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0E31" w:rsidRPr="00E96585" w:rsidRDefault="006543AF" w:rsidP="00E96585">
      <w:pPr>
        <w:pStyle w:val="a4"/>
        <w:ind w:left="-908" w:right="-993"/>
        <w:jc w:val="center"/>
        <w:rPr>
          <w:b/>
          <w:bCs/>
          <w:color w:val="FF0000"/>
          <w:sz w:val="28"/>
          <w:szCs w:val="28"/>
          <w:rtl/>
        </w:rPr>
      </w:pPr>
      <w:r w:rsidRPr="00E96585">
        <w:rPr>
          <w:rFonts w:hint="cs"/>
          <w:b/>
          <w:bCs/>
          <w:color w:val="FF0000"/>
          <w:sz w:val="28"/>
          <w:szCs w:val="28"/>
          <w:rtl/>
        </w:rPr>
        <w:t>المحاضرة 11 ـ تسويات حسابات النقدية ..</w:t>
      </w:r>
    </w:p>
    <w:p w:rsidR="00B32E44" w:rsidRPr="00E96585" w:rsidRDefault="00B32E44" w:rsidP="00E96585">
      <w:pPr>
        <w:pStyle w:val="a4"/>
        <w:ind w:left="-908" w:right="-993"/>
        <w:jc w:val="center"/>
        <w:rPr>
          <w:b/>
          <w:bCs/>
          <w:color w:val="0070C0"/>
          <w:sz w:val="28"/>
          <w:szCs w:val="28"/>
          <w:rtl/>
        </w:rPr>
      </w:pPr>
      <w:r w:rsidRPr="00E96585">
        <w:rPr>
          <w:rFonts w:hint="cs"/>
          <w:b/>
          <w:bCs/>
          <w:color w:val="0070C0"/>
          <w:sz w:val="28"/>
          <w:szCs w:val="28"/>
          <w:rtl/>
        </w:rPr>
        <w:t>1/ صندوق المصروفات النثرية.</w:t>
      </w:r>
    </w:p>
    <w:p w:rsidR="006543AF" w:rsidRPr="00E96585" w:rsidRDefault="006543AF" w:rsidP="00E96585">
      <w:pPr>
        <w:pStyle w:val="a4"/>
        <w:ind w:left="-908" w:right="-993"/>
        <w:rPr>
          <w:b/>
          <w:bCs/>
          <w:color w:val="FF0000"/>
          <w:sz w:val="24"/>
          <w:szCs w:val="24"/>
          <w:rtl/>
        </w:rPr>
      </w:pPr>
      <w:r w:rsidRPr="00E96585">
        <w:rPr>
          <w:rFonts w:hint="cs"/>
          <w:b/>
          <w:bCs/>
          <w:color w:val="FF0000"/>
          <w:sz w:val="24"/>
          <w:szCs w:val="24"/>
          <w:rtl/>
        </w:rPr>
        <w:t>الأصول النقدية:</w:t>
      </w:r>
    </w:p>
    <w:p w:rsidR="006543AF" w:rsidRPr="00E96585" w:rsidRDefault="006543AF" w:rsidP="00027A43">
      <w:pPr>
        <w:pStyle w:val="a4"/>
        <w:ind w:left="-908" w:right="-993"/>
        <w:rPr>
          <w:b/>
          <w:bCs/>
          <w:sz w:val="24"/>
          <w:szCs w:val="24"/>
          <w:rtl/>
        </w:rPr>
      </w:pPr>
      <w:r w:rsidRPr="00E96585">
        <w:rPr>
          <w:rFonts w:hint="cs"/>
          <w:b/>
          <w:bCs/>
          <w:sz w:val="24"/>
          <w:szCs w:val="24"/>
          <w:rtl/>
        </w:rPr>
        <w:t xml:space="preserve">تختص هذه المحاضرة بدراسة مشاكل التسويات الخاصة بالأصول النقدية والتي يتمثل أهم عناصرها في الأرصدة النقدية بخزينة الشركة أو بالبنوك وكذلك بالاستثمارات المالية </w:t>
      </w:r>
      <w:proofErr w:type="spellStart"/>
      <w:r w:rsidRPr="00E96585">
        <w:rPr>
          <w:rFonts w:hint="cs"/>
          <w:b/>
          <w:bCs/>
          <w:sz w:val="24"/>
          <w:szCs w:val="24"/>
          <w:rtl/>
        </w:rPr>
        <w:t>المقتناه</w:t>
      </w:r>
      <w:proofErr w:type="spellEnd"/>
      <w:r w:rsidRPr="00E96585">
        <w:rPr>
          <w:rFonts w:hint="cs"/>
          <w:b/>
          <w:bCs/>
          <w:sz w:val="24"/>
          <w:szCs w:val="24"/>
          <w:rtl/>
        </w:rPr>
        <w:t xml:space="preserve"> بغرض الاتجار.</w:t>
      </w:r>
      <w:r w:rsidR="00B32E44" w:rsidRPr="00E96585">
        <w:rPr>
          <w:rFonts w:hint="cs"/>
          <w:b/>
          <w:bCs/>
          <w:sz w:val="24"/>
          <w:szCs w:val="24"/>
          <w:rtl/>
        </w:rPr>
        <w:t xml:space="preserve"> وتتمثل أهم مشكلات هذه العناصر السابقة فيما يلي:</w:t>
      </w:r>
    </w:p>
    <w:p w:rsidR="00B32E44" w:rsidRPr="00E96585" w:rsidRDefault="00C37A53" w:rsidP="00E96585">
      <w:pPr>
        <w:pStyle w:val="a4"/>
        <w:ind w:left="-908" w:right="-993"/>
        <w:rPr>
          <w:b/>
          <w:bCs/>
          <w:color w:val="FF0000"/>
          <w:sz w:val="24"/>
          <w:szCs w:val="24"/>
          <w:rtl/>
        </w:rPr>
      </w:pPr>
      <w:r w:rsidRPr="00E96585">
        <w:rPr>
          <w:rFonts w:hint="cs"/>
          <w:b/>
          <w:bCs/>
          <w:color w:val="FF0000"/>
          <w:sz w:val="24"/>
          <w:szCs w:val="24"/>
          <w:rtl/>
        </w:rPr>
        <w:t>1/ صندوق المصروفات النثرية:</w:t>
      </w:r>
    </w:p>
    <w:p w:rsidR="00C37A53" w:rsidRPr="00E96585" w:rsidRDefault="00C37A53" w:rsidP="00E96585">
      <w:pPr>
        <w:pStyle w:val="a4"/>
        <w:ind w:left="-908" w:right="-993"/>
        <w:rPr>
          <w:b/>
          <w:bCs/>
          <w:sz w:val="24"/>
          <w:szCs w:val="24"/>
          <w:rtl/>
        </w:rPr>
      </w:pPr>
      <w:r w:rsidRPr="00E96585">
        <w:rPr>
          <w:rFonts w:hint="cs"/>
          <w:b/>
          <w:bCs/>
          <w:sz w:val="24"/>
          <w:szCs w:val="24"/>
          <w:rtl/>
        </w:rPr>
        <w:t>تواجه معظم المنشآت مشكلة ضرورة اجراء مدفوعات لمصروفات ضئيلة القيمة ومتكررة مما يجعل اصدار شيكات لها غير عملي (مثل: مصروفات البريد والأدوات الكتابية). ومن ثم يتم انشاء صندوق يسمى صندوق المصروفات النثرية أو السلفة المستديمة حيث يتم وضعه تحت مسؤولية شخص معين (أمين صندوق المصروفات النثرية) يتولى الصرف منه بموجب مستندات على ان يتم تعويض المنصرف من السلفة أو استعاضتها كلما أوشك رصيدها على النفاذ.</w:t>
      </w:r>
    </w:p>
    <w:p w:rsidR="00C37A53" w:rsidRPr="00E96585" w:rsidRDefault="00A41F48" w:rsidP="00E96585">
      <w:pPr>
        <w:pStyle w:val="a4"/>
        <w:ind w:left="-908" w:right="-993"/>
        <w:rPr>
          <w:b/>
          <w:bCs/>
          <w:color w:val="FF0000"/>
          <w:sz w:val="24"/>
          <w:szCs w:val="24"/>
          <w:rtl/>
        </w:rPr>
      </w:pPr>
      <w:r w:rsidRPr="00E96585">
        <w:rPr>
          <w:rFonts w:hint="cs"/>
          <w:b/>
          <w:bCs/>
          <w:color w:val="FF0000"/>
          <w:sz w:val="24"/>
          <w:szCs w:val="24"/>
          <w:rtl/>
        </w:rPr>
        <w:t>المعالجة المحاسبية لصندوق المصروفات النثرية:</w:t>
      </w:r>
    </w:p>
    <w:p w:rsidR="00A41F48" w:rsidRPr="00E96585" w:rsidRDefault="00A41F48" w:rsidP="00E96585">
      <w:pPr>
        <w:pStyle w:val="a4"/>
        <w:ind w:left="-908" w:right="-993"/>
        <w:rPr>
          <w:b/>
          <w:bCs/>
          <w:color w:val="00B050"/>
          <w:sz w:val="24"/>
          <w:szCs w:val="24"/>
          <w:rtl/>
        </w:rPr>
      </w:pPr>
      <w:r w:rsidRPr="00E96585">
        <w:rPr>
          <w:rFonts w:hint="cs"/>
          <w:b/>
          <w:bCs/>
          <w:color w:val="00B050"/>
          <w:sz w:val="24"/>
          <w:szCs w:val="24"/>
          <w:rtl/>
        </w:rPr>
        <w:t>1/ انشاء السلفة المستديمة:</w:t>
      </w:r>
    </w:p>
    <w:p w:rsidR="00A41F48" w:rsidRPr="00E96585" w:rsidRDefault="00A41F48" w:rsidP="00E96585">
      <w:pPr>
        <w:pStyle w:val="a4"/>
        <w:ind w:left="-908" w:right="-993"/>
        <w:jc w:val="center"/>
        <w:rPr>
          <w:b/>
          <w:bCs/>
          <w:sz w:val="24"/>
          <w:szCs w:val="24"/>
          <w:rtl/>
        </w:rPr>
      </w:pPr>
      <w:r w:rsidRPr="00E96585">
        <w:rPr>
          <w:rFonts w:hint="cs"/>
          <w:b/>
          <w:bCs/>
          <w:noProof/>
          <w:sz w:val="24"/>
          <w:szCs w:val="24"/>
        </w:rPr>
        <w:drawing>
          <wp:inline distT="0" distB="0" distL="0" distR="0" wp14:anchorId="77AE87C0" wp14:editId="7D9AD9A4">
            <wp:extent cx="3019425" cy="466725"/>
            <wp:effectExtent l="0" t="0" r="9525" b="9525"/>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19425" cy="466725"/>
                    </a:xfrm>
                    <a:prstGeom prst="rect">
                      <a:avLst/>
                    </a:prstGeom>
                    <a:noFill/>
                    <a:ln>
                      <a:noFill/>
                    </a:ln>
                  </pic:spPr>
                </pic:pic>
              </a:graphicData>
            </a:graphic>
          </wp:inline>
        </w:drawing>
      </w:r>
    </w:p>
    <w:p w:rsidR="007B45F8" w:rsidRDefault="00A41F48" w:rsidP="00E96585">
      <w:pPr>
        <w:pStyle w:val="a4"/>
        <w:ind w:left="-908" w:right="-993"/>
        <w:rPr>
          <w:b/>
          <w:bCs/>
          <w:sz w:val="24"/>
          <w:szCs w:val="24"/>
          <w:rtl/>
        </w:rPr>
      </w:pPr>
      <w:r w:rsidRPr="00E96585">
        <w:rPr>
          <w:rFonts w:hint="cs"/>
          <w:b/>
          <w:bCs/>
          <w:color w:val="00B050"/>
          <w:sz w:val="24"/>
          <w:szCs w:val="24"/>
          <w:rtl/>
        </w:rPr>
        <w:t>2/ استعاضة السلفة</w:t>
      </w:r>
      <w:r w:rsidR="00E96585">
        <w:rPr>
          <w:rFonts w:hint="cs"/>
          <w:b/>
          <w:bCs/>
          <w:color w:val="00B050"/>
          <w:sz w:val="24"/>
          <w:szCs w:val="24"/>
          <w:rtl/>
        </w:rPr>
        <w:t>:</w:t>
      </w:r>
      <w:r w:rsidRPr="00E96585">
        <w:rPr>
          <w:rFonts w:hint="cs"/>
          <w:b/>
          <w:bCs/>
          <w:color w:val="00B050"/>
          <w:sz w:val="24"/>
          <w:szCs w:val="24"/>
          <w:rtl/>
        </w:rPr>
        <w:t xml:space="preserve"> </w:t>
      </w:r>
    </w:p>
    <w:p w:rsidR="00A41F48" w:rsidRPr="00E96585" w:rsidRDefault="00A41F48" w:rsidP="00E96585">
      <w:pPr>
        <w:pStyle w:val="a4"/>
        <w:ind w:left="-908" w:right="-993"/>
        <w:rPr>
          <w:b/>
          <w:bCs/>
          <w:color w:val="00B050"/>
          <w:sz w:val="24"/>
          <w:szCs w:val="24"/>
          <w:rtl/>
        </w:rPr>
      </w:pPr>
      <w:r w:rsidRPr="00E96585">
        <w:rPr>
          <w:rFonts w:hint="cs"/>
          <w:b/>
          <w:bCs/>
          <w:sz w:val="24"/>
          <w:szCs w:val="24"/>
          <w:rtl/>
        </w:rPr>
        <w:t>(يتم استعادة المنصرف من السلفة المستديمة لإثبات سداد المصروفات المختلفة) كما يلي:</w:t>
      </w:r>
    </w:p>
    <w:p w:rsidR="00A41F48" w:rsidRPr="00E96585" w:rsidRDefault="00A41F48" w:rsidP="00E96585">
      <w:pPr>
        <w:pStyle w:val="a4"/>
        <w:ind w:left="-908" w:right="-993"/>
        <w:jc w:val="center"/>
        <w:rPr>
          <w:b/>
          <w:bCs/>
          <w:sz w:val="24"/>
          <w:szCs w:val="24"/>
          <w:rtl/>
        </w:rPr>
      </w:pPr>
      <w:r w:rsidRPr="00E96585">
        <w:rPr>
          <w:rFonts w:hint="cs"/>
          <w:b/>
          <w:bCs/>
          <w:noProof/>
          <w:sz w:val="24"/>
          <w:szCs w:val="24"/>
        </w:rPr>
        <w:drawing>
          <wp:inline distT="0" distB="0" distL="0" distR="0" wp14:anchorId="389C6363" wp14:editId="629D9BB6">
            <wp:extent cx="3019425" cy="914400"/>
            <wp:effectExtent l="0" t="0" r="9525"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19425" cy="914400"/>
                    </a:xfrm>
                    <a:prstGeom prst="rect">
                      <a:avLst/>
                    </a:prstGeom>
                    <a:noFill/>
                    <a:ln>
                      <a:noFill/>
                    </a:ln>
                  </pic:spPr>
                </pic:pic>
              </a:graphicData>
            </a:graphic>
          </wp:inline>
        </w:drawing>
      </w:r>
    </w:p>
    <w:p w:rsidR="00E96585" w:rsidRDefault="00E96585" w:rsidP="00E96585">
      <w:pPr>
        <w:pStyle w:val="a4"/>
        <w:ind w:left="-908" w:right="-993"/>
        <w:rPr>
          <w:b/>
          <w:bCs/>
          <w:color w:val="00B050"/>
          <w:sz w:val="24"/>
          <w:szCs w:val="24"/>
          <w:rtl/>
        </w:rPr>
      </w:pPr>
      <w:r>
        <w:rPr>
          <w:rFonts w:hint="cs"/>
          <w:b/>
          <w:bCs/>
          <w:color w:val="00B050"/>
          <w:sz w:val="24"/>
          <w:szCs w:val="24"/>
          <w:rtl/>
        </w:rPr>
        <w:t>3/ زيادة السلفة:</w:t>
      </w:r>
    </w:p>
    <w:p w:rsidR="00A41F48" w:rsidRPr="00E96585" w:rsidRDefault="00A41F48" w:rsidP="00E96585">
      <w:pPr>
        <w:pStyle w:val="a4"/>
        <w:ind w:left="-908" w:right="-993"/>
        <w:rPr>
          <w:b/>
          <w:bCs/>
          <w:color w:val="00B050"/>
          <w:sz w:val="24"/>
          <w:szCs w:val="24"/>
          <w:rtl/>
        </w:rPr>
      </w:pPr>
      <w:r w:rsidRPr="00E96585">
        <w:rPr>
          <w:rFonts w:hint="cs"/>
          <w:b/>
          <w:bCs/>
          <w:sz w:val="24"/>
          <w:szCs w:val="24"/>
          <w:rtl/>
        </w:rPr>
        <w:t xml:space="preserve">اذا اتضح ان مبلغ </w:t>
      </w:r>
      <w:r w:rsidR="00642147" w:rsidRPr="00E96585">
        <w:rPr>
          <w:rFonts w:hint="cs"/>
          <w:b/>
          <w:bCs/>
          <w:sz w:val="24"/>
          <w:szCs w:val="24"/>
          <w:rtl/>
        </w:rPr>
        <w:t>السلفة لا يكفي لسداد المصروفات النثرية التي تتم خلال فترة معينة فإنه يتم زيادة مبلغ السلفة بالقيد التالي:</w:t>
      </w:r>
    </w:p>
    <w:p w:rsidR="00642147" w:rsidRPr="00E96585" w:rsidRDefault="00642147" w:rsidP="00E96585">
      <w:pPr>
        <w:pStyle w:val="a4"/>
        <w:ind w:left="-908" w:right="-993"/>
        <w:jc w:val="center"/>
        <w:rPr>
          <w:b/>
          <w:bCs/>
          <w:sz w:val="24"/>
          <w:szCs w:val="24"/>
          <w:rtl/>
        </w:rPr>
      </w:pPr>
      <w:r w:rsidRPr="00E96585">
        <w:rPr>
          <w:rFonts w:hint="cs"/>
          <w:b/>
          <w:bCs/>
          <w:noProof/>
          <w:sz w:val="24"/>
          <w:szCs w:val="24"/>
        </w:rPr>
        <w:drawing>
          <wp:inline distT="0" distB="0" distL="0" distR="0" wp14:anchorId="536B91A6" wp14:editId="60BF62CC">
            <wp:extent cx="3067050" cy="485775"/>
            <wp:effectExtent l="0" t="0" r="0" b="9525"/>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67050" cy="485775"/>
                    </a:xfrm>
                    <a:prstGeom prst="rect">
                      <a:avLst/>
                    </a:prstGeom>
                    <a:noFill/>
                    <a:ln>
                      <a:noFill/>
                    </a:ln>
                  </pic:spPr>
                </pic:pic>
              </a:graphicData>
            </a:graphic>
          </wp:inline>
        </w:drawing>
      </w:r>
    </w:p>
    <w:p w:rsidR="00A41F48" w:rsidRPr="00E96585" w:rsidRDefault="00642147" w:rsidP="00E96585">
      <w:pPr>
        <w:pStyle w:val="a4"/>
        <w:ind w:left="-908" w:right="-1134"/>
        <w:rPr>
          <w:b/>
          <w:bCs/>
          <w:color w:val="00B050"/>
          <w:sz w:val="24"/>
          <w:szCs w:val="24"/>
          <w:rtl/>
        </w:rPr>
      </w:pPr>
      <w:r w:rsidRPr="00E96585">
        <w:rPr>
          <w:rFonts w:hint="cs"/>
          <w:b/>
          <w:bCs/>
          <w:color w:val="00B050"/>
          <w:sz w:val="24"/>
          <w:szCs w:val="24"/>
          <w:rtl/>
        </w:rPr>
        <w:t>4/ تخفيض السلفة:</w:t>
      </w:r>
    </w:p>
    <w:p w:rsidR="00642147" w:rsidRDefault="00642147" w:rsidP="00E96585">
      <w:pPr>
        <w:pStyle w:val="a4"/>
        <w:ind w:left="-908" w:right="-1134"/>
        <w:rPr>
          <w:b/>
          <w:bCs/>
          <w:sz w:val="24"/>
          <w:szCs w:val="24"/>
          <w:rtl/>
        </w:rPr>
      </w:pPr>
      <w:r w:rsidRPr="00E96585">
        <w:rPr>
          <w:rFonts w:hint="cs"/>
          <w:b/>
          <w:bCs/>
          <w:sz w:val="24"/>
          <w:szCs w:val="24"/>
          <w:rtl/>
        </w:rPr>
        <w:t>يمكن تخفيض قيمة السلفة اذا اتضح انها تزيد بشكل واضح عن المصروفات النثرية التي تنفقها المنشأة خلال فترة معينة بالقيد التالي:</w:t>
      </w:r>
    </w:p>
    <w:p w:rsidR="00952B72" w:rsidRDefault="00952B72" w:rsidP="00952B72">
      <w:pPr>
        <w:pStyle w:val="a4"/>
        <w:ind w:left="-908" w:right="-1134"/>
        <w:jc w:val="center"/>
        <w:rPr>
          <w:b/>
          <w:bCs/>
          <w:sz w:val="24"/>
          <w:szCs w:val="24"/>
          <w:rtl/>
        </w:rPr>
      </w:pPr>
      <w:r>
        <w:rPr>
          <w:rFonts w:hint="cs"/>
          <w:b/>
          <w:bCs/>
          <w:noProof/>
          <w:sz w:val="24"/>
          <w:szCs w:val="24"/>
        </w:rPr>
        <w:drawing>
          <wp:inline distT="0" distB="0" distL="0" distR="0">
            <wp:extent cx="3019425" cy="485775"/>
            <wp:effectExtent l="0" t="0" r="9525" b="9525"/>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19425" cy="485775"/>
                    </a:xfrm>
                    <a:prstGeom prst="rect">
                      <a:avLst/>
                    </a:prstGeom>
                    <a:noFill/>
                    <a:ln>
                      <a:noFill/>
                    </a:ln>
                  </pic:spPr>
                </pic:pic>
              </a:graphicData>
            </a:graphic>
          </wp:inline>
        </w:drawing>
      </w:r>
    </w:p>
    <w:p w:rsidR="00952B72" w:rsidRPr="00DA20C8" w:rsidRDefault="00DA20C8" w:rsidP="00952B72">
      <w:pPr>
        <w:pStyle w:val="a4"/>
        <w:ind w:left="-908" w:right="-1134"/>
        <w:rPr>
          <w:b/>
          <w:bCs/>
          <w:color w:val="00B050"/>
          <w:sz w:val="24"/>
          <w:szCs w:val="24"/>
          <w:rtl/>
        </w:rPr>
      </w:pPr>
      <w:r w:rsidRPr="00DA20C8">
        <w:rPr>
          <w:rFonts w:hint="cs"/>
          <w:b/>
          <w:bCs/>
          <w:color w:val="00B050"/>
          <w:sz w:val="24"/>
          <w:szCs w:val="24"/>
          <w:rtl/>
        </w:rPr>
        <w:t>5/ العجز في السلفة:</w:t>
      </w:r>
    </w:p>
    <w:p w:rsidR="00DA20C8" w:rsidRDefault="00DA20C8" w:rsidP="00952B72">
      <w:pPr>
        <w:pStyle w:val="a4"/>
        <w:ind w:left="-908" w:right="-1134"/>
        <w:rPr>
          <w:b/>
          <w:bCs/>
          <w:sz w:val="24"/>
          <w:szCs w:val="24"/>
          <w:rtl/>
        </w:rPr>
      </w:pPr>
      <w:r>
        <w:rPr>
          <w:rFonts w:hint="cs"/>
          <w:b/>
          <w:bCs/>
          <w:sz w:val="24"/>
          <w:szCs w:val="24"/>
          <w:rtl/>
        </w:rPr>
        <w:t>اذا كان الرصيد الدفتري للصندوق اكبر من النقدية الفعلية بالخزينة من واقع الجرد فيظهر عجزا في قيمة السلفة يتم اثباته كما يلي:</w:t>
      </w:r>
    </w:p>
    <w:p w:rsidR="00E96585" w:rsidRDefault="00027A43" w:rsidP="00027A43">
      <w:pPr>
        <w:pStyle w:val="a4"/>
        <w:ind w:left="-908" w:right="-1134"/>
        <w:jc w:val="center"/>
        <w:rPr>
          <w:b/>
          <w:bCs/>
          <w:sz w:val="24"/>
          <w:szCs w:val="24"/>
          <w:rtl/>
        </w:rPr>
      </w:pPr>
      <w:r>
        <w:rPr>
          <w:b/>
          <w:bCs/>
          <w:noProof/>
          <w:sz w:val="24"/>
          <w:szCs w:val="24"/>
        </w:rPr>
        <w:drawing>
          <wp:inline distT="0" distB="0" distL="0" distR="0">
            <wp:extent cx="3019425" cy="495300"/>
            <wp:effectExtent l="0" t="0" r="9525"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19425" cy="495300"/>
                    </a:xfrm>
                    <a:prstGeom prst="rect">
                      <a:avLst/>
                    </a:prstGeom>
                    <a:noFill/>
                    <a:ln>
                      <a:noFill/>
                    </a:ln>
                  </pic:spPr>
                </pic:pic>
              </a:graphicData>
            </a:graphic>
          </wp:inline>
        </w:drawing>
      </w:r>
    </w:p>
    <w:p w:rsidR="00E96585" w:rsidRPr="00027A43" w:rsidRDefault="00027A43" w:rsidP="00E96585">
      <w:pPr>
        <w:pStyle w:val="a4"/>
        <w:ind w:left="-908" w:right="-993"/>
        <w:rPr>
          <w:b/>
          <w:bCs/>
          <w:color w:val="00B050"/>
          <w:sz w:val="24"/>
          <w:szCs w:val="24"/>
          <w:rtl/>
        </w:rPr>
      </w:pPr>
      <w:r w:rsidRPr="00027A43">
        <w:rPr>
          <w:rFonts w:hint="cs"/>
          <w:b/>
          <w:bCs/>
          <w:color w:val="00B050"/>
          <w:sz w:val="24"/>
          <w:szCs w:val="24"/>
          <w:rtl/>
        </w:rPr>
        <w:t>6/ الزيادة في السلفة:</w:t>
      </w:r>
    </w:p>
    <w:p w:rsidR="00027A43" w:rsidRPr="00E96585" w:rsidRDefault="00027A43" w:rsidP="00027A43">
      <w:pPr>
        <w:pStyle w:val="a4"/>
        <w:ind w:left="-908" w:right="-993"/>
        <w:rPr>
          <w:b/>
          <w:bCs/>
          <w:sz w:val="24"/>
          <w:szCs w:val="24"/>
          <w:rtl/>
        </w:rPr>
      </w:pPr>
      <w:r>
        <w:rPr>
          <w:rFonts w:hint="cs"/>
          <w:b/>
          <w:bCs/>
          <w:sz w:val="24"/>
          <w:szCs w:val="24"/>
          <w:rtl/>
        </w:rPr>
        <w:t>إذا كان الرصيد الدفتري للصندوق أقل من النقدية الفعلية بالخزينة من واقع الجرد فيظهر زيادة في قيمة السلفة يتم اثباته كما يلي:</w:t>
      </w:r>
    </w:p>
    <w:p w:rsidR="007C492B" w:rsidRDefault="00027A43" w:rsidP="00653DDA">
      <w:pPr>
        <w:spacing w:after="0" w:line="0" w:lineRule="atLeast"/>
        <w:ind w:left="-908" w:right="-993"/>
        <w:jc w:val="center"/>
        <w:rPr>
          <w:b/>
          <w:bCs/>
          <w:sz w:val="24"/>
          <w:szCs w:val="24"/>
          <w:rtl/>
        </w:rPr>
      </w:pPr>
      <w:r>
        <w:rPr>
          <w:b/>
          <w:bCs/>
          <w:noProof/>
          <w:sz w:val="24"/>
          <w:szCs w:val="24"/>
        </w:rPr>
        <w:drawing>
          <wp:inline distT="0" distB="0" distL="0" distR="0">
            <wp:extent cx="3057525" cy="523875"/>
            <wp:effectExtent l="0" t="0" r="9525" b="9525"/>
            <wp:docPr id="6"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57525" cy="523875"/>
                    </a:xfrm>
                    <a:prstGeom prst="rect">
                      <a:avLst/>
                    </a:prstGeom>
                    <a:noFill/>
                    <a:ln>
                      <a:noFill/>
                    </a:ln>
                  </pic:spPr>
                </pic:pic>
              </a:graphicData>
            </a:graphic>
          </wp:inline>
        </w:drawing>
      </w:r>
    </w:p>
    <w:p w:rsidR="007B45F8" w:rsidRDefault="007B45F8" w:rsidP="00653DDA">
      <w:pPr>
        <w:spacing w:after="0" w:line="0" w:lineRule="atLeast"/>
        <w:ind w:left="-908" w:right="-993"/>
        <w:jc w:val="center"/>
        <w:rPr>
          <w:b/>
          <w:bCs/>
          <w:sz w:val="24"/>
          <w:szCs w:val="24"/>
          <w:rtl/>
        </w:rPr>
      </w:pPr>
    </w:p>
    <w:p w:rsidR="007B45F8" w:rsidRDefault="007B45F8" w:rsidP="00653DDA">
      <w:pPr>
        <w:spacing w:after="0" w:line="0" w:lineRule="atLeast"/>
        <w:ind w:left="-908" w:right="-993"/>
        <w:jc w:val="center"/>
        <w:rPr>
          <w:b/>
          <w:bCs/>
          <w:sz w:val="24"/>
          <w:szCs w:val="24"/>
          <w:rtl/>
        </w:rPr>
      </w:pPr>
    </w:p>
    <w:p w:rsidR="007B45F8" w:rsidRDefault="007B45F8" w:rsidP="00653DDA">
      <w:pPr>
        <w:spacing w:after="0" w:line="0" w:lineRule="atLeast"/>
        <w:ind w:left="-908" w:right="-993"/>
        <w:jc w:val="center"/>
        <w:rPr>
          <w:b/>
          <w:bCs/>
          <w:sz w:val="24"/>
          <w:szCs w:val="24"/>
          <w:rtl/>
        </w:rPr>
      </w:pPr>
    </w:p>
    <w:p w:rsidR="007B45F8" w:rsidRDefault="007B45F8" w:rsidP="00653DDA">
      <w:pPr>
        <w:spacing w:after="0" w:line="0" w:lineRule="atLeast"/>
        <w:ind w:left="-908" w:right="-993"/>
        <w:jc w:val="center"/>
        <w:rPr>
          <w:b/>
          <w:bCs/>
          <w:sz w:val="24"/>
          <w:szCs w:val="24"/>
          <w:rtl/>
        </w:rPr>
      </w:pPr>
    </w:p>
    <w:p w:rsidR="007B45F8" w:rsidRDefault="007B45F8" w:rsidP="00653DDA">
      <w:pPr>
        <w:spacing w:after="0" w:line="0" w:lineRule="atLeast"/>
        <w:ind w:left="-908" w:right="-993"/>
        <w:jc w:val="center"/>
        <w:rPr>
          <w:b/>
          <w:bCs/>
          <w:sz w:val="24"/>
          <w:szCs w:val="24"/>
          <w:rtl/>
        </w:rPr>
      </w:pPr>
    </w:p>
    <w:p w:rsidR="007B45F8" w:rsidRDefault="007B45F8" w:rsidP="00653DDA">
      <w:pPr>
        <w:spacing w:after="0" w:line="0" w:lineRule="atLeast"/>
        <w:ind w:left="-908" w:right="-993"/>
        <w:jc w:val="center"/>
        <w:rPr>
          <w:b/>
          <w:bCs/>
          <w:sz w:val="24"/>
          <w:szCs w:val="24"/>
          <w:rtl/>
        </w:rPr>
      </w:pPr>
    </w:p>
    <w:p w:rsidR="007B45F8" w:rsidRDefault="007B45F8" w:rsidP="00653DDA">
      <w:pPr>
        <w:spacing w:after="0" w:line="0" w:lineRule="atLeast"/>
        <w:ind w:left="-908" w:right="-993"/>
        <w:jc w:val="center"/>
        <w:rPr>
          <w:b/>
          <w:bCs/>
          <w:sz w:val="24"/>
          <w:szCs w:val="24"/>
          <w:rtl/>
        </w:rPr>
      </w:pPr>
    </w:p>
    <w:p w:rsidR="00642147" w:rsidRPr="006E7AE8" w:rsidRDefault="00027A43" w:rsidP="00653DDA">
      <w:pPr>
        <w:spacing w:after="0" w:line="0" w:lineRule="atLeast"/>
        <w:ind w:left="-908" w:right="-993"/>
        <w:rPr>
          <w:b/>
          <w:bCs/>
          <w:color w:val="FF0000"/>
          <w:sz w:val="24"/>
          <w:szCs w:val="24"/>
          <w:rtl/>
        </w:rPr>
      </w:pPr>
      <w:r w:rsidRPr="006E7AE8">
        <w:rPr>
          <w:rFonts w:hint="cs"/>
          <w:b/>
          <w:bCs/>
          <w:color w:val="FF0000"/>
          <w:sz w:val="24"/>
          <w:szCs w:val="24"/>
          <w:rtl/>
        </w:rPr>
        <w:lastRenderedPageBreak/>
        <w:t xml:space="preserve">ـ تمرين </w:t>
      </w:r>
      <w:r w:rsidRPr="006E7AE8">
        <w:rPr>
          <w:b/>
          <w:bCs/>
          <w:color w:val="FF0000"/>
          <w:sz w:val="24"/>
          <w:szCs w:val="24"/>
        </w:rPr>
        <w:t>1</w:t>
      </w:r>
      <w:r w:rsidRPr="006E7AE8">
        <w:rPr>
          <w:rFonts w:hint="cs"/>
          <w:b/>
          <w:bCs/>
          <w:color w:val="FF0000"/>
          <w:sz w:val="24"/>
          <w:szCs w:val="24"/>
          <w:rtl/>
        </w:rPr>
        <w:t>:</w:t>
      </w:r>
    </w:p>
    <w:p w:rsidR="006E7AE8" w:rsidRDefault="00027A43" w:rsidP="00653DDA">
      <w:pPr>
        <w:spacing w:after="0" w:line="0" w:lineRule="atLeast"/>
        <w:ind w:left="-908" w:right="-993"/>
        <w:rPr>
          <w:b/>
          <w:bCs/>
          <w:sz w:val="24"/>
          <w:szCs w:val="24"/>
          <w:rtl/>
        </w:rPr>
      </w:pPr>
      <w:r>
        <w:rPr>
          <w:rFonts w:hint="cs"/>
          <w:b/>
          <w:bCs/>
          <w:sz w:val="24"/>
          <w:szCs w:val="24"/>
          <w:rtl/>
        </w:rPr>
        <w:t xml:space="preserve">في </w:t>
      </w:r>
      <w:r>
        <w:rPr>
          <w:b/>
          <w:bCs/>
          <w:sz w:val="24"/>
          <w:szCs w:val="24"/>
        </w:rPr>
        <w:t>1</w:t>
      </w:r>
      <w:r>
        <w:rPr>
          <w:rFonts w:hint="cs"/>
          <w:b/>
          <w:bCs/>
          <w:sz w:val="24"/>
          <w:szCs w:val="24"/>
          <w:rtl/>
        </w:rPr>
        <w:t>/</w:t>
      </w:r>
      <w:r>
        <w:rPr>
          <w:b/>
          <w:bCs/>
          <w:sz w:val="24"/>
          <w:szCs w:val="24"/>
        </w:rPr>
        <w:t>1</w:t>
      </w:r>
      <w:r>
        <w:rPr>
          <w:rFonts w:hint="cs"/>
          <w:b/>
          <w:bCs/>
          <w:sz w:val="24"/>
          <w:szCs w:val="24"/>
          <w:rtl/>
        </w:rPr>
        <w:t>/</w:t>
      </w:r>
      <w:r>
        <w:rPr>
          <w:b/>
          <w:bCs/>
          <w:sz w:val="24"/>
          <w:szCs w:val="24"/>
        </w:rPr>
        <w:t>1433</w:t>
      </w:r>
      <w:r>
        <w:rPr>
          <w:rFonts w:hint="cs"/>
          <w:b/>
          <w:bCs/>
          <w:sz w:val="24"/>
          <w:szCs w:val="24"/>
          <w:rtl/>
        </w:rPr>
        <w:t xml:space="preserve">هـ </w:t>
      </w:r>
      <w:r w:rsidR="006E7AE8">
        <w:rPr>
          <w:rFonts w:hint="cs"/>
          <w:b/>
          <w:bCs/>
          <w:sz w:val="24"/>
          <w:szCs w:val="24"/>
          <w:rtl/>
        </w:rPr>
        <w:t xml:space="preserve">قررت منشأة "الثنيان" انشاء صندوق للمصروفات النثرية بـ </w:t>
      </w:r>
      <w:r w:rsidR="006E7AE8">
        <w:rPr>
          <w:b/>
          <w:bCs/>
          <w:sz w:val="24"/>
          <w:szCs w:val="24"/>
        </w:rPr>
        <w:t>10000</w:t>
      </w:r>
      <w:r w:rsidR="006E7AE8">
        <w:rPr>
          <w:rFonts w:hint="cs"/>
          <w:b/>
          <w:bCs/>
          <w:sz w:val="24"/>
          <w:szCs w:val="24"/>
          <w:rtl/>
        </w:rPr>
        <w:t xml:space="preserve"> ريال حيث تم سحب شيك بالمبلغ وسلم لأمين الصندوق وخلال شهر فقط قام الصراف بسداد ما قيمته </w:t>
      </w:r>
      <w:r w:rsidR="006E7AE8">
        <w:rPr>
          <w:b/>
          <w:bCs/>
          <w:sz w:val="24"/>
          <w:szCs w:val="24"/>
        </w:rPr>
        <w:t>1040</w:t>
      </w:r>
      <w:r w:rsidR="006E7AE8">
        <w:rPr>
          <w:rFonts w:hint="cs"/>
          <w:b/>
          <w:bCs/>
          <w:sz w:val="24"/>
          <w:szCs w:val="24"/>
          <w:rtl/>
        </w:rPr>
        <w:t xml:space="preserve"> ريال مصاريف اعلان،</w:t>
      </w:r>
      <w:r w:rsidR="006E7AE8">
        <w:rPr>
          <w:b/>
          <w:bCs/>
          <w:sz w:val="24"/>
          <w:szCs w:val="24"/>
        </w:rPr>
        <w:t>100</w:t>
      </w:r>
      <w:r w:rsidR="006E7AE8">
        <w:rPr>
          <w:rFonts w:hint="cs"/>
          <w:b/>
          <w:bCs/>
          <w:sz w:val="24"/>
          <w:szCs w:val="24"/>
          <w:rtl/>
        </w:rPr>
        <w:t xml:space="preserve"> ريال بريد وتلغراف،</w:t>
      </w:r>
      <w:r w:rsidR="006E7AE8">
        <w:rPr>
          <w:b/>
          <w:bCs/>
          <w:sz w:val="24"/>
          <w:szCs w:val="24"/>
        </w:rPr>
        <w:t>3700</w:t>
      </w:r>
      <w:r w:rsidR="006E7AE8">
        <w:rPr>
          <w:rFonts w:hint="cs"/>
          <w:b/>
          <w:bCs/>
          <w:sz w:val="24"/>
          <w:szCs w:val="24"/>
          <w:rtl/>
        </w:rPr>
        <w:t xml:space="preserve"> ريال أدوات كتابية </w:t>
      </w:r>
      <w:r w:rsidR="006E7AE8">
        <w:rPr>
          <w:b/>
          <w:bCs/>
          <w:sz w:val="24"/>
          <w:szCs w:val="24"/>
        </w:rPr>
        <w:t>2700</w:t>
      </w:r>
      <w:r w:rsidR="006E7AE8">
        <w:rPr>
          <w:rFonts w:hint="cs"/>
          <w:b/>
          <w:bCs/>
          <w:sz w:val="24"/>
          <w:szCs w:val="24"/>
          <w:rtl/>
        </w:rPr>
        <w:t xml:space="preserve"> ريال مصروفات نقل للداخل،</w:t>
      </w:r>
      <w:r w:rsidR="006E7AE8">
        <w:rPr>
          <w:b/>
          <w:bCs/>
          <w:sz w:val="24"/>
          <w:szCs w:val="24"/>
        </w:rPr>
        <w:t>500</w:t>
      </w:r>
      <w:r w:rsidR="006E7AE8">
        <w:rPr>
          <w:rFonts w:hint="cs"/>
          <w:b/>
          <w:bCs/>
          <w:sz w:val="24"/>
          <w:szCs w:val="24"/>
          <w:rtl/>
        </w:rPr>
        <w:t xml:space="preserve"> ريال اصلاح آلة كاتبة،</w:t>
      </w:r>
      <w:r w:rsidR="006E7AE8">
        <w:rPr>
          <w:b/>
          <w:bCs/>
          <w:sz w:val="24"/>
          <w:szCs w:val="24"/>
        </w:rPr>
        <w:t>940</w:t>
      </w:r>
      <w:r w:rsidR="006E7AE8">
        <w:rPr>
          <w:rFonts w:hint="cs"/>
          <w:b/>
          <w:bCs/>
          <w:sz w:val="24"/>
          <w:szCs w:val="24"/>
          <w:rtl/>
        </w:rPr>
        <w:t xml:space="preserve"> ريال مصروفات عمومية.</w:t>
      </w:r>
    </w:p>
    <w:p w:rsidR="006E7AE8" w:rsidRDefault="006E7AE8" w:rsidP="00653DDA">
      <w:pPr>
        <w:spacing w:after="0" w:line="0" w:lineRule="atLeast"/>
        <w:ind w:left="-908" w:right="-993"/>
        <w:rPr>
          <w:b/>
          <w:bCs/>
          <w:sz w:val="24"/>
          <w:szCs w:val="24"/>
          <w:rtl/>
        </w:rPr>
      </w:pPr>
      <w:r>
        <w:rPr>
          <w:rFonts w:hint="cs"/>
          <w:b/>
          <w:bCs/>
          <w:sz w:val="24"/>
          <w:szCs w:val="24"/>
          <w:rtl/>
        </w:rPr>
        <w:t>المطلوب:</w:t>
      </w:r>
    </w:p>
    <w:p w:rsidR="006E7AE8" w:rsidRDefault="006E7AE8" w:rsidP="00653DDA">
      <w:pPr>
        <w:spacing w:after="0" w:line="0" w:lineRule="atLeast"/>
        <w:ind w:left="-908" w:right="-993"/>
        <w:rPr>
          <w:b/>
          <w:bCs/>
          <w:sz w:val="24"/>
          <w:szCs w:val="24"/>
          <w:rtl/>
        </w:rPr>
      </w:pPr>
      <w:r>
        <w:rPr>
          <w:rFonts w:hint="cs"/>
          <w:b/>
          <w:bCs/>
          <w:sz w:val="24"/>
          <w:szCs w:val="24"/>
          <w:rtl/>
        </w:rPr>
        <w:t>أولاً: اثبات العمليات السابقة في سجل صندوق المصروفات النثرية.</w:t>
      </w:r>
    </w:p>
    <w:p w:rsidR="006E7AE8" w:rsidRDefault="006E7AE8" w:rsidP="00653DDA">
      <w:pPr>
        <w:spacing w:after="0" w:line="0" w:lineRule="atLeast"/>
        <w:ind w:left="-908" w:right="-993"/>
        <w:rPr>
          <w:b/>
          <w:bCs/>
          <w:sz w:val="24"/>
          <w:szCs w:val="24"/>
          <w:rtl/>
        </w:rPr>
      </w:pPr>
      <w:r>
        <w:rPr>
          <w:rFonts w:hint="cs"/>
          <w:b/>
          <w:bCs/>
          <w:sz w:val="24"/>
          <w:szCs w:val="24"/>
          <w:rtl/>
        </w:rPr>
        <w:t>ثانياً: اجراء قيود اليومية اللازمة لإثبات كل مما يلي:</w:t>
      </w:r>
    </w:p>
    <w:p w:rsidR="006E7AE8" w:rsidRDefault="006E7AE8" w:rsidP="00653DDA">
      <w:pPr>
        <w:spacing w:after="0" w:line="0" w:lineRule="atLeast"/>
        <w:ind w:left="-908" w:right="-993"/>
        <w:rPr>
          <w:b/>
          <w:bCs/>
          <w:sz w:val="24"/>
          <w:szCs w:val="24"/>
          <w:rtl/>
        </w:rPr>
      </w:pPr>
      <w:r>
        <w:rPr>
          <w:rFonts w:hint="cs"/>
          <w:b/>
          <w:bCs/>
          <w:sz w:val="24"/>
          <w:szCs w:val="24"/>
          <w:rtl/>
        </w:rPr>
        <w:t xml:space="preserve">1ـ إنشاء السلفة   2ـ استعاضة السلفة بشيك </w:t>
      </w:r>
      <w:r w:rsidR="009778D0">
        <w:rPr>
          <w:rFonts w:hint="cs"/>
          <w:b/>
          <w:bCs/>
          <w:sz w:val="24"/>
          <w:szCs w:val="24"/>
          <w:rtl/>
        </w:rPr>
        <w:t xml:space="preserve"> 3ـ تسجيل العجز أو الزيادة حيث </w:t>
      </w:r>
      <w:r>
        <w:rPr>
          <w:rFonts w:hint="cs"/>
          <w:b/>
          <w:bCs/>
          <w:sz w:val="24"/>
          <w:szCs w:val="24"/>
          <w:rtl/>
        </w:rPr>
        <w:t xml:space="preserve">ظهر رصيد نقدية فعلي </w:t>
      </w:r>
      <w:r w:rsidR="009778D0">
        <w:rPr>
          <w:rFonts w:hint="cs"/>
          <w:b/>
          <w:bCs/>
          <w:sz w:val="24"/>
          <w:szCs w:val="24"/>
          <w:rtl/>
        </w:rPr>
        <w:t>إ</w:t>
      </w:r>
      <w:r>
        <w:rPr>
          <w:rFonts w:hint="cs"/>
          <w:b/>
          <w:bCs/>
          <w:sz w:val="24"/>
          <w:szCs w:val="24"/>
          <w:rtl/>
        </w:rPr>
        <w:t>ما (</w:t>
      </w:r>
      <w:r w:rsidR="009778D0">
        <w:rPr>
          <w:b/>
          <w:bCs/>
          <w:sz w:val="24"/>
          <w:szCs w:val="24"/>
        </w:rPr>
        <w:t>700</w:t>
      </w:r>
      <w:r w:rsidR="009778D0">
        <w:rPr>
          <w:rFonts w:hint="cs"/>
          <w:b/>
          <w:bCs/>
          <w:sz w:val="24"/>
          <w:szCs w:val="24"/>
          <w:rtl/>
        </w:rPr>
        <w:t xml:space="preserve"> ريال أو </w:t>
      </w:r>
      <w:r w:rsidR="009778D0">
        <w:rPr>
          <w:b/>
          <w:bCs/>
          <w:sz w:val="24"/>
          <w:szCs w:val="24"/>
        </w:rPr>
        <w:t>1160</w:t>
      </w:r>
      <w:r w:rsidR="009778D0">
        <w:rPr>
          <w:rFonts w:hint="cs"/>
          <w:b/>
          <w:bCs/>
          <w:sz w:val="24"/>
          <w:szCs w:val="24"/>
          <w:rtl/>
        </w:rPr>
        <w:t xml:space="preserve"> ريال)</w:t>
      </w:r>
    </w:p>
    <w:p w:rsidR="009778D0" w:rsidRDefault="009778D0" w:rsidP="00653DDA">
      <w:pPr>
        <w:spacing w:after="0" w:line="0" w:lineRule="atLeast"/>
        <w:ind w:left="-908" w:right="-993"/>
        <w:rPr>
          <w:b/>
          <w:bCs/>
          <w:sz w:val="24"/>
          <w:szCs w:val="24"/>
          <w:rtl/>
        </w:rPr>
      </w:pPr>
      <w:r w:rsidRPr="009778D0">
        <w:rPr>
          <w:rFonts w:hint="cs"/>
          <w:b/>
          <w:bCs/>
          <w:color w:val="E36C0A" w:themeColor="accent6" w:themeShade="BF"/>
          <w:sz w:val="24"/>
          <w:szCs w:val="24"/>
          <w:rtl/>
        </w:rPr>
        <w:t xml:space="preserve">الحل: </w:t>
      </w:r>
      <w:r>
        <w:rPr>
          <w:rFonts w:hint="cs"/>
          <w:b/>
          <w:bCs/>
          <w:sz w:val="24"/>
          <w:szCs w:val="24"/>
          <w:rtl/>
        </w:rPr>
        <w:t>أولاً صندوق المصروفات النثرية:</w:t>
      </w:r>
    </w:p>
    <w:p w:rsidR="009778D0" w:rsidRDefault="009778D0" w:rsidP="00653DDA">
      <w:pPr>
        <w:spacing w:after="0" w:line="0" w:lineRule="atLeast"/>
        <w:ind w:left="-908" w:right="-993"/>
        <w:jc w:val="center"/>
        <w:rPr>
          <w:b/>
          <w:bCs/>
          <w:sz w:val="24"/>
          <w:szCs w:val="24"/>
          <w:rtl/>
        </w:rPr>
      </w:pPr>
      <w:r>
        <w:rPr>
          <w:rFonts w:hint="cs"/>
          <w:b/>
          <w:bCs/>
          <w:noProof/>
          <w:sz w:val="24"/>
          <w:szCs w:val="24"/>
        </w:rPr>
        <w:drawing>
          <wp:inline distT="0" distB="0" distL="0" distR="0" wp14:anchorId="7AAEEBAE" wp14:editId="239478C9">
            <wp:extent cx="5276850" cy="2105025"/>
            <wp:effectExtent l="0" t="0" r="0" b="9525"/>
            <wp:docPr id="7"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76850" cy="2105025"/>
                    </a:xfrm>
                    <a:prstGeom prst="rect">
                      <a:avLst/>
                    </a:prstGeom>
                    <a:noFill/>
                    <a:ln>
                      <a:noFill/>
                    </a:ln>
                  </pic:spPr>
                </pic:pic>
              </a:graphicData>
            </a:graphic>
          </wp:inline>
        </w:drawing>
      </w:r>
    </w:p>
    <w:p w:rsidR="009778D0" w:rsidRDefault="009778D0" w:rsidP="00653DDA">
      <w:pPr>
        <w:spacing w:after="0" w:line="0" w:lineRule="atLeast"/>
        <w:ind w:left="-908" w:right="-993"/>
        <w:rPr>
          <w:b/>
          <w:bCs/>
          <w:sz w:val="24"/>
          <w:szCs w:val="24"/>
          <w:rtl/>
        </w:rPr>
      </w:pPr>
      <w:r>
        <w:rPr>
          <w:rFonts w:hint="cs"/>
          <w:b/>
          <w:bCs/>
          <w:sz w:val="24"/>
          <w:szCs w:val="24"/>
          <w:rtl/>
        </w:rPr>
        <w:t>ثانياً: قيود اليومية:</w:t>
      </w:r>
    </w:p>
    <w:p w:rsidR="008860C1" w:rsidRDefault="008860C1" w:rsidP="007B45F8">
      <w:pPr>
        <w:spacing w:after="0" w:line="0" w:lineRule="atLeast"/>
        <w:ind w:left="-908" w:right="-993"/>
        <w:jc w:val="center"/>
        <w:rPr>
          <w:rtl/>
        </w:rPr>
      </w:pPr>
      <w:r>
        <w:rPr>
          <w:rFonts w:hint="cs"/>
          <w:b/>
          <w:bCs/>
          <w:noProof/>
          <w:sz w:val="24"/>
          <w:szCs w:val="24"/>
        </w:rPr>
        <w:drawing>
          <wp:inline distT="0" distB="0" distL="0" distR="0" wp14:anchorId="714306E1" wp14:editId="336BD3A9">
            <wp:extent cx="5257799" cy="2381250"/>
            <wp:effectExtent l="0" t="0" r="635" b="0"/>
            <wp:docPr id="8"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60952" cy="2382678"/>
                    </a:xfrm>
                    <a:prstGeom prst="rect">
                      <a:avLst/>
                    </a:prstGeom>
                    <a:noFill/>
                    <a:ln>
                      <a:noFill/>
                    </a:ln>
                  </pic:spPr>
                </pic:pic>
              </a:graphicData>
            </a:graphic>
          </wp:inline>
        </w:drawing>
      </w:r>
      <w:r w:rsidR="00653DDA">
        <w:rPr>
          <w:rFonts w:hint="cs"/>
          <w:noProof/>
        </w:rPr>
        <w:drawing>
          <wp:inline distT="0" distB="0" distL="0" distR="0" wp14:anchorId="5147B721" wp14:editId="474954D7">
            <wp:extent cx="5276850" cy="2114550"/>
            <wp:effectExtent l="0" t="0" r="0" b="0"/>
            <wp:docPr id="9"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76850" cy="2114550"/>
                    </a:xfrm>
                    <a:prstGeom prst="rect">
                      <a:avLst/>
                    </a:prstGeom>
                    <a:noFill/>
                    <a:ln>
                      <a:noFill/>
                    </a:ln>
                  </pic:spPr>
                </pic:pic>
              </a:graphicData>
            </a:graphic>
          </wp:inline>
        </w:drawing>
      </w:r>
    </w:p>
    <w:p w:rsidR="007B45F8" w:rsidRDefault="007B45F8" w:rsidP="007A3409">
      <w:pPr>
        <w:pStyle w:val="a4"/>
        <w:jc w:val="center"/>
        <w:rPr>
          <w:rtl/>
        </w:rPr>
      </w:pPr>
    </w:p>
    <w:p w:rsidR="00653DDA" w:rsidRPr="00271361" w:rsidRDefault="00271361" w:rsidP="00653DDA">
      <w:pPr>
        <w:pStyle w:val="a4"/>
        <w:ind w:left="-908" w:right="-993"/>
        <w:rPr>
          <w:b/>
          <w:bCs/>
          <w:color w:val="FF0000"/>
          <w:sz w:val="24"/>
          <w:szCs w:val="24"/>
          <w:rtl/>
        </w:rPr>
      </w:pPr>
      <w:r w:rsidRPr="00271361">
        <w:rPr>
          <w:rFonts w:hint="cs"/>
          <w:b/>
          <w:bCs/>
          <w:color w:val="FF0000"/>
          <w:sz w:val="24"/>
          <w:szCs w:val="24"/>
          <w:rtl/>
        </w:rPr>
        <w:lastRenderedPageBreak/>
        <w:t xml:space="preserve">ـ تمرين </w:t>
      </w:r>
      <w:r w:rsidRPr="00271361">
        <w:rPr>
          <w:b/>
          <w:bCs/>
          <w:color w:val="FF0000"/>
          <w:sz w:val="24"/>
          <w:szCs w:val="24"/>
        </w:rPr>
        <w:t>2</w:t>
      </w:r>
      <w:r w:rsidRPr="00271361">
        <w:rPr>
          <w:rFonts w:hint="cs"/>
          <w:b/>
          <w:bCs/>
          <w:color w:val="FF0000"/>
          <w:sz w:val="24"/>
          <w:szCs w:val="24"/>
          <w:rtl/>
        </w:rPr>
        <w:t>:</w:t>
      </w:r>
    </w:p>
    <w:p w:rsidR="00271361" w:rsidRDefault="00271361" w:rsidP="00271361">
      <w:pPr>
        <w:pStyle w:val="a4"/>
        <w:ind w:left="-908" w:right="-993"/>
        <w:rPr>
          <w:b/>
          <w:bCs/>
          <w:sz w:val="24"/>
          <w:szCs w:val="24"/>
          <w:rtl/>
        </w:rPr>
      </w:pPr>
      <w:r>
        <w:rPr>
          <w:rFonts w:hint="cs"/>
          <w:b/>
          <w:bCs/>
          <w:sz w:val="24"/>
          <w:szCs w:val="24"/>
          <w:rtl/>
        </w:rPr>
        <w:t xml:space="preserve">في أول رجب </w:t>
      </w:r>
      <w:r>
        <w:rPr>
          <w:b/>
          <w:bCs/>
          <w:sz w:val="24"/>
          <w:szCs w:val="24"/>
        </w:rPr>
        <w:t>1433</w:t>
      </w:r>
      <w:r>
        <w:rPr>
          <w:rFonts w:hint="cs"/>
          <w:b/>
          <w:bCs/>
          <w:sz w:val="24"/>
          <w:szCs w:val="24"/>
          <w:rtl/>
        </w:rPr>
        <w:t xml:space="preserve">هـ قررت منشأة "مكة التجارية" انشاء صندوق للمصروفات النثرية بمبلغ </w:t>
      </w:r>
      <w:r>
        <w:rPr>
          <w:b/>
          <w:bCs/>
          <w:sz w:val="24"/>
          <w:szCs w:val="24"/>
        </w:rPr>
        <w:t>7000</w:t>
      </w:r>
      <w:r>
        <w:rPr>
          <w:rFonts w:hint="cs"/>
          <w:b/>
          <w:bCs/>
          <w:sz w:val="24"/>
          <w:szCs w:val="24"/>
          <w:rtl/>
        </w:rPr>
        <w:t xml:space="preserve"> ريال بشيك وخلال شهر رجب </w:t>
      </w:r>
      <w:r>
        <w:rPr>
          <w:b/>
          <w:bCs/>
          <w:sz w:val="24"/>
          <w:szCs w:val="24"/>
        </w:rPr>
        <w:t>1433</w:t>
      </w:r>
      <w:r>
        <w:rPr>
          <w:rFonts w:hint="cs"/>
          <w:b/>
          <w:bCs/>
          <w:sz w:val="24"/>
          <w:szCs w:val="24"/>
          <w:rtl/>
        </w:rPr>
        <w:t xml:space="preserve">هـ قام أمين الصندوق بسداد المصروفات التالية: </w:t>
      </w:r>
      <w:r>
        <w:rPr>
          <w:b/>
          <w:bCs/>
          <w:sz w:val="24"/>
          <w:szCs w:val="24"/>
        </w:rPr>
        <w:t>430</w:t>
      </w:r>
      <w:r>
        <w:rPr>
          <w:rFonts w:hint="cs"/>
          <w:b/>
          <w:bCs/>
          <w:sz w:val="24"/>
          <w:szCs w:val="24"/>
          <w:rtl/>
        </w:rPr>
        <w:t xml:space="preserve"> ريال مصاريف نظافةـ </w:t>
      </w:r>
      <w:r>
        <w:rPr>
          <w:b/>
          <w:bCs/>
          <w:sz w:val="24"/>
          <w:szCs w:val="24"/>
        </w:rPr>
        <w:t>800</w:t>
      </w:r>
      <w:r>
        <w:rPr>
          <w:rFonts w:hint="cs"/>
          <w:b/>
          <w:bCs/>
          <w:sz w:val="24"/>
          <w:szCs w:val="24"/>
          <w:rtl/>
        </w:rPr>
        <w:t xml:space="preserve"> إكراميات ـ </w:t>
      </w:r>
      <w:r>
        <w:rPr>
          <w:b/>
          <w:bCs/>
          <w:sz w:val="24"/>
          <w:szCs w:val="24"/>
        </w:rPr>
        <w:t>1000</w:t>
      </w:r>
      <w:r>
        <w:rPr>
          <w:rFonts w:hint="cs"/>
          <w:b/>
          <w:bCs/>
          <w:sz w:val="24"/>
          <w:szCs w:val="24"/>
          <w:rtl/>
        </w:rPr>
        <w:t xml:space="preserve">مصروف صيانةـ </w:t>
      </w:r>
      <w:r>
        <w:rPr>
          <w:b/>
          <w:bCs/>
          <w:sz w:val="24"/>
          <w:szCs w:val="24"/>
        </w:rPr>
        <w:t>470</w:t>
      </w:r>
      <w:r>
        <w:rPr>
          <w:rFonts w:hint="cs"/>
          <w:b/>
          <w:bCs/>
          <w:sz w:val="24"/>
          <w:szCs w:val="24"/>
          <w:rtl/>
        </w:rPr>
        <w:t xml:space="preserve"> مصاريف ضيافةـ </w:t>
      </w:r>
      <w:r>
        <w:rPr>
          <w:b/>
          <w:bCs/>
          <w:sz w:val="24"/>
          <w:szCs w:val="24"/>
        </w:rPr>
        <w:t>1760</w:t>
      </w:r>
      <w:r>
        <w:rPr>
          <w:rFonts w:hint="cs"/>
          <w:b/>
          <w:bCs/>
          <w:sz w:val="24"/>
          <w:szCs w:val="24"/>
          <w:rtl/>
        </w:rPr>
        <w:t xml:space="preserve"> انتقالات ـ </w:t>
      </w:r>
      <w:r>
        <w:rPr>
          <w:b/>
          <w:bCs/>
          <w:sz w:val="24"/>
          <w:szCs w:val="24"/>
        </w:rPr>
        <w:t>2000</w:t>
      </w:r>
      <w:r>
        <w:rPr>
          <w:rFonts w:hint="cs"/>
          <w:b/>
          <w:bCs/>
          <w:sz w:val="24"/>
          <w:szCs w:val="24"/>
          <w:rtl/>
        </w:rPr>
        <w:t xml:space="preserve"> مصروفات عمومية، وفي نهاية شهر رجب قام امين صندوق المصروفات النثرية بتقديم مستندات لاستعاضة السلفة وصرف له المبلغ المستحق بشيك وأوضح لإدارة المنشأة ضرورة زيادة السلفة لتصبح </w:t>
      </w:r>
      <w:r>
        <w:rPr>
          <w:b/>
          <w:bCs/>
          <w:sz w:val="24"/>
          <w:szCs w:val="24"/>
        </w:rPr>
        <w:t>10000</w:t>
      </w:r>
      <w:r>
        <w:rPr>
          <w:rFonts w:hint="cs"/>
          <w:b/>
          <w:bCs/>
          <w:sz w:val="24"/>
          <w:szCs w:val="24"/>
          <w:rtl/>
        </w:rPr>
        <w:t xml:space="preserve"> ريال خلال شهر رمضان ووافقت الإدارة على ذلك وحررت شيك بقيمة الزيادة في </w:t>
      </w:r>
      <w:r>
        <w:rPr>
          <w:b/>
          <w:bCs/>
          <w:sz w:val="24"/>
          <w:szCs w:val="24"/>
        </w:rPr>
        <w:t>1</w:t>
      </w:r>
      <w:r>
        <w:rPr>
          <w:rFonts w:hint="cs"/>
          <w:b/>
          <w:bCs/>
          <w:sz w:val="24"/>
          <w:szCs w:val="24"/>
          <w:rtl/>
        </w:rPr>
        <w:t>/</w:t>
      </w:r>
      <w:r>
        <w:rPr>
          <w:b/>
          <w:bCs/>
          <w:sz w:val="24"/>
          <w:szCs w:val="24"/>
        </w:rPr>
        <w:t>8</w:t>
      </w:r>
      <w:r>
        <w:rPr>
          <w:rFonts w:hint="cs"/>
          <w:b/>
          <w:bCs/>
          <w:sz w:val="24"/>
          <w:szCs w:val="24"/>
          <w:rtl/>
        </w:rPr>
        <w:t>.</w:t>
      </w:r>
    </w:p>
    <w:p w:rsidR="00271361" w:rsidRDefault="00271361" w:rsidP="00271361">
      <w:pPr>
        <w:pStyle w:val="a4"/>
        <w:ind w:left="-908" w:right="-993"/>
        <w:rPr>
          <w:b/>
          <w:bCs/>
          <w:sz w:val="24"/>
          <w:szCs w:val="24"/>
          <w:rtl/>
        </w:rPr>
      </w:pPr>
      <w:r>
        <w:rPr>
          <w:rFonts w:hint="cs"/>
          <w:b/>
          <w:bCs/>
          <w:sz w:val="24"/>
          <w:szCs w:val="24"/>
          <w:rtl/>
        </w:rPr>
        <w:t>المطلوب:</w:t>
      </w:r>
    </w:p>
    <w:p w:rsidR="00271361" w:rsidRDefault="00271361" w:rsidP="00271361">
      <w:pPr>
        <w:pStyle w:val="a4"/>
        <w:ind w:left="-908" w:right="-993"/>
        <w:rPr>
          <w:b/>
          <w:bCs/>
          <w:sz w:val="24"/>
          <w:szCs w:val="24"/>
          <w:rtl/>
        </w:rPr>
      </w:pPr>
      <w:r>
        <w:rPr>
          <w:rFonts w:hint="cs"/>
          <w:b/>
          <w:bCs/>
          <w:sz w:val="24"/>
          <w:szCs w:val="24"/>
          <w:rtl/>
        </w:rPr>
        <w:t>أولاً: اثبات العمليات السابقة في سجل صندوق المصروفات النثرية.</w:t>
      </w:r>
    </w:p>
    <w:p w:rsidR="00271361" w:rsidRDefault="00271361" w:rsidP="00271361">
      <w:pPr>
        <w:pStyle w:val="a4"/>
        <w:ind w:left="-908" w:right="-993"/>
        <w:rPr>
          <w:b/>
          <w:bCs/>
          <w:sz w:val="24"/>
          <w:szCs w:val="24"/>
          <w:rtl/>
        </w:rPr>
      </w:pPr>
      <w:r>
        <w:rPr>
          <w:rFonts w:hint="cs"/>
          <w:b/>
          <w:bCs/>
          <w:sz w:val="24"/>
          <w:szCs w:val="24"/>
          <w:rtl/>
        </w:rPr>
        <w:t>ثانياً: اجراء قيود اليومية اللازمة لإثبات كل مما يلي:</w:t>
      </w:r>
    </w:p>
    <w:p w:rsidR="00271361" w:rsidRDefault="00271361" w:rsidP="00271361">
      <w:pPr>
        <w:pStyle w:val="a4"/>
        <w:ind w:left="-908" w:right="-993"/>
        <w:rPr>
          <w:b/>
          <w:bCs/>
          <w:sz w:val="24"/>
          <w:szCs w:val="24"/>
          <w:rtl/>
        </w:rPr>
      </w:pPr>
      <w:r>
        <w:rPr>
          <w:rFonts w:hint="cs"/>
          <w:b/>
          <w:bCs/>
          <w:sz w:val="24"/>
          <w:szCs w:val="24"/>
          <w:rtl/>
        </w:rPr>
        <w:t>1ـ انشاء السلفة في أول رجب   2ـ استعاضة السلفة في نهاية شهر رجب   3ـ زيادة السلفة في أول شعبان.</w:t>
      </w:r>
    </w:p>
    <w:p w:rsidR="00271361" w:rsidRDefault="00E14F8E" w:rsidP="00271361">
      <w:pPr>
        <w:pStyle w:val="a4"/>
        <w:ind w:left="-908" w:right="-993"/>
        <w:rPr>
          <w:b/>
          <w:bCs/>
          <w:sz w:val="24"/>
          <w:szCs w:val="24"/>
          <w:rtl/>
        </w:rPr>
      </w:pPr>
      <w:r w:rsidRPr="00A40D25">
        <w:rPr>
          <w:rFonts w:hint="cs"/>
          <w:b/>
          <w:bCs/>
          <w:color w:val="E36C0A" w:themeColor="accent6" w:themeShade="BF"/>
          <w:sz w:val="24"/>
          <w:szCs w:val="24"/>
          <w:rtl/>
        </w:rPr>
        <w:t xml:space="preserve">الحل: </w:t>
      </w:r>
      <w:r>
        <w:rPr>
          <w:rFonts w:hint="cs"/>
          <w:b/>
          <w:bCs/>
          <w:sz w:val="24"/>
          <w:szCs w:val="24"/>
          <w:rtl/>
        </w:rPr>
        <w:t>أولا: صندوق المصروفات النثرية:</w:t>
      </w:r>
    </w:p>
    <w:p w:rsidR="00E14F8E" w:rsidRDefault="00E14F8E" w:rsidP="00E14F8E">
      <w:pPr>
        <w:pStyle w:val="a4"/>
        <w:ind w:left="-908" w:right="-993"/>
        <w:jc w:val="center"/>
        <w:rPr>
          <w:b/>
          <w:bCs/>
          <w:sz w:val="24"/>
          <w:szCs w:val="24"/>
          <w:rtl/>
        </w:rPr>
      </w:pPr>
      <w:r>
        <w:rPr>
          <w:rFonts w:hint="cs"/>
          <w:b/>
          <w:bCs/>
          <w:noProof/>
          <w:sz w:val="24"/>
          <w:szCs w:val="24"/>
        </w:rPr>
        <w:drawing>
          <wp:inline distT="0" distB="0" distL="0" distR="0">
            <wp:extent cx="5276850" cy="2209800"/>
            <wp:effectExtent l="0" t="0" r="0" b="0"/>
            <wp:docPr id="10" name="صورة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76850" cy="2209800"/>
                    </a:xfrm>
                    <a:prstGeom prst="rect">
                      <a:avLst/>
                    </a:prstGeom>
                    <a:noFill/>
                    <a:ln>
                      <a:noFill/>
                    </a:ln>
                  </pic:spPr>
                </pic:pic>
              </a:graphicData>
            </a:graphic>
          </wp:inline>
        </w:drawing>
      </w:r>
    </w:p>
    <w:p w:rsidR="00DB2C1D" w:rsidRDefault="00DB2C1D" w:rsidP="00DB2C1D">
      <w:pPr>
        <w:pStyle w:val="a4"/>
        <w:ind w:left="-908" w:right="-993"/>
        <w:rPr>
          <w:b/>
          <w:bCs/>
          <w:sz w:val="24"/>
          <w:szCs w:val="24"/>
          <w:rtl/>
        </w:rPr>
      </w:pPr>
      <w:r>
        <w:rPr>
          <w:rFonts w:hint="cs"/>
          <w:b/>
          <w:bCs/>
          <w:sz w:val="24"/>
          <w:szCs w:val="24"/>
          <w:rtl/>
        </w:rPr>
        <w:t>ثانياً: قيود اليومية:</w:t>
      </w:r>
    </w:p>
    <w:p w:rsidR="00DB2C1D" w:rsidRDefault="00DB2C1D" w:rsidP="00DB2C1D">
      <w:pPr>
        <w:pStyle w:val="a4"/>
        <w:ind w:left="-908" w:right="-993"/>
        <w:jc w:val="center"/>
        <w:rPr>
          <w:b/>
          <w:bCs/>
          <w:sz w:val="24"/>
          <w:szCs w:val="24"/>
          <w:rtl/>
        </w:rPr>
      </w:pPr>
      <w:r>
        <w:rPr>
          <w:rFonts w:hint="cs"/>
          <w:b/>
          <w:bCs/>
          <w:noProof/>
          <w:sz w:val="24"/>
          <w:szCs w:val="24"/>
        </w:rPr>
        <w:drawing>
          <wp:inline distT="0" distB="0" distL="0" distR="0">
            <wp:extent cx="5267325" cy="2600325"/>
            <wp:effectExtent l="0" t="0" r="9525" b="9525"/>
            <wp:docPr id="11" name="صورة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67325" cy="2600325"/>
                    </a:xfrm>
                    <a:prstGeom prst="rect">
                      <a:avLst/>
                    </a:prstGeom>
                    <a:noFill/>
                    <a:ln>
                      <a:noFill/>
                    </a:ln>
                  </pic:spPr>
                </pic:pic>
              </a:graphicData>
            </a:graphic>
          </wp:inline>
        </w:drawing>
      </w:r>
    </w:p>
    <w:p w:rsidR="00271361" w:rsidRDefault="00DB2C1D" w:rsidP="00DB2C1D">
      <w:pPr>
        <w:pStyle w:val="a4"/>
        <w:ind w:left="-908" w:right="-993"/>
        <w:jc w:val="center"/>
        <w:rPr>
          <w:rFonts w:hint="cs"/>
          <w:b/>
          <w:bCs/>
          <w:sz w:val="24"/>
          <w:szCs w:val="24"/>
          <w:rtl/>
        </w:rPr>
      </w:pPr>
      <w:r>
        <w:rPr>
          <w:rFonts w:hint="cs"/>
          <w:b/>
          <w:bCs/>
          <w:noProof/>
          <w:sz w:val="24"/>
          <w:szCs w:val="24"/>
        </w:rPr>
        <w:drawing>
          <wp:inline distT="0" distB="0" distL="0" distR="0">
            <wp:extent cx="5267325" cy="1028700"/>
            <wp:effectExtent l="0" t="0" r="9525" b="0"/>
            <wp:docPr id="12" name="صورة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67325" cy="1028700"/>
                    </a:xfrm>
                    <a:prstGeom prst="rect">
                      <a:avLst/>
                    </a:prstGeom>
                    <a:noFill/>
                    <a:ln>
                      <a:noFill/>
                    </a:ln>
                  </pic:spPr>
                </pic:pic>
              </a:graphicData>
            </a:graphic>
          </wp:inline>
        </w:drawing>
      </w:r>
      <w:bookmarkStart w:id="0" w:name="_GoBack"/>
      <w:bookmarkEnd w:id="0"/>
    </w:p>
    <w:p w:rsidR="006543AF" w:rsidRPr="005A69D9" w:rsidRDefault="005A69D9" w:rsidP="005A69D9">
      <w:pPr>
        <w:ind w:left="-908" w:right="-851"/>
        <w:jc w:val="right"/>
        <w:rPr>
          <w:rFonts w:ascii="Algerian" w:hAnsi="Algerian"/>
          <w:b/>
          <w:bCs/>
          <w:color w:val="FF0000"/>
          <w:sz w:val="36"/>
          <w:szCs w:val="36"/>
        </w:rPr>
      </w:pPr>
      <w:r w:rsidRPr="005A69D9">
        <w:rPr>
          <w:rFonts w:ascii="Algerian" w:hAnsi="Algerian"/>
          <w:b/>
          <w:bCs/>
          <w:color w:val="FF0000"/>
          <w:sz w:val="36"/>
          <w:szCs w:val="36"/>
        </w:rPr>
        <w:t>So0onA</w:t>
      </w:r>
    </w:p>
    <w:sectPr w:rsidR="006543AF" w:rsidRPr="005A69D9" w:rsidSect="008B5872">
      <w:footerReference w:type="default" r:id="rId19"/>
      <w:pgSz w:w="12240" w:h="15840" w:code="1"/>
      <w:pgMar w:top="851" w:right="1800" w:bottom="1418" w:left="1800" w:header="708" w:footer="708" w:gutter="0"/>
      <w:pgBorders w:offsetFrom="page">
        <w:top w:val="flowersTiny" w:sz="17" w:space="24" w:color="auto"/>
        <w:left w:val="flowersTiny" w:sz="17" w:space="24" w:color="auto"/>
        <w:bottom w:val="flowersTiny" w:sz="17" w:space="24" w:color="auto"/>
        <w:right w:val="flowersTiny" w:sz="17"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B5FB4" w:rsidRDefault="00CB5FB4" w:rsidP="007A3409">
      <w:pPr>
        <w:spacing w:after="0" w:line="240" w:lineRule="auto"/>
      </w:pPr>
      <w:r>
        <w:separator/>
      </w:r>
    </w:p>
  </w:endnote>
  <w:endnote w:type="continuationSeparator" w:id="0">
    <w:p w:rsidR="00CB5FB4" w:rsidRDefault="00CB5FB4" w:rsidP="007A34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474221999"/>
      <w:docPartObj>
        <w:docPartGallery w:val="Page Numbers (Bottom of Page)"/>
        <w:docPartUnique/>
      </w:docPartObj>
    </w:sdtPr>
    <w:sdtEndPr/>
    <w:sdtContent>
      <w:p w:rsidR="007A3409" w:rsidRDefault="007A3409">
        <w:pPr>
          <w:pStyle w:val="a6"/>
        </w:pPr>
        <w:r>
          <w:rPr>
            <w:noProof/>
            <w:rtl/>
          </w:rPr>
          <mc:AlternateContent>
            <mc:Choice Requires="wps">
              <w:drawing>
                <wp:anchor distT="0" distB="0" distL="114300" distR="114300" simplePos="0" relativeHeight="251659264" behindDoc="0" locked="0" layoutInCell="0" allowOverlap="1" wp14:anchorId="1545C66D" wp14:editId="30D9FA12">
                  <wp:simplePos x="0" y="0"/>
                  <wp:positionH relativeFrom="leftMargin">
                    <wp:align>right</wp:align>
                  </wp:positionH>
                  <mc:AlternateContent>
                    <mc:Choice Requires="wp14">
                      <wp:positionV relativeFrom="bottomMargin">
                        <wp14:pctPosVOffset>7000</wp14:pctPosVOffset>
                      </wp:positionV>
                    </mc:Choice>
                    <mc:Fallback>
                      <wp:positionV relativeFrom="page">
                        <wp:posOffset>9220835</wp:posOffset>
                      </wp:positionV>
                    </mc:Fallback>
                  </mc:AlternateContent>
                  <wp:extent cx="368300" cy="274320"/>
                  <wp:effectExtent l="12700" t="9525" r="9525" b="11430"/>
                  <wp:wrapNone/>
                  <wp:docPr id="571" name="شكل تلقائي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368300" cy="274320"/>
                          </a:xfrm>
                          <a:prstGeom prst="foldedCorner">
                            <a:avLst>
                              <a:gd name="adj" fmla="val 34560"/>
                            </a:avLst>
                          </a:prstGeom>
                          <a:solidFill>
                            <a:srgbClr val="FFFFFF"/>
                          </a:solidFill>
                          <a:ln w="3175">
                            <a:solidFill>
                              <a:srgbClr val="808080"/>
                            </a:solidFill>
                            <a:round/>
                            <a:headEnd/>
                            <a:tailEnd/>
                          </a:ln>
                        </wps:spPr>
                        <wps:txbx>
                          <w:txbxContent>
                            <w:p w:rsidR="007A3409" w:rsidRDefault="007A3409">
                              <w:pPr>
                                <w:jc w:val="center"/>
                              </w:pPr>
                              <w:r>
                                <w:fldChar w:fldCharType="begin"/>
                              </w:r>
                              <w:r>
                                <w:instrText>PAGE    \* MERGEFORMAT</w:instrText>
                              </w:r>
                              <w:r>
                                <w:fldChar w:fldCharType="separate"/>
                              </w:r>
                              <w:r w:rsidR="005A69D9" w:rsidRPr="005A69D9">
                                <w:rPr>
                                  <w:noProof/>
                                  <w:sz w:val="16"/>
                                  <w:szCs w:val="16"/>
                                  <w:rtl/>
                                  <w:lang w:val="ar-SA"/>
                                </w:rPr>
                                <w:t>3</w:t>
                              </w:r>
                              <w:r>
                                <w:rPr>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شكل تلقائي 1" o:spid="_x0000_s1026" type="#_x0000_t65" style="position:absolute;left:0;text-align:left;margin-left:-22.2pt;margin-top:0;width:29pt;height:21.6pt;flip:x;z-index:251659264;visibility:visible;mso-wrap-style:square;mso-width-percent:0;mso-height-percent:0;mso-top-percent:70;mso-wrap-distance-left:9pt;mso-wrap-distance-top:0;mso-wrap-distance-right:9pt;mso-wrap-distance-bottom:0;mso-position-horizontal:right;mso-position-horizontal-relative:left-margin-area;mso-position-vertical-relative:bottom-margin-area;mso-width-percent:0;mso-height-percent:0;mso-top-percent:7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" o:allowincell="f" adj="14135" strokecolor="gray" strokeweight=".25pt">
                  <v:textbox>
                    <w:txbxContent>
                      <w:p w:rsidR="007A3409" w:rsidRDefault="007A3409">
                        <w:pPr>
                          <w:jc w:val="center"/>
                        </w:pPr>
                        <w:r>
                          <w:fldChar w:fldCharType="begin"/>
                        </w:r>
                        <w:r>
                          <w:instrText>PAGE    \* MERGEFORMAT</w:instrText>
                        </w:r>
                        <w:r>
                          <w:fldChar w:fldCharType="separate"/>
                        </w:r>
                        <w:r w:rsidR="005A69D9" w:rsidRPr="005A69D9">
                          <w:rPr>
                            <w:noProof/>
                            <w:sz w:val="16"/>
                            <w:szCs w:val="16"/>
                            <w:rtl/>
                            <w:lang w:val="ar-SA"/>
                          </w:rPr>
                          <w:t>3</w:t>
                        </w:r>
                        <w:r>
                          <w:rPr>
                            <w:sz w:val="16"/>
                            <w:szCs w:val="16"/>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B5FB4" w:rsidRDefault="00CB5FB4" w:rsidP="007A3409">
      <w:pPr>
        <w:spacing w:after="0" w:line="240" w:lineRule="auto"/>
      </w:pPr>
      <w:r>
        <w:separator/>
      </w:r>
    </w:p>
  </w:footnote>
  <w:footnote w:type="continuationSeparator" w:id="0">
    <w:p w:rsidR="00CB5FB4" w:rsidRDefault="00CB5FB4" w:rsidP="007A340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43AF"/>
    <w:rsid w:val="00027A43"/>
    <w:rsid w:val="00035F62"/>
    <w:rsid w:val="001E60E4"/>
    <w:rsid w:val="00271361"/>
    <w:rsid w:val="00351BD2"/>
    <w:rsid w:val="004158D1"/>
    <w:rsid w:val="005A69D9"/>
    <w:rsid w:val="00642147"/>
    <w:rsid w:val="00653DDA"/>
    <w:rsid w:val="006543AF"/>
    <w:rsid w:val="0065490B"/>
    <w:rsid w:val="006E7AE8"/>
    <w:rsid w:val="007A3409"/>
    <w:rsid w:val="007B45F8"/>
    <w:rsid w:val="007C492B"/>
    <w:rsid w:val="008860C1"/>
    <w:rsid w:val="008B5872"/>
    <w:rsid w:val="00952B72"/>
    <w:rsid w:val="009778D0"/>
    <w:rsid w:val="00A40D25"/>
    <w:rsid w:val="00A41F48"/>
    <w:rsid w:val="00B32E44"/>
    <w:rsid w:val="00C37A53"/>
    <w:rsid w:val="00CB5FB4"/>
    <w:rsid w:val="00D40E31"/>
    <w:rsid w:val="00D862C3"/>
    <w:rsid w:val="00DA20C8"/>
    <w:rsid w:val="00DB2C1D"/>
    <w:rsid w:val="00E14F8E"/>
    <w:rsid w:val="00E9658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A41F48"/>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A41F48"/>
    <w:rPr>
      <w:rFonts w:ascii="Tahoma" w:hAnsi="Tahoma" w:cs="Tahoma"/>
      <w:sz w:val="16"/>
      <w:szCs w:val="16"/>
    </w:rPr>
  </w:style>
  <w:style w:type="paragraph" w:styleId="a4">
    <w:name w:val="No Spacing"/>
    <w:uiPriority w:val="1"/>
    <w:qFormat/>
    <w:rsid w:val="00A41F48"/>
    <w:pPr>
      <w:bidi/>
      <w:spacing w:after="0" w:line="240" w:lineRule="auto"/>
    </w:pPr>
  </w:style>
  <w:style w:type="paragraph" w:styleId="a5">
    <w:name w:val="header"/>
    <w:basedOn w:val="a"/>
    <w:link w:val="Char0"/>
    <w:uiPriority w:val="99"/>
    <w:unhideWhenUsed/>
    <w:rsid w:val="007A3409"/>
    <w:pPr>
      <w:tabs>
        <w:tab w:val="center" w:pos="4153"/>
        <w:tab w:val="right" w:pos="8306"/>
      </w:tabs>
      <w:spacing w:after="0" w:line="240" w:lineRule="auto"/>
    </w:pPr>
  </w:style>
  <w:style w:type="character" w:customStyle="1" w:styleId="Char0">
    <w:name w:val="رأس الصفحة Char"/>
    <w:basedOn w:val="a0"/>
    <w:link w:val="a5"/>
    <w:uiPriority w:val="99"/>
    <w:rsid w:val="007A3409"/>
  </w:style>
  <w:style w:type="paragraph" w:styleId="a6">
    <w:name w:val="footer"/>
    <w:basedOn w:val="a"/>
    <w:link w:val="Char1"/>
    <w:uiPriority w:val="99"/>
    <w:unhideWhenUsed/>
    <w:rsid w:val="007A3409"/>
    <w:pPr>
      <w:tabs>
        <w:tab w:val="center" w:pos="4153"/>
        <w:tab w:val="right" w:pos="8306"/>
      </w:tabs>
      <w:spacing w:after="0" w:line="240" w:lineRule="auto"/>
    </w:pPr>
  </w:style>
  <w:style w:type="character" w:customStyle="1" w:styleId="Char1">
    <w:name w:val="تذييل الصفحة Char"/>
    <w:basedOn w:val="a0"/>
    <w:link w:val="a6"/>
    <w:uiPriority w:val="99"/>
    <w:rsid w:val="007A340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A41F48"/>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A41F48"/>
    <w:rPr>
      <w:rFonts w:ascii="Tahoma" w:hAnsi="Tahoma" w:cs="Tahoma"/>
      <w:sz w:val="16"/>
      <w:szCs w:val="16"/>
    </w:rPr>
  </w:style>
  <w:style w:type="paragraph" w:styleId="a4">
    <w:name w:val="No Spacing"/>
    <w:uiPriority w:val="1"/>
    <w:qFormat/>
    <w:rsid w:val="00A41F48"/>
    <w:pPr>
      <w:bidi/>
      <w:spacing w:after="0" w:line="240" w:lineRule="auto"/>
    </w:pPr>
  </w:style>
  <w:style w:type="paragraph" w:styleId="a5">
    <w:name w:val="header"/>
    <w:basedOn w:val="a"/>
    <w:link w:val="Char0"/>
    <w:uiPriority w:val="99"/>
    <w:unhideWhenUsed/>
    <w:rsid w:val="007A3409"/>
    <w:pPr>
      <w:tabs>
        <w:tab w:val="center" w:pos="4153"/>
        <w:tab w:val="right" w:pos="8306"/>
      </w:tabs>
      <w:spacing w:after="0" w:line="240" w:lineRule="auto"/>
    </w:pPr>
  </w:style>
  <w:style w:type="character" w:customStyle="1" w:styleId="Char0">
    <w:name w:val="رأس الصفحة Char"/>
    <w:basedOn w:val="a0"/>
    <w:link w:val="a5"/>
    <w:uiPriority w:val="99"/>
    <w:rsid w:val="007A3409"/>
  </w:style>
  <w:style w:type="paragraph" w:styleId="a6">
    <w:name w:val="footer"/>
    <w:basedOn w:val="a"/>
    <w:link w:val="Char1"/>
    <w:uiPriority w:val="99"/>
    <w:unhideWhenUsed/>
    <w:rsid w:val="007A3409"/>
    <w:pPr>
      <w:tabs>
        <w:tab w:val="center" w:pos="4153"/>
        <w:tab w:val="right" w:pos="8306"/>
      </w:tabs>
      <w:spacing w:after="0" w:line="240" w:lineRule="auto"/>
    </w:pPr>
  </w:style>
  <w:style w:type="character" w:customStyle="1" w:styleId="Char1">
    <w:name w:val="تذييل الصفحة Char"/>
    <w:basedOn w:val="a0"/>
    <w:link w:val="a6"/>
    <w:uiPriority w:val="99"/>
    <w:rsid w:val="007A34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microsoft.com/office/2007/relationships/stylesWithEffects" Target="stylesWithEffects.xml"/><Relationship Id="rId16" Type="http://schemas.openxmlformats.org/officeDocument/2006/relationships/image" Target="media/image10.pn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2031</TotalTime>
  <Pages>3</Pages>
  <Words>438</Words>
  <Characters>2498</Characters>
  <Application>Microsoft Office Word</Application>
  <DocSecurity>0</DocSecurity>
  <Lines>20</Lines>
  <Paragraphs>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2931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بيان</dc:creator>
  <cp:lastModifiedBy>بيان</cp:lastModifiedBy>
  <cp:revision>9</cp:revision>
  <cp:lastPrinted>2013-03-30T11:17:00Z</cp:lastPrinted>
  <dcterms:created xsi:type="dcterms:W3CDTF">2013-03-12T17:43:00Z</dcterms:created>
  <dcterms:modified xsi:type="dcterms:W3CDTF">2013-04-14T07:04:00Z</dcterms:modified>
</cp:coreProperties>
</file>