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799" w:rsidRDefault="000E6799" w:rsidP="000E6799">
      <w:pPr>
        <w:rPr>
          <w:rFonts w:ascii="Traditional Arabic" w:hAnsi="Traditional Arabic" w:cs="Traditional Arabic"/>
          <w:b/>
          <w:bCs/>
          <w:color w:val="C00000"/>
          <w:sz w:val="24"/>
          <w:szCs w:val="24"/>
          <w:rtl/>
        </w:rPr>
      </w:pPr>
      <w:r w:rsidRPr="000E6799">
        <w:rPr>
          <w:rFonts w:ascii="Traditional Arabic" w:eastAsia="Calibri" w:hAnsi="Traditional Arabic" w:cs="Traditional Arabic"/>
          <w:b/>
          <w:bCs/>
          <w:noProof/>
          <w:sz w:val="24"/>
          <w:szCs w:val="24"/>
          <w:rtl/>
        </w:rPr>
        <mc:AlternateContent>
          <mc:Choice Requires="wps">
            <w:drawing>
              <wp:anchor distT="0" distB="0" distL="114300" distR="114300" simplePos="0" relativeHeight="251659264" behindDoc="0" locked="0" layoutInCell="1" allowOverlap="1" wp14:anchorId="160DC0EA" wp14:editId="28AE8828">
                <wp:simplePos x="0" y="0"/>
                <wp:positionH relativeFrom="column">
                  <wp:posOffset>95250</wp:posOffset>
                </wp:positionH>
                <wp:positionV relativeFrom="paragraph">
                  <wp:posOffset>46990</wp:posOffset>
                </wp:positionV>
                <wp:extent cx="6910705" cy="314325"/>
                <wp:effectExtent l="0" t="0" r="23495" b="28575"/>
                <wp:wrapNone/>
                <wp:docPr id="3" name="مربع نص 3"/>
                <wp:cNvGraphicFramePr/>
                <a:graphic xmlns:a="http://schemas.openxmlformats.org/drawingml/2006/main">
                  <a:graphicData uri="http://schemas.microsoft.com/office/word/2010/wordprocessingShape">
                    <wps:wsp>
                      <wps:cNvSpPr txBox="1"/>
                      <wps:spPr>
                        <a:xfrm>
                          <a:off x="0" y="0"/>
                          <a:ext cx="6910705" cy="314325"/>
                        </a:xfrm>
                        <a:prstGeom prst="rect">
                          <a:avLst/>
                        </a:prstGeom>
                        <a:solidFill>
                          <a:sysClr val="window" lastClr="FFFFFF">
                            <a:lumMod val="95000"/>
                          </a:sysClr>
                        </a:solidFill>
                        <a:ln w="6350">
                          <a:solidFill>
                            <a:prstClr val="black"/>
                          </a:solidFill>
                          <a:prstDash val="sysDot"/>
                        </a:ln>
                        <a:effectLst/>
                      </wps:spPr>
                      <wps:txbx>
                        <w:txbxContent>
                          <w:p w:rsidR="00EE22A1" w:rsidRPr="000E6799" w:rsidRDefault="00EE22A1" w:rsidP="000E6799">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EE22A1" w:rsidRDefault="00EE22A1" w:rsidP="000E6799">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3" o:spid="_x0000_s1026" type="#_x0000_t202" style="position:absolute;left:0;text-align:left;margin-left:7.5pt;margin-top:3.7pt;width:544.15pt;height:2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" fillcolor="#f2f2f2" strokeweight=".5pt">
                <v:stroke dashstyle="1 1"/>
                <v:textbox>
                  <w:txbxContent>
                    <w:p w:rsidR="00EE22A1" w:rsidRPr="000E6799" w:rsidRDefault="00EE22A1" w:rsidP="000E6799">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EE22A1" w:rsidRDefault="00EE22A1" w:rsidP="000E6799">
                      <w:pPr>
                        <w:jc w:val="center"/>
                      </w:pPr>
                    </w:p>
                  </w:txbxContent>
                </v:textbox>
              </v:shape>
            </w:pict>
          </mc:Fallback>
        </mc:AlternateContent>
      </w:r>
    </w:p>
    <w:p w:rsidR="000E6799" w:rsidRPr="000E6799" w:rsidRDefault="000E6799" w:rsidP="000E6799">
      <w:pPr>
        <w:rPr>
          <w:rFonts w:ascii="Traditional Arabic" w:hAnsi="Traditional Arabic" w:cs="Traditional Arabic"/>
          <w:b/>
          <w:bCs/>
          <w:color w:val="C00000"/>
          <w:sz w:val="24"/>
          <w:szCs w:val="24"/>
        </w:rPr>
      </w:pPr>
    </w:p>
    <w:p w:rsidR="00447CB4" w:rsidRPr="00C06F03" w:rsidRDefault="00EB4879" w:rsidP="00447CB4">
      <w:pPr>
        <w:pStyle w:val="a3"/>
        <w:numPr>
          <w:ilvl w:val="0"/>
          <w:numId w:val="1"/>
        </w:numPr>
        <w:rPr>
          <w:rFonts w:ascii="Traditional Arabic" w:hAnsi="Traditional Arabic" w:cs="Traditional Arabic"/>
          <w:b/>
          <w:bCs/>
          <w:color w:val="C00000"/>
          <w:sz w:val="24"/>
          <w:szCs w:val="24"/>
        </w:rPr>
      </w:pPr>
      <w:r>
        <w:rPr>
          <w:rFonts w:ascii="Traditional Arabic" w:hAnsi="Traditional Arabic" w:cs="Traditional Arabic" w:hint="cs"/>
          <w:b/>
          <w:bCs/>
          <w:color w:val="C00000"/>
          <w:sz w:val="24"/>
          <w:szCs w:val="24"/>
          <w:rtl/>
        </w:rPr>
        <w:t xml:space="preserve">أولاً : </w:t>
      </w:r>
      <w:r w:rsidR="00447CB4" w:rsidRPr="00C06F03">
        <w:rPr>
          <w:rFonts w:ascii="Traditional Arabic" w:hAnsi="Traditional Arabic" w:cs="Traditional Arabic"/>
          <w:b/>
          <w:bCs/>
          <w:color w:val="C00000"/>
          <w:sz w:val="24"/>
          <w:szCs w:val="24"/>
          <w:rtl/>
        </w:rPr>
        <w:t>مفهوم الفساد الإداري :</w:t>
      </w:r>
    </w:p>
    <w:p w:rsidR="00C827B2" w:rsidRDefault="00651415" w:rsidP="00C827B2">
      <w:pPr>
        <w:pStyle w:val="a3"/>
        <w:ind w:left="26"/>
        <w:rPr>
          <w:rFonts w:ascii="Traditional Arabic" w:hAnsi="Traditional Arabic" w:cs="Traditional Arabic"/>
          <w:b/>
          <w:bCs/>
          <w:sz w:val="24"/>
          <w:szCs w:val="24"/>
          <w:rtl/>
        </w:rPr>
      </w:pPr>
      <w:r>
        <w:rPr>
          <w:rFonts w:ascii="Traditional Arabic" w:hAnsi="Traditional Arabic" w:cs="Traditional Arabic" w:hint="cs"/>
          <w:b/>
          <w:bCs/>
          <w:color w:val="FF0000"/>
          <w:sz w:val="24"/>
          <w:szCs w:val="24"/>
          <w:rtl/>
        </w:rPr>
        <w:t xml:space="preserve">تعريفه : </w:t>
      </w:r>
      <w:r w:rsidR="00447CB4" w:rsidRPr="00C06F03">
        <w:rPr>
          <w:rFonts w:ascii="Traditional Arabic" w:hAnsi="Traditional Arabic" w:cs="Traditional Arabic"/>
          <w:b/>
          <w:bCs/>
          <w:color w:val="FF0000"/>
          <w:sz w:val="24"/>
          <w:szCs w:val="24"/>
          <w:rtl/>
        </w:rPr>
        <w:t xml:space="preserve">لغة </w:t>
      </w:r>
      <w:r w:rsidR="00447CB4" w:rsidRPr="00447CB4">
        <w:rPr>
          <w:rFonts w:ascii="Traditional Arabic" w:hAnsi="Traditional Arabic" w:cs="Traditional Arabic"/>
          <w:b/>
          <w:bCs/>
          <w:sz w:val="24"/>
          <w:szCs w:val="24"/>
          <w:rtl/>
        </w:rPr>
        <w:t xml:space="preserve">: البطلان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وفسد </w:t>
      </w:r>
      <w:r w:rsidR="00C06F03" w:rsidRPr="00447CB4">
        <w:rPr>
          <w:rFonts w:ascii="Traditional Arabic" w:hAnsi="Traditional Arabic" w:cs="Traditional Arabic" w:hint="cs"/>
          <w:b/>
          <w:bCs/>
          <w:sz w:val="24"/>
          <w:szCs w:val="24"/>
          <w:rtl/>
        </w:rPr>
        <w:t>الشيء</w:t>
      </w:r>
      <w:r w:rsidR="00447CB4" w:rsidRPr="00447CB4">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w:t>
      </w:r>
      <w:r>
        <w:rPr>
          <w:rFonts w:ascii="Traditional Arabic" w:hAnsi="Traditional Arabic" w:cs="Traditional Arabic"/>
          <w:b/>
          <w:bCs/>
          <w:sz w:val="24"/>
          <w:szCs w:val="24"/>
          <w:rtl/>
        </w:rPr>
        <w:t xml:space="preserve"> بطل واضمحل </w:t>
      </w:r>
      <w:r>
        <w:rPr>
          <w:rFonts w:ascii="Traditional Arabic" w:hAnsi="Traditional Arabic" w:cs="Traditional Arabic" w:hint="cs"/>
          <w:b/>
          <w:bCs/>
          <w:sz w:val="24"/>
          <w:szCs w:val="24"/>
          <w:rtl/>
        </w:rPr>
        <w:t>،</w:t>
      </w:r>
      <w:r>
        <w:rPr>
          <w:rFonts w:ascii="Traditional Arabic" w:hAnsi="Traditional Arabic" w:cs="Traditional Arabic"/>
          <w:b/>
          <w:bCs/>
          <w:sz w:val="24"/>
          <w:szCs w:val="24"/>
          <w:rtl/>
        </w:rPr>
        <w:t xml:space="preserve"> وفسد ضد صلح </w:t>
      </w:r>
      <w:r>
        <w:rPr>
          <w:rFonts w:ascii="Traditional Arabic" w:hAnsi="Traditional Arabic" w:cs="Traditional Arabic" w:hint="cs"/>
          <w:b/>
          <w:bCs/>
          <w:sz w:val="24"/>
          <w:szCs w:val="24"/>
          <w:rtl/>
        </w:rPr>
        <w:t>. هو</w:t>
      </w:r>
      <w:r w:rsidR="00447CB4" w:rsidRPr="00447CB4">
        <w:rPr>
          <w:rFonts w:ascii="Traditional Arabic" w:hAnsi="Traditional Arabic" w:cs="Traditional Arabic"/>
          <w:b/>
          <w:bCs/>
          <w:sz w:val="24"/>
          <w:szCs w:val="24"/>
          <w:rtl/>
        </w:rPr>
        <w:t xml:space="preserve"> الخروج عن القانون والنظام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أو استغلال غيابهما من أجل تحقيق مصالح فردية أو جماعية </w:t>
      </w:r>
      <w:r w:rsidR="00C827B2">
        <w:rPr>
          <w:rFonts w:ascii="Traditional Arabic" w:hAnsi="Traditional Arabic" w:cs="Traditional Arabic" w:hint="cs"/>
          <w:b/>
          <w:bCs/>
          <w:sz w:val="24"/>
          <w:szCs w:val="24"/>
          <w:rtl/>
        </w:rPr>
        <w:t>.</w:t>
      </w:r>
      <w:r w:rsidR="00447CB4" w:rsidRPr="00447CB4">
        <w:rPr>
          <w:rFonts w:ascii="Traditional Arabic" w:hAnsi="Traditional Arabic" w:cs="Traditional Arabic"/>
          <w:b/>
          <w:bCs/>
          <w:sz w:val="24"/>
          <w:szCs w:val="24"/>
          <w:rtl/>
        </w:rPr>
        <w:t xml:space="preserve"> </w:t>
      </w:r>
      <w:r w:rsidR="00C827B2" w:rsidRPr="00C827B2">
        <w:rPr>
          <w:rFonts w:ascii="Traditional Arabic" w:hAnsi="Traditional Arabic" w:cs="Traditional Arabic" w:hint="cs"/>
          <w:b/>
          <w:bCs/>
          <w:color w:val="FF0000"/>
          <w:sz w:val="24"/>
          <w:szCs w:val="24"/>
          <w:rtl/>
        </w:rPr>
        <w:t>#</w:t>
      </w:r>
      <w:r w:rsidR="00C827B2">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ومنظمة الشفافية عرفته بأنه كل عمل يتضمن سوء استخدام المنصب العام لتحقيق مصلحة لنفسه او </w:t>
      </w:r>
      <w:r w:rsidR="00C827B2">
        <w:rPr>
          <w:rFonts w:ascii="Traditional Arabic" w:hAnsi="Traditional Arabic" w:cs="Traditional Arabic" w:hint="cs"/>
          <w:b/>
          <w:bCs/>
          <w:sz w:val="24"/>
          <w:szCs w:val="24"/>
          <w:rtl/>
        </w:rPr>
        <w:t>ل</w:t>
      </w:r>
      <w:r w:rsidR="00447CB4" w:rsidRPr="00447CB4">
        <w:rPr>
          <w:rFonts w:ascii="Traditional Arabic" w:hAnsi="Traditional Arabic" w:cs="Traditional Arabic"/>
          <w:b/>
          <w:bCs/>
          <w:sz w:val="24"/>
          <w:szCs w:val="24"/>
          <w:rtl/>
        </w:rPr>
        <w:t xml:space="preserve">جماعته </w:t>
      </w:r>
      <w:r w:rsidR="00C827B2">
        <w:rPr>
          <w:rFonts w:ascii="Traditional Arabic" w:hAnsi="Traditional Arabic" w:cs="Traditional Arabic" w:hint="cs"/>
          <w:b/>
          <w:bCs/>
          <w:sz w:val="24"/>
          <w:szCs w:val="24"/>
          <w:rtl/>
        </w:rPr>
        <w:t>.</w:t>
      </w:r>
    </w:p>
    <w:p w:rsidR="00C06F03" w:rsidRDefault="00447CB4" w:rsidP="00C827B2">
      <w:pPr>
        <w:pStyle w:val="a3"/>
        <w:ind w:left="26"/>
        <w:rPr>
          <w:rFonts w:ascii="Traditional Arabic" w:hAnsi="Traditional Arabic" w:cs="Traditional Arabic"/>
          <w:b/>
          <w:bCs/>
          <w:sz w:val="24"/>
          <w:szCs w:val="24"/>
          <w:rtl/>
        </w:rPr>
      </w:pPr>
      <w:r w:rsidRPr="00447CB4">
        <w:rPr>
          <w:rFonts w:ascii="Traditional Arabic" w:hAnsi="Traditional Arabic" w:cs="Traditional Arabic"/>
          <w:b/>
          <w:bCs/>
          <w:sz w:val="24"/>
          <w:szCs w:val="24"/>
          <w:rtl/>
        </w:rPr>
        <w:t xml:space="preserve">وقوله تعالى : ﴿ </w:t>
      </w:r>
      <w:r w:rsidRPr="00447CB4">
        <w:rPr>
          <w:rFonts w:ascii="Traditional Arabic" w:hAnsi="Traditional Arabic" w:cs="Traditional Arabic"/>
          <w:b/>
          <w:bCs/>
          <w:sz w:val="24"/>
          <w:szCs w:val="24"/>
          <w:shd w:val="clear" w:color="auto" w:fill="FFFFFF"/>
          <w:rtl/>
        </w:rPr>
        <w:t>ظَهَرَ الْفَسَادُ فِي الْبَرِّ وَالْبَحْرِ بِمَا كَسَبَتْ أَيْدِي النَّاسِ لِيُذِيقَهُمْ بَعْضَ الَّذِي عَمِلُوا لَعَلَّهُمْ يَرْجِعُونَ</w:t>
      </w:r>
      <w:r w:rsidRPr="00447CB4">
        <w:rPr>
          <w:rFonts w:ascii="Traditional Arabic" w:hAnsi="Traditional Arabic" w:cs="Traditional Arabic"/>
          <w:b/>
          <w:bCs/>
          <w:sz w:val="24"/>
          <w:szCs w:val="24"/>
          <w:rtl/>
        </w:rPr>
        <w:t xml:space="preserve"> ﴾ والفسادُ هنا يعني الجدب والقحط .</w:t>
      </w:r>
    </w:p>
    <w:p w:rsidR="00C827B2" w:rsidRDefault="00C827B2" w:rsidP="00C827B2">
      <w:pPr>
        <w:pStyle w:val="a3"/>
        <w:ind w:left="2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وشدد القرآن على تحريم الفساد في قوله تعالى </w:t>
      </w:r>
      <w:r>
        <w:rPr>
          <w:rFonts w:ascii="Traditional Arabic" w:hAnsi="Traditional Arabic" w:cs="Traditional Arabic"/>
          <w:b/>
          <w:bCs/>
          <w:sz w:val="24"/>
          <w:szCs w:val="24"/>
          <w:rtl/>
        </w:rPr>
        <w:t>﴿</w:t>
      </w:r>
      <w:r w:rsidRPr="00C827B2">
        <w:rPr>
          <w:rFonts w:ascii="Traditional Arabic" w:hAnsi="Traditional Arabic" w:cs="Traditional Arabic"/>
          <w:b/>
          <w:bCs/>
          <w:sz w:val="24"/>
          <w:szCs w:val="24"/>
          <w:shd w:val="clear" w:color="auto" w:fill="FFFFFF"/>
          <w:rtl/>
        </w:rPr>
        <w:t xml:space="preserve"> </w:t>
      </w:r>
      <w:r w:rsidRPr="00C827B2">
        <w:rPr>
          <w:rFonts w:ascii="Traditional Arabic" w:hAnsi="Traditional Arabic" w:cs="Traditional Arabic"/>
          <w:b/>
          <w:bCs/>
          <w:color w:val="000000"/>
          <w:sz w:val="24"/>
          <w:szCs w:val="24"/>
          <w:rtl/>
        </w:rPr>
        <w:t>إِنَّمَا جَزَاءُ</w:t>
      </w:r>
      <w:r w:rsidRPr="00C827B2">
        <w:rPr>
          <w:rFonts w:ascii="Traditional Arabic" w:hAnsi="Traditional Arabic" w:cs="Traditional Arabic"/>
          <w:b/>
          <w:bCs/>
          <w:sz w:val="24"/>
          <w:szCs w:val="24"/>
          <w:shd w:val="clear" w:color="auto" w:fill="FFFFFF"/>
          <w:rtl/>
        </w:rPr>
        <w:t xml:space="preserve">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Pr>
          <w:rFonts w:ascii="Traditional Arabic" w:hAnsi="Traditional Arabic" w:cs="Traditional Arabic" w:hint="cs"/>
          <w:b/>
          <w:bCs/>
          <w:sz w:val="24"/>
          <w:szCs w:val="24"/>
          <w:shd w:val="clear" w:color="auto" w:fill="FFFFFF"/>
          <w:rtl/>
        </w:rPr>
        <w:t xml:space="preserve"> </w:t>
      </w:r>
      <w:r w:rsidRPr="00C827B2">
        <w:rPr>
          <w:rFonts w:ascii="Traditional Arabic" w:hAnsi="Traditional Arabic" w:cs="Traditional Arabic"/>
          <w:b/>
          <w:bCs/>
          <w:sz w:val="24"/>
          <w:szCs w:val="24"/>
          <w:rtl/>
        </w:rPr>
        <w:t>﴾</w:t>
      </w:r>
    </w:p>
    <w:p w:rsidR="00447CB4" w:rsidRDefault="00447CB4" w:rsidP="00C06F03">
      <w:pPr>
        <w:pStyle w:val="a3"/>
        <w:ind w:left="26"/>
        <w:rPr>
          <w:rFonts w:ascii="Traditional Arabic" w:hAnsi="Traditional Arabic" w:cs="Traditional Arabic"/>
          <w:b/>
          <w:bCs/>
          <w:sz w:val="24"/>
          <w:szCs w:val="24"/>
          <w:rtl/>
        </w:rPr>
      </w:pPr>
      <w:r w:rsidRPr="00C06F03">
        <w:rPr>
          <w:rFonts w:ascii="Traditional Arabic" w:hAnsi="Traditional Arabic" w:cs="Traditional Arabic"/>
          <w:b/>
          <w:bCs/>
          <w:color w:val="FF0000"/>
          <w:sz w:val="24"/>
          <w:szCs w:val="24"/>
          <w:rtl/>
        </w:rPr>
        <w:t xml:space="preserve">اصطلاحًا : </w:t>
      </w:r>
      <w:r w:rsidRPr="00C06F03">
        <w:rPr>
          <w:rFonts w:ascii="Traditional Arabic" w:hAnsi="Traditional Arabic" w:cs="Traditional Arabic"/>
          <w:b/>
          <w:bCs/>
          <w:sz w:val="24"/>
          <w:szCs w:val="24"/>
          <w:rtl/>
        </w:rPr>
        <w:t xml:space="preserve">ليس هناك تعريف محدد ولكن هناك اتجاهات مختلفة تتفق في كون الفساد هو إساءة استعمال السلطة العامة أو الوظيفة العامة للكسب الخاص . </w:t>
      </w:r>
    </w:p>
    <w:p w:rsidR="006A6DDF" w:rsidRDefault="006A6DDF" w:rsidP="00C06F03">
      <w:pPr>
        <w:pStyle w:val="a3"/>
        <w:ind w:left="26"/>
        <w:rPr>
          <w:rFonts w:ascii="Traditional Arabic" w:hAnsi="Traditional Arabic" w:cs="Traditional Arabic"/>
          <w:b/>
          <w:bCs/>
          <w:sz w:val="24"/>
          <w:szCs w:val="24"/>
          <w:rtl/>
        </w:rPr>
      </w:pPr>
      <w:r w:rsidRPr="006A6DDF">
        <w:rPr>
          <w:rFonts w:ascii="Traditional Arabic" w:hAnsi="Traditional Arabic" w:cs="Traditional Arabic" w:hint="cs"/>
          <w:b/>
          <w:bCs/>
          <w:color w:val="FF0000"/>
          <w:sz w:val="24"/>
          <w:szCs w:val="24"/>
          <w:rtl/>
        </w:rPr>
        <w:t xml:space="preserve"># </w:t>
      </w:r>
      <w:r>
        <w:rPr>
          <w:rFonts w:ascii="Traditional Arabic" w:hAnsi="Traditional Arabic" w:cs="Traditional Arabic" w:hint="cs"/>
          <w:b/>
          <w:bCs/>
          <w:sz w:val="24"/>
          <w:szCs w:val="24"/>
          <w:rtl/>
        </w:rPr>
        <w:t xml:space="preserve">الفساد الإداري ظاهرة طبيعية في المجتمعات الرأسمالية ،أما في بلدان العالم الثالث فإن الفساد في مؤسسات الدولة يصل إلى أقصى مداه نتيجة للتخلف وزيادة معدلات البطالة ، وينتشر في الجهاز الوظيفي ، ونمط العلاقات الاجتماعية ، وتفشى هذه الظاهرة تهدر الطاقات ، والثروات ، والوقت والاموال . </w:t>
      </w:r>
    </w:p>
    <w:p w:rsidR="005D5AED" w:rsidRPr="006A6DDF" w:rsidRDefault="005D5AED" w:rsidP="00C06F03">
      <w:pPr>
        <w:pStyle w:val="a3"/>
        <w:ind w:left="26"/>
        <w:rPr>
          <w:rFonts w:ascii="Traditional Arabic" w:hAnsi="Traditional Arabic" w:cs="Traditional Arabic"/>
          <w:b/>
          <w:bCs/>
          <w:sz w:val="24"/>
          <w:szCs w:val="24"/>
        </w:rPr>
      </w:pPr>
    </w:p>
    <w:p w:rsidR="00447CB4" w:rsidRPr="00C06F03" w:rsidRDefault="00EB4879" w:rsidP="00447CB4">
      <w:pPr>
        <w:pStyle w:val="a3"/>
        <w:numPr>
          <w:ilvl w:val="0"/>
          <w:numId w:val="1"/>
        </w:numPr>
        <w:rPr>
          <w:rFonts w:ascii="Traditional Arabic" w:hAnsi="Traditional Arabic" w:cs="Traditional Arabic"/>
          <w:b/>
          <w:bCs/>
          <w:color w:val="C00000"/>
          <w:sz w:val="24"/>
          <w:szCs w:val="24"/>
        </w:rPr>
      </w:pPr>
      <w:r>
        <w:rPr>
          <w:rFonts w:ascii="Traditional Arabic" w:hAnsi="Traditional Arabic" w:cs="Traditional Arabic" w:hint="cs"/>
          <w:b/>
          <w:bCs/>
          <w:color w:val="C00000"/>
          <w:sz w:val="24"/>
          <w:szCs w:val="24"/>
          <w:rtl/>
        </w:rPr>
        <w:t xml:space="preserve">ثانياً : </w:t>
      </w:r>
      <w:r w:rsidR="00447CB4" w:rsidRPr="00C06F03">
        <w:rPr>
          <w:rFonts w:ascii="Traditional Arabic" w:hAnsi="Traditional Arabic" w:cs="Traditional Arabic"/>
          <w:b/>
          <w:bCs/>
          <w:color w:val="C00000"/>
          <w:sz w:val="24"/>
          <w:szCs w:val="24"/>
          <w:rtl/>
        </w:rPr>
        <w:t>مظاهر الفساد :</w:t>
      </w:r>
    </w:p>
    <w:p w:rsidR="00447CB4" w:rsidRPr="00C06F03" w:rsidRDefault="00447CB4" w:rsidP="00447CB4">
      <w:pPr>
        <w:pStyle w:val="a3"/>
        <w:ind w:left="0"/>
        <w:rPr>
          <w:rFonts w:ascii="Traditional Arabic" w:hAnsi="Traditional Arabic" w:cs="Traditional Arabic"/>
          <w:b/>
          <w:bCs/>
          <w:color w:val="002060"/>
          <w:sz w:val="24"/>
          <w:szCs w:val="24"/>
          <w:u w:val="single"/>
          <w:rtl/>
        </w:rPr>
      </w:pPr>
      <w:r w:rsidRPr="00C06F03">
        <w:rPr>
          <w:rFonts w:ascii="Traditional Arabic" w:hAnsi="Traditional Arabic" w:cs="Traditional Arabic"/>
          <w:b/>
          <w:bCs/>
          <w:color w:val="002060"/>
          <w:sz w:val="24"/>
          <w:szCs w:val="24"/>
          <w:u w:val="single"/>
          <w:rtl/>
        </w:rPr>
        <w:t xml:space="preserve">تتجلى مظاهر الفساد بمجموعة من السلوكيات يمكن اجمالها : </w:t>
      </w:r>
    </w:p>
    <w:p w:rsidR="00447CB4" w:rsidRPr="00447CB4" w:rsidRDefault="00447CB4" w:rsidP="00447CB4">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السياسي : </w:t>
      </w:r>
      <w:r w:rsidR="00EB4879">
        <w:rPr>
          <w:rFonts w:ascii="Traditional Arabic" w:hAnsi="Traditional Arabic" w:cs="Traditional Arabic" w:hint="cs"/>
          <w:b/>
          <w:bCs/>
          <w:sz w:val="24"/>
          <w:szCs w:val="24"/>
          <w:rtl/>
        </w:rPr>
        <w:t xml:space="preserve">و </w:t>
      </w:r>
      <w:r w:rsidRPr="00447CB4">
        <w:rPr>
          <w:rFonts w:ascii="Traditional Arabic" w:hAnsi="Traditional Arabic" w:cs="Traditional Arabic"/>
          <w:b/>
          <w:bCs/>
          <w:sz w:val="24"/>
          <w:szCs w:val="24"/>
          <w:rtl/>
        </w:rPr>
        <w:t>يتعلق بالانحرافات المالية ومخالفة القواعد والاحكام التي تن</w:t>
      </w:r>
      <w:r w:rsidR="00EB4879">
        <w:rPr>
          <w:rFonts w:ascii="Traditional Arabic" w:hAnsi="Traditional Arabic" w:cs="Traditional Arabic"/>
          <w:b/>
          <w:bCs/>
          <w:sz w:val="24"/>
          <w:szCs w:val="24"/>
          <w:rtl/>
        </w:rPr>
        <w:t xml:space="preserve">ظم العمل السياسي </w:t>
      </w:r>
      <w:r w:rsidR="00EB4879">
        <w:rPr>
          <w:rFonts w:ascii="Traditional Arabic" w:hAnsi="Traditional Arabic" w:cs="Traditional Arabic" w:hint="cs"/>
          <w:b/>
          <w:bCs/>
          <w:sz w:val="24"/>
          <w:szCs w:val="24"/>
          <w:rtl/>
        </w:rPr>
        <w:t xml:space="preserve">، وهناك فارق جوهري بين المجتمعات التي تنتهج أنظمتها أساليب ديمقراطية ، وبين الدول الشمولية الدكتاتورية </w:t>
      </w:r>
      <w:r w:rsidR="003102DE">
        <w:rPr>
          <w:rFonts w:ascii="Traditional Arabic" w:hAnsi="Traditional Arabic" w:cs="Traditional Arabic" w:hint="cs"/>
          <w:b/>
          <w:bCs/>
          <w:sz w:val="24"/>
          <w:szCs w:val="24"/>
          <w:rtl/>
        </w:rPr>
        <w:t>، حيث السيطرة على الاقتصاد وتفشى المحسوبية</w:t>
      </w:r>
      <w:r w:rsidRPr="00447CB4">
        <w:rPr>
          <w:rFonts w:ascii="Traditional Arabic" w:hAnsi="Traditional Arabic" w:cs="Traditional Arabic"/>
          <w:b/>
          <w:bCs/>
          <w:sz w:val="24"/>
          <w:szCs w:val="24"/>
          <w:rtl/>
        </w:rPr>
        <w:t xml:space="preserve"> .</w:t>
      </w:r>
    </w:p>
    <w:p w:rsidR="00447CB4" w:rsidRPr="00447CB4" w:rsidRDefault="00447CB4" w:rsidP="003102DE">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المالي : </w:t>
      </w:r>
      <w:r w:rsidR="003102DE">
        <w:rPr>
          <w:rFonts w:ascii="Traditional Arabic" w:hAnsi="Traditional Arabic" w:cs="Traditional Arabic" w:hint="cs"/>
          <w:b/>
          <w:bCs/>
          <w:sz w:val="24"/>
          <w:szCs w:val="24"/>
          <w:rtl/>
        </w:rPr>
        <w:t xml:space="preserve">و </w:t>
      </w:r>
      <w:r w:rsidRPr="00447CB4">
        <w:rPr>
          <w:rFonts w:ascii="Traditional Arabic" w:hAnsi="Traditional Arabic" w:cs="Traditional Arabic"/>
          <w:b/>
          <w:bCs/>
          <w:sz w:val="24"/>
          <w:szCs w:val="24"/>
          <w:rtl/>
        </w:rPr>
        <w:t>يشمل الانحرافات المالية ومخالفة الاحكام المالية</w:t>
      </w:r>
      <w:r w:rsidR="003102DE">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 وتعليمات الاجهزة الرقابة المالية في الدولة ويمكن ملاحظة مظاهرة في الاختلاس </w:t>
      </w:r>
      <w:r w:rsidR="003102DE">
        <w:rPr>
          <w:rFonts w:ascii="Traditional Arabic" w:hAnsi="Traditional Arabic" w:cs="Traditional Arabic" w:hint="cs"/>
          <w:b/>
          <w:bCs/>
          <w:sz w:val="24"/>
          <w:szCs w:val="24"/>
          <w:rtl/>
        </w:rPr>
        <w:t>،</w:t>
      </w:r>
      <w:r w:rsidRPr="00447CB4">
        <w:rPr>
          <w:rFonts w:ascii="Traditional Arabic" w:hAnsi="Traditional Arabic" w:cs="Traditional Arabic"/>
          <w:b/>
          <w:bCs/>
          <w:sz w:val="24"/>
          <w:szCs w:val="24"/>
          <w:rtl/>
        </w:rPr>
        <w:t xml:space="preserve"> </w:t>
      </w:r>
      <w:r w:rsidR="003102DE">
        <w:rPr>
          <w:rFonts w:ascii="Traditional Arabic" w:hAnsi="Traditional Arabic" w:cs="Traditional Arabic" w:hint="cs"/>
          <w:b/>
          <w:bCs/>
          <w:sz w:val="24"/>
          <w:szCs w:val="24"/>
          <w:rtl/>
        </w:rPr>
        <w:t>و</w:t>
      </w:r>
      <w:r w:rsidR="003102DE">
        <w:rPr>
          <w:rFonts w:ascii="Traditional Arabic" w:hAnsi="Traditional Arabic" w:cs="Traditional Arabic"/>
          <w:b/>
          <w:bCs/>
          <w:sz w:val="24"/>
          <w:szCs w:val="24"/>
          <w:rtl/>
        </w:rPr>
        <w:t>الت</w:t>
      </w:r>
      <w:r w:rsidR="003102DE">
        <w:rPr>
          <w:rFonts w:ascii="Traditional Arabic" w:hAnsi="Traditional Arabic" w:cs="Traditional Arabic" w:hint="cs"/>
          <w:b/>
          <w:bCs/>
          <w:sz w:val="24"/>
          <w:szCs w:val="24"/>
          <w:rtl/>
        </w:rPr>
        <w:t>ه</w:t>
      </w:r>
      <w:r w:rsidRPr="00447CB4">
        <w:rPr>
          <w:rFonts w:ascii="Traditional Arabic" w:hAnsi="Traditional Arabic" w:cs="Traditional Arabic"/>
          <w:b/>
          <w:bCs/>
          <w:sz w:val="24"/>
          <w:szCs w:val="24"/>
          <w:rtl/>
        </w:rPr>
        <w:t>رب الضريبي</w:t>
      </w:r>
      <w:r w:rsidR="003102DE">
        <w:rPr>
          <w:rFonts w:ascii="Traditional Arabic" w:hAnsi="Traditional Arabic" w:cs="Traditional Arabic" w:hint="cs"/>
          <w:b/>
          <w:bCs/>
          <w:sz w:val="24"/>
          <w:szCs w:val="24"/>
          <w:rtl/>
        </w:rPr>
        <w:t xml:space="preserve"> ، وتخصيص الاراضي والمحاباة والمحسوبية في التعينات الوظيفية </w:t>
      </w:r>
      <w:r w:rsidRPr="00447CB4">
        <w:rPr>
          <w:rFonts w:ascii="Traditional Arabic" w:hAnsi="Traditional Arabic" w:cs="Traditional Arabic"/>
          <w:b/>
          <w:bCs/>
          <w:sz w:val="24"/>
          <w:szCs w:val="24"/>
          <w:rtl/>
        </w:rPr>
        <w:t>.</w:t>
      </w:r>
    </w:p>
    <w:p w:rsidR="00447CB4" w:rsidRPr="00447CB4" w:rsidRDefault="00447CB4" w:rsidP="003102DE">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الاداري : </w:t>
      </w:r>
      <w:r w:rsidR="003102DE">
        <w:rPr>
          <w:rFonts w:ascii="Traditional Arabic" w:hAnsi="Traditional Arabic" w:cs="Traditional Arabic" w:hint="cs"/>
          <w:b/>
          <w:bCs/>
          <w:sz w:val="24"/>
          <w:szCs w:val="24"/>
          <w:rtl/>
        </w:rPr>
        <w:t>و</w:t>
      </w:r>
      <w:r w:rsidR="00B16436">
        <w:rPr>
          <w:rFonts w:ascii="Traditional Arabic" w:hAnsi="Traditional Arabic" w:cs="Traditional Arabic"/>
          <w:b/>
          <w:bCs/>
          <w:sz w:val="24"/>
          <w:szCs w:val="24"/>
          <w:rtl/>
        </w:rPr>
        <w:t xml:space="preserve">هي التي تصدر </w:t>
      </w:r>
      <w:r w:rsidR="00B16436">
        <w:rPr>
          <w:rFonts w:ascii="Traditional Arabic" w:hAnsi="Traditional Arabic" w:cs="Traditional Arabic" w:hint="cs"/>
          <w:b/>
          <w:bCs/>
          <w:sz w:val="24"/>
          <w:szCs w:val="24"/>
          <w:rtl/>
        </w:rPr>
        <w:t>ع</w:t>
      </w:r>
      <w:r w:rsidRPr="00447CB4">
        <w:rPr>
          <w:rFonts w:ascii="Traditional Arabic" w:hAnsi="Traditional Arabic" w:cs="Traditional Arabic"/>
          <w:b/>
          <w:bCs/>
          <w:sz w:val="24"/>
          <w:szCs w:val="24"/>
          <w:rtl/>
        </w:rPr>
        <w:t xml:space="preserve">ن الموظف العام اثناء تأدية وظيفته </w:t>
      </w:r>
      <w:r w:rsidR="003102DE">
        <w:rPr>
          <w:rFonts w:ascii="Traditional Arabic" w:hAnsi="Traditional Arabic" w:cs="Traditional Arabic" w:hint="cs"/>
          <w:b/>
          <w:bCs/>
          <w:sz w:val="24"/>
          <w:szCs w:val="24"/>
          <w:rtl/>
        </w:rPr>
        <w:t xml:space="preserve">، المبينة في منظومة التشريعات والقوانين ، </w:t>
      </w:r>
      <w:r w:rsidRPr="00447CB4">
        <w:rPr>
          <w:rFonts w:ascii="Traditional Arabic" w:hAnsi="Traditional Arabic" w:cs="Traditional Arabic"/>
          <w:b/>
          <w:bCs/>
          <w:sz w:val="24"/>
          <w:szCs w:val="24"/>
          <w:rtl/>
        </w:rPr>
        <w:t>مثل عدم احترام العمل</w:t>
      </w:r>
      <w:r w:rsidR="003102DE">
        <w:rPr>
          <w:rFonts w:ascii="Traditional Arabic" w:hAnsi="Traditional Arabic" w:cs="Traditional Arabic" w:hint="cs"/>
          <w:b/>
          <w:bCs/>
          <w:sz w:val="24"/>
          <w:szCs w:val="24"/>
          <w:rtl/>
        </w:rPr>
        <w:t xml:space="preserve"> ومواعيد العمل</w:t>
      </w:r>
      <w:r w:rsidRPr="00447CB4">
        <w:rPr>
          <w:rFonts w:ascii="Traditional Arabic" w:hAnsi="Traditional Arabic" w:cs="Traditional Arabic"/>
          <w:b/>
          <w:bCs/>
          <w:sz w:val="24"/>
          <w:szCs w:val="24"/>
          <w:rtl/>
        </w:rPr>
        <w:t xml:space="preserve"> </w:t>
      </w:r>
      <w:r w:rsidR="003102DE">
        <w:rPr>
          <w:rFonts w:ascii="Traditional Arabic" w:hAnsi="Traditional Arabic" w:cs="Traditional Arabic" w:hint="cs"/>
          <w:b/>
          <w:bCs/>
          <w:sz w:val="24"/>
          <w:szCs w:val="24"/>
          <w:rtl/>
        </w:rPr>
        <w:t>،</w:t>
      </w:r>
      <w:r w:rsidRPr="00447CB4">
        <w:rPr>
          <w:rFonts w:ascii="Traditional Arabic" w:hAnsi="Traditional Arabic" w:cs="Traditional Arabic"/>
          <w:b/>
          <w:bCs/>
          <w:sz w:val="24"/>
          <w:szCs w:val="24"/>
          <w:rtl/>
        </w:rPr>
        <w:t xml:space="preserve"> </w:t>
      </w:r>
      <w:r w:rsidR="003102DE">
        <w:rPr>
          <w:rFonts w:ascii="Traditional Arabic" w:hAnsi="Traditional Arabic" w:cs="Traditional Arabic" w:hint="cs"/>
          <w:b/>
          <w:bCs/>
          <w:sz w:val="24"/>
          <w:szCs w:val="24"/>
          <w:rtl/>
        </w:rPr>
        <w:t>و</w:t>
      </w:r>
      <w:r w:rsidRPr="00447CB4">
        <w:rPr>
          <w:rFonts w:ascii="Traditional Arabic" w:hAnsi="Traditional Arabic" w:cs="Traditional Arabic"/>
          <w:b/>
          <w:bCs/>
          <w:sz w:val="24"/>
          <w:szCs w:val="24"/>
          <w:rtl/>
        </w:rPr>
        <w:t xml:space="preserve">افشاء اسرار الوظيفة </w:t>
      </w:r>
      <w:r w:rsidR="00B16436">
        <w:rPr>
          <w:rFonts w:ascii="Traditional Arabic" w:hAnsi="Traditional Arabic" w:cs="Traditional Arabic" w:hint="cs"/>
          <w:b/>
          <w:bCs/>
          <w:sz w:val="24"/>
          <w:szCs w:val="24"/>
          <w:rtl/>
        </w:rPr>
        <w:t xml:space="preserve">والتراخي والتكاسل ( قراءة الصحف </w:t>
      </w:r>
      <w:r w:rsidR="00B16436">
        <w:rPr>
          <w:rFonts w:ascii="Traditional Arabic" w:hAnsi="Traditional Arabic" w:cs="Traditional Arabic"/>
          <w:b/>
          <w:bCs/>
          <w:sz w:val="24"/>
          <w:szCs w:val="24"/>
          <w:rtl/>
        </w:rPr>
        <w:t>–</w:t>
      </w:r>
      <w:r w:rsidR="00B16436">
        <w:rPr>
          <w:rFonts w:ascii="Traditional Arabic" w:hAnsi="Traditional Arabic" w:cs="Traditional Arabic" w:hint="cs"/>
          <w:b/>
          <w:bCs/>
          <w:sz w:val="24"/>
          <w:szCs w:val="24"/>
          <w:rtl/>
        </w:rPr>
        <w:t xml:space="preserve"> استقبال الزوار ) وعدم تحمل المسؤولية ، والتهرب من واجباته الوظيفية  </w:t>
      </w:r>
      <w:r w:rsidRPr="00447CB4">
        <w:rPr>
          <w:rFonts w:ascii="Traditional Arabic" w:hAnsi="Traditional Arabic" w:cs="Traditional Arabic"/>
          <w:b/>
          <w:bCs/>
          <w:sz w:val="24"/>
          <w:szCs w:val="24"/>
          <w:rtl/>
        </w:rPr>
        <w:t>.</w:t>
      </w:r>
    </w:p>
    <w:p w:rsidR="00447CB4" w:rsidRDefault="00447CB4" w:rsidP="00B16436">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الاخلاقي : </w:t>
      </w:r>
      <w:r w:rsidR="00B16436">
        <w:rPr>
          <w:rFonts w:ascii="Traditional Arabic" w:hAnsi="Traditional Arabic" w:cs="Traditional Arabic" w:hint="cs"/>
          <w:b/>
          <w:bCs/>
          <w:sz w:val="24"/>
          <w:szCs w:val="24"/>
          <w:rtl/>
        </w:rPr>
        <w:t>و</w:t>
      </w:r>
      <w:r w:rsidRPr="00447CB4">
        <w:rPr>
          <w:rFonts w:ascii="Traditional Arabic" w:hAnsi="Traditional Arabic" w:cs="Traditional Arabic"/>
          <w:b/>
          <w:bCs/>
          <w:sz w:val="24"/>
          <w:szCs w:val="24"/>
          <w:rtl/>
        </w:rPr>
        <w:t>يتمثل في مجمل الانحرافات الاخلاقية والسلوكية المتعلقة بسلوك الموظف الش</w:t>
      </w:r>
      <w:r w:rsidR="00B16436">
        <w:rPr>
          <w:rFonts w:ascii="Traditional Arabic" w:hAnsi="Traditional Arabic" w:cs="Traditional Arabic"/>
          <w:b/>
          <w:bCs/>
          <w:sz w:val="24"/>
          <w:szCs w:val="24"/>
          <w:rtl/>
        </w:rPr>
        <w:t>خصي وتصرفاته كالقيام بأعمال مخل</w:t>
      </w:r>
      <w:r w:rsidRPr="00447CB4">
        <w:rPr>
          <w:rFonts w:ascii="Traditional Arabic" w:hAnsi="Traditional Arabic" w:cs="Traditional Arabic"/>
          <w:b/>
          <w:bCs/>
          <w:sz w:val="24"/>
          <w:szCs w:val="24"/>
          <w:rtl/>
        </w:rPr>
        <w:t>ة بالحياء أو ان يجمع بين الوظيفة وأعمال أخرى خارجية</w:t>
      </w:r>
      <w:r w:rsidR="00B16436">
        <w:rPr>
          <w:rFonts w:ascii="Traditional Arabic" w:hAnsi="Traditional Arabic" w:cs="Traditional Arabic" w:hint="cs"/>
          <w:b/>
          <w:bCs/>
          <w:sz w:val="24"/>
          <w:szCs w:val="24"/>
          <w:rtl/>
        </w:rPr>
        <w:t xml:space="preserve"> دون أذن من جهة العمل </w:t>
      </w:r>
      <w:r w:rsidRPr="00447CB4">
        <w:rPr>
          <w:rFonts w:ascii="Traditional Arabic" w:hAnsi="Traditional Arabic" w:cs="Traditional Arabic"/>
          <w:b/>
          <w:bCs/>
          <w:sz w:val="24"/>
          <w:szCs w:val="24"/>
          <w:rtl/>
        </w:rPr>
        <w:t xml:space="preserve"> والمحاباة .</w:t>
      </w:r>
    </w:p>
    <w:p w:rsidR="00B16436" w:rsidRPr="00B16436" w:rsidRDefault="00B16436" w:rsidP="00B16436">
      <w:pPr>
        <w:pStyle w:val="a3"/>
        <w:ind w:left="360"/>
        <w:rPr>
          <w:rFonts w:ascii="Traditional Arabic" w:hAnsi="Traditional Arabic" w:cs="Traditional Arabic"/>
          <w:b/>
          <w:bCs/>
          <w:color w:val="002060"/>
          <w:sz w:val="24"/>
          <w:szCs w:val="24"/>
          <w:u w:val="single"/>
        </w:rPr>
      </w:pPr>
      <w:r w:rsidRPr="00B16436">
        <w:rPr>
          <w:rFonts w:ascii="Traditional Arabic" w:hAnsi="Traditional Arabic" w:cs="Traditional Arabic" w:hint="cs"/>
          <w:b/>
          <w:bCs/>
          <w:color w:val="002060"/>
          <w:sz w:val="24"/>
          <w:szCs w:val="24"/>
          <w:u w:val="single"/>
          <w:rtl/>
        </w:rPr>
        <w:t>وهناك مظاهر أخرى للفساد :</w:t>
      </w:r>
    </w:p>
    <w:p w:rsidR="00447CB4" w:rsidRPr="00447CB4" w:rsidRDefault="00447CB4" w:rsidP="00447CB4">
      <w:pPr>
        <w:pStyle w:val="a3"/>
        <w:numPr>
          <w:ilvl w:val="0"/>
          <w:numId w:val="4"/>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الرشوة : </w:t>
      </w:r>
      <w:r w:rsidR="00B16436">
        <w:rPr>
          <w:rFonts w:ascii="Traditional Arabic" w:hAnsi="Traditional Arabic" w:cs="Traditional Arabic" w:hint="cs"/>
          <w:b/>
          <w:bCs/>
          <w:sz w:val="24"/>
          <w:szCs w:val="24"/>
          <w:rtl/>
        </w:rPr>
        <w:t xml:space="preserve">وهي </w:t>
      </w:r>
      <w:r w:rsidRPr="00B16436">
        <w:rPr>
          <w:rFonts w:ascii="Traditional Arabic" w:hAnsi="Traditional Arabic" w:cs="Traditional Arabic"/>
          <w:b/>
          <w:bCs/>
          <w:sz w:val="24"/>
          <w:szCs w:val="24"/>
          <w:shd w:val="clear" w:color="auto" w:fill="F2F2F2" w:themeFill="background1" w:themeFillShade="F2"/>
          <w:rtl/>
        </w:rPr>
        <w:t>طلب</w:t>
      </w:r>
      <w:r w:rsidRPr="00447CB4">
        <w:rPr>
          <w:rFonts w:ascii="Traditional Arabic" w:hAnsi="Traditional Arabic" w:cs="Traditional Arabic"/>
          <w:b/>
          <w:bCs/>
          <w:sz w:val="24"/>
          <w:szCs w:val="24"/>
          <w:rtl/>
        </w:rPr>
        <w:t xml:space="preserve"> أو الحصول على مال أو منفعة مقابل الاخلال بواجبات الوظيفة العامة .</w:t>
      </w:r>
    </w:p>
    <w:p w:rsidR="00447CB4" w:rsidRDefault="00447CB4" w:rsidP="00B16436">
      <w:pPr>
        <w:pStyle w:val="a3"/>
        <w:numPr>
          <w:ilvl w:val="0"/>
          <w:numId w:val="4"/>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المحسوبية : </w:t>
      </w:r>
      <w:r w:rsidR="00B16436" w:rsidRPr="00B16436">
        <w:rPr>
          <w:rFonts w:ascii="Traditional Arabic" w:hAnsi="Traditional Arabic" w:cs="Traditional Arabic" w:hint="cs"/>
          <w:b/>
          <w:bCs/>
          <w:sz w:val="24"/>
          <w:szCs w:val="24"/>
          <w:rtl/>
        </w:rPr>
        <w:t>و</w:t>
      </w:r>
      <w:r w:rsidR="00B16436">
        <w:rPr>
          <w:rFonts w:ascii="Traditional Arabic" w:hAnsi="Traditional Arabic" w:cs="Traditional Arabic" w:hint="cs"/>
          <w:b/>
          <w:bCs/>
          <w:sz w:val="24"/>
          <w:szCs w:val="24"/>
          <w:rtl/>
        </w:rPr>
        <w:t xml:space="preserve">هي </w:t>
      </w:r>
      <w:r w:rsidRPr="00B16436">
        <w:rPr>
          <w:rFonts w:ascii="Traditional Arabic" w:hAnsi="Traditional Arabic" w:cs="Traditional Arabic"/>
          <w:b/>
          <w:bCs/>
          <w:sz w:val="24"/>
          <w:szCs w:val="24"/>
          <w:rtl/>
        </w:rPr>
        <w:t xml:space="preserve">تنفيذ </w:t>
      </w:r>
      <w:r w:rsidRPr="00447CB4">
        <w:rPr>
          <w:rFonts w:ascii="Traditional Arabic" w:hAnsi="Traditional Arabic" w:cs="Traditional Arabic"/>
          <w:b/>
          <w:bCs/>
          <w:sz w:val="24"/>
          <w:szCs w:val="24"/>
          <w:rtl/>
        </w:rPr>
        <w:t>أعمال لصالح فرد أو جماعة</w:t>
      </w:r>
      <w:r w:rsidR="00B16436">
        <w:rPr>
          <w:rFonts w:ascii="Traditional Arabic" w:hAnsi="Traditional Arabic" w:cs="Traditional Arabic" w:hint="cs"/>
          <w:b/>
          <w:bCs/>
          <w:sz w:val="24"/>
          <w:szCs w:val="24"/>
          <w:rtl/>
        </w:rPr>
        <w:t xml:space="preserve"> أو حزب</w:t>
      </w:r>
      <w:r w:rsidRPr="00447CB4">
        <w:rPr>
          <w:rFonts w:ascii="Traditional Arabic" w:hAnsi="Traditional Arabic" w:cs="Traditional Arabic"/>
          <w:b/>
          <w:bCs/>
          <w:sz w:val="24"/>
          <w:szCs w:val="24"/>
          <w:rtl/>
        </w:rPr>
        <w:t xml:space="preserve"> ينتمي لها الموظف</w:t>
      </w:r>
      <w:r w:rsidR="00B16436">
        <w:rPr>
          <w:rFonts w:ascii="Traditional Arabic" w:hAnsi="Traditional Arabic" w:cs="Traditional Arabic" w:hint="cs"/>
          <w:b/>
          <w:bCs/>
          <w:sz w:val="24"/>
          <w:szCs w:val="24"/>
          <w:rtl/>
        </w:rPr>
        <w:t xml:space="preserve"> لها دون أن يكونوا مستحقين لها </w:t>
      </w:r>
      <w:r w:rsidRPr="00B16436">
        <w:rPr>
          <w:rFonts w:ascii="Traditional Arabic" w:hAnsi="Traditional Arabic" w:cs="Traditional Arabic"/>
          <w:b/>
          <w:bCs/>
          <w:sz w:val="24"/>
          <w:szCs w:val="24"/>
          <w:rtl/>
        </w:rPr>
        <w:t>.</w:t>
      </w:r>
    </w:p>
    <w:p w:rsidR="00B16436" w:rsidRPr="00B16436" w:rsidRDefault="00B16436" w:rsidP="00B16436">
      <w:pPr>
        <w:pStyle w:val="a3"/>
        <w:numPr>
          <w:ilvl w:val="0"/>
          <w:numId w:val="4"/>
        </w:numPr>
        <w:rPr>
          <w:rFonts w:ascii="Traditional Arabic" w:hAnsi="Traditional Arabic" w:cs="Traditional Arabic"/>
          <w:b/>
          <w:bCs/>
          <w:sz w:val="24"/>
          <w:szCs w:val="24"/>
        </w:rPr>
      </w:pPr>
      <w:r>
        <w:rPr>
          <w:rFonts w:ascii="Traditional Arabic" w:hAnsi="Traditional Arabic" w:cs="Traditional Arabic" w:hint="cs"/>
          <w:b/>
          <w:bCs/>
          <w:color w:val="FF0000"/>
          <w:sz w:val="24"/>
          <w:szCs w:val="24"/>
          <w:rtl/>
        </w:rPr>
        <w:t>الواسطة :</w:t>
      </w:r>
      <w:r>
        <w:rPr>
          <w:rFonts w:ascii="Traditional Arabic" w:hAnsi="Traditional Arabic" w:cs="Traditional Arabic" w:hint="cs"/>
          <w:b/>
          <w:bCs/>
          <w:sz w:val="24"/>
          <w:szCs w:val="24"/>
          <w:rtl/>
        </w:rPr>
        <w:t xml:space="preserve"> وهي التدخل لصالح ف</w:t>
      </w:r>
      <w:r w:rsidR="00BE2189">
        <w:rPr>
          <w:rFonts w:ascii="Traditional Arabic" w:hAnsi="Traditional Arabic" w:cs="Traditional Arabic" w:hint="cs"/>
          <w:b/>
          <w:bCs/>
          <w:sz w:val="24"/>
          <w:szCs w:val="24"/>
          <w:rtl/>
        </w:rPr>
        <w:t xml:space="preserve">رد أو جماعة دون الالتزام بأصول العمل والكفاءة . </w:t>
      </w:r>
    </w:p>
    <w:p w:rsidR="00447CB4" w:rsidRPr="00C06F03" w:rsidRDefault="00BE2189" w:rsidP="00447CB4">
      <w:pPr>
        <w:pStyle w:val="a3"/>
        <w:numPr>
          <w:ilvl w:val="0"/>
          <w:numId w:val="4"/>
        </w:numPr>
        <w:rPr>
          <w:rFonts w:ascii="Traditional Arabic" w:hAnsi="Traditional Arabic" w:cs="Traditional Arabic"/>
          <w:b/>
          <w:bCs/>
          <w:color w:val="FF0000"/>
          <w:sz w:val="24"/>
          <w:szCs w:val="24"/>
        </w:rPr>
      </w:pPr>
      <w:r>
        <w:rPr>
          <w:rFonts w:ascii="Traditional Arabic" w:hAnsi="Traditional Arabic" w:cs="Traditional Arabic"/>
          <w:b/>
          <w:bCs/>
          <w:color w:val="FF0000"/>
          <w:sz w:val="24"/>
          <w:szCs w:val="24"/>
          <w:rtl/>
        </w:rPr>
        <w:t xml:space="preserve">نهب المال العام </w:t>
      </w:r>
      <w:r>
        <w:rPr>
          <w:rFonts w:ascii="Traditional Arabic" w:hAnsi="Traditional Arabic" w:cs="Traditional Arabic" w:hint="cs"/>
          <w:b/>
          <w:bCs/>
          <w:color w:val="FF0000"/>
          <w:sz w:val="24"/>
          <w:szCs w:val="24"/>
          <w:rtl/>
        </w:rPr>
        <w:t xml:space="preserve">: </w:t>
      </w:r>
      <w:r>
        <w:rPr>
          <w:rFonts w:ascii="Traditional Arabic" w:hAnsi="Traditional Arabic" w:cs="Traditional Arabic" w:hint="cs"/>
          <w:b/>
          <w:bCs/>
          <w:sz w:val="24"/>
          <w:szCs w:val="24"/>
          <w:rtl/>
        </w:rPr>
        <w:t>وهو الحصول على أموال الدولة والتصرف فيها من غير وجه حق تحت مسميات مختلفة .</w:t>
      </w:r>
    </w:p>
    <w:p w:rsidR="00447CB4" w:rsidRPr="00447CB4" w:rsidRDefault="00BE2189" w:rsidP="00447CB4">
      <w:pPr>
        <w:pStyle w:val="a3"/>
        <w:numPr>
          <w:ilvl w:val="0"/>
          <w:numId w:val="4"/>
        </w:numPr>
        <w:rPr>
          <w:rFonts w:ascii="Traditional Arabic" w:hAnsi="Traditional Arabic" w:cs="Traditional Arabic"/>
          <w:b/>
          <w:bCs/>
          <w:sz w:val="24"/>
          <w:szCs w:val="24"/>
        </w:rPr>
      </w:pPr>
      <w:r>
        <w:rPr>
          <w:rFonts w:ascii="Traditional Arabic" w:hAnsi="Traditional Arabic" w:cs="Traditional Arabic"/>
          <w:b/>
          <w:bCs/>
          <w:color w:val="FF0000"/>
          <w:sz w:val="24"/>
          <w:szCs w:val="24"/>
          <w:rtl/>
        </w:rPr>
        <w:t xml:space="preserve">الابتزاز </w:t>
      </w:r>
      <w:r>
        <w:rPr>
          <w:rFonts w:ascii="Traditional Arabic" w:hAnsi="Traditional Arabic" w:cs="Traditional Arabic" w:hint="cs"/>
          <w:b/>
          <w:bCs/>
          <w:color w:val="FF0000"/>
          <w:sz w:val="24"/>
          <w:szCs w:val="24"/>
          <w:rtl/>
        </w:rPr>
        <w:t xml:space="preserve">: </w:t>
      </w:r>
      <w:r>
        <w:rPr>
          <w:rFonts w:ascii="Traditional Arabic" w:hAnsi="Traditional Arabic" w:cs="Traditional Arabic" w:hint="cs"/>
          <w:b/>
          <w:bCs/>
          <w:sz w:val="24"/>
          <w:szCs w:val="24"/>
          <w:rtl/>
        </w:rPr>
        <w:t>الحصول على أموال من طرف معين في المجتمع مقابل تنفيذ مصالح مرتبطة بوظيفة الشخص الموصوف بالفساد .</w:t>
      </w:r>
    </w:p>
    <w:p w:rsidR="00447CB4" w:rsidRPr="00447CB4" w:rsidRDefault="00447CB4" w:rsidP="00447CB4">
      <w:pPr>
        <w:pStyle w:val="a3"/>
        <w:ind w:left="360"/>
        <w:rPr>
          <w:rFonts w:ascii="Traditional Arabic" w:hAnsi="Traditional Arabic" w:cs="Traditional Arabic"/>
          <w:b/>
          <w:bCs/>
          <w:sz w:val="24"/>
          <w:szCs w:val="24"/>
        </w:rPr>
      </w:pPr>
    </w:p>
    <w:p w:rsidR="00447CB4" w:rsidRPr="00BE2189" w:rsidRDefault="00BE2189" w:rsidP="00447CB4">
      <w:pPr>
        <w:pStyle w:val="a3"/>
        <w:numPr>
          <w:ilvl w:val="0"/>
          <w:numId w:val="1"/>
        </w:numPr>
        <w:rPr>
          <w:rFonts w:ascii="Traditional Arabic" w:hAnsi="Traditional Arabic" w:cs="Traditional Arabic"/>
          <w:b/>
          <w:bCs/>
          <w:color w:val="C00000"/>
          <w:sz w:val="24"/>
          <w:szCs w:val="24"/>
        </w:rPr>
      </w:pPr>
      <w:r w:rsidRPr="00BE2189">
        <w:rPr>
          <w:rFonts w:ascii="Traditional Arabic" w:hAnsi="Traditional Arabic" w:cs="Traditional Arabic" w:hint="cs"/>
          <w:b/>
          <w:bCs/>
          <w:color w:val="C00000"/>
          <w:sz w:val="24"/>
          <w:szCs w:val="24"/>
          <w:rtl/>
        </w:rPr>
        <w:t xml:space="preserve">ثالثاً : </w:t>
      </w:r>
      <w:r w:rsidR="00447CB4" w:rsidRPr="00BE2189">
        <w:rPr>
          <w:rFonts w:ascii="Traditional Arabic" w:hAnsi="Traditional Arabic" w:cs="Traditional Arabic"/>
          <w:b/>
          <w:bCs/>
          <w:color w:val="C00000"/>
          <w:sz w:val="24"/>
          <w:szCs w:val="24"/>
          <w:rtl/>
        </w:rPr>
        <w:t>أسباب تفشى ظاهرة الفساد :</w:t>
      </w:r>
    </w:p>
    <w:p w:rsidR="00447CB4" w:rsidRPr="00636992" w:rsidRDefault="00BE2189" w:rsidP="00BE2189">
      <w:pPr>
        <w:pStyle w:val="a3"/>
        <w:ind w:left="0"/>
        <w:rPr>
          <w:rFonts w:ascii="Traditional Arabic" w:hAnsi="Traditional Arabic" w:cs="Traditional Arabic"/>
          <w:b/>
          <w:bCs/>
          <w:color w:val="002060"/>
          <w:sz w:val="24"/>
          <w:szCs w:val="24"/>
          <w:u w:val="single"/>
          <w:rtl/>
        </w:rPr>
      </w:pPr>
      <w:r>
        <w:rPr>
          <w:rFonts w:ascii="Traditional Arabic" w:hAnsi="Traditional Arabic" w:cs="Traditional Arabic"/>
          <w:b/>
          <w:bCs/>
          <w:color w:val="002060"/>
          <w:sz w:val="24"/>
          <w:szCs w:val="24"/>
          <w:u w:val="single"/>
          <w:rtl/>
        </w:rPr>
        <w:t xml:space="preserve">تنقسم أسباب الفساد الى </w:t>
      </w:r>
      <w:r w:rsidR="00447CB4" w:rsidRPr="00636992">
        <w:rPr>
          <w:rFonts w:ascii="Traditional Arabic" w:hAnsi="Traditional Arabic" w:cs="Traditional Arabic"/>
          <w:b/>
          <w:bCs/>
          <w:color w:val="002060"/>
          <w:sz w:val="24"/>
          <w:szCs w:val="24"/>
          <w:u w:val="single"/>
          <w:rtl/>
        </w:rPr>
        <w:t>:</w:t>
      </w:r>
    </w:p>
    <w:p w:rsidR="00447CB4" w:rsidRPr="00447CB4" w:rsidRDefault="00447CB4" w:rsidP="00447CB4">
      <w:pPr>
        <w:pStyle w:val="a3"/>
        <w:numPr>
          <w:ilvl w:val="0"/>
          <w:numId w:val="5"/>
        </w:numPr>
        <w:rPr>
          <w:rFonts w:ascii="Traditional Arabic" w:hAnsi="Traditional Arabic" w:cs="Traditional Arabic"/>
          <w:b/>
          <w:bCs/>
          <w:sz w:val="24"/>
          <w:szCs w:val="24"/>
        </w:rPr>
      </w:pPr>
      <w:r w:rsidRPr="00636992">
        <w:rPr>
          <w:rFonts w:ascii="Traditional Arabic" w:hAnsi="Traditional Arabic" w:cs="Traditional Arabic"/>
          <w:b/>
          <w:bCs/>
          <w:color w:val="FF0000"/>
          <w:sz w:val="24"/>
          <w:szCs w:val="24"/>
          <w:rtl/>
        </w:rPr>
        <w:t xml:space="preserve">أسباب تربوية : </w:t>
      </w:r>
      <w:r w:rsidRPr="00447CB4">
        <w:rPr>
          <w:rFonts w:ascii="Traditional Arabic" w:hAnsi="Traditional Arabic" w:cs="Traditional Arabic"/>
          <w:b/>
          <w:bCs/>
          <w:sz w:val="24"/>
          <w:szCs w:val="24"/>
          <w:rtl/>
        </w:rPr>
        <w:t>وهي عدم غرس القيم والاخلاق في النفوس منذ الصغر</w:t>
      </w:r>
      <w:r w:rsidR="00E84A75">
        <w:rPr>
          <w:rFonts w:ascii="Traditional Arabic" w:hAnsi="Traditional Arabic" w:cs="Traditional Arabic" w:hint="cs"/>
          <w:b/>
          <w:bCs/>
          <w:sz w:val="24"/>
          <w:szCs w:val="24"/>
          <w:rtl/>
        </w:rPr>
        <w:t xml:space="preserve"> مما يؤدي إلى سلوكيات غير حميدة بقبول الرشوة وعدم احترام القانون </w:t>
      </w:r>
      <w:r w:rsidRPr="00447CB4">
        <w:rPr>
          <w:rFonts w:ascii="Traditional Arabic" w:hAnsi="Traditional Arabic" w:cs="Traditional Arabic"/>
          <w:b/>
          <w:bCs/>
          <w:sz w:val="24"/>
          <w:szCs w:val="24"/>
          <w:rtl/>
        </w:rPr>
        <w:t xml:space="preserve"> .</w:t>
      </w:r>
    </w:p>
    <w:p w:rsidR="00447CB4" w:rsidRPr="00447CB4" w:rsidRDefault="00447CB4" w:rsidP="00E84A75">
      <w:pPr>
        <w:pStyle w:val="a3"/>
        <w:numPr>
          <w:ilvl w:val="0"/>
          <w:numId w:val="5"/>
        </w:numPr>
        <w:rPr>
          <w:rFonts w:ascii="Traditional Arabic" w:hAnsi="Traditional Arabic" w:cs="Traditional Arabic"/>
          <w:b/>
          <w:bCs/>
          <w:sz w:val="24"/>
          <w:szCs w:val="24"/>
        </w:rPr>
      </w:pPr>
      <w:r w:rsidRPr="00636992">
        <w:rPr>
          <w:rFonts w:ascii="Traditional Arabic" w:hAnsi="Traditional Arabic" w:cs="Traditional Arabic"/>
          <w:b/>
          <w:bCs/>
          <w:color w:val="FF0000"/>
          <w:sz w:val="24"/>
          <w:szCs w:val="24"/>
          <w:rtl/>
        </w:rPr>
        <w:t xml:space="preserve">أسباب اقتصادية : </w:t>
      </w:r>
      <w:r w:rsidRPr="00447CB4">
        <w:rPr>
          <w:rFonts w:ascii="Traditional Arabic" w:hAnsi="Traditional Arabic" w:cs="Traditional Arabic"/>
          <w:b/>
          <w:bCs/>
          <w:sz w:val="24"/>
          <w:szCs w:val="24"/>
          <w:rtl/>
        </w:rPr>
        <w:t xml:space="preserve">وهي كثير من الموظفين في الدول النامية تعاني من قلة الرواتب وعدم الوفاء بحاجاته مما يدفعه إلى قبول </w:t>
      </w:r>
      <w:r w:rsidR="00E84A75">
        <w:rPr>
          <w:rFonts w:ascii="Traditional Arabic" w:hAnsi="Traditional Arabic" w:cs="Traditional Arabic"/>
          <w:b/>
          <w:bCs/>
          <w:sz w:val="24"/>
          <w:szCs w:val="24"/>
          <w:rtl/>
        </w:rPr>
        <w:t xml:space="preserve">الهدية – </w:t>
      </w:r>
      <w:r w:rsidRPr="00447CB4">
        <w:rPr>
          <w:rFonts w:ascii="Traditional Arabic" w:hAnsi="Traditional Arabic" w:cs="Traditional Arabic"/>
          <w:b/>
          <w:bCs/>
          <w:sz w:val="24"/>
          <w:szCs w:val="24"/>
          <w:rtl/>
        </w:rPr>
        <w:t xml:space="preserve">رشوة – عوضًا عن قلة المرتب </w:t>
      </w:r>
      <w:r w:rsidR="00E84A75">
        <w:rPr>
          <w:rFonts w:ascii="Traditional Arabic" w:hAnsi="Traditional Arabic" w:cs="Traditional Arabic" w:hint="cs"/>
          <w:b/>
          <w:bCs/>
          <w:sz w:val="24"/>
          <w:szCs w:val="24"/>
          <w:rtl/>
        </w:rPr>
        <w:t>.</w:t>
      </w:r>
      <w:r w:rsidRPr="00447CB4">
        <w:rPr>
          <w:rFonts w:ascii="Traditional Arabic" w:hAnsi="Traditional Arabic" w:cs="Traditional Arabic"/>
          <w:b/>
          <w:bCs/>
          <w:sz w:val="24"/>
          <w:szCs w:val="24"/>
          <w:rtl/>
        </w:rPr>
        <w:t xml:space="preserve"> </w:t>
      </w:r>
    </w:p>
    <w:p w:rsidR="00E84A75" w:rsidRDefault="00447CB4" w:rsidP="00E84A75">
      <w:pPr>
        <w:pStyle w:val="a3"/>
        <w:numPr>
          <w:ilvl w:val="0"/>
          <w:numId w:val="5"/>
        </w:numPr>
        <w:rPr>
          <w:rFonts w:ascii="Traditional Arabic" w:hAnsi="Traditional Arabic" w:cs="Traditional Arabic"/>
          <w:b/>
          <w:bCs/>
          <w:sz w:val="24"/>
          <w:szCs w:val="24"/>
        </w:rPr>
      </w:pPr>
      <w:r w:rsidRPr="00636992">
        <w:rPr>
          <w:rFonts w:ascii="Traditional Arabic" w:hAnsi="Traditional Arabic" w:cs="Traditional Arabic"/>
          <w:b/>
          <w:bCs/>
          <w:color w:val="FF0000"/>
          <w:sz w:val="24"/>
          <w:szCs w:val="24"/>
          <w:rtl/>
        </w:rPr>
        <w:t xml:space="preserve">أسباب سياسية : </w:t>
      </w:r>
      <w:r w:rsidRPr="00447CB4">
        <w:rPr>
          <w:rFonts w:ascii="Traditional Arabic" w:hAnsi="Traditional Arabic" w:cs="Traditional Arabic"/>
          <w:b/>
          <w:bCs/>
          <w:sz w:val="24"/>
          <w:szCs w:val="24"/>
          <w:rtl/>
        </w:rPr>
        <w:t xml:space="preserve">تواجه بعض الدول خاصة النامية تغيرات في الحكومات الامر الذي يخلق جو من عدم الاستقرار مما يهيئ الجو للفساد الاداري . </w:t>
      </w:r>
    </w:p>
    <w:p w:rsidR="00447CB4" w:rsidRPr="00E84A75" w:rsidRDefault="00447CB4" w:rsidP="00E84A75">
      <w:pPr>
        <w:pStyle w:val="a3"/>
        <w:numPr>
          <w:ilvl w:val="0"/>
          <w:numId w:val="5"/>
        </w:numPr>
        <w:rPr>
          <w:rFonts w:ascii="Traditional Arabic" w:hAnsi="Traditional Arabic" w:cs="Traditional Arabic"/>
          <w:b/>
          <w:bCs/>
          <w:sz w:val="24"/>
          <w:szCs w:val="24"/>
        </w:rPr>
      </w:pPr>
      <w:r w:rsidRPr="00E84A75">
        <w:rPr>
          <w:rFonts w:ascii="Traditional Arabic" w:hAnsi="Traditional Arabic" w:cs="Traditional Arabic"/>
          <w:b/>
          <w:bCs/>
          <w:color w:val="FF0000"/>
          <w:sz w:val="24"/>
          <w:szCs w:val="24"/>
          <w:rtl/>
        </w:rPr>
        <w:t xml:space="preserve">أسباب قانونية : </w:t>
      </w:r>
      <w:r w:rsidRPr="00E84A75">
        <w:rPr>
          <w:rFonts w:ascii="Traditional Arabic" w:hAnsi="Traditional Arabic" w:cs="Traditional Arabic"/>
          <w:b/>
          <w:bCs/>
          <w:sz w:val="24"/>
          <w:szCs w:val="24"/>
          <w:rtl/>
        </w:rPr>
        <w:t xml:space="preserve">وهي سوء صياغة </w:t>
      </w:r>
      <w:r w:rsidR="00E84A75">
        <w:rPr>
          <w:rFonts w:ascii="Traditional Arabic" w:hAnsi="Traditional Arabic" w:cs="Traditional Arabic" w:hint="cs"/>
          <w:b/>
          <w:bCs/>
          <w:sz w:val="24"/>
          <w:szCs w:val="24"/>
          <w:rtl/>
        </w:rPr>
        <w:t xml:space="preserve">النظم </w:t>
      </w:r>
      <w:r w:rsidR="005D5AED">
        <w:rPr>
          <w:rFonts w:ascii="Traditional Arabic" w:hAnsi="Traditional Arabic" w:cs="Traditional Arabic" w:hint="cs"/>
          <w:b/>
          <w:bCs/>
          <w:sz w:val="24"/>
          <w:szCs w:val="24"/>
          <w:rtl/>
        </w:rPr>
        <w:t>و</w:t>
      </w:r>
      <w:r w:rsidRPr="00E84A75">
        <w:rPr>
          <w:rFonts w:ascii="Traditional Arabic" w:hAnsi="Traditional Arabic" w:cs="Traditional Arabic"/>
          <w:b/>
          <w:bCs/>
          <w:sz w:val="24"/>
          <w:szCs w:val="24"/>
          <w:rtl/>
        </w:rPr>
        <w:t xml:space="preserve">القوانين </w:t>
      </w:r>
      <w:r w:rsidR="00E84A75">
        <w:rPr>
          <w:rFonts w:ascii="Traditional Arabic" w:hAnsi="Traditional Arabic" w:cs="Traditional Arabic" w:hint="cs"/>
          <w:b/>
          <w:bCs/>
          <w:sz w:val="24"/>
          <w:szCs w:val="24"/>
          <w:rtl/>
        </w:rPr>
        <w:t xml:space="preserve">المنظمة للعمل </w:t>
      </w:r>
      <w:r w:rsidRPr="00E84A75">
        <w:rPr>
          <w:rFonts w:ascii="Traditional Arabic" w:hAnsi="Traditional Arabic" w:cs="Traditional Arabic"/>
          <w:b/>
          <w:bCs/>
          <w:sz w:val="24"/>
          <w:szCs w:val="24"/>
          <w:rtl/>
        </w:rPr>
        <w:t xml:space="preserve">وتعدد التفسيرات </w:t>
      </w:r>
      <w:r w:rsidR="00E84A75">
        <w:rPr>
          <w:rFonts w:ascii="Traditional Arabic" w:hAnsi="Traditional Arabic" w:cs="Traditional Arabic" w:hint="cs"/>
          <w:b/>
          <w:bCs/>
          <w:sz w:val="24"/>
          <w:szCs w:val="24"/>
          <w:rtl/>
        </w:rPr>
        <w:t xml:space="preserve">، وذلك نتيجة لغموض نصوص القانون ، أو تضاربها ، يعطى فرصة للموظف للتهرب من تنفيذها وتفسيرها بطريقته الخاصة التي قد تتعارض مع مصالح المواطنين </w:t>
      </w:r>
      <w:r w:rsidRPr="00E84A75">
        <w:rPr>
          <w:rFonts w:ascii="Traditional Arabic" w:hAnsi="Traditional Arabic" w:cs="Traditional Arabic"/>
          <w:b/>
          <w:bCs/>
          <w:sz w:val="24"/>
          <w:szCs w:val="24"/>
          <w:rtl/>
        </w:rPr>
        <w:t>.</w:t>
      </w:r>
    </w:p>
    <w:p w:rsidR="00447CB4" w:rsidRDefault="00447CB4" w:rsidP="00447CB4">
      <w:pPr>
        <w:pStyle w:val="a3"/>
        <w:ind w:left="360"/>
        <w:rPr>
          <w:rFonts w:ascii="Traditional Arabic" w:hAnsi="Traditional Arabic" w:cs="Traditional Arabic"/>
          <w:b/>
          <w:bCs/>
          <w:sz w:val="24"/>
          <w:szCs w:val="24"/>
          <w:rtl/>
        </w:rPr>
      </w:pPr>
    </w:p>
    <w:p w:rsidR="005D5AED" w:rsidRDefault="005D5AED" w:rsidP="00447CB4">
      <w:pPr>
        <w:pStyle w:val="a3"/>
        <w:ind w:left="360"/>
        <w:rPr>
          <w:rFonts w:ascii="Traditional Arabic" w:hAnsi="Traditional Arabic" w:cs="Traditional Arabic"/>
          <w:b/>
          <w:bCs/>
          <w:color w:val="C00000"/>
          <w:sz w:val="24"/>
          <w:szCs w:val="24"/>
          <w:rtl/>
        </w:rPr>
      </w:pPr>
    </w:p>
    <w:p w:rsidR="00C33D44" w:rsidRDefault="00C33D44" w:rsidP="00447CB4">
      <w:pPr>
        <w:pStyle w:val="a3"/>
        <w:ind w:left="360"/>
        <w:rPr>
          <w:rFonts w:ascii="Traditional Arabic" w:hAnsi="Traditional Arabic" w:cs="Traditional Arabic"/>
          <w:b/>
          <w:bCs/>
          <w:color w:val="C00000"/>
          <w:sz w:val="24"/>
          <w:szCs w:val="24"/>
          <w:rtl/>
        </w:rPr>
      </w:pPr>
    </w:p>
    <w:p w:rsidR="00C33D44" w:rsidRPr="005D5AED" w:rsidRDefault="00C33D44" w:rsidP="00447CB4">
      <w:pPr>
        <w:pStyle w:val="a3"/>
        <w:ind w:left="360"/>
        <w:rPr>
          <w:rFonts w:ascii="Traditional Arabic" w:hAnsi="Traditional Arabic" w:cs="Traditional Arabic"/>
          <w:b/>
          <w:bCs/>
          <w:color w:val="C00000"/>
          <w:sz w:val="24"/>
          <w:szCs w:val="24"/>
          <w:rtl/>
        </w:rPr>
      </w:pPr>
    </w:p>
    <w:p w:rsidR="005D5AED" w:rsidRPr="005D5AED" w:rsidRDefault="005D5AED" w:rsidP="00447CB4">
      <w:pPr>
        <w:pStyle w:val="a3"/>
        <w:ind w:left="360"/>
        <w:rPr>
          <w:rFonts w:ascii="Traditional Arabic" w:hAnsi="Traditional Arabic" w:cs="Traditional Arabic"/>
          <w:b/>
          <w:bCs/>
          <w:color w:val="C00000"/>
          <w:sz w:val="24"/>
          <w:szCs w:val="24"/>
          <w:rtl/>
        </w:rPr>
      </w:pPr>
      <w:r w:rsidRPr="005D5AED">
        <w:rPr>
          <w:rFonts w:ascii="Traditional Arabic" w:hAnsi="Traditional Arabic" w:cs="Traditional Arabic" w:hint="cs"/>
          <w:b/>
          <w:bCs/>
          <w:color w:val="C00000"/>
          <w:sz w:val="24"/>
          <w:szCs w:val="24"/>
          <w:rtl/>
        </w:rPr>
        <w:t xml:space="preserve">تابع : أسباب الفساد الاداري </w:t>
      </w:r>
    </w:p>
    <w:p w:rsidR="005D5AED" w:rsidRPr="005D5AED" w:rsidRDefault="005D5AED" w:rsidP="005D5AED">
      <w:pPr>
        <w:pStyle w:val="a3"/>
        <w:ind w:left="360"/>
        <w:rPr>
          <w:rFonts w:ascii="Traditional Arabic" w:hAnsi="Traditional Arabic" w:cs="Traditional Arabic"/>
          <w:b/>
          <w:bCs/>
          <w:color w:val="002060"/>
          <w:sz w:val="24"/>
          <w:szCs w:val="24"/>
          <w:u w:val="single"/>
          <w:rtl/>
        </w:rPr>
      </w:pPr>
      <w:r w:rsidRPr="005D5AED">
        <w:rPr>
          <w:rFonts w:ascii="Traditional Arabic" w:hAnsi="Traditional Arabic" w:cs="Traditional Arabic" w:hint="cs"/>
          <w:b/>
          <w:bCs/>
          <w:color w:val="002060"/>
          <w:sz w:val="24"/>
          <w:szCs w:val="24"/>
          <w:u w:val="single"/>
          <w:rtl/>
        </w:rPr>
        <w:t>وبشكل</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عام</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يمكن</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اجمال</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هذه</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الأسباب</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في</w:t>
      </w:r>
      <w:r w:rsidRPr="005D5AED">
        <w:rPr>
          <w:rFonts w:ascii="Traditional Arabic" w:hAnsi="Traditional Arabic" w:cs="Traditional Arabic"/>
          <w:b/>
          <w:bCs/>
          <w:color w:val="002060"/>
          <w:sz w:val="24"/>
          <w:szCs w:val="24"/>
          <w:u w:val="single"/>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1 - </w:t>
      </w:r>
      <w:r w:rsidRPr="005D5AED">
        <w:rPr>
          <w:rFonts w:ascii="Traditional Arabic" w:hAnsi="Traditional Arabic" w:cs="Traditional Arabic" w:hint="cs"/>
          <w:b/>
          <w:bCs/>
          <w:sz w:val="24"/>
          <w:szCs w:val="24"/>
          <w:rtl/>
        </w:rPr>
        <w:t>انتشار</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shd w:val="clear" w:color="auto" w:fill="F2F2F2" w:themeFill="background1" w:themeFillShade="F2"/>
          <w:rtl/>
        </w:rPr>
        <w:t>الفقر</w:t>
      </w:r>
      <w:r w:rsidRPr="005D5AED">
        <w:rPr>
          <w:rFonts w:ascii="Traditional Arabic" w:hAnsi="Traditional Arabic" w:cs="Traditional Arabic"/>
          <w:b/>
          <w:bCs/>
          <w:sz w:val="24"/>
          <w:szCs w:val="24"/>
          <w:shd w:val="clear" w:color="auto" w:fill="F2F2F2" w:themeFill="background1" w:themeFillShade="F2"/>
          <w:rtl/>
        </w:rPr>
        <w:t xml:space="preserve"> </w:t>
      </w:r>
      <w:r w:rsidRPr="005D5AED">
        <w:rPr>
          <w:rFonts w:ascii="Traditional Arabic" w:hAnsi="Traditional Arabic" w:cs="Traditional Arabic" w:hint="cs"/>
          <w:b/>
          <w:bCs/>
          <w:sz w:val="24"/>
          <w:szCs w:val="24"/>
          <w:shd w:val="clear" w:color="auto" w:fill="F2F2F2" w:themeFill="background1" w:themeFillShade="F2"/>
          <w:rtl/>
        </w:rPr>
        <w:t>والجهل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وسيادة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القيم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القائمة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على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النسب</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والقرابة</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2 - </w:t>
      </w:r>
      <w:r w:rsidRPr="005D5AED">
        <w:rPr>
          <w:rFonts w:ascii="Traditional Arabic" w:hAnsi="Traditional Arabic" w:cs="Traditional Arabic" w:hint="cs"/>
          <w:b/>
          <w:bCs/>
          <w:sz w:val="24"/>
          <w:szCs w:val="24"/>
          <w:rtl/>
        </w:rPr>
        <w:t>عدم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الالتزام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بالفصل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المتوازن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بين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shd w:val="clear" w:color="auto" w:fill="F2F2F2" w:themeFill="background1" w:themeFillShade="F2"/>
          <w:rtl/>
        </w:rPr>
        <w:t>السلطات</w:t>
      </w:r>
      <w:r w:rsidRPr="005D5AED">
        <w:rPr>
          <w:rFonts w:ascii="Traditional Arabic" w:hAnsi="Traditional Arabic" w:cs="Traditional Arabic"/>
          <w:b/>
          <w:bCs/>
          <w:sz w:val="24"/>
          <w:szCs w:val="24"/>
          <w:shd w:val="clear" w:color="auto" w:fill="F2F2F2" w:themeFill="background1" w:themeFillShade="F2"/>
          <w:rtl/>
        </w:rPr>
        <w:t xml:space="preserve"> </w:t>
      </w:r>
      <w:r w:rsidRPr="005D5AED">
        <w:rPr>
          <w:rFonts w:ascii="Traditional Arabic" w:hAnsi="Traditional Arabic" w:cs="Traditional Arabic" w:hint="cs"/>
          <w:b/>
          <w:bCs/>
          <w:sz w:val="24"/>
          <w:szCs w:val="24"/>
          <w:shd w:val="clear" w:color="auto" w:fill="F2F2F2" w:themeFill="background1" w:themeFillShade="F2"/>
          <w:rtl/>
        </w:rPr>
        <w:t>الثلاثة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الذى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يؤدى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ضعف</w:t>
      </w:r>
      <w:r>
        <w:rPr>
          <w:rFonts w:ascii="Traditional Arabic" w:hAnsi="Traditional Arabic" w:cs="Traditional Arabic" w:hint="cs"/>
          <w:b/>
          <w:bCs/>
          <w:sz w:val="24"/>
          <w:szCs w:val="24"/>
          <w:rtl/>
        </w:rPr>
        <w:t xml:space="preserve"> </w:t>
      </w:r>
      <w:r w:rsidRPr="005D5AED">
        <w:rPr>
          <w:rFonts w:ascii="Traditional Arabic" w:hAnsi="Traditional Arabic" w:cs="Traditional Arabic" w:hint="cs"/>
          <w:b/>
          <w:bCs/>
          <w:sz w:val="24"/>
          <w:szCs w:val="24"/>
          <w:rtl/>
        </w:rPr>
        <w:t>الجهاز</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القضائي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والنيل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من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استقلاله</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ونزاهته</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ويشجع</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على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3 - </w:t>
      </w:r>
      <w:r w:rsidRPr="005D5AED">
        <w:rPr>
          <w:rFonts w:ascii="Traditional Arabic" w:hAnsi="Traditional Arabic" w:cs="Traditional Arabic" w:hint="cs"/>
          <w:b/>
          <w:bCs/>
          <w:sz w:val="24"/>
          <w:szCs w:val="24"/>
          <w:rtl/>
        </w:rPr>
        <w:t>ضعف</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اجهزة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الرقابة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في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الدولة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وعدم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استقلاليتها</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4 - </w:t>
      </w:r>
      <w:r w:rsidRPr="005D5AED">
        <w:rPr>
          <w:rFonts w:ascii="Traditional Arabic" w:hAnsi="Traditional Arabic" w:cs="Traditional Arabic" w:hint="cs"/>
          <w:b/>
          <w:bCs/>
          <w:sz w:val="24"/>
          <w:szCs w:val="24"/>
          <w:rtl/>
        </w:rPr>
        <w:t>زيادة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فرص</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ف</w:t>
      </w:r>
      <w:r w:rsidRPr="005D5AED">
        <w:rPr>
          <w:rFonts w:ascii="Traditional Arabic" w:hAnsi="Traditional Arabic" w:cs="Traditional Arabic" w:hint="cs"/>
          <w:b/>
          <w:bCs/>
          <w:sz w:val="24"/>
          <w:szCs w:val="24"/>
          <w:rtl/>
        </w:rPr>
        <w:t>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المراحل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shd w:val="clear" w:color="auto" w:fill="F2F2F2" w:themeFill="background1" w:themeFillShade="F2"/>
          <w:rtl/>
        </w:rPr>
        <w:t>الانتقالية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الفترات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التي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تشهد</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تحولات</w:t>
      </w:r>
      <w:r>
        <w:rPr>
          <w:rFonts w:ascii="Traditional Arabic" w:hAnsi="Traditional Arabic" w:cs="Traditional Arabic" w:hint="cs"/>
          <w:b/>
          <w:bCs/>
          <w:sz w:val="24"/>
          <w:szCs w:val="24"/>
          <w:rtl/>
        </w:rPr>
        <w:t xml:space="preserve"> </w:t>
      </w:r>
      <w:r w:rsidRPr="005D5AED">
        <w:rPr>
          <w:rFonts w:ascii="Traditional Arabic" w:hAnsi="Traditional Arabic" w:cs="Traditional Arabic" w:hint="cs"/>
          <w:b/>
          <w:bCs/>
          <w:sz w:val="24"/>
          <w:szCs w:val="24"/>
          <w:rtl/>
        </w:rPr>
        <w:t>سياسية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واقتصادية</w:t>
      </w:r>
      <w:r>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واجتماعية</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5 - </w:t>
      </w:r>
      <w:r w:rsidRPr="005D5AED">
        <w:rPr>
          <w:rFonts w:ascii="Traditional Arabic" w:hAnsi="Traditional Arabic" w:cs="Traditional Arabic" w:hint="cs"/>
          <w:b/>
          <w:bCs/>
          <w:sz w:val="24"/>
          <w:szCs w:val="24"/>
          <w:rtl/>
        </w:rPr>
        <w:t>ضعف</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الارادة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لدى</w:t>
      </w:r>
      <w:r w:rsidRPr="005D5AED">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shd w:val="clear" w:color="auto" w:fill="F2F2F2" w:themeFill="background1" w:themeFillShade="F2"/>
          <w:rtl/>
        </w:rPr>
        <w:t>القيادات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في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الدولة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لمكافحة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6 - </w:t>
      </w:r>
      <w:r w:rsidRPr="005D5AED">
        <w:rPr>
          <w:rFonts w:ascii="Traditional Arabic" w:hAnsi="Traditional Arabic" w:cs="Traditional Arabic" w:hint="cs"/>
          <w:b/>
          <w:bCs/>
          <w:sz w:val="24"/>
          <w:szCs w:val="24"/>
          <w:rtl/>
        </w:rPr>
        <w:t>تدنى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الرواتب</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وارتفاع</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نفقات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المعيشة</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7 - </w:t>
      </w:r>
      <w:r w:rsidRPr="005D5AED">
        <w:rPr>
          <w:rFonts w:ascii="Traditional Arabic" w:hAnsi="Traditional Arabic" w:cs="Traditional Arabic" w:hint="cs"/>
          <w:b/>
          <w:bCs/>
          <w:sz w:val="24"/>
          <w:szCs w:val="24"/>
          <w:rtl/>
        </w:rPr>
        <w:t>غياب</w:t>
      </w:r>
      <w:r w:rsidRPr="005D5AED">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shd w:val="clear" w:color="auto" w:fill="F2F2F2" w:themeFill="background1" w:themeFillShade="F2"/>
          <w:rtl/>
        </w:rPr>
        <w:t>حرية</w:t>
      </w:r>
      <w:r w:rsidRPr="00306BE5">
        <w:rPr>
          <w:rFonts w:ascii="Traditional Arabic" w:hAnsi="Traditional Arabic" w:cs="Traditional Arabic"/>
          <w:b/>
          <w:bCs/>
          <w:sz w:val="24"/>
          <w:szCs w:val="24"/>
          <w:shd w:val="clear" w:color="auto" w:fill="F2F2F2" w:themeFill="background1" w:themeFillShade="F2"/>
          <w:rtl/>
        </w:rPr>
        <w:t xml:space="preserve"> </w:t>
      </w:r>
      <w:r w:rsidRPr="00306BE5">
        <w:rPr>
          <w:rFonts w:ascii="Traditional Arabic" w:hAnsi="Traditional Arabic" w:cs="Traditional Arabic" w:hint="cs"/>
          <w:b/>
          <w:bCs/>
          <w:sz w:val="24"/>
          <w:szCs w:val="24"/>
          <w:shd w:val="clear" w:color="auto" w:fill="F2F2F2" w:themeFill="background1" w:themeFillShade="F2"/>
          <w:rtl/>
        </w:rPr>
        <w:t>الاعلام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وعدم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السماح</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لها</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بالوصول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المعلومات</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8 - </w:t>
      </w:r>
      <w:r w:rsidRPr="00306BE5">
        <w:rPr>
          <w:rFonts w:ascii="Traditional Arabic" w:hAnsi="Traditional Arabic" w:cs="Traditional Arabic" w:hint="cs"/>
          <w:b/>
          <w:bCs/>
          <w:sz w:val="24"/>
          <w:szCs w:val="24"/>
          <w:shd w:val="clear" w:color="auto" w:fill="F2F2F2" w:themeFill="background1" w:themeFillShade="F2"/>
          <w:rtl/>
        </w:rPr>
        <w:t>غياب</w:t>
      </w:r>
      <w:r w:rsidRPr="00306BE5">
        <w:rPr>
          <w:rFonts w:ascii="Traditional Arabic" w:hAnsi="Traditional Arabic" w:cs="Traditional Arabic"/>
          <w:b/>
          <w:bCs/>
          <w:sz w:val="24"/>
          <w:szCs w:val="24"/>
          <w:shd w:val="clear" w:color="auto" w:fill="F2F2F2" w:themeFill="background1" w:themeFillShade="F2"/>
          <w:rtl/>
        </w:rPr>
        <w:t xml:space="preserve"> </w:t>
      </w:r>
      <w:r w:rsidRPr="00306BE5">
        <w:rPr>
          <w:rFonts w:ascii="Traditional Arabic" w:hAnsi="Traditional Arabic" w:cs="Traditional Arabic" w:hint="cs"/>
          <w:b/>
          <w:bCs/>
          <w:sz w:val="24"/>
          <w:szCs w:val="24"/>
          <w:shd w:val="clear" w:color="auto" w:fill="F2F2F2" w:themeFill="background1" w:themeFillShade="F2"/>
          <w:rtl/>
        </w:rPr>
        <w:t>القوانين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والانظمة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التي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تكافح</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p>
    <w:p w:rsidR="00306BE5" w:rsidRDefault="005D5AED" w:rsidP="00A05F9A">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9 - </w:t>
      </w:r>
      <w:r w:rsidRPr="005D5AED">
        <w:rPr>
          <w:rFonts w:ascii="Traditional Arabic" w:hAnsi="Traditional Arabic" w:cs="Traditional Arabic" w:hint="cs"/>
          <w:b/>
          <w:bCs/>
          <w:sz w:val="24"/>
          <w:szCs w:val="24"/>
          <w:rtl/>
        </w:rPr>
        <w:t>اسباب</w:t>
      </w:r>
      <w:r w:rsidRPr="005D5AED">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shd w:val="clear" w:color="auto" w:fill="F2F2F2" w:themeFill="background1" w:themeFillShade="F2"/>
          <w:rtl/>
        </w:rPr>
        <w:t>خارجية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من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قبل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شركات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خارجية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للحصول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على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امتيازات</w:t>
      </w:r>
      <w:r w:rsidR="00306BE5">
        <w:rPr>
          <w:rFonts w:ascii="Traditional Arabic" w:hAnsi="Traditional Arabic" w:cs="Traditional Arabic" w:hint="cs"/>
          <w:b/>
          <w:bCs/>
          <w:sz w:val="24"/>
          <w:szCs w:val="24"/>
          <w:rtl/>
        </w:rPr>
        <w:t xml:space="preserve"> </w:t>
      </w:r>
      <w:r w:rsidRPr="00306BE5">
        <w:rPr>
          <w:rFonts w:ascii="Traditional Arabic" w:hAnsi="Traditional Arabic" w:cs="Traditional Arabic" w:hint="cs"/>
          <w:b/>
          <w:bCs/>
          <w:sz w:val="24"/>
          <w:szCs w:val="24"/>
          <w:rtl/>
        </w:rPr>
        <w:t>واحتكارات</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او</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قيامها</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بتصريف</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بضائع</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فاسدة</w:t>
      </w:r>
      <w:r w:rsidR="00306BE5">
        <w:rPr>
          <w:rFonts w:ascii="Traditional Arabic" w:hAnsi="Traditional Arabic" w:cs="Traditional Arabic"/>
          <w:b/>
          <w:bCs/>
          <w:sz w:val="24"/>
          <w:szCs w:val="24"/>
          <w:rtl/>
        </w:rPr>
        <w:t xml:space="preserve"> . </w:t>
      </w:r>
    </w:p>
    <w:p w:rsidR="00A05F9A" w:rsidRPr="00A05F9A" w:rsidRDefault="00A05F9A" w:rsidP="00A05F9A">
      <w:pPr>
        <w:pStyle w:val="a3"/>
        <w:ind w:left="360"/>
        <w:rPr>
          <w:rFonts w:ascii="Traditional Arabic" w:hAnsi="Traditional Arabic" w:cs="Traditional Arabic"/>
          <w:b/>
          <w:bCs/>
          <w:sz w:val="24"/>
          <w:szCs w:val="24"/>
          <w:rtl/>
        </w:rPr>
      </w:pPr>
    </w:p>
    <w:p w:rsidR="00306BE5" w:rsidRPr="00306BE5" w:rsidRDefault="005D5AED" w:rsidP="00306BE5">
      <w:pPr>
        <w:pStyle w:val="a3"/>
        <w:numPr>
          <w:ilvl w:val="0"/>
          <w:numId w:val="1"/>
        </w:numPr>
        <w:rPr>
          <w:rFonts w:ascii="Traditional Arabic" w:hAnsi="Traditional Arabic" w:cs="Traditional Arabic"/>
          <w:b/>
          <w:bCs/>
          <w:color w:val="C00000"/>
          <w:sz w:val="24"/>
          <w:szCs w:val="24"/>
        </w:rPr>
      </w:pPr>
      <w:r w:rsidRPr="00306BE5">
        <w:rPr>
          <w:rFonts w:ascii="Traditional Arabic" w:hAnsi="Traditional Arabic" w:cs="Traditional Arabic" w:hint="cs"/>
          <w:b/>
          <w:bCs/>
          <w:color w:val="C00000"/>
          <w:sz w:val="24"/>
          <w:szCs w:val="24"/>
          <w:rtl/>
        </w:rPr>
        <w:t xml:space="preserve">رابعاً : </w:t>
      </w:r>
      <w:r w:rsidR="00447CB4" w:rsidRPr="00306BE5">
        <w:rPr>
          <w:rFonts w:ascii="Traditional Arabic" w:hAnsi="Traditional Arabic" w:cs="Traditional Arabic"/>
          <w:b/>
          <w:bCs/>
          <w:color w:val="C00000"/>
          <w:sz w:val="24"/>
          <w:szCs w:val="24"/>
          <w:rtl/>
        </w:rPr>
        <w:t xml:space="preserve">أنواع الفساد الاداري : </w:t>
      </w:r>
    </w:p>
    <w:p w:rsidR="00306BE5" w:rsidRPr="00306BE5" w:rsidRDefault="00306BE5" w:rsidP="00306BE5">
      <w:pPr>
        <w:pStyle w:val="a3"/>
        <w:ind w:left="360"/>
        <w:rPr>
          <w:rFonts w:ascii="Traditional Arabic" w:hAnsi="Traditional Arabic" w:cs="Traditional Arabic"/>
          <w:b/>
          <w:bCs/>
          <w:color w:val="C00000"/>
          <w:sz w:val="24"/>
          <w:szCs w:val="24"/>
          <w:u w:val="single"/>
        </w:rPr>
      </w:pPr>
      <w:r w:rsidRPr="00306BE5">
        <w:rPr>
          <w:rFonts w:ascii="Traditional Arabic" w:hAnsi="Traditional Arabic" w:cs="Traditional Arabic" w:hint="cs"/>
          <w:b/>
          <w:bCs/>
          <w:color w:val="002060"/>
          <w:sz w:val="24"/>
          <w:szCs w:val="24"/>
          <w:u w:val="single"/>
          <w:rtl/>
        </w:rPr>
        <w:t xml:space="preserve">ينقسم الفساد إلى </w:t>
      </w:r>
      <w:r w:rsidRPr="00306BE5">
        <w:rPr>
          <w:rFonts w:ascii="Traditional Arabic" w:hAnsi="Traditional Arabic" w:cs="Traditional Arabic" w:hint="cs"/>
          <w:b/>
          <w:bCs/>
          <w:color w:val="002060"/>
          <w:sz w:val="24"/>
          <w:szCs w:val="24"/>
          <w:u w:val="single"/>
          <w:shd w:val="clear" w:color="auto" w:fill="F2F2F2" w:themeFill="background1" w:themeFillShade="F2"/>
          <w:rtl/>
        </w:rPr>
        <w:t>أربع مجموعات</w:t>
      </w:r>
      <w:r w:rsidRPr="00306BE5">
        <w:rPr>
          <w:rFonts w:ascii="Traditional Arabic" w:hAnsi="Traditional Arabic" w:cs="Traditional Arabic" w:hint="cs"/>
          <w:b/>
          <w:bCs/>
          <w:color w:val="002060"/>
          <w:sz w:val="24"/>
          <w:szCs w:val="24"/>
          <w:u w:val="single"/>
          <w:rtl/>
        </w:rPr>
        <w:t xml:space="preserve"> : </w:t>
      </w:r>
    </w:p>
    <w:p w:rsidR="00447CB4" w:rsidRPr="00447CB4" w:rsidRDefault="00447CB4" w:rsidP="00447CB4">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التنظيمية .</w:t>
      </w:r>
    </w:p>
    <w:p w:rsidR="00447CB4" w:rsidRPr="00447CB4" w:rsidRDefault="00447CB4" w:rsidP="00447CB4">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السلوكية .</w:t>
      </w:r>
    </w:p>
    <w:p w:rsidR="00447CB4" w:rsidRPr="00447CB4" w:rsidRDefault="00447CB4" w:rsidP="00447CB4">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المالية .</w:t>
      </w:r>
    </w:p>
    <w:p w:rsidR="00447CB4" w:rsidRPr="00C17175" w:rsidRDefault="00447CB4" w:rsidP="00C17175">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الجنائية .</w:t>
      </w:r>
    </w:p>
    <w:p w:rsidR="00447CB4" w:rsidRPr="00306BE5" w:rsidRDefault="00447CB4" w:rsidP="00306BE5">
      <w:pPr>
        <w:pStyle w:val="a3"/>
        <w:numPr>
          <w:ilvl w:val="0"/>
          <w:numId w:val="23"/>
        </w:numPr>
        <w:rPr>
          <w:rFonts w:ascii="Traditional Arabic" w:hAnsi="Traditional Arabic" w:cs="Traditional Arabic"/>
          <w:b/>
          <w:bCs/>
          <w:color w:val="FF0000"/>
          <w:sz w:val="24"/>
          <w:szCs w:val="24"/>
        </w:rPr>
      </w:pPr>
      <w:r w:rsidRPr="00306BE5">
        <w:rPr>
          <w:rFonts w:ascii="Traditional Arabic" w:hAnsi="Traditional Arabic" w:cs="Traditional Arabic"/>
          <w:b/>
          <w:bCs/>
          <w:color w:val="FF0000"/>
          <w:sz w:val="24"/>
          <w:szCs w:val="24"/>
          <w:rtl/>
        </w:rPr>
        <w:t xml:space="preserve">الانحرافات التنظيمية : </w:t>
      </w:r>
    </w:p>
    <w:p w:rsidR="00447CB4" w:rsidRPr="00636992" w:rsidRDefault="00447CB4" w:rsidP="00447CB4">
      <w:pPr>
        <w:pStyle w:val="a3"/>
        <w:ind w:left="0"/>
        <w:rPr>
          <w:rFonts w:ascii="Traditional Arabic" w:hAnsi="Traditional Arabic" w:cs="Traditional Arabic"/>
          <w:b/>
          <w:bCs/>
          <w:color w:val="002060"/>
          <w:sz w:val="24"/>
          <w:szCs w:val="24"/>
          <w:u w:val="single"/>
          <w:rtl/>
        </w:rPr>
      </w:pPr>
      <w:r w:rsidRPr="00636992">
        <w:rPr>
          <w:rFonts w:ascii="Traditional Arabic" w:hAnsi="Traditional Arabic" w:cs="Traditional Arabic"/>
          <w:b/>
          <w:bCs/>
          <w:color w:val="002060"/>
          <w:sz w:val="24"/>
          <w:szCs w:val="24"/>
          <w:u w:val="single"/>
          <w:rtl/>
        </w:rPr>
        <w:t>وهي المخالفات التي تصدر من الموظف أثناء تأدية</w:t>
      </w:r>
      <w:r w:rsidR="00306BE5">
        <w:rPr>
          <w:rFonts w:ascii="Traditional Arabic" w:hAnsi="Traditional Arabic" w:cs="Traditional Arabic" w:hint="cs"/>
          <w:b/>
          <w:bCs/>
          <w:color w:val="002060"/>
          <w:sz w:val="24"/>
          <w:szCs w:val="24"/>
          <w:u w:val="single"/>
          <w:rtl/>
        </w:rPr>
        <w:t xml:space="preserve"> مهام</w:t>
      </w:r>
      <w:r w:rsidRPr="00636992">
        <w:rPr>
          <w:rFonts w:ascii="Traditional Arabic" w:hAnsi="Traditional Arabic" w:cs="Traditional Arabic"/>
          <w:b/>
          <w:bCs/>
          <w:color w:val="002060"/>
          <w:sz w:val="24"/>
          <w:szCs w:val="24"/>
          <w:u w:val="single"/>
          <w:rtl/>
        </w:rPr>
        <w:t xml:space="preserve"> وظيفته منها :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عدم احترام أوقات العمل </w:t>
      </w:r>
      <w:r w:rsidR="00306BE5">
        <w:rPr>
          <w:rFonts w:ascii="Traditional Arabic" w:hAnsi="Traditional Arabic" w:cs="Traditional Arabic" w:hint="cs"/>
          <w:b/>
          <w:bCs/>
          <w:sz w:val="24"/>
          <w:szCs w:val="24"/>
          <w:rtl/>
        </w:rPr>
        <w:t xml:space="preserve"> ( ينظر للوقت المتبقي من العمل دون الانتاجية ) </w:t>
      </w:r>
      <w:r w:rsidRPr="00447CB4">
        <w:rPr>
          <w:rFonts w:ascii="Traditional Arabic" w:hAnsi="Traditional Arabic" w:cs="Traditional Arabic"/>
          <w:b/>
          <w:bCs/>
          <w:sz w:val="24"/>
          <w:szCs w:val="24"/>
          <w:rtl/>
        </w:rPr>
        <w:t>.</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امتناع الموظف عن اداء العمل المطلوب منه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التراخي والكسل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عدم الالتزام بأوامر الرئيس وخلق الاعذار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السلبية واللامبالاة وعدم ابداء الرأي وعدم المشاركة .</w:t>
      </w:r>
    </w:p>
    <w:p w:rsid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عدم تحمل المسؤولية واحالة الاوراق الى غيره والتهرب من التوقيعات .</w:t>
      </w:r>
    </w:p>
    <w:p w:rsidR="00447CB4" w:rsidRPr="00306BE5" w:rsidRDefault="00306BE5" w:rsidP="00306BE5">
      <w:pPr>
        <w:pStyle w:val="a3"/>
        <w:numPr>
          <w:ilvl w:val="0"/>
          <w:numId w:val="8"/>
        </w:numPr>
        <w:ind w:left="360"/>
        <w:rPr>
          <w:rFonts w:ascii="Traditional Arabic" w:hAnsi="Traditional Arabic" w:cs="Traditional Arabic"/>
          <w:b/>
          <w:bCs/>
          <w:sz w:val="24"/>
          <w:szCs w:val="24"/>
        </w:rPr>
      </w:pPr>
      <w:r>
        <w:rPr>
          <w:rFonts w:ascii="Traditional Arabic" w:hAnsi="Traditional Arabic" w:cs="Traditional Arabic" w:hint="cs"/>
          <w:b/>
          <w:bCs/>
          <w:sz w:val="24"/>
          <w:szCs w:val="24"/>
          <w:rtl/>
        </w:rPr>
        <w:t>افشاء أسرار العمل .</w:t>
      </w:r>
    </w:p>
    <w:p w:rsidR="00306BE5" w:rsidRDefault="00447CB4" w:rsidP="00306BE5">
      <w:pPr>
        <w:pStyle w:val="a3"/>
        <w:numPr>
          <w:ilvl w:val="0"/>
          <w:numId w:val="23"/>
        </w:numPr>
        <w:rPr>
          <w:rFonts w:ascii="Traditional Arabic" w:hAnsi="Traditional Arabic" w:cs="Traditional Arabic"/>
          <w:b/>
          <w:bCs/>
          <w:color w:val="FF0000"/>
          <w:sz w:val="24"/>
          <w:szCs w:val="24"/>
        </w:rPr>
      </w:pPr>
      <w:r w:rsidRPr="00306BE5">
        <w:rPr>
          <w:rFonts w:ascii="Traditional Arabic" w:hAnsi="Traditional Arabic" w:cs="Traditional Arabic"/>
          <w:b/>
          <w:bCs/>
          <w:color w:val="FF0000"/>
          <w:sz w:val="24"/>
          <w:szCs w:val="24"/>
          <w:rtl/>
        </w:rPr>
        <w:t>الانحرافات السلوكية :</w:t>
      </w:r>
    </w:p>
    <w:p w:rsidR="00306BE5" w:rsidRPr="00306BE5" w:rsidRDefault="00306BE5" w:rsidP="00306BE5">
      <w:pPr>
        <w:pStyle w:val="a3"/>
        <w:rPr>
          <w:rFonts w:ascii="Traditional Arabic" w:hAnsi="Traditional Arabic" w:cs="Traditional Arabic"/>
          <w:b/>
          <w:bCs/>
          <w:color w:val="002060"/>
          <w:sz w:val="24"/>
          <w:szCs w:val="24"/>
          <w:u w:val="single"/>
        </w:rPr>
      </w:pPr>
      <w:r w:rsidRPr="00306BE5">
        <w:rPr>
          <w:rFonts w:ascii="Traditional Arabic" w:hAnsi="Traditional Arabic" w:cs="Traditional Arabic" w:hint="cs"/>
          <w:b/>
          <w:bCs/>
          <w:color w:val="002060"/>
          <w:sz w:val="24"/>
          <w:szCs w:val="24"/>
          <w:u w:val="single"/>
          <w:rtl/>
        </w:rPr>
        <w:t>وهي :</w:t>
      </w:r>
    </w:p>
    <w:p w:rsidR="00447CB4" w:rsidRPr="00447CB4" w:rsidRDefault="00447CB4" w:rsidP="00447CB4">
      <w:pPr>
        <w:pStyle w:val="a3"/>
        <w:numPr>
          <w:ilvl w:val="0"/>
          <w:numId w:val="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عدم المحافظة على </w:t>
      </w:r>
      <w:r w:rsidRPr="00306BE5">
        <w:rPr>
          <w:rFonts w:ascii="Traditional Arabic" w:hAnsi="Traditional Arabic" w:cs="Traditional Arabic"/>
          <w:b/>
          <w:bCs/>
          <w:sz w:val="24"/>
          <w:szCs w:val="24"/>
          <w:shd w:val="clear" w:color="auto" w:fill="F2F2F2" w:themeFill="background1" w:themeFillShade="F2"/>
          <w:rtl/>
        </w:rPr>
        <w:t>كرامة الوظيفة</w:t>
      </w:r>
      <w:r w:rsidRPr="00447CB4">
        <w:rPr>
          <w:rFonts w:ascii="Traditional Arabic" w:hAnsi="Traditional Arabic" w:cs="Traditional Arabic"/>
          <w:b/>
          <w:bCs/>
          <w:sz w:val="24"/>
          <w:szCs w:val="24"/>
          <w:rtl/>
        </w:rPr>
        <w:t xml:space="preserve"> ( تناول المخدرات ) .</w:t>
      </w:r>
    </w:p>
    <w:p w:rsidR="00447CB4" w:rsidRPr="00447CB4" w:rsidRDefault="00447CB4" w:rsidP="00447CB4">
      <w:pPr>
        <w:pStyle w:val="a3"/>
        <w:numPr>
          <w:ilvl w:val="0"/>
          <w:numId w:val="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سوء استعمال السلطة </w:t>
      </w:r>
      <w:r w:rsidRPr="00306BE5">
        <w:rPr>
          <w:rFonts w:ascii="Traditional Arabic" w:hAnsi="Traditional Arabic" w:cs="Traditional Arabic"/>
          <w:b/>
          <w:bCs/>
          <w:sz w:val="24"/>
          <w:szCs w:val="24"/>
          <w:shd w:val="clear" w:color="auto" w:fill="F2F2F2" w:themeFill="background1" w:themeFillShade="F2"/>
          <w:rtl/>
        </w:rPr>
        <w:t>ومجاملة الاقارب</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المحسوبية وشغل الوظائف بأشخاص </w:t>
      </w:r>
      <w:r w:rsidRPr="00306BE5">
        <w:rPr>
          <w:rFonts w:ascii="Traditional Arabic" w:hAnsi="Traditional Arabic" w:cs="Traditional Arabic"/>
          <w:b/>
          <w:bCs/>
          <w:sz w:val="24"/>
          <w:szCs w:val="24"/>
          <w:shd w:val="clear" w:color="auto" w:fill="F2F2F2" w:themeFill="background1" w:themeFillShade="F2"/>
          <w:rtl/>
        </w:rPr>
        <w:t>غير مؤهلين</w:t>
      </w:r>
      <w:r w:rsidRPr="00447CB4">
        <w:rPr>
          <w:rFonts w:ascii="Traditional Arabic" w:hAnsi="Traditional Arabic" w:cs="Traditional Arabic"/>
          <w:b/>
          <w:bCs/>
          <w:sz w:val="24"/>
          <w:szCs w:val="24"/>
          <w:rtl/>
        </w:rPr>
        <w:t xml:space="preserve"> .</w:t>
      </w:r>
    </w:p>
    <w:p w:rsidR="00447CB4" w:rsidRPr="00C17175" w:rsidRDefault="00447CB4" w:rsidP="00C17175">
      <w:pPr>
        <w:pStyle w:val="a3"/>
        <w:numPr>
          <w:ilvl w:val="0"/>
          <w:numId w:val="9"/>
        </w:numPr>
        <w:rPr>
          <w:rFonts w:ascii="Traditional Arabic" w:hAnsi="Traditional Arabic" w:cs="Traditional Arabic"/>
          <w:b/>
          <w:bCs/>
          <w:sz w:val="24"/>
          <w:szCs w:val="24"/>
          <w:rtl/>
        </w:rPr>
      </w:pPr>
      <w:r w:rsidRPr="00447CB4">
        <w:rPr>
          <w:rFonts w:ascii="Traditional Arabic" w:hAnsi="Traditional Arabic" w:cs="Traditional Arabic"/>
          <w:b/>
          <w:bCs/>
          <w:sz w:val="24"/>
          <w:szCs w:val="24"/>
          <w:rtl/>
        </w:rPr>
        <w:t>الوساطة وتبادل المصالح .</w:t>
      </w:r>
    </w:p>
    <w:p w:rsidR="00447CB4" w:rsidRDefault="00447CB4" w:rsidP="00306BE5">
      <w:pPr>
        <w:pStyle w:val="a3"/>
        <w:numPr>
          <w:ilvl w:val="0"/>
          <w:numId w:val="23"/>
        </w:numPr>
        <w:rPr>
          <w:rFonts w:ascii="Traditional Arabic" w:hAnsi="Traditional Arabic" w:cs="Traditional Arabic"/>
          <w:b/>
          <w:bCs/>
          <w:color w:val="FF0000"/>
          <w:sz w:val="24"/>
          <w:szCs w:val="24"/>
        </w:rPr>
      </w:pPr>
      <w:r w:rsidRPr="00C17175">
        <w:rPr>
          <w:rFonts w:ascii="Traditional Arabic" w:hAnsi="Traditional Arabic" w:cs="Traditional Arabic"/>
          <w:b/>
          <w:bCs/>
          <w:color w:val="FF0000"/>
          <w:sz w:val="24"/>
          <w:szCs w:val="24"/>
          <w:rtl/>
        </w:rPr>
        <w:t xml:space="preserve">الانحرافات المالية : </w:t>
      </w:r>
    </w:p>
    <w:p w:rsidR="00C33D44" w:rsidRPr="00C33D44" w:rsidRDefault="00C33D44" w:rsidP="00C33D44">
      <w:pPr>
        <w:pStyle w:val="a3"/>
        <w:rPr>
          <w:rFonts w:ascii="Traditional Arabic" w:hAnsi="Traditional Arabic" w:cs="Traditional Arabic"/>
          <w:b/>
          <w:bCs/>
          <w:color w:val="002060"/>
          <w:sz w:val="24"/>
          <w:szCs w:val="24"/>
          <w:u w:val="single"/>
        </w:rPr>
      </w:pPr>
      <w:r w:rsidRPr="00C33D44">
        <w:rPr>
          <w:rFonts w:ascii="Traditional Arabic" w:hAnsi="Traditional Arabic" w:cs="Traditional Arabic" w:hint="cs"/>
          <w:b/>
          <w:bCs/>
          <w:color w:val="002060"/>
          <w:sz w:val="24"/>
          <w:szCs w:val="24"/>
          <w:u w:val="single"/>
          <w:rtl/>
        </w:rPr>
        <w:t>وهي :</w:t>
      </w:r>
    </w:p>
    <w:p w:rsidR="00447CB4" w:rsidRPr="00447CB4" w:rsidRDefault="00447CB4" w:rsidP="00447CB4">
      <w:pPr>
        <w:pStyle w:val="a3"/>
        <w:numPr>
          <w:ilvl w:val="0"/>
          <w:numId w:val="1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مخالفة القواعد المالية</w:t>
      </w:r>
      <w:r w:rsidR="00C17175">
        <w:rPr>
          <w:rFonts w:ascii="Traditional Arabic" w:hAnsi="Traditional Arabic" w:cs="Traditional Arabic" w:hint="cs"/>
          <w:b/>
          <w:bCs/>
          <w:sz w:val="24"/>
          <w:szCs w:val="24"/>
          <w:rtl/>
        </w:rPr>
        <w:t xml:space="preserve"> وضوابط صرف الأموال </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1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فرض المغارم </w:t>
      </w:r>
      <w:r w:rsidR="00C17175">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و</w:t>
      </w:r>
      <w:r w:rsidR="00C17175">
        <w:rPr>
          <w:rFonts w:ascii="Traditional Arabic" w:hAnsi="Traditional Arabic" w:cs="Traditional Arabic" w:hint="cs"/>
          <w:b/>
          <w:bCs/>
          <w:sz w:val="24"/>
          <w:szCs w:val="24"/>
          <w:rtl/>
        </w:rPr>
        <w:t xml:space="preserve">هي </w:t>
      </w:r>
      <w:r w:rsidRPr="00447CB4">
        <w:rPr>
          <w:rFonts w:ascii="Traditional Arabic" w:hAnsi="Traditional Arabic" w:cs="Traditional Arabic"/>
          <w:b/>
          <w:bCs/>
          <w:sz w:val="24"/>
          <w:szCs w:val="24"/>
          <w:rtl/>
        </w:rPr>
        <w:t xml:space="preserve">الاتاوة </w:t>
      </w:r>
      <w:r w:rsidR="00C17175">
        <w:rPr>
          <w:rFonts w:ascii="Traditional Arabic" w:hAnsi="Traditional Arabic" w:cs="Traditional Arabic" w:hint="cs"/>
          <w:b/>
          <w:bCs/>
          <w:sz w:val="24"/>
          <w:szCs w:val="24"/>
          <w:rtl/>
        </w:rPr>
        <w:t xml:space="preserve">على بعض الأشخاص </w:t>
      </w:r>
      <w:r w:rsidRPr="00447CB4">
        <w:rPr>
          <w:rFonts w:ascii="Traditional Arabic" w:hAnsi="Traditional Arabic" w:cs="Traditional Arabic"/>
          <w:b/>
          <w:bCs/>
          <w:sz w:val="24"/>
          <w:szCs w:val="24"/>
          <w:rtl/>
        </w:rPr>
        <w:t xml:space="preserve">وتسخير العمال </w:t>
      </w:r>
      <w:r w:rsidR="00C17175">
        <w:rPr>
          <w:rFonts w:ascii="Traditional Arabic" w:hAnsi="Traditional Arabic" w:cs="Traditional Arabic" w:hint="cs"/>
          <w:b/>
          <w:bCs/>
          <w:sz w:val="24"/>
          <w:szCs w:val="24"/>
          <w:rtl/>
        </w:rPr>
        <w:t xml:space="preserve">في المؤسسة </w:t>
      </w:r>
      <w:r w:rsidRPr="00447CB4">
        <w:rPr>
          <w:rFonts w:ascii="Traditional Arabic" w:hAnsi="Traditional Arabic" w:cs="Traditional Arabic"/>
          <w:b/>
          <w:bCs/>
          <w:sz w:val="24"/>
          <w:szCs w:val="24"/>
          <w:rtl/>
        </w:rPr>
        <w:t>لأمور شخصية .</w:t>
      </w:r>
    </w:p>
    <w:p w:rsidR="00447CB4" w:rsidRDefault="00447CB4" w:rsidP="00447CB4">
      <w:pPr>
        <w:pStyle w:val="a3"/>
        <w:numPr>
          <w:ilvl w:val="0"/>
          <w:numId w:val="1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الاسراف في استغلال المال العام </w:t>
      </w:r>
      <w:r w:rsidR="00922008">
        <w:rPr>
          <w:rFonts w:ascii="Traditional Arabic" w:hAnsi="Traditional Arabic" w:cs="Traditional Arabic" w:hint="cs"/>
          <w:b/>
          <w:bCs/>
          <w:sz w:val="24"/>
          <w:szCs w:val="24"/>
          <w:rtl/>
        </w:rPr>
        <w:t>في الان</w:t>
      </w:r>
      <w:r w:rsidR="00C17175">
        <w:rPr>
          <w:rFonts w:ascii="Traditional Arabic" w:hAnsi="Traditional Arabic" w:cs="Traditional Arabic" w:hint="cs"/>
          <w:b/>
          <w:bCs/>
          <w:sz w:val="24"/>
          <w:szCs w:val="24"/>
          <w:rtl/>
        </w:rPr>
        <w:t xml:space="preserve">فاق على الأثاث والأبنية </w:t>
      </w:r>
      <w:r w:rsidR="00922008">
        <w:rPr>
          <w:rFonts w:ascii="Traditional Arabic" w:hAnsi="Traditional Arabic" w:cs="Traditional Arabic"/>
          <w:b/>
          <w:bCs/>
          <w:sz w:val="24"/>
          <w:szCs w:val="24"/>
          <w:rtl/>
        </w:rPr>
        <w:t>–</w:t>
      </w:r>
      <w:r w:rsidR="00922008">
        <w:rPr>
          <w:rFonts w:ascii="Traditional Arabic" w:hAnsi="Traditional Arabic" w:cs="Traditional Arabic" w:hint="cs"/>
          <w:b/>
          <w:bCs/>
          <w:sz w:val="24"/>
          <w:szCs w:val="24"/>
          <w:rtl/>
        </w:rPr>
        <w:t xml:space="preserve"> المبالغة في استخدام المقتنيات </w:t>
      </w:r>
      <w:r w:rsidR="00922008">
        <w:rPr>
          <w:rFonts w:ascii="Traditional Arabic" w:hAnsi="Traditional Arabic" w:cs="Traditional Arabic"/>
          <w:b/>
          <w:bCs/>
          <w:sz w:val="24"/>
          <w:szCs w:val="24"/>
          <w:rtl/>
        </w:rPr>
        <w:t>–</w:t>
      </w:r>
      <w:r w:rsidR="00922008">
        <w:rPr>
          <w:rFonts w:ascii="Traditional Arabic" w:hAnsi="Traditional Arabic" w:cs="Traditional Arabic" w:hint="cs"/>
          <w:b/>
          <w:bCs/>
          <w:sz w:val="24"/>
          <w:szCs w:val="24"/>
          <w:rtl/>
        </w:rPr>
        <w:t xml:space="preserve"> اقامة الحفلات </w:t>
      </w:r>
      <w:r w:rsidR="00922008">
        <w:rPr>
          <w:rFonts w:ascii="Traditional Arabic" w:hAnsi="Traditional Arabic" w:cs="Traditional Arabic"/>
          <w:b/>
          <w:bCs/>
          <w:sz w:val="24"/>
          <w:szCs w:val="24"/>
          <w:rtl/>
        </w:rPr>
        <w:t>–</w:t>
      </w:r>
      <w:r w:rsidR="00922008">
        <w:rPr>
          <w:rFonts w:ascii="Traditional Arabic" w:hAnsi="Traditional Arabic" w:cs="Traditional Arabic" w:hint="cs"/>
          <w:b/>
          <w:bCs/>
          <w:sz w:val="24"/>
          <w:szCs w:val="24"/>
          <w:rtl/>
        </w:rPr>
        <w:t xml:space="preserve"> الدعاية والنشر في الصحف في التهاني والتعازي والتأييد </w:t>
      </w:r>
      <w:r w:rsidRPr="00447CB4">
        <w:rPr>
          <w:rFonts w:ascii="Traditional Arabic" w:hAnsi="Traditional Arabic" w:cs="Traditional Arabic"/>
          <w:b/>
          <w:bCs/>
          <w:sz w:val="24"/>
          <w:szCs w:val="24"/>
          <w:rtl/>
        </w:rPr>
        <w:t>.</w:t>
      </w:r>
    </w:p>
    <w:p w:rsidR="00C33D44" w:rsidRPr="00447CB4" w:rsidRDefault="00C33D44" w:rsidP="00C33D44">
      <w:pPr>
        <w:pStyle w:val="a3"/>
        <w:ind w:left="360"/>
        <w:rPr>
          <w:rFonts w:ascii="Traditional Arabic" w:hAnsi="Traditional Arabic" w:cs="Traditional Arabic"/>
          <w:b/>
          <w:bCs/>
          <w:sz w:val="24"/>
          <w:szCs w:val="24"/>
        </w:rPr>
      </w:pPr>
    </w:p>
    <w:p w:rsidR="00447CB4" w:rsidRDefault="00447CB4" w:rsidP="00306BE5">
      <w:pPr>
        <w:pStyle w:val="a3"/>
        <w:numPr>
          <w:ilvl w:val="0"/>
          <w:numId w:val="23"/>
        </w:numPr>
        <w:rPr>
          <w:rFonts w:ascii="Traditional Arabic" w:hAnsi="Traditional Arabic" w:cs="Traditional Arabic"/>
          <w:b/>
          <w:bCs/>
          <w:color w:val="FF0000"/>
          <w:sz w:val="24"/>
          <w:szCs w:val="24"/>
        </w:rPr>
      </w:pPr>
      <w:r w:rsidRPr="00C17175">
        <w:rPr>
          <w:rFonts w:ascii="Traditional Arabic" w:hAnsi="Traditional Arabic" w:cs="Traditional Arabic"/>
          <w:b/>
          <w:bCs/>
          <w:color w:val="FF0000"/>
          <w:sz w:val="24"/>
          <w:szCs w:val="24"/>
          <w:rtl/>
        </w:rPr>
        <w:t xml:space="preserve">الانحرافات الجنائية : </w:t>
      </w:r>
    </w:p>
    <w:p w:rsidR="00922008" w:rsidRPr="00C33D44" w:rsidRDefault="00C33D44" w:rsidP="00922008">
      <w:pPr>
        <w:pStyle w:val="a3"/>
        <w:rPr>
          <w:rFonts w:ascii="Traditional Arabic" w:hAnsi="Traditional Arabic" w:cs="Traditional Arabic"/>
          <w:b/>
          <w:bCs/>
          <w:color w:val="002060"/>
          <w:sz w:val="24"/>
          <w:szCs w:val="24"/>
          <w:u w:val="single"/>
        </w:rPr>
      </w:pPr>
      <w:r w:rsidRPr="00C33D44">
        <w:rPr>
          <w:rFonts w:ascii="Traditional Arabic" w:hAnsi="Traditional Arabic" w:cs="Traditional Arabic" w:hint="cs"/>
          <w:b/>
          <w:bCs/>
          <w:color w:val="002060"/>
          <w:sz w:val="24"/>
          <w:szCs w:val="24"/>
          <w:u w:val="single"/>
          <w:rtl/>
        </w:rPr>
        <w:t>صورها :</w:t>
      </w:r>
    </w:p>
    <w:p w:rsidR="00447CB4" w:rsidRPr="00447CB4" w:rsidRDefault="00447CB4" w:rsidP="00447CB4">
      <w:pPr>
        <w:pStyle w:val="a3"/>
        <w:numPr>
          <w:ilvl w:val="0"/>
          <w:numId w:val="11"/>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الرشوة .</w:t>
      </w:r>
    </w:p>
    <w:p w:rsidR="00447CB4" w:rsidRPr="00447CB4" w:rsidRDefault="00447CB4" w:rsidP="00447CB4">
      <w:pPr>
        <w:pStyle w:val="a3"/>
        <w:numPr>
          <w:ilvl w:val="0"/>
          <w:numId w:val="11"/>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اختلاس المال العام .</w:t>
      </w:r>
    </w:p>
    <w:p w:rsidR="00447CB4" w:rsidRPr="00447CB4" w:rsidRDefault="00447CB4" w:rsidP="00447CB4">
      <w:pPr>
        <w:pStyle w:val="a3"/>
        <w:numPr>
          <w:ilvl w:val="0"/>
          <w:numId w:val="11"/>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التزوير .</w:t>
      </w:r>
    </w:p>
    <w:p w:rsidR="00447CB4" w:rsidRPr="00447CB4" w:rsidRDefault="00447CB4" w:rsidP="00447CB4">
      <w:pPr>
        <w:pStyle w:val="a3"/>
        <w:ind w:left="360"/>
        <w:rPr>
          <w:rFonts w:ascii="Traditional Arabic" w:hAnsi="Traditional Arabic" w:cs="Traditional Arabic"/>
          <w:b/>
          <w:bCs/>
          <w:sz w:val="24"/>
          <w:szCs w:val="24"/>
        </w:rPr>
      </w:pPr>
    </w:p>
    <w:p w:rsidR="00447CB4" w:rsidRPr="00C33D44" w:rsidRDefault="00C33D44" w:rsidP="00C33D44">
      <w:pPr>
        <w:pStyle w:val="a3"/>
        <w:numPr>
          <w:ilvl w:val="0"/>
          <w:numId w:val="1"/>
        </w:numPr>
        <w:rPr>
          <w:rFonts w:ascii="Traditional Arabic" w:hAnsi="Traditional Arabic" w:cs="Traditional Arabic"/>
          <w:b/>
          <w:bCs/>
          <w:color w:val="C00000"/>
          <w:sz w:val="24"/>
          <w:szCs w:val="24"/>
        </w:rPr>
      </w:pPr>
      <w:r w:rsidRPr="00C33D44">
        <w:rPr>
          <w:rFonts w:ascii="Traditional Arabic" w:hAnsi="Traditional Arabic" w:cs="Traditional Arabic" w:hint="cs"/>
          <w:b/>
          <w:bCs/>
          <w:color w:val="C00000"/>
          <w:sz w:val="24"/>
          <w:szCs w:val="24"/>
          <w:rtl/>
        </w:rPr>
        <w:t xml:space="preserve">خامسا ً: </w:t>
      </w:r>
      <w:r w:rsidR="00447CB4" w:rsidRPr="00C33D44">
        <w:rPr>
          <w:rFonts w:ascii="Traditional Arabic" w:hAnsi="Traditional Arabic" w:cs="Traditional Arabic"/>
          <w:b/>
          <w:bCs/>
          <w:color w:val="C00000"/>
          <w:sz w:val="24"/>
          <w:szCs w:val="24"/>
          <w:rtl/>
        </w:rPr>
        <w:t xml:space="preserve">أشكال الفساد الإداري : </w:t>
      </w:r>
    </w:p>
    <w:p w:rsidR="00447CB4" w:rsidRPr="00C33D44" w:rsidRDefault="00447CB4" w:rsidP="00447CB4">
      <w:pPr>
        <w:pStyle w:val="a3"/>
        <w:ind w:left="0"/>
        <w:rPr>
          <w:rFonts w:ascii="Traditional Arabic" w:hAnsi="Traditional Arabic" w:cs="Traditional Arabic"/>
          <w:b/>
          <w:bCs/>
          <w:color w:val="002060"/>
          <w:sz w:val="24"/>
          <w:szCs w:val="24"/>
          <w:u w:val="single"/>
          <w:rtl/>
        </w:rPr>
      </w:pPr>
      <w:r w:rsidRPr="00C33D44">
        <w:rPr>
          <w:rFonts w:ascii="Traditional Arabic" w:hAnsi="Traditional Arabic" w:cs="Traditional Arabic"/>
          <w:b/>
          <w:bCs/>
          <w:color w:val="002060"/>
          <w:sz w:val="24"/>
          <w:szCs w:val="24"/>
          <w:u w:val="single"/>
          <w:rtl/>
        </w:rPr>
        <w:t xml:space="preserve">صور الفساد الإداري </w:t>
      </w:r>
      <w:r w:rsidR="00C33D44" w:rsidRPr="00C33D44">
        <w:rPr>
          <w:rFonts w:ascii="Traditional Arabic" w:hAnsi="Traditional Arabic" w:cs="Traditional Arabic" w:hint="cs"/>
          <w:b/>
          <w:bCs/>
          <w:color w:val="002060"/>
          <w:sz w:val="24"/>
          <w:szCs w:val="24"/>
          <w:u w:val="single"/>
          <w:rtl/>
        </w:rPr>
        <w:t>لا يمكن</w:t>
      </w:r>
      <w:r w:rsidR="00C33D44" w:rsidRPr="00C33D44">
        <w:rPr>
          <w:rFonts w:ascii="Traditional Arabic" w:hAnsi="Traditional Arabic" w:cs="Traditional Arabic"/>
          <w:b/>
          <w:bCs/>
          <w:color w:val="002060"/>
          <w:sz w:val="24"/>
          <w:szCs w:val="24"/>
          <w:u w:val="single"/>
          <w:rtl/>
        </w:rPr>
        <w:t xml:space="preserve"> حصرها </w:t>
      </w:r>
      <w:r w:rsidRPr="00C33D44">
        <w:rPr>
          <w:rFonts w:ascii="Traditional Arabic" w:hAnsi="Traditional Arabic" w:cs="Traditional Arabic"/>
          <w:b/>
          <w:bCs/>
          <w:color w:val="002060"/>
          <w:sz w:val="24"/>
          <w:szCs w:val="24"/>
          <w:u w:val="single"/>
          <w:rtl/>
        </w:rPr>
        <w:t xml:space="preserve">ومنها : </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استخدام المنصب العام للحصول على امتيازات خاصة</w:t>
      </w:r>
      <w:r w:rsidR="00C33D44">
        <w:rPr>
          <w:rFonts w:ascii="Traditional Arabic" w:hAnsi="Traditional Arabic" w:cs="Traditional Arabic" w:hint="cs"/>
          <w:b/>
          <w:bCs/>
          <w:sz w:val="24"/>
          <w:szCs w:val="24"/>
          <w:rtl/>
        </w:rPr>
        <w:t xml:space="preserve"> من خلال الشخصيات المتنفذة ( وزراء </w:t>
      </w:r>
      <w:r w:rsidR="00C33D44">
        <w:rPr>
          <w:rFonts w:ascii="Traditional Arabic" w:hAnsi="Traditional Arabic" w:cs="Traditional Arabic"/>
          <w:b/>
          <w:bCs/>
          <w:sz w:val="24"/>
          <w:szCs w:val="24"/>
          <w:rtl/>
        </w:rPr>
        <w:t>–</w:t>
      </w:r>
      <w:r w:rsidR="00C33D44">
        <w:rPr>
          <w:rFonts w:ascii="Traditional Arabic" w:hAnsi="Traditional Arabic" w:cs="Traditional Arabic" w:hint="cs"/>
          <w:b/>
          <w:bCs/>
          <w:sz w:val="24"/>
          <w:szCs w:val="24"/>
          <w:rtl/>
        </w:rPr>
        <w:t xml:space="preserve"> وكلاء </w:t>
      </w:r>
      <w:r w:rsidR="00C33D44">
        <w:rPr>
          <w:rFonts w:ascii="Traditional Arabic" w:hAnsi="Traditional Arabic" w:cs="Traditional Arabic"/>
          <w:b/>
          <w:bCs/>
          <w:sz w:val="24"/>
          <w:szCs w:val="24"/>
          <w:rtl/>
        </w:rPr>
        <w:t>–</w:t>
      </w:r>
      <w:r w:rsidR="00C33D44">
        <w:rPr>
          <w:rFonts w:ascii="Traditional Arabic" w:hAnsi="Traditional Arabic" w:cs="Traditional Arabic" w:hint="cs"/>
          <w:b/>
          <w:bCs/>
          <w:sz w:val="24"/>
          <w:szCs w:val="24"/>
          <w:rtl/>
        </w:rPr>
        <w:t xml:space="preserve"> مستشارون ....)</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غياب النزاهة والشفافية في طرح العطاءات الحكومية</w:t>
      </w:r>
      <w:r w:rsidR="00C33D44">
        <w:rPr>
          <w:rFonts w:ascii="Traditional Arabic" w:hAnsi="Traditional Arabic" w:cs="Traditional Arabic" w:hint="cs"/>
          <w:b/>
          <w:bCs/>
          <w:sz w:val="24"/>
          <w:szCs w:val="24"/>
          <w:rtl/>
        </w:rPr>
        <w:t xml:space="preserve"> و </w:t>
      </w:r>
      <w:proofErr w:type="spellStart"/>
      <w:r w:rsidR="00C33D44">
        <w:rPr>
          <w:rFonts w:ascii="Traditional Arabic" w:hAnsi="Traditional Arabic" w:cs="Traditional Arabic" w:hint="cs"/>
          <w:b/>
          <w:bCs/>
          <w:sz w:val="24"/>
          <w:szCs w:val="24"/>
          <w:rtl/>
        </w:rPr>
        <w:t>ترسيتها</w:t>
      </w:r>
      <w:proofErr w:type="spellEnd"/>
      <w:r w:rsidR="00C33D44">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 </w:t>
      </w:r>
      <w:r w:rsidR="00C33D44">
        <w:rPr>
          <w:rFonts w:ascii="Traditional Arabic" w:hAnsi="Traditional Arabic" w:cs="Traditional Arabic" w:hint="cs"/>
          <w:b/>
          <w:bCs/>
          <w:sz w:val="24"/>
          <w:szCs w:val="24"/>
          <w:rtl/>
        </w:rPr>
        <w:t>على شركات لها علاقة بالمسؤولين أ أفراد عائلاتهم</w:t>
      </w:r>
      <w:r w:rsidRPr="00447CB4">
        <w:rPr>
          <w:rFonts w:ascii="Traditional Arabic" w:hAnsi="Traditional Arabic" w:cs="Traditional Arabic"/>
          <w:b/>
          <w:bCs/>
          <w:sz w:val="24"/>
          <w:szCs w:val="24"/>
          <w:rtl/>
        </w:rPr>
        <w:t>.</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المحسوبية و</w:t>
      </w:r>
      <w:r w:rsidR="00C33D44">
        <w:rPr>
          <w:rFonts w:ascii="Traditional Arabic" w:hAnsi="Traditional Arabic" w:cs="Traditional Arabic" w:hint="cs"/>
          <w:b/>
          <w:bCs/>
          <w:sz w:val="24"/>
          <w:szCs w:val="24"/>
          <w:rtl/>
        </w:rPr>
        <w:t xml:space="preserve"> الوساطة </w:t>
      </w:r>
      <w:r w:rsidRPr="00447CB4">
        <w:rPr>
          <w:rFonts w:ascii="Traditional Arabic" w:hAnsi="Traditional Arabic" w:cs="Traditional Arabic"/>
          <w:b/>
          <w:bCs/>
          <w:sz w:val="24"/>
          <w:szCs w:val="24"/>
          <w:rtl/>
        </w:rPr>
        <w:t xml:space="preserve">المحاباة في التعينات الحكومية </w:t>
      </w:r>
      <w:r w:rsidR="00C33D44" w:rsidRPr="00447CB4">
        <w:rPr>
          <w:rFonts w:ascii="Traditional Arabic" w:hAnsi="Traditional Arabic" w:cs="Traditional Arabic" w:hint="cs"/>
          <w:b/>
          <w:bCs/>
          <w:sz w:val="24"/>
          <w:szCs w:val="24"/>
          <w:rtl/>
        </w:rPr>
        <w:t>للأقارب</w:t>
      </w:r>
      <w:r w:rsidR="00C33D44">
        <w:rPr>
          <w:rFonts w:ascii="Traditional Arabic" w:hAnsi="Traditional Arabic" w:cs="Traditional Arabic" w:hint="cs"/>
          <w:b/>
          <w:bCs/>
          <w:sz w:val="24"/>
          <w:szCs w:val="24"/>
          <w:rtl/>
        </w:rPr>
        <w:t xml:space="preserve"> على أساس القرابة أو الولاء </w:t>
      </w:r>
      <w:r w:rsidR="00BC5BF8">
        <w:rPr>
          <w:rFonts w:ascii="Traditional Arabic" w:hAnsi="Traditional Arabic" w:cs="Traditional Arabic" w:hint="cs"/>
          <w:b/>
          <w:bCs/>
          <w:sz w:val="24"/>
          <w:szCs w:val="24"/>
          <w:rtl/>
        </w:rPr>
        <w:t xml:space="preserve">السياسي بهدف تعزيز </w:t>
      </w:r>
      <w:r w:rsidR="00620CA2">
        <w:rPr>
          <w:rFonts w:ascii="Traditional Arabic" w:hAnsi="Traditional Arabic" w:cs="Traditional Arabic" w:hint="cs"/>
          <w:b/>
          <w:bCs/>
          <w:sz w:val="24"/>
          <w:szCs w:val="24"/>
          <w:rtl/>
        </w:rPr>
        <w:t>نفوذهم السياسي</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تبذير المال العام في التراخيص والاعفاءات الضريبية </w:t>
      </w:r>
      <w:r w:rsidR="00620CA2">
        <w:rPr>
          <w:rFonts w:ascii="Traditional Arabic" w:hAnsi="Traditional Arabic" w:cs="Traditional Arabic" w:hint="cs"/>
          <w:b/>
          <w:bCs/>
          <w:sz w:val="24"/>
          <w:szCs w:val="24"/>
          <w:rtl/>
        </w:rPr>
        <w:t xml:space="preserve">و الجمركية لأشخاص او شركات بدون حق </w:t>
      </w:r>
      <w:r w:rsidRPr="00447CB4">
        <w:rPr>
          <w:rFonts w:ascii="Traditional Arabic" w:hAnsi="Traditional Arabic" w:cs="Traditional Arabic"/>
          <w:b/>
          <w:bCs/>
          <w:sz w:val="24"/>
          <w:szCs w:val="24"/>
          <w:rtl/>
        </w:rPr>
        <w:t>.</w:t>
      </w:r>
    </w:p>
    <w:p w:rsidR="00447CB4" w:rsidRDefault="00447CB4" w:rsidP="00447CB4">
      <w:pPr>
        <w:pStyle w:val="a3"/>
        <w:numPr>
          <w:ilvl w:val="0"/>
          <w:numId w:val="12"/>
        </w:numPr>
        <w:rPr>
          <w:rFonts w:ascii="Traditional Arabic" w:hAnsi="Traditional Arabic" w:cs="Traditional Arabic" w:hint="cs"/>
          <w:b/>
          <w:bCs/>
          <w:sz w:val="24"/>
          <w:szCs w:val="24"/>
        </w:rPr>
      </w:pPr>
      <w:r w:rsidRPr="00447CB4">
        <w:rPr>
          <w:rFonts w:ascii="Traditional Arabic" w:hAnsi="Traditional Arabic" w:cs="Traditional Arabic"/>
          <w:b/>
          <w:bCs/>
          <w:sz w:val="24"/>
          <w:szCs w:val="24"/>
          <w:rtl/>
        </w:rPr>
        <w:t xml:space="preserve">استغلال المنصب العام لتحقيق مكاسب سياسية </w:t>
      </w:r>
      <w:r w:rsidR="00620CA2">
        <w:rPr>
          <w:rFonts w:ascii="Traditional Arabic" w:hAnsi="Traditional Arabic" w:cs="Traditional Arabic" w:hint="cs"/>
          <w:b/>
          <w:bCs/>
          <w:sz w:val="24"/>
          <w:szCs w:val="24"/>
          <w:rtl/>
        </w:rPr>
        <w:t xml:space="preserve"> مثل تزوير الانتخابات أو شراء أصوات الناخبين أو </w:t>
      </w:r>
      <w:proofErr w:type="spellStart"/>
      <w:r w:rsidR="00620CA2">
        <w:rPr>
          <w:rFonts w:ascii="Traditional Arabic" w:hAnsi="Traditional Arabic" w:cs="Traditional Arabic" w:hint="cs"/>
          <w:b/>
          <w:bCs/>
          <w:sz w:val="24"/>
          <w:szCs w:val="24"/>
          <w:rtl/>
        </w:rPr>
        <w:t>التويل</w:t>
      </w:r>
      <w:proofErr w:type="spellEnd"/>
      <w:r w:rsidR="00620CA2">
        <w:rPr>
          <w:rFonts w:ascii="Traditional Arabic" w:hAnsi="Traditional Arabic" w:cs="Traditional Arabic" w:hint="cs"/>
          <w:b/>
          <w:bCs/>
          <w:sz w:val="24"/>
          <w:szCs w:val="24"/>
          <w:rtl/>
        </w:rPr>
        <w:t xml:space="preserve"> غير المشروع للحملات الانتخابية  </w:t>
      </w:r>
      <w:r w:rsidRPr="00447CB4">
        <w:rPr>
          <w:rFonts w:ascii="Traditional Arabic" w:hAnsi="Traditional Arabic" w:cs="Traditional Arabic"/>
          <w:b/>
          <w:bCs/>
          <w:sz w:val="24"/>
          <w:szCs w:val="24"/>
          <w:rtl/>
        </w:rPr>
        <w:t xml:space="preserve">. </w:t>
      </w:r>
    </w:p>
    <w:p w:rsidR="00BB04F9" w:rsidRPr="00447CB4" w:rsidRDefault="00BB04F9" w:rsidP="00BB04F9">
      <w:pPr>
        <w:pStyle w:val="a3"/>
        <w:ind w:left="360"/>
        <w:rPr>
          <w:rFonts w:ascii="Traditional Arabic" w:hAnsi="Traditional Arabic" w:cs="Traditional Arabic"/>
          <w:b/>
          <w:bCs/>
          <w:sz w:val="24"/>
          <w:szCs w:val="24"/>
        </w:rPr>
      </w:pPr>
    </w:p>
    <w:p w:rsidR="00447CB4" w:rsidRPr="00A05F9A" w:rsidRDefault="00A05F9A" w:rsidP="00A05F9A">
      <w:pPr>
        <w:pStyle w:val="a3"/>
        <w:numPr>
          <w:ilvl w:val="0"/>
          <w:numId w:val="1"/>
        </w:numPr>
        <w:rPr>
          <w:rFonts w:ascii="Traditional Arabic" w:hAnsi="Traditional Arabic" w:cs="Traditional Arabic"/>
          <w:b/>
          <w:bCs/>
          <w:color w:val="C00000"/>
          <w:sz w:val="24"/>
          <w:szCs w:val="24"/>
        </w:rPr>
      </w:pPr>
      <w:r w:rsidRPr="00A05F9A">
        <w:rPr>
          <w:rFonts w:ascii="Traditional Arabic" w:hAnsi="Traditional Arabic" w:cs="Traditional Arabic" w:hint="cs"/>
          <w:b/>
          <w:bCs/>
          <w:color w:val="C00000"/>
          <w:sz w:val="24"/>
          <w:szCs w:val="24"/>
          <w:rtl/>
        </w:rPr>
        <w:t xml:space="preserve">سادساً : </w:t>
      </w:r>
      <w:r w:rsidR="00447CB4" w:rsidRPr="00A05F9A">
        <w:rPr>
          <w:rFonts w:ascii="Traditional Arabic" w:hAnsi="Traditional Arabic" w:cs="Traditional Arabic"/>
          <w:b/>
          <w:bCs/>
          <w:color w:val="C00000"/>
          <w:sz w:val="24"/>
          <w:szCs w:val="24"/>
          <w:rtl/>
        </w:rPr>
        <w:t>الاثار المترتبة على الفساد :</w:t>
      </w:r>
    </w:p>
    <w:p w:rsidR="00447CB4" w:rsidRDefault="00F7245E" w:rsidP="00447CB4">
      <w:pPr>
        <w:pStyle w:val="a3"/>
        <w:numPr>
          <w:ilvl w:val="0"/>
          <w:numId w:val="13"/>
        </w:numPr>
        <w:ind w:left="360"/>
        <w:rPr>
          <w:rFonts w:ascii="Traditional Arabic" w:hAnsi="Traditional Arabic" w:cs="Traditional Arabic" w:hint="cs"/>
          <w:b/>
          <w:bCs/>
          <w:color w:val="FF0000"/>
          <w:sz w:val="24"/>
          <w:szCs w:val="24"/>
        </w:rPr>
      </w:pPr>
      <w:r>
        <w:rPr>
          <w:rFonts w:ascii="Traditional Arabic" w:hAnsi="Traditional Arabic" w:cs="Traditional Arabic"/>
          <w:b/>
          <w:bCs/>
          <w:color w:val="FF0000"/>
          <w:sz w:val="24"/>
          <w:szCs w:val="24"/>
          <w:rtl/>
        </w:rPr>
        <w:t xml:space="preserve">اثر الفساد على ايرادات الحكومة </w:t>
      </w:r>
      <w:r>
        <w:rPr>
          <w:rFonts w:ascii="Traditional Arabic" w:hAnsi="Traditional Arabic" w:cs="Traditional Arabic" w:hint="cs"/>
          <w:b/>
          <w:bCs/>
          <w:color w:val="FF0000"/>
          <w:sz w:val="24"/>
          <w:szCs w:val="24"/>
          <w:rtl/>
        </w:rPr>
        <w:t>:</w:t>
      </w:r>
    </w:p>
    <w:p w:rsidR="00BB04F9" w:rsidRPr="00BB04F9" w:rsidRDefault="00BB04F9" w:rsidP="00BB04F9">
      <w:pPr>
        <w:rPr>
          <w:rFonts w:ascii="Traditional Arabic" w:hAnsi="Traditional Arabic" w:cs="Traditional Arabic"/>
          <w:b/>
          <w:bCs/>
          <w:sz w:val="24"/>
          <w:szCs w:val="24"/>
        </w:rPr>
      </w:pPr>
      <w:r w:rsidRPr="00BB04F9">
        <w:rPr>
          <w:rFonts w:ascii="Traditional Arabic" w:hAnsi="Traditional Arabic" w:cs="Traditional Arabic" w:hint="cs"/>
          <w:b/>
          <w:bCs/>
          <w:sz w:val="24"/>
          <w:szCs w:val="24"/>
          <w:rtl/>
        </w:rPr>
        <w:t>تخسر</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الحكومات</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مبالغ</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كبيرة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عندما</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تمم</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رشوة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موظفي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الدولة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كي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يتجاهلوا</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جزء</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من</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الانتاج</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او</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الدخل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او</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الواردات</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عند</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تقويم</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الضرائب</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والجمارك</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على</w:t>
      </w:r>
      <w:r w:rsidRPr="00BB04F9">
        <w:rPr>
          <w:rFonts w:ascii="Traditional Arabic" w:hAnsi="Traditional Arabic" w:cs="Traditional Arabic"/>
          <w:b/>
          <w:bCs/>
          <w:sz w:val="24"/>
          <w:szCs w:val="24"/>
          <w:rtl/>
        </w:rPr>
        <w:t xml:space="preserve"> </w:t>
      </w:r>
      <w:proofErr w:type="spellStart"/>
      <w:r w:rsidRPr="00BB04F9">
        <w:rPr>
          <w:rFonts w:ascii="Traditional Arabic" w:hAnsi="Traditional Arabic" w:cs="Traditional Arabic" w:hint="cs"/>
          <w:b/>
          <w:bCs/>
          <w:sz w:val="24"/>
          <w:szCs w:val="24"/>
          <w:rtl/>
        </w:rPr>
        <w:t>الأنشة</w:t>
      </w:r>
      <w:proofErr w:type="spellEnd"/>
      <w:r w:rsidRPr="00BB04F9">
        <w:rPr>
          <w:rFonts w:ascii="Traditional Arabic" w:hAnsi="Traditional Arabic" w:cs="Traditional Arabic" w:hint="cs"/>
          <w:b/>
          <w:bCs/>
          <w:sz w:val="24"/>
          <w:szCs w:val="24"/>
          <w:rtl/>
        </w:rPr>
        <w:t xml:space="preserve"> </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والواردات ..</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ويؤثر</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ذلك</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على</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الاداء</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الاقتصادي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 xml:space="preserve">للدولة </w:t>
      </w:r>
      <w:r w:rsidRPr="00BB04F9">
        <w:rPr>
          <w:rFonts w:ascii="Traditional Arabic" w:hAnsi="Traditional Arabic" w:cs="Traditional Arabic"/>
          <w:b/>
          <w:bCs/>
          <w:sz w:val="24"/>
          <w:szCs w:val="24"/>
          <w:rtl/>
        </w:rPr>
        <w:t>.</w:t>
      </w:r>
    </w:p>
    <w:p w:rsidR="00F7245E" w:rsidRDefault="00F7245E" w:rsidP="00F7245E">
      <w:pPr>
        <w:pStyle w:val="a3"/>
        <w:numPr>
          <w:ilvl w:val="0"/>
          <w:numId w:val="13"/>
        </w:numPr>
        <w:ind w:left="360"/>
        <w:rPr>
          <w:rFonts w:ascii="Traditional Arabic" w:hAnsi="Traditional Arabic" w:cs="Traditional Arabic"/>
          <w:b/>
          <w:bCs/>
          <w:color w:val="FF0000"/>
          <w:sz w:val="24"/>
          <w:szCs w:val="24"/>
        </w:rPr>
      </w:pPr>
      <w:r>
        <w:rPr>
          <w:rFonts w:ascii="Traditional Arabic" w:hAnsi="Traditional Arabic" w:cs="Traditional Arabic"/>
          <w:b/>
          <w:bCs/>
          <w:color w:val="FF0000"/>
          <w:sz w:val="24"/>
          <w:szCs w:val="24"/>
          <w:rtl/>
        </w:rPr>
        <w:t xml:space="preserve">اثر الفساد على النمو الاقتصادي </w:t>
      </w:r>
      <w:r>
        <w:rPr>
          <w:rFonts w:ascii="Traditional Arabic" w:hAnsi="Traditional Arabic" w:cs="Traditional Arabic" w:hint="cs"/>
          <w:b/>
          <w:bCs/>
          <w:color w:val="FF0000"/>
          <w:sz w:val="24"/>
          <w:szCs w:val="24"/>
          <w:rtl/>
        </w:rPr>
        <w:t>:</w:t>
      </w:r>
    </w:p>
    <w:p w:rsidR="00BB04F9" w:rsidRPr="00F7245E" w:rsidRDefault="00BB04F9" w:rsidP="00F7245E">
      <w:pPr>
        <w:pStyle w:val="a3"/>
        <w:ind w:left="360"/>
        <w:rPr>
          <w:rFonts w:ascii="Traditional Arabic" w:hAnsi="Traditional Arabic" w:cs="Traditional Arabic"/>
          <w:b/>
          <w:bCs/>
          <w:color w:val="002060"/>
          <w:sz w:val="24"/>
          <w:szCs w:val="24"/>
          <w:u w:val="single"/>
          <w:rtl/>
        </w:rPr>
      </w:pPr>
      <w:r w:rsidRPr="00F7245E">
        <w:rPr>
          <w:rFonts w:ascii="Traditional Arabic" w:hAnsi="Traditional Arabic" w:cs="Traditional Arabic" w:hint="cs"/>
          <w:b/>
          <w:bCs/>
          <w:color w:val="002060"/>
          <w:sz w:val="24"/>
          <w:szCs w:val="24"/>
          <w:u w:val="single"/>
          <w:rtl/>
        </w:rPr>
        <w:t>كثير</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من</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الدراسات</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النظرية</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والتطبيقية</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تشير</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الى</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الاثار</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السلبية</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للفساد</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على</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النمو</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الاقتصادي</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منها</w:t>
      </w:r>
      <w:r w:rsidRPr="00F7245E">
        <w:rPr>
          <w:rFonts w:ascii="Traditional Arabic" w:hAnsi="Traditional Arabic" w:cs="Traditional Arabic"/>
          <w:b/>
          <w:bCs/>
          <w:color w:val="002060"/>
          <w:sz w:val="24"/>
          <w:szCs w:val="24"/>
          <w:u w:val="single"/>
          <w:rtl/>
        </w:rPr>
        <w:t>:</w:t>
      </w:r>
    </w:p>
    <w:p w:rsidR="00BB04F9" w:rsidRPr="00F7245E" w:rsidRDefault="00BB04F9" w:rsidP="00F7245E">
      <w:pPr>
        <w:pStyle w:val="a3"/>
        <w:numPr>
          <w:ilvl w:val="0"/>
          <w:numId w:val="24"/>
        </w:num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الفشل</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جذب</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الاستثمارات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وهروب</w:t>
      </w:r>
      <w:r w:rsidRPr="00F7245E">
        <w:rPr>
          <w:rFonts w:ascii="Traditional Arabic" w:hAnsi="Traditional Arabic" w:cs="Traditional Arabic"/>
          <w:b/>
          <w:bCs/>
          <w:sz w:val="24"/>
          <w:szCs w:val="24"/>
          <w:rtl/>
        </w:rPr>
        <w:t xml:space="preserve"> </w:t>
      </w:r>
      <w:r w:rsidR="00F7245E" w:rsidRPr="00F7245E">
        <w:rPr>
          <w:rFonts w:ascii="Traditional Arabic" w:hAnsi="Traditional Arabic" w:cs="Traditional Arabic" w:hint="cs"/>
          <w:b/>
          <w:bCs/>
          <w:sz w:val="24"/>
          <w:szCs w:val="24"/>
          <w:rtl/>
        </w:rPr>
        <w:t>رؤوس</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الاموال</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المحلية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لعدم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وجود</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بيئة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تنافسية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مما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يؤدي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زيادة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الفقر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والبطالة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لعدم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توفير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فرص</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عمل</w:t>
      </w:r>
      <w:r w:rsidRPr="00F7245E">
        <w:rPr>
          <w:rFonts w:ascii="Traditional Arabic" w:hAnsi="Traditional Arabic" w:cs="Traditional Arabic"/>
          <w:b/>
          <w:bCs/>
          <w:sz w:val="24"/>
          <w:szCs w:val="24"/>
          <w:rtl/>
        </w:rPr>
        <w:t>.</w:t>
      </w:r>
    </w:p>
    <w:p w:rsidR="00BB04F9" w:rsidRPr="00BB04F9" w:rsidRDefault="00BB04F9" w:rsidP="00F7245E">
      <w:pPr>
        <w:pStyle w:val="a3"/>
        <w:numPr>
          <w:ilvl w:val="0"/>
          <w:numId w:val="24"/>
        </w:numPr>
        <w:rPr>
          <w:rFonts w:ascii="Traditional Arabic" w:hAnsi="Traditional Arabic" w:cs="Traditional Arabic"/>
          <w:b/>
          <w:bCs/>
          <w:sz w:val="24"/>
          <w:szCs w:val="24"/>
          <w:rtl/>
        </w:rPr>
      </w:pPr>
      <w:r w:rsidRPr="00BB04F9">
        <w:rPr>
          <w:rFonts w:ascii="Traditional Arabic" w:hAnsi="Traditional Arabic" w:cs="Traditional Arabic" w:hint="cs"/>
          <w:b/>
          <w:bCs/>
          <w:sz w:val="24"/>
          <w:szCs w:val="24"/>
          <w:rtl/>
        </w:rPr>
        <w:t>هدر</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الموارد</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نتيجة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تداخل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المصالح</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الشخصية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بالمشاريع</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التنموية</w:t>
      </w:r>
      <w:r w:rsidRPr="00BB04F9">
        <w:rPr>
          <w:rFonts w:ascii="Traditional Arabic" w:hAnsi="Traditional Arabic" w:cs="Traditional Arabic"/>
          <w:b/>
          <w:bCs/>
          <w:sz w:val="24"/>
          <w:szCs w:val="24"/>
          <w:rtl/>
        </w:rPr>
        <w:t>.</w:t>
      </w:r>
    </w:p>
    <w:p w:rsidR="00BB04F9" w:rsidRPr="00BB04F9" w:rsidRDefault="00BB04F9" w:rsidP="00F7245E">
      <w:pPr>
        <w:pStyle w:val="a3"/>
        <w:numPr>
          <w:ilvl w:val="0"/>
          <w:numId w:val="24"/>
        </w:numPr>
        <w:rPr>
          <w:rFonts w:ascii="Traditional Arabic" w:hAnsi="Traditional Arabic" w:cs="Traditional Arabic"/>
          <w:b/>
          <w:bCs/>
          <w:sz w:val="24"/>
          <w:szCs w:val="24"/>
          <w:rtl/>
        </w:rPr>
      </w:pPr>
      <w:r w:rsidRPr="00BB04F9">
        <w:rPr>
          <w:rFonts w:ascii="Traditional Arabic" w:hAnsi="Traditional Arabic" w:cs="Traditional Arabic"/>
          <w:b/>
          <w:bCs/>
          <w:sz w:val="24"/>
          <w:szCs w:val="24"/>
        </w:rPr>
        <w:t></w:t>
      </w:r>
      <w:r w:rsidRPr="00BB04F9">
        <w:rPr>
          <w:rFonts w:ascii="Traditional Arabic" w:hAnsi="Traditional Arabic" w:cs="Traditional Arabic" w:hint="cs"/>
          <w:b/>
          <w:bCs/>
          <w:sz w:val="24"/>
          <w:szCs w:val="24"/>
          <w:rtl/>
        </w:rPr>
        <w:t>الفشل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في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الحصول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على</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المساعدات</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الاجنبية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والتنموية</w:t>
      </w:r>
      <w:r w:rsidRPr="00BB04F9">
        <w:rPr>
          <w:rFonts w:ascii="Traditional Arabic" w:hAnsi="Traditional Arabic" w:cs="Traditional Arabic"/>
          <w:b/>
          <w:bCs/>
          <w:sz w:val="24"/>
          <w:szCs w:val="24"/>
          <w:rtl/>
        </w:rPr>
        <w:t xml:space="preserve">. </w:t>
      </w:r>
    </w:p>
    <w:p w:rsidR="00BB04F9" w:rsidRPr="00447CB4" w:rsidRDefault="00BB04F9" w:rsidP="00F7245E">
      <w:pPr>
        <w:pStyle w:val="a3"/>
        <w:numPr>
          <w:ilvl w:val="0"/>
          <w:numId w:val="24"/>
        </w:numPr>
        <w:rPr>
          <w:rFonts w:ascii="Traditional Arabic" w:hAnsi="Traditional Arabic" w:cs="Traditional Arabic"/>
          <w:b/>
          <w:bCs/>
          <w:sz w:val="24"/>
          <w:szCs w:val="24"/>
        </w:rPr>
      </w:pPr>
      <w:r w:rsidRPr="00BB04F9">
        <w:rPr>
          <w:rFonts w:ascii="Traditional Arabic" w:hAnsi="Traditional Arabic" w:cs="Traditional Arabic"/>
          <w:b/>
          <w:bCs/>
          <w:sz w:val="24"/>
          <w:szCs w:val="24"/>
        </w:rPr>
        <w:t></w:t>
      </w:r>
      <w:r w:rsidRPr="00BB04F9">
        <w:rPr>
          <w:rFonts w:ascii="Traditional Arabic" w:hAnsi="Traditional Arabic" w:cs="Traditional Arabic" w:hint="cs"/>
          <w:b/>
          <w:bCs/>
          <w:sz w:val="24"/>
          <w:szCs w:val="24"/>
          <w:rtl/>
        </w:rPr>
        <w:t>هروب</w:t>
      </w:r>
      <w:r w:rsidRPr="00BB04F9">
        <w:rPr>
          <w:rFonts w:ascii="Traditional Arabic" w:hAnsi="Traditional Arabic" w:cs="Traditional Arabic"/>
          <w:b/>
          <w:bCs/>
          <w:sz w:val="24"/>
          <w:szCs w:val="24"/>
          <w:rtl/>
        </w:rPr>
        <w:t xml:space="preserve"> </w:t>
      </w:r>
      <w:proofErr w:type="spellStart"/>
      <w:r w:rsidR="00F7245E">
        <w:rPr>
          <w:rFonts w:ascii="Traditional Arabic" w:hAnsi="Traditional Arabic" w:cs="Traditional Arabic" w:hint="cs"/>
          <w:b/>
          <w:bCs/>
          <w:sz w:val="24"/>
          <w:szCs w:val="24"/>
          <w:rtl/>
        </w:rPr>
        <w:t>ال</w:t>
      </w:r>
      <w:r w:rsidRPr="00BB04F9">
        <w:rPr>
          <w:rFonts w:ascii="Traditional Arabic" w:hAnsi="Traditional Arabic" w:cs="Traditional Arabic" w:hint="cs"/>
          <w:b/>
          <w:bCs/>
          <w:sz w:val="24"/>
          <w:szCs w:val="24"/>
          <w:rtl/>
        </w:rPr>
        <w:t>كفآت</w:t>
      </w:r>
      <w:proofErr w:type="spellEnd"/>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الاقتصادية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لغياب</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التقدير</w:t>
      </w:r>
      <w:r w:rsidRPr="00BB04F9">
        <w:rPr>
          <w:rFonts w:ascii="Traditional Arabic" w:hAnsi="Traditional Arabic" w:cs="Traditional Arabic"/>
          <w:b/>
          <w:bCs/>
          <w:sz w:val="24"/>
          <w:szCs w:val="24"/>
          <w:rtl/>
        </w:rPr>
        <w:t>.</w:t>
      </w:r>
    </w:p>
    <w:p w:rsidR="00447CB4" w:rsidRDefault="00447CB4" w:rsidP="00447CB4">
      <w:pPr>
        <w:pStyle w:val="a3"/>
        <w:numPr>
          <w:ilvl w:val="0"/>
          <w:numId w:val="13"/>
        </w:numPr>
        <w:ind w:left="360"/>
        <w:rPr>
          <w:rFonts w:ascii="Traditional Arabic" w:hAnsi="Traditional Arabic" w:cs="Traditional Arabic" w:hint="cs"/>
          <w:b/>
          <w:bCs/>
          <w:color w:val="FF0000"/>
          <w:sz w:val="24"/>
          <w:szCs w:val="24"/>
        </w:rPr>
      </w:pPr>
      <w:r w:rsidRPr="00F7245E">
        <w:rPr>
          <w:rFonts w:ascii="Traditional Arabic" w:hAnsi="Traditional Arabic" w:cs="Traditional Arabic"/>
          <w:b/>
          <w:bCs/>
          <w:color w:val="FF0000"/>
          <w:sz w:val="24"/>
          <w:szCs w:val="24"/>
          <w:rtl/>
        </w:rPr>
        <w:t xml:space="preserve">اثر الفساد على مستوى الفقر وتوزيع الدخل </w:t>
      </w:r>
      <w:r w:rsidR="00F7245E" w:rsidRPr="00F7245E">
        <w:rPr>
          <w:rFonts w:ascii="Traditional Arabic" w:hAnsi="Traditional Arabic" w:cs="Traditional Arabic" w:hint="cs"/>
          <w:b/>
          <w:bCs/>
          <w:color w:val="FF0000"/>
          <w:sz w:val="24"/>
          <w:szCs w:val="24"/>
          <w:rtl/>
        </w:rPr>
        <w:t>:</w:t>
      </w:r>
    </w:p>
    <w:p w:rsidR="00F7245E" w:rsidRPr="00F7245E" w:rsidRDefault="00F7245E" w:rsidP="00F7245E">
      <w:pPr>
        <w:pStyle w:val="a3"/>
        <w:numPr>
          <w:ilvl w:val="0"/>
          <w:numId w:val="26"/>
        </w:num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يؤدي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توسيع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الفجوة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بين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الفقراء</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والاغنياء</w:t>
      </w:r>
      <w:r w:rsidRPr="00F7245E">
        <w:rPr>
          <w:rFonts w:ascii="Traditional Arabic" w:hAnsi="Traditional Arabic" w:cs="Traditional Arabic"/>
          <w:b/>
          <w:bCs/>
          <w:sz w:val="24"/>
          <w:szCs w:val="24"/>
          <w:rtl/>
        </w:rPr>
        <w:t xml:space="preserve"> </w:t>
      </w:r>
    </w:p>
    <w:p w:rsidR="00F7245E" w:rsidRPr="00F7245E" w:rsidRDefault="00F7245E" w:rsidP="00F7245E">
      <w:pPr>
        <w:pStyle w:val="a3"/>
        <w:numPr>
          <w:ilvl w:val="0"/>
          <w:numId w:val="26"/>
        </w:num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تراجع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مستويات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المعيشة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نظرا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لتراجع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معدلات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النمو</w:t>
      </w:r>
      <w:r w:rsidRPr="00F7245E">
        <w:rPr>
          <w:rFonts w:ascii="Traditional Arabic" w:hAnsi="Traditional Arabic" w:cs="Traditional Arabic"/>
          <w:b/>
          <w:bCs/>
          <w:sz w:val="24"/>
          <w:szCs w:val="24"/>
          <w:rtl/>
        </w:rPr>
        <w:t>.</w:t>
      </w:r>
    </w:p>
    <w:p w:rsidR="00F7245E" w:rsidRPr="00F7245E" w:rsidRDefault="00F7245E" w:rsidP="00F7245E">
      <w:pPr>
        <w:pStyle w:val="a3"/>
        <w:numPr>
          <w:ilvl w:val="0"/>
          <w:numId w:val="26"/>
        </w:numPr>
        <w:rPr>
          <w:rFonts w:ascii="Traditional Arabic" w:hAnsi="Traditional Arabic" w:cs="Traditional Arabic"/>
          <w:b/>
          <w:bCs/>
          <w:sz w:val="24"/>
          <w:szCs w:val="24"/>
        </w:rPr>
      </w:pPr>
      <w:r w:rsidRPr="00F7245E">
        <w:rPr>
          <w:rFonts w:ascii="Traditional Arabic" w:hAnsi="Traditional Arabic" w:cs="Traditional Arabic" w:hint="cs"/>
          <w:b/>
          <w:bCs/>
          <w:sz w:val="24"/>
          <w:szCs w:val="24"/>
          <w:rtl/>
        </w:rPr>
        <w:t>زيادة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كلفة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الخدمات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الحكومية</w:t>
      </w:r>
      <w:r w:rsidRPr="00F7245E">
        <w:rPr>
          <w:rFonts w:ascii="Traditional Arabic" w:hAnsi="Traditional Arabic" w:cs="Traditional Arabic"/>
          <w:b/>
          <w:bCs/>
          <w:sz w:val="24"/>
          <w:szCs w:val="24"/>
          <w:rtl/>
        </w:rPr>
        <w:t>.</w:t>
      </w:r>
    </w:p>
    <w:p w:rsidR="00447CB4" w:rsidRDefault="00447CB4" w:rsidP="00447CB4">
      <w:pPr>
        <w:pStyle w:val="a3"/>
        <w:numPr>
          <w:ilvl w:val="0"/>
          <w:numId w:val="13"/>
        </w:numPr>
        <w:ind w:left="360"/>
        <w:rPr>
          <w:rFonts w:ascii="Traditional Arabic" w:hAnsi="Traditional Arabic" w:cs="Traditional Arabic" w:hint="cs"/>
          <w:b/>
          <w:bCs/>
          <w:sz w:val="24"/>
          <w:szCs w:val="24"/>
        </w:rPr>
      </w:pPr>
      <w:r w:rsidRPr="00F7245E">
        <w:rPr>
          <w:rFonts w:ascii="Traditional Arabic" w:hAnsi="Traditional Arabic" w:cs="Traditional Arabic"/>
          <w:b/>
          <w:bCs/>
          <w:color w:val="FF0000"/>
          <w:sz w:val="24"/>
          <w:szCs w:val="24"/>
          <w:rtl/>
        </w:rPr>
        <w:t>اثر</w:t>
      </w:r>
      <w:r w:rsidR="00F7245E">
        <w:rPr>
          <w:rFonts w:ascii="Traditional Arabic" w:hAnsi="Traditional Arabic" w:cs="Traditional Arabic"/>
          <w:b/>
          <w:bCs/>
          <w:color w:val="FF0000"/>
          <w:sz w:val="24"/>
          <w:szCs w:val="24"/>
          <w:rtl/>
        </w:rPr>
        <w:t xml:space="preserve"> الفساد على النواحي الاجتماعية </w:t>
      </w:r>
      <w:r w:rsidR="00F7245E">
        <w:rPr>
          <w:rFonts w:ascii="Traditional Arabic" w:hAnsi="Traditional Arabic" w:cs="Traditional Arabic" w:hint="cs"/>
          <w:b/>
          <w:bCs/>
          <w:color w:val="FF0000"/>
          <w:sz w:val="24"/>
          <w:szCs w:val="24"/>
          <w:rtl/>
        </w:rPr>
        <w:t>:</w:t>
      </w:r>
    </w:p>
    <w:p w:rsidR="00F7245E" w:rsidRPr="00F7245E" w:rsidRDefault="00F7245E" w:rsidP="00F7245E">
      <w:pPr>
        <w:pStyle w:val="a3"/>
        <w:numPr>
          <w:ilvl w:val="0"/>
          <w:numId w:val="27"/>
        </w:numPr>
        <w:rPr>
          <w:rFonts w:ascii="Traditional Arabic" w:hAnsi="Traditional Arabic" w:cs="Traditional Arabic"/>
          <w:b/>
          <w:bCs/>
          <w:sz w:val="24"/>
          <w:szCs w:val="24"/>
        </w:rPr>
      </w:pPr>
      <w:r w:rsidRPr="00F7245E">
        <w:rPr>
          <w:rFonts w:ascii="Traditional Arabic" w:hAnsi="Traditional Arabic" w:cs="Traditional Arabic" w:hint="cs"/>
          <w:b/>
          <w:bCs/>
          <w:sz w:val="24"/>
          <w:szCs w:val="24"/>
          <w:rtl/>
        </w:rPr>
        <w:t>خلخلة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القيم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الاخلاقية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وزيادة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الاحباط</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والسلبية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وظهور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التعصب</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والتطرف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الآراء</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وانتشار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الجريمة</w:t>
      </w:r>
      <w:r w:rsidRPr="00F7245E">
        <w:rPr>
          <w:rFonts w:ascii="Traditional Arabic" w:hAnsi="Traditional Arabic" w:cs="Traditional Arabic"/>
          <w:b/>
          <w:bCs/>
          <w:sz w:val="24"/>
          <w:szCs w:val="24"/>
          <w:rtl/>
        </w:rPr>
        <w:t>.</w:t>
      </w:r>
    </w:p>
    <w:p w:rsidR="00F7245E" w:rsidRPr="00F7245E" w:rsidRDefault="00F7245E" w:rsidP="00F7245E">
      <w:pPr>
        <w:pStyle w:val="a3"/>
        <w:numPr>
          <w:ilvl w:val="0"/>
          <w:numId w:val="27"/>
        </w:numPr>
        <w:rPr>
          <w:rFonts w:ascii="Traditional Arabic" w:hAnsi="Traditional Arabic" w:cs="Traditional Arabic"/>
          <w:b/>
          <w:bCs/>
          <w:sz w:val="24"/>
          <w:szCs w:val="24"/>
        </w:rPr>
      </w:pPr>
      <w:r w:rsidRPr="00F7245E">
        <w:rPr>
          <w:rFonts w:ascii="Traditional Arabic" w:hAnsi="Traditional Arabic" w:cs="Traditional Arabic" w:hint="cs"/>
          <w:b/>
          <w:bCs/>
          <w:sz w:val="24"/>
          <w:szCs w:val="24"/>
          <w:rtl/>
        </w:rPr>
        <w:t>الاحتقان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الجماعي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وانتشار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الحقد</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بين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شرائح</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المجتمع</w:t>
      </w:r>
      <w:r w:rsidRPr="00F7245E">
        <w:rPr>
          <w:rFonts w:ascii="Traditional Arabic" w:hAnsi="Traditional Arabic" w:cs="Traditional Arabic"/>
          <w:b/>
          <w:bCs/>
          <w:sz w:val="24"/>
          <w:szCs w:val="24"/>
          <w:rtl/>
        </w:rPr>
        <w:t>.</w:t>
      </w:r>
    </w:p>
    <w:p w:rsidR="00F7245E" w:rsidRDefault="00F7245E" w:rsidP="00F7245E">
      <w:pPr>
        <w:pStyle w:val="a3"/>
        <w:numPr>
          <w:ilvl w:val="0"/>
          <w:numId w:val="13"/>
        </w:numPr>
        <w:ind w:left="360"/>
        <w:rPr>
          <w:rFonts w:ascii="Traditional Arabic" w:hAnsi="Traditional Arabic" w:cs="Traditional Arabic"/>
          <w:b/>
          <w:bCs/>
          <w:color w:val="FF0000"/>
          <w:sz w:val="24"/>
          <w:szCs w:val="24"/>
        </w:rPr>
      </w:pPr>
      <w:r w:rsidRPr="00F7245E">
        <w:rPr>
          <w:rFonts w:ascii="Traditional Arabic" w:hAnsi="Traditional Arabic" w:cs="Traditional Arabic"/>
          <w:b/>
          <w:bCs/>
          <w:color w:val="FF0000"/>
          <w:sz w:val="24"/>
          <w:szCs w:val="24"/>
          <w:rtl/>
        </w:rPr>
        <w:t xml:space="preserve">اثر الفساد على النظام السياسي </w:t>
      </w:r>
      <w:r w:rsidRPr="00F7245E">
        <w:rPr>
          <w:rFonts w:ascii="Traditional Arabic" w:hAnsi="Traditional Arabic" w:cs="Traditional Arabic" w:hint="cs"/>
          <w:b/>
          <w:bCs/>
          <w:color w:val="FF0000"/>
          <w:sz w:val="24"/>
          <w:szCs w:val="24"/>
          <w:rtl/>
        </w:rPr>
        <w:t>:</w:t>
      </w:r>
    </w:p>
    <w:p w:rsidR="00F7245E" w:rsidRDefault="00F7245E" w:rsidP="00F7245E">
      <w:pPr>
        <w:rPr>
          <w:rFonts w:ascii="Traditional Arabic" w:hAnsi="Traditional Arabic" w:cs="Traditional Arabic" w:hint="cs"/>
          <w:b/>
          <w:bCs/>
          <w:sz w:val="24"/>
          <w:szCs w:val="24"/>
          <w:rtl/>
        </w:rPr>
      </w:pPr>
      <w:r w:rsidRPr="00F7245E">
        <w:rPr>
          <w:rFonts w:ascii="Traditional Arabic" w:hAnsi="Traditional Arabic" w:cs="Traditional Arabic" w:hint="cs"/>
          <w:b/>
          <w:bCs/>
          <w:sz w:val="24"/>
          <w:szCs w:val="24"/>
          <w:rtl/>
        </w:rPr>
        <w:t>يؤثر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الفساد</w:t>
      </w:r>
      <w:r>
        <w:rPr>
          <w:rFonts w:ascii="Traditional Arabic" w:hAnsi="Traditional Arabic" w:cs="Traditional Arabic" w:hint="cs"/>
          <w:b/>
          <w:bCs/>
          <w:sz w:val="24"/>
          <w:szCs w:val="24"/>
          <w:rtl/>
        </w:rPr>
        <w:t xml:space="preserve"> سلبياً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نظام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سياسي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حيث</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شرعيته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واستقراره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وسمعته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كما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يقضي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تكافؤ</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الفرص</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والصراعات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والنفاق</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وإضعاف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مؤسسات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الدولة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ومؤسسات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المجتمع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المدني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وإضعاف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المشاركة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السياسية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نتيجة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عدم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الثقة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المؤسسات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ويضعف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علاقات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النظام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بالعالم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الخارجي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ويعطل</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الدعم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المادي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او</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يجعله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بشروط</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تمس</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سيادة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الدولة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لمنحها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مساعدات</w:t>
      </w:r>
      <w:r w:rsidRPr="00F7245E">
        <w:rPr>
          <w:rFonts w:ascii="Traditional Arabic" w:hAnsi="Traditional Arabic" w:cs="Traditional Arabic"/>
          <w:b/>
          <w:bCs/>
          <w:sz w:val="24"/>
          <w:szCs w:val="24"/>
          <w:rtl/>
        </w:rPr>
        <w:t>.</w:t>
      </w:r>
    </w:p>
    <w:p w:rsidR="00F7245E" w:rsidRDefault="00F7245E" w:rsidP="00F7245E">
      <w:pPr>
        <w:rPr>
          <w:rFonts w:ascii="Traditional Arabic" w:hAnsi="Traditional Arabic" w:cs="Traditional Arabic" w:hint="cs"/>
          <w:b/>
          <w:bCs/>
          <w:sz w:val="24"/>
          <w:szCs w:val="24"/>
          <w:rtl/>
        </w:rPr>
      </w:pPr>
    </w:p>
    <w:p w:rsidR="00F7245E" w:rsidRDefault="00F7245E" w:rsidP="00F7245E">
      <w:pPr>
        <w:rPr>
          <w:rFonts w:ascii="Traditional Arabic" w:hAnsi="Traditional Arabic" w:cs="Traditional Arabic" w:hint="cs"/>
          <w:b/>
          <w:bCs/>
          <w:sz w:val="24"/>
          <w:szCs w:val="24"/>
          <w:rtl/>
        </w:rPr>
      </w:pPr>
    </w:p>
    <w:p w:rsidR="001C5F2D" w:rsidRDefault="001C5F2D" w:rsidP="00F7245E">
      <w:pPr>
        <w:rPr>
          <w:rFonts w:ascii="Traditional Arabic" w:hAnsi="Traditional Arabic" w:cs="Traditional Arabic" w:hint="cs"/>
          <w:b/>
          <w:bCs/>
          <w:sz w:val="24"/>
          <w:szCs w:val="24"/>
          <w:rtl/>
        </w:rPr>
      </w:pPr>
    </w:p>
    <w:p w:rsidR="006D265B" w:rsidRDefault="006D265B" w:rsidP="00F7245E">
      <w:pPr>
        <w:rPr>
          <w:rFonts w:ascii="Traditional Arabic" w:hAnsi="Traditional Arabic" w:cs="Traditional Arabic" w:hint="cs"/>
          <w:b/>
          <w:bCs/>
          <w:sz w:val="24"/>
          <w:szCs w:val="24"/>
          <w:rtl/>
        </w:rPr>
      </w:pPr>
    </w:p>
    <w:p w:rsidR="00F7245E" w:rsidRDefault="00F7245E" w:rsidP="00F7245E">
      <w:pPr>
        <w:pStyle w:val="a3"/>
        <w:numPr>
          <w:ilvl w:val="0"/>
          <w:numId w:val="1"/>
        </w:numPr>
        <w:rPr>
          <w:rFonts w:ascii="Traditional Arabic" w:hAnsi="Traditional Arabic" w:cs="Traditional Arabic" w:hint="cs"/>
          <w:b/>
          <w:bCs/>
          <w:color w:val="C00000"/>
          <w:sz w:val="24"/>
          <w:szCs w:val="24"/>
        </w:rPr>
      </w:pPr>
      <w:r w:rsidRPr="00F7245E">
        <w:rPr>
          <w:rFonts w:ascii="Traditional Arabic" w:hAnsi="Traditional Arabic" w:cs="Traditional Arabic" w:hint="cs"/>
          <w:b/>
          <w:bCs/>
          <w:color w:val="C00000"/>
          <w:sz w:val="24"/>
          <w:szCs w:val="24"/>
          <w:rtl/>
        </w:rPr>
        <w:t xml:space="preserve">تابع الفساد الخارجي </w:t>
      </w:r>
    </w:p>
    <w:p w:rsidR="003E32E3" w:rsidRDefault="003E32E3" w:rsidP="003E32E3">
      <w:pPr>
        <w:rPr>
          <w:rFonts w:ascii="Traditional Arabic" w:hAnsi="Traditional Arabic" w:cs="Traditional Arabic" w:hint="cs"/>
          <w:b/>
          <w:bCs/>
          <w:sz w:val="24"/>
          <w:szCs w:val="24"/>
          <w:rtl/>
        </w:rPr>
      </w:pPr>
      <w:r w:rsidRPr="003E32E3">
        <w:rPr>
          <w:rFonts w:ascii="Traditional Arabic" w:hAnsi="Traditional Arabic" w:cs="Traditional Arabic" w:hint="cs"/>
          <w:b/>
          <w:bCs/>
          <w:sz w:val="24"/>
          <w:szCs w:val="24"/>
          <w:rtl/>
        </w:rPr>
        <w:t>الفساد</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ليس</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ظاهرة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محلية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قد</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يكون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عابرا</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للحدود</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ومصدره</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الشركات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متعددة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الجنسيات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ومنظمات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دولية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حكومية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وغير</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حكومية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خلال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الضغط</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على</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حكومات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الدول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اجل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فتح</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اسواقها</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او</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اجل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الحصول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على</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امتيازات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او</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لتصريف</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بضائع</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فاسدة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shd w:val="clear" w:color="auto" w:fill="F2F2F2" w:themeFill="background1" w:themeFillShade="F2"/>
          <w:rtl/>
        </w:rPr>
        <w:t>وتبرز</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هذه</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السلوكيات</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في</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ظل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الدول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التي</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تمر</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بمراحل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انتقالية</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او</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حديثة</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الاستقلال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والدول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الفقيرة</w:t>
      </w:r>
      <w:r w:rsidRPr="003E32E3">
        <w:rPr>
          <w:rFonts w:ascii="Traditional Arabic" w:hAnsi="Traditional Arabic" w:cs="Traditional Arabic"/>
          <w:b/>
          <w:bCs/>
          <w:sz w:val="24"/>
          <w:szCs w:val="24"/>
          <w:shd w:val="clear" w:color="auto" w:fill="F2F2F2" w:themeFill="background1" w:themeFillShade="F2"/>
          <w:rtl/>
        </w:rPr>
        <w:t>.</w:t>
      </w:r>
    </w:p>
    <w:p w:rsidR="003E32E3" w:rsidRDefault="003E32E3" w:rsidP="003E32E3">
      <w:pPr>
        <w:pStyle w:val="a3"/>
        <w:numPr>
          <w:ilvl w:val="0"/>
          <w:numId w:val="1"/>
        </w:numPr>
        <w:rPr>
          <w:rFonts w:ascii="Traditional Arabic" w:hAnsi="Traditional Arabic" w:cs="Traditional Arabic" w:hint="cs"/>
          <w:b/>
          <w:bCs/>
          <w:color w:val="C00000"/>
          <w:sz w:val="24"/>
          <w:szCs w:val="24"/>
        </w:rPr>
      </w:pPr>
      <w:r w:rsidRPr="003E32E3">
        <w:rPr>
          <w:rFonts w:ascii="Traditional Arabic" w:hAnsi="Traditional Arabic" w:cs="Traditional Arabic" w:hint="cs"/>
          <w:b/>
          <w:bCs/>
          <w:color w:val="C00000"/>
          <w:sz w:val="24"/>
          <w:szCs w:val="24"/>
          <w:rtl/>
        </w:rPr>
        <w:t>تابع الفرق بين الفساد الاداري والمرض الإداري</w:t>
      </w:r>
    </w:p>
    <w:p w:rsidR="003E32E3" w:rsidRPr="003E32E3" w:rsidRDefault="003E32E3" w:rsidP="003E32E3">
      <w:pPr>
        <w:rPr>
          <w:rFonts w:ascii="Traditional Arabic" w:hAnsi="Traditional Arabic" w:cs="Traditional Arabic"/>
          <w:b/>
          <w:bCs/>
          <w:color w:val="FF0000"/>
          <w:sz w:val="24"/>
          <w:szCs w:val="24"/>
          <w:rtl/>
        </w:rPr>
      </w:pPr>
      <w:r w:rsidRPr="003E32E3">
        <w:rPr>
          <w:rFonts w:ascii="Traditional Arabic" w:hAnsi="Traditional Arabic" w:cs="Traditional Arabic" w:hint="cs"/>
          <w:b/>
          <w:bCs/>
          <w:color w:val="FF0000"/>
          <w:sz w:val="24"/>
          <w:szCs w:val="24"/>
          <w:rtl/>
        </w:rPr>
        <w:t xml:space="preserve">المرض الاداري تختلف بينما الفساد الاداري جريمة </w:t>
      </w:r>
    </w:p>
    <w:p w:rsidR="003E32E3" w:rsidRPr="003E32E3" w:rsidRDefault="003E32E3" w:rsidP="003E32E3">
      <w:pPr>
        <w:rPr>
          <w:rFonts w:ascii="Traditional Arabic" w:hAnsi="Traditional Arabic" w:cs="Traditional Arabic"/>
          <w:b/>
          <w:bCs/>
          <w:sz w:val="24"/>
          <w:szCs w:val="24"/>
          <w:rtl/>
        </w:rPr>
      </w:pPr>
      <w:r>
        <w:rPr>
          <w:rFonts w:ascii="Traditional Arabic" w:hAnsi="Traditional Arabic" w:cs="Traditional Arabic" w:hint="cs"/>
          <w:b/>
          <w:bCs/>
          <w:sz w:val="24"/>
          <w:szCs w:val="24"/>
          <w:rtl/>
        </w:rPr>
        <w:t>م</w:t>
      </w:r>
      <w:r w:rsidRPr="003E32E3">
        <w:rPr>
          <w:rFonts w:ascii="Traditional Arabic" w:hAnsi="Traditional Arabic" w:cs="Traditional Arabic" w:hint="cs"/>
          <w:b/>
          <w:bCs/>
          <w:sz w:val="24"/>
          <w:szCs w:val="24"/>
          <w:rtl/>
        </w:rPr>
        <w:t>ثال: الواسطة اذا استخدمت للحصول على حق مشروع فهذا دليل على وجود مرض اداري , اما اذا استخدمت للحصول على منفعة غير مشروعة فهذا دليل على فساد اداري ومالي.</w:t>
      </w:r>
    </w:p>
    <w:p w:rsidR="003E32E3" w:rsidRPr="003E32E3" w:rsidRDefault="003E32E3" w:rsidP="003E32E3">
      <w:pPr>
        <w:rPr>
          <w:rFonts w:ascii="Traditional Arabic" w:hAnsi="Traditional Arabic" w:cs="Traditional Arabic"/>
          <w:b/>
          <w:bCs/>
          <w:color w:val="C00000"/>
          <w:sz w:val="24"/>
          <w:szCs w:val="24"/>
          <w:rtl/>
        </w:rPr>
      </w:pPr>
      <w:r w:rsidRPr="003E32E3">
        <w:rPr>
          <w:rFonts w:ascii="Traditional Arabic" w:hAnsi="Traditional Arabic" w:cs="Traditional Arabic" w:hint="cs"/>
          <w:b/>
          <w:bCs/>
          <w:color w:val="002060"/>
          <w:sz w:val="24"/>
          <w:szCs w:val="24"/>
          <w:u w:val="single"/>
          <w:rtl/>
        </w:rPr>
        <w:t>ومن مظاهر المرض الاداري</w:t>
      </w:r>
      <w:r w:rsidRPr="003E32E3">
        <w:rPr>
          <w:rFonts w:ascii="Traditional Arabic" w:hAnsi="Traditional Arabic" w:cs="Traditional Arabic" w:hint="cs"/>
          <w:b/>
          <w:bCs/>
          <w:color w:val="C00000"/>
          <w:sz w:val="24"/>
          <w:szCs w:val="24"/>
          <w:rtl/>
        </w:rPr>
        <w:t>:</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 xml:space="preserve">سوء البناء التنظيمي  .  </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عدم صلاحية القيادة.</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سوء نظام الاتصال.</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الترهل التنظيمي.</w:t>
      </w:r>
    </w:p>
    <w:p w:rsidR="003E32E3" w:rsidRDefault="003E32E3" w:rsidP="003E32E3">
      <w:pPr>
        <w:pStyle w:val="a3"/>
        <w:numPr>
          <w:ilvl w:val="0"/>
          <w:numId w:val="32"/>
        </w:numPr>
        <w:rPr>
          <w:rFonts w:ascii="Traditional Arabic" w:hAnsi="Traditional Arabic" w:cs="Traditional Arabic" w:hint="cs"/>
          <w:b/>
          <w:bCs/>
          <w:sz w:val="24"/>
          <w:szCs w:val="24"/>
        </w:rPr>
      </w:pPr>
      <w:r w:rsidRPr="003E32E3">
        <w:rPr>
          <w:rFonts w:ascii="Traditional Arabic" w:hAnsi="Traditional Arabic" w:cs="Traditional Arabic" w:hint="cs"/>
          <w:b/>
          <w:bCs/>
          <w:sz w:val="24"/>
          <w:szCs w:val="24"/>
          <w:rtl/>
        </w:rPr>
        <w:t>الترهل الوظيفي .</w:t>
      </w:r>
    </w:p>
    <w:p w:rsidR="003E32E3" w:rsidRDefault="003E32E3" w:rsidP="003E32E3">
      <w:pPr>
        <w:pStyle w:val="a3"/>
        <w:numPr>
          <w:ilvl w:val="0"/>
          <w:numId w:val="32"/>
        </w:numPr>
        <w:rPr>
          <w:rFonts w:ascii="Traditional Arabic" w:hAnsi="Traditional Arabic" w:cs="Traditional Arabic" w:hint="cs"/>
          <w:b/>
          <w:bCs/>
          <w:sz w:val="24"/>
          <w:szCs w:val="24"/>
        </w:rPr>
      </w:pPr>
      <w:r>
        <w:rPr>
          <w:rFonts w:ascii="Traditional Arabic" w:hAnsi="Traditional Arabic" w:cs="Traditional Arabic" w:hint="cs"/>
          <w:b/>
          <w:bCs/>
          <w:sz w:val="24"/>
          <w:szCs w:val="24"/>
          <w:rtl/>
        </w:rPr>
        <w:t>البيروقراطية .</w:t>
      </w:r>
    </w:p>
    <w:p w:rsidR="003E32E3" w:rsidRDefault="003E32E3" w:rsidP="003E32E3">
      <w:pPr>
        <w:pStyle w:val="a3"/>
        <w:rPr>
          <w:rFonts w:ascii="Traditional Arabic" w:hAnsi="Traditional Arabic" w:cs="Traditional Arabic" w:hint="cs"/>
          <w:b/>
          <w:bCs/>
          <w:sz w:val="24"/>
          <w:szCs w:val="24"/>
        </w:rPr>
      </w:pPr>
    </w:p>
    <w:p w:rsidR="003E32E3" w:rsidRPr="003E32E3" w:rsidRDefault="003E32E3" w:rsidP="003E32E3">
      <w:pPr>
        <w:pStyle w:val="a3"/>
        <w:numPr>
          <w:ilvl w:val="0"/>
          <w:numId w:val="1"/>
        </w:numPr>
        <w:rPr>
          <w:rFonts w:ascii="Traditional Arabic" w:hAnsi="Traditional Arabic" w:cs="Traditional Arabic" w:hint="cs"/>
          <w:b/>
          <w:bCs/>
          <w:color w:val="C00000"/>
          <w:sz w:val="24"/>
          <w:szCs w:val="24"/>
          <w:rtl/>
        </w:rPr>
      </w:pPr>
      <w:r w:rsidRPr="003E32E3">
        <w:rPr>
          <w:rFonts w:ascii="Traditional Arabic" w:hAnsi="Traditional Arabic" w:cs="Traditional Arabic" w:hint="cs"/>
          <w:b/>
          <w:bCs/>
          <w:color w:val="C00000"/>
          <w:sz w:val="24"/>
          <w:szCs w:val="24"/>
          <w:rtl/>
        </w:rPr>
        <w:t xml:space="preserve">سابعاً : آليات مكافحة الفساد </w:t>
      </w:r>
    </w:p>
    <w:p w:rsidR="00447CB4" w:rsidRPr="00447CB4" w:rsidRDefault="003E32E3" w:rsidP="00447CB4">
      <w:pPr>
        <w:pStyle w:val="a3"/>
        <w:numPr>
          <w:ilvl w:val="0"/>
          <w:numId w:val="14"/>
        </w:numPr>
        <w:rPr>
          <w:rFonts w:ascii="Traditional Arabic" w:hAnsi="Traditional Arabic" w:cs="Traditional Arabic"/>
          <w:b/>
          <w:bCs/>
          <w:sz w:val="24"/>
          <w:szCs w:val="24"/>
        </w:rPr>
      </w:pPr>
      <w:r>
        <w:rPr>
          <w:rFonts w:ascii="Traditional Arabic" w:hAnsi="Traditional Arabic" w:cs="Traditional Arabic"/>
          <w:b/>
          <w:bCs/>
          <w:sz w:val="24"/>
          <w:szCs w:val="24"/>
          <w:rtl/>
        </w:rPr>
        <w:t xml:space="preserve">المحاسبة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القانونية والادارية والاخلاقية .</w:t>
      </w:r>
    </w:p>
    <w:p w:rsidR="00447CB4" w:rsidRPr="00447CB4" w:rsidRDefault="00447CB4" w:rsidP="00447CB4">
      <w:pPr>
        <w:pStyle w:val="a3"/>
        <w:numPr>
          <w:ilvl w:val="0"/>
          <w:numId w:val="14"/>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المسائلة وتقديم تقارير دورية عن نتائج اعمالهم .</w:t>
      </w:r>
    </w:p>
    <w:p w:rsidR="00447CB4" w:rsidRPr="00447CB4" w:rsidRDefault="00447CB4" w:rsidP="00447CB4">
      <w:pPr>
        <w:pStyle w:val="a3"/>
        <w:numPr>
          <w:ilvl w:val="0"/>
          <w:numId w:val="14"/>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الشفافية عما تقوم به المؤسسة .</w:t>
      </w:r>
    </w:p>
    <w:p w:rsidR="00447CB4" w:rsidRPr="00447CB4" w:rsidRDefault="00447CB4" w:rsidP="00447CB4">
      <w:pPr>
        <w:pStyle w:val="a3"/>
        <w:numPr>
          <w:ilvl w:val="0"/>
          <w:numId w:val="14"/>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النزاهة وهي متعلقة بالصدق والامانة . </w:t>
      </w:r>
    </w:p>
    <w:p w:rsidR="00447CB4" w:rsidRPr="001C5F2D" w:rsidRDefault="001C5F2D" w:rsidP="001C5F2D">
      <w:pPr>
        <w:rPr>
          <w:rFonts w:ascii="Traditional Arabic" w:hAnsi="Traditional Arabic" w:cs="Traditional Arabic"/>
          <w:b/>
          <w:bCs/>
          <w:color w:val="C00000"/>
          <w:sz w:val="24"/>
          <w:szCs w:val="24"/>
        </w:rPr>
      </w:pPr>
      <w:r w:rsidRPr="001C5F2D">
        <w:rPr>
          <w:rFonts w:ascii="Traditional Arabic" w:hAnsi="Traditional Arabic" w:cs="Traditional Arabic" w:hint="cs"/>
          <w:b/>
          <w:bCs/>
          <w:color w:val="C00000"/>
          <w:sz w:val="24"/>
          <w:szCs w:val="24"/>
          <w:rtl/>
        </w:rPr>
        <w:t xml:space="preserve">تابع </w:t>
      </w:r>
      <w:r w:rsidR="00447CB4" w:rsidRPr="001C5F2D">
        <w:rPr>
          <w:rFonts w:ascii="Traditional Arabic" w:hAnsi="Traditional Arabic" w:cs="Traditional Arabic"/>
          <w:b/>
          <w:bCs/>
          <w:color w:val="C00000"/>
          <w:sz w:val="24"/>
          <w:szCs w:val="24"/>
          <w:rtl/>
        </w:rPr>
        <w:t xml:space="preserve">استراتيجية مكافحة الفساد : </w:t>
      </w:r>
    </w:p>
    <w:p w:rsidR="00447CB4" w:rsidRPr="001C5F2D" w:rsidRDefault="00447CB4" w:rsidP="00447CB4">
      <w:pPr>
        <w:pStyle w:val="a3"/>
        <w:ind w:left="360"/>
        <w:rPr>
          <w:rFonts w:ascii="Traditional Arabic" w:hAnsi="Traditional Arabic" w:cs="Traditional Arabic"/>
          <w:b/>
          <w:bCs/>
          <w:color w:val="002060"/>
          <w:sz w:val="24"/>
          <w:szCs w:val="24"/>
          <w:u w:val="single"/>
          <w:rtl/>
        </w:rPr>
      </w:pPr>
      <w:r w:rsidRPr="001C5F2D">
        <w:rPr>
          <w:rFonts w:ascii="Traditional Arabic" w:hAnsi="Traditional Arabic" w:cs="Traditional Arabic"/>
          <w:b/>
          <w:bCs/>
          <w:color w:val="002060"/>
          <w:sz w:val="24"/>
          <w:szCs w:val="24"/>
          <w:u w:val="single"/>
          <w:rtl/>
        </w:rPr>
        <w:t>يمكن مكافحة الفساد من خلال تبني استراتيجية شاملة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تبني مبدأ سيادة القانون والفصل بين السلطات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بناء جهاز قضائي مستقل ونزيه واحترام احكامه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تفعيل قوانين مكافحة الفساد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تطوير دور الرقابة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التركيز على تعزيز الدور الاخلاقي في محاربة الفساد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اعطاء الحرية للصحافة للوصول إلى المعلومات .</w:t>
      </w:r>
    </w:p>
    <w:p w:rsidR="00447CB4" w:rsidRDefault="00447CB4" w:rsidP="00447CB4">
      <w:pPr>
        <w:pStyle w:val="a3"/>
        <w:numPr>
          <w:ilvl w:val="0"/>
          <w:numId w:val="15"/>
        </w:numPr>
        <w:ind w:left="360"/>
        <w:rPr>
          <w:rFonts w:ascii="Traditional Arabic" w:hAnsi="Traditional Arabic" w:cs="Traditional Arabic" w:hint="cs"/>
          <w:b/>
          <w:bCs/>
          <w:sz w:val="24"/>
          <w:szCs w:val="24"/>
        </w:rPr>
      </w:pPr>
      <w:r w:rsidRPr="00447CB4">
        <w:rPr>
          <w:rFonts w:ascii="Traditional Arabic" w:hAnsi="Traditional Arabic" w:cs="Traditional Arabic"/>
          <w:b/>
          <w:bCs/>
          <w:sz w:val="24"/>
          <w:szCs w:val="24"/>
          <w:rtl/>
        </w:rPr>
        <w:t>تنمية الدور الجماهيري في مكافحة الفساد من خلال برامج توعية وتعزيز دور المؤسسات والجامعات في محاربة الفساد .</w:t>
      </w:r>
    </w:p>
    <w:p w:rsidR="001C5F2D" w:rsidRDefault="001C5F2D" w:rsidP="001C5F2D">
      <w:pPr>
        <w:pStyle w:val="a3"/>
        <w:ind w:left="360"/>
        <w:rPr>
          <w:rFonts w:ascii="Traditional Arabic" w:hAnsi="Traditional Arabic" w:cs="Traditional Arabic" w:hint="cs"/>
          <w:b/>
          <w:bCs/>
          <w:sz w:val="24"/>
          <w:szCs w:val="24"/>
          <w:rtl/>
        </w:rPr>
      </w:pPr>
    </w:p>
    <w:p w:rsidR="001C5F2D" w:rsidRDefault="001C5F2D" w:rsidP="001C5F2D">
      <w:pPr>
        <w:pStyle w:val="a3"/>
        <w:ind w:left="360"/>
        <w:rPr>
          <w:rFonts w:ascii="Traditional Arabic" w:hAnsi="Traditional Arabic" w:cs="Traditional Arabic" w:hint="cs"/>
          <w:b/>
          <w:bCs/>
          <w:sz w:val="24"/>
          <w:szCs w:val="24"/>
          <w:rtl/>
        </w:rPr>
      </w:pPr>
    </w:p>
    <w:p w:rsidR="001C5F2D" w:rsidRDefault="001C5F2D" w:rsidP="001C5F2D">
      <w:pPr>
        <w:pStyle w:val="a3"/>
        <w:ind w:left="360"/>
        <w:rPr>
          <w:rFonts w:ascii="Traditional Arabic" w:hAnsi="Traditional Arabic" w:cs="Traditional Arabic" w:hint="cs"/>
          <w:b/>
          <w:bCs/>
          <w:sz w:val="24"/>
          <w:szCs w:val="24"/>
          <w:rtl/>
        </w:rPr>
      </w:pPr>
    </w:p>
    <w:p w:rsidR="001C5F2D" w:rsidRDefault="001C5F2D" w:rsidP="001C5F2D">
      <w:pPr>
        <w:pStyle w:val="a3"/>
        <w:ind w:left="360"/>
        <w:rPr>
          <w:rFonts w:ascii="Traditional Arabic" w:hAnsi="Traditional Arabic" w:cs="Traditional Arabic" w:hint="cs"/>
          <w:b/>
          <w:bCs/>
          <w:sz w:val="24"/>
          <w:szCs w:val="24"/>
          <w:rtl/>
        </w:rPr>
      </w:pPr>
    </w:p>
    <w:p w:rsidR="001C5F2D" w:rsidRPr="00447CB4" w:rsidRDefault="001C5F2D" w:rsidP="001C5F2D">
      <w:pPr>
        <w:pStyle w:val="a3"/>
        <w:ind w:left="360"/>
        <w:rPr>
          <w:rFonts w:ascii="Traditional Arabic" w:hAnsi="Traditional Arabic" w:cs="Traditional Arabic"/>
          <w:b/>
          <w:bCs/>
          <w:sz w:val="24"/>
          <w:szCs w:val="24"/>
        </w:rPr>
      </w:pPr>
    </w:p>
    <w:p w:rsidR="00447CB4" w:rsidRPr="001C5F2D" w:rsidRDefault="001C5F2D" w:rsidP="001C5F2D">
      <w:pPr>
        <w:pStyle w:val="a3"/>
        <w:numPr>
          <w:ilvl w:val="0"/>
          <w:numId w:val="1"/>
        </w:numPr>
        <w:rPr>
          <w:rFonts w:ascii="Traditional Arabic" w:hAnsi="Traditional Arabic" w:cs="Traditional Arabic"/>
          <w:b/>
          <w:bCs/>
          <w:color w:val="C00000"/>
          <w:sz w:val="24"/>
          <w:szCs w:val="24"/>
        </w:rPr>
      </w:pPr>
      <w:r w:rsidRPr="001C5F2D">
        <w:rPr>
          <w:rFonts w:ascii="Traditional Arabic" w:hAnsi="Traditional Arabic" w:cs="Traditional Arabic" w:hint="cs"/>
          <w:b/>
          <w:bCs/>
          <w:color w:val="C00000"/>
          <w:sz w:val="24"/>
          <w:szCs w:val="24"/>
          <w:rtl/>
        </w:rPr>
        <w:t xml:space="preserve">ثامناً : </w:t>
      </w:r>
      <w:r w:rsidR="00447CB4" w:rsidRPr="001C5F2D">
        <w:rPr>
          <w:rFonts w:ascii="Traditional Arabic" w:hAnsi="Traditional Arabic" w:cs="Traditional Arabic"/>
          <w:b/>
          <w:bCs/>
          <w:color w:val="C00000"/>
          <w:sz w:val="24"/>
          <w:szCs w:val="24"/>
          <w:rtl/>
        </w:rPr>
        <w:t xml:space="preserve">الوسائل والأدوات لمعالجة الفساد الإداري :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تثقيف المجتمع وتنمية الولاء للدولة والقانون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نشر التعليم لمعالجة المشاكل الحكومية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خلق رأي عام رافض للفساد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w:t>
      </w:r>
      <w:r w:rsidR="001C5F2D">
        <w:rPr>
          <w:rFonts w:ascii="Traditional Arabic" w:hAnsi="Traditional Arabic" w:cs="Traditional Arabic"/>
          <w:b/>
          <w:bCs/>
          <w:sz w:val="24"/>
          <w:szCs w:val="24"/>
          <w:rtl/>
        </w:rPr>
        <w:t>لتنمية الاقتصادية الشاملة وتك</w:t>
      </w:r>
      <w:r w:rsidR="001C5F2D">
        <w:rPr>
          <w:rFonts w:ascii="Traditional Arabic" w:hAnsi="Traditional Arabic" w:cs="Traditional Arabic" w:hint="cs"/>
          <w:b/>
          <w:bCs/>
          <w:sz w:val="24"/>
          <w:szCs w:val="24"/>
          <w:rtl/>
        </w:rPr>
        <w:t>افؤ</w:t>
      </w:r>
      <w:r w:rsidRPr="00447CB4">
        <w:rPr>
          <w:rFonts w:ascii="Traditional Arabic" w:hAnsi="Traditional Arabic" w:cs="Traditional Arabic"/>
          <w:b/>
          <w:bCs/>
          <w:sz w:val="24"/>
          <w:szCs w:val="24"/>
          <w:rtl/>
        </w:rPr>
        <w:t xml:space="preserve"> الفرص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القضاء على المركزية .</w:t>
      </w:r>
    </w:p>
    <w:p w:rsidR="001C5F2D" w:rsidRPr="006D265B" w:rsidRDefault="00447CB4" w:rsidP="006D265B">
      <w:pPr>
        <w:pStyle w:val="a3"/>
        <w:numPr>
          <w:ilvl w:val="0"/>
          <w:numId w:val="16"/>
        </w:numPr>
        <w:rPr>
          <w:rFonts w:ascii="Traditional Arabic" w:hAnsi="Traditional Arabic" w:cs="Traditional Arabic" w:hint="cs"/>
          <w:b/>
          <w:bCs/>
          <w:color w:val="C00000"/>
          <w:sz w:val="24"/>
          <w:szCs w:val="24"/>
        </w:rPr>
      </w:pPr>
      <w:r w:rsidRPr="006D265B">
        <w:rPr>
          <w:rFonts w:ascii="Traditional Arabic" w:hAnsi="Traditional Arabic" w:cs="Traditional Arabic"/>
          <w:b/>
          <w:bCs/>
          <w:sz w:val="24"/>
          <w:szCs w:val="24"/>
          <w:rtl/>
        </w:rPr>
        <w:t xml:space="preserve">تنمية الشريحة المهنية </w:t>
      </w:r>
      <w:r w:rsidR="001C5F2D" w:rsidRPr="006D265B">
        <w:rPr>
          <w:rFonts w:ascii="Traditional Arabic" w:hAnsi="Traditional Arabic" w:cs="Traditional Arabic" w:hint="cs"/>
          <w:b/>
          <w:bCs/>
          <w:sz w:val="16"/>
          <w:szCs w:val="16"/>
          <w:rtl/>
        </w:rPr>
        <w:t xml:space="preserve"> ( ص 300)</w:t>
      </w:r>
      <w:r w:rsidR="001C5F2D" w:rsidRPr="006D265B">
        <w:rPr>
          <w:rFonts w:ascii="Traditional Arabic" w:hAnsi="Traditional Arabic" w:cs="Traditional Arabic" w:hint="cs"/>
          <w:b/>
          <w:bCs/>
          <w:sz w:val="24"/>
          <w:szCs w:val="24"/>
          <w:rtl/>
        </w:rPr>
        <w:t xml:space="preserve"> </w:t>
      </w:r>
      <w:r w:rsidRPr="006D265B">
        <w:rPr>
          <w:rFonts w:ascii="Traditional Arabic" w:hAnsi="Traditional Arabic" w:cs="Traditional Arabic"/>
          <w:b/>
          <w:bCs/>
          <w:sz w:val="24"/>
          <w:szCs w:val="24"/>
          <w:rtl/>
        </w:rPr>
        <w:t xml:space="preserve">. </w:t>
      </w:r>
    </w:p>
    <w:p w:rsidR="001C5F2D" w:rsidRPr="001C5F2D" w:rsidRDefault="001C5F2D" w:rsidP="001C5F2D">
      <w:pPr>
        <w:pStyle w:val="a3"/>
        <w:ind w:left="360"/>
        <w:rPr>
          <w:rFonts w:ascii="Traditional Arabic" w:hAnsi="Traditional Arabic" w:cs="Traditional Arabic" w:hint="cs"/>
          <w:b/>
          <w:bCs/>
          <w:color w:val="C00000"/>
          <w:sz w:val="24"/>
          <w:szCs w:val="24"/>
        </w:rPr>
      </w:pPr>
    </w:p>
    <w:p w:rsidR="00447CB4" w:rsidRPr="001C5F2D" w:rsidRDefault="001C5F2D" w:rsidP="001C5F2D">
      <w:pPr>
        <w:pStyle w:val="a3"/>
        <w:numPr>
          <w:ilvl w:val="0"/>
          <w:numId w:val="1"/>
        </w:numPr>
        <w:rPr>
          <w:rFonts w:ascii="Traditional Arabic" w:hAnsi="Traditional Arabic" w:cs="Traditional Arabic"/>
          <w:b/>
          <w:bCs/>
          <w:color w:val="C00000"/>
          <w:sz w:val="24"/>
          <w:szCs w:val="24"/>
        </w:rPr>
      </w:pPr>
      <w:r w:rsidRPr="001C5F2D">
        <w:rPr>
          <w:rFonts w:ascii="Traditional Arabic" w:hAnsi="Traditional Arabic" w:cs="Traditional Arabic" w:hint="cs"/>
          <w:b/>
          <w:bCs/>
          <w:color w:val="C00000"/>
          <w:sz w:val="24"/>
          <w:szCs w:val="24"/>
          <w:rtl/>
        </w:rPr>
        <w:t xml:space="preserve">تاسعاً : </w:t>
      </w:r>
      <w:r w:rsidR="00447CB4" w:rsidRPr="001C5F2D">
        <w:rPr>
          <w:rFonts w:ascii="Traditional Arabic" w:hAnsi="Traditional Arabic" w:cs="Traditional Arabic"/>
          <w:b/>
          <w:bCs/>
          <w:color w:val="C00000"/>
          <w:sz w:val="24"/>
          <w:szCs w:val="24"/>
          <w:rtl/>
        </w:rPr>
        <w:t xml:space="preserve">المبادرات الدولية لمكافحة الفساد :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اتفاقية الأمم المتحدة لمكافحة الفساد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وثيقة الاسكندرية مارس 2004 .</w:t>
      </w:r>
      <w:bookmarkStart w:id="0" w:name="_GoBack"/>
      <w:bookmarkEnd w:id="0"/>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اعلان باريس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مبادرة الشرق الأوسط الكبير .</w:t>
      </w:r>
    </w:p>
    <w:p w:rsidR="001C5F2D" w:rsidRDefault="00447CB4" w:rsidP="001C5F2D">
      <w:pPr>
        <w:pStyle w:val="a3"/>
        <w:numPr>
          <w:ilvl w:val="0"/>
          <w:numId w:val="17"/>
        </w:numPr>
        <w:rPr>
          <w:rFonts w:ascii="Traditional Arabic" w:hAnsi="Traditional Arabic" w:cs="Traditional Arabic" w:hint="cs"/>
          <w:b/>
          <w:bCs/>
          <w:sz w:val="24"/>
          <w:szCs w:val="24"/>
        </w:rPr>
      </w:pPr>
      <w:r w:rsidRPr="00447CB4">
        <w:rPr>
          <w:rFonts w:ascii="Traditional Arabic" w:hAnsi="Traditional Arabic" w:cs="Traditional Arabic"/>
          <w:b/>
          <w:bCs/>
          <w:sz w:val="24"/>
          <w:szCs w:val="24"/>
          <w:rtl/>
        </w:rPr>
        <w:t xml:space="preserve">اعلان تونس في القمة العربية 2004 </w:t>
      </w:r>
      <w:r w:rsidR="001C5F2D">
        <w:rPr>
          <w:rFonts w:ascii="Traditional Arabic" w:hAnsi="Traditional Arabic" w:cs="Traditional Arabic" w:hint="cs"/>
          <w:b/>
          <w:bCs/>
          <w:sz w:val="24"/>
          <w:szCs w:val="24"/>
          <w:rtl/>
        </w:rPr>
        <w:t xml:space="preserve"> </w:t>
      </w:r>
      <w:r w:rsidR="001C5F2D" w:rsidRPr="001C5F2D">
        <w:rPr>
          <w:rFonts w:ascii="Traditional Arabic" w:hAnsi="Traditional Arabic" w:cs="Traditional Arabic" w:hint="cs"/>
          <w:b/>
          <w:bCs/>
          <w:sz w:val="16"/>
          <w:szCs w:val="16"/>
          <w:rtl/>
        </w:rPr>
        <w:t xml:space="preserve">( ص 303 ) </w:t>
      </w:r>
      <w:r w:rsidRPr="00447CB4">
        <w:rPr>
          <w:rFonts w:ascii="Traditional Arabic" w:hAnsi="Traditional Arabic" w:cs="Traditional Arabic"/>
          <w:b/>
          <w:bCs/>
          <w:sz w:val="24"/>
          <w:szCs w:val="24"/>
          <w:rtl/>
        </w:rPr>
        <w:t>.</w:t>
      </w:r>
    </w:p>
    <w:p w:rsidR="001C5F2D" w:rsidRPr="001C5F2D" w:rsidRDefault="001C5F2D" w:rsidP="001C5F2D">
      <w:pPr>
        <w:pStyle w:val="a3"/>
        <w:ind w:left="360"/>
        <w:rPr>
          <w:rFonts w:ascii="Traditional Arabic" w:hAnsi="Traditional Arabic" w:cs="Traditional Arabic"/>
          <w:b/>
          <w:bCs/>
          <w:sz w:val="24"/>
          <w:szCs w:val="24"/>
        </w:rPr>
      </w:pPr>
    </w:p>
    <w:p w:rsidR="00447CB4" w:rsidRPr="001C5F2D" w:rsidRDefault="001C5F2D" w:rsidP="001C5F2D">
      <w:pPr>
        <w:pStyle w:val="a3"/>
        <w:numPr>
          <w:ilvl w:val="0"/>
          <w:numId w:val="34"/>
        </w:numPr>
        <w:rPr>
          <w:rFonts w:ascii="Traditional Arabic" w:hAnsi="Traditional Arabic" w:cs="Traditional Arabic"/>
          <w:b/>
          <w:bCs/>
          <w:sz w:val="24"/>
          <w:szCs w:val="24"/>
        </w:rPr>
      </w:pPr>
      <w:r w:rsidRPr="001C5F2D">
        <w:rPr>
          <w:rFonts w:ascii="Traditional Arabic" w:hAnsi="Traditional Arabic" w:cs="Traditional Arabic" w:hint="cs"/>
          <w:b/>
          <w:bCs/>
          <w:color w:val="C00000"/>
          <w:sz w:val="24"/>
          <w:szCs w:val="24"/>
          <w:rtl/>
        </w:rPr>
        <w:t xml:space="preserve">عاشراً : </w:t>
      </w:r>
      <w:r w:rsidR="00447CB4" w:rsidRPr="001C5F2D">
        <w:rPr>
          <w:rFonts w:ascii="Traditional Arabic" w:hAnsi="Traditional Arabic" w:cs="Traditional Arabic"/>
          <w:b/>
          <w:bCs/>
          <w:color w:val="C00000"/>
          <w:sz w:val="24"/>
          <w:szCs w:val="24"/>
          <w:rtl/>
        </w:rPr>
        <w:t xml:space="preserve">التصنيف العالمي لمراتب الفساد </w:t>
      </w:r>
      <w:r w:rsidR="00447CB4" w:rsidRPr="001C5F2D">
        <w:rPr>
          <w:rFonts w:ascii="Traditional Arabic" w:hAnsi="Traditional Arabic" w:cs="Traditional Arabic"/>
          <w:b/>
          <w:bCs/>
          <w:sz w:val="24"/>
          <w:szCs w:val="24"/>
          <w:rtl/>
        </w:rPr>
        <w:t xml:space="preserve">: </w:t>
      </w:r>
    </w:p>
    <w:p w:rsidR="00447CB4" w:rsidRPr="00447CB4" w:rsidRDefault="00447CB4" w:rsidP="001C5F2D">
      <w:pPr>
        <w:pStyle w:val="a3"/>
        <w:ind w:left="0"/>
        <w:rPr>
          <w:rFonts w:ascii="Traditional Arabic" w:hAnsi="Traditional Arabic" w:cs="Traditional Arabic"/>
          <w:b/>
          <w:bCs/>
          <w:sz w:val="24"/>
          <w:szCs w:val="24"/>
          <w:rtl/>
        </w:rPr>
      </w:pPr>
      <w:r w:rsidRPr="00447CB4">
        <w:rPr>
          <w:rFonts w:ascii="Traditional Arabic" w:hAnsi="Traditional Arabic" w:cs="Traditional Arabic"/>
          <w:b/>
          <w:bCs/>
          <w:sz w:val="24"/>
          <w:szCs w:val="24"/>
          <w:rtl/>
        </w:rPr>
        <w:t xml:space="preserve">توجد احصائية في ص303 – 304 يمكن </w:t>
      </w:r>
      <w:r w:rsidR="001C5F2D">
        <w:rPr>
          <w:rFonts w:ascii="Traditional Arabic" w:hAnsi="Traditional Arabic" w:cs="Traditional Arabic" w:hint="cs"/>
          <w:b/>
          <w:bCs/>
          <w:sz w:val="24"/>
          <w:szCs w:val="24"/>
          <w:rtl/>
        </w:rPr>
        <w:t xml:space="preserve">الرجوع </w:t>
      </w:r>
      <w:r w:rsidRPr="00447CB4">
        <w:rPr>
          <w:rFonts w:ascii="Traditional Arabic" w:hAnsi="Traditional Arabic" w:cs="Traditional Arabic"/>
          <w:b/>
          <w:bCs/>
          <w:sz w:val="24"/>
          <w:szCs w:val="24"/>
          <w:rtl/>
        </w:rPr>
        <w:t xml:space="preserve"> </w:t>
      </w:r>
      <w:r w:rsidR="001C5F2D">
        <w:rPr>
          <w:rFonts w:ascii="Traditional Arabic" w:hAnsi="Traditional Arabic" w:cs="Traditional Arabic"/>
          <w:b/>
          <w:bCs/>
          <w:sz w:val="24"/>
          <w:szCs w:val="24"/>
          <w:rtl/>
        </w:rPr>
        <w:t>إليها .</w:t>
      </w:r>
      <w:r w:rsidRPr="00447CB4">
        <w:rPr>
          <w:rFonts w:ascii="Traditional Arabic" w:hAnsi="Traditional Arabic" w:cs="Traditional Arabic"/>
          <w:b/>
          <w:bCs/>
          <w:sz w:val="24"/>
          <w:szCs w:val="24"/>
          <w:rtl/>
        </w:rPr>
        <w:t xml:space="preserve"> وتشير إلى أن الاردن وبعض الدول العربية ضمن القائمة التي ترتفع فيها مؤشرات الفساد ، وكذلك الدول النامية .</w:t>
      </w:r>
    </w:p>
    <w:p w:rsidR="00447CB4" w:rsidRDefault="001C5F2D" w:rsidP="00447CB4">
      <w:pPr>
        <w:pStyle w:val="a3"/>
        <w:ind w:left="0"/>
        <w:rPr>
          <w:rFonts w:ascii="Traditional Arabic" w:hAnsi="Traditional Arabic" w:cs="Traditional Arabic" w:hint="cs"/>
          <w:b/>
          <w:bCs/>
          <w:sz w:val="24"/>
          <w:szCs w:val="24"/>
          <w:rtl/>
        </w:rPr>
      </w:pPr>
      <w:r>
        <w:rPr>
          <w:rFonts w:ascii="Traditional Arabic" w:hAnsi="Traditional Arabic" w:cs="Traditional Arabic"/>
          <w:b/>
          <w:bCs/>
          <w:sz w:val="24"/>
          <w:szCs w:val="24"/>
          <w:rtl/>
        </w:rPr>
        <w:t xml:space="preserve">ماهي منظمة الشفافية </w:t>
      </w:r>
      <w:r w:rsidR="00447CB4" w:rsidRPr="00447CB4">
        <w:rPr>
          <w:rFonts w:ascii="Traditional Arabic" w:hAnsi="Traditional Arabic" w:cs="Traditional Arabic"/>
          <w:b/>
          <w:bCs/>
          <w:sz w:val="24"/>
          <w:szCs w:val="24"/>
          <w:rtl/>
        </w:rPr>
        <w:t xml:space="preserve">؟ انشئت عام 1995 ومقرها في برلين بغرض مساعدة الدول على مواجهة الفساد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وهي منظمة غير حكومية وهي بمثابة حركة دولية لمواجهة الفساد ، </w:t>
      </w:r>
      <w:r w:rsidR="00447CB4" w:rsidRPr="001C5F2D">
        <w:rPr>
          <w:rFonts w:ascii="Traditional Arabic" w:hAnsi="Traditional Arabic" w:cs="Traditional Arabic"/>
          <w:b/>
          <w:bCs/>
          <w:color w:val="002060"/>
          <w:sz w:val="24"/>
          <w:szCs w:val="24"/>
          <w:u w:val="single"/>
          <w:rtl/>
        </w:rPr>
        <w:t>وتهدف إلى :</w:t>
      </w:r>
      <w:r w:rsidR="00447CB4" w:rsidRPr="001C5F2D">
        <w:rPr>
          <w:rFonts w:ascii="Traditional Arabic" w:hAnsi="Traditional Arabic" w:cs="Traditional Arabic"/>
          <w:b/>
          <w:bCs/>
          <w:color w:val="002060"/>
          <w:sz w:val="24"/>
          <w:szCs w:val="24"/>
          <w:rtl/>
        </w:rPr>
        <w:t xml:space="preserve"> </w:t>
      </w:r>
      <w:r w:rsidR="00447CB4" w:rsidRPr="00447CB4">
        <w:rPr>
          <w:rFonts w:ascii="Traditional Arabic" w:hAnsi="Traditional Arabic" w:cs="Traditional Arabic"/>
          <w:b/>
          <w:bCs/>
          <w:sz w:val="24"/>
          <w:szCs w:val="24"/>
          <w:rtl/>
        </w:rPr>
        <w:t>التنبيه إلى مخاطر الفساد – دعم اللامركزية</w:t>
      </w:r>
      <w:r>
        <w:rPr>
          <w:rFonts w:ascii="Traditional Arabic" w:hAnsi="Traditional Arabic" w:cs="Traditional Arabic" w:hint="cs"/>
          <w:b/>
          <w:bCs/>
          <w:sz w:val="24"/>
          <w:szCs w:val="24"/>
          <w:rtl/>
        </w:rPr>
        <w:t xml:space="preserve"> - .... </w:t>
      </w:r>
      <w:r w:rsidRPr="001C5F2D">
        <w:rPr>
          <w:rFonts w:ascii="Traditional Arabic" w:hAnsi="Traditional Arabic" w:cs="Traditional Arabic" w:hint="cs"/>
          <w:b/>
          <w:bCs/>
          <w:sz w:val="16"/>
          <w:szCs w:val="16"/>
          <w:rtl/>
        </w:rPr>
        <w:t>( ص 306 )</w:t>
      </w:r>
      <w:r w:rsidR="00447CB4" w:rsidRPr="001C5F2D">
        <w:rPr>
          <w:rFonts w:ascii="Traditional Arabic" w:hAnsi="Traditional Arabic" w:cs="Traditional Arabic"/>
          <w:b/>
          <w:bCs/>
          <w:sz w:val="16"/>
          <w:szCs w:val="16"/>
          <w:rtl/>
        </w:rPr>
        <w:t xml:space="preserve"> </w:t>
      </w:r>
      <w:r w:rsidR="00447CB4" w:rsidRPr="00447CB4">
        <w:rPr>
          <w:rFonts w:ascii="Traditional Arabic" w:hAnsi="Traditional Arabic" w:cs="Traditional Arabic"/>
          <w:b/>
          <w:bCs/>
          <w:sz w:val="24"/>
          <w:szCs w:val="24"/>
          <w:rtl/>
        </w:rPr>
        <w:t>.</w:t>
      </w:r>
    </w:p>
    <w:p w:rsidR="001C5F2D" w:rsidRPr="00500009" w:rsidRDefault="001C5F2D" w:rsidP="001C5F2D">
      <w:pPr>
        <w:pStyle w:val="a3"/>
        <w:ind w:left="0"/>
        <w:jc w:val="center"/>
        <w:rPr>
          <w:rFonts w:ascii="Traditional Arabic" w:hAnsi="Traditional Arabic" w:cs="Traditional Arabic"/>
          <w:b/>
          <w:bCs/>
          <w:sz w:val="26"/>
          <w:szCs w:val="26"/>
          <w:rtl/>
        </w:rPr>
      </w:pPr>
      <w:r w:rsidRPr="00500009">
        <w:rPr>
          <w:rFonts w:ascii="Traditional Arabic" w:hAnsi="Traditional Arabic" w:cs="Traditional Arabic" w:hint="cs"/>
          <w:b/>
          <w:bCs/>
          <w:sz w:val="26"/>
          <w:szCs w:val="26"/>
          <w:rtl/>
        </w:rPr>
        <w:t>,, أسئلة ونماذج ,,</w:t>
      </w:r>
    </w:p>
    <w:p w:rsidR="00447CB4" w:rsidRPr="001C5F2D" w:rsidRDefault="001C5F2D" w:rsidP="001C5F2D">
      <w:pPr>
        <w:rPr>
          <w:rFonts w:ascii="Traditional Arabic" w:hAnsi="Traditional Arabic" w:cs="Traditional Arabic"/>
          <w:b/>
          <w:bCs/>
          <w:color w:val="002060"/>
          <w:sz w:val="24"/>
          <w:szCs w:val="24"/>
          <w:u w:val="single"/>
        </w:rPr>
      </w:pPr>
      <w:r w:rsidRPr="001C5F2D">
        <w:rPr>
          <w:rFonts w:ascii="Traditional Arabic" w:hAnsi="Traditional Arabic" w:cs="Traditional Arabic" w:hint="cs"/>
          <w:b/>
          <w:bCs/>
          <w:color w:val="002060"/>
          <w:sz w:val="24"/>
          <w:szCs w:val="24"/>
          <w:u w:val="single"/>
          <w:rtl/>
        </w:rPr>
        <w:t xml:space="preserve">صح أو خطأ </w:t>
      </w:r>
    </w:p>
    <w:tbl>
      <w:tblPr>
        <w:tblStyle w:val="a4"/>
        <w:tblpPr w:leftFromText="180" w:rightFromText="180" w:vertAnchor="text" w:tblpXSpec="center" w:tblpY="1"/>
        <w:tblOverlap w:val="never"/>
        <w:bidiVisual/>
        <w:tblW w:w="8023" w:type="dxa"/>
        <w:tblLook w:val="04A0" w:firstRow="1" w:lastRow="0" w:firstColumn="1" w:lastColumn="0" w:noHBand="0" w:noVBand="1"/>
      </w:tblPr>
      <w:tblGrid>
        <w:gridCol w:w="8023"/>
      </w:tblGrid>
      <w:tr w:rsidR="00D6288D" w:rsidRPr="00447CB4" w:rsidTr="006D265B">
        <w:trPr>
          <w:trHeight w:val="328"/>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w:t>
            </w:r>
            <w:r w:rsidRPr="00447CB4">
              <w:rPr>
                <w:rFonts w:ascii="Traditional Arabic" w:hAnsi="Traditional Arabic" w:cs="Traditional Arabic"/>
                <w:b/>
                <w:bCs/>
                <w:sz w:val="24"/>
                <w:szCs w:val="24"/>
                <w:rtl/>
              </w:rPr>
              <w:t xml:space="preserve">1 </w:t>
            </w:r>
            <w:r>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الفساد الإداري هو استعمال السلطة أو الوظيفة العامة لتحقيق كسب خاص للموظف أو </w:t>
            </w:r>
            <w:r w:rsidRPr="00447CB4">
              <w:rPr>
                <w:rFonts w:ascii="Traditional Arabic" w:hAnsi="Traditional Arabic" w:cs="Traditional Arabic" w:hint="cs"/>
                <w:b/>
                <w:bCs/>
                <w:sz w:val="24"/>
                <w:szCs w:val="24"/>
                <w:rtl/>
              </w:rPr>
              <w:t>لأقاربه</w:t>
            </w:r>
            <w:r w:rsidRPr="00447CB4">
              <w:rPr>
                <w:rFonts w:ascii="Traditional Arabic" w:hAnsi="Traditional Arabic" w:cs="Traditional Arabic"/>
                <w:b/>
                <w:bCs/>
                <w:sz w:val="24"/>
                <w:szCs w:val="24"/>
                <w:rtl/>
              </w:rPr>
              <w:t xml:space="preserve"> أو جماعته . </w:t>
            </w:r>
          </w:p>
        </w:tc>
      </w:tr>
      <w:tr w:rsidR="00D6288D" w:rsidRPr="00447CB4" w:rsidTr="006D265B">
        <w:trPr>
          <w:trHeight w:val="542"/>
        </w:trPr>
        <w:tc>
          <w:tcPr>
            <w:tcW w:w="8023" w:type="dxa"/>
          </w:tcPr>
          <w:p w:rsidR="00D6288D" w:rsidRDefault="00D6288D" w:rsidP="00D6288D">
            <w:pPr>
              <w:pStyle w:val="a3"/>
              <w:ind w:left="0"/>
              <w:rPr>
                <w:rFonts w:ascii="Traditional Arabic" w:hAnsi="Traditional Arabic" w:cs="Traditional Arabic" w:hint="cs"/>
                <w:b/>
                <w:bCs/>
                <w:sz w:val="24"/>
                <w:szCs w:val="24"/>
                <w:rtl/>
              </w:rPr>
            </w:pPr>
            <w:r w:rsidRPr="00D6288D">
              <w:rPr>
                <w:rFonts w:ascii="Traditional Arabic" w:hAnsi="Traditional Arabic" w:cs="Traditional Arabic"/>
                <w:b/>
                <w:bCs/>
                <w:color w:val="FF0000"/>
                <w:sz w:val="24"/>
                <w:szCs w:val="24"/>
                <w:rtl/>
              </w:rPr>
              <w:t>ص</w:t>
            </w:r>
            <w:r w:rsidRPr="00D6288D">
              <w:rPr>
                <w:rFonts w:ascii="Traditional Arabic" w:hAnsi="Traditional Arabic" w:cs="Traditional Arabic" w:hint="cs"/>
                <w:b/>
                <w:bCs/>
                <w:color w:val="FF0000"/>
                <w:sz w:val="24"/>
                <w:szCs w:val="24"/>
                <w:rtl/>
              </w:rPr>
              <w:t>واب</w:t>
            </w:r>
          </w:p>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خطأ</w:t>
            </w:r>
          </w:p>
        </w:tc>
      </w:tr>
      <w:tr w:rsidR="00D6288D" w:rsidRPr="00447CB4" w:rsidTr="006D265B">
        <w:trPr>
          <w:trHeight w:val="328"/>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س2 :</w:t>
            </w:r>
            <w:r w:rsidRPr="00447CB4">
              <w:rPr>
                <w:rFonts w:ascii="Traditional Arabic" w:hAnsi="Traditional Arabic" w:cs="Traditional Arabic"/>
                <w:b/>
                <w:bCs/>
                <w:sz w:val="24"/>
                <w:szCs w:val="24"/>
                <w:rtl/>
              </w:rPr>
              <w:t xml:space="preserve"> من صور الفساد الإداري الرشوة والاختلاس والاعتداء على المال العام . </w:t>
            </w:r>
          </w:p>
        </w:tc>
      </w:tr>
      <w:tr w:rsidR="00D6288D" w:rsidRPr="00447CB4" w:rsidTr="006D265B">
        <w:trPr>
          <w:trHeight w:val="542"/>
        </w:trPr>
        <w:tc>
          <w:tcPr>
            <w:tcW w:w="8023" w:type="dxa"/>
          </w:tcPr>
          <w:p w:rsidR="00D6288D" w:rsidRPr="00D6288D" w:rsidRDefault="00D6288D" w:rsidP="00D6288D">
            <w:pPr>
              <w:pStyle w:val="a3"/>
              <w:ind w:left="0"/>
              <w:rPr>
                <w:rFonts w:ascii="Traditional Arabic" w:hAnsi="Traditional Arabic" w:cs="Traditional Arabic" w:hint="cs"/>
                <w:b/>
                <w:bCs/>
                <w:sz w:val="24"/>
                <w:szCs w:val="24"/>
                <w:rtl/>
              </w:rPr>
            </w:pPr>
            <w:r>
              <w:rPr>
                <w:rFonts w:ascii="Traditional Arabic" w:hAnsi="Traditional Arabic" w:cs="Traditional Arabic" w:hint="cs"/>
                <w:b/>
                <w:bCs/>
                <w:sz w:val="24"/>
                <w:szCs w:val="24"/>
                <w:rtl/>
              </w:rPr>
              <w:t>صواب</w:t>
            </w:r>
          </w:p>
          <w:p w:rsidR="00D6288D" w:rsidRPr="00447CB4"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D6288D" w:rsidRPr="00447CB4" w:rsidTr="006D265B">
        <w:trPr>
          <w:trHeight w:val="320"/>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س3 : </w:t>
            </w:r>
            <w:r w:rsidRPr="00447CB4">
              <w:rPr>
                <w:rFonts w:ascii="Traditional Arabic" w:hAnsi="Traditional Arabic" w:cs="Traditional Arabic"/>
                <w:b/>
                <w:bCs/>
                <w:sz w:val="24"/>
                <w:szCs w:val="24"/>
                <w:rtl/>
              </w:rPr>
              <w:t xml:space="preserve"> من صور الفساد الاخلاقي عدم احترام مواعيد العمل .</w:t>
            </w:r>
          </w:p>
        </w:tc>
      </w:tr>
      <w:tr w:rsidR="00D6288D" w:rsidRPr="00447CB4" w:rsidTr="006D265B">
        <w:trPr>
          <w:trHeight w:val="556"/>
        </w:trPr>
        <w:tc>
          <w:tcPr>
            <w:tcW w:w="8023" w:type="dxa"/>
          </w:tcPr>
          <w:p w:rsidR="00D6288D" w:rsidRPr="00D6288D" w:rsidRDefault="00D6288D" w:rsidP="00D6288D">
            <w:pPr>
              <w:pStyle w:val="a3"/>
              <w:ind w:left="0"/>
              <w:rPr>
                <w:rFonts w:ascii="Traditional Arabic" w:hAnsi="Traditional Arabic" w:cs="Traditional Arabic" w:hint="cs"/>
                <w:b/>
                <w:bCs/>
                <w:sz w:val="24"/>
                <w:szCs w:val="24"/>
                <w:rtl/>
              </w:rPr>
            </w:pPr>
            <w:r w:rsidRPr="00D6288D">
              <w:rPr>
                <w:rFonts w:ascii="Traditional Arabic" w:hAnsi="Traditional Arabic" w:cs="Traditional Arabic" w:hint="cs"/>
                <w:b/>
                <w:bCs/>
                <w:sz w:val="24"/>
                <w:szCs w:val="24"/>
                <w:rtl/>
              </w:rPr>
              <w:t>صواب</w:t>
            </w:r>
          </w:p>
          <w:p w:rsidR="00D6288D" w:rsidRPr="00447CB4"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D6288D" w:rsidRPr="00447CB4" w:rsidTr="006D265B">
        <w:trPr>
          <w:trHeight w:val="370"/>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س4 :</w:t>
            </w:r>
            <w:r w:rsidRPr="00447CB4">
              <w:rPr>
                <w:rFonts w:ascii="Traditional Arabic" w:hAnsi="Traditional Arabic" w:cs="Traditional Arabic"/>
                <w:b/>
                <w:bCs/>
                <w:sz w:val="24"/>
                <w:szCs w:val="24"/>
                <w:rtl/>
              </w:rPr>
              <w:t xml:space="preserve"> من الأسباب القانونية لتفشي الفساد هي سوء صياغة القوانين وتعدد تفسيراتها . </w:t>
            </w:r>
          </w:p>
        </w:tc>
      </w:tr>
      <w:tr w:rsidR="00D6288D" w:rsidRPr="00447CB4" w:rsidTr="006D265B">
        <w:trPr>
          <w:trHeight w:val="953"/>
        </w:trPr>
        <w:tc>
          <w:tcPr>
            <w:tcW w:w="8023" w:type="dxa"/>
          </w:tcPr>
          <w:p w:rsidR="00D6288D" w:rsidRPr="00D6288D" w:rsidRDefault="00D6288D" w:rsidP="00D6288D">
            <w:pPr>
              <w:pStyle w:val="a3"/>
              <w:ind w:left="0"/>
              <w:rPr>
                <w:rFonts w:ascii="Traditional Arabic" w:hAnsi="Traditional Arabic" w:cs="Traditional Arabic" w:hint="cs"/>
                <w:b/>
                <w:bCs/>
                <w:sz w:val="24"/>
                <w:szCs w:val="24"/>
                <w:rtl/>
              </w:rPr>
            </w:pPr>
            <w:r w:rsidRPr="00D6288D">
              <w:rPr>
                <w:rFonts w:ascii="Traditional Arabic" w:hAnsi="Traditional Arabic" w:cs="Traditional Arabic" w:hint="cs"/>
                <w:b/>
                <w:bCs/>
                <w:sz w:val="24"/>
                <w:szCs w:val="24"/>
                <w:rtl/>
              </w:rPr>
              <w:t>صواب</w:t>
            </w:r>
          </w:p>
          <w:p w:rsidR="00EE22A1" w:rsidRPr="00447CB4" w:rsidRDefault="00D6288D" w:rsidP="006D265B">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bl>
    <w:p w:rsidR="00447CB4" w:rsidRDefault="00D6288D" w:rsidP="00447CB4">
      <w:pPr>
        <w:pStyle w:val="a3"/>
        <w:ind w:left="360"/>
        <w:rPr>
          <w:rFonts w:ascii="Traditional Arabic" w:hAnsi="Traditional Arabic" w:cs="Traditional Arabic" w:hint="cs"/>
          <w:b/>
          <w:bCs/>
          <w:sz w:val="24"/>
          <w:szCs w:val="24"/>
          <w:rtl/>
        </w:rPr>
      </w:pPr>
      <w:r>
        <w:rPr>
          <w:rFonts w:ascii="Traditional Arabic" w:hAnsi="Traditional Arabic" w:cs="Traditional Arabic"/>
          <w:b/>
          <w:bCs/>
          <w:sz w:val="24"/>
          <w:szCs w:val="24"/>
          <w:rtl/>
        </w:rPr>
        <w:br w:type="textWrapping" w:clear="all"/>
      </w:r>
    </w:p>
    <w:p w:rsidR="00EE22A1" w:rsidRDefault="00EE22A1" w:rsidP="00EE22A1">
      <w:pPr>
        <w:pStyle w:val="a3"/>
        <w:ind w:left="360"/>
        <w:jc w:val="center"/>
        <w:rPr>
          <w:rFonts w:ascii="Traditional Arabic" w:hAnsi="Traditional Arabic" w:cs="Traditional Arabic" w:hint="cs"/>
          <w:b/>
          <w:bCs/>
          <w:sz w:val="24"/>
          <w:szCs w:val="24"/>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tbl>
      <w:tblPr>
        <w:tblStyle w:val="a4"/>
        <w:tblpPr w:leftFromText="180" w:rightFromText="180" w:vertAnchor="text" w:tblpXSpec="center" w:tblpY="1"/>
        <w:tblOverlap w:val="never"/>
        <w:bidiVisual/>
        <w:tblW w:w="8188" w:type="dxa"/>
        <w:tblLook w:val="04A0" w:firstRow="1" w:lastRow="0" w:firstColumn="1" w:lastColumn="0" w:noHBand="0" w:noVBand="1"/>
      </w:tblPr>
      <w:tblGrid>
        <w:gridCol w:w="8188"/>
      </w:tblGrid>
      <w:tr w:rsidR="006D265B" w:rsidRPr="00447CB4" w:rsidTr="00FC2997">
        <w:trPr>
          <w:trHeight w:val="279"/>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س5 :</w:t>
            </w:r>
            <w:r w:rsidRPr="00447CB4">
              <w:rPr>
                <w:rFonts w:ascii="Traditional Arabic" w:hAnsi="Traditional Arabic" w:cs="Traditional Arabic"/>
                <w:b/>
                <w:bCs/>
                <w:sz w:val="24"/>
                <w:szCs w:val="24"/>
                <w:rtl/>
              </w:rPr>
              <w:t xml:space="preserve"> من صور الانحرافات الجنائية الرشوة واختلاس المال وعدم احترام مواعيد العمل .</w:t>
            </w:r>
          </w:p>
        </w:tc>
      </w:tr>
      <w:tr w:rsidR="006D265B" w:rsidRPr="00447CB4" w:rsidTr="00FC2997">
        <w:trPr>
          <w:trHeight w:val="660"/>
        </w:trPr>
        <w:tc>
          <w:tcPr>
            <w:tcW w:w="8188" w:type="dxa"/>
          </w:tcPr>
          <w:p w:rsidR="006D265B" w:rsidRPr="00D6288D" w:rsidRDefault="006D265B" w:rsidP="00FC2997">
            <w:pPr>
              <w:pStyle w:val="a3"/>
              <w:ind w:left="0"/>
              <w:rPr>
                <w:rFonts w:ascii="Traditional Arabic" w:hAnsi="Traditional Arabic" w:cs="Traditional Arabic" w:hint="cs"/>
                <w:b/>
                <w:bCs/>
                <w:sz w:val="24"/>
                <w:szCs w:val="24"/>
                <w:rtl/>
              </w:rPr>
            </w:pPr>
            <w:r w:rsidRPr="00D6288D">
              <w:rPr>
                <w:rFonts w:ascii="Traditional Arabic" w:hAnsi="Traditional Arabic" w:cs="Traditional Arabic" w:hint="cs"/>
                <w:b/>
                <w:bCs/>
                <w:sz w:val="24"/>
                <w:szCs w:val="24"/>
                <w:rtl/>
              </w:rPr>
              <w:t>صواب</w:t>
            </w:r>
          </w:p>
          <w:p w:rsidR="006D265B" w:rsidRPr="00447CB4" w:rsidRDefault="006D265B" w:rsidP="00FC2997">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6D265B" w:rsidRPr="00447CB4" w:rsidTr="00FC2997">
        <w:trPr>
          <w:trHeight w:val="300"/>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س6 :</w:t>
            </w:r>
            <w:r w:rsidRPr="00447CB4">
              <w:rPr>
                <w:rFonts w:ascii="Traditional Arabic" w:hAnsi="Traditional Arabic" w:cs="Traditional Arabic"/>
                <w:b/>
                <w:bCs/>
                <w:sz w:val="24"/>
                <w:szCs w:val="24"/>
                <w:rtl/>
              </w:rPr>
              <w:t xml:space="preserve"> منظمة التجارة العالمية </w:t>
            </w:r>
            <w:r>
              <w:rPr>
                <w:rFonts w:ascii="Traditional Arabic" w:hAnsi="Traditional Arabic" w:cs="Traditional Arabic"/>
                <w:b/>
                <w:bCs/>
                <w:sz w:val="24"/>
                <w:szCs w:val="24"/>
                <w:rtl/>
              </w:rPr>
              <w:t>انشئ</w:t>
            </w:r>
            <w:r>
              <w:rPr>
                <w:rFonts w:ascii="Traditional Arabic" w:hAnsi="Traditional Arabic" w:cs="Traditional Arabic" w:hint="cs"/>
                <w:b/>
                <w:bCs/>
                <w:sz w:val="24"/>
                <w:szCs w:val="24"/>
                <w:rtl/>
              </w:rPr>
              <w:t>ت</w:t>
            </w:r>
            <w:r w:rsidRPr="00447CB4">
              <w:rPr>
                <w:rFonts w:ascii="Traditional Arabic" w:hAnsi="Traditional Arabic" w:cs="Traditional Arabic"/>
                <w:b/>
                <w:bCs/>
                <w:sz w:val="24"/>
                <w:szCs w:val="24"/>
                <w:rtl/>
              </w:rPr>
              <w:t xml:space="preserve"> لمواجهة الفساد وتهدف الى التنبيه الى مخاطر الفساد ومساعدة الحكومات على مواجهته .</w:t>
            </w:r>
          </w:p>
        </w:tc>
      </w:tr>
      <w:tr w:rsidR="006D265B" w:rsidRPr="00447CB4" w:rsidTr="00FC2997">
        <w:trPr>
          <w:trHeight w:val="645"/>
        </w:trPr>
        <w:tc>
          <w:tcPr>
            <w:tcW w:w="8188" w:type="dxa"/>
          </w:tcPr>
          <w:p w:rsidR="006D265B" w:rsidRPr="00D6288D" w:rsidRDefault="006D265B" w:rsidP="00FC2997">
            <w:pPr>
              <w:pStyle w:val="a3"/>
              <w:ind w:left="0"/>
              <w:rPr>
                <w:rFonts w:ascii="Traditional Arabic" w:hAnsi="Traditional Arabic" w:cs="Traditional Arabic" w:hint="cs"/>
                <w:b/>
                <w:bCs/>
                <w:sz w:val="24"/>
                <w:szCs w:val="24"/>
                <w:rtl/>
              </w:rPr>
            </w:pPr>
            <w:r>
              <w:rPr>
                <w:rFonts w:ascii="Traditional Arabic" w:hAnsi="Traditional Arabic" w:cs="Traditional Arabic" w:hint="cs"/>
                <w:b/>
                <w:bCs/>
                <w:sz w:val="24"/>
                <w:szCs w:val="24"/>
                <w:rtl/>
              </w:rPr>
              <w:t>صواب</w:t>
            </w:r>
          </w:p>
          <w:p w:rsidR="006D265B" w:rsidRPr="00447CB4" w:rsidRDefault="006D265B" w:rsidP="00FC2997">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6D265B" w:rsidRPr="00447CB4" w:rsidTr="00FC2997">
        <w:trPr>
          <w:trHeight w:val="324"/>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س7 :</w:t>
            </w:r>
            <w:r w:rsidRPr="00447CB4">
              <w:rPr>
                <w:rFonts w:ascii="Traditional Arabic" w:hAnsi="Traditional Arabic" w:cs="Traditional Arabic"/>
                <w:b/>
                <w:bCs/>
                <w:sz w:val="24"/>
                <w:szCs w:val="24"/>
                <w:rtl/>
              </w:rPr>
              <w:t xml:space="preserve"> من أدوات مواجهة الفساد تثقيف المجتمع وتنمية الولاء للدولة والقانون .</w:t>
            </w:r>
          </w:p>
        </w:tc>
      </w:tr>
      <w:tr w:rsidR="006D265B" w:rsidRPr="00D6288D" w:rsidTr="00FC2997">
        <w:trPr>
          <w:trHeight w:val="615"/>
        </w:trPr>
        <w:tc>
          <w:tcPr>
            <w:tcW w:w="8188" w:type="dxa"/>
          </w:tcPr>
          <w:p w:rsidR="006D265B" w:rsidRDefault="006D265B" w:rsidP="00FC2997">
            <w:pPr>
              <w:pStyle w:val="a3"/>
              <w:ind w:left="0"/>
              <w:rPr>
                <w:rFonts w:ascii="Traditional Arabic" w:hAnsi="Traditional Arabic" w:cs="Traditional Arabic" w:hint="cs"/>
                <w:b/>
                <w:bCs/>
                <w:color w:val="FF0000"/>
                <w:sz w:val="24"/>
                <w:szCs w:val="24"/>
                <w:rtl/>
              </w:rPr>
            </w:pPr>
            <w:r>
              <w:rPr>
                <w:rFonts w:ascii="Traditional Arabic" w:hAnsi="Traditional Arabic" w:cs="Traditional Arabic"/>
                <w:b/>
                <w:bCs/>
                <w:color w:val="FF0000"/>
                <w:sz w:val="24"/>
                <w:szCs w:val="24"/>
                <w:rtl/>
              </w:rPr>
              <w:t>ص</w:t>
            </w:r>
            <w:r>
              <w:rPr>
                <w:rFonts w:ascii="Traditional Arabic" w:hAnsi="Traditional Arabic" w:cs="Traditional Arabic" w:hint="cs"/>
                <w:b/>
                <w:bCs/>
                <w:color w:val="FF0000"/>
                <w:sz w:val="24"/>
                <w:szCs w:val="24"/>
                <w:rtl/>
              </w:rPr>
              <w:t>واب</w:t>
            </w:r>
          </w:p>
          <w:p w:rsidR="006D265B" w:rsidRPr="00D6288D"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خطأ</w:t>
            </w:r>
          </w:p>
        </w:tc>
      </w:tr>
      <w:tr w:rsidR="006D265B" w:rsidRPr="00447CB4" w:rsidTr="00FC2997">
        <w:trPr>
          <w:trHeight w:val="384"/>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س8 : </w:t>
            </w:r>
            <w:r w:rsidRPr="00447CB4">
              <w:rPr>
                <w:rFonts w:ascii="Traditional Arabic" w:hAnsi="Traditional Arabic" w:cs="Traditional Arabic"/>
                <w:b/>
                <w:bCs/>
                <w:sz w:val="24"/>
                <w:szCs w:val="24"/>
                <w:rtl/>
              </w:rPr>
              <w:t xml:space="preserve"> المحسوبية هي تنفيذ اعمال فرد أو جماعة أو جهة ينتمي لها الموظف بدون حق . </w:t>
            </w:r>
          </w:p>
        </w:tc>
      </w:tr>
      <w:tr w:rsidR="006D265B" w:rsidRPr="00D6288D" w:rsidTr="00FC2997">
        <w:trPr>
          <w:trHeight w:val="555"/>
        </w:trPr>
        <w:tc>
          <w:tcPr>
            <w:tcW w:w="8188" w:type="dxa"/>
          </w:tcPr>
          <w:p w:rsidR="006D265B" w:rsidRDefault="006D265B" w:rsidP="00FC2997">
            <w:pPr>
              <w:pStyle w:val="a3"/>
              <w:ind w:left="0"/>
              <w:rPr>
                <w:rFonts w:ascii="Traditional Arabic" w:hAnsi="Traditional Arabic" w:cs="Traditional Arabic" w:hint="cs"/>
                <w:b/>
                <w:bCs/>
                <w:color w:val="FF0000"/>
                <w:sz w:val="24"/>
                <w:szCs w:val="24"/>
                <w:rtl/>
              </w:rPr>
            </w:pPr>
            <w:r>
              <w:rPr>
                <w:rFonts w:ascii="Traditional Arabic" w:hAnsi="Traditional Arabic" w:cs="Traditional Arabic"/>
                <w:b/>
                <w:bCs/>
                <w:color w:val="FF0000"/>
                <w:sz w:val="24"/>
                <w:szCs w:val="24"/>
                <w:rtl/>
              </w:rPr>
              <w:t>ص</w:t>
            </w:r>
            <w:r>
              <w:rPr>
                <w:rFonts w:ascii="Traditional Arabic" w:hAnsi="Traditional Arabic" w:cs="Traditional Arabic" w:hint="cs"/>
                <w:b/>
                <w:bCs/>
                <w:color w:val="FF0000"/>
                <w:sz w:val="24"/>
                <w:szCs w:val="24"/>
                <w:rtl/>
              </w:rPr>
              <w:t>واب</w:t>
            </w:r>
          </w:p>
          <w:p w:rsidR="006D265B" w:rsidRPr="00D6288D"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خطأ</w:t>
            </w:r>
          </w:p>
        </w:tc>
      </w:tr>
    </w:tbl>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6D265B" w:rsidRDefault="006D265B" w:rsidP="00EE22A1">
      <w:pPr>
        <w:pStyle w:val="a3"/>
        <w:ind w:left="360"/>
        <w:jc w:val="center"/>
        <w:rPr>
          <w:rFonts w:ascii="Traditional Arabic" w:hAnsi="Traditional Arabic" w:cs="Traditional Arabic" w:hint="cs"/>
          <w:b/>
          <w:bCs/>
          <w:color w:val="002060"/>
          <w:sz w:val="24"/>
          <w:szCs w:val="24"/>
          <w:u w:val="single"/>
          <w:rtl/>
        </w:rPr>
      </w:pPr>
    </w:p>
    <w:p w:rsidR="00EE22A1" w:rsidRPr="006D265B" w:rsidRDefault="00EE22A1" w:rsidP="006D265B">
      <w:pPr>
        <w:pStyle w:val="a3"/>
        <w:ind w:left="360"/>
        <w:jc w:val="center"/>
        <w:rPr>
          <w:rFonts w:ascii="Traditional Arabic" w:hAnsi="Traditional Arabic" w:cs="Traditional Arabic"/>
          <w:b/>
          <w:bCs/>
          <w:color w:val="002060"/>
          <w:sz w:val="24"/>
          <w:szCs w:val="24"/>
          <w:u w:val="single"/>
          <w:rtl/>
        </w:rPr>
      </w:pPr>
      <w:r w:rsidRPr="00EE22A1">
        <w:rPr>
          <w:rFonts w:ascii="Traditional Arabic" w:hAnsi="Traditional Arabic" w:cs="Traditional Arabic" w:hint="cs"/>
          <w:b/>
          <w:bCs/>
          <w:color w:val="002060"/>
          <w:sz w:val="24"/>
          <w:szCs w:val="24"/>
          <w:u w:val="single"/>
          <w:rtl/>
        </w:rPr>
        <w:t xml:space="preserve">اختر الإجابة </w:t>
      </w:r>
      <w:r w:rsidRPr="006D265B">
        <w:rPr>
          <w:rFonts w:ascii="Traditional Arabic" w:hAnsi="Traditional Arabic" w:cs="Traditional Arabic" w:hint="cs"/>
          <w:b/>
          <w:bCs/>
          <w:color w:val="002060"/>
          <w:sz w:val="24"/>
          <w:szCs w:val="24"/>
          <w:u w:val="single"/>
          <w:rtl/>
        </w:rPr>
        <w:t>الصحيحة :</w:t>
      </w:r>
    </w:p>
    <w:tbl>
      <w:tblPr>
        <w:bidiVisual/>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85"/>
      </w:tblGrid>
      <w:tr w:rsidR="00EE22A1" w:rsidTr="00EE22A1">
        <w:tblPrEx>
          <w:tblCellMar>
            <w:top w:w="0" w:type="dxa"/>
            <w:bottom w:w="0" w:type="dxa"/>
          </w:tblCellMar>
        </w:tblPrEx>
        <w:trPr>
          <w:trHeight w:val="421"/>
          <w:jc w:val="center"/>
        </w:trPr>
        <w:tc>
          <w:tcPr>
            <w:tcW w:w="6285" w:type="dxa"/>
            <w:shd w:val="clear" w:color="auto" w:fill="F2F2F2" w:themeFill="background1" w:themeFillShade="F2"/>
          </w:tcPr>
          <w:p w:rsidR="00EE22A1" w:rsidRDefault="00EE22A1" w:rsidP="00EE22A1">
            <w:pPr>
              <w:jc w:val="center"/>
              <w:rPr>
                <w:rFonts w:ascii="Traditional Arabic" w:hAnsi="Traditional Arabic" w:cs="Traditional Arabic" w:hint="cs"/>
                <w:b/>
                <w:bCs/>
                <w:sz w:val="24"/>
                <w:szCs w:val="24"/>
                <w:rtl/>
              </w:rPr>
            </w:pPr>
            <w:r>
              <w:rPr>
                <w:rFonts w:ascii="Traditional Arabic" w:hAnsi="Traditional Arabic" w:cs="Traditional Arabic" w:hint="cs"/>
                <w:b/>
                <w:bCs/>
                <w:sz w:val="24"/>
                <w:szCs w:val="24"/>
                <w:rtl/>
              </w:rPr>
              <w:t xml:space="preserve">س1 : </w:t>
            </w:r>
            <w:r w:rsidRPr="00500009">
              <w:rPr>
                <w:rFonts w:ascii="Traditional Arabic" w:hAnsi="Traditional Arabic" w:cs="Traditional Arabic"/>
                <w:b/>
                <w:bCs/>
                <w:sz w:val="24"/>
                <w:szCs w:val="24"/>
                <w:rtl/>
              </w:rPr>
              <w:t>من الاسباب الاقتصادية للفساد :</w:t>
            </w:r>
          </w:p>
        </w:tc>
      </w:tr>
      <w:tr w:rsidR="00EE22A1" w:rsidTr="00EE22A1">
        <w:tblPrEx>
          <w:tblCellMar>
            <w:top w:w="0" w:type="dxa"/>
            <w:bottom w:w="0" w:type="dxa"/>
          </w:tblCellMar>
        </w:tblPrEx>
        <w:trPr>
          <w:trHeight w:val="1640"/>
          <w:jc w:val="center"/>
        </w:trPr>
        <w:tc>
          <w:tcPr>
            <w:tcW w:w="6285" w:type="dxa"/>
          </w:tcPr>
          <w:p w:rsidR="00EE22A1" w:rsidRPr="006D265B" w:rsidRDefault="00EE22A1" w:rsidP="006D265B">
            <w:pPr>
              <w:pStyle w:val="a3"/>
              <w:numPr>
                <w:ilvl w:val="0"/>
                <w:numId w:val="19"/>
              </w:numPr>
              <w:rPr>
                <w:rFonts w:ascii="Traditional Arabic" w:hAnsi="Traditional Arabic" w:cs="Traditional Arabic"/>
                <w:b/>
                <w:bCs/>
                <w:sz w:val="24"/>
                <w:szCs w:val="24"/>
              </w:rPr>
            </w:pPr>
            <w:r w:rsidRPr="006D265B">
              <w:rPr>
                <w:rFonts w:ascii="Traditional Arabic" w:hAnsi="Traditional Arabic" w:cs="Traditional Arabic"/>
                <w:b/>
                <w:bCs/>
                <w:sz w:val="24"/>
                <w:szCs w:val="24"/>
                <w:rtl/>
              </w:rPr>
              <w:t>سوء صياغة القوانين .</w:t>
            </w:r>
          </w:p>
          <w:p w:rsidR="00EE22A1" w:rsidRPr="00500009" w:rsidRDefault="00EE22A1" w:rsidP="00EE22A1">
            <w:pPr>
              <w:pStyle w:val="a3"/>
              <w:numPr>
                <w:ilvl w:val="0"/>
                <w:numId w:val="19"/>
              </w:numPr>
              <w:rPr>
                <w:rFonts w:ascii="Traditional Arabic" w:hAnsi="Traditional Arabic" w:cs="Traditional Arabic"/>
                <w:b/>
                <w:bCs/>
                <w:color w:val="FF0000"/>
                <w:sz w:val="24"/>
                <w:szCs w:val="24"/>
              </w:rPr>
            </w:pPr>
            <w:r w:rsidRPr="00500009">
              <w:rPr>
                <w:rFonts w:ascii="Traditional Arabic" w:hAnsi="Traditional Arabic" w:cs="Traditional Arabic"/>
                <w:b/>
                <w:bCs/>
                <w:color w:val="FF0000"/>
                <w:sz w:val="24"/>
                <w:szCs w:val="24"/>
                <w:rtl/>
              </w:rPr>
              <w:t>قلة المرتب .</w:t>
            </w:r>
          </w:p>
          <w:p w:rsidR="00EE22A1" w:rsidRPr="00447CB4" w:rsidRDefault="00EE22A1" w:rsidP="00EE22A1">
            <w:pPr>
              <w:pStyle w:val="a3"/>
              <w:numPr>
                <w:ilvl w:val="0"/>
                <w:numId w:val="1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عدم غرس الاخلاق من الصغر .</w:t>
            </w:r>
          </w:p>
          <w:p w:rsidR="00EE22A1" w:rsidRDefault="00EE22A1" w:rsidP="00EE22A1">
            <w:pPr>
              <w:pStyle w:val="a3"/>
              <w:numPr>
                <w:ilvl w:val="0"/>
                <w:numId w:val="19"/>
              </w:numPr>
              <w:rPr>
                <w:rFonts w:ascii="Traditional Arabic" w:hAnsi="Traditional Arabic" w:cs="Traditional Arabic" w:hint="cs"/>
                <w:b/>
                <w:bCs/>
                <w:sz w:val="24"/>
                <w:szCs w:val="24"/>
                <w:rtl/>
              </w:rPr>
            </w:pPr>
            <w:r w:rsidRPr="00447CB4">
              <w:rPr>
                <w:rFonts w:ascii="Traditional Arabic" w:hAnsi="Traditional Arabic" w:cs="Traditional Arabic"/>
                <w:b/>
                <w:bCs/>
                <w:sz w:val="24"/>
                <w:szCs w:val="24"/>
                <w:rtl/>
              </w:rPr>
              <w:t>كل ما</w:t>
            </w:r>
            <w:r>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ذكر . </w:t>
            </w:r>
          </w:p>
        </w:tc>
      </w:tr>
      <w:tr w:rsidR="00EE22A1" w:rsidTr="00EE22A1">
        <w:tblPrEx>
          <w:tblCellMar>
            <w:top w:w="0" w:type="dxa"/>
            <w:bottom w:w="0" w:type="dxa"/>
          </w:tblCellMar>
        </w:tblPrEx>
        <w:trPr>
          <w:trHeight w:val="440"/>
          <w:jc w:val="center"/>
        </w:trPr>
        <w:tc>
          <w:tcPr>
            <w:tcW w:w="6285" w:type="dxa"/>
            <w:shd w:val="clear" w:color="auto" w:fill="F2F2F2" w:themeFill="background1" w:themeFillShade="F2"/>
          </w:tcPr>
          <w:p w:rsidR="00EE22A1" w:rsidRPr="00447CB4" w:rsidRDefault="00EE22A1" w:rsidP="00EE22A1">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س2 : </w:t>
            </w:r>
            <w:r w:rsidRPr="00EE22A1">
              <w:rPr>
                <w:rFonts w:ascii="Traditional Arabic" w:hAnsi="Traditional Arabic" w:cs="Traditional Arabic"/>
                <w:b/>
                <w:bCs/>
                <w:sz w:val="24"/>
                <w:szCs w:val="24"/>
                <w:rtl/>
              </w:rPr>
              <w:t>من آليات مكافحة الفساد :</w:t>
            </w:r>
          </w:p>
        </w:tc>
      </w:tr>
      <w:tr w:rsidR="00EE22A1" w:rsidTr="00EE22A1">
        <w:tblPrEx>
          <w:tblCellMar>
            <w:top w:w="0" w:type="dxa"/>
            <w:bottom w:w="0" w:type="dxa"/>
          </w:tblCellMar>
        </w:tblPrEx>
        <w:trPr>
          <w:trHeight w:val="1613"/>
          <w:jc w:val="center"/>
        </w:trPr>
        <w:tc>
          <w:tcPr>
            <w:tcW w:w="6285" w:type="dxa"/>
          </w:tcPr>
          <w:p w:rsidR="00EE22A1" w:rsidRPr="006D265B" w:rsidRDefault="00EE22A1" w:rsidP="006D265B">
            <w:pPr>
              <w:pStyle w:val="a3"/>
              <w:numPr>
                <w:ilvl w:val="0"/>
                <w:numId w:val="20"/>
              </w:numPr>
              <w:rPr>
                <w:rFonts w:ascii="Traditional Arabic" w:hAnsi="Traditional Arabic" w:cs="Traditional Arabic"/>
                <w:b/>
                <w:bCs/>
                <w:sz w:val="24"/>
                <w:szCs w:val="24"/>
              </w:rPr>
            </w:pPr>
            <w:r w:rsidRPr="006D265B">
              <w:rPr>
                <w:rFonts w:ascii="Traditional Arabic" w:hAnsi="Traditional Arabic" w:cs="Traditional Arabic"/>
                <w:b/>
                <w:bCs/>
                <w:sz w:val="24"/>
                <w:szCs w:val="24"/>
                <w:rtl/>
              </w:rPr>
              <w:t>المحاسبة .</w:t>
            </w:r>
          </w:p>
          <w:p w:rsidR="00EE22A1" w:rsidRPr="00447CB4" w:rsidRDefault="00EE22A1" w:rsidP="00EE22A1">
            <w:pPr>
              <w:pStyle w:val="a3"/>
              <w:numPr>
                <w:ilvl w:val="0"/>
                <w:numId w:val="2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المسائلة .</w:t>
            </w:r>
          </w:p>
          <w:p w:rsidR="00EE22A1" w:rsidRPr="00447CB4" w:rsidRDefault="00EE22A1" w:rsidP="00EE22A1">
            <w:pPr>
              <w:pStyle w:val="a3"/>
              <w:numPr>
                <w:ilvl w:val="0"/>
                <w:numId w:val="2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الشفافية .</w:t>
            </w:r>
          </w:p>
          <w:p w:rsidR="00EE22A1" w:rsidRPr="00447CB4" w:rsidRDefault="00EE22A1" w:rsidP="00EE22A1">
            <w:pPr>
              <w:pStyle w:val="a3"/>
              <w:numPr>
                <w:ilvl w:val="0"/>
                <w:numId w:val="20"/>
              </w:numPr>
              <w:rPr>
                <w:rFonts w:ascii="Traditional Arabic" w:hAnsi="Traditional Arabic" w:cs="Traditional Arabic"/>
                <w:b/>
                <w:bCs/>
                <w:sz w:val="24"/>
                <w:szCs w:val="24"/>
                <w:rtl/>
              </w:rPr>
            </w:pPr>
            <w:r w:rsidRPr="00EE22A1">
              <w:rPr>
                <w:rFonts w:ascii="Traditional Arabic" w:hAnsi="Traditional Arabic" w:cs="Traditional Arabic" w:hint="cs"/>
                <w:b/>
                <w:bCs/>
                <w:color w:val="FF0000"/>
                <w:sz w:val="24"/>
                <w:szCs w:val="24"/>
                <w:rtl/>
              </w:rPr>
              <w:t>كل</w:t>
            </w:r>
            <w:r w:rsidRPr="00EE22A1">
              <w:rPr>
                <w:rFonts w:ascii="Traditional Arabic" w:hAnsi="Traditional Arabic" w:cs="Traditional Arabic"/>
                <w:b/>
                <w:bCs/>
                <w:color w:val="FF0000"/>
                <w:sz w:val="24"/>
                <w:szCs w:val="24"/>
                <w:rtl/>
              </w:rPr>
              <w:t xml:space="preserve"> ما</w:t>
            </w:r>
            <w:r w:rsidRPr="00EE22A1">
              <w:rPr>
                <w:rFonts w:ascii="Traditional Arabic" w:hAnsi="Traditional Arabic" w:cs="Traditional Arabic" w:hint="cs"/>
                <w:b/>
                <w:bCs/>
                <w:color w:val="FF0000"/>
                <w:sz w:val="24"/>
                <w:szCs w:val="24"/>
                <w:rtl/>
              </w:rPr>
              <w:t xml:space="preserve"> </w:t>
            </w:r>
            <w:r w:rsidRPr="00EE22A1">
              <w:rPr>
                <w:rFonts w:ascii="Traditional Arabic" w:hAnsi="Traditional Arabic" w:cs="Traditional Arabic"/>
                <w:b/>
                <w:bCs/>
                <w:color w:val="FF0000"/>
                <w:sz w:val="24"/>
                <w:szCs w:val="24"/>
                <w:rtl/>
              </w:rPr>
              <w:t>ذكر .</w:t>
            </w:r>
          </w:p>
        </w:tc>
      </w:tr>
    </w:tbl>
    <w:p w:rsidR="00EE22A1" w:rsidRDefault="00EE22A1"/>
    <w:sectPr w:rsidR="00EE22A1" w:rsidSect="00C17175">
      <w:pgSz w:w="11906" w:h="16838"/>
      <w:pgMar w:top="180" w:right="386" w:bottom="630" w:left="45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0B4D"/>
    <w:multiLevelType w:val="hybridMultilevel"/>
    <w:tmpl w:val="9B1043F6"/>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
    <w:nsid w:val="008D4335"/>
    <w:multiLevelType w:val="hybridMultilevel"/>
    <w:tmpl w:val="02D613F4"/>
    <w:lvl w:ilvl="0" w:tplc="E3C465B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D1066D"/>
    <w:multiLevelType w:val="hybridMultilevel"/>
    <w:tmpl w:val="6520FDA6"/>
    <w:lvl w:ilvl="0" w:tplc="81D67238">
      <w:start w:val="1"/>
      <w:numFmt w:val="bullet"/>
      <w:lvlText w:val=""/>
      <w:lvlJc w:val="left"/>
      <w:pPr>
        <w:ind w:left="360" w:hanging="360"/>
      </w:pPr>
      <w:rPr>
        <w:rFonts w:ascii="Wingdings" w:hAnsi="Wingding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7755240"/>
    <w:multiLevelType w:val="hybridMultilevel"/>
    <w:tmpl w:val="4974755E"/>
    <w:lvl w:ilvl="0" w:tplc="04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
    <w:nsid w:val="088A54F7"/>
    <w:multiLevelType w:val="hybridMultilevel"/>
    <w:tmpl w:val="159A149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91A60BC"/>
    <w:multiLevelType w:val="hybridMultilevel"/>
    <w:tmpl w:val="58FE8D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52001B"/>
    <w:multiLevelType w:val="hybridMultilevel"/>
    <w:tmpl w:val="8DE299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B62D56"/>
    <w:multiLevelType w:val="hybridMultilevel"/>
    <w:tmpl w:val="8FFC582C"/>
    <w:lvl w:ilvl="0" w:tplc="F01E4840">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2297320"/>
    <w:multiLevelType w:val="hybridMultilevel"/>
    <w:tmpl w:val="C3CE64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5714665"/>
    <w:multiLevelType w:val="hybridMultilevel"/>
    <w:tmpl w:val="8D76870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89D0405"/>
    <w:multiLevelType w:val="hybridMultilevel"/>
    <w:tmpl w:val="9632796C"/>
    <w:lvl w:ilvl="0" w:tplc="BA027C08">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BF66457"/>
    <w:multiLevelType w:val="hybridMultilevel"/>
    <w:tmpl w:val="181C58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165982"/>
    <w:multiLevelType w:val="hybridMultilevel"/>
    <w:tmpl w:val="38FA27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3AF190A"/>
    <w:multiLevelType w:val="hybridMultilevel"/>
    <w:tmpl w:val="9136718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B785841"/>
    <w:multiLevelType w:val="hybridMultilevel"/>
    <w:tmpl w:val="5B621036"/>
    <w:lvl w:ilvl="0" w:tplc="027E1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DB3E7B"/>
    <w:multiLevelType w:val="hybridMultilevel"/>
    <w:tmpl w:val="18EA4C98"/>
    <w:lvl w:ilvl="0" w:tplc="0409000D">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A296803"/>
    <w:multiLevelType w:val="hybridMultilevel"/>
    <w:tmpl w:val="F72CEB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126C07"/>
    <w:multiLevelType w:val="hybridMultilevel"/>
    <w:tmpl w:val="52CCDF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DB2116"/>
    <w:multiLevelType w:val="hybridMultilevel"/>
    <w:tmpl w:val="B6A430DC"/>
    <w:lvl w:ilvl="0" w:tplc="ECD8A264">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F025DB4"/>
    <w:multiLevelType w:val="hybridMultilevel"/>
    <w:tmpl w:val="91C01D2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0414BCF"/>
    <w:multiLevelType w:val="hybridMultilevel"/>
    <w:tmpl w:val="36665D22"/>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1">
    <w:nsid w:val="42EC2295"/>
    <w:multiLevelType w:val="hybridMultilevel"/>
    <w:tmpl w:val="E1889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7DC1313"/>
    <w:multiLevelType w:val="hybridMultilevel"/>
    <w:tmpl w:val="AAFC12C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AC53649"/>
    <w:multiLevelType w:val="hybridMultilevel"/>
    <w:tmpl w:val="949492A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3650C07"/>
    <w:multiLevelType w:val="hybridMultilevel"/>
    <w:tmpl w:val="681442B6"/>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A356CAD"/>
    <w:multiLevelType w:val="hybridMultilevel"/>
    <w:tmpl w:val="D93C84D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AC50CAF"/>
    <w:multiLevelType w:val="hybridMultilevel"/>
    <w:tmpl w:val="FFA85A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372493A"/>
    <w:multiLevelType w:val="hybridMultilevel"/>
    <w:tmpl w:val="90966D28"/>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4A60672"/>
    <w:multiLevelType w:val="hybridMultilevel"/>
    <w:tmpl w:val="FC6C88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74E6FEA"/>
    <w:multiLevelType w:val="hybridMultilevel"/>
    <w:tmpl w:val="7E809D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9C185F"/>
    <w:multiLevelType w:val="hybridMultilevel"/>
    <w:tmpl w:val="9392BCF0"/>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006708D"/>
    <w:multiLevelType w:val="hybridMultilevel"/>
    <w:tmpl w:val="AAB692EC"/>
    <w:lvl w:ilvl="0" w:tplc="E3A8644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5BF744A"/>
    <w:multiLevelType w:val="hybridMultilevel"/>
    <w:tmpl w:val="25E64D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7C547D43"/>
    <w:multiLevelType w:val="hybridMultilevel"/>
    <w:tmpl w:val="8D9622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13"/>
  </w:num>
  <w:num w:numId="3">
    <w:abstractNumId w:val="19"/>
  </w:num>
  <w:num w:numId="4">
    <w:abstractNumId w:val="31"/>
  </w:num>
  <w:num w:numId="5">
    <w:abstractNumId w:val="18"/>
  </w:num>
  <w:num w:numId="6">
    <w:abstractNumId w:val="27"/>
  </w:num>
  <w:num w:numId="7">
    <w:abstractNumId w:val="23"/>
  </w:num>
  <w:num w:numId="8">
    <w:abstractNumId w:val="12"/>
  </w:num>
  <w:num w:numId="9">
    <w:abstractNumId w:val="33"/>
  </w:num>
  <w:num w:numId="10">
    <w:abstractNumId w:val="32"/>
  </w:num>
  <w:num w:numId="11">
    <w:abstractNumId w:val="21"/>
  </w:num>
  <w:num w:numId="12">
    <w:abstractNumId w:val="8"/>
  </w:num>
  <w:num w:numId="13">
    <w:abstractNumId w:val="28"/>
  </w:num>
  <w:num w:numId="14">
    <w:abstractNumId w:val="30"/>
  </w:num>
  <w:num w:numId="15">
    <w:abstractNumId w:val="15"/>
  </w:num>
  <w:num w:numId="16">
    <w:abstractNumId w:val="2"/>
  </w:num>
  <w:num w:numId="17">
    <w:abstractNumId w:val="24"/>
  </w:num>
  <w:num w:numId="18">
    <w:abstractNumId w:val="22"/>
  </w:num>
  <w:num w:numId="19">
    <w:abstractNumId w:val="10"/>
  </w:num>
  <w:num w:numId="20">
    <w:abstractNumId w:val="7"/>
  </w:num>
  <w:num w:numId="21">
    <w:abstractNumId w:val="9"/>
  </w:num>
  <w:num w:numId="22">
    <w:abstractNumId w:val="16"/>
  </w:num>
  <w:num w:numId="23">
    <w:abstractNumId w:val="14"/>
  </w:num>
  <w:num w:numId="24">
    <w:abstractNumId w:val="11"/>
  </w:num>
  <w:num w:numId="25">
    <w:abstractNumId w:val="25"/>
  </w:num>
  <w:num w:numId="26">
    <w:abstractNumId w:val="5"/>
  </w:num>
  <w:num w:numId="27">
    <w:abstractNumId w:val="26"/>
  </w:num>
  <w:num w:numId="28">
    <w:abstractNumId w:val="20"/>
  </w:num>
  <w:num w:numId="29">
    <w:abstractNumId w:val="3"/>
  </w:num>
  <w:num w:numId="30">
    <w:abstractNumId w:val="0"/>
  </w:num>
  <w:num w:numId="31">
    <w:abstractNumId w:val="29"/>
  </w:num>
  <w:num w:numId="32">
    <w:abstractNumId w:val="17"/>
  </w:num>
  <w:num w:numId="33">
    <w:abstractNumId w:val="6"/>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CB4"/>
    <w:rsid w:val="000E6799"/>
    <w:rsid w:val="001C5F2D"/>
    <w:rsid w:val="00306BE5"/>
    <w:rsid w:val="003102DE"/>
    <w:rsid w:val="003E32E3"/>
    <w:rsid w:val="00447CB4"/>
    <w:rsid w:val="004E58FF"/>
    <w:rsid w:val="00500009"/>
    <w:rsid w:val="005D5AED"/>
    <w:rsid w:val="00620CA2"/>
    <w:rsid w:val="00636992"/>
    <w:rsid w:val="00651415"/>
    <w:rsid w:val="006A6DDF"/>
    <w:rsid w:val="006D265B"/>
    <w:rsid w:val="00922008"/>
    <w:rsid w:val="00930C58"/>
    <w:rsid w:val="00A05F9A"/>
    <w:rsid w:val="00B16436"/>
    <w:rsid w:val="00BB04F9"/>
    <w:rsid w:val="00BC5BF8"/>
    <w:rsid w:val="00BE2189"/>
    <w:rsid w:val="00C06F03"/>
    <w:rsid w:val="00C17175"/>
    <w:rsid w:val="00C33D44"/>
    <w:rsid w:val="00C827B2"/>
    <w:rsid w:val="00D173B0"/>
    <w:rsid w:val="00D6288D"/>
    <w:rsid w:val="00E84A75"/>
    <w:rsid w:val="00EB4879"/>
    <w:rsid w:val="00EE22A1"/>
    <w:rsid w:val="00F72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CB4"/>
    <w:pPr>
      <w:bidi/>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7CB4"/>
    <w:pPr>
      <w:ind w:left="720"/>
      <w:contextualSpacing/>
    </w:pPr>
  </w:style>
  <w:style w:type="table" w:styleId="a4">
    <w:name w:val="Table Grid"/>
    <w:basedOn w:val="a1"/>
    <w:uiPriority w:val="39"/>
    <w:rsid w:val="00447C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CB4"/>
    <w:pPr>
      <w:bidi/>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7CB4"/>
    <w:pPr>
      <w:ind w:left="720"/>
      <w:contextualSpacing/>
    </w:pPr>
  </w:style>
  <w:style w:type="table" w:styleId="a4">
    <w:name w:val="Table Grid"/>
    <w:basedOn w:val="a1"/>
    <w:uiPriority w:val="39"/>
    <w:rsid w:val="00447C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1570</Words>
  <Characters>8952</Characters>
  <Application>Microsoft Office Word</Application>
  <DocSecurity>0</DocSecurity>
  <Lines>74</Lines>
  <Paragraphs>21</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10501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2015-11-15T20:30:00Z</dcterms:created>
  <dcterms:modified xsi:type="dcterms:W3CDTF">2015-11-15T20:30:00Z</dcterms:modified>
</cp:coreProperties>
</file>