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6799" w:rsidRDefault="000E6799" w:rsidP="000E6799">
      <w:pPr>
        <w:rPr>
          <w:rFonts w:ascii="Traditional Arabic" w:hAnsi="Traditional Arabic" w:cs="Traditional Arabic"/>
          <w:b/>
          <w:bCs/>
          <w:color w:val="C00000"/>
          <w:sz w:val="24"/>
          <w:szCs w:val="24"/>
          <w:rtl/>
        </w:rPr>
      </w:pPr>
      <w:r w:rsidRPr="000E6799">
        <w:rPr>
          <w:rFonts w:ascii="Traditional Arabic" w:eastAsia="Calibri" w:hAnsi="Traditional Arabic" w:cs="Traditional Arabic"/>
          <w:b/>
          <w:bCs/>
          <w:noProof/>
          <w:sz w:val="24"/>
          <w:szCs w:val="24"/>
          <w:rtl/>
        </w:rPr>
        <mc:AlternateContent>
          <mc:Choice Requires="wps">
            <w:drawing>
              <wp:anchor distT="0" distB="0" distL="114300" distR="114300" simplePos="0" relativeHeight="251659264" behindDoc="0" locked="0" layoutInCell="1" allowOverlap="1" wp14:anchorId="160DC0EA" wp14:editId="28AE8828">
                <wp:simplePos x="0" y="0"/>
                <wp:positionH relativeFrom="column">
                  <wp:posOffset>95250</wp:posOffset>
                </wp:positionH>
                <wp:positionV relativeFrom="paragraph">
                  <wp:posOffset>46990</wp:posOffset>
                </wp:positionV>
                <wp:extent cx="6910705" cy="314325"/>
                <wp:effectExtent l="0" t="0" r="23495" b="28575"/>
                <wp:wrapNone/>
                <wp:docPr id="3" name="مربع نص 3"/>
                <wp:cNvGraphicFramePr/>
                <a:graphic xmlns:a="http://schemas.openxmlformats.org/drawingml/2006/main">
                  <a:graphicData uri="http://schemas.microsoft.com/office/word/2010/wordprocessingShape">
                    <wps:wsp>
                      <wps:cNvSpPr txBox="1"/>
                      <wps:spPr>
                        <a:xfrm>
                          <a:off x="0" y="0"/>
                          <a:ext cx="6910705" cy="314325"/>
                        </a:xfrm>
                        <a:prstGeom prst="rect">
                          <a:avLst/>
                        </a:prstGeom>
                        <a:solidFill>
                          <a:sysClr val="window" lastClr="FFFFFF">
                            <a:lumMod val="95000"/>
                          </a:sysClr>
                        </a:solidFill>
                        <a:ln w="6350">
                          <a:solidFill>
                            <a:prstClr val="black"/>
                          </a:solidFill>
                          <a:prstDash val="sysDot"/>
                        </a:ln>
                        <a:effectLst/>
                      </wps:spPr>
                      <wps:txbx>
                        <w:txbxContent>
                          <w:p w:rsidR="00EE22A1" w:rsidRPr="000E6799" w:rsidRDefault="00EE22A1" w:rsidP="000E6799">
                            <w:pPr>
                              <w:jc w:val="center"/>
                              <w:rPr>
                                <w:rFonts w:ascii="Traditional Arabic" w:hAnsi="Traditional Arabic" w:cs="Traditional Arabic"/>
                                <w:b/>
                                <w:bCs/>
                                <w:sz w:val="26"/>
                                <w:szCs w:val="26"/>
                                <w:rtl/>
                              </w:rPr>
                            </w:pPr>
                            <w:r w:rsidRPr="000E6799">
                              <w:rPr>
                                <w:rFonts w:ascii="Traditional Arabic" w:hAnsi="Traditional Arabic" w:cs="Traditional Arabic"/>
                                <w:b/>
                                <w:bCs/>
                                <w:sz w:val="26"/>
                                <w:szCs w:val="26"/>
                                <w:rtl/>
                              </w:rPr>
                              <w:t xml:space="preserve">الفصل الثامن </w:t>
                            </w:r>
                            <w:r>
                              <w:rPr>
                                <w:rFonts w:ascii="Traditional Arabic" w:hAnsi="Traditional Arabic" w:cs="Traditional Arabic" w:hint="cs"/>
                                <w:b/>
                                <w:bCs/>
                                <w:sz w:val="26"/>
                                <w:szCs w:val="26"/>
                                <w:rtl/>
                              </w:rPr>
                              <w:t>:</w:t>
                            </w:r>
                            <w:r w:rsidRPr="000E6799">
                              <w:rPr>
                                <w:rFonts w:ascii="Traditional Arabic" w:hAnsi="Traditional Arabic" w:cs="Traditional Arabic"/>
                                <w:b/>
                                <w:bCs/>
                                <w:sz w:val="26"/>
                                <w:szCs w:val="26"/>
                                <w:rtl/>
                              </w:rPr>
                              <w:t xml:space="preserve"> الفساد الإداري </w:t>
                            </w:r>
                          </w:p>
                          <w:p w:rsidR="00EE22A1" w:rsidRDefault="00EE22A1" w:rsidP="000E6799">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3" o:spid="_x0000_s1026" type="#_x0000_t202" style="position:absolute;left:0;text-align:left;margin-left:7.5pt;margin-top:3.7pt;width:544.15pt;height:24.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" fillcolor="#f2f2f2" strokeweight=".5pt">
                <v:stroke dashstyle="1 1"/>
                <v:textbox>
                  <w:txbxContent>
                    <w:p w:rsidR="00EE22A1" w:rsidRPr="000E6799" w:rsidRDefault="00EE22A1" w:rsidP="000E6799">
                      <w:pPr>
                        <w:jc w:val="center"/>
                        <w:rPr>
                          <w:rFonts w:ascii="Traditional Arabic" w:hAnsi="Traditional Arabic" w:cs="Traditional Arabic"/>
                          <w:b/>
                          <w:bCs/>
                          <w:sz w:val="26"/>
                          <w:szCs w:val="26"/>
                          <w:rtl/>
                        </w:rPr>
                      </w:pPr>
                      <w:r w:rsidRPr="000E6799">
                        <w:rPr>
                          <w:rFonts w:ascii="Traditional Arabic" w:hAnsi="Traditional Arabic" w:cs="Traditional Arabic"/>
                          <w:b/>
                          <w:bCs/>
                          <w:sz w:val="26"/>
                          <w:szCs w:val="26"/>
                          <w:rtl/>
                        </w:rPr>
                        <w:t xml:space="preserve">الفصل الثامن </w:t>
                      </w:r>
                      <w:r>
                        <w:rPr>
                          <w:rFonts w:ascii="Traditional Arabic" w:hAnsi="Traditional Arabic" w:cs="Traditional Arabic" w:hint="cs"/>
                          <w:b/>
                          <w:bCs/>
                          <w:sz w:val="26"/>
                          <w:szCs w:val="26"/>
                          <w:rtl/>
                        </w:rPr>
                        <w:t>:</w:t>
                      </w:r>
                      <w:r w:rsidRPr="000E6799">
                        <w:rPr>
                          <w:rFonts w:ascii="Traditional Arabic" w:hAnsi="Traditional Arabic" w:cs="Traditional Arabic"/>
                          <w:b/>
                          <w:bCs/>
                          <w:sz w:val="26"/>
                          <w:szCs w:val="26"/>
                          <w:rtl/>
                        </w:rPr>
                        <w:t xml:space="preserve"> الفساد الإداري </w:t>
                      </w:r>
                    </w:p>
                    <w:p w:rsidR="00EE22A1" w:rsidRDefault="00EE22A1" w:rsidP="000E6799">
                      <w:pPr>
                        <w:jc w:val="center"/>
                      </w:pPr>
                    </w:p>
                  </w:txbxContent>
                </v:textbox>
              </v:shape>
            </w:pict>
          </mc:Fallback>
        </mc:AlternateContent>
      </w:r>
    </w:p>
    <w:p w:rsidR="00C4191E" w:rsidRPr="00C4191E" w:rsidRDefault="00C4191E" w:rsidP="00C4191E">
      <w:pPr>
        <w:pStyle w:val="a5"/>
        <w:numPr>
          <w:ilvl w:val="0"/>
          <w:numId w:val="35"/>
        </w:numPr>
        <w:rPr>
          <w:rFonts w:ascii="Traditional Arabic" w:hAnsi="Traditional Arabic" w:cs="Traditional Arabic"/>
          <w:b/>
          <w:bCs/>
          <w:color w:val="C00000"/>
          <w:sz w:val="24"/>
          <w:szCs w:val="24"/>
        </w:rPr>
      </w:pPr>
      <w:r w:rsidRPr="00C4191E">
        <w:rPr>
          <w:rFonts w:ascii="Traditional Arabic" w:hAnsi="Traditional Arabic" w:cs="Traditional Arabic"/>
          <w:b/>
          <w:bCs/>
          <w:color w:val="C00000"/>
          <w:sz w:val="24"/>
          <w:szCs w:val="24"/>
          <w:rtl/>
        </w:rPr>
        <w:t>مقدمة</w:t>
      </w:r>
    </w:p>
    <w:p w:rsidR="00C4191E" w:rsidRPr="00C4191E" w:rsidRDefault="00C4191E" w:rsidP="00C4191E">
      <w:pPr>
        <w:pStyle w:val="a5"/>
        <w:rPr>
          <w:rFonts w:ascii="Traditional Arabic" w:hAnsi="Traditional Arabic" w:cs="Traditional Arabic"/>
          <w:b/>
          <w:bCs/>
          <w:sz w:val="24"/>
          <w:szCs w:val="24"/>
        </w:rPr>
      </w:pPr>
      <w:r>
        <w:rPr>
          <w:rFonts w:ascii="Traditional Arabic" w:hAnsi="Traditional Arabic" w:cs="Traditional Arabic"/>
          <w:b/>
          <w:bCs/>
          <w:sz w:val="24"/>
          <w:szCs w:val="24"/>
        </w:rPr>
        <w:t xml:space="preserve"> </w:t>
      </w:r>
      <w:r w:rsidRPr="00C4191E">
        <w:rPr>
          <w:rFonts w:ascii="Traditional Arabic" w:hAnsi="Traditional Arabic" w:cs="Traditional Arabic"/>
          <w:b/>
          <w:bCs/>
          <w:color w:val="FF0000"/>
          <w:sz w:val="24"/>
          <w:szCs w:val="24"/>
        </w:rPr>
        <w:t xml:space="preserve"># </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اصبح</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الفساد</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hint="cs"/>
          <w:b/>
          <w:bCs/>
          <w:sz w:val="24"/>
          <w:szCs w:val="24"/>
          <w:rtl/>
        </w:rPr>
        <w:t>الإداري</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آفة</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متفشية</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hint="cs"/>
          <w:b/>
          <w:bCs/>
          <w:sz w:val="24"/>
          <w:szCs w:val="24"/>
          <w:rtl/>
        </w:rPr>
        <w:t>في</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كل</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من</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القطاعين</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العام</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والخاص</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في جميع</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اقطار</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العالم</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وتوضح</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الدراسات</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ان</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انتشار</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الفساد</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hint="cs"/>
          <w:b/>
          <w:bCs/>
          <w:sz w:val="24"/>
          <w:szCs w:val="24"/>
          <w:rtl/>
        </w:rPr>
        <w:t>في</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الدول</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النامية</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هو</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الاكثر</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لأسباب</w:t>
      </w:r>
    </w:p>
    <w:p w:rsidR="00C4191E" w:rsidRPr="00C4191E" w:rsidRDefault="00C4191E" w:rsidP="00C4191E">
      <w:pPr>
        <w:pStyle w:val="a5"/>
        <w:rPr>
          <w:rFonts w:ascii="Traditional Arabic" w:hAnsi="Traditional Arabic" w:cs="Traditional Arabic" w:hint="cs"/>
          <w:b/>
          <w:bCs/>
          <w:sz w:val="24"/>
          <w:szCs w:val="24"/>
          <w:rtl/>
        </w:rPr>
      </w:pPr>
      <w:r w:rsidRPr="00C4191E">
        <w:rPr>
          <w:rFonts w:ascii="Traditional Arabic" w:hAnsi="Traditional Arabic" w:cs="Traditional Arabic"/>
          <w:b/>
          <w:bCs/>
          <w:sz w:val="24"/>
          <w:szCs w:val="24"/>
          <w:rtl/>
        </w:rPr>
        <w:t>تاريخية</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وثقافية</w:t>
      </w:r>
      <w:r w:rsidRPr="00C4191E">
        <w:rPr>
          <w:rFonts w:ascii="Traditional Arabic" w:hAnsi="Traditional Arabic" w:cs="Traditional Arabic"/>
          <w:b/>
          <w:bCs/>
          <w:sz w:val="24"/>
          <w:szCs w:val="24"/>
        </w:rPr>
        <w:t xml:space="preserve"> . </w:t>
      </w:r>
    </w:p>
    <w:p w:rsidR="00C4191E" w:rsidRPr="00C4191E" w:rsidRDefault="00C4191E" w:rsidP="00C4191E">
      <w:pPr>
        <w:pStyle w:val="a5"/>
        <w:rPr>
          <w:rFonts w:ascii="Traditional Arabic" w:hAnsi="Traditional Arabic" w:cs="Traditional Arabic" w:hint="cs"/>
          <w:b/>
          <w:bCs/>
          <w:sz w:val="24"/>
          <w:szCs w:val="24"/>
          <w:rtl/>
        </w:rPr>
      </w:pPr>
      <w:r w:rsidRPr="00C4191E">
        <w:rPr>
          <w:rFonts w:ascii="Traditional Arabic" w:hAnsi="Traditional Arabic" w:cs="Traditional Arabic" w:hint="cs"/>
          <w:b/>
          <w:bCs/>
          <w:color w:val="FF0000"/>
          <w:sz w:val="24"/>
          <w:szCs w:val="24"/>
          <w:rtl/>
        </w:rPr>
        <w:t xml:space="preserve"># </w:t>
      </w:r>
      <w:r w:rsidRPr="00C4191E">
        <w:rPr>
          <w:rFonts w:ascii="Traditional Arabic" w:hAnsi="Traditional Arabic" w:cs="Traditional Arabic" w:hint="cs"/>
          <w:b/>
          <w:bCs/>
          <w:sz w:val="24"/>
          <w:szCs w:val="24"/>
          <w:rtl/>
        </w:rPr>
        <w:t>في</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دراسة</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قامت</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بها</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منظمة</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الشفافية</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العالمية</w:t>
      </w:r>
      <w:r w:rsidRPr="00C4191E">
        <w:rPr>
          <w:rFonts w:ascii="Traditional Arabic" w:hAnsi="Traditional Arabic" w:cs="Traditional Arabic"/>
          <w:b/>
          <w:bCs/>
          <w:sz w:val="24"/>
          <w:szCs w:val="24"/>
        </w:rPr>
        <w:t xml:space="preserve"> 1996 </w:t>
      </w:r>
      <w:r w:rsidRPr="00C4191E">
        <w:rPr>
          <w:rFonts w:ascii="Traditional Arabic" w:hAnsi="Traditional Arabic" w:cs="Traditional Arabic"/>
          <w:b/>
          <w:bCs/>
          <w:sz w:val="24"/>
          <w:szCs w:val="24"/>
          <w:rtl/>
        </w:rPr>
        <w:t>شملت</w:t>
      </w:r>
      <w:r w:rsidRPr="00C4191E">
        <w:rPr>
          <w:rFonts w:ascii="Traditional Arabic" w:hAnsi="Traditional Arabic" w:cs="Traditional Arabic"/>
          <w:b/>
          <w:bCs/>
          <w:sz w:val="24"/>
          <w:szCs w:val="24"/>
        </w:rPr>
        <w:t xml:space="preserve"> 54 </w:t>
      </w:r>
      <w:r w:rsidRPr="00C4191E">
        <w:rPr>
          <w:rFonts w:ascii="Traditional Arabic" w:hAnsi="Traditional Arabic" w:cs="Traditional Arabic"/>
          <w:b/>
          <w:bCs/>
          <w:sz w:val="24"/>
          <w:szCs w:val="24"/>
          <w:rtl/>
        </w:rPr>
        <w:t>دولة</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على مقياس</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مكون</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من</w:t>
      </w:r>
      <w:r w:rsidRPr="00C4191E">
        <w:rPr>
          <w:rFonts w:ascii="Traditional Arabic" w:hAnsi="Traditional Arabic" w:cs="Traditional Arabic"/>
          <w:b/>
          <w:bCs/>
          <w:sz w:val="24"/>
          <w:szCs w:val="24"/>
        </w:rPr>
        <w:t xml:space="preserve"> 10 </w:t>
      </w:r>
      <w:r w:rsidRPr="00C4191E">
        <w:rPr>
          <w:rFonts w:ascii="Traditional Arabic" w:hAnsi="Traditional Arabic" w:cs="Traditional Arabic"/>
          <w:b/>
          <w:bCs/>
          <w:sz w:val="24"/>
          <w:szCs w:val="24"/>
          <w:rtl/>
        </w:rPr>
        <w:t>درجات</w:t>
      </w:r>
      <w:r w:rsidRPr="00C4191E">
        <w:rPr>
          <w:rFonts w:ascii="Traditional Arabic" w:hAnsi="Traditional Arabic" w:cs="Traditional Arabic"/>
          <w:b/>
          <w:bCs/>
          <w:sz w:val="24"/>
          <w:szCs w:val="24"/>
        </w:rPr>
        <w:t xml:space="preserve"> , </w:t>
      </w:r>
      <w:r w:rsidRPr="00C4191E">
        <w:rPr>
          <w:rFonts w:ascii="Traditional Arabic" w:hAnsi="Traditional Arabic" w:cs="Traditional Arabic"/>
          <w:b/>
          <w:bCs/>
          <w:sz w:val="24"/>
          <w:szCs w:val="24"/>
          <w:rtl/>
        </w:rPr>
        <w:t>يزيد</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فيه</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معدل</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الفساد</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مع</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تناقص</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درجة الدولة</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على</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المقياس</w:t>
      </w:r>
      <w:r w:rsidRPr="00C4191E">
        <w:rPr>
          <w:rFonts w:ascii="Traditional Arabic" w:hAnsi="Traditional Arabic" w:cs="Traditional Arabic"/>
          <w:b/>
          <w:bCs/>
          <w:sz w:val="24"/>
          <w:szCs w:val="24"/>
        </w:rPr>
        <w:t xml:space="preserve"> , </w:t>
      </w:r>
      <w:r w:rsidRPr="00C4191E">
        <w:rPr>
          <w:rFonts w:ascii="Traditional Arabic" w:hAnsi="Traditional Arabic" w:cs="Traditional Arabic"/>
          <w:b/>
          <w:bCs/>
          <w:sz w:val="24"/>
          <w:szCs w:val="24"/>
          <w:rtl/>
        </w:rPr>
        <w:t>ولم</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تضم</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قائمة</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w:t>
      </w:r>
      <w:r w:rsidRPr="00C4191E">
        <w:rPr>
          <w:rFonts w:ascii="Traditional Arabic" w:hAnsi="Traditional Arabic" w:cs="Traditional Arabic"/>
          <w:b/>
          <w:bCs/>
          <w:sz w:val="24"/>
          <w:szCs w:val="24"/>
        </w:rPr>
        <w:t xml:space="preserve"> 27 </w:t>
      </w:r>
      <w:r w:rsidRPr="00C4191E">
        <w:rPr>
          <w:rFonts w:ascii="Traditional Arabic" w:hAnsi="Traditional Arabic" w:cs="Traditional Arabic"/>
          <w:b/>
          <w:bCs/>
          <w:sz w:val="24"/>
          <w:szCs w:val="24"/>
          <w:rtl/>
        </w:rPr>
        <w:t>سوى</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دولتين</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متقدمتين</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هما اسبانيا</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وايطاليا</w:t>
      </w:r>
      <w:r w:rsidRPr="00C4191E">
        <w:rPr>
          <w:rFonts w:ascii="Traditional Arabic" w:hAnsi="Traditional Arabic" w:cs="Traditional Arabic"/>
          <w:b/>
          <w:bCs/>
          <w:sz w:val="24"/>
          <w:szCs w:val="24"/>
        </w:rPr>
        <w:t xml:space="preserve"> , </w:t>
      </w:r>
      <w:r w:rsidRPr="00C4191E">
        <w:rPr>
          <w:rFonts w:ascii="Traditional Arabic" w:hAnsi="Traditional Arabic" w:cs="Traditional Arabic"/>
          <w:b/>
          <w:bCs/>
          <w:sz w:val="24"/>
          <w:szCs w:val="24"/>
          <w:rtl/>
        </w:rPr>
        <w:t>اما</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بقية</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الدول</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جميعها</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نامية</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من</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بينها</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دولتان</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عربيتان</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هما مصر</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والاردن</w:t>
      </w:r>
      <w:r w:rsidRPr="00C4191E">
        <w:rPr>
          <w:rFonts w:ascii="Traditional Arabic" w:hAnsi="Traditional Arabic" w:cs="Traditional Arabic"/>
          <w:b/>
          <w:bCs/>
          <w:sz w:val="24"/>
          <w:szCs w:val="24"/>
        </w:rPr>
        <w:t xml:space="preserve"> , </w:t>
      </w:r>
      <w:r w:rsidRPr="00C4191E">
        <w:rPr>
          <w:rFonts w:ascii="Traditional Arabic" w:hAnsi="Traditional Arabic" w:cs="Traditional Arabic"/>
          <w:b/>
          <w:bCs/>
          <w:sz w:val="24"/>
          <w:szCs w:val="24"/>
          <w:rtl/>
        </w:rPr>
        <w:t>وهى</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الدول</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hint="cs"/>
          <w:b/>
          <w:bCs/>
          <w:sz w:val="24"/>
          <w:szCs w:val="24"/>
          <w:rtl/>
        </w:rPr>
        <w:t>التي</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سمحت</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للمنظمة</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عمل</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مسح</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hint="cs"/>
          <w:b/>
          <w:bCs/>
          <w:sz w:val="24"/>
          <w:szCs w:val="24"/>
          <w:rtl/>
        </w:rPr>
        <w:t>ميداني</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فيها</w:t>
      </w:r>
      <w:r w:rsidRPr="00C4191E">
        <w:rPr>
          <w:rFonts w:ascii="Traditional Arabic" w:hAnsi="Traditional Arabic" w:cs="Traditional Arabic"/>
          <w:b/>
          <w:bCs/>
          <w:sz w:val="24"/>
          <w:szCs w:val="24"/>
        </w:rPr>
        <w:t xml:space="preserve"> .</w:t>
      </w:r>
    </w:p>
    <w:p w:rsidR="00C4191E" w:rsidRPr="00C4191E" w:rsidRDefault="00C4191E" w:rsidP="00C4191E">
      <w:pPr>
        <w:pStyle w:val="a5"/>
        <w:rPr>
          <w:rFonts w:ascii="Traditional Arabic" w:hAnsi="Traditional Arabic" w:cs="Traditional Arabic"/>
          <w:b/>
          <w:bCs/>
          <w:sz w:val="24"/>
          <w:szCs w:val="24"/>
        </w:rPr>
      </w:pPr>
      <w:r w:rsidRPr="00C4191E">
        <w:rPr>
          <w:rFonts w:ascii="Traditional Arabic" w:hAnsi="Traditional Arabic" w:cs="Traditional Arabic"/>
          <w:b/>
          <w:bCs/>
          <w:color w:val="FF0000"/>
          <w:sz w:val="24"/>
          <w:szCs w:val="24"/>
        </w:rPr>
        <w:t xml:space="preserve">#  </w:t>
      </w:r>
      <w:r w:rsidRPr="00C4191E">
        <w:rPr>
          <w:rFonts w:ascii="Traditional Arabic" w:hAnsi="Traditional Arabic" w:cs="Traditional Arabic"/>
          <w:b/>
          <w:bCs/>
          <w:sz w:val="24"/>
          <w:szCs w:val="24"/>
          <w:rtl/>
        </w:rPr>
        <w:t>والدراسات</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كلها</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نظرية</w:t>
      </w:r>
      <w:r w:rsidRPr="00C4191E">
        <w:rPr>
          <w:rFonts w:ascii="Traditional Arabic" w:hAnsi="Traditional Arabic" w:cs="Traditional Arabic"/>
          <w:b/>
          <w:bCs/>
          <w:sz w:val="24"/>
          <w:szCs w:val="24"/>
        </w:rPr>
        <w:t xml:space="preserve"> ) </w:t>
      </w:r>
      <w:r w:rsidRPr="00C4191E">
        <w:rPr>
          <w:rFonts w:ascii="Traditional Arabic" w:hAnsi="Traditional Arabic" w:cs="Traditional Arabic"/>
          <w:b/>
          <w:bCs/>
          <w:sz w:val="24"/>
          <w:szCs w:val="24"/>
          <w:rtl/>
        </w:rPr>
        <w:t>مفهومه</w:t>
      </w:r>
      <w:r w:rsidRPr="00C4191E">
        <w:rPr>
          <w:rFonts w:ascii="Traditional Arabic" w:hAnsi="Traditional Arabic" w:cs="Traditional Arabic"/>
          <w:b/>
          <w:bCs/>
          <w:sz w:val="24"/>
          <w:szCs w:val="24"/>
        </w:rPr>
        <w:t xml:space="preserve"> – </w:t>
      </w:r>
      <w:r w:rsidRPr="00C4191E">
        <w:rPr>
          <w:rFonts w:ascii="Traditional Arabic" w:hAnsi="Traditional Arabic" w:cs="Traditional Arabic"/>
          <w:b/>
          <w:bCs/>
          <w:sz w:val="24"/>
          <w:szCs w:val="24"/>
          <w:rtl/>
        </w:rPr>
        <w:t>اسبابه</w:t>
      </w:r>
      <w:r w:rsidRPr="00C4191E">
        <w:rPr>
          <w:rFonts w:ascii="Traditional Arabic" w:hAnsi="Traditional Arabic" w:cs="Traditional Arabic"/>
          <w:b/>
          <w:bCs/>
          <w:sz w:val="24"/>
          <w:szCs w:val="24"/>
        </w:rPr>
        <w:t xml:space="preserve"> – </w:t>
      </w:r>
      <w:r w:rsidRPr="00C4191E">
        <w:rPr>
          <w:rFonts w:ascii="Traditional Arabic" w:hAnsi="Traditional Arabic" w:cs="Traditional Arabic"/>
          <w:b/>
          <w:bCs/>
          <w:sz w:val="24"/>
          <w:szCs w:val="24"/>
          <w:rtl/>
        </w:rPr>
        <w:t>اثاره</w:t>
      </w:r>
      <w:r w:rsidRPr="00C4191E">
        <w:rPr>
          <w:rFonts w:ascii="Traditional Arabic" w:hAnsi="Traditional Arabic" w:cs="Traditional Arabic"/>
          <w:b/>
          <w:bCs/>
          <w:sz w:val="24"/>
          <w:szCs w:val="24"/>
        </w:rPr>
        <w:t xml:space="preserve"> (</w:t>
      </w:r>
    </w:p>
    <w:p w:rsidR="000E6799" w:rsidRPr="00C4191E" w:rsidRDefault="00C4191E" w:rsidP="00C4191E">
      <w:pPr>
        <w:pStyle w:val="a5"/>
        <w:rPr>
          <w:rFonts w:ascii="Traditional Arabic" w:hAnsi="Traditional Arabic" w:cs="Traditional Arabic"/>
          <w:b/>
          <w:bCs/>
          <w:sz w:val="24"/>
          <w:szCs w:val="24"/>
        </w:rPr>
      </w:pPr>
      <w:r>
        <w:rPr>
          <w:rFonts w:ascii="Traditional Arabic" w:hAnsi="Traditional Arabic" w:cs="Traditional Arabic"/>
          <w:b/>
          <w:bCs/>
          <w:sz w:val="24"/>
          <w:szCs w:val="24"/>
        </w:rPr>
        <w:t xml:space="preserve"> </w:t>
      </w:r>
      <w:r w:rsidRPr="00C4191E">
        <w:rPr>
          <w:rFonts w:ascii="Traditional Arabic" w:hAnsi="Traditional Arabic" w:cs="Traditional Arabic"/>
          <w:b/>
          <w:bCs/>
          <w:color w:val="FF0000"/>
          <w:sz w:val="24"/>
          <w:szCs w:val="24"/>
        </w:rPr>
        <w:t xml:space="preserve"># </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ويتطلب</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الامر</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جهود</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المخلصين</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من</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اجل</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انقاذ</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الاوطان</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والاجيال</w:t>
      </w:r>
      <w:r w:rsidRPr="00C4191E">
        <w:rPr>
          <w:rFonts w:ascii="Traditional Arabic" w:hAnsi="Traditional Arabic" w:cs="Traditional Arabic"/>
          <w:b/>
          <w:bCs/>
          <w:sz w:val="24"/>
          <w:szCs w:val="24"/>
        </w:rPr>
        <w:t xml:space="preserve"> </w:t>
      </w:r>
      <w:r w:rsidRPr="00C4191E">
        <w:rPr>
          <w:rFonts w:ascii="Traditional Arabic" w:hAnsi="Traditional Arabic" w:cs="Traditional Arabic"/>
          <w:b/>
          <w:bCs/>
          <w:sz w:val="24"/>
          <w:szCs w:val="24"/>
          <w:rtl/>
        </w:rPr>
        <w:t>القادمة</w:t>
      </w:r>
      <w:r w:rsidRPr="00C4191E">
        <w:rPr>
          <w:rFonts w:ascii="Traditional Arabic" w:hAnsi="Traditional Arabic" w:cs="Traditional Arabic"/>
          <w:b/>
          <w:bCs/>
          <w:sz w:val="24"/>
          <w:szCs w:val="24"/>
        </w:rPr>
        <w:t xml:space="preserve"> .</w:t>
      </w:r>
    </w:p>
    <w:p w:rsidR="00447CB4" w:rsidRPr="00C06F03" w:rsidRDefault="00EB4879" w:rsidP="00447CB4">
      <w:pPr>
        <w:pStyle w:val="a3"/>
        <w:numPr>
          <w:ilvl w:val="0"/>
          <w:numId w:val="1"/>
        </w:numPr>
        <w:rPr>
          <w:rFonts w:ascii="Traditional Arabic" w:hAnsi="Traditional Arabic" w:cs="Traditional Arabic"/>
          <w:b/>
          <w:bCs/>
          <w:color w:val="C00000"/>
          <w:sz w:val="24"/>
          <w:szCs w:val="24"/>
        </w:rPr>
      </w:pPr>
      <w:r>
        <w:rPr>
          <w:rFonts w:ascii="Traditional Arabic" w:hAnsi="Traditional Arabic" w:cs="Traditional Arabic" w:hint="cs"/>
          <w:b/>
          <w:bCs/>
          <w:color w:val="C00000"/>
          <w:sz w:val="24"/>
          <w:szCs w:val="24"/>
          <w:rtl/>
        </w:rPr>
        <w:t xml:space="preserve">أولاً : </w:t>
      </w:r>
      <w:r w:rsidR="00447CB4" w:rsidRPr="00C06F03">
        <w:rPr>
          <w:rFonts w:ascii="Traditional Arabic" w:hAnsi="Traditional Arabic" w:cs="Traditional Arabic"/>
          <w:b/>
          <w:bCs/>
          <w:color w:val="C00000"/>
          <w:sz w:val="24"/>
          <w:szCs w:val="24"/>
          <w:rtl/>
        </w:rPr>
        <w:t>مفهوم الفساد الإداري :</w:t>
      </w:r>
    </w:p>
    <w:p w:rsidR="00C827B2" w:rsidRDefault="00651415" w:rsidP="00C827B2">
      <w:pPr>
        <w:pStyle w:val="a3"/>
        <w:ind w:left="26"/>
        <w:rPr>
          <w:rFonts w:ascii="Traditional Arabic" w:hAnsi="Traditional Arabic" w:cs="Traditional Arabic"/>
          <w:b/>
          <w:bCs/>
          <w:sz w:val="24"/>
          <w:szCs w:val="24"/>
          <w:rtl/>
        </w:rPr>
      </w:pPr>
      <w:r>
        <w:rPr>
          <w:rFonts w:ascii="Traditional Arabic" w:hAnsi="Traditional Arabic" w:cs="Traditional Arabic" w:hint="cs"/>
          <w:b/>
          <w:bCs/>
          <w:color w:val="FF0000"/>
          <w:sz w:val="24"/>
          <w:szCs w:val="24"/>
          <w:rtl/>
        </w:rPr>
        <w:t xml:space="preserve">تعريفه : </w:t>
      </w:r>
      <w:r w:rsidR="00447CB4" w:rsidRPr="00C06F03">
        <w:rPr>
          <w:rFonts w:ascii="Traditional Arabic" w:hAnsi="Traditional Arabic" w:cs="Traditional Arabic"/>
          <w:b/>
          <w:bCs/>
          <w:color w:val="FF0000"/>
          <w:sz w:val="24"/>
          <w:szCs w:val="24"/>
          <w:rtl/>
        </w:rPr>
        <w:t xml:space="preserve">لغة </w:t>
      </w:r>
      <w:r w:rsidR="00447CB4" w:rsidRPr="00447CB4">
        <w:rPr>
          <w:rFonts w:ascii="Traditional Arabic" w:hAnsi="Traditional Arabic" w:cs="Traditional Arabic"/>
          <w:b/>
          <w:bCs/>
          <w:sz w:val="24"/>
          <w:szCs w:val="24"/>
          <w:rtl/>
        </w:rPr>
        <w:t xml:space="preserve">: البطلان </w:t>
      </w:r>
      <w:r>
        <w:rPr>
          <w:rFonts w:ascii="Traditional Arabic" w:hAnsi="Traditional Arabic" w:cs="Traditional Arabic" w:hint="cs"/>
          <w:b/>
          <w:bCs/>
          <w:sz w:val="24"/>
          <w:szCs w:val="24"/>
          <w:rtl/>
        </w:rPr>
        <w:t xml:space="preserve">، </w:t>
      </w:r>
      <w:r w:rsidR="00447CB4" w:rsidRPr="00447CB4">
        <w:rPr>
          <w:rFonts w:ascii="Traditional Arabic" w:hAnsi="Traditional Arabic" w:cs="Traditional Arabic"/>
          <w:b/>
          <w:bCs/>
          <w:sz w:val="24"/>
          <w:szCs w:val="24"/>
          <w:rtl/>
        </w:rPr>
        <w:t xml:space="preserve">وفسد </w:t>
      </w:r>
      <w:r w:rsidR="00C06F03" w:rsidRPr="00447CB4">
        <w:rPr>
          <w:rFonts w:ascii="Traditional Arabic" w:hAnsi="Traditional Arabic" w:cs="Traditional Arabic" w:hint="cs"/>
          <w:b/>
          <w:bCs/>
          <w:sz w:val="24"/>
          <w:szCs w:val="24"/>
          <w:rtl/>
        </w:rPr>
        <w:t>الشيء</w:t>
      </w:r>
      <w:r w:rsidR="00447CB4" w:rsidRPr="00447CB4">
        <w:rPr>
          <w:rFonts w:ascii="Traditional Arabic" w:hAnsi="Traditional Arabic" w:cs="Traditional Arabic"/>
          <w:b/>
          <w:bCs/>
          <w:sz w:val="24"/>
          <w:szCs w:val="24"/>
          <w:rtl/>
        </w:rPr>
        <w:t xml:space="preserve"> </w:t>
      </w:r>
      <w:r>
        <w:rPr>
          <w:rFonts w:ascii="Traditional Arabic" w:hAnsi="Traditional Arabic" w:cs="Traditional Arabic" w:hint="cs"/>
          <w:b/>
          <w:bCs/>
          <w:sz w:val="24"/>
          <w:szCs w:val="24"/>
          <w:rtl/>
        </w:rPr>
        <w:t>،</w:t>
      </w:r>
      <w:r>
        <w:rPr>
          <w:rFonts w:ascii="Traditional Arabic" w:hAnsi="Traditional Arabic" w:cs="Traditional Arabic"/>
          <w:b/>
          <w:bCs/>
          <w:sz w:val="24"/>
          <w:szCs w:val="24"/>
          <w:rtl/>
        </w:rPr>
        <w:t xml:space="preserve"> بطل واضمحل </w:t>
      </w:r>
      <w:r>
        <w:rPr>
          <w:rFonts w:ascii="Traditional Arabic" w:hAnsi="Traditional Arabic" w:cs="Traditional Arabic" w:hint="cs"/>
          <w:b/>
          <w:bCs/>
          <w:sz w:val="24"/>
          <w:szCs w:val="24"/>
          <w:rtl/>
        </w:rPr>
        <w:t>،</w:t>
      </w:r>
      <w:r>
        <w:rPr>
          <w:rFonts w:ascii="Traditional Arabic" w:hAnsi="Traditional Arabic" w:cs="Traditional Arabic"/>
          <w:b/>
          <w:bCs/>
          <w:sz w:val="24"/>
          <w:szCs w:val="24"/>
          <w:rtl/>
        </w:rPr>
        <w:t xml:space="preserve"> وفسد ضد صلح </w:t>
      </w:r>
      <w:r>
        <w:rPr>
          <w:rFonts w:ascii="Traditional Arabic" w:hAnsi="Traditional Arabic" w:cs="Traditional Arabic" w:hint="cs"/>
          <w:b/>
          <w:bCs/>
          <w:sz w:val="24"/>
          <w:szCs w:val="24"/>
          <w:rtl/>
        </w:rPr>
        <w:t>. هو</w:t>
      </w:r>
      <w:r w:rsidR="00447CB4" w:rsidRPr="00447CB4">
        <w:rPr>
          <w:rFonts w:ascii="Traditional Arabic" w:hAnsi="Traditional Arabic" w:cs="Traditional Arabic"/>
          <w:b/>
          <w:bCs/>
          <w:sz w:val="24"/>
          <w:szCs w:val="24"/>
          <w:rtl/>
        </w:rPr>
        <w:t xml:space="preserve"> الخروج عن القانون والنظام </w:t>
      </w:r>
      <w:r>
        <w:rPr>
          <w:rFonts w:ascii="Traditional Arabic" w:hAnsi="Traditional Arabic" w:cs="Traditional Arabic" w:hint="cs"/>
          <w:b/>
          <w:bCs/>
          <w:sz w:val="24"/>
          <w:szCs w:val="24"/>
          <w:rtl/>
        </w:rPr>
        <w:t xml:space="preserve">، </w:t>
      </w:r>
      <w:r w:rsidR="00447CB4" w:rsidRPr="00447CB4">
        <w:rPr>
          <w:rFonts w:ascii="Traditional Arabic" w:hAnsi="Traditional Arabic" w:cs="Traditional Arabic"/>
          <w:b/>
          <w:bCs/>
          <w:sz w:val="24"/>
          <w:szCs w:val="24"/>
          <w:rtl/>
        </w:rPr>
        <w:t xml:space="preserve">أو استغلال غيابهما من أجل تحقيق مصالح فردية أو جماعية </w:t>
      </w:r>
      <w:r w:rsidR="00C827B2">
        <w:rPr>
          <w:rFonts w:ascii="Traditional Arabic" w:hAnsi="Traditional Arabic" w:cs="Traditional Arabic" w:hint="cs"/>
          <w:b/>
          <w:bCs/>
          <w:sz w:val="24"/>
          <w:szCs w:val="24"/>
          <w:rtl/>
        </w:rPr>
        <w:t>.</w:t>
      </w:r>
      <w:r w:rsidR="00447CB4" w:rsidRPr="00447CB4">
        <w:rPr>
          <w:rFonts w:ascii="Traditional Arabic" w:hAnsi="Traditional Arabic" w:cs="Traditional Arabic"/>
          <w:b/>
          <w:bCs/>
          <w:sz w:val="24"/>
          <w:szCs w:val="24"/>
          <w:rtl/>
        </w:rPr>
        <w:t xml:space="preserve"> </w:t>
      </w:r>
      <w:r w:rsidR="00C827B2" w:rsidRPr="00C827B2">
        <w:rPr>
          <w:rFonts w:ascii="Traditional Arabic" w:hAnsi="Traditional Arabic" w:cs="Traditional Arabic" w:hint="cs"/>
          <w:b/>
          <w:bCs/>
          <w:color w:val="FF0000"/>
          <w:sz w:val="24"/>
          <w:szCs w:val="24"/>
          <w:rtl/>
        </w:rPr>
        <w:t>#</w:t>
      </w:r>
      <w:r w:rsidR="00C827B2">
        <w:rPr>
          <w:rFonts w:ascii="Traditional Arabic" w:hAnsi="Traditional Arabic" w:cs="Traditional Arabic" w:hint="cs"/>
          <w:b/>
          <w:bCs/>
          <w:sz w:val="24"/>
          <w:szCs w:val="24"/>
          <w:rtl/>
        </w:rPr>
        <w:t xml:space="preserve"> </w:t>
      </w:r>
      <w:r w:rsidR="00447CB4" w:rsidRPr="00447CB4">
        <w:rPr>
          <w:rFonts w:ascii="Traditional Arabic" w:hAnsi="Traditional Arabic" w:cs="Traditional Arabic"/>
          <w:b/>
          <w:bCs/>
          <w:sz w:val="24"/>
          <w:szCs w:val="24"/>
          <w:rtl/>
        </w:rPr>
        <w:t xml:space="preserve">ومنظمة الشفافية عرفته بأنه كل عمل يتضمن سوء استخدام المنصب العام لتحقيق مصلحة لنفسه او </w:t>
      </w:r>
      <w:r w:rsidR="00C827B2">
        <w:rPr>
          <w:rFonts w:ascii="Traditional Arabic" w:hAnsi="Traditional Arabic" w:cs="Traditional Arabic" w:hint="cs"/>
          <w:b/>
          <w:bCs/>
          <w:sz w:val="24"/>
          <w:szCs w:val="24"/>
          <w:rtl/>
        </w:rPr>
        <w:t>ل</w:t>
      </w:r>
      <w:r w:rsidR="00447CB4" w:rsidRPr="00447CB4">
        <w:rPr>
          <w:rFonts w:ascii="Traditional Arabic" w:hAnsi="Traditional Arabic" w:cs="Traditional Arabic"/>
          <w:b/>
          <w:bCs/>
          <w:sz w:val="24"/>
          <w:szCs w:val="24"/>
          <w:rtl/>
        </w:rPr>
        <w:t xml:space="preserve">جماعته </w:t>
      </w:r>
      <w:r w:rsidR="00C827B2">
        <w:rPr>
          <w:rFonts w:ascii="Traditional Arabic" w:hAnsi="Traditional Arabic" w:cs="Traditional Arabic" w:hint="cs"/>
          <w:b/>
          <w:bCs/>
          <w:sz w:val="24"/>
          <w:szCs w:val="24"/>
          <w:rtl/>
        </w:rPr>
        <w:t>.</w:t>
      </w:r>
    </w:p>
    <w:p w:rsidR="00C06F03" w:rsidRDefault="00447CB4" w:rsidP="00C827B2">
      <w:pPr>
        <w:pStyle w:val="a3"/>
        <w:ind w:left="26"/>
        <w:rPr>
          <w:rFonts w:ascii="Traditional Arabic" w:hAnsi="Traditional Arabic" w:cs="Traditional Arabic"/>
          <w:b/>
          <w:bCs/>
          <w:sz w:val="24"/>
          <w:szCs w:val="24"/>
          <w:rtl/>
        </w:rPr>
      </w:pPr>
      <w:r w:rsidRPr="00447CB4">
        <w:rPr>
          <w:rFonts w:ascii="Traditional Arabic" w:hAnsi="Traditional Arabic" w:cs="Traditional Arabic"/>
          <w:b/>
          <w:bCs/>
          <w:sz w:val="24"/>
          <w:szCs w:val="24"/>
          <w:rtl/>
        </w:rPr>
        <w:t xml:space="preserve">وقوله تعالى : ﴿ </w:t>
      </w:r>
      <w:r w:rsidRPr="00447CB4">
        <w:rPr>
          <w:rFonts w:ascii="Traditional Arabic" w:hAnsi="Traditional Arabic" w:cs="Traditional Arabic"/>
          <w:b/>
          <w:bCs/>
          <w:sz w:val="24"/>
          <w:szCs w:val="24"/>
          <w:shd w:val="clear" w:color="auto" w:fill="FFFFFF"/>
          <w:rtl/>
        </w:rPr>
        <w:t>ظَهَرَ الْفَسَادُ فِي الْبَرِّ وَالْبَحْرِ بِمَا كَسَبَتْ أَيْدِي النَّاسِ لِيُذِيقَهُمْ بَعْضَ الَّذِي عَمِلُوا لَعَلَّهُمْ يَرْجِعُونَ</w:t>
      </w:r>
      <w:r w:rsidRPr="00447CB4">
        <w:rPr>
          <w:rFonts w:ascii="Traditional Arabic" w:hAnsi="Traditional Arabic" w:cs="Traditional Arabic"/>
          <w:b/>
          <w:bCs/>
          <w:sz w:val="24"/>
          <w:szCs w:val="24"/>
          <w:rtl/>
        </w:rPr>
        <w:t xml:space="preserve"> ﴾ والفسادُ هنا يعني الجدب والقحط .</w:t>
      </w:r>
    </w:p>
    <w:p w:rsidR="00C827B2" w:rsidRDefault="00C827B2" w:rsidP="00C827B2">
      <w:pPr>
        <w:pStyle w:val="a3"/>
        <w:ind w:left="26"/>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وشدد القرآن على تحريم الفساد في قوله تعالى </w:t>
      </w:r>
      <w:r>
        <w:rPr>
          <w:rFonts w:ascii="Traditional Arabic" w:hAnsi="Traditional Arabic" w:cs="Traditional Arabic"/>
          <w:b/>
          <w:bCs/>
          <w:sz w:val="24"/>
          <w:szCs w:val="24"/>
          <w:rtl/>
        </w:rPr>
        <w:t>﴿</w:t>
      </w:r>
      <w:r w:rsidRPr="00C827B2">
        <w:rPr>
          <w:rFonts w:ascii="Traditional Arabic" w:hAnsi="Traditional Arabic" w:cs="Traditional Arabic"/>
          <w:b/>
          <w:bCs/>
          <w:sz w:val="24"/>
          <w:szCs w:val="24"/>
          <w:shd w:val="clear" w:color="auto" w:fill="FFFFFF"/>
          <w:rtl/>
        </w:rPr>
        <w:t xml:space="preserve"> </w:t>
      </w:r>
      <w:r w:rsidRPr="00C827B2">
        <w:rPr>
          <w:rFonts w:ascii="Traditional Arabic" w:hAnsi="Traditional Arabic" w:cs="Traditional Arabic"/>
          <w:b/>
          <w:bCs/>
          <w:color w:val="000000"/>
          <w:sz w:val="24"/>
          <w:szCs w:val="24"/>
          <w:rtl/>
        </w:rPr>
        <w:t>إِنَّمَا جَزَاءُ</w:t>
      </w:r>
      <w:r w:rsidRPr="00C827B2">
        <w:rPr>
          <w:rFonts w:ascii="Traditional Arabic" w:hAnsi="Traditional Arabic" w:cs="Traditional Arabic"/>
          <w:b/>
          <w:bCs/>
          <w:sz w:val="24"/>
          <w:szCs w:val="24"/>
          <w:shd w:val="clear" w:color="auto" w:fill="FFFFFF"/>
          <w:rtl/>
        </w:rPr>
        <w:t xml:space="preserve">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Pr>
          <w:rFonts w:ascii="Traditional Arabic" w:hAnsi="Traditional Arabic" w:cs="Traditional Arabic" w:hint="cs"/>
          <w:b/>
          <w:bCs/>
          <w:sz w:val="24"/>
          <w:szCs w:val="24"/>
          <w:shd w:val="clear" w:color="auto" w:fill="FFFFFF"/>
          <w:rtl/>
        </w:rPr>
        <w:t xml:space="preserve"> </w:t>
      </w:r>
      <w:r w:rsidRPr="00C827B2">
        <w:rPr>
          <w:rFonts w:ascii="Traditional Arabic" w:hAnsi="Traditional Arabic" w:cs="Traditional Arabic"/>
          <w:b/>
          <w:bCs/>
          <w:sz w:val="24"/>
          <w:szCs w:val="24"/>
          <w:rtl/>
        </w:rPr>
        <w:t>﴾</w:t>
      </w:r>
    </w:p>
    <w:p w:rsidR="00447CB4" w:rsidRDefault="00447CB4" w:rsidP="00C06F03">
      <w:pPr>
        <w:pStyle w:val="a3"/>
        <w:ind w:left="26"/>
        <w:rPr>
          <w:rFonts w:ascii="Traditional Arabic" w:hAnsi="Traditional Arabic" w:cs="Traditional Arabic"/>
          <w:b/>
          <w:bCs/>
          <w:sz w:val="24"/>
          <w:szCs w:val="24"/>
          <w:rtl/>
        </w:rPr>
      </w:pPr>
      <w:r w:rsidRPr="00C06F03">
        <w:rPr>
          <w:rFonts w:ascii="Traditional Arabic" w:hAnsi="Traditional Arabic" w:cs="Traditional Arabic"/>
          <w:b/>
          <w:bCs/>
          <w:color w:val="FF0000"/>
          <w:sz w:val="24"/>
          <w:szCs w:val="24"/>
          <w:rtl/>
        </w:rPr>
        <w:t xml:space="preserve">اصطلاحًا : </w:t>
      </w:r>
      <w:r w:rsidRPr="00C06F03">
        <w:rPr>
          <w:rFonts w:ascii="Traditional Arabic" w:hAnsi="Traditional Arabic" w:cs="Traditional Arabic"/>
          <w:b/>
          <w:bCs/>
          <w:sz w:val="24"/>
          <w:szCs w:val="24"/>
          <w:rtl/>
        </w:rPr>
        <w:t xml:space="preserve">ليس هناك تعريف محدد ولكن هناك اتجاهات مختلفة تتفق في كون الفساد هو إساءة استعمال السلطة العامة أو الوظيفة العامة للكسب الخاص . </w:t>
      </w:r>
    </w:p>
    <w:p w:rsidR="006A6DDF" w:rsidRDefault="006A6DDF" w:rsidP="00C06F03">
      <w:pPr>
        <w:pStyle w:val="a3"/>
        <w:ind w:left="26"/>
        <w:rPr>
          <w:rFonts w:ascii="Traditional Arabic" w:hAnsi="Traditional Arabic" w:cs="Traditional Arabic"/>
          <w:b/>
          <w:bCs/>
          <w:sz w:val="24"/>
          <w:szCs w:val="24"/>
          <w:rtl/>
        </w:rPr>
      </w:pPr>
      <w:r w:rsidRPr="006A6DDF">
        <w:rPr>
          <w:rFonts w:ascii="Traditional Arabic" w:hAnsi="Traditional Arabic" w:cs="Traditional Arabic" w:hint="cs"/>
          <w:b/>
          <w:bCs/>
          <w:color w:val="FF0000"/>
          <w:sz w:val="24"/>
          <w:szCs w:val="24"/>
          <w:rtl/>
        </w:rPr>
        <w:t xml:space="preserve"># </w:t>
      </w:r>
      <w:r>
        <w:rPr>
          <w:rFonts w:ascii="Traditional Arabic" w:hAnsi="Traditional Arabic" w:cs="Traditional Arabic" w:hint="cs"/>
          <w:b/>
          <w:bCs/>
          <w:sz w:val="24"/>
          <w:szCs w:val="24"/>
          <w:rtl/>
        </w:rPr>
        <w:t xml:space="preserve">الفساد الإداري ظاهرة طبيعية في المجتمعات الرأسمالية ،أما في بلدان العالم الثالث فإن الفساد في مؤسسات الدولة يصل إلى أقصى مداه نتيجة للتخلف وزيادة معدلات البطالة ، وينتشر في الجهاز الوظيفي ، ونمط العلاقات الاجتماعية ، وتفشى هذه الظاهرة تهدر الطاقات ، والثروات ، والوقت والاموال . </w:t>
      </w:r>
    </w:p>
    <w:p w:rsidR="005D5AED" w:rsidRPr="006A6DDF" w:rsidRDefault="005D5AED" w:rsidP="00C06F03">
      <w:pPr>
        <w:pStyle w:val="a3"/>
        <w:ind w:left="26"/>
        <w:rPr>
          <w:rFonts w:ascii="Traditional Arabic" w:hAnsi="Traditional Arabic" w:cs="Traditional Arabic"/>
          <w:b/>
          <w:bCs/>
          <w:sz w:val="24"/>
          <w:szCs w:val="24"/>
        </w:rPr>
      </w:pPr>
    </w:p>
    <w:p w:rsidR="00447CB4" w:rsidRPr="00C06F03" w:rsidRDefault="00EB4879" w:rsidP="00447CB4">
      <w:pPr>
        <w:pStyle w:val="a3"/>
        <w:numPr>
          <w:ilvl w:val="0"/>
          <w:numId w:val="1"/>
        </w:numPr>
        <w:rPr>
          <w:rFonts w:ascii="Traditional Arabic" w:hAnsi="Traditional Arabic" w:cs="Traditional Arabic"/>
          <w:b/>
          <w:bCs/>
          <w:color w:val="C00000"/>
          <w:sz w:val="24"/>
          <w:szCs w:val="24"/>
        </w:rPr>
      </w:pPr>
      <w:r>
        <w:rPr>
          <w:rFonts w:ascii="Traditional Arabic" w:hAnsi="Traditional Arabic" w:cs="Traditional Arabic" w:hint="cs"/>
          <w:b/>
          <w:bCs/>
          <w:color w:val="C00000"/>
          <w:sz w:val="24"/>
          <w:szCs w:val="24"/>
          <w:rtl/>
        </w:rPr>
        <w:t xml:space="preserve">ثانياً : </w:t>
      </w:r>
      <w:r w:rsidR="00447CB4" w:rsidRPr="00C06F03">
        <w:rPr>
          <w:rFonts w:ascii="Traditional Arabic" w:hAnsi="Traditional Arabic" w:cs="Traditional Arabic"/>
          <w:b/>
          <w:bCs/>
          <w:color w:val="C00000"/>
          <w:sz w:val="24"/>
          <w:szCs w:val="24"/>
          <w:rtl/>
        </w:rPr>
        <w:t>مظاهر الفساد :</w:t>
      </w:r>
    </w:p>
    <w:p w:rsidR="00447CB4" w:rsidRPr="00C06F03" w:rsidRDefault="00447CB4" w:rsidP="00447CB4">
      <w:pPr>
        <w:pStyle w:val="a3"/>
        <w:ind w:left="0"/>
        <w:rPr>
          <w:rFonts w:ascii="Traditional Arabic" w:hAnsi="Traditional Arabic" w:cs="Traditional Arabic"/>
          <w:b/>
          <w:bCs/>
          <w:color w:val="002060"/>
          <w:sz w:val="24"/>
          <w:szCs w:val="24"/>
          <w:u w:val="single"/>
          <w:rtl/>
        </w:rPr>
      </w:pPr>
      <w:r w:rsidRPr="00C06F03">
        <w:rPr>
          <w:rFonts w:ascii="Traditional Arabic" w:hAnsi="Traditional Arabic" w:cs="Traditional Arabic"/>
          <w:b/>
          <w:bCs/>
          <w:color w:val="002060"/>
          <w:sz w:val="24"/>
          <w:szCs w:val="24"/>
          <w:u w:val="single"/>
          <w:rtl/>
        </w:rPr>
        <w:t xml:space="preserve">تتجلى مظاهر الفساد بمجموعة من السلوكيات يمكن اجمالها : </w:t>
      </w:r>
    </w:p>
    <w:p w:rsidR="00447CB4" w:rsidRPr="00447CB4" w:rsidRDefault="00447CB4" w:rsidP="00447CB4">
      <w:pPr>
        <w:pStyle w:val="a3"/>
        <w:numPr>
          <w:ilvl w:val="0"/>
          <w:numId w:val="3"/>
        </w:numPr>
        <w:rPr>
          <w:rFonts w:ascii="Traditional Arabic" w:hAnsi="Traditional Arabic" w:cs="Traditional Arabic"/>
          <w:b/>
          <w:bCs/>
          <w:sz w:val="24"/>
          <w:szCs w:val="24"/>
        </w:rPr>
      </w:pPr>
      <w:r w:rsidRPr="00C06F03">
        <w:rPr>
          <w:rFonts w:ascii="Traditional Arabic" w:hAnsi="Traditional Arabic" w:cs="Traditional Arabic"/>
          <w:b/>
          <w:bCs/>
          <w:color w:val="FF0000"/>
          <w:sz w:val="24"/>
          <w:szCs w:val="24"/>
          <w:rtl/>
        </w:rPr>
        <w:t xml:space="preserve">الفساد السياسي : </w:t>
      </w:r>
      <w:r w:rsidR="00EB4879">
        <w:rPr>
          <w:rFonts w:ascii="Traditional Arabic" w:hAnsi="Traditional Arabic" w:cs="Traditional Arabic" w:hint="cs"/>
          <w:b/>
          <w:bCs/>
          <w:sz w:val="24"/>
          <w:szCs w:val="24"/>
          <w:rtl/>
        </w:rPr>
        <w:t xml:space="preserve">و </w:t>
      </w:r>
      <w:r w:rsidRPr="00447CB4">
        <w:rPr>
          <w:rFonts w:ascii="Traditional Arabic" w:hAnsi="Traditional Arabic" w:cs="Traditional Arabic"/>
          <w:b/>
          <w:bCs/>
          <w:sz w:val="24"/>
          <w:szCs w:val="24"/>
          <w:rtl/>
        </w:rPr>
        <w:t>يتعلق بالانحرافات المالية ومخالفة القواعد والاحكام التي تن</w:t>
      </w:r>
      <w:r w:rsidR="00EB4879">
        <w:rPr>
          <w:rFonts w:ascii="Traditional Arabic" w:hAnsi="Traditional Arabic" w:cs="Traditional Arabic"/>
          <w:b/>
          <w:bCs/>
          <w:sz w:val="24"/>
          <w:szCs w:val="24"/>
          <w:rtl/>
        </w:rPr>
        <w:t xml:space="preserve">ظم العمل السياسي </w:t>
      </w:r>
      <w:r w:rsidR="00EB4879">
        <w:rPr>
          <w:rFonts w:ascii="Traditional Arabic" w:hAnsi="Traditional Arabic" w:cs="Traditional Arabic" w:hint="cs"/>
          <w:b/>
          <w:bCs/>
          <w:sz w:val="24"/>
          <w:szCs w:val="24"/>
          <w:rtl/>
        </w:rPr>
        <w:t xml:space="preserve">، وهناك فارق جوهري بين المجتمعات التي تنتهج أنظمتها أساليب ديمقراطية ، وبين الدول الشمولية الدكتاتورية </w:t>
      </w:r>
      <w:r w:rsidR="003102DE">
        <w:rPr>
          <w:rFonts w:ascii="Traditional Arabic" w:hAnsi="Traditional Arabic" w:cs="Traditional Arabic" w:hint="cs"/>
          <w:b/>
          <w:bCs/>
          <w:sz w:val="24"/>
          <w:szCs w:val="24"/>
          <w:rtl/>
        </w:rPr>
        <w:t>، حيث السيطرة على الاقتصاد وتفشى المحسوبية</w:t>
      </w:r>
      <w:r w:rsidRPr="00447CB4">
        <w:rPr>
          <w:rFonts w:ascii="Traditional Arabic" w:hAnsi="Traditional Arabic" w:cs="Traditional Arabic"/>
          <w:b/>
          <w:bCs/>
          <w:sz w:val="24"/>
          <w:szCs w:val="24"/>
          <w:rtl/>
        </w:rPr>
        <w:t xml:space="preserve"> .</w:t>
      </w:r>
    </w:p>
    <w:p w:rsidR="00447CB4" w:rsidRPr="00447CB4" w:rsidRDefault="00447CB4" w:rsidP="003102DE">
      <w:pPr>
        <w:pStyle w:val="a3"/>
        <w:numPr>
          <w:ilvl w:val="0"/>
          <w:numId w:val="3"/>
        </w:numPr>
        <w:rPr>
          <w:rFonts w:ascii="Traditional Arabic" w:hAnsi="Traditional Arabic" w:cs="Traditional Arabic"/>
          <w:b/>
          <w:bCs/>
          <w:sz w:val="24"/>
          <w:szCs w:val="24"/>
        </w:rPr>
      </w:pPr>
      <w:r w:rsidRPr="00C06F03">
        <w:rPr>
          <w:rFonts w:ascii="Traditional Arabic" w:hAnsi="Traditional Arabic" w:cs="Traditional Arabic"/>
          <w:b/>
          <w:bCs/>
          <w:color w:val="FF0000"/>
          <w:sz w:val="24"/>
          <w:szCs w:val="24"/>
          <w:rtl/>
        </w:rPr>
        <w:t xml:space="preserve">الفساد المالي : </w:t>
      </w:r>
      <w:r w:rsidR="003102DE">
        <w:rPr>
          <w:rFonts w:ascii="Traditional Arabic" w:hAnsi="Traditional Arabic" w:cs="Traditional Arabic" w:hint="cs"/>
          <w:b/>
          <w:bCs/>
          <w:sz w:val="24"/>
          <w:szCs w:val="24"/>
          <w:rtl/>
        </w:rPr>
        <w:t xml:space="preserve">و </w:t>
      </w:r>
      <w:r w:rsidRPr="00447CB4">
        <w:rPr>
          <w:rFonts w:ascii="Traditional Arabic" w:hAnsi="Traditional Arabic" w:cs="Traditional Arabic"/>
          <w:b/>
          <w:bCs/>
          <w:sz w:val="24"/>
          <w:szCs w:val="24"/>
          <w:rtl/>
        </w:rPr>
        <w:t>يشمل الانحرافات المالية ومخالفة الاحكام المالية</w:t>
      </w:r>
      <w:r w:rsidR="003102DE">
        <w:rPr>
          <w:rFonts w:ascii="Traditional Arabic" w:hAnsi="Traditional Arabic" w:cs="Traditional Arabic" w:hint="cs"/>
          <w:b/>
          <w:bCs/>
          <w:sz w:val="24"/>
          <w:szCs w:val="24"/>
          <w:rtl/>
        </w:rPr>
        <w:t xml:space="preserve"> ،</w:t>
      </w:r>
      <w:r w:rsidRPr="00447CB4">
        <w:rPr>
          <w:rFonts w:ascii="Traditional Arabic" w:hAnsi="Traditional Arabic" w:cs="Traditional Arabic"/>
          <w:b/>
          <w:bCs/>
          <w:sz w:val="24"/>
          <w:szCs w:val="24"/>
          <w:rtl/>
        </w:rPr>
        <w:t xml:space="preserve"> وتعليمات الاجهزة الرقابة المالية في الدولة ويمكن ملاحظة مظاهرة في الاختلاس </w:t>
      </w:r>
      <w:r w:rsidR="003102DE">
        <w:rPr>
          <w:rFonts w:ascii="Traditional Arabic" w:hAnsi="Traditional Arabic" w:cs="Traditional Arabic" w:hint="cs"/>
          <w:b/>
          <w:bCs/>
          <w:sz w:val="24"/>
          <w:szCs w:val="24"/>
          <w:rtl/>
        </w:rPr>
        <w:t>،</w:t>
      </w:r>
      <w:r w:rsidRPr="00447CB4">
        <w:rPr>
          <w:rFonts w:ascii="Traditional Arabic" w:hAnsi="Traditional Arabic" w:cs="Traditional Arabic"/>
          <w:b/>
          <w:bCs/>
          <w:sz w:val="24"/>
          <w:szCs w:val="24"/>
          <w:rtl/>
        </w:rPr>
        <w:t xml:space="preserve"> </w:t>
      </w:r>
      <w:r w:rsidR="003102DE">
        <w:rPr>
          <w:rFonts w:ascii="Traditional Arabic" w:hAnsi="Traditional Arabic" w:cs="Traditional Arabic" w:hint="cs"/>
          <w:b/>
          <w:bCs/>
          <w:sz w:val="24"/>
          <w:szCs w:val="24"/>
          <w:rtl/>
        </w:rPr>
        <w:t>و</w:t>
      </w:r>
      <w:r w:rsidR="003102DE">
        <w:rPr>
          <w:rFonts w:ascii="Traditional Arabic" w:hAnsi="Traditional Arabic" w:cs="Traditional Arabic"/>
          <w:b/>
          <w:bCs/>
          <w:sz w:val="24"/>
          <w:szCs w:val="24"/>
          <w:rtl/>
        </w:rPr>
        <w:t>الت</w:t>
      </w:r>
      <w:r w:rsidR="003102DE">
        <w:rPr>
          <w:rFonts w:ascii="Traditional Arabic" w:hAnsi="Traditional Arabic" w:cs="Traditional Arabic" w:hint="cs"/>
          <w:b/>
          <w:bCs/>
          <w:sz w:val="24"/>
          <w:szCs w:val="24"/>
          <w:rtl/>
        </w:rPr>
        <w:t>ه</w:t>
      </w:r>
      <w:r w:rsidRPr="00447CB4">
        <w:rPr>
          <w:rFonts w:ascii="Traditional Arabic" w:hAnsi="Traditional Arabic" w:cs="Traditional Arabic"/>
          <w:b/>
          <w:bCs/>
          <w:sz w:val="24"/>
          <w:szCs w:val="24"/>
          <w:rtl/>
        </w:rPr>
        <w:t>رب الضريبي</w:t>
      </w:r>
      <w:r w:rsidR="003102DE">
        <w:rPr>
          <w:rFonts w:ascii="Traditional Arabic" w:hAnsi="Traditional Arabic" w:cs="Traditional Arabic" w:hint="cs"/>
          <w:b/>
          <w:bCs/>
          <w:sz w:val="24"/>
          <w:szCs w:val="24"/>
          <w:rtl/>
        </w:rPr>
        <w:t xml:space="preserve"> ، وتخصيص الاراضي والمحاباة والمحسوبية في التعينات الوظيفية </w:t>
      </w:r>
      <w:r w:rsidRPr="00447CB4">
        <w:rPr>
          <w:rFonts w:ascii="Traditional Arabic" w:hAnsi="Traditional Arabic" w:cs="Traditional Arabic"/>
          <w:b/>
          <w:bCs/>
          <w:sz w:val="24"/>
          <w:szCs w:val="24"/>
          <w:rtl/>
        </w:rPr>
        <w:t>.</w:t>
      </w:r>
    </w:p>
    <w:p w:rsidR="00447CB4" w:rsidRPr="00447CB4" w:rsidRDefault="00447CB4" w:rsidP="003102DE">
      <w:pPr>
        <w:pStyle w:val="a3"/>
        <w:numPr>
          <w:ilvl w:val="0"/>
          <w:numId w:val="3"/>
        </w:numPr>
        <w:rPr>
          <w:rFonts w:ascii="Traditional Arabic" w:hAnsi="Traditional Arabic" w:cs="Traditional Arabic"/>
          <w:b/>
          <w:bCs/>
          <w:sz w:val="24"/>
          <w:szCs w:val="24"/>
        </w:rPr>
      </w:pPr>
      <w:r w:rsidRPr="00C06F03">
        <w:rPr>
          <w:rFonts w:ascii="Traditional Arabic" w:hAnsi="Traditional Arabic" w:cs="Traditional Arabic"/>
          <w:b/>
          <w:bCs/>
          <w:color w:val="FF0000"/>
          <w:sz w:val="24"/>
          <w:szCs w:val="24"/>
          <w:rtl/>
        </w:rPr>
        <w:t xml:space="preserve">الفساد الاداري : </w:t>
      </w:r>
      <w:r w:rsidR="003102DE">
        <w:rPr>
          <w:rFonts w:ascii="Traditional Arabic" w:hAnsi="Traditional Arabic" w:cs="Traditional Arabic" w:hint="cs"/>
          <w:b/>
          <w:bCs/>
          <w:sz w:val="24"/>
          <w:szCs w:val="24"/>
          <w:rtl/>
        </w:rPr>
        <w:t>و</w:t>
      </w:r>
      <w:r w:rsidR="00B16436">
        <w:rPr>
          <w:rFonts w:ascii="Traditional Arabic" w:hAnsi="Traditional Arabic" w:cs="Traditional Arabic"/>
          <w:b/>
          <w:bCs/>
          <w:sz w:val="24"/>
          <w:szCs w:val="24"/>
          <w:rtl/>
        </w:rPr>
        <w:t xml:space="preserve">هي التي تصدر </w:t>
      </w:r>
      <w:r w:rsidR="00B16436">
        <w:rPr>
          <w:rFonts w:ascii="Traditional Arabic" w:hAnsi="Traditional Arabic" w:cs="Traditional Arabic" w:hint="cs"/>
          <w:b/>
          <w:bCs/>
          <w:sz w:val="24"/>
          <w:szCs w:val="24"/>
          <w:rtl/>
        </w:rPr>
        <w:t>ع</w:t>
      </w:r>
      <w:r w:rsidRPr="00447CB4">
        <w:rPr>
          <w:rFonts w:ascii="Traditional Arabic" w:hAnsi="Traditional Arabic" w:cs="Traditional Arabic"/>
          <w:b/>
          <w:bCs/>
          <w:sz w:val="24"/>
          <w:szCs w:val="24"/>
          <w:rtl/>
        </w:rPr>
        <w:t xml:space="preserve">ن الموظف العام اثناء تأدية وظيفته </w:t>
      </w:r>
      <w:r w:rsidR="003102DE">
        <w:rPr>
          <w:rFonts w:ascii="Traditional Arabic" w:hAnsi="Traditional Arabic" w:cs="Traditional Arabic" w:hint="cs"/>
          <w:b/>
          <w:bCs/>
          <w:sz w:val="24"/>
          <w:szCs w:val="24"/>
          <w:rtl/>
        </w:rPr>
        <w:t xml:space="preserve">، المبينة في منظومة التشريعات والقوانين ، </w:t>
      </w:r>
      <w:r w:rsidRPr="00447CB4">
        <w:rPr>
          <w:rFonts w:ascii="Traditional Arabic" w:hAnsi="Traditional Arabic" w:cs="Traditional Arabic"/>
          <w:b/>
          <w:bCs/>
          <w:sz w:val="24"/>
          <w:szCs w:val="24"/>
          <w:rtl/>
        </w:rPr>
        <w:t>مثل عدم احترام العمل</w:t>
      </w:r>
      <w:r w:rsidR="003102DE">
        <w:rPr>
          <w:rFonts w:ascii="Traditional Arabic" w:hAnsi="Traditional Arabic" w:cs="Traditional Arabic" w:hint="cs"/>
          <w:b/>
          <w:bCs/>
          <w:sz w:val="24"/>
          <w:szCs w:val="24"/>
          <w:rtl/>
        </w:rPr>
        <w:t xml:space="preserve"> ومواعيد العمل</w:t>
      </w:r>
      <w:r w:rsidRPr="00447CB4">
        <w:rPr>
          <w:rFonts w:ascii="Traditional Arabic" w:hAnsi="Traditional Arabic" w:cs="Traditional Arabic"/>
          <w:b/>
          <w:bCs/>
          <w:sz w:val="24"/>
          <w:szCs w:val="24"/>
          <w:rtl/>
        </w:rPr>
        <w:t xml:space="preserve"> </w:t>
      </w:r>
      <w:r w:rsidR="003102DE">
        <w:rPr>
          <w:rFonts w:ascii="Traditional Arabic" w:hAnsi="Traditional Arabic" w:cs="Traditional Arabic" w:hint="cs"/>
          <w:b/>
          <w:bCs/>
          <w:sz w:val="24"/>
          <w:szCs w:val="24"/>
          <w:rtl/>
        </w:rPr>
        <w:t>،</w:t>
      </w:r>
      <w:r w:rsidRPr="00447CB4">
        <w:rPr>
          <w:rFonts w:ascii="Traditional Arabic" w:hAnsi="Traditional Arabic" w:cs="Traditional Arabic"/>
          <w:b/>
          <w:bCs/>
          <w:sz w:val="24"/>
          <w:szCs w:val="24"/>
          <w:rtl/>
        </w:rPr>
        <w:t xml:space="preserve"> </w:t>
      </w:r>
      <w:r w:rsidR="003102DE">
        <w:rPr>
          <w:rFonts w:ascii="Traditional Arabic" w:hAnsi="Traditional Arabic" w:cs="Traditional Arabic" w:hint="cs"/>
          <w:b/>
          <w:bCs/>
          <w:sz w:val="24"/>
          <w:szCs w:val="24"/>
          <w:rtl/>
        </w:rPr>
        <w:t>و</w:t>
      </w:r>
      <w:r w:rsidRPr="00447CB4">
        <w:rPr>
          <w:rFonts w:ascii="Traditional Arabic" w:hAnsi="Traditional Arabic" w:cs="Traditional Arabic"/>
          <w:b/>
          <w:bCs/>
          <w:sz w:val="24"/>
          <w:szCs w:val="24"/>
          <w:rtl/>
        </w:rPr>
        <w:t xml:space="preserve">افشاء اسرار الوظيفة </w:t>
      </w:r>
      <w:r w:rsidR="00B16436">
        <w:rPr>
          <w:rFonts w:ascii="Traditional Arabic" w:hAnsi="Traditional Arabic" w:cs="Traditional Arabic" w:hint="cs"/>
          <w:b/>
          <w:bCs/>
          <w:sz w:val="24"/>
          <w:szCs w:val="24"/>
          <w:rtl/>
        </w:rPr>
        <w:t xml:space="preserve">والتراخي والتكاسل ( قراءة الصحف </w:t>
      </w:r>
      <w:r w:rsidR="00B16436">
        <w:rPr>
          <w:rFonts w:ascii="Traditional Arabic" w:hAnsi="Traditional Arabic" w:cs="Traditional Arabic"/>
          <w:b/>
          <w:bCs/>
          <w:sz w:val="24"/>
          <w:szCs w:val="24"/>
          <w:rtl/>
        </w:rPr>
        <w:t>–</w:t>
      </w:r>
      <w:r w:rsidR="00B16436">
        <w:rPr>
          <w:rFonts w:ascii="Traditional Arabic" w:hAnsi="Traditional Arabic" w:cs="Traditional Arabic" w:hint="cs"/>
          <w:b/>
          <w:bCs/>
          <w:sz w:val="24"/>
          <w:szCs w:val="24"/>
          <w:rtl/>
        </w:rPr>
        <w:t xml:space="preserve"> استقبال الزوار ) وعدم تحمل المسؤولية ، والتهرب من واجباته الوظيفية  </w:t>
      </w:r>
      <w:r w:rsidRPr="00447CB4">
        <w:rPr>
          <w:rFonts w:ascii="Traditional Arabic" w:hAnsi="Traditional Arabic" w:cs="Traditional Arabic"/>
          <w:b/>
          <w:bCs/>
          <w:sz w:val="24"/>
          <w:szCs w:val="24"/>
          <w:rtl/>
        </w:rPr>
        <w:t>.</w:t>
      </w:r>
    </w:p>
    <w:p w:rsidR="00447CB4" w:rsidRDefault="00447CB4" w:rsidP="00B16436">
      <w:pPr>
        <w:pStyle w:val="a3"/>
        <w:numPr>
          <w:ilvl w:val="0"/>
          <w:numId w:val="3"/>
        </w:numPr>
        <w:rPr>
          <w:rFonts w:ascii="Traditional Arabic" w:hAnsi="Traditional Arabic" w:cs="Traditional Arabic"/>
          <w:b/>
          <w:bCs/>
          <w:sz w:val="24"/>
          <w:szCs w:val="24"/>
        </w:rPr>
      </w:pPr>
      <w:r w:rsidRPr="00C06F03">
        <w:rPr>
          <w:rFonts w:ascii="Traditional Arabic" w:hAnsi="Traditional Arabic" w:cs="Traditional Arabic"/>
          <w:b/>
          <w:bCs/>
          <w:color w:val="FF0000"/>
          <w:sz w:val="24"/>
          <w:szCs w:val="24"/>
          <w:rtl/>
        </w:rPr>
        <w:t xml:space="preserve">الفساد الاخلاقي : </w:t>
      </w:r>
      <w:r w:rsidR="00B16436">
        <w:rPr>
          <w:rFonts w:ascii="Traditional Arabic" w:hAnsi="Traditional Arabic" w:cs="Traditional Arabic" w:hint="cs"/>
          <w:b/>
          <w:bCs/>
          <w:sz w:val="24"/>
          <w:szCs w:val="24"/>
          <w:rtl/>
        </w:rPr>
        <w:t>و</w:t>
      </w:r>
      <w:r w:rsidRPr="00447CB4">
        <w:rPr>
          <w:rFonts w:ascii="Traditional Arabic" w:hAnsi="Traditional Arabic" w:cs="Traditional Arabic"/>
          <w:b/>
          <w:bCs/>
          <w:sz w:val="24"/>
          <w:szCs w:val="24"/>
          <w:rtl/>
        </w:rPr>
        <w:t>يتمثل في مجمل الانحرافات الاخلاقية والسلوكية المتعلقة بسلوك الموظف الش</w:t>
      </w:r>
      <w:r w:rsidR="00B16436">
        <w:rPr>
          <w:rFonts w:ascii="Traditional Arabic" w:hAnsi="Traditional Arabic" w:cs="Traditional Arabic"/>
          <w:b/>
          <w:bCs/>
          <w:sz w:val="24"/>
          <w:szCs w:val="24"/>
          <w:rtl/>
        </w:rPr>
        <w:t>خصي وتصرفاته كالقيام بأعمال مخل</w:t>
      </w:r>
      <w:r w:rsidRPr="00447CB4">
        <w:rPr>
          <w:rFonts w:ascii="Traditional Arabic" w:hAnsi="Traditional Arabic" w:cs="Traditional Arabic"/>
          <w:b/>
          <w:bCs/>
          <w:sz w:val="24"/>
          <w:szCs w:val="24"/>
          <w:rtl/>
        </w:rPr>
        <w:t>ة بالحياء أو ان يجمع بين الوظيفة وأعمال أخرى خارجية</w:t>
      </w:r>
      <w:r w:rsidR="00B16436">
        <w:rPr>
          <w:rFonts w:ascii="Traditional Arabic" w:hAnsi="Traditional Arabic" w:cs="Traditional Arabic" w:hint="cs"/>
          <w:b/>
          <w:bCs/>
          <w:sz w:val="24"/>
          <w:szCs w:val="24"/>
          <w:rtl/>
        </w:rPr>
        <w:t xml:space="preserve"> دون أذن من جهة العمل </w:t>
      </w:r>
      <w:r w:rsidRPr="00447CB4">
        <w:rPr>
          <w:rFonts w:ascii="Traditional Arabic" w:hAnsi="Traditional Arabic" w:cs="Traditional Arabic"/>
          <w:b/>
          <w:bCs/>
          <w:sz w:val="24"/>
          <w:szCs w:val="24"/>
          <w:rtl/>
        </w:rPr>
        <w:t xml:space="preserve"> والمحاباة .</w:t>
      </w:r>
    </w:p>
    <w:p w:rsidR="00B16436" w:rsidRPr="00B16436" w:rsidRDefault="00B16436" w:rsidP="00B16436">
      <w:pPr>
        <w:pStyle w:val="a3"/>
        <w:ind w:left="360"/>
        <w:rPr>
          <w:rFonts w:ascii="Traditional Arabic" w:hAnsi="Traditional Arabic" w:cs="Traditional Arabic"/>
          <w:b/>
          <w:bCs/>
          <w:color w:val="002060"/>
          <w:sz w:val="24"/>
          <w:szCs w:val="24"/>
          <w:u w:val="single"/>
        </w:rPr>
      </w:pPr>
      <w:r w:rsidRPr="00B16436">
        <w:rPr>
          <w:rFonts w:ascii="Traditional Arabic" w:hAnsi="Traditional Arabic" w:cs="Traditional Arabic" w:hint="cs"/>
          <w:b/>
          <w:bCs/>
          <w:color w:val="002060"/>
          <w:sz w:val="24"/>
          <w:szCs w:val="24"/>
          <w:u w:val="single"/>
          <w:rtl/>
        </w:rPr>
        <w:t>وهناك مظاهر أخرى للفساد :</w:t>
      </w:r>
    </w:p>
    <w:p w:rsidR="00447CB4" w:rsidRPr="00447CB4" w:rsidRDefault="00447CB4" w:rsidP="00447CB4">
      <w:pPr>
        <w:pStyle w:val="a3"/>
        <w:numPr>
          <w:ilvl w:val="0"/>
          <w:numId w:val="4"/>
        </w:numPr>
        <w:rPr>
          <w:rFonts w:ascii="Traditional Arabic" w:hAnsi="Traditional Arabic" w:cs="Traditional Arabic"/>
          <w:b/>
          <w:bCs/>
          <w:sz w:val="24"/>
          <w:szCs w:val="24"/>
        </w:rPr>
      </w:pPr>
      <w:r w:rsidRPr="00C06F03">
        <w:rPr>
          <w:rFonts w:ascii="Traditional Arabic" w:hAnsi="Traditional Arabic" w:cs="Traditional Arabic"/>
          <w:b/>
          <w:bCs/>
          <w:color w:val="FF0000"/>
          <w:sz w:val="24"/>
          <w:szCs w:val="24"/>
          <w:rtl/>
        </w:rPr>
        <w:t xml:space="preserve">الرشوة : </w:t>
      </w:r>
      <w:r w:rsidR="00B16436">
        <w:rPr>
          <w:rFonts w:ascii="Traditional Arabic" w:hAnsi="Traditional Arabic" w:cs="Traditional Arabic" w:hint="cs"/>
          <w:b/>
          <w:bCs/>
          <w:sz w:val="24"/>
          <w:szCs w:val="24"/>
          <w:rtl/>
        </w:rPr>
        <w:t xml:space="preserve">وهي </w:t>
      </w:r>
      <w:r w:rsidRPr="00B16436">
        <w:rPr>
          <w:rFonts w:ascii="Traditional Arabic" w:hAnsi="Traditional Arabic" w:cs="Traditional Arabic"/>
          <w:b/>
          <w:bCs/>
          <w:sz w:val="24"/>
          <w:szCs w:val="24"/>
          <w:shd w:val="clear" w:color="auto" w:fill="F2F2F2" w:themeFill="background1" w:themeFillShade="F2"/>
          <w:rtl/>
        </w:rPr>
        <w:t>طلب</w:t>
      </w:r>
      <w:r w:rsidRPr="00447CB4">
        <w:rPr>
          <w:rFonts w:ascii="Traditional Arabic" w:hAnsi="Traditional Arabic" w:cs="Traditional Arabic"/>
          <w:b/>
          <w:bCs/>
          <w:sz w:val="24"/>
          <w:szCs w:val="24"/>
          <w:rtl/>
        </w:rPr>
        <w:t xml:space="preserve"> أو الحصول على مال أو منفعة مقابل الاخلال بواجبات الوظيفة العامة .</w:t>
      </w:r>
    </w:p>
    <w:p w:rsidR="00447CB4" w:rsidRDefault="00447CB4" w:rsidP="00B16436">
      <w:pPr>
        <w:pStyle w:val="a3"/>
        <w:numPr>
          <w:ilvl w:val="0"/>
          <w:numId w:val="4"/>
        </w:numPr>
        <w:rPr>
          <w:rFonts w:ascii="Traditional Arabic" w:hAnsi="Traditional Arabic" w:cs="Traditional Arabic"/>
          <w:b/>
          <w:bCs/>
          <w:sz w:val="24"/>
          <w:szCs w:val="24"/>
        </w:rPr>
      </w:pPr>
      <w:r w:rsidRPr="00C06F03">
        <w:rPr>
          <w:rFonts w:ascii="Traditional Arabic" w:hAnsi="Traditional Arabic" w:cs="Traditional Arabic"/>
          <w:b/>
          <w:bCs/>
          <w:color w:val="FF0000"/>
          <w:sz w:val="24"/>
          <w:szCs w:val="24"/>
          <w:rtl/>
        </w:rPr>
        <w:t xml:space="preserve">المحسوبية : </w:t>
      </w:r>
      <w:r w:rsidR="00B16436" w:rsidRPr="00B16436">
        <w:rPr>
          <w:rFonts w:ascii="Traditional Arabic" w:hAnsi="Traditional Arabic" w:cs="Traditional Arabic" w:hint="cs"/>
          <w:b/>
          <w:bCs/>
          <w:sz w:val="24"/>
          <w:szCs w:val="24"/>
          <w:rtl/>
        </w:rPr>
        <w:t>و</w:t>
      </w:r>
      <w:r w:rsidR="00B16436">
        <w:rPr>
          <w:rFonts w:ascii="Traditional Arabic" w:hAnsi="Traditional Arabic" w:cs="Traditional Arabic" w:hint="cs"/>
          <w:b/>
          <w:bCs/>
          <w:sz w:val="24"/>
          <w:szCs w:val="24"/>
          <w:rtl/>
        </w:rPr>
        <w:t xml:space="preserve">هي </w:t>
      </w:r>
      <w:r w:rsidRPr="00B16436">
        <w:rPr>
          <w:rFonts w:ascii="Traditional Arabic" w:hAnsi="Traditional Arabic" w:cs="Traditional Arabic"/>
          <w:b/>
          <w:bCs/>
          <w:sz w:val="24"/>
          <w:szCs w:val="24"/>
          <w:rtl/>
        </w:rPr>
        <w:t xml:space="preserve">تنفيذ </w:t>
      </w:r>
      <w:r w:rsidRPr="00447CB4">
        <w:rPr>
          <w:rFonts w:ascii="Traditional Arabic" w:hAnsi="Traditional Arabic" w:cs="Traditional Arabic"/>
          <w:b/>
          <w:bCs/>
          <w:sz w:val="24"/>
          <w:szCs w:val="24"/>
          <w:rtl/>
        </w:rPr>
        <w:t>أعمال لصالح فرد أو جماعة</w:t>
      </w:r>
      <w:r w:rsidR="00B16436">
        <w:rPr>
          <w:rFonts w:ascii="Traditional Arabic" w:hAnsi="Traditional Arabic" w:cs="Traditional Arabic" w:hint="cs"/>
          <w:b/>
          <w:bCs/>
          <w:sz w:val="24"/>
          <w:szCs w:val="24"/>
          <w:rtl/>
        </w:rPr>
        <w:t xml:space="preserve"> أو حزب</w:t>
      </w:r>
      <w:r w:rsidRPr="00447CB4">
        <w:rPr>
          <w:rFonts w:ascii="Traditional Arabic" w:hAnsi="Traditional Arabic" w:cs="Traditional Arabic"/>
          <w:b/>
          <w:bCs/>
          <w:sz w:val="24"/>
          <w:szCs w:val="24"/>
          <w:rtl/>
        </w:rPr>
        <w:t xml:space="preserve"> ينتمي لها الموظف</w:t>
      </w:r>
      <w:r w:rsidR="00B16436">
        <w:rPr>
          <w:rFonts w:ascii="Traditional Arabic" w:hAnsi="Traditional Arabic" w:cs="Traditional Arabic" w:hint="cs"/>
          <w:b/>
          <w:bCs/>
          <w:sz w:val="24"/>
          <w:szCs w:val="24"/>
          <w:rtl/>
        </w:rPr>
        <w:t xml:space="preserve"> لها دون أن يكونوا مستحقين لها </w:t>
      </w:r>
      <w:r w:rsidRPr="00B16436">
        <w:rPr>
          <w:rFonts w:ascii="Traditional Arabic" w:hAnsi="Traditional Arabic" w:cs="Traditional Arabic"/>
          <w:b/>
          <w:bCs/>
          <w:sz w:val="24"/>
          <w:szCs w:val="24"/>
          <w:rtl/>
        </w:rPr>
        <w:t>.</w:t>
      </w:r>
    </w:p>
    <w:p w:rsidR="00B16436" w:rsidRPr="00B16436" w:rsidRDefault="00B16436" w:rsidP="00B16436">
      <w:pPr>
        <w:pStyle w:val="a3"/>
        <w:numPr>
          <w:ilvl w:val="0"/>
          <w:numId w:val="4"/>
        </w:numPr>
        <w:rPr>
          <w:rFonts w:ascii="Traditional Arabic" w:hAnsi="Traditional Arabic" w:cs="Traditional Arabic"/>
          <w:b/>
          <w:bCs/>
          <w:sz w:val="24"/>
          <w:szCs w:val="24"/>
        </w:rPr>
      </w:pPr>
      <w:r>
        <w:rPr>
          <w:rFonts w:ascii="Traditional Arabic" w:hAnsi="Traditional Arabic" w:cs="Traditional Arabic" w:hint="cs"/>
          <w:b/>
          <w:bCs/>
          <w:color w:val="FF0000"/>
          <w:sz w:val="24"/>
          <w:szCs w:val="24"/>
          <w:rtl/>
        </w:rPr>
        <w:t>الواسطة :</w:t>
      </w:r>
      <w:r>
        <w:rPr>
          <w:rFonts w:ascii="Traditional Arabic" w:hAnsi="Traditional Arabic" w:cs="Traditional Arabic" w:hint="cs"/>
          <w:b/>
          <w:bCs/>
          <w:sz w:val="24"/>
          <w:szCs w:val="24"/>
          <w:rtl/>
        </w:rPr>
        <w:t xml:space="preserve"> وهي التدخل لصالح ف</w:t>
      </w:r>
      <w:r w:rsidR="00BE2189">
        <w:rPr>
          <w:rFonts w:ascii="Traditional Arabic" w:hAnsi="Traditional Arabic" w:cs="Traditional Arabic" w:hint="cs"/>
          <w:b/>
          <w:bCs/>
          <w:sz w:val="24"/>
          <w:szCs w:val="24"/>
          <w:rtl/>
        </w:rPr>
        <w:t xml:space="preserve">رد أو جماعة دون الالتزام بأصول العمل والكفاءة . </w:t>
      </w:r>
    </w:p>
    <w:p w:rsidR="00447CB4" w:rsidRPr="00C06F03" w:rsidRDefault="00BE2189" w:rsidP="00447CB4">
      <w:pPr>
        <w:pStyle w:val="a3"/>
        <w:numPr>
          <w:ilvl w:val="0"/>
          <w:numId w:val="4"/>
        </w:numPr>
        <w:rPr>
          <w:rFonts w:ascii="Traditional Arabic" w:hAnsi="Traditional Arabic" w:cs="Traditional Arabic"/>
          <w:b/>
          <w:bCs/>
          <w:color w:val="FF0000"/>
          <w:sz w:val="24"/>
          <w:szCs w:val="24"/>
        </w:rPr>
      </w:pPr>
      <w:r>
        <w:rPr>
          <w:rFonts w:ascii="Traditional Arabic" w:hAnsi="Traditional Arabic" w:cs="Traditional Arabic"/>
          <w:b/>
          <w:bCs/>
          <w:color w:val="FF0000"/>
          <w:sz w:val="24"/>
          <w:szCs w:val="24"/>
          <w:rtl/>
        </w:rPr>
        <w:t xml:space="preserve">نهب المال العام </w:t>
      </w:r>
      <w:r>
        <w:rPr>
          <w:rFonts w:ascii="Traditional Arabic" w:hAnsi="Traditional Arabic" w:cs="Traditional Arabic" w:hint="cs"/>
          <w:b/>
          <w:bCs/>
          <w:color w:val="FF0000"/>
          <w:sz w:val="24"/>
          <w:szCs w:val="24"/>
          <w:rtl/>
        </w:rPr>
        <w:t xml:space="preserve">: </w:t>
      </w:r>
      <w:r>
        <w:rPr>
          <w:rFonts w:ascii="Traditional Arabic" w:hAnsi="Traditional Arabic" w:cs="Traditional Arabic" w:hint="cs"/>
          <w:b/>
          <w:bCs/>
          <w:sz w:val="24"/>
          <w:szCs w:val="24"/>
          <w:rtl/>
        </w:rPr>
        <w:t>وهو الحصول على أموال الدولة والتصرف فيها من غير وجه حق تحت مسميات مختلفة .</w:t>
      </w:r>
    </w:p>
    <w:p w:rsidR="00C4191E" w:rsidRPr="00C4191E" w:rsidRDefault="00BE2189" w:rsidP="00C4191E">
      <w:pPr>
        <w:pStyle w:val="a3"/>
        <w:numPr>
          <w:ilvl w:val="0"/>
          <w:numId w:val="4"/>
        </w:numPr>
        <w:rPr>
          <w:rFonts w:ascii="Traditional Arabic" w:hAnsi="Traditional Arabic" w:cs="Traditional Arabic"/>
          <w:b/>
          <w:bCs/>
          <w:sz w:val="24"/>
          <w:szCs w:val="24"/>
        </w:rPr>
      </w:pPr>
      <w:r>
        <w:rPr>
          <w:rFonts w:ascii="Traditional Arabic" w:hAnsi="Traditional Arabic" w:cs="Traditional Arabic"/>
          <w:b/>
          <w:bCs/>
          <w:color w:val="FF0000"/>
          <w:sz w:val="24"/>
          <w:szCs w:val="24"/>
          <w:rtl/>
        </w:rPr>
        <w:t xml:space="preserve">الابتزاز </w:t>
      </w:r>
      <w:r>
        <w:rPr>
          <w:rFonts w:ascii="Traditional Arabic" w:hAnsi="Traditional Arabic" w:cs="Traditional Arabic" w:hint="cs"/>
          <w:b/>
          <w:bCs/>
          <w:color w:val="FF0000"/>
          <w:sz w:val="24"/>
          <w:szCs w:val="24"/>
          <w:rtl/>
        </w:rPr>
        <w:t xml:space="preserve">: </w:t>
      </w:r>
      <w:r>
        <w:rPr>
          <w:rFonts w:ascii="Traditional Arabic" w:hAnsi="Traditional Arabic" w:cs="Traditional Arabic" w:hint="cs"/>
          <w:b/>
          <w:bCs/>
          <w:sz w:val="24"/>
          <w:szCs w:val="24"/>
          <w:rtl/>
        </w:rPr>
        <w:t>الحصول على أموال من طرف معين في المجتمع مقابل تنفيذ مصالح مرتبطة بوظيفة الشخص الموصوف بالفساد .</w:t>
      </w:r>
    </w:p>
    <w:p w:rsidR="00447CB4" w:rsidRPr="00BE2189" w:rsidRDefault="00BE2189" w:rsidP="00447CB4">
      <w:pPr>
        <w:pStyle w:val="a3"/>
        <w:numPr>
          <w:ilvl w:val="0"/>
          <w:numId w:val="1"/>
        </w:numPr>
        <w:rPr>
          <w:rFonts w:ascii="Traditional Arabic" w:hAnsi="Traditional Arabic" w:cs="Traditional Arabic"/>
          <w:b/>
          <w:bCs/>
          <w:color w:val="C00000"/>
          <w:sz w:val="24"/>
          <w:szCs w:val="24"/>
        </w:rPr>
      </w:pPr>
      <w:r w:rsidRPr="00BE2189">
        <w:rPr>
          <w:rFonts w:ascii="Traditional Arabic" w:hAnsi="Traditional Arabic" w:cs="Traditional Arabic" w:hint="cs"/>
          <w:b/>
          <w:bCs/>
          <w:color w:val="C00000"/>
          <w:sz w:val="24"/>
          <w:szCs w:val="24"/>
          <w:rtl/>
        </w:rPr>
        <w:t xml:space="preserve">ثالثاً : </w:t>
      </w:r>
      <w:r w:rsidR="00447CB4" w:rsidRPr="00BE2189">
        <w:rPr>
          <w:rFonts w:ascii="Traditional Arabic" w:hAnsi="Traditional Arabic" w:cs="Traditional Arabic"/>
          <w:b/>
          <w:bCs/>
          <w:color w:val="C00000"/>
          <w:sz w:val="24"/>
          <w:szCs w:val="24"/>
          <w:rtl/>
        </w:rPr>
        <w:t>أسباب تفشى ظاهرة الفساد :</w:t>
      </w:r>
    </w:p>
    <w:p w:rsidR="00447CB4" w:rsidRPr="00636992" w:rsidRDefault="00BE2189" w:rsidP="00BE2189">
      <w:pPr>
        <w:pStyle w:val="a3"/>
        <w:ind w:left="0"/>
        <w:rPr>
          <w:rFonts w:ascii="Traditional Arabic" w:hAnsi="Traditional Arabic" w:cs="Traditional Arabic"/>
          <w:b/>
          <w:bCs/>
          <w:color w:val="002060"/>
          <w:sz w:val="24"/>
          <w:szCs w:val="24"/>
          <w:u w:val="single"/>
          <w:rtl/>
        </w:rPr>
      </w:pPr>
      <w:r>
        <w:rPr>
          <w:rFonts w:ascii="Traditional Arabic" w:hAnsi="Traditional Arabic" w:cs="Traditional Arabic"/>
          <w:b/>
          <w:bCs/>
          <w:color w:val="002060"/>
          <w:sz w:val="24"/>
          <w:szCs w:val="24"/>
          <w:u w:val="single"/>
          <w:rtl/>
        </w:rPr>
        <w:t xml:space="preserve">تنقسم أسباب الفساد الى </w:t>
      </w:r>
      <w:r w:rsidR="00447CB4" w:rsidRPr="00636992">
        <w:rPr>
          <w:rFonts w:ascii="Traditional Arabic" w:hAnsi="Traditional Arabic" w:cs="Traditional Arabic"/>
          <w:b/>
          <w:bCs/>
          <w:color w:val="002060"/>
          <w:sz w:val="24"/>
          <w:szCs w:val="24"/>
          <w:u w:val="single"/>
          <w:rtl/>
        </w:rPr>
        <w:t>:</w:t>
      </w:r>
    </w:p>
    <w:p w:rsidR="00447CB4" w:rsidRPr="00447CB4" w:rsidRDefault="00447CB4" w:rsidP="00447CB4">
      <w:pPr>
        <w:pStyle w:val="a3"/>
        <w:numPr>
          <w:ilvl w:val="0"/>
          <w:numId w:val="5"/>
        </w:numPr>
        <w:rPr>
          <w:rFonts w:ascii="Traditional Arabic" w:hAnsi="Traditional Arabic" w:cs="Traditional Arabic"/>
          <w:b/>
          <w:bCs/>
          <w:sz w:val="24"/>
          <w:szCs w:val="24"/>
        </w:rPr>
      </w:pPr>
      <w:r w:rsidRPr="00636992">
        <w:rPr>
          <w:rFonts w:ascii="Traditional Arabic" w:hAnsi="Traditional Arabic" w:cs="Traditional Arabic"/>
          <w:b/>
          <w:bCs/>
          <w:color w:val="FF0000"/>
          <w:sz w:val="24"/>
          <w:szCs w:val="24"/>
          <w:rtl/>
        </w:rPr>
        <w:t xml:space="preserve">أسباب تربوية : </w:t>
      </w:r>
      <w:r w:rsidRPr="00447CB4">
        <w:rPr>
          <w:rFonts w:ascii="Traditional Arabic" w:hAnsi="Traditional Arabic" w:cs="Traditional Arabic"/>
          <w:b/>
          <w:bCs/>
          <w:sz w:val="24"/>
          <w:szCs w:val="24"/>
          <w:rtl/>
        </w:rPr>
        <w:t>وهي عدم غرس القيم والاخلاق في النفوس منذ الصغر</w:t>
      </w:r>
      <w:r w:rsidR="00E84A75">
        <w:rPr>
          <w:rFonts w:ascii="Traditional Arabic" w:hAnsi="Traditional Arabic" w:cs="Traditional Arabic" w:hint="cs"/>
          <w:b/>
          <w:bCs/>
          <w:sz w:val="24"/>
          <w:szCs w:val="24"/>
          <w:rtl/>
        </w:rPr>
        <w:t xml:space="preserve"> مما يؤدي إلى سلوكيات غير حميدة بقبول الرشوة وعدم احترام القانون </w:t>
      </w:r>
      <w:r w:rsidRPr="00447CB4">
        <w:rPr>
          <w:rFonts w:ascii="Traditional Arabic" w:hAnsi="Traditional Arabic" w:cs="Traditional Arabic"/>
          <w:b/>
          <w:bCs/>
          <w:sz w:val="24"/>
          <w:szCs w:val="24"/>
          <w:rtl/>
        </w:rPr>
        <w:t xml:space="preserve"> .</w:t>
      </w:r>
    </w:p>
    <w:p w:rsidR="00447CB4" w:rsidRDefault="00447CB4" w:rsidP="00E84A75">
      <w:pPr>
        <w:pStyle w:val="a3"/>
        <w:numPr>
          <w:ilvl w:val="0"/>
          <w:numId w:val="5"/>
        </w:numPr>
        <w:rPr>
          <w:rFonts w:ascii="Traditional Arabic" w:hAnsi="Traditional Arabic" w:cs="Traditional Arabic" w:hint="cs"/>
          <w:b/>
          <w:bCs/>
          <w:sz w:val="24"/>
          <w:szCs w:val="24"/>
        </w:rPr>
      </w:pPr>
      <w:r w:rsidRPr="00636992">
        <w:rPr>
          <w:rFonts w:ascii="Traditional Arabic" w:hAnsi="Traditional Arabic" w:cs="Traditional Arabic"/>
          <w:b/>
          <w:bCs/>
          <w:color w:val="FF0000"/>
          <w:sz w:val="24"/>
          <w:szCs w:val="24"/>
          <w:rtl/>
        </w:rPr>
        <w:t xml:space="preserve">أسباب اقتصادية : </w:t>
      </w:r>
      <w:r w:rsidRPr="00447CB4">
        <w:rPr>
          <w:rFonts w:ascii="Traditional Arabic" w:hAnsi="Traditional Arabic" w:cs="Traditional Arabic"/>
          <w:b/>
          <w:bCs/>
          <w:sz w:val="24"/>
          <w:szCs w:val="24"/>
          <w:rtl/>
        </w:rPr>
        <w:t xml:space="preserve">وهي كثير من الموظفين في الدول النامية تعاني من قلة الرواتب وعدم الوفاء بحاجاته مما يدفعه إلى قبول </w:t>
      </w:r>
      <w:r w:rsidR="00E84A75">
        <w:rPr>
          <w:rFonts w:ascii="Traditional Arabic" w:hAnsi="Traditional Arabic" w:cs="Traditional Arabic"/>
          <w:b/>
          <w:bCs/>
          <w:sz w:val="24"/>
          <w:szCs w:val="24"/>
          <w:rtl/>
        </w:rPr>
        <w:t xml:space="preserve">الهدية – </w:t>
      </w:r>
      <w:r w:rsidRPr="00447CB4">
        <w:rPr>
          <w:rFonts w:ascii="Traditional Arabic" w:hAnsi="Traditional Arabic" w:cs="Traditional Arabic"/>
          <w:b/>
          <w:bCs/>
          <w:sz w:val="24"/>
          <w:szCs w:val="24"/>
          <w:rtl/>
        </w:rPr>
        <w:t xml:space="preserve">رشوة – عوضًا عن قلة المرتب </w:t>
      </w:r>
      <w:r w:rsidR="00E84A75">
        <w:rPr>
          <w:rFonts w:ascii="Traditional Arabic" w:hAnsi="Traditional Arabic" w:cs="Traditional Arabic" w:hint="cs"/>
          <w:b/>
          <w:bCs/>
          <w:sz w:val="24"/>
          <w:szCs w:val="24"/>
          <w:rtl/>
        </w:rPr>
        <w:t>.</w:t>
      </w:r>
      <w:r w:rsidRPr="00447CB4">
        <w:rPr>
          <w:rFonts w:ascii="Traditional Arabic" w:hAnsi="Traditional Arabic" w:cs="Traditional Arabic"/>
          <w:b/>
          <w:bCs/>
          <w:sz w:val="24"/>
          <w:szCs w:val="24"/>
          <w:rtl/>
        </w:rPr>
        <w:t xml:space="preserve"> </w:t>
      </w:r>
    </w:p>
    <w:p w:rsidR="00C4191E" w:rsidRDefault="00C4191E" w:rsidP="00C4191E">
      <w:pPr>
        <w:pStyle w:val="a3"/>
        <w:ind w:left="360"/>
        <w:rPr>
          <w:rFonts w:ascii="Traditional Arabic" w:hAnsi="Traditional Arabic" w:cs="Traditional Arabic" w:hint="cs"/>
          <w:b/>
          <w:bCs/>
          <w:color w:val="FF0000"/>
          <w:sz w:val="24"/>
          <w:szCs w:val="24"/>
          <w:rtl/>
        </w:rPr>
      </w:pPr>
    </w:p>
    <w:p w:rsidR="00C4191E" w:rsidRPr="00447CB4" w:rsidRDefault="00C4191E" w:rsidP="00C4191E">
      <w:pPr>
        <w:pStyle w:val="a3"/>
        <w:ind w:left="360"/>
        <w:rPr>
          <w:rFonts w:ascii="Traditional Arabic" w:hAnsi="Traditional Arabic" w:cs="Traditional Arabic"/>
          <w:b/>
          <w:bCs/>
          <w:sz w:val="24"/>
          <w:szCs w:val="24"/>
        </w:rPr>
      </w:pPr>
    </w:p>
    <w:p w:rsidR="00E84A75" w:rsidRDefault="00447CB4" w:rsidP="00E84A75">
      <w:pPr>
        <w:pStyle w:val="a3"/>
        <w:numPr>
          <w:ilvl w:val="0"/>
          <w:numId w:val="5"/>
        </w:numPr>
        <w:rPr>
          <w:rFonts w:ascii="Traditional Arabic" w:hAnsi="Traditional Arabic" w:cs="Traditional Arabic"/>
          <w:b/>
          <w:bCs/>
          <w:sz w:val="24"/>
          <w:szCs w:val="24"/>
        </w:rPr>
      </w:pPr>
      <w:r w:rsidRPr="00636992">
        <w:rPr>
          <w:rFonts w:ascii="Traditional Arabic" w:hAnsi="Traditional Arabic" w:cs="Traditional Arabic"/>
          <w:b/>
          <w:bCs/>
          <w:color w:val="FF0000"/>
          <w:sz w:val="24"/>
          <w:szCs w:val="24"/>
          <w:rtl/>
        </w:rPr>
        <w:t xml:space="preserve">أسباب سياسية : </w:t>
      </w:r>
      <w:r w:rsidRPr="00447CB4">
        <w:rPr>
          <w:rFonts w:ascii="Traditional Arabic" w:hAnsi="Traditional Arabic" w:cs="Traditional Arabic"/>
          <w:b/>
          <w:bCs/>
          <w:sz w:val="24"/>
          <w:szCs w:val="24"/>
          <w:rtl/>
        </w:rPr>
        <w:t xml:space="preserve">تواجه بعض الدول خاصة النامية تغيرات في الحكومات الامر الذي يخلق جو من عدم الاستقرار مما يهيئ الجو للفساد الاداري . </w:t>
      </w:r>
    </w:p>
    <w:p w:rsidR="00C33D44" w:rsidRDefault="00447CB4" w:rsidP="00C4191E">
      <w:pPr>
        <w:pStyle w:val="a3"/>
        <w:numPr>
          <w:ilvl w:val="0"/>
          <w:numId w:val="5"/>
        </w:numPr>
        <w:rPr>
          <w:rFonts w:ascii="Traditional Arabic" w:hAnsi="Traditional Arabic" w:cs="Traditional Arabic" w:hint="cs"/>
          <w:b/>
          <w:bCs/>
          <w:sz w:val="24"/>
          <w:szCs w:val="24"/>
        </w:rPr>
      </w:pPr>
      <w:r w:rsidRPr="00E84A75">
        <w:rPr>
          <w:rFonts w:ascii="Traditional Arabic" w:hAnsi="Traditional Arabic" w:cs="Traditional Arabic"/>
          <w:b/>
          <w:bCs/>
          <w:color w:val="FF0000"/>
          <w:sz w:val="24"/>
          <w:szCs w:val="24"/>
          <w:rtl/>
        </w:rPr>
        <w:t xml:space="preserve">أسباب قانونية : </w:t>
      </w:r>
      <w:r w:rsidRPr="00E84A75">
        <w:rPr>
          <w:rFonts w:ascii="Traditional Arabic" w:hAnsi="Traditional Arabic" w:cs="Traditional Arabic"/>
          <w:b/>
          <w:bCs/>
          <w:sz w:val="24"/>
          <w:szCs w:val="24"/>
          <w:rtl/>
        </w:rPr>
        <w:t xml:space="preserve">وهي سوء صياغة </w:t>
      </w:r>
      <w:r w:rsidR="00E84A75">
        <w:rPr>
          <w:rFonts w:ascii="Traditional Arabic" w:hAnsi="Traditional Arabic" w:cs="Traditional Arabic" w:hint="cs"/>
          <w:b/>
          <w:bCs/>
          <w:sz w:val="24"/>
          <w:szCs w:val="24"/>
          <w:rtl/>
        </w:rPr>
        <w:t xml:space="preserve">النظم </w:t>
      </w:r>
      <w:r w:rsidR="005D5AED">
        <w:rPr>
          <w:rFonts w:ascii="Traditional Arabic" w:hAnsi="Traditional Arabic" w:cs="Traditional Arabic" w:hint="cs"/>
          <w:b/>
          <w:bCs/>
          <w:sz w:val="24"/>
          <w:szCs w:val="24"/>
          <w:rtl/>
        </w:rPr>
        <w:t>و</w:t>
      </w:r>
      <w:r w:rsidRPr="00E84A75">
        <w:rPr>
          <w:rFonts w:ascii="Traditional Arabic" w:hAnsi="Traditional Arabic" w:cs="Traditional Arabic"/>
          <w:b/>
          <w:bCs/>
          <w:sz w:val="24"/>
          <w:szCs w:val="24"/>
          <w:rtl/>
        </w:rPr>
        <w:t xml:space="preserve">القوانين </w:t>
      </w:r>
      <w:r w:rsidR="00E84A75">
        <w:rPr>
          <w:rFonts w:ascii="Traditional Arabic" w:hAnsi="Traditional Arabic" w:cs="Traditional Arabic" w:hint="cs"/>
          <w:b/>
          <w:bCs/>
          <w:sz w:val="24"/>
          <w:szCs w:val="24"/>
          <w:rtl/>
        </w:rPr>
        <w:t xml:space="preserve">المنظمة للعمل </w:t>
      </w:r>
      <w:r w:rsidRPr="00E84A75">
        <w:rPr>
          <w:rFonts w:ascii="Traditional Arabic" w:hAnsi="Traditional Arabic" w:cs="Traditional Arabic"/>
          <w:b/>
          <w:bCs/>
          <w:sz w:val="24"/>
          <w:szCs w:val="24"/>
          <w:rtl/>
        </w:rPr>
        <w:t xml:space="preserve">وتعدد التفسيرات </w:t>
      </w:r>
      <w:r w:rsidR="00E84A75">
        <w:rPr>
          <w:rFonts w:ascii="Traditional Arabic" w:hAnsi="Traditional Arabic" w:cs="Traditional Arabic" w:hint="cs"/>
          <w:b/>
          <w:bCs/>
          <w:sz w:val="24"/>
          <w:szCs w:val="24"/>
          <w:rtl/>
        </w:rPr>
        <w:t xml:space="preserve">، وذلك نتيجة لغموض نصوص القانون ، أو تضاربها ، يعطى فرصة للموظف للتهرب من تنفيذها وتفسيرها بطريقته الخاصة التي قد تتعارض مع مصالح المواطنين </w:t>
      </w:r>
      <w:r w:rsidRPr="00E84A75">
        <w:rPr>
          <w:rFonts w:ascii="Traditional Arabic" w:hAnsi="Traditional Arabic" w:cs="Traditional Arabic"/>
          <w:b/>
          <w:bCs/>
          <w:sz w:val="24"/>
          <w:szCs w:val="24"/>
          <w:rtl/>
        </w:rPr>
        <w:t>.</w:t>
      </w:r>
    </w:p>
    <w:p w:rsidR="00C4191E" w:rsidRPr="00C4191E" w:rsidRDefault="00C4191E" w:rsidP="00C4191E">
      <w:pPr>
        <w:pStyle w:val="a3"/>
        <w:ind w:left="360"/>
        <w:rPr>
          <w:rFonts w:ascii="Traditional Arabic" w:hAnsi="Traditional Arabic" w:cs="Traditional Arabic"/>
          <w:b/>
          <w:bCs/>
          <w:sz w:val="24"/>
          <w:szCs w:val="24"/>
          <w:rtl/>
        </w:rPr>
      </w:pPr>
    </w:p>
    <w:p w:rsidR="005D5AED" w:rsidRPr="005D5AED" w:rsidRDefault="005D5AED" w:rsidP="00447CB4">
      <w:pPr>
        <w:pStyle w:val="a3"/>
        <w:ind w:left="360"/>
        <w:rPr>
          <w:rFonts w:ascii="Traditional Arabic" w:hAnsi="Traditional Arabic" w:cs="Traditional Arabic"/>
          <w:b/>
          <w:bCs/>
          <w:color w:val="C00000"/>
          <w:sz w:val="24"/>
          <w:szCs w:val="24"/>
          <w:rtl/>
        </w:rPr>
      </w:pPr>
      <w:r w:rsidRPr="005D5AED">
        <w:rPr>
          <w:rFonts w:ascii="Traditional Arabic" w:hAnsi="Traditional Arabic" w:cs="Traditional Arabic" w:hint="cs"/>
          <w:b/>
          <w:bCs/>
          <w:color w:val="C00000"/>
          <w:sz w:val="24"/>
          <w:szCs w:val="24"/>
          <w:rtl/>
        </w:rPr>
        <w:t xml:space="preserve">تابع : أسباب الفساد الاداري </w:t>
      </w:r>
    </w:p>
    <w:p w:rsidR="005D5AED" w:rsidRPr="005D5AED" w:rsidRDefault="005D5AED" w:rsidP="005D5AED">
      <w:pPr>
        <w:pStyle w:val="a3"/>
        <w:ind w:left="360"/>
        <w:rPr>
          <w:rFonts w:ascii="Traditional Arabic" w:hAnsi="Traditional Arabic" w:cs="Traditional Arabic"/>
          <w:b/>
          <w:bCs/>
          <w:color w:val="002060"/>
          <w:sz w:val="24"/>
          <w:szCs w:val="24"/>
          <w:u w:val="single"/>
          <w:rtl/>
        </w:rPr>
      </w:pPr>
      <w:r w:rsidRPr="005D5AED">
        <w:rPr>
          <w:rFonts w:ascii="Traditional Arabic" w:hAnsi="Traditional Arabic" w:cs="Traditional Arabic" w:hint="cs"/>
          <w:b/>
          <w:bCs/>
          <w:color w:val="002060"/>
          <w:sz w:val="24"/>
          <w:szCs w:val="24"/>
          <w:u w:val="single"/>
          <w:rtl/>
        </w:rPr>
        <w:t>وبشكل</w:t>
      </w:r>
      <w:r w:rsidRPr="005D5AED">
        <w:rPr>
          <w:rFonts w:ascii="Traditional Arabic" w:hAnsi="Traditional Arabic" w:cs="Traditional Arabic"/>
          <w:b/>
          <w:bCs/>
          <w:color w:val="002060"/>
          <w:sz w:val="24"/>
          <w:szCs w:val="24"/>
          <w:u w:val="single"/>
          <w:rtl/>
        </w:rPr>
        <w:t xml:space="preserve"> </w:t>
      </w:r>
      <w:r w:rsidRPr="005D5AED">
        <w:rPr>
          <w:rFonts w:ascii="Traditional Arabic" w:hAnsi="Traditional Arabic" w:cs="Traditional Arabic" w:hint="cs"/>
          <w:b/>
          <w:bCs/>
          <w:color w:val="002060"/>
          <w:sz w:val="24"/>
          <w:szCs w:val="24"/>
          <w:u w:val="single"/>
          <w:rtl/>
        </w:rPr>
        <w:t>عام</w:t>
      </w:r>
      <w:r w:rsidRPr="005D5AED">
        <w:rPr>
          <w:rFonts w:ascii="Traditional Arabic" w:hAnsi="Traditional Arabic" w:cs="Traditional Arabic"/>
          <w:b/>
          <w:bCs/>
          <w:color w:val="002060"/>
          <w:sz w:val="24"/>
          <w:szCs w:val="24"/>
          <w:u w:val="single"/>
          <w:rtl/>
        </w:rPr>
        <w:t xml:space="preserve"> </w:t>
      </w:r>
      <w:r w:rsidRPr="005D5AED">
        <w:rPr>
          <w:rFonts w:ascii="Traditional Arabic" w:hAnsi="Traditional Arabic" w:cs="Traditional Arabic" w:hint="cs"/>
          <w:b/>
          <w:bCs/>
          <w:color w:val="002060"/>
          <w:sz w:val="24"/>
          <w:szCs w:val="24"/>
          <w:u w:val="single"/>
          <w:rtl/>
        </w:rPr>
        <w:t>يمكن</w:t>
      </w:r>
      <w:r w:rsidRPr="005D5AED">
        <w:rPr>
          <w:rFonts w:ascii="Traditional Arabic" w:hAnsi="Traditional Arabic" w:cs="Traditional Arabic"/>
          <w:b/>
          <w:bCs/>
          <w:color w:val="002060"/>
          <w:sz w:val="24"/>
          <w:szCs w:val="24"/>
          <w:u w:val="single"/>
          <w:rtl/>
        </w:rPr>
        <w:t xml:space="preserve"> </w:t>
      </w:r>
      <w:r w:rsidRPr="005D5AED">
        <w:rPr>
          <w:rFonts w:ascii="Traditional Arabic" w:hAnsi="Traditional Arabic" w:cs="Traditional Arabic" w:hint="cs"/>
          <w:b/>
          <w:bCs/>
          <w:color w:val="002060"/>
          <w:sz w:val="24"/>
          <w:szCs w:val="24"/>
          <w:u w:val="single"/>
          <w:rtl/>
        </w:rPr>
        <w:t>اجمال</w:t>
      </w:r>
      <w:r w:rsidRPr="005D5AED">
        <w:rPr>
          <w:rFonts w:ascii="Traditional Arabic" w:hAnsi="Traditional Arabic" w:cs="Traditional Arabic"/>
          <w:b/>
          <w:bCs/>
          <w:color w:val="002060"/>
          <w:sz w:val="24"/>
          <w:szCs w:val="24"/>
          <w:u w:val="single"/>
          <w:rtl/>
        </w:rPr>
        <w:t xml:space="preserve"> </w:t>
      </w:r>
      <w:r w:rsidRPr="005D5AED">
        <w:rPr>
          <w:rFonts w:ascii="Traditional Arabic" w:hAnsi="Traditional Arabic" w:cs="Traditional Arabic" w:hint="cs"/>
          <w:b/>
          <w:bCs/>
          <w:color w:val="002060"/>
          <w:sz w:val="24"/>
          <w:szCs w:val="24"/>
          <w:u w:val="single"/>
          <w:rtl/>
        </w:rPr>
        <w:t>هذه</w:t>
      </w:r>
      <w:r w:rsidRPr="005D5AED">
        <w:rPr>
          <w:rFonts w:ascii="Traditional Arabic" w:hAnsi="Traditional Arabic" w:cs="Traditional Arabic"/>
          <w:b/>
          <w:bCs/>
          <w:color w:val="002060"/>
          <w:sz w:val="24"/>
          <w:szCs w:val="24"/>
          <w:u w:val="single"/>
          <w:rtl/>
        </w:rPr>
        <w:t xml:space="preserve"> </w:t>
      </w:r>
      <w:r w:rsidRPr="005D5AED">
        <w:rPr>
          <w:rFonts w:ascii="Traditional Arabic" w:hAnsi="Traditional Arabic" w:cs="Traditional Arabic" w:hint="cs"/>
          <w:b/>
          <w:bCs/>
          <w:color w:val="002060"/>
          <w:sz w:val="24"/>
          <w:szCs w:val="24"/>
          <w:u w:val="single"/>
          <w:rtl/>
        </w:rPr>
        <w:t>الأسباب</w:t>
      </w:r>
      <w:r w:rsidRPr="005D5AED">
        <w:rPr>
          <w:rFonts w:ascii="Traditional Arabic" w:hAnsi="Traditional Arabic" w:cs="Traditional Arabic"/>
          <w:b/>
          <w:bCs/>
          <w:color w:val="002060"/>
          <w:sz w:val="24"/>
          <w:szCs w:val="24"/>
          <w:u w:val="single"/>
          <w:rtl/>
        </w:rPr>
        <w:t xml:space="preserve"> </w:t>
      </w:r>
      <w:r w:rsidRPr="005D5AED">
        <w:rPr>
          <w:rFonts w:ascii="Traditional Arabic" w:hAnsi="Traditional Arabic" w:cs="Traditional Arabic" w:hint="cs"/>
          <w:b/>
          <w:bCs/>
          <w:color w:val="002060"/>
          <w:sz w:val="24"/>
          <w:szCs w:val="24"/>
          <w:u w:val="single"/>
          <w:rtl/>
        </w:rPr>
        <w:t>في</w:t>
      </w:r>
      <w:r w:rsidRPr="005D5AED">
        <w:rPr>
          <w:rFonts w:ascii="Traditional Arabic" w:hAnsi="Traditional Arabic" w:cs="Traditional Arabic"/>
          <w:b/>
          <w:bCs/>
          <w:color w:val="002060"/>
          <w:sz w:val="24"/>
          <w:szCs w:val="24"/>
          <w:u w:val="single"/>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1 - </w:t>
      </w:r>
      <w:r w:rsidRPr="005D5AED">
        <w:rPr>
          <w:rFonts w:ascii="Traditional Arabic" w:hAnsi="Traditional Arabic" w:cs="Traditional Arabic" w:hint="cs"/>
          <w:b/>
          <w:bCs/>
          <w:sz w:val="24"/>
          <w:szCs w:val="24"/>
          <w:rtl/>
        </w:rPr>
        <w:t>انتشار</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shd w:val="clear" w:color="auto" w:fill="F2F2F2" w:themeFill="background1" w:themeFillShade="F2"/>
          <w:rtl/>
        </w:rPr>
        <w:t>الفقر</w:t>
      </w:r>
      <w:r w:rsidRPr="005D5AED">
        <w:rPr>
          <w:rFonts w:ascii="Traditional Arabic" w:hAnsi="Traditional Arabic" w:cs="Traditional Arabic"/>
          <w:b/>
          <w:bCs/>
          <w:sz w:val="24"/>
          <w:szCs w:val="24"/>
          <w:shd w:val="clear" w:color="auto" w:fill="F2F2F2" w:themeFill="background1" w:themeFillShade="F2"/>
          <w:rtl/>
        </w:rPr>
        <w:t xml:space="preserve"> </w:t>
      </w:r>
      <w:r w:rsidRPr="005D5AED">
        <w:rPr>
          <w:rFonts w:ascii="Traditional Arabic" w:hAnsi="Traditional Arabic" w:cs="Traditional Arabic" w:hint="cs"/>
          <w:b/>
          <w:bCs/>
          <w:sz w:val="24"/>
          <w:szCs w:val="24"/>
          <w:shd w:val="clear" w:color="auto" w:fill="F2F2F2" w:themeFill="background1" w:themeFillShade="F2"/>
          <w:rtl/>
        </w:rPr>
        <w:t>والجهل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وسيادة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القيم</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القائمة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على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النسب</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والقرابة</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2 - </w:t>
      </w:r>
      <w:r w:rsidRPr="005D5AED">
        <w:rPr>
          <w:rFonts w:ascii="Traditional Arabic" w:hAnsi="Traditional Arabic" w:cs="Traditional Arabic" w:hint="cs"/>
          <w:b/>
          <w:bCs/>
          <w:sz w:val="24"/>
          <w:szCs w:val="24"/>
          <w:rtl/>
        </w:rPr>
        <w:t>عدم</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الالتزام</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بالفصل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المتوازن</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بين</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shd w:val="clear" w:color="auto" w:fill="F2F2F2" w:themeFill="background1" w:themeFillShade="F2"/>
          <w:rtl/>
        </w:rPr>
        <w:t>السلطات</w:t>
      </w:r>
      <w:r w:rsidRPr="005D5AED">
        <w:rPr>
          <w:rFonts w:ascii="Traditional Arabic" w:hAnsi="Traditional Arabic" w:cs="Traditional Arabic"/>
          <w:b/>
          <w:bCs/>
          <w:sz w:val="24"/>
          <w:szCs w:val="24"/>
          <w:shd w:val="clear" w:color="auto" w:fill="F2F2F2" w:themeFill="background1" w:themeFillShade="F2"/>
          <w:rtl/>
        </w:rPr>
        <w:t xml:space="preserve"> </w:t>
      </w:r>
      <w:r w:rsidRPr="005D5AED">
        <w:rPr>
          <w:rFonts w:ascii="Traditional Arabic" w:hAnsi="Traditional Arabic" w:cs="Traditional Arabic" w:hint="cs"/>
          <w:b/>
          <w:bCs/>
          <w:sz w:val="24"/>
          <w:szCs w:val="24"/>
          <w:shd w:val="clear" w:color="auto" w:fill="F2F2F2" w:themeFill="background1" w:themeFillShade="F2"/>
          <w:rtl/>
        </w:rPr>
        <w:t>الثلاثة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الذى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يؤدى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ضعف</w:t>
      </w:r>
      <w:r>
        <w:rPr>
          <w:rFonts w:ascii="Traditional Arabic" w:hAnsi="Traditional Arabic" w:cs="Traditional Arabic" w:hint="cs"/>
          <w:b/>
          <w:bCs/>
          <w:sz w:val="24"/>
          <w:szCs w:val="24"/>
          <w:rtl/>
        </w:rPr>
        <w:t xml:space="preserve"> </w:t>
      </w:r>
      <w:r w:rsidRPr="005D5AED">
        <w:rPr>
          <w:rFonts w:ascii="Traditional Arabic" w:hAnsi="Traditional Arabic" w:cs="Traditional Arabic" w:hint="cs"/>
          <w:b/>
          <w:bCs/>
          <w:sz w:val="24"/>
          <w:szCs w:val="24"/>
          <w:rtl/>
        </w:rPr>
        <w:t>الجهاز</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القضائي</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والنيل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من</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استقلاله</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ونزاهته</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ويشجع</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على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الفساد</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3 - </w:t>
      </w:r>
      <w:r w:rsidRPr="005D5AED">
        <w:rPr>
          <w:rFonts w:ascii="Traditional Arabic" w:hAnsi="Traditional Arabic" w:cs="Traditional Arabic" w:hint="cs"/>
          <w:b/>
          <w:bCs/>
          <w:sz w:val="24"/>
          <w:szCs w:val="24"/>
          <w:rtl/>
        </w:rPr>
        <w:t>ضعف</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اجهزة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الرقابة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في</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الدولة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وعدم</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استقلاليتها</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4 - </w:t>
      </w:r>
      <w:r w:rsidRPr="005D5AED">
        <w:rPr>
          <w:rFonts w:ascii="Traditional Arabic" w:hAnsi="Traditional Arabic" w:cs="Traditional Arabic" w:hint="cs"/>
          <w:b/>
          <w:bCs/>
          <w:sz w:val="24"/>
          <w:szCs w:val="24"/>
          <w:rtl/>
        </w:rPr>
        <w:t>زيادة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فرص</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الفساد</w:t>
      </w:r>
      <w:r w:rsidRPr="005D5AED">
        <w:rPr>
          <w:rFonts w:ascii="Traditional Arabic" w:hAnsi="Traditional Arabic" w:cs="Traditional Arabic"/>
          <w:b/>
          <w:bCs/>
          <w:sz w:val="24"/>
          <w:szCs w:val="24"/>
          <w:rtl/>
        </w:rPr>
        <w:t xml:space="preserve"> </w:t>
      </w:r>
      <w:r>
        <w:rPr>
          <w:rFonts w:ascii="Traditional Arabic" w:hAnsi="Traditional Arabic" w:cs="Traditional Arabic" w:hint="cs"/>
          <w:b/>
          <w:bCs/>
          <w:sz w:val="24"/>
          <w:szCs w:val="24"/>
          <w:rtl/>
        </w:rPr>
        <w:t>ف</w:t>
      </w:r>
      <w:r w:rsidRPr="005D5AED">
        <w:rPr>
          <w:rFonts w:ascii="Traditional Arabic" w:hAnsi="Traditional Arabic" w:cs="Traditional Arabic" w:hint="cs"/>
          <w:b/>
          <w:bCs/>
          <w:sz w:val="24"/>
          <w:szCs w:val="24"/>
          <w:rtl/>
        </w:rPr>
        <w:t>ي</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المراحل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shd w:val="clear" w:color="auto" w:fill="F2F2F2" w:themeFill="background1" w:themeFillShade="F2"/>
          <w:rtl/>
        </w:rPr>
        <w:t>الانتقالية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الفترات</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التي</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تشهد</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تحولات</w:t>
      </w:r>
      <w:r>
        <w:rPr>
          <w:rFonts w:ascii="Traditional Arabic" w:hAnsi="Traditional Arabic" w:cs="Traditional Arabic" w:hint="cs"/>
          <w:b/>
          <w:bCs/>
          <w:sz w:val="24"/>
          <w:szCs w:val="24"/>
          <w:rtl/>
        </w:rPr>
        <w:t xml:space="preserve"> </w:t>
      </w:r>
      <w:r w:rsidRPr="005D5AED">
        <w:rPr>
          <w:rFonts w:ascii="Traditional Arabic" w:hAnsi="Traditional Arabic" w:cs="Traditional Arabic" w:hint="cs"/>
          <w:b/>
          <w:bCs/>
          <w:sz w:val="24"/>
          <w:szCs w:val="24"/>
          <w:rtl/>
        </w:rPr>
        <w:t>سياسية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واقتصادية</w:t>
      </w:r>
      <w:r>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واجتماعية</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5 - </w:t>
      </w:r>
      <w:r w:rsidRPr="005D5AED">
        <w:rPr>
          <w:rFonts w:ascii="Traditional Arabic" w:hAnsi="Traditional Arabic" w:cs="Traditional Arabic" w:hint="cs"/>
          <w:b/>
          <w:bCs/>
          <w:sz w:val="24"/>
          <w:szCs w:val="24"/>
          <w:rtl/>
        </w:rPr>
        <w:t>ضعف</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الارادة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لدى</w:t>
      </w:r>
      <w:r w:rsidRPr="005D5AED">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shd w:val="clear" w:color="auto" w:fill="F2F2F2" w:themeFill="background1" w:themeFillShade="F2"/>
          <w:rtl/>
        </w:rPr>
        <w:t>القيادات</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في</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الدولة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لمكافحة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الفساد</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6 - </w:t>
      </w:r>
      <w:r w:rsidRPr="005D5AED">
        <w:rPr>
          <w:rFonts w:ascii="Traditional Arabic" w:hAnsi="Traditional Arabic" w:cs="Traditional Arabic" w:hint="cs"/>
          <w:b/>
          <w:bCs/>
          <w:sz w:val="24"/>
          <w:szCs w:val="24"/>
          <w:rtl/>
        </w:rPr>
        <w:t>تدنى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الرواتب</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وارتفاع</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نفقات</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المعيشة</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7 - </w:t>
      </w:r>
      <w:r w:rsidRPr="005D5AED">
        <w:rPr>
          <w:rFonts w:ascii="Traditional Arabic" w:hAnsi="Traditional Arabic" w:cs="Traditional Arabic" w:hint="cs"/>
          <w:b/>
          <w:bCs/>
          <w:sz w:val="24"/>
          <w:szCs w:val="24"/>
          <w:rtl/>
        </w:rPr>
        <w:t>غياب</w:t>
      </w:r>
      <w:r w:rsidRPr="005D5AED">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shd w:val="clear" w:color="auto" w:fill="F2F2F2" w:themeFill="background1" w:themeFillShade="F2"/>
          <w:rtl/>
        </w:rPr>
        <w:t>حرية</w:t>
      </w:r>
      <w:r w:rsidRPr="00306BE5">
        <w:rPr>
          <w:rFonts w:ascii="Traditional Arabic" w:hAnsi="Traditional Arabic" w:cs="Traditional Arabic"/>
          <w:b/>
          <w:bCs/>
          <w:sz w:val="24"/>
          <w:szCs w:val="24"/>
          <w:shd w:val="clear" w:color="auto" w:fill="F2F2F2" w:themeFill="background1" w:themeFillShade="F2"/>
          <w:rtl/>
        </w:rPr>
        <w:t xml:space="preserve"> </w:t>
      </w:r>
      <w:r w:rsidRPr="00306BE5">
        <w:rPr>
          <w:rFonts w:ascii="Traditional Arabic" w:hAnsi="Traditional Arabic" w:cs="Traditional Arabic" w:hint="cs"/>
          <w:b/>
          <w:bCs/>
          <w:sz w:val="24"/>
          <w:szCs w:val="24"/>
          <w:shd w:val="clear" w:color="auto" w:fill="F2F2F2" w:themeFill="background1" w:themeFillShade="F2"/>
          <w:rtl/>
        </w:rPr>
        <w:t>الاعلام</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وعدم</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السماح</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لها</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بالوصول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المعلومات</w:t>
      </w:r>
      <w:r w:rsidRPr="005D5AED">
        <w:rPr>
          <w:rFonts w:ascii="Traditional Arabic" w:hAnsi="Traditional Arabic" w:cs="Traditional Arabic"/>
          <w:b/>
          <w:bCs/>
          <w:sz w:val="24"/>
          <w:szCs w:val="24"/>
          <w:rtl/>
        </w:rPr>
        <w:t xml:space="preserve"> .</w:t>
      </w:r>
    </w:p>
    <w:p w:rsidR="005D5AED" w:rsidRPr="005D5AED" w:rsidRDefault="005D5AED" w:rsidP="005D5AED">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8 - </w:t>
      </w:r>
      <w:r w:rsidRPr="00306BE5">
        <w:rPr>
          <w:rFonts w:ascii="Traditional Arabic" w:hAnsi="Traditional Arabic" w:cs="Traditional Arabic" w:hint="cs"/>
          <w:b/>
          <w:bCs/>
          <w:sz w:val="24"/>
          <w:szCs w:val="24"/>
          <w:shd w:val="clear" w:color="auto" w:fill="F2F2F2" w:themeFill="background1" w:themeFillShade="F2"/>
          <w:rtl/>
        </w:rPr>
        <w:t>غياب</w:t>
      </w:r>
      <w:r w:rsidRPr="00306BE5">
        <w:rPr>
          <w:rFonts w:ascii="Traditional Arabic" w:hAnsi="Traditional Arabic" w:cs="Traditional Arabic"/>
          <w:b/>
          <w:bCs/>
          <w:sz w:val="24"/>
          <w:szCs w:val="24"/>
          <w:shd w:val="clear" w:color="auto" w:fill="F2F2F2" w:themeFill="background1" w:themeFillShade="F2"/>
          <w:rtl/>
        </w:rPr>
        <w:t xml:space="preserve"> </w:t>
      </w:r>
      <w:r w:rsidRPr="00306BE5">
        <w:rPr>
          <w:rFonts w:ascii="Traditional Arabic" w:hAnsi="Traditional Arabic" w:cs="Traditional Arabic" w:hint="cs"/>
          <w:b/>
          <w:bCs/>
          <w:sz w:val="24"/>
          <w:szCs w:val="24"/>
          <w:shd w:val="clear" w:color="auto" w:fill="F2F2F2" w:themeFill="background1" w:themeFillShade="F2"/>
          <w:rtl/>
        </w:rPr>
        <w:t>القوانين</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والانظمة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التي</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تكافح</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الفساد</w:t>
      </w:r>
      <w:r w:rsidRPr="005D5AED">
        <w:rPr>
          <w:rFonts w:ascii="Traditional Arabic" w:hAnsi="Traditional Arabic" w:cs="Traditional Arabic"/>
          <w:b/>
          <w:bCs/>
          <w:sz w:val="24"/>
          <w:szCs w:val="24"/>
          <w:rtl/>
        </w:rPr>
        <w:t xml:space="preserve"> .</w:t>
      </w:r>
    </w:p>
    <w:p w:rsidR="00306BE5" w:rsidRDefault="005D5AED" w:rsidP="00A05F9A">
      <w:pPr>
        <w:pStyle w:val="a3"/>
        <w:ind w:left="360"/>
        <w:rPr>
          <w:rFonts w:ascii="Traditional Arabic" w:hAnsi="Traditional Arabic" w:cs="Traditional Arabic"/>
          <w:b/>
          <w:bCs/>
          <w:sz w:val="24"/>
          <w:szCs w:val="24"/>
          <w:rtl/>
        </w:rPr>
      </w:pPr>
      <w:r w:rsidRPr="005D5AED">
        <w:rPr>
          <w:rFonts w:ascii="Traditional Arabic" w:hAnsi="Traditional Arabic" w:cs="Traditional Arabic"/>
          <w:b/>
          <w:bCs/>
          <w:sz w:val="24"/>
          <w:szCs w:val="24"/>
          <w:rtl/>
        </w:rPr>
        <w:t xml:space="preserve">9 - </w:t>
      </w:r>
      <w:r w:rsidRPr="005D5AED">
        <w:rPr>
          <w:rFonts w:ascii="Traditional Arabic" w:hAnsi="Traditional Arabic" w:cs="Traditional Arabic" w:hint="cs"/>
          <w:b/>
          <w:bCs/>
          <w:sz w:val="24"/>
          <w:szCs w:val="24"/>
          <w:rtl/>
        </w:rPr>
        <w:t>اسباب</w:t>
      </w:r>
      <w:r w:rsidRPr="005D5AED">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shd w:val="clear" w:color="auto" w:fill="F2F2F2" w:themeFill="background1" w:themeFillShade="F2"/>
          <w:rtl/>
        </w:rPr>
        <w:t>خارجية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من</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قبل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شركات</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خارجية</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للحصول</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على</w:t>
      </w:r>
      <w:r w:rsidRPr="005D5AED">
        <w:rPr>
          <w:rFonts w:ascii="Traditional Arabic" w:hAnsi="Traditional Arabic" w:cs="Traditional Arabic"/>
          <w:b/>
          <w:bCs/>
          <w:sz w:val="24"/>
          <w:szCs w:val="24"/>
          <w:rtl/>
        </w:rPr>
        <w:t xml:space="preserve"> </w:t>
      </w:r>
      <w:r w:rsidRPr="005D5AED">
        <w:rPr>
          <w:rFonts w:ascii="Traditional Arabic" w:hAnsi="Traditional Arabic" w:cs="Traditional Arabic" w:hint="cs"/>
          <w:b/>
          <w:bCs/>
          <w:sz w:val="24"/>
          <w:szCs w:val="24"/>
          <w:rtl/>
        </w:rPr>
        <w:t>امتيازات</w:t>
      </w:r>
      <w:r w:rsidR="00306BE5">
        <w:rPr>
          <w:rFonts w:ascii="Traditional Arabic" w:hAnsi="Traditional Arabic" w:cs="Traditional Arabic" w:hint="cs"/>
          <w:b/>
          <w:bCs/>
          <w:sz w:val="24"/>
          <w:szCs w:val="24"/>
          <w:rtl/>
        </w:rPr>
        <w:t xml:space="preserve"> </w:t>
      </w:r>
      <w:r w:rsidRPr="00306BE5">
        <w:rPr>
          <w:rFonts w:ascii="Traditional Arabic" w:hAnsi="Traditional Arabic" w:cs="Traditional Arabic" w:hint="cs"/>
          <w:b/>
          <w:bCs/>
          <w:sz w:val="24"/>
          <w:szCs w:val="24"/>
          <w:rtl/>
        </w:rPr>
        <w:t>واحتكارات</w:t>
      </w:r>
      <w:r w:rsidRPr="00306BE5">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rtl/>
        </w:rPr>
        <w:t>او</w:t>
      </w:r>
      <w:r w:rsidRPr="00306BE5">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rtl/>
        </w:rPr>
        <w:t>قيامها</w:t>
      </w:r>
      <w:r w:rsidRPr="00306BE5">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rtl/>
        </w:rPr>
        <w:t>بتصريف</w:t>
      </w:r>
      <w:r w:rsidRPr="00306BE5">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rtl/>
        </w:rPr>
        <w:t>بضائع</w:t>
      </w:r>
      <w:r w:rsidRPr="00306BE5">
        <w:rPr>
          <w:rFonts w:ascii="Traditional Arabic" w:hAnsi="Traditional Arabic" w:cs="Traditional Arabic"/>
          <w:b/>
          <w:bCs/>
          <w:sz w:val="24"/>
          <w:szCs w:val="24"/>
          <w:rtl/>
        </w:rPr>
        <w:t xml:space="preserve"> </w:t>
      </w:r>
      <w:r w:rsidRPr="00306BE5">
        <w:rPr>
          <w:rFonts w:ascii="Traditional Arabic" w:hAnsi="Traditional Arabic" w:cs="Traditional Arabic" w:hint="cs"/>
          <w:b/>
          <w:bCs/>
          <w:sz w:val="24"/>
          <w:szCs w:val="24"/>
          <w:rtl/>
        </w:rPr>
        <w:t>فاسدة</w:t>
      </w:r>
      <w:r w:rsidR="00306BE5">
        <w:rPr>
          <w:rFonts w:ascii="Traditional Arabic" w:hAnsi="Traditional Arabic" w:cs="Traditional Arabic"/>
          <w:b/>
          <w:bCs/>
          <w:sz w:val="24"/>
          <w:szCs w:val="24"/>
          <w:rtl/>
        </w:rPr>
        <w:t xml:space="preserve"> . </w:t>
      </w:r>
    </w:p>
    <w:p w:rsidR="00A05F9A" w:rsidRPr="00A05F9A" w:rsidRDefault="00A05F9A" w:rsidP="00A05F9A">
      <w:pPr>
        <w:pStyle w:val="a3"/>
        <w:ind w:left="360"/>
        <w:rPr>
          <w:rFonts w:ascii="Traditional Arabic" w:hAnsi="Traditional Arabic" w:cs="Traditional Arabic"/>
          <w:b/>
          <w:bCs/>
          <w:sz w:val="24"/>
          <w:szCs w:val="24"/>
          <w:rtl/>
        </w:rPr>
      </w:pPr>
    </w:p>
    <w:p w:rsidR="00306BE5" w:rsidRPr="00306BE5" w:rsidRDefault="005D5AED" w:rsidP="00306BE5">
      <w:pPr>
        <w:pStyle w:val="a3"/>
        <w:numPr>
          <w:ilvl w:val="0"/>
          <w:numId w:val="1"/>
        </w:numPr>
        <w:rPr>
          <w:rFonts w:ascii="Traditional Arabic" w:hAnsi="Traditional Arabic" w:cs="Traditional Arabic"/>
          <w:b/>
          <w:bCs/>
          <w:color w:val="C00000"/>
          <w:sz w:val="24"/>
          <w:szCs w:val="24"/>
        </w:rPr>
      </w:pPr>
      <w:r w:rsidRPr="00306BE5">
        <w:rPr>
          <w:rFonts w:ascii="Traditional Arabic" w:hAnsi="Traditional Arabic" w:cs="Traditional Arabic" w:hint="cs"/>
          <w:b/>
          <w:bCs/>
          <w:color w:val="C00000"/>
          <w:sz w:val="24"/>
          <w:szCs w:val="24"/>
          <w:rtl/>
        </w:rPr>
        <w:t xml:space="preserve">رابعاً : </w:t>
      </w:r>
      <w:r w:rsidR="00447CB4" w:rsidRPr="00306BE5">
        <w:rPr>
          <w:rFonts w:ascii="Traditional Arabic" w:hAnsi="Traditional Arabic" w:cs="Traditional Arabic"/>
          <w:b/>
          <w:bCs/>
          <w:color w:val="C00000"/>
          <w:sz w:val="24"/>
          <w:szCs w:val="24"/>
          <w:rtl/>
        </w:rPr>
        <w:t xml:space="preserve">أنواع الفساد الاداري : </w:t>
      </w:r>
    </w:p>
    <w:p w:rsidR="00306BE5" w:rsidRPr="00306BE5" w:rsidRDefault="00306BE5" w:rsidP="00306BE5">
      <w:pPr>
        <w:pStyle w:val="a3"/>
        <w:ind w:left="360"/>
        <w:rPr>
          <w:rFonts w:ascii="Traditional Arabic" w:hAnsi="Traditional Arabic" w:cs="Traditional Arabic"/>
          <w:b/>
          <w:bCs/>
          <w:color w:val="C00000"/>
          <w:sz w:val="24"/>
          <w:szCs w:val="24"/>
          <w:u w:val="single"/>
        </w:rPr>
      </w:pPr>
      <w:r w:rsidRPr="00306BE5">
        <w:rPr>
          <w:rFonts w:ascii="Traditional Arabic" w:hAnsi="Traditional Arabic" w:cs="Traditional Arabic" w:hint="cs"/>
          <w:b/>
          <w:bCs/>
          <w:color w:val="002060"/>
          <w:sz w:val="24"/>
          <w:szCs w:val="24"/>
          <w:u w:val="single"/>
          <w:rtl/>
        </w:rPr>
        <w:t xml:space="preserve">ينقسم الفساد إلى </w:t>
      </w:r>
      <w:r w:rsidRPr="00306BE5">
        <w:rPr>
          <w:rFonts w:ascii="Traditional Arabic" w:hAnsi="Traditional Arabic" w:cs="Traditional Arabic" w:hint="cs"/>
          <w:b/>
          <w:bCs/>
          <w:color w:val="002060"/>
          <w:sz w:val="24"/>
          <w:szCs w:val="24"/>
          <w:u w:val="single"/>
          <w:shd w:val="clear" w:color="auto" w:fill="F2F2F2" w:themeFill="background1" w:themeFillShade="F2"/>
          <w:rtl/>
        </w:rPr>
        <w:t>أربع مجموعات</w:t>
      </w:r>
      <w:r w:rsidRPr="00306BE5">
        <w:rPr>
          <w:rFonts w:ascii="Traditional Arabic" w:hAnsi="Traditional Arabic" w:cs="Traditional Arabic" w:hint="cs"/>
          <w:b/>
          <w:bCs/>
          <w:color w:val="002060"/>
          <w:sz w:val="24"/>
          <w:szCs w:val="24"/>
          <w:u w:val="single"/>
          <w:rtl/>
        </w:rPr>
        <w:t xml:space="preserve"> : </w:t>
      </w:r>
    </w:p>
    <w:p w:rsidR="00447CB4" w:rsidRPr="00447CB4" w:rsidRDefault="00447CB4" w:rsidP="00447CB4">
      <w:pPr>
        <w:pStyle w:val="a3"/>
        <w:numPr>
          <w:ilvl w:val="0"/>
          <w:numId w:val="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الانحرافات التنظيمية .</w:t>
      </w:r>
    </w:p>
    <w:p w:rsidR="00447CB4" w:rsidRPr="00447CB4" w:rsidRDefault="00447CB4" w:rsidP="00447CB4">
      <w:pPr>
        <w:pStyle w:val="a3"/>
        <w:numPr>
          <w:ilvl w:val="0"/>
          <w:numId w:val="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الانحرافات السلوكية .</w:t>
      </w:r>
    </w:p>
    <w:p w:rsidR="00447CB4" w:rsidRPr="00447CB4" w:rsidRDefault="00447CB4" w:rsidP="00447CB4">
      <w:pPr>
        <w:pStyle w:val="a3"/>
        <w:numPr>
          <w:ilvl w:val="0"/>
          <w:numId w:val="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الانحرافات المالية .</w:t>
      </w:r>
    </w:p>
    <w:p w:rsidR="00447CB4" w:rsidRPr="00C17175" w:rsidRDefault="00447CB4" w:rsidP="00C17175">
      <w:pPr>
        <w:pStyle w:val="a3"/>
        <w:numPr>
          <w:ilvl w:val="0"/>
          <w:numId w:val="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الانحرافات الجنائية .</w:t>
      </w:r>
    </w:p>
    <w:p w:rsidR="00447CB4" w:rsidRPr="00306BE5" w:rsidRDefault="00447CB4" w:rsidP="00306BE5">
      <w:pPr>
        <w:pStyle w:val="a3"/>
        <w:numPr>
          <w:ilvl w:val="0"/>
          <w:numId w:val="23"/>
        </w:numPr>
        <w:rPr>
          <w:rFonts w:ascii="Traditional Arabic" w:hAnsi="Traditional Arabic" w:cs="Traditional Arabic"/>
          <w:b/>
          <w:bCs/>
          <w:color w:val="FF0000"/>
          <w:sz w:val="24"/>
          <w:szCs w:val="24"/>
        </w:rPr>
      </w:pPr>
      <w:r w:rsidRPr="00306BE5">
        <w:rPr>
          <w:rFonts w:ascii="Traditional Arabic" w:hAnsi="Traditional Arabic" w:cs="Traditional Arabic"/>
          <w:b/>
          <w:bCs/>
          <w:color w:val="FF0000"/>
          <w:sz w:val="24"/>
          <w:szCs w:val="24"/>
          <w:rtl/>
        </w:rPr>
        <w:t xml:space="preserve">الانحرافات التنظيمية : </w:t>
      </w:r>
    </w:p>
    <w:p w:rsidR="00447CB4" w:rsidRPr="00636992" w:rsidRDefault="00447CB4" w:rsidP="00447CB4">
      <w:pPr>
        <w:pStyle w:val="a3"/>
        <w:ind w:left="0"/>
        <w:rPr>
          <w:rFonts w:ascii="Traditional Arabic" w:hAnsi="Traditional Arabic" w:cs="Traditional Arabic"/>
          <w:b/>
          <w:bCs/>
          <w:color w:val="002060"/>
          <w:sz w:val="24"/>
          <w:szCs w:val="24"/>
          <w:u w:val="single"/>
          <w:rtl/>
        </w:rPr>
      </w:pPr>
      <w:r w:rsidRPr="00636992">
        <w:rPr>
          <w:rFonts w:ascii="Traditional Arabic" w:hAnsi="Traditional Arabic" w:cs="Traditional Arabic"/>
          <w:b/>
          <w:bCs/>
          <w:color w:val="002060"/>
          <w:sz w:val="24"/>
          <w:szCs w:val="24"/>
          <w:u w:val="single"/>
          <w:rtl/>
        </w:rPr>
        <w:t>وهي المخالفات التي تصدر من الموظف أثناء تأدية</w:t>
      </w:r>
      <w:r w:rsidR="00306BE5">
        <w:rPr>
          <w:rFonts w:ascii="Traditional Arabic" w:hAnsi="Traditional Arabic" w:cs="Traditional Arabic" w:hint="cs"/>
          <w:b/>
          <w:bCs/>
          <w:color w:val="002060"/>
          <w:sz w:val="24"/>
          <w:szCs w:val="24"/>
          <w:u w:val="single"/>
          <w:rtl/>
        </w:rPr>
        <w:t xml:space="preserve"> مهام</w:t>
      </w:r>
      <w:r w:rsidRPr="00636992">
        <w:rPr>
          <w:rFonts w:ascii="Traditional Arabic" w:hAnsi="Traditional Arabic" w:cs="Traditional Arabic"/>
          <w:b/>
          <w:bCs/>
          <w:color w:val="002060"/>
          <w:sz w:val="24"/>
          <w:szCs w:val="24"/>
          <w:u w:val="single"/>
          <w:rtl/>
        </w:rPr>
        <w:t xml:space="preserve"> وظيفته منها : </w:t>
      </w:r>
    </w:p>
    <w:p w:rsidR="00447CB4" w:rsidRPr="00447CB4" w:rsidRDefault="00447CB4" w:rsidP="00447CB4">
      <w:pPr>
        <w:pStyle w:val="a3"/>
        <w:numPr>
          <w:ilvl w:val="0"/>
          <w:numId w:val="8"/>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عدم احترام أوقات العمل </w:t>
      </w:r>
      <w:r w:rsidR="00306BE5">
        <w:rPr>
          <w:rFonts w:ascii="Traditional Arabic" w:hAnsi="Traditional Arabic" w:cs="Traditional Arabic" w:hint="cs"/>
          <w:b/>
          <w:bCs/>
          <w:sz w:val="24"/>
          <w:szCs w:val="24"/>
          <w:rtl/>
        </w:rPr>
        <w:t xml:space="preserve"> ( ينظر للوقت المتبقي من العمل دون الانتاجية ) </w:t>
      </w:r>
      <w:r w:rsidRPr="00447CB4">
        <w:rPr>
          <w:rFonts w:ascii="Traditional Arabic" w:hAnsi="Traditional Arabic" w:cs="Traditional Arabic"/>
          <w:b/>
          <w:bCs/>
          <w:sz w:val="24"/>
          <w:szCs w:val="24"/>
          <w:rtl/>
        </w:rPr>
        <w:t>.</w:t>
      </w:r>
    </w:p>
    <w:p w:rsidR="00447CB4" w:rsidRPr="00447CB4" w:rsidRDefault="00447CB4" w:rsidP="00447CB4">
      <w:pPr>
        <w:pStyle w:val="a3"/>
        <w:numPr>
          <w:ilvl w:val="0"/>
          <w:numId w:val="8"/>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امتناع الموظف عن اداء العمل المطلوب منه .</w:t>
      </w:r>
    </w:p>
    <w:p w:rsidR="00447CB4" w:rsidRPr="00447CB4" w:rsidRDefault="00447CB4" w:rsidP="00447CB4">
      <w:pPr>
        <w:pStyle w:val="a3"/>
        <w:numPr>
          <w:ilvl w:val="0"/>
          <w:numId w:val="8"/>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التراخي والكسل .</w:t>
      </w:r>
    </w:p>
    <w:p w:rsidR="00447CB4" w:rsidRPr="00447CB4" w:rsidRDefault="00447CB4" w:rsidP="00447CB4">
      <w:pPr>
        <w:pStyle w:val="a3"/>
        <w:numPr>
          <w:ilvl w:val="0"/>
          <w:numId w:val="8"/>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عدم الالتزام بأوامر الرئيس وخلق الاعذار .</w:t>
      </w:r>
    </w:p>
    <w:p w:rsidR="00447CB4" w:rsidRPr="00447CB4" w:rsidRDefault="00447CB4" w:rsidP="00447CB4">
      <w:pPr>
        <w:pStyle w:val="a3"/>
        <w:numPr>
          <w:ilvl w:val="0"/>
          <w:numId w:val="8"/>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السلبية واللامبالاة وعدم ابداء الرأي وعدم المشاركة .</w:t>
      </w:r>
    </w:p>
    <w:p w:rsidR="00447CB4" w:rsidRDefault="00447CB4" w:rsidP="00447CB4">
      <w:pPr>
        <w:pStyle w:val="a3"/>
        <w:numPr>
          <w:ilvl w:val="0"/>
          <w:numId w:val="8"/>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عدم تحمل المسؤولية واحالة الاوراق الى غيره والتهرب من التوقيعات .</w:t>
      </w:r>
    </w:p>
    <w:p w:rsidR="00447CB4" w:rsidRPr="00306BE5" w:rsidRDefault="00306BE5" w:rsidP="00306BE5">
      <w:pPr>
        <w:pStyle w:val="a3"/>
        <w:numPr>
          <w:ilvl w:val="0"/>
          <w:numId w:val="8"/>
        </w:numPr>
        <w:ind w:left="360"/>
        <w:rPr>
          <w:rFonts w:ascii="Traditional Arabic" w:hAnsi="Traditional Arabic" w:cs="Traditional Arabic"/>
          <w:b/>
          <w:bCs/>
          <w:sz w:val="24"/>
          <w:szCs w:val="24"/>
        </w:rPr>
      </w:pPr>
      <w:r>
        <w:rPr>
          <w:rFonts w:ascii="Traditional Arabic" w:hAnsi="Traditional Arabic" w:cs="Traditional Arabic" w:hint="cs"/>
          <w:b/>
          <w:bCs/>
          <w:sz w:val="24"/>
          <w:szCs w:val="24"/>
          <w:rtl/>
        </w:rPr>
        <w:t>افشاء أسرار العمل .</w:t>
      </w:r>
    </w:p>
    <w:p w:rsidR="00306BE5" w:rsidRDefault="00447CB4" w:rsidP="00306BE5">
      <w:pPr>
        <w:pStyle w:val="a3"/>
        <w:numPr>
          <w:ilvl w:val="0"/>
          <w:numId w:val="23"/>
        </w:numPr>
        <w:rPr>
          <w:rFonts w:ascii="Traditional Arabic" w:hAnsi="Traditional Arabic" w:cs="Traditional Arabic"/>
          <w:b/>
          <w:bCs/>
          <w:color w:val="FF0000"/>
          <w:sz w:val="24"/>
          <w:szCs w:val="24"/>
        </w:rPr>
      </w:pPr>
      <w:r w:rsidRPr="00306BE5">
        <w:rPr>
          <w:rFonts w:ascii="Traditional Arabic" w:hAnsi="Traditional Arabic" w:cs="Traditional Arabic"/>
          <w:b/>
          <w:bCs/>
          <w:color w:val="FF0000"/>
          <w:sz w:val="24"/>
          <w:szCs w:val="24"/>
          <w:rtl/>
        </w:rPr>
        <w:t>الانحرافات السلوكية :</w:t>
      </w:r>
    </w:p>
    <w:p w:rsidR="00306BE5" w:rsidRPr="00306BE5" w:rsidRDefault="00306BE5" w:rsidP="00306BE5">
      <w:pPr>
        <w:pStyle w:val="a3"/>
        <w:rPr>
          <w:rFonts w:ascii="Traditional Arabic" w:hAnsi="Traditional Arabic" w:cs="Traditional Arabic"/>
          <w:b/>
          <w:bCs/>
          <w:color w:val="002060"/>
          <w:sz w:val="24"/>
          <w:szCs w:val="24"/>
          <w:u w:val="single"/>
        </w:rPr>
      </w:pPr>
      <w:r w:rsidRPr="00306BE5">
        <w:rPr>
          <w:rFonts w:ascii="Traditional Arabic" w:hAnsi="Traditional Arabic" w:cs="Traditional Arabic" w:hint="cs"/>
          <w:b/>
          <w:bCs/>
          <w:color w:val="002060"/>
          <w:sz w:val="24"/>
          <w:szCs w:val="24"/>
          <w:u w:val="single"/>
          <w:rtl/>
        </w:rPr>
        <w:t>وهي :</w:t>
      </w:r>
    </w:p>
    <w:p w:rsidR="00447CB4" w:rsidRPr="00447CB4" w:rsidRDefault="00447CB4" w:rsidP="00447CB4">
      <w:pPr>
        <w:pStyle w:val="a3"/>
        <w:numPr>
          <w:ilvl w:val="0"/>
          <w:numId w:val="9"/>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عدم المحافظة على </w:t>
      </w:r>
      <w:r w:rsidRPr="00306BE5">
        <w:rPr>
          <w:rFonts w:ascii="Traditional Arabic" w:hAnsi="Traditional Arabic" w:cs="Traditional Arabic"/>
          <w:b/>
          <w:bCs/>
          <w:sz w:val="24"/>
          <w:szCs w:val="24"/>
          <w:shd w:val="clear" w:color="auto" w:fill="F2F2F2" w:themeFill="background1" w:themeFillShade="F2"/>
          <w:rtl/>
        </w:rPr>
        <w:t>كرامة الوظيفة</w:t>
      </w:r>
      <w:r w:rsidRPr="00447CB4">
        <w:rPr>
          <w:rFonts w:ascii="Traditional Arabic" w:hAnsi="Traditional Arabic" w:cs="Traditional Arabic"/>
          <w:b/>
          <w:bCs/>
          <w:sz w:val="24"/>
          <w:szCs w:val="24"/>
          <w:rtl/>
        </w:rPr>
        <w:t xml:space="preserve"> ( تناول المخدرات ) .</w:t>
      </w:r>
    </w:p>
    <w:p w:rsidR="00447CB4" w:rsidRPr="00447CB4" w:rsidRDefault="00447CB4" w:rsidP="00447CB4">
      <w:pPr>
        <w:pStyle w:val="a3"/>
        <w:numPr>
          <w:ilvl w:val="0"/>
          <w:numId w:val="9"/>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سوء استعمال السلطة </w:t>
      </w:r>
      <w:r w:rsidRPr="00306BE5">
        <w:rPr>
          <w:rFonts w:ascii="Traditional Arabic" w:hAnsi="Traditional Arabic" w:cs="Traditional Arabic"/>
          <w:b/>
          <w:bCs/>
          <w:sz w:val="24"/>
          <w:szCs w:val="24"/>
          <w:shd w:val="clear" w:color="auto" w:fill="F2F2F2" w:themeFill="background1" w:themeFillShade="F2"/>
          <w:rtl/>
        </w:rPr>
        <w:t>ومجاملة الاقارب</w:t>
      </w:r>
      <w:r w:rsidRPr="00447CB4">
        <w:rPr>
          <w:rFonts w:ascii="Traditional Arabic" w:hAnsi="Traditional Arabic" w:cs="Traditional Arabic"/>
          <w:b/>
          <w:bCs/>
          <w:sz w:val="24"/>
          <w:szCs w:val="24"/>
          <w:rtl/>
        </w:rPr>
        <w:t xml:space="preserve"> .</w:t>
      </w:r>
    </w:p>
    <w:p w:rsidR="00447CB4" w:rsidRPr="00447CB4" w:rsidRDefault="00447CB4" w:rsidP="00447CB4">
      <w:pPr>
        <w:pStyle w:val="a3"/>
        <w:numPr>
          <w:ilvl w:val="0"/>
          <w:numId w:val="9"/>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المحسوبية وشغل الوظائف بأشخاص </w:t>
      </w:r>
      <w:r w:rsidRPr="00306BE5">
        <w:rPr>
          <w:rFonts w:ascii="Traditional Arabic" w:hAnsi="Traditional Arabic" w:cs="Traditional Arabic"/>
          <w:b/>
          <w:bCs/>
          <w:sz w:val="24"/>
          <w:szCs w:val="24"/>
          <w:shd w:val="clear" w:color="auto" w:fill="F2F2F2" w:themeFill="background1" w:themeFillShade="F2"/>
          <w:rtl/>
        </w:rPr>
        <w:t>غير مؤهلين</w:t>
      </w:r>
      <w:r w:rsidRPr="00447CB4">
        <w:rPr>
          <w:rFonts w:ascii="Traditional Arabic" w:hAnsi="Traditional Arabic" w:cs="Traditional Arabic"/>
          <w:b/>
          <w:bCs/>
          <w:sz w:val="24"/>
          <w:szCs w:val="24"/>
          <w:rtl/>
        </w:rPr>
        <w:t xml:space="preserve"> .</w:t>
      </w:r>
    </w:p>
    <w:p w:rsidR="00447CB4" w:rsidRDefault="00447CB4" w:rsidP="00C17175">
      <w:pPr>
        <w:pStyle w:val="a3"/>
        <w:numPr>
          <w:ilvl w:val="0"/>
          <w:numId w:val="9"/>
        </w:numPr>
        <w:rPr>
          <w:rFonts w:ascii="Traditional Arabic" w:hAnsi="Traditional Arabic" w:cs="Traditional Arabic" w:hint="cs"/>
          <w:b/>
          <w:bCs/>
          <w:sz w:val="24"/>
          <w:szCs w:val="24"/>
        </w:rPr>
      </w:pPr>
      <w:r w:rsidRPr="00447CB4">
        <w:rPr>
          <w:rFonts w:ascii="Traditional Arabic" w:hAnsi="Traditional Arabic" w:cs="Traditional Arabic"/>
          <w:b/>
          <w:bCs/>
          <w:sz w:val="24"/>
          <w:szCs w:val="24"/>
          <w:rtl/>
        </w:rPr>
        <w:t>الوساطة وتبادل المصالح .</w:t>
      </w:r>
    </w:p>
    <w:p w:rsidR="00C4191E" w:rsidRDefault="00C4191E" w:rsidP="00C4191E">
      <w:pPr>
        <w:rPr>
          <w:rFonts w:ascii="Traditional Arabic" w:hAnsi="Traditional Arabic" w:cs="Traditional Arabic" w:hint="cs"/>
          <w:b/>
          <w:bCs/>
          <w:sz w:val="24"/>
          <w:szCs w:val="24"/>
          <w:rtl/>
        </w:rPr>
      </w:pPr>
    </w:p>
    <w:p w:rsidR="00C4191E" w:rsidRPr="00C4191E" w:rsidRDefault="00C4191E" w:rsidP="00C4191E">
      <w:pPr>
        <w:rPr>
          <w:rFonts w:ascii="Traditional Arabic" w:hAnsi="Traditional Arabic" w:cs="Traditional Arabic"/>
          <w:b/>
          <w:bCs/>
          <w:sz w:val="24"/>
          <w:szCs w:val="24"/>
          <w:rtl/>
        </w:rPr>
      </w:pPr>
    </w:p>
    <w:p w:rsidR="00447CB4" w:rsidRDefault="00447CB4" w:rsidP="00306BE5">
      <w:pPr>
        <w:pStyle w:val="a3"/>
        <w:numPr>
          <w:ilvl w:val="0"/>
          <w:numId w:val="23"/>
        </w:numPr>
        <w:rPr>
          <w:rFonts w:ascii="Traditional Arabic" w:hAnsi="Traditional Arabic" w:cs="Traditional Arabic"/>
          <w:b/>
          <w:bCs/>
          <w:color w:val="FF0000"/>
          <w:sz w:val="24"/>
          <w:szCs w:val="24"/>
        </w:rPr>
      </w:pPr>
      <w:r w:rsidRPr="00C17175">
        <w:rPr>
          <w:rFonts w:ascii="Traditional Arabic" w:hAnsi="Traditional Arabic" w:cs="Traditional Arabic"/>
          <w:b/>
          <w:bCs/>
          <w:color w:val="FF0000"/>
          <w:sz w:val="24"/>
          <w:szCs w:val="24"/>
          <w:rtl/>
        </w:rPr>
        <w:t xml:space="preserve">الانحرافات المالية : </w:t>
      </w:r>
    </w:p>
    <w:p w:rsidR="00C33D44" w:rsidRPr="00C33D44" w:rsidRDefault="00C33D44" w:rsidP="00C33D44">
      <w:pPr>
        <w:pStyle w:val="a3"/>
        <w:rPr>
          <w:rFonts w:ascii="Traditional Arabic" w:hAnsi="Traditional Arabic" w:cs="Traditional Arabic"/>
          <w:b/>
          <w:bCs/>
          <w:color w:val="002060"/>
          <w:sz w:val="24"/>
          <w:szCs w:val="24"/>
          <w:u w:val="single"/>
        </w:rPr>
      </w:pPr>
      <w:r w:rsidRPr="00C33D44">
        <w:rPr>
          <w:rFonts w:ascii="Traditional Arabic" w:hAnsi="Traditional Arabic" w:cs="Traditional Arabic" w:hint="cs"/>
          <w:b/>
          <w:bCs/>
          <w:color w:val="002060"/>
          <w:sz w:val="24"/>
          <w:szCs w:val="24"/>
          <w:u w:val="single"/>
          <w:rtl/>
        </w:rPr>
        <w:t>وهي :</w:t>
      </w:r>
    </w:p>
    <w:p w:rsidR="00447CB4" w:rsidRPr="00447CB4" w:rsidRDefault="00447CB4" w:rsidP="00447CB4">
      <w:pPr>
        <w:pStyle w:val="a3"/>
        <w:numPr>
          <w:ilvl w:val="0"/>
          <w:numId w:val="10"/>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مخالفة القواعد المالية</w:t>
      </w:r>
      <w:r w:rsidR="00C17175">
        <w:rPr>
          <w:rFonts w:ascii="Traditional Arabic" w:hAnsi="Traditional Arabic" w:cs="Traditional Arabic" w:hint="cs"/>
          <w:b/>
          <w:bCs/>
          <w:sz w:val="24"/>
          <w:szCs w:val="24"/>
          <w:rtl/>
        </w:rPr>
        <w:t xml:space="preserve"> وضوابط صرف الأموال </w:t>
      </w:r>
      <w:r w:rsidRPr="00447CB4">
        <w:rPr>
          <w:rFonts w:ascii="Traditional Arabic" w:hAnsi="Traditional Arabic" w:cs="Traditional Arabic"/>
          <w:b/>
          <w:bCs/>
          <w:sz w:val="24"/>
          <w:szCs w:val="24"/>
          <w:rtl/>
        </w:rPr>
        <w:t xml:space="preserve"> .</w:t>
      </w:r>
    </w:p>
    <w:p w:rsidR="00447CB4" w:rsidRPr="00447CB4" w:rsidRDefault="00447CB4" w:rsidP="00447CB4">
      <w:pPr>
        <w:pStyle w:val="a3"/>
        <w:numPr>
          <w:ilvl w:val="0"/>
          <w:numId w:val="10"/>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فرض المغارم </w:t>
      </w:r>
      <w:r w:rsidR="00C17175">
        <w:rPr>
          <w:rFonts w:ascii="Traditional Arabic" w:hAnsi="Traditional Arabic" w:cs="Traditional Arabic" w:hint="cs"/>
          <w:b/>
          <w:bCs/>
          <w:sz w:val="24"/>
          <w:szCs w:val="24"/>
          <w:rtl/>
        </w:rPr>
        <w:t xml:space="preserve">: </w:t>
      </w:r>
      <w:r w:rsidRPr="00447CB4">
        <w:rPr>
          <w:rFonts w:ascii="Traditional Arabic" w:hAnsi="Traditional Arabic" w:cs="Traditional Arabic"/>
          <w:b/>
          <w:bCs/>
          <w:sz w:val="24"/>
          <w:szCs w:val="24"/>
          <w:rtl/>
        </w:rPr>
        <w:t>و</w:t>
      </w:r>
      <w:r w:rsidR="00C17175">
        <w:rPr>
          <w:rFonts w:ascii="Traditional Arabic" w:hAnsi="Traditional Arabic" w:cs="Traditional Arabic" w:hint="cs"/>
          <w:b/>
          <w:bCs/>
          <w:sz w:val="24"/>
          <w:szCs w:val="24"/>
          <w:rtl/>
        </w:rPr>
        <w:t xml:space="preserve">هي </w:t>
      </w:r>
      <w:r w:rsidRPr="00447CB4">
        <w:rPr>
          <w:rFonts w:ascii="Traditional Arabic" w:hAnsi="Traditional Arabic" w:cs="Traditional Arabic"/>
          <w:b/>
          <w:bCs/>
          <w:sz w:val="24"/>
          <w:szCs w:val="24"/>
          <w:rtl/>
        </w:rPr>
        <w:t xml:space="preserve">الاتاوة </w:t>
      </w:r>
      <w:r w:rsidR="00C17175">
        <w:rPr>
          <w:rFonts w:ascii="Traditional Arabic" w:hAnsi="Traditional Arabic" w:cs="Traditional Arabic" w:hint="cs"/>
          <w:b/>
          <w:bCs/>
          <w:sz w:val="24"/>
          <w:szCs w:val="24"/>
          <w:rtl/>
        </w:rPr>
        <w:t xml:space="preserve">على بعض الأشخاص </w:t>
      </w:r>
      <w:r w:rsidRPr="00447CB4">
        <w:rPr>
          <w:rFonts w:ascii="Traditional Arabic" w:hAnsi="Traditional Arabic" w:cs="Traditional Arabic"/>
          <w:b/>
          <w:bCs/>
          <w:sz w:val="24"/>
          <w:szCs w:val="24"/>
          <w:rtl/>
        </w:rPr>
        <w:t xml:space="preserve">وتسخير العمال </w:t>
      </w:r>
      <w:r w:rsidR="00C17175">
        <w:rPr>
          <w:rFonts w:ascii="Traditional Arabic" w:hAnsi="Traditional Arabic" w:cs="Traditional Arabic" w:hint="cs"/>
          <w:b/>
          <w:bCs/>
          <w:sz w:val="24"/>
          <w:szCs w:val="24"/>
          <w:rtl/>
        </w:rPr>
        <w:t xml:space="preserve">في المؤسسة </w:t>
      </w:r>
      <w:r w:rsidRPr="00447CB4">
        <w:rPr>
          <w:rFonts w:ascii="Traditional Arabic" w:hAnsi="Traditional Arabic" w:cs="Traditional Arabic"/>
          <w:b/>
          <w:bCs/>
          <w:sz w:val="24"/>
          <w:szCs w:val="24"/>
          <w:rtl/>
        </w:rPr>
        <w:t>لأمور شخصية .</w:t>
      </w:r>
    </w:p>
    <w:p w:rsidR="00447CB4" w:rsidRDefault="00447CB4" w:rsidP="00447CB4">
      <w:pPr>
        <w:pStyle w:val="a3"/>
        <w:numPr>
          <w:ilvl w:val="0"/>
          <w:numId w:val="10"/>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الاسراف في استغلال المال العام </w:t>
      </w:r>
      <w:r w:rsidR="00922008">
        <w:rPr>
          <w:rFonts w:ascii="Traditional Arabic" w:hAnsi="Traditional Arabic" w:cs="Traditional Arabic" w:hint="cs"/>
          <w:b/>
          <w:bCs/>
          <w:sz w:val="24"/>
          <w:szCs w:val="24"/>
          <w:rtl/>
        </w:rPr>
        <w:t>في الان</w:t>
      </w:r>
      <w:r w:rsidR="00C17175">
        <w:rPr>
          <w:rFonts w:ascii="Traditional Arabic" w:hAnsi="Traditional Arabic" w:cs="Traditional Arabic" w:hint="cs"/>
          <w:b/>
          <w:bCs/>
          <w:sz w:val="24"/>
          <w:szCs w:val="24"/>
          <w:rtl/>
        </w:rPr>
        <w:t xml:space="preserve">فاق على الأثاث والأبنية </w:t>
      </w:r>
      <w:r w:rsidR="00922008">
        <w:rPr>
          <w:rFonts w:ascii="Traditional Arabic" w:hAnsi="Traditional Arabic" w:cs="Traditional Arabic"/>
          <w:b/>
          <w:bCs/>
          <w:sz w:val="24"/>
          <w:szCs w:val="24"/>
          <w:rtl/>
        </w:rPr>
        <w:t>–</w:t>
      </w:r>
      <w:r w:rsidR="00922008">
        <w:rPr>
          <w:rFonts w:ascii="Traditional Arabic" w:hAnsi="Traditional Arabic" w:cs="Traditional Arabic" w:hint="cs"/>
          <w:b/>
          <w:bCs/>
          <w:sz w:val="24"/>
          <w:szCs w:val="24"/>
          <w:rtl/>
        </w:rPr>
        <w:t xml:space="preserve"> المبالغة في استخدام المقتنيات </w:t>
      </w:r>
      <w:r w:rsidR="00922008">
        <w:rPr>
          <w:rFonts w:ascii="Traditional Arabic" w:hAnsi="Traditional Arabic" w:cs="Traditional Arabic"/>
          <w:b/>
          <w:bCs/>
          <w:sz w:val="24"/>
          <w:szCs w:val="24"/>
          <w:rtl/>
        </w:rPr>
        <w:t>–</w:t>
      </w:r>
      <w:r w:rsidR="00922008">
        <w:rPr>
          <w:rFonts w:ascii="Traditional Arabic" w:hAnsi="Traditional Arabic" w:cs="Traditional Arabic" w:hint="cs"/>
          <w:b/>
          <w:bCs/>
          <w:sz w:val="24"/>
          <w:szCs w:val="24"/>
          <w:rtl/>
        </w:rPr>
        <w:t xml:space="preserve"> اقامة الحفلات </w:t>
      </w:r>
      <w:r w:rsidR="00922008">
        <w:rPr>
          <w:rFonts w:ascii="Traditional Arabic" w:hAnsi="Traditional Arabic" w:cs="Traditional Arabic"/>
          <w:b/>
          <w:bCs/>
          <w:sz w:val="24"/>
          <w:szCs w:val="24"/>
          <w:rtl/>
        </w:rPr>
        <w:t>–</w:t>
      </w:r>
      <w:r w:rsidR="00922008">
        <w:rPr>
          <w:rFonts w:ascii="Traditional Arabic" w:hAnsi="Traditional Arabic" w:cs="Traditional Arabic" w:hint="cs"/>
          <w:b/>
          <w:bCs/>
          <w:sz w:val="24"/>
          <w:szCs w:val="24"/>
          <w:rtl/>
        </w:rPr>
        <w:t xml:space="preserve"> الدعاية والنشر في الصحف في التهاني والتعازي والتأييد </w:t>
      </w:r>
      <w:r w:rsidRPr="00447CB4">
        <w:rPr>
          <w:rFonts w:ascii="Traditional Arabic" w:hAnsi="Traditional Arabic" w:cs="Traditional Arabic"/>
          <w:b/>
          <w:bCs/>
          <w:sz w:val="24"/>
          <w:szCs w:val="24"/>
          <w:rtl/>
        </w:rPr>
        <w:t>.</w:t>
      </w:r>
    </w:p>
    <w:p w:rsidR="00C33D44" w:rsidRPr="00447CB4" w:rsidRDefault="00C33D44" w:rsidP="00C33D44">
      <w:pPr>
        <w:pStyle w:val="a3"/>
        <w:ind w:left="360"/>
        <w:rPr>
          <w:rFonts w:ascii="Traditional Arabic" w:hAnsi="Traditional Arabic" w:cs="Traditional Arabic"/>
          <w:b/>
          <w:bCs/>
          <w:sz w:val="24"/>
          <w:szCs w:val="24"/>
        </w:rPr>
      </w:pPr>
    </w:p>
    <w:p w:rsidR="00447CB4" w:rsidRDefault="00447CB4" w:rsidP="00306BE5">
      <w:pPr>
        <w:pStyle w:val="a3"/>
        <w:numPr>
          <w:ilvl w:val="0"/>
          <w:numId w:val="23"/>
        </w:numPr>
        <w:rPr>
          <w:rFonts w:ascii="Traditional Arabic" w:hAnsi="Traditional Arabic" w:cs="Traditional Arabic"/>
          <w:b/>
          <w:bCs/>
          <w:color w:val="FF0000"/>
          <w:sz w:val="24"/>
          <w:szCs w:val="24"/>
        </w:rPr>
      </w:pPr>
      <w:r w:rsidRPr="00C17175">
        <w:rPr>
          <w:rFonts w:ascii="Traditional Arabic" w:hAnsi="Traditional Arabic" w:cs="Traditional Arabic"/>
          <w:b/>
          <w:bCs/>
          <w:color w:val="FF0000"/>
          <w:sz w:val="24"/>
          <w:szCs w:val="24"/>
          <w:rtl/>
        </w:rPr>
        <w:t xml:space="preserve">الانحرافات الجنائية : </w:t>
      </w:r>
    </w:p>
    <w:p w:rsidR="00922008" w:rsidRPr="00C33D44" w:rsidRDefault="00C33D44" w:rsidP="00922008">
      <w:pPr>
        <w:pStyle w:val="a3"/>
        <w:rPr>
          <w:rFonts w:ascii="Traditional Arabic" w:hAnsi="Traditional Arabic" w:cs="Traditional Arabic"/>
          <w:b/>
          <w:bCs/>
          <w:color w:val="002060"/>
          <w:sz w:val="24"/>
          <w:szCs w:val="24"/>
          <w:u w:val="single"/>
        </w:rPr>
      </w:pPr>
      <w:r w:rsidRPr="00C33D44">
        <w:rPr>
          <w:rFonts w:ascii="Traditional Arabic" w:hAnsi="Traditional Arabic" w:cs="Traditional Arabic" w:hint="cs"/>
          <w:b/>
          <w:bCs/>
          <w:color w:val="002060"/>
          <w:sz w:val="24"/>
          <w:szCs w:val="24"/>
          <w:u w:val="single"/>
          <w:rtl/>
        </w:rPr>
        <w:t>صورها :</w:t>
      </w:r>
    </w:p>
    <w:p w:rsidR="00447CB4" w:rsidRPr="00447CB4" w:rsidRDefault="00447CB4" w:rsidP="00447CB4">
      <w:pPr>
        <w:pStyle w:val="a3"/>
        <w:numPr>
          <w:ilvl w:val="0"/>
          <w:numId w:val="11"/>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الرشوة .</w:t>
      </w:r>
    </w:p>
    <w:p w:rsidR="00447CB4" w:rsidRPr="00447CB4" w:rsidRDefault="00447CB4" w:rsidP="00447CB4">
      <w:pPr>
        <w:pStyle w:val="a3"/>
        <w:numPr>
          <w:ilvl w:val="0"/>
          <w:numId w:val="11"/>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اختلاس المال العام .</w:t>
      </w:r>
    </w:p>
    <w:p w:rsidR="00447CB4" w:rsidRPr="00447CB4" w:rsidRDefault="00447CB4" w:rsidP="00447CB4">
      <w:pPr>
        <w:pStyle w:val="a3"/>
        <w:numPr>
          <w:ilvl w:val="0"/>
          <w:numId w:val="11"/>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التزوير .</w:t>
      </w:r>
    </w:p>
    <w:p w:rsidR="00447CB4" w:rsidRPr="00447CB4" w:rsidRDefault="00447CB4" w:rsidP="00447CB4">
      <w:pPr>
        <w:pStyle w:val="a3"/>
        <w:ind w:left="360"/>
        <w:rPr>
          <w:rFonts w:ascii="Traditional Arabic" w:hAnsi="Traditional Arabic" w:cs="Traditional Arabic"/>
          <w:b/>
          <w:bCs/>
          <w:sz w:val="24"/>
          <w:szCs w:val="24"/>
        </w:rPr>
      </w:pPr>
    </w:p>
    <w:p w:rsidR="00447CB4" w:rsidRPr="00C33D44" w:rsidRDefault="00C33D44" w:rsidP="00C33D44">
      <w:pPr>
        <w:pStyle w:val="a3"/>
        <w:numPr>
          <w:ilvl w:val="0"/>
          <w:numId w:val="1"/>
        </w:numPr>
        <w:rPr>
          <w:rFonts w:ascii="Traditional Arabic" w:hAnsi="Traditional Arabic" w:cs="Traditional Arabic"/>
          <w:b/>
          <w:bCs/>
          <w:color w:val="C00000"/>
          <w:sz w:val="24"/>
          <w:szCs w:val="24"/>
        </w:rPr>
      </w:pPr>
      <w:r w:rsidRPr="00C33D44">
        <w:rPr>
          <w:rFonts w:ascii="Traditional Arabic" w:hAnsi="Traditional Arabic" w:cs="Traditional Arabic" w:hint="cs"/>
          <w:b/>
          <w:bCs/>
          <w:color w:val="C00000"/>
          <w:sz w:val="24"/>
          <w:szCs w:val="24"/>
          <w:rtl/>
        </w:rPr>
        <w:t xml:space="preserve">خامسا ً: </w:t>
      </w:r>
      <w:r w:rsidR="00447CB4" w:rsidRPr="00C33D44">
        <w:rPr>
          <w:rFonts w:ascii="Traditional Arabic" w:hAnsi="Traditional Arabic" w:cs="Traditional Arabic"/>
          <w:b/>
          <w:bCs/>
          <w:color w:val="C00000"/>
          <w:sz w:val="24"/>
          <w:szCs w:val="24"/>
          <w:rtl/>
        </w:rPr>
        <w:t xml:space="preserve">أشكال الفساد الإداري : </w:t>
      </w:r>
    </w:p>
    <w:p w:rsidR="00447CB4" w:rsidRPr="00C33D44" w:rsidRDefault="00447CB4" w:rsidP="00447CB4">
      <w:pPr>
        <w:pStyle w:val="a3"/>
        <w:ind w:left="0"/>
        <w:rPr>
          <w:rFonts w:ascii="Traditional Arabic" w:hAnsi="Traditional Arabic" w:cs="Traditional Arabic"/>
          <w:b/>
          <w:bCs/>
          <w:color w:val="002060"/>
          <w:sz w:val="24"/>
          <w:szCs w:val="24"/>
          <w:u w:val="single"/>
          <w:rtl/>
        </w:rPr>
      </w:pPr>
      <w:r w:rsidRPr="00C33D44">
        <w:rPr>
          <w:rFonts w:ascii="Traditional Arabic" w:hAnsi="Traditional Arabic" w:cs="Traditional Arabic"/>
          <w:b/>
          <w:bCs/>
          <w:color w:val="002060"/>
          <w:sz w:val="24"/>
          <w:szCs w:val="24"/>
          <w:u w:val="single"/>
          <w:rtl/>
        </w:rPr>
        <w:t xml:space="preserve">صور الفساد الإداري </w:t>
      </w:r>
      <w:r w:rsidR="00C33D44" w:rsidRPr="00C33D44">
        <w:rPr>
          <w:rFonts w:ascii="Traditional Arabic" w:hAnsi="Traditional Arabic" w:cs="Traditional Arabic" w:hint="cs"/>
          <w:b/>
          <w:bCs/>
          <w:color w:val="002060"/>
          <w:sz w:val="24"/>
          <w:szCs w:val="24"/>
          <w:u w:val="single"/>
          <w:rtl/>
        </w:rPr>
        <w:t>لا يمكن</w:t>
      </w:r>
      <w:r w:rsidR="00C33D44" w:rsidRPr="00C33D44">
        <w:rPr>
          <w:rFonts w:ascii="Traditional Arabic" w:hAnsi="Traditional Arabic" w:cs="Traditional Arabic"/>
          <w:b/>
          <w:bCs/>
          <w:color w:val="002060"/>
          <w:sz w:val="24"/>
          <w:szCs w:val="24"/>
          <w:u w:val="single"/>
          <w:rtl/>
        </w:rPr>
        <w:t xml:space="preserve"> حصرها </w:t>
      </w:r>
      <w:r w:rsidRPr="00C33D44">
        <w:rPr>
          <w:rFonts w:ascii="Traditional Arabic" w:hAnsi="Traditional Arabic" w:cs="Traditional Arabic"/>
          <w:b/>
          <w:bCs/>
          <w:color w:val="002060"/>
          <w:sz w:val="24"/>
          <w:szCs w:val="24"/>
          <w:u w:val="single"/>
          <w:rtl/>
        </w:rPr>
        <w:t xml:space="preserve">ومنها : </w:t>
      </w:r>
    </w:p>
    <w:p w:rsidR="00447CB4" w:rsidRPr="00447CB4" w:rsidRDefault="00447CB4" w:rsidP="00447CB4">
      <w:pPr>
        <w:pStyle w:val="a3"/>
        <w:numPr>
          <w:ilvl w:val="0"/>
          <w:numId w:val="12"/>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استخدام المنصب العام للحصول على امتيازات خاصة</w:t>
      </w:r>
      <w:r w:rsidR="00C33D44">
        <w:rPr>
          <w:rFonts w:ascii="Traditional Arabic" w:hAnsi="Traditional Arabic" w:cs="Traditional Arabic" w:hint="cs"/>
          <w:b/>
          <w:bCs/>
          <w:sz w:val="24"/>
          <w:szCs w:val="24"/>
          <w:rtl/>
        </w:rPr>
        <w:t xml:space="preserve"> من خلال الشخصيات المتنفذة ( وزراء </w:t>
      </w:r>
      <w:r w:rsidR="00C33D44">
        <w:rPr>
          <w:rFonts w:ascii="Traditional Arabic" w:hAnsi="Traditional Arabic" w:cs="Traditional Arabic"/>
          <w:b/>
          <w:bCs/>
          <w:sz w:val="24"/>
          <w:szCs w:val="24"/>
          <w:rtl/>
        </w:rPr>
        <w:t>–</w:t>
      </w:r>
      <w:r w:rsidR="00C33D44">
        <w:rPr>
          <w:rFonts w:ascii="Traditional Arabic" w:hAnsi="Traditional Arabic" w:cs="Traditional Arabic" w:hint="cs"/>
          <w:b/>
          <w:bCs/>
          <w:sz w:val="24"/>
          <w:szCs w:val="24"/>
          <w:rtl/>
        </w:rPr>
        <w:t xml:space="preserve"> وكلاء </w:t>
      </w:r>
      <w:r w:rsidR="00C33D44">
        <w:rPr>
          <w:rFonts w:ascii="Traditional Arabic" w:hAnsi="Traditional Arabic" w:cs="Traditional Arabic"/>
          <w:b/>
          <w:bCs/>
          <w:sz w:val="24"/>
          <w:szCs w:val="24"/>
          <w:rtl/>
        </w:rPr>
        <w:t>–</w:t>
      </w:r>
      <w:r w:rsidR="00C33D44">
        <w:rPr>
          <w:rFonts w:ascii="Traditional Arabic" w:hAnsi="Traditional Arabic" w:cs="Traditional Arabic" w:hint="cs"/>
          <w:b/>
          <w:bCs/>
          <w:sz w:val="24"/>
          <w:szCs w:val="24"/>
          <w:rtl/>
        </w:rPr>
        <w:t xml:space="preserve"> مستشارون ....)</w:t>
      </w:r>
      <w:r w:rsidRPr="00447CB4">
        <w:rPr>
          <w:rFonts w:ascii="Traditional Arabic" w:hAnsi="Traditional Arabic" w:cs="Traditional Arabic"/>
          <w:b/>
          <w:bCs/>
          <w:sz w:val="24"/>
          <w:szCs w:val="24"/>
          <w:rtl/>
        </w:rPr>
        <w:t xml:space="preserve"> .</w:t>
      </w:r>
    </w:p>
    <w:p w:rsidR="00447CB4" w:rsidRPr="00447CB4" w:rsidRDefault="00447CB4" w:rsidP="00447CB4">
      <w:pPr>
        <w:pStyle w:val="a3"/>
        <w:numPr>
          <w:ilvl w:val="0"/>
          <w:numId w:val="12"/>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غياب النزاهة والشفافية في طرح العطاءات الحكومية</w:t>
      </w:r>
      <w:r w:rsidR="00C33D44">
        <w:rPr>
          <w:rFonts w:ascii="Traditional Arabic" w:hAnsi="Traditional Arabic" w:cs="Traditional Arabic" w:hint="cs"/>
          <w:b/>
          <w:bCs/>
          <w:sz w:val="24"/>
          <w:szCs w:val="24"/>
          <w:rtl/>
        </w:rPr>
        <w:t xml:space="preserve"> و </w:t>
      </w:r>
      <w:proofErr w:type="spellStart"/>
      <w:r w:rsidR="00C33D44">
        <w:rPr>
          <w:rFonts w:ascii="Traditional Arabic" w:hAnsi="Traditional Arabic" w:cs="Traditional Arabic" w:hint="cs"/>
          <w:b/>
          <w:bCs/>
          <w:sz w:val="24"/>
          <w:szCs w:val="24"/>
          <w:rtl/>
        </w:rPr>
        <w:t>ترسيتها</w:t>
      </w:r>
      <w:proofErr w:type="spellEnd"/>
      <w:r w:rsidR="00C33D44">
        <w:rPr>
          <w:rFonts w:ascii="Traditional Arabic" w:hAnsi="Traditional Arabic" w:cs="Traditional Arabic" w:hint="cs"/>
          <w:b/>
          <w:bCs/>
          <w:sz w:val="24"/>
          <w:szCs w:val="24"/>
          <w:rtl/>
        </w:rPr>
        <w:t xml:space="preserve"> </w:t>
      </w:r>
      <w:r w:rsidRPr="00447CB4">
        <w:rPr>
          <w:rFonts w:ascii="Traditional Arabic" w:hAnsi="Traditional Arabic" w:cs="Traditional Arabic"/>
          <w:b/>
          <w:bCs/>
          <w:sz w:val="24"/>
          <w:szCs w:val="24"/>
          <w:rtl/>
        </w:rPr>
        <w:t xml:space="preserve"> </w:t>
      </w:r>
      <w:r w:rsidR="00C33D44">
        <w:rPr>
          <w:rFonts w:ascii="Traditional Arabic" w:hAnsi="Traditional Arabic" w:cs="Traditional Arabic" w:hint="cs"/>
          <w:b/>
          <w:bCs/>
          <w:sz w:val="24"/>
          <w:szCs w:val="24"/>
          <w:rtl/>
        </w:rPr>
        <w:t>على شركات لها علاقة بالمسؤولين أ أفراد عائلاتهم</w:t>
      </w:r>
      <w:r w:rsidRPr="00447CB4">
        <w:rPr>
          <w:rFonts w:ascii="Traditional Arabic" w:hAnsi="Traditional Arabic" w:cs="Traditional Arabic"/>
          <w:b/>
          <w:bCs/>
          <w:sz w:val="24"/>
          <w:szCs w:val="24"/>
          <w:rtl/>
        </w:rPr>
        <w:t>.</w:t>
      </w:r>
    </w:p>
    <w:p w:rsidR="00447CB4" w:rsidRPr="00447CB4" w:rsidRDefault="00447CB4" w:rsidP="00447CB4">
      <w:pPr>
        <w:pStyle w:val="a3"/>
        <w:numPr>
          <w:ilvl w:val="0"/>
          <w:numId w:val="12"/>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المحسوبية و</w:t>
      </w:r>
      <w:r w:rsidR="00C33D44">
        <w:rPr>
          <w:rFonts w:ascii="Traditional Arabic" w:hAnsi="Traditional Arabic" w:cs="Traditional Arabic" w:hint="cs"/>
          <w:b/>
          <w:bCs/>
          <w:sz w:val="24"/>
          <w:szCs w:val="24"/>
          <w:rtl/>
        </w:rPr>
        <w:t xml:space="preserve"> الوساطة </w:t>
      </w:r>
      <w:r w:rsidRPr="00447CB4">
        <w:rPr>
          <w:rFonts w:ascii="Traditional Arabic" w:hAnsi="Traditional Arabic" w:cs="Traditional Arabic"/>
          <w:b/>
          <w:bCs/>
          <w:sz w:val="24"/>
          <w:szCs w:val="24"/>
          <w:rtl/>
        </w:rPr>
        <w:t xml:space="preserve">المحاباة في التعينات الحكومية </w:t>
      </w:r>
      <w:r w:rsidR="00C33D44" w:rsidRPr="00447CB4">
        <w:rPr>
          <w:rFonts w:ascii="Traditional Arabic" w:hAnsi="Traditional Arabic" w:cs="Traditional Arabic" w:hint="cs"/>
          <w:b/>
          <w:bCs/>
          <w:sz w:val="24"/>
          <w:szCs w:val="24"/>
          <w:rtl/>
        </w:rPr>
        <w:t>للأقارب</w:t>
      </w:r>
      <w:r w:rsidR="00C33D44">
        <w:rPr>
          <w:rFonts w:ascii="Traditional Arabic" w:hAnsi="Traditional Arabic" w:cs="Traditional Arabic" w:hint="cs"/>
          <w:b/>
          <w:bCs/>
          <w:sz w:val="24"/>
          <w:szCs w:val="24"/>
          <w:rtl/>
        </w:rPr>
        <w:t xml:space="preserve"> على أساس القرابة أو الولاء </w:t>
      </w:r>
      <w:r w:rsidR="00BC5BF8">
        <w:rPr>
          <w:rFonts w:ascii="Traditional Arabic" w:hAnsi="Traditional Arabic" w:cs="Traditional Arabic" w:hint="cs"/>
          <w:b/>
          <w:bCs/>
          <w:sz w:val="24"/>
          <w:szCs w:val="24"/>
          <w:rtl/>
        </w:rPr>
        <w:t xml:space="preserve">السياسي بهدف تعزيز </w:t>
      </w:r>
      <w:r w:rsidR="00620CA2">
        <w:rPr>
          <w:rFonts w:ascii="Traditional Arabic" w:hAnsi="Traditional Arabic" w:cs="Traditional Arabic" w:hint="cs"/>
          <w:b/>
          <w:bCs/>
          <w:sz w:val="24"/>
          <w:szCs w:val="24"/>
          <w:rtl/>
        </w:rPr>
        <w:t>نفوذهم السياسي</w:t>
      </w:r>
      <w:r w:rsidRPr="00447CB4">
        <w:rPr>
          <w:rFonts w:ascii="Traditional Arabic" w:hAnsi="Traditional Arabic" w:cs="Traditional Arabic"/>
          <w:b/>
          <w:bCs/>
          <w:sz w:val="24"/>
          <w:szCs w:val="24"/>
          <w:rtl/>
        </w:rPr>
        <w:t xml:space="preserve"> .</w:t>
      </w:r>
    </w:p>
    <w:p w:rsidR="00447CB4" w:rsidRPr="00447CB4" w:rsidRDefault="00447CB4" w:rsidP="00447CB4">
      <w:pPr>
        <w:pStyle w:val="a3"/>
        <w:numPr>
          <w:ilvl w:val="0"/>
          <w:numId w:val="12"/>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تبذير المال العام في التراخيص والاعفاءات الضريبية </w:t>
      </w:r>
      <w:r w:rsidR="00620CA2">
        <w:rPr>
          <w:rFonts w:ascii="Traditional Arabic" w:hAnsi="Traditional Arabic" w:cs="Traditional Arabic" w:hint="cs"/>
          <w:b/>
          <w:bCs/>
          <w:sz w:val="24"/>
          <w:szCs w:val="24"/>
          <w:rtl/>
        </w:rPr>
        <w:t xml:space="preserve">و الجمركية لأشخاص او شركات بدون حق </w:t>
      </w:r>
      <w:r w:rsidRPr="00447CB4">
        <w:rPr>
          <w:rFonts w:ascii="Traditional Arabic" w:hAnsi="Traditional Arabic" w:cs="Traditional Arabic"/>
          <w:b/>
          <w:bCs/>
          <w:sz w:val="24"/>
          <w:szCs w:val="24"/>
          <w:rtl/>
        </w:rPr>
        <w:t>.</w:t>
      </w:r>
    </w:p>
    <w:p w:rsidR="00447CB4" w:rsidRDefault="00447CB4" w:rsidP="00447CB4">
      <w:pPr>
        <w:pStyle w:val="a3"/>
        <w:numPr>
          <w:ilvl w:val="0"/>
          <w:numId w:val="12"/>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استغلال المنصب العام لتحقيق مكاسب سياسية </w:t>
      </w:r>
      <w:r w:rsidR="00620CA2">
        <w:rPr>
          <w:rFonts w:ascii="Traditional Arabic" w:hAnsi="Traditional Arabic" w:cs="Traditional Arabic" w:hint="cs"/>
          <w:b/>
          <w:bCs/>
          <w:sz w:val="24"/>
          <w:szCs w:val="24"/>
          <w:rtl/>
        </w:rPr>
        <w:t xml:space="preserve"> مثل تزوير الانتخابات أو شراء أصوات الناخبين أو </w:t>
      </w:r>
      <w:proofErr w:type="spellStart"/>
      <w:r w:rsidR="00620CA2">
        <w:rPr>
          <w:rFonts w:ascii="Traditional Arabic" w:hAnsi="Traditional Arabic" w:cs="Traditional Arabic" w:hint="cs"/>
          <w:b/>
          <w:bCs/>
          <w:sz w:val="24"/>
          <w:szCs w:val="24"/>
          <w:rtl/>
        </w:rPr>
        <w:t>التويل</w:t>
      </w:r>
      <w:proofErr w:type="spellEnd"/>
      <w:r w:rsidR="00620CA2">
        <w:rPr>
          <w:rFonts w:ascii="Traditional Arabic" w:hAnsi="Traditional Arabic" w:cs="Traditional Arabic" w:hint="cs"/>
          <w:b/>
          <w:bCs/>
          <w:sz w:val="24"/>
          <w:szCs w:val="24"/>
          <w:rtl/>
        </w:rPr>
        <w:t xml:space="preserve"> غير المشروع للحملات الانتخابية  </w:t>
      </w:r>
      <w:r w:rsidRPr="00447CB4">
        <w:rPr>
          <w:rFonts w:ascii="Traditional Arabic" w:hAnsi="Traditional Arabic" w:cs="Traditional Arabic"/>
          <w:b/>
          <w:bCs/>
          <w:sz w:val="24"/>
          <w:szCs w:val="24"/>
          <w:rtl/>
        </w:rPr>
        <w:t xml:space="preserve">. </w:t>
      </w:r>
    </w:p>
    <w:p w:rsidR="00BB04F9" w:rsidRPr="00447CB4" w:rsidRDefault="00BB04F9" w:rsidP="00BB04F9">
      <w:pPr>
        <w:pStyle w:val="a3"/>
        <w:ind w:left="360"/>
        <w:rPr>
          <w:rFonts w:ascii="Traditional Arabic" w:hAnsi="Traditional Arabic" w:cs="Traditional Arabic"/>
          <w:b/>
          <w:bCs/>
          <w:sz w:val="24"/>
          <w:szCs w:val="24"/>
        </w:rPr>
      </w:pPr>
    </w:p>
    <w:p w:rsidR="00447CB4" w:rsidRPr="00A05F9A" w:rsidRDefault="00A05F9A" w:rsidP="00A05F9A">
      <w:pPr>
        <w:pStyle w:val="a3"/>
        <w:numPr>
          <w:ilvl w:val="0"/>
          <w:numId w:val="1"/>
        </w:numPr>
        <w:rPr>
          <w:rFonts w:ascii="Traditional Arabic" w:hAnsi="Traditional Arabic" w:cs="Traditional Arabic"/>
          <w:b/>
          <w:bCs/>
          <w:color w:val="C00000"/>
          <w:sz w:val="24"/>
          <w:szCs w:val="24"/>
        </w:rPr>
      </w:pPr>
      <w:r w:rsidRPr="00A05F9A">
        <w:rPr>
          <w:rFonts w:ascii="Traditional Arabic" w:hAnsi="Traditional Arabic" w:cs="Traditional Arabic" w:hint="cs"/>
          <w:b/>
          <w:bCs/>
          <w:color w:val="C00000"/>
          <w:sz w:val="24"/>
          <w:szCs w:val="24"/>
          <w:rtl/>
        </w:rPr>
        <w:t xml:space="preserve">سادساً : </w:t>
      </w:r>
      <w:r w:rsidR="00447CB4" w:rsidRPr="00A05F9A">
        <w:rPr>
          <w:rFonts w:ascii="Traditional Arabic" w:hAnsi="Traditional Arabic" w:cs="Traditional Arabic"/>
          <w:b/>
          <w:bCs/>
          <w:color w:val="C00000"/>
          <w:sz w:val="24"/>
          <w:szCs w:val="24"/>
          <w:rtl/>
        </w:rPr>
        <w:t>الاثار المترتبة على الفساد :</w:t>
      </w:r>
    </w:p>
    <w:p w:rsidR="00447CB4" w:rsidRDefault="00F7245E" w:rsidP="00447CB4">
      <w:pPr>
        <w:pStyle w:val="a3"/>
        <w:numPr>
          <w:ilvl w:val="0"/>
          <w:numId w:val="13"/>
        </w:numPr>
        <w:ind w:left="360"/>
        <w:rPr>
          <w:rFonts w:ascii="Traditional Arabic" w:hAnsi="Traditional Arabic" w:cs="Traditional Arabic"/>
          <w:b/>
          <w:bCs/>
          <w:color w:val="FF0000"/>
          <w:sz w:val="24"/>
          <w:szCs w:val="24"/>
        </w:rPr>
      </w:pPr>
      <w:r>
        <w:rPr>
          <w:rFonts w:ascii="Traditional Arabic" w:hAnsi="Traditional Arabic" w:cs="Traditional Arabic"/>
          <w:b/>
          <w:bCs/>
          <w:color w:val="FF0000"/>
          <w:sz w:val="24"/>
          <w:szCs w:val="24"/>
          <w:rtl/>
        </w:rPr>
        <w:t xml:space="preserve">اثر الفساد على ايرادات الحكومة </w:t>
      </w:r>
      <w:r>
        <w:rPr>
          <w:rFonts w:ascii="Traditional Arabic" w:hAnsi="Traditional Arabic" w:cs="Traditional Arabic" w:hint="cs"/>
          <w:b/>
          <w:bCs/>
          <w:color w:val="FF0000"/>
          <w:sz w:val="24"/>
          <w:szCs w:val="24"/>
          <w:rtl/>
        </w:rPr>
        <w:t>:</w:t>
      </w:r>
    </w:p>
    <w:p w:rsidR="00BB04F9" w:rsidRPr="00BB04F9" w:rsidRDefault="00BB04F9" w:rsidP="00BB04F9">
      <w:pPr>
        <w:rPr>
          <w:rFonts w:ascii="Traditional Arabic" w:hAnsi="Traditional Arabic" w:cs="Traditional Arabic"/>
          <w:b/>
          <w:bCs/>
          <w:sz w:val="24"/>
          <w:szCs w:val="24"/>
        </w:rPr>
      </w:pPr>
      <w:r w:rsidRPr="00BB04F9">
        <w:rPr>
          <w:rFonts w:ascii="Traditional Arabic" w:hAnsi="Traditional Arabic" w:cs="Traditional Arabic" w:hint="cs"/>
          <w:b/>
          <w:bCs/>
          <w:sz w:val="24"/>
          <w:szCs w:val="24"/>
          <w:rtl/>
        </w:rPr>
        <w:t>تخسر</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الحكومات</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مبالغ</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كبيرة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عندما</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تمم</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رشوة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موظفي</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الدولة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كي</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يتجاهلوا</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جزء</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من</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الانتاج</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او</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الدخل</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او</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الواردات</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عند</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تقويم</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الضرائب</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والجمارك</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على</w:t>
      </w:r>
      <w:r w:rsidRPr="00BB04F9">
        <w:rPr>
          <w:rFonts w:ascii="Traditional Arabic" w:hAnsi="Traditional Arabic" w:cs="Traditional Arabic"/>
          <w:b/>
          <w:bCs/>
          <w:sz w:val="24"/>
          <w:szCs w:val="24"/>
          <w:rtl/>
        </w:rPr>
        <w:t xml:space="preserve"> </w:t>
      </w:r>
      <w:proofErr w:type="spellStart"/>
      <w:r w:rsidRPr="00BB04F9">
        <w:rPr>
          <w:rFonts w:ascii="Traditional Arabic" w:hAnsi="Traditional Arabic" w:cs="Traditional Arabic" w:hint="cs"/>
          <w:b/>
          <w:bCs/>
          <w:sz w:val="24"/>
          <w:szCs w:val="24"/>
          <w:rtl/>
        </w:rPr>
        <w:t>الأنشة</w:t>
      </w:r>
      <w:proofErr w:type="spellEnd"/>
      <w:r w:rsidRPr="00BB04F9">
        <w:rPr>
          <w:rFonts w:ascii="Traditional Arabic" w:hAnsi="Traditional Arabic" w:cs="Traditional Arabic" w:hint="cs"/>
          <w:b/>
          <w:bCs/>
          <w:sz w:val="24"/>
          <w:szCs w:val="24"/>
          <w:rtl/>
        </w:rPr>
        <w:t xml:space="preserve"> </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والواردات ..</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ويؤثر</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ذلك</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على</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الاداء</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الاقتصادي</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 xml:space="preserve">للدولة </w:t>
      </w:r>
      <w:r w:rsidRPr="00BB04F9">
        <w:rPr>
          <w:rFonts w:ascii="Traditional Arabic" w:hAnsi="Traditional Arabic" w:cs="Traditional Arabic"/>
          <w:b/>
          <w:bCs/>
          <w:sz w:val="24"/>
          <w:szCs w:val="24"/>
          <w:rtl/>
        </w:rPr>
        <w:t>.</w:t>
      </w:r>
    </w:p>
    <w:p w:rsidR="00F7245E" w:rsidRDefault="00F7245E" w:rsidP="00F7245E">
      <w:pPr>
        <w:pStyle w:val="a3"/>
        <w:numPr>
          <w:ilvl w:val="0"/>
          <w:numId w:val="13"/>
        </w:numPr>
        <w:ind w:left="360"/>
        <w:rPr>
          <w:rFonts w:ascii="Traditional Arabic" w:hAnsi="Traditional Arabic" w:cs="Traditional Arabic"/>
          <w:b/>
          <w:bCs/>
          <w:color w:val="FF0000"/>
          <w:sz w:val="24"/>
          <w:szCs w:val="24"/>
        </w:rPr>
      </w:pPr>
      <w:r>
        <w:rPr>
          <w:rFonts w:ascii="Traditional Arabic" w:hAnsi="Traditional Arabic" w:cs="Traditional Arabic"/>
          <w:b/>
          <w:bCs/>
          <w:color w:val="FF0000"/>
          <w:sz w:val="24"/>
          <w:szCs w:val="24"/>
          <w:rtl/>
        </w:rPr>
        <w:t xml:space="preserve">اثر الفساد على النمو الاقتصادي </w:t>
      </w:r>
      <w:r>
        <w:rPr>
          <w:rFonts w:ascii="Traditional Arabic" w:hAnsi="Traditional Arabic" w:cs="Traditional Arabic" w:hint="cs"/>
          <w:b/>
          <w:bCs/>
          <w:color w:val="FF0000"/>
          <w:sz w:val="24"/>
          <w:szCs w:val="24"/>
          <w:rtl/>
        </w:rPr>
        <w:t>:</w:t>
      </w:r>
    </w:p>
    <w:p w:rsidR="00BB04F9" w:rsidRPr="00F7245E" w:rsidRDefault="00BB04F9" w:rsidP="00F7245E">
      <w:pPr>
        <w:pStyle w:val="a3"/>
        <w:ind w:left="360"/>
        <w:rPr>
          <w:rFonts w:ascii="Traditional Arabic" w:hAnsi="Traditional Arabic" w:cs="Traditional Arabic"/>
          <w:b/>
          <w:bCs/>
          <w:color w:val="002060"/>
          <w:sz w:val="24"/>
          <w:szCs w:val="24"/>
          <w:u w:val="single"/>
          <w:rtl/>
        </w:rPr>
      </w:pPr>
      <w:r w:rsidRPr="00F7245E">
        <w:rPr>
          <w:rFonts w:ascii="Traditional Arabic" w:hAnsi="Traditional Arabic" w:cs="Traditional Arabic" w:hint="cs"/>
          <w:b/>
          <w:bCs/>
          <w:color w:val="002060"/>
          <w:sz w:val="24"/>
          <w:szCs w:val="24"/>
          <w:u w:val="single"/>
          <w:rtl/>
        </w:rPr>
        <w:t>كثير</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من</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الدراسات</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النظرية</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والتطبيقية</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تشير</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الى</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الاثار</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السلبية</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للفساد</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على</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النمو</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الاقتصادي</w:t>
      </w:r>
      <w:r w:rsidRPr="00F7245E">
        <w:rPr>
          <w:rFonts w:ascii="Traditional Arabic" w:hAnsi="Traditional Arabic" w:cs="Traditional Arabic"/>
          <w:b/>
          <w:bCs/>
          <w:color w:val="002060"/>
          <w:sz w:val="24"/>
          <w:szCs w:val="24"/>
          <w:u w:val="single"/>
          <w:rtl/>
        </w:rPr>
        <w:t xml:space="preserve"> </w:t>
      </w:r>
      <w:r w:rsidRPr="00F7245E">
        <w:rPr>
          <w:rFonts w:ascii="Traditional Arabic" w:hAnsi="Traditional Arabic" w:cs="Traditional Arabic" w:hint="cs"/>
          <w:b/>
          <w:bCs/>
          <w:color w:val="002060"/>
          <w:sz w:val="24"/>
          <w:szCs w:val="24"/>
          <w:u w:val="single"/>
          <w:rtl/>
        </w:rPr>
        <w:t>منها</w:t>
      </w:r>
      <w:r w:rsidRPr="00F7245E">
        <w:rPr>
          <w:rFonts w:ascii="Traditional Arabic" w:hAnsi="Traditional Arabic" w:cs="Traditional Arabic"/>
          <w:b/>
          <w:bCs/>
          <w:color w:val="002060"/>
          <w:sz w:val="24"/>
          <w:szCs w:val="24"/>
          <w:u w:val="single"/>
          <w:rtl/>
        </w:rPr>
        <w:t>:</w:t>
      </w:r>
    </w:p>
    <w:p w:rsidR="00BB04F9" w:rsidRPr="00F7245E" w:rsidRDefault="00BB04F9" w:rsidP="00F7245E">
      <w:pPr>
        <w:pStyle w:val="a3"/>
        <w:numPr>
          <w:ilvl w:val="0"/>
          <w:numId w:val="24"/>
        </w:numPr>
        <w:rPr>
          <w:rFonts w:ascii="Traditional Arabic" w:hAnsi="Traditional Arabic" w:cs="Traditional Arabic"/>
          <w:b/>
          <w:bCs/>
          <w:sz w:val="24"/>
          <w:szCs w:val="24"/>
          <w:rtl/>
        </w:rPr>
      </w:pPr>
      <w:r w:rsidRPr="00F7245E">
        <w:rPr>
          <w:rFonts w:ascii="Traditional Arabic" w:hAnsi="Traditional Arabic" w:cs="Traditional Arabic" w:hint="cs"/>
          <w:b/>
          <w:bCs/>
          <w:sz w:val="24"/>
          <w:szCs w:val="24"/>
          <w:rtl/>
        </w:rPr>
        <w:t>الفشل</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في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جذب</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الاستثمارات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وهروب</w:t>
      </w:r>
      <w:r w:rsidRPr="00F7245E">
        <w:rPr>
          <w:rFonts w:ascii="Traditional Arabic" w:hAnsi="Traditional Arabic" w:cs="Traditional Arabic"/>
          <w:b/>
          <w:bCs/>
          <w:sz w:val="24"/>
          <w:szCs w:val="24"/>
          <w:rtl/>
        </w:rPr>
        <w:t xml:space="preserve"> </w:t>
      </w:r>
      <w:r w:rsidR="00F7245E" w:rsidRPr="00F7245E">
        <w:rPr>
          <w:rFonts w:ascii="Traditional Arabic" w:hAnsi="Traditional Arabic" w:cs="Traditional Arabic" w:hint="cs"/>
          <w:b/>
          <w:bCs/>
          <w:sz w:val="24"/>
          <w:szCs w:val="24"/>
          <w:rtl/>
        </w:rPr>
        <w:t>رؤوس</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الاموال</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المحلية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لعدم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وجود</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بيئة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تنافسية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مما</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يؤدي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الى</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زيادة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الفقر</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والبطالة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لعدم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توفير</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فرص</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عمل</w:t>
      </w:r>
      <w:r w:rsidRPr="00F7245E">
        <w:rPr>
          <w:rFonts w:ascii="Traditional Arabic" w:hAnsi="Traditional Arabic" w:cs="Traditional Arabic"/>
          <w:b/>
          <w:bCs/>
          <w:sz w:val="24"/>
          <w:szCs w:val="24"/>
          <w:rtl/>
        </w:rPr>
        <w:t>.</w:t>
      </w:r>
    </w:p>
    <w:p w:rsidR="00BB04F9" w:rsidRPr="00BB04F9" w:rsidRDefault="00BB04F9" w:rsidP="00F7245E">
      <w:pPr>
        <w:pStyle w:val="a3"/>
        <w:numPr>
          <w:ilvl w:val="0"/>
          <w:numId w:val="24"/>
        </w:numPr>
        <w:rPr>
          <w:rFonts w:ascii="Traditional Arabic" w:hAnsi="Traditional Arabic" w:cs="Traditional Arabic"/>
          <w:b/>
          <w:bCs/>
          <w:sz w:val="24"/>
          <w:szCs w:val="24"/>
          <w:rtl/>
        </w:rPr>
      </w:pPr>
      <w:r w:rsidRPr="00BB04F9">
        <w:rPr>
          <w:rFonts w:ascii="Traditional Arabic" w:hAnsi="Traditional Arabic" w:cs="Traditional Arabic" w:hint="cs"/>
          <w:b/>
          <w:bCs/>
          <w:sz w:val="24"/>
          <w:szCs w:val="24"/>
          <w:rtl/>
        </w:rPr>
        <w:t>هدر</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الموارد</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نتيجة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تداخل</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المصالح</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الشخصية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بالمشاريع</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التنموية</w:t>
      </w:r>
      <w:r w:rsidRPr="00BB04F9">
        <w:rPr>
          <w:rFonts w:ascii="Traditional Arabic" w:hAnsi="Traditional Arabic" w:cs="Traditional Arabic"/>
          <w:b/>
          <w:bCs/>
          <w:sz w:val="24"/>
          <w:szCs w:val="24"/>
          <w:rtl/>
        </w:rPr>
        <w:t>.</w:t>
      </w:r>
    </w:p>
    <w:p w:rsidR="00BB04F9" w:rsidRPr="00BB04F9" w:rsidRDefault="00BB04F9" w:rsidP="00F7245E">
      <w:pPr>
        <w:pStyle w:val="a3"/>
        <w:numPr>
          <w:ilvl w:val="0"/>
          <w:numId w:val="24"/>
        </w:numPr>
        <w:rPr>
          <w:rFonts w:ascii="Traditional Arabic" w:hAnsi="Traditional Arabic" w:cs="Traditional Arabic"/>
          <w:b/>
          <w:bCs/>
          <w:sz w:val="24"/>
          <w:szCs w:val="24"/>
          <w:rtl/>
        </w:rPr>
      </w:pPr>
      <w:r w:rsidRPr="00BB04F9">
        <w:rPr>
          <w:rFonts w:ascii="Traditional Arabic" w:hAnsi="Traditional Arabic" w:cs="Traditional Arabic"/>
          <w:b/>
          <w:bCs/>
          <w:sz w:val="24"/>
          <w:szCs w:val="24"/>
        </w:rPr>
        <w:t></w:t>
      </w:r>
      <w:r w:rsidRPr="00BB04F9">
        <w:rPr>
          <w:rFonts w:ascii="Traditional Arabic" w:hAnsi="Traditional Arabic" w:cs="Traditional Arabic" w:hint="cs"/>
          <w:b/>
          <w:bCs/>
          <w:sz w:val="24"/>
          <w:szCs w:val="24"/>
          <w:rtl/>
        </w:rPr>
        <w:t>الفشل</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في</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الحصول</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على</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المساعدات</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الاجنبية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والتنموية</w:t>
      </w:r>
      <w:r w:rsidRPr="00BB04F9">
        <w:rPr>
          <w:rFonts w:ascii="Traditional Arabic" w:hAnsi="Traditional Arabic" w:cs="Traditional Arabic"/>
          <w:b/>
          <w:bCs/>
          <w:sz w:val="24"/>
          <w:szCs w:val="24"/>
          <w:rtl/>
        </w:rPr>
        <w:t xml:space="preserve">. </w:t>
      </w:r>
    </w:p>
    <w:p w:rsidR="00BB04F9" w:rsidRPr="00447CB4" w:rsidRDefault="00BB04F9" w:rsidP="00F7245E">
      <w:pPr>
        <w:pStyle w:val="a3"/>
        <w:numPr>
          <w:ilvl w:val="0"/>
          <w:numId w:val="24"/>
        </w:numPr>
        <w:rPr>
          <w:rFonts w:ascii="Traditional Arabic" w:hAnsi="Traditional Arabic" w:cs="Traditional Arabic"/>
          <w:b/>
          <w:bCs/>
          <w:sz w:val="24"/>
          <w:szCs w:val="24"/>
        </w:rPr>
      </w:pPr>
      <w:r w:rsidRPr="00BB04F9">
        <w:rPr>
          <w:rFonts w:ascii="Traditional Arabic" w:hAnsi="Traditional Arabic" w:cs="Traditional Arabic"/>
          <w:b/>
          <w:bCs/>
          <w:sz w:val="24"/>
          <w:szCs w:val="24"/>
        </w:rPr>
        <w:t></w:t>
      </w:r>
      <w:r w:rsidRPr="00BB04F9">
        <w:rPr>
          <w:rFonts w:ascii="Traditional Arabic" w:hAnsi="Traditional Arabic" w:cs="Traditional Arabic" w:hint="cs"/>
          <w:b/>
          <w:bCs/>
          <w:sz w:val="24"/>
          <w:szCs w:val="24"/>
          <w:rtl/>
        </w:rPr>
        <w:t>هروب</w:t>
      </w:r>
      <w:r w:rsidRPr="00BB04F9">
        <w:rPr>
          <w:rFonts w:ascii="Traditional Arabic" w:hAnsi="Traditional Arabic" w:cs="Traditional Arabic"/>
          <w:b/>
          <w:bCs/>
          <w:sz w:val="24"/>
          <w:szCs w:val="24"/>
          <w:rtl/>
        </w:rPr>
        <w:t xml:space="preserve"> </w:t>
      </w:r>
      <w:proofErr w:type="spellStart"/>
      <w:r w:rsidR="00F7245E">
        <w:rPr>
          <w:rFonts w:ascii="Traditional Arabic" w:hAnsi="Traditional Arabic" w:cs="Traditional Arabic" w:hint="cs"/>
          <w:b/>
          <w:bCs/>
          <w:sz w:val="24"/>
          <w:szCs w:val="24"/>
          <w:rtl/>
        </w:rPr>
        <w:t>ال</w:t>
      </w:r>
      <w:r w:rsidRPr="00BB04F9">
        <w:rPr>
          <w:rFonts w:ascii="Traditional Arabic" w:hAnsi="Traditional Arabic" w:cs="Traditional Arabic" w:hint="cs"/>
          <w:b/>
          <w:bCs/>
          <w:sz w:val="24"/>
          <w:szCs w:val="24"/>
          <w:rtl/>
        </w:rPr>
        <w:t>كفآت</w:t>
      </w:r>
      <w:proofErr w:type="spellEnd"/>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الاقتصادية</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لغياب</w:t>
      </w:r>
      <w:r w:rsidRPr="00BB04F9">
        <w:rPr>
          <w:rFonts w:ascii="Traditional Arabic" w:hAnsi="Traditional Arabic" w:cs="Traditional Arabic"/>
          <w:b/>
          <w:bCs/>
          <w:sz w:val="24"/>
          <w:szCs w:val="24"/>
          <w:rtl/>
        </w:rPr>
        <w:t xml:space="preserve"> </w:t>
      </w:r>
      <w:r w:rsidRPr="00BB04F9">
        <w:rPr>
          <w:rFonts w:ascii="Traditional Arabic" w:hAnsi="Traditional Arabic" w:cs="Traditional Arabic" w:hint="cs"/>
          <w:b/>
          <w:bCs/>
          <w:sz w:val="24"/>
          <w:szCs w:val="24"/>
          <w:rtl/>
        </w:rPr>
        <w:t>التقدير</w:t>
      </w:r>
      <w:r w:rsidRPr="00BB04F9">
        <w:rPr>
          <w:rFonts w:ascii="Traditional Arabic" w:hAnsi="Traditional Arabic" w:cs="Traditional Arabic"/>
          <w:b/>
          <w:bCs/>
          <w:sz w:val="24"/>
          <w:szCs w:val="24"/>
          <w:rtl/>
        </w:rPr>
        <w:t>.</w:t>
      </w:r>
    </w:p>
    <w:p w:rsidR="00447CB4" w:rsidRDefault="00447CB4" w:rsidP="00447CB4">
      <w:pPr>
        <w:pStyle w:val="a3"/>
        <w:numPr>
          <w:ilvl w:val="0"/>
          <w:numId w:val="13"/>
        </w:numPr>
        <w:ind w:left="360"/>
        <w:rPr>
          <w:rFonts w:ascii="Traditional Arabic" w:hAnsi="Traditional Arabic" w:cs="Traditional Arabic"/>
          <w:b/>
          <w:bCs/>
          <w:color w:val="FF0000"/>
          <w:sz w:val="24"/>
          <w:szCs w:val="24"/>
        </w:rPr>
      </w:pPr>
      <w:r w:rsidRPr="00F7245E">
        <w:rPr>
          <w:rFonts w:ascii="Traditional Arabic" w:hAnsi="Traditional Arabic" w:cs="Traditional Arabic"/>
          <w:b/>
          <w:bCs/>
          <w:color w:val="FF0000"/>
          <w:sz w:val="24"/>
          <w:szCs w:val="24"/>
          <w:rtl/>
        </w:rPr>
        <w:t xml:space="preserve">اثر الفساد على مستوى الفقر وتوزيع الدخل </w:t>
      </w:r>
      <w:r w:rsidR="00F7245E" w:rsidRPr="00F7245E">
        <w:rPr>
          <w:rFonts w:ascii="Traditional Arabic" w:hAnsi="Traditional Arabic" w:cs="Traditional Arabic" w:hint="cs"/>
          <w:b/>
          <w:bCs/>
          <w:color w:val="FF0000"/>
          <w:sz w:val="24"/>
          <w:szCs w:val="24"/>
          <w:rtl/>
        </w:rPr>
        <w:t>:</w:t>
      </w:r>
    </w:p>
    <w:p w:rsidR="00F7245E" w:rsidRPr="00F7245E" w:rsidRDefault="00F7245E" w:rsidP="00F7245E">
      <w:pPr>
        <w:pStyle w:val="a3"/>
        <w:numPr>
          <w:ilvl w:val="0"/>
          <w:numId w:val="26"/>
        </w:numPr>
        <w:rPr>
          <w:rFonts w:ascii="Traditional Arabic" w:hAnsi="Traditional Arabic" w:cs="Traditional Arabic"/>
          <w:b/>
          <w:bCs/>
          <w:sz w:val="24"/>
          <w:szCs w:val="24"/>
          <w:rtl/>
        </w:rPr>
      </w:pPr>
      <w:r w:rsidRPr="00F7245E">
        <w:rPr>
          <w:rFonts w:ascii="Traditional Arabic" w:hAnsi="Traditional Arabic" w:cs="Traditional Arabic" w:hint="cs"/>
          <w:b/>
          <w:bCs/>
          <w:sz w:val="24"/>
          <w:szCs w:val="24"/>
          <w:rtl/>
        </w:rPr>
        <w:t>يؤدي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الى</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توسيع</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الفجوة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بين</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الفقراء</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والاغنياء</w:t>
      </w:r>
      <w:r w:rsidRPr="00F7245E">
        <w:rPr>
          <w:rFonts w:ascii="Traditional Arabic" w:hAnsi="Traditional Arabic" w:cs="Traditional Arabic"/>
          <w:b/>
          <w:bCs/>
          <w:sz w:val="24"/>
          <w:szCs w:val="24"/>
          <w:rtl/>
        </w:rPr>
        <w:t xml:space="preserve"> </w:t>
      </w:r>
    </w:p>
    <w:p w:rsidR="00F7245E" w:rsidRPr="00F7245E" w:rsidRDefault="00F7245E" w:rsidP="00F7245E">
      <w:pPr>
        <w:pStyle w:val="a3"/>
        <w:numPr>
          <w:ilvl w:val="0"/>
          <w:numId w:val="26"/>
        </w:numPr>
        <w:rPr>
          <w:rFonts w:ascii="Traditional Arabic" w:hAnsi="Traditional Arabic" w:cs="Traditional Arabic"/>
          <w:b/>
          <w:bCs/>
          <w:sz w:val="24"/>
          <w:szCs w:val="24"/>
          <w:rtl/>
        </w:rPr>
      </w:pPr>
      <w:r w:rsidRPr="00F7245E">
        <w:rPr>
          <w:rFonts w:ascii="Traditional Arabic" w:hAnsi="Traditional Arabic" w:cs="Traditional Arabic" w:hint="cs"/>
          <w:b/>
          <w:bCs/>
          <w:sz w:val="24"/>
          <w:szCs w:val="24"/>
          <w:rtl/>
        </w:rPr>
        <w:t>تراجع</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مستويات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المعيشة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نظرا</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لتراجع</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معدلات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النمو</w:t>
      </w:r>
      <w:r w:rsidRPr="00F7245E">
        <w:rPr>
          <w:rFonts w:ascii="Traditional Arabic" w:hAnsi="Traditional Arabic" w:cs="Traditional Arabic"/>
          <w:b/>
          <w:bCs/>
          <w:sz w:val="24"/>
          <w:szCs w:val="24"/>
          <w:rtl/>
        </w:rPr>
        <w:t>.</w:t>
      </w:r>
    </w:p>
    <w:p w:rsidR="00F7245E" w:rsidRPr="00F7245E" w:rsidRDefault="00F7245E" w:rsidP="00F7245E">
      <w:pPr>
        <w:pStyle w:val="a3"/>
        <w:numPr>
          <w:ilvl w:val="0"/>
          <w:numId w:val="26"/>
        </w:numPr>
        <w:rPr>
          <w:rFonts w:ascii="Traditional Arabic" w:hAnsi="Traditional Arabic" w:cs="Traditional Arabic"/>
          <w:b/>
          <w:bCs/>
          <w:sz w:val="24"/>
          <w:szCs w:val="24"/>
        </w:rPr>
      </w:pPr>
      <w:r w:rsidRPr="00F7245E">
        <w:rPr>
          <w:rFonts w:ascii="Traditional Arabic" w:hAnsi="Traditional Arabic" w:cs="Traditional Arabic" w:hint="cs"/>
          <w:b/>
          <w:bCs/>
          <w:sz w:val="24"/>
          <w:szCs w:val="24"/>
          <w:rtl/>
        </w:rPr>
        <w:t>زيادة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كلفة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الخدمات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الحكومية</w:t>
      </w:r>
      <w:r w:rsidRPr="00F7245E">
        <w:rPr>
          <w:rFonts w:ascii="Traditional Arabic" w:hAnsi="Traditional Arabic" w:cs="Traditional Arabic"/>
          <w:b/>
          <w:bCs/>
          <w:sz w:val="24"/>
          <w:szCs w:val="24"/>
          <w:rtl/>
        </w:rPr>
        <w:t>.</w:t>
      </w:r>
    </w:p>
    <w:p w:rsidR="00447CB4" w:rsidRDefault="00447CB4" w:rsidP="00447CB4">
      <w:pPr>
        <w:pStyle w:val="a3"/>
        <w:numPr>
          <w:ilvl w:val="0"/>
          <w:numId w:val="13"/>
        </w:numPr>
        <w:ind w:left="360"/>
        <w:rPr>
          <w:rFonts w:ascii="Traditional Arabic" w:hAnsi="Traditional Arabic" w:cs="Traditional Arabic"/>
          <w:b/>
          <w:bCs/>
          <w:sz w:val="24"/>
          <w:szCs w:val="24"/>
        </w:rPr>
      </w:pPr>
      <w:r w:rsidRPr="00F7245E">
        <w:rPr>
          <w:rFonts w:ascii="Traditional Arabic" w:hAnsi="Traditional Arabic" w:cs="Traditional Arabic"/>
          <w:b/>
          <w:bCs/>
          <w:color w:val="FF0000"/>
          <w:sz w:val="24"/>
          <w:szCs w:val="24"/>
          <w:rtl/>
        </w:rPr>
        <w:t>اثر</w:t>
      </w:r>
      <w:r w:rsidR="00F7245E">
        <w:rPr>
          <w:rFonts w:ascii="Traditional Arabic" w:hAnsi="Traditional Arabic" w:cs="Traditional Arabic"/>
          <w:b/>
          <w:bCs/>
          <w:color w:val="FF0000"/>
          <w:sz w:val="24"/>
          <w:szCs w:val="24"/>
          <w:rtl/>
        </w:rPr>
        <w:t xml:space="preserve"> الفساد على النواحي الاجتماعية </w:t>
      </w:r>
      <w:r w:rsidR="00F7245E">
        <w:rPr>
          <w:rFonts w:ascii="Traditional Arabic" w:hAnsi="Traditional Arabic" w:cs="Traditional Arabic" w:hint="cs"/>
          <w:b/>
          <w:bCs/>
          <w:color w:val="FF0000"/>
          <w:sz w:val="24"/>
          <w:szCs w:val="24"/>
          <w:rtl/>
        </w:rPr>
        <w:t>:</w:t>
      </w:r>
    </w:p>
    <w:p w:rsidR="00F7245E" w:rsidRPr="00F7245E" w:rsidRDefault="00F7245E" w:rsidP="00F7245E">
      <w:pPr>
        <w:pStyle w:val="a3"/>
        <w:numPr>
          <w:ilvl w:val="0"/>
          <w:numId w:val="27"/>
        </w:numPr>
        <w:rPr>
          <w:rFonts w:ascii="Traditional Arabic" w:hAnsi="Traditional Arabic" w:cs="Traditional Arabic"/>
          <w:b/>
          <w:bCs/>
          <w:sz w:val="24"/>
          <w:szCs w:val="24"/>
        </w:rPr>
      </w:pPr>
      <w:r w:rsidRPr="00F7245E">
        <w:rPr>
          <w:rFonts w:ascii="Traditional Arabic" w:hAnsi="Traditional Arabic" w:cs="Traditional Arabic" w:hint="cs"/>
          <w:b/>
          <w:bCs/>
          <w:sz w:val="24"/>
          <w:szCs w:val="24"/>
          <w:rtl/>
        </w:rPr>
        <w:t>خلخلة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القيم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الاخلاقية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وزيادة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الاحباط</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والسلبية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وظهور</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التعصب</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والتطرف</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في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الآراء</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وانتشار</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الجريمة</w:t>
      </w:r>
      <w:r w:rsidRPr="00F7245E">
        <w:rPr>
          <w:rFonts w:ascii="Traditional Arabic" w:hAnsi="Traditional Arabic" w:cs="Traditional Arabic"/>
          <w:b/>
          <w:bCs/>
          <w:sz w:val="24"/>
          <w:szCs w:val="24"/>
          <w:rtl/>
        </w:rPr>
        <w:t>.</w:t>
      </w:r>
    </w:p>
    <w:p w:rsidR="00F7245E" w:rsidRDefault="00F7245E" w:rsidP="00F7245E">
      <w:pPr>
        <w:pStyle w:val="a3"/>
        <w:numPr>
          <w:ilvl w:val="0"/>
          <w:numId w:val="27"/>
        </w:numPr>
        <w:rPr>
          <w:rFonts w:ascii="Traditional Arabic" w:hAnsi="Traditional Arabic" w:cs="Traditional Arabic" w:hint="cs"/>
          <w:b/>
          <w:bCs/>
          <w:sz w:val="24"/>
          <w:szCs w:val="24"/>
        </w:rPr>
      </w:pPr>
      <w:r w:rsidRPr="00F7245E">
        <w:rPr>
          <w:rFonts w:ascii="Traditional Arabic" w:hAnsi="Traditional Arabic" w:cs="Traditional Arabic" w:hint="cs"/>
          <w:b/>
          <w:bCs/>
          <w:sz w:val="24"/>
          <w:szCs w:val="24"/>
          <w:rtl/>
        </w:rPr>
        <w:t>الاحتقان</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الجماعي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وانتشار</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الحقد</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بين</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شرائح</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المجتمع</w:t>
      </w:r>
      <w:r w:rsidRPr="00F7245E">
        <w:rPr>
          <w:rFonts w:ascii="Traditional Arabic" w:hAnsi="Traditional Arabic" w:cs="Traditional Arabic"/>
          <w:b/>
          <w:bCs/>
          <w:sz w:val="24"/>
          <w:szCs w:val="24"/>
          <w:rtl/>
        </w:rPr>
        <w:t>.</w:t>
      </w:r>
    </w:p>
    <w:p w:rsidR="00C4191E" w:rsidRPr="00F7245E" w:rsidRDefault="00C4191E" w:rsidP="00C4191E">
      <w:pPr>
        <w:pStyle w:val="a3"/>
        <w:rPr>
          <w:rFonts w:ascii="Traditional Arabic" w:hAnsi="Traditional Arabic" w:cs="Traditional Arabic"/>
          <w:b/>
          <w:bCs/>
          <w:sz w:val="24"/>
          <w:szCs w:val="24"/>
        </w:rPr>
      </w:pPr>
    </w:p>
    <w:p w:rsidR="00F7245E" w:rsidRDefault="00F7245E" w:rsidP="00F7245E">
      <w:pPr>
        <w:pStyle w:val="a3"/>
        <w:numPr>
          <w:ilvl w:val="0"/>
          <w:numId w:val="13"/>
        </w:numPr>
        <w:ind w:left="360"/>
        <w:rPr>
          <w:rFonts w:ascii="Traditional Arabic" w:hAnsi="Traditional Arabic" w:cs="Traditional Arabic"/>
          <w:b/>
          <w:bCs/>
          <w:color w:val="FF0000"/>
          <w:sz w:val="24"/>
          <w:szCs w:val="24"/>
        </w:rPr>
      </w:pPr>
      <w:r w:rsidRPr="00F7245E">
        <w:rPr>
          <w:rFonts w:ascii="Traditional Arabic" w:hAnsi="Traditional Arabic" w:cs="Traditional Arabic"/>
          <w:b/>
          <w:bCs/>
          <w:color w:val="FF0000"/>
          <w:sz w:val="24"/>
          <w:szCs w:val="24"/>
          <w:rtl/>
        </w:rPr>
        <w:t xml:space="preserve">اثر الفساد على النظام السياسي </w:t>
      </w:r>
      <w:r w:rsidRPr="00F7245E">
        <w:rPr>
          <w:rFonts w:ascii="Traditional Arabic" w:hAnsi="Traditional Arabic" w:cs="Traditional Arabic" w:hint="cs"/>
          <w:b/>
          <w:bCs/>
          <w:color w:val="FF0000"/>
          <w:sz w:val="24"/>
          <w:szCs w:val="24"/>
          <w:rtl/>
        </w:rPr>
        <w:t>:</w:t>
      </w:r>
    </w:p>
    <w:p w:rsidR="006D265B" w:rsidRDefault="00F7245E" w:rsidP="00C4191E">
      <w:pPr>
        <w:rPr>
          <w:rFonts w:ascii="Traditional Arabic" w:hAnsi="Traditional Arabic" w:cs="Traditional Arabic"/>
          <w:b/>
          <w:bCs/>
          <w:sz w:val="24"/>
          <w:szCs w:val="24"/>
          <w:rtl/>
        </w:rPr>
      </w:pPr>
      <w:r w:rsidRPr="00F7245E">
        <w:rPr>
          <w:rFonts w:ascii="Traditional Arabic" w:hAnsi="Traditional Arabic" w:cs="Traditional Arabic" w:hint="cs"/>
          <w:b/>
          <w:bCs/>
          <w:sz w:val="24"/>
          <w:szCs w:val="24"/>
          <w:rtl/>
        </w:rPr>
        <w:t>يؤثر</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الفساد</w:t>
      </w:r>
      <w:r>
        <w:rPr>
          <w:rFonts w:ascii="Traditional Arabic" w:hAnsi="Traditional Arabic" w:cs="Traditional Arabic" w:hint="cs"/>
          <w:b/>
          <w:bCs/>
          <w:sz w:val="24"/>
          <w:szCs w:val="24"/>
          <w:rtl/>
        </w:rPr>
        <w:t xml:space="preserve"> سلبياً</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على</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نظام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سياسي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من</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حيث</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شرعيته</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واستقراره</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وسمعته</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كما</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يقضي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على</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تكافؤ</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الفرص</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والصراعات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والنفاق</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وإضعاف</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مؤسسات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الدولة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ومؤسسات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المجتمع</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المدني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وإضعاف</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المشاركة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السياسية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نتيجة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عدم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الثقة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في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المؤسسات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ويضعف</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علاقات</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النظام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بالعالم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الخارجي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ويعطل</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الدعم</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المادي</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او</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يجعله</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بشروط</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تمس</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سيادة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الدولة</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لمنحها</w:t>
      </w:r>
      <w:r w:rsidRPr="00F7245E">
        <w:rPr>
          <w:rFonts w:ascii="Traditional Arabic" w:hAnsi="Traditional Arabic" w:cs="Traditional Arabic"/>
          <w:b/>
          <w:bCs/>
          <w:sz w:val="24"/>
          <w:szCs w:val="24"/>
          <w:rtl/>
        </w:rPr>
        <w:t xml:space="preserve"> </w:t>
      </w:r>
      <w:r w:rsidRPr="00F7245E">
        <w:rPr>
          <w:rFonts w:ascii="Traditional Arabic" w:hAnsi="Traditional Arabic" w:cs="Traditional Arabic" w:hint="cs"/>
          <w:b/>
          <w:bCs/>
          <w:sz w:val="24"/>
          <w:szCs w:val="24"/>
          <w:rtl/>
        </w:rPr>
        <w:t>مساعدات</w:t>
      </w:r>
      <w:r w:rsidRPr="00F7245E">
        <w:rPr>
          <w:rFonts w:ascii="Traditional Arabic" w:hAnsi="Traditional Arabic" w:cs="Traditional Arabic"/>
          <w:b/>
          <w:bCs/>
          <w:sz w:val="24"/>
          <w:szCs w:val="24"/>
          <w:rtl/>
        </w:rPr>
        <w:t>.</w:t>
      </w:r>
    </w:p>
    <w:p w:rsidR="00F7245E" w:rsidRDefault="00F7245E" w:rsidP="00F7245E">
      <w:pPr>
        <w:pStyle w:val="a3"/>
        <w:numPr>
          <w:ilvl w:val="0"/>
          <w:numId w:val="1"/>
        </w:numPr>
        <w:rPr>
          <w:rFonts w:ascii="Traditional Arabic" w:hAnsi="Traditional Arabic" w:cs="Traditional Arabic"/>
          <w:b/>
          <w:bCs/>
          <w:color w:val="C00000"/>
          <w:sz w:val="24"/>
          <w:szCs w:val="24"/>
        </w:rPr>
      </w:pPr>
      <w:r w:rsidRPr="00F7245E">
        <w:rPr>
          <w:rFonts w:ascii="Traditional Arabic" w:hAnsi="Traditional Arabic" w:cs="Traditional Arabic" w:hint="cs"/>
          <w:b/>
          <w:bCs/>
          <w:color w:val="C00000"/>
          <w:sz w:val="24"/>
          <w:szCs w:val="24"/>
          <w:rtl/>
        </w:rPr>
        <w:t xml:space="preserve">تابع الفساد الخارجي </w:t>
      </w:r>
    </w:p>
    <w:p w:rsidR="003E32E3" w:rsidRDefault="003E32E3" w:rsidP="003E32E3">
      <w:pPr>
        <w:rPr>
          <w:rFonts w:ascii="Traditional Arabic" w:hAnsi="Traditional Arabic" w:cs="Traditional Arabic"/>
          <w:b/>
          <w:bCs/>
          <w:sz w:val="24"/>
          <w:szCs w:val="24"/>
          <w:rtl/>
        </w:rPr>
      </w:pPr>
      <w:r w:rsidRPr="003E32E3">
        <w:rPr>
          <w:rFonts w:ascii="Traditional Arabic" w:hAnsi="Traditional Arabic" w:cs="Traditional Arabic" w:hint="cs"/>
          <w:b/>
          <w:bCs/>
          <w:sz w:val="24"/>
          <w:szCs w:val="24"/>
          <w:rtl/>
        </w:rPr>
        <w:t>الفساد</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ليس</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ظاهرة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محلية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قد</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يكون</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عابرا</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للحدود</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ومصدره</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الشركات</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متعددة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الجنسيات</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ومنظمات</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دولية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حكومية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وغير</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حكومية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من</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خلال</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الضغط</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على</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حكومات</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الدول</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من</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اجل</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فتح</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اسواقها</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او</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من</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اجل</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الحصول</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على</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امتيازات</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او</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لتصريف</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بضائع</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rtl/>
        </w:rPr>
        <w:t>فاسدة</w:t>
      </w:r>
      <w:r w:rsidRPr="003E32E3">
        <w:rPr>
          <w:rFonts w:ascii="Traditional Arabic" w:hAnsi="Traditional Arabic" w:cs="Traditional Arabic"/>
          <w:b/>
          <w:bCs/>
          <w:sz w:val="24"/>
          <w:szCs w:val="24"/>
          <w:rtl/>
        </w:rPr>
        <w:t xml:space="preserve">, </w:t>
      </w:r>
      <w:r w:rsidRPr="003E32E3">
        <w:rPr>
          <w:rFonts w:ascii="Traditional Arabic" w:hAnsi="Traditional Arabic" w:cs="Traditional Arabic" w:hint="cs"/>
          <w:b/>
          <w:bCs/>
          <w:sz w:val="24"/>
          <w:szCs w:val="24"/>
          <w:shd w:val="clear" w:color="auto" w:fill="F2F2F2" w:themeFill="background1" w:themeFillShade="F2"/>
          <w:rtl/>
        </w:rPr>
        <w:t>وتبرز</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هذه</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السلوكيات</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في</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ظل</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الدول</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التي</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تمر</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بمراحل</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انتقالية</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او</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حديثة</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الاستقلال</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والدول</w:t>
      </w:r>
      <w:r w:rsidRPr="003E32E3">
        <w:rPr>
          <w:rFonts w:ascii="Traditional Arabic" w:hAnsi="Traditional Arabic" w:cs="Traditional Arabic"/>
          <w:b/>
          <w:bCs/>
          <w:sz w:val="24"/>
          <w:szCs w:val="24"/>
          <w:shd w:val="clear" w:color="auto" w:fill="F2F2F2" w:themeFill="background1" w:themeFillShade="F2"/>
          <w:rtl/>
        </w:rPr>
        <w:t xml:space="preserve"> </w:t>
      </w:r>
      <w:r w:rsidRPr="003E32E3">
        <w:rPr>
          <w:rFonts w:ascii="Traditional Arabic" w:hAnsi="Traditional Arabic" w:cs="Traditional Arabic" w:hint="cs"/>
          <w:b/>
          <w:bCs/>
          <w:sz w:val="24"/>
          <w:szCs w:val="24"/>
          <w:shd w:val="clear" w:color="auto" w:fill="F2F2F2" w:themeFill="background1" w:themeFillShade="F2"/>
          <w:rtl/>
        </w:rPr>
        <w:t>الفقيرة</w:t>
      </w:r>
      <w:r w:rsidRPr="003E32E3">
        <w:rPr>
          <w:rFonts w:ascii="Traditional Arabic" w:hAnsi="Traditional Arabic" w:cs="Traditional Arabic"/>
          <w:b/>
          <w:bCs/>
          <w:sz w:val="24"/>
          <w:szCs w:val="24"/>
          <w:shd w:val="clear" w:color="auto" w:fill="F2F2F2" w:themeFill="background1" w:themeFillShade="F2"/>
          <w:rtl/>
        </w:rPr>
        <w:t>.</w:t>
      </w:r>
    </w:p>
    <w:p w:rsidR="003E32E3" w:rsidRDefault="003E32E3" w:rsidP="003E32E3">
      <w:pPr>
        <w:pStyle w:val="a3"/>
        <w:numPr>
          <w:ilvl w:val="0"/>
          <w:numId w:val="1"/>
        </w:numPr>
        <w:rPr>
          <w:rFonts w:ascii="Traditional Arabic" w:hAnsi="Traditional Arabic" w:cs="Traditional Arabic"/>
          <w:b/>
          <w:bCs/>
          <w:color w:val="C00000"/>
          <w:sz w:val="24"/>
          <w:szCs w:val="24"/>
        </w:rPr>
      </w:pPr>
      <w:r w:rsidRPr="003E32E3">
        <w:rPr>
          <w:rFonts w:ascii="Traditional Arabic" w:hAnsi="Traditional Arabic" w:cs="Traditional Arabic" w:hint="cs"/>
          <w:b/>
          <w:bCs/>
          <w:color w:val="C00000"/>
          <w:sz w:val="24"/>
          <w:szCs w:val="24"/>
          <w:rtl/>
        </w:rPr>
        <w:t>تابع الفرق بين الفساد الاداري والمرض الإداري</w:t>
      </w:r>
    </w:p>
    <w:p w:rsidR="003E32E3" w:rsidRPr="003E32E3" w:rsidRDefault="003E32E3" w:rsidP="003E32E3">
      <w:pPr>
        <w:rPr>
          <w:rFonts w:ascii="Traditional Arabic" w:hAnsi="Traditional Arabic" w:cs="Traditional Arabic"/>
          <w:b/>
          <w:bCs/>
          <w:color w:val="FF0000"/>
          <w:sz w:val="24"/>
          <w:szCs w:val="24"/>
          <w:rtl/>
        </w:rPr>
      </w:pPr>
      <w:r w:rsidRPr="003E32E3">
        <w:rPr>
          <w:rFonts w:ascii="Traditional Arabic" w:hAnsi="Traditional Arabic" w:cs="Traditional Arabic" w:hint="cs"/>
          <w:b/>
          <w:bCs/>
          <w:color w:val="FF0000"/>
          <w:sz w:val="24"/>
          <w:szCs w:val="24"/>
          <w:rtl/>
        </w:rPr>
        <w:t xml:space="preserve">المرض الاداري تختلف بينما الفساد الاداري جريمة </w:t>
      </w:r>
    </w:p>
    <w:p w:rsidR="003E32E3" w:rsidRPr="003E32E3" w:rsidRDefault="003E32E3" w:rsidP="003E32E3">
      <w:pPr>
        <w:rPr>
          <w:rFonts w:ascii="Traditional Arabic" w:hAnsi="Traditional Arabic" w:cs="Traditional Arabic"/>
          <w:b/>
          <w:bCs/>
          <w:sz w:val="24"/>
          <w:szCs w:val="24"/>
          <w:rtl/>
        </w:rPr>
      </w:pPr>
      <w:r>
        <w:rPr>
          <w:rFonts w:ascii="Traditional Arabic" w:hAnsi="Traditional Arabic" w:cs="Traditional Arabic" w:hint="cs"/>
          <w:b/>
          <w:bCs/>
          <w:sz w:val="24"/>
          <w:szCs w:val="24"/>
          <w:rtl/>
        </w:rPr>
        <w:t>م</w:t>
      </w:r>
      <w:r w:rsidRPr="003E32E3">
        <w:rPr>
          <w:rFonts w:ascii="Traditional Arabic" w:hAnsi="Traditional Arabic" w:cs="Traditional Arabic" w:hint="cs"/>
          <w:b/>
          <w:bCs/>
          <w:sz w:val="24"/>
          <w:szCs w:val="24"/>
          <w:rtl/>
        </w:rPr>
        <w:t>ثال: الواسطة اذا استخدمت للحصول على حق مشروع فهذا دليل على وجود مرض اداري , اما اذا استخدمت للحصول على منفعة غير مشروعة فهذا دليل على فساد اداري ومالي.</w:t>
      </w:r>
    </w:p>
    <w:p w:rsidR="003E32E3" w:rsidRPr="003E32E3" w:rsidRDefault="003E32E3" w:rsidP="003E32E3">
      <w:pPr>
        <w:rPr>
          <w:rFonts w:ascii="Traditional Arabic" w:hAnsi="Traditional Arabic" w:cs="Traditional Arabic"/>
          <w:b/>
          <w:bCs/>
          <w:color w:val="C00000"/>
          <w:sz w:val="24"/>
          <w:szCs w:val="24"/>
          <w:rtl/>
        </w:rPr>
      </w:pPr>
      <w:r w:rsidRPr="003E32E3">
        <w:rPr>
          <w:rFonts w:ascii="Traditional Arabic" w:hAnsi="Traditional Arabic" w:cs="Traditional Arabic" w:hint="cs"/>
          <w:b/>
          <w:bCs/>
          <w:color w:val="002060"/>
          <w:sz w:val="24"/>
          <w:szCs w:val="24"/>
          <w:u w:val="single"/>
          <w:rtl/>
        </w:rPr>
        <w:t>ومن مظاهر المرض الاداري</w:t>
      </w:r>
      <w:r w:rsidRPr="003E32E3">
        <w:rPr>
          <w:rFonts w:ascii="Traditional Arabic" w:hAnsi="Traditional Arabic" w:cs="Traditional Arabic" w:hint="cs"/>
          <w:b/>
          <w:bCs/>
          <w:color w:val="C00000"/>
          <w:sz w:val="24"/>
          <w:szCs w:val="24"/>
          <w:rtl/>
        </w:rPr>
        <w:t>:</w:t>
      </w:r>
    </w:p>
    <w:p w:rsidR="003E32E3" w:rsidRPr="003E32E3" w:rsidRDefault="003E32E3" w:rsidP="003E32E3">
      <w:pPr>
        <w:pStyle w:val="a3"/>
        <w:numPr>
          <w:ilvl w:val="0"/>
          <w:numId w:val="32"/>
        </w:numPr>
        <w:rPr>
          <w:rFonts w:ascii="Traditional Arabic" w:hAnsi="Traditional Arabic" w:cs="Traditional Arabic"/>
          <w:b/>
          <w:bCs/>
          <w:sz w:val="24"/>
          <w:szCs w:val="24"/>
        </w:rPr>
      </w:pPr>
      <w:r w:rsidRPr="003E32E3">
        <w:rPr>
          <w:rFonts w:ascii="Traditional Arabic" w:hAnsi="Traditional Arabic" w:cs="Traditional Arabic" w:hint="cs"/>
          <w:b/>
          <w:bCs/>
          <w:sz w:val="24"/>
          <w:szCs w:val="24"/>
          <w:rtl/>
        </w:rPr>
        <w:t xml:space="preserve">سوء البناء التنظيمي  .  </w:t>
      </w:r>
    </w:p>
    <w:p w:rsidR="003E32E3" w:rsidRPr="003E32E3" w:rsidRDefault="003E32E3" w:rsidP="003E32E3">
      <w:pPr>
        <w:pStyle w:val="a3"/>
        <w:numPr>
          <w:ilvl w:val="0"/>
          <w:numId w:val="32"/>
        </w:numPr>
        <w:rPr>
          <w:rFonts w:ascii="Traditional Arabic" w:hAnsi="Traditional Arabic" w:cs="Traditional Arabic"/>
          <w:b/>
          <w:bCs/>
          <w:sz w:val="24"/>
          <w:szCs w:val="24"/>
        </w:rPr>
      </w:pPr>
      <w:r w:rsidRPr="003E32E3">
        <w:rPr>
          <w:rFonts w:ascii="Traditional Arabic" w:hAnsi="Traditional Arabic" w:cs="Traditional Arabic" w:hint="cs"/>
          <w:b/>
          <w:bCs/>
          <w:sz w:val="24"/>
          <w:szCs w:val="24"/>
          <w:rtl/>
        </w:rPr>
        <w:t>عدم صلاحية القيادة.</w:t>
      </w:r>
    </w:p>
    <w:p w:rsidR="003E32E3" w:rsidRPr="003E32E3" w:rsidRDefault="003E32E3" w:rsidP="003E32E3">
      <w:pPr>
        <w:pStyle w:val="a3"/>
        <w:numPr>
          <w:ilvl w:val="0"/>
          <w:numId w:val="32"/>
        </w:numPr>
        <w:rPr>
          <w:rFonts w:ascii="Traditional Arabic" w:hAnsi="Traditional Arabic" w:cs="Traditional Arabic"/>
          <w:b/>
          <w:bCs/>
          <w:sz w:val="24"/>
          <w:szCs w:val="24"/>
        </w:rPr>
      </w:pPr>
      <w:r w:rsidRPr="003E32E3">
        <w:rPr>
          <w:rFonts w:ascii="Traditional Arabic" w:hAnsi="Traditional Arabic" w:cs="Traditional Arabic" w:hint="cs"/>
          <w:b/>
          <w:bCs/>
          <w:sz w:val="24"/>
          <w:szCs w:val="24"/>
          <w:rtl/>
        </w:rPr>
        <w:t>سوء نظام الاتصال.</w:t>
      </w:r>
    </w:p>
    <w:p w:rsidR="003E32E3" w:rsidRPr="003E32E3" w:rsidRDefault="003E32E3" w:rsidP="003E32E3">
      <w:pPr>
        <w:pStyle w:val="a3"/>
        <w:numPr>
          <w:ilvl w:val="0"/>
          <w:numId w:val="32"/>
        </w:numPr>
        <w:rPr>
          <w:rFonts w:ascii="Traditional Arabic" w:hAnsi="Traditional Arabic" w:cs="Traditional Arabic"/>
          <w:b/>
          <w:bCs/>
          <w:sz w:val="24"/>
          <w:szCs w:val="24"/>
        </w:rPr>
      </w:pPr>
      <w:r w:rsidRPr="003E32E3">
        <w:rPr>
          <w:rFonts w:ascii="Traditional Arabic" w:hAnsi="Traditional Arabic" w:cs="Traditional Arabic" w:hint="cs"/>
          <w:b/>
          <w:bCs/>
          <w:sz w:val="24"/>
          <w:szCs w:val="24"/>
          <w:rtl/>
        </w:rPr>
        <w:t>الترهل التنظيمي.</w:t>
      </w:r>
    </w:p>
    <w:p w:rsidR="003E32E3" w:rsidRDefault="003E32E3" w:rsidP="003E32E3">
      <w:pPr>
        <w:pStyle w:val="a3"/>
        <w:numPr>
          <w:ilvl w:val="0"/>
          <w:numId w:val="32"/>
        </w:numPr>
        <w:rPr>
          <w:rFonts w:ascii="Traditional Arabic" w:hAnsi="Traditional Arabic" w:cs="Traditional Arabic"/>
          <w:b/>
          <w:bCs/>
          <w:sz w:val="24"/>
          <w:szCs w:val="24"/>
        </w:rPr>
      </w:pPr>
      <w:r w:rsidRPr="003E32E3">
        <w:rPr>
          <w:rFonts w:ascii="Traditional Arabic" w:hAnsi="Traditional Arabic" w:cs="Traditional Arabic" w:hint="cs"/>
          <w:b/>
          <w:bCs/>
          <w:sz w:val="24"/>
          <w:szCs w:val="24"/>
          <w:rtl/>
        </w:rPr>
        <w:t>الترهل الوظيفي .</w:t>
      </w:r>
    </w:p>
    <w:p w:rsidR="003E32E3" w:rsidRDefault="003E32E3" w:rsidP="003E32E3">
      <w:pPr>
        <w:pStyle w:val="a3"/>
        <w:numPr>
          <w:ilvl w:val="0"/>
          <w:numId w:val="32"/>
        </w:numPr>
        <w:rPr>
          <w:rFonts w:ascii="Traditional Arabic" w:hAnsi="Traditional Arabic" w:cs="Traditional Arabic"/>
          <w:b/>
          <w:bCs/>
          <w:sz w:val="24"/>
          <w:szCs w:val="24"/>
        </w:rPr>
      </w:pPr>
      <w:r>
        <w:rPr>
          <w:rFonts w:ascii="Traditional Arabic" w:hAnsi="Traditional Arabic" w:cs="Traditional Arabic" w:hint="cs"/>
          <w:b/>
          <w:bCs/>
          <w:sz w:val="24"/>
          <w:szCs w:val="24"/>
          <w:rtl/>
        </w:rPr>
        <w:t>البيروقراطية .</w:t>
      </w:r>
    </w:p>
    <w:p w:rsidR="003E32E3" w:rsidRDefault="003E32E3" w:rsidP="003E32E3">
      <w:pPr>
        <w:pStyle w:val="a3"/>
        <w:rPr>
          <w:rFonts w:ascii="Traditional Arabic" w:hAnsi="Traditional Arabic" w:cs="Traditional Arabic"/>
          <w:b/>
          <w:bCs/>
          <w:sz w:val="24"/>
          <w:szCs w:val="24"/>
        </w:rPr>
      </w:pPr>
    </w:p>
    <w:p w:rsidR="003E32E3" w:rsidRPr="003E32E3" w:rsidRDefault="003E32E3" w:rsidP="003E32E3">
      <w:pPr>
        <w:pStyle w:val="a3"/>
        <w:numPr>
          <w:ilvl w:val="0"/>
          <w:numId w:val="1"/>
        </w:numPr>
        <w:rPr>
          <w:rFonts w:ascii="Traditional Arabic" w:hAnsi="Traditional Arabic" w:cs="Traditional Arabic"/>
          <w:b/>
          <w:bCs/>
          <w:color w:val="C00000"/>
          <w:sz w:val="24"/>
          <w:szCs w:val="24"/>
          <w:rtl/>
        </w:rPr>
      </w:pPr>
      <w:r w:rsidRPr="003E32E3">
        <w:rPr>
          <w:rFonts w:ascii="Traditional Arabic" w:hAnsi="Traditional Arabic" w:cs="Traditional Arabic" w:hint="cs"/>
          <w:b/>
          <w:bCs/>
          <w:color w:val="C00000"/>
          <w:sz w:val="24"/>
          <w:szCs w:val="24"/>
          <w:rtl/>
        </w:rPr>
        <w:t xml:space="preserve">سابعاً : آليات مكافحة الفساد </w:t>
      </w:r>
    </w:p>
    <w:p w:rsidR="00447CB4" w:rsidRPr="00447CB4" w:rsidRDefault="003E32E3" w:rsidP="00447CB4">
      <w:pPr>
        <w:pStyle w:val="a3"/>
        <w:numPr>
          <w:ilvl w:val="0"/>
          <w:numId w:val="14"/>
        </w:numPr>
        <w:rPr>
          <w:rFonts w:ascii="Traditional Arabic" w:hAnsi="Traditional Arabic" w:cs="Traditional Arabic"/>
          <w:b/>
          <w:bCs/>
          <w:sz w:val="24"/>
          <w:szCs w:val="24"/>
        </w:rPr>
      </w:pPr>
      <w:r>
        <w:rPr>
          <w:rFonts w:ascii="Traditional Arabic" w:hAnsi="Traditional Arabic" w:cs="Traditional Arabic"/>
          <w:b/>
          <w:bCs/>
          <w:sz w:val="24"/>
          <w:szCs w:val="24"/>
          <w:rtl/>
        </w:rPr>
        <w:t xml:space="preserve">المحاسبة </w:t>
      </w:r>
      <w:r>
        <w:rPr>
          <w:rFonts w:ascii="Traditional Arabic" w:hAnsi="Traditional Arabic" w:cs="Traditional Arabic" w:hint="cs"/>
          <w:b/>
          <w:bCs/>
          <w:sz w:val="24"/>
          <w:szCs w:val="24"/>
          <w:rtl/>
        </w:rPr>
        <w:t xml:space="preserve">، </w:t>
      </w:r>
      <w:r w:rsidR="00447CB4" w:rsidRPr="00447CB4">
        <w:rPr>
          <w:rFonts w:ascii="Traditional Arabic" w:hAnsi="Traditional Arabic" w:cs="Traditional Arabic"/>
          <w:b/>
          <w:bCs/>
          <w:sz w:val="24"/>
          <w:szCs w:val="24"/>
          <w:rtl/>
        </w:rPr>
        <w:t>القانونية والادارية والاخلاقية .</w:t>
      </w:r>
    </w:p>
    <w:p w:rsidR="00447CB4" w:rsidRPr="00447CB4" w:rsidRDefault="00447CB4" w:rsidP="00447CB4">
      <w:pPr>
        <w:pStyle w:val="a3"/>
        <w:numPr>
          <w:ilvl w:val="0"/>
          <w:numId w:val="14"/>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المسائلة وتقديم تقارير دورية عن نتائج اعمالهم .</w:t>
      </w:r>
    </w:p>
    <w:p w:rsidR="00447CB4" w:rsidRPr="00447CB4" w:rsidRDefault="00447CB4" w:rsidP="00447CB4">
      <w:pPr>
        <w:pStyle w:val="a3"/>
        <w:numPr>
          <w:ilvl w:val="0"/>
          <w:numId w:val="14"/>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الشفافية عما تقوم به المؤسسة .</w:t>
      </w:r>
    </w:p>
    <w:p w:rsidR="00447CB4" w:rsidRPr="00447CB4" w:rsidRDefault="00447CB4" w:rsidP="00447CB4">
      <w:pPr>
        <w:pStyle w:val="a3"/>
        <w:numPr>
          <w:ilvl w:val="0"/>
          <w:numId w:val="14"/>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النزاهة وهي متعلقة بالصدق والامانة . </w:t>
      </w:r>
    </w:p>
    <w:p w:rsidR="00447CB4" w:rsidRPr="001C5F2D" w:rsidRDefault="001C5F2D" w:rsidP="001C5F2D">
      <w:pPr>
        <w:rPr>
          <w:rFonts w:ascii="Traditional Arabic" w:hAnsi="Traditional Arabic" w:cs="Traditional Arabic"/>
          <w:b/>
          <w:bCs/>
          <w:color w:val="C00000"/>
          <w:sz w:val="24"/>
          <w:szCs w:val="24"/>
        </w:rPr>
      </w:pPr>
      <w:r w:rsidRPr="001C5F2D">
        <w:rPr>
          <w:rFonts w:ascii="Traditional Arabic" w:hAnsi="Traditional Arabic" w:cs="Traditional Arabic" w:hint="cs"/>
          <w:b/>
          <w:bCs/>
          <w:color w:val="C00000"/>
          <w:sz w:val="24"/>
          <w:szCs w:val="24"/>
          <w:rtl/>
        </w:rPr>
        <w:t xml:space="preserve">تابع </w:t>
      </w:r>
      <w:r w:rsidR="00447CB4" w:rsidRPr="001C5F2D">
        <w:rPr>
          <w:rFonts w:ascii="Traditional Arabic" w:hAnsi="Traditional Arabic" w:cs="Traditional Arabic"/>
          <w:b/>
          <w:bCs/>
          <w:color w:val="C00000"/>
          <w:sz w:val="24"/>
          <w:szCs w:val="24"/>
          <w:rtl/>
        </w:rPr>
        <w:t xml:space="preserve">استراتيجية مكافحة الفساد : </w:t>
      </w:r>
    </w:p>
    <w:p w:rsidR="00447CB4" w:rsidRPr="001C5F2D" w:rsidRDefault="00447CB4" w:rsidP="00447CB4">
      <w:pPr>
        <w:pStyle w:val="a3"/>
        <w:ind w:left="360"/>
        <w:rPr>
          <w:rFonts w:ascii="Traditional Arabic" w:hAnsi="Traditional Arabic" w:cs="Traditional Arabic"/>
          <w:b/>
          <w:bCs/>
          <w:color w:val="002060"/>
          <w:sz w:val="24"/>
          <w:szCs w:val="24"/>
          <w:u w:val="single"/>
          <w:rtl/>
        </w:rPr>
      </w:pPr>
      <w:r w:rsidRPr="001C5F2D">
        <w:rPr>
          <w:rFonts w:ascii="Traditional Arabic" w:hAnsi="Traditional Arabic" w:cs="Traditional Arabic"/>
          <w:b/>
          <w:bCs/>
          <w:color w:val="002060"/>
          <w:sz w:val="24"/>
          <w:szCs w:val="24"/>
          <w:u w:val="single"/>
          <w:rtl/>
        </w:rPr>
        <w:t>يمكن مكافحة الفساد من خلال تبني استراتيجية شاملة :</w:t>
      </w:r>
    </w:p>
    <w:p w:rsidR="00447CB4" w:rsidRPr="00447CB4" w:rsidRDefault="00447CB4" w:rsidP="00447CB4">
      <w:pPr>
        <w:pStyle w:val="a3"/>
        <w:numPr>
          <w:ilvl w:val="0"/>
          <w:numId w:val="15"/>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تبني مبدأ سيادة القانون والفصل بين السلطات .</w:t>
      </w:r>
    </w:p>
    <w:p w:rsidR="00447CB4" w:rsidRPr="00447CB4" w:rsidRDefault="00447CB4" w:rsidP="00447CB4">
      <w:pPr>
        <w:pStyle w:val="a3"/>
        <w:numPr>
          <w:ilvl w:val="0"/>
          <w:numId w:val="15"/>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بناء جهاز قضائي مستقل ونزيه واحترام احكامه .</w:t>
      </w:r>
    </w:p>
    <w:p w:rsidR="00447CB4" w:rsidRPr="00447CB4" w:rsidRDefault="00447CB4" w:rsidP="00447CB4">
      <w:pPr>
        <w:pStyle w:val="a3"/>
        <w:numPr>
          <w:ilvl w:val="0"/>
          <w:numId w:val="15"/>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تفعيل قوانين مكافحة الفساد .</w:t>
      </w:r>
    </w:p>
    <w:p w:rsidR="00447CB4" w:rsidRPr="00447CB4" w:rsidRDefault="00447CB4" w:rsidP="00447CB4">
      <w:pPr>
        <w:pStyle w:val="a3"/>
        <w:numPr>
          <w:ilvl w:val="0"/>
          <w:numId w:val="15"/>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تطوير دور الرقابة .</w:t>
      </w:r>
    </w:p>
    <w:p w:rsidR="00447CB4" w:rsidRPr="00447CB4" w:rsidRDefault="00447CB4" w:rsidP="00447CB4">
      <w:pPr>
        <w:pStyle w:val="a3"/>
        <w:numPr>
          <w:ilvl w:val="0"/>
          <w:numId w:val="15"/>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التركيز على تعزيز الدور الاخلاقي في محاربة الفساد .</w:t>
      </w:r>
    </w:p>
    <w:p w:rsidR="00447CB4" w:rsidRPr="00447CB4" w:rsidRDefault="00447CB4" w:rsidP="00447CB4">
      <w:pPr>
        <w:pStyle w:val="a3"/>
        <w:numPr>
          <w:ilvl w:val="0"/>
          <w:numId w:val="15"/>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اعطاء الحرية للصحافة للوصول إلى المعلومات .</w:t>
      </w:r>
    </w:p>
    <w:p w:rsidR="00447CB4" w:rsidRDefault="00447CB4" w:rsidP="00447CB4">
      <w:pPr>
        <w:pStyle w:val="a3"/>
        <w:numPr>
          <w:ilvl w:val="0"/>
          <w:numId w:val="15"/>
        </w:numPr>
        <w:ind w:left="360"/>
        <w:rPr>
          <w:rFonts w:ascii="Traditional Arabic" w:hAnsi="Traditional Arabic" w:cs="Traditional Arabic"/>
          <w:b/>
          <w:bCs/>
          <w:sz w:val="24"/>
          <w:szCs w:val="24"/>
        </w:rPr>
      </w:pPr>
      <w:r w:rsidRPr="00447CB4">
        <w:rPr>
          <w:rFonts w:ascii="Traditional Arabic" w:hAnsi="Traditional Arabic" w:cs="Traditional Arabic"/>
          <w:b/>
          <w:bCs/>
          <w:sz w:val="24"/>
          <w:szCs w:val="24"/>
          <w:rtl/>
        </w:rPr>
        <w:t>تنمية الدور الجماهيري في مكافحة الفساد من خلال برامج توعية وتعزيز دور المؤسسات والجامعات في محاربة الفساد .</w:t>
      </w:r>
    </w:p>
    <w:p w:rsidR="001C5F2D" w:rsidRDefault="001C5F2D" w:rsidP="001C5F2D">
      <w:pPr>
        <w:pStyle w:val="a3"/>
        <w:ind w:left="360"/>
        <w:rPr>
          <w:rFonts w:ascii="Traditional Arabic" w:hAnsi="Traditional Arabic" w:cs="Traditional Arabic"/>
          <w:b/>
          <w:bCs/>
          <w:sz w:val="24"/>
          <w:szCs w:val="24"/>
          <w:rtl/>
        </w:rPr>
      </w:pPr>
    </w:p>
    <w:p w:rsidR="001C5F2D" w:rsidRPr="00C4191E" w:rsidRDefault="001C5F2D" w:rsidP="00C4191E">
      <w:pPr>
        <w:rPr>
          <w:rFonts w:ascii="Traditional Arabic" w:hAnsi="Traditional Arabic" w:cs="Traditional Arabic"/>
          <w:b/>
          <w:bCs/>
          <w:sz w:val="24"/>
          <w:szCs w:val="24"/>
        </w:rPr>
      </w:pPr>
      <w:bookmarkStart w:id="0" w:name="_GoBack"/>
      <w:bookmarkEnd w:id="0"/>
    </w:p>
    <w:p w:rsidR="00447CB4" w:rsidRPr="001C5F2D" w:rsidRDefault="001C5F2D" w:rsidP="001C5F2D">
      <w:pPr>
        <w:pStyle w:val="a3"/>
        <w:numPr>
          <w:ilvl w:val="0"/>
          <w:numId w:val="1"/>
        </w:numPr>
        <w:rPr>
          <w:rFonts w:ascii="Traditional Arabic" w:hAnsi="Traditional Arabic" w:cs="Traditional Arabic"/>
          <w:b/>
          <w:bCs/>
          <w:color w:val="C00000"/>
          <w:sz w:val="24"/>
          <w:szCs w:val="24"/>
        </w:rPr>
      </w:pPr>
      <w:r w:rsidRPr="001C5F2D">
        <w:rPr>
          <w:rFonts w:ascii="Traditional Arabic" w:hAnsi="Traditional Arabic" w:cs="Traditional Arabic" w:hint="cs"/>
          <w:b/>
          <w:bCs/>
          <w:color w:val="C00000"/>
          <w:sz w:val="24"/>
          <w:szCs w:val="24"/>
          <w:rtl/>
        </w:rPr>
        <w:t xml:space="preserve">ثامناً : </w:t>
      </w:r>
      <w:r w:rsidR="00447CB4" w:rsidRPr="001C5F2D">
        <w:rPr>
          <w:rFonts w:ascii="Traditional Arabic" w:hAnsi="Traditional Arabic" w:cs="Traditional Arabic"/>
          <w:b/>
          <w:bCs/>
          <w:color w:val="C00000"/>
          <w:sz w:val="24"/>
          <w:szCs w:val="24"/>
          <w:rtl/>
        </w:rPr>
        <w:t xml:space="preserve">الوسائل والأدوات لمعالجة الفساد الإداري : </w:t>
      </w:r>
    </w:p>
    <w:p w:rsidR="00447CB4" w:rsidRPr="00447CB4" w:rsidRDefault="00447CB4" w:rsidP="00447CB4">
      <w:pPr>
        <w:pStyle w:val="a3"/>
        <w:numPr>
          <w:ilvl w:val="0"/>
          <w:numId w:val="1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تثقيف المجتمع وتنمية الولاء للدولة والقانون .</w:t>
      </w:r>
    </w:p>
    <w:p w:rsidR="00447CB4" w:rsidRPr="00447CB4" w:rsidRDefault="00447CB4" w:rsidP="00447CB4">
      <w:pPr>
        <w:pStyle w:val="a3"/>
        <w:numPr>
          <w:ilvl w:val="0"/>
          <w:numId w:val="1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نشر التعليم لمعالجة المشاكل الحكومية .</w:t>
      </w:r>
    </w:p>
    <w:p w:rsidR="00447CB4" w:rsidRPr="00447CB4" w:rsidRDefault="00447CB4" w:rsidP="00447CB4">
      <w:pPr>
        <w:pStyle w:val="a3"/>
        <w:numPr>
          <w:ilvl w:val="0"/>
          <w:numId w:val="1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خلق رأي عام رافض للفساد .</w:t>
      </w:r>
    </w:p>
    <w:p w:rsidR="00447CB4" w:rsidRPr="00447CB4" w:rsidRDefault="00447CB4" w:rsidP="00447CB4">
      <w:pPr>
        <w:pStyle w:val="a3"/>
        <w:numPr>
          <w:ilvl w:val="0"/>
          <w:numId w:val="1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w:t>
      </w:r>
      <w:r w:rsidR="001C5F2D">
        <w:rPr>
          <w:rFonts w:ascii="Traditional Arabic" w:hAnsi="Traditional Arabic" w:cs="Traditional Arabic"/>
          <w:b/>
          <w:bCs/>
          <w:sz w:val="24"/>
          <w:szCs w:val="24"/>
          <w:rtl/>
        </w:rPr>
        <w:t>لتنمية الاقتصادية الشاملة وتك</w:t>
      </w:r>
      <w:r w:rsidR="001C5F2D">
        <w:rPr>
          <w:rFonts w:ascii="Traditional Arabic" w:hAnsi="Traditional Arabic" w:cs="Traditional Arabic" w:hint="cs"/>
          <w:b/>
          <w:bCs/>
          <w:sz w:val="24"/>
          <w:szCs w:val="24"/>
          <w:rtl/>
        </w:rPr>
        <w:t>افؤ</w:t>
      </w:r>
      <w:r w:rsidRPr="00447CB4">
        <w:rPr>
          <w:rFonts w:ascii="Traditional Arabic" w:hAnsi="Traditional Arabic" w:cs="Traditional Arabic"/>
          <w:b/>
          <w:bCs/>
          <w:sz w:val="24"/>
          <w:szCs w:val="24"/>
          <w:rtl/>
        </w:rPr>
        <w:t xml:space="preserve"> الفرص .</w:t>
      </w:r>
    </w:p>
    <w:p w:rsidR="00447CB4" w:rsidRPr="00447CB4" w:rsidRDefault="00447CB4" w:rsidP="00447CB4">
      <w:pPr>
        <w:pStyle w:val="a3"/>
        <w:numPr>
          <w:ilvl w:val="0"/>
          <w:numId w:val="16"/>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القضاء على المركزية .</w:t>
      </w:r>
    </w:p>
    <w:p w:rsidR="001C5F2D" w:rsidRPr="006D265B" w:rsidRDefault="00447CB4" w:rsidP="006D265B">
      <w:pPr>
        <w:pStyle w:val="a3"/>
        <w:numPr>
          <w:ilvl w:val="0"/>
          <w:numId w:val="16"/>
        </w:numPr>
        <w:rPr>
          <w:rFonts w:ascii="Traditional Arabic" w:hAnsi="Traditional Arabic" w:cs="Traditional Arabic"/>
          <w:b/>
          <w:bCs/>
          <w:color w:val="C00000"/>
          <w:sz w:val="24"/>
          <w:szCs w:val="24"/>
        </w:rPr>
      </w:pPr>
      <w:r w:rsidRPr="006D265B">
        <w:rPr>
          <w:rFonts w:ascii="Traditional Arabic" w:hAnsi="Traditional Arabic" w:cs="Traditional Arabic"/>
          <w:b/>
          <w:bCs/>
          <w:sz w:val="24"/>
          <w:szCs w:val="24"/>
          <w:rtl/>
        </w:rPr>
        <w:t xml:space="preserve">تنمية الشريحة المهنية </w:t>
      </w:r>
      <w:r w:rsidR="001C5F2D" w:rsidRPr="006D265B">
        <w:rPr>
          <w:rFonts w:ascii="Traditional Arabic" w:hAnsi="Traditional Arabic" w:cs="Traditional Arabic" w:hint="cs"/>
          <w:b/>
          <w:bCs/>
          <w:sz w:val="16"/>
          <w:szCs w:val="16"/>
          <w:rtl/>
        </w:rPr>
        <w:t xml:space="preserve"> ( ص 300)</w:t>
      </w:r>
      <w:r w:rsidR="001C5F2D" w:rsidRPr="006D265B">
        <w:rPr>
          <w:rFonts w:ascii="Traditional Arabic" w:hAnsi="Traditional Arabic" w:cs="Traditional Arabic" w:hint="cs"/>
          <w:b/>
          <w:bCs/>
          <w:sz w:val="24"/>
          <w:szCs w:val="24"/>
          <w:rtl/>
        </w:rPr>
        <w:t xml:space="preserve"> </w:t>
      </w:r>
      <w:r w:rsidRPr="006D265B">
        <w:rPr>
          <w:rFonts w:ascii="Traditional Arabic" w:hAnsi="Traditional Arabic" w:cs="Traditional Arabic"/>
          <w:b/>
          <w:bCs/>
          <w:sz w:val="24"/>
          <w:szCs w:val="24"/>
          <w:rtl/>
        </w:rPr>
        <w:t xml:space="preserve">. </w:t>
      </w:r>
    </w:p>
    <w:p w:rsidR="001C5F2D" w:rsidRPr="001C5F2D" w:rsidRDefault="001C5F2D" w:rsidP="001C5F2D">
      <w:pPr>
        <w:pStyle w:val="a3"/>
        <w:ind w:left="360"/>
        <w:rPr>
          <w:rFonts w:ascii="Traditional Arabic" w:hAnsi="Traditional Arabic" w:cs="Traditional Arabic"/>
          <w:b/>
          <w:bCs/>
          <w:color w:val="C00000"/>
          <w:sz w:val="24"/>
          <w:szCs w:val="24"/>
        </w:rPr>
      </w:pPr>
    </w:p>
    <w:p w:rsidR="00447CB4" w:rsidRPr="001C5F2D" w:rsidRDefault="001C5F2D" w:rsidP="001C5F2D">
      <w:pPr>
        <w:pStyle w:val="a3"/>
        <w:numPr>
          <w:ilvl w:val="0"/>
          <w:numId w:val="1"/>
        </w:numPr>
        <w:rPr>
          <w:rFonts w:ascii="Traditional Arabic" w:hAnsi="Traditional Arabic" w:cs="Traditional Arabic"/>
          <w:b/>
          <w:bCs/>
          <w:color w:val="C00000"/>
          <w:sz w:val="24"/>
          <w:szCs w:val="24"/>
        </w:rPr>
      </w:pPr>
      <w:r w:rsidRPr="001C5F2D">
        <w:rPr>
          <w:rFonts w:ascii="Traditional Arabic" w:hAnsi="Traditional Arabic" w:cs="Traditional Arabic" w:hint="cs"/>
          <w:b/>
          <w:bCs/>
          <w:color w:val="C00000"/>
          <w:sz w:val="24"/>
          <w:szCs w:val="24"/>
          <w:rtl/>
        </w:rPr>
        <w:t xml:space="preserve">تاسعاً : </w:t>
      </w:r>
      <w:r w:rsidR="00447CB4" w:rsidRPr="001C5F2D">
        <w:rPr>
          <w:rFonts w:ascii="Traditional Arabic" w:hAnsi="Traditional Arabic" w:cs="Traditional Arabic"/>
          <w:b/>
          <w:bCs/>
          <w:color w:val="C00000"/>
          <w:sz w:val="24"/>
          <w:szCs w:val="24"/>
          <w:rtl/>
        </w:rPr>
        <w:t xml:space="preserve">المبادرات الدولية لمكافحة الفساد : </w:t>
      </w:r>
    </w:p>
    <w:p w:rsidR="00447CB4" w:rsidRPr="00447CB4" w:rsidRDefault="00447CB4" w:rsidP="00447CB4">
      <w:pPr>
        <w:pStyle w:val="a3"/>
        <w:numPr>
          <w:ilvl w:val="0"/>
          <w:numId w:val="17"/>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اتفاقية الأمم المتحدة لمكافحة الفساد .</w:t>
      </w:r>
    </w:p>
    <w:p w:rsidR="00447CB4" w:rsidRPr="00447CB4" w:rsidRDefault="00447CB4" w:rsidP="00447CB4">
      <w:pPr>
        <w:pStyle w:val="a3"/>
        <w:numPr>
          <w:ilvl w:val="0"/>
          <w:numId w:val="17"/>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وثيقة الاسكندرية مارس 2004 .</w:t>
      </w:r>
    </w:p>
    <w:p w:rsidR="00447CB4" w:rsidRPr="00447CB4" w:rsidRDefault="00447CB4" w:rsidP="00447CB4">
      <w:pPr>
        <w:pStyle w:val="a3"/>
        <w:numPr>
          <w:ilvl w:val="0"/>
          <w:numId w:val="17"/>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اعلان باريس .</w:t>
      </w:r>
    </w:p>
    <w:p w:rsidR="00447CB4" w:rsidRPr="00447CB4" w:rsidRDefault="00447CB4" w:rsidP="00447CB4">
      <w:pPr>
        <w:pStyle w:val="a3"/>
        <w:numPr>
          <w:ilvl w:val="0"/>
          <w:numId w:val="17"/>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مبادرة الشرق الأوسط الكبير .</w:t>
      </w:r>
    </w:p>
    <w:p w:rsidR="001C5F2D" w:rsidRDefault="00447CB4" w:rsidP="001C5F2D">
      <w:pPr>
        <w:pStyle w:val="a3"/>
        <w:numPr>
          <w:ilvl w:val="0"/>
          <w:numId w:val="17"/>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 xml:space="preserve">اعلان تونس في القمة العربية 2004 </w:t>
      </w:r>
      <w:r w:rsidR="001C5F2D">
        <w:rPr>
          <w:rFonts w:ascii="Traditional Arabic" w:hAnsi="Traditional Arabic" w:cs="Traditional Arabic" w:hint="cs"/>
          <w:b/>
          <w:bCs/>
          <w:sz w:val="24"/>
          <w:szCs w:val="24"/>
          <w:rtl/>
        </w:rPr>
        <w:t xml:space="preserve"> </w:t>
      </w:r>
      <w:r w:rsidR="001C5F2D" w:rsidRPr="001C5F2D">
        <w:rPr>
          <w:rFonts w:ascii="Traditional Arabic" w:hAnsi="Traditional Arabic" w:cs="Traditional Arabic" w:hint="cs"/>
          <w:b/>
          <w:bCs/>
          <w:sz w:val="16"/>
          <w:szCs w:val="16"/>
          <w:rtl/>
        </w:rPr>
        <w:t xml:space="preserve">( ص 303 ) </w:t>
      </w:r>
      <w:r w:rsidRPr="00447CB4">
        <w:rPr>
          <w:rFonts w:ascii="Traditional Arabic" w:hAnsi="Traditional Arabic" w:cs="Traditional Arabic"/>
          <w:b/>
          <w:bCs/>
          <w:sz w:val="24"/>
          <w:szCs w:val="24"/>
          <w:rtl/>
        </w:rPr>
        <w:t>.</w:t>
      </w:r>
    </w:p>
    <w:p w:rsidR="001C5F2D" w:rsidRPr="001C5F2D" w:rsidRDefault="001C5F2D" w:rsidP="001C5F2D">
      <w:pPr>
        <w:pStyle w:val="a3"/>
        <w:ind w:left="360"/>
        <w:rPr>
          <w:rFonts w:ascii="Traditional Arabic" w:hAnsi="Traditional Arabic" w:cs="Traditional Arabic"/>
          <w:b/>
          <w:bCs/>
          <w:sz w:val="24"/>
          <w:szCs w:val="24"/>
        </w:rPr>
      </w:pPr>
    </w:p>
    <w:p w:rsidR="00447CB4" w:rsidRPr="001C5F2D" w:rsidRDefault="001C5F2D" w:rsidP="001C5F2D">
      <w:pPr>
        <w:pStyle w:val="a3"/>
        <w:numPr>
          <w:ilvl w:val="0"/>
          <w:numId w:val="34"/>
        </w:numPr>
        <w:rPr>
          <w:rFonts w:ascii="Traditional Arabic" w:hAnsi="Traditional Arabic" w:cs="Traditional Arabic"/>
          <w:b/>
          <w:bCs/>
          <w:sz w:val="24"/>
          <w:szCs w:val="24"/>
        </w:rPr>
      </w:pPr>
      <w:r w:rsidRPr="001C5F2D">
        <w:rPr>
          <w:rFonts w:ascii="Traditional Arabic" w:hAnsi="Traditional Arabic" w:cs="Traditional Arabic" w:hint="cs"/>
          <w:b/>
          <w:bCs/>
          <w:color w:val="C00000"/>
          <w:sz w:val="24"/>
          <w:szCs w:val="24"/>
          <w:rtl/>
        </w:rPr>
        <w:t xml:space="preserve">عاشراً : </w:t>
      </w:r>
      <w:r w:rsidR="00447CB4" w:rsidRPr="001C5F2D">
        <w:rPr>
          <w:rFonts w:ascii="Traditional Arabic" w:hAnsi="Traditional Arabic" w:cs="Traditional Arabic"/>
          <w:b/>
          <w:bCs/>
          <w:color w:val="C00000"/>
          <w:sz w:val="24"/>
          <w:szCs w:val="24"/>
          <w:rtl/>
        </w:rPr>
        <w:t xml:space="preserve">التصنيف العالمي لمراتب الفساد </w:t>
      </w:r>
      <w:r w:rsidR="00447CB4" w:rsidRPr="001C5F2D">
        <w:rPr>
          <w:rFonts w:ascii="Traditional Arabic" w:hAnsi="Traditional Arabic" w:cs="Traditional Arabic"/>
          <w:b/>
          <w:bCs/>
          <w:sz w:val="24"/>
          <w:szCs w:val="24"/>
          <w:rtl/>
        </w:rPr>
        <w:t xml:space="preserve">: </w:t>
      </w:r>
    </w:p>
    <w:p w:rsidR="00447CB4" w:rsidRPr="00447CB4" w:rsidRDefault="00447CB4" w:rsidP="001C5F2D">
      <w:pPr>
        <w:pStyle w:val="a3"/>
        <w:ind w:left="0"/>
        <w:rPr>
          <w:rFonts w:ascii="Traditional Arabic" w:hAnsi="Traditional Arabic" w:cs="Traditional Arabic"/>
          <w:b/>
          <w:bCs/>
          <w:sz w:val="24"/>
          <w:szCs w:val="24"/>
          <w:rtl/>
        </w:rPr>
      </w:pPr>
      <w:r w:rsidRPr="00447CB4">
        <w:rPr>
          <w:rFonts w:ascii="Traditional Arabic" w:hAnsi="Traditional Arabic" w:cs="Traditional Arabic"/>
          <w:b/>
          <w:bCs/>
          <w:sz w:val="24"/>
          <w:szCs w:val="24"/>
          <w:rtl/>
        </w:rPr>
        <w:t xml:space="preserve">توجد احصائية في ص303 – 304 يمكن </w:t>
      </w:r>
      <w:r w:rsidR="001C5F2D">
        <w:rPr>
          <w:rFonts w:ascii="Traditional Arabic" w:hAnsi="Traditional Arabic" w:cs="Traditional Arabic" w:hint="cs"/>
          <w:b/>
          <w:bCs/>
          <w:sz w:val="24"/>
          <w:szCs w:val="24"/>
          <w:rtl/>
        </w:rPr>
        <w:t xml:space="preserve">الرجوع </w:t>
      </w:r>
      <w:r w:rsidRPr="00447CB4">
        <w:rPr>
          <w:rFonts w:ascii="Traditional Arabic" w:hAnsi="Traditional Arabic" w:cs="Traditional Arabic"/>
          <w:b/>
          <w:bCs/>
          <w:sz w:val="24"/>
          <w:szCs w:val="24"/>
          <w:rtl/>
        </w:rPr>
        <w:t xml:space="preserve"> </w:t>
      </w:r>
      <w:r w:rsidR="001C5F2D">
        <w:rPr>
          <w:rFonts w:ascii="Traditional Arabic" w:hAnsi="Traditional Arabic" w:cs="Traditional Arabic"/>
          <w:b/>
          <w:bCs/>
          <w:sz w:val="24"/>
          <w:szCs w:val="24"/>
          <w:rtl/>
        </w:rPr>
        <w:t>إليها .</w:t>
      </w:r>
      <w:r w:rsidRPr="00447CB4">
        <w:rPr>
          <w:rFonts w:ascii="Traditional Arabic" w:hAnsi="Traditional Arabic" w:cs="Traditional Arabic"/>
          <w:b/>
          <w:bCs/>
          <w:sz w:val="24"/>
          <w:szCs w:val="24"/>
          <w:rtl/>
        </w:rPr>
        <w:t xml:space="preserve"> وتشير إلى أن الاردن وبعض الدول العربية ضمن القائمة التي ترتفع فيها مؤشرات الفساد ، وكذلك الدول النامية .</w:t>
      </w:r>
    </w:p>
    <w:p w:rsidR="00447CB4" w:rsidRDefault="001C5F2D" w:rsidP="00447CB4">
      <w:pPr>
        <w:pStyle w:val="a3"/>
        <w:ind w:left="0"/>
        <w:rPr>
          <w:rFonts w:ascii="Traditional Arabic" w:hAnsi="Traditional Arabic" w:cs="Traditional Arabic"/>
          <w:b/>
          <w:bCs/>
          <w:sz w:val="24"/>
          <w:szCs w:val="24"/>
          <w:rtl/>
        </w:rPr>
      </w:pPr>
      <w:r>
        <w:rPr>
          <w:rFonts w:ascii="Traditional Arabic" w:hAnsi="Traditional Arabic" w:cs="Traditional Arabic"/>
          <w:b/>
          <w:bCs/>
          <w:sz w:val="24"/>
          <w:szCs w:val="24"/>
          <w:rtl/>
        </w:rPr>
        <w:t xml:space="preserve">ماهي منظمة الشفافية </w:t>
      </w:r>
      <w:r w:rsidR="00447CB4" w:rsidRPr="00447CB4">
        <w:rPr>
          <w:rFonts w:ascii="Traditional Arabic" w:hAnsi="Traditional Arabic" w:cs="Traditional Arabic"/>
          <w:b/>
          <w:bCs/>
          <w:sz w:val="24"/>
          <w:szCs w:val="24"/>
          <w:rtl/>
        </w:rPr>
        <w:t xml:space="preserve">؟ انشئت عام 1995 ومقرها في برلين بغرض مساعدة الدول على مواجهة الفساد </w:t>
      </w:r>
      <w:r>
        <w:rPr>
          <w:rFonts w:ascii="Traditional Arabic" w:hAnsi="Traditional Arabic" w:cs="Traditional Arabic" w:hint="cs"/>
          <w:b/>
          <w:bCs/>
          <w:sz w:val="24"/>
          <w:szCs w:val="24"/>
          <w:rtl/>
        </w:rPr>
        <w:t xml:space="preserve">، </w:t>
      </w:r>
      <w:r w:rsidR="00447CB4" w:rsidRPr="00447CB4">
        <w:rPr>
          <w:rFonts w:ascii="Traditional Arabic" w:hAnsi="Traditional Arabic" w:cs="Traditional Arabic"/>
          <w:b/>
          <w:bCs/>
          <w:sz w:val="24"/>
          <w:szCs w:val="24"/>
          <w:rtl/>
        </w:rPr>
        <w:t xml:space="preserve">وهي منظمة غير حكومية وهي بمثابة حركة دولية لمواجهة الفساد ، </w:t>
      </w:r>
      <w:r w:rsidR="00447CB4" w:rsidRPr="001C5F2D">
        <w:rPr>
          <w:rFonts w:ascii="Traditional Arabic" w:hAnsi="Traditional Arabic" w:cs="Traditional Arabic"/>
          <w:b/>
          <w:bCs/>
          <w:color w:val="002060"/>
          <w:sz w:val="24"/>
          <w:szCs w:val="24"/>
          <w:u w:val="single"/>
          <w:rtl/>
        </w:rPr>
        <w:t>وتهدف إلى :</w:t>
      </w:r>
      <w:r w:rsidR="00447CB4" w:rsidRPr="001C5F2D">
        <w:rPr>
          <w:rFonts w:ascii="Traditional Arabic" w:hAnsi="Traditional Arabic" w:cs="Traditional Arabic"/>
          <w:b/>
          <w:bCs/>
          <w:color w:val="002060"/>
          <w:sz w:val="24"/>
          <w:szCs w:val="24"/>
          <w:rtl/>
        </w:rPr>
        <w:t xml:space="preserve"> </w:t>
      </w:r>
      <w:r w:rsidR="00447CB4" w:rsidRPr="00447CB4">
        <w:rPr>
          <w:rFonts w:ascii="Traditional Arabic" w:hAnsi="Traditional Arabic" w:cs="Traditional Arabic"/>
          <w:b/>
          <w:bCs/>
          <w:sz w:val="24"/>
          <w:szCs w:val="24"/>
          <w:rtl/>
        </w:rPr>
        <w:t>التنبيه إلى مخاطر الفساد – دعم اللامركزية</w:t>
      </w:r>
      <w:r>
        <w:rPr>
          <w:rFonts w:ascii="Traditional Arabic" w:hAnsi="Traditional Arabic" w:cs="Traditional Arabic" w:hint="cs"/>
          <w:b/>
          <w:bCs/>
          <w:sz w:val="24"/>
          <w:szCs w:val="24"/>
          <w:rtl/>
        </w:rPr>
        <w:t xml:space="preserve"> - .... </w:t>
      </w:r>
      <w:r w:rsidRPr="001C5F2D">
        <w:rPr>
          <w:rFonts w:ascii="Traditional Arabic" w:hAnsi="Traditional Arabic" w:cs="Traditional Arabic" w:hint="cs"/>
          <w:b/>
          <w:bCs/>
          <w:sz w:val="16"/>
          <w:szCs w:val="16"/>
          <w:rtl/>
        </w:rPr>
        <w:t>( ص 306 )</w:t>
      </w:r>
      <w:r w:rsidR="00447CB4" w:rsidRPr="001C5F2D">
        <w:rPr>
          <w:rFonts w:ascii="Traditional Arabic" w:hAnsi="Traditional Arabic" w:cs="Traditional Arabic"/>
          <w:b/>
          <w:bCs/>
          <w:sz w:val="16"/>
          <w:szCs w:val="16"/>
          <w:rtl/>
        </w:rPr>
        <w:t xml:space="preserve"> </w:t>
      </w:r>
      <w:r w:rsidR="00447CB4" w:rsidRPr="00447CB4">
        <w:rPr>
          <w:rFonts w:ascii="Traditional Arabic" w:hAnsi="Traditional Arabic" w:cs="Traditional Arabic"/>
          <w:b/>
          <w:bCs/>
          <w:sz w:val="24"/>
          <w:szCs w:val="24"/>
          <w:rtl/>
        </w:rPr>
        <w:t>.</w:t>
      </w:r>
    </w:p>
    <w:p w:rsidR="001C5F2D" w:rsidRPr="00500009" w:rsidRDefault="001C5F2D" w:rsidP="001C5F2D">
      <w:pPr>
        <w:pStyle w:val="a3"/>
        <w:ind w:left="0"/>
        <w:jc w:val="center"/>
        <w:rPr>
          <w:rFonts w:ascii="Traditional Arabic" w:hAnsi="Traditional Arabic" w:cs="Traditional Arabic"/>
          <w:b/>
          <w:bCs/>
          <w:sz w:val="26"/>
          <w:szCs w:val="26"/>
          <w:rtl/>
        </w:rPr>
      </w:pPr>
      <w:r w:rsidRPr="00500009">
        <w:rPr>
          <w:rFonts w:ascii="Traditional Arabic" w:hAnsi="Traditional Arabic" w:cs="Traditional Arabic" w:hint="cs"/>
          <w:b/>
          <w:bCs/>
          <w:sz w:val="26"/>
          <w:szCs w:val="26"/>
          <w:rtl/>
        </w:rPr>
        <w:t>,, أسئلة ونماذج ,,</w:t>
      </w:r>
    </w:p>
    <w:p w:rsidR="00447CB4" w:rsidRPr="001C5F2D" w:rsidRDefault="001C5F2D" w:rsidP="001C5F2D">
      <w:pPr>
        <w:rPr>
          <w:rFonts w:ascii="Traditional Arabic" w:hAnsi="Traditional Arabic" w:cs="Traditional Arabic"/>
          <w:b/>
          <w:bCs/>
          <w:color w:val="002060"/>
          <w:sz w:val="24"/>
          <w:szCs w:val="24"/>
          <w:u w:val="single"/>
        </w:rPr>
      </w:pPr>
      <w:r w:rsidRPr="001C5F2D">
        <w:rPr>
          <w:rFonts w:ascii="Traditional Arabic" w:hAnsi="Traditional Arabic" w:cs="Traditional Arabic" w:hint="cs"/>
          <w:b/>
          <w:bCs/>
          <w:color w:val="002060"/>
          <w:sz w:val="24"/>
          <w:szCs w:val="24"/>
          <w:u w:val="single"/>
          <w:rtl/>
        </w:rPr>
        <w:t xml:space="preserve">صح أو خطأ </w:t>
      </w:r>
    </w:p>
    <w:tbl>
      <w:tblPr>
        <w:tblStyle w:val="a4"/>
        <w:tblpPr w:leftFromText="180" w:rightFromText="180" w:vertAnchor="text" w:tblpXSpec="center" w:tblpY="1"/>
        <w:tblOverlap w:val="never"/>
        <w:bidiVisual/>
        <w:tblW w:w="8023" w:type="dxa"/>
        <w:tblLook w:val="04A0" w:firstRow="1" w:lastRow="0" w:firstColumn="1" w:lastColumn="0" w:noHBand="0" w:noVBand="1"/>
      </w:tblPr>
      <w:tblGrid>
        <w:gridCol w:w="8023"/>
      </w:tblGrid>
      <w:tr w:rsidR="00D6288D" w:rsidRPr="00447CB4" w:rsidTr="006D265B">
        <w:trPr>
          <w:trHeight w:val="328"/>
        </w:trPr>
        <w:tc>
          <w:tcPr>
            <w:tcW w:w="8023" w:type="dxa"/>
            <w:shd w:val="clear" w:color="auto" w:fill="F2F2F2" w:themeFill="background1" w:themeFillShade="F2"/>
          </w:tcPr>
          <w:p w:rsidR="00D6288D" w:rsidRPr="00447CB4" w:rsidRDefault="00D6288D" w:rsidP="00D6288D">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س</w:t>
            </w:r>
            <w:r w:rsidRPr="00447CB4">
              <w:rPr>
                <w:rFonts w:ascii="Traditional Arabic" w:hAnsi="Traditional Arabic" w:cs="Traditional Arabic"/>
                <w:b/>
                <w:bCs/>
                <w:sz w:val="24"/>
                <w:szCs w:val="24"/>
                <w:rtl/>
              </w:rPr>
              <w:t xml:space="preserve">1 </w:t>
            </w:r>
            <w:r>
              <w:rPr>
                <w:rFonts w:ascii="Traditional Arabic" w:hAnsi="Traditional Arabic" w:cs="Traditional Arabic" w:hint="cs"/>
                <w:b/>
                <w:bCs/>
                <w:sz w:val="24"/>
                <w:szCs w:val="24"/>
                <w:rtl/>
              </w:rPr>
              <w:t xml:space="preserve">: </w:t>
            </w:r>
            <w:r w:rsidRPr="00447CB4">
              <w:rPr>
                <w:rFonts w:ascii="Traditional Arabic" w:hAnsi="Traditional Arabic" w:cs="Traditional Arabic"/>
                <w:b/>
                <w:bCs/>
                <w:sz w:val="24"/>
                <w:szCs w:val="24"/>
                <w:rtl/>
              </w:rPr>
              <w:t xml:space="preserve">الفساد الإداري هو استعمال السلطة أو الوظيفة العامة لتحقيق كسب خاص للموظف أو </w:t>
            </w:r>
            <w:r w:rsidRPr="00447CB4">
              <w:rPr>
                <w:rFonts w:ascii="Traditional Arabic" w:hAnsi="Traditional Arabic" w:cs="Traditional Arabic" w:hint="cs"/>
                <w:b/>
                <w:bCs/>
                <w:sz w:val="24"/>
                <w:szCs w:val="24"/>
                <w:rtl/>
              </w:rPr>
              <w:t>لأقاربه</w:t>
            </w:r>
            <w:r w:rsidRPr="00447CB4">
              <w:rPr>
                <w:rFonts w:ascii="Traditional Arabic" w:hAnsi="Traditional Arabic" w:cs="Traditional Arabic"/>
                <w:b/>
                <w:bCs/>
                <w:sz w:val="24"/>
                <w:szCs w:val="24"/>
                <w:rtl/>
              </w:rPr>
              <w:t xml:space="preserve"> أو جماعته . </w:t>
            </w:r>
          </w:p>
        </w:tc>
      </w:tr>
      <w:tr w:rsidR="00D6288D" w:rsidRPr="00447CB4" w:rsidTr="006D265B">
        <w:trPr>
          <w:trHeight w:val="542"/>
        </w:trPr>
        <w:tc>
          <w:tcPr>
            <w:tcW w:w="8023" w:type="dxa"/>
          </w:tcPr>
          <w:p w:rsidR="00D6288D" w:rsidRDefault="00D6288D" w:rsidP="00D6288D">
            <w:pPr>
              <w:pStyle w:val="a3"/>
              <w:ind w:left="0"/>
              <w:rPr>
                <w:rFonts w:ascii="Traditional Arabic" w:hAnsi="Traditional Arabic" w:cs="Traditional Arabic"/>
                <w:b/>
                <w:bCs/>
                <w:sz w:val="24"/>
                <w:szCs w:val="24"/>
                <w:rtl/>
              </w:rPr>
            </w:pPr>
            <w:r w:rsidRPr="00D6288D">
              <w:rPr>
                <w:rFonts w:ascii="Traditional Arabic" w:hAnsi="Traditional Arabic" w:cs="Traditional Arabic"/>
                <w:b/>
                <w:bCs/>
                <w:color w:val="FF0000"/>
                <w:sz w:val="24"/>
                <w:szCs w:val="24"/>
                <w:rtl/>
              </w:rPr>
              <w:t>ص</w:t>
            </w:r>
            <w:r w:rsidRPr="00D6288D">
              <w:rPr>
                <w:rFonts w:ascii="Traditional Arabic" w:hAnsi="Traditional Arabic" w:cs="Traditional Arabic" w:hint="cs"/>
                <w:b/>
                <w:bCs/>
                <w:color w:val="FF0000"/>
                <w:sz w:val="24"/>
                <w:szCs w:val="24"/>
                <w:rtl/>
              </w:rPr>
              <w:t>واب</w:t>
            </w:r>
          </w:p>
          <w:p w:rsidR="00D6288D" w:rsidRPr="00447CB4" w:rsidRDefault="00D6288D" w:rsidP="00D6288D">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خطأ</w:t>
            </w:r>
          </w:p>
        </w:tc>
      </w:tr>
      <w:tr w:rsidR="00D6288D" w:rsidRPr="00447CB4" w:rsidTr="006D265B">
        <w:trPr>
          <w:trHeight w:val="328"/>
        </w:trPr>
        <w:tc>
          <w:tcPr>
            <w:tcW w:w="8023" w:type="dxa"/>
            <w:shd w:val="clear" w:color="auto" w:fill="F2F2F2" w:themeFill="background1" w:themeFillShade="F2"/>
          </w:tcPr>
          <w:p w:rsidR="00D6288D" w:rsidRPr="00447CB4" w:rsidRDefault="00D6288D" w:rsidP="00D6288D">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س2 :</w:t>
            </w:r>
            <w:r w:rsidRPr="00447CB4">
              <w:rPr>
                <w:rFonts w:ascii="Traditional Arabic" w:hAnsi="Traditional Arabic" w:cs="Traditional Arabic"/>
                <w:b/>
                <w:bCs/>
                <w:sz w:val="24"/>
                <w:szCs w:val="24"/>
                <w:rtl/>
              </w:rPr>
              <w:t xml:space="preserve"> من صور الفساد الإداري الرشوة والاختلاس والاعتداء على المال العام . </w:t>
            </w:r>
          </w:p>
        </w:tc>
      </w:tr>
      <w:tr w:rsidR="00D6288D" w:rsidRPr="00447CB4" w:rsidTr="006D265B">
        <w:trPr>
          <w:trHeight w:val="542"/>
        </w:trPr>
        <w:tc>
          <w:tcPr>
            <w:tcW w:w="8023" w:type="dxa"/>
          </w:tcPr>
          <w:p w:rsidR="00D6288D" w:rsidRPr="00D6288D" w:rsidRDefault="00D6288D" w:rsidP="00D6288D">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صواب</w:t>
            </w:r>
          </w:p>
          <w:p w:rsidR="00D6288D" w:rsidRPr="00447CB4" w:rsidRDefault="00D6288D" w:rsidP="00D6288D">
            <w:pPr>
              <w:pStyle w:val="a3"/>
              <w:ind w:left="0"/>
              <w:rPr>
                <w:rFonts w:ascii="Traditional Arabic" w:hAnsi="Traditional Arabic" w:cs="Traditional Arabic"/>
                <w:b/>
                <w:bCs/>
                <w:sz w:val="24"/>
                <w:szCs w:val="24"/>
                <w:rtl/>
              </w:rPr>
            </w:pPr>
            <w:r w:rsidRPr="00D6288D">
              <w:rPr>
                <w:rFonts w:ascii="Traditional Arabic" w:hAnsi="Traditional Arabic" w:cs="Traditional Arabic"/>
                <w:b/>
                <w:bCs/>
                <w:color w:val="FF0000"/>
                <w:sz w:val="24"/>
                <w:szCs w:val="24"/>
                <w:rtl/>
              </w:rPr>
              <w:t>خطأ</w:t>
            </w:r>
          </w:p>
        </w:tc>
      </w:tr>
      <w:tr w:rsidR="00D6288D" w:rsidRPr="00447CB4" w:rsidTr="006D265B">
        <w:trPr>
          <w:trHeight w:val="320"/>
        </w:trPr>
        <w:tc>
          <w:tcPr>
            <w:tcW w:w="8023" w:type="dxa"/>
            <w:shd w:val="clear" w:color="auto" w:fill="F2F2F2" w:themeFill="background1" w:themeFillShade="F2"/>
          </w:tcPr>
          <w:p w:rsidR="00D6288D" w:rsidRPr="00447CB4" w:rsidRDefault="00D6288D" w:rsidP="00D6288D">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س3 : </w:t>
            </w:r>
            <w:r w:rsidRPr="00447CB4">
              <w:rPr>
                <w:rFonts w:ascii="Traditional Arabic" w:hAnsi="Traditional Arabic" w:cs="Traditional Arabic"/>
                <w:b/>
                <w:bCs/>
                <w:sz w:val="24"/>
                <w:szCs w:val="24"/>
                <w:rtl/>
              </w:rPr>
              <w:t xml:space="preserve"> من صور الفساد الاخلاقي عدم احترام مواعيد العمل .</w:t>
            </w:r>
          </w:p>
        </w:tc>
      </w:tr>
      <w:tr w:rsidR="00D6288D" w:rsidRPr="00447CB4" w:rsidTr="006D265B">
        <w:trPr>
          <w:trHeight w:val="556"/>
        </w:trPr>
        <w:tc>
          <w:tcPr>
            <w:tcW w:w="8023" w:type="dxa"/>
          </w:tcPr>
          <w:p w:rsidR="00D6288D" w:rsidRPr="00D6288D" w:rsidRDefault="00D6288D" w:rsidP="00D6288D">
            <w:pPr>
              <w:pStyle w:val="a3"/>
              <w:ind w:left="0"/>
              <w:rPr>
                <w:rFonts w:ascii="Traditional Arabic" w:hAnsi="Traditional Arabic" w:cs="Traditional Arabic"/>
                <w:b/>
                <w:bCs/>
                <w:sz w:val="24"/>
                <w:szCs w:val="24"/>
                <w:rtl/>
              </w:rPr>
            </w:pPr>
            <w:r w:rsidRPr="00D6288D">
              <w:rPr>
                <w:rFonts w:ascii="Traditional Arabic" w:hAnsi="Traditional Arabic" w:cs="Traditional Arabic" w:hint="cs"/>
                <w:b/>
                <w:bCs/>
                <w:sz w:val="24"/>
                <w:szCs w:val="24"/>
                <w:rtl/>
              </w:rPr>
              <w:t>صواب</w:t>
            </w:r>
          </w:p>
          <w:p w:rsidR="00D6288D" w:rsidRPr="00447CB4" w:rsidRDefault="00D6288D" w:rsidP="00D6288D">
            <w:pPr>
              <w:pStyle w:val="a3"/>
              <w:ind w:left="0"/>
              <w:rPr>
                <w:rFonts w:ascii="Traditional Arabic" w:hAnsi="Traditional Arabic" w:cs="Traditional Arabic"/>
                <w:b/>
                <w:bCs/>
                <w:sz w:val="24"/>
                <w:szCs w:val="24"/>
                <w:rtl/>
              </w:rPr>
            </w:pPr>
            <w:r w:rsidRPr="00D6288D">
              <w:rPr>
                <w:rFonts w:ascii="Traditional Arabic" w:hAnsi="Traditional Arabic" w:cs="Traditional Arabic"/>
                <w:b/>
                <w:bCs/>
                <w:color w:val="FF0000"/>
                <w:sz w:val="24"/>
                <w:szCs w:val="24"/>
                <w:rtl/>
              </w:rPr>
              <w:t>خطأ</w:t>
            </w:r>
          </w:p>
        </w:tc>
      </w:tr>
      <w:tr w:rsidR="00D6288D" w:rsidRPr="00447CB4" w:rsidTr="006D265B">
        <w:trPr>
          <w:trHeight w:val="370"/>
        </w:trPr>
        <w:tc>
          <w:tcPr>
            <w:tcW w:w="8023" w:type="dxa"/>
            <w:shd w:val="clear" w:color="auto" w:fill="F2F2F2" w:themeFill="background1" w:themeFillShade="F2"/>
          </w:tcPr>
          <w:p w:rsidR="00D6288D" w:rsidRPr="00447CB4" w:rsidRDefault="00D6288D" w:rsidP="00D6288D">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س4 :</w:t>
            </w:r>
            <w:r w:rsidRPr="00447CB4">
              <w:rPr>
                <w:rFonts w:ascii="Traditional Arabic" w:hAnsi="Traditional Arabic" w:cs="Traditional Arabic"/>
                <w:b/>
                <w:bCs/>
                <w:sz w:val="24"/>
                <w:szCs w:val="24"/>
                <w:rtl/>
              </w:rPr>
              <w:t xml:space="preserve"> من الأسباب القانونية لتفشي الفساد هي سوء صياغة القوانين وتعدد تفسيراتها . </w:t>
            </w:r>
          </w:p>
        </w:tc>
      </w:tr>
      <w:tr w:rsidR="00D6288D" w:rsidRPr="00447CB4" w:rsidTr="006D265B">
        <w:trPr>
          <w:trHeight w:val="953"/>
        </w:trPr>
        <w:tc>
          <w:tcPr>
            <w:tcW w:w="8023" w:type="dxa"/>
          </w:tcPr>
          <w:p w:rsidR="00D6288D" w:rsidRPr="00D6288D" w:rsidRDefault="00D6288D" w:rsidP="00D6288D">
            <w:pPr>
              <w:pStyle w:val="a3"/>
              <w:ind w:left="0"/>
              <w:rPr>
                <w:rFonts w:ascii="Traditional Arabic" w:hAnsi="Traditional Arabic" w:cs="Traditional Arabic"/>
                <w:b/>
                <w:bCs/>
                <w:sz w:val="24"/>
                <w:szCs w:val="24"/>
                <w:rtl/>
              </w:rPr>
            </w:pPr>
            <w:r w:rsidRPr="00D6288D">
              <w:rPr>
                <w:rFonts w:ascii="Traditional Arabic" w:hAnsi="Traditional Arabic" w:cs="Traditional Arabic" w:hint="cs"/>
                <w:b/>
                <w:bCs/>
                <w:sz w:val="24"/>
                <w:szCs w:val="24"/>
                <w:rtl/>
              </w:rPr>
              <w:t>صواب</w:t>
            </w:r>
          </w:p>
          <w:p w:rsidR="00EE22A1" w:rsidRPr="00447CB4" w:rsidRDefault="00D6288D" w:rsidP="006D265B">
            <w:pPr>
              <w:pStyle w:val="a3"/>
              <w:ind w:left="0"/>
              <w:rPr>
                <w:rFonts w:ascii="Traditional Arabic" w:hAnsi="Traditional Arabic" w:cs="Traditional Arabic"/>
                <w:b/>
                <w:bCs/>
                <w:sz w:val="24"/>
                <w:szCs w:val="24"/>
                <w:rtl/>
              </w:rPr>
            </w:pPr>
            <w:r w:rsidRPr="00D6288D">
              <w:rPr>
                <w:rFonts w:ascii="Traditional Arabic" w:hAnsi="Traditional Arabic" w:cs="Traditional Arabic"/>
                <w:b/>
                <w:bCs/>
                <w:color w:val="FF0000"/>
                <w:sz w:val="24"/>
                <w:szCs w:val="24"/>
                <w:rtl/>
              </w:rPr>
              <w:t>خطأ</w:t>
            </w:r>
          </w:p>
        </w:tc>
      </w:tr>
    </w:tbl>
    <w:p w:rsidR="00447CB4" w:rsidRDefault="00D6288D" w:rsidP="00447CB4">
      <w:pPr>
        <w:pStyle w:val="a3"/>
        <w:ind w:left="360"/>
        <w:rPr>
          <w:rFonts w:ascii="Traditional Arabic" w:hAnsi="Traditional Arabic" w:cs="Traditional Arabic"/>
          <w:b/>
          <w:bCs/>
          <w:sz w:val="24"/>
          <w:szCs w:val="24"/>
          <w:rtl/>
        </w:rPr>
      </w:pPr>
      <w:r>
        <w:rPr>
          <w:rFonts w:ascii="Traditional Arabic" w:hAnsi="Traditional Arabic" w:cs="Traditional Arabic"/>
          <w:b/>
          <w:bCs/>
          <w:sz w:val="24"/>
          <w:szCs w:val="24"/>
          <w:rtl/>
        </w:rPr>
        <w:br w:type="textWrapping" w:clear="all"/>
      </w:r>
    </w:p>
    <w:p w:rsidR="00EE22A1" w:rsidRDefault="00EE22A1" w:rsidP="00EE22A1">
      <w:pPr>
        <w:pStyle w:val="a3"/>
        <w:ind w:left="360"/>
        <w:jc w:val="center"/>
        <w:rPr>
          <w:rFonts w:ascii="Traditional Arabic" w:hAnsi="Traditional Arabic" w:cs="Traditional Arabic"/>
          <w:b/>
          <w:bCs/>
          <w:sz w:val="24"/>
          <w:szCs w:val="24"/>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tbl>
      <w:tblPr>
        <w:tblStyle w:val="a4"/>
        <w:tblpPr w:leftFromText="180" w:rightFromText="180" w:vertAnchor="text" w:tblpXSpec="center" w:tblpY="1"/>
        <w:tblOverlap w:val="never"/>
        <w:bidiVisual/>
        <w:tblW w:w="8188" w:type="dxa"/>
        <w:tblLook w:val="04A0" w:firstRow="1" w:lastRow="0" w:firstColumn="1" w:lastColumn="0" w:noHBand="0" w:noVBand="1"/>
      </w:tblPr>
      <w:tblGrid>
        <w:gridCol w:w="8188"/>
      </w:tblGrid>
      <w:tr w:rsidR="006D265B" w:rsidRPr="00447CB4" w:rsidTr="00FC2997">
        <w:trPr>
          <w:trHeight w:val="279"/>
        </w:trPr>
        <w:tc>
          <w:tcPr>
            <w:tcW w:w="8188" w:type="dxa"/>
            <w:shd w:val="clear" w:color="auto" w:fill="F2F2F2" w:themeFill="background1" w:themeFillShade="F2"/>
          </w:tcPr>
          <w:p w:rsidR="006D265B" w:rsidRPr="00447CB4" w:rsidRDefault="006D265B" w:rsidP="00FC2997">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س5 :</w:t>
            </w:r>
            <w:r w:rsidRPr="00447CB4">
              <w:rPr>
                <w:rFonts w:ascii="Traditional Arabic" w:hAnsi="Traditional Arabic" w:cs="Traditional Arabic"/>
                <w:b/>
                <w:bCs/>
                <w:sz w:val="24"/>
                <w:szCs w:val="24"/>
                <w:rtl/>
              </w:rPr>
              <w:t xml:space="preserve"> من صور الانحرافات الجنائية الرشوة واختلاس المال وعدم احترام مواعيد العمل .</w:t>
            </w:r>
          </w:p>
        </w:tc>
      </w:tr>
      <w:tr w:rsidR="006D265B" w:rsidRPr="00447CB4" w:rsidTr="00FC2997">
        <w:trPr>
          <w:trHeight w:val="660"/>
        </w:trPr>
        <w:tc>
          <w:tcPr>
            <w:tcW w:w="8188" w:type="dxa"/>
          </w:tcPr>
          <w:p w:rsidR="006D265B" w:rsidRPr="00D6288D" w:rsidRDefault="006D265B" w:rsidP="00FC2997">
            <w:pPr>
              <w:pStyle w:val="a3"/>
              <w:ind w:left="0"/>
              <w:rPr>
                <w:rFonts w:ascii="Traditional Arabic" w:hAnsi="Traditional Arabic" w:cs="Traditional Arabic"/>
                <w:b/>
                <w:bCs/>
                <w:sz w:val="24"/>
                <w:szCs w:val="24"/>
                <w:rtl/>
              </w:rPr>
            </w:pPr>
            <w:r w:rsidRPr="00D6288D">
              <w:rPr>
                <w:rFonts w:ascii="Traditional Arabic" w:hAnsi="Traditional Arabic" w:cs="Traditional Arabic" w:hint="cs"/>
                <w:b/>
                <w:bCs/>
                <w:sz w:val="24"/>
                <w:szCs w:val="24"/>
                <w:rtl/>
              </w:rPr>
              <w:t>صواب</w:t>
            </w:r>
          </w:p>
          <w:p w:rsidR="006D265B" w:rsidRPr="00447CB4" w:rsidRDefault="006D265B" w:rsidP="00FC2997">
            <w:pPr>
              <w:pStyle w:val="a3"/>
              <w:ind w:left="0"/>
              <w:rPr>
                <w:rFonts w:ascii="Traditional Arabic" w:hAnsi="Traditional Arabic" w:cs="Traditional Arabic"/>
                <w:b/>
                <w:bCs/>
                <w:sz w:val="24"/>
                <w:szCs w:val="24"/>
                <w:rtl/>
              </w:rPr>
            </w:pPr>
            <w:r w:rsidRPr="00D6288D">
              <w:rPr>
                <w:rFonts w:ascii="Traditional Arabic" w:hAnsi="Traditional Arabic" w:cs="Traditional Arabic"/>
                <w:b/>
                <w:bCs/>
                <w:color w:val="FF0000"/>
                <w:sz w:val="24"/>
                <w:szCs w:val="24"/>
                <w:rtl/>
              </w:rPr>
              <w:t>خطأ</w:t>
            </w:r>
          </w:p>
        </w:tc>
      </w:tr>
      <w:tr w:rsidR="006D265B" w:rsidRPr="00447CB4" w:rsidTr="00FC2997">
        <w:trPr>
          <w:trHeight w:val="300"/>
        </w:trPr>
        <w:tc>
          <w:tcPr>
            <w:tcW w:w="8188" w:type="dxa"/>
            <w:shd w:val="clear" w:color="auto" w:fill="F2F2F2" w:themeFill="background1" w:themeFillShade="F2"/>
          </w:tcPr>
          <w:p w:rsidR="006D265B" w:rsidRPr="00447CB4" w:rsidRDefault="006D265B" w:rsidP="00FC2997">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س6 :</w:t>
            </w:r>
            <w:r w:rsidRPr="00447CB4">
              <w:rPr>
                <w:rFonts w:ascii="Traditional Arabic" w:hAnsi="Traditional Arabic" w:cs="Traditional Arabic"/>
                <w:b/>
                <w:bCs/>
                <w:sz w:val="24"/>
                <w:szCs w:val="24"/>
                <w:rtl/>
              </w:rPr>
              <w:t xml:space="preserve"> منظمة التجارة العالمية </w:t>
            </w:r>
            <w:r>
              <w:rPr>
                <w:rFonts w:ascii="Traditional Arabic" w:hAnsi="Traditional Arabic" w:cs="Traditional Arabic"/>
                <w:b/>
                <w:bCs/>
                <w:sz w:val="24"/>
                <w:szCs w:val="24"/>
                <w:rtl/>
              </w:rPr>
              <w:t>انشئ</w:t>
            </w:r>
            <w:r>
              <w:rPr>
                <w:rFonts w:ascii="Traditional Arabic" w:hAnsi="Traditional Arabic" w:cs="Traditional Arabic" w:hint="cs"/>
                <w:b/>
                <w:bCs/>
                <w:sz w:val="24"/>
                <w:szCs w:val="24"/>
                <w:rtl/>
              </w:rPr>
              <w:t>ت</w:t>
            </w:r>
            <w:r w:rsidRPr="00447CB4">
              <w:rPr>
                <w:rFonts w:ascii="Traditional Arabic" w:hAnsi="Traditional Arabic" w:cs="Traditional Arabic"/>
                <w:b/>
                <w:bCs/>
                <w:sz w:val="24"/>
                <w:szCs w:val="24"/>
                <w:rtl/>
              </w:rPr>
              <w:t xml:space="preserve"> لمواجهة الفساد وتهدف الى التنبيه الى مخاطر الفساد ومساعدة الحكومات على مواجهته .</w:t>
            </w:r>
          </w:p>
        </w:tc>
      </w:tr>
      <w:tr w:rsidR="006D265B" w:rsidRPr="00447CB4" w:rsidTr="00FC2997">
        <w:trPr>
          <w:trHeight w:val="645"/>
        </w:trPr>
        <w:tc>
          <w:tcPr>
            <w:tcW w:w="8188" w:type="dxa"/>
          </w:tcPr>
          <w:p w:rsidR="006D265B" w:rsidRPr="00D6288D" w:rsidRDefault="006D265B" w:rsidP="00FC2997">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صواب</w:t>
            </w:r>
          </w:p>
          <w:p w:rsidR="006D265B" w:rsidRPr="00447CB4" w:rsidRDefault="006D265B" w:rsidP="00FC2997">
            <w:pPr>
              <w:pStyle w:val="a3"/>
              <w:ind w:left="0"/>
              <w:rPr>
                <w:rFonts w:ascii="Traditional Arabic" w:hAnsi="Traditional Arabic" w:cs="Traditional Arabic"/>
                <w:b/>
                <w:bCs/>
                <w:sz w:val="24"/>
                <w:szCs w:val="24"/>
                <w:rtl/>
              </w:rPr>
            </w:pPr>
            <w:r w:rsidRPr="00D6288D">
              <w:rPr>
                <w:rFonts w:ascii="Traditional Arabic" w:hAnsi="Traditional Arabic" w:cs="Traditional Arabic"/>
                <w:b/>
                <w:bCs/>
                <w:color w:val="FF0000"/>
                <w:sz w:val="24"/>
                <w:szCs w:val="24"/>
                <w:rtl/>
              </w:rPr>
              <w:t>خطأ</w:t>
            </w:r>
          </w:p>
        </w:tc>
      </w:tr>
      <w:tr w:rsidR="006D265B" w:rsidRPr="00447CB4" w:rsidTr="00FC2997">
        <w:trPr>
          <w:trHeight w:val="324"/>
        </w:trPr>
        <w:tc>
          <w:tcPr>
            <w:tcW w:w="8188" w:type="dxa"/>
            <w:shd w:val="clear" w:color="auto" w:fill="F2F2F2" w:themeFill="background1" w:themeFillShade="F2"/>
          </w:tcPr>
          <w:p w:rsidR="006D265B" w:rsidRPr="00447CB4" w:rsidRDefault="006D265B" w:rsidP="00FC2997">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س7 :</w:t>
            </w:r>
            <w:r w:rsidRPr="00447CB4">
              <w:rPr>
                <w:rFonts w:ascii="Traditional Arabic" w:hAnsi="Traditional Arabic" w:cs="Traditional Arabic"/>
                <w:b/>
                <w:bCs/>
                <w:sz w:val="24"/>
                <w:szCs w:val="24"/>
                <w:rtl/>
              </w:rPr>
              <w:t xml:space="preserve"> من أدوات مواجهة الفساد تثقيف المجتمع وتنمية الولاء للدولة والقانون .</w:t>
            </w:r>
          </w:p>
        </w:tc>
      </w:tr>
      <w:tr w:rsidR="006D265B" w:rsidRPr="00D6288D" w:rsidTr="00FC2997">
        <w:trPr>
          <w:trHeight w:val="615"/>
        </w:trPr>
        <w:tc>
          <w:tcPr>
            <w:tcW w:w="8188" w:type="dxa"/>
          </w:tcPr>
          <w:p w:rsidR="006D265B" w:rsidRDefault="006D265B" w:rsidP="00FC2997">
            <w:pPr>
              <w:pStyle w:val="a3"/>
              <w:ind w:left="0"/>
              <w:rPr>
                <w:rFonts w:ascii="Traditional Arabic" w:hAnsi="Traditional Arabic" w:cs="Traditional Arabic"/>
                <w:b/>
                <w:bCs/>
                <w:color w:val="FF0000"/>
                <w:sz w:val="24"/>
                <w:szCs w:val="24"/>
                <w:rtl/>
              </w:rPr>
            </w:pPr>
            <w:r>
              <w:rPr>
                <w:rFonts w:ascii="Traditional Arabic" w:hAnsi="Traditional Arabic" w:cs="Traditional Arabic"/>
                <w:b/>
                <w:bCs/>
                <w:color w:val="FF0000"/>
                <w:sz w:val="24"/>
                <w:szCs w:val="24"/>
                <w:rtl/>
              </w:rPr>
              <w:t>ص</w:t>
            </w:r>
            <w:r>
              <w:rPr>
                <w:rFonts w:ascii="Traditional Arabic" w:hAnsi="Traditional Arabic" w:cs="Traditional Arabic" w:hint="cs"/>
                <w:b/>
                <w:bCs/>
                <w:color w:val="FF0000"/>
                <w:sz w:val="24"/>
                <w:szCs w:val="24"/>
                <w:rtl/>
              </w:rPr>
              <w:t>واب</w:t>
            </w:r>
          </w:p>
          <w:p w:rsidR="006D265B" w:rsidRPr="00D6288D" w:rsidRDefault="006D265B" w:rsidP="00FC2997">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خطأ</w:t>
            </w:r>
          </w:p>
        </w:tc>
      </w:tr>
      <w:tr w:rsidR="006D265B" w:rsidRPr="00447CB4" w:rsidTr="00FC2997">
        <w:trPr>
          <w:trHeight w:val="384"/>
        </w:trPr>
        <w:tc>
          <w:tcPr>
            <w:tcW w:w="8188" w:type="dxa"/>
            <w:shd w:val="clear" w:color="auto" w:fill="F2F2F2" w:themeFill="background1" w:themeFillShade="F2"/>
          </w:tcPr>
          <w:p w:rsidR="006D265B" w:rsidRPr="00447CB4" w:rsidRDefault="006D265B" w:rsidP="00FC2997">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س8 : </w:t>
            </w:r>
            <w:r w:rsidRPr="00447CB4">
              <w:rPr>
                <w:rFonts w:ascii="Traditional Arabic" w:hAnsi="Traditional Arabic" w:cs="Traditional Arabic"/>
                <w:b/>
                <w:bCs/>
                <w:sz w:val="24"/>
                <w:szCs w:val="24"/>
                <w:rtl/>
              </w:rPr>
              <w:t xml:space="preserve"> المحسوبية هي تنفيذ اعمال فرد أو جماعة أو جهة ينتمي لها الموظف بدون حق . </w:t>
            </w:r>
          </w:p>
        </w:tc>
      </w:tr>
      <w:tr w:rsidR="006D265B" w:rsidRPr="00D6288D" w:rsidTr="00FC2997">
        <w:trPr>
          <w:trHeight w:val="555"/>
        </w:trPr>
        <w:tc>
          <w:tcPr>
            <w:tcW w:w="8188" w:type="dxa"/>
          </w:tcPr>
          <w:p w:rsidR="006D265B" w:rsidRDefault="006D265B" w:rsidP="00FC2997">
            <w:pPr>
              <w:pStyle w:val="a3"/>
              <w:ind w:left="0"/>
              <w:rPr>
                <w:rFonts w:ascii="Traditional Arabic" w:hAnsi="Traditional Arabic" w:cs="Traditional Arabic"/>
                <w:b/>
                <w:bCs/>
                <w:color w:val="FF0000"/>
                <w:sz w:val="24"/>
                <w:szCs w:val="24"/>
                <w:rtl/>
              </w:rPr>
            </w:pPr>
            <w:r>
              <w:rPr>
                <w:rFonts w:ascii="Traditional Arabic" w:hAnsi="Traditional Arabic" w:cs="Traditional Arabic"/>
                <w:b/>
                <w:bCs/>
                <w:color w:val="FF0000"/>
                <w:sz w:val="24"/>
                <w:szCs w:val="24"/>
                <w:rtl/>
              </w:rPr>
              <w:t>ص</w:t>
            </w:r>
            <w:r>
              <w:rPr>
                <w:rFonts w:ascii="Traditional Arabic" w:hAnsi="Traditional Arabic" w:cs="Traditional Arabic" w:hint="cs"/>
                <w:b/>
                <w:bCs/>
                <w:color w:val="FF0000"/>
                <w:sz w:val="24"/>
                <w:szCs w:val="24"/>
                <w:rtl/>
              </w:rPr>
              <w:t>واب</w:t>
            </w:r>
          </w:p>
          <w:p w:rsidR="006D265B" w:rsidRPr="00D6288D" w:rsidRDefault="006D265B" w:rsidP="00FC2997">
            <w:pPr>
              <w:pStyle w:val="a3"/>
              <w:ind w:left="0"/>
              <w:rPr>
                <w:rFonts w:ascii="Traditional Arabic" w:hAnsi="Traditional Arabic" w:cs="Traditional Arabic"/>
                <w:b/>
                <w:bCs/>
                <w:sz w:val="24"/>
                <w:szCs w:val="24"/>
                <w:rtl/>
              </w:rPr>
            </w:pPr>
            <w:r>
              <w:rPr>
                <w:rFonts w:ascii="Traditional Arabic" w:hAnsi="Traditional Arabic" w:cs="Traditional Arabic" w:hint="cs"/>
                <w:b/>
                <w:bCs/>
                <w:sz w:val="24"/>
                <w:szCs w:val="24"/>
                <w:rtl/>
              </w:rPr>
              <w:t>خطأ</w:t>
            </w:r>
          </w:p>
        </w:tc>
      </w:tr>
    </w:tbl>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6D265B" w:rsidRDefault="006D265B" w:rsidP="00EE22A1">
      <w:pPr>
        <w:pStyle w:val="a3"/>
        <w:ind w:left="360"/>
        <w:jc w:val="center"/>
        <w:rPr>
          <w:rFonts w:ascii="Traditional Arabic" w:hAnsi="Traditional Arabic" w:cs="Traditional Arabic"/>
          <w:b/>
          <w:bCs/>
          <w:color w:val="002060"/>
          <w:sz w:val="24"/>
          <w:szCs w:val="24"/>
          <w:u w:val="single"/>
          <w:rtl/>
        </w:rPr>
      </w:pPr>
    </w:p>
    <w:p w:rsidR="00EE22A1" w:rsidRPr="006D265B" w:rsidRDefault="00EE22A1" w:rsidP="006D265B">
      <w:pPr>
        <w:pStyle w:val="a3"/>
        <w:ind w:left="360"/>
        <w:jc w:val="center"/>
        <w:rPr>
          <w:rFonts w:ascii="Traditional Arabic" w:hAnsi="Traditional Arabic" w:cs="Traditional Arabic"/>
          <w:b/>
          <w:bCs/>
          <w:color w:val="002060"/>
          <w:sz w:val="24"/>
          <w:szCs w:val="24"/>
          <w:u w:val="single"/>
          <w:rtl/>
        </w:rPr>
      </w:pPr>
      <w:r w:rsidRPr="00EE22A1">
        <w:rPr>
          <w:rFonts w:ascii="Traditional Arabic" w:hAnsi="Traditional Arabic" w:cs="Traditional Arabic" w:hint="cs"/>
          <w:b/>
          <w:bCs/>
          <w:color w:val="002060"/>
          <w:sz w:val="24"/>
          <w:szCs w:val="24"/>
          <w:u w:val="single"/>
          <w:rtl/>
        </w:rPr>
        <w:t xml:space="preserve">اختر الإجابة </w:t>
      </w:r>
      <w:r w:rsidRPr="006D265B">
        <w:rPr>
          <w:rFonts w:ascii="Traditional Arabic" w:hAnsi="Traditional Arabic" w:cs="Traditional Arabic" w:hint="cs"/>
          <w:b/>
          <w:bCs/>
          <w:color w:val="002060"/>
          <w:sz w:val="24"/>
          <w:szCs w:val="24"/>
          <w:u w:val="single"/>
          <w:rtl/>
        </w:rPr>
        <w:t>الصحيحة :</w:t>
      </w:r>
    </w:p>
    <w:tbl>
      <w:tblPr>
        <w:bidiVisual/>
        <w:tblW w:w="0" w:type="auto"/>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85"/>
      </w:tblGrid>
      <w:tr w:rsidR="00EE22A1" w:rsidTr="00EE22A1">
        <w:trPr>
          <w:trHeight w:val="421"/>
          <w:jc w:val="center"/>
        </w:trPr>
        <w:tc>
          <w:tcPr>
            <w:tcW w:w="6285" w:type="dxa"/>
            <w:shd w:val="clear" w:color="auto" w:fill="F2F2F2" w:themeFill="background1" w:themeFillShade="F2"/>
          </w:tcPr>
          <w:p w:rsidR="00EE22A1" w:rsidRDefault="00EE22A1" w:rsidP="00EE22A1">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س1 : </w:t>
            </w:r>
            <w:r w:rsidRPr="00500009">
              <w:rPr>
                <w:rFonts w:ascii="Traditional Arabic" w:hAnsi="Traditional Arabic" w:cs="Traditional Arabic"/>
                <w:b/>
                <w:bCs/>
                <w:sz w:val="24"/>
                <w:szCs w:val="24"/>
                <w:rtl/>
              </w:rPr>
              <w:t>من الاسباب الاقتصادية للفساد :</w:t>
            </w:r>
          </w:p>
        </w:tc>
      </w:tr>
      <w:tr w:rsidR="00EE22A1" w:rsidTr="00EE22A1">
        <w:trPr>
          <w:trHeight w:val="1640"/>
          <w:jc w:val="center"/>
        </w:trPr>
        <w:tc>
          <w:tcPr>
            <w:tcW w:w="6285" w:type="dxa"/>
          </w:tcPr>
          <w:p w:rsidR="00EE22A1" w:rsidRPr="006D265B" w:rsidRDefault="00EE22A1" w:rsidP="006D265B">
            <w:pPr>
              <w:pStyle w:val="a3"/>
              <w:numPr>
                <w:ilvl w:val="0"/>
                <w:numId w:val="19"/>
              </w:numPr>
              <w:rPr>
                <w:rFonts w:ascii="Traditional Arabic" w:hAnsi="Traditional Arabic" w:cs="Traditional Arabic"/>
                <w:b/>
                <w:bCs/>
                <w:sz w:val="24"/>
                <w:szCs w:val="24"/>
              </w:rPr>
            </w:pPr>
            <w:r w:rsidRPr="006D265B">
              <w:rPr>
                <w:rFonts w:ascii="Traditional Arabic" w:hAnsi="Traditional Arabic" w:cs="Traditional Arabic"/>
                <w:b/>
                <w:bCs/>
                <w:sz w:val="24"/>
                <w:szCs w:val="24"/>
                <w:rtl/>
              </w:rPr>
              <w:t>سوء صياغة القوانين .</w:t>
            </w:r>
          </w:p>
          <w:p w:rsidR="00EE22A1" w:rsidRPr="00500009" w:rsidRDefault="00EE22A1" w:rsidP="00EE22A1">
            <w:pPr>
              <w:pStyle w:val="a3"/>
              <w:numPr>
                <w:ilvl w:val="0"/>
                <w:numId w:val="19"/>
              </w:numPr>
              <w:rPr>
                <w:rFonts w:ascii="Traditional Arabic" w:hAnsi="Traditional Arabic" w:cs="Traditional Arabic"/>
                <w:b/>
                <w:bCs/>
                <w:color w:val="FF0000"/>
                <w:sz w:val="24"/>
                <w:szCs w:val="24"/>
              </w:rPr>
            </w:pPr>
            <w:r w:rsidRPr="00500009">
              <w:rPr>
                <w:rFonts w:ascii="Traditional Arabic" w:hAnsi="Traditional Arabic" w:cs="Traditional Arabic"/>
                <w:b/>
                <w:bCs/>
                <w:color w:val="FF0000"/>
                <w:sz w:val="24"/>
                <w:szCs w:val="24"/>
                <w:rtl/>
              </w:rPr>
              <w:t>قلة المرتب .</w:t>
            </w:r>
          </w:p>
          <w:p w:rsidR="00EE22A1" w:rsidRPr="00447CB4" w:rsidRDefault="00EE22A1" w:rsidP="00EE22A1">
            <w:pPr>
              <w:pStyle w:val="a3"/>
              <w:numPr>
                <w:ilvl w:val="0"/>
                <w:numId w:val="19"/>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عدم غرس الاخلاق من الصغر .</w:t>
            </w:r>
          </w:p>
          <w:p w:rsidR="00EE22A1" w:rsidRDefault="00EE22A1" w:rsidP="00EE22A1">
            <w:pPr>
              <w:pStyle w:val="a3"/>
              <w:numPr>
                <w:ilvl w:val="0"/>
                <w:numId w:val="19"/>
              </w:numPr>
              <w:rPr>
                <w:rFonts w:ascii="Traditional Arabic" w:hAnsi="Traditional Arabic" w:cs="Traditional Arabic"/>
                <w:b/>
                <w:bCs/>
                <w:sz w:val="24"/>
                <w:szCs w:val="24"/>
                <w:rtl/>
              </w:rPr>
            </w:pPr>
            <w:r w:rsidRPr="00447CB4">
              <w:rPr>
                <w:rFonts w:ascii="Traditional Arabic" w:hAnsi="Traditional Arabic" w:cs="Traditional Arabic"/>
                <w:b/>
                <w:bCs/>
                <w:sz w:val="24"/>
                <w:szCs w:val="24"/>
                <w:rtl/>
              </w:rPr>
              <w:t>كل ما</w:t>
            </w:r>
            <w:r>
              <w:rPr>
                <w:rFonts w:ascii="Traditional Arabic" w:hAnsi="Traditional Arabic" w:cs="Traditional Arabic" w:hint="cs"/>
                <w:b/>
                <w:bCs/>
                <w:sz w:val="24"/>
                <w:szCs w:val="24"/>
                <w:rtl/>
              </w:rPr>
              <w:t xml:space="preserve"> </w:t>
            </w:r>
            <w:r w:rsidRPr="00447CB4">
              <w:rPr>
                <w:rFonts w:ascii="Traditional Arabic" w:hAnsi="Traditional Arabic" w:cs="Traditional Arabic"/>
                <w:b/>
                <w:bCs/>
                <w:sz w:val="24"/>
                <w:szCs w:val="24"/>
                <w:rtl/>
              </w:rPr>
              <w:t xml:space="preserve">ذكر . </w:t>
            </w:r>
          </w:p>
        </w:tc>
      </w:tr>
      <w:tr w:rsidR="00EE22A1" w:rsidTr="00EE22A1">
        <w:trPr>
          <w:trHeight w:val="440"/>
          <w:jc w:val="center"/>
        </w:trPr>
        <w:tc>
          <w:tcPr>
            <w:tcW w:w="6285" w:type="dxa"/>
            <w:shd w:val="clear" w:color="auto" w:fill="F2F2F2" w:themeFill="background1" w:themeFillShade="F2"/>
          </w:tcPr>
          <w:p w:rsidR="00EE22A1" w:rsidRPr="00447CB4" w:rsidRDefault="00EE22A1" w:rsidP="00EE22A1">
            <w:pPr>
              <w:jc w:val="center"/>
              <w:rPr>
                <w:rFonts w:ascii="Traditional Arabic" w:hAnsi="Traditional Arabic" w:cs="Traditional Arabic"/>
                <w:b/>
                <w:bCs/>
                <w:sz w:val="24"/>
                <w:szCs w:val="24"/>
                <w:rtl/>
              </w:rPr>
            </w:pPr>
            <w:r>
              <w:rPr>
                <w:rFonts w:ascii="Traditional Arabic" w:hAnsi="Traditional Arabic" w:cs="Traditional Arabic" w:hint="cs"/>
                <w:b/>
                <w:bCs/>
                <w:sz w:val="24"/>
                <w:szCs w:val="24"/>
                <w:rtl/>
              </w:rPr>
              <w:t xml:space="preserve">س2 : </w:t>
            </w:r>
            <w:r w:rsidRPr="00EE22A1">
              <w:rPr>
                <w:rFonts w:ascii="Traditional Arabic" w:hAnsi="Traditional Arabic" w:cs="Traditional Arabic"/>
                <w:b/>
                <w:bCs/>
                <w:sz w:val="24"/>
                <w:szCs w:val="24"/>
                <w:rtl/>
              </w:rPr>
              <w:t>من آليات مكافحة الفساد :</w:t>
            </w:r>
          </w:p>
        </w:tc>
      </w:tr>
      <w:tr w:rsidR="00EE22A1" w:rsidTr="00EE22A1">
        <w:trPr>
          <w:trHeight w:val="1613"/>
          <w:jc w:val="center"/>
        </w:trPr>
        <w:tc>
          <w:tcPr>
            <w:tcW w:w="6285" w:type="dxa"/>
          </w:tcPr>
          <w:p w:rsidR="00EE22A1" w:rsidRPr="006D265B" w:rsidRDefault="00EE22A1" w:rsidP="006D265B">
            <w:pPr>
              <w:pStyle w:val="a3"/>
              <w:numPr>
                <w:ilvl w:val="0"/>
                <w:numId w:val="20"/>
              </w:numPr>
              <w:rPr>
                <w:rFonts w:ascii="Traditional Arabic" w:hAnsi="Traditional Arabic" w:cs="Traditional Arabic"/>
                <w:b/>
                <w:bCs/>
                <w:sz w:val="24"/>
                <w:szCs w:val="24"/>
              </w:rPr>
            </w:pPr>
            <w:r w:rsidRPr="006D265B">
              <w:rPr>
                <w:rFonts w:ascii="Traditional Arabic" w:hAnsi="Traditional Arabic" w:cs="Traditional Arabic"/>
                <w:b/>
                <w:bCs/>
                <w:sz w:val="24"/>
                <w:szCs w:val="24"/>
                <w:rtl/>
              </w:rPr>
              <w:t>المحاسبة .</w:t>
            </w:r>
          </w:p>
          <w:p w:rsidR="00EE22A1" w:rsidRPr="00447CB4" w:rsidRDefault="00EE22A1" w:rsidP="00EE22A1">
            <w:pPr>
              <w:pStyle w:val="a3"/>
              <w:numPr>
                <w:ilvl w:val="0"/>
                <w:numId w:val="20"/>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المسائلة .</w:t>
            </w:r>
          </w:p>
          <w:p w:rsidR="00EE22A1" w:rsidRPr="00447CB4" w:rsidRDefault="00EE22A1" w:rsidP="00EE22A1">
            <w:pPr>
              <w:pStyle w:val="a3"/>
              <w:numPr>
                <w:ilvl w:val="0"/>
                <w:numId w:val="20"/>
              </w:numPr>
              <w:rPr>
                <w:rFonts w:ascii="Traditional Arabic" w:hAnsi="Traditional Arabic" w:cs="Traditional Arabic"/>
                <w:b/>
                <w:bCs/>
                <w:sz w:val="24"/>
                <w:szCs w:val="24"/>
              </w:rPr>
            </w:pPr>
            <w:r w:rsidRPr="00447CB4">
              <w:rPr>
                <w:rFonts w:ascii="Traditional Arabic" w:hAnsi="Traditional Arabic" w:cs="Traditional Arabic"/>
                <w:b/>
                <w:bCs/>
                <w:sz w:val="24"/>
                <w:szCs w:val="24"/>
                <w:rtl/>
              </w:rPr>
              <w:t>الشفافية .</w:t>
            </w:r>
          </w:p>
          <w:p w:rsidR="00EE22A1" w:rsidRPr="00447CB4" w:rsidRDefault="00EE22A1" w:rsidP="00EE22A1">
            <w:pPr>
              <w:pStyle w:val="a3"/>
              <w:numPr>
                <w:ilvl w:val="0"/>
                <w:numId w:val="20"/>
              </w:numPr>
              <w:rPr>
                <w:rFonts w:ascii="Traditional Arabic" w:hAnsi="Traditional Arabic" w:cs="Traditional Arabic"/>
                <w:b/>
                <w:bCs/>
                <w:sz w:val="24"/>
                <w:szCs w:val="24"/>
                <w:rtl/>
              </w:rPr>
            </w:pPr>
            <w:r w:rsidRPr="00EE22A1">
              <w:rPr>
                <w:rFonts w:ascii="Traditional Arabic" w:hAnsi="Traditional Arabic" w:cs="Traditional Arabic" w:hint="cs"/>
                <w:b/>
                <w:bCs/>
                <w:color w:val="FF0000"/>
                <w:sz w:val="24"/>
                <w:szCs w:val="24"/>
                <w:rtl/>
              </w:rPr>
              <w:t>كل</w:t>
            </w:r>
            <w:r w:rsidRPr="00EE22A1">
              <w:rPr>
                <w:rFonts w:ascii="Traditional Arabic" w:hAnsi="Traditional Arabic" w:cs="Traditional Arabic"/>
                <w:b/>
                <w:bCs/>
                <w:color w:val="FF0000"/>
                <w:sz w:val="24"/>
                <w:szCs w:val="24"/>
                <w:rtl/>
              </w:rPr>
              <w:t xml:space="preserve"> ما</w:t>
            </w:r>
            <w:r w:rsidRPr="00EE22A1">
              <w:rPr>
                <w:rFonts w:ascii="Traditional Arabic" w:hAnsi="Traditional Arabic" w:cs="Traditional Arabic" w:hint="cs"/>
                <w:b/>
                <w:bCs/>
                <w:color w:val="FF0000"/>
                <w:sz w:val="24"/>
                <w:szCs w:val="24"/>
                <w:rtl/>
              </w:rPr>
              <w:t xml:space="preserve"> </w:t>
            </w:r>
            <w:r w:rsidRPr="00EE22A1">
              <w:rPr>
                <w:rFonts w:ascii="Traditional Arabic" w:hAnsi="Traditional Arabic" w:cs="Traditional Arabic"/>
                <w:b/>
                <w:bCs/>
                <w:color w:val="FF0000"/>
                <w:sz w:val="24"/>
                <w:szCs w:val="24"/>
                <w:rtl/>
              </w:rPr>
              <w:t>ذكر .</w:t>
            </w:r>
          </w:p>
        </w:tc>
      </w:tr>
    </w:tbl>
    <w:p w:rsidR="00EE22A1" w:rsidRDefault="00EE22A1"/>
    <w:sectPr w:rsidR="00EE22A1" w:rsidSect="00C17175">
      <w:pgSz w:w="11906" w:h="16838"/>
      <w:pgMar w:top="180" w:right="386" w:bottom="630" w:left="45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0B4D"/>
    <w:multiLevelType w:val="hybridMultilevel"/>
    <w:tmpl w:val="9B1043F6"/>
    <w:lvl w:ilvl="0" w:tplc="04090009">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
    <w:nsid w:val="008D4335"/>
    <w:multiLevelType w:val="hybridMultilevel"/>
    <w:tmpl w:val="02D613F4"/>
    <w:lvl w:ilvl="0" w:tplc="E3C465B4">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D1066D"/>
    <w:multiLevelType w:val="hybridMultilevel"/>
    <w:tmpl w:val="6520FDA6"/>
    <w:lvl w:ilvl="0" w:tplc="81D67238">
      <w:start w:val="1"/>
      <w:numFmt w:val="bullet"/>
      <w:lvlText w:val=""/>
      <w:lvlJc w:val="left"/>
      <w:pPr>
        <w:ind w:left="360" w:hanging="360"/>
      </w:pPr>
      <w:rPr>
        <w:rFonts w:ascii="Wingdings" w:hAnsi="Wingding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7755240"/>
    <w:multiLevelType w:val="hybridMultilevel"/>
    <w:tmpl w:val="4974755E"/>
    <w:lvl w:ilvl="0" w:tplc="04090003">
      <w:start w:val="1"/>
      <w:numFmt w:val="bullet"/>
      <w:lvlText w:val="o"/>
      <w:lvlJc w:val="left"/>
      <w:pPr>
        <w:ind w:left="862" w:hanging="360"/>
      </w:pPr>
      <w:rPr>
        <w:rFonts w:ascii="Courier New" w:hAnsi="Courier New" w:cs="Courier New"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4">
    <w:nsid w:val="088A54F7"/>
    <w:multiLevelType w:val="hybridMultilevel"/>
    <w:tmpl w:val="159A149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91A60BC"/>
    <w:multiLevelType w:val="hybridMultilevel"/>
    <w:tmpl w:val="58FE8D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52001B"/>
    <w:multiLevelType w:val="hybridMultilevel"/>
    <w:tmpl w:val="8DE299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1B62D56"/>
    <w:multiLevelType w:val="hybridMultilevel"/>
    <w:tmpl w:val="8FFC582C"/>
    <w:lvl w:ilvl="0" w:tplc="F01E4840">
      <w:start w:val="1"/>
      <w:numFmt w:val="arabicAlpha"/>
      <w:lvlText w:val="%1."/>
      <w:lvlJc w:val="left"/>
      <w:pPr>
        <w:ind w:left="360" w:hanging="360"/>
      </w:pPr>
      <w:rPr>
        <w:rFonts w:ascii="Traditional Arabic" w:eastAsiaTheme="minorHAnsi" w:hAnsi="Traditional Arabic" w:cs="Traditional Arabi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2297320"/>
    <w:multiLevelType w:val="hybridMultilevel"/>
    <w:tmpl w:val="C3CE646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5714665"/>
    <w:multiLevelType w:val="hybridMultilevel"/>
    <w:tmpl w:val="8D76870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189D0405"/>
    <w:multiLevelType w:val="hybridMultilevel"/>
    <w:tmpl w:val="9632796C"/>
    <w:lvl w:ilvl="0" w:tplc="BA027C08">
      <w:start w:val="1"/>
      <w:numFmt w:val="arabicAlpha"/>
      <w:lvlText w:val="%1."/>
      <w:lvlJc w:val="left"/>
      <w:pPr>
        <w:ind w:left="360" w:hanging="360"/>
      </w:pPr>
      <w:rPr>
        <w:rFonts w:ascii="Traditional Arabic" w:eastAsiaTheme="minorHAnsi" w:hAnsi="Traditional Arabic" w:cs="Traditional Arabi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BF66457"/>
    <w:multiLevelType w:val="hybridMultilevel"/>
    <w:tmpl w:val="181C58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F165982"/>
    <w:multiLevelType w:val="hybridMultilevel"/>
    <w:tmpl w:val="38FA27C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23AF190A"/>
    <w:multiLevelType w:val="hybridMultilevel"/>
    <w:tmpl w:val="9136718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B785841"/>
    <w:multiLevelType w:val="hybridMultilevel"/>
    <w:tmpl w:val="5B621036"/>
    <w:lvl w:ilvl="0" w:tplc="027E1D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9DB3E7B"/>
    <w:multiLevelType w:val="hybridMultilevel"/>
    <w:tmpl w:val="18EA4C98"/>
    <w:lvl w:ilvl="0" w:tplc="0409000D">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A296803"/>
    <w:multiLevelType w:val="hybridMultilevel"/>
    <w:tmpl w:val="F72CEB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126C07"/>
    <w:multiLevelType w:val="hybridMultilevel"/>
    <w:tmpl w:val="52CCDF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DB2116"/>
    <w:multiLevelType w:val="hybridMultilevel"/>
    <w:tmpl w:val="B6A430DC"/>
    <w:lvl w:ilvl="0" w:tplc="ECD8A264">
      <w:start w:val="1"/>
      <w:numFmt w:val="bullet"/>
      <w:lvlText w:val=""/>
      <w:lvlJc w:val="left"/>
      <w:pPr>
        <w:ind w:left="360" w:hanging="360"/>
      </w:pPr>
      <w:rPr>
        <w:rFonts w:ascii="Wingdings" w:hAnsi="Wingdings"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F025DB4"/>
    <w:multiLevelType w:val="hybridMultilevel"/>
    <w:tmpl w:val="91C01D2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0414BCF"/>
    <w:multiLevelType w:val="hybridMultilevel"/>
    <w:tmpl w:val="36665D22"/>
    <w:lvl w:ilvl="0" w:tplc="04090009">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1">
    <w:nsid w:val="42EC2295"/>
    <w:multiLevelType w:val="hybridMultilevel"/>
    <w:tmpl w:val="E1889B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7DC1313"/>
    <w:multiLevelType w:val="hybridMultilevel"/>
    <w:tmpl w:val="AAFC12C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AC53649"/>
    <w:multiLevelType w:val="hybridMultilevel"/>
    <w:tmpl w:val="949492A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53650C07"/>
    <w:multiLevelType w:val="hybridMultilevel"/>
    <w:tmpl w:val="681442B6"/>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5A356CAD"/>
    <w:multiLevelType w:val="hybridMultilevel"/>
    <w:tmpl w:val="D93C84D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5AC50CAF"/>
    <w:multiLevelType w:val="hybridMultilevel"/>
    <w:tmpl w:val="FFA85A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115237D"/>
    <w:multiLevelType w:val="hybridMultilevel"/>
    <w:tmpl w:val="5E7665D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372493A"/>
    <w:multiLevelType w:val="hybridMultilevel"/>
    <w:tmpl w:val="90966D28"/>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4A60672"/>
    <w:multiLevelType w:val="hybridMultilevel"/>
    <w:tmpl w:val="B510C09E"/>
    <w:lvl w:ilvl="0" w:tplc="F1CCC462">
      <w:start w:val="1"/>
      <w:numFmt w:val="decimal"/>
      <w:lvlText w:val="%1."/>
      <w:lvlJc w:val="left"/>
      <w:pPr>
        <w:ind w:left="1080" w:hanging="360"/>
      </w:pPr>
      <w:rPr>
        <w:color w:val="FF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74E6FEA"/>
    <w:multiLevelType w:val="hybridMultilevel"/>
    <w:tmpl w:val="7E809D0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B9C185F"/>
    <w:multiLevelType w:val="hybridMultilevel"/>
    <w:tmpl w:val="9392BCF0"/>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7006708D"/>
    <w:multiLevelType w:val="hybridMultilevel"/>
    <w:tmpl w:val="AAB692EC"/>
    <w:lvl w:ilvl="0" w:tplc="E3A8644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75BF744A"/>
    <w:multiLevelType w:val="hybridMultilevel"/>
    <w:tmpl w:val="25E64D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7C547D43"/>
    <w:multiLevelType w:val="hybridMultilevel"/>
    <w:tmpl w:val="8D9622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13"/>
  </w:num>
  <w:num w:numId="3">
    <w:abstractNumId w:val="19"/>
  </w:num>
  <w:num w:numId="4">
    <w:abstractNumId w:val="32"/>
  </w:num>
  <w:num w:numId="5">
    <w:abstractNumId w:val="18"/>
  </w:num>
  <w:num w:numId="6">
    <w:abstractNumId w:val="28"/>
  </w:num>
  <w:num w:numId="7">
    <w:abstractNumId w:val="23"/>
  </w:num>
  <w:num w:numId="8">
    <w:abstractNumId w:val="12"/>
  </w:num>
  <w:num w:numId="9">
    <w:abstractNumId w:val="34"/>
  </w:num>
  <w:num w:numId="10">
    <w:abstractNumId w:val="33"/>
  </w:num>
  <w:num w:numId="11">
    <w:abstractNumId w:val="21"/>
  </w:num>
  <w:num w:numId="12">
    <w:abstractNumId w:val="8"/>
  </w:num>
  <w:num w:numId="13">
    <w:abstractNumId w:val="29"/>
  </w:num>
  <w:num w:numId="14">
    <w:abstractNumId w:val="31"/>
  </w:num>
  <w:num w:numId="15">
    <w:abstractNumId w:val="15"/>
  </w:num>
  <w:num w:numId="16">
    <w:abstractNumId w:val="2"/>
  </w:num>
  <w:num w:numId="17">
    <w:abstractNumId w:val="24"/>
  </w:num>
  <w:num w:numId="18">
    <w:abstractNumId w:val="22"/>
  </w:num>
  <w:num w:numId="19">
    <w:abstractNumId w:val="10"/>
  </w:num>
  <w:num w:numId="20">
    <w:abstractNumId w:val="7"/>
  </w:num>
  <w:num w:numId="21">
    <w:abstractNumId w:val="9"/>
  </w:num>
  <w:num w:numId="22">
    <w:abstractNumId w:val="16"/>
  </w:num>
  <w:num w:numId="23">
    <w:abstractNumId w:val="14"/>
  </w:num>
  <w:num w:numId="24">
    <w:abstractNumId w:val="11"/>
  </w:num>
  <w:num w:numId="25">
    <w:abstractNumId w:val="25"/>
  </w:num>
  <w:num w:numId="26">
    <w:abstractNumId w:val="5"/>
  </w:num>
  <w:num w:numId="27">
    <w:abstractNumId w:val="26"/>
  </w:num>
  <w:num w:numId="28">
    <w:abstractNumId w:val="20"/>
  </w:num>
  <w:num w:numId="29">
    <w:abstractNumId w:val="3"/>
  </w:num>
  <w:num w:numId="30">
    <w:abstractNumId w:val="0"/>
  </w:num>
  <w:num w:numId="31">
    <w:abstractNumId w:val="30"/>
  </w:num>
  <w:num w:numId="32">
    <w:abstractNumId w:val="17"/>
  </w:num>
  <w:num w:numId="33">
    <w:abstractNumId w:val="6"/>
  </w:num>
  <w:num w:numId="34">
    <w:abstractNumId w:val="1"/>
  </w:num>
  <w:num w:numId="3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CB4"/>
    <w:rsid w:val="000E6799"/>
    <w:rsid w:val="001C5F2D"/>
    <w:rsid w:val="00306BE5"/>
    <w:rsid w:val="003102DE"/>
    <w:rsid w:val="003E32E3"/>
    <w:rsid w:val="00447CB4"/>
    <w:rsid w:val="004E58FF"/>
    <w:rsid w:val="00500009"/>
    <w:rsid w:val="005D5AED"/>
    <w:rsid w:val="00620CA2"/>
    <w:rsid w:val="00636992"/>
    <w:rsid w:val="00651415"/>
    <w:rsid w:val="006A6DDF"/>
    <w:rsid w:val="006D265B"/>
    <w:rsid w:val="00922008"/>
    <w:rsid w:val="00930C58"/>
    <w:rsid w:val="00A05F9A"/>
    <w:rsid w:val="00B16436"/>
    <w:rsid w:val="00BB04F9"/>
    <w:rsid w:val="00BC5BF8"/>
    <w:rsid w:val="00BE2189"/>
    <w:rsid w:val="00C06F03"/>
    <w:rsid w:val="00C17175"/>
    <w:rsid w:val="00C33D44"/>
    <w:rsid w:val="00C4191E"/>
    <w:rsid w:val="00C827B2"/>
    <w:rsid w:val="00D173B0"/>
    <w:rsid w:val="00D6288D"/>
    <w:rsid w:val="00E84A75"/>
    <w:rsid w:val="00EB4879"/>
    <w:rsid w:val="00EE22A1"/>
    <w:rsid w:val="00F724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7CB4"/>
    <w:pPr>
      <w:bidi/>
      <w:spacing w:after="160" w:line="259"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7CB4"/>
    <w:pPr>
      <w:ind w:left="720"/>
      <w:contextualSpacing/>
    </w:pPr>
  </w:style>
  <w:style w:type="table" w:styleId="a4">
    <w:name w:val="Table Grid"/>
    <w:basedOn w:val="a1"/>
    <w:uiPriority w:val="39"/>
    <w:rsid w:val="00447C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 Spacing"/>
    <w:uiPriority w:val="1"/>
    <w:qFormat/>
    <w:rsid w:val="00C4191E"/>
    <w:pPr>
      <w:bidi/>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7CB4"/>
    <w:pPr>
      <w:bidi/>
      <w:spacing w:after="160" w:line="259"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7CB4"/>
    <w:pPr>
      <w:ind w:left="720"/>
      <w:contextualSpacing/>
    </w:pPr>
  </w:style>
  <w:style w:type="table" w:styleId="a4">
    <w:name w:val="Table Grid"/>
    <w:basedOn w:val="a1"/>
    <w:uiPriority w:val="39"/>
    <w:rsid w:val="00447C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 Spacing"/>
    <w:uiPriority w:val="1"/>
    <w:qFormat/>
    <w:rsid w:val="00C4191E"/>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1664</Words>
  <Characters>9485</Characters>
  <Application>Microsoft Office Word</Application>
  <DocSecurity>0</DocSecurity>
  <Lines>79</Lines>
  <Paragraphs>22</Paragraphs>
  <ScaleCrop>false</ScaleCrop>
  <HeadingPairs>
    <vt:vector size="2" baseType="variant">
      <vt:variant>
        <vt:lpstr>العنوان</vt:lpstr>
      </vt:variant>
      <vt:variant>
        <vt:i4>1</vt:i4>
      </vt:variant>
    </vt:vector>
  </HeadingPairs>
  <TitlesOfParts>
    <vt:vector size="1" baseType="lpstr">
      <vt:lpstr/>
    </vt:vector>
  </TitlesOfParts>
  <Company>Ahmed-Under</Company>
  <LinksUpToDate>false</LinksUpToDate>
  <CharactersWithSpaces>11127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2015-11-15T20:30:00Z</dcterms:created>
  <dcterms:modified xsi:type="dcterms:W3CDTF">2015-11-27T18:31:00Z</dcterms:modified>
</cp:coreProperties>
</file>