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6C7" w:rsidRPr="00DB6E66" w:rsidRDefault="00DB6E66" w:rsidP="00DB6E66">
      <w:pPr>
        <w:jc w:val="center"/>
        <w:rPr>
          <w:rFonts w:hint="cs"/>
          <w:sz w:val="8"/>
          <w:szCs w:val="8"/>
        </w:rPr>
      </w:pPr>
      <w:proofErr w:type="spellStart"/>
      <w:r w:rsidRPr="00DB6E66">
        <w:rPr>
          <w:rFonts w:ascii="Arial" w:hAnsi="Arial" w:cs="Arial"/>
          <w:color w:val="FF0000"/>
          <w:u w:val="single"/>
          <w:rtl/>
        </w:rPr>
        <w:t>للمتأخيرين</w:t>
      </w:r>
      <w:proofErr w:type="spellEnd"/>
      <w:r w:rsidRPr="00DB6E66">
        <w:rPr>
          <w:rFonts w:ascii="Arial" w:hAnsi="Arial" w:cs="Arial"/>
          <w:color w:val="FF0000"/>
          <w:u w:val="single"/>
          <w:rtl/>
        </w:rPr>
        <w:t xml:space="preserve"> بالمراجعة</w:t>
      </w:r>
      <w:r w:rsidRPr="00DB6E66">
        <w:rPr>
          <w:rFonts w:ascii="Arial" w:hAnsi="Arial" w:cs="Arial"/>
          <w:color w:val="FF0000"/>
          <w:u w:val="single"/>
        </w:rPr>
        <w:t xml:space="preserve"> ...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من الطرق المبسطة لفهم المحاسبة</w:t>
      </w:r>
      <w:r w:rsidRPr="00DB6E66">
        <w:rPr>
          <w:rFonts w:ascii="Arial" w:hAnsi="Arial" w:cs="Arial"/>
          <w:color w:val="0000FF"/>
        </w:rPr>
        <w:t xml:space="preserve"> ..</w:t>
      </w:r>
      <w:r w:rsidRPr="00DB6E66">
        <w:rPr>
          <w:rFonts w:ascii="Arial" w:hAnsi="Arial" w:cs="Arial"/>
          <w:color w:val="0000FF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اول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شي معرفة المدين والدائن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مدين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يعني " اخذ</w:t>
      </w:r>
      <w:r w:rsidRPr="00DB6E66">
        <w:rPr>
          <w:rFonts w:ascii="Arial" w:hAnsi="Arial" w:cs="Arial"/>
          <w:color w:val="0000FF"/>
        </w:rPr>
        <w:t xml:space="preserve"> " -----&gt; </w:t>
      </w:r>
      <w:r w:rsidRPr="00DB6E66">
        <w:rPr>
          <w:rFonts w:ascii="Arial" w:hAnsi="Arial" w:cs="Arial"/>
          <w:color w:val="0000FF"/>
          <w:rtl/>
        </w:rPr>
        <w:t xml:space="preserve">نكتب في القيد [ من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</w:rPr>
        <w:t xml:space="preserve">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دائن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يعني " </w:t>
      </w:r>
      <w:proofErr w:type="spellStart"/>
      <w:r w:rsidRPr="00DB6E66">
        <w:rPr>
          <w:rFonts w:ascii="Arial" w:hAnsi="Arial" w:cs="Arial"/>
          <w:color w:val="0000FF"/>
          <w:rtl/>
        </w:rPr>
        <w:t>اعطـى</w:t>
      </w:r>
      <w:proofErr w:type="spellEnd"/>
      <w:r w:rsidRPr="00DB6E66">
        <w:rPr>
          <w:rFonts w:ascii="Arial" w:hAnsi="Arial" w:cs="Arial"/>
          <w:color w:val="0000FF"/>
        </w:rPr>
        <w:t xml:space="preserve"> " -----&gt; </w:t>
      </w:r>
      <w:r w:rsidRPr="00DB6E66">
        <w:rPr>
          <w:rFonts w:ascii="Arial" w:hAnsi="Arial" w:cs="Arial"/>
          <w:color w:val="0000FF"/>
          <w:rtl/>
        </w:rPr>
        <w:t xml:space="preserve">نكتب في القيد [ </w:t>
      </w:r>
      <w:proofErr w:type="spellStart"/>
      <w:r w:rsidRPr="00DB6E66">
        <w:rPr>
          <w:rFonts w:ascii="Arial" w:hAnsi="Arial" w:cs="Arial"/>
          <w:color w:val="0000FF"/>
          <w:rtl/>
        </w:rPr>
        <w:t>الى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</w:rPr>
        <w:t xml:space="preserve">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المشتريات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مدينه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من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المشتريات 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المبيعات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</w:t>
      </w:r>
      <w:proofErr w:type="spellStart"/>
      <w:r w:rsidRPr="00DB6E66">
        <w:rPr>
          <w:rFonts w:ascii="Arial" w:hAnsi="Arial" w:cs="Arial"/>
          <w:color w:val="0000FF"/>
          <w:rtl/>
        </w:rPr>
        <w:t>دائنه</w:t>
      </w:r>
      <w:proofErr w:type="spellEnd"/>
      <w:r w:rsidRPr="00DB6E66">
        <w:rPr>
          <w:rFonts w:ascii="Arial" w:hAnsi="Arial" w:cs="Arial"/>
          <w:color w:val="0000FF"/>
        </w:rPr>
        <w:t xml:space="preserve"> -----&gt; </w:t>
      </w:r>
      <w:proofErr w:type="spellStart"/>
      <w:r w:rsidRPr="00DB6E66">
        <w:rPr>
          <w:rFonts w:ascii="Arial" w:hAnsi="Arial" w:cs="Arial"/>
          <w:color w:val="0000FF"/>
          <w:rtl/>
        </w:rPr>
        <w:t>الى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المبيعات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المصاريف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مدينه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من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المصروفات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>----------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نعمل مقارنه بين الشراء والبيع في كل الحالات 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الشـــراء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المشتريات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مدينه [ من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</w:rPr>
        <w:t xml:space="preserve">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في حالة الشراء على الحساب</w:t>
      </w:r>
      <w:r w:rsidRPr="00DB6E66">
        <w:rPr>
          <w:rFonts w:ascii="Arial" w:hAnsi="Arial" w:cs="Arial"/>
          <w:color w:val="0000FF"/>
        </w:rPr>
        <w:t xml:space="preserve"> -----&gt;</w:t>
      </w:r>
      <w:r w:rsidRPr="00DB6E66">
        <w:rPr>
          <w:rFonts w:ascii="Arial" w:hAnsi="Arial" w:cs="Arial"/>
          <w:color w:val="0000FF"/>
          <w:rtl/>
        </w:rPr>
        <w:t>الدائنين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في الجانب الدائن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عند السداد في حالة الشراء على الحساب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الدائنين [ يكون في الجانب المدين وتظهر بنفس المسمى " الدائنين</w:t>
      </w:r>
      <w:r w:rsidRPr="00DB6E66">
        <w:rPr>
          <w:rFonts w:ascii="Arial" w:hAnsi="Arial" w:cs="Arial"/>
          <w:color w:val="0000FF"/>
        </w:rPr>
        <w:t xml:space="preserve"> "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عند رد قيمه </w:t>
      </w:r>
      <w:proofErr w:type="spellStart"/>
      <w:r w:rsidRPr="00DB6E66">
        <w:rPr>
          <w:rFonts w:ascii="Arial" w:hAnsi="Arial" w:cs="Arial"/>
          <w:color w:val="0000FF"/>
          <w:rtl/>
        </w:rPr>
        <w:t>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مشتراه</w:t>
      </w:r>
      <w:proofErr w:type="spellEnd"/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مردودات المشتريات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</w:t>
      </w:r>
      <w:proofErr w:type="spellStart"/>
      <w:r w:rsidRPr="00DB6E66">
        <w:rPr>
          <w:rFonts w:ascii="Arial" w:hAnsi="Arial" w:cs="Arial"/>
          <w:color w:val="0000FF"/>
          <w:rtl/>
        </w:rPr>
        <w:t>دائنه</w:t>
      </w:r>
      <w:proofErr w:type="spellEnd"/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مسموحات المشتريات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دائنة 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نوع الخصم في حالة الشراء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خصم مكتسب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دائن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مصاريف المشتريات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 مدينة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 xml:space="preserve">" </w:t>
      </w:r>
      <w:r w:rsidRPr="00DB6E66">
        <w:rPr>
          <w:rFonts w:ascii="Arial" w:hAnsi="Arial" w:cs="Arial"/>
          <w:color w:val="0000FF"/>
          <w:rtl/>
        </w:rPr>
        <w:t xml:space="preserve">لو لاحظنا المشتريات مدينه وكل شي تابع لها " دائن " ماعـدا المصاريف </w:t>
      </w:r>
      <w:proofErr w:type="spellStart"/>
      <w:r w:rsidRPr="00DB6E66">
        <w:rPr>
          <w:rFonts w:ascii="Arial" w:hAnsi="Arial" w:cs="Arial"/>
          <w:color w:val="0000FF"/>
          <w:rtl/>
        </w:rPr>
        <w:t>لانها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في كل الحالات مدينه</w:t>
      </w:r>
      <w:r w:rsidRPr="00DB6E66">
        <w:rPr>
          <w:rFonts w:ascii="Arial" w:hAnsi="Arial" w:cs="Arial"/>
          <w:color w:val="0000FF"/>
        </w:rPr>
        <w:t xml:space="preserve"> "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>----------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المبيعــــات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المبيعــــات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</w:t>
      </w:r>
      <w:proofErr w:type="spellStart"/>
      <w:r w:rsidRPr="00DB6E66">
        <w:rPr>
          <w:rFonts w:ascii="Arial" w:hAnsi="Arial" w:cs="Arial"/>
          <w:color w:val="0000FF"/>
          <w:rtl/>
        </w:rPr>
        <w:t>دائنه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[ </w:t>
      </w:r>
      <w:proofErr w:type="spellStart"/>
      <w:r w:rsidRPr="00DB6E66">
        <w:rPr>
          <w:rFonts w:ascii="Arial" w:hAnsi="Arial" w:cs="Arial"/>
          <w:color w:val="0000FF"/>
          <w:rtl/>
        </w:rPr>
        <w:t>الى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حـ</w:t>
      </w:r>
      <w:proofErr w:type="spellEnd"/>
      <w:r w:rsidRPr="00DB6E66">
        <w:rPr>
          <w:rFonts w:ascii="Arial" w:hAnsi="Arial" w:cs="Arial"/>
          <w:color w:val="0000FF"/>
        </w:rPr>
        <w:t xml:space="preserve">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في حالة البيع على الحساب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المدينين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في الجانب المدين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عند السداد في حالة البيع على الحساب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المدينين [ يكون في الجانب الدائن وتظهر بنفس المسمى " المدينين</w:t>
      </w:r>
      <w:r w:rsidRPr="00DB6E66">
        <w:rPr>
          <w:rFonts w:ascii="Arial" w:hAnsi="Arial" w:cs="Arial"/>
          <w:color w:val="0000FF"/>
        </w:rPr>
        <w:t xml:space="preserve"> " ]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عند رد قيمه </w:t>
      </w:r>
      <w:proofErr w:type="spellStart"/>
      <w:r w:rsidRPr="00DB6E66">
        <w:rPr>
          <w:rFonts w:ascii="Arial" w:hAnsi="Arial" w:cs="Arial"/>
          <w:color w:val="0000FF"/>
          <w:rtl/>
        </w:rPr>
        <w:t>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مباعه</w:t>
      </w:r>
      <w:proofErr w:type="spellEnd"/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مردودات المبيعات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مدينه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مسموحات المبيعات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دائماً مدينه 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نوع الخصم في حالة البيع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خصم مسموح به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دائماً مدين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مصاريف المبيعات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دائما مدينة</w:t>
      </w:r>
      <w:r w:rsidRPr="00DB6E66">
        <w:rPr>
          <w:rFonts w:ascii="Arial" w:hAnsi="Arial" w:cs="Arial"/>
          <w:color w:val="0000FF"/>
        </w:rPr>
        <w:t xml:space="preserve">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 xml:space="preserve">" </w:t>
      </w:r>
      <w:r w:rsidRPr="00DB6E66">
        <w:rPr>
          <w:rFonts w:ascii="Arial" w:hAnsi="Arial" w:cs="Arial"/>
          <w:color w:val="0000FF"/>
          <w:rtl/>
        </w:rPr>
        <w:t xml:space="preserve">لو لاحظنا المبيعات </w:t>
      </w:r>
      <w:proofErr w:type="spellStart"/>
      <w:r w:rsidRPr="00DB6E66">
        <w:rPr>
          <w:rFonts w:ascii="Arial" w:hAnsi="Arial" w:cs="Arial"/>
          <w:color w:val="0000FF"/>
          <w:rtl/>
        </w:rPr>
        <w:t>دائنه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وكل شي تابع لها " مدين " وطبعا المصاريف في كل الحالات مدينه</w:t>
      </w:r>
      <w:r w:rsidRPr="00DB6E66">
        <w:rPr>
          <w:rFonts w:ascii="Arial" w:hAnsi="Arial" w:cs="Arial"/>
          <w:color w:val="0000FF"/>
        </w:rPr>
        <w:t xml:space="preserve"> "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>----------</w:t>
      </w:r>
      <w:r w:rsidRPr="00DB6E66">
        <w:rPr>
          <w:rFonts w:ascii="Arial" w:hAnsi="Arial" w:cs="Arial"/>
          <w:color w:val="000000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الترصيد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 xml:space="preserve">1 - </w:t>
      </w:r>
      <w:r w:rsidRPr="00DB6E66">
        <w:rPr>
          <w:rFonts w:ascii="Arial" w:hAnsi="Arial" w:cs="Arial"/>
          <w:color w:val="0000FF"/>
          <w:rtl/>
        </w:rPr>
        <w:t>مجموع الجانب المدين اكبر من مجموع الجانب الدائن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يظهر الفرق في الجانب الدائن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ويكون الرصيد " رصيد مدين</w:t>
      </w:r>
      <w:r w:rsidRPr="00DB6E66">
        <w:rPr>
          <w:rFonts w:ascii="Arial" w:hAnsi="Arial" w:cs="Arial"/>
          <w:color w:val="0000FF"/>
        </w:rPr>
        <w:t xml:space="preserve"> "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 xml:space="preserve">2 - </w:t>
      </w:r>
      <w:r w:rsidRPr="00DB6E66">
        <w:rPr>
          <w:rFonts w:ascii="Arial" w:hAnsi="Arial" w:cs="Arial"/>
          <w:color w:val="0000FF"/>
          <w:rtl/>
        </w:rPr>
        <w:t>مجموع الجانب المدين اصغر من مجموع الجانب الدائن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يظهر الفرق في الجانب المدين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ويكون الرصيد " رصيد دائن</w:t>
      </w:r>
      <w:r w:rsidRPr="00DB6E66">
        <w:rPr>
          <w:rFonts w:ascii="Arial" w:hAnsi="Arial" w:cs="Arial"/>
          <w:color w:val="0000FF"/>
        </w:rPr>
        <w:t xml:space="preserve"> "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 xml:space="preserve">3 - </w:t>
      </w:r>
      <w:r w:rsidRPr="00DB6E66">
        <w:rPr>
          <w:rFonts w:ascii="Arial" w:hAnsi="Arial" w:cs="Arial"/>
          <w:color w:val="0000FF"/>
          <w:rtl/>
        </w:rPr>
        <w:t>مجموع الجانب المدين يساوي مجموع الجانب الدائن</w:t>
      </w:r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 xml:space="preserve">يسمى الحساب " مغلق </w:t>
      </w:r>
      <w:proofErr w:type="spellStart"/>
      <w:r w:rsidRPr="00DB6E66">
        <w:rPr>
          <w:rFonts w:ascii="Arial" w:hAnsi="Arial" w:cs="Arial"/>
          <w:color w:val="0000FF"/>
          <w:rtl/>
        </w:rPr>
        <w:t>او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مقفل</w:t>
      </w:r>
      <w:r w:rsidRPr="00DB6E66">
        <w:rPr>
          <w:rFonts w:ascii="Arial" w:hAnsi="Arial" w:cs="Arial"/>
          <w:color w:val="0000FF"/>
        </w:rPr>
        <w:t xml:space="preserve"> "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</w:rPr>
        <w:t>----------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قوانين قائمة الدخل</w:t>
      </w:r>
      <w:r w:rsidRPr="00DB6E66">
        <w:rPr>
          <w:rFonts w:ascii="Arial" w:hAnsi="Arial" w:cs="Arial"/>
          <w:color w:val="000000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ايراد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المبيعات = ( مبيعات - مردودات ومسموحات مبيعات - الخصم المسموح به</w:t>
      </w:r>
      <w:r w:rsidRPr="00DB6E66">
        <w:rPr>
          <w:rFonts w:ascii="Arial" w:hAnsi="Arial" w:cs="Arial"/>
          <w:color w:val="0000FF"/>
        </w:rPr>
        <w:t xml:space="preserve"> )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صافي تكلفة المشتريات = ( مشتريات - مردودات </w:t>
      </w:r>
      <w:proofErr w:type="spellStart"/>
      <w:r w:rsidRPr="00DB6E66">
        <w:rPr>
          <w:rFonts w:ascii="Arial" w:hAnsi="Arial" w:cs="Arial"/>
          <w:color w:val="0000FF"/>
          <w:rtl/>
        </w:rPr>
        <w:t>ومسموحاتالمشتريات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- الخصم المكتسب + مصاريف نقل المشتريات</w:t>
      </w:r>
      <w:r w:rsidRPr="00DB6E66">
        <w:rPr>
          <w:rFonts w:ascii="Arial" w:hAnsi="Arial" w:cs="Arial"/>
          <w:color w:val="0000FF"/>
        </w:rPr>
        <w:t xml:space="preserve"> ).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المتاحه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للبيع = ( صافي تكلفة المشتريات + مخزون </w:t>
      </w:r>
      <w:proofErr w:type="spellStart"/>
      <w:r w:rsidRPr="00DB6E66">
        <w:rPr>
          <w:rFonts w:ascii="Arial" w:hAnsi="Arial" w:cs="Arial"/>
          <w:color w:val="0000FF"/>
          <w:rtl/>
        </w:rPr>
        <w:t>اول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المده</w:t>
      </w:r>
      <w:proofErr w:type="spellEnd"/>
      <w:r w:rsidRPr="00DB6E66">
        <w:rPr>
          <w:rFonts w:ascii="Arial" w:hAnsi="Arial" w:cs="Arial"/>
          <w:color w:val="0000FF"/>
        </w:rPr>
        <w:t xml:space="preserve"> ).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المباعه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= ( 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المتاحه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للبيع - مخزون </w:t>
      </w:r>
      <w:proofErr w:type="spellStart"/>
      <w:r w:rsidRPr="00DB6E66">
        <w:rPr>
          <w:rFonts w:ascii="Arial" w:hAnsi="Arial" w:cs="Arial"/>
          <w:color w:val="0000FF"/>
          <w:rtl/>
        </w:rPr>
        <w:t>اخر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المده</w:t>
      </w:r>
      <w:proofErr w:type="spellEnd"/>
      <w:r w:rsidRPr="00DB6E66">
        <w:rPr>
          <w:rFonts w:ascii="Arial" w:hAnsi="Arial" w:cs="Arial"/>
          <w:color w:val="0000FF"/>
        </w:rPr>
        <w:t xml:space="preserve"> ) .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مجمل الربح </w:t>
      </w:r>
      <w:proofErr w:type="spellStart"/>
      <w:r w:rsidRPr="00DB6E66">
        <w:rPr>
          <w:rFonts w:ascii="Arial" w:hAnsi="Arial" w:cs="Arial"/>
          <w:color w:val="0000FF"/>
          <w:rtl/>
        </w:rPr>
        <w:t>او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الخساره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= ( </w:t>
      </w:r>
      <w:proofErr w:type="spellStart"/>
      <w:r w:rsidRPr="00DB6E66">
        <w:rPr>
          <w:rFonts w:ascii="Arial" w:hAnsi="Arial" w:cs="Arial"/>
          <w:color w:val="0000FF"/>
          <w:rtl/>
        </w:rPr>
        <w:t>ايراد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المبيعات - 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المباعه</w:t>
      </w:r>
      <w:proofErr w:type="spellEnd"/>
      <w:r w:rsidRPr="00DB6E66">
        <w:rPr>
          <w:rFonts w:ascii="Arial" w:hAnsi="Arial" w:cs="Arial"/>
          <w:color w:val="0000FF"/>
        </w:rPr>
        <w:t xml:space="preserve"> ) </w:t>
      </w:r>
      <w:r w:rsidRPr="00DB6E66">
        <w:rPr>
          <w:rFonts w:ascii="Arial" w:hAnsi="Arial" w:cs="Arial"/>
          <w:color w:val="000000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اذا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كان </w:t>
      </w:r>
      <w:proofErr w:type="spellStart"/>
      <w:r w:rsidRPr="00DB6E66">
        <w:rPr>
          <w:rFonts w:ascii="Arial" w:hAnsi="Arial" w:cs="Arial"/>
          <w:color w:val="0000FF"/>
          <w:rtl/>
        </w:rPr>
        <w:t>ايراد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المبيعات اكبر من 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المباعه</w:t>
      </w:r>
      <w:proofErr w:type="spellEnd"/>
      <w:r w:rsidRPr="00DB6E66">
        <w:rPr>
          <w:rFonts w:ascii="Arial" w:hAnsi="Arial" w:cs="Arial"/>
          <w:color w:val="0000FF"/>
        </w:rPr>
        <w:t xml:space="preserve"> -----&gt; </w:t>
      </w:r>
      <w:r w:rsidRPr="00DB6E66">
        <w:rPr>
          <w:rFonts w:ascii="Arial" w:hAnsi="Arial" w:cs="Arial"/>
          <w:color w:val="0000FF"/>
          <w:rtl/>
        </w:rPr>
        <w:t>ربح</w:t>
      </w:r>
      <w:r w:rsidRPr="00DB6E66">
        <w:rPr>
          <w:rFonts w:ascii="Arial" w:hAnsi="Arial" w:cs="Arial"/>
          <w:color w:val="000000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اذا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كان </w:t>
      </w:r>
      <w:proofErr w:type="spellStart"/>
      <w:r w:rsidRPr="00DB6E66">
        <w:rPr>
          <w:rFonts w:ascii="Arial" w:hAnsi="Arial" w:cs="Arial"/>
          <w:color w:val="0000FF"/>
          <w:rtl/>
        </w:rPr>
        <w:t>ايراد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المبيعات اصغر من تكلفة </w:t>
      </w:r>
      <w:proofErr w:type="spellStart"/>
      <w:r w:rsidRPr="00DB6E66">
        <w:rPr>
          <w:rFonts w:ascii="Arial" w:hAnsi="Arial" w:cs="Arial"/>
          <w:color w:val="0000FF"/>
          <w:rtl/>
        </w:rPr>
        <w:t>البضاعه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المباعه</w:t>
      </w:r>
      <w:proofErr w:type="spellEnd"/>
      <w:r w:rsidRPr="00DB6E66">
        <w:rPr>
          <w:rFonts w:ascii="Arial" w:hAnsi="Arial" w:cs="Arial"/>
          <w:color w:val="0000FF"/>
        </w:rPr>
        <w:t xml:space="preserve"> -----&gt; </w:t>
      </w:r>
      <w:proofErr w:type="spellStart"/>
      <w:r w:rsidRPr="00DB6E66">
        <w:rPr>
          <w:rFonts w:ascii="Arial" w:hAnsi="Arial" w:cs="Arial"/>
          <w:color w:val="0000FF"/>
          <w:rtl/>
        </w:rPr>
        <w:t>خساره</w:t>
      </w:r>
      <w:proofErr w:type="spellEnd"/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نظريات ومعادلات </w:t>
      </w:r>
      <w:proofErr w:type="spellStart"/>
      <w:r w:rsidRPr="00DB6E66">
        <w:rPr>
          <w:rFonts w:ascii="Arial" w:hAnsi="Arial" w:cs="Arial"/>
          <w:color w:val="0000FF"/>
          <w:rtl/>
        </w:rPr>
        <w:t>مادةالمحاسبة</w:t>
      </w:r>
      <w:proofErr w:type="spellEnd"/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معادلة الميزانية: الأصـــــــــــــول = الخصوم+حقوق الملكية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معادلة الميزانية:الأصول = الخصوم+ حقوق الملكية (رأس المال + الأرباح–الخسائر</w:t>
      </w:r>
      <w:r w:rsidRPr="00DB6E66">
        <w:rPr>
          <w:rFonts w:ascii="Arial" w:hAnsi="Arial" w:cs="Arial"/>
          <w:color w:val="0000FF"/>
        </w:rPr>
        <w:t>(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معادلة الميزانية = الأصول+المصروفات = الخصوم+حقوق الملكية+الإيرادات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lastRenderedPageBreak/>
        <w:t>الطرف المدينٌ: الآخذ مني حصل على القيمة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الطرف الدائن: </w:t>
      </w:r>
      <w:proofErr w:type="spellStart"/>
      <w:r w:rsidRPr="00DB6E66">
        <w:rPr>
          <w:rFonts w:ascii="Arial" w:hAnsi="Arial" w:cs="Arial"/>
          <w:color w:val="0000FF"/>
          <w:rtl/>
        </w:rPr>
        <w:t>العاطي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منفقدالقيمة</w:t>
      </w:r>
      <w:proofErr w:type="spellEnd"/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صافي المشتريات = إجمالي المشتريات–مردودات المشتريات–مسموحات المشتريات–الخصم المكتسب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تكلفة البضاعة المباعة =مخزون أول الفترة+صافي المشتريات–مخزون آخر الفترة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صافي المبيعات = إجمالي المبيعات– مردودات </w:t>
      </w:r>
      <w:proofErr w:type="spellStart"/>
      <w:r w:rsidRPr="00DB6E66">
        <w:rPr>
          <w:rFonts w:ascii="Arial" w:hAnsi="Arial" w:cs="Arial"/>
          <w:color w:val="0000FF"/>
          <w:rtl/>
        </w:rPr>
        <w:t>المبياعات</w:t>
      </w:r>
      <w:proofErr w:type="spellEnd"/>
      <w:r w:rsidRPr="00DB6E66">
        <w:rPr>
          <w:rFonts w:ascii="Arial" w:hAnsi="Arial" w:cs="Arial"/>
          <w:color w:val="0000FF"/>
          <w:rtl/>
        </w:rPr>
        <w:t>–مسموحات المبيعات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مجمل الربح=صافي المبيعات – تكلفة البضاعة المباعة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مجمل </w:t>
      </w:r>
      <w:proofErr w:type="spellStart"/>
      <w:r w:rsidRPr="00DB6E66">
        <w:rPr>
          <w:rFonts w:ascii="Arial" w:hAnsi="Arial" w:cs="Arial"/>
          <w:color w:val="0000FF"/>
          <w:rtl/>
        </w:rPr>
        <w:t>الربحأو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الخسارة =صافي المبيعات–تكلفة البضاعة المباعة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صافي الربح أو الخسارة =مجمل الربح أو الخسارة+الإيرادات الأخرى–المصروفات التشغيلية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رأس المال =الأصول –حقوق الملكية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مصاريف الخصم =القيمة </w:t>
      </w:r>
      <w:proofErr w:type="spellStart"/>
      <w:r w:rsidRPr="00DB6E66">
        <w:rPr>
          <w:rFonts w:ascii="Arial" w:hAnsi="Arial" w:cs="Arial"/>
          <w:color w:val="0000FF"/>
          <w:rtl/>
        </w:rPr>
        <w:t>الإسمية</w:t>
      </w:r>
      <w:proofErr w:type="spellEnd"/>
      <w:r w:rsidRPr="00DB6E66">
        <w:rPr>
          <w:rFonts w:ascii="Arial" w:hAnsi="Arial" w:cs="Arial"/>
          <w:color w:val="0000FF"/>
        </w:rPr>
        <w:t>x</w:t>
      </w:r>
      <w:proofErr w:type="spellStart"/>
      <w:r w:rsidRPr="00DB6E66">
        <w:rPr>
          <w:rFonts w:ascii="Arial" w:hAnsi="Arial" w:cs="Arial"/>
          <w:color w:val="0000FF"/>
          <w:rtl/>
        </w:rPr>
        <w:t>معدلالخصم</w:t>
      </w:r>
      <w:proofErr w:type="spellEnd"/>
      <w:r w:rsidRPr="00DB6E66">
        <w:rPr>
          <w:rFonts w:ascii="Arial" w:hAnsi="Arial" w:cs="Arial"/>
          <w:color w:val="0000FF"/>
        </w:rPr>
        <w:t>x</w:t>
      </w:r>
      <w:proofErr w:type="spellStart"/>
      <w:r w:rsidRPr="00DB6E66">
        <w:rPr>
          <w:rFonts w:ascii="Arial" w:hAnsi="Arial" w:cs="Arial"/>
          <w:color w:val="0000FF"/>
          <w:rtl/>
        </w:rPr>
        <w:t>المدةمن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تاريخ الخصم حتى </w:t>
      </w:r>
      <w:proofErr w:type="spellStart"/>
      <w:r w:rsidRPr="00DB6E66">
        <w:rPr>
          <w:rFonts w:ascii="Arial" w:hAnsi="Arial" w:cs="Arial"/>
          <w:color w:val="0000FF"/>
          <w:rtl/>
        </w:rPr>
        <w:t>الإستحقاق</w:t>
      </w:r>
      <w:proofErr w:type="spellEnd"/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بعض التعريفات الهامة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الأصول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هي الموارد </w:t>
      </w:r>
      <w:proofErr w:type="spellStart"/>
      <w:r w:rsidRPr="00DB6E66">
        <w:rPr>
          <w:rFonts w:ascii="Arial" w:hAnsi="Arial" w:cs="Arial"/>
          <w:color w:val="0000FF"/>
          <w:rtl/>
        </w:rPr>
        <w:t>الإقتصادية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المملوكة للمنشأة ( النقدية – الأراضي</w:t>
      </w:r>
      <w:r w:rsidRPr="00DB6E66">
        <w:rPr>
          <w:rFonts w:ascii="Arial" w:hAnsi="Arial" w:cs="Arial"/>
          <w:color w:val="0000FF"/>
        </w:rPr>
        <w:t xml:space="preserve"> ...)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الخصوم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هي ما على المنشأة من ديون للغير ( أوراق الدفع – الدائنين</w:t>
      </w:r>
      <w:r w:rsidRPr="00DB6E66">
        <w:rPr>
          <w:rFonts w:ascii="Arial" w:hAnsi="Arial" w:cs="Arial"/>
          <w:color w:val="0000FF"/>
        </w:rPr>
        <w:t xml:space="preserve"> ...)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حقوق الملكية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هي ما يملكه أصحاب المنشأة من أموال مستثمرة ( رأس المال</w:t>
      </w:r>
      <w:r w:rsidRPr="00DB6E66">
        <w:rPr>
          <w:rFonts w:ascii="Arial" w:hAnsi="Arial" w:cs="Arial"/>
          <w:color w:val="0000FF"/>
        </w:rPr>
        <w:t xml:space="preserve"> ...)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المصروفات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هي ما تنفقه المنشأة للحصول على خدمة أو منفعة ( الإيجار – الرواتب</w:t>
      </w:r>
      <w:r w:rsidRPr="00DB6E66">
        <w:rPr>
          <w:rFonts w:ascii="Arial" w:hAnsi="Arial" w:cs="Arial"/>
          <w:color w:val="0000FF"/>
        </w:rPr>
        <w:t xml:space="preserve"> ...)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الإيرادات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هي المبالغ المكتسبة من الغير لقاء بيع سلعة أو خدمة ( إيراد المبيعات</w:t>
      </w:r>
      <w:r w:rsidRPr="00DB6E66">
        <w:rPr>
          <w:rFonts w:ascii="Arial" w:hAnsi="Arial" w:cs="Arial"/>
          <w:color w:val="0000FF"/>
        </w:rPr>
        <w:t xml:space="preserve"> ...)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مفهوم المعادلة المحاسبية</w:t>
      </w:r>
      <w:r w:rsidRPr="00DB6E66">
        <w:rPr>
          <w:rFonts w:ascii="Arial" w:hAnsi="Arial" w:cs="Arial"/>
          <w:color w:val="0000FF"/>
        </w:rPr>
        <w:t xml:space="preserve"> /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المفهوم الأساسي للمعادلة المحاسبية هو تساوي ما للمنشأة ( الموارد </w:t>
      </w:r>
      <w:proofErr w:type="spellStart"/>
      <w:r w:rsidRPr="00DB6E66">
        <w:rPr>
          <w:rFonts w:ascii="Arial" w:hAnsi="Arial" w:cs="Arial"/>
          <w:color w:val="0000FF"/>
          <w:rtl/>
        </w:rPr>
        <w:t>الإقتصادية</w:t>
      </w:r>
      <w:proofErr w:type="spellEnd"/>
      <w:r w:rsidRPr="00DB6E66">
        <w:rPr>
          <w:rFonts w:ascii="Arial" w:hAnsi="Arial" w:cs="Arial"/>
          <w:color w:val="0000FF"/>
        </w:rPr>
        <w:t xml:space="preserve"> )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مع ما على المنشأة ( </w:t>
      </w:r>
      <w:proofErr w:type="spellStart"/>
      <w:r w:rsidRPr="00DB6E66">
        <w:rPr>
          <w:rFonts w:ascii="Arial" w:hAnsi="Arial" w:cs="Arial"/>
          <w:color w:val="0000FF"/>
          <w:rtl/>
        </w:rPr>
        <w:t>الإلتزامات</w:t>
      </w:r>
      <w:proofErr w:type="spellEnd"/>
      <w:r w:rsidRPr="00DB6E66">
        <w:rPr>
          <w:rFonts w:ascii="Arial" w:hAnsi="Arial" w:cs="Arial"/>
          <w:color w:val="0000FF"/>
        </w:rPr>
        <w:t xml:space="preserve"> ) .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ويعبر عن هذه العلاقة بالشكل التالي</w:t>
      </w:r>
      <w:r w:rsidRPr="00DB6E66">
        <w:rPr>
          <w:rFonts w:ascii="Arial" w:hAnsi="Arial" w:cs="Arial"/>
          <w:color w:val="0000FF"/>
        </w:rPr>
        <w:t xml:space="preserve"> :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الموارد </w:t>
      </w:r>
      <w:proofErr w:type="spellStart"/>
      <w:r w:rsidRPr="00DB6E66">
        <w:rPr>
          <w:rFonts w:ascii="Arial" w:hAnsi="Arial" w:cs="Arial"/>
          <w:color w:val="0000FF"/>
          <w:rtl/>
        </w:rPr>
        <w:t>الإقتصادية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= </w:t>
      </w:r>
      <w:proofErr w:type="spellStart"/>
      <w:r w:rsidRPr="00DB6E66">
        <w:rPr>
          <w:rFonts w:ascii="Arial" w:hAnsi="Arial" w:cs="Arial"/>
          <w:color w:val="0000FF"/>
          <w:rtl/>
        </w:rPr>
        <w:t>الإلتزامات</w:t>
      </w:r>
      <w:proofErr w:type="spellEnd"/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الموارد </w:t>
      </w:r>
      <w:proofErr w:type="spellStart"/>
      <w:r w:rsidRPr="00DB6E66">
        <w:rPr>
          <w:rFonts w:ascii="Arial" w:hAnsi="Arial" w:cs="Arial"/>
          <w:color w:val="0000FF"/>
          <w:rtl/>
        </w:rPr>
        <w:t>الإقتصادية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هي (الأصول</w:t>
      </w:r>
      <w:r w:rsidRPr="00DB6E66">
        <w:rPr>
          <w:rFonts w:ascii="Arial" w:hAnsi="Arial" w:cs="Arial"/>
          <w:color w:val="0000FF"/>
        </w:rPr>
        <w:t xml:space="preserve">) </w:t>
      </w:r>
      <w:r w:rsidRPr="00DB6E66">
        <w:rPr>
          <w:rFonts w:ascii="Arial" w:hAnsi="Arial" w:cs="Arial"/>
          <w:color w:val="0000FF"/>
        </w:rPr>
        <w:br/>
      </w:r>
      <w:proofErr w:type="spellStart"/>
      <w:r w:rsidRPr="00DB6E66">
        <w:rPr>
          <w:rFonts w:ascii="Arial" w:hAnsi="Arial" w:cs="Arial"/>
          <w:color w:val="0000FF"/>
          <w:rtl/>
        </w:rPr>
        <w:t>اما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</w:t>
      </w:r>
      <w:proofErr w:type="spellStart"/>
      <w:r w:rsidRPr="00DB6E66">
        <w:rPr>
          <w:rFonts w:ascii="Arial" w:hAnsi="Arial" w:cs="Arial"/>
          <w:color w:val="0000FF"/>
          <w:rtl/>
        </w:rPr>
        <w:t>الإلتزامات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نوعين</w:t>
      </w:r>
      <w:r w:rsidRPr="00DB6E66">
        <w:rPr>
          <w:rFonts w:ascii="Arial" w:hAnsi="Arial" w:cs="Arial"/>
          <w:color w:val="0000FF"/>
        </w:rPr>
        <w:t xml:space="preserve"> :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التزامات للغير ( الخصوم</w:t>
      </w:r>
      <w:r w:rsidRPr="00DB6E66">
        <w:rPr>
          <w:rFonts w:ascii="Arial" w:hAnsi="Arial" w:cs="Arial"/>
          <w:color w:val="0000FF"/>
        </w:rPr>
        <w:t xml:space="preserve"> )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التزامات للملاك ( حقوق الملاك</w:t>
      </w:r>
      <w:r w:rsidRPr="00DB6E66">
        <w:rPr>
          <w:rFonts w:ascii="Arial" w:hAnsi="Arial" w:cs="Arial"/>
          <w:color w:val="0000FF"/>
        </w:rPr>
        <w:t xml:space="preserve"> )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أصبح شكل المعادلة كالتالي</w:t>
      </w:r>
      <w:r w:rsidRPr="00DB6E66">
        <w:rPr>
          <w:rFonts w:ascii="Arial" w:hAnsi="Arial" w:cs="Arial"/>
          <w:color w:val="0000FF"/>
        </w:rPr>
        <w:t xml:space="preserve"> :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الأصول = الخصوم + حقوق الملكية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وعند إضافة المصروفات والإيرادات تصبح على الشكل التالي</w:t>
      </w:r>
      <w:r w:rsidRPr="00DB6E66">
        <w:rPr>
          <w:rFonts w:ascii="Arial" w:hAnsi="Arial" w:cs="Arial"/>
          <w:color w:val="0000FF"/>
        </w:rPr>
        <w:t xml:space="preserve"> :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الأصول + المصروفات = الخصوم + حقوق الملكية + الإيرادات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مفهوم الدائن والمدين للمعادلة المحاسبية</w:t>
      </w:r>
      <w:r w:rsidRPr="00DB6E66">
        <w:rPr>
          <w:rFonts w:ascii="Arial" w:hAnsi="Arial" w:cs="Arial"/>
          <w:color w:val="0000FF"/>
        </w:rPr>
        <w:t xml:space="preserve"> :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 xml:space="preserve">الجانب الأيمن بطبيعته مدين والجانب الأيسر بطبيعته دائن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أي </w:t>
      </w:r>
      <w:proofErr w:type="spellStart"/>
      <w:r w:rsidRPr="00DB6E66">
        <w:rPr>
          <w:rFonts w:ascii="Arial" w:hAnsi="Arial" w:cs="Arial"/>
          <w:color w:val="0000FF"/>
          <w:rtl/>
        </w:rPr>
        <w:t>ان</w:t>
      </w:r>
      <w:proofErr w:type="spellEnd"/>
      <w:r w:rsidRPr="00DB6E66">
        <w:rPr>
          <w:rFonts w:ascii="Arial" w:hAnsi="Arial" w:cs="Arial"/>
          <w:color w:val="0000FF"/>
          <w:rtl/>
        </w:rPr>
        <w:t xml:space="preserve"> الأصول والمصروفات بطبيعتها مدينة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عند الزيادة تكون مدينة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وعند النقص تكون دائنة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والخصوم وحقوق الملكية والإيرادات بطبيعتها دائنة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 xml:space="preserve">عند الزيادة تكون دائنة </w:t>
      </w:r>
      <w:r w:rsidRPr="00DB6E66">
        <w:rPr>
          <w:rFonts w:ascii="Arial" w:hAnsi="Arial" w:cs="Arial"/>
          <w:color w:val="0000FF"/>
        </w:rPr>
        <w:br/>
      </w:r>
      <w:r w:rsidRPr="00DB6E66">
        <w:rPr>
          <w:rFonts w:ascii="Arial" w:hAnsi="Arial" w:cs="Arial"/>
          <w:color w:val="0000FF"/>
          <w:rtl/>
        </w:rPr>
        <w:t>وعند النقص تكون مدينة</w:t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00"/>
        </w:rPr>
        <w:br/>
      </w:r>
      <w:r w:rsidRPr="00DB6E66">
        <w:rPr>
          <w:rFonts w:ascii="Arial" w:hAnsi="Arial" w:cs="Arial"/>
          <w:color w:val="0000FF"/>
          <w:rtl/>
        </w:rPr>
        <w:t>وبالتوفيق لنا جميعاً</w:t>
      </w:r>
      <w:r w:rsidRPr="00DB6E66">
        <w:rPr>
          <w:rFonts w:ascii="Arial" w:hAnsi="Arial" w:cs="Arial"/>
          <w:color w:val="0000FF"/>
        </w:rPr>
        <w:t xml:space="preserve"> ,,,,</w:t>
      </w:r>
    </w:p>
    <w:sectPr w:rsidR="00BF36C7" w:rsidRPr="00DB6E66" w:rsidSect="00DB6E66">
      <w:pgSz w:w="11906" w:h="16838"/>
      <w:pgMar w:top="1440" w:right="1800" w:bottom="709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DB6E66"/>
    <w:rsid w:val="00BF36C7"/>
    <w:rsid w:val="00DB6E66"/>
    <w:rsid w:val="00DF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6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667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</dc:creator>
  <cp:lastModifiedBy>AF</cp:lastModifiedBy>
  <cp:revision>1</cp:revision>
  <dcterms:created xsi:type="dcterms:W3CDTF">2015-12-20T22:56:00Z</dcterms:created>
  <dcterms:modified xsi:type="dcterms:W3CDTF">2015-12-20T22:58:00Z</dcterms:modified>
</cp:coreProperties>
</file>