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389" w:rsidRPr="00006BBF" w:rsidRDefault="00363845" w:rsidP="007542AB">
      <w:pPr>
        <w:shd w:val="clear" w:color="auto" w:fill="FFFFFF" w:themeFill="background1"/>
        <w:spacing w:before="240"/>
        <w:jc w:val="center"/>
        <w:rPr>
          <w:rFonts w:asciiTheme="minorBidi" w:hAnsiTheme="minorBidi"/>
          <w:b/>
          <w:bCs/>
          <w:color w:val="00B050"/>
          <w:sz w:val="36"/>
          <w:szCs w:val="36"/>
          <w:rtl/>
        </w:rPr>
      </w:pPr>
      <w:r w:rsidRPr="00006BBF">
        <w:rPr>
          <w:rFonts w:asciiTheme="minorBidi" w:hAnsiTheme="minorBidi" w:hint="cs"/>
          <w:b/>
          <w:bCs/>
          <w:color w:val="00B050"/>
          <w:sz w:val="36"/>
          <w:szCs w:val="36"/>
          <w:rtl/>
        </w:rPr>
        <w:t xml:space="preserve">المحاضرة 1: </w:t>
      </w:r>
      <w:r w:rsidRPr="00006BBF">
        <w:rPr>
          <w:rFonts w:asciiTheme="minorBidi" w:hAnsiTheme="minorBidi"/>
          <w:b/>
          <w:bCs/>
          <w:color w:val="00B050"/>
          <w:sz w:val="36"/>
          <w:szCs w:val="36"/>
          <w:rtl/>
        </w:rPr>
        <w:t>صنع واتخاذ القرار</w:t>
      </w:r>
    </w:p>
    <w:p w:rsidR="00363845" w:rsidRPr="0095110E" w:rsidRDefault="00363845" w:rsidP="007542AB">
      <w:pPr>
        <w:shd w:val="clear" w:color="auto" w:fill="FFFFFF" w:themeFill="background1"/>
        <w:spacing w:before="240"/>
        <w:rPr>
          <w:rFonts w:asciiTheme="minorBidi" w:hAnsiTheme="minorBidi"/>
          <w:b/>
          <w:bCs/>
          <w:color w:val="00B050"/>
          <w:sz w:val="28"/>
          <w:szCs w:val="28"/>
          <w:rtl/>
        </w:rPr>
      </w:pPr>
      <w:r w:rsidRPr="0095110E">
        <w:rPr>
          <w:rFonts w:asciiTheme="minorBidi" w:hAnsiTheme="minorBidi"/>
          <w:b/>
          <w:bCs/>
          <w:color w:val="00B050"/>
          <w:sz w:val="28"/>
          <w:szCs w:val="28"/>
          <w:rtl/>
        </w:rPr>
        <w:t>اهمية اتخاذ القرار:</w:t>
      </w:r>
    </w:p>
    <w:p w:rsidR="00363845" w:rsidRPr="00363845" w:rsidRDefault="00363845" w:rsidP="007542AB">
      <w:pPr>
        <w:shd w:val="clear" w:color="auto" w:fill="FFFFFF" w:themeFill="background1"/>
        <w:spacing w:before="240"/>
        <w:rPr>
          <w:rFonts w:asciiTheme="minorBidi" w:hAnsiTheme="minorBidi"/>
          <w:sz w:val="26"/>
          <w:szCs w:val="26"/>
          <w:rtl/>
        </w:rPr>
      </w:pPr>
      <w:r w:rsidRPr="00363845">
        <w:rPr>
          <w:rFonts w:asciiTheme="minorBidi" w:hAnsiTheme="minorBidi"/>
          <w:sz w:val="26"/>
          <w:szCs w:val="26"/>
          <w:rtl/>
        </w:rPr>
        <w:t xml:space="preserve">تعتبر عملية اتخاذ القرارات من أهم الأعمال التي يقوم بها </w:t>
      </w:r>
      <w:r w:rsidR="003524FE" w:rsidRPr="00363845">
        <w:rPr>
          <w:rFonts w:asciiTheme="minorBidi" w:hAnsiTheme="minorBidi" w:hint="cs"/>
          <w:sz w:val="26"/>
          <w:szCs w:val="26"/>
          <w:rtl/>
        </w:rPr>
        <w:t>المدير،</w:t>
      </w:r>
      <w:r w:rsidRPr="00363845">
        <w:rPr>
          <w:rFonts w:asciiTheme="minorBidi" w:hAnsiTheme="minorBidi"/>
          <w:sz w:val="26"/>
          <w:szCs w:val="26"/>
          <w:rtl/>
        </w:rPr>
        <w:t xml:space="preserve"> بل هي صلب عمل </w:t>
      </w:r>
      <w:r w:rsidR="003524FE" w:rsidRPr="00363845">
        <w:rPr>
          <w:rFonts w:asciiTheme="minorBidi" w:hAnsiTheme="minorBidi" w:hint="cs"/>
          <w:sz w:val="26"/>
          <w:szCs w:val="26"/>
          <w:rtl/>
        </w:rPr>
        <w:t>المدير:</w:t>
      </w:r>
      <w:r w:rsidRPr="00363845">
        <w:rPr>
          <w:rFonts w:asciiTheme="minorBidi" w:hAnsiTheme="minorBidi"/>
          <w:sz w:val="26"/>
          <w:szCs w:val="26"/>
          <w:rtl/>
        </w:rPr>
        <w:t xml:space="preserve"> </w:t>
      </w:r>
    </w:p>
    <w:p w:rsidR="00363845" w:rsidRPr="00363845" w:rsidRDefault="00363845" w:rsidP="007542AB">
      <w:pPr>
        <w:shd w:val="clear" w:color="auto" w:fill="FFFFFF" w:themeFill="background1"/>
        <w:spacing w:before="240"/>
        <w:rPr>
          <w:rFonts w:asciiTheme="minorBidi" w:hAnsiTheme="minorBidi"/>
          <w:sz w:val="26"/>
          <w:szCs w:val="26"/>
          <w:rtl/>
        </w:rPr>
      </w:pPr>
      <w:r w:rsidRPr="00363845">
        <w:rPr>
          <w:rFonts w:asciiTheme="minorBidi" w:hAnsiTheme="minorBidi"/>
          <w:sz w:val="26"/>
          <w:szCs w:val="26"/>
          <w:rtl/>
        </w:rPr>
        <w:t xml:space="preserve">فهي وظيفة أساسية يمارسها </w:t>
      </w:r>
      <w:r w:rsidR="003524FE" w:rsidRPr="00363845">
        <w:rPr>
          <w:rFonts w:asciiTheme="minorBidi" w:hAnsiTheme="minorBidi" w:hint="cs"/>
          <w:sz w:val="26"/>
          <w:szCs w:val="26"/>
          <w:rtl/>
        </w:rPr>
        <w:t>المديرو</w:t>
      </w:r>
      <w:bookmarkStart w:id="0" w:name="_GoBack"/>
      <w:bookmarkEnd w:id="0"/>
      <w:r w:rsidR="003524FE" w:rsidRPr="00363845">
        <w:rPr>
          <w:rFonts w:asciiTheme="minorBidi" w:hAnsiTheme="minorBidi" w:hint="cs"/>
          <w:sz w:val="26"/>
          <w:szCs w:val="26"/>
          <w:rtl/>
        </w:rPr>
        <w:t>ن</w:t>
      </w:r>
      <w:r w:rsidRPr="00363845">
        <w:rPr>
          <w:rFonts w:asciiTheme="minorBidi" w:hAnsiTheme="minorBidi"/>
          <w:sz w:val="26"/>
          <w:szCs w:val="26"/>
          <w:rtl/>
        </w:rPr>
        <w:t xml:space="preserve"> في كل وقت من </w:t>
      </w:r>
      <w:proofErr w:type="gramStart"/>
      <w:r w:rsidRPr="00363845">
        <w:rPr>
          <w:rFonts w:asciiTheme="minorBidi" w:hAnsiTheme="minorBidi"/>
          <w:sz w:val="26"/>
          <w:szCs w:val="26"/>
          <w:rtl/>
        </w:rPr>
        <w:t>الأوقات</w:t>
      </w:r>
      <w:r w:rsidRPr="00363845">
        <w:rPr>
          <w:rFonts w:asciiTheme="minorBidi" w:hAnsiTheme="minorBidi" w:hint="cs"/>
          <w:sz w:val="26"/>
          <w:szCs w:val="26"/>
          <w:rtl/>
        </w:rPr>
        <w:t xml:space="preserve"> </w:t>
      </w:r>
      <w:r w:rsidRPr="00363845">
        <w:rPr>
          <w:rFonts w:asciiTheme="minorBidi" w:hAnsiTheme="minorBidi"/>
          <w:sz w:val="26"/>
          <w:szCs w:val="26"/>
        </w:rPr>
        <w:t>»</w:t>
      </w:r>
      <w:r w:rsidRPr="00363845">
        <w:rPr>
          <w:rFonts w:asciiTheme="minorBidi" w:hAnsiTheme="minorBidi"/>
          <w:sz w:val="26"/>
          <w:szCs w:val="26"/>
          <w:rtl/>
        </w:rPr>
        <w:t>ان</w:t>
      </w:r>
      <w:proofErr w:type="gramEnd"/>
      <w:r w:rsidRPr="00363845">
        <w:rPr>
          <w:rFonts w:asciiTheme="minorBidi" w:hAnsiTheme="minorBidi"/>
          <w:sz w:val="26"/>
          <w:szCs w:val="26"/>
          <w:rtl/>
        </w:rPr>
        <w:t xml:space="preserve"> اتخاذ القرارات هو محور العملية الإدارية</w:t>
      </w:r>
      <w:r w:rsidRPr="00363845">
        <w:rPr>
          <w:rFonts w:asciiTheme="minorBidi" w:hAnsiTheme="minorBidi"/>
          <w:sz w:val="26"/>
          <w:szCs w:val="26"/>
        </w:rPr>
        <w:t>«</w:t>
      </w:r>
    </w:p>
    <w:p w:rsidR="00363845" w:rsidRPr="007542AB" w:rsidRDefault="00363845" w:rsidP="007542AB">
      <w:pPr>
        <w:shd w:val="clear" w:color="auto" w:fill="FFFFFF" w:themeFill="background1"/>
        <w:spacing w:before="240"/>
        <w:rPr>
          <w:rFonts w:asciiTheme="minorBidi" w:hAnsiTheme="minorBidi"/>
          <w:sz w:val="26"/>
          <w:szCs w:val="26"/>
          <w:rtl/>
        </w:rPr>
      </w:pPr>
      <w:r w:rsidRPr="00363845">
        <w:rPr>
          <w:rFonts w:asciiTheme="minorBidi" w:hAnsiTheme="minorBidi"/>
          <w:sz w:val="26"/>
          <w:szCs w:val="26"/>
          <w:rtl/>
        </w:rPr>
        <w:t>ليس اتخاذ القرار هو نهاية المطاف بل في الحقيقة</w:t>
      </w:r>
      <w:r w:rsidR="007542AB">
        <w:rPr>
          <w:rFonts w:asciiTheme="minorBidi" w:hAnsiTheme="minorBidi"/>
          <w:sz w:val="26"/>
          <w:szCs w:val="26"/>
          <w:rtl/>
        </w:rPr>
        <w:t xml:space="preserve"> هو </w:t>
      </w:r>
      <w:r w:rsidR="007542AB">
        <w:rPr>
          <w:rFonts w:asciiTheme="minorBidi" w:hAnsiTheme="minorBidi" w:hint="cs"/>
          <w:sz w:val="26"/>
          <w:szCs w:val="26"/>
          <w:rtl/>
        </w:rPr>
        <w:t xml:space="preserve">بدايته، </w:t>
      </w:r>
      <w:r w:rsidRPr="00363845">
        <w:rPr>
          <w:rFonts w:asciiTheme="minorBidi" w:hAnsiTheme="minorBidi"/>
          <w:sz w:val="26"/>
          <w:szCs w:val="26"/>
          <w:rtl/>
        </w:rPr>
        <w:t xml:space="preserve">يرتبط نجاح المنظمة واستمرارها وتفوقها بمدى كفاءة القرارات التي تُتخذ في مستوياتها </w:t>
      </w:r>
      <w:r w:rsidR="003524FE" w:rsidRPr="00363845">
        <w:rPr>
          <w:rFonts w:asciiTheme="minorBidi" w:hAnsiTheme="minorBidi" w:hint="cs"/>
          <w:sz w:val="26"/>
          <w:szCs w:val="26"/>
          <w:rtl/>
        </w:rPr>
        <w:t>المختلفة.</w:t>
      </w:r>
    </w:p>
    <w:p w:rsidR="00363845" w:rsidRPr="0095110E" w:rsidRDefault="00363845" w:rsidP="007542AB">
      <w:pPr>
        <w:shd w:val="clear" w:color="auto" w:fill="FFFFFF" w:themeFill="background1"/>
        <w:spacing w:before="240"/>
        <w:rPr>
          <w:rFonts w:asciiTheme="minorBidi" w:eastAsia="Times New Roman" w:hAnsiTheme="minorBidi" w:hint="cs"/>
          <w:b/>
          <w:bCs/>
          <w:color w:val="00B050"/>
          <w:sz w:val="28"/>
          <w:szCs w:val="28"/>
          <w:rtl/>
        </w:rPr>
      </w:pPr>
      <w:r w:rsidRPr="0095110E">
        <w:rPr>
          <w:rFonts w:asciiTheme="minorBidi" w:eastAsia="Times New Roman" w:hAnsiTheme="minorBidi" w:hint="cs"/>
          <w:b/>
          <w:bCs/>
          <w:color w:val="00B050"/>
          <w:sz w:val="28"/>
          <w:szCs w:val="28"/>
          <w:rtl/>
        </w:rPr>
        <w:t xml:space="preserve">تعريف </w:t>
      </w:r>
      <w:r w:rsidR="003524FE" w:rsidRPr="0095110E">
        <w:rPr>
          <w:rFonts w:asciiTheme="minorBidi" w:eastAsia="Times New Roman" w:hAnsiTheme="minorBidi" w:hint="cs"/>
          <w:b/>
          <w:bCs/>
          <w:color w:val="00B050"/>
          <w:sz w:val="28"/>
          <w:szCs w:val="28"/>
          <w:rtl/>
        </w:rPr>
        <w:t>القرار:</w:t>
      </w:r>
    </w:p>
    <w:p w:rsidR="00363845" w:rsidRPr="00363845" w:rsidRDefault="00363845" w:rsidP="007542AB">
      <w:pPr>
        <w:shd w:val="clear" w:color="auto" w:fill="FFFFFF" w:themeFill="background1"/>
        <w:spacing w:before="240"/>
        <w:rPr>
          <w:rFonts w:asciiTheme="minorBidi" w:hAnsiTheme="minorBidi"/>
          <w:sz w:val="26"/>
          <w:szCs w:val="26"/>
          <w:rtl/>
        </w:rPr>
      </w:pPr>
      <w:r w:rsidRPr="00363845">
        <w:rPr>
          <w:rFonts w:asciiTheme="minorBidi" w:hAnsiTheme="minorBidi"/>
          <w:sz w:val="26"/>
          <w:szCs w:val="26"/>
        </w:rPr>
        <w:t>»</w:t>
      </w:r>
      <w:r w:rsidRPr="00363845">
        <w:rPr>
          <w:rFonts w:asciiTheme="minorBidi" w:hAnsiTheme="minorBidi" w:hint="cs"/>
          <w:sz w:val="26"/>
          <w:szCs w:val="26"/>
          <w:rtl/>
        </w:rPr>
        <w:t>هو اختيار بين مجموعة من الحلول المطروحة او البدائل لمشكلة ما أو أزمة ما أو تسيير عمل معين</w:t>
      </w:r>
      <w:r w:rsidRPr="00363845">
        <w:rPr>
          <w:rFonts w:asciiTheme="minorBidi" w:hAnsiTheme="minorBidi"/>
          <w:sz w:val="26"/>
          <w:szCs w:val="26"/>
        </w:rPr>
        <w:t>«</w:t>
      </w:r>
    </w:p>
    <w:p w:rsidR="00363845" w:rsidRDefault="00363845" w:rsidP="007542AB">
      <w:pPr>
        <w:shd w:val="clear" w:color="auto" w:fill="FFFFFF" w:themeFill="background1"/>
        <w:spacing w:before="240"/>
        <w:rPr>
          <w:rFonts w:asciiTheme="minorBidi" w:hAnsiTheme="minorBidi" w:hint="cs"/>
          <w:b/>
          <w:bCs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هل اتخاذ القرار يقتصر على المستويات الادارية </w:t>
      </w:r>
      <w:r w:rsidR="003524FE">
        <w:rPr>
          <w:rFonts w:asciiTheme="minorBidi" w:hAnsiTheme="minorBidi" w:hint="cs"/>
          <w:b/>
          <w:bCs/>
          <w:sz w:val="26"/>
          <w:szCs w:val="26"/>
          <w:rtl/>
        </w:rPr>
        <w:t>العليا؟</w:t>
      </w:r>
    </w:p>
    <w:p w:rsidR="009B5B2A" w:rsidRPr="009B5B2A" w:rsidRDefault="00363845" w:rsidP="007542AB">
      <w:pPr>
        <w:shd w:val="clear" w:color="auto" w:fill="FFFFFF" w:themeFill="background1"/>
        <w:spacing w:before="240"/>
        <w:rPr>
          <w:rFonts w:asciiTheme="minorBidi" w:hAnsiTheme="minorBidi"/>
          <w:sz w:val="26"/>
          <w:szCs w:val="26"/>
          <w:rtl/>
        </w:rPr>
      </w:pPr>
      <w:r w:rsidRPr="00363845">
        <w:rPr>
          <w:rFonts w:asciiTheme="minorBidi" w:hAnsiTheme="minorBidi"/>
          <w:sz w:val="26"/>
          <w:szCs w:val="26"/>
        </w:rPr>
        <w:t>»</w:t>
      </w:r>
      <w:r w:rsidRPr="00363845">
        <w:rPr>
          <w:rFonts w:asciiTheme="minorBidi" w:hAnsiTheme="minorBidi"/>
          <w:sz w:val="26"/>
          <w:szCs w:val="26"/>
          <w:rtl/>
        </w:rPr>
        <w:t xml:space="preserve"> اتخاذ القرارات </w:t>
      </w:r>
      <w:r w:rsidRPr="00363845">
        <w:rPr>
          <w:rFonts w:asciiTheme="minorBidi" w:hAnsiTheme="minorBidi" w:hint="cs"/>
          <w:sz w:val="26"/>
          <w:szCs w:val="26"/>
          <w:rtl/>
        </w:rPr>
        <w:t xml:space="preserve">لا يقتصر على مستوى إداري دون سواه. إذ المفروض انها عملية تمارس في جميع المستويات ويقوم بها كل </w:t>
      </w:r>
      <w:proofErr w:type="gramStart"/>
      <w:r w:rsidRPr="00363845">
        <w:rPr>
          <w:rFonts w:asciiTheme="minorBidi" w:hAnsiTheme="minorBidi" w:hint="cs"/>
          <w:sz w:val="26"/>
          <w:szCs w:val="26"/>
          <w:rtl/>
        </w:rPr>
        <w:t>مدير</w:t>
      </w:r>
      <w:r w:rsidRPr="00363845">
        <w:rPr>
          <w:rFonts w:asciiTheme="minorBidi" w:hAnsiTheme="minorBidi"/>
          <w:sz w:val="26"/>
          <w:szCs w:val="26"/>
        </w:rPr>
        <w:t>«</w:t>
      </w:r>
      <w:proofErr w:type="gramEnd"/>
    </w:p>
    <w:p w:rsidR="00363845" w:rsidRPr="0095110E" w:rsidRDefault="00E101B3" w:rsidP="007542AB">
      <w:pPr>
        <w:shd w:val="clear" w:color="auto" w:fill="FFFFFF" w:themeFill="background1"/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B12F5A7" wp14:editId="3166DC6A">
                <wp:simplePos x="0" y="0"/>
                <wp:positionH relativeFrom="margin">
                  <wp:posOffset>740410</wp:posOffset>
                </wp:positionH>
                <wp:positionV relativeFrom="paragraph">
                  <wp:posOffset>1953895</wp:posOffset>
                </wp:positionV>
                <wp:extent cx="1238250" cy="685800"/>
                <wp:effectExtent l="0" t="0" r="0" b="0"/>
                <wp:wrapNone/>
                <wp:docPr id="9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01B3" w:rsidRPr="00E101B3" w:rsidRDefault="00E101B3" w:rsidP="00E101B3">
                            <w:pPr>
                              <w:spacing w:after="0"/>
                              <w:jc w:val="center"/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101B3"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البديل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4</w:t>
                            </w:r>
                            <w:r w:rsidRPr="00E101B3"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</w:p>
                          <w:p w:rsidR="00E101B3" w:rsidRPr="00E101B3" w:rsidRDefault="00E101B3" w:rsidP="00E101B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الاعلان والترويج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12F5A7" id="_x0000_t202" coordsize="21600,21600" o:spt="202" path="m,l,21600r21600,l21600,xe">
                <v:stroke joinstyle="miter"/>
                <v:path gradientshapeok="t" o:connecttype="rect"/>
              </v:shapetype>
              <v:shape id="مربع نص 9" o:spid="_x0000_s1026" type="#_x0000_t202" style="position:absolute;left:0;text-align:left;margin-left:58.3pt;margin-top:153.85pt;width:97.5pt;height:54pt;z-index:2516715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" filled="f" stroked="f" strokeweight=".5pt">
                <v:textbox>
                  <w:txbxContent>
                    <w:p w:rsidR="00E101B3" w:rsidRPr="00E101B3" w:rsidRDefault="00E101B3" w:rsidP="00E101B3">
                      <w:pPr>
                        <w:spacing w:after="0"/>
                        <w:jc w:val="center"/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101B3"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البديل (</w:t>
                      </w:r>
                      <w:r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4</w:t>
                      </w:r>
                      <w:r w:rsidRPr="00E101B3"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</w:p>
                    <w:p w:rsidR="00E101B3" w:rsidRPr="00E101B3" w:rsidRDefault="00E101B3" w:rsidP="00E101B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الاعلان والترويج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5E9A2C" wp14:editId="4A4D689E">
                <wp:simplePos x="0" y="0"/>
                <wp:positionH relativeFrom="margin">
                  <wp:posOffset>1845310</wp:posOffset>
                </wp:positionH>
                <wp:positionV relativeFrom="paragraph">
                  <wp:posOffset>1972945</wp:posOffset>
                </wp:positionV>
                <wp:extent cx="1238250" cy="685800"/>
                <wp:effectExtent l="0" t="0" r="0" b="0"/>
                <wp:wrapNone/>
                <wp:docPr id="8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01B3" w:rsidRPr="00E101B3" w:rsidRDefault="00E101B3" w:rsidP="00E101B3">
                            <w:pPr>
                              <w:spacing w:after="0"/>
                              <w:jc w:val="center"/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101B3"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البديل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3</w:t>
                            </w:r>
                            <w:r w:rsidRPr="00E101B3"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</w:p>
                          <w:p w:rsidR="00E101B3" w:rsidRPr="00E101B3" w:rsidRDefault="00E101B3" w:rsidP="00E101B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101B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التوصيل للمنازل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E9A2C" id="مربع نص 8" o:spid="_x0000_s1027" type="#_x0000_t202" style="position:absolute;left:0;text-align:left;margin-left:145.3pt;margin-top:155.35pt;width:97.5pt;height:54pt;z-index:25166950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" filled="f" stroked="f" strokeweight=".5pt">
                <v:textbox>
                  <w:txbxContent>
                    <w:p w:rsidR="00E101B3" w:rsidRPr="00E101B3" w:rsidRDefault="00E101B3" w:rsidP="00E101B3">
                      <w:pPr>
                        <w:spacing w:after="0"/>
                        <w:jc w:val="center"/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101B3"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البديل (</w:t>
                      </w:r>
                      <w:r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3</w:t>
                      </w:r>
                      <w:r w:rsidRPr="00E101B3"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</w:p>
                    <w:p w:rsidR="00E101B3" w:rsidRPr="00E101B3" w:rsidRDefault="00E101B3" w:rsidP="00E101B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101B3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التوصيل للمنازل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B35F0D" wp14:editId="7A522D8A">
                <wp:simplePos x="0" y="0"/>
                <wp:positionH relativeFrom="margin">
                  <wp:posOffset>2969260</wp:posOffset>
                </wp:positionH>
                <wp:positionV relativeFrom="paragraph">
                  <wp:posOffset>1953895</wp:posOffset>
                </wp:positionV>
                <wp:extent cx="1238250" cy="685800"/>
                <wp:effectExtent l="0" t="0" r="0" b="0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01B3" w:rsidRPr="00E101B3" w:rsidRDefault="00E101B3" w:rsidP="00E101B3">
                            <w:pPr>
                              <w:spacing w:after="0"/>
                              <w:jc w:val="center"/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101B3"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البديل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</w:t>
                            </w:r>
                            <w:r w:rsidRPr="00E101B3"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</w:p>
                          <w:p w:rsidR="00E101B3" w:rsidRPr="00E101B3" w:rsidRDefault="00E101B3" w:rsidP="00E101B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تخفيض الاسعار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35F0D" id="مربع نص 7" o:spid="_x0000_s1028" type="#_x0000_t202" style="position:absolute;left:0;text-align:left;margin-left:233.8pt;margin-top:153.85pt;width:97.5pt;height:54pt;z-index:25166745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" filled="f" stroked="f" strokeweight=".5pt">
                <v:textbox>
                  <w:txbxContent>
                    <w:p w:rsidR="00E101B3" w:rsidRPr="00E101B3" w:rsidRDefault="00E101B3" w:rsidP="00E101B3">
                      <w:pPr>
                        <w:spacing w:after="0"/>
                        <w:jc w:val="center"/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101B3"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البديل (</w:t>
                      </w:r>
                      <w:r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</w:t>
                      </w:r>
                      <w:r w:rsidRPr="00E101B3"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</w:p>
                    <w:p w:rsidR="00E101B3" w:rsidRPr="00E101B3" w:rsidRDefault="00E101B3" w:rsidP="00E101B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تخفيض الاسعار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AA13B3" wp14:editId="40C28A93">
                <wp:simplePos x="0" y="0"/>
                <wp:positionH relativeFrom="margin">
                  <wp:posOffset>4131310</wp:posOffset>
                </wp:positionH>
                <wp:positionV relativeFrom="paragraph">
                  <wp:posOffset>1944370</wp:posOffset>
                </wp:positionV>
                <wp:extent cx="1238250" cy="685800"/>
                <wp:effectExtent l="0" t="0" r="0" b="0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01B3" w:rsidRPr="00E101B3" w:rsidRDefault="00E101B3" w:rsidP="00E101B3">
                            <w:pPr>
                              <w:spacing w:after="0"/>
                              <w:jc w:val="center"/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101B3"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البديل (1)</w:t>
                            </w:r>
                          </w:p>
                          <w:p w:rsidR="00E101B3" w:rsidRPr="00E101B3" w:rsidRDefault="00E101B3" w:rsidP="00E101B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101B3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تحسين الجودة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AA13B3" id="مربع نص 6" o:spid="_x0000_s1029" type="#_x0000_t202" style="position:absolute;left:0;text-align:left;margin-left:325.3pt;margin-top:153.1pt;width:97.5pt;height:54pt;z-index:2516654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" filled="f" stroked="f" strokeweight=".5pt">
                <v:textbox>
                  <w:txbxContent>
                    <w:p w:rsidR="00E101B3" w:rsidRPr="00E101B3" w:rsidRDefault="00E101B3" w:rsidP="00E101B3">
                      <w:pPr>
                        <w:spacing w:after="0"/>
                        <w:jc w:val="center"/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101B3"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البديل (1)</w:t>
                      </w:r>
                    </w:p>
                    <w:p w:rsidR="00E101B3" w:rsidRPr="00E101B3" w:rsidRDefault="00E101B3" w:rsidP="00E101B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101B3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تحسين الجودة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4B0D5C" wp14:editId="144C41BD">
                <wp:simplePos x="0" y="0"/>
                <wp:positionH relativeFrom="column">
                  <wp:posOffset>2105025</wp:posOffset>
                </wp:positionH>
                <wp:positionV relativeFrom="paragraph">
                  <wp:posOffset>906145</wp:posOffset>
                </wp:positionV>
                <wp:extent cx="1895475" cy="476250"/>
                <wp:effectExtent l="0" t="0" r="0" b="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5B2A" w:rsidRPr="00CB2B2E" w:rsidRDefault="00E101B3" w:rsidP="009B5B2A">
                            <w:pPr>
                              <w:rPr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ظاهرة انخفاض المبيعات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4B0D5C" id="مربع نص 5" o:spid="_x0000_s1030" type="#_x0000_t202" style="position:absolute;left:0;text-align:left;margin-left:165.75pt;margin-top:71.35pt;width:149.25pt;height:37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" filled="f" stroked="f" strokeweight=".5pt">
                <v:textbox>
                  <w:txbxContent>
                    <w:p w:rsidR="009B5B2A" w:rsidRPr="00CB2B2E" w:rsidRDefault="00E101B3" w:rsidP="009B5B2A">
                      <w:pPr>
                        <w:rPr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ظاهرة انخفاض المبيعات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82B5CC" wp14:editId="4D851E30">
                <wp:simplePos x="0" y="0"/>
                <wp:positionH relativeFrom="column">
                  <wp:posOffset>571500</wp:posOffset>
                </wp:positionH>
                <wp:positionV relativeFrom="paragraph">
                  <wp:posOffset>372745</wp:posOffset>
                </wp:positionV>
                <wp:extent cx="1895475" cy="476250"/>
                <wp:effectExtent l="0" t="0" r="0" b="0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5CEE" w:rsidRPr="00CB2B2E" w:rsidRDefault="00E05CEE" w:rsidP="00E05CEE">
                            <w:pPr>
                              <w:rPr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B2B2E"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2"/>
                                <w:szCs w:val="3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لجنة فرعية لاختيار الحل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82B5CC" id="مربع نص 4" o:spid="_x0000_s1031" type="#_x0000_t202" style="position:absolute;left:0;text-align:left;margin-left:45pt;margin-top:29.35pt;width:149.25pt;height:37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" filled="f" stroked="f" strokeweight=".5pt">
                <v:textbox>
                  <w:txbxContent>
                    <w:p w:rsidR="00E05CEE" w:rsidRPr="00CB2B2E" w:rsidRDefault="00E05CEE" w:rsidP="00E05CEE">
                      <w:pPr>
                        <w:rPr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CB2B2E"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2"/>
                          <w:szCs w:val="32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لجنة فرعية لاختيار الحل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E3F16E" wp14:editId="71B1C234">
                <wp:simplePos x="0" y="0"/>
                <wp:positionH relativeFrom="column">
                  <wp:posOffset>2457450</wp:posOffset>
                </wp:positionH>
                <wp:positionV relativeFrom="paragraph">
                  <wp:posOffset>10795</wp:posOffset>
                </wp:positionV>
                <wp:extent cx="1238250" cy="476250"/>
                <wp:effectExtent l="0" t="0" r="0" b="0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5CEE" w:rsidRPr="00E05CEE" w:rsidRDefault="00E05CEE">
                            <w:pPr>
                              <w:rPr>
                                <w:b/>
                                <w:bCs/>
                                <w:color w:val="76923C" w:themeColor="accent3" w:themeShade="BF"/>
                                <w:sz w:val="36"/>
                                <w:szCs w:val="3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05CEE"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36"/>
                                <w:szCs w:val="3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مجلس الادارة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E3F16E" id="مربع نص 2" o:spid="_x0000_s1032" type="#_x0000_t202" style="position:absolute;left:0;text-align:left;margin-left:193.5pt;margin-top:.85pt;width:97.5pt;height:3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" filled="f" stroked="f" strokeweight=".5pt">
                <v:textbox>
                  <w:txbxContent>
                    <w:p w:rsidR="00E05CEE" w:rsidRPr="00E05CEE" w:rsidRDefault="00E05CEE">
                      <w:pPr>
                        <w:rPr>
                          <w:b/>
                          <w:bCs/>
                          <w:color w:val="76923C" w:themeColor="accent3" w:themeShade="BF"/>
                          <w:sz w:val="36"/>
                          <w:szCs w:val="3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05CEE"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36"/>
                          <w:szCs w:val="3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مجلس الادارة</w:t>
                      </w:r>
                    </w:p>
                  </w:txbxContent>
                </v:textbox>
              </v:shape>
            </w:pict>
          </mc:Fallback>
        </mc:AlternateContent>
      </w:r>
      <w:r w:rsidR="00E05CEE" w:rsidRPr="00E05CEE">
        <w:drawing>
          <wp:inline distT="0" distB="0" distL="0" distR="0" wp14:anchorId="3F7AFE65" wp14:editId="6C7E5124">
            <wp:extent cx="4534508" cy="2558782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3474" cy="258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110E" w:rsidRDefault="0095110E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sz w:val="26"/>
          <w:szCs w:val="26"/>
          <w:rtl/>
        </w:rPr>
      </w:pPr>
      <w:r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ما هو القرار </w:t>
      </w:r>
      <w:r w:rsidR="003524FE">
        <w:rPr>
          <w:rFonts w:asciiTheme="minorBidi" w:eastAsia="Times New Roman" w:hAnsiTheme="minorBidi" w:hint="cs"/>
          <w:b/>
          <w:bCs/>
          <w:sz w:val="26"/>
          <w:szCs w:val="26"/>
          <w:rtl/>
        </w:rPr>
        <w:t>الجيد؟</w:t>
      </w:r>
    </w:p>
    <w:p w:rsidR="0095110E" w:rsidRPr="0095110E" w:rsidRDefault="0095110E" w:rsidP="007542AB">
      <w:pPr>
        <w:pStyle w:val="a4"/>
        <w:numPr>
          <w:ilvl w:val="0"/>
          <w:numId w:val="9"/>
        </w:numPr>
        <w:shd w:val="clear" w:color="auto" w:fill="FFFFFF" w:themeFill="background1"/>
        <w:spacing w:before="240"/>
        <w:rPr>
          <w:rFonts w:asciiTheme="minorBidi" w:eastAsia="Times New Roman" w:hAnsiTheme="minorBidi" w:hint="cs"/>
          <w:b/>
          <w:bCs/>
          <w:sz w:val="26"/>
          <w:szCs w:val="26"/>
        </w:rPr>
      </w:pPr>
      <w:r>
        <w:rPr>
          <w:rFonts w:asciiTheme="minorBidi" w:eastAsia="Times New Roman" w:hAnsiTheme="minorBidi" w:hint="cs"/>
          <w:sz w:val="26"/>
          <w:szCs w:val="26"/>
          <w:rtl/>
        </w:rPr>
        <w:t>الفهم الكامل للمشكلة المطروحة.</w:t>
      </w:r>
    </w:p>
    <w:p w:rsidR="0095110E" w:rsidRPr="0095110E" w:rsidRDefault="0095110E" w:rsidP="007542AB">
      <w:pPr>
        <w:pStyle w:val="a4"/>
        <w:numPr>
          <w:ilvl w:val="0"/>
          <w:numId w:val="9"/>
        </w:numPr>
        <w:shd w:val="clear" w:color="auto" w:fill="FFFFFF" w:themeFill="background1"/>
        <w:spacing w:before="240"/>
        <w:rPr>
          <w:rFonts w:asciiTheme="minorBidi" w:eastAsia="Times New Roman" w:hAnsiTheme="minorBidi" w:hint="cs"/>
          <w:b/>
          <w:bCs/>
          <w:sz w:val="26"/>
          <w:szCs w:val="26"/>
        </w:rPr>
      </w:pPr>
      <w:r>
        <w:rPr>
          <w:rFonts w:asciiTheme="minorBidi" w:eastAsia="Times New Roman" w:hAnsiTheme="minorBidi" w:hint="cs"/>
          <w:sz w:val="26"/>
          <w:szCs w:val="26"/>
          <w:rtl/>
        </w:rPr>
        <w:t>والقدرة على استكشاف الحلول الممكنة</w:t>
      </w:r>
      <w:r>
        <w:rPr>
          <w:rFonts w:asciiTheme="minorBidi" w:eastAsia="Times New Roman" w:hAnsiTheme="minorBidi" w:hint="cs"/>
          <w:b/>
          <w:bCs/>
          <w:sz w:val="26"/>
          <w:szCs w:val="26"/>
          <w:rtl/>
        </w:rPr>
        <w:t>.</w:t>
      </w:r>
    </w:p>
    <w:p w:rsidR="0095110E" w:rsidRDefault="0095110E" w:rsidP="007542AB">
      <w:pPr>
        <w:pStyle w:val="a4"/>
        <w:numPr>
          <w:ilvl w:val="0"/>
          <w:numId w:val="9"/>
        </w:num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sz w:val="26"/>
          <w:szCs w:val="26"/>
        </w:rPr>
      </w:pPr>
      <w:r>
        <w:rPr>
          <w:rFonts w:asciiTheme="minorBidi" w:eastAsia="Times New Roman" w:hAnsiTheme="minorBidi" w:hint="cs"/>
          <w:sz w:val="26"/>
          <w:szCs w:val="26"/>
          <w:rtl/>
        </w:rPr>
        <w:t>واختيار أفضلها، الذي يحقق النتائج المستهدفة.</w:t>
      </w:r>
    </w:p>
    <w:p w:rsidR="0095110E" w:rsidRDefault="0095110E" w:rsidP="007542AB">
      <w:pPr>
        <w:pStyle w:val="a4"/>
        <w:numPr>
          <w:ilvl w:val="0"/>
          <w:numId w:val="10"/>
        </w:numPr>
        <w:shd w:val="clear" w:color="auto" w:fill="FFFFFF" w:themeFill="background1"/>
        <w:spacing w:before="240"/>
        <w:rPr>
          <w:rFonts w:asciiTheme="minorBidi" w:eastAsia="Times New Roman" w:hAnsiTheme="minorBidi" w:hint="cs"/>
          <w:b/>
          <w:bCs/>
          <w:sz w:val="26"/>
          <w:szCs w:val="26"/>
        </w:rPr>
      </w:pPr>
      <w:r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أما إذا تم اتخاذ القرار </w:t>
      </w:r>
      <w:r>
        <w:rPr>
          <w:rFonts w:asciiTheme="minorBidi" w:eastAsia="Times New Roman" w:hAnsiTheme="minorBidi" w:hint="cs"/>
          <w:b/>
          <w:bCs/>
          <w:sz w:val="26"/>
          <w:szCs w:val="26"/>
          <w:u w:val="single"/>
          <w:rtl/>
        </w:rPr>
        <w:t>بطريقة عشوائية</w:t>
      </w:r>
      <w:r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دون فهم متعمق لطبيعة المشكلة أو قدرة على استنباط الحلول الممكنة واختيار أفضلها فإنه يمكن الحكم على القرار في الغالب بأنه قرار غير جيد.</w:t>
      </w:r>
    </w:p>
    <w:p w:rsidR="0095110E" w:rsidRDefault="0095110E" w:rsidP="007542AB">
      <w:pPr>
        <w:shd w:val="clear" w:color="auto" w:fill="FFFFFF" w:themeFill="background1"/>
        <w:spacing w:before="240"/>
        <w:rPr>
          <w:rtl/>
        </w:rPr>
      </w:pPr>
    </w:p>
    <w:p w:rsidR="0095110E" w:rsidRDefault="0095110E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color w:val="00B050"/>
          <w:sz w:val="28"/>
          <w:szCs w:val="28"/>
          <w:rtl/>
        </w:rPr>
      </w:pPr>
      <w:r w:rsidRPr="0095110E">
        <w:rPr>
          <w:rFonts w:asciiTheme="minorBidi" w:eastAsia="Times New Roman" w:hAnsiTheme="minorBidi" w:hint="cs"/>
          <w:b/>
          <w:bCs/>
          <w:color w:val="00B050"/>
          <w:sz w:val="28"/>
          <w:szCs w:val="28"/>
          <w:rtl/>
        </w:rPr>
        <w:lastRenderedPageBreak/>
        <w:t>مواقع اتخاذ القرار</w:t>
      </w:r>
      <w:r w:rsidR="003524FE">
        <w:rPr>
          <w:rFonts w:asciiTheme="minorBidi" w:eastAsia="Times New Roman" w:hAnsiTheme="minorBidi" w:hint="cs"/>
          <w:b/>
          <w:bCs/>
          <w:color w:val="00B050"/>
          <w:sz w:val="28"/>
          <w:szCs w:val="28"/>
          <w:rtl/>
        </w:rPr>
        <w:t>:</w:t>
      </w:r>
    </w:p>
    <w:p w:rsidR="0095110E" w:rsidRDefault="0095110E" w:rsidP="007542AB">
      <w:pPr>
        <w:shd w:val="clear" w:color="auto" w:fill="FFFFFF" w:themeFill="background1"/>
        <w:spacing w:before="240"/>
        <w:rPr>
          <w:rFonts w:asciiTheme="minorBidi" w:eastAsia="Times New Roman" w:hAnsiTheme="minorBidi" w:hint="cs"/>
          <w:sz w:val="26"/>
          <w:szCs w:val="26"/>
          <w:rtl/>
        </w:rPr>
      </w:pPr>
      <w:r>
        <w:rPr>
          <w:rFonts w:asciiTheme="minorBidi" w:eastAsia="Times New Roman" w:hAnsiTheme="minorBidi" w:hint="cs"/>
          <w:sz w:val="26"/>
          <w:szCs w:val="26"/>
          <w:rtl/>
        </w:rPr>
        <w:t>لابد من تحديد مواقع اتخاذ القرارات المختلفة مثل قرارات الإنتاج والتخزين والتسويق والأفراد والأموال ... الخ</w:t>
      </w:r>
    </w:p>
    <w:p w:rsidR="0095110E" w:rsidRPr="0095110E" w:rsidRDefault="0095110E" w:rsidP="007542AB">
      <w:pPr>
        <w:pStyle w:val="a4"/>
        <w:numPr>
          <w:ilvl w:val="0"/>
          <w:numId w:val="11"/>
        </w:numPr>
        <w:shd w:val="clear" w:color="auto" w:fill="FFFFFF" w:themeFill="background1"/>
        <w:spacing w:before="240"/>
        <w:rPr>
          <w:rFonts w:asciiTheme="minorBidi" w:eastAsia="Times New Roman" w:hAnsiTheme="minorBidi"/>
          <w:sz w:val="26"/>
          <w:szCs w:val="26"/>
        </w:rPr>
      </w:pPr>
      <w:r w:rsidRPr="0095110E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تنازلياً: </w:t>
      </w:r>
      <w:r>
        <w:rPr>
          <w:rFonts w:asciiTheme="minorBidi" w:eastAsia="Times New Roman" w:hAnsiTheme="minorBidi" w:hint="cs"/>
          <w:sz w:val="26"/>
          <w:szCs w:val="26"/>
          <w:rtl/>
        </w:rPr>
        <w:t xml:space="preserve">أي ينبع من المستويات الأعلى </w:t>
      </w:r>
      <w:r w:rsidRPr="0095110E">
        <w:rPr>
          <w:rFonts w:asciiTheme="minorBidi" w:eastAsia="Times New Roman" w:hAnsiTheme="minorBidi" w:hint="cs"/>
          <w:sz w:val="26"/>
          <w:szCs w:val="26"/>
          <w:rtl/>
        </w:rPr>
        <w:t>فالوسط فالأدنى.</w:t>
      </w:r>
    </w:p>
    <w:p w:rsidR="0095110E" w:rsidRPr="0095110E" w:rsidRDefault="0095110E" w:rsidP="007542AB">
      <w:pPr>
        <w:pStyle w:val="a4"/>
        <w:numPr>
          <w:ilvl w:val="0"/>
          <w:numId w:val="11"/>
        </w:num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sz w:val="26"/>
          <w:szCs w:val="26"/>
        </w:rPr>
      </w:pPr>
      <w:r w:rsidRPr="0095110E">
        <w:rPr>
          <w:rFonts w:asciiTheme="minorBidi" w:eastAsia="Times New Roman" w:hAnsiTheme="minorBidi" w:hint="cs"/>
          <w:b/>
          <w:bCs/>
          <w:sz w:val="26"/>
          <w:szCs w:val="26"/>
          <w:rtl/>
        </w:rPr>
        <w:t>تصاعدياً:</w:t>
      </w:r>
      <w:r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</w:t>
      </w:r>
      <w:r>
        <w:rPr>
          <w:rFonts w:asciiTheme="minorBidi" w:eastAsia="Times New Roman" w:hAnsiTheme="minorBidi" w:hint="cs"/>
          <w:sz w:val="26"/>
          <w:szCs w:val="26"/>
          <w:rtl/>
        </w:rPr>
        <w:t>أي ينبع من أسفل ويرفع حتى يصل الى الادارة العليا</w:t>
      </w:r>
    </w:p>
    <w:p w:rsidR="0095110E" w:rsidRPr="0095110E" w:rsidRDefault="0095110E" w:rsidP="007542AB">
      <w:pPr>
        <w:pStyle w:val="a4"/>
        <w:numPr>
          <w:ilvl w:val="0"/>
          <w:numId w:val="11"/>
        </w:num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sz w:val="26"/>
          <w:szCs w:val="26"/>
        </w:rPr>
      </w:pPr>
      <w:r w:rsidRPr="0095110E">
        <w:rPr>
          <w:rFonts w:asciiTheme="minorBidi" w:eastAsia="Times New Roman" w:hAnsiTheme="minorBidi" w:hint="cs"/>
          <w:b/>
          <w:bCs/>
          <w:sz w:val="26"/>
          <w:szCs w:val="26"/>
          <w:rtl/>
        </w:rPr>
        <w:t>مركزية:</w:t>
      </w:r>
      <w:r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</w:t>
      </w:r>
      <w:r>
        <w:rPr>
          <w:rFonts w:asciiTheme="minorBidi" w:eastAsia="Times New Roman" w:hAnsiTheme="minorBidi" w:hint="cs"/>
          <w:sz w:val="26"/>
          <w:szCs w:val="26"/>
          <w:rtl/>
        </w:rPr>
        <w:t>أي تتخذ في المستويات العليا من التنظيم.</w:t>
      </w:r>
    </w:p>
    <w:p w:rsidR="0095110E" w:rsidRPr="0095110E" w:rsidRDefault="0095110E" w:rsidP="007542AB">
      <w:pPr>
        <w:pStyle w:val="a4"/>
        <w:numPr>
          <w:ilvl w:val="0"/>
          <w:numId w:val="11"/>
        </w:numPr>
        <w:shd w:val="clear" w:color="auto" w:fill="FFFFFF" w:themeFill="background1"/>
        <w:spacing w:before="240"/>
        <w:rPr>
          <w:rFonts w:asciiTheme="minorBidi" w:eastAsia="Times New Roman" w:hAnsiTheme="minorBidi" w:hint="cs"/>
          <w:b/>
          <w:bCs/>
          <w:sz w:val="26"/>
          <w:szCs w:val="26"/>
        </w:rPr>
      </w:pPr>
      <w:r w:rsidRPr="0095110E">
        <w:rPr>
          <w:rFonts w:asciiTheme="minorBidi" w:eastAsia="Times New Roman" w:hAnsiTheme="minorBidi" w:hint="cs"/>
          <w:b/>
          <w:bCs/>
          <w:sz w:val="26"/>
          <w:szCs w:val="26"/>
          <w:rtl/>
        </w:rPr>
        <w:t>لا مركزية:</w:t>
      </w:r>
      <w:r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</w:t>
      </w:r>
      <w:r>
        <w:rPr>
          <w:rFonts w:asciiTheme="minorBidi" w:eastAsia="Times New Roman" w:hAnsiTheme="minorBidi" w:hint="cs"/>
          <w:sz w:val="26"/>
          <w:szCs w:val="26"/>
          <w:rtl/>
        </w:rPr>
        <w:t xml:space="preserve">أي تتخذ في المستويات </w:t>
      </w:r>
      <w:r w:rsidR="003617E5">
        <w:rPr>
          <w:rFonts w:asciiTheme="minorBidi" w:eastAsia="Times New Roman" w:hAnsiTheme="minorBidi" w:hint="cs"/>
          <w:sz w:val="26"/>
          <w:szCs w:val="26"/>
          <w:rtl/>
        </w:rPr>
        <w:t>الدنيا</w:t>
      </w:r>
      <w:r>
        <w:rPr>
          <w:rFonts w:asciiTheme="minorBidi" w:eastAsia="Times New Roman" w:hAnsiTheme="minorBidi" w:hint="cs"/>
          <w:sz w:val="26"/>
          <w:szCs w:val="26"/>
          <w:rtl/>
        </w:rPr>
        <w:t xml:space="preserve"> من التنظيم.</w:t>
      </w:r>
    </w:p>
    <w:p w:rsidR="0095110E" w:rsidRDefault="003617E5" w:rsidP="007542AB">
      <w:pPr>
        <w:shd w:val="clear" w:color="auto" w:fill="FFFFFF" w:themeFill="background1"/>
        <w:spacing w:before="240"/>
        <w:rPr>
          <w:rFonts w:asciiTheme="minorBidi" w:eastAsia="Times New Roman" w:hAnsiTheme="minorBidi" w:hint="cs"/>
          <w:b/>
          <w:bCs/>
          <w:sz w:val="26"/>
          <w:szCs w:val="26"/>
          <w:rtl/>
        </w:rPr>
      </w:pPr>
      <w:r>
        <w:rPr>
          <w:rFonts w:asciiTheme="minorBidi" w:eastAsia="Times New Roman" w:hAnsiTheme="minorBidi" w:hint="cs"/>
          <w:b/>
          <w:bCs/>
          <w:sz w:val="26"/>
          <w:szCs w:val="26"/>
          <w:rtl/>
        </w:rPr>
        <w:t>كيف نعرف ان القرارات مركزية او لا مركزية في المنظمة؟</w:t>
      </w:r>
    </w:p>
    <w:p w:rsidR="003617E5" w:rsidRPr="00443743" w:rsidRDefault="003617E5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sz w:val="26"/>
          <w:szCs w:val="26"/>
          <w:rtl/>
        </w:rPr>
      </w:pPr>
      <w:r w:rsidRPr="00443743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 xml:space="preserve">مركزية: </w:t>
      </w:r>
      <w:r w:rsidRPr="00443743">
        <w:rPr>
          <w:rFonts w:asciiTheme="minorBidi" w:eastAsia="Times New Roman" w:hAnsiTheme="minorBidi" w:hint="cs"/>
          <w:sz w:val="26"/>
          <w:szCs w:val="26"/>
          <w:rtl/>
        </w:rPr>
        <w:t>إذا وجدنا أغلب القرارات في اعلى الهيكل التنظيمي، فمعنى ذلك أن عملية اتخاذ القرارات ذات صبغة مركزية.</w:t>
      </w:r>
    </w:p>
    <w:p w:rsidR="003617E5" w:rsidRPr="00443743" w:rsidRDefault="003617E5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sz w:val="26"/>
          <w:szCs w:val="26"/>
        </w:rPr>
      </w:pPr>
      <w:r w:rsidRPr="00443743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 xml:space="preserve">لا </w:t>
      </w:r>
      <w:r w:rsidRPr="00443743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 xml:space="preserve">مركزية: </w:t>
      </w:r>
      <w:r w:rsidRPr="00443743">
        <w:rPr>
          <w:rFonts w:asciiTheme="minorBidi" w:eastAsia="Times New Roman" w:hAnsiTheme="minorBidi" w:hint="cs"/>
          <w:sz w:val="26"/>
          <w:szCs w:val="26"/>
          <w:rtl/>
        </w:rPr>
        <w:t>إ</w:t>
      </w:r>
      <w:r w:rsidRPr="00443743">
        <w:rPr>
          <w:rFonts w:asciiTheme="minorBidi" w:eastAsia="Times New Roman" w:hAnsiTheme="minorBidi" w:hint="cs"/>
          <w:sz w:val="26"/>
          <w:szCs w:val="26"/>
          <w:rtl/>
        </w:rPr>
        <w:t>ذا وجدنا أن أغلبية القرارات تتخذ في الجزء الأدنى من السلم الإداري، فأننا نقول إن العملية لا مركزية ومحررة للقيود التي كثيراً ما تكبل المنشأة في تحركاتها السريعة والمطلوبة في عصرنا.</w:t>
      </w:r>
    </w:p>
    <w:p w:rsidR="003617E5" w:rsidRPr="0012641A" w:rsidRDefault="003617E5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color w:val="00B050"/>
          <w:sz w:val="28"/>
          <w:szCs w:val="28"/>
          <w:rtl/>
        </w:rPr>
      </w:pPr>
      <w:r>
        <w:rPr>
          <w:rFonts w:asciiTheme="minorBidi" w:eastAsia="Times New Roman" w:hAnsiTheme="minorBidi" w:hint="cs"/>
          <w:b/>
          <w:bCs/>
          <w:color w:val="00B050"/>
          <w:sz w:val="28"/>
          <w:szCs w:val="28"/>
          <w:rtl/>
        </w:rPr>
        <w:t>كيفية صنع القرارات</w:t>
      </w:r>
      <w:r w:rsidR="003524FE">
        <w:rPr>
          <w:rFonts w:asciiTheme="minorBidi" w:eastAsia="Times New Roman" w:hAnsiTheme="minorBidi" w:hint="cs"/>
          <w:b/>
          <w:bCs/>
          <w:color w:val="00B050"/>
          <w:sz w:val="28"/>
          <w:szCs w:val="28"/>
          <w:rtl/>
        </w:rPr>
        <w:t>:</w:t>
      </w:r>
    </w:p>
    <w:p w:rsidR="003617E5" w:rsidRDefault="003617E5" w:rsidP="007542AB">
      <w:pPr>
        <w:pStyle w:val="a4"/>
        <w:numPr>
          <w:ilvl w:val="0"/>
          <w:numId w:val="9"/>
        </w:numPr>
        <w:shd w:val="clear" w:color="auto" w:fill="FFFFFF" w:themeFill="background1"/>
        <w:spacing w:before="240"/>
        <w:rPr>
          <w:rFonts w:asciiTheme="minorBidi" w:eastAsia="Times New Roman" w:hAnsiTheme="minorBidi" w:hint="cs"/>
          <w:sz w:val="26"/>
          <w:szCs w:val="26"/>
        </w:rPr>
      </w:pPr>
      <w:r>
        <w:rPr>
          <w:rFonts w:asciiTheme="minorBidi" w:eastAsia="Times New Roman" w:hAnsiTheme="minorBidi" w:hint="cs"/>
          <w:sz w:val="26"/>
          <w:szCs w:val="26"/>
          <w:rtl/>
        </w:rPr>
        <w:t>ليس هناك طريقة مثالية لصنع القرارات بسبب حالة عدم التأكد التي تكتنف عملية صنع القرارات.</w:t>
      </w:r>
    </w:p>
    <w:p w:rsidR="0012641A" w:rsidRPr="0012641A" w:rsidRDefault="003617E5" w:rsidP="007542AB">
      <w:pPr>
        <w:pStyle w:val="a4"/>
        <w:numPr>
          <w:ilvl w:val="0"/>
          <w:numId w:val="9"/>
        </w:numPr>
        <w:shd w:val="clear" w:color="auto" w:fill="FFFFFF" w:themeFill="background1"/>
        <w:spacing w:before="240"/>
        <w:rPr>
          <w:rFonts w:asciiTheme="minorBidi" w:eastAsia="Times New Roman" w:hAnsiTheme="minorBidi"/>
          <w:sz w:val="26"/>
          <w:szCs w:val="26"/>
          <w:rtl/>
        </w:rPr>
      </w:pPr>
      <w:r>
        <w:rPr>
          <w:rFonts w:asciiTheme="minorBidi" w:eastAsia="Times New Roman" w:hAnsiTheme="minorBidi" w:hint="cs"/>
          <w:sz w:val="26"/>
          <w:szCs w:val="26"/>
          <w:rtl/>
        </w:rPr>
        <w:t xml:space="preserve">وليس هناك معادلة لتوضيح كيفية اتخاذ القرارات </w:t>
      </w:r>
      <w:r w:rsidR="00B2006E">
        <w:rPr>
          <w:rFonts w:asciiTheme="minorBidi" w:eastAsia="Times New Roman" w:hAnsiTheme="minorBidi" w:hint="cs"/>
          <w:sz w:val="26"/>
          <w:szCs w:val="26"/>
          <w:rtl/>
        </w:rPr>
        <w:t>الناجحة، ولذلك فإن اتخاذ القرارات يقوم فقط على المنطق، وإنما في كثير من الأحيان يبنى على الحكم الشخصي والمبادرة من قبل متخذ القرار.</w:t>
      </w:r>
    </w:p>
    <w:p w:rsidR="0012641A" w:rsidRPr="00443743" w:rsidRDefault="0012641A" w:rsidP="007542AB">
      <w:pPr>
        <w:shd w:val="clear" w:color="auto" w:fill="FFFFFF" w:themeFill="background1"/>
        <w:spacing w:before="240"/>
        <w:rPr>
          <w:rFonts w:hint="cs"/>
          <w:b/>
          <w:bCs/>
          <w:color w:val="00B050"/>
          <w:sz w:val="26"/>
          <w:szCs w:val="26"/>
          <w:rtl/>
        </w:rPr>
      </w:pPr>
      <w:r w:rsidRPr="00443743">
        <w:rPr>
          <w:rFonts w:hint="cs"/>
          <w:b/>
          <w:bCs/>
          <w:color w:val="00B050"/>
          <w:sz w:val="26"/>
          <w:szCs w:val="26"/>
          <w:rtl/>
        </w:rPr>
        <w:t>حالة (أ):</w:t>
      </w:r>
    </w:p>
    <w:p w:rsidR="0012641A" w:rsidRPr="00443743" w:rsidRDefault="0012641A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sz w:val="26"/>
          <w:szCs w:val="26"/>
          <w:rtl/>
        </w:rPr>
      </w:pPr>
      <w:r w:rsidRPr="00443743">
        <w:rPr>
          <w:rFonts w:hint="cs"/>
          <w:sz w:val="26"/>
          <w:szCs w:val="26"/>
          <w:rtl/>
        </w:rPr>
        <w:t xml:space="preserve">إذا كان المدير يواجه حالة طبيعية وديل معلوم النتيجة على وجه التحديد فتكون هذه الحالة تسمى اتخاذ قرار في حالة التأكد </w:t>
      </w:r>
      <w:r w:rsidRPr="00443743">
        <w:rPr>
          <w:sz w:val="26"/>
          <w:szCs w:val="26"/>
        </w:rPr>
        <w:t>Certainty</w:t>
      </w:r>
      <w:r w:rsidRPr="00443743">
        <w:rPr>
          <w:rFonts w:cs="Arial"/>
          <w:sz w:val="26"/>
          <w:szCs w:val="26"/>
          <w:rtl/>
        </w:rPr>
        <w:t>.</w:t>
      </w:r>
    </w:p>
    <w:p w:rsidR="0012641A" w:rsidRPr="00443743" w:rsidRDefault="0012641A" w:rsidP="007542AB">
      <w:pPr>
        <w:shd w:val="clear" w:color="auto" w:fill="FFFFFF" w:themeFill="background1"/>
        <w:spacing w:before="240"/>
        <w:rPr>
          <w:rFonts w:hint="cs"/>
          <w:b/>
          <w:bCs/>
          <w:color w:val="00B050"/>
          <w:sz w:val="26"/>
          <w:szCs w:val="26"/>
          <w:rtl/>
        </w:rPr>
      </w:pPr>
      <w:r w:rsidRPr="00443743">
        <w:rPr>
          <w:rFonts w:hint="cs"/>
          <w:b/>
          <w:bCs/>
          <w:color w:val="00B050"/>
          <w:sz w:val="26"/>
          <w:szCs w:val="26"/>
          <w:rtl/>
        </w:rPr>
        <w:t>حالة (</w:t>
      </w:r>
      <w:r w:rsidRPr="00443743">
        <w:rPr>
          <w:rFonts w:hint="cs"/>
          <w:b/>
          <w:bCs/>
          <w:color w:val="00B050"/>
          <w:sz w:val="26"/>
          <w:szCs w:val="26"/>
          <w:rtl/>
        </w:rPr>
        <w:t>ب</w:t>
      </w:r>
      <w:r w:rsidRPr="00443743">
        <w:rPr>
          <w:rFonts w:hint="cs"/>
          <w:b/>
          <w:bCs/>
          <w:color w:val="00B050"/>
          <w:sz w:val="26"/>
          <w:szCs w:val="26"/>
          <w:rtl/>
        </w:rPr>
        <w:t>):</w:t>
      </w:r>
    </w:p>
    <w:p w:rsidR="0012641A" w:rsidRPr="00443743" w:rsidRDefault="0012641A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sz w:val="26"/>
          <w:szCs w:val="26"/>
          <w:rtl/>
        </w:rPr>
      </w:pPr>
      <w:r w:rsidRPr="00443743">
        <w:rPr>
          <w:rFonts w:hint="cs"/>
          <w:sz w:val="26"/>
          <w:szCs w:val="26"/>
          <w:rtl/>
        </w:rPr>
        <w:t xml:space="preserve">إذا </w:t>
      </w:r>
      <w:r w:rsidRPr="00443743">
        <w:rPr>
          <w:rFonts w:hint="cs"/>
          <w:sz w:val="26"/>
          <w:szCs w:val="26"/>
          <w:rtl/>
        </w:rPr>
        <w:t xml:space="preserve">واجه المدير حالة عدم معرفة احتمالات حدوق البدائل المتاحة فأنه في </w:t>
      </w:r>
      <w:r w:rsidRPr="00443743">
        <w:rPr>
          <w:rFonts w:asciiTheme="minorBidi" w:eastAsia="Times New Roman" w:hAnsiTheme="minorBidi" w:hint="cs"/>
          <w:sz w:val="26"/>
          <w:szCs w:val="26"/>
          <w:rtl/>
        </w:rPr>
        <w:t xml:space="preserve">حالة تسمى اتخاذ اقرار في حالة عدم التأكد </w:t>
      </w:r>
      <w:r w:rsidRPr="00443743">
        <w:rPr>
          <w:rFonts w:asciiTheme="minorBidi" w:eastAsia="Times New Roman" w:hAnsiTheme="minorBidi"/>
          <w:sz w:val="26"/>
          <w:szCs w:val="26"/>
        </w:rPr>
        <w:t>Uncertainty</w:t>
      </w:r>
      <w:r w:rsidRPr="00443743">
        <w:rPr>
          <w:rFonts w:asciiTheme="minorBidi" w:eastAsia="Times New Roman" w:hAnsiTheme="minorBidi" w:hint="cs"/>
          <w:sz w:val="26"/>
          <w:szCs w:val="26"/>
          <w:rtl/>
        </w:rPr>
        <w:t xml:space="preserve"> وهي مثل حالة التنبؤ بحجم الطلب على منتج جديد لا يكون معلوم احتمالات حجوم الطلب عليه.</w:t>
      </w:r>
    </w:p>
    <w:p w:rsidR="0012641A" w:rsidRDefault="0012641A" w:rsidP="007542AB">
      <w:pPr>
        <w:shd w:val="clear" w:color="auto" w:fill="FFFFFF" w:themeFill="background1"/>
        <w:spacing w:before="240"/>
        <w:rPr>
          <w:rFonts w:asciiTheme="minorBidi" w:eastAsia="Times New Roman" w:hAnsiTheme="minorBidi" w:hint="cs"/>
          <w:b/>
          <w:bCs/>
          <w:sz w:val="26"/>
          <w:szCs w:val="26"/>
          <w:rtl/>
        </w:rPr>
      </w:pPr>
      <w:r>
        <w:rPr>
          <w:rFonts w:asciiTheme="minorBidi" w:eastAsia="Times New Roman" w:hAnsiTheme="minorBidi" w:hint="cs"/>
          <w:b/>
          <w:bCs/>
          <w:sz w:val="26"/>
          <w:szCs w:val="26"/>
          <w:rtl/>
        </w:rPr>
        <w:t>لماذا تكون معظم القرارات في حالة عدم التأكد؟</w:t>
      </w:r>
    </w:p>
    <w:p w:rsidR="0012641A" w:rsidRDefault="0012641A" w:rsidP="007542AB">
      <w:pPr>
        <w:pStyle w:val="a4"/>
        <w:numPr>
          <w:ilvl w:val="0"/>
          <w:numId w:val="12"/>
        </w:numPr>
        <w:shd w:val="clear" w:color="auto" w:fill="FFFFFF" w:themeFill="background1"/>
        <w:spacing w:before="240"/>
        <w:rPr>
          <w:rFonts w:asciiTheme="minorBidi" w:eastAsia="Times New Roman" w:hAnsiTheme="minorBidi" w:hint="cs"/>
          <w:sz w:val="26"/>
          <w:szCs w:val="26"/>
        </w:rPr>
      </w:pPr>
      <w:r>
        <w:rPr>
          <w:rFonts w:asciiTheme="minorBidi" w:eastAsia="Times New Roman" w:hAnsiTheme="minorBidi" w:hint="cs"/>
          <w:sz w:val="26"/>
          <w:szCs w:val="26"/>
          <w:rtl/>
        </w:rPr>
        <w:t>العولمة.</w:t>
      </w:r>
    </w:p>
    <w:p w:rsidR="0012641A" w:rsidRDefault="0012641A" w:rsidP="007542AB">
      <w:pPr>
        <w:pStyle w:val="a4"/>
        <w:numPr>
          <w:ilvl w:val="0"/>
          <w:numId w:val="12"/>
        </w:numPr>
        <w:shd w:val="clear" w:color="auto" w:fill="FFFFFF" w:themeFill="background1"/>
        <w:spacing w:before="240"/>
        <w:rPr>
          <w:rFonts w:asciiTheme="minorBidi" w:eastAsia="Times New Roman" w:hAnsiTheme="minorBidi" w:hint="cs"/>
          <w:sz w:val="26"/>
          <w:szCs w:val="26"/>
        </w:rPr>
      </w:pPr>
      <w:r>
        <w:rPr>
          <w:rFonts w:asciiTheme="minorBidi" w:eastAsia="Times New Roman" w:hAnsiTheme="minorBidi" w:hint="cs"/>
          <w:sz w:val="26"/>
          <w:szCs w:val="26"/>
          <w:rtl/>
        </w:rPr>
        <w:t>التطور في تكنولوجيا الاتصالات المستمر.</w:t>
      </w:r>
    </w:p>
    <w:p w:rsidR="0012641A" w:rsidRDefault="0012641A" w:rsidP="007542AB">
      <w:pPr>
        <w:pStyle w:val="a4"/>
        <w:numPr>
          <w:ilvl w:val="0"/>
          <w:numId w:val="12"/>
        </w:numPr>
        <w:shd w:val="clear" w:color="auto" w:fill="FFFFFF" w:themeFill="background1"/>
        <w:spacing w:before="240"/>
        <w:rPr>
          <w:rFonts w:asciiTheme="minorBidi" w:eastAsia="Times New Roman" w:hAnsiTheme="minorBidi" w:hint="cs"/>
          <w:sz w:val="26"/>
          <w:szCs w:val="26"/>
        </w:rPr>
      </w:pPr>
      <w:r>
        <w:rPr>
          <w:rFonts w:asciiTheme="minorBidi" w:eastAsia="Times New Roman" w:hAnsiTheme="minorBidi" w:hint="cs"/>
          <w:sz w:val="26"/>
          <w:szCs w:val="26"/>
          <w:rtl/>
        </w:rPr>
        <w:t>التغير في حاجات ورغبات المستهلكين الدائم والسريع.</w:t>
      </w:r>
    </w:p>
    <w:p w:rsidR="0012641A" w:rsidRDefault="0012641A" w:rsidP="007542AB">
      <w:pPr>
        <w:pStyle w:val="a4"/>
        <w:numPr>
          <w:ilvl w:val="0"/>
          <w:numId w:val="12"/>
        </w:numPr>
        <w:shd w:val="clear" w:color="auto" w:fill="FFFFFF" w:themeFill="background1"/>
        <w:spacing w:before="240"/>
        <w:rPr>
          <w:rFonts w:asciiTheme="minorBidi" w:eastAsia="Times New Roman" w:hAnsiTheme="minorBidi" w:hint="cs"/>
          <w:sz w:val="26"/>
          <w:szCs w:val="26"/>
        </w:rPr>
      </w:pPr>
      <w:r>
        <w:rPr>
          <w:rFonts w:asciiTheme="minorBidi" w:eastAsia="Times New Roman" w:hAnsiTheme="minorBidi" w:hint="cs"/>
          <w:sz w:val="26"/>
          <w:szCs w:val="26"/>
          <w:rtl/>
        </w:rPr>
        <w:t>المنافسة الشديدة.</w:t>
      </w:r>
    </w:p>
    <w:p w:rsidR="003524FE" w:rsidRPr="007542AB" w:rsidRDefault="0012641A" w:rsidP="007542AB">
      <w:pPr>
        <w:pStyle w:val="a4"/>
        <w:numPr>
          <w:ilvl w:val="0"/>
          <w:numId w:val="12"/>
        </w:numPr>
        <w:shd w:val="clear" w:color="auto" w:fill="FFFFFF" w:themeFill="background1"/>
        <w:spacing w:before="240"/>
        <w:rPr>
          <w:rFonts w:asciiTheme="minorBidi" w:eastAsia="Times New Roman" w:hAnsiTheme="minorBidi"/>
          <w:sz w:val="26"/>
          <w:szCs w:val="26"/>
          <w:rtl/>
        </w:rPr>
      </w:pPr>
      <w:r>
        <w:rPr>
          <w:rFonts w:asciiTheme="minorBidi" w:eastAsia="Times New Roman" w:hAnsiTheme="minorBidi" w:hint="cs"/>
          <w:sz w:val="26"/>
          <w:szCs w:val="26"/>
          <w:rtl/>
        </w:rPr>
        <w:t>المسؤولية الاجتماعية والاخلاقية.</w:t>
      </w:r>
    </w:p>
    <w:p w:rsidR="0012641A" w:rsidRPr="00443743" w:rsidRDefault="0012641A" w:rsidP="007542AB">
      <w:pPr>
        <w:shd w:val="clear" w:color="auto" w:fill="FFFFFF" w:themeFill="background1"/>
        <w:spacing w:before="240"/>
        <w:rPr>
          <w:rFonts w:hint="cs"/>
          <w:b/>
          <w:bCs/>
          <w:color w:val="00B050"/>
          <w:sz w:val="26"/>
          <w:szCs w:val="26"/>
          <w:rtl/>
        </w:rPr>
      </w:pPr>
      <w:r w:rsidRPr="00443743">
        <w:rPr>
          <w:rFonts w:hint="cs"/>
          <w:b/>
          <w:bCs/>
          <w:color w:val="00B050"/>
          <w:sz w:val="26"/>
          <w:szCs w:val="26"/>
          <w:rtl/>
        </w:rPr>
        <w:lastRenderedPageBreak/>
        <w:t>حالة (</w:t>
      </w:r>
      <w:r w:rsidRPr="00443743">
        <w:rPr>
          <w:rFonts w:hint="cs"/>
          <w:b/>
          <w:bCs/>
          <w:color w:val="00B050"/>
          <w:sz w:val="26"/>
          <w:szCs w:val="26"/>
          <w:rtl/>
        </w:rPr>
        <w:t>ج</w:t>
      </w:r>
      <w:r w:rsidRPr="00443743">
        <w:rPr>
          <w:rFonts w:hint="cs"/>
          <w:b/>
          <w:bCs/>
          <w:color w:val="00B050"/>
          <w:sz w:val="26"/>
          <w:szCs w:val="26"/>
          <w:rtl/>
        </w:rPr>
        <w:t>):</w:t>
      </w:r>
    </w:p>
    <w:p w:rsidR="0012641A" w:rsidRPr="00443743" w:rsidRDefault="0012641A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sz w:val="26"/>
          <w:szCs w:val="26"/>
          <w:rtl/>
        </w:rPr>
      </w:pPr>
      <w:r w:rsidRPr="00443743">
        <w:rPr>
          <w:rFonts w:hint="cs"/>
          <w:sz w:val="26"/>
          <w:szCs w:val="26"/>
          <w:rtl/>
        </w:rPr>
        <w:t xml:space="preserve">إذا كان المدير </w:t>
      </w:r>
      <w:r w:rsidR="003524FE" w:rsidRPr="00443743">
        <w:rPr>
          <w:rFonts w:hint="cs"/>
          <w:sz w:val="26"/>
          <w:szCs w:val="26"/>
          <w:rtl/>
        </w:rPr>
        <w:t>سيتخذ قرار آخذا في الحسبان تصرفات واتجاهات منافسيه لان طبيعة السلعة تنافسية فتكون هذه الحالة تسمى اتخاذ قرار في ظل المنافسة أو الصراع</w:t>
      </w:r>
      <w:r w:rsidRPr="00443743">
        <w:rPr>
          <w:rFonts w:hint="cs"/>
          <w:sz w:val="26"/>
          <w:szCs w:val="26"/>
          <w:rtl/>
        </w:rPr>
        <w:t xml:space="preserve"> </w:t>
      </w:r>
      <w:r w:rsidR="003524FE" w:rsidRPr="00443743">
        <w:rPr>
          <w:sz w:val="26"/>
          <w:szCs w:val="26"/>
        </w:rPr>
        <w:t>Conflict</w:t>
      </w:r>
      <w:r w:rsidRPr="00443743">
        <w:rPr>
          <w:rFonts w:cs="Arial"/>
          <w:sz w:val="26"/>
          <w:szCs w:val="26"/>
          <w:rtl/>
        </w:rPr>
        <w:t>.</w:t>
      </w:r>
    </w:p>
    <w:p w:rsidR="0012641A" w:rsidRPr="00443743" w:rsidRDefault="0012641A" w:rsidP="007542AB">
      <w:pPr>
        <w:shd w:val="clear" w:color="auto" w:fill="FFFFFF" w:themeFill="background1"/>
        <w:spacing w:before="240"/>
        <w:rPr>
          <w:rFonts w:hint="cs"/>
          <w:b/>
          <w:bCs/>
          <w:color w:val="00B050"/>
          <w:sz w:val="26"/>
          <w:szCs w:val="26"/>
          <w:rtl/>
        </w:rPr>
      </w:pPr>
      <w:r w:rsidRPr="00443743">
        <w:rPr>
          <w:rFonts w:hint="cs"/>
          <w:b/>
          <w:bCs/>
          <w:color w:val="00B050"/>
          <w:sz w:val="26"/>
          <w:szCs w:val="26"/>
          <w:rtl/>
        </w:rPr>
        <w:t>حالة (</w:t>
      </w:r>
      <w:r w:rsidR="003524FE" w:rsidRPr="00443743">
        <w:rPr>
          <w:rFonts w:hint="cs"/>
          <w:b/>
          <w:bCs/>
          <w:color w:val="00B050"/>
          <w:sz w:val="26"/>
          <w:szCs w:val="26"/>
          <w:rtl/>
        </w:rPr>
        <w:t>د</w:t>
      </w:r>
      <w:r w:rsidRPr="00443743">
        <w:rPr>
          <w:rFonts w:hint="cs"/>
          <w:b/>
          <w:bCs/>
          <w:color w:val="00B050"/>
          <w:sz w:val="26"/>
          <w:szCs w:val="26"/>
          <w:rtl/>
        </w:rPr>
        <w:t>):</w:t>
      </w:r>
    </w:p>
    <w:p w:rsidR="003524FE" w:rsidRPr="00443743" w:rsidRDefault="003524FE" w:rsidP="007542AB">
      <w:pPr>
        <w:shd w:val="clear" w:color="auto" w:fill="FFFFFF" w:themeFill="background1"/>
        <w:spacing w:before="240"/>
        <w:rPr>
          <w:rFonts w:asciiTheme="minorBidi" w:eastAsia="Times New Roman" w:hAnsiTheme="minorBidi" w:hint="cs"/>
          <w:sz w:val="26"/>
          <w:szCs w:val="26"/>
          <w:rtl/>
        </w:rPr>
      </w:pPr>
      <w:r w:rsidRPr="00443743">
        <w:rPr>
          <w:rFonts w:hint="cs"/>
          <w:sz w:val="26"/>
          <w:szCs w:val="26"/>
          <w:rtl/>
        </w:rPr>
        <w:t xml:space="preserve">هذه الحالة شبيهة تماما بالحالة "أ" ولكن توجد عدة بدائل محتملة ومتخذ القرار يعلم باحتمال حدوث كل بديل فهو يكون في حالة اتخاذ قرار في ظل المخاطرة </w:t>
      </w:r>
      <w:r w:rsidRPr="00443743">
        <w:rPr>
          <w:sz w:val="26"/>
          <w:szCs w:val="26"/>
        </w:rPr>
        <w:t>Risk</w:t>
      </w:r>
      <w:r w:rsidR="0012641A" w:rsidRPr="00443743">
        <w:rPr>
          <w:rFonts w:asciiTheme="minorBidi" w:eastAsia="Times New Roman" w:hAnsiTheme="minorBidi" w:hint="cs"/>
          <w:sz w:val="26"/>
          <w:szCs w:val="26"/>
          <w:rtl/>
        </w:rPr>
        <w:t>.</w:t>
      </w:r>
    </w:p>
    <w:p w:rsidR="003524FE" w:rsidRDefault="003524FE" w:rsidP="007542AB">
      <w:pPr>
        <w:shd w:val="clear" w:color="auto" w:fill="FFFFFF" w:themeFill="background1"/>
        <w:spacing w:before="240"/>
        <w:rPr>
          <w:rFonts w:asciiTheme="minorBidi" w:eastAsia="Times New Roman" w:hAnsiTheme="minorBidi" w:hint="cs"/>
          <w:b/>
          <w:bCs/>
          <w:color w:val="00B050"/>
          <w:sz w:val="28"/>
          <w:szCs w:val="28"/>
          <w:rtl/>
        </w:rPr>
      </w:pPr>
      <w:r>
        <w:rPr>
          <w:rFonts w:asciiTheme="minorBidi" w:eastAsia="Times New Roman" w:hAnsiTheme="minorBidi" w:hint="cs"/>
          <w:b/>
          <w:bCs/>
          <w:color w:val="00B050"/>
          <w:sz w:val="28"/>
          <w:szCs w:val="28"/>
          <w:rtl/>
        </w:rPr>
        <w:t>أنواع</w:t>
      </w:r>
      <w:r>
        <w:rPr>
          <w:rFonts w:asciiTheme="minorBidi" w:eastAsia="Times New Roman" w:hAnsiTheme="minorBidi" w:hint="cs"/>
          <w:b/>
          <w:bCs/>
          <w:color w:val="00B050"/>
          <w:sz w:val="28"/>
          <w:szCs w:val="28"/>
          <w:rtl/>
        </w:rPr>
        <w:t xml:space="preserve"> القرارات</w:t>
      </w:r>
      <w:r>
        <w:rPr>
          <w:rFonts w:asciiTheme="minorBidi" w:eastAsia="Times New Roman" w:hAnsiTheme="minorBidi" w:hint="cs"/>
          <w:b/>
          <w:bCs/>
          <w:color w:val="00B050"/>
          <w:sz w:val="28"/>
          <w:szCs w:val="28"/>
          <w:rtl/>
        </w:rPr>
        <w:t>:</w:t>
      </w:r>
    </w:p>
    <w:tbl>
      <w:tblPr>
        <w:tblStyle w:val="a8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3524FE" w:rsidTr="00443743">
        <w:tc>
          <w:tcPr>
            <w:tcW w:w="2765" w:type="dxa"/>
          </w:tcPr>
          <w:p w:rsidR="003524FE" w:rsidRPr="003524FE" w:rsidRDefault="003524FE" w:rsidP="007542AB">
            <w:pPr>
              <w:spacing w:before="240" w:line="276" w:lineRule="auto"/>
              <w:rPr>
                <w:rFonts w:asciiTheme="minorBidi" w:eastAsia="Times New Roman" w:hAnsiTheme="minorBidi" w:hint="cs"/>
                <w:b/>
                <w:bCs/>
                <w:sz w:val="28"/>
                <w:szCs w:val="28"/>
                <w:rtl/>
              </w:rPr>
            </w:pPr>
            <w:r w:rsidRPr="003524FE">
              <w:rPr>
                <w:rFonts w:asciiTheme="minorBidi" w:eastAsia="Times New Roman" w:hAnsiTheme="minorBidi" w:hint="cs"/>
                <w:b/>
                <w:bCs/>
                <w:sz w:val="28"/>
                <w:szCs w:val="28"/>
                <w:rtl/>
              </w:rPr>
              <w:t>الروتينية</w:t>
            </w:r>
          </w:p>
        </w:tc>
        <w:tc>
          <w:tcPr>
            <w:tcW w:w="2765" w:type="dxa"/>
          </w:tcPr>
          <w:p w:rsidR="003524FE" w:rsidRPr="003524FE" w:rsidRDefault="003524FE" w:rsidP="007542AB">
            <w:pPr>
              <w:spacing w:before="240" w:line="276" w:lineRule="auto"/>
              <w:rPr>
                <w:rFonts w:asciiTheme="minorBidi" w:eastAsia="Times New Roman" w:hAnsiTheme="minorBidi" w:hint="cs"/>
                <w:b/>
                <w:bCs/>
                <w:sz w:val="28"/>
                <w:szCs w:val="28"/>
                <w:rtl/>
              </w:rPr>
            </w:pPr>
            <w:r w:rsidRPr="003524FE">
              <w:rPr>
                <w:rFonts w:asciiTheme="minorBidi" w:eastAsia="Times New Roman" w:hAnsiTheme="minorBidi" w:hint="cs"/>
                <w:b/>
                <w:bCs/>
                <w:sz w:val="28"/>
                <w:szCs w:val="28"/>
                <w:rtl/>
              </w:rPr>
              <w:t>الهدف -الوسيلة</w:t>
            </w:r>
          </w:p>
        </w:tc>
        <w:tc>
          <w:tcPr>
            <w:tcW w:w="2766" w:type="dxa"/>
          </w:tcPr>
          <w:p w:rsidR="003524FE" w:rsidRPr="003524FE" w:rsidRDefault="003524FE" w:rsidP="007542AB">
            <w:pPr>
              <w:spacing w:before="240" w:line="276" w:lineRule="auto"/>
              <w:rPr>
                <w:rFonts w:asciiTheme="minorBidi" w:eastAsia="Times New Roman" w:hAnsiTheme="minorBidi" w:hint="cs"/>
                <w:b/>
                <w:bCs/>
                <w:sz w:val="28"/>
                <w:szCs w:val="28"/>
                <w:rtl/>
              </w:rPr>
            </w:pPr>
            <w:r w:rsidRPr="003524FE">
              <w:rPr>
                <w:rFonts w:asciiTheme="minorBidi" w:eastAsia="Times New Roman" w:hAnsiTheme="minorBidi" w:hint="cs"/>
                <w:b/>
                <w:bCs/>
                <w:sz w:val="28"/>
                <w:szCs w:val="28"/>
                <w:rtl/>
              </w:rPr>
              <w:t>المستوى الإداري</w:t>
            </w:r>
          </w:p>
        </w:tc>
      </w:tr>
      <w:tr w:rsidR="003524FE" w:rsidTr="00443743">
        <w:tc>
          <w:tcPr>
            <w:tcW w:w="2765" w:type="dxa"/>
          </w:tcPr>
          <w:p w:rsidR="003524FE" w:rsidRPr="00443743" w:rsidRDefault="00443743" w:rsidP="007542AB">
            <w:pPr>
              <w:pStyle w:val="a4"/>
              <w:numPr>
                <w:ilvl w:val="0"/>
                <w:numId w:val="13"/>
              </w:numPr>
              <w:spacing w:before="240" w:line="276" w:lineRule="auto"/>
              <w:rPr>
                <w:rFonts w:eastAsiaTheme="minorEastAsia"/>
                <w:sz w:val="26"/>
                <w:szCs w:val="26"/>
              </w:rPr>
            </w:pPr>
            <w:r w:rsidRPr="00443743">
              <w:rPr>
                <w:rFonts w:eastAsiaTheme="minorEastAsia" w:hint="cs"/>
                <w:sz w:val="26"/>
                <w:szCs w:val="26"/>
                <w:rtl/>
              </w:rPr>
              <w:t>مبرمجة روتينية</w:t>
            </w:r>
          </w:p>
          <w:p w:rsidR="00443743" w:rsidRPr="00443743" w:rsidRDefault="00443743" w:rsidP="007542AB">
            <w:pPr>
              <w:pStyle w:val="a4"/>
              <w:numPr>
                <w:ilvl w:val="0"/>
                <w:numId w:val="13"/>
              </w:numPr>
              <w:spacing w:before="240" w:after="200" w:line="276" w:lineRule="auto"/>
              <w:rPr>
                <w:rFonts w:eastAsiaTheme="minorEastAsia" w:hint="cs"/>
                <w:sz w:val="26"/>
                <w:szCs w:val="26"/>
                <w:rtl/>
              </w:rPr>
            </w:pPr>
            <w:r w:rsidRPr="00443743">
              <w:rPr>
                <w:rFonts w:eastAsiaTheme="minorEastAsia" w:hint="cs"/>
                <w:sz w:val="26"/>
                <w:szCs w:val="26"/>
                <w:rtl/>
              </w:rPr>
              <w:t>غير قابلة للبرمجة غير روتينية</w:t>
            </w:r>
          </w:p>
        </w:tc>
        <w:tc>
          <w:tcPr>
            <w:tcW w:w="2765" w:type="dxa"/>
          </w:tcPr>
          <w:p w:rsidR="003524FE" w:rsidRDefault="00443743" w:rsidP="007542AB">
            <w:pPr>
              <w:pStyle w:val="a4"/>
              <w:numPr>
                <w:ilvl w:val="0"/>
                <w:numId w:val="14"/>
              </w:numPr>
              <w:spacing w:before="240" w:line="276" w:lineRule="auto"/>
              <w:rPr>
                <w:rFonts w:hint="cs"/>
                <w:sz w:val="26"/>
                <w:szCs w:val="26"/>
              </w:rPr>
            </w:pPr>
            <w:r>
              <w:rPr>
                <w:rFonts w:hint="cs"/>
                <w:sz w:val="26"/>
                <w:szCs w:val="26"/>
                <w:rtl/>
              </w:rPr>
              <w:t>نتائج</w:t>
            </w:r>
          </w:p>
          <w:p w:rsidR="00443743" w:rsidRPr="00443743" w:rsidRDefault="00443743" w:rsidP="007542AB">
            <w:pPr>
              <w:pStyle w:val="a4"/>
              <w:numPr>
                <w:ilvl w:val="0"/>
                <w:numId w:val="14"/>
              </w:numPr>
              <w:spacing w:before="240" w:after="200" w:line="276" w:lineRule="auto"/>
              <w:rPr>
                <w:rFonts w:hint="cs"/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وسائل</w:t>
            </w:r>
          </w:p>
        </w:tc>
        <w:tc>
          <w:tcPr>
            <w:tcW w:w="2766" w:type="dxa"/>
          </w:tcPr>
          <w:p w:rsidR="003524FE" w:rsidRDefault="00443743" w:rsidP="007542AB">
            <w:pPr>
              <w:pStyle w:val="a4"/>
              <w:numPr>
                <w:ilvl w:val="0"/>
                <w:numId w:val="15"/>
              </w:numPr>
              <w:spacing w:before="240" w:line="276" w:lineRule="auto"/>
              <w:rPr>
                <w:sz w:val="26"/>
                <w:szCs w:val="26"/>
              </w:rPr>
            </w:pPr>
            <w:r>
              <w:rPr>
                <w:rFonts w:hint="cs"/>
                <w:sz w:val="26"/>
                <w:szCs w:val="26"/>
                <w:rtl/>
              </w:rPr>
              <w:t>استراتيجية</w:t>
            </w:r>
          </w:p>
          <w:p w:rsidR="00443743" w:rsidRDefault="00443743" w:rsidP="007542AB">
            <w:pPr>
              <w:pStyle w:val="a4"/>
              <w:numPr>
                <w:ilvl w:val="0"/>
                <w:numId w:val="15"/>
              </w:numPr>
              <w:spacing w:before="240" w:line="276" w:lineRule="auto"/>
              <w:rPr>
                <w:rFonts w:hint="cs"/>
                <w:sz w:val="26"/>
                <w:szCs w:val="26"/>
              </w:rPr>
            </w:pPr>
            <w:r>
              <w:rPr>
                <w:rFonts w:hint="cs"/>
                <w:sz w:val="26"/>
                <w:szCs w:val="26"/>
                <w:rtl/>
              </w:rPr>
              <w:t>تشغيلية</w:t>
            </w:r>
          </w:p>
          <w:p w:rsidR="00443743" w:rsidRPr="00443743" w:rsidRDefault="00443743" w:rsidP="007542AB">
            <w:pPr>
              <w:pStyle w:val="a4"/>
              <w:numPr>
                <w:ilvl w:val="0"/>
                <w:numId w:val="15"/>
              </w:numPr>
              <w:spacing w:before="240" w:after="200" w:line="276" w:lineRule="auto"/>
              <w:rPr>
                <w:rFonts w:hint="cs"/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إدارية</w:t>
            </w:r>
          </w:p>
        </w:tc>
      </w:tr>
    </w:tbl>
    <w:p w:rsidR="00853D05" w:rsidRPr="00853D05" w:rsidRDefault="00853D05" w:rsidP="007542AB">
      <w:pPr>
        <w:spacing w:before="240"/>
        <w:rPr>
          <w:rFonts w:asciiTheme="minorBidi" w:eastAsia="Times New Roman" w:hAnsiTheme="minorBidi"/>
          <w:b/>
          <w:bCs/>
          <w:color w:val="4F6228" w:themeColor="accent3" w:themeShade="80"/>
          <w:sz w:val="32"/>
          <w:szCs w:val="32"/>
        </w:rPr>
      </w:pPr>
      <w:r>
        <w:rPr>
          <w:rFonts w:asciiTheme="minorBidi" w:eastAsia="Times New Roman" w:hAnsiTheme="minorBidi" w:hint="cs"/>
          <w:b/>
          <w:bCs/>
          <w:color w:val="4F6228" w:themeColor="accent3" w:themeShade="80"/>
          <w:sz w:val="32"/>
          <w:szCs w:val="32"/>
          <w:rtl/>
        </w:rPr>
        <w:t>1-القرارات</w:t>
      </w:r>
      <w:r w:rsidRPr="00853D05">
        <w:rPr>
          <w:rFonts w:asciiTheme="minorBidi" w:eastAsia="Times New Roman" w:hAnsiTheme="minorBidi"/>
          <w:b/>
          <w:bCs/>
          <w:color w:val="4F6228" w:themeColor="accent3" w:themeShade="80"/>
          <w:sz w:val="32"/>
          <w:szCs w:val="32"/>
          <w:rtl/>
        </w:rPr>
        <w:t xml:space="preserve"> المبرمجة وغير المبرمجة</w:t>
      </w:r>
      <w:r w:rsidR="007542AB">
        <w:rPr>
          <w:rFonts w:asciiTheme="minorBidi" w:eastAsia="Times New Roman" w:hAnsiTheme="minorBidi" w:hint="cs"/>
          <w:b/>
          <w:bCs/>
          <w:color w:val="4F6228" w:themeColor="accent3" w:themeShade="80"/>
          <w:sz w:val="32"/>
          <w:szCs w:val="32"/>
          <w:rtl/>
        </w:rPr>
        <w:t>:</w:t>
      </w:r>
    </w:p>
    <w:p w:rsidR="0012641A" w:rsidRPr="0050359C" w:rsidRDefault="0050359C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sz w:val="28"/>
          <w:szCs w:val="28"/>
          <w:rtl/>
        </w:rPr>
      </w:pPr>
      <w:r w:rsidRPr="0050359C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قرارات مبرمجة روتينية: </w:t>
      </w:r>
    </w:p>
    <w:p w:rsidR="0050359C" w:rsidRDefault="0050359C" w:rsidP="007542AB">
      <w:pPr>
        <w:spacing w:before="240"/>
        <w:rPr>
          <w:sz w:val="26"/>
          <w:szCs w:val="26"/>
          <w:rtl/>
        </w:rPr>
      </w:pPr>
      <w:r w:rsidRPr="0050359C">
        <w:rPr>
          <w:sz w:val="26"/>
          <w:szCs w:val="26"/>
          <w:rtl/>
        </w:rPr>
        <w:t>وهي متكررة يتم صنعها بين وقت</w:t>
      </w:r>
      <w:r>
        <w:rPr>
          <w:rFonts w:hint="cs"/>
          <w:sz w:val="26"/>
          <w:szCs w:val="26"/>
          <w:rtl/>
        </w:rPr>
        <w:t xml:space="preserve"> </w:t>
      </w:r>
      <w:r w:rsidRPr="0050359C">
        <w:rPr>
          <w:sz w:val="26"/>
          <w:szCs w:val="26"/>
          <w:rtl/>
        </w:rPr>
        <w:t>لآخر لمشاكل من نفس النوع، وهذه</w:t>
      </w:r>
      <w:r>
        <w:rPr>
          <w:rFonts w:hint="cs"/>
          <w:sz w:val="26"/>
          <w:szCs w:val="26"/>
          <w:rtl/>
        </w:rPr>
        <w:t xml:space="preserve"> </w:t>
      </w:r>
      <w:r w:rsidRPr="00853D05">
        <w:rPr>
          <w:sz w:val="26"/>
          <w:szCs w:val="26"/>
          <w:u w:val="single"/>
          <w:rtl/>
        </w:rPr>
        <w:t>يمكن أن توضع لها لوائح وقوانين</w:t>
      </w:r>
      <w:r w:rsidRPr="00853D05">
        <w:rPr>
          <w:rFonts w:hint="cs"/>
          <w:sz w:val="26"/>
          <w:szCs w:val="26"/>
          <w:u w:val="single"/>
          <w:rtl/>
        </w:rPr>
        <w:t xml:space="preserve"> </w:t>
      </w:r>
      <w:r w:rsidRPr="00853D05">
        <w:rPr>
          <w:sz w:val="26"/>
          <w:szCs w:val="26"/>
          <w:u w:val="single"/>
          <w:rtl/>
        </w:rPr>
        <w:t>في دليل الأنظمة والإجراءات الخاص</w:t>
      </w:r>
      <w:r w:rsidRPr="00853D05">
        <w:rPr>
          <w:rFonts w:hint="cs"/>
          <w:sz w:val="26"/>
          <w:szCs w:val="26"/>
          <w:u w:val="single"/>
          <w:rtl/>
        </w:rPr>
        <w:t xml:space="preserve"> </w:t>
      </w:r>
      <w:r w:rsidRPr="00853D05">
        <w:rPr>
          <w:sz w:val="26"/>
          <w:szCs w:val="26"/>
          <w:u w:val="single"/>
          <w:rtl/>
        </w:rPr>
        <w:t>بالمنظمة</w:t>
      </w:r>
      <w:r w:rsidRPr="0050359C">
        <w:rPr>
          <w:sz w:val="26"/>
          <w:szCs w:val="26"/>
          <w:rtl/>
        </w:rPr>
        <w:t>، وبذلك لا نحتاج إلى كثير</w:t>
      </w:r>
      <w:r>
        <w:rPr>
          <w:rFonts w:hint="cs"/>
          <w:sz w:val="26"/>
          <w:szCs w:val="26"/>
          <w:rtl/>
        </w:rPr>
        <w:t xml:space="preserve"> </w:t>
      </w:r>
      <w:r w:rsidRPr="0050359C">
        <w:rPr>
          <w:sz w:val="26"/>
          <w:szCs w:val="26"/>
          <w:rtl/>
        </w:rPr>
        <w:t xml:space="preserve">من التفكير والتحليل لاتخاذها. </w:t>
      </w:r>
      <w:r>
        <w:rPr>
          <w:rFonts w:hint="cs"/>
          <w:sz w:val="26"/>
          <w:szCs w:val="26"/>
          <w:rtl/>
        </w:rPr>
        <w:t xml:space="preserve">وأمثلة </w:t>
      </w:r>
      <w:r w:rsidRPr="0050359C">
        <w:rPr>
          <w:rFonts w:hint="cs"/>
          <w:sz w:val="26"/>
          <w:szCs w:val="26"/>
          <w:rtl/>
        </w:rPr>
        <w:t>هذا النوع</w:t>
      </w:r>
      <w:r w:rsidRPr="0050359C">
        <w:rPr>
          <w:sz w:val="26"/>
          <w:szCs w:val="26"/>
          <w:rtl/>
        </w:rPr>
        <w:t xml:space="preserve"> من القرارات </w:t>
      </w:r>
      <w:r w:rsidR="00853D05">
        <w:rPr>
          <w:rFonts w:hint="cs"/>
          <w:sz w:val="26"/>
          <w:szCs w:val="26"/>
          <w:rtl/>
        </w:rPr>
        <w:t>[</w:t>
      </w:r>
      <w:r w:rsidRPr="00853D05">
        <w:rPr>
          <w:color w:val="4F6228" w:themeColor="accent3" w:themeShade="80"/>
          <w:sz w:val="26"/>
          <w:szCs w:val="26"/>
          <w:rtl/>
        </w:rPr>
        <w:t>عمليات</w:t>
      </w:r>
      <w:r w:rsidRPr="00853D05">
        <w:rPr>
          <w:rFonts w:hint="cs"/>
          <w:color w:val="4F6228" w:themeColor="accent3" w:themeShade="80"/>
          <w:sz w:val="26"/>
          <w:szCs w:val="26"/>
          <w:rtl/>
        </w:rPr>
        <w:t xml:space="preserve"> </w:t>
      </w:r>
      <w:r w:rsidRPr="00853D05">
        <w:rPr>
          <w:color w:val="4F6228" w:themeColor="accent3" w:themeShade="80"/>
          <w:sz w:val="26"/>
          <w:szCs w:val="26"/>
          <w:rtl/>
        </w:rPr>
        <w:t xml:space="preserve">التفتيش على جودة </w:t>
      </w:r>
      <w:r w:rsidRPr="00853D05">
        <w:rPr>
          <w:rFonts w:hint="cs"/>
          <w:color w:val="4F6228" w:themeColor="accent3" w:themeShade="80"/>
          <w:sz w:val="26"/>
          <w:szCs w:val="26"/>
          <w:rtl/>
        </w:rPr>
        <w:t>الإنتاج</w:t>
      </w:r>
      <w:r w:rsidR="00853D05">
        <w:rPr>
          <w:rFonts w:hint="cs"/>
          <w:sz w:val="26"/>
          <w:szCs w:val="26"/>
          <w:rtl/>
        </w:rPr>
        <w:t>]</w:t>
      </w:r>
      <w:r w:rsidRPr="0050359C">
        <w:rPr>
          <w:sz w:val="26"/>
          <w:szCs w:val="26"/>
        </w:rPr>
        <w:t>. </w:t>
      </w:r>
    </w:p>
    <w:p w:rsidR="0050359C" w:rsidRPr="0050359C" w:rsidRDefault="0050359C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sz w:val="28"/>
          <w:szCs w:val="28"/>
          <w:rtl/>
        </w:rPr>
      </w:pPr>
      <w:r w:rsidRPr="0050359C">
        <w:rPr>
          <w:rFonts w:asciiTheme="minorBidi" w:eastAsia="Times New Roman" w:hAnsiTheme="minorBidi" w:hint="cs"/>
          <w:b/>
          <w:bCs/>
          <w:sz w:val="28"/>
          <w:szCs w:val="28"/>
          <w:rtl/>
        </w:rPr>
        <w:t>قرارات</w:t>
      </w:r>
      <w:r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غير قابلة لل</w:t>
      </w:r>
      <w:r w:rsidRPr="0050359C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برمجة </w:t>
      </w:r>
      <w:r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غير </w:t>
      </w:r>
      <w:r w:rsidRPr="0050359C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روتينية: </w:t>
      </w:r>
    </w:p>
    <w:p w:rsidR="00853D05" w:rsidRPr="00853D05" w:rsidRDefault="00853D05" w:rsidP="007542AB">
      <w:pPr>
        <w:spacing w:before="240"/>
        <w:rPr>
          <w:sz w:val="26"/>
          <w:szCs w:val="26"/>
        </w:rPr>
      </w:pPr>
      <w:r w:rsidRPr="00853D05">
        <w:rPr>
          <w:sz w:val="26"/>
          <w:szCs w:val="26"/>
          <w:rtl/>
        </w:rPr>
        <w:t>وهي قرارات كثيراً ما تكون وحيدة</w:t>
      </w:r>
      <w:r>
        <w:rPr>
          <w:rFonts w:hint="cs"/>
          <w:sz w:val="26"/>
          <w:szCs w:val="26"/>
          <w:rtl/>
        </w:rPr>
        <w:t xml:space="preserve"> </w:t>
      </w:r>
      <w:r w:rsidRPr="00853D05">
        <w:rPr>
          <w:sz w:val="26"/>
          <w:szCs w:val="26"/>
          <w:rtl/>
        </w:rPr>
        <w:t>ومتداخلة في عناصرها، وتتطلب</w:t>
      </w:r>
      <w:r>
        <w:rPr>
          <w:rFonts w:hint="cs"/>
          <w:sz w:val="26"/>
          <w:szCs w:val="26"/>
          <w:rtl/>
        </w:rPr>
        <w:t xml:space="preserve"> </w:t>
      </w:r>
      <w:r w:rsidRPr="00853D05">
        <w:rPr>
          <w:rFonts w:hint="cs"/>
          <w:sz w:val="26"/>
          <w:szCs w:val="26"/>
          <w:rtl/>
        </w:rPr>
        <w:t>التحليل والعديد</w:t>
      </w:r>
      <w:r w:rsidRPr="00853D05">
        <w:rPr>
          <w:sz w:val="26"/>
          <w:szCs w:val="26"/>
          <w:rtl/>
        </w:rPr>
        <w:t xml:space="preserve"> من الإجراءات قبل</w:t>
      </w:r>
      <w:r>
        <w:rPr>
          <w:rFonts w:hint="cs"/>
          <w:sz w:val="26"/>
          <w:szCs w:val="26"/>
          <w:rtl/>
        </w:rPr>
        <w:t xml:space="preserve"> </w:t>
      </w:r>
      <w:r w:rsidRPr="00853D05">
        <w:rPr>
          <w:sz w:val="26"/>
          <w:szCs w:val="26"/>
          <w:rtl/>
        </w:rPr>
        <w:t>صنعها، وقد تكون عليها محددات أو</w:t>
      </w:r>
      <w:r>
        <w:rPr>
          <w:rFonts w:hint="cs"/>
          <w:sz w:val="26"/>
          <w:szCs w:val="26"/>
          <w:rtl/>
        </w:rPr>
        <w:t xml:space="preserve"> </w:t>
      </w:r>
      <w:r w:rsidRPr="00853D05">
        <w:rPr>
          <w:sz w:val="26"/>
          <w:szCs w:val="26"/>
          <w:rtl/>
        </w:rPr>
        <w:t>قيود من حيث الوقت أو سياسة الدولة</w:t>
      </w:r>
      <w:r>
        <w:rPr>
          <w:sz w:val="26"/>
          <w:szCs w:val="26"/>
        </w:rPr>
        <w:t xml:space="preserve"> </w:t>
      </w:r>
      <w:r w:rsidRPr="00853D05">
        <w:rPr>
          <w:sz w:val="26"/>
          <w:szCs w:val="26"/>
          <w:rtl/>
        </w:rPr>
        <w:t xml:space="preserve">أو </w:t>
      </w:r>
      <w:r w:rsidRPr="00853D05">
        <w:rPr>
          <w:rFonts w:hint="cs"/>
          <w:sz w:val="26"/>
          <w:szCs w:val="26"/>
          <w:rtl/>
        </w:rPr>
        <w:t>المعتقدات الثقافية</w:t>
      </w:r>
      <w:r w:rsidRPr="00853D05">
        <w:rPr>
          <w:sz w:val="26"/>
          <w:szCs w:val="26"/>
          <w:rtl/>
        </w:rPr>
        <w:t xml:space="preserve">. مثل </w:t>
      </w:r>
      <w:r>
        <w:rPr>
          <w:rFonts w:hint="cs"/>
          <w:sz w:val="26"/>
          <w:szCs w:val="26"/>
          <w:rtl/>
        </w:rPr>
        <w:t>[</w:t>
      </w:r>
      <w:r w:rsidRPr="00853D05">
        <w:rPr>
          <w:color w:val="4F6228" w:themeColor="accent3" w:themeShade="80"/>
          <w:sz w:val="26"/>
          <w:szCs w:val="26"/>
          <w:rtl/>
        </w:rPr>
        <w:t>إضافة</w:t>
      </w:r>
      <w:r w:rsidRPr="00853D05">
        <w:rPr>
          <w:rFonts w:hint="cs"/>
          <w:color w:val="4F6228" w:themeColor="accent3" w:themeShade="80"/>
          <w:sz w:val="26"/>
          <w:szCs w:val="26"/>
          <w:rtl/>
        </w:rPr>
        <w:t xml:space="preserve"> مبنى للمباني</w:t>
      </w:r>
      <w:r w:rsidRPr="00853D05">
        <w:rPr>
          <w:color w:val="4F6228" w:themeColor="accent3" w:themeShade="80"/>
          <w:sz w:val="26"/>
          <w:szCs w:val="26"/>
          <w:rtl/>
        </w:rPr>
        <w:t xml:space="preserve"> القائمة</w:t>
      </w:r>
      <w:r>
        <w:rPr>
          <w:rFonts w:hint="cs"/>
          <w:sz w:val="26"/>
          <w:szCs w:val="26"/>
          <w:rtl/>
        </w:rPr>
        <w:t>]</w:t>
      </w:r>
      <w:r w:rsidRPr="00853D05">
        <w:rPr>
          <w:sz w:val="26"/>
          <w:szCs w:val="26"/>
        </w:rPr>
        <w:t>.</w:t>
      </w:r>
    </w:p>
    <w:p w:rsidR="00853D05" w:rsidRPr="00853D05" w:rsidRDefault="00853D05" w:rsidP="007542AB">
      <w:pPr>
        <w:spacing w:before="240"/>
        <w:rPr>
          <w:rFonts w:asciiTheme="minorBidi" w:eastAsia="Times New Roman" w:hAnsiTheme="minorBidi"/>
          <w:b/>
          <w:bCs/>
          <w:color w:val="4F6228" w:themeColor="accent3" w:themeShade="80"/>
          <w:sz w:val="32"/>
          <w:szCs w:val="32"/>
        </w:rPr>
      </w:pPr>
      <w:r>
        <w:rPr>
          <w:rFonts w:asciiTheme="minorBidi" w:eastAsia="Times New Roman" w:hAnsiTheme="minorBidi" w:hint="cs"/>
          <w:b/>
          <w:bCs/>
          <w:color w:val="4F6228" w:themeColor="accent3" w:themeShade="80"/>
          <w:sz w:val="32"/>
          <w:szCs w:val="32"/>
          <w:rtl/>
        </w:rPr>
        <w:t>2-</w:t>
      </w:r>
      <w:r w:rsidRPr="00853D05">
        <w:rPr>
          <w:rFonts w:asciiTheme="minorBidi" w:eastAsia="Times New Roman" w:hAnsiTheme="minorBidi"/>
          <w:b/>
          <w:bCs/>
          <w:color w:val="4F6228" w:themeColor="accent3" w:themeShade="80"/>
          <w:sz w:val="32"/>
          <w:szCs w:val="32"/>
          <w:rtl/>
        </w:rPr>
        <w:t>قرارات النتائج والوسائل</w:t>
      </w:r>
      <w:r w:rsidR="007542AB">
        <w:rPr>
          <w:rFonts w:asciiTheme="minorBidi" w:eastAsia="Times New Roman" w:hAnsiTheme="minorBidi" w:hint="cs"/>
          <w:b/>
          <w:bCs/>
          <w:color w:val="4F6228" w:themeColor="accent3" w:themeShade="80"/>
          <w:sz w:val="32"/>
          <w:szCs w:val="32"/>
          <w:rtl/>
        </w:rPr>
        <w:t>:</w:t>
      </w:r>
    </w:p>
    <w:p w:rsidR="00853D05" w:rsidRDefault="00853D05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sz w:val="28"/>
          <w:szCs w:val="28"/>
          <w:rtl/>
        </w:rPr>
      </w:pPr>
      <w:r w:rsidRPr="00853D05">
        <w:rPr>
          <w:rFonts w:asciiTheme="minorBidi" w:eastAsia="Times New Roman" w:hAnsiTheme="minorBidi"/>
          <w:b/>
          <w:bCs/>
          <w:sz w:val="28"/>
          <w:szCs w:val="28"/>
          <w:rtl/>
        </w:rPr>
        <w:t>قرارات إدارية تهدف</w:t>
      </w:r>
      <w:r w:rsidRPr="00853D05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</w:t>
      </w:r>
      <w:r w:rsidRPr="00853D05">
        <w:rPr>
          <w:rFonts w:asciiTheme="minorBidi" w:eastAsia="Times New Roman" w:hAnsiTheme="minorBidi"/>
          <w:b/>
          <w:bCs/>
          <w:sz w:val="28"/>
          <w:szCs w:val="28"/>
          <w:rtl/>
        </w:rPr>
        <w:t>إلى تحقيق نتائج  </w:t>
      </w:r>
    </w:p>
    <w:p w:rsidR="00853D05" w:rsidRPr="00853D05" w:rsidRDefault="00853D05" w:rsidP="00BE6240">
      <w:pPr>
        <w:spacing w:before="240"/>
        <w:rPr>
          <w:rFonts w:hint="cs"/>
          <w:sz w:val="26"/>
          <w:szCs w:val="26"/>
          <w:rtl/>
        </w:rPr>
      </w:pPr>
      <w:r w:rsidRPr="00853D05">
        <w:rPr>
          <w:sz w:val="26"/>
          <w:szCs w:val="26"/>
          <w:rtl/>
        </w:rPr>
        <w:t>وهي القرارات التي تحدد النتائج</w:t>
      </w:r>
      <w:r>
        <w:rPr>
          <w:rFonts w:hint="cs"/>
          <w:sz w:val="26"/>
          <w:szCs w:val="26"/>
          <w:rtl/>
        </w:rPr>
        <w:t xml:space="preserve"> </w:t>
      </w:r>
      <w:r w:rsidRPr="00853D05">
        <w:rPr>
          <w:sz w:val="26"/>
          <w:szCs w:val="26"/>
          <w:rtl/>
        </w:rPr>
        <w:t>التي تريد الإدارة الوصول إليها،</w:t>
      </w:r>
      <w:r>
        <w:rPr>
          <w:rFonts w:hint="cs"/>
          <w:sz w:val="26"/>
          <w:szCs w:val="26"/>
          <w:rtl/>
        </w:rPr>
        <w:t xml:space="preserve"> </w:t>
      </w:r>
      <w:r w:rsidRPr="00853D05">
        <w:rPr>
          <w:sz w:val="26"/>
          <w:szCs w:val="26"/>
          <w:rtl/>
        </w:rPr>
        <w:t>مثل قرارات تحديد أهداف المنظمة،</w:t>
      </w:r>
      <w:r>
        <w:rPr>
          <w:rFonts w:hint="cs"/>
          <w:sz w:val="26"/>
          <w:szCs w:val="26"/>
          <w:rtl/>
        </w:rPr>
        <w:t xml:space="preserve"> </w:t>
      </w:r>
      <w:r w:rsidRPr="00853D05">
        <w:rPr>
          <w:sz w:val="26"/>
          <w:szCs w:val="26"/>
          <w:rtl/>
        </w:rPr>
        <w:t>ويستند هذا النوع من القرارات</w:t>
      </w:r>
      <w:r>
        <w:rPr>
          <w:rFonts w:hint="cs"/>
          <w:sz w:val="26"/>
          <w:szCs w:val="26"/>
          <w:rtl/>
        </w:rPr>
        <w:t xml:space="preserve"> </w:t>
      </w:r>
      <w:r w:rsidRPr="00853D05">
        <w:rPr>
          <w:sz w:val="26"/>
          <w:szCs w:val="26"/>
          <w:rtl/>
        </w:rPr>
        <w:t>إلى الحكم الشخصي للإدارة</w:t>
      </w:r>
      <w:r>
        <w:rPr>
          <w:rFonts w:hint="cs"/>
          <w:sz w:val="26"/>
          <w:szCs w:val="26"/>
          <w:rtl/>
        </w:rPr>
        <w:t xml:space="preserve"> </w:t>
      </w:r>
      <w:r w:rsidRPr="00853D05">
        <w:rPr>
          <w:sz w:val="26"/>
          <w:szCs w:val="26"/>
          <w:rtl/>
        </w:rPr>
        <w:t>فيما ترغب تحقيقه من أهداف</w:t>
      </w:r>
      <w:r w:rsidR="00BE6240">
        <w:rPr>
          <w:rFonts w:hint="cs"/>
          <w:sz w:val="26"/>
          <w:szCs w:val="26"/>
          <w:rtl/>
        </w:rPr>
        <w:t>.</w:t>
      </w:r>
    </w:p>
    <w:p w:rsidR="00853D05" w:rsidRPr="00853D05" w:rsidRDefault="00853D05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sz w:val="28"/>
          <w:szCs w:val="28"/>
        </w:rPr>
      </w:pPr>
      <w:r w:rsidRPr="00853D05">
        <w:rPr>
          <w:rFonts w:asciiTheme="minorBidi" w:eastAsia="Times New Roman" w:hAnsiTheme="minorBidi"/>
          <w:b/>
          <w:bCs/>
          <w:sz w:val="28"/>
          <w:szCs w:val="28"/>
          <w:rtl/>
        </w:rPr>
        <w:t>قرارات إدارية تهدف</w:t>
      </w:r>
      <w:r w:rsidRPr="00853D05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</w:t>
      </w:r>
      <w:r w:rsidRPr="00853D05">
        <w:rPr>
          <w:rFonts w:asciiTheme="minorBidi" w:eastAsia="Times New Roman" w:hAnsiTheme="minorBidi"/>
          <w:b/>
          <w:bCs/>
          <w:sz w:val="28"/>
          <w:szCs w:val="28"/>
          <w:rtl/>
        </w:rPr>
        <w:t>إلى اتخاذ وسائل  </w:t>
      </w:r>
    </w:p>
    <w:p w:rsidR="0050359C" w:rsidRDefault="00853D05" w:rsidP="007542AB">
      <w:pPr>
        <w:spacing w:before="240"/>
        <w:rPr>
          <w:sz w:val="26"/>
          <w:szCs w:val="26"/>
          <w:rtl/>
        </w:rPr>
      </w:pPr>
      <w:r w:rsidRPr="00853D05">
        <w:rPr>
          <w:sz w:val="26"/>
          <w:szCs w:val="26"/>
        </w:rPr>
        <w:t> </w:t>
      </w:r>
      <w:r w:rsidRPr="00853D05">
        <w:rPr>
          <w:sz w:val="26"/>
          <w:szCs w:val="26"/>
          <w:rtl/>
        </w:rPr>
        <w:t>وهي القرارات المتعلقة بكيفية الوصول</w:t>
      </w:r>
      <w:r>
        <w:rPr>
          <w:rFonts w:hint="cs"/>
          <w:sz w:val="26"/>
          <w:szCs w:val="26"/>
          <w:rtl/>
        </w:rPr>
        <w:t xml:space="preserve"> </w:t>
      </w:r>
      <w:r w:rsidRPr="00853D05">
        <w:rPr>
          <w:sz w:val="26"/>
          <w:szCs w:val="26"/>
          <w:rtl/>
        </w:rPr>
        <w:t>إلى تحقيق الربح، وهذا النوع من</w:t>
      </w:r>
      <w:r>
        <w:rPr>
          <w:rFonts w:hint="cs"/>
          <w:sz w:val="26"/>
          <w:szCs w:val="26"/>
          <w:rtl/>
        </w:rPr>
        <w:t xml:space="preserve"> </w:t>
      </w:r>
      <w:r w:rsidRPr="00853D05">
        <w:rPr>
          <w:sz w:val="26"/>
          <w:szCs w:val="26"/>
          <w:rtl/>
        </w:rPr>
        <w:t>القر</w:t>
      </w:r>
      <w:r>
        <w:rPr>
          <w:sz w:val="26"/>
          <w:szCs w:val="26"/>
          <w:rtl/>
        </w:rPr>
        <w:t>ارات</w:t>
      </w:r>
      <w:r w:rsidRPr="00853D05">
        <w:rPr>
          <w:sz w:val="26"/>
          <w:szCs w:val="26"/>
          <w:rtl/>
        </w:rPr>
        <w:t xml:space="preserve"> يعتمد على المنطق</w:t>
      </w:r>
      <w:r>
        <w:rPr>
          <w:rFonts w:hint="cs"/>
          <w:sz w:val="26"/>
          <w:szCs w:val="26"/>
          <w:rtl/>
        </w:rPr>
        <w:t xml:space="preserve"> </w:t>
      </w:r>
      <w:r>
        <w:rPr>
          <w:sz w:val="26"/>
          <w:szCs w:val="26"/>
          <w:rtl/>
        </w:rPr>
        <w:t>والمعقولية </w:t>
      </w:r>
      <w:r w:rsidRPr="00853D05">
        <w:rPr>
          <w:sz w:val="26"/>
          <w:szCs w:val="26"/>
          <w:rtl/>
        </w:rPr>
        <w:t>ويبتعد عن التقدير والحكم</w:t>
      </w:r>
      <w:r>
        <w:rPr>
          <w:rFonts w:hint="cs"/>
          <w:sz w:val="26"/>
          <w:szCs w:val="26"/>
          <w:rtl/>
        </w:rPr>
        <w:t xml:space="preserve"> </w:t>
      </w:r>
      <w:r>
        <w:rPr>
          <w:sz w:val="26"/>
          <w:szCs w:val="26"/>
          <w:rtl/>
        </w:rPr>
        <w:t>الشخصي</w:t>
      </w:r>
      <w:r w:rsidRPr="00853D05">
        <w:rPr>
          <w:sz w:val="26"/>
          <w:szCs w:val="26"/>
          <w:rtl/>
        </w:rPr>
        <w:t xml:space="preserve"> بقدر الإمكان، وأغلب</w:t>
      </w:r>
      <w:r>
        <w:rPr>
          <w:rFonts w:hint="cs"/>
          <w:sz w:val="26"/>
          <w:szCs w:val="26"/>
          <w:rtl/>
        </w:rPr>
        <w:t xml:space="preserve"> </w:t>
      </w:r>
      <w:r w:rsidRPr="00853D05">
        <w:rPr>
          <w:sz w:val="26"/>
          <w:szCs w:val="26"/>
          <w:rtl/>
        </w:rPr>
        <w:t>القرارات الإدارية هي قرارات</w:t>
      </w:r>
      <w:r>
        <w:rPr>
          <w:rFonts w:hint="cs"/>
          <w:sz w:val="26"/>
          <w:szCs w:val="26"/>
          <w:rtl/>
        </w:rPr>
        <w:t xml:space="preserve"> </w:t>
      </w:r>
      <w:r w:rsidR="007542AB" w:rsidRPr="00853D05">
        <w:rPr>
          <w:rFonts w:hint="cs"/>
          <w:sz w:val="26"/>
          <w:szCs w:val="26"/>
          <w:rtl/>
        </w:rPr>
        <w:t>وسائل</w:t>
      </w:r>
      <w:r w:rsidR="007542AB" w:rsidRPr="00853D05">
        <w:rPr>
          <w:sz w:val="26"/>
          <w:szCs w:val="26"/>
        </w:rPr>
        <w:t>.</w:t>
      </w:r>
      <w:r w:rsidRPr="00853D05">
        <w:rPr>
          <w:sz w:val="26"/>
          <w:szCs w:val="26"/>
        </w:rPr>
        <w:br/>
      </w:r>
    </w:p>
    <w:p w:rsidR="007542AB" w:rsidRPr="007542AB" w:rsidRDefault="007542AB" w:rsidP="007542AB">
      <w:pPr>
        <w:spacing w:before="240"/>
        <w:rPr>
          <w:rFonts w:asciiTheme="minorBidi" w:eastAsia="Times New Roman" w:hAnsiTheme="minorBidi"/>
          <w:b/>
          <w:bCs/>
          <w:color w:val="4F6228" w:themeColor="accent3" w:themeShade="80"/>
          <w:sz w:val="32"/>
          <w:szCs w:val="32"/>
          <w:rtl/>
        </w:rPr>
      </w:pPr>
      <w:r>
        <w:rPr>
          <w:rFonts w:asciiTheme="minorBidi" w:eastAsia="Times New Roman" w:hAnsiTheme="minorBidi" w:hint="cs"/>
          <w:b/>
          <w:bCs/>
          <w:color w:val="4F6228" w:themeColor="accent3" w:themeShade="80"/>
          <w:sz w:val="32"/>
          <w:szCs w:val="32"/>
          <w:rtl/>
        </w:rPr>
        <w:lastRenderedPageBreak/>
        <w:t>3-</w:t>
      </w:r>
      <w:r w:rsidRPr="007542AB">
        <w:rPr>
          <w:rFonts w:asciiTheme="minorBidi" w:eastAsia="Times New Roman" w:hAnsiTheme="minorBidi"/>
          <w:b/>
          <w:bCs/>
          <w:color w:val="4F6228" w:themeColor="accent3" w:themeShade="80"/>
          <w:sz w:val="32"/>
          <w:szCs w:val="32"/>
          <w:rtl/>
        </w:rPr>
        <w:t>القرارات الاستراتيجية والإدارية والتشغيلية</w:t>
      </w:r>
      <w:r>
        <w:rPr>
          <w:rFonts w:asciiTheme="minorBidi" w:eastAsia="Times New Roman" w:hAnsiTheme="minorBidi" w:hint="cs"/>
          <w:b/>
          <w:bCs/>
          <w:color w:val="4F6228" w:themeColor="accent3" w:themeShade="80"/>
          <w:sz w:val="32"/>
          <w:szCs w:val="32"/>
          <w:rtl/>
        </w:rPr>
        <w:t>:</w:t>
      </w:r>
    </w:p>
    <w:p w:rsidR="007542AB" w:rsidRPr="007542AB" w:rsidRDefault="007542AB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sz w:val="28"/>
          <w:szCs w:val="28"/>
        </w:rPr>
      </w:pPr>
      <w:r w:rsidRPr="007542AB">
        <w:rPr>
          <w:rFonts w:asciiTheme="minorBidi" w:eastAsia="Times New Roman" w:hAnsiTheme="minorBidi"/>
          <w:b/>
          <w:bCs/>
          <w:sz w:val="28"/>
          <w:szCs w:val="28"/>
          <w:rtl/>
        </w:rPr>
        <w:t>القرارات الاستراتيجية  </w:t>
      </w:r>
    </w:p>
    <w:p w:rsidR="00853D05" w:rsidRPr="007542AB" w:rsidRDefault="00853D05" w:rsidP="00BE6240">
      <w:pPr>
        <w:spacing w:before="240"/>
        <w:rPr>
          <w:rFonts w:asciiTheme="minorBidi" w:eastAsia="Times New Roman" w:hAnsiTheme="minorBidi" w:hint="cs"/>
          <w:sz w:val="26"/>
          <w:szCs w:val="26"/>
          <w:rtl/>
        </w:rPr>
      </w:pPr>
      <w:r w:rsidRPr="007542AB">
        <w:rPr>
          <w:rFonts w:asciiTheme="minorBidi" w:eastAsia="Times New Roman" w:hAnsiTheme="minorBidi"/>
          <w:sz w:val="26"/>
          <w:szCs w:val="26"/>
          <w:rtl/>
        </w:rPr>
        <w:t>القرارات المتأثرة بالمحيط البيئي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 xml:space="preserve"> </w:t>
      </w:r>
      <w:r w:rsidRPr="007542AB">
        <w:rPr>
          <w:rFonts w:asciiTheme="minorBidi" w:eastAsia="Times New Roman" w:hAnsiTheme="minorBidi"/>
          <w:sz w:val="26"/>
          <w:szCs w:val="26"/>
          <w:rtl/>
        </w:rPr>
        <w:t>الخارجي للمنظمة وعلاقتها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 xml:space="preserve"> </w:t>
      </w:r>
      <w:r w:rsidRPr="007542AB">
        <w:rPr>
          <w:rFonts w:asciiTheme="minorBidi" w:eastAsia="Times New Roman" w:hAnsiTheme="minorBidi"/>
          <w:sz w:val="26"/>
          <w:szCs w:val="26"/>
          <w:rtl/>
        </w:rPr>
        <w:t xml:space="preserve">التبادلية، مثل 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>القرارات الخاصة</w:t>
      </w:r>
      <w:r w:rsidR="007542AB">
        <w:rPr>
          <w:rFonts w:asciiTheme="minorBidi" w:eastAsia="Times New Roman" w:hAnsiTheme="minorBidi" w:hint="cs"/>
          <w:sz w:val="26"/>
          <w:szCs w:val="26"/>
          <w:rtl/>
        </w:rPr>
        <w:t xml:space="preserve"> </w:t>
      </w:r>
      <w:r w:rsidRPr="007542AB">
        <w:rPr>
          <w:rFonts w:asciiTheme="minorBidi" w:eastAsia="Times New Roman" w:hAnsiTheme="minorBidi"/>
          <w:sz w:val="26"/>
          <w:szCs w:val="26"/>
          <w:rtl/>
        </w:rPr>
        <w:t xml:space="preserve">بتحديد 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>أصناف السلع</w:t>
      </w:r>
      <w:r w:rsidRPr="007542AB">
        <w:rPr>
          <w:rFonts w:asciiTheme="minorBidi" w:eastAsia="Times New Roman" w:hAnsiTheme="minorBidi"/>
          <w:sz w:val="26"/>
          <w:szCs w:val="26"/>
          <w:rtl/>
        </w:rPr>
        <w:t xml:space="preserve"> المطلوب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 xml:space="preserve"> </w:t>
      </w:r>
      <w:r w:rsidRPr="007542AB">
        <w:rPr>
          <w:rFonts w:asciiTheme="minorBidi" w:eastAsia="Times New Roman" w:hAnsiTheme="minorBidi"/>
          <w:sz w:val="26"/>
          <w:szCs w:val="26"/>
          <w:rtl/>
        </w:rPr>
        <w:t xml:space="preserve">إنتاجها، 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 xml:space="preserve">وسياسات التنويع </w:t>
      </w:r>
      <w:r w:rsidRPr="007542AB">
        <w:rPr>
          <w:rFonts w:asciiTheme="minorBidi" w:eastAsia="Times New Roman" w:hAnsiTheme="minorBidi"/>
          <w:sz w:val="26"/>
          <w:szCs w:val="26"/>
          <w:rtl/>
        </w:rPr>
        <w:t xml:space="preserve">والتشكيل للمنتجات، 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>وهذا النوع من القرارات</w:t>
      </w:r>
      <w:r w:rsidRPr="007542AB">
        <w:rPr>
          <w:rFonts w:asciiTheme="minorBidi" w:eastAsia="Times New Roman" w:hAnsiTheme="minorBidi"/>
          <w:sz w:val="26"/>
          <w:szCs w:val="26"/>
          <w:rtl/>
        </w:rPr>
        <w:t xml:space="preserve"> عادةً ما 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 xml:space="preserve">يتخذ في </w:t>
      </w:r>
      <w:r w:rsidRPr="007542AB">
        <w:rPr>
          <w:rFonts w:asciiTheme="minorBidi" w:eastAsia="Times New Roman" w:hAnsiTheme="minorBidi"/>
          <w:sz w:val="26"/>
          <w:szCs w:val="26"/>
          <w:rtl/>
        </w:rPr>
        <w:t>أعلى المستويات الإدارية</w:t>
      </w:r>
      <w:r w:rsidR="00BE6240">
        <w:rPr>
          <w:rFonts w:asciiTheme="minorBidi" w:eastAsia="Times New Roman" w:hAnsiTheme="minorBidi" w:hint="cs"/>
          <w:sz w:val="26"/>
          <w:szCs w:val="26"/>
          <w:rtl/>
        </w:rPr>
        <w:t>.</w:t>
      </w:r>
    </w:p>
    <w:p w:rsidR="007542AB" w:rsidRPr="007542AB" w:rsidRDefault="00853D05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sz w:val="28"/>
          <w:szCs w:val="28"/>
        </w:rPr>
      </w:pPr>
      <w:r w:rsidRPr="007542AB">
        <w:rPr>
          <w:rFonts w:asciiTheme="minorBidi" w:eastAsia="Times New Roman" w:hAnsiTheme="minorBidi"/>
          <w:b/>
          <w:bCs/>
          <w:sz w:val="28"/>
          <w:szCs w:val="28"/>
        </w:rPr>
        <w:t> </w:t>
      </w:r>
      <w:r w:rsidR="007542AB" w:rsidRPr="007542AB">
        <w:rPr>
          <w:rFonts w:asciiTheme="minorBidi" w:eastAsia="Times New Roman" w:hAnsiTheme="minorBidi"/>
          <w:b/>
          <w:bCs/>
          <w:sz w:val="28"/>
          <w:szCs w:val="28"/>
          <w:rtl/>
        </w:rPr>
        <w:t>القرارات الإدارية  </w:t>
      </w:r>
    </w:p>
    <w:p w:rsidR="00853D05" w:rsidRPr="007542AB" w:rsidRDefault="00853D05" w:rsidP="007542AB">
      <w:pPr>
        <w:spacing w:before="240"/>
        <w:rPr>
          <w:rFonts w:asciiTheme="minorBidi" w:eastAsia="Times New Roman" w:hAnsiTheme="minorBidi" w:hint="cs"/>
          <w:sz w:val="26"/>
          <w:szCs w:val="26"/>
          <w:rtl/>
        </w:rPr>
      </w:pPr>
      <w:r w:rsidRPr="007542AB">
        <w:rPr>
          <w:rFonts w:asciiTheme="minorBidi" w:eastAsia="Times New Roman" w:hAnsiTheme="minorBidi"/>
          <w:sz w:val="26"/>
          <w:szCs w:val="26"/>
          <w:rtl/>
        </w:rPr>
        <w:t>وهي القرارات المتعلقة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 xml:space="preserve"> </w:t>
      </w:r>
      <w:r w:rsidRPr="007542AB">
        <w:rPr>
          <w:rFonts w:asciiTheme="minorBidi" w:eastAsia="Times New Roman" w:hAnsiTheme="minorBidi"/>
          <w:sz w:val="26"/>
          <w:szCs w:val="26"/>
          <w:rtl/>
        </w:rPr>
        <w:t>ببناء الهيكل التنظيمي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 xml:space="preserve"> </w:t>
      </w:r>
      <w:r w:rsidRPr="007542AB">
        <w:rPr>
          <w:rFonts w:asciiTheme="minorBidi" w:eastAsia="Times New Roman" w:hAnsiTheme="minorBidi"/>
          <w:sz w:val="26"/>
          <w:szCs w:val="26"/>
          <w:rtl/>
        </w:rPr>
        <w:t>للمنظمة وتحديد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 xml:space="preserve"> </w:t>
      </w:r>
      <w:r w:rsidRPr="007542AB">
        <w:rPr>
          <w:rFonts w:asciiTheme="minorBidi" w:eastAsia="Times New Roman" w:hAnsiTheme="minorBidi"/>
          <w:sz w:val="26"/>
          <w:szCs w:val="26"/>
          <w:rtl/>
        </w:rPr>
        <w:t>العلاقات بين الوظائف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 xml:space="preserve"> </w:t>
      </w:r>
      <w:r w:rsidRPr="007542AB">
        <w:rPr>
          <w:rFonts w:asciiTheme="minorBidi" w:eastAsia="Times New Roman" w:hAnsiTheme="minorBidi"/>
          <w:sz w:val="26"/>
          <w:szCs w:val="26"/>
          <w:rtl/>
        </w:rPr>
        <w:t>وحدود السلطة</w:t>
      </w:r>
      <w:r w:rsidR="007542AB">
        <w:rPr>
          <w:rFonts w:asciiTheme="minorBidi" w:eastAsia="Times New Roman" w:hAnsiTheme="minorBidi" w:hint="cs"/>
          <w:sz w:val="26"/>
          <w:szCs w:val="26"/>
          <w:rtl/>
        </w:rPr>
        <w:t xml:space="preserve"> </w:t>
      </w:r>
      <w:r w:rsidRPr="007542AB">
        <w:rPr>
          <w:rFonts w:asciiTheme="minorBidi" w:eastAsia="Times New Roman" w:hAnsiTheme="minorBidi"/>
          <w:sz w:val="26"/>
          <w:szCs w:val="26"/>
          <w:rtl/>
        </w:rPr>
        <w:t>وترتيب العمل</w:t>
      </w:r>
      <w:r w:rsidR="007542AB">
        <w:rPr>
          <w:rFonts w:asciiTheme="minorBidi" w:eastAsia="Times New Roman" w:hAnsiTheme="minorBidi" w:hint="cs"/>
          <w:sz w:val="26"/>
          <w:szCs w:val="26"/>
          <w:rtl/>
        </w:rPr>
        <w:t>.</w:t>
      </w:r>
    </w:p>
    <w:p w:rsidR="007542AB" w:rsidRPr="007542AB" w:rsidRDefault="007542AB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sz w:val="28"/>
          <w:szCs w:val="28"/>
        </w:rPr>
      </w:pPr>
      <w:r w:rsidRPr="007542AB">
        <w:rPr>
          <w:rFonts w:asciiTheme="minorBidi" w:eastAsia="Times New Roman" w:hAnsiTheme="minorBidi"/>
          <w:b/>
          <w:bCs/>
          <w:sz w:val="28"/>
          <w:szCs w:val="28"/>
          <w:rtl/>
        </w:rPr>
        <w:t>القرارات التشغيلية  </w:t>
      </w:r>
    </w:p>
    <w:p w:rsidR="00853D05" w:rsidRPr="007542AB" w:rsidRDefault="00853D05" w:rsidP="007542AB">
      <w:pPr>
        <w:spacing w:before="240"/>
        <w:rPr>
          <w:rFonts w:asciiTheme="minorBidi" w:eastAsia="Times New Roman" w:hAnsiTheme="minorBidi"/>
          <w:sz w:val="26"/>
          <w:szCs w:val="26"/>
        </w:rPr>
      </w:pPr>
      <w:r w:rsidRPr="007542AB">
        <w:rPr>
          <w:rFonts w:asciiTheme="minorBidi" w:eastAsia="Times New Roman" w:hAnsiTheme="minorBidi"/>
          <w:sz w:val="26"/>
          <w:szCs w:val="26"/>
          <w:rtl/>
        </w:rPr>
        <w:t>وتتعلق بالأساليب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 xml:space="preserve"> </w:t>
      </w:r>
      <w:r w:rsidRPr="007542AB">
        <w:rPr>
          <w:rFonts w:asciiTheme="minorBidi" w:eastAsia="Times New Roman" w:hAnsiTheme="minorBidi"/>
          <w:sz w:val="26"/>
          <w:szCs w:val="26"/>
          <w:rtl/>
        </w:rPr>
        <w:t>الإنتاجية التي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 xml:space="preserve"> </w:t>
      </w:r>
      <w:r w:rsidRPr="007542AB">
        <w:rPr>
          <w:rFonts w:asciiTheme="minorBidi" w:eastAsia="Times New Roman" w:hAnsiTheme="minorBidi"/>
          <w:sz w:val="26"/>
          <w:szCs w:val="26"/>
          <w:rtl/>
        </w:rPr>
        <w:t>تحقق ربحاً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 xml:space="preserve"> </w:t>
      </w:r>
      <w:r w:rsidRPr="007542AB">
        <w:rPr>
          <w:rFonts w:asciiTheme="minorBidi" w:eastAsia="Times New Roman" w:hAnsiTheme="minorBidi"/>
          <w:sz w:val="26"/>
          <w:szCs w:val="26"/>
          <w:rtl/>
        </w:rPr>
        <w:t xml:space="preserve">أو تخفض </w:t>
      </w:r>
      <w:r w:rsidR="007542AB" w:rsidRPr="007542AB">
        <w:rPr>
          <w:rFonts w:asciiTheme="minorBidi" w:eastAsia="Times New Roman" w:hAnsiTheme="minorBidi" w:hint="cs"/>
          <w:sz w:val="26"/>
          <w:szCs w:val="26"/>
          <w:rtl/>
        </w:rPr>
        <w:t>تكلفة</w:t>
      </w:r>
      <w:r w:rsidR="007542AB">
        <w:rPr>
          <w:rFonts w:asciiTheme="minorBidi" w:eastAsia="Times New Roman" w:hAnsiTheme="minorBidi" w:hint="cs"/>
          <w:sz w:val="26"/>
          <w:szCs w:val="26"/>
          <w:rtl/>
        </w:rPr>
        <w:t>.</w:t>
      </w:r>
      <w:r w:rsidRPr="007542AB">
        <w:rPr>
          <w:rFonts w:asciiTheme="minorBidi" w:eastAsia="Times New Roman" w:hAnsiTheme="minorBidi"/>
          <w:sz w:val="26"/>
          <w:szCs w:val="26"/>
        </w:rPr>
        <w:br/>
        <w:t> </w:t>
      </w:r>
    </w:p>
    <w:p w:rsidR="007542AB" w:rsidRDefault="007542AB" w:rsidP="007542AB">
      <w:p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color w:val="00B050"/>
          <w:sz w:val="28"/>
          <w:szCs w:val="28"/>
          <w:rtl/>
        </w:rPr>
      </w:pPr>
      <w:r>
        <w:rPr>
          <w:rFonts w:asciiTheme="minorBidi" w:eastAsia="Times New Roman" w:hAnsiTheme="minorBidi"/>
          <w:b/>
          <w:bCs/>
          <w:color w:val="00B050"/>
          <w:sz w:val="28"/>
          <w:szCs w:val="28"/>
          <w:rtl/>
        </w:rPr>
        <w:t>الفرق بين عملية صنع القرار واتخاذ </w:t>
      </w:r>
      <w:r w:rsidRPr="007542AB">
        <w:rPr>
          <w:rFonts w:asciiTheme="minorBidi" w:eastAsia="Times New Roman" w:hAnsiTheme="minorBidi"/>
          <w:b/>
          <w:bCs/>
          <w:color w:val="00B050"/>
          <w:sz w:val="28"/>
          <w:szCs w:val="28"/>
          <w:rtl/>
        </w:rPr>
        <w:t>القرار</w:t>
      </w:r>
    </w:p>
    <w:p w:rsidR="007542AB" w:rsidRPr="007542AB" w:rsidRDefault="007542AB" w:rsidP="00BE6240">
      <w:pPr>
        <w:shd w:val="clear" w:color="auto" w:fill="FFFFFF" w:themeFill="background1"/>
        <w:spacing w:before="240"/>
        <w:rPr>
          <w:rFonts w:asciiTheme="minorBidi" w:eastAsia="Times New Roman" w:hAnsiTheme="minorBidi"/>
          <w:b/>
          <w:bCs/>
          <w:sz w:val="26"/>
          <w:szCs w:val="26"/>
        </w:rPr>
      </w:pPr>
      <w:r>
        <w:rPr>
          <w:rFonts w:asciiTheme="minorBidi" w:eastAsia="Times New Roman" w:hAnsiTheme="minorBidi" w:hint="cs"/>
          <w:b/>
          <w:bCs/>
          <w:sz w:val="26"/>
          <w:szCs w:val="26"/>
          <w:rtl/>
        </w:rPr>
        <w:t>هل صنع القرار = اتخاذ القرار؟</w:t>
      </w:r>
    </w:p>
    <w:p w:rsidR="007542AB" w:rsidRPr="007542AB" w:rsidRDefault="007542AB" w:rsidP="007542AB">
      <w:pPr>
        <w:pStyle w:val="a4"/>
        <w:numPr>
          <w:ilvl w:val="0"/>
          <w:numId w:val="9"/>
        </w:numPr>
        <w:spacing w:before="240"/>
        <w:rPr>
          <w:rFonts w:asciiTheme="minorBidi" w:eastAsia="Times New Roman" w:hAnsiTheme="minorBidi" w:hint="cs"/>
          <w:sz w:val="26"/>
          <w:szCs w:val="26"/>
          <w:rtl/>
        </w:rPr>
      </w:pPr>
      <w:r w:rsidRPr="007542AB">
        <w:rPr>
          <w:rFonts w:asciiTheme="minorBidi" w:eastAsia="Times New Roman" w:hAnsiTheme="minorBidi"/>
          <w:sz w:val="26"/>
          <w:szCs w:val="26"/>
          <w:rtl/>
        </w:rPr>
        <w:t>لا بد من التمييز بين مفهومي عملية صنع القرار أو اتخاذ القرار</w:t>
      </w:r>
      <w:r>
        <w:rPr>
          <w:rFonts w:asciiTheme="minorBidi" w:eastAsia="Times New Roman" w:hAnsiTheme="minorBidi" w:hint="cs"/>
          <w:sz w:val="26"/>
          <w:szCs w:val="26"/>
          <w:rtl/>
        </w:rPr>
        <w:t>.</w:t>
      </w:r>
    </w:p>
    <w:p w:rsidR="007542AB" w:rsidRPr="007542AB" w:rsidRDefault="007542AB" w:rsidP="007542AB">
      <w:pPr>
        <w:pStyle w:val="a4"/>
        <w:numPr>
          <w:ilvl w:val="0"/>
          <w:numId w:val="9"/>
        </w:numPr>
        <w:spacing w:before="240"/>
        <w:rPr>
          <w:rFonts w:asciiTheme="minorBidi" w:eastAsia="Times New Roman" w:hAnsiTheme="minorBidi"/>
          <w:sz w:val="26"/>
          <w:szCs w:val="26"/>
          <w:rtl/>
        </w:rPr>
      </w:pPr>
      <w:r w:rsidRPr="007542AB">
        <w:rPr>
          <w:rFonts w:asciiTheme="minorBidi" w:eastAsia="Times New Roman" w:hAnsiTheme="minorBidi"/>
          <w:sz w:val="26"/>
          <w:szCs w:val="26"/>
          <w:rtl/>
        </w:rPr>
        <w:t xml:space="preserve">حيث أنهم يفسران أو يستخدمان على أنهما عملية واحدة يمكن أن تؤدي </w:t>
      </w:r>
      <w:r>
        <w:rPr>
          <w:rFonts w:asciiTheme="minorBidi" w:eastAsia="Times New Roman" w:hAnsiTheme="minorBidi"/>
          <w:sz w:val="26"/>
          <w:szCs w:val="26"/>
          <w:rtl/>
        </w:rPr>
        <w:t>الغرض نفسه، والواقع خلاف ذلك</w:t>
      </w:r>
      <w:r>
        <w:rPr>
          <w:rFonts w:asciiTheme="minorBidi" w:eastAsia="Times New Roman" w:hAnsiTheme="minorBidi" w:hint="cs"/>
          <w:sz w:val="26"/>
          <w:szCs w:val="26"/>
          <w:rtl/>
        </w:rPr>
        <w:t>.</w:t>
      </w:r>
    </w:p>
    <w:p w:rsidR="007542AB" w:rsidRPr="007542AB" w:rsidRDefault="007542AB" w:rsidP="007542AB">
      <w:pPr>
        <w:pStyle w:val="a4"/>
        <w:numPr>
          <w:ilvl w:val="0"/>
          <w:numId w:val="9"/>
        </w:numPr>
        <w:spacing w:before="240"/>
        <w:rPr>
          <w:rFonts w:asciiTheme="minorBidi" w:eastAsia="Times New Roman" w:hAnsiTheme="minorBidi"/>
          <w:sz w:val="26"/>
          <w:szCs w:val="26"/>
        </w:rPr>
      </w:pPr>
      <w:r w:rsidRPr="007542AB">
        <w:rPr>
          <w:rFonts w:asciiTheme="minorBidi" w:eastAsia="Times New Roman" w:hAnsiTheme="minorBidi"/>
          <w:sz w:val="26"/>
          <w:szCs w:val="26"/>
          <w:rtl/>
        </w:rPr>
        <w:t>فعملية صنع القرار هي عملية واسعة تتضمن أكثر من مرحلة، أما اتخاذ القرار فإنه يمثل آخر مرحلة في عملية صنع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 xml:space="preserve"> القرار</w:t>
      </w:r>
      <w:r w:rsidRPr="007542AB">
        <w:rPr>
          <w:rFonts w:asciiTheme="minorBidi" w:eastAsia="Times New Roman" w:hAnsiTheme="minorBidi"/>
          <w:sz w:val="26"/>
          <w:szCs w:val="26"/>
          <w:rtl/>
        </w:rPr>
        <w:t>، وبالتالي فهو مرحلة من عملية صنع القرار وليست</w:t>
      </w:r>
      <w:r w:rsidRPr="007542AB">
        <w:rPr>
          <w:rFonts w:asciiTheme="minorBidi" w:eastAsia="Times New Roman" w:hAnsiTheme="minorBidi"/>
          <w:sz w:val="26"/>
          <w:szCs w:val="26"/>
        </w:rPr>
        <w:t> </w:t>
      </w:r>
      <w:r w:rsidRPr="007542AB">
        <w:rPr>
          <w:rFonts w:asciiTheme="minorBidi" w:eastAsia="Times New Roman" w:hAnsiTheme="minorBidi"/>
          <w:sz w:val="26"/>
          <w:szCs w:val="26"/>
          <w:rtl/>
        </w:rPr>
        <w:t>مرادفة لها</w:t>
      </w:r>
      <w:r w:rsidRPr="007542AB">
        <w:rPr>
          <w:rFonts w:asciiTheme="minorBidi" w:eastAsia="Times New Roman" w:hAnsiTheme="minorBidi"/>
          <w:sz w:val="26"/>
          <w:szCs w:val="26"/>
        </w:rPr>
        <w:t> </w:t>
      </w:r>
      <w:r w:rsidRPr="007542AB">
        <w:rPr>
          <w:rFonts w:asciiTheme="minorBidi" w:eastAsia="Times New Roman" w:hAnsiTheme="minorBidi" w:hint="cs"/>
          <w:sz w:val="26"/>
          <w:szCs w:val="26"/>
          <w:rtl/>
        </w:rPr>
        <w:t>او مساوية لها</w:t>
      </w:r>
      <w:r>
        <w:rPr>
          <w:rFonts w:asciiTheme="minorBidi" w:eastAsia="Times New Roman" w:hAnsiTheme="minorBidi" w:hint="cs"/>
          <w:sz w:val="26"/>
          <w:szCs w:val="26"/>
          <w:rtl/>
        </w:rPr>
        <w:t>.</w:t>
      </w:r>
    </w:p>
    <w:p w:rsidR="00853D05" w:rsidRPr="007542AB" w:rsidRDefault="00853D05" w:rsidP="007542AB">
      <w:pPr>
        <w:spacing w:before="240"/>
        <w:rPr>
          <w:rFonts w:asciiTheme="minorBidi" w:eastAsia="Times New Roman" w:hAnsiTheme="minorBidi" w:hint="cs"/>
          <w:sz w:val="26"/>
          <w:szCs w:val="26"/>
        </w:rPr>
      </w:pPr>
    </w:p>
    <w:sectPr w:rsidR="00853D05" w:rsidRPr="007542AB" w:rsidSect="006863B0">
      <w:pgSz w:w="11906" w:h="16838"/>
      <w:pgMar w:top="709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644E5"/>
    <w:multiLevelType w:val="hybridMultilevel"/>
    <w:tmpl w:val="6A48E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9541B"/>
    <w:multiLevelType w:val="hybridMultilevel"/>
    <w:tmpl w:val="AD96E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8D6845"/>
    <w:multiLevelType w:val="hybridMultilevel"/>
    <w:tmpl w:val="DAD222D2"/>
    <w:lvl w:ilvl="0" w:tplc="D108B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407DC"/>
    <w:multiLevelType w:val="hybridMultilevel"/>
    <w:tmpl w:val="6C50AAAA"/>
    <w:lvl w:ilvl="0" w:tplc="04090001">
      <w:start w:val="1"/>
      <w:numFmt w:val="bullet"/>
      <w:lvlText w:val=""/>
      <w:lvlJc w:val="left"/>
      <w:pPr>
        <w:ind w:left="8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3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614" w:hanging="360"/>
      </w:pPr>
      <w:rPr>
        <w:rFonts w:ascii="Wingdings" w:hAnsi="Wingdings" w:hint="default"/>
      </w:rPr>
    </w:lvl>
  </w:abstractNum>
  <w:abstractNum w:abstractNumId="4" w15:restartNumberingAfterBreak="0">
    <w:nsid w:val="22F36F35"/>
    <w:multiLevelType w:val="hybridMultilevel"/>
    <w:tmpl w:val="E8CC9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9A0AD0"/>
    <w:multiLevelType w:val="hybridMultilevel"/>
    <w:tmpl w:val="FD72C4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F93EC1"/>
    <w:multiLevelType w:val="hybridMultilevel"/>
    <w:tmpl w:val="9618BE38"/>
    <w:lvl w:ilvl="0" w:tplc="3280D9A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4E2F37"/>
    <w:multiLevelType w:val="hybridMultilevel"/>
    <w:tmpl w:val="CCEE6558"/>
    <w:lvl w:ilvl="0" w:tplc="BFB65B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483ADF"/>
    <w:multiLevelType w:val="hybridMultilevel"/>
    <w:tmpl w:val="2A627206"/>
    <w:lvl w:ilvl="0" w:tplc="BFB65B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DC0700"/>
    <w:multiLevelType w:val="hybridMultilevel"/>
    <w:tmpl w:val="86C84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EB3D94"/>
    <w:multiLevelType w:val="hybridMultilevel"/>
    <w:tmpl w:val="43265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3E321D"/>
    <w:multiLevelType w:val="hybridMultilevel"/>
    <w:tmpl w:val="80B892C8"/>
    <w:lvl w:ilvl="0" w:tplc="BFB65B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8F0AA1"/>
    <w:multiLevelType w:val="hybridMultilevel"/>
    <w:tmpl w:val="5C1E5612"/>
    <w:lvl w:ilvl="0" w:tplc="BFB65B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9450E0"/>
    <w:multiLevelType w:val="hybridMultilevel"/>
    <w:tmpl w:val="6A584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BC103C"/>
    <w:multiLevelType w:val="hybridMultilevel"/>
    <w:tmpl w:val="0888829C"/>
    <w:lvl w:ilvl="0" w:tplc="E82454FE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13"/>
  </w:num>
  <w:num w:numId="5">
    <w:abstractNumId w:val="10"/>
  </w:num>
  <w:num w:numId="6">
    <w:abstractNumId w:val="3"/>
  </w:num>
  <w:num w:numId="7">
    <w:abstractNumId w:val="1"/>
  </w:num>
  <w:num w:numId="8">
    <w:abstractNumId w:val="9"/>
  </w:num>
  <w:num w:numId="9">
    <w:abstractNumId w:val="2"/>
  </w:num>
  <w:num w:numId="10">
    <w:abstractNumId w:val="14"/>
  </w:num>
  <w:num w:numId="11">
    <w:abstractNumId w:val="5"/>
  </w:num>
  <w:num w:numId="12">
    <w:abstractNumId w:val="8"/>
  </w:num>
  <w:num w:numId="13">
    <w:abstractNumId w:val="11"/>
  </w:num>
  <w:num w:numId="14">
    <w:abstractNumId w:val="7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3B0"/>
    <w:rsid w:val="00006BBF"/>
    <w:rsid w:val="00012364"/>
    <w:rsid w:val="00074953"/>
    <w:rsid w:val="000754C5"/>
    <w:rsid w:val="00082F7D"/>
    <w:rsid w:val="000C012E"/>
    <w:rsid w:val="0012641A"/>
    <w:rsid w:val="00187F09"/>
    <w:rsid w:val="002425EA"/>
    <w:rsid w:val="002C7D66"/>
    <w:rsid w:val="00335683"/>
    <w:rsid w:val="003524FE"/>
    <w:rsid w:val="003617E5"/>
    <w:rsid w:val="00363845"/>
    <w:rsid w:val="00376E8A"/>
    <w:rsid w:val="0038088B"/>
    <w:rsid w:val="003A097B"/>
    <w:rsid w:val="003B2CF2"/>
    <w:rsid w:val="003E16F8"/>
    <w:rsid w:val="00405F35"/>
    <w:rsid w:val="004151F6"/>
    <w:rsid w:val="00443743"/>
    <w:rsid w:val="004F606C"/>
    <w:rsid w:val="0050359C"/>
    <w:rsid w:val="005268F6"/>
    <w:rsid w:val="00531D8A"/>
    <w:rsid w:val="00557461"/>
    <w:rsid w:val="00566E35"/>
    <w:rsid w:val="00597A37"/>
    <w:rsid w:val="00663865"/>
    <w:rsid w:val="006863B0"/>
    <w:rsid w:val="006B5B63"/>
    <w:rsid w:val="00707EE1"/>
    <w:rsid w:val="007542AB"/>
    <w:rsid w:val="007670A9"/>
    <w:rsid w:val="007E05A8"/>
    <w:rsid w:val="007F195C"/>
    <w:rsid w:val="00804389"/>
    <w:rsid w:val="0081760E"/>
    <w:rsid w:val="00853D05"/>
    <w:rsid w:val="008E11F8"/>
    <w:rsid w:val="00904E66"/>
    <w:rsid w:val="0095110E"/>
    <w:rsid w:val="00980A02"/>
    <w:rsid w:val="009B5B2A"/>
    <w:rsid w:val="009D232F"/>
    <w:rsid w:val="00AE2615"/>
    <w:rsid w:val="00AF75FE"/>
    <w:rsid w:val="00B2006E"/>
    <w:rsid w:val="00B30747"/>
    <w:rsid w:val="00B56E30"/>
    <w:rsid w:val="00BE6240"/>
    <w:rsid w:val="00C451D5"/>
    <w:rsid w:val="00C651BA"/>
    <w:rsid w:val="00C8634A"/>
    <w:rsid w:val="00C94EB9"/>
    <w:rsid w:val="00C96BD6"/>
    <w:rsid w:val="00CB2B2E"/>
    <w:rsid w:val="00CE613D"/>
    <w:rsid w:val="00D63B7F"/>
    <w:rsid w:val="00DD49D3"/>
    <w:rsid w:val="00E05CEE"/>
    <w:rsid w:val="00E101B3"/>
    <w:rsid w:val="00E76EA9"/>
    <w:rsid w:val="00EC0973"/>
    <w:rsid w:val="00F26555"/>
    <w:rsid w:val="00F87536"/>
    <w:rsid w:val="00FA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A1253BDB-E178-44CF-A68D-0BA575F9A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5B63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C012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0C012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0C012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63B0"/>
    <w:pPr>
      <w:tabs>
        <w:tab w:val="center" w:pos="4153"/>
        <w:tab w:val="right" w:pos="8306"/>
      </w:tabs>
      <w:spacing w:after="0" w:line="240" w:lineRule="auto"/>
    </w:pPr>
    <w:rPr>
      <w:rFonts w:eastAsiaTheme="minorHAnsi"/>
    </w:rPr>
  </w:style>
  <w:style w:type="character" w:customStyle="1" w:styleId="Char">
    <w:name w:val="رأس الصفحة Char"/>
    <w:basedOn w:val="a0"/>
    <w:link w:val="a3"/>
    <w:uiPriority w:val="99"/>
    <w:rsid w:val="006863B0"/>
    <w:rPr>
      <w:rFonts w:eastAsiaTheme="minorHAnsi"/>
    </w:rPr>
  </w:style>
  <w:style w:type="paragraph" w:styleId="a4">
    <w:name w:val="List Paragraph"/>
    <w:basedOn w:val="a"/>
    <w:uiPriority w:val="34"/>
    <w:qFormat/>
    <w:rsid w:val="006863B0"/>
    <w:pPr>
      <w:ind w:left="720"/>
      <w:contextualSpacing/>
    </w:pPr>
    <w:rPr>
      <w:rFonts w:eastAsiaTheme="minorHAnsi"/>
    </w:rPr>
  </w:style>
  <w:style w:type="paragraph" w:styleId="a5">
    <w:name w:val="Balloon Text"/>
    <w:basedOn w:val="a"/>
    <w:link w:val="Char0"/>
    <w:uiPriority w:val="99"/>
    <w:semiHidden/>
    <w:unhideWhenUsed/>
    <w:rsid w:val="00686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6863B0"/>
    <w:rPr>
      <w:rFonts w:ascii="Tahoma" w:hAnsi="Tahoma" w:cs="Tahoma"/>
      <w:sz w:val="16"/>
      <w:szCs w:val="16"/>
    </w:rPr>
  </w:style>
  <w:style w:type="character" w:customStyle="1" w:styleId="1Char">
    <w:name w:val="عنوان 1 Char"/>
    <w:basedOn w:val="a0"/>
    <w:link w:val="1"/>
    <w:uiPriority w:val="9"/>
    <w:rsid w:val="000C01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0C012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0C012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6">
    <w:name w:val="Title"/>
    <w:basedOn w:val="a"/>
    <w:next w:val="a"/>
    <w:link w:val="Char1"/>
    <w:uiPriority w:val="10"/>
    <w:qFormat/>
    <w:rsid w:val="000C012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0"/>
    <w:link w:val="a6"/>
    <w:uiPriority w:val="10"/>
    <w:rsid w:val="000C012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a0"/>
    <w:uiPriority w:val="99"/>
    <w:unhideWhenUsed/>
    <w:rsid w:val="00012364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2425E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3524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4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4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6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D51D99-EFAA-4639-B918-58CB89A13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4</Pages>
  <Words>735</Words>
  <Characters>4192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نصرون ..</cp:lastModifiedBy>
  <cp:revision>6</cp:revision>
  <dcterms:created xsi:type="dcterms:W3CDTF">2016-02-08T00:00:00Z</dcterms:created>
  <dcterms:modified xsi:type="dcterms:W3CDTF">2016-02-08T15:05:00Z</dcterms:modified>
</cp:coreProperties>
</file>