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1997" w:rsidRDefault="00AE1997" w:rsidP="00AE1997">
      <w:pPr>
        <w:bidi/>
        <w:jc w:val="center"/>
        <w:rPr>
          <w:rFonts w:asciiTheme="minorBidi" w:hAnsiTheme="minorBidi"/>
          <w:b/>
          <w:bCs/>
          <w:color w:val="0000FF"/>
          <w:sz w:val="36"/>
          <w:szCs w:val="36"/>
          <w:u w:val="single"/>
        </w:rPr>
      </w:pPr>
      <w:r w:rsidRPr="00AE1997">
        <w:rPr>
          <w:rFonts w:asciiTheme="minorBidi" w:hAnsiTheme="minorBidi" w:cs="Arial" w:hint="cs"/>
          <w:b/>
          <w:bCs/>
          <w:color w:val="FF0000"/>
          <w:sz w:val="36"/>
          <w:szCs w:val="36"/>
          <w:u w:val="single"/>
          <w:rtl/>
        </w:rPr>
        <w:t>المحاضرة</w:t>
      </w:r>
      <w:r w:rsidRPr="00AE1997">
        <w:rPr>
          <w:rFonts w:asciiTheme="minorBidi" w:hAnsiTheme="minorBidi" w:cs="Arial"/>
          <w:b/>
          <w:bCs/>
          <w:color w:val="FF0000"/>
          <w:sz w:val="36"/>
          <w:szCs w:val="36"/>
          <w:u w:val="single"/>
          <w:rtl/>
        </w:rPr>
        <w:t xml:space="preserve"> </w:t>
      </w:r>
      <w:r w:rsidRPr="00AE1997">
        <w:rPr>
          <w:rFonts w:asciiTheme="minorBidi" w:hAnsiTheme="minorBidi" w:cs="Arial" w:hint="cs"/>
          <w:b/>
          <w:bCs/>
          <w:color w:val="FF0000"/>
          <w:sz w:val="36"/>
          <w:szCs w:val="36"/>
          <w:u w:val="single"/>
          <w:rtl/>
        </w:rPr>
        <w:t>رقم</w:t>
      </w:r>
      <w:r w:rsidRPr="00AE1997">
        <w:rPr>
          <w:rFonts w:asciiTheme="minorBidi" w:hAnsiTheme="minorBidi" w:cs="Arial"/>
          <w:b/>
          <w:bCs/>
          <w:color w:val="FF0000"/>
          <w:sz w:val="36"/>
          <w:szCs w:val="36"/>
          <w:u w:val="single"/>
          <w:rtl/>
        </w:rPr>
        <w:t xml:space="preserve"> ( 13)</w:t>
      </w:r>
    </w:p>
    <w:p w:rsidR="00AE1997" w:rsidRPr="00AE1997" w:rsidRDefault="00AE1997" w:rsidP="00AE1997">
      <w:pPr>
        <w:bidi/>
        <w:jc w:val="center"/>
        <w:rPr>
          <w:rFonts w:asciiTheme="minorBidi" w:hAnsiTheme="minorBidi"/>
          <w:b/>
          <w:bCs/>
          <w:color w:val="0000FF"/>
          <w:sz w:val="36"/>
          <w:szCs w:val="36"/>
          <w:u w:val="single"/>
        </w:rPr>
      </w:pPr>
      <w:r w:rsidRPr="00AE1997">
        <w:rPr>
          <w:rFonts w:asciiTheme="minorBidi" w:hAnsiTheme="minorBidi" w:hint="cs"/>
          <w:b/>
          <w:bCs/>
          <w:color w:val="0000FF"/>
          <w:sz w:val="36"/>
          <w:szCs w:val="36"/>
          <w:u w:val="single"/>
          <w:rtl/>
        </w:rPr>
        <w:t>تقييم</w:t>
      </w:r>
      <w:r w:rsidRPr="00AE1997">
        <w:rPr>
          <w:rFonts w:asciiTheme="minorBidi" w:hAnsiTheme="minorBidi"/>
          <w:b/>
          <w:bCs/>
          <w:color w:val="0000FF"/>
          <w:sz w:val="36"/>
          <w:szCs w:val="36"/>
          <w:u w:val="single"/>
          <w:rtl/>
        </w:rPr>
        <w:t xml:space="preserve"> </w:t>
      </w:r>
      <w:r w:rsidRPr="00AE1997">
        <w:rPr>
          <w:rFonts w:asciiTheme="minorBidi" w:hAnsiTheme="minorBidi" w:hint="cs"/>
          <w:b/>
          <w:bCs/>
          <w:color w:val="0000FF"/>
          <w:sz w:val="36"/>
          <w:szCs w:val="36"/>
          <w:u w:val="single"/>
          <w:rtl/>
        </w:rPr>
        <w:t>الوظائف</w:t>
      </w:r>
      <w:r>
        <w:rPr>
          <w:rFonts w:asciiTheme="minorBidi" w:hAnsiTheme="minorBidi" w:hint="cs"/>
          <w:b/>
          <w:bCs/>
          <w:color w:val="0000FF"/>
          <w:sz w:val="36"/>
          <w:szCs w:val="36"/>
          <w:u w:val="single"/>
          <w:rtl/>
        </w:rPr>
        <w:t xml:space="preserve">  </w:t>
      </w:r>
      <w:r w:rsidRPr="00AE1997">
        <w:rPr>
          <w:rFonts w:asciiTheme="minorBidi" w:hAnsiTheme="minorBidi"/>
          <w:b/>
          <w:bCs/>
          <w:color w:val="0000FF"/>
          <w:sz w:val="36"/>
          <w:szCs w:val="36"/>
          <w:u w:val="single"/>
        </w:rPr>
        <w:t xml:space="preserve"> Job Evaluation</w:t>
      </w:r>
    </w:p>
    <w:p w:rsidR="00AE1997" w:rsidRDefault="00AE1997" w:rsidP="00AE1997">
      <w:pPr>
        <w:autoSpaceDE w:val="0"/>
        <w:autoSpaceDN w:val="0"/>
        <w:adjustRightInd w:val="0"/>
        <w:spacing w:after="0" w:line="240" w:lineRule="auto"/>
        <w:jc w:val="right"/>
        <w:rPr>
          <w:rFonts w:ascii="Arial,Bold" w:cs="Arial,Bold" w:hint="cs"/>
          <w:b/>
          <w:bCs/>
          <w:color w:val="000000"/>
          <w:sz w:val="28"/>
          <w:szCs w:val="28"/>
          <w:rtl/>
        </w:rPr>
      </w:pPr>
      <w:r w:rsidRPr="00AE1997">
        <w:rPr>
          <w:rFonts w:ascii="Arial,Bold" w:cs="Arial,Bold" w:hint="cs"/>
          <w:b/>
          <w:bCs/>
          <w:color w:val="000000"/>
          <w:sz w:val="28"/>
          <w:szCs w:val="28"/>
          <w:rtl/>
        </w:rPr>
        <w:t>مفهوم</w:t>
      </w:r>
      <w:r w:rsidRPr="00AE1997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AE1997">
        <w:rPr>
          <w:rFonts w:ascii="Arial,Bold" w:cs="Arial,Bold" w:hint="cs"/>
          <w:b/>
          <w:bCs/>
          <w:color w:val="000000"/>
          <w:sz w:val="28"/>
          <w:szCs w:val="28"/>
          <w:rtl/>
        </w:rPr>
        <w:t>عملية</w:t>
      </w:r>
      <w:r w:rsidRPr="00AE1997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AE1997">
        <w:rPr>
          <w:rFonts w:ascii="Arial,Bold" w:cs="Arial,Bold" w:hint="cs"/>
          <w:b/>
          <w:bCs/>
          <w:color w:val="000000"/>
          <w:sz w:val="28"/>
          <w:szCs w:val="28"/>
          <w:rtl/>
        </w:rPr>
        <w:t>تقييم</w:t>
      </w:r>
      <w:r w:rsidRPr="00AE1997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AE1997">
        <w:rPr>
          <w:rFonts w:ascii="Arial,Bold" w:cs="Arial,Bold" w:hint="cs"/>
          <w:b/>
          <w:bCs/>
          <w:color w:val="000000"/>
          <w:sz w:val="28"/>
          <w:szCs w:val="28"/>
          <w:rtl/>
        </w:rPr>
        <w:t>الوظائف</w:t>
      </w:r>
      <w:r w:rsidRPr="00AE1997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AE1997">
        <w:rPr>
          <w:rFonts w:ascii="Arial,Bold" w:cs="Arial,Bold" w:hint="cs"/>
          <w:b/>
          <w:bCs/>
          <w:color w:val="000000"/>
          <w:sz w:val="28"/>
          <w:szCs w:val="28"/>
          <w:rtl/>
        </w:rPr>
        <w:t>وأهميتها</w:t>
      </w:r>
      <w:r w:rsidRPr="00AE1997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AE1997">
        <w:rPr>
          <w:rFonts w:ascii="Arial,Bold" w:cs="Arial,Bold" w:hint="cs"/>
          <w:b/>
          <w:bCs/>
          <w:color w:val="000000"/>
          <w:sz w:val="28"/>
          <w:szCs w:val="28"/>
          <w:rtl/>
        </w:rPr>
        <w:t>وأهدافها</w:t>
      </w:r>
    </w:p>
    <w:p w:rsidR="00AE1997" w:rsidRPr="00004DCC" w:rsidRDefault="00AE1997" w:rsidP="00AE1997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sz w:val="28"/>
          <w:szCs w:val="28"/>
        </w:rPr>
      </w:pPr>
    </w:p>
    <w:p w:rsidR="00AE1997" w:rsidRPr="00004DCC" w:rsidRDefault="00AE1997" w:rsidP="00AE1997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sz w:val="28"/>
          <w:szCs w:val="28"/>
        </w:rPr>
      </w:pPr>
      <w:r w:rsidRPr="00004DCC">
        <w:rPr>
          <w:rFonts w:ascii="Arial,Bold" w:cs="Arial,Bold" w:hint="cs"/>
          <w:b/>
          <w:bCs/>
          <w:sz w:val="28"/>
          <w:szCs w:val="28"/>
          <w:highlight w:val="lightGray"/>
          <w:u w:val="single"/>
          <w:rtl/>
        </w:rPr>
        <w:t>إن</w:t>
      </w:r>
      <w:r w:rsidRPr="00004DCC">
        <w:rPr>
          <w:rFonts w:ascii="Arial,Bold" w:cs="Arial,Bold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highlight w:val="lightGray"/>
          <w:u w:val="single"/>
          <w:rtl/>
        </w:rPr>
        <w:t>الأجر</w:t>
      </w:r>
      <w:r w:rsidRPr="00004DCC">
        <w:rPr>
          <w:rFonts w:ascii="Arial,Bold" w:cs="Arial,Bold"/>
          <w:b/>
          <w:bCs/>
          <w:sz w:val="28"/>
          <w:szCs w:val="28"/>
          <w:highlight w:val="lightGray"/>
          <w:u w:val="single"/>
          <w:rtl/>
        </w:rPr>
        <w:t>: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هو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التعويض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الذي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يأخذه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العامل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والموظف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مقابل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الجهد  الذي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يبذله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في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العمل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،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وقد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يتم دفع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هذا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الأجر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على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أساس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يومي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،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أو أسبوعي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،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أو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شهري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أو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سنوي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،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وطريقة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الدفع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السائدة بالنسبة للعمالة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العادية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هي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الأجر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اليومي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أو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الأسبوعي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،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أما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بالنسبة للإداريين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فغالب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ما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يكون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الأجر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الشهري</w:t>
      </w:r>
      <w:r w:rsidRPr="00004DCC">
        <w:rPr>
          <w:rFonts w:ascii="Arial,Bold" w:cs="Arial,Bold"/>
          <w:b/>
          <w:bCs/>
          <w:sz w:val="28"/>
          <w:szCs w:val="28"/>
        </w:rPr>
        <w:t>.</w:t>
      </w:r>
    </w:p>
    <w:p w:rsidR="00C01B09" w:rsidRPr="00BF0903" w:rsidRDefault="00AE1997" w:rsidP="00BF0903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 w:hint="cs"/>
          <w:b/>
          <w:bCs/>
          <w:color w:val="000000"/>
          <w:sz w:val="28"/>
          <w:szCs w:val="28"/>
        </w:rPr>
      </w:pPr>
      <w:r w:rsidRPr="00004DCC">
        <w:rPr>
          <w:rFonts w:ascii="Arial,Bold" w:cs="Arial,Bold" w:hint="cs"/>
          <w:b/>
          <w:bCs/>
          <w:sz w:val="28"/>
          <w:szCs w:val="28"/>
          <w:highlight w:val="lightGray"/>
          <w:u w:val="single"/>
          <w:rtl/>
        </w:rPr>
        <w:t>إن</w:t>
      </w:r>
      <w:r w:rsidRPr="00004DCC">
        <w:rPr>
          <w:rFonts w:ascii="Arial,Bold" w:cs="Arial,Bold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highlight w:val="lightGray"/>
          <w:u w:val="single"/>
          <w:rtl/>
        </w:rPr>
        <w:t>المقصود</w:t>
      </w:r>
      <w:r w:rsidRPr="00004DCC">
        <w:rPr>
          <w:rFonts w:ascii="Arial,Bold" w:cs="Arial,Bold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highlight w:val="lightGray"/>
          <w:u w:val="single"/>
          <w:rtl/>
        </w:rPr>
        <w:t>بالأجر</w:t>
      </w:r>
      <w:r w:rsidRPr="00004DCC">
        <w:rPr>
          <w:rFonts w:ascii="Arial,Bold" w:cs="Arial,Bold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highlight w:val="lightGray"/>
          <w:u w:val="single"/>
          <w:rtl/>
        </w:rPr>
        <w:t>هنا</w:t>
      </w:r>
      <w:r w:rsidRPr="00004DCC">
        <w:rPr>
          <w:rFonts w:ascii="Arial,Bold" w:cs="Arial,Bold"/>
          <w:b/>
          <w:bCs/>
          <w:sz w:val="28"/>
          <w:szCs w:val="28"/>
          <w:highlight w:val="lightGray"/>
          <w:rtl/>
        </w:rPr>
        <w:t>: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هو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المبلغ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النقدي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المباشر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الذي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يأخذه الموظف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نهاية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الفترة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المحددة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للعمل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حسب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ما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هو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متفق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عليه مسبقا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سواء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سمي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أجرا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أو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راتبا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مضاف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ا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إليه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الفوائد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المالية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غير المباشرة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مثل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استقطاعات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التقاعد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التأمين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الصحي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وبدل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السكن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،وبدل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التعليم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للأبناء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وآية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بدلات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أخرى.</w:t>
      </w:r>
    </w:p>
    <w:p w:rsidR="00BF0903" w:rsidRPr="00BF0903" w:rsidRDefault="00BF0903" w:rsidP="00BF0903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</w:rPr>
      </w:pP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ويمثل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الأجر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العادل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أهمية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: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للموظف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وللمنظمة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وللمجتمع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على</w:t>
      </w:r>
      <w:r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حد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سواء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>.</w:t>
      </w:r>
    </w:p>
    <w:p w:rsidR="00BF0903" w:rsidRPr="00BF0903" w:rsidRDefault="00BF0903" w:rsidP="00BF0903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</w:rPr>
      </w:pP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فالموظف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يهمه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بالدرجة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الأولى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أن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يكون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أجره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متناسبا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مع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ما</w:t>
      </w:r>
      <w:r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يقدمه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جهد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ومع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ما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يحمله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مهارات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وقدرات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ومؤهلات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>.</w:t>
      </w:r>
    </w:p>
    <w:p w:rsidR="00BF0903" w:rsidRPr="00BF0903" w:rsidRDefault="00BF0903" w:rsidP="00BF0903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</w:rPr>
      </w:pP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وكذلك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يهم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الموظف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أن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يحقق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له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الأجر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المستوى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المعيشي</w:t>
      </w:r>
      <w:r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اللائق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وأن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يتوافق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هذا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الأجر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مع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كل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زيادة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خبراته</w:t>
      </w:r>
      <w:r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ومسئولياته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ومع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التصاعد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المستوى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الاقتصادي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F0903">
        <w:rPr>
          <w:rFonts w:ascii="Arial,Bold" w:cs="Arial,Bold" w:hint="cs"/>
          <w:b/>
          <w:bCs/>
          <w:color w:val="000000"/>
          <w:sz w:val="28"/>
          <w:szCs w:val="28"/>
          <w:rtl/>
        </w:rPr>
        <w:t>العام</w:t>
      </w:r>
      <w:r w:rsidRPr="00BF0903">
        <w:rPr>
          <w:rFonts w:ascii="Arial,Bold" w:cs="Arial,Bold"/>
          <w:b/>
          <w:bCs/>
          <w:color w:val="000000"/>
          <w:sz w:val="28"/>
          <w:szCs w:val="28"/>
          <w:rtl/>
        </w:rPr>
        <w:t>.</w:t>
      </w:r>
    </w:p>
    <w:p w:rsidR="00BF0903" w:rsidRPr="00004DCC" w:rsidRDefault="00BF0903" w:rsidP="00BF0903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 w:hint="cs"/>
          <w:b/>
          <w:bCs/>
          <w:sz w:val="28"/>
          <w:szCs w:val="28"/>
        </w:rPr>
      </w:pPr>
      <w:r w:rsidRPr="00004DCC">
        <w:rPr>
          <w:rFonts w:ascii="Arial,Bold" w:cs="Arial,Bold" w:hint="cs"/>
          <w:b/>
          <w:bCs/>
          <w:sz w:val="28"/>
          <w:szCs w:val="28"/>
          <w:rtl/>
        </w:rPr>
        <w:t>كما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يمثل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الأجر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للمنظمة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عنصر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تكلفة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غالي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الثمن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فقد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تصل مصروفات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الأجور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إلى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(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50 %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)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مثلا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من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قيمة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التدفقات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النقدية المسحوبة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في بعض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المنظمات.</w:t>
      </w:r>
    </w:p>
    <w:p w:rsidR="00BF0903" w:rsidRPr="00004DCC" w:rsidRDefault="00BF0903" w:rsidP="00BF0903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sz w:val="28"/>
          <w:szCs w:val="28"/>
        </w:rPr>
      </w:pPr>
      <w:r w:rsidRPr="00004DCC">
        <w:rPr>
          <w:rFonts w:ascii="Arial,Bold" w:cs="Arial,Bold" w:hint="cs"/>
          <w:b/>
          <w:bCs/>
          <w:sz w:val="28"/>
          <w:szCs w:val="28"/>
          <w:rtl/>
        </w:rPr>
        <w:t>ومما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سبق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فإن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الأجر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بالنسبة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للمنظمة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لابد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وأن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يتوافق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مع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عدة عوامل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مؤثرة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منها</w:t>
      </w:r>
      <w:r w:rsidRPr="00004DCC">
        <w:rPr>
          <w:rFonts w:ascii="Arial,Bold" w:cs="Arial,Bold"/>
          <w:b/>
          <w:bCs/>
          <w:sz w:val="28"/>
          <w:szCs w:val="28"/>
          <w:rtl/>
        </w:rPr>
        <w:t>:</w:t>
      </w:r>
    </w:p>
    <w:p w:rsidR="00BF0903" w:rsidRPr="00004DCC" w:rsidRDefault="00BF0903" w:rsidP="00BF0903">
      <w:pPr>
        <w:pStyle w:val="ListParagraph"/>
        <w:numPr>
          <w:ilvl w:val="0"/>
          <w:numId w:val="3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 w:hint="cs"/>
          <w:b/>
          <w:bCs/>
          <w:sz w:val="28"/>
          <w:szCs w:val="28"/>
        </w:rPr>
      </w:pPr>
      <w:r w:rsidRPr="00004DCC">
        <w:rPr>
          <w:rFonts w:ascii="Arial,Bold" w:cs="Arial,Bold" w:hint="cs"/>
          <w:b/>
          <w:bCs/>
          <w:sz w:val="28"/>
          <w:szCs w:val="28"/>
          <w:rtl/>
        </w:rPr>
        <w:t>إنتاجية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الموظف</w:t>
      </w:r>
      <w:r w:rsidRPr="00004DCC">
        <w:rPr>
          <w:rFonts w:ascii="Arial,Bold" w:cs="Arial,Bold"/>
          <w:b/>
          <w:bCs/>
          <w:sz w:val="28"/>
          <w:szCs w:val="28"/>
          <w:rtl/>
        </w:rPr>
        <w:t>.</w:t>
      </w:r>
    </w:p>
    <w:p w:rsidR="00BF0903" w:rsidRPr="00004DCC" w:rsidRDefault="00BF0903" w:rsidP="00BF0903">
      <w:pPr>
        <w:pStyle w:val="ListParagraph"/>
        <w:numPr>
          <w:ilvl w:val="0"/>
          <w:numId w:val="3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 w:hint="cs"/>
          <w:b/>
          <w:bCs/>
          <w:sz w:val="28"/>
          <w:szCs w:val="28"/>
        </w:rPr>
      </w:pPr>
      <w:r w:rsidRPr="00004DCC">
        <w:rPr>
          <w:rFonts w:ascii="Arial,Bold" w:cs="Arial,Bold" w:hint="cs"/>
          <w:b/>
          <w:bCs/>
          <w:sz w:val="28"/>
          <w:szCs w:val="28"/>
          <w:rtl/>
        </w:rPr>
        <w:t>خبرة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الموظف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ومهارته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ومستوى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المسئولية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المناطة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به</w:t>
      </w:r>
      <w:r w:rsidRPr="00004DCC">
        <w:rPr>
          <w:rFonts w:ascii="Arial,Bold" w:cs="Arial,Bold"/>
          <w:b/>
          <w:bCs/>
          <w:sz w:val="28"/>
          <w:szCs w:val="28"/>
          <w:rtl/>
        </w:rPr>
        <w:t>.</w:t>
      </w:r>
    </w:p>
    <w:p w:rsidR="00BF0903" w:rsidRPr="00004DCC" w:rsidRDefault="00BF0903" w:rsidP="00BF0903">
      <w:pPr>
        <w:pStyle w:val="ListParagraph"/>
        <w:numPr>
          <w:ilvl w:val="0"/>
          <w:numId w:val="3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 w:hint="cs"/>
          <w:b/>
          <w:bCs/>
          <w:sz w:val="28"/>
          <w:szCs w:val="28"/>
        </w:rPr>
      </w:pPr>
      <w:r w:rsidRPr="00004DCC">
        <w:rPr>
          <w:rFonts w:ascii="Arial,Bold" w:cs="Arial,Bold" w:hint="cs"/>
          <w:b/>
          <w:bCs/>
          <w:sz w:val="28"/>
          <w:szCs w:val="28"/>
          <w:rtl/>
        </w:rPr>
        <w:t>أن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لا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يشكل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عبئ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على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أصحاب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المصلحة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ومالكي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المنظمة</w:t>
      </w:r>
      <w:r w:rsidRPr="00004DCC">
        <w:rPr>
          <w:rFonts w:ascii="Arial,Bold" w:cs="Arial,Bold"/>
          <w:b/>
          <w:bCs/>
          <w:sz w:val="28"/>
          <w:szCs w:val="28"/>
          <w:rtl/>
        </w:rPr>
        <w:t>.</w:t>
      </w:r>
    </w:p>
    <w:p w:rsidR="00BF0903" w:rsidRPr="00004DCC" w:rsidRDefault="00BF0903" w:rsidP="00BF0903">
      <w:pPr>
        <w:pStyle w:val="ListParagraph"/>
        <w:numPr>
          <w:ilvl w:val="0"/>
          <w:numId w:val="3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sz w:val="28"/>
          <w:szCs w:val="28"/>
        </w:rPr>
      </w:pPr>
      <w:r w:rsidRPr="00004DCC">
        <w:rPr>
          <w:rFonts w:ascii="Arial,Bold" w:cs="Arial,Bold" w:hint="cs"/>
          <w:b/>
          <w:bCs/>
          <w:sz w:val="28"/>
          <w:szCs w:val="28"/>
          <w:rtl/>
        </w:rPr>
        <w:t>أن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لا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يتعارض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مع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الأنظمة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والتشريعات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الحكومية</w:t>
      </w:r>
      <w:r w:rsidRPr="00004DCC">
        <w:rPr>
          <w:rFonts w:ascii="Arial,Bold" w:cs="Arial,Bold"/>
          <w:b/>
          <w:bCs/>
          <w:sz w:val="28"/>
          <w:szCs w:val="28"/>
          <w:rtl/>
        </w:rPr>
        <w:t>.</w:t>
      </w:r>
    </w:p>
    <w:p w:rsidR="00BF0903" w:rsidRPr="00004DCC" w:rsidRDefault="00BF0903" w:rsidP="0039714D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 w:hint="cs"/>
          <w:b/>
          <w:bCs/>
          <w:sz w:val="28"/>
          <w:szCs w:val="28"/>
        </w:rPr>
      </w:pPr>
      <w:r w:rsidRPr="00004DCC">
        <w:rPr>
          <w:rFonts w:ascii="Arial,Bold" w:cs="Arial,Bold" w:hint="cs"/>
          <w:b/>
          <w:bCs/>
          <w:sz w:val="28"/>
          <w:szCs w:val="28"/>
          <w:rtl/>
        </w:rPr>
        <w:t>أما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بالنسبة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highlight w:val="lightGray"/>
          <w:u w:val="single"/>
          <w:rtl/>
        </w:rPr>
        <w:t>للمجتمع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: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فإن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الأجر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هو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مصدر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قوة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شرائية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تحرك</w:t>
      </w:r>
      <w:r w:rsidR="0039714D" w:rsidRPr="00004DCC">
        <w:rPr>
          <w:rFonts w:ascii="Arial,Bold" w:cs="Arial,Bold" w:hint="cs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الاقتصاد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الوطني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،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وكلما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تحسن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مستوى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الأجور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كلما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انعكس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ذلك</w:t>
      </w:r>
      <w:r w:rsidR="0039714D" w:rsidRPr="00004DCC">
        <w:rPr>
          <w:rFonts w:ascii="Arial,Bold" w:cs="Arial,Bold" w:hint="cs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على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إنعاش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اقتصادي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لكامل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القطاعات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الاقتصادية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في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المجتمع</w:t>
      </w:r>
      <w:r w:rsidRPr="00004DCC">
        <w:rPr>
          <w:rFonts w:ascii="Arial,Bold" w:cs="Arial,Bold"/>
          <w:b/>
          <w:bCs/>
          <w:sz w:val="28"/>
          <w:szCs w:val="28"/>
          <w:rtl/>
        </w:rPr>
        <w:t>.</w:t>
      </w:r>
    </w:p>
    <w:p w:rsidR="0039714D" w:rsidRPr="00004DCC" w:rsidRDefault="0039714D" w:rsidP="0039714D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sz w:val="28"/>
          <w:szCs w:val="28"/>
        </w:rPr>
      </w:pPr>
      <w:r w:rsidRPr="00004DCC">
        <w:rPr>
          <w:rFonts w:ascii="Arial,Bold" w:cs="Arial,Bold" w:hint="cs"/>
          <w:b/>
          <w:bCs/>
          <w:sz w:val="28"/>
          <w:szCs w:val="28"/>
          <w:rtl/>
        </w:rPr>
        <w:t>كما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أن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الأجر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بالنسبة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للمجتمع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يمثل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واجهة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المنظمة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وسمعتها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،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وهو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وسيلة استقطاب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للكفاءات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البشرية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الرفيعة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ثم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للاحتفاظ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بها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في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المنظمة</w:t>
      </w:r>
      <w:r w:rsidRPr="00004DCC">
        <w:rPr>
          <w:rFonts w:ascii="Arial,Bold" w:cs="Arial,Bold"/>
          <w:b/>
          <w:bCs/>
          <w:sz w:val="28"/>
          <w:szCs w:val="28"/>
          <w:rtl/>
        </w:rPr>
        <w:t>.</w:t>
      </w:r>
    </w:p>
    <w:p w:rsidR="0039714D" w:rsidRPr="00004DCC" w:rsidRDefault="0039714D" w:rsidP="0039714D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sz w:val="28"/>
          <w:szCs w:val="28"/>
        </w:rPr>
      </w:pPr>
      <w:r w:rsidRPr="00004DCC">
        <w:rPr>
          <w:rFonts w:ascii="Arial,Bold" w:cs="Arial,Bold" w:hint="cs"/>
          <w:b/>
          <w:bCs/>
          <w:sz w:val="28"/>
          <w:szCs w:val="28"/>
          <w:rtl/>
        </w:rPr>
        <w:t>إن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الأجر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كما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يرى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كثير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من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الباحثين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وكثير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من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العاملين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هو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الطريق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للوصول إلى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الانتاجية،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والرضا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الوظيفي</w:t>
      </w:r>
      <w:r w:rsidRPr="00004DCC">
        <w:rPr>
          <w:rFonts w:ascii="Arial,Bold" w:cs="Arial,Bold"/>
          <w:b/>
          <w:bCs/>
          <w:sz w:val="28"/>
          <w:szCs w:val="28"/>
          <w:rtl/>
        </w:rPr>
        <w:t>.</w:t>
      </w:r>
    </w:p>
    <w:p w:rsidR="0039714D" w:rsidRDefault="0039714D" w:rsidP="0039714D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 w:hint="cs"/>
          <w:b/>
          <w:bCs/>
          <w:color w:val="000000"/>
          <w:sz w:val="28"/>
          <w:szCs w:val="28"/>
        </w:rPr>
      </w:pPr>
      <w:r w:rsidRPr="00004DCC">
        <w:rPr>
          <w:rFonts w:ascii="Arial,Bold" w:cs="Arial,Bold" w:hint="cs"/>
          <w:b/>
          <w:bCs/>
          <w:sz w:val="28"/>
          <w:szCs w:val="28"/>
          <w:highlight w:val="lightGray"/>
          <w:u w:val="single"/>
          <w:rtl/>
        </w:rPr>
        <w:t>وبمعنى</w:t>
      </w:r>
      <w:r w:rsidRPr="00004DCC">
        <w:rPr>
          <w:rFonts w:ascii="Arial,Bold" w:cs="Arial,Bold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highlight w:val="lightGray"/>
          <w:u w:val="single"/>
          <w:rtl/>
        </w:rPr>
        <w:t>آخر</w:t>
      </w:r>
      <w:r w:rsidRPr="00004DCC">
        <w:rPr>
          <w:rFonts w:ascii="Arial,Bold" w:cs="Arial,Bold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highlight w:val="lightGray"/>
          <w:u w:val="single"/>
          <w:rtl/>
        </w:rPr>
        <w:t>فإن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: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على</w:t>
      </w:r>
      <w:r w:rsidRPr="0039714D">
        <w:rPr>
          <w:rFonts w:ascii="Arial,Bold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إدارة</w:t>
      </w:r>
      <w:r w:rsidRPr="0039714D">
        <w:rPr>
          <w:rFonts w:ascii="Arial,Bold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الموارد</w:t>
      </w:r>
      <w:r w:rsidRPr="0039714D">
        <w:rPr>
          <w:rFonts w:ascii="Arial,Bold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البشرية</w:t>
      </w:r>
      <w:r w:rsidRPr="0039714D">
        <w:rPr>
          <w:rFonts w:ascii="Arial,Bold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والإدارة</w:t>
      </w:r>
      <w:r w:rsidRPr="0039714D">
        <w:rPr>
          <w:rFonts w:ascii="Arial,Bold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العليا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المنظمات</w:t>
      </w:r>
      <w:r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أن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تدرك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انه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كلما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كان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الأجر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عادلا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كلما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كانت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درجة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رضا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الموظفين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عالية</w:t>
      </w:r>
      <w:r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ودوافعهم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للعمل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أقوى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وكلما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كانوا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أقرب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إلى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تحقيق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أهداف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المنظمة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ولكن</w:t>
      </w:r>
      <w:r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حينما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يعتقد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العاملون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أن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أجورهم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لا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تتناسب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مع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مقدار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جهدهم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فإن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ذلك</w:t>
      </w:r>
      <w:r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سيؤثر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على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دافعيتهم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ورضائهم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وأدائهم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العمل،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وهذا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بالتأكيد</w:t>
      </w:r>
      <w:r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سينعكس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على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المنظمة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أما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انخفاض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الإنتاجية،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أو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زيادة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دوران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العمل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وكل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هذه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تمثل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عناصر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تكلفة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بالنسبة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9714D">
        <w:rPr>
          <w:rFonts w:ascii="Arial,Bold" w:cs="Arial,Bold" w:hint="cs"/>
          <w:b/>
          <w:bCs/>
          <w:color w:val="000000"/>
          <w:sz w:val="28"/>
          <w:szCs w:val="28"/>
          <w:rtl/>
        </w:rPr>
        <w:t>للمنظمة</w:t>
      </w:r>
      <w:r w:rsidRPr="0039714D">
        <w:rPr>
          <w:rFonts w:ascii="Arial,Bold" w:cs="Arial,Bold"/>
          <w:b/>
          <w:bCs/>
          <w:color w:val="000000"/>
          <w:sz w:val="28"/>
          <w:szCs w:val="28"/>
          <w:rtl/>
        </w:rPr>
        <w:t>.</w:t>
      </w:r>
    </w:p>
    <w:p w:rsidR="0039714D" w:rsidRDefault="0039714D" w:rsidP="00586EF6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 w:hint="cs"/>
          <w:b/>
          <w:bCs/>
          <w:color w:val="000000"/>
          <w:sz w:val="28"/>
          <w:szCs w:val="28"/>
          <w:rtl/>
        </w:rPr>
      </w:pPr>
    </w:p>
    <w:p w:rsidR="00586EF6" w:rsidRDefault="00586EF6" w:rsidP="00586EF6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 w:hint="cs"/>
          <w:b/>
          <w:bCs/>
          <w:color w:val="000000"/>
          <w:sz w:val="28"/>
          <w:szCs w:val="28"/>
          <w:rtl/>
        </w:rPr>
      </w:pPr>
    </w:p>
    <w:p w:rsidR="00586EF6" w:rsidRPr="00004DCC" w:rsidRDefault="00586EF6" w:rsidP="00586EF6">
      <w:pPr>
        <w:pStyle w:val="ListParagraph"/>
        <w:numPr>
          <w:ilvl w:val="0"/>
          <w:numId w:val="4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 w:hint="cs"/>
          <w:b/>
          <w:bCs/>
          <w:sz w:val="28"/>
          <w:szCs w:val="28"/>
          <w:u w:val="single"/>
        </w:rPr>
      </w:pPr>
      <w:r w:rsidRPr="00004DCC">
        <w:rPr>
          <w:rFonts w:ascii="Arial,Bold" w:cs="Arial,Bold" w:hint="cs"/>
          <w:b/>
          <w:bCs/>
          <w:sz w:val="28"/>
          <w:szCs w:val="28"/>
          <w:highlight w:val="lightGray"/>
          <w:u w:val="single"/>
          <w:rtl/>
        </w:rPr>
        <w:lastRenderedPageBreak/>
        <w:t>المقصود</w:t>
      </w:r>
      <w:r w:rsidRPr="00004DCC">
        <w:rPr>
          <w:rFonts w:ascii="Arial,Bold" w:cs="Arial,Bold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highlight w:val="lightGray"/>
          <w:u w:val="single"/>
          <w:rtl/>
        </w:rPr>
        <w:t>بتقييم</w:t>
      </w:r>
      <w:r w:rsidRPr="00004DCC">
        <w:rPr>
          <w:rFonts w:ascii="Arial,Bold" w:cs="Arial,Bold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highlight w:val="lightGray"/>
          <w:u w:val="single"/>
          <w:rtl/>
        </w:rPr>
        <w:t>الوظائف</w:t>
      </w:r>
    </w:p>
    <w:p w:rsidR="00586EF6" w:rsidRPr="00004DCC" w:rsidRDefault="00586EF6" w:rsidP="00586EF6">
      <w:pPr>
        <w:pStyle w:val="ListParagraph"/>
        <w:numPr>
          <w:ilvl w:val="0"/>
          <w:numId w:val="5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sz w:val="28"/>
          <w:szCs w:val="28"/>
          <w:rtl/>
        </w:rPr>
      </w:pPr>
      <w:r w:rsidRPr="00004DCC">
        <w:rPr>
          <w:rFonts w:ascii="Arial,Bold" w:cs="Arial,Bold" w:hint="cs"/>
          <w:b/>
          <w:bCs/>
          <w:sz w:val="28"/>
          <w:szCs w:val="28"/>
          <w:highlight w:val="lightGray"/>
          <w:u w:val="single"/>
          <w:rtl/>
        </w:rPr>
        <w:t>تقييم</w:t>
      </w:r>
      <w:r w:rsidRPr="00004DCC">
        <w:rPr>
          <w:rFonts w:ascii="Arial,Bold" w:cs="Arial,Bold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highlight w:val="lightGray"/>
          <w:u w:val="single"/>
          <w:rtl/>
        </w:rPr>
        <w:t>الوظائف</w:t>
      </w:r>
      <w:r w:rsidRPr="00004DCC">
        <w:rPr>
          <w:rFonts w:ascii="Arial,Bold" w:cs="Arial,Bold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highlight w:val="lightGray"/>
          <w:u w:val="single"/>
          <w:rtl/>
        </w:rPr>
        <w:t>يعني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: ’’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أنها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العملية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المنظمة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التي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تهدف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إلى تحديد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أهمية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كل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وظيفة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داخل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المنظمة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وقيمة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ما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يدفع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لها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من أجر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قياس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بباقي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الوظائف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في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المنظمة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ككل</w:t>
      </w:r>
      <w:r w:rsidRPr="00004DCC">
        <w:rPr>
          <w:rFonts w:ascii="Arial,Bold" w:cs="Arial,Bold"/>
          <w:b/>
          <w:bCs/>
          <w:sz w:val="28"/>
          <w:szCs w:val="28"/>
        </w:rPr>
        <w:t xml:space="preserve"> </w:t>
      </w:r>
      <w:r w:rsidRPr="00004DCC">
        <w:rPr>
          <w:rFonts w:ascii="Arial,Bold" w:cs="Arial,Bold"/>
          <w:b/>
          <w:bCs/>
          <w:sz w:val="28"/>
          <w:szCs w:val="28"/>
        </w:rPr>
        <w:t>‘‘</w:t>
      </w:r>
      <w:r w:rsidRPr="00004DCC">
        <w:rPr>
          <w:rFonts w:ascii="Arial,Bold" w:cs="Arial,Bold"/>
          <w:b/>
          <w:bCs/>
          <w:sz w:val="28"/>
          <w:szCs w:val="28"/>
        </w:rPr>
        <w:t>.</w:t>
      </w:r>
    </w:p>
    <w:p w:rsidR="00586EF6" w:rsidRDefault="00586EF6" w:rsidP="00586EF6">
      <w:pPr>
        <w:pStyle w:val="ListParagraph"/>
        <w:numPr>
          <w:ilvl w:val="0"/>
          <w:numId w:val="5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 w:hint="cs"/>
          <w:b/>
          <w:bCs/>
          <w:color w:val="000000"/>
          <w:sz w:val="28"/>
          <w:szCs w:val="28"/>
        </w:rPr>
      </w:pPr>
      <w:r w:rsidRPr="00004DCC">
        <w:rPr>
          <w:rFonts w:ascii="Arial,Bold" w:cs="Arial,Bold" w:hint="cs"/>
          <w:b/>
          <w:bCs/>
          <w:sz w:val="28"/>
          <w:szCs w:val="28"/>
          <w:highlight w:val="lightGray"/>
          <w:u w:val="single"/>
          <w:rtl/>
        </w:rPr>
        <w:t>أو</w:t>
      </w:r>
      <w:r w:rsidRPr="00004DCC">
        <w:rPr>
          <w:rFonts w:ascii="Arial,Bold" w:cs="Arial,Bold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highlight w:val="lightGray"/>
          <w:u w:val="single"/>
          <w:rtl/>
        </w:rPr>
        <w:t>أنها</w:t>
      </w:r>
      <w:r w:rsidRPr="00004DCC">
        <w:rPr>
          <w:rFonts w:ascii="Arial,Bold" w:cs="Arial,Bold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highlight w:val="lightGray"/>
          <w:u w:val="single"/>
          <w:rtl/>
        </w:rPr>
        <w:t>العملية</w:t>
      </w:r>
      <w:r w:rsidRPr="00004DCC">
        <w:rPr>
          <w:rFonts w:ascii="Arial,Bold" w:cs="Arial,Bold"/>
          <w:b/>
          <w:bCs/>
          <w:sz w:val="28"/>
          <w:szCs w:val="28"/>
          <w:highlight w:val="lightGray"/>
          <w:u w:val="single"/>
          <w:rtl/>
        </w:rPr>
        <w:t>: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’’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التي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يتم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بمقتضاها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مقارنة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الوظائف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بعضها ببعض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من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أجل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تحديد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الأجر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العادل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لكل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وظيفة</w:t>
      </w:r>
      <w:r w:rsidRPr="00004DCC">
        <w:rPr>
          <w:rFonts w:ascii="Arial,Bold" w:cs="Arial,Bold"/>
          <w:b/>
          <w:bCs/>
          <w:sz w:val="28"/>
          <w:szCs w:val="28"/>
        </w:rPr>
        <w:t xml:space="preserve"> </w:t>
      </w:r>
      <w:r w:rsidRPr="00004DCC">
        <w:rPr>
          <w:rFonts w:ascii="Arial,Bold" w:cs="Arial,Bold"/>
          <w:b/>
          <w:bCs/>
          <w:sz w:val="28"/>
          <w:szCs w:val="28"/>
        </w:rPr>
        <w:t>‘‘</w:t>
      </w:r>
      <w:r w:rsidRPr="00004DCC">
        <w:rPr>
          <w:rFonts w:ascii="Arial,Bold" w:cs="Arial,Bold"/>
          <w:b/>
          <w:bCs/>
          <w:sz w:val="28"/>
          <w:szCs w:val="28"/>
        </w:rPr>
        <w:t>.</w:t>
      </w:r>
      <w:r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/>
          <w:b/>
          <w:bCs/>
          <w:color w:val="000000"/>
          <w:sz w:val="28"/>
          <w:szCs w:val="28"/>
        </w:rPr>
        <w:t xml:space="preserve"> 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وبطريقة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آخري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فإن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هذه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العملية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: ’’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تعني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ربط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أجر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الموظف</w:t>
      </w:r>
      <w:r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بمقدار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الجهد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الذي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يبذله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العمل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وكذلك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بمؤهلاته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وخبراته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ودرجة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المسئولية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الملقاة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على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عاتقه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‘‘.</w:t>
      </w:r>
    </w:p>
    <w:p w:rsidR="00586EF6" w:rsidRPr="00004DCC" w:rsidRDefault="00586EF6" w:rsidP="00586EF6">
      <w:pPr>
        <w:pStyle w:val="ListParagraph"/>
        <w:numPr>
          <w:ilvl w:val="0"/>
          <w:numId w:val="5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sz w:val="28"/>
          <w:szCs w:val="28"/>
        </w:rPr>
      </w:pPr>
      <w:r w:rsidRPr="00004DCC">
        <w:rPr>
          <w:rFonts w:ascii="Arial,Bold" w:cs="Arial,Bold" w:hint="cs"/>
          <w:b/>
          <w:bCs/>
          <w:sz w:val="28"/>
          <w:szCs w:val="28"/>
          <w:highlight w:val="lightGray"/>
          <w:u w:val="single"/>
          <w:rtl/>
        </w:rPr>
        <w:t>أهم</w:t>
      </w:r>
      <w:r w:rsidRPr="00004DCC">
        <w:rPr>
          <w:rFonts w:ascii="Arial,Bold" w:cs="Arial,Bold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highlight w:val="lightGray"/>
          <w:u w:val="single"/>
          <w:rtl/>
        </w:rPr>
        <w:t>الأسباب</w:t>
      </w:r>
      <w:r w:rsidRPr="00004DCC">
        <w:rPr>
          <w:rFonts w:ascii="Arial,Bold" w:cs="Arial,Bold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highlight w:val="lightGray"/>
          <w:u w:val="single"/>
          <w:rtl/>
        </w:rPr>
        <w:t>التي</w:t>
      </w:r>
      <w:r w:rsidRPr="00004DCC">
        <w:rPr>
          <w:rFonts w:ascii="Arial,Bold" w:cs="Arial,Bold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highlight w:val="lightGray"/>
          <w:u w:val="single"/>
          <w:rtl/>
        </w:rPr>
        <w:t>تدعو</w:t>
      </w:r>
      <w:r w:rsidRPr="00004DCC">
        <w:rPr>
          <w:rFonts w:ascii="Arial,Bold" w:cs="Arial,Bold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highlight w:val="lightGray"/>
          <w:u w:val="single"/>
          <w:rtl/>
        </w:rPr>
        <w:t>المنظمات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للقيام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بعملية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تقييم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الوظائف</w:t>
      </w:r>
      <w:r w:rsidRPr="00004DCC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rtl/>
        </w:rPr>
        <w:t>فهي</w:t>
      </w:r>
      <w:r w:rsidRPr="00004DCC">
        <w:rPr>
          <w:rFonts w:ascii="Arial,Bold" w:cs="Arial,Bold"/>
          <w:b/>
          <w:bCs/>
          <w:sz w:val="28"/>
          <w:szCs w:val="28"/>
          <w:rtl/>
        </w:rPr>
        <w:t>:</w:t>
      </w:r>
    </w:p>
    <w:p w:rsidR="00586EF6" w:rsidRDefault="00586EF6" w:rsidP="00586EF6">
      <w:pPr>
        <w:pStyle w:val="ListParagraph"/>
        <w:numPr>
          <w:ilvl w:val="0"/>
          <w:numId w:val="6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 w:hint="cs"/>
          <w:b/>
          <w:bCs/>
          <w:color w:val="000000"/>
          <w:sz w:val="28"/>
          <w:szCs w:val="28"/>
        </w:rPr>
      </w:pP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تحديد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هيكل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أجور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رسمي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وثابت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استناد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ا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إلى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قيمة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الوظيفة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للمنظمة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>.</w:t>
      </w:r>
    </w:p>
    <w:p w:rsidR="00586EF6" w:rsidRDefault="00586EF6" w:rsidP="00586EF6">
      <w:pPr>
        <w:pStyle w:val="ListParagraph"/>
        <w:numPr>
          <w:ilvl w:val="0"/>
          <w:numId w:val="6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 w:hint="cs"/>
          <w:b/>
          <w:bCs/>
          <w:color w:val="000000"/>
          <w:sz w:val="28"/>
          <w:szCs w:val="28"/>
        </w:rPr>
      </w:pP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توخي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العدالة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نظام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الأجور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الحالي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>.</w:t>
      </w:r>
    </w:p>
    <w:p w:rsidR="00586EF6" w:rsidRDefault="00586EF6" w:rsidP="00586EF6">
      <w:pPr>
        <w:pStyle w:val="ListParagraph"/>
        <w:numPr>
          <w:ilvl w:val="0"/>
          <w:numId w:val="6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 w:hint="cs"/>
          <w:b/>
          <w:bCs/>
          <w:color w:val="000000"/>
          <w:sz w:val="28"/>
          <w:szCs w:val="28"/>
        </w:rPr>
      </w:pP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الفصل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النزاعات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والشكاوي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التي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قد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تنشأ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حول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قضايا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الأجور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>.</w:t>
      </w:r>
    </w:p>
    <w:p w:rsidR="00586EF6" w:rsidRDefault="00586EF6" w:rsidP="00586EF6">
      <w:pPr>
        <w:pStyle w:val="ListParagraph"/>
        <w:numPr>
          <w:ilvl w:val="0"/>
          <w:numId w:val="6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 w:hint="cs"/>
          <w:b/>
          <w:bCs/>
          <w:color w:val="000000"/>
          <w:sz w:val="28"/>
          <w:szCs w:val="28"/>
        </w:rPr>
      </w:pP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وضع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الأساس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لهيكل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الأجور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للوظائف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الجديدة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أو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الوظائف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التي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قد</w:t>
      </w:r>
      <w:r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يطرأ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عليها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بعض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التعديلات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مواصفاتها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ومتطلباتها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>.</w:t>
      </w:r>
    </w:p>
    <w:p w:rsidR="00586EF6" w:rsidRDefault="00586EF6" w:rsidP="00586EF6">
      <w:pPr>
        <w:pStyle w:val="ListParagraph"/>
        <w:numPr>
          <w:ilvl w:val="0"/>
          <w:numId w:val="6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 w:hint="cs"/>
          <w:b/>
          <w:bCs/>
          <w:color w:val="000000"/>
          <w:sz w:val="28"/>
          <w:szCs w:val="28"/>
        </w:rPr>
      </w:pP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تحديد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أولوية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الوظائف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وأهميتها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ومن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ثم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وضع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سلم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للأجور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يحقق</w:t>
      </w:r>
      <w:r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مبدأ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الأولوية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والأهمية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>.</w:t>
      </w:r>
    </w:p>
    <w:p w:rsidR="00586EF6" w:rsidRDefault="00586EF6" w:rsidP="00586EF6">
      <w:pPr>
        <w:pStyle w:val="ListParagraph"/>
        <w:numPr>
          <w:ilvl w:val="0"/>
          <w:numId w:val="6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 w:hint="cs"/>
          <w:b/>
          <w:bCs/>
          <w:color w:val="000000"/>
          <w:sz w:val="28"/>
          <w:szCs w:val="28"/>
        </w:rPr>
      </w:pP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التقيد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بالأنظمة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التي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قد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تفرضها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الدولة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مجال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تحديد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586EF6">
        <w:rPr>
          <w:rFonts w:ascii="Arial,Bold" w:cs="Arial,Bold" w:hint="cs"/>
          <w:b/>
          <w:bCs/>
          <w:color w:val="000000"/>
          <w:sz w:val="28"/>
          <w:szCs w:val="28"/>
          <w:rtl/>
        </w:rPr>
        <w:t>الأجور</w:t>
      </w:r>
      <w:r w:rsidRPr="00586EF6">
        <w:rPr>
          <w:rFonts w:ascii="Arial,Bold" w:cs="Arial,Bold"/>
          <w:b/>
          <w:bCs/>
          <w:color w:val="000000"/>
          <w:sz w:val="28"/>
          <w:szCs w:val="28"/>
          <w:rtl/>
        </w:rPr>
        <w:t>.</w:t>
      </w:r>
    </w:p>
    <w:p w:rsidR="00BA603C" w:rsidRDefault="00BA603C" w:rsidP="00BA603C">
      <w:pPr>
        <w:autoSpaceDE w:val="0"/>
        <w:autoSpaceDN w:val="0"/>
        <w:bidi/>
        <w:adjustRightInd w:val="0"/>
        <w:spacing w:after="0" w:line="240" w:lineRule="auto"/>
        <w:ind w:left="360"/>
        <w:rPr>
          <w:rFonts w:ascii="Arial,Bold" w:cs="Arial,Bold" w:hint="cs"/>
          <w:b/>
          <w:bCs/>
          <w:color w:val="000000"/>
          <w:sz w:val="28"/>
          <w:szCs w:val="28"/>
          <w:rtl/>
        </w:rPr>
      </w:pPr>
    </w:p>
    <w:p w:rsidR="00BA603C" w:rsidRPr="00004DCC" w:rsidRDefault="00BA603C" w:rsidP="00BA603C">
      <w:pPr>
        <w:pStyle w:val="ListParagraph"/>
        <w:numPr>
          <w:ilvl w:val="0"/>
          <w:numId w:val="4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sz w:val="28"/>
          <w:szCs w:val="28"/>
          <w:highlight w:val="lightGray"/>
          <w:u w:val="single"/>
        </w:rPr>
      </w:pPr>
      <w:r w:rsidRPr="00004DCC">
        <w:rPr>
          <w:rFonts w:ascii="Arial,Bold" w:cs="Arial,Bold" w:hint="cs"/>
          <w:b/>
          <w:bCs/>
          <w:sz w:val="28"/>
          <w:szCs w:val="28"/>
          <w:highlight w:val="lightGray"/>
          <w:u w:val="single"/>
          <w:rtl/>
        </w:rPr>
        <w:t>وتخدم</w:t>
      </w:r>
      <w:r w:rsidRPr="00004DCC">
        <w:rPr>
          <w:rFonts w:ascii="Arial,Bold" w:cs="Arial,Bold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highlight w:val="lightGray"/>
          <w:u w:val="single"/>
          <w:rtl/>
        </w:rPr>
        <w:t>عملية</w:t>
      </w:r>
      <w:r w:rsidRPr="00004DCC">
        <w:rPr>
          <w:rFonts w:ascii="Arial,Bold" w:cs="Arial,Bold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highlight w:val="lightGray"/>
          <w:u w:val="single"/>
          <w:rtl/>
        </w:rPr>
        <w:t>تقييم</w:t>
      </w:r>
      <w:r w:rsidRPr="00004DCC">
        <w:rPr>
          <w:rFonts w:ascii="Arial,Bold" w:cs="Arial,Bold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highlight w:val="lightGray"/>
          <w:u w:val="single"/>
          <w:rtl/>
        </w:rPr>
        <w:t>الوظائف</w:t>
      </w:r>
      <w:r w:rsidRPr="00004DCC">
        <w:rPr>
          <w:rFonts w:ascii="Arial,Bold" w:cs="Arial,Bold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highlight w:val="lightGray"/>
          <w:u w:val="single"/>
          <w:rtl/>
        </w:rPr>
        <w:t>المنظمات</w:t>
      </w:r>
      <w:r w:rsidRPr="00004DCC">
        <w:rPr>
          <w:rFonts w:ascii="Arial,Bold" w:cs="Arial,Bold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highlight w:val="lightGray"/>
          <w:u w:val="single"/>
          <w:rtl/>
        </w:rPr>
        <w:t>في</w:t>
      </w:r>
      <w:r w:rsidRPr="00004DCC">
        <w:rPr>
          <w:rFonts w:ascii="Arial,Bold" w:cs="Arial,Bold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highlight w:val="lightGray"/>
          <w:u w:val="single"/>
          <w:rtl/>
        </w:rPr>
        <w:t>تحقيق</w:t>
      </w:r>
      <w:r w:rsidRPr="00004DCC">
        <w:rPr>
          <w:rFonts w:ascii="Arial,Bold" w:cs="Arial,Bold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highlight w:val="lightGray"/>
          <w:u w:val="single"/>
          <w:rtl/>
        </w:rPr>
        <w:t>عدة</w:t>
      </w:r>
      <w:r w:rsidRPr="00004DCC">
        <w:rPr>
          <w:rFonts w:ascii="Arial,Bold" w:cs="Arial,Bold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highlight w:val="lightGray"/>
          <w:u w:val="single"/>
          <w:rtl/>
        </w:rPr>
        <w:t>أهداف</w:t>
      </w:r>
      <w:r w:rsidRPr="00004DCC">
        <w:rPr>
          <w:rFonts w:ascii="Arial,Bold" w:cs="Arial,Bold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highlight w:val="lightGray"/>
          <w:u w:val="single"/>
          <w:rtl/>
        </w:rPr>
        <w:t>أهمها</w:t>
      </w:r>
      <w:r w:rsidRPr="00004DCC">
        <w:rPr>
          <w:rFonts w:ascii="Arial,Bold" w:cs="Arial,Bold"/>
          <w:b/>
          <w:bCs/>
          <w:sz w:val="28"/>
          <w:szCs w:val="28"/>
          <w:highlight w:val="lightGray"/>
          <w:u w:val="single"/>
          <w:rtl/>
        </w:rPr>
        <w:t>:</w:t>
      </w:r>
    </w:p>
    <w:p w:rsidR="00BA603C" w:rsidRDefault="00BA603C" w:rsidP="00BA603C">
      <w:pPr>
        <w:pStyle w:val="ListParagraph"/>
        <w:numPr>
          <w:ilvl w:val="0"/>
          <w:numId w:val="7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 w:hint="cs"/>
          <w:b/>
          <w:bCs/>
          <w:color w:val="000000"/>
          <w:sz w:val="28"/>
          <w:szCs w:val="28"/>
        </w:rPr>
      </w:pP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تحديد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أي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الوظائف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التي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يجب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أن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يدفع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لها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أجر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ا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أعلى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سواها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>.</w:t>
      </w:r>
    </w:p>
    <w:p w:rsidR="00BA603C" w:rsidRPr="00BA603C" w:rsidRDefault="00BA603C" w:rsidP="00BA603C">
      <w:pPr>
        <w:pStyle w:val="ListParagraph"/>
        <w:numPr>
          <w:ilvl w:val="0"/>
          <w:numId w:val="7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</w:rPr>
      </w:pP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المساعدة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على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إزالة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الغبن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توزيع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الأجور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>.</w:t>
      </w:r>
    </w:p>
    <w:p w:rsidR="00BA603C" w:rsidRPr="00BA603C" w:rsidRDefault="00BA603C" w:rsidP="00BA603C">
      <w:pPr>
        <w:pStyle w:val="ListParagraph"/>
        <w:numPr>
          <w:ilvl w:val="0"/>
          <w:numId w:val="7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</w:rPr>
      </w:pP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تلافي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شكاوي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الموظفين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والعمال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التي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قد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تنشأ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فيما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لو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كانت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الأجور</w:t>
      </w:r>
      <w:r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مصممة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بطريقة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جزافية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>.</w:t>
      </w:r>
    </w:p>
    <w:p w:rsidR="00BA603C" w:rsidRPr="00BA603C" w:rsidRDefault="00BA603C" w:rsidP="00BA603C">
      <w:pPr>
        <w:pStyle w:val="ListParagraph"/>
        <w:numPr>
          <w:ilvl w:val="0"/>
          <w:numId w:val="7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</w:rPr>
      </w:pP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استقطاب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الكفاءات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البشرية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الخارج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والحافظ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علي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الكفاءات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بالداخل</w:t>
      </w:r>
    </w:p>
    <w:p w:rsidR="00BA603C" w:rsidRPr="00BA603C" w:rsidRDefault="00BA603C" w:rsidP="00BA603C">
      <w:pPr>
        <w:pStyle w:val="ListParagraph"/>
        <w:numPr>
          <w:ilvl w:val="0"/>
          <w:numId w:val="7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</w:rPr>
      </w:pP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تحديد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المخاطر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الموجودة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بعض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الوظائف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أو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عدم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التجانس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بين</w:t>
      </w:r>
      <w:r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الواجبات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وعلاج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ذلك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بما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يحقق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مصلحة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المنظمة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و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العاملين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>.</w:t>
      </w:r>
    </w:p>
    <w:p w:rsidR="00BA603C" w:rsidRDefault="00BA603C" w:rsidP="00BA603C">
      <w:pPr>
        <w:pStyle w:val="ListParagraph"/>
        <w:numPr>
          <w:ilvl w:val="0"/>
          <w:numId w:val="7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 w:hint="cs"/>
          <w:b/>
          <w:bCs/>
          <w:color w:val="000000"/>
          <w:sz w:val="28"/>
          <w:szCs w:val="28"/>
        </w:rPr>
      </w:pP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الربط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بين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الوظائف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وتحديد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العلاقات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بينها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وخطوط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السلطة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والمسئولية</w:t>
      </w:r>
      <w:r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لكل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وظيفة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ومنافذ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الترقية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للأفراد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شاغلي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هذه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BA603C">
        <w:rPr>
          <w:rFonts w:ascii="Arial,Bold" w:cs="Arial,Bold" w:hint="cs"/>
          <w:b/>
          <w:bCs/>
          <w:color w:val="000000"/>
          <w:sz w:val="28"/>
          <w:szCs w:val="28"/>
          <w:rtl/>
        </w:rPr>
        <w:t>الوظائف</w:t>
      </w:r>
      <w:r w:rsidRPr="00BA603C">
        <w:rPr>
          <w:rFonts w:ascii="Arial,Bold" w:cs="Arial,Bold"/>
          <w:b/>
          <w:bCs/>
          <w:color w:val="000000"/>
          <w:sz w:val="28"/>
          <w:szCs w:val="28"/>
          <w:rtl/>
        </w:rPr>
        <w:t>.</w:t>
      </w:r>
    </w:p>
    <w:p w:rsidR="00AA757E" w:rsidRDefault="00AA757E" w:rsidP="00AA757E">
      <w:pPr>
        <w:autoSpaceDE w:val="0"/>
        <w:autoSpaceDN w:val="0"/>
        <w:bidi/>
        <w:adjustRightInd w:val="0"/>
        <w:spacing w:after="0" w:line="240" w:lineRule="auto"/>
        <w:ind w:left="360"/>
        <w:rPr>
          <w:rFonts w:ascii="Arial,Bold" w:cs="Arial,Bold" w:hint="cs"/>
          <w:b/>
          <w:bCs/>
          <w:color w:val="000000"/>
          <w:sz w:val="28"/>
          <w:szCs w:val="28"/>
          <w:rtl/>
        </w:rPr>
      </w:pPr>
    </w:p>
    <w:p w:rsidR="006F0F84" w:rsidRPr="00004DCC" w:rsidRDefault="00AA757E" w:rsidP="006F0F84">
      <w:pPr>
        <w:pStyle w:val="ListParagraph"/>
        <w:numPr>
          <w:ilvl w:val="0"/>
          <w:numId w:val="4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 w:hint="cs"/>
          <w:b/>
          <w:bCs/>
          <w:sz w:val="28"/>
          <w:szCs w:val="28"/>
          <w:u w:val="single"/>
        </w:rPr>
      </w:pPr>
      <w:r w:rsidRPr="00004DCC">
        <w:rPr>
          <w:rFonts w:ascii="Arial,Bold" w:cs="Arial,Bold" w:hint="cs"/>
          <w:b/>
          <w:bCs/>
          <w:sz w:val="28"/>
          <w:szCs w:val="28"/>
          <w:highlight w:val="lightGray"/>
          <w:u w:val="single"/>
          <w:rtl/>
        </w:rPr>
        <w:t>مسئولية</w:t>
      </w:r>
      <w:r w:rsidRPr="00004DCC">
        <w:rPr>
          <w:rFonts w:ascii="Arial,Bold" w:cs="Arial,Bold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highlight w:val="lightGray"/>
          <w:u w:val="single"/>
          <w:rtl/>
        </w:rPr>
        <w:t>تقييم</w:t>
      </w:r>
      <w:r w:rsidRPr="00004DCC">
        <w:rPr>
          <w:rFonts w:ascii="Arial,Bold" w:cs="Arial,Bold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highlight w:val="lightGray"/>
          <w:u w:val="single"/>
          <w:rtl/>
        </w:rPr>
        <w:t>الوظائف</w:t>
      </w:r>
    </w:p>
    <w:p w:rsidR="006F0F84" w:rsidRPr="006F0F84" w:rsidRDefault="00AA757E" w:rsidP="006F0F84">
      <w:pPr>
        <w:pStyle w:val="ListParagraph"/>
        <w:numPr>
          <w:ilvl w:val="0"/>
          <w:numId w:val="8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 w:hint="cs"/>
          <w:b/>
          <w:bCs/>
          <w:color w:val="0000FF"/>
          <w:sz w:val="28"/>
          <w:szCs w:val="28"/>
          <w:u w:val="single"/>
        </w:rPr>
      </w:pP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أجل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موضوعية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عملية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التقييم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وعدالتها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فإن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الصفة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السائدة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المنظمات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هو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إسناد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هذه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المسئولية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إلى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’’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لجنة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متخصصة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‘‘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ورغم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ذلك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فإن</w:t>
      </w:r>
      <w:r w:rsid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هذه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اللجان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قد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لا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تكون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موضوعية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بالكامل،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نظر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لخضوعها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عادة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لاختلاف</w:t>
      </w:r>
      <w:r w:rsid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المفاهيم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حل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المشكلات،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وللآراء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الشخصية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عرض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الأفكار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أو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المبادئ</w:t>
      </w:r>
      <w:r w:rsid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غير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أنه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عموم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يمكن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القول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: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بأن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معيار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اختيار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اللجان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التي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تمثل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آراء</w:t>
      </w:r>
      <w:r w:rsid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متعددة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قد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يكون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أفضل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بكثير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إسناد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هذه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المهمة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لشخص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واحد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أو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إدارة</w:t>
      </w:r>
      <w:r w:rsid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واحدة،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أو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تجاهلها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تماما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.</w:t>
      </w:r>
    </w:p>
    <w:p w:rsidR="00BA603C" w:rsidRPr="006F0F84" w:rsidRDefault="00AA757E" w:rsidP="006F0F84">
      <w:pPr>
        <w:pStyle w:val="ListParagraph"/>
        <w:numPr>
          <w:ilvl w:val="0"/>
          <w:numId w:val="8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 w:hint="cs"/>
          <w:b/>
          <w:bCs/>
          <w:color w:val="0000FF"/>
          <w:sz w:val="28"/>
          <w:szCs w:val="28"/>
          <w:u w:val="single"/>
        </w:rPr>
      </w:pP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وتتشكل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هذه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اللجان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عادة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مجموعة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المسئولين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قطاعات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المنظم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بما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فيها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إدارة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الموارد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البشرية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وقد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تضم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أيضا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عضويتها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ممثلين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عن</w:t>
      </w:r>
      <w:r w:rsid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الموظفين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تختارهم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إدارة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المنظمة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إن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وجود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الخبرات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المتنوعة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والخلفيات</w:t>
      </w:r>
      <w:r w:rsid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الوظيفية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المختلفة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سيؤدي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بلا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شك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إلى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قدر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أكبر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الموضوعية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والاقتراب</w:t>
      </w:r>
      <w:r w:rsid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الدقة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تحديد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قيمة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الوظائف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وتدرجها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>.</w:t>
      </w:r>
    </w:p>
    <w:p w:rsidR="006F0F84" w:rsidRDefault="006F0F84" w:rsidP="006F0F84">
      <w:pPr>
        <w:pStyle w:val="ListParagraph"/>
        <w:numPr>
          <w:ilvl w:val="0"/>
          <w:numId w:val="8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 w:hint="cs"/>
          <w:b/>
          <w:bCs/>
          <w:color w:val="000000"/>
          <w:sz w:val="28"/>
          <w:szCs w:val="28"/>
        </w:rPr>
      </w:pP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على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أنه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يجب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أن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يراعى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اختيار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اللجنة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بالإضافة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إلى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تنوع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الخبرات</w:t>
      </w:r>
      <w:r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والخلفيات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أن</w:t>
      </w:r>
      <w:r w:rsidRPr="006F0F84">
        <w:rPr>
          <w:rFonts w:ascii="Arial,Bold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تكون</w:t>
      </w:r>
      <w:r w:rsidRPr="006F0F84">
        <w:rPr>
          <w:rFonts w:ascii="Arial,Bold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على</w:t>
      </w:r>
      <w:r w:rsidRPr="006F0F84">
        <w:rPr>
          <w:rFonts w:ascii="Arial,Bold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علم</w:t>
      </w:r>
      <w:r w:rsidRPr="006F0F84">
        <w:rPr>
          <w:rFonts w:ascii="Arial,Bold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شامل</w:t>
      </w:r>
      <w:r w:rsidRPr="006F0F84">
        <w:rPr>
          <w:rFonts w:ascii="Arial,Bold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بالوظائف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التي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ستقيم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كافة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أرجاء</w:t>
      </w:r>
      <w:r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المنظمة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وعلى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علم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مسبق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بالطرق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المختلفة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المستخدمة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عملية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تقييم</w:t>
      </w:r>
      <w:r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الوظائف،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وكذلك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على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علم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بالأجور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السائدة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والمماثلة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السوق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>.</w:t>
      </w:r>
    </w:p>
    <w:p w:rsidR="006F0F84" w:rsidRDefault="006F0F84" w:rsidP="006F0F84">
      <w:pPr>
        <w:pStyle w:val="ListParagraph"/>
        <w:numPr>
          <w:ilvl w:val="0"/>
          <w:numId w:val="8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 w:hint="cs"/>
          <w:b/>
          <w:bCs/>
          <w:color w:val="000000"/>
          <w:sz w:val="28"/>
          <w:szCs w:val="28"/>
        </w:rPr>
      </w:pPr>
      <w:r w:rsidRPr="006F0F84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lastRenderedPageBreak/>
        <w:t xml:space="preserve"> ولا</w:t>
      </w:r>
      <w:r w:rsidRPr="006F0F84">
        <w:rPr>
          <w:rFonts w:ascii="Arial,Bold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تنتهي</w:t>
      </w:r>
      <w:r w:rsidRPr="006F0F84">
        <w:rPr>
          <w:rFonts w:ascii="Arial,Bold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مهمة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هذه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اللجان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بانتهاء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أعمالها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ذلك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أن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الأمر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قد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يستدعي دائم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مراجعة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تصنيف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بعض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الوظائف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نتيجة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لبعض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التطورات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المحدثة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عليها</w:t>
      </w:r>
      <w:r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إما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بزيادة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مسئولياتها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ومتطلباتها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وإما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بتخفيض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هذه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المسئوليات</w:t>
      </w:r>
      <w:r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والمتطلبات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>.</w:t>
      </w:r>
    </w:p>
    <w:p w:rsidR="006F0F84" w:rsidRDefault="006F0F84" w:rsidP="006F0F84">
      <w:pPr>
        <w:pStyle w:val="ListParagraph"/>
        <w:numPr>
          <w:ilvl w:val="0"/>
          <w:numId w:val="8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 w:hint="cs"/>
          <w:b/>
          <w:bCs/>
          <w:color w:val="000000"/>
          <w:sz w:val="28"/>
          <w:szCs w:val="28"/>
        </w:rPr>
      </w:pP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وبطبيعة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الحال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فإن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وجود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/>
          <w:b/>
          <w:bCs/>
          <w:color w:val="000000"/>
          <w:sz w:val="28"/>
          <w:szCs w:val="28"/>
          <w:u w:val="single"/>
          <w:rtl/>
        </w:rPr>
        <w:t xml:space="preserve">"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لجنة</w:t>
      </w:r>
      <w:r w:rsidRPr="006F0F84">
        <w:rPr>
          <w:rFonts w:ascii="Arial,Bold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دائمة</w:t>
      </w:r>
      <w:r w:rsidRPr="006F0F84">
        <w:rPr>
          <w:rFonts w:ascii="Arial,Bold" w:cs="Arial,Bold"/>
          <w:b/>
          <w:bCs/>
          <w:color w:val="000000"/>
          <w:sz w:val="28"/>
          <w:szCs w:val="28"/>
          <w:u w:val="single"/>
          <w:rtl/>
        </w:rPr>
        <w:t xml:space="preserve"> "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تقوم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بنفسها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بمتابعة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تقييم</w:t>
      </w:r>
      <w:r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الوظائف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التي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سبق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لها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أن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حددتها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ستكون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أفضل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وأسرع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تكوين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لجنة</w:t>
      </w:r>
      <w:r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جديدة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لا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تمتلك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نفس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خبرة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اللجنة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6F0F84">
        <w:rPr>
          <w:rFonts w:ascii="Arial,Bold" w:cs="Arial,Bold" w:hint="cs"/>
          <w:b/>
          <w:bCs/>
          <w:color w:val="000000"/>
          <w:sz w:val="28"/>
          <w:szCs w:val="28"/>
          <w:rtl/>
        </w:rPr>
        <w:t>السابقة</w:t>
      </w:r>
      <w:r w:rsidRPr="006F0F84">
        <w:rPr>
          <w:rFonts w:ascii="Arial,Bold" w:cs="Arial,Bold"/>
          <w:b/>
          <w:bCs/>
          <w:color w:val="000000"/>
          <w:sz w:val="28"/>
          <w:szCs w:val="28"/>
          <w:rtl/>
        </w:rPr>
        <w:t>.</w:t>
      </w:r>
    </w:p>
    <w:p w:rsidR="003646CD" w:rsidRPr="003646CD" w:rsidRDefault="003646CD" w:rsidP="003646CD">
      <w:pPr>
        <w:pStyle w:val="ListParagraph"/>
        <w:numPr>
          <w:ilvl w:val="0"/>
          <w:numId w:val="8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</w:rPr>
      </w:pP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ناحية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أخرى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فقد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تلجأ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المنظمات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إلى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الاستشارة</w:t>
      </w:r>
      <w:r w:rsidRPr="003646CD">
        <w:rPr>
          <w:rFonts w:ascii="Arial,Bold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الخارجية</w:t>
      </w:r>
      <w:r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إسناد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عملية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تقييم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الوظائف،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وغالب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ا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ما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تتميز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هذه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الجهات</w:t>
      </w:r>
      <w:r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بخبرات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متراكمة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هذا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المجال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نتيجة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لتكرر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الممارسة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والقيام</w:t>
      </w:r>
      <w:r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بدراسات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متعددة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للعملاء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>.</w:t>
      </w:r>
    </w:p>
    <w:p w:rsidR="003646CD" w:rsidRPr="003646CD" w:rsidRDefault="003646CD" w:rsidP="003646CD">
      <w:pPr>
        <w:pStyle w:val="ListParagraph"/>
        <w:numPr>
          <w:ilvl w:val="0"/>
          <w:numId w:val="8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</w:rPr>
      </w:pP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على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أن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تشكيل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هذه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C26F8C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اللجان</w:t>
      </w:r>
      <w:r w:rsidRPr="00C26F8C">
        <w:rPr>
          <w:rFonts w:ascii="Arial,Bold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C26F8C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سواء</w:t>
      </w:r>
      <w:r w:rsidRPr="00C26F8C">
        <w:rPr>
          <w:rFonts w:ascii="Arial,Bold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C26F8C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كانت</w:t>
      </w:r>
      <w:r w:rsidRPr="00C26F8C">
        <w:rPr>
          <w:rFonts w:ascii="Arial,Bold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C26F8C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داخلية</w:t>
      </w:r>
      <w:r w:rsidRPr="00C26F8C">
        <w:rPr>
          <w:rFonts w:ascii="Arial,Bold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C26F8C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أو</w:t>
      </w:r>
      <w:r w:rsidRPr="00C26F8C">
        <w:rPr>
          <w:rFonts w:ascii="Arial,Bold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C26F8C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خارجية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لا</w:t>
      </w:r>
      <w:r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يعني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تخلي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C26F8C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إدارة</w:t>
      </w:r>
      <w:r w:rsidRPr="00C26F8C">
        <w:rPr>
          <w:rFonts w:ascii="Arial,Bold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C26F8C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الموارد</w:t>
      </w:r>
      <w:r w:rsidRPr="00C26F8C">
        <w:rPr>
          <w:rFonts w:ascii="Arial,Bold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C26F8C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البشرية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عن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الموضوع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برمته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فهي</w:t>
      </w:r>
      <w:r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C26F8C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المسئولة</w:t>
      </w:r>
      <w:r w:rsidRPr="00C26F8C">
        <w:rPr>
          <w:rFonts w:ascii="Arial,Bold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C26F8C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بالدرجة</w:t>
      </w:r>
      <w:r w:rsidRPr="00C26F8C">
        <w:rPr>
          <w:rFonts w:ascii="Arial,Bold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C26F8C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الأولى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أمام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الإدارة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العليا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أولا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وأخير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ا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.</w:t>
      </w:r>
    </w:p>
    <w:p w:rsidR="006F0F84" w:rsidRDefault="003646CD" w:rsidP="003646CD">
      <w:pPr>
        <w:pStyle w:val="ListParagraph"/>
        <w:numPr>
          <w:ilvl w:val="0"/>
          <w:numId w:val="8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 w:hint="cs"/>
          <w:b/>
          <w:bCs/>
          <w:color w:val="000000"/>
          <w:sz w:val="28"/>
          <w:szCs w:val="28"/>
        </w:rPr>
      </w:pP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على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أن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يترك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اتخاذ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قرار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التقييم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لهذه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اللجنة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وحينما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تنتهي</w:t>
      </w:r>
      <w:r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أعمالها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يستدعي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الخبير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الخارجي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مرة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أخرى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للمراجعة</w:t>
      </w:r>
      <w:r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والتعديل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إذا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لزم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3646CD">
        <w:rPr>
          <w:rFonts w:ascii="Arial,Bold" w:cs="Arial,Bold" w:hint="cs"/>
          <w:b/>
          <w:bCs/>
          <w:color w:val="000000"/>
          <w:sz w:val="28"/>
          <w:szCs w:val="28"/>
          <w:rtl/>
        </w:rPr>
        <w:t>الأمر</w:t>
      </w:r>
      <w:r w:rsidRPr="003646CD">
        <w:rPr>
          <w:rFonts w:ascii="Arial,Bold" w:cs="Arial,Bold"/>
          <w:b/>
          <w:bCs/>
          <w:color w:val="000000"/>
          <w:sz w:val="28"/>
          <w:szCs w:val="28"/>
          <w:rtl/>
        </w:rPr>
        <w:t>.</w:t>
      </w:r>
    </w:p>
    <w:p w:rsidR="00D210D3" w:rsidRDefault="00D210D3" w:rsidP="00D210D3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 w:hint="cs"/>
          <w:b/>
          <w:bCs/>
          <w:color w:val="000000"/>
          <w:sz w:val="28"/>
          <w:szCs w:val="28"/>
          <w:rtl/>
        </w:rPr>
      </w:pPr>
    </w:p>
    <w:p w:rsidR="00D210D3" w:rsidRPr="00004DCC" w:rsidRDefault="00D210D3" w:rsidP="00D210D3">
      <w:pPr>
        <w:pStyle w:val="ListParagraph"/>
        <w:numPr>
          <w:ilvl w:val="0"/>
          <w:numId w:val="4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 w:hint="cs"/>
          <w:b/>
          <w:bCs/>
          <w:sz w:val="28"/>
          <w:szCs w:val="28"/>
          <w:u w:val="single"/>
        </w:rPr>
      </w:pPr>
      <w:r w:rsidRPr="00004DCC">
        <w:rPr>
          <w:rFonts w:ascii="Arial,Bold" w:cs="Arial,Bold" w:hint="cs"/>
          <w:b/>
          <w:bCs/>
          <w:sz w:val="28"/>
          <w:szCs w:val="28"/>
          <w:highlight w:val="lightGray"/>
          <w:u w:val="single"/>
          <w:rtl/>
        </w:rPr>
        <w:t>طرق</w:t>
      </w:r>
      <w:r w:rsidRPr="00004DCC">
        <w:rPr>
          <w:rFonts w:ascii="Arial,Bold" w:cs="Arial,Bold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highlight w:val="lightGray"/>
          <w:u w:val="single"/>
          <w:rtl/>
        </w:rPr>
        <w:t>تقييم</w:t>
      </w:r>
      <w:r w:rsidRPr="00004DCC">
        <w:rPr>
          <w:rFonts w:ascii="Arial,Bold" w:cs="Arial,Bold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004DCC">
        <w:rPr>
          <w:rFonts w:ascii="Arial,Bold" w:cs="Arial,Bold" w:hint="cs"/>
          <w:b/>
          <w:bCs/>
          <w:sz w:val="28"/>
          <w:szCs w:val="28"/>
          <w:highlight w:val="lightGray"/>
          <w:u w:val="single"/>
          <w:rtl/>
        </w:rPr>
        <w:t>الوظائف</w:t>
      </w:r>
    </w:p>
    <w:p w:rsidR="00D210D3" w:rsidRPr="00D210D3" w:rsidRDefault="00D210D3" w:rsidP="00D210D3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 w:hint="cs"/>
          <w:b/>
          <w:bCs/>
          <w:color w:val="0000FF"/>
          <w:sz w:val="28"/>
          <w:szCs w:val="28"/>
          <w:u w:val="single"/>
          <w:rtl/>
        </w:rPr>
      </w:pPr>
    </w:p>
    <w:p w:rsidR="00456616" w:rsidRPr="00456616" w:rsidRDefault="00D210D3" w:rsidP="00456616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FF"/>
          <w:sz w:val="28"/>
          <w:szCs w:val="28"/>
          <w:u w:val="single"/>
        </w:rPr>
      </w:pPr>
      <w:r w:rsidRPr="00D210D3">
        <w:rPr>
          <w:rFonts w:ascii="Arial,Bold" w:cs="Arial,Bold"/>
          <w:b/>
          <w:bCs/>
          <w:color w:val="000000"/>
          <w:sz w:val="28"/>
          <w:szCs w:val="28"/>
        </w:rPr>
        <w:t xml:space="preserve">  </w:t>
      </w:r>
      <w:r w:rsidRPr="00D210D3">
        <w:rPr>
          <w:rFonts w:ascii="Arial,Bold" w:cs="Arial,Bold" w:hint="cs"/>
          <w:b/>
          <w:bCs/>
          <w:color w:val="000000"/>
          <w:sz w:val="28"/>
          <w:szCs w:val="28"/>
          <w:rtl/>
        </w:rPr>
        <w:t>تتحدث</w:t>
      </w:r>
      <w:r w:rsidRPr="00D210D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D210D3">
        <w:rPr>
          <w:rFonts w:ascii="Arial,Bold" w:cs="Arial,Bold" w:hint="cs"/>
          <w:b/>
          <w:bCs/>
          <w:color w:val="000000"/>
          <w:sz w:val="28"/>
          <w:szCs w:val="28"/>
          <w:rtl/>
        </w:rPr>
        <w:t>كتب</w:t>
      </w:r>
      <w:r w:rsidRPr="00D210D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D210D3">
        <w:rPr>
          <w:rFonts w:ascii="Arial,Bold" w:cs="Arial,Bold" w:hint="cs"/>
          <w:b/>
          <w:bCs/>
          <w:color w:val="000000"/>
          <w:sz w:val="28"/>
          <w:szCs w:val="28"/>
          <w:rtl/>
        </w:rPr>
        <w:t>الإدارة</w:t>
      </w:r>
      <w:r w:rsidRPr="00D210D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D210D3">
        <w:rPr>
          <w:rFonts w:ascii="Arial,Bold" w:cs="Arial,Bold" w:hint="cs"/>
          <w:b/>
          <w:bCs/>
          <w:color w:val="000000"/>
          <w:sz w:val="28"/>
          <w:szCs w:val="28"/>
          <w:rtl/>
        </w:rPr>
        <w:t>والموارد</w:t>
      </w:r>
      <w:r w:rsidRPr="00D210D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D210D3">
        <w:rPr>
          <w:rFonts w:ascii="Arial,Bold" w:cs="Arial,Bold" w:hint="cs"/>
          <w:b/>
          <w:bCs/>
          <w:color w:val="000000"/>
          <w:sz w:val="28"/>
          <w:szCs w:val="28"/>
          <w:rtl/>
        </w:rPr>
        <w:t>البشرية</w:t>
      </w:r>
      <w:r w:rsidRPr="00D210D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D210D3">
        <w:rPr>
          <w:rFonts w:ascii="Arial,Bold" w:cs="Arial,Bold" w:hint="cs"/>
          <w:b/>
          <w:bCs/>
          <w:color w:val="000000"/>
          <w:sz w:val="28"/>
          <w:szCs w:val="28"/>
          <w:rtl/>
        </w:rPr>
        <w:t>عن</w:t>
      </w:r>
      <w:r w:rsidRPr="00D210D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D210D3">
        <w:rPr>
          <w:rFonts w:ascii="Arial,Bold" w:cs="Arial,Bold" w:hint="cs"/>
          <w:b/>
          <w:bCs/>
          <w:color w:val="000000"/>
          <w:sz w:val="28"/>
          <w:szCs w:val="28"/>
          <w:rtl/>
        </w:rPr>
        <w:t>أربع</w:t>
      </w:r>
      <w:r w:rsidRPr="00D210D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D210D3">
        <w:rPr>
          <w:rFonts w:ascii="Arial,Bold" w:cs="Arial,Bold" w:hint="cs"/>
          <w:b/>
          <w:bCs/>
          <w:color w:val="000000"/>
          <w:sz w:val="28"/>
          <w:szCs w:val="28"/>
          <w:rtl/>
        </w:rPr>
        <w:t>طرق</w:t>
      </w:r>
      <w:r w:rsidRPr="00D210D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D210D3">
        <w:rPr>
          <w:rFonts w:ascii="Arial,Bold" w:cs="Arial,Bold" w:hint="cs"/>
          <w:b/>
          <w:bCs/>
          <w:color w:val="000000"/>
          <w:sz w:val="28"/>
          <w:szCs w:val="28"/>
          <w:rtl/>
        </w:rPr>
        <w:t>رئيسية</w:t>
      </w:r>
      <w:r>
        <w:rPr>
          <w:rFonts w:ascii="Arial,Bold" w:cs="Arial,Bold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D210D3">
        <w:rPr>
          <w:rFonts w:ascii="Arial,Bold" w:cs="Arial,Bold" w:hint="cs"/>
          <w:b/>
          <w:bCs/>
          <w:color w:val="000000"/>
          <w:sz w:val="28"/>
          <w:szCs w:val="28"/>
          <w:rtl/>
        </w:rPr>
        <w:t>تستخدم</w:t>
      </w:r>
      <w:r w:rsidRPr="00D210D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D210D3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D210D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D210D3">
        <w:rPr>
          <w:rFonts w:ascii="Arial,Bold" w:cs="Arial,Bold" w:hint="cs"/>
          <w:b/>
          <w:bCs/>
          <w:color w:val="000000"/>
          <w:sz w:val="28"/>
          <w:szCs w:val="28"/>
          <w:rtl/>
        </w:rPr>
        <w:t>عملية</w:t>
      </w:r>
      <w:r w:rsidRPr="00D210D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D210D3">
        <w:rPr>
          <w:rFonts w:ascii="Arial,Bold" w:cs="Arial,Bold" w:hint="cs"/>
          <w:b/>
          <w:bCs/>
          <w:color w:val="000000"/>
          <w:sz w:val="28"/>
          <w:szCs w:val="28"/>
          <w:rtl/>
        </w:rPr>
        <w:t>تقييم</w:t>
      </w:r>
      <w:r w:rsidRPr="00D210D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D210D3">
        <w:rPr>
          <w:rFonts w:ascii="Arial,Bold" w:cs="Arial,Bold" w:hint="cs"/>
          <w:b/>
          <w:bCs/>
          <w:color w:val="000000"/>
          <w:sz w:val="28"/>
          <w:szCs w:val="28"/>
          <w:rtl/>
        </w:rPr>
        <w:t>الوظائف</w:t>
      </w:r>
      <w:r w:rsidRPr="00D210D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D210D3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D210D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D210D3">
        <w:rPr>
          <w:rFonts w:ascii="Arial,Bold" w:cs="Arial,Bold" w:hint="cs"/>
          <w:b/>
          <w:bCs/>
          <w:color w:val="000000"/>
          <w:sz w:val="28"/>
          <w:szCs w:val="28"/>
          <w:rtl/>
        </w:rPr>
        <w:t>وهذه</w:t>
      </w:r>
      <w:r w:rsidRPr="00D210D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D210D3">
        <w:rPr>
          <w:rFonts w:ascii="Arial,Bold" w:cs="Arial,Bold" w:hint="cs"/>
          <w:b/>
          <w:bCs/>
          <w:color w:val="000000"/>
          <w:sz w:val="28"/>
          <w:szCs w:val="28"/>
          <w:rtl/>
        </w:rPr>
        <w:t>الطرق</w:t>
      </w:r>
      <w:r w:rsidRPr="00D210D3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D210D3">
        <w:rPr>
          <w:rFonts w:ascii="Arial,Bold" w:cs="Arial,Bold" w:hint="cs"/>
          <w:b/>
          <w:bCs/>
          <w:color w:val="000000"/>
          <w:sz w:val="28"/>
          <w:szCs w:val="28"/>
          <w:rtl/>
        </w:rPr>
        <w:t>هي</w:t>
      </w:r>
      <w:r w:rsidR="00456616">
        <w:rPr>
          <w:rFonts w:ascii="Arial,Bold" w:cs="Arial,Bold"/>
          <w:b/>
          <w:bCs/>
          <w:color w:val="000000"/>
          <w:sz w:val="28"/>
          <w:szCs w:val="28"/>
        </w:rPr>
        <w:t xml:space="preserve">: </w:t>
      </w:r>
      <w:r w:rsidR="005C206C" w:rsidRPr="00456616">
        <w:rPr>
          <w:rFonts w:ascii="Arial,Bold" w:cs="Arial,Bold" w:hint="cs"/>
          <w:b/>
          <w:bCs/>
          <w:color w:val="000000"/>
          <w:sz w:val="28"/>
          <w:szCs w:val="28"/>
          <w:rtl/>
        </w:rPr>
        <w:tab/>
      </w:r>
      <w:r w:rsidR="005C206C" w:rsidRPr="00456616">
        <w:rPr>
          <w:rFonts w:ascii="Arial,Bold" w:cs="Arial,Bold" w:hint="cs"/>
          <w:b/>
          <w:bCs/>
          <w:color w:val="000000"/>
          <w:sz w:val="28"/>
          <w:szCs w:val="28"/>
          <w:rtl/>
        </w:rPr>
        <w:tab/>
      </w:r>
    </w:p>
    <w:tbl>
      <w:tblPr>
        <w:tblStyle w:val="TableGrid"/>
        <w:bidiVisual/>
        <w:tblW w:w="0" w:type="auto"/>
        <w:tblInd w:w="720" w:type="dxa"/>
        <w:tblLook w:val="04A0" w:firstRow="1" w:lastRow="0" w:firstColumn="1" w:lastColumn="0" w:noHBand="0" w:noVBand="1"/>
      </w:tblPr>
      <w:tblGrid>
        <w:gridCol w:w="4429"/>
        <w:gridCol w:w="4427"/>
      </w:tblGrid>
      <w:tr w:rsidR="00456616" w:rsidTr="00C53698">
        <w:tc>
          <w:tcPr>
            <w:tcW w:w="4429" w:type="dxa"/>
          </w:tcPr>
          <w:p w:rsidR="00456616" w:rsidRPr="00456616" w:rsidRDefault="00456616" w:rsidP="00456616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bidi/>
              <w:adjustRightInd w:val="0"/>
              <w:rPr>
                <w:rFonts w:ascii="Arial,Bold" w:cs="Arial,Bold" w:hint="cs"/>
                <w:b/>
                <w:bCs/>
                <w:color w:val="000000"/>
                <w:sz w:val="28"/>
                <w:szCs w:val="28"/>
                <w:rtl/>
              </w:rPr>
            </w:pPr>
            <w:r w:rsidRPr="00456616">
              <w:rPr>
                <w:rFonts w:ascii="Arial,Bold" w:cs="Arial,Bold" w:hint="cs"/>
                <w:b/>
                <w:bCs/>
                <w:color w:val="000000"/>
                <w:sz w:val="28"/>
                <w:szCs w:val="28"/>
                <w:rtl/>
              </w:rPr>
              <w:t>طريقة</w:t>
            </w:r>
            <w:r w:rsidRPr="00456616">
              <w:rPr>
                <w:rFonts w:ascii="Arial,Bold" w:cs="Arial,Bold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456616">
              <w:rPr>
                <w:rFonts w:ascii="Arial,Bold" w:cs="Arial,Bold" w:hint="cs"/>
                <w:b/>
                <w:bCs/>
                <w:color w:val="000000"/>
                <w:sz w:val="28"/>
                <w:szCs w:val="28"/>
                <w:rtl/>
              </w:rPr>
              <w:t>الترتيب</w:t>
            </w:r>
            <w:r w:rsidRPr="00456616">
              <w:rPr>
                <w:rFonts w:ascii="Arial,Bold" w:cs="Arial,Bold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456616">
              <w:rPr>
                <w:rFonts w:ascii="Arial,Bold" w:cs="Arial,Bold" w:hint="cs"/>
                <w:b/>
                <w:bCs/>
                <w:color w:val="000000"/>
                <w:sz w:val="28"/>
                <w:szCs w:val="28"/>
                <w:rtl/>
              </w:rPr>
              <w:t>البسيط</w:t>
            </w:r>
            <w:r w:rsidRPr="00456616">
              <w:rPr>
                <w:rFonts w:ascii="Arial,Bold" w:cs="Arial,Bold" w:hint="cs"/>
                <w:b/>
                <w:bCs/>
                <w:color w:val="000000"/>
                <w:sz w:val="28"/>
                <w:szCs w:val="28"/>
                <w:rtl/>
              </w:rPr>
              <w:tab/>
            </w:r>
            <w:r w:rsidRPr="00456616">
              <w:rPr>
                <w:rFonts w:ascii="Arial,Bold" w:cs="Arial,Bold" w:hint="cs"/>
                <w:b/>
                <w:bCs/>
                <w:color w:val="000000"/>
                <w:sz w:val="28"/>
                <w:szCs w:val="28"/>
                <w:rtl/>
              </w:rPr>
              <w:tab/>
            </w:r>
            <w:r w:rsidRPr="00456616">
              <w:rPr>
                <w:rFonts w:ascii="Arial,Bold" w:cs="Arial,Bold" w:hint="cs"/>
                <w:b/>
                <w:bCs/>
                <w:color w:val="000000"/>
                <w:sz w:val="28"/>
                <w:szCs w:val="28"/>
                <w:rtl/>
              </w:rPr>
              <w:tab/>
            </w:r>
            <w:r w:rsidRPr="00456616">
              <w:rPr>
                <w:rFonts w:ascii="Arial,Bold" w:cs="Arial,Bold" w:hint="cs"/>
                <w:b/>
                <w:bCs/>
                <w:color w:val="000000"/>
                <w:sz w:val="28"/>
                <w:szCs w:val="28"/>
                <w:rtl/>
              </w:rPr>
              <w:tab/>
            </w:r>
          </w:p>
        </w:tc>
        <w:tc>
          <w:tcPr>
            <w:tcW w:w="4427" w:type="dxa"/>
          </w:tcPr>
          <w:p w:rsidR="00456616" w:rsidRPr="00456616" w:rsidRDefault="00456616" w:rsidP="00456616">
            <w:pPr>
              <w:pStyle w:val="ListParagraph"/>
              <w:autoSpaceDE w:val="0"/>
              <w:autoSpaceDN w:val="0"/>
              <w:bidi/>
              <w:adjustRightInd w:val="0"/>
              <w:ind w:left="0"/>
              <w:jc w:val="right"/>
              <w:rPr>
                <w:rFonts w:ascii="Arial,Bold" w:cs="Arial,Bold" w:hint="cs"/>
                <w:b/>
                <w:bCs/>
                <w:color w:val="000000"/>
                <w:sz w:val="28"/>
                <w:szCs w:val="28"/>
                <w:rtl/>
              </w:rPr>
            </w:pPr>
            <w:r w:rsidRPr="00456616">
              <w:rPr>
                <w:rFonts w:ascii="Arial,Bold" w:cs="Arial,Bold"/>
                <w:b/>
                <w:bCs/>
                <w:color w:val="000000"/>
                <w:sz w:val="28"/>
                <w:szCs w:val="28"/>
              </w:rPr>
              <w:t xml:space="preserve">Sample </w:t>
            </w:r>
            <w:r w:rsidRPr="00456616">
              <w:rPr>
                <w:rFonts w:ascii="Arial,Bold" w:cs="Arial,Bold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456616">
              <w:rPr>
                <w:rFonts w:ascii="Arial,Bold" w:cs="Arial,Bold"/>
                <w:b/>
                <w:bCs/>
                <w:color w:val="000000"/>
                <w:sz w:val="28"/>
                <w:szCs w:val="28"/>
              </w:rPr>
              <w:t>Ranking</w:t>
            </w:r>
          </w:p>
        </w:tc>
      </w:tr>
      <w:tr w:rsidR="00456616" w:rsidTr="00C53698">
        <w:tc>
          <w:tcPr>
            <w:tcW w:w="4429" w:type="dxa"/>
          </w:tcPr>
          <w:p w:rsidR="00456616" w:rsidRDefault="00456616" w:rsidP="00456616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bidi/>
              <w:adjustRightInd w:val="0"/>
              <w:rPr>
                <w:rFonts w:ascii="Arial,Bold" w:cs="Arial,Bold" w:hint="cs"/>
                <w:b/>
                <w:bCs/>
                <w:color w:val="000000"/>
                <w:sz w:val="28"/>
                <w:szCs w:val="28"/>
                <w:rtl/>
              </w:rPr>
            </w:pPr>
            <w:r w:rsidRPr="00D210D3">
              <w:rPr>
                <w:rFonts w:ascii="Arial,Bold" w:cs="Arial,Bold" w:hint="cs"/>
                <w:b/>
                <w:bCs/>
                <w:color w:val="000000"/>
                <w:sz w:val="28"/>
                <w:szCs w:val="28"/>
                <w:rtl/>
              </w:rPr>
              <w:t>طريقة</w:t>
            </w:r>
            <w:r w:rsidRPr="00D210D3">
              <w:rPr>
                <w:rFonts w:ascii="Arial,Bold" w:cs="Arial,Bold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210D3">
              <w:rPr>
                <w:rFonts w:ascii="Arial,Bold" w:cs="Arial,Bold" w:hint="cs"/>
                <w:b/>
                <w:bCs/>
                <w:color w:val="000000"/>
                <w:sz w:val="28"/>
                <w:szCs w:val="28"/>
                <w:rtl/>
              </w:rPr>
              <w:t>التصنيف</w:t>
            </w:r>
            <w:r w:rsidRPr="00D210D3">
              <w:rPr>
                <w:rFonts w:ascii="Arial,Bold" w:cs="Arial,Bold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210D3">
              <w:rPr>
                <w:rFonts w:ascii="Arial,Bold" w:cs="Arial,Bold" w:hint="cs"/>
                <w:b/>
                <w:bCs/>
                <w:color w:val="000000"/>
                <w:sz w:val="28"/>
                <w:szCs w:val="28"/>
                <w:rtl/>
              </w:rPr>
              <w:t>أو</w:t>
            </w:r>
            <w:r w:rsidRPr="00D210D3">
              <w:rPr>
                <w:rFonts w:ascii="Arial,Bold" w:cs="Arial,Bold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210D3">
              <w:rPr>
                <w:rFonts w:ascii="Arial,Bold" w:cs="Arial,Bold" w:hint="cs"/>
                <w:b/>
                <w:bCs/>
                <w:color w:val="000000"/>
                <w:sz w:val="28"/>
                <w:szCs w:val="28"/>
                <w:rtl/>
              </w:rPr>
              <w:t>الدرجات</w:t>
            </w:r>
          </w:p>
        </w:tc>
        <w:tc>
          <w:tcPr>
            <w:tcW w:w="4427" w:type="dxa"/>
          </w:tcPr>
          <w:p w:rsidR="00456616" w:rsidRDefault="00456616" w:rsidP="00456616">
            <w:pPr>
              <w:pStyle w:val="ListParagraph"/>
              <w:autoSpaceDE w:val="0"/>
              <w:autoSpaceDN w:val="0"/>
              <w:bidi/>
              <w:adjustRightInd w:val="0"/>
              <w:ind w:left="0"/>
              <w:jc w:val="right"/>
              <w:rPr>
                <w:rFonts w:ascii="Arial,Bold" w:cs="Arial,Bold" w:hint="cs"/>
                <w:b/>
                <w:bCs/>
                <w:color w:val="000000"/>
                <w:sz w:val="28"/>
                <w:szCs w:val="28"/>
                <w:rtl/>
              </w:rPr>
            </w:pPr>
            <w:r w:rsidRPr="00D210D3">
              <w:rPr>
                <w:rFonts w:ascii="Arial,Bold" w:cs="Arial,Bold"/>
                <w:b/>
                <w:bCs/>
                <w:color w:val="000000"/>
                <w:sz w:val="28"/>
                <w:szCs w:val="28"/>
              </w:rPr>
              <w:t xml:space="preserve">Classification </w:t>
            </w:r>
            <w:r w:rsidRPr="005C206C">
              <w:rPr>
                <w:rFonts w:ascii="Arial,Bold" w:cs="Arial,Bold"/>
                <w:b/>
                <w:bCs/>
                <w:color w:val="000000"/>
                <w:sz w:val="28"/>
                <w:szCs w:val="28"/>
              </w:rPr>
              <w:t xml:space="preserve">or </w:t>
            </w:r>
            <w:r w:rsidRPr="00D210D3">
              <w:rPr>
                <w:rFonts w:ascii="Arial,Bold" w:cs="Arial,Bold"/>
                <w:b/>
                <w:bCs/>
                <w:color w:val="000000"/>
                <w:sz w:val="28"/>
                <w:szCs w:val="28"/>
              </w:rPr>
              <w:t>Grading System</w:t>
            </w:r>
          </w:p>
        </w:tc>
      </w:tr>
      <w:tr w:rsidR="00456616" w:rsidTr="00C53698">
        <w:tc>
          <w:tcPr>
            <w:tcW w:w="4429" w:type="dxa"/>
          </w:tcPr>
          <w:p w:rsidR="00456616" w:rsidRDefault="00456616" w:rsidP="00456616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bidi/>
              <w:adjustRightInd w:val="0"/>
              <w:rPr>
                <w:rFonts w:ascii="Arial,Bold" w:cs="Arial,Bold" w:hint="cs"/>
                <w:b/>
                <w:bCs/>
                <w:color w:val="000000"/>
                <w:sz w:val="28"/>
                <w:szCs w:val="28"/>
                <w:rtl/>
              </w:rPr>
            </w:pPr>
            <w:r w:rsidRPr="005C206C">
              <w:rPr>
                <w:rFonts w:ascii="Arial,Bold" w:cs="Arial,Bold" w:hint="cs"/>
                <w:b/>
                <w:bCs/>
                <w:color w:val="000000"/>
                <w:sz w:val="28"/>
                <w:szCs w:val="28"/>
                <w:rtl/>
              </w:rPr>
              <w:t>طريقة</w:t>
            </w:r>
            <w:r w:rsidRPr="005C206C">
              <w:rPr>
                <w:rFonts w:ascii="Arial,Bold" w:cs="Arial,Bold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5C206C">
              <w:rPr>
                <w:rFonts w:ascii="Arial,Bold" w:cs="Arial,Bold" w:hint="cs"/>
                <w:b/>
                <w:bCs/>
                <w:color w:val="000000"/>
                <w:sz w:val="28"/>
                <w:szCs w:val="28"/>
                <w:rtl/>
              </w:rPr>
              <w:t>مقارنة</w:t>
            </w:r>
            <w:r w:rsidRPr="005C206C">
              <w:rPr>
                <w:rFonts w:ascii="Arial,Bold" w:cs="Arial,Bold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5C206C">
              <w:rPr>
                <w:rFonts w:ascii="Arial,Bold" w:cs="Arial,Bold" w:hint="cs"/>
                <w:b/>
                <w:bCs/>
                <w:color w:val="000000"/>
                <w:sz w:val="28"/>
                <w:szCs w:val="28"/>
                <w:rtl/>
              </w:rPr>
              <w:t>العوامل</w:t>
            </w:r>
          </w:p>
        </w:tc>
        <w:tc>
          <w:tcPr>
            <w:tcW w:w="4427" w:type="dxa"/>
          </w:tcPr>
          <w:p w:rsidR="00456616" w:rsidRDefault="00456616" w:rsidP="00456616">
            <w:pPr>
              <w:pStyle w:val="ListParagraph"/>
              <w:autoSpaceDE w:val="0"/>
              <w:autoSpaceDN w:val="0"/>
              <w:bidi/>
              <w:adjustRightInd w:val="0"/>
              <w:ind w:left="0"/>
              <w:jc w:val="right"/>
              <w:rPr>
                <w:rFonts w:ascii="Arial,Bold" w:cs="Arial,Bold" w:hint="cs"/>
                <w:b/>
                <w:bCs/>
                <w:color w:val="000000"/>
                <w:sz w:val="28"/>
                <w:szCs w:val="28"/>
                <w:rtl/>
              </w:rPr>
            </w:pPr>
            <w:r w:rsidRPr="005C206C">
              <w:rPr>
                <w:rFonts w:ascii="Arial,Bold" w:cs="Arial,Bold"/>
                <w:b/>
                <w:bCs/>
                <w:color w:val="000000"/>
                <w:sz w:val="28"/>
                <w:szCs w:val="28"/>
              </w:rPr>
              <w:t>Factor Comparison</w:t>
            </w:r>
          </w:p>
        </w:tc>
      </w:tr>
      <w:tr w:rsidR="00456616" w:rsidTr="00C53698">
        <w:tc>
          <w:tcPr>
            <w:tcW w:w="4429" w:type="dxa"/>
          </w:tcPr>
          <w:p w:rsidR="00456616" w:rsidRDefault="00456616" w:rsidP="00456616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bidi/>
              <w:adjustRightInd w:val="0"/>
              <w:rPr>
                <w:rFonts w:ascii="Arial,Bold" w:cs="Arial,Bold" w:hint="cs"/>
                <w:b/>
                <w:bCs/>
                <w:color w:val="000000"/>
                <w:sz w:val="28"/>
                <w:szCs w:val="28"/>
                <w:rtl/>
              </w:rPr>
            </w:pPr>
            <w:r w:rsidRPr="005C206C">
              <w:rPr>
                <w:rFonts w:ascii="Arial,Bold" w:cs="Arial,Bold" w:hint="cs"/>
                <w:b/>
                <w:bCs/>
                <w:color w:val="000000"/>
                <w:sz w:val="28"/>
                <w:szCs w:val="28"/>
                <w:rtl/>
              </w:rPr>
              <w:t>طريقة</w:t>
            </w:r>
            <w:r w:rsidRPr="005C206C">
              <w:rPr>
                <w:rFonts w:ascii="Arial,Bold" w:cs="Arial,Bold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5C206C">
              <w:rPr>
                <w:rFonts w:ascii="Arial,Bold" w:cs="Arial,Bold" w:hint="cs"/>
                <w:b/>
                <w:bCs/>
                <w:color w:val="000000"/>
                <w:sz w:val="28"/>
                <w:szCs w:val="28"/>
                <w:rtl/>
              </w:rPr>
              <w:t>النقط</w:t>
            </w:r>
            <w:r>
              <w:rPr>
                <w:rFonts w:ascii="Arial,Bold" w:cs="Arial,Bold" w:hint="cs"/>
                <w:b/>
                <w:bCs/>
                <w:color w:val="000000"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4427" w:type="dxa"/>
          </w:tcPr>
          <w:p w:rsidR="00456616" w:rsidRDefault="00456616" w:rsidP="00456616">
            <w:pPr>
              <w:pStyle w:val="ListParagraph"/>
              <w:autoSpaceDE w:val="0"/>
              <w:autoSpaceDN w:val="0"/>
              <w:bidi/>
              <w:adjustRightInd w:val="0"/>
              <w:ind w:left="0"/>
              <w:jc w:val="right"/>
              <w:rPr>
                <w:rFonts w:ascii="Arial,Bold" w:cs="Arial,Bold" w:hint="cs"/>
                <w:b/>
                <w:bCs/>
                <w:color w:val="000000"/>
                <w:sz w:val="28"/>
                <w:szCs w:val="28"/>
                <w:rtl/>
              </w:rPr>
            </w:pPr>
            <w:r w:rsidRPr="005C206C">
              <w:rPr>
                <w:rFonts w:ascii="Arial,Bold" w:cs="Arial,Bold"/>
                <w:b/>
                <w:bCs/>
                <w:color w:val="000000"/>
                <w:sz w:val="28"/>
                <w:szCs w:val="28"/>
              </w:rPr>
              <w:t>Point</w:t>
            </w:r>
            <w:r>
              <w:rPr>
                <w:rFonts w:ascii="Arial,Bold" w:cs="Arial,Bold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5C206C">
              <w:rPr>
                <w:rFonts w:ascii="Arial,Bold" w:cs="Arial,Bold"/>
                <w:b/>
                <w:bCs/>
                <w:color w:val="000000"/>
                <w:sz w:val="28"/>
                <w:szCs w:val="28"/>
              </w:rPr>
              <w:t>System</w:t>
            </w:r>
          </w:p>
        </w:tc>
      </w:tr>
    </w:tbl>
    <w:p w:rsidR="00C53698" w:rsidRDefault="00C53698" w:rsidP="00C53698">
      <w:pPr>
        <w:autoSpaceDE w:val="0"/>
        <w:autoSpaceDN w:val="0"/>
        <w:bidi/>
        <w:adjustRightInd w:val="0"/>
        <w:spacing w:after="0" w:line="240" w:lineRule="auto"/>
        <w:jc w:val="both"/>
        <w:rPr>
          <w:rFonts w:cs="Arial,Bold"/>
          <w:b/>
          <w:bCs/>
          <w:color w:val="000000"/>
          <w:sz w:val="28"/>
          <w:szCs w:val="28"/>
        </w:rPr>
      </w:pPr>
    </w:p>
    <w:p w:rsidR="00C53698" w:rsidRDefault="00C53698" w:rsidP="00C53698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jc w:val="both"/>
        <w:rPr>
          <w:rFonts w:cs="Arial,Bold" w:hint="cs"/>
          <w:b/>
          <w:bCs/>
          <w:color w:val="000000"/>
          <w:sz w:val="28"/>
          <w:szCs w:val="28"/>
        </w:rPr>
      </w:pPr>
      <w:r w:rsidRPr="00C53698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طريقة</w:t>
      </w:r>
      <w:r w:rsidRPr="00C53698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الترتيب</w:t>
      </w:r>
      <w:r w:rsidRPr="00C53698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</w:t>
      </w:r>
      <w:r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البسي</w:t>
      </w:r>
      <w:r w:rsidRPr="00C53698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ط:</w:t>
      </w:r>
      <w:r w:rsidRPr="00C53698">
        <w:rPr>
          <w:rFonts w:cs="Arial,Bold"/>
          <w:b/>
          <w:bCs/>
          <w:color w:val="000000"/>
          <w:sz w:val="28"/>
          <w:szCs w:val="28"/>
        </w:rPr>
        <w:t xml:space="preserve">  </w:t>
      </w:r>
    </w:p>
    <w:p w:rsidR="00C53698" w:rsidRDefault="00C53698" w:rsidP="00C53698">
      <w:pPr>
        <w:pStyle w:val="ListParagraph"/>
        <w:numPr>
          <w:ilvl w:val="0"/>
          <w:numId w:val="12"/>
        </w:numPr>
        <w:autoSpaceDE w:val="0"/>
        <w:autoSpaceDN w:val="0"/>
        <w:bidi/>
        <w:adjustRightInd w:val="0"/>
        <w:spacing w:after="0" w:line="240" w:lineRule="auto"/>
        <w:jc w:val="both"/>
        <w:rPr>
          <w:rFonts w:cs="Arial,Bold" w:hint="cs"/>
          <w:b/>
          <w:bCs/>
          <w:color w:val="000000"/>
          <w:sz w:val="28"/>
          <w:szCs w:val="28"/>
        </w:rPr>
      </w:pP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وتعتبر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طريقة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"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الترتيب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البسيط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"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أقدم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طرق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تقييم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الوظائف وأكثرها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شيوع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ا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المؤسسات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والشركات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الصغيرة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التي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لا تمتلك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الإمكانيات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الفنية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أو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المالية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لاستخدام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الطرق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الأخرى الأكثر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تعقيدا</w:t>
      </w:r>
    </w:p>
    <w:p w:rsidR="00D210D3" w:rsidRDefault="00C53698" w:rsidP="00C53698">
      <w:pPr>
        <w:pStyle w:val="ListParagraph"/>
        <w:numPr>
          <w:ilvl w:val="0"/>
          <w:numId w:val="12"/>
        </w:numPr>
        <w:autoSpaceDE w:val="0"/>
        <w:autoSpaceDN w:val="0"/>
        <w:bidi/>
        <w:adjustRightInd w:val="0"/>
        <w:spacing w:after="0" w:line="240" w:lineRule="auto"/>
        <w:jc w:val="both"/>
        <w:rPr>
          <w:rFonts w:cs="Arial,Bold" w:hint="cs"/>
          <w:b/>
          <w:bCs/>
          <w:color w:val="000000"/>
          <w:sz w:val="28"/>
          <w:szCs w:val="28"/>
        </w:rPr>
      </w:pP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وتقوم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فكرة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هذه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الطريقة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على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ترتيب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الوظائف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حسب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قيمتها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وأهميتها،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فقد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تقوم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اللجنة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باختيار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أعلى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وظيفة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وأدنى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وظيفة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ثم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ترتب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الوظائف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الباقية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داخل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هذه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الحدود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تصاعديا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أو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تنازليا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على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مستوى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الأقسام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ومستوى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53698">
        <w:rPr>
          <w:rFonts w:cs="Arial,Bold" w:hint="cs"/>
          <w:b/>
          <w:bCs/>
          <w:color w:val="000000"/>
          <w:sz w:val="28"/>
          <w:szCs w:val="28"/>
          <w:rtl/>
        </w:rPr>
        <w:t>المنظمة</w:t>
      </w:r>
      <w:r w:rsidRPr="00C53698">
        <w:rPr>
          <w:rFonts w:cs="Arial,Bold"/>
          <w:b/>
          <w:bCs/>
          <w:color w:val="000000"/>
          <w:sz w:val="28"/>
          <w:szCs w:val="28"/>
          <w:rtl/>
        </w:rPr>
        <w:t>.</w:t>
      </w:r>
    </w:p>
    <w:p w:rsidR="00C0601A" w:rsidRDefault="00C0601A" w:rsidP="00C0601A">
      <w:pPr>
        <w:pStyle w:val="ListParagraph"/>
        <w:numPr>
          <w:ilvl w:val="0"/>
          <w:numId w:val="12"/>
        </w:numPr>
        <w:autoSpaceDE w:val="0"/>
        <w:autoSpaceDN w:val="0"/>
        <w:bidi/>
        <w:adjustRightInd w:val="0"/>
        <w:spacing w:after="0" w:line="240" w:lineRule="auto"/>
        <w:jc w:val="both"/>
        <w:rPr>
          <w:rFonts w:cs="Arial,Bold" w:hint="cs"/>
          <w:b/>
          <w:bCs/>
          <w:color w:val="000000"/>
          <w:sz w:val="28"/>
          <w:szCs w:val="28"/>
        </w:rPr>
      </w:pPr>
      <w:r w:rsidRPr="00265434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وتتميز</w:t>
      </w:r>
      <w:r w:rsidRPr="00265434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هذه</w:t>
      </w:r>
      <w:r w:rsidRPr="00265434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الطريقة</w:t>
      </w:r>
      <w:r w:rsidRPr="00C0601A">
        <w:rPr>
          <w:rFonts w:cs="Arial,Bold"/>
          <w:b/>
          <w:bCs/>
          <w:color w:val="000000"/>
          <w:sz w:val="28"/>
          <w:szCs w:val="28"/>
          <w:rtl/>
        </w:rPr>
        <w:t xml:space="preserve">: </w:t>
      </w:r>
      <w:r w:rsidRPr="00C0601A">
        <w:rPr>
          <w:rFonts w:cs="Arial,Bold" w:hint="cs"/>
          <w:b/>
          <w:bCs/>
          <w:color w:val="000000"/>
          <w:sz w:val="28"/>
          <w:szCs w:val="28"/>
          <w:rtl/>
        </w:rPr>
        <w:t>ببساطتها</w:t>
      </w:r>
      <w:r w:rsidRPr="00C0601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0601A">
        <w:rPr>
          <w:rFonts w:cs="Arial,Bold" w:hint="cs"/>
          <w:b/>
          <w:bCs/>
          <w:color w:val="000000"/>
          <w:sz w:val="28"/>
          <w:szCs w:val="28"/>
          <w:rtl/>
        </w:rPr>
        <w:t>وسرعتها</w:t>
      </w:r>
      <w:r w:rsidRPr="00C0601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0601A">
        <w:rPr>
          <w:rFonts w:cs="Arial,Bold" w:hint="cs"/>
          <w:b/>
          <w:bCs/>
          <w:color w:val="000000"/>
          <w:sz w:val="28"/>
          <w:szCs w:val="28"/>
          <w:rtl/>
        </w:rPr>
        <w:t>وسهولة</w:t>
      </w:r>
      <w:r w:rsidRPr="00C0601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0601A">
        <w:rPr>
          <w:rFonts w:cs="Arial,Bold" w:hint="cs"/>
          <w:b/>
          <w:bCs/>
          <w:color w:val="000000"/>
          <w:sz w:val="28"/>
          <w:szCs w:val="28"/>
          <w:rtl/>
        </w:rPr>
        <w:t>تطبيقها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C0601A">
        <w:rPr>
          <w:rFonts w:cs="Arial,Bold" w:hint="cs"/>
          <w:b/>
          <w:bCs/>
          <w:color w:val="000000"/>
          <w:sz w:val="28"/>
          <w:szCs w:val="28"/>
          <w:rtl/>
        </w:rPr>
        <w:t>وإمكانية</w:t>
      </w:r>
      <w:r w:rsidRPr="00C0601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0601A">
        <w:rPr>
          <w:rFonts w:cs="Arial,Bold" w:hint="cs"/>
          <w:b/>
          <w:bCs/>
          <w:color w:val="000000"/>
          <w:sz w:val="28"/>
          <w:szCs w:val="28"/>
          <w:rtl/>
        </w:rPr>
        <w:t>استخدامها</w:t>
      </w:r>
      <w:r w:rsidRPr="00C0601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0601A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 w:rsidRPr="00C0601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0601A">
        <w:rPr>
          <w:rFonts w:cs="Arial,Bold" w:hint="cs"/>
          <w:b/>
          <w:bCs/>
          <w:color w:val="000000"/>
          <w:sz w:val="28"/>
          <w:szCs w:val="28"/>
          <w:rtl/>
        </w:rPr>
        <w:t>المنظمات</w:t>
      </w:r>
      <w:r w:rsidRPr="00C0601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0601A">
        <w:rPr>
          <w:rFonts w:cs="Arial,Bold" w:hint="cs"/>
          <w:b/>
          <w:bCs/>
          <w:color w:val="000000"/>
          <w:sz w:val="28"/>
          <w:szCs w:val="28"/>
          <w:rtl/>
        </w:rPr>
        <w:t>الصغيرة</w:t>
      </w:r>
      <w:r w:rsidRPr="00C0601A">
        <w:rPr>
          <w:rFonts w:cs="Arial,Bold"/>
          <w:b/>
          <w:bCs/>
          <w:color w:val="000000"/>
          <w:sz w:val="28"/>
          <w:szCs w:val="28"/>
          <w:rtl/>
        </w:rPr>
        <w:t>.</w:t>
      </w:r>
    </w:p>
    <w:p w:rsidR="00C0601A" w:rsidRDefault="00C0601A" w:rsidP="00C0601A">
      <w:pPr>
        <w:pStyle w:val="ListParagraph"/>
        <w:numPr>
          <w:ilvl w:val="0"/>
          <w:numId w:val="12"/>
        </w:numPr>
        <w:autoSpaceDE w:val="0"/>
        <w:autoSpaceDN w:val="0"/>
        <w:bidi/>
        <w:adjustRightInd w:val="0"/>
        <w:spacing w:after="0" w:line="240" w:lineRule="auto"/>
        <w:jc w:val="both"/>
        <w:rPr>
          <w:rFonts w:cs="Arial,Bold" w:hint="cs"/>
          <w:b/>
          <w:bCs/>
          <w:color w:val="000000"/>
          <w:sz w:val="28"/>
          <w:szCs w:val="28"/>
        </w:rPr>
      </w:pPr>
      <w:r w:rsidRPr="00C0601A">
        <w:rPr>
          <w:rFonts w:cs="Arial,Bold"/>
          <w:b/>
          <w:bCs/>
          <w:color w:val="000000"/>
          <w:sz w:val="28"/>
          <w:szCs w:val="28"/>
          <w:rtl/>
        </w:rPr>
        <w:t xml:space="preserve">  </w:t>
      </w:r>
      <w:r w:rsidRPr="00C0601A">
        <w:rPr>
          <w:rFonts w:cs="Arial,Bold" w:hint="cs"/>
          <w:b/>
          <w:bCs/>
          <w:color w:val="000000"/>
          <w:sz w:val="28"/>
          <w:szCs w:val="28"/>
          <w:rtl/>
        </w:rPr>
        <w:t>غير</w:t>
      </w:r>
      <w:r w:rsidRPr="00C0601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أن</w:t>
      </w:r>
      <w:r w:rsidRPr="00265434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أهم</w:t>
      </w:r>
      <w:r w:rsidRPr="00265434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عيوبها</w:t>
      </w:r>
      <w:r w:rsidRPr="00C0601A">
        <w:rPr>
          <w:rFonts w:cs="Arial,Bold"/>
          <w:b/>
          <w:bCs/>
          <w:color w:val="000000"/>
          <w:sz w:val="28"/>
          <w:szCs w:val="28"/>
          <w:rtl/>
        </w:rPr>
        <w:t xml:space="preserve">: </w:t>
      </w:r>
      <w:r w:rsidRPr="00C0601A">
        <w:rPr>
          <w:rFonts w:cs="Arial,Bold" w:hint="cs"/>
          <w:b/>
          <w:bCs/>
          <w:color w:val="000000"/>
          <w:sz w:val="28"/>
          <w:szCs w:val="28"/>
          <w:rtl/>
        </w:rPr>
        <w:t>يتلخص</w:t>
      </w:r>
      <w:r w:rsidRPr="00C0601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0601A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 w:rsidRPr="00C0601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0601A">
        <w:rPr>
          <w:rFonts w:cs="Arial,Bold" w:hint="cs"/>
          <w:b/>
          <w:bCs/>
          <w:color w:val="000000"/>
          <w:sz w:val="28"/>
          <w:szCs w:val="28"/>
          <w:rtl/>
        </w:rPr>
        <w:t>أنها</w:t>
      </w:r>
      <w:r w:rsidRPr="00C0601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0601A">
        <w:rPr>
          <w:rFonts w:cs="Arial,Bold" w:hint="cs"/>
          <w:b/>
          <w:bCs/>
          <w:color w:val="000000"/>
          <w:sz w:val="28"/>
          <w:szCs w:val="28"/>
          <w:rtl/>
        </w:rPr>
        <w:t>لا</w:t>
      </w:r>
      <w:r w:rsidRPr="00C0601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0601A">
        <w:rPr>
          <w:rFonts w:cs="Arial,Bold" w:hint="cs"/>
          <w:b/>
          <w:bCs/>
          <w:color w:val="000000"/>
          <w:sz w:val="28"/>
          <w:szCs w:val="28"/>
          <w:rtl/>
        </w:rPr>
        <w:t>تستند</w:t>
      </w:r>
      <w:r w:rsidRPr="00C0601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0601A">
        <w:rPr>
          <w:rFonts w:cs="Arial,Bold" w:hint="cs"/>
          <w:b/>
          <w:bCs/>
          <w:color w:val="000000"/>
          <w:sz w:val="28"/>
          <w:szCs w:val="28"/>
          <w:rtl/>
        </w:rPr>
        <w:t>على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C0601A">
        <w:rPr>
          <w:rFonts w:cs="Arial,Bold" w:hint="cs"/>
          <w:b/>
          <w:bCs/>
          <w:color w:val="000000"/>
          <w:sz w:val="28"/>
          <w:szCs w:val="28"/>
          <w:rtl/>
        </w:rPr>
        <w:t>معايير</w:t>
      </w:r>
      <w:r w:rsidRPr="00C0601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0601A">
        <w:rPr>
          <w:rFonts w:cs="Arial,Bold" w:hint="cs"/>
          <w:b/>
          <w:bCs/>
          <w:color w:val="000000"/>
          <w:sz w:val="28"/>
          <w:szCs w:val="28"/>
          <w:rtl/>
        </w:rPr>
        <w:t>للقياس</w:t>
      </w:r>
      <w:r w:rsidRPr="00C0601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0601A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C0601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0601A">
        <w:rPr>
          <w:rFonts w:cs="Arial,Bold" w:hint="cs"/>
          <w:b/>
          <w:bCs/>
          <w:color w:val="000000"/>
          <w:sz w:val="28"/>
          <w:szCs w:val="28"/>
          <w:rtl/>
        </w:rPr>
        <w:t>وإنما</w:t>
      </w:r>
      <w:r w:rsidRPr="00C0601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0601A">
        <w:rPr>
          <w:rFonts w:cs="Arial,Bold" w:hint="cs"/>
          <w:b/>
          <w:bCs/>
          <w:color w:val="000000"/>
          <w:sz w:val="28"/>
          <w:szCs w:val="28"/>
          <w:rtl/>
        </w:rPr>
        <w:t>على</w:t>
      </w:r>
      <w:r w:rsidRPr="00C0601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0601A">
        <w:rPr>
          <w:rFonts w:cs="Arial,Bold" w:hint="cs"/>
          <w:b/>
          <w:bCs/>
          <w:color w:val="000000"/>
          <w:sz w:val="28"/>
          <w:szCs w:val="28"/>
          <w:rtl/>
        </w:rPr>
        <w:t>مجرد</w:t>
      </w:r>
      <w:r w:rsidRPr="00C0601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0601A">
        <w:rPr>
          <w:rFonts w:cs="Arial,Bold" w:hint="cs"/>
          <w:b/>
          <w:bCs/>
          <w:color w:val="000000"/>
          <w:sz w:val="28"/>
          <w:szCs w:val="28"/>
          <w:rtl/>
        </w:rPr>
        <w:t>الرؤيا</w:t>
      </w:r>
      <w:r w:rsidRPr="00C0601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0601A">
        <w:rPr>
          <w:rFonts w:cs="Arial,Bold" w:hint="cs"/>
          <w:b/>
          <w:bCs/>
          <w:color w:val="000000"/>
          <w:sz w:val="28"/>
          <w:szCs w:val="28"/>
          <w:rtl/>
        </w:rPr>
        <w:t>الشخصية</w:t>
      </w:r>
      <w:r w:rsidRPr="00C0601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0601A">
        <w:rPr>
          <w:rFonts w:cs="Arial,Bold" w:hint="cs"/>
          <w:b/>
          <w:bCs/>
          <w:color w:val="000000"/>
          <w:sz w:val="28"/>
          <w:szCs w:val="28"/>
          <w:rtl/>
        </w:rPr>
        <w:t>لأعضاء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C0601A">
        <w:rPr>
          <w:rFonts w:cs="Arial,Bold" w:hint="cs"/>
          <w:b/>
          <w:bCs/>
          <w:color w:val="000000"/>
          <w:sz w:val="28"/>
          <w:szCs w:val="28"/>
          <w:rtl/>
        </w:rPr>
        <w:t>اللجنة</w:t>
      </w:r>
      <w:r w:rsidRPr="00C0601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0601A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C0601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0601A">
        <w:rPr>
          <w:rFonts w:cs="Arial,Bold" w:hint="cs"/>
          <w:b/>
          <w:bCs/>
          <w:color w:val="000000"/>
          <w:sz w:val="28"/>
          <w:szCs w:val="28"/>
          <w:rtl/>
        </w:rPr>
        <w:t>ويصعب</w:t>
      </w:r>
      <w:r w:rsidRPr="00C0601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0601A">
        <w:rPr>
          <w:rFonts w:cs="Arial,Bold" w:hint="cs"/>
          <w:b/>
          <w:bCs/>
          <w:color w:val="000000"/>
          <w:sz w:val="28"/>
          <w:szCs w:val="28"/>
          <w:rtl/>
        </w:rPr>
        <w:t>الدفاع</w:t>
      </w:r>
      <w:r w:rsidRPr="00C0601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0601A">
        <w:rPr>
          <w:rFonts w:cs="Arial,Bold" w:hint="cs"/>
          <w:b/>
          <w:bCs/>
          <w:color w:val="000000"/>
          <w:sz w:val="28"/>
          <w:szCs w:val="28"/>
          <w:rtl/>
        </w:rPr>
        <w:t>عنها</w:t>
      </w:r>
      <w:r w:rsidRPr="00C0601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0601A">
        <w:rPr>
          <w:rFonts w:cs="Arial,Bold" w:hint="cs"/>
          <w:b/>
          <w:bCs/>
          <w:color w:val="000000"/>
          <w:sz w:val="28"/>
          <w:szCs w:val="28"/>
          <w:rtl/>
        </w:rPr>
        <w:t>أمام</w:t>
      </w:r>
      <w:r w:rsidRPr="00C0601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0601A">
        <w:rPr>
          <w:rFonts w:cs="Arial,Bold" w:hint="cs"/>
          <w:b/>
          <w:bCs/>
          <w:color w:val="000000"/>
          <w:sz w:val="28"/>
          <w:szCs w:val="28"/>
          <w:rtl/>
        </w:rPr>
        <w:t>تساؤلات</w:t>
      </w:r>
      <w:r w:rsidRPr="00C0601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0601A">
        <w:rPr>
          <w:rFonts w:cs="Arial,Bold" w:hint="cs"/>
          <w:b/>
          <w:bCs/>
          <w:color w:val="000000"/>
          <w:sz w:val="28"/>
          <w:szCs w:val="28"/>
          <w:rtl/>
        </w:rPr>
        <w:t>الموظفين</w:t>
      </w:r>
      <w:r w:rsidRPr="00C0601A">
        <w:rPr>
          <w:rFonts w:cs="Arial,Bold"/>
          <w:b/>
          <w:bCs/>
          <w:color w:val="000000"/>
          <w:sz w:val="28"/>
          <w:szCs w:val="28"/>
          <w:rtl/>
        </w:rPr>
        <w:t>.</w:t>
      </w:r>
    </w:p>
    <w:p w:rsidR="00265434" w:rsidRDefault="00265434" w:rsidP="00265434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265434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طريقة</w:t>
      </w:r>
      <w:r w:rsidRPr="00265434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الدرجات</w:t>
      </w:r>
      <w:r w:rsidRPr="00265434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أو</w:t>
      </w:r>
      <w:r w:rsidRPr="00265434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التصنيف</w:t>
      </w:r>
      <w:r w:rsidRPr="00265434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الوظيفي</w:t>
      </w:r>
    </w:p>
    <w:p w:rsidR="00265434" w:rsidRDefault="00265434" w:rsidP="00265434">
      <w:pPr>
        <w:pStyle w:val="ListParagraph"/>
        <w:numPr>
          <w:ilvl w:val="0"/>
          <w:numId w:val="13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ويتم</w:t>
      </w:r>
      <w:r w:rsidRPr="0026543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بمقتضى</w:t>
      </w:r>
      <w:r w:rsidRPr="0026543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هذه</w:t>
      </w:r>
      <w:r w:rsidRPr="0026543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الطريقة</w:t>
      </w:r>
      <w:r w:rsidRPr="0026543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تصنيف</w:t>
      </w:r>
      <w:r w:rsidRPr="0026543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وظائف</w:t>
      </w:r>
      <w:r w:rsidRPr="0026543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المنظمة</w:t>
      </w:r>
      <w:r w:rsidRPr="0026543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إلى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مجموعة</w:t>
      </w:r>
      <w:r w:rsidRPr="0026543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26543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الوظائف</w:t>
      </w:r>
      <w:r w:rsidRPr="0026543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المتشابهة</w:t>
      </w:r>
      <w:r w:rsidRPr="0026543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وتعطي</w:t>
      </w:r>
      <w:r w:rsidRPr="0026543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لكل</w:t>
      </w:r>
      <w:r w:rsidRPr="0026543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مجموعة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درجة</w:t>
      </w:r>
      <w:r w:rsidRPr="0026543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تعكس</w:t>
      </w:r>
      <w:r w:rsidRPr="0026543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مواصفات</w:t>
      </w:r>
      <w:r w:rsidRPr="0026543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الوظيفة</w:t>
      </w:r>
    </w:p>
    <w:p w:rsidR="00265434" w:rsidRPr="00E7323F" w:rsidRDefault="00265434" w:rsidP="00E7323F">
      <w:pPr>
        <w:pStyle w:val="ListParagraph"/>
        <w:numPr>
          <w:ilvl w:val="0"/>
          <w:numId w:val="13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265434">
        <w:rPr>
          <w:rFonts w:cs="Arial,Bold"/>
          <w:b/>
          <w:bCs/>
          <w:color w:val="000000"/>
          <w:sz w:val="28"/>
          <w:szCs w:val="28"/>
        </w:rPr>
        <w:t xml:space="preserve"> 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ويتم</w:t>
      </w:r>
      <w:r w:rsidRPr="0026543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تحديد</w:t>
      </w:r>
      <w:r w:rsidRPr="0026543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خصائص</w:t>
      </w:r>
      <w:r w:rsidRPr="0026543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الفئات</w:t>
      </w:r>
      <w:r w:rsidRPr="0026543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أو</w:t>
      </w:r>
      <w:r w:rsidRPr="0026543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الدرجات</w:t>
      </w:r>
      <w:r w:rsidRPr="0026543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أما</w:t>
      </w:r>
      <w:r w:rsidRPr="0026543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على</w:t>
      </w:r>
      <w:r w:rsidRPr="0026543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أساس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وصف</w:t>
      </w:r>
      <w:r w:rsidRPr="0026543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الوظائف</w:t>
      </w:r>
      <w:r w:rsidRPr="0026543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26543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أو</w:t>
      </w:r>
      <w:r w:rsidRPr="0026543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تشكيل</w:t>
      </w:r>
      <w:r w:rsidRPr="0026543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لجنة</w:t>
      </w:r>
      <w:r w:rsidRPr="0026543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تقوم</w:t>
      </w:r>
      <w:r w:rsidRPr="0026543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بتحديد</w:t>
      </w:r>
      <w:r w:rsidRPr="0026543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الدرجات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وتحديد</w:t>
      </w:r>
      <w:r w:rsidRPr="0026543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خصائصها،</w:t>
      </w:r>
      <w:r w:rsidRPr="0026543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ثم</w:t>
      </w:r>
      <w:r w:rsidRPr="0026543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مراجعة</w:t>
      </w:r>
      <w:r w:rsidRPr="0026543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ذلك</w:t>
      </w:r>
      <w:r w:rsidRPr="0026543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على</w:t>
      </w:r>
      <w:r w:rsidRPr="0026543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الدرجات</w:t>
      </w:r>
      <w:r w:rsidRPr="0026543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265434">
        <w:rPr>
          <w:rFonts w:cs="Arial,Bold" w:hint="cs"/>
          <w:b/>
          <w:bCs/>
          <w:color w:val="000000"/>
          <w:sz w:val="28"/>
          <w:szCs w:val="28"/>
          <w:rtl/>
        </w:rPr>
        <w:t>الأساسية</w:t>
      </w:r>
      <w:r w:rsidR="00E7323F"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المعروفة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للوظائف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بعض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المنشآت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أو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ما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يسمى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: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بالوظائف</w:t>
      </w:r>
      <w:r w:rsidRPr="00E7323F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النموذجية</w:t>
      </w:r>
      <w:r w:rsidRPr="00E7323F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u w:val="single"/>
        </w:rPr>
        <w:t>Benchmark Jobs</w:t>
      </w:r>
      <w:r w:rsidR="00E7323F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.</w:t>
      </w:r>
    </w:p>
    <w:p w:rsidR="00E7323F" w:rsidRPr="00E7323F" w:rsidRDefault="00E7323F" w:rsidP="00E7323F">
      <w:pPr>
        <w:pStyle w:val="ListParagraph"/>
        <w:numPr>
          <w:ilvl w:val="0"/>
          <w:numId w:val="13"/>
        </w:numPr>
        <w:autoSpaceDE w:val="0"/>
        <w:autoSpaceDN w:val="0"/>
        <w:bidi/>
        <w:adjustRightInd w:val="0"/>
        <w:spacing w:after="0" w:line="240" w:lineRule="auto"/>
        <w:rPr>
          <w:rFonts w:cs="Arial,Bold"/>
          <w:b/>
          <w:bCs/>
          <w:color w:val="000000"/>
          <w:sz w:val="28"/>
          <w:szCs w:val="28"/>
        </w:rPr>
      </w:pPr>
      <w:r w:rsidRPr="00E7323F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lastRenderedPageBreak/>
        <w:t>وتتمثل</w:t>
      </w:r>
      <w:r w:rsidRPr="00E7323F">
        <w:rPr>
          <w:rFonts w:cs="Arial,Bold"/>
          <w:b/>
          <w:bCs/>
          <w:color w:val="000000"/>
          <w:sz w:val="28"/>
          <w:szCs w:val="28"/>
          <w:u w:val="single"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خطوات</w:t>
      </w:r>
      <w:r w:rsidRPr="00E7323F">
        <w:rPr>
          <w:rFonts w:cs="Arial,Bold"/>
          <w:b/>
          <w:bCs/>
          <w:color w:val="000000"/>
          <w:sz w:val="28"/>
          <w:szCs w:val="28"/>
          <w:u w:val="single"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ھذه</w:t>
      </w:r>
      <w:r w:rsidRPr="00E7323F">
        <w:rPr>
          <w:rFonts w:cs="Arial,Bold"/>
          <w:b/>
          <w:bCs/>
          <w:color w:val="000000"/>
          <w:sz w:val="28"/>
          <w:szCs w:val="28"/>
          <w:u w:val="single"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الطریقة</w:t>
      </w:r>
      <w:r w:rsidRPr="00E7323F">
        <w:rPr>
          <w:rFonts w:cs="Arial,Bold"/>
          <w:b/>
          <w:bCs/>
          <w:color w:val="000000"/>
          <w:sz w:val="28"/>
          <w:szCs w:val="28"/>
          <w:u w:val="single"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فیما</w:t>
      </w:r>
      <w:r w:rsidRPr="00E7323F">
        <w:rPr>
          <w:rFonts w:cs="Arial,Bold"/>
          <w:b/>
          <w:bCs/>
          <w:color w:val="000000"/>
          <w:sz w:val="28"/>
          <w:szCs w:val="28"/>
          <w:u w:val="single"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یلي</w:t>
      </w:r>
      <w:r w:rsidRPr="00E7323F">
        <w:rPr>
          <w:rFonts w:cs="Arial,Bold"/>
          <w:b/>
          <w:bCs/>
          <w:color w:val="000000"/>
          <w:sz w:val="28"/>
          <w:szCs w:val="28"/>
          <w:u w:val="single"/>
        </w:rPr>
        <w:t xml:space="preserve"> ) </w:t>
      </w:r>
      <w:r w:rsidRPr="00E7323F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٦</w:t>
      </w:r>
      <w:r w:rsidRPr="00E7323F">
        <w:rPr>
          <w:rFonts w:cs="Arial,Bold"/>
          <w:b/>
          <w:bCs/>
          <w:color w:val="000000"/>
          <w:sz w:val="28"/>
          <w:szCs w:val="28"/>
          <w:u w:val="single"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خطوات</w:t>
      </w:r>
      <w:r w:rsidRPr="00E7323F">
        <w:rPr>
          <w:rFonts w:cs="Arial,Bold"/>
          <w:b/>
          <w:bCs/>
          <w:color w:val="000000"/>
          <w:sz w:val="28"/>
          <w:szCs w:val="28"/>
          <w:u w:val="single"/>
        </w:rPr>
        <w:t xml:space="preserve"> ( </w:t>
      </w:r>
      <w:r w:rsidRPr="00E7323F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ھي</w:t>
      </w:r>
      <w:r w:rsidRPr="00E7323F">
        <w:rPr>
          <w:rFonts w:cs="Arial,Bold"/>
          <w:b/>
          <w:bCs/>
          <w:color w:val="000000"/>
          <w:sz w:val="28"/>
          <w:szCs w:val="28"/>
        </w:rPr>
        <w:t>:</w:t>
      </w:r>
    </w:p>
    <w:p w:rsidR="00E7323F" w:rsidRDefault="00E7323F" w:rsidP="00E7323F">
      <w:pPr>
        <w:pStyle w:val="ListParagraph"/>
        <w:numPr>
          <w:ilvl w:val="0"/>
          <w:numId w:val="14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تحدید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الوظائف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التي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ستخضع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للتقییم</w:t>
      </w:r>
      <w:r w:rsidRPr="00E7323F">
        <w:rPr>
          <w:rFonts w:cs="Arial,Bold"/>
          <w:b/>
          <w:bCs/>
          <w:color w:val="000000"/>
          <w:sz w:val="28"/>
          <w:szCs w:val="28"/>
        </w:rPr>
        <w:t>.</w:t>
      </w:r>
    </w:p>
    <w:p w:rsidR="00E7323F" w:rsidRDefault="00E7323F" w:rsidP="00E7323F">
      <w:pPr>
        <w:pStyle w:val="ListParagraph"/>
        <w:numPr>
          <w:ilvl w:val="0"/>
          <w:numId w:val="14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إعداد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تحلیل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وتوصیف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الوظائف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أو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استخدامھ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إن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كان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موجود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اً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بالمنظمة</w:t>
      </w:r>
      <w:r w:rsidRPr="00E7323F">
        <w:rPr>
          <w:rFonts w:cs="Arial,Bold"/>
          <w:b/>
          <w:bCs/>
          <w:color w:val="000000"/>
          <w:sz w:val="28"/>
          <w:szCs w:val="28"/>
        </w:rPr>
        <w:t>.</w:t>
      </w:r>
    </w:p>
    <w:p w:rsidR="00E7323F" w:rsidRDefault="00E7323F" w:rsidP="00E7323F">
      <w:pPr>
        <w:pStyle w:val="ListParagraph"/>
        <w:numPr>
          <w:ilvl w:val="0"/>
          <w:numId w:val="14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اختیار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معاییر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التوصیف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)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مثل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طبیعة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العمل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المطلوب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،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واجبات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الوظیفة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ومدى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صعوبتھا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أو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سھولتھا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،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درجة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الإشراف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المطلوبة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على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الوظیفة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،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طبیعة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ونوعیة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القرارات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التي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یتخذھا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شاغل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الوظیفة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،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درجة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التعلیم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والخبرة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المطلوبة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للوظیفة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،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مقدار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الجھد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المطلوب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،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ودرجة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المسئولیة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>.</w:t>
      </w:r>
    </w:p>
    <w:p w:rsidR="00E7323F" w:rsidRDefault="00E7323F" w:rsidP="00E7323F">
      <w:pPr>
        <w:pStyle w:val="ListParagraph"/>
        <w:numPr>
          <w:ilvl w:val="0"/>
          <w:numId w:val="14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تصنیف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الوظائف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المراد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تقییمھا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إلى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فئات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متشابھة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وإعطاء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كل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فئة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درجة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تعكس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طبیعة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المجموعة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ومواصفاتھا</w:t>
      </w:r>
      <w:r w:rsidRPr="00E7323F">
        <w:rPr>
          <w:rFonts w:cs="Arial,Bold"/>
          <w:b/>
          <w:bCs/>
          <w:color w:val="000000"/>
          <w:sz w:val="28"/>
          <w:szCs w:val="28"/>
        </w:rPr>
        <w:t>.</w:t>
      </w:r>
    </w:p>
    <w:p w:rsidR="00E7323F" w:rsidRDefault="00E7323F" w:rsidP="00E7323F">
      <w:pPr>
        <w:pStyle w:val="ListParagraph"/>
        <w:numPr>
          <w:ilvl w:val="0"/>
          <w:numId w:val="14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مراجعة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الوظائف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النموذجیة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المماثلة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في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المنظمات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الأخرى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)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مثل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كاتب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آلة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،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مبرمج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حاسب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آلي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،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مندوب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مبیعات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،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سكرتیر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المدیر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العام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..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وھكذا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(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إن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الھدف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من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ھذه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العملیة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ھي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تحدید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أجور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الوظائف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في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المنظمة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بطریقة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تتناسب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مع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أجور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الوظائف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المماثلة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في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المنظمات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الأخرى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</w:p>
    <w:p w:rsidR="00E7323F" w:rsidRDefault="00E7323F" w:rsidP="00E7323F">
      <w:pPr>
        <w:pStyle w:val="ListParagraph"/>
        <w:numPr>
          <w:ilvl w:val="0"/>
          <w:numId w:val="14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تطبیق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نظام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التقییم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على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بقیة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الوظائف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الأخرى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وتحدید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الأجر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لكل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وظیفة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داخل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الفئات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الوظیفیة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على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أساس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الحد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الأدنى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للأجر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،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والحد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الأقصى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،والزیادات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المتتالیة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التي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تمنح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نتیجة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للأداء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حتى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یصل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الأجر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للحد</w:t>
      </w:r>
      <w:r w:rsidRPr="00E7323F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الأقصى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>.</w:t>
      </w:r>
    </w:p>
    <w:p w:rsidR="00E7323F" w:rsidRDefault="00E7323F" w:rsidP="00E7323F">
      <w:p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  <w:rtl/>
        </w:rPr>
      </w:pPr>
    </w:p>
    <w:p w:rsidR="00E7323F" w:rsidRDefault="00E7323F" w:rsidP="00E7323F">
      <w:pPr>
        <w:pStyle w:val="ListParagraph"/>
        <w:numPr>
          <w:ilvl w:val="0"/>
          <w:numId w:val="15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E7323F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وتتمیز</w:t>
      </w:r>
      <w:r w:rsidRPr="00E7323F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ھذه</w:t>
      </w:r>
      <w:r w:rsidRPr="00E7323F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الطریقة</w:t>
      </w:r>
      <w:r w:rsidRPr="00E7323F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>: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بشیوع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استخدامھا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وظائف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القطاع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الحكومي،ومعروف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أیضاً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استخدامھا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فئات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الوظائف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الإداریة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والھندسیة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،والعلمیة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القطاع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الخاص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وھي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تفضل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عن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الطریقة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السابقة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أي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طریقة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الترتیب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البسیط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أنھا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تضع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معاییر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للمقارنة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بین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الوظائف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خلال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توصیف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الوظائف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وتحدید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متطلباتھا</w:t>
      </w:r>
      <w:r w:rsidRPr="00E7323F">
        <w:rPr>
          <w:rFonts w:cs="Arial,Bold"/>
          <w:b/>
          <w:bCs/>
          <w:color w:val="000000"/>
          <w:sz w:val="28"/>
          <w:szCs w:val="28"/>
        </w:rPr>
        <w:t>.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</w:p>
    <w:p w:rsidR="00E7323F" w:rsidRDefault="00E7323F" w:rsidP="00E7323F">
      <w:pPr>
        <w:pStyle w:val="ListParagraph"/>
        <w:numPr>
          <w:ilvl w:val="0"/>
          <w:numId w:val="15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E7323F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غیر</w:t>
      </w:r>
      <w:r w:rsidRPr="00E7323F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أن</w:t>
      </w:r>
      <w:r w:rsidRPr="00E7323F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من</w:t>
      </w:r>
      <w:r w:rsidRPr="00E7323F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أھم</w:t>
      </w:r>
      <w:r w:rsidRPr="00E7323F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سلبیاتھا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: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استمرار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وجود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التحیز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الشخصي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إذا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لم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یكن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ھناك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وصفاً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دقیقاً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للوظائف،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كذلك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قد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یصعب</w:t>
      </w:r>
      <w:r w:rsidRPr="00E7323F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إدراج</w:t>
      </w:r>
      <w:r w:rsidRPr="00E7323F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مجموعة من</w:t>
      </w:r>
      <w:r w:rsidRPr="00E7323F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الوظائف</w:t>
      </w:r>
      <w:r w:rsidRPr="00E7323F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داخل</w:t>
      </w:r>
      <w:r w:rsidRPr="00E7323F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فئة</w:t>
      </w:r>
      <w:r w:rsidRPr="00E7323F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معینة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ثم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إعطاءھا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وصفاً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واحد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وخاصة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إذا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تعددت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وكثرت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الوظائف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داخل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كل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فئة،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وأخیر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اً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فإن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ھذه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الطریقة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تتطلب</w:t>
      </w:r>
      <w:r w:rsidRPr="00E7323F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جھود</w:t>
      </w:r>
      <w:r w:rsidRPr="00E7323F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ا</w:t>
      </w:r>
      <w:r w:rsidRPr="00E7323F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ووقتا</w:t>
      </w:r>
      <w:r w:rsidRPr="00E7323F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كبیر</w:t>
      </w:r>
      <w:r w:rsidRPr="00E7323F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ا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اللجنة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المسئولة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.</w:t>
      </w:r>
    </w:p>
    <w:p w:rsidR="00E7323F" w:rsidRPr="00E7323F" w:rsidRDefault="00E7323F" w:rsidP="00E7323F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cs="Arial,Bold"/>
          <w:b/>
          <w:bCs/>
          <w:color w:val="000000"/>
          <w:sz w:val="28"/>
          <w:szCs w:val="28"/>
          <w:u w:val="single"/>
          <w:rtl/>
        </w:rPr>
      </w:pPr>
      <w:r w:rsidRPr="00E7323F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طریقة</w:t>
      </w:r>
      <w:r w:rsidRPr="00E7323F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مقارنة</w:t>
      </w:r>
      <w:r w:rsidRPr="00E7323F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العوامل</w:t>
      </w:r>
      <w:r w:rsidRPr="00E7323F">
        <w:rPr>
          <w:rFonts w:cs="Arial,Bold"/>
          <w:b/>
          <w:bCs/>
          <w:color w:val="000000"/>
          <w:sz w:val="28"/>
          <w:szCs w:val="28"/>
          <w:highlight w:val="lightGray"/>
          <w:u w:val="single"/>
        </w:rPr>
        <w:t>:</w:t>
      </w:r>
    </w:p>
    <w:p w:rsidR="00E7323F" w:rsidRPr="00E7323F" w:rsidRDefault="00E7323F" w:rsidP="00E7323F">
      <w:pPr>
        <w:pStyle w:val="ListParagraph"/>
        <w:numPr>
          <w:ilvl w:val="0"/>
          <w:numId w:val="16"/>
        </w:numPr>
        <w:autoSpaceDE w:val="0"/>
        <w:autoSpaceDN w:val="0"/>
        <w:bidi/>
        <w:adjustRightInd w:val="0"/>
        <w:spacing w:after="0" w:line="240" w:lineRule="auto"/>
        <w:rPr>
          <w:rFonts w:cs="Arial,Bold"/>
          <w:b/>
          <w:bCs/>
          <w:color w:val="000000"/>
          <w:sz w:val="28"/>
          <w:szCs w:val="28"/>
          <w:rtl/>
        </w:rPr>
      </w:pP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وتتطلب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ھذه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الطریقة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"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لجنة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تقییم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الوظائف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"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مقارنة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المكونات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الأساسیة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لكل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وظیفة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مع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الوظائف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الأخرى،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وتتكون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عوامل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المقارنة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الجوانب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المتعارف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علیھا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كل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الوظائف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وھي</w:t>
      </w:r>
      <w:r w:rsidRPr="00E7323F">
        <w:rPr>
          <w:rFonts w:cs="Arial,Bold"/>
          <w:b/>
          <w:bCs/>
          <w:color w:val="000000"/>
          <w:sz w:val="28"/>
          <w:szCs w:val="28"/>
        </w:rPr>
        <w:t>:</w:t>
      </w:r>
    </w:p>
    <w:p w:rsidR="00E7323F" w:rsidRPr="00D6773C" w:rsidRDefault="00E7323F" w:rsidP="00D6773C">
      <w:p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  <w:rtl/>
        </w:rPr>
      </w:pP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المسئولیة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. 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ab/>
        <w:t>المھارة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. 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ab/>
        <w:t>الجھد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العضلي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. 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ab/>
        <w:t>الجھد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الفكري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.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ab/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ظروف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العمل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>.</w:t>
      </w:r>
    </w:p>
    <w:p w:rsidR="00E7323F" w:rsidRPr="00E7323F" w:rsidRDefault="00E7323F" w:rsidP="00E7323F">
      <w:pPr>
        <w:pStyle w:val="ListParagraph"/>
        <w:numPr>
          <w:ilvl w:val="0"/>
          <w:numId w:val="16"/>
        </w:numPr>
        <w:autoSpaceDE w:val="0"/>
        <w:autoSpaceDN w:val="0"/>
        <w:bidi/>
        <w:adjustRightInd w:val="0"/>
        <w:spacing w:after="0" w:line="240" w:lineRule="auto"/>
        <w:rPr>
          <w:rFonts w:cs="Arial,Bold"/>
          <w:b/>
          <w:bCs/>
          <w:color w:val="000000"/>
          <w:sz w:val="28"/>
          <w:szCs w:val="28"/>
        </w:rPr>
      </w:pP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ويقارن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كل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واحد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هذه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العوامل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بين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وظيفة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وأخرى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نفس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الوقت،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ويسمح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هذا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الأسلوب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للجنة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التقييم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أن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تحدد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الأهمية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النسبية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لكل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وظيفة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قياس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بالوظائف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الأخرى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خلال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إعطاء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أجر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لكل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عامل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عوامل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المقارنة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ليتحدد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النهاية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أجر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كل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وظيفة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قياس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بالوظائف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الأخرى،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وقبل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أن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يتقرر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الأجر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النهائي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لكل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وظيفة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يتم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مقارنة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الأجر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المقترح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بالأجور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المماثلة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لنفس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الوظائف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السوق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.</w:t>
      </w:r>
    </w:p>
    <w:p w:rsidR="00E7323F" w:rsidRDefault="00E7323F" w:rsidP="00E7323F">
      <w:pPr>
        <w:pStyle w:val="ListParagraph"/>
        <w:numPr>
          <w:ilvl w:val="0"/>
          <w:numId w:val="16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ولمزيد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الإيضاح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فإن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الخطوات</w:t>
      </w:r>
      <w:r w:rsidRPr="00E7323F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الواجب</w:t>
      </w:r>
      <w:r w:rsidRPr="00E7323F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إتباعها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هذه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الطريقة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هي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كما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7323F">
        <w:rPr>
          <w:rFonts w:cs="Arial,Bold" w:hint="cs"/>
          <w:b/>
          <w:bCs/>
          <w:color w:val="000000"/>
          <w:sz w:val="28"/>
          <w:szCs w:val="28"/>
          <w:rtl/>
        </w:rPr>
        <w:t>يلي</w:t>
      </w:r>
      <w:r w:rsidRPr="00E7323F">
        <w:rPr>
          <w:rFonts w:cs="Arial,Bold"/>
          <w:b/>
          <w:bCs/>
          <w:color w:val="000000"/>
          <w:sz w:val="28"/>
          <w:szCs w:val="28"/>
          <w:rtl/>
        </w:rPr>
        <w:t>:</w:t>
      </w:r>
    </w:p>
    <w:p w:rsidR="00D6773C" w:rsidRPr="00D6773C" w:rsidRDefault="00D6773C" w:rsidP="00D6773C">
      <w:pPr>
        <w:pStyle w:val="ListParagraph"/>
        <w:numPr>
          <w:ilvl w:val="0"/>
          <w:numId w:val="16"/>
        </w:numPr>
        <w:autoSpaceDE w:val="0"/>
        <w:autoSpaceDN w:val="0"/>
        <w:bidi/>
        <w:adjustRightInd w:val="0"/>
        <w:spacing w:after="0" w:line="240" w:lineRule="auto"/>
        <w:rPr>
          <w:rFonts w:cs="Arial,Bold"/>
          <w:b/>
          <w:bCs/>
          <w:color w:val="000000"/>
          <w:sz w:val="28"/>
          <w:szCs w:val="28"/>
        </w:rPr>
      </w:pPr>
      <w:r w:rsidRPr="00D6773C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الخطوة</w:t>
      </w:r>
      <w:r w:rsidRPr="00D6773C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الأولى</w:t>
      </w:r>
      <w:r w:rsidRPr="00D6773C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>: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تحديد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الوظائف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النموذجية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التي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سيتم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عليها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القياس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وهي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الوظائف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المماثلة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السوق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لتلك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المراد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تقييمها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المنظمة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>(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مثلا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: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سكرتير،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مندوب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مبيعات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متجول،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ميكانيكي،</w:t>
      </w:r>
    </w:p>
    <w:p w:rsidR="00D6773C" w:rsidRPr="00D6773C" w:rsidRDefault="00D6773C" w:rsidP="00D6773C">
      <w:pPr>
        <w:pStyle w:val="ListParagraph"/>
        <w:numPr>
          <w:ilvl w:val="0"/>
          <w:numId w:val="16"/>
        </w:numPr>
        <w:autoSpaceDE w:val="0"/>
        <w:autoSpaceDN w:val="0"/>
        <w:bidi/>
        <w:adjustRightInd w:val="0"/>
        <w:spacing w:after="0" w:line="240" w:lineRule="auto"/>
        <w:rPr>
          <w:rFonts w:cs="Arial,Bold"/>
          <w:b/>
          <w:bCs/>
          <w:color w:val="000000"/>
          <w:sz w:val="28"/>
          <w:szCs w:val="28"/>
        </w:rPr>
      </w:pP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كهربائي،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كاتب،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مأمور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ملفات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...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الخ</w:t>
      </w:r>
      <w:r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>)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>.</w:t>
      </w:r>
    </w:p>
    <w:p w:rsidR="00D6773C" w:rsidRDefault="00D6773C" w:rsidP="00D6773C">
      <w:pPr>
        <w:pStyle w:val="ListParagraph"/>
        <w:numPr>
          <w:ilvl w:val="0"/>
          <w:numId w:val="16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D6773C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الخطوة</w:t>
      </w:r>
      <w:r w:rsidRPr="00D6773C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الثانية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: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تحديد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عوامل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المقارنة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وقد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تختلف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هذه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العوامل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بالنسبة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لفئات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الوظائف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الفنية،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والإدارية،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والبيعية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وقد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تتراوح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هذه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العوامل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بين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أربعة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إلى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سبعة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عوامل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غير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أن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السائد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هو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lastRenderedPageBreak/>
        <w:t>الخمسة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العوامل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المشار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إليها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سابقا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وهي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: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المسئولية،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المهارة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الجهد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العضلي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الجهد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الفكري،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وظروف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العمل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>.</w:t>
      </w:r>
    </w:p>
    <w:p w:rsidR="00D6773C" w:rsidRPr="00D6773C" w:rsidRDefault="00D6773C" w:rsidP="00D6773C">
      <w:pPr>
        <w:pStyle w:val="ListParagraph"/>
        <w:numPr>
          <w:ilvl w:val="0"/>
          <w:numId w:val="16"/>
        </w:numPr>
        <w:autoSpaceDE w:val="0"/>
        <w:autoSpaceDN w:val="0"/>
        <w:bidi/>
        <w:adjustRightInd w:val="0"/>
        <w:spacing w:after="0" w:line="240" w:lineRule="auto"/>
        <w:rPr>
          <w:rFonts w:cs="Arial,Bold"/>
          <w:b/>
          <w:bCs/>
          <w:color w:val="000000"/>
          <w:sz w:val="28"/>
          <w:szCs w:val="28"/>
        </w:rPr>
      </w:pP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الخطوة</w:t>
      </w:r>
      <w:r w:rsidRPr="00D6773C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الثالثة</w:t>
      </w:r>
      <w:r w:rsidRPr="00D6773C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>: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تحديد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أجر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لكل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عامل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عوامل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المقارنة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لكل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وظيفة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أساسية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وفق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لأهمية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العامل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بالنسبة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للوظيفة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وفق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لما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هو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سائد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للوظائف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النموذجية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السوق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المحلي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>.</w:t>
      </w:r>
    </w:p>
    <w:p w:rsidR="00D6773C" w:rsidRPr="00D6773C" w:rsidRDefault="00D6773C" w:rsidP="00D6773C">
      <w:pPr>
        <w:pStyle w:val="ListParagraph"/>
        <w:numPr>
          <w:ilvl w:val="0"/>
          <w:numId w:val="16"/>
        </w:numPr>
        <w:autoSpaceDE w:val="0"/>
        <w:autoSpaceDN w:val="0"/>
        <w:bidi/>
        <w:adjustRightInd w:val="0"/>
        <w:spacing w:after="0" w:line="240" w:lineRule="auto"/>
        <w:rPr>
          <w:rFonts w:cs="Arial,Bold"/>
          <w:b/>
          <w:bCs/>
          <w:color w:val="000000"/>
          <w:sz w:val="28"/>
          <w:szCs w:val="28"/>
        </w:rPr>
      </w:pP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إن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على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لجنة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تقييم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الوظائف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أن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تتأكد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جانبين</w:t>
      </w:r>
      <w:r w:rsidRPr="00D6773C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وهما</w:t>
      </w:r>
      <w:r w:rsidRPr="00D6773C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>:</w:t>
      </w:r>
    </w:p>
    <w:p w:rsidR="00D6773C" w:rsidRDefault="00D6773C" w:rsidP="00D6773C">
      <w:pPr>
        <w:pStyle w:val="ListParagraph"/>
        <w:numPr>
          <w:ilvl w:val="0"/>
          <w:numId w:val="17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تخصيص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قيمة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الأجر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لكل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عامل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العوامل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المشار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إليها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>.</w:t>
      </w:r>
    </w:p>
    <w:p w:rsidR="00D6773C" w:rsidRPr="00D6773C" w:rsidRDefault="00D6773C" w:rsidP="00D6773C">
      <w:pPr>
        <w:pStyle w:val="ListParagraph"/>
        <w:numPr>
          <w:ilvl w:val="0"/>
          <w:numId w:val="17"/>
        </w:numPr>
        <w:autoSpaceDE w:val="0"/>
        <w:autoSpaceDN w:val="0"/>
        <w:bidi/>
        <w:adjustRightInd w:val="0"/>
        <w:spacing w:after="0" w:line="240" w:lineRule="auto"/>
        <w:rPr>
          <w:rFonts w:cs="Arial,Bold"/>
          <w:b/>
          <w:bCs/>
          <w:color w:val="000000"/>
          <w:sz w:val="28"/>
          <w:szCs w:val="28"/>
        </w:rPr>
      </w:pP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ومقارنة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كل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عامل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مع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العوامل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المقارنة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الوظائف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الأخرى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>.</w:t>
      </w:r>
    </w:p>
    <w:p w:rsidR="00D6773C" w:rsidRDefault="00D6773C" w:rsidP="00D6773C">
      <w:pPr>
        <w:pStyle w:val="ListParagraph"/>
        <w:numPr>
          <w:ilvl w:val="0"/>
          <w:numId w:val="16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وسنشرح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ذلك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فيما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D6773C">
        <w:rPr>
          <w:rFonts w:cs="Arial,Bold" w:hint="cs"/>
          <w:b/>
          <w:bCs/>
          <w:color w:val="000000"/>
          <w:sz w:val="28"/>
          <w:szCs w:val="28"/>
          <w:rtl/>
        </w:rPr>
        <w:t>يلي</w:t>
      </w:r>
      <w:r w:rsidRPr="00D6773C">
        <w:rPr>
          <w:rFonts w:cs="Arial,Bold"/>
          <w:b/>
          <w:bCs/>
          <w:color w:val="000000"/>
          <w:sz w:val="28"/>
          <w:szCs w:val="28"/>
          <w:rtl/>
        </w:rPr>
        <w:t>:</w:t>
      </w:r>
    </w:p>
    <w:p w:rsidR="00646B3A" w:rsidRDefault="00646B3A" w:rsidP="00646B3A">
      <w:pPr>
        <w:pStyle w:val="ListParagraph"/>
        <w:numPr>
          <w:ilvl w:val="0"/>
          <w:numId w:val="18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646B3A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أولا</w:t>
      </w:r>
      <w:r w:rsidRPr="00646B3A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: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مقارنة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أهمية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كل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عامل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مع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العوامل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الأخرى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داخل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الوظيفة الواحدة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ومن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ثم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فإن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الجزء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الأجر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المخصص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للعامل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يجب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أن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يعكس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أهمية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العامل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بالنسبة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للوظيفة</w:t>
      </w:r>
      <w:r w:rsidRPr="008673BE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: </w:t>
      </w:r>
      <w:r w:rsidRPr="008673BE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فمثلا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يتضح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وظيفة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ميكانيكي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أول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إن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أهم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عامل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ضمن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مجموعة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عوامل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المقارنة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هوعامل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المهارة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ومن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ثم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فقد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خصص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له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جزء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أجر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الساعة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أعلى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العوامل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الأخرى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>(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14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ريال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سعودي</w:t>
      </w:r>
      <w:r w:rsidRPr="00646B3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46B3A">
        <w:rPr>
          <w:rFonts w:cs="Arial,Bold" w:hint="cs"/>
          <w:b/>
          <w:bCs/>
          <w:color w:val="000000"/>
          <w:sz w:val="28"/>
          <w:szCs w:val="28"/>
          <w:rtl/>
        </w:rPr>
        <w:t>مثلا</w:t>
      </w:r>
      <w:r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>)</w:t>
      </w:r>
    </w:p>
    <w:p w:rsidR="00E62AE4" w:rsidRDefault="008673BE" w:rsidP="00E62AE4">
      <w:pPr>
        <w:pStyle w:val="ListParagraph"/>
        <w:numPr>
          <w:ilvl w:val="0"/>
          <w:numId w:val="18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8673BE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ثانيا</w:t>
      </w:r>
      <w:r w:rsidRPr="008673BE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: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مقارنة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كل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عامل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داخل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الوظيفة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مع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العوامل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المقارنة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الوظائف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الأخرى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لتحديد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الجزء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الأجر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المخصص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لهذا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العامل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>.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فمثلا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إذا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كانت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أهمية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عامل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"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المسئولية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"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بالنسبة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للسكرتير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هي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تقريبا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أربعة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أضعافها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بالنسبة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للفراش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فإن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هذا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يعني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أن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يكون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الجزء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المخصص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الأجر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لهذا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العامل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هو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أربعة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أضعاف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ومن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ثم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فإن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مسئولية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السكرتير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تحدد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لها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أجر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ا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يساوي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>(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4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ريال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سعودي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>)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للساعة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أي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أربعة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أضعاف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تقريب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ا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الأجر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المخصص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لهذا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الجزء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للفراش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>(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ريال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سعودي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للساعة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>)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8673BE">
        <w:rPr>
          <w:rFonts w:cs="Arial,Bold" w:hint="cs"/>
          <w:b/>
          <w:bCs/>
          <w:color w:val="000000"/>
          <w:sz w:val="28"/>
          <w:szCs w:val="28"/>
          <w:rtl/>
        </w:rPr>
        <w:t>وهكذا</w:t>
      </w:r>
      <w:r w:rsidRPr="008673BE">
        <w:rPr>
          <w:rFonts w:cs="Arial,Bold"/>
          <w:b/>
          <w:bCs/>
          <w:color w:val="000000"/>
          <w:sz w:val="28"/>
          <w:szCs w:val="28"/>
          <w:rtl/>
        </w:rPr>
        <w:t>.</w:t>
      </w:r>
    </w:p>
    <w:p w:rsidR="00E62AE4" w:rsidRPr="00E62AE4" w:rsidRDefault="00E62AE4" w:rsidP="00E62AE4">
      <w:p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</w:p>
    <w:p w:rsidR="00E62AE4" w:rsidRDefault="00E62AE4" w:rsidP="00E62AE4">
      <w:pPr>
        <w:pStyle w:val="ListParagraph"/>
        <w:numPr>
          <w:ilvl w:val="0"/>
          <w:numId w:val="16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E62AE4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الخطوة</w:t>
      </w:r>
      <w:r w:rsidRPr="00E62AE4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الرابعة</w:t>
      </w:r>
      <w:r w:rsidRPr="00E62AE4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>: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وضع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الوظائف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المختارة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على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خريطة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مقارنة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العوامل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موزعة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علي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خمسة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أعمدة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ومن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ثم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فإن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الوظائف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المختارة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متناثرة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بين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الأعمدة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الخمسة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وتمثل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عناصر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المقارنة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وفق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لقيمة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الأجر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المستحق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لكل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عامل</w:t>
      </w:r>
      <w:r w:rsidRPr="00E62AE4">
        <w:rPr>
          <w:rFonts w:cs="Arial,Bold"/>
          <w:b/>
          <w:bCs/>
          <w:color w:val="000000"/>
          <w:sz w:val="28"/>
          <w:szCs w:val="28"/>
        </w:rPr>
        <w:t>.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</w:p>
    <w:p w:rsidR="00E62AE4" w:rsidRDefault="00E62AE4" w:rsidP="00E62AE4">
      <w:pPr>
        <w:pStyle w:val="ListParagraph"/>
        <w:numPr>
          <w:ilvl w:val="0"/>
          <w:numId w:val="16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وفي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خانة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عامل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المسئولية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مثلا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نجد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أن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مسمى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وظيفة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سكرتير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تأتي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بمحاذاة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الأجر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المخصص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وهو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>(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4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ر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>.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س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>)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الأمر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الذي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يعني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الأهمية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النسبية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لهذا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العامل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ومقدار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الأجر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الذي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تعطيه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المنظمة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لهذا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الجزء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واجبات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وظيفة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سكرتير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>.</w:t>
      </w:r>
    </w:p>
    <w:p w:rsidR="00E62AE4" w:rsidRPr="00E62AE4" w:rsidRDefault="00E62AE4" w:rsidP="00E62AE4">
      <w:pPr>
        <w:pStyle w:val="ListParagraph"/>
        <w:numPr>
          <w:ilvl w:val="0"/>
          <w:numId w:val="16"/>
        </w:numPr>
        <w:autoSpaceDE w:val="0"/>
        <w:autoSpaceDN w:val="0"/>
        <w:bidi/>
        <w:adjustRightInd w:val="0"/>
        <w:spacing w:after="0" w:line="240" w:lineRule="auto"/>
        <w:rPr>
          <w:rFonts w:cs="Arial,Bold"/>
          <w:b/>
          <w:bCs/>
          <w:color w:val="000000"/>
          <w:sz w:val="28"/>
          <w:szCs w:val="28"/>
        </w:rPr>
      </w:pPr>
      <w:r w:rsidRPr="00E62AE4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الخطوة</w:t>
      </w:r>
      <w:r w:rsidRPr="00E62AE4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الخامسة</w:t>
      </w:r>
      <w:r w:rsidRPr="00E62AE4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>: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وتمثل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الوظائف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المختارة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نموذجا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للوظائف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الأساسية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المعروفة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السوق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cs="Arial,Bold"/>
          <w:b/>
          <w:bCs/>
          <w:color w:val="000000"/>
          <w:sz w:val="28"/>
          <w:szCs w:val="28"/>
        </w:rPr>
        <w:t>Benchmark Job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ويتم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بالتالي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تقييم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الوظائف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الأخرى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المنظمة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بإدخالها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الخريطة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بنفس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الطريقة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>.</w:t>
      </w:r>
    </w:p>
    <w:p w:rsidR="00E62AE4" w:rsidRPr="00E62AE4" w:rsidRDefault="00E62AE4" w:rsidP="00E62AE4">
      <w:pPr>
        <w:pStyle w:val="ListParagraph"/>
        <w:numPr>
          <w:ilvl w:val="0"/>
          <w:numId w:val="16"/>
        </w:numPr>
        <w:autoSpaceDE w:val="0"/>
        <w:autoSpaceDN w:val="0"/>
        <w:bidi/>
        <w:adjustRightInd w:val="0"/>
        <w:spacing w:after="0" w:line="240" w:lineRule="auto"/>
        <w:rPr>
          <w:rFonts w:cs="Arial,Bold"/>
          <w:b/>
          <w:bCs/>
          <w:color w:val="000000"/>
          <w:sz w:val="28"/>
          <w:szCs w:val="28"/>
        </w:rPr>
      </w:pP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فمثلا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إذا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أردنا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أن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نحدد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أجر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رئيس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ميكانيكيين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فإننا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نتبع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التالي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>:</w:t>
      </w:r>
    </w:p>
    <w:p w:rsidR="00E62AE4" w:rsidRDefault="00E62AE4" w:rsidP="00E62AE4">
      <w:pPr>
        <w:pStyle w:val="ListParagraph"/>
        <w:numPr>
          <w:ilvl w:val="0"/>
          <w:numId w:val="19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تخصص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لجنة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تقييم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الوظائف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عوامل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المقارنة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ومقدار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أهمية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كل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عامل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منها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قياس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بالعوامل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الأخرى،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وقد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يتحدد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ترتيب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أهمية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العامل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على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الأساس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التالي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>:</w:t>
      </w:r>
    </w:p>
    <w:p w:rsidR="00E62AE4" w:rsidRDefault="00E62AE4" w:rsidP="00E62AE4">
      <w:pPr>
        <w:pStyle w:val="ListParagraph"/>
        <w:numPr>
          <w:ilvl w:val="0"/>
          <w:numId w:val="20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المهارة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>(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الأهمية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الأولى</w:t>
      </w:r>
      <w:r w:rsidRPr="00E62AE4">
        <w:rPr>
          <w:rFonts w:cs="Arial,Bold"/>
          <w:b/>
          <w:bCs/>
          <w:color w:val="000000"/>
          <w:sz w:val="28"/>
          <w:szCs w:val="28"/>
        </w:rPr>
        <w:t>(.</w:t>
      </w:r>
    </w:p>
    <w:p w:rsidR="00E62AE4" w:rsidRDefault="00E62AE4" w:rsidP="00E62AE4">
      <w:pPr>
        <w:pStyle w:val="ListParagraph"/>
        <w:numPr>
          <w:ilvl w:val="0"/>
          <w:numId w:val="20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المجهود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الفكري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>(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الأهمية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الثانية</w:t>
      </w:r>
      <w:r w:rsidRPr="00E62AE4">
        <w:rPr>
          <w:rFonts w:cs="Arial,Bold"/>
          <w:b/>
          <w:bCs/>
          <w:color w:val="000000"/>
          <w:sz w:val="28"/>
          <w:szCs w:val="28"/>
        </w:rPr>
        <w:t>(.</w:t>
      </w:r>
    </w:p>
    <w:p w:rsidR="00E62AE4" w:rsidRDefault="00E62AE4" w:rsidP="00E62AE4">
      <w:pPr>
        <w:pStyle w:val="ListParagraph"/>
        <w:numPr>
          <w:ilvl w:val="0"/>
          <w:numId w:val="20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المسئولية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>(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الأهمية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الثالثة</w:t>
      </w:r>
      <w:r w:rsidRPr="00E62AE4">
        <w:rPr>
          <w:rFonts w:cs="Arial,Bold"/>
          <w:b/>
          <w:bCs/>
          <w:color w:val="000000"/>
          <w:sz w:val="28"/>
          <w:szCs w:val="28"/>
        </w:rPr>
        <w:t>(.</w:t>
      </w:r>
    </w:p>
    <w:p w:rsidR="00E62AE4" w:rsidRDefault="00E62AE4" w:rsidP="00E62AE4">
      <w:pPr>
        <w:pStyle w:val="ListParagraph"/>
        <w:numPr>
          <w:ilvl w:val="0"/>
          <w:numId w:val="20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المجهود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العضلي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>(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الأهمية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الرابعة</w:t>
      </w:r>
      <w:r w:rsidRPr="00E62AE4">
        <w:rPr>
          <w:rFonts w:cs="Arial,Bold"/>
          <w:b/>
          <w:bCs/>
          <w:color w:val="000000"/>
          <w:sz w:val="28"/>
          <w:szCs w:val="28"/>
        </w:rPr>
        <w:t>(.</w:t>
      </w:r>
    </w:p>
    <w:p w:rsidR="00E62AE4" w:rsidRPr="00E62AE4" w:rsidRDefault="00E62AE4" w:rsidP="00E62AE4">
      <w:pPr>
        <w:pStyle w:val="ListParagraph"/>
        <w:numPr>
          <w:ilvl w:val="0"/>
          <w:numId w:val="20"/>
        </w:numPr>
        <w:autoSpaceDE w:val="0"/>
        <w:autoSpaceDN w:val="0"/>
        <w:bidi/>
        <w:adjustRightInd w:val="0"/>
        <w:spacing w:after="0" w:line="240" w:lineRule="auto"/>
        <w:rPr>
          <w:rFonts w:cs="Arial,Bold"/>
          <w:b/>
          <w:bCs/>
          <w:color w:val="000000"/>
          <w:sz w:val="28"/>
          <w:szCs w:val="28"/>
          <w:rtl/>
        </w:rPr>
      </w:pP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ظروف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العمل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>(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الأهمية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الخامسة</w:t>
      </w:r>
      <w:r w:rsidRPr="00E62AE4">
        <w:rPr>
          <w:rFonts w:cs="Arial,Bold"/>
          <w:b/>
          <w:bCs/>
          <w:color w:val="000000"/>
          <w:sz w:val="28"/>
          <w:szCs w:val="28"/>
        </w:rPr>
        <w:t>(.</w:t>
      </w:r>
    </w:p>
    <w:p w:rsidR="00BE2ECF" w:rsidRPr="00A21FF6" w:rsidRDefault="00E62AE4" w:rsidP="00A21FF6">
      <w:pPr>
        <w:pStyle w:val="ListParagraph"/>
        <w:numPr>
          <w:ilvl w:val="0"/>
          <w:numId w:val="19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  <w:rtl/>
        </w:rPr>
      </w:pPr>
      <w:r w:rsidRPr="00E62AE4">
        <w:rPr>
          <w:rFonts w:cs="Arial,Bold"/>
          <w:b/>
          <w:bCs/>
          <w:color w:val="000000"/>
          <w:sz w:val="28"/>
          <w:szCs w:val="28"/>
        </w:rPr>
        <w:t xml:space="preserve"> 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وإذا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اعتقدت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لجنة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التقييم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إن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درجة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المهارة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المطلوبة</w:t>
      </w:r>
      <w:r w:rsidRPr="00E62AE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E62AE4">
        <w:rPr>
          <w:rFonts w:cs="Arial,Bold" w:hint="cs"/>
          <w:b/>
          <w:bCs/>
          <w:color w:val="000000"/>
          <w:sz w:val="28"/>
          <w:szCs w:val="28"/>
          <w:rtl/>
        </w:rPr>
        <w:t>لهذه</w:t>
      </w:r>
      <w:r w:rsidR="00074FCB"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074FCB">
        <w:rPr>
          <w:rFonts w:cs="Arial,Bold" w:hint="cs"/>
          <w:b/>
          <w:bCs/>
          <w:color w:val="000000"/>
          <w:sz w:val="28"/>
          <w:szCs w:val="28"/>
          <w:rtl/>
        </w:rPr>
        <w:t>الوظيفة</w:t>
      </w:r>
      <w:r w:rsidRPr="00074FCB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074FCB">
        <w:rPr>
          <w:rFonts w:cs="Arial,Bold" w:hint="cs"/>
          <w:b/>
          <w:bCs/>
          <w:color w:val="000000"/>
          <w:sz w:val="28"/>
          <w:szCs w:val="28"/>
          <w:rtl/>
        </w:rPr>
        <w:t>يجب</w:t>
      </w:r>
      <w:r w:rsidRPr="00074FCB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074FCB">
        <w:rPr>
          <w:rFonts w:cs="Arial,Bold" w:hint="cs"/>
          <w:b/>
          <w:bCs/>
          <w:color w:val="000000"/>
          <w:sz w:val="28"/>
          <w:szCs w:val="28"/>
          <w:rtl/>
        </w:rPr>
        <w:t>أن</w:t>
      </w:r>
      <w:r w:rsidRPr="00074FCB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074FCB">
        <w:rPr>
          <w:rFonts w:cs="Arial,Bold" w:hint="cs"/>
          <w:b/>
          <w:bCs/>
          <w:color w:val="000000"/>
          <w:sz w:val="28"/>
          <w:szCs w:val="28"/>
          <w:rtl/>
        </w:rPr>
        <w:t>تزيد</w:t>
      </w:r>
      <w:r w:rsidRPr="00074FCB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074FCB">
        <w:rPr>
          <w:rFonts w:cs="Arial,Bold" w:hint="cs"/>
          <w:b/>
          <w:bCs/>
          <w:color w:val="000000"/>
          <w:sz w:val="28"/>
          <w:szCs w:val="28"/>
          <w:rtl/>
        </w:rPr>
        <w:t>عن</w:t>
      </w:r>
      <w:r w:rsidRPr="00074FCB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074FCB">
        <w:rPr>
          <w:rFonts w:cs="Arial,Bold" w:hint="cs"/>
          <w:b/>
          <w:bCs/>
          <w:color w:val="000000"/>
          <w:sz w:val="28"/>
          <w:szCs w:val="28"/>
          <w:rtl/>
        </w:rPr>
        <w:t>مستوى</w:t>
      </w:r>
      <w:r w:rsidRPr="00074FCB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074FCB">
        <w:rPr>
          <w:rFonts w:cs="Arial,Bold" w:hint="cs"/>
          <w:b/>
          <w:bCs/>
          <w:color w:val="000000"/>
          <w:sz w:val="28"/>
          <w:szCs w:val="28"/>
          <w:rtl/>
        </w:rPr>
        <w:t>مهارة</w:t>
      </w:r>
      <w:r w:rsidRPr="00074FCB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074FCB">
        <w:rPr>
          <w:rFonts w:cs="Arial,Bold" w:hint="cs"/>
          <w:b/>
          <w:bCs/>
          <w:color w:val="000000"/>
          <w:sz w:val="28"/>
          <w:szCs w:val="28"/>
          <w:rtl/>
        </w:rPr>
        <w:t>الميكانيكي</w:t>
      </w:r>
      <w:r w:rsidRPr="00074FCB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074FCB">
        <w:rPr>
          <w:rFonts w:cs="Arial,Bold" w:hint="cs"/>
          <w:b/>
          <w:bCs/>
          <w:color w:val="000000"/>
          <w:sz w:val="28"/>
          <w:szCs w:val="28"/>
          <w:rtl/>
        </w:rPr>
        <w:t>الأول</w:t>
      </w:r>
      <w:r w:rsidRPr="00074FCB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074FCB">
        <w:rPr>
          <w:rFonts w:cs="Arial,Bold" w:hint="cs"/>
          <w:b/>
          <w:bCs/>
          <w:color w:val="000000"/>
          <w:sz w:val="28"/>
          <w:szCs w:val="28"/>
          <w:rtl/>
        </w:rPr>
        <w:t>فإن</w:t>
      </w:r>
      <w:r w:rsidR="00074FCB"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074FCB">
        <w:rPr>
          <w:rFonts w:cs="Arial,Bold" w:hint="cs"/>
          <w:b/>
          <w:bCs/>
          <w:color w:val="000000"/>
          <w:sz w:val="28"/>
          <w:szCs w:val="28"/>
          <w:rtl/>
        </w:rPr>
        <w:t>هذا</w:t>
      </w:r>
      <w:r w:rsidRPr="00074FCB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074FCB">
        <w:rPr>
          <w:rFonts w:cs="Arial,Bold" w:hint="cs"/>
          <w:b/>
          <w:bCs/>
          <w:color w:val="000000"/>
          <w:sz w:val="28"/>
          <w:szCs w:val="28"/>
          <w:rtl/>
        </w:rPr>
        <w:t>سينعكس</w:t>
      </w:r>
      <w:r w:rsidRPr="00074FCB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074FCB">
        <w:rPr>
          <w:rFonts w:cs="Arial,Bold" w:hint="cs"/>
          <w:b/>
          <w:bCs/>
          <w:color w:val="000000"/>
          <w:sz w:val="28"/>
          <w:szCs w:val="28"/>
          <w:rtl/>
        </w:rPr>
        <w:t>على</w:t>
      </w:r>
      <w:r w:rsidRPr="00074FCB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074FCB">
        <w:rPr>
          <w:rFonts w:cs="Arial,Bold" w:hint="cs"/>
          <w:b/>
          <w:bCs/>
          <w:color w:val="000000"/>
          <w:sz w:val="28"/>
          <w:szCs w:val="28"/>
          <w:rtl/>
        </w:rPr>
        <w:t>مقدار</w:t>
      </w:r>
      <w:r w:rsidRPr="00074FCB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074FCB">
        <w:rPr>
          <w:rFonts w:cs="Arial,Bold" w:hint="cs"/>
          <w:b/>
          <w:bCs/>
          <w:color w:val="000000"/>
          <w:sz w:val="28"/>
          <w:szCs w:val="28"/>
          <w:rtl/>
        </w:rPr>
        <w:t>الجزء</w:t>
      </w:r>
      <w:r w:rsidRPr="00074FCB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074FCB">
        <w:rPr>
          <w:rFonts w:cs="Arial,Bold" w:hint="cs"/>
          <w:b/>
          <w:bCs/>
          <w:color w:val="000000"/>
          <w:sz w:val="28"/>
          <w:szCs w:val="28"/>
          <w:rtl/>
        </w:rPr>
        <w:t>المخصص</w:t>
      </w:r>
      <w:r w:rsidRPr="00074FCB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074FCB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074FCB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074FCB">
        <w:rPr>
          <w:rFonts w:cs="Arial,Bold" w:hint="cs"/>
          <w:b/>
          <w:bCs/>
          <w:color w:val="000000"/>
          <w:sz w:val="28"/>
          <w:szCs w:val="28"/>
          <w:rtl/>
        </w:rPr>
        <w:t>الأجر</w:t>
      </w:r>
      <w:r w:rsidRPr="00074FCB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074FCB">
        <w:rPr>
          <w:rFonts w:cs="Arial,Bold" w:hint="cs"/>
          <w:b/>
          <w:bCs/>
          <w:color w:val="000000"/>
          <w:sz w:val="28"/>
          <w:szCs w:val="28"/>
          <w:rtl/>
        </w:rPr>
        <w:t>لهذا</w:t>
      </w:r>
      <w:r w:rsidRPr="00074FCB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074FCB">
        <w:rPr>
          <w:rFonts w:cs="Arial,Bold" w:hint="cs"/>
          <w:b/>
          <w:bCs/>
          <w:color w:val="000000"/>
          <w:sz w:val="28"/>
          <w:szCs w:val="28"/>
          <w:rtl/>
        </w:rPr>
        <w:t>العامل،</w:t>
      </w:r>
      <w:r w:rsidR="00D0242F"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A21FF6">
        <w:rPr>
          <w:rFonts w:cs="Arial,Bold" w:hint="cs"/>
          <w:b/>
          <w:bCs/>
          <w:color w:val="000000"/>
          <w:sz w:val="28"/>
          <w:szCs w:val="28"/>
          <w:rtl/>
        </w:rPr>
        <w:t>وهكذا</w:t>
      </w:r>
      <w:r w:rsidRPr="00A21FF6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A21FF6">
        <w:rPr>
          <w:rFonts w:cs="Arial,Bold" w:hint="cs"/>
          <w:b/>
          <w:bCs/>
          <w:color w:val="000000"/>
          <w:sz w:val="28"/>
          <w:szCs w:val="28"/>
          <w:rtl/>
        </w:rPr>
        <w:t>يمكن</w:t>
      </w:r>
      <w:r w:rsidRPr="00A21FF6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A21FF6">
        <w:rPr>
          <w:rFonts w:cs="Arial,Bold" w:hint="cs"/>
          <w:b/>
          <w:bCs/>
          <w:color w:val="000000"/>
          <w:sz w:val="28"/>
          <w:szCs w:val="28"/>
          <w:rtl/>
        </w:rPr>
        <w:t>مقارنة</w:t>
      </w:r>
      <w:r w:rsidRPr="00A21FF6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A21FF6">
        <w:rPr>
          <w:rFonts w:cs="Arial,Bold" w:hint="cs"/>
          <w:b/>
          <w:bCs/>
          <w:color w:val="000000"/>
          <w:sz w:val="28"/>
          <w:szCs w:val="28"/>
          <w:rtl/>
        </w:rPr>
        <w:t>العوامل</w:t>
      </w:r>
      <w:r w:rsidRPr="00A21FF6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A21FF6">
        <w:rPr>
          <w:rFonts w:cs="Arial,Bold" w:hint="cs"/>
          <w:b/>
          <w:bCs/>
          <w:color w:val="000000"/>
          <w:sz w:val="28"/>
          <w:szCs w:val="28"/>
          <w:rtl/>
        </w:rPr>
        <w:t>الأخرى</w:t>
      </w:r>
      <w:r w:rsidRPr="00A21FF6">
        <w:rPr>
          <w:rFonts w:cs="Arial,Bold"/>
          <w:b/>
          <w:bCs/>
          <w:color w:val="000000"/>
          <w:sz w:val="28"/>
          <w:szCs w:val="28"/>
          <w:rtl/>
        </w:rPr>
        <w:t>.</w:t>
      </w:r>
    </w:p>
    <w:p w:rsidR="00BE2ECF" w:rsidRPr="00BE2ECF" w:rsidRDefault="00BE2ECF" w:rsidP="00BE2ECF">
      <w:pPr>
        <w:pStyle w:val="ListParagraph"/>
        <w:numPr>
          <w:ilvl w:val="0"/>
          <w:numId w:val="21"/>
        </w:numPr>
        <w:autoSpaceDE w:val="0"/>
        <w:autoSpaceDN w:val="0"/>
        <w:bidi/>
        <w:adjustRightInd w:val="0"/>
        <w:spacing w:after="0" w:line="240" w:lineRule="auto"/>
        <w:rPr>
          <w:rFonts w:cs="Arial,Bold"/>
          <w:b/>
          <w:bCs/>
          <w:color w:val="000000"/>
          <w:sz w:val="28"/>
          <w:szCs w:val="28"/>
          <w:rtl/>
        </w:rPr>
      </w:pP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lastRenderedPageBreak/>
        <w:t>وعندما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تنهي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اللجنة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عملها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بوضع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قائمة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الأجر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لوظيفة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رئيس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الميكانيكيين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فأنها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يمكن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أن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تأخذ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الشكل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التالي</w:t>
      </w:r>
      <w:r w:rsidRPr="00BE2ECF">
        <w:rPr>
          <w:rFonts w:cs="Arial,Bold"/>
          <w:b/>
          <w:bCs/>
          <w:color w:val="000000"/>
          <w:sz w:val="28"/>
          <w:szCs w:val="28"/>
        </w:rPr>
        <w:t>:</w:t>
      </w:r>
    </w:p>
    <w:p w:rsidR="00BE2ECF" w:rsidRDefault="00BE2ECF" w:rsidP="00BE2ECF">
      <w:pPr>
        <w:autoSpaceDE w:val="0"/>
        <w:autoSpaceDN w:val="0"/>
        <w:bidi/>
        <w:adjustRightInd w:val="0"/>
        <w:spacing w:after="0" w:line="240" w:lineRule="auto"/>
        <w:ind w:left="360"/>
        <w:rPr>
          <w:rFonts w:cs="Arial,Bold" w:hint="cs"/>
          <w:b/>
          <w:bCs/>
          <w:color w:val="000000"/>
          <w:sz w:val="28"/>
          <w:szCs w:val="28"/>
          <w:rtl/>
        </w:rPr>
      </w:pPr>
    </w:p>
    <w:tbl>
      <w:tblPr>
        <w:tblStyle w:val="TableGrid"/>
        <w:bidiVisual/>
        <w:tblW w:w="9332" w:type="dxa"/>
        <w:tblInd w:w="360" w:type="dxa"/>
        <w:tblLook w:val="04A0" w:firstRow="1" w:lastRow="0" w:firstColumn="1" w:lastColumn="0" w:noHBand="0" w:noVBand="1"/>
      </w:tblPr>
      <w:tblGrid>
        <w:gridCol w:w="4671"/>
        <w:gridCol w:w="4661"/>
      </w:tblGrid>
      <w:tr w:rsidR="00BE2ECF" w:rsidTr="00BE2ECF">
        <w:trPr>
          <w:trHeight w:val="469"/>
        </w:trPr>
        <w:tc>
          <w:tcPr>
            <w:tcW w:w="4671" w:type="dxa"/>
          </w:tcPr>
          <w:p w:rsidR="00BE2ECF" w:rsidRDefault="00BE2ECF" w:rsidP="00BE2ECF">
            <w:pPr>
              <w:autoSpaceDE w:val="0"/>
              <w:autoSpaceDN w:val="0"/>
              <w:bidi/>
              <w:adjustRightInd w:val="0"/>
              <w:jc w:val="center"/>
              <w:rPr>
                <w:rFonts w:cs="Arial,Bold"/>
                <w:b/>
                <w:bCs/>
                <w:color w:val="000000"/>
                <w:sz w:val="28"/>
                <w:szCs w:val="28"/>
                <w:rtl/>
              </w:rPr>
            </w:pPr>
            <w:r w:rsidRPr="00BE2ECF">
              <w:rPr>
                <w:rFonts w:cs="Arial,Bold" w:hint="cs"/>
                <w:b/>
                <w:bCs/>
                <w:color w:val="000000"/>
                <w:sz w:val="28"/>
                <w:szCs w:val="28"/>
                <w:rtl/>
              </w:rPr>
              <w:t>المهارة</w:t>
            </w:r>
          </w:p>
        </w:tc>
        <w:tc>
          <w:tcPr>
            <w:tcW w:w="4661" w:type="dxa"/>
          </w:tcPr>
          <w:p w:rsidR="00BE2ECF" w:rsidRPr="00BE2ECF" w:rsidRDefault="00BE2ECF" w:rsidP="00BE2ECF">
            <w:pPr>
              <w:autoSpaceDE w:val="0"/>
              <w:autoSpaceDN w:val="0"/>
              <w:bidi/>
              <w:adjustRightInd w:val="0"/>
              <w:ind w:left="360"/>
              <w:jc w:val="center"/>
              <w:rPr>
                <w:rFonts w:cs="Arial,Bold"/>
                <w:b/>
                <w:bCs/>
                <w:color w:val="000000"/>
                <w:sz w:val="28"/>
                <w:szCs w:val="28"/>
                <w:rtl/>
              </w:rPr>
            </w:pPr>
            <w:r w:rsidRPr="00BE2ECF">
              <w:rPr>
                <w:rFonts w:cs="Arial,Bold"/>
                <w:b/>
                <w:bCs/>
                <w:color w:val="000000"/>
                <w:sz w:val="28"/>
                <w:szCs w:val="28"/>
                <w:rtl/>
              </w:rPr>
              <w:t xml:space="preserve">15 </w:t>
            </w:r>
            <w:r w:rsidRPr="00BE2ECF">
              <w:rPr>
                <w:rFonts w:cs="Arial,Bold" w:hint="cs"/>
                <w:b/>
                <w:bCs/>
                <w:color w:val="000000"/>
                <w:sz w:val="28"/>
                <w:szCs w:val="28"/>
                <w:rtl/>
              </w:rPr>
              <w:t>ر</w:t>
            </w:r>
            <w:r w:rsidRPr="00BE2ECF">
              <w:rPr>
                <w:rFonts w:cs="Arial,Bold"/>
                <w:b/>
                <w:bCs/>
                <w:color w:val="000000"/>
                <w:sz w:val="28"/>
                <w:szCs w:val="28"/>
                <w:rtl/>
              </w:rPr>
              <w:t xml:space="preserve"> . </w:t>
            </w:r>
            <w:r w:rsidRPr="00BE2ECF">
              <w:rPr>
                <w:rFonts w:cs="Arial,Bold" w:hint="cs"/>
                <w:b/>
                <w:bCs/>
                <w:color w:val="000000"/>
                <w:sz w:val="28"/>
                <w:szCs w:val="28"/>
                <w:rtl/>
              </w:rPr>
              <w:t>س</w:t>
            </w:r>
          </w:p>
          <w:p w:rsidR="00BE2ECF" w:rsidRDefault="00BE2ECF" w:rsidP="00BE2ECF">
            <w:pPr>
              <w:autoSpaceDE w:val="0"/>
              <w:autoSpaceDN w:val="0"/>
              <w:bidi/>
              <w:adjustRightInd w:val="0"/>
              <w:jc w:val="center"/>
              <w:rPr>
                <w:rFonts w:cs="Arial,Bold"/>
                <w:b/>
                <w:bCs/>
                <w:color w:val="000000"/>
                <w:sz w:val="28"/>
                <w:szCs w:val="28"/>
                <w:rtl/>
              </w:rPr>
            </w:pPr>
          </w:p>
        </w:tc>
      </w:tr>
      <w:tr w:rsidR="00BE2ECF" w:rsidTr="00BE2ECF">
        <w:trPr>
          <w:trHeight w:val="453"/>
        </w:trPr>
        <w:tc>
          <w:tcPr>
            <w:tcW w:w="4671" w:type="dxa"/>
          </w:tcPr>
          <w:p w:rsidR="00BE2ECF" w:rsidRPr="00BE2ECF" w:rsidRDefault="00BE2ECF" w:rsidP="00BE2ECF">
            <w:pPr>
              <w:autoSpaceDE w:val="0"/>
              <w:autoSpaceDN w:val="0"/>
              <w:bidi/>
              <w:adjustRightInd w:val="0"/>
              <w:jc w:val="center"/>
              <w:rPr>
                <w:rFonts w:cs="Arial,Bold"/>
                <w:b/>
                <w:bCs/>
                <w:color w:val="000000"/>
                <w:sz w:val="28"/>
                <w:szCs w:val="28"/>
                <w:rtl/>
              </w:rPr>
            </w:pPr>
            <w:r w:rsidRPr="00BE2ECF">
              <w:rPr>
                <w:rFonts w:cs="Arial,Bold" w:hint="cs"/>
                <w:b/>
                <w:bCs/>
                <w:color w:val="000000"/>
                <w:sz w:val="28"/>
                <w:szCs w:val="28"/>
                <w:rtl/>
              </w:rPr>
              <w:t>المجهود</w:t>
            </w:r>
            <w:r w:rsidRPr="00BE2ECF">
              <w:rPr>
                <w:rFonts w:cs="Arial,Bold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BE2ECF">
              <w:rPr>
                <w:rFonts w:cs="Arial,Bold" w:hint="cs"/>
                <w:b/>
                <w:bCs/>
                <w:color w:val="000000"/>
                <w:sz w:val="28"/>
                <w:szCs w:val="28"/>
                <w:rtl/>
              </w:rPr>
              <w:t>الفكري</w:t>
            </w:r>
          </w:p>
          <w:p w:rsidR="00BE2ECF" w:rsidRDefault="00BE2ECF" w:rsidP="00BE2ECF">
            <w:pPr>
              <w:autoSpaceDE w:val="0"/>
              <w:autoSpaceDN w:val="0"/>
              <w:bidi/>
              <w:adjustRightInd w:val="0"/>
              <w:jc w:val="center"/>
              <w:rPr>
                <w:rFonts w:cs="Arial,Bold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661" w:type="dxa"/>
          </w:tcPr>
          <w:p w:rsidR="00BE2ECF" w:rsidRDefault="00BE2ECF" w:rsidP="00BE2ECF">
            <w:pPr>
              <w:autoSpaceDE w:val="0"/>
              <w:autoSpaceDN w:val="0"/>
              <w:bidi/>
              <w:adjustRightInd w:val="0"/>
              <w:jc w:val="center"/>
              <w:rPr>
                <w:rFonts w:cs="Arial,Bold"/>
                <w:b/>
                <w:bCs/>
                <w:color w:val="000000"/>
                <w:sz w:val="28"/>
                <w:szCs w:val="28"/>
                <w:rtl/>
              </w:rPr>
            </w:pPr>
            <w:r w:rsidRPr="00BE2ECF">
              <w:rPr>
                <w:rFonts w:cs="Arial,Bold"/>
                <w:b/>
                <w:bCs/>
                <w:color w:val="000000"/>
                <w:sz w:val="28"/>
                <w:szCs w:val="28"/>
                <w:rtl/>
              </w:rPr>
              <w:t>9</w:t>
            </w:r>
          </w:p>
        </w:tc>
      </w:tr>
      <w:tr w:rsidR="00BE2ECF" w:rsidTr="00BE2ECF">
        <w:trPr>
          <w:trHeight w:val="445"/>
        </w:trPr>
        <w:tc>
          <w:tcPr>
            <w:tcW w:w="4671" w:type="dxa"/>
          </w:tcPr>
          <w:p w:rsidR="00BE2ECF" w:rsidRPr="00BE2ECF" w:rsidRDefault="00BE2ECF" w:rsidP="00BE2ECF">
            <w:pPr>
              <w:autoSpaceDE w:val="0"/>
              <w:autoSpaceDN w:val="0"/>
              <w:bidi/>
              <w:adjustRightInd w:val="0"/>
              <w:jc w:val="center"/>
              <w:rPr>
                <w:rFonts w:cs="Arial,Bold"/>
                <w:b/>
                <w:bCs/>
                <w:color w:val="000000"/>
                <w:sz w:val="28"/>
                <w:szCs w:val="28"/>
                <w:rtl/>
              </w:rPr>
            </w:pPr>
            <w:r w:rsidRPr="00BE2ECF">
              <w:rPr>
                <w:rFonts w:cs="Arial,Bold" w:hint="cs"/>
                <w:b/>
                <w:bCs/>
                <w:color w:val="000000"/>
                <w:sz w:val="28"/>
                <w:szCs w:val="28"/>
                <w:rtl/>
              </w:rPr>
              <w:t>المسئولية</w:t>
            </w:r>
          </w:p>
          <w:p w:rsidR="00BE2ECF" w:rsidRDefault="00BE2ECF" w:rsidP="00BE2ECF">
            <w:pPr>
              <w:autoSpaceDE w:val="0"/>
              <w:autoSpaceDN w:val="0"/>
              <w:bidi/>
              <w:adjustRightInd w:val="0"/>
              <w:jc w:val="center"/>
              <w:rPr>
                <w:rFonts w:cs="Arial,Bold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661" w:type="dxa"/>
          </w:tcPr>
          <w:p w:rsidR="00BE2ECF" w:rsidRDefault="00BE2ECF" w:rsidP="00BE2ECF">
            <w:pPr>
              <w:autoSpaceDE w:val="0"/>
              <w:autoSpaceDN w:val="0"/>
              <w:bidi/>
              <w:adjustRightInd w:val="0"/>
              <w:jc w:val="center"/>
              <w:rPr>
                <w:rFonts w:cs="Arial,Bold"/>
                <w:b/>
                <w:bCs/>
                <w:color w:val="000000"/>
                <w:sz w:val="28"/>
                <w:szCs w:val="28"/>
                <w:rtl/>
              </w:rPr>
            </w:pPr>
            <w:r w:rsidRPr="00BE2ECF">
              <w:rPr>
                <w:rFonts w:cs="Arial,Bold"/>
                <w:b/>
                <w:bCs/>
                <w:color w:val="000000"/>
                <w:sz w:val="28"/>
                <w:szCs w:val="28"/>
                <w:rtl/>
              </w:rPr>
              <w:t>7</w:t>
            </w:r>
          </w:p>
        </w:tc>
      </w:tr>
      <w:tr w:rsidR="00BE2ECF" w:rsidTr="00BE2ECF">
        <w:trPr>
          <w:trHeight w:val="453"/>
        </w:trPr>
        <w:tc>
          <w:tcPr>
            <w:tcW w:w="4671" w:type="dxa"/>
          </w:tcPr>
          <w:p w:rsidR="00BE2ECF" w:rsidRPr="00BE2ECF" w:rsidRDefault="00BE2ECF" w:rsidP="00BE2ECF">
            <w:pPr>
              <w:autoSpaceDE w:val="0"/>
              <w:autoSpaceDN w:val="0"/>
              <w:bidi/>
              <w:adjustRightInd w:val="0"/>
              <w:jc w:val="center"/>
              <w:rPr>
                <w:rFonts w:cs="Arial,Bold"/>
                <w:b/>
                <w:bCs/>
                <w:color w:val="000000"/>
                <w:sz w:val="28"/>
                <w:szCs w:val="28"/>
                <w:rtl/>
              </w:rPr>
            </w:pPr>
            <w:r w:rsidRPr="00BE2ECF">
              <w:rPr>
                <w:rFonts w:cs="Arial,Bold" w:hint="cs"/>
                <w:b/>
                <w:bCs/>
                <w:color w:val="000000"/>
                <w:sz w:val="28"/>
                <w:szCs w:val="28"/>
                <w:rtl/>
              </w:rPr>
              <w:t>المجهود</w:t>
            </w:r>
            <w:r w:rsidRPr="00BE2ECF">
              <w:rPr>
                <w:rFonts w:cs="Arial,Bold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BE2ECF">
              <w:rPr>
                <w:rFonts w:cs="Arial,Bold" w:hint="cs"/>
                <w:b/>
                <w:bCs/>
                <w:color w:val="000000"/>
                <w:sz w:val="28"/>
                <w:szCs w:val="28"/>
                <w:rtl/>
              </w:rPr>
              <w:t>العضلي</w:t>
            </w:r>
          </w:p>
          <w:p w:rsidR="00BE2ECF" w:rsidRDefault="00BE2ECF" w:rsidP="00BE2ECF">
            <w:pPr>
              <w:autoSpaceDE w:val="0"/>
              <w:autoSpaceDN w:val="0"/>
              <w:bidi/>
              <w:adjustRightInd w:val="0"/>
              <w:jc w:val="center"/>
              <w:rPr>
                <w:rFonts w:cs="Arial,Bold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661" w:type="dxa"/>
          </w:tcPr>
          <w:p w:rsidR="00BE2ECF" w:rsidRDefault="00BE2ECF" w:rsidP="00BE2ECF">
            <w:pPr>
              <w:autoSpaceDE w:val="0"/>
              <w:autoSpaceDN w:val="0"/>
              <w:bidi/>
              <w:adjustRightInd w:val="0"/>
              <w:jc w:val="center"/>
              <w:rPr>
                <w:rFonts w:cs="Arial,Bold"/>
                <w:b/>
                <w:bCs/>
                <w:color w:val="000000"/>
                <w:sz w:val="28"/>
                <w:szCs w:val="28"/>
                <w:rtl/>
              </w:rPr>
            </w:pPr>
            <w:r w:rsidRPr="00BE2ECF">
              <w:rPr>
                <w:rFonts w:cs="Arial,Bold"/>
                <w:b/>
                <w:bCs/>
                <w:color w:val="000000"/>
                <w:sz w:val="28"/>
                <w:szCs w:val="28"/>
                <w:rtl/>
              </w:rPr>
              <w:t>5</w:t>
            </w:r>
          </w:p>
        </w:tc>
      </w:tr>
      <w:tr w:rsidR="00BE2ECF" w:rsidTr="00BE2ECF">
        <w:trPr>
          <w:trHeight w:val="453"/>
        </w:trPr>
        <w:tc>
          <w:tcPr>
            <w:tcW w:w="4671" w:type="dxa"/>
          </w:tcPr>
          <w:p w:rsidR="00BE2ECF" w:rsidRPr="00BE2ECF" w:rsidRDefault="00BE2ECF" w:rsidP="00BE2ECF">
            <w:pPr>
              <w:autoSpaceDE w:val="0"/>
              <w:autoSpaceDN w:val="0"/>
              <w:bidi/>
              <w:adjustRightInd w:val="0"/>
              <w:jc w:val="center"/>
              <w:rPr>
                <w:rFonts w:cs="Arial,Bold"/>
                <w:b/>
                <w:bCs/>
                <w:color w:val="000000"/>
                <w:sz w:val="28"/>
                <w:szCs w:val="28"/>
                <w:rtl/>
              </w:rPr>
            </w:pPr>
            <w:r w:rsidRPr="00BE2ECF">
              <w:rPr>
                <w:rFonts w:cs="Arial,Bold" w:hint="cs"/>
                <w:b/>
                <w:bCs/>
                <w:color w:val="000000"/>
                <w:sz w:val="28"/>
                <w:szCs w:val="28"/>
                <w:rtl/>
              </w:rPr>
              <w:t>ظروف</w:t>
            </w:r>
            <w:r w:rsidRPr="00BE2ECF">
              <w:rPr>
                <w:rFonts w:cs="Arial,Bold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BE2ECF">
              <w:rPr>
                <w:rFonts w:cs="Arial,Bold" w:hint="cs"/>
                <w:b/>
                <w:bCs/>
                <w:color w:val="000000"/>
                <w:sz w:val="28"/>
                <w:szCs w:val="28"/>
                <w:rtl/>
              </w:rPr>
              <w:t>العمل</w:t>
            </w:r>
          </w:p>
          <w:p w:rsidR="00BE2ECF" w:rsidRDefault="00BE2ECF" w:rsidP="00BE2ECF">
            <w:pPr>
              <w:autoSpaceDE w:val="0"/>
              <w:autoSpaceDN w:val="0"/>
              <w:bidi/>
              <w:adjustRightInd w:val="0"/>
              <w:jc w:val="center"/>
              <w:rPr>
                <w:rFonts w:cs="Arial,Bold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661" w:type="dxa"/>
          </w:tcPr>
          <w:p w:rsidR="00BE2ECF" w:rsidRDefault="00BE2ECF" w:rsidP="00BE2ECF">
            <w:pPr>
              <w:autoSpaceDE w:val="0"/>
              <w:autoSpaceDN w:val="0"/>
              <w:bidi/>
              <w:adjustRightInd w:val="0"/>
              <w:jc w:val="center"/>
              <w:rPr>
                <w:rFonts w:cs="Arial,Bold"/>
                <w:b/>
                <w:bCs/>
                <w:color w:val="000000"/>
                <w:sz w:val="28"/>
                <w:szCs w:val="28"/>
                <w:rtl/>
              </w:rPr>
            </w:pPr>
            <w:r w:rsidRPr="00BE2ECF">
              <w:rPr>
                <w:rFonts w:cs="Arial,Bold"/>
                <w:b/>
                <w:bCs/>
                <w:color w:val="000000"/>
                <w:sz w:val="28"/>
                <w:szCs w:val="28"/>
                <w:rtl/>
              </w:rPr>
              <w:t>4</w:t>
            </w:r>
          </w:p>
        </w:tc>
      </w:tr>
      <w:tr w:rsidR="00BE2ECF" w:rsidTr="00BE2ECF">
        <w:trPr>
          <w:trHeight w:val="453"/>
        </w:trPr>
        <w:tc>
          <w:tcPr>
            <w:tcW w:w="4671" w:type="dxa"/>
          </w:tcPr>
          <w:p w:rsidR="00BE2ECF" w:rsidRDefault="00BE2ECF" w:rsidP="00BE2ECF">
            <w:pPr>
              <w:autoSpaceDE w:val="0"/>
              <w:autoSpaceDN w:val="0"/>
              <w:bidi/>
              <w:adjustRightInd w:val="0"/>
              <w:jc w:val="center"/>
              <w:rPr>
                <w:rFonts w:cs="Arial,Bold" w:hint="cs"/>
                <w:b/>
                <w:bCs/>
                <w:color w:val="000000"/>
                <w:sz w:val="28"/>
                <w:szCs w:val="28"/>
                <w:rtl/>
              </w:rPr>
            </w:pPr>
            <w:r w:rsidRPr="00BE2ECF">
              <w:rPr>
                <w:rFonts w:cs="Arial,Bold" w:hint="cs"/>
                <w:b/>
                <w:bCs/>
                <w:color w:val="000000"/>
                <w:sz w:val="28"/>
                <w:szCs w:val="28"/>
                <w:rtl/>
              </w:rPr>
              <w:t>الإجمالي</w:t>
            </w:r>
            <w:r w:rsidRPr="00BE2ECF">
              <w:rPr>
                <w:rFonts w:cs="Arial,Bold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BE2ECF">
              <w:rPr>
                <w:rFonts w:cs="Arial,Bold" w:hint="cs"/>
                <w:b/>
                <w:bCs/>
                <w:color w:val="000000"/>
                <w:sz w:val="28"/>
                <w:szCs w:val="28"/>
                <w:rtl/>
              </w:rPr>
              <w:t>بالساعة</w:t>
            </w:r>
            <w:r w:rsidRPr="00BE2ECF">
              <w:rPr>
                <w:rFonts w:cs="Arial,Bold"/>
                <w:b/>
                <w:bCs/>
                <w:color w:val="000000"/>
                <w:sz w:val="28"/>
                <w:szCs w:val="28"/>
                <w:rtl/>
              </w:rPr>
              <w:t>:</w:t>
            </w:r>
          </w:p>
          <w:p w:rsidR="00BE2ECF" w:rsidRDefault="00BE2ECF" w:rsidP="00BE2ECF">
            <w:pPr>
              <w:autoSpaceDE w:val="0"/>
              <w:autoSpaceDN w:val="0"/>
              <w:bidi/>
              <w:adjustRightInd w:val="0"/>
              <w:jc w:val="center"/>
              <w:rPr>
                <w:rFonts w:cs="Arial,Bold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661" w:type="dxa"/>
          </w:tcPr>
          <w:p w:rsidR="00BE2ECF" w:rsidRDefault="00BE2ECF" w:rsidP="00BE2ECF">
            <w:pPr>
              <w:autoSpaceDE w:val="0"/>
              <w:autoSpaceDN w:val="0"/>
              <w:bidi/>
              <w:adjustRightInd w:val="0"/>
              <w:jc w:val="center"/>
              <w:rPr>
                <w:rFonts w:cs="Arial,Bold"/>
                <w:b/>
                <w:bCs/>
                <w:color w:val="000000"/>
                <w:sz w:val="28"/>
                <w:szCs w:val="28"/>
                <w:rtl/>
              </w:rPr>
            </w:pPr>
            <w:r w:rsidRPr="00BE2ECF">
              <w:rPr>
                <w:rFonts w:cs="Arial,Bold"/>
                <w:b/>
                <w:bCs/>
                <w:color w:val="000000"/>
                <w:sz w:val="28"/>
                <w:szCs w:val="28"/>
                <w:rtl/>
              </w:rPr>
              <w:t xml:space="preserve">40 </w:t>
            </w:r>
            <w:r w:rsidRPr="00BE2ECF">
              <w:rPr>
                <w:rFonts w:cs="Arial,Bold" w:hint="cs"/>
                <w:b/>
                <w:bCs/>
                <w:color w:val="000000"/>
                <w:sz w:val="28"/>
                <w:szCs w:val="28"/>
                <w:rtl/>
              </w:rPr>
              <w:t>ر</w:t>
            </w:r>
            <w:r w:rsidRPr="00BE2ECF">
              <w:rPr>
                <w:rFonts w:cs="Arial,Bold"/>
                <w:b/>
                <w:bCs/>
                <w:color w:val="000000"/>
                <w:sz w:val="28"/>
                <w:szCs w:val="28"/>
                <w:rtl/>
              </w:rPr>
              <w:t xml:space="preserve"> . </w:t>
            </w:r>
            <w:r w:rsidRPr="00BE2ECF">
              <w:rPr>
                <w:rFonts w:cs="Arial,Bold" w:hint="cs"/>
                <w:b/>
                <w:bCs/>
                <w:color w:val="000000"/>
                <w:sz w:val="28"/>
                <w:szCs w:val="28"/>
                <w:rtl/>
              </w:rPr>
              <w:t>س</w:t>
            </w:r>
          </w:p>
        </w:tc>
      </w:tr>
    </w:tbl>
    <w:p w:rsidR="00BE2ECF" w:rsidRDefault="00BE2ECF" w:rsidP="00BE2ECF">
      <w:pPr>
        <w:autoSpaceDE w:val="0"/>
        <w:autoSpaceDN w:val="0"/>
        <w:bidi/>
        <w:adjustRightInd w:val="0"/>
        <w:spacing w:after="0" w:line="240" w:lineRule="auto"/>
        <w:ind w:left="360"/>
        <w:rPr>
          <w:rFonts w:cs="Arial,Bold" w:hint="cs"/>
          <w:b/>
          <w:bCs/>
          <w:color w:val="000000"/>
          <w:sz w:val="28"/>
          <w:szCs w:val="28"/>
          <w:rtl/>
        </w:rPr>
      </w:pPr>
    </w:p>
    <w:p w:rsidR="00BE2ECF" w:rsidRDefault="00BE2ECF" w:rsidP="00BE2ECF">
      <w:pPr>
        <w:pStyle w:val="ListParagraph"/>
        <w:numPr>
          <w:ilvl w:val="0"/>
          <w:numId w:val="21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BE2ECF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وتتميز</w:t>
      </w:r>
      <w:r w:rsidRPr="00BE2ECF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طريقة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"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مقارنة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العوامل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"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بالوضوح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والسهولة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استنادها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على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معايير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معروفة</w:t>
      </w:r>
      <w:r w:rsidRPr="00BE2ECF">
        <w:rPr>
          <w:rFonts w:cs="Arial,Bold"/>
          <w:b/>
          <w:bCs/>
          <w:color w:val="000000"/>
          <w:sz w:val="28"/>
          <w:szCs w:val="28"/>
        </w:rPr>
        <w:t>.</w:t>
      </w:r>
    </w:p>
    <w:p w:rsidR="00BE2ECF" w:rsidRDefault="00BE2ECF" w:rsidP="00BE2ECF">
      <w:pPr>
        <w:pStyle w:val="ListParagraph"/>
        <w:numPr>
          <w:ilvl w:val="0"/>
          <w:numId w:val="21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BE2ECF">
        <w:rPr>
          <w:rFonts w:cs="Arial,Bold"/>
          <w:b/>
          <w:bCs/>
          <w:color w:val="000000"/>
          <w:sz w:val="28"/>
          <w:szCs w:val="28"/>
        </w:rPr>
        <w:t xml:space="preserve">  </w:t>
      </w:r>
      <w:r w:rsidRPr="00BE2ECF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ولكن</w:t>
      </w:r>
      <w:r w:rsidRPr="00BE2ECF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من</w:t>
      </w:r>
      <w:r w:rsidRPr="00BE2ECF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سلبياتها</w:t>
      </w:r>
      <w:r w:rsidRPr="00BE2ECF">
        <w:rPr>
          <w:rFonts w:cs="Arial,Bold"/>
          <w:b/>
          <w:bCs/>
          <w:color w:val="000000"/>
          <w:sz w:val="28"/>
          <w:szCs w:val="28"/>
        </w:rPr>
        <w:t>:</w:t>
      </w:r>
    </w:p>
    <w:p w:rsidR="00BE2ECF" w:rsidRDefault="00BE2ECF" w:rsidP="00BE2ECF">
      <w:pPr>
        <w:pStyle w:val="ListParagraph"/>
        <w:numPr>
          <w:ilvl w:val="0"/>
          <w:numId w:val="22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إنه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يصعب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إقناع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الموظفين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بعدالتها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أحيانا</w:t>
      </w:r>
      <w:r w:rsidRPr="00BE2ECF">
        <w:rPr>
          <w:rFonts w:cs="Arial,Bold"/>
          <w:b/>
          <w:bCs/>
          <w:color w:val="000000"/>
          <w:sz w:val="28"/>
          <w:szCs w:val="28"/>
        </w:rPr>
        <w:t xml:space="preserve"> .</w:t>
      </w:r>
    </w:p>
    <w:p w:rsidR="00BE2ECF" w:rsidRDefault="00BE2ECF" w:rsidP="00BE2ECF">
      <w:pPr>
        <w:pStyle w:val="ListParagraph"/>
        <w:numPr>
          <w:ilvl w:val="0"/>
          <w:numId w:val="22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BE2ECF">
        <w:rPr>
          <w:rFonts w:cs="Arial,Bold"/>
          <w:b/>
          <w:bCs/>
          <w:color w:val="000000"/>
          <w:sz w:val="28"/>
          <w:szCs w:val="28"/>
        </w:rPr>
        <w:t xml:space="preserve"> 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كما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أن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عدم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الدقة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قياس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أجر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الوظائف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النموذجية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بالوظائف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المماثلة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السوق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قد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يؤدي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إلى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عدم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الدقة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قياس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أجر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الوظائف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الأخرى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بالمنظمة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>.</w:t>
      </w:r>
    </w:p>
    <w:p w:rsidR="00BE2ECF" w:rsidRDefault="00BE2ECF" w:rsidP="00BE2ECF">
      <w:p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  <w:rtl/>
        </w:rPr>
      </w:pPr>
    </w:p>
    <w:p w:rsidR="00BE2ECF" w:rsidRPr="00BE2ECF" w:rsidRDefault="00BE2ECF" w:rsidP="00BE2ECF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cs="Arial,Bold"/>
          <w:b/>
          <w:bCs/>
          <w:color w:val="000000"/>
          <w:sz w:val="28"/>
          <w:szCs w:val="28"/>
          <w:u w:val="single"/>
          <w:rtl/>
        </w:rPr>
      </w:pPr>
      <w:r w:rsidRPr="00BE2ECF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طريقة</w:t>
      </w:r>
      <w:r w:rsidRPr="00BE2ECF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النقط</w:t>
      </w:r>
    </w:p>
    <w:p w:rsidR="00BE2ECF" w:rsidRDefault="00BE2ECF" w:rsidP="00BE2ECF">
      <w:pPr>
        <w:pStyle w:val="ListParagraph"/>
        <w:numPr>
          <w:ilvl w:val="0"/>
          <w:numId w:val="23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وتعتبر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طريقة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النقط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أكثر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طرق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تقييم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الوظائف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شيوعا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الاستخدام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وهي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تشبه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طريقة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مقارنة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العوامل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كونها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تستخدم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بعض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عوامل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القياس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أو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المقارنة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بين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الوظائف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ولكنها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تختلف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عنها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استبدال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النقط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بدلا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الأجر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تقييم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أهمية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كل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عامل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أو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خاصية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الخصائص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الحرجة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للوظيفة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كما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أن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عوامل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المقارنة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تكون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أكثر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تفصيلا</w:t>
      </w:r>
      <w:r w:rsidRPr="00BE2ECF">
        <w:rPr>
          <w:rFonts w:cs="Arial,Bold"/>
          <w:b/>
          <w:bCs/>
          <w:color w:val="000000"/>
          <w:sz w:val="28"/>
          <w:szCs w:val="28"/>
        </w:rPr>
        <w:t xml:space="preserve"> .</w:t>
      </w:r>
    </w:p>
    <w:p w:rsidR="00BE2ECF" w:rsidRPr="00BE2ECF" w:rsidRDefault="00BE2ECF" w:rsidP="00BE2ECF">
      <w:pPr>
        <w:pStyle w:val="ListParagraph"/>
        <w:numPr>
          <w:ilvl w:val="0"/>
          <w:numId w:val="23"/>
        </w:numPr>
        <w:autoSpaceDE w:val="0"/>
        <w:autoSpaceDN w:val="0"/>
        <w:bidi/>
        <w:adjustRightInd w:val="0"/>
        <w:spacing w:after="0" w:line="240" w:lineRule="auto"/>
        <w:rPr>
          <w:rFonts w:cs="Arial,Bold"/>
          <w:b/>
          <w:bCs/>
          <w:color w:val="000000"/>
          <w:sz w:val="28"/>
          <w:szCs w:val="28"/>
          <w:rtl/>
        </w:rPr>
      </w:pPr>
      <w:r w:rsidRPr="00BE2ECF">
        <w:rPr>
          <w:rFonts w:cs="Arial,Bold"/>
          <w:b/>
          <w:bCs/>
          <w:color w:val="000000"/>
          <w:sz w:val="28"/>
          <w:szCs w:val="28"/>
        </w:rPr>
        <w:t xml:space="preserve"> 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ولمزيد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الإيضاح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فإن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الخطوات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المتبعة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هذه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الطريقة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يمكن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طرحها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كما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يلي</w:t>
      </w:r>
      <w:r w:rsidRPr="00BE2ECF">
        <w:rPr>
          <w:rFonts w:cs="Arial,Bold"/>
          <w:b/>
          <w:bCs/>
          <w:color w:val="000000"/>
          <w:sz w:val="28"/>
          <w:szCs w:val="28"/>
        </w:rPr>
        <w:t>:</w:t>
      </w:r>
    </w:p>
    <w:p w:rsidR="00BE2ECF" w:rsidRDefault="00BE2ECF" w:rsidP="00BE2ECF">
      <w:pPr>
        <w:pStyle w:val="ListParagraph"/>
        <w:numPr>
          <w:ilvl w:val="0"/>
          <w:numId w:val="24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BE2ECF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الخطوة</w:t>
      </w:r>
      <w:r w:rsidRPr="00BE2ECF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الأولى</w:t>
      </w:r>
      <w:r w:rsidRPr="00BE2ECF">
        <w:rPr>
          <w:rFonts w:cs="Arial,Bold"/>
          <w:b/>
          <w:bCs/>
          <w:color w:val="000000"/>
          <w:sz w:val="28"/>
          <w:szCs w:val="28"/>
          <w:u w:val="single"/>
          <w:rtl/>
        </w:rPr>
        <w:t>: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تحديد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عوامل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المقارنة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أو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صفات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الوظيفة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الرئيسية</w:t>
      </w:r>
      <w:r w:rsidRPr="00BE2ECF">
        <w:rPr>
          <w:rFonts w:cs="Arial,Bold"/>
          <w:b/>
          <w:bCs/>
          <w:color w:val="000000"/>
          <w:sz w:val="28"/>
          <w:szCs w:val="28"/>
        </w:rPr>
        <w:t>:</w:t>
      </w:r>
    </w:p>
    <w:p w:rsidR="00BE2ECF" w:rsidRPr="00BE2ECF" w:rsidRDefault="00BE2ECF" w:rsidP="00BE2ECF">
      <w:pPr>
        <w:pStyle w:val="ListParagraph"/>
        <w:numPr>
          <w:ilvl w:val="0"/>
          <w:numId w:val="24"/>
        </w:numPr>
        <w:autoSpaceDE w:val="0"/>
        <w:autoSpaceDN w:val="0"/>
        <w:bidi/>
        <w:adjustRightInd w:val="0"/>
        <w:spacing w:after="0" w:line="240" w:lineRule="auto"/>
        <w:rPr>
          <w:rFonts w:cs="Arial,Bold"/>
          <w:b/>
          <w:bCs/>
          <w:color w:val="000000"/>
          <w:sz w:val="28"/>
          <w:szCs w:val="28"/>
          <w:rtl/>
        </w:rPr>
      </w:pP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وأهم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العوامل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الشائع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استخدامها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هذه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الطريقة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هي</w:t>
      </w:r>
      <w:r w:rsidRPr="00BE2ECF">
        <w:rPr>
          <w:rFonts w:cs="Arial,Bold"/>
          <w:b/>
          <w:bCs/>
          <w:color w:val="000000"/>
          <w:sz w:val="28"/>
          <w:szCs w:val="28"/>
        </w:rPr>
        <w:t xml:space="preserve"> :</w:t>
      </w:r>
    </w:p>
    <w:p w:rsidR="00BE2ECF" w:rsidRDefault="00BE2ECF" w:rsidP="00BE2ECF">
      <w:pPr>
        <w:pStyle w:val="ListParagraph"/>
        <w:numPr>
          <w:ilvl w:val="0"/>
          <w:numId w:val="25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المسئولية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. </w:t>
      </w:r>
    </w:p>
    <w:p w:rsidR="00BE2ECF" w:rsidRDefault="00BE2ECF" w:rsidP="00BE2ECF">
      <w:pPr>
        <w:pStyle w:val="ListParagraph"/>
        <w:numPr>
          <w:ilvl w:val="0"/>
          <w:numId w:val="25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المهارة</w:t>
      </w:r>
      <w:r w:rsidRPr="00BE2ECF">
        <w:rPr>
          <w:rFonts w:cs="Arial,Bold"/>
          <w:b/>
          <w:bCs/>
          <w:color w:val="000000"/>
          <w:sz w:val="28"/>
          <w:szCs w:val="28"/>
        </w:rPr>
        <w:t>.</w:t>
      </w:r>
    </w:p>
    <w:p w:rsidR="00BE2ECF" w:rsidRDefault="00BE2ECF" w:rsidP="00BE2ECF">
      <w:pPr>
        <w:pStyle w:val="ListParagraph"/>
        <w:numPr>
          <w:ilvl w:val="0"/>
          <w:numId w:val="25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المجهود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. </w:t>
      </w:r>
    </w:p>
    <w:p w:rsidR="00BE2ECF" w:rsidRDefault="00BE2ECF" w:rsidP="00BE2ECF">
      <w:pPr>
        <w:pStyle w:val="ListParagraph"/>
        <w:numPr>
          <w:ilvl w:val="0"/>
          <w:numId w:val="25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ظروف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العمل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>.</w:t>
      </w:r>
    </w:p>
    <w:p w:rsidR="00BE2ECF" w:rsidRPr="00BE2ECF" w:rsidRDefault="00BE2ECF" w:rsidP="00BE2ECF">
      <w:pPr>
        <w:pStyle w:val="ListParagraph"/>
        <w:numPr>
          <w:ilvl w:val="0"/>
          <w:numId w:val="26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</w:rPr>
      </w:pPr>
      <w:r w:rsidRPr="00BE2ECF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الخطوة</w:t>
      </w:r>
      <w:r w:rsidRPr="00BE2ECF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الثانية</w:t>
      </w:r>
      <w:r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:</w:t>
      </w:r>
    </w:p>
    <w:p w:rsidR="00BE2ECF" w:rsidRPr="00BE2ECF" w:rsidRDefault="00BE2ECF" w:rsidP="00BE2ECF">
      <w:pPr>
        <w:autoSpaceDE w:val="0"/>
        <w:autoSpaceDN w:val="0"/>
        <w:bidi/>
        <w:adjustRightInd w:val="0"/>
        <w:spacing w:after="0" w:line="240" w:lineRule="auto"/>
        <w:ind w:left="540"/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</w:pP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تحديد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الحد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الأقصى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النقط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لجميع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عوامل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المقارنة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مجتمعة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ولنفرض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أن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المجموع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هو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>(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1000 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)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نقطة</w:t>
      </w:r>
      <w:r w:rsidRPr="00BE2ECF">
        <w:rPr>
          <w:rFonts w:cs="Arial,Bold"/>
          <w:b/>
          <w:bCs/>
          <w:color w:val="000000"/>
          <w:sz w:val="28"/>
          <w:szCs w:val="28"/>
        </w:rPr>
        <w:t>.</w:t>
      </w:r>
    </w:p>
    <w:p w:rsidR="00BE2ECF" w:rsidRDefault="00BE2ECF" w:rsidP="00BE2ECF">
      <w:pPr>
        <w:pStyle w:val="ListParagraph"/>
        <w:numPr>
          <w:ilvl w:val="0"/>
          <w:numId w:val="26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BE2ECF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lastRenderedPageBreak/>
        <w:t>الخطوة</w:t>
      </w:r>
      <w:r w:rsidRPr="00BE2ECF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الثالثة</w:t>
      </w:r>
      <w:r w:rsidRPr="00BE2ECF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>: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تحديد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مستوى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الدرجات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لكل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عامل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ومكوناته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فمثلا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نظرا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لأن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درجة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المسئولية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أو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العوامل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الأخرى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تختلف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وظيفة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لأخرى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فإن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نظام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النقاط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يتطلب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تحديد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مستويات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الدرجات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لكل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عامل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ولكل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عنصر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داخل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العامل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ويمكن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أن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تحدد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المستويات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على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أساس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: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درجة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عالية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متوسطة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أو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منخفضة</w:t>
      </w:r>
      <w:r w:rsidRPr="00BE2ECF">
        <w:rPr>
          <w:rFonts w:cs="Arial,Bold"/>
          <w:b/>
          <w:bCs/>
          <w:color w:val="000000"/>
          <w:sz w:val="28"/>
          <w:szCs w:val="28"/>
        </w:rPr>
        <w:t>.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</w:p>
    <w:p w:rsidR="00BE2ECF" w:rsidRDefault="00BE2ECF" w:rsidP="00BE2ECF">
      <w:pPr>
        <w:pStyle w:val="ListParagraph"/>
        <w:numPr>
          <w:ilvl w:val="0"/>
          <w:numId w:val="26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ويجب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أن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تطور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لجنة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التقييم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دليلا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تفصيليا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لتوضيح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مفهوم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المستويات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والمتوقع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كل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مستوى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المستويات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الثلاثة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>.</w:t>
      </w:r>
    </w:p>
    <w:p w:rsidR="00BE2ECF" w:rsidRPr="00BE2ECF" w:rsidRDefault="00BE2ECF" w:rsidP="00BE2ECF">
      <w:pPr>
        <w:pStyle w:val="ListParagraph"/>
        <w:numPr>
          <w:ilvl w:val="0"/>
          <w:numId w:val="26"/>
        </w:numPr>
        <w:autoSpaceDE w:val="0"/>
        <w:autoSpaceDN w:val="0"/>
        <w:bidi/>
        <w:adjustRightInd w:val="0"/>
        <w:spacing w:after="0" w:line="240" w:lineRule="auto"/>
        <w:rPr>
          <w:rFonts w:cs="Arial,Bold"/>
          <w:b/>
          <w:bCs/>
          <w:color w:val="000000"/>
          <w:sz w:val="28"/>
          <w:szCs w:val="28"/>
        </w:rPr>
      </w:pPr>
      <w:r w:rsidRPr="00BE2ECF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مثال</w:t>
      </w:r>
      <w:r w:rsidRPr="00BE2ECF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: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مسئولية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ضمان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سلامة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الآلات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والمواد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>: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ويقيس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هذا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العامل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مسئولية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الموظف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تجاه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الآلات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والمواد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التي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يستخدمها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العمل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حيث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: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المحافظة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عليها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وضمان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استغلالها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الاستغلال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الأمثل،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ويدخل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إطار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هذه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المسئولية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>:</w:t>
      </w:r>
    </w:p>
    <w:p w:rsidR="00BE2ECF" w:rsidRPr="00BE2ECF" w:rsidRDefault="00BE2ECF" w:rsidP="00BE2ECF">
      <w:pPr>
        <w:pStyle w:val="ListParagraph"/>
        <w:numPr>
          <w:ilvl w:val="0"/>
          <w:numId w:val="26"/>
        </w:numPr>
        <w:autoSpaceDE w:val="0"/>
        <w:autoSpaceDN w:val="0"/>
        <w:bidi/>
        <w:adjustRightInd w:val="0"/>
        <w:spacing w:after="0" w:line="240" w:lineRule="auto"/>
        <w:rPr>
          <w:rFonts w:cs="Arial,Bold"/>
          <w:b/>
          <w:bCs/>
          <w:color w:val="000000"/>
          <w:sz w:val="28"/>
          <w:szCs w:val="28"/>
        </w:rPr>
      </w:pP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إشعار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المسئولين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بحوادث</w:t>
      </w:r>
      <w:r w:rsidRPr="00BE2ECF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الأعطال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أو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تلف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المواد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>.</w:t>
      </w:r>
    </w:p>
    <w:p w:rsidR="00BE2ECF" w:rsidRPr="00BE2ECF" w:rsidRDefault="00BE2ECF" w:rsidP="00BE2ECF">
      <w:pPr>
        <w:pStyle w:val="ListParagraph"/>
        <w:numPr>
          <w:ilvl w:val="0"/>
          <w:numId w:val="26"/>
        </w:numPr>
        <w:autoSpaceDE w:val="0"/>
        <w:autoSpaceDN w:val="0"/>
        <w:bidi/>
        <w:adjustRightInd w:val="0"/>
        <w:spacing w:after="0" w:line="240" w:lineRule="auto"/>
        <w:rPr>
          <w:rFonts w:cs="Arial,Bold"/>
          <w:b/>
          <w:bCs/>
          <w:color w:val="000000"/>
          <w:sz w:val="28"/>
          <w:szCs w:val="28"/>
        </w:rPr>
      </w:pP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المحافظة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على</w:t>
      </w:r>
      <w:r w:rsidRPr="00BE2ECF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نظافة</w:t>
      </w:r>
      <w:r w:rsidRPr="00BE2ECF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الآلات</w:t>
      </w:r>
      <w:r w:rsidRPr="00BE2ECF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ووضع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المواد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وضع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سليم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>.</w:t>
      </w:r>
    </w:p>
    <w:p w:rsidR="00BE2ECF" w:rsidRPr="00BE2ECF" w:rsidRDefault="00BE2ECF" w:rsidP="00BE2ECF">
      <w:pPr>
        <w:pStyle w:val="ListParagraph"/>
        <w:numPr>
          <w:ilvl w:val="0"/>
          <w:numId w:val="26"/>
        </w:numPr>
        <w:autoSpaceDE w:val="0"/>
        <w:autoSpaceDN w:val="0"/>
        <w:bidi/>
        <w:adjustRightInd w:val="0"/>
        <w:spacing w:after="0" w:line="240" w:lineRule="auto"/>
        <w:rPr>
          <w:rFonts w:cs="Arial,Bold"/>
          <w:b/>
          <w:bCs/>
          <w:color w:val="000000"/>
          <w:sz w:val="28"/>
          <w:szCs w:val="28"/>
        </w:rPr>
      </w:pPr>
      <w:r w:rsidRPr="00BE2ECF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صيانة</w:t>
      </w:r>
      <w:r w:rsidRPr="00BE2ECF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وإصلاح</w:t>
      </w:r>
      <w:r w:rsidRPr="00BE2ECF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الأعطال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بما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يتناسب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وواجبات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الوظيفة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>.</w:t>
      </w:r>
    </w:p>
    <w:p w:rsidR="00773E77" w:rsidRDefault="00BE2ECF" w:rsidP="00773E77">
      <w:pPr>
        <w:pStyle w:val="ListParagraph"/>
        <w:numPr>
          <w:ilvl w:val="0"/>
          <w:numId w:val="26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وبطبيعة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الحال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فإن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مستويات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الالتزام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بهذه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المسئولية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لن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تكون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متساوية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بين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جميع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BE2ECF">
        <w:rPr>
          <w:rFonts w:cs="Arial,Bold" w:hint="cs"/>
          <w:b/>
          <w:bCs/>
          <w:color w:val="000000"/>
          <w:sz w:val="28"/>
          <w:szCs w:val="28"/>
          <w:rtl/>
        </w:rPr>
        <w:t>الموظفين</w:t>
      </w:r>
      <w:r w:rsidRPr="00BE2ECF">
        <w:rPr>
          <w:rFonts w:cs="Arial,Bold"/>
          <w:b/>
          <w:bCs/>
          <w:color w:val="000000"/>
          <w:sz w:val="28"/>
          <w:szCs w:val="28"/>
          <w:rtl/>
        </w:rPr>
        <w:t>.</w:t>
      </w:r>
    </w:p>
    <w:p w:rsidR="00773E77" w:rsidRPr="00773E77" w:rsidRDefault="00773E77" w:rsidP="00773E77">
      <w:pPr>
        <w:pStyle w:val="ListParagraph"/>
        <w:numPr>
          <w:ilvl w:val="0"/>
          <w:numId w:val="26"/>
        </w:numPr>
        <w:autoSpaceDE w:val="0"/>
        <w:autoSpaceDN w:val="0"/>
        <w:bidi/>
        <w:adjustRightInd w:val="0"/>
        <w:spacing w:after="0" w:line="240" w:lineRule="auto"/>
        <w:rPr>
          <w:rFonts w:cs="Arial,Bold"/>
          <w:b/>
          <w:bCs/>
          <w:color w:val="000000"/>
          <w:sz w:val="28"/>
          <w:szCs w:val="28"/>
        </w:rPr>
      </w:pP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ومن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ثم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يمكن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تخصيص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مستويات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ثلاثة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للتعبير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عن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درجة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التزام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الموظف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أو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القدر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الذي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يحتاجه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العمل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هذا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الجزء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المسئولية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>.</w:t>
      </w:r>
    </w:p>
    <w:p w:rsidR="00773E77" w:rsidRPr="00773E77" w:rsidRDefault="00773E77" w:rsidP="00773E77">
      <w:pPr>
        <w:pStyle w:val="ListParagraph"/>
        <w:numPr>
          <w:ilvl w:val="0"/>
          <w:numId w:val="26"/>
        </w:numPr>
        <w:autoSpaceDE w:val="0"/>
        <w:autoSpaceDN w:val="0"/>
        <w:bidi/>
        <w:adjustRightInd w:val="0"/>
        <w:spacing w:after="0" w:line="240" w:lineRule="auto"/>
        <w:rPr>
          <w:rFonts w:cs="Arial,Bold"/>
          <w:b/>
          <w:bCs/>
          <w:color w:val="000000"/>
          <w:sz w:val="28"/>
          <w:szCs w:val="28"/>
        </w:rPr>
      </w:pP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ويمكن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أن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تصنف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المستويات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على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النحو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التالي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>:</w:t>
      </w:r>
    </w:p>
    <w:p w:rsidR="00773E77" w:rsidRPr="00773E77" w:rsidRDefault="00773E77" w:rsidP="00773E77">
      <w:pPr>
        <w:pStyle w:val="ListParagraph"/>
        <w:numPr>
          <w:ilvl w:val="0"/>
          <w:numId w:val="26"/>
        </w:numPr>
        <w:autoSpaceDE w:val="0"/>
        <w:autoSpaceDN w:val="0"/>
        <w:bidi/>
        <w:adjustRightInd w:val="0"/>
        <w:spacing w:after="0" w:line="240" w:lineRule="auto"/>
        <w:rPr>
          <w:rFonts w:cs="Arial,Bold"/>
          <w:b/>
          <w:bCs/>
          <w:color w:val="000000"/>
          <w:sz w:val="28"/>
          <w:szCs w:val="28"/>
        </w:rPr>
      </w:pPr>
      <w:r w:rsidRPr="00773E77">
        <w:rPr>
          <w:rFonts w:cs="Arial,Bold"/>
          <w:b/>
          <w:bCs/>
          <w:sz w:val="28"/>
          <w:szCs w:val="28"/>
          <w:u w:val="single"/>
          <w:rtl/>
        </w:rPr>
        <w:t xml:space="preserve">  </w:t>
      </w:r>
      <w:r w:rsidRPr="00773E77">
        <w:rPr>
          <w:rFonts w:cs="Arial,Bold" w:hint="cs"/>
          <w:b/>
          <w:bCs/>
          <w:sz w:val="28"/>
          <w:szCs w:val="28"/>
          <w:highlight w:val="lightGray"/>
          <w:u w:val="single"/>
          <w:rtl/>
        </w:rPr>
        <w:t>المستوى</w:t>
      </w:r>
      <w:r w:rsidRPr="00773E77">
        <w:rPr>
          <w:rFonts w:cs="Arial,Bold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773E77">
        <w:rPr>
          <w:rFonts w:cs="Arial,Bold" w:hint="cs"/>
          <w:b/>
          <w:bCs/>
          <w:sz w:val="28"/>
          <w:szCs w:val="28"/>
          <w:highlight w:val="lightGray"/>
          <w:u w:val="single"/>
          <w:rtl/>
        </w:rPr>
        <w:t>(</w:t>
      </w:r>
      <w:r w:rsidRPr="00773E77">
        <w:rPr>
          <w:rFonts w:cs="Arial,Bold"/>
          <w:b/>
          <w:bCs/>
          <w:sz w:val="28"/>
          <w:szCs w:val="28"/>
          <w:highlight w:val="lightGray"/>
          <w:u w:val="single"/>
          <w:rtl/>
        </w:rPr>
        <w:t xml:space="preserve"> 1 </w:t>
      </w:r>
      <w:r w:rsidRPr="00773E77">
        <w:rPr>
          <w:rFonts w:cs="Arial,Bold" w:hint="cs"/>
          <w:b/>
          <w:bCs/>
          <w:sz w:val="28"/>
          <w:szCs w:val="28"/>
          <w:highlight w:val="lightGray"/>
          <w:u w:val="single"/>
          <w:rtl/>
        </w:rPr>
        <w:t>)</w:t>
      </w:r>
      <w:r w:rsidRPr="00773E77">
        <w:rPr>
          <w:rFonts w:cs="Arial,Bold"/>
          <w:b/>
          <w:bCs/>
          <w:sz w:val="28"/>
          <w:szCs w:val="28"/>
          <w:highlight w:val="lightGray"/>
          <w:u w:val="single"/>
          <w:rtl/>
        </w:rPr>
        <w:t>:</w:t>
      </w:r>
      <w:r w:rsidRPr="00773E77">
        <w:rPr>
          <w:rFonts w:cs="Arial,Bold"/>
          <w:b/>
          <w:bCs/>
          <w:sz w:val="28"/>
          <w:szCs w:val="28"/>
          <w:u w:val="single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ويعطي</w:t>
      </w:r>
      <w:r w:rsidRPr="00773E77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درجة</w:t>
      </w:r>
      <w:r w:rsidRPr="00773E77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منخفضة</w:t>
      </w:r>
      <w:r w:rsidRPr="00773E77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(</w:t>
      </w:r>
      <w:r w:rsidRPr="00773E77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20 </w:t>
      </w:r>
      <w:r w:rsidRPr="00773E77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)</w:t>
      </w:r>
      <w:r w:rsidRPr="00773E77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نقطة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: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وهنا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يقوم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الموظف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بإشعار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رئيسه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أو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المسئولين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بأي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عطل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المعدات،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أو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تلف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المواد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>.</w:t>
      </w:r>
    </w:p>
    <w:p w:rsidR="00773E77" w:rsidRDefault="00773E77" w:rsidP="00773E77">
      <w:pPr>
        <w:pStyle w:val="ListParagraph"/>
        <w:numPr>
          <w:ilvl w:val="0"/>
          <w:numId w:val="26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 </w:t>
      </w:r>
      <w:r w:rsidRPr="00773E77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المستوى</w:t>
      </w:r>
      <w:r w:rsidRPr="00773E77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 </w:t>
      </w:r>
      <w:r w:rsidRPr="00773E77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(</w:t>
      </w:r>
      <w:r w:rsidRPr="00773E77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>2</w:t>
      </w:r>
      <w:r w:rsidRPr="00773E77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)</w:t>
      </w:r>
      <w:r w:rsidRPr="00773E77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>: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ويعطي</w:t>
      </w:r>
      <w:r w:rsidRPr="00773E77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درجة</w:t>
      </w:r>
      <w:r w:rsidRPr="00773E77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متوسطة</w:t>
      </w:r>
      <w:r w:rsidRPr="00773E77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(</w:t>
      </w:r>
      <w:r w:rsidRPr="00773E77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40 </w:t>
      </w:r>
      <w:r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)</w:t>
      </w:r>
      <w:r w:rsidRPr="00773E77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نقطة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: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وهنا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يحرص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الموظف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على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المظهر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الجيد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للآلات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والمواد،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وعلى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سلامتها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والمحافظة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عليها،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ولديه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القدرة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على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بعض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إجراءات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الصيانة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الوقائية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للآلات،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أو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إصلاح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بعض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التلفيات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الثانوية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المواد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>.</w:t>
      </w:r>
    </w:p>
    <w:p w:rsidR="00773E77" w:rsidRPr="00773E77" w:rsidRDefault="00773E77" w:rsidP="003C442A">
      <w:pPr>
        <w:pStyle w:val="ListParagraph"/>
        <w:numPr>
          <w:ilvl w:val="0"/>
          <w:numId w:val="26"/>
        </w:numPr>
        <w:autoSpaceDE w:val="0"/>
        <w:autoSpaceDN w:val="0"/>
        <w:bidi/>
        <w:adjustRightInd w:val="0"/>
        <w:spacing w:after="0" w:line="240" w:lineRule="auto"/>
        <w:rPr>
          <w:rFonts w:cs="Arial,Bold"/>
          <w:b/>
          <w:bCs/>
          <w:color w:val="000000"/>
          <w:sz w:val="28"/>
          <w:szCs w:val="28"/>
          <w:u w:val="single"/>
        </w:rPr>
      </w:pPr>
      <w:r w:rsidRPr="00773E77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المستوى</w:t>
      </w:r>
      <w:r w:rsidRPr="00773E77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</w:t>
      </w:r>
      <w:r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(</w:t>
      </w:r>
      <w:r w:rsidRPr="00773E77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3 </w:t>
      </w:r>
      <w:r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)</w:t>
      </w:r>
      <w:r w:rsidRPr="00773E77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>:</w:t>
      </w:r>
      <w:r w:rsidRPr="00773E77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ويعطي</w:t>
      </w:r>
      <w:r w:rsidRPr="00773E77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درجة</w:t>
      </w:r>
      <w:r w:rsidRPr="00773E77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عالية</w:t>
      </w:r>
      <w:r w:rsidRPr="00773E77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="003C442A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(</w:t>
      </w:r>
      <w:r w:rsidRPr="00773E77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60 </w:t>
      </w:r>
      <w:r w:rsidR="003C442A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)</w:t>
      </w:r>
      <w:r w:rsidRPr="00773E77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نقطة</w:t>
      </w:r>
      <w:r w:rsidRPr="00773E77">
        <w:rPr>
          <w:rFonts w:cs="Arial,Bold"/>
          <w:b/>
          <w:bCs/>
          <w:color w:val="000000"/>
          <w:sz w:val="28"/>
          <w:szCs w:val="28"/>
          <w:u w:val="single"/>
          <w:rtl/>
        </w:rPr>
        <w:t>:</w:t>
      </w:r>
    </w:p>
    <w:p w:rsidR="00773E77" w:rsidRPr="003C442A" w:rsidRDefault="00773E77" w:rsidP="003C442A">
      <w:pPr>
        <w:pStyle w:val="ListParagraph"/>
        <w:numPr>
          <w:ilvl w:val="0"/>
          <w:numId w:val="26"/>
        </w:numPr>
        <w:autoSpaceDE w:val="0"/>
        <w:autoSpaceDN w:val="0"/>
        <w:bidi/>
        <w:adjustRightInd w:val="0"/>
        <w:spacing w:after="0" w:line="240" w:lineRule="auto"/>
        <w:rPr>
          <w:rFonts w:cs="Arial,Bold"/>
          <w:b/>
          <w:bCs/>
          <w:color w:val="000000"/>
          <w:sz w:val="28"/>
          <w:szCs w:val="28"/>
        </w:rPr>
      </w:pP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وهنا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يقوم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الموظف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بإجراء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الصيانة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والإصلاحات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الأساسية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للآلات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وقادر</w:t>
      </w:r>
      <w:r w:rsidR="003C442A"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3C442A">
        <w:rPr>
          <w:rFonts w:cs="Arial,Bold" w:hint="cs"/>
          <w:b/>
          <w:bCs/>
          <w:color w:val="000000"/>
          <w:sz w:val="28"/>
          <w:szCs w:val="28"/>
          <w:rtl/>
        </w:rPr>
        <w:t>على</w:t>
      </w:r>
      <w:r w:rsidRPr="003C442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3C442A">
        <w:rPr>
          <w:rFonts w:cs="Arial,Bold" w:hint="cs"/>
          <w:b/>
          <w:bCs/>
          <w:color w:val="000000"/>
          <w:sz w:val="28"/>
          <w:szCs w:val="28"/>
          <w:rtl/>
        </w:rPr>
        <w:t>تحديد</w:t>
      </w:r>
      <w:r w:rsidRPr="003C442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3C442A">
        <w:rPr>
          <w:rFonts w:cs="Arial,Bold" w:hint="cs"/>
          <w:b/>
          <w:bCs/>
          <w:color w:val="000000"/>
          <w:sz w:val="28"/>
          <w:szCs w:val="28"/>
          <w:rtl/>
        </w:rPr>
        <w:t>الطلبيات</w:t>
      </w:r>
      <w:r w:rsidRPr="003C442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3C442A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3C442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3C442A">
        <w:rPr>
          <w:rFonts w:cs="Arial,Bold" w:hint="cs"/>
          <w:b/>
          <w:bCs/>
          <w:color w:val="000000"/>
          <w:sz w:val="28"/>
          <w:szCs w:val="28"/>
          <w:rtl/>
        </w:rPr>
        <w:t>المواد</w:t>
      </w:r>
      <w:r w:rsidRPr="003C442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3C442A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3C442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3C442A">
        <w:rPr>
          <w:rFonts w:cs="Arial,Bold" w:hint="cs"/>
          <w:b/>
          <w:bCs/>
          <w:color w:val="000000"/>
          <w:sz w:val="28"/>
          <w:szCs w:val="28"/>
          <w:rtl/>
        </w:rPr>
        <w:t>حيث</w:t>
      </w:r>
      <w:r w:rsidRPr="003C442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3C442A">
        <w:rPr>
          <w:rFonts w:cs="Arial,Bold" w:hint="cs"/>
          <w:b/>
          <w:bCs/>
          <w:color w:val="000000"/>
          <w:sz w:val="28"/>
          <w:szCs w:val="28"/>
          <w:rtl/>
        </w:rPr>
        <w:t>الكمية</w:t>
      </w:r>
      <w:r w:rsidRPr="003C442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3C442A">
        <w:rPr>
          <w:rFonts w:cs="Arial,Bold" w:hint="cs"/>
          <w:b/>
          <w:bCs/>
          <w:color w:val="000000"/>
          <w:sz w:val="28"/>
          <w:szCs w:val="28"/>
          <w:rtl/>
        </w:rPr>
        <w:t>والنوعية</w:t>
      </w:r>
      <w:r w:rsidRPr="003C442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3C442A">
        <w:rPr>
          <w:rFonts w:cs="Arial,Bold" w:hint="cs"/>
          <w:b/>
          <w:bCs/>
          <w:color w:val="000000"/>
          <w:sz w:val="28"/>
          <w:szCs w:val="28"/>
          <w:rtl/>
        </w:rPr>
        <w:t>والتوقيت</w:t>
      </w:r>
      <w:r w:rsidRPr="003C442A">
        <w:rPr>
          <w:rFonts w:cs="Arial,Bold"/>
          <w:b/>
          <w:bCs/>
          <w:color w:val="000000"/>
          <w:sz w:val="28"/>
          <w:szCs w:val="28"/>
          <w:rtl/>
        </w:rPr>
        <w:t>.</w:t>
      </w:r>
    </w:p>
    <w:p w:rsidR="00773E77" w:rsidRDefault="00773E77" w:rsidP="003C442A">
      <w:pPr>
        <w:pStyle w:val="ListParagraph"/>
        <w:numPr>
          <w:ilvl w:val="0"/>
          <w:numId w:val="26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3C442A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الخطوة</w:t>
      </w:r>
      <w:r w:rsidRPr="003C442A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</w:t>
      </w:r>
      <w:r w:rsidRPr="003C442A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الرابعة</w:t>
      </w:r>
      <w:r w:rsidRPr="003C442A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>: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تحديد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الأهمية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النسبية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لكل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عامل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العوامل</w:t>
      </w:r>
      <w:r w:rsidRPr="00773E7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73E77">
        <w:rPr>
          <w:rFonts w:cs="Arial,Bold" w:hint="cs"/>
          <w:b/>
          <w:bCs/>
          <w:color w:val="000000"/>
          <w:sz w:val="28"/>
          <w:szCs w:val="28"/>
          <w:rtl/>
        </w:rPr>
        <w:t>الأربعة</w:t>
      </w:r>
      <w:r w:rsidR="003C442A"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3C442A">
        <w:rPr>
          <w:rFonts w:cs="Arial,Bold" w:hint="cs"/>
          <w:b/>
          <w:bCs/>
          <w:color w:val="000000"/>
          <w:sz w:val="28"/>
          <w:szCs w:val="28"/>
          <w:rtl/>
        </w:rPr>
        <w:t>الرئيسية</w:t>
      </w:r>
      <w:r w:rsidRPr="003C442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3C442A">
        <w:rPr>
          <w:rFonts w:cs="Arial,Bold" w:hint="cs"/>
          <w:b/>
          <w:bCs/>
          <w:color w:val="000000"/>
          <w:sz w:val="28"/>
          <w:szCs w:val="28"/>
          <w:rtl/>
        </w:rPr>
        <w:t>وفق</w:t>
      </w:r>
      <w:r w:rsidRPr="003C442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3C442A">
        <w:rPr>
          <w:rFonts w:cs="Arial,Bold" w:hint="cs"/>
          <w:b/>
          <w:bCs/>
          <w:color w:val="000000"/>
          <w:sz w:val="28"/>
          <w:szCs w:val="28"/>
          <w:rtl/>
        </w:rPr>
        <w:t>ا</w:t>
      </w:r>
      <w:r w:rsidRPr="003C442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3C442A">
        <w:rPr>
          <w:rFonts w:cs="Arial,Bold" w:hint="cs"/>
          <w:b/>
          <w:bCs/>
          <w:color w:val="000000"/>
          <w:sz w:val="28"/>
          <w:szCs w:val="28"/>
          <w:rtl/>
        </w:rPr>
        <w:t>لمرئيات</w:t>
      </w:r>
      <w:r w:rsidRPr="003C442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3C442A">
        <w:rPr>
          <w:rFonts w:cs="Arial,Bold" w:hint="cs"/>
          <w:b/>
          <w:bCs/>
          <w:color w:val="000000"/>
          <w:sz w:val="28"/>
          <w:szCs w:val="28"/>
          <w:rtl/>
        </w:rPr>
        <w:t>اللجنة</w:t>
      </w:r>
      <w:r w:rsidRPr="003C442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3C442A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3C442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3C442A">
        <w:rPr>
          <w:rFonts w:cs="Arial,Bold" w:hint="cs"/>
          <w:b/>
          <w:bCs/>
          <w:color w:val="000000"/>
          <w:sz w:val="28"/>
          <w:szCs w:val="28"/>
          <w:rtl/>
        </w:rPr>
        <w:t>فمثلا</w:t>
      </w:r>
      <w:r w:rsidRPr="003C442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3C442A">
        <w:rPr>
          <w:rFonts w:cs="Arial,Bold" w:hint="cs"/>
          <w:b/>
          <w:bCs/>
          <w:color w:val="000000"/>
          <w:sz w:val="28"/>
          <w:szCs w:val="28"/>
          <w:rtl/>
        </w:rPr>
        <w:t>يمكن</w:t>
      </w:r>
      <w:r w:rsidRPr="003C442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3C442A">
        <w:rPr>
          <w:rFonts w:cs="Arial,Bold" w:hint="cs"/>
          <w:b/>
          <w:bCs/>
          <w:color w:val="000000"/>
          <w:sz w:val="28"/>
          <w:szCs w:val="28"/>
          <w:rtl/>
        </w:rPr>
        <w:t>أن</w:t>
      </w:r>
      <w:r w:rsidRPr="003C442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3C442A">
        <w:rPr>
          <w:rFonts w:cs="Arial,Bold" w:hint="cs"/>
          <w:b/>
          <w:bCs/>
          <w:color w:val="000000"/>
          <w:sz w:val="28"/>
          <w:szCs w:val="28"/>
          <w:rtl/>
        </w:rPr>
        <w:t>توزع</w:t>
      </w:r>
      <w:r w:rsidRPr="003C442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3C442A">
        <w:rPr>
          <w:rFonts w:cs="Arial,Bold" w:hint="cs"/>
          <w:b/>
          <w:bCs/>
          <w:color w:val="000000"/>
          <w:sz w:val="28"/>
          <w:szCs w:val="28"/>
          <w:rtl/>
        </w:rPr>
        <w:t>هذه</w:t>
      </w:r>
      <w:r w:rsidRPr="003C442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3C442A">
        <w:rPr>
          <w:rFonts w:cs="Arial,Bold" w:hint="cs"/>
          <w:b/>
          <w:bCs/>
          <w:color w:val="000000"/>
          <w:sz w:val="28"/>
          <w:szCs w:val="28"/>
          <w:rtl/>
        </w:rPr>
        <w:t>الأهمية</w:t>
      </w:r>
      <w:r w:rsidRPr="003C442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3C442A">
        <w:rPr>
          <w:rFonts w:cs="Arial,Bold" w:hint="cs"/>
          <w:b/>
          <w:bCs/>
          <w:color w:val="000000"/>
          <w:sz w:val="28"/>
          <w:szCs w:val="28"/>
          <w:rtl/>
        </w:rPr>
        <w:t>على</w:t>
      </w:r>
      <w:r w:rsidR="003C442A"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3C442A">
        <w:rPr>
          <w:rFonts w:cs="Arial,Bold" w:hint="cs"/>
          <w:b/>
          <w:bCs/>
          <w:color w:val="000000"/>
          <w:sz w:val="28"/>
          <w:szCs w:val="28"/>
          <w:rtl/>
        </w:rPr>
        <w:t>النحو</w:t>
      </w:r>
      <w:r w:rsidRPr="003C442A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3C442A">
        <w:rPr>
          <w:rFonts w:cs="Arial,Bold" w:hint="cs"/>
          <w:b/>
          <w:bCs/>
          <w:color w:val="000000"/>
          <w:sz w:val="28"/>
          <w:szCs w:val="28"/>
          <w:rtl/>
        </w:rPr>
        <w:t>التالي</w:t>
      </w:r>
      <w:r w:rsidRPr="003C442A">
        <w:rPr>
          <w:rFonts w:cs="Arial,Bold"/>
          <w:b/>
          <w:bCs/>
          <w:color w:val="000000"/>
          <w:sz w:val="28"/>
          <w:szCs w:val="28"/>
          <w:rtl/>
        </w:rPr>
        <w:t>:</w:t>
      </w:r>
    </w:p>
    <w:p w:rsidR="003C442A" w:rsidRPr="003C442A" w:rsidRDefault="003C442A" w:rsidP="003C442A">
      <w:pPr>
        <w:autoSpaceDE w:val="0"/>
        <w:autoSpaceDN w:val="0"/>
        <w:bidi/>
        <w:adjustRightInd w:val="0"/>
        <w:spacing w:after="0" w:line="240" w:lineRule="auto"/>
        <w:ind w:left="540"/>
        <w:rPr>
          <w:rFonts w:cs="Arial,Bold" w:hint="cs"/>
          <w:b/>
          <w:bCs/>
          <w:color w:val="000000"/>
          <w:sz w:val="28"/>
          <w:szCs w:val="28"/>
        </w:rPr>
      </w:pPr>
    </w:p>
    <w:tbl>
      <w:tblPr>
        <w:tblStyle w:val="TableGrid"/>
        <w:bidiVisual/>
        <w:tblW w:w="0" w:type="auto"/>
        <w:jc w:val="center"/>
        <w:tblInd w:w="540" w:type="dxa"/>
        <w:tblLook w:val="04A0" w:firstRow="1" w:lastRow="0" w:firstColumn="1" w:lastColumn="0" w:noHBand="0" w:noVBand="1"/>
      </w:tblPr>
      <w:tblGrid>
        <w:gridCol w:w="3198"/>
        <w:gridCol w:w="3173"/>
      </w:tblGrid>
      <w:tr w:rsidR="003C442A" w:rsidTr="003C442A">
        <w:trPr>
          <w:trHeight w:val="615"/>
          <w:jc w:val="center"/>
        </w:trPr>
        <w:tc>
          <w:tcPr>
            <w:tcW w:w="3198" w:type="dxa"/>
          </w:tcPr>
          <w:p w:rsidR="003C442A" w:rsidRPr="003C442A" w:rsidRDefault="003C442A" w:rsidP="003C442A">
            <w:pPr>
              <w:autoSpaceDE w:val="0"/>
              <w:autoSpaceDN w:val="0"/>
              <w:bidi/>
              <w:adjustRightInd w:val="0"/>
              <w:jc w:val="center"/>
              <w:rPr>
                <w:rFonts w:cs="Arial,Bold"/>
                <w:b/>
                <w:bCs/>
                <w:sz w:val="28"/>
                <w:szCs w:val="28"/>
                <w:rtl/>
              </w:rPr>
            </w:pPr>
            <w:r w:rsidRPr="003C442A">
              <w:rPr>
                <w:rFonts w:cs="Arial,Bold" w:hint="cs"/>
                <w:b/>
                <w:bCs/>
                <w:sz w:val="28"/>
                <w:szCs w:val="28"/>
                <w:rtl/>
              </w:rPr>
              <w:t>المهارة</w:t>
            </w:r>
          </w:p>
        </w:tc>
        <w:tc>
          <w:tcPr>
            <w:tcW w:w="3173" w:type="dxa"/>
          </w:tcPr>
          <w:p w:rsidR="003C442A" w:rsidRDefault="003C442A" w:rsidP="003C442A">
            <w:pPr>
              <w:autoSpaceDE w:val="0"/>
              <w:autoSpaceDN w:val="0"/>
              <w:bidi/>
              <w:adjustRightInd w:val="0"/>
              <w:jc w:val="center"/>
              <w:rPr>
                <w:rFonts w:cs="Arial,Bold"/>
                <w:b/>
                <w:bCs/>
                <w:color w:val="000000"/>
                <w:sz w:val="28"/>
                <w:szCs w:val="28"/>
                <w:rtl/>
              </w:rPr>
            </w:pPr>
            <w:r w:rsidRPr="003C442A">
              <w:rPr>
                <w:rFonts w:cs="Arial,Bold"/>
                <w:b/>
                <w:bCs/>
                <w:color w:val="000000"/>
                <w:sz w:val="28"/>
                <w:szCs w:val="28"/>
                <w:rtl/>
              </w:rPr>
              <w:t>50</w:t>
            </w:r>
            <w:r w:rsidRPr="003C442A">
              <w:rPr>
                <w:rFonts w:cs="Arial,Bold"/>
                <w:b/>
                <w:bCs/>
                <w:color w:val="000000"/>
                <w:sz w:val="28"/>
                <w:szCs w:val="28"/>
              </w:rPr>
              <w:t>%</w:t>
            </w:r>
          </w:p>
        </w:tc>
      </w:tr>
      <w:tr w:rsidR="003C442A" w:rsidTr="003C442A">
        <w:trPr>
          <w:trHeight w:val="330"/>
          <w:jc w:val="center"/>
        </w:trPr>
        <w:tc>
          <w:tcPr>
            <w:tcW w:w="3198" w:type="dxa"/>
          </w:tcPr>
          <w:p w:rsidR="003C442A" w:rsidRPr="003C442A" w:rsidRDefault="003C442A" w:rsidP="003C442A">
            <w:pPr>
              <w:autoSpaceDE w:val="0"/>
              <w:autoSpaceDN w:val="0"/>
              <w:bidi/>
              <w:adjustRightInd w:val="0"/>
              <w:jc w:val="center"/>
              <w:rPr>
                <w:rFonts w:cs="Arial,Bold"/>
                <w:b/>
                <w:bCs/>
                <w:sz w:val="28"/>
                <w:szCs w:val="28"/>
                <w:rtl/>
              </w:rPr>
            </w:pPr>
            <w:r w:rsidRPr="003C442A">
              <w:rPr>
                <w:rFonts w:cs="Arial,Bold" w:hint="cs"/>
                <w:b/>
                <w:bCs/>
                <w:sz w:val="28"/>
                <w:szCs w:val="28"/>
                <w:rtl/>
              </w:rPr>
              <w:t>المسئولية</w:t>
            </w:r>
          </w:p>
        </w:tc>
        <w:tc>
          <w:tcPr>
            <w:tcW w:w="3173" w:type="dxa"/>
          </w:tcPr>
          <w:p w:rsidR="003C442A" w:rsidRDefault="003C442A" w:rsidP="003C442A">
            <w:pPr>
              <w:autoSpaceDE w:val="0"/>
              <w:autoSpaceDN w:val="0"/>
              <w:bidi/>
              <w:adjustRightInd w:val="0"/>
              <w:jc w:val="center"/>
              <w:rPr>
                <w:rFonts w:cs="Arial,Bold"/>
                <w:b/>
                <w:bCs/>
                <w:color w:val="000000"/>
                <w:sz w:val="28"/>
                <w:szCs w:val="28"/>
                <w:rtl/>
              </w:rPr>
            </w:pPr>
            <w:r w:rsidRPr="003C442A">
              <w:rPr>
                <w:rFonts w:cs="Arial,Bold"/>
                <w:b/>
                <w:bCs/>
                <w:sz w:val="28"/>
                <w:szCs w:val="28"/>
                <w:rtl/>
              </w:rPr>
              <w:t>25</w:t>
            </w:r>
            <w:r w:rsidRPr="003C442A">
              <w:rPr>
                <w:rFonts w:cs="Arial,Bold"/>
                <w:b/>
                <w:bCs/>
                <w:sz w:val="28"/>
                <w:szCs w:val="28"/>
              </w:rPr>
              <w:t xml:space="preserve"> %</w:t>
            </w:r>
          </w:p>
        </w:tc>
      </w:tr>
      <w:tr w:rsidR="003C442A" w:rsidTr="003C442A">
        <w:trPr>
          <w:trHeight w:val="318"/>
          <w:jc w:val="center"/>
        </w:trPr>
        <w:tc>
          <w:tcPr>
            <w:tcW w:w="3198" w:type="dxa"/>
          </w:tcPr>
          <w:p w:rsidR="003C442A" w:rsidRPr="003C442A" w:rsidRDefault="003C442A" w:rsidP="003C442A">
            <w:pPr>
              <w:autoSpaceDE w:val="0"/>
              <w:autoSpaceDN w:val="0"/>
              <w:bidi/>
              <w:adjustRightInd w:val="0"/>
              <w:jc w:val="center"/>
              <w:rPr>
                <w:rFonts w:cs="Arial,Bold"/>
                <w:b/>
                <w:bCs/>
                <w:sz w:val="28"/>
                <w:szCs w:val="28"/>
                <w:rtl/>
              </w:rPr>
            </w:pPr>
            <w:r w:rsidRPr="003C442A">
              <w:rPr>
                <w:rFonts w:cs="Arial,Bold" w:hint="cs"/>
                <w:b/>
                <w:bCs/>
                <w:sz w:val="28"/>
                <w:szCs w:val="28"/>
                <w:rtl/>
              </w:rPr>
              <w:t>المجهود</w:t>
            </w:r>
          </w:p>
        </w:tc>
        <w:tc>
          <w:tcPr>
            <w:tcW w:w="3173" w:type="dxa"/>
          </w:tcPr>
          <w:p w:rsidR="003C442A" w:rsidRDefault="003C442A" w:rsidP="003C442A">
            <w:pPr>
              <w:autoSpaceDE w:val="0"/>
              <w:autoSpaceDN w:val="0"/>
              <w:bidi/>
              <w:adjustRightInd w:val="0"/>
              <w:jc w:val="center"/>
              <w:rPr>
                <w:rFonts w:cs="Arial,Bold"/>
                <w:b/>
                <w:bCs/>
                <w:color w:val="000000"/>
                <w:sz w:val="28"/>
                <w:szCs w:val="28"/>
                <w:rtl/>
              </w:rPr>
            </w:pPr>
            <w:r w:rsidRPr="003C442A">
              <w:rPr>
                <w:rFonts w:cs="Arial,Bold"/>
                <w:b/>
                <w:bCs/>
                <w:sz w:val="28"/>
                <w:szCs w:val="28"/>
                <w:rtl/>
              </w:rPr>
              <w:t>15</w:t>
            </w:r>
            <w:r w:rsidRPr="003C442A">
              <w:rPr>
                <w:rFonts w:cs="Arial,Bold"/>
                <w:b/>
                <w:bCs/>
                <w:sz w:val="28"/>
                <w:szCs w:val="28"/>
              </w:rPr>
              <w:t xml:space="preserve"> %</w:t>
            </w:r>
          </w:p>
        </w:tc>
      </w:tr>
      <w:tr w:rsidR="003C442A" w:rsidTr="003C442A">
        <w:trPr>
          <w:trHeight w:val="330"/>
          <w:jc w:val="center"/>
        </w:trPr>
        <w:tc>
          <w:tcPr>
            <w:tcW w:w="3198" w:type="dxa"/>
          </w:tcPr>
          <w:p w:rsidR="003C442A" w:rsidRDefault="003C442A" w:rsidP="003C442A">
            <w:pPr>
              <w:autoSpaceDE w:val="0"/>
              <w:autoSpaceDN w:val="0"/>
              <w:bidi/>
              <w:adjustRightInd w:val="0"/>
              <w:jc w:val="center"/>
              <w:rPr>
                <w:rFonts w:cs="Arial,Bold"/>
                <w:b/>
                <w:bCs/>
                <w:color w:val="000000"/>
                <w:sz w:val="28"/>
                <w:szCs w:val="28"/>
                <w:rtl/>
              </w:rPr>
            </w:pPr>
            <w:r w:rsidRPr="003C442A">
              <w:rPr>
                <w:rFonts w:cs="Arial,Bold" w:hint="cs"/>
                <w:b/>
                <w:bCs/>
                <w:sz w:val="28"/>
                <w:szCs w:val="28"/>
                <w:rtl/>
              </w:rPr>
              <w:t>ظروف</w:t>
            </w:r>
            <w:r w:rsidRPr="003C442A">
              <w:rPr>
                <w:rFonts w:cs="Arial,Bold"/>
                <w:b/>
                <w:bCs/>
                <w:sz w:val="28"/>
                <w:szCs w:val="28"/>
                <w:rtl/>
              </w:rPr>
              <w:t xml:space="preserve"> </w:t>
            </w:r>
            <w:r w:rsidRPr="003C442A">
              <w:rPr>
                <w:rFonts w:cs="Arial,Bold" w:hint="cs"/>
                <w:b/>
                <w:bCs/>
                <w:sz w:val="28"/>
                <w:szCs w:val="28"/>
                <w:rtl/>
              </w:rPr>
              <w:t>العمل</w:t>
            </w:r>
          </w:p>
        </w:tc>
        <w:tc>
          <w:tcPr>
            <w:tcW w:w="3173" w:type="dxa"/>
          </w:tcPr>
          <w:p w:rsidR="003C442A" w:rsidRDefault="003C442A" w:rsidP="003C442A">
            <w:pPr>
              <w:autoSpaceDE w:val="0"/>
              <w:autoSpaceDN w:val="0"/>
              <w:bidi/>
              <w:adjustRightInd w:val="0"/>
              <w:jc w:val="center"/>
              <w:rPr>
                <w:rFonts w:cs="Arial,Bold"/>
                <w:b/>
                <w:bCs/>
                <w:color w:val="000000"/>
                <w:sz w:val="28"/>
                <w:szCs w:val="28"/>
                <w:rtl/>
              </w:rPr>
            </w:pPr>
            <w:r w:rsidRPr="003C442A">
              <w:rPr>
                <w:rFonts w:cs="Arial,Bold"/>
                <w:b/>
                <w:bCs/>
                <w:sz w:val="28"/>
                <w:szCs w:val="28"/>
                <w:rtl/>
              </w:rPr>
              <w:t>10 %</w:t>
            </w:r>
          </w:p>
        </w:tc>
      </w:tr>
    </w:tbl>
    <w:p w:rsidR="003C442A" w:rsidRDefault="003C442A" w:rsidP="007C2B84">
      <w:pPr>
        <w:autoSpaceDE w:val="0"/>
        <w:autoSpaceDN w:val="0"/>
        <w:bidi/>
        <w:adjustRightInd w:val="0"/>
        <w:spacing w:after="0" w:line="240" w:lineRule="auto"/>
        <w:ind w:left="540"/>
        <w:rPr>
          <w:rFonts w:cs="Arial,Bold" w:hint="cs"/>
          <w:b/>
          <w:bCs/>
          <w:color w:val="000000"/>
          <w:sz w:val="28"/>
          <w:szCs w:val="28"/>
          <w:rtl/>
        </w:rPr>
      </w:pPr>
    </w:p>
    <w:p w:rsidR="007C2B84" w:rsidRPr="007C2B84" w:rsidRDefault="007C2B84" w:rsidP="007C2B84">
      <w:pPr>
        <w:pStyle w:val="ListParagraph"/>
        <w:numPr>
          <w:ilvl w:val="0"/>
          <w:numId w:val="27"/>
        </w:numPr>
        <w:autoSpaceDE w:val="0"/>
        <w:autoSpaceDN w:val="0"/>
        <w:bidi/>
        <w:adjustRightInd w:val="0"/>
        <w:spacing w:after="0" w:line="240" w:lineRule="auto"/>
        <w:rPr>
          <w:rFonts w:cs="Arial,Bold"/>
          <w:b/>
          <w:bCs/>
          <w:color w:val="000000"/>
          <w:sz w:val="28"/>
          <w:szCs w:val="28"/>
          <w:rtl/>
        </w:rPr>
      </w:pPr>
      <w:r w:rsidRPr="007C2B84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الخطوة</w:t>
      </w:r>
      <w:r w:rsidRPr="007C2B84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</w:t>
      </w:r>
      <w:r w:rsidRPr="007C2B84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الخامسة</w:t>
      </w:r>
      <w:r w:rsidRPr="007C2B84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>:</w:t>
      </w:r>
      <w:r w:rsidRPr="007C2B8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C2B84">
        <w:rPr>
          <w:rFonts w:cs="Arial,Bold" w:hint="cs"/>
          <w:b/>
          <w:bCs/>
          <w:color w:val="000000"/>
          <w:sz w:val="28"/>
          <w:szCs w:val="28"/>
          <w:rtl/>
        </w:rPr>
        <w:t>تحديد</w:t>
      </w:r>
      <w:r w:rsidRPr="007C2B8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C2B84">
        <w:rPr>
          <w:rFonts w:cs="Arial,Bold" w:hint="cs"/>
          <w:b/>
          <w:bCs/>
          <w:color w:val="000000"/>
          <w:sz w:val="28"/>
          <w:szCs w:val="28"/>
          <w:rtl/>
        </w:rPr>
        <w:t>مقدار</w:t>
      </w:r>
      <w:r w:rsidRPr="007C2B8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C2B84">
        <w:rPr>
          <w:rFonts w:cs="Arial,Bold" w:hint="cs"/>
          <w:b/>
          <w:bCs/>
          <w:color w:val="000000"/>
          <w:sz w:val="28"/>
          <w:szCs w:val="28"/>
          <w:rtl/>
        </w:rPr>
        <w:t>النقط</w:t>
      </w:r>
      <w:r w:rsidRPr="007C2B8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C2B84">
        <w:rPr>
          <w:rFonts w:cs="Arial,Bold" w:hint="cs"/>
          <w:b/>
          <w:bCs/>
          <w:color w:val="000000"/>
          <w:sz w:val="28"/>
          <w:szCs w:val="28"/>
          <w:rtl/>
        </w:rPr>
        <w:t>المخصصة</w:t>
      </w:r>
      <w:r w:rsidRPr="007C2B8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C2B84">
        <w:rPr>
          <w:rFonts w:cs="Arial,Bold" w:hint="cs"/>
          <w:b/>
          <w:bCs/>
          <w:color w:val="000000"/>
          <w:sz w:val="28"/>
          <w:szCs w:val="28"/>
          <w:rtl/>
        </w:rPr>
        <w:t>لكل</w:t>
      </w:r>
      <w:r w:rsidRPr="007C2B8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C2B84">
        <w:rPr>
          <w:rFonts w:cs="Arial,Bold" w:hint="cs"/>
          <w:b/>
          <w:bCs/>
          <w:color w:val="000000"/>
          <w:sz w:val="28"/>
          <w:szCs w:val="28"/>
          <w:rtl/>
        </w:rPr>
        <w:t>عامل</w:t>
      </w:r>
      <w:r w:rsidRPr="007C2B8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C2B84">
        <w:rPr>
          <w:rFonts w:cs="Arial,Bold" w:hint="cs"/>
          <w:b/>
          <w:bCs/>
          <w:color w:val="000000"/>
          <w:sz w:val="28"/>
          <w:szCs w:val="28"/>
          <w:rtl/>
        </w:rPr>
        <w:t>رئيسي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7C2B84">
        <w:rPr>
          <w:rFonts w:cs="Arial,Bold" w:hint="cs"/>
          <w:b/>
          <w:bCs/>
          <w:color w:val="000000"/>
          <w:sz w:val="28"/>
          <w:szCs w:val="28"/>
          <w:rtl/>
        </w:rPr>
        <w:t>ويتم</w:t>
      </w:r>
      <w:r w:rsidRPr="007C2B8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C2B84">
        <w:rPr>
          <w:rFonts w:cs="Arial,Bold" w:hint="cs"/>
          <w:b/>
          <w:bCs/>
          <w:color w:val="000000"/>
          <w:sz w:val="28"/>
          <w:szCs w:val="28"/>
          <w:rtl/>
        </w:rPr>
        <w:t>ذلك</w:t>
      </w:r>
      <w:r w:rsidRPr="007C2B8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C2B84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7C2B8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C2B84">
        <w:rPr>
          <w:rFonts w:cs="Arial,Bold" w:hint="cs"/>
          <w:b/>
          <w:bCs/>
          <w:color w:val="000000"/>
          <w:sz w:val="28"/>
          <w:szCs w:val="28"/>
          <w:rtl/>
        </w:rPr>
        <w:t>خلال</w:t>
      </w:r>
      <w:r w:rsidRPr="007C2B8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C2B84">
        <w:rPr>
          <w:rFonts w:cs="Arial,Bold" w:hint="cs"/>
          <w:b/>
          <w:bCs/>
          <w:color w:val="000000"/>
          <w:sz w:val="28"/>
          <w:szCs w:val="28"/>
          <w:rtl/>
        </w:rPr>
        <w:t>ضرب</w:t>
      </w:r>
      <w:r w:rsidRPr="007C2B8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C2B84">
        <w:rPr>
          <w:rFonts w:cs="Arial,Bold" w:hint="cs"/>
          <w:b/>
          <w:bCs/>
          <w:color w:val="000000"/>
          <w:sz w:val="28"/>
          <w:szCs w:val="28"/>
          <w:rtl/>
        </w:rPr>
        <w:t>النسبة</w:t>
      </w:r>
      <w:r w:rsidRPr="007C2B8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C2B84">
        <w:rPr>
          <w:rFonts w:cs="Arial,Bold" w:hint="cs"/>
          <w:b/>
          <w:bCs/>
          <w:color w:val="000000"/>
          <w:sz w:val="28"/>
          <w:szCs w:val="28"/>
          <w:rtl/>
        </w:rPr>
        <w:t>المخصصة</w:t>
      </w:r>
      <w:r w:rsidRPr="007C2B8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C2B84">
        <w:rPr>
          <w:rFonts w:cs="Arial,Bold" w:hint="cs"/>
          <w:b/>
          <w:bCs/>
          <w:color w:val="000000"/>
          <w:sz w:val="28"/>
          <w:szCs w:val="28"/>
          <w:rtl/>
        </w:rPr>
        <w:t>للعامل</w:t>
      </w:r>
      <w:r w:rsidRPr="007C2B8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C2B84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 w:rsidRPr="007C2B8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C2B84">
        <w:rPr>
          <w:rFonts w:cs="Arial,Bold" w:hint="cs"/>
          <w:b/>
          <w:bCs/>
          <w:color w:val="000000"/>
          <w:sz w:val="28"/>
          <w:szCs w:val="28"/>
          <w:rtl/>
        </w:rPr>
        <w:t>الحد</w:t>
      </w:r>
      <w:r w:rsidRPr="007C2B8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C2B84">
        <w:rPr>
          <w:rFonts w:cs="Arial,Bold" w:hint="cs"/>
          <w:b/>
          <w:bCs/>
          <w:color w:val="000000"/>
          <w:sz w:val="28"/>
          <w:szCs w:val="28"/>
          <w:rtl/>
        </w:rPr>
        <w:t>الأقصى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7C2B84">
        <w:rPr>
          <w:rFonts w:cs="Arial,Bold" w:hint="cs"/>
          <w:b/>
          <w:bCs/>
          <w:color w:val="000000"/>
          <w:sz w:val="28"/>
          <w:szCs w:val="28"/>
          <w:rtl/>
        </w:rPr>
        <w:t>للدرجات</w:t>
      </w:r>
      <w:r w:rsidRPr="007C2B8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C2B84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7C2B8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C2B84">
        <w:rPr>
          <w:rFonts w:cs="Arial,Bold" w:hint="cs"/>
          <w:b/>
          <w:bCs/>
          <w:color w:val="000000"/>
          <w:sz w:val="28"/>
          <w:szCs w:val="28"/>
          <w:rtl/>
        </w:rPr>
        <w:t>ومن</w:t>
      </w:r>
      <w:r w:rsidRPr="007C2B8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C2B84">
        <w:rPr>
          <w:rFonts w:cs="Arial,Bold" w:hint="cs"/>
          <w:b/>
          <w:bCs/>
          <w:color w:val="000000"/>
          <w:sz w:val="28"/>
          <w:szCs w:val="28"/>
          <w:rtl/>
        </w:rPr>
        <w:t>ثم</w:t>
      </w:r>
      <w:r w:rsidRPr="007C2B8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C2B84">
        <w:rPr>
          <w:rFonts w:cs="Arial,Bold" w:hint="cs"/>
          <w:b/>
          <w:bCs/>
          <w:color w:val="000000"/>
          <w:sz w:val="28"/>
          <w:szCs w:val="28"/>
          <w:rtl/>
        </w:rPr>
        <w:t>ستكون</w:t>
      </w:r>
      <w:r w:rsidRPr="007C2B8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C2B84">
        <w:rPr>
          <w:rFonts w:cs="Arial,Bold" w:hint="cs"/>
          <w:b/>
          <w:bCs/>
          <w:color w:val="000000"/>
          <w:sz w:val="28"/>
          <w:szCs w:val="28"/>
          <w:rtl/>
        </w:rPr>
        <w:t>الصورة</w:t>
      </w:r>
      <w:r w:rsidRPr="007C2B8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C2B84">
        <w:rPr>
          <w:rFonts w:cs="Arial,Bold" w:hint="cs"/>
          <w:b/>
          <w:bCs/>
          <w:color w:val="000000"/>
          <w:sz w:val="28"/>
          <w:szCs w:val="28"/>
          <w:rtl/>
        </w:rPr>
        <w:t>على</w:t>
      </w:r>
      <w:r w:rsidRPr="007C2B8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C2B84">
        <w:rPr>
          <w:rFonts w:cs="Arial,Bold" w:hint="cs"/>
          <w:b/>
          <w:bCs/>
          <w:color w:val="000000"/>
          <w:sz w:val="28"/>
          <w:szCs w:val="28"/>
          <w:rtl/>
        </w:rPr>
        <w:t>النحو</w:t>
      </w:r>
      <w:r w:rsidRPr="007C2B8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C2B84">
        <w:rPr>
          <w:rFonts w:cs="Arial,Bold" w:hint="cs"/>
          <w:b/>
          <w:bCs/>
          <w:color w:val="000000"/>
          <w:sz w:val="28"/>
          <w:szCs w:val="28"/>
          <w:rtl/>
        </w:rPr>
        <w:t>التالي</w:t>
      </w:r>
      <w:r w:rsidRPr="007C2B84">
        <w:rPr>
          <w:rFonts w:cs="Arial,Bold"/>
          <w:b/>
          <w:bCs/>
          <w:color w:val="000000"/>
          <w:sz w:val="28"/>
          <w:szCs w:val="28"/>
        </w:rPr>
        <w:t>:</w:t>
      </w:r>
    </w:p>
    <w:p w:rsidR="007C2B84" w:rsidRDefault="007C2B84" w:rsidP="007C2B84">
      <w:pPr>
        <w:pStyle w:val="ListParagraph"/>
        <w:numPr>
          <w:ilvl w:val="0"/>
          <w:numId w:val="28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7C2B84">
        <w:rPr>
          <w:rFonts w:cs="Arial,Bold" w:hint="cs"/>
          <w:b/>
          <w:bCs/>
          <w:color w:val="000000"/>
          <w:sz w:val="28"/>
          <w:szCs w:val="28"/>
          <w:rtl/>
        </w:rPr>
        <w:t>المهارة</w:t>
      </w:r>
      <w:r w:rsidRPr="007C2B84">
        <w:rPr>
          <w:rFonts w:cs="Arial,Bold"/>
          <w:b/>
          <w:bCs/>
          <w:color w:val="000000"/>
          <w:sz w:val="28"/>
          <w:szCs w:val="28"/>
          <w:rtl/>
        </w:rPr>
        <w:t xml:space="preserve"> = 50 × 100 ÷ 100 = 500 </w:t>
      </w:r>
      <w:r w:rsidRPr="007C2B84">
        <w:rPr>
          <w:rFonts w:cs="Arial,Bold" w:hint="cs"/>
          <w:b/>
          <w:bCs/>
          <w:color w:val="000000"/>
          <w:sz w:val="28"/>
          <w:szCs w:val="28"/>
          <w:rtl/>
        </w:rPr>
        <w:t>نقطة</w:t>
      </w:r>
    </w:p>
    <w:p w:rsidR="007C2B84" w:rsidRPr="007C2B84" w:rsidRDefault="007C2B84" w:rsidP="007C2B84">
      <w:pPr>
        <w:pStyle w:val="ListParagraph"/>
        <w:numPr>
          <w:ilvl w:val="0"/>
          <w:numId w:val="28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7C2B84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7C2B84">
        <w:rPr>
          <w:rFonts w:cs="Arial,Bold" w:hint="cs"/>
          <w:b/>
          <w:bCs/>
          <w:color w:val="000000"/>
          <w:sz w:val="28"/>
          <w:szCs w:val="28"/>
          <w:rtl/>
        </w:rPr>
        <w:t>المسئولية</w:t>
      </w:r>
      <w:r w:rsidRPr="007C2B84">
        <w:rPr>
          <w:rFonts w:cs="Arial,Bold"/>
          <w:b/>
          <w:bCs/>
          <w:color w:val="000000"/>
          <w:sz w:val="28"/>
          <w:szCs w:val="28"/>
          <w:rtl/>
        </w:rPr>
        <w:t xml:space="preserve"> = 25 × 100 ÷ 100 = 250 </w:t>
      </w:r>
      <w:r w:rsidRPr="007C2B84">
        <w:rPr>
          <w:rFonts w:cs="Arial,Bold" w:hint="cs"/>
          <w:b/>
          <w:bCs/>
          <w:color w:val="000000"/>
          <w:sz w:val="28"/>
          <w:szCs w:val="28"/>
          <w:rtl/>
        </w:rPr>
        <w:t>نقطة</w:t>
      </w:r>
    </w:p>
    <w:p w:rsidR="007C2B84" w:rsidRPr="007C2B84" w:rsidRDefault="007C2B84" w:rsidP="007C2B84">
      <w:pPr>
        <w:pStyle w:val="ListParagraph"/>
        <w:numPr>
          <w:ilvl w:val="0"/>
          <w:numId w:val="28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7C2B84">
        <w:rPr>
          <w:rFonts w:cs="Arial,Bold" w:hint="cs"/>
          <w:b/>
          <w:bCs/>
          <w:color w:val="000000"/>
          <w:sz w:val="28"/>
          <w:szCs w:val="28"/>
          <w:rtl/>
        </w:rPr>
        <w:t>المجهود</w:t>
      </w:r>
      <w:r w:rsidRPr="007C2B84">
        <w:rPr>
          <w:rFonts w:cs="Arial,Bold"/>
          <w:b/>
          <w:bCs/>
          <w:color w:val="000000"/>
          <w:sz w:val="28"/>
          <w:szCs w:val="28"/>
          <w:rtl/>
        </w:rPr>
        <w:t xml:space="preserve"> = 15 × 100 ÷ 100 = 150 </w:t>
      </w:r>
      <w:r w:rsidRPr="007C2B84">
        <w:rPr>
          <w:rFonts w:cs="Arial,Bold" w:hint="cs"/>
          <w:b/>
          <w:bCs/>
          <w:color w:val="000000"/>
          <w:sz w:val="28"/>
          <w:szCs w:val="28"/>
          <w:rtl/>
        </w:rPr>
        <w:t>نقطة</w:t>
      </w:r>
    </w:p>
    <w:p w:rsidR="00CD50D1" w:rsidRDefault="007C2B84" w:rsidP="00496518">
      <w:pPr>
        <w:pStyle w:val="ListParagraph"/>
        <w:numPr>
          <w:ilvl w:val="0"/>
          <w:numId w:val="28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7C2B84">
        <w:rPr>
          <w:rFonts w:cs="Arial,Bold" w:hint="cs"/>
          <w:b/>
          <w:bCs/>
          <w:color w:val="000000"/>
          <w:sz w:val="28"/>
          <w:szCs w:val="28"/>
          <w:rtl/>
        </w:rPr>
        <w:t>ظروف</w:t>
      </w:r>
      <w:r w:rsidRPr="007C2B84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7C2B84">
        <w:rPr>
          <w:rFonts w:cs="Arial,Bold" w:hint="cs"/>
          <w:b/>
          <w:bCs/>
          <w:color w:val="000000"/>
          <w:sz w:val="28"/>
          <w:szCs w:val="28"/>
          <w:rtl/>
        </w:rPr>
        <w:t>العمل</w:t>
      </w:r>
      <w:r w:rsidRPr="007C2B84">
        <w:rPr>
          <w:rFonts w:cs="Arial,Bold"/>
          <w:b/>
          <w:bCs/>
          <w:color w:val="000000"/>
          <w:sz w:val="28"/>
          <w:szCs w:val="28"/>
          <w:rtl/>
        </w:rPr>
        <w:t xml:space="preserve"> = 10 × 100 ÷ 100 = 100 </w:t>
      </w:r>
      <w:r w:rsidRPr="007C2B84">
        <w:rPr>
          <w:rFonts w:cs="Arial,Bold" w:hint="cs"/>
          <w:b/>
          <w:bCs/>
          <w:color w:val="000000"/>
          <w:sz w:val="28"/>
          <w:szCs w:val="28"/>
          <w:rtl/>
        </w:rPr>
        <w:t>نقطة</w:t>
      </w:r>
    </w:p>
    <w:p w:rsidR="00496518" w:rsidRPr="00496518" w:rsidRDefault="00496518" w:rsidP="00496518">
      <w:pPr>
        <w:pStyle w:val="ListParagraph"/>
        <w:numPr>
          <w:ilvl w:val="0"/>
          <w:numId w:val="27"/>
        </w:numPr>
        <w:autoSpaceDE w:val="0"/>
        <w:autoSpaceDN w:val="0"/>
        <w:bidi/>
        <w:adjustRightInd w:val="0"/>
        <w:spacing w:after="0" w:line="240" w:lineRule="auto"/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</w:pPr>
      <w:r w:rsidRPr="00496518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lastRenderedPageBreak/>
        <w:t>الخطوة</w:t>
      </w:r>
      <w:r w:rsidRPr="00496518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السادسة</w:t>
      </w:r>
      <w:r w:rsidRPr="00496518">
        <w:rPr>
          <w:rFonts w:cs="Arial,Bold"/>
          <w:b/>
          <w:bCs/>
          <w:color w:val="000000"/>
          <w:sz w:val="28"/>
          <w:szCs w:val="28"/>
          <w:highlight w:val="lightGray"/>
          <w:u w:val="single"/>
        </w:rPr>
        <w:t>:</w:t>
      </w:r>
    </w:p>
    <w:p w:rsidR="00496518" w:rsidRPr="00496518" w:rsidRDefault="00496518" w:rsidP="00496518">
      <w:pPr>
        <w:pStyle w:val="ListParagraph"/>
        <w:numPr>
          <w:ilvl w:val="0"/>
          <w:numId w:val="29"/>
        </w:numPr>
        <w:autoSpaceDE w:val="0"/>
        <w:autoSpaceDN w:val="0"/>
        <w:bidi/>
        <w:adjustRightInd w:val="0"/>
        <w:spacing w:after="0" w:line="240" w:lineRule="auto"/>
        <w:rPr>
          <w:rFonts w:cs="Arial,Bold"/>
          <w:b/>
          <w:bCs/>
          <w:color w:val="000000"/>
          <w:sz w:val="28"/>
          <w:szCs w:val="28"/>
          <w:rtl/>
        </w:rPr>
      </w:pP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توزع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النقط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المخصصة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لكل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عامل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رئيسي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على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العناصر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الفرعية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له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. </w:t>
      </w:r>
      <w:r w:rsidRPr="00496518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فمثلا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توزع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نقط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المهارة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على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التعليم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والخبرة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والتدريب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على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النحو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التالي</w:t>
      </w:r>
      <w:r w:rsidRPr="00496518">
        <w:rPr>
          <w:rFonts w:cs="Arial,Bold"/>
          <w:b/>
          <w:bCs/>
          <w:color w:val="000000"/>
          <w:sz w:val="28"/>
          <w:szCs w:val="28"/>
        </w:rPr>
        <w:t>:</w:t>
      </w:r>
    </w:p>
    <w:p w:rsidR="00496518" w:rsidRDefault="00496518" w:rsidP="00496518">
      <w:pPr>
        <w:pStyle w:val="ListParagraph"/>
        <w:numPr>
          <w:ilvl w:val="0"/>
          <w:numId w:val="29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التعليم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250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نقطة</w:t>
      </w:r>
    </w:p>
    <w:p w:rsidR="00496518" w:rsidRDefault="00496518" w:rsidP="00496518">
      <w:pPr>
        <w:pStyle w:val="ListParagraph"/>
        <w:numPr>
          <w:ilvl w:val="0"/>
          <w:numId w:val="29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496518">
        <w:rPr>
          <w:rFonts w:cs="Arial,Bold"/>
          <w:b/>
          <w:bCs/>
          <w:color w:val="000000"/>
          <w:sz w:val="28"/>
          <w:szCs w:val="28"/>
        </w:rPr>
        <w:t xml:space="preserve"> 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الخبرة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150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نقطة</w:t>
      </w:r>
    </w:p>
    <w:p w:rsidR="00496518" w:rsidRDefault="00496518" w:rsidP="00496518">
      <w:pPr>
        <w:pStyle w:val="ListParagraph"/>
        <w:numPr>
          <w:ilvl w:val="0"/>
          <w:numId w:val="29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التدريب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100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نقطة</w:t>
      </w:r>
    </w:p>
    <w:p w:rsidR="00496518" w:rsidRPr="00496518" w:rsidRDefault="00496518" w:rsidP="00496518">
      <w:pPr>
        <w:pStyle w:val="ListParagraph"/>
        <w:numPr>
          <w:ilvl w:val="0"/>
          <w:numId w:val="30"/>
        </w:numPr>
        <w:autoSpaceDE w:val="0"/>
        <w:autoSpaceDN w:val="0"/>
        <w:bidi/>
        <w:adjustRightInd w:val="0"/>
        <w:spacing w:after="0" w:line="240" w:lineRule="auto"/>
        <w:rPr>
          <w:rFonts w:cs="Arial,Bold"/>
          <w:b/>
          <w:bCs/>
          <w:color w:val="000000"/>
          <w:sz w:val="28"/>
          <w:szCs w:val="28"/>
          <w:rtl/>
        </w:rPr>
      </w:pP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ويمكن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توزيع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نقط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التعليم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على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أساس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المستويات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المتعددة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فيه،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على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أن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تخصص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الدرجة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الأعلى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للمستوى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الأعلى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التعليم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والعكس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صحيح</w:t>
      </w:r>
      <w:r w:rsidRPr="00496518">
        <w:rPr>
          <w:rFonts w:cs="Arial,Bold"/>
          <w:b/>
          <w:bCs/>
          <w:color w:val="000000"/>
          <w:sz w:val="28"/>
          <w:szCs w:val="28"/>
        </w:rPr>
        <w:t xml:space="preserve"> ..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وهكذا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يمكن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توزيع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بقية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النقط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على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عناصر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الخبرة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والتدريب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وفقا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لسنوات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الخبرة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وتنوعها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وفق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ا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لبرامج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التدريب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التي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حضرها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الموظف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ونوعها</w:t>
      </w:r>
      <w:r w:rsidRPr="00496518">
        <w:rPr>
          <w:rFonts w:cs="Arial,Bold"/>
          <w:b/>
          <w:bCs/>
          <w:color w:val="000000"/>
          <w:sz w:val="28"/>
          <w:szCs w:val="28"/>
        </w:rPr>
        <w:t>.</w:t>
      </w:r>
    </w:p>
    <w:p w:rsidR="00496518" w:rsidRDefault="00496518" w:rsidP="00496518">
      <w:pPr>
        <w:pStyle w:val="ListParagraph"/>
        <w:numPr>
          <w:ilvl w:val="0"/>
          <w:numId w:val="30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C25D43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مميزات</w:t>
      </w:r>
      <w:r w:rsidRPr="00C25D43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C25D43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هذه</w:t>
      </w:r>
      <w:r w:rsidRPr="00C25D43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C25D43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الطريقة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: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تبدو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أكثر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إقناع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ا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مميزات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طريقة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"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عوامل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المقارنة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>"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حيث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أن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طريقة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النقط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لا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تحدد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لنا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أهمية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العوامل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بشكل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عام،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وإنما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أيض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ا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العناصر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الداخلية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لكل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عامل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سواء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كان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ذلك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إطار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المسئولية،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أو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المهارة،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أو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الجهد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أو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ظروف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العمل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كذلك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فإن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إعطاء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أرقام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عددية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لكل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عامل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ولكل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عنصر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يجعل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الأمر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أكثر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سهولة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عند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المقارنة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بين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أهمية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الوظائف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وبعضها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496518">
        <w:rPr>
          <w:rFonts w:cs="Arial,Bold" w:hint="cs"/>
          <w:b/>
          <w:bCs/>
          <w:color w:val="000000"/>
          <w:sz w:val="28"/>
          <w:szCs w:val="28"/>
          <w:rtl/>
        </w:rPr>
        <w:t>البعض</w:t>
      </w:r>
      <w:r w:rsidRPr="00496518">
        <w:rPr>
          <w:rFonts w:cs="Arial,Bold"/>
          <w:b/>
          <w:bCs/>
          <w:color w:val="000000"/>
          <w:sz w:val="28"/>
          <w:szCs w:val="28"/>
          <w:rtl/>
        </w:rPr>
        <w:t>.</w:t>
      </w:r>
    </w:p>
    <w:p w:rsidR="006C4A03" w:rsidRPr="006C4A03" w:rsidRDefault="006C4A03" w:rsidP="006C4A03">
      <w:pPr>
        <w:pStyle w:val="ListParagraph"/>
        <w:numPr>
          <w:ilvl w:val="0"/>
          <w:numId w:val="30"/>
        </w:numPr>
        <w:autoSpaceDE w:val="0"/>
        <w:autoSpaceDN w:val="0"/>
        <w:bidi/>
        <w:adjustRightInd w:val="0"/>
        <w:spacing w:after="0" w:line="240" w:lineRule="auto"/>
        <w:rPr>
          <w:rFonts w:cs="Arial,Bold"/>
          <w:b/>
          <w:bCs/>
          <w:color w:val="000000"/>
          <w:sz w:val="28"/>
          <w:szCs w:val="28"/>
        </w:rPr>
      </w:pPr>
      <w:r w:rsidRPr="00567997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أما</w:t>
      </w:r>
      <w:r w:rsidRPr="00567997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من</w:t>
      </w:r>
      <w:r w:rsidRPr="00567997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حيث</w:t>
      </w:r>
      <w:r w:rsidRPr="00567997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سلبيات</w:t>
      </w:r>
      <w:r w:rsidRPr="00567997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هذه</w:t>
      </w:r>
      <w:r w:rsidRPr="00567997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الطريقة</w:t>
      </w:r>
      <w:r w:rsidRPr="006C4A03">
        <w:rPr>
          <w:rFonts w:cs="Arial,Bold"/>
          <w:b/>
          <w:bCs/>
          <w:color w:val="000000"/>
          <w:sz w:val="28"/>
          <w:szCs w:val="28"/>
          <w:rtl/>
        </w:rPr>
        <w:t xml:space="preserve">: </w:t>
      </w: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>فإن</w:t>
      </w:r>
      <w:r w:rsidRPr="006C4A03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>أهمها</w:t>
      </w:r>
      <w:r w:rsidRPr="006C4A03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>هو</w:t>
      </w:r>
      <w:r w:rsidRPr="006C4A03">
        <w:rPr>
          <w:rFonts w:cs="Arial,Bold"/>
          <w:b/>
          <w:bCs/>
          <w:color w:val="000000"/>
          <w:sz w:val="28"/>
          <w:szCs w:val="28"/>
          <w:rtl/>
        </w:rPr>
        <w:t xml:space="preserve"> : </w:t>
      </w: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>طول</w:t>
      </w:r>
      <w:r w:rsidRPr="006C4A03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>الوقت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>الذي</w:t>
      </w:r>
      <w:r w:rsidRPr="006C4A03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>يستنفذ</w:t>
      </w:r>
      <w:r w:rsidRPr="006C4A03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 w:rsidRPr="006C4A03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>إعدادها</w:t>
      </w:r>
      <w:r w:rsidRPr="006C4A03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6C4A03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>وكذلك</w:t>
      </w:r>
      <w:r w:rsidRPr="006C4A03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>ارتفاع</w:t>
      </w:r>
      <w:r w:rsidRPr="006C4A03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>تكلفة</w:t>
      </w:r>
      <w:r w:rsidRPr="006C4A03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>الأعداد</w:t>
      </w:r>
      <w:r w:rsidRPr="006C4A03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6C4A03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>وخاصة</w:t>
      </w:r>
      <w:r w:rsidRPr="006C4A03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>إذا</w:t>
      </w: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>كانت</w:t>
      </w:r>
      <w:r w:rsidRPr="006C4A03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>المنظمة</w:t>
      </w:r>
      <w:r w:rsidRPr="006C4A03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>صغيرة</w:t>
      </w:r>
      <w:r w:rsidRPr="006C4A03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>وستعتمد</w:t>
      </w:r>
      <w:r w:rsidRPr="006C4A03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>على</w:t>
      </w:r>
      <w:r w:rsidRPr="006C4A03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>الخبرة</w:t>
      </w:r>
      <w:r w:rsidRPr="006C4A03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>الخارجية</w:t>
      </w:r>
      <w:r w:rsidRPr="006C4A03">
        <w:rPr>
          <w:rFonts w:cs="Arial,Bold"/>
          <w:b/>
          <w:bCs/>
          <w:color w:val="000000"/>
          <w:sz w:val="28"/>
          <w:szCs w:val="28"/>
          <w:rtl/>
        </w:rPr>
        <w:t>.</w:t>
      </w:r>
    </w:p>
    <w:p w:rsidR="006C4A03" w:rsidRDefault="006C4A03" w:rsidP="006C4A03">
      <w:pPr>
        <w:pStyle w:val="ListParagraph"/>
        <w:numPr>
          <w:ilvl w:val="0"/>
          <w:numId w:val="30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>وهي</w:t>
      </w:r>
      <w:r w:rsidRPr="006C4A03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>إلى</w:t>
      </w:r>
      <w:r w:rsidRPr="006C4A03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>جانب</w:t>
      </w:r>
      <w:r w:rsidRPr="006C4A03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>هذه</w:t>
      </w:r>
      <w:r w:rsidRPr="006C4A03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>السلبيات</w:t>
      </w:r>
      <w:r w:rsidRPr="006C4A03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>تعد</w:t>
      </w:r>
      <w:r w:rsidRPr="006C4A03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>أكثر</w:t>
      </w:r>
      <w:r w:rsidRPr="006C4A03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>صعوبة</w:t>
      </w:r>
      <w:r w:rsidRPr="006C4A03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>وتعقيدا</w:t>
      </w:r>
      <w:r w:rsidRPr="006C4A03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>قياسا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>بالطرق</w:t>
      </w:r>
      <w:r w:rsidRPr="006C4A03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>السابقة</w:t>
      </w:r>
      <w:r w:rsidRPr="006C4A03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>وخاصة</w:t>
      </w:r>
      <w:r w:rsidRPr="006C4A03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>الطريقتين</w:t>
      </w:r>
      <w:r w:rsidRPr="006C4A03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>الأولى</w:t>
      </w:r>
      <w:r w:rsidRPr="006C4A03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6C4A03">
        <w:rPr>
          <w:rFonts w:cs="Arial,Bold" w:hint="cs"/>
          <w:b/>
          <w:bCs/>
          <w:color w:val="000000"/>
          <w:sz w:val="28"/>
          <w:szCs w:val="28"/>
          <w:rtl/>
        </w:rPr>
        <w:t>والثانية</w:t>
      </w:r>
      <w:r w:rsidRPr="006C4A03">
        <w:rPr>
          <w:rFonts w:cs="Arial,Bold"/>
          <w:b/>
          <w:bCs/>
          <w:color w:val="000000"/>
          <w:sz w:val="28"/>
          <w:szCs w:val="28"/>
          <w:rtl/>
        </w:rPr>
        <w:t>.</w:t>
      </w:r>
    </w:p>
    <w:p w:rsidR="00567997" w:rsidRPr="00567997" w:rsidRDefault="00567997" w:rsidP="00567997">
      <w:pPr>
        <w:pStyle w:val="ListParagraph"/>
        <w:numPr>
          <w:ilvl w:val="0"/>
          <w:numId w:val="30"/>
        </w:numPr>
        <w:autoSpaceDE w:val="0"/>
        <w:autoSpaceDN w:val="0"/>
        <w:bidi/>
        <w:adjustRightInd w:val="0"/>
        <w:spacing w:after="0" w:line="240" w:lineRule="auto"/>
        <w:rPr>
          <w:rFonts w:cs="Arial,Bold"/>
          <w:b/>
          <w:bCs/>
          <w:color w:val="000000"/>
          <w:sz w:val="28"/>
          <w:szCs w:val="28"/>
          <w:u w:val="single"/>
        </w:rPr>
      </w:pPr>
      <w:r w:rsidRPr="00567997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إن</w:t>
      </w:r>
      <w:r w:rsidRPr="00567997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خطوات</w:t>
      </w:r>
      <w:r w:rsidRPr="00567997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تقييم</w:t>
      </w:r>
      <w:r w:rsidRPr="00567997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الوظائف</w:t>
      </w:r>
      <w:r w:rsidRPr="00567997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على</w:t>
      </w:r>
      <w:r w:rsidRPr="00567997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أساس</w:t>
      </w:r>
      <w:r w:rsidRPr="00567997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النقط</w:t>
      </w:r>
      <w:r w:rsidRPr="00567997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تتم</w:t>
      </w:r>
      <w:r w:rsidRPr="00567997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على</w:t>
      </w:r>
      <w:r w:rsidRPr="00567997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النحو</w:t>
      </w:r>
      <w:r w:rsidRPr="00567997">
        <w:rPr>
          <w:rFonts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u w:val="single"/>
          <w:rtl/>
        </w:rPr>
        <w:t>التالي</w:t>
      </w:r>
      <w:r w:rsidRPr="00567997">
        <w:rPr>
          <w:rFonts w:cs="Arial,Bold"/>
          <w:b/>
          <w:bCs/>
          <w:color w:val="000000"/>
          <w:sz w:val="28"/>
          <w:szCs w:val="28"/>
          <w:u w:val="single"/>
          <w:rtl/>
        </w:rPr>
        <w:t>:</w:t>
      </w:r>
    </w:p>
    <w:p w:rsidR="00567997" w:rsidRDefault="00567997" w:rsidP="00567997">
      <w:pPr>
        <w:pStyle w:val="ListParagraph"/>
        <w:numPr>
          <w:ilvl w:val="0"/>
          <w:numId w:val="31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تحديد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عوامل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المقارنة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)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المسئولية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المهارة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الجهد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ظروف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العمل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>(</w:t>
      </w:r>
    </w:p>
    <w:p w:rsidR="00567997" w:rsidRDefault="00567997" w:rsidP="00567997">
      <w:pPr>
        <w:pStyle w:val="ListParagraph"/>
        <w:numPr>
          <w:ilvl w:val="0"/>
          <w:numId w:val="31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تحديد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الحد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الأقصى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للنقط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التي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ستوزع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على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عوامل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المقارنة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>(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1000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مثلا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>)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>.</w:t>
      </w:r>
    </w:p>
    <w:p w:rsidR="00567997" w:rsidRDefault="00567997" w:rsidP="00567997">
      <w:pPr>
        <w:pStyle w:val="ListParagraph"/>
        <w:numPr>
          <w:ilvl w:val="0"/>
          <w:numId w:val="31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تحديد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مستوى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الدرجات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>(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منخفض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متوسط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عالي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>)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>.</w:t>
      </w:r>
    </w:p>
    <w:p w:rsidR="00567997" w:rsidRDefault="00567997" w:rsidP="00567997">
      <w:pPr>
        <w:pStyle w:val="ListParagraph"/>
        <w:numPr>
          <w:ilvl w:val="0"/>
          <w:numId w:val="31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تحديد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الأهمية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النسبية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لكل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عامل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عوامل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المقارنة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باستخدام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النسب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(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مثلا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50 %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المهارة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25 %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المسئولية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)</w:t>
      </w:r>
    </w:p>
    <w:p w:rsidR="00567997" w:rsidRDefault="00567997" w:rsidP="00567997">
      <w:pPr>
        <w:pStyle w:val="ListParagraph"/>
        <w:numPr>
          <w:ilvl w:val="0"/>
          <w:numId w:val="31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تحديد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مقدار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النقط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المخصصة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لكل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عامل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>.</w:t>
      </w:r>
    </w:p>
    <w:p w:rsidR="00567997" w:rsidRDefault="00567997" w:rsidP="00567997">
      <w:pPr>
        <w:pStyle w:val="ListParagraph"/>
        <w:numPr>
          <w:ilvl w:val="0"/>
          <w:numId w:val="31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توزيع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النقط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المخصصة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لكل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عامل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على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العناصر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الفرعية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الداخلية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>.</w:t>
      </w:r>
    </w:p>
    <w:p w:rsidR="00567997" w:rsidRDefault="00567997" w:rsidP="00567997">
      <w:p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  <w:rtl/>
        </w:rPr>
      </w:pPr>
    </w:p>
    <w:p w:rsidR="00567997" w:rsidRDefault="00567997" w:rsidP="00567997">
      <w:pPr>
        <w:pStyle w:val="ListParagraph"/>
        <w:numPr>
          <w:ilvl w:val="0"/>
          <w:numId w:val="4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</w:rPr>
      </w:pPr>
      <w:r w:rsidRPr="00567997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أهم</w:t>
      </w:r>
      <w:r w:rsidRPr="00567997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مصطلحات</w:t>
      </w:r>
      <w:r w:rsidRPr="00567997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المحاضرة</w:t>
      </w:r>
    </w:p>
    <w:p w:rsidR="00567997" w:rsidRPr="00567997" w:rsidRDefault="00567997" w:rsidP="00567997">
      <w:pPr>
        <w:autoSpaceDE w:val="0"/>
        <w:autoSpaceDN w:val="0"/>
        <w:bidi/>
        <w:adjustRightInd w:val="0"/>
        <w:spacing w:after="0" w:line="240" w:lineRule="auto"/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</w:pPr>
    </w:p>
    <w:p w:rsidR="00567997" w:rsidRDefault="00567997" w:rsidP="00567997">
      <w:pPr>
        <w:pStyle w:val="ListParagraph"/>
        <w:numPr>
          <w:ilvl w:val="0"/>
          <w:numId w:val="32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567997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تقييم</w:t>
      </w:r>
      <w:r w:rsidRPr="00567997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الوظائف</w:t>
      </w:r>
      <w:r w:rsidRPr="00567997">
        <w:rPr>
          <w:rFonts w:cs="Arial,Bold"/>
          <w:b/>
          <w:bCs/>
          <w:color w:val="000000"/>
          <w:sz w:val="28"/>
          <w:szCs w:val="28"/>
          <w:highlight w:val="lightGray"/>
          <w:u w:val="single"/>
        </w:rPr>
        <w:t xml:space="preserve"> Job Evaluation :</w:t>
      </w:r>
      <w:r w:rsidRPr="00567997">
        <w:rPr>
          <w:rFonts w:cs="Arial,Bold"/>
          <w:b/>
          <w:bCs/>
          <w:color w:val="000000"/>
          <w:sz w:val="28"/>
          <w:szCs w:val="28"/>
        </w:rPr>
        <w:t xml:space="preserve"> 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: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وهي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عملية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تحديد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الأهمية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النسبية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للوظيفة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أجل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تحديد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الأجر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المناسب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لها،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ويتم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ذلك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على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ضوء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عدة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اعتبارات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: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أبرزها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المهارة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والمسئولية،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والجهد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الفكري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والعضلي،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وظروف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العمل</w:t>
      </w:r>
      <w:r w:rsidRPr="00567997">
        <w:rPr>
          <w:rFonts w:cs="Arial,Bold"/>
          <w:b/>
          <w:bCs/>
          <w:color w:val="000000"/>
          <w:sz w:val="28"/>
          <w:szCs w:val="28"/>
        </w:rPr>
        <w:t>.</w:t>
      </w:r>
    </w:p>
    <w:p w:rsidR="00567997" w:rsidRDefault="00567997" w:rsidP="00567997">
      <w:pPr>
        <w:pStyle w:val="ListParagraph"/>
        <w:numPr>
          <w:ilvl w:val="0"/>
          <w:numId w:val="32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567997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طريقة</w:t>
      </w:r>
      <w:r w:rsidRPr="00567997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الترتيب</w:t>
      </w:r>
      <w:r w:rsidRPr="00567997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البسيط</w:t>
      </w:r>
      <w:r w:rsidRPr="00567997">
        <w:rPr>
          <w:rFonts w:cs="Arial,Bold"/>
          <w:b/>
          <w:bCs/>
          <w:color w:val="000000"/>
          <w:sz w:val="28"/>
          <w:szCs w:val="28"/>
          <w:highlight w:val="lightGray"/>
          <w:u w:val="single"/>
        </w:rPr>
        <w:t xml:space="preserve"> </w:t>
      </w:r>
      <w:r w:rsidRPr="00567997">
        <w:rPr>
          <w:rFonts w:cs="Arial,Bold"/>
          <w:b/>
          <w:bCs/>
          <w:color w:val="000000"/>
          <w:sz w:val="28"/>
          <w:szCs w:val="28"/>
          <w:highlight w:val="lightGray"/>
          <w:u w:val="single"/>
        </w:rPr>
        <w:t>Simple Ranking</w:t>
      </w:r>
      <w:r w:rsidRPr="00567997">
        <w:rPr>
          <w:rFonts w:cs="Arial,Bold"/>
          <w:b/>
          <w:bCs/>
          <w:color w:val="000000"/>
          <w:sz w:val="28"/>
          <w:szCs w:val="28"/>
          <w:highlight w:val="lightGray"/>
          <w:u w:val="single"/>
        </w:rPr>
        <w:t xml:space="preserve"> :</w:t>
      </w:r>
      <w:r w:rsidRPr="00567997">
        <w:rPr>
          <w:rFonts w:cs="Arial,Bold"/>
          <w:b/>
          <w:bCs/>
          <w:color w:val="000000"/>
          <w:sz w:val="28"/>
          <w:szCs w:val="28"/>
        </w:rPr>
        <w:t xml:space="preserve"> 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: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وتقوم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فكرة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هذه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الطريقة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على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ترتيب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الوظائف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حسب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قيمتها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وأهميتها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وذلك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خلال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تقدير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لجنة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التقييم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لأعلى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وظيفة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أهمية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وأدناها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ثم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ترتب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الوظائف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الباقية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داخل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هذه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الحدود</w:t>
      </w:r>
      <w:r w:rsidRPr="00567997">
        <w:rPr>
          <w:rFonts w:cs="Arial,Bold"/>
          <w:b/>
          <w:bCs/>
          <w:color w:val="000000"/>
          <w:sz w:val="28"/>
          <w:szCs w:val="28"/>
        </w:rPr>
        <w:t>.</w:t>
      </w:r>
    </w:p>
    <w:p w:rsidR="00567997" w:rsidRDefault="00567997" w:rsidP="00567997">
      <w:pPr>
        <w:pStyle w:val="ListParagraph"/>
        <w:numPr>
          <w:ilvl w:val="0"/>
          <w:numId w:val="32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567997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طريقة</w:t>
      </w:r>
      <w:r w:rsidRPr="00567997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الدرجات</w:t>
      </w:r>
      <w:r w:rsidRPr="00567997">
        <w:rPr>
          <w:rFonts w:cs="Arial,Bold"/>
          <w:b/>
          <w:bCs/>
          <w:color w:val="000000"/>
          <w:sz w:val="28"/>
          <w:szCs w:val="28"/>
          <w:highlight w:val="lightGray"/>
          <w:u w:val="single"/>
        </w:rPr>
        <w:t xml:space="preserve"> </w:t>
      </w:r>
      <w:r w:rsidRPr="00567997">
        <w:rPr>
          <w:rFonts w:cs="Arial,Bold"/>
          <w:b/>
          <w:bCs/>
          <w:color w:val="000000"/>
          <w:sz w:val="28"/>
          <w:szCs w:val="28"/>
          <w:highlight w:val="lightGray"/>
          <w:u w:val="single"/>
        </w:rPr>
        <w:t>Grading System</w:t>
      </w:r>
      <w:r w:rsidRPr="00567997">
        <w:rPr>
          <w:rFonts w:cs="Arial,Bold"/>
          <w:b/>
          <w:bCs/>
          <w:color w:val="000000"/>
          <w:sz w:val="28"/>
          <w:szCs w:val="28"/>
          <w:highlight w:val="lightGray"/>
          <w:u w:val="single"/>
        </w:rPr>
        <w:t xml:space="preserve"> :</w:t>
      </w:r>
      <w:r w:rsidRPr="00567997">
        <w:rPr>
          <w:rFonts w:cs="Arial,Bold"/>
          <w:b/>
          <w:bCs/>
          <w:color w:val="000000"/>
          <w:sz w:val="28"/>
          <w:szCs w:val="28"/>
        </w:rPr>
        <w:t xml:space="preserve"> 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: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ويتم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بمقتضى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هذه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الطريقة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تصنيف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وظائف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المنظمة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إلى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مجموعة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الوظائف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المتشابهة،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وتعطى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لكل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مجموعة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درجة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تعكس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مواصفات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الوظيفة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ويحدد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لها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الأجر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على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هذا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الأساس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>.</w:t>
      </w:r>
    </w:p>
    <w:p w:rsidR="00567997" w:rsidRDefault="00567997" w:rsidP="00567997">
      <w:pPr>
        <w:pStyle w:val="ListParagraph"/>
        <w:numPr>
          <w:ilvl w:val="0"/>
          <w:numId w:val="32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567997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lastRenderedPageBreak/>
        <w:t>طريقة</w:t>
      </w:r>
      <w:r w:rsidRPr="00567997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مقارنة</w:t>
      </w:r>
      <w:r w:rsidRPr="00567997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العوامل</w:t>
      </w:r>
      <w:r w:rsidRPr="00567997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</w:t>
      </w:r>
      <w:r w:rsidRPr="00567997">
        <w:rPr>
          <w:rFonts w:cs="Arial,Bold"/>
          <w:b/>
          <w:bCs/>
          <w:color w:val="000000"/>
          <w:sz w:val="28"/>
          <w:szCs w:val="28"/>
          <w:highlight w:val="lightGray"/>
          <w:u w:val="single"/>
        </w:rPr>
        <w:t>Factor Comparisons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: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وتقوم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هذه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الطريقة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على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مقارنة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مجموعة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العوامل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المتعارف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عليها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مثل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: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المسئولية،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المهارة،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الجهد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العضلي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والفكري،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وظروف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العمل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ثم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تقارن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هذه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العوامل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بين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وظيفة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وأخرى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لتحديد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أهمية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الوظيفة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وقيمة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الأجر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لكل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عامل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هذه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العوامل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>.</w:t>
      </w:r>
    </w:p>
    <w:p w:rsidR="00567997" w:rsidRDefault="00567997" w:rsidP="00567997">
      <w:pPr>
        <w:pStyle w:val="ListParagraph"/>
        <w:numPr>
          <w:ilvl w:val="0"/>
          <w:numId w:val="32"/>
        </w:numPr>
        <w:autoSpaceDE w:val="0"/>
        <w:autoSpaceDN w:val="0"/>
        <w:bidi/>
        <w:adjustRightInd w:val="0"/>
        <w:spacing w:after="0" w:line="240" w:lineRule="auto"/>
        <w:rPr>
          <w:rFonts w:cs="Arial,Bold" w:hint="cs"/>
          <w:b/>
          <w:bCs/>
          <w:color w:val="000000"/>
          <w:sz w:val="28"/>
          <w:szCs w:val="28"/>
        </w:rPr>
      </w:pPr>
      <w:r w:rsidRPr="00567997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طريقة</w:t>
      </w:r>
      <w:r w:rsidRPr="00567997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highlight w:val="lightGray"/>
          <w:u w:val="single"/>
          <w:rtl/>
        </w:rPr>
        <w:t>النقط</w:t>
      </w:r>
      <w:r w:rsidRPr="00567997">
        <w:rPr>
          <w:rFonts w:cs="Arial,Bold"/>
          <w:b/>
          <w:bCs/>
          <w:color w:val="000000"/>
          <w:sz w:val="28"/>
          <w:szCs w:val="28"/>
          <w:highlight w:val="lightGray"/>
          <w:u w:val="single"/>
          <w:rtl/>
        </w:rPr>
        <w:t xml:space="preserve"> </w:t>
      </w:r>
      <w:r w:rsidRPr="00567997">
        <w:rPr>
          <w:rFonts w:cs="Arial,Bold"/>
          <w:b/>
          <w:bCs/>
          <w:color w:val="000000"/>
          <w:sz w:val="28"/>
          <w:szCs w:val="28"/>
          <w:highlight w:val="lightGray"/>
          <w:u w:val="single"/>
        </w:rPr>
        <w:t>Point System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: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وهي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أكثر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طرق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التقييم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شيوع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وتشبه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طريقة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>: "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مقارنة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العوامل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"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في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كونها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تستخدم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نفس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عوامل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القياس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أو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المقارنة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بين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الوظائف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،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ولكن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بدلا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إعطاء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قيمة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مالية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لكل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عامل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نضع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مجموعة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النقط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لإبراز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أهمية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كل</w:t>
      </w:r>
      <w:r>
        <w:rPr>
          <w:rFonts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عامل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من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عوامل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 xml:space="preserve"> </w:t>
      </w:r>
      <w:r w:rsidRPr="00567997">
        <w:rPr>
          <w:rFonts w:cs="Arial,Bold" w:hint="cs"/>
          <w:b/>
          <w:bCs/>
          <w:color w:val="000000"/>
          <w:sz w:val="28"/>
          <w:szCs w:val="28"/>
          <w:rtl/>
        </w:rPr>
        <w:t>المقارنة</w:t>
      </w:r>
      <w:r w:rsidRPr="00567997">
        <w:rPr>
          <w:rFonts w:cs="Arial,Bold"/>
          <w:b/>
          <w:bCs/>
          <w:color w:val="000000"/>
          <w:sz w:val="28"/>
          <w:szCs w:val="28"/>
          <w:rtl/>
        </w:rPr>
        <w:t>.</w:t>
      </w:r>
    </w:p>
    <w:p w:rsidR="00D0242F" w:rsidRDefault="00D0242F" w:rsidP="00D0242F">
      <w:pPr>
        <w:autoSpaceDE w:val="0"/>
        <w:autoSpaceDN w:val="0"/>
        <w:bidi/>
        <w:adjustRightInd w:val="0"/>
        <w:spacing w:after="0" w:line="240" w:lineRule="auto"/>
        <w:rPr>
          <w:rFonts w:cs="Arial,Bold" w:hint="cs"/>
          <w:sz w:val="28"/>
          <w:szCs w:val="28"/>
          <w:rtl/>
        </w:rPr>
      </w:pPr>
    </w:p>
    <w:p w:rsidR="00D0242F" w:rsidRPr="00D0242F" w:rsidRDefault="00D0242F" w:rsidP="00D0242F">
      <w:pPr>
        <w:autoSpaceDE w:val="0"/>
        <w:autoSpaceDN w:val="0"/>
        <w:bidi/>
        <w:adjustRightInd w:val="0"/>
        <w:spacing w:after="0" w:line="240" w:lineRule="auto"/>
        <w:ind w:left="6480"/>
        <w:rPr>
          <w:rFonts w:cs="Arial,Bold"/>
          <w:b/>
          <w:bCs/>
          <w:color w:val="000000"/>
          <w:sz w:val="28"/>
          <w:szCs w:val="28"/>
        </w:rPr>
      </w:pPr>
      <w:r>
        <w:rPr>
          <w:rFonts w:cs="Arial,Bold" w:hint="cs"/>
          <w:sz w:val="28"/>
          <w:szCs w:val="28"/>
          <w:rtl/>
        </w:rPr>
        <w:t xml:space="preserve">بالتوفيق ان شاء الله </w:t>
      </w:r>
      <w:bookmarkStart w:id="0" w:name="_GoBack"/>
      <w:bookmarkEnd w:id="0"/>
      <w:r>
        <w:rPr>
          <w:rFonts w:cs="Arial,Bold" w:hint="cs"/>
          <w:sz w:val="28"/>
          <w:szCs w:val="28"/>
          <w:rtl/>
        </w:rPr>
        <w:t xml:space="preserve"> ( النادر فهد) </w:t>
      </w:r>
    </w:p>
    <w:sectPr w:rsidR="00D0242F" w:rsidRPr="00D0242F" w:rsidSect="00AE1997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,Bold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23" type="#_x0000_t75" style="width:11.5pt;height:11.5pt" o:bullet="t">
        <v:imagedata r:id="rId1" o:title="mso4B46"/>
      </v:shape>
    </w:pict>
  </w:numPicBullet>
  <w:abstractNum w:abstractNumId="0">
    <w:nsid w:val="025E0ECB"/>
    <w:multiLevelType w:val="hybridMultilevel"/>
    <w:tmpl w:val="36A850D6"/>
    <w:lvl w:ilvl="0" w:tplc="04090001">
      <w:start w:val="1"/>
      <w:numFmt w:val="bullet"/>
      <w:lvlText w:val=""/>
      <w:lvlJc w:val="left"/>
      <w:pPr>
        <w:ind w:left="12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4" w:hanging="360"/>
      </w:pPr>
      <w:rPr>
        <w:rFonts w:ascii="Wingdings" w:hAnsi="Wingdings" w:hint="default"/>
      </w:rPr>
    </w:lvl>
  </w:abstractNum>
  <w:abstractNum w:abstractNumId="1">
    <w:nsid w:val="08A30A0D"/>
    <w:multiLevelType w:val="hybridMultilevel"/>
    <w:tmpl w:val="61EAB7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0D1561"/>
    <w:multiLevelType w:val="hybridMultilevel"/>
    <w:tmpl w:val="C9B25706"/>
    <w:lvl w:ilvl="0" w:tplc="04090003">
      <w:start w:val="1"/>
      <w:numFmt w:val="bullet"/>
      <w:lvlText w:val="o"/>
      <w:lvlJc w:val="left"/>
      <w:pPr>
        <w:ind w:left="1388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48" w:hanging="360"/>
      </w:pPr>
      <w:rPr>
        <w:rFonts w:ascii="Wingdings" w:hAnsi="Wingdings" w:hint="default"/>
      </w:rPr>
    </w:lvl>
  </w:abstractNum>
  <w:abstractNum w:abstractNumId="3">
    <w:nsid w:val="0B8D528A"/>
    <w:multiLevelType w:val="hybridMultilevel"/>
    <w:tmpl w:val="9AF2CE98"/>
    <w:lvl w:ilvl="0" w:tplc="04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4">
    <w:nsid w:val="0F9B5591"/>
    <w:multiLevelType w:val="hybridMultilevel"/>
    <w:tmpl w:val="45A2D6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A72BF9"/>
    <w:multiLevelType w:val="hybridMultilevel"/>
    <w:tmpl w:val="39CE13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F970FD"/>
    <w:multiLevelType w:val="hybridMultilevel"/>
    <w:tmpl w:val="BA56F716"/>
    <w:lvl w:ilvl="0" w:tplc="04090003">
      <w:start w:val="1"/>
      <w:numFmt w:val="bullet"/>
      <w:lvlText w:val="o"/>
      <w:lvlJc w:val="left"/>
      <w:pPr>
        <w:ind w:left="847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7" w:hanging="360"/>
      </w:pPr>
      <w:rPr>
        <w:rFonts w:ascii="Wingdings" w:hAnsi="Wingdings" w:hint="default"/>
      </w:rPr>
    </w:lvl>
  </w:abstractNum>
  <w:abstractNum w:abstractNumId="7">
    <w:nsid w:val="19C3715A"/>
    <w:multiLevelType w:val="hybridMultilevel"/>
    <w:tmpl w:val="2A9C1778"/>
    <w:lvl w:ilvl="0" w:tplc="04090005">
      <w:start w:val="1"/>
      <w:numFmt w:val="bullet"/>
      <w:lvlText w:val="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>
    <w:nsid w:val="1BC17DB4"/>
    <w:multiLevelType w:val="hybridMultilevel"/>
    <w:tmpl w:val="D48478A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871A6F"/>
    <w:multiLevelType w:val="hybridMultilevel"/>
    <w:tmpl w:val="10E0CFD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B74B64"/>
    <w:multiLevelType w:val="hybridMultilevel"/>
    <w:tmpl w:val="BA54A030"/>
    <w:lvl w:ilvl="0" w:tplc="04090001">
      <w:start w:val="1"/>
      <w:numFmt w:val="bullet"/>
      <w:lvlText w:val=""/>
      <w:lvlJc w:val="left"/>
      <w:pPr>
        <w:ind w:left="85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8" w:hanging="360"/>
      </w:pPr>
      <w:rPr>
        <w:rFonts w:ascii="Wingdings" w:hAnsi="Wingdings" w:hint="default"/>
      </w:rPr>
    </w:lvl>
  </w:abstractNum>
  <w:abstractNum w:abstractNumId="11">
    <w:nsid w:val="20C900CA"/>
    <w:multiLevelType w:val="hybridMultilevel"/>
    <w:tmpl w:val="A02E6E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C62108"/>
    <w:multiLevelType w:val="hybridMultilevel"/>
    <w:tmpl w:val="B0A67848"/>
    <w:lvl w:ilvl="0" w:tplc="0409000F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3">
    <w:nsid w:val="2A390FFB"/>
    <w:multiLevelType w:val="hybridMultilevel"/>
    <w:tmpl w:val="B780452C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307E0D1E"/>
    <w:multiLevelType w:val="hybridMultilevel"/>
    <w:tmpl w:val="540CD7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502F23"/>
    <w:multiLevelType w:val="hybridMultilevel"/>
    <w:tmpl w:val="0D04D58E"/>
    <w:lvl w:ilvl="0" w:tplc="BBCE7498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64B26DF"/>
    <w:multiLevelType w:val="hybridMultilevel"/>
    <w:tmpl w:val="F6CA40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774A88"/>
    <w:multiLevelType w:val="hybridMultilevel"/>
    <w:tmpl w:val="2BC21B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C371503"/>
    <w:multiLevelType w:val="hybridMultilevel"/>
    <w:tmpl w:val="8C620C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D130B34"/>
    <w:multiLevelType w:val="hybridMultilevel"/>
    <w:tmpl w:val="B7C230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D39403E"/>
    <w:multiLevelType w:val="hybridMultilevel"/>
    <w:tmpl w:val="3EC6BB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DED4E11"/>
    <w:multiLevelType w:val="hybridMultilevel"/>
    <w:tmpl w:val="171266BE"/>
    <w:lvl w:ilvl="0" w:tplc="04090005">
      <w:start w:val="1"/>
      <w:numFmt w:val="bullet"/>
      <w:lvlText w:val="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2">
    <w:nsid w:val="4DF20963"/>
    <w:multiLevelType w:val="hybridMultilevel"/>
    <w:tmpl w:val="2D06BF9C"/>
    <w:lvl w:ilvl="0" w:tplc="04090001">
      <w:start w:val="1"/>
      <w:numFmt w:val="bullet"/>
      <w:lvlText w:val=""/>
      <w:lvlJc w:val="left"/>
      <w:pPr>
        <w:ind w:left="8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7" w:hanging="360"/>
      </w:pPr>
      <w:rPr>
        <w:rFonts w:ascii="Wingdings" w:hAnsi="Wingdings" w:hint="default"/>
      </w:rPr>
    </w:lvl>
  </w:abstractNum>
  <w:abstractNum w:abstractNumId="23">
    <w:nsid w:val="5BF33600"/>
    <w:multiLevelType w:val="hybridMultilevel"/>
    <w:tmpl w:val="7492A33A"/>
    <w:lvl w:ilvl="0" w:tplc="43D81B52">
      <w:start w:val="1"/>
      <w:numFmt w:val="decimal"/>
      <w:lvlText w:val="%1."/>
      <w:lvlJc w:val="left"/>
      <w:pPr>
        <w:ind w:left="85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78" w:hanging="360"/>
      </w:pPr>
    </w:lvl>
    <w:lvl w:ilvl="2" w:tplc="0409001B" w:tentative="1">
      <w:start w:val="1"/>
      <w:numFmt w:val="lowerRoman"/>
      <w:lvlText w:val="%3."/>
      <w:lvlJc w:val="right"/>
      <w:pPr>
        <w:ind w:left="2298" w:hanging="180"/>
      </w:pPr>
    </w:lvl>
    <w:lvl w:ilvl="3" w:tplc="0409000F" w:tentative="1">
      <w:start w:val="1"/>
      <w:numFmt w:val="decimal"/>
      <w:lvlText w:val="%4."/>
      <w:lvlJc w:val="left"/>
      <w:pPr>
        <w:ind w:left="3018" w:hanging="360"/>
      </w:pPr>
    </w:lvl>
    <w:lvl w:ilvl="4" w:tplc="04090019" w:tentative="1">
      <w:start w:val="1"/>
      <w:numFmt w:val="lowerLetter"/>
      <w:lvlText w:val="%5."/>
      <w:lvlJc w:val="left"/>
      <w:pPr>
        <w:ind w:left="3738" w:hanging="360"/>
      </w:pPr>
    </w:lvl>
    <w:lvl w:ilvl="5" w:tplc="0409001B" w:tentative="1">
      <w:start w:val="1"/>
      <w:numFmt w:val="lowerRoman"/>
      <w:lvlText w:val="%6."/>
      <w:lvlJc w:val="right"/>
      <w:pPr>
        <w:ind w:left="4458" w:hanging="180"/>
      </w:pPr>
    </w:lvl>
    <w:lvl w:ilvl="6" w:tplc="0409000F" w:tentative="1">
      <w:start w:val="1"/>
      <w:numFmt w:val="decimal"/>
      <w:lvlText w:val="%7."/>
      <w:lvlJc w:val="left"/>
      <w:pPr>
        <w:ind w:left="5178" w:hanging="360"/>
      </w:pPr>
    </w:lvl>
    <w:lvl w:ilvl="7" w:tplc="04090019" w:tentative="1">
      <w:start w:val="1"/>
      <w:numFmt w:val="lowerLetter"/>
      <w:lvlText w:val="%8."/>
      <w:lvlJc w:val="left"/>
      <w:pPr>
        <w:ind w:left="5898" w:hanging="360"/>
      </w:pPr>
    </w:lvl>
    <w:lvl w:ilvl="8" w:tplc="0409001B" w:tentative="1">
      <w:start w:val="1"/>
      <w:numFmt w:val="lowerRoman"/>
      <w:lvlText w:val="%9."/>
      <w:lvlJc w:val="right"/>
      <w:pPr>
        <w:ind w:left="6618" w:hanging="180"/>
      </w:pPr>
    </w:lvl>
  </w:abstractNum>
  <w:abstractNum w:abstractNumId="24">
    <w:nsid w:val="5D0F4791"/>
    <w:multiLevelType w:val="hybridMultilevel"/>
    <w:tmpl w:val="6C882C0A"/>
    <w:lvl w:ilvl="0" w:tplc="0409000D">
      <w:start w:val="1"/>
      <w:numFmt w:val="bullet"/>
      <w:lvlText w:val=""/>
      <w:lvlJc w:val="left"/>
      <w:pPr>
        <w:ind w:left="13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25">
    <w:nsid w:val="5E7C0880"/>
    <w:multiLevelType w:val="hybridMultilevel"/>
    <w:tmpl w:val="A9DAC2AC"/>
    <w:lvl w:ilvl="0" w:tplc="BF4C49F0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6">
    <w:nsid w:val="653268D2"/>
    <w:multiLevelType w:val="hybridMultilevel"/>
    <w:tmpl w:val="1FC2955A"/>
    <w:lvl w:ilvl="0" w:tplc="858A9E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936195A"/>
    <w:multiLevelType w:val="hybridMultilevel"/>
    <w:tmpl w:val="7AAC9B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B7D6D17"/>
    <w:multiLevelType w:val="hybridMultilevel"/>
    <w:tmpl w:val="AF141EF2"/>
    <w:lvl w:ilvl="0" w:tplc="04090005">
      <w:start w:val="1"/>
      <w:numFmt w:val="bullet"/>
      <w:lvlText w:val=""/>
      <w:lvlJc w:val="left"/>
      <w:pPr>
        <w:ind w:left="84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7" w:hanging="360"/>
      </w:pPr>
      <w:rPr>
        <w:rFonts w:ascii="Wingdings" w:hAnsi="Wingdings" w:hint="default"/>
      </w:rPr>
    </w:lvl>
  </w:abstractNum>
  <w:abstractNum w:abstractNumId="29">
    <w:nsid w:val="6BFD1208"/>
    <w:multiLevelType w:val="hybridMultilevel"/>
    <w:tmpl w:val="C9401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F585D44"/>
    <w:multiLevelType w:val="hybridMultilevel"/>
    <w:tmpl w:val="33709C54"/>
    <w:lvl w:ilvl="0" w:tplc="04090001">
      <w:start w:val="1"/>
      <w:numFmt w:val="bullet"/>
      <w:lvlText w:val=""/>
      <w:lvlJc w:val="left"/>
      <w:pPr>
        <w:ind w:left="85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8" w:hanging="360"/>
      </w:pPr>
      <w:rPr>
        <w:rFonts w:ascii="Wingdings" w:hAnsi="Wingdings" w:hint="default"/>
      </w:rPr>
    </w:lvl>
  </w:abstractNum>
  <w:abstractNum w:abstractNumId="31">
    <w:nsid w:val="74507190"/>
    <w:multiLevelType w:val="hybridMultilevel"/>
    <w:tmpl w:val="D5B07B9A"/>
    <w:lvl w:ilvl="0" w:tplc="BBCE7498">
      <w:start w:val="1"/>
      <w:numFmt w:val="arabicAlpha"/>
      <w:lvlText w:val="%1."/>
      <w:lvlJc w:val="left"/>
      <w:pPr>
        <w:ind w:left="19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44" w:hanging="360"/>
      </w:pPr>
    </w:lvl>
    <w:lvl w:ilvl="2" w:tplc="0409001B" w:tentative="1">
      <w:start w:val="1"/>
      <w:numFmt w:val="lowerRoman"/>
      <w:lvlText w:val="%3."/>
      <w:lvlJc w:val="right"/>
      <w:pPr>
        <w:ind w:left="3364" w:hanging="180"/>
      </w:pPr>
    </w:lvl>
    <w:lvl w:ilvl="3" w:tplc="0409000F" w:tentative="1">
      <w:start w:val="1"/>
      <w:numFmt w:val="decimal"/>
      <w:lvlText w:val="%4."/>
      <w:lvlJc w:val="left"/>
      <w:pPr>
        <w:ind w:left="4084" w:hanging="360"/>
      </w:pPr>
    </w:lvl>
    <w:lvl w:ilvl="4" w:tplc="04090019" w:tentative="1">
      <w:start w:val="1"/>
      <w:numFmt w:val="lowerLetter"/>
      <w:lvlText w:val="%5."/>
      <w:lvlJc w:val="left"/>
      <w:pPr>
        <w:ind w:left="4804" w:hanging="360"/>
      </w:pPr>
    </w:lvl>
    <w:lvl w:ilvl="5" w:tplc="0409001B" w:tentative="1">
      <w:start w:val="1"/>
      <w:numFmt w:val="lowerRoman"/>
      <w:lvlText w:val="%6."/>
      <w:lvlJc w:val="right"/>
      <w:pPr>
        <w:ind w:left="5524" w:hanging="180"/>
      </w:pPr>
    </w:lvl>
    <w:lvl w:ilvl="6" w:tplc="0409000F" w:tentative="1">
      <w:start w:val="1"/>
      <w:numFmt w:val="decimal"/>
      <w:lvlText w:val="%7."/>
      <w:lvlJc w:val="left"/>
      <w:pPr>
        <w:ind w:left="6244" w:hanging="360"/>
      </w:pPr>
    </w:lvl>
    <w:lvl w:ilvl="7" w:tplc="04090019" w:tentative="1">
      <w:start w:val="1"/>
      <w:numFmt w:val="lowerLetter"/>
      <w:lvlText w:val="%8."/>
      <w:lvlJc w:val="left"/>
      <w:pPr>
        <w:ind w:left="6964" w:hanging="360"/>
      </w:pPr>
    </w:lvl>
    <w:lvl w:ilvl="8" w:tplc="0409001B" w:tentative="1">
      <w:start w:val="1"/>
      <w:numFmt w:val="lowerRoman"/>
      <w:lvlText w:val="%9."/>
      <w:lvlJc w:val="right"/>
      <w:pPr>
        <w:ind w:left="7684" w:hanging="180"/>
      </w:pPr>
    </w:lvl>
  </w:abstractNum>
  <w:num w:numId="1">
    <w:abstractNumId w:val="10"/>
  </w:num>
  <w:num w:numId="2">
    <w:abstractNumId w:val="23"/>
  </w:num>
  <w:num w:numId="3">
    <w:abstractNumId w:val="12"/>
  </w:num>
  <w:num w:numId="4">
    <w:abstractNumId w:val="9"/>
  </w:num>
  <w:num w:numId="5">
    <w:abstractNumId w:val="30"/>
  </w:num>
  <w:num w:numId="6">
    <w:abstractNumId w:val="11"/>
  </w:num>
  <w:num w:numId="7">
    <w:abstractNumId w:val="18"/>
  </w:num>
  <w:num w:numId="8">
    <w:abstractNumId w:val="25"/>
  </w:num>
  <w:num w:numId="9">
    <w:abstractNumId w:val="14"/>
  </w:num>
  <w:num w:numId="10">
    <w:abstractNumId w:val="1"/>
  </w:num>
  <w:num w:numId="11">
    <w:abstractNumId w:val="20"/>
  </w:num>
  <w:num w:numId="12">
    <w:abstractNumId w:val="27"/>
  </w:num>
  <w:num w:numId="13">
    <w:abstractNumId w:val="5"/>
  </w:num>
  <w:num w:numId="14">
    <w:abstractNumId w:val="19"/>
  </w:num>
  <w:num w:numId="15">
    <w:abstractNumId w:val="17"/>
  </w:num>
  <w:num w:numId="16">
    <w:abstractNumId w:val="4"/>
  </w:num>
  <w:num w:numId="17">
    <w:abstractNumId w:val="24"/>
  </w:num>
  <w:num w:numId="18">
    <w:abstractNumId w:val="3"/>
  </w:num>
  <w:num w:numId="19">
    <w:abstractNumId w:val="13"/>
  </w:num>
  <w:num w:numId="20">
    <w:abstractNumId w:val="15"/>
  </w:num>
  <w:num w:numId="21">
    <w:abstractNumId w:val="0"/>
  </w:num>
  <w:num w:numId="22">
    <w:abstractNumId w:val="31"/>
  </w:num>
  <w:num w:numId="23">
    <w:abstractNumId w:val="22"/>
  </w:num>
  <w:num w:numId="24">
    <w:abstractNumId w:val="28"/>
  </w:num>
  <w:num w:numId="25">
    <w:abstractNumId w:val="6"/>
  </w:num>
  <w:num w:numId="26">
    <w:abstractNumId w:val="21"/>
  </w:num>
  <w:num w:numId="27">
    <w:abstractNumId w:val="7"/>
  </w:num>
  <w:num w:numId="28">
    <w:abstractNumId w:val="2"/>
  </w:num>
  <w:num w:numId="29">
    <w:abstractNumId w:val="8"/>
  </w:num>
  <w:num w:numId="30">
    <w:abstractNumId w:val="29"/>
  </w:num>
  <w:num w:numId="31">
    <w:abstractNumId w:val="26"/>
  </w:num>
  <w:num w:numId="3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AF3"/>
    <w:rsid w:val="00004DCC"/>
    <w:rsid w:val="00074FCB"/>
    <w:rsid w:val="00265434"/>
    <w:rsid w:val="003646CD"/>
    <w:rsid w:val="0039714D"/>
    <w:rsid w:val="003C442A"/>
    <w:rsid w:val="0044204C"/>
    <w:rsid w:val="00456616"/>
    <w:rsid w:val="00496518"/>
    <w:rsid w:val="00567997"/>
    <w:rsid w:val="00586EF6"/>
    <w:rsid w:val="005C206C"/>
    <w:rsid w:val="00646B3A"/>
    <w:rsid w:val="006823F3"/>
    <w:rsid w:val="006C4A03"/>
    <w:rsid w:val="006F0F84"/>
    <w:rsid w:val="00773E77"/>
    <w:rsid w:val="007C2B84"/>
    <w:rsid w:val="008673BE"/>
    <w:rsid w:val="009C1399"/>
    <w:rsid w:val="00A21FF6"/>
    <w:rsid w:val="00AA757E"/>
    <w:rsid w:val="00AE1997"/>
    <w:rsid w:val="00B8684C"/>
    <w:rsid w:val="00BA603C"/>
    <w:rsid w:val="00BE2ECF"/>
    <w:rsid w:val="00BF0903"/>
    <w:rsid w:val="00C01B09"/>
    <w:rsid w:val="00C0601A"/>
    <w:rsid w:val="00C25D43"/>
    <w:rsid w:val="00C26F8C"/>
    <w:rsid w:val="00C53698"/>
    <w:rsid w:val="00CD50D1"/>
    <w:rsid w:val="00CF735E"/>
    <w:rsid w:val="00D0242F"/>
    <w:rsid w:val="00D210D3"/>
    <w:rsid w:val="00D6773C"/>
    <w:rsid w:val="00E62AE4"/>
    <w:rsid w:val="00E7323F"/>
    <w:rsid w:val="00E94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1997"/>
    <w:pPr>
      <w:ind w:left="720"/>
      <w:contextualSpacing/>
    </w:pPr>
  </w:style>
  <w:style w:type="table" w:styleId="TableGrid">
    <w:name w:val="Table Grid"/>
    <w:basedOn w:val="TableNormal"/>
    <w:uiPriority w:val="59"/>
    <w:rsid w:val="004566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1997"/>
    <w:pPr>
      <w:ind w:left="720"/>
      <w:contextualSpacing/>
    </w:pPr>
  </w:style>
  <w:style w:type="table" w:styleId="TableGrid">
    <w:name w:val="Table Grid"/>
    <w:basedOn w:val="TableNormal"/>
    <w:uiPriority w:val="59"/>
    <w:rsid w:val="004566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9</Pages>
  <Words>2630</Words>
  <Characters>14991</Characters>
  <Application>Microsoft Office Word</Application>
  <DocSecurity>0</DocSecurity>
  <Lines>124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33</cp:revision>
  <cp:lastPrinted>2016-03-07T20:52:00Z</cp:lastPrinted>
  <dcterms:created xsi:type="dcterms:W3CDTF">2016-03-07T19:13:00Z</dcterms:created>
  <dcterms:modified xsi:type="dcterms:W3CDTF">2016-03-07T20:53:00Z</dcterms:modified>
</cp:coreProperties>
</file>