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CAC" w:rsidRPr="00927381" w:rsidRDefault="00927381">
      <w:pPr>
        <w:rPr>
          <w:rFonts w:hint="cs"/>
          <w:b/>
          <w:bCs/>
          <w:sz w:val="24"/>
          <w:szCs w:val="24"/>
          <w:rtl/>
        </w:rPr>
      </w:pPr>
      <w:r w:rsidRPr="00927381">
        <w:rPr>
          <w:rFonts w:hint="cs"/>
          <w:b/>
          <w:bCs/>
          <w:sz w:val="24"/>
          <w:szCs w:val="24"/>
          <w:rtl/>
        </w:rPr>
        <w:t xml:space="preserve">الواجب </w:t>
      </w:r>
      <w:proofErr w:type="gramStart"/>
      <w:r w:rsidRPr="00927381">
        <w:rPr>
          <w:rFonts w:hint="cs"/>
          <w:b/>
          <w:bCs/>
          <w:sz w:val="24"/>
          <w:szCs w:val="24"/>
          <w:rtl/>
        </w:rPr>
        <w:t>الأول :</w:t>
      </w:r>
      <w:proofErr w:type="gramEnd"/>
      <w:r w:rsidRPr="00927381">
        <w:rPr>
          <w:rFonts w:hint="cs"/>
          <w:b/>
          <w:bCs/>
          <w:sz w:val="24"/>
          <w:szCs w:val="24"/>
          <w:rtl/>
        </w:rPr>
        <w:t xml:space="preserve"> إدارة الموارد البشرية</w:t>
      </w:r>
    </w:p>
    <w:p w:rsidR="00927381" w:rsidRPr="00927381" w:rsidRDefault="00927381">
      <w:pPr>
        <w:rPr>
          <w:rFonts w:hint="cs"/>
          <w:b/>
          <w:bCs/>
          <w:sz w:val="24"/>
          <w:szCs w:val="24"/>
        </w:rPr>
      </w:pP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</w:t>
      </w:r>
      <w:proofErr w:type="gramStart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1 :</w:t>
      </w:r>
      <w:proofErr w:type="gramEnd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ان التاريخ الإداري يقدم لنا تغيرات متلاحقة في مجال التعامل مع الإنسان هذه التغيرات فرضتها عوامل مختلفة منها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 xml:space="preserve"> 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ظهور علماء صغار السن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الأنظمة والقوانين الحكومية و الدولية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عدم التطور في العوامل التكنولوجية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الأنظمة والقوانين الأسرية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س2: نتيجة لتفكير «الادارة العلمية» انحصرت وظيفة الافراد في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التدريب، علاقات الموظفين والصحة والسلامة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.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التوظيف، علاقات الموظفين والصحة والسلامة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.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التوظيف، التدريب، علاقات الموظفين والصحة والسلامة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.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التوظيف، التدريب والصحة والسلامة</w:t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س3 : التعامل مع الموارد البشرية بعد تطبيق مفاهيم الإدارة العملية يستند علي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 xml:space="preserve"> 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استخدام المنهج العلمي والموضوعي في تصميم العمل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لابد من اخضاع الموظفون والعمال لرقابة لصيقة ودقيقة من أجل تحقيق معايير الإنتاج المحددة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يتريب علي عدم الوفاء </w:t>
      </w:r>
      <w:r w:rsidRPr="00927381">
        <w:rPr>
          <w:rFonts w:ascii="Simplified Arabic" w:hAnsi="Simplified Arabic" w:cs="Simplified Arabic" w:hint="cs"/>
          <w:b/>
          <w:bCs/>
          <w:color w:val="000000"/>
          <w:sz w:val="24"/>
          <w:szCs w:val="24"/>
          <w:shd w:val="clear" w:color="auto" w:fill="F6F6F6"/>
          <w:rtl/>
        </w:rPr>
        <w:t>بالمعايير المحددة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الطرد من العمل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أن الموظفين والعمال لديهم قدرات إنتاجية متساوية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س4 : إن منهج "العلاقات الإنسانية" ينطلق من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>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أن العاملين لابد وأن </w:t>
      </w:r>
      <w:r w:rsidRPr="00927381">
        <w:rPr>
          <w:rFonts w:ascii="Simplified Arabic" w:hAnsi="Simplified Arabic" w:cs="Simplified Arabic" w:hint="cs"/>
          <w:b/>
          <w:bCs/>
          <w:color w:val="000000"/>
          <w:sz w:val="24"/>
          <w:szCs w:val="24"/>
          <w:shd w:val="clear" w:color="auto" w:fill="F6F6F6"/>
          <w:rtl/>
        </w:rPr>
        <w:t>يعاملوا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معامله إنسانية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العامل السعيد هو عامل منتج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البناء الوظيفي واللوائح وانظمة العمل ليس لها تأثير علي إنتاجية العامل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</w:rPr>
        <w:t xml:space="preserve">. 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يعتبر كل سبق صحيح</w:t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</w:rPr>
        <w:t xml:space="preserve"> ....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س5: ان قيادة وإدارة الأفراد في الإسلام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سبقت مفاهيم الإدارة الحديثة في اهتماماتها بالإنسان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كل ما ذكر يعتبر صحيح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عملت علي تطبيق مبدأ العدالة بين الناس 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حددت كثيراً من المفاهيم في مجالات متعددة تتناولها كتب وأبحاث الموارد البشرية اليوم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س</w:t>
      </w:r>
      <w:proofErr w:type="gramStart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>6 :</w:t>
      </w:r>
      <w:proofErr w:type="gramEnd"/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  <w:rtl/>
        </w:rPr>
        <w:t xml:space="preserve"> انطلق الإسلام في تعامله مع موضوعات الموارد البشرية من عدة مرتكزات قيادية مهمة منها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u w:val="single"/>
          <w:shd w:val="clear" w:color="auto" w:fill="F6F6F6"/>
        </w:rPr>
        <w:t>: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الموظف يختار وفقاً للمقدرة المالية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الجماعة لا تؤثر في اختيار الموظفين</w:t>
      </w:r>
      <w:r w:rsidRPr="00927381">
        <w:rPr>
          <w:rStyle w:val="apple-converted-space"/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 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التفاعل من المتغيرات البيئية</w:t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927381">
        <w:rPr>
          <w:rFonts w:ascii="Simplified Arabic" w:hAnsi="Simplified Arabic" w:cs="Simplified Arabic"/>
          <w:b/>
          <w:bCs/>
          <w:color w:val="000000"/>
          <w:sz w:val="24"/>
          <w:szCs w:val="24"/>
          <w:shd w:val="clear" w:color="auto" w:fill="F6F6F6"/>
          <w:rtl/>
        </w:rPr>
        <w:t>الفصل بين العمل والنواحي الانسانية</w:t>
      </w:r>
      <w:bookmarkStart w:id="0" w:name="_GoBack"/>
      <w:bookmarkEnd w:id="0"/>
    </w:p>
    <w:sectPr w:rsidR="00927381" w:rsidRPr="00927381" w:rsidSect="00927381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381"/>
    <w:rsid w:val="001C3CAC"/>
    <w:rsid w:val="00927381"/>
    <w:rsid w:val="0093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1E815F"/>
  <w15:chartTrackingRefBased/>
  <w15:docId w15:val="{F368E989-60E7-4CC5-8C67-F9BED5CA3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7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1</cp:revision>
  <dcterms:created xsi:type="dcterms:W3CDTF">2017-03-06T10:55:00Z</dcterms:created>
  <dcterms:modified xsi:type="dcterms:W3CDTF">2017-03-06T10:58:00Z</dcterms:modified>
</cp:coreProperties>
</file>