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08C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9B457A">
        <w:rPr>
          <w:rFonts w:hint="cs"/>
          <w:b/>
          <w:bCs/>
          <w:color w:val="548DD4" w:themeColor="text2" w:themeTint="99"/>
          <w:sz w:val="27"/>
          <w:szCs w:val="27"/>
          <w:rtl/>
        </w:rPr>
        <w:t>ثالثاً</w:t>
      </w:r>
      <w:r w:rsidRPr="009B457A">
        <w:rPr>
          <w:b/>
          <w:bCs/>
          <w:color w:val="548DD4" w:themeColor="text2" w:themeTint="99"/>
          <w:sz w:val="27"/>
          <w:szCs w:val="27"/>
        </w:rPr>
        <w:t xml:space="preserve"> : </w:t>
      </w:r>
      <w:r w:rsidRPr="009B457A">
        <w:rPr>
          <w:rFonts w:hint="cs"/>
          <w:b/>
          <w:bCs/>
          <w:color w:val="548DD4" w:themeColor="text2" w:themeTint="99"/>
          <w:sz w:val="27"/>
          <w:szCs w:val="27"/>
          <w:rtl/>
        </w:rPr>
        <w:t>طرق</w:t>
      </w:r>
      <w:r w:rsidRPr="009B457A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548DD4" w:themeColor="text2" w:themeTint="99"/>
          <w:sz w:val="27"/>
          <w:szCs w:val="27"/>
          <w:rtl/>
        </w:rPr>
        <w:t>إعداد</w:t>
      </w:r>
      <w:r w:rsidRPr="009B457A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548DD4" w:themeColor="text2" w:themeTint="99"/>
          <w:sz w:val="27"/>
          <w:szCs w:val="27"/>
          <w:rtl/>
        </w:rPr>
        <w:t>موازنة</w:t>
      </w:r>
      <w:r w:rsidRPr="009B457A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548DD4" w:themeColor="text2" w:themeTint="99"/>
          <w:sz w:val="27"/>
          <w:szCs w:val="27"/>
          <w:rtl/>
        </w:rPr>
        <w:t>المشروع</w:t>
      </w:r>
    </w:p>
    <w:p w:rsidR="009B457A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>
        <w:rPr>
          <w:rFonts w:hint="cs"/>
          <w:b/>
          <w:bCs/>
          <w:noProof/>
          <w:color w:val="548DD4" w:themeColor="text2" w:themeTint="99"/>
          <w:sz w:val="27"/>
          <w:szCs w:val="27"/>
        </w:rPr>
        <w:drawing>
          <wp:inline distT="0" distB="0" distL="0" distR="0">
            <wp:extent cx="2522131" cy="22760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15" cy="2276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57A" w:rsidRPr="009B457A" w:rsidRDefault="009B457A" w:rsidP="00230000">
      <w:pPr>
        <w:spacing w:after="0"/>
        <w:ind w:left="-1192"/>
        <w:rPr>
          <w:b/>
          <w:bCs/>
          <w:color w:val="943634" w:themeColor="accent2" w:themeShade="BF"/>
          <w:sz w:val="27"/>
          <w:szCs w:val="27"/>
        </w:rPr>
      </w:pP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أ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(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 xml:space="preserve"> طريقة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المخصصات التقديرية</w:t>
      </w:r>
      <w:r w:rsidRPr="009B457A">
        <w:rPr>
          <w:b/>
          <w:bCs/>
          <w:color w:val="943634" w:themeColor="accent2" w:themeShade="BF"/>
          <w:sz w:val="27"/>
          <w:szCs w:val="27"/>
        </w:rPr>
        <w:t>: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sz w:val="27"/>
          <w:szCs w:val="27"/>
          <w:rtl/>
        </w:rPr>
        <w:t>وفقاً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حساب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مخصصات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للمشروع،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اعتماداً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التجارب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السابقة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وبعض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البيانات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التاريخية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والخبرة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والحدس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sz w:val="27"/>
          <w:szCs w:val="27"/>
          <w:rtl/>
        </w:rPr>
        <w:t>وتفيد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تحديد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صورة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سريعة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التكلفة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المبدئية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للمشروع،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خصوصاً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عند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الرغبة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تحديد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الأولية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لإعداد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الخطط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والموازنات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b/>
          <w:bCs/>
          <w:color w:val="FF0000"/>
          <w:sz w:val="27"/>
          <w:szCs w:val="27"/>
          <w:u w:val="single"/>
          <w:rtl/>
        </w:rPr>
        <w:t>وتتميز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بأنها</w:t>
      </w:r>
      <w:r w:rsidRPr="009B457A">
        <w:rPr>
          <w:sz w:val="27"/>
          <w:szCs w:val="27"/>
        </w:rPr>
        <w:t xml:space="preserve"> : </w:t>
      </w:r>
      <w:r w:rsidRPr="009B457A">
        <w:rPr>
          <w:rFonts w:hint="cs"/>
          <w:sz w:val="27"/>
          <w:szCs w:val="27"/>
          <w:rtl/>
        </w:rPr>
        <w:t>سهلة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وقليلة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التكلفة</w:t>
      </w:r>
      <w:r w:rsidRPr="009B457A">
        <w:rPr>
          <w:sz w:val="27"/>
          <w:szCs w:val="27"/>
        </w:rPr>
        <w:t>.</w:t>
      </w:r>
    </w:p>
    <w:p w:rsidR="009B457A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9B457A">
        <w:rPr>
          <w:rFonts w:hint="cs"/>
          <w:b/>
          <w:bCs/>
          <w:color w:val="FF0000"/>
          <w:sz w:val="27"/>
          <w:szCs w:val="27"/>
          <w:u w:val="single"/>
          <w:rtl/>
        </w:rPr>
        <w:t>ويعاب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عليها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أنها</w:t>
      </w:r>
      <w:r w:rsidRPr="009B457A">
        <w:rPr>
          <w:sz w:val="27"/>
          <w:szCs w:val="27"/>
        </w:rPr>
        <w:t xml:space="preserve">: </w:t>
      </w:r>
      <w:r w:rsidRPr="009B457A">
        <w:rPr>
          <w:rFonts w:hint="cs"/>
          <w:sz w:val="27"/>
          <w:szCs w:val="27"/>
          <w:rtl/>
        </w:rPr>
        <w:t>تحتمل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نسبة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عالية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خطأ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</w:t>
      </w:r>
      <w:r w:rsidRPr="009B457A">
        <w:rPr>
          <w:sz w:val="27"/>
          <w:szCs w:val="27"/>
        </w:rPr>
        <w:t>.</w:t>
      </w:r>
    </w:p>
    <w:p w:rsidR="009B457A" w:rsidRDefault="009B457A" w:rsidP="00230000">
      <w:pPr>
        <w:spacing w:after="0"/>
        <w:ind w:left="-1192"/>
        <w:rPr>
          <w:rFonts w:hint="cs"/>
          <w:sz w:val="27"/>
          <w:szCs w:val="27"/>
        </w:rPr>
      </w:pPr>
    </w:p>
    <w:p w:rsidR="009B457A" w:rsidRPr="009B457A" w:rsidRDefault="009B457A" w:rsidP="00230000">
      <w:pPr>
        <w:spacing w:after="0"/>
        <w:ind w:left="-1192"/>
        <w:rPr>
          <w:b/>
          <w:bCs/>
          <w:color w:val="943634" w:themeColor="accent2" w:themeShade="BF"/>
          <w:sz w:val="27"/>
          <w:szCs w:val="27"/>
        </w:rPr>
      </w:pP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ب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(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 xml:space="preserve"> طريقة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إعداد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الموازنة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من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الأعلى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إلى الأسفل</w:t>
      </w:r>
      <w:r w:rsidRPr="009B457A">
        <w:rPr>
          <w:b/>
          <w:bCs/>
          <w:color w:val="943634" w:themeColor="accent2" w:themeShade="BF"/>
          <w:sz w:val="27"/>
          <w:szCs w:val="27"/>
        </w:rPr>
        <w:t>: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sz w:val="27"/>
          <w:szCs w:val="27"/>
          <w:rtl/>
        </w:rPr>
        <w:t>وفقاً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تقدير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المبالغ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المالية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اللازمة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لتنفيذ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المشروع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قبل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المستويات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الإدارية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الأعلى،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ثم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يطلب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الهيئات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الأدنى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تقوم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بإعداد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الخاصة</w:t>
      </w:r>
      <w:r w:rsidRPr="009B457A">
        <w:rPr>
          <w:sz w:val="27"/>
          <w:szCs w:val="27"/>
        </w:rPr>
        <w:t xml:space="preserve"> </w:t>
      </w:r>
      <w:proofErr w:type="spellStart"/>
      <w:r w:rsidRPr="009B457A">
        <w:rPr>
          <w:rFonts w:hint="cs"/>
          <w:sz w:val="27"/>
          <w:szCs w:val="27"/>
          <w:rtl/>
        </w:rPr>
        <w:t>بها</w:t>
      </w:r>
      <w:proofErr w:type="spellEnd"/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ضمن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السقوف</w:t>
      </w:r>
      <w:r w:rsidRPr="009B457A">
        <w:rPr>
          <w:sz w:val="27"/>
          <w:szCs w:val="27"/>
        </w:rPr>
        <w:t xml:space="preserve"> </w:t>
      </w:r>
      <w:proofErr w:type="spellStart"/>
      <w:r w:rsidRPr="009B457A">
        <w:rPr>
          <w:rFonts w:hint="cs"/>
          <w:sz w:val="27"/>
          <w:szCs w:val="27"/>
          <w:rtl/>
        </w:rPr>
        <w:t>المسموحة</w:t>
      </w:r>
      <w:proofErr w:type="spellEnd"/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لهم،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ثم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تجميع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لتحديد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الإجمالية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النهائية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ind w:left="-1192"/>
        <w:rPr>
          <w:sz w:val="27"/>
          <w:szCs w:val="27"/>
        </w:rPr>
      </w:pPr>
      <w:r w:rsidRPr="009B457A">
        <w:rPr>
          <w:rFonts w:hint="cs"/>
          <w:sz w:val="27"/>
          <w:szCs w:val="27"/>
          <w:rtl/>
        </w:rPr>
        <w:t>وتعتمد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إعداد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السقوف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الخاصة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بالأنشطة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والمشروع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ككل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ضوء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المقارنة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بين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المشروع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والمشاريع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المماثلة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تنفذها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الشركة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b/>
          <w:bCs/>
          <w:sz w:val="27"/>
          <w:szCs w:val="27"/>
        </w:rPr>
      </w:pPr>
      <w:r w:rsidRPr="009B457A">
        <w:rPr>
          <w:rFonts w:hint="cs"/>
          <w:b/>
          <w:bCs/>
          <w:sz w:val="27"/>
          <w:szCs w:val="27"/>
          <w:rtl/>
        </w:rPr>
        <w:t>ومن</w:t>
      </w:r>
      <w:r w:rsidRPr="009B457A">
        <w:rPr>
          <w:b/>
          <w:bCs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FF0000"/>
          <w:sz w:val="27"/>
          <w:szCs w:val="27"/>
          <w:rtl/>
        </w:rPr>
        <w:t>مزايا</w:t>
      </w:r>
      <w:r w:rsidRPr="009B457A">
        <w:rPr>
          <w:b/>
          <w:bCs/>
          <w:color w:val="FF0000"/>
          <w:sz w:val="27"/>
          <w:szCs w:val="27"/>
        </w:rPr>
        <w:t xml:space="preserve"> </w:t>
      </w:r>
      <w:r w:rsidRPr="009B457A">
        <w:rPr>
          <w:rFonts w:hint="cs"/>
          <w:b/>
          <w:bCs/>
          <w:sz w:val="27"/>
          <w:szCs w:val="27"/>
          <w:rtl/>
        </w:rPr>
        <w:t>هذه</w:t>
      </w:r>
      <w:r w:rsidRPr="009B457A">
        <w:rPr>
          <w:b/>
          <w:bCs/>
          <w:sz w:val="27"/>
          <w:szCs w:val="27"/>
        </w:rPr>
        <w:t xml:space="preserve"> </w:t>
      </w:r>
      <w:r w:rsidRPr="009B457A">
        <w:rPr>
          <w:rFonts w:hint="cs"/>
          <w:b/>
          <w:bCs/>
          <w:sz w:val="27"/>
          <w:szCs w:val="27"/>
          <w:rtl/>
        </w:rPr>
        <w:t>الطريقة</w:t>
      </w:r>
      <w:r w:rsidRPr="009B457A">
        <w:rPr>
          <w:b/>
          <w:bCs/>
          <w:sz w:val="27"/>
          <w:szCs w:val="27"/>
        </w:rPr>
        <w:t>: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.1</w:t>
      </w:r>
      <w:r w:rsidRPr="009B457A">
        <w:rPr>
          <w:rFonts w:hint="cs"/>
          <w:sz w:val="27"/>
          <w:szCs w:val="27"/>
          <w:rtl/>
        </w:rPr>
        <w:t>تعتبر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أكثر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دقة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المخصصات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.2</w:t>
      </w:r>
      <w:r w:rsidRPr="009B457A">
        <w:rPr>
          <w:rFonts w:hint="cs"/>
          <w:sz w:val="27"/>
          <w:szCs w:val="27"/>
          <w:rtl/>
        </w:rPr>
        <w:t>تعتبر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وسيلة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تدريبية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للمستويات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الإدارية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العليا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التخطيط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والتخصيص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واتخاذ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القرار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b/>
          <w:bCs/>
          <w:color w:val="FF0000"/>
          <w:sz w:val="27"/>
          <w:szCs w:val="27"/>
          <w:u w:val="single"/>
          <w:rtl/>
        </w:rPr>
        <w:t>ويعاب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عليها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أنها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أكثر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تكلفة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المخصصات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ولا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زالت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تحتمل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نسبة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</w:p>
    <w:p w:rsidR="009B457A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9B457A">
        <w:rPr>
          <w:rFonts w:hint="cs"/>
          <w:sz w:val="27"/>
          <w:szCs w:val="27"/>
          <w:rtl/>
        </w:rPr>
        <w:t>الخطأ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والبعد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الدقة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المطلوبة</w:t>
      </w:r>
      <w:r w:rsidRPr="009B457A">
        <w:rPr>
          <w:sz w:val="27"/>
          <w:szCs w:val="27"/>
        </w:rPr>
        <w:t>.</w:t>
      </w:r>
    </w:p>
    <w:p w:rsidR="009B457A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</w:p>
    <w:p w:rsidR="009B457A" w:rsidRPr="009B457A" w:rsidRDefault="009B457A" w:rsidP="00230000">
      <w:pPr>
        <w:spacing w:after="0"/>
        <w:ind w:left="-1192"/>
        <w:rPr>
          <w:b/>
          <w:bCs/>
          <w:color w:val="943634" w:themeColor="accent2" w:themeShade="BF"/>
          <w:sz w:val="27"/>
          <w:szCs w:val="27"/>
        </w:rPr>
      </w:pP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ج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(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طريقة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إعداد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الموازنة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من</w:t>
      </w:r>
      <w:r w:rsidRPr="009B457A">
        <w:rPr>
          <w:b/>
          <w:bCs/>
          <w:color w:val="943634" w:themeColor="accent2" w:themeShade="BF"/>
          <w:sz w:val="27"/>
          <w:szCs w:val="27"/>
        </w:rPr>
        <w:t xml:space="preserve"> </w:t>
      </w:r>
      <w:r w:rsidRPr="009B457A">
        <w:rPr>
          <w:rFonts w:hint="cs"/>
          <w:b/>
          <w:bCs/>
          <w:color w:val="943634" w:themeColor="accent2" w:themeShade="BF"/>
          <w:sz w:val="27"/>
          <w:szCs w:val="27"/>
          <w:rtl/>
        </w:rPr>
        <w:t>الأسفل إلى الأعلى</w:t>
      </w:r>
      <w:r w:rsidRPr="009B457A">
        <w:rPr>
          <w:b/>
          <w:bCs/>
          <w:color w:val="943634" w:themeColor="accent2" w:themeShade="BF"/>
          <w:sz w:val="27"/>
          <w:szCs w:val="27"/>
        </w:rPr>
        <w:t>: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sz w:val="27"/>
          <w:szCs w:val="27"/>
          <w:rtl/>
        </w:rPr>
        <w:t>تعتبر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الأكثر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دقة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إعداد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للمشاريع،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حيث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تعتمد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بالأساس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على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نفس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الأسس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proofErr w:type="spellStart"/>
      <w:r w:rsidRPr="009B457A">
        <w:rPr>
          <w:rFonts w:hint="cs"/>
          <w:sz w:val="27"/>
          <w:szCs w:val="27"/>
          <w:rtl/>
        </w:rPr>
        <w:t>اتباعها</w:t>
      </w:r>
      <w:proofErr w:type="spellEnd"/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إعداد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كلٍ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خطة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المشروع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وجدولة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المشروع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rFonts w:hint="cs"/>
          <w:sz w:val="27"/>
          <w:szCs w:val="27"/>
          <w:rtl/>
        </w:rPr>
        <w:t>وتقوم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الطريقة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مرتكزين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أساسيين،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هما</w:t>
      </w:r>
      <w:r w:rsidRPr="009B457A">
        <w:rPr>
          <w:sz w:val="27"/>
          <w:szCs w:val="27"/>
        </w:rPr>
        <w:t>: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.</w:t>
      </w:r>
      <w:r w:rsidRPr="009B457A">
        <w:rPr>
          <w:sz w:val="27"/>
          <w:szCs w:val="27"/>
          <w:u w:val="single"/>
        </w:rPr>
        <w:t>1</w:t>
      </w:r>
      <w:r w:rsidRPr="009B457A">
        <w:rPr>
          <w:rFonts w:hint="cs"/>
          <w:color w:val="FF0000"/>
          <w:sz w:val="27"/>
          <w:szCs w:val="27"/>
          <w:u w:val="single"/>
          <w:rtl/>
        </w:rPr>
        <w:t>تجزئة</w:t>
      </w:r>
      <w:r w:rsidRPr="009B457A">
        <w:rPr>
          <w:color w:val="FF0000"/>
          <w:sz w:val="27"/>
          <w:szCs w:val="27"/>
          <w:u w:val="single"/>
        </w:rPr>
        <w:t xml:space="preserve"> </w:t>
      </w:r>
      <w:r w:rsidRPr="009B457A">
        <w:rPr>
          <w:rFonts w:hint="cs"/>
          <w:color w:val="FF0000"/>
          <w:sz w:val="27"/>
          <w:szCs w:val="27"/>
          <w:u w:val="single"/>
          <w:rtl/>
        </w:rPr>
        <w:t>هيكل</w:t>
      </w:r>
      <w:r w:rsidRPr="009B457A">
        <w:rPr>
          <w:color w:val="FF0000"/>
          <w:sz w:val="27"/>
          <w:szCs w:val="27"/>
          <w:u w:val="single"/>
        </w:rPr>
        <w:t xml:space="preserve"> </w:t>
      </w:r>
      <w:r w:rsidRPr="009B457A">
        <w:rPr>
          <w:rFonts w:hint="cs"/>
          <w:color w:val="FF0000"/>
          <w:sz w:val="27"/>
          <w:szCs w:val="27"/>
          <w:u w:val="single"/>
          <w:rtl/>
        </w:rPr>
        <w:t>العمل</w:t>
      </w:r>
      <w:r w:rsidRPr="009B457A">
        <w:rPr>
          <w:sz w:val="27"/>
          <w:szCs w:val="27"/>
          <w:u w:val="single"/>
        </w:rPr>
        <w:t>: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خلال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تحليل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المشروع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مهمات،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والمهمة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حزم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عمل،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وحزمة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العمل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وحدات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عمل،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ووحدة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العمل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أنشطة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lastRenderedPageBreak/>
        <w:t>.2</w:t>
      </w:r>
      <w:r w:rsidRPr="009B457A">
        <w:rPr>
          <w:rFonts w:hint="cs"/>
          <w:sz w:val="27"/>
          <w:szCs w:val="27"/>
          <w:rtl/>
        </w:rPr>
        <w:t>يطلب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كل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فرد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أو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مجموعة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تقوم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بأداء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color w:val="FF0000"/>
          <w:sz w:val="27"/>
          <w:szCs w:val="27"/>
          <w:u w:val="single"/>
          <w:rtl/>
        </w:rPr>
        <w:t>نشاط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معين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تجيب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على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الأسئلة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التالية</w:t>
      </w:r>
      <w:r w:rsidRPr="009B457A">
        <w:rPr>
          <w:sz w:val="27"/>
          <w:szCs w:val="27"/>
        </w:rPr>
        <w:t>: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-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ما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الموارد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اللازمة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لأداء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النشاط،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وما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كمياتها؟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-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متى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نحتاج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الموارد؟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وما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التكلفة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الموارد؟</w:t>
      </w:r>
    </w:p>
    <w:p w:rsidR="009B457A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9B457A">
        <w:rPr>
          <w:rFonts w:hint="cs"/>
          <w:sz w:val="27"/>
          <w:szCs w:val="27"/>
          <w:rtl/>
        </w:rPr>
        <w:t>وتعتبر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تكلفة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الموارد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مجتمعةً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هي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النشاط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>
        <w:rPr>
          <w:sz w:val="27"/>
          <w:szCs w:val="27"/>
        </w:rPr>
        <w:t>3</w:t>
      </w:r>
      <w:r>
        <w:rPr>
          <w:rFonts w:hint="cs"/>
          <w:sz w:val="27"/>
          <w:szCs w:val="27"/>
          <w:rtl/>
        </w:rPr>
        <w:t>.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تجميع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ومراجعة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وتدقيق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لمجموعة</w:t>
      </w:r>
      <w:r w:rsidRPr="009B457A">
        <w:rPr>
          <w:sz w:val="27"/>
          <w:szCs w:val="27"/>
          <w:u w:val="single"/>
        </w:rPr>
        <w:t xml:space="preserve"> </w:t>
      </w:r>
      <w:r w:rsidRPr="009B457A">
        <w:rPr>
          <w:rFonts w:hint="cs"/>
          <w:color w:val="FF0000"/>
          <w:sz w:val="27"/>
          <w:szCs w:val="27"/>
          <w:u w:val="single"/>
          <w:rtl/>
        </w:rPr>
        <w:t>الأنشطة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التابعة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لكل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وحدة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وحدات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العمل،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ويضاف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إليها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تكاليف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إضافية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متعلقة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الوحدة،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مجموع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التكاليف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هو</w:t>
      </w:r>
      <w:r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الوحدة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.4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تجميع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ومراجعة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وتدقيق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لمجموعة</w:t>
      </w:r>
      <w:r w:rsidRPr="009B457A">
        <w:rPr>
          <w:sz w:val="27"/>
          <w:szCs w:val="27"/>
        </w:rPr>
        <w:t xml:space="preserve"> </w:t>
      </w:r>
      <w:r w:rsidRPr="00230000">
        <w:rPr>
          <w:rFonts w:hint="cs"/>
          <w:color w:val="FF0000"/>
          <w:sz w:val="27"/>
          <w:szCs w:val="27"/>
          <w:u w:val="single"/>
          <w:rtl/>
        </w:rPr>
        <w:t>وحدات</w:t>
      </w:r>
      <w:r w:rsidRPr="00230000">
        <w:rPr>
          <w:color w:val="FF0000"/>
          <w:sz w:val="27"/>
          <w:szCs w:val="27"/>
          <w:u w:val="single"/>
        </w:rPr>
        <w:t xml:space="preserve"> </w:t>
      </w:r>
      <w:r w:rsidRPr="00230000">
        <w:rPr>
          <w:rFonts w:hint="cs"/>
          <w:color w:val="FF0000"/>
          <w:sz w:val="27"/>
          <w:szCs w:val="27"/>
          <w:u w:val="single"/>
          <w:rtl/>
        </w:rPr>
        <w:t>العمل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التابعة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لكل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حزمة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="00230000"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حزم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العمل،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ويضاف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إليها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تكاليف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إضافية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متعلقة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الحزمة،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مجموع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التكاليف</w:t>
      </w:r>
      <w:r w:rsidR="00230000"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هو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الحزمة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.5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تجميع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ومراجعة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وتدقيق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لمجموعة</w:t>
      </w:r>
      <w:r w:rsidRPr="009B457A">
        <w:rPr>
          <w:sz w:val="27"/>
          <w:szCs w:val="27"/>
        </w:rPr>
        <w:t xml:space="preserve"> </w:t>
      </w:r>
      <w:r w:rsidRPr="00230000">
        <w:rPr>
          <w:rFonts w:hint="cs"/>
          <w:color w:val="FF0000"/>
          <w:sz w:val="27"/>
          <w:szCs w:val="27"/>
          <w:u w:val="single"/>
          <w:rtl/>
        </w:rPr>
        <w:t>حزم</w:t>
      </w:r>
      <w:r w:rsidRPr="00230000">
        <w:rPr>
          <w:color w:val="FF0000"/>
          <w:sz w:val="27"/>
          <w:szCs w:val="27"/>
          <w:u w:val="single"/>
        </w:rPr>
        <w:t xml:space="preserve"> </w:t>
      </w:r>
      <w:r w:rsidRPr="00230000">
        <w:rPr>
          <w:rFonts w:hint="cs"/>
          <w:color w:val="FF0000"/>
          <w:sz w:val="27"/>
          <w:szCs w:val="27"/>
          <w:u w:val="single"/>
          <w:rtl/>
        </w:rPr>
        <w:t>العمل</w:t>
      </w:r>
      <w:r w:rsidRPr="009B457A">
        <w:rPr>
          <w:color w:val="FF0000"/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التابعة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لكل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مهمة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من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مهام</w:t>
      </w:r>
      <w:r w:rsidR="00230000"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المشروع،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ويضاف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إليها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تكاليف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إضافية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متعلقة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المهمة،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مجموع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التكاليف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هو</w:t>
      </w:r>
      <w:r w:rsidR="00230000">
        <w:rPr>
          <w:rFonts w:hint="cs"/>
          <w:sz w:val="27"/>
          <w:szCs w:val="27"/>
          <w:rtl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المهمة</w:t>
      </w:r>
      <w:r w:rsidRPr="009B457A">
        <w:rPr>
          <w:sz w:val="27"/>
          <w:szCs w:val="27"/>
        </w:rPr>
        <w:t>.</w:t>
      </w:r>
    </w:p>
    <w:p w:rsidR="009B457A" w:rsidRPr="009B457A" w:rsidRDefault="009B457A" w:rsidP="00230000">
      <w:pPr>
        <w:spacing w:after="0"/>
        <w:ind w:left="-1192"/>
        <w:rPr>
          <w:sz w:val="27"/>
          <w:szCs w:val="27"/>
        </w:rPr>
      </w:pPr>
      <w:r w:rsidRPr="009B457A">
        <w:rPr>
          <w:sz w:val="27"/>
          <w:szCs w:val="27"/>
        </w:rPr>
        <w:t>.6</w:t>
      </w:r>
      <w:r w:rsidRPr="009B457A">
        <w:rPr>
          <w:rFonts w:hint="cs"/>
          <w:sz w:val="27"/>
          <w:szCs w:val="27"/>
          <w:rtl/>
        </w:rPr>
        <w:t>يتم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تجميع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ومراجعة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وتدقيق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الموازنات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لمجموعة</w:t>
      </w:r>
      <w:r w:rsidRPr="009B457A">
        <w:rPr>
          <w:sz w:val="27"/>
          <w:szCs w:val="27"/>
        </w:rPr>
        <w:t xml:space="preserve"> </w:t>
      </w:r>
      <w:r w:rsidRPr="00230000">
        <w:rPr>
          <w:rFonts w:hint="cs"/>
          <w:color w:val="FF0000"/>
          <w:sz w:val="27"/>
          <w:szCs w:val="27"/>
          <w:u w:val="single"/>
          <w:rtl/>
        </w:rPr>
        <w:t>مهام</w:t>
      </w:r>
      <w:r w:rsidRPr="00230000">
        <w:rPr>
          <w:color w:val="FF0000"/>
          <w:sz w:val="27"/>
          <w:szCs w:val="27"/>
          <w:u w:val="single"/>
        </w:rPr>
        <w:t xml:space="preserve"> </w:t>
      </w:r>
      <w:r w:rsidRPr="00230000">
        <w:rPr>
          <w:rFonts w:hint="cs"/>
          <w:color w:val="FF0000"/>
          <w:sz w:val="27"/>
          <w:szCs w:val="27"/>
          <w:u w:val="single"/>
          <w:rtl/>
        </w:rPr>
        <w:t>المشروع</w:t>
      </w:r>
      <w:r w:rsidRPr="009B457A">
        <w:rPr>
          <w:rFonts w:hint="cs"/>
          <w:sz w:val="27"/>
          <w:szCs w:val="27"/>
          <w:rtl/>
        </w:rPr>
        <w:t>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ويضاف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إليها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أية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تكاليف</w:t>
      </w:r>
    </w:p>
    <w:p w:rsidR="009B457A" w:rsidRDefault="009B457A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9B457A">
        <w:rPr>
          <w:rFonts w:hint="cs"/>
          <w:sz w:val="27"/>
          <w:szCs w:val="27"/>
          <w:rtl/>
        </w:rPr>
        <w:t>إضافية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متعلقة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بالمشروع،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ويعتبر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مجموع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هذه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التكاليف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هو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الموازنة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التقديرية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الإجمالية</w:t>
      </w:r>
      <w:r w:rsidRPr="009B457A">
        <w:rPr>
          <w:sz w:val="27"/>
          <w:szCs w:val="27"/>
        </w:rPr>
        <w:t xml:space="preserve"> </w:t>
      </w:r>
      <w:r w:rsidRPr="009B457A">
        <w:rPr>
          <w:rFonts w:hint="cs"/>
          <w:sz w:val="27"/>
          <w:szCs w:val="27"/>
          <w:rtl/>
        </w:rPr>
        <w:t>للمشروع</w:t>
      </w:r>
      <w:r w:rsidRPr="009B457A">
        <w:rPr>
          <w:sz w:val="27"/>
          <w:szCs w:val="27"/>
        </w:rPr>
        <w:t>.</w:t>
      </w:r>
    </w:p>
    <w:p w:rsidR="00230000" w:rsidRDefault="00230000" w:rsidP="00230000">
      <w:pPr>
        <w:spacing w:after="0"/>
        <w:ind w:left="-1192"/>
        <w:rPr>
          <w:rFonts w:hint="cs"/>
          <w:sz w:val="27"/>
          <w:szCs w:val="27"/>
          <w:rtl/>
        </w:rPr>
      </w:pPr>
    </w:p>
    <w:p w:rsidR="00230000" w:rsidRPr="00230000" w:rsidRDefault="00230000" w:rsidP="00230000">
      <w:pPr>
        <w:spacing w:after="0"/>
        <w:ind w:left="-1192"/>
        <w:rPr>
          <w:sz w:val="27"/>
          <w:szCs w:val="27"/>
        </w:rPr>
      </w:pPr>
      <w:r>
        <w:rPr>
          <w:rFonts w:hint="cs"/>
          <w:sz w:val="27"/>
          <w:szCs w:val="27"/>
          <w:rtl/>
        </w:rPr>
        <w:t xml:space="preserve">* </w:t>
      </w:r>
      <w:r w:rsidRPr="00230000">
        <w:rPr>
          <w:rFonts w:hint="cs"/>
          <w:sz w:val="27"/>
          <w:szCs w:val="27"/>
          <w:rtl/>
        </w:rPr>
        <w:t>يلاحظ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مما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سبق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أن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تقدير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تكلفة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المشروع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وفقاً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لطريقة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إعداد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الموازنة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الأسفل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إلى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الأعلى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يتم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  <w:rtl/>
        </w:rPr>
        <w:t>بطريقة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متدرجة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المستوى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الأدنى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إلى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المستوى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الأعلى،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حتى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نصل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إلى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الموازنة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التقديرية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  <w:rtl/>
        </w:rPr>
        <w:t>الإجمالية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للمشروع</w:t>
      </w:r>
      <w:r w:rsidRPr="00230000">
        <w:rPr>
          <w:sz w:val="27"/>
          <w:szCs w:val="27"/>
        </w:rPr>
        <w:t>.</w:t>
      </w:r>
    </w:p>
    <w:p w:rsidR="00230000" w:rsidRPr="00230000" w:rsidRDefault="00230000" w:rsidP="00230000">
      <w:pPr>
        <w:spacing w:after="0"/>
        <w:ind w:left="-1192"/>
        <w:rPr>
          <w:sz w:val="27"/>
          <w:szCs w:val="27"/>
        </w:rPr>
      </w:pPr>
      <w:r w:rsidRPr="00230000">
        <w:rPr>
          <w:rFonts w:hint="cs"/>
          <w:sz w:val="27"/>
          <w:szCs w:val="27"/>
          <w:rtl/>
        </w:rPr>
        <w:t>ومن</w:t>
      </w:r>
      <w:r w:rsidRPr="00230000">
        <w:rPr>
          <w:b/>
          <w:bCs/>
          <w:sz w:val="27"/>
          <w:szCs w:val="27"/>
          <w:u w:val="single"/>
        </w:rPr>
        <w:t xml:space="preserve"> </w:t>
      </w:r>
      <w:r w:rsidRPr="00230000">
        <w:rPr>
          <w:rFonts w:hint="cs"/>
          <w:b/>
          <w:bCs/>
          <w:color w:val="FF0000"/>
          <w:sz w:val="27"/>
          <w:szCs w:val="27"/>
          <w:u w:val="single"/>
          <w:rtl/>
        </w:rPr>
        <w:t>إيجابيات</w:t>
      </w:r>
      <w:r w:rsidRPr="00230000">
        <w:rPr>
          <w:color w:val="FF0000"/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هذه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الطريقة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أنها</w:t>
      </w:r>
      <w:r w:rsidRPr="00230000">
        <w:rPr>
          <w:sz w:val="27"/>
          <w:szCs w:val="27"/>
        </w:rPr>
        <w:t>:</w:t>
      </w:r>
    </w:p>
    <w:p w:rsidR="00230000" w:rsidRPr="00230000" w:rsidRDefault="00230000" w:rsidP="00230000">
      <w:pPr>
        <w:spacing w:after="0"/>
        <w:ind w:left="-1192"/>
        <w:rPr>
          <w:sz w:val="27"/>
          <w:szCs w:val="27"/>
        </w:rPr>
      </w:pPr>
      <w:r w:rsidRPr="00230000">
        <w:rPr>
          <w:sz w:val="27"/>
          <w:szCs w:val="27"/>
        </w:rPr>
        <w:t>.1</w:t>
      </w:r>
      <w:r w:rsidRPr="00230000">
        <w:rPr>
          <w:rFonts w:hint="cs"/>
          <w:sz w:val="27"/>
          <w:szCs w:val="27"/>
          <w:rtl/>
        </w:rPr>
        <w:t>تعتبر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أكثر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دقة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الطرق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السابقة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المستخدمة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في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إعداد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موازنة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المشروع،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حيث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أن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الأشخاص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  <w:rtl/>
        </w:rPr>
        <w:t>المعنيين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في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مواقع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العمل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هم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الأكثر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قدرة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على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تحديد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احتياجاتهم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الفعلية،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وتقدير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التكلفة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  <w:rtl/>
        </w:rPr>
        <w:t>الخاصة</w:t>
      </w:r>
      <w:r w:rsidRPr="00230000">
        <w:rPr>
          <w:sz w:val="27"/>
          <w:szCs w:val="27"/>
        </w:rPr>
        <w:t xml:space="preserve"> </w:t>
      </w:r>
      <w:proofErr w:type="spellStart"/>
      <w:r w:rsidRPr="00230000">
        <w:rPr>
          <w:rFonts w:hint="cs"/>
          <w:sz w:val="27"/>
          <w:szCs w:val="27"/>
          <w:rtl/>
        </w:rPr>
        <w:t>بها</w:t>
      </w:r>
      <w:proofErr w:type="spellEnd"/>
      <w:r w:rsidRPr="00230000">
        <w:rPr>
          <w:sz w:val="27"/>
          <w:szCs w:val="27"/>
        </w:rPr>
        <w:t>.</w:t>
      </w:r>
    </w:p>
    <w:p w:rsidR="00230000" w:rsidRPr="00230000" w:rsidRDefault="00230000" w:rsidP="00230000">
      <w:pPr>
        <w:spacing w:after="0"/>
        <w:ind w:left="-1192"/>
        <w:rPr>
          <w:sz w:val="27"/>
          <w:szCs w:val="27"/>
        </w:rPr>
      </w:pPr>
      <w:r w:rsidRPr="00230000">
        <w:rPr>
          <w:sz w:val="27"/>
          <w:szCs w:val="27"/>
        </w:rPr>
        <w:t>.2</w:t>
      </w:r>
      <w:r w:rsidRPr="00230000">
        <w:rPr>
          <w:rFonts w:hint="cs"/>
          <w:sz w:val="27"/>
          <w:szCs w:val="27"/>
          <w:rtl/>
        </w:rPr>
        <w:t>تشمل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المديرين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والعاملين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في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المستويات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الدنيا،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وهو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ما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يجعلهم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أكثر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التزاماً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وحرصاً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على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  <w:rtl/>
        </w:rPr>
        <w:t>تنفيذ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هذه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الموازنة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لأنهم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شاركوا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في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إعدادها</w:t>
      </w:r>
      <w:r w:rsidRPr="00230000">
        <w:rPr>
          <w:sz w:val="27"/>
          <w:szCs w:val="27"/>
        </w:rPr>
        <w:t>.</w:t>
      </w:r>
    </w:p>
    <w:p w:rsidR="00230000" w:rsidRDefault="00230000" w:rsidP="00230000">
      <w:pPr>
        <w:spacing w:after="0"/>
        <w:ind w:left="-1192"/>
        <w:rPr>
          <w:rFonts w:hint="cs"/>
          <w:sz w:val="27"/>
          <w:szCs w:val="27"/>
          <w:rtl/>
        </w:rPr>
      </w:pPr>
      <w:r w:rsidRPr="00230000">
        <w:rPr>
          <w:sz w:val="27"/>
          <w:szCs w:val="27"/>
        </w:rPr>
        <w:t>.3</w:t>
      </w:r>
      <w:r w:rsidRPr="00230000">
        <w:rPr>
          <w:rFonts w:hint="cs"/>
          <w:sz w:val="27"/>
          <w:szCs w:val="27"/>
          <w:rtl/>
        </w:rPr>
        <w:t>تعتبر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أداة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تدريبية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لمختلف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المستويات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الإدارية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على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إعداد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الموازنات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وزيادة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الخبرات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العملية</w:t>
      </w:r>
      <w:r w:rsidRPr="00230000"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  <w:rtl/>
        </w:rPr>
        <w:t>لهم</w:t>
      </w:r>
      <w:r w:rsidRPr="00230000">
        <w:rPr>
          <w:sz w:val="27"/>
          <w:szCs w:val="27"/>
        </w:rPr>
        <w:t>.</w:t>
      </w:r>
    </w:p>
    <w:p w:rsidR="00230000" w:rsidRDefault="00230000" w:rsidP="00230000">
      <w:pPr>
        <w:spacing w:after="0"/>
        <w:ind w:left="-1192"/>
        <w:rPr>
          <w:rFonts w:hint="cs"/>
          <w:sz w:val="27"/>
          <w:szCs w:val="27"/>
          <w:rtl/>
        </w:rPr>
      </w:pPr>
    </w:p>
    <w:p w:rsidR="00230000" w:rsidRDefault="00230000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رابعاً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: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أسس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اختيار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طريقة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إعداد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الموازنات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التقديرية</w:t>
      </w:r>
      <w:r w:rsidRPr="00230000">
        <w:rPr>
          <w:b/>
          <w:bCs/>
          <w:color w:val="548DD4" w:themeColor="text2" w:themeTint="99"/>
          <w:sz w:val="27"/>
          <w:szCs w:val="27"/>
        </w:rPr>
        <w:t xml:space="preserve"> </w:t>
      </w:r>
      <w:r w:rsidRPr="00230000">
        <w:rPr>
          <w:rFonts w:hint="cs"/>
          <w:b/>
          <w:bCs/>
          <w:color w:val="548DD4" w:themeColor="text2" w:themeTint="99"/>
          <w:sz w:val="27"/>
          <w:szCs w:val="27"/>
          <w:rtl/>
        </w:rPr>
        <w:t>للمشروع</w:t>
      </w:r>
    </w:p>
    <w:p w:rsidR="00230000" w:rsidRDefault="00230000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230000">
        <w:rPr>
          <w:rFonts w:hint="cs"/>
          <w:b/>
          <w:bCs/>
          <w:color w:val="D99594" w:themeColor="accent2" w:themeTint="99"/>
          <w:sz w:val="27"/>
          <w:szCs w:val="27"/>
          <w:rtl/>
        </w:rPr>
        <w:t>حجم المشروع :</w:t>
      </w:r>
      <w:r>
        <w:rPr>
          <w:rFonts w:hint="cs"/>
          <w:b/>
          <w:bCs/>
          <w:color w:val="548DD4" w:themeColor="text2" w:themeTint="99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</w:rPr>
        <w:t>•</w:t>
      </w:r>
      <w:r>
        <w:rPr>
          <w:rFonts w:hint="cs"/>
          <w:b/>
          <w:bCs/>
          <w:color w:val="548DD4" w:themeColor="text2" w:themeTint="99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كلما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زاد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حم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المشروع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كلما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أصبح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بحاجة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الطرق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الأكثر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دقة،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مثل</w:t>
      </w:r>
      <w:r w:rsidRPr="00230000">
        <w:rPr>
          <w:color w:val="000000"/>
          <w:sz w:val="27"/>
          <w:szCs w:val="27"/>
        </w:rPr>
        <w:t>:</w:t>
      </w:r>
      <w:r>
        <w:rPr>
          <w:rFonts w:hint="cs"/>
          <w:b/>
          <w:bCs/>
          <w:color w:val="548DD4" w:themeColor="text2" w:themeTint="99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إعداد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الموازنة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الأسفل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الأعلى</w:t>
      </w:r>
      <w:r w:rsidRPr="00230000">
        <w:rPr>
          <w:color w:val="000000"/>
          <w:sz w:val="27"/>
          <w:szCs w:val="27"/>
        </w:rPr>
        <w:t>.</w:t>
      </w:r>
    </w:p>
    <w:p w:rsidR="00230000" w:rsidRDefault="00230000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230000">
        <w:rPr>
          <w:rFonts w:hint="cs"/>
          <w:b/>
          <w:bCs/>
          <w:color w:val="B2A1C7" w:themeColor="accent4" w:themeTint="99"/>
          <w:sz w:val="27"/>
          <w:szCs w:val="27"/>
          <w:rtl/>
        </w:rPr>
        <w:t>تنوع المشروع :</w:t>
      </w:r>
      <w:r>
        <w:rPr>
          <w:rFonts w:hint="cs"/>
          <w:b/>
          <w:bCs/>
          <w:color w:val="D99594" w:themeColor="accent2" w:themeTint="99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</w:rPr>
        <w:t>•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كلما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زاد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التنوع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والتعدد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في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أنشطة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المشروع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أصبح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أكثر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حاجة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الطرق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التي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تتمتع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بدقة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أكثر،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مثل</w:t>
      </w:r>
      <w:r w:rsidRPr="00230000">
        <w:rPr>
          <w:color w:val="000000"/>
          <w:sz w:val="27"/>
          <w:szCs w:val="27"/>
        </w:rPr>
        <w:t xml:space="preserve">: </w:t>
      </w:r>
      <w:r w:rsidRPr="00230000">
        <w:rPr>
          <w:rFonts w:hint="cs"/>
          <w:color w:val="000000"/>
          <w:sz w:val="27"/>
          <w:szCs w:val="27"/>
          <w:rtl/>
        </w:rPr>
        <w:t>إعداد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الموازنة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الأسفل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الأعلى</w:t>
      </w:r>
      <w:r w:rsidRPr="00230000">
        <w:rPr>
          <w:color w:val="000000"/>
          <w:sz w:val="27"/>
          <w:szCs w:val="27"/>
        </w:rPr>
        <w:t>.</w:t>
      </w:r>
    </w:p>
    <w:p w:rsidR="00230000" w:rsidRDefault="00230000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230000">
        <w:rPr>
          <w:rFonts w:hint="cs"/>
          <w:b/>
          <w:bCs/>
          <w:color w:val="92CDDC" w:themeColor="accent5" w:themeTint="99"/>
          <w:sz w:val="27"/>
          <w:szCs w:val="27"/>
          <w:rtl/>
        </w:rPr>
        <w:t>نمط إدارة المشروع :</w:t>
      </w:r>
      <w:r>
        <w:rPr>
          <w:rFonts w:hint="cs"/>
          <w:b/>
          <w:bCs/>
          <w:color w:val="B2A1C7" w:themeColor="accent4" w:themeTint="99"/>
          <w:sz w:val="27"/>
          <w:szCs w:val="27"/>
          <w:rtl/>
        </w:rPr>
        <w:t xml:space="preserve"> </w:t>
      </w:r>
      <w:r w:rsidRPr="00230000">
        <w:rPr>
          <w:rFonts w:hint="cs"/>
          <w:sz w:val="27"/>
          <w:szCs w:val="27"/>
        </w:rPr>
        <w:t>•</w:t>
      </w:r>
      <w:r>
        <w:rPr>
          <w:rFonts w:hint="cs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إذا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كانت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إدارة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المشروع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مركزية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تتبع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إعداد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الموازنة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أعلى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أسفل،</w:t>
      </w:r>
      <w:r>
        <w:rPr>
          <w:rFonts w:hint="cs"/>
          <w:b/>
          <w:bCs/>
          <w:color w:val="548DD4" w:themeColor="text2" w:themeTint="99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وإذا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كانت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لا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مركزية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تتبع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إعداد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الموازنة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أسفل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أعلى</w:t>
      </w:r>
      <w:r w:rsidRPr="00230000">
        <w:rPr>
          <w:color w:val="000000"/>
          <w:sz w:val="27"/>
          <w:szCs w:val="27"/>
        </w:rPr>
        <w:t>.</w:t>
      </w:r>
    </w:p>
    <w:p w:rsidR="00230000" w:rsidRDefault="00230000" w:rsidP="00230000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230000">
        <w:rPr>
          <w:rFonts w:hint="cs"/>
          <w:b/>
          <w:bCs/>
          <w:color w:val="76923C" w:themeColor="accent3" w:themeShade="BF"/>
          <w:sz w:val="27"/>
          <w:szCs w:val="27"/>
          <w:rtl/>
        </w:rPr>
        <w:t>الثقافة السائدة في المشروع :</w:t>
      </w:r>
      <w:r>
        <w:rPr>
          <w:rFonts w:hint="cs"/>
          <w:b/>
          <w:bCs/>
          <w:color w:val="92CDDC" w:themeColor="accent5" w:themeTint="99"/>
          <w:sz w:val="27"/>
          <w:szCs w:val="27"/>
          <w:rtl/>
        </w:rPr>
        <w:t xml:space="preserve"> </w:t>
      </w:r>
      <w:r>
        <w:rPr>
          <w:sz w:val="27"/>
          <w:szCs w:val="27"/>
        </w:rPr>
        <w:t xml:space="preserve"> </w:t>
      </w:r>
      <w:r w:rsidRPr="00230000">
        <w:rPr>
          <w:rFonts w:hint="cs"/>
          <w:sz w:val="27"/>
          <w:szCs w:val="27"/>
        </w:rPr>
        <w:t>•</w:t>
      </w:r>
      <w:r w:rsidRPr="00230000">
        <w:rPr>
          <w:rFonts w:hint="cs"/>
          <w:color w:val="000000"/>
          <w:sz w:val="27"/>
          <w:szCs w:val="27"/>
          <w:rtl/>
        </w:rPr>
        <w:t>إذا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كانت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الثقافة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السائدة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في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المشروع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تقليدية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تتبع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إعداد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الموازنة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أعلى</w:t>
      </w:r>
      <w:r>
        <w:rPr>
          <w:rFonts w:hint="cs"/>
          <w:b/>
          <w:bCs/>
          <w:color w:val="548DD4" w:themeColor="text2" w:themeTint="99"/>
          <w:sz w:val="27"/>
          <w:szCs w:val="27"/>
          <w:rtl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أسفل،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وإذا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كانت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منفتحة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تتبع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إعداد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الموازنة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من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أسفل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إلى</w:t>
      </w:r>
      <w:r w:rsidRPr="00230000">
        <w:rPr>
          <w:color w:val="000000"/>
          <w:sz w:val="27"/>
          <w:szCs w:val="27"/>
        </w:rPr>
        <w:t xml:space="preserve"> </w:t>
      </w:r>
      <w:r w:rsidRPr="00230000">
        <w:rPr>
          <w:rFonts w:hint="cs"/>
          <w:color w:val="000000"/>
          <w:sz w:val="27"/>
          <w:szCs w:val="27"/>
          <w:rtl/>
        </w:rPr>
        <w:t>أعلى</w:t>
      </w:r>
      <w:r w:rsidRPr="00230000">
        <w:rPr>
          <w:color w:val="000000"/>
          <w:sz w:val="27"/>
          <w:szCs w:val="27"/>
        </w:rPr>
        <w:t>.</w:t>
      </w:r>
    </w:p>
    <w:p w:rsidR="00176EFD" w:rsidRDefault="00176EFD" w:rsidP="00230000">
      <w:pPr>
        <w:spacing w:after="0"/>
        <w:ind w:left="-1192"/>
        <w:rPr>
          <w:rFonts w:hint="cs"/>
          <w:sz w:val="27"/>
          <w:szCs w:val="27"/>
          <w:rtl/>
        </w:rPr>
      </w:pPr>
    </w:p>
    <w:p w:rsidR="00176EFD" w:rsidRPr="00176EFD" w:rsidRDefault="00176EFD" w:rsidP="00176EFD">
      <w:pPr>
        <w:spacing w:after="0"/>
        <w:ind w:left="-1192"/>
        <w:rPr>
          <w:b/>
          <w:bCs/>
          <w:color w:val="E5B8B7" w:themeColor="accent2" w:themeTint="66"/>
          <w:sz w:val="27"/>
          <w:szCs w:val="27"/>
        </w:rPr>
      </w:pPr>
      <w:r>
        <w:rPr>
          <w:rFonts w:hint="cs"/>
          <w:b/>
          <w:bCs/>
          <w:color w:val="E5B8B7" w:themeColor="accent2" w:themeTint="66"/>
          <w:sz w:val="27"/>
          <w:szCs w:val="27"/>
          <w:rtl/>
        </w:rPr>
        <w:t xml:space="preserve">~ {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rtl/>
        </w:rPr>
        <w:t>أسئلة</w:t>
      </w:r>
      <w:r w:rsidRPr="00176EFD">
        <w:rPr>
          <w:b/>
          <w:bCs/>
          <w:color w:val="E5B8B7" w:themeColor="accent2" w:themeTint="66"/>
          <w:sz w:val="27"/>
          <w:szCs w:val="27"/>
        </w:rPr>
        <w:t xml:space="preserve">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rtl/>
        </w:rPr>
        <w:t>للمناقشة</w:t>
      </w:r>
    </w:p>
    <w:p w:rsidR="00176EFD" w:rsidRPr="00176EFD" w:rsidRDefault="00176EFD" w:rsidP="00176EFD">
      <w:pPr>
        <w:spacing w:after="0"/>
        <w:ind w:left="-1192"/>
        <w:rPr>
          <w:color w:val="FF0000"/>
          <w:sz w:val="27"/>
          <w:szCs w:val="27"/>
        </w:rPr>
      </w:pPr>
      <w:r w:rsidRPr="00176EFD">
        <w:rPr>
          <w:rFonts w:hint="cs"/>
          <w:color w:val="FF0000"/>
          <w:sz w:val="27"/>
          <w:szCs w:val="27"/>
          <w:rtl/>
        </w:rPr>
        <w:t>اختر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الإجابة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الصحيحة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لكل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عبارة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من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العبارات</w:t>
      </w:r>
      <w:r w:rsidRPr="00176EFD">
        <w:rPr>
          <w:color w:val="FF0000"/>
          <w:sz w:val="27"/>
          <w:szCs w:val="27"/>
        </w:rPr>
        <w:t xml:space="preserve"> </w:t>
      </w:r>
      <w:r w:rsidRPr="00176EFD">
        <w:rPr>
          <w:rFonts w:hint="cs"/>
          <w:color w:val="FF0000"/>
          <w:sz w:val="27"/>
          <w:szCs w:val="27"/>
          <w:rtl/>
        </w:rPr>
        <w:t>التالية</w:t>
      </w:r>
      <w:r w:rsidRPr="00176EFD">
        <w:rPr>
          <w:color w:val="FF0000"/>
          <w:sz w:val="27"/>
          <w:szCs w:val="27"/>
        </w:rPr>
        <w:t>:</w:t>
      </w: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sz w:val="27"/>
          <w:szCs w:val="27"/>
        </w:rPr>
        <w:lastRenderedPageBreak/>
        <w:t>(1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يقصد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ب</w:t>
      </w:r>
      <w:r w:rsidRPr="00176EFD">
        <w:rPr>
          <w:sz w:val="27"/>
          <w:szCs w:val="27"/>
        </w:rPr>
        <w:t xml:space="preserve"> ....... </w:t>
      </w:r>
      <w:r w:rsidRPr="00176EFD">
        <w:rPr>
          <w:rFonts w:hint="cs"/>
          <w:sz w:val="27"/>
          <w:szCs w:val="27"/>
          <w:rtl/>
        </w:rPr>
        <w:t>عملية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تقدير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تكلفة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المشروع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عن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طريق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تحديد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الموارد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اللازمة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لتنفيذ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أنشطة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المشروع،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وتقدير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التكلفة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المتوقعة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لهذه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الموارد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وقت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استخدامها،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وصولاً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إلى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التكلفة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التقديرية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للمشروع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ككل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لحظة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مباشرة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العمل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حتى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لحظة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الانتهاء</w:t>
      </w:r>
      <w:r w:rsidRPr="00176EFD">
        <w:rPr>
          <w:sz w:val="27"/>
          <w:szCs w:val="27"/>
        </w:rPr>
        <w:t>.</w:t>
      </w: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rFonts w:hint="cs"/>
          <w:sz w:val="27"/>
          <w:szCs w:val="27"/>
          <w:rtl/>
        </w:rPr>
        <w:t>أ</w:t>
      </w:r>
      <w:r>
        <w:rPr>
          <w:sz w:val="27"/>
          <w:szCs w:val="27"/>
        </w:rPr>
        <w:t xml:space="preserve"> </w:t>
      </w:r>
      <w:r w:rsidRPr="00176EFD">
        <w:rPr>
          <w:sz w:val="27"/>
          <w:szCs w:val="27"/>
        </w:rPr>
        <w:t xml:space="preserve">( </w:t>
      </w:r>
      <w:r w:rsidRPr="00176EFD">
        <w:rPr>
          <w:rFonts w:hint="cs"/>
          <w:sz w:val="27"/>
          <w:szCs w:val="27"/>
          <w:rtl/>
        </w:rPr>
        <w:t>التقدير</w:t>
      </w:r>
      <w:r w:rsidRPr="00176EFD">
        <w:rPr>
          <w:sz w:val="27"/>
          <w:szCs w:val="27"/>
        </w:rPr>
        <w:t xml:space="preserve">. </w:t>
      </w:r>
      <w:r>
        <w:rPr>
          <w:rFonts w:hint="cs"/>
          <w:sz w:val="27"/>
          <w:szCs w:val="27"/>
          <w:rtl/>
        </w:rPr>
        <w:t xml:space="preserve">                    </w:t>
      </w:r>
      <w:r w:rsidRPr="00176EFD">
        <w:rPr>
          <w:rFonts w:hint="cs"/>
          <w:sz w:val="27"/>
          <w:szCs w:val="27"/>
          <w:rtl/>
        </w:rPr>
        <w:t>ب</w:t>
      </w:r>
      <w:r>
        <w:rPr>
          <w:sz w:val="27"/>
          <w:szCs w:val="27"/>
        </w:rPr>
        <w:t xml:space="preserve"> </w:t>
      </w:r>
      <w:r w:rsidRPr="00176EFD">
        <w:rPr>
          <w:sz w:val="27"/>
          <w:szCs w:val="27"/>
        </w:rPr>
        <w:t xml:space="preserve">( </w:t>
      </w:r>
      <w:r w:rsidRPr="00176EFD">
        <w:rPr>
          <w:rFonts w:hint="cs"/>
          <w:sz w:val="27"/>
          <w:szCs w:val="27"/>
          <w:rtl/>
        </w:rPr>
        <w:t>الرقابة</w:t>
      </w:r>
      <w:r w:rsidRPr="00176EFD">
        <w:rPr>
          <w:sz w:val="27"/>
          <w:szCs w:val="27"/>
        </w:rPr>
        <w:t>.</w:t>
      </w: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ج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 (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موازنة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المشروع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>.</w:t>
      </w:r>
      <w:r w:rsidRPr="00176EFD">
        <w:rPr>
          <w:sz w:val="27"/>
          <w:szCs w:val="27"/>
        </w:rPr>
        <w:t xml:space="preserve"> </w:t>
      </w:r>
      <w:r>
        <w:rPr>
          <w:rFonts w:hint="cs"/>
          <w:sz w:val="27"/>
          <w:szCs w:val="27"/>
          <w:rtl/>
        </w:rPr>
        <w:t xml:space="preserve">         </w:t>
      </w:r>
      <w:r w:rsidRPr="00176EFD">
        <w:rPr>
          <w:rFonts w:hint="cs"/>
          <w:sz w:val="27"/>
          <w:szCs w:val="27"/>
          <w:rtl/>
        </w:rPr>
        <w:t>د</w:t>
      </w:r>
      <w:r w:rsidRPr="00176EFD">
        <w:rPr>
          <w:sz w:val="27"/>
          <w:szCs w:val="27"/>
        </w:rPr>
        <w:t xml:space="preserve">( 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لا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شيء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مما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سبق</w:t>
      </w:r>
      <w:r w:rsidRPr="00176EFD">
        <w:rPr>
          <w:sz w:val="27"/>
          <w:szCs w:val="27"/>
        </w:rPr>
        <w:t>.</w:t>
      </w: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sz w:val="27"/>
          <w:szCs w:val="27"/>
        </w:rPr>
        <w:t>(2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تعتبر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موازنة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المشروع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بمثابة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تسعير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لخطة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المشروع</w:t>
      </w:r>
      <w:r w:rsidRPr="00176EFD">
        <w:rPr>
          <w:sz w:val="27"/>
          <w:szCs w:val="27"/>
        </w:rPr>
        <w:t>.</w:t>
      </w:r>
    </w:p>
    <w:p w:rsidR="00176EFD" w:rsidRDefault="00176EFD" w:rsidP="00176EFD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أ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(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العبارة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صحيحة</w:t>
      </w:r>
      <w:r>
        <w:rPr>
          <w:sz w:val="27"/>
          <w:szCs w:val="27"/>
        </w:rPr>
        <w:t xml:space="preserve">            </w:t>
      </w:r>
      <w:r w:rsidRPr="00176EFD">
        <w:rPr>
          <w:sz w:val="27"/>
          <w:szCs w:val="27"/>
        </w:rPr>
        <w:t xml:space="preserve">. </w:t>
      </w:r>
      <w:r w:rsidRPr="00176EFD">
        <w:rPr>
          <w:rFonts w:hint="cs"/>
          <w:sz w:val="27"/>
          <w:szCs w:val="27"/>
          <w:rtl/>
        </w:rPr>
        <w:t>ب</w:t>
      </w:r>
      <w:r w:rsidRPr="00176EFD">
        <w:rPr>
          <w:sz w:val="27"/>
          <w:szCs w:val="27"/>
        </w:rPr>
        <w:t xml:space="preserve">( </w:t>
      </w:r>
      <w:r w:rsidRPr="00176EFD">
        <w:rPr>
          <w:rFonts w:hint="cs"/>
          <w:sz w:val="27"/>
          <w:szCs w:val="27"/>
          <w:rtl/>
        </w:rPr>
        <w:t>العبارة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خاطئة</w:t>
      </w:r>
      <w:r w:rsidRPr="00176EFD">
        <w:rPr>
          <w:sz w:val="27"/>
          <w:szCs w:val="27"/>
        </w:rPr>
        <w:t>.</w:t>
      </w:r>
    </w:p>
    <w:p w:rsidR="00176EFD" w:rsidRDefault="00176EFD" w:rsidP="00176EFD">
      <w:pPr>
        <w:spacing w:after="0"/>
        <w:ind w:left="-1192"/>
        <w:rPr>
          <w:rFonts w:hint="cs"/>
          <w:b/>
          <w:bCs/>
          <w:color w:val="548DD4" w:themeColor="text2" w:themeTint="99"/>
          <w:sz w:val="27"/>
          <w:szCs w:val="27"/>
          <w:rtl/>
        </w:rPr>
      </w:pP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sz w:val="27"/>
          <w:szCs w:val="27"/>
        </w:rPr>
        <w:t>(3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وفقاً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لطريقة</w:t>
      </w:r>
      <w:r w:rsidRPr="00176EFD">
        <w:rPr>
          <w:sz w:val="27"/>
          <w:szCs w:val="27"/>
        </w:rPr>
        <w:t xml:space="preserve"> .......... </w:t>
      </w:r>
      <w:r w:rsidRPr="00176EFD">
        <w:rPr>
          <w:rFonts w:hint="cs"/>
          <w:sz w:val="27"/>
          <w:szCs w:val="27"/>
          <w:rtl/>
        </w:rPr>
        <w:t>يتم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حساب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مخصصات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تقديرية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للمشروع،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اعتماداً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على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التجارب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السابقة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وبعض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البيانات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التاريخية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والخبرة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والحدس</w:t>
      </w:r>
      <w:r w:rsidRPr="00176EFD">
        <w:rPr>
          <w:sz w:val="27"/>
          <w:szCs w:val="27"/>
        </w:rPr>
        <w:t>.</w:t>
      </w: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أ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 (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المخصصات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التقديرية</w:t>
      </w:r>
      <w:r>
        <w:rPr>
          <w:rFonts w:hint="cs"/>
          <w:sz w:val="27"/>
          <w:szCs w:val="27"/>
          <w:rtl/>
        </w:rPr>
        <w:t xml:space="preserve">             </w:t>
      </w:r>
      <w:r w:rsidRPr="00176EFD">
        <w:rPr>
          <w:rFonts w:hint="cs"/>
          <w:sz w:val="27"/>
          <w:szCs w:val="27"/>
          <w:rtl/>
        </w:rPr>
        <w:t>ب</w:t>
      </w:r>
      <w:r>
        <w:rPr>
          <w:sz w:val="27"/>
          <w:szCs w:val="27"/>
        </w:rPr>
        <w:t xml:space="preserve"> </w:t>
      </w:r>
      <w:r w:rsidRPr="00176EFD">
        <w:rPr>
          <w:sz w:val="27"/>
          <w:szCs w:val="27"/>
        </w:rPr>
        <w:t xml:space="preserve">( </w:t>
      </w:r>
      <w:r w:rsidRPr="00176EFD">
        <w:rPr>
          <w:rFonts w:hint="cs"/>
          <w:sz w:val="27"/>
          <w:szCs w:val="27"/>
          <w:rtl/>
        </w:rPr>
        <w:t>إعداد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الموازنة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الأعلى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إلى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الأسفل</w:t>
      </w:r>
    </w:p>
    <w:p w:rsidR="00176EFD" w:rsidRPr="00176EFD" w:rsidRDefault="00176EFD" w:rsidP="00176EFD">
      <w:pPr>
        <w:spacing w:after="0"/>
        <w:ind w:left="-199"/>
        <w:rPr>
          <w:sz w:val="27"/>
          <w:szCs w:val="27"/>
        </w:rPr>
      </w:pPr>
      <w:r w:rsidRPr="00176EFD">
        <w:rPr>
          <w:rFonts w:hint="cs"/>
          <w:sz w:val="27"/>
          <w:szCs w:val="27"/>
          <w:rtl/>
        </w:rPr>
        <w:t>ج</w:t>
      </w:r>
      <w:r>
        <w:rPr>
          <w:sz w:val="27"/>
          <w:szCs w:val="27"/>
        </w:rPr>
        <w:t xml:space="preserve"> </w:t>
      </w:r>
      <w:r w:rsidRPr="00176EFD">
        <w:rPr>
          <w:sz w:val="27"/>
          <w:szCs w:val="27"/>
        </w:rPr>
        <w:t xml:space="preserve">( </w:t>
      </w:r>
      <w:r w:rsidRPr="00176EFD">
        <w:rPr>
          <w:rFonts w:hint="cs"/>
          <w:sz w:val="27"/>
          <w:szCs w:val="27"/>
          <w:rtl/>
        </w:rPr>
        <w:t>إعداد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الموازنة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الأسفل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الأعلى</w:t>
      </w:r>
    </w:p>
    <w:p w:rsidR="00176EFD" w:rsidRPr="00176EFD" w:rsidRDefault="00176EFD" w:rsidP="00176EFD">
      <w:pPr>
        <w:spacing w:after="0"/>
        <w:ind w:left="-1192"/>
        <w:rPr>
          <w:sz w:val="27"/>
          <w:szCs w:val="27"/>
        </w:rPr>
      </w:pPr>
      <w:r w:rsidRPr="00176EFD">
        <w:rPr>
          <w:sz w:val="27"/>
          <w:szCs w:val="27"/>
        </w:rPr>
        <w:t>(4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يعاب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على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طريقة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المخصصات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التقديرية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أنها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أكثر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تكلفة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من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غيرها،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وأنها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تحتمل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نسبة</w:t>
      </w:r>
      <w:r>
        <w:rPr>
          <w:rFonts w:hint="cs"/>
          <w:sz w:val="27"/>
          <w:szCs w:val="27"/>
          <w:rtl/>
        </w:rPr>
        <w:t xml:space="preserve"> </w:t>
      </w:r>
      <w:r w:rsidRPr="00176EFD">
        <w:rPr>
          <w:rFonts w:hint="cs"/>
          <w:sz w:val="27"/>
          <w:szCs w:val="27"/>
          <w:rtl/>
        </w:rPr>
        <w:t>من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الخطأ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والبعد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عن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الدقة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المطلوبة</w:t>
      </w:r>
      <w:r w:rsidRPr="00176EFD">
        <w:rPr>
          <w:sz w:val="27"/>
          <w:szCs w:val="27"/>
        </w:rPr>
        <w:t>.</w:t>
      </w:r>
    </w:p>
    <w:p w:rsidR="00176EFD" w:rsidRPr="00176EFD" w:rsidRDefault="00176EFD" w:rsidP="00176EFD">
      <w:pPr>
        <w:spacing w:after="0"/>
        <w:ind w:left="-1192"/>
        <w:rPr>
          <w:rFonts w:hint="cs"/>
          <w:sz w:val="27"/>
          <w:szCs w:val="27"/>
          <w:rtl/>
        </w:rPr>
      </w:pPr>
      <w:r w:rsidRPr="00176EFD">
        <w:rPr>
          <w:rFonts w:hint="cs"/>
          <w:sz w:val="27"/>
          <w:szCs w:val="27"/>
          <w:rtl/>
        </w:rPr>
        <w:t>أ</w:t>
      </w:r>
      <w:r w:rsidRPr="00176EFD">
        <w:rPr>
          <w:sz w:val="27"/>
          <w:szCs w:val="27"/>
        </w:rPr>
        <w:t xml:space="preserve">( </w:t>
      </w:r>
      <w:r w:rsidRPr="00176EFD">
        <w:rPr>
          <w:rFonts w:hint="cs"/>
          <w:sz w:val="27"/>
          <w:szCs w:val="27"/>
          <w:rtl/>
        </w:rPr>
        <w:t>العبارة</w:t>
      </w:r>
      <w:r w:rsidRPr="00176EFD">
        <w:rPr>
          <w:sz w:val="27"/>
          <w:szCs w:val="27"/>
        </w:rPr>
        <w:t xml:space="preserve"> </w:t>
      </w:r>
      <w:r w:rsidRPr="00176EFD">
        <w:rPr>
          <w:rFonts w:hint="cs"/>
          <w:sz w:val="27"/>
          <w:szCs w:val="27"/>
          <w:rtl/>
        </w:rPr>
        <w:t>صحيحة</w:t>
      </w:r>
      <w:r w:rsidRPr="00176EFD">
        <w:rPr>
          <w:sz w:val="27"/>
          <w:szCs w:val="27"/>
        </w:rPr>
        <w:t>.</w:t>
      </w:r>
      <w:r>
        <w:rPr>
          <w:rFonts w:hint="cs"/>
          <w:sz w:val="27"/>
          <w:szCs w:val="27"/>
          <w:rtl/>
        </w:rPr>
        <w:t xml:space="preserve">    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ب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(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العبارة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 xml:space="preserve"> </w:t>
      </w:r>
      <w:r w:rsidRPr="00176EFD">
        <w:rPr>
          <w:rFonts w:hint="cs"/>
          <w:b/>
          <w:bCs/>
          <w:color w:val="E5B8B7" w:themeColor="accent2" w:themeTint="66"/>
          <w:sz w:val="27"/>
          <w:szCs w:val="27"/>
          <w:u w:val="single"/>
          <w:rtl/>
        </w:rPr>
        <w:t>خاطئة</w:t>
      </w:r>
      <w:r w:rsidRPr="00176EFD">
        <w:rPr>
          <w:b/>
          <w:bCs/>
          <w:color w:val="E5B8B7" w:themeColor="accent2" w:themeTint="66"/>
          <w:sz w:val="27"/>
          <w:szCs w:val="27"/>
          <w:u w:val="single"/>
        </w:rPr>
        <w:t>.</w:t>
      </w:r>
      <w:r>
        <w:rPr>
          <w:rFonts w:hint="cs"/>
          <w:sz w:val="27"/>
          <w:szCs w:val="27"/>
          <w:rtl/>
        </w:rPr>
        <w:t xml:space="preserve">(الجواب طريقة </w:t>
      </w:r>
      <w:proofErr w:type="spellStart"/>
      <w:r>
        <w:rPr>
          <w:rFonts w:hint="cs"/>
          <w:sz w:val="27"/>
          <w:szCs w:val="27"/>
          <w:rtl/>
        </w:rPr>
        <w:t>اعداد</w:t>
      </w:r>
      <w:proofErr w:type="spellEnd"/>
      <w:r>
        <w:rPr>
          <w:rFonts w:hint="cs"/>
          <w:sz w:val="27"/>
          <w:szCs w:val="27"/>
          <w:rtl/>
        </w:rPr>
        <w:t xml:space="preserve"> الموازنة من الأعلى إلى الاسفل)</w:t>
      </w:r>
    </w:p>
    <w:sectPr w:rsidR="00176EFD" w:rsidRPr="00176EFD" w:rsidSect="00230000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B457A"/>
    <w:rsid w:val="00176EFD"/>
    <w:rsid w:val="00230000"/>
    <w:rsid w:val="009B457A"/>
    <w:rsid w:val="00B2708C"/>
    <w:rsid w:val="00B53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8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4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B457A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2300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cp:lastPrinted>2017-04-23T09:22:00Z</cp:lastPrinted>
  <dcterms:created xsi:type="dcterms:W3CDTF">2017-04-23T08:50:00Z</dcterms:created>
  <dcterms:modified xsi:type="dcterms:W3CDTF">2017-04-23T09:23:00Z</dcterms:modified>
</cp:coreProperties>
</file>