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B3A" w:rsidRPr="00D9488A" w:rsidRDefault="008D7F1C" w:rsidP="008D7F1C">
      <w:pPr>
        <w:jc w:val="center"/>
        <w:rPr>
          <w:rFonts w:ascii="Arabic Typesetting" w:hAnsi="Arabic Typesetting" w:cs="Arabic Typesetting"/>
          <w:color w:val="C00000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تلخيص المحاضرة السابعة عشر </w:t>
      </w:r>
    </w:p>
    <w:p w:rsidR="008D7F1C" w:rsidRPr="00D9488A" w:rsidRDefault="008D7F1C" w:rsidP="00D9488A">
      <w:pPr>
        <w:jc w:val="center"/>
        <w:rPr>
          <w:rFonts w:ascii="Arabic Typesetting" w:hAnsi="Arabic Typesetting" w:cs="Arabic Typesetting"/>
          <w:color w:val="C00000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التسويق </w:t>
      </w:r>
      <w:r w:rsidR="00D9488A"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>الالكتروني</w:t>
      </w:r>
      <w:r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 آليات التواصل </w:t>
      </w:r>
      <w:r w:rsidR="00D9488A"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>الجديدة</w:t>
      </w:r>
      <w:r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 مع </w:t>
      </w:r>
      <w:r w:rsidR="00D9488A" w:rsidRPr="00D9488A">
        <w:rPr>
          <w:rFonts w:ascii="Arabic Typesetting" w:hAnsi="Arabic Typesetting" w:cs="Arabic Typesetting"/>
          <w:color w:val="C00000"/>
          <w:sz w:val="40"/>
          <w:szCs w:val="40"/>
          <w:rtl/>
        </w:rPr>
        <w:t>العملاء</w:t>
      </w:r>
    </w:p>
    <w:p w:rsidR="00D9488A" w:rsidRPr="00341E76" w:rsidRDefault="00D9488A" w:rsidP="00D9488A">
      <w:pPr>
        <w:rPr>
          <w:rFonts w:ascii="Arabic Typesetting" w:hAnsi="Arabic Typesetting" w:cs="Arabic Typesetting" w:hint="cs"/>
          <w:color w:val="FF0000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التخطيط </w:t>
      </w:r>
      <w:r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الاستراتيجي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للتسويق </w:t>
      </w:r>
      <w:r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الالكتروني</w:t>
      </w: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 xml:space="preserve">:  </w:t>
      </w:r>
    </w:p>
    <w:p w:rsidR="00D9488A" w:rsidRDefault="00D9488A" w:rsidP="00D9488A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المرحلة </w:t>
      </w:r>
      <w:r w:rsidRPr="00341E76">
        <w:rPr>
          <w:rFonts w:ascii="Arabic Typesetting" w:hAnsi="Arabic Typesetting" w:cs="Arabic Typesetting" w:hint="cs"/>
          <w:color w:val="C00000"/>
          <w:sz w:val="40"/>
          <w:szCs w:val="40"/>
          <w:rtl/>
        </w:rPr>
        <w:t>الأولى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: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وضع </w:t>
      </w:r>
      <w:r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الأهداف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</w:t>
      </w:r>
      <w:r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الإستراتيجية</w:t>
      </w: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>: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9488A" w:rsidRDefault="00D9488A" w:rsidP="00D9488A">
      <w:pPr>
        <w:rPr>
          <w:rFonts w:ascii="Arabic Typesetting" w:hAnsi="Arabic Typesetting" w:cs="Arabic Typesetting"/>
          <w:sz w:val="40"/>
          <w:szCs w:val="40"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وهنا يتم وضع أهداف التسويق </w:t>
      </w:r>
      <w:r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بصورة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منفصلة عن أهداف المنظمة وأهداف التسويق ولكن </w:t>
      </w:r>
      <w:r>
        <w:rPr>
          <w:rFonts w:ascii="Arabic Typesetting" w:hAnsi="Arabic Typesetting" w:cs="Arabic Typesetting" w:hint="cs"/>
          <w:sz w:val="40"/>
          <w:szCs w:val="40"/>
          <w:rtl/>
        </w:rPr>
        <w:t>لا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يعنى ذلك عدم وجود تنسيق وتكامل بين أهداف إستراتيجية التسويق </w:t>
      </w:r>
      <w:r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وبين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الأهداف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التسويقية بصفة خاصة وأهداف المنظمة بصفة عامة</w:t>
      </w:r>
    </w:p>
    <w:p w:rsidR="00D9488A" w:rsidRPr="00D9488A" w:rsidRDefault="00D9488A" w:rsidP="00D9488A">
      <w:pPr>
        <w:rPr>
          <w:rFonts w:ascii="Arabic Typesetting" w:hAnsi="Arabic Typesetting" w:cs="Arabic Typesetting" w:hint="cs"/>
          <w:color w:val="C00000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. 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ومن أمثلة هذه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الأهداف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: </w:t>
      </w:r>
      <w:r>
        <w:rPr>
          <w:rFonts w:ascii="Arabic Typesetting" w:hAnsi="Arabic Typesetting" w:cs="Arabic Typesetting" w:hint="cs"/>
          <w:sz w:val="40"/>
          <w:szCs w:val="40"/>
          <w:rtl/>
        </w:rPr>
        <w:t>(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تخفيض التكلفة بنسبة معينة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-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زيادة حجم المبيعات- خلق قيمة مضافة للمستهلك</w:t>
      </w:r>
      <w:r w:rsidRPr="00D9488A">
        <w:rPr>
          <w:rFonts w:ascii="Arabic Typesetting" w:hAnsi="Arabic Typesetting" w:cs="Arabic Typesetting"/>
          <w:sz w:val="40"/>
          <w:szCs w:val="40"/>
        </w:rPr>
        <w:t>(.</w:t>
      </w:r>
      <w:r>
        <w:rPr>
          <w:rFonts w:ascii="Arabic Typesetting" w:hAnsi="Arabic Typesetting" w:cs="Arabic Typesetting" w:hint="cs"/>
          <w:color w:val="C00000"/>
          <w:sz w:val="40"/>
          <w:szCs w:val="40"/>
          <w:rtl/>
        </w:rPr>
        <w:t xml:space="preserve"> . </w:t>
      </w:r>
    </w:p>
    <w:p w:rsidR="00D9488A" w:rsidRDefault="00D9488A" w:rsidP="00D9488A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المرحلة الثانية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: 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مرحلة مراجعة الموقف</w:t>
      </w: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>: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</w:p>
    <w:p w:rsidR="00F66CBB" w:rsidRDefault="00D9488A" w:rsidP="00D9488A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وهى عبارة عن تلك العملية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تعرف بمراجعة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التسويق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والتي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يتم من 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خلالها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التعرف على فعالية وكفاءة أنشطة التسويق الحالية داخل المنظمة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بالإضافة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لمحاولة التعرف على العوامل البيئية الخارجية للمنظمة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والتي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تحكم الطريقة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تتم بها تنمية </w:t>
      </w:r>
      <w:r>
        <w:rPr>
          <w:rFonts w:ascii="Arabic Typesetting" w:hAnsi="Arabic Typesetting" w:cs="Arabic Typesetting" w:hint="cs"/>
          <w:sz w:val="40"/>
          <w:szCs w:val="40"/>
          <w:rtl/>
        </w:rPr>
        <w:t>الإ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ستراتيجية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التسويقية</w:t>
      </w:r>
    </w:p>
    <w:p w:rsidR="00F66CBB" w:rsidRDefault="00D9488A" w:rsidP="00D9488A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وفيما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يلي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شرح لهاتين المرحلتين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: </w:t>
      </w:r>
    </w:p>
    <w:p w:rsidR="00F66CBB" w:rsidRDefault="00D9488A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أو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لا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: المراجعة الداخلية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 :</w:t>
      </w:r>
    </w:p>
    <w:p w:rsidR="00D9488A" w:rsidRPr="00D9488A" w:rsidRDefault="00D9488A" w:rsidP="00F66CBB">
      <w:pPr>
        <w:rPr>
          <w:rFonts w:ascii="Arabic Typesetting" w:hAnsi="Arabic Typesetting" w:cs="Arabic Typesetting"/>
          <w:color w:val="C00000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تهتم المراجعة الداخلية بمراجعة الطريقة الحالية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يتم بها استخدام مواقع الويب ومدى فعالية هذا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الاستخدام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، حيث تركز المراجعة الداخلية على </w:t>
      </w: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دراسة ومراجعة العناصر التالية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:</w:t>
      </w:r>
    </w:p>
    <w:p w:rsidR="00F66CBB" w:rsidRPr="00F66CBB" w:rsidRDefault="00D9488A" w:rsidP="00F66CBB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color w:val="C00000"/>
          <w:sz w:val="40"/>
          <w:szCs w:val="40"/>
        </w:rPr>
      </w:pP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فعالية المنظمة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 : (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>الربحية- التكلفة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(  </w:t>
      </w:r>
    </w:p>
    <w:p w:rsidR="00F66CBB" w:rsidRDefault="00D9488A" w:rsidP="00F66CBB">
      <w:pPr>
        <w:pStyle w:val="a3"/>
        <w:rPr>
          <w:rFonts w:ascii="Arabic Typesetting" w:hAnsi="Arabic Typesetting" w:cs="Arabic Typesetting" w:hint="cs"/>
          <w:sz w:val="40"/>
          <w:szCs w:val="40"/>
          <w:rtl/>
        </w:rPr>
      </w:pP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ويقصد به مراجعة مدى إسهام موقع الويب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التأثير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على العائد والربحية، كما يتم أيضا مراجعة تكاليف إنشاء وتحديث الموقع 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لذلك يطلق على تلك النوعية من المراجعة 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(</w:t>
      </w:r>
      <w:r w:rsidR="00F66CBB">
        <w:rPr>
          <w:rFonts w:ascii="Arabic Typesetting" w:hAnsi="Arabic Typesetting" w:cs="Arabic Typesetting"/>
          <w:sz w:val="40"/>
          <w:szCs w:val="40"/>
          <w:rtl/>
        </w:rPr>
        <w:t>تحليل التكاليف- المناف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ع ) </w:t>
      </w:r>
    </w:p>
    <w:p w:rsidR="00F66CBB" w:rsidRDefault="00F66CBB" w:rsidP="00F66CBB">
      <w:pPr>
        <w:pStyle w:val="a3"/>
        <w:rPr>
          <w:rFonts w:hint="cs"/>
          <w:rtl/>
        </w:rPr>
      </w:pPr>
      <w:r>
        <w:rPr>
          <w:rFonts w:ascii="Arabic Typesetting" w:hAnsi="Arabic Typesetting" w:cs="Arabic Typesetting"/>
          <w:sz w:val="40"/>
          <w:szCs w:val="40"/>
        </w:rPr>
        <w:t>2</w:t>
      </w:r>
      <w:r>
        <w:rPr>
          <w:rFonts w:ascii="Arabic Typesetting" w:hAnsi="Arabic Typesetting" w:cs="Arabic Typesetting" w:hint="cs"/>
          <w:sz w:val="40"/>
          <w:szCs w:val="40"/>
          <w:rtl/>
        </w:rPr>
        <w:t>-</w:t>
      </w:r>
      <w:r w:rsidR="00D9488A"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فعالية التسويق</w:t>
      </w:r>
      <w:r w:rsidR="00D9488A" w:rsidRPr="00F66CBB">
        <w:rPr>
          <w:rFonts w:ascii="Arabic Typesetting" w:hAnsi="Arabic Typesetting" w:cs="Arabic Typesetting"/>
          <w:sz w:val="40"/>
          <w:szCs w:val="40"/>
        </w:rPr>
        <w:t>:</w:t>
      </w:r>
    </w:p>
    <w:p w:rsidR="00F66CBB" w:rsidRDefault="00D9488A" w:rsidP="00F66CBB">
      <w:pPr>
        <w:pStyle w:val="a3"/>
        <w:rPr>
          <w:rFonts w:ascii="Arabic Typesetting" w:hAnsi="Arabic Typesetting" w:cs="Arabic Typesetting" w:hint="cs"/>
          <w:sz w:val="40"/>
          <w:szCs w:val="40"/>
          <w:rtl/>
        </w:rPr>
      </w:pPr>
      <w:r w:rsidRPr="00F66CBB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>وتشتمل تلك المراجعة على المقاييس الخاصة بالجوانب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>التالية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D9488A" w:rsidRPr="00F66CBB" w:rsidRDefault="00D9488A" w:rsidP="00F66CBB">
      <w:pPr>
        <w:pStyle w:val="a3"/>
        <w:rPr>
          <w:rFonts w:ascii="Arabic Typesetting" w:hAnsi="Arabic Typesetting" w:cs="Arabic Typesetting"/>
          <w:color w:val="C00000"/>
          <w:sz w:val="40"/>
          <w:szCs w:val="40"/>
          <w:rtl/>
        </w:rPr>
      </w:pPr>
      <w:r w:rsidRPr="00F66CBB">
        <w:rPr>
          <w:rFonts w:ascii="Arabic Typesetting" w:hAnsi="Arabic Typesetting" w:cs="Arabic Typesetting"/>
          <w:sz w:val="40"/>
          <w:szCs w:val="40"/>
          <w:rtl/>
        </w:rPr>
        <w:lastRenderedPageBreak/>
        <w:t xml:space="preserve">المبيعات- المحافظة على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العملاء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>- الحصة السوقية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- 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>تعظيم قيمة العالمة التجارية- خدمة المستهلك</w:t>
      </w:r>
      <w:r w:rsidRPr="00F66CBB">
        <w:rPr>
          <w:rFonts w:ascii="Arabic Typesetting" w:hAnsi="Arabic Typesetting" w:cs="Arabic Typesetting"/>
          <w:sz w:val="40"/>
          <w:szCs w:val="40"/>
        </w:rPr>
        <w:t>.</w:t>
      </w:r>
    </w:p>
    <w:p w:rsidR="00F66CBB" w:rsidRDefault="00F66CBB" w:rsidP="00F66CBB">
      <w:pPr>
        <w:pStyle w:val="a3"/>
        <w:rPr>
          <w:rFonts w:ascii="Arabic Typesetting" w:hAnsi="Arabic Typesetting" w:cs="Arabic Typesetting" w:hint="cs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3-</w:t>
      </w:r>
      <w:r w:rsidR="00D9488A"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فعالية موقع الويب</w:t>
      </w:r>
      <w:r w:rsidR="00D9488A" w:rsidRPr="00F66CBB">
        <w:rPr>
          <w:rFonts w:ascii="Arabic Typesetting" w:hAnsi="Arabic Typesetting" w:cs="Arabic Typesetting"/>
          <w:sz w:val="40"/>
          <w:szCs w:val="40"/>
        </w:rPr>
        <w:t xml:space="preserve">:  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F66CBB" w:rsidRDefault="00D9488A" w:rsidP="00F66CBB">
      <w:pPr>
        <w:pStyle w:val="a3"/>
        <w:rPr>
          <w:rFonts w:ascii="Arabic Typesetting" w:hAnsi="Arabic Typesetting" w:cs="Arabic Typesetting" w:hint="cs"/>
          <w:sz w:val="40"/>
          <w:szCs w:val="40"/>
          <w:rtl/>
        </w:rPr>
      </w:pP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يتم إجراء المراجعة هنا من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خلال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الاعتماد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على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مقاييس محددة لتقييم الكيفية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يتم من 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خلالها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استخدام موقع الويب مثل 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(</w:t>
      </w:r>
      <w:r w:rsidR="00F66CBB" w:rsidRPr="00F66CBB">
        <w:rPr>
          <w:rFonts w:ascii="Arabic Typesetting" w:hAnsi="Arabic Typesetting" w:cs="Arabic Typesetting" w:hint="cs"/>
          <w:sz w:val="40"/>
          <w:szCs w:val="40"/>
          <w:rtl/>
        </w:rPr>
        <w:t>الانطباعات</w:t>
      </w:r>
      <w:r w:rsidRPr="00F66CBB">
        <w:rPr>
          <w:rFonts w:ascii="Arabic Typesetting" w:hAnsi="Arabic Typesetting" w:cs="Arabic Typesetting"/>
          <w:sz w:val="40"/>
          <w:szCs w:val="40"/>
          <w:rtl/>
        </w:rPr>
        <w:t xml:space="preserve"> الخاصة عن الموقع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( </w:t>
      </w:r>
    </w:p>
    <w:p w:rsidR="00F66CBB" w:rsidRDefault="00F66CBB" w:rsidP="00F66CBB">
      <w:pPr>
        <w:pStyle w:val="a3"/>
        <w:rPr>
          <w:rFonts w:ascii="Arabic Typesetting" w:hAnsi="Arabic Typesetting" w:cs="Arabic Typesetting"/>
          <w:sz w:val="40"/>
          <w:szCs w:val="40"/>
        </w:rPr>
      </w:pPr>
    </w:p>
    <w:p w:rsidR="00F66CBB" w:rsidRDefault="00D9488A" w:rsidP="00F66CBB">
      <w:pPr>
        <w:pStyle w:val="a3"/>
        <w:rPr>
          <w:rFonts w:ascii="Arabic Typesetting" w:hAnsi="Arabic Typesetting" w:cs="Arabic Typesetting" w:hint="cs"/>
          <w:sz w:val="40"/>
          <w:szCs w:val="40"/>
          <w:rtl/>
        </w:rPr>
      </w:pPr>
      <w:r w:rsidRPr="00F66CBB">
        <w:rPr>
          <w:rFonts w:ascii="Arabic Typesetting" w:hAnsi="Arabic Typesetting" w:cs="Arabic Typesetting"/>
          <w:sz w:val="40"/>
          <w:szCs w:val="40"/>
          <w:rtl/>
        </w:rPr>
        <w:t>ثانيا</w:t>
      </w: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: المراجعة الخارجية</w:t>
      </w:r>
      <w:r w:rsidRPr="00F66CBB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D9488A" w:rsidRPr="00F66CBB" w:rsidRDefault="00F66CBB" w:rsidP="00F66CBB">
      <w:pPr>
        <w:pStyle w:val="a3"/>
        <w:rPr>
          <w:rFonts w:ascii="Arabic Typesetting" w:hAnsi="Arabic Typesetting" w:cs="Arabic Typesetting"/>
          <w:sz w:val="40"/>
          <w:szCs w:val="40"/>
          <w:rtl/>
        </w:rPr>
      </w:pPr>
      <w:r w:rsidRPr="00F66CBB">
        <w:rPr>
          <w:rFonts w:ascii="Arabic Typesetting" w:hAnsi="Arabic Typesetting" w:cs="Arabic Typesetting" w:hint="cs"/>
          <w:sz w:val="40"/>
          <w:szCs w:val="40"/>
          <w:rtl/>
        </w:rPr>
        <w:t>تنطوي</w:t>
      </w:r>
      <w:r w:rsidR="00D9488A" w:rsidRPr="00F66CBB">
        <w:rPr>
          <w:rFonts w:ascii="Arabic Typesetting" w:hAnsi="Arabic Typesetting" w:cs="Arabic Typesetting"/>
          <w:sz w:val="40"/>
          <w:szCs w:val="40"/>
          <w:rtl/>
        </w:rPr>
        <w:t xml:space="preserve"> المراجعة الخارجية على دراسة بيئة </w:t>
      </w:r>
      <w:r w:rsidRPr="00F66CBB">
        <w:rPr>
          <w:rFonts w:ascii="Arabic Typesetting" w:hAnsi="Arabic Typesetting" w:cs="Arabic Typesetting" w:hint="cs"/>
          <w:sz w:val="40"/>
          <w:szCs w:val="40"/>
          <w:rtl/>
        </w:rPr>
        <w:t>الأعمال</w:t>
      </w:r>
      <w:r w:rsidR="00D9488A" w:rsidRPr="00F66CB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F66CBB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="00D9488A" w:rsidRPr="00F66CBB">
        <w:rPr>
          <w:rFonts w:ascii="Arabic Typesetting" w:hAnsi="Arabic Typesetting" w:cs="Arabic Typesetting"/>
          <w:sz w:val="40"/>
          <w:szCs w:val="40"/>
          <w:rtl/>
        </w:rPr>
        <w:t xml:space="preserve"> تعمل فيها المنظمة وهذه البيئة تتضمن العوامل </w:t>
      </w:r>
      <w:r w:rsidRPr="00F66CBB">
        <w:rPr>
          <w:rFonts w:ascii="Arabic Typesetting" w:hAnsi="Arabic Typesetting" w:cs="Arabic Typesetting" w:hint="cs"/>
          <w:sz w:val="40"/>
          <w:szCs w:val="40"/>
          <w:rtl/>
        </w:rPr>
        <w:t>الاقتصادية</w:t>
      </w:r>
      <w:r w:rsidR="00D9488A" w:rsidRPr="00F66CBB">
        <w:rPr>
          <w:rFonts w:ascii="Arabic Typesetting" w:hAnsi="Arabic Typesetting" w:cs="Arabic Typesetting"/>
          <w:sz w:val="40"/>
          <w:szCs w:val="40"/>
          <w:rtl/>
        </w:rPr>
        <w:t>- السياسية- القانونية والتشريعية</w:t>
      </w:r>
      <w:r w:rsidR="00D9488A" w:rsidRPr="00F66CBB">
        <w:rPr>
          <w:rFonts w:ascii="Arabic Typesetting" w:hAnsi="Arabic Typesetting" w:cs="Arabic Typesetting"/>
          <w:sz w:val="40"/>
          <w:szCs w:val="40"/>
        </w:rPr>
        <w:t xml:space="preserve">- </w:t>
      </w:r>
      <w:r w:rsidRPr="00F66CBB">
        <w:rPr>
          <w:rFonts w:ascii="Arabic Typesetting" w:hAnsi="Arabic Typesetting" w:cs="Arabic Typesetting" w:hint="cs"/>
          <w:sz w:val="40"/>
          <w:szCs w:val="40"/>
          <w:rtl/>
        </w:rPr>
        <w:t>الاجتماعية</w:t>
      </w:r>
      <w:r w:rsidR="00D9488A" w:rsidRPr="00F66CBB">
        <w:rPr>
          <w:rFonts w:ascii="Arabic Typesetting" w:hAnsi="Arabic Typesetting" w:cs="Arabic Typesetting"/>
          <w:sz w:val="40"/>
          <w:szCs w:val="40"/>
          <w:rtl/>
        </w:rPr>
        <w:t xml:space="preserve"> والثقافية- التكنولوجية</w:t>
      </w:r>
      <w:r w:rsidR="00D9488A" w:rsidRPr="00F66CBB">
        <w:rPr>
          <w:rFonts w:ascii="Arabic Typesetting" w:hAnsi="Arabic Typesetting" w:cs="Arabic Typesetting"/>
          <w:sz w:val="40"/>
          <w:szCs w:val="40"/>
        </w:rPr>
        <w:t>.</w:t>
      </w:r>
    </w:p>
    <w:p w:rsidR="00F66CBB" w:rsidRDefault="00D9488A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ويهتم التسويق 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على وجه الخصوص بثالثة من هذه </w:t>
      </w:r>
      <w:r w:rsidRPr="00341E76">
        <w:rPr>
          <w:rFonts w:ascii="Arabic Typesetting" w:hAnsi="Arabic Typesetting" w:cs="Arabic Typesetting"/>
          <w:color w:val="7030A0"/>
          <w:sz w:val="40"/>
          <w:szCs w:val="40"/>
          <w:u w:val="single"/>
          <w:rtl/>
        </w:rPr>
        <w:t>العوامل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بشكل أكبر وهى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F66CBB" w:rsidRDefault="00F66CBB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1-</w:t>
      </w:r>
      <w:r w:rsidR="00D9488A" w:rsidRPr="00341E76">
        <w:rPr>
          <w:rFonts w:ascii="Arabic Typesetting" w:hAnsi="Arabic Typesetting" w:cs="Arabic Typesetting"/>
          <w:color w:val="7030A0"/>
          <w:sz w:val="40"/>
          <w:szCs w:val="40"/>
          <w:rtl/>
        </w:rPr>
        <w:t>القيود أو العوائق القانونية</w:t>
      </w:r>
      <w:r w:rsidR="00D9488A" w:rsidRPr="00D9488A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F66CBB" w:rsidRDefault="00F66CBB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والتي</w:t>
      </w:r>
      <w:r w:rsidR="00D9488A" w:rsidRPr="00D9488A">
        <w:rPr>
          <w:rFonts w:ascii="Arabic Typesetting" w:hAnsi="Arabic Typesetting" w:cs="Arabic Typesetting"/>
          <w:sz w:val="40"/>
          <w:szCs w:val="40"/>
          <w:rtl/>
        </w:rPr>
        <w:t xml:space="preserve"> تتمثل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="00D9488A"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القيود القانونية الخاصة بالترويج</w:t>
      </w:r>
      <w:r w:rsidR="00D9488A"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>
        <w:rPr>
          <w:rFonts w:ascii="Arabic Typesetting" w:hAnsi="Arabic Typesetting" w:cs="Arabic Typesetting" w:hint="cs"/>
          <w:sz w:val="40"/>
          <w:szCs w:val="40"/>
          <w:rtl/>
        </w:rPr>
        <w:t>الال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كتروني</w:t>
      </w:r>
      <w:r w:rsidR="00D9488A" w:rsidRPr="00D9488A">
        <w:rPr>
          <w:rFonts w:ascii="Arabic Typesetting" w:hAnsi="Arabic Typesetting" w:cs="Arabic Typesetting"/>
          <w:sz w:val="40"/>
          <w:szCs w:val="40"/>
          <w:rtl/>
        </w:rPr>
        <w:t xml:space="preserve"> والتسويق من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خلال</w:t>
      </w:r>
      <w:r w:rsidR="00D9488A" w:rsidRPr="00D9488A">
        <w:rPr>
          <w:rFonts w:ascii="Arabic Typesetting" w:hAnsi="Arabic Typesetting" w:cs="Arabic Typesetting"/>
          <w:sz w:val="40"/>
          <w:szCs w:val="40"/>
          <w:rtl/>
        </w:rPr>
        <w:t xml:space="preserve"> شبكة </w:t>
      </w:r>
      <w:r w:rsidRPr="00D9488A">
        <w:rPr>
          <w:rFonts w:ascii="Arabic Typesetting" w:hAnsi="Arabic Typesetting" w:cs="Arabic Typesetting" w:hint="cs"/>
          <w:sz w:val="40"/>
          <w:szCs w:val="40"/>
          <w:rtl/>
        </w:rPr>
        <w:t>الانترنت</w:t>
      </w:r>
      <w:r w:rsidR="00D9488A" w:rsidRPr="00D9488A">
        <w:rPr>
          <w:rFonts w:ascii="Arabic Typesetting" w:hAnsi="Arabic Typesetting" w:cs="Arabic Typesetting"/>
          <w:sz w:val="40"/>
          <w:szCs w:val="40"/>
        </w:rPr>
        <w:t>.  2</w:t>
      </w:r>
      <w:r>
        <w:rPr>
          <w:rFonts w:ascii="Arabic Typesetting" w:hAnsi="Arabic Typesetting" w:cs="Arabic Typesetting" w:hint="cs"/>
          <w:sz w:val="40"/>
          <w:szCs w:val="40"/>
          <w:rtl/>
        </w:rPr>
        <w:t>-</w:t>
      </w:r>
      <w:r w:rsidR="00D9488A" w:rsidRPr="00341E76">
        <w:rPr>
          <w:rFonts w:ascii="Arabic Typesetting" w:hAnsi="Arabic Typesetting" w:cs="Arabic Typesetting"/>
          <w:color w:val="7030A0"/>
          <w:sz w:val="40"/>
          <w:szCs w:val="40"/>
          <w:rtl/>
        </w:rPr>
        <w:t xml:space="preserve">القيود أو العوائق </w:t>
      </w:r>
      <w:r w:rsidRPr="00341E76">
        <w:rPr>
          <w:rFonts w:ascii="Arabic Typesetting" w:hAnsi="Arabic Typesetting" w:cs="Arabic Typesetting" w:hint="cs"/>
          <w:color w:val="7030A0"/>
          <w:sz w:val="40"/>
          <w:szCs w:val="40"/>
          <w:rtl/>
        </w:rPr>
        <w:t>الاجتماعية</w:t>
      </w:r>
      <w:r w:rsidR="00D9488A" w:rsidRPr="00341E76">
        <w:rPr>
          <w:rFonts w:ascii="Arabic Typesetting" w:hAnsi="Arabic Typesetting" w:cs="Arabic Typesetting"/>
          <w:color w:val="7030A0"/>
          <w:sz w:val="40"/>
          <w:szCs w:val="40"/>
          <w:rtl/>
        </w:rPr>
        <w:t xml:space="preserve"> والثقافية</w:t>
      </w:r>
      <w:r w:rsidR="00D9488A" w:rsidRPr="00341E76">
        <w:rPr>
          <w:rFonts w:ascii="Arabic Typesetting" w:hAnsi="Arabic Typesetting" w:cs="Arabic Typesetting"/>
          <w:color w:val="7030A0"/>
          <w:sz w:val="40"/>
          <w:szCs w:val="40"/>
        </w:rPr>
        <w:t>:</w:t>
      </w:r>
      <w:r w:rsidR="00D9488A"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</w:p>
    <w:p w:rsidR="00F66CBB" w:rsidRDefault="00D9488A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وتتمثل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خصائص الجمهور المستهدف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والذي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يقوم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="00F66CBB">
        <w:rPr>
          <w:rFonts w:ascii="Arabic Typesetting" w:hAnsi="Arabic Typesetting" w:cs="Arabic Typesetting"/>
          <w:sz w:val="40"/>
          <w:szCs w:val="40"/>
          <w:rtl/>
        </w:rPr>
        <w:t>بعملية التسوق</w:t>
      </w:r>
      <w:r w:rsidR="00F66CB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>الال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كتروني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. </w:t>
      </w:r>
    </w:p>
    <w:p w:rsidR="00341E76" w:rsidRDefault="00341E76" w:rsidP="00F66CBB">
      <w:pPr>
        <w:rPr>
          <w:rFonts w:ascii="Arabic Typesetting" w:hAnsi="Arabic Typesetting" w:cs="Arabic Typesetting" w:hint="cs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3-</w:t>
      </w:r>
      <w:r w:rsidRPr="00341E76">
        <w:rPr>
          <w:rFonts w:ascii="Arabic Typesetting" w:hAnsi="Arabic Typesetting" w:cs="Arabic Typesetting" w:hint="cs"/>
          <w:color w:val="7030A0"/>
          <w:sz w:val="40"/>
          <w:szCs w:val="40"/>
          <w:rtl/>
        </w:rPr>
        <w:t>القيود أو العوائق التكنولوجية :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9488A" w:rsidRPr="00D9488A" w:rsidRDefault="00D9488A" w:rsidP="00341E76">
      <w:pPr>
        <w:rPr>
          <w:rFonts w:ascii="Arabic Typesetting" w:hAnsi="Arabic Typesetting" w:cs="Arabic Typesetting"/>
          <w:color w:val="C00000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وتتمثل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التكنولوجيا المتاحة للوصول والدخول إلى</w:t>
      </w:r>
      <w:r w:rsidR="00F66CB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شبكة </w:t>
      </w:r>
      <w:r w:rsidR="00F66CBB" w:rsidRPr="00D9488A">
        <w:rPr>
          <w:rFonts w:ascii="Arabic Typesetting" w:hAnsi="Arabic Typesetting" w:cs="Arabic Typesetting" w:hint="cs"/>
          <w:sz w:val="40"/>
          <w:szCs w:val="40"/>
          <w:rtl/>
        </w:rPr>
        <w:t>الانترنت</w:t>
      </w:r>
      <w:r w:rsidR="00F66CBB">
        <w:rPr>
          <w:rFonts w:ascii="Arabic Typesetting" w:hAnsi="Arabic Typesetting" w:cs="Arabic Typesetting" w:hint="cs"/>
          <w:color w:val="C00000"/>
          <w:sz w:val="40"/>
          <w:szCs w:val="40"/>
          <w:rtl/>
        </w:rPr>
        <w:t xml:space="preserve"> . </w:t>
      </w:r>
    </w:p>
    <w:p w:rsidR="001D6713" w:rsidRDefault="00D9488A" w:rsidP="001D6713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كما يجب أن تأخذ المراجعة الخارجية أيضا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حسبانها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حالة السوق فيما يتعلق بالمستهلكين من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خلال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مراجعة 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u w:val="single"/>
          <w:rtl/>
        </w:rPr>
        <w:t>العوامل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التالية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 :-</w:t>
      </w:r>
    </w:p>
    <w:p w:rsidR="001D6713" w:rsidRDefault="00D9488A" w:rsidP="001D6713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 xml:space="preserve">  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أ-حجم السوق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 :</w:t>
      </w:r>
    </w:p>
    <w:p w:rsidR="001D6713" w:rsidRDefault="00D9488A" w:rsidP="001D6713">
      <w:pPr>
        <w:rPr>
          <w:rFonts w:ascii="Arabic Typesetting" w:hAnsi="Arabic Typesetting" w:cs="Arabic Typesetting"/>
          <w:sz w:val="40"/>
          <w:szCs w:val="40"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وذلك فيما يتعلق بـعدد المستهلكين الذين يمكنهم الوصول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إلى شبكة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الإنترنت</w:t>
      </w:r>
    </w:p>
    <w:p w:rsidR="001D6713" w:rsidRDefault="00D9488A" w:rsidP="001D6713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 xml:space="preserve">  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ب-نمط وشكل التصرفات الشرائية داخل السوق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D9488A" w:rsidRPr="001D6713" w:rsidRDefault="00D9488A" w:rsidP="001D6713">
      <w:pPr>
        <w:rPr>
          <w:rFonts w:ascii="Arabic Typesetting" w:hAnsi="Arabic Typesetting" w:cs="Arabic Typesetting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>بمعنى كيفية قيام المستهلكين بالشراء فمثال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>ا : (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هل يفضل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المستهلكون إجراء مقارنة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سعريه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للسلع والخدمات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يحصلون عليها عبر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الإنترنت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</w:rPr>
        <w:t>(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 . </w:t>
      </w:r>
    </w:p>
    <w:p w:rsidR="001D6713" w:rsidRPr="00341E76" w:rsidRDefault="00D9488A" w:rsidP="001D6713">
      <w:pPr>
        <w:rPr>
          <w:rFonts w:ascii="Arabic Typesetting" w:hAnsi="Arabic Typesetting" w:cs="Arabic Typesetting" w:hint="cs"/>
          <w:color w:val="FF0000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lastRenderedPageBreak/>
        <w:t xml:space="preserve">ج- مدى </w:t>
      </w:r>
      <w:r w:rsidR="001D6713"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اختلاف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 وتباين الحصة السوقية</w:t>
      </w: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 xml:space="preserve">:  </w:t>
      </w:r>
    </w:p>
    <w:p w:rsidR="001D6713" w:rsidRDefault="00D9488A" w:rsidP="001D6713">
      <w:pPr>
        <w:rPr>
          <w:rFonts w:ascii="Arabic Typesetting" w:hAnsi="Arabic Typesetting" w:cs="Arabic Typesetting"/>
          <w:sz w:val="40"/>
          <w:szCs w:val="40"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>وذلك باخت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>لا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ف الدول والمنتجات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يتم استهدافها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عبر </w:t>
      </w:r>
      <w:r w:rsidR="001D6713" w:rsidRPr="00D9488A">
        <w:rPr>
          <w:rFonts w:ascii="Arabic Typesetting" w:hAnsi="Arabic Typesetting" w:cs="Arabic Typesetting" w:hint="cs"/>
          <w:sz w:val="40"/>
          <w:szCs w:val="40"/>
          <w:rtl/>
        </w:rPr>
        <w:t>الإنترنت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 .</w:t>
      </w:r>
    </w:p>
    <w:p w:rsidR="00A700B9" w:rsidRDefault="00D9488A" w:rsidP="00A700B9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وفى إطار المراجعة الخارجية يجب علينا أيضا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D6713">
        <w:rPr>
          <w:rFonts w:ascii="Arabic Typesetting" w:hAnsi="Arabic Typesetting" w:cs="Arabic Typesetting" w:hint="cs"/>
          <w:sz w:val="40"/>
          <w:szCs w:val="40"/>
          <w:rtl/>
        </w:rPr>
        <w:t xml:space="preserve">الاهتمام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بطريقة ممارسة المنافسين للتسويق 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 xml:space="preserve">ويشتمل هذا على ما </w:t>
      </w:r>
      <w:r w:rsidR="00A700B9" w:rsidRPr="00341E76">
        <w:rPr>
          <w:rFonts w:ascii="Arabic Typesetting" w:hAnsi="Arabic Typesetting" w:cs="Arabic Typesetting" w:hint="cs"/>
          <w:color w:val="C00000"/>
          <w:sz w:val="40"/>
          <w:szCs w:val="40"/>
          <w:rtl/>
        </w:rPr>
        <w:t>يلي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A700B9" w:rsidRDefault="00D9488A" w:rsidP="00A700B9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sz w:val="40"/>
          <w:szCs w:val="40"/>
        </w:rPr>
      </w:pPr>
      <w:r w:rsidRPr="00A700B9">
        <w:rPr>
          <w:rFonts w:ascii="Arabic Typesetting" w:hAnsi="Arabic Typesetting" w:cs="Arabic Typesetting"/>
          <w:sz w:val="40"/>
          <w:szCs w:val="40"/>
          <w:rtl/>
        </w:rPr>
        <w:t xml:space="preserve">كيفية استخدام المنافسين </w:t>
      </w:r>
      <w:r w:rsidR="00A700B9" w:rsidRPr="00A700B9">
        <w:rPr>
          <w:rFonts w:ascii="Arabic Typesetting" w:hAnsi="Arabic Typesetting" w:cs="Arabic Typesetting" w:hint="cs"/>
          <w:sz w:val="40"/>
          <w:szCs w:val="40"/>
          <w:rtl/>
        </w:rPr>
        <w:t>الأدوات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A700B9" w:rsidRPr="00A700B9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>لكترونية</w:t>
      </w:r>
      <w:r w:rsidRPr="00A700B9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 xml:space="preserve">الوسيطة </w:t>
      </w:r>
      <w:r w:rsidR="00A700B9" w:rsidRPr="00A700B9">
        <w:rPr>
          <w:rFonts w:ascii="Arabic Typesetting" w:hAnsi="Arabic Typesetting" w:cs="Arabic Typesetting" w:hint="cs"/>
          <w:sz w:val="40"/>
          <w:szCs w:val="40"/>
          <w:rtl/>
        </w:rPr>
        <w:t>للإنترنت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 xml:space="preserve">، وكيفية قيامهم بإنهاء وإتمام الصفقات 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>الال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>كترونية</w:t>
      </w:r>
      <w:r w:rsidRPr="00A700B9">
        <w:rPr>
          <w:rFonts w:ascii="Arabic Typesetting" w:hAnsi="Arabic Typesetting" w:cs="Arabic Typesetting"/>
          <w:sz w:val="40"/>
          <w:szCs w:val="40"/>
        </w:rPr>
        <w:t xml:space="preserve">.  </w:t>
      </w:r>
    </w:p>
    <w:p w:rsidR="00D9488A" w:rsidRPr="00A700B9" w:rsidRDefault="00D9488A" w:rsidP="00A700B9">
      <w:pPr>
        <w:ind w:left="567"/>
        <w:rPr>
          <w:rFonts w:ascii="Arabic Typesetting" w:hAnsi="Arabic Typesetting" w:cs="Arabic Typesetting"/>
          <w:sz w:val="40"/>
          <w:szCs w:val="40"/>
          <w:rtl/>
        </w:rPr>
      </w:pPr>
      <w:r w:rsidRPr="00A700B9">
        <w:rPr>
          <w:rFonts w:ascii="Arabic Typesetting" w:hAnsi="Arabic Typesetting" w:cs="Arabic Typesetting"/>
          <w:sz w:val="40"/>
          <w:szCs w:val="40"/>
          <w:rtl/>
        </w:rPr>
        <w:t>ب-كيفية استخدام المنافسين لقنوات التوزيع</w:t>
      </w:r>
      <w:r w:rsidRPr="00A700B9">
        <w:rPr>
          <w:rFonts w:ascii="Arabic Typesetting" w:hAnsi="Arabic Typesetting" w:cs="Arabic Typesetting"/>
          <w:sz w:val="40"/>
          <w:szCs w:val="40"/>
        </w:rPr>
        <w:t xml:space="preserve"> 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Pr="00A700B9">
        <w:rPr>
          <w:rFonts w:ascii="Arabic Typesetting" w:hAnsi="Arabic Typesetting" w:cs="Arabic Typesetting"/>
          <w:sz w:val="40"/>
          <w:szCs w:val="40"/>
          <w:rtl/>
        </w:rPr>
        <w:t>لكترونية</w:t>
      </w:r>
      <w:r w:rsidRPr="00A700B9">
        <w:rPr>
          <w:rFonts w:ascii="Arabic Typesetting" w:hAnsi="Arabic Typesetting" w:cs="Arabic Typesetting"/>
          <w:sz w:val="40"/>
          <w:szCs w:val="40"/>
        </w:rPr>
        <w:t>.</w:t>
      </w:r>
    </w:p>
    <w:p w:rsidR="00A700B9" w:rsidRDefault="00D9488A" w:rsidP="00A700B9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المرحلة الثالثة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>: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>تحليل</w:t>
      </w:r>
      <w:r w:rsidRPr="00341E76">
        <w:rPr>
          <w:rFonts w:ascii="Arabic Typesetting" w:hAnsi="Arabic Typesetting" w:cs="Arabic Typesetting"/>
          <w:color w:val="FF0000"/>
          <w:sz w:val="40"/>
          <w:szCs w:val="40"/>
        </w:rPr>
        <w:t xml:space="preserve"> SWOT:  </w:t>
      </w:r>
    </w:p>
    <w:p w:rsidR="00A700B9" w:rsidRDefault="00D9488A" w:rsidP="00A700B9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ويمكن من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خلال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هذا التحليل التعرف على نقاط القوة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ونقاط الضعف بالمنظمة ككل كما يمكن أيضا من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خلال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هذا التحليل تحديد الفرص والتهديدات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التي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تواجه المنظمة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 xml:space="preserve"> .</w:t>
      </w:r>
    </w:p>
    <w:p w:rsidR="00A700B9" w:rsidRDefault="00D9488A" w:rsidP="00A700B9">
      <w:pPr>
        <w:rPr>
          <w:rFonts w:ascii="Arabic Typesetting" w:hAnsi="Arabic Typesetting" w:cs="Arabic Typesetting" w:hint="cs"/>
          <w:sz w:val="40"/>
          <w:szCs w:val="40"/>
          <w:rtl/>
        </w:rPr>
      </w:pPr>
      <w:r w:rsidRPr="00341E76">
        <w:rPr>
          <w:rFonts w:ascii="Arabic Typesetting" w:hAnsi="Arabic Typesetting" w:cs="Arabic Typesetting"/>
          <w:color w:val="C00000"/>
          <w:sz w:val="40"/>
          <w:szCs w:val="40"/>
        </w:rPr>
        <w:t xml:space="preserve">  </w:t>
      </w:r>
      <w:r w:rsidRPr="00341E76">
        <w:rPr>
          <w:rFonts w:ascii="Arabic Typesetting" w:hAnsi="Arabic Typesetting" w:cs="Arabic Typesetting"/>
          <w:color w:val="C00000"/>
          <w:sz w:val="40"/>
          <w:szCs w:val="40"/>
          <w:rtl/>
        </w:rPr>
        <w:t>المرحلة الرابعة</w:t>
      </w:r>
      <w:r w:rsidRPr="00341E76">
        <w:rPr>
          <w:rFonts w:ascii="Arabic Typesetting" w:hAnsi="Arabic Typesetting" w:cs="Arabic Typesetting"/>
          <w:color w:val="FF0000"/>
          <w:sz w:val="40"/>
          <w:szCs w:val="40"/>
          <w:rtl/>
        </w:rPr>
        <w:t xml:space="preserve">: وضع </w:t>
      </w:r>
      <w:r w:rsidR="00A700B9" w:rsidRPr="00341E76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الإستراتيجية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:  </w:t>
      </w:r>
    </w:p>
    <w:p w:rsidR="00D9488A" w:rsidRPr="00A700B9" w:rsidRDefault="00D9488A" w:rsidP="00A700B9">
      <w:pPr>
        <w:rPr>
          <w:rFonts w:ascii="Arabic Typesetting" w:hAnsi="Arabic Typesetting" w:cs="Arabic Typesetting"/>
          <w:sz w:val="40"/>
          <w:szCs w:val="40"/>
        </w:rPr>
      </w:pP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وتتمثل أهم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الاعتبارات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الواجب أخذها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الحسبان عند</w:t>
      </w:r>
      <w:r w:rsidRPr="00D9488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وضع خطة إستراتيجية للتسويق 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في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حجم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الاستثمارات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اللازمة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لاستخدام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التسويق </w:t>
      </w:r>
      <w:r w:rsidR="00A700B9">
        <w:rPr>
          <w:rFonts w:ascii="Arabic Typesetting" w:hAnsi="Arabic Typesetting" w:cs="Arabic Typesetting" w:hint="cs"/>
          <w:sz w:val="40"/>
          <w:szCs w:val="40"/>
          <w:rtl/>
        </w:rPr>
        <w:t>الا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لكتروني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، فإذا كان حجم </w:t>
      </w:r>
      <w:r w:rsidR="00A700B9" w:rsidRPr="00D9488A">
        <w:rPr>
          <w:rFonts w:ascii="Arabic Typesetting" w:hAnsi="Arabic Typesetting" w:cs="Arabic Typesetting" w:hint="cs"/>
          <w:sz w:val="40"/>
          <w:szCs w:val="40"/>
          <w:rtl/>
        </w:rPr>
        <w:t>الاستثمار</w:t>
      </w:r>
      <w:r w:rsidRPr="00D9488A">
        <w:rPr>
          <w:rFonts w:ascii="Arabic Typesetting" w:hAnsi="Arabic Typesetting" w:cs="Arabic Typesetting"/>
          <w:sz w:val="40"/>
          <w:szCs w:val="40"/>
          <w:rtl/>
        </w:rPr>
        <w:t xml:space="preserve"> غير واضح فسيكون من الصعب وجود توجهات ترشد المسئولين عند التنفيذ</w:t>
      </w:r>
      <w:r w:rsidRPr="00D9488A">
        <w:rPr>
          <w:rFonts w:ascii="Arabic Typesetting" w:hAnsi="Arabic Typesetting" w:cs="Arabic Typesetting"/>
          <w:sz w:val="40"/>
          <w:szCs w:val="40"/>
        </w:rPr>
        <w:t>.</w:t>
      </w:r>
    </w:p>
    <w:sectPr w:rsidR="00D9488A" w:rsidRPr="00A700B9" w:rsidSect="00706CE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909DC"/>
    <w:multiLevelType w:val="hybridMultilevel"/>
    <w:tmpl w:val="ADD45206"/>
    <w:lvl w:ilvl="0" w:tplc="E9108E6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3F1743"/>
    <w:multiLevelType w:val="hybridMultilevel"/>
    <w:tmpl w:val="8A2E858A"/>
    <w:lvl w:ilvl="0" w:tplc="91C6DAB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8D7F1C"/>
    <w:rsid w:val="001D6713"/>
    <w:rsid w:val="0024227A"/>
    <w:rsid w:val="00341E76"/>
    <w:rsid w:val="003C6FB0"/>
    <w:rsid w:val="00706CE5"/>
    <w:rsid w:val="008D7F1C"/>
    <w:rsid w:val="00A700B9"/>
    <w:rsid w:val="00C17958"/>
    <w:rsid w:val="00D9488A"/>
    <w:rsid w:val="00F2251F"/>
    <w:rsid w:val="00F66C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</dc:creator>
  <cp:lastModifiedBy>cz</cp:lastModifiedBy>
  <cp:revision>2</cp:revision>
  <dcterms:created xsi:type="dcterms:W3CDTF">2017-04-28T10:39:00Z</dcterms:created>
  <dcterms:modified xsi:type="dcterms:W3CDTF">2017-04-28T11:40:00Z</dcterms:modified>
</cp:coreProperties>
</file>