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666E" w:rsidRDefault="0023666E" w:rsidP="008203EF">
      <w:pPr>
        <w:rPr>
          <w:b/>
          <w:bCs/>
          <w:color w:val="FF0000"/>
          <w:highlight w:val="yellow"/>
          <w:u w:val="single"/>
          <w:rtl/>
        </w:rPr>
      </w:pPr>
      <w:r>
        <w:rPr>
          <w:b/>
          <w:bCs/>
          <w:noProof/>
          <w:color w:val="FF0000"/>
          <w:u w:val="single"/>
          <w:rtl/>
        </w:rPr>
        <w:drawing>
          <wp:anchor distT="0" distB="0" distL="114300" distR="114300" simplePos="0" relativeHeight="251702272" behindDoc="0" locked="0" layoutInCell="1" allowOverlap="1">
            <wp:simplePos x="0" y="0"/>
            <wp:positionH relativeFrom="column">
              <wp:posOffset>-666750</wp:posOffset>
            </wp:positionH>
            <wp:positionV relativeFrom="paragraph">
              <wp:posOffset>0</wp:posOffset>
            </wp:positionV>
            <wp:extent cx="3105150" cy="1295400"/>
            <wp:effectExtent l="0" t="0" r="0" b="0"/>
            <wp:wrapSquare wrapText="bothSides"/>
            <wp:docPr id="27650" name="صورة 27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50" name="photo_2017-04-27_20-23-55.jpg"/>
                    <pic:cNvPicPr/>
                  </pic:nvPicPr>
                  <pic:blipFill>
                    <a:blip r:embed="rId7">
                      <a:extLst>
                        <a:ext uri="{28A0092B-C50C-407E-A947-70E740481C1C}">
                          <a14:useLocalDpi xmlns:a14="http://schemas.microsoft.com/office/drawing/2010/main" val="0"/>
                        </a:ext>
                      </a:extLst>
                    </a:blip>
                    <a:stretch>
                      <a:fillRect/>
                    </a:stretch>
                  </pic:blipFill>
                  <pic:spPr>
                    <a:xfrm>
                      <a:off x="0" y="0"/>
                      <a:ext cx="3105150" cy="1295400"/>
                    </a:xfrm>
                    <a:prstGeom prst="rect">
                      <a:avLst/>
                    </a:prstGeom>
                  </pic:spPr>
                </pic:pic>
              </a:graphicData>
            </a:graphic>
            <wp14:sizeRelV relativeFrom="margin">
              <wp14:pctHeight>0</wp14:pctHeight>
            </wp14:sizeRelV>
          </wp:anchor>
        </w:drawing>
      </w:r>
    </w:p>
    <w:p w:rsidR="0023666E" w:rsidRDefault="0023666E" w:rsidP="008203EF">
      <w:pPr>
        <w:rPr>
          <w:b/>
          <w:bCs/>
          <w:color w:val="FF0000"/>
          <w:highlight w:val="yellow"/>
          <w:u w:val="single"/>
          <w:rtl/>
        </w:rPr>
      </w:pPr>
    </w:p>
    <w:p w:rsidR="0023666E" w:rsidRDefault="0023666E" w:rsidP="008203EF">
      <w:pPr>
        <w:rPr>
          <w:b/>
          <w:bCs/>
          <w:color w:val="FF0000"/>
          <w:highlight w:val="yellow"/>
          <w:u w:val="single"/>
          <w:rtl/>
        </w:rPr>
      </w:pPr>
    </w:p>
    <w:p w:rsidR="0023666E" w:rsidRDefault="0023666E" w:rsidP="008203EF">
      <w:pPr>
        <w:rPr>
          <w:b/>
          <w:bCs/>
          <w:color w:val="FF0000"/>
          <w:highlight w:val="yellow"/>
          <w:u w:val="single"/>
          <w:rtl/>
        </w:rPr>
      </w:pPr>
      <w:r>
        <w:rPr>
          <w:b/>
          <w:bCs/>
          <w:noProof/>
          <w:color w:val="FF0000"/>
          <w:u w:val="single"/>
          <w:rtl/>
        </w:rPr>
        <w:drawing>
          <wp:anchor distT="0" distB="0" distL="114300" distR="114300" simplePos="0" relativeHeight="251703296" behindDoc="0" locked="0" layoutInCell="1" allowOverlap="1">
            <wp:simplePos x="0" y="0"/>
            <wp:positionH relativeFrom="column">
              <wp:posOffset>742950</wp:posOffset>
            </wp:positionH>
            <wp:positionV relativeFrom="paragraph">
              <wp:posOffset>384810</wp:posOffset>
            </wp:positionV>
            <wp:extent cx="5274310" cy="695325"/>
            <wp:effectExtent l="0" t="0" r="2540" b="9525"/>
            <wp:wrapSquare wrapText="bothSides"/>
            <wp:docPr id="27649" name="صورة 27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49" name="photo_2017-04-27_20-23-48.jpg"/>
                    <pic:cNvPicPr/>
                  </pic:nvPicPr>
                  <pic:blipFill>
                    <a:blip r:embed="rId8">
                      <a:extLst>
                        <a:ext uri="{28A0092B-C50C-407E-A947-70E740481C1C}">
                          <a14:useLocalDpi xmlns:a14="http://schemas.microsoft.com/office/drawing/2010/main" val="0"/>
                        </a:ext>
                      </a:extLst>
                    </a:blip>
                    <a:stretch>
                      <a:fillRect/>
                    </a:stretch>
                  </pic:blipFill>
                  <pic:spPr>
                    <a:xfrm>
                      <a:off x="0" y="0"/>
                      <a:ext cx="5274310" cy="695325"/>
                    </a:xfrm>
                    <a:prstGeom prst="rect">
                      <a:avLst/>
                    </a:prstGeom>
                  </pic:spPr>
                </pic:pic>
              </a:graphicData>
            </a:graphic>
          </wp:anchor>
        </w:drawing>
      </w:r>
    </w:p>
    <w:p w:rsidR="00E238CF" w:rsidRDefault="00E238CF" w:rsidP="008203EF">
      <w:pPr>
        <w:rPr>
          <w:b/>
          <w:bCs/>
          <w:color w:val="FF0000"/>
          <w:highlight w:val="yellow"/>
          <w:u w:val="single"/>
          <w:rtl/>
        </w:rPr>
      </w:pPr>
    </w:p>
    <w:p w:rsidR="007E19D6" w:rsidRDefault="007E19D6" w:rsidP="008203EF">
      <w:pPr>
        <w:rPr>
          <w:b/>
          <w:bCs/>
          <w:color w:val="FF0000"/>
          <w:highlight w:val="yellow"/>
          <w:u w:val="single"/>
          <w:rtl/>
        </w:rPr>
      </w:pPr>
    </w:p>
    <w:p w:rsidR="007E19D6" w:rsidRDefault="007E19D6" w:rsidP="008203EF">
      <w:pPr>
        <w:rPr>
          <w:b/>
          <w:bCs/>
          <w:color w:val="FF0000"/>
          <w:highlight w:val="yellow"/>
          <w:u w:val="single"/>
          <w:rtl/>
        </w:rPr>
      </w:pPr>
    </w:p>
    <w:p w:rsidR="001C3CAC" w:rsidRPr="00E238CF" w:rsidRDefault="002C159A" w:rsidP="008203EF">
      <w:pPr>
        <w:rPr>
          <w:b/>
          <w:bCs/>
          <w:color w:val="FF0000"/>
          <w:sz w:val="24"/>
          <w:szCs w:val="24"/>
          <w:u w:val="single"/>
          <w:rtl/>
        </w:rPr>
      </w:pPr>
      <w:r w:rsidRPr="00E238CF">
        <w:rPr>
          <w:rFonts w:hint="cs"/>
          <w:b/>
          <w:bCs/>
          <w:color w:val="FF0000"/>
          <w:sz w:val="24"/>
          <w:szCs w:val="24"/>
          <w:highlight w:val="yellow"/>
          <w:u w:val="single"/>
          <w:rtl/>
        </w:rPr>
        <w:t xml:space="preserve">ملزمه الاختبار </w:t>
      </w:r>
      <w:r w:rsidR="008203EF" w:rsidRPr="00E238CF">
        <w:rPr>
          <w:rFonts w:hint="cs"/>
          <w:b/>
          <w:bCs/>
          <w:color w:val="FF0000"/>
          <w:sz w:val="24"/>
          <w:szCs w:val="24"/>
          <w:highlight w:val="yellow"/>
          <w:u w:val="single"/>
          <w:rtl/>
        </w:rPr>
        <w:t>النهائي موضوعات إدارية معاصرة</w:t>
      </w:r>
      <w:r w:rsidRPr="00E238CF">
        <w:rPr>
          <w:rFonts w:hint="cs"/>
          <w:b/>
          <w:bCs/>
          <w:color w:val="FF0000"/>
          <w:sz w:val="24"/>
          <w:szCs w:val="24"/>
          <w:u w:val="single"/>
          <w:rtl/>
        </w:rPr>
        <w:t xml:space="preserve"> </w:t>
      </w:r>
    </w:p>
    <w:p w:rsidR="00E238CF" w:rsidRPr="00E238CF" w:rsidRDefault="00E238CF" w:rsidP="008203EF">
      <w:pPr>
        <w:rPr>
          <w:b/>
          <w:bCs/>
          <w:color w:val="FF0000"/>
          <w:sz w:val="24"/>
          <w:szCs w:val="24"/>
          <w:u w:val="single"/>
          <w:rtl/>
        </w:rPr>
      </w:pPr>
      <w:r w:rsidRPr="002D46D6">
        <w:rPr>
          <w:rFonts w:hint="cs"/>
          <w:b/>
          <w:bCs/>
          <w:color w:val="000000" w:themeColor="text1"/>
          <w:sz w:val="24"/>
          <w:szCs w:val="24"/>
          <w:u w:val="single"/>
          <w:rtl/>
        </w:rPr>
        <w:t xml:space="preserve">للدكتور: </w:t>
      </w:r>
      <w:r w:rsidRPr="00D66310">
        <w:rPr>
          <w:rFonts w:hint="cs"/>
          <w:b/>
          <w:bCs/>
          <w:color w:val="FF0000"/>
          <w:sz w:val="24"/>
          <w:szCs w:val="24"/>
          <w:rtl/>
        </w:rPr>
        <w:t>محمد</w:t>
      </w:r>
      <w:r w:rsidRPr="00D66310">
        <w:rPr>
          <w:rFonts w:hint="cs"/>
          <w:b/>
          <w:bCs/>
          <w:color w:val="000000" w:themeColor="text1"/>
          <w:sz w:val="24"/>
          <w:szCs w:val="24"/>
          <w:rtl/>
        </w:rPr>
        <w:t xml:space="preserve"> جلال</w:t>
      </w:r>
      <w:r w:rsidRPr="00E238CF">
        <w:rPr>
          <w:rFonts w:hint="cs"/>
          <w:b/>
          <w:bCs/>
          <w:color w:val="000000" w:themeColor="text1"/>
          <w:sz w:val="24"/>
          <w:szCs w:val="24"/>
          <w:u w:val="single"/>
          <w:rtl/>
        </w:rPr>
        <w:t xml:space="preserve"> </w:t>
      </w:r>
    </w:p>
    <w:p w:rsidR="00E238CF" w:rsidRPr="00D66310" w:rsidRDefault="00D66310" w:rsidP="008203EF">
      <w:pPr>
        <w:rPr>
          <w:b/>
          <w:bCs/>
          <w:color w:val="FF0000"/>
          <w:sz w:val="24"/>
          <w:szCs w:val="24"/>
          <w:u w:val="single"/>
          <w:rtl/>
        </w:rPr>
      </w:pPr>
      <w:r>
        <w:rPr>
          <w:rFonts w:hint="cs"/>
          <w:b/>
          <w:bCs/>
          <w:color w:val="FF0000"/>
          <w:sz w:val="24"/>
          <w:szCs w:val="24"/>
          <w:u w:val="single"/>
          <w:rtl/>
        </w:rPr>
        <w:t xml:space="preserve"> </w:t>
      </w:r>
      <w:r w:rsidRPr="002D46D6">
        <w:rPr>
          <w:rFonts w:hint="cs"/>
          <w:b/>
          <w:bCs/>
          <w:color w:val="000000" w:themeColor="text1"/>
          <w:sz w:val="24"/>
          <w:szCs w:val="24"/>
          <w:u w:val="single"/>
          <w:rtl/>
        </w:rPr>
        <w:t>الايميل</w:t>
      </w:r>
      <w:r w:rsidRPr="00E238CF">
        <w:rPr>
          <w:rFonts w:hint="cs"/>
          <w:b/>
          <w:bCs/>
          <w:color w:val="FF0000"/>
          <w:sz w:val="24"/>
          <w:szCs w:val="24"/>
          <w:u w:val="single"/>
          <w:rtl/>
        </w:rPr>
        <w:t xml:space="preserve"> </w:t>
      </w:r>
      <w:r>
        <w:rPr>
          <w:rFonts w:hint="cs"/>
          <w:b/>
          <w:bCs/>
          <w:color w:val="FF0000"/>
          <w:sz w:val="24"/>
          <w:szCs w:val="24"/>
          <w:u w:val="single"/>
          <w:rtl/>
        </w:rPr>
        <w:t xml:space="preserve"> </w:t>
      </w:r>
      <w:r>
        <w:rPr>
          <w:rFonts w:hint="cs"/>
          <w:b/>
          <w:bCs/>
          <w:color w:val="FF0000"/>
          <w:sz w:val="24"/>
          <w:szCs w:val="24"/>
          <w:u w:val="single"/>
        </w:rPr>
        <w:t>mgfayed@uod.edu.sa</w:t>
      </w:r>
    </w:p>
    <w:p w:rsidR="00E238CF" w:rsidRPr="00FC5183" w:rsidRDefault="00E238CF" w:rsidP="008203EF">
      <w:pPr>
        <w:rPr>
          <w:b/>
          <w:bCs/>
          <w:color w:val="000000" w:themeColor="text1"/>
          <w:sz w:val="24"/>
          <w:szCs w:val="24"/>
          <w:u w:val="single"/>
          <w:rtl/>
        </w:rPr>
      </w:pPr>
      <w:r w:rsidRPr="00E238CF">
        <w:rPr>
          <w:rFonts w:hint="cs"/>
          <w:b/>
          <w:bCs/>
          <w:color w:val="FF0000"/>
          <w:sz w:val="24"/>
          <w:szCs w:val="24"/>
          <w:u w:val="single"/>
          <w:rtl/>
        </w:rPr>
        <w:t xml:space="preserve">طاقم العمل </w:t>
      </w:r>
      <w:r w:rsidR="00D66310" w:rsidRPr="00E238CF">
        <w:rPr>
          <w:rFonts w:hint="cs"/>
          <w:b/>
          <w:bCs/>
          <w:color w:val="FF0000"/>
          <w:sz w:val="24"/>
          <w:szCs w:val="24"/>
          <w:u w:val="single"/>
          <w:rtl/>
        </w:rPr>
        <w:t xml:space="preserve">المميز: </w:t>
      </w:r>
      <w:r w:rsidR="00FC5183">
        <w:t xml:space="preserve"> - </w:t>
      </w:r>
      <w:hyperlink r:id="rId9" w:history="1">
        <w:r w:rsidR="00D2333D">
          <w:rPr>
            <w:rStyle w:val="Hyperlink"/>
            <w:rFonts w:ascii="Arial" w:hAnsi="Arial" w:cs="Arial" w:hint="cs"/>
            <w:b/>
            <w:bCs/>
            <w:color w:val="000000"/>
            <w:sz w:val="28"/>
            <w:szCs w:val="28"/>
            <w:shd w:val="clear" w:color="auto" w:fill="A9F5E1"/>
          </w:rPr>
          <w:t>memo salem</w:t>
        </w:r>
      </w:hyperlink>
      <w:r w:rsidR="00E605AA">
        <w:rPr>
          <w:b/>
          <w:bCs/>
        </w:rPr>
        <w:t xml:space="preserve"> </w:t>
      </w:r>
      <w:r w:rsidR="00D2333D" w:rsidRPr="00E605AA">
        <w:rPr>
          <w:b/>
          <w:bCs/>
        </w:rPr>
        <w:t>&amp;</w:t>
      </w:r>
      <w:r w:rsidR="00F245F8" w:rsidRPr="00F245F8">
        <w:t xml:space="preserve"> </w:t>
      </w:r>
      <w:hyperlink r:id="rId10" w:history="1">
        <w:r w:rsidR="00F245F8">
          <w:rPr>
            <w:rStyle w:val="Hyperlink"/>
            <w:rFonts w:ascii="Arial" w:hAnsi="Arial" w:cs="Arial" w:hint="cs"/>
            <w:b/>
            <w:bCs/>
            <w:color w:val="000000"/>
            <w:sz w:val="28"/>
            <w:szCs w:val="28"/>
            <w:shd w:val="clear" w:color="auto" w:fill="A9F5E1"/>
          </w:rPr>
          <w:t>BERHE</w:t>
        </w:r>
      </w:hyperlink>
      <w:r w:rsidR="00F245F8">
        <w:rPr>
          <w:b/>
          <w:bCs/>
          <w:color w:val="000000" w:themeColor="text1"/>
          <w:sz w:val="24"/>
          <w:szCs w:val="24"/>
        </w:rPr>
        <w:t xml:space="preserve"> &amp;</w:t>
      </w:r>
      <w:r w:rsidR="00E605AA" w:rsidRPr="00E605AA">
        <w:t xml:space="preserve"> </w:t>
      </w:r>
      <w:hyperlink r:id="rId11" w:history="1">
        <w:r w:rsidR="00E605AA">
          <w:rPr>
            <w:rStyle w:val="Hyperlink"/>
            <w:rFonts w:ascii="Arial" w:hAnsi="Arial" w:cs="Arial"/>
            <w:b/>
            <w:bCs/>
            <w:color w:val="FF00FF"/>
            <w:sz w:val="28"/>
            <w:szCs w:val="28"/>
            <w:shd w:val="clear" w:color="auto" w:fill="F1F1F1"/>
          </w:rPr>
          <w:t>soonah</w:t>
        </w:r>
      </w:hyperlink>
      <w:r w:rsidR="00F245F8">
        <w:rPr>
          <w:b/>
          <w:bCs/>
          <w:color w:val="000000" w:themeColor="text1"/>
          <w:sz w:val="24"/>
          <w:szCs w:val="24"/>
        </w:rPr>
        <w:t xml:space="preserve">  </w:t>
      </w:r>
      <w:r w:rsidRPr="004176FE">
        <w:rPr>
          <w:b/>
          <w:bCs/>
          <w:color w:val="000000" w:themeColor="text1"/>
          <w:sz w:val="24"/>
          <w:szCs w:val="24"/>
        </w:rPr>
        <w:t xml:space="preserve"> </w:t>
      </w:r>
      <w:r w:rsidR="00FC5183" w:rsidRPr="00FC5183">
        <w:t xml:space="preserve"> </w:t>
      </w:r>
      <w:hyperlink r:id="rId12" w:history="1">
        <w:r w:rsidR="00FC5183">
          <w:rPr>
            <w:rStyle w:val="Hyperlink"/>
            <w:rFonts w:ascii="Arial" w:hAnsi="Arial" w:cs="Arial"/>
            <w:b/>
            <w:bCs/>
            <w:color w:val="000000"/>
            <w:sz w:val="28"/>
            <w:szCs w:val="28"/>
            <w:shd w:val="clear" w:color="auto" w:fill="F1F1F1"/>
            <w:rtl/>
          </w:rPr>
          <w:t>نجيب</w:t>
        </w:r>
      </w:hyperlink>
    </w:p>
    <w:p w:rsidR="00B436D8" w:rsidRPr="00944ED0" w:rsidRDefault="000F7CFB" w:rsidP="000F7CFB">
      <w:pPr>
        <w:jc w:val="center"/>
        <w:rPr>
          <w:b/>
          <w:bCs/>
          <w:sz w:val="24"/>
          <w:szCs w:val="24"/>
          <w:rtl/>
        </w:rPr>
      </w:pPr>
      <w:r>
        <w:rPr>
          <w:rFonts w:hint="cs"/>
          <w:b/>
          <w:bCs/>
          <w:sz w:val="24"/>
          <w:szCs w:val="24"/>
          <w:highlight w:val="yellow"/>
          <w:rtl/>
        </w:rPr>
        <w:t xml:space="preserve">المحاضرة الأولى </w:t>
      </w:r>
      <w:r w:rsidR="00B436D8" w:rsidRPr="00944ED0">
        <w:rPr>
          <w:rFonts w:hint="cs"/>
          <w:b/>
          <w:bCs/>
          <w:sz w:val="24"/>
          <w:szCs w:val="24"/>
          <w:highlight w:val="yellow"/>
          <w:rtl/>
        </w:rPr>
        <w:t>الفصل الأول: مقدمة للإدارة والمنظمات</w:t>
      </w:r>
    </w:p>
    <w:p w:rsidR="00B436D8" w:rsidRPr="00944ED0" w:rsidRDefault="00B436D8" w:rsidP="00B436D8">
      <w:pPr>
        <w:rPr>
          <w:b/>
          <w:bCs/>
          <w:sz w:val="24"/>
          <w:szCs w:val="24"/>
          <w:rtl/>
        </w:rPr>
      </w:pPr>
      <w:r w:rsidRPr="00944ED0">
        <w:rPr>
          <w:b/>
          <w:bCs/>
          <w:sz w:val="24"/>
          <w:szCs w:val="24"/>
          <w:rtl/>
        </w:rPr>
        <w:t>من هم المديرون؟</w:t>
      </w:r>
    </w:p>
    <w:p w:rsidR="00B436D8" w:rsidRPr="00944ED0" w:rsidRDefault="00B436D8" w:rsidP="00B436D8">
      <w:pPr>
        <w:rPr>
          <w:b/>
          <w:bCs/>
          <w:sz w:val="24"/>
          <w:szCs w:val="24"/>
          <w:rtl/>
        </w:rPr>
      </w:pPr>
      <w:r w:rsidRPr="00944ED0">
        <w:rPr>
          <w:rFonts w:ascii="Arial" w:eastAsia="Calibri" w:hAnsi="Arial" w:cs="Arial"/>
          <w:b/>
          <w:bCs/>
          <w:sz w:val="24"/>
          <w:szCs w:val="24"/>
          <w:rtl/>
        </w:rPr>
        <w:t xml:space="preserve">المدير: </w:t>
      </w:r>
      <w:r w:rsidRPr="00944ED0">
        <w:rPr>
          <w:rFonts w:ascii="Arial" w:eastAsia="Calibri" w:hAnsi="Arial" w:cs="Arial"/>
          <w:color w:val="002060"/>
          <w:sz w:val="24"/>
          <w:szCs w:val="24"/>
          <w:rtl/>
        </w:rPr>
        <w:t xml:space="preserve">الشخص الذي ينسق ويشرف على عمل الأشخاص </w:t>
      </w:r>
      <w:r w:rsidRPr="00944ED0">
        <w:rPr>
          <w:rFonts w:ascii="Arial" w:eastAsia="Calibri" w:hAnsi="Arial" w:cs="Arial" w:hint="cs"/>
          <w:color w:val="002060"/>
          <w:sz w:val="24"/>
          <w:szCs w:val="24"/>
          <w:rtl/>
        </w:rPr>
        <w:t>الآخرين،</w:t>
      </w:r>
      <w:r w:rsidRPr="00944ED0">
        <w:rPr>
          <w:rFonts w:ascii="Arial" w:eastAsia="Calibri" w:hAnsi="Arial" w:cs="Arial"/>
          <w:color w:val="002060"/>
          <w:sz w:val="24"/>
          <w:szCs w:val="24"/>
          <w:rtl/>
        </w:rPr>
        <w:t xml:space="preserve"> من أجل تحقيق أهداف المنظمة</w:t>
      </w:r>
      <w:r w:rsidRPr="00944ED0">
        <w:rPr>
          <w:rFonts w:ascii="Arial" w:eastAsia="Calibri" w:hAnsi="Arial" w:cs="Arial"/>
          <w:sz w:val="24"/>
          <w:szCs w:val="24"/>
          <w:rtl/>
        </w:rPr>
        <w:t>.</w:t>
      </w:r>
    </w:p>
    <w:p w:rsidR="00B436D8" w:rsidRPr="00944ED0" w:rsidRDefault="00B436D8" w:rsidP="00B436D8">
      <w:pPr>
        <w:rPr>
          <w:b/>
          <w:bCs/>
          <w:sz w:val="24"/>
          <w:szCs w:val="24"/>
          <w:rtl/>
        </w:rPr>
      </w:pPr>
      <w:r w:rsidRPr="00944ED0">
        <w:rPr>
          <w:rFonts w:ascii="Arial" w:eastAsia="Calibri" w:hAnsi="Arial" w:cs="Arial"/>
          <w:b/>
          <w:bCs/>
          <w:sz w:val="24"/>
          <w:szCs w:val="24"/>
          <w:rtl/>
        </w:rPr>
        <w:t xml:space="preserve">تصنيف المديرين </w:t>
      </w:r>
      <w:r w:rsidRPr="00944ED0">
        <w:rPr>
          <w:rFonts w:ascii="Arial" w:eastAsia="Calibri" w:hAnsi="Arial" w:cs="Arial"/>
          <w:b/>
          <w:bCs/>
          <w:color w:val="FF0000"/>
          <w:sz w:val="24"/>
          <w:szCs w:val="24"/>
          <w:rtl/>
        </w:rPr>
        <w:t>(المستويات الإدارية)</w:t>
      </w:r>
    </w:p>
    <w:p w:rsidR="00B436D8" w:rsidRPr="00D9487D" w:rsidRDefault="00B436D8" w:rsidP="00B436D8">
      <w:pPr>
        <w:numPr>
          <w:ilvl w:val="0"/>
          <w:numId w:val="1"/>
        </w:numPr>
        <w:spacing w:after="200" w:line="240" w:lineRule="auto"/>
        <w:contextualSpacing/>
        <w:rPr>
          <w:rFonts w:ascii="Arial" w:eastAsia="Calibri" w:hAnsi="Arial" w:cs="Arial"/>
          <w:b/>
          <w:bCs/>
          <w:sz w:val="24"/>
          <w:szCs w:val="24"/>
        </w:rPr>
      </w:pPr>
      <w:r w:rsidRPr="00D9487D">
        <w:rPr>
          <w:rFonts w:ascii="Arial" w:eastAsia="Calibri" w:hAnsi="Arial" w:cs="Arial"/>
          <w:b/>
          <w:bCs/>
          <w:sz w:val="24"/>
          <w:szCs w:val="24"/>
          <w:rtl/>
        </w:rPr>
        <w:t>مديري الإدارة الدنيا (</w:t>
      </w:r>
      <w:r w:rsidRPr="00D9487D">
        <w:rPr>
          <w:rFonts w:ascii="Arial" w:eastAsia="Calibri" w:hAnsi="Arial" w:cs="Arial"/>
          <w:b/>
          <w:bCs/>
          <w:color w:val="FF0000"/>
          <w:sz w:val="24"/>
          <w:szCs w:val="24"/>
          <w:rtl/>
        </w:rPr>
        <w:t>المديرين التنفيذين)</w:t>
      </w:r>
    </w:p>
    <w:p w:rsidR="00B436D8" w:rsidRPr="00D9487D" w:rsidRDefault="00B436D8" w:rsidP="00B436D8">
      <w:pPr>
        <w:spacing w:after="200" w:line="240" w:lineRule="auto"/>
        <w:contextualSpacing/>
        <w:rPr>
          <w:rFonts w:ascii="Arial" w:eastAsia="Calibri" w:hAnsi="Arial" w:cs="Arial"/>
          <w:color w:val="002060"/>
          <w:sz w:val="24"/>
          <w:szCs w:val="24"/>
        </w:rPr>
      </w:pPr>
      <w:r w:rsidRPr="00D9487D">
        <w:rPr>
          <w:rFonts w:ascii="Arial" w:eastAsia="Calibri" w:hAnsi="Arial" w:cs="Arial"/>
          <w:color w:val="002060"/>
          <w:sz w:val="24"/>
          <w:szCs w:val="24"/>
          <w:rtl/>
        </w:rPr>
        <w:t>الأفراد الذين يديرون عمل الموظفين.</w:t>
      </w:r>
    </w:p>
    <w:p w:rsidR="00B436D8" w:rsidRPr="00D9487D" w:rsidRDefault="00B436D8" w:rsidP="00B436D8">
      <w:pPr>
        <w:numPr>
          <w:ilvl w:val="0"/>
          <w:numId w:val="1"/>
        </w:numPr>
        <w:spacing w:after="200" w:line="240" w:lineRule="auto"/>
        <w:contextualSpacing/>
        <w:rPr>
          <w:rFonts w:ascii="Arial" w:eastAsia="Calibri" w:hAnsi="Arial" w:cs="Arial"/>
          <w:b/>
          <w:bCs/>
          <w:sz w:val="24"/>
          <w:szCs w:val="24"/>
        </w:rPr>
      </w:pPr>
      <w:r w:rsidRPr="00D9487D">
        <w:rPr>
          <w:rFonts w:ascii="Arial" w:eastAsia="Calibri" w:hAnsi="Arial" w:cs="Arial"/>
          <w:b/>
          <w:bCs/>
          <w:sz w:val="24"/>
          <w:szCs w:val="24"/>
          <w:rtl/>
        </w:rPr>
        <w:t xml:space="preserve">مديري الإدارة الوسطى </w:t>
      </w:r>
    </w:p>
    <w:p w:rsidR="00B436D8" w:rsidRPr="00D9487D" w:rsidRDefault="00B436D8" w:rsidP="00B436D8">
      <w:pPr>
        <w:spacing w:after="200" w:line="240" w:lineRule="auto"/>
        <w:contextualSpacing/>
        <w:rPr>
          <w:rFonts w:ascii="Arial" w:eastAsia="Calibri" w:hAnsi="Arial" w:cs="Arial"/>
          <w:color w:val="002060"/>
          <w:sz w:val="24"/>
          <w:szCs w:val="24"/>
        </w:rPr>
      </w:pPr>
      <w:r w:rsidRPr="00D9487D">
        <w:rPr>
          <w:rFonts w:ascii="Arial" w:eastAsia="Calibri" w:hAnsi="Arial" w:cs="Arial"/>
          <w:color w:val="002060"/>
          <w:sz w:val="24"/>
          <w:szCs w:val="24"/>
          <w:rtl/>
        </w:rPr>
        <w:t>الأفراد الذين يديرون عمل مديري الإدارة الدنيا.</w:t>
      </w:r>
    </w:p>
    <w:p w:rsidR="00B436D8" w:rsidRPr="00D9487D" w:rsidRDefault="00B436D8" w:rsidP="00B436D8">
      <w:pPr>
        <w:numPr>
          <w:ilvl w:val="0"/>
          <w:numId w:val="1"/>
        </w:numPr>
        <w:spacing w:after="200" w:line="240" w:lineRule="auto"/>
        <w:contextualSpacing/>
        <w:rPr>
          <w:rFonts w:ascii="Arial" w:eastAsia="Calibri" w:hAnsi="Arial" w:cs="Arial"/>
          <w:b/>
          <w:bCs/>
          <w:sz w:val="24"/>
          <w:szCs w:val="24"/>
        </w:rPr>
      </w:pPr>
      <w:r w:rsidRPr="00D9487D">
        <w:rPr>
          <w:rFonts w:ascii="Arial" w:eastAsia="Calibri" w:hAnsi="Arial" w:cs="Arial"/>
          <w:b/>
          <w:bCs/>
          <w:sz w:val="24"/>
          <w:szCs w:val="24"/>
          <w:rtl/>
        </w:rPr>
        <w:t>مديري الإدارة العليا</w:t>
      </w:r>
    </w:p>
    <w:p w:rsidR="00B436D8" w:rsidRPr="00944ED0" w:rsidRDefault="00B436D8" w:rsidP="00B436D8">
      <w:pPr>
        <w:rPr>
          <w:b/>
          <w:bCs/>
          <w:color w:val="002060"/>
          <w:sz w:val="24"/>
          <w:szCs w:val="24"/>
          <w:rtl/>
        </w:rPr>
      </w:pPr>
      <w:r w:rsidRPr="00944ED0">
        <w:rPr>
          <w:rFonts w:ascii="Arial" w:eastAsia="Calibri" w:hAnsi="Arial" w:cs="Arial"/>
          <w:color w:val="002060"/>
          <w:sz w:val="24"/>
          <w:szCs w:val="24"/>
          <w:rtl/>
        </w:rPr>
        <w:t xml:space="preserve">الأفراد المسئولين عن صنع القرارات </w:t>
      </w:r>
      <w:r w:rsidRPr="00944ED0">
        <w:rPr>
          <w:rFonts w:ascii="Arial" w:eastAsia="Calibri" w:hAnsi="Arial" w:cs="Arial" w:hint="cs"/>
          <w:color w:val="002060"/>
          <w:sz w:val="24"/>
          <w:szCs w:val="24"/>
          <w:rtl/>
        </w:rPr>
        <w:t>التنظيمية،</w:t>
      </w:r>
      <w:r w:rsidRPr="00944ED0">
        <w:rPr>
          <w:rFonts w:ascii="Arial" w:eastAsia="Calibri" w:hAnsi="Arial" w:cs="Arial"/>
          <w:color w:val="002060"/>
          <w:sz w:val="24"/>
          <w:szCs w:val="24"/>
          <w:rtl/>
        </w:rPr>
        <w:t xml:space="preserve"> ووضع الخطط والأهداف التي تؤثر على المنظمة ككل.</w:t>
      </w:r>
    </w:p>
    <w:p w:rsidR="00B436D8" w:rsidRPr="00944ED0" w:rsidRDefault="00B436D8" w:rsidP="00B436D8">
      <w:pPr>
        <w:rPr>
          <w:b/>
          <w:bCs/>
          <w:color w:val="002060"/>
          <w:sz w:val="24"/>
          <w:szCs w:val="24"/>
          <w:rtl/>
        </w:rPr>
      </w:pPr>
      <w:r w:rsidRPr="00944ED0">
        <w:rPr>
          <w:rFonts w:ascii="Arial" w:eastAsia="Calibri" w:hAnsi="Arial" w:cs="Arial"/>
          <w:b/>
          <w:bCs/>
          <w:sz w:val="24"/>
          <w:szCs w:val="24"/>
          <w:rtl/>
        </w:rPr>
        <w:t>الشكل 1-1 المستويات الإدارية</w:t>
      </w:r>
    </w:p>
    <w:p w:rsidR="00B436D8" w:rsidRPr="00944ED0" w:rsidRDefault="00B436D8" w:rsidP="00B436D8">
      <w:pPr>
        <w:rPr>
          <w:b/>
          <w:bCs/>
          <w:color w:val="002060"/>
          <w:sz w:val="24"/>
          <w:szCs w:val="24"/>
          <w:rtl/>
        </w:rPr>
      </w:pPr>
      <w:r w:rsidRPr="00944ED0">
        <w:rPr>
          <w:rFonts w:ascii="Arial" w:eastAsia="Calibri" w:hAnsi="Arial" w:cs="Arial"/>
          <w:b/>
          <w:bCs/>
          <w:noProof/>
          <w:sz w:val="24"/>
          <w:szCs w:val="24"/>
          <w:rtl/>
        </w:rPr>
        <w:drawing>
          <wp:inline distT="0" distB="0" distL="0" distR="0" wp14:anchorId="7A0E28FC" wp14:editId="0C474383">
            <wp:extent cx="3933645" cy="1595886"/>
            <wp:effectExtent l="0" t="0" r="0" b="4445"/>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يبليقلل.PNG"/>
                    <pic:cNvPicPr/>
                  </pic:nvPicPr>
                  <pic:blipFill>
                    <a:blip r:embed="rId13">
                      <a:extLst>
                        <a:ext uri="{28A0092B-C50C-407E-A947-70E740481C1C}">
                          <a14:useLocalDpi xmlns:a14="http://schemas.microsoft.com/office/drawing/2010/main" val="0"/>
                        </a:ext>
                      </a:extLst>
                    </a:blip>
                    <a:stretch>
                      <a:fillRect/>
                    </a:stretch>
                  </pic:blipFill>
                  <pic:spPr>
                    <a:xfrm>
                      <a:off x="0" y="0"/>
                      <a:ext cx="3936521" cy="1597053"/>
                    </a:xfrm>
                    <a:prstGeom prst="rect">
                      <a:avLst/>
                    </a:prstGeom>
                  </pic:spPr>
                </pic:pic>
              </a:graphicData>
            </a:graphic>
          </wp:inline>
        </w:drawing>
      </w:r>
    </w:p>
    <w:p w:rsidR="00B436D8" w:rsidRPr="003C6DC9" w:rsidRDefault="00B436D8" w:rsidP="00B436D8">
      <w:pPr>
        <w:spacing w:after="200" w:line="240" w:lineRule="auto"/>
        <w:rPr>
          <w:rFonts w:ascii="Arial" w:eastAsia="Calibri" w:hAnsi="Arial" w:cs="Arial"/>
          <w:b/>
          <w:bCs/>
          <w:sz w:val="24"/>
          <w:szCs w:val="24"/>
          <w:rtl/>
        </w:rPr>
      </w:pPr>
      <w:r w:rsidRPr="003C6DC9">
        <w:rPr>
          <w:rFonts w:ascii="Arial" w:eastAsia="Calibri" w:hAnsi="Arial" w:cs="Arial"/>
          <w:b/>
          <w:bCs/>
          <w:sz w:val="24"/>
          <w:szCs w:val="24"/>
          <w:rtl/>
        </w:rPr>
        <w:t>ماهي الإدارة؟</w:t>
      </w:r>
    </w:p>
    <w:p w:rsidR="00B436D8" w:rsidRPr="003C6DC9" w:rsidRDefault="00B436D8" w:rsidP="00B436D8">
      <w:pPr>
        <w:spacing w:after="200" w:line="240" w:lineRule="auto"/>
        <w:rPr>
          <w:rFonts w:ascii="Arial" w:eastAsia="Calibri" w:hAnsi="Arial" w:cs="Arial"/>
          <w:b/>
          <w:bCs/>
          <w:sz w:val="24"/>
          <w:szCs w:val="24"/>
          <w:rtl/>
        </w:rPr>
      </w:pPr>
      <w:r w:rsidRPr="003C6DC9">
        <w:rPr>
          <w:rFonts w:ascii="Arial" w:eastAsia="Calibri" w:hAnsi="Arial" w:cs="Arial"/>
          <w:b/>
          <w:bCs/>
          <w:sz w:val="24"/>
          <w:szCs w:val="24"/>
          <w:rtl/>
        </w:rPr>
        <w:t>اهتمامات الإدارة:</w:t>
      </w:r>
    </w:p>
    <w:p w:rsidR="00B436D8" w:rsidRPr="003C6DC9" w:rsidRDefault="00B436D8" w:rsidP="00B436D8">
      <w:pPr>
        <w:spacing w:after="200" w:line="240" w:lineRule="auto"/>
        <w:contextualSpacing/>
        <w:rPr>
          <w:rFonts w:ascii="Arial" w:eastAsia="Calibri" w:hAnsi="Arial" w:cs="Arial"/>
          <w:b/>
          <w:bCs/>
          <w:color w:val="FF0000"/>
          <w:sz w:val="24"/>
          <w:szCs w:val="24"/>
        </w:rPr>
      </w:pPr>
      <w:r w:rsidRPr="003C6DC9">
        <w:rPr>
          <w:rFonts w:ascii="Arial" w:eastAsia="Calibri" w:hAnsi="Arial" w:cs="Arial"/>
          <w:b/>
          <w:bCs/>
          <w:color w:val="FF0000"/>
          <w:sz w:val="24"/>
          <w:szCs w:val="24"/>
          <w:rtl/>
        </w:rPr>
        <w:t>الكفاءة:</w:t>
      </w:r>
    </w:p>
    <w:p w:rsidR="00B436D8" w:rsidRPr="003C6DC9" w:rsidRDefault="00B436D8" w:rsidP="00B436D8">
      <w:pPr>
        <w:spacing w:after="200" w:line="240" w:lineRule="auto"/>
        <w:contextualSpacing/>
        <w:rPr>
          <w:rFonts w:ascii="Arial" w:eastAsia="Calibri" w:hAnsi="Arial" w:cs="Arial"/>
          <w:color w:val="00B050"/>
          <w:sz w:val="24"/>
          <w:szCs w:val="24"/>
          <w:rtl/>
        </w:rPr>
      </w:pPr>
      <w:r w:rsidRPr="003C6DC9">
        <w:rPr>
          <w:rFonts w:ascii="Arial" w:eastAsia="Calibri" w:hAnsi="Arial" w:cs="Arial"/>
          <w:color w:val="00B050"/>
          <w:sz w:val="24"/>
          <w:szCs w:val="24"/>
          <w:rtl/>
        </w:rPr>
        <w:t>(فعل الأشياء بطريقة صحيحة)</w:t>
      </w:r>
    </w:p>
    <w:p w:rsidR="00B436D8" w:rsidRPr="003C6DC9" w:rsidRDefault="00B436D8" w:rsidP="00B436D8">
      <w:pPr>
        <w:numPr>
          <w:ilvl w:val="0"/>
          <w:numId w:val="2"/>
        </w:numPr>
        <w:spacing w:after="200" w:line="240" w:lineRule="auto"/>
        <w:contextualSpacing/>
        <w:rPr>
          <w:rFonts w:ascii="Arial" w:eastAsia="Calibri" w:hAnsi="Arial" w:cs="Arial"/>
          <w:sz w:val="24"/>
          <w:szCs w:val="24"/>
        </w:rPr>
      </w:pPr>
      <w:r w:rsidRPr="003C6DC9">
        <w:rPr>
          <w:rFonts w:ascii="Arial" w:eastAsia="Calibri" w:hAnsi="Arial" w:cs="Arial"/>
          <w:sz w:val="24"/>
          <w:szCs w:val="24"/>
          <w:rtl/>
        </w:rPr>
        <w:t>الحصول على أكبر قدر من المخرجات بأقل قدر من المدخلات.</w:t>
      </w:r>
    </w:p>
    <w:p w:rsidR="00B436D8" w:rsidRPr="003C6DC9" w:rsidRDefault="00B436D8" w:rsidP="00B436D8">
      <w:pPr>
        <w:spacing w:after="200" w:line="240" w:lineRule="auto"/>
        <w:contextualSpacing/>
        <w:rPr>
          <w:rFonts w:ascii="Arial" w:eastAsia="Calibri" w:hAnsi="Arial" w:cs="Arial"/>
          <w:color w:val="FF0000"/>
          <w:sz w:val="24"/>
          <w:szCs w:val="24"/>
          <w:rtl/>
        </w:rPr>
      </w:pPr>
      <w:r w:rsidRPr="003C6DC9">
        <w:rPr>
          <w:rFonts w:ascii="Arial" w:eastAsia="Calibri" w:hAnsi="Arial" w:cs="Arial"/>
          <w:b/>
          <w:bCs/>
          <w:color w:val="FF0000"/>
          <w:sz w:val="24"/>
          <w:szCs w:val="24"/>
          <w:rtl/>
        </w:rPr>
        <w:lastRenderedPageBreak/>
        <w:t>الفعالية:</w:t>
      </w:r>
    </w:p>
    <w:p w:rsidR="00B436D8" w:rsidRPr="003C6DC9" w:rsidRDefault="00B436D8" w:rsidP="00B436D8">
      <w:pPr>
        <w:spacing w:after="200" w:line="240" w:lineRule="auto"/>
        <w:contextualSpacing/>
        <w:rPr>
          <w:rFonts w:ascii="Arial" w:eastAsia="Calibri" w:hAnsi="Arial" w:cs="Arial"/>
          <w:color w:val="00B050"/>
          <w:sz w:val="24"/>
          <w:szCs w:val="24"/>
          <w:rtl/>
        </w:rPr>
      </w:pPr>
      <w:r w:rsidRPr="003C6DC9">
        <w:rPr>
          <w:rFonts w:ascii="Arial" w:eastAsia="Calibri" w:hAnsi="Arial" w:cs="Arial" w:hint="cs"/>
          <w:color w:val="00B050"/>
          <w:sz w:val="24"/>
          <w:szCs w:val="24"/>
          <w:rtl/>
        </w:rPr>
        <w:t>(</w:t>
      </w:r>
      <w:r w:rsidRPr="003C6DC9">
        <w:rPr>
          <w:rFonts w:ascii="Arial" w:eastAsia="Calibri" w:hAnsi="Arial" w:cs="Arial"/>
          <w:color w:val="00B050"/>
          <w:sz w:val="24"/>
          <w:szCs w:val="24"/>
          <w:rtl/>
        </w:rPr>
        <w:t>فعل الأشياء الصحيحة)</w:t>
      </w:r>
    </w:p>
    <w:p w:rsidR="00B436D8" w:rsidRDefault="00B436D8" w:rsidP="00B436D8">
      <w:pPr>
        <w:rPr>
          <w:b/>
          <w:bCs/>
          <w:color w:val="002060"/>
          <w:sz w:val="24"/>
          <w:szCs w:val="24"/>
          <w:rtl/>
        </w:rPr>
      </w:pPr>
      <w:r w:rsidRPr="00944ED0">
        <w:rPr>
          <w:rFonts w:ascii="Arial" w:eastAsia="Calibri" w:hAnsi="Arial" w:cs="Arial"/>
          <w:sz w:val="24"/>
          <w:szCs w:val="24"/>
          <w:rtl/>
        </w:rPr>
        <w:t>تحقيق أهداف المنظمة</w:t>
      </w:r>
    </w:p>
    <w:p w:rsidR="00B436D8" w:rsidRPr="00944ED0" w:rsidRDefault="00B436D8" w:rsidP="00B436D8">
      <w:pPr>
        <w:rPr>
          <w:b/>
          <w:bCs/>
          <w:color w:val="002060"/>
          <w:sz w:val="24"/>
          <w:szCs w:val="24"/>
          <w:rtl/>
        </w:rPr>
      </w:pPr>
      <w:r w:rsidRPr="00944ED0">
        <w:rPr>
          <w:rFonts w:ascii="Arial" w:eastAsia="Calibri" w:hAnsi="Arial" w:cs="Arial"/>
          <w:b/>
          <w:bCs/>
          <w:sz w:val="24"/>
          <w:szCs w:val="24"/>
          <w:rtl/>
        </w:rPr>
        <w:t>شكل 1-2 الفعالية والكفاءة في الإدارة</w:t>
      </w:r>
    </w:p>
    <w:p w:rsidR="00B436D8" w:rsidRPr="00944ED0" w:rsidRDefault="00B436D8" w:rsidP="00B436D8">
      <w:pPr>
        <w:rPr>
          <w:b/>
          <w:bCs/>
          <w:color w:val="002060"/>
          <w:sz w:val="24"/>
          <w:szCs w:val="24"/>
          <w:rtl/>
        </w:rPr>
      </w:pPr>
      <w:r w:rsidRPr="00944ED0">
        <w:rPr>
          <w:rFonts w:ascii="Arial" w:eastAsia="Calibri" w:hAnsi="Arial" w:cs="Arial"/>
          <w:noProof/>
          <w:sz w:val="24"/>
          <w:szCs w:val="24"/>
        </w:rPr>
        <w:drawing>
          <wp:inline distT="0" distB="0" distL="0" distR="0" wp14:anchorId="24F5A4B9" wp14:editId="7EBD2685">
            <wp:extent cx="3626485" cy="1905000"/>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قاط.PNG"/>
                    <pic:cNvPicPr/>
                  </pic:nvPicPr>
                  <pic:blipFill>
                    <a:blip r:embed="rId14">
                      <a:extLst>
                        <a:ext uri="{28A0092B-C50C-407E-A947-70E740481C1C}">
                          <a14:useLocalDpi xmlns:a14="http://schemas.microsoft.com/office/drawing/2010/main" val="0"/>
                        </a:ext>
                      </a:extLst>
                    </a:blip>
                    <a:stretch>
                      <a:fillRect/>
                    </a:stretch>
                  </pic:blipFill>
                  <pic:spPr>
                    <a:xfrm>
                      <a:off x="0" y="0"/>
                      <a:ext cx="3626485" cy="1905000"/>
                    </a:xfrm>
                    <a:prstGeom prst="rect">
                      <a:avLst/>
                    </a:prstGeom>
                  </pic:spPr>
                </pic:pic>
              </a:graphicData>
            </a:graphic>
          </wp:inline>
        </w:drawing>
      </w:r>
    </w:p>
    <w:p w:rsidR="00B436D8" w:rsidRPr="0097772A" w:rsidRDefault="00B436D8" w:rsidP="00B436D8">
      <w:pPr>
        <w:spacing w:after="200" w:line="240" w:lineRule="auto"/>
        <w:contextualSpacing/>
        <w:rPr>
          <w:rFonts w:ascii="Arial" w:eastAsia="Calibri" w:hAnsi="Arial" w:cs="Arial"/>
          <w:b/>
          <w:bCs/>
          <w:sz w:val="24"/>
          <w:szCs w:val="24"/>
          <w:rtl/>
        </w:rPr>
      </w:pPr>
      <w:r w:rsidRPr="0097772A">
        <w:rPr>
          <w:rFonts w:ascii="Arial" w:eastAsia="Calibri" w:hAnsi="Arial" w:cs="Arial"/>
          <w:b/>
          <w:bCs/>
          <w:sz w:val="24"/>
          <w:szCs w:val="24"/>
          <w:rtl/>
        </w:rPr>
        <w:t>ماذا يفعل المديرون؟</w:t>
      </w:r>
    </w:p>
    <w:p w:rsidR="00B436D8" w:rsidRPr="0097772A" w:rsidRDefault="00B436D8" w:rsidP="00B436D8">
      <w:pPr>
        <w:numPr>
          <w:ilvl w:val="0"/>
          <w:numId w:val="1"/>
        </w:numPr>
        <w:spacing w:after="200" w:line="240" w:lineRule="auto"/>
        <w:ind w:left="0"/>
        <w:contextualSpacing/>
        <w:rPr>
          <w:rFonts w:ascii="Arial" w:eastAsia="Calibri" w:hAnsi="Arial" w:cs="Arial"/>
          <w:b/>
          <w:bCs/>
          <w:sz w:val="24"/>
          <w:szCs w:val="24"/>
          <w:rtl/>
        </w:rPr>
      </w:pPr>
      <w:r w:rsidRPr="0097772A">
        <w:rPr>
          <w:rFonts w:ascii="Arial" w:eastAsia="Calibri" w:hAnsi="Arial" w:cs="Arial"/>
          <w:b/>
          <w:bCs/>
          <w:sz w:val="24"/>
          <w:szCs w:val="24"/>
          <w:rtl/>
        </w:rPr>
        <w:t>المدخل الوظيفي:</w:t>
      </w:r>
    </w:p>
    <w:p w:rsidR="00B436D8" w:rsidRPr="0097772A" w:rsidRDefault="00B436D8" w:rsidP="00B436D8">
      <w:pPr>
        <w:spacing w:after="200" w:line="240" w:lineRule="auto"/>
        <w:contextualSpacing/>
        <w:rPr>
          <w:rFonts w:ascii="Arial" w:eastAsia="Calibri" w:hAnsi="Arial" w:cs="Arial"/>
          <w:b/>
          <w:bCs/>
          <w:color w:val="FF0000"/>
          <w:sz w:val="24"/>
          <w:szCs w:val="24"/>
          <w:rtl/>
        </w:rPr>
      </w:pPr>
      <w:r w:rsidRPr="0097772A">
        <w:rPr>
          <w:rFonts w:ascii="Arial" w:eastAsia="Calibri" w:hAnsi="Arial" w:cs="Arial"/>
          <w:b/>
          <w:bCs/>
          <w:color w:val="FF0000"/>
          <w:sz w:val="24"/>
          <w:szCs w:val="24"/>
          <w:rtl/>
        </w:rPr>
        <w:t>التخطيط:</w:t>
      </w:r>
    </w:p>
    <w:p w:rsidR="00B436D8" w:rsidRPr="0097772A" w:rsidRDefault="00B436D8" w:rsidP="00B436D8">
      <w:pPr>
        <w:spacing w:after="200" w:line="240" w:lineRule="auto"/>
        <w:contextualSpacing/>
        <w:rPr>
          <w:rFonts w:ascii="Arial" w:eastAsia="Calibri" w:hAnsi="Arial" w:cs="Arial"/>
          <w:sz w:val="24"/>
          <w:szCs w:val="24"/>
          <w:rtl/>
        </w:rPr>
      </w:pPr>
      <w:r w:rsidRPr="0097772A">
        <w:rPr>
          <w:rFonts w:ascii="Arial" w:eastAsia="Calibri" w:hAnsi="Arial" w:cs="Arial"/>
          <w:sz w:val="24"/>
          <w:szCs w:val="24"/>
          <w:rtl/>
        </w:rPr>
        <w:t xml:space="preserve">تحديد </w:t>
      </w:r>
      <w:r w:rsidRPr="0097772A">
        <w:rPr>
          <w:rFonts w:ascii="Arial" w:eastAsia="Calibri" w:hAnsi="Arial" w:cs="Arial" w:hint="cs"/>
          <w:sz w:val="24"/>
          <w:szCs w:val="24"/>
          <w:rtl/>
        </w:rPr>
        <w:t>الأهداف،</w:t>
      </w:r>
      <w:r w:rsidRPr="0097772A">
        <w:rPr>
          <w:rFonts w:ascii="Arial" w:eastAsia="Calibri" w:hAnsi="Arial" w:cs="Arial"/>
          <w:sz w:val="24"/>
          <w:szCs w:val="24"/>
          <w:rtl/>
        </w:rPr>
        <w:t xml:space="preserve"> ووضع الاستراتيجيات اللازمة لتحقيق </w:t>
      </w:r>
      <w:r w:rsidRPr="0097772A">
        <w:rPr>
          <w:rFonts w:ascii="Arial" w:eastAsia="Calibri" w:hAnsi="Arial" w:cs="Arial" w:hint="cs"/>
          <w:sz w:val="24"/>
          <w:szCs w:val="24"/>
          <w:rtl/>
        </w:rPr>
        <w:t>الأهداف،</w:t>
      </w:r>
      <w:r w:rsidRPr="0097772A">
        <w:rPr>
          <w:rFonts w:ascii="Arial" w:eastAsia="Calibri" w:hAnsi="Arial" w:cs="Arial"/>
          <w:sz w:val="24"/>
          <w:szCs w:val="24"/>
          <w:rtl/>
        </w:rPr>
        <w:t xml:space="preserve"> ووضع الخطط لتنسيق وتكامل الأنشطة.</w:t>
      </w:r>
    </w:p>
    <w:p w:rsidR="00B436D8" w:rsidRPr="0097772A" w:rsidRDefault="00B436D8" w:rsidP="00B436D8">
      <w:pPr>
        <w:spacing w:after="200" w:line="240" w:lineRule="auto"/>
        <w:contextualSpacing/>
        <w:rPr>
          <w:rFonts w:ascii="Arial" w:eastAsia="Calibri" w:hAnsi="Arial" w:cs="Arial"/>
          <w:color w:val="FF0000"/>
          <w:sz w:val="24"/>
          <w:szCs w:val="24"/>
          <w:rtl/>
        </w:rPr>
      </w:pPr>
      <w:r w:rsidRPr="0097772A">
        <w:rPr>
          <w:rFonts w:ascii="Arial" w:eastAsia="Calibri" w:hAnsi="Arial" w:cs="Arial"/>
          <w:b/>
          <w:bCs/>
          <w:color w:val="FF0000"/>
          <w:sz w:val="24"/>
          <w:szCs w:val="24"/>
          <w:rtl/>
        </w:rPr>
        <w:t>التنظيم:</w:t>
      </w:r>
    </w:p>
    <w:p w:rsidR="00B436D8" w:rsidRPr="0097772A" w:rsidRDefault="00B436D8" w:rsidP="00B436D8">
      <w:pPr>
        <w:spacing w:after="200" w:line="240" w:lineRule="auto"/>
        <w:contextualSpacing/>
        <w:rPr>
          <w:rFonts w:ascii="Arial" w:eastAsia="Calibri" w:hAnsi="Arial" w:cs="Arial"/>
          <w:sz w:val="24"/>
          <w:szCs w:val="24"/>
          <w:rtl/>
        </w:rPr>
      </w:pPr>
      <w:r w:rsidRPr="0097772A">
        <w:rPr>
          <w:rFonts w:ascii="Arial" w:eastAsia="Calibri" w:hAnsi="Arial" w:cs="Arial"/>
          <w:sz w:val="24"/>
          <w:szCs w:val="24"/>
          <w:rtl/>
        </w:rPr>
        <w:t>ترتيب وهيكلة العمل لتحقيق أهداف المنظمة.</w:t>
      </w:r>
    </w:p>
    <w:p w:rsidR="00B436D8" w:rsidRPr="0097772A" w:rsidRDefault="00B436D8" w:rsidP="00B436D8">
      <w:pPr>
        <w:spacing w:after="200" w:line="240" w:lineRule="auto"/>
        <w:contextualSpacing/>
        <w:rPr>
          <w:rFonts w:ascii="Arial" w:eastAsia="Calibri" w:hAnsi="Arial" w:cs="Arial"/>
          <w:b/>
          <w:bCs/>
          <w:color w:val="FF0000"/>
          <w:sz w:val="24"/>
          <w:szCs w:val="24"/>
          <w:rtl/>
        </w:rPr>
      </w:pPr>
      <w:r w:rsidRPr="0097772A">
        <w:rPr>
          <w:rFonts w:ascii="Arial" w:eastAsia="Calibri" w:hAnsi="Arial" w:cs="Arial"/>
          <w:b/>
          <w:bCs/>
          <w:color w:val="FF0000"/>
          <w:sz w:val="24"/>
          <w:szCs w:val="24"/>
          <w:rtl/>
        </w:rPr>
        <w:t>التوجيه:</w:t>
      </w:r>
    </w:p>
    <w:p w:rsidR="00B436D8" w:rsidRPr="0097772A" w:rsidRDefault="00B436D8" w:rsidP="00B436D8">
      <w:pPr>
        <w:spacing w:after="200" w:line="240" w:lineRule="auto"/>
        <w:contextualSpacing/>
        <w:rPr>
          <w:rFonts w:ascii="Arial" w:eastAsia="Calibri" w:hAnsi="Arial" w:cs="Arial"/>
          <w:sz w:val="24"/>
          <w:szCs w:val="24"/>
          <w:rtl/>
        </w:rPr>
      </w:pPr>
      <w:r w:rsidRPr="0097772A">
        <w:rPr>
          <w:rFonts w:ascii="Arial" w:eastAsia="Calibri" w:hAnsi="Arial" w:cs="Arial"/>
          <w:sz w:val="24"/>
          <w:szCs w:val="24"/>
          <w:rtl/>
        </w:rPr>
        <w:t>العمل مع ومن خلال الأفراد لتحقيق الأهداف.</w:t>
      </w:r>
    </w:p>
    <w:p w:rsidR="00B436D8" w:rsidRPr="0097772A" w:rsidRDefault="00B436D8" w:rsidP="00B436D8">
      <w:pPr>
        <w:spacing w:after="200" w:line="240" w:lineRule="auto"/>
        <w:contextualSpacing/>
        <w:rPr>
          <w:rFonts w:ascii="Arial" w:eastAsia="Calibri" w:hAnsi="Arial" w:cs="Arial"/>
          <w:b/>
          <w:bCs/>
          <w:color w:val="FF0000"/>
          <w:sz w:val="24"/>
          <w:szCs w:val="24"/>
          <w:rtl/>
        </w:rPr>
      </w:pPr>
      <w:r w:rsidRPr="0097772A">
        <w:rPr>
          <w:rFonts w:ascii="Arial" w:eastAsia="Calibri" w:hAnsi="Arial" w:cs="Arial"/>
          <w:b/>
          <w:bCs/>
          <w:color w:val="FF0000"/>
          <w:sz w:val="24"/>
          <w:szCs w:val="24"/>
          <w:rtl/>
        </w:rPr>
        <w:t>الرقابة:</w:t>
      </w:r>
    </w:p>
    <w:p w:rsidR="00B436D8" w:rsidRPr="00944ED0" w:rsidRDefault="00B436D8" w:rsidP="00B436D8">
      <w:pPr>
        <w:rPr>
          <w:b/>
          <w:bCs/>
          <w:color w:val="002060"/>
          <w:sz w:val="24"/>
          <w:szCs w:val="24"/>
          <w:rtl/>
        </w:rPr>
      </w:pPr>
      <w:r w:rsidRPr="00944ED0">
        <w:rPr>
          <w:rFonts w:ascii="Arial" w:eastAsia="Calibri" w:hAnsi="Arial" w:cs="Arial" w:hint="cs"/>
          <w:sz w:val="24"/>
          <w:szCs w:val="24"/>
          <w:rtl/>
        </w:rPr>
        <w:t>المتابعة،</w:t>
      </w:r>
      <w:r w:rsidRPr="00944ED0">
        <w:rPr>
          <w:rFonts w:ascii="Arial" w:eastAsia="Calibri" w:hAnsi="Arial" w:cs="Arial"/>
          <w:sz w:val="24"/>
          <w:szCs w:val="24"/>
          <w:rtl/>
        </w:rPr>
        <w:t xml:space="preserve"> </w:t>
      </w:r>
      <w:r w:rsidRPr="00944ED0">
        <w:rPr>
          <w:rFonts w:ascii="Arial" w:eastAsia="Calibri" w:hAnsi="Arial" w:cs="Arial" w:hint="cs"/>
          <w:sz w:val="24"/>
          <w:szCs w:val="24"/>
          <w:rtl/>
        </w:rPr>
        <w:t>والمقارنة،</w:t>
      </w:r>
      <w:r w:rsidRPr="00944ED0">
        <w:rPr>
          <w:rFonts w:ascii="Arial" w:eastAsia="Calibri" w:hAnsi="Arial" w:cs="Arial"/>
          <w:sz w:val="24"/>
          <w:szCs w:val="24"/>
          <w:rtl/>
        </w:rPr>
        <w:t xml:space="preserve"> وتصحيح </w:t>
      </w:r>
      <w:r w:rsidRPr="00944ED0">
        <w:rPr>
          <w:rFonts w:ascii="Arial" w:eastAsia="Calibri" w:hAnsi="Arial" w:cs="Arial" w:hint="cs"/>
          <w:sz w:val="24"/>
          <w:szCs w:val="24"/>
          <w:rtl/>
        </w:rPr>
        <w:t>الأخطاء.</w:t>
      </w:r>
    </w:p>
    <w:p w:rsidR="00B436D8" w:rsidRPr="00944ED0" w:rsidRDefault="00B436D8" w:rsidP="00B436D8">
      <w:pPr>
        <w:rPr>
          <w:sz w:val="24"/>
          <w:szCs w:val="24"/>
          <w:rtl/>
        </w:rPr>
      </w:pPr>
      <w:r w:rsidRPr="00944ED0">
        <w:rPr>
          <w:rFonts w:ascii="Arial" w:eastAsia="Calibri" w:hAnsi="Arial" w:cs="Arial" w:hint="cs"/>
          <w:b/>
          <w:bCs/>
          <w:sz w:val="24"/>
          <w:szCs w:val="24"/>
          <w:rtl/>
        </w:rPr>
        <w:t>شكل 1-3 وظائف الإدارة</w:t>
      </w:r>
    </w:p>
    <w:p w:rsidR="00B436D8" w:rsidRPr="00944ED0" w:rsidRDefault="00B436D8" w:rsidP="00B436D8">
      <w:pPr>
        <w:rPr>
          <w:sz w:val="24"/>
          <w:szCs w:val="24"/>
          <w:rtl/>
        </w:rPr>
      </w:pPr>
      <w:r w:rsidRPr="00944ED0">
        <w:rPr>
          <w:rFonts w:ascii="Arial" w:eastAsia="Calibri" w:hAnsi="Arial" w:cs="Arial"/>
          <w:b/>
          <w:bCs/>
          <w:noProof/>
          <w:sz w:val="24"/>
          <w:szCs w:val="24"/>
          <w:rtl/>
        </w:rPr>
        <w:drawing>
          <wp:inline distT="0" distB="0" distL="0" distR="0" wp14:anchorId="397BA9F0" wp14:editId="58332C23">
            <wp:extent cx="5141343" cy="1785668"/>
            <wp:effectExtent l="0" t="0" r="2540" b="508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لسيق.PNG"/>
                    <pic:cNvPicPr/>
                  </pic:nvPicPr>
                  <pic:blipFill>
                    <a:blip r:embed="rId15">
                      <a:extLst>
                        <a:ext uri="{28A0092B-C50C-407E-A947-70E740481C1C}">
                          <a14:useLocalDpi xmlns:a14="http://schemas.microsoft.com/office/drawing/2010/main" val="0"/>
                        </a:ext>
                      </a:extLst>
                    </a:blip>
                    <a:stretch>
                      <a:fillRect/>
                    </a:stretch>
                  </pic:blipFill>
                  <pic:spPr>
                    <a:xfrm>
                      <a:off x="0" y="0"/>
                      <a:ext cx="5136420" cy="1783958"/>
                    </a:xfrm>
                    <a:prstGeom prst="rect">
                      <a:avLst/>
                    </a:prstGeom>
                  </pic:spPr>
                </pic:pic>
              </a:graphicData>
            </a:graphic>
          </wp:inline>
        </w:drawing>
      </w:r>
    </w:p>
    <w:p w:rsidR="00B436D8" w:rsidRPr="00944ED0" w:rsidRDefault="00B436D8" w:rsidP="00B436D8">
      <w:pPr>
        <w:numPr>
          <w:ilvl w:val="0"/>
          <w:numId w:val="1"/>
        </w:numPr>
        <w:spacing w:after="200" w:line="240" w:lineRule="auto"/>
        <w:ind w:left="0"/>
        <w:contextualSpacing/>
        <w:rPr>
          <w:rFonts w:ascii="Cambria" w:eastAsia="Calibri" w:hAnsi="Cambria" w:cs="Arial"/>
          <w:b/>
          <w:bCs/>
          <w:sz w:val="24"/>
          <w:szCs w:val="24"/>
        </w:rPr>
      </w:pPr>
      <w:r w:rsidRPr="00E85730">
        <w:rPr>
          <w:rFonts w:ascii="Cambria" w:eastAsia="Calibri" w:hAnsi="Cambria" w:cs="Arial" w:hint="cs"/>
          <w:b/>
          <w:bCs/>
          <w:sz w:val="24"/>
          <w:szCs w:val="24"/>
          <w:rtl/>
        </w:rPr>
        <w:t>مدخل الأدوار الإدارية:</w:t>
      </w:r>
    </w:p>
    <w:p w:rsidR="00B436D8" w:rsidRPr="00E85730" w:rsidRDefault="00B436D8" w:rsidP="00B436D8">
      <w:pPr>
        <w:spacing w:after="200" w:line="240" w:lineRule="auto"/>
        <w:contextualSpacing/>
        <w:rPr>
          <w:rFonts w:ascii="Cambria" w:eastAsia="Calibri" w:hAnsi="Cambria" w:cs="Arial"/>
          <w:b/>
          <w:bCs/>
          <w:sz w:val="24"/>
          <w:szCs w:val="24"/>
        </w:rPr>
      </w:pPr>
      <w:r w:rsidRPr="00944ED0">
        <w:rPr>
          <w:sz w:val="24"/>
          <w:szCs w:val="24"/>
        </w:rPr>
        <w:t>Mintzberg)</w:t>
      </w:r>
      <w:r w:rsidRPr="00944ED0">
        <w:rPr>
          <w:rFonts w:ascii="Cambria" w:eastAsia="Calibri" w:hAnsi="Cambria" w:cs="Arial" w:hint="cs"/>
          <w:b/>
          <w:bCs/>
          <w:sz w:val="24"/>
          <w:szCs w:val="24"/>
          <w:rtl/>
        </w:rPr>
        <w:t>)</w:t>
      </w:r>
    </w:p>
    <w:p w:rsidR="00B436D8" w:rsidRPr="00944ED0" w:rsidRDefault="00B436D8" w:rsidP="00B436D8">
      <w:pPr>
        <w:spacing w:after="200" w:line="240" w:lineRule="auto"/>
        <w:contextualSpacing/>
        <w:rPr>
          <w:rFonts w:ascii="Wide Latin" w:eastAsia="Calibri" w:hAnsi="Wide Latin" w:cs="Arial"/>
          <w:b/>
          <w:bCs/>
          <w:color w:val="FF0000"/>
          <w:sz w:val="24"/>
          <w:szCs w:val="24"/>
          <w:rtl/>
        </w:rPr>
      </w:pPr>
      <w:r w:rsidRPr="00E85730">
        <w:rPr>
          <w:rFonts w:ascii="Wide Latin" w:eastAsia="Calibri" w:hAnsi="Wide Latin" w:cs="Arial" w:hint="cs"/>
          <w:b/>
          <w:bCs/>
          <w:color w:val="FF0000"/>
          <w:sz w:val="24"/>
          <w:szCs w:val="24"/>
          <w:rtl/>
        </w:rPr>
        <w:t>الأدوار الشخصية:</w:t>
      </w:r>
    </w:p>
    <w:p w:rsidR="00B436D8" w:rsidRPr="00E85730" w:rsidRDefault="00B436D8" w:rsidP="00B436D8">
      <w:pPr>
        <w:spacing w:after="200" w:line="240" w:lineRule="auto"/>
        <w:contextualSpacing/>
        <w:rPr>
          <w:rFonts w:ascii="Wide Latin" w:eastAsia="Calibri" w:hAnsi="Wide Latin" w:cs="Arial"/>
          <w:sz w:val="24"/>
          <w:szCs w:val="24"/>
          <w:rtl/>
        </w:rPr>
      </w:pPr>
      <w:r w:rsidRPr="00E85730">
        <w:rPr>
          <w:rFonts w:ascii="Wide Latin" w:eastAsia="Calibri" w:hAnsi="Wide Latin" w:cs="Arial" w:hint="cs"/>
          <w:b/>
          <w:bCs/>
          <w:sz w:val="24"/>
          <w:szCs w:val="24"/>
          <w:rtl/>
        </w:rPr>
        <w:t xml:space="preserve"> </w:t>
      </w:r>
      <w:r w:rsidRPr="00E85730">
        <w:rPr>
          <w:rFonts w:ascii="Wide Latin" w:eastAsia="Calibri" w:hAnsi="Wide Latin" w:cs="Arial" w:hint="cs"/>
          <w:sz w:val="24"/>
          <w:szCs w:val="24"/>
          <w:rtl/>
        </w:rPr>
        <w:t>رمز، وقائد، ووسيط</w:t>
      </w:r>
    </w:p>
    <w:p w:rsidR="00B436D8" w:rsidRPr="00944ED0" w:rsidRDefault="00B436D8" w:rsidP="00B436D8">
      <w:pPr>
        <w:spacing w:after="200" w:line="240" w:lineRule="auto"/>
        <w:contextualSpacing/>
        <w:rPr>
          <w:rFonts w:ascii="Cambria" w:eastAsia="Calibri" w:hAnsi="Cambria" w:cs="Arial"/>
          <w:b/>
          <w:bCs/>
          <w:color w:val="FF0000"/>
          <w:sz w:val="24"/>
          <w:szCs w:val="24"/>
          <w:rtl/>
        </w:rPr>
      </w:pPr>
      <w:r w:rsidRPr="00E85730">
        <w:rPr>
          <w:rFonts w:ascii="Cambria" w:eastAsia="Calibri" w:hAnsi="Cambria" w:cs="Arial" w:hint="cs"/>
          <w:b/>
          <w:bCs/>
          <w:color w:val="FF0000"/>
          <w:sz w:val="24"/>
          <w:szCs w:val="24"/>
          <w:rtl/>
        </w:rPr>
        <w:t>الأدوار المعرفية:</w:t>
      </w:r>
    </w:p>
    <w:p w:rsidR="00B436D8" w:rsidRPr="00E85730" w:rsidRDefault="00B436D8" w:rsidP="00B436D8">
      <w:pPr>
        <w:spacing w:after="200" w:line="240" w:lineRule="auto"/>
        <w:contextualSpacing/>
        <w:rPr>
          <w:rFonts w:ascii="Cambria" w:eastAsia="Calibri" w:hAnsi="Cambria" w:cs="Arial"/>
          <w:sz w:val="24"/>
          <w:szCs w:val="24"/>
          <w:rtl/>
        </w:rPr>
      </w:pPr>
      <w:r w:rsidRPr="00E85730">
        <w:rPr>
          <w:rFonts w:ascii="Cambria" w:eastAsia="Calibri" w:hAnsi="Cambria" w:cs="Arial" w:hint="cs"/>
          <w:b/>
          <w:bCs/>
          <w:sz w:val="24"/>
          <w:szCs w:val="24"/>
          <w:rtl/>
        </w:rPr>
        <w:t xml:space="preserve"> </w:t>
      </w:r>
      <w:r w:rsidRPr="00E85730">
        <w:rPr>
          <w:rFonts w:ascii="Cambria" w:eastAsia="Calibri" w:hAnsi="Cambria" w:cs="Arial" w:hint="cs"/>
          <w:sz w:val="24"/>
          <w:szCs w:val="24"/>
          <w:rtl/>
        </w:rPr>
        <w:t>المتابعة، نشر المعلومات، والمتحدث الرسمي</w:t>
      </w:r>
    </w:p>
    <w:p w:rsidR="00B436D8" w:rsidRPr="00944ED0" w:rsidRDefault="00B436D8" w:rsidP="00B436D8">
      <w:pPr>
        <w:spacing w:after="200" w:line="240" w:lineRule="auto"/>
        <w:contextualSpacing/>
        <w:rPr>
          <w:rFonts w:ascii="Cambria" w:eastAsia="Calibri" w:hAnsi="Cambria" w:cs="Arial"/>
          <w:b/>
          <w:bCs/>
          <w:color w:val="FF0000"/>
          <w:sz w:val="24"/>
          <w:szCs w:val="24"/>
          <w:rtl/>
        </w:rPr>
      </w:pPr>
      <w:r w:rsidRPr="00E85730">
        <w:rPr>
          <w:rFonts w:ascii="Cambria" w:eastAsia="Calibri" w:hAnsi="Cambria" w:cs="Arial" w:hint="cs"/>
          <w:b/>
          <w:bCs/>
          <w:color w:val="FF0000"/>
          <w:sz w:val="24"/>
          <w:szCs w:val="24"/>
          <w:rtl/>
        </w:rPr>
        <w:t>أدوار اتخاذ القرارات:</w:t>
      </w:r>
    </w:p>
    <w:p w:rsidR="00B436D8" w:rsidRDefault="00B436D8" w:rsidP="00B436D8">
      <w:pPr>
        <w:spacing w:after="200" w:line="240" w:lineRule="auto"/>
        <w:contextualSpacing/>
        <w:rPr>
          <w:rFonts w:ascii="Cambria" w:eastAsia="Calibri" w:hAnsi="Cambria" w:cs="Arial"/>
          <w:sz w:val="24"/>
          <w:szCs w:val="24"/>
          <w:rtl/>
        </w:rPr>
      </w:pPr>
      <w:r w:rsidRPr="00E85730">
        <w:rPr>
          <w:rFonts w:ascii="Cambria" w:eastAsia="Calibri" w:hAnsi="Cambria" w:cs="Arial" w:hint="cs"/>
          <w:b/>
          <w:bCs/>
          <w:sz w:val="24"/>
          <w:szCs w:val="24"/>
          <w:rtl/>
        </w:rPr>
        <w:t xml:space="preserve"> </w:t>
      </w:r>
      <w:r w:rsidRPr="00E85730">
        <w:rPr>
          <w:rFonts w:ascii="Cambria" w:eastAsia="Calibri" w:hAnsi="Cambria" w:cs="Arial" w:hint="cs"/>
          <w:sz w:val="24"/>
          <w:szCs w:val="24"/>
          <w:rtl/>
        </w:rPr>
        <w:t xml:space="preserve">حل المنازعات، توزيع الموارد، والمفاوضات </w:t>
      </w:r>
    </w:p>
    <w:p w:rsidR="00B436D8" w:rsidRPr="00E85730" w:rsidRDefault="00B436D8" w:rsidP="00B436D8">
      <w:pPr>
        <w:spacing w:after="200" w:line="240" w:lineRule="auto"/>
        <w:contextualSpacing/>
        <w:rPr>
          <w:rFonts w:ascii="Cambria" w:eastAsia="Calibri" w:hAnsi="Cambria" w:cs="Arial"/>
          <w:b/>
          <w:bCs/>
          <w:sz w:val="24"/>
          <w:szCs w:val="24"/>
          <w:rtl/>
        </w:rPr>
      </w:pPr>
      <w:r w:rsidRPr="00E85730">
        <w:rPr>
          <w:rFonts w:ascii="Cambria" w:eastAsia="Calibri" w:hAnsi="Cambria" w:cs="Arial" w:hint="cs"/>
          <w:b/>
          <w:bCs/>
          <w:sz w:val="24"/>
          <w:szCs w:val="24"/>
          <w:rtl/>
        </w:rPr>
        <w:t>ماذا يفعل المديرون بالفعل:</w:t>
      </w:r>
    </w:p>
    <w:p w:rsidR="00B436D8" w:rsidRPr="00944ED0" w:rsidRDefault="00B436D8" w:rsidP="00B436D8">
      <w:pPr>
        <w:spacing w:after="200" w:line="240" w:lineRule="auto"/>
        <w:rPr>
          <w:rFonts w:ascii="Cambria" w:eastAsia="Calibri" w:hAnsi="Cambria" w:cs="Arial"/>
          <w:b/>
          <w:bCs/>
          <w:color w:val="2E74B5" w:themeColor="accent1" w:themeShade="BF"/>
          <w:sz w:val="24"/>
          <w:szCs w:val="24"/>
          <w:rtl/>
        </w:rPr>
      </w:pPr>
      <w:r w:rsidRPr="00944ED0">
        <w:rPr>
          <w:rFonts w:ascii="Cambria" w:eastAsia="Calibri" w:hAnsi="Cambria" w:cs="Arial" w:hint="cs"/>
          <w:b/>
          <w:bCs/>
          <w:color w:val="2E74B5" w:themeColor="accent1" w:themeShade="BF"/>
          <w:sz w:val="24"/>
          <w:szCs w:val="24"/>
          <w:rtl/>
        </w:rPr>
        <w:t xml:space="preserve">التفاعل </w:t>
      </w:r>
    </w:p>
    <w:p w:rsidR="00B436D8" w:rsidRPr="00E85730" w:rsidRDefault="00B436D8" w:rsidP="00B436D8">
      <w:pPr>
        <w:numPr>
          <w:ilvl w:val="0"/>
          <w:numId w:val="2"/>
        </w:numPr>
        <w:spacing w:after="200" w:line="240" w:lineRule="auto"/>
        <w:ind w:left="0"/>
        <w:contextualSpacing/>
        <w:rPr>
          <w:rFonts w:ascii="Cambria" w:eastAsia="Calibri" w:hAnsi="Cambria" w:cs="Arial"/>
          <w:sz w:val="24"/>
          <w:szCs w:val="24"/>
        </w:rPr>
      </w:pPr>
      <w:r w:rsidRPr="00E85730">
        <w:rPr>
          <w:rFonts w:ascii="Cambria" w:eastAsia="Calibri" w:hAnsi="Cambria" w:cs="Arial" w:hint="cs"/>
          <w:sz w:val="24"/>
          <w:szCs w:val="24"/>
          <w:rtl/>
        </w:rPr>
        <w:lastRenderedPageBreak/>
        <w:t xml:space="preserve">مع الآخرين </w:t>
      </w:r>
    </w:p>
    <w:p w:rsidR="00B436D8" w:rsidRPr="00E85730" w:rsidRDefault="00B436D8" w:rsidP="00B436D8">
      <w:pPr>
        <w:numPr>
          <w:ilvl w:val="0"/>
          <w:numId w:val="2"/>
        </w:numPr>
        <w:spacing w:after="200" w:line="240" w:lineRule="auto"/>
        <w:ind w:left="0"/>
        <w:contextualSpacing/>
        <w:rPr>
          <w:rFonts w:ascii="Cambria" w:eastAsia="Calibri" w:hAnsi="Cambria" w:cs="Arial"/>
          <w:sz w:val="24"/>
          <w:szCs w:val="24"/>
        </w:rPr>
      </w:pPr>
      <w:r w:rsidRPr="00E85730">
        <w:rPr>
          <w:rFonts w:ascii="Cambria" w:eastAsia="Calibri" w:hAnsi="Cambria" w:cs="Arial" w:hint="cs"/>
          <w:sz w:val="24"/>
          <w:szCs w:val="24"/>
          <w:rtl/>
        </w:rPr>
        <w:t xml:space="preserve">مع المنظمة </w:t>
      </w:r>
    </w:p>
    <w:p w:rsidR="00B436D8" w:rsidRPr="00E85730" w:rsidRDefault="00B436D8" w:rsidP="00B436D8">
      <w:pPr>
        <w:numPr>
          <w:ilvl w:val="0"/>
          <w:numId w:val="2"/>
        </w:numPr>
        <w:spacing w:after="200" w:line="240" w:lineRule="auto"/>
        <w:ind w:left="0"/>
        <w:contextualSpacing/>
        <w:rPr>
          <w:rFonts w:ascii="Cambria" w:eastAsia="Calibri" w:hAnsi="Cambria" w:cs="Arial"/>
          <w:sz w:val="24"/>
          <w:szCs w:val="24"/>
        </w:rPr>
      </w:pPr>
      <w:r w:rsidRPr="00E85730">
        <w:rPr>
          <w:rFonts w:ascii="Cambria" w:eastAsia="Calibri" w:hAnsi="Cambria" w:cs="Arial" w:hint="cs"/>
          <w:sz w:val="24"/>
          <w:szCs w:val="24"/>
          <w:rtl/>
        </w:rPr>
        <w:t>مع بيئة المنظمة الخارجية</w:t>
      </w:r>
    </w:p>
    <w:p w:rsidR="00B436D8" w:rsidRPr="00E85730" w:rsidRDefault="00B436D8" w:rsidP="00B436D8">
      <w:pPr>
        <w:spacing w:after="200" w:line="240" w:lineRule="auto"/>
        <w:contextualSpacing/>
        <w:rPr>
          <w:rFonts w:ascii="Cambria" w:eastAsia="Calibri" w:hAnsi="Cambria" w:cs="Arial"/>
          <w:b/>
          <w:bCs/>
          <w:color w:val="2E74B5" w:themeColor="accent1" w:themeShade="BF"/>
          <w:sz w:val="24"/>
          <w:szCs w:val="24"/>
          <w:rtl/>
        </w:rPr>
      </w:pPr>
      <w:r w:rsidRPr="00E85730">
        <w:rPr>
          <w:rFonts w:ascii="Cambria" w:eastAsia="Calibri" w:hAnsi="Cambria" w:cs="Arial" w:hint="cs"/>
          <w:b/>
          <w:bCs/>
          <w:color w:val="2E74B5" w:themeColor="accent1" w:themeShade="BF"/>
          <w:sz w:val="24"/>
          <w:szCs w:val="24"/>
          <w:rtl/>
        </w:rPr>
        <w:t xml:space="preserve">التأمل </w:t>
      </w:r>
    </w:p>
    <w:p w:rsidR="00B436D8" w:rsidRPr="00E85730" w:rsidRDefault="00B436D8" w:rsidP="00B436D8">
      <w:pPr>
        <w:numPr>
          <w:ilvl w:val="0"/>
          <w:numId w:val="2"/>
        </w:numPr>
        <w:spacing w:after="200" w:line="240" w:lineRule="auto"/>
        <w:ind w:left="0"/>
        <w:contextualSpacing/>
        <w:rPr>
          <w:rFonts w:ascii="Cambria" w:eastAsia="Calibri" w:hAnsi="Cambria" w:cs="Arial"/>
          <w:sz w:val="24"/>
          <w:szCs w:val="24"/>
        </w:rPr>
      </w:pPr>
      <w:r w:rsidRPr="00E85730">
        <w:rPr>
          <w:rFonts w:ascii="Cambria" w:eastAsia="Calibri" w:hAnsi="Cambria" w:cs="Arial" w:hint="cs"/>
          <w:sz w:val="24"/>
          <w:szCs w:val="24"/>
          <w:rtl/>
        </w:rPr>
        <w:t xml:space="preserve">التفكير المدروس </w:t>
      </w:r>
    </w:p>
    <w:p w:rsidR="00B436D8" w:rsidRPr="00E85730" w:rsidRDefault="00B436D8" w:rsidP="00B436D8">
      <w:pPr>
        <w:spacing w:after="200" w:line="240" w:lineRule="auto"/>
        <w:contextualSpacing/>
        <w:rPr>
          <w:rFonts w:ascii="Cambria" w:eastAsia="Calibri" w:hAnsi="Cambria" w:cs="Arial"/>
          <w:color w:val="2E74B5" w:themeColor="accent1" w:themeShade="BF"/>
          <w:sz w:val="24"/>
          <w:szCs w:val="24"/>
          <w:rtl/>
        </w:rPr>
      </w:pPr>
      <w:r w:rsidRPr="00E85730">
        <w:rPr>
          <w:rFonts w:ascii="Cambria" w:eastAsia="Calibri" w:hAnsi="Cambria" w:cs="Arial" w:hint="cs"/>
          <w:b/>
          <w:bCs/>
          <w:color w:val="2E74B5" w:themeColor="accent1" w:themeShade="BF"/>
          <w:sz w:val="24"/>
          <w:szCs w:val="24"/>
          <w:rtl/>
        </w:rPr>
        <w:t>التصرف \ الفعل</w:t>
      </w:r>
    </w:p>
    <w:p w:rsidR="00B436D8" w:rsidRPr="00E85730" w:rsidRDefault="00B436D8" w:rsidP="00B436D8">
      <w:pPr>
        <w:numPr>
          <w:ilvl w:val="0"/>
          <w:numId w:val="2"/>
        </w:numPr>
        <w:spacing w:after="200" w:line="240" w:lineRule="auto"/>
        <w:ind w:left="0"/>
        <w:contextualSpacing/>
        <w:rPr>
          <w:rFonts w:ascii="Cambria" w:eastAsia="Calibri" w:hAnsi="Cambria" w:cs="Arial"/>
          <w:sz w:val="24"/>
          <w:szCs w:val="24"/>
        </w:rPr>
      </w:pPr>
      <w:r w:rsidRPr="00E85730">
        <w:rPr>
          <w:rFonts w:ascii="Cambria" w:eastAsia="Calibri" w:hAnsi="Cambria" w:cs="Arial" w:hint="cs"/>
          <w:sz w:val="24"/>
          <w:szCs w:val="24"/>
          <w:rtl/>
        </w:rPr>
        <w:t xml:space="preserve">الممارسات الفعلية </w:t>
      </w:r>
    </w:p>
    <w:p w:rsidR="00B436D8" w:rsidRPr="00E85730" w:rsidRDefault="00B436D8" w:rsidP="00B436D8">
      <w:pPr>
        <w:numPr>
          <w:ilvl w:val="0"/>
          <w:numId w:val="1"/>
        </w:numPr>
        <w:spacing w:after="200" w:line="240" w:lineRule="auto"/>
        <w:ind w:left="0"/>
        <w:contextualSpacing/>
        <w:rPr>
          <w:rFonts w:ascii="Cambria" w:eastAsia="Calibri" w:hAnsi="Cambria" w:cs="Arial"/>
          <w:sz w:val="24"/>
          <w:szCs w:val="24"/>
        </w:rPr>
      </w:pPr>
      <w:r w:rsidRPr="00E85730">
        <w:rPr>
          <w:rFonts w:ascii="Cambria" w:eastAsia="Calibri" w:hAnsi="Cambria" w:cs="Arial" w:hint="cs"/>
          <w:b/>
          <w:bCs/>
          <w:sz w:val="24"/>
          <w:szCs w:val="24"/>
          <w:rtl/>
        </w:rPr>
        <w:t>مدخل المهارات:</w:t>
      </w:r>
    </w:p>
    <w:p w:rsidR="00B436D8" w:rsidRPr="00944ED0" w:rsidRDefault="00B436D8" w:rsidP="00B436D8">
      <w:pPr>
        <w:spacing w:after="200" w:line="240" w:lineRule="auto"/>
        <w:contextualSpacing/>
        <w:rPr>
          <w:rFonts w:ascii="Cambria" w:eastAsia="Calibri" w:hAnsi="Cambria" w:cs="Arial"/>
          <w:b/>
          <w:bCs/>
          <w:color w:val="FF0000"/>
          <w:sz w:val="24"/>
          <w:szCs w:val="24"/>
          <w:rtl/>
        </w:rPr>
      </w:pPr>
      <w:r w:rsidRPr="00E85730">
        <w:rPr>
          <w:rFonts w:ascii="Cambria" w:eastAsia="Calibri" w:hAnsi="Cambria" w:cs="Arial" w:hint="cs"/>
          <w:b/>
          <w:bCs/>
          <w:color w:val="FF0000"/>
          <w:sz w:val="24"/>
          <w:szCs w:val="24"/>
          <w:rtl/>
        </w:rPr>
        <w:t>المهارات الفنية:</w:t>
      </w:r>
    </w:p>
    <w:p w:rsidR="00B436D8" w:rsidRPr="00E85730" w:rsidRDefault="00B436D8" w:rsidP="00B436D8">
      <w:pPr>
        <w:spacing w:after="200" w:line="240" w:lineRule="auto"/>
        <w:contextualSpacing/>
        <w:rPr>
          <w:rFonts w:ascii="Cambria" w:eastAsia="Calibri" w:hAnsi="Cambria" w:cs="Arial"/>
          <w:sz w:val="24"/>
          <w:szCs w:val="24"/>
          <w:rtl/>
        </w:rPr>
      </w:pPr>
      <w:r w:rsidRPr="00E85730">
        <w:rPr>
          <w:rFonts w:ascii="Cambria" w:eastAsia="Calibri" w:hAnsi="Cambria" w:cs="Arial" w:hint="cs"/>
          <w:b/>
          <w:bCs/>
          <w:sz w:val="24"/>
          <w:szCs w:val="24"/>
          <w:rtl/>
        </w:rPr>
        <w:t xml:space="preserve"> </w:t>
      </w:r>
      <w:r w:rsidRPr="00E85730">
        <w:rPr>
          <w:rFonts w:ascii="Cambria" w:eastAsia="Calibri" w:hAnsi="Cambria" w:cs="Arial" w:hint="cs"/>
          <w:sz w:val="24"/>
          <w:szCs w:val="24"/>
          <w:rtl/>
        </w:rPr>
        <w:t>المعرفة والجدارة في مجال معين.</w:t>
      </w:r>
    </w:p>
    <w:p w:rsidR="00B436D8" w:rsidRPr="00944ED0" w:rsidRDefault="00B436D8" w:rsidP="00B436D8">
      <w:pPr>
        <w:spacing w:after="200" w:line="240" w:lineRule="auto"/>
        <w:contextualSpacing/>
        <w:rPr>
          <w:rFonts w:ascii="Cambria" w:eastAsia="Calibri" w:hAnsi="Cambria" w:cs="Arial"/>
          <w:b/>
          <w:bCs/>
          <w:color w:val="FF0000"/>
          <w:sz w:val="24"/>
          <w:szCs w:val="24"/>
          <w:rtl/>
        </w:rPr>
      </w:pPr>
      <w:r w:rsidRPr="00E85730">
        <w:rPr>
          <w:rFonts w:ascii="Cambria" w:eastAsia="Calibri" w:hAnsi="Cambria" w:cs="Arial" w:hint="cs"/>
          <w:b/>
          <w:bCs/>
          <w:color w:val="FF0000"/>
          <w:sz w:val="24"/>
          <w:szCs w:val="24"/>
          <w:rtl/>
        </w:rPr>
        <w:t>المهارات الإنسانية:</w:t>
      </w:r>
    </w:p>
    <w:p w:rsidR="00B436D8" w:rsidRPr="00E85730" w:rsidRDefault="00B436D8" w:rsidP="00B436D8">
      <w:pPr>
        <w:spacing w:after="200" w:line="240" w:lineRule="auto"/>
        <w:contextualSpacing/>
        <w:rPr>
          <w:rFonts w:ascii="Cambria" w:eastAsia="Calibri" w:hAnsi="Cambria" w:cs="Arial"/>
          <w:sz w:val="24"/>
          <w:szCs w:val="24"/>
          <w:rtl/>
        </w:rPr>
      </w:pPr>
      <w:r w:rsidRPr="00E85730">
        <w:rPr>
          <w:rFonts w:ascii="Cambria" w:eastAsia="Calibri" w:hAnsi="Cambria" w:cs="Arial" w:hint="cs"/>
          <w:b/>
          <w:bCs/>
          <w:sz w:val="24"/>
          <w:szCs w:val="24"/>
          <w:rtl/>
        </w:rPr>
        <w:t xml:space="preserve"> </w:t>
      </w:r>
      <w:r w:rsidRPr="00E85730">
        <w:rPr>
          <w:rFonts w:ascii="Cambria" w:eastAsia="Calibri" w:hAnsi="Cambria" w:cs="Arial" w:hint="cs"/>
          <w:sz w:val="24"/>
          <w:szCs w:val="24"/>
          <w:rtl/>
        </w:rPr>
        <w:t>القدرة على العمل بشكل جيد مع الآخرين.</w:t>
      </w:r>
    </w:p>
    <w:p w:rsidR="00B436D8" w:rsidRPr="00944ED0" w:rsidRDefault="00B436D8" w:rsidP="00B436D8">
      <w:pPr>
        <w:spacing w:after="200" w:line="240" w:lineRule="auto"/>
        <w:contextualSpacing/>
        <w:rPr>
          <w:rFonts w:ascii="Cambria" w:eastAsia="Calibri" w:hAnsi="Cambria" w:cs="Arial"/>
          <w:b/>
          <w:bCs/>
          <w:color w:val="FF0000"/>
          <w:sz w:val="24"/>
          <w:szCs w:val="24"/>
          <w:rtl/>
        </w:rPr>
      </w:pPr>
      <w:r w:rsidRPr="00E85730">
        <w:rPr>
          <w:rFonts w:ascii="Cambria" w:eastAsia="Calibri" w:hAnsi="Cambria" w:cs="Arial" w:hint="cs"/>
          <w:b/>
          <w:bCs/>
          <w:color w:val="FF0000"/>
          <w:sz w:val="24"/>
          <w:szCs w:val="24"/>
          <w:rtl/>
        </w:rPr>
        <w:t>المهارات الذهنية:</w:t>
      </w:r>
    </w:p>
    <w:p w:rsidR="00B436D8" w:rsidRPr="00E85730" w:rsidRDefault="00B436D8" w:rsidP="00B436D8">
      <w:pPr>
        <w:spacing w:after="200" w:line="240" w:lineRule="auto"/>
        <w:contextualSpacing/>
        <w:rPr>
          <w:rFonts w:ascii="Cambria" w:eastAsia="Calibri" w:hAnsi="Cambria" w:cs="Arial"/>
          <w:sz w:val="24"/>
          <w:szCs w:val="24"/>
          <w:rtl/>
        </w:rPr>
      </w:pPr>
      <w:r w:rsidRPr="00E85730">
        <w:rPr>
          <w:rFonts w:ascii="Cambria" w:eastAsia="Calibri" w:hAnsi="Cambria" w:cs="Arial" w:hint="cs"/>
          <w:b/>
          <w:bCs/>
          <w:sz w:val="24"/>
          <w:szCs w:val="24"/>
          <w:rtl/>
        </w:rPr>
        <w:t xml:space="preserve"> </w:t>
      </w:r>
      <w:r w:rsidRPr="00E85730">
        <w:rPr>
          <w:rFonts w:ascii="Cambria" w:eastAsia="Calibri" w:hAnsi="Cambria" w:cs="Arial" w:hint="cs"/>
          <w:sz w:val="24"/>
          <w:szCs w:val="24"/>
          <w:rtl/>
        </w:rPr>
        <w:t xml:space="preserve">القدرة على </w:t>
      </w:r>
      <w:r w:rsidRPr="00944ED0">
        <w:rPr>
          <w:rFonts w:ascii="Cambria" w:eastAsia="Calibri" w:hAnsi="Cambria" w:cs="Arial" w:hint="cs"/>
          <w:sz w:val="24"/>
          <w:szCs w:val="24"/>
          <w:rtl/>
        </w:rPr>
        <w:t xml:space="preserve">التفكير وتكوين </w:t>
      </w:r>
      <w:r w:rsidRPr="00E85730">
        <w:rPr>
          <w:rFonts w:ascii="Cambria" w:eastAsia="Calibri" w:hAnsi="Cambria" w:cs="Arial" w:hint="cs"/>
          <w:sz w:val="24"/>
          <w:szCs w:val="24"/>
          <w:rtl/>
        </w:rPr>
        <w:t>رؤية بخصوص المواقف المعقدة التي تواجه المنظمة.</w:t>
      </w:r>
    </w:p>
    <w:p w:rsidR="00B436D8" w:rsidRPr="00944ED0" w:rsidRDefault="00B436D8" w:rsidP="00B436D8">
      <w:pPr>
        <w:rPr>
          <w:sz w:val="24"/>
          <w:szCs w:val="24"/>
          <w:rtl/>
        </w:rPr>
      </w:pPr>
      <w:r w:rsidRPr="00944ED0">
        <w:rPr>
          <w:rFonts w:ascii="Cambria" w:eastAsia="Calibri" w:hAnsi="Cambria" w:cs="Arial" w:hint="cs"/>
          <w:b/>
          <w:bCs/>
          <w:sz w:val="24"/>
          <w:szCs w:val="24"/>
          <w:rtl/>
        </w:rPr>
        <w:t>شكل 1-5 المهارات المطلوبة في المستويات الإدارية المختلفة</w:t>
      </w:r>
    </w:p>
    <w:p w:rsidR="00B436D8" w:rsidRPr="00944ED0" w:rsidRDefault="00B436D8" w:rsidP="00B436D8">
      <w:pPr>
        <w:rPr>
          <w:sz w:val="24"/>
          <w:szCs w:val="24"/>
          <w:rtl/>
        </w:rPr>
      </w:pPr>
      <w:r w:rsidRPr="00944ED0">
        <w:rPr>
          <w:rFonts w:ascii="Cambria" w:eastAsia="Calibri" w:hAnsi="Cambria" w:cs="Arial"/>
          <w:noProof/>
          <w:sz w:val="24"/>
          <w:szCs w:val="24"/>
        </w:rPr>
        <w:drawing>
          <wp:inline distT="0" distB="0" distL="0" distR="0" wp14:anchorId="3E310D49" wp14:editId="7AD789CD">
            <wp:extent cx="4011283" cy="1604513"/>
            <wp:effectExtent l="0" t="0" r="8890" b="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ئيس.PNG"/>
                    <pic:cNvPicPr/>
                  </pic:nvPicPr>
                  <pic:blipFill>
                    <a:blip r:embed="rId16">
                      <a:extLst>
                        <a:ext uri="{28A0092B-C50C-407E-A947-70E740481C1C}">
                          <a14:useLocalDpi xmlns:a14="http://schemas.microsoft.com/office/drawing/2010/main" val="0"/>
                        </a:ext>
                      </a:extLst>
                    </a:blip>
                    <a:stretch>
                      <a:fillRect/>
                    </a:stretch>
                  </pic:blipFill>
                  <pic:spPr>
                    <a:xfrm>
                      <a:off x="0" y="0"/>
                      <a:ext cx="4007441" cy="1602976"/>
                    </a:xfrm>
                    <a:prstGeom prst="rect">
                      <a:avLst/>
                    </a:prstGeom>
                  </pic:spPr>
                </pic:pic>
              </a:graphicData>
            </a:graphic>
          </wp:inline>
        </w:drawing>
      </w:r>
    </w:p>
    <w:p w:rsidR="00B436D8" w:rsidRPr="009A1036" w:rsidRDefault="00B436D8" w:rsidP="00B436D8">
      <w:pPr>
        <w:spacing w:after="200" w:line="240" w:lineRule="auto"/>
        <w:contextualSpacing/>
        <w:rPr>
          <w:rFonts w:ascii="Cambria" w:eastAsia="Calibri" w:hAnsi="Cambria" w:cs="Arial"/>
          <w:b/>
          <w:bCs/>
          <w:sz w:val="24"/>
          <w:szCs w:val="24"/>
          <w:rtl/>
        </w:rPr>
      </w:pPr>
      <w:r w:rsidRPr="009A1036">
        <w:rPr>
          <w:rFonts w:ascii="Cambria" w:eastAsia="Calibri" w:hAnsi="Cambria" w:cs="Arial" w:hint="cs"/>
          <w:b/>
          <w:bCs/>
          <w:sz w:val="24"/>
          <w:szCs w:val="24"/>
          <w:rtl/>
        </w:rPr>
        <w:t xml:space="preserve">شكل 1-6 المهارات الذهنية </w:t>
      </w:r>
    </w:p>
    <w:p w:rsidR="00B436D8" w:rsidRPr="009A1036" w:rsidRDefault="00B436D8" w:rsidP="00B436D8">
      <w:pPr>
        <w:numPr>
          <w:ilvl w:val="0"/>
          <w:numId w:val="1"/>
        </w:numPr>
        <w:spacing w:after="200" w:line="240" w:lineRule="auto"/>
        <w:ind w:left="0"/>
        <w:contextualSpacing/>
        <w:rPr>
          <w:rFonts w:ascii="Cambria" w:eastAsia="Calibri" w:hAnsi="Cambria" w:cs="Arial"/>
          <w:b/>
          <w:bCs/>
          <w:sz w:val="24"/>
          <w:szCs w:val="24"/>
        </w:rPr>
      </w:pPr>
      <w:r w:rsidRPr="009A1036">
        <w:rPr>
          <w:rFonts w:ascii="Cambria" w:eastAsia="Calibri" w:hAnsi="Cambria" w:cs="Arial" w:hint="cs"/>
          <w:sz w:val="24"/>
          <w:szCs w:val="24"/>
          <w:rtl/>
        </w:rPr>
        <w:t>استخدام المعلومات في حل مشكلات الأعمال.</w:t>
      </w:r>
    </w:p>
    <w:p w:rsidR="00B436D8" w:rsidRPr="009A1036" w:rsidRDefault="00B436D8" w:rsidP="00B436D8">
      <w:pPr>
        <w:numPr>
          <w:ilvl w:val="0"/>
          <w:numId w:val="1"/>
        </w:numPr>
        <w:spacing w:after="200" w:line="240" w:lineRule="auto"/>
        <w:ind w:left="0"/>
        <w:contextualSpacing/>
        <w:rPr>
          <w:rFonts w:ascii="Cambria" w:eastAsia="Calibri" w:hAnsi="Cambria" w:cs="Arial"/>
          <w:b/>
          <w:bCs/>
          <w:sz w:val="24"/>
          <w:szCs w:val="24"/>
        </w:rPr>
      </w:pPr>
      <w:r w:rsidRPr="009A1036">
        <w:rPr>
          <w:rFonts w:ascii="Cambria" w:eastAsia="Calibri" w:hAnsi="Cambria" w:cs="Arial" w:hint="cs"/>
          <w:sz w:val="24"/>
          <w:szCs w:val="24"/>
          <w:rtl/>
        </w:rPr>
        <w:t>التعرف على فرص الابتكار.</w:t>
      </w:r>
    </w:p>
    <w:p w:rsidR="00B436D8" w:rsidRPr="009A1036" w:rsidRDefault="00B436D8" w:rsidP="00B436D8">
      <w:pPr>
        <w:numPr>
          <w:ilvl w:val="0"/>
          <w:numId w:val="1"/>
        </w:numPr>
        <w:spacing w:after="200" w:line="240" w:lineRule="auto"/>
        <w:ind w:left="0"/>
        <w:contextualSpacing/>
        <w:rPr>
          <w:rFonts w:ascii="Cambria" w:eastAsia="Calibri" w:hAnsi="Cambria" w:cs="Arial"/>
          <w:b/>
          <w:bCs/>
          <w:sz w:val="24"/>
          <w:szCs w:val="24"/>
        </w:rPr>
      </w:pPr>
      <w:r w:rsidRPr="009A1036">
        <w:rPr>
          <w:rFonts w:ascii="Cambria" w:eastAsia="Calibri" w:hAnsi="Cambria" w:cs="Arial" w:hint="cs"/>
          <w:sz w:val="24"/>
          <w:szCs w:val="24"/>
          <w:rtl/>
        </w:rPr>
        <w:t>تحديد المناطق التي بها خلل وتنفيذ الحلول.</w:t>
      </w:r>
    </w:p>
    <w:p w:rsidR="00B436D8" w:rsidRPr="009A1036" w:rsidRDefault="00B436D8" w:rsidP="00B436D8">
      <w:pPr>
        <w:numPr>
          <w:ilvl w:val="0"/>
          <w:numId w:val="1"/>
        </w:numPr>
        <w:spacing w:after="200" w:line="240" w:lineRule="auto"/>
        <w:ind w:left="0"/>
        <w:contextualSpacing/>
        <w:rPr>
          <w:rFonts w:ascii="Cambria" w:eastAsia="Calibri" w:hAnsi="Cambria" w:cs="Arial"/>
          <w:b/>
          <w:bCs/>
          <w:sz w:val="24"/>
          <w:szCs w:val="24"/>
        </w:rPr>
      </w:pPr>
      <w:r w:rsidRPr="009A1036">
        <w:rPr>
          <w:rFonts w:ascii="Cambria" w:eastAsia="Calibri" w:hAnsi="Cambria" w:cs="Arial" w:hint="cs"/>
          <w:sz w:val="24"/>
          <w:szCs w:val="24"/>
          <w:rtl/>
        </w:rPr>
        <w:t>اختيار المعلومات الهامة من بين كم هائل من البيانات</w:t>
      </w:r>
    </w:p>
    <w:p w:rsidR="00B436D8" w:rsidRPr="009A1036" w:rsidRDefault="00B436D8" w:rsidP="00B436D8">
      <w:pPr>
        <w:numPr>
          <w:ilvl w:val="0"/>
          <w:numId w:val="1"/>
        </w:numPr>
        <w:spacing w:after="200" w:line="240" w:lineRule="auto"/>
        <w:ind w:left="0"/>
        <w:contextualSpacing/>
        <w:rPr>
          <w:rFonts w:ascii="Cambria" w:eastAsia="Calibri" w:hAnsi="Cambria" w:cs="Arial"/>
          <w:b/>
          <w:bCs/>
          <w:sz w:val="24"/>
          <w:szCs w:val="24"/>
        </w:rPr>
      </w:pPr>
      <w:r w:rsidRPr="009A1036">
        <w:rPr>
          <w:rFonts w:ascii="Cambria" w:eastAsia="Calibri" w:hAnsi="Cambria" w:cs="Arial" w:hint="cs"/>
          <w:sz w:val="24"/>
          <w:szCs w:val="24"/>
          <w:rtl/>
        </w:rPr>
        <w:t>فهم توظيف التكنولوجيا في الأعمال.</w:t>
      </w:r>
    </w:p>
    <w:p w:rsidR="00B436D8" w:rsidRPr="009A1036" w:rsidRDefault="00B436D8" w:rsidP="00B436D8">
      <w:pPr>
        <w:numPr>
          <w:ilvl w:val="0"/>
          <w:numId w:val="1"/>
        </w:numPr>
        <w:spacing w:after="200" w:line="240" w:lineRule="auto"/>
        <w:ind w:left="0"/>
        <w:contextualSpacing/>
        <w:rPr>
          <w:rFonts w:ascii="Cambria" w:eastAsia="Calibri" w:hAnsi="Cambria" w:cs="Arial"/>
          <w:b/>
          <w:bCs/>
          <w:sz w:val="24"/>
          <w:szCs w:val="24"/>
        </w:rPr>
      </w:pPr>
      <w:r w:rsidRPr="009A1036">
        <w:rPr>
          <w:rFonts w:ascii="Cambria" w:eastAsia="Calibri" w:hAnsi="Cambria" w:cs="Arial" w:hint="cs"/>
          <w:sz w:val="24"/>
          <w:szCs w:val="24"/>
          <w:rtl/>
        </w:rPr>
        <w:t>فهم نموذج أعمال المنظمة.</w:t>
      </w:r>
    </w:p>
    <w:p w:rsidR="00B436D8" w:rsidRPr="00944ED0" w:rsidRDefault="00B436D8" w:rsidP="00B436D8">
      <w:pPr>
        <w:pStyle w:val="a3"/>
        <w:spacing w:line="240" w:lineRule="auto"/>
        <w:ind w:left="0"/>
        <w:rPr>
          <w:rFonts w:asciiTheme="majorHAnsi" w:hAnsiTheme="majorHAnsi"/>
          <w:b/>
          <w:bCs/>
          <w:sz w:val="24"/>
          <w:szCs w:val="24"/>
          <w:rtl/>
        </w:rPr>
      </w:pPr>
      <w:r w:rsidRPr="00944ED0">
        <w:rPr>
          <w:rFonts w:asciiTheme="majorHAnsi" w:hAnsiTheme="majorHAnsi" w:hint="cs"/>
          <w:b/>
          <w:bCs/>
          <w:sz w:val="24"/>
          <w:szCs w:val="24"/>
          <w:rtl/>
        </w:rPr>
        <w:t xml:space="preserve">شكل 1- 6 مهارات التواصل: </w:t>
      </w:r>
    </w:p>
    <w:p w:rsidR="00B436D8" w:rsidRPr="00944ED0" w:rsidRDefault="00B436D8" w:rsidP="00B436D8">
      <w:pPr>
        <w:pStyle w:val="a3"/>
        <w:numPr>
          <w:ilvl w:val="0"/>
          <w:numId w:val="1"/>
        </w:numPr>
        <w:spacing w:after="200" w:line="240" w:lineRule="auto"/>
        <w:rPr>
          <w:rFonts w:asciiTheme="majorHAnsi" w:hAnsiTheme="majorHAnsi"/>
          <w:b/>
          <w:bCs/>
          <w:sz w:val="24"/>
          <w:szCs w:val="24"/>
        </w:rPr>
      </w:pPr>
      <w:r w:rsidRPr="00944ED0">
        <w:rPr>
          <w:rFonts w:asciiTheme="majorHAnsi" w:hAnsiTheme="majorHAnsi" w:hint="cs"/>
          <w:sz w:val="24"/>
          <w:szCs w:val="24"/>
          <w:rtl/>
        </w:rPr>
        <w:t>القدرة على التعبير عن الأفكار في صورة أقوال وأفعال.</w:t>
      </w:r>
    </w:p>
    <w:p w:rsidR="00B436D8" w:rsidRPr="00944ED0" w:rsidRDefault="00B436D8" w:rsidP="00B436D8">
      <w:pPr>
        <w:pStyle w:val="a3"/>
        <w:numPr>
          <w:ilvl w:val="0"/>
          <w:numId w:val="1"/>
        </w:numPr>
        <w:spacing w:after="200" w:line="240" w:lineRule="auto"/>
        <w:rPr>
          <w:rFonts w:asciiTheme="majorHAnsi" w:hAnsiTheme="majorHAnsi"/>
          <w:b/>
          <w:bCs/>
          <w:sz w:val="24"/>
          <w:szCs w:val="24"/>
        </w:rPr>
      </w:pPr>
      <w:r w:rsidRPr="00944ED0">
        <w:rPr>
          <w:rFonts w:asciiTheme="majorHAnsi" w:hAnsiTheme="majorHAnsi" w:hint="cs"/>
          <w:sz w:val="24"/>
          <w:szCs w:val="24"/>
          <w:rtl/>
        </w:rPr>
        <w:t>المصداقية مع الزملاء والمرؤوسين.</w:t>
      </w:r>
    </w:p>
    <w:p w:rsidR="00B436D8" w:rsidRPr="00944ED0" w:rsidRDefault="00B436D8" w:rsidP="00B436D8">
      <w:pPr>
        <w:pStyle w:val="a3"/>
        <w:numPr>
          <w:ilvl w:val="0"/>
          <w:numId w:val="1"/>
        </w:numPr>
        <w:spacing w:after="200" w:line="240" w:lineRule="auto"/>
        <w:rPr>
          <w:rFonts w:asciiTheme="majorHAnsi" w:hAnsiTheme="majorHAnsi"/>
          <w:b/>
          <w:bCs/>
          <w:sz w:val="24"/>
          <w:szCs w:val="24"/>
        </w:rPr>
      </w:pPr>
      <w:r w:rsidRPr="00944ED0">
        <w:rPr>
          <w:rFonts w:asciiTheme="majorHAnsi" w:hAnsiTheme="majorHAnsi" w:hint="cs"/>
          <w:sz w:val="24"/>
          <w:szCs w:val="24"/>
          <w:rtl/>
        </w:rPr>
        <w:t>الإنصات وتوجيه الأسئلة.</w:t>
      </w:r>
    </w:p>
    <w:p w:rsidR="00B436D8" w:rsidRPr="00944ED0" w:rsidRDefault="00B436D8" w:rsidP="00B436D8">
      <w:pPr>
        <w:pStyle w:val="a3"/>
        <w:numPr>
          <w:ilvl w:val="0"/>
          <w:numId w:val="1"/>
        </w:numPr>
        <w:spacing w:after="200" w:line="240" w:lineRule="auto"/>
        <w:rPr>
          <w:rFonts w:asciiTheme="majorHAnsi" w:hAnsiTheme="majorHAnsi"/>
          <w:b/>
          <w:bCs/>
          <w:sz w:val="24"/>
          <w:szCs w:val="24"/>
        </w:rPr>
      </w:pPr>
      <w:r w:rsidRPr="00944ED0">
        <w:rPr>
          <w:rFonts w:asciiTheme="majorHAnsi" w:hAnsiTheme="majorHAnsi" w:hint="cs"/>
          <w:sz w:val="24"/>
          <w:szCs w:val="24"/>
          <w:rtl/>
        </w:rPr>
        <w:t>مهارات العرض الشفهي.</w:t>
      </w:r>
    </w:p>
    <w:p w:rsidR="00B436D8" w:rsidRPr="00944ED0" w:rsidRDefault="00B436D8" w:rsidP="00B436D8">
      <w:pPr>
        <w:pStyle w:val="a3"/>
        <w:numPr>
          <w:ilvl w:val="0"/>
          <w:numId w:val="1"/>
        </w:numPr>
        <w:spacing w:after="200" w:line="240" w:lineRule="auto"/>
        <w:rPr>
          <w:rFonts w:asciiTheme="majorHAnsi" w:hAnsiTheme="majorHAnsi"/>
          <w:b/>
          <w:bCs/>
          <w:sz w:val="24"/>
          <w:szCs w:val="24"/>
        </w:rPr>
      </w:pPr>
      <w:r w:rsidRPr="00944ED0">
        <w:rPr>
          <w:rFonts w:asciiTheme="majorHAnsi" w:hAnsiTheme="majorHAnsi" w:hint="cs"/>
          <w:sz w:val="24"/>
          <w:szCs w:val="24"/>
          <w:rtl/>
        </w:rPr>
        <w:t>مهارات العرض المكتوب أو من خلال الأشكال التوضيحية.</w:t>
      </w:r>
    </w:p>
    <w:p w:rsidR="00B436D8" w:rsidRPr="00944ED0" w:rsidRDefault="00B436D8" w:rsidP="00B436D8">
      <w:pPr>
        <w:pStyle w:val="a3"/>
        <w:spacing w:line="240" w:lineRule="auto"/>
        <w:ind w:left="0"/>
        <w:rPr>
          <w:rFonts w:asciiTheme="majorHAnsi" w:hAnsiTheme="majorHAnsi"/>
          <w:b/>
          <w:bCs/>
          <w:sz w:val="24"/>
          <w:szCs w:val="24"/>
          <w:rtl/>
        </w:rPr>
      </w:pPr>
      <w:r w:rsidRPr="00944ED0">
        <w:rPr>
          <w:rFonts w:asciiTheme="majorHAnsi" w:hAnsiTheme="majorHAnsi" w:hint="cs"/>
          <w:b/>
          <w:bCs/>
          <w:sz w:val="24"/>
          <w:szCs w:val="24"/>
          <w:rtl/>
        </w:rPr>
        <w:t xml:space="preserve">شكل 1 </w:t>
      </w:r>
      <w:r w:rsidRPr="00944ED0">
        <w:rPr>
          <w:rFonts w:asciiTheme="majorHAnsi" w:hAnsiTheme="majorHAnsi"/>
          <w:b/>
          <w:bCs/>
          <w:sz w:val="24"/>
          <w:szCs w:val="24"/>
          <w:rtl/>
        </w:rPr>
        <w:t>–</w:t>
      </w:r>
      <w:r w:rsidRPr="00944ED0">
        <w:rPr>
          <w:rFonts w:asciiTheme="majorHAnsi" w:hAnsiTheme="majorHAnsi" w:hint="cs"/>
          <w:b/>
          <w:bCs/>
          <w:sz w:val="24"/>
          <w:szCs w:val="24"/>
          <w:rtl/>
        </w:rPr>
        <w:t xml:space="preserve"> 6 مهارات الفعالية:</w:t>
      </w:r>
    </w:p>
    <w:p w:rsidR="00B436D8" w:rsidRPr="00944ED0" w:rsidRDefault="00B436D8" w:rsidP="00B436D8">
      <w:pPr>
        <w:pStyle w:val="a3"/>
        <w:numPr>
          <w:ilvl w:val="0"/>
          <w:numId w:val="1"/>
        </w:numPr>
        <w:spacing w:after="200" w:line="240" w:lineRule="auto"/>
        <w:ind w:left="0"/>
        <w:rPr>
          <w:rFonts w:asciiTheme="majorHAnsi" w:hAnsiTheme="majorHAnsi"/>
          <w:b/>
          <w:bCs/>
          <w:sz w:val="24"/>
          <w:szCs w:val="24"/>
        </w:rPr>
      </w:pPr>
      <w:r w:rsidRPr="00944ED0">
        <w:rPr>
          <w:rFonts w:asciiTheme="majorHAnsi" w:hAnsiTheme="majorHAnsi" w:hint="cs"/>
          <w:sz w:val="24"/>
          <w:szCs w:val="24"/>
          <w:rtl/>
        </w:rPr>
        <w:t>المساهمة في رسالة المنظمة \ أهداف القسم.</w:t>
      </w:r>
    </w:p>
    <w:p w:rsidR="00B436D8" w:rsidRPr="00944ED0" w:rsidRDefault="00B436D8" w:rsidP="00B436D8">
      <w:pPr>
        <w:pStyle w:val="a3"/>
        <w:numPr>
          <w:ilvl w:val="0"/>
          <w:numId w:val="1"/>
        </w:numPr>
        <w:spacing w:after="200" w:line="240" w:lineRule="auto"/>
        <w:ind w:left="0"/>
        <w:rPr>
          <w:rFonts w:asciiTheme="majorHAnsi" w:hAnsiTheme="majorHAnsi"/>
          <w:b/>
          <w:bCs/>
          <w:sz w:val="24"/>
          <w:szCs w:val="24"/>
        </w:rPr>
      </w:pPr>
      <w:r w:rsidRPr="00944ED0">
        <w:rPr>
          <w:rFonts w:asciiTheme="majorHAnsi" w:hAnsiTheme="majorHAnsi" w:hint="cs"/>
          <w:sz w:val="24"/>
          <w:szCs w:val="24"/>
          <w:rtl/>
        </w:rPr>
        <w:t>التركيز على العميل.</w:t>
      </w:r>
    </w:p>
    <w:p w:rsidR="00B436D8" w:rsidRPr="00944ED0" w:rsidRDefault="00B436D8" w:rsidP="00B436D8">
      <w:pPr>
        <w:pStyle w:val="a3"/>
        <w:numPr>
          <w:ilvl w:val="0"/>
          <w:numId w:val="1"/>
        </w:numPr>
        <w:spacing w:after="200" w:line="240" w:lineRule="auto"/>
        <w:ind w:left="0"/>
        <w:rPr>
          <w:rFonts w:asciiTheme="majorHAnsi" w:hAnsiTheme="majorHAnsi"/>
          <w:b/>
          <w:bCs/>
          <w:sz w:val="24"/>
          <w:szCs w:val="24"/>
        </w:rPr>
      </w:pPr>
      <w:r w:rsidRPr="00944ED0">
        <w:rPr>
          <w:rFonts w:asciiTheme="majorHAnsi" w:hAnsiTheme="majorHAnsi" w:hint="cs"/>
          <w:sz w:val="24"/>
          <w:szCs w:val="24"/>
          <w:rtl/>
        </w:rPr>
        <w:t>تعددية المهام: العمل في العديد من المهام على التوازي.</w:t>
      </w:r>
    </w:p>
    <w:p w:rsidR="00B436D8" w:rsidRPr="00944ED0" w:rsidRDefault="00B436D8" w:rsidP="00B436D8">
      <w:pPr>
        <w:pStyle w:val="a3"/>
        <w:numPr>
          <w:ilvl w:val="0"/>
          <w:numId w:val="1"/>
        </w:numPr>
        <w:spacing w:after="200" w:line="240" w:lineRule="auto"/>
        <w:ind w:left="0"/>
        <w:rPr>
          <w:rFonts w:asciiTheme="majorHAnsi" w:hAnsiTheme="majorHAnsi"/>
          <w:b/>
          <w:bCs/>
          <w:sz w:val="24"/>
          <w:szCs w:val="24"/>
        </w:rPr>
      </w:pPr>
      <w:r w:rsidRPr="00944ED0">
        <w:rPr>
          <w:rFonts w:asciiTheme="majorHAnsi" w:hAnsiTheme="majorHAnsi" w:hint="cs"/>
          <w:sz w:val="24"/>
          <w:szCs w:val="24"/>
          <w:rtl/>
        </w:rPr>
        <w:t>مهارات التفاوض.</w:t>
      </w:r>
    </w:p>
    <w:p w:rsidR="00B436D8" w:rsidRPr="00944ED0" w:rsidRDefault="00B436D8" w:rsidP="00B436D8">
      <w:pPr>
        <w:pStyle w:val="a3"/>
        <w:numPr>
          <w:ilvl w:val="0"/>
          <w:numId w:val="1"/>
        </w:numPr>
        <w:spacing w:after="200" w:line="240" w:lineRule="auto"/>
        <w:ind w:left="0"/>
        <w:rPr>
          <w:rFonts w:asciiTheme="majorHAnsi" w:hAnsiTheme="majorHAnsi"/>
          <w:b/>
          <w:bCs/>
          <w:sz w:val="24"/>
          <w:szCs w:val="24"/>
        </w:rPr>
      </w:pPr>
      <w:r w:rsidRPr="00944ED0">
        <w:rPr>
          <w:rFonts w:asciiTheme="majorHAnsi" w:hAnsiTheme="majorHAnsi" w:hint="cs"/>
          <w:sz w:val="24"/>
          <w:szCs w:val="24"/>
          <w:rtl/>
        </w:rPr>
        <w:t>إدارة المشروع.</w:t>
      </w:r>
    </w:p>
    <w:p w:rsidR="00B436D8" w:rsidRPr="00944ED0" w:rsidRDefault="00B436D8" w:rsidP="00B436D8">
      <w:pPr>
        <w:pStyle w:val="a3"/>
        <w:numPr>
          <w:ilvl w:val="0"/>
          <w:numId w:val="1"/>
        </w:numPr>
        <w:spacing w:after="200" w:line="240" w:lineRule="auto"/>
        <w:ind w:left="0"/>
        <w:rPr>
          <w:rFonts w:asciiTheme="majorHAnsi" w:hAnsiTheme="majorHAnsi"/>
          <w:b/>
          <w:bCs/>
          <w:sz w:val="24"/>
          <w:szCs w:val="24"/>
        </w:rPr>
      </w:pPr>
      <w:r w:rsidRPr="00944ED0">
        <w:rPr>
          <w:rFonts w:asciiTheme="majorHAnsi" w:hAnsiTheme="majorHAnsi" w:hint="cs"/>
          <w:sz w:val="24"/>
          <w:szCs w:val="24"/>
          <w:rtl/>
        </w:rPr>
        <w:t>مراجعة العمليات وإجراء التحسينات.</w:t>
      </w:r>
    </w:p>
    <w:p w:rsidR="00B436D8" w:rsidRPr="00944ED0" w:rsidRDefault="00B436D8" w:rsidP="00B436D8">
      <w:pPr>
        <w:pStyle w:val="a3"/>
        <w:numPr>
          <w:ilvl w:val="0"/>
          <w:numId w:val="1"/>
        </w:numPr>
        <w:spacing w:after="200" w:line="240" w:lineRule="auto"/>
        <w:ind w:left="0"/>
        <w:rPr>
          <w:rFonts w:asciiTheme="majorHAnsi" w:hAnsiTheme="majorHAnsi"/>
          <w:b/>
          <w:bCs/>
          <w:sz w:val="24"/>
          <w:szCs w:val="24"/>
        </w:rPr>
      </w:pPr>
      <w:r w:rsidRPr="00944ED0">
        <w:rPr>
          <w:rFonts w:asciiTheme="majorHAnsi" w:hAnsiTheme="majorHAnsi" w:hint="cs"/>
          <w:sz w:val="24"/>
          <w:szCs w:val="24"/>
          <w:rtl/>
        </w:rPr>
        <w:t>وضع معايير تقييم الأداء داخلياً وخارجياً.</w:t>
      </w:r>
    </w:p>
    <w:p w:rsidR="00B436D8" w:rsidRPr="00944ED0" w:rsidRDefault="00B436D8" w:rsidP="00B436D8">
      <w:pPr>
        <w:pStyle w:val="a3"/>
        <w:numPr>
          <w:ilvl w:val="0"/>
          <w:numId w:val="1"/>
        </w:numPr>
        <w:spacing w:after="200" w:line="240" w:lineRule="auto"/>
        <w:ind w:left="0"/>
        <w:rPr>
          <w:rFonts w:asciiTheme="majorHAnsi" w:hAnsiTheme="majorHAnsi"/>
          <w:b/>
          <w:bCs/>
          <w:sz w:val="24"/>
          <w:szCs w:val="24"/>
        </w:rPr>
      </w:pPr>
      <w:r w:rsidRPr="00944ED0">
        <w:rPr>
          <w:rFonts w:asciiTheme="majorHAnsi" w:hAnsiTheme="majorHAnsi" w:hint="cs"/>
          <w:sz w:val="24"/>
          <w:szCs w:val="24"/>
          <w:rtl/>
        </w:rPr>
        <w:t>وضع الأولويات للاهتمام واتخاذ الاجراءات.</w:t>
      </w:r>
    </w:p>
    <w:p w:rsidR="00B436D8" w:rsidRPr="00944ED0" w:rsidRDefault="00B436D8" w:rsidP="00B436D8">
      <w:pPr>
        <w:pStyle w:val="a3"/>
        <w:numPr>
          <w:ilvl w:val="0"/>
          <w:numId w:val="1"/>
        </w:numPr>
        <w:spacing w:after="200" w:line="240" w:lineRule="auto"/>
        <w:ind w:left="0"/>
        <w:rPr>
          <w:rFonts w:asciiTheme="majorHAnsi" w:hAnsiTheme="majorHAnsi"/>
          <w:b/>
          <w:bCs/>
          <w:sz w:val="24"/>
          <w:szCs w:val="24"/>
        </w:rPr>
      </w:pPr>
      <w:r w:rsidRPr="00944ED0">
        <w:rPr>
          <w:rFonts w:asciiTheme="majorHAnsi" w:hAnsiTheme="majorHAnsi" w:hint="cs"/>
          <w:sz w:val="24"/>
          <w:szCs w:val="24"/>
          <w:rtl/>
        </w:rPr>
        <w:t>إدارة الوقت.</w:t>
      </w:r>
    </w:p>
    <w:p w:rsidR="00B436D8" w:rsidRPr="00944ED0" w:rsidRDefault="00B436D8" w:rsidP="00B436D8">
      <w:pPr>
        <w:pStyle w:val="a3"/>
        <w:spacing w:line="240" w:lineRule="auto"/>
        <w:ind w:left="0"/>
        <w:rPr>
          <w:rFonts w:asciiTheme="majorHAnsi" w:hAnsiTheme="majorHAnsi"/>
          <w:b/>
          <w:bCs/>
          <w:sz w:val="24"/>
          <w:szCs w:val="24"/>
          <w:rtl/>
        </w:rPr>
      </w:pPr>
      <w:r w:rsidRPr="00944ED0">
        <w:rPr>
          <w:rFonts w:asciiTheme="majorHAnsi" w:hAnsiTheme="majorHAnsi" w:hint="cs"/>
          <w:b/>
          <w:bCs/>
          <w:sz w:val="24"/>
          <w:szCs w:val="24"/>
          <w:rtl/>
        </w:rPr>
        <w:lastRenderedPageBreak/>
        <w:t>شكل 1-6 مهارات التعامل مع الآخرين:</w:t>
      </w:r>
    </w:p>
    <w:p w:rsidR="00B436D8" w:rsidRPr="00944ED0" w:rsidRDefault="00B436D8" w:rsidP="00B436D8">
      <w:pPr>
        <w:pStyle w:val="a3"/>
        <w:numPr>
          <w:ilvl w:val="0"/>
          <w:numId w:val="1"/>
        </w:numPr>
        <w:spacing w:after="200" w:line="240" w:lineRule="auto"/>
        <w:ind w:left="0"/>
        <w:rPr>
          <w:rFonts w:asciiTheme="majorHAnsi" w:hAnsiTheme="majorHAnsi"/>
          <w:b/>
          <w:bCs/>
          <w:sz w:val="24"/>
          <w:szCs w:val="24"/>
        </w:rPr>
      </w:pPr>
      <w:r w:rsidRPr="00944ED0">
        <w:rPr>
          <w:rFonts w:asciiTheme="majorHAnsi" w:hAnsiTheme="majorHAnsi" w:hint="cs"/>
          <w:sz w:val="24"/>
          <w:szCs w:val="24"/>
          <w:rtl/>
        </w:rPr>
        <w:t>مهارات التوجيه والإرشاد.</w:t>
      </w:r>
    </w:p>
    <w:p w:rsidR="00B436D8" w:rsidRPr="00944ED0" w:rsidRDefault="00B436D8" w:rsidP="00B436D8">
      <w:pPr>
        <w:pStyle w:val="a3"/>
        <w:numPr>
          <w:ilvl w:val="0"/>
          <w:numId w:val="1"/>
        </w:numPr>
        <w:spacing w:after="200" w:line="240" w:lineRule="auto"/>
        <w:ind w:left="0"/>
        <w:rPr>
          <w:rFonts w:asciiTheme="majorHAnsi" w:hAnsiTheme="majorHAnsi"/>
          <w:b/>
          <w:bCs/>
          <w:sz w:val="24"/>
          <w:szCs w:val="24"/>
        </w:rPr>
      </w:pPr>
      <w:r w:rsidRPr="00944ED0">
        <w:rPr>
          <w:rFonts w:asciiTheme="majorHAnsi" w:hAnsiTheme="majorHAnsi" w:hint="cs"/>
          <w:sz w:val="24"/>
          <w:szCs w:val="24"/>
          <w:rtl/>
        </w:rPr>
        <w:t>مهارات التنوع: القدرة على العمل مع أشخاص وثقافات متنوعة.</w:t>
      </w:r>
    </w:p>
    <w:p w:rsidR="00B436D8" w:rsidRPr="00944ED0" w:rsidRDefault="00B436D8" w:rsidP="00B436D8">
      <w:pPr>
        <w:pStyle w:val="a3"/>
        <w:numPr>
          <w:ilvl w:val="0"/>
          <w:numId w:val="1"/>
        </w:numPr>
        <w:spacing w:after="200" w:line="240" w:lineRule="auto"/>
        <w:ind w:left="0"/>
        <w:rPr>
          <w:rFonts w:asciiTheme="majorHAnsi" w:hAnsiTheme="majorHAnsi"/>
          <w:b/>
          <w:bCs/>
          <w:sz w:val="24"/>
          <w:szCs w:val="24"/>
        </w:rPr>
      </w:pPr>
      <w:r w:rsidRPr="00944ED0">
        <w:rPr>
          <w:rFonts w:asciiTheme="majorHAnsi" w:hAnsiTheme="majorHAnsi" w:hint="cs"/>
          <w:sz w:val="24"/>
          <w:szCs w:val="24"/>
          <w:rtl/>
        </w:rPr>
        <w:t>التواصل داخل المنظمة.</w:t>
      </w:r>
    </w:p>
    <w:p w:rsidR="00B436D8" w:rsidRPr="00944ED0" w:rsidRDefault="00B436D8" w:rsidP="00B436D8">
      <w:pPr>
        <w:pStyle w:val="a3"/>
        <w:numPr>
          <w:ilvl w:val="0"/>
          <w:numId w:val="1"/>
        </w:numPr>
        <w:spacing w:after="200" w:line="240" w:lineRule="auto"/>
        <w:ind w:left="0"/>
        <w:rPr>
          <w:rFonts w:asciiTheme="majorHAnsi" w:hAnsiTheme="majorHAnsi"/>
          <w:b/>
          <w:bCs/>
          <w:sz w:val="24"/>
          <w:szCs w:val="24"/>
        </w:rPr>
      </w:pPr>
      <w:r w:rsidRPr="00944ED0">
        <w:rPr>
          <w:rFonts w:asciiTheme="majorHAnsi" w:hAnsiTheme="majorHAnsi" w:hint="cs"/>
          <w:sz w:val="24"/>
          <w:szCs w:val="24"/>
          <w:rtl/>
        </w:rPr>
        <w:t>التواصل خارج المنظمة.</w:t>
      </w:r>
    </w:p>
    <w:p w:rsidR="00B436D8" w:rsidRPr="00944ED0" w:rsidRDefault="00B436D8" w:rsidP="00B436D8">
      <w:pPr>
        <w:pStyle w:val="a3"/>
        <w:numPr>
          <w:ilvl w:val="0"/>
          <w:numId w:val="1"/>
        </w:numPr>
        <w:spacing w:after="200" w:line="240" w:lineRule="auto"/>
        <w:ind w:left="0"/>
        <w:rPr>
          <w:rFonts w:asciiTheme="majorHAnsi" w:hAnsiTheme="majorHAnsi"/>
          <w:b/>
          <w:bCs/>
          <w:sz w:val="24"/>
          <w:szCs w:val="24"/>
        </w:rPr>
      </w:pPr>
      <w:r w:rsidRPr="00944ED0">
        <w:rPr>
          <w:rFonts w:asciiTheme="majorHAnsi" w:hAnsiTheme="majorHAnsi" w:hint="cs"/>
          <w:sz w:val="24"/>
          <w:szCs w:val="24"/>
          <w:rtl/>
        </w:rPr>
        <w:t>العمل في فريق: التعاون والالتزام.</w:t>
      </w:r>
    </w:p>
    <w:p w:rsidR="00B436D8" w:rsidRPr="00966EC3" w:rsidRDefault="00B436D8" w:rsidP="00B436D8">
      <w:pPr>
        <w:spacing w:after="200" w:line="240" w:lineRule="auto"/>
        <w:contextualSpacing/>
        <w:rPr>
          <w:rFonts w:ascii="Cambria" w:eastAsia="Calibri" w:hAnsi="Cambria" w:cs="Arial"/>
          <w:b/>
          <w:bCs/>
          <w:sz w:val="24"/>
          <w:szCs w:val="24"/>
          <w:rtl/>
        </w:rPr>
      </w:pPr>
      <w:r w:rsidRPr="00966EC3">
        <w:rPr>
          <w:rFonts w:ascii="Cambria" w:eastAsia="Calibri" w:hAnsi="Cambria" w:cs="Arial" w:hint="cs"/>
          <w:b/>
          <w:bCs/>
          <w:sz w:val="24"/>
          <w:szCs w:val="24"/>
          <w:rtl/>
        </w:rPr>
        <w:t>كيف تتغير وظيفة المديرين؟</w:t>
      </w:r>
    </w:p>
    <w:p w:rsidR="00B436D8" w:rsidRPr="00966EC3" w:rsidRDefault="00B436D8" w:rsidP="00B436D8">
      <w:pPr>
        <w:numPr>
          <w:ilvl w:val="0"/>
          <w:numId w:val="1"/>
        </w:numPr>
        <w:spacing w:after="200" w:line="240" w:lineRule="auto"/>
        <w:ind w:left="0"/>
        <w:contextualSpacing/>
        <w:rPr>
          <w:rFonts w:ascii="Cambria" w:eastAsia="Calibri" w:hAnsi="Cambria" w:cs="Arial"/>
          <w:b/>
          <w:bCs/>
          <w:sz w:val="24"/>
          <w:szCs w:val="24"/>
        </w:rPr>
      </w:pPr>
      <w:r w:rsidRPr="00966EC3">
        <w:rPr>
          <w:rFonts w:ascii="Cambria" w:eastAsia="Calibri" w:hAnsi="Cambria" w:cs="Arial" w:hint="cs"/>
          <w:b/>
          <w:bCs/>
          <w:sz w:val="24"/>
          <w:szCs w:val="24"/>
          <w:u w:val="single"/>
          <w:rtl/>
        </w:rPr>
        <w:t xml:space="preserve">الأهمية المتزايدة للعملاء </w:t>
      </w:r>
    </w:p>
    <w:p w:rsidR="00B436D8" w:rsidRPr="00966EC3" w:rsidRDefault="00B436D8" w:rsidP="00B436D8">
      <w:pPr>
        <w:spacing w:after="200" w:line="240" w:lineRule="auto"/>
        <w:contextualSpacing/>
        <w:rPr>
          <w:rFonts w:ascii="Cambria" w:eastAsia="Calibri" w:hAnsi="Cambria" w:cs="Arial"/>
          <w:sz w:val="24"/>
          <w:szCs w:val="24"/>
          <w:rtl/>
        </w:rPr>
      </w:pPr>
      <w:r w:rsidRPr="00966EC3">
        <w:rPr>
          <w:rFonts w:ascii="Cambria" w:eastAsia="Calibri" w:hAnsi="Cambria" w:cs="Arial" w:hint="cs"/>
          <w:color w:val="538135" w:themeColor="accent6" w:themeShade="BF"/>
          <w:sz w:val="24"/>
          <w:szCs w:val="24"/>
          <w:rtl/>
        </w:rPr>
        <w:t xml:space="preserve">العملاء: سبب وجود المنظمة </w:t>
      </w:r>
    </w:p>
    <w:p w:rsidR="00B436D8" w:rsidRPr="00966EC3" w:rsidRDefault="00B436D8" w:rsidP="00B436D8">
      <w:pPr>
        <w:spacing w:after="200" w:line="240" w:lineRule="auto"/>
        <w:contextualSpacing/>
        <w:rPr>
          <w:rFonts w:ascii="Cambria" w:eastAsia="Calibri" w:hAnsi="Cambria" w:cs="Arial"/>
          <w:sz w:val="24"/>
          <w:szCs w:val="24"/>
          <w:rtl/>
        </w:rPr>
      </w:pPr>
      <w:r w:rsidRPr="00966EC3">
        <w:rPr>
          <w:rFonts w:ascii="Wide Latin" w:eastAsia="Calibri" w:hAnsi="Wide Latin" w:cs="Arial"/>
          <w:sz w:val="24"/>
          <w:szCs w:val="24"/>
          <w:rtl/>
        </w:rPr>
        <w:t>*</w:t>
      </w:r>
      <w:r w:rsidRPr="00966EC3">
        <w:rPr>
          <w:rFonts w:ascii="Cambria" w:eastAsia="Calibri" w:hAnsi="Cambria" w:cs="Arial" w:hint="cs"/>
          <w:sz w:val="24"/>
          <w:szCs w:val="24"/>
          <w:rtl/>
        </w:rPr>
        <w:t xml:space="preserve">إدارة علاقات العملاء هي مسئولية كل المديرين والموظفين </w:t>
      </w:r>
    </w:p>
    <w:p w:rsidR="00B436D8" w:rsidRPr="00966EC3" w:rsidRDefault="00B436D8" w:rsidP="00B436D8">
      <w:pPr>
        <w:spacing w:after="200" w:line="240" w:lineRule="auto"/>
        <w:contextualSpacing/>
        <w:rPr>
          <w:rFonts w:ascii="Cambria" w:eastAsia="Calibri" w:hAnsi="Cambria" w:cs="Arial"/>
          <w:sz w:val="24"/>
          <w:szCs w:val="24"/>
        </w:rPr>
      </w:pPr>
      <w:r w:rsidRPr="00966EC3">
        <w:rPr>
          <w:rFonts w:ascii="Cambria" w:eastAsia="Calibri" w:hAnsi="Cambria" w:cs="Arial" w:hint="cs"/>
          <w:sz w:val="24"/>
          <w:szCs w:val="24"/>
          <w:rtl/>
        </w:rPr>
        <w:t>*الاستمرار في خدمة العملاء بجوده عالية أمر ضروري للبقاء</w:t>
      </w:r>
    </w:p>
    <w:p w:rsidR="00B436D8" w:rsidRPr="00966EC3" w:rsidRDefault="00B436D8" w:rsidP="00B436D8">
      <w:pPr>
        <w:numPr>
          <w:ilvl w:val="0"/>
          <w:numId w:val="1"/>
        </w:numPr>
        <w:spacing w:after="200" w:line="240" w:lineRule="auto"/>
        <w:ind w:left="0"/>
        <w:contextualSpacing/>
        <w:rPr>
          <w:rFonts w:ascii="Cambria" w:eastAsia="Calibri" w:hAnsi="Cambria" w:cs="Arial"/>
          <w:b/>
          <w:bCs/>
          <w:sz w:val="24"/>
          <w:szCs w:val="24"/>
        </w:rPr>
      </w:pPr>
      <w:r w:rsidRPr="00966EC3">
        <w:rPr>
          <w:rFonts w:ascii="Cambria" w:eastAsia="Calibri" w:hAnsi="Cambria" w:cs="Arial" w:hint="cs"/>
          <w:b/>
          <w:bCs/>
          <w:sz w:val="24"/>
          <w:szCs w:val="24"/>
          <w:u w:val="single"/>
          <w:rtl/>
        </w:rPr>
        <w:t xml:space="preserve">الابتكار </w:t>
      </w:r>
    </w:p>
    <w:p w:rsidR="00B436D8" w:rsidRPr="00966EC3" w:rsidRDefault="00B436D8" w:rsidP="00B436D8">
      <w:pPr>
        <w:spacing w:after="200" w:line="240" w:lineRule="auto"/>
        <w:contextualSpacing/>
        <w:rPr>
          <w:rFonts w:ascii="Cambria" w:eastAsia="Calibri" w:hAnsi="Cambria" w:cs="Arial"/>
          <w:sz w:val="24"/>
          <w:szCs w:val="24"/>
          <w:rtl/>
        </w:rPr>
      </w:pPr>
      <w:r w:rsidRPr="00966EC3">
        <w:rPr>
          <w:rFonts w:ascii="Cambria" w:eastAsia="Calibri" w:hAnsi="Cambria" w:cs="Arial" w:hint="cs"/>
          <w:color w:val="538135" w:themeColor="accent6" w:themeShade="BF"/>
          <w:sz w:val="24"/>
          <w:szCs w:val="24"/>
          <w:rtl/>
        </w:rPr>
        <w:t>فعل الاشياء بطريقة مختلفة، واكتشاف مناطق جديدة، وتحمل المخاطر</w:t>
      </w:r>
      <w:r w:rsidRPr="00966EC3">
        <w:rPr>
          <w:rFonts w:ascii="Cambria" w:eastAsia="Calibri" w:hAnsi="Cambria" w:cs="Arial" w:hint="cs"/>
          <w:sz w:val="24"/>
          <w:szCs w:val="24"/>
          <w:rtl/>
        </w:rPr>
        <w:t>.</w:t>
      </w:r>
    </w:p>
    <w:p w:rsidR="00B436D8" w:rsidRPr="00966EC3" w:rsidRDefault="00B436D8" w:rsidP="00B436D8">
      <w:pPr>
        <w:spacing w:after="200" w:line="240" w:lineRule="auto"/>
        <w:contextualSpacing/>
        <w:rPr>
          <w:rFonts w:ascii="Cambria" w:eastAsia="Calibri" w:hAnsi="Cambria" w:cs="Arial"/>
          <w:sz w:val="24"/>
          <w:szCs w:val="24"/>
          <w:rtl/>
        </w:rPr>
      </w:pPr>
      <w:r w:rsidRPr="00966EC3">
        <w:rPr>
          <w:rFonts w:ascii="Cambria" w:eastAsia="Calibri" w:hAnsi="Cambria" w:cs="Arial" w:hint="cs"/>
          <w:sz w:val="24"/>
          <w:szCs w:val="24"/>
          <w:rtl/>
        </w:rPr>
        <w:t>*</w:t>
      </w:r>
      <w:r w:rsidRPr="00966EC3">
        <w:rPr>
          <w:rFonts w:ascii="Cambria" w:eastAsia="Calibri" w:hAnsi="Cambria" w:cs="Arial" w:hint="cs"/>
          <w:color w:val="000000" w:themeColor="text1"/>
          <w:sz w:val="24"/>
          <w:szCs w:val="24"/>
          <w:rtl/>
        </w:rPr>
        <w:t>يتعين على المديرين تشجيع الموظفين ليكون على وعي بوجود والعمل على فرص الابتكار</w:t>
      </w:r>
    </w:p>
    <w:p w:rsidR="00B436D8" w:rsidRPr="00944ED0" w:rsidRDefault="00B436D8" w:rsidP="00B436D8">
      <w:pPr>
        <w:rPr>
          <w:sz w:val="24"/>
          <w:szCs w:val="24"/>
          <w:rtl/>
        </w:rPr>
      </w:pPr>
      <w:r w:rsidRPr="00944ED0">
        <w:rPr>
          <w:rFonts w:ascii="Cambria" w:eastAsia="Calibri" w:hAnsi="Cambria" w:cs="Arial" w:hint="cs"/>
          <w:b/>
          <w:bCs/>
          <w:sz w:val="24"/>
          <w:szCs w:val="24"/>
          <w:rtl/>
        </w:rPr>
        <w:t>شكل 1- 8 التغيرات المؤثرة في وظيفة المدير</w:t>
      </w:r>
    </w:p>
    <w:p w:rsidR="00B436D8" w:rsidRPr="00944ED0" w:rsidRDefault="00B436D8" w:rsidP="00B436D8">
      <w:pPr>
        <w:rPr>
          <w:sz w:val="24"/>
          <w:szCs w:val="24"/>
          <w:rtl/>
        </w:rPr>
      </w:pPr>
      <w:r w:rsidRPr="00944ED0">
        <w:rPr>
          <w:noProof/>
          <w:sz w:val="24"/>
          <w:szCs w:val="24"/>
        </w:rPr>
        <w:drawing>
          <wp:inline distT="0" distB="0" distL="0" distR="0" wp14:anchorId="39CE66F9" wp14:editId="3E512EB5">
            <wp:extent cx="5274310" cy="2619375"/>
            <wp:effectExtent l="0" t="0" r="2540" b="9525"/>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274310" cy="2619375"/>
                    </a:xfrm>
                    <a:prstGeom prst="rect">
                      <a:avLst/>
                    </a:prstGeom>
                  </pic:spPr>
                </pic:pic>
              </a:graphicData>
            </a:graphic>
          </wp:inline>
        </w:drawing>
      </w:r>
    </w:p>
    <w:p w:rsidR="00B436D8" w:rsidRPr="00571AD2" w:rsidRDefault="00B436D8" w:rsidP="00B436D8">
      <w:pPr>
        <w:spacing w:after="200" w:line="240" w:lineRule="auto"/>
        <w:contextualSpacing/>
        <w:rPr>
          <w:rFonts w:ascii="Cambria" w:eastAsia="Calibri" w:hAnsi="Cambria" w:cs="Arial"/>
          <w:b/>
          <w:bCs/>
          <w:color w:val="FF0000"/>
          <w:sz w:val="24"/>
          <w:szCs w:val="24"/>
          <w:rtl/>
        </w:rPr>
      </w:pPr>
      <w:r w:rsidRPr="00571AD2">
        <w:rPr>
          <w:rFonts w:ascii="Cambria" w:eastAsia="Calibri" w:hAnsi="Cambria" w:cs="Arial" w:hint="cs"/>
          <w:b/>
          <w:bCs/>
          <w:color w:val="FF0000"/>
          <w:sz w:val="24"/>
          <w:szCs w:val="24"/>
          <w:rtl/>
        </w:rPr>
        <w:t>ماهي المنظمة</w:t>
      </w:r>
      <w:r w:rsidRPr="00944ED0">
        <w:rPr>
          <w:rFonts w:ascii="Cambria" w:eastAsia="Calibri" w:hAnsi="Cambria" w:cs="Arial" w:hint="cs"/>
          <w:b/>
          <w:bCs/>
          <w:color w:val="FF0000"/>
          <w:sz w:val="24"/>
          <w:szCs w:val="24"/>
          <w:rtl/>
        </w:rPr>
        <w:t>؟</w:t>
      </w:r>
    </w:p>
    <w:p w:rsidR="00B436D8" w:rsidRPr="00571AD2" w:rsidRDefault="00B436D8" w:rsidP="00B436D8">
      <w:pPr>
        <w:spacing w:after="200" w:line="240" w:lineRule="auto"/>
        <w:contextualSpacing/>
        <w:rPr>
          <w:rFonts w:ascii="Cambria" w:eastAsia="Calibri" w:hAnsi="Cambria" w:cs="Arial"/>
          <w:sz w:val="24"/>
          <w:szCs w:val="24"/>
          <w:rtl/>
        </w:rPr>
      </w:pPr>
      <w:r w:rsidRPr="00571AD2">
        <w:rPr>
          <w:rFonts w:ascii="Cambria" w:eastAsia="Calibri" w:hAnsi="Cambria" w:cs="Arial" w:hint="cs"/>
          <w:b/>
          <w:bCs/>
          <w:sz w:val="24"/>
          <w:szCs w:val="24"/>
          <w:rtl/>
        </w:rPr>
        <w:t xml:space="preserve">تعريف المنظمة: </w:t>
      </w:r>
      <w:r w:rsidRPr="00571AD2">
        <w:rPr>
          <w:rFonts w:ascii="Cambria" w:eastAsia="Calibri" w:hAnsi="Cambria" w:cs="Arial" w:hint="cs"/>
          <w:sz w:val="24"/>
          <w:szCs w:val="24"/>
          <w:rtl/>
        </w:rPr>
        <w:t>ترتيب متعمد من الأفراد الذين يعملون معاً لتحقيق بعض الأغراض المحددة (التي لا يستطيع الفرد بمفردة القيام بها).</w:t>
      </w:r>
    </w:p>
    <w:p w:rsidR="00B436D8" w:rsidRPr="00571AD2" w:rsidRDefault="00B436D8" w:rsidP="00B436D8">
      <w:pPr>
        <w:spacing w:after="200" w:line="240" w:lineRule="auto"/>
        <w:contextualSpacing/>
        <w:rPr>
          <w:rFonts w:ascii="Cambria" w:eastAsia="Calibri" w:hAnsi="Cambria" w:cs="Arial"/>
          <w:sz w:val="24"/>
          <w:szCs w:val="24"/>
          <w:rtl/>
        </w:rPr>
      </w:pPr>
      <w:r w:rsidRPr="00571AD2">
        <w:rPr>
          <w:rFonts w:ascii="Cambria" w:eastAsia="Calibri" w:hAnsi="Cambria" w:cs="Arial" w:hint="cs"/>
          <w:b/>
          <w:bCs/>
          <w:sz w:val="24"/>
          <w:szCs w:val="24"/>
          <w:rtl/>
        </w:rPr>
        <w:t>الخصائص المشتركة للمنظمات:</w:t>
      </w:r>
    </w:p>
    <w:p w:rsidR="00B436D8" w:rsidRPr="00944ED0" w:rsidRDefault="00B436D8" w:rsidP="00B436D8">
      <w:pPr>
        <w:pStyle w:val="a3"/>
        <w:numPr>
          <w:ilvl w:val="0"/>
          <w:numId w:val="1"/>
        </w:numPr>
        <w:spacing w:after="200" w:line="240" w:lineRule="auto"/>
        <w:rPr>
          <w:rFonts w:ascii="Cambria" w:eastAsia="Calibri" w:hAnsi="Cambria" w:cs="Arial"/>
          <w:sz w:val="24"/>
          <w:szCs w:val="24"/>
        </w:rPr>
      </w:pPr>
      <w:r w:rsidRPr="00944ED0">
        <w:rPr>
          <w:rFonts w:ascii="Cambria" w:eastAsia="Calibri" w:hAnsi="Cambria" w:cs="Arial" w:hint="cs"/>
          <w:sz w:val="24"/>
          <w:szCs w:val="24"/>
          <w:rtl/>
        </w:rPr>
        <w:t>لها غرض (هدف) محدد</w:t>
      </w:r>
    </w:p>
    <w:p w:rsidR="00B436D8" w:rsidRPr="00944ED0" w:rsidRDefault="00B436D8" w:rsidP="00B436D8">
      <w:pPr>
        <w:pStyle w:val="a3"/>
        <w:numPr>
          <w:ilvl w:val="0"/>
          <w:numId w:val="1"/>
        </w:numPr>
        <w:spacing w:after="200" w:line="240" w:lineRule="auto"/>
        <w:rPr>
          <w:rFonts w:ascii="Cambria" w:eastAsia="Calibri" w:hAnsi="Cambria" w:cs="Arial"/>
          <w:sz w:val="24"/>
          <w:szCs w:val="24"/>
        </w:rPr>
      </w:pPr>
      <w:r w:rsidRPr="00944ED0">
        <w:rPr>
          <w:rFonts w:ascii="Cambria" w:eastAsia="Calibri" w:hAnsi="Cambria" w:cs="Arial" w:hint="cs"/>
          <w:sz w:val="24"/>
          <w:szCs w:val="24"/>
          <w:rtl/>
        </w:rPr>
        <w:t>مؤلفة من أشخاص</w:t>
      </w:r>
    </w:p>
    <w:p w:rsidR="00B436D8" w:rsidRDefault="00B436D8" w:rsidP="00B436D8">
      <w:pPr>
        <w:pStyle w:val="a3"/>
        <w:numPr>
          <w:ilvl w:val="0"/>
          <w:numId w:val="1"/>
        </w:numPr>
        <w:spacing w:after="200" w:line="240" w:lineRule="auto"/>
        <w:rPr>
          <w:rFonts w:ascii="Cambria" w:eastAsia="Calibri" w:hAnsi="Cambria" w:cs="Arial"/>
          <w:sz w:val="24"/>
          <w:szCs w:val="24"/>
        </w:rPr>
      </w:pPr>
      <w:r w:rsidRPr="00944ED0">
        <w:rPr>
          <w:rFonts w:ascii="Cambria" w:eastAsia="Calibri" w:hAnsi="Cambria" w:cs="Arial" w:hint="cs"/>
          <w:sz w:val="24"/>
          <w:szCs w:val="24"/>
          <w:rtl/>
        </w:rPr>
        <w:t>لها هيكل محدد</w:t>
      </w:r>
    </w:p>
    <w:p w:rsidR="00B436D8" w:rsidRPr="00944ED0" w:rsidRDefault="00B436D8" w:rsidP="00B436D8">
      <w:pPr>
        <w:spacing w:after="200" w:line="240" w:lineRule="auto"/>
        <w:ind w:left="-1050"/>
        <w:rPr>
          <w:rFonts w:ascii="Cambria" w:eastAsia="Calibri" w:hAnsi="Cambria" w:cs="Arial"/>
          <w:sz w:val="24"/>
          <w:szCs w:val="24"/>
          <w:rtl/>
        </w:rPr>
      </w:pPr>
      <w:r w:rsidRPr="00944ED0">
        <w:rPr>
          <w:rFonts w:ascii="Cambria" w:eastAsia="Calibri" w:hAnsi="Cambria" w:cs="Arial" w:hint="cs"/>
          <w:b/>
          <w:bCs/>
          <w:sz w:val="24"/>
          <w:szCs w:val="24"/>
          <w:rtl/>
        </w:rPr>
        <w:t>شكل 1- 9 خصائص المنظمات</w:t>
      </w:r>
    </w:p>
    <w:p w:rsidR="00B436D8" w:rsidRPr="00944ED0" w:rsidRDefault="00B436D8" w:rsidP="00B436D8">
      <w:pPr>
        <w:spacing w:after="200" w:line="240" w:lineRule="auto"/>
        <w:ind w:left="-1050"/>
        <w:rPr>
          <w:rFonts w:ascii="Cambria" w:eastAsia="Calibri" w:hAnsi="Cambria" w:cs="Arial"/>
          <w:sz w:val="24"/>
          <w:szCs w:val="24"/>
          <w:rtl/>
        </w:rPr>
      </w:pPr>
      <w:r w:rsidRPr="00944ED0">
        <w:rPr>
          <w:rFonts w:ascii="Cambria" w:eastAsia="Calibri" w:hAnsi="Cambria" w:cs="Arial" w:hint="cs"/>
          <w:b/>
          <w:bCs/>
          <w:noProof/>
          <w:sz w:val="24"/>
          <w:szCs w:val="24"/>
          <w:rtl/>
        </w:rPr>
        <w:drawing>
          <wp:inline distT="0" distB="0" distL="0" distR="0" wp14:anchorId="4B799DD6" wp14:editId="13A8EA8B">
            <wp:extent cx="2981076" cy="1337095"/>
            <wp:effectExtent l="0" t="0" r="0" b="0"/>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يييي.PNG"/>
                    <pic:cNvPicPr/>
                  </pic:nvPicPr>
                  <pic:blipFill>
                    <a:blip r:embed="rId18">
                      <a:extLst>
                        <a:ext uri="{28A0092B-C50C-407E-A947-70E740481C1C}">
                          <a14:useLocalDpi xmlns:a14="http://schemas.microsoft.com/office/drawing/2010/main" val="0"/>
                        </a:ext>
                      </a:extLst>
                    </a:blip>
                    <a:stretch>
                      <a:fillRect/>
                    </a:stretch>
                  </pic:blipFill>
                  <pic:spPr>
                    <a:xfrm>
                      <a:off x="0" y="0"/>
                      <a:ext cx="2994795" cy="1343248"/>
                    </a:xfrm>
                    <a:prstGeom prst="rect">
                      <a:avLst/>
                    </a:prstGeom>
                  </pic:spPr>
                </pic:pic>
              </a:graphicData>
            </a:graphic>
          </wp:inline>
        </w:drawing>
      </w:r>
    </w:p>
    <w:p w:rsidR="00B436D8" w:rsidRPr="00944ED0" w:rsidRDefault="00B436D8" w:rsidP="00B436D8">
      <w:pPr>
        <w:spacing w:after="200" w:line="240" w:lineRule="auto"/>
        <w:ind w:left="-1050"/>
        <w:rPr>
          <w:rFonts w:ascii="Cambria" w:eastAsia="Calibri" w:hAnsi="Cambria" w:cs="Arial"/>
          <w:b/>
          <w:bCs/>
          <w:sz w:val="24"/>
          <w:szCs w:val="24"/>
          <w:rtl/>
        </w:rPr>
      </w:pPr>
      <w:r w:rsidRPr="00944ED0">
        <w:rPr>
          <w:b/>
          <w:bCs/>
          <w:sz w:val="24"/>
          <w:szCs w:val="24"/>
          <w:rtl/>
        </w:rPr>
        <w:lastRenderedPageBreak/>
        <w:t>شكل 1-10 منظمة التغيير</w:t>
      </w:r>
    </w:p>
    <w:p w:rsidR="00B436D8" w:rsidRPr="00944ED0" w:rsidRDefault="00B436D8" w:rsidP="00B436D8">
      <w:pPr>
        <w:spacing w:after="200" w:line="240" w:lineRule="auto"/>
        <w:ind w:left="-1050"/>
        <w:rPr>
          <w:rFonts w:ascii="Cambria" w:eastAsia="Calibri" w:hAnsi="Cambria" w:cs="Arial"/>
          <w:b/>
          <w:bCs/>
          <w:sz w:val="24"/>
          <w:szCs w:val="24"/>
        </w:rPr>
      </w:pPr>
      <w:r w:rsidRPr="00944ED0">
        <w:rPr>
          <w:rFonts w:ascii="Cambria" w:eastAsia="Calibri" w:hAnsi="Cambria" w:cs="Arial"/>
          <w:b/>
          <w:bCs/>
          <w:noProof/>
          <w:sz w:val="24"/>
          <w:szCs w:val="24"/>
        </w:rPr>
        <w:drawing>
          <wp:inline distT="0" distB="0" distL="0" distR="0" wp14:anchorId="523A9B21" wp14:editId="2D5E2984">
            <wp:extent cx="5011947" cy="2631056"/>
            <wp:effectExtent l="0" t="0" r="0" b="0"/>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م.PNG"/>
                    <pic:cNvPicPr/>
                  </pic:nvPicPr>
                  <pic:blipFill>
                    <a:blip r:embed="rId19">
                      <a:extLst>
                        <a:ext uri="{28A0092B-C50C-407E-A947-70E740481C1C}">
                          <a14:useLocalDpi xmlns:a14="http://schemas.microsoft.com/office/drawing/2010/main" val="0"/>
                        </a:ext>
                      </a:extLst>
                    </a:blip>
                    <a:stretch>
                      <a:fillRect/>
                    </a:stretch>
                  </pic:blipFill>
                  <pic:spPr>
                    <a:xfrm>
                      <a:off x="0" y="0"/>
                      <a:ext cx="5015766" cy="2633061"/>
                    </a:xfrm>
                    <a:prstGeom prst="rect">
                      <a:avLst/>
                    </a:prstGeom>
                  </pic:spPr>
                </pic:pic>
              </a:graphicData>
            </a:graphic>
          </wp:inline>
        </w:drawing>
      </w:r>
    </w:p>
    <w:p w:rsidR="00B436D8" w:rsidRPr="00AC2A5E" w:rsidRDefault="00B436D8" w:rsidP="00B436D8">
      <w:pPr>
        <w:spacing w:after="200" w:line="240" w:lineRule="auto"/>
        <w:rPr>
          <w:rFonts w:ascii="Cambria" w:eastAsia="Calibri" w:hAnsi="Cambria" w:cs="Arial"/>
          <w:b/>
          <w:bCs/>
          <w:color w:val="FF0000"/>
          <w:sz w:val="24"/>
          <w:szCs w:val="24"/>
          <w:rtl/>
        </w:rPr>
      </w:pPr>
      <w:r w:rsidRPr="00AC2A5E">
        <w:rPr>
          <w:rFonts w:ascii="Cambria" w:eastAsia="Calibri" w:hAnsi="Cambria" w:cs="Arial" w:hint="cs"/>
          <w:b/>
          <w:bCs/>
          <w:color w:val="FF0000"/>
          <w:sz w:val="24"/>
          <w:szCs w:val="24"/>
          <w:rtl/>
        </w:rPr>
        <w:t>لماذا ندرس الإدارة؟</w:t>
      </w:r>
    </w:p>
    <w:p w:rsidR="00B436D8" w:rsidRPr="00AC2A5E" w:rsidRDefault="00B436D8" w:rsidP="00B436D8">
      <w:pPr>
        <w:spacing w:after="200" w:line="240" w:lineRule="auto"/>
        <w:rPr>
          <w:rFonts w:ascii="Cambria" w:eastAsia="Calibri" w:hAnsi="Cambria" w:cs="Arial"/>
          <w:b/>
          <w:bCs/>
          <w:sz w:val="24"/>
          <w:szCs w:val="24"/>
          <w:rtl/>
        </w:rPr>
      </w:pPr>
      <w:r w:rsidRPr="00AC2A5E">
        <w:rPr>
          <w:rFonts w:ascii="Cambria" w:eastAsia="Calibri" w:hAnsi="Cambria" w:cs="Arial" w:hint="cs"/>
          <w:b/>
          <w:bCs/>
          <w:sz w:val="24"/>
          <w:szCs w:val="24"/>
          <w:rtl/>
        </w:rPr>
        <w:t>أهمية دراسة الإدارة:</w:t>
      </w:r>
    </w:p>
    <w:p w:rsidR="00B436D8" w:rsidRPr="00944ED0" w:rsidRDefault="00B436D8" w:rsidP="00B436D8">
      <w:pPr>
        <w:spacing w:after="200" w:line="240" w:lineRule="auto"/>
        <w:ind w:left="-1050"/>
        <w:contextualSpacing/>
        <w:rPr>
          <w:rFonts w:ascii="Cambria" w:eastAsia="Calibri" w:hAnsi="Cambria" w:cs="Arial"/>
          <w:b/>
          <w:bCs/>
          <w:sz w:val="24"/>
          <w:szCs w:val="24"/>
          <w:rtl/>
        </w:rPr>
      </w:pPr>
      <w:r w:rsidRPr="00AC2A5E">
        <w:rPr>
          <w:rFonts w:ascii="Cambria" w:eastAsia="Calibri" w:hAnsi="Cambria" w:cs="Arial" w:hint="cs"/>
          <w:b/>
          <w:bCs/>
          <w:sz w:val="24"/>
          <w:szCs w:val="24"/>
          <w:rtl/>
        </w:rPr>
        <w:t>عالمية الإدارة:</w:t>
      </w:r>
    </w:p>
    <w:p w:rsidR="00B436D8" w:rsidRPr="00AC2A5E" w:rsidRDefault="00B436D8" w:rsidP="00B436D8">
      <w:pPr>
        <w:spacing w:after="200" w:line="240" w:lineRule="auto"/>
        <w:ind w:left="-1050"/>
        <w:contextualSpacing/>
        <w:rPr>
          <w:rFonts w:ascii="Cambria" w:eastAsia="Calibri" w:hAnsi="Cambria" w:cs="Arial"/>
          <w:b/>
          <w:bCs/>
          <w:sz w:val="24"/>
          <w:szCs w:val="24"/>
        </w:rPr>
      </w:pPr>
      <w:r w:rsidRPr="00AC2A5E">
        <w:rPr>
          <w:rFonts w:ascii="Cambria" w:eastAsia="Calibri" w:hAnsi="Cambria" w:cs="Arial" w:hint="cs"/>
          <w:b/>
          <w:bCs/>
          <w:sz w:val="24"/>
          <w:szCs w:val="24"/>
          <w:rtl/>
        </w:rPr>
        <w:t xml:space="preserve"> </w:t>
      </w:r>
      <w:r w:rsidRPr="00AC2A5E">
        <w:rPr>
          <w:rFonts w:ascii="Cambria" w:eastAsia="Calibri" w:hAnsi="Cambria" w:cs="Arial" w:hint="cs"/>
          <w:sz w:val="24"/>
          <w:szCs w:val="24"/>
          <w:rtl/>
        </w:rPr>
        <w:t>هناك حاجة للإدارة الجيدة في جميع المنظمات.</w:t>
      </w:r>
    </w:p>
    <w:p w:rsidR="00B436D8" w:rsidRPr="00944ED0" w:rsidRDefault="00B436D8" w:rsidP="00B436D8">
      <w:pPr>
        <w:spacing w:after="200" w:line="240" w:lineRule="auto"/>
        <w:ind w:left="-1050"/>
        <w:contextualSpacing/>
        <w:rPr>
          <w:rFonts w:ascii="Cambria" w:eastAsia="Calibri" w:hAnsi="Cambria" w:cs="Arial"/>
          <w:b/>
          <w:bCs/>
          <w:sz w:val="24"/>
          <w:szCs w:val="24"/>
          <w:rtl/>
        </w:rPr>
      </w:pPr>
      <w:r w:rsidRPr="00AC2A5E">
        <w:rPr>
          <w:rFonts w:ascii="Cambria" w:eastAsia="Calibri" w:hAnsi="Cambria" w:cs="Arial" w:hint="cs"/>
          <w:b/>
          <w:bCs/>
          <w:sz w:val="24"/>
          <w:szCs w:val="24"/>
          <w:rtl/>
        </w:rPr>
        <w:t>حقيقة العمل:</w:t>
      </w:r>
    </w:p>
    <w:p w:rsidR="00B436D8" w:rsidRPr="00AC2A5E" w:rsidRDefault="00B436D8" w:rsidP="00B436D8">
      <w:pPr>
        <w:spacing w:after="200" w:line="240" w:lineRule="auto"/>
        <w:ind w:left="-1050"/>
        <w:contextualSpacing/>
        <w:rPr>
          <w:rFonts w:ascii="Cambria" w:eastAsia="Calibri" w:hAnsi="Cambria" w:cs="Arial"/>
          <w:b/>
          <w:bCs/>
          <w:sz w:val="24"/>
          <w:szCs w:val="24"/>
        </w:rPr>
      </w:pPr>
      <w:r w:rsidRPr="00AC2A5E">
        <w:rPr>
          <w:rFonts w:ascii="Cambria" w:eastAsia="Calibri" w:hAnsi="Cambria" w:cs="Arial" w:hint="cs"/>
          <w:b/>
          <w:bCs/>
          <w:sz w:val="24"/>
          <w:szCs w:val="24"/>
          <w:rtl/>
        </w:rPr>
        <w:t xml:space="preserve"> </w:t>
      </w:r>
      <w:r w:rsidRPr="00AC2A5E">
        <w:rPr>
          <w:rFonts w:ascii="Cambria" w:eastAsia="Calibri" w:hAnsi="Cambria" w:cs="Arial" w:hint="cs"/>
          <w:sz w:val="24"/>
          <w:szCs w:val="24"/>
          <w:rtl/>
        </w:rPr>
        <w:t>فالموظف إما أن يكون مدير أو مرؤوس.</w:t>
      </w:r>
    </w:p>
    <w:p w:rsidR="00B436D8" w:rsidRPr="00AC2A5E" w:rsidRDefault="00B436D8" w:rsidP="00B436D8">
      <w:pPr>
        <w:spacing w:after="200" w:line="240" w:lineRule="auto"/>
        <w:ind w:left="-1050"/>
        <w:contextualSpacing/>
        <w:rPr>
          <w:rFonts w:ascii="Cambria" w:eastAsia="Calibri" w:hAnsi="Cambria" w:cs="Arial"/>
          <w:b/>
          <w:bCs/>
          <w:sz w:val="24"/>
          <w:szCs w:val="24"/>
        </w:rPr>
      </w:pPr>
      <w:r w:rsidRPr="00AC2A5E">
        <w:rPr>
          <w:rFonts w:ascii="Cambria" w:eastAsia="Calibri" w:hAnsi="Cambria" w:cs="Arial" w:hint="cs"/>
          <w:b/>
          <w:bCs/>
          <w:sz w:val="24"/>
          <w:szCs w:val="24"/>
          <w:rtl/>
        </w:rPr>
        <w:t xml:space="preserve">المكافآت والتحديات التي تواجه المدير: </w:t>
      </w:r>
    </w:p>
    <w:p w:rsidR="00B436D8" w:rsidRPr="00AC2A5E" w:rsidRDefault="00B436D8" w:rsidP="00B436D8">
      <w:pPr>
        <w:spacing w:after="200" w:line="240" w:lineRule="auto"/>
        <w:contextualSpacing/>
        <w:rPr>
          <w:rFonts w:ascii="Cambria" w:eastAsia="Calibri" w:hAnsi="Cambria" w:cs="Arial"/>
          <w:b/>
          <w:bCs/>
          <w:sz w:val="24"/>
          <w:szCs w:val="24"/>
          <w:rtl/>
        </w:rPr>
      </w:pPr>
      <w:r w:rsidRPr="00AC2A5E">
        <w:rPr>
          <w:rFonts w:ascii="Cambria" w:eastAsia="Calibri" w:hAnsi="Cambria" w:cs="Arial" w:hint="cs"/>
          <w:sz w:val="24"/>
          <w:szCs w:val="24"/>
          <w:rtl/>
        </w:rPr>
        <w:t>*تتيح الإدارة فرص فيها نوع من التحدي والإثارة والابتكار لأنشطة مفيدة وممتعة.</w:t>
      </w:r>
    </w:p>
    <w:p w:rsidR="00B436D8" w:rsidRPr="00AC2A5E" w:rsidRDefault="00B436D8" w:rsidP="00B436D8">
      <w:pPr>
        <w:spacing w:after="200" w:line="240" w:lineRule="auto"/>
        <w:contextualSpacing/>
        <w:rPr>
          <w:rFonts w:ascii="Cambria" w:eastAsia="Calibri" w:hAnsi="Cambria" w:cs="Arial"/>
          <w:sz w:val="24"/>
          <w:szCs w:val="24"/>
          <w:rtl/>
        </w:rPr>
      </w:pPr>
      <w:r w:rsidRPr="00AC2A5E">
        <w:rPr>
          <w:rFonts w:ascii="Cambria" w:eastAsia="Calibri" w:hAnsi="Cambria" w:cs="Arial" w:hint="cs"/>
          <w:b/>
          <w:bCs/>
          <w:sz w:val="24"/>
          <w:szCs w:val="24"/>
          <w:rtl/>
        </w:rPr>
        <w:t>*</w:t>
      </w:r>
      <w:r w:rsidRPr="00AC2A5E">
        <w:rPr>
          <w:rFonts w:ascii="Cambria" w:eastAsia="Calibri" w:hAnsi="Cambria" w:cs="Arial" w:hint="cs"/>
          <w:sz w:val="24"/>
          <w:szCs w:val="24"/>
          <w:rtl/>
        </w:rPr>
        <w:t>يتلقى المدير الناجح مكافآت مالية كبيرة نظير جهده.</w:t>
      </w:r>
    </w:p>
    <w:p w:rsidR="00B436D8" w:rsidRDefault="00783CD0" w:rsidP="00B436D8">
      <w:pPr>
        <w:rPr>
          <w:noProof/>
          <w:sz w:val="24"/>
          <w:szCs w:val="24"/>
          <w:rtl/>
        </w:rPr>
      </w:pPr>
      <w:r w:rsidRPr="00783CD0">
        <w:rPr>
          <w:rFonts w:ascii="Cambria" w:eastAsia="Calibri" w:hAnsi="Cambria" w:cs="Arial"/>
          <w:noProof/>
          <w:sz w:val="24"/>
          <w:szCs w:val="24"/>
        </w:rPr>
        <w:drawing>
          <wp:inline distT="0" distB="0" distL="0" distR="0" wp14:anchorId="7125C8AC" wp14:editId="51906C70">
            <wp:extent cx="4097547" cy="1923469"/>
            <wp:effectExtent l="0" t="0" r="0" b="635"/>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ككك.PNG"/>
                    <pic:cNvPicPr/>
                  </pic:nvPicPr>
                  <pic:blipFill>
                    <a:blip r:embed="rId20">
                      <a:extLst>
                        <a:ext uri="{28A0092B-C50C-407E-A947-70E740481C1C}">
                          <a14:useLocalDpi xmlns:a14="http://schemas.microsoft.com/office/drawing/2010/main" val="0"/>
                        </a:ext>
                      </a:extLst>
                    </a:blip>
                    <a:stretch>
                      <a:fillRect/>
                    </a:stretch>
                  </pic:blipFill>
                  <pic:spPr>
                    <a:xfrm>
                      <a:off x="0" y="0"/>
                      <a:ext cx="4097686" cy="1923534"/>
                    </a:xfrm>
                    <a:prstGeom prst="rect">
                      <a:avLst/>
                    </a:prstGeom>
                  </pic:spPr>
                </pic:pic>
              </a:graphicData>
            </a:graphic>
          </wp:inline>
        </w:drawing>
      </w:r>
    </w:p>
    <w:p w:rsidR="00B436D8" w:rsidRPr="008F735F" w:rsidRDefault="00B436D8" w:rsidP="00B436D8">
      <w:pPr>
        <w:spacing w:after="200" w:line="240" w:lineRule="auto"/>
        <w:contextualSpacing/>
        <w:jc w:val="center"/>
        <w:rPr>
          <w:rFonts w:ascii="Cambria" w:eastAsia="Calibri" w:hAnsi="Cambria" w:cs="Arial"/>
          <w:b/>
          <w:bCs/>
          <w:sz w:val="24"/>
          <w:szCs w:val="24"/>
          <w:rtl/>
        </w:rPr>
      </w:pPr>
      <w:r w:rsidRPr="008F735F">
        <w:rPr>
          <w:rFonts w:ascii="Cambria" w:eastAsia="Calibri" w:hAnsi="Cambria" w:cs="Arial" w:hint="cs"/>
          <w:b/>
          <w:bCs/>
          <w:sz w:val="24"/>
          <w:szCs w:val="24"/>
          <w:rtl/>
        </w:rPr>
        <w:t xml:space="preserve">شكل 1- 12 المكافآت والتحديات التي تواجه المدير </w:t>
      </w:r>
    </w:p>
    <w:p w:rsidR="002C159A" w:rsidRDefault="00B436D8">
      <w:pPr>
        <w:rPr>
          <w:b/>
          <w:bCs/>
          <w:u w:val="single"/>
          <w:rtl/>
        </w:rPr>
      </w:pPr>
      <w:r w:rsidRPr="008F735F">
        <w:rPr>
          <w:rFonts w:ascii="Cambria" w:eastAsia="Calibri" w:hAnsi="Cambria" w:cs="Arial"/>
          <w:b/>
          <w:bCs/>
          <w:noProof/>
          <w:sz w:val="24"/>
          <w:szCs w:val="24"/>
        </w:rPr>
        <w:lastRenderedPageBreak/>
        <w:drawing>
          <wp:inline distT="0" distB="0" distL="0" distR="0" wp14:anchorId="2BD70539" wp14:editId="72F031CC">
            <wp:extent cx="5274310" cy="2581275"/>
            <wp:effectExtent l="0" t="0" r="2540" b="9525"/>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مكا.PNG"/>
                    <pic:cNvPicPr/>
                  </pic:nvPicPr>
                  <pic:blipFill>
                    <a:blip r:embed="rId21">
                      <a:extLst>
                        <a:ext uri="{28A0092B-C50C-407E-A947-70E740481C1C}">
                          <a14:useLocalDpi xmlns:a14="http://schemas.microsoft.com/office/drawing/2010/main" val="0"/>
                        </a:ext>
                      </a:extLst>
                    </a:blip>
                    <a:stretch>
                      <a:fillRect/>
                    </a:stretch>
                  </pic:blipFill>
                  <pic:spPr>
                    <a:xfrm>
                      <a:off x="0" y="0"/>
                      <a:ext cx="5274310" cy="2581275"/>
                    </a:xfrm>
                    <a:prstGeom prst="rect">
                      <a:avLst/>
                    </a:prstGeom>
                  </pic:spPr>
                </pic:pic>
              </a:graphicData>
            </a:graphic>
          </wp:inline>
        </w:drawing>
      </w:r>
    </w:p>
    <w:p w:rsidR="002F6810" w:rsidRPr="00602BED" w:rsidRDefault="002F6810" w:rsidP="002F6810">
      <w:pPr>
        <w:spacing w:after="200" w:line="276" w:lineRule="auto"/>
        <w:jc w:val="center"/>
        <w:rPr>
          <w:rFonts w:ascii="Calibri" w:eastAsia="Calibri" w:hAnsi="Calibri" w:cs="Arial"/>
          <w:b/>
          <w:bCs/>
          <w:color w:val="000000" w:themeColor="text1"/>
          <w:u w:val="single"/>
          <w:rtl/>
        </w:rPr>
      </w:pPr>
      <w:r w:rsidRPr="00602BED">
        <w:rPr>
          <w:rFonts w:ascii="Calibri" w:eastAsia="Calibri" w:hAnsi="Calibri" w:cs="Arial" w:hint="cs"/>
          <w:b/>
          <w:bCs/>
          <w:color w:val="000000" w:themeColor="text1"/>
          <w:highlight w:val="yellow"/>
          <w:u w:val="single"/>
          <w:rtl/>
        </w:rPr>
        <w:t>المحاضرة الثانية:</w:t>
      </w:r>
      <w:r w:rsidRPr="00602BED">
        <w:rPr>
          <w:rFonts w:ascii="Calibri" w:eastAsia="Calibri" w:hAnsi="Calibri" w:cs="Arial"/>
          <w:b/>
          <w:bCs/>
          <w:color w:val="000000" w:themeColor="text1"/>
          <w:highlight w:val="yellow"/>
          <w:u w:val="single"/>
          <w:rtl/>
        </w:rPr>
        <w:t xml:space="preserve"> </w:t>
      </w:r>
      <w:r w:rsidR="00985F2C">
        <w:rPr>
          <w:rFonts w:ascii="Calibri" w:eastAsia="Calibri" w:hAnsi="Calibri" w:cs="Arial" w:hint="cs"/>
          <w:b/>
          <w:bCs/>
          <w:color w:val="000000" w:themeColor="text1"/>
          <w:highlight w:val="yellow"/>
          <w:u w:val="single"/>
          <w:rtl/>
        </w:rPr>
        <w:t xml:space="preserve"> إدارة </w:t>
      </w:r>
      <w:r w:rsidRPr="00602BED">
        <w:rPr>
          <w:rFonts w:ascii="Calibri" w:eastAsia="Calibri" w:hAnsi="Calibri" w:cs="Arial"/>
          <w:b/>
          <w:bCs/>
          <w:color w:val="000000" w:themeColor="text1"/>
          <w:highlight w:val="yellow"/>
          <w:u w:val="single"/>
          <w:rtl/>
        </w:rPr>
        <w:t>القيـــم التنظيمية</w:t>
      </w:r>
    </w:p>
    <w:p w:rsidR="002F6810" w:rsidRPr="002F6810" w:rsidRDefault="002F6810" w:rsidP="002F6810">
      <w:pPr>
        <w:spacing w:after="200" w:line="240" w:lineRule="auto"/>
        <w:rPr>
          <w:rFonts w:ascii="Calibri" w:eastAsia="Calibri" w:hAnsi="Calibri" w:cs="Arial"/>
          <w:b/>
          <w:bCs/>
          <w:color w:val="FF0000"/>
        </w:rPr>
      </w:pPr>
      <w:r w:rsidRPr="002F6810">
        <w:rPr>
          <w:rFonts w:ascii="Calibri" w:eastAsia="Calibri" w:hAnsi="Calibri" w:cs="Arial"/>
          <w:b/>
          <w:bCs/>
          <w:color w:val="FF0000"/>
          <w:u w:val="single"/>
          <w:rtl/>
        </w:rPr>
        <w:t>تعريف القيم وأهميتها :</w:t>
      </w:r>
      <w:r w:rsidRPr="002F6810">
        <w:rPr>
          <w:rFonts w:ascii="Calibri" w:eastAsia="Calibri" w:hAnsi="Calibri" w:cs="Arial"/>
          <w:b/>
          <w:bCs/>
          <w:color w:val="FF0000"/>
          <w:u w:val="single"/>
        </w:rPr>
        <w:t xml:space="preserve"> </w:t>
      </w:r>
    </w:p>
    <w:p w:rsidR="002F6810" w:rsidRPr="002F6810" w:rsidRDefault="002F6810" w:rsidP="002F6810">
      <w:pPr>
        <w:spacing w:after="200" w:line="240" w:lineRule="auto"/>
        <w:rPr>
          <w:rFonts w:ascii="Calibri" w:eastAsia="Calibri" w:hAnsi="Calibri" w:cs="Arial"/>
          <w:b/>
          <w:bCs/>
          <w:rtl/>
        </w:rPr>
      </w:pPr>
      <w:r w:rsidRPr="002F6810">
        <w:rPr>
          <w:rFonts w:ascii="Calibri" w:eastAsia="Calibri" w:hAnsi="Calibri" w:cs="Arial"/>
          <w:b/>
          <w:bCs/>
          <w:rtl/>
        </w:rPr>
        <w:t>القيم هي المرشد الأساسي في توجيه اتخاذ القرارات والتصرفات الأخرى،</w:t>
      </w:r>
      <w:r w:rsidRPr="002F6810">
        <w:rPr>
          <w:rFonts w:ascii="Calibri" w:eastAsia="Calibri" w:hAnsi="Calibri" w:cs="Arial"/>
          <w:b/>
          <w:bCs/>
          <w:rtl/>
          <w:lang w:bidi="ar-EG"/>
        </w:rPr>
        <w:t xml:space="preserve"> </w:t>
      </w:r>
      <w:r w:rsidRPr="00CA2715">
        <w:rPr>
          <w:rFonts w:ascii="Calibri" w:eastAsia="Calibri" w:hAnsi="Calibri" w:cs="Arial" w:hint="cs"/>
          <w:b/>
          <w:bCs/>
          <w:rtl/>
        </w:rPr>
        <w:t>وهي</w:t>
      </w:r>
      <w:r w:rsidRPr="002F6810">
        <w:rPr>
          <w:rFonts w:ascii="Calibri" w:eastAsia="Calibri" w:hAnsi="Calibri" w:cs="Arial"/>
          <w:b/>
          <w:bCs/>
          <w:rtl/>
        </w:rPr>
        <w:t xml:space="preserve"> التي تحدد إطارا عاما للممارسات الضرورية </w:t>
      </w:r>
      <w:r w:rsidRPr="00CA2715">
        <w:rPr>
          <w:rFonts w:ascii="Calibri" w:eastAsia="Calibri" w:hAnsi="Calibri" w:cs="Arial" w:hint="cs"/>
          <w:b/>
          <w:bCs/>
          <w:rtl/>
        </w:rPr>
        <w:t>المرغوبة،</w:t>
      </w:r>
      <w:r w:rsidRPr="002F6810">
        <w:rPr>
          <w:rFonts w:ascii="Calibri" w:eastAsia="Calibri" w:hAnsi="Calibri" w:cs="Arial"/>
          <w:b/>
          <w:bCs/>
          <w:rtl/>
          <w:lang w:bidi="ar-EG"/>
        </w:rPr>
        <w:t xml:space="preserve"> </w:t>
      </w:r>
      <w:r w:rsidRPr="002F6810">
        <w:rPr>
          <w:rFonts w:ascii="Calibri" w:eastAsia="Calibri" w:hAnsi="Calibri" w:cs="Arial"/>
          <w:b/>
          <w:bCs/>
          <w:rtl/>
        </w:rPr>
        <w:t xml:space="preserve">حيث تؤدي الوظائف </w:t>
      </w:r>
      <w:r w:rsidRPr="00CA2715">
        <w:rPr>
          <w:rFonts w:ascii="Calibri" w:eastAsia="Calibri" w:hAnsi="Calibri" w:cs="Arial" w:hint="cs"/>
          <w:b/>
          <w:bCs/>
          <w:rtl/>
        </w:rPr>
        <w:t>التالية:</w:t>
      </w:r>
      <w:r w:rsidRPr="002F6810">
        <w:rPr>
          <w:rFonts w:ascii="Calibri" w:eastAsia="Calibri" w:hAnsi="Calibri" w:cs="Arial"/>
          <w:b/>
          <w:bCs/>
        </w:rPr>
        <w:t xml:space="preserve"> </w:t>
      </w:r>
    </w:p>
    <w:p w:rsidR="002F6810" w:rsidRPr="002F6810" w:rsidRDefault="002F6810" w:rsidP="00E302CF">
      <w:pPr>
        <w:numPr>
          <w:ilvl w:val="0"/>
          <w:numId w:val="10"/>
        </w:numPr>
        <w:spacing w:after="200" w:line="240" w:lineRule="auto"/>
        <w:rPr>
          <w:rFonts w:ascii="Calibri" w:eastAsia="Calibri" w:hAnsi="Calibri" w:cs="Arial"/>
          <w:b/>
          <w:bCs/>
          <w:rtl/>
        </w:rPr>
      </w:pPr>
      <w:r w:rsidRPr="002F6810">
        <w:rPr>
          <w:rFonts w:ascii="Calibri" w:eastAsia="Calibri" w:hAnsi="Calibri" w:cs="Arial"/>
          <w:b/>
          <w:bCs/>
          <w:rtl/>
        </w:rPr>
        <w:t xml:space="preserve">تحديد بدائل التصرف </w:t>
      </w:r>
      <w:r w:rsidRPr="00CA2715">
        <w:rPr>
          <w:rFonts w:ascii="Calibri" w:eastAsia="Calibri" w:hAnsi="Calibri" w:cs="Arial" w:hint="cs"/>
          <w:b/>
          <w:bCs/>
          <w:rtl/>
        </w:rPr>
        <w:t>الممكنة.</w:t>
      </w:r>
      <w:r w:rsidRPr="002F6810">
        <w:rPr>
          <w:rFonts w:ascii="Calibri" w:eastAsia="Calibri" w:hAnsi="Calibri" w:cs="Arial"/>
          <w:b/>
          <w:bCs/>
        </w:rPr>
        <w:t xml:space="preserve"> </w:t>
      </w:r>
    </w:p>
    <w:p w:rsidR="002F6810" w:rsidRPr="002F6810" w:rsidRDefault="002F6810" w:rsidP="00E302CF">
      <w:pPr>
        <w:numPr>
          <w:ilvl w:val="0"/>
          <w:numId w:val="10"/>
        </w:numPr>
        <w:spacing w:after="200" w:line="240" w:lineRule="auto"/>
        <w:rPr>
          <w:rFonts w:ascii="Calibri" w:eastAsia="Calibri" w:hAnsi="Calibri" w:cs="Arial"/>
          <w:b/>
          <w:bCs/>
          <w:rtl/>
        </w:rPr>
      </w:pPr>
      <w:r w:rsidRPr="002F6810">
        <w:rPr>
          <w:rFonts w:ascii="Calibri" w:eastAsia="Calibri" w:hAnsi="Calibri" w:cs="Arial"/>
          <w:b/>
          <w:bCs/>
          <w:rtl/>
        </w:rPr>
        <w:t xml:space="preserve">تقييم بدائل </w:t>
      </w:r>
      <w:r w:rsidRPr="00CA2715">
        <w:rPr>
          <w:rFonts w:ascii="Calibri" w:eastAsia="Calibri" w:hAnsi="Calibri" w:cs="Arial" w:hint="cs"/>
          <w:b/>
          <w:bCs/>
          <w:rtl/>
        </w:rPr>
        <w:t>التصرف.</w:t>
      </w:r>
      <w:r w:rsidRPr="002F6810">
        <w:rPr>
          <w:rFonts w:ascii="Calibri" w:eastAsia="Calibri" w:hAnsi="Calibri" w:cs="Arial"/>
          <w:b/>
          <w:bCs/>
        </w:rPr>
        <w:t xml:space="preserve"> </w:t>
      </w:r>
    </w:p>
    <w:p w:rsidR="002F6810" w:rsidRPr="002F6810" w:rsidRDefault="002F6810" w:rsidP="00E302CF">
      <w:pPr>
        <w:numPr>
          <w:ilvl w:val="0"/>
          <w:numId w:val="10"/>
        </w:numPr>
        <w:spacing w:after="200" w:line="240" w:lineRule="auto"/>
        <w:rPr>
          <w:rFonts w:ascii="Calibri" w:eastAsia="Calibri" w:hAnsi="Calibri" w:cs="Arial"/>
          <w:b/>
          <w:bCs/>
          <w:rtl/>
        </w:rPr>
      </w:pPr>
      <w:r w:rsidRPr="002F6810">
        <w:rPr>
          <w:rFonts w:ascii="Calibri" w:eastAsia="Calibri" w:hAnsi="Calibri" w:cs="Arial"/>
          <w:b/>
          <w:bCs/>
          <w:rtl/>
        </w:rPr>
        <w:t xml:space="preserve">التصرف وفقا لتوجيه قيمي </w:t>
      </w:r>
      <w:r w:rsidRPr="00CA2715">
        <w:rPr>
          <w:rFonts w:ascii="Calibri" w:eastAsia="Calibri" w:hAnsi="Calibri" w:cs="Arial" w:hint="cs"/>
          <w:b/>
          <w:bCs/>
          <w:rtl/>
        </w:rPr>
        <w:t>معين.</w:t>
      </w:r>
      <w:r w:rsidRPr="002F6810">
        <w:rPr>
          <w:rFonts w:ascii="Calibri" w:eastAsia="Calibri" w:hAnsi="Calibri" w:cs="Arial"/>
          <w:b/>
          <w:bCs/>
        </w:rPr>
        <w:t xml:space="preserve"> </w:t>
      </w:r>
    </w:p>
    <w:p w:rsidR="002F6810" w:rsidRPr="002F6810" w:rsidRDefault="002F6810" w:rsidP="00E302CF">
      <w:pPr>
        <w:numPr>
          <w:ilvl w:val="0"/>
          <w:numId w:val="10"/>
        </w:numPr>
        <w:spacing w:after="200" w:line="240" w:lineRule="auto"/>
        <w:rPr>
          <w:rFonts w:ascii="Calibri" w:eastAsia="Calibri" w:hAnsi="Calibri" w:cs="Arial"/>
          <w:b/>
          <w:bCs/>
          <w:rtl/>
        </w:rPr>
      </w:pPr>
      <w:r w:rsidRPr="002F6810">
        <w:rPr>
          <w:rFonts w:ascii="Calibri" w:eastAsia="Calibri" w:hAnsi="Calibri" w:cs="Arial"/>
          <w:b/>
          <w:bCs/>
          <w:rtl/>
        </w:rPr>
        <w:t>تحديد ردود الفعل الفردية تجاه ما تم اتخاذه من تصرفات</w:t>
      </w:r>
    </w:p>
    <w:p w:rsidR="002F6810" w:rsidRPr="002F6810" w:rsidRDefault="002F6810" w:rsidP="002F6810">
      <w:pPr>
        <w:spacing w:after="200" w:line="276" w:lineRule="auto"/>
        <w:rPr>
          <w:rFonts w:ascii="Calibri" w:eastAsia="Calibri" w:hAnsi="Calibri" w:cs="Arial"/>
          <w:b/>
          <w:bCs/>
          <w:color w:val="1F497D"/>
        </w:rPr>
      </w:pPr>
      <w:r w:rsidRPr="002F6810">
        <w:rPr>
          <w:rFonts w:ascii="Calibri" w:eastAsia="Calibri" w:hAnsi="Calibri" w:cs="Arial"/>
          <w:b/>
          <w:bCs/>
          <w:color w:val="1F497D"/>
          <w:u w:val="single"/>
          <w:rtl/>
        </w:rPr>
        <w:t>كما تعمل القيم على :</w:t>
      </w:r>
      <w:r w:rsidRPr="002F6810">
        <w:rPr>
          <w:rFonts w:ascii="Calibri" w:eastAsia="Calibri" w:hAnsi="Calibri" w:cs="Arial"/>
          <w:b/>
          <w:bCs/>
          <w:color w:val="1F497D"/>
          <w:u w:val="single"/>
          <w:rtl/>
          <w:lang w:bidi="ar-EG"/>
        </w:rPr>
        <w:t xml:space="preserve"> </w:t>
      </w:r>
    </w:p>
    <w:p w:rsidR="002F6810" w:rsidRPr="002F6810" w:rsidRDefault="002F6810" w:rsidP="00E302CF">
      <w:pPr>
        <w:numPr>
          <w:ilvl w:val="0"/>
          <w:numId w:val="3"/>
        </w:numPr>
        <w:spacing w:after="200" w:line="276" w:lineRule="auto"/>
        <w:rPr>
          <w:rFonts w:ascii="Calibri" w:eastAsia="Calibri" w:hAnsi="Calibri" w:cs="Arial"/>
          <w:b/>
          <w:bCs/>
          <w:rtl/>
        </w:rPr>
      </w:pPr>
      <w:r w:rsidRPr="002F6810">
        <w:rPr>
          <w:rFonts w:ascii="Calibri" w:eastAsia="Calibri" w:hAnsi="Calibri" w:cs="Arial"/>
          <w:b/>
          <w:bCs/>
          <w:rtl/>
        </w:rPr>
        <w:t xml:space="preserve">التأثير في توقعات الأفراد وأنماط سلوكهم تجاه المواقف </w:t>
      </w:r>
      <w:r w:rsidRPr="00CA2715">
        <w:rPr>
          <w:rFonts w:ascii="Calibri" w:eastAsia="Calibri" w:hAnsi="Calibri" w:cs="Arial" w:hint="cs"/>
          <w:b/>
          <w:bCs/>
          <w:rtl/>
        </w:rPr>
        <w:t>المختلفة.</w:t>
      </w:r>
      <w:r w:rsidRPr="002F6810">
        <w:rPr>
          <w:rFonts w:ascii="Calibri" w:eastAsia="Calibri" w:hAnsi="Calibri" w:cs="Arial"/>
          <w:b/>
          <w:bCs/>
        </w:rPr>
        <w:t xml:space="preserve"> </w:t>
      </w:r>
    </w:p>
    <w:p w:rsidR="002F6810" w:rsidRPr="002F6810" w:rsidRDefault="002F6810" w:rsidP="00E302CF">
      <w:pPr>
        <w:numPr>
          <w:ilvl w:val="0"/>
          <w:numId w:val="3"/>
        </w:numPr>
        <w:spacing w:after="200" w:line="276" w:lineRule="auto"/>
        <w:rPr>
          <w:rFonts w:ascii="Calibri" w:eastAsia="Calibri" w:hAnsi="Calibri" w:cs="Arial"/>
          <w:b/>
          <w:bCs/>
          <w:rtl/>
        </w:rPr>
      </w:pPr>
      <w:r w:rsidRPr="002F6810">
        <w:rPr>
          <w:rFonts w:ascii="Calibri" w:eastAsia="Calibri" w:hAnsi="Calibri" w:cs="Arial"/>
          <w:b/>
          <w:bCs/>
          <w:rtl/>
        </w:rPr>
        <w:t>التأثير بدرجات مختلفة على ميكانيز</w:t>
      </w:r>
      <w:r w:rsidRPr="002F6810">
        <w:rPr>
          <w:rFonts w:ascii="Calibri" w:eastAsia="Calibri" w:hAnsi="Calibri" w:cs="Arial"/>
          <w:b/>
          <w:bCs/>
          <w:rtl/>
          <w:lang w:bidi="ar-EG"/>
        </w:rPr>
        <w:t>م</w:t>
      </w:r>
      <w:r w:rsidRPr="002F6810">
        <w:rPr>
          <w:rFonts w:ascii="Calibri" w:eastAsia="Calibri" w:hAnsi="Calibri" w:cs="Arial"/>
          <w:b/>
          <w:bCs/>
          <w:rtl/>
        </w:rPr>
        <w:t xml:space="preserve"> التوافق بين أعضاء الجماعة .</w:t>
      </w:r>
      <w:r w:rsidRPr="002F6810">
        <w:rPr>
          <w:rFonts w:ascii="Calibri" w:eastAsia="Calibri" w:hAnsi="Calibri" w:cs="Arial"/>
          <w:b/>
          <w:bCs/>
        </w:rPr>
        <w:t xml:space="preserve"> </w:t>
      </w:r>
    </w:p>
    <w:p w:rsidR="002F6810" w:rsidRPr="002F6810" w:rsidRDefault="002F6810" w:rsidP="00E302CF">
      <w:pPr>
        <w:numPr>
          <w:ilvl w:val="0"/>
          <w:numId w:val="3"/>
        </w:numPr>
        <w:spacing w:after="200" w:line="276" w:lineRule="auto"/>
        <w:rPr>
          <w:rFonts w:ascii="Calibri" w:eastAsia="Calibri" w:hAnsi="Calibri" w:cs="Arial"/>
          <w:b/>
          <w:bCs/>
          <w:rtl/>
        </w:rPr>
      </w:pPr>
      <w:r w:rsidRPr="002F6810">
        <w:rPr>
          <w:rFonts w:ascii="Calibri" w:eastAsia="Calibri" w:hAnsi="Calibri" w:cs="Arial"/>
          <w:b/>
          <w:bCs/>
          <w:rtl/>
        </w:rPr>
        <w:t>المساعدة في تحديد وفهم الدوافع الحقيقية وراء كل تصرف يقوم به الفرد  والجماعة .</w:t>
      </w:r>
      <w:r w:rsidRPr="002F6810">
        <w:rPr>
          <w:rFonts w:ascii="Calibri" w:eastAsia="Calibri" w:hAnsi="Calibri" w:cs="Arial"/>
          <w:b/>
          <w:bCs/>
        </w:rPr>
        <w:t xml:space="preserve"> </w:t>
      </w:r>
    </w:p>
    <w:p w:rsidR="002F6810" w:rsidRPr="002F6810" w:rsidRDefault="002F6810" w:rsidP="00E302CF">
      <w:pPr>
        <w:numPr>
          <w:ilvl w:val="0"/>
          <w:numId w:val="3"/>
        </w:numPr>
        <w:spacing w:after="200" w:line="276" w:lineRule="auto"/>
        <w:rPr>
          <w:rFonts w:ascii="Calibri" w:eastAsia="Calibri" w:hAnsi="Calibri" w:cs="Arial"/>
          <w:b/>
          <w:bCs/>
          <w:rtl/>
        </w:rPr>
      </w:pPr>
      <w:r w:rsidRPr="002F6810">
        <w:rPr>
          <w:rFonts w:ascii="Calibri" w:eastAsia="Calibri" w:hAnsi="Calibri" w:cs="Arial"/>
          <w:b/>
          <w:bCs/>
          <w:rtl/>
        </w:rPr>
        <w:t>تشكيل هيكل ثقافة الجماعة وأنماط السلوك الثقافي التي تميزها .</w:t>
      </w:r>
      <w:r w:rsidRPr="002F6810">
        <w:rPr>
          <w:rFonts w:ascii="Calibri" w:eastAsia="Calibri" w:hAnsi="Calibri" w:cs="Arial"/>
          <w:b/>
          <w:bCs/>
        </w:rPr>
        <w:t xml:space="preserve"> </w:t>
      </w:r>
    </w:p>
    <w:p w:rsidR="002F6810" w:rsidRPr="002F6810" w:rsidRDefault="002F6810" w:rsidP="00E302CF">
      <w:pPr>
        <w:numPr>
          <w:ilvl w:val="0"/>
          <w:numId w:val="3"/>
        </w:numPr>
        <w:spacing w:after="200" w:line="276" w:lineRule="auto"/>
        <w:rPr>
          <w:rFonts w:ascii="Calibri" w:eastAsia="Calibri" w:hAnsi="Calibri" w:cs="Arial"/>
          <w:rtl/>
        </w:rPr>
      </w:pPr>
      <w:r w:rsidRPr="002F6810">
        <w:rPr>
          <w:rFonts w:ascii="Calibri" w:eastAsia="Calibri" w:hAnsi="Calibri" w:cs="Arial"/>
          <w:b/>
          <w:bCs/>
          <w:rtl/>
        </w:rPr>
        <w:t>تحقيق التكامل والانسجام بين أهداف ومعايير كل من الأفراد والجماعات .</w:t>
      </w:r>
      <w:r w:rsidRPr="002F6810">
        <w:rPr>
          <w:rFonts w:ascii="Calibri" w:eastAsia="Calibri" w:hAnsi="Calibri" w:cs="Arial"/>
          <w:rtl/>
          <w:lang w:bidi="ar-EG"/>
        </w:rPr>
        <w:t xml:space="preserve"> </w:t>
      </w:r>
    </w:p>
    <w:p w:rsidR="002F6810" w:rsidRPr="002F6810" w:rsidRDefault="002F6810" w:rsidP="002F6810">
      <w:pPr>
        <w:spacing w:after="200" w:line="276" w:lineRule="auto"/>
        <w:ind w:left="360"/>
        <w:rPr>
          <w:rFonts w:ascii="Calibri" w:eastAsia="Calibri" w:hAnsi="Calibri" w:cs="Arial"/>
          <w:b/>
          <w:bCs/>
          <w:color w:val="00B050"/>
          <w:rtl/>
        </w:rPr>
      </w:pPr>
      <w:r w:rsidRPr="002F6810">
        <w:rPr>
          <w:rFonts w:ascii="Calibri" w:eastAsia="Calibri" w:hAnsi="Calibri" w:cs="Arial"/>
          <w:b/>
          <w:bCs/>
          <w:color w:val="00B050"/>
          <w:u w:val="single"/>
          <w:rtl/>
          <w:lang w:bidi="ar-EG"/>
        </w:rPr>
        <w:t xml:space="preserve">والخلاصة أن </w:t>
      </w:r>
      <w:r w:rsidRPr="002F6810">
        <w:rPr>
          <w:rFonts w:ascii="Calibri" w:eastAsia="Calibri" w:hAnsi="Calibri" w:cs="Arial"/>
          <w:b/>
          <w:bCs/>
          <w:color w:val="00B050"/>
          <w:u w:val="single"/>
          <w:rtl/>
        </w:rPr>
        <w:t xml:space="preserve">القيم </w:t>
      </w:r>
      <w:r w:rsidRPr="002F6810">
        <w:rPr>
          <w:rFonts w:ascii="Calibri" w:eastAsia="Calibri" w:hAnsi="Calibri" w:cs="Arial"/>
          <w:b/>
          <w:bCs/>
          <w:color w:val="00B050"/>
          <w:u w:val="single"/>
          <w:rtl/>
          <w:lang w:bidi="ar-EG"/>
        </w:rPr>
        <w:t>تمثل</w:t>
      </w:r>
      <w:r w:rsidRPr="002F6810">
        <w:rPr>
          <w:rFonts w:ascii="Calibri" w:eastAsia="Calibri" w:hAnsi="Calibri" w:cs="Arial"/>
          <w:b/>
          <w:bCs/>
          <w:color w:val="00B050"/>
          <w:u w:val="single"/>
          <w:rtl/>
        </w:rPr>
        <w:t>:</w:t>
      </w:r>
      <w:r w:rsidRPr="002F6810">
        <w:rPr>
          <w:rFonts w:ascii="Calibri" w:eastAsia="Calibri" w:hAnsi="Calibri" w:cs="Arial"/>
          <w:b/>
          <w:bCs/>
          <w:color w:val="00B050"/>
          <w:u w:val="single"/>
        </w:rPr>
        <w:t xml:space="preserve"> </w:t>
      </w:r>
    </w:p>
    <w:p w:rsidR="002F6810" w:rsidRPr="00CA2715" w:rsidRDefault="002F6810" w:rsidP="002F6810">
      <w:pPr>
        <w:spacing w:after="200" w:line="276" w:lineRule="auto"/>
        <w:rPr>
          <w:rFonts w:ascii="Calibri" w:eastAsia="Calibri" w:hAnsi="Calibri" w:cs="Arial"/>
          <w:b/>
          <w:bCs/>
          <w:rtl/>
          <w:lang w:bidi="ar-EG"/>
        </w:rPr>
      </w:pPr>
      <w:r w:rsidRPr="002F6810">
        <w:rPr>
          <w:rFonts w:ascii="Calibri" w:eastAsia="Calibri" w:hAnsi="Calibri" w:cs="Arial"/>
          <w:rtl/>
          <w:lang w:bidi="ar-EG"/>
        </w:rPr>
        <w:t xml:space="preserve">         </w:t>
      </w:r>
      <w:r w:rsidRPr="002F6810">
        <w:rPr>
          <w:rFonts w:ascii="Calibri" w:eastAsia="Calibri" w:hAnsi="Calibri" w:cs="Arial"/>
          <w:b/>
          <w:bCs/>
          <w:rtl/>
        </w:rPr>
        <w:t>تصوراُ يميز الفرد أو الجماعة ويحدد ما هو مرغوب ، ويؤثر في اختيار الطرق والأساليب والوسائل والأهداف الخاصة بالتصرف ، وفكرة المرغوب فيه تحددها ثقافة الفرد والجماعة التي تعتبر حجر الزاوية في مفهوم القيم .</w:t>
      </w:r>
      <w:r w:rsidRPr="002F6810">
        <w:rPr>
          <w:rFonts w:ascii="Calibri" w:eastAsia="Calibri" w:hAnsi="Calibri" w:cs="Arial"/>
          <w:b/>
          <w:bCs/>
          <w:rtl/>
          <w:lang w:bidi="ar-EG"/>
        </w:rPr>
        <w:t xml:space="preserve"> </w:t>
      </w:r>
    </w:p>
    <w:p w:rsidR="002F6810" w:rsidRPr="002F6810" w:rsidRDefault="002F6810" w:rsidP="002F6810">
      <w:pPr>
        <w:spacing w:after="200" w:line="276" w:lineRule="auto"/>
        <w:rPr>
          <w:rFonts w:ascii="Calibri" w:eastAsia="Calibri" w:hAnsi="Calibri" w:cs="Arial"/>
          <w:color w:val="00B050"/>
        </w:rPr>
      </w:pPr>
      <w:r w:rsidRPr="002F6810">
        <w:rPr>
          <w:rFonts w:ascii="Calibri" w:eastAsia="Calibri" w:hAnsi="Calibri" w:cs="Arial"/>
          <w:b/>
          <w:bCs/>
          <w:color w:val="00B050"/>
          <w:rtl/>
        </w:rPr>
        <w:t>أهمية القيم</w:t>
      </w:r>
      <w:r w:rsidRPr="002F6810">
        <w:rPr>
          <w:rFonts w:ascii="Calibri" w:eastAsia="Calibri" w:hAnsi="Calibri" w:cs="Arial"/>
          <w:b/>
          <w:bCs/>
          <w:color w:val="00B050"/>
        </w:rPr>
        <w:t xml:space="preserve"> </w:t>
      </w:r>
    </w:p>
    <w:p w:rsidR="002F6810" w:rsidRPr="002F6810" w:rsidRDefault="002F6810" w:rsidP="00E302CF">
      <w:pPr>
        <w:numPr>
          <w:ilvl w:val="0"/>
          <w:numId w:val="11"/>
        </w:numPr>
        <w:spacing w:after="200" w:line="276" w:lineRule="auto"/>
        <w:rPr>
          <w:rFonts w:ascii="Calibri" w:eastAsia="Calibri" w:hAnsi="Calibri" w:cs="Arial"/>
          <w:b/>
          <w:bCs/>
          <w:rtl/>
        </w:rPr>
      </w:pPr>
      <w:r w:rsidRPr="002F6810">
        <w:rPr>
          <w:rFonts w:ascii="Calibri" w:eastAsia="Calibri" w:hAnsi="Calibri" w:cs="Arial"/>
          <w:b/>
          <w:bCs/>
          <w:rtl/>
        </w:rPr>
        <w:t>تحدد ما يمكن اعتباره صحيحاً ومقبولاً وأخلاقياً .</w:t>
      </w:r>
      <w:r w:rsidRPr="002F6810">
        <w:rPr>
          <w:rFonts w:ascii="Calibri" w:eastAsia="Calibri" w:hAnsi="Calibri" w:cs="Arial"/>
          <w:b/>
          <w:bCs/>
        </w:rPr>
        <w:t xml:space="preserve"> </w:t>
      </w:r>
    </w:p>
    <w:p w:rsidR="002F6810" w:rsidRPr="002F6810" w:rsidRDefault="002F6810" w:rsidP="00E302CF">
      <w:pPr>
        <w:numPr>
          <w:ilvl w:val="0"/>
          <w:numId w:val="11"/>
        </w:numPr>
        <w:spacing w:after="200" w:line="276" w:lineRule="auto"/>
        <w:rPr>
          <w:rFonts w:ascii="Calibri" w:eastAsia="Calibri" w:hAnsi="Calibri" w:cs="Arial"/>
          <w:b/>
          <w:bCs/>
          <w:rtl/>
        </w:rPr>
      </w:pPr>
      <w:r w:rsidRPr="002F6810">
        <w:rPr>
          <w:rFonts w:ascii="Calibri" w:eastAsia="Calibri" w:hAnsi="Calibri" w:cs="Arial"/>
          <w:b/>
          <w:bCs/>
          <w:rtl/>
        </w:rPr>
        <w:t>تساعد في تقويم مخ</w:t>
      </w:r>
      <w:r w:rsidRPr="002F6810">
        <w:rPr>
          <w:rFonts w:ascii="Calibri" w:eastAsia="Calibri" w:hAnsi="Calibri" w:cs="Arial"/>
          <w:b/>
          <w:bCs/>
          <w:rtl/>
          <w:lang w:bidi="ar-EG"/>
        </w:rPr>
        <w:t>ت</w:t>
      </w:r>
      <w:r w:rsidRPr="002F6810">
        <w:rPr>
          <w:rFonts w:ascii="Calibri" w:eastAsia="Calibri" w:hAnsi="Calibri" w:cs="Arial"/>
          <w:b/>
          <w:bCs/>
          <w:rtl/>
        </w:rPr>
        <w:t>لف أنواع السلوك والتصرفات الفردية .</w:t>
      </w:r>
      <w:r w:rsidRPr="002F6810">
        <w:rPr>
          <w:rFonts w:ascii="Calibri" w:eastAsia="Calibri" w:hAnsi="Calibri" w:cs="Arial"/>
          <w:b/>
          <w:bCs/>
        </w:rPr>
        <w:t xml:space="preserve"> </w:t>
      </w:r>
    </w:p>
    <w:p w:rsidR="002F6810" w:rsidRPr="002F6810" w:rsidRDefault="002F6810" w:rsidP="00E302CF">
      <w:pPr>
        <w:numPr>
          <w:ilvl w:val="0"/>
          <w:numId w:val="11"/>
        </w:numPr>
        <w:spacing w:after="200" w:line="276" w:lineRule="auto"/>
        <w:rPr>
          <w:rFonts w:ascii="Calibri" w:eastAsia="Calibri" w:hAnsi="Calibri" w:cs="Arial"/>
          <w:b/>
          <w:bCs/>
          <w:rtl/>
        </w:rPr>
      </w:pPr>
      <w:r w:rsidRPr="002F6810">
        <w:rPr>
          <w:rFonts w:ascii="Calibri" w:eastAsia="Calibri" w:hAnsi="Calibri" w:cs="Arial"/>
          <w:b/>
          <w:bCs/>
          <w:rtl/>
        </w:rPr>
        <w:t>تلعب دوراً مؤثراً في تحديد نوعية الأفراد الذين يتوافق الفرد معهم .</w:t>
      </w:r>
      <w:r w:rsidRPr="002F6810">
        <w:rPr>
          <w:rFonts w:ascii="Calibri" w:eastAsia="Calibri" w:hAnsi="Calibri" w:cs="Arial"/>
          <w:b/>
          <w:bCs/>
        </w:rPr>
        <w:t xml:space="preserve"> </w:t>
      </w:r>
    </w:p>
    <w:p w:rsidR="002F6810" w:rsidRPr="002F6810" w:rsidRDefault="002F6810" w:rsidP="00E302CF">
      <w:pPr>
        <w:numPr>
          <w:ilvl w:val="0"/>
          <w:numId w:val="11"/>
        </w:numPr>
        <w:spacing w:after="200" w:line="276" w:lineRule="auto"/>
        <w:rPr>
          <w:rFonts w:ascii="Calibri" w:eastAsia="Calibri" w:hAnsi="Calibri" w:cs="Arial"/>
          <w:b/>
          <w:bCs/>
          <w:rtl/>
        </w:rPr>
      </w:pPr>
      <w:r w:rsidRPr="002F6810">
        <w:rPr>
          <w:rFonts w:ascii="Calibri" w:eastAsia="Calibri" w:hAnsi="Calibri" w:cs="Arial"/>
          <w:b/>
          <w:bCs/>
          <w:rtl/>
        </w:rPr>
        <w:lastRenderedPageBreak/>
        <w:t>تحدد اتجاهات الأفراد فيما يتعلق بمختلف النواحي الاجتماعية والسياسية والاقتصادية .</w:t>
      </w:r>
      <w:r w:rsidRPr="002F6810">
        <w:rPr>
          <w:rFonts w:ascii="Calibri" w:eastAsia="Calibri" w:hAnsi="Calibri" w:cs="Arial"/>
          <w:b/>
          <w:bCs/>
        </w:rPr>
        <w:t xml:space="preserve"> </w:t>
      </w:r>
    </w:p>
    <w:p w:rsidR="002F6810" w:rsidRPr="002F6810" w:rsidRDefault="002F6810" w:rsidP="002F6810">
      <w:pPr>
        <w:spacing w:after="200" w:line="276" w:lineRule="auto"/>
        <w:rPr>
          <w:rFonts w:ascii="Calibri" w:eastAsia="Calibri" w:hAnsi="Calibri" w:cs="Arial"/>
          <w:b/>
          <w:bCs/>
          <w:color w:val="FF0000"/>
          <w:rtl/>
        </w:rPr>
      </w:pPr>
      <w:r w:rsidRPr="002F6810">
        <w:rPr>
          <w:rFonts w:ascii="Calibri" w:eastAsia="Calibri" w:hAnsi="Calibri" w:cs="Arial"/>
          <w:b/>
          <w:bCs/>
          <w:color w:val="FF0000"/>
          <w:u w:val="single"/>
          <w:rtl/>
        </w:rPr>
        <w:t>أهمية القيم للمديرين ومتخذي القرارات</w:t>
      </w:r>
      <w:r w:rsidRPr="002F6810">
        <w:rPr>
          <w:rFonts w:ascii="Calibri" w:eastAsia="Calibri" w:hAnsi="Calibri" w:cs="Arial"/>
          <w:b/>
          <w:bCs/>
          <w:color w:val="FF0000"/>
          <w:u w:val="single"/>
        </w:rPr>
        <w:t xml:space="preserve"> </w:t>
      </w:r>
    </w:p>
    <w:p w:rsidR="002F6810" w:rsidRPr="002F6810" w:rsidRDefault="002F6810" w:rsidP="00E302CF">
      <w:pPr>
        <w:numPr>
          <w:ilvl w:val="0"/>
          <w:numId w:val="4"/>
        </w:numPr>
        <w:spacing w:after="200" w:line="276" w:lineRule="auto"/>
        <w:rPr>
          <w:rFonts w:ascii="Calibri" w:eastAsia="Calibri" w:hAnsi="Calibri" w:cs="Arial"/>
          <w:b/>
          <w:bCs/>
          <w:rtl/>
        </w:rPr>
      </w:pPr>
      <w:r w:rsidRPr="002F6810">
        <w:rPr>
          <w:rFonts w:ascii="Calibri" w:eastAsia="Calibri" w:hAnsi="Calibri" w:cs="Arial"/>
          <w:b/>
          <w:bCs/>
          <w:rtl/>
        </w:rPr>
        <w:t xml:space="preserve">تؤثر في إدراك وتوقع المدير للمشاكل الحالية والمستقبلية. </w:t>
      </w:r>
    </w:p>
    <w:p w:rsidR="002F6810" w:rsidRPr="002F6810" w:rsidRDefault="002F6810" w:rsidP="00E302CF">
      <w:pPr>
        <w:numPr>
          <w:ilvl w:val="0"/>
          <w:numId w:val="4"/>
        </w:numPr>
        <w:spacing w:after="200" w:line="276" w:lineRule="auto"/>
        <w:rPr>
          <w:rFonts w:ascii="Calibri" w:eastAsia="Calibri" w:hAnsi="Calibri" w:cs="Arial"/>
          <w:b/>
          <w:bCs/>
          <w:rtl/>
        </w:rPr>
      </w:pPr>
      <w:r w:rsidRPr="002F6810">
        <w:rPr>
          <w:rFonts w:ascii="Calibri" w:eastAsia="Calibri" w:hAnsi="Calibri" w:cs="Arial"/>
          <w:b/>
          <w:bCs/>
          <w:rtl/>
        </w:rPr>
        <w:t xml:space="preserve">تؤثر على أنماط القرارات الشخصية والتنظيمية وحلول المشكلات. </w:t>
      </w:r>
    </w:p>
    <w:p w:rsidR="002F6810" w:rsidRPr="002F6810" w:rsidRDefault="002F6810" w:rsidP="00E302CF">
      <w:pPr>
        <w:numPr>
          <w:ilvl w:val="0"/>
          <w:numId w:val="4"/>
        </w:numPr>
        <w:spacing w:after="200" w:line="276" w:lineRule="auto"/>
        <w:rPr>
          <w:rFonts w:ascii="Calibri" w:eastAsia="Calibri" w:hAnsi="Calibri" w:cs="Arial"/>
          <w:b/>
          <w:bCs/>
          <w:rtl/>
        </w:rPr>
      </w:pPr>
      <w:r w:rsidRPr="002F6810">
        <w:rPr>
          <w:rFonts w:ascii="Calibri" w:eastAsia="Calibri" w:hAnsi="Calibri" w:cs="Arial"/>
          <w:b/>
          <w:bCs/>
          <w:rtl/>
        </w:rPr>
        <w:t xml:space="preserve">تحديد أسلوب تعامل المديرين مع الأفراد الجماعات داخل وخارج المنظمة. </w:t>
      </w:r>
    </w:p>
    <w:p w:rsidR="002F6810" w:rsidRPr="002F6810" w:rsidRDefault="002F6810" w:rsidP="00E302CF">
      <w:pPr>
        <w:numPr>
          <w:ilvl w:val="0"/>
          <w:numId w:val="4"/>
        </w:numPr>
        <w:spacing w:after="200" w:line="276" w:lineRule="auto"/>
        <w:rPr>
          <w:rFonts w:ascii="Calibri" w:eastAsia="Calibri" w:hAnsi="Calibri" w:cs="Arial"/>
          <w:b/>
          <w:bCs/>
          <w:rtl/>
        </w:rPr>
      </w:pPr>
      <w:r w:rsidRPr="002F6810">
        <w:rPr>
          <w:rFonts w:ascii="Calibri" w:eastAsia="Calibri" w:hAnsi="Calibri" w:cs="Arial"/>
          <w:b/>
          <w:bCs/>
          <w:rtl/>
        </w:rPr>
        <w:t xml:space="preserve">تؤثر على تحديد معاني الإنجاز والنجاح الفردي والتنظيمي. </w:t>
      </w:r>
    </w:p>
    <w:p w:rsidR="002F6810" w:rsidRPr="002F6810" w:rsidRDefault="002F6810" w:rsidP="00E302CF">
      <w:pPr>
        <w:numPr>
          <w:ilvl w:val="0"/>
          <w:numId w:val="4"/>
        </w:numPr>
        <w:spacing w:after="200" w:line="276" w:lineRule="auto"/>
        <w:rPr>
          <w:rFonts w:ascii="Calibri" w:eastAsia="Calibri" w:hAnsi="Calibri" w:cs="Arial"/>
          <w:b/>
          <w:bCs/>
          <w:rtl/>
        </w:rPr>
      </w:pPr>
      <w:r w:rsidRPr="002F6810">
        <w:rPr>
          <w:rFonts w:ascii="Calibri" w:eastAsia="Calibri" w:hAnsi="Calibri" w:cs="Arial"/>
          <w:b/>
          <w:bCs/>
          <w:rtl/>
        </w:rPr>
        <w:t>تضع حدود معينة للسلوك الأخلاقي وغير الأخلاقي.</w:t>
      </w:r>
      <w:r w:rsidRPr="002F6810">
        <w:rPr>
          <w:rFonts w:ascii="Calibri" w:eastAsia="Calibri" w:hAnsi="Calibri" w:cs="Arial"/>
          <w:b/>
          <w:bCs/>
        </w:rPr>
        <w:t xml:space="preserve"> </w:t>
      </w:r>
    </w:p>
    <w:p w:rsidR="002F6810" w:rsidRPr="002F6810" w:rsidRDefault="002F6810" w:rsidP="00E302CF">
      <w:pPr>
        <w:numPr>
          <w:ilvl w:val="0"/>
          <w:numId w:val="4"/>
        </w:numPr>
        <w:spacing w:after="200" w:line="276" w:lineRule="auto"/>
        <w:rPr>
          <w:rFonts w:ascii="Calibri" w:eastAsia="Calibri" w:hAnsi="Calibri" w:cs="Arial"/>
          <w:b/>
          <w:bCs/>
          <w:rtl/>
        </w:rPr>
      </w:pPr>
      <w:r w:rsidRPr="002F6810">
        <w:rPr>
          <w:rFonts w:ascii="Calibri" w:eastAsia="Calibri" w:hAnsi="Calibri" w:cs="Arial"/>
          <w:b/>
          <w:bCs/>
          <w:rtl/>
        </w:rPr>
        <w:t xml:space="preserve">تؤثر على مدى قبول المدير واستيعابه الضغوط من داخل وخارج المنظمة. </w:t>
      </w:r>
    </w:p>
    <w:p w:rsidR="002F6810" w:rsidRPr="00CA2715" w:rsidRDefault="002F6810" w:rsidP="00E302CF">
      <w:pPr>
        <w:numPr>
          <w:ilvl w:val="0"/>
          <w:numId w:val="4"/>
        </w:numPr>
        <w:spacing w:after="200" w:line="276" w:lineRule="auto"/>
        <w:rPr>
          <w:rFonts w:ascii="Calibri" w:eastAsia="Calibri" w:hAnsi="Calibri" w:cs="Arial"/>
          <w:b/>
          <w:bCs/>
          <w:rtl/>
        </w:rPr>
      </w:pPr>
      <w:r w:rsidRPr="002F6810">
        <w:rPr>
          <w:rFonts w:ascii="Calibri" w:eastAsia="Calibri" w:hAnsi="Calibri" w:cs="Arial"/>
          <w:b/>
          <w:bCs/>
          <w:rtl/>
        </w:rPr>
        <w:t>تؤثر في تحديد الأهداف الفردية والتنظيمية وأول</w:t>
      </w:r>
      <w:r w:rsidRPr="002F6810">
        <w:rPr>
          <w:rFonts w:ascii="Calibri" w:eastAsia="Calibri" w:hAnsi="Calibri" w:cs="Arial"/>
          <w:b/>
          <w:bCs/>
          <w:rtl/>
          <w:lang w:bidi="ar-EG"/>
        </w:rPr>
        <w:t>و</w:t>
      </w:r>
      <w:r w:rsidRPr="002F6810">
        <w:rPr>
          <w:rFonts w:ascii="Calibri" w:eastAsia="Calibri" w:hAnsi="Calibri" w:cs="Arial"/>
          <w:b/>
          <w:bCs/>
          <w:rtl/>
        </w:rPr>
        <w:t xml:space="preserve">يات تحقيقها. </w:t>
      </w:r>
    </w:p>
    <w:p w:rsidR="00855422" w:rsidRDefault="00534AE7" w:rsidP="002F6810">
      <w:pPr>
        <w:spacing w:after="200" w:line="276" w:lineRule="auto"/>
        <w:rPr>
          <w:rFonts w:ascii="Calibri" w:eastAsia="Calibri" w:hAnsi="Calibri" w:cs="Arial"/>
          <w:rtl/>
        </w:rPr>
      </w:pPr>
      <w:r w:rsidRPr="002F6810">
        <w:rPr>
          <w:rFonts w:ascii="Calibri" w:eastAsia="Calibri" w:hAnsi="Calibri" w:cs="Arial"/>
          <w:noProof/>
          <w:rtl/>
        </w:rPr>
        <mc:AlternateContent>
          <mc:Choice Requires="wpg">
            <w:drawing>
              <wp:anchor distT="0" distB="0" distL="114300" distR="114300" simplePos="0" relativeHeight="251704320" behindDoc="0" locked="0" layoutInCell="1" allowOverlap="1">
                <wp:simplePos x="0" y="0"/>
                <wp:positionH relativeFrom="column">
                  <wp:posOffset>1636395</wp:posOffset>
                </wp:positionH>
                <wp:positionV relativeFrom="paragraph">
                  <wp:posOffset>45085</wp:posOffset>
                </wp:positionV>
                <wp:extent cx="3840480" cy="2533650"/>
                <wp:effectExtent l="0" t="19050" r="102870" b="19050"/>
                <wp:wrapSquare wrapText="bothSides"/>
                <wp:docPr id="21" name="مجموعة 21"/>
                <wp:cNvGraphicFramePr/>
                <a:graphic xmlns:a="http://schemas.openxmlformats.org/drawingml/2006/main">
                  <a:graphicData uri="http://schemas.microsoft.com/office/word/2010/wordprocessingGroup">
                    <wpg:wgp>
                      <wpg:cNvGrpSpPr/>
                      <wpg:grpSpPr>
                        <a:xfrm>
                          <a:off x="0" y="0"/>
                          <a:ext cx="3840480" cy="2533650"/>
                          <a:chOff x="1575050" y="404813"/>
                          <a:chExt cx="6840538" cy="5932493"/>
                        </a:xfrm>
                      </wpg:grpSpPr>
                      <wps:wsp>
                        <wps:cNvPr id="22" name="Rectangle 25"/>
                        <wps:cNvSpPr>
                          <a:spLocks noChangeArrowheads="1"/>
                        </wps:cNvSpPr>
                        <wps:spPr bwMode="auto">
                          <a:xfrm>
                            <a:off x="2538413" y="404813"/>
                            <a:ext cx="5316118" cy="1239869"/>
                          </a:xfrm>
                          <a:prstGeom prst="rect">
                            <a:avLst/>
                          </a:prstGeom>
                          <a:solidFill>
                            <a:sysClr val="windowText" lastClr="000000"/>
                          </a:solidFill>
                          <a:ln w="38100">
                            <a:solidFill>
                              <a:srgbClr val="FFFF00"/>
                            </a:solidFill>
                            <a:miter lim="800000"/>
                            <a:headEnd/>
                            <a:tailEnd/>
                          </a:ln>
                        </wps:spPr>
                        <wps:txbx>
                          <w:txbxContent>
                            <w:p w:rsidR="000F602B" w:rsidRPr="00D24216" w:rsidRDefault="000F602B" w:rsidP="00534AE7">
                              <w:pPr>
                                <w:pStyle w:val="a4"/>
                                <w:bidi/>
                                <w:spacing w:before="0" w:beforeAutospacing="0" w:after="0" w:afterAutospacing="0"/>
                                <w:jc w:val="center"/>
                                <w:textAlignment w:val="baseline"/>
                                <w:rPr>
                                  <w:sz w:val="28"/>
                                  <w:szCs w:val="28"/>
                                </w:rPr>
                              </w:pPr>
                              <w:r w:rsidRPr="00D24216">
                                <w:rPr>
                                  <w:rFonts w:ascii="Arial" w:hAnsi="Arial" w:cs="Arial"/>
                                  <w:color w:val="FFFF00"/>
                                  <w:kern w:val="24"/>
                                  <w:sz w:val="28"/>
                                  <w:szCs w:val="28"/>
                                  <w:rtl/>
                                </w:rPr>
                                <w:t>جذور شجرة القيم وفروعها</w:t>
                              </w:r>
                            </w:p>
                          </w:txbxContent>
                        </wps:txbx>
                        <wps:bodyPr wrap="square" anchor="ctr">
                          <a:noAutofit/>
                        </wps:bodyPr>
                      </wps:wsp>
                      <wpg:grpSp>
                        <wpg:cNvPr id="23" name="Group 29"/>
                        <wpg:cNvGrpSpPr>
                          <a:grpSpLocks/>
                        </wpg:cNvGrpSpPr>
                        <wpg:grpSpPr bwMode="auto">
                          <a:xfrm>
                            <a:off x="1575050" y="1465268"/>
                            <a:ext cx="6840538" cy="4872038"/>
                            <a:chOff x="1412975" y="1412908"/>
                            <a:chExt cx="4218" cy="3069"/>
                          </a:xfrm>
                        </wpg:grpSpPr>
                        <wpg:grpSp>
                          <wpg:cNvPr id="24" name="Group 2"/>
                          <wpg:cNvGrpSpPr>
                            <a:grpSpLocks/>
                          </wpg:cNvGrpSpPr>
                          <wpg:grpSpPr bwMode="auto">
                            <a:xfrm>
                              <a:off x="1412975" y="1412908"/>
                              <a:ext cx="4218" cy="3069"/>
                              <a:chOff x="1413027" y="1413066"/>
                              <a:chExt cx="6446" cy="4190"/>
                            </a:xfrm>
                          </wpg:grpSpPr>
                          <wps:wsp>
                            <wps:cNvPr id="26" name="Text Box 3"/>
                            <wps:cNvSpPr txBox="1">
                              <a:spLocks noChangeArrowheads="1"/>
                            </wps:cNvSpPr>
                            <wps:spPr bwMode="auto">
                              <a:xfrm>
                                <a:off x="1413604" y="1414250"/>
                                <a:ext cx="5532" cy="632"/>
                              </a:xfrm>
                              <a:prstGeom prst="rect">
                                <a:avLst/>
                              </a:prstGeom>
                              <a:noFill/>
                              <a:ln w="9525">
                                <a:noFill/>
                                <a:miter lim="800000"/>
                                <a:headEnd/>
                                <a:tailEnd/>
                              </a:ln>
                            </wps:spPr>
                            <wps:txbx>
                              <w:txbxContent>
                                <w:p w:rsidR="000F602B" w:rsidRPr="00DE3A15" w:rsidRDefault="000F602B" w:rsidP="00534AE7">
                                  <w:pPr>
                                    <w:pStyle w:val="a4"/>
                                    <w:bidi/>
                                    <w:spacing w:before="0" w:beforeAutospacing="0" w:after="0" w:afterAutospacing="0"/>
                                    <w:jc w:val="center"/>
                                    <w:textAlignment w:val="baseline"/>
                                  </w:pPr>
                                  <w:r w:rsidRPr="00DE3A15">
                                    <w:rPr>
                                      <w:rFonts w:ascii="Arial" w:hAnsi="Arial" w:cs="Arial"/>
                                      <w:b/>
                                      <w:bCs/>
                                      <w:color w:val="000000"/>
                                      <w:kern w:val="24"/>
                                      <w:rtl/>
                                    </w:rPr>
                                    <w:t>الاتج</w:t>
                                  </w:r>
                                  <w:r w:rsidRPr="00DE3A15">
                                    <w:rPr>
                                      <w:rFonts w:ascii="Arial" w:hAnsi="Arial" w:cs="Arial"/>
                                      <w:b/>
                                      <w:bCs/>
                                      <w:color w:val="000000"/>
                                      <w:kern w:val="24"/>
                                      <w:rtl/>
                                      <w:lang w:bidi="ar-EG"/>
                                    </w:rPr>
                                    <w:t>ـــــــــ</w:t>
                                  </w:r>
                                  <w:r w:rsidRPr="00DE3A15">
                                    <w:rPr>
                                      <w:rFonts w:ascii="Arial" w:hAnsi="Arial" w:cs="Arial"/>
                                      <w:b/>
                                      <w:bCs/>
                                      <w:color w:val="000000"/>
                                      <w:kern w:val="24"/>
                                      <w:rtl/>
                                    </w:rPr>
                                    <w:t>اهــ</w:t>
                                  </w:r>
                                  <w:r w:rsidRPr="00DE3A15">
                                    <w:rPr>
                                      <w:rFonts w:ascii="Arial" w:hAnsi="Arial" w:cs="Arial"/>
                                      <w:b/>
                                      <w:bCs/>
                                      <w:color w:val="000000"/>
                                      <w:kern w:val="24"/>
                                      <w:rtl/>
                                      <w:lang w:bidi="ar-EG"/>
                                    </w:rPr>
                                    <w:t>ــــ</w:t>
                                  </w:r>
                                  <w:r w:rsidRPr="00DE3A15">
                                    <w:rPr>
                                      <w:rFonts w:ascii="Arial" w:hAnsi="Arial" w:cs="Arial"/>
                                      <w:b/>
                                      <w:bCs/>
                                      <w:color w:val="000000"/>
                                      <w:kern w:val="24"/>
                                      <w:rtl/>
                                    </w:rPr>
                                    <w:t>ــ</w:t>
                                  </w:r>
                                  <w:r w:rsidRPr="00DE3A15">
                                    <w:rPr>
                                      <w:rFonts w:ascii="Arial" w:hAnsi="Arial" w:cs="Arial"/>
                                      <w:b/>
                                      <w:bCs/>
                                      <w:color w:val="000000"/>
                                      <w:kern w:val="24"/>
                                      <w:rtl/>
                                      <w:lang w:bidi="ar-EG"/>
                                    </w:rPr>
                                    <w:t>ــــــــ</w:t>
                                  </w:r>
                                  <w:r w:rsidRPr="00DE3A15">
                                    <w:rPr>
                                      <w:rFonts w:ascii="Arial" w:hAnsi="Arial" w:cs="Arial"/>
                                      <w:b/>
                                      <w:bCs/>
                                      <w:color w:val="000000"/>
                                      <w:kern w:val="24"/>
                                      <w:rtl/>
                                    </w:rPr>
                                    <w:t>ـــات</w:t>
                                  </w:r>
                                </w:p>
                              </w:txbxContent>
                            </wps:txbx>
                            <wps:bodyPr/>
                          </wps:wsp>
                          <wpg:grpSp>
                            <wpg:cNvPr id="27" name="Group 4"/>
                            <wpg:cNvGrpSpPr>
                              <a:grpSpLocks/>
                            </wpg:cNvGrpSpPr>
                            <wpg:grpSpPr bwMode="auto">
                              <a:xfrm>
                                <a:off x="1413027" y="1413066"/>
                                <a:ext cx="6446" cy="1304"/>
                                <a:chOff x="1413027" y="1413066"/>
                                <a:chExt cx="6446" cy="1304"/>
                              </a:xfrm>
                            </wpg:grpSpPr>
                            <wps:wsp>
                              <wps:cNvPr id="32" name="AutoShape 5"/>
                              <wps:cNvSpPr>
                                <a:spLocks noChangeArrowheads="1"/>
                              </wps:cNvSpPr>
                              <wps:spPr bwMode="auto">
                                <a:xfrm>
                                  <a:off x="1413027" y="1413066"/>
                                  <a:ext cx="6446" cy="807"/>
                                </a:xfrm>
                                <a:prstGeom prst="roundRect">
                                  <a:avLst>
                                    <a:gd name="adj" fmla="val 16667"/>
                                  </a:avLst>
                                </a:prstGeom>
                                <a:gradFill rotWithShape="1">
                                  <a:gsLst>
                                    <a:gs pos="0">
                                      <a:srgbClr val="5E9EFF"/>
                                    </a:gs>
                                    <a:gs pos="39999">
                                      <a:srgbClr val="85C2FF"/>
                                    </a:gs>
                                    <a:gs pos="70000">
                                      <a:srgbClr val="C4D6EB"/>
                                    </a:gs>
                                    <a:gs pos="100000">
                                      <a:srgbClr val="FFEBFA"/>
                                    </a:gs>
                                  </a:gsLst>
                                  <a:lin ang="5400000" scaled="1"/>
                                </a:gradFill>
                                <a:ln w="9525">
                                  <a:solidFill>
                                    <a:srgbClr val="000000"/>
                                  </a:solidFill>
                                  <a:round/>
                                  <a:headEnd/>
                                  <a:tailEnd/>
                                </a:ln>
                                <a:effectLst>
                                  <a:outerShdw dist="107763" dir="18900000" algn="ctr" rotWithShape="0">
                                    <a:srgbClr val="808080">
                                      <a:alpha val="50000"/>
                                    </a:srgbClr>
                                  </a:outerShdw>
                                </a:effectLst>
                              </wps:spPr>
                              <wps:txbx>
                                <w:txbxContent>
                                  <w:p w:rsidR="000F602B" w:rsidRPr="00D24216" w:rsidRDefault="000F602B" w:rsidP="00534AE7">
                                    <w:pPr>
                                      <w:pStyle w:val="a4"/>
                                      <w:bidi/>
                                      <w:spacing w:before="58" w:beforeAutospacing="0" w:after="0" w:afterAutospacing="0" w:line="324" w:lineRule="auto"/>
                                      <w:jc w:val="center"/>
                                      <w:textAlignment w:val="baseline"/>
                                      <w:rPr>
                                        <w:b/>
                                        <w:bCs/>
                                      </w:rPr>
                                    </w:pPr>
                                    <w:r w:rsidRPr="00D24216">
                                      <w:rPr>
                                        <w:rFonts w:ascii="Arial" w:hAnsi="Arial" w:cs="Arial"/>
                                        <w:b/>
                                        <w:bCs/>
                                        <w:color w:val="000000"/>
                                        <w:kern w:val="24"/>
                                        <w:rtl/>
                                      </w:rPr>
                                      <w:t>سلــــوك وتصرفــــات الأفــــراد (أعمـــال – قــــرارات</w:t>
                                    </w:r>
                                    <w:r w:rsidRPr="00D24216">
                                      <w:rPr>
                                        <w:b/>
                                        <w:bCs/>
                                        <w:color w:val="000000"/>
                                        <w:kern w:val="24"/>
                                        <w:rtl/>
                                      </w:rPr>
                                      <w:t>)</w:t>
                                    </w:r>
                                  </w:p>
                                </w:txbxContent>
                              </wps:txbx>
                              <wps:bodyPr/>
                            </wps:wsp>
                            <wps:wsp>
                              <wps:cNvPr id="33" name="Line 6"/>
                              <wps:cNvCnPr/>
                              <wps:spPr bwMode="auto">
                                <a:xfrm flipH="1">
                                  <a:off x="1418532" y="1413702"/>
                                  <a:ext cx="410" cy="647"/>
                                </a:xfrm>
                                <a:prstGeom prst="line">
                                  <a:avLst/>
                                </a:prstGeom>
                                <a:noFill/>
                                <a:ln w="9525">
                                  <a:solidFill>
                                    <a:srgbClr val="000000"/>
                                  </a:solidFill>
                                  <a:round/>
                                  <a:headEnd/>
                                  <a:tailEnd/>
                                </a:ln>
                              </wps:spPr>
                              <wps:bodyPr/>
                            </wps:wsp>
                            <wps:wsp>
                              <wps:cNvPr id="34" name="Line 7"/>
                              <wps:cNvCnPr/>
                              <wps:spPr bwMode="auto">
                                <a:xfrm flipH="1" flipV="1">
                                  <a:off x="1417345" y="1413701"/>
                                  <a:ext cx="1188" cy="650"/>
                                </a:xfrm>
                                <a:prstGeom prst="line">
                                  <a:avLst/>
                                </a:prstGeom>
                                <a:noFill/>
                                <a:ln w="9525">
                                  <a:solidFill>
                                    <a:srgbClr val="000000"/>
                                  </a:solidFill>
                                  <a:round/>
                                  <a:headEnd/>
                                  <a:tailEnd/>
                                </a:ln>
                              </wps:spPr>
                              <wps:bodyPr/>
                            </wps:wsp>
                            <wps:wsp>
                              <wps:cNvPr id="35" name="Line 8"/>
                              <wps:cNvCnPr/>
                              <wps:spPr bwMode="auto">
                                <a:xfrm flipH="1">
                                  <a:off x="1417507" y="1413702"/>
                                  <a:ext cx="487" cy="668"/>
                                </a:xfrm>
                                <a:prstGeom prst="line">
                                  <a:avLst/>
                                </a:prstGeom>
                                <a:noFill/>
                                <a:ln w="9525">
                                  <a:solidFill>
                                    <a:srgbClr val="000000"/>
                                  </a:solidFill>
                                  <a:round/>
                                  <a:headEnd/>
                                  <a:tailEnd/>
                                </a:ln>
                              </wps:spPr>
                              <wps:bodyPr/>
                            </wps:wsp>
                            <wps:wsp>
                              <wps:cNvPr id="36" name="Line 9"/>
                              <wps:cNvCnPr/>
                              <wps:spPr bwMode="auto">
                                <a:xfrm flipH="1" flipV="1">
                                  <a:off x="1416355" y="1413684"/>
                                  <a:ext cx="1149" cy="686"/>
                                </a:xfrm>
                                <a:prstGeom prst="line">
                                  <a:avLst/>
                                </a:prstGeom>
                                <a:noFill/>
                                <a:ln w="9525">
                                  <a:solidFill>
                                    <a:srgbClr val="000000"/>
                                  </a:solidFill>
                                  <a:round/>
                                  <a:headEnd/>
                                  <a:tailEnd/>
                                </a:ln>
                              </wps:spPr>
                              <wps:bodyPr/>
                            </wps:wsp>
                            <wps:wsp>
                              <wps:cNvPr id="37" name="Line 10"/>
                              <wps:cNvCnPr/>
                              <wps:spPr bwMode="auto">
                                <a:xfrm flipH="1">
                                  <a:off x="1416292" y="1413684"/>
                                  <a:ext cx="615" cy="668"/>
                                </a:xfrm>
                                <a:prstGeom prst="line">
                                  <a:avLst/>
                                </a:prstGeom>
                                <a:noFill/>
                                <a:ln w="9525">
                                  <a:solidFill>
                                    <a:srgbClr val="000000"/>
                                  </a:solidFill>
                                  <a:round/>
                                  <a:headEnd/>
                                  <a:tailEnd/>
                                </a:ln>
                              </wps:spPr>
                              <wps:bodyPr/>
                            </wps:wsp>
                            <wps:wsp>
                              <wps:cNvPr id="38" name="Line 11"/>
                              <wps:cNvCnPr/>
                              <wps:spPr bwMode="auto">
                                <a:xfrm flipH="1" flipV="1">
                                  <a:off x="1415186" y="1413684"/>
                                  <a:ext cx="1106" cy="668"/>
                                </a:xfrm>
                                <a:prstGeom prst="line">
                                  <a:avLst/>
                                </a:prstGeom>
                                <a:noFill/>
                                <a:ln w="9525">
                                  <a:solidFill>
                                    <a:srgbClr val="000000"/>
                                  </a:solidFill>
                                  <a:round/>
                                  <a:headEnd/>
                                  <a:tailEnd/>
                                </a:ln>
                              </wps:spPr>
                              <wps:bodyPr/>
                            </wps:wsp>
                            <wps:wsp>
                              <wps:cNvPr id="39" name="Line 12"/>
                              <wps:cNvCnPr/>
                              <wps:spPr bwMode="auto">
                                <a:xfrm flipH="1">
                                  <a:off x="1415168" y="1413701"/>
                                  <a:ext cx="720" cy="632"/>
                                </a:xfrm>
                                <a:prstGeom prst="line">
                                  <a:avLst/>
                                </a:prstGeom>
                                <a:noFill/>
                                <a:ln w="9525">
                                  <a:solidFill>
                                    <a:srgbClr val="000000"/>
                                  </a:solidFill>
                                  <a:round/>
                                  <a:headEnd/>
                                  <a:tailEnd/>
                                </a:ln>
                              </wps:spPr>
                              <wps:bodyPr/>
                            </wps:wsp>
                            <wps:wsp>
                              <wps:cNvPr id="40" name="Line 13"/>
                              <wps:cNvCnPr/>
                              <wps:spPr bwMode="auto">
                                <a:xfrm flipH="1" flipV="1">
                                  <a:off x="1414119" y="1413686"/>
                                  <a:ext cx="1048" cy="650"/>
                                </a:xfrm>
                                <a:prstGeom prst="line">
                                  <a:avLst/>
                                </a:prstGeom>
                                <a:noFill/>
                                <a:ln w="9525">
                                  <a:solidFill>
                                    <a:srgbClr val="000000"/>
                                  </a:solidFill>
                                  <a:round/>
                                  <a:headEnd/>
                                  <a:tailEnd/>
                                </a:ln>
                              </wps:spPr>
                              <wps:bodyPr/>
                            </wps:wsp>
                            <wps:wsp>
                              <wps:cNvPr id="41" name="Line 14"/>
                              <wps:cNvCnPr/>
                              <wps:spPr bwMode="auto">
                                <a:xfrm flipH="1">
                                  <a:off x="1414115" y="1413685"/>
                                  <a:ext cx="649" cy="668"/>
                                </a:xfrm>
                                <a:prstGeom prst="line">
                                  <a:avLst/>
                                </a:prstGeom>
                                <a:noFill/>
                                <a:ln w="9525">
                                  <a:solidFill>
                                    <a:srgbClr val="000000"/>
                                  </a:solidFill>
                                  <a:round/>
                                  <a:headEnd/>
                                  <a:tailEnd/>
                                </a:ln>
                              </wps:spPr>
                              <wps:bodyPr/>
                            </wps:wsp>
                            <wps:wsp>
                              <wps:cNvPr id="42" name="Line 15"/>
                              <wps:cNvCnPr/>
                              <wps:spPr bwMode="auto">
                                <a:xfrm flipH="1" flipV="1">
                                  <a:off x="1413324" y="1413685"/>
                                  <a:ext cx="791" cy="667"/>
                                </a:xfrm>
                                <a:prstGeom prst="line">
                                  <a:avLst/>
                                </a:prstGeom>
                                <a:noFill/>
                                <a:ln w="9525">
                                  <a:solidFill>
                                    <a:srgbClr val="000000"/>
                                  </a:solidFill>
                                  <a:round/>
                                  <a:headEnd/>
                                  <a:tailEnd/>
                                </a:ln>
                              </wps:spPr>
                              <wps:bodyPr/>
                            </wps:wsp>
                          </wpg:grpSp>
                          <wps:wsp>
                            <wps:cNvPr id="28" name="AutoShape 21"/>
                            <wps:cNvSpPr>
                              <a:spLocks/>
                            </wps:cNvSpPr>
                            <wps:spPr bwMode="auto">
                              <a:xfrm rot="5400000">
                                <a:off x="1416070" y="1412763"/>
                                <a:ext cx="478" cy="4409"/>
                              </a:xfrm>
                              <a:prstGeom prst="rightBrace">
                                <a:avLst>
                                  <a:gd name="adj1" fmla="val 76865"/>
                                  <a:gd name="adj2" fmla="val 50329"/>
                                </a:avLst>
                              </a:prstGeom>
                              <a:noFill/>
                              <a:ln w="9525">
                                <a:solidFill>
                                  <a:srgbClr val="000000"/>
                                </a:solidFill>
                                <a:round/>
                                <a:headEnd/>
                                <a:tailEnd/>
                              </a:ln>
                            </wps:spPr>
                            <wps:bodyPr/>
                          </wps:wsp>
                          <wps:wsp>
                            <wps:cNvPr id="29" name="AutoShape 22"/>
                            <wps:cNvSpPr>
                              <a:spLocks noChangeArrowheads="1"/>
                            </wps:cNvSpPr>
                            <wps:spPr bwMode="auto">
                              <a:xfrm rot="-5400000">
                                <a:off x="1415900" y="1414419"/>
                                <a:ext cx="719" cy="2302"/>
                              </a:xfrm>
                              <a:prstGeom prst="flowChartDelay">
                                <a:avLst/>
                              </a:prstGeom>
                              <a:solidFill>
                                <a:srgbClr val="FFFFFF"/>
                              </a:solidFill>
                              <a:ln w="9525">
                                <a:solidFill>
                                  <a:srgbClr val="000000"/>
                                </a:solidFill>
                                <a:miter lim="800000"/>
                                <a:headEnd/>
                                <a:tailEnd/>
                              </a:ln>
                            </wps:spPr>
                            <wps:bodyPr vert="eaVert"/>
                          </wps:wsp>
                          <wps:wsp>
                            <wps:cNvPr id="30" name="AutoShape 23"/>
                            <wps:cNvSpPr>
                              <a:spLocks noChangeArrowheads="1"/>
                            </wps:cNvSpPr>
                            <wps:spPr bwMode="auto">
                              <a:xfrm>
                                <a:off x="1416045" y="1415934"/>
                                <a:ext cx="316" cy="702"/>
                              </a:xfrm>
                              <a:prstGeom prst="downArrow">
                                <a:avLst>
                                  <a:gd name="adj1" fmla="val 50000"/>
                                  <a:gd name="adj2" fmla="val 55538"/>
                                </a:avLst>
                              </a:prstGeom>
                              <a:solidFill>
                                <a:srgbClr val="FFFFFF"/>
                              </a:solidFill>
                              <a:ln w="9525">
                                <a:solidFill>
                                  <a:srgbClr val="000000"/>
                                </a:solidFill>
                                <a:miter lim="800000"/>
                                <a:headEnd/>
                                <a:tailEnd/>
                              </a:ln>
                            </wps:spPr>
                            <wps:bodyPr/>
                          </wps:wsp>
                          <wps:wsp>
                            <wps:cNvPr id="31" name="AutoShape 24"/>
                            <wps:cNvSpPr>
                              <a:spLocks noChangeArrowheads="1"/>
                            </wps:cNvSpPr>
                            <wps:spPr bwMode="auto">
                              <a:xfrm>
                                <a:off x="1414949" y="1416661"/>
                                <a:ext cx="2498" cy="595"/>
                              </a:xfrm>
                              <a:prstGeom prst="roundRect">
                                <a:avLst>
                                  <a:gd name="adj" fmla="val 16667"/>
                                </a:avLst>
                              </a:prstGeom>
                              <a:gradFill rotWithShape="1">
                                <a:gsLst>
                                  <a:gs pos="0">
                                    <a:srgbClr val="FFF200"/>
                                  </a:gs>
                                  <a:gs pos="45000">
                                    <a:srgbClr val="FF7A00"/>
                                  </a:gs>
                                  <a:gs pos="70000">
                                    <a:srgbClr val="FF0300"/>
                                  </a:gs>
                                  <a:gs pos="100000">
                                    <a:srgbClr val="4D0808"/>
                                  </a:gs>
                                </a:gsLst>
                                <a:lin ang="2700000" scaled="1"/>
                              </a:gradFill>
                              <a:ln w="9525">
                                <a:solidFill>
                                  <a:srgbClr val="000000"/>
                                </a:solidFill>
                                <a:round/>
                                <a:headEnd/>
                                <a:tailEnd/>
                              </a:ln>
                              <a:effectLst>
                                <a:outerShdw dist="107763" dir="18900000" algn="ctr" rotWithShape="0">
                                  <a:srgbClr val="808080">
                                    <a:alpha val="50000"/>
                                  </a:srgbClr>
                                </a:outerShdw>
                              </a:effectLst>
                            </wps:spPr>
                            <wps:txbx>
                              <w:txbxContent>
                                <w:p w:rsidR="000F602B" w:rsidRPr="00DE3A15" w:rsidRDefault="000F602B" w:rsidP="00534AE7">
                                  <w:pPr>
                                    <w:pStyle w:val="a4"/>
                                    <w:bidi/>
                                    <w:spacing w:before="0" w:beforeAutospacing="0" w:after="0" w:afterAutospacing="0"/>
                                    <w:jc w:val="center"/>
                                    <w:textAlignment w:val="baseline"/>
                                    <w:rPr>
                                      <w:b/>
                                      <w:bCs/>
                                    </w:rPr>
                                  </w:pPr>
                                  <w:r w:rsidRPr="00DE3A15">
                                    <w:rPr>
                                      <w:rFonts w:ascii="Arial" w:hAnsi="Arial" w:cs="Arial"/>
                                      <w:b/>
                                      <w:bCs/>
                                      <w:color w:val="000000"/>
                                      <w:kern w:val="24"/>
                                      <w:rtl/>
                                    </w:rPr>
                                    <w:t>الشخصيــــة</w:t>
                                  </w:r>
                                </w:p>
                              </w:txbxContent>
                            </wps:txbx>
                            <wps:bodyPr/>
                          </wps:wsp>
                        </wpg:grpSp>
                        <wps:wsp>
                          <wps:cNvPr id="25" name="Text Box 28"/>
                          <wps:cNvSpPr txBox="1">
                            <a:spLocks noChangeArrowheads="1"/>
                          </wps:cNvSpPr>
                          <wps:spPr bwMode="auto">
                            <a:xfrm>
                              <a:off x="1414507" y="1414410"/>
                              <a:ext cx="1188" cy="595"/>
                            </a:xfrm>
                            <a:prstGeom prst="rect">
                              <a:avLst/>
                            </a:prstGeom>
                            <a:gradFill rotWithShape="1">
                              <a:gsLst>
                                <a:gs pos="0">
                                  <a:srgbClr val="DDEBCF"/>
                                </a:gs>
                                <a:gs pos="50000">
                                  <a:srgbClr val="9CB86E"/>
                                </a:gs>
                                <a:gs pos="100000">
                                  <a:srgbClr val="156B13"/>
                                </a:gs>
                              </a:gsLst>
                              <a:lin ang="2700000" scaled="1"/>
                            </a:gradFill>
                            <a:ln w="9525">
                              <a:noFill/>
                              <a:miter lim="800000"/>
                              <a:headEnd/>
                              <a:tailEnd/>
                            </a:ln>
                          </wps:spPr>
                          <wps:txbx>
                            <w:txbxContent>
                              <w:p w:rsidR="000F602B" w:rsidRPr="00DE3A15" w:rsidRDefault="000F602B" w:rsidP="00534AE7">
                                <w:pPr>
                                  <w:pStyle w:val="a4"/>
                                  <w:bidi/>
                                  <w:spacing w:before="0" w:beforeAutospacing="0" w:after="0" w:afterAutospacing="0"/>
                                  <w:jc w:val="center"/>
                                  <w:textAlignment w:val="baseline"/>
                                  <w:rPr>
                                    <w:b/>
                                    <w:bCs/>
                                  </w:rPr>
                                </w:pPr>
                                <w:r w:rsidRPr="00DE3A15">
                                  <w:rPr>
                                    <w:rFonts w:ascii="Arial" w:hAnsi="Arial" w:cs="Arial"/>
                                    <w:b/>
                                    <w:bCs/>
                                    <w:color w:val="000000"/>
                                    <w:kern w:val="24"/>
                                    <w:rtl/>
                                  </w:rPr>
                                  <w:t>القيم والمعتقدات</w:t>
                                </w:r>
                              </w:p>
                            </w:txbxContent>
                          </wps:txbx>
                          <wps:bodyPr wrap="square">
                            <a:noAutofit/>
                          </wps:bodyPr>
                        </wps:wsp>
                      </wpg:grpSp>
                    </wpg:wgp>
                  </a:graphicData>
                </a:graphic>
              </wp:anchor>
            </w:drawing>
          </mc:Choice>
          <mc:Fallback>
            <w:pict>
              <v:group id="مجموعة 21" o:spid="_x0000_s1026" style="position:absolute;left:0;text-align:left;margin-left:128.85pt;margin-top:3.55pt;width:302.4pt;height:199.5pt;z-index:251704320" coordorigin="15750,4048" coordsize="68405,593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hKRZggAAPAtAAAOAAAAZHJzL2Uyb0RvYy54bWzsWtuS28YRfU+V/wHFd4u481KiXHtVHmTH&#10;FTnO8ywAkkhAAAGw4u4HuMq/kqr8QP5E+puc6blgABK7WoqinYTcKi5AzAxmuk93n+me1989bDLr&#10;Q1LVaZEvRs4re2QleVTEab5ajP7y0+2305FVNyyPWVbkyWL0mNSj795884fX23KeuMW6yOKksjBI&#10;Xs+35WK0bppyPh7X0TrZsPpVUSY5Hi6LasMa3FarcVyxLUbfZGPXtsPxtqjisiqipK7x67V4OHpD&#10;4y+XSdT8abmsk8bKFiPMraHvir7v+Pf4zWs2X1WsXKeRnAY7YBYbluZ4qR7qmjXMuq/SnaE2aVQV&#10;dbFsXkXFZlwsl2mU0BqwGsfureZtVdyXtJbVfLsqtZgg2p6cDh42+uHDj5WVxouR64ysnG2go0+/&#10;fPzXp18+/frx3x//aeFnyGhbruZo+rYq35c/VvKHlbjjy35YVhv+HwuyHki6j1q6yUNjRfjRm/q2&#10;P4USIjxzA88LAyn/aA0l8X5OMAls/GqhBW/seEJB0fpGDhJikMADqPggwcxz/Rm1Gas5jPlU9cy2&#10;JWBVt5Krv0xy79esTEghNReHkpyrJPdn4I3lqyyx3ECIjdpxmXHp1OW7Ivp7beXF1RrNkouqKrbr&#10;hMWYFokZkzc68JsaXa277fdFDMWw+6YglPXEDWFOfciqLzYl+cBzQseRQnNcbzYNZ3x6WmhsXlZ1&#10;8zYpNha/WIwqLITexD68qxvRVDWhlRRZGt+mWUY3j/VVVlkfGGwMphkX25/w5pGVsbrBAwCBPvKN&#10;tdk1y60tR4Zj2/S6zsO6Wt3pgW/xQSMxlU6zTdrAhWTpZjGa6hexOZfrTR6jA5s3LM3ENZac5Vi5&#10;ki2Hdj1vHu4e0JBf3hXxI0S+hUtYjOp/3LMqGVksj9YFFhI1FU0zLy6gimVKkml7yXEBOGExBENt&#10;PAot0JOwMzJvyyVVdA2Mz5k6E174mvvPDZQ/Cw/Tqhw/DNxwyuXI5gofHaPypxPXhoVRi9Yyfced&#10;TQKCmMOvbd1CmabvKoh5dg9ffaOUFrojGr8nGj6J/sqPKpmhVSnJ7K6JzU2ZeLY7UTLBqkMlNSWT&#10;0PdD4at8Z6bQK6y3L5NTOCrMRUCPG6h1WTxY5Dw5guHOuJuymgf8zN0RWfZXclhAkBfa0DacOK59&#10;V0UCJfcg8OBUuY8PccENQPn3F7uqvOB+itAsvM0sgHPmqzOeHMmHUCCVAVO5Ej55LuBnvAJgZHoF&#10;/wTQ3w9epYIWuo4HVZEAD4O+6q91+BtAn8NJyJd7borj1ilDNEf8Xl+xK+6pPXkG8cV9HnOqQSim&#10;CE0BI5YrZPHfRtZyk4HIIiZbThiGakTZGJowozn4LwVzqyqav6bNmsSjfMCqBgOg8WurLMBUZKQ2&#10;g3NwM7u5vZWzXtVma2+Gj3AmZo9pcOUO9JjwIL7b48q/Dm8u974D7GFvl9vbm8vbC6ML1q2Xk6U5&#10;4jqodOCL7lYdsSwBExZUjLi85jg919EhIB2eQmMpT99pBjIv6ciT1ARhmfYtUurFPdjN+3W8teKU&#10;MzPHnkxCUIg4BR9xpjM5d5atsP/i/KSnxD2SnNr8T4AnK9dMMLeAjyRlJVdEbldPgO6MuZFXq4na&#10;cv/GOZTYSPBBWlLU838nCHOeZljv0jyxKCjLEHeVy93LU8zaWmZp+UeFf7mlgQFPKSiJkOVNbIpL&#10;LYnyHbm1CX1lbYqmK1uT5BrI45sINh8g10ZcOh3setoUNPg30J2mgKQ7kuRhuiMt/ryrxYnnaxoL&#10;LZKxt1rENknuk+TuVAet1mWe1WhkXPZviT2IWIRbUiPtFQ5TI7eT1gSRHmj59q4JTvGQSKPY4Zx1&#10;93R+aUB3epdAupPbU9ohvNB9Dplg6AWtCWLzyQOGaYL+TKpxSr77rMaD1Kh3FKRGRCcZlrHTe6Ee&#10;uzYYujOQaRkGd7QXOlDt2QY/O8c7YIMIQob/dPSe8uXKGzLCwIF1DarRcWyZuAjPvvRzcvUDeoQn&#10;M/VInPEYgTBwoBalvR0WgwzeZ2ZPsjMXRdlov/J8CNFUnpkre6EHHTJC33GAEO1LZf5Q5QQclECk&#10;HkWC7BwJD4mEvq5siUgoc2uHMJpuJIT2TB5D+aSWx4Saxpw96OEe1NeJO6E8M2l3JCP0UEU0jLCn&#10;xskM8BGE5n9zX99mY0Xa5uvXSzW5aXOxqsysCxHc0mS9VGUhZIlCzJInnvZXvngCrM3qdS02tCei&#10;uox0jsvzaJ2dhz+R7tb37ecKpOlq3VxWLDIyOfxVKyMJC9y0WdhJOA0lssw2QHfbJrA9UQ2En9+f&#10;qf1/Tg1BNDIcG7AxCdV7ykVq2BynzC7Q9K1KEnfhFCD9qjyHjwpfF04THtu553CR+uePhsP3Miu2&#10;V2tWNddJxh6fSg52UsqdzDOvkOuUeqfZEbKIRyiQyco6DgvBPBP2M/6TUDgdlsWxUySHNakzUGQy&#10;u6+Coi5sUPrUvAFnWHr5DxzWELCR+a1h1OCkRX7Bz5C0gHnSB+kUf9dPdX0QSq+Urhv0QR1o/Rci&#10;UIWTE2JOE1ADcyYLPQHm/Bmno2KngYJgL+2NY1Qy9AUzilLDoKMy1u+q+givh6OA0sF2q48+hzxZ&#10;Rw+ok4uBHgPVRxw+8gZ6DFUf/WteZzOmBZnuVh9deiGc0rn6qFT4RdVH7cr3VLBOz3Th5kUGQR+4&#10;cc1aCLf7k524gS3o2gnICkm73a22ha/nPUDn6IHgNarESfHnS48TXF/fXF7tP04gQhh/S8egZ1eX&#10;0/DGsDVuauK4wpB5OkF4Kc6Xkl0SOzuOeRok/Qi0SdfVdcDYd0SRS+QzTiWaFkDXOFYsVi6OQPNz&#10;y+Y9rs2D2m/+AwAA//8DAFBLAwQUAAYACAAAACEAnbEUs+AAAAAJAQAADwAAAGRycy9kb3ducmV2&#10;LnhtbEyPQUvDQBSE74L/YXmCN7vZaJKS5qWUop6KYCtIb9vsaxKa3Q3ZbZL+e9eTHocZZr4p1rPu&#10;2EiDa61BEIsIGJnKqtbUCF+Ht6clMOelUbKzhhBu5GBd3t8VMld2Mp807n3NQolxuURovO9zzl3V&#10;kJZuYXsywTvbQUsf5FBzNcgplOuOx1GUci1bExYa2dO2oeqyv2qE90lOm2fxOu4u5+3teEg+vneC&#10;EB8f5s0KmKfZ/4XhFz+gQxmYTvZqlGMdQpxkWYgiZAJY8JdpnAA7IbxEqQBeFvz/g/IHAAD//wMA&#10;UEsBAi0AFAAGAAgAAAAhALaDOJL+AAAA4QEAABMAAAAAAAAAAAAAAAAAAAAAAFtDb250ZW50X1R5&#10;cGVzXS54bWxQSwECLQAUAAYACAAAACEAOP0h/9YAAACUAQAACwAAAAAAAAAAAAAAAAAvAQAAX3Jl&#10;bHMvLnJlbHNQSwECLQAUAAYACAAAACEA7NISkWYIAADwLQAADgAAAAAAAAAAAAAAAAAuAgAAZHJz&#10;L2Uyb0RvYy54bWxQSwECLQAUAAYACAAAACEAnbEUs+AAAAAJAQAADwAAAAAAAAAAAAAAAADACgAA&#10;ZHJzL2Rvd25yZXYueG1sUEsFBgAAAAAEAAQA8wAAAM0LAAAAAA==&#10;">
                <v:rect id="Rectangle 25" o:spid="_x0000_s1027" style="position:absolute;left:25384;top:4048;width:53161;height:123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gXkwgAAANsAAAAPAAAAZHJzL2Rvd25yZXYueG1sRI9Bi8Iw&#10;FITvgv8hPMGbphZclq5RXEERWQSrB4+P5G1btnkpTbT13xtB2OMwM98wi1Vva3Gn1leOFcymCQhi&#10;7UzFhYLLeTv5BOEDssHaMSl4kIfVcjhYYGZcxye656EQEcI+QwVlCE0mpdclWfRT1xBH79e1FkOU&#10;bSFNi12E21qmSfIhLVYcF0psaFOS/stvVsEhuUq7PmJ3Ou4szr9/9Ly/aqXGo379BSJQH/7D7/be&#10;KEhTeH2JP0AunwAAAP//AwBQSwECLQAUAAYACAAAACEA2+H2y+4AAACFAQAAEwAAAAAAAAAAAAAA&#10;AAAAAAAAW0NvbnRlbnRfVHlwZXNdLnhtbFBLAQItABQABgAIAAAAIQBa9CxbvwAAABUBAAALAAAA&#10;AAAAAAAAAAAAAB8BAABfcmVscy8ucmVsc1BLAQItABQABgAIAAAAIQDimgXkwgAAANsAAAAPAAAA&#10;AAAAAAAAAAAAAAcCAABkcnMvZG93bnJldi54bWxQSwUGAAAAAAMAAwC3AAAA9gIAAAAA&#10;" fillcolor="windowText" strokecolor="yellow" strokeweight="3pt">
                  <v:textbox>
                    <w:txbxContent>
                      <w:p w:rsidR="000F602B" w:rsidRPr="00D24216" w:rsidRDefault="000F602B" w:rsidP="00534AE7">
                        <w:pPr>
                          <w:pStyle w:val="a4"/>
                          <w:bidi/>
                          <w:spacing w:before="0" w:beforeAutospacing="0" w:after="0" w:afterAutospacing="0"/>
                          <w:jc w:val="center"/>
                          <w:textAlignment w:val="baseline"/>
                          <w:rPr>
                            <w:sz w:val="28"/>
                            <w:szCs w:val="28"/>
                          </w:rPr>
                        </w:pPr>
                        <w:r w:rsidRPr="00D24216">
                          <w:rPr>
                            <w:rFonts w:ascii="Arial" w:hAnsi="Arial" w:cs="Arial"/>
                            <w:color w:val="FFFF00"/>
                            <w:kern w:val="24"/>
                            <w:sz w:val="28"/>
                            <w:szCs w:val="28"/>
                            <w:rtl/>
                          </w:rPr>
                          <w:t>جذور شجرة القيم وفروعها</w:t>
                        </w:r>
                      </w:p>
                    </w:txbxContent>
                  </v:textbox>
                </v:rect>
                <v:group id="Group 29" o:spid="_x0000_s1028" style="position:absolute;left:15750;top:14652;width:68405;height:48721" coordorigin="14129,14129" coordsize="4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group id="_x0000_s1029" style="position:absolute;left:14129;top:14129;width:42;height:30" coordorigin="14130,14130" coordsize="64,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type id="_x0000_t202" coordsize="21600,21600" o:spt="202" path="m,l,21600r21600,l21600,xe">
                      <v:stroke joinstyle="miter"/>
                      <v:path gradientshapeok="t" o:connecttype="rect"/>
                    </v:shapetype>
                    <v:shape id="Text Box 3" o:spid="_x0000_s1030" type="#_x0000_t202" style="position:absolute;left:14136;top:14142;width:55;height: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SKrwwAAANsAAAAPAAAAZHJzL2Rvd25yZXYueG1sRI/NasMw&#10;EITvhbyD2EBvtZTQmsSxEkJKoaeW5g9yW6yNbWKtjKXa7ttXhUKOw8x8w+Sb0Taip87XjjXMEgWC&#10;uHCm5lLD8fD2tADhA7LBxjFp+CEPm/XkIcfMuIG/qN+HUkQI+ww1VCG0mZS+qMiiT1xLHL2r6yyG&#10;KLtSmg6HCLeNnCuVSos1x4UKW9pVVNz231bD6eN6OT+rz/LVvrSDG5Vku5RaP07H7QpEoDHcw//t&#10;d6NhnsLfl/gD5PoXAAD//wMAUEsBAi0AFAAGAAgAAAAhANvh9svuAAAAhQEAABMAAAAAAAAAAAAA&#10;AAAAAAAAAFtDb250ZW50X1R5cGVzXS54bWxQSwECLQAUAAYACAAAACEAWvQsW78AAAAVAQAACwAA&#10;AAAAAAAAAAAAAAAfAQAAX3JlbHMvLnJlbHNQSwECLQAUAAYACAAAACEAckkiq8MAAADbAAAADwAA&#10;AAAAAAAAAAAAAAAHAgAAZHJzL2Rvd25yZXYueG1sUEsFBgAAAAADAAMAtwAAAPcCAAAAAA==&#10;" filled="f" stroked="f">
                      <v:textbox>
                        <w:txbxContent>
                          <w:p w:rsidR="000F602B" w:rsidRPr="00DE3A15" w:rsidRDefault="000F602B" w:rsidP="00534AE7">
                            <w:pPr>
                              <w:pStyle w:val="a4"/>
                              <w:bidi/>
                              <w:spacing w:before="0" w:beforeAutospacing="0" w:after="0" w:afterAutospacing="0"/>
                              <w:jc w:val="center"/>
                              <w:textAlignment w:val="baseline"/>
                            </w:pPr>
                            <w:r w:rsidRPr="00DE3A15">
                              <w:rPr>
                                <w:rFonts w:ascii="Arial" w:hAnsi="Arial" w:cs="Arial"/>
                                <w:b/>
                                <w:bCs/>
                                <w:color w:val="000000"/>
                                <w:kern w:val="24"/>
                                <w:rtl/>
                              </w:rPr>
                              <w:t>الاتج</w:t>
                            </w:r>
                            <w:r w:rsidRPr="00DE3A15">
                              <w:rPr>
                                <w:rFonts w:ascii="Arial" w:hAnsi="Arial" w:cs="Arial"/>
                                <w:b/>
                                <w:bCs/>
                                <w:color w:val="000000"/>
                                <w:kern w:val="24"/>
                                <w:rtl/>
                                <w:lang w:bidi="ar-EG"/>
                              </w:rPr>
                              <w:t>ـــــــــ</w:t>
                            </w:r>
                            <w:r w:rsidRPr="00DE3A15">
                              <w:rPr>
                                <w:rFonts w:ascii="Arial" w:hAnsi="Arial" w:cs="Arial"/>
                                <w:b/>
                                <w:bCs/>
                                <w:color w:val="000000"/>
                                <w:kern w:val="24"/>
                                <w:rtl/>
                              </w:rPr>
                              <w:t>اهــ</w:t>
                            </w:r>
                            <w:r w:rsidRPr="00DE3A15">
                              <w:rPr>
                                <w:rFonts w:ascii="Arial" w:hAnsi="Arial" w:cs="Arial"/>
                                <w:b/>
                                <w:bCs/>
                                <w:color w:val="000000"/>
                                <w:kern w:val="24"/>
                                <w:rtl/>
                                <w:lang w:bidi="ar-EG"/>
                              </w:rPr>
                              <w:t>ــــ</w:t>
                            </w:r>
                            <w:r w:rsidRPr="00DE3A15">
                              <w:rPr>
                                <w:rFonts w:ascii="Arial" w:hAnsi="Arial" w:cs="Arial"/>
                                <w:b/>
                                <w:bCs/>
                                <w:color w:val="000000"/>
                                <w:kern w:val="24"/>
                                <w:rtl/>
                              </w:rPr>
                              <w:t>ــ</w:t>
                            </w:r>
                            <w:r w:rsidRPr="00DE3A15">
                              <w:rPr>
                                <w:rFonts w:ascii="Arial" w:hAnsi="Arial" w:cs="Arial"/>
                                <w:b/>
                                <w:bCs/>
                                <w:color w:val="000000"/>
                                <w:kern w:val="24"/>
                                <w:rtl/>
                                <w:lang w:bidi="ar-EG"/>
                              </w:rPr>
                              <w:t>ــــــــ</w:t>
                            </w:r>
                            <w:r w:rsidRPr="00DE3A15">
                              <w:rPr>
                                <w:rFonts w:ascii="Arial" w:hAnsi="Arial" w:cs="Arial"/>
                                <w:b/>
                                <w:bCs/>
                                <w:color w:val="000000"/>
                                <w:kern w:val="24"/>
                                <w:rtl/>
                              </w:rPr>
                              <w:t>ـــات</w:t>
                            </w:r>
                          </w:p>
                        </w:txbxContent>
                      </v:textbox>
                    </v:shape>
                    <v:group id="Group 4" o:spid="_x0000_s1031" style="position:absolute;left:14130;top:14130;width:64;height:13" coordorigin="14130,14130" coordsize="64,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roundrect id="AutoShape 5" o:spid="_x0000_s1032" style="position:absolute;left:14130;top:14130;width:64;height:8;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n/xhwAAAANsAAAAPAAAAZHJzL2Rvd25yZXYueG1sRI9Bi8Iw&#10;FITvwv6H8Ba8aboK4naNIsKCHq3iXh/N27aavJQk1vrvjSB4HGbmG2ax6q0RHfnQOFbwNc5AEJdO&#10;N1wpOB5+R3MQISJrNI5JwZ0CrJYfgwXm2t14T10RK5EgHHJUUMfY5lKGsiaLYexa4uT9O28xJukr&#10;qT3eEtwaOcmymbTYcFqosaVNTeWluFoFm07vgv3uuby6v+Liz+bkW6PU8LNf/4CI1Md3+NXeagXT&#10;CTy/pB8glw8AAAD//wMAUEsBAi0AFAAGAAgAAAAhANvh9svuAAAAhQEAABMAAAAAAAAAAAAAAAAA&#10;AAAAAFtDb250ZW50X1R5cGVzXS54bWxQSwECLQAUAAYACAAAACEAWvQsW78AAAAVAQAACwAAAAAA&#10;AAAAAAAAAAAfAQAAX3JlbHMvLnJlbHNQSwECLQAUAAYACAAAACEALJ/8YcAAAADbAAAADwAAAAAA&#10;AAAAAAAAAAAHAgAAZHJzL2Rvd25yZXYueG1sUEsFBgAAAAADAAMAtwAAAPQCAAAAAA==&#10;" fillcolor="#5e9eff">
                        <v:fill color2="#ffebfa" rotate="t" colors="0 #5e9eff;26214f #85c2ff;45875f #c4d6eb;1 #ffebfa" focus="100%" type="gradient"/>
                        <v:shadow on="t" opacity=".5" offset="6pt,-6pt"/>
                        <v:textbox>
                          <w:txbxContent>
                            <w:p w:rsidR="000F602B" w:rsidRPr="00D24216" w:rsidRDefault="000F602B" w:rsidP="00534AE7">
                              <w:pPr>
                                <w:pStyle w:val="a4"/>
                                <w:bidi/>
                                <w:spacing w:before="58" w:beforeAutospacing="0" w:after="0" w:afterAutospacing="0" w:line="324" w:lineRule="auto"/>
                                <w:jc w:val="center"/>
                                <w:textAlignment w:val="baseline"/>
                                <w:rPr>
                                  <w:b/>
                                  <w:bCs/>
                                </w:rPr>
                              </w:pPr>
                              <w:r w:rsidRPr="00D24216">
                                <w:rPr>
                                  <w:rFonts w:ascii="Arial" w:hAnsi="Arial" w:cs="Arial"/>
                                  <w:b/>
                                  <w:bCs/>
                                  <w:color w:val="000000"/>
                                  <w:kern w:val="24"/>
                                  <w:rtl/>
                                </w:rPr>
                                <w:t>سلــــوك وتصرفــــات الأفــــراد (أعمـــال – قــــرارات</w:t>
                              </w:r>
                              <w:r w:rsidRPr="00D24216">
                                <w:rPr>
                                  <w:b/>
                                  <w:bCs/>
                                  <w:color w:val="000000"/>
                                  <w:kern w:val="24"/>
                                  <w:rtl/>
                                </w:rPr>
                                <w:t>)</w:t>
                              </w:r>
                            </w:p>
                          </w:txbxContent>
                        </v:textbox>
                      </v:roundrect>
                      <v:line id="Line 6" o:spid="_x0000_s1033" style="position:absolute;flip:x;visibility:visible;mso-wrap-style:square" from="14185,14137" to="14189,14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OB0xQAAANsAAAAPAAAAZHJzL2Rvd25yZXYueG1sRI9BawIx&#10;FITvgv8hvEIvUrNWKboaRQqFHrzUlhVvz83rZtnNyzZJdfvvG0HwOMzMN8xq09tWnMmH2rGCyTgD&#10;QVw6XXOl4Ovz7WkOIkRkja1jUvBHATbr4WCFuXYX/qDzPlYiQTjkqMDE2OVShtKQxTB2HXHyvp23&#10;GJP0ldQeLwluW/mcZS/SYs1pwWBHr4bKZv9rFcj5bvTjt6dZUzSHw8IUZdEdd0o9PvTbJYhIfbyH&#10;b+13rWA6heuX9APk+h8AAP//AwBQSwECLQAUAAYACAAAACEA2+H2y+4AAACFAQAAEwAAAAAAAAAA&#10;AAAAAAAAAAAAW0NvbnRlbnRfVHlwZXNdLnhtbFBLAQItABQABgAIAAAAIQBa9CxbvwAAABUBAAAL&#10;AAAAAAAAAAAAAAAAAB8BAABfcmVscy8ucmVsc1BLAQItABQABgAIAAAAIQBMJOB0xQAAANsAAAAP&#10;AAAAAAAAAAAAAAAAAAcCAABkcnMvZG93bnJldi54bWxQSwUGAAAAAAMAAwC3AAAA+QIAAAAA&#10;"/>
                      <v:line id="Line 7" o:spid="_x0000_s1034" style="position:absolute;flip:x y;visibility:visible;mso-wrap-style:square" from="14173,14137" to="14185,14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9rrwwAAANsAAAAPAAAAZHJzL2Rvd25yZXYueG1sRI9Pi8Iw&#10;FMTvwn6H8Ba8yJr6h0WqaZEFxZOi7uL10Tzbss1LaaKtfnojCB6HmfkNs0g7U4krNa60rGA0jEAQ&#10;Z1aXnCv4Pa6+ZiCcR9ZYWSYFN3KQJh+9Bcbatryn68HnIkDYxaig8L6OpXRZQQbd0NbEwTvbxqAP&#10;ssmlbrANcFPJcRR9S4Mlh4UCa/opKPs/XIwC5O19MmtHNJVrOrnxdjdY/p2V6n92yzkIT51/h1/t&#10;jVYwmcLzS/gBMnkAAAD//wMAUEsBAi0AFAAGAAgAAAAhANvh9svuAAAAhQEAABMAAAAAAAAAAAAA&#10;AAAAAAAAAFtDb250ZW50X1R5cGVzXS54bWxQSwECLQAUAAYACAAAACEAWvQsW78AAAAVAQAACwAA&#10;AAAAAAAAAAAAAAAfAQAAX3JlbHMvLnJlbHNQSwECLQAUAAYACAAAACEAE8Pa68MAAADbAAAADwAA&#10;AAAAAAAAAAAAAAAHAgAAZHJzL2Rvd25yZXYueG1sUEsFBgAAAAADAAMAtwAAAPcCAAAAAA==&#10;"/>
                      <v:line id="Line 8" o:spid="_x0000_s1035" style="position:absolute;flip:x;visibility:visible;mso-wrap-style:square" from="14175,14137" to="14179,14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d2bxgAAANsAAAAPAAAAZHJzL2Rvd25yZXYueG1sRI9BS8NA&#10;FITvhf6H5RW8iN3UqtQ0m1IEoYderJLi7Zl9ZkOyb+Pu2sZ/7wpCj8PMfMMUm9H24kQ+tI4VLOYZ&#10;COLa6ZYbBW+vzzcrECEia+wdk4IfCrApp5MCc+3O/EKnQ2xEgnDIUYGJccilDLUhi2HuBuLkfTpv&#10;MSbpG6k9nhPc9vI2yx6kxZbTgsGBngzV3eHbKpCr/fWX337cdVV3PD6aqq6G971SV7NxuwYRaYyX&#10;8H97pxUs7+HvS/oBsvwFAAD//wMAUEsBAi0AFAAGAAgAAAAhANvh9svuAAAAhQEAABMAAAAAAAAA&#10;AAAAAAAAAAAAAFtDb250ZW50X1R5cGVzXS54bWxQSwECLQAUAAYACAAAACEAWvQsW78AAAAVAQAA&#10;CwAAAAAAAAAAAAAAAAAfAQAAX3JlbHMvLnJlbHNQSwECLQAUAAYACAAAACEArIHdm8YAAADbAAAA&#10;DwAAAAAAAAAAAAAAAAAHAgAAZHJzL2Rvd25yZXYueG1sUEsFBgAAAAADAAMAtwAAAPoCAAAAAA==&#10;"/>
                      <v:line id="Line 9" o:spid="_x0000_s1036" style="position:absolute;flip:x y;visibility:visible;mso-wrap-style:square" from="14163,14136" to="14175,14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eEHxAAAANsAAAAPAAAAZHJzL2Rvd25yZXYueG1sRI9Pa8JA&#10;FMTvhX6H5RW8lGajFpE0mxAEiyelVun1kX35Q7NvQ3Zr0n56VxB6HGbmN0yaT6YTFxpca1nBPIpB&#10;EJdWt1wrOH1uX9YgnEfW2FkmBb/kIM8eH1JMtB35gy5HX4sAYZeggsb7PpHSlQ0ZdJHtiYNX2cGg&#10;D3KopR5wDHDTyUUcr6TBlsNCgz1tGiq/jz9GAfL+b7ke5/Qq3+nLLfaH5+JcKTV7moo3EJ4m/x++&#10;t3dawXIFty/hB8jsCgAA//8DAFBLAQItABQABgAIAAAAIQDb4fbL7gAAAIUBAAATAAAAAAAAAAAA&#10;AAAAAAAAAABbQ29udGVudF9UeXBlc10ueG1sUEsBAi0AFAAGAAgAAAAhAFr0LFu/AAAAFQEAAAsA&#10;AAAAAAAAAAAAAAAAHwEAAF9yZWxzLy5yZWxzUEsBAi0AFAAGAAgAAAAhAIxd4QfEAAAA2wAAAA8A&#10;AAAAAAAAAAAAAAAABwIAAGRycy9kb3ducmV2LnhtbFBLBQYAAAAAAwADALcAAAD4AgAAAAA=&#10;"/>
                      <v:line id="Line 10" o:spid="_x0000_s1037" style="position:absolute;flip:x;visibility:visible;mso-wrap-style:square" from="14162,14136" to="14169,14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Z3xgAAANsAAAAPAAAAZHJzL2Rvd25yZXYueG1sRI9BS8NA&#10;FITvhf6H5RW8iN3UitY0m1IEoYderJLi7Zl9ZkOyb+Pu2sZ/7wpCj8PMfMMUm9H24kQ+tI4VLOYZ&#10;COLa6ZYbBW+vzzcrECEia+wdk4IfCrApp5MCc+3O/EKnQ2xEgnDIUYGJccilDLUhi2HuBuLkfTpv&#10;MSbpG6k9nhPc9vI2y+6lxZbTgsGBngzV3eHbKpCr/fWX337cdVV3PD6aqq6G971SV7NxuwYRaYyX&#10;8H97pxUsH+DvS/oBsvwFAAD//wMAUEsBAi0AFAAGAAgAAAAhANvh9svuAAAAhQEAABMAAAAAAAAA&#10;AAAAAAAAAAAAAFtDb250ZW50X1R5cGVzXS54bWxQSwECLQAUAAYACAAAACEAWvQsW78AAAAVAQAA&#10;CwAAAAAAAAAAAAAAAAAfAQAAX3JlbHMvLnJlbHNQSwECLQAUAAYACAAAACEAMx/md8YAAADbAAAA&#10;DwAAAAAAAAAAAAAAAAAHAgAAZHJzL2Rvd25yZXYueG1sUEsFBgAAAAADAAMAtwAAAPoCAAAAAA==&#10;"/>
                      <v:line id="Line 11" o:spid="_x0000_s1038" style="position:absolute;flip:x y;visibility:visible;mso-wrap-style:square" from="14151,14136" to="14162,14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tDuvwAAANsAAAAPAAAAZHJzL2Rvd25yZXYueG1sRE/LisIw&#10;FN0L/kO4wmxkTH0gUo0igjIrxarM9tJc22JzU5poq19vFoLLw3kvVq0pxYNqV1hWMBxEIIhTqwvO&#10;FJxP298ZCOeRNZaWScGTHKyW3c4CY20bPtIj8ZkIIexiVJB7X8VSujQng25gK+LAXW1t0AdYZ1LX&#10;2IRwU8pRFE2lwYJDQ44VbXJKb8ndKEDev8azZkgTuaN/N9of+uvLVamfXrueg/DU+q/44/7TCsZh&#10;bPgSfoBcvgEAAP//AwBQSwECLQAUAAYACAAAACEA2+H2y+4AAACFAQAAEwAAAAAAAAAAAAAAAAAA&#10;AAAAW0NvbnRlbnRfVHlwZXNdLnhtbFBLAQItABQABgAIAAAAIQBa9CxbvwAAABUBAAALAAAAAAAA&#10;AAAAAAAAAB8BAABfcmVscy8ucmVsc1BLAQItABQABgAIAAAAIQCSjtDuvwAAANsAAAAPAAAAAAAA&#10;AAAAAAAAAAcCAABkcnMvZG93bnJldi54bWxQSwUGAAAAAAMAAwC3AAAA8wIAAAAA&#10;"/>
                      <v:line id="Line 12" o:spid="_x0000_s1039" style="position:absolute;flip:x;visibility:visible;mso-wrap-style:square" from="14151,14137" to="14158,14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NeexgAAANsAAAAPAAAAZHJzL2Rvd25yZXYueG1sRI9PawIx&#10;FMTvgt8hPMFLqdnaUnRrFBGEHrz4h5XeXjevm2U3L9sk1e23N4WCx2FmfsMsVr1txYV8qB0reJpk&#10;IIhLp2uuFJyO28cZiBCRNbaOScEvBVgth4MF5tpdeU+XQ6xEgnDIUYGJsculDKUhi2HiOuLkfTlv&#10;MSbpK6k9XhPctnKaZa/SYs1pwWBHG0Nlc/ixCuRs9/Dt158vTdGcz3NTlEX3sVNqPOrXbyAi9fEe&#10;/m+/awXPc/j7kn6AXN4AAAD//wMAUEsBAi0AFAAGAAgAAAAhANvh9svuAAAAhQEAABMAAAAAAAAA&#10;AAAAAAAAAAAAAFtDb250ZW50X1R5cGVzXS54bWxQSwECLQAUAAYACAAAACEAWvQsW78AAAAVAQAA&#10;CwAAAAAAAAAAAAAAAAAfAQAAX3JlbHMvLnJlbHNQSwECLQAUAAYACAAAACEALczXnsYAAADbAAAA&#10;DwAAAAAAAAAAAAAAAAAHAgAAZHJzL2Rvd25yZXYueG1sUEsFBgAAAAADAAMAtwAAAPoCAAAAAA==&#10;"/>
                      <v:line id="Line 13" o:spid="_x0000_s1040" style="position:absolute;flip:x y;visibility:visible;mso-wrap-style:square" from="14141,14136" to="14151,14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q+VwQAAANsAAAAPAAAAZHJzL2Rvd25yZXYueG1sRE/LasJA&#10;FN0X+g/DLbgpZqINEtKMIoUWVxFji9tL5uZBM3dCZmrSfn1nIbg8nHe+m00vrjS6zrKCVRSDIK6s&#10;7rhR8Hl+X6YgnEfW2FsmBb/kYLd9fMgx03biE11L34gQwi5DBa33Qyalq1oy6CI7EAeutqNBH+DY&#10;SD3iFMJNL9dxvJEGOw4NLQ701lL1Xf4YBcjF30s6rSiRH3Rx6+L4vP+qlVo8zftXEJ5mfxff3Aet&#10;IAnrw5fwA+T2HwAA//8DAFBLAQItABQABgAIAAAAIQDb4fbL7gAAAIUBAAATAAAAAAAAAAAAAAAA&#10;AAAAAABbQ29udGVudF9UeXBlc10ueG1sUEsBAi0AFAAGAAgAAAAhAFr0LFu/AAAAFQEAAAsAAAAA&#10;AAAAAAAAAAAAHwEAAF9yZWxzLy5yZWxzUEsBAi0AFAAGAAgAAAAhADT+r5XBAAAA2wAAAA8AAAAA&#10;AAAAAAAAAAAABwIAAGRycy9kb3ducmV2LnhtbFBLBQYAAAAAAwADALcAAAD1AgAAAAA=&#10;"/>
                      <v:line id="Line 14" o:spid="_x0000_s1041" style="position:absolute;flip:x;visibility:visible;mso-wrap-style:square" from="14141,14136" to="14147,14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KjlxQAAANsAAAAPAAAAZHJzL2Rvd25yZXYueG1sRI9BawIx&#10;FITvhf6H8Aq9FM1aROxqFBGEHrxUy0pvz81zs+zmZU2ibv99Iwg9DjPzDTNf9rYVV/KhdqxgNMxA&#10;EJdO11wp+N5vBlMQISJrbB2Tgl8KsFw8P80x1+7GX3TdxUokCIccFZgYu1zKUBqyGIauI07eyXmL&#10;MUlfSe3xluC2le9ZNpEWa04LBjtaGyqb3cUqkNPt29mvjuOmaA6HD1OURfezVer1pV/NQETq43/4&#10;0f7UCsYjuH9JP0Au/gAAAP//AwBQSwECLQAUAAYACAAAACEA2+H2y+4AAACFAQAAEwAAAAAAAAAA&#10;AAAAAAAAAAAAW0NvbnRlbnRfVHlwZXNdLnhtbFBLAQItABQABgAIAAAAIQBa9CxbvwAAABUBAAAL&#10;AAAAAAAAAAAAAAAAAB8BAABfcmVscy8ucmVsc1BLAQItABQABgAIAAAAIQCLvKjlxQAAANsAAAAP&#10;AAAAAAAAAAAAAAAAAAcCAABkcnMvZG93bnJldi54bWxQSwUGAAAAAAMAAwC3AAAA+QIAAAAA&#10;"/>
                      <v:line id="Line 15" o:spid="_x0000_s1042" style="position:absolute;flip:x y;visibility:visible;mso-wrap-style:square" from="14133,14136" to="14141,14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JR5wwAAANsAAAAPAAAAZHJzL2Rvd25yZXYueG1sRI9Pi8Iw&#10;FMTvgt8hPGEvsqZWkVKNIoLLnhT/sddH82yLzUtpsra7n94IgsdhZn7DLFadqcSdGldaVjAeRSCI&#10;M6tLzhWcT9vPBITzyBory6Tgjxyslv3eAlNtWz7Q/ehzESDsUlRQeF+nUrqsIINuZGvi4F1tY9AH&#10;2eRSN9gGuKlkHEUzabDksFBgTZuCstvx1yhA3v1PknZMU/lFPy7e7Yfry1Wpj0G3noPw1Pl3+NX+&#10;1gqmMTy/hB8glw8AAAD//wMAUEsBAi0AFAAGAAgAAAAhANvh9svuAAAAhQEAABMAAAAAAAAAAAAA&#10;AAAAAAAAAFtDb250ZW50X1R5cGVzXS54bWxQSwECLQAUAAYACAAAACEAWvQsW78AAAAVAQAACwAA&#10;AAAAAAAAAAAAAAAfAQAAX3JlbHMvLnJlbHNQSwECLQAUAAYACAAAACEAq2CUecMAAADbAAAADwAA&#10;AAAAAAAAAAAAAAAHAgAAZHJzL2Rvd25yZXYueG1sUEsFBgAAAAADAAMAtwAAAPcCAAAAAA==&#10;"/>
                    </v:group>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21" o:spid="_x0000_s1043" type="#_x0000_t88" style="position:absolute;left:14160;top:14128;width:5;height: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M72wQAAANsAAAAPAAAAZHJzL2Rvd25yZXYueG1sRE/dasIw&#10;FL4f7B3CGXgzNLWwIdVYqiD2poO5PcChObbR5qQ0sda3NxeDXX58/5t8sp0YafDGsYLlIgFBXDtt&#10;uFHw+3OYr0D4gKyxc0wKHuQh376+bDDT7s7fNJ5CI2II+wwVtCH0mZS+bsmiX7ieOHJnN1gMEQ6N&#10;1APeY7jtZJokn9Ki4djQYk/7lurr6WYV+C/zPh6rQ+mK6yWpHunOfKx2Ss3epmINItAU/sV/7lIr&#10;SOPY+CX+ALl9AgAA//8DAFBLAQItABQABgAIAAAAIQDb4fbL7gAAAIUBAAATAAAAAAAAAAAAAAAA&#10;AAAAAABbQ29udGVudF9UeXBlc10ueG1sUEsBAi0AFAAGAAgAAAAhAFr0LFu/AAAAFQEAAAsAAAAA&#10;AAAAAAAAAAAAHwEAAF9yZWxzLy5yZWxzUEsBAi0AFAAGAAgAAAAhANlMzvbBAAAA2wAAAA8AAAAA&#10;AAAAAAAAAAAABwIAAGRycy9kb3ducmV2LnhtbFBLBQYAAAAAAwADALcAAAD1AgAAAAA=&#10;" adj=",10871"/>
                    <v:shapetype id="_x0000_t135" coordsize="21600,21600" o:spt="135" path="m10800,qx21600,10800,10800,21600l,21600,,xe">
                      <v:stroke joinstyle="miter"/>
                      <v:path gradientshapeok="t" o:connecttype="rect" textboxrect="0,3163,18437,18437"/>
                    </v:shapetype>
                    <v:shape id="AutoShape 22" o:spid="_x0000_s1044" type="#_x0000_t135" style="position:absolute;left:14159;top:14144;width:7;height:2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LxAAAANsAAAAPAAAAZHJzL2Rvd25yZXYueG1sRI9Ba8JA&#10;FITvhf6H5RW8NZt6EE1dg22JVDw1Wrw+ss8kmH2b7m5N/PddoeBxmJlvmGU+mk5cyPnWsoKXJAVB&#10;XFndcq3gsC+e5yB8QNbYWSYFV/KQrx4flphpO/AXXcpQiwhhn6GCJoQ+k9JXDRn0ie2Jo3eyzmCI&#10;0tVSOxwi3HRymqYzabDluNBgT+8NVefy1yjYHjfFd/VzpbePstiYer7blgun1ORpXL+CCDSGe/i/&#10;/akVTBdw+xJ/gFz9AQAA//8DAFBLAQItABQABgAIAAAAIQDb4fbL7gAAAIUBAAATAAAAAAAAAAAA&#10;AAAAAAAAAABbQ29udGVudF9UeXBlc10ueG1sUEsBAi0AFAAGAAgAAAAhAFr0LFu/AAAAFQEAAAsA&#10;AAAAAAAAAAAAAAAAHwEAAF9yZWxzLy5yZWxzUEsBAi0AFAAGAAgAAAAhANCX/4vEAAAA2wAAAA8A&#10;AAAAAAAAAAAAAAAABwIAAGRycy9kb3ducmV2LnhtbFBLBQYAAAAAAwADALcAAAD4AgAAAAA=&#10;">
                      <v:textbox style="layout-flow:vertical-ideographic"/>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23" o:spid="_x0000_s1045" type="#_x0000_t67" style="position:absolute;left:14160;top:14159;width:3;height: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IkwvgAAANsAAAAPAAAAZHJzL2Rvd25yZXYueG1sRE/LisIw&#10;FN0L8w/hCrPTxAei1SiDMMPsRNsPuDTXNtjclCRq/fvJYsDl4bx3h8F14kEhWs8aZlMFgrj2xnKj&#10;oSq/J2sQMSEb7DyThhdFOOw/RjssjH/ymR6X1IgcwrFADW1KfSFlrFtyGKe+J87c1QeHKcPQSBPw&#10;mcNdJ+dKraRDy7mhxZ6OLdW3y91psFWphvPmtcRZoxbqVP1wsHOtP8fD1xZEoiG9xf/uX6Nhkdfn&#10;L/kHyP0fAAAA//8DAFBLAQItABQABgAIAAAAIQDb4fbL7gAAAIUBAAATAAAAAAAAAAAAAAAAAAAA&#10;AABbQ29udGVudF9UeXBlc10ueG1sUEsBAi0AFAAGAAgAAAAhAFr0LFu/AAAAFQEAAAsAAAAAAAAA&#10;AAAAAAAAHwEAAF9yZWxzLy5yZWxzUEsBAi0AFAAGAAgAAAAhAJkUiTC+AAAA2wAAAA8AAAAAAAAA&#10;AAAAAAAABwIAAGRycy9kb3ducmV2LnhtbFBLBQYAAAAAAwADALcAAADyAgAAAAA=&#10;"/>
                    <v:roundrect id="AutoShape 24" o:spid="_x0000_s1046" style="position:absolute;left:14149;top:14166;width:25;height:6;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eV7wwAAANsAAAAPAAAAZHJzL2Rvd25yZXYueG1sRI/dagIx&#10;FITvC32HcAq9q4kVpKxGkYLQSgXrz/1xc9wsuzlZNtFs374RCr0cZuYbZr4cXCtu1Ifas4bxSIEg&#10;Lr2pudJwPKxf3kCEiGyw9UwafijAcvH4MMfC+MTfdNvHSmQIhwI12Bi7QspQWnIYRr4jzt7F9w5j&#10;ln0lTY8pw10rX5WaSoc15wWLHb1bKpv91Wn42trPU9Oo5GJaq8lmk8543Wn9/DSsZiAiDfE//Nf+&#10;MBomY7h/yT9ALn4BAAD//wMAUEsBAi0AFAAGAAgAAAAhANvh9svuAAAAhQEAABMAAAAAAAAAAAAA&#10;AAAAAAAAAFtDb250ZW50X1R5cGVzXS54bWxQSwECLQAUAAYACAAAACEAWvQsW78AAAAVAQAACwAA&#10;AAAAAAAAAAAAAAAfAQAAX3JlbHMvLnJlbHNQSwECLQAUAAYACAAAACEAXanle8MAAADbAAAADwAA&#10;AAAAAAAAAAAAAAAHAgAAZHJzL2Rvd25yZXYueG1sUEsFBgAAAAADAAMAtwAAAPcCAAAAAA==&#10;" fillcolor="#fff200">
                      <v:fill color2="#4d0808" rotate="t" angle="45" colors="0 #fff200;29491f #ff7a00;45875f #ff0300;1 #4d0808" focus="100%" type="gradient"/>
                      <v:shadow on="t" opacity=".5" offset="6pt,-6pt"/>
                      <v:textbox>
                        <w:txbxContent>
                          <w:p w:rsidR="000F602B" w:rsidRPr="00DE3A15" w:rsidRDefault="000F602B" w:rsidP="00534AE7">
                            <w:pPr>
                              <w:pStyle w:val="a4"/>
                              <w:bidi/>
                              <w:spacing w:before="0" w:beforeAutospacing="0" w:after="0" w:afterAutospacing="0"/>
                              <w:jc w:val="center"/>
                              <w:textAlignment w:val="baseline"/>
                              <w:rPr>
                                <w:b/>
                                <w:bCs/>
                              </w:rPr>
                            </w:pPr>
                            <w:r w:rsidRPr="00DE3A15">
                              <w:rPr>
                                <w:rFonts w:ascii="Arial" w:hAnsi="Arial" w:cs="Arial"/>
                                <w:b/>
                                <w:bCs/>
                                <w:color w:val="000000"/>
                                <w:kern w:val="24"/>
                                <w:rtl/>
                              </w:rPr>
                              <w:t>الشخصيــــة</w:t>
                            </w:r>
                          </w:p>
                        </w:txbxContent>
                      </v:textbox>
                    </v:roundrect>
                  </v:group>
                  <v:shape id="Text Box 28" o:spid="_x0000_s1047" type="#_x0000_t202" style="position:absolute;left:14145;top:14144;width:11;height: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80bjxAAAANsAAAAPAAAAZHJzL2Rvd25yZXYueG1sRI/NasMw&#10;EITvhb6D2EAupZFj2hDcKKEtKfTSQ34OOS7SxjKxVsarOO7bV4VCj8PMfMOsNmNo1UC9NJENzGcF&#10;KGIbXcO1gePh43EJShKywzYyGfgmgc36/m6FlYs33tGwT7XKEJYKDfiUukprsZ4Cyix2xNk7xz5g&#10;yrKvtevxluGh1WVRLHTAhvOCx47ePdnL/hoMHIb5jr+28al8sKe3ixd7vIoYM52Mry+gEo3pP/zX&#10;/nQGymf4/ZJ/gF7/AAAA//8DAFBLAQItABQABgAIAAAAIQDb4fbL7gAAAIUBAAATAAAAAAAAAAAA&#10;AAAAAAAAAABbQ29udGVudF9UeXBlc10ueG1sUEsBAi0AFAAGAAgAAAAhAFr0LFu/AAAAFQEAAAsA&#10;AAAAAAAAAAAAAAAAHwEAAF9yZWxzLy5yZWxzUEsBAi0AFAAGAAgAAAAhALfzRuPEAAAA2wAAAA8A&#10;AAAAAAAAAAAAAAAABwIAAGRycy9kb3ducmV2LnhtbFBLBQYAAAAAAwADALcAAAD4AgAAAAA=&#10;" fillcolor="#ddebcf" stroked="f">
                    <v:fill color2="#156b13" rotate="t" angle="45" colors="0 #ddebcf;.5 #9cb86e;1 #156b13" focus="100%" type="gradient"/>
                    <v:textbox>
                      <w:txbxContent>
                        <w:p w:rsidR="000F602B" w:rsidRPr="00DE3A15" w:rsidRDefault="000F602B" w:rsidP="00534AE7">
                          <w:pPr>
                            <w:pStyle w:val="a4"/>
                            <w:bidi/>
                            <w:spacing w:before="0" w:beforeAutospacing="0" w:after="0" w:afterAutospacing="0"/>
                            <w:jc w:val="center"/>
                            <w:textAlignment w:val="baseline"/>
                            <w:rPr>
                              <w:b/>
                              <w:bCs/>
                            </w:rPr>
                          </w:pPr>
                          <w:r w:rsidRPr="00DE3A15">
                            <w:rPr>
                              <w:rFonts w:ascii="Arial" w:hAnsi="Arial" w:cs="Arial"/>
                              <w:b/>
                              <w:bCs/>
                              <w:color w:val="000000"/>
                              <w:kern w:val="24"/>
                              <w:rtl/>
                            </w:rPr>
                            <w:t>القيم والمعتقدات</w:t>
                          </w:r>
                        </w:p>
                      </w:txbxContent>
                    </v:textbox>
                  </v:shape>
                </v:group>
                <w10:wrap type="square"/>
              </v:group>
            </w:pict>
          </mc:Fallback>
        </mc:AlternateContent>
      </w:r>
    </w:p>
    <w:p w:rsidR="00855422" w:rsidRPr="00855422" w:rsidRDefault="00855422" w:rsidP="00855422">
      <w:pPr>
        <w:rPr>
          <w:rFonts w:ascii="Calibri" w:eastAsia="Calibri" w:hAnsi="Calibri" w:cs="Arial"/>
          <w:rtl/>
        </w:rPr>
      </w:pPr>
    </w:p>
    <w:p w:rsidR="00855422" w:rsidRDefault="00855422" w:rsidP="00855422">
      <w:pPr>
        <w:rPr>
          <w:rFonts w:ascii="Calibri" w:eastAsia="Calibri" w:hAnsi="Calibri" w:cs="Arial"/>
          <w:rtl/>
        </w:rPr>
      </w:pPr>
    </w:p>
    <w:p w:rsidR="002F6810" w:rsidRDefault="00855422" w:rsidP="00855422">
      <w:pPr>
        <w:tabs>
          <w:tab w:val="left" w:pos="2126"/>
        </w:tabs>
        <w:rPr>
          <w:rFonts w:ascii="Calibri" w:eastAsia="Calibri" w:hAnsi="Calibri" w:cs="Arial"/>
          <w:rtl/>
        </w:rPr>
      </w:pPr>
      <w:r>
        <w:rPr>
          <w:rFonts w:ascii="Calibri" w:eastAsia="Calibri" w:hAnsi="Calibri" w:cs="Arial"/>
          <w:rtl/>
        </w:rPr>
        <w:tab/>
      </w:r>
    </w:p>
    <w:p w:rsidR="00534AE7" w:rsidRDefault="00534AE7" w:rsidP="00855422">
      <w:pPr>
        <w:tabs>
          <w:tab w:val="left" w:pos="2126"/>
        </w:tabs>
        <w:rPr>
          <w:rFonts w:ascii="Calibri" w:eastAsia="Calibri" w:hAnsi="Calibri" w:cs="Arial"/>
          <w:rtl/>
        </w:rPr>
      </w:pPr>
    </w:p>
    <w:p w:rsidR="00534AE7" w:rsidRDefault="00534AE7" w:rsidP="00855422">
      <w:pPr>
        <w:tabs>
          <w:tab w:val="left" w:pos="2126"/>
        </w:tabs>
        <w:rPr>
          <w:rFonts w:ascii="Calibri" w:eastAsia="Calibri" w:hAnsi="Calibri" w:cs="Arial"/>
          <w:rtl/>
        </w:rPr>
      </w:pPr>
    </w:p>
    <w:p w:rsidR="00534AE7" w:rsidRDefault="00534AE7" w:rsidP="00855422">
      <w:pPr>
        <w:tabs>
          <w:tab w:val="left" w:pos="2126"/>
        </w:tabs>
        <w:rPr>
          <w:rFonts w:ascii="Calibri" w:eastAsia="Calibri" w:hAnsi="Calibri" w:cs="Arial"/>
          <w:rtl/>
        </w:rPr>
      </w:pPr>
    </w:p>
    <w:p w:rsidR="00534AE7" w:rsidRDefault="00534AE7" w:rsidP="00855422">
      <w:pPr>
        <w:tabs>
          <w:tab w:val="left" w:pos="2126"/>
        </w:tabs>
        <w:rPr>
          <w:rFonts w:ascii="Calibri" w:eastAsia="Calibri" w:hAnsi="Calibri" w:cs="Arial"/>
          <w:rtl/>
        </w:rPr>
      </w:pPr>
    </w:p>
    <w:p w:rsidR="00534AE7" w:rsidRDefault="00534AE7" w:rsidP="00855422">
      <w:pPr>
        <w:tabs>
          <w:tab w:val="left" w:pos="2126"/>
        </w:tabs>
        <w:rPr>
          <w:rFonts w:ascii="Calibri" w:eastAsia="Calibri" w:hAnsi="Calibri" w:cs="Arial"/>
          <w:rtl/>
        </w:rPr>
      </w:pPr>
    </w:p>
    <w:p w:rsidR="00534AE7" w:rsidRDefault="00534AE7" w:rsidP="00855422">
      <w:pPr>
        <w:tabs>
          <w:tab w:val="left" w:pos="2126"/>
        </w:tabs>
        <w:rPr>
          <w:rFonts w:ascii="Calibri" w:eastAsia="Calibri" w:hAnsi="Calibri" w:cs="Arial"/>
          <w:rtl/>
        </w:rPr>
      </w:pPr>
      <w:r w:rsidRPr="002F6810">
        <w:rPr>
          <w:rFonts w:ascii="Calibri" w:eastAsia="Calibri" w:hAnsi="Calibri" w:cs="Arial"/>
          <w:noProof/>
          <w:rtl/>
        </w:rPr>
        <mc:AlternateContent>
          <mc:Choice Requires="wpg">
            <w:drawing>
              <wp:anchor distT="0" distB="0" distL="114300" distR="114300" simplePos="0" relativeHeight="251666432" behindDoc="0" locked="0" layoutInCell="1" allowOverlap="1">
                <wp:simplePos x="0" y="0"/>
                <wp:positionH relativeFrom="margin">
                  <wp:posOffset>371475</wp:posOffset>
                </wp:positionH>
                <wp:positionV relativeFrom="paragraph">
                  <wp:posOffset>64770</wp:posOffset>
                </wp:positionV>
                <wp:extent cx="5232400" cy="3318510"/>
                <wp:effectExtent l="0" t="19050" r="25400" b="0"/>
                <wp:wrapSquare wrapText="bothSides"/>
                <wp:docPr id="43" name="مجموعة 43"/>
                <wp:cNvGraphicFramePr/>
                <a:graphic xmlns:a="http://schemas.openxmlformats.org/drawingml/2006/main">
                  <a:graphicData uri="http://schemas.microsoft.com/office/word/2010/wordprocessingGroup">
                    <wpg:wgp>
                      <wpg:cNvGrpSpPr/>
                      <wpg:grpSpPr>
                        <a:xfrm>
                          <a:off x="0" y="0"/>
                          <a:ext cx="5232400" cy="3318510"/>
                          <a:chOff x="1339385" y="503142"/>
                          <a:chExt cx="7360214" cy="5850711"/>
                        </a:xfrm>
                      </wpg:grpSpPr>
                      <wps:wsp>
                        <wps:cNvPr id="44" name="Rectangle 2"/>
                        <wps:cNvSpPr>
                          <a:spLocks noChangeArrowheads="1"/>
                        </wps:cNvSpPr>
                        <wps:spPr bwMode="auto">
                          <a:xfrm>
                            <a:off x="1703194" y="503142"/>
                            <a:ext cx="6978319" cy="878411"/>
                          </a:xfrm>
                          <a:prstGeom prst="rect">
                            <a:avLst/>
                          </a:prstGeom>
                          <a:gradFill rotWithShape="1">
                            <a:gsLst>
                              <a:gs pos="0">
                                <a:srgbClr val="4D0808"/>
                              </a:gs>
                              <a:gs pos="14999">
                                <a:srgbClr val="FF0300"/>
                              </a:gs>
                              <a:gs pos="27499">
                                <a:srgbClr val="FF7A00"/>
                              </a:gs>
                              <a:gs pos="50000">
                                <a:srgbClr val="FFF200"/>
                              </a:gs>
                              <a:gs pos="72501">
                                <a:srgbClr val="FF7A00"/>
                              </a:gs>
                              <a:gs pos="85001">
                                <a:srgbClr val="FF0300"/>
                              </a:gs>
                              <a:gs pos="100000">
                                <a:srgbClr val="4D0808"/>
                              </a:gs>
                            </a:gsLst>
                            <a:lin ang="18900000" scaled="1"/>
                          </a:gradFill>
                          <a:ln w="38100">
                            <a:solidFill>
                              <a:srgbClr val="1F497D"/>
                            </a:solidFill>
                            <a:miter lim="800000"/>
                            <a:headEnd/>
                            <a:tailEnd/>
                          </a:ln>
                        </wps:spPr>
                        <wps:txbx>
                          <w:txbxContent>
                            <w:p w:rsidR="000F602B" w:rsidRPr="00534AE7" w:rsidRDefault="000F602B" w:rsidP="002F6810">
                              <w:pPr>
                                <w:pStyle w:val="a4"/>
                                <w:bidi/>
                                <w:spacing w:before="0" w:beforeAutospacing="0" w:after="0" w:afterAutospacing="0"/>
                                <w:jc w:val="center"/>
                                <w:textAlignment w:val="baseline"/>
                                <w:rPr>
                                  <w:b/>
                                  <w:bCs/>
                                  <w:sz w:val="28"/>
                                  <w:szCs w:val="28"/>
                                </w:rPr>
                              </w:pPr>
                              <w:r w:rsidRPr="00534AE7">
                                <w:rPr>
                                  <w:rFonts w:ascii="Arial" w:hAnsi="MCS Taybah S_U normal."/>
                                  <w:b/>
                                  <w:bCs/>
                                  <w:color w:val="000000"/>
                                  <w:kern w:val="24"/>
                                  <w:sz w:val="28"/>
                                  <w:szCs w:val="28"/>
                                  <w:rtl/>
                                </w:rPr>
                                <w:t>العلاقة بين القيم والاتجاهات والسلوك .</w:t>
                              </w:r>
                            </w:p>
                          </w:txbxContent>
                        </wps:txbx>
                        <wps:bodyPr wrap="square" anchor="ctr">
                          <a:noAutofit/>
                        </wps:bodyPr>
                      </wps:wsp>
                      <wpg:grpSp>
                        <wpg:cNvPr id="45" name="Group 3"/>
                        <wpg:cNvGrpSpPr>
                          <a:grpSpLocks/>
                        </wpg:cNvGrpSpPr>
                        <wpg:grpSpPr bwMode="auto">
                          <a:xfrm>
                            <a:off x="1339385" y="1438920"/>
                            <a:ext cx="7360214" cy="4914933"/>
                            <a:chOff x="827595" y="1266970"/>
                            <a:chExt cx="7284" cy="4142"/>
                          </a:xfrm>
                        </wpg:grpSpPr>
                        <wpg:grpSp>
                          <wpg:cNvPr id="46" name="Group 4"/>
                          <wpg:cNvGrpSpPr>
                            <a:grpSpLocks/>
                          </wpg:cNvGrpSpPr>
                          <wpg:grpSpPr bwMode="auto">
                            <a:xfrm>
                              <a:off x="827595" y="1267640"/>
                              <a:ext cx="6501" cy="3472"/>
                              <a:chOff x="827595" y="1267640"/>
                              <a:chExt cx="6501" cy="3472"/>
                            </a:xfrm>
                          </wpg:grpSpPr>
                          <wps:wsp>
                            <wps:cNvPr id="48" name="Text Box 5"/>
                            <wps:cNvSpPr txBox="1">
                              <a:spLocks noChangeArrowheads="1"/>
                            </wps:cNvSpPr>
                            <wps:spPr bwMode="auto">
                              <a:xfrm>
                                <a:off x="832446" y="1267640"/>
                                <a:ext cx="1650" cy="1458"/>
                              </a:xfrm>
                              <a:prstGeom prst="rect">
                                <a:avLst/>
                              </a:prstGeom>
                              <a:solidFill>
                                <a:srgbClr val="FFFF00"/>
                              </a:solidFill>
                              <a:ln w="28575">
                                <a:solidFill>
                                  <a:srgbClr val="000000"/>
                                </a:solidFill>
                                <a:miter lim="800000"/>
                                <a:headEnd/>
                                <a:tailEnd/>
                              </a:ln>
                              <a:effectLst>
                                <a:outerShdw dist="107763" dir="18900000" algn="ctr" rotWithShape="0">
                                  <a:srgbClr val="808080">
                                    <a:alpha val="50000"/>
                                  </a:srgbClr>
                                </a:outerShdw>
                              </a:effectLst>
                            </wps:spPr>
                            <wps:txbx>
                              <w:txbxContent>
                                <w:p w:rsidR="000F602B" w:rsidRPr="00534AE7" w:rsidRDefault="000F602B" w:rsidP="002F6810">
                                  <w:pPr>
                                    <w:pStyle w:val="a4"/>
                                    <w:bidi/>
                                    <w:spacing w:before="0" w:beforeAutospacing="0" w:after="0" w:afterAutospacing="0"/>
                                    <w:jc w:val="center"/>
                                    <w:textAlignment w:val="baseline"/>
                                    <w:rPr>
                                      <w:b/>
                                      <w:bCs/>
                                    </w:rPr>
                                  </w:pPr>
                                  <w:r w:rsidRPr="00534AE7">
                                    <w:rPr>
                                      <w:rFonts w:ascii="Arial" w:hAnsi="Arial" w:cs="Arial"/>
                                      <w:b/>
                                      <w:bCs/>
                                      <w:color w:val="000000"/>
                                      <w:kern w:val="24"/>
                                      <w:rtl/>
                                    </w:rPr>
                                    <w:t>القيم</w:t>
                                  </w:r>
                                </w:p>
                                <w:p w:rsidR="000F602B" w:rsidRDefault="000F602B" w:rsidP="002F6810">
                                  <w:pPr>
                                    <w:pStyle w:val="a4"/>
                                    <w:bidi/>
                                    <w:spacing w:before="0" w:beforeAutospacing="0" w:after="0" w:afterAutospacing="0"/>
                                    <w:jc w:val="center"/>
                                    <w:textAlignment w:val="baseline"/>
                                    <w:rPr>
                                      <w:rtl/>
                                    </w:rPr>
                                  </w:pPr>
                                  <w:r w:rsidRPr="00534AE7">
                                    <w:rPr>
                                      <w:rFonts w:ascii="Arial" w:hAnsi="Arial" w:cs="Arial"/>
                                      <w:b/>
                                      <w:bCs/>
                                      <w:color w:val="000000"/>
                                      <w:kern w:val="24"/>
                                      <w:rtl/>
                                    </w:rPr>
                                    <w:t>(معتقــدات رئيسية</w:t>
                                  </w:r>
                                  <w:r w:rsidRPr="00534AE7">
                                    <w:rPr>
                                      <w:rFonts w:ascii="Arial" w:hAnsi="Arial" w:cs="Arial"/>
                                      <w:color w:val="000000"/>
                                      <w:kern w:val="24"/>
                                      <w:rtl/>
                                    </w:rPr>
                                    <w:t>)</w:t>
                                  </w:r>
                                </w:p>
                              </w:txbxContent>
                            </wps:txbx>
                            <wps:bodyPr/>
                          </wps:wsp>
                          <wps:wsp>
                            <wps:cNvPr id="49" name="Text Box 6"/>
                            <wps:cNvSpPr txBox="1">
                              <a:spLocks noChangeArrowheads="1"/>
                            </wps:cNvSpPr>
                            <wps:spPr bwMode="auto">
                              <a:xfrm>
                                <a:off x="830038" y="1267688"/>
                                <a:ext cx="1650" cy="1476"/>
                              </a:xfrm>
                              <a:prstGeom prst="rect">
                                <a:avLst/>
                              </a:prstGeom>
                              <a:solidFill>
                                <a:srgbClr val="FFFF00"/>
                              </a:solidFill>
                              <a:ln w="28575">
                                <a:solidFill>
                                  <a:srgbClr val="000000"/>
                                </a:solidFill>
                                <a:miter lim="800000"/>
                                <a:headEnd/>
                                <a:tailEnd/>
                              </a:ln>
                              <a:effectLst>
                                <a:outerShdw dist="107763" dir="18900000" algn="ctr" rotWithShape="0">
                                  <a:srgbClr val="808080">
                                    <a:alpha val="50000"/>
                                  </a:srgbClr>
                                </a:outerShdw>
                              </a:effectLst>
                            </wps:spPr>
                            <wps:txbx>
                              <w:txbxContent>
                                <w:p w:rsidR="000F602B" w:rsidRPr="00534AE7" w:rsidRDefault="000F602B" w:rsidP="002F6810">
                                  <w:pPr>
                                    <w:pStyle w:val="a4"/>
                                    <w:bidi/>
                                    <w:spacing w:before="0" w:beforeAutospacing="0" w:after="0" w:afterAutospacing="0"/>
                                    <w:jc w:val="center"/>
                                    <w:textAlignment w:val="baseline"/>
                                    <w:rPr>
                                      <w:b/>
                                      <w:bCs/>
                                    </w:rPr>
                                  </w:pPr>
                                  <w:r w:rsidRPr="00534AE7">
                                    <w:rPr>
                                      <w:rFonts w:hAnsi="Arial" w:cs="Arial"/>
                                      <w:b/>
                                      <w:bCs/>
                                      <w:color w:val="000000"/>
                                      <w:kern w:val="24"/>
                                      <w:rtl/>
                                    </w:rPr>
                                    <w:t xml:space="preserve">الاتجاهات </w:t>
                                  </w:r>
                                </w:p>
                                <w:p w:rsidR="000F602B" w:rsidRDefault="000F602B" w:rsidP="002F6810">
                                  <w:pPr>
                                    <w:pStyle w:val="a4"/>
                                    <w:bidi/>
                                    <w:spacing w:before="0" w:beforeAutospacing="0" w:after="0" w:afterAutospacing="0"/>
                                    <w:jc w:val="center"/>
                                    <w:textAlignment w:val="baseline"/>
                                    <w:rPr>
                                      <w:rtl/>
                                    </w:rPr>
                                  </w:pPr>
                                  <w:r w:rsidRPr="00534AE7">
                                    <w:rPr>
                                      <w:rFonts w:cs="Arial"/>
                                      <w:b/>
                                      <w:bCs/>
                                      <w:color w:val="000000"/>
                                      <w:kern w:val="24"/>
                                      <w:rtl/>
                                    </w:rPr>
                                    <w:t>(الرغبة والميل إلى العمل والأشياء</w:t>
                                  </w:r>
                                </w:p>
                              </w:txbxContent>
                            </wps:txbx>
                            <wps:bodyPr/>
                          </wps:wsp>
                          <wps:wsp>
                            <wps:cNvPr id="50" name="Text Box 7"/>
                            <wps:cNvSpPr txBox="1">
                              <a:spLocks noChangeArrowheads="1"/>
                            </wps:cNvSpPr>
                            <wps:spPr bwMode="auto">
                              <a:xfrm>
                                <a:off x="827677" y="1267671"/>
                                <a:ext cx="1650" cy="1476"/>
                              </a:xfrm>
                              <a:prstGeom prst="rect">
                                <a:avLst/>
                              </a:prstGeom>
                              <a:solidFill>
                                <a:srgbClr val="FFFF00"/>
                              </a:solidFill>
                              <a:ln w="28575">
                                <a:solidFill>
                                  <a:srgbClr val="000000"/>
                                </a:solidFill>
                                <a:miter lim="800000"/>
                                <a:headEnd/>
                                <a:tailEnd/>
                              </a:ln>
                              <a:effectLst>
                                <a:outerShdw dist="107763" dir="18900000" algn="ctr" rotWithShape="0">
                                  <a:srgbClr val="808080">
                                    <a:alpha val="50000"/>
                                  </a:srgbClr>
                                </a:outerShdw>
                              </a:effectLst>
                            </wps:spPr>
                            <wps:txbx>
                              <w:txbxContent>
                                <w:p w:rsidR="000F602B" w:rsidRPr="00534AE7" w:rsidRDefault="000F602B" w:rsidP="002F6810">
                                  <w:pPr>
                                    <w:pStyle w:val="a4"/>
                                    <w:bidi/>
                                    <w:spacing w:before="0" w:beforeAutospacing="0" w:after="0" w:afterAutospacing="0"/>
                                    <w:jc w:val="center"/>
                                    <w:textAlignment w:val="baseline"/>
                                    <w:rPr>
                                      <w:b/>
                                      <w:bCs/>
                                    </w:rPr>
                                  </w:pPr>
                                  <w:r w:rsidRPr="00534AE7">
                                    <w:rPr>
                                      <w:rFonts w:ascii="Arial" w:hAnsi="Arial" w:cs="Arial"/>
                                      <w:b/>
                                      <w:bCs/>
                                      <w:color w:val="000000"/>
                                      <w:kern w:val="24"/>
                                      <w:rtl/>
                                    </w:rPr>
                                    <w:t xml:space="preserve">السلوك </w:t>
                                  </w:r>
                                </w:p>
                                <w:p w:rsidR="000F602B" w:rsidRDefault="000F602B" w:rsidP="002F6810">
                                  <w:pPr>
                                    <w:pStyle w:val="a4"/>
                                    <w:bidi/>
                                    <w:spacing w:before="0" w:beforeAutospacing="0" w:after="0" w:afterAutospacing="0"/>
                                    <w:jc w:val="center"/>
                                    <w:textAlignment w:val="baseline"/>
                                    <w:rPr>
                                      <w:rtl/>
                                    </w:rPr>
                                  </w:pPr>
                                  <w:r w:rsidRPr="00534AE7">
                                    <w:rPr>
                                      <w:rFonts w:ascii="Arial" w:hAnsi="Arial" w:cs="Arial"/>
                                      <w:b/>
                                      <w:bCs/>
                                      <w:color w:val="000000"/>
                                      <w:kern w:val="24"/>
                                      <w:rtl/>
                                    </w:rPr>
                                    <w:t>(الأعمال والقرارات)</w:t>
                                  </w:r>
                                  <w:r>
                                    <w:rPr>
                                      <w:rFonts w:ascii="Arial" w:hAnsi="Arial" w:cs="Arial"/>
                                      <w:color w:val="000000"/>
                                      <w:kern w:val="24"/>
                                      <w:sz w:val="56"/>
                                      <w:szCs w:val="56"/>
                                      <w:rtl/>
                                    </w:rPr>
                                    <w:t xml:space="preserve"> </w:t>
                                  </w:r>
                                </w:p>
                              </w:txbxContent>
                            </wps:txbx>
                            <wps:bodyPr/>
                          </wps:wsp>
                          <wps:wsp>
                            <wps:cNvPr id="51" name="Line 8"/>
                            <wps:cNvCnPr/>
                            <wps:spPr bwMode="auto">
                              <a:xfrm flipH="1">
                                <a:off x="831689" y="1268410"/>
                                <a:ext cx="720" cy="0"/>
                              </a:xfrm>
                              <a:prstGeom prst="line">
                                <a:avLst/>
                              </a:prstGeom>
                              <a:noFill/>
                              <a:ln w="38100">
                                <a:solidFill>
                                  <a:srgbClr val="000000"/>
                                </a:solidFill>
                                <a:round/>
                                <a:headEnd/>
                                <a:tailEnd type="triangle" w="med" len="med"/>
                              </a:ln>
                            </wps:spPr>
                            <wps:bodyPr/>
                          </wps:wsp>
                          <wps:wsp>
                            <wps:cNvPr id="52" name="Line 9"/>
                            <wps:cNvCnPr/>
                            <wps:spPr bwMode="auto">
                              <a:xfrm flipH="1">
                                <a:off x="829318" y="1268427"/>
                                <a:ext cx="720" cy="0"/>
                              </a:xfrm>
                              <a:prstGeom prst="line">
                                <a:avLst/>
                              </a:prstGeom>
                              <a:noFill/>
                              <a:ln w="38100">
                                <a:solidFill>
                                  <a:srgbClr val="000000"/>
                                </a:solidFill>
                                <a:round/>
                                <a:headEnd/>
                                <a:tailEnd type="triangle" w="med" len="med"/>
                              </a:ln>
                            </wps:spPr>
                            <wps:bodyPr/>
                          </wps:wsp>
                          <wps:wsp>
                            <wps:cNvPr id="53" name="Text Box 10"/>
                            <wps:cNvSpPr txBox="1">
                              <a:spLocks noChangeArrowheads="1"/>
                            </wps:cNvSpPr>
                            <wps:spPr bwMode="auto">
                              <a:xfrm>
                                <a:off x="832547" y="1269318"/>
                                <a:ext cx="1423" cy="1567"/>
                              </a:xfrm>
                              <a:prstGeom prst="rect">
                                <a:avLst/>
                              </a:prstGeom>
                              <a:noFill/>
                              <a:ln w="9525">
                                <a:noFill/>
                                <a:miter lim="800000"/>
                                <a:headEnd/>
                                <a:tailEnd/>
                              </a:ln>
                            </wps:spPr>
                            <wps:txbx>
                              <w:txbxContent>
                                <w:p w:rsidR="000F602B" w:rsidRPr="00534AE7" w:rsidRDefault="000F602B" w:rsidP="002F6810">
                                  <w:pPr>
                                    <w:pStyle w:val="a4"/>
                                    <w:bidi/>
                                    <w:spacing w:before="0" w:beforeAutospacing="0" w:after="0" w:afterAutospacing="0"/>
                                    <w:textAlignment w:val="baseline"/>
                                    <w:rPr>
                                      <w:b/>
                                      <w:bCs/>
                                    </w:rPr>
                                  </w:pPr>
                                  <w:r w:rsidRPr="00534AE7">
                                    <w:rPr>
                                      <w:rFonts w:ascii="Arial" w:hAnsi="Arial" w:cs="Arial"/>
                                      <w:b/>
                                      <w:bCs/>
                                      <w:color w:val="000000"/>
                                      <w:kern w:val="24"/>
                                      <w:rtl/>
                                      <w:lang w:bidi="ar-EG"/>
                                    </w:rPr>
                                    <w:t xml:space="preserve">- </w:t>
                                  </w:r>
                                  <w:r w:rsidRPr="00534AE7">
                                    <w:rPr>
                                      <w:rFonts w:ascii="Arial" w:hAnsi="Arial" w:cs="Arial"/>
                                      <w:b/>
                                      <w:bCs/>
                                      <w:color w:val="000000"/>
                                      <w:kern w:val="24"/>
                                      <w:rtl/>
                                    </w:rPr>
                                    <w:t xml:space="preserve">أساسية </w:t>
                                  </w:r>
                                </w:p>
                                <w:p w:rsidR="000F602B" w:rsidRPr="00534AE7" w:rsidRDefault="000F602B" w:rsidP="002F6810">
                                  <w:pPr>
                                    <w:pStyle w:val="a4"/>
                                    <w:bidi/>
                                    <w:spacing w:before="0" w:beforeAutospacing="0" w:after="0" w:afterAutospacing="0"/>
                                    <w:textAlignment w:val="baseline"/>
                                    <w:rPr>
                                      <w:b/>
                                      <w:bCs/>
                                      <w:rtl/>
                                    </w:rPr>
                                  </w:pPr>
                                  <w:r w:rsidRPr="00534AE7">
                                    <w:rPr>
                                      <w:rFonts w:ascii="Arial" w:hAnsi="Arial" w:cs="Arial"/>
                                      <w:b/>
                                      <w:bCs/>
                                      <w:color w:val="000000"/>
                                      <w:kern w:val="24"/>
                                      <w:rtl/>
                                    </w:rPr>
                                    <w:t>- قليلة نسبياً</w:t>
                                  </w:r>
                                </w:p>
                                <w:p w:rsidR="000F602B" w:rsidRPr="00534AE7" w:rsidRDefault="000F602B" w:rsidP="002F6810">
                                  <w:pPr>
                                    <w:pStyle w:val="a4"/>
                                    <w:bidi/>
                                    <w:spacing w:before="0" w:beforeAutospacing="0" w:after="0" w:afterAutospacing="0"/>
                                    <w:textAlignment w:val="baseline"/>
                                    <w:rPr>
                                      <w:b/>
                                      <w:bCs/>
                                      <w:rtl/>
                                    </w:rPr>
                                  </w:pPr>
                                  <w:r w:rsidRPr="00534AE7">
                                    <w:rPr>
                                      <w:rFonts w:ascii="Arial" w:hAnsi="Arial" w:cs="Arial"/>
                                      <w:b/>
                                      <w:bCs/>
                                      <w:color w:val="000000"/>
                                      <w:kern w:val="24"/>
                                      <w:rtl/>
                                    </w:rPr>
                                    <w:t xml:space="preserve">- ثابتة </w:t>
                                  </w:r>
                                </w:p>
                                <w:p w:rsidR="000F602B" w:rsidRDefault="000F602B" w:rsidP="002F6810">
                                  <w:pPr>
                                    <w:pStyle w:val="a4"/>
                                    <w:bidi/>
                                    <w:spacing w:before="0" w:beforeAutospacing="0" w:after="0" w:afterAutospacing="0"/>
                                    <w:textAlignment w:val="baseline"/>
                                    <w:rPr>
                                      <w:rtl/>
                                    </w:rPr>
                                  </w:pPr>
                                  <w:r w:rsidRPr="00534AE7">
                                    <w:rPr>
                                      <w:rFonts w:ascii="Arial" w:hAnsi="Arial" w:cs="Arial"/>
                                      <w:b/>
                                      <w:bCs/>
                                      <w:color w:val="000000"/>
                                      <w:kern w:val="24"/>
                                      <w:rtl/>
                                    </w:rPr>
                                    <w:t>- مستمرة</w:t>
                                  </w:r>
                                </w:p>
                              </w:txbxContent>
                            </wps:txbx>
                            <wps:bodyPr/>
                          </wps:wsp>
                          <wps:wsp>
                            <wps:cNvPr id="54" name="Text Box 11"/>
                            <wps:cNvSpPr txBox="1">
                              <a:spLocks noChangeArrowheads="1"/>
                            </wps:cNvSpPr>
                            <wps:spPr bwMode="auto">
                              <a:xfrm>
                                <a:off x="829687" y="1269285"/>
                                <a:ext cx="2283" cy="1230"/>
                              </a:xfrm>
                              <a:prstGeom prst="rect">
                                <a:avLst/>
                              </a:prstGeom>
                              <a:noFill/>
                              <a:ln w="9525">
                                <a:noFill/>
                                <a:miter lim="800000"/>
                                <a:headEnd/>
                                <a:tailEnd/>
                              </a:ln>
                            </wps:spPr>
                            <wps:txbx>
                              <w:txbxContent>
                                <w:p w:rsidR="000F602B" w:rsidRPr="00534AE7" w:rsidRDefault="000F602B" w:rsidP="002F6810">
                                  <w:pPr>
                                    <w:pStyle w:val="a4"/>
                                    <w:bidi/>
                                    <w:spacing w:before="0" w:beforeAutospacing="0" w:after="0" w:afterAutospacing="0"/>
                                    <w:textAlignment w:val="baseline"/>
                                    <w:rPr>
                                      <w:b/>
                                      <w:bCs/>
                                    </w:rPr>
                                  </w:pPr>
                                  <w:r w:rsidRPr="00534AE7">
                                    <w:rPr>
                                      <w:b/>
                                      <w:bCs/>
                                      <w:color w:val="000000"/>
                                      <w:kern w:val="24"/>
                                      <w:rtl/>
                                      <w:lang w:bidi="ar-EG"/>
                                    </w:rPr>
                                    <w:t xml:space="preserve">- </w:t>
                                  </w:r>
                                  <w:r w:rsidRPr="00534AE7">
                                    <w:rPr>
                                      <w:rFonts w:ascii="Arial" w:hAnsi="Arial" w:cs="Arial"/>
                                      <w:b/>
                                      <w:bCs/>
                                      <w:color w:val="000000"/>
                                      <w:kern w:val="24"/>
                                      <w:rtl/>
                                    </w:rPr>
                                    <w:t xml:space="preserve">محددة حسب المواقف </w:t>
                                  </w:r>
                                </w:p>
                                <w:p w:rsidR="000F602B" w:rsidRPr="0065778C" w:rsidRDefault="000F602B" w:rsidP="002F6810">
                                  <w:pPr>
                                    <w:pStyle w:val="a4"/>
                                    <w:bidi/>
                                    <w:spacing w:before="0" w:beforeAutospacing="0" w:after="0" w:afterAutospacing="0"/>
                                    <w:textAlignment w:val="baseline"/>
                                    <w:rPr>
                                      <w:sz w:val="32"/>
                                      <w:szCs w:val="32"/>
                                      <w:rtl/>
                                    </w:rPr>
                                  </w:pPr>
                                  <w:r w:rsidRPr="00534AE7">
                                    <w:rPr>
                                      <w:rFonts w:ascii="Arial" w:hAnsi="Arial" w:cs="Arial"/>
                                      <w:b/>
                                      <w:bCs/>
                                      <w:color w:val="000000"/>
                                      <w:kern w:val="24"/>
                                      <w:rtl/>
                                    </w:rPr>
                                    <w:t>- متعددة نابعة من القيم</w:t>
                                  </w:r>
                                  <w:r w:rsidRPr="0065778C">
                                    <w:rPr>
                                      <w:rFonts w:ascii="Arial" w:hAnsi="Arial" w:cs="Arial"/>
                                      <w:color w:val="000000"/>
                                      <w:kern w:val="24"/>
                                      <w:sz w:val="32"/>
                                      <w:szCs w:val="32"/>
                                      <w:rtl/>
                                    </w:rPr>
                                    <w:t xml:space="preserve"> </w:t>
                                  </w:r>
                                </w:p>
                              </w:txbxContent>
                            </wps:txbx>
                            <wps:bodyPr/>
                          </wps:wsp>
                          <wps:wsp>
                            <wps:cNvPr id="55" name="Text Box 12"/>
                            <wps:cNvSpPr txBox="1">
                              <a:spLocks noChangeArrowheads="1"/>
                            </wps:cNvSpPr>
                            <wps:spPr bwMode="auto">
                              <a:xfrm>
                                <a:off x="827595" y="1269251"/>
                                <a:ext cx="1987" cy="1861"/>
                              </a:xfrm>
                              <a:prstGeom prst="rect">
                                <a:avLst/>
                              </a:prstGeom>
                              <a:noFill/>
                              <a:ln w="9525">
                                <a:noFill/>
                                <a:miter lim="800000"/>
                                <a:headEnd/>
                                <a:tailEnd/>
                              </a:ln>
                            </wps:spPr>
                            <wps:txbx>
                              <w:txbxContent>
                                <w:p w:rsidR="000F602B" w:rsidRPr="00534AE7" w:rsidRDefault="000F602B" w:rsidP="002F6810">
                                  <w:pPr>
                                    <w:pStyle w:val="a4"/>
                                    <w:bidi/>
                                    <w:spacing w:before="0" w:beforeAutospacing="0" w:after="0" w:afterAutospacing="0"/>
                                    <w:textAlignment w:val="baseline"/>
                                    <w:rPr>
                                      <w:b/>
                                      <w:bCs/>
                                    </w:rPr>
                                  </w:pPr>
                                  <w:r w:rsidRPr="0065778C">
                                    <w:rPr>
                                      <w:rFonts w:ascii="Arial" w:hAnsi="Arial" w:cs="Arial"/>
                                      <w:color w:val="000000"/>
                                      <w:kern w:val="24"/>
                                      <w:sz w:val="32"/>
                                      <w:szCs w:val="32"/>
                                      <w:rtl/>
                                      <w:lang w:bidi="ar-EG"/>
                                    </w:rPr>
                                    <w:t xml:space="preserve">- </w:t>
                                  </w:r>
                                  <w:r w:rsidRPr="00534AE7">
                                    <w:rPr>
                                      <w:rFonts w:ascii="Arial" w:hAnsi="Arial" w:cs="Arial"/>
                                      <w:b/>
                                      <w:bCs/>
                                      <w:color w:val="000000"/>
                                      <w:kern w:val="24"/>
                                      <w:rtl/>
                                    </w:rPr>
                                    <w:t xml:space="preserve">مختلف ومتعدد ومتغير </w:t>
                                  </w:r>
                                </w:p>
                                <w:p w:rsidR="000F602B" w:rsidRPr="0065778C" w:rsidRDefault="000F602B" w:rsidP="002F6810">
                                  <w:pPr>
                                    <w:pStyle w:val="a4"/>
                                    <w:bidi/>
                                    <w:spacing w:before="0" w:beforeAutospacing="0" w:after="0" w:afterAutospacing="0"/>
                                    <w:textAlignment w:val="baseline"/>
                                    <w:rPr>
                                      <w:sz w:val="32"/>
                                      <w:szCs w:val="32"/>
                                      <w:rtl/>
                                    </w:rPr>
                                  </w:pPr>
                                  <w:r w:rsidRPr="00534AE7">
                                    <w:rPr>
                                      <w:rFonts w:ascii="Arial" w:hAnsi="Arial" w:cs="Arial"/>
                                      <w:b/>
                                      <w:bCs/>
                                      <w:color w:val="000000"/>
                                      <w:kern w:val="24"/>
                                      <w:rtl/>
                                    </w:rPr>
                                    <w:t>- نابع من القيم والاتجاهات</w:t>
                                  </w:r>
                                  <w:r w:rsidRPr="0065778C">
                                    <w:rPr>
                                      <w:rFonts w:ascii="Arial" w:hAnsi="Arial" w:cs="Arial"/>
                                      <w:color w:val="000000"/>
                                      <w:kern w:val="24"/>
                                      <w:sz w:val="32"/>
                                      <w:szCs w:val="32"/>
                                      <w:rtl/>
                                    </w:rPr>
                                    <w:t xml:space="preserve"> </w:t>
                                  </w:r>
                                </w:p>
                              </w:txbxContent>
                            </wps:txbx>
                            <wps:bodyPr/>
                          </wps:wsp>
                        </wpg:grpSp>
                        <wps:wsp>
                          <wps:cNvPr id="47" name="Rectangle 13"/>
                          <wps:cNvSpPr>
                            <a:spLocks noChangeArrowheads="1"/>
                          </wps:cNvSpPr>
                          <wps:spPr bwMode="auto">
                            <a:xfrm>
                              <a:off x="827619" y="1266970"/>
                              <a:ext cx="7260" cy="3612"/>
                            </a:xfrm>
                            <a:prstGeom prst="rect">
                              <a:avLst/>
                            </a:prstGeom>
                            <a:noFill/>
                            <a:ln w="38100" cmpd="dbl">
                              <a:solidFill>
                                <a:srgbClr val="000000"/>
                              </a:solidFill>
                              <a:miter lim="800000"/>
                              <a:headEnd/>
                              <a:tailEnd/>
                            </a:ln>
                          </wps:spPr>
                          <wps:bodyPr/>
                        </wps:wsp>
                      </wpg:grpSp>
                    </wpg:wgp>
                  </a:graphicData>
                </a:graphic>
                <wp14:sizeRelH relativeFrom="margin">
                  <wp14:pctWidth>0</wp14:pctWidth>
                </wp14:sizeRelH>
                <wp14:sizeRelV relativeFrom="margin">
                  <wp14:pctHeight>0</wp14:pctHeight>
                </wp14:sizeRelV>
              </wp:anchor>
            </w:drawing>
          </mc:Choice>
          <mc:Fallback>
            <w:pict>
              <v:group id="مجموعة 43" o:spid="_x0000_s1048" style="position:absolute;left:0;text-align:left;margin-left:29.25pt;margin-top:5.1pt;width:412pt;height:261.3pt;z-index:251666432;mso-position-horizontal-relative:margin;mso-width-relative:margin;mso-height-relative:margin" coordorigin="13393,5031" coordsize="73602,585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7GI+wUAACUdAAAOAAAAZHJzL2Uyb0RvYy54bWzsWVtu3DYU/S/QPRD6r0ei3oLHgWtn3A+n&#10;DeoU/aYlzUioJKqkbI0XEKBbKdANdCf2bnpJStRoZlQnTjxuATvARA8+Lu8999yHjt+sywLdpozn&#10;tJob1pFpoLSKaZJXq7nxy4fFd4GBeEOqhBS0SufGXcqNNyfffnPc1lGKaUaLJGUIFql41NZzI2ua&#10;OprNeJylJeFHtE4reLmkrCQN3LLVLGGkhdXLYoZN05u1lCU1o3HKOTw9Vy+NE7n+cpnGzU/LJU8b&#10;VMwNkK2Rv0z+Xovf2ckxiVaM1Fked2KQJ0hRkryCTfVS56Qh6IblO0uVecwop8vmKKbljC6XeZzK&#10;M8BpLHPrNBeM3tTyLKuoXdVaTaDaLT09edn4x9v3DOXJ3HBsA1WkBBs9fLz/6+Hjwx/3f9//ieAx&#10;6KitVxEMvWD1Vf2edQ9W6k4ce71kpfgfDoTWUrt3WrvpukExPHSxjR0TjBDDO9u2Atfq9B9nYCQx&#10;z7Lt0A5cA8EI17QtBysDxdnbbhHf9kxsOWoRN3BN37LEmFkvw0yIqiVra4AVHzTHv0xzVxmpU2kQ&#10;LtTRaw7EUZr7GfBGqlWRIim42B2GCZUJ5fD6ksa/cVTRswxGpaeM0TZLSQJSqUOMJogbDlPRdfuO&#10;JmAXctNQCbItbVs+qCoEIba01iveC/0ABiidBX7gbKmMRDXjzUVKSyQu5gaDY8iNyO0lb5R2+yEd&#10;yJNFXhSI0ebXvMmkWsQZ5EsOc9QFqikczZSPOVtdnxUM3RLwROfcDMygs9uKb462nDAMd2csFqYN&#10;2FGyjGdgH6bsm+GfTsxwTfjbN2MBlLJ3Dx+7pjre6ByLxeQeAM39MybPYQmp9oi1oyzA+qpXcpFX&#10;CLAEyg9CNR/xmBQpOHTvF8Bu0lpCy0WFWnC+APZS56dFrl+OjmYtnNA/75TBN4eVeQOUXeTl3AjU&#10;lmAVEgkgv60Sed2QvFDXIGtRgXv2YBZUwqNmfb2WpOOKDcSTa5rcAdRbYOK5wX+/ISw14GBxRoGs&#10;44ZJaSt6Ci6wzCUkh1nd8uDniqik92vO6p0UWEU5qWRVtIfWJAwFp0k3FVAb097G6p/ilRtcZjl2&#10;EOKO7Xq3HFGZEwLwbSkUiTQfBth3Q0WHFvbAjzVhaj7EQUeGTseWk0zY0eKOYryxYhxlkk2+/7qK&#10;GR/K95wtvXjC1VSQcHwdALoIMTV5iBC70yc1cojYAPmPgt0HYffv6RppzHehATVreNzT53MFiQCC&#10;rwOmhhgBUNrVugV6U1q3HLen5j7Q9OT/ifFhRBcjVlnAn6bY0TDFTDhwffcRZpKc09P0aI2nMBOJ&#10;UpkmdkGL3gC5XWVJi5JchELL9H0PMqMkBx4aOJYUK0h3BS9txcA9/A2RDv7JQ5GizogKgSoGCZKB&#10;xEDFRnmtBZB3G7JNUag3plBFWxLZwtMPAXHILLYgrmU6MMRN0wZ/6yEeSBiDgbvccRPivhRRM8Nn&#10;p0Aj3L1C/Hkh7r80xAU1bkFcy3RYiGPf8/0B4r5M8l4h/r9ncUlVQ0p7eBZ3IedSEL/MqxRpeQDe&#10;Z1VX8v9bPYqWRV7/0GcxXR8Ayk4vgPCgGBkKz61Uz4ecWGZ6fTifSDigyhFlN4kmCtKKinIUlPY5&#10;Fc50HgFtl66Q2VPUoOauhmK8Ybms9A1RUJVpYqAihZRAXKmgvqfsUUXOC9gWj2wb9nT6ZbbFIfRw&#10;BttiyYgDFb3a9iDZl6vbdrrAUF4mdj9sbLKx6+jYJMEhPVKnXw4GWUXzz3I9CZanp187Dh+6WNUN&#10;G2+eUg5MZdnaZ17Mh3WTcbCzDP6HtzMOvWCwM5Rsgk8Gx8c46O2M7UeI/bFO44Y1VYH43HYefOfF&#10;DK0bVYOht7vJB2oZjLpPIYYUYWRoKxQwkA4deH23cSKC//cMrZ1nj6Fl40+3EQ9RQ4MiVfY1fEKw&#10;uhalpnHhZM/WHoLCQnwiUJna0GnsydvHXv/lxrMkHL8ieat+NIrLGtrWyXVx0AbQFuM/ggaJDPgW&#10;J7sz3XdD8bFv8x6uN79unvwDAAD//wMAUEsDBBQABgAIAAAAIQAFsYls3gAAAAkBAAAPAAAAZHJz&#10;L2Rvd25yZXYueG1sTI9Ba4NAEIXvhfyHZQq9NasGy2JdQwhpT6HQJFB6m+hEJe6uuBs1/77TU3uc&#10;9z3evJevZ9OJkQbfOqshXkYgyJauam2t4XR8e1YgfEBbYecsabiTh3WxeMgxq9xkP2k8hFpwiPUZ&#10;amhC6DMpfdmQQb90PVlmFzcYDHwOtawGnDjcdDKJohdpsLX8ocGetg2V18PNaHifcNqs4t24v162&#10;9+9j+vG1j0nrp8d58woi0Bz+zPBbn6tDwZ3O7mYrLzoNqUrZyXqUgGCuVMLCmcEqUSCLXP5fUPwA&#10;AAD//wMAUEsBAi0AFAAGAAgAAAAhALaDOJL+AAAA4QEAABMAAAAAAAAAAAAAAAAAAAAAAFtDb250&#10;ZW50X1R5cGVzXS54bWxQSwECLQAUAAYACAAAACEAOP0h/9YAAACUAQAACwAAAAAAAAAAAAAAAAAv&#10;AQAAX3JlbHMvLnJlbHNQSwECLQAUAAYACAAAACEA0KexiPsFAAAlHQAADgAAAAAAAAAAAAAAAAAu&#10;AgAAZHJzL2Uyb0RvYy54bWxQSwECLQAUAAYACAAAACEABbGJbN4AAAAJAQAADwAAAAAAAAAAAAAA&#10;AABVCAAAZHJzL2Rvd25yZXYueG1sUEsFBgAAAAAEAAQA8wAAAGAJAAAAAA==&#10;">
                <v:rect id="Rectangle 2" o:spid="_x0000_s1049" style="position:absolute;left:17031;top:5031;width:69784;height:87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LrWwgAAANsAAAAPAAAAZHJzL2Rvd25yZXYueG1sRI9Bi8Iw&#10;FITvgv8hPMGLaLqiu1KNUgqCJ8HuHjw+mmdTbF5Kk7X13xthYY/DzHzD7A6DbcSDOl87VvCxSEAQ&#10;l07XXCn4+T7ONyB8QNbYOCYFT/Jw2I9HO0y16/lCjyJUIkLYp6jAhNCmUvrSkEW/cC1x9G6usxii&#10;7CqpO+wj3DZymSSf0mLNccFgS7mh8l78WgXrMuezNll+/7oaObsWlU+yXqnpZMi2IAIN4T/81z5p&#10;BasVvL/EHyD3LwAAAP//AwBQSwECLQAUAAYACAAAACEA2+H2y+4AAACFAQAAEwAAAAAAAAAAAAAA&#10;AAAAAAAAW0NvbnRlbnRfVHlwZXNdLnhtbFBLAQItABQABgAIAAAAIQBa9CxbvwAAABUBAAALAAAA&#10;AAAAAAAAAAAAAB8BAABfcmVscy8ucmVsc1BLAQItABQABgAIAAAAIQCsXLrWwgAAANsAAAAPAAAA&#10;AAAAAAAAAAAAAAcCAABkcnMvZG93bnJldi54bWxQSwUGAAAAAAMAAwC3AAAA9gIAAAAA&#10;" fillcolor="#4d0808" strokecolor="#1f497d" strokeweight="3pt">
                  <v:fill color2="#4d0808" rotate="t" angle="135" colors="0 #4d0808;9830f #ff0300;18022f #ff7a00;.5 #fff200;47514f #ff7a00;55706f #ff0300;1 #4d0808" focus="100%" type="gradient"/>
                  <v:textbox>
                    <w:txbxContent>
                      <w:p w:rsidR="000F602B" w:rsidRPr="00534AE7" w:rsidRDefault="000F602B" w:rsidP="002F6810">
                        <w:pPr>
                          <w:pStyle w:val="a4"/>
                          <w:bidi/>
                          <w:spacing w:before="0" w:beforeAutospacing="0" w:after="0" w:afterAutospacing="0"/>
                          <w:jc w:val="center"/>
                          <w:textAlignment w:val="baseline"/>
                          <w:rPr>
                            <w:b/>
                            <w:bCs/>
                            <w:sz w:val="28"/>
                            <w:szCs w:val="28"/>
                          </w:rPr>
                        </w:pPr>
                        <w:r w:rsidRPr="00534AE7">
                          <w:rPr>
                            <w:rFonts w:ascii="Arial" w:hAnsi="MCS Taybah S_U normal."/>
                            <w:b/>
                            <w:bCs/>
                            <w:color w:val="000000"/>
                            <w:kern w:val="24"/>
                            <w:sz w:val="28"/>
                            <w:szCs w:val="28"/>
                            <w:rtl/>
                          </w:rPr>
                          <w:t>العلاقة بين القيم والاتجاهات والسلوك .</w:t>
                        </w:r>
                      </w:p>
                    </w:txbxContent>
                  </v:textbox>
                </v:rect>
                <v:group id="Group 3" o:spid="_x0000_s1050" style="position:absolute;left:13393;top:14389;width:73602;height:49149" coordorigin="8275,12669" coordsize="7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group id="Group 4" o:spid="_x0000_s1051" style="position:absolute;left:8275;top:12676;width:65;height:35" coordorigin="8275,12676" coordsize="65,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9DoxAAAANsAAAAPAAAAZHJzL2Rvd25yZXYueG1sRI9Pi8Iw&#10;FMTvgt8hPMGbptVdWbpGEVHxIAv+gWVvj+bZFpuX0sS2fvuNIHgcZuY3zHzZmVI0VLvCsoJ4HIEg&#10;Tq0uOFNwOW9HXyCcR9ZYWiYFD3KwXPR7c0y0bflIzclnIkDYJagg975KpHRpTgbd2FbEwbva2qAP&#10;ss6krrENcFPKSRTNpMGCw0KOFa1zSm+nu1Gwa7FdTeNNc7hd14+/8+fP7yEmpYaDbvUNwlPn3+FX&#10;e68VfMzg+SX8ALn4BwAA//8DAFBLAQItABQABgAIAAAAIQDb4fbL7gAAAIUBAAATAAAAAAAAAAAA&#10;AAAAAAAAAABbQ29udGVudF9UeXBlc10ueG1sUEsBAi0AFAAGAAgAAAAhAFr0LFu/AAAAFQEAAAsA&#10;AAAAAAAAAAAAAAAAHwEAAF9yZWxzLy5yZWxzUEsBAi0AFAAGAAgAAAAhAB4r0OjEAAAA2wAAAA8A&#10;AAAAAAAAAAAAAAAABwIAAGRycy9kb3ducmV2LnhtbFBLBQYAAAAAAwADALcAAAD4AgAAAAA=&#10;">
                    <v:shape id="Text Box 5" o:spid="_x0000_s1052" type="#_x0000_t202" style="position:absolute;left:8324;top:12676;width:16;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NIecvAAAANsAAAAPAAAAZHJzL2Rvd25yZXYueG1sRE9LCsIw&#10;EN0L3iGM4E5TpYhUo6ggiDs/uB6asa02k9qktt7eLASXj/dfrjtTijfVrrCsYDKOQBCnVhecKbhe&#10;9qM5COeRNZaWScGHHKxX/d4SE21bPtH77DMRQtglqCD3vkqkdGlOBt3YVsSBu9vaoA+wzqSusQ3h&#10;ppTTKJpJgwWHhhwr2uWUPs+NUZBu4+1jOo8v3b45Pppb0Xr5apUaDrrNAoSnzv/FP/dBK4jD2PAl&#10;/AC5+gIAAP//AwBQSwECLQAUAAYACAAAACEA2+H2y+4AAACFAQAAEwAAAAAAAAAAAAAAAAAAAAAA&#10;W0NvbnRlbnRfVHlwZXNdLnhtbFBLAQItABQABgAIAAAAIQBa9CxbvwAAABUBAAALAAAAAAAAAAAA&#10;AAAAAB8BAABfcmVscy8ucmVsc1BLAQItABQABgAIAAAAIQBJNIecvAAAANsAAAAPAAAAAAAAAAAA&#10;AAAAAAcCAABkcnMvZG93bnJldi54bWxQSwUGAAAAAAMAAwC3AAAA8AIAAAAA&#10;" fillcolor="yellow" strokeweight="2.25pt">
                      <v:shadow on="t" opacity=".5" offset="6pt,-6pt"/>
                      <v:textbox>
                        <w:txbxContent>
                          <w:p w:rsidR="000F602B" w:rsidRPr="00534AE7" w:rsidRDefault="000F602B" w:rsidP="002F6810">
                            <w:pPr>
                              <w:pStyle w:val="a4"/>
                              <w:bidi/>
                              <w:spacing w:before="0" w:beforeAutospacing="0" w:after="0" w:afterAutospacing="0"/>
                              <w:jc w:val="center"/>
                              <w:textAlignment w:val="baseline"/>
                              <w:rPr>
                                <w:b/>
                                <w:bCs/>
                              </w:rPr>
                            </w:pPr>
                            <w:r w:rsidRPr="00534AE7">
                              <w:rPr>
                                <w:rFonts w:ascii="Arial" w:hAnsi="Arial" w:cs="Arial"/>
                                <w:b/>
                                <w:bCs/>
                                <w:color w:val="000000"/>
                                <w:kern w:val="24"/>
                                <w:rtl/>
                              </w:rPr>
                              <w:t>القيم</w:t>
                            </w:r>
                          </w:p>
                          <w:p w:rsidR="000F602B" w:rsidRDefault="000F602B" w:rsidP="002F6810">
                            <w:pPr>
                              <w:pStyle w:val="a4"/>
                              <w:bidi/>
                              <w:spacing w:before="0" w:beforeAutospacing="0" w:after="0" w:afterAutospacing="0"/>
                              <w:jc w:val="center"/>
                              <w:textAlignment w:val="baseline"/>
                              <w:rPr>
                                <w:rtl/>
                              </w:rPr>
                            </w:pPr>
                            <w:r w:rsidRPr="00534AE7">
                              <w:rPr>
                                <w:rFonts w:ascii="Arial" w:hAnsi="Arial" w:cs="Arial"/>
                                <w:b/>
                                <w:bCs/>
                                <w:color w:val="000000"/>
                                <w:kern w:val="24"/>
                                <w:rtl/>
                              </w:rPr>
                              <w:t>(معتقــدات رئيسية</w:t>
                            </w:r>
                            <w:r w:rsidRPr="00534AE7">
                              <w:rPr>
                                <w:rFonts w:ascii="Arial" w:hAnsi="Arial" w:cs="Arial"/>
                                <w:color w:val="000000"/>
                                <w:kern w:val="24"/>
                                <w:rtl/>
                              </w:rPr>
                              <w:t>)</w:t>
                            </w:r>
                          </w:p>
                        </w:txbxContent>
                      </v:textbox>
                    </v:shape>
                    <v:shape id="Text Box 6" o:spid="_x0000_s1053" type="#_x0000_t202" style="position:absolute;left:8300;top:12676;width:16;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eCIHwwAAANsAAAAPAAAAZHJzL2Rvd25yZXYueG1sRI9Ba8JA&#10;FITvBf/D8gRvdWMIotFVtBCQ3qql58fuM4lm36bZjUn/fVco9DjMzDfMdj/aRjyo87VjBYt5AoJY&#10;O1NzqeDzUryuQPiAbLBxTAp+yMN+N3nZYm7cwB/0OIdSRAj7HBVUIbS5lF5XZNHPXUscvavrLIYo&#10;u1KaDocIt41Mk2QpLdYcFyps6a0ifT/3VoE+ZsdbusouY9G/3/qvegjye1BqNh0PGxCBxvAf/muf&#10;jIJsDc8v8QfI3S8AAAD//wMAUEsBAi0AFAAGAAgAAAAhANvh9svuAAAAhQEAABMAAAAAAAAAAAAA&#10;AAAAAAAAAFtDb250ZW50X1R5cGVzXS54bWxQSwECLQAUAAYACAAAACEAWvQsW78AAAAVAQAACwAA&#10;AAAAAAAAAAAAAAAfAQAAX3JlbHMvLnJlbHNQSwECLQAUAAYACAAAACEAJngiB8MAAADbAAAADwAA&#10;AAAAAAAAAAAAAAAHAgAAZHJzL2Rvd25yZXYueG1sUEsFBgAAAAADAAMAtwAAAPcCAAAAAA==&#10;" fillcolor="yellow" strokeweight="2.25pt">
                      <v:shadow on="t" opacity=".5" offset="6pt,-6pt"/>
                      <v:textbox>
                        <w:txbxContent>
                          <w:p w:rsidR="000F602B" w:rsidRPr="00534AE7" w:rsidRDefault="000F602B" w:rsidP="002F6810">
                            <w:pPr>
                              <w:pStyle w:val="a4"/>
                              <w:bidi/>
                              <w:spacing w:before="0" w:beforeAutospacing="0" w:after="0" w:afterAutospacing="0"/>
                              <w:jc w:val="center"/>
                              <w:textAlignment w:val="baseline"/>
                              <w:rPr>
                                <w:b/>
                                <w:bCs/>
                              </w:rPr>
                            </w:pPr>
                            <w:r w:rsidRPr="00534AE7">
                              <w:rPr>
                                <w:rFonts w:hAnsi="Arial" w:cs="Arial"/>
                                <w:b/>
                                <w:bCs/>
                                <w:color w:val="000000"/>
                                <w:kern w:val="24"/>
                                <w:rtl/>
                              </w:rPr>
                              <w:t xml:space="preserve">الاتجاهات </w:t>
                            </w:r>
                          </w:p>
                          <w:p w:rsidR="000F602B" w:rsidRDefault="000F602B" w:rsidP="002F6810">
                            <w:pPr>
                              <w:pStyle w:val="a4"/>
                              <w:bidi/>
                              <w:spacing w:before="0" w:beforeAutospacing="0" w:after="0" w:afterAutospacing="0"/>
                              <w:jc w:val="center"/>
                              <w:textAlignment w:val="baseline"/>
                              <w:rPr>
                                <w:rtl/>
                              </w:rPr>
                            </w:pPr>
                            <w:r w:rsidRPr="00534AE7">
                              <w:rPr>
                                <w:rFonts w:cs="Arial"/>
                                <w:b/>
                                <w:bCs/>
                                <w:color w:val="000000"/>
                                <w:kern w:val="24"/>
                                <w:rtl/>
                              </w:rPr>
                              <w:t>(الرغبة والميل إلى العمل والأشياء</w:t>
                            </w:r>
                          </w:p>
                        </w:txbxContent>
                      </v:textbox>
                    </v:shape>
                    <v:shape id="Text Box 7" o:spid="_x0000_s1054" type="#_x0000_t202" style="position:absolute;left:8276;top:12676;width:17;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x1HvAAAANsAAAAPAAAAZHJzL2Rvd25yZXYueG1sRE9LCsIw&#10;EN0L3iGM4E5TRUWqUVQQxJ0fXA/N2FabSW1SW29vFoLLx/sv160pxJsql1tWMBpGIIgTq3NOFVwv&#10;+8EchPPIGgvLpOBDDtarbmeJsbYNn+h99qkIIexiVJB5X8ZSuiQjg25oS+LA3W1l0AdYpVJX2IRw&#10;U8hxFM2kwZxDQ4Yl7TJKnufaKEi2k+1jPJ9c2n19fNS3vPHy1SjV77WbBQhPrf+Lf+6DVjAN68OX&#10;8APk6gsAAP//AwBQSwECLQAUAAYACAAAACEA2+H2y+4AAACFAQAAEwAAAAAAAAAAAAAAAAAAAAAA&#10;W0NvbnRlbnRfVHlwZXNdLnhtbFBLAQItABQABgAIAAAAIQBa9CxbvwAAABUBAAALAAAAAAAAAAAA&#10;AAAAAB8BAABfcmVscy8ucmVsc1BLAQItABQABgAIAAAAIQAymx1HvAAAANsAAAAPAAAAAAAAAAAA&#10;AAAAAAcCAABkcnMvZG93bnJldi54bWxQSwUGAAAAAAMAAwC3AAAA8AIAAAAA&#10;" fillcolor="yellow" strokeweight="2.25pt">
                      <v:shadow on="t" opacity=".5" offset="6pt,-6pt"/>
                      <v:textbox>
                        <w:txbxContent>
                          <w:p w:rsidR="000F602B" w:rsidRPr="00534AE7" w:rsidRDefault="000F602B" w:rsidP="002F6810">
                            <w:pPr>
                              <w:pStyle w:val="a4"/>
                              <w:bidi/>
                              <w:spacing w:before="0" w:beforeAutospacing="0" w:after="0" w:afterAutospacing="0"/>
                              <w:jc w:val="center"/>
                              <w:textAlignment w:val="baseline"/>
                              <w:rPr>
                                <w:b/>
                                <w:bCs/>
                              </w:rPr>
                            </w:pPr>
                            <w:r w:rsidRPr="00534AE7">
                              <w:rPr>
                                <w:rFonts w:ascii="Arial" w:hAnsi="Arial" w:cs="Arial"/>
                                <w:b/>
                                <w:bCs/>
                                <w:color w:val="000000"/>
                                <w:kern w:val="24"/>
                                <w:rtl/>
                              </w:rPr>
                              <w:t xml:space="preserve">السلوك </w:t>
                            </w:r>
                          </w:p>
                          <w:p w:rsidR="000F602B" w:rsidRDefault="000F602B" w:rsidP="002F6810">
                            <w:pPr>
                              <w:pStyle w:val="a4"/>
                              <w:bidi/>
                              <w:spacing w:before="0" w:beforeAutospacing="0" w:after="0" w:afterAutospacing="0"/>
                              <w:jc w:val="center"/>
                              <w:textAlignment w:val="baseline"/>
                              <w:rPr>
                                <w:rtl/>
                              </w:rPr>
                            </w:pPr>
                            <w:r w:rsidRPr="00534AE7">
                              <w:rPr>
                                <w:rFonts w:ascii="Arial" w:hAnsi="Arial" w:cs="Arial"/>
                                <w:b/>
                                <w:bCs/>
                                <w:color w:val="000000"/>
                                <w:kern w:val="24"/>
                                <w:rtl/>
                              </w:rPr>
                              <w:t>(الأعمال والقرارات)</w:t>
                            </w:r>
                            <w:r>
                              <w:rPr>
                                <w:rFonts w:ascii="Arial" w:hAnsi="Arial" w:cs="Arial"/>
                                <w:color w:val="000000"/>
                                <w:kern w:val="24"/>
                                <w:sz w:val="56"/>
                                <w:szCs w:val="56"/>
                                <w:rtl/>
                              </w:rPr>
                              <w:t xml:space="preserve"> </w:t>
                            </w:r>
                          </w:p>
                        </w:txbxContent>
                      </v:textbox>
                    </v:shape>
                    <v:line id="Line 8" o:spid="_x0000_s1055" style="position:absolute;flip:x;visibility:visible;mso-wrap-style:square" from="8316,12684" to="8324,126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9VewwAAANsAAAAPAAAAZHJzL2Rvd25yZXYueG1sRI9BawIx&#10;FITvBf9DeIKXUrPaKu1qFBEWeiu1eujtkTx3FzcvaxLX9d83gtDjMDPfMMt1bxvRkQ+1YwWTcQaC&#10;WDtTc6lg/1O8vIMIEdlg45gU3CjAejV4WmJu3JW/qdvFUiQIhxwVVDG2uZRBV2QxjF1LnLyj8xZj&#10;kr6UxuM1wW0jp1k2lxZrTgsVtrStSJ92F6vgXMyt/3JFh7/P9vXtQ4fZQQelRsN+swARqY//4Uf7&#10;0yiYTeD+Jf0AufoDAAD//wMAUEsBAi0AFAAGAAgAAAAhANvh9svuAAAAhQEAABMAAAAAAAAAAAAA&#10;AAAAAAAAAFtDb250ZW50X1R5cGVzXS54bWxQSwECLQAUAAYACAAAACEAWvQsW78AAAAVAQAACwAA&#10;AAAAAAAAAAAAAAAfAQAAX3JlbHMvLnJlbHNQSwECLQAUAAYACAAAACEAZ1/VXsMAAADbAAAADwAA&#10;AAAAAAAAAAAAAAAHAgAAZHJzL2Rvd25yZXYueG1sUEsFBgAAAAADAAMAtwAAAPcCAAAAAA==&#10;" strokeweight="3pt">
                      <v:stroke endarrow="block"/>
                    </v:line>
                    <v:line id="Line 9" o:spid="_x0000_s1056" style="position:absolute;flip:x;visibility:visible;mso-wrap-style:square" from="8293,12684" to="8300,126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UspxAAAANsAAAAPAAAAZHJzL2Rvd25yZXYueG1sRI/NasMw&#10;EITvhbyD2EAvJZGb1iFxooRSMPRWmp9Dbou0sU2slSOpjvv2VaGQ4zAz3zDr7WBb0ZMPjWMFz9MM&#10;BLF2puFKwWFfThYgQkQ22DomBT8UYLsZPayxMO7GX9TvYiUShEOBCuoYu0LKoGuyGKauI07e2XmL&#10;MUlfSePxluC2lbMsm0uLDaeFGjt6r0lfdt9WwbWcW//pyh5PT/bldalDftRBqcfx8LYCEWmI9/B/&#10;+8MoyGfw9yX9ALn5BQAA//8DAFBLAQItABQABgAIAAAAIQDb4fbL7gAAAIUBAAATAAAAAAAAAAAA&#10;AAAAAAAAAABbQ29udGVudF9UeXBlc10ueG1sUEsBAi0AFAAGAAgAAAAhAFr0LFu/AAAAFQEAAAsA&#10;AAAAAAAAAAAAAAAAHwEAAF9yZWxzLy5yZWxzUEsBAi0AFAAGAAgAAAAhAJeNSynEAAAA2wAAAA8A&#10;AAAAAAAAAAAAAAAABwIAAGRycy9kb3ducmV2LnhtbFBLBQYAAAAAAwADALcAAAD4AgAAAAA=&#10;" strokeweight="3pt">
                      <v:stroke endarrow="block"/>
                    </v:line>
                    <v:shape id="Text Box 10" o:spid="_x0000_s1057" type="#_x0000_t202" style="position:absolute;left:8325;top:12693;width:14;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PJOwwAAANsAAAAPAAAAZHJzL2Rvd25yZXYueG1sRI9Ba8JA&#10;FITvgv9heUJvumutRVNXkUqhJ8VUBW+P7DMJzb4N2a1J/70rCB6HmfmGWaw6W4krNb50rGE8UiCI&#10;M2dKzjUcfr6GMxA+IBusHJOGf/KwWvZ7C0yMa3lP1zTkIkLYJ6ihCKFOpPRZQRb9yNXE0bu4xmKI&#10;ssmlabCNcFvJV6XepcWS40KBNX0WlP2mf1bDcXs5n97ULt/Yad26Tkm2c6n1y6Bbf4AI1IVn+NH+&#10;NhqmE7h/iT9ALm8AAAD//wMAUEsBAi0AFAAGAAgAAAAhANvh9svuAAAAhQEAABMAAAAAAAAAAAAA&#10;AAAAAAAAAFtDb250ZW50X1R5cGVzXS54bWxQSwECLQAUAAYACAAAACEAWvQsW78AAAAVAQAACwAA&#10;AAAAAAAAAAAAAAAfAQAAX3JlbHMvLnJlbHNQSwECLQAUAAYACAAAACEAOjjyTsMAAADbAAAADwAA&#10;AAAAAAAAAAAAAAAHAgAAZHJzL2Rvd25yZXYueG1sUEsFBgAAAAADAAMAtwAAAPcCAAAAAA==&#10;" filled="f" stroked="f">
                      <v:textbox>
                        <w:txbxContent>
                          <w:p w:rsidR="000F602B" w:rsidRPr="00534AE7" w:rsidRDefault="000F602B" w:rsidP="002F6810">
                            <w:pPr>
                              <w:pStyle w:val="a4"/>
                              <w:bidi/>
                              <w:spacing w:before="0" w:beforeAutospacing="0" w:after="0" w:afterAutospacing="0"/>
                              <w:textAlignment w:val="baseline"/>
                              <w:rPr>
                                <w:b/>
                                <w:bCs/>
                              </w:rPr>
                            </w:pPr>
                            <w:r w:rsidRPr="00534AE7">
                              <w:rPr>
                                <w:rFonts w:ascii="Arial" w:hAnsi="Arial" w:cs="Arial"/>
                                <w:b/>
                                <w:bCs/>
                                <w:color w:val="000000"/>
                                <w:kern w:val="24"/>
                                <w:rtl/>
                                <w:lang w:bidi="ar-EG"/>
                              </w:rPr>
                              <w:t xml:space="preserve">- </w:t>
                            </w:r>
                            <w:r w:rsidRPr="00534AE7">
                              <w:rPr>
                                <w:rFonts w:ascii="Arial" w:hAnsi="Arial" w:cs="Arial"/>
                                <w:b/>
                                <w:bCs/>
                                <w:color w:val="000000"/>
                                <w:kern w:val="24"/>
                                <w:rtl/>
                              </w:rPr>
                              <w:t xml:space="preserve">أساسية </w:t>
                            </w:r>
                          </w:p>
                          <w:p w:rsidR="000F602B" w:rsidRPr="00534AE7" w:rsidRDefault="000F602B" w:rsidP="002F6810">
                            <w:pPr>
                              <w:pStyle w:val="a4"/>
                              <w:bidi/>
                              <w:spacing w:before="0" w:beforeAutospacing="0" w:after="0" w:afterAutospacing="0"/>
                              <w:textAlignment w:val="baseline"/>
                              <w:rPr>
                                <w:b/>
                                <w:bCs/>
                                <w:rtl/>
                              </w:rPr>
                            </w:pPr>
                            <w:r w:rsidRPr="00534AE7">
                              <w:rPr>
                                <w:rFonts w:ascii="Arial" w:hAnsi="Arial" w:cs="Arial"/>
                                <w:b/>
                                <w:bCs/>
                                <w:color w:val="000000"/>
                                <w:kern w:val="24"/>
                                <w:rtl/>
                              </w:rPr>
                              <w:t>- قليلة نسبياً</w:t>
                            </w:r>
                          </w:p>
                          <w:p w:rsidR="000F602B" w:rsidRPr="00534AE7" w:rsidRDefault="000F602B" w:rsidP="002F6810">
                            <w:pPr>
                              <w:pStyle w:val="a4"/>
                              <w:bidi/>
                              <w:spacing w:before="0" w:beforeAutospacing="0" w:after="0" w:afterAutospacing="0"/>
                              <w:textAlignment w:val="baseline"/>
                              <w:rPr>
                                <w:b/>
                                <w:bCs/>
                                <w:rtl/>
                              </w:rPr>
                            </w:pPr>
                            <w:r w:rsidRPr="00534AE7">
                              <w:rPr>
                                <w:rFonts w:ascii="Arial" w:hAnsi="Arial" w:cs="Arial"/>
                                <w:b/>
                                <w:bCs/>
                                <w:color w:val="000000"/>
                                <w:kern w:val="24"/>
                                <w:rtl/>
                              </w:rPr>
                              <w:t xml:space="preserve">- ثابتة </w:t>
                            </w:r>
                          </w:p>
                          <w:p w:rsidR="000F602B" w:rsidRDefault="000F602B" w:rsidP="002F6810">
                            <w:pPr>
                              <w:pStyle w:val="a4"/>
                              <w:bidi/>
                              <w:spacing w:before="0" w:beforeAutospacing="0" w:after="0" w:afterAutospacing="0"/>
                              <w:textAlignment w:val="baseline"/>
                              <w:rPr>
                                <w:rtl/>
                              </w:rPr>
                            </w:pPr>
                            <w:r w:rsidRPr="00534AE7">
                              <w:rPr>
                                <w:rFonts w:ascii="Arial" w:hAnsi="Arial" w:cs="Arial"/>
                                <w:b/>
                                <w:bCs/>
                                <w:color w:val="000000"/>
                                <w:kern w:val="24"/>
                                <w:rtl/>
                              </w:rPr>
                              <w:t>- مستمرة</w:t>
                            </w:r>
                          </w:p>
                        </w:txbxContent>
                      </v:textbox>
                    </v:shape>
                    <v:shape id="Text Box 11" o:spid="_x0000_s1058" type="#_x0000_t202" style="position:absolute;left:8296;top:12692;width:23;height: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0Wo6wwAAANsAAAAPAAAAZHJzL2Rvd25yZXYueG1sRI9Ba8JA&#10;FITvgv9heYI3s2sxUtOsUloKnlq0rdDbI/tMgtm3IbtN0n/fFQSPw8x8w+S70Taip87XjjUsEwWC&#10;uHCm5lLD1+fb4hGED8gGG8ek4Y887LbTSY6ZcQMfqD+GUkQI+ww1VCG0mZS+qMiiT1xLHL2z6yyG&#10;KLtSmg6HCLeNfFBqLS3WHBcqbOmlouJy/LUavt/PP6eV+ihfbdoOblSS7UZqPZ+Nz08gAo3hHr61&#10;90ZDuoLrl/gD5PYfAAD//wMAUEsBAi0AFAAGAAgAAAAhANvh9svuAAAAhQEAABMAAAAAAAAAAAAA&#10;AAAAAAAAAFtDb250ZW50X1R5cGVzXS54bWxQSwECLQAUAAYACAAAACEAWvQsW78AAAAVAQAACwAA&#10;AAAAAAAAAAAAAAAfAQAAX3JlbHMvLnJlbHNQSwECLQAUAAYACAAAACEAtdFqOsMAAADbAAAADwAA&#10;AAAAAAAAAAAAAAAHAgAAZHJzL2Rvd25yZXYueG1sUEsFBgAAAAADAAMAtwAAAPcCAAAAAA==&#10;" filled="f" stroked="f">
                      <v:textbox>
                        <w:txbxContent>
                          <w:p w:rsidR="000F602B" w:rsidRPr="00534AE7" w:rsidRDefault="000F602B" w:rsidP="002F6810">
                            <w:pPr>
                              <w:pStyle w:val="a4"/>
                              <w:bidi/>
                              <w:spacing w:before="0" w:beforeAutospacing="0" w:after="0" w:afterAutospacing="0"/>
                              <w:textAlignment w:val="baseline"/>
                              <w:rPr>
                                <w:b/>
                                <w:bCs/>
                              </w:rPr>
                            </w:pPr>
                            <w:r w:rsidRPr="00534AE7">
                              <w:rPr>
                                <w:b/>
                                <w:bCs/>
                                <w:color w:val="000000"/>
                                <w:kern w:val="24"/>
                                <w:rtl/>
                                <w:lang w:bidi="ar-EG"/>
                              </w:rPr>
                              <w:t xml:space="preserve">- </w:t>
                            </w:r>
                            <w:r w:rsidRPr="00534AE7">
                              <w:rPr>
                                <w:rFonts w:ascii="Arial" w:hAnsi="Arial" w:cs="Arial"/>
                                <w:b/>
                                <w:bCs/>
                                <w:color w:val="000000"/>
                                <w:kern w:val="24"/>
                                <w:rtl/>
                              </w:rPr>
                              <w:t xml:space="preserve">محددة حسب المواقف </w:t>
                            </w:r>
                          </w:p>
                          <w:p w:rsidR="000F602B" w:rsidRPr="0065778C" w:rsidRDefault="000F602B" w:rsidP="002F6810">
                            <w:pPr>
                              <w:pStyle w:val="a4"/>
                              <w:bidi/>
                              <w:spacing w:before="0" w:beforeAutospacing="0" w:after="0" w:afterAutospacing="0"/>
                              <w:textAlignment w:val="baseline"/>
                              <w:rPr>
                                <w:sz w:val="32"/>
                                <w:szCs w:val="32"/>
                                <w:rtl/>
                              </w:rPr>
                            </w:pPr>
                            <w:r w:rsidRPr="00534AE7">
                              <w:rPr>
                                <w:rFonts w:ascii="Arial" w:hAnsi="Arial" w:cs="Arial"/>
                                <w:b/>
                                <w:bCs/>
                                <w:color w:val="000000"/>
                                <w:kern w:val="24"/>
                                <w:rtl/>
                              </w:rPr>
                              <w:t>- متعددة نابعة من القيم</w:t>
                            </w:r>
                            <w:r w:rsidRPr="0065778C">
                              <w:rPr>
                                <w:rFonts w:ascii="Arial" w:hAnsi="Arial" w:cs="Arial"/>
                                <w:color w:val="000000"/>
                                <w:kern w:val="24"/>
                                <w:sz w:val="32"/>
                                <w:szCs w:val="32"/>
                                <w:rtl/>
                              </w:rPr>
                              <w:t xml:space="preserve"> </w:t>
                            </w:r>
                          </w:p>
                        </w:txbxContent>
                      </v:textbox>
                    </v:shape>
                    <v:shape id="Text Box 12" o:spid="_x0000_s1059" type="#_x0000_t202" style="position:absolute;left:8275;top:12692;width:20;height: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c+hwgAAANsAAAAPAAAAZHJzL2Rvd25yZXYueG1sRI9Ba8JA&#10;FITvBf/D8gRvdddiikZXkYrgSalVwdsj+0yC2bchu5r4791CocdhZr5h5svOVuJBjS8daxgNFQji&#10;zJmScw3Hn837BIQPyAYrx6ThSR6Wi97bHFPjWv6mxyHkIkLYp6ihCKFOpfRZQRb90NXE0bu6xmKI&#10;ssmlabCNcFvJD6U+pcWS40KBNX0VlN0Od6vhtLtezmO1z9c2qVvXKcl2KrUe9LvVDESgLvyH/9pb&#10;oyFJ4PdL/AFy8QIAAP//AwBQSwECLQAUAAYACAAAACEA2+H2y+4AAACFAQAAEwAAAAAAAAAAAAAA&#10;AAAAAAAAW0NvbnRlbnRfVHlwZXNdLnhtbFBLAQItABQABgAIAAAAIQBa9CxbvwAAABUBAAALAAAA&#10;AAAAAAAAAAAAAB8BAABfcmVscy8ucmVsc1BLAQItABQABgAIAAAAIQDanc+hwgAAANsAAAAPAAAA&#10;AAAAAAAAAAAAAAcCAABkcnMvZG93bnJldi54bWxQSwUGAAAAAAMAAwC3AAAA9gIAAAAA&#10;" filled="f" stroked="f">
                      <v:textbox>
                        <w:txbxContent>
                          <w:p w:rsidR="000F602B" w:rsidRPr="00534AE7" w:rsidRDefault="000F602B" w:rsidP="002F6810">
                            <w:pPr>
                              <w:pStyle w:val="a4"/>
                              <w:bidi/>
                              <w:spacing w:before="0" w:beforeAutospacing="0" w:after="0" w:afterAutospacing="0"/>
                              <w:textAlignment w:val="baseline"/>
                              <w:rPr>
                                <w:b/>
                                <w:bCs/>
                              </w:rPr>
                            </w:pPr>
                            <w:r w:rsidRPr="0065778C">
                              <w:rPr>
                                <w:rFonts w:ascii="Arial" w:hAnsi="Arial" w:cs="Arial"/>
                                <w:color w:val="000000"/>
                                <w:kern w:val="24"/>
                                <w:sz w:val="32"/>
                                <w:szCs w:val="32"/>
                                <w:rtl/>
                                <w:lang w:bidi="ar-EG"/>
                              </w:rPr>
                              <w:t xml:space="preserve">- </w:t>
                            </w:r>
                            <w:r w:rsidRPr="00534AE7">
                              <w:rPr>
                                <w:rFonts w:ascii="Arial" w:hAnsi="Arial" w:cs="Arial"/>
                                <w:b/>
                                <w:bCs/>
                                <w:color w:val="000000"/>
                                <w:kern w:val="24"/>
                                <w:rtl/>
                              </w:rPr>
                              <w:t xml:space="preserve">مختلف ومتعدد ومتغير </w:t>
                            </w:r>
                          </w:p>
                          <w:p w:rsidR="000F602B" w:rsidRPr="0065778C" w:rsidRDefault="000F602B" w:rsidP="002F6810">
                            <w:pPr>
                              <w:pStyle w:val="a4"/>
                              <w:bidi/>
                              <w:spacing w:before="0" w:beforeAutospacing="0" w:after="0" w:afterAutospacing="0"/>
                              <w:textAlignment w:val="baseline"/>
                              <w:rPr>
                                <w:sz w:val="32"/>
                                <w:szCs w:val="32"/>
                                <w:rtl/>
                              </w:rPr>
                            </w:pPr>
                            <w:r w:rsidRPr="00534AE7">
                              <w:rPr>
                                <w:rFonts w:ascii="Arial" w:hAnsi="Arial" w:cs="Arial"/>
                                <w:b/>
                                <w:bCs/>
                                <w:color w:val="000000"/>
                                <w:kern w:val="24"/>
                                <w:rtl/>
                              </w:rPr>
                              <w:t>- نابع من القيم والاتجاهات</w:t>
                            </w:r>
                            <w:r w:rsidRPr="0065778C">
                              <w:rPr>
                                <w:rFonts w:ascii="Arial" w:hAnsi="Arial" w:cs="Arial"/>
                                <w:color w:val="000000"/>
                                <w:kern w:val="24"/>
                                <w:sz w:val="32"/>
                                <w:szCs w:val="32"/>
                                <w:rtl/>
                              </w:rPr>
                              <w:t xml:space="preserve"> </w:t>
                            </w:r>
                          </w:p>
                        </w:txbxContent>
                      </v:textbox>
                    </v:shape>
                  </v:group>
                  <v:rect id="Rectangle 13" o:spid="_x0000_s1060" style="position:absolute;left:8276;top:12669;width:72;height: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2ctyxQAAANsAAAAPAAAAZHJzL2Rvd25yZXYueG1sRI9Ba8JA&#10;FITvhf6H5RW8lLpRbK3RTSgF0YMojfb+yD6TYPZtzK4m/ntXKPQ4zMw3zCLtTS2u1LrKsoLRMAJB&#10;nFtdcaHgsF++fYJwHlljbZkU3MhBmjw/LTDWtuMfuma+EAHCLkYFpfdNLKXLSzLohrYhDt7RtgZ9&#10;kG0hdYtdgJtajqPoQxqsOCyU2NB3SfkpuxgF9D4bnVfF5ne3nE523J232SZ6VWrw0n/NQXjq/X/4&#10;r73WCiZTeHwJP0AmdwAAAP//AwBQSwECLQAUAAYACAAAACEA2+H2y+4AAACFAQAAEwAAAAAAAAAA&#10;AAAAAAAAAAAAW0NvbnRlbnRfVHlwZXNdLnhtbFBLAQItABQABgAIAAAAIQBa9CxbvwAAABUBAAAL&#10;AAAAAAAAAAAAAAAAAB8BAABfcmVscy8ucmVsc1BLAQItABQABgAIAAAAIQAZ2ctyxQAAANsAAAAP&#10;AAAAAAAAAAAAAAAAAAcCAABkcnMvZG93bnJldi54bWxQSwUGAAAAAAMAAwC3AAAA+QIAAAAA&#10;" filled="f" strokeweight="3pt">
                    <v:stroke linestyle="thinThin"/>
                  </v:rect>
                </v:group>
                <w10:wrap type="square" anchorx="margin"/>
              </v:group>
            </w:pict>
          </mc:Fallback>
        </mc:AlternateContent>
      </w:r>
    </w:p>
    <w:p w:rsidR="00534AE7" w:rsidRPr="00855422" w:rsidRDefault="00534AE7" w:rsidP="00855422">
      <w:pPr>
        <w:tabs>
          <w:tab w:val="left" w:pos="2126"/>
        </w:tabs>
        <w:rPr>
          <w:rFonts w:ascii="Calibri" w:eastAsia="Calibri" w:hAnsi="Calibri" w:cs="Arial"/>
          <w:rtl/>
        </w:rPr>
      </w:pPr>
    </w:p>
    <w:p w:rsidR="002F6810" w:rsidRPr="002F6810" w:rsidRDefault="002F6810" w:rsidP="002F6810">
      <w:pPr>
        <w:spacing w:after="200" w:line="276" w:lineRule="auto"/>
        <w:rPr>
          <w:rFonts w:ascii="Calibri" w:eastAsia="Calibri" w:hAnsi="Calibri" w:cs="Arial"/>
          <w:rtl/>
        </w:rPr>
      </w:pPr>
      <w:r w:rsidRPr="002F6810">
        <w:rPr>
          <w:rFonts w:ascii="Calibri" w:eastAsia="Calibri" w:hAnsi="Calibri" w:cs="Arial"/>
          <w:noProof/>
          <w:rtl/>
        </w:rPr>
        <w:lastRenderedPageBreak/>
        <mc:AlternateContent>
          <mc:Choice Requires="wpg">
            <w:drawing>
              <wp:inline distT="0" distB="0" distL="0" distR="0" wp14:anchorId="15C44AC9" wp14:editId="2675C55B">
                <wp:extent cx="5274310" cy="3257550"/>
                <wp:effectExtent l="0" t="19050" r="2540" b="0"/>
                <wp:docPr id="56" name="مجموعة 56"/>
                <wp:cNvGraphicFramePr/>
                <a:graphic xmlns:a="http://schemas.openxmlformats.org/drawingml/2006/main">
                  <a:graphicData uri="http://schemas.microsoft.com/office/word/2010/wordprocessingGroup">
                    <wpg:wgp>
                      <wpg:cNvGrpSpPr/>
                      <wpg:grpSpPr>
                        <a:xfrm>
                          <a:off x="0" y="0"/>
                          <a:ext cx="5274310" cy="3257550"/>
                          <a:chOff x="684213" y="-1139111"/>
                          <a:chExt cx="7998645" cy="7848401"/>
                        </a:xfrm>
                      </wpg:grpSpPr>
                      <wps:wsp>
                        <wps:cNvPr id="57" name="Rectangle 2"/>
                        <wps:cNvSpPr>
                          <a:spLocks noChangeArrowheads="1"/>
                        </wps:cNvSpPr>
                        <wps:spPr bwMode="auto">
                          <a:xfrm>
                            <a:off x="2393135" y="-1139111"/>
                            <a:ext cx="5284922" cy="824478"/>
                          </a:xfrm>
                          <a:prstGeom prst="rect">
                            <a:avLst/>
                          </a:prstGeom>
                          <a:gradFill rotWithShape="1">
                            <a:gsLst>
                              <a:gs pos="0">
                                <a:srgbClr val="FFF200"/>
                              </a:gs>
                              <a:gs pos="45000">
                                <a:srgbClr val="FF7A00"/>
                              </a:gs>
                              <a:gs pos="70000">
                                <a:srgbClr val="FF0300"/>
                              </a:gs>
                              <a:gs pos="100000">
                                <a:srgbClr val="4D0808"/>
                              </a:gs>
                            </a:gsLst>
                            <a:lin ang="18900000" scaled="1"/>
                          </a:gradFill>
                          <a:ln w="38100">
                            <a:solidFill>
                              <a:srgbClr val="FFFF00"/>
                            </a:solidFill>
                            <a:miter lim="800000"/>
                            <a:headEnd/>
                            <a:tailEnd/>
                          </a:ln>
                        </wps:spPr>
                        <wps:txbx>
                          <w:txbxContent>
                            <w:p w:rsidR="000F602B" w:rsidRPr="0065778C" w:rsidRDefault="000F602B" w:rsidP="002F6810">
                              <w:pPr>
                                <w:pStyle w:val="a4"/>
                                <w:bidi/>
                                <w:spacing w:before="0" w:beforeAutospacing="0" w:after="0" w:afterAutospacing="0"/>
                                <w:jc w:val="center"/>
                                <w:textAlignment w:val="baseline"/>
                                <w:rPr>
                                  <w:b/>
                                  <w:bCs/>
                                  <w:sz w:val="32"/>
                                  <w:szCs w:val="32"/>
                                </w:rPr>
                              </w:pPr>
                              <w:r w:rsidRPr="0065778C">
                                <w:rPr>
                                  <w:rFonts w:ascii="Arial" w:hAnsi="Arial" w:cs="Arial"/>
                                  <w:b/>
                                  <w:bCs/>
                                  <w:color w:val="1F497D"/>
                                  <w:kern w:val="24"/>
                                  <w:sz w:val="32"/>
                                  <w:szCs w:val="32"/>
                                  <w:rtl/>
                                </w:rPr>
                                <w:t>الخصائص التي تحدد الفروق بين القيم والاتجاهات</w:t>
                              </w:r>
                            </w:p>
                          </w:txbxContent>
                        </wps:txbx>
                        <wps:bodyPr wrap="square" anchor="ctr">
                          <a:noAutofit/>
                        </wps:bodyPr>
                      </wps:wsp>
                      <pic:pic xmlns:pic="http://schemas.openxmlformats.org/drawingml/2006/picture">
                        <pic:nvPicPr>
                          <pic:cNvPr id="58" name="table"/>
                          <pic:cNvPicPr>
                            <a:picLocks noChangeAspect="1"/>
                          </pic:cNvPicPr>
                        </pic:nvPicPr>
                        <pic:blipFill>
                          <a:blip r:embed="rId22"/>
                          <a:stretch>
                            <a:fillRect/>
                          </a:stretch>
                        </pic:blipFill>
                        <pic:spPr>
                          <a:xfrm>
                            <a:off x="684213" y="765175"/>
                            <a:ext cx="7998645" cy="5944115"/>
                          </a:xfrm>
                          <a:prstGeom prst="rect">
                            <a:avLst/>
                          </a:prstGeom>
                        </pic:spPr>
                      </pic:pic>
                    </wpg:wgp>
                  </a:graphicData>
                </a:graphic>
              </wp:inline>
            </w:drawing>
          </mc:Choice>
          <mc:Fallback>
            <w:pict>
              <v:group w14:anchorId="15C44AC9" id="مجموعة 56" o:spid="_x0000_s1061" style="width:415.3pt;height:256.5pt;mso-position-horizontal-relative:char;mso-position-vertical-relative:line" coordorigin="6842,-11391" coordsize="79986,784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0zh9tQMAAIcIAAAOAAAAZHJzL2Uyb0RvYy54bWykVl1u4zYQfi/QOxB6&#10;T/RjyZKF2Itgsw4KbNug26LPFEVJxFIiS9KWc4AF9ioFeoHeJLlNh6TkOE4WLdKHKPyZGX7zzZ+v&#10;3h16jvZUaSaGdRBfRgGiAxE1G9p18Nuv24siQNrgocZcDHQd3FMdvNt8/93VKEuaiE7wmioERgZd&#10;jnIddMbIMgw16WiP9aWQdIDLRqgeG9iqNqwVHsF6z8MkipbhKFQtlSBUazi98ZfBxtlvGkrMz02j&#10;qUF8HQA2477KfSv7DTdXuGwVlh0jEwz8BhQ9ZgM8ejR1gw1GO8VemOoZUUKLxlwS0YeiaRihzgfw&#10;Jo7OvLlVYiedL205tvJIE1B7xtObzZKf9ncKsXodZMsADbiHGD1+efjr8cvj14e/H/5EcAwcjbIt&#10;QfRWyU/yTk0Hrd9Ztw+N6u1/cAgdHLv3R3bpwSACh1mSp4sYgkDgbpFkeZZN/JMOgmT1lkWaxIsA&#10;gcBFHC9WcRz7CJHuw2QlX62KZZp5K3mRFmnkZMIZRGixHqGNEvJKP1Gn/x91nzosqYuItnzM1OUz&#10;db9AwuGh5RQlnjYnZjmz7Gj5UZDPGg3ifQdS9FopMXYU14DKO2Hhgl2vYDcaVFE1/ihqCAzeGeGy&#10;7IzuZLFaxAvg5AVvT9wX6SpJPGtFkqZ5YfEdScOlVNrcUtEju1gHChxxT+H9R2286Cwy5Xm9ZZwj&#10;JczvzHSOGOuFu9Sg4xdICnAucsdatdV7rtAeQzFut1uo3wlEq0+l0yyCG3typpFff0MjB4VXNaLF&#10;NzRiq/GKSnoTFdHMjYUFFLWzO5wNCOIGbhYrr480wZxC9cw5CK3E8WLR8wGNkOkFvOW9EZwdL89c&#10;226PQPWpWM8M9EfO+nVQ+CchFri0SfNhqN3aYMb9GrDyASDPiWPrVpfmUB1chcfHnKxEfQ95NULf&#10;Wwf6jx1WNADPSCegNRKjHNxBXEO+NcxF3xryWpN9KKrNlWSkhL+pMcHqRXX9ewMHLbOz7/sh0P8n&#10;Gz1Wn3fyAnqoxIZVjDNz7+YBILeghv0dI7bo7OakUGEa+R5ncMWpzb5ZwItDHTByVqRaQi3MEX4u&#10;Htrts7cqzqStCxsku568AlrPOvYrxPhpcCPIrqeD8eNNUQ4OikF3TOoAqZL2lc039UM9tUZtFDWk&#10;sw828LDtQL5cjxcO5RMwi9m2Fatx1khO+m++zOI8swzhcu4iz3pvtkrTOHYSb20jDpiH4paAzGWX&#10;m3a+9PxktuP0dO+knn4/bP4B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DBBQABgAIAAAAIQCCdsN4&#10;3QAAAAUBAAAPAAAAZHJzL2Rvd25yZXYueG1sTI/BasMwEETvhf6D2EBvjeSahOBYDiG0PYVCk0Lp&#10;bWNtbBNrZSzFdv6+ai/tZWGYYeZtvplsKwbqfeNYQzJXIIhLZxquNHwcXx5XIHxANtg6Jg038rAp&#10;7u9yzIwb+Z2GQ6hELGGfoYY6hC6T0pc1WfRz1xFH7+x6iyHKvpKmxzGW21Y+KbWUFhuOCzV2tKup&#10;vByuVsPriOM2TZ6H/eW8u30dF2+f+4S0fphN2zWIQFP4C8MPfkSHIjKd3JWNF62G+Ej4vdFbpWoJ&#10;4qRhkaQKZJHL//TFNwAAAP//AwBQSwMECgAAAAAAAAAhACHoHg27rgEAu64BABQAAABkcnMvbWVk&#10;aWEvaW1hZ2UxLnBuZ4lQTkcNChoKAAAADUlIRFIAAAUgAAADzwgGAAAA1NdlfAAAAAFzUkdCAK7O&#10;HOkAAAAEZ0FNQQAAsY8L/GEFAAAAIGNIUk0AAHomAACAhAAA+gAAAIDoAAB1MAAA6mAAADqYAAAX&#10;cJy6UTwAAAAJcEhZcwAAFxEAABcRAcom8z8AAP95SURBVHhe7P07siS3kq4NrxlQ2yJ/jSpVitso&#10;ny3/FLbS1lWU24xD4CBqHpzAGcARehBnAD2CU/zyzVieiUQiApeARyAinjRbVpeFi+NxD2TiTQfw&#10;8cELAhCAAAQgAAEIQAACEIAABCAAAQhAAAIQgAAEIAABCEAAAhCAAAQgAAEIQAACEIAABCAAAQhA&#10;AAIQgAAEIAABCEAAAhCAAAQgAAEIQAACEIAABCAAAQhAAAIQgAAEIAABCEAAAhCAAAQgAAEIQAAC&#10;EIAABCAAAQhAAAIQgAAEIAABCEAAAhCAAAQgAAEIQAACEIAABCAAAQhAAAIQgAAEIAABCEAAAmsJ&#10;/P9vDfzX7ed/3X7+yQ8MiAFiYJAY+MLcRCwOEou8N/L5gBggBq4aA/ZerLXC0g/rCJ6Rqz4jjJvY&#10;JwaIgTPFgL3v///WCo1z9f/n9ou/+YEBMUAMEAPEADFADBADxAAxQAwQA8QAMUAMEAPEADFw6RjQ&#10;l44uLwRIBFgEaGKAGCAGiAFigBggBogBYoAYIAaIAWKAGCAGiAFiAAESBf7SCjyTIJMgMUAMEAPE&#10;ADFADBADxAAxQAwQA8QAMUAMEAO+MYAAiQCJAEkMEAPEADFADBADxAAxQAwQA8QAMUAMEAPEADFA&#10;DLjFAAIkweUWXHx74PvtAXzhSwwQA8QAMUAMEAPEADFADBADxAAxQAwQA0eIAQRIBEgESGKAGCAG&#10;iAFigBggBogBYoAYIAaIAWKAGCAGiAFiwC0GECAJLrfgOoICj418U0QMEAPEADFADBADxAAxQAwQ&#10;A8QAMUAMEAPEgG8MIEAiQCJAEgPEADFADBADxAAxQAwQA8QAMUAMEAPEADFADBADbjGAAElwuQUX&#10;3x74fnsAX/gSA8QAMUAMEAPEADFADBADxAAxQAwQA8TAEWLATYD8v5/C3n/f/vzf/MCAGCAGBomB&#10;/2FuIhYHiUXeG/l8QAwQA1eNAXsvzi2WWEfwjFz1GWHcxD4xQAycKQbsff/LbR3m8hIsfaj4p0vr&#10;NAoBCECgjQBzUxs3akEAAhCAAAR6EbD34pwAyTqiF3HagQAEIAABCOxHwH0N7t7BfuzoGQIQODAB&#10;5qYDOw/TIQABCEDgFAQQIE/hRgYBAQhAAAIQKCLgvgZ376BomBSCAAQg8EqAuYmIgAAEIAABCOxL&#10;AAFyX/70DgEIQAACENiSgPsa3L2DLWnRFwQgcBoCzE2ncSUDgQAEIACBgxJAgDyo4zAbAhCAAAQg&#10;0EDAfQ3u3kHDoKkCAQhAgLmJGIAABCAAAQjsSwABcl/+9A4BCEAAAhDYkoD7Gty9gy1p0RcEIHAa&#10;AsxNp3ElA4EABCAAgYMSQIA8qOMwGwIQgAAEINBAwH0N7t5Bw6CpAgEIQIC5iRiAAAQgAAEI7EsA&#10;AXJf/vQOAQhAAAIQ2JKA+xrcvYMtadEXBN4J/P0jVA5JgLnpkG7DaAh0IcC83QUjjUBgNQEEyNUI&#10;aQACEIAABCBwGALua3D3Dg6DGkNPSuD7Hx8fiJAHdC5z0wGdhskQ6ETgNm9/IEJ2gkkzEFhBAAFy&#10;BTyqQgACEIAABA5GwH0N7t7BwYBj7ukIfP92EyD//vj4/tvt5x+nG955B8TcdF7fMjII5Ajc5u2P&#10;27z9cZu3P5i3c7T4PQT8CCBA+rGlZQhAAAIQgMBoBNzX4O4djEb0ePZ8//MmnP10PLtji7//ss8Y&#10;JD6GPykrzsB3H7qOvTI3OcKlaQgMTkDiY/iTMvcE74uDewHzIPDxgQBJFEBgBAJfPvzXUVv0MQLL&#10;0IYvH3yWGM0n2LM3Afc1uHsHexM8dv/ff32KZ9+/Hncs2gb9/a997M8JkGIs+3gNRoC5aTCHYA4E&#10;OhNQduPcgionQN7m7Q/m7c4OoTkIJAggQBIWENibwNfb+93XD9911BZ9tHL8etsN8fXj28fvlUez&#10;qN7S68vHr7d2+SzR6hfqnZWA+xrcvYOzesZvXPeMx5+n9iU6moAmoeyIL219foxhp610j/6jNxlt&#10;yb5vz+bNZ7zQYm4azydYBIE1BLQQsPcxZRyYyDg3/879Xu8j+h3z9hpvUBcCZQQQIMs4UQoCPgQk&#10;ov1+e8/Tz7+djiTZoo9SOl8//vyIsxJt/PrzPz4+18gFDU6i6p83dj+8lRZLtYcAWQCSIhcj4L4G&#10;d+/gYg5bOdxUxqO2B0uUPOrrRYDcKc3dzoH8O3oDMt57ZWce1aeb2M3ctAlmOoHAJgRiwVEZ/SYw&#10;zr0v2DmQ8cJBIqbq+maDbIKFTiAwPAEEyOFdhIGnJhCKg17bhbfoo8RJykg0sfHLTRq0VyhA1oiQ&#10;yhq1uhpjKOBaX96ZpSXjpgwExiLgvgZ372AsnqNbc4aMxxTjvbM47zdh6yzI6FZV/dtsGz02Lmcf&#10;c9PlXM6AT0xA2YomOFr2grZfL22Psjrxbdj6t7V1YmQMDQJDEECAHMINGHEqAqksv6UBPkU5v91w&#10;W/SRGqNYWFajRMeUHaGQOGUt/lWUDRoLl9rG/RQ1f3z0dargYjAQWE3AfQ3u3sFqBJdrQNuvj5zx&#10;mHKYCavf/9XmzrUX8TyyMBEg2xywRy3mpj2o0ycE/AhIcKw5y1jipIRGBEg/n9AyBHIEECBzhPg9&#10;BGoIzGX5LbVhwtx/fjSuowoM3KKP2IwUC2V5SpQMX2G5Z0ZjfhfEu3D5/NJT50laWwV4KAKBCxFw&#10;X4O7d3AhZzHUWQKPrc4NZ3b1uIjn0X/im8PHJTXxIhd/7kuAuWlf/vQOgb0J2FbrVMaHZUAyb+/t&#10;Jfo/OwEEyLN7mPH5EyjJ8lsWIKetyZ7nFT63JDes1RoRzmU8pprT2N8zGvNHlC2dH/n8HZ8lGl1I&#10;tVMScF+Du3dwSrdsPqjvczeFbm5JW4fK6my97OWxffq24Gy9iEf87v0jQLY5cI9azE17UKdPCIxD&#10;QO97EhoRIMfxCZZcjwAC5PV8zoh7EijN8lvqU1uUWwRIiXalF9e09rGWlfqNMx7n2pwulJku5Cnd&#10;Mh6KjPFlNAiQa71H/XMScF+Du3dwTr9sOSptXz76Lc121mLrONZuS3/0n9j+pwto7uLkwUXeLWNy&#10;k76YmzbBTCcQGJaAnfWY2ratrVcSJ5m3h3Ufhp2EAALkSRzJMHYiUJPlN2eibReuyYD8cnt/tPMS&#10;S4be0kdJu73LiKe2VutSmecW6/kMxqVt1lZfrHhBAAJGwH0N7t4BvlxL4AyXpKwVIFcz/LxsJiWA&#10;WoZla3blWtuoP0OAuYnQgMC1CZgAmdoOZhfU+B3If232jB4C8ULEjj2Y+/OfIIMABGYI1GT5pZpo&#10;EQdfb4Au2ao8nYlYI3Lu7XBld042Py+XiW1aFiCnbd3KUuUFAQggQBIDRkAXsNwz9P5Rx2QkQe0h&#10;QObfAOsGWVH6zjBxYDECZAXELYsiQG5Jm74g0J/A3Ad6/b9lMC7dgi2LJHakDppHgOzvL1qEQIoA&#10;GZDEBQSWCPheDDO9jz4FyLJ1lGU/hluVc9uca/vwjIoaQdDGmvLDc0zpC2vsXMma/jzHTdsQGIOA&#10;+xrcvYMxOB7VipcLWCrSwx+CX6Vo6cVJ4unemZxz/etm7tbzKb140e6NAHMTYQCB4xKw7MX4PUg3&#10;eMYZVEs3Y1vZmIS1s91h+cf1BZZDYA0BBMg19Kh7fgLaCuzxMvFMWX6W6SdBsfQVbv1+3hw9b2tL&#10;H6W21JQLx11a73lBzetWbN2ovZTVKdHyaFmfpUwoB4F2Au5rcPcO2sd+5ZoS7L7f0skfNzQre6/i&#10;De6R1adF2iCvvQXIuUzSNTd0D4L2nGYwN53Tr4zqGgQsQzF8DzJRMrWFc+78JmV7qHwsZNoN2QiQ&#10;14gnRrkfAQTI/djT8+gEtLVaPx6vODtvaStxqv/UrdHTduP5hJbaPjzHXZNZqstlUlux7QKgubb2&#10;uPnbgxltQqAvAfc1uHsHfXlcobX7hSu3VPH7z22R9f2nzwy9srT7OyJdXDNaVl+tACnB9XFBzE2M&#10;vWcq/tAeAY/btKOFLgJkO1PXmsxNrnhpHAKuBJTVKOEwFAj1JZr+zxZr9m/939yXZSZkxgIlAqSr&#10;+2gcAg8CCJAEAwTmCExZhivWJgto4+y8GnFwTny0NuZuxq7pQ6aHF8HoHMbJ5nU8LHOz9ixKExPD&#10;7dTGYW68CJA82xBIEXBfg7t3gF9rCIRiYyi21Yp3qnsXMOcP5a0xa7bsXSzVLd1Btqb+nsrWrBmD&#10;CY9hBqj9vfVsS9mUuu36sV3dmVUX4FdqhLnpSt5mrGcjoAWIzlwK51U79zEcq34fC5Xh702kjDM2&#10;LJuSeftskcN4RiOAADmaR7BnHAK5cxXXWipRz/ooFQe17Vh1TAg0ke31PMj0e2dpH5P4+Nc96zD1&#10;s+ZMRdk93XJd//6uOpM9kwiav6DGLt6p72utb6kPgXEJuK/B3TsYl+1olploeBfJblmP9jLh7C7A&#10;zW1TSwzG6s2NU+Jh60v2xVvEY7EwvvClVIB8ZCpqvDM/9+3Uld+wPTIdo4sRTIBUX7wGIsDcNJAz&#10;MOXyBCyjUR/SS88jNvHQ4GmO1U/4Pqa27P9TkC3TMb7QJtzOfXnnAAACjgQQIB3h0vTBCdScydgy&#10;VLtgRXVLxUGJd/ErJRKmL22ZBMXcK5dhOQl/TxE01178e2VWltgR19N2+Gmb+df7VvP8lvNJgGzp&#10;q3ZMlIfAcQi4r8HdOzgO670tfREaI+HtsRW5dOF3G4xlU86NK3UjdI7BXSS9bYmbEwbfRMjg3Mq5&#10;LdBLfd77+8yyTAmcVYLsjd1d3I3O0kSAzHl9p98zN+0Enm4hEBGwcxhNKNSfJWcS64u0cCFj2Y5a&#10;HOkLMJ3rqC+SlgRIEyjj/hAgCVMIbEMAAXIbzvRyRAKTwBUkjXQehF3IombnLloJu7Rt26pnr/By&#10;GRP2noLkazJHSR/xEJVtKOEvfemNsiQrkmc+G7fLY1pwTsKnBNB8FqXxRYBsIU2d8xJwX4O7d3Be&#10;3/Qe2Wy2303we2TvLd0WGhkk8W4pq0+CYM125u+3heDbmYzxeYrKjFR24qeAGm4Bf1yMUyGihkO6&#10;i5GfZ1u+XM5TmMn52GqduLSgNDuzt89pb4EAcxPhAYH9CVgGYig+2t9zc6+JizYKlU+1syRAmtCY&#10;umxmqd7+5LAAAucggAB5Dj8yCg8Clunn0ba1aeLY81Ka/CUykzD66/327KcgN90lYJmBk+2vX+6V&#10;9LE0VomRKSGy9qIeu1SmhWsoKpaIw2RAtlCmzrkJuK/B3Ts4t396ju4u8EkUvGWHPAS8z0WXbsVu&#10;EckWBUid1ahzIuPbRaNB3TMQP894vNuXW3RqjfkpQIb9t4ioKb4SEt9uCC+47XvprMcWtj19T1sJ&#10;AsxNhAUE9ieg96BwgaK51oQ/ZTK+Zk+82xtmQOq3yhRJZVTG5aylpbMeESD3jw8sOD8BBMjz+5gR&#10;thJ4XpjSvt0417cJkM9LVuaTUd4zHMMzGp9JI88Lbl63a5f0kbNXv5cI+DyPcbKh5lbrqY25zwXL&#10;Ftg27NL6CJAlHqXMtQi4r8HdO7iWvzxH+xAB47OwFjpNCZD3TMJbGw+RUyJkICref69MxvAWam27&#10;Lkihl5gZtv0iQH7e5n3fBl0gYuZYxlvWS86FnBMa7zZV3DKes43fdyDA3NQBIk1AwIFAmMmYykwM&#10;u1xaQOg9RQsp25o9Z+qc0Kj/Z952cDBNQiAggABJOEBgjkAodtnZg/q/uVuXW0g+BcifHucVzmUU&#10;Pi+geb0cRmLgJC4+13Ip4c22Put3tVmLqbHFgmjNuZClAmLYr2U/2gU5Jby3yGItsYMyEBiHgPsa&#10;3L2DcVge3ZJY2Cs9h3Hvci9r0SAzck+74li4C5AFWZRHj6FD2c/cdCh3YeyJCShrUV98SWycy140&#10;kdDzz7eJ+/YfzNsnDjyGNgQBBMgh3IARwxJYzjpM3xKduhRm6f9s8LX1cuVTt3jn6mz5+xqnmxgc&#10;3hpeUr8lO7OkXcpA4LgE3Nfg7h0cl/2Ilofbs/cU8Gr6DjlK5Kup61U2KUBmtqKPGA+ntom56dTu&#10;ZXAHIGC3WHuKijVtpwRI5u0DBBImHpoAAuSh3YfxmxB4Xv7SR3CMRT4bRGk/ygCcMh51JuOvb9uh&#10;rf1UlmNpH1sIkaXOS20dL82gVLmeGaulNlMOAuMScF+Du3cwLtsjWnbf4vx5HmOrOHc/9/G2sLxf&#10;UqPzFBMXu7S2naoXc5YIubeQ+mZTyY2uRwyYI9vM3HRk72H70Qnsmek4J0rGTJm3jx5l2H8EAgiQ&#10;R/ASNu5P4Cn2/XG/gbmnQBeOTgLhXPvK/pMYl3pJZJvq2i3R8++hS330HFeurZxX7ZKdSXCdLueZ&#10;/PBL8RmS8UU8uT75PQTOT8B9De7ewfl9xAghAAEHAsxNDlBpEgIFBMKbr3VAvRYpOvex4BzggtYp&#10;AgEIHIkAAuSRvIWtELgSgdSN26GoeSUWjBUC/Qi4r8HdO+jHgpYgAIELEWBuupCzGepQBOxSGDIM&#10;h3ILxkBgFwIIkLtgp1MIQCBLYCnTVL/jBQEItBBwX4O7d9AyauqsJaAbnXWTNS8IHJYAc9NhXYfh&#10;BydgW6DXDENbuHkPWkOQuhAYgwAC5Bh+wAoIjE1AW7t73JxdM0rLdpTY+PV2UZ5+tAV9us37dtQY&#10;LwhAoIGA+xrcvYOGQVNlFYHwtmyd78gLAockwNx0SLdh9AkIrBUgwy3cvAedICAYwqUJIEBe2v0M&#10;HgIFBOwSGAmC2hbNCwIQODIB9zW4ewdHpn8c2+8Zjzqj6/YKL5WRGMkLAockwNx0SLdh9AkI/HEb&#10;g0TImhumlfH4+R50X3yYiMl70AkCgiFcmgAC5KXdz+AhUEBAmYeWjTh3CU5BMxSBAASGIOC+Bnfv&#10;YAiMpzYilfGo7dcSJXlB4LAEmJsO6zoMPzgBy2As3UKdynhUXd6DDh4ImA+BGwEESMIAAhDIE9D2&#10;a23D5gUBCBydgPsa3L2Do3tgfPvJeBzfR1jYQIC5qQEaVSDQgYBuu1YGY2n2IhmPHaDTBAQGJYAA&#10;OahjMAsCEIAABCDgQMB9De7egQMUmnwjoO3XZDwSGKciwNx0KncymIMRkABZc46Ttl+T+XAwJ2Mu&#10;BAoIIEAWQKIIBCAAAQhA4CQE3Nfg7h2cxBEMAwIQ2JYAc9O2vOkNAiEBnQP5DSQQgMDlCSBAXj4E&#10;AAABCEAAAhci4L4Gd+/gQs5iqBCAQD8CzE39WNISBGoJ/HKroCxIXhCAwLUJIEBe2/+MHgIQgAAE&#10;rkXAfQ3u3sG1/MVoIQCBTgSYmzqBpBkINBDQDdgIkA3gqAKBkxFAgDyZQxkOBCAAAQhAYIGA+xrc&#10;vQPcCwEIQKCBAHNTAzSqQKAjAbZgd4RJUxA4KAEEyIM6DrMhAAEIQAACDQTc1+DuHTQMmioQgAAE&#10;mJuIAQjsS0C3YfOCAASuTQAB8tr+Z/QQgAAEIHAtAu5rcPcOruUvRgsBCHQiwNzUCSTNQAACEIAA&#10;BBoJIEA2gqMaBCAAAQhA4IAE3Nfg7h0cEDomQwAC+xNgbtrfB1gAAQhAAALXJoAAeW3/M3oIQAAC&#10;ELgWAfc1uHsH1/IXo4UABDoRYG7qBJJmIAABCEAAAo0EECAbwVENAhCAAAQgcEAC7mtw9w4OCB2T&#10;IQCB/QkwN+3vAyyAAAQgAIFrE0CAvLb/GT0EIAABCFyLgPsa3L2Da/mL0UIAAp0IMDd1AkkzEIAA&#10;BCAAgUYCCJCN4KgGAQhAAAIQOCAB9zW4ewcHhI7JEIDA/gSYm/b3ARZAAAIQgMC1CSBAXtv/jB4C&#10;EIAABK5FwH0N7t7BtfzFaCEAgU4EmJs6gaQZCEAAAhCAQCMBBMhGcFSDAAQgAAEIHJCA+xrcvYMD&#10;QsdkCEBgfwLMTfv7AAsgAAEIQODaBBAgr+1/Rg8BCEAAAtci4L4Gd+/gWv5itBCAQCcCzE2dQNIM&#10;BCAAAQhAoJEAAmQjOKpBAAIQgAAEDkjAfQ3u3sEBoWMyBCCwPwHmpv19gAUQgAAEIHBtAgiQ1/Y/&#10;o4cABCAAgWsRcF+Du3dwLX8xWghAoBMB5qZOIGkGAhCAAAQg0EgAAbIRHNUgAAEIQAACByTgvgZ3&#10;7+CA0DEZAhDYnwBz0/4+wAIIQAACELg2AQTIa/uf0UMAAhCAwLUIuK/B3Tu4lr8YLQQg0IkAc1Mn&#10;kDQDAQhAAAIQaCSAANkIjmoQgAAEIACBAxJwX4O7d3BA6JgMAQjsT4C5aX8fYAEEIAABCFybAALk&#10;tf3P6CEAAQhA4FoE3Nfg7h1cy1+MFgIQ6ESAuakTSJqBAAQgAAEINBJAgGwERzUIQAACEIDAAQm4&#10;r8HdOzggdEyGAAT2J8DctL8PsAACEIAABK5NAAHy2v5n9BCAAAQgcC0C7mtw9w6u5S9GCwEIdCLA&#10;3NQJJM1AAAIQgAAEGgkgQDaCoxoEIAABCEDggATc1+DuHRwQOiZDAAL7E2Bu2t8HWAABCEAAAtcm&#10;gAB5bf8zeghAAAIQuBYB9zW4ewfX8hejhQAEOhFgbuoEkmYgAAEIQAACjQQQIBvBUQ0CEIAABCBw&#10;QALua3D3Dg4IHZMhAIH9CTA37e8DLIAABCAAgWsTQIC8tv8ZPQQgAAEIXIuA+xrcvYNr+YvRQgAC&#10;nQgwN3UCSTMQgAAEIACBRgIIkI3gqAYBCEAAAhA4IAH3Nbh7BweEjskQgMD+BJib9vcBFkAAAhCA&#10;wLUJIEBe2/+MHgIQgAAErkXAfQ3u3sG1/MVoIQCBTgSYmzqBpBkIQAACEIBAIwEEyEZwVIMABCAA&#10;AQgckID7Gty9gwNCx2QIQGB/AsxN+/sACyAAAQhA4NoEECCv7X9GDwEIQAAC1yLgvgZ37+Ba/mK0&#10;EIBAJwLMTZ1A0gwEIAABCECgkQACZCM4qkEAAhCAAAQOSMB9De7ewQGhYzIEILA/Aeam/X2ABRCA&#10;AAQgcG0CCJDX9j+jhwAEIACBaxFwX4O7d3AtfzFaCECgEwHmpk4gaQYCEIAABCDQSAABshEc1SAA&#10;AQhAAAIHJOC+Bnfv4IDQMRkCENifAHPT/j7AAghAAAIQuDYBBMhr+5/RQwACEIDAtQi4r8HdO7iW&#10;vxgtBCDQiQBzUyeQNAMBCEAAAhBoJIAA2QiOahCAAAQgAIEDEnBfg7t3cEDomAwBCOxPgLlpfx9g&#10;AQQgAAEIXJsAAuS1/c/oIQABCEDgWgTc1+D/58bz79vPf91+/skPDIgBYmCQGPhv5iZicZBY5L2R&#10;zwfEADFw1Riw92KtFZZ+WEfwjFz1GWHcxD4xQAycKQbsff9/eemu/5P5QJH7wMHvlz+QwQc+xAAx&#10;QAwQA8QAMUAMEAPEADFADBADxAAxQAwQA0eIAX2x6PJCgOQBOMIDgI3EKTFADBADxAAxQAwQA8QA&#10;MUAMEAPEADFADBADvjGAAEmm5uLWFx5A3wcQvvAlBogBYoAYIAaIAWKAGCAGiAFigBggBoiBs8cA&#10;AiQCJAIkMUAMEAPEADFADBADxAAxQAwQA8QAMUAMEAPEADHgFgMIkASXW3CdXb1nfHxDRQwQA8QA&#10;MUAMEAPEADFADBADxAAxQAwQA8RAPgYQIBEgESCJAWKAGCAGiAFigBggBogBYoAYIAaIAWKAGCAG&#10;iAG3GECAJLjcgotvAPLfAMAIRsQAMUAMEAPEADFADBADxAAxQAwQA8QAMXD2GECARIBEgCQGiAFi&#10;gBggBogBYoAYIAaIAWKAGCAGiAFigBggBtxiAAGS4HILrrOr94yPb6iIAWKAGCAGiAFigBggBogB&#10;YoAYIAaIAWKAGMjHgJsA+X8/hb3/vv35v/mBATFADAwSA//D3EQsDhKLvDfy+YAYIAauGgP2Xpxb&#10;rLGO4Bm56jPCuIl9YoAYOFMM2Pv+l9s6zOUlWPpQ8U+X1mkUAhCAQBsB5qY2btSCAAQgAAEI9CJg&#10;78U5AZJ1RC/itAMBCEAAAhDYj4D7Gty9g/3Y0TMEIHBgAsxNB3YepkMAAhCAwCkIIECewo0MAgIQ&#10;gAAEIFBEwH0N7t5B0TApBAEIQOCVAHMTEQEBCEAAAhDYlwAC5L786R0CEIAABCCwJQH3Nbh7B1vS&#10;oi8IQOA0BJibTuNKBgIBCEAAAgclgAB5UMdhNgQgAAEIQKCBgPsa3L2DhkFTBQIQgABzEzEAAQhA&#10;AAIQ2JcAAuS+/OkdAhCAAAQgsCUB9zW4ewdb0qIvCEDgNASYm07jSgYCAQhAAAIHJYAAeVDHYTYE&#10;IAABCECggYD7Gty9g4ZBUwUCEIAAcxMxAAEIQAACENiXAALkvvzpHQIQgAAEILAlAfc1uHsHW9Ki&#10;LwhA4DQEmJtO40oGAgEIQAACByWAAHlQx2E2BCAAAQhAoIGA+xrcvYOGQVMFAhAYksDfP25oFnPT&#10;hrDpCgIQgMDABLZ87xkYwy6mIUDugp1OIQCByxD4/YP3uMs4+xADdV+Du3dwCMwYCQEIFBD4/sfH&#10;x2YiJHNTgUcoAgEIQOACBG7vPUULtJ8uwGLrISJAbk2c/iAAgWsR+Prxxwci5LV8PvZo3dfg7h2M&#10;zRfrIACBcgLfv90EyL8/Pr7/dvv5R3m9ppLMTU3YqAQBCEDgdARu7z0ft/eej9t7z8fSe4+ESpX9&#10;JVPudIAcB4QA6QiXpiEAAQh8fL29b/1+e4/7enuP+/fiexywILAFAfc1uHsHW1Ba18f3P29iyoDf&#10;mn/XB2heRQR6+2/vmOg9niKIBYUkPoY/qSrdbO85N531WRpw3ioIo22K3Ob1jyPyOWusyuse/hjZ&#10;zx7j3ebpGa8XiY/hz5yFJlRa2b/GG8rhLEKAPJzLTmbw148/P764vH+sB/Xl/mXHOV8ezPf2pceY&#10;enhf4mP406PNXm2cOcZ7MTpfOz3X4Ek67h2M7ZPvvz4Fle9fx7FVW12/n+yD8z1rThl0ledcqN7S&#10;Sz4Ur16vNTFxH+PKDyO9x9OLi9rJCZBdbe81Nyk2TvYs3X16i/vblo3tX3OCj55TLf4rn+97RlPv&#10;l9iYADHQvJ4d5llj1StevfysmFw5j+/2fGaD7KAFSgXIuNwec+SoiFvFegTIUT16Bbu+3OZSE2a+&#10;3PLDRnpp2+zXU36+/LgJvr/extZ3/lzjS2UGrhXCPMbUKx5HFSDPHOOx7xRjUyZq3TpG9UZ59RP4&#10;e63BZ8m4dzCKT5523LPbfp7+LdHRRBWJJyO8JGI9bPLe5vo54C0y/kLxyviX8L6LsTef/f3De2lt&#10;A75vCV75JtkaE3fB8TNulPn38NuMPTnOvcZTwrW1zNwYu9veY27Sm4ItSDd6llq5VtXTWDSulXFf&#10;1acKLwk+4cL/c34tal9j0MI48XwX1bdCasP61SLF7BlkXs+OZa9YbRUlsgMKCvSMVw8/i73FibIW&#10;LXbmnq8cs57jreF89rI5v2j8WjiEc9G/OkLJ+V1dlZTpaFJxU2vEegTIYswXLthv4ftxEwH+/PiP&#10;z/dziY5PAXKc93OJDmbXlltme3KeC1eNZ9oOvP4zZqsvJ8Fx8reyFo31nE05Lj3H5PWY58bo1e9c&#10;u2tiPOePrcdS0l8oAtv8U1JvEmn/vMXo2nVMSW/zZdYI/O+t9liDL47HvYN1NHvXTmW3STiSMDTK&#10;60WA3GAL15qMvxpmcfZcqQipTNCH6BWdPWi2r8kWbY2JWHB8EbMTfivh3GM8NT5pKWvnQMaCcHfb&#10;e8xNoaizwbPUwrOpji0mt8jsLBV84syjUhFSY7C6ufPd5mClFtfy90DzetbPe8TqGlEiO6CgQK94&#10;9fBzLDiG4nVqzihh1mu8NYyvUNa2V+c+5GvRrDml55xf43f1PUKmVuncnYsdBMgcoav/vufCN9WW&#10;BCgt8Ed6heLMVtt6e3JeYmn9rM3ubPVlLDi+itDv83oJl15j8oxBOwdybyHLxtga4yX+8OTY2nac&#10;hVoqQuo5eYrH257h2Srw5xn1WIMv9uLeQX6MW5YYMeMxNX7vrMzWjL81vgqFxHvW4k14KLnI5E24&#10;1CLk86Xt3Pb7VttaY+J+I/RtHPexWEbtbdve3Jbxkn56jKeVQ2m9x7ijFPXutveam46WCVfiiDDL&#10;p6R8a5kawScUEsVc/y7JOo2Fy+D5Ljb7iBmPyYn/9p/i4Znl0UuUKHbOrWCvePXws4lV4m6iubZf&#10;z22pKbGh13hrGF+hrPkqtz3K5q212Y8lz0pJmT18UzN35+xDgMwRuvrve2Yp9mzL2y9bZGb6CQzz&#10;dLQF1ca2hmGrL6cboaczEZ+ZsL/cL2hJvUr66TWmNTxydZ/jzr3H5Vrq9/vSGN8jTvuNcmopFBKn&#10;DOC/ii4EioVLCclbvFoF/jLbeq3BZ3tz76BsnFuWklg0UsZjauwmVn1f+wE60Xhrxt9aH4X9PoS7&#10;ggyuN+EyeAPqJXq1xoTOe6w5OzTXT6/xrPXVUv1Hhu5RBEgTDByeJU/Oi21vJXCUiC1maLjgNVGx&#10;4Pm+C5WhCNl6lorEo7EyJOrDwztWe4oSNaPrGa8efpbgWJOxlrOh53hrOJ+9rGUJ5xZnxn/NfFDy&#10;rJSU2csnNXN3zkYEyBwhfv9xF4p6ZSn2bMvTNyZ8/eeHz+dLX4FhnkxPsa7VlzrvsebMz1w/Pcfk&#10;FVPPjMPce5yXBe/tlsT4XnHam0I4jmdGY34d8y5ctq5j6kZUIrzXtRiWdtcH3TtoH/uVaz62s64/&#10;f+MNY0kmnhf7MGvwIUIWLBKWzo98/G6cCXsVvtHH84jNRJZWV9t7zU22SHR4llY5em1lE+284z4n&#10;toTjCLPJzL6C5/tFgLQstLV8jljfO1Z7ihK1fLeK11q7vMpfbbxeHMN27fkoyRA2/j80GlbyrJSU&#10;aey+S7WauXupQwTILu6gkdMReG7r9fl86SswLLvjmdXl/Rlzu7AYfUwWT3b25XZk5nsqifE947Q3&#10;ozD79ilC5tcxredHrrU/J7y3t99rDT5rgXsH7WPfsubam4t726pMuR6Xq8zZlcvE6z2esL37hTK3&#10;xcGLqJhZUITCVnz2YFfRKzB0r5jwGk8vn4rLPTaPIkBqEabFaM8PiGqrZHtxL+ipdkYVOPRGHWY0&#10;6u85wSAcS6tgkGK09iZjT/+l2vaI1bifXqJELRvPeB3Rz57jrWV/lvLyc8l8ovHaPLTmC42SZ6Wk&#10;zNH5I0Ae3YNnsH/tDcgeDLT473VZy5x9fgLDMhFPsW4vX3qOqUd8iYtsHEmALI3xveK0B/e4jelC&#10;mekIgNIt6GFsjXKG5zo27vqgewfrxr9FbWUErr1FubedthV3NLt6jfPOXGdA6lKZ25930W3hW7al&#10;cx6tfk/BcM+Y8BhPL7+pnUdsJrYsdrW919xk2/F6CZC2CM6n5ffE/t6WbV0eUXxRbMg+bUMwO5e+&#10;RTexpicx2dDL5z3tWmqrd6xuZXdJP17xOqqfvcZbwvqsZez5KNkub9u1fbZGbktYX+DsOc9vJ0Bq&#10;4b2XOLGtT+mthoAyrHrcyFzTZ0lZ29Y7om0l9i+VsW2lvZ/HPX3pNaa1rK2+xVPN1vNefc+1c+YY&#10;X2I3xelf93NHn1us59cxPc5MTdmz33tirzX4LGX3DryfjfXtr73EZL0F7y2cXYAMR6yLaO4ZdQuH&#10;ti4KkJ+XwaQy8lp94xUTtgVdY527gOdRJpc11jq4lfWWYrOr7b3mpt6iTnhmYT4tfyXtheq23Xmr&#10;OLH+9JzWZH+qrATGpUOZPQRIjzb9vDm13DtWve2tad8rXvfwc8mz4DXeGuZnK1vzfHgfZ7AlW4ul&#10;1nOlSuJ1aTzbCZC2/W3usoktqdNXHYGn774VXdxQ07rX4r7GhlTZM4sz5s/e2XheviyJP68xrY0j&#10;qz9iPI1oUy/epe38+7bmmTKd59cx/nG9/P5fEv+l453K9VqDz/bq3kHdePcobVuCS25kDu1bErzu&#10;W5w/s/zCsw5LL5V5iDwbChw9BbxaPz629SayFR4sZjLOuopen4bXxoTYPbL/ZiaJeOv5vXxiu6nH&#10;eGr9kStvt5jH5bra3mtu6nEhgQ3Ush9N9NCfGz6jL7y3FDjibdV6Fmu2Shu3VDaS+ad3RqnZXCOW&#10;5gJfv18SfLUd07I/LUZkR2kWVs9YLRmLldlCxPaK155+Fgf7gmHuw17ps+A13hq/ri1bGrct/bTG&#10;nJ6rkrnCa14psbukTA2z8EuvWhGyNF6X7NlSgPzrseUNEbImRvYtG29ZnDKGaj4jLNtv7UsIqH0t&#10;CWjaNmqZTuF5b6WXyjzFmW0/B/YWBVNMvcS6Wl9qrJaBNjcnlMaf15hqY3KpvN2+3LPNNW2tifEt&#10;4jQem1eftj0+NTc8GZV8NqnzRnjBzdr4r+u51xp8tlf3DurGu3XplxuhK7a4PESx6M1QglLqjMOX&#10;8w619TjzJmpZgaq3xWtuPFv0bX08LqiJUpy//7R8HqZE3Z7nZdbGhPX/4uNoi5iN4e3sy9Q25s7j&#10;8fDhXIZoV1/0mpssA6/XsxRePGAiU+2isIdTJA6of+9txrfn7+1MR/Vbsg0yHKcJMvEWBmu/5zgs&#10;+0l2VszrWbeYqBHP31popc6+DIVqfTDJLZ56x2p2QLcCc2MqqVtTxiNee/rZ7At9Fsd4zbPgMd4a&#10;3j3Kes1ra2KuNOPV4ybyErtLytT6RvNL+L5TeilETbwu2bSdACnRKrzQQAs7XmMT+PLx09t5adM5&#10;drWfEdLjfL1ht+793ISBWLhUnKXOeQvPfNPCPyd4WmaU6m31mhtT7/4ltPQ+37LWl2bD61l8r3FV&#10;E38eY+rN3SuTrtXO1hjfKk7DcXn3+byg5vV9yWLQ4yiG3HtiTfzXxUCvNfhsr+4d1I13q9IS+LQN&#10;9kU0qviw/cj0ijIE4jZjwemRDVkgQnptA04xnhvPVv5QPxJvU1uxH7cuz2Rj9LoxvCUmTLhN+jmY&#10;oHTWpZ1z+VYn+pa413g8fTeXIdrV9p5zU+mitQSaCWmhUNFb6ArtmMtC8thimOrLzlJTPIeLeo25&#10;JsNBZVUn3sJg4+iRbSUBT+2HvqmY17PuN9/HtsZ9xrFh/y4RIXvGanZAtwJzYyqpW1OmZ7z29nMc&#10;16H/wg+aNc9Cz/HWcO5V9udbQ/rxeK3JDq3JeO39LJU8KyVlWpnKHxpTabZVTbwu2bSdAGlWPC8+&#10;KB3rMtPSjLZWz5y1ngk2WuTOvZSVM4kmP37+hJc31HxGeO1Bwoe2PL6KgnXv5yYYxP6P240vnHhm&#10;Q+ZFyK0Fo7kx9Y7BktuPS/ts8aWJSWnfPN+Xa+Kv55hKx15brjZDdK79KXP0/TKVSVT+836m6uvP&#10;t9ktxi0xvlWchuP37lNiYGortsWV5/vM3HtiTfzXxWLPNXiyZ/cO6sa7Ren79mgJgPrR1lnLsKv4&#10;oKPt1XHW3UNkun1AvF+uon5SGZK3/u6/z2T8bCpAJsYT+iK8LOZ+fqGy9No/WMy6+SFgBVuYHuLo&#10;TPZQD9GrNSbM56qv10sMBCKFCdM28Jcsy2iR12M83s/RbLbqzW/dslF7zk29FqJz4qO1n8twq3XM&#10;0qULvQWOub5MXDPbw6yzWoHC6oZbFI3pWnayRQKfftS+Zf9UzOtZ91gWUjh32yJfMaC/y45UhqTs&#10;0e9zmZ69YjU7mM8CqTGFdcOLhBQLmtda5v5e8erhZ/OhxXPo01BsrnkWeo231I+9yykuWvxcYsea&#10;7NC5TOpUv3qWem6Jyj0rsqGkTAmjuTIWVyXzZU28Ltm0vQApa2xRl8tCy9EsudghvGhA4tQkvHnF&#10;f87iMX7/XNguZzOamGdWh1luWjS3vKYbdXUBxF/3OHhmGNW9n1s2bZiZFI5Lf1dfqQxJ9TnFxfJ7&#10;dos408LkyffrYmZir1juJda1+tL8ZDEU+i0Uemrir9eY1vgvV3cuyy5XL/x9Lrt3TnCfy1puifHU&#10;s/dq4/Nyl15zbq7PGoZzZS2Gwq3e5rO171U5+1LviTXxn2v/9fc91+DJnt07qBuvd+lQbAwFtFqx&#10;777VWgJmkM1jIpOJUWvHUmtT8vP3TVQoudE5NR5r73FL9e3D/NsW4t5nHd06fWSRfn74y15Qcxtj&#10;rsySL9bEhLEJ23/EQfCh5ZH5+vkt8osAGX2j+9gOv3Rpx8KAwkzO0jNHrTn1XRIvD+E12g6z1vaX&#10;YfWcm3qIOvKdPvzaoiQU4qz9Rp/NujMUPOOtaCYY9upzri8bm2VAhOOuy0aYhmmLYuOo9teOIRQb&#10;w0VjD7+HzlHbEjRCe208bQutd9f3sFmxUXo7dGpMZpXGavbEf9bO/T3i1cvPNs7QG+bXcPFZ8yys&#10;HW+Y5VmbHVzj/7nJp26hX/9xR3xb+jBxuGQrpvyVEg9UV/9vftefajcnOC09K0agpEw9rdcasrd0&#10;/GKwdu7eR4DUmCcBqmSs80yfC/opSy9+hWdsxQvznueJqe89bwCuiTo77yzkMVffyliWZChAtpzj&#10;GYqNoQjcIoJMW60lZD7fs23B3iqOxhxa7Hpvozw2UmOy9nrG8vNcu/bPZ2t8aWMJWZnvQlG4Jv7W&#10;jinM5KzNdit9/k1obZ33wudvTmicFyDTc21LjG8Vp2F8LPVZM//lyj4zqKfPDLkLanLt1fw+fk+s&#10;if+afriEpo7WcmkT2e5iVbCdIMxak4BS+rJ6Vr6HYBj2vbY9y9J8iF+ZBXI8HtnyyHRLiI/h5To9&#10;syEl4N59pEt8bpPh/e8LH0DDLc2lvnv47FNIbo2JhyAbbrf+tDk8v3NuK34qW3DNeO4+uy1OXo4W&#10;KBRGauIllamqvtfa/uK/0QTIVCZNSpypFQuWgjY8ly4W+3qfcTbX15wANbe4zz2EikfVlUCm51p/&#10;X7PAtAV/uNCWDWEWW8W8njP/0e5jEvkcQ7ZiYYG1AmR8RmnJ82+sQhNz2b6yMxTkc8NbG6+efjbm&#10;YZxYbOp3sa9Tz0QsdK0dbyz+lvhRdrb4P+W7cNw537b83vjW1k1lUc+1oTHYfKz4CeeElA/FfFpQ&#10;zL9Sz0pcuqRM7bjD8hpTyfl6veZuey9eak+/++eaQSXrapG/9izB8By5WBB7FSfDrcPPv0/ZRLm4&#10;WB7667mWf9+z7kZ+aZFrmYE58WFJ5MhlD8YMTECYzpB8rtPC7Lfac0GtrvWVG0+tX9a21xIb8Zim&#10;mf+P5Fmcr1vYy2M53AJdy0Tl1/ryaffzfTkUxmN/puIwjr+1Y4oF3tLnuMbHqQy7Gv6qP23XfXLT&#10;31PitOY2zY+pLOCwz9YY3yJOYzapPmv4lZS17dDyq8Vkq2Bc0l9YJn5P7Dn/vtrScw2eHKV7B7Vs&#10;/cq/CI23D0svIs2naLMkdMWWWeac/X9KjFozmrltrrk2XzLgbh/y7UKbMFsz1UY8nrjMXcC9fWiK&#10;haq7iCZ+HRf5jzMGoyzTlN1rRK+1MfHIdpSdYnPLWrGzLEMBMifkhuNaNZ5A/HwIxJmFSku8PITh&#10;mezNcOy5eJ39fc+5qWbbXsogE+fCGA8vDIkXtusWK68WWNvxt9BrBY7UOFN95YSoFgfbOW5xNmFL&#10;W0uigok4awTO2CbLwntM/Le/aPHda/5rjdUwY07jtfgsyV6IxxSPWfGsBXPqAiYxLhn72nj19LNl&#10;O2osGqfYacwmuBiPmmdhzXhD8dNsyAlOa/yffGO9/ef8uW8tT+prHeNT25Kxib+Qidux+Fd5iZZL&#10;2byhsJZrN/esyI6SMrXjDsur/dxRDipfE69L9uwnQE7bYEvGuszTFqVhJlxcQ4KJ3YocL+qmxXvJ&#10;PPfaapgxpQWqXeiwZMeayOhRd9ry/Jxvctk9OeGrxqZXofFVEDYBpXahb1l4ZkdK2KqxMS7bumV2&#10;TWzEY/KI5fVinZ0N+i7sl/jyme0YiuHTGXz6sVdN/K0ZUyorOPflSIuPrZ+W7OFUHMcX+cjmUuH0&#10;nXHdHLhFnMZjzvW55lkP69o29zjDulf7c+3E74k18V9nW881eLJn9w7qxutZei4LTeLQI6Mr9yE/&#10;MNCEJvuvx1mFLduKEgN/tFe5eLYMuHAreHxWYYpzPJ4lX9zFyM9zI1uy7XJ+DkW4MFt1rl5rtuja&#10;mLBszbl2QntDXveYuy105uxuHU98Xub9vM6MANESL4+t1omFQavtb77tOTfZQqzyWXrYFC5QtZjV&#10;4tZENHveQ9Egt4jNPQDx71NbRFUmFkhq202VT/UVCk9iGYpBLX2G4sxakWMuK0d2WrZUxbyeHY4J&#10;U1bQYqvTvP8QDWpj1fwWZtaYn3LZNvGYliCobEqIzPWxNl49/Szb59p/LnQmKjXPQuvzaTFl5/xp&#10;Ds8JyWv8n/xA8DnHZR+IFQVitiVN2dyRE6ViEdfOL00dZRH6NJXpHtpV8qyUlCkZ61wZE1dL2qiJ&#10;17n29hMgTbArGWmuTGpL51yd95tHJ9GjfuEu4fK1Xny2Xc7urX8fiqPP8zOXj9wIM7ymiy2e4lON&#10;/XPZPGrzmRlW935uF0eYHbZgl4DQ42Xt1QqjFo9hTJXGRjympXGsieXWzDfZs9aXlmU210445pr4&#10;ax1TfM6fnpPcFwktPn5uE8+9x+Wj9ymSfVt1lEVrjG8VpyGJmj7zBOdLhGL20iVda/pI1U29J9bE&#10;f7k9PdfgyV7dOygfq3dJZW3dhZ9gi6pdBGNZgrWZWy9ZbrqY5faB+p4RWCBA3DPPbguf+wUviTfU&#10;WlH0Lgre3lAfNgQfGB7nHGbeuKvHrzMD49vEO2xBDYW9krhoFb16xITYhtxDMTJne28BMm7POKbs&#10;WBMvS2c9tvrizcaec9NaIWop+ypc0FqmZG4RmwuM+Pdz2xVbBY6l/uf6iuus6TsUfGpZpNiE57nJ&#10;LvvgFmapru0nrB8KJ0vb5FN9yiaNXzGVmo9rY1Vih4nhsitcKFomVsmCrVYMUtzHt3/n5v41MaO4&#10;9PSznfGaEiJzsTM3rtbxxvXseUnZ0cv/cdsmXNVss89xSs0htXVKztYUk/AMz5IvOUK/52wqeVZK&#10;yuT6Wfr9mvZr43I/AVIEwmynNcQss6imjWnr4utNzCVnv03bT5830IZnSVqGTi57qsbOXmXFyGzV&#10;3yWglIw31X+L0DP1KQFzEm6n7Mvp/dwW3i3xENZZ2pKfGof6nS5S+S15HECtMNorNmo5tMRyiw+N&#10;YQ9fTtle6ZucczE/Z3vrmOJ6JpCmY7/9+V97TqXZM910PV3itPZVG+Nhf1vEaTy+2j5b+IQCeUv9&#10;NXVKxtca50+7eq7Bk6N172AN423rPrbTVjysL+f83T70vmQDfi6C75mFEuokgN4WaLEIehcstcCI&#10;XiYazv3eit+FzJvNqcti7hlwt7Ytu1Flll61AuTDhiCb726vhFAtAhpeD3HrUyguacL6LClbU6Y2&#10;Jh6XuHyKsrm+lgRIMax9hQL43eefMRm20yteetv+Ntaec5MJMVp4JZ61LOc5cUKLXM0XoQhZu7jL&#10;dn4roGcpteDU/zXEyWKXc33FlVrHaQLCXFZnCY+aMiZEVMzr2eZDXxgv42Hip/5fY5VwJmEuFs/m&#10;YrE0ViVkzm0t1ZgV52ZbiSDeKmjE4vySYOURr+asnn62S1ziW4TnAmPuWWgdr7UntvJh6pns7f94&#10;bIofs0N/SpDU/1lWZvYhKSjQGnMp3mIk+8KM5JLtYubrcKw500vsLikT92N+Lsl+bmnf+qudu/93&#10;FAshq/Dv/8yBe/zeslRKssZKFlslHa/JjIm3Bs+dCymxSov19Hlr3z7PZpu2kapM68tLvJxEC91O&#10;q+wunSlY8gylR7F+AfzeronBtaJKGEMWB7HAOf2/LoP55S66xkLoXAasCcq5DNnesdH6XJTGsuhP&#10;cdr7M+bk11pfPi9xmb4QyL2WBMiWMT3jRdm9ipXpOQ5fvXy89tmZYrf8vM8cy9IYT7VT4qtUvZo4&#10;jeu39pnjYL9/isTTFyU9Xr3fE9fGEJfQ9PBqaRvhzcRzW2o9/n9JFPTob+s2S/mr3OMCms83vFJB&#10;9C5A5rJvagz5LLtVTMSmtY4nzkbdwte9bH9zjy16/tnguFSVuUWTx/97fGBLvcnp/xzifnE7asyr&#10;xj0mahifPm/cyxZYRqGHn9e0ubT4XNPuSHXfJgeneFU/I/i513jjzNIePq15Tq3sUuZ3D5vO3kYt&#10;8/Boii3YlNrnIUD+mL0wwxZQvRZ4Gm3Y5gh/L/VAWG46o7FEpJ6yBk1M22u8LWOcq7Pmht+1418S&#10;jNe2PUr9mLvsas2Azfl9K1/2GlOcCb2Fz3IMU7+fMk/7r0G2GG/PPlrYldSxzEdj3Ov9KdzSPQaH&#10;3mtw90V+ifsGLpPKIvQQcZTddt96rQX5wkuiWk3/98xDZVtGGYk1bfQuW+ru1JbzKgGyZ2ZGYPQW&#10;MfG2bpWg2jCeMGu2xI894qWX7e5zU7hVtnVxJ9FIQocyVfTnnFCQea5Ln4lHOfU3J0A2xMli/9ZX&#10;KaPSwaS2Fm8hQMo+y7YsHZNXOX0olKiTi4/aWFW7Ei9GE4zeJofbf/SO17CPvf3ca7xhFmxJLJb4&#10;v/Q5jcvVxmKJvVcpU8scAXJu4VVLMlU+znzruchLtTVlIGkL9/xlHLXjskstSurlLifwHv/6DJz0&#10;KFPZpV5jsYzQ3Nmf8UUfOXtKYiPXhsfvY+LqQzHn9drCl73GFGYBlrDv4eMW7pNQqs/x8y/Zlovp&#10;uHZtjJcw8izTwi5XJ7UVHQEyR2329+4KZ7Nlu1QMbwQuEXCWyty3P+vMSf1oi/Rt0dlyU/R923Zw&#10;bmWqT+sjhHY/4+9zy/fasaypn3PknbkE2dsY7Rbyu+23b3hLBciSMzdzdsz9vmdMzHGM+14znsc2&#10;8IWY6RkvPW1/actjbtJiukWk0AJ/bguvPpypXTuHr+D81+pYNGEprujZV6lIkBuMXdgj7pa1oQ9H&#10;pWdN5tov+b1s8MgqSzFSP9oGqh/FjMTGlm1sJbFqfYQMxNa2fJf60KvcFvEa9rGln1PMeo7XtgYv&#10;zVc1/i95TubK2BcuqWMEvGLnDO22MNe8uNVcVWqfvRfnfPLP0gbv5aZMndfzFT0FyCUhsOdC2C5M&#10;CWFIEEhlIlYBuxVOtZ1qY+7cvNw4PQSh2jHmyoc3C+fGU/J7225ubKcMp/r37Mm/z7Mr06L0dJlO&#10;SWyU2N67TMy+103Mcz7t7csUj55jem4Dn/dzzfOf81/uWYh/r9jNZayGmae1mZIlMZ4b01a/r2W3&#10;VH6KUztTc1rHTJc7/dJtC3bte2Ipx3YOHmvwF2vcO2gfOzWvQSB1m3Yo1F2Dgs8o75cc9U/F9zE2&#10;bpW5aSJSculCL4949JW6MTlcyPaynXYgcFYCErGPOo+f1SdXGpePALklwV4XO2xpc9yXjSGXkWYC&#10;Q22Gk2XyhFmbvS6x2JMbfUPAg8B0MdFY78s6GzY/P3x9HEVRO0d4cDxCm+Et0yUi9xHGlLfRfQ3u&#10;3kF+jJS4NoGl7M7cpTnXJrc8+sdlPh5nBG4Bnrlp2q5qGVA9L1FJ+c+rr6UMrvZD+LeIQPqAwP4E&#10;7EuBo87j+xPEgrUEji1ATtkrU8ZS7eUla8n1rG8ZnLk257JKp4sp/pjdehlvt7WsH/2/dyZcbkz8&#10;HgIjEbAvA3LZhlvbXCqITuKpXZi4tZXH628ps3nNZWJjk3Bfg7t3MDbfVuvuW4Z1TtMFX/exKyOj&#10;0+txc7O2YIdb1m98W2/S7mTaYZu5bxu3LdjaPnfE19XnplAQ9BbqPPuybEeNIdyarPnzaLGpb7sv&#10;Ou/fpxCNv+Pcf8RpaVObw+fyaM/KpqDozJXAcQXIUHwsXSi2nI/miv+zcRMWc32VbM1LtSE+KUHF&#10;tnOXXnyTs2/L38t2nd131deosXxkf4RzSu6sxa3H2es8wq3t7tWf1/Nuc6rmSPsiZ7oM7KfseZu9&#10;xrZ9O+5rcPcOtmfm3WN4M7K2D1/pdeWxH8XP9zMgP8XHNWdJ7j7eK89NOmPEMgf1p98h4NNZjFv1&#10;tXtQrTAgvGX5YvP+ndqa8dvZjGNtV1oRDBtUVeajPZceZ732HsLVxfnePEdq75gC5HTG5JT5qD9z&#10;WxNFPDwfTdvuRnrZIjiXxVlyWURqXLbNMOZkl/dIAD3Sa2RfbsHx6uP3YDwdT2Bzynjvy9Mccc0v&#10;K4n33hHvvgZ376A3kX3aC7P+wjMLJchd6aUMxUfG4sXGfgQ/vwjE3llz3kCuODdJdFCWYJg16PXt&#10;/ZZ9HVWACjP+wrMsrzj3hXFZM37P7FrvOWiv9kOx9wjz+Bpxei/G9FtO4FgC5CQS/PE452w6x7Ds&#10;fTSslxP6yvn1KRlmNtbaNomIP36Ksemtl8/fi9evDyFDgqT13Wckfq2EGX/huW21vPws3K7lkWN5&#10;Owr9enq9vGXM92U9p1c615HnvV98v7fkvgZ378CTzjZtp7L+tP36sJd7rMR26ItNVo59z+rKZpT4&#10;HW9/v2c8Rjel328U98ya2wLEmeYmfVOq7AGd4xYvhOQnZSHaLdomPqp8iw+37KskDo4qQKVEFfnu&#10;yll8LZehaLFrcVwmApRE1XHL6PmUmB1vZdcXAvHN597Zz70otorTvfqnHV8CYwiQOodQWXjK8IsF&#10;RYlkU8bjnw+xbMp8/FaU+RjyG/FyCdkXX4RgW6bFYi67cxIPf7wLiraFe0mgWMqeLN3C7huL862n&#10;MqDEpvRcvL3s9ux31Fj2HHNL25pb9HzFz4aenfjm59Js6hY71taZbmo+VqZy65h53lvJldZzX4O7&#10;d1A60nHLXTnjcVyvXNOyu9gYZKGGt4W/nKXZIlyNhvRsc5O2RUjU0ocDExnn/lx74cSWfeXi5qgC&#10;1NUzHnN+Lf29RDSJthLY9Lrm9qBXWnH2cWoeOIr4aCNrEadLY4hy+xIYQ4AUA2XyhWLa0nmHo10Q&#10;sdaHGvvSZQglZz+WXCYzJ0KOtiU95nn1jMe18XX1+nHmdOp5Gll8lP/soqqS5/zo/uZ59/ag+xrc&#10;vQNvQtu0T9bfNpzppYyALue5Zz3eFvYP4fEmbJ3qSIAzz03KBJPIGGYOWYZkb4Fmy75S4XtkAQpR&#10;pWxCWiql+LOzDDkn8JWUnnXNA2H2s+aBmi3u6z1ECxBYJjCOABnaqey2KTsp3G49ZUie9Ry0SYR8&#10;jrdEdLQzMGu2IU8XbUwZp62ZpHs8VWT87UH9XH3qGZvmlWc2tZ6DmudnLyLTpSg6B1LZ35oneq8n&#10;9hpZul+ed09/uK/B3TvwpEPbEIDAaQkwN53DtQhQ5/Bjyyh0tIC2HLP1uoUedSAwBoExBcgx2Oxj&#10;xbTlXNuq/3iIhKEYKcFEv5OQcqUz4fbxBr1CYBwC78dQ/FZ9DMU4o8GS/Qi4r8HdO9iPHT1DAAIH&#10;JsDcdGDnfZqOAHV8HzICCEDg2gQQIK/tf0YPAQgchcCUvTzd1B1/KWFfSEwXTp07O/Io/hrXTvc1&#10;uHsH47LFMghAYGACzE0DOwfTIAABCEDgEgQQIEd283SBxvPYBmVAHWG76MhMsQ0CRyYwiZDT8Qm1&#10;P8wdR/Z8T9vd1+DuHfSkQVsQgMBlCDA3XcbVDBQCEIAABAYlgAA5qGNezoPUpQzh+ZCjXxozKlPs&#10;gsBZCEzHNLxnQ6Yv2JFgaZcFnoUA42gn4L4Gd++gfezUhAAELkyAuenCzmfoEIAABCAwBAEEyCHc&#10;MGOEXZhhv9a/ER9H9hi2QWBbAhIWn2fGvl9ipTmDFwReCbivwd07wKMQgAAEGggwNzVAowoEIAAB&#10;CECgIwEEyI4waQoCEIAABCAwOAH3Nbh7B4MDxjwIQGBMAsxNY/oFqyAAAQhA4DoEECCv42tGCgEI&#10;QAACEHBfg7t3gA8hAAEINBBgbmqARhUIQAACEIBARwIIkB1h0hQEIAABCEBgcALua3D3DgYHjHkQ&#10;gMCYBJibxvQLVkEAAhCAwHUIIEBex9eMFAIQgAAEIOC+BnfvAB9CAAIQaCDA3NQAjSoQgAAEIACB&#10;jgQQIDvCpCkIQAACEIDA4ATc1+DuHQwOGPMgAIExCTA3jekXrIIABCAAgesQQIC8jq8ZKQQgAAEI&#10;QMB9De7eAT6EAAQg0ECAuakBGlUgcAECP19gjAwRAqMQQIAcxRPYAYGQwH988F5IRByPwN5x+/vH&#10;j7tB23vs5QN3X4O7d1A+VkpCAAIQeBBgbiIYIACBmMAPt//4+/bzE2ggAIFNCCBAboKZTiBQQeD3&#10;jx8+fr+9F37hvbCCGkX3JjBC3H79+OP27GwvQo4w9nL/u6/B3TsoHyslIQABCCBAEgMQgMAsgd8+&#10;BUiJkH/cfrb/EIlzIHAtAgiQ1/I3oz0Cga8fv90FSP3sJagcgRM2jkVghLj9+vHt87n57ePfH//Y&#10;DNAIYy8frLs+6N5B+VgpCQEIQAABkhg4FYFfTjWa18HskYX4LRAgJULqhxcEIOBHAAHSjy0tQ6CN&#10;gIkoJkLqT14QGJ3ACHEbPjNbPjcjjL08Ptz1QfcOysdKSQhAAAIIkMTAaQgoQ++v04zmdSC/3v6p&#10;8W39MtHR/jwr36250h8E5gggQBIbEBiNQCyifD3tZ43RyGPPGgIjxO1eAuQIYy/3nbs+6N5B+Vgp&#10;CQEIQAABkhg4BYFwq/B2Wzw+Pv680fPOTNR4bAv0Hs4KRcivnQ3Ygl9nk2muA4Ez+33t2BAgOwQY&#10;TUCgO4FQ0Phy24jNCwJHIOAdtzqSIHfZS3h8wZbMvMfebyzu+qB7B/1Y0BIEIHAhAsxNF3L2CYca&#10;CpDegqDhU1aiiXOeixHrZ6/sQwkqGqcupNFPr9dW/HrZSzt9CJzZ7z3GhgDZJ85oBQJ9CXy9feE4&#10;CRq6kKbne2FfO2kNAiEBz7j98vHr42zUJVH+uR162+fGc+x9o8x9De7eQV8etAYBCFyEAHPTRRx9&#10;4mGaGCgRwOslMe7nz8YlOm7Rpy5+2fP8RW39Vv+9L6DZip9XLNBuOYE9npty6/qV7BHTCJD9/EFL&#10;EOhHYLp8RgJk7/fCfjZerSUJTLnsu6sxicfrGbfhRS9fPubPYPe0Ycm/e/VbH3Pua3D3DurHTA0I&#10;QAACH8xNBMHRCdji/19OA0llNynbUuKK52tvAdLGbcJrz7GqTW9+Pe2lrXoCez039Zb2qbE2phEg&#10;+/iBViDQl4BleyF49eXa2lpp9l1r+2ep5x23X27HEOWOJHgKlduK995j7xcj7mtw9w76saAlCEDg&#10;QgSYmy7k7JMO1YQOr8taemQ3taK3DMhtP7xN1upbbfXvmVnayoV64xPY87kZn867hQiQR/OatuNq&#10;gW3bDHVBybTg3na74dG4Hc1eZXgpA1KiBq/9CTyz2/DJkjdGiFsTArd+dkYYe9mT4r4Gd++gbJyU&#10;ggAEIPBCgLmJgDg6AWUeSSjzEiDFZ212UyvjPQVIy8D0POeylUtNvXAbcE09yq4nsNdzs97y7Vs4&#10;ngB55W2QyoaLb1t9Xrjw16G2h8qPymbilSagrdeTAHn098LzeFjPn+KW1zyBEeJ2LyFwhLGXxab7&#10;Gty9g7JxUgoCEIAAAiQxcCoCJpR5CpB7AdMFNBIh58/Y8bNs71u4e4ws3AZ8xvjowYg2xiBwLAEy&#10;3AapjKQrvZbEx1CUPMKWXbaz5iP33x//uAuQV4vzPBlKjExghLjdSwgcYexlseGuD7p3UDZOSkEA&#10;AhBAgCQGTkXgzAKkXQSz19Yvr0twbFzfbpEoodPrxTZgL7K0GxNYG9NHEyC/Breg7jU/bR+F07br&#10;vx5j19+VGTcJecqU2+O4jHYObGctY2fCcllpSkFgDAJ7x60JkHuI93uPvSwC3PVB9w7KxkkpCEAA&#10;AgiQxMBQBLRNU0KRZftJ9NLWmtJLZUyA3Ho7zhaL7r0FSPNJz4CRn0zY1J/qw/PMtDUXBq2NzZ7c&#10;erRVErMlZdbY4t3+Gtta6/aI6WMJkCKlbbtrt0FufTZYq4etnl2qoHEfTWycGzvbWfNRYaJzvuQx&#10;Svxn8eer+vF4PtOKVQn+r18C/PnhOZ56AuPU8Ipb+dja1py49Jqyh/U5b9tX6dg94zU/Ynd90L2D&#10;/BgpAQEIQOCNAHMTQbEXAYlO8cI9FKZMnMplyNlWYZXf6mWiZ862tfZIhPU+33LJRhNAe2X1SAyM&#10;fax/j3a2Vq/YXOv/nvVLYrakzBqbvNtfY1tr3V4xfTwBspWY1bPsGG2XO8qrdFF7lPFgZxmBZ6Zo&#10;r/fCsn69SuVEo9Z+vZ7pKfNYov/fi2evHmkuaWVcU88jbiX2xn5YOh91r0zEkrF7xWu5j9zX4O4d&#10;lI+VkhCAAAQeBJibCIa9CGj7bUqMahEhvbYKz7ExYa40S7OVce8bviWW1Ih9Nk5lAvZ46Zty+UqL&#10;OBOjzHeeWZBLtqcy8nrGZg9uuTZK4rAkZkvK5GxZ+r13+2tsS9W1LwCWLujoFdPnEyBzmSW2QDxS&#10;9tJz4V0uRE2Zorot+1pnZfZ+Gnu2J5/UXCpjsXqEcz1znDQGr3EYp9yzn7Mx/r3dNL8kQFqmnZcI&#10;OcI8tXfcmmCX9kN6TjTheK1fPMa+/3uQ+xrcvYPaZ5nyEIAABG4EmJsIgz0I2KJd4pP+LoErzoKR&#10;IKWFv36fW7htLUDa2YJzdslm274sMUtCRovA1luAlC01t51a/ymRTmOMhTrxWBIrrbzFXHhJTC+R&#10;syaeUxl5vWOzxp6WsqW3lediVn0vlWnx9/syct+M3hq+YRwsifa9YvpcAmRJZokEoLnLPSbB7ttL&#10;po0Wi17CSWlkPLcd6uzH+eMElLElweJ1q+jyVsVSGyi3noBiq+bmb7usp7ewZiOZ4n06W1S2TVlm&#10;LZ8Z8mym586nbcuO6ym227EHE5vf7nNALGZpPJ5C/16Xqby/g/aL25Y51nxh83DomzmBtiQTMR+1&#10;+nTSb+zW39J7UIlN68u4r8HdO1jPgBYgAIELEmBuuqDTBxiyLdp7iU49BEgJORIacmKn8OnDuwRG&#10;jSN+hWdZxtmcteffmbiU6qfWjeq7ZGxhuyYQxhl24eUuqSzWuYw8K2siaChA7rE4T2Xk9Y7NWj/V&#10;lrcxWGbpXP2lmLU6c2Va/R3bUmJD7fg9yuvW+Tiu5/rpFdPnEiBLMkvsQhctLMOXLQrnsp1aM5Ek&#10;Ikznx9XOg0/rwgW3ZVyZKKLxTGP6LblNdK14KtHFRNlWBjVPy/O8vacQrP5bt++usb+H72zs0/l1&#10;dTFgAmQt95IxhyL1+9bW2s8MeQ+vPbc118MUI3Vnci9xsphf+/zk7F76fXhZU83Zr6PGbescmzqC&#10;wvwz90zZfPjlQ++rbS+vZ3buPWjJyp4+3SAJiEV+W8hRCwIQ8CXA3OTLl9bTBHoIhmHLa9uLBZYS&#10;YdQypEI7QjEoJczp//TBvDT7INymvCaW1F9OoEq1b+fbxYu1ubGF/59qb6le3YLwtfWSLcgpe1IZ&#10;f2tjaY2fWuraNmHZnRNxUzEb95kq0+rv1HhKbGjh0LOOvkTQHFByvmyvmB5TgKwVXMwLpZkltjgN&#10;vZfbZqnf177iBXermBHfgl1iqxbmNdl2c2OLhaqlMbSOT31PmWSv2afxOFsulaixP2TQy3dqcxKJ&#10;dY5g+RZ6YzKXrbsUi7kxvwpb6fMNpy2spZ8Z8k9Gy/OTb/VZQkJTbR9LnPY6QzAcc3juYakAP3Lc&#10;lsxbKZ+njqAwf8/5fG32sPczm3oPmov3nj6d+nBfg7t3UDM3UBYCEIDAJwHmJkJhDwK2aK9bBMxb&#10;2npZigQGy3jTt7MmOJRkHJo4N2eVFgwSMVLZYxI4SsbeS4As2caeGof1nxIg9TvLaItFmLnsh5xA&#10;2xKLsqFVgDRhNvR379hsGVNtHRP1cnGbi1n1mypj4nWtv1PjKLGhdvw9yyvjKNxyrbEvce0V0+MJ&#10;kLaNuIWuLRrj7Ma4LYld8cLVBKI5sa8muyrMrNJCWf+2ba4t41KdsM3lSzGUCdlHOAoX+dbn0hmG&#10;LQLhxPuPxYs+wvGWCjFiVmt/zLmX71rP4rQtuDWZk7VjFn/LOk0JvrWi6Vx8q+0egvh8+z9WCZA5&#10;Ti3nrrY+20v1TKjKzWkec07vuG2dY5/Zjn89tsI/BcL0F0Pm35r5IvRD77GXvAfFZTx8OvXhvgZ3&#10;78DjWaNNCEDg9ASYm07v4iEHaIv2um0680Ox9mq3eNh2aQmF9jIxJ/y/VM8mXpUAVtmUEJnrQ22b&#10;IFbSz1wZtVHSV1zfBEhxmnup3ViAXLrVNuQgv4Vn7bWMUT5fs8g3e6zv3rHZMqaWOhbLS3VLYjZX&#10;ptbfsT259lvG3rNOKDZa/Oe2QfaI6fEEyGnh2P5sWbbIknds8TpXRoJMLMbUXGZgmVVhRmB8jllr&#10;9EzbAqdz+2Jhbg23lD0mDNrYp22u88L4lHWZi9tnT/L1+xmEr1+STZmRz5uIc0JMOI5a+1XXw3fy&#10;U0t26FOAXHovfPVcy5ithelMw+mM1PCnxfY4niYBvtdnr/TTU5MBmeNkv/e2uWQeSG1BjusdLW5r&#10;5thU2TA+UwxbxPuwHe9nNvce5DUXTWN0X4O7d1Dy3FAGAhCAQESAuYmQ2INAzbZR2SdBS8KHxKrU&#10;hRB2lmDpDc9aVOsDuAln4ULNMrRK2kp/4ztPVAu6+OKWXPbeWgHSBKNWISHXf3iOY6vQmetjKUZz&#10;245z8W18rFzv2Mz13+v3dm5hrr2SmF0q08vfOTv3+L0Y2lygv0tsyD2fc3bWxvR4AmRrxooRscVq&#10;zpNLYoVt37NFbqkAM2XzPcWyUIyzrMuaW5BTY5iyYp4CpOflHvE21BzbSaD86+2yjngcaic8w62E&#10;b05wSLGqsd/Ld0/xpO29sHYrcM2Y554RiTfxdvjWYxGsj+fxCH23dodjqBEgc5xqtz/ruZzi+req&#10;m85z85R+v7S9/KhxWzvHxl9E5OaDpwCZ26Hx7oGtntm5ePXy6XOk7mtw9w5KnhvKQAACEIgIMDcR&#10;EiUESsS4knasjGVB2SLdtvjq/yXSafGvhb/+P77URYJR/DLRMCeASciUwJC6KEYfjtS22VaS6VAi&#10;5qS4hFl/amPpXEj7fQ3fsGyc4VfbTiykiI/dTp7iqP6WMiBT/deKNWEclWf5pEdu2+69YrOWd2t5&#10;i9tc/ZKYDct4+Ttn59Lve89H1peeQ7vtW3NPyTEJc3bWxvRYAuSUgbXu2bLtzjlPh4u/19ts37ML&#10;JZ4sZUDqd/OZid/uwsRze3jJHD9v/euN2HaxVm60bb+3Rf6UvTlddpNaNJvfnuWnrZL2SvGdMszy&#10;sW5sc4JDaoQl9nv7riQjd8k7rQJkzmclEfF++VG7eBhnsYlL6mbpErvmyrQIkHOcwi2+U/bm9Hlx&#10;+n9dLPXL543zf7xlJJcI6jXjTD13R4vbtXNsyOt5Ict0ZuxSPNTEhLWz1TMb2+bt0ycn9zW4ewc1&#10;zw9lIQABCHwSYG4iFHIEtAgt3dosMceEQ1uA9/xzacHYs58924r9IVtas7DUlmVc5vw89/tSFku3&#10;f5e2UWujFtb5hXO+1VL7lsqtEzPyNpaU6DGO0jbW+rtkPKkyI81HJaxKxzmWADmJFOufrXgLaeu/&#10;l24Kbm2zZUFs3rTsSv1ZsyW8NBricrlLYdYwWFO3dDwe9pf2/fTZskiSa69WgPQYc8pXObtTv5+7&#10;qX1NLMR1S+3y4tRyDmqJzWsZlfQRljE+tfWsfKm9XnNsyxcWvZ/ZUgat5Vp9wxbsdnLUhAAEDk0A&#10;AfLQ7nM33i5pKekodxlDyWI9Vcaykp5ZHGlrwq2zJX2pXS2w42zEkrqeZeLRqa/ajMKwDbO1pQ1l&#10;v+XGaplian9rUWrt9mvjlBvj3O9LY7Pk+VlbpsRXreMM6/Xyd8t4R5iPahmWjnMsAXLt9uvaxe/c&#10;ws+y8+LtziULxUkk1BZWZQ2mbxgu9U5YzrYs1pyB2NLPa5/TZT2j/ZSOy7a9l9rv4Tvru0Uwbsma&#10;rR1zKZtWoS/2Vbi1ubXvpXpesbHUp+JGz3vvzMfnfGa3qC/dWN53zukRt8vMpgzoljm2Nm5KYyJ+&#10;/1jzzNbaGJf3mIueHNzX4O4d1PqU8hCAAARuBJibCIMlAhIbSrbhhecp1i7QVV5ZeurL+mvNbJMI&#10;mRPBUmOSeOOZuVnDJPbHWpHN+i7xY9x3yq/iK4biFYua4mhbWGvGbGVrn8b4du7a+lZ+ydZesdlq&#10;W2k9LyHdy9+l4wrLec9HubnDM6ZHEyD7PFu1iz9l4Uh0lDgSLzqn87h+ezsT733B+H4Bi93oHd/y&#10;3BKFlinUsihu6e+5GNd206/Ji2+MwcTPtmlP5Wt9UFO+ZjzP7ZrvW+uf9vv5zvpoOVrgmfFa91yU&#10;jLmGd6psjQ/isrZlX89F7wy4GrtqOE3nm8reKVZ6ZWuX2Dv3ZUbq0qdec06PuA3jpscc2xqzJYzD&#10;Mr3HXmO3p0+fY3Rfg7t3UOtTykMAAhC4EWBuIgzmCNgNsLnMObuUQqIhr/EIhJfelPooviyndAv+&#10;1qOXILT2ZeeHrm1nz/r2rNYf8r6n1XV9e89HFkthVrQEyRbhvm5kU+mxBEgt1Na+LANsbTsj1bdL&#10;KHpliLaObbpkw/cm41bbSurtYX+41bc0Qy6+BEb+b33tMeZWW/esNyqnNZeprOG5d9yusX1t3fOP&#10;3X0N7t7BWh9THwIQuCQB5qZLur1o0JZRlSsc3+psWUKW0VgqeuX64fdtBOKt6fJr6sIECS8SW2J/&#10;jnC24dzIFWs5gTxHTYv4Iwt34db3rcSyHFOP33vPR3EsiatlAK/NQi7hMZ4AuTbDb9oOeeRn691v&#10;z4zC9edjlkRFqowJIWtvQ27tf229veyPtxxPtyS/vxdO2Xi/vmXarjlTcK8xr/XV1vVH5RRuT27J&#10;oF3Dcc+4XWN3j7rnH7v7Gty9gx5+pg0IQOByBJibLufy4gGXXl5Ssi2xuNMTFpSIsbcI27q1VPXW&#10;CnyeLlXsrbkReUuByYNDKD7mhGKN1femXo8RPtv0no/EL3XZk8VIe+ZTGZfxBEiJba2v55bVefFW&#10;ZVICUGufW9RbeyHEWhtfz2nTkRfHeu1tf+s2Y9VrFeT3HvNRImRUTqFda0ToNX7YI27X2NuzrufY&#10;938Pcl+Du3fQ09e0BQEIXIYAc9NlXF09UBMWc1lVJZe/VHd+kgq2Pb1FKLMLN3psswuzuUoEY5VR&#10;BuvI4qNCxESpXIzG4aTyoSh7RGFOgpiNIScU5+LwCOKk93wksS2VUSuRR//vnck3lgBpQlttts+U&#10;OfY8429OYLSLXLTVe43QufUbhZ0htnW/6m/aDjyx3XsLeMv4R7B/EpN0OVH5hT46C65VfBxhzC2+&#10;CutsIdKMyklb7p/PXLsIvdYHW8ftWnt71vca+xjvQe5rcPcOevqatiAAgcsQYG66jKurBxoKVbUC&#10;jxbtdmZb3aHt1WYOXSG8GbyGYU1mWw0ACW3KSEpdLmOXrcjO0YVHG3Mofst+iXKprZH6P2Whauxx&#10;NujR4lNjCeNK40kJqGHmrYlreqbjOMyJkzXx5VnWez6y+crOfbTsMj0L1rfn+MYSIMOtbxIjp7MP&#10;358t/d90Zpsuh3m9XETCTSxk2Nl74eUotSKnpxdybT+Fq22zD8PF8l5ZWDk2S78fzX4J41PMvouR&#10;dsmJbG4VHsVitDG3+G8LkWZETpMgqtuhJ6Faz9wI2dpbxG1LnGxRp8fY9byP9R7kvgZ372AL39MH&#10;BCBwOgLMTadzabcBhaKFFuC2RVFix5xApf+PzxLce/txNyCNDWn8tVmMYfbhEbPzGlE1VWvdXq6Y&#10;rvVLk4GFlez2cImqsc/1XElcjYVjia6pZzElKqrN1HhbRfLCYXUrtsV8tJTNndvivnagYwmQGk3r&#10;1rdpwf4aaykhY1pQjvQM5n1ogkTpJSb5FsVZZxF+fSyMrY5EEAnBoR/WbAUusaWlzNHtZ8zzBEIR&#10;ruWLgtFiYxKdv92fq1hQlNg8ZTy+itIqv0aIbokv6vQnMOZ7kPsa3L2D/p6iRQhA4AIEmJsu4OTG&#10;ISrDY424I4Fni8sbGoc3dDVx18LcMo62zbYZGs2bcS3by7e83biGpvycuggozP6zv6fOK7S+ljIe&#10;U/a0iOQ14+pRdqv5aE6EbD8PsWz04wmQbVvflCn0nu191IzH2HcmyPS+XCfOuEptER5RfAzF0lCs&#10;Opr9Zc/oa6mj+6x0zGtvpR6N0+8fPyQvGUrF7FEveir17ZXKjfke5L4Gd+/gSjHEWCEAgW4EmJu6&#10;oTxlQ1r0hxlSKSEk9X+jCjxHcZKy1Uz8PcL5fCNwLdleLnHpKBm5Go/sDZ8/ZTzq/0oE6SOIirVx&#10;s9V8JFHbMlI1v81lmtbav1R+PAHSrC3Z+qaFei4rcK2Q0ZN2a1vTVnTbltk/e1PiyJT1+MzCmrbA&#10;1xzh0Tq69fWObn8LgSuO+SycNLdNz1u43XrKkJRfeZ2LwHjvQe5rcPcOzhUhjAYCENiIAHPTRqAP&#10;3o0W5FoASQyxiz9C4dHODzySwDOqS7TVVuIHW69H9RB27U3gjPPRuALk3t4erf94S3ROeB3NfuyB&#10;AAQgAIERCLivwd07GIEiNkAAAocjwNx0OJdhMAQgAAEInIwAAuRRHCrBMbVdU1v8pnPGfkxe2HOU&#10;8WEnBCAAAQhsQcB9De7ewRaU6AMCEDgdAeam07nUfUDKzgu3g2kb2jG2h7mjoQMIQGBjAmeZjxAg&#10;Nw6cVd1NW/leb/1OiZJzZyEeZUv1KkhUhgAEIACBBQLua3D3DnAvBCAAgQYCzE0N0C5cJTyPTpcy&#10;xP++MBqGDgEIbEzgTPMRAuTGwbO6O50Rp1t1S4VHlZsuQuBsudXwaQACEIDA4Qm4r8HdOzi8CxgA&#10;BCCwBwHmpj2oH7tPnfMYHr6vf3vfEHtsYlgPAQh4ETjLfIQA6RUhW7SryyyU1ajLLKaf1+zI6SIZ&#10;zvXdwhf0AQEIQOAYBNzX4O4dHIMzVkIAAoMRYG4azCGYAwEIQAAClyOAAHk5lzNgCEAAAhC4MAH3&#10;Nbh7Bxd2HkOHAATaCTA3tbOjJgQgAAEIQKAHAQTIHhRpAwIQgAAEIHAMAu5rcPcOjsEZKyEAgcEI&#10;MDcN5hDMgQAEIACByxFAgLycyxkwBCAAAQhcmID7Gty9gws7j6FDAALtBJib2tlREwIQgAAEINCD&#10;AAJkD4q0AQEIQAACEDgGAfc1uHsHx+CMlRCAwGAEmJsGcwjmQAACEIDA5QggQF7O5QwYAhCAAAQu&#10;TMB9De7ewYWdx9AhAIF2AsxN7eyoCQEIQAACEOhBAAGyB0XagAAEIAABCByDgPsa3L2DY3DGSghA&#10;YDACzE2DOQRzIAABCEDgcgQQIC/ncgYMAQhAAAIXJuC+Bnfv4MLOY+gQgEA7AeamdnbUhAAEIAAB&#10;CPQggADZgyJtQAACEIAABI5BwH0N7t7BMThjJQQgMBgB5qbBHII5EIAABCBwOQIIkJdzOQOGAAQg&#10;AIELE3Bfg7t3cGHnMXQIQKCdAHNTOztqQgACEIAABHoQQIDsQZE2IAABCEAAAscg4L4Gd+/gGJyx&#10;EgIQGIwAc9NgDsEcCEAAAhC4HAEEyMu5nAFDAAIQgMCFCbivwd07uLDzGDoEINBOgLmpnR01IQAB&#10;CEAAAj0IIED2oEgbEIAABCAAgWMQcF+Du3dwDM5YCQEIDEaAuWkwh2AOBCAAAQhcjgAC5OVczoAh&#10;AAEIQODCBNzX4O4dXNh5DB0CEGgnwNzUzo6aEIAABCAAgR4EECB7UKQNCEAAAhCAwDEIuK/B3Ts4&#10;BmeshAAEBiPA3DSYQzAHAhCAAAQuRwAB8nIuZ8AQgAAEIHBhAu5rcPcOLuw8hg4BCLQTYG5qZ0dN&#10;CEAAAhCAQA8CCJA9KNIGBCAAAQhA4BgE3Nfg7h0cgzNWQgACgxFgbhrMIZgDAQhAAAKXI4AAeTmX&#10;M2AIQAACELgwAfc1uHsHF3YeQ4cABNoJMDe1s6MmBCAAAQhAoAcBBMgeFGkDAhCAAAQgcAwC7mtw&#10;9w6OwRkrIQCBwQgwNw3mEMyBAAQgAIHLEUCAvJzLGTAEIAABCFyYgPsa3L2DCzuPoUMAAu0EmJva&#10;2VETAhCAAAQg0IMAAmQPirQBAQhAAAIQOAYB9zW4ewfH4IyVEIDAYASYmwZzCOZAAAIQgMDlCCBA&#10;Xs7lDBgCEIAABC5MwH0N7t7BhZ3H0CEAgXYCzE3t7KgJAQhAAAIQ6EEAAbIHRdqAAAQgAAEIHIOA&#10;+xrcvYNjcMZKCEBgMALMTYM5BHMgAAEIQOByBBAgL+dyBgwBCEAAAhcm4L4Gd+/gws5j6BCAQDsB&#10;5qZ2dtSEAAQgAAEI9CCAANmDIm1AAAIQgAAEjkHAfQ3u3sExOGMlBCAwGAHmpsEcgjkQgAAEIHA5&#10;AgiQl3M5A4YABCAAgQsTcF+Du3dwYecxdAhAoJ0Ac1M7O2pCAAIQgAAEehBAgOxBkTYgAAEIQAAC&#10;xyDgvgZ37+AYnLESAhAYjABz02AOwRwIQAACELgcAQTIy7mcAUMAAhCAwIUJuK/B3Tu4sPMYOgQg&#10;0E6AuamdHTUhAAEIQAACPQggQPagSBsQgAAEIACBYxBwX4O7d3AMzlgJAQgMRoC5aTCHYA4EIAAB&#10;CFyOAALk5VzOgCEAAQhA4MIE3Nfg7h1c2HkMHQIQaCfA3NTOjpoQgAAEIACBHgQQIHtQpA0IQAAC&#10;EIDAMQi4r8HdOzgGZ6yEAAQGI8DcNJhDMAcCEIAABC5HAAHyci5nwBCAAAQgcGEC7mtw9w4u7DyG&#10;DgEItBNgbmpnR00IQAACEIBADwIIkD0o0gYEIAABCEDgGATc1+DuHRyDM1ZCAAKDEWBuGswhmAMB&#10;CEAAApcjgAB5OZczYAhAAAIQuDAB9zW4ewcXdh5DhwAE2gkwN7WzoyYEIAABCECgBwEEyB4UaQMC&#10;EIAABCBwDALua3D3Do7BGSshAIHBCDA3DeYQzIEABCAAgcsRQIC8nMsZMAQgAAEIXJiA+xrcvYML&#10;O4+hQwAC7QSYm9rZURMCEIAABCDQgwACZA+KtAEBCEAAAhA4BgH3Nbh7B8fgjJUQgMBgBJibBnMI&#10;5kAAAhCAwOUIIEBezuUMGAIQgAAELkzAfQ3u3sGFncfQIQCBdgLMTe3sqAkBCEAAAhDoQQABsgdF&#10;2oAABCAAAQgcg4D7Gty9g2NwxkoIQGAwAsxNgzkEcyAAAQhA4HIEECAv53IGDAEIQAACFybgvgZ3&#10;7+DCzmPoEIBAOwHmpnZ21IQABCAAAQj0IIAA2YMibUAAAhCAAASOQcB9De7ewTE4YyUEIDAYAeam&#10;wRyCORCAAAQgcDkCCJCXczkDhgAEIACBCxNwX4O7d3Bh5zF0CECgnQBzUzs7akIAAhCAAAR6EECA&#10;7EGRNiAAAQhAAALHIOC+Bnfv4BicsRICEBiMAHPTYA7BHAhAAAIQuBwBBMjLuZwBQwACEIDAhQm4&#10;r8HdO7iw8xg6BCDQToC5qZ0dNSEAAQhAAAI9CCBA9qBIGxCAAAQgAIFjEHBfg7t3cAzOWAkBCAxG&#10;gLlpMIdgDgQgAAEIXI4AAuTlXM6AIQABCEDgwgTc1+DuHVzYeQwdAhBoJ8Dc1M6OmhCAAAQgAIEe&#10;BBAge1CkDQhAAAIQgMAxCLivwd07OAZnrIQABAYjwNw0mEMwBwIQgAAELkcAAfJyLmfAEIAABCBw&#10;YQLua3D3Di7sPIYOAQi0E2BuamdHTQhAAAIQgEAPAgiQPSjSBgQgAAEIQOAYBNzX4O4dHIMzVkIA&#10;AoMRYG4azCGYAwEIQAAClyOAAHk5lzNgCEAAAhC4MAH3Nbh7Bxd2HkOHAATaCTA3tbOjJgQgAAEI&#10;QKAHAQTIHhRpAwIQgAAEIHAMAu5rcPcOjsEZKyEAgcEIMDcN5hDMgQAEIACByxFAgLycyxkwBCAA&#10;AQhcmID7Gty9gws7j6FDAALtBJib2tlREwIQgAAEINCDAAJkD4q0AQEIQAACEDgGAfc1uHsHx+CM&#10;lRCAwGAEmJsGcwjmQAACEIDA5QggQF7O5QwYAhCAAAQuTMB9De7ewYWdx9AhAIF2AsxN7eyoCQEI&#10;QAACEOhBAAGyB0XagAAEIAABCByDgPsa3L2DY3DGSghAYDACzE2DOQRzIAABCEDgcgQQIC/ncgYM&#10;AQhAAAIXJuC+Bnfv4MLOY+gQgEA7AeamdnbUhAAEIAABCPQggADZgyJtQAACEIAABI5BwH0N7t7B&#10;MThjJQQgMBgB5qbBHII5EIAABCBwOQIIkJdzOQOGAAQgAIELE3Bfg7t3cGHnMXQIQKCdAHNTOztq&#10;QgACEIAABHoQQIDsQZE2IAABCEAAAscg4L4Gd+/gGJyxEgIQGIwAc9NgDsEcCEAAAhC4HAEEyMu5&#10;nAFDAAIQgMCFCbivwd07uLDzGDoEINBOgLmpnR01IQABCEAAAj0IIED2oEgbEIAABCAAgWMQcF+D&#10;u3dwDM5YCQEIDEaAuWkwh2AOBCAAAQhcjgAC5OVczoAhAAEIQODCBNzX4O4dXNh5DB0CEGgnwNzU&#10;zo6aEIAABCAAgR4EECB7UKQNCEAAAhCAwDEIuK/B3Ts4BmeshAAEBiPA3DSYQzAHAhCAAAQuRwAB&#10;8nIuZ8AQgAAEIHBhAu5rcPcOLuw8hg4BCLQTYG5qZ0dNCEAAAhCAQA8CCJA9KNIGBCAAAQhA4BgE&#10;3Nfg7h0cgzNWQgACgxFgbhrMIZgDAQhAAAKXI4AAeTmXM2AIQAACELgwAfc1uHsHF3YeQ4cABNoJ&#10;MDe1s6MmBCAAAQhAoAcBBMgeFGkDAhCAAAQgcAwC7mtw9w6OwRkrIQCBwQgwNw3mEMyBAAQgAIHL&#10;EUCAvJzLGTAEIAABCFyYgPsa3L2DCzuPoUMAAu0EmJva2VETAhCAAAQg0IMAAmQPirQBAQhAAAIQ&#10;OAYB9zW4ewfH4IyVEIDAYASYmwZzCOZAAAIQgMDlCCBAXs7lDBgCEIAABC5MwH0N7t7BhZ3H0CEA&#10;gXYCzE3t7KgJAQhAAAIQ6EEAAbIHRdqAAAQgAAEIHIOA+xrcvYNjcMZKCEBgMALMTYM5BHMgAAEI&#10;QOByBBAgL+dyBgwBCEAAAhcm4L4Gd+/gws5j6BCAQDsB5qZ2dtSEAAQgAAEI9CCAANmDIm1AAAIQ&#10;gAAEjkHAfQ3u3sExOGMlBCAwGAHmpsEcgjkQgAAEIHA5AgiQl3M5A4YABCAAgQsTcF+Du3dwYecx&#10;dAhAoJ0Ac1M7O2pCAAIQgAAEehBAgOxBkTYgAAEIQAACxyDgvgZ37+AYnLESAhAYjABz02AOwRwI&#10;QAACELgcAQTIy7mcAUMAAhCAwIUJuK/B/88N7t+3n/+6/fyTHxgQA8TAIDHw38xNxOIgsch7I58P&#10;iAFi4KoxYO/FWiss/bCO4Bm56jPCuIl9YoAYOFMM2Pv+//ISYf8n84Ei94GD3y9/IIMPfIgBYoAY&#10;IAaIAWKAGCAGiAFigBggBogBYoAYIAaOEAP6YtHl9X8/BUgpnUq35AcGxAAxMEIM2JcjzE3E4wjx&#10;iA3EITFADFwxBkoTFXiv5vm44vPBmIl7YoAYOFsM2Pv+Fxf18VNwlAKrtFFeEIAABEYhoMmcuWkU&#10;b2AHBCAAAQhckYC9F+eyNVhHXDE6GDMEIAABCJyNgPsa3L2Ds3mE8UAAApsQYG7aBDOdQAACEIAA&#10;BGYJIEASHBCAAAQgAIHrEHBfg7t3cB1fMVIIQKAjAeamjjBpCgIQgAAEINBAAAGyARpVIAABCEAA&#10;Agcl4L4Gd+/goOAxGwIQ2JcAc9O+/OkdAhCAAAQggABJDEAAAhCAAASuQ8B9De7ewXV8xUghAIGO&#10;BJibOsKkKQhAAAIQgEADAQTIBmhUgQAEIAABCByUgPsa3L2Dg4LHbAhAYF8CzE378qd3CEAAAhCA&#10;AAIkMQABCEAAAhC4DgH3Nbh7B9fxFSOFAAQ6EmBu6giTpi5J4JfbqP+45MgZdC0BYqWW2HXKI0Be&#10;x9eMFAIQgAAEIOC+BnfvAB9CAAIQaCDA3NQAjSqXJ/DTjcBvt5+/P39+vTwRAMwRIFaIjRICCJAl&#10;lCgDAQhAAAIQOAcB9zW4ewfn8AOjgAAENibA3LQxcLo7PIF/BcKjRMgfDz8iBuBFgFjxInu+dhEg&#10;z+dTRgQBCEAAAhCYI+C+BnfvAN9CAAIQaCDA3NQAjSqXJqDt1j8HBLSt9s9LE2HwcwSIFWKjlAAC&#10;ZCkpykEAAhCAAASOT8B9De7ewfF9wAggAIEdCDA37QCdLg9PIN5Wq0w3XucnIKG51tfEyvnjoscI&#10;ESB7UKQNCEAAAhCAwDEIuK/B3Ts4BmesvB6Bv9meOLbTmZvG9g/W+RBYMy+xrdbHJ6O3an7/q8JQ&#10;YqUCVmXRMAu5suqQxREgh3QLRkFgEAK/c9zLIJ7AjK0I/MfLbqOtet2yH/c1uHsHW9KiLwiUE/h+&#10;24KGCFnOa/OSzE2bI6fDAQhoa2yrCBlvqx1gOJiwAYFvnzGji4dKX8RKKam6cj/cissPyi49ywsB&#10;8iyeZBwQ8CDw9eOPD0RID7K0OSKB3z9+uMX73x9fTvU+H5N2X4O7dzBi7GATBD4+vt8WbX/fFgrf&#10;b5c1fP8HRIYjwNw0nEswaAMCEpMkYOgSGealDYCfoAvFi877lKjIa18C4Q30pV8maPv8yIIlAuS+&#10;MUXvEBibwNePb3dB5uvtc8u/+dwytrOwbjUBxbnifYr5MvH96+089mMJlu5rcPcOVjuaBiDgQkDi&#10;Y/iT6uS7w6Lg/90WGx7tukDas1Hmpm3pS8DgtT8BiUnhT6tFR/Pn0eyt8YvD+8hL9yZa154BaY2c&#10;mX2Nn3qUNV+UPsO/Bs/71x4GOLSBAOkAlSY3JPDl/gUNLy8CJsbYn179hO3i03rKMKtnlqphgnsY&#10;90stf/n49SFYfrlJlsd4ua/B3Ts4BmesvB6BnAD5/bYw0Dbtni+1af1+P8ok1BNATVt7zE2jZ6LU&#10;8KspqzivOT+upm2PssoyOuuCoocAeTR/Hs3empiWwNT5feStewmcFjc1tqnsmdnXsuhRPn5+c/Oq&#10;PgdYHcXKiC8EyBG9YjYdL7NmW5rKUPo6wOcbZU2dVQDaWoAcxafbRvK63mC2jl9YO4733Pwi0dHq&#10;SIw8xst9De7ewTE4Y+U1CTzEwGiBqC3Z9+3ZHRaO94zHnye+Eh0ffR5lEtorNLaem46QieLhi3DL&#10;4KhbfmWjPS+h2NLh+bxtixhv+6MJEi3jO4I/wzjey94t/K7nSb5s8WPNs673FwlZtf3sxb5mbEcs&#10;G4qQJV80yn+Kxx8+//TMmG2JewTIlijcQhg8ZmZNC822OuFWya23Bk+C4/S5RVsvwy2bbaN51toi&#10;tmpt7Dm+pb739Gktkx7le/j6asx6cM+1EYqQJVmNurRGvtT5kT18uvyM9Nju7b4Gd+8g50N+D4H9&#10;CNg5kH/rg3/wskzF77nshYzpqYxHbb+WKMkrQ2DruekImSgeQROKEJ4L31bbY8Ex9NOSvXrGPoX/&#10;2a5HFZ1tG2c0LxUhHN2f8SD2sHcrv1s/K99HFv2uPsSw5bUH+xY7j1ZHc49ESD2/Nc+wd1y2to8A&#10;WRuBWwmDx8ysqaXZXj4UXrY8fy0WHF/9NP+5RcJE7nbdrWKrlvpzW2rNnFfbi75qe56/t6VP6y1d&#10;X6OXr6/EbD31shYmMVHnQOpCmvKY7+XTOSv7te++BnfvoMyTlILAHgTuN2HfFgrxbdj6t2UqrrGL&#10;jMcV9PaYm7bMRFmBpnvVkbcAKqvL7DNBUduvl0SXpYV2KEyOKjrbmFtvwx7Zn6ng3cLePfwu/9nY&#10;ej+0altxsvYogi3Y9x776O3VPL/ecdmjfQTIkogLxaMthcEtM2tKOIxWZo+tj9PFFNMlFSYoavu1&#10;hKAW4WCv2Krx5XPMrZ9bynvbw6fl1vUr2XMeuQqzfvSXW6qJd+/n16d99zW4ewdbxQL9QKCegG7A&#10;9hQgZZG2X5PxWO+bjz3nptZMkYZhDlHFhLjWSyy8ByGRpWQro9kxJyym/KpshNEyki0zrfWD/Oj+&#10;jOPF2969/O4pQPZ65rzZ97LzSO1YvLVkYPecj3rFPQJkLvpSWSfKztLCcKtXv8yXrSzeph8Tcf7z&#10;Y9vPNxIcS7ZmGoU5sWmE2Crx1DPLrvVzS0kvU5m9fFpuYb+S9gXD2havxGwtq5L69ly2ZCz3fG/w&#10;mx/c1+DuHZT4kTIQ2IfAY6t14jzGxyU1/m+m+wx+9F63npt6ZIqMznTOPluo1p4hN/J4LZs1tHHU&#10;jMeYo/mj9ZzYo/nT2949/W4ZhqO+j3izH3mO8LJNX5jI77nn1zsue7WPAJmLlJ6ZSrm+Xt/Rnlt2&#10;97Khxt49ytoCXRlLo79SYtNR/Gqct7hk40g+HSXmYNbXE/qCQVmluXj3fn792ndfg7t30NfjtAaB&#10;ngS+3xYK98tmNhYg1S+vDIEt56ZemSJHdarEOi2Yx/+Avp5wSphc32rfFkoFjLlej+bPLezdy+9b&#10;CpD6EqU242oL9n2fjvFbs8zXkqxt77js0T4CZEnM9cpUKulLZfwyX0otOEY5+UVCwREEyDmiW8dW&#10;i2dLBZmWtuM6Z/BpDw41bcCshla+7O8fP34KkPn3ee/n16d99zW4ewd5L1ICAnsRsLMedVZj/NIF&#10;NHdxsrNYqL563K69F7O5fiXidmW15dzUK1NkNKeU2mML5isIkKVM9ixXI2Ck7DyaP49mb01s6AIa&#10;iZCd30fuJsSCY/jvUjHyzOxr/NSz7Fa3n/e0eamt7QRIiWoSMmpeLXVq2h+1rF/my6gjbrPLhIIj&#10;C5BtI9+2Vo0gs9ayvXx65LlmL2ZrfT1q/X9//OPwX2wss3Vfg7t3MGrsYBcEpstn7iJjQnixC2pS&#10;2ZFr2PW43GZN/151H7xab2SNDdt6buqRKeIF17tdRAhvwnXtr/XH2vp11q4vfTR7a0ZsF5LktuPW&#10;tGlll0RGBMgWov3qWOZrvxb3a2k7AdIO9l+6rCPm0FJnP5Z9e/bJfOlr496tIbxs44EtOW/ZV0hv&#10;j7nm2ee3D4lera+9mLXae4R6drHPEWytt9F9De7eQf2YqXFuArqU5Z4F+JlheBcAb4ul79seEP2A&#10;fO9fWSrRy0uA1IU09z7b30iGDJAXf/YQIXvOTZ6xtUZYWFO3ZxSYAFS7fbOnDWFbc1z0/5ZRVhpj&#10;JYxLyniNda5dCRiJeanIDA9/LjGSeK8sYvONbFcslT53HvaWgNrC7x4CZKm4KAa5sh7sPWOlxK8j&#10;lLFnocUW77isbX9LAfKvx+3BpSLk19u8YwvB0jotXmmpkzsfbKlNz0tTWu1qrdfCrledp/Cyz+cb&#10;MbMYLY3PEs4lZXoxLG1n2ure+rmltJeP2/M+bX/teclTCc+t5xqNz+Y2Y/v7xw/loIKSvZkt8dIX&#10;I8rQfuX154fnnNYEZWUlG19LMyXx1tKu1Vnffs81eHIk7h2s4UfdMxH4+zZpSmh8XO5yW6TGf5eI&#10;tbUwN5eRKEF0Ljuy1S926Y3H1u5Wm3rVu/v3JkJ0u7yn59xUKlbVwrDFe4uYvKZurZ258rZlUMLR&#10;3q85LhKzLKvI/sydvVLCuKTMHkzWZFD19uccI30Q1qIu9kv4by1Gcs9Hb3tL/LWV3y1uex5vkBMV&#10;w/HnyvZm7x0rJb4doYwJz7WXD3nHZUv72wmQWlyHW4u1aM69Wurk2uzxe1vwt2YtlYpVtba22tVa&#10;r9a+3uVtq6QEnK1fElxCAWm6tGL5c0sJ55IyW49V/W2VEdbbp6U8t5xrdFNyHDsl8TPn957M5niJ&#10;TyyaxmOQaNc6J+4R00t9WnZqyftU2E5pvLWOt0/7PdfgyZG4d9DKj3pnI/D927L4aMLV1iKkiaKx&#10;8Pm4IbvDwlFt/79o/N+9RLHOgVObmaoMV8tqXWVKr7lJ2Vn68XityW6yuqVZYh72h22uEbzmbDPx&#10;5acK41NcbNGcErqWFqgljEvKVJjfragJeznxbq7Dnv6cY3Sb0xbFR7OhRITsaW+JE7bye89bpnNi&#10;4tK4l+r2ZL9FrJT4t3cZzWG5LzzCPo1D7XuPd1y2tL+dAGkEnxcmlGettdTpHSVhe7Y4bcn60Vj0&#10;4/Eyu2ozZNaMx2McNW32FsZMWJRINPcyESAlIi0JFiWcS8rU8OlV1sSnLQSmnj6t5dl7rknNEfoC&#10;Yhqjsj2njM/nT2sW5NTG2tccr68f35Ki6VFESD3PuS8IUnN87VxdG2+1/urTfq81+Kz17h3UcqP8&#10;GQlIbHsIjLe/37dhRwvrewbd7c1cZbe8pMW2Wus8yPDVS4DUWP/fbQGun/tFLbcxioW2Ype+xET1&#10;7/Vui/57dmbbG1Bpl/dyS5f0LDX0YNcqnqjxXnOTFo1erNZkN9nFN3MCtwRq28YnoUd9eY3j7uzP&#10;n6oIWSgs+63NmoV7iou1ZQuysO0lATfHWOYvlVE/scgmf/ksDF9htmZQWSs9/bnkE/UjTmISP++K&#10;Vy3Q9PvcFzk97S2J4Vxs9Hr+riZAbhErJf7tXUbzQM0XKeb32u3OubhcO66W9rcXIDVKu+W5Rsxo&#10;qTO9C/wWbJP9dt8q2LrV0TxkmZwtl59MdX3e7008q7UrNx4Phmuj3er3FatMGFrOZjQBycSJp6D0&#10;9+JW1Bzn6dlQfKRv9p788CoEyde1IkkL+9aMsJa+evq0hHlsY+tcE7czd3mP+fA5n/z6EPdafdmL&#10;WYpXGN/6u2yM5+4pg/Snz/k295mwJSrW1RHzpS8V5mKg9suclnirGVmf9nutwWctd++ghhllz0rA&#10;sh8lxm31ksD56HdBpDBxNL7B+SG+aeHR+ArFxlAwrLmIxoTH1Nb13hfkxMN8iLM3cSAWaHNI7pms&#10;dbdZvjbZa26qEHpzY0r+XvHR0ocWFxIYU/EVnqVnwoz9WbugLR1UTwFIfo/tLrUjxSV1npoJg0sf&#10;YpYYmz1zZcKb0eOx6N+tmav6okNt5z58mcja+gz19GeKkfHvNaf3sLeUrXy/1fNn2bsr3kdKH53m&#10;cj3YLz1PvWOlZKASw63f1mfV+tGcm3teY5tMgKztu2TOivvqFfdzXPcRIGWNtuvV3opdWyc8p+x9&#10;u2z7++20HfGvuxhU++p5tl2qb9lU28fSeLwY1nKbK99PePnlLcNrrs/U+XAmKi2JvyVxM1fm9fiC&#10;MGNu+ntLNq7GJ5FsOtNveR40Ear2mW3xcy+fTuNre1Zr55r0s/hHEFPPRBgbnwliJnhOwnPbDrpe&#10;zFK8LLZbxdGWGJDAaf22xrb1O53VWvc+bz6p7bsl3kqfwTXx/OqDXmvwWc+6d9ASU9Q5G4Eawa3X&#10;2MNLUe5bgmcWyo9sveiDpgmQqtvykuBo4qGESHuF2aA5Ue9FAJQImPi5byH3+aZ8yrT87LN2y7jq&#10;6kzI5levuanRf8V2m9hWXCEoaCJTWNcy31Kil/2fBM/ePu8pQkgw1PPWer5czMVsC7OUQ5FziX2K&#10;cVw+VWaJfyurWNRcEu9aM6hsbK02zrGc80lL3KfqrLW3hq31v8XzFx4fsIbVmu3X1u9cG2vZ556n&#10;3u2XcIy/xGkVyjXPyv78WYSvVuk9X/XqFjRTGyVzlvXWK+6XmO4nQGphV7MlTqOoqfPM2HoXa54X&#10;2+giiLb3WxNkSiI2LNNjm+RSnxKIWvpIjcebYS27VPlewosEJ8vsyrX5FLOfc4dxz7EviZtUmfR2&#10;79fYruUZi5pLApMJMrUZYbU2qXyOf22bJczjNmvmmjl7wnNCQ2FxyZe1Qpn13ZNZzKtn26W+i7/4&#10;aBU/Nb/bdvfSvlXOzuls8UdNvNU8g89PBlOmdvur1xp81gL3DtrHTs3zEOh2MUkhEmXevV1wMyOG&#10;WdlYYFsrQL4IjZFw+BAmK7Kb7lvUb4uol4teTBzU9uzaBVIpy8/t88omrXndt9O3LL6sk15zkybg&#10;mq1zNYNUWRMYauupvC1S5+pq0aOFcyobTwvsnj5fu+XXxiDhLHzWxL8ydt64WCZTKGyaMJB7g80x&#10;nvODiQ7qJ5WRWpP1GmZj6Zk3YXaJiwmsbd90T8JHi3AyF4sxx5Qo3PIMWJ1We1vYWp+52Ojx/B1B&#10;gGxlv1es5OIslYHd+mVYyfEBKXvM7y3vgbm4VH+ecR+PZz8BctquV8ewpY5GrEWo3d6aOrOs9qIB&#10;tWkL1FzExr9X/zVbAevbn86Uq33lxuPBsNbGVPkeW4MlqoVi+JSJNv8e/sx2DEVLEzqW2ec4z8WW&#10;iSiWYfUex+WfW8LsMgmndonJ0phNYG3N0KvxdQ+fhv2VMI/ta51r4nZMjArZ5oT9GlZWtiezmFdK&#10;cG+xsbROKOY/s0Xb3uenYwvq3mem9wy7jb2+bkm8tTyDxq+k/WXWvdbgs724d1AaS5Q7MwHL5FO2&#10;3havR3+fZ5JJPJsT0B5brRMTyJrMzbnbvmXbI+uybbK8ZzwmhcjWLI+MUyybtMZ32gLfmj1676fX&#10;3KQPet5xV/9BfkJpIloJWJVNCZG9fG4iRIUonjQ7/EBui/DabWwxF43RBK/Un0v8ShjnyqT6rznf&#10;1ATM0FfxuZbxGNYIGGqrlz/NrpiRtd/r2Wq1t4Xt3JhycdT6/FnMljzne5RpZT9nq3es5BjZeOwZ&#10;1ZxU+yWI9SHftcyx9vwqPmtfuflI7W0V9+F78dIcrN/9s3ag2fImemQLBgVa6sTtv992O2WR1WbY&#10;WGZNjf0qO4lbvebWdO8tAmTNeHoxrGWXKv+8eKf9800oDj3P7Zv/bGMXlcxlsi2Nq4Rzrkyq/5rz&#10;VC27LIz5+FzL9+emXZCp9XMPn4Z95nim7Osx11i7qS37Yeabxhues1jLS+V7Mot5Wdve89aT17R1&#10;3WJ6Olai7X2+ZW6f5mmL9/r3+ZJ4a3kGjU9J+8sx1GsNPtuLewctzwh1zkagdivv/fzG24f++4U0&#10;DSJdLBzazcwprktnPa4RIJVZKbExPMPRMgJNnFsl0N0GI9vj28Vrb60uiTXLEi0pG5ZZNb5ec5OJ&#10;Bh7blm2wrQKk6tfW1cI2vhil9pyxlCNty2/D8/ZoTh/u7QO5/q435VbbYi7KCpIPawXIUsZLfjA2&#10;1nepICEhIbQ5XKxYltMc77VnB/bwZxwnISO7gEn/V5KlKTFI3FQ2NeZae9ewfZmkKme1ludvdAGy&#10;ln0JMs9YyfUf87YvEHL14t9bPcVay2uN3+fmoz3i3t6LtxcgRb1NKKt9X037VwvM+EKP+vO+6m15&#10;XiLQvv07F7EtXFv80YNhbiy53z+3Brd9vlG2lW0r1t8lDJTEwZQhJx++b/HP2Vzin6Uy4ZmBNQLL&#10;lD35tDncTm1ZVXPHIjwFmTYhKMck/P1an6b6KmEe12upk+q79FiENVudezMLxz63lXzOpxIOJW5L&#10;VK09ZsPmobB/E9xrYkhln0J92/v8Gn/Mxc6aZzAc/7rY7LUGn/WIewe1sUD5EQi0iH5LditjL8wI&#10;NCHu/v8S0STW6cxAZQdqO/HtA9vj7MHSxX5gQHhu4b2Pz/7nbJwTGu9nRzp9C63brO/t12aHJQYR&#10;b/fufS5kyM/+XnLBzBACpC0ibfGkD6D6v5oMttxDWb/AeLbYWtcy6GxcawVWE8TUXsMzdx+QbJBd&#10;+vCpLKQ1W8SXuNilCybE9vBP2J8+iNjtzant14qhpfjR7/Rcp+rKZvFVH+pz6ZvTNQJGD3/GXGNG&#10;oSBhGeQal/wjAVoipf6/5Dy+Unt7sbWxbfH8qY8e7yNqo7Wdpbql7HPPWfh7z1jJ2WFxqblI8WjP&#10;Wq5e/Hv78qq2XhhbrfEV19sz7v/351wVPu+pv/+zGJRlZ5RcVmGLqJY6xQZlCoaZR5adWHouZMsi&#10;MM5e0wI9davsmvG12KX+WuutYbhmnKprwlmNEBf2KUHObpeeMr3qP9s8L5GYbqjOvWrLvN4w/Neb&#10;6KkYWsqA1O+mizje60qEn2Jy2kKuMnOvNYJMjkn4+7U+TfW151xTmrG2hm9vZmGMPs9RnMR229I8&#10;/b8uMfrlLtpPmZyvMVabWW7z0NSPzjpUH1Ns1r7sy57aelZ+jT9ie3s9g6FtrePqtwtx1gL7YFH+&#10;waF9MNQ8BAEJYiXikgZzz1T8FA7nthyv+X+JkS2vOCuw1Ia4r7tA2JrBlTHctmGX2tZaroVfqo6J&#10;ieHZmCU2Nfffc26KxbrcQurov2+FfvRxe9ufEhS9+6z/QPX0/ha21fZRIrjWtjla+bc3ktt/9Hgf&#10;8RIgZe9oDHPi/NIcF2eItwr5pV9wzNkyItPQptL3CQ8Bctq6VvozLTjr6pS2vUW5UtJhuViw28LO&#10;vfpo4VNbZ6+x7d3v0g3lnrbV+qelvIf9LXNNi+2pOjXjae2zpo8tyi6J2UtjjDPTW4VAa+csPGOf&#10;tY4LAbKdHDVbCNwFxcLU+ZIbmksEqrfLYm6LrPvW659bRjDV0QUoLX2/rRslQPbMlIs6CLdnt9hb&#10;Uqed4rPmSwbk7Zvfkn7XbF+/99xTgFR74ZbR0ReGa+1rdfqVGNUwtmxOzQW1IqREI2VLrBHBj+5P&#10;y4zNzem18deDbU0clJZ9eyO5/UfP95EaIbK0bC37Uha15UpjZemZCDM6WwQ3a9vqtvjuh1sjtWMv&#10;Ld8r7kvnFQTItQvxUtJxuXBb41obRq7fyqem3lVYmp8tU3O6yOI9q3EpHqYt2Dp+YLpJt+Wnxjet&#10;ZT18Kltqv+xotT+sF2cQ5pi39unBLGdr/HvLKG7JfLRxh9mcYfu1XKxuzfmo1ketz2o49XgGWzJC&#10;n/x6r8HfPOPeQW0sUH5PAnZBSs6G+xbf24fl1p/7pTDabq0fZVzeFqa9b3G+b+2+baGKt3Qv2RyP&#10;O74ZO8el9vcSN20rdivLXL1am1LlbYu3/e6+Zf5zC7lb/x5zkxaF2hqb2hZauvg7Qrk1TpcQUSuy&#10;GZPWeqMx1TgUI2IRiw+KIdtmvmS36sfHK6iubUuuGfNe/qyx0bbd27glNtZvU5v45OKoJ9uaMZaW&#10;jf1VckZmjY9LRUW1WVO2hH0pg6VyvWJliZkd0xDGUg1jlbUxtByTEp792oOZ2ugd96U8+guQ6nk6&#10;S2/ajpr7MUtr6uTa3PL3paRT5aattdoa+751ccsxePa1hk9N3WkLaJ0Yp3G31PHklWpbNipGNMZY&#10;TJnOlNNNv8vPm+qHZz6Krera1tmaMdX4ZU3ZVp/OjaVlrlljv9WtFXvX9NmbWToedSmM5qwppqYt&#10;/C2fCedH+jzW4PlM13Ix2+O4L2ln7nzXmufkXZzt9wwiQJZ4kTL7E3hcxpL5tv9xg7MWmAd53S+0&#10;aT076yBj9DJz6ZIerz7v7XoIkK4GX7xxLZD1CrP9tPhvWbxfHCXDh0ARgSVxsUZ4LOrswIX0WaXl&#10;/T/cyl36eSe+pKj91t1xgPsIkOOMD0sgME/AFvFhRqDEvhbBAs4QSBHY8vKes3pgutCm/n0+FOVL&#10;MzLji7VKzjI+Hnf3Nbh7B8djflWL4yy3OQ5zmW+PjMbSD+obgX4IaD3O4NrI5lG6uW/J/7wUqMdl&#10;OVXjYm6qwrV7YQmQ4ZcX+rtlAfXOANt9sBgAgQEIxCJj+G8EyMlBdpt8y/t/vC1d85i2d8cv9aEv&#10;WuKzJxvPsB4gsl5NQIAcziUYtBkBCZBhRuG0pXm6JVpZa7wgsIZAuEUeUbuNpAm4JTfTxz3EW9Kn&#10;W7nf3+enbEtlor9mEbeeYdk20i1rua/B3TvYkhZ9rSFgwmKujdyW21U3H+c6r/x9KKDpHMMzvP6f&#10;zsjcQOR9ER/3WEidfW6SQJBazB41SBUjqUW+iZClmUBn43JUf4Z2X90nGv8Gc+7qUBlBdBwpVsIz&#10;W1vf/3PHAcxtr1a9lrMjVweBQwMIkA5QD9ekRLfUwvxwA6k0WAJDStgwEfKc2U+VkA5efK/YDsXH&#10;IwlZe/FKhdnrGadt7/OtRyyoXsvZkcd4XNzX4O4dHIMzVj7Pc8xluulW6JwIOQLP+xmQlr13km8p&#10;w5uzdb6l1+t+xqOxu/3peRHP7BjOPDcpW8YWro5+9IqPZLsaR5wFqYL6QKD/L7nc6oxcNnWCQ2dX&#10;98ma8UuAUtzXbwtycOQGTa5h1ds8ZSWaeLjm/T/M5J4TG+P/11mNZxEf5RcEyN7RebT2lPnzPCvt&#10;LJ9Zyrzw5ZbzFGdBqqZdQKGMKF7HJbBXbE/n2U5nFx5JyNqLVyrCpq3QxrD9fT7Mai49v1FnW55X&#10;fAzf9//p9XCfeZHvxeyk7YaiYk6EjBHcb0n+vB1ZW7H3fr0IdXtk7zkBCG8er/VRiUl30fbmP4sF&#10;iZC6UXyX19nmpjCLysQ6LVzPckaibXW0cx/tm0gtxG2Bngqks3PZ5eFZ2Sk+eQLU+5nFb82zGmbf&#10;neg96C2yRoyVUAjtxV7vg1rgpC6XsUt11O+ZhEdzNgLkygn1kNWV5WRnopkIp8X51baJPs/nm859&#10;lPCol8QHEysO6eALG71nbE+i2R+P2JnOE91rnVUWBHvymrMwFEJ7ZY/KD9NlTdMRC+GPvmiwC3XO&#10;LTzG7/v/LAuS+lJnW+TXE6DGJwFl1L2IkBKfbtmOEqDmMuD0/3fR6vbB27Zwe28P1lmV99utoy1x&#10;dztk72fmnsZyF9BOtiDQuLUNu+Z1Z6abxz/9Gda9b7VWxuOtzRf/q/ye7M40N6Uyg/SBo9KPNT7f&#10;pWx8ZlqYGZQSAq7CZRdnNHaKT97B6b2m9lkNs+DGXlw0Bsqt2h6xIhFQX+DEW+L1BUh8i/eZtkG3&#10;e2l9TQTI9QyP1UIqy2lanNfOg8ca95y18Tlxr8JEry85zsFq9FF4xbbdMq5YiQVFCVZTxuOrsCVR&#10;a3Qxy4vXUpxM5zB+fXwBYmUl3sY3eB8pe3T0Z+PVPvc1uHsHx+J9ZWuVxRiKd7lt1qnfS+ja4hVn&#10;6iVtOaH4uIbt3b+BULzkXwmVu7/ONDedMeNxLkDmRMjUtq0rcdn9gSo0AJ8UgsoU06JUi3UJY3pZ&#10;RnCf1sdoZa9YEdMwMzW1NRrxsV+MIED2Y3mMlq6c8TjnoTkRUqx4HYeAZ2wrOzZ1UUlqW2/LhSl7&#10;UPbktTSeOFM0xRDx0TMi3Nfg7h140qHt3gTuIlWwBbdUhLxnGtZsT+tk+N1eZfUF2Xv3TL8dbOk0&#10;pE2auWe1ilu43fozQ3KYy3rONje1ZFFtEg0OnShzVl9G2K2w+nMum/ZKXBxQuzSJT9ZjVdajnUE4&#10;0sUs60f22sKesSJRV194hNuiNdfw/t/XywiQfXkeozVtv75qxuOch6az4rRFc7oJ9wgZbMeItm2t&#10;3CK2lQU5ZeuF262/3f/PtvFvO+r23rbgNWedWE0cn9mjeu6udhREu/daa7qvwd07aB059fYkcN+W&#10;q2y5m0BlW6vftufqdxKx4q1QexpO3+chwNx0Hl8yEghciYBufJcAf9at11fyJWPlEhpiAAIQgAAE&#10;IHAlAu5rcPcOruQtxgoBCHQjwNzUDSUNQQACEIAABJoIkAHZhI1KEIAABCAAgUMScF+Du3dwSOwY&#10;DQEI7E2AuWlvD9A/BCAAAQhcnQAC5NUjgPFDAAIQgMCVCLivwd07uJK3GCsEINCNAHNTN5Q0BAEI&#10;QAACEGgigADZhI1KEIAABCAAgUMScF+Du3dwSOwYDQEI7E2AuWlvD9A/BCAAAQhcnQAC5NUjgPFD&#10;AAIQgMCVCLivwd07uJK3GCsEINCNAHNTN5Q0BAEIQAACEGgigADZhI1KEIAABCAAgUMScF+Du3dw&#10;SOwYDQEI7E2AuWlvD9A/BCAAAQhcnQAC5NUjgPFDAAIQgMCVCLivwd07uJK3GCsEINCNAHNTN5Q0&#10;BAEIQAACEGgigADZhI1KEIAABCAAgUMScF+Du3dwSOwYDQEI7E2AuWlvD9A/BCAAAQhcnQAC5NUj&#10;gPFDAAIQgMCVCLivwd07uJK3GCsEINCNAHNTN5Q0BAEIQMCNwD9uLX+7/fzp1gMN70kAAXJP+vQN&#10;AQj0I/Dvj398fL29X33l/aofVFo6IQH3Nbh7Byd0CkOCAAT8CTA3+TOmBwhAAAJrCEh8/Ov28/fn&#10;n2vaou6YBBAgx/QLVkEAAjUEJvHxr4/fb+9X+pMXBCAwR8B9De7eAb6FAAQg0ECAuakB2oBVfhzQ&#10;JkzahwCxsA93z17/uDUuEVKvnzw7ou3dCCBA7oaejocm8B8fPw9t31bG/f5xjPf2rx9/fEiE1OsL&#10;71eu4XGUmHCFcOjG3dfg7h0cGj/GQwACexFgbtqLfN9+JVAc48Np33HT2jsBYuF8UaEsEm29tmf8&#10;h/MN8fIjQoC8fAgA4I3A7x8/3DPpELI+btmEf9xYjP85T1mP2npttsqHvHwIHCUmEKPn/O++Bnfv&#10;wCeyaRUCEDg5AeamczhYZ8Npe+Zvtx/LlDrHyBhFLQFioZbY+OWV9WhbsCVEkgU5vs9qLUSArCVG&#10;+fMT+Hr7TCMBctrOewwBzssrOlNx4vDbI8PQq6817Uosfm7B/hPxeA3MTN2jxISGoedX9n75+GXo&#10;+HV0V6Jp9zW4ewfb8qI3CEDgJATOPjf9chI/5YYh8TH8SZVHtEhTPFuMnDkWRvOVtgZ6XwqjMeuL&#10;Ba/n16vd3JzF718JIEASERCICZjAYiKk/rzqK2Qwx2HvTFGJSxJI97ZjpBjxZHGEmDBfxM/ymvNB&#10;FWe9XsrW9fTRsp3ua3D3Dnr5gXYgAIFLETjz3KStqFc5ADsnOv16YyEevF4JnDFGzhoLo/hKW+Ak&#10;COYE/xGeNdm59GJeGMFLkw0IkOP4AktGIRALLGtEi1HG1GpHTmz68vHrPcuM17YElgQsb58cKSbe&#10;n+W2WJ0yKfus7eQfs+vLrdXtX+5rcPcOtmdGjxCAwAkInHVuCgWCq2xJNkEkflPX+PW7tjf7EwT5&#10;zBDOHCNni4URfKVv3G17e07k7f3UaPzqu/b8Lz3zytBMncHFvNDbS8/2WrbJI0D6+YOWj0wgFC68&#10;RIJ9s6DKvRNuRw9r6dIX26Ze3ppvyf2yynzHFba+JGBt5ZOjxITOBA2f5f/8+Fe1o8IjGeyio+pG&#10;ggqaT54CpL6Q3frlvgZ372BrYvQHAQicgsBZ56ZQsLjKFkMTR2KxQW+qEkz6fGN4irC/D+LMMXK2&#10;WNjTVxIe7fzFUHjU/+kD9BZfcIT9att36Su0Oz4flnmhlGJdOeMqn9VkVCBA1nGm9FUITBea6BxI&#10;XUiT+jJlHYn9s6DK7X9uY33lYGPolRlWblG6pHfm31r71tRXPNrN7EsC1lY+OUpMiPl0jmv7pVKh&#10;ANlL4JYvpznmh/ufJe2GMbAmlp47H/65rpn52mdd5Hvxol0IQGAbAmeem2zRvse3Wtt477UXZTtp&#10;zHGWlP5tLPawa+Q+zxojZ4yFPXwlASnOdtT/bf2lRmxDqQgZ15MwbS/mhX4zkzIezSdhzNS89yBA&#10;9vMHLZ2JgIkWPW+ALhWRRuM4xyLMLtvb5q0y//YYZ0qsni7deT8LeiufHCEmzFfGryX70drwylgs&#10;/SKitFxZfLqvwd07KBsnpSAAAQi8EDjz3GQLwfo0/2MGiWWJIUCW+++sMXLGWNjaV6GQpEzCGjGp&#10;PALLSqYyMEtE0LheeCYkAmQZ+1ypVMajfFN7ORECZI40v78mAVvwW9bZWgo1ItLavnrXf2aAvX7O&#10;20rsKhlPyLek/JHK1GzZ3conR4iJp3g4bcNOCbalcWA+WCNiWl8tX0TUxEB+TO5rcPcO8mOkBAQg&#10;AIE3Ameem2xheJWzD228KaHEMqFqz5A7+yNz1hg5Yyxs6atQnMtd5LLFMxKKXPYsS1ws2f69tH2b&#10;eWG991ozHuOeESDX+4IWzkhAN95O2zb7fAnUV0DYlriJeykWz/P19v2ct5Xwti35Z2+2Zbek/y18&#10;coSYCFk9mbQdp/Dc2r5ubbfmi4iaGFiOE/c1uHsHJc8BZSAAAQhEBM48N2lLnBbY696kjhMyOqtO&#10;4z2CACnhRNtBa7OEenvjrDFypFgo9emWvhrh0puYi22rDwXFcEv1HMdQZIw/8CNAlkbfcjnF5tq5&#10;DAGyjy9o5WwETNDqeQFNPwFhW9pLYuwWYlfJaEMBssdFISV9jlpmC5/sFRPqt+VlZ7q2ZjSrXo8L&#10;l8b4IsJ9De7eQUsMUAcCELg8gTPPTZbFdBUB0sabuvjAtmK2fWDo+5hIfDR7trgYR4Ls3LjPGiNH&#10;iYWayNrSV+Ft16WZhjVjaS0rkSsUIPX33EUnVj7Vp+e8sPTczY2/pU4ry9HqIUCO5hHsGYPAmc8U&#10;rCW8JMbqApopU3T/z3lbCG+17PYov4VP9ogJiXc6e7LlZVvGW7dQ23hb+w9t3v+LCPc1uHsHLTFA&#10;HQhA4PIEzjw3bSlYjBBIS+O17Kk+W5jWjVa22NbRknPs1vU2ZcBKhEltpT1rjBwlFmp8u6WvYpFP&#10;Qp2y3EZ4SXCUPYrnEgFxSYD0nBeWnrs5ji11RvBJDxsQIHtQpI1zEjBB65yjKx/VkvjyvGF4/895&#10;5q/WLLdyIvuVNN66hXou03MLn+wRE2uex7VbqHsKkPtFj/XsvgZ372B/hlgAAQgckMCR5qaSD1Vh&#10;GRMs1m6NO5JbJTaksgo9hYZaPrJPPrFziuJtoXPtqVwouuQyv6yd8CKOWIQcIUZK4rqWscofIRZq&#10;xrWlr1KXvojnaBdaWTbxXJZm7qIZz3lh6bmb83tLnZoY2rJs7XONALmld+jrWAQsk8zT6l5nTHra&#10;qLan7afvn/O2ELtKxzaSLaU215SzbcQmxE3x+f5ZdisOW8eEjb9li/1TQGzbAfWsv//abv2c4b4G&#10;d++g5rmhLAQgAIFPAkeZm2whvXTpQlxGZZeyf84YBHPjlXCi37VtmehLSlmPJjToA0RJFqSyz1Ki&#10;UIkIqQ+F4UUR4QHte8dISVy30j9CLNSMbUtf2RmlcSbkXCZtzTh6l9XzI7tSH8ZzWaOe88LSczfH&#10;oKVOb5492mt5rhEge5CnjXMSMCFH4oPHy0SNFkHFw56lNueyz7SltcfZeD3Gs5Xw1sPW2ja+3D6z&#10;PreY//34e+qM0q18smVMvF7eUr/df+0lRXYkg8a856vPnOG+BnfvYE8f0DcEIHBYAiPMTSVZRZap&#10;s1Q2VeZqAqSdERcLtXaL7t4CpD6sKAuxRHS0h8oElpQYVPMBRCJmSqjZM0ZK4rp1chk9FlrGtbWv&#10;QuE6jL8RbsYO+dmlOXHWnT33c/PmFvPC3HO35P+WOi3x5FWn5blGgPTyBu2OR0AiTs2lMiZoeW3p&#10;tfZbz6XbkvBc9tnara09x2DCW42Pe/bv2ZadYTgJUPp5ipBxFuRWPtkiJiT8abt5OF6xaHmt2cKt&#10;/tbWL7E5Nxf0mTPc1+DuHZSwpAwEIACBiMDec9PSZRmhqSYELAloqTJbCxayWW/I4SUWlnmoRbX3&#10;yxa+cZbAFkKDx9iUEWWZj/Kv/q2XREljXNOvcQgF2j1ixGwuieua8YVlzxYLGtsevlKs6XmKb6Eu&#10;/eAdHhugmJUYaHHc6ttUPXsewti2+JoT/LeaF1LPXW7sLXVybaZ+7+GflucaAbLFe9Q5JgEJGRIh&#10;S18m5Kzf8pju0W7EnbvYQkKLbQOX7ZPA5jGP54nMZYNuJXblLfy4+fbXYbIxl+yd/BqLan98LAnd&#10;Vt7aDTMC43pbcfCOiemylr/uPxqTZYFK+Gx5zW0ZL22rRYDMzTdhdnUoMs/ZlJszysbivgZ376Bs&#10;nJSCAAQg8EJg77kpXNQvba0xIUqL7LlXqszWgsVcxpTZUZLtmRqf2KjtXAajZULF2yJM6F3it/Ro&#10;hFtSW8fQ8ujlLqUo2YId9ytBM+SzdYyE9pTEdWz/VWNBHPb0lfpX3ISZkLntR3NnSaqN2jMCc89P&#10;aru1+l86Z2ntvJCzKfx9/NyV1G2pU9KulfHyT8tzjQBZ4znKHpeABIzaG2xNyMllJYVUJCiU3tYr&#10;MXESWN4/I5nwmN52228eL7XXxJH4tuvn2Xitn/PKYyrMhkv5RLaNsh18blQmIKX8qv+bizUrb4JW&#10;KEDGGYFrfZLjbGPzjIlQbAxF9xYR0Oydiw3FjeaGp9ivZ/K3N7G/pe+cWBrOSU9xcf6L5qU5o/xJ&#10;cl+Du3dQPlZKQgACEHgQ2HtusjPItCDPZRSZuLbkvrjM1oJFKE7M/b02/GJRcymT0rKG4g/Fucso&#10;cjbFC/W12Zw5X8se23rdIjIujUcxF7a5dYzEtpXE9fNj5qsAdoZYiMemxdOcsLe3r2SrnqXweZj7&#10;4iTOmEzNB8oe6JlFY3OF4sKen6UvDNbOC7l5I/x9/NyV1G2pU9Kuynj7p+a5lj0IkKWeo9xxCWjR&#10;PokHdWc5PkWQ3JewE5tYXCrZum0iTkj3mVkWbrN9/fu0/XXdPF5j71w26Nqz9WqiKhZlY75rLxqp&#10;saW17JzwGP5/qu2lerGwvtYnOc5mn1dMmMimMYcZhM8MwfpnWTaHAu/Uh0TGpWfs9ZKfFgEyd2Zk&#10;fLHT9IXEcoZnas6oi0f3Nbh7B3XjpTQEIACBO4ER5iZbqOW+tbUF9ZLr4jJz21C93C+RQR+sLQMm&#10;Fh1qtiuEWYcSZOwSjiVOlqE1d9uz7Kl9xVlfamONKKj2SrIGxKrtlrzlESpGwkXM1jESW1cS12eN&#10;BWNh51WGz0tKpN7bV2av3T4te0tiVPOBRMFUhrTq1y3G5+Pb5h21aX0tLYy3FCDj565kHmqpU9Ju&#10;XMbDPyXPdWgHAmSL56hzLALTltcyETEc2VPQWq4bZowpm8ourEhlNsbkTOScIyqhREJbKnNuEorq&#10;5/EWe5/Zha/vkWvFrtJIsv5DwSg+63ErW0ptTpUzITwU2V7PN0x/Xs+J0qm4zYlfKftKOFs9r5hY&#10;EgZNHI0zcXM+sWdS9aZsaD078+Kj/S7MLm25lEp1lrfW//HyRYKJukvjyc0ZORYbrMFHWOTnMVAC&#10;AhC4GoFR5ibLKFrir0ViTkCLy5hgkdsq6eF3CQ6xALl0i3dsgzEJs9xMrJ3LfFu69bY1e8wYmu0S&#10;QHNi8RJPjSuXLWDjmBvnGn+ZkGtt7BkjsqEkrs8aCxq/Ze3Gz4r+Hft/b1+FcReKdyUZvVZX/k4J&#10;kb1iPeRZIvS3zgu1z2D83JXUb6lT0m7ufaaHf0qe69AOBMi1nqP++AQkJpRkI8YjKc2oMzEj7MNE&#10;lFy/lp1ZQlFlU0Jkro+47RZ7l8TYlsywkvGGZUz8sRvDJe7GAu8oNxWXjk1+i0WwpRvRQ99PW4af&#10;GXzvsTuJa7WvEs7WpldMzAmDsu2ZdVmXkBALq88zVV8FfDuS4ClAPr/sfd6yXr62m/w0/wXGNKZn&#10;eyXzQUmZZb+7r8HdO6iNa8pDAAIQuBEYZW6yLLucU0rexMMythive4PMWVH2+1hYKRUYtHANM8JC&#10;ESG3LXnpTLdWoSGuZ8JqGYXXUhpLiS9qty/W2jJKjJjdc3F95liwsesDYSjghccyxGL1ns9zKsbC&#10;Z7w2+0Xl48uqepyvWpvV2Dov1D5zKl8yf8ftttRpsS2u08M/NbYjQPbwGm2MS+Ap8uS+gEyPYUlc&#10;m7LYtBV6EnvCy2osS6nkRuZaoUgiSXyJSck5lWvsXTpXcAsBMu7D/Bp7bQtbekV7eI5ju0ieFhpb&#10;OZRyFgOvmIjPZJRNJuK1iMxT3E+X/kyCX/4iqtSW+Bbx89lO+rPaZNNrckXJfFBSZj5O3dfg7h30&#10;egZpBwIQuBSBUeam0myRkgVdWMYEO/1fqQDYGgAag/oLb1W1xb3+lPC2lAGp30nQSF2MoDdF2W+c&#10;lrZ9zgkK+v+aLeDGwdrTuNR/qa9SHJfO9wvLmzBTI+qYXSXfiO4VI3OxFcf1FWJh6TkzkVtcwm+s&#10;t3yeS+cB+7Kgflvh1IOJ7facrTkXUs9AOH+UjKF1XrC2W567ljolY/Eos8Y/Je9XZjMCpIf3aHMc&#10;ApY11mpRSsiRCDK3jVNiwiSOTedOxme8pexoFRPirapz50L2sndO1JrG2fI5r9wr4ZbYie3EN36V&#10;Mi/puUQ8LmnHykwZrD/dMxdTW4DV31IG5FzszHOo90kp5+eY5gVQr5gwMXHpdno7usCyFqdnI//Z&#10;Ps6ADNnalwolYvH0zH19fDmROi4hfH5tq3fp9urWOWPym/sa3L2DmueOshCAAAQ+CYw0N4Vi3dq/&#10;hw5e29ba+ks3ra5te6l+HOQq25JhFWdpzQmcuYfKxKP8B4/3revxOMU0HkuY+VXCdaQYKbF3TZnR&#10;YiG2R7Eh8V0iXuo8yCv5KvRz7pkKf2/nUtqZkqXiV+u8YH23PHe1ddbE/t51S32IAFlKinLHJGBi&#10;Rav1c9tBr/z/MUuxKMnAbPWB6sUZn8tiaM3xJGmrJG6VnjMosUnjz53TOBczpecRLsVcL5/Mcc7F&#10;e6/+S2IkzhzN2bb296FNa9vqWb+EVbqM+xrcvYP2sVMTAhC4MIFR5ibLiOm1WAxdGm7p7NV+STsS&#10;U7TQDi+sKKmnMhJhVDfOvimtnxIf9H81Z1AawzDrrFUcUVvmh5LHbU70jMcftlUraowQIyX+PGMs&#10;GPvS+D6Kr0r8WVOm5FlRGWX9SngMsyxqBMiWecFsa3nuauvUMButbKkPESBLSVHumARswV+bWabR&#10;Pm/Pzt1GrS3Ryzfq9hQe1rRlmWBr7I0jQfa08K2JqDD7LBx/ypaSTLelvu2SnhL7WkXHKVNTF5D8&#10;eGe3VoTs5ZM5zrmY69V/CXOVWcsrN565GJPQXFM3V3bNOEpZvZdzX4O7d9A+dmpCAAIXJjDK3FQq&#10;RJQuLmOXSvzyzkRU+xId1Ve8oJfAqjHmhDXVjy+OUF21aRdwtDJY8020BANtIa/d3hn6wewvedzC&#10;W5+Xxhu3JSEmx9ja2yNGSn2ncmeOBbFPZTrO8RndVzV+rSmbe1b0nNhzZfOG5ovSM3XV/pp5wexr&#10;ee5q6tQwG61szof2ewTIUlKUOyYBEwCWtmvOjSw83zEWEuxCjLCuBMs1mXA5sWLN73vaG/MKbwr2&#10;jBLbHhuKNh62pFilxrUUHylfyW61rRiJBdvpnEJtzZ7OKqz96ckhxTlnT8/+S2IovMk9Z9va38f2&#10;TM/48i3ak6/1pYSOCvjx7fIo/d623Lfw1pjaX+5rcPcO2sdOTQhA4MIERpibli5OubBrhh36z5/i&#10;Ua2Bc8JfbTsSWNRWyWU2tW1Tvo5AayyEl7dI1JYIprZKtufXWXju0qnbmkMB7tyjP9foECDP5U9G&#10;8y6EPAWd0tui40teSrfiQn87AvKlxxmDdrFKLqPTtgGXxtR2ZPr25MW5r5W0VkfAfQ3u3kHdeCkN&#10;AQhA4E5g77kp3J4cZ/7hovEImFjccpakCSMSmlpfttVUba1pp7V/6j0JrIkFy1LtkX13ZZ8sZXUv&#10;XVR1ZWajjh0BclTPYFcfAvGWSWUlpW7BnbKQfn3LQCu5RKaPpbRSSsBEQo9zJ21res6WuUxFZTjq&#10;5wzCpCfnHF9+70nAfQ3u3oEnHdqGAAROS2DPuSkUH3OLZW3X1FmES6+SMqd15AYDC/2lLMTalwmQ&#10;8nXNmXN2FmYottTfKFhrLeWXCPSKBSivIxA+U9qKbdv2NVe2PKPrrKH2GgIIkGvoUbc/gaXz/Vp7&#10;y22XXLocJJcJ12oT9doIvJ6X2P/9pvTSopJtvW0jHKOWN+cxRnlVK9zX4O4dXNVzjBsCEFhFYK+5&#10;KcxkywlS4XbNuW23JWVWgbp4ZYmAJgC2Zq3F20WVRZnacqv/U3zEZ06a2HIG8fHIYnmPWOi1Hf/i&#10;jyXDPxEBBMgTOfMUQ/EQICcx5c+qc/WUxYb4OFZITVvjp7P3vM6dLD0ztOQykrHolVuzBedyayjZ&#10;n4D7Gty9g/5MaBECELgAga3nJokX4WUqErVSmY0SaGyLbShchdu0S8pcwIXuQ4zP62vtsMfNt63i&#10;Z6vNHvWOLJb3igWbA2oyYT18QZsQGIUAAuQonsCOiYCHAGlstfV6uujjXYxU5ptdPoLwOF402pmL&#10;k/iY273Ubn8Yf7UXF9mFI3bDdbsV+9XcivN+I6TnDY5B23qRj1MhAAEIlBDoNTfZDc/KaosFRYkM&#10;ymiLb73VOXApASIl0KjNMPOtpEzJ+K9eRn6TwBufpyixML45PJepWsJS/Vj2W+mfdknJWcSqUIAf&#10;6dzTLWPBnt/csQolMUUZCJyBAALkGbzIGCBwZALTuZxf385NVCZefOOwxEdPgVh2hCKk+pMNEq/n&#10;+tX/x2eIjngG5Eicjxyvx7e91xp8loR7B8f3ASOAAAR2INBzbtIZMBIW7IKJJYFp6RKTuYzHEE9J&#10;mR1wHrLLOCs15bce4qPBUZzI/6EQF/ap/5d/FUtnvRVZQuyIW8m3igXLhh1JgD3kw4vRpyGAAHka&#10;VzIQCByYwLTt94/FbfLe4qPwKYux9cxQEy69tof3cO8onHuMhTZaCfRcgydtcO+gdeTUgwAELk3A&#10;a25SZlMsMkmY1P+VHFZdItCUlLm0cysHb8JgmKkqnyESVYI8QfEtYkGi89yZridAyBAgUEUAAbIK&#10;F4UhAAFXAhIAp6zH5zZ5bY+v3Q69xshJhFwWQ1OX0Ei43NLOtWPcm/Ma+6m7hoDXGvxhk3sHa0ZP&#10;XQhA4LIEmJsu63oGDoFdCSjTVQI3LwhA4HkWVO5oin8CCwIQgMClCGhrtQRFiZF2O/br9uzp3FAJ&#10;eSNuub6UsxhsBQH3Nbh7BxWDpSgEIAABI8DcRCxAAAJ7ENC5sBJbeEEAAgiQxAAEIAABCEDgSgTc&#10;1+DuHVzJW4wVAhDoRoC5qRtKGoIABCoI6FIhBMgKYBQ9NQG2YJ/avQwOAhDoQmC6wOV5NJC2iB9l&#10;u3UXADRyIgLua3D3Dk7kDIYCAQhsR4C5aTvW9AQBCLwSYAs2EQGBiQACJJEAAQhAYIlAeB6kbsmO&#10;/w09CByLgPsa3L2DY/HGWghAYBACzE2DOAIzIHBBAme95fyCrmTIKwkgQK4ESHUIQOACBOzCFhuq&#10;/i0xkhcEjkfAfQ3u3sHxmGMxBCAwAAHmpgGcgAkQgAAEIHBpAgiQl3Y/g4cABCAAgYsRcF+Du3dw&#10;MYcxXAhAoA8B5qY+HGkFAhCAAAQg0EoAAbKVHPUgAAEIQAACxyPgvgZ37+B4zLEYAhAYgABz0wBO&#10;wAQIQAACELg0AQTIS7ufwUMAAhCAwMUIuK/B3Tu4mMMYLgQg0IcAc1MfjrQCAQhAAAIQaCWAANlK&#10;jnoQgAAEIACB4xFwX4O7d3A85lgMAQgMQIC5aQAnYAIEIAABCFyaAALkpd3P4CEAAQhA4GIE3Nfg&#10;7h1czGEMFwIQ6EOAuakPR1qBAAQgAAEItBJAgGwlRz0IQAACEIDA8Qi4r8HdOzgecyyGAAQGIMDc&#10;NIATMKErgR+7tta3sZ/7NkdrENiUwMjP1hYgPMd/HAHy9w9PDlv4kT4gAAEIQEAE9pzP9+x7DO+7&#10;r8HdOxiDI1ZAAAIHI8DcdDCHYW6WwB+3EiMukH+42fX37een7AgoUEoAlqWk+pQb9dnqM7p8K57j&#10;P44A+fXjj10XrXk/UQICEIAABEoI7Dmf79l3CRv/Mu5rcPcO/BnRAwQgcEICzE0ndOrFh/TtU+j7&#10;7fbnPwZiIXskQOrHU8gYaMjupoij/P3LYL52H/hOHYz6bG2Fw3P8RxIgv90EyL8/vn789vHvoebY&#10;reKAfiAAAQicg8DX22eovebzPfsew3vua3D3DsbgiBUQgMDBCDA3HcNhf97M3CPbS8LO0V4m8tmf&#10;Kfv3YGniRWifF9sj+q2FRcz0r5ZGPuv0ZLbX89oy/BpbS56tFhuOUqdk/K1zy3EESC1Ww5+jeA87&#10;5wl8/fjz48sunzHavPLl/qUTLwhAYC2Bpfnc+znbs++13PrUd1+Du3fQhwOtQAACFyPA3DS+w3+9&#10;mWgL368bmqvssjWCzoamvnSVEwnEU2Pb+hXb5cX2qH5r8UfMtNWvPZnt9by28Ku1NfdstdhwpDq5&#10;8a+ZWxAgjxQJyv6csnfqjvtQvdFeXz5+fQjKX26jGv2lbZtfD/nZZHSy2HdFAnMi4BbP2Z59j+Fr&#10;9zW4ewdjcMQKCEDgYASYm8Z0mLKSfv40TQsCW/hqgbvFK9wuPNI25tKxh1udwzoai22BLm2rZ7lQ&#10;wPBY6LX6TQKcxVtuvDUZc7m21v5ei/+Q6b8aGmxlNtfVHs9rzbDXzi1zz1aNDVuU9YpTr7nlOAKk&#10;vGcLRy1Sj/ham/EXLpz/o3ju/LgJZxLP/rzx+2FXbLLB7JboaOORGDnySwKu2cr2/5E9hW1r55gt&#10;Ccbzee/nbImFd99bcqzvy30N7t5B/ZipAQEIQOCDuWm8IEhlJWlbnxbUW71CUaZ1S+FWtqb6sa25&#10;8SLP2HplH+bGLB9KwJBdHgvQFr/VZMHVlM2x6PV7CSBi2hqnLcxytkvMla/l41IhLBQGc+23/r7H&#10;3DL3bLXa5FHPM0695pZjCZB2dtfeQlpL9PTI+Iszd0pFSGXuPRfc+5yhmRq/tl9LJBj9FQojR9oy&#10;PjpX7OtLoMcc09ei5dbi+bznc5Zj4dn3lgzb+nJfg7t30DZuakEAAhcnwNw0XgCMkkG1ddZlT0+Y&#10;KBVvjwsz5nr2V9rWnF2l9UvK1fotFOBS52qtzZgrsXlNGRObWrIfrd9aZqX2lgphpeVK+50r12Nu&#10;2SKGW8a5VZx6zS1HEyB1E7bOgqzbgtzi2R51emf8hULidIHDX0UX8sTCpRbfW7+OlPGYYnOUbM2t&#10;/bpHf+FztUf/o/Z5tGdsuo36dT5f85zVzLe9+x41JtJ2ua/B3Ts4Fm+shQAEBiHA3DSIIyIzLINq&#10;T+tMrFgj7Oxlv4lqowmQJjSVbndu4dfiN2UPpraE98iYaxlDTR0Tlddk77Qwm7OxRQjrIQyWMls7&#10;t8w9W6X9e5TbMk695pajCZC2FXZ8AdIj4y9s85nRmM+sfxcu9zkTUhmbR8h4TM0WJu7858cRP5t4&#10;zH/7tJnLbNvHqnF6PdIz9sx4fM7nrc9Z7Xzbs+9xvF9qifsa3L2D0pFSDgIQgEBAgLmJcJgjYIv6&#10;I57xZbanzrOybLc9Fs7KMFT/nuds9fTblsLYmifRfNq6rb0XszVC2FphcA2/mrpLz1ZNOz3Lbhmn&#10;XnPLsQRIW2SOfmagoswrG+mZufO8FbxE1Gs9P7LnE3Pktiz2jnr+6JHZh7aH8X+EeeAs3D3GkZrP&#10;W5+z2vm2Z98ebHzbdF+Du3fgy4fWIQCBkxJgbjqOY1PbYz2tlyAiYeeIAuSS0LenAGnZeh4X0Fgs&#10;9PbbEYQxO1uzNbO0F7MthbCez37N3LKFiN4ytq3i1GtuOZoA+ct9y95RhAevbKTpQpmnAFnC5Fn+&#10;x90vowmftC8fNfNAyzPap458OW17P+Jnkz4MRmnF67kaZXxXsUPPfjx3rXnOauKid9/H8pn7Gty9&#10;g2PxxloIQGAQAsxNgzgiY4aEja0/bJtYtnW/PTyyJPRpm5xEyD0WW1vcwn1kv7X63rbFtm7J68ls&#10;KyGslVVcr3Zu2UJE7zU2j3a85pZjCZA6+3FasHp+meLhv/5tioG2Vmsr4XOL9XyGvQmQ/S1pb3Ea&#10;wzHe6y32jmJvu1eoCYFtCKTm862esz373obuUi/ua3D3DvZniAUQgMABCTA3HcNplrW3pbU9RZkt&#10;7VZfS7bbJRKe26CXxuvtyyP7rTVO1m6hviIzY10bj1dm5Tm3HFOARAR6nbP+/fGPz+y8+ctlRhQg&#10;R7Rp7t1gK2Gk9d2IehAQAduiroumNC+M/Eo9U1s9Z3v2vb9P3Nfg7h3szxALIACBAxJgbjqG02yL&#10;ac2HGGViKTvFMv4kNKid0iyxHpd77ElX401dCrC3AGn+mGOztd8k3plNpRci7CXezjGzWM1fApFu&#10;YaRYL2FbUqb02WuZW+aerdI+tyrXk1Nos8fcciwBUjTs9uetvNm7H6/t47alMHVJynOx3TpX9aYw&#10;tWdbyXsKJV58nwzrLx7zssnHK/u2usRKW2wt8/d5CdOfH1wM9Po8hRdU/f7xw74OzfQez+drnrNU&#10;V0vx1LPvYz3j7mtw9w6GDmqMgwAERiXA3DSqZ552hRdblGwb1occExUsuyn+U4ufnJhp24VV94iv&#10;ucwuCbD63V7bzUwAjbfo7eE3YxHGR25LpYl1ufjZMmbMptZYHSXWS9iWlCllXzu3WLu1WZOl9vQs&#10;15NTbJfH3HJMAVILxyO+bHHdU3ALOTwv6Hid5798/DTc+YWvt9aWfMbIe9yTr2WZ1saep015Iscq&#10;McdKIlrq3NPwHFQdQ+D1XB2Boj3j72fD5j5b7Tu6OAu69TlLjSL37PXqO9fPvoRTvbuvwd07GI8p&#10;FkEAAgcgwNw0rpMkimgbVygOlWSoxXXWiJBHEBrmPDiX2bV2u27c30+3/6j5YGkCpDIdw9fWfgtF&#10;uzhGlm4IN/tLM2m3esLWxura+iXjzDErYVtSJmdL69xi7bZkTeZs6v37Hpy2nFv8BEgtyqZspW9v&#10;F6ZMmSd/3rcLvv/o/+e3EntkzfWOgrn2TCD0ytiSUDOxfeVnYp9XvzX8JDDEMaFzLHu8evJNZ5JO&#10;F//UvHraVNPvXmXXxNgcq7k5JBbbzipCiul09q0+96VfeoYmHjondzor9/kzbhZkaj7vdTRD7tnr&#10;1Xeun72exfl+3dfg7h2MxxSLIACBAxBgbhrTSRKnlKWoHwlm+rCjD9u5LUd2GYfK6u9qJ85U0wcg&#10;taff57IAtxBlzAOyx7YCa9EmsWbNh7W5TMPeAqRsnf8w+h5f1n+4PXQPv1mfJoSGNiwJZXbTcy52&#10;tn6yFKtrtjW2xHrO76GQa3yXxN0StiVllti3zi1hm3PP1tY+X+pvLaeltj3mFh8B8rkYfr2pORYM&#10;5v69JEjNZfmNFAVztkiQ9b5J2cTGcEugMds7Q2y6pVYX5/x1v8n8mZmZ+4xR5t1efOcuO2oRRpZs&#10;mi4QehXo5StxOuJr7SVRKVbhXKK/i00cxxLeFUsTz9E+I6zzZDj+pcu3LI6stzDDeOR4Ss3nLc9Z&#10;inJuPujVd66fdRHgUdt9De7egQcV2oQABE5PgLlpPBeHYmMowJUIJJZF1+tDc0mfOYISXHI37Ybn&#10;VMbZeK3nuJngE28ps8y/+cye3Iiev5dttR+yTYAMRb49/JY6i9LsWBqTYlJ1a/mFWXe5TMByDzxL&#10;Km5Sdsv/+n8br/5UbMTidkus5xbroT0miC1lGJWwLSkzx2/N3BK2OfdstfhtqY7mMXELs4P195Is&#10;rRZOJXOV7PWYW/oLkHYWYanYmCq3tGC2Bbn62eP1PIfuKRxp8V+SxTdtJZUAVzuP1Y30KWpN800q&#10;K7KmxTBrsTXDLRQbw3PpeokN0zj78H0KE1NGmb1abJ2zyUSLueeklfMz87j2M0JNRKTLznErbTnF&#10;ymJ5ZBGtdHy15VJz6VwbFkeWJRkKkCVzU61tvcqn5vOW5yxlT24+6NV3rp85Vj3m1TY/uK/B3Tto&#10;Gze1IACBixNgbhorAGzRLDEkzK4Ks9OWMqhaRJQlAmvbM9HF2kkJo5ZNFAuP4b8l9MSCUc5zqUxD&#10;1Vl7XqD1K3tk45I/UjaaCBQuStZyjvspac/KhPZLSCipa/GY80H4+1hk7iWSWx+y24RN+SZ8ZlKx&#10;JXvCmCoZd4rzEoM4I1P/zomWJWxLysR2rZ1bwvbmnq2wzBr/6hnJHUlQku1aw6lkrrLxecwtPgKk&#10;xIJQuLERTAuuP2a2ZE/ZTblLE1IZfqUzwhoRY8qwSm8nDy99yNlii95cuTW/nzhqy+bX288vn39v&#10;F2wlmoZCWS1HW6DH20hfM2Vr39PShHrwtS2vk3D7/OKhVRhJ2VQi0NfGQCxq1vqptr+4/By3mnZj&#10;Vq3Ma/octayeO8v4zHFYiqeRs0JT83lurDX+WpoPevbdMu+snVdrOLyWdV+Du3fQPnZqQgACFybA&#10;3DSW85dEExNwlhYvKVFpzQhbt1qG2W6y1y75yGWbSCSRcBGLARqXxl+zMDIxLc6W6iVAlmxhT7G3&#10;/lMCZM34lvxa4jcTeMRVzOUjE1XFe+llImppbIXCpsVozbmZuX4svtSPxKGljNpQjAxjo4RZbIfq&#10;LAlt+n0ocppwtZZtLX/1t3ZuCW2ee7bCMiUCYcxBrEq+kDAf5jIhSzi1zFUec0t/AXIuyuJt2Tp/&#10;axLHlLVWnq1lglpLVo8WfLUvs69EMIoFq1RflglYa0dteTvfbG3GZSoLa2kraMrOpS35tgjvldHa&#10;i6/ZHGartm7/T9n0PK9vytqM40v+K32FmVTiaBd5eGfaLvm6te+Y1ZNLr88ppVT3LTcdUfD8vJLL&#10;Yp77YqenmOdBJDWftz5ntfNtz75r550e82q7P9zX4O4dtI+dmhCAwIUJMDeN5fxUppb+T4tCEy+W&#10;hBtbvJd/YF4ev7VXm7FhAlAozpgAUpoZJTEiJUSW1k8JfTbalmy3mJTaKLUlrGt2hQvwPfwm2+fi&#10;LSdAmlBZ+vTY+Ow8UomfOTG6tG2ViwVOO0M0XijZFlsbd8oHNbGucS0JNvpd2F4Jt15lUvGa8nfp&#10;3JKK4dzYa45PECebN+b8J0FRc5uNIxdDJSxb5iqPucVfgLRz/2wBbaJj6NkaYdDOmasRLa0v1QnP&#10;Rsw97bLVxCEJKlOG1/sN0+ENvTnhxS6KyfW99vfhRRRLl1fk+onPj5y2m+eegddW58/6nPxh2Zo5&#10;W0p+35Ov+T6Mn8nWmvl62hquenMvy1gNOdWc12l2hhmPJqBunQWpMcbcSvxmZWJWFn81gmxNf6OW&#10;DZ+x59may+9tYQbsdLmXXUyT+2y1H4XUfG4+r33OUqNYevZ69p17xmPbesyr7V5zX4O7d9A+dmpC&#10;AAIXJsDcNJbz9WE6PK/OxEdZaVleSx9gtAW1NDvI2pQQJXEwJWyWiJ4hQS34Q4Eg/JBm2Ui1mW9a&#10;ZMbbMUvOEFw663GtAGnincbb8or738tvsaATClS5cdV8kI7Ha/xyfZT8Xj4Iz67MXQyjNlPjrI31&#10;sJ25jBD1EwsEJdx6lQn5rZ1bwrZKzlHVuCXuxZdgxT5VLIT+079zrx5xumau8phbfAXIMItsSQiR&#10;8FIquDwXjXUimLw7iWd/ZfuaRNNpu3XppSCheJSLpCUxKle39PehqFVaJ1UuzqCydmvanIRcCSLP&#10;TD8TkC1bryeTXm1ZlpKNdY1YumRTeF6fypWKhlN27p+P7MlQXLeMrNps1Rq/zpWNudW2GbKq3dat&#10;eJqe399eMghrbdizvPiZL+1LkPYzQetvbt9y7Kn5fM1zNjeHpf9/ui08FHvX9F0z7/SYV9v95L4G&#10;d++gfezUhAAELkyAuelYzreF+ty3r1pUh4tzy1DS/2vRLBFCYlcscqpOauFvouHc742eRIa5ra+y&#10;WW2bbfVb76Ze4i2kJedCzgmN+v81WaKWmdkaPbFde/kttN+yAy3GcmMrEcmsDRuvfKix2nhzfcz9&#10;XvUVU2HmaMm2sDgDMhxDaazLJsV7mJ2bOh4gjFfbKlyyJVjtl7AtKVPDNze3xG3NPVvyjYm5KmNb&#10;/K2+fi8OYmLZh/Jjif9snlkjQPaaq3rPLX4C5POA/3xGqgl9ufMfzZu12wqnW3KnTLupr+lstWd7&#10;4S26k0g2Zajk40OCRywg5Z6AmoVqrq3U75+L+mksa15PZsqmUibfcjZfS18m9tZkpy71s3bMYVyE&#10;bZmoVyMShjG7FG+hgC3RcEmQt5hLb93+9jhL1WK9xSdr6qyNkZC5tfWMw+nz5fT/P96zUSXOxQJ3&#10;i4/mxry1iCtR2W5IL52H5myvnStT7XiPP7ZxzXOWng/n58CefdfMO1vMq/PPsPsa3L2DNfMTdSEA&#10;gcsSYG46luvDhX24CF/79yVRcG3bI9SPvSybSrIo56KjVKSbq9+Lyd5+K3165i4UKa3fi1eqndAG&#10;z3482i7lV1LOa27xGPdIbfaaW3wEyOnCFolfeQFPI8ld7hKKM2f5e8nT0VLGMhRty2rNojjV35xv&#10;WmybF3ie4nAv//ayL+bXy75UOylBsUd/vVjUtNPD7jVt1BzrsDSu6SzGsi33EoZNDF1ju0fdGt+F&#10;Zbccf9ivB4OlNnv1Xcp5i3l13hb3Nbh7B6WcKQcBCEAgIMDcdLxwKL1gI7dIVwagspCe2SdpFuH2&#10;4Fyb+r3a1WJ36dKLknZ6lkmJBLmtoUuRYba1tPHDreE1Y/PyW4tNpU9PmF0Y9lNav8W20jqhDbWx&#10;nuuj17M6108pv9Jy3vbmeG39+x5zVa+5xUeA1OKq5tzBOINw68XnHv2VPh015VLbB9cKkGE2Usip&#10;xq6Ssr3Ft5I+c2VSmXzhluBecWNZbtNlMu8X0iz1M23B/vHlvL+4fG6cvX8fZy324pRrxzIHS7ew&#10;58Ztl/vkyun3uUtgcrZ7/75kDHGZrccf9u/xnJUKkGv6LuW81byatsd9De7eQSlnykEAAhAICDA3&#10;HS8cwltbcwt2ZZ7ZRRnKcJLYWJYJ88pFwkxOnLDLLMKaEttsy3fOVs/fx17O3Z6biwqzNb+l8b2l&#10;8IzMuTFv6bc13HOcwt/b9ucwjkrrr7ExVze2oSTWNQbbTp7a1q3fa4u2ntXUuHM2lf6+lF9puZq5&#10;Zc7GHJvSsXmW6zlX9Zpb+guQdv5aqfet3JQ5NJ272PtnugnathBr2+bX7n3U2lzLZ6n8JBRo2+Zf&#10;j2ytadu5bhlXTK97TVtdv76IY+tafK8d3uRcyzJVvod9doxA3NYUq3VCYWjjFI9/3LPl4q3W07mO&#10;v2WfhdSFSqqbysDrwaKmjaVbz9f6djrHVeeJThcYTRm/LZ8v8yMqvbQqPIdz7fhUf01szfWfH+17&#10;ia3H3/s5q/FFr75rOG8xr6btcV+Du3dQw5myEIAABD4JMDcRChCoJxBuKZaoW/KKL9Mp20pU0vLx&#10;yojZmjM4jzdiLIbAMoH+AuQk7vkIAngzTSAnqPbkNgnM559H11x21JP30do6CzcbR+5yLMs67pV1&#10;aV8YhFmt0xcLLV88t0fPXuNvt/jYNbedV93X4O4dHNvbWA8BCOxEgLlpJ/B0e2gC8VZdZcOlbl/W&#10;4l8fVuMzEFsv4jk0tE/j7QbhNWdwnoEDY4BASKC/ABneKArrbQgsZUz1OgtPIzFRovVG3m1orO8l&#10;3Aq9tfCz3vr9WjgTt7ns15juXNa2ZWnWCpMSIEPR07Kbp8zItbtoymNjr/GXW3iektvPq+5rcPcO&#10;zuN9RgIBCGxIgLlpPexwq+D61mhBBJTVUZpZuBex3Jb0pS2qLWdH7jXOnv1q3MZN2/N5QQACE4H+&#10;AmSPLb94p46AbTW0rb22dXI6Z6zPnPd6PmGfNutGmS+tzMyas0dTLYbj7CHe9rApP/L9S/TgNhIr&#10;ExZzZEu2+ebaCH+vmEsJ/LbNu/RCnJo+U2X3Gv9au49Wf5951X0N7t7B0fyMvRCAwBAEmJvWuwEB&#10;cj3DsIXwNl6dozfqS2JayXmOYXzo7Lmrio/KfDTxcbvsgVGjp94uxVoqy7a+JWqMSMBHgOwleo1I&#10;7Io2TdtBpzMPt8zCqmEdXmSkLektL4k7z3H+9XY+Y22bPWyq7XOP8j24jcbKhMVcBmzJhSU1PrHj&#10;FFJng07Pn3a2+L/2Gr//yPr1sFYw329edV+Du3fQz4u0BAEIXIgAc9N6ZyNArmcYtiCRzphue9ZO&#10;2zgkCklQS4mRdpmMxnFV4VFUQ1H5ytvP2yLslV/bgr61Z+ptRcBHgNwqS2crSlfuJxSGemQE9mQp&#10;AcC2uIbnYOZEo9iGSQj443Ex0XTmXtsXL71s6snJq6213EZmFWY21sfTD4/jChRXNa/nGZrTuY/2&#10;ZY4ESbOppr3WsnuNv9XereutFcz3nVfd1+DuHWztb/qDAAROQYC56RRuPN0guKTkOC6V+CpRLN4y&#10;r4zH+EZpiY9XFmJbvXo0Ub51nFeu11+AnM4+Q/A/QlQpm1HCXXxOnUSQ+KZn+TR3IceWY04JABIN&#10;wwty7DZpjSUWFDWWKXPvz5cb0ZVh1jrOEpu2ZNTa1xbcRmcVX+xkW6MVR3PxMYmEujH+18ct5rVn&#10;QMpnS1mVW82te46/NW63rBd+YREL1OPPq+5rcPcOtvQ1fUEAAqchwNx0GlcyEAjsRkBiYyiSpc6/&#10;RHxc5x5E+XX8Rq/dX4C0xfMVbkoe3bsl9sVZbKkz7UYTHzWu0oxHZZCFgtDSmX1rL9cptanEL3uX&#10;8eY2OiuNf+lyp5KzH9ccVzAnQrYeL1AbT3uPv9bePcov3Vw99rzqvgZ372APf9MnBCBweALMTYd3&#10;IQOAwDAEdCGCsh7D7ejahn6ErfTDQMSQSxLoL0CGWwWn7DJ9UcBrdAISHKasx2dGoLIBa7efbjnO&#10;JQEgZYey16Yxhtutv31mnPW5WKfWpi15tfblxW10VpMI94yVEtFxOqdx2j699jVdUPLbI5tyTXZu&#10;iy17j7/F5tHqjDmvuq/B3TsYzc/YAwEIHIIAc9Mh3ISREIAABCBwYgL9BUjBirfv6d+tZ+qdGD5D&#10;gwAEDkBg2q6vbdU6XuLby5Z9uxhGv5O43bLlenQEVx//6P6pt899De7eQf2YqQEBCEDgg7mJIIAA&#10;BCAAAQjsS8BHgNSY4rP1nplBEiN1ucKPZEfu63x6hwAEIACByxFwX4O7d3A5lzFgCECgBwHmph4U&#10;aQMCEIAABCDQTsBPgJxEyPrti7bNsccWxnYu1IQABCDwTmC6YOS5vVpftFxprrr6+M/xTLivwd07&#10;OIcfGAUEILAxAeamjYHTHQQgAAEIQCAi4CtAqjM75638/LQ/m28hxr0QgAAEvAi83nz89eULlq0u&#10;h/EaW0m7Vx9/CaNjlHFfg7t3cAzOWAkBCAxGgLlpMIdgDgQgAAEIXI6AvwBpSKdzxH75vFTh/Sy1&#10;6eKGXy7nAQYMAQgch4Bd1GQW699XEB/D8Srr86rjP06kLlnqvgZ37+AcfmAUEIDAxgSYmzYGTncQ&#10;gAAEIACBiMB2AiToIQABCEAAAhDYm4D7Gty9g70J0j8EIHBIAsxNh3QbRkMAAhCAwIkIIECeyJkM&#10;BQIQgAAEIJAh4L4Gd+8AF0MAAhBoIMDc1ACNKhCAAAQgAIGOBBAgO8KkKQhAAAIQgMDgBNzX4O4d&#10;DA4Y8yAAgTEJMDeN6ResggAEIACB6xBAgLyOrxkpBCAAAQhAwH0N7t4BPoQABCDQQIC5qQEaVSAA&#10;AQhAAAIdCSBAdoRJUxCAAAQgAIEXArqA7evHt9vP8/KefRG5r8HdO9iXH71DAAIHJcDcdFDHYTYE&#10;IAABCJyGAALkaVzJQCAAAQhAYCgCk/j418fvH3/f/xzj5b4Gd+9gDI5YAQEIHIwAc9PBHIa5EIAA&#10;BA5C4MeN7NyqH8/hIEB60qVtCEAAAhC4LoGvH398SITU68vHT4OAcF+Du3cwCEjMgAAEjkWAuelY&#10;/sJaCEAAAkch8MfN0C3Ewa368eSOAOlJl7YhAAEIQOC6BJT1qK3Xv39+Jvn944cBYLivwd07GAAi&#10;JkAAAscjwNx0PJ9hMQQgAIEjEPh2M/Lv289vt58p88DntVU/PtZPrSJAetKlbQhAAAIQuC4BZT0+&#10;t2D/OUgWpPsa3L2D60YUI4cABFYQYG5aAY+qEHAioAOyR9kiEg7xF6fx0uw5CUh8DH+8Ymmrfjy9&#10;hADpSZe2IQCBaxNQ9tuWW2+/fJz/81KvMf7Hx8+uF8PIzq+3L0J7+b+fve5rcPcOrj2rMHoIQKCR&#10;AHNTIziqQcCJwK+BaPPVqY+WZrXNdZSDu1vsp872BOaEwd6xtFU/ngQRID3p0jYEIHBdAl8+fr1f&#10;PqKfLzcpyvul8wbHuejEZ7Rrx6it0BIFzS/6c+SXj73ua3D3Dkb2GbZBAALDEmBuGtY1GHYhAsp4&#10;/PlzvPpwbIKKxMgRXtpCazZ5bqUdYaxHsGHUDNkUO4sbiY56rYmlpXH37GePGECA3IM6fUIAAuck&#10;oIxHZarpJdHxKUD2+1w13az87SV7LxTV7NKTsxFeM8YpG/Hbi/BovvHmJCG69uVrr/sa3L2DWp6U&#10;hwAEIHAjwNxEGEBgXwKpjEdtv5bYMsorFI1G3Bo+Cqct7Bg1Q3Zu7HY+4w+fBVpjKTfuXv1s4cNU&#10;HwiQe5GnXwhA4FwEUhmP0xmA/T5XTeLjX3chLcx2DMW5Xlt+c94JxdZc2R6/bxnjJORNvMIf/d9/&#10;fvzrcUN1D/tSbdRmbG5jr/sa3L0DL3/RLgQgcGoCzE2ndi+DOwCBETMeU9hGy8o8gGtdTDxKvNjg&#10;lfmo2Alvwy6NpZrM4DX9uDiqslEEyEpgFIcABCCQJOCV8Rh2JkHLMhxjodEj23LO1VtvLzc7asYY&#10;+iPcCr+dQBtu9Q4/i6Spbmev+xrcvQOmIAhAAAINBJibGqBRBQKdCWibUL9v5jsb99mcCV//8mme&#10;VisIHCFebDiW8Rh+6C+JpdrM4NZ+KrC7FkWAdMVL4xCAwKUI9LsoJI1NmXvKPNTZgHr9/mFZ/s8t&#10;38rs835tIbamxmD95sYY2idmLdug1zKUjU/hc/lyoG3tdV+Du3ew1jfUhwAELkmAuemSbmfQEKgm&#10;YIKQneVX3QAVLknA4iY8e6kklmozPVv7GcUpCJCjeAI7IAABCOQITFu6bQv26w3blpWoLMktXt5i&#10;a1qAnC72WRqjxFkT/rRte8+X+WpJAN3eXvc1uHsHe/qUviEAgcMSYG46rOsw/OQElr+l3X7wyrrT&#10;1tltPlBvPz569CGgOFbchAJkaSzVZHqu6cdn5HWtIkDW8aI0BCAAgToCOtevx2s6H/C3WzZf+kxs&#10;CYI5ca6HHXu2UTLGNZfV9B6b2bJ0C/r29rqvwd076O0n2oMABC5BgLnpEm5mkAcjoOyv0YQ+bTNC&#10;gDxYIA1grsWNYtpeHrG0VT9eSBEgvcjSLgQgAAEJT1tlJFom3Vb97eHdkjGGt10rA3HPW8FLslK3&#10;t9d9De7ewR6xR58QgMDhCTA3Hd6FDOCEBOySjpGG5iEajTS+I9liF67o5ud/DG54Km48Ymmrfrxw&#10;I0B6kaVdCEAAArYVeAsSJeLcFnZ49lEyxtSN18qc3OM1pr3ua3D3DvbwJX1CAAKHJ8DcdHgXMoAT&#10;EtCFNBIhW8SlcKtrTzQm8LRcluNlU8/xHaUtiw0Tqf+6Gf48/H7MUchW2Wkvr1jaqh8PygiQHlRp&#10;EwIQgIAITBfG/N2UhVdycUpY5il2tXxeavdXiZ3trb/WLBmjnbsYC5G5i2t62Ri2UyJAbm+v+xrc&#10;vQMPX9EmBCBwegLMTad3MQM8GIHw9t/a84pM2GkRLnOY1GZLZqanTTmbz/Z7nTdlPgj/DLc3jzjm&#10;OG68YmmrfjwYI0B6UKVNCEAAArb9VkJY7TmQJlwtbR+Oy6jslhmX8nCJnT0joWSMKhNuaw6FyK0v&#10;pSkRTLe3130N7t5Bz5iiLQhA4DIEmJsu42oGOjgBiTLaUhsKS7W3BtrW3H91GGuqjRYBsqdNHYY1&#10;bBPiLb7pQ+0nsxUPKiNR14Rd88nIWZCpjF6PWNqqH48gQoD0oEqbEIDAdQmkBKVa4UvnOEo4W8ra&#10;S5VZI0Cqr0ksXfo88OrXEjt7R0LpGHX+ZpwFOV3SU/sZt30E4Q3XuVa2s9d9De7eQY4lv4cABCCQ&#10;IMDcRFhAYH8CP99M0BZV/SgD0jLdarfvKBNOws7aC2xSF3qIUototGSTPnzGoqtsF48rvUxYFN+l&#10;bEZjZWzCbNmRmZkIrbiyV+9YUrtb9eMRmwiQHlRpEwIQuCYBnTWoLbX6UQakxLxJ9Kr7XGVi1NKF&#10;MqkypeJc7J3wJualG5vjeiV29o6EmjFO/H+8XwTUkgkpLrZFWlmVk0hb98XrlvaWsXZfg7t3UDZO&#10;SkEAAhB4IcDcREBAYF8CodgYfphqEWhUXyKmhKo1LxNyLNtujWg0Z5MJk2HGZ/j31ixOiVwj3iI+&#10;5w9ts48ZzJW1cpYVEQqQ22US1EeWCazhkQIe8b1VP3MEwizm2vhFgKyPK2pAAAIQeCcQio2hSFUj&#10;QFmrqj8JmfOfq1JlWvrS9vA4U7DUvyV2lrZVWq5ljGo7HmduW/zc2YxTlmj5GeNb2VvK7+PDfQ3u&#10;3kH5WCkJAQhA4EGAuYlggMB+BEyckxgTbrUJM+LCrLESS61uSdm5MrYdWHaFwlaLaKQ+UjbNCY/h&#10;/9eOIRY1R84KtLFJMJadJeciLjFbm/Vay7qmvAml4UKhZyyZLVv1Mzd2+TL0UU38IUDWRBRlIQAB&#10;CKQImBAXb2EOMwuViVfzsrpLdeIyLWKXhDZlbpacr5iypcTO0nE/Myq/zZ6b2TJG63/KhvwrEFzT&#10;PokzJtNbuXXBUD4bcgt7S/lO5dzX4O4d1I2X0hCAAAS2mfzgDAEIzBIIhcZYXDIxo/YiGsuoXIvd&#10;bAu/9U9tcS3pJ2WTZVeGImzIoGabVJh5Jl4m5q3NBC0Z25oyEszCLdca/5LNYWZqSoxcY4tnXcvy&#10;DMXsnrFktm/VT4pVKpO15nIgBEjPCKRtCEDgGgRehca/o+2+k+CVy7iLSVlG5RLBuMxTOCsTO6dt&#10;4s/3jGm7eN1nmBI7S6LAbgzPbZWuHWPc93RG5+QT/Zl7SWSUQJs6o3FqZ5m19bV0odCSDbX25saD&#10;AJknRAkIQOCUBPhy5JRuZVAHITCX0SZxxrK5akQMDVuCntrt8TIR1Noy0ahWFM3ZpEyxmEXNTd5m&#10;Z5hxZgJqTRZaD2Y1bYSLCzt3M7edKMzylD9CEbum7y3L2tjCLE2PWNqqnxQ7G4/FrXxbs3hEgNwy&#10;IukLAhA4J4FUhtwkcP1x3647CZB1n6skfKne0isuY+JcqdgZio12YUrN9mLZVmJnzuvhjeExS4l/&#10;4at2jKm+w8thai6l0VhTQmRsY8repTI5Pq32ptt1X4O7d5Djxe8hAAEIJAgwNxEWENiPgIQ8CRfh&#10;1k0TaUq25M5Z3kuAtKwu66dVFFX9JZvCswxVrlQ0lLBpNx+rXijeWdZl3UJju1gQW7NXf1cM1J4b&#10;aNaaeLud9XU9mTAYCnIesbRVP6nRxz4wUb2UFAJkKSnKQQACEJgjIMFPwli4vdcukGnd2qy+cgJk&#10;XKZG7JTNJjZO9v+1eOv2kvdL7FyqP7F77lawG7ktSzHc6lwzxqU+X0XPsoxRa2/ayv3tJdN17sZy&#10;y46tETpTdq+x97U99zW4ewfMRBCAAAQaCDA3NUCjCgQ2ImC3Huey4mJzegmQceaiiXo1ImEoktnf&#10;1a7a0ofc+Nw8tS3RcCkDUr8Tk1RdMZP4Y7bnt/UsO9NLwJRwareAS3Su+9D9anMPAdJrnKH/w7js&#10;FUup2N+in7l+5VPFXvzs5KYMBMgcIX4PAQhAYC0BE6vqswvzn6tC8c+2Q+v/chl32vI83fL87fOW&#10;6PbPA2sFyBRf2W/ZkOFt4DVjzPnNtn0v3Ta+1Ea89X5qT+/Dz9fr5TftjNXiWnsnq9zX4O4d5PzK&#10;7yEAAQgkCDA3ERYQGJdAnBloQlPJn71GFX/oLum7tUxKUGxtK6zXykL8S7ebSxRVBmPunMYe45lr&#10;4wjjDG3cisWafkqZ2pcFcV+l9REgS0lRDgIQgEArgaUtxnPbt2v+P7Srpl7Psq1srJ6ERXGasiEl&#10;5L2epTnCGGt4mb22Rb2mbknZdt7ua3D3DtrHTk0IQODCBJibLux8hn4IAq2iXI/BpbK4whuy1wg7&#10;YV3LAJSIVzteZRLqm+ylC31aWNjFNiV19xQd1wqtW48z5OkRS6ls0DX9lPhfZcKMzhafIECWkqYc&#10;BCAAgTUEXm9ffhXXSgSnpTKhXeH25bXt1tRvZbN0gU/Y/whjbOVROsbW9uvYu6/B3TuoGy+lIQAB&#10;CNwJMDcRCBAYm0B4w3ON4NdjVCbqxW1J0KkVCkPbVVeindqJt1pL9LStyUvjtYt6QttUN5WF2MIi&#10;1X6qnfAMyhr/rOHXMwPSe5y5jMC1sVTKorWfmtiREK6t7KFvS+sjQJaSohwEIACBNQSm24xfzw2s&#10;EZxKBUjZKBEyJ3jmfl9rWwubVKbjXL9x+yVjrB1Dz/Kxvb1FyBbeUx33Nbh7B+1jpyYEIHBhAsxN&#10;F3Y+Q4fAAoHUhR5XAWZjz93EbVvkf64EI9FMrzBzU6JV7Vmfld2+Ffce51r7jlxfMSFxuvSFAFlK&#10;inIQgAAEzkLAzmycLlP57b7dWYJk7RmVa3iE29LVt+yYzn1cd07iGpuuUdd9De7ewTX8xCghAIHO&#10;BJibOgOlOQicgEC4FXprUWwEfHOZn7Ftc+f+KatQP3PCpATIUNzU3y2T8nn7pD8J73H6j2DMHkzY&#10;rbnVHAFyTF9iFQQgAAE/AhIclZFpryk7czp3ce1tzaVWWzboVv2V2nX+cu5rcPcOzu8jRggBCDgQ&#10;YG5ygEqTENiJgEQsnUW35hWKj2tvkJYdPWxaM56WuiYs5uqWbLlOtSGuKXHKRMjSi29y9uV+7z3O&#10;XP9n/H34/OhIgNIXAmQpKcpBAAIQ2IqAxEBdyuL1UsahtjDHLxMhdXOz98u2O3v3Q/sxAfc1uHsH&#10;+BQCEIBAAwHmpgZoVIHAgATCG7N1Dl3LSx907fw6/Znbgpzro4dNuT48fm/CYi77s+Ryk5R98k+c&#10;BalyEqz0/xIGt3h5j3OLMfTsY61YrsxHe35qM1kRIHt6krYgAAEIrCUQbk3+cj/ft/9L7cZZkOrF&#10;bmxWdqL3CwHSm/Bc++5rcPcO9iJHvxCAwKEJMDcd2n0Yf3ECEkxsm6+JWhKVcsJZjE3CSXiTs0SU&#10;1m/8e9m0p2vDzMZalhIRbQuumKZe9ns799Ey5ST4Wt9bjN97nFuMoVcfa8XysH5L5jACZC9P0g4E&#10;IACBVgLKPNT5h3qZOCiBzutMRp2zGJ77KOFRL23F3koY/Hr7/JcSQVsZUq+UgPsa3L2D0pFSDgIQ&#10;gEBAgLmJcIDAMQmkBBOJhuHFF3abtDL1YkFRYpcyHuNbnPVte2vmY4lNR6AdirkS6WzLtBjOsdH/&#10;S1gUA9vabOJwasxL2ZMtAlYL1y3G2WLXHnVCAT4WnfUciVXsT/k7vl27NXMYAXIPr9MnBCAAASOQ&#10;ynjU9muJkp4vbcGeu/VZW7S9XzZuz63m3mM4Zvvua3D3Do7JHashAIGdCTA37ewAuodAI4HSjEd9&#10;mx6KYmHWW/z3mkszUmaX2tQ45M2qiZltpV3itfS7ki24cyKkz1avd3xbjXMzx63sSALj3EIzzhJO&#10;+b5VfJTZCJArnUd1CEAAAqsIbJHxOGfgnAjptfU7tMOyML2yPFc55dSV3dfg7h2c2j0MDgIQ8CLA&#10;3ORFlnYh4E9gSTBJ9a4MPoleYbaXsvX0f7YNeK3VtTat7c+rvniEnEqFSNtWXWqXMictU1V9rMlA&#10;Le0zLLfVOFtsG7GOeOl5CTOH5bParfrx2BAgR/Q2NkEAAtcioO3X3hmPc0SnG7B/u/18+9yW/e3l&#10;hmxPT0zbzLf68tNzJEdq230N7t7BkWhjKwQgMAwB5qZhXIEhEIDAgAQkEEpckhhpW6tDMVL/p99J&#10;lFracj3g0F5Muso4R/UDAuSonsEuCEAAAmcnoHMgt7jw5uwc68bnvgZ376BuvJSGAAQgcCfA3EQg&#10;QAACEIAABPYlgAC5L396hwAEIHBdAl9uZ4IrC5LXlgTc1+DuHWxJi74gAIHTEGBuOo0rGQgEIOBM&#10;QFulw6222oa7duuts8lNzV9lnE1wnCohQDqBpVkIQAACEMgQsFu3AbUlAfc1uHsHW9KiLwhA4DQE&#10;mJtO40oGAgEIOBIIz4PUOUnxvx273rTpq4xzU6gFnSFAFkCiCAQgAAEIOBFgC7YT2Nlm3dfg7h1s&#10;TYz+IACBUxBgbjqFGxkEBCCwAQG7fMS60r/PeGj7Vca5QcgUd4EAWYyKghCAAAQg0J2AbsPmtSUB&#10;9zW4ewdb0qIvCEDgNASYm07jSgYCAQhAAAIHJYAAeVDHYTYEIAABCECggYD7Gty9g4ZBUwUCEIAA&#10;cxMxAAEIQAACENiXAALkvvzpHQIQgAAEILAlAfc1uHsHW9KiLwhA4DQEmJtO40oGAgEIQAACByWA&#10;AHlQx2E2BCAAAQhAoIGA+xrcvYOGQVMFAhCAAHMTMQABCEAAAhDYlwAC5L786R0CEIAABCCwJQH3&#10;Nbh7B1vSoi8IQOA0BJibTuNKBgIBCEAAAgclgAB5UMdhNgQgAAEIQKCBgPsa3L2DhkFTBQIQgABz&#10;EzEAAQhAAAIQ2JcAAuS+/OkdAhCAAAQgsCUB9zW4ewdb0qIvCEDgNASYm07jSgYCAQhAAAIHJYAA&#10;eVDHYTYEIAABCECggYD7Gty9g4ZBUwUCEIAAcxMxAAEIQAACENiXAALkvvzpHQIQgAAEILAlAfc1&#10;uHsHW9KiLwhA4DQEmJtO40oGAgEIQAACByWAAHlQx2E2BCAAAQhAoIGA+xrcvYOGQVMFAhCAAHMT&#10;MQABCEAAAhDYlwAC5L786R0CEIAABCCwJQH3Nbh7B1vSoi8IQOA0BJibTuNKBgIBCEAAAgclgAB5&#10;UMdhNgQgAAEIQKCBgPsa3L2DhkFTBQIQgABzEzEAAQhAAAIQ2JcAAuS+/OkdAhCAAAQgsCUB9zW4&#10;ewdb0qIvCEDgNASYm07jSgYCAQhAAAIHJYAAeVDHYTYEIAABCECggYD7Gty9g4ZBUwUCEIAAcxMx&#10;AAEIQAACENiXAALkvvzpHQIQgAAEILAlAfc1uHsHW9KiLwhA4DQEmJtO40oGAgEIQAACByWAAHlQ&#10;x2E2BCAAAQhAoIGA+xrcvYOGQVMFAhCAAHMTMQABCEAAAhDYlwAC5L786R0CEIAABCCwJQH3Nbh7&#10;B1vSoi8IQOA0BJibTuNKBgIBCEAAAgclgAB5UMdhNgQgAAEIQKCBgPsa3L2DhkFTBQIQgABzEzEA&#10;AQhAAAIQ2JcAAuS+/OkdAhCAAAQgsCUB9zW4ewdb0qIvCEDgNASYm07jSgYCAQhAAAIHJYAAeVDH&#10;YTYEIAABCECggYD7Gty9g4ZBUwUCEIAAcxMxAAEIQAACENiXAALkvvzpHQIQgAAEILAlAfc1uHsH&#10;W9KiLwhA4DQEmJtO40oGAgEIQAACByWAAHlQx2E2BCAAAQhAoIGA+xrcvYOGQVMFAhCAAHMTMQAB&#10;CEAAAhDYlwAC5L786R0CEIAABCCwJQH3Nbh7B1vSoi8IQOA0BJibTuNKBgIBCEAAAgclgAB5UMdh&#10;NgQgAAEIQKCBgPsa3L2DhkFTBQIQgABzEzEAAQhAAAIQ2JcAAuS+/OkdAhCAAAQgsCUB9zW4ewdb&#10;0qIvCEDgNASYm07jSgYCAQhAAAIHJYAAeVDHYTYEIAABCECggYD7Gty9g4ZBUwUCEIAAcxMxAAEI&#10;QAACENiXAALkvvzpHQIQgAAEILAlAfc1uHsHW9KiLwhA4DQEmJtO40oGAgEIQAACByWAAHlQx2E2&#10;BCAAAQhAoIGA+xrcvYOGQVMFAhCAAHMTMQABCEAAAhDYlwAC5L786R0CEIAABCCwJQH3Nbh7B1vS&#10;oi8IQOA0BJibTuNKBgIBCEAAAgclgAB5UMdhNgQgAAEIQKCBgPsa3L2DhkFTBQIQgABzEzEAAQhA&#10;AAIQ2JcAAuS+/OkdAhCAAAQgsCUB9zW4ewdb0qIvCEDgNASYm07jSgYCAQhAAAIHJYAAeVDHYTYE&#10;IAABCECggYD7Gty9g4ZBUwUCEIAAcxMxAAEIQAACENiXAALkvvzpHQIQgAAEILAlAfc1uHsHW9Ki&#10;LwhA4DQEmJtO40oGAgEIQAACByWAAHlQx2E2BCAAAQhAoIGA+xrcvYOGQVMFAhCAAHMTMQABCEAA&#10;AhDYlwAC5L786R0CEIAABCCwJQH3Nbh7B1vSoi8IQOA0BJibTuNKBgIBCEAAAgclgAB5UMdhNgQg&#10;AAEIQKCBgPsa3L2DhkFTBQIQgABzEzEAAQhAAAIQ2JcAAuS+/OkdAhCAAAQgsCUB9zX4/7mN5u/b&#10;z3/dfv7JDwyIAWJgkBj4b+YmYnGQWOS9kc8HxAAxcNUYsPdirRWWflhH8Ixc9Rlh3MQ+MUAMnCkG&#10;7H3/f3mpnv+T+UCR+8DB75c/kMEHPsQAMUAMEAPEADFADBADxAAxQAwQA8QAMUAMEANHiAF9sejy&#10;+r+fAqSUTqVb8gMDYoAYGCEG7MsR5ibicYR4xAbikBggBq4YA6WJCrxX83xc8flgzMQ9MUAMnC0G&#10;7H3/i4v6+Ck4SoFV2igvCEAAAqMQ0GTO3DSKN7ADAhCAAASuSMDei3PZGqwjrhgdjBkCEIAABM5G&#10;wH0N7t7B2TzCeCAAgU0IMDdtgplOIAABCEAAArMEECAJDghAAAIQgMB1CLivwd07uI6vGCkEINCR&#10;AHNTR5g0BQEIQAACEGgggADZAI0qEIAABCAAgYMScF+Du3dwUPCYDQEI7EuAuWlf/vQOAQhAAAIQ&#10;QIAkBiAAAQhAAALXIeC+Bnfv4Dq+YqQQgEBHAsxNHWHSFAQgAAEIQKCBAAJkAzSqQAACEIAABA5K&#10;wH0N7t7BQcFjNgQgsC8B5qZ9+dM7BCAAAQhAAAGSGIAABCAAAQhch4D7Gty9g+v4ipFCAAIdCTA3&#10;dYRJUxCAwOUI/HIb8R+XGzUD7k0AAbI3UdqDAAQgsCeBLx+/fHzl88GeLhi8b/c1uHsHgwPGPAhA&#10;YEwCzE1j+gWrIACBcQn8dDPtt9vP358/v45rKpYdhAAC5EEchZkQgAAEZgl8+fjpJjr+9vH77fOB&#10;fr588PmAcJkj4L4Gd+8A30IAAhBoIMDc1ACNKhCAwGUJ/CsQHiVC/nhZEgy8JwEEyJ40aQsCEIDA&#10;1gT+8+NfD+FxEiH5fLC1D47Vn/sa3L2DY/HGWghAYBACzE2DOAIzIACBIgL/uJX6dvv5s6h0/0La&#10;bv1z0Ky2YO9lS//R0eIaAmtiEwFyDXnqQgACENibgLZb/0fw+WDags3ng7390rP/f3/84+bTb538&#10;6r4Gd++gJ1vaggAELkOAuekyrmagEDg8AQk8f91+tPVZf+71irdgKyuS17UJrI1NBMhrxw+jhwAE&#10;zkAg3oKtrEhe5yAwiY9/3bNc9ef6l/sa3L2D9QxoAQIeBP4m/dwDa782mZv6saQlCEDAl4CyDyX0&#10;6CURcI8XW7D3oD5+n2tjEwFyfB9jIQQgAIF5AmzBHjs6wuzUFkuV4SoRUi8Jzetf7mtw9w7WM6AF&#10;CHgQ+H77UI4I6UG2U5vMTZ1A0gwEIOBOQN84azuTfbH1g3uP7x3EW7B3MIEuBySwNjYRIAd0KiZB&#10;AAIQKCYQb8EurkhBdwK/f/zweSlQu3CorEdtqbezPdXmupf7Gty9g3XjpzYEvAh8v53V9fdtu9z3&#10;22H93y1zxasz2q0nwNxUz4waEIDAPAEJhO0f8JbJql3bgu3ZD/49JwHPmFkbmwiQ54w5RgUBCEAA&#10;AnsTCG8ml1DcckHQtL3etmD/2SEL0n0N7t7B3n6lfwikCUh8DH9Spb47LFa/3xYaHu2ezs/MTadz&#10;6SUG5CkkXAKg0yB/vbWr8xn183VFH7rkJT64XZe96NZph/eLFZaOZ8+qwZy48uixiQB54uBjaBCA&#10;wAUJ9Nmme0FwDkPWxTE6uzH8qelmulDotw6iY9ir+xrcvYMahpSFwHYEcgLk99uiQNu0e77UpvX7&#10;fc0iuKdRo7bF3DSqZ7BrjkAvIQHC/QlovjUBUn6qeWlbtQRGq68/R39pjJ3fv0Yf8mHtGz02ESAP&#10;G1oYDgEIQCAi8OXj15tgxeeDUQIjFh+XLpHRNuttxGP3Nbh7B6P4FzuuSmAp4/AhBkYTsbZk37dn&#10;d5ig7/0ra+b2kuj46LN2EXw1BzI3Xc3jxxyvsuE+n+97Zl2ryHXM0R/Laste1Nk4JZmqymy8HdXx&#10;Ijyaf+dGPkIWpI4UkZ0d3r+O5eAKa0v8X9Hc6qIjxyYC5Gr30gAEIACBAQjoopLppmQ+H8y5YzuR&#10;72lBKEJ+mdmlI+HYys2X6fUZ1H0N7t7BAI8bJlyWQC7j0M6B/FsL0uBl9b6vvMo+1b+2X0uU5JUh&#10;wNxEiIxOIJXxqDd/nu+xPZfLVJXwaOc5hlmP+j/dND13ZvAoWYc2vpXvX2M7cYV1Of+vaHp11Zxt&#10;e8QmAuRqt9IABCAAgQEImIi1lGU3gJm7mVAi8nkYN10go23YupDmqUno/+2GbImOTwHyPYmpb2ar&#10;+xrcvQMPP9EmBOYJ1GQc3m/Cvi0w49uw9W/LVFzDmozHFfSYm1bAo+omBEbKeAwzMTcZ/ME6Kc1U&#10;DX1q4qP+L/et8khZh9oynsvUPJj7Vptb6v/VHTU0UGrbXrGJANngVKpAAAIQGI6ALjgxEWs443Yy&#10;qEbk8zJxunxGAqQ+v02vlBg6XTbznuTQP7PVfQ3u3oGXr2gXAu8EajMOdQO2pwApC7X9mozHhmhl&#10;bmqARpXNCdjWyc07DjrMZU3tadsIfZdmqoYCj7IHa47JCPvYe8wIkK8eKPX/Hn4rtW3P2ESA3CMy&#10;6BMCEIBAbwIIkK9Ea0S+3r4I2zM7LNtxEiCXMx5T9SVi9nm5r8HdO+jDgVYgUEKgNuPwsdU6sdB8&#10;XFLz/DaixATK9CLA3NSLJO2cnYDO8uHsyXkvl2SqhqKdLpypfY0m+lk88P413Xo+6vNRYtvesYkA&#10;WTsbUB4CEIDAqASe5w3y+aBG5PP0p26yll8kRIYvCZKpjMfYlv7Csvsa3L0DT3/RNgTeCdRkHH6/&#10;nad0v2xmYwFS/fLKEGBuIkSOSmCP53uETMyR/ZXjE95yPXfG49L4QpGopX5vdgiQr0Rz/u/Nv6a9&#10;nG17xyYCZI03KQsBCEBgZAIIkK/eKRX5PH1qAuLc5TK5vkMBUtux17/c1+DuHaxnQAt9CUhsQwCb&#10;mNpZj8qcjF+6gOYuTnYWE9RXj9u1+0bF+ta6xxVz03qn0ML2BDSXcLvg9tzX9hjedq3t1y0f4EYS&#10;/ewSndL3L30JV1p2LWvq1xHYOzYRIOv8RWkIQAAC4xLQBTRTtl3Ze76y8krLjjvqsS3rcYZjX2HZ&#10;fQ3u3sHYHr+idXbxis4/vPrrIUAmBIMHp5pzwAqA9rjcpqCbzYt0jyvmps19SIcdCJgI1aEpmtiQ&#10;gPnN/pSAp8y0mpfVra1X00dpWduWX/r+ZeX5XFBKeLtye8cmAuR2vqYnCEAAAr4E7MKTeLvvXK9W&#10;/usHnw88PbN0OdDTB98+5jIcrX54jmS7ve5rcPcO2sdOTR8Cltl3z+4rnExSW5R9rPNpdcn+Owct&#10;NqOXlwCpC2nufbZk2Pjg6dJqS1wtdszc1MUvNLIxAd1OJ8Gg5fkuFYs2HtJpuwt5W8ZgLPb8q2L0&#10;taJfRdPVRWttCcdf+Lmg6pKe6gFsUGHk522k2ESA3CAY6QICEIDAJgTqBcgpY1I/pSJkqbi5yYAb&#10;OtnDfstMjc3VGZDP7Eb5QP744W1UtX5dxuK+BnfvoMHtVHEl8PctaMPLWpQFuPR6ZAm2LKhdR1LW&#10;eM7+uYzE77eF510o7Lid8uWW7rLU97JBDlCqNq6yJjM3ZRFRYDAC4Y22tc+3nSF40Hl2ME/kzYl5&#10;i3u41TUUIksFuVrRL29lewkJpxpD6fuXPsyGF6LkDqc/eryObP9osYkA2f4cUhMCEIDAWAT+8+Nf&#10;n2Ji2ecDiV3hZS06b3DpZecR9jmLcHt2e9lvAmLI98vHTy/iowmRqbMiESC3jxV6bCGgy1ruApsy&#10;dhZej0zAmkyQmfYk6m39ytk/l5H4uCG7bIJeZnhb3H6/LW4fN2tXZJ9uzSvur9ZnpXGVHRcCZBYR&#10;BQYhkBKvSkUrG4KJVz3myB5t9EC7lx0l/c7xDkW4WhHSRL/EmcI9cFa1YWJ47fuXto9r3JnPBXdh&#10;U+VKWOcM79FGro/49z3tr+m7ZKyjxSYCZI2HKQsBCEBgZALK7puyGes+H2hr71Rv+fOBCWESOte+&#10;erRRa0Mv+yUe1lwqY/2GW6iVcTqJjj9+/kyZqNPPaxakCcs1fc6zcV+Du3dQ63fKb0ngIbItZN1Y&#10;tuTaTMClC19szNoS/rj85SbY3bMQ39OMqxDl7DeBMs4E7SVA3m/lvm1vu//oAqCfyoTfcJAeXEog&#10;lvgs1U5JXGX7Z27KIqLAAAQk2Gj7qn4k+tye7yIBJzbdhK+6D4TvACx7am8RbC87Svtd4i0fqh0T&#10;gkyIzInKraKfRxivscXqLmXjbhmv4m5bxJWlqkXNys8Fj2zPtc9bje+OGpsIkDVepiwEIACBkQm0&#10;CpAak9Vdym60bMlagTNmVnIztAQ627r89baLZRLh1n0+6GW/7JEIWfoytuH2b7UhsdFeVkb/F5/1&#10;uMav7za6r8HdOyjlTrm9CNyFsYXtgvettSqjD/4rXg+h7/YgpbZ9h2cIhpmC9yzNFWc15eyXuJe6&#10;7fohvq0Ydyg2hkJqzUU0XlxKXJnz2VIbubjK9s/clEVEgZ0JhGJj+IHHBKsa81RfIsuK+ebeXSia&#10;5bbRhvapbM8bvFvtqGGWKlvabylvvTeGmZBLW+utbKuoFWbSrs0cMLGrNZ4Ui0tjLeWX82fOX3Nn&#10;c8onKz4X3BcoPZ633PjC3+fGamVLbdsqNhEga7xMWQhAAAIjEzBhT+JWy0uC39Kt2BIAVaa1fbPp&#10;uSV5ygCMXyY8hucjPrcot38+6GG/xMBaAdYExDDr8zmeScgMBcj4PE75pCWzNR0D7mtw9w5aYps6&#10;WxJQlqGyBJdeJtKtscvOVExdfvMidEmgTPzct0o3fquxZP8jWy+arEyAlC0tLxM+7+MNvgExW+5j&#10;zAgE3lxy41ryWUndXFwttsHclEPM7/ckYCKB5ofwG05la5lgVSMAaixWd824bBuwbMhl7D0/5r2K&#10;bD+vMeCzbosdHbq9Z8cZ/9z4S3nLj6EQNudXE/0Sl5oVDS0W29b4wWxpfP+6c8xl0ZbyWxr8kr/i&#10;DNRQCLa/aytY4+eCLs9bkWMbnolStlvEJgJkjZcpCwEIQGBkAiZAhpl1NfZKIMtt87WtwzXtxmVt&#10;S3Hq8ptXcTLclvz8+3R5S9vngzX2q0/bNl0zfjvvMRQuU+Lq80Kg1y+7n8Jy62fQ0Fr3Nbh7BzXs&#10;KbsHAYljue3Vlsm31r5HtuHCty534e628Hq5KOdTkLxnA9Yu6m9GL9mv7M+UKLpWgHwRGiNB9bHN&#10;vOKiCg8uJf4s8VmqnZK4WuyfuanEPZTZi0AoNMbCiAlJFc/3fRiWUbl2TGZb7tvtMONOturfGkuu&#10;Xql9pXaUtldarrTfGt5iY36d+3C3RvSLs9nkh5wAuMRjjS0Wi7lMzhp+S7aW+EuLCAmyqTM65Y+G&#10;zwXdnrfSuFS5krHWzgXesYkAWeNhykIAAhAYmcBaAVJCWS67z8S0tRxMCFzKppTgp+3Irxfl2K3d&#10;ujG6/vPBGvunbeG5z0/vZJ4C4rNuTmgNW1nr11eL3Nfg7h2sjT3qexP4fvvwmsvyk/iVK1Nqp4lv&#10;JeXfblY2IbIyM2TJ/sdW68RkUbNVOh5PKovTbtV+ZF02LjB7cSnxgcrU+MzaLImrxf6Zm0rdQ7k9&#10;CKSysfR/mkfsDL3a51siS2vGWszAxLIlNlYmnE9NIKmcY2e7KbHDw38l/dbyDkW9VHalCbgtPrRs&#10;Pzt3USLwWiHYYrSFr41lqW4tv5JYLLFV/aaEyNqY7Wl/id1W5mixiQBZ413KQgACEBidgGXRtdip&#10;8x9z2ZOWBdjSflzHtlqXtPV+Y/ckRMbnJebaWmN/S3+yZy6DMRRWJUg+L6Z5/axpfsn5Jjf26ffu&#10;a3D3DsrGSal9CZSIiyVlSkZhGYclZa2MRMK3W6Qrz8ias3/prMc1AqTGqczS8AxHyzQ1cW4t0x5c&#10;SvzQ4jO1u2p8zE0lrqHMXgSUsSbRKNw2a19irBGiWsSrFAPLqEv9TsKLtq6aQBUeP2FZbbXi6Zwf&#10;luzw9F1pv7W8TVxWvdS36q2iX1xPYlqtbTHPVlseb7wFDlpro3VR6q/QJPGXSBt+GVD5uWA14wJE&#10;b0VKx1rL1is2ESBbvEwdCEAAAqMSWCNAakwlIldJmRI+drZhSVkrIzHPLnCxsdbeqN1iv90U3rr1&#10;u9Qvc+VK6+dZuq/B3TvIj5ESPgQs62/pgpnHOqPgg+4qMSkY4ppsynhbc825kEv2zwmN94xFLdQd&#10;Xiaorrlgx8xaw6VkaKHPesfVbP/MTSWuocyoBEwYqT0Iu2AuLhpyKrtLwqjsSV3sIXslelm9HmfI&#10;yNC9ssxK+23hbeJtaouN2mthZyKaMitle6n9S8GgNuP3L2u35HiAEjYlZUoCds144+MQas6F7GV/&#10;yRitTOlYW2zziE0EyBrvUhYCEIDA6ASmcxVfPx9Y1t/SBTM2rhJxrqRMCac12YhhtqCNuVQcbLHf&#10;shVLxpUqUyogLgmQyhhd/3Jfg7t3sJ4BLbQRCM8wnNsOXPv/bZa816rtd6vysaV3AbI2o6IQkm3D&#10;9h5boTnZYibg1sZVtuG5AsxNzeioOACBMBspzNAq+Xsv80v6WirT045ebdW0s3b8JfXf3jRu/5G7&#10;/CY1hjiTz/quGW/Klvj9K9xGXjK+kjJrbAzrlvTlUaaX/TXteIwjbrNXbCJA1niWshCAAARGJyAB&#10;K84IDM8QXLr8pOZ3vTjU9NmzbK39lnVZW8/K19oe95O6sKfNFvc1uHsHbeOm1noCtUJRiRC23qrp&#10;JuuSvvYo8/Z5XQKkncnVY/BRG+H2bK/x9jD7JQPytoCtsbW5f+amZnRUHIRAKtOwRHjoYb5lWc31&#10;p2++JUYtXabT044ebdW0kRt/iR9KyqREnvoDz58XEOVEpBoGait+/xpVgNzKXymf1jDtUXarsfaK&#10;TQTIHl6nDQhAAAKjEJBQpTMDw9eoAuTzVun0bde1ol1N+Vp/Wdsx25J2WsYZtzv13/IZNG7JfQ3u&#10;3kEJc8p4EbifQ3jLrKgRjJbK9rBz6XboXna2thOPT7Z6viRu9vRPatw97DefWVs1cdXcP3NTMzoq&#10;DkIgvGW6RMzqkfVmQ58TFu2SnBCRBBFlytlFKB52bO2SJWG1xhe5svG41rxn6EOjzt4Mhes13OZs&#10;0fbruYzL3Hi9BLyt/OVlf42fthprr9hEgKzxLmUhAAEIjE5AW5NTL22/js9OrBHs4rI9OMTbqNfY&#10;U1u31n5r/8v9uKO6l7bEr7Vvzq91lqi0+xrcvYP6MVPjvASWLnw576iPPbLdfMbcdOzAwfr9CFiW&#10;29pblNeOYC879up3La+w/s+3fzidP9zTzC5tncFfpSCOOFYEyFLvUg4CEIAABPoReN4Mvffn2bIx&#10;heJt6c3b8YU5JWdwllmzppT7Gty9gzWjp+6ZCNyz/W6ZHfdzFeu/GTgTisOMZVefMTcdJk4wdCAC&#10;yrq0DLo959m97Nir354hYCKV0/nDPU1d3dYZ/FUK4ahjRYAs9TDlIAABCECgDwFtY9aFKsoKbMko&#10;7GNFXSs6VzPMYlRG4pePn94akeioMcXZpn0ukKmzOV3afQ3u3kEPCrSxJwHdAv39/eGpMulFyCq8&#10;nener7JAeL0Q2IpLi8+6uoq5qStOGhucgLLdVs6z9/N8THwsnGddqOxlx1799oQYjkFb40d97RWv&#10;6veInwuOHJsIkKM+hdgFAQhAYDQC2kqcEt1q7AzFx1JRTv2WZh3W2FJb1kTT2u3UqtdydmStfWXl&#10;3dfg7h2UjZNSYxIIb2r+rrOpGl738wIt8/H2Z8mlLj36bTB1+CpbcWnxWXd4zE3dkdLgoATCG7Mb&#10;59nbuT2v4qPj5VmLFPeyY69+e4aUMh9NQF5zlmRPm1Jt7RWvPfr1ZpNq/+ixiQC5R9TQJwQgAIGj&#10;EVBW3/McxLbPs9M5lFPmY6ko16PfXqwn8bTuPMevtzPYxxEfRcJ9De7eQS9/0s5WBMIMO4mOdrFJ&#10;7bZpnR34/XapwaO+xMfCDJ+XentuI9wKemE/3lzW+KxwCOXFmJvKWVHyeATCTC59SLPLMWrnO4lW&#10;4eUxErAK59mu0PayY69+u8K7NRaKa3tmr86Na4R4DeO89jnp7a+S9s4SmwiQJd6mDAQgAIErEggz&#10;D7/cpLfWi1imsxD/eNSX+FiaSRnWG2W7tmzXFuyUGKmt17JZto4lPFoEu6/B3Tu44rN43DGnMuwk&#10;GkqUtJduRNbNzd9v51PFguJ9264yHm/lwxuZ7+UrM3K0/Trs97hU+1rewmUrn3UdKXNTV5w0NhCB&#10;VCaXRMPw0hFlwOnQbZ0DGAuKmkuVVaXy4a2+Kl85z2ap7GXHXv1mgTQU0FgkMsdbhyVQyb/hrdf6&#10;e28fNpj8UmWkeB3hcp4zxWZJbCBAllCiDAQgAIGrEUhlHk7C2/Pz7CTCffvQ+YixoCjxbcp4fM0Y&#10;VPlaYU7br8N+r+aLvuN1X4O7d9CXB635EijNePz7djaVxEoJi6HQmPq7hEpe+xM4nM+Ym/YPGizw&#10;IVCa8agzACX+SFgMhcbU3z3n2b3s2KtfD6/H2XApH44oPorF0eLVw39xm2eKzRwvBMgcIX4PAQhA&#10;4IoESjMef//4IXnpSuqcRAmVvPYm4L4Gd+9gb4L0X0ugNsPuniGpbMhwu/VnhqREL17jETiEz5ib&#10;xgscLOpHoDaTS1mQ+lAWbkO1DMkt59m97Nir334en1qSr+THMHtVfhx9S/FR47W3/1LtnSU251gh&#10;QG4RRfQBAQhA4IgEajMPlQUpkfF1u/WUISmhktcIBNzX4O4djEARGyAAgcMRYG46nMswGAIQgAAE&#10;TkYAAfJkDmU4EIAABCAAgQUC7mtw9w5wLwQgAIEGAsxNDdCoAgEIQAACEOhIAAGyI0yaggAEIAAB&#10;CAxOwH0N7t7B4IAxDwIQGJMAc9OYfsEqCEAAAhC4DgEEyOv4mpFCAAIQgAAE3Nfg7h3gQwhAAAIN&#10;BJibGqBRBQIQgAAEINCRAAJkR5g0BQEIQAACEBicgPsa3L2DwQFjHgQgMCYB5qYx/YJVEIAABCBw&#10;HQIIkNfxNSOFAAQgAAEIuK/B3TvAhxCAAAQaCDA3NUCjCgQgAAEIQKAjAQTIjjBpCgIQgAAEIDA4&#10;Afc1uHsHgwPGPAhAYEwCzE1j+gWrIAABCEDgOgQQIK/ja0YKAQhAAAIQcF+Du3eADyEAAQg0EGBu&#10;aoBGFQhAAAIQgEBHAgiQHWHSFAQgAAEIQGBwAu5rcPcOBgeMeRCAwJgEmJvG9AtWQQACEIDAdQgg&#10;QF7H14wUAhCAAAQg4L4Gd+8AH0IAAhBoIMDc1ACNKhCAAAQgAIGOBBAgO8KkKQhAAAIQgMDgBNzX&#10;4O4dDA4Y8yAAgTEJMDeN6ResggAEIACB6xBAgLyOrxkpBCAAAQhAwH0N7t4BPoQABCDQQIC5qQEa&#10;VSAAAQhAAAIdCSBAdoRJUxCAAAQgAIHBCbivwd07GBww5kEAAmMSYG4a0y9YBQEIQAAC1yGAAHkd&#10;XzNSCEAAAhCAgPsa3L0DfAgBCECggQBzUwM0qkAAAhCAAAQ6EkCA7AiTpiAAAQhAAAKDE3Bfg7t3&#10;MDhgzIMABMYkwNw0pl+wCgIQgAAErkMAAfI6vmakEIAABCAAAfc1uHsH+BACEIBAAwHmpgZoVIEA&#10;BCAAAQh0JIAA2REmTUEAAhCAAAQGJ+C+BnfvYHDAmAcBCIxJgLlpTL9gFQQgAAEIXIcAAuR1fM1P&#10;Pr+5AACun0lEQVRIIQABCEAAAu5rcPcO8CEEIACBBgLMTQ3QqAIBCEAAAhDoSAABsiNMmoIABCAA&#10;AQgMTsB9De7eweCAMQ8CEBiTAHPTmH7BKghAAAIQuA4BBMjr+JqRQgACEIAABNzX4O4d4EMIQAAC&#10;DQSYmxqgUQUCEIAABCDQkQACZEeYNAUBCEAAAhAYnID7Gty9g8EBYx4EIDAmAeamMf2CVRCAAAQg&#10;cB0CCJDX8TUjhQAEIAABCLivwd07wIcQgAAEGggwNzVAowoEIAABCECgIwEEyI4waQoCEIAABCAw&#10;OAH3Nbh7B4MDxjwIQGBMAsxNY/oFqyAAAQhA4DoEECCv42tGCgEIQAACEHBfg7t3gA8hAAEINBBg&#10;bmqARhUIQAACEIBARwIIkB1h0hQEIAABCEBgcALua3D3DgYHjHkQgMCYBJibxvQLVkEAAhCAwHUI&#10;IEBex9eMFAIQgAAEIOC+BnfvAB9CAAIQaCDA3NQAjSoQgAAEIACBjgQQIDvCpCkIQAACEIDA4ATc&#10;1+DuHQwOGPMgAIExCTA3jekXrIIABCAAgesQQIC8jq8ZKQQgAAEIQMB9De7eAT6EAAQg0ECAuakB&#10;GlUgAAEIQAACHQkgQHaESVMQgAAEIACBwQm4r8HdOxgcMOZBAAJjEmBuGtMvWAUBCEAAAtchgAB5&#10;HV8zUghAAAIQgID7Gvz/3Bj/ffv5r9vPP/mBATFADAwSA//N3EQsDhKLvDfy+YAYIAauGgP2Xqy1&#10;wtIP6wiekas+I4yb2CcGiIEzxYC97/8vLy32fzIfKHIfOPj98gcy+MCHGCAGiAFigBggBogBYoAY&#10;IAaIAWKAGCAGiAFi4AgxoC8WXV7/91OAlNKpdEt+YEAMEAMjxIB9OcLcRDyOEI/YQBwSA8TAFWOg&#10;NFGB92qejys+H4yZuCcGiIGzxYC9739xUR8/BUcpsEob5QUBCEBgFAKazJmbRvEGdkAAAhCAwBUJ&#10;2HtxLluDdcQVo4MxQwACEIDA2Qi4r8HdOzibRxgPBCCwCQHmpk0w0wkEIAABCEBglgACJMEBAQhA&#10;AAIQuA4B9zW4ewfX8RUjhQAEOhJgbuoIk6YgAAEIQAACDQQQIBugUQUCEIAABCBwUALua3D3Dg4K&#10;HrMhAIF9CTA37cuf3iEAAQhAAAIIkMQABCAAAQhA4DoE3Nfg7h1cx1eMFAIQ6EiAuakjTJqCAAQg&#10;AAEINBBAgGyARhUIQAACEIDAQQm4r8HdOzgoeMyGAAT2JcDctC9/eocABCAAAQggQBIDEIAABCAA&#10;gesQcF+Du3dwHV8xUghAoCMB5qaOMGkKAhCAwMYEfrn198fGfdJdfwIIkP2Z0uJRCXz5+OXjK/Pa&#10;Ud2H3YMQ4DkaxBGzZrivwd07GJ0w9kEAAkMSYG4a0i0YBQEIQGCWwE+33/x2+/n78+dXWB2eAALk&#10;4V3IAFYR+PLx0010/O3j99u8pp8vH8xrq4BS+ZIEeI6O5Hb3Nbh7B0eija0QgMAwBJibhnEFhkAA&#10;AhDIEvhXIDxKhPwxW4MCRyCAAHkEL2GjD4H//PjXQ3icREjmNR/StHpmAjxHR/Ou+xrcvYOjEcde&#10;CEBgCALMTUO4ASMgAAEIFBHQduufg5Lagv1nUU0KeRP4x62Db43+QID09g7tj0tA263/I5jXpq2j&#10;zGvjemx7y/798Y9bTHwjLhbQ8xz5x2XfOHRfg7t34E+cHiAAgRMSYG46oVMZEgQgcGoC8RZsZUXy&#10;2peAxMe/bj/aFq8/a18IkLXEKH8uAvHWUWVz8YKACEyiz1/3LFn9yWueAM+RX3T0j0P3Nbh7B360&#10;aRkCENiWwN9bbj1hbtrWufQGAQhAYA0BtmCvoedXV5mpEiH1kkBc+0KArCVG+fMQYOvofr4MM0/3&#10;s2K5Z2X2SfzRSwIbrzQBnqPlyFgb6/3j0H0N7t4BzyIEIHAWAt9vC5nNREjmprOEDeOoIcAH2Bpa&#10;lB2JQLwFeyTbrmyLsnK0ZdS+QPyhEgYCZCUwip+IQLx19ERDG3oov3/88Hnhz9ifiZT1qC35djao&#10;7Ob1ToDnaD4qesR6/zh0X4O7d8BzCAEIHIHA99sC5Xvmjf777Qypv2/buL7fLhj4bhkVXoNjbvIi&#10;S7sjE5CIo7PadH6e9zM2Mgdsg0BvAhLhRl3MetqmMdsW7JZ+ECB7RyLtQQACywTCW8clXo16+c+0&#10;rdi2YP9JFuRBA1si8l4ZrD1ivX8cuq/B3Ts4aChiNgQOQOC7RIoOr++/TsLiXVz8Ot+glbE/UyVz&#10;ImaxucxNxagoeCICEh91Vpv9cKbQiZx7oaF0em+6C/E9Xrf3uMcztfAe16Or6jZ62aYLgOLLMcRP&#10;N5KvEV4RIKtdSoXTEthLpDgt0JmB6VIXnasY/ozGYLqQ6LfdhKvReJTaI249Xv3a+fURZ19uHt36&#10;tTbWfeLQfQ3u3sHWfqQ/CFyDgLZDf+8kTkh0fAiQWgzNvHICpIRM2dXlxdzUBSONHIxAKD7q772e&#10;p4NhwNwDE1DM9nhv6tWOUGpRYc/WwnvcLtTX2KZt1RIYw3mj9yAQIHsTpb1jEvjy8ettJuE9eQvv&#10;xeIjF7xsQd2/Dz0/PXzZqx2NWKKjxZue8a1fNbG+Xaam+xrcvYOt/Uh/EDg/AW2BfgiGnbZpfr9l&#10;T2gb9t+380uWtmM/+o0+hGlL9j2DsteHM+am8wcyI3wnIEEhFBO4bXO7KCnZnlpSZjuL+/bUY2yh&#10;GFb73hT2v6adOSqWIagzunqMtSf9WtuUQRJnS9u8MWdXaxYkAmRPT9PWMQnoopHppuNen3GPxWE7&#10;4ePJJRRm9shMq/HQ2TNje/g/3GpsF/eUMg77X9POXH+6BGY6y/OH+59b+7Mk1iWOPoXSdKZmP7vd&#10;1+DuHZTGFuUgAIFSAi8CZOuiYqaz3HZsOwdSQmX4snq9sjI/mJtKw4FyZyOgBY7EhM7P9tkwdR1P&#10;yTbYkjJdjdqwsV5jC4XDmviN+29tpwRZr7GW9FVbJmebhEc7zzE+qkFfVsyJvmq3VThBgKz1IuXP&#10;R8AW/z2yt45Gp0T48BjTJAhpG7YupInWHB4dNrZ59szYXv4PhcMaoSzuv7WdEvf2GmtJX2GZuVjX&#10;/9sN2blMzb5x6L4Gd++g1geUh8D1CJRcABNTKdkyXUry3r8yMG6v3Hbs+03Yt4VPfBu2/r10NmSp&#10;LY9yzE3VyKhwEgImQpD96OtQZcF9znuzW3RLyvhauU3ra7YBv7053f5D4lhuK1OObc8t07m+tqGc&#10;7qXUttBHxkb/lxN6JUqqPALknl6m72MT0CUoln107JGUWV8jfJS1WF9qunxGAqR2hoz5ukJmbE74&#10;qvFM6VbnXPyVtlNiW66vkjbWlknFekoMnS6bic96/vjoH4fua3D3Dtb6hPoQODeBXMbh3OhNKPy+&#10;UqRI9a+LZCRKpl6P7MvoAwEC5LnjlNFtSMC2Yc88gxtacryuQjFnyfpUppmEnJB5SZnjEZq32LYB&#10;rx2TCWVL700lbEvaKbG1pK+SdjzKlNoWio/KgMyJu6GtYR8tYyADsoUadc5F4AwCZCi0LHmnRvjw&#10;9LLZYRlgnn21th2yam3jCPVsi/JaW03M/M+P+c8HJfFX0k6JrSV9lbSztkwq1muE3/5x6K4Punew&#10;1ifUh8D5CNRkHM6N/rHluTWr4bPhXMZj3P+j38QC6HFJTY9vK5mbzhf4jKicgGU4jbvtqHwsW5XM&#10;bV8N7SjJ+Csps9XYjtSP+WHpvamEbUk7JVxK+ippx6NMiW3hubDaml77CuvX1lV5BMgWatQ5H4Hn&#10;OW09PuNuy6dma2mN8OE5Ct3uK+Z7XAxSOq4zCNOlY+1R7nmUwfzng5L4K2mnxN6SvkraWVtmLtZL&#10;hd/+cei+BnfvYK1PqA+BcxGozTicG722TPe69MUuoCkh/f12BtW9XwTIElyUgUAbAWXiSYS0LcJt&#10;rVyrlp2dWbL9V2RKMv5KylyLcn60Ylay5TfHtrSdvEVlvi5px6NMjsPaC3lCAbL2YiCNFwHSw+u0&#10;eTwCRxYgn1s8ywS9UuHD04smqox8AU0o/NRerOLJbtS2FVcllznl4q+0nRIOub5K2lhbZm2s949D&#10;d33QvYO1PqE+BM5FoDbjcG70tuW5263ThZgf/SZu4NIFNHdxUgflr30xN60lSP0jEzDRYeURC0dG&#10;0GR7TsxpapRKVQRM8FqZnX8/96tEyKwy7oCFw9uutf26RUS0jOqWzC0EyAMGDSY7ENAFNFNGXo/P&#10;uA4GZpocQWipGXX/c+1qei8ve2RhunyUfUqaULb2Nvle7fQZ1fpWesR63zh0X4O7d7DeK7QAgbMR&#10;qMk4nBv77gJkYnFpF9SksiOrfcjcVI2MCici0Gv76YmQMBRnApZBKsGrReQy83oJh73accbm3ryJ&#10;h/anRMjazGirW1tPg0OAdHcxHRyCgGURjrwl+BAgK4w8wsU/ZuPIZ1VWIE8Wtdj/+vHtfuFJ66uX&#10;cNirndZxeNRbivUS/n3j0H0N7t6Bh49oEwLjElh7KczSyEJh7yFANlxUUSIQLpW5ZzlqERS9ECDH&#10;jUssOxgBE18Sz9mqkZRcXlFSZpURKyp721bSfkmZFUPcpapt+Q9Frh8aLVlziVLItlc7c8MY2Y+h&#10;bZoDYhFS/67JjjZxuWXMCJCNDwLVTkZgTwGyRPQsKbPGJd7tp2yzrNM1dnvX3TMuvMem9nV50TO7&#10;7u/bv5UJ3Pb54Ckc1q9dw/jr1c4cv5FivZR/3zh01wfdO9ji2aAPCIxDQLdEe7weguPnN0/fb3/a&#10;pS81/cXtpOrmysz1K/G117mUj6yLf9aMjrIQOAmBtRdHpDBYm0vfXpeU2Quxt20l7ZeU2YtPa7+6&#10;/TslcCWO2SjqQvFl7RVV+CwUs+3VTuuzUGN7z7IpDuE27NBXpZ83ECB7eoi2rklAN/eWnF/Xm46J&#10;LUuZZyVl1tjl3f6cbc+zK1uOj1gz4vK6fYWf8n63KPnl46cX8dGEyNZzOW2rsdqpecXx16udlA0j&#10;xXoN/75x6K4PundQE1+UhcCxCdy3VrdscSoYdiq7sEWAfLSzkD2RK6NbvO9CYyRk9LqZ+46Duakg&#10;KihyagItIs4SEBMhljKnSsp4QC/J5vK2raT9kjIefFrbFFfFkUTGuZedN6oFXih8q15blkObAJli&#10;2/IMlPiopEwr86V6a+I8vDG7VoS0OGgRlcmA9IgE2jwegV4374Yjl6iZe5mwsFS2pEyun6Xf92pf&#10;gkqNeGX9lmxvNoFYfXi9Uj549tsyv3pZmm+3hNfXj98+Bcgfb3/q5+/gp+3zQcu2+lT89WonJjVS&#10;rNfw7xuH7mtw9w7yTwAlIHAWAvcLZtom5CyCVHZhkwApGyUeLlwQYBflzJUxgVKZkuELATLrRgqc&#10;nYCefxMKtHUyv7iYJyKRoecWbLNr6XKQkjK9fWiiV+7D+5JtEtHiLDGNs+YLoZKxl5Tpzae1vfD2&#10;5CW2xs36sfNHFX81/EI7W4TDFNte7bwvMba/4KZHnGthrXbCG9/FKJcJueZMWQTI1ieQeuci0FuA&#10;LL35VoJdLvNyqYxEDJ3d97qN9o+PElHPPFhiQ4m3ZUeNQGjMc1tin0KNLgnKfZZ4WpqzRT6yVygG&#10;hWPtHRclHNeWKeVlcfOMg18fcVQTP6G9LcJhKv56tROzHCnWa/j3jUN3fdC9g7XPCPUhcBwCygz0&#10;fH2/LRTDPloESAmkOr9Rbc29cmW0zTx12/Vj6/ZC28V8mJuKUVFwEALKCE6d15YTB2YfxE+hIf69&#10;buCUAGF96U/1kfvyQ79X2aXns6RMb9yhmLK0zWrOtrnMMBOvSkXgkrGXlOnNp6U9xUiYJae/L8WZ&#10;fm9ZI6EAuSZ2l/pM2ZJi2yJAlviopEwL96U6a+M8NQ+EPl66mdfioeVmcgTI3pFAe8ck8Dx3rsdn&#10;XH1V+UcgCs6/9+m8PZ27JzFi7jVXxsSU18y1ZxZbSQam+iyxIedVCSS1tx+bqLJkp24lj8eXs8V+&#10;r/P1ll6hvU9h6vV90fqvHVupjb3L1fB6brmePh+YPyZBvO3zQYtwmIq/Xu3EfEeK9Rr+fePQfQ3u&#10;3kHv54b2IDAuAYlynq/vt0VE2EeLACn7TEBcsnWpzCPTMTrQ3gTILhyYmzxDibY9CMQXeZg4UP5t&#10;/KtVqm/imQSTMKMtFpf0b4mLORHS2lgaf0mZnvxse6jGkPtAm7ItxaJUfIvHUTL2kjI9+bS0ZTcl&#10;l5yjuMSvRbCSvS3CoerFbHu1k2K4tR/XxnlqDBItwi895kSMNZdaIUC2PIHUOR+BcAtqj9HZlskS&#10;Mccy1pb6TZWZEx7D/y8dS4kNc21J1Jn6rDvL0c7AWxL3JM4qG6/lXMDcWYRqO3xNQvCraPkUpnvu&#10;WCn1Sn25Gl5L8dMquLYIhxplHH+92kkRHCXWa/j3jUP3Nbh7B/VPBjUgcFQC96xAv7NHPkzgMz5z&#10;W6Fz/GRjTiRcKmNCaHzhDgJkjjy/Py0ByxqT2Ghno+pPCTh1H7gnRCYcKXNJbc/dhBuLRzkBzy4c&#10;WXJESZnejjQxKJdZkrJNDMTYstpiJjWZ6SVjLynTm09Ne4qXUPQWjyWu8XbeVvE2tNHarI39mG2v&#10;dlL89vDjmjifi4Ew83puAbzmUisEyJqnj7LnJdBbgBQpEzqWshtVzoS4JbqpMib6WVZXLGjkMgDD&#10;/kpsmLNv2gZe/4XWU1RJ11VGXrjlehJzc58jnlbKpqWtxFOW6vOLXcsADMfpERdeT1Etr9cs3fD8&#10;x+nvLa/Wi4Xi+OvVTmoMo8R6Df++ceiuD7p30BKb1IHAMQncBciaxW7DMEPh8HFZzNLWq0Qf2mKd&#10;EyCXyjy2Wic+ELRmZb6ZydzUEB1U2Y2ACYS9DIi30OoDtTKoYkFH/w63IOe+gdcH6dyHxpIyvcYZ&#10;tlPCMGfbz5/jC0W0pVu/43Hk2lf5kjIefErbDBdfJjxF2epvTYUxpHk9zLYt7TcsZ8Jh5XvTG9te&#10;7aTGsJcfe8R5PJ5QYEx9CVGSCTvnZwTIlieAOuck0Jp1tURDGWk5MccyCJfayZWR0BYLkEs3a8d9&#10;5dpftu3vqjMnra1cVlcoNj7P1My93z0tlcCznF35x03gfL6PpRi0ZF7u9XS08Aq38U+87GKa3GfJ&#10;9CiftzXXfT6I2fdqJ2XlSLFeyr9vHLqvwd072OsZo18IbE/gcXnLTYT0uozmRYC8vcneRc+GLZ45&#10;AVL05sosnfWIALl93NHjzgTCM/PmPlAp20rCQEkGgIQRuxhE5UuyqkPBLYej5ENjSZlcP7W/N9E1&#10;V2/JttAXKidBsvZVMvaSMrX99ihvGbNqS39fcxGSxVSLXWFGcG39kG2vduZs2MOPPeI8NZ4w9lOZ&#10;p63+RICsjWDKn5eAhwBpZ7flqOVEStVfKhOe36dyLZeIlNgQj+MpfOqzTf1rjrm42eU0+ruE3NIz&#10;Lc2KpyCbztZPZVSmGHjERT2p5Ro9eMXcWmx8XixUv3YN2fdqZ24MI8V6bONcvPWLQ3d90L2Dltik&#10;DgSOSeD7bbFrApwJg/q/7zUZOJmhvwiQn1up731VLrTXCJAycU5o7JYFytx0zIfgilanbl/Wh1k9&#10;9xIdw+3Tcxei6IO5nmHL+FImdcn21TgDskRQ6VWmt69LM9JC+1XHxN3UNvVwS3ypvVvwqf/gXWa9&#10;4kYxp5hs3f5vPbUKVqpv25tbROCQf6925uiV+LqMfHmpljgvbd3OoU190aGx5jKkU/0gQJbSp9z5&#10;CUyCVN+dTqXZViWCSFhG7Wor6bT9ecqyDH+UWVWTASnvltgQR4FlcLVGx5yoIj/YDd9TNlzJZ6bJ&#10;Co37NbNMfF7rh5l+duHK3NbcKS5a5td3KjW3eNcwXcMr7meN0GUMW0TwVwHyp+YbuUviuKTMVrFe&#10;yr9fHLqvwd07qHk2KAuB4xOwy1tCIbL330NKvduubS/22F2ALL11dsndzE3HfxiuMoLS8xklANiX&#10;ESbujPznHv7rxaPGJ619tvJRplrp1iPFi+bT3DmNrWMoqdc6zpK258q8vMnd/rGmrVzd1vGtqZez&#10;qcfv396cb/+ROyM2NSYEyDWepu65CGiBX5tlV0IgFgc9/50SI2v6KxlPWEbbflvEHGujxratyqYE&#10;odZbocO2pjMayz4fSERVLObOCfRkUhsLPXwa9uk5tpaY3TrWveLw48N9De7eQWtsUg8CxyUgAa5W&#10;yKspH5Lx7itn19saRwJkj4xP5qbjPgBXs9wum5kTDez8RmU+2auHwODdxtZ+tMywNeOyrL/wYo41&#10;7S3VbeEju0oPyN9TdAzH3TJO1Qlvfa71QdjnmnZK+m0dX2u9HnHeMi7VKc8Qeo4OAbLV09Q7HwGJ&#10;ErVZgzkKzxui3y/56CmwWJag7F8jQubGkxJFWrltxWaO8xyn9Bhb5tdnS5Nfyj4f7Ck6hqxqY8HK&#10;hzfA18Z42Oeadkr6rR2ftdkyR7TEukccTm26r8HdO6j1HeUhcA4COgPy+y3TRRfFfL9l4+SEvJrf&#10;x4QkQvbuo9SeN1taMixSLmduOseDcKVR6MNnKBrpg+TPMwBKBIS9y2ztu/Dik9KxK9NRzCVSxV98&#10;SOix7cil7dWUa+EjW0sOyLettDX2qKxH5mfLOK2O/NJiU9xnazsl/NaMr6VuS5yXjCMuE9vW+t6M&#10;ANniZeqck0CPLLeYTLjVt0QUKS0j8UxClUSaWBCZbsXW1uwpO7Hmp9az1rad11hTX9uGa8XBkrFM&#10;bHSZyg/3rdfhdmzbxmpb1O33oRiZ8mHNuFJl5asSRktMlsa+RnSea3fNmKfszfejAXL+i/tsbSfX&#10;T0sGpFesl/LvNz+5r8HdO1gTm9SFAAQuS4C56bKuP/TA7SKI1sX+oQe/wni7xbfs2/8VHe1Y1caY&#10;yxC3GJoTr+eGIAFKL/VjIpfEvxLBc0csl+r6iHGOAHmpEGWwmxJ43vJ83ve+UOQsvfhGXMJ68bZk&#10;E4emctOtzBKzSgS8TR1c2JnFQS5zzi5eKeVo3Z+NVyHWzYt5xPrmg7h36L4Gd+9gH270CgEIHJwA&#10;c9PBHXhB821rZa1wdEFUL0MOt0ufWSwzUTDn7/hSI8tsU/akfpayakNxU3+3TEoE8Rx1/98fNc4R&#10;IP1jgx6uSCDcCn1U4azEb/E2WQmGuogkfk2Zhr++ZWWmLneJt3RPLKdsyX5ZYCWj61PGRNRca3MZ&#10;q8qe1M+cMHk2XjlOe/3eI9b3GYv7Gty9g3240SsEIHBwAsxNB3fgCcwPtzSWDEcHhyM+lpB6lglF&#10;mdwNkhLT3hctdf3tWdqExZwNJdttU22IX+oCMBMhyw62z1nH71sI1MR5S/uedRAgPenS9jUJhOJj&#10;7vZkCWspwS4kV1JmT9ItW20tqzGVFaj2UpcBmQhZepHLnkxe/Vd2UU/rtuGz8RrFbyk7esf6PmN1&#10;X4O7d7APN3qFAAReCXy/LUK/H2nxztxECO9NoFaA3Nveuf5LhLuSMr3HJ0HMzgfUn0tbk21bsnzy&#10;tbchG7Vn8ZTL8iy5dCX9sXe6LTp1Fqb+/7xb/CYae8RwSejUxHlJe1uXQYDcmjj9nZuAxDETKfTn&#10;0rZb23Ir4UlnEqZeJWX2JhpmKJaIaJP4+McsGzuzMXW25VT3WO93pWcHlly6ko6Rr/fs0LPwqo3n&#10;LQX63rFeO9Y+5d3X4O4d9OFAKxCAQDsBXYZjl8p8P8rinbmp3eHU7EPgDAJkiXBXUqYP0amV+LIe&#10;iY+pL0ckKFlGqeatUgGvp6092wrjKSdCxv1qe7+dH6ht2KmX/d7OfVQdvSRIWt89xzNSW1vHcMnY&#10;S+O8pK09yyBA7kmfvs9DYDqv8I/HpSrTmYXv730SS2wrbXg5SrhNu6TMiOQ03unym/fLZSQa2kUs&#10;ubMQn2dnTuc+6jIZvVTPxLwRxz9nUyjK1m7Ht4t0TLRN9XE2XjW+3Uug7xXrNWPtV9Z9De7eQT8W&#10;tAQBCLQR0E3cDwGyduHb1uX6WsxN6xnSAgTCW7nnnv2SMiUk7cZpZfDFiyqJYMoEi293VpZCKvMx&#10;JSipTdU/6isUUSUI2pZpjWsu+1P/LyFLPGwL99I2/6XsydwW96Nyld29YriEQc84L+lv7zIIkHt7&#10;gP7HJmC3Sf9/7b09kiy3km5bM6DWIsWjHpVi25Fvy49CK23NfeRrxiFwEJwHJ/AG0GavB9ED6BmQ&#10;L7+M7ZXIqPjBj3sEIrDSrIzcVQi4+3IEMvGlI6DqtLmgKEFsqnh8F9wkti2JbEtiySRkvN77ctr0&#10;TczHu61qwL1t7T4e+PWydAq3jac1MXYSW9+fm7l1OM2deJWQT0X/UnG3xM692oavwcMN3CsfRAOB&#10;qxL487Fo1Tbsy7yYmy6TKhztnIAEq717P6dNTpiqQkjFsrTqb/7/S88rNBt3qHic8xIb23K+xWXr&#10;bzmHyayJkFepfs8ZZ0ttvMZwjn2vcZ5j6+w2CJBnZwD7/RNQFdrSASpL242Xnl1oEa5VPKYEctr0&#10;T8zHwzVRbW27uo9V/140fmqfHWhjLOfwnbvwKs2AhNlUxC+9frz24WvwcAPj5YyIIQABBwLMTQ4Q&#10;6QICJxJQZZ/EsLQ6TVV8+p1tD95y70hB6ShMijvlkStE2rbqXD9VOWmVerKxVmma2x/t1gm0jvPe&#10;2SJA9p4h/OuLgCoWJfS8b7f+/fk72yq85XGOWJLTpi8qcd5Mz9zTtu7pIJe16tI4D3x6nkTI1xb9&#10;/GdlTtvQc1934ZUbL+1qCISvwcMN1ETNNRCAwPAEmJuGHwIAgMBtCUgg1IJBYqRtrU7FSP1Of5NY&#10;u7Xl+raACKwbAgiQ3aQCRyAAgdsTmLbt/+MpRpqomoqR9qxMCdpbW65vD4oAAwmEr8HDDQTCoWsI&#10;QOC+BJib7ptbIoMABCAAgWsQQIC8Rp7wEgIQgAAEIOBBIHwNHm7AgwJ9QAACwxFgbhou5QQMgSEJ&#10;aKt0un1Kz+vM3041JDKCPpAAAuSBsDEFAQhA4JOAtpbPTz8v2W4NSgjUEQhfg4cbqIubqyAAgcEJ&#10;MDcNPgAIHwIDEEifB6lDYub/HgABIXZOAAGy8wThHgQgcEMC76c3f3t7PuTVDtm5YXpuHlL4Gjzc&#10;wM0TRHgQgEAMAeamGK70CgEI9EVAz3lMTynXv+9+YnVfGcCbLQIIkIwPCEAAAmcQmA4zen0+0L8R&#10;H8/IxGg2w9fg4QZGyxjxQgACLgSYm1ww0gkEIAABCECgmgACZDU6LoQABCAAAQhcjkD4GjzcwOWQ&#10;4zAEINADAeamHrKADxCAAAQgMDIBBMiRs0/sEIAABCAwGoHwNXi4gdEyRrwQgIALAeYmF4x0AgEI&#10;QAACEKgmgABZjY4LIQABCEAAApcjEL4GDzdwOeQ4DAEI9ECAuamHLOADBCAAAQiMTAABcuTsEzsE&#10;IAABCIxGIHwNHm5gtIwRLwQg4EKAuckFI51AAAIQgAAEqgkgQFaj40IIQAACEIDA5QiEr8HDDVwO&#10;OQ5DAAI9EGBu6iEL+AABCEAAAiMTQIAcOfvEDgEIQAACoxEIX4OHGxgtY8QLAQi4EGBucsFIJxCA&#10;AAQgAIFqAgiQ1ei4EAIQgAAEIHA5AuFr8HADl0OOwxCAQA8EmJt6yAI+QAACEIDAyAQQIEfOPrFD&#10;AAIQgMBoBMLX4OEGRssY8UIAAi4EmJtcMNIJBCAAAQhAoJoAAmQ1Oi6EAAQgAAEIXI5A+Bo83MDl&#10;kOMwBCDQAwHmph6ygA8QgAAEIDAyAQTIkbNP7BCAAAQgMBqB8DV4uIHRMka8EICACwHmJheMdAIB&#10;CEAAAhCoJoAAWY2OCyEAAQhAAAKXIxC+Bg83cDnkOAwBCPRAgLmphyzgAwQgAAEIjEwAAXLk7BM7&#10;BCAAAQiMRiB8DR5uYLSMES8EIOBCgLnJBSOdQAACEIAABKoJIEBWo+NCCEAAAhCAwOUIhK/Bww1c&#10;DjkOQwACPRBgbuohC/gAAQhAAAIjE0CAHDn7xA4BCEAAAqMRCF+DhxsYLWPECwEIuBBgbnLBSCcQ&#10;gAAEIACBagIIkNXouBACEIAABCBwOQLha/BwA5dDjsMQgEAPBJibesgCPkAAAhCAwMgEECBHzj6x&#10;QwACEIDAaATC1+DhBkbLGPFCAAIuBJibXDDSCQQgAAEIQKCaAAJkNTouhAAEIAABCFyOQPgaPNzA&#10;5ZDjMAQg0AMB5qYesoAPEIAABCAwMgEEyJGzT+wQgAAEIDAagfA1eLiB0TJGvBCAgAsB5iYXjHQC&#10;AQhAAAIQqCaAAFmNjgshAAEIQAAClyMQvgYPN3A55DgMAQj0QIC5qYcs4AMEIAABCIxMAAFy5OwT&#10;OwQgAAEIjEYgfA0ebmC0jBEvBCDgQoC5yQUjnUAAAhCAAASqCSBAVqPjQghAAAIQgMDlCISvwcMN&#10;XA45DkMAAj0QYG7qIQv4AAEIQAACIxNAgBw5+8QOAQhAAAKjEQhfg4cbGC1jxAsBCLgQYG5ywUgn&#10;EIAABCAAgWoCCJDV6LgQAhCAAAQgcDkC4WvwcAOXQ47DEIBADwSYm3rIAj5AAAIQgMDIBBAgR84+&#10;sUMAAhCAwGgEwtfg//Ug+tfj5/8+fv6VHxgwBhgDnYyB/2ZuYix2MhZ5b+TzAWOAMTDqGLD3Yq0V&#10;tn5YR3CPjHqPEDdjnzHAGLjTGLD3/f8Tpbz+784Hir0PHPx9+wMZfODDGGAMMAYYA4wBxgBjgDHA&#10;GGAMMAYYA4wBxgBjgDFwhTGgLxZDXv/zXYCU0qlyS35gwBhgDPQwBuzLEeYmxmMP4xEfGIeMAcbA&#10;iGMgt1CB92rujxHvD2Jm3DMGGAN3GwP2vv9LiPr4XXCUAquyUV4QgAAEeiGgyZy5qZds4AcEIAAB&#10;CIxIwN6L96o1WEeMODqIGQIQgAAE7kYgfA0ebuBuGSEeCEDgEALMTYdgxggEIAABCEBglQACJIMD&#10;AhCAAAQgMA6B8DV4uIFxckWkEICAIwHmJkeYdAUBCEAAAhCoIIAAWQGNSyAAAQhAAAIXJRC+Bg83&#10;cFHwuA0BCJxLgLnpXP5YhwAEIAABCCBAMgYgAAEIQAAC4xAIX4OHGxgnV0QKAQg4EmBucoRJVxCA&#10;AAQgAIEKAgiQFdC4BAIQgAAEIHBRAuFr8HADFwWP2xCAwLkEmJvO5Y91CEAAAhCAAAIkYwACEIAA&#10;BCAwDoHwNXi4gXFyRaQQgIAjAeYmR5h0BQEIQAACEKgggABZAY1LIAABCEAAAhclEL4GDzdwUfC4&#10;DQEInEuAuelc/liHAAQgAAEIIEAyBiAAAQhAAALjEAhfg4cbGCdXRAoBCDgSYG5yhElXEIAABCAA&#10;gQoCCJAV0LgEAhCAAAQgcFEC4WvwcAMXBY/bEIDAuQSYm87lj3UIQAACEIAAAiRjAAIQgAAEIDAO&#10;gfA1eLiBcXJFpBCAgCMB5iZHmHQFAQhAAAIQqCCAAFkBjUsgAAEIQAACFyUQvgYPN3BR8LgNAQic&#10;S4C56Vz+WIcABCAAAQggQDIGIAABCEAAAuMQCF+DhxsYJ1dECoG7E/jrxwMjZG46EDamIHARAkfO&#10;QRdBgpsQCCWAABmK98DO//nB/HkgbkxBAAIQuCiB8DV4uIGLgsdtCEDgC4E/f/34OEyEZG5iBEIA&#10;AnMCjzloqEX03xgCEDiZAALkyQlwM//t49cPREg3nHQEAQhA4KYEwtfg4QZumhjCgsCABP78/SFA&#10;/vXx8efPj59/CQbA3BQMmO4hcEECjzno4zEHfTzmoI/oOagHPBJcFfNPg8TbA3N8eCeAAHmXEfHt&#10;MZf88zF/fnvMn/8+xPx5l8wRBwQgAIEjCYSvwcMNHEkLWxCAwBaBP//+EA5/q2ck8TH9WerpT6+K&#10;navOTRIKrva6os9HMIbLOuWz2Eh8TH+OGAdn2jDB1WL+40xnsH0Kgcf79kfD+3azz/cRIH/58Pp8&#10;0gz1lA4kPqY/pzixYvSX55csvCDQL4Fvj3l49Dmk3+xc27P/+Pj744uhM9/n5/zC1+DhBq49IvAe&#10;AlcnoC3TqljcEw5z4twTIP/8x8OWKnY8XlecmxT71QSCnn1WlZsEmNLnVum61lfPXFpja73+TDaj&#10;CZDzeL3m19YxwPWxBDTnaR7rQWy/hwD5y8c/Hgu8se+fXgVI5eXb5T47xc0AqlCdqlXLPvvoOl4x&#10;BDR/2P3zyyM7vCDQSkD3t+7ZPr8UCl+DhxtozQ/XQwACNQT+fHybbFum94TDef+qklyrZLS+5kKj&#10;tmQ/t2d7fcC/2tyULhavsjW0J5/1zd+8OiVdfKsKKPelMaj+fsi9YNauJy41ISyxrOln6Zoe2Ni4&#10;8JprvNhE9KMFaHof/FuEEfrshoCqwOZVr5b/PSdz7vucNnM71xcgtd142no8wpyxPU5ssdsLi3QB&#10;HrEt/IyqtVabqSChyqjc1yTk/vYY67WffXIt9duulX0amfoy/hIdXwLko9iCFwQqCaja2x6HUfql&#10;UM74zmmz73r4GjzcwH6MtIAABPwIPIXHRxXeXHTU7/58LF73nt2oKsZPkXHhW75PUXP2Aceukx2X&#10;19XmplSYuco2r1581oc5W2SnY25e/ZX7QVxj0K6teVZgL1xqbqQ1ljV9LV3TAxsTaEZZZEk00Xi+&#10;yrziNdZG6kfCYzpv2fyl30l03vtSK+e+z2mzxPz6AqRVL1Fl95EsfPuYP1MB0nt76xlVax4256JE&#10;rgip8f0SmMd7zqcHe5sBl/rS+Oxrm+xI75HXj3USHl/36Ote/ePjPx/v83tfwOSM75w2eSTD1+Dh&#10;BvLipBUEINBO4M+HePNFeHz8bu+5jM+Kx+/iTtqHRMX563kS9mNxND8NW/822+2RPHo4e26qqRSx&#10;ReOVvh09y2fxNUFRouOSH/MFuf69txDX4JsLlxKsSl9ncSn1U+1zWNb0u3bN2WxMkCvbnuZJ4Ni+&#10;TDii+vFY7kdZS+e/9IuYPcE5577PabMXZz8CZG1lh7a62WJvL9q7/306CVvPguxn/vSsLDujas3b&#10;5lyk0L/3xAmN27lwqSqrkV6eVYqefY2UA2JdJpCOp3Qr/96XLjlzS06b8ryEr8HDDZTHzBUQgEA5&#10;gTfhUNWOmSLYUsWjBMu1w2o+nyc5+/B6KwGytlLEFpJXEgrO8HmJrxbb8wcwp+3SiqC922MuXNY8&#10;F+kMLntxLf09l2VN32vXnM3GqjD7WUB70v3al23D7ukB5bERj9N7Kj5q3sp83362m1eNz+fQnDY5&#10;pPsQIFsqO+4kQNaKsJbpV8VhP/OnLc5VBdTyOqNqLcJm2mdaJbXH5qtwWfPZZ89K33/3PMzDs6++&#10;qeFdJIFUfNQ9qvs755Uzt+S0ybH1tU24PhhuoC5uroIABPIJpOKfBMKS117F47yvz63WCxPoZ/Wl&#10;xwfbo+cmj0oRW/Bd6TlTZ/i8VvG4NHCt2i2taswRYtL2uVu3U/tncCm5cV/LyeXq0Zq+cq85m43Z&#10;z/sQlxtV3+1sPPexbbJvVlfxLn2+Z+H79vMQhL1K5Jw2OazOEyA9Kzte1WEen09yuPm3aRFhzRvr&#10;I3cR7B/F1x5fW+TbPjudUbUWZfNVqfo6uTxn+2/t8yOPyDM2IDAagfTLr9JDonLmlpw2dczD1+Dh&#10;Buri5ioI9Ewg3bLcg5/pKdd7z3hc8lfbr9cqHr8IkI9nVT0Pm7mTAOlVKSKhS4vCtg/RbUNKtnO2&#10;KZuVs3yW3RwhUX6q3Xxb9Z74ZO212KwRbc7iUpP9EpY1/c+vOZuNnpen/O6NAY9Ye+nD7oEaMb2X&#10;GCL9SL9AirTj2XfrgU45931Om72YzhEgvSs77iBApqJUrYCo55CJRe31e6Ol5u+qNPM6JOiMqrUo&#10;m9OBMi8BMidv6Tgf+TCamnGYc43uH159E0i/uDrb09ZDtnLmlpw25RzC9cFwA+UxcwUEeibwtmX5&#10;TKEpgZSedv08bKZEgCqEbdWWqpycv+zwGx2E0/w6cm7yqhSxipazxoUJM9rKl/s62+dcP5UjxaVF&#10;u22x3qpkMQEyt/95u6twqY2v5bqz2Zj9hTmoJayurzWxqm2LYtchVjuXfoF01txb43x62nXu821r&#10;7LRec5YA6XvqrG1PvbqA0LrYtIocVc708jKfejmZuxcu8kN50tiVkPHaYr3+2YdnncZlb8rFld5j&#10;4lj02nP6xVUPuUpPu859lmsfbMPX4OEG+uCIFxDwIlC6ZdnL7lY/iydeB1XKfAqQC2/CdkBN7vMn&#10;N9kcPTd5VIqcLcykzz7MrS482+eaG0QCuwTGrQesI0DWkM275uwxc7b9PEq+rc7e9u4bjW9vXl8g&#10;+Xq139u8qlvzd9D79r4zGy3OESDlUKvYlgZl1YM9Vf41paXy4h7Fvh59qsQbepkOopkqRdc/+4wu&#10;QNp9LkY5B/eUJGx0tiWszmobtyW5LqKvB0P98Xxf6/8VvgYPN9A/YzyEQCmBrUNacvtyEem+G7PK&#10;wy9CZEO1zJZ/zy3YC1V23QqQDRx285luAz3zsAirfkwXtTki5Jk+z+GWbKm1eJdyazGVVILOfemJ&#10;y+4gXGhQwrK0/x7YaJy35Lc05rPbe4zppRgix0nL/V3Ke+kQq9I+jm6ffmGUztst71c5+cxpk7KI&#10;ESBbDxzZytaSyNi7AHmkMDqJWP3Mny8BMuczS/l9eiRb8y7Kpm2hX7p/Xhz7yW15tuqvmG9ZnypG&#10;ax7Bs+yD9V8ibEpssirW14FCv31Ezn/1BI+7Mur+UAQ6WTrnealHRDs/GMrGQEv+c9jltNmOP1wf&#10;DDdwRH6xAYFrEfisInTaKq0t1+k27FSILD2URiT3/LP+59T/fCycnuKkxxYFz7mp9AH/ucPJRAHL&#10;o1XmaTF5xiutBLIF7V7sZ/tsnOYsc/jZATXz7UgSIxR/yzjshUsOh3mbGpYldnpg01rhOo9X94nG&#10;Ta+v9MASLx+jx0nq55G2vPhE96P7KN2GnYqQe/P2km85jHPazPuOESBLH8ifmw0TYeYigRZ8Xs8Z&#10;zPUlt92az7nXl7brrZLLKvvkl/fraLbyP9rm61mg7599JLz0Osa98zrvz2L/+sxMn0cNvD+Tdv8x&#10;UxI+l57hmfp3rS25fhmMvj/8PG3vSXNbug37Pf/l7/M57HLa7EfmuQZftBZuYD9GWkDgbgT2qhs/&#10;KwVbKh0WoKXbw1tEyD3/dGDNU2icCaifJ2S3CD8Wl9fcpFL3qHJ3E8DSihJvYaTk5lg6MVr+7H1Y&#10;OtNni898L7kn9M22fJ9vR7LtqiV9LXHugYtikB8l4lgNy5JxprZns7FDWTy+xLHni3r0VcqxpL03&#10;8yPGScv9XcJmr21p1d9ef55/X/riSLkuXZzk5DOnzTw2fwFSVUFR29DWKh29TlpO6bRUsaT9mM9e&#10;/e2NzppKrqU+xXRNZNHvFdf7z++r24ejRNGj2YpTtE2JW0tbsW2MHzWO9saZ19/tywOJjGuv12Ef&#10;P34KwC+xp74KcklAyvnyZE10WtqSW1JRWcL0rHGwZzf6/thj1F4duGfh69/TreEtImQOu5w2+xF4&#10;rcFXLYUb2I+RFhC4E4G96kHFakKhS6XgDJ62h8sHExFNiCyphNzz77PvWeVZlwKkFnf1Hz62h6aJ&#10;Q6ng6i0S5N4ca+Kj+bMlrpT6nB4EI/FPHFoZ2yK8VLw2sTEVGIxFq6BUyiU3V7nt0lNyS77F32Pp&#10;kb9SNh42U25r1a+5bK2d3cNbBxqV9pm2131h+dC2uBZRXMw9t9btjZOWuOfXHmlrbrum6s8z9py+&#10;tLCWn/N5vESEzGGc02bur78AOS3GWt8zlrmuVTp6C5Ceh7nY4nTt0IT0ABIJG1OM9fzWKuhyRqq1&#10;2avumgst9u+1w2+iBMij2YrPns0SzmttbTynYorlNUrQ8vC7tI/0FOGtg5NM8LP+04rF2i87pmfQ&#10;6gCgP56nxr8qTLcfFZD6rP9XP/Oc6P6dtgrrcKHSz737FH3np+0vwGXrNS/8/P3k9vXPVEfcH2uE&#10;fKoD9/kvtZjGz4+fX1C8tuTnv8/nsMtpsx9BuD4YbmA/RlpA4E4E9qoHFetfjw+Oz9Oqtw7RWICS&#10;brXWdue9l06jfquE3KuE+97hnn8SM58VkLP+PsXXwrgW4/Cam2KeKfRyWbGmNkqFmb0k5vzdnn9m&#10;C5L0VFjzx+vAlrXnlslOS5WRfFffNWPHtjFa/PKlpp856zNyaT4sPdMzZyyozRZLr/yVsPGymcZv&#10;4mzmnLaITpxax+1WTiSAL8We/2HzvXf5urRQEQP93mzpv7KxJ1C03HO5Y9HaHWlr7ltN1Z/6SLdI&#10;Z7zfliJZbT+/93PHeA7jnDZzx/wFyOjnc0mMmNt4PR/P473hVeU2LSLbvsCYtmtK6Pjq29ozxGS3&#10;tpLHBJLaE8FTcWdNaFwXIJfHc5QAeTRb3T1bNt2miUdHryq7aa7fO6DG0/YRfdnzLtOxtGb3JXBP&#10;Ytn7acjl77mp2JiK/Tnj1PJSK3x6sH19ydA+P+3N16mA+hK/1pkfdX8scaytDkwrYfcqPHPyNx/b&#10;uXNxDrucNvs+eq3BVy2FG9iPkRYQ6JFAjsC35Pde9aBdYyJeSezzw2b+/Pv+1c9qyMeC9FOIzPyg&#10;vOXfZ6XjTHAyAVK2ml9ec5OHL1vB2GLR2pQIM82QvnewVBVlfqT/XVtE5/q8V2WpfiTG7gkfa3Gb&#10;qFTKRfeBbKu6x/KRu2jfspXLpdTfnPbKqeKqfd7iEkvP/OWy8bSZcluqfM3hmrax6sfa8bpnz7aJ&#10;z+/FkmrW1Ib6sXtYPqcVskv3u8bQXmy199xe7Et/b7VVKwLWVP3J/7l4nPF+W4Nl8Rq9T6f2M9+3&#10;P8fEliOlefAXICOe9ZdGbIu79HcmQHrZtkrLSfQpFzjmGTJRMP39u4ggIeHrz1SJuHefv1tbqp4r&#10;Gbq6XuJKKrxOlT069OPdR/knVktVYO/5ma6LeB3J1vxfsukd25QDCdHfHj8/ff9/j88+3p7W9afx&#10;ZONmT/jbEsJLKwxNwJnYvqr/0srGrS8d9nyto1F2lef8tHdfzg+0mr5MyasSLYvq1bpWBKytDpzP&#10;bR7i8tc5M+99PmduyWmzzd5rDb5qJdxA7djiOgicR+BZAVi52NG1z+rAnW/Zn1ulCz5szasZnzYy&#10;F7LPysnvIuTS6dVLpLf8M1/m27q7FSBLnp9XOuxse59d57U1NNePpS2kqWg1FymWFio1PqsfLciX&#10;nl+mhXPeG+l7lHZ4TG7saTsTe2qrKJds1nCp8X1+jcS19N7WPFFatbPHsjV/NWxabaacTGhuWfjb&#10;mPHI2VIOTRRPD6kSt5p7w+5pxa3xsVVVmoqRe3z2xoknmxZbGjuV78lPcab0HlqqQM58v3VDllbQ&#10;5m69z2Gc0yYNIkaA3HqeWytCExvTfrwFSPVti7ylysXSGKziau06iSJ2ou7Sc+RKqjBNrPIQTuVv&#10;KnaYIFa6QPfYFr7G7ki25sOezdLxsdbetsKvVdB62Tm6n2nL82vO3avu3BPrS/x/Fxrngvoksm9V&#10;rL3uz5r3+hJPt9t6zU9iu3U/T+xfawv7gmPLu5b7Q7ZqBci156du+zqJ++nP1uMASjI4VVZOY2ou&#10;5NbOZ7quhe9kN1wfDDdQkgfaQqAPAk+Brewb5TfHrQpyKxoTKnMj/tza/X0xK4FzT+RM+07FwZzn&#10;QW7597nVemE74NoJ2blxfrbzmpu08Izehp0KySbMHPUtdCo2SJjQ+DBhxeJOF9NLgkSrz7pXloTI&#10;0oohEwqKB8vjgvSUYC/BuZVLTRy6JhUbLa7S7e0lLGvy18qmxmbK07i0PDvJ7h3x1j3SMOd/SbUJ&#10;hLVjYH7dXBCzZ6/OFzj6d3ov7glXJeOkNZYWW635MSa5McyfIyvepV8C5NraapfOa3tisvrJYZzT&#10;JvUpRoDcq5BppbdUtRNRmWSLx3Z/p4NFcl7T8+P0HM33RXGu6Pfajt4yf06evgSw3zdFmb24XocH&#10;+X92MtFhzwf9vZWt2SixmePXWptUWI8U9Vt8rLk2FfVfzzPc/hyU3hPT4Uf2PMK8++qVu7Vq418/&#10;t3ZvP49SgpwEpei1xz5Zj/nJDpJas6a/p4JsztjPabNmb/oCpf7zmo2TfXo2x035tOd4To/48Ps8&#10;kN7DOV8K5bDLabMdv9cafNVKuIHc/NIOAv0QyBHotrzV1uic6sacNmZnLuzl2kj9tK3Tz74yvplb&#10;82/rWY/dCZC28GzZGrw3NNMPN7Y19Khqma1tmGmOrVJySZDw8ln27HmMJu6UVi2VfVB8ZUZip9nc&#10;y1fu37245NpTO6tws/9XvkoZfk4aJYYfbUvy58WmxGYajgkzLR8CU/He/r9UNF9CbGzU59piWiK5&#10;7t0cAUAftO2+UvscgT2NbW8Y1N5ze/0u/b3WVo74tuWPzQ+5Ps/nktLrc+3ktEvHU8b7dpaIVZIH&#10;fwHytQ2ufPtwDjG1OUqAXNrunevjvF2uAGnXTVv4fn8TInMqg7yehzmddD0d0NH6em0Lj/nsdBTb&#10;lEOpzRqGtg37CFs1/tVco3vKxpT+X2MsZ1wv2ar50mGyKQHz9UgB28YtEWqvz9Ltz+pzOvDm57eq&#10;zxp282s85qe9is6l6tSc8ZjTZolBjki3xc7umVy+83yXXp9j5/25uvvv8znsctqs+xauD4YbyOFO&#10;Gwj0Q+C5/brxw5S2POeIizltjEx6mvWzOlE/JYuI7x39+RDintu3Mxa+W/2vCY3Pvj2+9fOam1Jh&#10;Srz04Va/az0hOR2yaR5se5t+5yFm7N0adgDNXEyRYKFxnL6RrQl03j7PRdES8bdiTH9WP3pXnXlz&#10;2cul/i5W4qf81W7X/Zw0cgwutMnJnzebHJtzV1sF57lYrv5aBE3zb96v5VFzjuJMt0+vicsSHTV/&#10;WCWexsX+h9KpzbwaeW8Y1Nxze32u/b3Gllg0vid/Pks1128bW8qX7Ounxvdce3vtrKo94307y8+S&#10;WPwFyFQ0Sbfsep7euyZAelcltVeavHJfu2CcbxnNeS7knoiyNyIngcZPQLYtg/Irt5Jzz8f070ey&#10;Nbu1NnPjegnJk1Dm/fLaZlrq1yRs63RoVZqp+iznvW/ZSus4X+rVRP814d3mBLNt4uX0+x+f1YIS&#10;KeciZ8TYb5mfNB+/V5VqnL3nYn7it3jlbv+tGbNThXLb5wETkXPH5SuPqqhVDvOr1XNtqN2rmnz/&#10;fT6HXU6bdf+81uCrFsINlLCnLQTOJ/CsLKx/s/sMID19euv/cyPWduvcPo9sN/f/KUDWVmylnXnO&#10;TXuHNczFu5p/p77XXH/UNWvi8FH2c+zk3hRqJ5FGfVpc3h/Cc/wdqU2P47xkvKRt1+aF2v7sutzn&#10;M2rc2Bcho46hHNa6xx3ek4sW6Evi9N1ylMNebfwFyGmx9doeOd9K7PXveYTqt7aSaouWl79n9JM7&#10;CtJ2U4WYxxfN79bPiD/aZg3fnGtMxLc8tIkNXy1Oz2DM2w4vQccEtWietf3nMM1t03IK/Jb/uc8A&#10;zPXT2tUyO+K60ljmh1+VXp8yyb12XmV+BBcvG7kxfm3nuQZf9CLcQH3sXAmBMwi0br82n3NFwNwY&#10;7VCY3H6Pajf3/ylAelQXes9NtgU5ahGZgoi2tRSDRA99K6hKHf13bQGtxfzS6wyf13KRe1MsbQP2&#10;FiB74hI1dkv6PXucL/maO17m7XSvzMXC/W+e961p/rPKxSV/7fmNsv/5hvH4n5I8XLntPsH3Fq3b&#10;r1PGubbTCt8rs97yPZdFjAAp6/PDS7wWXWtVT/q9Z5WlYphXO3nHEN1f7ihI200L8nT++tqLhLHS&#10;Ssbo8RDNcqn/Gr571yxtV/cUIKeDMfJ2A+wd/nIG8yPysHTie02sVu1Zeq/sjRH7+xHzUwuL3Dis&#10;Xev26xeX/LVCWp1dk+Mzrynl+2rvvQb/4km4gfrYuRICZxDI2Zqc41euAJjT1+f66VEFogNu7ETr&#10;XBuR7eb+ewm4ISdwmTgncaCkSilnAToHIeHK28aSH6pCWNuOICFEftj2vb2F/FE+7/HcuynsoB3x&#10;tW/olVs7qGPv+tK/H8nliDGzx79EtDiSTatgvZR3CU3p8xVLx8ZWe1XtpUKk7Kx9AdCSk6tdW8rY&#10;QxSWzfwFx+ShbWfv/Z6szX9uHuIESHlgW+qWtiO2LtzmEXotXtN+j6jkbOWwdX3uKLB2Ekr2qkjT&#10;CrHSSsmpku717L3I2I/ou5TvVvtJGLTnbk6ffab7Zzql1+s1HSqyv83Vtox6c4zIvxcb68dE2pzY&#10;bSu5cfWq4suJqWV+mk5Wt23H2jr+fvDV9PzXb88vdaat5d+K792cGN7nW5/PA6X3S218OeMjsk0p&#10;31f7cH0w3EB97FwJgTMI1DxXce6nVStG+q+t4i7PWox0sqVv5qYWeve+dunE7XQRftXobQEh4cO2&#10;B1tl61VjGt1vq9LdE/9H57QVv8fC2ioaazlLOPbfclrrzbHXxQqQx8bia83rMBdfr2J7M8Fhy0oq&#10;VERVdsVG2WfvSyefp+KFh9c2pvcqhU1k9s6vCUPTAUvTYxq8Djry4HOlPu44P5UKh0v5yn1G5Vqu&#10;pwOD7v55IHwNHm7gSvcqvkLg+wEtjVuIJQzqmY1Rr89TqD2etRjlZGu/zE2tBO97/VZF0tIp31ch&#10;IaElnXus0lO/R8C6ShZffqoqV7lbq3q8XkTneDy/L2q80GKh9j3ZTly/8/vtFlMEyCU6UwXUVKmX&#10;Uy1WM2p7vCZ34T0t0n2qlXrkcIZPW5WBXs8PNNFvL7615+JNlcy/Fm+/N3vzxyRY1eckRPI5aC8v&#10;9ve7zk8ej9GYqojrPg+YqLtXBZ6bp37bha/Bww30yxbPILBE4PkMQ1VYVb4+T5neeKN8CpSqyKh4&#10;6fmKn1uwtcC964u56RqZ1cL+aIHFqh0lNmqBox9VmumeuvI9oXiWRA7bQp/3QPiycXNG/so8vG5r&#10;5evoe+O6tNY91/3e8J6c/QiKJQ/0JYB94XHluaVlXCBAzumli3sv4aclQ0de61GBdKS/d7Jl1Y7T&#10;1thJ6JsOi/nb7jM5czmYsLjXPmfb6F4fS39XbEvijm33zj0Yp8b2Xa658/w0feFT/3ngddJ0uZid&#10;ct17Bu71x1L4GjzcwPVzQARjEbDTpv/cf/7JGxi1T5/NuCYwqp09k7FU6FTlo9lwe9Zir+llbuo1&#10;My+/bHtpq0DQf6THeGhby+cV2FZJV/eN7brv5O+YvPZmRaJz5RdgxaF42LJndBa+Jz+/lEirpUtj&#10;VuWjXV++WClG1e0FCJBpaqYToKfKR/13b6vqVlq1GJZ4dKXXJDyNKsZfKVN1vpqwuFfVm3NgUI0H&#10;ts18fl/ZYSq1lWs1vlzxGs/5yTt+j/nOBPK98Tn3Xe3TCuLSeXd6JIDN+yN8Hghfg4cb8B6/9AeB&#10;WAJ/PiqQPgXCx8Lnz0cVi4S/+espBj6qWyQEzg+FmR9k86x4/F4JI9Hxs/+CBdWbcHnlbaa56WNu&#10;yiV1Xrv0gI2CsXyew51btq2e6YnmclmCpFV9eoZA/jxpXqOvI0VnL1vpSfQSI1VZuvCe/Pyd3me1&#10;OGg93Tz1fYT3263RiwApOtMC9Nen8Ph6Ll29eJge1NJS0XP0vKPYvZ/7d3QM2FsnkFY2loo8k0j4&#10;4/f7o277/et6HXDyj0+xezroZLr3eH0l4D0/eTP2mu9S4Vti5HQA09fPA/rd9BiIn78cjFP6aIj3&#10;Q7VG+TwQvgYPN+A9hukPAvEEWk6Znh8Ms1TxqOrItN1TxNTp1rPtek+R87H4equsfEx+2oZ9+xdz&#10;0zVSrDF794cxH5mJVGwx0THdcu7tC/nzJtp3f0eKzp62Wk6ins9PEihVbTzfHq9FzPxUd9kd4f12&#10;XAFyWqD+/tz2Oa+KkegxVRT99il+TOLj702Vj6KdipmlQs+Zc0zL89PO9BvbeQSWTjq2e2Ot2vd1&#10;CrKqzH5/3istIvVWdeVojzw4a37KGy35rTznu5ZT0ufPsBVfjfn5eJWAqXGY2mqteM+n1UPL8DV4&#10;uIEeKOIDBMoIPJ+z+Fi0WKVizn8lEi5t286teHyKjY8F25atp41RFkPMTWWDltb3IbAmQtY/9+Y+&#10;bIikncCRorOXrfRAprkwv/bvrRPkJTamAulSH4iP01i7fwWkKremLXqTeLL143n4wBVPU32dTDzC&#10;NsT22fZqPeheaBF4vA6LWRMhr1Qt7JX7s+YnL/+tH6/5Lj2YaG++fq9YX96pNa8eXepzLPExfd//&#10;V+9hYP2xyI8iS783IPCsVFR14oIYqWdFSjB8VijOKylmsT+3amdWif31eLbOs8/E5tPWaFtcmZtu&#10;cAcRQjUBCS5a4Nnz7/TfUb58qIbGhbcnoC2vui/sYKZUONQ9IlFRAv7Oe/Inp8f77bN92p/6Ge39&#10;dmvg3F+ATKNXFeRU+ZJut54qJHn24cf3A09sG7oY6R7idScCkwj5Gv8eIk8Nn0lomiqUvSqPa/zo&#10;6Rrmp1c2xGIaH+8V6jZWNIY1b+dW42rcT3P/q79pm/eInwfC1+DhBnq6b/EFAhC4DAHmpsukCkch&#10;AAEIQOCmBMYSIG+aRNewvm5J/7l5S7qrg3TmQmB6BIEqg3Xi9tfqYP2uVORxcYxOIACBYALha/Bw&#10;A8GA6B4CELgnAeame+aVqCAAAQhA4DoEECCvk6tjPJ0q06YTYdMfe5amKo6mw0SojjwmI1iBAAQg&#10;4EkgfA0ebsCTBn1BAALDEGBuGibVBAoBCEAAAp0SQIDsNDGnujWJkPvPzFzavjvmlsZT09VsfDqs&#10;47UVVVWw5LEZKx1AoFMC4WvwcAOdgsUtCECgbwLMTX3nB+8gAAEIQOD+BBAg75/j+ginLbpfqyGX&#10;D3KQYKkDoHhdicD7CcbfZie4czjelXKJrxDIIxC+Bg83kBcnrSAAAQi8EWBuYkBAAAIQgAAEziWA&#10;AHku/2tYl7D4el7g1wNMPE8PvwaRe3lph3NYVPr3iCdS3yurRAOBNQLha/BwA+QWAhCAQAUB5qYK&#10;aFwCAQhAAAIQcCSAAOkIk64gAAEIQAACnRMIX4OHG+gcMO5BAAJ9EmBu6jMveAUBCEAAAuMQQIAc&#10;J9dECgEIQAACEAhfg4cbIIcQgAAEKggwN1VA4xIIQAACEICAIwEESEeYdAUBCEAAAhDonED4Gjzc&#10;QOeAcQ8CEOiTAHNTn3nBKwhAAAIQGIcAAuQ4uSZSCEAAAhCAQPgaPNwAOYQABCBQQYC5qQIal0AA&#10;AhCAAAQcCSBAOsKkKwhAAAIQgEDnBMLX4OEGOgeMexCAQJ8EmJv6zAteQQACEIDAOAQQIMfJNZFC&#10;AAIQgAAEwtfg4QbIIQQgAIEKAsxNFdC4BAIQgAAEIOBIAAHSESZdQQACEIAABDonEL4GDzfQOWDc&#10;gwAE+iTA3NRnXvAKAhCAAATGIYAAOU6uiRQCEIAABCAQvgYPN0AOIQABCFQQYG6qgMYlEIAABCAA&#10;AUcCCJCOMOkKAhCAAAQg8IXAt4/fPn75+FsnZMLX4OEGOgGJGxCAwLUIMDddK194CwEI7BP4ab8J&#10;LYII9PLBPii8sG4RIMPQ0jEEIAABCAxP4JePf3z88+Ov588vH9+qefzHx98fV/9Wff3rwvA1eLgB&#10;Bwh0AQEIjEeAuWm8nBMxBO5M4NdHcH/cOcCOY/vHwzfx51VOAAGynBlXQAACEIAABPIISHR8CZD6&#10;vJL/+ufHj4+rf/68Xv20v8LX4OEG2hnQAwQgMCAB5qYBk07IELgpgZ8fcelDoX7+5aYx9hqWeIs7&#10;AmRdhhAg67hxFQQgAAEIQCCPgFUv/vPjh2cV49527F8+fnq0+/1NeDQRM8/iVqvwNXi4gXYG9AAB&#10;CAxIgLlpwKQTMgQOJiBR6u8H2EwFSLYCHwA8MaFqAgmQVJ/WcUeArOPGVRCAAAQgAIEyAnvbsSfh&#10;8Y8vwqN+958f//bx7y5fcoevwcMNlFGnNQQgAIEnAeYmBgIEIBBJwISpo6rjrAKybHtNJIFr9a3n&#10;GtWItz9+FyA9tiVdi5iPtwiQPhzpBQIQgAAEeiCQU2F4pJ/yRxWQem1tx07/lj4zcq9asjyW8DV4&#10;uIHymLkCAhCAAAIkYwACEAgloAd9HykKmr1/C43qnp2nYnHpA9qvIkDWCqzRGUeAjCZM/xCAAAQg&#10;cAyBvQrDY7x4WVnyR4Li/DCZVHxUtaOui3uF64PhBuLY0DMEIHBjAsxNN04uoUGgEwL6xvmoZwOa&#10;iHaUvU4QV7shQc62x7eKxSY0S4zs8dUisEbHgwAZTZj+IQABCEAgjkBuhWGcB+s95xxAo4NmrOJR&#10;B87Ev8LX4OEG4hlhAQIQuCEB5qYbJpWQIDAwAYlpR233vjrmJUFO268lSta8ehcgJUofWY1bwhAB&#10;soQWbSEAAQhAoB8CuRWGZ3psB9Cs+ZCecu3zjMe9aMPX4OEG9iLk7xCAAAQWCDA3MSwgAIE7EbCt&#10;wFRA7me1teJxbkEH0Ejg+2nf9GktJFDXCqyRTiNARtKlbwhAAAIQiCOQU2EYZ92n5/S0a22/jhch&#10;w9fg4QZ8yNMLBCAwGAHmpsESTrgQuDkBBMiyBHsKclZhGPnMpLLortMaAfI6ucJTCEAAAhCYE9ir&#10;MOydmG2/fm3D/uPz0JoY38PX4OEGYrjQKwQgcHMCzE03TzDhQaCQQJR49C8PP35//Nj2aP074mUC&#10;ZI9VbhHxbvUZeRDP0jg5U4CMGrdH5QwB8ijS2IEABCAAgfsTyDlAJm2jqse5CKl//+dH1Gep8DV4&#10;uIH7jyIihAAEAggwNwVApUsIXJhAxActiY22PdeewScxMuIlW2Yjov8r9Rn1EHUTeecissbOGc/f&#10;XPPnSrlCgLxStvAVAhCAAAT6JWAHymxto563Udt0G3YqRsYcShO+Bg830O8IwDMIQKBjAsxNHScH&#10;1yBwMAEdQKItud4vVSOaKJj+18PWkmCKADnl0YPv0lhYq3SMOIE8RxA3f3Laeo9tr/4QIL1I0g8E&#10;IAABCJxHQGLddKDLDyFO5FQkfvv49VnNuNV2rU36PMtYETJ8DR5uICTBdAoBCNydAHPT3TNMfBDI&#10;J6CKOe8PjBLBTBCUwKmXCUatFXpW+abDVNJXiQApH2xruF0n/6LEu/xstLUUE+9cmkdrlY7eAuRa&#10;fudk7DCdtYOHlGOrwFWu5X8Um9qsIUDWkuM6CEAAAhDoh8C7aCchUO/lPi+rWpRIuPUyEVEi49pr&#10;q80vH397+m0i5eu5kK2fW1Nvwtfg4QZ8skovEIDAYASYmwZLOOFCYINAxHMT05OWzbSESI+tuiZk&#10;qq/0A26uAJn6tlShWVtRJ1/Ud+1J3OnzMmt9iMhlOnQk5M1tmGDotb1+Lb/zISwxUQLjkt351v80&#10;z97PjWzJGwIkUzMEIAABCFybgA6iWXqO4iTktX/x9y4IrgubsqVnOmpL9dorp42u/eXjp7eY9G+f&#10;V/gaPNyADwd6gQAEBiPA3DRYwgkXAhsEJM54v1LBJ31mYK5IuOWPVeKpr/Rb6dy+l0TH+e9KecxF&#10;zZpKyrloVtNHRC5TFvoAPrdhAqSX7bX8LuVE+Z/bTQXMtVxLRG1fFE0eteQNAbL0TqM9BCAAAQj0&#10;RcDEuqUDXfS7rWcy5kSiLdW51YjTNvDtzyM5beTXVA2ZHlLjUdUZvgYPN5CTM9pAAAIQmBFgbmJI&#10;QAACRkAf1GrEri2CqfAjgUbClQSfXJFwLzsmPKXfcpvwtPcBUT6ojfxZqpQrqSJMq98Uox2GU1oN&#10;aMJeym17q9EyIV1vW973GNb83cTG9FpvAVJ9L+V3yV+rql2LRTnW2F6qelXu98bKHqPWvCFA7hHm&#10;7xCAAAQg0DcBVRzatmdtY54/T3GrIjE3MhMN9/qatlFvC5A5bcyv6ZCaSYTUf9tf4WvwcAPtDOgB&#10;AhAYkABz04BJJ2QIrBBY28baAswEpLUKtJa+7VoTD+3fJkCWbJORODX3cX7K85av5kMq4FrsJaKu&#10;+W62JWCWipjyU7GUCKg1eVj6YO8lLKf+zPO75KuJ2jlxqO2SEFmSp7md1rwhQOZkjjYQgAAEINAn&#10;AXs+43yr9STc/fZZuejhvQmBW33Jjz0BMqdNauMVo0TI1udBhq/Bww145JI+IACB4QgwNw2XcgKG&#10;wCoBE2Uk+LSIMXMDW89a9EjHfDuwHYZSUjlo15iAlhu/xKz0lO/0uYJWlVfix1zAM2G0lJMx99xi&#10;PPfhKAFyabv3Eo/tSoevV6jqcX4AUe0zN1vzhgBZOsJpDwEIQAAC/RDY2s5sQt+eIJgbjW313muf&#10;Yy+nTWrnl49/JM+EbNk9Eb4GDzewx5+/QwACEFggwNzEsIAABIxAuoVWgoqESH3DKwFIfyupCJxT&#10;lVAncWcu+HjQn1e/mfCnGNaERF2jdukJyWkFpAS8rXj1N4mNS1u3FaPsml8lW3XMBzuRvKSyL2Vp&#10;wqX1p3j0u5YcznO1JkB6V17mMigVIC2eeZVujWjbmjcESI+ZgD4gAAEIQOAcAtoSPW1PflUGqvpR&#10;gt1r63Lt4XzvMeVWLuaIizlt5kStonPrlO39LISvwcMN7MdICwhAAAJfCDA3MSggAIEt4SoV5SL+&#10;34v+XHyq9XXr1OTaPkuEsblAazZrOO1tf2+JZ80v/b62inArRg9fa/rI5d6aNwTIXNK0gwAEIACB&#10;/ggsnX49/51OyfZ65dg7ok19POFr8HAD9bFzJQQgMDAB5qaBk0/oEFghoGrHnBOEawSd+TUeSViq&#10;kEtPUM7xU/FalWepCKmKOV27JfjlxplWb6Z+514/b1fKIYfVll/6m2eVpeKx/Jb65tE+l3tr3hAg&#10;c0nTDgIQgAAE+iNgFZBrol/7MxNfMadbuo8QGbds1GcifA0ebqA+dq6EAAQGJsDcNHDyCR0COwQk&#10;/Gj7tYQ1CXTpsw49xJ2SysAtV034WxLf1sRE/V4xSaCbC2aKW32uVbVZ7Lo+feaj7Ota9TkXcEsG&#10;m8RMbZlOfS+5ft5WPslP+VQqru7leW6r9aHsS3EeUcm5FmcJ95a8IUCWkKYtBCAAAQj0RUCioERG&#10;2249bcfWqdg/P7Zmtzwr8Wuc9rzJs8XHmu3br2jC1+DhBvoagXgDAQhchABz00UShZsQgMAiAXtu&#10;Zc1J0VdAqu1K3s9UvELc5uNV81uaNwTIK41KfIUABCAAgXMI2EnUEjev/Qpfg4cbuDZ/vIcABE4i&#10;wNx0EnjMQgACzQRUuWgVffNKxObOO+jAxLeIZyp2EN6uC1fNb03eECB3hwMNIAABCEBgaAI61MYq&#10;LHW4zbVf4WvwcAPX5o/3EIDASQSYm04Cj1kIHExg67l9B7viYi4Vp0pOmXYxfkAnaXzaQj3a66r5&#10;rc0bAuRoI5x4IQABCFyFQLrV+SyfU/FRIuTWS6dU//KhZzP3/Apfg4cb6JkuvkEAAt0SYG7qNjU4&#10;BgFXAncSIPVcSqt81H+9Dz1xBV/RmSroLL6IZypWuHToJbn51db0nhYYLXlDgDx0iGEMAhCAAASy&#10;CZwtQP7yeB65VT7qvxIj116qjDR/f3k+T7vXV/gaPNxAr2TxCwIQ6JoAc1PX6cE5CLgRuIMAOT+d&#10;WyJdTwKUR7K0pchydcfKzi1GJflNOfWwwGjNGwKkx91DHxCAAAQg4E/gLAFSz3v89jhAz+xLfFyq&#10;bFTF43986NnLH4+/f0sEyJ63aYevwcMN+I80eoQABAYgwNw0QJIJEQKdE7ATp/Wsw7mgqG+5VRE3&#10;P4FbDx+/WuWj4pRYNn1Ifr0kvCn29ITqO1V2RuQ3PWU8eoFxRN4QIDufpHAPAhCAAAScCEynZf/+&#10;8Z+Pzz5zQVHVjVPF42+fQqKdqL1U+bhU8ag+dX3fr/A1eLiBvvniHQQg0CkB5qZOE4NbEBiMgJ5z&#10;KCFJwmJarbn0/1c+lGVe5bcU353ERxvGEfmVkHvUAiM6bwiQg014hAsBCEBgaAL//PjhITT+4ylE&#10;phWWS/8voXLtdZ2Kx3kE4WvwcANDD2CChwAEagkwN9WS4zoIQCCKgKog9WEzrXKTMKnf3eVAFsWh&#10;eNLKTsUYXc0XlbOSfq+c36i8IUCWjCDaQgACEIDAfQioYlEi4/t266lCUkLl3kvbr/uveESA3Msj&#10;f4cABIYggAA5RJoJEgIQgAAEOiaAANlxcnANAhCAAAQg4EwgfA0ebsAZCN1BAAJjEGBuGiPPRAkB&#10;CEAAAv0SQIDsNzd4BgEIQAACEPAmEL4GDzfgTYT+IACBIQgwNw2RZoKEAAQgAIGOCSBAdpwcXIMA&#10;BCAAAQg4Ewhfg4cbcAZCdxCAwBgEmJvGyDNRQgACEIBAvwQQIPvNDZ5BAAIQgAAEvAmEr8HDDXgT&#10;oT8IQGAIAsxNQ6SZICEAAQhAoGMCCJAdJwfXIAABCEAAAs4Ewtfg4QacgdAdBCAwBgHmpjHyTJQQ&#10;gAAEINAvAQTIfnODZxCAAAQgAAFvAuFr8HAD3kToDwIQGIIAc9MQaSZICEAAAhDomAACZMfJwTUI&#10;QAACEICAM4HwNXi4AWcgdAcBCIxBgLlpjDwTJQQgAAEI9EsAAbLf3OAZBCAAAQhAwJtA+Bo83IA3&#10;EfqDAASGIMDcNESaCRICEIAABDomgADZcXJwDQIQgAAEIOBMIHwNHm7AGQjdQQACYxBgbhojz0QJ&#10;AQhAAAL9EkCA7Dc3eAYBCEAAAhDwJhC+Bg834E2E/iAAgSEIMDcNkWaChAAEIACBjgkgQHacHFyD&#10;AAQgAAEIOBMIX4OHG3AGQncQgMAYBJibxsgzUUIAAhCAQL8EECD7zQ2eQQACEIAABLwJhK/Bww14&#10;E6E/CEBgCALMTUOkmSAhAAEIQKBjAgiQHScH1yAAAQhAAALOBMLX4OEGnIHQHQQgMAYB5qYx8kyU&#10;EIAABCDQLwEEyH5zg2cQgAAEIAABbwLha/BwA95E6A8CEBiCAHPTEGkmSAhAAAIQ6JgAAmTHycE1&#10;CEAAAhCAgDOB8DV4uAFnIHQHAQiMQYC5aYw8EyUEIAABCPRLAAGy39zgGQQgAAEIQMCbQPgaPNyA&#10;NxH6gwAEhiDA3DREmgkSAhCAAAQ6JoAA2XFycA0CEIAABCDgTCB8DR5uwBkI3UEAAmMQYG4aI89E&#10;CQEIQAAC/RJAgOw3N3gGAQhAAAIQ8CYQvgYPN+BNhP4gAIEhCDA3DZFmgoQABCAAgY4JIEB2nBxc&#10;gwAEIAABCDgTCF+DhxtwBkJ3EIDAGASYm8bIM1FCAAIQgEC/BBAg+80NnkEAAhCAAAS8CYSvwcMN&#10;eBOhPwhAYAgCzE1DpJkgIQABCECgYwIIkB0nB9cgAAEIQAACzgTC1+DhBpyB0B0EIDAGAeamMfJM&#10;lBCAAAQg0C8BBMh+c4NnEIAABCAAAW8C4WvwcAPeROgPAhAYggBz0xBpJkgIQAACEOiYAAJkx8nB&#10;NQhAAAIQgIAzgfA1eLgBZyB0BwEIjEGAuWmMPBMlBCAAAQj0SwABst/c4BkEIAABCEDAm0D4Gjzc&#10;gDcR+oMABIYgwNw0RJoJEgIQgAAEOiaAANlxcnANAhCAAAQg4EwgfA0ebsAZCN1BAAJjEGBuGiPP&#10;RAkBCEAAAv0SQIDsNzd4BgEIQAACEPAmEL4GDzfgTYT+IACBIQgwNw2RZoKEAAQgAIGOCSBAdpwc&#10;XIMABCAAAQg4Ewhfg4cbcAZCdxCAwBgEmJvGyDNRQgACEIBAvwQQIPvNDZ5BAAIQgAAEvAmEr8HD&#10;DXgToT8IQGAIAsxNQ6SZICEAAQhAoGMCCJAdJwfXIAABCEAAAs4Ewtfg4QacgdAdBCAwBgHmpjHy&#10;TJQQgAAEINAvAQTIfnODZxCAAAQgAAFvAuFr8HAD3kToDwIQGIIAc9MQaSZICEAAAhDomAACZMfJ&#10;wTUIQAACEICAM4HwNXi4AWcgdAcBCIxBgLlpjDwTJQQgAAEI9EsAAbLf3OAZBCAAAQhAwJtA+Bo8&#10;3IA3EfqDAASGIMDcNESaCRICEIAABDomgADZcXJwDQIQgAAEIOBMIHwNHm7AGQjdQQACYxBgbhoj&#10;z0QJAQhAAAL9EkCA7Dc3eAYBCEAAAhDwJhC+Bg834E2E/iAAgSEIMDcNkWaChAAEIACBjgkgQHac&#10;HFyDAAQgAAEIOBMIX4OHG3AGQncQgMAYBJibxsgzUUIAAhCAQL8EECD7zQ2eQQACEIAABLwJhK/B&#10;ww14E6E/CEBgCALMTUOkmSAhAAEIQKBjAgiQHScH1yAAAQhAAALOBMLX4OEGnIHQHQQgMAYB5qYx&#10;8kyUEIAABCDQLwEEyH5zg2cQgAAEIAABbwLha/BwA95E6A8CEBiCAHPTEGkmSAhAAAIQ6JgAAmTH&#10;ycE1CEAAAhCAgDOB8DV4uAFnIHQHAQiMQYC5aYw8EyUEIAABCPRLAAGy39zgGQQgAAEIQMCbQPga&#10;PNyANxH6gwAEhiDA3DREmgkSAhCAAAQ6JoAA2XFycA0CEIAABCDgTCB8DR5uwBkI3UEAAmMQYG4a&#10;I89ECQEIQAAC/RJAgOw3N3gGAQhAAAIQ8CYQvgYPN+BNhP4gAIEhCDA3DZFmgoQABCAAgY4JIEB2&#10;nBxcgwAEIAABCDgTCF+DhxtwBkJ3EIDAGASYm8bIM1FCAAIQgEC/BBAg+80NnkEAAhCAAAS8CYSv&#10;wcMNeBOhPwhAYAgCzE1DpJkgIQABCECgYwIIkB0nB9cgAAEIQAACzgTC1+D/9XD4r8fP/338/Cs/&#10;MGAMMAY6GQP/zdzEWOxkLPLeyOcDxgBjYNQxYO/FWits/bCO4B4Z9R4hbsY+Y4AxcKcxYO/7/8dZ&#10;2Pzs7n93PlDsfeDg79sfyOADH8YAY4AxwBhgDDAGGAOMAcYAY4AxwBhgDDAGGAOMgSuMAX2xGPL6&#10;n+8CpJROlVvyAwPGAGOghzFgX44wNzEeexiP+MA4ZAwwBkYcA7mFCrxXc3+MeH8QM+OeMcAYuNsY&#10;sPf9X0LUx++CoxRYlY3yggAEINALAU3mzE29ZAM/IAABCEBgRAL2XrxXrcE6YsTRQcwQgAAEIHA3&#10;AuFr8HADd8sI8UAAAocQYG46BDNGIAABCEAAAqsEECAZHBCAAAQgAIFxCISvwcMNjJMrIoUABBwJ&#10;MDc5wqQrCEAAAhCAQAUBBMgKaFwCAQhAAAIQuCiB8DV4uIGLgsdtCEDgXALMTefyxzoEIAABCEAA&#10;AZIxAAEIQAACEBiHQPgaPNzAOLkiUghAwJEAc5MjTLqCAAQgAAEIVBBAgKyAxiUQgAAEIACBixII&#10;X4OHG7goeNyGAATOJcDcdC5/rEMAAhCAAAQQIBkDEIAABCAAgXEIhK/Bww2MkysihQAEHAkwNznC&#10;pCsIQAACEIBABQEEyApoXAIBCEAAAhC4KIHwNXi4gYuCx20IQOBcAsxN5/LHOgQgAAEIQAABkjEA&#10;AQhAAAIQGIdA+Bo83MA4uSJSCEDAkQBzkyNMuoIABCAAAQhUEECArIDGJRCAAAQgAIGLEghfg4cb&#10;uCh43IYABM4lwNx0Ln+sQwACEIAABPoVIP/9418+vn38/vj5jTRBAAIdEeDe7CgZuAKBYgLha/Bw&#10;A8UhcwEEIACBjw/mJkYBBCAAAQhA4FwCfQqQk8Dxx8c/P/56/pcXBCDQBwHuzT7ygBcQqCcQvgYP&#10;N1AfO1dCIJLAXz9G9k7fzQSYm5oR0gEEIDAQAd7TBkp2YagtY6NPAfLbx68fEjr0+uXjb4U8aA4B&#10;CEQR4N6MIku/EDiKQPgaPNzAUaSwA4EyAn/++vGBCFnG7NDWzE2H4sYYBCBwcQKP97SPFqHp4uHj&#10;/gaBlrHRqwD5x3Pr9T+/j/l/fvzACIAABDogoIpk7s0OEoELEKgmEL4GDzdQHToXQiCUwJ+/PwTI&#10;vz4+/vz58TN9i86rJwLMTT1lA18gAIHeCTze0x7bUT8+Hu9p3yvDevcY/44i0DI2+hQgVfX42oL9&#10;G1WQRw0l7EBghwD3JkMEAlcnEL4GDzdw9Qz06f+fjwdu/8mWk6bkSHxMf5Y6i2BM7jLTxtyUCYpm&#10;ELgAAR0SwXtWbKIkPqY/S9YickBut/P6U2zas3rPGRtrHfUnQP7y8dNDfPx5WNGRLedZg55GJxAY&#10;/d48ATkmIRBAIHwNHm4gAMrgXf75j5dw9ue3wWE0hL8nQIqztml7vshdAU3mpgJYNIVAxwQec+mn&#10;MMZ7Vlyi9kQm5cH5Pe2D3G7nU7x7OCBlb2xsRdGfABl3D/Xf8y+Pe07P2OMFAQj0RUDbzvlyoK+c&#10;4E0tgfA1eLiB2si5LiXwrJr7+/QbiY4mnknQ4lVP4JPj7MOctmQ/t2c7fMgjd5X5YW6qBHfzy0av&#10;trpK/PLz+3vWY7n8EiB5z4q9QU1omr936TEj+pvDe9pjkdWeW/lh4yOWyHm9ayu85aOHx7ysjY09&#10;Qn0LkCMt+HXoznTqt8d9vJd3/g6BNgIj3Zv6YkD3pn5+eX7m4QWBcwj4COHha/BwA+fQv5PVpao5&#10;bQ2WsMWrjYA9B/KvH977MeZ/NlYukLuG/DA3NcC76aWjV1tdJf4lP7X1l/es+BvTnvU3e0/7rFRs&#10;fE9brHgsze1VxnFrtlIBMmLre6l/a2Njr59+BcjRqgFN5NCzL3lBoGcCPd+bEvD/w+ELMAk91o9E&#10;x5cAyRetPY/NO/vmJ4SHr8HDDdw5z8fERsVjHOfnSdh6FuTs5FD926ojW6yTuwZ6zE0N8G50qUe1&#10;1V1wXKWS8Cp+3mVcpHGoMkqVbvPTsPVvq4Bridsjt6kw18PzEVt47F1rzHtYkK6Njb0Y+hQgR6wG&#10;1InfJnLsZY2/Q+AsAj3fm6lA01JJvCT0TIfv8EXrWeNuVLsxQnj4GjzcwKjjwTdubb+m4tGXqXrT&#10;CdiRAuTTBrmrSxxzUx23O11FJd3XbGrb6hU+4F7FzzvdL4rFxL0oAVI2PHKrisARtqmZYPtvHQy0&#10;tbGx51qfAmQqAOxFcJe/I0DeJZP3jqPne9OrUtGrn3uPBKKLJhAnhIevwcMNRLOnfwjUE/jcar1Q&#10;nfB5SM18IVdvjitLCDA3ldC6Z1uPaqt7kiEqCCwTMNF+qeLOqvF4Tztu9Fg+enhm39bY2CLSpwA5&#10;qhhnFZCKv4fXPz9+eJ5I/u3j9+/Pp/zj+W/9nteYBHq/N7VtuqX60bI69XOFL4THHIcjRB0nhIev&#10;wcMNjJD/c2L88+5blw7AKobPw2YOFiDJXUZyj5yb0m2+Ga7R5EACHtVWB7qLqQ0CvGfFDw8xltB4&#10;tABJbpdzq/lL+ehBgNwaG9cWILXlc5RXTwKkBJiXP9MBHPaj51R6PGevl7z6HOzQSzSxfqQC5Ej3&#10;ZizV83tPt/qe7w0exArh4WvwcAOMkAgCeragxwnNEb5dqU971qN4zl86gOYpTjovrO6aO4m4rqyO&#10;mpvSbb49LBKvdAPhKwRyCWiO5f7KpVXfzp71uLS9WQdXSAxzfk97bqUmt8s5s3z0wGdrbFxPgJTH&#10;kWKctrb94n6v1N/ZdqWEvemkXe/7uMy3LfExFSLvIEL6HexQxvjKrSPvzStzuarvXs/OvGr84/kd&#10;vgYPNzBezo6I2OOAlCP87N3GpwC5sDiwA2qWqiNb4rpr7j556TlTHq+j5ia2+Xpkiz6OImAHSehE&#10;2ytV/dj236M4jWpnS/CyseN9IAq5XR9tPQqQpWJon1uwUwEyQuTSFk2JKNpO3NPL/JIgcNZr2nY9&#10;CaEToz8egui3x88/Hv/WQTl9bA/34mPMJ+H3PO5e8RzRj42NiHvzCP9LbLzmit8/7lrxGbfVt4Q0&#10;bY8jEL4GDzdwHKuRLOlAmmd1XsUC1FtQuzr3J0dVhsxeUQJkS+56Zm0Vo0+eHh/Yj5ybdCBC5HNc&#10;tA1PQqdVIGnBLns9HEwQMaiiP6BH9x/BxKNPjRkTe/RfjaerPGfLfK94z9pFN+p4WANjY2P+9ygB&#10;sjS3ypfNhR7vFbsD5MQGJkBGvr+UhLc2Nrb66FeAjBTj3gW2fsZpZMy5I2l6xqOEx99uJzauMeB5&#10;f7mjY2rnNU6jBF8Jha/nlv5aLRxO98D7owfu+vzTyFO+dX9J5Hyfd3/7+M+brpOixrXdpe39h6/B&#10;ww2UzVi03idgB6fUbA/+rPiLWATuu95li7WKxD8f4tCTcWm1wEaULbnrEl7i1F8PIUTby90O77nD&#10;3CRxaC4apQKSLQbvdD/agjsqpuj+e73RJJLPx47+7XmSsBbZsuP9Sh9z4L1tcNTxsJWjtYpEfeGh&#10;vzm+pz2rgcxeTm7Nh3Qse45h77Hb2p/mwZ4qRGt8GVOAlIiQVv30UtWnBfkk/nnex2Xj3ESCsqto&#10;PRIBLwEyQoCaxMdXBe90P2lXSdlLgtzSM1A1b/DKIzBVU7+LuHOmytWdKkvtGalRMfn0H74GDzeQ&#10;NwJptU9A1Y5/PibIT4GnotLss6rvrpVX+xi/tFirSPw8IdvhQ55H7ipCc7lEQmzJ689Htd9TuG2t&#10;+OhpbqqtsNIHmiXRqFcRsjDXi+PCqqw8+loyEN1/yWD3amuizJb4J3FQ40aCm4luNo48qiCtQtdT&#10;OFZf83vAu5LojuOhdVytVSR6nshck9v5uE3nwXtt2XzPYI3olzsGcuaOtK/SalVd268AaWJc5ILf&#10;nnXYy2m39iy2MwXImuf7TdVTOi3b4TN17u1Bu9MIeNybGjMRW7jXBK9SW1YJbI8deBfOPD6XnZa+&#10;KsM1VXdWhbp2mFX6mIcowa4kWA9B3MR5j76WfPfpP3wNHm6gJK+0XSMgUUdbXJ8/OuzjsVCtEXms&#10;Qs2zqu/srGm77xdh9vEBR8xyXibKqjo0fXkJkB65e8Zoh+I8FvTP6swD3ty2DunZYvvJrkXM6GVu&#10;qq2wMsFIi0/9v8bjnIdyKNFJfz/7Q3ntAQXzgWDP1FyKR3HOBSm1y7xXn6a2+s+54Xtrk46TrW/N&#10;jZv5n1aelfBbit9EDE8RSD5pm61+5KtVcLZ+MVEy3nrLda4/rfeJibLzfHoJkLW5tbFu4zUd+1Ff&#10;WOQyj2wXJUDmzh1pbGtjYyv+fgXIo8Q4s9OyAJ7Et6nqSovuSaAp/xx3VMxbI+IVh579uP4FreJT&#10;nL1uZ4+860fv22OcTgJf+T2yxT49PEkC5/Spsu55ryaemb30oJZSMfPq46Wm6u4l4E7P2hWz+Rw7&#10;VaL38eWFxdj6hZdV1i99GTO9T/w+29b/a5EQv9V//jgLX4OHG8iPlZbLBFKxMRWdag4zeW6TlYhZ&#10;UGouEarl5Oa0+q+0mm7P9tuW38eH/LQ69CnQZixqJO4tbWf/FN8KWM0z6JG79NmKX+KrrczLvNk+&#10;xVmxLRQnnuMsZ0vemi+9zE21FVYmGLWKQ5m5am5mcWqxXJjrN9v6sCjRaX7fpIf9pJVP9v8Z9+rT&#10;zlr/zQBO6ED3x5zFmhvWzqokUwGypapQPNW351ySio3p4iFCiKkZDxrfLSc3p9V/uePW8rpn2+M+&#10;MWFqPv/alwwN72lvQnJpbu25j+kYt3ny7C9g5JPmavFPvyTR/7fcX+o3YtyXzB0p77WxsTX9nSdA&#10;ps9pW6oW0UnQR21Hng5aqftMM9/umVb7lFYN2SK4ZsuosrzHNOeNMBUO7BAaExAkGEzbKqfnRM5/&#10;WoUZD/9zYsxt83p23Us0UG5qDy9qiU9jY3qOXvx8uuenx70ZUXWcPlbBcmxbqUu52dg2IfP9pOiy&#10;9409nlvj8ci8r/lRU3VnQlvrnJB7r7a2Sw+jankkhx3iNZ/D3x/58XXuzK2YXOu/LP7wNXi4gbJ4&#10;af1OwATDp0CWbM8z0ewpSBWKBXZtDuu5wJdbVZj2PRfQcvvIsT0X5Jb+vRfnZ7XebAFuAqT6rHl5&#10;5O5NAFwQWK0KNqoa0p6DWXOwjK5VDqtf3nNTqVBgjtdW3EUsOqthZlyYPput7IPT185tkZv+ZUl0&#10;zBXf5haW+s8IsbsmEmQkeuQ8J26LX8tiw/KeikktoEwQlL/plvK0WqvwPWvXnZLxMBf4ar4gSA+T&#10;Upy5feTY9rhPTJyei8rpFuhdqAsNWnNrsaX5T4W0Gp/smtwcLNnQON17XIZyXvuKeC8omTtSv9fG&#10;xlZs5wmQc+FuvlB9iXEt+cnLqxZ/NZUv74vWr4vK12EueXOwxazral57THP6nJ+Cvbd90kRiE2py&#10;bKy18fDf+m4RPqaqrPdKpaVn15XGWhvfXLxoiS3H5z0/Pe7N2jG+5X+ao7Tazn6fE7u12Rr3pWLm&#10;Hs81v7zznityzf2pqbqrYV6SH++29liBaT5rWyfZFzSpjznzaG5MS/3nXju1816Df7EebqAsXlq/&#10;E3gTGmcC1OeW3MJvZK0qb4v1W9Xio3/9+ylCFVZOqALuS9XejihVYtsE2FTse3tGZsZ2P/NxfnJz&#10;qwDpnbtnjI9F1lLV53MseC/qvw+QzwrR0tw/FnVNW/095yZ9sK8VIHWtPugXxv9Z9RKUl5C50oSc&#10;0ljnzlgFXPp7MRSLVMRIxZaMe/Wzu6X+Q4AEdiohIJ0L98ZYWqG6JFLVumrPhKu9fn5dKjTO/TTh&#10;rvA9a9e1nPGQVi3Kvom+pWN9qfJs74uWEtse94n5OP+A3CpAtubWRL5UPLP5tU5MeQ2NGgFKtvfu&#10;q3QM1y44arY9bw360rkj7WttbGzZO0eAtAqq92rB93utVYzbnVqSBpPg1PJlz8ezMtAq5pbEqpyq&#10;mpaYc5jmMkkrtraFGL9ttJ7+K06JPqWvSXydtuzm/JQIFTXxpXnQ9fp37aEquSxy/GwZp+aH4vAW&#10;UtOcWVXzVLU75bPktTcOcvvK4TnvKyLv9siEXL/TdsawpDL7lYvrrJNM2CuJc4mnVd2+M9QY/PF7&#10;Bfn7IUn2RVVubpb6z712aue5Bl+0HG6gLF5avxNYq/CTsPNZube3+JlBlZC1V9X3KW4mVQWfQlRB&#10;pcHnoTffn30nAXNPxKy1bYefvAmQGc8g/NxqvfDBsmabu+GOyN1n3xIj0xOnv4vTudWlpfeZ5aTk&#10;OhOtS655a+s5N2nRpcVm7csql0qut0VnibBW0n9U26VtkqW2TFRYu05zyFycyrhXP7vb67/U3zPa&#10;p8KXCUN726DTCjqNr1QQqo3B8iB/Wu8T+bAkjup38teqrwrfs3ZDyxkPNq7T9y/jV/Ce9ilY2XgV&#10;tz0Rs9Z27X1i42lJLLH87EJdaNCa26V40j5rfLJrbHzl9qGxbnlR/vQF1XwRJGHbBHr5uZfnNdv2&#10;XuAlvNfMHebb1thY8/8cAdIW91alNG1rfc+BiS2lwkHuKEnbma2aa5eu+XrK9iSA5AguNWKJfMhh&#10;Whqftp0ubTGPeH6ft//qr2QLvISir8/xfJ83JqH6dapviVBRE5/5k44bE0lyxlJpvnPHkce9qdhK&#10;+OXEsvZogNp7Kq1AVP7S/nP8yeU57ysi75MQWr9WMhalcUdstc/1oaadsa+51q4xwXatj/RZpTY2&#10;S55BvNf/vu+ea/BFa+EG9mOkxToBVec9xUZVuJnI9H1RYQLPnpi41PvaNc8qu8cH7k9byYL483mG&#10;BYvHuYBnIuGiT422TZD99D1zUbn1rMcWATIqdym75zMy5yej11b6bdyIViVaeq/WjM1PG55zU23l&#10;ijljC+cSAKVbmiVoyI58LbjHSlzKamsVMlmNNxppwb72Sp9fqHaZ9+pbd1v9t/oefb0Y29xqQkjt&#10;fdsiKCnOJVGpJh/GTPHoPSrdpmxCWM5W81r2a+NBH6ZTESkVea1ysuR+m/PemhtabdfeJ1vPemwZ&#10;Lx65nYt6XgKkhCmNub0vMpSv9LmTOWO91UdP4b117qh5Dug5AuRcELAF2XyGqBUOamaaCKFTFS/z&#10;rbx72yBrY85lWsJmqsR6VetMIkS9iLFl29v/SdT+48vBF3MfNPYsRxKZcoS9tNIul2dJfFMl5kvo&#10;TIVUq36qeWRAjq+5ftaOU/Phta33jyzmOb6rzdaz9nL7KBmne33m8lQ/kXkvqdZdimltjl6Lv3RL&#10;s+aa6V78uepxGHt5yP27Vazmtl9rt/V+kj5PNPeLqaX3xnofPdfgi16EG6iPnSv3CZj4JPGt5DUX&#10;hp7bnh99LB148qxafHxIt8pJtcl9fYqBD1Hleb1+ZgvFWttPsVTbfB99L/r9WFSq75zXmtBoz1jM&#10;6aO0TW3uluzMt3s/RWTHD4Bp3j7HQUY1RxcCpDgU3h9fGJtwUpJk2U0XribC6PdaBIqfRKe5WFMr&#10;yJX4ttXW/G7tL73P1aed9p0KU8ZHAlDmvfrp1prglOt3ieiU22duOwliEpolhCj/LdtPWgQl+bv0&#10;7LvaSq+c+M1e6z05tzUfDxpPsrE03uSDhCcb6wXvaZ/3tPKn65ful1rbnvfJ2rjQ76Oqsktzawfy&#10;2HU542fexuZ3i9e2d1u7Jaa595zlMZ3Ha3w0odtjbveYO0rnDFsnpByW/v9fa+CsXmOLcqukW6vo&#10;mLamldzD7yat35wDZiIESPPm68EuEpeWP8eVbsczG7lMSxL5fiJ2+tzfkl7y2nr5P1Wf/uNz261i&#10;SEXF95N37eRybbvef6+WSDIXD/Kik7g0VcFujXnrf7nq9PdnHK/tsPX3xZbPOX7q+vZ7U9tRX1vd&#10;p4pIiU+q1PtxVzjejsFOaH9/jmdurnL45PaVwzM673ZP5Pq81K60Sjzd+j6NlWmdNP1eByr99CGR&#10;cqosfd+SnPMlQEsse2PH470g7WNpzknHvkTzkgpIu//qGdj7vu/7euJPuIH62Llyn8C86i/nUBaP&#10;NvueTS3m1Xketvf62Do1eu/aeVxPAbK2MmkH0lG5y83VXjsTE9NnY+7x7EKAlNCw/6FxL/z1raV7&#10;i7LSv8d8YNyPL21R6nNt+yVxqKSvsqherSVMZQjozwskQphQXOLb0W1rWaw916+2v73r5lV9R3Na&#10;s7fnt/1977CSiHha7pMvb2rfx3NuvCXtes2tZ05KeJwxp5bEmhvLOQLk2gEfc69NsMmN5uv17yJH&#10;uujr5f+XYt6rklzikcs0l6VV4Om/pYvjXBtpu71DX3rJ19yP3Fgj4su1XdIudxy13pvyaWkraq95&#10;vnLeJ87ta6UjctPyhVPJON9qe0ScJuC32KqPN1wfDDdQHztX5hFoEdyWBKRn9Zy29qpq8fFhdukn&#10;z7OpQjFHpPqslMywvfVsxaffquZMtqyX2P+yVpMAWVqZlQvn0a7Wz5aYCtz7bPpWAflgfIh9r7mp&#10;dfu1UShZ2JW2taoWiaVnv1RxUep/aXurQNK95Smu5LCzA0Fy2pYcUFHKwLt9TjxLbZTveQ7aDlrY&#10;96Ql5zXcdH/pg/XWISr7Xk8t0mq2HF9ybK/143GffHlTe/wi8D2t6X7O4Xl2m9xxMm+XPpLj7BjM&#10;fm4s5wiQto10b1E//b1+4ZweltGy0Iu8dp4p2aoR/HKZ5owMq/Lzfkbflu01/yPZe/Sdw1NtSuOb&#10;BGBt4ddBP8uH4uTaLmmXO45a703zaYox/+Afj5x59JHLtIe8t26/fuUq73CmUr4a6/LxzMrHV4yv&#10;Q4tK48htP433qcp3qdo5t5/cMfi1ndcafNWDcAP1sXNlHoH01OgSYWje1g62Sa0+tzk/PjjbYTI1&#10;z0R8ioLaDr0hCpbY/hQrH/09r5N/swXV029tzZ49H3GPz5z4/GTsvIzkt/LK3VZc+d6stzQx2lo8&#10;n2+Zybbavtfc5CWmtC4abbutHZYgsbF+0VSNdffCLZGmloEEJ8WtRfhc/JAAZtuRS/vfDWahQe5h&#10;FelzA0v92msfIcDVsLBrJKqlz8Vr6SvnWhOB9zi1/n0p1xpvSxWtOX5bG9s6vJXHEtsWZ8R9Mo/L&#10;6wuZNV5H5TZlZtvhLS+t42br+pJxMm+rcdd677den8aWG8s5AqS8m7bhfXtbgM299lg4T4eLvG/F&#10;zF3gHdHOM+YcpjkjwxbFNUJoTv9rbZb8L82BbeV9bfXUcytjhBP1W/LKiW/p8Bw7wXgu1JXYLmmb&#10;M4487s3Up2mbqu7Vn79vy309AzMyf7V9t/Kc243Mu21/LvF5qW0tq6naT89k1Xbr6XAor6rM1piW&#10;5t+WOJeuneakX59bzudz6vTcT4358veo+ti91uCrHoQbqI+dK+9HQM+SVIUlr+sQ2DqkJzQKr7mp&#10;7MPfckhW9RQacAed1xxQ0IHb2S5YfHsVYLaVVCKx98vGY1qRJ1HB+5mI3n7T3zIBjRHe0xgdRxA4&#10;a+44T4BMqU6HD3CveY60WqZ2CIO3wFQaW63/pXbOan+V+K7i51l5LLV7Bs9SoXwpJqvkLI33Su2t&#10;Yv7Iyu9z+HitwVe9DzdwDjes9kfgU8gKeqZifxFf36N0O3vpQUfN0XvNTVq07QlOe85q0RN5MMee&#10;/SP+nm6HvqsYZtWdezzXnvOnqjb9tAiT8/Eo7lZtGV2dthc3fy8jYII272ll3GhdR+CsueN8AdIW&#10;fTXPPaxjff+rWpi+ThE+bxdHi/9XyO5V4ruKn1fIuXw8i2ftYx1SrtM26fuuldLt0Omp81cZW2V+&#10;eq3BESDLuN+1taoP9VzGo19vz2XUFjhe1QSeOWwRQDItv4mPZxyM4jX5adHWcuLxCOJQKj6ekevM&#10;MdncLPe03ZwtnLXOiO+SYGXjLPdwnFr7d7tO3E54T3t+qWHbYXlPu9uo6jOes+aOcwXI92dgca95&#10;jM1WprYV0MOXmj5a/a+xeeQ1V4nvKn4embsWW2fylACpLxZqX68Dqe75RXqamx4OwanNU/51Xmvw&#10;VYvhBvJjpWUsgfTUZT2T8ajX8xmQ35//GP1MxaNiOsvOUTl8PuPRcqZnbbZWENYA85qbTHQqrepT&#10;+/R5W2eIHDXcSq+R4GVx6r+1uT5LCCqJ14TFvbGQc2BEid20rebepapcLaz1+/t+e1xLbP269NTl&#10;A9/Tns9utXvmnh+2/XNFj+0Ezpo7zhMgp8Mn/ng+n+/s7b7t+eujBw+m9gyzMyLy8P8Mv3NtXiW+&#10;q/iZy/3sdmfztC8VSiv71D49JEXbsO/2mp47au9Df1QdACYmEmmvw8drDb46GsIN3G0cXiuetFpO&#10;ouPnAS57C3CnMN8EsztXVjnx2usmPQwoYkv0Uyx+bDF9O+jnrDcTr7kpFZMk7khwW9o2pN+pslSC&#10;wtGnAu8lPuLvijc95Vkx1+b6LCGolEta2Vg6B0ogtC23LQcbWR/23Eer6JHwa/6VxjVSewndVgFu&#10;goy4leazllk61nlPq6XIdTUEzpo7zhEg7ZTlSXzkXqsZMfNrvJi+DlE4tiLVy38PlhF9XCW+q/gZ&#10;kaOIPnvgqcdb2H0tMXJ6zuvXtZJ+Nz2jUoeiTKLc67qWz8YRZNv6nJ++rnhrBcQ0xy2Vpm0RlVzt&#10;tQZftRluoCRa2noSWKqW0/Zrr0NgnqdM63Tr2Xbgp4ilk6m/V9BJzNL/n1JF5wm0k75qDvKxE8Gf&#10;eZmJTM+t1qp4fCzs09O0dcr1qTnznJvmgmLOFltrc7WH3tuJ0hJe54KiRC4JsPMTniXM1lY+6r5I&#10;hcyjhKCa+zEVrJRf29IoTmvx6/f6EKa4rJp2NucVu7JVYclCex3nktCt3Hndo7p3NEbm+VX+5ycY&#10;t1QLFw8YLoDAdwJnzB3+AqQWr1qEaSGbvrTg00I4Xdjq/48+afmKw+1IpiY4zPPXwu1I/1v8rL32&#10;KvFdxc/aPBx93ZV4zgXFkpOer3RAmJ0orfeauaCo95qp4vH9hHWJsi3vQ+np9KVVpkeP2cme5xp8&#10;MYJwA+dww+okDkZXPM4r5lIB662KrkXcIJkuBP56fFMtUVrC4lKe3sTHHg5V8Jyb0oM+csVHq1Bz&#10;oX9wJ6pKSAWzrZi9cq2FpJcQFIVLXFrEaHH02nK7JiQcuZU4inNUv0dUPM4rg5fuHcTHqAzTbw6B&#10;o+cOfwFSUc6rS5YWu4iPOePh1eYopraY9j5w4ij/y6j6tb5KfFfx0y8zsT1dhef0nMN34W1PhJyq&#10;AnsuPFjO7T8/fnj6bVvPt+L0OvzsjNPN60e25xocAbI+D1e9sqZaribWp7il6rqkiu5ZQXe9Sakm&#10;/Mtd86yEVb7S7dbK1+N3ymUXr4jJT9VSEpDmFYASGVTdpko+Le5aK9y6APjdCcWsmNIqRcWq3/WS&#10;6yN5KeaUxZmCtIRxq1i1MciXNduj4SihW+NE90g6V+i+4T3tyLsVW2sEjpw7YgRIi0wLwanq8bXw&#10;nbYAcq/Vjv9optP2zGnrZUTlU7T/tVy9rrtKfFfx0ysv0f1chaeqAqcqwa9ipOZmfQGhOduzAjqa&#10;/Vb/ind6D/r1bRv6tC19xHWSaEWswd+yEG7gzDGFbQhA4LIEmJsum7pLOK4FvBa4EiNta3UqRt5V&#10;kL5EcnASAhDohkCsANlNmDhSRGC+Tf4uYkQRBBpDAAIQuCWB8DV4uIFbpoWgIACBaALMTdGE6R8C&#10;EIAABCCwTQABkhHylYAEx6Vti3q253Tgwo+Lh1jAEgIQgAAEeicQvgYPN9A7YfyDAAS6JMDc1GVa&#10;bumUtkGn2/207Zbtf7dMNUFBAAKFBBAgC4EN03x6ptn7Sbh7z4x7bd2+5rPjhkkugUIAAgMTCF+D&#10;hxsYOHmEDgEI1BNgbqpnx5X5BNLnQeqQk/m/83uiJQQgAIH7EUCAvF9O/SLSM9L0vLhc4VHtVCU5&#10;7rPV/NjTEwQgAIEYAuFr8HADMVzoFQIQuDkB5qabJ7ij8OywEXNJ/+Y06o4ShCsQgMBpBBAgT0N/&#10;McM6zGE6WfbX7z/v1ZHT4UI6GI8XBCAAAQj0SyB8DR5uoF+2eAYBCHRMgLmp4+TgGgQgAAEIDEEA&#10;AXKINBMkBCAAAQhA4EkgfA0eboBEQgACEKggwNxUAY1LIAABCEAAAo4EECAdYdIVBCAAAQhAoHMC&#10;4WvwcAOdA8Y9CECgTwLMTX3mBa8gAAEIQGAcAgiQ4+SaSCEAAQhAAALha/BwA+QQAhCAQAUB5qYK&#10;aFwCAQhAAAIQcCSAAOkIk64gAAEIQAACnRMIX4OHG+gcMO5BAAJ9EmBu6jMveAUBCEAAAtci8C8P&#10;d39//PxW4TYCZAU0LoEABCAAAQhclED4GjzcwEXB4zYEIHAuAeamc/ljHQIQgAAErk9A4uMfj5+/&#10;vv+3NCIEyFJitIcABCAAAQhcl0D4GjzcwHXZ4zkEIHAiAeamE+Fj+tYEfrx1dAQHAQikBH59/EMi&#10;pF5/q0CDAFkBjUsgAIGbEfjnB5+dvFP6Hx9/b+qSnDTh27g4fA0ebiCKDP1CAAK3JsDcdOv0EtyJ&#10;BCRI8EH6xARgGgIHElD1o7Ze2z3/Q6FtBMhCYDSHAARuSODbx68fCF5+if3nxw8Pnn99/FL1xdjk&#10;Bznxy8d7T+Fr8HADUWToFwIQuDUB5qZbp5fgTiSgZ8FpO+bPjx+rjDrRHUxDAAKBBFT1aFuwJUSW&#10;VkEiQAYmh64hAIGLEPj2eI6uBLNvj89O/85np+asiaN4TkzrxF1y0pyGlQ7C1+DhBqLI0C8EIHBr&#10;AsxN+emtWVTm907LuxGQ+Jj+3C2+0eM5az746YbgI2PS1rOaQ2FKMMt/fdFQKjqmNhAgS4jTFgIQ&#10;aCPQUhHXZnn7ahPL7L9LrXv1PZJLbd8mHqZcS/vKyUlpn7QXgfA1eLgB8ggBCECgggBzUx60fyRi&#10;0re8S2g1OAEEyPsOgLPmA23rV5XdnV4RMWkbtATBK30BgAB5p1FNLBA4m8C3xxcva0LdLx//eFbD&#10;9fjaE7t69v0KPL9VfIbYy0ka99a465HPuT6Fr8HDDZzLD+sQgMBFCTA3rSdOVTP24GaJjraYlfjA&#10;CwI5BGzM9PlBPyeC49pEVxS29n/2fJAKanfZ0u8dkyoR7dEHZ30BUFsFiQB53FyDJQjcm4BEOhON&#10;fnlIjelL25ptO26vFNItw1fzvUemqYA4Hw+5/q7lJL1+a9zl2hmrXfgaPNzAWPkiWghAwIkAc9My&#10;yKUKJy0so7fyOaWVbjohYGJI6YEUnbh/mBvRFYWt/fcwH6RiXa3IdVhCMw15xSTh0Z6/mAqP+t2/&#10;PX6OEmw1Tmq/bECAzBw0NIPAcARUrbh3krEqz6yNRKaXAPn+pbmJRDWVcEeBf20bfv/sdAXfj2JU&#10;YkdjYxoPOpCm7vPoWk5yx12Jv+O0DV+DhxsYJ1dECgEIOBJgblqGScWj4yAbuCuJERJEOA376yCI&#10;rij07L+X+eCOVditMaW5sb70u6NFWomcso8AOfCET+gQcCeQVpWtbZteqjzT9muJQ/OXTpjeer6i&#10;ewAVHU6HpUgwe//sdAXfK8INv2SNZ4nhpT5Kxl2JrXHahq/Bww2MkysihQAEHAkwN63D1PZrKh4d&#10;B9uAXVmFFwLke/KjKwoj+u9hPjCxTVV9d3m1xJSKj6p2PPPxGOmYq8kNFZA11LgGAncnsFXNaLHn&#10;tLG2VxDxXic3I0B6jG8TCveqaLdsLeWkZNx5xHG/PsLX4OEG7pcTIoIABA4gwNx0AGRMDEvARIkz&#10;hZEe4UdXFEb3fxZTG0+1VXZn+b1ltzYmLUyt4lFC/9mv1J8aXxAga6hxDQRGICDhaO/QmKlN3pfm&#10;r2cC9vnlqAlm+u/81bvvPY7HXz5+elaULvHM9XctJyXjLtfWOO3C1+DhBsbJFZFCAAKOBI6cm9It&#10;kY4hHNqVnjXGCwK5BDReJJIgQH4lFl1RGN2/Ijp6PlBMLdt8c8ftke1qY/I+wKY15lSArHnmJAJk&#10;awa4HgIQyCPQu4i3JZgd5Xv6bMM8qv22sqrX2gNoFJmHiNkvobM8C1+Dhxs4ixx2IQCBSxM4am5K&#10;t6ddtXpHVVVX9f3Sg/TCzpso8X4KZX8B6f48Wkzrj0KZR2fMBzae7jQP1caUnnat7dc1ol9Zxvdb&#10;W0VmTVURAuQ+X1pAAAIeBHQAzVQR1+f7/pZgdoTvOc/d9MjDUX14nHzuIWK2xKuclI7XmmtafCy/&#10;NnwNHm6gPGaugAAEIPBx1Nx0hy2Rtrhk2EAgl0CtuJLbv1c7Oyynh62sXjFF93PGfHCV8VTCvjYm&#10;42//lQipasozX+ZLjR8IkGdmDtsQuAsBOyxEpxZLeFp6WZuWLbmRvEzsWtp2foTvd3y2YevBQ1s5&#10;0VjIGXctY+bVf/7n1JprWnwsvzZ8DR5uoDxmroAABCBwmAAp1DqVNO/5NH0mRr5rgdlaaaPFqQRZ&#10;LZhtwaq+73SwRJ8ZPMcr5Vi5Xnv1MB7SsZj/4c6fZ/RWdc/+veaDEoom1pXMoz2Mr60Ya2JSf+mY&#10;TcXIM+dRE/JrxhkCZMmdQFsI9EogStSTmChRUUKShJUlcVHbhl9blNVOlY4/fEF1hIjXmp8pzq+f&#10;nY7yfe0U8da4zrreKkf37G+N3/Wc5I27Pdtbfzf/Jx/yPqeWXKNnWUp4fr/mt4//DF2bheuD4QZa&#10;csq1EIDAsASYm/JSn24hr92yog+BJlrMq3fSKp5WgTMvIlodRWCtUq6n8SBf0irlmi2krTxNiIoa&#10;/579e8wHNbzEJrfysqfxtRVrSUxpP7ou3Yadzql5i5OaDGxfgwDpz5QeIXAtAhGCxSQ+Ttum7Udi&#10;ZPqSYJb+3f5/6bl/8tGEzF7prlXsXcH3HpmacKtKxrWXVTmuVc4u5aRk3LVwkZCeVqZuxWF2cq5R&#10;m7lwP7+PdO+tMWmJ6SO+CIhFfluCuBoCEIgh0NPcVFM1EkPl1evSIrd2cbu2WF7aShglwkTzov+v&#10;BNYq5XocD6qW03gsqbDzyrmJN1EVbB79e84HtdxyBcgex9dazLkxLV2fCudni5Aau/Kh5pmvVEDW&#10;3hFcB4FeCEiMUSWV92tNIEltqSpsEk5+/P7zEivnVZD2jMO9k7W94yjpz2KeCz+9+B5V6ZrLSGOt&#10;5FAZEyC3xqe1WRPRl3JSMu5yY9tqJ/8n8Tz/c+rWNVZVvCTez6uJ/UXI8DV4uAGPnNIHBCAwHIFe&#10;5ibP6iSvJOpDpLZ/6EfiqLaQ14oz6Ymt+n/1PRcZVbEkG/r7VQ6ZkK+2FVKChxbgX7f7eGXkmv2Y&#10;8JV+69zzeLDqvqNFcBOSlsa+eM0FNbUrWeht9Z8zsjzngxx7a21yxLqex9dSXDkxbTHTvKn7y+41&#10;6y/3yyKveczunZr5GwGy5a7gWgj0QGASY3w/A5l4Mh0ao7kufd7ea44zIcU4pAepzEWnXkS8rZyt&#10;Vez14PtepeARY1H5tvGQY8+4bQmnVmG4Jkwv5aRk3OX4mdPGYikRBJeueYmn07Zu3SfzPqcqyr89&#10;/+4v2IevwcMN5OSLNhCAAARmBHqZmzyqkyw0LURbT6hNxcb0w2TtQtnEkxLBpHWwptVapVVlOQzX&#10;nsEmRp7VrDm+tLKKvN7EoHTr/hnjoSRG5bb2UQOpnZLc6T6T3fdtZe9bw+fVwvp37the6z+Hi/d8&#10;sGdzi1vOHNT7+JrHnxPTHjP7u8ZtOk72xrHnPGa2ESBzs0U7CNyJQElVVm7c6bZTu8a2vaaCyGvL&#10;9SRSvp/k/P5lzOtAkfn7bZ5X6fMoS7ecy/b0rL3tedLEofnJx62+50W43WqvUnDp6ty4c/xTbvf4&#10;zfux8bCVr2k78h/PZ40uvZZyUjLucmLLbSM/S0/Fnl9j4mlE1XJeHOFr8HADeXHSCgIQgMAbAe+5&#10;KVcMmKehtTrJ+ptvx6sR/Eyo0CJ2+iA3vdKqotJn5HkusHOH8Hxhncsih+G80mhJGNL2iNZKgBxf&#10;cnmc1c6qolJR9ozxUBK/7uOabaSpjZrc2T2W9rM0tua/y41tqf+9ayPmgy2be9xyxk5Om724vf5u&#10;8WhBsyYGevur+Tmd/9bma+95zCr5tw6dWuNq78V74/1fvRJDPxCAgDMBiTHer3QbaFqdNX8e39YW&#10;0rlYZSJerb/z51HmCjjvz/D7a3O7+lrFXqvvaX5KxVO7dq9ScD4GSuLeGz8SCW2r/V7b9O9LovXS&#10;9SYyLv1tKScl467E3722yl3JFnT1N7+m9WTwPR/3/+69Bv9iMdzAfoy0gAAEIBA6N2mhXitA6lp9&#10;cKv7NnbazmxVP1rk2sEGNf2lQuN8MWiL2r2qmjlo66dUuKwdsvMqINnfE5RqGSp3EjeXnsUmXjUx&#10;1/pSyyvyOstFWoFw9HgojU/Ce00Vl+y05M4qDVN/xUpjKBUC0/sy/zlAr8colPCImA+W7OdyW9rS&#10;f/Z8s8Zz6dCtpW3ROTGV5MzGoc3XOYKgxzxmAmSNCIEAWZph2kOgNwISNHLFuFzf58+hU9XXS4R6&#10;zTWv7bHpsx9f/5/aaxHxJvvvNvaEoLRiUtfr39Nz/NY/o5ud+YnHLb6/M/ih+oRj47/lv2zVxL03&#10;Lmq3Ar8qR7c/25lQueTHUk5Kxt1ebCV/n7ZFl31OnV/zGsc165QSb9fahuuD4QY8KNAHBCAwHAHP&#10;uUlCS0vFmwlYNUmwhaaEMHuZcJD+LqfvtQoUvdFZNduemDe3YwvsErEkx9e1NmbPnuOnD3l7YqwH&#10;Q+V/SYgszYGHLy38PK81USL9oHT0eCiNxwT80uvUviV39kXEml2No/n9WfKsyr3+l+xGzAdLdnK5&#10;2djZ+hKkh/GVnhQ+ZzifD3JiqhmLqSCY+zxI2amdx2pP9JZNBMiaDHMNBHoisLV9tdbP9Dl1S9Vm&#10;ab9ppZ3EmfTauf3a6i8TnKwaUyLcnhBnFZNLh+asCbZbglmt7++sJiG39mWst66viXvPn1qR+8Vz&#10;+ws5E1eX/FjLScm424sv9+8mYue2V7v5NTaWIx6dkOeX5xp80WK4gbw4aQUBCEDgjYDn3FSywFtK&#10;g4kLJSnSh4e0yibd5mrVVKVioRb2WhCnW/hMPKpdYNrpqFqI53CSHfFQ21L/xc8W/MZyi20EQy38&#10;54eG5FTHRvhSMp4i2poIkgrAR4+HmrhelRV5V3vlbsvuXNQqFbbt3siLaGoVMR+k9ku55XwJ0sP4&#10;0pyZznWpT5pb04VfTkwlOUvbpmOmtMqhZh6bz725fiNA5pKiHQR6JfDamvuHayXkfAtvKkTusVgT&#10;62pFvPl1dkjOkh/TMwV/+6yYTA9AsUq7terJrWc91vqe+jivrNzjOP97VNxbfrwOJKoTTnO5rW3N&#10;L3n+Zq6tUu5p+5pHCKTXaEu2+ZkzHiRgKgdqu1f1mxeX5xp80WK4gbw4aQUBCEDgjYDX3KQ3w9aD&#10;R0qqrtRW9pYOEJDQI2HCqp1ytt+VDAsT1kriNV9scWqCpn6vRa5EDi3Q58Kn2teKLCZ2yobZT+M8&#10;guF8++racyGP8MVirxF0S8bHUtu5KHH0eDCfzG7OIwRyBUjv3KV25a+dDL90ryuXJRWQ4pAbV27O&#10;a+YD9V3Lzb5Y2Zobzhpfe8w0l83nQF2TE9Ne31t/ty+pyrZrvXrMncdsfNW85yBAtmSYayHQA4F0&#10;e/C0xVgHekisULXdj19O2C3xWWKeBBM7OCNX4NkSIGsqv1LBZqqWm55JmL4k1EwHpfzxZbu2/J+E&#10;tOk6tVl7eftudqaTjUs+w3/1cKkCzyvuNR45VZdbY6pkzJTmZN4+19bX66ZxkXPAjI07G0sl18hu&#10;+iiDaSxOnxGm3+uwpJ++33OqJn4fyz6PWvBag69mPdxAyRxGWwhAAALfCXjNTVpYllaXLCXBFqfe&#10;//VM+NbWQm+/axayinVefejt19n91eZTucsR39S/BCIThc+O1+zXjgfjlW5J7SWmGj+WxMiSfmrH&#10;z9J1R80Hqe2SWEvato6vOR8Ji+KjD/VLz4M8IqaS+GvazmNWHzlV7vPrECA970r6gsBZBF5VasvP&#10;YlzaRn3E7+Y8ZLPmEJa5AHol343BlKP2NUtr7KVj1NiXXmftW/2tub7U17mIv2dT/Zdes9fn3t+3&#10;RPOyeL3W4KtWww2UxUtrCEAAAk8CXnNTzYJrKQU1C0AtbPVBYuuwCO90twogW3EqHsUiUbf2lVYU&#10;5TDNYZjTj0ebHF9quNghHznX2jPpPOJp7cNjPFjM0QJkTu5aeCgvikG5bLkHc8ZASZsWX8Qjh1vq&#10;T7qduYWn2W6db+astubi1N+omFqZlFw/j13X1ixsESBL7jjaQqBnAhJE9g7n2BM5vP8+56X+01O1&#10;c3na1ulc/6Yt2OLx85dqyNw+vHy3fnK22+bw2PI/J+4cG2kbs1eTt3m1Xy771nblMf5YNE7U/xEC&#10;pPKpceNT+WhUvNbgq5TDDZTml/YQgAAEHgS85qbarW1Li7fcxZ8dCpP28cPjH0tVa97JTk+szfU3&#10;bacKRflvMUhsrFm0bsWl/rRFdUscKWFYE2fJNSW+1ORzqf+lfpYqtUriqGl7xHiwWFUB6l0hW5K7&#10;Ej4au+pb9/R8q7XudQldNbHUjJ+ta2rngxJuc/tikit8Hjm+Su6flphKxlFk23kMtV/GIUB635X0&#10;B4GzCUxbfX96ChfToTCv5yG2Cjul189ZtIhw0/bUb4tbrF9btH/9ss35tY3812KRKfW/xXf1U3p6&#10;8to4WsqB+p5v716Lu3R8mr2a7eNnjb3SGNV+umd+zxoj1n/JNWv3znSgku7TKYdelbLrDLzW4KsW&#10;wg3U5JdrIACB4Ql4zU1a4LW+rGqvtR+u/0pAAqeEgVFfVvm397xA204rXrwgAIEyAul2dImjVlnp&#10;/eVKmVfXaI0AeY084SUEIJASmA7luNbnS3t2YEsmrRK0pY/Sa1NRLrcSb6o+fYl5Oc9JLPWL9rUE&#10;vNbgq/bDDdRGznUQgMDQBLzmJgmQe+LOHmh9gElPCt5rz9/zCJj4lnMKdV6P12tlW0L3PF+rprNq&#10;VYTJPYL8fWQCdv/UVgGOzA4BcuTsEzsErkjAtr7WPEvyzHhrt5+nPk9bco9ds6SnNk+HpuiAIxVv&#10;vL+mClUdAvReRej37MIzs3cn215rcATIO40KYoHAAAS8Jj8JkC2nC9u2PRauvoMufVaetqxGvpTD&#10;XgU6E0b24s/ZqrnXB3+HwKgE7P4ZNf6WuBEgW+hxLQSiCaTbNqNtXaF/PYfwdTJw9OdLXyLTKcv1&#10;axbbzty6FbwmqqWTxXO24+u6vWdHKq4lQbPGT67JIeC1BkeAzKFNGwhAoBsCXpOfCTzaglfyUvv0&#10;OWZfv8kr6Y22KQFVPhrbaGE33XpZ/6EuLn8mjOyNz5zDPeK8pGcIXJsAAmR9/hAg69lxJQTiCSBA&#10;vhhP23r/eD6j7wwRrjXbVhlY+izFqapwinsSMY9fs0zCb9mzRPVMwz3xUbG94urxc3xr1nu83msN&#10;jgDZY3bxCQIQCJ+bUuFGYqQOulh67pd+pyo5CWLzAxS8DrIh3R+PDxIfjw9H0484R7/SU6P3RL5o&#10;X5b6TysbS/3TN/u2jZ0xekb2sHkVAjYPtD6O4yrxevqJAOlJk74g4E0AAXIimgpVV93Sm25llhip&#10;5yJKVJ2/9LvpGZc6ROglPE7C67mfByV+Tn59FSPtMBXlakt41LX2LElVhLYccuN9v43RHwLkGHkm&#10;SghAYEbAc/LLPZF1aZvrtR5gfe4wknirbyfn25314Wl+Mq5ycpQYIH96zaN4peNOXMRK316v8dHv&#10;xVSCpVX49rrF/NwRiXUITATsi4/jq0KunwEEyOvnkAggcG0C0zMFv32KUhaNhDiJdqkIl7Olt2ca&#10;tVuZJ/Gx18+6+cSXKh4nUfP6seVTOLul5xp8MZZwA2cTxD4EIHBJAp5zkwQbe5ZjzrP0rDqvtCLt&#10;kqCdnZYwllYdLvE+Unx0Ds+9O1Uxtgjk4hu9jd09aDqEwMEErFKYOb0cPAJkOTOugAAEvAlM26t/&#10;/ayGW3q+4NXFRzGr28r8x7MC9A4vKh57yKLnGhwBsoeM4gMEIJBFIGLyU/WLxJolMVKVZBLOVH1G&#10;NVlWijYbSVgTy5S1GN/jA1I7n7QHsdoTbdeEXHj65oLe7ktA9xDPjyrPLwJkOTOugAAEogj88+OH&#10;71WPry2+03ble30eytnKrOpP26ocxfuMfqft5VQ8nsF+shmxBn+LJtzAeeywDAEIXJgAc9OFk4fr&#10;VQRUqasP0BIjbWt1Kjwikldh5SIIPAnYfQWOMgIIkGW8aA0BCEAAAhC4MoHwNXi4gSvTx3cIQOA0&#10;AsxNp6HHMAQgAIHbEdABZBL0eZURQIAs40VrCEAAAhCAwJUJhK/Bww1cmT6+QwACpxFgbjoNPYYh&#10;AAEI3I6AKowRIMvTigBZzowrIAABCEAAAlclEL4GDzdwVfL4DQEInEqAuelU/BiHAAQgcDsCeowB&#10;rzICCJBlvGgNAQhAAAIQuDKB8DV4uIEr08d3CEDgNALMTaehxzAEIACBWxLQadi8ygggQJbxojUE&#10;IAABCEDgygTC1+DhBq5MH98hAIHTCDA3nYYewxCAAAQgAIEnAQRIBgIEIAABCEBgHALha/BwA+Pk&#10;ikghAAFHAsxNjjDpCgIQgAAEIFBBAAGyAhqXQAACEIAABC5KIHwNHm7gouBxGwIQOJcAc9O5/LEO&#10;AQhAAAIQQIBkDEAAAhCAAATGIRC+Bg83ME6uiBQCEHAkwNzkCJOuIAABCEAAAhUEECAroHEJBCAA&#10;AQhA4KIEwtfg4QYuCh63IQCBcwkwN53LH+sQgAAEIAABBEjGAAQgAAEIQGAcAuFr8HAD4+SKSCEA&#10;AUcCzE2OMOkKAhCAAAQgUEEAAbICGpdAAAIQgAAELkogfA0ebuCi4HEbAhA4lwBz07n8sQ4BCEAA&#10;AhBAgGQMQAACEIAABMYhEL4GDzcwTq6IFAIQcCTA3OQIk64gAAEIQAACFQQQICugcQkEIAABCEDg&#10;ogTC1+DhBi4KHrchAIFzCTA3ncsf6xCAAAQgAAEESMYABCAAAQhAYBwC4WvwcAPj5IpIIQABRwLM&#10;TY4w6QoCEIDABQj8dJCPR9k5KJwsM3/LavW1EQJkJTgugwAEIAABCFyQQPgaPNzABaHjMgQgcD4B&#10;5qbzc4AHEIAABI4i8OvD0B8HGDvKTk0oPz8u+v3x82Phxbpu6/WPxx8Vd80LAbKGGtdAAAIQgAAE&#10;rkkgfA0ebuCa3PEaAhA4mQBz08kJwDwEIACBgwhIQPvr+8+/BNo8yk5OCL89Gs2rEo2B/vv3nE6+&#10;t5G4qP5+WLhGPNUfAmQBUJpCAAIQgAAEBiUQvgYPNzBo4ggbAhBoI8Dc1MaPqyEAAQhchUAqDNZu&#10;Fc6J9Sg7e76oItHExm9J41SALBEhVTlq1yrGVMQ1W7XVpVRA7mWTv0MAAhCAAATuQyB8DR5u4D65&#10;IBIIQOBAAsxNB8LGFAQgAAFHAkvVfXvdm4AmwSzydZSdeQxiYlWNEh2X/EiFRP1d/86pCJ0Ll9rG&#10;bS9t57a/13BFgKyhxjUQgAAEIACBaxIIX4OHG7gmd7yGAAROJsDcdHICMA8BCECggsBadd9eVybK&#10;/dtew8a/H2UndXOJiSo9JUqutTPRMKdycS5cps+ERIBsHDBcDgEIQAACEBiIQPgaPNzAQMkiVAhA&#10;wI8Ac5MfS3qCAAQgEEkgp7pvz76JdLXPKtzr3/5+lJ3Un7WKxyWfFf+8onEuVC5dt/X8SPtb6eE2&#10;skMFZO7Ioh0EIAABCEDg+gTC1+DhBq6fAyKAAAROIMDcdAJ0TEIAAhAoJJBb3bfXrbYnSygrFSDV&#10;PmebstmvtbPn/97fZTdHSFQ/ajcXIfe2pqci4w8zZxAg97LD3yEAAQhAAAIQEIHwNXi4AfIIAQhA&#10;oIIAc1MFNC6BAAQgcDCBkuq+Lddsq3CJAPnTd6EuZ5uy2a6xczDSpzlxVVzaTm1brLcqGLee82jX&#10;i1fpiwrIUmK0hwAEIAABCFyXQPgaPNzAddnjOQQgcCIB5qYT4WMaAhCAQAGBkuq+tW5rhMH02Ye5&#10;1YU1dgpQhDRVhacExvRwmbmhLQHStnXvVVEuOY8AGZJSOoUABCAAAQh0SSB8DR5uoEusOAUBCPRO&#10;gLmp9wzhHwQgMAKByENhUkHMhMFcIdGqH9OtyjnXltqJzHGJIGjxLuXDYlqrBEWAjMwifUMAAhCA&#10;AATuQyB8DR5u4D65IBIIQOBAAsxNB8LGFAQgAIEVAumJyp6QTDSz5zdalZ8ExdxXuv3bhMg9f2vs&#10;5PpT0m4ef861JiTOt2LrRO2t52dKtKx5vqZ8ogIyJzO0gQAEIAABCNyDQPgaPNzAPfJAFBCAwMEE&#10;mJsOBo45CEAAAjMC2lqtn4jXUlXe1jbiJR+WToxWH3vPOiy1Exl/SYXpD9+FxPlWbDsIaK2vlpO/&#10;ESAjsk+fEIAABCAAgT4JhK/Bww30yRWvIACBzgkwN3WeINyDAARuT0AVhhK9Il5LVXklwuCa+Gh9&#10;bJ2MXWJHsacHwUj8k++tXKx6s+TQHfliYmK6fdtYrMWMABkxgukTAhCAAAQgcD8C4WvwcAP3ywkR&#10;QQACBxBgbjoAMiYgAAEIbBDIeaZiC0CJeamNXGFQW451nYmAJrClz4OsPbBlHk960E3av/6/5BmO&#10;837lu/re8nONra6RfYtf/7/Vj233rrFFBWTLCOdaCEAAAhCAwLUIhK/Bww1cizfeQgACnRBgbuok&#10;EbgBAQgMS0DCVuTLDlYxG7kC5NJhK3NxUP9e25Kca2evylL9pEJoKStVVtYw/vv361RFaQy3tp2b&#10;AFljCwGyNKu0hwAEIAABCFyXQPgaPNzAddnjOQQgcCIB5qYT4WMaAhCAwHeRS9WGUS8Txqz/tUNW&#10;Uvu2dTs9iCU9WMZEPRMZl7ZK59iZx6x+JPwtHXwjQXR+MEwOMzs8JqftvI2ET8WYU0WJAFlDmGsg&#10;AAEIQAAC4xEIX4OHGxgvZ0QMAQg4EGBucoBIFxCAAAQaCFiFX0MXu5emVXkmDG5V86WVjtoCLfHR&#10;xDjbzm1VgWq7dCp2jp0txyVGLgmREihLXuqnpipRNlJRMUckzq36nPtPBWRJRmkLAQhAAAIQuDaB&#10;8DV4uIFr88d7CEDgJALMTSeBxywEIACB7wRMZGvZZrwHMxXg7FmOsrv2mlc4poJkWoVolZJL27Vz&#10;7Oz5bSKgPY/R/Cg51Vp91AqQtg0793oEyJyM0gYCEIAABCAwNoHwNXi4gbHzR/QQgEAlAeamSnBc&#10;BgEIQMCJQCpyScCSMKjfbZ0wXWo6FdBsS7J+t1ZNaAfQpMKj/l9CoITFVIRcE91y7JTEMRdFSwTb&#10;XAEx9ceqH+2AnBxfZafmUCEqIHPo0gYCEIAABCBwDwLha/BwA/fIA1FAAAIHE2BuOhg45iAAAQgs&#10;ENiqOJyLgLX/Ts3W9rF23Zro5m2npb+SgWeisMWVK2CqXWl1pvxCgCzJDm0hAAEIQAAC1yYQvgYP&#10;N3Bt/ngPAQicRIC56STwmIUABCAwI2DbmVtEtq1rU3O5tlT9p4rHH77/d74V2uytVVLm2omKOe03&#10;d8AtbR0vESBrKlcRIHOzQzsIQAACEIDA9QmEr8HDDVw/B0QAAQicQIC56QTomIQABCCwQsCEPh3g&#10;Ylt/vcS5uUmJg2s2VPknIW7pJYFN19qhNEsH0KTXbdnxii2nn71BZwftiIkd0KN82GE7e9fr73ss&#10;1vpAgMyhSxsIQAACEIDAPQiEr8HDDdwjD0QBAQgcTIC56WDgmIMABCAAgS4JLJ24XVNBWRMcAmQN&#10;Na6BAAQgAAEIXJNA+Bo83MA1ueM1BCBwMgHmppMTgHkIQAACEOiCwFbF6dIp355OI0B60qQvCEAA&#10;AhCAQN8Ewtfg4Qb65ot3EIBApwSYmzpNDG5BAAK3IHBUBd0tYCVBaHv32nMlo2K1XEls1BZ4/Wgb&#10;uk7z1lbsyBcCZCRd+oYABCAAAQj0RSB8DR5uoC+eeAMBCFyEAHPTRRKFmxCAwCUJIECWp80OgRE7&#10;bYse4YUAOUKWiRECEIAABCAwEQhfg4cbIJMQgAAEKggwN1VA4xIIQAACmQQQIDNBJc1UeWjc1g7C&#10;Ke+17ysQIPvOD95BAAIQgAAEPAmEr8HDDXjSoC8IQGAYAsxNw6SaQCEAAQhchoC2X2sb9igvBMhR&#10;Mk2cEIAABCAAASogGQMQgMCgBBAgB008YUMAAhCAQDcEECC7SQWOQAACEIAABMIJhK/Bww2EI8IA&#10;BCBwRwLMTXfMKjFBAAIQgMCVCCBAXilb+AoBCEAAAhBoIxC+Bg830BY/V0MAAoMSYG4aNPGEDQEI&#10;QAAC3RBAgOwmFTgCAQhAAAIQCCcQvgYPNxCOCAMQgMAdCTA33TGrxAQBCEAAAlcigAB5pWzhKwQg&#10;AAEIQKCNQPgaPNxAW/xcDQEIDEqAuWnQxBM2BCAAAQh0QwABsptU4AgEIAABCEAgnED4GjzcQDgi&#10;DEAAAnckwNx0x6wSEwQgAAEIXIkAAuSVsoWvEIAABCAAgTYC4WvwcANt8XM1BCAwKAHmpkETT9gQ&#10;gAAEINANAQTIblKBIxCAAAQgAIFwAuFr8HAD4YgwAAEI3JEAc9Mds0pMEIAABCBwJQIIkFfKFr5C&#10;AAIQgAAE2giEr8HDDbTFz9UQgMCgBJibBk08YUMAAhCAQDcEECC7SQWOQAACEIAABMIJhK/Bww2E&#10;I8IABCBwRwLMTXfMKjFBAAIQgMCVCCBAXilb+AoBCEAAAhBoIxC+Bg830BY/V0MAAoMSYG4aNPGE&#10;DQEIQAAC3RBAgOwmFTgCAQhAAAIQCCcQvgYPNxCOCAMQgMAdCTA33TGrxAQBCEAAAlcigAB5pWzh&#10;KwQgAAEIQKCNQPgaPNxAW/xcDQEIDEqAuWnQxBM2BCAAAQh0QwABsptU4AgEIAABCEAgnED4Gjzc&#10;QDgiDEAAAnckwNx0x6wSEwQgAAEIXIkAAuSVsoWvEIAABCAAgTYC4WvwcANt8XM1BCAwKAHmpkET&#10;T9gQgAAEINANAQTIblKBIxCAAAQgAIFwAuFr8HAD4YgwAAEI3JEAc9Mds0pMEIAABCBwJQIIkFfK&#10;Fr5CAAIQgAAE2giEr8HDDbTFz9UQgMCgBJibBk08YUMAAhCAQDcEECC7SQWOQAACEIAABMIJhK/B&#10;ww2EI8IABCBwRwLMTXfMKjFBAAIQgMCVCCBAXilb+AoBCEAAAhBoIxC+Bg830BY/V0MAAoMSYG4a&#10;NPGEDQEIQAAC3RBAgOwmFTgCAQhAAAIQCCcQvgYPNxCOCAMQgMAdCTA33TGrxAQBCEAAAlcigAB5&#10;pWzhKwQgAAEIQKCNQPgaPNxAW/xcDQEIDEqAuWnQxBM2BCAAAQh0QwABsptU4AgEIAABCEAgnED4&#10;GjzcQDgiDEAAAnckwNx0x6wSEwQgAAEIXIkAAuSVsoWvEIAABCAAgTYC4WvwcANt8XM1BCAwKAHm&#10;pkETT9gQgAAEINANAQTIblKBIxCAAAQgAIFwAuFr8HAD4YgwAAEI3JEAc9Mds0pMEIAABCBwJQII&#10;kFfKFr5CAAIQgAAE2giEr8HDDbTFz9UQgMCgBJibBk08YUMAAhCAQDcEECC7SQWOQAACEIAABMIJ&#10;hK/Bww2EI8IABCBwRwLMTXfMKjFBAAIQgMCVCCBAXilb+AoBCEAAAhBoIxC+Bg830BY/V0MAAoMS&#10;YG4aNPGEDQEIQAAC3RBAgOwmFTgCAQhAAAIQCCcQvgYPNxCOCAMQgMAdCTA33TGrxAQBCEAAAlci&#10;gAB5pWzhKwQgAAEIQKCNQPgaPNxAW/xcDQEIDEqAuWnQxBM2BCAAAQh0QwABsptU4AgEIAABCEAg&#10;nED4GjzcQDgiDEAAAnckwNx0x6wSEwQgAAEIXIkAAuSVsoWvEIAABCAAgTYC4WvwcANt8XM1BCAw&#10;KAHmpkETT9gQgAAEINANAQTIblKBIxCAAAQgAIFwAuFr8HAD4YgwAAEI3JEAc9Mds0pMEIAABCBw&#10;JQIIkFfKFr5CAAIQgAAE2giEr8HDDbTFz9UQgMCgBJibBk08YUMAAhCAQDcEECC7SQWOQAACEIAA&#10;BMIJhK/Bww2EI8IABCBwRwLMTXfMKjFBAAIQgMCVCCBAXilb+AoBCEAAAhBoIxC+Bv+vh39/PX7+&#10;7+PnX/mBAWOAMdDJGPhv5ibGYidjkfdGPh8wBhgDo44Bey/WWmHrh3UE98io9whxM/YZA4yBO40B&#10;e9//P2065vrV/7vzgWLvAwd/3/5ABh/4MAYYA4wBxgBjgDHAGGAMMAYYA4wBxgBjgDHAGGAMXGEM&#10;6IvFkBcCJDfAFW4AfGScMgYYA4wBxgBjgDHAGGAMMAYYA4wBxgBjgDHAGIgdAwiQVGpubn3hBoy9&#10;AeELX8YAY4AxwBhgDDAGGAOMAcYAY4AxwBhgDDAG7j4GECARIBEgGQOMAcYAY4AxwBhgDDAGGAOM&#10;AcYAY4AxwBhgDDAGGANhYwABksEVNrjurt4TH99QMQYYA4wBxgBjgDHAGGAMMAYYA4wBxgBjgDHA&#10;GNgfAwiQCJAIkIwBxgBjgDHAGGAMMAYYA4wBxgBjgDHAGGAMMAYYA4yBsDGAAMngChtcfAOw/w0A&#10;jGDEGGAMMAYYA4wBxgBjgDHAGGAMMAYYA4wBxsDdxwACJAIkAiRjgDHAGGAMMAYYA4wBxgBjgDHA&#10;GGAMMAYYA4wBxgBjIGwMIEAyuMIG193Ve+LjGyrGAGOAMcAYYAwwBhgDjAHGAGOAMcAYYAwwBhgD&#10;+2MgTID8/x7C3v8+fv7r8fP/8gMDxgBjoJMx8D/MTYzFTsYi7418PmAMMAZGHQP2Xqy1wtYP6wju&#10;kVHvEeJm7DMGGAN3GgP2vv//PN73eUEAAhCAAAQgAAEIQAACEIAABCAAAQhAAAIQgAAEIAABCEAA&#10;AhCAAAQgAAEIQAACEIAABCAAAQhAAAIQgAAEIAABCEAAAhCAAAQgAAEIQAACEIAABCAAAQhAAAIQ&#10;gAAEIAABCEAAAhCAAAQgAAEIQAACEIAABCAAAQhAAAIQgAAEIAABCEAAAhCAAAQgAAEIQAACEIAA&#10;BCAAAQhAAAIQgAAEIAABCECgksD/D4ca1IzSscY1AAAAAElFTkSuQmCCUEsBAi0AFAAGAAgAAAAh&#10;ALGCZ7YKAQAAEwIAABMAAAAAAAAAAAAAAAAAAAAAAFtDb250ZW50X1R5cGVzXS54bWxQSwECLQAU&#10;AAYACAAAACEAOP0h/9YAAACUAQAACwAAAAAAAAAAAAAAAAA7AQAAX3JlbHMvLnJlbHNQSwECLQAU&#10;AAYACAAAACEAD9M4fbUDAACHCAAADgAAAAAAAAAAAAAAAAA6AgAAZHJzL2Uyb0RvYy54bWxQSwEC&#10;LQAUAAYACAAAACEAqiYOvrwAAAAhAQAAGQAAAAAAAAAAAAAAAAAbBgAAZHJzL19yZWxzL2Uyb0Rv&#10;Yy54bWwucmVsc1BLAQItABQABgAIAAAAIQCCdsN43QAAAAUBAAAPAAAAAAAAAAAAAAAAAA4HAABk&#10;cnMvZG93bnJldi54bWxQSwECLQAKAAAAAAAAACEAIegeDbuuAQC7rgEAFAAAAAAAAAAAAAAAAAAY&#10;CAAAZHJzL21lZGlhL2ltYWdlMS5wbmdQSwUGAAAAAAYABgB8AQAABbcBAAAA&#10;">
                <v:rect id="Rectangle 2" o:spid="_x0000_s1062" style="position:absolute;left:23931;top:-11391;width:52849;height:82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5mwwAAANsAAAAPAAAAZHJzL2Rvd25yZXYueG1sRI9Pi8Iw&#10;FMTvC36H8AQvi6bK+odqFFFEb0tVBG+P5tkWm5fSpFq//UZY8DjMzG+Yxao1pXhQ7QrLCoaDCARx&#10;anXBmYLzadefgXAeWWNpmRS8yMFq2flaYKztkxN6HH0mAoRdjApy76tYSpfmZNANbEUcvJutDfog&#10;60zqGp8Bbko5iqKJNFhwWMixok1O6f3YGAXfcldlzW+Cye2S/oz2ftxs8apUr9uu5yA8tf4T/m8f&#10;tILxFN5fwg+Qyz8AAAD//wMAUEsBAi0AFAAGAAgAAAAhANvh9svuAAAAhQEAABMAAAAAAAAAAAAA&#10;AAAAAAAAAFtDb250ZW50X1R5cGVzXS54bWxQSwECLQAUAAYACAAAACEAWvQsW78AAAAVAQAACwAA&#10;AAAAAAAAAAAAAAAfAQAAX3JlbHMvLnJlbHNQSwECLQAUAAYACAAAACEAfohOZsMAAADbAAAADwAA&#10;AAAAAAAAAAAAAAAHAgAAZHJzL2Rvd25yZXYueG1sUEsFBgAAAAADAAMAtwAAAPcCAAAAAA==&#10;" fillcolor="#fff200" strokecolor="yellow" strokeweight="3pt">
                  <v:fill color2="#4d0808" rotate="t" angle="135" colors="0 #fff200;29491f #ff7a00;45875f #ff0300;1 #4d0808" focus="100%" type="gradient"/>
                  <v:textbox>
                    <w:txbxContent>
                      <w:p w:rsidR="000F602B" w:rsidRPr="0065778C" w:rsidRDefault="000F602B" w:rsidP="002F6810">
                        <w:pPr>
                          <w:pStyle w:val="a4"/>
                          <w:bidi/>
                          <w:spacing w:before="0" w:beforeAutospacing="0" w:after="0" w:afterAutospacing="0"/>
                          <w:jc w:val="center"/>
                          <w:textAlignment w:val="baseline"/>
                          <w:rPr>
                            <w:b/>
                            <w:bCs/>
                            <w:sz w:val="32"/>
                            <w:szCs w:val="32"/>
                          </w:rPr>
                        </w:pPr>
                        <w:r w:rsidRPr="0065778C">
                          <w:rPr>
                            <w:rFonts w:ascii="Arial" w:hAnsi="Arial" w:cs="Arial"/>
                            <w:b/>
                            <w:bCs/>
                            <w:color w:val="1F497D"/>
                            <w:kern w:val="24"/>
                            <w:sz w:val="32"/>
                            <w:szCs w:val="32"/>
                            <w:rtl/>
                          </w:rPr>
                          <w:t>الخصائص التي تحدد الفروق بين القيم والاتجاهات</w:t>
                        </w:r>
                      </w:p>
                    </w:txbxContent>
                  </v:textbox>
                </v:rect>
                <v:shape id="table" o:spid="_x0000_s1063" type="#_x0000_t75" style="position:absolute;left:6842;top:7651;width:79986;height:594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6qvwAAANsAAAAPAAAAZHJzL2Rvd25yZXYueG1sRE9LawIx&#10;EL4X/A9hhF5KTSxa7NYoIgjizcehx+lmulm6mSyb1F3/fecgePz43sv1EBp1pS7VkS1MJwYUcRld&#10;zZWFy3n3ugCVMrLDJjJZuFGC9Wr0tMTCxZ6PdD3lSkkIpwIt+JzbQutUegqYJrElFu4ndgGzwK7S&#10;rsNewkOj34x51wFrlgaPLW09lb+nv2BhvkP3NfuOrTe3D7M99Ile9gtrn8fD5hNUpiE/xHf33olP&#10;xsoX+QF69Q8AAP//AwBQSwECLQAUAAYACAAAACEA2+H2y+4AAACFAQAAEwAAAAAAAAAAAAAAAAAA&#10;AAAAW0NvbnRlbnRfVHlwZXNdLnhtbFBLAQItABQABgAIAAAAIQBa9CxbvwAAABUBAAALAAAAAAAA&#10;AAAAAAAAAB8BAABfcmVscy8ucmVsc1BLAQItABQABgAIAAAAIQDW+J6qvwAAANsAAAAPAAAAAAAA&#10;AAAAAAAAAAcCAABkcnMvZG93bnJldi54bWxQSwUGAAAAAAMAAwC3AAAA8wIAAAAA&#10;">
                  <v:imagedata r:id="rId23" o:title=""/>
                  <v:path arrowok="t"/>
                </v:shape>
                <w10:wrap anchorx="page"/>
                <w10:anchorlock/>
              </v:group>
            </w:pict>
          </mc:Fallback>
        </mc:AlternateContent>
      </w:r>
    </w:p>
    <w:p w:rsidR="002F6810" w:rsidRPr="002F6810" w:rsidRDefault="002F6810" w:rsidP="002F6810">
      <w:pPr>
        <w:spacing w:after="200" w:line="276" w:lineRule="auto"/>
        <w:rPr>
          <w:rFonts w:ascii="Calibri" w:eastAsia="Calibri" w:hAnsi="Calibri" w:cs="Arial"/>
          <w:b/>
          <w:bCs/>
          <w:color w:val="FF0000"/>
        </w:rPr>
      </w:pPr>
      <w:r w:rsidRPr="002F6810">
        <w:rPr>
          <w:rFonts w:ascii="Calibri" w:eastAsia="Calibri" w:hAnsi="Calibri" w:cs="Arial"/>
          <w:b/>
          <w:bCs/>
          <w:color w:val="FF0000"/>
          <w:u w:val="single"/>
          <w:rtl/>
        </w:rPr>
        <w:t xml:space="preserve">تقسيمـات القيـم </w:t>
      </w:r>
    </w:p>
    <w:p w:rsidR="002F6810" w:rsidRPr="002F6810" w:rsidRDefault="002F6810" w:rsidP="002F6810">
      <w:pPr>
        <w:spacing w:after="200" w:line="276" w:lineRule="auto"/>
        <w:rPr>
          <w:rFonts w:ascii="Calibri" w:eastAsia="Calibri" w:hAnsi="Calibri" w:cs="Arial"/>
          <w:b/>
          <w:bCs/>
          <w:color w:val="1F497D"/>
          <w:rtl/>
        </w:rPr>
      </w:pPr>
      <w:r w:rsidRPr="002F6810">
        <w:rPr>
          <w:rFonts w:ascii="Calibri" w:eastAsia="Calibri" w:hAnsi="Calibri" w:cs="Arial"/>
          <w:b/>
          <w:bCs/>
          <w:color w:val="1F497D"/>
          <w:u w:val="single"/>
        </w:rPr>
        <w:t xml:space="preserve"> -A</w:t>
      </w:r>
      <w:r w:rsidRPr="002F6810">
        <w:rPr>
          <w:rFonts w:ascii="Calibri" w:eastAsia="Calibri" w:hAnsi="Calibri" w:cs="Arial"/>
          <w:b/>
          <w:bCs/>
          <w:color w:val="1F497D"/>
          <w:u w:val="single"/>
          <w:rtl/>
        </w:rPr>
        <w:t xml:space="preserve">تقسيم القيم بحسب مثاليتها وواقعيتها : </w:t>
      </w:r>
    </w:p>
    <w:p w:rsidR="002F6810" w:rsidRPr="002F6810" w:rsidRDefault="002F6810" w:rsidP="002F6810">
      <w:pPr>
        <w:spacing w:after="200" w:line="276" w:lineRule="auto"/>
        <w:rPr>
          <w:rFonts w:ascii="Calibri" w:eastAsia="Calibri" w:hAnsi="Calibri" w:cs="Arial"/>
          <w:b/>
          <w:bCs/>
          <w:color w:val="00B050"/>
          <w:rtl/>
        </w:rPr>
      </w:pPr>
      <w:r w:rsidRPr="002F6810">
        <w:rPr>
          <w:rFonts w:ascii="Calibri" w:eastAsia="Calibri" w:hAnsi="Calibri" w:cs="Arial"/>
          <w:b/>
          <w:bCs/>
          <w:color w:val="00B050"/>
          <w:u w:val="single"/>
          <w:rtl/>
          <w:lang w:bidi="ar-EG"/>
        </w:rPr>
        <w:t xml:space="preserve">(1) </w:t>
      </w:r>
      <w:r w:rsidRPr="002F6810">
        <w:rPr>
          <w:rFonts w:ascii="Calibri" w:eastAsia="Calibri" w:hAnsi="Calibri" w:cs="Arial"/>
          <w:b/>
          <w:bCs/>
          <w:color w:val="00B050"/>
          <w:u w:val="single"/>
          <w:rtl/>
        </w:rPr>
        <w:t xml:space="preserve">اتجاهات اهتمت بمثالية القيم : </w:t>
      </w:r>
      <w:r w:rsidRPr="002F6810">
        <w:rPr>
          <w:rFonts w:ascii="Calibri" w:eastAsia="Calibri" w:hAnsi="Calibri" w:cs="Arial"/>
          <w:rtl/>
          <w:lang w:bidi="ar-EG"/>
        </w:rPr>
        <w:t xml:space="preserve"> </w:t>
      </w:r>
      <w:r w:rsidRPr="002F6810">
        <w:rPr>
          <w:rFonts w:ascii="Calibri" w:eastAsia="Calibri" w:hAnsi="Calibri" w:cs="Arial"/>
          <w:rtl/>
        </w:rPr>
        <w:t xml:space="preserve">وتقوم هذه الاتجاهات على أساس أن القيم معتقدات أزلية رئيسية ثابتة وغير قابلة للتعديل مع اختلاف الزمان والمكان والأشياء ، ولهذا فالقيم هنا مطلقة ومجردة لا ترتبط بتجارب أو خبرات سابقة وإنما تتميز بالسمو والرفعة والمثالية والمعنوية. </w:t>
      </w:r>
    </w:p>
    <w:p w:rsidR="002F6810" w:rsidRPr="002F6810" w:rsidRDefault="002F6810" w:rsidP="002F6810">
      <w:pPr>
        <w:spacing w:after="200" w:line="276" w:lineRule="auto"/>
        <w:rPr>
          <w:rFonts w:ascii="Calibri" w:eastAsia="Calibri" w:hAnsi="Calibri" w:cs="Arial"/>
          <w:b/>
          <w:bCs/>
          <w:color w:val="00B050"/>
          <w:rtl/>
        </w:rPr>
      </w:pPr>
      <w:r w:rsidRPr="002F6810">
        <w:rPr>
          <w:rFonts w:ascii="Calibri" w:eastAsia="Calibri" w:hAnsi="Calibri" w:cs="Arial"/>
          <w:b/>
          <w:bCs/>
          <w:color w:val="00B050"/>
          <w:u w:val="single"/>
          <w:rtl/>
          <w:lang w:bidi="ar-EG"/>
        </w:rPr>
        <w:t>(</w:t>
      </w:r>
      <w:r w:rsidRPr="002F6810">
        <w:rPr>
          <w:rFonts w:ascii="Calibri" w:eastAsia="Calibri" w:hAnsi="Calibri" w:cs="Arial"/>
          <w:b/>
          <w:bCs/>
          <w:color w:val="00B050"/>
          <w:u w:val="single"/>
          <w:rtl/>
        </w:rPr>
        <w:t xml:space="preserve">2) اتجاهات اهتمت بواقعية القيم : </w:t>
      </w:r>
      <w:r w:rsidRPr="002F6810">
        <w:rPr>
          <w:rFonts w:ascii="Calibri" w:eastAsia="Calibri" w:hAnsi="Calibri" w:cs="Arial"/>
          <w:rtl/>
          <w:lang w:bidi="ar-EG"/>
        </w:rPr>
        <w:t xml:space="preserve"> </w:t>
      </w:r>
      <w:r w:rsidRPr="002F6810">
        <w:rPr>
          <w:rFonts w:ascii="Calibri" w:eastAsia="Calibri" w:hAnsi="Calibri" w:cs="Arial"/>
          <w:rtl/>
        </w:rPr>
        <w:t xml:space="preserve">وتتأسس هذه الاتجاهات على فكرة مؤداها أن القيم حقيقة موجودة في الواقع المادي وليست مجرد معنويات ومثاليات ، ولهذا يمكن تحديد القيم من خلال التحليل العلمي والعقلي. وبالتالي فإن القيم هنا تهتم بالجوانب الاجتماعية بهدف تحقيق سعادة ومنفعة الإنسان وتحفيزه على العمل والإنتاج وتحقيق الذات. </w:t>
      </w:r>
    </w:p>
    <w:p w:rsidR="00F23A7F" w:rsidRPr="00F23A7F" w:rsidRDefault="002F6810" w:rsidP="00F23A7F">
      <w:pPr>
        <w:spacing w:after="200" w:line="276" w:lineRule="auto"/>
        <w:rPr>
          <w:rFonts w:ascii="Calibri" w:eastAsia="Calibri" w:hAnsi="Calibri" w:cs="Arial"/>
          <w:b/>
          <w:bCs/>
          <w:color w:val="00B050"/>
          <w:u w:val="single"/>
          <w:rtl/>
        </w:rPr>
      </w:pPr>
      <w:r w:rsidRPr="002F6810">
        <w:rPr>
          <w:rFonts w:ascii="Calibri" w:eastAsia="Calibri" w:hAnsi="Calibri" w:cs="Arial"/>
          <w:b/>
          <w:bCs/>
          <w:color w:val="00B050"/>
          <w:u w:val="single"/>
          <w:rtl/>
          <w:lang w:bidi="ar-EG"/>
        </w:rPr>
        <w:t xml:space="preserve">(3) </w:t>
      </w:r>
      <w:r w:rsidRPr="002F6810">
        <w:rPr>
          <w:rFonts w:ascii="Calibri" w:eastAsia="Calibri" w:hAnsi="Calibri" w:cs="Arial"/>
          <w:b/>
          <w:bCs/>
          <w:color w:val="00B050"/>
          <w:u w:val="single"/>
          <w:rtl/>
        </w:rPr>
        <w:t xml:space="preserve">اتجاهات اهتمت بنسبية القيم : </w:t>
      </w:r>
      <w:r w:rsidRPr="002F6810">
        <w:rPr>
          <w:rFonts w:ascii="Calibri" w:eastAsia="Calibri" w:hAnsi="Calibri" w:cs="Arial"/>
          <w:rtl/>
          <w:lang w:bidi="ar-EG"/>
        </w:rPr>
        <w:t xml:space="preserve">  </w:t>
      </w:r>
      <w:r w:rsidRPr="002F6810">
        <w:rPr>
          <w:rFonts w:ascii="Calibri" w:eastAsia="Calibri" w:hAnsi="Calibri" w:cs="Arial"/>
          <w:rtl/>
        </w:rPr>
        <w:t xml:space="preserve">وتبني هذه الاتجاهات على أساس عدم وجود قيم أخلاقية مطلقة إذا أن القيم قابلة للتغير والنظرة إليها نسبية تختلف من فرد لآخر ، ومن موقف لآخر ومن مكان لآخر ، ومن زمان لآخر ، ومن مهنة لأخرى ... وهكذا. </w:t>
      </w:r>
    </w:p>
    <w:p w:rsidR="00F23A7F" w:rsidRDefault="00F23A7F" w:rsidP="00F23A7F">
      <w:pPr>
        <w:spacing w:after="200" w:line="276" w:lineRule="auto"/>
        <w:rPr>
          <w:rFonts w:ascii="Calibri" w:eastAsia="Calibri" w:hAnsi="Calibri" w:cs="Arial"/>
          <w:color w:val="FF0000"/>
          <w:rtl/>
        </w:rPr>
      </w:pPr>
      <w:r w:rsidRPr="002F6810">
        <w:rPr>
          <w:rFonts w:ascii="Calibri" w:eastAsia="Calibri" w:hAnsi="Calibri" w:cs="Arial"/>
          <w:color w:val="FF0000"/>
        </w:rPr>
        <w:t xml:space="preserve">B </w:t>
      </w:r>
      <w:r w:rsidRPr="002F6810">
        <w:rPr>
          <w:rFonts w:ascii="Calibri" w:eastAsia="Calibri" w:hAnsi="Calibri" w:cs="Arial"/>
          <w:color w:val="FF0000"/>
          <w:rtl/>
        </w:rPr>
        <w:t xml:space="preserve">تقسيم القيم بحسب أنماط الشخصية والميول المهنية </w:t>
      </w:r>
      <w:r w:rsidRPr="002F6810">
        <w:rPr>
          <w:rFonts w:ascii="Calibri" w:eastAsia="Calibri" w:hAnsi="Calibri" w:cs="Arial"/>
          <w:color w:val="FF0000"/>
          <w:rtl/>
          <w:lang w:bidi="ar-EG"/>
        </w:rPr>
        <w:t>(</w:t>
      </w:r>
      <w:r w:rsidRPr="002F6810">
        <w:rPr>
          <w:rFonts w:ascii="Calibri" w:eastAsia="Calibri" w:hAnsi="Calibri" w:cs="Arial"/>
          <w:color w:val="FF0000"/>
          <w:rtl/>
        </w:rPr>
        <w:t>القيـــم الشخصيـــة</w:t>
      </w:r>
      <w:r w:rsidRPr="002F6810">
        <w:rPr>
          <w:rFonts w:ascii="Calibri" w:eastAsia="Calibri" w:hAnsi="Calibri" w:cs="Arial"/>
          <w:color w:val="FF0000"/>
          <w:rtl/>
          <w:lang w:bidi="ar-EG"/>
        </w:rPr>
        <w:t>)</w:t>
      </w:r>
    </w:p>
    <w:p w:rsidR="00F23A7F" w:rsidRDefault="00F23A7F" w:rsidP="00F23A7F">
      <w:pPr>
        <w:spacing w:after="200" w:line="276" w:lineRule="auto"/>
        <w:rPr>
          <w:rFonts w:ascii="Calibri" w:eastAsia="Calibri" w:hAnsi="Calibri" w:cs="Arial"/>
          <w:color w:val="FF0000"/>
          <w:rtl/>
        </w:rPr>
      </w:pPr>
    </w:p>
    <w:p w:rsidR="00F23A7F" w:rsidRDefault="00F23A7F" w:rsidP="00F23A7F">
      <w:pPr>
        <w:spacing w:after="200" w:line="276" w:lineRule="auto"/>
        <w:rPr>
          <w:rFonts w:ascii="Calibri" w:eastAsia="Calibri" w:hAnsi="Calibri" w:cs="Arial"/>
          <w:color w:val="FF0000"/>
          <w:rtl/>
        </w:rPr>
      </w:pPr>
    </w:p>
    <w:p w:rsidR="00F23A7F" w:rsidRDefault="00F23A7F" w:rsidP="00F23A7F">
      <w:pPr>
        <w:spacing w:after="200" w:line="276" w:lineRule="auto"/>
        <w:rPr>
          <w:rFonts w:ascii="Calibri" w:eastAsia="Calibri" w:hAnsi="Calibri" w:cs="Arial"/>
          <w:color w:val="FF0000"/>
          <w:rtl/>
        </w:rPr>
      </w:pPr>
    </w:p>
    <w:p w:rsidR="00F23A7F" w:rsidRDefault="00F23A7F" w:rsidP="00F23A7F">
      <w:pPr>
        <w:spacing w:after="200" w:line="276" w:lineRule="auto"/>
        <w:rPr>
          <w:rFonts w:ascii="Calibri" w:eastAsia="Calibri" w:hAnsi="Calibri" w:cs="Arial"/>
          <w:color w:val="FF0000"/>
          <w:rtl/>
        </w:rPr>
      </w:pPr>
    </w:p>
    <w:p w:rsidR="00F23A7F" w:rsidRPr="00F23A7F" w:rsidRDefault="00F23A7F" w:rsidP="00F23A7F">
      <w:pPr>
        <w:spacing w:after="200" w:line="276" w:lineRule="auto"/>
        <w:rPr>
          <w:rFonts w:ascii="Calibri" w:eastAsia="Calibri" w:hAnsi="Calibri" w:cs="Arial"/>
          <w:color w:val="FF0000"/>
          <w:rtl/>
        </w:rPr>
      </w:pPr>
    </w:p>
    <w:tbl>
      <w:tblPr>
        <w:tblpPr w:leftFromText="180" w:rightFromText="180" w:vertAnchor="text" w:horzAnchor="margin" w:tblpXSpec="center" w:tblpY="196"/>
        <w:bidiVisual/>
        <w:tblW w:w="9151" w:type="dxa"/>
        <w:tblCellMar>
          <w:left w:w="0" w:type="dxa"/>
          <w:right w:w="0" w:type="dxa"/>
        </w:tblCellMar>
        <w:tblLook w:val="04A0" w:firstRow="1" w:lastRow="0" w:firstColumn="1" w:lastColumn="0" w:noHBand="0" w:noVBand="1"/>
      </w:tblPr>
      <w:tblGrid>
        <w:gridCol w:w="4083"/>
        <w:gridCol w:w="5068"/>
      </w:tblGrid>
      <w:tr w:rsidR="00F23A7F" w:rsidRPr="002F6810" w:rsidTr="00F23A7F">
        <w:trPr>
          <w:trHeight w:val="437"/>
        </w:trPr>
        <w:tc>
          <w:tcPr>
            <w:tcW w:w="4083" w:type="dxa"/>
            <w:tcBorders>
              <w:top w:val="single" w:sz="36" w:space="0" w:color="000000"/>
              <w:left w:val="single" w:sz="36" w:space="0" w:color="000000"/>
              <w:bottom w:val="single" w:sz="36" w:space="0" w:color="000000"/>
              <w:right w:val="single" w:sz="8" w:space="0" w:color="000000"/>
            </w:tcBorders>
            <w:shd w:val="clear" w:color="auto" w:fill="FFFF00"/>
            <w:tcMar>
              <w:top w:w="72" w:type="dxa"/>
              <w:left w:w="144" w:type="dxa"/>
              <w:bottom w:w="72" w:type="dxa"/>
              <w:right w:w="144" w:type="dxa"/>
            </w:tcMar>
            <w:hideMark/>
          </w:tcPr>
          <w:p w:rsidR="00F23A7F" w:rsidRPr="002F6810" w:rsidRDefault="00F23A7F" w:rsidP="00F23A7F">
            <w:pPr>
              <w:spacing w:after="0" w:line="240" w:lineRule="auto"/>
              <w:jc w:val="center"/>
              <w:textAlignment w:val="baseline"/>
              <w:rPr>
                <w:rFonts w:ascii="Arial" w:eastAsia="Times New Roman" w:hAnsi="Arial" w:cs="Arial"/>
                <w:b/>
                <w:bCs/>
              </w:rPr>
            </w:pPr>
            <w:r w:rsidRPr="002F6810">
              <w:rPr>
                <w:rFonts w:ascii="Times New Roman" w:eastAsia="SimSun" w:hAnsi="Arial" w:cs="Arial"/>
                <w:b/>
                <w:bCs/>
                <w:color w:val="0000FF"/>
                <w:kern w:val="24"/>
                <w:rtl/>
              </w:rPr>
              <w:t>الخصائص المميزة</w:t>
            </w:r>
            <w:r w:rsidRPr="002F6810">
              <w:rPr>
                <w:rFonts w:ascii="Arial" w:eastAsia="SimSun" w:hAnsi="Arial" w:cs="Arial"/>
                <w:b/>
                <w:bCs/>
                <w:color w:val="0000FF"/>
                <w:kern w:val="24"/>
                <w:rtl/>
              </w:rPr>
              <w:t xml:space="preserve"> </w:t>
            </w:r>
          </w:p>
        </w:tc>
        <w:tc>
          <w:tcPr>
            <w:tcW w:w="5068" w:type="dxa"/>
            <w:tcBorders>
              <w:top w:val="single" w:sz="36" w:space="0" w:color="000000"/>
              <w:left w:val="single" w:sz="8" w:space="0" w:color="000000"/>
              <w:bottom w:val="single" w:sz="36" w:space="0" w:color="000000"/>
              <w:right w:val="single" w:sz="36" w:space="0" w:color="000000"/>
            </w:tcBorders>
            <w:shd w:val="clear" w:color="auto" w:fill="FFFF00"/>
            <w:tcMar>
              <w:top w:w="72" w:type="dxa"/>
              <w:left w:w="144" w:type="dxa"/>
              <w:bottom w:w="72" w:type="dxa"/>
              <w:right w:w="144" w:type="dxa"/>
            </w:tcMar>
            <w:hideMark/>
          </w:tcPr>
          <w:p w:rsidR="00F23A7F" w:rsidRPr="002F6810" w:rsidRDefault="00F23A7F" w:rsidP="00F23A7F">
            <w:pPr>
              <w:spacing w:after="0" w:line="240" w:lineRule="auto"/>
              <w:jc w:val="center"/>
              <w:textAlignment w:val="baseline"/>
              <w:rPr>
                <w:rFonts w:ascii="Arial" w:eastAsia="Times New Roman" w:hAnsi="Arial" w:cs="Arial"/>
                <w:b/>
                <w:bCs/>
              </w:rPr>
            </w:pPr>
            <w:r w:rsidRPr="002F6810">
              <w:rPr>
                <w:rFonts w:ascii="Times New Roman" w:eastAsia="SimSun" w:hAnsi="Arial" w:cs="Arial"/>
                <w:b/>
                <w:bCs/>
                <w:color w:val="0000FF"/>
                <w:kern w:val="24"/>
                <w:rtl/>
              </w:rPr>
              <w:t>القيمة</w:t>
            </w:r>
            <w:r w:rsidRPr="002F6810">
              <w:rPr>
                <w:rFonts w:ascii="Arial" w:eastAsia="SimSun" w:hAnsi="Arial" w:cs="Arial"/>
                <w:b/>
                <w:bCs/>
                <w:color w:val="0000FF"/>
                <w:kern w:val="24"/>
                <w:rtl/>
              </w:rPr>
              <w:t xml:space="preserve"> </w:t>
            </w:r>
          </w:p>
        </w:tc>
      </w:tr>
      <w:tr w:rsidR="00F23A7F" w:rsidRPr="002F6810" w:rsidTr="00F23A7F">
        <w:trPr>
          <w:trHeight w:val="295"/>
        </w:trPr>
        <w:tc>
          <w:tcPr>
            <w:tcW w:w="4083" w:type="dxa"/>
            <w:tcBorders>
              <w:top w:val="single" w:sz="36" w:space="0" w:color="000000"/>
              <w:left w:val="single" w:sz="36"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23A7F" w:rsidRPr="002F6810" w:rsidRDefault="00F23A7F" w:rsidP="00F23A7F">
            <w:pPr>
              <w:spacing w:after="0" w:line="240" w:lineRule="auto"/>
              <w:jc w:val="lowKashida"/>
              <w:textAlignment w:val="baseline"/>
              <w:rPr>
                <w:rFonts w:ascii="Arial" w:eastAsia="Times New Roman" w:hAnsi="Arial" w:cs="Arial"/>
                <w:b/>
                <w:bCs/>
              </w:rPr>
            </w:pPr>
            <w:r w:rsidRPr="002F6810">
              <w:rPr>
                <w:rFonts w:ascii="Times New Roman" w:eastAsia="SimSun" w:hAnsi="Arial" w:cs="Arial"/>
                <w:b/>
                <w:bCs/>
                <w:color w:val="000000"/>
                <w:kern w:val="24"/>
                <w:rtl/>
              </w:rPr>
              <w:lastRenderedPageBreak/>
              <w:t xml:space="preserve">العلاقات بين الأشخاص، الحب ، والإخاء ، والانتماء . </w:t>
            </w:r>
          </w:p>
        </w:tc>
        <w:tc>
          <w:tcPr>
            <w:tcW w:w="5068" w:type="dxa"/>
            <w:tcBorders>
              <w:top w:val="single" w:sz="36" w:space="0" w:color="000000"/>
              <w:left w:val="single" w:sz="8" w:space="0" w:color="000000"/>
              <w:bottom w:val="single" w:sz="8" w:space="0" w:color="000000"/>
              <w:right w:val="single" w:sz="36" w:space="0" w:color="000000"/>
            </w:tcBorders>
            <w:shd w:val="clear" w:color="auto" w:fill="auto"/>
            <w:tcMar>
              <w:top w:w="72" w:type="dxa"/>
              <w:left w:w="144" w:type="dxa"/>
              <w:bottom w:w="72" w:type="dxa"/>
              <w:right w:w="144" w:type="dxa"/>
            </w:tcMar>
            <w:vAlign w:val="center"/>
            <w:hideMark/>
          </w:tcPr>
          <w:p w:rsidR="00F23A7F" w:rsidRPr="002F6810" w:rsidRDefault="00F23A7F" w:rsidP="00F23A7F">
            <w:pPr>
              <w:spacing w:after="0" w:line="240" w:lineRule="auto"/>
              <w:jc w:val="center"/>
              <w:textAlignment w:val="baseline"/>
              <w:rPr>
                <w:rFonts w:ascii="Arial" w:eastAsia="Times New Roman" w:hAnsi="Arial" w:cs="Arial"/>
                <w:b/>
                <w:bCs/>
              </w:rPr>
            </w:pPr>
            <w:r w:rsidRPr="002F6810">
              <w:rPr>
                <w:rFonts w:ascii="Times New Roman" w:eastAsia="SimSun" w:hAnsi="Arial" w:cs="Arial"/>
                <w:b/>
                <w:bCs/>
                <w:color w:val="006600"/>
                <w:kern w:val="24"/>
                <w:rtl/>
              </w:rPr>
              <w:t>القيم الاجتماعية</w:t>
            </w:r>
            <w:r w:rsidRPr="002F6810">
              <w:rPr>
                <w:rFonts w:ascii="Arial" w:eastAsia="SimSun" w:hAnsi="Arial" w:cs="Arial"/>
                <w:b/>
                <w:bCs/>
                <w:color w:val="006600"/>
                <w:kern w:val="24"/>
                <w:rtl/>
              </w:rPr>
              <w:t xml:space="preserve"> </w:t>
            </w:r>
          </w:p>
        </w:tc>
      </w:tr>
      <w:tr w:rsidR="00F23A7F" w:rsidRPr="002F6810" w:rsidTr="00F23A7F">
        <w:trPr>
          <w:trHeight w:val="437"/>
        </w:trPr>
        <w:tc>
          <w:tcPr>
            <w:tcW w:w="4083" w:type="dxa"/>
            <w:tcBorders>
              <w:top w:val="single" w:sz="8" w:space="0" w:color="000000"/>
              <w:left w:val="single" w:sz="36"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23A7F" w:rsidRPr="002F6810" w:rsidRDefault="00F23A7F" w:rsidP="00F23A7F">
            <w:pPr>
              <w:spacing w:after="0" w:line="240" w:lineRule="auto"/>
              <w:jc w:val="lowKashida"/>
              <w:textAlignment w:val="baseline"/>
              <w:rPr>
                <w:rFonts w:ascii="Arial" w:eastAsia="Times New Roman" w:hAnsi="Arial" w:cs="Arial"/>
                <w:b/>
                <w:bCs/>
              </w:rPr>
            </w:pPr>
            <w:r w:rsidRPr="002F6810">
              <w:rPr>
                <w:rFonts w:ascii="Times New Roman" w:eastAsia="SimSun" w:hAnsi="Arial" w:cs="Arial"/>
                <w:b/>
                <w:bCs/>
                <w:color w:val="000000"/>
                <w:kern w:val="24"/>
                <w:rtl/>
              </w:rPr>
              <w:t xml:space="preserve">الحقيقة والمعرفة والأفكار، الرؤية المستقبلية . </w:t>
            </w:r>
          </w:p>
        </w:tc>
        <w:tc>
          <w:tcPr>
            <w:tcW w:w="5068" w:type="dxa"/>
            <w:tcBorders>
              <w:top w:val="single" w:sz="8" w:space="0" w:color="000000"/>
              <w:left w:val="single" w:sz="8" w:space="0" w:color="000000"/>
              <w:bottom w:val="single" w:sz="8" w:space="0" w:color="000000"/>
              <w:right w:val="single" w:sz="36" w:space="0" w:color="000000"/>
            </w:tcBorders>
            <w:shd w:val="clear" w:color="auto" w:fill="auto"/>
            <w:tcMar>
              <w:top w:w="72" w:type="dxa"/>
              <w:left w:w="144" w:type="dxa"/>
              <w:bottom w:w="72" w:type="dxa"/>
              <w:right w:w="144" w:type="dxa"/>
            </w:tcMar>
            <w:vAlign w:val="center"/>
            <w:hideMark/>
          </w:tcPr>
          <w:p w:rsidR="00F23A7F" w:rsidRPr="002F6810" w:rsidRDefault="00F23A7F" w:rsidP="00F23A7F">
            <w:pPr>
              <w:spacing w:after="0" w:line="240" w:lineRule="auto"/>
              <w:jc w:val="center"/>
              <w:textAlignment w:val="baseline"/>
              <w:rPr>
                <w:rFonts w:ascii="Arial" w:eastAsia="Times New Roman" w:hAnsi="Arial" w:cs="Arial"/>
                <w:b/>
                <w:bCs/>
              </w:rPr>
            </w:pPr>
            <w:r w:rsidRPr="002F6810">
              <w:rPr>
                <w:rFonts w:ascii="Times New Roman" w:eastAsia="SimSun" w:hAnsi="Arial" w:cs="Arial"/>
                <w:b/>
                <w:bCs/>
                <w:color w:val="006600"/>
                <w:kern w:val="24"/>
                <w:rtl/>
              </w:rPr>
              <w:t>القيم النظرية</w:t>
            </w:r>
            <w:r w:rsidRPr="002F6810">
              <w:rPr>
                <w:rFonts w:ascii="Arial" w:eastAsia="SimSun" w:hAnsi="Arial" w:cs="Arial"/>
                <w:b/>
                <w:bCs/>
                <w:color w:val="006600"/>
                <w:kern w:val="24"/>
                <w:rtl/>
              </w:rPr>
              <w:t xml:space="preserve"> </w:t>
            </w:r>
          </w:p>
        </w:tc>
      </w:tr>
      <w:tr w:rsidR="00F23A7F" w:rsidRPr="002F6810" w:rsidTr="00F23A7F">
        <w:trPr>
          <w:trHeight w:val="437"/>
        </w:trPr>
        <w:tc>
          <w:tcPr>
            <w:tcW w:w="4083" w:type="dxa"/>
            <w:tcBorders>
              <w:top w:val="single" w:sz="8" w:space="0" w:color="000000"/>
              <w:left w:val="single" w:sz="36"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23A7F" w:rsidRPr="002F6810" w:rsidRDefault="00F23A7F" w:rsidP="00F23A7F">
            <w:pPr>
              <w:spacing w:after="0" w:line="240" w:lineRule="auto"/>
              <w:jc w:val="lowKashida"/>
              <w:textAlignment w:val="baseline"/>
              <w:rPr>
                <w:rFonts w:ascii="Arial" w:eastAsia="Times New Roman" w:hAnsi="Arial" w:cs="Arial"/>
                <w:b/>
                <w:bCs/>
              </w:rPr>
            </w:pPr>
            <w:r w:rsidRPr="002F6810">
              <w:rPr>
                <w:rFonts w:ascii="Times New Roman" w:eastAsia="SimSun" w:hAnsi="Arial" w:cs="Arial"/>
                <w:b/>
                <w:bCs/>
                <w:color w:val="000000"/>
                <w:kern w:val="24"/>
                <w:rtl/>
              </w:rPr>
              <w:t xml:space="preserve">المجالات المادية والمالية والمنفعة. </w:t>
            </w:r>
          </w:p>
        </w:tc>
        <w:tc>
          <w:tcPr>
            <w:tcW w:w="5068" w:type="dxa"/>
            <w:tcBorders>
              <w:top w:val="single" w:sz="8" w:space="0" w:color="000000"/>
              <w:left w:val="single" w:sz="8" w:space="0" w:color="000000"/>
              <w:bottom w:val="single" w:sz="8" w:space="0" w:color="000000"/>
              <w:right w:val="single" w:sz="36" w:space="0" w:color="000000"/>
            </w:tcBorders>
            <w:shd w:val="clear" w:color="auto" w:fill="auto"/>
            <w:tcMar>
              <w:top w:w="72" w:type="dxa"/>
              <w:left w:w="144" w:type="dxa"/>
              <w:bottom w:w="72" w:type="dxa"/>
              <w:right w:w="144" w:type="dxa"/>
            </w:tcMar>
            <w:vAlign w:val="center"/>
            <w:hideMark/>
          </w:tcPr>
          <w:p w:rsidR="00F23A7F" w:rsidRPr="002F6810" w:rsidRDefault="00F23A7F" w:rsidP="00F23A7F">
            <w:pPr>
              <w:spacing w:after="0" w:line="240" w:lineRule="auto"/>
              <w:jc w:val="center"/>
              <w:textAlignment w:val="baseline"/>
              <w:rPr>
                <w:rFonts w:ascii="Arial" w:eastAsia="Times New Roman" w:hAnsi="Arial" w:cs="Arial"/>
                <w:b/>
                <w:bCs/>
              </w:rPr>
            </w:pPr>
            <w:r w:rsidRPr="002F6810">
              <w:rPr>
                <w:rFonts w:ascii="Times New Roman" w:eastAsia="SimSun" w:hAnsi="Arial" w:cs="Arial"/>
                <w:b/>
                <w:bCs/>
                <w:color w:val="006600"/>
                <w:kern w:val="24"/>
                <w:rtl/>
              </w:rPr>
              <w:t>القيم الاقتصادية</w:t>
            </w:r>
            <w:r w:rsidRPr="002F6810">
              <w:rPr>
                <w:rFonts w:ascii="Arial" w:eastAsia="SimSun" w:hAnsi="Arial" w:cs="Arial"/>
                <w:b/>
                <w:bCs/>
                <w:color w:val="006600"/>
                <w:kern w:val="24"/>
                <w:rtl/>
              </w:rPr>
              <w:t xml:space="preserve"> </w:t>
            </w:r>
          </w:p>
        </w:tc>
      </w:tr>
      <w:tr w:rsidR="00F23A7F" w:rsidRPr="002F6810" w:rsidTr="00F23A7F">
        <w:trPr>
          <w:trHeight w:val="437"/>
        </w:trPr>
        <w:tc>
          <w:tcPr>
            <w:tcW w:w="4083" w:type="dxa"/>
            <w:tcBorders>
              <w:top w:val="single" w:sz="8" w:space="0" w:color="000000"/>
              <w:left w:val="single" w:sz="36"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23A7F" w:rsidRPr="002F6810" w:rsidRDefault="00F23A7F" w:rsidP="00F23A7F">
            <w:pPr>
              <w:spacing w:after="0" w:line="240" w:lineRule="auto"/>
              <w:jc w:val="lowKashida"/>
              <w:textAlignment w:val="baseline"/>
              <w:rPr>
                <w:rFonts w:ascii="Arial" w:eastAsia="Times New Roman" w:hAnsi="Arial" w:cs="Arial"/>
                <w:b/>
                <w:bCs/>
              </w:rPr>
            </w:pPr>
            <w:r w:rsidRPr="002F6810">
              <w:rPr>
                <w:rFonts w:ascii="Times New Roman" w:eastAsia="SimSun" w:hAnsi="Arial" w:cs="Arial"/>
                <w:b/>
                <w:bCs/>
                <w:color w:val="000000"/>
                <w:kern w:val="24"/>
                <w:rtl/>
              </w:rPr>
              <w:t xml:space="preserve">الجمال ، الحق ، العدل ، الشكل والتناسق والجماليات. </w:t>
            </w:r>
          </w:p>
        </w:tc>
        <w:tc>
          <w:tcPr>
            <w:tcW w:w="5068" w:type="dxa"/>
            <w:tcBorders>
              <w:top w:val="single" w:sz="8" w:space="0" w:color="000000"/>
              <w:left w:val="single" w:sz="8" w:space="0" w:color="000000"/>
              <w:bottom w:val="single" w:sz="8" w:space="0" w:color="000000"/>
              <w:right w:val="single" w:sz="36" w:space="0" w:color="000000"/>
            </w:tcBorders>
            <w:shd w:val="clear" w:color="auto" w:fill="auto"/>
            <w:tcMar>
              <w:top w:w="72" w:type="dxa"/>
              <w:left w:w="144" w:type="dxa"/>
              <w:bottom w:w="72" w:type="dxa"/>
              <w:right w:w="144" w:type="dxa"/>
            </w:tcMar>
            <w:vAlign w:val="center"/>
            <w:hideMark/>
          </w:tcPr>
          <w:p w:rsidR="00F23A7F" w:rsidRPr="002F6810" w:rsidRDefault="00F23A7F" w:rsidP="00F23A7F">
            <w:pPr>
              <w:spacing w:after="0" w:line="240" w:lineRule="auto"/>
              <w:jc w:val="center"/>
              <w:textAlignment w:val="baseline"/>
              <w:rPr>
                <w:rFonts w:ascii="Arial" w:eastAsia="Times New Roman" w:hAnsi="Arial" w:cs="Arial"/>
                <w:b/>
                <w:bCs/>
              </w:rPr>
            </w:pPr>
            <w:r w:rsidRPr="002F6810">
              <w:rPr>
                <w:rFonts w:ascii="Times New Roman" w:eastAsia="SimSun" w:hAnsi="Arial" w:cs="Arial"/>
                <w:b/>
                <w:bCs/>
                <w:color w:val="006600"/>
                <w:kern w:val="24"/>
                <w:rtl/>
              </w:rPr>
              <w:t>القيم الجمالية</w:t>
            </w:r>
            <w:r w:rsidRPr="002F6810">
              <w:rPr>
                <w:rFonts w:ascii="Arial" w:eastAsia="SimSun" w:hAnsi="Arial" w:cs="Arial"/>
                <w:b/>
                <w:bCs/>
                <w:color w:val="006600"/>
                <w:kern w:val="24"/>
                <w:rtl/>
              </w:rPr>
              <w:t xml:space="preserve"> </w:t>
            </w:r>
          </w:p>
        </w:tc>
      </w:tr>
      <w:tr w:rsidR="00F23A7F" w:rsidRPr="002F6810" w:rsidTr="00F23A7F">
        <w:trPr>
          <w:trHeight w:val="437"/>
        </w:trPr>
        <w:tc>
          <w:tcPr>
            <w:tcW w:w="4083" w:type="dxa"/>
            <w:tcBorders>
              <w:top w:val="single" w:sz="8" w:space="0" w:color="000000"/>
              <w:left w:val="single" w:sz="36"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23A7F" w:rsidRPr="002F6810" w:rsidRDefault="00F23A7F" w:rsidP="00F23A7F">
            <w:pPr>
              <w:spacing w:after="0" w:line="240" w:lineRule="auto"/>
              <w:jc w:val="lowKashida"/>
              <w:textAlignment w:val="baseline"/>
              <w:rPr>
                <w:rFonts w:ascii="Arial" w:eastAsia="Times New Roman" w:hAnsi="Arial" w:cs="Arial"/>
                <w:b/>
                <w:bCs/>
              </w:rPr>
            </w:pPr>
            <w:r w:rsidRPr="002F6810">
              <w:rPr>
                <w:rFonts w:ascii="Times New Roman" w:eastAsia="SimSun" w:hAnsi="Arial" w:cs="Arial"/>
                <w:b/>
                <w:bCs/>
                <w:color w:val="000000"/>
                <w:kern w:val="24"/>
                <w:rtl/>
              </w:rPr>
              <w:t>المعتقدات والمبادئ الدينية الراسخة .</w:t>
            </w:r>
            <w:r w:rsidRPr="002F6810">
              <w:rPr>
                <w:rFonts w:ascii="Arial" w:eastAsia="SimSun" w:hAnsi="Arial" w:cs="Arial"/>
                <w:b/>
                <w:bCs/>
                <w:color w:val="000000"/>
                <w:kern w:val="24"/>
                <w:rtl/>
              </w:rPr>
              <w:t xml:space="preserve"> </w:t>
            </w:r>
          </w:p>
        </w:tc>
        <w:tc>
          <w:tcPr>
            <w:tcW w:w="5068" w:type="dxa"/>
            <w:tcBorders>
              <w:top w:val="single" w:sz="8" w:space="0" w:color="000000"/>
              <w:left w:val="single" w:sz="8" w:space="0" w:color="000000"/>
              <w:bottom w:val="single" w:sz="8" w:space="0" w:color="000000"/>
              <w:right w:val="single" w:sz="36" w:space="0" w:color="000000"/>
            </w:tcBorders>
            <w:shd w:val="clear" w:color="auto" w:fill="auto"/>
            <w:tcMar>
              <w:top w:w="72" w:type="dxa"/>
              <w:left w:w="144" w:type="dxa"/>
              <w:bottom w:w="72" w:type="dxa"/>
              <w:right w:w="144" w:type="dxa"/>
            </w:tcMar>
            <w:vAlign w:val="center"/>
            <w:hideMark/>
          </w:tcPr>
          <w:p w:rsidR="00F23A7F" w:rsidRPr="002F6810" w:rsidRDefault="00F23A7F" w:rsidP="00F23A7F">
            <w:pPr>
              <w:spacing w:after="0" w:line="240" w:lineRule="auto"/>
              <w:jc w:val="center"/>
              <w:textAlignment w:val="baseline"/>
              <w:rPr>
                <w:rFonts w:ascii="Arial" w:eastAsia="Times New Roman" w:hAnsi="Arial" w:cs="Arial"/>
                <w:b/>
                <w:bCs/>
              </w:rPr>
            </w:pPr>
            <w:r w:rsidRPr="002F6810">
              <w:rPr>
                <w:rFonts w:ascii="Times New Roman" w:eastAsia="SimSun" w:hAnsi="Arial" w:cs="Arial"/>
                <w:b/>
                <w:bCs/>
                <w:color w:val="006600"/>
                <w:kern w:val="24"/>
                <w:rtl/>
              </w:rPr>
              <w:t>القيم الدينية</w:t>
            </w:r>
            <w:r w:rsidRPr="002F6810">
              <w:rPr>
                <w:rFonts w:ascii="Arial" w:eastAsia="SimSun" w:hAnsi="Arial" w:cs="Arial"/>
                <w:b/>
                <w:bCs/>
                <w:color w:val="006600"/>
                <w:kern w:val="24"/>
                <w:rtl/>
              </w:rPr>
              <w:t xml:space="preserve"> </w:t>
            </w:r>
          </w:p>
        </w:tc>
      </w:tr>
      <w:tr w:rsidR="00F23A7F" w:rsidRPr="002F6810" w:rsidTr="00F23A7F">
        <w:trPr>
          <w:trHeight w:val="309"/>
        </w:trPr>
        <w:tc>
          <w:tcPr>
            <w:tcW w:w="4083" w:type="dxa"/>
            <w:tcBorders>
              <w:top w:val="single" w:sz="8" w:space="0" w:color="000000"/>
              <w:left w:val="single" w:sz="36" w:space="0" w:color="000000"/>
              <w:bottom w:val="single" w:sz="36" w:space="0" w:color="000000"/>
              <w:right w:val="single" w:sz="8" w:space="0" w:color="000000"/>
            </w:tcBorders>
            <w:shd w:val="clear" w:color="auto" w:fill="auto"/>
            <w:tcMar>
              <w:top w:w="72" w:type="dxa"/>
              <w:left w:w="144" w:type="dxa"/>
              <w:bottom w:w="72" w:type="dxa"/>
              <w:right w:w="144" w:type="dxa"/>
            </w:tcMar>
            <w:hideMark/>
          </w:tcPr>
          <w:p w:rsidR="00F23A7F" w:rsidRPr="002F6810" w:rsidRDefault="00F23A7F" w:rsidP="00F23A7F">
            <w:pPr>
              <w:spacing w:after="0" w:line="240" w:lineRule="auto"/>
              <w:jc w:val="lowKashida"/>
              <w:textAlignment w:val="baseline"/>
              <w:rPr>
                <w:rFonts w:ascii="Arial" w:eastAsia="Times New Roman" w:hAnsi="Arial" w:cs="Arial"/>
                <w:b/>
                <w:bCs/>
              </w:rPr>
            </w:pPr>
            <w:r w:rsidRPr="002F6810">
              <w:rPr>
                <w:rFonts w:ascii="Times New Roman" w:eastAsia="SimSun" w:hAnsi="Arial" w:cs="Arial"/>
                <w:b/>
                <w:bCs/>
                <w:color w:val="000000"/>
                <w:kern w:val="24"/>
                <w:rtl/>
              </w:rPr>
              <w:t xml:space="preserve">المركز والنفوذ والسلطة والسيطرة والمكانة . </w:t>
            </w:r>
          </w:p>
        </w:tc>
        <w:tc>
          <w:tcPr>
            <w:tcW w:w="5068" w:type="dxa"/>
            <w:tcBorders>
              <w:top w:val="single" w:sz="8" w:space="0" w:color="000000"/>
              <w:left w:val="single" w:sz="8" w:space="0" w:color="000000"/>
              <w:bottom w:val="single" w:sz="36" w:space="0" w:color="000000"/>
              <w:right w:val="single" w:sz="36" w:space="0" w:color="000000"/>
            </w:tcBorders>
            <w:shd w:val="clear" w:color="auto" w:fill="auto"/>
            <w:tcMar>
              <w:top w:w="72" w:type="dxa"/>
              <w:left w:w="144" w:type="dxa"/>
              <w:bottom w:w="72" w:type="dxa"/>
              <w:right w:w="144" w:type="dxa"/>
            </w:tcMar>
            <w:vAlign w:val="center"/>
            <w:hideMark/>
          </w:tcPr>
          <w:p w:rsidR="00F23A7F" w:rsidRPr="002F6810" w:rsidRDefault="00F23A7F" w:rsidP="00F23A7F">
            <w:pPr>
              <w:spacing w:after="0" w:line="240" w:lineRule="auto"/>
              <w:jc w:val="center"/>
              <w:textAlignment w:val="baseline"/>
              <w:rPr>
                <w:rFonts w:ascii="Arial" w:eastAsia="Times New Roman" w:hAnsi="Arial" w:cs="Arial"/>
                <w:b/>
                <w:bCs/>
              </w:rPr>
            </w:pPr>
            <w:r w:rsidRPr="002F6810">
              <w:rPr>
                <w:rFonts w:ascii="Times New Roman" w:eastAsia="SimSun" w:hAnsi="Arial" w:cs="Arial"/>
                <w:b/>
                <w:bCs/>
                <w:color w:val="006600"/>
                <w:kern w:val="24"/>
                <w:rtl/>
              </w:rPr>
              <w:t>القيم السياسية</w:t>
            </w:r>
            <w:r w:rsidRPr="002F6810">
              <w:rPr>
                <w:rFonts w:ascii="Arial" w:eastAsia="SimSun" w:hAnsi="Arial" w:cs="Arial"/>
                <w:b/>
                <w:bCs/>
                <w:color w:val="006600"/>
                <w:kern w:val="24"/>
                <w:rtl/>
              </w:rPr>
              <w:t xml:space="preserve"> </w:t>
            </w:r>
          </w:p>
        </w:tc>
      </w:tr>
    </w:tbl>
    <w:p w:rsidR="0065778C" w:rsidRPr="0065778C" w:rsidRDefault="0065778C" w:rsidP="0065778C">
      <w:pPr>
        <w:pStyle w:val="a4"/>
        <w:bidi/>
        <w:spacing w:before="0" w:beforeAutospacing="0" w:after="0" w:afterAutospacing="0" w:line="276" w:lineRule="auto"/>
        <w:jc w:val="both"/>
        <w:textAlignment w:val="baseline"/>
        <w:rPr>
          <w:b/>
          <w:bCs/>
          <w:rtl/>
        </w:rPr>
      </w:pPr>
      <w:r w:rsidRPr="0065778C">
        <w:rPr>
          <w:rFonts w:ascii="Arial" w:hAnsi="Arial" w:cs="Arial"/>
          <w:b/>
          <w:bCs/>
          <w:color w:val="006600"/>
          <w:kern w:val="24"/>
          <w:rtl/>
        </w:rPr>
        <w:t>القيم النظرية</w:t>
      </w:r>
      <w:r w:rsidRPr="0065778C">
        <w:rPr>
          <w:rFonts w:ascii="Arial" w:hAnsi="Arial" w:cs="Arial"/>
          <w:b/>
          <w:bCs/>
          <w:color w:val="0000FF"/>
          <w:kern w:val="24"/>
          <w:rtl/>
        </w:rPr>
        <w:t xml:space="preserve"> اهتمام الفرد وميله إلى اكتشاف الحقيقة ، والسعى لتكوين الإتجاه المعرفي ، </w:t>
      </w:r>
      <w:r w:rsidRPr="0065778C">
        <w:rPr>
          <w:rFonts w:ascii="Arial" w:hAnsi="Arial" w:cs="Arial"/>
          <w:b/>
          <w:bCs/>
          <w:color w:val="0000FF"/>
          <w:kern w:val="24"/>
          <w:rtl/>
          <w:lang w:bidi="ar-EG"/>
        </w:rPr>
        <w:t>والم</w:t>
      </w:r>
      <w:r w:rsidRPr="0065778C">
        <w:rPr>
          <w:rFonts w:ascii="Arial" w:hAnsi="Arial" w:cs="Arial"/>
          <w:b/>
          <w:bCs/>
          <w:color w:val="0000FF"/>
          <w:kern w:val="24"/>
          <w:rtl/>
        </w:rPr>
        <w:t>واز</w:t>
      </w:r>
      <w:r w:rsidRPr="0065778C">
        <w:rPr>
          <w:rFonts w:ascii="Arial" w:hAnsi="Arial" w:cs="Arial"/>
          <w:b/>
          <w:bCs/>
          <w:color w:val="0000FF"/>
          <w:kern w:val="24"/>
          <w:rtl/>
          <w:lang w:bidi="ar-EG"/>
        </w:rPr>
        <w:t>نة</w:t>
      </w:r>
      <w:r w:rsidRPr="0065778C">
        <w:rPr>
          <w:rFonts w:ascii="Arial" w:hAnsi="Arial" w:cs="Arial"/>
          <w:b/>
          <w:bCs/>
          <w:color w:val="0000FF"/>
          <w:kern w:val="24"/>
          <w:rtl/>
        </w:rPr>
        <w:t xml:space="preserve"> </w:t>
      </w:r>
      <w:r w:rsidRPr="0065778C">
        <w:rPr>
          <w:rFonts w:ascii="Arial" w:hAnsi="Arial" w:cs="Arial"/>
          <w:b/>
          <w:bCs/>
          <w:color w:val="0000FF"/>
          <w:kern w:val="24"/>
          <w:rtl/>
          <w:lang w:bidi="ar-EG"/>
        </w:rPr>
        <w:t xml:space="preserve">بين </w:t>
      </w:r>
      <w:r w:rsidRPr="0065778C">
        <w:rPr>
          <w:rFonts w:ascii="Arial" w:hAnsi="Arial" w:cs="Arial"/>
          <w:b/>
          <w:bCs/>
          <w:color w:val="0000FF"/>
          <w:kern w:val="24"/>
          <w:rtl/>
        </w:rPr>
        <w:t xml:space="preserve">الأشياء على أساس ماهيتها ، </w:t>
      </w:r>
      <w:r w:rsidRPr="0065778C">
        <w:rPr>
          <w:rFonts w:ascii="Arial" w:hAnsi="Arial" w:cs="Arial"/>
          <w:b/>
          <w:bCs/>
          <w:color w:val="0000FF"/>
          <w:kern w:val="24"/>
          <w:rtl/>
          <w:lang w:bidi="ar-EG"/>
        </w:rPr>
        <w:t>وال</w:t>
      </w:r>
      <w:r w:rsidRPr="0065778C">
        <w:rPr>
          <w:rFonts w:ascii="Arial" w:hAnsi="Arial" w:cs="Arial"/>
          <w:b/>
          <w:bCs/>
          <w:color w:val="0000FF"/>
          <w:kern w:val="24"/>
          <w:rtl/>
        </w:rPr>
        <w:t>سعى وراء القوانين ال</w:t>
      </w:r>
      <w:r w:rsidRPr="0065778C">
        <w:rPr>
          <w:rFonts w:ascii="Arial" w:hAnsi="Arial" w:cs="Arial"/>
          <w:b/>
          <w:bCs/>
          <w:color w:val="0000FF"/>
          <w:kern w:val="24"/>
          <w:rtl/>
          <w:lang w:bidi="ar-EG"/>
        </w:rPr>
        <w:t>حاكمة</w:t>
      </w:r>
      <w:r w:rsidRPr="0065778C">
        <w:rPr>
          <w:rFonts w:ascii="Arial" w:hAnsi="Arial" w:cs="Arial"/>
          <w:b/>
          <w:bCs/>
          <w:color w:val="0000FF"/>
          <w:kern w:val="24"/>
          <w:rtl/>
        </w:rPr>
        <w:t>. النظرة الموضوعية النقدية ، المعرفة التنظيمية .</w:t>
      </w:r>
      <w:r w:rsidRPr="0065778C">
        <w:rPr>
          <w:rFonts w:ascii="Arial" w:hAnsi="Arial" w:cs="Arial"/>
          <w:b/>
          <w:bCs/>
          <w:color w:val="006600"/>
          <w:kern w:val="24"/>
          <w:rtl/>
        </w:rPr>
        <w:t>القيم الاقتصادية</w:t>
      </w:r>
      <w:r w:rsidRPr="0065778C">
        <w:rPr>
          <w:rFonts w:ascii="Arial" w:hAnsi="Arial" w:cs="Arial"/>
          <w:b/>
          <w:bCs/>
          <w:color w:val="000000"/>
          <w:kern w:val="24"/>
          <w:rtl/>
        </w:rPr>
        <w:t xml:space="preserve">  اهتمام الفرد </w:t>
      </w:r>
      <w:r w:rsidRPr="0065778C">
        <w:rPr>
          <w:rFonts w:ascii="Arial" w:hAnsi="Arial" w:cs="Arial"/>
          <w:b/>
          <w:bCs/>
          <w:color w:val="000000"/>
          <w:kern w:val="24"/>
          <w:rtl/>
          <w:lang w:bidi="ar-EG"/>
        </w:rPr>
        <w:t xml:space="preserve">بكل </w:t>
      </w:r>
      <w:r w:rsidRPr="0065778C">
        <w:rPr>
          <w:rFonts w:ascii="Arial" w:hAnsi="Arial" w:cs="Arial"/>
          <w:b/>
          <w:bCs/>
          <w:color w:val="000000"/>
          <w:kern w:val="24"/>
          <w:rtl/>
        </w:rPr>
        <w:t>ما هو مادي .</w:t>
      </w:r>
      <w:r w:rsidRPr="0065778C">
        <w:rPr>
          <w:rFonts w:ascii="Arial" w:hAnsi="Arial" w:cs="Arial"/>
          <w:b/>
          <w:bCs/>
          <w:color w:val="000000"/>
          <w:kern w:val="24"/>
          <w:rtl/>
          <w:lang w:bidi="ar-EG"/>
        </w:rPr>
        <w:t>والسعى</w:t>
      </w:r>
      <w:r w:rsidRPr="0065778C">
        <w:rPr>
          <w:rFonts w:ascii="Arial" w:hAnsi="Arial" w:cs="Arial"/>
          <w:b/>
          <w:bCs/>
          <w:color w:val="000000"/>
          <w:kern w:val="24"/>
          <w:rtl/>
        </w:rPr>
        <w:t xml:space="preserve"> للحصول على الثروة وزيادتها عن طريق الإنتاج والتسويق واستهلاك البضائع واستثمار الأموال. يتميز الفرد بنظره عملية وتقييم الأشياء والأشخاص تبعاً لمنفعتها .</w:t>
      </w:r>
    </w:p>
    <w:p w:rsidR="0065778C" w:rsidRDefault="0065778C" w:rsidP="0065778C">
      <w:pPr>
        <w:pStyle w:val="a4"/>
        <w:bidi/>
        <w:spacing w:before="0" w:beforeAutospacing="0" w:after="0" w:afterAutospacing="0" w:line="276" w:lineRule="auto"/>
        <w:jc w:val="both"/>
        <w:textAlignment w:val="baseline"/>
        <w:rPr>
          <w:rtl/>
        </w:rPr>
      </w:pPr>
      <w:r w:rsidRPr="0065778C">
        <w:rPr>
          <w:rFonts w:ascii="Arial" w:hAnsi="Arial" w:cs="Arial"/>
          <w:b/>
          <w:bCs/>
          <w:color w:val="0000FF"/>
          <w:kern w:val="24"/>
          <w:rtl/>
        </w:rPr>
        <w:t xml:space="preserve"> </w:t>
      </w:r>
      <w:r w:rsidRPr="0065778C">
        <w:rPr>
          <w:rFonts w:ascii="Arial" w:hAnsi="Arial" w:cs="Arial"/>
          <w:b/>
          <w:bCs/>
          <w:color w:val="006600"/>
          <w:kern w:val="24"/>
          <w:rtl/>
        </w:rPr>
        <w:t>القيم الجمالية</w:t>
      </w:r>
      <w:r w:rsidRPr="0065778C">
        <w:rPr>
          <w:rFonts w:ascii="Arial" w:hAnsi="Arial" w:cs="Arial"/>
          <w:b/>
          <w:bCs/>
          <w:color w:val="0000FF"/>
          <w:kern w:val="24"/>
          <w:rtl/>
        </w:rPr>
        <w:t xml:space="preserve"> اهتمام الفرد وميله إلى ما هو جميل من ناحية الشكل أو التوافق، </w:t>
      </w:r>
      <w:r w:rsidRPr="0065778C">
        <w:rPr>
          <w:rFonts w:ascii="Arial" w:hAnsi="Arial" w:cs="Arial"/>
          <w:b/>
          <w:bCs/>
          <w:color w:val="0000FF"/>
          <w:kern w:val="24"/>
          <w:rtl/>
          <w:lang w:bidi="ar-EG"/>
        </w:rPr>
        <w:t xml:space="preserve">والنظر </w:t>
      </w:r>
      <w:r w:rsidRPr="0065778C">
        <w:rPr>
          <w:rFonts w:ascii="Arial" w:hAnsi="Arial" w:cs="Arial"/>
          <w:b/>
          <w:bCs/>
          <w:color w:val="0000FF"/>
          <w:kern w:val="24"/>
          <w:rtl/>
        </w:rPr>
        <w:t>إلى العالم</w:t>
      </w:r>
      <w:r w:rsidRPr="0065778C">
        <w:rPr>
          <w:rFonts w:ascii="Arial" w:hAnsi="Arial" w:cs="Arial"/>
          <w:b/>
          <w:bCs/>
          <w:color w:val="0000FF"/>
          <w:kern w:val="24"/>
          <w:rtl/>
          <w:lang w:bidi="ar-EG"/>
        </w:rPr>
        <w:t xml:space="preserve"> </w:t>
      </w:r>
      <w:r w:rsidRPr="0065778C">
        <w:rPr>
          <w:rFonts w:ascii="Arial" w:hAnsi="Arial" w:cs="Arial"/>
          <w:b/>
          <w:bCs/>
          <w:color w:val="0000FF"/>
          <w:kern w:val="24"/>
          <w:rtl/>
        </w:rPr>
        <w:t>نظره تقدير من ناحية التكوين والتنسيق والتوافق الشكلي ، ولا يعني هذا أن الذين يتميزون بهذه القيمة يكونون فنانين مبتكرين بل أن بعضهم لا يستطيعون الإبداع الفني.</w:t>
      </w:r>
      <w:r>
        <w:rPr>
          <w:rFonts w:ascii="Arial" w:hAnsi="Arial" w:cs="Arial"/>
          <w:color w:val="0000FF"/>
          <w:kern w:val="24"/>
          <w:sz w:val="56"/>
          <w:szCs w:val="56"/>
          <w:rtl/>
        </w:rPr>
        <w:t xml:space="preserve"> </w:t>
      </w:r>
    </w:p>
    <w:p w:rsidR="002F6810" w:rsidRPr="002F6810" w:rsidRDefault="002F6810" w:rsidP="002F6810">
      <w:pPr>
        <w:spacing w:after="200" w:line="276" w:lineRule="auto"/>
        <w:rPr>
          <w:rFonts w:ascii="Calibri" w:eastAsia="Calibri" w:hAnsi="Calibri" w:cs="Arial"/>
          <w:b/>
          <w:bCs/>
          <w:color w:val="1F497D"/>
          <w:sz w:val="24"/>
          <w:szCs w:val="24"/>
        </w:rPr>
      </w:pPr>
      <w:r w:rsidRPr="002F6810">
        <w:rPr>
          <w:rFonts w:ascii="Calibri" w:eastAsia="Calibri" w:hAnsi="Calibri" w:cs="Arial"/>
          <w:b/>
          <w:bCs/>
          <w:color w:val="00B050"/>
          <w:sz w:val="24"/>
          <w:szCs w:val="24"/>
          <w:rtl/>
        </w:rPr>
        <w:t>القيم الاجتماعية</w:t>
      </w:r>
      <w:r w:rsidRPr="002F6810">
        <w:rPr>
          <w:rFonts w:ascii="Calibri" w:eastAsia="Calibri" w:hAnsi="Calibri" w:cs="Arial"/>
          <w:b/>
          <w:bCs/>
          <w:color w:val="1F497D"/>
          <w:sz w:val="24"/>
          <w:szCs w:val="24"/>
          <w:rtl/>
        </w:rPr>
        <w:t xml:space="preserve"> اهتمام الفرد وميله إلى غيره من الناس فهو يحبهم ويميل إلى مساعدتهم ، ويجد في ذلك إشباعاً له ، ويتسم الأفراد الذين يتميزون ب</w:t>
      </w:r>
      <w:r w:rsidRPr="002F6810">
        <w:rPr>
          <w:rFonts w:ascii="Calibri" w:eastAsia="Calibri" w:hAnsi="Calibri" w:cs="Arial"/>
          <w:b/>
          <w:bCs/>
          <w:color w:val="1F497D"/>
          <w:sz w:val="24"/>
          <w:szCs w:val="24"/>
          <w:rtl/>
          <w:lang w:bidi="ar-EG"/>
        </w:rPr>
        <w:t>تلك القيم</w:t>
      </w:r>
      <w:r w:rsidRPr="002F6810">
        <w:rPr>
          <w:rFonts w:ascii="Calibri" w:eastAsia="Calibri" w:hAnsi="Calibri" w:cs="Arial"/>
          <w:b/>
          <w:bCs/>
          <w:color w:val="1F497D"/>
          <w:sz w:val="24"/>
          <w:szCs w:val="24"/>
          <w:rtl/>
        </w:rPr>
        <w:t xml:space="preserve"> بالعطف والحنان والإيثار وخدمة الغير. </w:t>
      </w:r>
    </w:p>
    <w:p w:rsidR="002F6810" w:rsidRPr="002F6810" w:rsidRDefault="002F6810" w:rsidP="002F6810">
      <w:pPr>
        <w:spacing w:after="200" w:line="276" w:lineRule="auto"/>
        <w:rPr>
          <w:rFonts w:ascii="Calibri" w:eastAsia="Calibri" w:hAnsi="Calibri" w:cs="Arial"/>
          <w:b/>
          <w:bCs/>
          <w:sz w:val="24"/>
          <w:szCs w:val="24"/>
          <w:rtl/>
        </w:rPr>
      </w:pPr>
      <w:r w:rsidRPr="002F6810">
        <w:rPr>
          <w:rFonts w:ascii="Calibri" w:eastAsia="Calibri" w:hAnsi="Calibri" w:cs="Arial"/>
          <w:b/>
          <w:bCs/>
          <w:color w:val="00B050"/>
          <w:sz w:val="24"/>
          <w:szCs w:val="24"/>
          <w:rtl/>
        </w:rPr>
        <w:t>القيمة السياسية</w:t>
      </w:r>
      <w:r w:rsidRPr="002F6810">
        <w:rPr>
          <w:rFonts w:ascii="Calibri" w:eastAsia="Calibri" w:hAnsi="Calibri" w:cs="Arial"/>
          <w:b/>
          <w:bCs/>
          <w:color w:val="1F497D"/>
          <w:sz w:val="24"/>
          <w:szCs w:val="24"/>
          <w:rtl/>
        </w:rPr>
        <w:t xml:space="preserve"> </w:t>
      </w:r>
      <w:r w:rsidRPr="002F6810">
        <w:rPr>
          <w:rFonts w:ascii="Calibri" w:eastAsia="Calibri" w:hAnsi="Calibri" w:cs="Arial"/>
          <w:b/>
          <w:bCs/>
          <w:sz w:val="24"/>
          <w:szCs w:val="24"/>
          <w:rtl/>
        </w:rPr>
        <w:t xml:space="preserve">اهتمام الفرد وميله للحصول على القوة والنفوذ ، </w:t>
      </w:r>
      <w:r w:rsidRPr="002F6810">
        <w:rPr>
          <w:rFonts w:ascii="Calibri" w:eastAsia="Calibri" w:hAnsi="Calibri" w:cs="Arial"/>
          <w:b/>
          <w:bCs/>
          <w:sz w:val="24"/>
          <w:szCs w:val="24"/>
          <w:rtl/>
          <w:lang w:bidi="ar-EG"/>
        </w:rPr>
        <w:t>و</w:t>
      </w:r>
      <w:r w:rsidRPr="002F6810">
        <w:rPr>
          <w:rFonts w:ascii="Calibri" w:eastAsia="Calibri" w:hAnsi="Calibri" w:cs="Arial"/>
          <w:b/>
          <w:bCs/>
          <w:sz w:val="24"/>
          <w:szCs w:val="24"/>
          <w:rtl/>
        </w:rPr>
        <w:t xml:space="preserve">السيطرة والتحكم في الأشياء أو الأشخاص ، ولا يعني هذا أن الذين يتميزون بهذه القيمة يكونون من رجال السياسة فبعضهم قادة في نواحي الحياة المختلفة ، يتصفون بقدرتهم على توجيه غيرهم والتحكم في مصائرهم. </w:t>
      </w:r>
    </w:p>
    <w:p w:rsidR="002F6810" w:rsidRPr="002F6810" w:rsidRDefault="002F6810" w:rsidP="002F6810">
      <w:pPr>
        <w:spacing w:after="200" w:line="276" w:lineRule="auto"/>
        <w:rPr>
          <w:rFonts w:ascii="Calibri" w:eastAsia="Calibri" w:hAnsi="Calibri" w:cs="Arial"/>
          <w:b/>
          <w:bCs/>
          <w:sz w:val="24"/>
          <w:szCs w:val="24"/>
          <w:rtl/>
        </w:rPr>
      </w:pPr>
      <w:r w:rsidRPr="002F6810">
        <w:rPr>
          <w:rFonts w:ascii="Calibri" w:eastAsia="Calibri" w:hAnsi="Calibri" w:cs="Arial"/>
          <w:b/>
          <w:bCs/>
          <w:color w:val="00B050"/>
          <w:sz w:val="24"/>
          <w:szCs w:val="24"/>
          <w:rtl/>
          <w:lang w:bidi="ar-EG"/>
        </w:rPr>
        <w:t xml:space="preserve">   </w:t>
      </w:r>
      <w:r w:rsidRPr="002F6810">
        <w:rPr>
          <w:rFonts w:ascii="Calibri" w:eastAsia="Calibri" w:hAnsi="Calibri" w:cs="Arial"/>
          <w:b/>
          <w:bCs/>
          <w:color w:val="00B050"/>
          <w:sz w:val="24"/>
          <w:szCs w:val="24"/>
          <w:rtl/>
        </w:rPr>
        <w:t>القيم الدينية</w:t>
      </w:r>
      <w:r w:rsidRPr="002F6810">
        <w:rPr>
          <w:rFonts w:ascii="Calibri" w:eastAsia="Calibri" w:hAnsi="Calibri" w:cs="Arial"/>
          <w:b/>
          <w:bCs/>
          <w:sz w:val="24"/>
          <w:szCs w:val="24"/>
          <w:rtl/>
        </w:rPr>
        <w:t xml:space="preserve"> </w:t>
      </w:r>
      <w:r w:rsidRPr="002F6810">
        <w:rPr>
          <w:rFonts w:ascii="Calibri" w:eastAsia="Calibri" w:hAnsi="Calibri" w:cs="Arial"/>
          <w:b/>
          <w:bCs/>
          <w:color w:val="1F497D"/>
          <w:sz w:val="24"/>
          <w:szCs w:val="24"/>
          <w:rtl/>
        </w:rPr>
        <w:t>اهتمام الفرد وميله إلى معرفة ما وراء العالم الظاهري، فهو يرغب في معرفة أصل الإنسان ومصيره ويرى أن هناك قوة تسيطر على العالم الذي يعيش فيه. وهو يحاول أن يصل نفسه بهذه القوة .</w:t>
      </w:r>
      <w:r w:rsidRPr="002F6810">
        <w:rPr>
          <w:rFonts w:ascii="Calibri" w:eastAsia="Calibri" w:hAnsi="Calibri" w:cs="Arial"/>
          <w:b/>
          <w:bCs/>
          <w:sz w:val="24"/>
          <w:szCs w:val="24"/>
          <w:rtl/>
          <w:lang w:bidi="ar-EG"/>
        </w:rPr>
        <w:t xml:space="preserve"> </w:t>
      </w:r>
    </w:p>
    <w:p w:rsidR="002F6810" w:rsidRPr="002F6810" w:rsidRDefault="002F6810" w:rsidP="002F6810">
      <w:pPr>
        <w:spacing w:after="200" w:line="276" w:lineRule="auto"/>
        <w:rPr>
          <w:rFonts w:ascii="Calibri" w:eastAsia="Calibri" w:hAnsi="Calibri" w:cs="Arial"/>
          <w:b/>
          <w:bCs/>
          <w:color w:val="00B050"/>
        </w:rPr>
      </w:pPr>
      <w:r w:rsidRPr="002F6810">
        <w:rPr>
          <w:rFonts w:ascii="Calibri" w:eastAsia="Calibri" w:hAnsi="Calibri" w:cs="Arial"/>
          <w:b/>
          <w:bCs/>
          <w:color w:val="00B050"/>
          <w:u w:val="single"/>
          <w:rtl/>
        </w:rPr>
        <w:t xml:space="preserve">الآثار السلبية المترتبة على عدم الإلتزام بالقيم </w:t>
      </w:r>
    </w:p>
    <w:p w:rsidR="002F6810" w:rsidRPr="002F6810" w:rsidRDefault="002F6810" w:rsidP="00E302CF">
      <w:pPr>
        <w:numPr>
          <w:ilvl w:val="0"/>
          <w:numId w:val="5"/>
        </w:numPr>
        <w:spacing w:after="200" w:line="276" w:lineRule="auto"/>
        <w:rPr>
          <w:rFonts w:ascii="Calibri" w:eastAsia="Calibri" w:hAnsi="Calibri" w:cs="Arial"/>
          <w:b/>
          <w:bCs/>
          <w:rtl/>
        </w:rPr>
      </w:pPr>
      <w:r w:rsidRPr="002F6810">
        <w:rPr>
          <w:rFonts w:ascii="Calibri" w:eastAsia="Calibri" w:hAnsi="Calibri" w:cs="Arial"/>
          <w:b/>
          <w:bCs/>
          <w:rtl/>
        </w:rPr>
        <w:t xml:space="preserve">قيام بعض القادة بدور السماسرة بين المنظمات التي يعملون بها وبين عملاء من خارجها. </w:t>
      </w:r>
    </w:p>
    <w:p w:rsidR="002F6810" w:rsidRPr="002F6810" w:rsidRDefault="002F6810" w:rsidP="00E302CF">
      <w:pPr>
        <w:numPr>
          <w:ilvl w:val="0"/>
          <w:numId w:val="5"/>
        </w:numPr>
        <w:spacing w:after="200" w:line="276" w:lineRule="auto"/>
        <w:rPr>
          <w:rFonts w:ascii="Calibri" w:eastAsia="Calibri" w:hAnsi="Calibri" w:cs="Arial"/>
          <w:b/>
          <w:bCs/>
          <w:rtl/>
        </w:rPr>
      </w:pPr>
      <w:r w:rsidRPr="002F6810">
        <w:rPr>
          <w:rFonts w:ascii="Calibri" w:eastAsia="Calibri" w:hAnsi="Calibri" w:cs="Arial"/>
          <w:b/>
          <w:bCs/>
          <w:rtl/>
        </w:rPr>
        <w:t xml:space="preserve">التدخل بالوساطة أو السلطة لضمان تعيين بعض الأصدقاء أو الأقارب أو المؤيدين. </w:t>
      </w:r>
    </w:p>
    <w:p w:rsidR="002F6810" w:rsidRPr="002F6810" w:rsidRDefault="002F6810" w:rsidP="00E302CF">
      <w:pPr>
        <w:numPr>
          <w:ilvl w:val="0"/>
          <w:numId w:val="5"/>
        </w:numPr>
        <w:spacing w:after="200" w:line="276" w:lineRule="auto"/>
        <w:rPr>
          <w:rFonts w:ascii="Calibri" w:eastAsia="Calibri" w:hAnsi="Calibri" w:cs="Arial"/>
          <w:b/>
          <w:bCs/>
          <w:rtl/>
        </w:rPr>
      </w:pPr>
      <w:r w:rsidRPr="002F6810">
        <w:rPr>
          <w:rFonts w:ascii="Calibri" w:eastAsia="Calibri" w:hAnsi="Calibri" w:cs="Arial"/>
          <w:b/>
          <w:bCs/>
          <w:rtl/>
        </w:rPr>
        <w:t>الموافقة على إصدار العقود والتراخيص لأعمال تضر بالصالح العام أو</w:t>
      </w:r>
      <w:r w:rsidRPr="002F6810">
        <w:rPr>
          <w:rFonts w:ascii="Calibri" w:eastAsia="Calibri" w:hAnsi="Calibri" w:cs="Arial"/>
          <w:b/>
          <w:bCs/>
          <w:rtl/>
          <w:lang w:bidi="ar-EG"/>
        </w:rPr>
        <w:t xml:space="preserve"> </w:t>
      </w:r>
      <w:r w:rsidRPr="002F6810">
        <w:rPr>
          <w:rFonts w:ascii="Calibri" w:eastAsia="Calibri" w:hAnsi="Calibri" w:cs="Arial"/>
          <w:b/>
          <w:bCs/>
          <w:rtl/>
        </w:rPr>
        <w:t xml:space="preserve">تلوث البيئة. </w:t>
      </w:r>
    </w:p>
    <w:p w:rsidR="002F6810" w:rsidRPr="002F6810" w:rsidRDefault="002F6810" w:rsidP="00E302CF">
      <w:pPr>
        <w:numPr>
          <w:ilvl w:val="0"/>
          <w:numId w:val="5"/>
        </w:numPr>
        <w:spacing w:after="200" w:line="276" w:lineRule="auto"/>
        <w:rPr>
          <w:rFonts w:ascii="Calibri" w:eastAsia="Calibri" w:hAnsi="Calibri" w:cs="Arial"/>
          <w:b/>
          <w:bCs/>
          <w:rtl/>
        </w:rPr>
      </w:pPr>
      <w:r w:rsidRPr="002F6810">
        <w:rPr>
          <w:rFonts w:ascii="Calibri" w:eastAsia="Calibri" w:hAnsi="Calibri" w:cs="Arial"/>
          <w:b/>
          <w:bCs/>
          <w:rtl/>
        </w:rPr>
        <w:t xml:space="preserve">فرض الحماية أو التستر على بعض الخارجين على القانون أو المزاولين لأعمال منافية لقيم وتقاليد المجتمع. </w:t>
      </w:r>
    </w:p>
    <w:p w:rsidR="002F6810" w:rsidRPr="002F6810" w:rsidRDefault="002F6810" w:rsidP="00E302CF">
      <w:pPr>
        <w:numPr>
          <w:ilvl w:val="0"/>
          <w:numId w:val="5"/>
        </w:numPr>
        <w:spacing w:after="200" w:line="276" w:lineRule="auto"/>
        <w:rPr>
          <w:rFonts w:ascii="Calibri" w:eastAsia="Calibri" w:hAnsi="Calibri" w:cs="Arial"/>
          <w:b/>
          <w:bCs/>
          <w:rtl/>
        </w:rPr>
      </w:pPr>
      <w:r w:rsidRPr="002F6810">
        <w:rPr>
          <w:rFonts w:ascii="Calibri" w:eastAsia="Calibri" w:hAnsi="Calibri" w:cs="Arial"/>
          <w:b/>
          <w:bCs/>
          <w:rtl/>
        </w:rPr>
        <w:t xml:space="preserve">ممارسة بعض العاملين لأنماط ضارة بالمجتمع وتخل بمبدأ تكافؤ الفرص بين المواطنين مثل الرشوة والمحسوبية. </w:t>
      </w:r>
    </w:p>
    <w:p w:rsidR="002F6810" w:rsidRPr="002F6810" w:rsidRDefault="002F6810" w:rsidP="00E302CF">
      <w:pPr>
        <w:numPr>
          <w:ilvl w:val="0"/>
          <w:numId w:val="5"/>
        </w:numPr>
        <w:spacing w:after="200" w:line="276" w:lineRule="auto"/>
        <w:rPr>
          <w:rFonts w:ascii="Calibri" w:eastAsia="Calibri" w:hAnsi="Calibri" w:cs="Arial"/>
          <w:b/>
          <w:bCs/>
          <w:rtl/>
        </w:rPr>
      </w:pPr>
      <w:r w:rsidRPr="002F6810">
        <w:rPr>
          <w:rFonts w:ascii="Calibri" w:eastAsia="Calibri" w:hAnsi="Calibri" w:cs="Arial"/>
          <w:b/>
          <w:bCs/>
          <w:rtl/>
        </w:rPr>
        <w:t xml:space="preserve">ابتكار طرق وأساليب ملتوية في الاستغلال وسوء استخدام السلطة والمركز الوظيفي. </w:t>
      </w:r>
    </w:p>
    <w:p w:rsidR="002F6810" w:rsidRPr="002F6810" w:rsidRDefault="002F6810" w:rsidP="00E302CF">
      <w:pPr>
        <w:numPr>
          <w:ilvl w:val="0"/>
          <w:numId w:val="5"/>
        </w:numPr>
        <w:spacing w:after="200" w:line="276" w:lineRule="auto"/>
        <w:rPr>
          <w:rFonts w:ascii="Calibri" w:eastAsia="Calibri" w:hAnsi="Calibri" w:cs="Arial"/>
          <w:b/>
          <w:bCs/>
          <w:rtl/>
        </w:rPr>
      </w:pPr>
      <w:r w:rsidRPr="002F6810">
        <w:rPr>
          <w:rFonts w:ascii="Calibri" w:eastAsia="Calibri" w:hAnsi="Calibri" w:cs="Arial"/>
          <w:b/>
          <w:bCs/>
          <w:rtl/>
        </w:rPr>
        <w:t xml:space="preserve">زيادة ظاهرة طلب العمولات والبقشيش من جانب بعض العاملين وارتفاع قيمتها بشكل ملحوظ بارتفاع المستوى الإداري. </w:t>
      </w:r>
    </w:p>
    <w:p w:rsidR="002F6810" w:rsidRPr="002F6810" w:rsidRDefault="002F6810" w:rsidP="002F6810">
      <w:pPr>
        <w:spacing w:after="200" w:line="276" w:lineRule="auto"/>
        <w:rPr>
          <w:rFonts w:ascii="Calibri" w:eastAsia="Calibri" w:hAnsi="Calibri" w:cs="Arial"/>
          <w:b/>
          <w:bCs/>
        </w:rPr>
      </w:pPr>
      <w:r w:rsidRPr="002F6810">
        <w:rPr>
          <w:rFonts w:ascii="Calibri" w:eastAsia="Calibri" w:hAnsi="Calibri" w:cs="Arial"/>
          <w:b/>
          <w:bCs/>
          <w:rtl/>
          <w:lang w:bidi="ar-EG"/>
        </w:rPr>
        <w:t xml:space="preserve">8 - </w:t>
      </w:r>
      <w:r w:rsidRPr="002F6810">
        <w:rPr>
          <w:rFonts w:ascii="Calibri" w:eastAsia="Calibri" w:hAnsi="Calibri" w:cs="Arial"/>
          <w:b/>
          <w:bCs/>
          <w:rtl/>
        </w:rPr>
        <w:t xml:space="preserve">لجوء بعض المسئولين إلى التهرب من المسئولية عن بعض الأعمال . </w:t>
      </w:r>
    </w:p>
    <w:p w:rsidR="002F6810" w:rsidRPr="002F6810" w:rsidRDefault="002F6810" w:rsidP="002F6810">
      <w:pPr>
        <w:spacing w:after="200" w:line="276" w:lineRule="auto"/>
        <w:rPr>
          <w:rFonts w:ascii="Calibri" w:eastAsia="Calibri" w:hAnsi="Calibri" w:cs="Arial"/>
          <w:b/>
          <w:bCs/>
          <w:rtl/>
        </w:rPr>
      </w:pPr>
      <w:r w:rsidRPr="002F6810">
        <w:rPr>
          <w:rFonts w:ascii="Calibri" w:eastAsia="Calibri" w:hAnsi="Calibri" w:cs="Arial"/>
          <w:b/>
          <w:bCs/>
          <w:rtl/>
          <w:lang w:bidi="ar-EG"/>
        </w:rPr>
        <w:lastRenderedPageBreak/>
        <w:t xml:space="preserve">9 - </w:t>
      </w:r>
      <w:r w:rsidRPr="002F6810">
        <w:rPr>
          <w:rFonts w:ascii="Calibri" w:eastAsia="Calibri" w:hAnsi="Calibri" w:cs="Arial"/>
          <w:b/>
          <w:bCs/>
          <w:rtl/>
        </w:rPr>
        <w:t xml:space="preserve">استغلال المنصب والمركز الوظيفي في الإثراء غير المشروع. </w:t>
      </w:r>
    </w:p>
    <w:p w:rsidR="002F6810" w:rsidRPr="002F6810" w:rsidRDefault="002F6810" w:rsidP="00E302CF">
      <w:pPr>
        <w:numPr>
          <w:ilvl w:val="0"/>
          <w:numId w:val="6"/>
        </w:numPr>
        <w:spacing w:after="200" w:line="276" w:lineRule="auto"/>
        <w:rPr>
          <w:rFonts w:ascii="Calibri" w:eastAsia="Calibri" w:hAnsi="Calibri" w:cs="Arial"/>
          <w:b/>
          <w:bCs/>
          <w:rtl/>
        </w:rPr>
      </w:pPr>
      <w:r w:rsidRPr="002F6810">
        <w:rPr>
          <w:rFonts w:ascii="Calibri" w:eastAsia="Calibri" w:hAnsi="Calibri" w:cs="Arial"/>
          <w:b/>
          <w:bCs/>
          <w:rtl/>
        </w:rPr>
        <w:t xml:space="preserve">سوء معاملة الجمهور من المتعاملين والتعالي عليهم. </w:t>
      </w:r>
    </w:p>
    <w:p w:rsidR="002F6810" w:rsidRPr="002F6810" w:rsidRDefault="002F6810" w:rsidP="00E302CF">
      <w:pPr>
        <w:numPr>
          <w:ilvl w:val="0"/>
          <w:numId w:val="6"/>
        </w:numPr>
        <w:spacing w:after="200" w:line="276" w:lineRule="auto"/>
        <w:rPr>
          <w:rFonts w:ascii="Calibri" w:eastAsia="Calibri" w:hAnsi="Calibri" w:cs="Arial"/>
          <w:b/>
          <w:bCs/>
          <w:rtl/>
        </w:rPr>
      </w:pPr>
      <w:r w:rsidRPr="002F6810">
        <w:rPr>
          <w:rFonts w:ascii="Calibri" w:eastAsia="Calibri" w:hAnsi="Calibri" w:cs="Arial"/>
          <w:b/>
          <w:bCs/>
          <w:rtl/>
        </w:rPr>
        <w:t xml:space="preserve">إظهار فروض الطاعة والولاء من جانب بعض المرؤوسين لرؤسائهم حتى ولو تعارض ذلك مع صالح العمل. </w:t>
      </w:r>
    </w:p>
    <w:p w:rsidR="002F6810" w:rsidRPr="002F6810" w:rsidRDefault="002F6810" w:rsidP="00E302CF">
      <w:pPr>
        <w:numPr>
          <w:ilvl w:val="0"/>
          <w:numId w:val="6"/>
        </w:numPr>
        <w:spacing w:after="200" w:line="276" w:lineRule="auto"/>
        <w:rPr>
          <w:rFonts w:ascii="Calibri" w:eastAsia="Calibri" w:hAnsi="Calibri" w:cs="Arial"/>
          <w:b/>
          <w:bCs/>
          <w:rtl/>
        </w:rPr>
      </w:pPr>
      <w:r w:rsidRPr="002F6810">
        <w:rPr>
          <w:rFonts w:ascii="Calibri" w:eastAsia="Calibri" w:hAnsi="Calibri" w:cs="Arial"/>
          <w:b/>
          <w:bCs/>
          <w:rtl/>
        </w:rPr>
        <w:t xml:space="preserve">الإعلان عن قيام مشروعات وهمية أو احتيالية ثم يكتشف المتعاملون أنهم ضحايا نصب وإحتيال. </w:t>
      </w:r>
    </w:p>
    <w:p w:rsidR="002F6810" w:rsidRPr="002F6810" w:rsidRDefault="002F6810" w:rsidP="00E302CF">
      <w:pPr>
        <w:numPr>
          <w:ilvl w:val="0"/>
          <w:numId w:val="6"/>
        </w:numPr>
        <w:spacing w:after="200" w:line="276" w:lineRule="auto"/>
        <w:rPr>
          <w:rFonts w:ascii="Calibri" w:eastAsia="Calibri" w:hAnsi="Calibri" w:cs="Arial"/>
          <w:b/>
          <w:bCs/>
          <w:rtl/>
        </w:rPr>
      </w:pPr>
      <w:r w:rsidRPr="002F6810">
        <w:rPr>
          <w:rFonts w:ascii="Calibri" w:eastAsia="Calibri" w:hAnsi="Calibri" w:cs="Arial"/>
          <w:b/>
          <w:bCs/>
          <w:rtl/>
        </w:rPr>
        <w:t xml:space="preserve">تهرب بعض أصحاب الأعمال من دفع حق الدولة من الضرائب المستحقة على نتائج أعمالهم أو ابتكار أساليب ملتوية للغش والتزييف. </w:t>
      </w:r>
    </w:p>
    <w:p w:rsidR="002F6810" w:rsidRPr="002F6810" w:rsidRDefault="002F6810" w:rsidP="00E302CF">
      <w:pPr>
        <w:numPr>
          <w:ilvl w:val="0"/>
          <w:numId w:val="6"/>
        </w:numPr>
        <w:spacing w:after="200" w:line="276" w:lineRule="auto"/>
        <w:rPr>
          <w:rFonts w:ascii="Calibri" w:eastAsia="Calibri" w:hAnsi="Calibri" w:cs="Arial"/>
          <w:b/>
          <w:bCs/>
          <w:rtl/>
        </w:rPr>
      </w:pPr>
      <w:r w:rsidRPr="002F6810">
        <w:rPr>
          <w:rFonts w:ascii="Calibri" w:eastAsia="Calibri" w:hAnsi="Calibri" w:cs="Arial"/>
          <w:b/>
          <w:bCs/>
          <w:rtl/>
        </w:rPr>
        <w:t xml:space="preserve">عدم مشاركة منظمات الأعمال في النهوض بالمجتمع والوفاء بمسؤولياتها تجاهه. </w:t>
      </w:r>
    </w:p>
    <w:p w:rsidR="002F6810" w:rsidRPr="002F6810" w:rsidRDefault="002F6810" w:rsidP="002F6810">
      <w:pPr>
        <w:spacing w:after="200" w:line="276" w:lineRule="auto"/>
        <w:rPr>
          <w:rFonts w:ascii="Calibri" w:eastAsia="Calibri" w:hAnsi="Calibri" w:cs="Arial"/>
          <w:b/>
          <w:bCs/>
          <w:color w:val="1F497D"/>
        </w:rPr>
      </w:pPr>
      <w:r w:rsidRPr="002F6810">
        <w:rPr>
          <w:rFonts w:ascii="Calibri" w:eastAsia="Calibri" w:hAnsi="Calibri" w:cs="Arial"/>
          <w:b/>
          <w:bCs/>
          <w:color w:val="1F497D"/>
          <w:rtl/>
        </w:rPr>
        <w:t>عزيزي</w:t>
      </w:r>
      <w:r w:rsidRPr="002F6810">
        <w:rPr>
          <w:rFonts w:ascii="Calibri" w:eastAsia="Calibri" w:hAnsi="Calibri" w:cs="Arial" w:hint="cs"/>
          <w:b/>
          <w:bCs/>
          <w:color w:val="1F497D"/>
          <w:rtl/>
        </w:rPr>
        <w:t xml:space="preserve"> /تي</w:t>
      </w:r>
      <w:r w:rsidRPr="002F6810">
        <w:rPr>
          <w:rFonts w:ascii="Calibri" w:eastAsia="Calibri" w:hAnsi="Calibri" w:cs="Arial"/>
          <w:b/>
          <w:bCs/>
          <w:color w:val="1F497D"/>
          <w:rtl/>
        </w:rPr>
        <w:t xml:space="preserve"> الطالب</w:t>
      </w:r>
      <w:r w:rsidRPr="002F6810">
        <w:rPr>
          <w:rFonts w:ascii="Calibri" w:eastAsia="Calibri" w:hAnsi="Calibri" w:cs="Arial" w:hint="cs"/>
          <w:b/>
          <w:bCs/>
          <w:color w:val="1F497D"/>
          <w:rtl/>
        </w:rPr>
        <w:t>/ ــــة:</w:t>
      </w:r>
      <w:r w:rsidRPr="002F6810">
        <w:rPr>
          <w:rFonts w:ascii="Calibri" w:eastAsia="Calibri" w:hAnsi="Calibri" w:cs="Arial"/>
          <w:b/>
          <w:bCs/>
          <w:color w:val="1F497D"/>
        </w:rPr>
        <w:t xml:space="preserve"> </w:t>
      </w:r>
    </w:p>
    <w:p w:rsidR="002F6810" w:rsidRPr="002F6810" w:rsidRDefault="002F6810" w:rsidP="002F6810">
      <w:pPr>
        <w:spacing w:after="200" w:line="276" w:lineRule="auto"/>
        <w:rPr>
          <w:rFonts w:ascii="Calibri" w:eastAsia="Calibri" w:hAnsi="Calibri" w:cs="Arial"/>
          <w:b/>
          <w:bCs/>
          <w:color w:val="00B050"/>
          <w:rtl/>
        </w:rPr>
      </w:pPr>
      <w:r w:rsidRPr="002F6810">
        <w:rPr>
          <w:rFonts w:ascii="Calibri" w:eastAsia="Calibri" w:hAnsi="Calibri" w:cs="Arial"/>
          <w:b/>
          <w:bCs/>
          <w:color w:val="00B050"/>
          <w:u w:val="single"/>
          <w:rtl/>
          <w:lang w:bidi="ar-EG"/>
        </w:rPr>
        <w:t xml:space="preserve"> </w:t>
      </w:r>
      <w:r w:rsidRPr="002F6810">
        <w:rPr>
          <w:rFonts w:ascii="Calibri" w:eastAsia="Calibri" w:hAnsi="Calibri" w:cs="Arial"/>
          <w:b/>
          <w:bCs/>
          <w:color w:val="00B050"/>
          <w:u w:val="single"/>
          <w:rtl/>
        </w:rPr>
        <w:t>يجب أن تعلم:</w:t>
      </w:r>
      <w:r w:rsidRPr="002F6810">
        <w:rPr>
          <w:rFonts w:ascii="Calibri" w:eastAsia="Calibri" w:hAnsi="Calibri" w:cs="Arial"/>
          <w:b/>
          <w:bCs/>
          <w:color w:val="00B050"/>
          <w:u w:val="single"/>
        </w:rPr>
        <w:t xml:space="preserve"> </w:t>
      </w:r>
    </w:p>
    <w:p w:rsidR="002F6810" w:rsidRPr="002F6810" w:rsidRDefault="002F6810" w:rsidP="00E302CF">
      <w:pPr>
        <w:numPr>
          <w:ilvl w:val="0"/>
          <w:numId w:val="13"/>
        </w:numPr>
        <w:spacing w:after="200" w:line="276" w:lineRule="auto"/>
        <w:rPr>
          <w:rFonts w:ascii="Calibri" w:eastAsia="Calibri" w:hAnsi="Calibri" w:cs="Arial"/>
          <w:b/>
          <w:bCs/>
          <w:rtl/>
        </w:rPr>
      </w:pPr>
      <w:r w:rsidRPr="002F6810">
        <w:rPr>
          <w:rFonts w:ascii="Calibri" w:eastAsia="Calibri" w:hAnsi="Calibri" w:cs="Arial"/>
          <w:b/>
          <w:bCs/>
          <w:rtl/>
        </w:rPr>
        <w:t xml:space="preserve">أن هناك اتفاق بين العلماء والباحثين على ما للقيم من دور في تحقيق التوافق والتوازن الداخلي للفرد، بالإضافة إلي توافقه مع الجماعات المحيطة به،والبيئة التي ينتمي إليها. </w:t>
      </w:r>
    </w:p>
    <w:p w:rsidR="002F6810" w:rsidRPr="002F6810" w:rsidRDefault="002F6810" w:rsidP="00E302CF">
      <w:pPr>
        <w:numPr>
          <w:ilvl w:val="0"/>
          <w:numId w:val="13"/>
        </w:numPr>
        <w:spacing w:after="200" w:line="276" w:lineRule="auto"/>
        <w:rPr>
          <w:rFonts w:ascii="Calibri" w:eastAsia="Calibri" w:hAnsi="Calibri" w:cs="Arial"/>
          <w:b/>
          <w:bCs/>
          <w:rtl/>
        </w:rPr>
      </w:pPr>
      <w:r w:rsidRPr="002F6810">
        <w:rPr>
          <w:rFonts w:ascii="Calibri" w:eastAsia="Calibri" w:hAnsi="Calibri" w:cs="Arial"/>
          <w:b/>
          <w:bCs/>
          <w:rtl/>
        </w:rPr>
        <w:t xml:space="preserve">إمكانية التعرف على أنماط القيم لدي الأفراد من خلال تحديد ردود أفعالهم تجاه مواقف محددة. وتلعب استقصاءات القيم دورا هاما في ذلك. </w:t>
      </w:r>
    </w:p>
    <w:p w:rsidR="002F6810" w:rsidRPr="002F6810" w:rsidRDefault="002F6810" w:rsidP="00E302CF">
      <w:pPr>
        <w:numPr>
          <w:ilvl w:val="0"/>
          <w:numId w:val="13"/>
        </w:numPr>
        <w:spacing w:after="200" w:line="276" w:lineRule="auto"/>
        <w:rPr>
          <w:rFonts w:ascii="Calibri" w:eastAsia="Calibri" w:hAnsi="Calibri" w:cs="Arial"/>
          <w:b/>
          <w:bCs/>
          <w:rtl/>
        </w:rPr>
      </w:pPr>
      <w:r w:rsidRPr="002F6810">
        <w:rPr>
          <w:rFonts w:ascii="Calibri" w:eastAsia="Calibri" w:hAnsi="Calibri" w:cs="Arial"/>
          <w:b/>
          <w:bCs/>
          <w:rtl/>
        </w:rPr>
        <w:t>تنظيم القيم في بناء هرمي. أي أنها ليست ذات درجة واحدة من الأهمية. وتختلف هذه الأهمية النسبية من فرد لأخر طبقا لاختلاف البيئة والخبرات المكتسبة والخصائص الشخصية.</w:t>
      </w:r>
      <w:r w:rsidRPr="002F6810">
        <w:rPr>
          <w:rFonts w:ascii="Calibri" w:eastAsia="Calibri" w:hAnsi="Calibri" w:cs="Arial"/>
          <w:b/>
          <w:bCs/>
        </w:rPr>
        <w:t xml:space="preserve"> </w:t>
      </w:r>
    </w:p>
    <w:p w:rsidR="002F6810" w:rsidRPr="002F6810" w:rsidRDefault="002F6810" w:rsidP="00E302CF">
      <w:pPr>
        <w:numPr>
          <w:ilvl w:val="0"/>
          <w:numId w:val="13"/>
        </w:numPr>
        <w:spacing w:after="200" w:line="276" w:lineRule="auto"/>
        <w:rPr>
          <w:rFonts w:ascii="Calibri" w:eastAsia="Calibri" w:hAnsi="Calibri" w:cs="Arial"/>
          <w:b/>
          <w:bCs/>
          <w:rtl/>
        </w:rPr>
      </w:pPr>
      <w:r w:rsidRPr="002F6810">
        <w:rPr>
          <w:rFonts w:ascii="Calibri" w:eastAsia="Calibri" w:hAnsi="Calibri" w:cs="Arial"/>
          <w:b/>
          <w:bCs/>
          <w:rtl/>
        </w:rPr>
        <w:t xml:space="preserve">أن القيم موضوعات مرغوبة دائما، وهو ما يعني بأن اتخاذ السلوك لنمط معين بناء على توجيه قيمي محدد يجب أن يتم وفقا لرغبة الفرد وإرادته دون ضغط أو إذعان لأي مصدر خارجي. </w:t>
      </w:r>
    </w:p>
    <w:p w:rsidR="002F6810" w:rsidRPr="002F6810" w:rsidRDefault="002F6810" w:rsidP="002F6810">
      <w:pPr>
        <w:spacing w:after="200" w:line="276" w:lineRule="auto"/>
        <w:rPr>
          <w:rFonts w:ascii="Calibri" w:eastAsia="Calibri" w:hAnsi="Calibri" w:cs="Arial"/>
          <w:b/>
          <w:bCs/>
          <w:color w:val="FF0000"/>
        </w:rPr>
      </w:pPr>
      <w:r w:rsidRPr="002F6810">
        <w:rPr>
          <w:rFonts w:ascii="Arial" w:eastAsia="+mn-ea" w:hAnsi="Arial" w:cs="Arial"/>
          <w:b/>
          <w:bCs/>
          <w:color w:val="FF0000"/>
          <w:kern w:val="24"/>
          <w:sz w:val="56"/>
          <w:szCs w:val="56"/>
          <w:rtl/>
        </w:rPr>
        <w:t xml:space="preserve"> </w:t>
      </w:r>
      <w:r w:rsidRPr="002F6810">
        <w:rPr>
          <w:rFonts w:ascii="Calibri" w:eastAsia="Calibri" w:hAnsi="Calibri" w:cs="Arial"/>
          <w:b/>
          <w:bCs/>
          <w:color w:val="FF0000"/>
          <w:rtl/>
        </w:rPr>
        <w:t>التوافق في الق</w:t>
      </w:r>
      <w:r w:rsidRPr="002F6810">
        <w:rPr>
          <w:rFonts w:ascii="Calibri" w:eastAsia="Calibri" w:hAnsi="Calibri" w:cs="Arial"/>
          <w:b/>
          <w:bCs/>
          <w:color w:val="FF0000"/>
          <w:rtl/>
          <w:lang w:bidi="ar-EG"/>
        </w:rPr>
        <w:t>يم</w:t>
      </w:r>
    </w:p>
    <w:p w:rsidR="002F6810" w:rsidRPr="002F6810" w:rsidRDefault="002F6810" w:rsidP="002F6810">
      <w:pPr>
        <w:spacing w:after="200" w:line="276" w:lineRule="auto"/>
        <w:rPr>
          <w:rFonts w:ascii="Calibri" w:eastAsia="Calibri" w:hAnsi="Calibri" w:cs="Arial"/>
          <w:color w:val="1F497D"/>
          <w:rtl/>
        </w:rPr>
      </w:pPr>
      <w:r w:rsidRPr="002F6810">
        <w:rPr>
          <w:rFonts w:ascii="Calibri" w:eastAsia="Calibri" w:hAnsi="Calibri" w:cs="Arial"/>
          <w:b/>
          <w:bCs/>
          <w:color w:val="1F497D"/>
        </w:rPr>
        <w:t xml:space="preserve">Value Congruence     </w:t>
      </w:r>
    </w:p>
    <w:p w:rsidR="000C7DFE" w:rsidRDefault="002F6810" w:rsidP="000C7DFE">
      <w:pPr>
        <w:spacing w:after="200" w:line="276" w:lineRule="auto"/>
        <w:rPr>
          <w:rFonts w:ascii="Calibri" w:eastAsia="Calibri" w:hAnsi="Calibri" w:cs="Arial"/>
          <w:b/>
          <w:bCs/>
          <w:rtl/>
        </w:rPr>
      </w:pPr>
      <w:r w:rsidRPr="002F6810">
        <w:rPr>
          <w:rFonts w:ascii="Calibri" w:eastAsia="Calibri" w:hAnsi="Calibri" w:cs="Arial"/>
          <w:b/>
          <w:bCs/>
        </w:rPr>
        <w:t xml:space="preserve">  </w:t>
      </w:r>
      <w:r w:rsidRPr="002F6810">
        <w:rPr>
          <w:rFonts w:ascii="Calibri" w:eastAsia="Calibri" w:hAnsi="Calibri" w:cs="Arial"/>
          <w:b/>
          <w:bCs/>
          <w:rtl/>
        </w:rPr>
        <w:t xml:space="preserve">هو درجة الأنساق أو التماثل أو التشابه بين قيم الأفراد داخل المنظمة خلال فترة زمنية محددة. </w:t>
      </w:r>
    </w:p>
    <w:p w:rsidR="000C7DFE" w:rsidRDefault="000C7DFE" w:rsidP="000C7DFE">
      <w:pPr>
        <w:spacing w:after="200" w:line="276" w:lineRule="auto"/>
        <w:rPr>
          <w:rFonts w:ascii="Calibri" w:eastAsia="Calibri" w:hAnsi="Calibri" w:cs="Arial"/>
          <w:b/>
          <w:bCs/>
          <w:rtl/>
        </w:rPr>
      </w:pPr>
    </w:p>
    <w:p w:rsidR="002F6810" w:rsidRPr="002F6810" w:rsidRDefault="000C7DFE" w:rsidP="000C7DFE">
      <w:pPr>
        <w:spacing w:after="200" w:line="276" w:lineRule="auto"/>
        <w:rPr>
          <w:rFonts w:ascii="Calibri" w:eastAsia="Calibri" w:hAnsi="Calibri" w:cs="Arial"/>
          <w:rtl/>
        </w:rPr>
      </w:pPr>
      <w:r w:rsidRPr="002F6810">
        <w:rPr>
          <w:rFonts w:ascii="Calibri" w:eastAsia="Calibri" w:hAnsi="Calibri" w:cs="Arial"/>
          <w:b/>
          <w:bCs/>
          <w:noProof/>
          <w:color w:val="FF0000"/>
          <w:rtl/>
        </w:rPr>
        <mc:AlternateContent>
          <mc:Choice Requires="wps">
            <w:drawing>
              <wp:anchor distT="0" distB="0" distL="114300" distR="114300" simplePos="0" relativeHeight="251659264" behindDoc="0" locked="0" layoutInCell="1" allowOverlap="1">
                <wp:simplePos x="0" y="0"/>
                <wp:positionH relativeFrom="column">
                  <wp:posOffset>1895475</wp:posOffset>
                </wp:positionH>
                <wp:positionV relativeFrom="paragraph">
                  <wp:posOffset>-458470</wp:posOffset>
                </wp:positionV>
                <wp:extent cx="2162175" cy="314325"/>
                <wp:effectExtent l="19050" t="19050" r="28575" b="28575"/>
                <wp:wrapNone/>
                <wp:docPr id="20" name="مستطيل: زوايا مستديرة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62175" cy="314325"/>
                        </a:xfrm>
                        <a:prstGeom prst="roundRect">
                          <a:avLst>
                            <a:gd name="adj" fmla="val 16667"/>
                          </a:avLst>
                        </a:prstGeom>
                        <a:solidFill>
                          <a:srgbClr val="FFFFFF"/>
                        </a:solidFill>
                        <a:ln w="31750">
                          <a:solidFill>
                            <a:srgbClr val="4F81B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0F602B" w:rsidRPr="002D51B7" w:rsidRDefault="000F602B" w:rsidP="002F6810">
                            <w:pPr>
                              <w:jc w:val="center"/>
                              <w:rPr>
                                <w:b/>
                                <w:bCs/>
                              </w:rPr>
                            </w:pPr>
                            <w:r w:rsidRPr="002D51B7">
                              <w:rPr>
                                <w:rFonts w:hint="cs"/>
                                <w:b/>
                                <w:bCs/>
                                <w:rtl/>
                              </w:rPr>
                              <w:t>العوامل المؤثرة في توافق القيم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مستطيل: زوايا مستديرة 20" o:spid="_x0000_s1064" style="position:absolute;left:0;text-align:left;margin-left:149.25pt;margin-top:-36.1pt;width:170.25pt;height:2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l0cBAMAAOIFAAAOAAAAZHJzL2Uyb0RvYy54bWysVM2O0zAQviPxDpbv3fw0bbrRpqu22yIk&#10;flYsiLMbO03AsYPtbrogbiChfZEVXBBw4FXat2HsZkt3lwNCJFLkicefZ775Zo6OVxVH50zpUooU&#10;Bwc+RkxkkpZikeIXz2edAUbaEEEJl4Kl+IJpfDy8f++oqRMWykJyyhQCEKGTpk5xYUydeJ7OClYR&#10;fSBrJmAzl6oiBky18KgiDaBX3At9v+81UtFayYxpDX9Ptpt46PDznGXmaZ5rZhBPMcRm3Fe579x+&#10;veERSRaK1EWZtWGQf4iiIqWAS3dQJ8QQtFTlHaiqzJTUMjcHmaw8medlxlwOkE3g38rmrCA1c7kA&#10;Obre0aT/H2z25PxUoZKmOAR6BKmgRpuP6x/rL+ufm8vNhwStv28+ra82l+sr1G58BePb+jOCE0Bf&#10;U+sEUM7qU2UJ0PUjmb3WSMhJQcSCjZSSTcEIhaAD6+/dOGANDUfRvHksKVxOlkY6Jle5qiwgcIRW&#10;rmAXu4KxlUEZ/AyDfhjEPYwy2OsGUTfsuStIcn26Vto8YLJCdpFiJZeCPgNVuCvI+SNtXNVomzqh&#10;rzDKKw4aOCccBf1+P24RW2ePJNeYLl3JSzorOXeGWswnXCE4muKZe9rDet+NC9TYcOOe78K4san3&#10;MaLZIBif/AnDJeLEa7mdCurWhpR8u4YwubAxMdcEkKdzAOLalC2FTqDvRrOeH0fdQSeOe91O1J36&#10;nfFgNumMJpB+PB1PxtPgvQ00iJKipJSJqcPU1/0SRH+nx7Zzt0rfdcwuQButXBqmzgraIFraenV7&#10;h2GAwYCWDWPfPhgRvoBZkxmFkZLmZWkK1yhWHXeqMOjbt2Vwhw4q3GPGWrdz23qsQB3Ws2XNSdeq&#10;dat6s5qvXOsEXXuBlfJc0gsQM4TlFAuDERaFVG8xamDIpFi/WRLFMOIPBTTEYRBFdio5I+rFtgfV&#10;/s58f4eIDKBSbIACt5yY7SRb1qpcFHBT4AgQcgRNlJe25C7kbVStAYPEJdUOPTup9m3n9Xs0D38B&#10;AAD//wMAUEsDBBQABgAIAAAAIQCL36N54QAAAAsBAAAPAAAAZHJzL2Rvd25yZXYueG1sTI/LTsMw&#10;EEX3SPyDNUjsWgcj+ghxqgqBKiGEaGHR7qaxG0fED2y3DX/PsILlzBzdObdaDLZnJx1T552Em3EB&#10;TLvGq861Ej7en0YzYCmjU9h7pyV86wSL+vKiwlL5s1vr0ya3jEJcKlGCyTmUnKfGaItp7IN2dDv4&#10;aDHTGFuuIp4p3PZcFMWEW+wcfTAY9IPRzefmaCUsw/MqfO3Wry9oEN8OcRsfV17K66theQ8s6yH/&#10;wfCrT+pQk9PeH51KrJcg5rM7QiWMpkIAI2JyO6d2e9oIMQVeV/x/h/oHAAD//wMAUEsBAi0AFAAG&#10;AAgAAAAhALaDOJL+AAAA4QEAABMAAAAAAAAAAAAAAAAAAAAAAFtDb250ZW50X1R5cGVzXS54bWxQ&#10;SwECLQAUAAYACAAAACEAOP0h/9YAAACUAQAACwAAAAAAAAAAAAAAAAAvAQAAX3JlbHMvLnJlbHNQ&#10;SwECLQAUAAYACAAAACEAvaJdHAQDAADiBQAADgAAAAAAAAAAAAAAAAAuAgAAZHJzL2Uyb0RvYy54&#10;bWxQSwECLQAUAAYACAAAACEAi9+jeeEAAAALAQAADwAAAAAAAAAAAAAAAABeBQAAZHJzL2Rvd25y&#10;ZXYueG1sUEsFBgAAAAAEAAQA8wAAAGwGAAAAAA==&#10;" strokecolor="#4f81bd" strokeweight="2.5pt">
                <v:shadow color="#868686"/>
                <v:textbox>
                  <w:txbxContent>
                    <w:p w:rsidR="000F602B" w:rsidRPr="002D51B7" w:rsidRDefault="000F602B" w:rsidP="002F6810">
                      <w:pPr>
                        <w:jc w:val="center"/>
                        <w:rPr>
                          <w:b/>
                          <w:bCs/>
                        </w:rPr>
                      </w:pPr>
                      <w:r w:rsidRPr="002D51B7">
                        <w:rPr>
                          <w:rFonts w:hint="cs"/>
                          <w:b/>
                          <w:bCs/>
                          <w:rtl/>
                        </w:rPr>
                        <w:t>العوامل المؤثرة في توافق القيم</w:t>
                      </w:r>
                    </w:p>
                  </w:txbxContent>
                </v:textbox>
              </v:roundrect>
            </w:pict>
          </mc:Fallback>
        </mc:AlternateContent>
      </w:r>
      <w:r w:rsidR="002F6810" w:rsidRPr="002F6810">
        <w:rPr>
          <w:rFonts w:ascii="Calibri" w:eastAsia="Calibri" w:hAnsi="Calibri" w:cs="Arial"/>
          <w:noProof/>
          <w:rtl/>
        </w:rPr>
        <mc:AlternateContent>
          <mc:Choice Requires="wps">
            <w:drawing>
              <wp:anchor distT="0" distB="0" distL="114300" distR="114300" simplePos="0" relativeHeight="251660288" behindDoc="0" locked="0" layoutInCell="1" allowOverlap="1">
                <wp:simplePos x="0" y="0"/>
                <wp:positionH relativeFrom="column">
                  <wp:posOffset>2776220</wp:posOffset>
                </wp:positionH>
                <wp:positionV relativeFrom="paragraph">
                  <wp:posOffset>-548005</wp:posOffset>
                </wp:positionV>
                <wp:extent cx="276225" cy="1752600"/>
                <wp:effectExtent l="9525" t="13335" r="9525" b="5715"/>
                <wp:wrapNone/>
                <wp:docPr id="19" name="قوس كبير أيسر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276225" cy="1752600"/>
                        </a:xfrm>
                        <a:prstGeom prst="leftBrace">
                          <a:avLst>
                            <a:gd name="adj1" fmla="val 52874"/>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4A2E84"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قوس كبير أيسر 19" o:spid="_x0000_s1026" type="#_x0000_t87" style="position:absolute;left:0;text-align:left;margin-left:218.6pt;margin-top:-43.15pt;width:21.75pt;height:138pt;rotation:9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PrTrAIAAEwFAAAOAAAAZHJzL2Uyb0RvYy54bWysVM2O0zAQviPxDpbv3fyQ/kWbrpb+IKQF&#10;Vlp4ANd2moBjB9ttuiAucEG8BheuaF+mfRvGTra07AUhfHA8nsk3882Pzy+2lUAbrk2pZIajsxAj&#10;LqlipVxl+M3rRW+EkbFEMiKU5Bm+5QZfTB4/Om/qlMeqUIJxjQBEmrSpM1xYW6dBYGjBK2LOVM0l&#10;KHOlK2JB1KuAadIAeiWCOAwHQaM0q7Wi3Bi4nbVKPPH4ec6pfZXnhlskMgyxWb9rvy/dHkzOSbrS&#10;pC5K2oVB/iGKipQSnB6gZsQStNblA6iqpFoZldszqqpA5XlJuecAbKLwDzY3Bam55wLJMfUhTeb/&#10;wdKXm2uNSga1G2MkSQU12n/ef93dof2X3Y/9t91PtPsOnzs4gAnkq6lNCr/d1NfaMTb1laLvDCiC&#10;E40TDNigZfNCMYAla6t8jra5rpBWUIt+ErrlbyEXaOsLc3soDN9aROEyHg7iuI8RBVU07McD+Mc5&#10;JKnDclHU2thnXFXIHTIseG6fakJd9khKNlfG+uqwjiJhbyOM8kpAsTdEoH48GiZdMxzZxCc2PtTW&#10;bYcIAdw7dvBSLUohwIKkQqImw+M+RO1Eo0TJnNILerWcCo3AMTD1q2NzYqbVWjIPVnDC5t3ZklK0&#10;Z3AupMODLHX8XL58130ch+P5aD5Kekk8mPeScDbrXS6mSW+wgPzNnsym01n0yYUWJWlRMsali+5+&#10;AqLk7zqsm8W2dw8zcMLCHJNd+PWQbHAahq8scLn/ena+u1xDtR24VOwWmsu3EQw2PEFQ9kLpDxg1&#10;MM4ZNu/XRHOMxHMJ8zKOksTNvxeS/jAGQR9rlscaIilAZdhi1B6ntn0z1rUuVwV4inxZpbqEps5L&#10;67rCNXwbVSfAyHoG3fPi3oRj2Vv9fgQnvwAAAP//AwBQSwMEFAAGAAgAAAAhAMBEo6HgAAAACQEA&#10;AA8AAABkcnMvZG93bnJldi54bWxMj8FOwzAQRO9I/IO1SNyokxRok2ZTFSR6o1ILh/bmJkscEa9D&#10;7Cbh7zEnOM7OaPZNvp5MKwbqXWMZIZ5FIIhLWzVcI7y/vdwtQTivuFKtZUL4Jgfr4voqV1llR97T&#10;cPC1CCXsMoWgve8yKV2pySg3sx1x8D5sb5QPsq9l1asxlJtWJlH0KI1qOHzQqqNnTeXn4WIQxp3Z&#10;NzGdNsn29Xjk7deTXg4a8fZm2qxAeJr8Xxh+8QM6FIHpbC9cOdEizJM4bPEISZqCCIGHdBEOZ4TF&#10;/B5kkcv/C4ofAAAA//8DAFBLAQItABQABgAIAAAAIQC2gziS/gAAAOEBAAATAAAAAAAAAAAAAAAA&#10;AAAAAABbQ29udGVudF9UeXBlc10ueG1sUEsBAi0AFAAGAAgAAAAhADj9If/WAAAAlAEAAAsAAAAA&#10;AAAAAAAAAAAALwEAAF9yZWxzLy5yZWxzUEsBAi0AFAAGAAgAAAAhAPBw+tOsAgAATAUAAA4AAAAA&#10;AAAAAAAAAAAALgIAAGRycy9lMm9Eb2MueG1sUEsBAi0AFAAGAAgAAAAhAMBEo6HgAAAACQEAAA8A&#10;AAAAAAAAAAAAAAAABgUAAGRycy9kb3ducmV2LnhtbFBLBQYAAAAABAAEAPMAAAATBgAAAAA=&#10;"/>
            </w:pict>
          </mc:Fallback>
        </mc:AlternateContent>
      </w:r>
      <w:r w:rsidR="002F6810" w:rsidRPr="002F6810">
        <w:rPr>
          <w:rFonts w:ascii="Calibri" w:eastAsia="Calibri" w:hAnsi="Calibri" w:cs="Arial" w:hint="cs"/>
          <w:rtl/>
        </w:rPr>
        <w:t xml:space="preserve">                    </w:t>
      </w:r>
    </w:p>
    <w:p w:rsidR="002F6810" w:rsidRPr="002F6810" w:rsidRDefault="002F6810" w:rsidP="002F6810">
      <w:pPr>
        <w:spacing w:after="200" w:line="276" w:lineRule="auto"/>
        <w:rPr>
          <w:rFonts w:ascii="Calibri" w:eastAsia="Calibri" w:hAnsi="Calibri" w:cs="Arial"/>
          <w:b/>
          <w:bCs/>
          <w:rtl/>
        </w:rPr>
      </w:pPr>
      <w:r w:rsidRPr="002F6810">
        <w:rPr>
          <w:rFonts w:ascii="Calibri" w:eastAsia="Calibri" w:hAnsi="Calibri" w:cs="Arial"/>
          <w:noProof/>
          <w:rtl/>
        </w:rPr>
        <mc:AlternateContent>
          <mc:Choice Requires="wps">
            <w:drawing>
              <wp:anchor distT="0" distB="0" distL="114300" distR="114300" simplePos="0" relativeHeight="251661312" behindDoc="0" locked="0" layoutInCell="1" allowOverlap="1">
                <wp:simplePos x="0" y="0"/>
                <wp:positionH relativeFrom="column">
                  <wp:posOffset>3867150</wp:posOffset>
                </wp:positionH>
                <wp:positionV relativeFrom="paragraph">
                  <wp:posOffset>255905</wp:posOffset>
                </wp:positionV>
                <wp:extent cx="9525" cy="781050"/>
                <wp:effectExtent l="47625" t="7620" r="57150" b="20955"/>
                <wp:wrapNone/>
                <wp:docPr id="18" name="رابط كسهم مستقيم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7810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5DFA2BE" id="_x0000_t32" coordsize="21600,21600" o:spt="32" o:oned="t" path="m,l21600,21600e" filled="f">
                <v:path arrowok="t" fillok="f" o:connecttype="none"/>
                <o:lock v:ext="edit" shapetype="t"/>
              </v:shapetype>
              <v:shape id="رابط كسهم مستقيم 18" o:spid="_x0000_s1026" type="#_x0000_t32" style="position:absolute;left:0;text-align:left;margin-left:304.5pt;margin-top:20.15pt;width:.75pt;height:6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uwHWgIAAHYEAAAOAAAAZHJzL2Uyb0RvYy54bWysVM2O0zAQviPxDpbv3SSl3e1G265Q0nJZ&#10;oNIuD+DaTmPh2JbtbVohLqAVEi8C4ob2wKukb8PY/YFdLgiRgzOT+ftm5nMuLteNRCtundBqjLOT&#10;FCOuqGZCLcf4zc2sN8LIeaIYkVrxMd5why8nT59ctCbnfV1rybhFkES5vDVjXHtv8iRxtOYNcSfa&#10;cAXGStuGeFDtMmGWtJC9kUk/TU+TVltmrKbcOfha7ox4EvNXFaf+dVU57pEcY8Dm42njuQhnMrkg&#10;+dISUwu6h0H+AUVDhIKix1Ql8QTdWvFHqkZQq52u/AnVTaKrSlAee4BusvRRN9c1MTz2AsNx5jgm&#10;9//S0leruUWCwe5gU4o0sKPue/el+9r9QNuP3f320/YObe+6++7b9sP2MyjgCFNrjcshuFBzG/qm&#10;a3VtrjR965DSRU3Ukkf0NxsDGbMQkTwICYozUHvRvtQMfMit13GE68o2ISUMB63jpjbHTfG1RxQ+&#10;ng/7Q4woGM5GWTqMe0xIfgg11vkXXDcoCGPsvCViWftCKwWM0DaLhcjqyvkAjOSHgFBX6ZmQMhJD&#10;KtTuiwWL01KwYIyKXS4KadGKBGrFJ3b5yM3qW8VispoTNt3LnggJMvJxPN4KGJjkOFRrOMNIcrhN&#10;QdrBkypUhOYB8F7asevdeXo+HU1Hg96gfzrtDdKy7D2fFYPe6Sw7G5bPyqIos/eh22yQ14IxrgL+&#10;A9Ozwd8xaX/ndhw9cv04qORh9jhRAHt4R9Bx+2HhO+osNNvMbeguEAHIHZ33FzHcnt/16PXrdzH5&#10;CQAA//8DAFBLAwQUAAYACAAAACEA+0aKL+EAAAAKAQAADwAAAGRycy9kb3ducmV2LnhtbEyPwU7D&#10;MBBE70j8g7VI3KhdAhYNcSqgQuQCEi1CHN14iS1iO4rdNuXrWU5wXO3TzJtqOfme7XFMLgYF85kA&#10;hqGNxoVOwdvm8eIGWMo6GN3HgAqOmGBZn55UujTxEF5xv84do5CQSq3A5jyUnKfWotdpFgcM9PuM&#10;o9eZzrHjZtQHCvc9vxRCcq9doAarB3yw2H6td15BXn0crXxv7xfuZfP0LN130zQrpc7PprtbYBmn&#10;/AfDrz6pQ01O27gLJrFegRQL2pIVXIkCGAFyLq6BbYmURQG8rvj/CfUPAAAA//8DAFBLAQItABQA&#10;BgAIAAAAIQC2gziS/gAAAOEBAAATAAAAAAAAAAAAAAAAAAAAAABbQ29udGVudF9UeXBlc10ueG1s&#10;UEsBAi0AFAAGAAgAAAAhADj9If/WAAAAlAEAAAsAAAAAAAAAAAAAAAAALwEAAF9yZWxzLy5yZWxz&#10;UEsBAi0AFAAGAAgAAAAhAG867AdaAgAAdgQAAA4AAAAAAAAAAAAAAAAALgIAAGRycy9lMm9Eb2Mu&#10;eG1sUEsBAi0AFAAGAAgAAAAhAPtGii/hAAAACgEAAA8AAAAAAAAAAAAAAAAAtAQAAGRycy9kb3du&#10;cmV2LnhtbFBLBQYAAAAABAAEAPMAAADCBQAAAAA=&#10;">
                <v:stroke endarrow="block"/>
              </v:shape>
            </w:pict>
          </mc:Fallback>
        </mc:AlternateContent>
      </w:r>
      <w:r w:rsidRPr="002F6810">
        <w:rPr>
          <w:rFonts w:ascii="Calibri" w:eastAsia="Calibri" w:hAnsi="Calibri" w:cs="Arial" w:hint="cs"/>
          <w:rtl/>
        </w:rPr>
        <w:t xml:space="preserve">                                 </w:t>
      </w:r>
      <w:r w:rsidRPr="002F6810">
        <w:rPr>
          <w:rFonts w:ascii="Calibri" w:eastAsia="Calibri" w:hAnsi="Calibri" w:cs="Arial" w:hint="cs"/>
          <w:b/>
          <w:bCs/>
          <w:rtl/>
        </w:rPr>
        <w:t xml:space="preserve">  البيئة                                      الفرد نفسه</w:t>
      </w:r>
    </w:p>
    <w:p w:rsidR="002F6810" w:rsidRPr="002F6810" w:rsidRDefault="002F6810" w:rsidP="00E302CF">
      <w:pPr>
        <w:numPr>
          <w:ilvl w:val="0"/>
          <w:numId w:val="14"/>
        </w:numPr>
        <w:spacing w:after="200" w:line="276" w:lineRule="auto"/>
        <w:contextualSpacing/>
        <w:rPr>
          <w:rFonts w:ascii="Calibri" w:eastAsia="Calibri" w:hAnsi="Calibri" w:cs="Arial"/>
          <w:b/>
          <w:bCs/>
        </w:rPr>
      </w:pPr>
      <w:r w:rsidRPr="002F6810">
        <w:rPr>
          <w:rFonts w:ascii="Calibri" w:eastAsia="Calibri" w:hAnsi="Calibri" w:cs="Arial" w:hint="cs"/>
          <w:b/>
          <w:bCs/>
          <w:rtl/>
        </w:rPr>
        <w:t xml:space="preserve">فكرة الفرد عن قدرته وإمكانياته </w:t>
      </w:r>
    </w:p>
    <w:p w:rsidR="002F6810" w:rsidRPr="002F6810" w:rsidRDefault="002F6810" w:rsidP="00E302CF">
      <w:pPr>
        <w:numPr>
          <w:ilvl w:val="0"/>
          <w:numId w:val="14"/>
        </w:numPr>
        <w:spacing w:after="200" w:line="276" w:lineRule="auto"/>
        <w:contextualSpacing/>
        <w:rPr>
          <w:rFonts w:ascii="Calibri" w:eastAsia="Calibri" w:hAnsi="Calibri" w:cs="Arial"/>
          <w:b/>
          <w:bCs/>
        </w:rPr>
      </w:pPr>
      <w:r w:rsidRPr="002F6810">
        <w:rPr>
          <w:rFonts w:ascii="Calibri" w:eastAsia="Calibri" w:hAnsi="Calibri" w:cs="Arial" w:hint="cs"/>
          <w:b/>
          <w:bCs/>
          <w:rtl/>
        </w:rPr>
        <w:t xml:space="preserve">فكرة الفرد عن نفسه في علاقاته بغيره من الزملاء </w:t>
      </w:r>
    </w:p>
    <w:p w:rsidR="002F6810" w:rsidRPr="002F6810" w:rsidRDefault="002F6810" w:rsidP="00E302CF">
      <w:pPr>
        <w:numPr>
          <w:ilvl w:val="0"/>
          <w:numId w:val="14"/>
        </w:numPr>
        <w:spacing w:after="200" w:line="276" w:lineRule="auto"/>
        <w:contextualSpacing/>
        <w:rPr>
          <w:rFonts w:ascii="Calibri" w:eastAsia="Calibri" w:hAnsi="Calibri" w:cs="Arial"/>
          <w:b/>
          <w:bCs/>
          <w:rtl/>
        </w:rPr>
      </w:pPr>
      <w:r w:rsidRPr="002D51B7">
        <w:rPr>
          <w:rFonts w:ascii="Calibri" w:eastAsia="Calibri" w:hAnsi="Calibri" w:cs="Arial"/>
          <w:b/>
          <w:bCs/>
          <w:noProof/>
          <w:rtl/>
        </w:rPr>
        <mc:AlternateContent>
          <mc:Choice Requires="wps">
            <w:drawing>
              <wp:anchor distT="0" distB="0" distL="114300" distR="114300" simplePos="0" relativeHeight="251662336" behindDoc="0" locked="0" layoutInCell="1" allowOverlap="1">
                <wp:simplePos x="0" y="0"/>
                <wp:positionH relativeFrom="column">
                  <wp:posOffset>2790825</wp:posOffset>
                </wp:positionH>
                <wp:positionV relativeFrom="paragraph">
                  <wp:posOffset>-1634490</wp:posOffset>
                </wp:positionV>
                <wp:extent cx="247650" cy="4038600"/>
                <wp:effectExtent l="9525" t="7620" r="9525" b="11430"/>
                <wp:wrapNone/>
                <wp:docPr id="17" name="قوس كبير أيسر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247650" cy="4038600"/>
                        </a:xfrm>
                        <a:prstGeom prst="leftBrace">
                          <a:avLst>
                            <a:gd name="adj1" fmla="val 135897"/>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6807DF" id="قوس كبير أيسر 17" o:spid="_x0000_s1026" type="#_x0000_t87" style="position:absolute;left:0;text-align:left;margin-left:219.75pt;margin-top:-128.7pt;width:19.5pt;height:318pt;rotation:9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szlsAIAAE0FAAAOAAAAZHJzL2Uyb0RvYy54bWysVMuO0zAU3SPxD5b3nTwm6SOadDQ0LULi&#10;MdLAB7ix0wQcO9hu0wGxgQ3iN9iwRfMz7d9w7WRKy2wQwgvH9r059577urjc1hxtmNKVFCkOznyM&#10;mMglrcQqxW9eLwZjjLQhghIuBUvxLdP4cvr40UXbJCyUpeSUKQQgQidtk+LSmCbxPJ2XrCb6TDZM&#10;gLCQqiYGrmrlUUVaQK+5F/r+0Guloo2SOdMaXrNOiKcOvyhYbl4VhWYG8RSDb8btyu1Lu3vTC5Ks&#10;FGnKKu/dIP/gRU0qAUYPUBkxBK1V9QCqrnIltSzMWS5rTxZFlTPHAdgE/h9sbkrSMMcFgqObQ5j0&#10;/4PNX26uFaoo5G6EkSA15Gj/ef91d4f2X3Y/9t92P9HuO3zu4AAqEK+20Qn8dtNcK8tYN89l/k6D&#10;wDuR2IsGHbRsX0gKsGRtpIvRtlA1UhJyEUe+Xe4VYoG2LjG3h8SwrUE5PIbRaBhD+nIQRf75eAj/&#10;WIMksVjWi0Zp85TJGtlDijkrzBNFchs9kpDNc21cdmhPkdC3AUZFzSHZG8JRcB6PJ44dpPBIKTxW&#10;ip2vnd0eEjy4t2zxhVxUnIMGSbhAbYoncRg7F7TkFbVCK9NqtZxxhcAyUHWrp3OipuRaUAdWMkLn&#10;/dmQindnMM6FxYMw9QRtwFzZfZz4k/l4Po4GUTicDyI/ywZXi1k0GC6CUZydZ7NZFnyyrgVRUlaU&#10;MmG9u2+BIPq7EuubsSveQxOcsDghu3DrIVnv1A2XWuBy/3XsXHnZiupKcCnpLVSXqyMoDZhBkPdS&#10;qg8YtdDPKdbv10QxjPgzAQ0zCaLIDgB3ieJRCBd1LFkeS4jIASrFBqPuODPd0Fg3qlqVYClwaRXy&#10;Cqq6qIytClvxnVf9BXrWMejnix0Kx3en9XsKTn8BAAD//wMAUEsDBBQABgAIAAAAIQDKjQkF3gAA&#10;AAkBAAAPAAAAZHJzL2Rvd25yZXYueG1sTI/BTsMwEETvSPyDtZW4UcdVRaIQpypI9AZSWw7l5iZL&#10;HDVeh9hNwt+znOA4s6PZN8Vmdp0YcQitJw1qmYBAqnzdUqPh/fhyn4EI0VBtOk+o4RsDbMrbm8Lk&#10;tZ9oj+MhNoJLKORGg42xz6UMlUVnwtL3SHz79IMzkeXQyHowE5e7Tq6S5EE60xJ/sKbHZ4vV5XB1&#10;GqY3t28VfmxXu9fTiXZfTzYbrdZ3i3n7CCLiHP/C8IvP6FAy09lfqQ6iY71WvCVqWCsFggNpmrJx&#10;1pAlCmRZyP8Lyh8AAAD//wMAUEsBAi0AFAAGAAgAAAAhALaDOJL+AAAA4QEAABMAAAAAAAAAAAAA&#10;AAAAAAAAAFtDb250ZW50X1R5cGVzXS54bWxQSwECLQAUAAYACAAAACEAOP0h/9YAAACUAQAACwAA&#10;AAAAAAAAAAAAAAAvAQAAX3JlbHMvLnJlbHNQSwECLQAUAAYACAAAACEAaZrM5bACAABNBQAADgAA&#10;AAAAAAAAAAAAAAAuAgAAZHJzL2Uyb0RvYy54bWxQSwECLQAUAAYACAAAACEAyo0JBd4AAAAJAQAA&#10;DwAAAAAAAAAAAAAAAAAKBQAAZHJzL2Rvd25yZXYueG1sUEsFBgAAAAAEAAQA8wAAABUGAAAAAA==&#10;"/>
            </w:pict>
          </mc:Fallback>
        </mc:AlternateContent>
      </w:r>
      <w:r w:rsidRPr="002F6810">
        <w:rPr>
          <w:rFonts w:ascii="Calibri" w:eastAsia="Calibri" w:hAnsi="Calibri" w:cs="Arial" w:hint="cs"/>
          <w:b/>
          <w:bCs/>
          <w:rtl/>
        </w:rPr>
        <w:t>فكرة الفرد عن نفسه كما يجب أن تكون</w:t>
      </w:r>
    </w:p>
    <w:p w:rsidR="002F6810" w:rsidRPr="002F6810" w:rsidRDefault="00CA2715" w:rsidP="002F6810">
      <w:pPr>
        <w:spacing w:after="200" w:line="276" w:lineRule="auto"/>
        <w:rPr>
          <w:rFonts w:ascii="Calibri" w:eastAsia="Calibri" w:hAnsi="Calibri" w:cs="Arial"/>
          <w:rtl/>
        </w:rPr>
      </w:pPr>
      <w:r w:rsidRPr="002F6810">
        <w:rPr>
          <w:rFonts w:ascii="Calibri" w:eastAsia="Calibri" w:hAnsi="Calibri" w:cs="Arial"/>
          <w:noProof/>
          <w:rtl/>
        </w:rPr>
        <mc:AlternateContent>
          <mc:Choice Requires="wps">
            <w:drawing>
              <wp:anchor distT="0" distB="0" distL="114300" distR="114300" simplePos="0" relativeHeight="251665408" behindDoc="0" locked="0" layoutInCell="1" allowOverlap="1">
                <wp:simplePos x="0" y="0"/>
                <wp:positionH relativeFrom="column">
                  <wp:posOffset>-247650</wp:posOffset>
                </wp:positionH>
                <wp:positionV relativeFrom="paragraph">
                  <wp:posOffset>200025</wp:posOffset>
                </wp:positionV>
                <wp:extent cx="1743075" cy="2209800"/>
                <wp:effectExtent l="19050" t="19050" r="28575" b="19050"/>
                <wp:wrapNone/>
                <wp:docPr id="15" name="مستطيل: زوايا مستديرة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43075" cy="2209800"/>
                        </a:xfrm>
                        <a:prstGeom prst="roundRect">
                          <a:avLst>
                            <a:gd name="adj" fmla="val 16667"/>
                          </a:avLst>
                        </a:prstGeom>
                        <a:solidFill>
                          <a:srgbClr val="FFFFFF"/>
                        </a:solidFill>
                        <a:ln w="31750">
                          <a:solidFill>
                            <a:srgbClr val="C0504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0F602B" w:rsidRPr="00CA2715" w:rsidRDefault="000F602B" w:rsidP="002F6810">
                            <w:pPr>
                              <w:rPr>
                                <w:b/>
                                <w:bCs/>
                                <w:color w:val="1F497D"/>
                                <w:u w:val="single"/>
                                <w:rtl/>
                              </w:rPr>
                            </w:pPr>
                            <w:r w:rsidRPr="00CA2715">
                              <w:rPr>
                                <w:rFonts w:hint="cs"/>
                                <w:b/>
                                <w:bCs/>
                                <w:color w:val="1F497D"/>
                                <w:u w:val="single"/>
                                <w:rtl/>
                              </w:rPr>
                              <w:t>البيئة الثقافية للمنظمة</w:t>
                            </w:r>
                          </w:p>
                          <w:p w:rsidR="000F602B" w:rsidRPr="00CA2715" w:rsidRDefault="000F602B" w:rsidP="00E302CF">
                            <w:pPr>
                              <w:pStyle w:val="a3"/>
                              <w:numPr>
                                <w:ilvl w:val="0"/>
                                <w:numId w:val="16"/>
                              </w:numPr>
                              <w:spacing w:after="200" w:line="276" w:lineRule="auto"/>
                              <w:rPr>
                                <w:b/>
                                <w:bCs/>
                                <w:color w:val="1F497D"/>
                              </w:rPr>
                            </w:pPr>
                            <w:r w:rsidRPr="00CA2715">
                              <w:rPr>
                                <w:rFonts w:hint="cs"/>
                                <w:b/>
                                <w:bCs/>
                                <w:color w:val="1F497D"/>
                                <w:rtl/>
                              </w:rPr>
                              <w:t xml:space="preserve">أنماط اتخاذ القرارات </w:t>
                            </w:r>
                          </w:p>
                          <w:p w:rsidR="000F602B" w:rsidRPr="00CA2715" w:rsidRDefault="000F602B" w:rsidP="00E302CF">
                            <w:pPr>
                              <w:pStyle w:val="a3"/>
                              <w:numPr>
                                <w:ilvl w:val="0"/>
                                <w:numId w:val="16"/>
                              </w:numPr>
                              <w:spacing w:after="200" w:line="276" w:lineRule="auto"/>
                              <w:rPr>
                                <w:b/>
                                <w:bCs/>
                                <w:color w:val="1F497D"/>
                              </w:rPr>
                            </w:pPr>
                            <w:r w:rsidRPr="00CA2715">
                              <w:rPr>
                                <w:rFonts w:hint="cs"/>
                                <w:b/>
                                <w:bCs/>
                                <w:color w:val="1F497D"/>
                                <w:rtl/>
                              </w:rPr>
                              <w:t xml:space="preserve">جماعات وفرق العمل </w:t>
                            </w:r>
                          </w:p>
                          <w:p w:rsidR="000F602B" w:rsidRPr="00CA2715" w:rsidRDefault="000F602B" w:rsidP="00E302CF">
                            <w:pPr>
                              <w:pStyle w:val="a3"/>
                              <w:numPr>
                                <w:ilvl w:val="0"/>
                                <w:numId w:val="16"/>
                              </w:numPr>
                              <w:spacing w:after="200" w:line="276" w:lineRule="auto"/>
                              <w:rPr>
                                <w:b/>
                                <w:bCs/>
                                <w:color w:val="1F497D"/>
                              </w:rPr>
                            </w:pPr>
                            <w:r w:rsidRPr="00CA2715">
                              <w:rPr>
                                <w:rFonts w:hint="cs"/>
                                <w:b/>
                                <w:bCs/>
                                <w:color w:val="1F497D"/>
                                <w:rtl/>
                              </w:rPr>
                              <w:t xml:space="preserve">سياسات ولوائح وقواعد </w:t>
                            </w:r>
                          </w:p>
                          <w:p w:rsidR="000F602B" w:rsidRPr="00CA2715" w:rsidRDefault="000F602B" w:rsidP="00E302CF">
                            <w:pPr>
                              <w:pStyle w:val="a3"/>
                              <w:numPr>
                                <w:ilvl w:val="0"/>
                                <w:numId w:val="16"/>
                              </w:numPr>
                              <w:spacing w:after="200" w:line="276" w:lineRule="auto"/>
                              <w:rPr>
                                <w:b/>
                                <w:bCs/>
                                <w:color w:val="1F497D"/>
                              </w:rPr>
                            </w:pPr>
                            <w:r w:rsidRPr="00CA2715">
                              <w:rPr>
                                <w:rFonts w:hint="cs"/>
                                <w:b/>
                                <w:bCs/>
                                <w:color w:val="1F497D"/>
                                <w:rtl/>
                              </w:rPr>
                              <w:t>العلاقات السائدة</w:t>
                            </w:r>
                          </w:p>
                          <w:p w:rsidR="000F602B" w:rsidRPr="002F6810" w:rsidRDefault="000F602B" w:rsidP="00E302CF">
                            <w:pPr>
                              <w:pStyle w:val="a3"/>
                              <w:numPr>
                                <w:ilvl w:val="0"/>
                                <w:numId w:val="16"/>
                              </w:numPr>
                              <w:spacing w:after="200" w:line="276" w:lineRule="auto"/>
                              <w:rPr>
                                <w:color w:val="1F497D"/>
                                <w:u w:val="single"/>
                              </w:rPr>
                            </w:pPr>
                            <w:r w:rsidRPr="00CA2715">
                              <w:rPr>
                                <w:rFonts w:hint="cs"/>
                                <w:b/>
                                <w:bCs/>
                                <w:color w:val="1F497D"/>
                                <w:rtl/>
                              </w:rPr>
                              <w:t>الاتصالات والمعلوم</w:t>
                            </w:r>
                            <w:r w:rsidRPr="002F6810">
                              <w:rPr>
                                <w:rFonts w:hint="cs"/>
                                <w:color w:val="1F497D"/>
                                <w:rtl/>
                              </w:rPr>
                              <w:t>ات. الخ</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مستطيل: زوايا مستديرة 15" o:spid="_x0000_s1065" style="position:absolute;left:0;text-align:left;margin-left:-19.5pt;margin-top:15.75pt;width:137.25pt;height:17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zbxCBQMAAOMFAAAOAAAAZHJzL2Uyb0RvYy54bWysVM2O0zAQviPxDpbv3SRt2nSjTVfdbouQ&#10;+FmxIM5u7DSGxA6223RB3EBC+yIruCDgwKu0b8PYyZbuLgeESKTIE48/fzPzzRwdr8sCrZjSXIoE&#10;Bwc+RkykknKxSPCL57POECNtiKCkkIIl+IJpfDy6f++ormLWlbksKFMIQISO6yrBuTFV7Hk6zVlJ&#10;9IGsmIDNTKqSGDDVwqOK1IBeFl7X9wdeLRWtlEyZ1vD3tNnEI4efZSw1T7NMM4OKBAM3477Kfef2&#10;642OSLxQpMp52tIg/8CiJFzApTuoU2IIWip+B6rkqZJaZuYglaUns4ynzMUA0QT+rWjOc1IxFwsk&#10;R1e7NOn/B5s+WZ0pxCnUro+RICXUaPtx82PzZfNze7n9EKPN9+2nzdX2cnOF2o2vYHzbfEZwAtJX&#10;VzoGlPPqTNkE6OqRTF9rJOQkJ2LBxkrJOmeEAunA+ns3DlhDw1E0rx9LCpeTpZEuk+tMlRYQcoTW&#10;rmAXu4KxtUEp/AyisOdHQDyFvW7XPxz6rqQeia+PV0qbB0yWyC4SrORS0GcgC3cHWT3SxpWNtrET&#10;+gqjrCxABCtSoGAwGESONYlbZ8C+xnTxyoLTGS8KZ6jFfFIoBEcTPHNPe1jvuxUC1QnuBVHfdzRu&#10;bOp9jInf98PTP2G4QJx6bXKngrq1Ibxo1kCzEJYTc10AcToHyFwbss2hU+i78azvQyKHnSjq9zph&#10;b+p3ToazSWc8gfCj6cnkZBq8t0SDMM45pUxMHaa+bpgg/DtBtq3bSH3XMjuClq1cGqbOc1ojym29&#10;ev3DboDBgJ7tRr59MCLFAoZNahRGSpqX3OSuU6w87lRhOLBvm8EdOshwLzPWuh1b47EGdVjPNmtO&#10;u1aujezNer5ueie0F1gtzyW9ADUDLSdZmIywyKV6i1ENUybB+s2SKIZR8VBARxwGYWjHkjPCftQF&#10;Q+3vzPd3iEgBKsEGUuCWE9OMsmWl+CKHmwKXACHH0EUZtyV3lBtWrQGTxAXVTj07qvZt5/V7No9+&#10;AQAA//8DAFBLAwQUAAYACAAAACEAv4fW+eEAAAAKAQAADwAAAGRycy9kb3ducmV2LnhtbEyPwW7C&#10;MBBE75X6D9ZW6qUCx0RpIY2DEBVCFadSPsDESxI1XkexgZSv7/bU3nZ3RrNviuXoOnHBIbSeNKhp&#10;AgKp8ralWsPhczOZgwjRkDWdJ9TwjQGW5f1dYXLrr/SBl32sBYdQyI2GJsY+lzJUDToTpr5HYu3k&#10;B2cir0Mt7WCuHO46OUuSZ+lMS/yhMT2uG6y+9men4X2lavNUr2/KZ+q2TXbq9LbdaP34MK5eQUQc&#10;458ZfvEZHUpmOvoz2SA6DZN0wV2ihlRlINgwSzMejnx4WWQgy0L+r1D+AAAA//8DAFBLAQItABQA&#10;BgAIAAAAIQC2gziS/gAAAOEBAAATAAAAAAAAAAAAAAAAAAAAAABbQ29udGVudF9UeXBlc10ueG1s&#10;UEsBAi0AFAAGAAgAAAAhADj9If/WAAAAlAEAAAsAAAAAAAAAAAAAAAAALwEAAF9yZWxzLy5yZWxz&#10;UEsBAi0AFAAGAAgAAAAhADXNvEIFAwAA4wUAAA4AAAAAAAAAAAAAAAAALgIAAGRycy9lMm9Eb2Mu&#10;eG1sUEsBAi0AFAAGAAgAAAAhAL+H1vnhAAAACgEAAA8AAAAAAAAAAAAAAAAAXwUAAGRycy9kb3du&#10;cmV2LnhtbFBLBQYAAAAABAAEAPMAAABtBgAAAAA=&#10;" strokecolor="#c0504d" strokeweight="2.5pt">
                <v:shadow color="#868686"/>
                <v:textbox>
                  <w:txbxContent>
                    <w:p w:rsidR="000F602B" w:rsidRPr="00CA2715" w:rsidRDefault="000F602B" w:rsidP="002F6810">
                      <w:pPr>
                        <w:rPr>
                          <w:b/>
                          <w:bCs/>
                          <w:color w:val="1F497D"/>
                          <w:u w:val="single"/>
                          <w:rtl/>
                        </w:rPr>
                      </w:pPr>
                      <w:r w:rsidRPr="00CA2715">
                        <w:rPr>
                          <w:rFonts w:hint="cs"/>
                          <w:b/>
                          <w:bCs/>
                          <w:color w:val="1F497D"/>
                          <w:u w:val="single"/>
                          <w:rtl/>
                        </w:rPr>
                        <w:t>البيئة الثقافية للمنظمة</w:t>
                      </w:r>
                    </w:p>
                    <w:p w:rsidR="000F602B" w:rsidRPr="00CA2715" w:rsidRDefault="000F602B" w:rsidP="00E302CF">
                      <w:pPr>
                        <w:pStyle w:val="a3"/>
                        <w:numPr>
                          <w:ilvl w:val="0"/>
                          <w:numId w:val="16"/>
                        </w:numPr>
                        <w:spacing w:after="200" w:line="276" w:lineRule="auto"/>
                        <w:rPr>
                          <w:b/>
                          <w:bCs/>
                          <w:color w:val="1F497D"/>
                        </w:rPr>
                      </w:pPr>
                      <w:r w:rsidRPr="00CA2715">
                        <w:rPr>
                          <w:rFonts w:hint="cs"/>
                          <w:b/>
                          <w:bCs/>
                          <w:color w:val="1F497D"/>
                          <w:rtl/>
                        </w:rPr>
                        <w:t xml:space="preserve">أنماط اتخاذ القرارات </w:t>
                      </w:r>
                    </w:p>
                    <w:p w:rsidR="000F602B" w:rsidRPr="00CA2715" w:rsidRDefault="000F602B" w:rsidP="00E302CF">
                      <w:pPr>
                        <w:pStyle w:val="a3"/>
                        <w:numPr>
                          <w:ilvl w:val="0"/>
                          <w:numId w:val="16"/>
                        </w:numPr>
                        <w:spacing w:after="200" w:line="276" w:lineRule="auto"/>
                        <w:rPr>
                          <w:b/>
                          <w:bCs/>
                          <w:color w:val="1F497D"/>
                        </w:rPr>
                      </w:pPr>
                      <w:r w:rsidRPr="00CA2715">
                        <w:rPr>
                          <w:rFonts w:hint="cs"/>
                          <w:b/>
                          <w:bCs/>
                          <w:color w:val="1F497D"/>
                          <w:rtl/>
                        </w:rPr>
                        <w:t xml:space="preserve">جماعات وفرق العمل </w:t>
                      </w:r>
                    </w:p>
                    <w:p w:rsidR="000F602B" w:rsidRPr="00CA2715" w:rsidRDefault="000F602B" w:rsidP="00E302CF">
                      <w:pPr>
                        <w:pStyle w:val="a3"/>
                        <w:numPr>
                          <w:ilvl w:val="0"/>
                          <w:numId w:val="16"/>
                        </w:numPr>
                        <w:spacing w:after="200" w:line="276" w:lineRule="auto"/>
                        <w:rPr>
                          <w:b/>
                          <w:bCs/>
                          <w:color w:val="1F497D"/>
                        </w:rPr>
                      </w:pPr>
                      <w:r w:rsidRPr="00CA2715">
                        <w:rPr>
                          <w:rFonts w:hint="cs"/>
                          <w:b/>
                          <w:bCs/>
                          <w:color w:val="1F497D"/>
                          <w:rtl/>
                        </w:rPr>
                        <w:t xml:space="preserve">سياسات ولوائح وقواعد </w:t>
                      </w:r>
                    </w:p>
                    <w:p w:rsidR="000F602B" w:rsidRPr="00CA2715" w:rsidRDefault="000F602B" w:rsidP="00E302CF">
                      <w:pPr>
                        <w:pStyle w:val="a3"/>
                        <w:numPr>
                          <w:ilvl w:val="0"/>
                          <w:numId w:val="16"/>
                        </w:numPr>
                        <w:spacing w:after="200" w:line="276" w:lineRule="auto"/>
                        <w:rPr>
                          <w:b/>
                          <w:bCs/>
                          <w:color w:val="1F497D"/>
                        </w:rPr>
                      </w:pPr>
                      <w:r w:rsidRPr="00CA2715">
                        <w:rPr>
                          <w:rFonts w:hint="cs"/>
                          <w:b/>
                          <w:bCs/>
                          <w:color w:val="1F497D"/>
                          <w:rtl/>
                        </w:rPr>
                        <w:t>العلاقات السائدة</w:t>
                      </w:r>
                    </w:p>
                    <w:p w:rsidR="000F602B" w:rsidRPr="002F6810" w:rsidRDefault="000F602B" w:rsidP="00E302CF">
                      <w:pPr>
                        <w:pStyle w:val="a3"/>
                        <w:numPr>
                          <w:ilvl w:val="0"/>
                          <w:numId w:val="16"/>
                        </w:numPr>
                        <w:spacing w:after="200" w:line="276" w:lineRule="auto"/>
                        <w:rPr>
                          <w:color w:val="1F497D"/>
                          <w:u w:val="single"/>
                        </w:rPr>
                      </w:pPr>
                      <w:r w:rsidRPr="00CA2715">
                        <w:rPr>
                          <w:rFonts w:hint="cs"/>
                          <w:b/>
                          <w:bCs/>
                          <w:color w:val="1F497D"/>
                          <w:rtl/>
                        </w:rPr>
                        <w:t>الاتصالات والمعلوم</w:t>
                      </w:r>
                      <w:r w:rsidRPr="002F6810">
                        <w:rPr>
                          <w:rFonts w:hint="cs"/>
                          <w:color w:val="1F497D"/>
                          <w:rtl/>
                        </w:rPr>
                        <w:t>ات. الخ</w:t>
                      </w:r>
                    </w:p>
                  </w:txbxContent>
                </v:textbox>
              </v:roundrect>
            </w:pict>
          </mc:Fallback>
        </mc:AlternateContent>
      </w:r>
      <w:r w:rsidR="002F6810" w:rsidRPr="002F6810">
        <w:rPr>
          <w:rFonts w:ascii="Calibri" w:eastAsia="Calibri" w:hAnsi="Calibri" w:cs="Arial"/>
          <w:noProof/>
          <w:rtl/>
        </w:rPr>
        <mc:AlternateContent>
          <mc:Choice Requires="wps">
            <w:drawing>
              <wp:anchor distT="0" distB="0" distL="114300" distR="114300" simplePos="0" relativeHeight="251663360" behindDoc="0" locked="0" layoutInCell="1" allowOverlap="1">
                <wp:simplePos x="0" y="0"/>
                <wp:positionH relativeFrom="column">
                  <wp:posOffset>4152900</wp:posOffset>
                </wp:positionH>
                <wp:positionV relativeFrom="paragraph">
                  <wp:posOffset>196850</wp:posOffset>
                </wp:positionV>
                <wp:extent cx="1619250" cy="1905000"/>
                <wp:effectExtent l="19050" t="17145" r="19050" b="20955"/>
                <wp:wrapNone/>
                <wp:docPr id="16" name="مستطيل: زوايا مستديرة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0" cy="1905000"/>
                        </a:xfrm>
                        <a:prstGeom prst="roundRect">
                          <a:avLst>
                            <a:gd name="adj" fmla="val 16667"/>
                          </a:avLst>
                        </a:prstGeom>
                        <a:solidFill>
                          <a:srgbClr val="FFFFFF"/>
                        </a:solidFill>
                        <a:ln w="31750">
                          <a:solidFill>
                            <a:srgbClr val="9BBB59"/>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0F602B" w:rsidRPr="00CA2715" w:rsidRDefault="000F602B" w:rsidP="002F6810">
                            <w:pPr>
                              <w:rPr>
                                <w:b/>
                                <w:bCs/>
                                <w:color w:val="1F497D"/>
                                <w:u w:val="single"/>
                                <w:rtl/>
                              </w:rPr>
                            </w:pPr>
                            <w:r w:rsidRPr="00CA2715">
                              <w:rPr>
                                <w:rFonts w:hint="cs"/>
                                <w:b/>
                                <w:bCs/>
                                <w:color w:val="1F497D"/>
                                <w:u w:val="single"/>
                                <w:rtl/>
                              </w:rPr>
                              <w:t>البيئة العامة</w:t>
                            </w:r>
                          </w:p>
                          <w:p w:rsidR="000F602B" w:rsidRPr="00CA2715" w:rsidRDefault="000F602B" w:rsidP="00E302CF">
                            <w:pPr>
                              <w:pStyle w:val="a3"/>
                              <w:numPr>
                                <w:ilvl w:val="0"/>
                                <w:numId w:val="15"/>
                              </w:numPr>
                              <w:spacing w:after="200" w:line="276" w:lineRule="auto"/>
                              <w:rPr>
                                <w:b/>
                                <w:bCs/>
                                <w:color w:val="1F497D"/>
                                <w:u w:val="single"/>
                              </w:rPr>
                            </w:pPr>
                            <w:r w:rsidRPr="00CA2715">
                              <w:rPr>
                                <w:rFonts w:hint="cs"/>
                                <w:b/>
                                <w:bCs/>
                                <w:color w:val="1F497D"/>
                                <w:u w:val="single"/>
                                <w:rtl/>
                              </w:rPr>
                              <w:t xml:space="preserve">عوامل سياسية </w:t>
                            </w:r>
                          </w:p>
                          <w:p w:rsidR="000F602B" w:rsidRPr="00CA2715" w:rsidRDefault="000F602B" w:rsidP="00E302CF">
                            <w:pPr>
                              <w:pStyle w:val="a3"/>
                              <w:numPr>
                                <w:ilvl w:val="0"/>
                                <w:numId w:val="15"/>
                              </w:numPr>
                              <w:spacing w:after="200" w:line="276" w:lineRule="auto"/>
                              <w:rPr>
                                <w:b/>
                                <w:bCs/>
                                <w:color w:val="1F497D"/>
                                <w:u w:val="single"/>
                              </w:rPr>
                            </w:pPr>
                            <w:r w:rsidRPr="00CA2715">
                              <w:rPr>
                                <w:rFonts w:hint="cs"/>
                                <w:b/>
                                <w:bCs/>
                                <w:color w:val="1F497D"/>
                                <w:u w:val="single"/>
                                <w:rtl/>
                              </w:rPr>
                              <w:t xml:space="preserve">عوامل اقتصادية </w:t>
                            </w:r>
                          </w:p>
                          <w:p w:rsidR="000F602B" w:rsidRPr="00CA2715" w:rsidRDefault="000F602B" w:rsidP="00E302CF">
                            <w:pPr>
                              <w:pStyle w:val="a3"/>
                              <w:numPr>
                                <w:ilvl w:val="0"/>
                                <w:numId w:val="15"/>
                              </w:numPr>
                              <w:spacing w:after="200" w:line="276" w:lineRule="auto"/>
                              <w:rPr>
                                <w:b/>
                                <w:bCs/>
                                <w:color w:val="1F497D"/>
                                <w:u w:val="single"/>
                              </w:rPr>
                            </w:pPr>
                            <w:r w:rsidRPr="00CA2715">
                              <w:rPr>
                                <w:rFonts w:hint="cs"/>
                                <w:b/>
                                <w:bCs/>
                                <w:color w:val="1F497D"/>
                                <w:u w:val="single"/>
                                <w:rtl/>
                              </w:rPr>
                              <w:t xml:space="preserve">عوامل اجتماعية </w:t>
                            </w:r>
                          </w:p>
                          <w:p w:rsidR="000F602B" w:rsidRPr="00CA2715" w:rsidRDefault="000F602B" w:rsidP="00E302CF">
                            <w:pPr>
                              <w:pStyle w:val="a3"/>
                              <w:numPr>
                                <w:ilvl w:val="0"/>
                                <w:numId w:val="15"/>
                              </w:numPr>
                              <w:spacing w:after="200" w:line="276" w:lineRule="auto"/>
                              <w:rPr>
                                <w:b/>
                                <w:bCs/>
                                <w:color w:val="1F497D"/>
                                <w:u w:val="single"/>
                              </w:rPr>
                            </w:pPr>
                            <w:r w:rsidRPr="00CA2715">
                              <w:rPr>
                                <w:rFonts w:hint="cs"/>
                                <w:b/>
                                <w:bCs/>
                                <w:color w:val="1F497D"/>
                                <w:u w:val="single"/>
                                <w:rtl/>
                              </w:rPr>
                              <w:t xml:space="preserve">عوامل قانونية </w:t>
                            </w:r>
                          </w:p>
                          <w:p w:rsidR="000F602B" w:rsidRPr="00CA2715" w:rsidRDefault="000F602B" w:rsidP="00E302CF">
                            <w:pPr>
                              <w:pStyle w:val="a3"/>
                              <w:numPr>
                                <w:ilvl w:val="0"/>
                                <w:numId w:val="15"/>
                              </w:numPr>
                              <w:spacing w:after="200" w:line="276" w:lineRule="auto"/>
                              <w:rPr>
                                <w:b/>
                                <w:bCs/>
                                <w:color w:val="1F497D"/>
                                <w:u w:val="single"/>
                              </w:rPr>
                            </w:pPr>
                            <w:r w:rsidRPr="00CA2715">
                              <w:rPr>
                                <w:rFonts w:hint="cs"/>
                                <w:b/>
                                <w:bCs/>
                                <w:color w:val="1F497D"/>
                                <w:u w:val="single"/>
                                <w:rtl/>
                              </w:rPr>
                              <w:t>عوامل ثقافية</w:t>
                            </w:r>
                          </w:p>
                          <w:p w:rsidR="000F602B" w:rsidRPr="002F6810" w:rsidRDefault="000F602B" w:rsidP="00E302CF">
                            <w:pPr>
                              <w:pStyle w:val="a3"/>
                              <w:numPr>
                                <w:ilvl w:val="0"/>
                                <w:numId w:val="15"/>
                              </w:numPr>
                              <w:spacing w:after="200" w:line="276" w:lineRule="auto"/>
                              <w:rPr>
                                <w:color w:val="1F497D"/>
                                <w:u w:val="single"/>
                              </w:rPr>
                            </w:pPr>
                            <w:r w:rsidRPr="00CA2715">
                              <w:rPr>
                                <w:rFonts w:hint="cs"/>
                                <w:b/>
                                <w:bCs/>
                                <w:color w:val="1F497D"/>
                                <w:u w:val="single"/>
                                <w:rtl/>
                              </w:rPr>
                              <w:t>عوامل اخرى</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مستطيل: زوايا مستديرة 16" o:spid="_x0000_s1066" style="position:absolute;left:0;text-align:left;margin-left:327pt;margin-top:15.5pt;width:127.5pt;height:150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YkbAwMAAOMFAAAOAAAAZHJzL2Uyb0RvYy54bWysVM2O0zAQviPxDpbv3SRt059o01XbbRHS&#10;AisWxNmNncaQ2MF2my6IG0hoX2QFFwQceJX2bRg72VIWhBCilSxPPP488803c3yyKXK0ZkpzKWIc&#10;HPkYMZFIysUyxk+fzFsDjLQhgpJcChbjS6bxyejuneOqjFhbZjKnTCEAETqqyhhnxpSR5+kkYwXR&#10;R7JkAg5TqQpiwFRLjypSAXqRe23f73mVVLRUMmFaw9fT+hCPHH6assQ8SlPNDMpjDLEZtyq3Luzq&#10;jY5JtFSkzHjShEH+IYqCcAGP7qFOiSFopfgvUAVPlNQyNUeJLDyZpjxhLgfIJvBvZXORkZK5XIAc&#10;Xe5p0v8PNnm4PleIU6hdDyNBCqjR7t326/bj9tvuavc2Qtsvu/fb693V9ho1B5/A+Lz9gOAG0FeV&#10;OgKUi/JcWQJ0eSaTFxoJOc2IWLKxUrLKGKEQdGD9vZ8uWEPDVbSoHkgKj5OVkY7JTaoKCwgcoY0r&#10;2OW+YGxjUAIfg14wbIdQ1wTOgqEf+r4rqUeim+ul0uYekwWymxgruRL0McjCvUHWZ9q4stEmd0Kf&#10;Y5QWOYhgTXJIsdfru6hJ1DgD9g2my1fmnM55njtDLRfTXCG4GuO5+zWX9aFbLlAV407Qh9D/jDGc&#10;TCbh8HcYLhGnXkvuTFC3N4Tn9R7CzIUFZ64LIE/nAMw1KVsOnUJfj+eh3+92Bq1+P+y0up2Z35oM&#10;5tPWeArp92eT6WQWvLGBBt0o45QyMXOY+qZhgu7fCbJp3Vrq+5bZB2ijlSvD1EVGK0S5rVcnHLYD&#10;DAb0bLsP5YUCI5IvYdgkRmGkpHnGTeY6xcrD0XlYhUHP/hsG9+ggwwNmrHU7t9pjA+qwng1rTrtW&#10;rrXszWaxqXsntA9YLS8kvQQ1Q1hOsjAZYZNJ9QqjCqZMjPXLFVEMo/y+gI4YBt2uHUvO6Ib9Nhjq&#10;8GRxeEJEAlAxNkCB205NPcpWpeLLDF4KHAFCjqGLUm5L7kKuo2oMmCQuqWbq2VF1aDuvH7N59B0A&#10;AP//AwBQSwMEFAAGAAgAAAAhAB/l6kLeAAAACgEAAA8AAABkcnMvZG93bnJldi54bWxMT8lOw0AM&#10;vSPxDyMjcaMzZanakEnFoiKgQlVbuLuJSSIynigzaQNfj3uCk+3np7ek88E1ak9dqD1bGI8MKOLc&#10;FzWXFt63i4spqBCRC2w8k4VvCjDPTk9STAp/4DXtN7FUIsIhQQtVjG2idcgrchhGviWW36fvHEY5&#10;u1IXHR5E3DX60piJdlizOFTY0kNF+demdxZqgx+vi7jCFb71L8vl8+P90/TH2vOz4e4WVKQh/pHh&#10;GF+iQyaZdr7nIqjGwuTmWrpEC1djmUKYmZksOwGOiM5S/b9C9gsAAP//AwBQSwECLQAUAAYACAAA&#10;ACEAtoM4kv4AAADhAQAAEwAAAAAAAAAAAAAAAAAAAAAAW0NvbnRlbnRfVHlwZXNdLnhtbFBLAQIt&#10;ABQABgAIAAAAIQA4/SH/1gAAAJQBAAALAAAAAAAAAAAAAAAAAC8BAABfcmVscy8ucmVsc1BLAQIt&#10;ABQABgAIAAAAIQAkcYkbAwMAAOMFAAAOAAAAAAAAAAAAAAAAAC4CAABkcnMvZTJvRG9jLnhtbFBL&#10;AQItABQABgAIAAAAIQAf5epC3gAAAAoBAAAPAAAAAAAAAAAAAAAAAF0FAABkcnMvZG93bnJldi54&#10;bWxQSwUGAAAAAAQABADzAAAAaAYAAAAA&#10;" strokecolor="#9bbb59" strokeweight="2.5pt">
                <v:shadow color="#868686"/>
                <v:textbox>
                  <w:txbxContent>
                    <w:p w:rsidR="000F602B" w:rsidRPr="00CA2715" w:rsidRDefault="000F602B" w:rsidP="002F6810">
                      <w:pPr>
                        <w:rPr>
                          <w:b/>
                          <w:bCs/>
                          <w:color w:val="1F497D"/>
                          <w:u w:val="single"/>
                          <w:rtl/>
                        </w:rPr>
                      </w:pPr>
                      <w:r w:rsidRPr="00CA2715">
                        <w:rPr>
                          <w:rFonts w:hint="cs"/>
                          <w:b/>
                          <w:bCs/>
                          <w:color w:val="1F497D"/>
                          <w:u w:val="single"/>
                          <w:rtl/>
                        </w:rPr>
                        <w:t>البيئة العامة</w:t>
                      </w:r>
                    </w:p>
                    <w:p w:rsidR="000F602B" w:rsidRPr="00CA2715" w:rsidRDefault="000F602B" w:rsidP="00E302CF">
                      <w:pPr>
                        <w:pStyle w:val="a3"/>
                        <w:numPr>
                          <w:ilvl w:val="0"/>
                          <w:numId w:val="15"/>
                        </w:numPr>
                        <w:spacing w:after="200" w:line="276" w:lineRule="auto"/>
                        <w:rPr>
                          <w:b/>
                          <w:bCs/>
                          <w:color w:val="1F497D"/>
                          <w:u w:val="single"/>
                        </w:rPr>
                      </w:pPr>
                      <w:r w:rsidRPr="00CA2715">
                        <w:rPr>
                          <w:rFonts w:hint="cs"/>
                          <w:b/>
                          <w:bCs/>
                          <w:color w:val="1F497D"/>
                          <w:u w:val="single"/>
                          <w:rtl/>
                        </w:rPr>
                        <w:t xml:space="preserve">عوامل سياسية </w:t>
                      </w:r>
                    </w:p>
                    <w:p w:rsidR="000F602B" w:rsidRPr="00CA2715" w:rsidRDefault="000F602B" w:rsidP="00E302CF">
                      <w:pPr>
                        <w:pStyle w:val="a3"/>
                        <w:numPr>
                          <w:ilvl w:val="0"/>
                          <w:numId w:val="15"/>
                        </w:numPr>
                        <w:spacing w:after="200" w:line="276" w:lineRule="auto"/>
                        <w:rPr>
                          <w:b/>
                          <w:bCs/>
                          <w:color w:val="1F497D"/>
                          <w:u w:val="single"/>
                        </w:rPr>
                      </w:pPr>
                      <w:r w:rsidRPr="00CA2715">
                        <w:rPr>
                          <w:rFonts w:hint="cs"/>
                          <w:b/>
                          <w:bCs/>
                          <w:color w:val="1F497D"/>
                          <w:u w:val="single"/>
                          <w:rtl/>
                        </w:rPr>
                        <w:t xml:space="preserve">عوامل اقتصادية </w:t>
                      </w:r>
                    </w:p>
                    <w:p w:rsidR="000F602B" w:rsidRPr="00CA2715" w:rsidRDefault="000F602B" w:rsidP="00E302CF">
                      <w:pPr>
                        <w:pStyle w:val="a3"/>
                        <w:numPr>
                          <w:ilvl w:val="0"/>
                          <w:numId w:val="15"/>
                        </w:numPr>
                        <w:spacing w:after="200" w:line="276" w:lineRule="auto"/>
                        <w:rPr>
                          <w:b/>
                          <w:bCs/>
                          <w:color w:val="1F497D"/>
                          <w:u w:val="single"/>
                        </w:rPr>
                      </w:pPr>
                      <w:r w:rsidRPr="00CA2715">
                        <w:rPr>
                          <w:rFonts w:hint="cs"/>
                          <w:b/>
                          <w:bCs/>
                          <w:color w:val="1F497D"/>
                          <w:u w:val="single"/>
                          <w:rtl/>
                        </w:rPr>
                        <w:t xml:space="preserve">عوامل اجتماعية </w:t>
                      </w:r>
                    </w:p>
                    <w:p w:rsidR="000F602B" w:rsidRPr="00CA2715" w:rsidRDefault="000F602B" w:rsidP="00E302CF">
                      <w:pPr>
                        <w:pStyle w:val="a3"/>
                        <w:numPr>
                          <w:ilvl w:val="0"/>
                          <w:numId w:val="15"/>
                        </w:numPr>
                        <w:spacing w:after="200" w:line="276" w:lineRule="auto"/>
                        <w:rPr>
                          <w:b/>
                          <w:bCs/>
                          <w:color w:val="1F497D"/>
                          <w:u w:val="single"/>
                        </w:rPr>
                      </w:pPr>
                      <w:r w:rsidRPr="00CA2715">
                        <w:rPr>
                          <w:rFonts w:hint="cs"/>
                          <w:b/>
                          <w:bCs/>
                          <w:color w:val="1F497D"/>
                          <w:u w:val="single"/>
                          <w:rtl/>
                        </w:rPr>
                        <w:t xml:space="preserve">عوامل قانونية </w:t>
                      </w:r>
                    </w:p>
                    <w:p w:rsidR="000F602B" w:rsidRPr="00CA2715" w:rsidRDefault="000F602B" w:rsidP="00E302CF">
                      <w:pPr>
                        <w:pStyle w:val="a3"/>
                        <w:numPr>
                          <w:ilvl w:val="0"/>
                          <w:numId w:val="15"/>
                        </w:numPr>
                        <w:spacing w:after="200" w:line="276" w:lineRule="auto"/>
                        <w:rPr>
                          <w:b/>
                          <w:bCs/>
                          <w:color w:val="1F497D"/>
                          <w:u w:val="single"/>
                        </w:rPr>
                      </w:pPr>
                      <w:r w:rsidRPr="00CA2715">
                        <w:rPr>
                          <w:rFonts w:hint="cs"/>
                          <w:b/>
                          <w:bCs/>
                          <w:color w:val="1F497D"/>
                          <w:u w:val="single"/>
                          <w:rtl/>
                        </w:rPr>
                        <w:t>عوامل ثقافية</w:t>
                      </w:r>
                    </w:p>
                    <w:p w:rsidR="000F602B" w:rsidRPr="002F6810" w:rsidRDefault="000F602B" w:rsidP="00E302CF">
                      <w:pPr>
                        <w:pStyle w:val="a3"/>
                        <w:numPr>
                          <w:ilvl w:val="0"/>
                          <w:numId w:val="15"/>
                        </w:numPr>
                        <w:spacing w:after="200" w:line="276" w:lineRule="auto"/>
                        <w:rPr>
                          <w:color w:val="1F497D"/>
                          <w:u w:val="single"/>
                        </w:rPr>
                      </w:pPr>
                      <w:r w:rsidRPr="00CA2715">
                        <w:rPr>
                          <w:rFonts w:hint="cs"/>
                          <w:b/>
                          <w:bCs/>
                          <w:color w:val="1F497D"/>
                          <w:u w:val="single"/>
                          <w:rtl/>
                        </w:rPr>
                        <w:t>عوامل اخرى</w:t>
                      </w:r>
                    </w:p>
                  </w:txbxContent>
                </v:textbox>
              </v:roundrect>
            </w:pict>
          </mc:Fallback>
        </mc:AlternateContent>
      </w:r>
    </w:p>
    <w:p w:rsidR="002F6810" w:rsidRPr="002F6810" w:rsidRDefault="002F6810" w:rsidP="002F6810">
      <w:pPr>
        <w:spacing w:after="200" w:line="276" w:lineRule="auto"/>
        <w:rPr>
          <w:rFonts w:ascii="Calibri" w:eastAsia="Calibri" w:hAnsi="Calibri" w:cs="Arial"/>
          <w:b/>
          <w:bCs/>
          <w:color w:val="FF0000"/>
          <w:u w:val="single"/>
          <w:rtl/>
        </w:rPr>
      </w:pPr>
      <w:r w:rsidRPr="002F6810">
        <w:rPr>
          <w:rFonts w:ascii="Calibri" w:eastAsia="Calibri" w:hAnsi="Calibri" w:cs="Arial"/>
          <w:noProof/>
          <w:rtl/>
        </w:rPr>
        <mc:AlternateContent>
          <mc:Choice Requires="wps">
            <w:drawing>
              <wp:anchor distT="0" distB="0" distL="114300" distR="114300" simplePos="0" relativeHeight="251664384" behindDoc="0" locked="0" layoutInCell="1" allowOverlap="1">
                <wp:simplePos x="0" y="0"/>
                <wp:positionH relativeFrom="column">
                  <wp:posOffset>1971675</wp:posOffset>
                </wp:positionH>
                <wp:positionV relativeFrom="paragraph">
                  <wp:posOffset>198755</wp:posOffset>
                </wp:positionV>
                <wp:extent cx="1762125" cy="1581785"/>
                <wp:effectExtent l="19050" t="16510" r="19050" b="20955"/>
                <wp:wrapNone/>
                <wp:docPr id="14" name="مستطيل: زوايا مستديرة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62125" cy="1581785"/>
                        </a:xfrm>
                        <a:prstGeom prst="roundRect">
                          <a:avLst>
                            <a:gd name="adj" fmla="val 16667"/>
                          </a:avLst>
                        </a:prstGeom>
                        <a:solidFill>
                          <a:srgbClr val="FFFFFF"/>
                        </a:solidFill>
                        <a:ln w="31750">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0F602B" w:rsidRPr="00CA2715" w:rsidRDefault="000F602B" w:rsidP="002F6810">
                            <w:pPr>
                              <w:rPr>
                                <w:b/>
                                <w:bCs/>
                                <w:rtl/>
                              </w:rPr>
                            </w:pPr>
                            <w:r w:rsidRPr="00CA2715">
                              <w:rPr>
                                <w:rFonts w:hint="cs"/>
                                <w:b/>
                                <w:bCs/>
                                <w:color w:val="1F497D"/>
                                <w:u w:val="single"/>
                                <w:rtl/>
                              </w:rPr>
                              <w:t>البيئة المادية للعمل</w:t>
                            </w:r>
                          </w:p>
                          <w:p w:rsidR="000F602B" w:rsidRPr="00CA2715" w:rsidRDefault="000F602B" w:rsidP="002F6810">
                            <w:pPr>
                              <w:rPr>
                                <w:b/>
                                <w:bCs/>
                                <w:rtl/>
                              </w:rPr>
                            </w:pPr>
                            <w:r w:rsidRPr="00CA2715">
                              <w:rPr>
                                <w:rFonts w:hint="cs"/>
                                <w:b/>
                                <w:bCs/>
                                <w:rtl/>
                              </w:rPr>
                              <w:t>ادوات ومواد</w:t>
                            </w:r>
                          </w:p>
                          <w:p w:rsidR="000F602B" w:rsidRPr="00CA2715" w:rsidRDefault="000F602B" w:rsidP="002F6810">
                            <w:pPr>
                              <w:rPr>
                                <w:b/>
                                <w:bCs/>
                                <w:rtl/>
                              </w:rPr>
                            </w:pPr>
                            <w:r w:rsidRPr="00CA2715">
                              <w:rPr>
                                <w:rFonts w:hint="cs"/>
                                <w:b/>
                                <w:bCs/>
                                <w:rtl/>
                              </w:rPr>
                              <w:t xml:space="preserve">معلومات </w:t>
                            </w:r>
                          </w:p>
                          <w:p w:rsidR="000F602B" w:rsidRPr="00CA2715" w:rsidRDefault="000F602B" w:rsidP="002F6810">
                            <w:pPr>
                              <w:rPr>
                                <w:b/>
                                <w:bCs/>
                              </w:rPr>
                            </w:pPr>
                            <w:r w:rsidRPr="00CA2715">
                              <w:rPr>
                                <w:rFonts w:hint="cs"/>
                                <w:b/>
                                <w:bCs/>
                                <w:rtl/>
                              </w:rPr>
                              <w:t xml:space="preserve">ظروف العمل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مستطيل: زوايا مستديرة 14" o:spid="_x0000_s1067" style="position:absolute;left:0;text-align:left;margin-left:155.25pt;margin-top:15.65pt;width:138.75pt;height:124.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sloBAMAAOMFAAAOAAAAZHJzL2Uyb0RvYy54bWysVM2O0zAQviPxDpbv3fw0abrRpqtut0VI&#10;/KxYEGc3dppAYgfbbbogbiChfZEVXBBw4FXat2HsZEt3lwNCJFLkicefZ775Zo6O11WJVkyqQvAE&#10;ewcuRoynghZ8keAXz2e9IUZKE05JKThL8AVT+Hh0/95RU8fMF7koKZMIQLiKmzrBudZ17DgqzVlF&#10;1IGoGYfNTMiKaDDlwqGSNIBelY7vugOnEZLWUqRMKfh72m7ikcXPMpbqp1mmmEZlgiE2bb/Sfufm&#10;64yOSLyQpM6LtAuD/EMUFSk4XLqDOiWaoKUs7kBVRSqFEpk+SEXliCwrUmZzgGw891Y25zmpmc0F&#10;yFH1jib1/2DTJ6sziQoKtQsw4qSCGm0/bn5svmx+bi+3H2K0+b79tLnaXm6uULfxFYxvm88ITgB9&#10;Ta1iQDmvz6QhQNWPRPpaIS4mOeELNpZSNDkjFIL2jL9z44AxFBxF8+axoHA5WWphmVxnsjKAwBFa&#10;24Jd7ArG1hql8NOLBr7nhxilsOeFQy8ahvYOEl8fr6XSD5iokFkkWIolp89AFvYOsnqktC0b7XIn&#10;9BVGWVWCCFakRN5gMIg6xM7ZIfE1ps1XlAWdFWVpDbmYT0qJ4GiCZ/bpDqt9t5KjJsF9LwpdG8aN&#10;TbWPMXQHwdj/E4ZNxKrXkDvl1K41Kcp2DWGW3MTEbBdAntYBmOtSNhxahb4bz0I3CvrDXhSF/V7Q&#10;n7q9k+Fs0htPIP1oejI5mXrvTaBeEOcFpYxPLaa6bhgv+DtBdq3bSn3XMrsATbRiqZk8z2mDaGHq&#10;1Q8PfQ+DAT3rR655MCLlAoZNqiVGUuiXhc5tpxh53KnCcGDejsEdOshwjxlj3c6t9ViDOoxnx5rV&#10;rpFrK3u9nq/b3rEXGC3PBb0ANUNYVrIwGWGRC/kWowamTILVmyWRDKPyIYeOOPSCwIwlawRh5IMh&#10;93fm+zuEpwCVYA0U2OVEt6NsWctikcNNniWAizF0UVaYktuQ26g6AyaJTaqbemZU7dvW6/dsHv0C&#10;AAD//wMAUEsDBBQABgAIAAAAIQCLuoAe3QAAAAoBAAAPAAAAZHJzL2Rvd25yZXYueG1sTI/LTsMw&#10;EEX3SPyDNUhsKmonpcgKcSqExLYSadi78ZBE+BFstw1/z3QFuxnN0Z1z693iLDtjTFPwCoq1AIa+&#10;D2byg4Lu8PYggaWsvdE2eFTwgwl2ze1NrSsTLv4dz20eGIX4VGkFY85zxXnqR3Q6rcOMnm6fITqd&#10;aY0DN1FfKNxZXgrxxJ2ePH0Y9YyvI/Zf7ckp2He2XPGQu0Mb40faF+57JUul7u+Wl2dgGZf8B8NV&#10;n9ShIadjOHmTmFWwKcSW0OuwAUbAVkoqd1RQSvEIvKn5/wrNLwAAAP//AwBQSwECLQAUAAYACAAA&#10;ACEAtoM4kv4AAADhAQAAEwAAAAAAAAAAAAAAAAAAAAAAW0NvbnRlbnRfVHlwZXNdLnhtbFBLAQIt&#10;ABQABgAIAAAAIQA4/SH/1gAAAJQBAAALAAAAAAAAAAAAAAAAAC8BAABfcmVscy8ucmVsc1BLAQIt&#10;ABQABgAIAAAAIQD7YsloBAMAAOMFAAAOAAAAAAAAAAAAAAAAAC4CAABkcnMvZTJvRG9jLnhtbFBL&#10;AQItABQABgAIAAAAIQCLuoAe3QAAAAoBAAAPAAAAAAAAAAAAAAAAAF4FAABkcnMvZG93bnJldi54&#10;bWxQSwUGAAAAAAQABADzAAAAaAYAAAAA&#10;" strokecolor="#8064a2" strokeweight="2.5pt">
                <v:shadow color="#868686"/>
                <v:textbox>
                  <w:txbxContent>
                    <w:p w:rsidR="000F602B" w:rsidRPr="00CA2715" w:rsidRDefault="000F602B" w:rsidP="002F6810">
                      <w:pPr>
                        <w:rPr>
                          <w:b/>
                          <w:bCs/>
                          <w:rtl/>
                        </w:rPr>
                      </w:pPr>
                      <w:r w:rsidRPr="00CA2715">
                        <w:rPr>
                          <w:rFonts w:hint="cs"/>
                          <w:b/>
                          <w:bCs/>
                          <w:color w:val="1F497D"/>
                          <w:u w:val="single"/>
                          <w:rtl/>
                        </w:rPr>
                        <w:t>البيئة المادية للعمل</w:t>
                      </w:r>
                    </w:p>
                    <w:p w:rsidR="000F602B" w:rsidRPr="00CA2715" w:rsidRDefault="000F602B" w:rsidP="002F6810">
                      <w:pPr>
                        <w:rPr>
                          <w:b/>
                          <w:bCs/>
                          <w:rtl/>
                        </w:rPr>
                      </w:pPr>
                      <w:r w:rsidRPr="00CA2715">
                        <w:rPr>
                          <w:rFonts w:hint="cs"/>
                          <w:b/>
                          <w:bCs/>
                          <w:rtl/>
                        </w:rPr>
                        <w:t>ادوات ومواد</w:t>
                      </w:r>
                    </w:p>
                    <w:p w:rsidR="000F602B" w:rsidRPr="00CA2715" w:rsidRDefault="000F602B" w:rsidP="002F6810">
                      <w:pPr>
                        <w:rPr>
                          <w:b/>
                          <w:bCs/>
                          <w:rtl/>
                        </w:rPr>
                      </w:pPr>
                      <w:r w:rsidRPr="00CA2715">
                        <w:rPr>
                          <w:rFonts w:hint="cs"/>
                          <w:b/>
                          <w:bCs/>
                          <w:rtl/>
                        </w:rPr>
                        <w:t xml:space="preserve">معلومات </w:t>
                      </w:r>
                    </w:p>
                    <w:p w:rsidR="000F602B" w:rsidRPr="00CA2715" w:rsidRDefault="000F602B" w:rsidP="002F6810">
                      <w:pPr>
                        <w:rPr>
                          <w:b/>
                          <w:bCs/>
                        </w:rPr>
                      </w:pPr>
                      <w:r w:rsidRPr="00CA2715">
                        <w:rPr>
                          <w:rFonts w:hint="cs"/>
                          <w:b/>
                          <w:bCs/>
                          <w:rtl/>
                        </w:rPr>
                        <w:t xml:space="preserve">ظروف العمل </w:t>
                      </w:r>
                    </w:p>
                  </w:txbxContent>
                </v:textbox>
              </v:roundrect>
            </w:pict>
          </mc:Fallback>
        </mc:AlternateContent>
      </w:r>
    </w:p>
    <w:p w:rsidR="002F6810" w:rsidRPr="002F6810" w:rsidRDefault="002F6810" w:rsidP="002F6810">
      <w:pPr>
        <w:spacing w:after="200" w:line="276" w:lineRule="auto"/>
        <w:rPr>
          <w:rFonts w:ascii="Calibri" w:eastAsia="Calibri" w:hAnsi="Calibri" w:cs="Arial"/>
          <w:b/>
          <w:bCs/>
          <w:color w:val="FF0000"/>
          <w:u w:val="single"/>
          <w:rtl/>
        </w:rPr>
      </w:pPr>
    </w:p>
    <w:p w:rsidR="002F6810" w:rsidRPr="002F6810" w:rsidRDefault="002F6810" w:rsidP="002F6810">
      <w:pPr>
        <w:spacing w:after="200" w:line="276" w:lineRule="auto"/>
        <w:rPr>
          <w:rFonts w:ascii="Calibri" w:eastAsia="Calibri" w:hAnsi="Calibri" w:cs="Arial"/>
          <w:b/>
          <w:bCs/>
          <w:color w:val="FF0000"/>
          <w:u w:val="single"/>
          <w:rtl/>
        </w:rPr>
      </w:pPr>
    </w:p>
    <w:p w:rsidR="002F6810" w:rsidRPr="002F6810" w:rsidRDefault="002F6810" w:rsidP="002F6810">
      <w:pPr>
        <w:spacing w:after="200" w:line="276" w:lineRule="auto"/>
        <w:rPr>
          <w:rFonts w:ascii="Calibri" w:eastAsia="Calibri" w:hAnsi="Calibri" w:cs="Arial"/>
          <w:b/>
          <w:bCs/>
          <w:color w:val="FF0000"/>
          <w:u w:val="single"/>
          <w:rtl/>
        </w:rPr>
      </w:pPr>
    </w:p>
    <w:p w:rsidR="002F6810" w:rsidRPr="002F6810" w:rsidRDefault="002F6810" w:rsidP="002F6810">
      <w:pPr>
        <w:spacing w:after="200" w:line="276" w:lineRule="auto"/>
        <w:rPr>
          <w:rFonts w:ascii="Calibri" w:eastAsia="Calibri" w:hAnsi="Calibri" w:cs="Arial"/>
          <w:b/>
          <w:bCs/>
          <w:color w:val="FF0000"/>
          <w:u w:val="single"/>
          <w:rtl/>
        </w:rPr>
      </w:pPr>
    </w:p>
    <w:p w:rsidR="002F6810" w:rsidRDefault="002F6810" w:rsidP="002F6810">
      <w:pPr>
        <w:spacing w:after="200" w:line="276" w:lineRule="auto"/>
        <w:rPr>
          <w:rFonts w:ascii="Calibri" w:eastAsia="Calibri" w:hAnsi="Calibri" w:cs="Arial"/>
          <w:b/>
          <w:bCs/>
          <w:color w:val="FF0000"/>
          <w:rtl/>
        </w:rPr>
      </w:pPr>
      <w:r w:rsidRPr="002F6810">
        <w:rPr>
          <w:rFonts w:ascii="Calibri" w:eastAsia="Calibri" w:hAnsi="Calibri" w:cs="Arial"/>
          <w:b/>
          <w:bCs/>
          <w:color w:val="FF0000"/>
          <w:u w:val="single"/>
          <w:rtl/>
        </w:rPr>
        <w:lastRenderedPageBreak/>
        <w:t>أهمية التوافق في القيم</w:t>
      </w:r>
      <w:r w:rsidRPr="002F6810">
        <w:rPr>
          <w:rFonts w:ascii="Calibri" w:eastAsia="Calibri" w:hAnsi="Calibri" w:cs="Arial"/>
          <w:b/>
          <w:bCs/>
          <w:color w:val="FF0000"/>
          <w:u w:val="single"/>
        </w:rPr>
        <w:t xml:space="preserve"> </w:t>
      </w:r>
    </w:p>
    <w:p w:rsidR="002F6810" w:rsidRPr="002F6810" w:rsidRDefault="002F6810" w:rsidP="00E302CF">
      <w:pPr>
        <w:numPr>
          <w:ilvl w:val="0"/>
          <w:numId w:val="7"/>
        </w:numPr>
        <w:spacing w:after="200" w:line="276" w:lineRule="auto"/>
        <w:rPr>
          <w:rFonts w:ascii="Calibri" w:eastAsia="Calibri" w:hAnsi="Calibri" w:cs="Arial"/>
          <w:b/>
          <w:bCs/>
          <w:rtl/>
        </w:rPr>
      </w:pPr>
      <w:r w:rsidRPr="002F6810">
        <w:rPr>
          <w:rFonts w:ascii="Calibri" w:eastAsia="Calibri" w:hAnsi="Calibri" w:cs="Arial"/>
          <w:rtl/>
          <w:lang w:bidi="ar-EG"/>
        </w:rPr>
        <w:t xml:space="preserve"> </w:t>
      </w:r>
      <w:r w:rsidRPr="002F6810">
        <w:rPr>
          <w:rFonts w:ascii="Calibri" w:eastAsia="Calibri" w:hAnsi="Calibri" w:cs="Arial"/>
          <w:b/>
          <w:bCs/>
          <w:rtl/>
        </w:rPr>
        <w:t>تحقيق درجة عالية من الرضا عن العمل سواء تعلق هذا الرضا بخصائص العمل أو بيئته.</w:t>
      </w:r>
      <w:r w:rsidRPr="002F6810">
        <w:rPr>
          <w:rFonts w:ascii="Calibri" w:eastAsia="Calibri" w:hAnsi="Calibri" w:cs="Arial"/>
          <w:b/>
          <w:bCs/>
        </w:rPr>
        <w:t xml:space="preserve"> </w:t>
      </w:r>
    </w:p>
    <w:p w:rsidR="002F6810" w:rsidRPr="002F6810" w:rsidRDefault="002F6810" w:rsidP="00E302CF">
      <w:pPr>
        <w:numPr>
          <w:ilvl w:val="0"/>
          <w:numId w:val="7"/>
        </w:numPr>
        <w:spacing w:after="200" w:line="276" w:lineRule="auto"/>
        <w:rPr>
          <w:rFonts w:ascii="Calibri" w:eastAsia="Calibri" w:hAnsi="Calibri" w:cs="Arial"/>
          <w:b/>
          <w:bCs/>
          <w:rtl/>
        </w:rPr>
      </w:pPr>
      <w:r w:rsidRPr="002F6810">
        <w:rPr>
          <w:rFonts w:ascii="Calibri" w:eastAsia="Calibri" w:hAnsi="Calibri" w:cs="Arial"/>
          <w:b/>
          <w:bCs/>
          <w:rtl/>
        </w:rPr>
        <w:t>كلما زادت درجة التوافق بين قيم العاملين من جهة وبينهم وبين قيم المنظمة من جهة أخري كلما زادت درجة ولائهم للمنظمة والتزامهم بسياساتها ونظم العمل بها.</w:t>
      </w:r>
      <w:r w:rsidRPr="002F6810">
        <w:rPr>
          <w:rFonts w:ascii="Calibri" w:eastAsia="Calibri" w:hAnsi="Calibri" w:cs="Arial"/>
          <w:b/>
          <w:bCs/>
        </w:rPr>
        <w:t xml:space="preserve"> </w:t>
      </w:r>
    </w:p>
    <w:p w:rsidR="002F6810" w:rsidRPr="002F6810" w:rsidRDefault="002F6810" w:rsidP="00E302CF">
      <w:pPr>
        <w:numPr>
          <w:ilvl w:val="0"/>
          <w:numId w:val="7"/>
        </w:numPr>
        <w:spacing w:after="200" w:line="276" w:lineRule="auto"/>
        <w:rPr>
          <w:rFonts w:ascii="Calibri" w:eastAsia="Calibri" w:hAnsi="Calibri" w:cs="Arial"/>
          <w:b/>
          <w:bCs/>
          <w:rtl/>
        </w:rPr>
      </w:pPr>
      <w:r w:rsidRPr="002F6810">
        <w:rPr>
          <w:rFonts w:ascii="Calibri" w:eastAsia="Calibri" w:hAnsi="Calibri" w:cs="Arial"/>
          <w:b/>
          <w:bCs/>
          <w:rtl/>
        </w:rPr>
        <w:t xml:space="preserve">إن فعالية القيادة لها علاقة مباشرة بالقيم المتبادلة بين القائد وتابعيه. </w:t>
      </w:r>
    </w:p>
    <w:p w:rsidR="002F6810" w:rsidRPr="002F6810" w:rsidRDefault="002F6810" w:rsidP="00E302CF">
      <w:pPr>
        <w:numPr>
          <w:ilvl w:val="0"/>
          <w:numId w:val="7"/>
        </w:numPr>
        <w:spacing w:after="200" w:line="276" w:lineRule="auto"/>
        <w:rPr>
          <w:rFonts w:ascii="Calibri" w:eastAsia="Calibri" w:hAnsi="Calibri" w:cs="Arial"/>
          <w:b/>
          <w:bCs/>
          <w:rtl/>
        </w:rPr>
      </w:pPr>
      <w:r w:rsidRPr="002F6810">
        <w:rPr>
          <w:rFonts w:ascii="Calibri" w:eastAsia="Calibri" w:hAnsi="Calibri" w:cs="Arial"/>
          <w:b/>
          <w:bCs/>
          <w:rtl/>
        </w:rPr>
        <w:t xml:space="preserve">إن فعالية مجموعات وفرق العمل وفعالية التنسيق فيما بينها يرتبط بتوافق القيم بين أعضاء المجموعات والفرق. </w:t>
      </w:r>
    </w:p>
    <w:p w:rsidR="002F6810" w:rsidRPr="002F6810" w:rsidRDefault="002F6810" w:rsidP="00E302CF">
      <w:pPr>
        <w:numPr>
          <w:ilvl w:val="0"/>
          <w:numId w:val="7"/>
        </w:numPr>
        <w:spacing w:after="200" w:line="276" w:lineRule="auto"/>
        <w:rPr>
          <w:rFonts w:ascii="Calibri" w:eastAsia="Calibri" w:hAnsi="Calibri" w:cs="Arial"/>
          <w:b/>
          <w:bCs/>
          <w:rtl/>
        </w:rPr>
      </w:pPr>
      <w:r w:rsidRPr="002F6810">
        <w:rPr>
          <w:rFonts w:ascii="Calibri" w:eastAsia="Calibri" w:hAnsi="Calibri" w:cs="Arial"/>
          <w:b/>
          <w:bCs/>
          <w:rtl/>
        </w:rPr>
        <w:t xml:space="preserve">يشتد الصراع بين الأفراد والجماعات ويصعب إيجاد حلول له عندما تتباين أنماط القيم بينهم. </w:t>
      </w:r>
    </w:p>
    <w:p w:rsidR="002F6810" w:rsidRPr="002F6810" w:rsidRDefault="002F6810" w:rsidP="00E302CF">
      <w:pPr>
        <w:numPr>
          <w:ilvl w:val="0"/>
          <w:numId w:val="7"/>
        </w:numPr>
        <w:spacing w:after="200" w:line="276" w:lineRule="auto"/>
        <w:rPr>
          <w:rFonts w:ascii="Calibri" w:eastAsia="Calibri" w:hAnsi="Calibri" w:cs="Arial"/>
          <w:b/>
          <w:bCs/>
        </w:rPr>
      </w:pPr>
      <w:r w:rsidRPr="002F6810">
        <w:rPr>
          <w:rFonts w:ascii="Calibri" w:eastAsia="Calibri" w:hAnsi="Calibri" w:cs="Arial"/>
          <w:b/>
          <w:bCs/>
          <w:rtl/>
        </w:rPr>
        <w:t>تزداد فعالية البرامج التدريبية في تحقيق أهدافها عندما تتوافق قيم المدربين والمتدربين.</w:t>
      </w:r>
      <w:r w:rsidRPr="002F6810">
        <w:rPr>
          <w:rFonts w:ascii="Calibri" w:eastAsia="Calibri" w:hAnsi="Calibri" w:cs="Arial"/>
          <w:b/>
          <w:bCs/>
          <w:rtl/>
          <w:lang w:bidi="ar-EG"/>
        </w:rPr>
        <w:t xml:space="preserve"> </w:t>
      </w:r>
    </w:p>
    <w:p w:rsidR="002F6810" w:rsidRPr="002F6810" w:rsidRDefault="002F6810" w:rsidP="00E302CF">
      <w:pPr>
        <w:numPr>
          <w:ilvl w:val="0"/>
          <w:numId w:val="7"/>
        </w:numPr>
        <w:spacing w:after="200" w:line="276" w:lineRule="auto"/>
        <w:rPr>
          <w:rFonts w:ascii="Calibri" w:eastAsia="Calibri" w:hAnsi="Calibri" w:cs="Arial"/>
          <w:b/>
          <w:bCs/>
          <w:rtl/>
        </w:rPr>
      </w:pPr>
      <w:r w:rsidRPr="002F6810">
        <w:rPr>
          <w:rFonts w:ascii="Calibri" w:eastAsia="Calibri" w:hAnsi="Calibri" w:cs="Arial"/>
          <w:b/>
          <w:bCs/>
          <w:rtl/>
        </w:rPr>
        <w:t>إن تضارب القيم وعد تجانسها واختلاف توجهاتها قد يؤدي بالمنظمة إلي التفكك والانهيار.</w:t>
      </w:r>
      <w:r w:rsidRPr="002F6810">
        <w:rPr>
          <w:rFonts w:ascii="Calibri" w:eastAsia="Calibri" w:hAnsi="Calibri" w:cs="Arial"/>
          <w:b/>
          <w:bCs/>
        </w:rPr>
        <w:t xml:space="preserve"> </w:t>
      </w:r>
    </w:p>
    <w:p w:rsidR="002F6810" w:rsidRPr="002F6810" w:rsidRDefault="002F6810" w:rsidP="00E302CF">
      <w:pPr>
        <w:numPr>
          <w:ilvl w:val="0"/>
          <w:numId w:val="7"/>
        </w:numPr>
        <w:spacing w:after="200" w:line="276" w:lineRule="auto"/>
        <w:rPr>
          <w:rFonts w:ascii="Calibri" w:eastAsia="Calibri" w:hAnsi="Calibri" w:cs="Arial"/>
          <w:b/>
          <w:bCs/>
          <w:rtl/>
        </w:rPr>
      </w:pPr>
      <w:r w:rsidRPr="002F6810">
        <w:rPr>
          <w:rFonts w:ascii="Calibri" w:eastAsia="Calibri" w:hAnsi="Calibri" w:cs="Arial"/>
          <w:b/>
          <w:bCs/>
          <w:rtl/>
          <w:lang w:bidi="ar-EG"/>
        </w:rPr>
        <w:t xml:space="preserve"> </w:t>
      </w:r>
      <w:r w:rsidRPr="002F6810">
        <w:rPr>
          <w:rFonts w:ascii="Calibri" w:eastAsia="Calibri" w:hAnsi="Calibri" w:cs="Arial"/>
          <w:b/>
          <w:bCs/>
          <w:rtl/>
        </w:rPr>
        <w:t xml:space="preserve">يساعد توافق القيم على زيادة كفاءة عملية اتخاذ القرارات </w:t>
      </w:r>
      <w:r w:rsidR="00CA2715" w:rsidRPr="00CA2715">
        <w:rPr>
          <w:rFonts w:ascii="Calibri" w:eastAsia="Calibri" w:hAnsi="Calibri" w:cs="Arial" w:hint="cs"/>
          <w:b/>
          <w:bCs/>
          <w:rtl/>
        </w:rPr>
        <w:t>والاتصالات</w:t>
      </w:r>
      <w:r w:rsidRPr="002F6810">
        <w:rPr>
          <w:rFonts w:ascii="Calibri" w:eastAsia="Calibri" w:hAnsi="Calibri" w:cs="Arial"/>
          <w:b/>
          <w:bCs/>
          <w:rtl/>
        </w:rPr>
        <w:t xml:space="preserve"> وتبادل المعلومات.</w:t>
      </w:r>
      <w:r w:rsidRPr="002F6810">
        <w:rPr>
          <w:rFonts w:ascii="Calibri" w:eastAsia="Calibri" w:hAnsi="Calibri" w:cs="Arial"/>
          <w:b/>
          <w:bCs/>
        </w:rPr>
        <w:t xml:space="preserve"> </w:t>
      </w:r>
    </w:p>
    <w:p w:rsidR="002F6810" w:rsidRPr="002F6810" w:rsidRDefault="002F6810" w:rsidP="00E302CF">
      <w:pPr>
        <w:numPr>
          <w:ilvl w:val="0"/>
          <w:numId w:val="7"/>
        </w:numPr>
        <w:spacing w:after="200" w:line="276" w:lineRule="auto"/>
        <w:rPr>
          <w:rFonts w:ascii="Calibri" w:eastAsia="Calibri" w:hAnsi="Calibri" w:cs="Arial"/>
          <w:b/>
          <w:bCs/>
          <w:rtl/>
        </w:rPr>
      </w:pPr>
      <w:r w:rsidRPr="002F6810">
        <w:rPr>
          <w:rFonts w:ascii="Calibri" w:eastAsia="Calibri" w:hAnsi="Calibri" w:cs="Arial"/>
          <w:b/>
          <w:bCs/>
          <w:rtl/>
          <w:lang w:bidi="ar-EG"/>
        </w:rPr>
        <w:t xml:space="preserve"> </w:t>
      </w:r>
      <w:r w:rsidRPr="002F6810">
        <w:rPr>
          <w:rFonts w:ascii="Calibri" w:eastAsia="Calibri" w:hAnsi="Calibri" w:cs="Arial"/>
          <w:b/>
          <w:bCs/>
          <w:rtl/>
        </w:rPr>
        <w:t>يساعد توافق القيم على تخفيض معدلات ترك العمل والمحافظة على الأدوات والمعدات.</w:t>
      </w:r>
      <w:r w:rsidRPr="002F6810">
        <w:rPr>
          <w:rFonts w:ascii="Calibri" w:eastAsia="Calibri" w:hAnsi="Calibri" w:cs="Arial"/>
          <w:b/>
          <w:bCs/>
        </w:rPr>
        <w:t xml:space="preserve"> </w:t>
      </w:r>
    </w:p>
    <w:p w:rsidR="002F6810" w:rsidRPr="002F6810" w:rsidRDefault="002F6810" w:rsidP="00E302CF">
      <w:pPr>
        <w:numPr>
          <w:ilvl w:val="0"/>
          <w:numId w:val="7"/>
        </w:numPr>
        <w:spacing w:after="200" w:line="276" w:lineRule="auto"/>
        <w:rPr>
          <w:rFonts w:ascii="Calibri" w:eastAsia="Calibri" w:hAnsi="Calibri" w:cs="Arial"/>
          <w:b/>
          <w:bCs/>
          <w:rtl/>
        </w:rPr>
      </w:pPr>
      <w:r w:rsidRPr="002F6810">
        <w:rPr>
          <w:rFonts w:ascii="Calibri" w:eastAsia="Calibri" w:hAnsi="Calibri" w:cs="Arial"/>
          <w:b/>
          <w:bCs/>
          <w:rtl/>
        </w:rPr>
        <w:t xml:space="preserve">يساعد على زيادة الكفاءة في العمل ورفع معدلات الأداء. </w:t>
      </w:r>
    </w:p>
    <w:p w:rsidR="002F6810" w:rsidRPr="002F6810" w:rsidRDefault="002F6810" w:rsidP="00E302CF">
      <w:pPr>
        <w:numPr>
          <w:ilvl w:val="0"/>
          <w:numId w:val="7"/>
        </w:numPr>
        <w:spacing w:after="200" w:line="276" w:lineRule="auto"/>
        <w:rPr>
          <w:rFonts w:ascii="Calibri" w:eastAsia="Calibri" w:hAnsi="Calibri" w:cs="Arial"/>
          <w:b/>
          <w:bCs/>
          <w:rtl/>
        </w:rPr>
      </w:pPr>
      <w:r w:rsidRPr="002F6810">
        <w:rPr>
          <w:rFonts w:ascii="Calibri" w:eastAsia="Calibri" w:hAnsi="Calibri" w:cs="Arial"/>
          <w:b/>
          <w:bCs/>
          <w:rtl/>
        </w:rPr>
        <w:t xml:space="preserve">المساعدة في تصميم وتنفيذ </w:t>
      </w:r>
      <w:r w:rsidR="00CA2715" w:rsidRPr="002F6810">
        <w:rPr>
          <w:rFonts w:ascii="Calibri" w:eastAsia="Calibri" w:hAnsi="Calibri" w:cs="Arial" w:hint="cs"/>
          <w:b/>
          <w:bCs/>
          <w:rtl/>
        </w:rPr>
        <w:t>الاستراتيجيات</w:t>
      </w:r>
      <w:r w:rsidRPr="002F6810">
        <w:rPr>
          <w:rFonts w:ascii="Calibri" w:eastAsia="Calibri" w:hAnsi="Calibri" w:cs="Arial"/>
          <w:b/>
          <w:bCs/>
          <w:rtl/>
        </w:rPr>
        <w:t xml:space="preserve"> التنظيمية. </w:t>
      </w:r>
    </w:p>
    <w:p w:rsidR="002F6810" w:rsidRPr="002F6810" w:rsidRDefault="002F6810" w:rsidP="002F6810">
      <w:pPr>
        <w:spacing w:after="200" w:line="276" w:lineRule="auto"/>
        <w:rPr>
          <w:rFonts w:ascii="Calibri" w:eastAsia="Calibri" w:hAnsi="Calibri" w:cs="Arial"/>
          <w:b/>
          <w:bCs/>
          <w:color w:val="FF0000"/>
        </w:rPr>
      </w:pPr>
      <w:r w:rsidRPr="002F6810">
        <w:rPr>
          <w:rFonts w:ascii="Calibri" w:eastAsia="Calibri" w:hAnsi="Calibri" w:cs="Arial"/>
          <w:b/>
          <w:bCs/>
          <w:color w:val="FF0000"/>
          <w:rtl/>
        </w:rPr>
        <w:t xml:space="preserve">الإستراتيجيات التنظيمية لتحقيق </w:t>
      </w:r>
    </w:p>
    <w:p w:rsidR="002F6810" w:rsidRPr="002F6810" w:rsidRDefault="002F6810" w:rsidP="002F6810">
      <w:pPr>
        <w:spacing w:after="200" w:line="276" w:lineRule="auto"/>
        <w:rPr>
          <w:rFonts w:ascii="Calibri" w:eastAsia="Calibri" w:hAnsi="Calibri" w:cs="Arial"/>
          <w:b/>
          <w:bCs/>
          <w:color w:val="00B050"/>
          <w:rtl/>
        </w:rPr>
      </w:pPr>
      <w:r w:rsidRPr="002F6810">
        <w:rPr>
          <w:rFonts w:ascii="Calibri" w:eastAsia="Calibri" w:hAnsi="Calibri" w:cs="Arial"/>
          <w:b/>
          <w:bCs/>
          <w:color w:val="00B050"/>
          <w:rtl/>
        </w:rPr>
        <w:t>التوافق في القيم</w:t>
      </w:r>
    </w:p>
    <w:p w:rsidR="002F6810" w:rsidRPr="002F6810" w:rsidRDefault="002F6810" w:rsidP="002F6810">
      <w:pPr>
        <w:spacing w:after="200" w:line="276" w:lineRule="auto"/>
        <w:rPr>
          <w:rFonts w:ascii="Calibri" w:eastAsia="Calibri" w:hAnsi="Calibri" w:cs="Arial"/>
          <w:b/>
          <w:bCs/>
          <w:rtl/>
        </w:rPr>
      </w:pPr>
      <w:r w:rsidRPr="002F6810">
        <w:rPr>
          <w:rFonts w:ascii="Calibri" w:eastAsia="Calibri" w:hAnsi="Calibri" w:cs="Arial"/>
          <w:b/>
          <w:bCs/>
          <w:rtl/>
        </w:rPr>
        <w:t xml:space="preserve">(1)  وضع قائمة واضحة بقيم المنظمة والمحافظة على استمرارها </w:t>
      </w:r>
    </w:p>
    <w:p w:rsidR="002F6810" w:rsidRPr="002F6810" w:rsidRDefault="002F6810" w:rsidP="002F6810">
      <w:pPr>
        <w:spacing w:after="200" w:line="276" w:lineRule="auto"/>
        <w:rPr>
          <w:rFonts w:ascii="Calibri" w:eastAsia="Calibri" w:hAnsi="Calibri" w:cs="Arial"/>
          <w:rtl/>
        </w:rPr>
      </w:pPr>
      <w:r w:rsidRPr="002F6810">
        <w:rPr>
          <w:rFonts w:ascii="Calibri" w:eastAsia="Calibri" w:hAnsi="Calibri" w:cs="Arial"/>
          <w:b/>
          <w:bCs/>
        </w:rPr>
        <w:t>Code of Ethics</w:t>
      </w:r>
    </w:p>
    <w:p w:rsidR="002F6810" w:rsidRPr="002F6810" w:rsidRDefault="002F6810" w:rsidP="002F6810">
      <w:pPr>
        <w:spacing w:after="200" w:line="276" w:lineRule="auto"/>
        <w:rPr>
          <w:rFonts w:ascii="Calibri" w:eastAsia="Calibri" w:hAnsi="Calibri" w:cs="Arial"/>
          <w:b/>
          <w:bCs/>
          <w:rtl/>
        </w:rPr>
      </w:pPr>
      <w:r w:rsidRPr="002F6810">
        <w:rPr>
          <w:rFonts w:ascii="Calibri" w:eastAsia="Calibri" w:hAnsi="Calibri" w:cs="Arial"/>
          <w:b/>
          <w:bCs/>
          <w:rtl/>
        </w:rPr>
        <w:t>تعتبر الإدارة العليا مسئولة عن تحديد القيم الأساسية للمنظمة.</w:t>
      </w:r>
      <w:r w:rsidRPr="002F6810">
        <w:rPr>
          <w:rFonts w:ascii="Calibri" w:eastAsia="Calibri" w:hAnsi="Calibri" w:cs="Arial"/>
          <w:b/>
          <w:bCs/>
        </w:rPr>
        <w:t xml:space="preserve"> </w:t>
      </w:r>
    </w:p>
    <w:p w:rsidR="002F6810" w:rsidRPr="002F6810" w:rsidRDefault="002F6810" w:rsidP="002F6810">
      <w:pPr>
        <w:spacing w:after="200" w:line="276" w:lineRule="auto"/>
        <w:rPr>
          <w:rFonts w:ascii="Calibri" w:eastAsia="Calibri" w:hAnsi="Calibri" w:cs="Arial"/>
          <w:b/>
          <w:bCs/>
          <w:rtl/>
        </w:rPr>
      </w:pPr>
      <w:r w:rsidRPr="002F6810">
        <w:rPr>
          <w:rFonts w:ascii="Calibri" w:eastAsia="Calibri" w:hAnsi="Calibri" w:cs="Arial"/>
          <w:b/>
          <w:bCs/>
          <w:rtl/>
        </w:rPr>
        <w:t xml:space="preserve">كل مدير أو رئيس قسم يعتبر مسئول عن المحافظة على تلك القيم بإرسائها لدي تابعية عن طريق: </w:t>
      </w:r>
    </w:p>
    <w:p w:rsidR="002F6810" w:rsidRPr="002F6810" w:rsidRDefault="002F6810" w:rsidP="00E302CF">
      <w:pPr>
        <w:numPr>
          <w:ilvl w:val="1"/>
          <w:numId w:val="12"/>
        </w:numPr>
        <w:spacing w:after="200" w:line="276" w:lineRule="auto"/>
        <w:rPr>
          <w:rFonts w:ascii="Calibri" w:eastAsia="Calibri" w:hAnsi="Calibri" w:cs="Arial"/>
          <w:b/>
          <w:bCs/>
          <w:rtl/>
        </w:rPr>
      </w:pPr>
      <w:r w:rsidRPr="002F6810">
        <w:rPr>
          <w:rFonts w:ascii="Calibri" w:eastAsia="Calibri" w:hAnsi="Calibri" w:cs="Arial"/>
          <w:b/>
          <w:bCs/>
          <w:rtl/>
          <w:lang w:bidi="ar-EG"/>
        </w:rPr>
        <w:t xml:space="preserve"> </w:t>
      </w:r>
      <w:r w:rsidRPr="002F6810">
        <w:rPr>
          <w:rFonts w:ascii="Calibri" w:eastAsia="Calibri" w:hAnsi="Calibri" w:cs="Arial"/>
          <w:b/>
          <w:bCs/>
          <w:rtl/>
        </w:rPr>
        <w:t>الق</w:t>
      </w:r>
      <w:r w:rsidRPr="002F6810">
        <w:rPr>
          <w:rFonts w:ascii="Calibri" w:eastAsia="Calibri" w:hAnsi="Calibri" w:cs="Arial"/>
          <w:b/>
          <w:bCs/>
          <w:rtl/>
          <w:lang w:bidi="ar-EG"/>
        </w:rPr>
        <w:t>ـــــــ</w:t>
      </w:r>
      <w:r w:rsidRPr="002F6810">
        <w:rPr>
          <w:rFonts w:ascii="Calibri" w:eastAsia="Calibri" w:hAnsi="Calibri" w:cs="Arial"/>
          <w:b/>
          <w:bCs/>
          <w:rtl/>
        </w:rPr>
        <w:t>دوة.</w:t>
      </w:r>
      <w:r w:rsidRPr="002F6810">
        <w:rPr>
          <w:rFonts w:ascii="Calibri" w:eastAsia="Calibri" w:hAnsi="Calibri" w:cs="Arial"/>
          <w:b/>
          <w:bCs/>
        </w:rPr>
        <w:t xml:space="preserve"> </w:t>
      </w:r>
    </w:p>
    <w:p w:rsidR="002F6810" w:rsidRPr="002F6810" w:rsidRDefault="002F6810" w:rsidP="00E302CF">
      <w:pPr>
        <w:numPr>
          <w:ilvl w:val="1"/>
          <w:numId w:val="12"/>
        </w:numPr>
        <w:spacing w:after="200" w:line="276" w:lineRule="auto"/>
        <w:rPr>
          <w:rFonts w:ascii="Calibri" w:eastAsia="Calibri" w:hAnsi="Calibri" w:cs="Arial"/>
          <w:b/>
          <w:bCs/>
          <w:rtl/>
        </w:rPr>
      </w:pPr>
      <w:r w:rsidRPr="002F6810">
        <w:rPr>
          <w:rFonts w:ascii="Calibri" w:eastAsia="Calibri" w:hAnsi="Calibri" w:cs="Arial"/>
          <w:b/>
          <w:bCs/>
          <w:rtl/>
          <w:lang w:bidi="ar-EG"/>
        </w:rPr>
        <w:t xml:space="preserve"> </w:t>
      </w:r>
      <w:r w:rsidRPr="002F6810">
        <w:rPr>
          <w:rFonts w:ascii="Calibri" w:eastAsia="Calibri" w:hAnsi="Calibri" w:cs="Arial"/>
          <w:b/>
          <w:bCs/>
          <w:rtl/>
        </w:rPr>
        <w:t xml:space="preserve">سياسات وإجراءات العمل المدعمة للقيم. </w:t>
      </w:r>
    </w:p>
    <w:p w:rsidR="002F6810" w:rsidRPr="002F6810" w:rsidRDefault="002F6810" w:rsidP="00E302CF">
      <w:pPr>
        <w:numPr>
          <w:ilvl w:val="1"/>
          <w:numId w:val="12"/>
        </w:numPr>
        <w:spacing w:after="200" w:line="276" w:lineRule="auto"/>
        <w:rPr>
          <w:rFonts w:ascii="Calibri" w:eastAsia="Calibri" w:hAnsi="Calibri" w:cs="Arial"/>
          <w:b/>
          <w:bCs/>
          <w:rtl/>
        </w:rPr>
      </w:pPr>
      <w:r w:rsidRPr="002F6810">
        <w:rPr>
          <w:rFonts w:ascii="Calibri" w:eastAsia="Calibri" w:hAnsi="Calibri" w:cs="Arial"/>
          <w:b/>
          <w:bCs/>
          <w:rtl/>
          <w:lang w:bidi="ar-EG"/>
        </w:rPr>
        <w:t xml:space="preserve"> </w:t>
      </w:r>
      <w:r w:rsidRPr="002F6810">
        <w:rPr>
          <w:rFonts w:ascii="Calibri" w:eastAsia="Calibri" w:hAnsi="Calibri" w:cs="Arial"/>
          <w:b/>
          <w:bCs/>
          <w:rtl/>
        </w:rPr>
        <w:t>الإقن</w:t>
      </w:r>
      <w:r w:rsidRPr="002F6810">
        <w:rPr>
          <w:rFonts w:ascii="Calibri" w:eastAsia="Calibri" w:hAnsi="Calibri" w:cs="Arial"/>
          <w:b/>
          <w:bCs/>
          <w:rtl/>
          <w:lang w:bidi="ar-EG"/>
        </w:rPr>
        <w:t>ـــــ</w:t>
      </w:r>
      <w:r w:rsidRPr="002F6810">
        <w:rPr>
          <w:rFonts w:ascii="Calibri" w:eastAsia="Calibri" w:hAnsi="Calibri" w:cs="Arial"/>
          <w:b/>
          <w:bCs/>
          <w:rtl/>
        </w:rPr>
        <w:t>اع.</w:t>
      </w:r>
      <w:r w:rsidRPr="002F6810">
        <w:rPr>
          <w:rFonts w:ascii="Calibri" w:eastAsia="Calibri" w:hAnsi="Calibri" w:cs="Arial"/>
          <w:b/>
          <w:bCs/>
        </w:rPr>
        <w:t xml:space="preserve"> </w:t>
      </w:r>
    </w:p>
    <w:p w:rsidR="002F6810" w:rsidRPr="002F6810" w:rsidRDefault="002F6810" w:rsidP="00E302CF">
      <w:pPr>
        <w:numPr>
          <w:ilvl w:val="1"/>
          <w:numId w:val="12"/>
        </w:numPr>
        <w:spacing w:after="200" w:line="276" w:lineRule="auto"/>
        <w:rPr>
          <w:rFonts w:ascii="Calibri" w:eastAsia="Calibri" w:hAnsi="Calibri" w:cs="Arial"/>
          <w:b/>
          <w:bCs/>
          <w:rtl/>
        </w:rPr>
      </w:pPr>
      <w:r w:rsidRPr="002F6810">
        <w:rPr>
          <w:rFonts w:ascii="Calibri" w:eastAsia="Calibri" w:hAnsi="Calibri" w:cs="Arial"/>
          <w:b/>
          <w:bCs/>
          <w:rtl/>
          <w:lang w:bidi="ar-EG"/>
        </w:rPr>
        <w:t xml:space="preserve"> </w:t>
      </w:r>
      <w:r w:rsidRPr="002F6810">
        <w:rPr>
          <w:rFonts w:ascii="Calibri" w:eastAsia="Calibri" w:hAnsi="Calibri" w:cs="Arial"/>
          <w:b/>
          <w:bCs/>
          <w:rtl/>
        </w:rPr>
        <w:t>الإجب</w:t>
      </w:r>
      <w:r w:rsidRPr="002F6810">
        <w:rPr>
          <w:rFonts w:ascii="Calibri" w:eastAsia="Calibri" w:hAnsi="Calibri" w:cs="Arial"/>
          <w:b/>
          <w:bCs/>
          <w:rtl/>
          <w:lang w:bidi="ar-EG"/>
        </w:rPr>
        <w:t>ــــــ</w:t>
      </w:r>
      <w:r w:rsidRPr="002F6810">
        <w:rPr>
          <w:rFonts w:ascii="Calibri" w:eastAsia="Calibri" w:hAnsi="Calibri" w:cs="Arial"/>
          <w:b/>
          <w:bCs/>
          <w:rtl/>
        </w:rPr>
        <w:t>ار.</w:t>
      </w:r>
    </w:p>
    <w:p w:rsidR="002F6810" w:rsidRPr="002F6810" w:rsidRDefault="002F6810" w:rsidP="002F6810">
      <w:pPr>
        <w:spacing w:after="200" w:line="276" w:lineRule="auto"/>
        <w:rPr>
          <w:rFonts w:ascii="Calibri" w:eastAsia="Calibri" w:hAnsi="Calibri" w:cs="Arial"/>
          <w:b/>
          <w:bCs/>
          <w:color w:val="1F497D"/>
        </w:rPr>
      </w:pPr>
      <w:r w:rsidRPr="002F6810">
        <w:rPr>
          <w:rFonts w:ascii="Calibri" w:eastAsia="Calibri" w:hAnsi="Calibri" w:cs="Arial"/>
          <w:b/>
          <w:bCs/>
          <w:color w:val="1F497D"/>
          <w:rtl/>
        </w:rPr>
        <w:t xml:space="preserve">وقائمة قيم المنظمة يجب أن يراعي فيها ما يلى </w:t>
      </w:r>
    </w:p>
    <w:p w:rsidR="002F6810" w:rsidRPr="002F6810" w:rsidRDefault="002F6810" w:rsidP="002F6810">
      <w:pPr>
        <w:spacing w:after="200" w:line="276" w:lineRule="auto"/>
        <w:rPr>
          <w:rFonts w:ascii="Calibri" w:eastAsia="Calibri" w:hAnsi="Calibri" w:cs="Arial"/>
          <w:rtl/>
        </w:rPr>
      </w:pPr>
      <w:r w:rsidRPr="002F6810">
        <w:rPr>
          <w:rFonts w:ascii="Calibri" w:eastAsia="Calibri" w:hAnsi="Calibri" w:cs="Arial"/>
          <w:rtl/>
          <w:lang w:bidi="ar-EG"/>
        </w:rPr>
        <w:t xml:space="preserve">   1</w:t>
      </w:r>
      <w:r w:rsidRPr="002F6810">
        <w:rPr>
          <w:rFonts w:ascii="Calibri" w:eastAsia="Calibri" w:hAnsi="Calibri" w:cs="Arial"/>
          <w:rtl/>
        </w:rPr>
        <w:t>/1- أن تكون مناسبة لطبيعة نشاط المنظمة.</w:t>
      </w:r>
      <w:r w:rsidRPr="002F6810">
        <w:rPr>
          <w:rFonts w:ascii="Calibri" w:eastAsia="Calibri" w:hAnsi="Calibri" w:cs="Arial"/>
        </w:rPr>
        <w:t xml:space="preserve"> </w:t>
      </w:r>
    </w:p>
    <w:p w:rsidR="002F6810" w:rsidRPr="002F6810" w:rsidRDefault="002F6810" w:rsidP="002F6810">
      <w:pPr>
        <w:spacing w:after="200" w:line="276" w:lineRule="auto"/>
        <w:rPr>
          <w:rFonts w:ascii="Calibri" w:eastAsia="Calibri" w:hAnsi="Calibri" w:cs="Arial"/>
          <w:rtl/>
        </w:rPr>
      </w:pPr>
      <w:r w:rsidRPr="002F6810">
        <w:rPr>
          <w:rFonts w:ascii="Calibri" w:eastAsia="Calibri" w:hAnsi="Calibri" w:cs="Arial"/>
          <w:rtl/>
          <w:lang w:bidi="ar-EG"/>
        </w:rPr>
        <w:t xml:space="preserve">   1</w:t>
      </w:r>
      <w:r w:rsidRPr="002F6810">
        <w:rPr>
          <w:rFonts w:ascii="Calibri" w:eastAsia="Calibri" w:hAnsi="Calibri" w:cs="Arial"/>
          <w:rtl/>
        </w:rPr>
        <w:t xml:space="preserve"> /2-أن تكون القيم التي تشملها القائمة محددة بدقة ووضوح.</w:t>
      </w:r>
      <w:r w:rsidRPr="002F6810">
        <w:rPr>
          <w:rFonts w:ascii="Calibri" w:eastAsia="Calibri" w:hAnsi="Calibri" w:cs="Arial"/>
        </w:rPr>
        <w:t xml:space="preserve"> </w:t>
      </w:r>
    </w:p>
    <w:p w:rsidR="002F6810" w:rsidRPr="002F6810" w:rsidRDefault="002F6810" w:rsidP="002F6810">
      <w:pPr>
        <w:spacing w:after="200" w:line="276" w:lineRule="auto"/>
        <w:rPr>
          <w:rFonts w:ascii="Calibri" w:eastAsia="Calibri" w:hAnsi="Calibri" w:cs="Arial"/>
          <w:rtl/>
        </w:rPr>
      </w:pPr>
      <w:r w:rsidRPr="002F6810">
        <w:rPr>
          <w:rFonts w:ascii="Calibri" w:eastAsia="Calibri" w:hAnsi="Calibri" w:cs="Arial"/>
          <w:rtl/>
          <w:lang w:bidi="ar-EG"/>
        </w:rPr>
        <w:t xml:space="preserve">   1</w:t>
      </w:r>
      <w:r w:rsidRPr="002F6810">
        <w:rPr>
          <w:rFonts w:ascii="Calibri" w:eastAsia="Calibri" w:hAnsi="Calibri" w:cs="Arial"/>
          <w:rtl/>
        </w:rPr>
        <w:t>/3- أن تحوز رضا وقبول جميع أعضاء المنظمة وكافة مستوياتها.</w:t>
      </w:r>
      <w:r w:rsidRPr="002F6810">
        <w:rPr>
          <w:rFonts w:ascii="Calibri" w:eastAsia="Calibri" w:hAnsi="Calibri" w:cs="Arial"/>
        </w:rPr>
        <w:t xml:space="preserve"> </w:t>
      </w:r>
    </w:p>
    <w:p w:rsidR="002F6810" w:rsidRPr="002F6810" w:rsidRDefault="002F6810" w:rsidP="002F6810">
      <w:pPr>
        <w:spacing w:after="200" w:line="276" w:lineRule="auto"/>
        <w:rPr>
          <w:rFonts w:ascii="Calibri" w:eastAsia="Calibri" w:hAnsi="Calibri" w:cs="Arial"/>
          <w:rtl/>
        </w:rPr>
      </w:pPr>
      <w:r w:rsidRPr="002F6810">
        <w:rPr>
          <w:rFonts w:ascii="Calibri" w:eastAsia="Calibri" w:hAnsi="Calibri" w:cs="Arial"/>
          <w:rtl/>
          <w:lang w:bidi="ar-EG"/>
        </w:rPr>
        <w:t xml:space="preserve">   1</w:t>
      </w:r>
      <w:r w:rsidRPr="002F6810">
        <w:rPr>
          <w:rFonts w:ascii="Calibri" w:eastAsia="Calibri" w:hAnsi="Calibri" w:cs="Arial"/>
          <w:rtl/>
        </w:rPr>
        <w:t xml:space="preserve"> /4- أن تتكون من مجموعة متجانسة من القيم. </w:t>
      </w:r>
    </w:p>
    <w:p w:rsidR="002F6810" w:rsidRPr="002F6810" w:rsidRDefault="002F6810" w:rsidP="002F6810">
      <w:pPr>
        <w:spacing w:after="200" w:line="276" w:lineRule="auto"/>
        <w:rPr>
          <w:rFonts w:ascii="Calibri" w:eastAsia="Calibri" w:hAnsi="Calibri" w:cs="Arial"/>
          <w:b/>
          <w:bCs/>
          <w:color w:val="FF0000"/>
          <w:rtl/>
        </w:rPr>
      </w:pPr>
      <w:r w:rsidRPr="002F6810">
        <w:rPr>
          <w:rFonts w:ascii="Calibri" w:eastAsia="Calibri" w:hAnsi="Calibri" w:cs="Arial"/>
          <w:b/>
          <w:bCs/>
          <w:color w:val="FF0000"/>
          <w:u w:val="single"/>
          <w:rtl/>
        </w:rPr>
        <w:lastRenderedPageBreak/>
        <w:t xml:space="preserve">وللمحافظة على القيم واستمرارها يجب مراعاة ما يلي  </w:t>
      </w:r>
    </w:p>
    <w:p w:rsidR="002F6810" w:rsidRPr="002F6810" w:rsidRDefault="002F6810" w:rsidP="00E302CF">
      <w:pPr>
        <w:numPr>
          <w:ilvl w:val="0"/>
          <w:numId w:val="8"/>
        </w:numPr>
        <w:spacing w:after="200" w:line="276" w:lineRule="auto"/>
        <w:rPr>
          <w:rFonts w:ascii="Calibri" w:eastAsia="Calibri" w:hAnsi="Calibri" w:cs="Arial"/>
          <w:rtl/>
        </w:rPr>
      </w:pPr>
      <w:r w:rsidRPr="002F6810">
        <w:rPr>
          <w:rFonts w:ascii="Calibri" w:eastAsia="Calibri" w:hAnsi="Calibri" w:cs="Arial"/>
          <w:rtl/>
        </w:rPr>
        <w:t xml:space="preserve">تعريف العاملين بالمنظمة بها وبما هو مطلوب منهم للمحافظة عليها. </w:t>
      </w:r>
    </w:p>
    <w:p w:rsidR="002F6810" w:rsidRPr="002F6810" w:rsidRDefault="002F6810" w:rsidP="00E302CF">
      <w:pPr>
        <w:numPr>
          <w:ilvl w:val="0"/>
          <w:numId w:val="8"/>
        </w:numPr>
        <w:spacing w:after="200" w:line="276" w:lineRule="auto"/>
        <w:rPr>
          <w:rFonts w:ascii="Calibri" w:eastAsia="Calibri" w:hAnsi="Calibri" w:cs="Arial"/>
          <w:rtl/>
        </w:rPr>
      </w:pPr>
      <w:r w:rsidRPr="002F6810">
        <w:rPr>
          <w:rFonts w:ascii="Calibri" w:eastAsia="Calibri" w:hAnsi="Calibri" w:cs="Arial"/>
          <w:rtl/>
        </w:rPr>
        <w:t>نقل قيم المنظمة للأعضاء الجدد وضمان استيعابهم الجيد لها.</w:t>
      </w:r>
      <w:r w:rsidRPr="002F6810">
        <w:rPr>
          <w:rFonts w:ascii="Calibri" w:eastAsia="Calibri" w:hAnsi="Calibri" w:cs="Arial"/>
        </w:rPr>
        <w:t xml:space="preserve"> </w:t>
      </w:r>
    </w:p>
    <w:p w:rsidR="002F6810" w:rsidRPr="002F6810" w:rsidRDefault="002F6810" w:rsidP="00E302CF">
      <w:pPr>
        <w:numPr>
          <w:ilvl w:val="0"/>
          <w:numId w:val="8"/>
        </w:numPr>
        <w:spacing w:after="200" w:line="276" w:lineRule="auto"/>
        <w:rPr>
          <w:rFonts w:ascii="Calibri" w:eastAsia="Calibri" w:hAnsi="Calibri" w:cs="Arial"/>
          <w:rtl/>
        </w:rPr>
      </w:pPr>
      <w:r w:rsidRPr="002F6810">
        <w:rPr>
          <w:rFonts w:ascii="Calibri" w:eastAsia="Calibri" w:hAnsi="Calibri" w:cs="Arial"/>
          <w:rtl/>
        </w:rPr>
        <w:t xml:space="preserve">دعم وتجديد الهيكل التنظيمي والوظائف بما يدعم القيم القائمة ويساعد في المحافظة عليها. </w:t>
      </w:r>
    </w:p>
    <w:p w:rsidR="002F6810" w:rsidRPr="002F6810" w:rsidRDefault="002F6810" w:rsidP="002F6810">
      <w:pPr>
        <w:spacing w:after="200" w:line="276" w:lineRule="auto"/>
        <w:rPr>
          <w:rFonts w:ascii="Calibri" w:eastAsia="Calibri" w:hAnsi="Calibri" w:cs="Arial"/>
          <w:b/>
          <w:bCs/>
          <w:color w:val="1F497D"/>
        </w:rPr>
      </w:pPr>
      <w:r w:rsidRPr="002F6810">
        <w:rPr>
          <w:rFonts w:ascii="Calibri" w:eastAsia="Calibri" w:hAnsi="Calibri" w:cs="Arial"/>
          <w:b/>
          <w:bCs/>
          <w:color w:val="1F497D"/>
          <w:u w:val="single"/>
          <w:rtl/>
          <w:lang w:bidi="ar-EG"/>
        </w:rPr>
        <w:t xml:space="preserve">(2) </w:t>
      </w:r>
      <w:r w:rsidRPr="002F6810">
        <w:rPr>
          <w:rFonts w:ascii="Calibri" w:eastAsia="Calibri" w:hAnsi="Calibri" w:cs="Arial"/>
          <w:b/>
          <w:bCs/>
          <w:color w:val="1F497D"/>
          <w:u w:val="single"/>
          <w:rtl/>
        </w:rPr>
        <w:t>أن يكون توافق القيم أحد المسئوليات الهامة لإدارة الموارد البشرية</w:t>
      </w:r>
      <w:r w:rsidRPr="002F6810">
        <w:rPr>
          <w:rFonts w:ascii="Calibri" w:eastAsia="Calibri" w:hAnsi="Calibri" w:cs="Arial"/>
          <w:b/>
          <w:bCs/>
          <w:color w:val="1F497D"/>
          <w:u w:val="single"/>
        </w:rPr>
        <w:t xml:space="preserve"> </w:t>
      </w:r>
    </w:p>
    <w:p w:rsidR="002F6810" w:rsidRPr="002F6810" w:rsidRDefault="002F6810" w:rsidP="002F6810">
      <w:pPr>
        <w:spacing w:after="200" w:line="276" w:lineRule="auto"/>
        <w:rPr>
          <w:rFonts w:ascii="Calibri" w:eastAsia="Calibri" w:hAnsi="Calibri" w:cs="Arial"/>
          <w:rtl/>
        </w:rPr>
      </w:pPr>
      <w:r w:rsidRPr="002F6810">
        <w:rPr>
          <w:rFonts w:ascii="Calibri" w:eastAsia="Calibri" w:hAnsi="Calibri" w:cs="Arial"/>
          <w:rtl/>
          <w:lang w:bidi="ar-EG"/>
        </w:rPr>
        <w:t xml:space="preserve">   </w:t>
      </w:r>
      <w:r w:rsidRPr="002F6810">
        <w:rPr>
          <w:rFonts w:ascii="Calibri" w:eastAsia="Calibri" w:hAnsi="Calibri" w:cs="Arial"/>
          <w:rtl/>
        </w:rPr>
        <w:t>حيث تعتبر تلك الإدارة مسئولية عن زيادة التواؤم بين خصائص الفرد ومواصفات الوظيفة من خلال الأنشطة التالية.</w:t>
      </w:r>
      <w:r w:rsidRPr="002F6810">
        <w:rPr>
          <w:rFonts w:ascii="Calibri" w:eastAsia="Calibri" w:hAnsi="Calibri" w:cs="Arial"/>
        </w:rPr>
        <w:t xml:space="preserve"> </w:t>
      </w:r>
    </w:p>
    <w:p w:rsidR="002F6810" w:rsidRPr="002F6810" w:rsidRDefault="002F6810" w:rsidP="00E302CF">
      <w:pPr>
        <w:numPr>
          <w:ilvl w:val="3"/>
          <w:numId w:val="9"/>
        </w:numPr>
        <w:spacing w:after="200" w:line="276" w:lineRule="auto"/>
        <w:rPr>
          <w:rFonts w:ascii="Calibri" w:eastAsia="Calibri" w:hAnsi="Calibri" w:cs="Arial"/>
          <w:rtl/>
        </w:rPr>
      </w:pPr>
      <w:r w:rsidRPr="002F6810">
        <w:rPr>
          <w:rFonts w:ascii="Calibri" w:eastAsia="Calibri" w:hAnsi="Calibri" w:cs="Arial"/>
          <w:rtl/>
          <w:lang w:bidi="ar-EG"/>
        </w:rPr>
        <w:t xml:space="preserve"> </w:t>
      </w:r>
      <w:r w:rsidRPr="002F6810">
        <w:rPr>
          <w:rFonts w:ascii="Calibri" w:eastAsia="Calibri" w:hAnsi="Calibri" w:cs="Arial"/>
          <w:rtl/>
        </w:rPr>
        <w:t>الاختيار والتعيين.</w:t>
      </w:r>
      <w:r w:rsidRPr="002F6810">
        <w:rPr>
          <w:rFonts w:ascii="Calibri" w:eastAsia="Calibri" w:hAnsi="Calibri" w:cs="Arial"/>
        </w:rPr>
        <w:t xml:space="preserve"> </w:t>
      </w:r>
    </w:p>
    <w:p w:rsidR="002F6810" w:rsidRPr="002F6810" w:rsidRDefault="002F6810" w:rsidP="00E302CF">
      <w:pPr>
        <w:numPr>
          <w:ilvl w:val="3"/>
          <w:numId w:val="9"/>
        </w:numPr>
        <w:spacing w:after="200" w:line="276" w:lineRule="auto"/>
        <w:rPr>
          <w:rFonts w:ascii="Calibri" w:eastAsia="Calibri" w:hAnsi="Calibri" w:cs="Arial"/>
          <w:rtl/>
        </w:rPr>
      </w:pPr>
      <w:r w:rsidRPr="002F6810">
        <w:rPr>
          <w:rFonts w:ascii="Calibri" w:eastAsia="Calibri" w:hAnsi="Calibri" w:cs="Arial"/>
          <w:rtl/>
          <w:lang w:bidi="ar-EG"/>
        </w:rPr>
        <w:t xml:space="preserve"> </w:t>
      </w:r>
      <w:r w:rsidRPr="002F6810">
        <w:rPr>
          <w:rFonts w:ascii="Calibri" w:eastAsia="Calibri" w:hAnsi="Calibri" w:cs="Arial"/>
          <w:rtl/>
        </w:rPr>
        <w:t>التدريب والتطوير.</w:t>
      </w:r>
      <w:r w:rsidRPr="002F6810">
        <w:rPr>
          <w:rFonts w:ascii="Calibri" w:eastAsia="Calibri" w:hAnsi="Calibri" w:cs="Arial"/>
        </w:rPr>
        <w:t xml:space="preserve"> </w:t>
      </w:r>
    </w:p>
    <w:p w:rsidR="002F6810" w:rsidRPr="002F6810" w:rsidRDefault="002F6810" w:rsidP="00E302CF">
      <w:pPr>
        <w:numPr>
          <w:ilvl w:val="3"/>
          <w:numId w:val="9"/>
        </w:numPr>
        <w:spacing w:after="200" w:line="276" w:lineRule="auto"/>
        <w:rPr>
          <w:rFonts w:ascii="Calibri" w:eastAsia="Calibri" w:hAnsi="Calibri" w:cs="Arial"/>
          <w:rtl/>
        </w:rPr>
      </w:pPr>
      <w:r w:rsidRPr="002F6810">
        <w:rPr>
          <w:rFonts w:ascii="Calibri" w:eastAsia="Calibri" w:hAnsi="Calibri" w:cs="Arial"/>
          <w:rtl/>
          <w:lang w:bidi="ar-EG"/>
        </w:rPr>
        <w:t xml:space="preserve"> </w:t>
      </w:r>
      <w:r w:rsidRPr="002F6810">
        <w:rPr>
          <w:rFonts w:ascii="Calibri" w:eastAsia="Calibri" w:hAnsi="Calibri" w:cs="Arial"/>
          <w:rtl/>
        </w:rPr>
        <w:t>التقييم ونظم المكافآت.</w:t>
      </w:r>
      <w:r w:rsidRPr="002F6810">
        <w:rPr>
          <w:rFonts w:ascii="Calibri" w:eastAsia="Calibri" w:hAnsi="Calibri" w:cs="Arial"/>
        </w:rPr>
        <w:t xml:space="preserve"> </w:t>
      </w:r>
    </w:p>
    <w:p w:rsidR="002F6810" w:rsidRPr="002F6810" w:rsidRDefault="002F6810" w:rsidP="00E302CF">
      <w:pPr>
        <w:numPr>
          <w:ilvl w:val="3"/>
          <w:numId w:val="9"/>
        </w:numPr>
        <w:spacing w:after="200" w:line="276" w:lineRule="auto"/>
        <w:rPr>
          <w:rFonts w:ascii="Calibri" w:eastAsia="Calibri" w:hAnsi="Calibri" w:cs="Arial"/>
          <w:rtl/>
        </w:rPr>
      </w:pPr>
      <w:r w:rsidRPr="002F6810">
        <w:rPr>
          <w:rFonts w:ascii="Calibri" w:eastAsia="Calibri" w:hAnsi="Calibri" w:cs="Arial"/>
          <w:rtl/>
          <w:lang w:bidi="ar-EG"/>
        </w:rPr>
        <w:t xml:space="preserve"> </w:t>
      </w:r>
      <w:r w:rsidRPr="002F6810">
        <w:rPr>
          <w:rFonts w:ascii="Calibri" w:eastAsia="Calibri" w:hAnsi="Calibri" w:cs="Arial"/>
          <w:rtl/>
        </w:rPr>
        <w:t>تصميم الوظائف والأعمال.</w:t>
      </w:r>
    </w:p>
    <w:p w:rsidR="002F6810" w:rsidRPr="002F6810" w:rsidRDefault="002F6810" w:rsidP="00E302CF">
      <w:pPr>
        <w:numPr>
          <w:ilvl w:val="0"/>
          <w:numId w:val="9"/>
        </w:numPr>
        <w:spacing w:after="200" w:line="276" w:lineRule="auto"/>
        <w:rPr>
          <w:rFonts w:ascii="Calibri" w:eastAsia="Calibri" w:hAnsi="Calibri" w:cs="Arial"/>
          <w:b/>
          <w:bCs/>
          <w:color w:val="1F497D"/>
        </w:rPr>
      </w:pPr>
      <w:r w:rsidRPr="002F6810">
        <w:rPr>
          <w:rFonts w:ascii="Calibri" w:eastAsia="Calibri" w:hAnsi="Calibri" w:cs="Arial"/>
          <w:b/>
          <w:bCs/>
          <w:color w:val="1F497D"/>
          <w:u w:val="single"/>
          <w:rtl/>
          <w:lang w:bidi="ar-EG"/>
        </w:rPr>
        <w:t xml:space="preserve">(3) </w:t>
      </w:r>
      <w:r w:rsidRPr="002F6810">
        <w:rPr>
          <w:rFonts w:ascii="Calibri" w:eastAsia="Calibri" w:hAnsi="Calibri" w:cs="Arial"/>
          <w:b/>
          <w:bCs/>
          <w:color w:val="1F497D"/>
          <w:u w:val="single"/>
          <w:rtl/>
        </w:rPr>
        <w:t>تكامل حاجات الرؤساء والمرؤوسين</w:t>
      </w:r>
      <w:r w:rsidRPr="002F6810">
        <w:rPr>
          <w:rFonts w:ascii="Calibri" w:eastAsia="Calibri" w:hAnsi="Calibri" w:cs="Arial"/>
          <w:b/>
          <w:bCs/>
          <w:color w:val="1F497D"/>
          <w:u w:val="single"/>
        </w:rPr>
        <w:t xml:space="preserve"> </w:t>
      </w:r>
    </w:p>
    <w:p w:rsidR="002F6810" w:rsidRPr="002F6810" w:rsidRDefault="002F6810" w:rsidP="00E302CF">
      <w:pPr>
        <w:numPr>
          <w:ilvl w:val="0"/>
          <w:numId w:val="9"/>
        </w:numPr>
        <w:spacing w:after="200" w:line="276" w:lineRule="auto"/>
        <w:rPr>
          <w:rFonts w:ascii="Calibri" w:eastAsia="Calibri" w:hAnsi="Calibri" w:cs="Arial"/>
          <w:rtl/>
        </w:rPr>
      </w:pPr>
      <w:r w:rsidRPr="002F6810">
        <w:rPr>
          <w:rFonts w:ascii="Calibri" w:eastAsia="Calibri" w:hAnsi="Calibri" w:cs="Arial"/>
          <w:rtl/>
          <w:lang w:bidi="ar-EG"/>
        </w:rPr>
        <w:t xml:space="preserve">  </w:t>
      </w:r>
      <w:r w:rsidRPr="002F6810">
        <w:rPr>
          <w:rFonts w:ascii="Calibri" w:eastAsia="Calibri" w:hAnsi="Calibri" w:cs="Arial"/>
          <w:rtl/>
        </w:rPr>
        <w:t xml:space="preserve">حاجات المرؤوسين من الرؤساء تنقسم إلي نوعين: </w:t>
      </w:r>
    </w:p>
    <w:p w:rsidR="002F6810" w:rsidRPr="002F6810" w:rsidRDefault="002F6810" w:rsidP="00E302CF">
      <w:pPr>
        <w:numPr>
          <w:ilvl w:val="0"/>
          <w:numId w:val="9"/>
        </w:numPr>
        <w:spacing w:after="200" w:line="276" w:lineRule="auto"/>
        <w:rPr>
          <w:rFonts w:ascii="Calibri" w:eastAsia="Calibri" w:hAnsi="Calibri" w:cs="Arial"/>
          <w:color w:val="00B050"/>
          <w:rtl/>
        </w:rPr>
      </w:pPr>
      <w:r w:rsidRPr="002F6810">
        <w:rPr>
          <w:rFonts w:ascii="Calibri" w:eastAsia="Calibri" w:hAnsi="Calibri" w:cs="Arial"/>
          <w:color w:val="00B050"/>
          <w:u w:val="single"/>
          <w:rtl/>
          <w:lang w:bidi="ar-EG"/>
        </w:rPr>
        <w:t xml:space="preserve">   (</w:t>
      </w:r>
      <w:r w:rsidRPr="002F6810">
        <w:rPr>
          <w:rFonts w:ascii="Calibri" w:eastAsia="Calibri" w:hAnsi="Calibri" w:cs="Arial"/>
          <w:color w:val="00B050"/>
          <w:u w:val="single"/>
          <w:rtl/>
        </w:rPr>
        <w:t>أ</w:t>
      </w:r>
      <w:r w:rsidRPr="002F6810">
        <w:rPr>
          <w:rFonts w:ascii="Calibri" w:eastAsia="Calibri" w:hAnsi="Calibri" w:cs="Arial"/>
          <w:color w:val="00B050"/>
          <w:u w:val="single"/>
          <w:rtl/>
          <w:lang w:bidi="ar-EG"/>
        </w:rPr>
        <w:t xml:space="preserve">) </w:t>
      </w:r>
      <w:r w:rsidRPr="002F6810">
        <w:rPr>
          <w:rFonts w:ascii="Calibri" w:eastAsia="Calibri" w:hAnsi="Calibri" w:cs="Arial"/>
          <w:color w:val="00B050"/>
          <w:u w:val="single"/>
          <w:rtl/>
        </w:rPr>
        <w:t xml:space="preserve">احتياجات وظيفية:  </w:t>
      </w:r>
      <w:r w:rsidRPr="002F6810">
        <w:rPr>
          <w:rFonts w:ascii="Calibri" w:eastAsia="Calibri" w:hAnsi="Calibri" w:cs="Arial"/>
          <w:rtl/>
        </w:rPr>
        <w:t xml:space="preserve">وتتمثل في تحديد ما ينجز من (الأهداف) وكيفية الإنجاز (الأنشطة)، وكيفية قياس مستوي الإنجاز </w:t>
      </w:r>
      <w:r w:rsidRPr="002F6810">
        <w:rPr>
          <w:rFonts w:ascii="Calibri" w:eastAsia="Calibri" w:hAnsi="Calibri" w:cs="Arial"/>
          <w:rtl/>
          <w:lang w:bidi="ar-EG"/>
        </w:rPr>
        <w:t>(</w:t>
      </w:r>
      <w:r w:rsidRPr="002F6810">
        <w:rPr>
          <w:rFonts w:ascii="Calibri" w:eastAsia="Calibri" w:hAnsi="Calibri" w:cs="Arial"/>
          <w:rtl/>
        </w:rPr>
        <w:t>التقييم والمعلومات المرتدة</w:t>
      </w:r>
      <w:r w:rsidRPr="002F6810">
        <w:rPr>
          <w:rFonts w:ascii="Calibri" w:eastAsia="Calibri" w:hAnsi="Calibri" w:cs="Arial"/>
          <w:rtl/>
          <w:lang w:bidi="ar-EG"/>
        </w:rPr>
        <w:t xml:space="preserve">) </w:t>
      </w:r>
      <w:r w:rsidRPr="002F6810">
        <w:rPr>
          <w:rFonts w:ascii="Calibri" w:eastAsia="Calibri" w:hAnsi="Calibri" w:cs="Arial"/>
          <w:rtl/>
        </w:rPr>
        <w:t xml:space="preserve">علاوة على توفير الموارد اللازمة للعمل.   </w:t>
      </w:r>
    </w:p>
    <w:p w:rsidR="002F6810" w:rsidRPr="002F6810" w:rsidRDefault="002F6810" w:rsidP="00E302CF">
      <w:pPr>
        <w:numPr>
          <w:ilvl w:val="0"/>
          <w:numId w:val="9"/>
        </w:numPr>
        <w:spacing w:after="200" w:line="276" w:lineRule="auto"/>
        <w:rPr>
          <w:rFonts w:ascii="Calibri" w:eastAsia="Calibri" w:hAnsi="Calibri" w:cs="Arial"/>
          <w:color w:val="00B050"/>
        </w:rPr>
      </w:pPr>
      <w:r w:rsidRPr="002F6810">
        <w:rPr>
          <w:rFonts w:ascii="Calibri" w:eastAsia="Calibri" w:hAnsi="Calibri" w:cs="Arial"/>
          <w:color w:val="00B050"/>
          <w:u w:val="single"/>
          <w:rtl/>
          <w:lang w:bidi="ar-EG"/>
        </w:rPr>
        <w:t xml:space="preserve">   (</w:t>
      </w:r>
      <w:r w:rsidRPr="002F6810">
        <w:rPr>
          <w:rFonts w:ascii="Calibri" w:eastAsia="Calibri" w:hAnsi="Calibri" w:cs="Arial"/>
          <w:color w:val="00B050"/>
          <w:u w:val="single"/>
          <w:rtl/>
        </w:rPr>
        <w:t>ب</w:t>
      </w:r>
      <w:r w:rsidRPr="002F6810">
        <w:rPr>
          <w:rFonts w:ascii="Calibri" w:eastAsia="Calibri" w:hAnsi="Calibri" w:cs="Arial"/>
          <w:color w:val="00B050"/>
          <w:u w:val="single"/>
          <w:rtl/>
          <w:lang w:bidi="ar-EG"/>
        </w:rPr>
        <w:t xml:space="preserve">) </w:t>
      </w:r>
      <w:r w:rsidRPr="002F6810">
        <w:rPr>
          <w:rFonts w:ascii="Calibri" w:eastAsia="Calibri" w:hAnsi="Calibri" w:cs="Arial"/>
          <w:color w:val="00B050"/>
          <w:u w:val="single"/>
          <w:rtl/>
        </w:rPr>
        <w:t>الاحتياجات الشخصية.</w:t>
      </w:r>
      <w:r w:rsidRPr="002F6810">
        <w:rPr>
          <w:rFonts w:ascii="Calibri" w:eastAsia="Calibri" w:hAnsi="Calibri" w:cs="Arial"/>
          <w:color w:val="00B050"/>
          <w:u w:val="single"/>
        </w:rPr>
        <w:t xml:space="preserve"> </w:t>
      </w:r>
      <w:r w:rsidRPr="002F6810">
        <w:rPr>
          <w:rFonts w:ascii="Calibri" w:eastAsia="Calibri" w:hAnsi="Calibri" w:cs="Arial" w:hint="cs"/>
          <w:rtl/>
          <w:lang w:bidi="ar-EG"/>
        </w:rPr>
        <w:t>:</w:t>
      </w:r>
      <w:r w:rsidRPr="002F6810">
        <w:rPr>
          <w:rFonts w:ascii="Calibri" w:eastAsia="Calibri" w:hAnsi="Calibri" w:cs="Arial"/>
          <w:rtl/>
          <w:lang w:bidi="ar-EG"/>
        </w:rPr>
        <w:t xml:space="preserve"> </w:t>
      </w:r>
      <w:r w:rsidRPr="002F6810">
        <w:rPr>
          <w:rFonts w:ascii="Calibri" w:eastAsia="Calibri" w:hAnsi="Calibri" w:cs="Arial"/>
          <w:rtl/>
        </w:rPr>
        <w:t xml:space="preserve">وهذه الاحتياجات تعتبر متبادلة فللرؤساء احتياجاتهم من المرءوسين، وللمرءوسين احتياجاتهم من الرؤساء، وتختلف هذه الاحتياجات المتبادلة باختلاف دورة حياة كل منهم بالمنظمة      </w:t>
      </w:r>
    </w:p>
    <w:p w:rsidR="005A2456" w:rsidRPr="00D67CA5" w:rsidRDefault="005A2456" w:rsidP="005A2456">
      <w:pPr>
        <w:shd w:val="clear" w:color="auto" w:fill="15406B"/>
        <w:bidi w:val="0"/>
        <w:spacing w:after="0" w:line="240" w:lineRule="auto"/>
        <w:outlineLvl w:val="0"/>
        <w:rPr>
          <w:rFonts w:ascii="Helvetica" w:eastAsia="Times New Roman" w:hAnsi="Helvetica" w:cs="Helvetica"/>
          <w:b/>
          <w:bCs/>
          <w:color w:val="FFFFFF" w:themeColor="background1"/>
          <w:kern w:val="36"/>
          <w:sz w:val="36"/>
          <w:szCs w:val="36"/>
        </w:rPr>
      </w:pPr>
      <w:r w:rsidRPr="00D67CA5">
        <w:rPr>
          <w:rFonts w:ascii="inherit" w:eastAsia="Times New Roman" w:hAnsi="inherit" w:cs="Helvetica"/>
          <w:b/>
          <w:bCs/>
          <w:color w:val="FFFFFF" w:themeColor="background1"/>
          <w:kern w:val="36"/>
          <w:sz w:val="36"/>
          <w:szCs w:val="36"/>
          <w:bdr w:val="none" w:sz="0" w:space="0" w:color="auto" w:frame="1"/>
          <w:rtl/>
        </w:rPr>
        <w:t>المحاضرة الثالثة إدارة القوة التنظيمية</w:t>
      </w:r>
    </w:p>
    <w:p w:rsidR="005A2456" w:rsidRDefault="005A2456" w:rsidP="005A2456">
      <w:pPr>
        <w:rPr>
          <w:rtl/>
        </w:rPr>
      </w:pPr>
      <w:r w:rsidRPr="009855F8">
        <w:rPr>
          <w:rFonts w:ascii="Helvetica" w:eastAsia="Times New Roman" w:hAnsi="Helvetica" w:cs="Helvetica"/>
          <w:color w:val="FFFFFF"/>
          <w:sz w:val="19"/>
          <w:szCs w:val="19"/>
          <w:shd w:val="clear" w:color="auto" w:fill="15406B"/>
        </w:rPr>
        <w:t> </w:t>
      </w:r>
    </w:p>
    <w:p w:rsidR="005A2456" w:rsidRPr="00523B50" w:rsidRDefault="005A2456" w:rsidP="005A2456">
      <w:pPr>
        <w:rPr>
          <w:sz w:val="24"/>
          <w:szCs w:val="24"/>
          <w:rtl/>
        </w:rPr>
      </w:pPr>
      <w:r w:rsidRPr="00523B50">
        <w:rPr>
          <w:b/>
          <w:bCs/>
          <w:sz w:val="24"/>
          <w:szCs w:val="24"/>
          <w:rtl/>
        </w:rPr>
        <w:t xml:space="preserve">تحوي المنظمات العديد من </w:t>
      </w:r>
      <w:r w:rsidRPr="00523B50">
        <w:rPr>
          <w:rFonts w:hint="cs"/>
          <w:b/>
          <w:bCs/>
          <w:sz w:val="24"/>
          <w:szCs w:val="24"/>
          <w:rtl/>
        </w:rPr>
        <w:t>الأفراد</w:t>
      </w:r>
      <w:r w:rsidRPr="00523B50">
        <w:rPr>
          <w:b/>
          <w:bCs/>
          <w:sz w:val="24"/>
          <w:szCs w:val="24"/>
          <w:rtl/>
        </w:rPr>
        <w:t xml:space="preserve"> والجماعات المتباينة في قوتها،</w:t>
      </w:r>
      <w:r w:rsidRPr="00523B50">
        <w:rPr>
          <w:sz w:val="24"/>
          <w:szCs w:val="24"/>
          <w:rtl/>
        </w:rPr>
        <w:t xml:space="preserve"> وفي السنوات العشر </w:t>
      </w:r>
      <w:r w:rsidRPr="00523B50">
        <w:rPr>
          <w:rFonts w:hint="cs"/>
          <w:sz w:val="24"/>
          <w:szCs w:val="24"/>
          <w:rtl/>
        </w:rPr>
        <w:t>الأخيرة</w:t>
      </w:r>
      <w:r w:rsidRPr="00523B50">
        <w:rPr>
          <w:sz w:val="24"/>
          <w:szCs w:val="24"/>
          <w:rtl/>
        </w:rPr>
        <w:t xml:space="preserve"> ازدادا اهتمام العلماء والباحثين وكذلك متخذي القرارات بمفاهيم القوة وطبيعة دورها في المنظمات</w:t>
      </w:r>
      <w:r w:rsidRPr="00523B50">
        <w:rPr>
          <w:sz w:val="24"/>
          <w:szCs w:val="24"/>
        </w:rPr>
        <w:t>.</w:t>
      </w:r>
    </w:p>
    <w:p w:rsidR="005A2456" w:rsidRPr="00523B50" w:rsidRDefault="005A2456" w:rsidP="005A2456">
      <w:pPr>
        <w:rPr>
          <w:sz w:val="24"/>
          <w:szCs w:val="24"/>
          <w:rtl/>
        </w:rPr>
      </w:pPr>
      <w:r w:rsidRPr="00523B50">
        <w:rPr>
          <w:sz w:val="24"/>
          <w:szCs w:val="24"/>
          <w:rtl/>
        </w:rPr>
        <w:t xml:space="preserve">ولعل كثرة الكتابات وتعدد </w:t>
      </w:r>
      <w:r w:rsidRPr="00523B50">
        <w:rPr>
          <w:rFonts w:hint="cs"/>
          <w:sz w:val="24"/>
          <w:szCs w:val="24"/>
          <w:rtl/>
        </w:rPr>
        <w:t>الآراء</w:t>
      </w:r>
      <w:r w:rsidRPr="00523B50">
        <w:rPr>
          <w:sz w:val="24"/>
          <w:szCs w:val="24"/>
          <w:rtl/>
        </w:rPr>
        <w:t xml:space="preserve"> حول موضوع القوة إنما يرجع </w:t>
      </w:r>
      <w:r w:rsidRPr="00523B50">
        <w:rPr>
          <w:rFonts w:hint="cs"/>
          <w:sz w:val="24"/>
          <w:szCs w:val="24"/>
          <w:rtl/>
        </w:rPr>
        <w:t>إلى</w:t>
      </w:r>
      <w:r w:rsidRPr="00523B50">
        <w:rPr>
          <w:sz w:val="24"/>
          <w:szCs w:val="24"/>
          <w:rtl/>
        </w:rPr>
        <w:t xml:space="preserve"> </w:t>
      </w:r>
      <w:r w:rsidRPr="00523B50">
        <w:rPr>
          <w:b/>
          <w:bCs/>
          <w:color w:val="FF0000"/>
          <w:sz w:val="24"/>
          <w:szCs w:val="24"/>
          <w:rtl/>
        </w:rPr>
        <w:t>غموض مفهومها وعدم القدر ة</w:t>
      </w:r>
      <w:r w:rsidRPr="00523B50">
        <w:rPr>
          <w:color w:val="FF0000"/>
          <w:sz w:val="24"/>
          <w:szCs w:val="24"/>
          <w:rtl/>
        </w:rPr>
        <w:t xml:space="preserve"> </w:t>
      </w:r>
      <w:r w:rsidRPr="00523B50">
        <w:rPr>
          <w:sz w:val="24"/>
          <w:szCs w:val="24"/>
          <w:rtl/>
        </w:rPr>
        <w:t xml:space="preserve">ـ حتى </w:t>
      </w:r>
      <w:r w:rsidRPr="00523B50">
        <w:rPr>
          <w:rFonts w:hint="cs"/>
          <w:sz w:val="24"/>
          <w:szCs w:val="24"/>
          <w:rtl/>
        </w:rPr>
        <w:t>الآن</w:t>
      </w:r>
      <w:r w:rsidRPr="00523B50">
        <w:rPr>
          <w:sz w:val="24"/>
          <w:szCs w:val="24"/>
          <w:rtl/>
        </w:rPr>
        <w:t xml:space="preserve"> ـ </w:t>
      </w:r>
      <w:r w:rsidRPr="00523B50">
        <w:rPr>
          <w:rFonts w:hint="cs"/>
          <w:sz w:val="24"/>
          <w:szCs w:val="24"/>
          <w:rtl/>
        </w:rPr>
        <w:t>على</w:t>
      </w:r>
      <w:r w:rsidRPr="00523B50">
        <w:rPr>
          <w:sz w:val="24"/>
          <w:szCs w:val="24"/>
          <w:rtl/>
        </w:rPr>
        <w:t xml:space="preserve"> تحديده تحديدا ودقيقا</w:t>
      </w:r>
      <w:r w:rsidRPr="00523B50">
        <w:rPr>
          <w:sz w:val="24"/>
          <w:szCs w:val="24"/>
        </w:rPr>
        <w:t>.</w:t>
      </w:r>
    </w:p>
    <w:p w:rsidR="005A2456" w:rsidRPr="00523B50" w:rsidRDefault="005A2456" w:rsidP="005A2456">
      <w:pPr>
        <w:rPr>
          <w:sz w:val="24"/>
          <w:szCs w:val="24"/>
          <w:rtl/>
        </w:rPr>
      </w:pPr>
      <w:r w:rsidRPr="00523B50">
        <w:rPr>
          <w:rFonts w:hint="cs"/>
          <w:b/>
          <w:bCs/>
          <w:sz w:val="24"/>
          <w:szCs w:val="24"/>
          <w:rtl/>
        </w:rPr>
        <w:t>علاوة</w:t>
      </w:r>
      <w:r w:rsidRPr="00523B50">
        <w:rPr>
          <w:b/>
          <w:bCs/>
          <w:sz w:val="24"/>
          <w:szCs w:val="24"/>
          <w:rtl/>
        </w:rPr>
        <w:t xml:space="preserve"> </w:t>
      </w:r>
      <w:r w:rsidRPr="00523B50">
        <w:rPr>
          <w:rFonts w:hint="cs"/>
          <w:b/>
          <w:bCs/>
          <w:sz w:val="24"/>
          <w:szCs w:val="24"/>
          <w:rtl/>
        </w:rPr>
        <w:t>على</w:t>
      </w:r>
      <w:r w:rsidRPr="00523B50">
        <w:rPr>
          <w:b/>
          <w:bCs/>
          <w:sz w:val="24"/>
          <w:szCs w:val="24"/>
          <w:rtl/>
        </w:rPr>
        <w:t xml:space="preserve"> ما سبق فإن موضوع القوة يفرض نفسه </w:t>
      </w:r>
      <w:r w:rsidRPr="00523B50">
        <w:rPr>
          <w:rFonts w:hint="cs"/>
          <w:b/>
          <w:bCs/>
          <w:sz w:val="24"/>
          <w:szCs w:val="24"/>
          <w:rtl/>
        </w:rPr>
        <w:t>على</w:t>
      </w:r>
      <w:r w:rsidRPr="00523B50">
        <w:rPr>
          <w:b/>
          <w:bCs/>
          <w:sz w:val="24"/>
          <w:szCs w:val="24"/>
          <w:rtl/>
        </w:rPr>
        <w:t xml:space="preserve"> كل المستويات التنظيمية</w:t>
      </w:r>
      <w:r w:rsidRPr="00523B50">
        <w:rPr>
          <w:sz w:val="24"/>
          <w:szCs w:val="24"/>
          <w:rtl/>
        </w:rPr>
        <w:t xml:space="preserve"> </w:t>
      </w:r>
      <w:r w:rsidRPr="00523B50">
        <w:rPr>
          <w:rFonts w:hint="cs"/>
          <w:sz w:val="24"/>
          <w:szCs w:val="24"/>
          <w:rtl/>
        </w:rPr>
        <w:t xml:space="preserve">لأنه </w:t>
      </w:r>
      <w:r w:rsidRPr="00523B50">
        <w:rPr>
          <w:sz w:val="24"/>
          <w:szCs w:val="24"/>
          <w:rtl/>
        </w:rPr>
        <w:t xml:space="preserve">ظاهرة تعيشها كافة المنظمات وتحيط بها من كافة </w:t>
      </w:r>
      <w:r w:rsidRPr="00523B50">
        <w:rPr>
          <w:rFonts w:hint="cs"/>
          <w:sz w:val="24"/>
          <w:szCs w:val="24"/>
          <w:rtl/>
        </w:rPr>
        <w:t>الاتجاهات</w:t>
      </w:r>
      <w:r w:rsidRPr="00523B50">
        <w:rPr>
          <w:sz w:val="24"/>
          <w:szCs w:val="24"/>
          <w:rtl/>
        </w:rPr>
        <w:t xml:space="preserve"> لذلك فإن موضوع القوة يجب أن يحصل </w:t>
      </w:r>
      <w:r w:rsidRPr="00523B50">
        <w:rPr>
          <w:rFonts w:hint="cs"/>
          <w:sz w:val="24"/>
          <w:szCs w:val="24"/>
          <w:rtl/>
        </w:rPr>
        <w:t>على</w:t>
      </w:r>
      <w:r w:rsidRPr="00523B50">
        <w:rPr>
          <w:sz w:val="24"/>
          <w:szCs w:val="24"/>
          <w:rtl/>
        </w:rPr>
        <w:t xml:space="preserve"> مزيد من </w:t>
      </w:r>
      <w:r w:rsidRPr="00523B50">
        <w:rPr>
          <w:rFonts w:hint="cs"/>
          <w:sz w:val="24"/>
          <w:szCs w:val="24"/>
          <w:rtl/>
        </w:rPr>
        <w:t>الاهتمام</w:t>
      </w:r>
      <w:r w:rsidRPr="00523B50">
        <w:rPr>
          <w:sz w:val="24"/>
          <w:szCs w:val="24"/>
          <w:rtl/>
        </w:rPr>
        <w:t xml:space="preserve"> </w:t>
      </w:r>
      <w:r w:rsidRPr="00523B50">
        <w:rPr>
          <w:rFonts w:hint="cs"/>
          <w:sz w:val="24"/>
          <w:szCs w:val="24"/>
          <w:rtl/>
        </w:rPr>
        <w:t>لإزالة</w:t>
      </w:r>
      <w:r w:rsidRPr="00523B50">
        <w:rPr>
          <w:sz w:val="24"/>
          <w:szCs w:val="24"/>
          <w:rtl/>
        </w:rPr>
        <w:t xml:space="preserve"> ما يكتنفه من غموض</w:t>
      </w:r>
      <w:r w:rsidRPr="00523B50">
        <w:rPr>
          <w:sz w:val="24"/>
          <w:szCs w:val="24"/>
        </w:rPr>
        <w:t>.</w:t>
      </w:r>
    </w:p>
    <w:p w:rsidR="005A2456" w:rsidRPr="00523B50" w:rsidRDefault="005A2456" w:rsidP="005A2456">
      <w:pPr>
        <w:rPr>
          <w:sz w:val="24"/>
          <w:szCs w:val="24"/>
          <w:rtl/>
        </w:rPr>
      </w:pPr>
      <w:r w:rsidRPr="00523B50">
        <w:rPr>
          <w:b/>
          <w:bCs/>
          <w:sz w:val="24"/>
          <w:szCs w:val="24"/>
          <w:rtl/>
        </w:rPr>
        <w:t xml:space="preserve">والقوة بالنسبة للعلوم </w:t>
      </w:r>
      <w:r w:rsidRPr="00523B50">
        <w:rPr>
          <w:rFonts w:hint="cs"/>
          <w:b/>
          <w:bCs/>
          <w:sz w:val="24"/>
          <w:szCs w:val="24"/>
          <w:rtl/>
        </w:rPr>
        <w:t>الإنسانية</w:t>
      </w:r>
      <w:r w:rsidRPr="00523B50">
        <w:rPr>
          <w:b/>
          <w:bCs/>
          <w:sz w:val="24"/>
          <w:szCs w:val="24"/>
          <w:rtl/>
        </w:rPr>
        <w:t xml:space="preserve"> </w:t>
      </w:r>
      <w:r w:rsidRPr="00523B50">
        <w:rPr>
          <w:sz w:val="24"/>
          <w:szCs w:val="24"/>
          <w:rtl/>
        </w:rPr>
        <w:t xml:space="preserve">ـ ومنها علم </w:t>
      </w:r>
      <w:r w:rsidRPr="00523B50">
        <w:rPr>
          <w:rFonts w:hint="cs"/>
          <w:sz w:val="24"/>
          <w:szCs w:val="24"/>
          <w:rtl/>
        </w:rPr>
        <w:t>الإدارة</w:t>
      </w:r>
      <w:r w:rsidRPr="00523B50">
        <w:rPr>
          <w:sz w:val="24"/>
          <w:szCs w:val="24"/>
          <w:rtl/>
        </w:rPr>
        <w:t xml:space="preserve"> ـ مثلها مثل الطاقة في العلوم الفيزيائية. وإذا ما سلمنا بأن القوة منتشرة داخل المنظمات وأنها قد تساعد أو تعوق أداء بعض </w:t>
      </w:r>
      <w:r w:rsidRPr="00523B50">
        <w:rPr>
          <w:rFonts w:hint="cs"/>
          <w:sz w:val="24"/>
          <w:szCs w:val="24"/>
          <w:rtl/>
        </w:rPr>
        <w:t>الأعمال</w:t>
      </w:r>
      <w:r w:rsidRPr="00523B50">
        <w:rPr>
          <w:sz w:val="24"/>
          <w:szCs w:val="24"/>
          <w:rtl/>
        </w:rPr>
        <w:t xml:space="preserve"> أو تحقيق بعض </w:t>
      </w:r>
      <w:r w:rsidRPr="00523B50">
        <w:rPr>
          <w:rFonts w:hint="cs"/>
          <w:sz w:val="24"/>
          <w:szCs w:val="24"/>
          <w:rtl/>
        </w:rPr>
        <w:t>الأهداف</w:t>
      </w:r>
    </w:p>
    <w:p w:rsidR="005A2456" w:rsidRPr="00523B50" w:rsidRDefault="005A2456" w:rsidP="005A2456">
      <w:pPr>
        <w:rPr>
          <w:sz w:val="24"/>
          <w:szCs w:val="24"/>
          <w:rtl/>
        </w:rPr>
      </w:pPr>
      <w:r w:rsidRPr="00523B50">
        <w:rPr>
          <w:b/>
          <w:bCs/>
          <w:sz w:val="24"/>
          <w:szCs w:val="24"/>
        </w:rPr>
        <w:t>.</w:t>
      </w:r>
      <w:r w:rsidRPr="00523B50">
        <w:rPr>
          <w:b/>
          <w:bCs/>
          <w:sz w:val="24"/>
          <w:szCs w:val="24"/>
          <w:rtl/>
        </w:rPr>
        <w:t xml:space="preserve"> </w:t>
      </w:r>
      <w:r w:rsidRPr="00523B50">
        <w:rPr>
          <w:rFonts w:hint="cs"/>
          <w:b/>
          <w:bCs/>
          <w:sz w:val="24"/>
          <w:szCs w:val="24"/>
          <w:rtl/>
        </w:rPr>
        <w:t>إلا</w:t>
      </w:r>
      <w:r w:rsidRPr="00523B50">
        <w:rPr>
          <w:b/>
          <w:bCs/>
          <w:sz w:val="24"/>
          <w:szCs w:val="24"/>
          <w:rtl/>
        </w:rPr>
        <w:t xml:space="preserve"> أننا في حاجة </w:t>
      </w:r>
      <w:r w:rsidRPr="00523B50">
        <w:rPr>
          <w:rFonts w:hint="cs"/>
          <w:b/>
          <w:bCs/>
          <w:sz w:val="24"/>
          <w:szCs w:val="24"/>
          <w:rtl/>
        </w:rPr>
        <w:t>إلى</w:t>
      </w:r>
      <w:r w:rsidRPr="00523B50">
        <w:rPr>
          <w:b/>
          <w:bCs/>
          <w:sz w:val="24"/>
          <w:szCs w:val="24"/>
          <w:rtl/>
        </w:rPr>
        <w:t xml:space="preserve"> التعرف </w:t>
      </w:r>
      <w:r w:rsidRPr="00523B50">
        <w:rPr>
          <w:rFonts w:hint="cs"/>
          <w:b/>
          <w:bCs/>
          <w:sz w:val="24"/>
          <w:szCs w:val="24"/>
          <w:rtl/>
        </w:rPr>
        <w:t>على</w:t>
      </w:r>
      <w:r w:rsidRPr="00523B50">
        <w:rPr>
          <w:b/>
          <w:bCs/>
          <w:sz w:val="24"/>
          <w:szCs w:val="24"/>
          <w:rtl/>
        </w:rPr>
        <w:t xml:space="preserve"> من يملك هذه القوة</w:t>
      </w:r>
      <w:r w:rsidRPr="00523B50">
        <w:rPr>
          <w:sz w:val="24"/>
          <w:szCs w:val="24"/>
          <w:rtl/>
        </w:rPr>
        <w:t xml:space="preserve">، كما أن مجرد التساؤل </w:t>
      </w:r>
      <w:r w:rsidRPr="00523B50">
        <w:rPr>
          <w:rFonts w:hint="cs"/>
          <w:sz w:val="24"/>
          <w:szCs w:val="24"/>
          <w:rtl/>
        </w:rPr>
        <w:t>على</w:t>
      </w:r>
      <w:r w:rsidRPr="00523B50">
        <w:rPr>
          <w:sz w:val="24"/>
          <w:szCs w:val="24"/>
          <w:rtl/>
        </w:rPr>
        <w:t xml:space="preserve"> من يملك القوة دون السؤال عن </w:t>
      </w:r>
      <w:r w:rsidRPr="00523B50">
        <w:rPr>
          <w:rFonts w:hint="cs"/>
          <w:sz w:val="24"/>
          <w:szCs w:val="24"/>
          <w:rtl/>
        </w:rPr>
        <w:t>الآليات</w:t>
      </w:r>
      <w:r w:rsidRPr="00523B50">
        <w:rPr>
          <w:sz w:val="24"/>
          <w:szCs w:val="24"/>
          <w:rtl/>
        </w:rPr>
        <w:t xml:space="preserve"> التي تساعد </w:t>
      </w:r>
      <w:r w:rsidRPr="00523B50">
        <w:rPr>
          <w:rFonts w:hint="cs"/>
          <w:sz w:val="24"/>
          <w:szCs w:val="24"/>
          <w:rtl/>
        </w:rPr>
        <w:t>على</w:t>
      </w:r>
      <w:r w:rsidRPr="00523B50">
        <w:rPr>
          <w:sz w:val="24"/>
          <w:szCs w:val="24"/>
          <w:rtl/>
        </w:rPr>
        <w:t xml:space="preserve"> اكتسابها أو استعمالها يعد غير كاف وغير منطقي من كافة </w:t>
      </w:r>
      <w:r w:rsidRPr="00523B50">
        <w:rPr>
          <w:rFonts w:hint="cs"/>
          <w:sz w:val="24"/>
          <w:szCs w:val="24"/>
          <w:rtl/>
        </w:rPr>
        <w:t>الأوجه</w:t>
      </w:r>
      <w:r w:rsidRPr="00523B50">
        <w:rPr>
          <w:sz w:val="24"/>
          <w:szCs w:val="24"/>
        </w:rPr>
        <w:t>.</w:t>
      </w:r>
    </w:p>
    <w:p w:rsidR="005A2456" w:rsidRPr="00523B50" w:rsidRDefault="005A2456" w:rsidP="005A2456">
      <w:pPr>
        <w:rPr>
          <w:sz w:val="24"/>
          <w:szCs w:val="24"/>
          <w:rtl/>
        </w:rPr>
      </w:pPr>
      <w:r w:rsidRPr="00523B50">
        <w:rPr>
          <w:b/>
          <w:bCs/>
          <w:sz w:val="24"/>
          <w:szCs w:val="24"/>
          <w:rtl/>
        </w:rPr>
        <w:t xml:space="preserve">وبداية </w:t>
      </w:r>
      <w:r w:rsidRPr="00523B50">
        <w:rPr>
          <w:sz w:val="24"/>
          <w:szCs w:val="24"/>
          <w:rtl/>
        </w:rPr>
        <w:t xml:space="preserve">يجب أن نلفت </w:t>
      </w:r>
      <w:r w:rsidRPr="00523B50">
        <w:rPr>
          <w:rFonts w:hint="cs"/>
          <w:sz w:val="24"/>
          <w:szCs w:val="24"/>
          <w:rtl/>
        </w:rPr>
        <w:t>الانتباه</w:t>
      </w:r>
      <w:r w:rsidRPr="00523B50">
        <w:rPr>
          <w:sz w:val="24"/>
          <w:szCs w:val="24"/>
          <w:rtl/>
        </w:rPr>
        <w:t xml:space="preserve"> </w:t>
      </w:r>
      <w:r w:rsidRPr="00523B50">
        <w:rPr>
          <w:rFonts w:hint="cs"/>
          <w:sz w:val="24"/>
          <w:szCs w:val="24"/>
          <w:rtl/>
        </w:rPr>
        <w:t>إلى</w:t>
      </w:r>
      <w:r w:rsidRPr="00523B50">
        <w:rPr>
          <w:sz w:val="24"/>
          <w:szCs w:val="24"/>
          <w:rtl/>
        </w:rPr>
        <w:t xml:space="preserve"> أن هناك مفهومين مختلفين للقوة أحدهما متعلق بالقوة الشخصية التي تركز </w:t>
      </w:r>
      <w:r w:rsidRPr="00523B50">
        <w:rPr>
          <w:rFonts w:hint="cs"/>
          <w:sz w:val="24"/>
          <w:szCs w:val="24"/>
          <w:rtl/>
        </w:rPr>
        <w:t>على</w:t>
      </w:r>
      <w:r w:rsidRPr="00523B50">
        <w:rPr>
          <w:sz w:val="24"/>
          <w:szCs w:val="24"/>
          <w:rtl/>
        </w:rPr>
        <w:t xml:space="preserve"> التأثير الشخصي والقوة </w:t>
      </w:r>
      <w:r w:rsidRPr="00523B50">
        <w:rPr>
          <w:rFonts w:hint="cs"/>
          <w:sz w:val="24"/>
          <w:szCs w:val="24"/>
          <w:rtl/>
        </w:rPr>
        <w:t>الإدارية</w:t>
      </w:r>
      <w:r w:rsidRPr="00523B50">
        <w:rPr>
          <w:sz w:val="24"/>
          <w:szCs w:val="24"/>
          <w:rtl/>
        </w:rPr>
        <w:t xml:space="preserve"> التي تؤثر </w:t>
      </w:r>
      <w:r w:rsidRPr="00523B50">
        <w:rPr>
          <w:rFonts w:hint="cs"/>
          <w:sz w:val="24"/>
          <w:szCs w:val="24"/>
          <w:rtl/>
        </w:rPr>
        <w:t>على</w:t>
      </w:r>
      <w:r w:rsidRPr="00523B50">
        <w:rPr>
          <w:sz w:val="24"/>
          <w:szCs w:val="24"/>
          <w:rtl/>
        </w:rPr>
        <w:t xml:space="preserve"> العمليات </w:t>
      </w:r>
      <w:r w:rsidRPr="00523B50">
        <w:rPr>
          <w:rFonts w:hint="cs"/>
          <w:sz w:val="24"/>
          <w:szCs w:val="24"/>
          <w:rtl/>
        </w:rPr>
        <w:t>والأنشطة</w:t>
      </w:r>
      <w:r w:rsidRPr="00523B50">
        <w:rPr>
          <w:sz w:val="24"/>
          <w:szCs w:val="24"/>
          <w:rtl/>
        </w:rPr>
        <w:t xml:space="preserve"> المرتبطة بالمنظمة. فالقوة الشخصية مملوكة بواسطة بعض </w:t>
      </w:r>
      <w:r w:rsidRPr="00523B50">
        <w:rPr>
          <w:rFonts w:hint="cs"/>
          <w:sz w:val="24"/>
          <w:szCs w:val="24"/>
          <w:rtl/>
        </w:rPr>
        <w:t>الأفراد</w:t>
      </w:r>
      <w:r w:rsidRPr="00523B50">
        <w:rPr>
          <w:sz w:val="24"/>
          <w:szCs w:val="24"/>
          <w:rtl/>
        </w:rPr>
        <w:t xml:space="preserve"> ويستعملونها لتحقيق بعض حاجاتهم الشخصية</w:t>
      </w:r>
      <w:r w:rsidRPr="00523B50">
        <w:rPr>
          <w:sz w:val="24"/>
          <w:szCs w:val="24"/>
        </w:rPr>
        <w:t>.</w:t>
      </w:r>
    </w:p>
    <w:p w:rsidR="005A2456" w:rsidRPr="00523B50" w:rsidRDefault="005A2456" w:rsidP="005A2456">
      <w:pPr>
        <w:rPr>
          <w:sz w:val="24"/>
          <w:szCs w:val="24"/>
          <w:rtl/>
        </w:rPr>
      </w:pPr>
      <w:r w:rsidRPr="00523B50">
        <w:rPr>
          <w:b/>
          <w:bCs/>
          <w:sz w:val="24"/>
          <w:szCs w:val="24"/>
          <w:rtl/>
        </w:rPr>
        <w:lastRenderedPageBreak/>
        <w:t xml:space="preserve">أمـا القـوة </w:t>
      </w:r>
      <w:r w:rsidRPr="00523B50">
        <w:rPr>
          <w:rFonts w:hint="cs"/>
          <w:b/>
          <w:bCs/>
          <w:sz w:val="24"/>
          <w:szCs w:val="24"/>
          <w:rtl/>
        </w:rPr>
        <w:t>الإدارية</w:t>
      </w:r>
      <w:r w:rsidRPr="00523B50">
        <w:rPr>
          <w:sz w:val="24"/>
          <w:szCs w:val="24"/>
          <w:rtl/>
        </w:rPr>
        <w:t xml:space="preserve"> فهي مملوكـة بواسطة بعض الجماعات أو </w:t>
      </w:r>
      <w:r w:rsidRPr="00523B50">
        <w:rPr>
          <w:rFonts w:hint="cs"/>
          <w:sz w:val="24"/>
          <w:szCs w:val="24"/>
          <w:rtl/>
        </w:rPr>
        <w:t>الإدارات</w:t>
      </w:r>
      <w:r w:rsidRPr="00523B50">
        <w:rPr>
          <w:sz w:val="24"/>
          <w:szCs w:val="24"/>
          <w:rtl/>
        </w:rPr>
        <w:t xml:space="preserve"> أو </w:t>
      </w:r>
      <w:r w:rsidRPr="00523B50">
        <w:rPr>
          <w:rFonts w:hint="cs"/>
          <w:sz w:val="24"/>
          <w:szCs w:val="24"/>
          <w:rtl/>
        </w:rPr>
        <w:t>الأقسام</w:t>
      </w:r>
      <w:r w:rsidRPr="00523B50">
        <w:rPr>
          <w:sz w:val="24"/>
          <w:szCs w:val="24"/>
          <w:rtl/>
        </w:rPr>
        <w:t xml:space="preserve"> داخل المنظمة وتستخدم لتحقيق بعض </w:t>
      </w:r>
      <w:r w:rsidRPr="00523B50">
        <w:rPr>
          <w:rFonts w:hint="cs"/>
          <w:sz w:val="24"/>
          <w:szCs w:val="24"/>
          <w:rtl/>
        </w:rPr>
        <w:t>الاحتياجات</w:t>
      </w:r>
      <w:r w:rsidRPr="00523B50">
        <w:rPr>
          <w:sz w:val="24"/>
          <w:szCs w:val="24"/>
          <w:rtl/>
        </w:rPr>
        <w:t xml:space="preserve"> التنظيمية لذلك فهي توجه مباشرة للتأثير </w:t>
      </w:r>
      <w:r w:rsidRPr="00523B50">
        <w:rPr>
          <w:rFonts w:hint="cs"/>
          <w:sz w:val="24"/>
          <w:szCs w:val="24"/>
          <w:rtl/>
        </w:rPr>
        <w:t>على</w:t>
      </w:r>
      <w:r w:rsidRPr="00523B50">
        <w:rPr>
          <w:sz w:val="24"/>
          <w:szCs w:val="24"/>
          <w:rtl/>
        </w:rPr>
        <w:t xml:space="preserve"> </w:t>
      </w:r>
      <w:r w:rsidRPr="00523B50">
        <w:rPr>
          <w:rFonts w:hint="cs"/>
          <w:sz w:val="24"/>
          <w:szCs w:val="24"/>
          <w:rtl/>
        </w:rPr>
        <w:t>المنظمة</w:t>
      </w:r>
      <w:r w:rsidRPr="00523B50">
        <w:rPr>
          <w:sz w:val="24"/>
          <w:szCs w:val="24"/>
        </w:rPr>
        <w:t xml:space="preserve">. </w:t>
      </w:r>
      <w:r w:rsidRPr="00523B50">
        <w:rPr>
          <w:sz w:val="24"/>
          <w:szCs w:val="24"/>
          <w:rtl/>
        </w:rPr>
        <w:t xml:space="preserve">بينما القوة الشخصية </w:t>
      </w:r>
      <w:r w:rsidRPr="00523B50">
        <w:rPr>
          <w:rFonts w:hint="cs"/>
          <w:sz w:val="24"/>
          <w:szCs w:val="24"/>
          <w:rtl/>
        </w:rPr>
        <w:t>لا</w:t>
      </w:r>
      <w:r w:rsidRPr="00523B50">
        <w:rPr>
          <w:sz w:val="24"/>
          <w:szCs w:val="24"/>
          <w:rtl/>
        </w:rPr>
        <w:t xml:space="preserve"> تؤثر </w:t>
      </w:r>
      <w:r w:rsidRPr="00523B50">
        <w:rPr>
          <w:rFonts w:hint="cs"/>
          <w:sz w:val="24"/>
          <w:szCs w:val="24"/>
          <w:rtl/>
        </w:rPr>
        <w:t>على</w:t>
      </w:r>
      <w:r w:rsidRPr="00523B50">
        <w:rPr>
          <w:sz w:val="24"/>
          <w:szCs w:val="24"/>
          <w:rtl/>
        </w:rPr>
        <w:t xml:space="preserve"> المنظمة </w:t>
      </w:r>
      <w:r w:rsidRPr="00523B50">
        <w:rPr>
          <w:rFonts w:hint="cs"/>
          <w:sz w:val="24"/>
          <w:szCs w:val="24"/>
          <w:rtl/>
        </w:rPr>
        <w:t>الا</w:t>
      </w:r>
      <w:r w:rsidRPr="00523B50">
        <w:rPr>
          <w:sz w:val="24"/>
          <w:szCs w:val="24"/>
          <w:rtl/>
        </w:rPr>
        <w:t xml:space="preserve"> هامشيا أو بطريقة غير مباشرة. بمعني آخر فإن القوة الشخصية تؤثر بصفة خاصة </w:t>
      </w:r>
      <w:r w:rsidRPr="00523B50">
        <w:rPr>
          <w:rFonts w:hint="cs"/>
          <w:sz w:val="24"/>
          <w:szCs w:val="24"/>
          <w:rtl/>
        </w:rPr>
        <w:t>على</w:t>
      </w:r>
      <w:r w:rsidRPr="00523B50">
        <w:rPr>
          <w:sz w:val="24"/>
          <w:szCs w:val="24"/>
          <w:rtl/>
        </w:rPr>
        <w:t xml:space="preserve"> السلوك </w:t>
      </w:r>
      <w:r w:rsidRPr="00523B50">
        <w:rPr>
          <w:rFonts w:hint="cs"/>
          <w:sz w:val="24"/>
          <w:szCs w:val="24"/>
          <w:rtl/>
        </w:rPr>
        <w:t>الإنساني</w:t>
      </w:r>
      <w:r w:rsidRPr="00523B50">
        <w:rPr>
          <w:sz w:val="24"/>
          <w:szCs w:val="24"/>
          <w:rtl/>
        </w:rPr>
        <w:t xml:space="preserve"> والع</w:t>
      </w:r>
      <w:r w:rsidRPr="00523B50">
        <w:rPr>
          <w:rFonts w:hint="cs"/>
          <w:sz w:val="24"/>
          <w:szCs w:val="24"/>
          <w:rtl/>
        </w:rPr>
        <w:t>لا</w:t>
      </w:r>
      <w:r w:rsidRPr="00523B50">
        <w:rPr>
          <w:sz w:val="24"/>
          <w:szCs w:val="24"/>
          <w:rtl/>
        </w:rPr>
        <w:t xml:space="preserve">قات الشخصية بينما القوة </w:t>
      </w:r>
      <w:r w:rsidRPr="00523B50">
        <w:rPr>
          <w:rFonts w:hint="cs"/>
          <w:sz w:val="24"/>
          <w:szCs w:val="24"/>
          <w:rtl/>
        </w:rPr>
        <w:t>الإدارية</w:t>
      </w:r>
      <w:r w:rsidRPr="00523B50">
        <w:rPr>
          <w:sz w:val="24"/>
          <w:szCs w:val="24"/>
          <w:rtl/>
        </w:rPr>
        <w:t xml:space="preserve"> تساعد في فهم كيفية أداء العمل بالمنظمة </w:t>
      </w:r>
      <w:r w:rsidRPr="00523B50">
        <w:rPr>
          <w:rFonts w:hint="cs"/>
          <w:sz w:val="24"/>
          <w:szCs w:val="24"/>
          <w:rtl/>
        </w:rPr>
        <w:t>والتفاعلات</w:t>
      </w:r>
      <w:r w:rsidRPr="00523B50">
        <w:rPr>
          <w:sz w:val="24"/>
          <w:szCs w:val="24"/>
          <w:rtl/>
        </w:rPr>
        <w:t xml:space="preserve"> </w:t>
      </w:r>
      <w:r w:rsidRPr="00523B50">
        <w:rPr>
          <w:rFonts w:hint="cs"/>
          <w:sz w:val="24"/>
          <w:szCs w:val="24"/>
          <w:rtl/>
        </w:rPr>
        <w:t>والإدارات</w:t>
      </w:r>
      <w:r w:rsidRPr="00523B50">
        <w:rPr>
          <w:sz w:val="24"/>
          <w:szCs w:val="24"/>
          <w:rtl/>
        </w:rPr>
        <w:t xml:space="preserve"> </w:t>
      </w:r>
      <w:r w:rsidRPr="00523B50">
        <w:rPr>
          <w:rFonts w:hint="cs"/>
          <w:sz w:val="24"/>
          <w:szCs w:val="24"/>
          <w:rtl/>
        </w:rPr>
        <w:t>والأقسام</w:t>
      </w:r>
      <w:r w:rsidRPr="00523B50">
        <w:rPr>
          <w:sz w:val="24"/>
          <w:szCs w:val="24"/>
          <w:rtl/>
        </w:rPr>
        <w:t xml:space="preserve"> التابعة لها</w:t>
      </w:r>
      <w:r w:rsidRPr="00523B50">
        <w:rPr>
          <w:sz w:val="24"/>
          <w:szCs w:val="24"/>
        </w:rPr>
        <w:t>.</w:t>
      </w:r>
    </w:p>
    <w:p w:rsidR="005A2456" w:rsidRPr="00523B50" w:rsidRDefault="005A2456" w:rsidP="005A2456">
      <w:pPr>
        <w:rPr>
          <w:b/>
          <w:bCs/>
          <w:color w:val="FF0000"/>
          <w:sz w:val="24"/>
          <w:szCs w:val="24"/>
          <w:rtl/>
        </w:rPr>
      </w:pPr>
      <w:r w:rsidRPr="00523B50">
        <w:rPr>
          <w:b/>
          <w:bCs/>
          <w:color w:val="FF0000"/>
          <w:sz w:val="24"/>
          <w:szCs w:val="24"/>
          <w:rtl/>
        </w:rPr>
        <w:t>مفهـوم القــوة</w:t>
      </w:r>
    </w:p>
    <w:p w:rsidR="005A2456" w:rsidRPr="00523B50" w:rsidRDefault="005A2456" w:rsidP="005A2456">
      <w:pPr>
        <w:rPr>
          <w:b/>
          <w:bCs/>
          <w:color w:val="FF0000"/>
          <w:sz w:val="24"/>
          <w:szCs w:val="24"/>
          <w:rtl/>
        </w:rPr>
      </w:pPr>
      <w:r w:rsidRPr="00523B50">
        <w:rPr>
          <w:b/>
          <w:bCs/>
          <w:sz w:val="24"/>
          <w:szCs w:val="24"/>
          <w:rtl/>
        </w:rPr>
        <w:t xml:space="preserve">التركيز </w:t>
      </w:r>
      <w:r w:rsidRPr="00523B50">
        <w:rPr>
          <w:rFonts w:hint="cs"/>
          <w:b/>
          <w:bCs/>
          <w:sz w:val="24"/>
          <w:szCs w:val="24"/>
          <w:rtl/>
        </w:rPr>
        <w:t>على</w:t>
      </w:r>
      <w:r w:rsidRPr="00523B50">
        <w:rPr>
          <w:b/>
          <w:bCs/>
          <w:sz w:val="24"/>
          <w:szCs w:val="24"/>
          <w:rtl/>
        </w:rPr>
        <w:t xml:space="preserve"> القوة الشخصية سوف يوضح فقط الوسائل </w:t>
      </w:r>
      <w:r w:rsidRPr="00523B50">
        <w:rPr>
          <w:rFonts w:hint="cs"/>
          <w:b/>
          <w:bCs/>
          <w:sz w:val="24"/>
          <w:szCs w:val="24"/>
          <w:rtl/>
        </w:rPr>
        <w:t>والأدوات</w:t>
      </w:r>
      <w:r w:rsidRPr="00523B50">
        <w:rPr>
          <w:b/>
          <w:bCs/>
          <w:sz w:val="24"/>
          <w:szCs w:val="24"/>
          <w:rtl/>
        </w:rPr>
        <w:t xml:space="preserve"> التي يعتمد عليها </w:t>
      </w:r>
      <w:r w:rsidRPr="00523B50">
        <w:rPr>
          <w:rFonts w:hint="cs"/>
          <w:b/>
          <w:bCs/>
          <w:sz w:val="24"/>
          <w:szCs w:val="24"/>
          <w:rtl/>
        </w:rPr>
        <w:t>الأفراد</w:t>
      </w:r>
      <w:r w:rsidRPr="00523B50">
        <w:rPr>
          <w:b/>
          <w:bCs/>
          <w:sz w:val="24"/>
          <w:szCs w:val="24"/>
          <w:rtl/>
        </w:rPr>
        <w:t xml:space="preserve"> في العمل داخل المنظمة، بينما نجد أن دراسة القوة </w:t>
      </w:r>
      <w:r w:rsidRPr="00523B50">
        <w:rPr>
          <w:rFonts w:hint="cs"/>
          <w:b/>
          <w:bCs/>
          <w:sz w:val="24"/>
          <w:szCs w:val="24"/>
          <w:rtl/>
        </w:rPr>
        <w:t>على</w:t>
      </w:r>
      <w:r w:rsidRPr="00523B50">
        <w:rPr>
          <w:b/>
          <w:bCs/>
          <w:sz w:val="24"/>
          <w:szCs w:val="24"/>
          <w:rtl/>
        </w:rPr>
        <w:t xml:space="preserve"> مستوي </w:t>
      </w:r>
      <w:r w:rsidRPr="00523B50">
        <w:rPr>
          <w:rFonts w:hint="cs"/>
          <w:b/>
          <w:bCs/>
          <w:sz w:val="24"/>
          <w:szCs w:val="24"/>
          <w:rtl/>
        </w:rPr>
        <w:t>الإدارات</w:t>
      </w:r>
      <w:r w:rsidRPr="00523B50">
        <w:rPr>
          <w:b/>
          <w:bCs/>
          <w:sz w:val="24"/>
          <w:szCs w:val="24"/>
          <w:rtl/>
        </w:rPr>
        <w:t xml:space="preserve"> يوضح لنا سبب قدرة بعض </w:t>
      </w:r>
      <w:r w:rsidRPr="00523B50">
        <w:rPr>
          <w:rFonts w:hint="cs"/>
          <w:b/>
          <w:bCs/>
          <w:sz w:val="24"/>
          <w:szCs w:val="24"/>
          <w:rtl/>
        </w:rPr>
        <w:t>الإدارات</w:t>
      </w:r>
      <w:r w:rsidRPr="00523B50">
        <w:rPr>
          <w:b/>
          <w:bCs/>
          <w:sz w:val="24"/>
          <w:szCs w:val="24"/>
          <w:rtl/>
        </w:rPr>
        <w:t xml:space="preserve"> أو </w:t>
      </w:r>
      <w:r w:rsidRPr="00523B50">
        <w:rPr>
          <w:rFonts w:hint="cs"/>
          <w:b/>
          <w:bCs/>
          <w:sz w:val="24"/>
          <w:szCs w:val="24"/>
          <w:rtl/>
        </w:rPr>
        <w:t>الأقسام</w:t>
      </w:r>
      <w:r w:rsidRPr="00523B50">
        <w:rPr>
          <w:b/>
          <w:bCs/>
          <w:sz w:val="24"/>
          <w:szCs w:val="24"/>
          <w:rtl/>
        </w:rPr>
        <w:t xml:space="preserve"> في التأثير </w:t>
      </w:r>
      <w:r w:rsidRPr="00523B50">
        <w:rPr>
          <w:rFonts w:hint="cs"/>
          <w:b/>
          <w:bCs/>
          <w:sz w:val="24"/>
          <w:szCs w:val="24"/>
          <w:rtl/>
        </w:rPr>
        <w:t>على</w:t>
      </w:r>
      <w:r w:rsidRPr="00523B50">
        <w:rPr>
          <w:b/>
          <w:bCs/>
          <w:sz w:val="24"/>
          <w:szCs w:val="24"/>
          <w:rtl/>
        </w:rPr>
        <w:t xml:space="preserve"> أعمال المنظمة أكثر من غيـرها من </w:t>
      </w:r>
      <w:r w:rsidRPr="00523B50">
        <w:rPr>
          <w:rFonts w:hint="cs"/>
          <w:b/>
          <w:bCs/>
          <w:sz w:val="24"/>
          <w:szCs w:val="24"/>
          <w:rtl/>
        </w:rPr>
        <w:t>الإدارات</w:t>
      </w:r>
      <w:r w:rsidRPr="00523B50">
        <w:rPr>
          <w:b/>
          <w:bCs/>
          <w:sz w:val="24"/>
          <w:szCs w:val="24"/>
          <w:rtl/>
        </w:rPr>
        <w:t xml:space="preserve"> أو </w:t>
      </w:r>
      <w:r w:rsidRPr="00523B50">
        <w:rPr>
          <w:rFonts w:hint="cs"/>
          <w:b/>
          <w:bCs/>
          <w:sz w:val="24"/>
          <w:szCs w:val="24"/>
          <w:rtl/>
        </w:rPr>
        <w:t>الأقسام</w:t>
      </w:r>
      <w:r w:rsidRPr="00523B50">
        <w:rPr>
          <w:b/>
          <w:bCs/>
          <w:sz w:val="24"/>
          <w:szCs w:val="24"/>
          <w:rtl/>
        </w:rPr>
        <w:t xml:space="preserve"> </w:t>
      </w:r>
      <w:r w:rsidRPr="00523B50">
        <w:rPr>
          <w:rFonts w:hint="cs"/>
          <w:b/>
          <w:bCs/>
          <w:sz w:val="24"/>
          <w:szCs w:val="24"/>
          <w:rtl/>
        </w:rPr>
        <w:t>الأخرى</w:t>
      </w:r>
      <w:r w:rsidRPr="00523B50">
        <w:rPr>
          <w:b/>
          <w:bCs/>
          <w:sz w:val="24"/>
          <w:szCs w:val="24"/>
        </w:rPr>
        <w:t>.</w:t>
      </w:r>
    </w:p>
    <w:p w:rsidR="005A2456" w:rsidRPr="00523B50" w:rsidRDefault="005A2456" w:rsidP="005A2456">
      <w:pPr>
        <w:spacing w:after="200" w:line="240" w:lineRule="auto"/>
        <w:contextualSpacing/>
        <w:rPr>
          <w:rFonts w:ascii="Cambria" w:eastAsia="Calibri" w:hAnsi="Cambria" w:cs="Arial"/>
          <w:b/>
          <w:bCs/>
          <w:sz w:val="24"/>
          <w:szCs w:val="24"/>
          <w:rtl/>
        </w:rPr>
      </w:pPr>
      <w:r w:rsidRPr="00523B50">
        <w:rPr>
          <w:rFonts w:ascii="Cambria" w:eastAsia="Calibri" w:hAnsi="Cambria" w:cs="Arial" w:hint="cs"/>
          <w:b/>
          <w:bCs/>
          <w:sz w:val="24"/>
          <w:szCs w:val="24"/>
          <w:rtl/>
        </w:rPr>
        <w:t xml:space="preserve">جدول رقم </w:t>
      </w:r>
      <w:r w:rsidRPr="00523B50">
        <w:rPr>
          <w:rFonts w:ascii="Cambria" w:eastAsia="Calibri" w:hAnsi="Cambria" w:cs="Arial"/>
          <w:b/>
          <w:bCs/>
          <w:sz w:val="24"/>
          <w:szCs w:val="24"/>
          <w:rtl/>
        </w:rPr>
        <w:t>(</w:t>
      </w:r>
      <w:r w:rsidRPr="00523B50">
        <w:rPr>
          <w:rFonts w:ascii="Cambria" w:eastAsia="Calibri" w:hAnsi="Cambria" w:cs="Arial" w:hint="cs"/>
          <w:b/>
          <w:bCs/>
          <w:sz w:val="24"/>
          <w:szCs w:val="24"/>
          <w:rtl/>
        </w:rPr>
        <w:t>2)</w:t>
      </w:r>
    </w:p>
    <w:p w:rsidR="005A2456" w:rsidRPr="00523B50" w:rsidRDefault="005A2456" w:rsidP="005A2456">
      <w:pPr>
        <w:spacing w:after="200" w:line="240" w:lineRule="auto"/>
        <w:contextualSpacing/>
        <w:rPr>
          <w:rFonts w:ascii="Cambria" w:eastAsia="Calibri" w:hAnsi="Cambria" w:cs="Arial"/>
          <w:b/>
          <w:bCs/>
          <w:sz w:val="24"/>
          <w:szCs w:val="24"/>
          <w:rtl/>
        </w:rPr>
      </w:pPr>
      <w:r w:rsidRPr="00523B50">
        <w:rPr>
          <w:rFonts w:ascii="Cambria" w:eastAsia="Calibri" w:hAnsi="Cambria" w:cs="Arial" w:hint="cs"/>
          <w:b/>
          <w:bCs/>
          <w:sz w:val="24"/>
          <w:szCs w:val="24"/>
          <w:rtl/>
        </w:rPr>
        <w:t>(المفاهيم الشائعة للقوة الشخصية والإدارية لدى العديد من العلماء والباحثين)</w:t>
      </w:r>
    </w:p>
    <w:tbl>
      <w:tblPr>
        <w:tblStyle w:val="a5"/>
        <w:bidiVisual/>
        <w:tblW w:w="0" w:type="auto"/>
        <w:tblInd w:w="-5" w:type="dxa"/>
        <w:tblLook w:val="04A0" w:firstRow="1" w:lastRow="0" w:firstColumn="1" w:lastColumn="0" w:noHBand="0" w:noVBand="1"/>
      </w:tblPr>
      <w:tblGrid>
        <w:gridCol w:w="4148"/>
        <w:gridCol w:w="4153"/>
      </w:tblGrid>
      <w:tr w:rsidR="005A2456" w:rsidRPr="00523B50" w:rsidTr="00855422">
        <w:tc>
          <w:tcPr>
            <w:tcW w:w="4148" w:type="dxa"/>
            <w:shd w:val="clear" w:color="auto" w:fill="D9D9D9"/>
          </w:tcPr>
          <w:p w:rsidR="005A2456" w:rsidRPr="00523B50" w:rsidRDefault="005A2456" w:rsidP="00855422">
            <w:pPr>
              <w:contextualSpacing/>
              <w:jc w:val="center"/>
              <w:rPr>
                <w:rFonts w:ascii="Cambria" w:eastAsia="Calibri" w:hAnsi="Cambria" w:cs="Arial"/>
                <w:b/>
                <w:bCs/>
                <w:sz w:val="24"/>
                <w:szCs w:val="24"/>
                <w:rtl/>
              </w:rPr>
            </w:pPr>
            <w:r w:rsidRPr="00523B50">
              <w:rPr>
                <w:rFonts w:ascii="Cambria" w:eastAsia="Calibri" w:hAnsi="Cambria" w:cs="Arial" w:hint="cs"/>
                <w:b/>
                <w:bCs/>
                <w:sz w:val="24"/>
                <w:szCs w:val="24"/>
                <w:rtl/>
              </w:rPr>
              <w:t>القوة الشخصية</w:t>
            </w:r>
          </w:p>
        </w:tc>
        <w:tc>
          <w:tcPr>
            <w:tcW w:w="4153" w:type="dxa"/>
            <w:shd w:val="clear" w:color="auto" w:fill="D9D9D9"/>
          </w:tcPr>
          <w:p w:rsidR="005A2456" w:rsidRPr="00523B50" w:rsidRDefault="005A2456" w:rsidP="00855422">
            <w:pPr>
              <w:tabs>
                <w:tab w:val="left" w:pos="1075"/>
              </w:tabs>
              <w:contextualSpacing/>
              <w:jc w:val="center"/>
              <w:rPr>
                <w:rFonts w:ascii="Cambria" w:eastAsia="Calibri" w:hAnsi="Cambria" w:cs="Arial"/>
                <w:b/>
                <w:bCs/>
                <w:sz w:val="24"/>
                <w:szCs w:val="24"/>
                <w:rtl/>
              </w:rPr>
            </w:pPr>
            <w:r w:rsidRPr="00523B50">
              <w:rPr>
                <w:rFonts w:ascii="Cambria" w:eastAsia="Calibri" w:hAnsi="Cambria" w:cs="Arial" w:hint="cs"/>
                <w:b/>
                <w:bCs/>
                <w:sz w:val="24"/>
                <w:szCs w:val="24"/>
                <w:rtl/>
              </w:rPr>
              <w:t>القوة الإدارية</w:t>
            </w:r>
          </w:p>
        </w:tc>
      </w:tr>
      <w:tr w:rsidR="005A2456" w:rsidRPr="00523B50" w:rsidTr="00855422">
        <w:tc>
          <w:tcPr>
            <w:tcW w:w="4148" w:type="dxa"/>
          </w:tcPr>
          <w:p w:rsidR="005A2456" w:rsidRPr="00523B50" w:rsidRDefault="005A2456" w:rsidP="00855422">
            <w:pPr>
              <w:contextualSpacing/>
              <w:rPr>
                <w:rFonts w:ascii="Cambria" w:eastAsia="Calibri" w:hAnsi="Cambria" w:cs="Arial"/>
                <w:b/>
                <w:bCs/>
                <w:sz w:val="24"/>
                <w:szCs w:val="24"/>
                <w:rtl/>
              </w:rPr>
            </w:pPr>
            <w:r w:rsidRPr="00523B50">
              <w:rPr>
                <w:rFonts w:ascii="Cambria" w:eastAsia="Calibri" w:hAnsi="Cambria" w:cs="Arial" w:hint="cs"/>
                <w:b/>
                <w:bCs/>
                <w:sz w:val="24"/>
                <w:szCs w:val="24"/>
                <w:rtl/>
              </w:rPr>
              <w:t xml:space="preserve">(1) تعريف </w:t>
            </w:r>
            <w:r w:rsidRPr="00523B50">
              <w:rPr>
                <w:rFonts w:ascii="Cambria" w:eastAsia="Calibri" w:hAnsi="Cambria" w:cs="Arial"/>
                <w:b/>
                <w:bCs/>
                <w:sz w:val="24"/>
                <w:szCs w:val="24"/>
              </w:rPr>
              <w:t>Weber</w:t>
            </w:r>
            <w:r w:rsidRPr="00523B50">
              <w:rPr>
                <w:rFonts w:ascii="Cambria" w:eastAsia="Calibri" w:hAnsi="Cambria" w:cs="Arial" w:hint="cs"/>
                <w:b/>
                <w:bCs/>
                <w:sz w:val="24"/>
                <w:szCs w:val="24"/>
                <w:rtl/>
              </w:rPr>
              <w:t xml:space="preserve">: </w:t>
            </w:r>
            <w:r w:rsidRPr="00523B50">
              <w:rPr>
                <w:rFonts w:ascii="Cambria" w:eastAsia="Calibri" w:hAnsi="Cambria" w:cs="Arial" w:hint="cs"/>
                <w:sz w:val="24"/>
                <w:szCs w:val="24"/>
                <w:rtl/>
              </w:rPr>
              <w:t>هي احتمال قيام شخص ما داخل علاقة اجتماعية معينة بفرض إداراته على الآخرين رغم مقاومتهم، وذلك بغض النظر عن الأساس الذي يبني عليه هذا الاحتمال.</w:t>
            </w:r>
          </w:p>
        </w:tc>
        <w:tc>
          <w:tcPr>
            <w:tcW w:w="4153" w:type="dxa"/>
          </w:tcPr>
          <w:p w:rsidR="005A2456" w:rsidRPr="00523B50" w:rsidRDefault="005A2456" w:rsidP="00855422">
            <w:pPr>
              <w:contextualSpacing/>
              <w:rPr>
                <w:rFonts w:ascii="Cambria" w:eastAsia="Calibri" w:hAnsi="Cambria" w:cs="Arial"/>
                <w:b/>
                <w:bCs/>
                <w:sz w:val="24"/>
                <w:szCs w:val="24"/>
                <w:rtl/>
              </w:rPr>
            </w:pPr>
            <w:r w:rsidRPr="00523B50">
              <w:rPr>
                <w:rFonts w:ascii="Cambria" w:eastAsia="Calibri" w:hAnsi="Cambria" w:cs="Arial" w:hint="cs"/>
                <w:b/>
                <w:bCs/>
                <w:sz w:val="24"/>
                <w:szCs w:val="24"/>
                <w:rtl/>
              </w:rPr>
              <w:t xml:space="preserve">(1) تعريف </w:t>
            </w:r>
            <w:r w:rsidRPr="00523B50">
              <w:rPr>
                <w:rFonts w:ascii="Cambria" w:eastAsia="Calibri" w:hAnsi="Cambria" w:cs="Arial"/>
                <w:b/>
                <w:bCs/>
                <w:sz w:val="24"/>
                <w:szCs w:val="24"/>
              </w:rPr>
              <w:t>Parsons</w:t>
            </w:r>
            <w:r w:rsidRPr="00523B50">
              <w:rPr>
                <w:rFonts w:ascii="Cambria" w:eastAsia="Calibri" w:hAnsi="Cambria" w:cs="Arial" w:hint="cs"/>
                <w:b/>
                <w:bCs/>
                <w:sz w:val="24"/>
                <w:szCs w:val="24"/>
                <w:rtl/>
              </w:rPr>
              <w:t xml:space="preserve">: </w:t>
            </w:r>
            <w:r w:rsidRPr="00523B50">
              <w:rPr>
                <w:rFonts w:ascii="Cambria" w:eastAsia="Calibri" w:hAnsi="Cambria" w:cs="Arial" w:hint="cs"/>
                <w:sz w:val="24"/>
                <w:szCs w:val="24"/>
                <w:rtl/>
              </w:rPr>
              <w:t>هي قدرة الوحدة أو القسم أو الإدارة داخل نظام معين على تحقيق مصالحها داخل هذا النظام، والتأثير على عملياته.</w:t>
            </w:r>
          </w:p>
        </w:tc>
      </w:tr>
      <w:tr w:rsidR="005A2456" w:rsidRPr="00523B50" w:rsidTr="00855422">
        <w:tc>
          <w:tcPr>
            <w:tcW w:w="4148" w:type="dxa"/>
          </w:tcPr>
          <w:p w:rsidR="005A2456" w:rsidRPr="00523B50" w:rsidRDefault="005A2456" w:rsidP="00855422">
            <w:pPr>
              <w:contextualSpacing/>
              <w:rPr>
                <w:rFonts w:ascii="Cambria" w:eastAsia="Calibri" w:hAnsi="Cambria" w:cs="Arial"/>
                <w:b/>
                <w:bCs/>
                <w:sz w:val="24"/>
                <w:szCs w:val="24"/>
                <w:rtl/>
              </w:rPr>
            </w:pPr>
            <w:r w:rsidRPr="00523B50">
              <w:rPr>
                <w:rFonts w:ascii="Cambria" w:eastAsia="Calibri" w:hAnsi="Cambria" w:cs="Arial" w:hint="cs"/>
                <w:b/>
                <w:bCs/>
                <w:sz w:val="24"/>
                <w:szCs w:val="24"/>
                <w:rtl/>
              </w:rPr>
              <w:t xml:space="preserve">(2) تعريف </w:t>
            </w:r>
            <w:r w:rsidRPr="00523B50">
              <w:rPr>
                <w:rFonts w:ascii="Cambria" w:eastAsia="Calibri" w:hAnsi="Cambria" w:cs="Arial"/>
                <w:b/>
                <w:bCs/>
                <w:sz w:val="24"/>
                <w:szCs w:val="24"/>
              </w:rPr>
              <w:t>Blau</w:t>
            </w:r>
            <w:r w:rsidRPr="00523B50">
              <w:rPr>
                <w:rFonts w:ascii="Cambria" w:eastAsia="Calibri" w:hAnsi="Cambria" w:cs="Arial" w:hint="cs"/>
                <w:b/>
                <w:bCs/>
                <w:sz w:val="24"/>
                <w:szCs w:val="24"/>
                <w:rtl/>
              </w:rPr>
              <w:t xml:space="preserve">: </w:t>
            </w:r>
            <w:r w:rsidRPr="00523B50">
              <w:rPr>
                <w:rFonts w:ascii="Cambria" w:eastAsia="Calibri" w:hAnsi="Cambria" w:cs="Arial" w:hint="cs"/>
                <w:sz w:val="24"/>
                <w:szCs w:val="24"/>
                <w:rtl/>
              </w:rPr>
              <w:t>هي قدرة شخص أو مجموعة من الأشخاص على فرض إداراتهم على الآخرين رغم مقاومتهم.</w:t>
            </w:r>
          </w:p>
        </w:tc>
        <w:tc>
          <w:tcPr>
            <w:tcW w:w="4153" w:type="dxa"/>
          </w:tcPr>
          <w:p w:rsidR="005A2456" w:rsidRPr="00523B50" w:rsidRDefault="005A2456" w:rsidP="00855422">
            <w:pPr>
              <w:contextualSpacing/>
              <w:rPr>
                <w:rFonts w:ascii="Cambria" w:eastAsia="Calibri" w:hAnsi="Cambria" w:cs="Arial"/>
                <w:b/>
                <w:bCs/>
                <w:sz w:val="24"/>
                <w:szCs w:val="24"/>
                <w:rtl/>
              </w:rPr>
            </w:pPr>
            <w:r w:rsidRPr="00523B50">
              <w:rPr>
                <w:rFonts w:ascii="Cambria" w:eastAsia="Calibri" w:hAnsi="Cambria" w:cs="Arial" w:hint="cs"/>
                <w:b/>
                <w:bCs/>
                <w:sz w:val="24"/>
                <w:szCs w:val="24"/>
                <w:rtl/>
              </w:rPr>
              <w:t xml:space="preserve">(2) تعريف </w:t>
            </w:r>
            <w:r w:rsidRPr="00523B50">
              <w:rPr>
                <w:rFonts w:ascii="Cambria" w:eastAsia="Calibri" w:hAnsi="Cambria" w:cs="Arial"/>
                <w:b/>
                <w:bCs/>
                <w:sz w:val="24"/>
                <w:szCs w:val="24"/>
              </w:rPr>
              <w:t>Salanick and Pfeffer</w:t>
            </w:r>
            <w:r w:rsidRPr="00523B50">
              <w:rPr>
                <w:rFonts w:ascii="Cambria" w:eastAsia="Calibri" w:hAnsi="Cambria" w:cs="Arial" w:hint="cs"/>
                <w:b/>
                <w:bCs/>
                <w:sz w:val="24"/>
                <w:szCs w:val="24"/>
                <w:rtl/>
              </w:rPr>
              <w:t xml:space="preserve"> : </w:t>
            </w:r>
            <w:r w:rsidRPr="00523B50">
              <w:rPr>
                <w:rFonts w:ascii="Cambria" w:eastAsia="Calibri" w:hAnsi="Cambria" w:cs="Arial" w:hint="cs"/>
                <w:sz w:val="24"/>
                <w:szCs w:val="24"/>
                <w:rtl/>
              </w:rPr>
              <w:t>هي قدرة من يملكها على تحقيق النتائج المرغوبة .</w:t>
            </w:r>
          </w:p>
        </w:tc>
      </w:tr>
      <w:tr w:rsidR="005A2456" w:rsidRPr="00523B50" w:rsidTr="00855422">
        <w:tc>
          <w:tcPr>
            <w:tcW w:w="4148" w:type="dxa"/>
          </w:tcPr>
          <w:p w:rsidR="005A2456" w:rsidRPr="00523B50" w:rsidRDefault="005A2456" w:rsidP="00855422">
            <w:pPr>
              <w:contextualSpacing/>
              <w:rPr>
                <w:rFonts w:ascii="Cambria" w:eastAsia="Calibri" w:hAnsi="Cambria" w:cs="Arial"/>
                <w:b/>
                <w:bCs/>
                <w:sz w:val="24"/>
                <w:szCs w:val="24"/>
                <w:rtl/>
              </w:rPr>
            </w:pPr>
            <w:r w:rsidRPr="00523B50">
              <w:rPr>
                <w:rFonts w:ascii="Cambria" w:eastAsia="Calibri" w:hAnsi="Cambria" w:cs="Arial" w:hint="cs"/>
                <w:b/>
                <w:bCs/>
                <w:sz w:val="24"/>
                <w:szCs w:val="24"/>
                <w:rtl/>
              </w:rPr>
              <w:t xml:space="preserve">(3) تعريف </w:t>
            </w:r>
            <w:r w:rsidRPr="00523B50">
              <w:rPr>
                <w:rFonts w:ascii="Cambria" w:eastAsia="Calibri" w:hAnsi="Cambria" w:cs="Arial"/>
                <w:b/>
                <w:bCs/>
                <w:sz w:val="24"/>
                <w:szCs w:val="24"/>
              </w:rPr>
              <w:t>Dahl</w:t>
            </w:r>
            <w:r w:rsidRPr="00523B50">
              <w:rPr>
                <w:rFonts w:ascii="Cambria" w:eastAsia="Calibri" w:hAnsi="Cambria" w:cs="Arial" w:hint="cs"/>
                <w:b/>
                <w:bCs/>
                <w:sz w:val="24"/>
                <w:szCs w:val="24"/>
                <w:rtl/>
              </w:rPr>
              <w:t xml:space="preserve">: </w:t>
            </w:r>
            <w:r w:rsidRPr="00523B50">
              <w:rPr>
                <w:rFonts w:ascii="Cambria" w:eastAsia="Calibri" w:hAnsi="Cambria" w:cs="Arial" w:hint="cs"/>
                <w:sz w:val="24"/>
                <w:szCs w:val="24"/>
                <w:rtl/>
              </w:rPr>
              <w:t>هي قدرة الشخص (أ) على فرض إدارته على الشخص (ب) إلى المدى الذي يجعل (ب) يفعل شيء لا يرغب فيه.</w:t>
            </w:r>
          </w:p>
        </w:tc>
        <w:tc>
          <w:tcPr>
            <w:tcW w:w="4153" w:type="dxa"/>
          </w:tcPr>
          <w:p w:rsidR="005A2456" w:rsidRPr="00523B50" w:rsidRDefault="005A2456" w:rsidP="00855422">
            <w:pPr>
              <w:contextualSpacing/>
              <w:rPr>
                <w:rFonts w:ascii="Cambria" w:eastAsia="Calibri" w:hAnsi="Cambria" w:cs="Arial"/>
                <w:b/>
                <w:bCs/>
                <w:sz w:val="24"/>
                <w:szCs w:val="24"/>
                <w:rtl/>
              </w:rPr>
            </w:pPr>
            <w:r w:rsidRPr="00523B50">
              <w:rPr>
                <w:rFonts w:ascii="Cambria" w:eastAsia="Calibri" w:hAnsi="Cambria" w:cs="Arial" w:hint="cs"/>
                <w:b/>
                <w:bCs/>
                <w:sz w:val="24"/>
                <w:szCs w:val="24"/>
                <w:rtl/>
              </w:rPr>
              <w:t xml:space="preserve">(3) تعريف </w:t>
            </w:r>
            <w:r w:rsidRPr="00523B50">
              <w:rPr>
                <w:rFonts w:ascii="Cambria" w:eastAsia="Calibri" w:hAnsi="Cambria" w:cs="Arial"/>
                <w:b/>
                <w:bCs/>
                <w:sz w:val="24"/>
                <w:szCs w:val="24"/>
              </w:rPr>
              <w:t>Kaplan:</w:t>
            </w:r>
            <w:r w:rsidRPr="00523B50">
              <w:rPr>
                <w:rFonts w:ascii="Cambria" w:eastAsia="Calibri" w:hAnsi="Cambria" w:cs="Arial" w:hint="cs"/>
                <w:b/>
                <w:bCs/>
                <w:sz w:val="24"/>
                <w:szCs w:val="24"/>
                <w:rtl/>
              </w:rPr>
              <w:t xml:space="preserve"> </w:t>
            </w:r>
            <w:r w:rsidRPr="00523B50">
              <w:rPr>
                <w:rFonts w:ascii="Cambria" w:eastAsia="Calibri" w:hAnsi="Cambria" w:cs="Arial" w:hint="cs"/>
                <w:sz w:val="24"/>
                <w:szCs w:val="24"/>
                <w:rtl/>
              </w:rPr>
              <w:t>هي قدرة إدارة معينه أو مجموعة من الأشخاص في التأثير على سلوك الآخرين للحصول على النتائج المرغوبة.</w:t>
            </w:r>
          </w:p>
        </w:tc>
      </w:tr>
      <w:tr w:rsidR="005A2456" w:rsidRPr="00523B50" w:rsidTr="00855422">
        <w:tc>
          <w:tcPr>
            <w:tcW w:w="4148" w:type="dxa"/>
          </w:tcPr>
          <w:p w:rsidR="005A2456" w:rsidRPr="00523B50" w:rsidRDefault="005A2456" w:rsidP="00855422">
            <w:pPr>
              <w:contextualSpacing/>
              <w:rPr>
                <w:rFonts w:ascii="Cambria" w:eastAsia="Calibri" w:hAnsi="Cambria" w:cs="Arial"/>
                <w:b/>
                <w:bCs/>
                <w:sz w:val="24"/>
                <w:szCs w:val="24"/>
                <w:rtl/>
              </w:rPr>
            </w:pPr>
            <w:r w:rsidRPr="00523B50">
              <w:rPr>
                <w:rFonts w:ascii="Cambria" w:eastAsia="Calibri" w:hAnsi="Cambria" w:cs="Arial" w:hint="cs"/>
                <w:b/>
                <w:bCs/>
                <w:sz w:val="24"/>
                <w:szCs w:val="24"/>
                <w:rtl/>
              </w:rPr>
              <w:t xml:space="preserve">(4) تعريف </w:t>
            </w:r>
            <w:r w:rsidRPr="00523B50">
              <w:rPr>
                <w:rFonts w:ascii="Cambria" w:eastAsia="Calibri" w:hAnsi="Cambria" w:cs="Arial"/>
                <w:b/>
                <w:bCs/>
                <w:sz w:val="24"/>
                <w:szCs w:val="24"/>
              </w:rPr>
              <w:t>Wrong</w:t>
            </w:r>
            <w:r w:rsidRPr="00523B50">
              <w:rPr>
                <w:rFonts w:ascii="Cambria" w:eastAsia="Calibri" w:hAnsi="Cambria" w:cs="Arial" w:hint="cs"/>
                <w:b/>
                <w:bCs/>
                <w:sz w:val="24"/>
                <w:szCs w:val="24"/>
                <w:rtl/>
              </w:rPr>
              <w:t xml:space="preserve">: </w:t>
            </w:r>
            <w:r w:rsidRPr="00523B50">
              <w:rPr>
                <w:rFonts w:ascii="Cambria" w:eastAsia="Calibri" w:hAnsi="Cambria" w:cs="Arial" w:hint="cs"/>
                <w:sz w:val="24"/>
                <w:szCs w:val="24"/>
                <w:rtl/>
              </w:rPr>
              <w:t>هي قدرة شخص أو مجموعة من الأشخاص في التأثير على الآخرين لتحقيق نتائج مرغوبة.</w:t>
            </w:r>
          </w:p>
        </w:tc>
        <w:tc>
          <w:tcPr>
            <w:tcW w:w="4153" w:type="dxa"/>
          </w:tcPr>
          <w:p w:rsidR="005A2456" w:rsidRPr="00523B50" w:rsidRDefault="005A2456" w:rsidP="00855422">
            <w:pPr>
              <w:contextualSpacing/>
              <w:rPr>
                <w:rFonts w:ascii="Cambria" w:eastAsia="Calibri" w:hAnsi="Cambria" w:cs="Arial"/>
                <w:b/>
                <w:bCs/>
                <w:sz w:val="24"/>
                <w:szCs w:val="24"/>
                <w:rtl/>
              </w:rPr>
            </w:pPr>
            <w:r w:rsidRPr="00523B50">
              <w:rPr>
                <w:rFonts w:ascii="Cambria" w:eastAsia="Calibri" w:hAnsi="Cambria" w:cs="Arial" w:hint="cs"/>
                <w:b/>
                <w:bCs/>
                <w:sz w:val="24"/>
                <w:szCs w:val="24"/>
                <w:rtl/>
              </w:rPr>
              <w:t xml:space="preserve">(4) تعريف </w:t>
            </w:r>
            <w:r w:rsidRPr="00523B50">
              <w:rPr>
                <w:rFonts w:ascii="Cambria" w:eastAsia="Calibri" w:hAnsi="Cambria" w:cs="Arial"/>
                <w:b/>
                <w:bCs/>
                <w:sz w:val="24"/>
                <w:szCs w:val="24"/>
              </w:rPr>
              <w:t>Russevl</w:t>
            </w:r>
            <w:r w:rsidRPr="00523B50">
              <w:rPr>
                <w:rFonts w:ascii="Cambria" w:eastAsia="Calibri" w:hAnsi="Cambria" w:cs="Arial" w:hint="cs"/>
                <w:b/>
                <w:bCs/>
                <w:sz w:val="24"/>
                <w:szCs w:val="24"/>
                <w:rtl/>
              </w:rPr>
              <w:t xml:space="preserve">: </w:t>
            </w:r>
            <w:r w:rsidRPr="00523B50">
              <w:rPr>
                <w:rFonts w:ascii="Cambria" w:eastAsia="Calibri" w:hAnsi="Cambria" w:cs="Arial" w:hint="cs"/>
                <w:sz w:val="24"/>
                <w:szCs w:val="24"/>
                <w:rtl/>
              </w:rPr>
              <w:t>هي قدرة القسم أو الإدارة على تحقيق نتائج معينة عن قصد.</w:t>
            </w:r>
          </w:p>
        </w:tc>
      </w:tr>
      <w:tr w:rsidR="005A2456" w:rsidRPr="00523B50" w:rsidTr="00855422">
        <w:tc>
          <w:tcPr>
            <w:tcW w:w="4148" w:type="dxa"/>
          </w:tcPr>
          <w:p w:rsidR="005A2456" w:rsidRPr="00523B50" w:rsidRDefault="005A2456" w:rsidP="00855422">
            <w:pPr>
              <w:contextualSpacing/>
              <w:rPr>
                <w:rFonts w:ascii="Cambria" w:eastAsia="Calibri" w:hAnsi="Cambria" w:cs="Arial"/>
                <w:b/>
                <w:bCs/>
                <w:sz w:val="24"/>
                <w:szCs w:val="24"/>
                <w:rtl/>
              </w:rPr>
            </w:pPr>
            <w:r w:rsidRPr="00523B50">
              <w:rPr>
                <w:rFonts w:ascii="Cambria" w:eastAsia="Calibri" w:hAnsi="Cambria" w:cs="Arial" w:hint="cs"/>
                <w:b/>
                <w:bCs/>
                <w:sz w:val="24"/>
                <w:szCs w:val="24"/>
                <w:rtl/>
              </w:rPr>
              <w:t xml:space="preserve">(5) تعريف </w:t>
            </w:r>
            <w:r w:rsidRPr="00523B50">
              <w:rPr>
                <w:rFonts w:ascii="Cambria" w:eastAsia="Calibri" w:hAnsi="Cambria" w:cs="Arial"/>
                <w:b/>
                <w:bCs/>
                <w:sz w:val="24"/>
                <w:szCs w:val="24"/>
              </w:rPr>
              <w:t>French and Raven</w:t>
            </w:r>
            <w:r w:rsidRPr="00523B50">
              <w:rPr>
                <w:rFonts w:ascii="Cambria" w:eastAsia="Calibri" w:hAnsi="Cambria" w:cs="Arial" w:hint="cs"/>
                <w:b/>
                <w:bCs/>
                <w:sz w:val="24"/>
                <w:szCs w:val="24"/>
                <w:rtl/>
              </w:rPr>
              <w:t xml:space="preserve">: </w:t>
            </w:r>
            <w:r w:rsidRPr="00523B50">
              <w:rPr>
                <w:rFonts w:ascii="Cambria" w:eastAsia="Calibri" w:hAnsi="Cambria" w:cs="Arial" w:hint="cs"/>
                <w:sz w:val="24"/>
                <w:szCs w:val="24"/>
                <w:rtl/>
              </w:rPr>
              <w:t>هي قدرة شخص ما في مستوى (أ) في إجبار شخص آخر في مستوى (ب) على فعل أشياء لا يرغب فيها.</w:t>
            </w:r>
          </w:p>
        </w:tc>
        <w:tc>
          <w:tcPr>
            <w:tcW w:w="4153" w:type="dxa"/>
          </w:tcPr>
          <w:p w:rsidR="005A2456" w:rsidRPr="00523B50" w:rsidRDefault="005A2456" w:rsidP="00855422">
            <w:pPr>
              <w:contextualSpacing/>
              <w:rPr>
                <w:rFonts w:ascii="Cambria" w:eastAsia="Calibri" w:hAnsi="Cambria" w:cs="Arial"/>
                <w:b/>
                <w:bCs/>
                <w:sz w:val="24"/>
                <w:szCs w:val="24"/>
                <w:rtl/>
              </w:rPr>
            </w:pPr>
          </w:p>
        </w:tc>
      </w:tr>
    </w:tbl>
    <w:p w:rsidR="005A2456" w:rsidRPr="00523B50" w:rsidRDefault="005A2456" w:rsidP="005A2456">
      <w:pPr>
        <w:rPr>
          <w:b/>
          <w:bCs/>
          <w:color w:val="FF0000"/>
          <w:sz w:val="24"/>
          <w:szCs w:val="24"/>
          <w:rtl/>
        </w:rPr>
      </w:pPr>
      <w:r w:rsidRPr="00523B50">
        <w:rPr>
          <w:b/>
          <w:bCs/>
          <w:sz w:val="24"/>
          <w:szCs w:val="24"/>
          <w:rtl/>
        </w:rPr>
        <w:t xml:space="preserve">وبادئ ذي بدئ يجب أن نعرف أن القوة سواء الشخصية منها أو </w:t>
      </w:r>
      <w:r w:rsidRPr="00523B50">
        <w:rPr>
          <w:rFonts w:hint="cs"/>
          <w:b/>
          <w:bCs/>
          <w:sz w:val="24"/>
          <w:szCs w:val="24"/>
          <w:rtl/>
        </w:rPr>
        <w:t>الإدارية</w:t>
      </w:r>
      <w:r w:rsidRPr="00523B50">
        <w:rPr>
          <w:b/>
          <w:bCs/>
          <w:sz w:val="24"/>
          <w:szCs w:val="24"/>
          <w:rtl/>
        </w:rPr>
        <w:t xml:space="preserve"> يمكن </w:t>
      </w:r>
      <w:r w:rsidRPr="00523B50">
        <w:rPr>
          <w:rFonts w:hint="cs"/>
          <w:b/>
          <w:bCs/>
          <w:sz w:val="24"/>
          <w:szCs w:val="24"/>
          <w:rtl/>
        </w:rPr>
        <w:t>ملاحظتها</w:t>
      </w:r>
      <w:r w:rsidRPr="00523B50">
        <w:rPr>
          <w:b/>
          <w:bCs/>
          <w:sz w:val="24"/>
          <w:szCs w:val="24"/>
          <w:rtl/>
        </w:rPr>
        <w:t xml:space="preserve"> من </w:t>
      </w:r>
      <w:r w:rsidRPr="00523B50">
        <w:rPr>
          <w:rFonts w:hint="cs"/>
          <w:b/>
          <w:bCs/>
          <w:sz w:val="24"/>
          <w:szCs w:val="24"/>
          <w:rtl/>
        </w:rPr>
        <w:t>خلال</w:t>
      </w:r>
      <w:r w:rsidRPr="00523B50">
        <w:rPr>
          <w:b/>
          <w:bCs/>
          <w:sz w:val="24"/>
          <w:szCs w:val="24"/>
          <w:rtl/>
        </w:rPr>
        <w:t xml:space="preserve"> اتجاهين هما </w:t>
      </w:r>
      <w:r w:rsidRPr="00523B50">
        <w:rPr>
          <w:rFonts w:hint="cs"/>
          <w:b/>
          <w:bCs/>
          <w:sz w:val="24"/>
          <w:szCs w:val="24"/>
          <w:rtl/>
        </w:rPr>
        <w:t>الاتجاه</w:t>
      </w:r>
      <w:r w:rsidRPr="00523B50">
        <w:rPr>
          <w:b/>
          <w:bCs/>
          <w:sz w:val="24"/>
          <w:szCs w:val="24"/>
          <w:rtl/>
        </w:rPr>
        <w:t xml:space="preserve"> الرأسي، </w:t>
      </w:r>
      <w:r w:rsidRPr="00523B50">
        <w:rPr>
          <w:rFonts w:hint="cs"/>
          <w:b/>
          <w:bCs/>
          <w:sz w:val="24"/>
          <w:szCs w:val="24"/>
          <w:rtl/>
        </w:rPr>
        <w:t>والاتجاه</w:t>
      </w:r>
      <w:r w:rsidRPr="00523B50">
        <w:rPr>
          <w:b/>
          <w:bCs/>
          <w:sz w:val="24"/>
          <w:szCs w:val="24"/>
          <w:rtl/>
        </w:rPr>
        <w:t xml:space="preserve"> </w:t>
      </w:r>
      <w:r w:rsidRPr="00523B50">
        <w:rPr>
          <w:rFonts w:hint="cs"/>
          <w:b/>
          <w:bCs/>
          <w:sz w:val="24"/>
          <w:szCs w:val="24"/>
          <w:rtl/>
        </w:rPr>
        <w:t>الأفقي</w:t>
      </w:r>
      <w:r w:rsidRPr="00523B50">
        <w:rPr>
          <w:b/>
          <w:bCs/>
          <w:sz w:val="24"/>
          <w:szCs w:val="24"/>
          <w:rtl/>
        </w:rPr>
        <w:t xml:space="preserve">. ويأتي نتيجة ارتباط القوة بالهيكل التنظيمي وبصفة خاصة مبادئ التدرج الهرمي وتقسيم العمل وتسلسل </w:t>
      </w:r>
      <w:r w:rsidRPr="00523B50">
        <w:rPr>
          <w:rFonts w:hint="cs"/>
          <w:b/>
          <w:bCs/>
          <w:sz w:val="24"/>
          <w:szCs w:val="24"/>
          <w:rtl/>
        </w:rPr>
        <w:t>الأوامر</w:t>
      </w:r>
      <w:r w:rsidRPr="00523B50">
        <w:rPr>
          <w:sz w:val="24"/>
          <w:szCs w:val="24"/>
        </w:rPr>
        <w:t xml:space="preserve">. </w:t>
      </w:r>
      <w:r w:rsidRPr="00523B50">
        <w:rPr>
          <w:b/>
          <w:bCs/>
          <w:color w:val="00B050"/>
          <w:sz w:val="24"/>
          <w:szCs w:val="24"/>
          <w:rtl/>
        </w:rPr>
        <w:t>فالقوة الرأسية</w:t>
      </w:r>
      <w:r w:rsidRPr="00523B50">
        <w:rPr>
          <w:color w:val="00B050"/>
          <w:sz w:val="24"/>
          <w:szCs w:val="24"/>
          <w:rtl/>
        </w:rPr>
        <w:t xml:space="preserve"> </w:t>
      </w:r>
      <w:r w:rsidRPr="00523B50">
        <w:rPr>
          <w:b/>
          <w:bCs/>
          <w:sz w:val="24"/>
          <w:szCs w:val="24"/>
          <w:rtl/>
        </w:rPr>
        <w:t xml:space="preserve">مرتبطة بنظام السلطة في المنظمة، بينما تظهر القوة </w:t>
      </w:r>
      <w:r w:rsidRPr="00523B50">
        <w:rPr>
          <w:rFonts w:hint="cs"/>
          <w:b/>
          <w:bCs/>
          <w:sz w:val="24"/>
          <w:szCs w:val="24"/>
          <w:rtl/>
        </w:rPr>
        <w:t>الأفقية</w:t>
      </w:r>
      <w:r w:rsidRPr="00523B50">
        <w:rPr>
          <w:b/>
          <w:bCs/>
          <w:sz w:val="24"/>
          <w:szCs w:val="24"/>
          <w:rtl/>
        </w:rPr>
        <w:t xml:space="preserve"> بوضوح في </w:t>
      </w:r>
      <w:r w:rsidRPr="00523B50">
        <w:rPr>
          <w:rFonts w:hint="cs"/>
          <w:b/>
          <w:bCs/>
          <w:sz w:val="24"/>
          <w:szCs w:val="24"/>
          <w:rtl/>
        </w:rPr>
        <w:t>الحالات</w:t>
      </w:r>
      <w:r w:rsidRPr="00523B50">
        <w:rPr>
          <w:b/>
          <w:bCs/>
          <w:sz w:val="24"/>
          <w:szCs w:val="24"/>
          <w:rtl/>
        </w:rPr>
        <w:t xml:space="preserve"> والمواقف الغامضة، وعندما تكون المسئوليات غير محددة تحديدا دقيقا</w:t>
      </w:r>
      <w:r w:rsidRPr="00523B50">
        <w:rPr>
          <w:sz w:val="24"/>
          <w:szCs w:val="24"/>
        </w:rPr>
        <w:t>.</w:t>
      </w:r>
    </w:p>
    <w:p w:rsidR="005A2456" w:rsidRPr="00523B50" w:rsidRDefault="005A2456" w:rsidP="005A2456">
      <w:pPr>
        <w:rPr>
          <w:b/>
          <w:bCs/>
          <w:color w:val="FF0000"/>
          <w:sz w:val="24"/>
          <w:szCs w:val="24"/>
          <w:rtl/>
        </w:rPr>
      </w:pPr>
      <w:r w:rsidRPr="00523B50">
        <w:rPr>
          <w:b/>
          <w:bCs/>
          <w:color w:val="00B050"/>
          <w:sz w:val="24"/>
          <w:szCs w:val="24"/>
          <w:rtl/>
        </w:rPr>
        <w:t>والقوة الرأسية</w:t>
      </w:r>
      <w:r w:rsidRPr="00523B50">
        <w:rPr>
          <w:sz w:val="24"/>
          <w:szCs w:val="24"/>
          <w:rtl/>
        </w:rPr>
        <w:t xml:space="preserve"> من ناحية أخري تعتمد </w:t>
      </w:r>
      <w:r w:rsidRPr="00523B50">
        <w:rPr>
          <w:rFonts w:hint="cs"/>
          <w:sz w:val="24"/>
          <w:szCs w:val="24"/>
          <w:rtl/>
        </w:rPr>
        <w:t>على</w:t>
      </w:r>
      <w:r w:rsidRPr="00523B50">
        <w:rPr>
          <w:sz w:val="24"/>
          <w:szCs w:val="24"/>
          <w:rtl/>
        </w:rPr>
        <w:t xml:space="preserve"> الوضع الوظيفي في الهرم التنظيمي حيث تختلف قوة </w:t>
      </w:r>
      <w:r w:rsidRPr="00523B50">
        <w:rPr>
          <w:rFonts w:hint="cs"/>
          <w:sz w:val="24"/>
          <w:szCs w:val="24"/>
          <w:rtl/>
        </w:rPr>
        <w:t>الأفراد</w:t>
      </w:r>
      <w:r w:rsidRPr="00523B50">
        <w:rPr>
          <w:sz w:val="24"/>
          <w:szCs w:val="24"/>
          <w:rtl/>
        </w:rPr>
        <w:t xml:space="preserve"> أو الجماعات </w:t>
      </w:r>
      <w:r w:rsidRPr="00523B50">
        <w:rPr>
          <w:rFonts w:hint="cs"/>
          <w:sz w:val="24"/>
          <w:szCs w:val="24"/>
          <w:rtl/>
        </w:rPr>
        <w:t>باختلاف</w:t>
      </w:r>
      <w:r w:rsidRPr="00523B50">
        <w:rPr>
          <w:sz w:val="24"/>
          <w:szCs w:val="24"/>
          <w:rtl/>
        </w:rPr>
        <w:t xml:space="preserve"> المركز الوظيفي والدرجة الوظيفية</w:t>
      </w:r>
      <w:r w:rsidRPr="00523B50">
        <w:rPr>
          <w:b/>
          <w:bCs/>
          <w:color w:val="00B050"/>
          <w:sz w:val="24"/>
          <w:szCs w:val="24"/>
        </w:rPr>
        <w:t xml:space="preserve">. </w:t>
      </w:r>
      <w:r w:rsidRPr="00523B50">
        <w:rPr>
          <w:rFonts w:hint="cs"/>
          <w:b/>
          <w:bCs/>
          <w:color w:val="00B050"/>
          <w:sz w:val="24"/>
          <w:szCs w:val="24"/>
          <w:rtl/>
        </w:rPr>
        <w:t>فالأفراد</w:t>
      </w:r>
      <w:r w:rsidRPr="00523B50">
        <w:rPr>
          <w:b/>
          <w:bCs/>
          <w:color w:val="00B050"/>
          <w:sz w:val="24"/>
          <w:szCs w:val="24"/>
          <w:rtl/>
        </w:rPr>
        <w:t xml:space="preserve"> أو </w:t>
      </w:r>
      <w:r w:rsidRPr="00523B50">
        <w:rPr>
          <w:rFonts w:hint="cs"/>
          <w:b/>
          <w:bCs/>
          <w:color w:val="00B050"/>
          <w:sz w:val="24"/>
          <w:szCs w:val="24"/>
          <w:rtl/>
        </w:rPr>
        <w:t>الإدارات</w:t>
      </w:r>
      <w:r w:rsidRPr="00523B50">
        <w:rPr>
          <w:color w:val="00B050"/>
          <w:sz w:val="24"/>
          <w:szCs w:val="24"/>
          <w:rtl/>
        </w:rPr>
        <w:t xml:space="preserve"> </w:t>
      </w:r>
      <w:r w:rsidRPr="00523B50">
        <w:rPr>
          <w:b/>
          <w:bCs/>
          <w:color w:val="C00000"/>
          <w:sz w:val="24"/>
          <w:szCs w:val="24"/>
          <w:rtl/>
        </w:rPr>
        <w:t xml:space="preserve">التي تملك القوة هي تلك الموجودة في المستويات </w:t>
      </w:r>
      <w:r w:rsidRPr="00523B50">
        <w:rPr>
          <w:rFonts w:hint="cs"/>
          <w:b/>
          <w:bCs/>
          <w:color w:val="C00000"/>
          <w:sz w:val="24"/>
          <w:szCs w:val="24"/>
          <w:rtl/>
        </w:rPr>
        <w:t>الإدارية</w:t>
      </w:r>
      <w:r w:rsidRPr="00523B50">
        <w:rPr>
          <w:b/>
          <w:bCs/>
          <w:color w:val="C00000"/>
          <w:sz w:val="24"/>
          <w:szCs w:val="24"/>
          <w:rtl/>
        </w:rPr>
        <w:t xml:space="preserve"> العليا داخل الهيكل التنظيمي للمنظمة، وتزداد القوة بزيادة المستوي </w:t>
      </w:r>
      <w:r w:rsidRPr="00523B50">
        <w:rPr>
          <w:rFonts w:hint="cs"/>
          <w:b/>
          <w:bCs/>
          <w:color w:val="C00000"/>
          <w:sz w:val="24"/>
          <w:szCs w:val="24"/>
          <w:rtl/>
        </w:rPr>
        <w:t>الإداري</w:t>
      </w:r>
      <w:r w:rsidRPr="00523B50">
        <w:rPr>
          <w:b/>
          <w:bCs/>
          <w:color w:val="C00000"/>
          <w:sz w:val="24"/>
          <w:szCs w:val="24"/>
        </w:rPr>
        <w:t>.</w:t>
      </w:r>
    </w:p>
    <w:p w:rsidR="005A2456" w:rsidRPr="00523B50" w:rsidRDefault="005A2456" w:rsidP="005A2456">
      <w:pPr>
        <w:rPr>
          <w:b/>
          <w:bCs/>
          <w:color w:val="00B050"/>
          <w:sz w:val="24"/>
          <w:szCs w:val="24"/>
          <w:rtl/>
        </w:rPr>
      </w:pPr>
      <w:r w:rsidRPr="00523B50">
        <w:rPr>
          <w:b/>
          <w:bCs/>
          <w:color w:val="00B050"/>
          <w:sz w:val="24"/>
          <w:szCs w:val="24"/>
          <w:rtl/>
        </w:rPr>
        <w:t xml:space="preserve">حيث نجد أنه داخل أي منظمة توجد بعض المستويات </w:t>
      </w:r>
      <w:r w:rsidRPr="00523B50">
        <w:rPr>
          <w:rFonts w:hint="cs"/>
          <w:b/>
          <w:bCs/>
          <w:color w:val="00B050"/>
          <w:sz w:val="24"/>
          <w:szCs w:val="24"/>
          <w:rtl/>
        </w:rPr>
        <w:t>الإدارية</w:t>
      </w:r>
      <w:r w:rsidRPr="00523B50">
        <w:rPr>
          <w:b/>
          <w:bCs/>
          <w:color w:val="00B050"/>
          <w:sz w:val="24"/>
          <w:szCs w:val="24"/>
          <w:rtl/>
        </w:rPr>
        <w:t xml:space="preserve"> التي لديها الصالحية في إعطاء </w:t>
      </w:r>
      <w:r w:rsidRPr="00523B50">
        <w:rPr>
          <w:rFonts w:hint="cs"/>
          <w:b/>
          <w:bCs/>
          <w:color w:val="00B050"/>
          <w:sz w:val="24"/>
          <w:szCs w:val="24"/>
          <w:rtl/>
        </w:rPr>
        <w:t>الأوامر</w:t>
      </w:r>
      <w:r w:rsidRPr="00523B50">
        <w:rPr>
          <w:b/>
          <w:bCs/>
          <w:color w:val="00B050"/>
          <w:sz w:val="24"/>
          <w:szCs w:val="24"/>
          <w:rtl/>
        </w:rPr>
        <w:t xml:space="preserve"> والتعليمات واتخاذ القرارات الواجبة </w:t>
      </w:r>
      <w:r w:rsidRPr="00523B50">
        <w:rPr>
          <w:rFonts w:hint="cs"/>
          <w:b/>
          <w:bCs/>
          <w:color w:val="00B050"/>
          <w:sz w:val="24"/>
          <w:szCs w:val="24"/>
          <w:rtl/>
        </w:rPr>
        <w:t>الاحترام</w:t>
      </w:r>
      <w:r w:rsidRPr="00523B50">
        <w:rPr>
          <w:b/>
          <w:bCs/>
          <w:color w:val="00B050"/>
          <w:sz w:val="24"/>
          <w:szCs w:val="24"/>
          <w:rtl/>
        </w:rPr>
        <w:t xml:space="preserve"> والتنفيذ من قبل مجموعة من </w:t>
      </w:r>
      <w:r w:rsidRPr="00523B50">
        <w:rPr>
          <w:rFonts w:hint="cs"/>
          <w:b/>
          <w:bCs/>
          <w:color w:val="00B050"/>
          <w:sz w:val="24"/>
          <w:szCs w:val="24"/>
          <w:rtl/>
        </w:rPr>
        <w:t>الأشخاص</w:t>
      </w:r>
      <w:r w:rsidRPr="00523B50">
        <w:rPr>
          <w:b/>
          <w:bCs/>
          <w:color w:val="00B050"/>
          <w:sz w:val="24"/>
          <w:szCs w:val="24"/>
        </w:rPr>
        <w:t xml:space="preserve">. </w:t>
      </w:r>
      <w:r w:rsidRPr="00523B50">
        <w:rPr>
          <w:b/>
          <w:bCs/>
          <w:color w:val="00B050"/>
          <w:sz w:val="24"/>
          <w:szCs w:val="24"/>
          <w:rtl/>
        </w:rPr>
        <w:t xml:space="preserve">لذلك فإن هذه المستويات </w:t>
      </w:r>
      <w:r w:rsidRPr="00523B50">
        <w:rPr>
          <w:rFonts w:hint="cs"/>
          <w:b/>
          <w:bCs/>
          <w:color w:val="00B050"/>
          <w:sz w:val="24"/>
          <w:szCs w:val="24"/>
          <w:rtl/>
        </w:rPr>
        <w:t>الإدارية</w:t>
      </w:r>
      <w:r w:rsidRPr="00523B50">
        <w:rPr>
          <w:b/>
          <w:bCs/>
          <w:color w:val="00B050"/>
          <w:sz w:val="24"/>
          <w:szCs w:val="24"/>
          <w:rtl/>
        </w:rPr>
        <w:t xml:space="preserve"> لديها قو ة التأثير </w:t>
      </w:r>
      <w:r w:rsidRPr="00523B50">
        <w:rPr>
          <w:rFonts w:hint="cs"/>
          <w:b/>
          <w:bCs/>
          <w:color w:val="00B050"/>
          <w:sz w:val="24"/>
          <w:szCs w:val="24"/>
          <w:rtl/>
        </w:rPr>
        <w:t>على</w:t>
      </w:r>
      <w:r w:rsidRPr="00523B50">
        <w:rPr>
          <w:b/>
          <w:bCs/>
          <w:color w:val="00B050"/>
          <w:sz w:val="24"/>
          <w:szCs w:val="24"/>
          <w:rtl/>
        </w:rPr>
        <w:t xml:space="preserve"> </w:t>
      </w:r>
      <w:r w:rsidRPr="00523B50">
        <w:rPr>
          <w:rFonts w:hint="cs"/>
          <w:b/>
          <w:bCs/>
          <w:color w:val="00B050"/>
          <w:sz w:val="24"/>
          <w:szCs w:val="24"/>
          <w:rtl/>
        </w:rPr>
        <w:t>الآخرين</w:t>
      </w:r>
      <w:r w:rsidRPr="00523B50">
        <w:rPr>
          <w:b/>
          <w:bCs/>
          <w:color w:val="00B050"/>
          <w:sz w:val="24"/>
          <w:szCs w:val="24"/>
          <w:rtl/>
        </w:rPr>
        <w:t xml:space="preserve"> أكثر من غيرها من المستويات الدنيا</w:t>
      </w:r>
      <w:r w:rsidRPr="00523B50">
        <w:rPr>
          <w:b/>
          <w:bCs/>
          <w:color w:val="00B050"/>
          <w:sz w:val="24"/>
          <w:szCs w:val="24"/>
        </w:rPr>
        <w:t>.</w:t>
      </w:r>
    </w:p>
    <w:p w:rsidR="005A2456" w:rsidRPr="00523B50" w:rsidRDefault="005A2456" w:rsidP="005A2456">
      <w:pPr>
        <w:rPr>
          <w:b/>
          <w:bCs/>
          <w:color w:val="00B050"/>
          <w:sz w:val="24"/>
          <w:szCs w:val="24"/>
          <w:rtl/>
        </w:rPr>
      </w:pPr>
      <w:r w:rsidRPr="00523B50">
        <w:rPr>
          <w:b/>
          <w:bCs/>
          <w:sz w:val="24"/>
          <w:szCs w:val="24"/>
          <w:rtl/>
        </w:rPr>
        <w:t xml:space="preserve">الفرق بين مفهـوم القـوة وبعض </w:t>
      </w:r>
      <w:r w:rsidRPr="00523B50">
        <w:rPr>
          <w:rFonts w:hint="cs"/>
          <w:b/>
          <w:bCs/>
          <w:sz w:val="24"/>
          <w:szCs w:val="24"/>
          <w:rtl/>
        </w:rPr>
        <w:t>المفاهيم</w:t>
      </w:r>
      <w:r w:rsidRPr="00523B50">
        <w:rPr>
          <w:b/>
          <w:bCs/>
          <w:sz w:val="24"/>
          <w:szCs w:val="24"/>
          <w:rtl/>
        </w:rPr>
        <w:t xml:space="preserve"> </w:t>
      </w:r>
      <w:r w:rsidRPr="00523B50">
        <w:rPr>
          <w:rFonts w:hint="cs"/>
          <w:b/>
          <w:bCs/>
          <w:sz w:val="24"/>
          <w:szCs w:val="24"/>
          <w:rtl/>
        </w:rPr>
        <w:t>الأخرى</w:t>
      </w:r>
    </w:p>
    <w:p w:rsidR="005A2456" w:rsidRPr="00523B50" w:rsidRDefault="005A2456" w:rsidP="005A2456">
      <w:pPr>
        <w:rPr>
          <w:b/>
          <w:bCs/>
          <w:color w:val="FF0000"/>
          <w:sz w:val="24"/>
          <w:szCs w:val="24"/>
          <w:rtl/>
        </w:rPr>
      </w:pPr>
      <w:r w:rsidRPr="00523B50">
        <w:rPr>
          <w:b/>
          <w:bCs/>
          <w:color w:val="FF0000"/>
          <w:sz w:val="24"/>
          <w:szCs w:val="24"/>
          <w:rtl/>
        </w:rPr>
        <w:t>القـوة والتسلط أو الهيمنـة</w:t>
      </w:r>
      <w:r w:rsidRPr="00523B50">
        <w:rPr>
          <w:b/>
          <w:bCs/>
          <w:color w:val="FF0000"/>
          <w:sz w:val="24"/>
          <w:szCs w:val="24"/>
        </w:rPr>
        <w:t>:</w:t>
      </w:r>
    </w:p>
    <w:p w:rsidR="005A2456" w:rsidRPr="00523B50" w:rsidRDefault="005A2456" w:rsidP="005A2456">
      <w:pPr>
        <w:rPr>
          <w:b/>
          <w:bCs/>
          <w:color w:val="FF0000"/>
          <w:sz w:val="24"/>
          <w:szCs w:val="24"/>
          <w:rtl/>
        </w:rPr>
      </w:pPr>
      <w:r w:rsidRPr="00523B50">
        <w:rPr>
          <w:b/>
          <w:bCs/>
          <w:sz w:val="24"/>
          <w:szCs w:val="24"/>
          <w:rtl/>
        </w:rPr>
        <w:lastRenderedPageBreak/>
        <w:t xml:space="preserve">تتضمن مفاهيم التسلط أو الهيمنة جوانب </w:t>
      </w:r>
      <w:r w:rsidRPr="00523B50">
        <w:rPr>
          <w:rFonts w:hint="cs"/>
          <w:b/>
          <w:bCs/>
          <w:sz w:val="24"/>
          <w:szCs w:val="24"/>
          <w:rtl/>
        </w:rPr>
        <w:t>الإكراه</w:t>
      </w:r>
      <w:r w:rsidRPr="00523B50">
        <w:rPr>
          <w:b/>
          <w:bCs/>
          <w:sz w:val="24"/>
          <w:szCs w:val="24"/>
          <w:rtl/>
        </w:rPr>
        <w:t xml:space="preserve"> والتعسف في استخدام القوة ذلك أن ممارسة القوة </w:t>
      </w:r>
      <w:r w:rsidRPr="00523B50">
        <w:rPr>
          <w:rFonts w:hint="cs"/>
          <w:b/>
          <w:bCs/>
          <w:sz w:val="24"/>
          <w:szCs w:val="24"/>
          <w:rtl/>
        </w:rPr>
        <w:t>لا</w:t>
      </w:r>
      <w:r w:rsidRPr="00523B50">
        <w:rPr>
          <w:b/>
          <w:bCs/>
          <w:sz w:val="24"/>
          <w:szCs w:val="24"/>
          <w:rtl/>
        </w:rPr>
        <w:t xml:space="preserve"> تنطوي </w:t>
      </w:r>
      <w:r w:rsidRPr="00523B50">
        <w:rPr>
          <w:rFonts w:hint="cs"/>
          <w:b/>
          <w:bCs/>
          <w:sz w:val="24"/>
          <w:szCs w:val="24"/>
          <w:rtl/>
        </w:rPr>
        <w:t>على</w:t>
      </w:r>
      <w:r w:rsidRPr="00523B50">
        <w:rPr>
          <w:b/>
          <w:bCs/>
          <w:sz w:val="24"/>
          <w:szCs w:val="24"/>
          <w:rtl/>
        </w:rPr>
        <w:t xml:space="preserve"> تهديد أو</w:t>
      </w:r>
      <w:r w:rsidRPr="00523B50">
        <w:rPr>
          <w:rFonts w:hint="cs"/>
          <w:b/>
          <w:bCs/>
          <w:sz w:val="24"/>
          <w:szCs w:val="24"/>
          <w:rtl/>
        </w:rPr>
        <w:t xml:space="preserve"> </w:t>
      </w:r>
      <w:r w:rsidRPr="00523B50">
        <w:rPr>
          <w:b/>
          <w:bCs/>
          <w:sz w:val="24"/>
          <w:szCs w:val="24"/>
          <w:rtl/>
        </w:rPr>
        <w:t xml:space="preserve">عنـف حيث </w:t>
      </w:r>
      <w:r w:rsidRPr="00523B50">
        <w:rPr>
          <w:rFonts w:hint="cs"/>
          <w:b/>
          <w:bCs/>
          <w:sz w:val="24"/>
          <w:szCs w:val="24"/>
          <w:rtl/>
        </w:rPr>
        <w:t>لا</w:t>
      </w:r>
      <w:r w:rsidRPr="00523B50">
        <w:rPr>
          <w:b/>
          <w:bCs/>
          <w:sz w:val="24"/>
          <w:szCs w:val="24"/>
          <w:rtl/>
        </w:rPr>
        <w:t xml:space="preserve"> يقتصد بالقوة إلحاق الضرر الجسمي أو النفسي من الطرف الذي يملك القوة </w:t>
      </w:r>
      <w:r w:rsidRPr="00523B50">
        <w:rPr>
          <w:rFonts w:hint="cs"/>
          <w:b/>
          <w:bCs/>
          <w:sz w:val="24"/>
          <w:szCs w:val="24"/>
          <w:rtl/>
        </w:rPr>
        <w:t>على</w:t>
      </w:r>
      <w:r w:rsidRPr="00523B50">
        <w:rPr>
          <w:b/>
          <w:bCs/>
          <w:sz w:val="24"/>
          <w:szCs w:val="24"/>
          <w:rtl/>
        </w:rPr>
        <w:t xml:space="preserve"> الطرف </w:t>
      </w:r>
      <w:r w:rsidRPr="00523B50">
        <w:rPr>
          <w:rFonts w:hint="cs"/>
          <w:b/>
          <w:bCs/>
          <w:sz w:val="24"/>
          <w:szCs w:val="24"/>
          <w:rtl/>
        </w:rPr>
        <w:t>الآخر</w:t>
      </w:r>
      <w:r w:rsidRPr="00523B50">
        <w:rPr>
          <w:b/>
          <w:bCs/>
          <w:sz w:val="24"/>
          <w:szCs w:val="24"/>
          <w:rtl/>
        </w:rPr>
        <w:t xml:space="preserve">. وإنما تبني القوة </w:t>
      </w:r>
      <w:r w:rsidRPr="00523B50">
        <w:rPr>
          <w:rFonts w:hint="cs"/>
          <w:b/>
          <w:bCs/>
          <w:sz w:val="24"/>
          <w:szCs w:val="24"/>
          <w:rtl/>
        </w:rPr>
        <w:t>على</w:t>
      </w:r>
      <w:r w:rsidRPr="00523B50">
        <w:rPr>
          <w:b/>
          <w:bCs/>
          <w:sz w:val="24"/>
          <w:szCs w:val="24"/>
          <w:rtl/>
        </w:rPr>
        <w:t xml:space="preserve"> عوامل أخري سيرد ذكرها فيما بعد عند الحديث عن مصادرها</w:t>
      </w:r>
      <w:r w:rsidRPr="00523B50">
        <w:rPr>
          <w:b/>
          <w:bCs/>
          <w:sz w:val="24"/>
          <w:szCs w:val="24"/>
        </w:rPr>
        <w:t>.</w:t>
      </w:r>
    </w:p>
    <w:p w:rsidR="005A2456" w:rsidRPr="00523B50" w:rsidRDefault="005A2456" w:rsidP="005A2456">
      <w:pPr>
        <w:rPr>
          <w:b/>
          <w:bCs/>
          <w:color w:val="FF0000"/>
          <w:sz w:val="24"/>
          <w:szCs w:val="24"/>
          <w:rtl/>
        </w:rPr>
      </w:pPr>
      <w:r w:rsidRPr="00523B50">
        <w:rPr>
          <w:b/>
          <w:bCs/>
          <w:color w:val="FF0000"/>
          <w:sz w:val="24"/>
          <w:szCs w:val="24"/>
          <w:rtl/>
        </w:rPr>
        <w:t>القــوة والســلطـة</w:t>
      </w:r>
      <w:r w:rsidRPr="00523B50">
        <w:rPr>
          <w:b/>
          <w:bCs/>
          <w:color w:val="FF0000"/>
          <w:sz w:val="24"/>
          <w:szCs w:val="24"/>
        </w:rPr>
        <w:t>:</w:t>
      </w:r>
    </w:p>
    <w:p w:rsidR="005A2456" w:rsidRPr="00523B50" w:rsidRDefault="005A2456" w:rsidP="005A2456">
      <w:pPr>
        <w:rPr>
          <w:b/>
          <w:bCs/>
          <w:sz w:val="24"/>
          <w:szCs w:val="24"/>
          <w:rtl/>
        </w:rPr>
      </w:pPr>
      <w:r w:rsidRPr="00523B50">
        <w:rPr>
          <w:b/>
          <w:bCs/>
          <w:color w:val="4472C4" w:themeColor="accent5"/>
          <w:sz w:val="24"/>
          <w:szCs w:val="24"/>
          <w:rtl/>
        </w:rPr>
        <w:t xml:space="preserve">تعني السلطة حق الشخص في إصدار </w:t>
      </w:r>
      <w:r w:rsidRPr="00523B50">
        <w:rPr>
          <w:rFonts w:hint="cs"/>
          <w:b/>
          <w:bCs/>
          <w:color w:val="4472C4" w:themeColor="accent5"/>
          <w:sz w:val="24"/>
          <w:szCs w:val="24"/>
          <w:rtl/>
        </w:rPr>
        <w:t>الأوامر</w:t>
      </w:r>
      <w:r w:rsidRPr="00523B50">
        <w:rPr>
          <w:b/>
          <w:bCs/>
          <w:color w:val="4472C4" w:themeColor="accent5"/>
          <w:sz w:val="24"/>
          <w:szCs w:val="24"/>
          <w:rtl/>
        </w:rPr>
        <w:t xml:space="preserve"> والتعليمات واتخاذ القرارات ومتابعة تنفيذها </w:t>
      </w:r>
    </w:p>
    <w:p w:rsidR="005A2456" w:rsidRPr="00523B50" w:rsidRDefault="005A2456" w:rsidP="005A2456">
      <w:pPr>
        <w:rPr>
          <w:b/>
          <w:bCs/>
          <w:color w:val="FF0000"/>
          <w:sz w:val="24"/>
          <w:szCs w:val="24"/>
          <w:rtl/>
        </w:rPr>
      </w:pPr>
      <w:r w:rsidRPr="00523B50">
        <w:rPr>
          <w:b/>
          <w:bCs/>
          <w:color w:val="FF0000"/>
          <w:sz w:val="24"/>
          <w:szCs w:val="24"/>
          <w:rtl/>
        </w:rPr>
        <w:t xml:space="preserve">والسلطـة تعطي صاحبها الحق في توجيه سلوك </w:t>
      </w:r>
      <w:r w:rsidRPr="00523B50">
        <w:rPr>
          <w:rFonts w:hint="cs"/>
          <w:b/>
          <w:bCs/>
          <w:color w:val="FF0000"/>
          <w:sz w:val="24"/>
          <w:szCs w:val="24"/>
          <w:rtl/>
        </w:rPr>
        <w:t>الآخرين</w:t>
      </w:r>
      <w:r w:rsidRPr="00523B50">
        <w:rPr>
          <w:b/>
          <w:bCs/>
          <w:color w:val="FF0000"/>
          <w:sz w:val="24"/>
          <w:szCs w:val="24"/>
          <w:rtl/>
        </w:rPr>
        <w:t xml:space="preserve"> بناء </w:t>
      </w:r>
      <w:r w:rsidRPr="00523B50">
        <w:rPr>
          <w:rFonts w:hint="cs"/>
          <w:b/>
          <w:bCs/>
          <w:color w:val="FF0000"/>
          <w:sz w:val="24"/>
          <w:szCs w:val="24"/>
          <w:rtl/>
        </w:rPr>
        <w:t>على</w:t>
      </w:r>
      <w:r w:rsidRPr="00523B50">
        <w:rPr>
          <w:b/>
          <w:bCs/>
          <w:color w:val="FF0000"/>
          <w:sz w:val="24"/>
          <w:szCs w:val="24"/>
          <w:rtl/>
        </w:rPr>
        <w:t xml:space="preserve"> الحقوق التالية</w:t>
      </w:r>
      <w:r w:rsidRPr="00523B50">
        <w:rPr>
          <w:b/>
          <w:bCs/>
          <w:color w:val="FF0000"/>
          <w:sz w:val="24"/>
          <w:szCs w:val="24"/>
        </w:rPr>
        <w:t xml:space="preserve">: </w:t>
      </w:r>
    </w:p>
    <w:p w:rsidR="005A2456" w:rsidRPr="00523B50" w:rsidRDefault="005A2456" w:rsidP="005A2456">
      <w:pPr>
        <w:rPr>
          <w:sz w:val="24"/>
          <w:szCs w:val="24"/>
          <w:rtl/>
        </w:rPr>
      </w:pPr>
      <w:r w:rsidRPr="00523B50">
        <w:rPr>
          <w:rFonts w:hint="cs"/>
          <w:b/>
          <w:bCs/>
          <w:color w:val="0070C0"/>
          <w:sz w:val="24"/>
          <w:szCs w:val="24"/>
          <w:rtl/>
        </w:rPr>
        <w:t>الأولي</w:t>
      </w:r>
      <w:r w:rsidRPr="00523B50">
        <w:rPr>
          <w:b/>
          <w:bCs/>
          <w:color w:val="0070C0"/>
          <w:sz w:val="24"/>
          <w:szCs w:val="24"/>
          <w:rtl/>
        </w:rPr>
        <w:t>:</w:t>
      </w:r>
      <w:r w:rsidRPr="00523B50">
        <w:rPr>
          <w:color w:val="0070C0"/>
          <w:sz w:val="24"/>
          <w:szCs w:val="24"/>
          <w:rtl/>
        </w:rPr>
        <w:t xml:space="preserve"> </w:t>
      </w:r>
      <w:r w:rsidRPr="00523B50">
        <w:rPr>
          <w:b/>
          <w:bCs/>
          <w:sz w:val="24"/>
          <w:szCs w:val="24"/>
          <w:rtl/>
        </w:rPr>
        <w:t xml:space="preserve">الحـق في اتخاذ </w:t>
      </w:r>
      <w:r w:rsidRPr="00523B50">
        <w:rPr>
          <w:rFonts w:hint="cs"/>
          <w:b/>
          <w:bCs/>
          <w:sz w:val="24"/>
          <w:szCs w:val="24"/>
          <w:rtl/>
        </w:rPr>
        <w:t>القـرار</w:t>
      </w:r>
      <w:r w:rsidRPr="00523B50">
        <w:rPr>
          <w:b/>
          <w:bCs/>
          <w:sz w:val="24"/>
          <w:szCs w:val="24"/>
        </w:rPr>
        <w:t>.</w:t>
      </w:r>
      <w:r w:rsidRPr="00523B50">
        <w:rPr>
          <w:sz w:val="24"/>
          <w:szCs w:val="24"/>
        </w:rPr>
        <w:t xml:space="preserve"> </w:t>
      </w:r>
    </w:p>
    <w:p w:rsidR="005A2456" w:rsidRPr="00523B50" w:rsidRDefault="005A2456" w:rsidP="005A2456">
      <w:pPr>
        <w:rPr>
          <w:sz w:val="24"/>
          <w:szCs w:val="24"/>
          <w:rtl/>
        </w:rPr>
      </w:pPr>
      <w:r w:rsidRPr="00523B50">
        <w:rPr>
          <w:b/>
          <w:bCs/>
          <w:color w:val="0070C0"/>
          <w:sz w:val="24"/>
          <w:szCs w:val="24"/>
          <w:rtl/>
        </w:rPr>
        <w:t>الثانية:</w:t>
      </w:r>
      <w:r w:rsidRPr="00523B50">
        <w:rPr>
          <w:color w:val="0070C0"/>
          <w:sz w:val="24"/>
          <w:szCs w:val="24"/>
          <w:rtl/>
        </w:rPr>
        <w:t xml:space="preserve"> </w:t>
      </w:r>
      <w:r w:rsidRPr="00523B50">
        <w:rPr>
          <w:b/>
          <w:bCs/>
          <w:sz w:val="24"/>
          <w:szCs w:val="24"/>
          <w:rtl/>
        </w:rPr>
        <w:t xml:space="preserve">الحـق في إصدار </w:t>
      </w:r>
      <w:r w:rsidRPr="00523B50">
        <w:rPr>
          <w:rFonts w:hint="cs"/>
          <w:b/>
          <w:bCs/>
          <w:sz w:val="24"/>
          <w:szCs w:val="24"/>
          <w:rtl/>
        </w:rPr>
        <w:t>الأوامر</w:t>
      </w:r>
      <w:r w:rsidRPr="00523B50">
        <w:rPr>
          <w:b/>
          <w:bCs/>
          <w:sz w:val="24"/>
          <w:szCs w:val="24"/>
        </w:rPr>
        <w:t>.</w:t>
      </w:r>
      <w:r w:rsidRPr="00523B50">
        <w:rPr>
          <w:sz w:val="24"/>
          <w:szCs w:val="24"/>
        </w:rPr>
        <w:t xml:space="preserve"> </w:t>
      </w:r>
    </w:p>
    <w:p w:rsidR="005A2456" w:rsidRPr="00523B50" w:rsidRDefault="005A2456" w:rsidP="005A2456">
      <w:pPr>
        <w:rPr>
          <w:sz w:val="24"/>
          <w:szCs w:val="24"/>
          <w:rtl/>
        </w:rPr>
      </w:pPr>
      <w:r w:rsidRPr="00523B50">
        <w:rPr>
          <w:b/>
          <w:bCs/>
          <w:color w:val="0070C0"/>
          <w:sz w:val="24"/>
          <w:szCs w:val="24"/>
          <w:rtl/>
        </w:rPr>
        <w:t>الثالثة:</w:t>
      </w:r>
      <w:r w:rsidRPr="00523B50">
        <w:rPr>
          <w:color w:val="0070C0"/>
          <w:sz w:val="24"/>
          <w:szCs w:val="24"/>
          <w:rtl/>
        </w:rPr>
        <w:t xml:space="preserve"> </w:t>
      </w:r>
      <w:r w:rsidRPr="00523B50">
        <w:rPr>
          <w:b/>
          <w:bCs/>
          <w:sz w:val="24"/>
          <w:szCs w:val="24"/>
          <w:rtl/>
        </w:rPr>
        <w:t>الحـق في متابعـة التنفيذ</w:t>
      </w:r>
      <w:r w:rsidRPr="00523B50">
        <w:rPr>
          <w:b/>
          <w:bCs/>
          <w:sz w:val="24"/>
          <w:szCs w:val="24"/>
        </w:rPr>
        <w:t>.</w:t>
      </w:r>
      <w:r w:rsidRPr="00523B50">
        <w:rPr>
          <w:sz w:val="24"/>
          <w:szCs w:val="24"/>
        </w:rPr>
        <w:t xml:space="preserve"> </w:t>
      </w:r>
    </w:p>
    <w:p w:rsidR="005A2456" w:rsidRPr="00523B50" w:rsidRDefault="005A2456" w:rsidP="005A2456">
      <w:pPr>
        <w:rPr>
          <w:b/>
          <w:bCs/>
          <w:color w:val="FF0000"/>
          <w:sz w:val="24"/>
          <w:szCs w:val="24"/>
          <w:rtl/>
        </w:rPr>
      </w:pPr>
      <w:r w:rsidRPr="00523B50">
        <w:rPr>
          <w:b/>
          <w:bCs/>
          <w:color w:val="0070C0"/>
          <w:sz w:val="24"/>
          <w:szCs w:val="24"/>
          <w:rtl/>
        </w:rPr>
        <w:t>الرابعة:</w:t>
      </w:r>
      <w:r w:rsidRPr="00523B50">
        <w:rPr>
          <w:color w:val="0070C0"/>
          <w:sz w:val="24"/>
          <w:szCs w:val="24"/>
          <w:rtl/>
        </w:rPr>
        <w:t xml:space="preserve"> </w:t>
      </w:r>
      <w:r w:rsidRPr="00523B50">
        <w:rPr>
          <w:b/>
          <w:bCs/>
          <w:sz w:val="24"/>
          <w:szCs w:val="24"/>
          <w:rtl/>
        </w:rPr>
        <w:t>الحق في توقيع العقوبات ومنح المكافآت</w:t>
      </w:r>
    </w:p>
    <w:p w:rsidR="005A2456" w:rsidRPr="00523B50" w:rsidRDefault="005A2456" w:rsidP="005A2456">
      <w:pPr>
        <w:rPr>
          <w:b/>
          <w:bCs/>
          <w:color w:val="FF0000"/>
          <w:sz w:val="24"/>
          <w:szCs w:val="24"/>
          <w:rtl/>
        </w:rPr>
      </w:pPr>
      <w:r w:rsidRPr="00523B50">
        <w:rPr>
          <w:b/>
          <w:bCs/>
          <w:sz w:val="24"/>
          <w:szCs w:val="24"/>
          <w:rtl/>
        </w:rPr>
        <w:t xml:space="preserve">بناء </w:t>
      </w:r>
      <w:r w:rsidRPr="00523B50">
        <w:rPr>
          <w:rFonts w:hint="cs"/>
          <w:b/>
          <w:bCs/>
          <w:sz w:val="24"/>
          <w:szCs w:val="24"/>
          <w:rtl/>
        </w:rPr>
        <w:t>على</w:t>
      </w:r>
      <w:r w:rsidRPr="00523B50">
        <w:rPr>
          <w:b/>
          <w:bCs/>
          <w:sz w:val="24"/>
          <w:szCs w:val="24"/>
          <w:rtl/>
        </w:rPr>
        <w:t xml:space="preserve"> ما سبق فإنه يمكن القول </w:t>
      </w:r>
      <w:r w:rsidRPr="00523B50">
        <w:rPr>
          <w:rFonts w:hint="cs"/>
          <w:b/>
          <w:bCs/>
          <w:sz w:val="24"/>
          <w:szCs w:val="24"/>
          <w:rtl/>
        </w:rPr>
        <w:t>إن القوة</w:t>
      </w:r>
      <w:r w:rsidRPr="00523B50">
        <w:rPr>
          <w:b/>
          <w:bCs/>
          <w:sz w:val="24"/>
          <w:szCs w:val="24"/>
          <w:rtl/>
        </w:rPr>
        <w:t xml:space="preserve"> مفهوم أوسع من السلطة، إذ تعتبر السلطة نوع من أنواع القوة تقرر من قبل التنظيم، كذلك تختلف القوة عن السلطة في أنها ـ أي الق</w:t>
      </w:r>
      <w:r w:rsidRPr="00523B50">
        <w:rPr>
          <w:rFonts w:hint="cs"/>
          <w:b/>
          <w:bCs/>
          <w:sz w:val="24"/>
          <w:szCs w:val="24"/>
          <w:rtl/>
        </w:rPr>
        <w:t>وة</w:t>
      </w:r>
      <w:r w:rsidRPr="00523B50">
        <w:rPr>
          <w:b/>
          <w:bCs/>
          <w:sz w:val="24"/>
          <w:szCs w:val="24"/>
          <w:rtl/>
        </w:rPr>
        <w:t xml:space="preserve"> </w:t>
      </w:r>
      <w:r w:rsidRPr="00523B50">
        <w:rPr>
          <w:rFonts w:hint="cs"/>
          <w:b/>
          <w:bCs/>
          <w:sz w:val="24"/>
          <w:szCs w:val="24"/>
          <w:rtl/>
        </w:rPr>
        <w:t xml:space="preserve">لا </w:t>
      </w:r>
      <w:r w:rsidRPr="00523B50">
        <w:rPr>
          <w:b/>
          <w:bCs/>
          <w:sz w:val="24"/>
          <w:szCs w:val="24"/>
          <w:rtl/>
        </w:rPr>
        <w:t xml:space="preserve">تتأسس </w:t>
      </w:r>
      <w:r w:rsidRPr="00523B50">
        <w:rPr>
          <w:rFonts w:hint="cs"/>
          <w:b/>
          <w:bCs/>
          <w:sz w:val="24"/>
          <w:szCs w:val="24"/>
          <w:rtl/>
        </w:rPr>
        <w:t>على</w:t>
      </w:r>
      <w:r w:rsidRPr="00523B50">
        <w:rPr>
          <w:b/>
          <w:bCs/>
          <w:sz w:val="24"/>
          <w:szCs w:val="24"/>
          <w:rtl/>
        </w:rPr>
        <w:t xml:space="preserve"> المنصب الرسمي فقط وإن كان كل من السلطة والقوة من أهم العوامل التي تجمع الع</w:t>
      </w:r>
      <w:r w:rsidRPr="00523B50">
        <w:rPr>
          <w:rFonts w:hint="cs"/>
          <w:b/>
          <w:bCs/>
          <w:sz w:val="24"/>
          <w:szCs w:val="24"/>
          <w:rtl/>
        </w:rPr>
        <w:t>لا</w:t>
      </w:r>
      <w:r w:rsidRPr="00523B50">
        <w:rPr>
          <w:b/>
          <w:bCs/>
          <w:sz w:val="24"/>
          <w:szCs w:val="24"/>
          <w:rtl/>
        </w:rPr>
        <w:t xml:space="preserve">قات وتنسق الجهود وتوجيهها لتحقيق </w:t>
      </w:r>
      <w:r w:rsidRPr="00523B50">
        <w:rPr>
          <w:rFonts w:hint="cs"/>
          <w:b/>
          <w:bCs/>
          <w:sz w:val="24"/>
          <w:szCs w:val="24"/>
          <w:rtl/>
        </w:rPr>
        <w:t>الأهداف</w:t>
      </w:r>
      <w:r w:rsidRPr="00523B50">
        <w:rPr>
          <w:b/>
          <w:bCs/>
          <w:sz w:val="24"/>
          <w:szCs w:val="24"/>
          <w:rtl/>
        </w:rPr>
        <w:t xml:space="preserve"> التنظيمية</w:t>
      </w:r>
      <w:r w:rsidRPr="00523B50">
        <w:rPr>
          <w:b/>
          <w:bCs/>
          <w:sz w:val="24"/>
          <w:szCs w:val="24"/>
        </w:rPr>
        <w:t>.</w:t>
      </w:r>
    </w:p>
    <w:p w:rsidR="005A2456" w:rsidRPr="00523B50" w:rsidRDefault="005A2456" w:rsidP="005A2456">
      <w:pPr>
        <w:rPr>
          <w:b/>
          <w:bCs/>
          <w:color w:val="BF8F00" w:themeColor="accent4" w:themeShade="BF"/>
          <w:sz w:val="24"/>
          <w:szCs w:val="24"/>
          <w:rtl/>
        </w:rPr>
      </w:pPr>
      <w:r w:rsidRPr="00523B50">
        <w:rPr>
          <w:rFonts w:hint="cs"/>
          <w:sz w:val="24"/>
          <w:szCs w:val="24"/>
          <w:rtl/>
        </w:rPr>
        <w:t>علاوة</w:t>
      </w:r>
      <w:r w:rsidRPr="00523B50">
        <w:rPr>
          <w:sz w:val="24"/>
          <w:szCs w:val="24"/>
          <w:rtl/>
        </w:rPr>
        <w:t xml:space="preserve"> </w:t>
      </w:r>
      <w:r w:rsidRPr="00523B50">
        <w:rPr>
          <w:rFonts w:hint="cs"/>
          <w:sz w:val="24"/>
          <w:szCs w:val="24"/>
          <w:rtl/>
        </w:rPr>
        <w:t>على</w:t>
      </w:r>
      <w:r w:rsidRPr="00523B50">
        <w:rPr>
          <w:sz w:val="24"/>
          <w:szCs w:val="24"/>
          <w:rtl/>
        </w:rPr>
        <w:t xml:space="preserve"> ما سبق فإنه يمكن القول بأن </w:t>
      </w:r>
      <w:r w:rsidRPr="00523B50">
        <w:rPr>
          <w:b/>
          <w:bCs/>
          <w:color w:val="0070C0"/>
          <w:sz w:val="24"/>
          <w:szCs w:val="24"/>
          <w:rtl/>
        </w:rPr>
        <w:t>السلطة دائما</w:t>
      </w:r>
      <w:r w:rsidRPr="00523B50">
        <w:rPr>
          <w:color w:val="0070C0"/>
          <w:sz w:val="24"/>
          <w:szCs w:val="24"/>
          <w:rtl/>
        </w:rPr>
        <w:t xml:space="preserve"> </w:t>
      </w:r>
      <w:r w:rsidRPr="00523B50">
        <w:rPr>
          <w:sz w:val="24"/>
          <w:szCs w:val="24"/>
          <w:rtl/>
        </w:rPr>
        <w:t xml:space="preserve">تتدفق من أعلي </w:t>
      </w:r>
      <w:r w:rsidRPr="00523B50">
        <w:rPr>
          <w:rFonts w:hint="cs"/>
          <w:sz w:val="24"/>
          <w:szCs w:val="24"/>
          <w:rtl/>
        </w:rPr>
        <w:t>إلى</w:t>
      </w:r>
      <w:r w:rsidRPr="00523B50">
        <w:rPr>
          <w:sz w:val="24"/>
          <w:szCs w:val="24"/>
          <w:rtl/>
        </w:rPr>
        <w:t xml:space="preserve"> أسفل أي يمارسها الرؤساء </w:t>
      </w:r>
      <w:r w:rsidRPr="00523B50">
        <w:rPr>
          <w:rFonts w:hint="cs"/>
          <w:sz w:val="24"/>
          <w:szCs w:val="24"/>
          <w:rtl/>
        </w:rPr>
        <w:t>على</w:t>
      </w:r>
      <w:r w:rsidRPr="00523B50">
        <w:rPr>
          <w:sz w:val="24"/>
          <w:szCs w:val="24"/>
          <w:rtl/>
        </w:rPr>
        <w:t xml:space="preserve"> </w:t>
      </w:r>
      <w:r w:rsidRPr="00523B50">
        <w:rPr>
          <w:rFonts w:hint="cs"/>
          <w:sz w:val="24"/>
          <w:szCs w:val="24"/>
          <w:rtl/>
        </w:rPr>
        <w:t>المرؤوسين</w:t>
      </w:r>
      <w:r w:rsidRPr="00523B50">
        <w:rPr>
          <w:sz w:val="24"/>
          <w:szCs w:val="24"/>
          <w:rtl/>
        </w:rPr>
        <w:t xml:space="preserve"> بموجب موقعهم </w:t>
      </w:r>
      <w:r w:rsidRPr="00523B50">
        <w:rPr>
          <w:rFonts w:hint="cs"/>
          <w:sz w:val="24"/>
          <w:szCs w:val="24"/>
          <w:rtl/>
        </w:rPr>
        <w:t>الوظيفي</w:t>
      </w:r>
      <w:r w:rsidRPr="00523B50">
        <w:rPr>
          <w:b/>
          <w:bCs/>
          <w:color w:val="BF8F00" w:themeColor="accent4" w:themeShade="BF"/>
          <w:sz w:val="24"/>
          <w:szCs w:val="24"/>
        </w:rPr>
        <w:t xml:space="preserve">. </w:t>
      </w:r>
    </w:p>
    <w:p w:rsidR="005A2456" w:rsidRPr="00523B50" w:rsidRDefault="005A2456" w:rsidP="005A2456">
      <w:pPr>
        <w:rPr>
          <w:b/>
          <w:bCs/>
          <w:color w:val="4472C4" w:themeColor="accent5"/>
          <w:sz w:val="24"/>
          <w:szCs w:val="24"/>
          <w:rtl/>
        </w:rPr>
      </w:pPr>
      <w:r w:rsidRPr="00523B50">
        <w:rPr>
          <w:b/>
          <w:bCs/>
          <w:color w:val="BF8F00" w:themeColor="accent4" w:themeShade="BF"/>
          <w:sz w:val="24"/>
          <w:szCs w:val="24"/>
          <w:rtl/>
        </w:rPr>
        <w:t>أما القـوة</w:t>
      </w:r>
      <w:r w:rsidRPr="00523B50">
        <w:rPr>
          <w:color w:val="BF8F00" w:themeColor="accent4" w:themeShade="BF"/>
          <w:sz w:val="24"/>
          <w:szCs w:val="24"/>
          <w:rtl/>
        </w:rPr>
        <w:t xml:space="preserve"> </w:t>
      </w:r>
      <w:r w:rsidRPr="00523B50">
        <w:rPr>
          <w:sz w:val="24"/>
          <w:szCs w:val="24"/>
          <w:rtl/>
        </w:rPr>
        <w:t xml:space="preserve">فإنها يمكن أن تتدفق من أعلي </w:t>
      </w:r>
      <w:r w:rsidRPr="00523B50">
        <w:rPr>
          <w:rFonts w:hint="cs"/>
          <w:sz w:val="24"/>
          <w:szCs w:val="24"/>
          <w:rtl/>
        </w:rPr>
        <w:t>إلى</w:t>
      </w:r>
      <w:r w:rsidRPr="00523B50">
        <w:rPr>
          <w:sz w:val="24"/>
          <w:szCs w:val="24"/>
          <w:rtl/>
        </w:rPr>
        <w:t xml:space="preserve"> أسفل أو في </w:t>
      </w:r>
      <w:r w:rsidRPr="00523B50">
        <w:rPr>
          <w:rFonts w:hint="cs"/>
          <w:sz w:val="24"/>
          <w:szCs w:val="24"/>
          <w:rtl/>
        </w:rPr>
        <w:t>الاتجاه</w:t>
      </w:r>
      <w:r w:rsidRPr="00523B50">
        <w:rPr>
          <w:sz w:val="24"/>
          <w:szCs w:val="24"/>
          <w:rtl/>
        </w:rPr>
        <w:t xml:space="preserve"> المعاكس من أسفل إلي أعلي. كما يمكن أن تتدفق بشكل أفقي بين </w:t>
      </w:r>
      <w:r w:rsidRPr="00523B50">
        <w:rPr>
          <w:rFonts w:hint="cs"/>
          <w:sz w:val="24"/>
          <w:szCs w:val="24"/>
          <w:rtl/>
        </w:rPr>
        <w:t>الأفراد</w:t>
      </w:r>
      <w:r w:rsidRPr="00523B50">
        <w:rPr>
          <w:sz w:val="24"/>
          <w:szCs w:val="24"/>
          <w:rtl/>
        </w:rPr>
        <w:t xml:space="preserve"> أو المجموعات التي تقع في مستوي تنظيمي </w:t>
      </w:r>
      <w:r w:rsidRPr="00523B50">
        <w:rPr>
          <w:rFonts w:hint="cs"/>
          <w:sz w:val="24"/>
          <w:szCs w:val="24"/>
          <w:rtl/>
        </w:rPr>
        <w:t>واحد</w:t>
      </w:r>
      <w:r w:rsidRPr="00523B50">
        <w:rPr>
          <w:sz w:val="24"/>
          <w:szCs w:val="24"/>
        </w:rPr>
        <w:t xml:space="preserve">. </w:t>
      </w:r>
    </w:p>
    <w:p w:rsidR="005A2456" w:rsidRPr="00523B50" w:rsidRDefault="005A2456" w:rsidP="005A2456">
      <w:pPr>
        <w:rPr>
          <w:b/>
          <w:bCs/>
          <w:color w:val="FF0000"/>
          <w:sz w:val="24"/>
          <w:szCs w:val="24"/>
          <w:rtl/>
        </w:rPr>
      </w:pPr>
      <w:r w:rsidRPr="00523B50">
        <w:rPr>
          <w:b/>
          <w:bCs/>
          <w:color w:val="4472C4" w:themeColor="accent5"/>
          <w:sz w:val="24"/>
          <w:szCs w:val="24"/>
          <w:rtl/>
        </w:rPr>
        <w:t xml:space="preserve">والسلطة </w:t>
      </w:r>
      <w:r w:rsidRPr="00523B50">
        <w:rPr>
          <w:sz w:val="24"/>
          <w:szCs w:val="24"/>
          <w:rtl/>
        </w:rPr>
        <w:t>يمكن تفويضها أما القوة فغير قابلة للتفويض</w:t>
      </w:r>
    </w:p>
    <w:p w:rsidR="005A2456" w:rsidRPr="00523B50" w:rsidRDefault="005A2456" w:rsidP="005A2456">
      <w:pPr>
        <w:rPr>
          <w:b/>
          <w:bCs/>
          <w:sz w:val="24"/>
          <w:szCs w:val="24"/>
          <w:rtl/>
        </w:rPr>
      </w:pPr>
      <w:r w:rsidRPr="00523B50">
        <w:rPr>
          <w:b/>
          <w:bCs/>
          <w:sz w:val="24"/>
          <w:szCs w:val="24"/>
          <w:rtl/>
        </w:rPr>
        <w:t xml:space="preserve">القـوة الحقيقية والقـوة </w:t>
      </w:r>
      <w:r w:rsidRPr="00523B50">
        <w:rPr>
          <w:rFonts w:hint="cs"/>
          <w:b/>
          <w:bCs/>
          <w:sz w:val="24"/>
          <w:szCs w:val="24"/>
          <w:rtl/>
        </w:rPr>
        <w:t>المتاحة:</w:t>
      </w:r>
    </w:p>
    <w:p w:rsidR="005A2456" w:rsidRPr="00523B50" w:rsidRDefault="005A2456" w:rsidP="005A2456">
      <w:pPr>
        <w:rPr>
          <w:b/>
          <w:bCs/>
          <w:sz w:val="24"/>
          <w:szCs w:val="24"/>
          <w:rtl/>
        </w:rPr>
      </w:pPr>
      <w:r w:rsidRPr="00523B50">
        <w:rPr>
          <w:b/>
          <w:bCs/>
          <w:sz w:val="24"/>
          <w:szCs w:val="24"/>
          <w:rtl/>
        </w:rPr>
        <w:t>القوة المتاحة</w:t>
      </w:r>
      <w:r w:rsidRPr="00523B50">
        <w:rPr>
          <w:sz w:val="24"/>
          <w:szCs w:val="24"/>
          <w:rtl/>
        </w:rPr>
        <w:t xml:space="preserve"> كما يقترح بعض العلماء بأنه ليس من الضروري أن تكون القوة ممارسة ومستخدمة بالفعل حتى يعلم </w:t>
      </w:r>
      <w:r w:rsidRPr="00523B50">
        <w:rPr>
          <w:rFonts w:hint="cs"/>
          <w:sz w:val="24"/>
          <w:szCs w:val="24"/>
          <w:rtl/>
        </w:rPr>
        <w:t>الآخرين</w:t>
      </w:r>
      <w:r w:rsidRPr="00523B50">
        <w:rPr>
          <w:sz w:val="24"/>
          <w:szCs w:val="24"/>
          <w:rtl/>
        </w:rPr>
        <w:t xml:space="preserve"> أنها موجودة</w:t>
      </w:r>
      <w:r w:rsidRPr="00523B50">
        <w:rPr>
          <w:sz w:val="24"/>
          <w:szCs w:val="24"/>
        </w:rPr>
        <w:t>.</w:t>
      </w:r>
    </w:p>
    <w:p w:rsidR="005A2456" w:rsidRPr="00523B50" w:rsidRDefault="005A2456" w:rsidP="005A2456">
      <w:pPr>
        <w:rPr>
          <w:b/>
          <w:bCs/>
          <w:sz w:val="24"/>
          <w:szCs w:val="24"/>
          <w:rtl/>
        </w:rPr>
      </w:pPr>
      <w:r w:rsidRPr="00523B50">
        <w:rPr>
          <w:b/>
          <w:bCs/>
          <w:sz w:val="24"/>
          <w:szCs w:val="24"/>
          <w:rtl/>
        </w:rPr>
        <w:t>أما القوة الحقيقية أو الفعلية</w:t>
      </w:r>
      <w:r w:rsidRPr="00523B50">
        <w:rPr>
          <w:sz w:val="24"/>
          <w:szCs w:val="24"/>
          <w:rtl/>
        </w:rPr>
        <w:t xml:space="preserve"> وهي القوة الموجودة التي تمارس بشكل ملحوظ وإن كان بعض العلماء من جهة أخري يري أن القوة بصفة عامة هي ما يمكن حدوثه وممارسته من تأثير و</w:t>
      </w:r>
      <w:r w:rsidRPr="00523B50">
        <w:rPr>
          <w:rFonts w:hint="cs"/>
          <w:sz w:val="24"/>
          <w:szCs w:val="24"/>
          <w:rtl/>
        </w:rPr>
        <w:t>لا</w:t>
      </w:r>
      <w:r w:rsidRPr="00523B50">
        <w:rPr>
          <w:sz w:val="24"/>
          <w:szCs w:val="24"/>
          <w:rtl/>
        </w:rPr>
        <w:t xml:space="preserve"> يشترط ذلك الحدوث الفعلي أو الممارسة الفعلية </w:t>
      </w:r>
      <w:r w:rsidRPr="00523B50">
        <w:rPr>
          <w:rFonts w:hint="cs"/>
          <w:sz w:val="24"/>
          <w:szCs w:val="24"/>
          <w:rtl/>
        </w:rPr>
        <w:t>للقوة</w:t>
      </w:r>
      <w:r w:rsidRPr="00523B50">
        <w:rPr>
          <w:rFonts w:hint="cs"/>
          <w:b/>
          <w:bCs/>
          <w:sz w:val="24"/>
          <w:szCs w:val="24"/>
          <w:rtl/>
        </w:rPr>
        <w:t>.</w:t>
      </w:r>
    </w:p>
    <w:p w:rsidR="005A2456" w:rsidRPr="00523B50" w:rsidRDefault="005A2456" w:rsidP="005A2456">
      <w:pPr>
        <w:rPr>
          <w:b/>
          <w:bCs/>
          <w:sz w:val="24"/>
          <w:szCs w:val="24"/>
          <w:rtl/>
        </w:rPr>
      </w:pPr>
      <w:r w:rsidRPr="00523B50">
        <w:rPr>
          <w:b/>
          <w:bCs/>
          <w:sz w:val="24"/>
          <w:szCs w:val="24"/>
          <w:rtl/>
        </w:rPr>
        <w:t xml:space="preserve">في حين أن البعض </w:t>
      </w:r>
      <w:r w:rsidRPr="00523B50">
        <w:rPr>
          <w:rFonts w:hint="cs"/>
          <w:b/>
          <w:bCs/>
          <w:sz w:val="24"/>
          <w:szCs w:val="24"/>
          <w:rtl/>
        </w:rPr>
        <w:t>الآخر</w:t>
      </w:r>
      <w:r w:rsidRPr="00523B50">
        <w:rPr>
          <w:b/>
          <w:bCs/>
          <w:sz w:val="24"/>
          <w:szCs w:val="24"/>
          <w:rtl/>
        </w:rPr>
        <w:t xml:space="preserve"> من العلماء يري بأن كل من القوة الحقيقية والقوة المتاحة يندرجا تحت مفهوم آخـر وهـو </w:t>
      </w:r>
      <w:r w:rsidRPr="00523B50">
        <w:rPr>
          <w:b/>
          <w:bCs/>
          <w:sz w:val="24"/>
          <w:szCs w:val="24"/>
        </w:rPr>
        <w:t>"</w:t>
      </w:r>
      <w:r w:rsidRPr="00523B50">
        <w:rPr>
          <w:b/>
          <w:bCs/>
          <w:sz w:val="24"/>
          <w:szCs w:val="24"/>
          <w:rtl/>
        </w:rPr>
        <w:t xml:space="preserve">المقـدرة". وهي التي تسمح للفـرد أو الجماعـة </w:t>
      </w:r>
      <w:r w:rsidRPr="00523B50">
        <w:rPr>
          <w:rFonts w:hint="cs"/>
          <w:b/>
          <w:bCs/>
          <w:sz w:val="24"/>
          <w:szCs w:val="24"/>
          <w:rtl/>
        </w:rPr>
        <w:t>بامتلاك</w:t>
      </w:r>
      <w:r w:rsidRPr="00523B50">
        <w:rPr>
          <w:b/>
          <w:bCs/>
          <w:sz w:val="24"/>
          <w:szCs w:val="24"/>
          <w:rtl/>
        </w:rPr>
        <w:t xml:space="preserve"> القـوة دون ممارستهـا أو استخدامها </w:t>
      </w:r>
      <w:r w:rsidRPr="00523B50">
        <w:rPr>
          <w:rFonts w:hint="cs"/>
          <w:b/>
          <w:bCs/>
          <w:sz w:val="24"/>
          <w:szCs w:val="24"/>
          <w:rtl/>
        </w:rPr>
        <w:t>فعلا.</w:t>
      </w:r>
    </w:p>
    <w:p w:rsidR="005A2456" w:rsidRPr="00523B50" w:rsidRDefault="005A2456" w:rsidP="005A2456">
      <w:pPr>
        <w:rPr>
          <w:b/>
          <w:bCs/>
          <w:color w:val="FF0000"/>
          <w:sz w:val="24"/>
          <w:szCs w:val="24"/>
          <w:rtl/>
        </w:rPr>
      </w:pPr>
      <w:r w:rsidRPr="00523B50">
        <w:rPr>
          <w:b/>
          <w:bCs/>
          <w:color w:val="FF0000"/>
          <w:sz w:val="24"/>
          <w:szCs w:val="24"/>
          <w:rtl/>
        </w:rPr>
        <w:t>مصـادر القـوة الشخصية</w:t>
      </w:r>
    </w:p>
    <w:p w:rsidR="005A2456" w:rsidRPr="00523B50" w:rsidRDefault="005A2456" w:rsidP="005A2456">
      <w:pPr>
        <w:rPr>
          <w:b/>
          <w:bCs/>
          <w:color w:val="FF0000"/>
          <w:sz w:val="24"/>
          <w:szCs w:val="24"/>
          <w:rtl/>
        </w:rPr>
      </w:pPr>
      <w:r w:rsidRPr="00523B50">
        <w:rPr>
          <w:b/>
          <w:bCs/>
          <w:color w:val="FF0000"/>
          <w:sz w:val="24"/>
          <w:szCs w:val="24"/>
        </w:rPr>
        <w:t>: The Foundation of Individual</w:t>
      </w:r>
    </w:p>
    <w:p w:rsidR="005A2456" w:rsidRPr="00523B50" w:rsidRDefault="005A2456" w:rsidP="005A2456">
      <w:pPr>
        <w:rPr>
          <w:b/>
          <w:bCs/>
          <w:sz w:val="24"/>
          <w:szCs w:val="24"/>
          <w:rtl/>
        </w:rPr>
      </w:pPr>
      <w:r w:rsidRPr="00523B50">
        <w:rPr>
          <w:b/>
          <w:bCs/>
          <w:sz w:val="24"/>
          <w:szCs w:val="24"/>
          <w:rtl/>
        </w:rPr>
        <w:t xml:space="preserve">يستمد المديرون قوتهم وقدرتهم </w:t>
      </w:r>
      <w:r w:rsidRPr="00523B50">
        <w:rPr>
          <w:rFonts w:hint="cs"/>
          <w:b/>
          <w:bCs/>
          <w:sz w:val="24"/>
          <w:szCs w:val="24"/>
          <w:rtl/>
        </w:rPr>
        <w:t>على</w:t>
      </w:r>
      <w:r w:rsidRPr="00523B50">
        <w:rPr>
          <w:b/>
          <w:bCs/>
          <w:sz w:val="24"/>
          <w:szCs w:val="24"/>
          <w:rtl/>
        </w:rPr>
        <w:t xml:space="preserve"> التأثير في </w:t>
      </w:r>
      <w:r w:rsidRPr="00523B50">
        <w:rPr>
          <w:rFonts w:hint="cs"/>
          <w:b/>
          <w:bCs/>
          <w:sz w:val="24"/>
          <w:szCs w:val="24"/>
          <w:rtl/>
        </w:rPr>
        <w:t>الآخرين</w:t>
      </w:r>
      <w:r w:rsidRPr="00523B50">
        <w:rPr>
          <w:b/>
          <w:bCs/>
          <w:sz w:val="24"/>
          <w:szCs w:val="24"/>
          <w:rtl/>
        </w:rPr>
        <w:t xml:space="preserve"> من </w:t>
      </w:r>
      <w:r w:rsidRPr="00523B50">
        <w:rPr>
          <w:rFonts w:hint="cs"/>
          <w:b/>
          <w:bCs/>
          <w:sz w:val="24"/>
          <w:szCs w:val="24"/>
          <w:rtl/>
        </w:rPr>
        <w:t>خلال</w:t>
      </w:r>
      <w:r w:rsidRPr="00523B50">
        <w:rPr>
          <w:b/>
          <w:bCs/>
          <w:sz w:val="24"/>
          <w:szCs w:val="24"/>
          <w:rtl/>
        </w:rPr>
        <w:t xml:space="preserve"> كـل أو بعض المصادر </w:t>
      </w:r>
      <w:r w:rsidRPr="00523B50">
        <w:rPr>
          <w:rFonts w:hint="cs"/>
          <w:b/>
          <w:bCs/>
          <w:sz w:val="24"/>
          <w:szCs w:val="24"/>
          <w:rtl/>
        </w:rPr>
        <w:t>التالية: (</w:t>
      </w:r>
      <w:r w:rsidRPr="00523B50">
        <w:rPr>
          <w:b/>
          <w:bCs/>
          <w:sz w:val="24"/>
          <w:szCs w:val="24"/>
          <w:rtl/>
        </w:rPr>
        <w:t xml:space="preserve">وهو ما يمكن أن يطلق عليه أنواع القوة </w:t>
      </w:r>
      <w:r w:rsidRPr="00523B50">
        <w:rPr>
          <w:rFonts w:hint="cs"/>
          <w:b/>
          <w:bCs/>
          <w:sz w:val="24"/>
          <w:szCs w:val="24"/>
          <w:rtl/>
        </w:rPr>
        <w:t>الشخصية):</w:t>
      </w:r>
    </w:p>
    <w:p w:rsidR="005A2456" w:rsidRPr="00523B50" w:rsidRDefault="005A2456" w:rsidP="005A2456">
      <w:pPr>
        <w:rPr>
          <w:b/>
          <w:bCs/>
          <w:color w:val="4472C4" w:themeColor="accent5"/>
          <w:sz w:val="24"/>
          <w:szCs w:val="24"/>
          <w:rtl/>
        </w:rPr>
      </w:pPr>
      <w:r w:rsidRPr="00523B50">
        <w:rPr>
          <w:b/>
          <w:bCs/>
          <w:color w:val="4472C4" w:themeColor="accent5"/>
          <w:sz w:val="24"/>
          <w:szCs w:val="24"/>
        </w:rPr>
        <w:t>1</w:t>
      </w:r>
      <w:r w:rsidRPr="00523B50">
        <w:rPr>
          <w:b/>
          <w:bCs/>
          <w:color w:val="4472C4" w:themeColor="accent5"/>
          <w:sz w:val="24"/>
          <w:szCs w:val="24"/>
          <w:rtl/>
        </w:rPr>
        <w:t>ـ قــوة الحكمة أو القــوة الشرعيــة</w:t>
      </w:r>
    </w:p>
    <w:p w:rsidR="005A2456" w:rsidRPr="00523B50" w:rsidRDefault="005A2456" w:rsidP="005A2456">
      <w:pPr>
        <w:rPr>
          <w:b/>
          <w:bCs/>
          <w:color w:val="4472C4" w:themeColor="accent5"/>
          <w:sz w:val="24"/>
          <w:szCs w:val="24"/>
          <w:rtl/>
        </w:rPr>
      </w:pPr>
      <w:r w:rsidRPr="00523B50">
        <w:rPr>
          <w:b/>
          <w:bCs/>
          <w:color w:val="4472C4" w:themeColor="accent5"/>
          <w:sz w:val="24"/>
          <w:szCs w:val="24"/>
        </w:rPr>
        <w:t xml:space="preserve">. 2 </w:t>
      </w:r>
      <w:r w:rsidRPr="00523B50">
        <w:rPr>
          <w:b/>
          <w:bCs/>
          <w:color w:val="4472C4" w:themeColor="accent5"/>
          <w:sz w:val="24"/>
          <w:szCs w:val="24"/>
          <w:rtl/>
        </w:rPr>
        <w:t xml:space="preserve">ـ قــوة </w:t>
      </w:r>
      <w:r w:rsidRPr="00523B50">
        <w:rPr>
          <w:rFonts w:hint="cs"/>
          <w:b/>
          <w:bCs/>
          <w:color w:val="4472C4" w:themeColor="accent5"/>
          <w:sz w:val="24"/>
          <w:szCs w:val="24"/>
          <w:rtl/>
        </w:rPr>
        <w:t>المكافــأة.</w:t>
      </w:r>
      <w:r w:rsidRPr="00523B50">
        <w:rPr>
          <w:b/>
          <w:bCs/>
          <w:color w:val="4472C4" w:themeColor="accent5"/>
          <w:sz w:val="24"/>
          <w:szCs w:val="24"/>
          <w:rtl/>
        </w:rPr>
        <w:t xml:space="preserve"> </w:t>
      </w:r>
    </w:p>
    <w:p w:rsidR="005A2456" w:rsidRPr="00523B50" w:rsidRDefault="005A2456" w:rsidP="005A2456">
      <w:pPr>
        <w:rPr>
          <w:b/>
          <w:bCs/>
          <w:color w:val="4472C4" w:themeColor="accent5"/>
          <w:sz w:val="24"/>
          <w:szCs w:val="24"/>
          <w:rtl/>
        </w:rPr>
      </w:pPr>
      <w:r w:rsidRPr="00523B50">
        <w:rPr>
          <w:b/>
          <w:bCs/>
          <w:color w:val="4472C4" w:themeColor="accent5"/>
          <w:sz w:val="24"/>
          <w:szCs w:val="24"/>
          <w:rtl/>
        </w:rPr>
        <w:t>3 ـ قــوة العقـــاب</w:t>
      </w:r>
    </w:p>
    <w:p w:rsidR="005A2456" w:rsidRPr="00523B50" w:rsidRDefault="005A2456" w:rsidP="005A2456">
      <w:pPr>
        <w:rPr>
          <w:b/>
          <w:bCs/>
          <w:color w:val="4472C4" w:themeColor="accent5"/>
          <w:sz w:val="24"/>
          <w:szCs w:val="24"/>
          <w:rtl/>
        </w:rPr>
      </w:pPr>
      <w:r w:rsidRPr="00523B50">
        <w:rPr>
          <w:b/>
          <w:bCs/>
          <w:color w:val="4472C4" w:themeColor="accent5"/>
          <w:sz w:val="24"/>
          <w:szCs w:val="24"/>
        </w:rPr>
        <w:lastRenderedPageBreak/>
        <w:t xml:space="preserve">. 4 </w:t>
      </w:r>
      <w:r w:rsidRPr="00523B50">
        <w:rPr>
          <w:b/>
          <w:bCs/>
          <w:color w:val="4472C4" w:themeColor="accent5"/>
          <w:sz w:val="24"/>
          <w:szCs w:val="24"/>
          <w:rtl/>
        </w:rPr>
        <w:t xml:space="preserve">ـ القـوة </w:t>
      </w:r>
      <w:r w:rsidRPr="00523B50">
        <w:rPr>
          <w:rFonts w:hint="cs"/>
          <w:b/>
          <w:bCs/>
          <w:color w:val="4472C4" w:themeColor="accent5"/>
          <w:sz w:val="24"/>
          <w:szCs w:val="24"/>
          <w:rtl/>
        </w:rPr>
        <w:t>المرجعيـة.</w:t>
      </w:r>
    </w:p>
    <w:p w:rsidR="005A2456" w:rsidRPr="00523B50" w:rsidRDefault="005A2456" w:rsidP="005A2456">
      <w:pPr>
        <w:rPr>
          <w:b/>
          <w:bCs/>
          <w:color w:val="4472C4" w:themeColor="accent5"/>
          <w:sz w:val="24"/>
          <w:szCs w:val="24"/>
          <w:rtl/>
        </w:rPr>
      </w:pPr>
      <w:r w:rsidRPr="00523B50">
        <w:rPr>
          <w:b/>
          <w:bCs/>
          <w:color w:val="4472C4" w:themeColor="accent5"/>
          <w:sz w:val="24"/>
          <w:szCs w:val="24"/>
          <w:rtl/>
        </w:rPr>
        <w:t xml:space="preserve"> 5 ـ القـوة التخصصية</w:t>
      </w:r>
    </w:p>
    <w:p w:rsidR="005A2456" w:rsidRPr="00523B50" w:rsidRDefault="005A2456" w:rsidP="005A2456">
      <w:pPr>
        <w:rPr>
          <w:b/>
          <w:bCs/>
          <w:color w:val="4472C4" w:themeColor="accent5"/>
          <w:sz w:val="24"/>
          <w:szCs w:val="24"/>
          <w:rtl/>
        </w:rPr>
      </w:pPr>
      <w:r w:rsidRPr="00523B50">
        <w:rPr>
          <w:b/>
          <w:bCs/>
          <w:color w:val="4472C4" w:themeColor="accent5"/>
          <w:sz w:val="24"/>
          <w:szCs w:val="24"/>
        </w:rPr>
        <w:t>. 6</w:t>
      </w:r>
      <w:r w:rsidRPr="00523B50">
        <w:rPr>
          <w:b/>
          <w:bCs/>
          <w:color w:val="4472C4" w:themeColor="accent5"/>
          <w:sz w:val="24"/>
          <w:szCs w:val="24"/>
          <w:rtl/>
        </w:rPr>
        <w:t>ـ قـوة الخبرة والمعلومات</w:t>
      </w:r>
    </w:p>
    <w:p w:rsidR="005A2456" w:rsidRPr="00523B50" w:rsidRDefault="005A2456" w:rsidP="005A2456">
      <w:pPr>
        <w:rPr>
          <w:b/>
          <w:bCs/>
          <w:color w:val="FF0000"/>
          <w:sz w:val="24"/>
          <w:szCs w:val="24"/>
          <w:rtl/>
        </w:rPr>
      </w:pPr>
      <w:r w:rsidRPr="00523B50">
        <w:rPr>
          <w:b/>
          <w:bCs/>
          <w:color w:val="FF0000"/>
          <w:sz w:val="24"/>
          <w:szCs w:val="24"/>
        </w:rPr>
        <w:t>1</w:t>
      </w:r>
      <w:r w:rsidRPr="00523B50">
        <w:rPr>
          <w:b/>
          <w:bCs/>
          <w:color w:val="FF0000"/>
          <w:sz w:val="24"/>
          <w:szCs w:val="24"/>
          <w:rtl/>
        </w:rPr>
        <w:t>ـ قوة الحكمة أو القوة الشرعية</w:t>
      </w:r>
    </w:p>
    <w:p w:rsidR="005A2456" w:rsidRPr="00523B50" w:rsidRDefault="005A2456" w:rsidP="005A2456">
      <w:pPr>
        <w:rPr>
          <w:b/>
          <w:bCs/>
          <w:color w:val="FF0000"/>
          <w:sz w:val="24"/>
          <w:szCs w:val="24"/>
          <w:rtl/>
        </w:rPr>
      </w:pPr>
      <w:r w:rsidRPr="00523B50">
        <w:rPr>
          <w:b/>
          <w:bCs/>
          <w:color w:val="FF0000"/>
          <w:sz w:val="24"/>
          <w:szCs w:val="24"/>
        </w:rPr>
        <w:t>: Rational / Legal Power</w:t>
      </w:r>
    </w:p>
    <w:p w:rsidR="005A2456" w:rsidRPr="00523B50" w:rsidRDefault="005A2456" w:rsidP="005A2456">
      <w:pPr>
        <w:rPr>
          <w:b/>
          <w:bCs/>
          <w:color w:val="FF0000"/>
          <w:sz w:val="24"/>
          <w:szCs w:val="24"/>
          <w:rtl/>
        </w:rPr>
      </w:pPr>
      <w:r w:rsidRPr="00523B50">
        <w:rPr>
          <w:b/>
          <w:bCs/>
          <w:sz w:val="24"/>
          <w:szCs w:val="24"/>
          <w:rtl/>
        </w:rPr>
        <w:t xml:space="preserve">هذا النوع من القوة يكون مصدره الثـقافة السائـدة في مجتـمع معين فهناك العديد مـن المجتـمعات) كما هو الحال في الشرق </w:t>
      </w:r>
      <w:r w:rsidRPr="00523B50">
        <w:rPr>
          <w:rFonts w:hint="cs"/>
          <w:b/>
          <w:bCs/>
          <w:sz w:val="24"/>
          <w:szCs w:val="24"/>
          <w:rtl/>
        </w:rPr>
        <w:t>الأقصى</w:t>
      </w:r>
      <w:r w:rsidRPr="00523B50">
        <w:rPr>
          <w:b/>
          <w:bCs/>
          <w:sz w:val="24"/>
          <w:szCs w:val="24"/>
          <w:rtl/>
        </w:rPr>
        <w:t xml:space="preserve">، وفي بعض المناطق في </w:t>
      </w:r>
      <w:r w:rsidRPr="00523B50">
        <w:rPr>
          <w:rFonts w:hint="cs"/>
          <w:b/>
          <w:bCs/>
          <w:sz w:val="24"/>
          <w:szCs w:val="24"/>
          <w:rtl/>
        </w:rPr>
        <w:t>مصر) تعترف</w:t>
      </w:r>
      <w:r w:rsidRPr="00523B50">
        <w:rPr>
          <w:b/>
          <w:bCs/>
          <w:sz w:val="24"/>
          <w:szCs w:val="24"/>
          <w:rtl/>
        </w:rPr>
        <w:t xml:space="preserve"> </w:t>
      </w:r>
      <w:r w:rsidRPr="00523B50">
        <w:rPr>
          <w:rFonts w:hint="cs"/>
          <w:b/>
          <w:bCs/>
          <w:sz w:val="24"/>
          <w:szCs w:val="24"/>
          <w:rtl/>
        </w:rPr>
        <w:t>للأعضاء</w:t>
      </w:r>
      <w:r w:rsidRPr="00523B50">
        <w:rPr>
          <w:b/>
          <w:bCs/>
          <w:sz w:val="24"/>
          <w:szCs w:val="24"/>
          <w:rtl/>
        </w:rPr>
        <w:t xml:space="preserve"> </w:t>
      </w:r>
      <w:r w:rsidRPr="00523B50">
        <w:rPr>
          <w:rFonts w:hint="cs"/>
          <w:b/>
          <w:bCs/>
          <w:sz w:val="24"/>
          <w:szCs w:val="24"/>
          <w:rtl/>
        </w:rPr>
        <w:t>الأكبر</w:t>
      </w:r>
      <w:r w:rsidRPr="00523B50">
        <w:rPr>
          <w:b/>
          <w:bCs/>
          <w:sz w:val="24"/>
          <w:szCs w:val="24"/>
          <w:rtl/>
        </w:rPr>
        <w:t xml:space="preserve"> سنا بنوع خاص من </w:t>
      </w:r>
      <w:r w:rsidRPr="00523B50">
        <w:rPr>
          <w:rFonts w:hint="cs"/>
          <w:b/>
          <w:bCs/>
          <w:sz w:val="24"/>
          <w:szCs w:val="24"/>
          <w:rtl/>
        </w:rPr>
        <w:t>الاحترام</w:t>
      </w:r>
      <w:r w:rsidRPr="00523B50">
        <w:rPr>
          <w:b/>
          <w:bCs/>
          <w:sz w:val="24"/>
          <w:szCs w:val="24"/>
          <w:rtl/>
        </w:rPr>
        <w:t xml:space="preserve"> والتقدير مما يكسبهم نوع من القوة </w:t>
      </w:r>
      <w:r w:rsidRPr="00523B50">
        <w:rPr>
          <w:rFonts w:hint="cs"/>
          <w:b/>
          <w:bCs/>
          <w:sz w:val="24"/>
          <w:szCs w:val="24"/>
          <w:rtl/>
        </w:rPr>
        <w:t>لا</w:t>
      </w:r>
      <w:r w:rsidRPr="00523B50">
        <w:rPr>
          <w:b/>
          <w:bCs/>
          <w:sz w:val="24"/>
          <w:szCs w:val="24"/>
          <w:rtl/>
        </w:rPr>
        <w:t xml:space="preserve"> تتوافر لمن هم أصغر سن</w:t>
      </w:r>
      <w:r w:rsidRPr="00523B50">
        <w:rPr>
          <w:rFonts w:hint="cs"/>
          <w:b/>
          <w:bCs/>
          <w:sz w:val="24"/>
          <w:szCs w:val="24"/>
          <w:rtl/>
        </w:rPr>
        <w:t>ا</w:t>
      </w:r>
      <w:r w:rsidRPr="00523B50">
        <w:rPr>
          <w:sz w:val="24"/>
          <w:szCs w:val="24"/>
        </w:rPr>
        <w:t>.</w:t>
      </w:r>
    </w:p>
    <w:p w:rsidR="005A2456" w:rsidRPr="00523B50" w:rsidRDefault="005A2456" w:rsidP="005A2456">
      <w:pPr>
        <w:rPr>
          <w:b/>
          <w:bCs/>
          <w:color w:val="FF0000"/>
          <w:sz w:val="24"/>
          <w:szCs w:val="24"/>
          <w:rtl/>
        </w:rPr>
      </w:pPr>
      <w:r w:rsidRPr="00523B50">
        <w:rPr>
          <w:b/>
          <w:bCs/>
          <w:color w:val="FF0000"/>
          <w:sz w:val="24"/>
          <w:szCs w:val="24"/>
        </w:rPr>
        <w:t xml:space="preserve">2 </w:t>
      </w:r>
      <w:r w:rsidRPr="00523B50">
        <w:rPr>
          <w:b/>
          <w:bCs/>
          <w:color w:val="FF0000"/>
          <w:sz w:val="24"/>
          <w:szCs w:val="24"/>
          <w:rtl/>
        </w:rPr>
        <w:t xml:space="preserve">ـ قــوة </w:t>
      </w:r>
      <w:r w:rsidRPr="00523B50">
        <w:rPr>
          <w:rFonts w:hint="cs"/>
          <w:b/>
          <w:bCs/>
          <w:color w:val="FF0000"/>
          <w:sz w:val="24"/>
          <w:szCs w:val="24"/>
          <w:rtl/>
        </w:rPr>
        <w:t>المكافأة</w:t>
      </w:r>
    </w:p>
    <w:p w:rsidR="005A2456" w:rsidRPr="00523B50" w:rsidRDefault="005A2456" w:rsidP="005A2456">
      <w:pPr>
        <w:rPr>
          <w:b/>
          <w:bCs/>
          <w:color w:val="FF0000"/>
          <w:sz w:val="24"/>
          <w:szCs w:val="24"/>
        </w:rPr>
      </w:pPr>
      <w:r w:rsidRPr="00523B50">
        <w:rPr>
          <w:b/>
          <w:bCs/>
          <w:color w:val="FF0000"/>
          <w:sz w:val="24"/>
          <w:szCs w:val="24"/>
        </w:rPr>
        <w:t>Reward power</w:t>
      </w:r>
    </w:p>
    <w:p w:rsidR="005A2456" w:rsidRPr="00523B50" w:rsidRDefault="005A2456" w:rsidP="005A2456">
      <w:pPr>
        <w:rPr>
          <w:b/>
          <w:bCs/>
          <w:color w:val="FF0000"/>
          <w:sz w:val="24"/>
          <w:szCs w:val="24"/>
          <w:rtl/>
        </w:rPr>
      </w:pPr>
      <w:r w:rsidRPr="00523B50">
        <w:rPr>
          <w:b/>
          <w:bCs/>
          <w:sz w:val="24"/>
          <w:szCs w:val="24"/>
          <w:rtl/>
        </w:rPr>
        <w:t xml:space="preserve">يتمتع المديرون الذين يملكون القدرة </w:t>
      </w:r>
      <w:r w:rsidRPr="00523B50">
        <w:rPr>
          <w:rFonts w:hint="cs"/>
          <w:b/>
          <w:bCs/>
          <w:sz w:val="24"/>
          <w:szCs w:val="24"/>
          <w:rtl/>
        </w:rPr>
        <w:t>على</w:t>
      </w:r>
      <w:r w:rsidRPr="00523B50">
        <w:rPr>
          <w:b/>
          <w:bCs/>
          <w:sz w:val="24"/>
          <w:szCs w:val="24"/>
          <w:rtl/>
        </w:rPr>
        <w:t xml:space="preserve"> التحكم في وتوزيع الموارد بنوع من القوة، حيث يملكون التأثير </w:t>
      </w:r>
      <w:r w:rsidRPr="00523B50">
        <w:rPr>
          <w:rFonts w:hint="cs"/>
          <w:b/>
          <w:bCs/>
          <w:sz w:val="24"/>
          <w:szCs w:val="24"/>
          <w:rtl/>
        </w:rPr>
        <w:t>والقدرة على</w:t>
      </w:r>
      <w:r w:rsidRPr="00523B50">
        <w:rPr>
          <w:b/>
          <w:bCs/>
          <w:sz w:val="24"/>
          <w:szCs w:val="24"/>
          <w:rtl/>
        </w:rPr>
        <w:t xml:space="preserve"> تشكيل وتوجيه سلوك </w:t>
      </w:r>
      <w:r w:rsidRPr="00523B50">
        <w:rPr>
          <w:rFonts w:hint="cs"/>
          <w:b/>
          <w:bCs/>
          <w:sz w:val="24"/>
          <w:szCs w:val="24"/>
          <w:rtl/>
        </w:rPr>
        <w:t>الآخرين</w:t>
      </w:r>
      <w:r w:rsidRPr="00523B50">
        <w:rPr>
          <w:b/>
          <w:bCs/>
          <w:sz w:val="24"/>
          <w:szCs w:val="24"/>
          <w:rtl/>
        </w:rPr>
        <w:t xml:space="preserve"> من </w:t>
      </w:r>
      <w:r w:rsidRPr="00523B50">
        <w:rPr>
          <w:rFonts w:hint="cs"/>
          <w:b/>
          <w:bCs/>
          <w:sz w:val="24"/>
          <w:szCs w:val="24"/>
          <w:rtl/>
        </w:rPr>
        <w:t>خلال</w:t>
      </w:r>
      <w:r w:rsidRPr="00523B50">
        <w:rPr>
          <w:b/>
          <w:bCs/>
          <w:sz w:val="24"/>
          <w:szCs w:val="24"/>
          <w:rtl/>
        </w:rPr>
        <w:t xml:space="preserve"> توزيع أو إمساك هذه المنافع مثل </w:t>
      </w:r>
      <w:r w:rsidRPr="00523B50">
        <w:rPr>
          <w:rFonts w:hint="cs"/>
          <w:b/>
          <w:bCs/>
          <w:sz w:val="24"/>
          <w:szCs w:val="24"/>
          <w:rtl/>
        </w:rPr>
        <w:t>الأجور</w:t>
      </w:r>
      <w:r w:rsidRPr="00523B50">
        <w:rPr>
          <w:b/>
          <w:bCs/>
          <w:sz w:val="24"/>
          <w:szCs w:val="24"/>
          <w:rtl/>
        </w:rPr>
        <w:t xml:space="preserve"> والمرتبات والمكافآت والترقية وغيرها من المنافع المادية أو المعنوية</w:t>
      </w:r>
      <w:r w:rsidRPr="00523B50">
        <w:rPr>
          <w:b/>
          <w:bCs/>
          <w:sz w:val="24"/>
          <w:szCs w:val="24"/>
        </w:rPr>
        <w:t>.</w:t>
      </w:r>
    </w:p>
    <w:p w:rsidR="005A2456" w:rsidRPr="00523B50" w:rsidRDefault="005A2456" w:rsidP="005A2456">
      <w:pPr>
        <w:rPr>
          <w:b/>
          <w:bCs/>
          <w:sz w:val="24"/>
          <w:szCs w:val="24"/>
        </w:rPr>
      </w:pPr>
      <w:r w:rsidRPr="00523B50">
        <w:rPr>
          <w:b/>
          <w:bCs/>
          <w:sz w:val="24"/>
          <w:szCs w:val="24"/>
          <w:rtl/>
        </w:rPr>
        <w:t xml:space="preserve">ويتوقف تأثير هذا النوع من القوة </w:t>
      </w:r>
      <w:r w:rsidRPr="00523B50">
        <w:rPr>
          <w:rFonts w:hint="cs"/>
          <w:b/>
          <w:bCs/>
          <w:sz w:val="24"/>
          <w:szCs w:val="24"/>
          <w:rtl/>
        </w:rPr>
        <w:t>على</w:t>
      </w:r>
      <w:r w:rsidRPr="00523B50">
        <w:rPr>
          <w:b/>
          <w:bCs/>
          <w:sz w:val="24"/>
          <w:szCs w:val="24"/>
          <w:rtl/>
        </w:rPr>
        <w:t xml:space="preserve"> سلوك </w:t>
      </w:r>
      <w:r w:rsidRPr="00523B50">
        <w:rPr>
          <w:rFonts w:hint="cs"/>
          <w:b/>
          <w:bCs/>
          <w:sz w:val="24"/>
          <w:szCs w:val="24"/>
          <w:rtl/>
        </w:rPr>
        <w:t>الافراد</w:t>
      </w:r>
      <w:r w:rsidRPr="00523B50">
        <w:rPr>
          <w:b/>
          <w:bCs/>
          <w:sz w:val="24"/>
          <w:szCs w:val="24"/>
          <w:rtl/>
        </w:rPr>
        <w:t xml:space="preserve"> داخل المنظمات </w:t>
      </w:r>
      <w:r w:rsidRPr="00523B50">
        <w:rPr>
          <w:rFonts w:hint="cs"/>
          <w:b/>
          <w:bCs/>
          <w:sz w:val="24"/>
          <w:szCs w:val="24"/>
          <w:rtl/>
        </w:rPr>
        <w:t>على</w:t>
      </w:r>
      <w:r w:rsidRPr="00523B50">
        <w:rPr>
          <w:b/>
          <w:bCs/>
          <w:sz w:val="24"/>
          <w:szCs w:val="24"/>
          <w:rtl/>
        </w:rPr>
        <w:t xml:space="preserve"> عدة عوامل </w:t>
      </w:r>
      <w:r w:rsidRPr="00523B50">
        <w:rPr>
          <w:rFonts w:hint="cs"/>
          <w:b/>
          <w:bCs/>
          <w:sz w:val="24"/>
          <w:szCs w:val="24"/>
          <w:rtl/>
        </w:rPr>
        <w:t>هي</w:t>
      </w:r>
      <w:r w:rsidRPr="00523B50">
        <w:rPr>
          <w:b/>
          <w:bCs/>
          <w:sz w:val="24"/>
          <w:szCs w:val="24"/>
        </w:rPr>
        <w:t>:</w:t>
      </w:r>
    </w:p>
    <w:p w:rsidR="005A2456" w:rsidRPr="00523B50" w:rsidRDefault="005A2456" w:rsidP="005A2456">
      <w:pPr>
        <w:rPr>
          <w:b/>
          <w:bCs/>
          <w:color w:val="FF0000"/>
          <w:sz w:val="24"/>
          <w:szCs w:val="24"/>
          <w:rtl/>
        </w:rPr>
      </w:pPr>
      <w:r w:rsidRPr="00523B50">
        <w:rPr>
          <w:b/>
          <w:bCs/>
          <w:sz w:val="24"/>
          <w:szCs w:val="24"/>
        </w:rPr>
        <w:t xml:space="preserve"> </w:t>
      </w:r>
      <w:r w:rsidRPr="00523B50">
        <w:rPr>
          <w:b/>
          <w:bCs/>
          <w:sz w:val="24"/>
          <w:szCs w:val="24"/>
          <w:rtl/>
        </w:rPr>
        <w:t xml:space="preserve">احتمال الحصول </w:t>
      </w:r>
      <w:r w:rsidRPr="00523B50">
        <w:rPr>
          <w:rFonts w:hint="cs"/>
          <w:b/>
          <w:bCs/>
          <w:sz w:val="24"/>
          <w:szCs w:val="24"/>
          <w:rtl/>
        </w:rPr>
        <w:t>على</w:t>
      </w:r>
      <w:r w:rsidRPr="00523B50">
        <w:rPr>
          <w:b/>
          <w:bCs/>
          <w:sz w:val="24"/>
          <w:szCs w:val="24"/>
          <w:rtl/>
        </w:rPr>
        <w:t xml:space="preserve"> المكافأة، وعدالة توزيع المكافآت فكلما توقع </w:t>
      </w:r>
      <w:r w:rsidRPr="00523B50">
        <w:rPr>
          <w:rFonts w:hint="cs"/>
          <w:b/>
          <w:bCs/>
          <w:sz w:val="24"/>
          <w:szCs w:val="24"/>
          <w:rtl/>
        </w:rPr>
        <w:t>الأفراد</w:t>
      </w:r>
      <w:r w:rsidRPr="00523B50">
        <w:rPr>
          <w:b/>
          <w:bCs/>
          <w:sz w:val="24"/>
          <w:szCs w:val="24"/>
          <w:rtl/>
        </w:rPr>
        <w:t xml:space="preserve"> لقدرة المدير علي إعطاء مزايا، وكذلك قدرته علي منح مزايا أكبر زادت قوة هذا </w:t>
      </w:r>
      <w:r w:rsidRPr="00523B50">
        <w:rPr>
          <w:rFonts w:hint="cs"/>
          <w:b/>
          <w:bCs/>
          <w:sz w:val="24"/>
          <w:szCs w:val="24"/>
          <w:rtl/>
        </w:rPr>
        <w:t>المدير</w:t>
      </w:r>
      <w:r w:rsidRPr="00523B50">
        <w:rPr>
          <w:b/>
          <w:bCs/>
          <w:sz w:val="24"/>
          <w:szCs w:val="24"/>
        </w:rPr>
        <w:t>.</w:t>
      </w:r>
    </w:p>
    <w:p w:rsidR="005A2456" w:rsidRPr="00523B50" w:rsidRDefault="005A2456" w:rsidP="005A2456">
      <w:pPr>
        <w:rPr>
          <w:b/>
          <w:bCs/>
          <w:color w:val="FF0000"/>
          <w:sz w:val="24"/>
          <w:szCs w:val="24"/>
          <w:rtl/>
        </w:rPr>
      </w:pPr>
      <w:r w:rsidRPr="00523B50">
        <w:rPr>
          <w:b/>
          <w:bCs/>
          <w:color w:val="FF0000"/>
          <w:sz w:val="24"/>
          <w:szCs w:val="24"/>
        </w:rPr>
        <w:t>3</w:t>
      </w:r>
      <w:r w:rsidRPr="00523B50">
        <w:rPr>
          <w:sz w:val="24"/>
          <w:szCs w:val="24"/>
        </w:rPr>
        <w:t xml:space="preserve"> </w:t>
      </w:r>
      <w:r w:rsidRPr="00523B50">
        <w:rPr>
          <w:b/>
          <w:bCs/>
          <w:color w:val="FF0000"/>
          <w:sz w:val="24"/>
          <w:szCs w:val="24"/>
          <w:rtl/>
        </w:rPr>
        <w:t xml:space="preserve">ـ قـوة </w:t>
      </w:r>
      <w:r w:rsidRPr="00523B50">
        <w:rPr>
          <w:rFonts w:hint="cs"/>
          <w:b/>
          <w:bCs/>
          <w:color w:val="FF0000"/>
          <w:sz w:val="24"/>
          <w:szCs w:val="24"/>
          <w:rtl/>
        </w:rPr>
        <w:t xml:space="preserve">العقـاب </w:t>
      </w:r>
      <w:r w:rsidRPr="00523B50">
        <w:rPr>
          <w:rFonts w:hint="cs"/>
          <w:b/>
          <w:bCs/>
          <w:color w:val="FF0000"/>
          <w:sz w:val="24"/>
          <w:szCs w:val="24"/>
        </w:rPr>
        <w:t>Coercive</w:t>
      </w:r>
      <w:r w:rsidRPr="00523B50">
        <w:rPr>
          <w:b/>
          <w:bCs/>
          <w:color w:val="FF0000"/>
          <w:sz w:val="24"/>
          <w:szCs w:val="24"/>
        </w:rPr>
        <w:t xml:space="preserve"> Power:</w:t>
      </w:r>
    </w:p>
    <w:p w:rsidR="005A2456" w:rsidRPr="00523B50" w:rsidRDefault="005A2456" w:rsidP="005A2456">
      <w:pPr>
        <w:rPr>
          <w:b/>
          <w:bCs/>
          <w:color w:val="FF0000"/>
          <w:sz w:val="24"/>
          <w:szCs w:val="24"/>
          <w:rtl/>
        </w:rPr>
      </w:pPr>
      <w:r w:rsidRPr="00523B50">
        <w:rPr>
          <w:b/>
          <w:bCs/>
          <w:sz w:val="24"/>
          <w:szCs w:val="24"/>
          <w:rtl/>
        </w:rPr>
        <w:t xml:space="preserve">القدرة </w:t>
      </w:r>
      <w:r w:rsidRPr="00523B50">
        <w:rPr>
          <w:rFonts w:hint="cs"/>
          <w:b/>
          <w:bCs/>
          <w:sz w:val="24"/>
          <w:szCs w:val="24"/>
          <w:rtl/>
        </w:rPr>
        <w:t>على</w:t>
      </w:r>
      <w:r w:rsidRPr="00523B50">
        <w:rPr>
          <w:b/>
          <w:bCs/>
          <w:sz w:val="24"/>
          <w:szCs w:val="24"/>
          <w:rtl/>
        </w:rPr>
        <w:t xml:space="preserve"> معاقبة </w:t>
      </w:r>
      <w:r w:rsidRPr="00523B50">
        <w:rPr>
          <w:rFonts w:hint="cs"/>
          <w:b/>
          <w:bCs/>
          <w:sz w:val="24"/>
          <w:szCs w:val="24"/>
          <w:rtl/>
        </w:rPr>
        <w:t>الآخرين</w:t>
      </w:r>
      <w:r w:rsidRPr="00523B50">
        <w:rPr>
          <w:b/>
          <w:bCs/>
          <w:sz w:val="24"/>
          <w:szCs w:val="24"/>
          <w:rtl/>
        </w:rPr>
        <w:t xml:space="preserve"> تعتبر من أهم أسس القوة، كذلك يستمد المدير قدرته في توقيع العقاب </w:t>
      </w:r>
      <w:r w:rsidRPr="00523B50">
        <w:rPr>
          <w:rFonts w:hint="cs"/>
          <w:b/>
          <w:bCs/>
          <w:sz w:val="24"/>
          <w:szCs w:val="24"/>
          <w:rtl/>
        </w:rPr>
        <w:t>على</w:t>
      </w:r>
      <w:r w:rsidRPr="00523B50">
        <w:rPr>
          <w:b/>
          <w:bCs/>
          <w:sz w:val="24"/>
          <w:szCs w:val="24"/>
          <w:rtl/>
        </w:rPr>
        <w:t xml:space="preserve"> </w:t>
      </w:r>
      <w:r w:rsidRPr="00523B50">
        <w:rPr>
          <w:rFonts w:hint="cs"/>
          <w:b/>
          <w:bCs/>
          <w:sz w:val="24"/>
          <w:szCs w:val="24"/>
          <w:rtl/>
        </w:rPr>
        <w:t>الآخرين</w:t>
      </w:r>
      <w:r w:rsidRPr="00523B50">
        <w:rPr>
          <w:b/>
          <w:bCs/>
          <w:sz w:val="24"/>
          <w:szCs w:val="24"/>
          <w:rtl/>
        </w:rPr>
        <w:t xml:space="preserve"> مثل اللوم أو التوبيخ أو الخصم من </w:t>
      </w:r>
      <w:r w:rsidRPr="00523B50">
        <w:rPr>
          <w:rFonts w:hint="cs"/>
          <w:b/>
          <w:bCs/>
          <w:sz w:val="24"/>
          <w:szCs w:val="24"/>
          <w:rtl/>
        </w:rPr>
        <w:t>الأجر</w:t>
      </w:r>
      <w:r w:rsidRPr="00523B50">
        <w:rPr>
          <w:b/>
          <w:bCs/>
          <w:sz w:val="24"/>
          <w:szCs w:val="24"/>
          <w:rtl/>
        </w:rPr>
        <w:t xml:space="preserve"> أو المرتب أو تخفيض الدرجة أو إنهاء الخدمة لعدم </w:t>
      </w:r>
      <w:r w:rsidRPr="00523B50">
        <w:rPr>
          <w:rFonts w:hint="cs"/>
          <w:b/>
          <w:bCs/>
          <w:sz w:val="24"/>
          <w:szCs w:val="24"/>
          <w:rtl/>
        </w:rPr>
        <w:t>الامتثال</w:t>
      </w:r>
      <w:r w:rsidRPr="00523B50">
        <w:rPr>
          <w:b/>
          <w:bCs/>
          <w:sz w:val="24"/>
          <w:szCs w:val="24"/>
          <w:rtl/>
        </w:rPr>
        <w:t xml:space="preserve"> لتوجيهات المدير </w:t>
      </w:r>
      <w:r w:rsidRPr="00523B50">
        <w:rPr>
          <w:rFonts w:hint="cs"/>
          <w:b/>
          <w:bCs/>
          <w:sz w:val="24"/>
          <w:szCs w:val="24"/>
          <w:rtl/>
        </w:rPr>
        <w:t>وطلباته</w:t>
      </w:r>
      <w:r w:rsidRPr="00523B50">
        <w:rPr>
          <w:b/>
          <w:bCs/>
          <w:sz w:val="24"/>
          <w:szCs w:val="24"/>
        </w:rPr>
        <w:t xml:space="preserve">. </w:t>
      </w:r>
      <w:r w:rsidRPr="00523B50">
        <w:rPr>
          <w:b/>
          <w:bCs/>
          <w:sz w:val="24"/>
          <w:szCs w:val="24"/>
          <w:rtl/>
        </w:rPr>
        <w:t xml:space="preserve">وتتوقف كفاءة هذا النوع من القوة </w:t>
      </w:r>
      <w:r w:rsidRPr="00523B50">
        <w:rPr>
          <w:rFonts w:hint="cs"/>
          <w:b/>
          <w:bCs/>
          <w:sz w:val="24"/>
          <w:szCs w:val="24"/>
          <w:rtl/>
        </w:rPr>
        <w:t>على</w:t>
      </w:r>
      <w:r w:rsidRPr="00523B50">
        <w:rPr>
          <w:b/>
          <w:bCs/>
          <w:sz w:val="24"/>
          <w:szCs w:val="24"/>
          <w:rtl/>
        </w:rPr>
        <w:t xml:space="preserve"> مدي </w:t>
      </w:r>
      <w:r w:rsidRPr="00523B50">
        <w:rPr>
          <w:rFonts w:hint="cs"/>
          <w:b/>
          <w:bCs/>
          <w:sz w:val="24"/>
          <w:szCs w:val="24"/>
          <w:rtl/>
        </w:rPr>
        <w:t>الاختلاف</w:t>
      </w:r>
      <w:r w:rsidRPr="00523B50">
        <w:rPr>
          <w:b/>
          <w:bCs/>
          <w:sz w:val="24"/>
          <w:szCs w:val="24"/>
          <w:rtl/>
        </w:rPr>
        <w:t xml:space="preserve"> في أساليب العقاب وعدالتها، كذلك </w:t>
      </w:r>
      <w:r w:rsidRPr="00523B50">
        <w:rPr>
          <w:rFonts w:hint="cs"/>
          <w:b/>
          <w:bCs/>
          <w:sz w:val="24"/>
          <w:szCs w:val="24"/>
          <w:rtl/>
        </w:rPr>
        <w:t>لا</w:t>
      </w:r>
      <w:r w:rsidRPr="00523B50">
        <w:rPr>
          <w:b/>
          <w:bCs/>
          <w:sz w:val="24"/>
          <w:szCs w:val="24"/>
          <w:rtl/>
        </w:rPr>
        <w:t xml:space="preserve"> يمكن تطبيق هذا النوع من القوة دون </w:t>
      </w:r>
      <w:r w:rsidRPr="00523B50">
        <w:rPr>
          <w:rFonts w:hint="cs"/>
          <w:b/>
          <w:bCs/>
          <w:sz w:val="24"/>
          <w:szCs w:val="24"/>
          <w:rtl/>
        </w:rPr>
        <w:t>ملاحظة</w:t>
      </w:r>
      <w:r w:rsidRPr="00523B50">
        <w:rPr>
          <w:b/>
          <w:bCs/>
          <w:sz w:val="24"/>
          <w:szCs w:val="24"/>
          <w:rtl/>
        </w:rPr>
        <w:t xml:space="preserve"> السلوك للتعرف </w:t>
      </w:r>
      <w:r w:rsidRPr="00523B50">
        <w:rPr>
          <w:rFonts w:hint="cs"/>
          <w:b/>
          <w:bCs/>
          <w:sz w:val="24"/>
          <w:szCs w:val="24"/>
          <w:rtl/>
        </w:rPr>
        <w:t>على</w:t>
      </w:r>
      <w:r w:rsidRPr="00523B50">
        <w:rPr>
          <w:b/>
          <w:bCs/>
          <w:sz w:val="24"/>
          <w:szCs w:val="24"/>
          <w:rtl/>
        </w:rPr>
        <w:t xml:space="preserve"> السلوك غير المرغب </w:t>
      </w:r>
      <w:r w:rsidRPr="00523B50">
        <w:rPr>
          <w:rFonts w:hint="cs"/>
          <w:b/>
          <w:bCs/>
          <w:sz w:val="24"/>
          <w:szCs w:val="24"/>
          <w:rtl/>
        </w:rPr>
        <w:t>فيه</w:t>
      </w:r>
      <w:r w:rsidRPr="00523B50">
        <w:rPr>
          <w:b/>
          <w:bCs/>
          <w:sz w:val="24"/>
          <w:szCs w:val="24"/>
        </w:rPr>
        <w:t>.</w:t>
      </w:r>
    </w:p>
    <w:p w:rsidR="005A2456" w:rsidRPr="00523B50" w:rsidRDefault="005A2456" w:rsidP="005A2456">
      <w:pPr>
        <w:rPr>
          <w:b/>
          <w:bCs/>
          <w:color w:val="FF0000"/>
          <w:sz w:val="24"/>
          <w:szCs w:val="24"/>
          <w:rtl/>
        </w:rPr>
      </w:pPr>
      <w:r w:rsidRPr="00523B50">
        <w:rPr>
          <w:b/>
          <w:bCs/>
          <w:color w:val="FF0000"/>
          <w:sz w:val="24"/>
          <w:szCs w:val="24"/>
        </w:rPr>
        <w:t xml:space="preserve">4 </w:t>
      </w:r>
      <w:r w:rsidRPr="00523B50">
        <w:rPr>
          <w:b/>
          <w:bCs/>
          <w:color w:val="FF0000"/>
          <w:sz w:val="24"/>
          <w:szCs w:val="24"/>
          <w:rtl/>
        </w:rPr>
        <w:t xml:space="preserve">ـ القـوة </w:t>
      </w:r>
      <w:r w:rsidRPr="00523B50">
        <w:rPr>
          <w:rFonts w:hint="cs"/>
          <w:b/>
          <w:bCs/>
          <w:color w:val="FF0000"/>
          <w:sz w:val="24"/>
          <w:szCs w:val="24"/>
          <w:rtl/>
        </w:rPr>
        <w:t xml:space="preserve">المرجعية </w:t>
      </w:r>
      <w:r w:rsidRPr="00523B50">
        <w:rPr>
          <w:b/>
          <w:bCs/>
          <w:color w:val="FF0000"/>
          <w:sz w:val="24"/>
          <w:szCs w:val="24"/>
        </w:rPr>
        <w:t>Power</w:t>
      </w:r>
      <w:r w:rsidRPr="00523B50">
        <w:rPr>
          <w:rFonts w:hint="cs"/>
          <w:b/>
          <w:bCs/>
          <w:color w:val="FF0000"/>
          <w:sz w:val="24"/>
          <w:szCs w:val="24"/>
          <w:rtl/>
        </w:rPr>
        <w:t xml:space="preserve"> </w:t>
      </w:r>
      <w:r w:rsidRPr="00523B50">
        <w:rPr>
          <w:rFonts w:hint="cs"/>
          <w:b/>
          <w:bCs/>
          <w:color w:val="FF0000"/>
          <w:sz w:val="24"/>
          <w:szCs w:val="24"/>
        </w:rPr>
        <w:t>Referent</w:t>
      </w:r>
      <w:r w:rsidRPr="00523B50">
        <w:rPr>
          <w:rFonts w:hint="cs"/>
          <w:b/>
          <w:bCs/>
          <w:color w:val="FF0000"/>
          <w:sz w:val="24"/>
          <w:szCs w:val="24"/>
          <w:rtl/>
        </w:rPr>
        <w:t xml:space="preserve">  </w:t>
      </w:r>
    </w:p>
    <w:p w:rsidR="005A2456" w:rsidRPr="00523B50" w:rsidRDefault="005A2456" w:rsidP="005A2456">
      <w:pPr>
        <w:rPr>
          <w:b/>
          <w:bCs/>
          <w:color w:val="FF0000"/>
          <w:sz w:val="24"/>
          <w:szCs w:val="24"/>
          <w:rtl/>
        </w:rPr>
      </w:pPr>
      <w:r w:rsidRPr="00523B50">
        <w:rPr>
          <w:b/>
          <w:bCs/>
          <w:sz w:val="24"/>
          <w:szCs w:val="24"/>
          <w:rtl/>
        </w:rPr>
        <w:t xml:space="preserve">وتقوم علي أساس انجذاب شخص </w:t>
      </w:r>
      <w:r w:rsidRPr="00523B50">
        <w:rPr>
          <w:rFonts w:hint="cs"/>
          <w:b/>
          <w:bCs/>
          <w:sz w:val="24"/>
          <w:szCs w:val="24"/>
          <w:rtl/>
        </w:rPr>
        <w:t>لأخر</w:t>
      </w:r>
      <w:r w:rsidRPr="00523B50">
        <w:rPr>
          <w:b/>
          <w:bCs/>
          <w:sz w:val="24"/>
          <w:szCs w:val="24"/>
          <w:rtl/>
        </w:rPr>
        <w:t xml:space="preserve"> أو إعجاب بآخر، فقد يكون المدير محبوبا لتمتعه بصفات أو سمات معينة تجذب </w:t>
      </w:r>
      <w:r w:rsidRPr="00523B50">
        <w:rPr>
          <w:rFonts w:hint="cs"/>
          <w:b/>
          <w:bCs/>
          <w:sz w:val="24"/>
          <w:szCs w:val="24"/>
          <w:rtl/>
        </w:rPr>
        <w:t>المرؤوسين</w:t>
      </w:r>
      <w:r w:rsidRPr="00523B50">
        <w:rPr>
          <w:b/>
          <w:bCs/>
          <w:sz w:val="24"/>
          <w:szCs w:val="24"/>
          <w:rtl/>
        </w:rPr>
        <w:t xml:space="preserve"> نحوه وتدفعهم </w:t>
      </w:r>
      <w:r w:rsidRPr="00523B50">
        <w:rPr>
          <w:rFonts w:hint="cs"/>
          <w:b/>
          <w:bCs/>
          <w:sz w:val="24"/>
          <w:szCs w:val="24"/>
          <w:rtl/>
        </w:rPr>
        <w:t>إلى</w:t>
      </w:r>
      <w:r w:rsidRPr="00523B50">
        <w:rPr>
          <w:b/>
          <w:bCs/>
          <w:sz w:val="24"/>
          <w:szCs w:val="24"/>
          <w:rtl/>
        </w:rPr>
        <w:t xml:space="preserve"> طاعته وتنفيذ أوامره بل وأحيانا تدفعهم </w:t>
      </w:r>
      <w:r w:rsidRPr="00523B50">
        <w:rPr>
          <w:rFonts w:hint="cs"/>
          <w:b/>
          <w:bCs/>
          <w:sz w:val="24"/>
          <w:szCs w:val="24"/>
          <w:rtl/>
        </w:rPr>
        <w:t>إلى</w:t>
      </w:r>
      <w:r w:rsidRPr="00523B50">
        <w:rPr>
          <w:b/>
          <w:bCs/>
          <w:sz w:val="24"/>
          <w:szCs w:val="24"/>
          <w:rtl/>
        </w:rPr>
        <w:t xml:space="preserve"> القيام بأكثر مما هو مطلوب منهم</w:t>
      </w:r>
      <w:r w:rsidRPr="00523B50">
        <w:rPr>
          <w:b/>
          <w:bCs/>
          <w:sz w:val="24"/>
          <w:szCs w:val="24"/>
        </w:rPr>
        <w:t xml:space="preserve"> -Extra. Role Behavior </w:t>
      </w:r>
      <w:r w:rsidRPr="00523B50">
        <w:rPr>
          <w:b/>
          <w:bCs/>
          <w:sz w:val="24"/>
          <w:szCs w:val="24"/>
          <w:rtl/>
        </w:rPr>
        <w:t xml:space="preserve">ويمكن أن تستند القوة المرجعية أيضا علي </w:t>
      </w:r>
      <w:r w:rsidRPr="00523B50">
        <w:rPr>
          <w:rFonts w:hint="cs"/>
          <w:b/>
          <w:bCs/>
          <w:sz w:val="24"/>
          <w:szCs w:val="24"/>
          <w:rtl/>
        </w:rPr>
        <w:t>الارتباط</w:t>
      </w:r>
      <w:r w:rsidRPr="00523B50">
        <w:rPr>
          <w:b/>
          <w:bCs/>
          <w:sz w:val="24"/>
          <w:szCs w:val="24"/>
          <w:rtl/>
        </w:rPr>
        <w:t xml:space="preserve"> أو التبعية التنظيمية لشخص أخر قوي</w:t>
      </w:r>
      <w:r w:rsidRPr="00523B50">
        <w:rPr>
          <w:b/>
          <w:bCs/>
          <w:sz w:val="24"/>
          <w:szCs w:val="24"/>
        </w:rPr>
        <w:t xml:space="preserve">. </w:t>
      </w:r>
      <w:r w:rsidRPr="00523B50">
        <w:rPr>
          <w:b/>
          <w:bCs/>
          <w:sz w:val="24"/>
          <w:szCs w:val="24"/>
          <w:rtl/>
        </w:rPr>
        <w:t xml:space="preserve">وبالرغم من احتمال عدم وجود قوة شرعية أو قوة ثواب أو قوة عقاب لمساعد نائب الرئيس فقد يعتقد </w:t>
      </w:r>
      <w:r w:rsidRPr="00523B50">
        <w:rPr>
          <w:rFonts w:hint="cs"/>
          <w:b/>
          <w:bCs/>
          <w:sz w:val="24"/>
          <w:szCs w:val="24"/>
          <w:rtl/>
        </w:rPr>
        <w:t>الآخرون</w:t>
      </w:r>
      <w:r w:rsidRPr="00523B50">
        <w:rPr>
          <w:b/>
          <w:bCs/>
          <w:sz w:val="24"/>
          <w:szCs w:val="24"/>
          <w:rtl/>
        </w:rPr>
        <w:t xml:space="preserve"> أن هذا الشخص يتصرف بموافقة نائب الرئيس مما ينتج عنه حيازته للقوة أو التأثير في </w:t>
      </w:r>
      <w:r w:rsidRPr="00523B50">
        <w:rPr>
          <w:rFonts w:hint="cs"/>
          <w:b/>
          <w:bCs/>
          <w:sz w:val="24"/>
          <w:szCs w:val="24"/>
          <w:rtl/>
        </w:rPr>
        <w:t>الآخرين</w:t>
      </w:r>
      <w:r w:rsidRPr="00523B50">
        <w:rPr>
          <w:rFonts w:hint="cs"/>
          <w:b/>
          <w:bCs/>
          <w:color w:val="FF0000"/>
          <w:sz w:val="24"/>
          <w:szCs w:val="24"/>
          <w:rtl/>
        </w:rPr>
        <w:t>.</w:t>
      </w:r>
    </w:p>
    <w:p w:rsidR="005A2456" w:rsidRPr="00523B50" w:rsidRDefault="005A2456" w:rsidP="005A2456">
      <w:pPr>
        <w:rPr>
          <w:b/>
          <w:bCs/>
          <w:color w:val="FF0000"/>
          <w:sz w:val="24"/>
          <w:szCs w:val="24"/>
          <w:rtl/>
        </w:rPr>
      </w:pPr>
      <w:r w:rsidRPr="00523B50">
        <w:rPr>
          <w:b/>
          <w:bCs/>
          <w:color w:val="FF0000"/>
          <w:sz w:val="24"/>
          <w:szCs w:val="24"/>
        </w:rPr>
        <w:t xml:space="preserve">5 </w:t>
      </w:r>
      <w:r w:rsidRPr="00523B50">
        <w:rPr>
          <w:b/>
          <w:bCs/>
          <w:color w:val="FF0000"/>
          <w:sz w:val="24"/>
          <w:szCs w:val="24"/>
          <w:rtl/>
        </w:rPr>
        <w:t>ـ القوة التخصصية</w:t>
      </w:r>
      <w:r w:rsidRPr="00523B50">
        <w:rPr>
          <w:rFonts w:hint="cs"/>
          <w:b/>
          <w:bCs/>
          <w:color w:val="FF0000"/>
          <w:sz w:val="24"/>
          <w:szCs w:val="24"/>
          <w:rtl/>
        </w:rPr>
        <w:t xml:space="preserve"> </w:t>
      </w:r>
      <w:r w:rsidRPr="00523B50">
        <w:rPr>
          <w:b/>
          <w:bCs/>
          <w:color w:val="FF0000"/>
          <w:sz w:val="24"/>
          <w:szCs w:val="24"/>
        </w:rPr>
        <w:t>Specialized power</w:t>
      </w:r>
      <w:r w:rsidRPr="00523B50">
        <w:rPr>
          <w:rFonts w:hint="cs"/>
          <w:b/>
          <w:bCs/>
          <w:color w:val="FF0000"/>
          <w:sz w:val="24"/>
          <w:szCs w:val="24"/>
          <w:rtl/>
        </w:rPr>
        <w:t>:</w:t>
      </w:r>
    </w:p>
    <w:p w:rsidR="005A2456" w:rsidRPr="00523B50" w:rsidRDefault="005A2456" w:rsidP="005A2456">
      <w:pPr>
        <w:rPr>
          <w:b/>
          <w:bCs/>
          <w:color w:val="FF0000"/>
          <w:sz w:val="24"/>
          <w:szCs w:val="24"/>
          <w:rtl/>
        </w:rPr>
      </w:pPr>
      <w:r w:rsidRPr="00523B50">
        <w:rPr>
          <w:b/>
          <w:bCs/>
          <w:sz w:val="24"/>
          <w:szCs w:val="24"/>
          <w:rtl/>
        </w:rPr>
        <w:t xml:space="preserve">وتستند </w:t>
      </w:r>
      <w:r w:rsidRPr="00523B50">
        <w:rPr>
          <w:rFonts w:hint="cs"/>
          <w:b/>
          <w:bCs/>
          <w:sz w:val="24"/>
          <w:szCs w:val="24"/>
          <w:rtl/>
        </w:rPr>
        <w:t>على</w:t>
      </w:r>
      <w:r w:rsidRPr="00523B50">
        <w:rPr>
          <w:b/>
          <w:bCs/>
          <w:sz w:val="24"/>
          <w:szCs w:val="24"/>
          <w:rtl/>
        </w:rPr>
        <w:t xml:space="preserve"> القدرة الخاصة أو المهار ة الفنية العالية التي يلم بها فرد معين دون باقي </w:t>
      </w:r>
      <w:r w:rsidRPr="00523B50">
        <w:rPr>
          <w:rFonts w:hint="cs"/>
          <w:b/>
          <w:bCs/>
          <w:sz w:val="24"/>
          <w:szCs w:val="24"/>
          <w:rtl/>
        </w:rPr>
        <w:t>الأفراد</w:t>
      </w:r>
      <w:r w:rsidRPr="00523B50">
        <w:rPr>
          <w:b/>
          <w:bCs/>
          <w:sz w:val="24"/>
          <w:szCs w:val="24"/>
          <w:rtl/>
        </w:rPr>
        <w:t xml:space="preserve"> مما يجعله يتمتع بنوع من القوة في كافة أنحاء المنظمة حتى علي أولئك الذين هم أعلي منه في المركز الوظيفي</w:t>
      </w:r>
      <w:r w:rsidRPr="00523B50">
        <w:rPr>
          <w:b/>
          <w:bCs/>
          <w:sz w:val="24"/>
          <w:szCs w:val="24"/>
        </w:rPr>
        <w:t>.</w:t>
      </w:r>
    </w:p>
    <w:p w:rsidR="005A2456" w:rsidRPr="00523B50" w:rsidRDefault="005A2456" w:rsidP="005A2456">
      <w:pPr>
        <w:rPr>
          <w:b/>
          <w:bCs/>
          <w:color w:val="FF0000"/>
          <w:sz w:val="24"/>
          <w:szCs w:val="24"/>
          <w:rtl/>
        </w:rPr>
      </w:pPr>
      <w:r w:rsidRPr="00523B50">
        <w:rPr>
          <w:b/>
          <w:bCs/>
          <w:color w:val="FF0000"/>
          <w:sz w:val="24"/>
          <w:szCs w:val="24"/>
        </w:rPr>
        <w:t>6</w:t>
      </w:r>
      <w:r w:rsidRPr="00523B50">
        <w:rPr>
          <w:b/>
          <w:bCs/>
          <w:color w:val="FF0000"/>
          <w:sz w:val="24"/>
          <w:szCs w:val="24"/>
          <w:rtl/>
        </w:rPr>
        <w:t xml:space="preserve">ـ قوة الخبرة </w:t>
      </w:r>
      <w:r w:rsidRPr="00523B50">
        <w:rPr>
          <w:rFonts w:hint="cs"/>
          <w:b/>
          <w:bCs/>
          <w:color w:val="FF0000"/>
          <w:sz w:val="24"/>
          <w:szCs w:val="24"/>
          <w:rtl/>
        </w:rPr>
        <w:t>والمعلومات</w:t>
      </w:r>
      <w:r w:rsidRPr="00523B50">
        <w:rPr>
          <w:b/>
          <w:bCs/>
          <w:color w:val="FF0000"/>
          <w:sz w:val="24"/>
          <w:szCs w:val="24"/>
        </w:rPr>
        <w:t>: Expert and Information Power</w:t>
      </w:r>
    </w:p>
    <w:p w:rsidR="005A2456" w:rsidRPr="00523B50" w:rsidRDefault="005A2456" w:rsidP="005A2456">
      <w:pPr>
        <w:rPr>
          <w:b/>
          <w:bCs/>
          <w:color w:val="FF0000"/>
          <w:sz w:val="24"/>
          <w:szCs w:val="24"/>
          <w:rtl/>
        </w:rPr>
      </w:pPr>
      <w:r w:rsidRPr="00523B50">
        <w:rPr>
          <w:b/>
          <w:bCs/>
          <w:sz w:val="24"/>
          <w:szCs w:val="24"/>
          <w:rtl/>
        </w:rPr>
        <w:t xml:space="preserve">يوجد بعض </w:t>
      </w:r>
      <w:r w:rsidRPr="00523B50">
        <w:rPr>
          <w:rFonts w:hint="cs"/>
          <w:b/>
          <w:bCs/>
          <w:sz w:val="24"/>
          <w:szCs w:val="24"/>
          <w:rtl/>
        </w:rPr>
        <w:t>الأفراد</w:t>
      </w:r>
      <w:r w:rsidRPr="00523B50">
        <w:rPr>
          <w:b/>
          <w:bCs/>
          <w:sz w:val="24"/>
          <w:szCs w:val="24"/>
          <w:rtl/>
        </w:rPr>
        <w:t xml:space="preserve"> الذين يملكون القوة الناتجة من خبرتهم الطويلة في العمل مما يجعلهم يلمون بمهارات ومعارف متنوعة وبالتالي اكتسابهم نوع من القوة، </w:t>
      </w:r>
      <w:r w:rsidRPr="00523B50">
        <w:rPr>
          <w:rFonts w:hint="cs"/>
          <w:b/>
          <w:bCs/>
          <w:sz w:val="24"/>
          <w:szCs w:val="24"/>
          <w:rtl/>
        </w:rPr>
        <w:t>علاوة</w:t>
      </w:r>
      <w:r w:rsidRPr="00523B50">
        <w:rPr>
          <w:b/>
          <w:bCs/>
          <w:sz w:val="24"/>
          <w:szCs w:val="24"/>
          <w:rtl/>
        </w:rPr>
        <w:t xml:space="preserve"> </w:t>
      </w:r>
      <w:r w:rsidRPr="00523B50">
        <w:rPr>
          <w:rFonts w:hint="cs"/>
          <w:b/>
          <w:bCs/>
          <w:sz w:val="24"/>
          <w:szCs w:val="24"/>
          <w:rtl/>
        </w:rPr>
        <w:t>على</w:t>
      </w:r>
      <w:r w:rsidRPr="00523B50">
        <w:rPr>
          <w:b/>
          <w:bCs/>
          <w:sz w:val="24"/>
          <w:szCs w:val="24"/>
          <w:rtl/>
        </w:rPr>
        <w:t xml:space="preserve"> ذلك فهناك أفراد آخرون تتوافر لديهم الفرصة </w:t>
      </w:r>
      <w:r w:rsidRPr="00523B50">
        <w:rPr>
          <w:b/>
          <w:bCs/>
          <w:sz w:val="24"/>
          <w:szCs w:val="24"/>
          <w:rtl/>
        </w:rPr>
        <w:lastRenderedPageBreak/>
        <w:t xml:space="preserve">للحصول </w:t>
      </w:r>
      <w:r w:rsidRPr="00523B50">
        <w:rPr>
          <w:rFonts w:hint="cs"/>
          <w:b/>
          <w:bCs/>
          <w:sz w:val="24"/>
          <w:szCs w:val="24"/>
          <w:rtl/>
        </w:rPr>
        <w:t>على</w:t>
      </w:r>
      <w:r w:rsidRPr="00523B50">
        <w:rPr>
          <w:b/>
          <w:bCs/>
          <w:sz w:val="24"/>
          <w:szCs w:val="24"/>
          <w:rtl/>
        </w:rPr>
        <w:t xml:space="preserve"> معلومات حول أمور معينة داخل المنظمة أو تتصل بع</w:t>
      </w:r>
      <w:r w:rsidRPr="00523B50">
        <w:rPr>
          <w:rFonts w:hint="cs"/>
          <w:b/>
          <w:bCs/>
          <w:sz w:val="24"/>
          <w:szCs w:val="24"/>
          <w:rtl/>
        </w:rPr>
        <w:t>لا</w:t>
      </w:r>
      <w:r w:rsidRPr="00523B50">
        <w:rPr>
          <w:b/>
          <w:bCs/>
          <w:sz w:val="24"/>
          <w:szCs w:val="24"/>
          <w:rtl/>
        </w:rPr>
        <w:t xml:space="preserve">قة المنظمة </w:t>
      </w:r>
      <w:r w:rsidRPr="00523B50">
        <w:rPr>
          <w:rFonts w:hint="cs"/>
          <w:b/>
          <w:bCs/>
          <w:sz w:val="24"/>
          <w:szCs w:val="24"/>
          <w:rtl/>
        </w:rPr>
        <w:t>بالبيئة</w:t>
      </w:r>
      <w:r w:rsidRPr="00523B50">
        <w:rPr>
          <w:b/>
          <w:bCs/>
          <w:sz w:val="24"/>
          <w:szCs w:val="24"/>
        </w:rPr>
        <w:t xml:space="preserve">. </w:t>
      </w:r>
      <w:r w:rsidRPr="00523B50">
        <w:rPr>
          <w:b/>
          <w:bCs/>
          <w:sz w:val="24"/>
          <w:szCs w:val="24"/>
          <w:rtl/>
        </w:rPr>
        <w:t xml:space="preserve">وقد ترتبط هذه </w:t>
      </w:r>
      <w:r w:rsidRPr="00523B50">
        <w:rPr>
          <w:rFonts w:hint="cs"/>
          <w:b/>
          <w:bCs/>
          <w:sz w:val="24"/>
          <w:szCs w:val="24"/>
          <w:rtl/>
        </w:rPr>
        <w:t>المعلومات</w:t>
      </w:r>
      <w:r w:rsidRPr="00523B50">
        <w:rPr>
          <w:b/>
          <w:bCs/>
          <w:sz w:val="24"/>
          <w:szCs w:val="24"/>
          <w:rtl/>
        </w:rPr>
        <w:t xml:space="preserve"> أو </w:t>
      </w:r>
      <w:r w:rsidRPr="00523B50">
        <w:rPr>
          <w:rFonts w:hint="cs"/>
          <w:b/>
          <w:bCs/>
          <w:sz w:val="24"/>
          <w:szCs w:val="24"/>
          <w:rtl/>
        </w:rPr>
        <w:t xml:space="preserve">لا </w:t>
      </w:r>
      <w:r w:rsidRPr="00523B50">
        <w:rPr>
          <w:b/>
          <w:bCs/>
          <w:sz w:val="24"/>
          <w:szCs w:val="24"/>
          <w:rtl/>
        </w:rPr>
        <w:t xml:space="preserve">ترتبط بوظيفة الفرد أو موقعه من </w:t>
      </w:r>
      <w:r w:rsidRPr="00523B50">
        <w:rPr>
          <w:rFonts w:hint="cs"/>
          <w:b/>
          <w:bCs/>
          <w:sz w:val="24"/>
          <w:szCs w:val="24"/>
          <w:rtl/>
        </w:rPr>
        <w:t>التنظيم</w:t>
      </w:r>
      <w:r w:rsidRPr="00523B50">
        <w:rPr>
          <w:b/>
          <w:bCs/>
          <w:sz w:val="24"/>
          <w:szCs w:val="24"/>
        </w:rPr>
        <w:t>.</w:t>
      </w:r>
    </w:p>
    <w:p w:rsidR="005A2456" w:rsidRPr="00523B50" w:rsidRDefault="005A2456" w:rsidP="00E302CF">
      <w:pPr>
        <w:pStyle w:val="a3"/>
        <w:numPr>
          <w:ilvl w:val="0"/>
          <w:numId w:val="17"/>
        </w:numPr>
        <w:rPr>
          <w:b/>
          <w:bCs/>
          <w:color w:val="FF0000"/>
          <w:sz w:val="24"/>
          <w:szCs w:val="24"/>
        </w:rPr>
      </w:pPr>
      <w:r w:rsidRPr="00523B50">
        <w:rPr>
          <w:b/>
          <w:bCs/>
          <w:color w:val="FF0000"/>
          <w:sz w:val="24"/>
          <w:szCs w:val="24"/>
          <w:rtl/>
        </w:rPr>
        <w:t>العوامل التي يتوقف عليها تأثير القـوة</w:t>
      </w:r>
    </w:p>
    <w:p w:rsidR="005A2456" w:rsidRPr="00523B50" w:rsidRDefault="005A2456" w:rsidP="005A2456">
      <w:pPr>
        <w:rPr>
          <w:b/>
          <w:bCs/>
          <w:color w:val="FF0000"/>
          <w:sz w:val="24"/>
          <w:szCs w:val="24"/>
          <w:rtl/>
        </w:rPr>
      </w:pPr>
      <w:r w:rsidRPr="00523B50">
        <w:rPr>
          <w:rFonts w:hint="cs"/>
          <w:b/>
          <w:bCs/>
          <w:sz w:val="24"/>
          <w:szCs w:val="24"/>
          <w:rtl/>
        </w:rPr>
        <w:t>لا</w:t>
      </w:r>
      <w:r w:rsidRPr="00523B50">
        <w:rPr>
          <w:b/>
          <w:bCs/>
          <w:sz w:val="24"/>
          <w:szCs w:val="24"/>
          <w:rtl/>
        </w:rPr>
        <w:t xml:space="preserve"> شك أن القوة سواء شخصية أو إدارية لها أثارها سواء </w:t>
      </w:r>
      <w:r w:rsidRPr="00523B50">
        <w:rPr>
          <w:rFonts w:hint="cs"/>
          <w:b/>
          <w:bCs/>
          <w:sz w:val="24"/>
          <w:szCs w:val="24"/>
          <w:rtl/>
        </w:rPr>
        <w:t>على</w:t>
      </w:r>
      <w:r w:rsidRPr="00523B50">
        <w:rPr>
          <w:b/>
          <w:bCs/>
          <w:sz w:val="24"/>
          <w:szCs w:val="24"/>
          <w:rtl/>
        </w:rPr>
        <w:t xml:space="preserve"> </w:t>
      </w:r>
      <w:r w:rsidRPr="00523B50">
        <w:rPr>
          <w:rFonts w:hint="cs"/>
          <w:b/>
          <w:bCs/>
          <w:sz w:val="24"/>
          <w:szCs w:val="24"/>
          <w:rtl/>
        </w:rPr>
        <w:t>الأفراد</w:t>
      </w:r>
      <w:r w:rsidRPr="00523B50">
        <w:rPr>
          <w:b/>
          <w:bCs/>
          <w:sz w:val="24"/>
          <w:szCs w:val="24"/>
          <w:rtl/>
        </w:rPr>
        <w:t xml:space="preserve"> أو المنظمات وما تحققه القوة من تأثيرات ليست بذات الدرجة ولكنها تختلف وفقا لعدة </w:t>
      </w:r>
      <w:r w:rsidRPr="00523B50">
        <w:rPr>
          <w:rFonts w:hint="cs"/>
          <w:b/>
          <w:bCs/>
          <w:sz w:val="24"/>
          <w:szCs w:val="24"/>
          <w:rtl/>
        </w:rPr>
        <w:t>عوامل</w:t>
      </w:r>
      <w:r w:rsidRPr="00523B50">
        <w:rPr>
          <w:b/>
          <w:bCs/>
          <w:sz w:val="24"/>
          <w:szCs w:val="24"/>
        </w:rPr>
        <w:t>.</w:t>
      </w:r>
    </w:p>
    <w:p w:rsidR="005A2456" w:rsidRPr="00523B50" w:rsidRDefault="005A2456" w:rsidP="005A2456">
      <w:pPr>
        <w:rPr>
          <w:b/>
          <w:bCs/>
          <w:color w:val="FF0000"/>
          <w:sz w:val="24"/>
          <w:szCs w:val="24"/>
          <w:rtl/>
        </w:rPr>
      </w:pPr>
      <w:r w:rsidRPr="00523B50">
        <w:rPr>
          <w:b/>
          <w:bCs/>
          <w:sz w:val="24"/>
          <w:szCs w:val="24"/>
          <w:rtl/>
        </w:rPr>
        <w:t xml:space="preserve">وشكل </w:t>
      </w:r>
      <w:r w:rsidRPr="00523B50">
        <w:rPr>
          <w:rFonts w:hint="cs"/>
          <w:b/>
          <w:bCs/>
          <w:sz w:val="24"/>
          <w:szCs w:val="24"/>
          <w:rtl/>
        </w:rPr>
        <w:t>رقم () التالي</w:t>
      </w:r>
      <w:r w:rsidRPr="00523B50">
        <w:rPr>
          <w:b/>
          <w:bCs/>
          <w:sz w:val="24"/>
          <w:szCs w:val="24"/>
          <w:rtl/>
        </w:rPr>
        <w:t xml:space="preserve"> يوضح العوامل التي يتوقف عليها مدي تأثير القوة </w:t>
      </w:r>
      <w:r w:rsidRPr="00523B50">
        <w:rPr>
          <w:rFonts w:hint="cs"/>
          <w:b/>
          <w:bCs/>
          <w:sz w:val="24"/>
          <w:szCs w:val="24"/>
          <w:rtl/>
        </w:rPr>
        <w:t>على</w:t>
      </w:r>
      <w:r w:rsidRPr="00523B50">
        <w:rPr>
          <w:b/>
          <w:bCs/>
          <w:sz w:val="24"/>
          <w:szCs w:val="24"/>
          <w:rtl/>
        </w:rPr>
        <w:t xml:space="preserve"> كل من </w:t>
      </w:r>
      <w:r w:rsidRPr="00523B50">
        <w:rPr>
          <w:rFonts w:hint="cs"/>
          <w:b/>
          <w:bCs/>
          <w:sz w:val="24"/>
          <w:szCs w:val="24"/>
          <w:rtl/>
        </w:rPr>
        <w:t>الأفراد</w:t>
      </w:r>
      <w:r w:rsidRPr="00523B50">
        <w:rPr>
          <w:b/>
          <w:bCs/>
          <w:sz w:val="24"/>
          <w:szCs w:val="24"/>
          <w:rtl/>
        </w:rPr>
        <w:t xml:space="preserve"> </w:t>
      </w:r>
      <w:r w:rsidRPr="00523B50">
        <w:rPr>
          <w:rFonts w:hint="cs"/>
          <w:b/>
          <w:bCs/>
          <w:sz w:val="24"/>
          <w:szCs w:val="24"/>
          <w:rtl/>
        </w:rPr>
        <w:t>والمنظمات</w:t>
      </w:r>
      <w:r w:rsidRPr="00523B50">
        <w:rPr>
          <w:b/>
          <w:bCs/>
          <w:sz w:val="24"/>
          <w:szCs w:val="24"/>
        </w:rPr>
        <w:t>:</w:t>
      </w:r>
    </w:p>
    <w:p w:rsidR="005A2456" w:rsidRPr="00523B50" w:rsidRDefault="005A2456" w:rsidP="005A2456">
      <w:pPr>
        <w:rPr>
          <w:b/>
          <w:bCs/>
          <w:color w:val="FF0000"/>
          <w:sz w:val="24"/>
          <w:szCs w:val="24"/>
          <w:rtl/>
        </w:rPr>
      </w:pPr>
      <w:r w:rsidRPr="00523B50">
        <w:rPr>
          <w:rFonts w:ascii="Cambria" w:eastAsia="Calibri" w:hAnsi="Cambria" w:cs="Arial" w:hint="cs"/>
          <w:b/>
          <w:bCs/>
          <w:noProof/>
          <w:sz w:val="24"/>
          <w:szCs w:val="24"/>
          <w:rtl/>
        </w:rPr>
        <w:drawing>
          <wp:inline distT="0" distB="0" distL="0" distR="0" wp14:anchorId="1CB55972" wp14:editId="743522D5">
            <wp:extent cx="5274310" cy="3672840"/>
            <wp:effectExtent l="0" t="0" r="2540" b="3810"/>
            <wp:docPr id="12"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مخطط1.png"/>
                    <pic:cNvPicPr/>
                  </pic:nvPicPr>
                  <pic:blipFill>
                    <a:blip r:embed="rId24">
                      <a:extLst>
                        <a:ext uri="{28A0092B-C50C-407E-A947-70E740481C1C}">
                          <a14:useLocalDpi xmlns:a14="http://schemas.microsoft.com/office/drawing/2010/main" val="0"/>
                        </a:ext>
                      </a:extLst>
                    </a:blip>
                    <a:stretch>
                      <a:fillRect/>
                    </a:stretch>
                  </pic:blipFill>
                  <pic:spPr>
                    <a:xfrm>
                      <a:off x="0" y="0"/>
                      <a:ext cx="5274310" cy="3672840"/>
                    </a:xfrm>
                    <a:prstGeom prst="rect">
                      <a:avLst/>
                    </a:prstGeom>
                  </pic:spPr>
                </pic:pic>
              </a:graphicData>
            </a:graphic>
          </wp:inline>
        </w:drawing>
      </w:r>
    </w:p>
    <w:p w:rsidR="005A2456" w:rsidRPr="00523B50" w:rsidRDefault="005A2456" w:rsidP="005A2456">
      <w:pPr>
        <w:rPr>
          <w:b/>
          <w:bCs/>
          <w:color w:val="FF0000"/>
          <w:sz w:val="24"/>
          <w:szCs w:val="24"/>
          <w:rtl/>
        </w:rPr>
      </w:pPr>
      <w:r w:rsidRPr="00523B50">
        <w:rPr>
          <w:b/>
          <w:bCs/>
          <w:color w:val="FF0000"/>
          <w:sz w:val="24"/>
          <w:szCs w:val="24"/>
          <w:rtl/>
        </w:rPr>
        <w:t xml:space="preserve">يوضح شكل رقم </w:t>
      </w:r>
      <w:r w:rsidRPr="00523B50">
        <w:rPr>
          <w:rFonts w:hint="cs"/>
          <w:b/>
          <w:bCs/>
          <w:color w:val="FF0000"/>
          <w:sz w:val="24"/>
          <w:szCs w:val="24"/>
          <w:rtl/>
        </w:rPr>
        <w:t>()</w:t>
      </w:r>
      <w:r w:rsidRPr="00523B50">
        <w:rPr>
          <w:b/>
          <w:bCs/>
          <w:color w:val="FF0000"/>
          <w:sz w:val="24"/>
          <w:szCs w:val="24"/>
          <w:rtl/>
        </w:rPr>
        <w:t xml:space="preserve"> السابق أن </w:t>
      </w:r>
      <w:r w:rsidRPr="00523B50">
        <w:rPr>
          <w:rFonts w:hint="cs"/>
          <w:b/>
          <w:bCs/>
          <w:color w:val="FF0000"/>
          <w:sz w:val="24"/>
          <w:szCs w:val="24"/>
          <w:rtl/>
        </w:rPr>
        <w:t>الإثار</w:t>
      </w:r>
      <w:r w:rsidRPr="00523B50">
        <w:rPr>
          <w:b/>
          <w:bCs/>
          <w:color w:val="FF0000"/>
          <w:sz w:val="24"/>
          <w:szCs w:val="24"/>
          <w:rtl/>
        </w:rPr>
        <w:t xml:space="preserve"> الشخصية والتنظيمية للقوة تتوقف </w:t>
      </w:r>
      <w:r w:rsidRPr="00523B50">
        <w:rPr>
          <w:rFonts w:hint="cs"/>
          <w:b/>
          <w:bCs/>
          <w:color w:val="FF0000"/>
          <w:sz w:val="24"/>
          <w:szCs w:val="24"/>
          <w:rtl/>
        </w:rPr>
        <w:t>على</w:t>
      </w:r>
      <w:r w:rsidRPr="00523B50">
        <w:rPr>
          <w:b/>
          <w:bCs/>
          <w:color w:val="FF0000"/>
          <w:sz w:val="24"/>
          <w:szCs w:val="24"/>
          <w:rtl/>
        </w:rPr>
        <w:t xml:space="preserve"> عدة عوامل </w:t>
      </w:r>
      <w:r w:rsidRPr="00523B50">
        <w:rPr>
          <w:rFonts w:hint="cs"/>
          <w:b/>
          <w:bCs/>
          <w:color w:val="FF0000"/>
          <w:sz w:val="24"/>
          <w:szCs w:val="24"/>
          <w:rtl/>
        </w:rPr>
        <w:t>وهي</w:t>
      </w:r>
      <w:r w:rsidRPr="00523B50">
        <w:rPr>
          <w:b/>
          <w:bCs/>
          <w:color w:val="FF0000"/>
          <w:sz w:val="24"/>
          <w:szCs w:val="24"/>
        </w:rPr>
        <w:t>:</w:t>
      </w:r>
    </w:p>
    <w:p w:rsidR="005A2456" w:rsidRPr="00523B50" w:rsidRDefault="005A2456" w:rsidP="005A2456">
      <w:pPr>
        <w:rPr>
          <w:b/>
          <w:bCs/>
          <w:color w:val="FF0000"/>
          <w:sz w:val="24"/>
          <w:szCs w:val="24"/>
          <w:rtl/>
        </w:rPr>
      </w:pPr>
      <w:r w:rsidRPr="00523B50">
        <w:rPr>
          <w:b/>
          <w:bCs/>
          <w:sz w:val="24"/>
          <w:szCs w:val="24"/>
        </w:rPr>
        <w:t xml:space="preserve">1 </w:t>
      </w:r>
      <w:r w:rsidRPr="00523B50">
        <w:rPr>
          <w:b/>
          <w:bCs/>
          <w:sz w:val="24"/>
          <w:szCs w:val="24"/>
          <w:rtl/>
        </w:rPr>
        <w:t xml:space="preserve">ـ عوامل متعلقة بمن يملكون القوة: وتشمل تلك العوامل الخصائص الشخصية </w:t>
      </w:r>
      <w:r w:rsidRPr="00523B50">
        <w:rPr>
          <w:rFonts w:hint="cs"/>
          <w:b/>
          <w:bCs/>
          <w:sz w:val="24"/>
          <w:szCs w:val="24"/>
          <w:rtl/>
        </w:rPr>
        <w:t>لهؤلاء</w:t>
      </w:r>
      <w:r w:rsidRPr="00523B50">
        <w:rPr>
          <w:b/>
          <w:bCs/>
          <w:sz w:val="24"/>
          <w:szCs w:val="24"/>
          <w:rtl/>
        </w:rPr>
        <w:t xml:space="preserve"> </w:t>
      </w:r>
      <w:r w:rsidRPr="00523B50">
        <w:rPr>
          <w:rFonts w:hint="cs"/>
          <w:b/>
          <w:bCs/>
          <w:sz w:val="24"/>
          <w:szCs w:val="24"/>
          <w:rtl/>
        </w:rPr>
        <w:t>الأفراد</w:t>
      </w:r>
      <w:r w:rsidRPr="00523B50">
        <w:rPr>
          <w:b/>
          <w:bCs/>
          <w:sz w:val="24"/>
          <w:szCs w:val="24"/>
          <w:rtl/>
        </w:rPr>
        <w:t xml:space="preserve"> التي يحصلوا منها علي مصادر قوتهم </w:t>
      </w:r>
      <w:r w:rsidRPr="00523B50">
        <w:rPr>
          <w:rFonts w:hint="cs"/>
          <w:b/>
          <w:bCs/>
          <w:sz w:val="24"/>
          <w:szCs w:val="24"/>
          <w:rtl/>
        </w:rPr>
        <w:t>بالإضافة</w:t>
      </w:r>
      <w:r w:rsidRPr="00523B50">
        <w:rPr>
          <w:b/>
          <w:bCs/>
          <w:sz w:val="24"/>
          <w:szCs w:val="24"/>
          <w:rtl/>
        </w:rPr>
        <w:t xml:space="preserve"> إلي استعدادهم الشخصي </w:t>
      </w:r>
      <w:r w:rsidRPr="00523B50">
        <w:rPr>
          <w:rFonts w:hint="cs"/>
          <w:b/>
          <w:bCs/>
          <w:sz w:val="24"/>
          <w:szCs w:val="24"/>
          <w:rtl/>
        </w:rPr>
        <w:t>لإظهار</w:t>
      </w:r>
      <w:r w:rsidRPr="00523B50">
        <w:rPr>
          <w:b/>
          <w:bCs/>
          <w:sz w:val="24"/>
          <w:szCs w:val="24"/>
          <w:rtl/>
        </w:rPr>
        <w:t xml:space="preserve"> مواطن القوة لديهم ومما هو جدير بالذكر أن درجة تأثير القوة الشخصية تتوقف كـذلك علي حجم ونوعيـة مصادر قوة </w:t>
      </w:r>
      <w:r w:rsidRPr="00523B50">
        <w:rPr>
          <w:rFonts w:hint="cs"/>
          <w:b/>
          <w:bCs/>
          <w:sz w:val="24"/>
          <w:szCs w:val="24"/>
          <w:rtl/>
        </w:rPr>
        <w:t>الأفراد</w:t>
      </w:r>
      <w:r w:rsidRPr="00523B50">
        <w:rPr>
          <w:b/>
          <w:bCs/>
          <w:sz w:val="24"/>
          <w:szCs w:val="24"/>
          <w:rtl/>
        </w:rPr>
        <w:t xml:space="preserve"> الذي يملكونها</w:t>
      </w:r>
      <w:r w:rsidRPr="00523B50">
        <w:rPr>
          <w:b/>
          <w:bCs/>
          <w:sz w:val="24"/>
          <w:szCs w:val="24"/>
        </w:rPr>
        <w:t>.</w:t>
      </w:r>
    </w:p>
    <w:p w:rsidR="005A2456" w:rsidRPr="00523B50" w:rsidRDefault="005A2456" w:rsidP="005A2456">
      <w:pPr>
        <w:rPr>
          <w:b/>
          <w:bCs/>
          <w:sz w:val="24"/>
          <w:szCs w:val="24"/>
        </w:rPr>
      </w:pPr>
      <w:r w:rsidRPr="00523B50">
        <w:rPr>
          <w:sz w:val="24"/>
          <w:szCs w:val="24"/>
        </w:rPr>
        <w:t xml:space="preserve">2 </w:t>
      </w:r>
      <w:r w:rsidRPr="00523B50">
        <w:rPr>
          <w:b/>
          <w:bCs/>
          <w:color w:val="FF0000"/>
          <w:sz w:val="24"/>
          <w:szCs w:val="24"/>
          <w:rtl/>
        </w:rPr>
        <w:t xml:space="preserve">ـ عوامل متعلقة </w:t>
      </w:r>
      <w:r w:rsidRPr="00523B50">
        <w:rPr>
          <w:rFonts w:hint="cs"/>
          <w:b/>
          <w:bCs/>
          <w:color w:val="FF0000"/>
          <w:sz w:val="24"/>
          <w:szCs w:val="24"/>
          <w:rtl/>
        </w:rPr>
        <w:t>بالمتأثرين</w:t>
      </w:r>
      <w:r w:rsidRPr="00523B50">
        <w:rPr>
          <w:b/>
          <w:bCs/>
          <w:color w:val="FF0000"/>
          <w:sz w:val="24"/>
          <w:szCs w:val="24"/>
          <w:rtl/>
        </w:rPr>
        <w:t xml:space="preserve"> بالقوة</w:t>
      </w:r>
      <w:r w:rsidRPr="00523B50">
        <w:rPr>
          <w:b/>
          <w:bCs/>
          <w:color w:val="FF0000"/>
          <w:sz w:val="24"/>
          <w:szCs w:val="24"/>
        </w:rPr>
        <w:t xml:space="preserve">: </w:t>
      </w:r>
      <w:r w:rsidRPr="00523B50">
        <w:rPr>
          <w:b/>
          <w:bCs/>
          <w:sz w:val="24"/>
          <w:szCs w:val="24"/>
          <w:rtl/>
        </w:rPr>
        <w:t>وتنقسم تلك العوامل إلي ما يلي</w:t>
      </w:r>
      <w:r w:rsidRPr="00523B50">
        <w:rPr>
          <w:b/>
          <w:bCs/>
          <w:sz w:val="24"/>
          <w:szCs w:val="24"/>
        </w:rPr>
        <w:t>:</w:t>
      </w:r>
    </w:p>
    <w:p w:rsidR="005A2456" w:rsidRPr="00523B50" w:rsidRDefault="005A2456" w:rsidP="005A2456">
      <w:pPr>
        <w:rPr>
          <w:b/>
          <w:bCs/>
          <w:sz w:val="24"/>
          <w:szCs w:val="24"/>
          <w:rtl/>
        </w:rPr>
      </w:pPr>
      <w:r w:rsidRPr="00523B50">
        <w:rPr>
          <w:b/>
          <w:bCs/>
          <w:sz w:val="24"/>
          <w:szCs w:val="24"/>
        </w:rPr>
        <w:t xml:space="preserve"> </w:t>
      </w:r>
      <w:r w:rsidRPr="00523B50">
        <w:rPr>
          <w:b/>
          <w:bCs/>
          <w:sz w:val="24"/>
          <w:szCs w:val="24"/>
          <w:highlight w:val="yellow"/>
        </w:rPr>
        <w:t>1/2</w:t>
      </w:r>
      <w:r w:rsidRPr="00523B50">
        <w:rPr>
          <w:b/>
          <w:bCs/>
          <w:sz w:val="24"/>
          <w:szCs w:val="24"/>
          <w:rtl/>
        </w:rPr>
        <w:t xml:space="preserve">ـ </w:t>
      </w:r>
      <w:r w:rsidRPr="00523B50">
        <w:rPr>
          <w:b/>
          <w:bCs/>
          <w:sz w:val="24"/>
          <w:szCs w:val="24"/>
          <w:highlight w:val="yellow"/>
          <w:rtl/>
        </w:rPr>
        <w:t>الخصائص الشخصية للمتأثرين بالقوة</w:t>
      </w:r>
      <w:r w:rsidRPr="00523B50">
        <w:rPr>
          <w:b/>
          <w:bCs/>
          <w:sz w:val="24"/>
          <w:szCs w:val="24"/>
          <w:highlight w:val="yellow"/>
        </w:rPr>
        <w:t>:</w:t>
      </w:r>
      <w:r w:rsidRPr="00523B50">
        <w:rPr>
          <w:b/>
          <w:bCs/>
          <w:sz w:val="24"/>
          <w:szCs w:val="24"/>
        </w:rPr>
        <w:t xml:space="preserve"> </w:t>
      </w:r>
      <w:r w:rsidRPr="00523B50">
        <w:rPr>
          <w:b/>
          <w:bCs/>
          <w:sz w:val="24"/>
          <w:szCs w:val="24"/>
          <w:rtl/>
        </w:rPr>
        <w:t xml:space="preserve">حيث تزداد قوة المدير في التأثير علي </w:t>
      </w:r>
      <w:r w:rsidRPr="00523B50">
        <w:rPr>
          <w:rFonts w:hint="cs"/>
          <w:b/>
          <w:bCs/>
          <w:sz w:val="24"/>
          <w:szCs w:val="24"/>
          <w:rtl/>
        </w:rPr>
        <w:t>المرؤوسين</w:t>
      </w:r>
      <w:r w:rsidRPr="00523B50">
        <w:rPr>
          <w:b/>
          <w:bCs/>
          <w:sz w:val="24"/>
          <w:szCs w:val="24"/>
          <w:rtl/>
        </w:rPr>
        <w:t xml:space="preserve"> أو تقل وفقا لما يتمتع به </w:t>
      </w:r>
      <w:r w:rsidRPr="00523B50">
        <w:rPr>
          <w:rFonts w:hint="cs"/>
          <w:b/>
          <w:bCs/>
          <w:sz w:val="24"/>
          <w:szCs w:val="24"/>
          <w:rtl/>
        </w:rPr>
        <w:t>المرؤوسون</w:t>
      </w:r>
      <w:r w:rsidRPr="00523B50">
        <w:rPr>
          <w:b/>
          <w:bCs/>
          <w:sz w:val="24"/>
          <w:szCs w:val="24"/>
          <w:rtl/>
        </w:rPr>
        <w:t xml:space="preserve"> من خصائص </w:t>
      </w:r>
      <w:r w:rsidRPr="00523B50">
        <w:rPr>
          <w:rFonts w:hint="cs"/>
          <w:b/>
          <w:bCs/>
          <w:sz w:val="24"/>
          <w:szCs w:val="24"/>
          <w:rtl/>
        </w:rPr>
        <w:t>شخصية</w:t>
      </w:r>
    </w:p>
    <w:p w:rsidR="005A2456" w:rsidRPr="00523B50" w:rsidRDefault="005A2456" w:rsidP="005A2456">
      <w:pPr>
        <w:rPr>
          <w:b/>
          <w:bCs/>
          <w:sz w:val="24"/>
          <w:szCs w:val="24"/>
          <w:rtl/>
        </w:rPr>
      </w:pPr>
      <w:r w:rsidRPr="00523B50">
        <w:rPr>
          <w:b/>
          <w:bCs/>
          <w:sz w:val="24"/>
          <w:szCs w:val="24"/>
        </w:rPr>
        <w:t xml:space="preserve">. </w:t>
      </w:r>
      <w:r w:rsidRPr="00523B50">
        <w:rPr>
          <w:b/>
          <w:bCs/>
          <w:sz w:val="24"/>
          <w:szCs w:val="24"/>
          <w:highlight w:val="yellow"/>
        </w:rPr>
        <w:t>2/2</w:t>
      </w:r>
      <w:r w:rsidRPr="00523B50">
        <w:rPr>
          <w:b/>
          <w:bCs/>
          <w:sz w:val="24"/>
          <w:szCs w:val="24"/>
          <w:highlight w:val="yellow"/>
          <w:rtl/>
        </w:rPr>
        <w:t>ـ رد فعل المتأثرين بالقــوة</w:t>
      </w:r>
      <w:r w:rsidRPr="00523B50">
        <w:rPr>
          <w:b/>
          <w:bCs/>
          <w:sz w:val="24"/>
          <w:szCs w:val="24"/>
          <w:highlight w:val="yellow"/>
        </w:rPr>
        <w:t>:</w:t>
      </w:r>
      <w:r w:rsidRPr="00523B50">
        <w:rPr>
          <w:b/>
          <w:bCs/>
          <w:sz w:val="24"/>
          <w:szCs w:val="24"/>
        </w:rPr>
        <w:t xml:space="preserve"> </w:t>
      </w:r>
      <w:r w:rsidRPr="00523B50">
        <w:rPr>
          <w:b/>
          <w:bCs/>
          <w:sz w:val="24"/>
          <w:szCs w:val="24"/>
          <w:rtl/>
        </w:rPr>
        <w:t xml:space="preserve">يستطيع </w:t>
      </w:r>
      <w:r w:rsidRPr="00523B50">
        <w:rPr>
          <w:rFonts w:hint="cs"/>
          <w:b/>
          <w:bCs/>
          <w:sz w:val="24"/>
          <w:szCs w:val="24"/>
          <w:rtl/>
        </w:rPr>
        <w:t>المرؤوسون</w:t>
      </w:r>
      <w:r w:rsidRPr="00523B50">
        <w:rPr>
          <w:b/>
          <w:bCs/>
          <w:sz w:val="24"/>
          <w:szCs w:val="24"/>
          <w:rtl/>
        </w:rPr>
        <w:t xml:space="preserve"> إحداث ردود أفعال عديدة حينما يستخدم الرؤساء أنواع معينة من القوة، وتتمثل ردود أفعال </w:t>
      </w:r>
      <w:r w:rsidRPr="00523B50">
        <w:rPr>
          <w:rFonts w:hint="cs"/>
          <w:b/>
          <w:bCs/>
          <w:sz w:val="24"/>
          <w:szCs w:val="24"/>
          <w:rtl/>
        </w:rPr>
        <w:t>المرؤوسين</w:t>
      </w:r>
      <w:r w:rsidRPr="00523B50">
        <w:rPr>
          <w:b/>
          <w:bCs/>
          <w:sz w:val="24"/>
          <w:szCs w:val="24"/>
          <w:rtl/>
        </w:rPr>
        <w:t xml:space="preserve"> في ث</w:t>
      </w:r>
      <w:r w:rsidRPr="00523B50">
        <w:rPr>
          <w:rFonts w:hint="cs"/>
          <w:b/>
          <w:bCs/>
          <w:sz w:val="24"/>
          <w:szCs w:val="24"/>
          <w:rtl/>
        </w:rPr>
        <w:t>لا</w:t>
      </w:r>
      <w:r w:rsidRPr="00523B50">
        <w:rPr>
          <w:b/>
          <w:bCs/>
          <w:sz w:val="24"/>
          <w:szCs w:val="24"/>
          <w:rtl/>
        </w:rPr>
        <w:t xml:space="preserve">ثة أنماط هي الشكوى، والطاعة، </w:t>
      </w:r>
      <w:r w:rsidRPr="00523B50">
        <w:rPr>
          <w:rFonts w:hint="cs"/>
          <w:b/>
          <w:bCs/>
          <w:sz w:val="24"/>
          <w:szCs w:val="24"/>
          <w:rtl/>
        </w:rPr>
        <w:t>والرفض</w:t>
      </w:r>
      <w:r w:rsidRPr="00523B50">
        <w:rPr>
          <w:sz w:val="24"/>
          <w:szCs w:val="24"/>
        </w:rPr>
        <w:t>.</w:t>
      </w:r>
    </w:p>
    <w:p w:rsidR="005A2456" w:rsidRPr="00523B50" w:rsidRDefault="005A2456" w:rsidP="005A2456">
      <w:pPr>
        <w:rPr>
          <w:b/>
          <w:bCs/>
          <w:sz w:val="24"/>
          <w:szCs w:val="24"/>
          <w:rtl/>
        </w:rPr>
      </w:pPr>
      <w:r w:rsidRPr="00523B50">
        <w:rPr>
          <w:b/>
          <w:bCs/>
          <w:sz w:val="24"/>
          <w:szCs w:val="24"/>
          <w:highlight w:val="yellow"/>
        </w:rPr>
        <w:t>3/2</w:t>
      </w:r>
      <w:r w:rsidRPr="00523B50">
        <w:rPr>
          <w:b/>
          <w:bCs/>
          <w:sz w:val="24"/>
          <w:szCs w:val="24"/>
          <w:highlight w:val="yellow"/>
          <w:rtl/>
        </w:rPr>
        <w:t xml:space="preserve">ـ </w:t>
      </w:r>
      <w:r w:rsidRPr="00523B50">
        <w:rPr>
          <w:rFonts w:hint="cs"/>
          <w:b/>
          <w:bCs/>
          <w:sz w:val="24"/>
          <w:szCs w:val="24"/>
          <w:highlight w:val="yellow"/>
          <w:rtl/>
        </w:rPr>
        <w:t>الاستراتيجيات</w:t>
      </w:r>
      <w:r w:rsidRPr="00523B50">
        <w:rPr>
          <w:b/>
          <w:bCs/>
          <w:sz w:val="24"/>
          <w:szCs w:val="24"/>
          <w:highlight w:val="yellow"/>
          <w:rtl/>
        </w:rPr>
        <w:t xml:space="preserve"> </w:t>
      </w:r>
      <w:r w:rsidRPr="00523B50">
        <w:rPr>
          <w:rFonts w:hint="cs"/>
          <w:b/>
          <w:bCs/>
          <w:sz w:val="24"/>
          <w:szCs w:val="24"/>
          <w:highlight w:val="yellow"/>
          <w:rtl/>
        </w:rPr>
        <w:t>المتبعة</w:t>
      </w:r>
      <w:r w:rsidRPr="00523B50">
        <w:rPr>
          <w:b/>
          <w:bCs/>
          <w:sz w:val="24"/>
          <w:szCs w:val="24"/>
        </w:rPr>
        <w:t xml:space="preserve">: </w:t>
      </w:r>
      <w:r w:rsidRPr="00523B50">
        <w:rPr>
          <w:b/>
          <w:bCs/>
          <w:sz w:val="24"/>
          <w:szCs w:val="24"/>
          <w:rtl/>
        </w:rPr>
        <w:t xml:space="preserve">ويقصد بها تلك </w:t>
      </w:r>
      <w:r w:rsidRPr="00523B50">
        <w:rPr>
          <w:rFonts w:hint="cs"/>
          <w:b/>
          <w:bCs/>
          <w:sz w:val="24"/>
          <w:szCs w:val="24"/>
          <w:rtl/>
        </w:rPr>
        <w:t>الاستراتيجيات</w:t>
      </w:r>
      <w:r w:rsidRPr="00523B50">
        <w:rPr>
          <w:b/>
          <w:bCs/>
          <w:sz w:val="24"/>
          <w:szCs w:val="24"/>
          <w:rtl/>
        </w:rPr>
        <w:t xml:space="preserve"> التي قـد يلجأ إليها </w:t>
      </w:r>
      <w:r w:rsidRPr="00523B50">
        <w:rPr>
          <w:rFonts w:hint="cs"/>
          <w:b/>
          <w:bCs/>
          <w:sz w:val="24"/>
          <w:szCs w:val="24"/>
          <w:rtl/>
        </w:rPr>
        <w:t>الأفراد</w:t>
      </w:r>
      <w:r w:rsidRPr="00523B50">
        <w:rPr>
          <w:b/>
          <w:bCs/>
          <w:sz w:val="24"/>
          <w:szCs w:val="24"/>
          <w:rtl/>
        </w:rPr>
        <w:t xml:space="preserve"> أو الجماعات الذين يملكون القـوة لزيادة درجة تأثيرهم علي </w:t>
      </w:r>
      <w:r w:rsidRPr="00523B50">
        <w:rPr>
          <w:rFonts w:hint="cs"/>
          <w:b/>
          <w:bCs/>
          <w:sz w:val="24"/>
          <w:szCs w:val="24"/>
          <w:rtl/>
        </w:rPr>
        <w:t>الآخر</w:t>
      </w:r>
      <w:r w:rsidRPr="00523B50">
        <w:rPr>
          <w:b/>
          <w:bCs/>
          <w:sz w:val="24"/>
          <w:szCs w:val="24"/>
          <w:rtl/>
        </w:rPr>
        <w:t xml:space="preserve"> ين، أو تلك </w:t>
      </w:r>
      <w:r w:rsidRPr="00523B50">
        <w:rPr>
          <w:rFonts w:hint="cs"/>
          <w:b/>
          <w:bCs/>
          <w:sz w:val="24"/>
          <w:szCs w:val="24"/>
          <w:rtl/>
        </w:rPr>
        <w:t>المتبعة</w:t>
      </w:r>
      <w:r w:rsidRPr="00523B50">
        <w:rPr>
          <w:b/>
          <w:bCs/>
          <w:sz w:val="24"/>
          <w:szCs w:val="24"/>
          <w:rtl/>
        </w:rPr>
        <w:t xml:space="preserve"> من جانب </w:t>
      </w:r>
      <w:r w:rsidRPr="00523B50">
        <w:rPr>
          <w:rFonts w:hint="cs"/>
          <w:b/>
          <w:bCs/>
          <w:sz w:val="24"/>
          <w:szCs w:val="24"/>
          <w:rtl/>
        </w:rPr>
        <w:t>المتأثرين</w:t>
      </w:r>
      <w:r w:rsidRPr="00523B50">
        <w:rPr>
          <w:b/>
          <w:bCs/>
          <w:sz w:val="24"/>
          <w:szCs w:val="24"/>
          <w:rtl/>
        </w:rPr>
        <w:t xml:space="preserve"> بالقوة للحد من قدرة من يملكون القوة في التأثير عليهم</w:t>
      </w:r>
    </w:p>
    <w:p w:rsidR="005A2456" w:rsidRPr="00523B50" w:rsidRDefault="005A2456" w:rsidP="005A2456">
      <w:pPr>
        <w:rPr>
          <w:b/>
          <w:bCs/>
          <w:sz w:val="24"/>
          <w:szCs w:val="24"/>
          <w:rtl/>
        </w:rPr>
      </w:pPr>
      <w:r w:rsidRPr="00523B50">
        <w:rPr>
          <w:sz w:val="24"/>
          <w:szCs w:val="24"/>
        </w:rPr>
        <w:lastRenderedPageBreak/>
        <w:t xml:space="preserve">  </w:t>
      </w:r>
      <w:r w:rsidRPr="00523B50">
        <w:rPr>
          <w:sz w:val="24"/>
          <w:szCs w:val="24"/>
          <w:highlight w:val="yellow"/>
        </w:rPr>
        <w:t xml:space="preserve">2/3/1 </w:t>
      </w:r>
      <w:r w:rsidRPr="00523B50">
        <w:rPr>
          <w:rFonts w:hint="cs"/>
          <w:b/>
          <w:bCs/>
          <w:sz w:val="24"/>
          <w:szCs w:val="24"/>
          <w:highlight w:val="yellow"/>
          <w:rtl/>
        </w:rPr>
        <w:t>المساومة</w:t>
      </w:r>
      <w:r w:rsidRPr="00523B50">
        <w:rPr>
          <w:rFonts w:hint="cs"/>
          <w:b/>
          <w:bCs/>
          <w:sz w:val="24"/>
          <w:szCs w:val="24"/>
          <w:rtl/>
        </w:rPr>
        <w:t xml:space="preserve">: </w:t>
      </w:r>
      <w:r w:rsidRPr="00523B50">
        <w:rPr>
          <w:b/>
          <w:bCs/>
          <w:sz w:val="24"/>
          <w:szCs w:val="24"/>
          <w:rtl/>
        </w:rPr>
        <w:t xml:space="preserve">ومن أمثلتها المساومة الجماعية بين </w:t>
      </w:r>
      <w:r w:rsidRPr="00523B50">
        <w:rPr>
          <w:rFonts w:hint="cs"/>
          <w:b/>
          <w:bCs/>
          <w:sz w:val="24"/>
          <w:szCs w:val="24"/>
          <w:rtl/>
        </w:rPr>
        <w:t>الإدارة</w:t>
      </w:r>
      <w:r w:rsidRPr="00523B50">
        <w:rPr>
          <w:b/>
          <w:bCs/>
          <w:sz w:val="24"/>
          <w:szCs w:val="24"/>
          <w:rtl/>
        </w:rPr>
        <w:t xml:space="preserve"> والعمال </w:t>
      </w:r>
      <w:r w:rsidRPr="00523B50">
        <w:rPr>
          <w:rFonts w:hint="cs"/>
          <w:b/>
          <w:bCs/>
          <w:sz w:val="24"/>
          <w:szCs w:val="24"/>
          <w:rtl/>
        </w:rPr>
        <w:t>فالإدارة</w:t>
      </w:r>
      <w:r w:rsidRPr="00523B50">
        <w:rPr>
          <w:b/>
          <w:bCs/>
          <w:sz w:val="24"/>
          <w:szCs w:val="24"/>
          <w:rtl/>
        </w:rPr>
        <w:t xml:space="preserve"> من جهة تطالب بقوة عاملة مستقرة ومنتجة لتتمكن من تحقيق </w:t>
      </w:r>
      <w:r w:rsidRPr="00523B50">
        <w:rPr>
          <w:rFonts w:hint="cs"/>
          <w:b/>
          <w:bCs/>
          <w:sz w:val="24"/>
          <w:szCs w:val="24"/>
          <w:rtl/>
        </w:rPr>
        <w:t>الأهداف</w:t>
      </w:r>
      <w:r w:rsidRPr="00523B50">
        <w:rPr>
          <w:b/>
          <w:bCs/>
          <w:sz w:val="24"/>
          <w:szCs w:val="24"/>
          <w:rtl/>
        </w:rPr>
        <w:t xml:space="preserve"> </w:t>
      </w:r>
      <w:r w:rsidRPr="00523B50">
        <w:rPr>
          <w:rFonts w:hint="cs"/>
          <w:b/>
          <w:bCs/>
          <w:sz w:val="24"/>
          <w:szCs w:val="24"/>
          <w:rtl/>
        </w:rPr>
        <w:t>الاقتصادية</w:t>
      </w:r>
      <w:r w:rsidRPr="00523B50">
        <w:rPr>
          <w:b/>
          <w:bCs/>
          <w:sz w:val="24"/>
          <w:szCs w:val="24"/>
          <w:rtl/>
        </w:rPr>
        <w:t xml:space="preserve"> للشركة، بينما يطالب العمال بأجور مناسبة ومزايا إضافية</w:t>
      </w:r>
    </w:p>
    <w:p w:rsidR="005A2456" w:rsidRPr="00523B50" w:rsidRDefault="005A2456" w:rsidP="005A2456">
      <w:pPr>
        <w:rPr>
          <w:b/>
          <w:bCs/>
          <w:sz w:val="24"/>
          <w:szCs w:val="24"/>
          <w:rtl/>
        </w:rPr>
      </w:pPr>
      <w:r w:rsidRPr="00523B50">
        <w:rPr>
          <w:b/>
          <w:bCs/>
          <w:sz w:val="24"/>
          <w:szCs w:val="24"/>
          <w:highlight w:val="yellow"/>
        </w:rPr>
        <w:t>2/3/2</w:t>
      </w:r>
      <w:r w:rsidRPr="00523B50">
        <w:rPr>
          <w:rFonts w:hint="cs"/>
          <w:b/>
          <w:bCs/>
          <w:sz w:val="24"/>
          <w:szCs w:val="24"/>
          <w:rtl/>
        </w:rPr>
        <w:t xml:space="preserve"> </w:t>
      </w:r>
      <w:r w:rsidRPr="00523B50">
        <w:rPr>
          <w:rFonts w:hint="cs"/>
          <w:b/>
          <w:bCs/>
          <w:sz w:val="24"/>
          <w:szCs w:val="24"/>
          <w:highlight w:val="yellow"/>
          <w:rtl/>
        </w:rPr>
        <w:t>الاستقطاب:</w:t>
      </w:r>
      <w:r w:rsidRPr="00523B50">
        <w:rPr>
          <w:rFonts w:hint="cs"/>
          <w:sz w:val="24"/>
          <w:szCs w:val="24"/>
          <w:rtl/>
        </w:rPr>
        <w:t xml:space="preserve"> </w:t>
      </w:r>
      <w:r w:rsidRPr="00523B50">
        <w:rPr>
          <w:rFonts w:hint="cs"/>
          <w:b/>
          <w:bCs/>
          <w:sz w:val="24"/>
          <w:szCs w:val="24"/>
          <w:rtl/>
        </w:rPr>
        <w:t xml:space="preserve"> استراتيجية</w:t>
      </w:r>
      <w:r w:rsidRPr="00523B50">
        <w:rPr>
          <w:b/>
          <w:bCs/>
          <w:sz w:val="24"/>
          <w:szCs w:val="24"/>
          <w:rtl/>
        </w:rPr>
        <w:t xml:space="preserve"> أخري </w:t>
      </w:r>
      <w:r w:rsidRPr="00523B50">
        <w:rPr>
          <w:rFonts w:hint="cs"/>
          <w:b/>
          <w:bCs/>
          <w:sz w:val="24"/>
          <w:szCs w:val="24"/>
          <w:rtl/>
        </w:rPr>
        <w:t>لاكتساب</w:t>
      </w:r>
      <w:r w:rsidRPr="00523B50">
        <w:rPr>
          <w:b/>
          <w:bCs/>
          <w:sz w:val="24"/>
          <w:szCs w:val="24"/>
          <w:rtl/>
        </w:rPr>
        <w:t xml:space="preserve"> القوة، وهي عملية </w:t>
      </w:r>
      <w:r w:rsidRPr="00523B50">
        <w:rPr>
          <w:rFonts w:hint="cs"/>
          <w:b/>
          <w:bCs/>
          <w:sz w:val="24"/>
          <w:szCs w:val="24"/>
          <w:rtl/>
        </w:rPr>
        <w:t>استقطاب.</w:t>
      </w:r>
      <w:r w:rsidRPr="00523B50">
        <w:rPr>
          <w:b/>
          <w:bCs/>
          <w:sz w:val="24"/>
          <w:szCs w:val="24"/>
        </w:rPr>
        <w:t xml:space="preserve"> </w:t>
      </w:r>
      <w:r w:rsidRPr="00523B50">
        <w:rPr>
          <w:b/>
          <w:bCs/>
          <w:sz w:val="24"/>
          <w:szCs w:val="24"/>
          <w:rtl/>
        </w:rPr>
        <w:t xml:space="preserve">عناصر أو جماعات جديدة </w:t>
      </w:r>
      <w:r w:rsidRPr="00523B50">
        <w:rPr>
          <w:rFonts w:hint="cs"/>
          <w:b/>
          <w:bCs/>
          <w:sz w:val="24"/>
          <w:szCs w:val="24"/>
          <w:rtl/>
        </w:rPr>
        <w:t>إلى</w:t>
      </w:r>
      <w:r w:rsidRPr="00523B50">
        <w:rPr>
          <w:b/>
          <w:bCs/>
          <w:sz w:val="24"/>
          <w:szCs w:val="24"/>
          <w:rtl/>
        </w:rPr>
        <w:t xml:space="preserve"> الجماعة أو الجماعات القائمة حال</w:t>
      </w:r>
      <w:r w:rsidRPr="00523B50">
        <w:rPr>
          <w:rFonts w:hint="cs"/>
          <w:b/>
          <w:bCs/>
          <w:sz w:val="24"/>
          <w:szCs w:val="24"/>
          <w:rtl/>
        </w:rPr>
        <w:t>يا.</w:t>
      </w:r>
    </w:p>
    <w:p w:rsidR="005A2456" w:rsidRPr="00523B50" w:rsidRDefault="005A2456" w:rsidP="005A2456">
      <w:pPr>
        <w:rPr>
          <w:sz w:val="24"/>
          <w:szCs w:val="24"/>
          <w:rtl/>
        </w:rPr>
      </w:pPr>
      <w:r w:rsidRPr="00523B50">
        <w:rPr>
          <w:b/>
          <w:bCs/>
          <w:sz w:val="24"/>
          <w:szCs w:val="24"/>
          <w:highlight w:val="yellow"/>
        </w:rPr>
        <w:t>2/3/3</w:t>
      </w:r>
      <w:r w:rsidRPr="00523B50">
        <w:rPr>
          <w:rFonts w:hint="cs"/>
          <w:b/>
          <w:bCs/>
          <w:sz w:val="24"/>
          <w:szCs w:val="24"/>
          <w:rtl/>
        </w:rPr>
        <w:t xml:space="preserve"> </w:t>
      </w:r>
      <w:r w:rsidRPr="00523B50">
        <w:rPr>
          <w:rFonts w:hint="cs"/>
          <w:b/>
          <w:bCs/>
          <w:sz w:val="24"/>
          <w:szCs w:val="24"/>
          <w:highlight w:val="yellow"/>
          <w:rtl/>
        </w:rPr>
        <w:t>الاندماج:</w:t>
      </w:r>
      <w:r w:rsidRPr="00523B50">
        <w:rPr>
          <w:rFonts w:hint="cs"/>
          <w:sz w:val="24"/>
          <w:szCs w:val="24"/>
          <w:rtl/>
        </w:rPr>
        <w:t xml:space="preserve"> </w:t>
      </w:r>
      <w:r w:rsidRPr="00523B50">
        <w:rPr>
          <w:b/>
          <w:bCs/>
          <w:sz w:val="24"/>
          <w:szCs w:val="24"/>
          <w:rtl/>
        </w:rPr>
        <w:t xml:space="preserve">كثيرا ما يحدث </w:t>
      </w:r>
      <w:r w:rsidRPr="00523B50">
        <w:rPr>
          <w:rFonts w:hint="cs"/>
          <w:b/>
          <w:bCs/>
          <w:sz w:val="24"/>
          <w:szCs w:val="24"/>
          <w:rtl/>
        </w:rPr>
        <w:t>الاندماج</w:t>
      </w:r>
      <w:r w:rsidRPr="00523B50">
        <w:rPr>
          <w:b/>
          <w:bCs/>
          <w:sz w:val="24"/>
          <w:szCs w:val="24"/>
          <w:rtl/>
        </w:rPr>
        <w:t xml:space="preserve"> بين بعض </w:t>
      </w:r>
      <w:r w:rsidRPr="00523B50">
        <w:rPr>
          <w:rFonts w:hint="cs"/>
          <w:b/>
          <w:bCs/>
          <w:sz w:val="24"/>
          <w:szCs w:val="24"/>
          <w:rtl/>
        </w:rPr>
        <w:t>الأفراد</w:t>
      </w:r>
      <w:r w:rsidRPr="00523B50">
        <w:rPr>
          <w:b/>
          <w:bCs/>
          <w:sz w:val="24"/>
          <w:szCs w:val="24"/>
          <w:rtl/>
        </w:rPr>
        <w:t xml:space="preserve"> أو الجماعات لزيادة القوة، أو للتخفيف من أثار قوة الغير، وهناك العديد من </w:t>
      </w:r>
      <w:r w:rsidRPr="00523B50">
        <w:rPr>
          <w:rFonts w:hint="cs"/>
          <w:b/>
          <w:bCs/>
          <w:sz w:val="24"/>
          <w:szCs w:val="24"/>
          <w:rtl/>
        </w:rPr>
        <w:t>حالات</w:t>
      </w:r>
      <w:r w:rsidRPr="00523B50">
        <w:rPr>
          <w:b/>
          <w:bCs/>
          <w:sz w:val="24"/>
          <w:szCs w:val="24"/>
          <w:rtl/>
        </w:rPr>
        <w:t xml:space="preserve"> </w:t>
      </w:r>
      <w:r w:rsidRPr="00523B50">
        <w:rPr>
          <w:rFonts w:hint="cs"/>
          <w:b/>
          <w:bCs/>
          <w:sz w:val="24"/>
          <w:szCs w:val="24"/>
          <w:rtl/>
        </w:rPr>
        <w:t>الاندماج</w:t>
      </w:r>
      <w:r w:rsidRPr="00523B50">
        <w:rPr>
          <w:b/>
          <w:bCs/>
          <w:sz w:val="24"/>
          <w:szCs w:val="24"/>
          <w:rtl/>
        </w:rPr>
        <w:t xml:space="preserve"> التي تحدث بين الشركـات حتى العم</w:t>
      </w:r>
      <w:r w:rsidRPr="00523B50">
        <w:rPr>
          <w:rFonts w:hint="cs"/>
          <w:b/>
          <w:bCs/>
          <w:sz w:val="24"/>
          <w:szCs w:val="24"/>
          <w:rtl/>
        </w:rPr>
        <w:t>لا</w:t>
      </w:r>
      <w:r w:rsidRPr="00523B50">
        <w:rPr>
          <w:b/>
          <w:bCs/>
          <w:sz w:val="24"/>
          <w:szCs w:val="24"/>
          <w:rtl/>
        </w:rPr>
        <w:t xml:space="preserve">قة </w:t>
      </w:r>
      <w:r w:rsidRPr="00523B50">
        <w:rPr>
          <w:rFonts w:hint="cs"/>
          <w:b/>
          <w:bCs/>
          <w:sz w:val="24"/>
          <w:szCs w:val="24"/>
          <w:rtl/>
        </w:rPr>
        <w:t>منها</w:t>
      </w:r>
      <w:r w:rsidRPr="00523B50">
        <w:rPr>
          <w:b/>
          <w:bCs/>
          <w:sz w:val="24"/>
          <w:szCs w:val="24"/>
        </w:rPr>
        <w:t xml:space="preserve">. </w:t>
      </w:r>
      <w:r w:rsidRPr="00523B50">
        <w:rPr>
          <w:b/>
          <w:bCs/>
          <w:sz w:val="24"/>
          <w:szCs w:val="24"/>
          <w:rtl/>
        </w:rPr>
        <w:t xml:space="preserve">كما يحدث </w:t>
      </w:r>
      <w:r w:rsidRPr="00523B50">
        <w:rPr>
          <w:rFonts w:hint="cs"/>
          <w:b/>
          <w:bCs/>
          <w:sz w:val="24"/>
          <w:szCs w:val="24"/>
          <w:rtl/>
        </w:rPr>
        <w:t>الاندماج</w:t>
      </w:r>
      <w:r w:rsidRPr="00523B50">
        <w:rPr>
          <w:b/>
          <w:bCs/>
          <w:sz w:val="24"/>
          <w:szCs w:val="24"/>
          <w:rtl/>
        </w:rPr>
        <w:t xml:space="preserve"> أيضا في مجال السياسة خاصة في مجال السياسة الدولية </w:t>
      </w:r>
      <w:r w:rsidRPr="00523B50">
        <w:rPr>
          <w:rFonts w:hint="cs"/>
          <w:b/>
          <w:bCs/>
          <w:sz w:val="24"/>
          <w:szCs w:val="24"/>
          <w:rtl/>
        </w:rPr>
        <w:t>الاكتساب</w:t>
      </w:r>
      <w:r w:rsidRPr="00523B50">
        <w:rPr>
          <w:b/>
          <w:bCs/>
          <w:sz w:val="24"/>
          <w:szCs w:val="24"/>
          <w:rtl/>
        </w:rPr>
        <w:t xml:space="preserve"> القوة الناتجة عن توحيد </w:t>
      </w:r>
      <w:r w:rsidRPr="00523B50">
        <w:rPr>
          <w:rFonts w:hint="cs"/>
          <w:b/>
          <w:bCs/>
          <w:sz w:val="24"/>
          <w:szCs w:val="24"/>
          <w:rtl/>
        </w:rPr>
        <w:t>الآراء</w:t>
      </w:r>
      <w:r w:rsidRPr="00523B50">
        <w:rPr>
          <w:b/>
          <w:bCs/>
          <w:sz w:val="24"/>
          <w:szCs w:val="24"/>
          <w:rtl/>
        </w:rPr>
        <w:t xml:space="preserve">، ويصدق ذلك أيضا </w:t>
      </w:r>
      <w:r w:rsidRPr="00523B50">
        <w:rPr>
          <w:rFonts w:hint="cs"/>
          <w:b/>
          <w:bCs/>
          <w:sz w:val="24"/>
          <w:szCs w:val="24"/>
          <w:rtl/>
        </w:rPr>
        <w:t>على</w:t>
      </w:r>
      <w:r w:rsidRPr="00523B50">
        <w:rPr>
          <w:b/>
          <w:bCs/>
          <w:sz w:val="24"/>
          <w:szCs w:val="24"/>
          <w:rtl/>
        </w:rPr>
        <w:t xml:space="preserve"> النظم السياسية التي تقوم </w:t>
      </w:r>
      <w:r w:rsidRPr="00523B50">
        <w:rPr>
          <w:rFonts w:hint="cs"/>
          <w:b/>
          <w:bCs/>
          <w:sz w:val="24"/>
          <w:szCs w:val="24"/>
          <w:rtl/>
        </w:rPr>
        <w:t>على</w:t>
      </w:r>
      <w:r w:rsidRPr="00523B50">
        <w:rPr>
          <w:b/>
          <w:bCs/>
          <w:sz w:val="24"/>
          <w:szCs w:val="24"/>
          <w:rtl/>
        </w:rPr>
        <w:t xml:space="preserve"> تعدد </w:t>
      </w:r>
      <w:r w:rsidRPr="00523B50">
        <w:rPr>
          <w:rFonts w:hint="cs"/>
          <w:b/>
          <w:bCs/>
          <w:sz w:val="24"/>
          <w:szCs w:val="24"/>
          <w:rtl/>
        </w:rPr>
        <w:t>الأحزاب</w:t>
      </w:r>
      <w:r w:rsidRPr="00523B50">
        <w:rPr>
          <w:sz w:val="24"/>
          <w:szCs w:val="24"/>
        </w:rPr>
        <w:t>.</w:t>
      </w:r>
    </w:p>
    <w:p w:rsidR="005A2456" w:rsidRPr="00523B50" w:rsidRDefault="005A2456" w:rsidP="005A2456">
      <w:pPr>
        <w:rPr>
          <w:b/>
          <w:bCs/>
          <w:color w:val="FF0000"/>
          <w:sz w:val="24"/>
          <w:szCs w:val="24"/>
        </w:rPr>
      </w:pPr>
      <w:r w:rsidRPr="00523B50">
        <w:rPr>
          <w:b/>
          <w:bCs/>
          <w:color w:val="FF0000"/>
          <w:sz w:val="24"/>
          <w:szCs w:val="24"/>
        </w:rPr>
        <w:t>3</w:t>
      </w:r>
      <w:r w:rsidRPr="00523B50">
        <w:rPr>
          <w:b/>
          <w:bCs/>
          <w:color w:val="FF0000"/>
          <w:sz w:val="24"/>
          <w:szCs w:val="24"/>
          <w:rtl/>
        </w:rPr>
        <w:t xml:space="preserve">ـ العوامـل </w:t>
      </w:r>
      <w:r w:rsidRPr="00523B50">
        <w:rPr>
          <w:rFonts w:hint="cs"/>
          <w:b/>
          <w:bCs/>
          <w:color w:val="FF0000"/>
          <w:sz w:val="24"/>
          <w:szCs w:val="24"/>
          <w:rtl/>
        </w:rPr>
        <w:t>الموقفيـة:</w:t>
      </w:r>
    </w:p>
    <w:p w:rsidR="005A2456" w:rsidRPr="00523B50" w:rsidRDefault="005A2456" w:rsidP="005A2456">
      <w:pPr>
        <w:rPr>
          <w:sz w:val="24"/>
          <w:szCs w:val="24"/>
          <w:rtl/>
        </w:rPr>
      </w:pPr>
      <w:r w:rsidRPr="00523B50">
        <w:rPr>
          <w:b/>
          <w:bCs/>
          <w:color w:val="FF0000"/>
          <w:sz w:val="24"/>
          <w:szCs w:val="24"/>
        </w:rPr>
        <w:t>:</w:t>
      </w:r>
      <w:r w:rsidRPr="00523B50">
        <w:rPr>
          <w:rFonts w:hint="cs"/>
          <w:b/>
          <w:bCs/>
          <w:color w:val="FF0000"/>
          <w:sz w:val="24"/>
          <w:szCs w:val="24"/>
          <w:rtl/>
        </w:rPr>
        <w:t xml:space="preserve"> </w:t>
      </w:r>
      <w:r w:rsidRPr="00523B50">
        <w:rPr>
          <w:b/>
          <w:bCs/>
          <w:sz w:val="24"/>
          <w:szCs w:val="24"/>
          <w:rtl/>
        </w:rPr>
        <w:t xml:space="preserve">وهي تلك العوامل التي تؤثر علي وظائف </w:t>
      </w:r>
      <w:r w:rsidRPr="00523B50">
        <w:rPr>
          <w:rFonts w:hint="cs"/>
          <w:b/>
          <w:bCs/>
          <w:sz w:val="24"/>
          <w:szCs w:val="24"/>
          <w:rtl/>
        </w:rPr>
        <w:t>الأفراد</w:t>
      </w:r>
      <w:r w:rsidRPr="00523B50">
        <w:rPr>
          <w:b/>
          <w:bCs/>
          <w:sz w:val="24"/>
          <w:szCs w:val="24"/>
          <w:rtl/>
        </w:rPr>
        <w:t xml:space="preserve"> وأنشطة الجماعات ومن أهم هذه العوامل ما يلي</w:t>
      </w:r>
    </w:p>
    <w:p w:rsidR="005A2456" w:rsidRPr="00523B50" w:rsidRDefault="005A2456" w:rsidP="005A2456">
      <w:pPr>
        <w:rPr>
          <w:b/>
          <w:bCs/>
          <w:color w:val="002060"/>
          <w:sz w:val="24"/>
          <w:szCs w:val="24"/>
          <w:rtl/>
        </w:rPr>
      </w:pPr>
      <w:r w:rsidRPr="00523B50">
        <w:rPr>
          <w:b/>
          <w:bCs/>
          <w:color w:val="002060"/>
          <w:sz w:val="24"/>
          <w:szCs w:val="24"/>
        </w:rPr>
        <w:t xml:space="preserve">3/1 </w:t>
      </w:r>
      <w:r w:rsidRPr="00523B50">
        <w:rPr>
          <w:b/>
          <w:bCs/>
          <w:color w:val="002060"/>
          <w:sz w:val="24"/>
          <w:szCs w:val="24"/>
          <w:rtl/>
        </w:rPr>
        <w:t>ـ الغمـــوض</w:t>
      </w:r>
    </w:p>
    <w:p w:rsidR="005A2456" w:rsidRPr="00523B50" w:rsidRDefault="005A2456" w:rsidP="005A2456">
      <w:pPr>
        <w:rPr>
          <w:b/>
          <w:bCs/>
          <w:color w:val="002060"/>
          <w:sz w:val="24"/>
          <w:szCs w:val="24"/>
          <w:rtl/>
        </w:rPr>
      </w:pPr>
      <w:r w:rsidRPr="00523B50">
        <w:rPr>
          <w:rFonts w:hint="cs"/>
          <w:b/>
          <w:bCs/>
          <w:color w:val="002060"/>
          <w:sz w:val="24"/>
          <w:szCs w:val="24"/>
          <w:rtl/>
        </w:rPr>
        <w:t xml:space="preserve"> </w:t>
      </w:r>
      <w:r w:rsidRPr="00523B50">
        <w:rPr>
          <w:b/>
          <w:bCs/>
          <w:color w:val="002060"/>
          <w:sz w:val="24"/>
          <w:szCs w:val="24"/>
        </w:rPr>
        <w:t>: 3/2</w:t>
      </w:r>
      <w:r w:rsidRPr="00523B50">
        <w:rPr>
          <w:b/>
          <w:bCs/>
          <w:color w:val="002060"/>
          <w:sz w:val="24"/>
          <w:szCs w:val="24"/>
          <w:rtl/>
        </w:rPr>
        <w:t>ـ السيطرة علي الموارد</w:t>
      </w:r>
      <w:r w:rsidRPr="00523B50">
        <w:rPr>
          <w:rFonts w:hint="cs"/>
          <w:b/>
          <w:bCs/>
          <w:color w:val="002060"/>
          <w:sz w:val="24"/>
          <w:szCs w:val="24"/>
          <w:rtl/>
        </w:rPr>
        <w:t xml:space="preserve"> </w:t>
      </w:r>
    </w:p>
    <w:p w:rsidR="005A2456" w:rsidRPr="00523B50" w:rsidRDefault="005A2456" w:rsidP="005A2456">
      <w:pPr>
        <w:rPr>
          <w:b/>
          <w:bCs/>
          <w:color w:val="002060"/>
          <w:sz w:val="24"/>
          <w:szCs w:val="24"/>
          <w:rtl/>
        </w:rPr>
      </w:pPr>
      <w:r w:rsidRPr="00523B50">
        <w:rPr>
          <w:b/>
          <w:bCs/>
          <w:color w:val="002060"/>
          <w:sz w:val="24"/>
          <w:szCs w:val="24"/>
        </w:rPr>
        <w:t>: 3/3</w:t>
      </w:r>
      <w:r w:rsidRPr="00523B50">
        <w:rPr>
          <w:b/>
          <w:bCs/>
          <w:color w:val="002060"/>
          <w:sz w:val="24"/>
          <w:szCs w:val="24"/>
          <w:rtl/>
        </w:rPr>
        <w:t>ـ التوقيــت</w:t>
      </w:r>
    </w:p>
    <w:p w:rsidR="005A2456" w:rsidRPr="00523B50" w:rsidRDefault="005A2456" w:rsidP="005A2456">
      <w:pPr>
        <w:rPr>
          <w:b/>
          <w:bCs/>
          <w:color w:val="FF0000"/>
          <w:sz w:val="24"/>
          <w:szCs w:val="24"/>
          <w:rtl/>
        </w:rPr>
      </w:pPr>
      <w:r w:rsidRPr="00523B50">
        <w:rPr>
          <w:b/>
          <w:bCs/>
          <w:color w:val="FF0000"/>
          <w:sz w:val="24"/>
          <w:szCs w:val="24"/>
        </w:rPr>
        <w:t xml:space="preserve">4 </w:t>
      </w:r>
      <w:r w:rsidRPr="00523B50">
        <w:rPr>
          <w:b/>
          <w:bCs/>
          <w:color w:val="FF0000"/>
          <w:sz w:val="24"/>
          <w:szCs w:val="24"/>
          <w:rtl/>
        </w:rPr>
        <w:t>ـ أبعاد القـوة</w:t>
      </w:r>
      <w:r w:rsidRPr="00523B50">
        <w:rPr>
          <w:b/>
          <w:bCs/>
          <w:color w:val="FF0000"/>
          <w:sz w:val="24"/>
          <w:szCs w:val="24"/>
        </w:rPr>
        <w:t>:</w:t>
      </w:r>
    </w:p>
    <w:p w:rsidR="005A2456" w:rsidRPr="00523B50" w:rsidRDefault="005A2456" w:rsidP="005A2456">
      <w:pPr>
        <w:rPr>
          <w:b/>
          <w:bCs/>
          <w:sz w:val="24"/>
          <w:szCs w:val="24"/>
          <w:rtl/>
        </w:rPr>
      </w:pPr>
      <w:r w:rsidRPr="00523B50">
        <w:rPr>
          <w:b/>
          <w:bCs/>
          <w:sz w:val="24"/>
          <w:szCs w:val="24"/>
          <w:rtl/>
        </w:rPr>
        <w:t xml:space="preserve">تشمل القوة سواء كانت فردية أو إدارية </w:t>
      </w:r>
      <w:r w:rsidRPr="00523B50">
        <w:rPr>
          <w:rFonts w:hint="cs"/>
          <w:b/>
          <w:bCs/>
          <w:sz w:val="24"/>
          <w:szCs w:val="24"/>
          <w:rtl/>
        </w:rPr>
        <w:t>على</w:t>
      </w:r>
      <w:r w:rsidRPr="00523B50">
        <w:rPr>
          <w:b/>
          <w:bCs/>
          <w:sz w:val="24"/>
          <w:szCs w:val="24"/>
          <w:rtl/>
        </w:rPr>
        <w:t xml:space="preserve"> </w:t>
      </w:r>
      <w:r w:rsidRPr="00523B50">
        <w:rPr>
          <w:rFonts w:hint="cs"/>
          <w:b/>
          <w:bCs/>
          <w:sz w:val="24"/>
          <w:szCs w:val="24"/>
          <w:rtl/>
        </w:rPr>
        <w:t>ثلا</w:t>
      </w:r>
      <w:r w:rsidRPr="00523B50">
        <w:rPr>
          <w:b/>
          <w:bCs/>
          <w:sz w:val="24"/>
          <w:szCs w:val="24"/>
          <w:rtl/>
        </w:rPr>
        <w:t xml:space="preserve">ثة جوانب أو أبعاد مختلفة وهي </w:t>
      </w:r>
      <w:r w:rsidRPr="00523B50">
        <w:rPr>
          <w:rFonts w:hint="cs"/>
          <w:b/>
          <w:bCs/>
          <w:sz w:val="24"/>
          <w:szCs w:val="24"/>
          <w:rtl/>
        </w:rPr>
        <w:t>النطاق والمجال</w:t>
      </w:r>
      <w:r w:rsidRPr="00523B50">
        <w:rPr>
          <w:b/>
          <w:bCs/>
          <w:sz w:val="24"/>
          <w:szCs w:val="24"/>
          <w:rtl/>
        </w:rPr>
        <w:t>، والثقل أو الوزن كل منها يلعب دو</w:t>
      </w:r>
      <w:r w:rsidRPr="00523B50">
        <w:rPr>
          <w:rFonts w:hint="cs"/>
          <w:b/>
          <w:bCs/>
          <w:sz w:val="24"/>
          <w:szCs w:val="24"/>
          <w:rtl/>
        </w:rPr>
        <w:t>را</w:t>
      </w:r>
      <w:r w:rsidRPr="00523B50">
        <w:rPr>
          <w:b/>
          <w:bCs/>
          <w:sz w:val="24"/>
          <w:szCs w:val="24"/>
          <w:rtl/>
        </w:rPr>
        <w:t xml:space="preserve"> فيما يمكن أن تحقق القوة من تأثير </w:t>
      </w:r>
      <w:r w:rsidRPr="00523B50">
        <w:rPr>
          <w:rFonts w:hint="cs"/>
          <w:b/>
          <w:bCs/>
          <w:sz w:val="24"/>
          <w:szCs w:val="24"/>
          <w:rtl/>
        </w:rPr>
        <w:t>على</w:t>
      </w:r>
      <w:r w:rsidRPr="00523B50">
        <w:rPr>
          <w:b/>
          <w:bCs/>
          <w:sz w:val="24"/>
          <w:szCs w:val="24"/>
          <w:rtl/>
        </w:rPr>
        <w:t xml:space="preserve"> </w:t>
      </w:r>
      <w:r w:rsidRPr="00523B50">
        <w:rPr>
          <w:rFonts w:hint="cs"/>
          <w:b/>
          <w:bCs/>
          <w:sz w:val="24"/>
          <w:szCs w:val="24"/>
          <w:rtl/>
        </w:rPr>
        <w:t>الآخرين</w:t>
      </w:r>
      <w:r w:rsidRPr="00523B50">
        <w:rPr>
          <w:b/>
          <w:bCs/>
          <w:sz w:val="24"/>
          <w:szCs w:val="24"/>
          <w:rtl/>
        </w:rPr>
        <w:t xml:space="preserve">، وذلك </w:t>
      </w:r>
      <w:r w:rsidRPr="00523B50">
        <w:rPr>
          <w:rFonts w:hint="cs"/>
          <w:b/>
          <w:bCs/>
          <w:sz w:val="24"/>
          <w:szCs w:val="24"/>
          <w:rtl/>
        </w:rPr>
        <w:t>على</w:t>
      </w:r>
      <w:r w:rsidRPr="00523B50">
        <w:rPr>
          <w:b/>
          <w:bCs/>
          <w:sz w:val="24"/>
          <w:szCs w:val="24"/>
          <w:rtl/>
        </w:rPr>
        <w:t xml:space="preserve"> النحو التالي</w:t>
      </w:r>
    </w:p>
    <w:p w:rsidR="005A2456" w:rsidRPr="00523B50" w:rsidRDefault="005A2456" w:rsidP="005A2456">
      <w:pPr>
        <w:rPr>
          <w:b/>
          <w:bCs/>
          <w:color w:val="002060"/>
          <w:sz w:val="24"/>
          <w:szCs w:val="24"/>
          <w:rtl/>
        </w:rPr>
      </w:pPr>
      <w:r w:rsidRPr="00523B50">
        <w:rPr>
          <w:b/>
          <w:bCs/>
          <w:color w:val="002060"/>
          <w:sz w:val="24"/>
          <w:szCs w:val="24"/>
        </w:rPr>
        <w:t xml:space="preserve"> : 4/1</w:t>
      </w:r>
      <w:r w:rsidRPr="00523B50">
        <w:rPr>
          <w:b/>
          <w:bCs/>
          <w:color w:val="002060"/>
          <w:sz w:val="24"/>
          <w:szCs w:val="24"/>
          <w:rtl/>
        </w:rPr>
        <w:t>ـ نطاق القـــوة</w:t>
      </w:r>
    </w:p>
    <w:p w:rsidR="005A2456" w:rsidRPr="00523B50" w:rsidRDefault="005A2456" w:rsidP="005A2456">
      <w:pPr>
        <w:rPr>
          <w:b/>
          <w:bCs/>
          <w:color w:val="002060"/>
          <w:sz w:val="24"/>
          <w:szCs w:val="24"/>
          <w:rtl/>
        </w:rPr>
      </w:pPr>
      <w:r w:rsidRPr="00523B50">
        <w:rPr>
          <w:b/>
          <w:bCs/>
          <w:color w:val="002060"/>
          <w:sz w:val="24"/>
          <w:szCs w:val="24"/>
        </w:rPr>
        <w:t>: 4/2</w:t>
      </w:r>
      <w:r w:rsidRPr="00523B50">
        <w:rPr>
          <w:b/>
          <w:bCs/>
          <w:color w:val="002060"/>
          <w:sz w:val="24"/>
          <w:szCs w:val="24"/>
          <w:rtl/>
        </w:rPr>
        <w:t>ـ مجـال القــــــوة</w:t>
      </w:r>
    </w:p>
    <w:p w:rsidR="005A2456" w:rsidRPr="00523B50" w:rsidRDefault="005A2456" w:rsidP="005A2456">
      <w:pPr>
        <w:rPr>
          <w:b/>
          <w:bCs/>
          <w:color w:val="002060"/>
          <w:sz w:val="24"/>
          <w:szCs w:val="24"/>
          <w:rtl/>
        </w:rPr>
      </w:pPr>
      <w:r w:rsidRPr="00523B50">
        <w:rPr>
          <w:b/>
          <w:bCs/>
          <w:color w:val="002060"/>
          <w:sz w:val="24"/>
          <w:szCs w:val="24"/>
        </w:rPr>
        <w:t>: 4/3</w:t>
      </w:r>
      <w:r w:rsidRPr="00523B50">
        <w:rPr>
          <w:b/>
          <w:bCs/>
          <w:color w:val="002060"/>
          <w:sz w:val="24"/>
          <w:szCs w:val="24"/>
          <w:rtl/>
        </w:rPr>
        <w:t>ـ وزن أو ثقل القــــوة</w:t>
      </w:r>
    </w:p>
    <w:p w:rsidR="005A2456" w:rsidRPr="00523B50" w:rsidRDefault="005A2456" w:rsidP="00E302CF">
      <w:pPr>
        <w:pStyle w:val="a3"/>
        <w:numPr>
          <w:ilvl w:val="0"/>
          <w:numId w:val="17"/>
        </w:numPr>
        <w:rPr>
          <w:b/>
          <w:bCs/>
          <w:color w:val="002060"/>
          <w:sz w:val="24"/>
          <w:szCs w:val="24"/>
        </w:rPr>
      </w:pPr>
      <w:r w:rsidRPr="00523B50">
        <w:rPr>
          <w:b/>
          <w:bCs/>
          <w:sz w:val="24"/>
          <w:szCs w:val="24"/>
          <w:rtl/>
        </w:rPr>
        <w:t xml:space="preserve">قـوة </w:t>
      </w:r>
      <w:r w:rsidRPr="00523B50">
        <w:rPr>
          <w:rFonts w:hint="cs"/>
          <w:b/>
          <w:bCs/>
          <w:sz w:val="24"/>
          <w:szCs w:val="24"/>
          <w:rtl/>
        </w:rPr>
        <w:t>الإدارات</w:t>
      </w:r>
      <w:r w:rsidRPr="00523B50">
        <w:rPr>
          <w:b/>
          <w:bCs/>
          <w:sz w:val="24"/>
          <w:szCs w:val="24"/>
          <w:rtl/>
        </w:rPr>
        <w:t xml:space="preserve"> أو </w:t>
      </w:r>
      <w:r w:rsidRPr="00523B50">
        <w:rPr>
          <w:rFonts w:hint="cs"/>
          <w:b/>
          <w:bCs/>
          <w:sz w:val="24"/>
          <w:szCs w:val="24"/>
          <w:rtl/>
        </w:rPr>
        <w:t>الأقسام</w:t>
      </w:r>
      <w:r w:rsidRPr="00523B50">
        <w:rPr>
          <w:rFonts w:hint="cs"/>
          <w:b/>
          <w:bCs/>
          <w:color w:val="002060"/>
          <w:sz w:val="24"/>
          <w:szCs w:val="24"/>
          <w:rtl/>
        </w:rPr>
        <w:t xml:space="preserve"> </w:t>
      </w:r>
      <w:r w:rsidRPr="00523B50">
        <w:rPr>
          <w:b/>
          <w:bCs/>
          <w:sz w:val="24"/>
          <w:szCs w:val="24"/>
        </w:rPr>
        <w:t>Power of Departments</w:t>
      </w:r>
    </w:p>
    <w:p w:rsidR="005A2456" w:rsidRPr="00523B50" w:rsidRDefault="005A2456" w:rsidP="005A2456">
      <w:pPr>
        <w:rPr>
          <w:b/>
          <w:bCs/>
          <w:sz w:val="24"/>
          <w:szCs w:val="24"/>
        </w:rPr>
      </w:pPr>
      <w:r w:rsidRPr="00523B50">
        <w:rPr>
          <w:rFonts w:hint="cs"/>
          <w:b/>
          <w:bCs/>
          <w:sz w:val="24"/>
          <w:szCs w:val="24"/>
          <w:rtl/>
        </w:rPr>
        <w:t>لا</w:t>
      </w:r>
      <w:r w:rsidRPr="00523B50">
        <w:rPr>
          <w:b/>
          <w:bCs/>
          <w:sz w:val="24"/>
          <w:szCs w:val="24"/>
          <w:rtl/>
        </w:rPr>
        <w:t xml:space="preserve"> تختلف القوة التي تتمتع بها قسم معين أو إدارة معينة عن القوة الشخصية </w:t>
      </w:r>
      <w:r w:rsidRPr="00523B50">
        <w:rPr>
          <w:rFonts w:hint="cs"/>
          <w:b/>
          <w:bCs/>
          <w:sz w:val="24"/>
          <w:szCs w:val="24"/>
          <w:rtl/>
        </w:rPr>
        <w:t>الا</w:t>
      </w:r>
      <w:r w:rsidRPr="00523B50">
        <w:rPr>
          <w:b/>
          <w:bCs/>
          <w:sz w:val="24"/>
          <w:szCs w:val="24"/>
          <w:rtl/>
        </w:rPr>
        <w:t xml:space="preserve"> في كون قوة القسم أو </w:t>
      </w:r>
      <w:r w:rsidRPr="00523B50">
        <w:rPr>
          <w:rFonts w:hint="cs"/>
          <w:b/>
          <w:bCs/>
          <w:sz w:val="24"/>
          <w:szCs w:val="24"/>
          <w:rtl/>
        </w:rPr>
        <w:t>الإدارة</w:t>
      </w:r>
      <w:r w:rsidRPr="00523B50">
        <w:rPr>
          <w:b/>
          <w:bCs/>
          <w:sz w:val="24"/>
          <w:szCs w:val="24"/>
          <w:rtl/>
        </w:rPr>
        <w:t xml:space="preserve"> يتمتع بها هذا القسم أو هذه </w:t>
      </w:r>
      <w:r w:rsidRPr="00523B50">
        <w:rPr>
          <w:rFonts w:hint="cs"/>
          <w:b/>
          <w:bCs/>
          <w:sz w:val="24"/>
          <w:szCs w:val="24"/>
          <w:rtl/>
        </w:rPr>
        <w:t>الإدارة</w:t>
      </w:r>
      <w:r w:rsidRPr="00523B50">
        <w:rPr>
          <w:b/>
          <w:bCs/>
          <w:sz w:val="24"/>
          <w:szCs w:val="24"/>
          <w:rtl/>
        </w:rPr>
        <w:t xml:space="preserve"> </w:t>
      </w:r>
      <w:r w:rsidRPr="00523B50">
        <w:rPr>
          <w:rFonts w:hint="cs"/>
          <w:b/>
          <w:bCs/>
          <w:sz w:val="24"/>
          <w:szCs w:val="24"/>
          <w:rtl/>
        </w:rPr>
        <w:t>بكاملها</w:t>
      </w:r>
      <w:r w:rsidRPr="00523B50">
        <w:rPr>
          <w:b/>
          <w:bCs/>
          <w:sz w:val="24"/>
          <w:szCs w:val="24"/>
        </w:rPr>
        <w:t xml:space="preserve">. </w:t>
      </w:r>
      <w:r w:rsidRPr="00523B50">
        <w:rPr>
          <w:b/>
          <w:bCs/>
          <w:sz w:val="24"/>
          <w:szCs w:val="24"/>
          <w:rtl/>
        </w:rPr>
        <w:t>وتوجد ث</w:t>
      </w:r>
      <w:r w:rsidRPr="00523B50">
        <w:rPr>
          <w:rFonts w:hint="cs"/>
          <w:b/>
          <w:bCs/>
          <w:sz w:val="24"/>
          <w:szCs w:val="24"/>
          <w:rtl/>
        </w:rPr>
        <w:t>لا</w:t>
      </w:r>
      <w:r w:rsidRPr="00523B50">
        <w:rPr>
          <w:b/>
          <w:bCs/>
          <w:sz w:val="24"/>
          <w:szCs w:val="24"/>
          <w:rtl/>
        </w:rPr>
        <w:t xml:space="preserve">ثة مداخل لشرح وتفسير قوة </w:t>
      </w:r>
      <w:r w:rsidRPr="00523B50">
        <w:rPr>
          <w:rFonts w:hint="cs"/>
          <w:b/>
          <w:bCs/>
          <w:sz w:val="24"/>
          <w:szCs w:val="24"/>
          <w:rtl/>
        </w:rPr>
        <w:t>الأقسام</w:t>
      </w:r>
      <w:r w:rsidRPr="00523B50">
        <w:rPr>
          <w:b/>
          <w:bCs/>
          <w:sz w:val="24"/>
          <w:szCs w:val="24"/>
          <w:rtl/>
        </w:rPr>
        <w:t xml:space="preserve"> أو </w:t>
      </w:r>
      <w:r w:rsidRPr="00523B50">
        <w:rPr>
          <w:rFonts w:hint="cs"/>
          <w:b/>
          <w:bCs/>
          <w:sz w:val="24"/>
          <w:szCs w:val="24"/>
          <w:rtl/>
        </w:rPr>
        <w:t>الإدارات</w:t>
      </w:r>
      <w:r w:rsidRPr="00523B50">
        <w:rPr>
          <w:b/>
          <w:bCs/>
          <w:sz w:val="24"/>
          <w:szCs w:val="24"/>
          <w:rtl/>
        </w:rPr>
        <w:t xml:space="preserve"> داخل المنظمة</w:t>
      </w:r>
      <w:r w:rsidRPr="00523B50">
        <w:rPr>
          <w:b/>
          <w:bCs/>
          <w:sz w:val="24"/>
          <w:szCs w:val="24"/>
        </w:rPr>
        <w:t>:</w:t>
      </w:r>
    </w:p>
    <w:p w:rsidR="005A2456" w:rsidRPr="00523B50" w:rsidRDefault="005A2456" w:rsidP="005A2456">
      <w:pPr>
        <w:rPr>
          <w:b/>
          <w:bCs/>
          <w:color w:val="002060"/>
          <w:sz w:val="24"/>
          <w:szCs w:val="24"/>
        </w:rPr>
      </w:pPr>
      <w:r w:rsidRPr="00523B50">
        <w:rPr>
          <w:b/>
          <w:bCs/>
          <w:sz w:val="24"/>
          <w:szCs w:val="24"/>
        </w:rPr>
        <w:t xml:space="preserve"> </w:t>
      </w:r>
      <w:r w:rsidRPr="00523B50">
        <w:rPr>
          <w:b/>
          <w:bCs/>
          <w:color w:val="002060"/>
          <w:sz w:val="24"/>
          <w:szCs w:val="24"/>
        </w:rPr>
        <w:t xml:space="preserve">1 </w:t>
      </w:r>
      <w:r w:rsidRPr="00523B50">
        <w:rPr>
          <w:b/>
          <w:bCs/>
          <w:color w:val="002060"/>
          <w:sz w:val="24"/>
          <w:szCs w:val="24"/>
          <w:rtl/>
        </w:rPr>
        <w:t xml:space="preserve">ـ المدخــل </w:t>
      </w:r>
      <w:r w:rsidRPr="00523B50">
        <w:rPr>
          <w:rFonts w:hint="cs"/>
          <w:b/>
          <w:bCs/>
          <w:color w:val="002060"/>
          <w:sz w:val="24"/>
          <w:szCs w:val="24"/>
          <w:rtl/>
        </w:rPr>
        <w:t>العقلي</w:t>
      </w:r>
      <w:r w:rsidRPr="00523B50">
        <w:rPr>
          <w:b/>
          <w:bCs/>
          <w:color w:val="002060"/>
          <w:sz w:val="24"/>
          <w:szCs w:val="24"/>
        </w:rPr>
        <w:t>)</w:t>
      </w:r>
      <w:r w:rsidRPr="00523B50">
        <w:rPr>
          <w:rFonts w:hint="cs"/>
          <w:b/>
          <w:bCs/>
          <w:color w:val="002060"/>
          <w:sz w:val="24"/>
          <w:szCs w:val="24"/>
          <w:rtl/>
        </w:rPr>
        <w:t xml:space="preserve"> الرشيد</w:t>
      </w:r>
      <w:r w:rsidRPr="00523B50">
        <w:rPr>
          <w:b/>
          <w:bCs/>
          <w:color w:val="002060"/>
          <w:sz w:val="24"/>
          <w:szCs w:val="24"/>
        </w:rPr>
        <w:t xml:space="preserve"> ( </w:t>
      </w:r>
    </w:p>
    <w:p w:rsidR="005A2456" w:rsidRPr="00523B50" w:rsidRDefault="005A2456" w:rsidP="005A2456">
      <w:pPr>
        <w:rPr>
          <w:b/>
          <w:bCs/>
          <w:color w:val="002060"/>
          <w:sz w:val="24"/>
          <w:szCs w:val="24"/>
          <w:rtl/>
        </w:rPr>
      </w:pPr>
      <w:r w:rsidRPr="00523B50">
        <w:rPr>
          <w:b/>
          <w:bCs/>
          <w:color w:val="002060"/>
          <w:sz w:val="24"/>
          <w:szCs w:val="24"/>
        </w:rPr>
        <w:t xml:space="preserve">2 </w:t>
      </w:r>
      <w:r w:rsidRPr="00523B50">
        <w:rPr>
          <w:b/>
          <w:bCs/>
          <w:color w:val="002060"/>
          <w:sz w:val="24"/>
          <w:szCs w:val="24"/>
          <w:rtl/>
        </w:rPr>
        <w:t xml:space="preserve">ـ </w:t>
      </w:r>
      <w:r w:rsidRPr="00523B50">
        <w:rPr>
          <w:rFonts w:hint="cs"/>
          <w:b/>
          <w:bCs/>
          <w:color w:val="002060"/>
          <w:sz w:val="24"/>
          <w:szCs w:val="24"/>
          <w:rtl/>
        </w:rPr>
        <w:t>المدخــل (الموقفي)</w:t>
      </w:r>
    </w:p>
    <w:p w:rsidR="005A2456" w:rsidRPr="00523B50" w:rsidRDefault="005A2456" w:rsidP="005A2456">
      <w:pPr>
        <w:rPr>
          <w:b/>
          <w:bCs/>
          <w:sz w:val="24"/>
          <w:szCs w:val="24"/>
          <w:rtl/>
        </w:rPr>
      </w:pPr>
      <w:r w:rsidRPr="00523B50">
        <w:rPr>
          <w:b/>
          <w:bCs/>
          <w:color w:val="002060"/>
          <w:sz w:val="24"/>
          <w:szCs w:val="24"/>
        </w:rPr>
        <w:t xml:space="preserve">3 </w:t>
      </w:r>
      <w:r w:rsidRPr="00523B50">
        <w:rPr>
          <w:b/>
          <w:bCs/>
          <w:color w:val="002060"/>
          <w:sz w:val="24"/>
          <w:szCs w:val="24"/>
          <w:rtl/>
        </w:rPr>
        <w:t>ـ المدخل التوافقي أو الثقافي</w:t>
      </w:r>
      <w:r w:rsidRPr="00523B50">
        <w:rPr>
          <w:b/>
          <w:bCs/>
          <w:sz w:val="24"/>
          <w:szCs w:val="24"/>
        </w:rPr>
        <w:t>.</w:t>
      </w:r>
    </w:p>
    <w:p w:rsidR="005A2456" w:rsidRPr="003C6209" w:rsidRDefault="005A2456" w:rsidP="005A2456">
      <w:pPr>
        <w:spacing w:after="200" w:line="240" w:lineRule="auto"/>
        <w:contextualSpacing/>
        <w:rPr>
          <w:rFonts w:ascii="Cambria" w:eastAsia="Calibri" w:hAnsi="Cambria" w:cs="Arial"/>
          <w:b/>
          <w:bCs/>
          <w:sz w:val="24"/>
          <w:szCs w:val="24"/>
          <w:rtl/>
        </w:rPr>
      </w:pPr>
      <w:r w:rsidRPr="00523B50">
        <w:rPr>
          <w:rFonts w:ascii="Cambria" w:eastAsia="Calibri" w:hAnsi="Cambria" w:cs="Arial" w:hint="cs"/>
          <w:b/>
          <w:bCs/>
          <w:sz w:val="24"/>
          <w:szCs w:val="24"/>
          <w:highlight w:val="yellow"/>
          <w:rtl/>
        </w:rPr>
        <w:t>1-</w:t>
      </w:r>
      <w:r w:rsidRPr="003C6209">
        <w:rPr>
          <w:rFonts w:ascii="Cambria" w:eastAsia="Calibri" w:hAnsi="Cambria" w:cs="Arial" w:hint="cs"/>
          <w:b/>
          <w:bCs/>
          <w:sz w:val="24"/>
          <w:szCs w:val="24"/>
          <w:highlight w:val="yellow"/>
          <w:rtl/>
        </w:rPr>
        <w:t>المدخل العقلي الرشيد:</w:t>
      </w:r>
    </w:p>
    <w:p w:rsidR="005A2456" w:rsidRPr="003C6209" w:rsidRDefault="005A2456" w:rsidP="005A2456">
      <w:pPr>
        <w:spacing w:after="200" w:line="240" w:lineRule="auto"/>
        <w:contextualSpacing/>
        <w:rPr>
          <w:rFonts w:ascii="Cambria" w:eastAsia="Calibri" w:hAnsi="Cambria" w:cs="Arial"/>
          <w:b/>
          <w:bCs/>
          <w:sz w:val="24"/>
          <w:szCs w:val="24"/>
          <w:rtl/>
        </w:rPr>
      </w:pPr>
      <w:r w:rsidRPr="003C6209">
        <w:rPr>
          <w:rFonts w:ascii="Cambria" w:eastAsia="Calibri" w:hAnsi="Cambria" w:cs="Arial" w:hint="cs"/>
          <w:b/>
          <w:bCs/>
          <w:sz w:val="24"/>
          <w:szCs w:val="24"/>
          <w:rtl/>
        </w:rPr>
        <w:t>يقوم هذا المدخل على أن القوة تتواجد من خلال السلطة التي يملكها الفرد والتي تختلف باختلاف موقعه في التنظيم وبالتالي فإن الاشخاص الذين يملكون القوة هم أولئك الذين يملكون السلطة الشرعية وفق مراكزهم الوظيفية.</w:t>
      </w:r>
    </w:p>
    <w:p w:rsidR="005A2456" w:rsidRPr="003C6209" w:rsidRDefault="005A2456" w:rsidP="005A2456">
      <w:pPr>
        <w:spacing w:after="200" w:line="240" w:lineRule="auto"/>
        <w:contextualSpacing/>
        <w:rPr>
          <w:rFonts w:ascii="Cambria" w:eastAsia="Calibri" w:hAnsi="Cambria" w:cs="Arial"/>
          <w:b/>
          <w:bCs/>
          <w:sz w:val="24"/>
          <w:szCs w:val="24"/>
          <w:rtl/>
        </w:rPr>
      </w:pPr>
      <w:r w:rsidRPr="003C6209">
        <w:rPr>
          <w:rFonts w:ascii="Cambria" w:eastAsia="Calibri" w:hAnsi="Cambria" w:cs="Arial" w:hint="cs"/>
          <w:b/>
          <w:bCs/>
          <w:sz w:val="24"/>
          <w:szCs w:val="24"/>
          <w:rtl/>
        </w:rPr>
        <w:t>وبالقياس على ذلك فإن قوة القسم أو الادارة تتحدد وفق موقع هذه الادارة أو القسم في الهيكل التنظيمي للمنشأة.</w:t>
      </w:r>
    </w:p>
    <w:p w:rsidR="005A2456" w:rsidRPr="00523B50" w:rsidRDefault="005A2456" w:rsidP="005A2456">
      <w:pPr>
        <w:rPr>
          <w:b/>
          <w:bCs/>
          <w:sz w:val="24"/>
          <w:szCs w:val="24"/>
          <w:rtl/>
        </w:rPr>
      </w:pPr>
      <w:r w:rsidRPr="00523B50">
        <w:rPr>
          <w:rFonts w:ascii="Cambria" w:eastAsia="Calibri" w:hAnsi="Cambria" w:cs="Arial" w:hint="cs"/>
          <w:b/>
          <w:bCs/>
          <w:sz w:val="24"/>
          <w:szCs w:val="24"/>
          <w:rtl/>
        </w:rPr>
        <w:t>وقوة القسم أو الادارة وفق هذا المدخل تكون مستقرة وغير شخصية. فهي مستقرة بحكم استقرار الهيكل التنظيمي والقواعد التنظيمية، وهي غير شخصية لأنها لم تنشأ لشخص واحد وغير مرتبطة بوجود شخص معين.</w:t>
      </w:r>
    </w:p>
    <w:p w:rsidR="005A2456" w:rsidRPr="00523B50" w:rsidRDefault="005A2456" w:rsidP="005A2456">
      <w:pPr>
        <w:rPr>
          <w:b/>
          <w:bCs/>
          <w:color w:val="002060"/>
          <w:sz w:val="24"/>
          <w:szCs w:val="24"/>
          <w:rtl/>
        </w:rPr>
      </w:pPr>
      <w:r w:rsidRPr="00523B50">
        <w:rPr>
          <w:b/>
          <w:bCs/>
          <w:color w:val="002060"/>
          <w:sz w:val="24"/>
          <w:szCs w:val="24"/>
          <w:highlight w:val="yellow"/>
        </w:rPr>
        <w:lastRenderedPageBreak/>
        <w:t xml:space="preserve">2 </w:t>
      </w:r>
      <w:r w:rsidRPr="00523B50">
        <w:rPr>
          <w:b/>
          <w:bCs/>
          <w:color w:val="002060"/>
          <w:sz w:val="24"/>
          <w:szCs w:val="24"/>
          <w:highlight w:val="yellow"/>
          <w:rtl/>
        </w:rPr>
        <w:t xml:space="preserve">ـ </w:t>
      </w:r>
      <w:r w:rsidRPr="00523B50">
        <w:rPr>
          <w:rFonts w:hint="cs"/>
          <w:b/>
          <w:bCs/>
          <w:color w:val="002060"/>
          <w:sz w:val="24"/>
          <w:szCs w:val="24"/>
          <w:highlight w:val="yellow"/>
          <w:rtl/>
        </w:rPr>
        <w:t>المدخــل (الموقفي)</w:t>
      </w:r>
    </w:p>
    <w:p w:rsidR="005A2456" w:rsidRPr="006B6135" w:rsidRDefault="005A2456" w:rsidP="005A2456">
      <w:pPr>
        <w:spacing w:after="200" w:line="240" w:lineRule="auto"/>
        <w:contextualSpacing/>
        <w:rPr>
          <w:rFonts w:ascii="Cambria" w:eastAsia="Calibri" w:hAnsi="Cambria" w:cs="Arial"/>
          <w:b/>
          <w:bCs/>
          <w:sz w:val="24"/>
          <w:szCs w:val="24"/>
          <w:rtl/>
        </w:rPr>
      </w:pPr>
      <w:r w:rsidRPr="006B6135">
        <w:rPr>
          <w:rFonts w:ascii="Cambria" w:eastAsia="Calibri" w:hAnsi="Cambria" w:cs="Arial" w:hint="cs"/>
          <w:b/>
          <w:bCs/>
          <w:sz w:val="24"/>
          <w:szCs w:val="24"/>
          <w:rtl/>
        </w:rPr>
        <w:t xml:space="preserve">وفق هذا المدخل فإن الاشخاص الذين لديهم القدرة على السيطرة والتحكم في المشكلات الحرجة وما ينتج عنها من آثارهم الذين يملكون القوة </w:t>
      </w:r>
    </w:p>
    <w:p w:rsidR="005A2456" w:rsidRPr="006B6135" w:rsidRDefault="005A2456" w:rsidP="005A2456">
      <w:pPr>
        <w:spacing w:after="200" w:line="240" w:lineRule="auto"/>
        <w:contextualSpacing/>
        <w:rPr>
          <w:rFonts w:ascii="Cambria" w:eastAsia="Calibri" w:hAnsi="Cambria" w:cs="Arial"/>
          <w:b/>
          <w:bCs/>
          <w:sz w:val="24"/>
          <w:szCs w:val="24"/>
          <w:rtl/>
        </w:rPr>
      </w:pPr>
      <w:r w:rsidRPr="006B6135">
        <w:rPr>
          <w:rFonts w:ascii="Cambria" w:eastAsia="Calibri" w:hAnsi="Cambria" w:cs="Arial" w:hint="cs"/>
          <w:b/>
          <w:bCs/>
          <w:sz w:val="24"/>
          <w:szCs w:val="24"/>
          <w:rtl/>
        </w:rPr>
        <w:t>وبالقياس على ذلك فإن الادارات أو الاقسام المركزية في المنظمة والتي تقوم بخدمة كافة الادارات أو الاقسام الاخرى تتمتع بشيء من القوة تفوق قوة الاقسام الاخرى.</w:t>
      </w:r>
    </w:p>
    <w:p w:rsidR="005A2456" w:rsidRPr="006B6135" w:rsidRDefault="005A2456" w:rsidP="005A2456">
      <w:pPr>
        <w:spacing w:after="200" w:line="240" w:lineRule="auto"/>
        <w:contextualSpacing/>
        <w:rPr>
          <w:rFonts w:ascii="Cambria" w:eastAsia="Calibri" w:hAnsi="Cambria" w:cs="Arial"/>
          <w:b/>
          <w:bCs/>
          <w:sz w:val="24"/>
          <w:szCs w:val="24"/>
          <w:rtl/>
        </w:rPr>
      </w:pPr>
      <w:r w:rsidRPr="006B6135">
        <w:rPr>
          <w:rFonts w:ascii="Cambria" w:eastAsia="Calibri" w:hAnsi="Cambria" w:cs="Arial" w:hint="cs"/>
          <w:b/>
          <w:bCs/>
          <w:sz w:val="24"/>
          <w:szCs w:val="24"/>
          <w:rtl/>
        </w:rPr>
        <w:t>كذلك فإن القسم أو الادارة التي تسيطر على الموارد وتقوم بتوزيعها وتخصيصها وتسيطر على الغموض الذي يكتنف المواقف وتقدم التفسيرات عنها تمتع بقوة أكبر من غيرها من الاقسام.</w:t>
      </w:r>
    </w:p>
    <w:p w:rsidR="005A2456" w:rsidRPr="006B6135" w:rsidRDefault="005A2456" w:rsidP="005A2456">
      <w:pPr>
        <w:spacing w:after="200" w:line="240" w:lineRule="auto"/>
        <w:contextualSpacing/>
        <w:rPr>
          <w:rFonts w:ascii="Cambria" w:eastAsia="Calibri" w:hAnsi="Cambria" w:cs="Arial"/>
          <w:b/>
          <w:bCs/>
          <w:sz w:val="24"/>
          <w:szCs w:val="24"/>
          <w:rtl/>
        </w:rPr>
      </w:pPr>
      <w:r w:rsidRPr="006B6135">
        <w:rPr>
          <w:rFonts w:ascii="Cambria" w:eastAsia="Calibri" w:hAnsi="Cambria" w:cs="Arial" w:hint="cs"/>
          <w:b/>
          <w:bCs/>
          <w:sz w:val="24"/>
          <w:szCs w:val="24"/>
          <w:rtl/>
        </w:rPr>
        <w:t xml:space="preserve">ويرى أصحاب هذا المدخل </w:t>
      </w:r>
      <w:r w:rsidRPr="006B6135">
        <w:rPr>
          <w:rFonts w:ascii="Cambria" w:eastAsia="Calibri" w:hAnsi="Cambria" w:cs="Arial" w:hint="cs"/>
          <w:b/>
          <w:bCs/>
          <w:sz w:val="24"/>
          <w:szCs w:val="24"/>
          <w:highlight w:val="yellow"/>
          <w:rtl/>
        </w:rPr>
        <w:t>أن علاقات القوة ليست ثابته ولكنها متغيرة</w:t>
      </w:r>
      <w:r w:rsidRPr="006B6135">
        <w:rPr>
          <w:rFonts w:ascii="Cambria" w:eastAsia="Calibri" w:hAnsi="Cambria" w:cs="Arial" w:hint="cs"/>
          <w:b/>
          <w:bCs/>
          <w:sz w:val="24"/>
          <w:szCs w:val="24"/>
          <w:rtl/>
        </w:rPr>
        <w:t xml:space="preserve"> وفقاً لتغير قدرة القسم أو الادارة على السيطرة على المشكلات والموارد الهامة والنادرة، ذلك أن هذه المشكلات والموارد عادةً ما تكون نابعة من البيئة الخارجية التي تتسم بدورها بالتغيير</w:t>
      </w:r>
      <w:r w:rsidRPr="00523B50">
        <w:rPr>
          <w:rFonts w:ascii="Cambria" w:eastAsia="Calibri" w:hAnsi="Cambria" w:cs="Arial" w:hint="cs"/>
          <w:b/>
          <w:bCs/>
          <w:sz w:val="24"/>
          <w:szCs w:val="24"/>
          <w:rtl/>
        </w:rPr>
        <w:t xml:space="preserve"> وعدم الاستقرار مما يؤثر على تغ</w:t>
      </w:r>
      <w:r w:rsidRPr="006B6135">
        <w:rPr>
          <w:rFonts w:ascii="Cambria" w:eastAsia="Calibri" w:hAnsi="Cambria" w:cs="Arial" w:hint="cs"/>
          <w:b/>
          <w:bCs/>
          <w:sz w:val="24"/>
          <w:szCs w:val="24"/>
          <w:rtl/>
        </w:rPr>
        <w:t>ير وعدم استقرار القوة.</w:t>
      </w:r>
    </w:p>
    <w:p w:rsidR="005A2456" w:rsidRPr="00523B50" w:rsidRDefault="005A2456" w:rsidP="005A2456">
      <w:pPr>
        <w:spacing w:after="200" w:line="240" w:lineRule="auto"/>
        <w:contextualSpacing/>
        <w:rPr>
          <w:rFonts w:ascii="Cambria" w:eastAsia="Calibri" w:hAnsi="Cambria" w:cs="Arial"/>
          <w:b/>
          <w:bCs/>
          <w:sz w:val="24"/>
          <w:szCs w:val="24"/>
          <w:rtl/>
        </w:rPr>
      </w:pPr>
      <w:r w:rsidRPr="006B6135">
        <w:rPr>
          <w:rFonts w:ascii="Cambria" w:eastAsia="Calibri" w:hAnsi="Cambria" w:cs="Arial" w:hint="cs"/>
          <w:b/>
          <w:bCs/>
          <w:sz w:val="24"/>
          <w:szCs w:val="24"/>
          <w:rtl/>
        </w:rPr>
        <w:t xml:space="preserve">وبالتالي فإن </w:t>
      </w:r>
      <w:r w:rsidRPr="006B6135">
        <w:rPr>
          <w:rFonts w:ascii="Cambria" w:eastAsia="Calibri" w:hAnsi="Cambria" w:cs="Arial" w:hint="cs"/>
          <w:b/>
          <w:bCs/>
          <w:sz w:val="24"/>
          <w:szCs w:val="24"/>
          <w:highlight w:val="yellow"/>
          <w:rtl/>
        </w:rPr>
        <w:t>القوة</w:t>
      </w:r>
      <w:r w:rsidRPr="006B6135">
        <w:rPr>
          <w:rFonts w:ascii="Cambria" w:eastAsia="Calibri" w:hAnsi="Cambria" w:cs="Arial" w:hint="cs"/>
          <w:b/>
          <w:bCs/>
          <w:sz w:val="24"/>
          <w:szCs w:val="24"/>
          <w:rtl/>
        </w:rPr>
        <w:t xml:space="preserve"> وفقاً لأصحاب هذا المدخل تملكها الأقسام أو الادارات القادرة على التحكم والسيطرة في الموارد والمشكلات، كذلك القادرة على إدارة ظروف عدم التأكد.</w:t>
      </w:r>
    </w:p>
    <w:p w:rsidR="005A2456" w:rsidRPr="00523B50" w:rsidRDefault="005A2456" w:rsidP="005A2456">
      <w:pPr>
        <w:pStyle w:val="a3"/>
        <w:spacing w:line="240" w:lineRule="auto"/>
        <w:ind w:left="0"/>
        <w:rPr>
          <w:rFonts w:ascii="Cambria" w:eastAsia="Calibri" w:hAnsi="Cambria" w:cs="Arial"/>
          <w:b/>
          <w:bCs/>
          <w:sz w:val="24"/>
          <w:szCs w:val="24"/>
          <w:rtl/>
        </w:rPr>
      </w:pPr>
      <w:r w:rsidRPr="00523B50">
        <w:rPr>
          <w:rFonts w:ascii="Cambria" w:eastAsia="Calibri" w:hAnsi="Cambria" w:cs="Arial" w:hint="cs"/>
          <w:b/>
          <w:bCs/>
          <w:sz w:val="24"/>
          <w:szCs w:val="24"/>
          <w:rtl/>
        </w:rPr>
        <w:t>3</w:t>
      </w:r>
      <w:r w:rsidRPr="00523B50">
        <w:rPr>
          <w:rFonts w:ascii="Cambria" w:eastAsia="Calibri" w:hAnsi="Cambria" w:cs="Arial" w:hint="cs"/>
          <w:b/>
          <w:bCs/>
          <w:sz w:val="24"/>
          <w:szCs w:val="24"/>
          <w:highlight w:val="yellow"/>
          <w:rtl/>
        </w:rPr>
        <w:t>--المدخل التوافقي أو الثقافي:</w:t>
      </w:r>
    </w:p>
    <w:p w:rsidR="005A2456" w:rsidRPr="00B0467A" w:rsidRDefault="005A2456" w:rsidP="00E302CF">
      <w:pPr>
        <w:numPr>
          <w:ilvl w:val="0"/>
          <w:numId w:val="18"/>
        </w:numPr>
        <w:spacing w:after="200" w:line="240" w:lineRule="auto"/>
        <w:contextualSpacing/>
        <w:rPr>
          <w:rFonts w:ascii="Cambria" w:eastAsia="Calibri" w:hAnsi="Cambria" w:cs="Arial"/>
          <w:sz w:val="24"/>
          <w:szCs w:val="24"/>
          <w:rtl/>
        </w:rPr>
      </w:pPr>
      <w:r w:rsidRPr="00B0467A">
        <w:rPr>
          <w:rFonts w:ascii="Cambria" w:eastAsia="Calibri" w:hAnsi="Cambria" w:cs="Arial" w:hint="cs"/>
          <w:b/>
          <w:bCs/>
          <w:sz w:val="24"/>
          <w:szCs w:val="24"/>
          <w:rtl/>
        </w:rPr>
        <w:t>وفق هذا المدخل فإن الادارات أو الاقسام القوية هي التي تحمل قيم تتوافق مع قيم الادارة العليا، وكذلك تتوافق قيم المرؤوسين بها مع قيم رؤسائها بحيث يكون هذا التوافق في القيم يتسم بالاستقرار والثبات</w:t>
      </w:r>
      <w:r w:rsidRPr="00B0467A">
        <w:rPr>
          <w:rFonts w:ascii="Cambria" w:eastAsia="Calibri" w:hAnsi="Cambria" w:cs="Arial" w:hint="cs"/>
          <w:sz w:val="24"/>
          <w:szCs w:val="24"/>
          <w:rtl/>
        </w:rPr>
        <w:t>.</w:t>
      </w:r>
    </w:p>
    <w:p w:rsidR="005A2456" w:rsidRPr="00B0467A" w:rsidRDefault="005A2456" w:rsidP="005A2456">
      <w:pPr>
        <w:spacing w:after="200" w:line="240" w:lineRule="auto"/>
        <w:contextualSpacing/>
        <w:rPr>
          <w:rFonts w:ascii="Cambria" w:eastAsia="Calibri" w:hAnsi="Cambria" w:cs="Arial"/>
          <w:b/>
          <w:bCs/>
          <w:sz w:val="24"/>
          <w:szCs w:val="24"/>
          <w:rtl/>
        </w:rPr>
      </w:pPr>
      <w:r w:rsidRPr="00B0467A">
        <w:rPr>
          <w:rFonts w:ascii="Cambria" w:eastAsia="Calibri" w:hAnsi="Cambria" w:cs="Arial" w:hint="cs"/>
          <w:b/>
          <w:bCs/>
          <w:color w:val="FF0000"/>
          <w:sz w:val="24"/>
          <w:szCs w:val="24"/>
          <w:rtl/>
        </w:rPr>
        <w:t>وكخلاصه عامة للمداخل السابقة فإن قوة الاقسام أو الوحدات تحدد وفقاً لما يلي:</w:t>
      </w:r>
    </w:p>
    <w:p w:rsidR="005A2456" w:rsidRPr="00B0467A" w:rsidRDefault="005A2456" w:rsidP="005A2456">
      <w:pPr>
        <w:spacing w:after="200" w:line="240" w:lineRule="auto"/>
        <w:contextualSpacing/>
        <w:rPr>
          <w:rFonts w:ascii="Cambria" w:eastAsia="Calibri" w:hAnsi="Cambria" w:cs="Arial"/>
          <w:b/>
          <w:bCs/>
          <w:color w:val="002060"/>
          <w:sz w:val="24"/>
          <w:szCs w:val="24"/>
          <w:rtl/>
        </w:rPr>
      </w:pPr>
      <w:r w:rsidRPr="00B0467A">
        <w:rPr>
          <w:rFonts w:ascii="Cambria" w:eastAsia="Calibri" w:hAnsi="Cambria" w:cs="Arial" w:hint="cs"/>
          <w:b/>
          <w:bCs/>
          <w:sz w:val="24"/>
          <w:szCs w:val="24"/>
          <w:rtl/>
        </w:rPr>
        <w:t>1</w:t>
      </w:r>
      <w:r w:rsidRPr="00523B50">
        <w:rPr>
          <w:rFonts w:ascii="Cambria" w:eastAsia="Calibri" w:hAnsi="Cambria" w:cs="Arial" w:hint="cs"/>
          <w:b/>
          <w:bCs/>
          <w:sz w:val="24"/>
          <w:szCs w:val="24"/>
          <w:rtl/>
        </w:rPr>
        <w:t>-</w:t>
      </w:r>
      <w:r w:rsidRPr="00B0467A">
        <w:rPr>
          <w:rFonts w:ascii="Cambria" w:eastAsia="Calibri" w:hAnsi="Cambria" w:cs="Arial" w:hint="cs"/>
          <w:b/>
          <w:bCs/>
          <w:sz w:val="24"/>
          <w:szCs w:val="24"/>
          <w:rtl/>
        </w:rPr>
        <w:t xml:space="preserve"> </w:t>
      </w:r>
      <w:r w:rsidRPr="00B0467A">
        <w:rPr>
          <w:rFonts w:ascii="Cambria" w:eastAsia="Calibri" w:hAnsi="Cambria" w:cs="Arial" w:hint="cs"/>
          <w:b/>
          <w:bCs/>
          <w:color w:val="002060"/>
          <w:sz w:val="24"/>
          <w:szCs w:val="24"/>
          <w:rtl/>
        </w:rPr>
        <w:t>القدرة على التكيف مع ظروف عدم التأكيد.</w:t>
      </w:r>
    </w:p>
    <w:p w:rsidR="005A2456" w:rsidRPr="00B0467A" w:rsidRDefault="005A2456" w:rsidP="005A2456">
      <w:pPr>
        <w:spacing w:after="200" w:line="240" w:lineRule="auto"/>
        <w:contextualSpacing/>
        <w:rPr>
          <w:rFonts w:ascii="Cambria" w:eastAsia="Calibri" w:hAnsi="Cambria" w:cs="Arial"/>
          <w:b/>
          <w:bCs/>
          <w:color w:val="002060"/>
          <w:sz w:val="24"/>
          <w:szCs w:val="24"/>
          <w:rtl/>
        </w:rPr>
      </w:pPr>
      <w:r w:rsidRPr="00B0467A">
        <w:rPr>
          <w:rFonts w:ascii="Cambria" w:eastAsia="Calibri" w:hAnsi="Cambria" w:cs="Arial" w:hint="cs"/>
          <w:b/>
          <w:bCs/>
          <w:color w:val="002060"/>
          <w:sz w:val="24"/>
          <w:szCs w:val="24"/>
          <w:rtl/>
        </w:rPr>
        <w:t>2</w:t>
      </w:r>
      <w:r w:rsidRPr="00523B50">
        <w:rPr>
          <w:rFonts w:ascii="Cambria" w:eastAsia="Calibri" w:hAnsi="Cambria" w:cs="Arial" w:hint="cs"/>
          <w:b/>
          <w:bCs/>
          <w:color w:val="002060"/>
          <w:sz w:val="24"/>
          <w:szCs w:val="24"/>
          <w:rtl/>
        </w:rPr>
        <w:t>-</w:t>
      </w:r>
      <w:r w:rsidRPr="00B0467A">
        <w:rPr>
          <w:rFonts w:ascii="Cambria" w:eastAsia="Calibri" w:hAnsi="Cambria" w:cs="Arial" w:hint="cs"/>
          <w:b/>
          <w:bCs/>
          <w:color w:val="002060"/>
          <w:sz w:val="24"/>
          <w:szCs w:val="24"/>
          <w:rtl/>
        </w:rPr>
        <w:t xml:space="preserve"> القدرة على أداء الانشطة الضرورية والهامة.</w:t>
      </w:r>
    </w:p>
    <w:p w:rsidR="005A2456" w:rsidRPr="00B0467A" w:rsidRDefault="005A2456" w:rsidP="005A2456">
      <w:pPr>
        <w:spacing w:after="200" w:line="240" w:lineRule="auto"/>
        <w:contextualSpacing/>
        <w:rPr>
          <w:rFonts w:ascii="Cambria" w:eastAsia="Calibri" w:hAnsi="Cambria" w:cs="Arial"/>
          <w:b/>
          <w:bCs/>
          <w:color w:val="002060"/>
          <w:sz w:val="24"/>
          <w:szCs w:val="24"/>
          <w:rtl/>
        </w:rPr>
      </w:pPr>
      <w:r w:rsidRPr="00B0467A">
        <w:rPr>
          <w:rFonts w:ascii="Cambria" w:eastAsia="Calibri" w:hAnsi="Cambria" w:cs="Arial" w:hint="cs"/>
          <w:b/>
          <w:bCs/>
          <w:color w:val="002060"/>
          <w:sz w:val="24"/>
          <w:szCs w:val="24"/>
          <w:rtl/>
        </w:rPr>
        <w:t>3</w:t>
      </w:r>
      <w:r w:rsidRPr="00523B50">
        <w:rPr>
          <w:rFonts w:ascii="Cambria" w:eastAsia="Calibri" w:hAnsi="Cambria" w:cs="Arial" w:hint="cs"/>
          <w:b/>
          <w:bCs/>
          <w:color w:val="002060"/>
          <w:sz w:val="24"/>
          <w:szCs w:val="24"/>
          <w:rtl/>
        </w:rPr>
        <w:t>-</w:t>
      </w:r>
      <w:r w:rsidRPr="00B0467A">
        <w:rPr>
          <w:rFonts w:ascii="Cambria" w:eastAsia="Calibri" w:hAnsi="Cambria" w:cs="Arial" w:hint="cs"/>
          <w:b/>
          <w:bCs/>
          <w:color w:val="002060"/>
          <w:sz w:val="24"/>
          <w:szCs w:val="24"/>
          <w:rtl/>
        </w:rPr>
        <w:t xml:space="preserve"> القدرة على أداء الانشطة التي تعتبر مركزية المنظمة.</w:t>
      </w:r>
    </w:p>
    <w:p w:rsidR="005A2456" w:rsidRPr="00B0467A" w:rsidRDefault="005A2456" w:rsidP="005A2456">
      <w:pPr>
        <w:spacing w:after="200" w:line="240" w:lineRule="auto"/>
        <w:contextualSpacing/>
        <w:rPr>
          <w:rFonts w:ascii="Cambria" w:eastAsia="Calibri" w:hAnsi="Cambria" w:cs="Arial"/>
          <w:b/>
          <w:bCs/>
          <w:sz w:val="24"/>
          <w:szCs w:val="24"/>
          <w:rtl/>
        </w:rPr>
      </w:pPr>
      <w:r w:rsidRPr="00B0467A">
        <w:rPr>
          <w:rFonts w:ascii="Cambria" w:eastAsia="Calibri" w:hAnsi="Cambria" w:cs="Arial" w:hint="cs"/>
          <w:b/>
          <w:bCs/>
          <w:color w:val="002060"/>
          <w:sz w:val="24"/>
          <w:szCs w:val="24"/>
          <w:rtl/>
        </w:rPr>
        <w:t>4</w:t>
      </w:r>
      <w:r w:rsidRPr="00523B50">
        <w:rPr>
          <w:rFonts w:ascii="Cambria" w:eastAsia="Calibri" w:hAnsi="Cambria" w:cs="Arial" w:hint="cs"/>
          <w:b/>
          <w:bCs/>
          <w:color w:val="002060"/>
          <w:sz w:val="24"/>
          <w:szCs w:val="24"/>
          <w:rtl/>
        </w:rPr>
        <w:t>-</w:t>
      </w:r>
      <w:r w:rsidRPr="00B0467A">
        <w:rPr>
          <w:rFonts w:ascii="Cambria" w:eastAsia="Calibri" w:hAnsi="Cambria" w:cs="Arial" w:hint="cs"/>
          <w:b/>
          <w:bCs/>
          <w:color w:val="002060"/>
          <w:sz w:val="24"/>
          <w:szCs w:val="24"/>
          <w:rtl/>
        </w:rPr>
        <w:t xml:space="preserve"> القدرة على توفير الموارد والمعلومات النادرة والقيمة.</w:t>
      </w:r>
    </w:p>
    <w:p w:rsidR="005A2456" w:rsidRPr="00B0467A" w:rsidRDefault="005A2456" w:rsidP="005A2456">
      <w:pPr>
        <w:spacing w:after="200" w:line="240" w:lineRule="auto"/>
        <w:contextualSpacing/>
        <w:rPr>
          <w:rFonts w:ascii="Cambria" w:eastAsia="Calibri" w:hAnsi="Cambria" w:cs="Arial"/>
          <w:b/>
          <w:bCs/>
          <w:sz w:val="24"/>
          <w:szCs w:val="24"/>
          <w:rtl/>
        </w:rPr>
      </w:pPr>
      <w:r w:rsidRPr="00B0467A">
        <w:rPr>
          <w:rFonts w:ascii="Cambria" w:eastAsia="Calibri" w:hAnsi="Cambria" w:cs="Arial" w:hint="cs"/>
          <w:b/>
          <w:bCs/>
          <w:sz w:val="24"/>
          <w:szCs w:val="24"/>
          <w:highlight w:val="yellow"/>
          <w:rtl/>
        </w:rPr>
        <w:t>تقدير القوة (مؤشرات القوة):</w:t>
      </w:r>
      <w:r w:rsidRPr="00523B50">
        <w:rPr>
          <w:rFonts w:ascii="Cambria" w:eastAsia="Calibri" w:hAnsi="Cambria" w:cs="Arial" w:hint="cs"/>
          <w:b/>
          <w:bCs/>
          <w:sz w:val="24"/>
          <w:szCs w:val="24"/>
          <w:rtl/>
        </w:rPr>
        <w:t xml:space="preserve"> </w:t>
      </w:r>
      <w:r w:rsidRPr="00523B50">
        <w:rPr>
          <w:b/>
          <w:bCs/>
          <w:sz w:val="24"/>
          <w:szCs w:val="24"/>
          <w:highlight w:val="yellow"/>
        </w:rPr>
        <w:t>How to Assess Power</w:t>
      </w:r>
    </w:p>
    <w:p w:rsidR="005A2456" w:rsidRPr="00B0467A" w:rsidRDefault="005A2456" w:rsidP="005A2456">
      <w:pPr>
        <w:spacing w:after="200" w:line="240" w:lineRule="auto"/>
        <w:contextualSpacing/>
        <w:rPr>
          <w:rFonts w:ascii="Cambria" w:eastAsia="Calibri" w:hAnsi="Cambria" w:cs="Arial"/>
          <w:b/>
          <w:bCs/>
          <w:color w:val="002060"/>
          <w:sz w:val="24"/>
          <w:szCs w:val="24"/>
          <w:rtl/>
        </w:rPr>
      </w:pPr>
      <w:r w:rsidRPr="00B0467A">
        <w:rPr>
          <w:rFonts w:ascii="Cambria" w:eastAsia="Calibri" w:hAnsi="Cambria" w:cs="Arial" w:hint="cs"/>
          <w:b/>
          <w:bCs/>
          <w:color w:val="002060"/>
          <w:sz w:val="24"/>
          <w:szCs w:val="24"/>
          <w:rtl/>
        </w:rPr>
        <w:t>من الذي يملك القوة بالمنظمة، وماهي المؤشرات التي يمكن من خلالها تقدير مدى القوة التي يتمتع بها شخص ما في المنظمة ولا يملكها شخص آخر؟ أو تملكها ادارة معينة ولا تملكها ادارة أخرى.</w:t>
      </w:r>
    </w:p>
    <w:p w:rsidR="005A2456" w:rsidRPr="00B0467A" w:rsidRDefault="005A2456" w:rsidP="005A2456">
      <w:pPr>
        <w:spacing w:after="200" w:line="240" w:lineRule="auto"/>
        <w:contextualSpacing/>
        <w:rPr>
          <w:rFonts w:ascii="Cambria" w:eastAsia="Calibri" w:hAnsi="Cambria" w:cs="Arial"/>
          <w:b/>
          <w:bCs/>
          <w:sz w:val="24"/>
          <w:szCs w:val="24"/>
          <w:rtl/>
        </w:rPr>
      </w:pPr>
      <w:r w:rsidRPr="00B0467A">
        <w:rPr>
          <w:rFonts w:ascii="Cambria" w:eastAsia="Calibri" w:hAnsi="Cambria" w:cs="Arial" w:hint="cs"/>
          <w:b/>
          <w:bCs/>
          <w:sz w:val="24"/>
          <w:szCs w:val="24"/>
          <w:rtl/>
        </w:rPr>
        <w:t>في الحقيقة أن هناك عدة مؤشرات يمكن من خلالها تقدير قوة بعض الاشخاص أو الادارات ومن هذه المؤشرات:</w:t>
      </w:r>
    </w:p>
    <w:p w:rsidR="005A2456" w:rsidRPr="00646ABC" w:rsidRDefault="005A2456" w:rsidP="005A2456">
      <w:pPr>
        <w:spacing w:after="200" w:line="240" w:lineRule="auto"/>
        <w:contextualSpacing/>
        <w:rPr>
          <w:rFonts w:ascii="Cambria" w:eastAsia="Calibri" w:hAnsi="Cambria" w:cs="Arial"/>
          <w:sz w:val="24"/>
          <w:szCs w:val="24"/>
          <w:rtl/>
        </w:rPr>
      </w:pPr>
      <w:r w:rsidRPr="00523B50">
        <w:rPr>
          <w:rFonts w:ascii="Cambria" w:eastAsia="Calibri" w:hAnsi="Cambria" w:cs="Arial" w:hint="cs"/>
          <w:b/>
          <w:bCs/>
          <w:color w:val="FF0000"/>
          <w:sz w:val="24"/>
          <w:szCs w:val="24"/>
          <w:rtl/>
        </w:rPr>
        <w:t>1</w:t>
      </w:r>
      <w:r w:rsidRPr="00646ABC">
        <w:rPr>
          <w:rFonts w:ascii="Cambria" w:eastAsia="Calibri" w:hAnsi="Cambria" w:cs="Arial" w:hint="cs"/>
          <w:b/>
          <w:bCs/>
          <w:color w:val="FF0000"/>
          <w:sz w:val="24"/>
          <w:szCs w:val="24"/>
          <w:rtl/>
        </w:rPr>
        <w:t xml:space="preserve">) مصادر القوة كمقياس </w:t>
      </w:r>
      <w:r w:rsidRPr="00523B50">
        <w:rPr>
          <w:rFonts w:ascii="Cambria" w:eastAsia="Calibri" w:hAnsi="Cambria" w:cs="Arial" w:hint="cs"/>
          <w:b/>
          <w:bCs/>
          <w:color w:val="FF0000"/>
          <w:sz w:val="24"/>
          <w:szCs w:val="24"/>
          <w:rtl/>
        </w:rPr>
        <w:t>له</w:t>
      </w:r>
      <w:r w:rsidRPr="00646ABC">
        <w:rPr>
          <w:rFonts w:ascii="Cambria" w:eastAsia="Calibri" w:hAnsi="Cambria" w:cs="Arial" w:hint="cs"/>
          <w:b/>
          <w:bCs/>
          <w:color w:val="FF0000"/>
          <w:sz w:val="24"/>
          <w:szCs w:val="24"/>
          <w:rtl/>
        </w:rPr>
        <w:t>ا</w:t>
      </w:r>
      <w:r w:rsidRPr="00646ABC">
        <w:rPr>
          <w:rFonts w:ascii="Cambria" w:eastAsia="Calibri" w:hAnsi="Cambria" w:cs="Arial" w:hint="cs"/>
          <w:b/>
          <w:bCs/>
          <w:sz w:val="24"/>
          <w:szCs w:val="24"/>
          <w:rtl/>
        </w:rPr>
        <w:t>: في ه</w:t>
      </w:r>
      <w:r w:rsidRPr="00523B50">
        <w:rPr>
          <w:rFonts w:ascii="Cambria" w:eastAsia="Calibri" w:hAnsi="Cambria" w:cs="Arial" w:hint="cs"/>
          <w:b/>
          <w:bCs/>
          <w:sz w:val="24"/>
          <w:szCs w:val="24"/>
          <w:rtl/>
        </w:rPr>
        <w:t>ذ</w:t>
      </w:r>
      <w:r w:rsidRPr="00646ABC">
        <w:rPr>
          <w:rFonts w:ascii="Cambria" w:eastAsia="Calibri" w:hAnsi="Cambria" w:cs="Arial" w:hint="cs"/>
          <w:b/>
          <w:bCs/>
          <w:sz w:val="24"/>
          <w:szCs w:val="24"/>
          <w:rtl/>
        </w:rPr>
        <w:t>ه الحالة يمكن اعتبار مصادر القوة التي سبق الاشارة اليها كمقاييس لها، فعلى سبيل المثال كلما زادت خبرة الشخص ودرجة معرفته زادت بالتالي درجة قوته</w:t>
      </w:r>
      <w:r w:rsidRPr="00646ABC">
        <w:rPr>
          <w:rFonts w:ascii="Cambria" w:eastAsia="Calibri" w:hAnsi="Cambria" w:cs="Arial" w:hint="cs"/>
          <w:sz w:val="24"/>
          <w:szCs w:val="24"/>
          <w:rtl/>
        </w:rPr>
        <w:t>.</w:t>
      </w:r>
    </w:p>
    <w:p w:rsidR="005A2456" w:rsidRPr="00646ABC" w:rsidRDefault="005A2456" w:rsidP="005A2456">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color w:val="FF0000"/>
          <w:sz w:val="24"/>
          <w:szCs w:val="24"/>
          <w:rtl/>
        </w:rPr>
        <w:t xml:space="preserve">2) نوعية القرارات التي تتدخل فيها القوة: </w:t>
      </w:r>
      <w:r w:rsidRPr="00646ABC">
        <w:rPr>
          <w:rFonts w:ascii="Cambria" w:eastAsia="Calibri" w:hAnsi="Cambria" w:cs="Arial" w:hint="cs"/>
          <w:b/>
          <w:bCs/>
          <w:sz w:val="24"/>
          <w:szCs w:val="24"/>
          <w:rtl/>
        </w:rPr>
        <w:t>حيث تكون القوة الأكبر للشخص أو المجموعة التي تملك الحق في اتخاذ قرارات حيوية وأكثر تأثيراً على المنظمة مثل بناء مصنع جديد، أو إنتاج منتج جديد، أو غزو سوق جديد لتصرف المنتجات.</w:t>
      </w:r>
    </w:p>
    <w:p w:rsidR="005A2456" w:rsidRPr="00646ABC" w:rsidRDefault="005A2456" w:rsidP="005A2456">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color w:val="FF0000"/>
          <w:sz w:val="24"/>
          <w:szCs w:val="24"/>
          <w:rtl/>
        </w:rPr>
        <w:t>3) الشهرة أو السمعة:</w:t>
      </w:r>
      <w:r w:rsidRPr="00646ABC">
        <w:rPr>
          <w:rFonts w:ascii="Cambria" w:eastAsia="Calibri" w:hAnsi="Cambria" w:cs="Arial" w:hint="cs"/>
          <w:sz w:val="24"/>
          <w:szCs w:val="24"/>
          <w:rtl/>
        </w:rPr>
        <w:t xml:space="preserve"> </w:t>
      </w:r>
      <w:r w:rsidRPr="00646ABC">
        <w:rPr>
          <w:rFonts w:ascii="Cambria" w:eastAsia="Calibri" w:hAnsi="Cambria" w:cs="Arial" w:hint="cs"/>
          <w:b/>
          <w:bCs/>
          <w:sz w:val="24"/>
          <w:szCs w:val="24"/>
          <w:rtl/>
        </w:rPr>
        <w:t>من أهم طرق ومؤشرات تقدير القوة في المنظمة تأتي من خلال سؤال الاخرين سواء من العاملين بالمنظمة أو المتعاملين معها وأحياناً من المقيمين في بيئتها عما هي الشخصيات القوية في منظمة ما.</w:t>
      </w:r>
    </w:p>
    <w:p w:rsidR="005A2456" w:rsidRPr="00646ABC" w:rsidRDefault="005A2456" w:rsidP="005A2456">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color w:val="FF0000"/>
          <w:sz w:val="24"/>
          <w:szCs w:val="24"/>
          <w:rtl/>
        </w:rPr>
        <w:t xml:space="preserve">4) مؤشرات تمثيل المنظمة: </w:t>
      </w:r>
      <w:r w:rsidRPr="00646ABC">
        <w:rPr>
          <w:rFonts w:ascii="Cambria" w:eastAsia="Calibri" w:hAnsi="Cambria" w:cs="Arial" w:hint="cs"/>
          <w:b/>
          <w:bCs/>
          <w:sz w:val="24"/>
          <w:szCs w:val="24"/>
          <w:rtl/>
        </w:rPr>
        <w:t>عادة ما يكون مؤشر الشهرة غير كاف بمفرده لتقدير القوة، فقد تخضع إجابات من تقوم بسؤالهم لبعض التحيز مع شخصيات معينة أو ضد شخصيات أخرى</w:t>
      </w:r>
      <w:r w:rsidRPr="00646ABC">
        <w:rPr>
          <w:rFonts w:ascii="Cambria" w:eastAsia="Calibri" w:hAnsi="Cambria" w:cs="Arial" w:hint="cs"/>
          <w:sz w:val="24"/>
          <w:szCs w:val="24"/>
          <w:rtl/>
        </w:rPr>
        <w:t>.</w:t>
      </w:r>
    </w:p>
    <w:p w:rsidR="005A2456" w:rsidRPr="00646ABC" w:rsidRDefault="005A2456" w:rsidP="005A2456">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color w:val="FF0000"/>
          <w:sz w:val="24"/>
          <w:szCs w:val="24"/>
          <w:rtl/>
        </w:rPr>
        <w:t xml:space="preserve">5) تقدير النتائج </w:t>
      </w:r>
      <w:r w:rsidRPr="00646ABC">
        <w:rPr>
          <w:rFonts w:ascii="Cambria" w:eastAsia="Calibri" w:hAnsi="Cambria" w:cs="Arial"/>
          <w:b/>
          <w:bCs/>
          <w:color w:val="FF0000"/>
          <w:sz w:val="24"/>
          <w:szCs w:val="24"/>
          <w:rtl/>
        </w:rPr>
        <w:t>(</w:t>
      </w:r>
      <w:r w:rsidRPr="00646ABC">
        <w:rPr>
          <w:rFonts w:ascii="Cambria" w:eastAsia="Calibri" w:hAnsi="Cambria" w:cs="Arial" w:hint="cs"/>
          <w:b/>
          <w:bCs/>
          <w:color w:val="FF0000"/>
          <w:sz w:val="24"/>
          <w:szCs w:val="24"/>
          <w:rtl/>
        </w:rPr>
        <w:t xml:space="preserve">أو العواقب): </w:t>
      </w:r>
      <w:r w:rsidRPr="00646ABC">
        <w:rPr>
          <w:rFonts w:ascii="Cambria" w:eastAsia="Calibri" w:hAnsi="Cambria" w:cs="Arial" w:hint="cs"/>
          <w:b/>
          <w:bCs/>
          <w:sz w:val="24"/>
          <w:szCs w:val="24"/>
          <w:rtl/>
        </w:rPr>
        <w:t>تستخدم القوة لاتخاذ تصرفات معينة، وأحد طرق تقدير القوة هو تحديد من المستفيد من تصرفات المنظمة، وإلى أي مدى أو حجم استفادته من وراء هذه التصرفات أو القرارات.</w:t>
      </w:r>
    </w:p>
    <w:p w:rsidR="005A2456" w:rsidRPr="00646ABC" w:rsidRDefault="005A2456" w:rsidP="005A2456">
      <w:pPr>
        <w:spacing w:after="200" w:line="240" w:lineRule="auto"/>
        <w:contextualSpacing/>
        <w:rPr>
          <w:rFonts w:ascii="Cambria" w:eastAsia="Calibri" w:hAnsi="Cambria" w:cs="Arial"/>
          <w:sz w:val="24"/>
          <w:szCs w:val="24"/>
          <w:rtl/>
        </w:rPr>
      </w:pPr>
      <w:r w:rsidRPr="00646ABC">
        <w:rPr>
          <w:rFonts w:ascii="Cambria" w:eastAsia="Calibri" w:hAnsi="Cambria" w:cs="Arial" w:hint="cs"/>
          <w:b/>
          <w:bCs/>
          <w:color w:val="FF0000"/>
          <w:sz w:val="24"/>
          <w:szCs w:val="24"/>
          <w:rtl/>
        </w:rPr>
        <w:t xml:space="preserve">6) رموز وعلامات القوة: </w:t>
      </w:r>
      <w:r w:rsidRPr="00646ABC">
        <w:rPr>
          <w:rFonts w:ascii="Cambria" w:eastAsia="Calibri" w:hAnsi="Cambria" w:cs="Arial" w:hint="cs"/>
          <w:b/>
          <w:bCs/>
          <w:sz w:val="24"/>
          <w:szCs w:val="24"/>
          <w:rtl/>
        </w:rPr>
        <w:t>بالرغم من أنه توجد محاولات من قبل العديد من الجهات والافراد لإخفاء مدى تأثير القوة على قرارات المنظمة وتصرفاتها، الا انه ليس من السهل إخفاء رموز هذه القوة.</w:t>
      </w:r>
    </w:p>
    <w:p w:rsidR="005A2456" w:rsidRPr="00646ABC" w:rsidRDefault="005A2456" w:rsidP="005A2456">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color w:val="FF0000"/>
          <w:sz w:val="24"/>
          <w:szCs w:val="24"/>
          <w:rtl/>
        </w:rPr>
        <w:t>7) مؤشرات مركبة:</w:t>
      </w:r>
      <w:r w:rsidRPr="00646ABC">
        <w:rPr>
          <w:rFonts w:ascii="Cambria" w:eastAsia="Calibri" w:hAnsi="Cambria" w:cs="Arial" w:hint="cs"/>
          <w:b/>
          <w:bCs/>
          <w:sz w:val="24"/>
          <w:szCs w:val="24"/>
          <w:rtl/>
        </w:rPr>
        <w:t xml:space="preserve"> أي مؤشر للقو</w:t>
      </w:r>
      <w:r w:rsidRPr="00523B50">
        <w:rPr>
          <w:rFonts w:ascii="Cambria" w:eastAsia="Calibri" w:hAnsi="Cambria" w:cs="Arial" w:hint="cs"/>
          <w:b/>
          <w:bCs/>
          <w:sz w:val="24"/>
          <w:szCs w:val="24"/>
          <w:rtl/>
        </w:rPr>
        <w:t>ة</w:t>
      </w:r>
      <w:r w:rsidRPr="00646ABC">
        <w:rPr>
          <w:rFonts w:ascii="Cambria" w:eastAsia="Calibri" w:hAnsi="Cambria" w:cs="Arial" w:hint="cs"/>
          <w:b/>
          <w:bCs/>
          <w:sz w:val="24"/>
          <w:szCs w:val="24"/>
          <w:rtl/>
        </w:rPr>
        <w:t xml:space="preserve"> يمكن أن يعطي دلائل مضلله بمفرده في حالات خاصة، لذلك فإنه لتقدير القوة على اسس واقعيه لابد من الاعتماد على أكثر من مؤشر في نفس الوقت.</w:t>
      </w:r>
    </w:p>
    <w:p w:rsidR="005A2456" w:rsidRPr="00646ABC" w:rsidRDefault="005A2456" w:rsidP="005A2456">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sz w:val="24"/>
          <w:szCs w:val="24"/>
          <w:rtl/>
        </w:rPr>
        <w:t xml:space="preserve"> </w:t>
      </w:r>
      <w:r w:rsidRPr="00646ABC">
        <w:rPr>
          <w:rFonts w:ascii="Cambria" w:eastAsia="Calibri" w:hAnsi="Cambria" w:cs="Arial" w:hint="cs"/>
          <w:b/>
          <w:bCs/>
          <w:color w:val="70AD47" w:themeColor="accent6"/>
          <w:sz w:val="24"/>
          <w:szCs w:val="24"/>
          <w:rtl/>
        </w:rPr>
        <w:t>فمثلاً لتقدير قوة الأقسام أو الادارات بالمنظمة يجب أن تؤخذ المؤشرات التالية في الاعتبار</w:t>
      </w:r>
      <w:r w:rsidRPr="00646ABC">
        <w:rPr>
          <w:rFonts w:ascii="Cambria" w:eastAsia="Calibri" w:hAnsi="Cambria" w:cs="Arial" w:hint="cs"/>
          <w:b/>
          <w:bCs/>
          <w:sz w:val="24"/>
          <w:szCs w:val="24"/>
          <w:rtl/>
        </w:rPr>
        <w:t>:</w:t>
      </w:r>
    </w:p>
    <w:p w:rsidR="005A2456" w:rsidRPr="00646ABC" w:rsidRDefault="005A2456" w:rsidP="005A2456">
      <w:pPr>
        <w:spacing w:after="200" w:line="240" w:lineRule="auto"/>
        <w:contextualSpacing/>
        <w:rPr>
          <w:rFonts w:ascii="Cambria" w:eastAsia="Calibri" w:hAnsi="Cambria" w:cs="Arial"/>
          <w:b/>
          <w:bCs/>
          <w:sz w:val="24"/>
          <w:szCs w:val="24"/>
          <w:rtl/>
        </w:rPr>
      </w:pPr>
      <w:r w:rsidRPr="00646ABC">
        <w:rPr>
          <w:rFonts w:ascii="Cambria" w:eastAsia="Calibri" w:hAnsi="Cambria" w:cs="Arial" w:hint="cs"/>
          <w:sz w:val="24"/>
          <w:szCs w:val="24"/>
          <w:rtl/>
        </w:rPr>
        <w:t>1</w:t>
      </w:r>
      <w:r w:rsidRPr="00646ABC">
        <w:rPr>
          <w:rFonts w:ascii="Cambria" w:eastAsia="Calibri" w:hAnsi="Cambria" w:cs="Arial" w:hint="cs"/>
          <w:b/>
          <w:bCs/>
          <w:sz w:val="24"/>
          <w:szCs w:val="24"/>
          <w:rtl/>
        </w:rPr>
        <w:t>-  مدى تمثيل الادارة في المواقع الادارية العامة.</w:t>
      </w:r>
    </w:p>
    <w:p w:rsidR="005A2456" w:rsidRPr="00646ABC" w:rsidRDefault="005A2456" w:rsidP="005A2456">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sz w:val="24"/>
          <w:szCs w:val="24"/>
          <w:rtl/>
        </w:rPr>
        <w:t>2-  نسبة تمثيل هذه الادارة أو القسم في مستوى الادارة العليا.</w:t>
      </w:r>
    </w:p>
    <w:p w:rsidR="005A2456" w:rsidRPr="00646ABC" w:rsidRDefault="005A2456" w:rsidP="005A2456">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sz w:val="24"/>
          <w:szCs w:val="24"/>
          <w:rtl/>
        </w:rPr>
        <w:t>3-  مدى تمثيل الادارة أو القسم في مجلس الادارة.</w:t>
      </w:r>
    </w:p>
    <w:p w:rsidR="005A2456" w:rsidRPr="00646ABC" w:rsidRDefault="005A2456" w:rsidP="005A2456">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sz w:val="24"/>
          <w:szCs w:val="24"/>
          <w:rtl/>
        </w:rPr>
        <w:t>4-  مستوى أجور ومكافآت وحوافز مدير هذه الادارة بالمقارنة بمديري الادارات الاخرى.</w:t>
      </w:r>
    </w:p>
    <w:p w:rsidR="005A2456" w:rsidRPr="00646ABC" w:rsidRDefault="005A2456" w:rsidP="005A2456">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sz w:val="24"/>
          <w:szCs w:val="24"/>
          <w:rtl/>
        </w:rPr>
        <w:t>5- بداية مربوط الاجور والمكافآت والحوافز للعاملين بهذه الادارة مقارنة بالعاملين بالإدارات الاخرى.</w:t>
      </w:r>
    </w:p>
    <w:p w:rsidR="005A2456" w:rsidRPr="00646ABC" w:rsidRDefault="005A2456" w:rsidP="005A2456">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sz w:val="24"/>
          <w:szCs w:val="24"/>
          <w:rtl/>
        </w:rPr>
        <w:t>6-  مدى تواجد الادارة أو القسم في مبنى المركز الرئيسي للشركة من عدمه.</w:t>
      </w:r>
    </w:p>
    <w:p w:rsidR="005A2456" w:rsidRPr="00646ABC" w:rsidRDefault="005A2456" w:rsidP="005A2456">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sz w:val="24"/>
          <w:szCs w:val="24"/>
          <w:rtl/>
        </w:rPr>
        <w:lastRenderedPageBreak/>
        <w:t>7-  متوسط حجم المكاتب المخصصة للعاملين بهذه الادارة.</w:t>
      </w:r>
    </w:p>
    <w:p w:rsidR="005A2456" w:rsidRPr="00646ABC" w:rsidRDefault="005A2456" w:rsidP="005A2456">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sz w:val="24"/>
          <w:szCs w:val="24"/>
          <w:rtl/>
        </w:rPr>
        <w:t>8-  موقع الادارة أو القسم في الهيكل التنظيمي للشركة.</w:t>
      </w:r>
    </w:p>
    <w:p w:rsidR="005A2456" w:rsidRPr="00646ABC" w:rsidRDefault="005A2456" w:rsidP="005A2456">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sz w:val="24"/>
          <w:szCs w:val="24"/>
          <w:rtl/>
        </w:rPr>
        <w:t>9-  معدلات نمو وتقدم الافراد في هذه الادارة في الماضي والقريب.</w:t>
      </w:r>
    </w:p>
    <w:p w:rsidR="005A2456" w:rsidRPr="00646ABC" w:rsidRDefault="005A2456" w:rsidP="005A2456">
      <w:pPr>
        <w:spacing w:after="200" w:line="240" w:lineRule="auto"/>
        <w:contextualSpacing/>
        <w:rPr>
          <w:rFonts w:ascii="Cambria" w:eastAsia="Calibri" w:hAnsi="Cambria" w:cs="Arial"/>
          <w:sz w:val="24"/>
          <w:szCs w:val="24"/>
          <w:rtl/>
        </w:rPr>
      </w:pPr>
      <w:r w:rsidRPr="00646ABC">
        <w:rPr>
          <w:rFonts w:ascii="Cambria" w:eastAsia="Calibri" w:hAnsi="Cambria" w:cs="Arial" w:hint="cs"/>
          <w:b/>
          <w:bCs/>
          <w:sz w:val="24"/>
          <w:szCs w:val="24"/>
          <w:rtl/>
        </w:rPr>
        <w:t>10- معدل تمثيل الادارة أو القسم في اللجان والفرق المشكلة لتحقيق أهداف معينة دائمة</w:t>
      </w:r>
      <w:r w:rsidRPr="00646ABC">
        <w:rPr>
          <w:rFonts w:ascii="Cambria" w:eastAsia="Calibri" w:hAnsi="Cambria" w:cs="Arial" w:hint="cs"/>
          <w:sz w:val="24"/>
          <w:szCs w:val="24"/>
          <w:rtl/>
        </w:rPr>
        <w:t xml:space="preserve"> </w:t>
      </w:r>
      <w:r w:rsidRPr="00646ABC">
        <w:rPr>
          <w:rFonts w:ascii="Cambria" w:eastAsia="Calibri" w:hAnsi="Cambria" w:cs="Arial" w:hint="cs"/>
          <w:b/>
          <w:bCs/>
          <w:sz w:val="24"/>
          <w:szCs w:val="24"/>
          <w:rtl/>
        </w:rPr>
        <w:t>أو مؤقته.</w:t>
      </w:r>
    </w:p>
    <w:p w:rsidR="005A2456" w:rsidRPr="00646ABC" w:rsidRDefault="005A2456" w:rsidP="005A2456">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sz w:val="24"/>
          <w:szCs w:val="24"/>
          <w:rtl/>
        </w:rPr>
        <w:t>11- معدلات ترقية الافراد العاملين في الادارة بالمقارنة بالإدارات الاخرى.</w:t>
      </w:r>
    </w:p>
    <w:p w:rsidR="005A2456" w:rsidRPr="00646ABC" w:rsidRDefault="005A2456" w:rsidP="005A2456">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sz w:val="24"/>
          <w:szCs w:val="24"/>
          <w:rtl/>
        </w:rPr>
        <w:t>12- مدى شهرة الادارة بالتأثير على قرارات المنظمة.</w:t>
      </w:r>
    </w:p>
    <w:p w:rsidR="005A2456" w:rsidRPr="00646ABC" w:rsidRDefault="005A2456" w:rsidP="005A2456">
      <w:pPr>
        <w:spacing w:after="200" w:line="240" w:lineRule="auto"/>
        <w:contextualSpacing/>
        <w:rPr>
          <w:rFonts w:ascii="Cambria" w:eastAsia="Calibri" w:hAnsi="Cambria" w:cs="Arial"/>
          <w:sz w:val="24"/>
          <w:szCs w:val="24"/>
          <w:rtl/>
        </w:rPr>
      </w:pPr>
      <w:r w:rsidRPr="00646ABC">
        <w:rPr>
          <w:rFonts w:ascii="Cambria" w:eastAsia="Calibri" w:hAnsi="Cambria" w:cs="Arial" w:hint="cs"/>
          <w:b/>
          <w:bCs/>
          <w:sz w:val="24"/>
          <w:szCs w:val="24"/>
          <w:rtl/>
        </w:rPr>
        <w:t>13- حجم ما يخصص ل</w:t>
      </w:r>
      <w:r w:rsidRPr="00523B50">
        <w:rPr>
          <w:rFonts w:ascii="Cambria" w:eastAsia="Calibri" w:hAnsi="Cambria" w:cs="Arial" w:hint="cs"/>
          <w:b/>
          <w:bCs/>
          <w:sz w:val="24"/>
          <w:szCs w:val="24"/>
          <w:rtl/>
        </w:rPr>
        <w:t>ل</w:t>
      </w:r>
      <w:r w:rsidRPr="00646ABC">
        <w:rPr>
          <w:rFonts w:ascii="Cambria" w:eastAsia="Calibri" w:hAnsi="Cambria" w:cs="Arial" w:hint="cs"/>
          <w:b/>
          <w:bCs/>
          <w:sz w:val="24"/>
          <w:szCs w:val="24"/>
          <w:rtl/>
        </w:rPr>
        <w:t>إدارة من نفقات في إعداد الموازنة.</w:t>
      </w:r>
    </w:p>
    <w:p w:rsidR="005A2456" w:rsidRPr="00646ABC" w:rsidRDefault="005A2456" w:rsidP="005A2456">
      <w:pPr>
        <w:spacing w:after="200" w:line="240" w:lineRule="auto"/>
        <w:contextualSpacing/>
        <w:rPr>
          <w:rFonts w:ascii="Cambria" w:eastAsia="Calibri" w:hAnsi="Cambria" w:cs="Arial"/>
          <w:b/>
          <w:bCs/>
          <w:color w:val="FF0000"/>
          <w:sz w:val="24"/>
          <w:szCs w:val="24"/>
          <w:rtl/>
        </w:rPr>
      </w:pPr>
      <w:r w:rsidRPr="00646ABC">
        <w:rPr>
          <w:rFonts w:ascii="Cambria" w:eastAsia="Calibri" w:hAnsi="Cambria" w:cs="Arial" w:hint="cs"/>
          <w:b/>
          <w:bCs/>
          <w:color w:val="FF0000"/>
          <w:sz w:val="24"/>
          <w:szCs w:val="24"/>
          <w:rtl/>
        </w:rPr>
        <w:t>تقدير القوة في الثقافات المختلفة:</w:t>
      </w:r>
    </w:p>
    <w:p w:rsidR="005A2456" w:rsidRPr="00646ABC" w:rsidRDefault="005A2456" w:rsidP="005A2456">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sz w:val="24"/>
          <w:szCs w:val="24"/>
          <w:rtl/>
        </w:rPr>
        <w:t>المؤشرات السابقة لتقدير القوة قد لا يصلح جميعها لكافة الثقافات فمثلاً يعتبر مؤشر الأجور والمرتبات صالح لتقدير القوة في ثقافة معينة مثل الثقافة الأمريكية، ولكنه لا يصلح في الثقافة اليابانية نظراً لتقارب الاجور والمرتبات في الشركات اليابانية المتقاربة الحجم والنشاط كما أنه في مصر ترتبط الاجور والمرتبات بفتره الخبرة، والعمر، ونوع الوظيفة ومستوى التخصص، ومكان العمل دون أن تعبر عن مدى قوة الفرد.</w:t>
      </w:r>
    </w:p>
    <w:p w:rsidR="005A2456" w:rsidRPr="00646ABC" w:rsidRDefault="005A2456" w:rsidP="005A2456">
      <w:pPr>
        <w:spacing w:after="200" w:line="240" w:lineRule="auto"/>
        <w:contextualSpacing/>
        <w:rPr>
          <w:rFonts w:ascii="Cambria" w:eastAsia="Calibri" w:hAnsi="Cambria" w:cs="Arial"/>
          <w:b/>
          <w:bCs/>
          <w:color w:val="FF0000"/>
          <w:sz w:val="24"/>
          <w:szCs w:val="24"/>
          <w:rtl/>
        </w:rPr>
      </w:pPr>
      <w:r w:rsidRPr="00646ABC">
        <w:rPr>
          <w:rFonts w:ascii="Cambria" w:eastAsia="Calibri" w:hAnsi="Cambria" w:cs="Arial" w:hint="cs"/>
          <w:b/>
          <w:bCs/>
          <w:color w:val="FF0000"/>
          <w:sz w:val="24"/>
          <w:szCs w:val="24"/>
          <w:rtl/>
        </w:rPr>
        <w:t>خطوات إدارة القوة:</w:t>
      </w:r>
      <w:r w:rsidRPr="00523B50">
        <w:rPr>
          <w:sz w:val="24"/>
          <w:szCs w:val="24"/>
        </w:rPr>
        <w:t xml:space="preserve"> </w:t>
      </w:r>
      <w:r w:rsidRPr="00523B50">
        <w:rPr>
          <w:b/>
          <w:bCs/>
          <w:color w:val="FF0000"/>
          <w:sz w:val="24"/>
          <w:szCs w:val="24"/>
        </w:rPr>
        <w:t>Managing    Power</w:t>
      </w:r>
      <w:r w:rsidRPr="00523B50">
        <w:rPr>
          <w:color w:val="FF0000"/>
          <w:sz w:val="24"/>
          <w:szCs w:val="24"/>
        </w:rPr>
        <w:t xml:space="preserve">     </w:t>
      </w:r>
      <w:r w:rsidRPr="00523B50">
        <w:rPr>
          <w:rFonts w:ascii="Cambria" w:eastAsia="Calibri" w:hAnsi="Cambria" w:cs="Arial" w:hint="cs"/>
          <w:b/>
          <w:bCs/>
          <w:color w:val="FF0000"/>
          <w:sz w:val="24"/>
          <w:szCs w:val="24"/>
          <w:rtl/>
        </w:rPr>
        <w:t xml:space="preserve"> </w:t>
      </w:r>
    </w:p>
    <w:p w:rsidR="005A2456" w:rsidRPr="00646ABC" w:rsidRDefault="005A2456" w:rsidP="005A2456">
      <w:pPr>
        <w:spacing w:after="200" w:line="240" w:lineRule="auto"/>
        <w:contextualSpacing/>
        <w:rPr>
          <w:rFonts w:ascii="Cambria" w:eastAsia="Calibri" w:hAnsi="Cambria" w:cs="Arial"/>
          <w:b/>
          <w:bCs/>
          <w:sz w:val="24"/>
          <w:szCs w:val="24"/>
          <w:rtl/>
        </w:rPr>
      </w:pPr>
      <w:r w:rsidRPr="00646ABC">
        <w:rPr>
          <w:rFonts w:ascii="Cambria" w:eastAsia="Calibri" w:hAnsi="Cambria" w:cs="Arial" w:hint="cs"/>
          <w:b/>
          <w:bCs/>
          <w:sz w:val="24"/>
          <w:szCs w:val="24"/>
          <w:rtl/>
        </w:rPr>
        <w:t>أن عملية الاستخدام والاستفادة بما هو متاح لدى شخص معين أو قسم معين من قوة لابد أن ينطوي على الخطوات التالية:</w:t>
      </w:r>
    </w:p>
    <w:p w:rsidR="005A2456" w:rsidRPr="00646ABC" w:rsidRDefault="005A2456" w:rsidP="005A2456">
      <w:pPr>
        <w:spacing w:after="200" w:line="240" w:lineRule="auto"/>
        <w:contextualSpacing/>
        <w:rPr>
          <w:rFonts w:ascii="Cambria" w:eastAsia="Calibri" w:hAnsi="Cambria" w:cs="Arial"/>
          <w:b/>
          <w:bCs/>
          <w:color w:val="002060"/>
          <w:sz w:val="24"/>
          <w:szCs w:val="24"/>
          <w:rtl/>
        </w:rPr>
      </w:pPr>
      <w:r w:rsidRPr="00646ABC">
        <w:rPr>
          <w:rFonts w:ascii="Cambria" w:eastAsia="Calibri" w:hAnsi="Cambria" w:cs="Arial" w:hint="cs"/>
          <w:b/>
          <w:bCs/>
          <w:sz w:val="24"/>
          <w:szCs w:val="24"/>
          <w:rtl/>
        </w:rPr>
        <w:t>1</w:t>
      </w:r>
      <w:r w:rsidRPr="00646ABC">
        <w:rPr>
          <w:rFonts w:ascii="Cambria" w:eastAsia="Calibri" w:hAnsi="Cambria" w:cs="Arial" w:hint="cs"/>
          <w:b/>
          <w:bCs/>
          <w:color w:val="002060"/>
          <w:sz w:val="24"/>
          <w:szCs w:val="24"/>
          <w:rtl/>
        </w:rPr>
        <w:t xml:space="preserve">) </w:t>
      </w:r>
      <w:r w:rsidRPr="00646ABC">
        <w:rPr>
          <w:rFonts w:ascii="Cambria" w:eastAsia="Calibri" w:hAnsi="Cambria" w:cs="Arial" w:hint="cs"/>
          <w:b/>
          <w:bCs/>
          <w:color w:val="002060"/>
          <w:sz w:val="24"/>
          <w:szCs w:val="24"/>
          <w:highlight w:val="yellow"/>
          <w:rtl/>
        </w:rPr>
        <w:t>التحديد الواضح والدقيق للأهداف الشخصية أو التنظيمية.</w:t>
      </w:r>
    </w:p>
    <w:p w:rsidR="005A2456" w:rsidRPr="00646ABC" w:rsidRDefault="005A2456" w:rsidP="005A2456">
      <w:pPr>
        <w:spacing w:after="200" w:line="240" w:lineRule="auto"/>
        <w:contextualSpacing/>
        <w:rPr>
          <w:rFonts w:ascii="Cambria" w:eastAsia="Calibri" w:hAnsi="Cambria" w:cs="Arial"/>
          <w:b/>
          <w:bCs/>
          <w:color w:val="002060"/>
          <w:sz w:val="24"/>
          <w:szCs w:val="24"/>
          <w:rtl/>
        </w:rPr>
      </w:pPr>
      <w:r w:rsidRPr="00646ABC">
        <w:rPr>
          <w:rFonts w:ascii="Cambria" w:eastAsia="Calibri" w:hAnsi="Cambria" w:cs="Arial" w:hint="cs"/>
          <w:b/>
          <w:bCs/>
          <w:color w:val="002060"/>
          <w:sz w:val="24"/>
          <w:szCs w:val="24"/>
          <w:rtl/>
        </w:rPr>
        <w:t xml:space="preserve">2) </w:t>
      </w:r>
      <w:r w:rsidRPr="00523B50">
        <w:rPr>
          <w:rFonts w:ascii="Cambria" w:eastAsia="Calibri" w:hAnsi="Cambria" w:cs="Arial" w:hint="cs"/>
          <w:b/>
          <w:bCs/>
          <w:color w:val="002060"/>
          <w:sz w:val="24"/>
          <w:szCs w:val="24"/>
          <w:rtl/>
        </w:rPr>
        <w:t>تحديد الافراد أو الجهات المأ</w:t>
      </w:r>
      <w:r w:rsidRPr="00646ABC">
        <w:rPr>
          <w:rFonts w:ascii="Cambria" w:eastAsia="Calibri" w:hAnsi="Cambria" w:cs="Arial" w:hint="cs"/>
          <w:b/>
          <w:bCs/>
          <w:color w:val="002060"/>
          <w:sz w:val="24"/>
          <w:szCs w:val="24"/>
          <w:rtl/>
        </w:rPr>
        <w:t>ثرة بما هو متاح من قوة، والاشخاص أو الجهات التي يمكن الاعتماد عليها في تحقيق الاهداف.</w:t>
      </w:r>
    </w:p>
    <w:p w:rsidR="005A2456" w:rsidRPr="00646ABC" w:rsidRDefault="005A2456" w:rsidP="005A2456">
      <w:pPr>
        <w:spacing w:after="200" w:line="240" w:lineRule="auto"/>
        <w:contextualSpacing/>
        <w:rPr>
          <w:rFonts w:ascii="Cambria" w:eastAsia="Calibri" w:hAnsi="Cambria" w:cs="Arial"/>
          <w:b/>
          <w:bCs/>
          <w:color w:val="002060"/>
          <w:sz w:val="24"/>
          <w:szCs w:val="24"/>
          <w:rtl/>
        </w:rPr>
      </w:pPr>
      <w:r w:rsidRPr="00646ABC">
        <w:rPr>
          <w:rFonts w:ascii="Cambria" w:eastAsia="Calibri" w:hAnsi="Cambria" w:cs="Arial" w:hint="cs"/>
          <w:b/>
          <w:bCs/>
          <w:color w:val="002060"/>
          <w:sz w:val="24"/>
          <w:szCs w:val="24"/>
          <w:rtl/>
        </w:rPr>
        <w:t>3) تحديد رد فعل الاخرين تجاه التصرفات، وتحديد ردود أفعالك تجاه تصرفاتهم.</w:t>
      </w:r>
    </w:p>
    <w:p w:rsidR="005A2456" w:rsidRPr="00646ABC" w:rsidRDefault="005A2456" w:rsidP="005A2456">
      <w:pPr>
        <w:spacing w:after="200" w:line="240" w:lineRule="auto"/>
        <w:contextualSpacing/>
        <w:rPr>
          <w:rFonts w:ascii="Cambria" w:eastAsia="Calibri" w:hAnsi="Cambria" w:cs="Arial"/>
          <w:b/>
          <w:bCs/>
          <w:color w:val="002060"/>
          <w:sz w:val="24"/>
          <w:szCs w:val="24"/>
          <w:rtl/>
        </w:rPr>
      </w:pPr>
      <w:r w:rsidRPr="00646ABC">
        <w:rPr>
          <w:rFonts w:ascii="Cambria" w:eastAsia="Calibri" w:hAnsi="Cambria" w:cs="Arial" w:hint="cs"/>
          <w:b/>
          <w:bCs/>
          <w:color w:val="002060"/>
          <w:sz w:val="24"/>
          <w:szCs w:val="24"/>
          <w:rtl/>
        </w:rPr>
        <w:t xml:space="preserve">4) </w:t>
      </w:r>
      <w:r w:rsidRPr="00646ABC">
        <w:rPr>
          <w:rFonts w:ascii="Cambria" w:eastAsia="Calibri" w:hAnsi="Cambria" w:cs="Arial" w:hint="cs"/>
          <w:b/>
          <w:bCs/>
          <w:color w:val="002060"/>
          <w:sz w:val="24"/>
          <w:szCs w:val="24"/>
          <w:highlight w:val="yellow"/>
          <w:rtl/>
        </w:rPr>
        <w:t>تحديد مصادر القوة التي تتمتع بها، وتحديد مصادر القوة لدى الاخرين بالإضافة إلى التعرف على أكثر هذه المصادر تأثيراً</w:t>
      </w:r>
      <w:r w:rsidRPr="00646ABC">
        <w:rPr>
          <w:rFonts w:ascii="Cambria" w:eastAsia="Calibri" w:hAnsi="Cambria" w:cs="Arial" w:hint="cs"/>
          <w:b/>
          <w:bCs/>
          <w:color w:val="002060"/>
          <w:sz w:val="24"/>
          <w:szCs w:val="24"/>
          <w:rtl/>
        </w:rPr>
        <w:t>.</w:t>
      </w:r>
    </w:p>
    <w:p w:rsidR="005A2456" w:rsidRPr="00646ABC" w:rsidRDefault="005A2456" w:rsidP="005A2456">
      <w:pPr>
        <w:spacing w:after="200" w:line="240" w:lineRule="auto"/>
        <w:contextualSpacing/>
        <w:rPr>
          <w:rFonts w:ascii="Cambria" w:eastAsia="Calibri" w:hAnsi="Cambria" w:cs="Arial"/>
          <w:b/>
          <w:bCs/>
          <w:color w:val="FF0000"/>
          <w:sz w:val="24"/>
          <w:szCs w:val="24"/>
          <w:rtl/>
        </w:rPr>
      </w:pPr>
      <w:r w:rsidRPr="00646ABC">
        <w:rPr>
          <w:rFonts w:ascii="Cambria" w:eastAsia="Calibri" w:hAnsi="Cambria" w:cs="Arial" w:hint="cs"/>
          <w:b/>
          <w:bCs/>
          <w:color w:val="002060"/>
          <w:sz w:val="24"/>
          <w:szCs w:val="24"/>
          <w:rtl/>
        </w:rPr>
        <w:t xml:space="preserve">5) </w:t>
      </w:r>
      <w:r w:rsidRPr="00646ABC">
        <w:rPr>
          <w:rFonts w:ascii="Cambria" w:eastAsia="Calibri" w:hAnsi="Cambria" w:cs="Arial" w:hint="cs"/>
          <w:b/>
          <w:bCs/>
          <w:color w:val="FF0000"/>
          <w:sz w:val="24"/>
          <w:szCs w:val="24"/>
          <w:rtl/>
        </w:rPr>
        <w:t>تحديد قواعد التأثير التي تستطيع بها كسب المزيد من السيطرة على الاخرين.</w:t>
      </w:r>
    </w:p>
    <w:p w:rsidR="005A2456" w:rsidRDefault="005A2456" w:rsidP="005A2456">
      <w:pPr>
        <w:spacing w:after="200" w:line="240" w:lineRule="auto"/>
        <w:contextualSpacing/>
        <w:rPr>
          <w:rFonts w:ascii="Cambria" w:eastAsia="Calibri" w:hAnsi="Cambria" w:cs="Arial"/>
          <w:b/>
          <w:bCs/>
          <w:color w:val="002060"/>
          <w:sz w:val="24"/>
          <w:szCs w:val="24"/>
          <w:rtl/>
        </w:rPr>
      </w:pPr>
      <w:r w:rsidRPr="00523B50">
        <w:rPr>
          <w:rFonts w:ascii="Cambria" w:eastAsia="Calibri" w:hAnsi="Cambria" w:cs="Arial" w:hint="cs"/>
          <w:b/>
          <w:bCs/>
          <w:color w:val="002060"/>
          <w:sz w:val="24"/>
          <w:szCs w:val="24"/>
          <w:rtl/>
        </w:rPr>
        <w:t xml:space="preserve">6) </w:t>
      </w:r>
      <w:r w:rsidRPr="00523B50">
        <w:rPr>
          <w:rFonts w:ascii="Cambria" w:eastAsia="Calibri" w:hAnsi="Cambria" w:cs="Arial" w:hint="cs"/>
          <w:b/>
          <w:bCs/>
          <w:color w:val="7030A0"/>
          <w:sz w:val="24"/>
          <w:szCs w:val="24"/>
          <w:rtl/>
        </w:rPr>
        <w:t>تحديد الاستراتيجيات والتكتيكات المختلفة التي يمكنك بها اختبار مدى قوتك واكتشاف نقاط الضعف فيها، وزيادة قدرتك على استخدامها بكفاءة في المواقف والاوقات المناسبة.</w:t>
      </w:r>
    </w:p>
    <w:p w:rsidR="00BA2CC3" w:rsidRPr="006B6135" w:rsidRDefault="00BA2CC3" w:rsidP="00871451">
      <w:pPr>
        <w:spacing w:after="200" w:line="240" w:lineRule="auto"/>
        <w:contextualSpacing/>
        <w:jc w:val="center"/>
        <w:rPr>
          <w:rFonts w:ascii="Cambria" w:eastAsia="Calibri" w:hAnsi="Cambria" w:cs="Arial"/>
          <w:b/>
          <w:bCs/>
          <w:color w:val="002060"/>
          <w:sz w:val="24"/>
          <w:szCs w:val="24"/>
          <w:rtl/>
        </w:rPr>
      </w:pPr>
    </w:p>
    <w:p w:rsidR="00BA2CC3" w:rsidRPr="00BA2CC3" w:rsidRDefault="00BA2CC3" w:rsidP="00871451">
      <w:pPr>
        <w:spacing w:after="200" w:line="276" w:lineRule="auto"/>
        <w:jc w:val="center"/>
        <w:rPr>
          <w:rFonts w:asciiTheme="minorBidi" w:eastAsia="Calibri" w:hAnsiTheme="minorBidi"/>
          <w:b/>
          <w:bCs/>
          <w:sz w:val="24"/>
          <w:szCs w:val="24"/>
          <w:u w:val="single"/>
          <w:rtl/>
        </w:rPr>
      </w:pPr>
      <w:r w:rsidRPr="00BA2CC3">
        <w:rPr>
          <w:rFonts w:asciiTheme="minorBidi" w:eastAsia="Calibri" w:hAnsiTheme="minorBidi"/>
          <w:b/>
          <w:bCs/>
          <w:sz w:val="24"/>
          <w:szCs w:val="24"/>
          <w:highlight w:val="yellow"/>
          <w:u w:val="single"/>
          <w:rtl/>
        </w:rPr>
        <w:t>المحاضرة الرابعة والخامسة : إدارة المعرفة التنظيمية .</w:t>
      </w:r>
    </w:p>
    <w:p w:rsidR="00BA2CC3" w:rsidRPr="00BA2CC3" w:rsidRDefault="00BA2CC3" w:rsidP="00BA2CC3">
      <w:pPr>
        <w:spacing w:after="200" w:line="276" w:lineRule="auto"/>
        <w:jc w:val="lowKashida"/>
        <w:rPr>
          <w:rFonts w:asciiTheme="minorBidi" w:eastAsia="Calibri" w:hAnsiTheme="minorBidi"/>
          <w:b/>
          <w:bCs/>
          <w:color w:val="9A3300"/>
          <w:sz w:val="24"/>
          <w:szCs w:val="24"/>
          <w:rtl/>
        </w:rPr>
      </w:pPr>
      <w:r w:rsidRPr="00BA2CC3">
        <w:rPr>
          <w:rFonts w:asciiTheme="minorBidi" w:eastAsia="Calibri" w:hAnsiTheme="minorBidi"/>
          <w:b/>
          <w:bCs/>
          <w:color w:val="9A3300"/>
          <w:sz w:val="24"/>
          <w:szCs w:val="24"/>
          <w:rtl/>
        </w:rPr>
        <w:t>المعرفة</w:t>
      </w:r>
      <w:r w:rsidRPr="00BA2CC3">
        <w:rPr>
          <w:rFonts w:asciiTheme="minorBidi" w:eastAsia="Calibri" w:hAnsiTheme="minorBidi"/>
          <w:b/>
          <w:bCs/>
          <w:color w:val="9A3300"/>
          <w:sz w:val="24"/>
          <w:szCs w:val="24"/>
        </w:rPr>
        <w:t xml:space="preserve"> </w:t>
      </w:r>
      <w:r w:rsidRPr="00BA2CC3">
        <w:rPr>
          <w:rFonts w:asciiTheme="minorBidi" w:eastAsia="Calibri" w:hAnsiTheme="minorBidi"/>
          <w:b/>
          <w:bCs/>
          <w:color w:val="9A3300"/>
          <w:sz w:val="24"/>
          <w:szCs w:val="24"/>
          <w:rtl/>
        </w:rPr>
        <w:t>التنظيمية:</w:t>
      </w:r>
    </w:p>
    <w:p w:rsidR="00BA2CC3" w:rsidRPr="00BA2CC3" w:rsidRDefault="00BA2CC3" w:rsidP="00BA2CC3">
      <w:pPr>
        <w:spacing w:after="200" w:line="276" w:lineRule="auto"/>
        <w:jc w:val="lowKashida"/>
        <w:rPr>
          <w:rFonts w:asciiTheme="minorBidi" w:eastAsia="Calibri" w:hAnsiTheme="minorBidi"/>
          <w:b/>
          <w:bCs/>
          <w:color w:val="000000"/>
          <w:sz w:val="24"/>
          <w:szCs w:val="24"/>
          <w:rtl/>
        </w:rPr>
      </w:pPr>
      <w:r w:rsidRPr="00BA2CC3">
        <w:rPr>
          <w:rFonts w:asciiTheme="minorBidi" w:eastAsia="Calibri" w:hAnsiTheme="minorBidi"/>
          <w:b/>
          <w:bCs/>
          <w:color w:val="000000"/>
          <w:sz w:val="24"/>
          <w:szCs w:val="24"/>
          <w:rtl/>
        </w:rPr>
        <w:t xml:space="preserve">اسم جديد بدأ يظهر في مجال الأعمال على أثر دخول العالم في مرحلة " مجتمع المعرفة "وهذا الاسم هو الأصول المعرفية </w:t>
      </w:r>
      <w:r w:rsidRPr="00BA2CC3">
        <w:rPr>
          <w:rFonts w:asciiTheme="minorBidi" w:eastAsia="Calibri" w:hAnsiTheme="minorBidi"/>
          <w:b/>
          <w:bCs/>
          <w:color w:val="000000"/>
          <w:sz w:val="24"/>
          <w:szCs w:val="24"/>
        </w:rPr>
        <w:t xml:space="preserve">Knowledge Assets </w:t>
      </w:r>
      <w:r w:rsidRPr="00BA2CC3">
        <w:rPr>
          <w:rFonts w:asciiTheme="minorBidi" w:eastAsia="Calibri" w:hAnsiTheme="minorBidi"/>
          <w:b/>
          <w:bCs/>
          <w:color w:val="000000"/>
          <w:sz w:val="24"/>
          <w:szCs w:val="24"/>
          <w:rtl/>
        </w:rPr>
        <w:t xml:space="preserve">وعلى الشركات أن تتعلم كيفية إدارة هذه الأصول إذا أرادت أن تستمر على وضعها التنافسي في ظل مجتمع المعرفة </w:t>
      </w:r>
    </w:p>
    <w:p w:rsidR="00BA2CC3" w:rsidRPr="00BA2CC3" w:rsidRDefault="00BA2CC3" w:rsidP="00BA2CC3">
      <w:pPr>
        <w:spacing w:after="200" w:line="276" w:lineRule="auto"/>
        <w:jc w:val="lowKashida"/>
        <w:rPr>
          <w:rFonts w:asciiTheme="minorBidi" w:eastAsia="Calibri" w:hAnsiTheme="minorBidi"/>
          <w:b/>
          <w:bCs/>
          <w:color w:val="000000"/>
          <w:sz w:val="24"/>
          <w:szCs w:val="24"/>
          <w:rtl/>
        </w:rPr>
      </w:pPr>
      <w:r w:rsidRPr="00BA2CC3">
        <w:rPr>
          <w:rFonts w:asciiTheme="minorBidi" w:eastAsia="Calibri" w:hAnsiTheme="minorBidi"/>
          <w:b/>
          <w:bCs/>
          <w:color w:val="000000"/>
          <w:sz w:val="24"/>
          <w:szCs w:val="24"/>
          <w:rtl/>
        </w:rPr>
        <w:t>وتعتبر إدارة الأصول المعرفية أو الرصيد المعرفي علما جديداَ لم تتعود عليه الشركات بعد فهي تتقن تماما إدارة أصولها وأرصدتها التقليدية (أموال – أيدي عاملة – أصول عقارية ..)ولكنها لم تتقن بعد إدارة الأصول المعرفية وإذا كانت الأصول التقليدية تتعرض تتعرض عادة للتناقض والاستهلاك فإن الأصول المعرفية على العكس تتميز بتزايدها وتعاظمها مع كثرة الاستخدام .</w:t>
      </w:r>
    </w:p>
    <w:p w:rsidR="00BA2CC3" w:rsidRPr="00BA2CC3" w:rsidRDefault="00BA2CC3" w:rsidP="00BA2CC3">
      <w:pPr>
        <w:spacing w:after="200" w:line="276" w:lineRule="auto"/>
        <w:jc w:val="lowKashida"/>
        <w:rPr>
          <w:rFonts w:asciiTheme="minorBidi" w:eastAsia="Calibri" w:hAnsiTheme="minorBidi"/>
          <w:b/>
          <w:bCs/>
          <w:color w:val="000000"/>
          <w:sz w:val="24"/>
          <w:szCs w:val="24"/>
          <w:rtl/>
        </w:rPr>
      </w:pPr>
      <w:r w:rsidRPr="00BA2CC3">
        <w:rPr>
          <w:rFonts w:asciiTheme="minorBidi" w:eastAsia="Calibri" w:hAnsiTheme="minorBidi"/>
          <w:b/>
          <w:bCs/>
          <w:color w:val="000000"/>
          <w:sz w:val="24"/>
          <w:szCs w:val="24"/>
          <w:rtl/>
        </w:rPr>
        <w:t>ويرى بعض كبار الاقتصاديين أن الأصول المعرفية للشركة أصبحت أكثر أهمية من أصولها حيث "ان ثلاثة أرباع القيمة المضافة ترجع أساسا لامتلاك الشركة لمستوى معرفي معين " وإن قيمة الأصول الفكرية للشركة تزيد عدة مرات عن أصولها المادية "</w:t>
      </w:r>
    </w:p>
    <w:p w:rsidR="00BA2CC3" w:rsidRPr="00BA2CC3" w:rsidRDefault="00BA2CC3" w:rsidP="00BA2CC3">
      <w:pPr>
        <w:spacing w:after="200" w:line="276" w:lineRule="auto"/>
        <w:jc w:val="lowKashida"/>
        <w:rPr>
          <w:rFonts w:asciiTheme="minorBidi" w:eastAsia="Calibri" w:hAnsiTheme="minorBidi"/>
          <w:b/>
          <w:bCs/>
          <w:color w:val="000000"/>
          <w:sz w:val="24"/>
          <w:szCs w:val="24"/>
          <w:rtl/>
        </w:rPr>
      </w:pPr>
      <w:r w:rsidRPr="00BA2CC3">
        <w:rPr>
          <w:rFonts w:asciiTheme="minorBidi" w:eastAsia="Calibri" w:hAnsiTheme="minorBidi"/>
          <w:b/>
          <w:bCs/>
          <w:color w:val="000000"/>
          <w:sz w:val="24"/>
          <w:szCs w:val="24"/>
          <w:rtl/>
        </w:rPr>
        <w:t>إن الظروف والبيئية المعرفية التي يجب على الشركات أن تتعامل معها اليوم تختلف جذريا عما سبق نتيجة للتزايد الضخم للمعرفة.</w:t>
      </w:r>
    </w:p>
    <w:p w:rsidR="00BA2CC3" w:rsidRPr="00BA2CC3" w:rsidRDefault="00BA2CC3" w:rsidP="00BA2CC3">
      <w:pPr>
        <w:spacing w:after="200" w:line="276" w:lineRule="auto"/>
        <w:jc w:val="lowKashida"/>
        <w:rPr>
          <w:rFonts w:asciiTheme="minorBidi" w:eastAsia="Calibri" w:hAnsiTheme="minorBidi"/>
          <w:b/>
          <w:bCs/>
          <w:color w:val="000000"/>
          <w:sz w:val="24"/>
          <w:szCs w:val="24"/>
          <w:rtl/>
        </w:rPr>
      </w:pPr>
      <w:r w:rsidRPr="00BA2CC3">
        <w:rPr>
          <w:rFonts w:asciiTheme="minorBidi" w:eastAsia="Calibri" w:hAnsiTheme="minorBidi"/>
          <w:b/>
          <w:bCs/>
          <w:color w:val="000000"/>
          <w:sz w:val="24"/>
          <w:szCs w:val="24"/>
          <w:rtl/>
        </w:rPr>
        <w:t xml:space="preserve">لقد أصبحت المعرفة </w:t>
      </w:r>
      <w:r w:rsidRPr="00BA2CC3">
        <w:rPr>
          <w:rFonts w:asciiTheme="minorBidi" w:eastAsia="Calibri" w:hAnsiTheme="minorBidi"/>
          <w:b/>
          <w:bCs/>
          <w:color w:val="000000"/>
          <w:sz w:val="24"/>
          <w:szCs w:val="24"/>
        </w:rPr>
        <w:t>Knowledge</w:t>
      </w:r>
      <w:r w:rsidRPr="00BA2CC3">
        <w:rPr>
          <w:rFonts w:asciiTheme="minorBidi" w:eastAsia="Calibri" w:hAnsiTheme="minorBidi"/>
          <w:b/>
          <w:bCs/>
          <w:color w:val="000000"/>
          <w:sz w:val="24"/>
          <w:szCs w:val="24"/>
          <w:rtl/>
        </w:rPr>
        <w:t xml:space="preserve"> المفتاح الأساسي لتطوير اقتصاديات الدول وكذلك للمنظمات سواء كانت ذات إنتاج سلعي أو خدمي ؛ كذلك أصبحت ظاهرة البحث عن المتخصصين ذوي المعرفة (إداريين وفنيين ) سمة من سمات  الإقتصاد المعرفي </w:t>
      </w:r>
    </w:p>
    <w:p w:rsidR="00BA2CC3" w:rsidRPr="00BA2CC3" w:rsidRDefault="00BA2CC3" w:rsidP="00BA2CC3">
      <w:pPr>
        <w:spacing w:after="200" w:line="276" w:lineRule="auto"/>
        <w:jc w:val="lowKashida"/>
        <w:rPr>
          <w:rFonts w:asciiTheme="minorBidi" w:eastAsia="Calibri" w:hAnsiTheme="minorBidi"/>
          <w:b/>
          <w:bCs/>
          <w:color w:val="000000"/>
          <w:sz w:val="24"/>
          <w:szCs w:val="24"/>
          <w:rtl/>
        </w:rPr>
      </w:pPr>
      <w:r w:rsidRPr="00BA2CC3">
        <w:rPr>
          <w:rFonts w:asciiTheme="minorBidi" w:eastAsia="Calibri" w:hAnsiTheme="minorBidi"/>
          <w:b/>
          <w:bCs/>
          <w:color w:val="000000"/>
          <w:sz w:val="24"/>
          <w:szCs w:val="24"/>
          <w:rtl/>
        </w:rPr>
        <w:lastRenderedPageBreak/>
        <w:t xml:space="preserve">وتشير الإحصاءات في مختلف </w:t>
      </w:r>
      <w:r w:rsidRPr="00BA2CC3">
        <w:rPr>
          <w:rFonts w:asciiTheme="minorBidi" w:eastAsia="Calibri" w:hAnsiTheme="minorBidi"/>
          <w:b/>
          <w:bCs/>
          <w:sz w:val="24"/>
          <w:szCs w:val="24"/>
          <w:rtl/>
        </w:rPr>
        <w:t>دول العالم إلى أن هناك ميل كبير في نمو</w:t>
      </w:r>
      <w:r w:rsidRPr="00BA2CC3">
        <w:rPr>
          <w:rFonts w:asciiTheme="minorBidi" w:eastAsia="Calibri" w:hAnsiTheme="minorBidi"/>
          <w:b/>
          <w:bCs/>
          <w:color w:val="000000"/>
          <w:sz w:val="24"/>
          <w:szCs w:val="24"/>
          <w:rtl/>
        </w:rPr>
        <w:t xml:space="preserve"> </w:t>
      </w:r>
      <w:r w:rsidRPr="00BA2CC3">
        <w:rPr>
          <w:rFonts w:asciiTheme="minorBidi" w:eastAsia="Calibri" w:hAnsiTheme="minorBidi"/>
          <w:b/>
          <w:bCs/>
          <w:sz w:val="24"/>
          <w:szCs w:val="24"/>
          <w:rtl/>
        </w:rPr>
        <w:t>الوظائف ذات الطابع المعرفي وتشكل هذه الوظائف قوة عظيمة للمنظمات</w:t>
      </w:r>
      <w:r w:rsidRPr="00BA2CC3">
        <w:rPr>
          <w:rFonts w:asciiTheme="minorBidi" w:eastAsia="Calibri" w:hAnsiTheme="minorBidi"/>
          <w:b/>
          <w:bCs/>
          <w:color w:val="000000"/>
          <w:sz w:val="24"/>
          <w:szCs w:val="24"/>
          <w:rtl/>
        </w:rPr>
        <w:t xml:space="preserve"> </w:t>
      </w:r>
      <w:r w:rsidRPr="00BA2CC3">
        <w:rPr>
          <w:rFonts w:asciiTheme="minorBidi" w:eastAsia="Calibri" w:hAnsiTheme="minorBidi"/>
          <w:b/>
          <w:bCs/>
          <w:sz w:val="24"/>
          <w:szCs w:val="24"/>
          <w:rtl/>
        </w:rPr>
        <w:t>وعامل مساعد في بقائها ومنافستها في السوق الذي يتسم بحركة تطورية سريعة</w:t>
      </w:r>
      <w:r w:rsidRPr="00BA2CC3">
        <w:rPr>
          <w:rFonts w:asciiTheme="minorBidi" w:eastAsia="Calibri" w:hAnsiTheme="minorBidi"/>
          <w:b/>
          <w:bCs/>
          <w:sz w:val="24"/>
          <w:szCs w:val="24"/>
        </w:rPr>
        <w:t xml:space="preserve">.  </w:t>
      </w:r>
      <w:r w:rsidRPr="00BA2CC3">
        <w:rPr>
          <w:rFonts w:asciiTheme="minorBidi" w:eastAsia="Calibri" w:hAnsiTheme="minorBidi"/>
          <w:b/>
          <w:bCs/>
          <w:sz w:val="24"/>
          <w:szCs w:val="24"/>
          <w:rtl/>
        </w:rPr>
        <w:t>والملاحظ أن المنظمات الناجحة في العالم الصناعي المتقدم هي منظمات ذات اهتمام كبير بالمعرفة حيث تشكل لها هذه المعرفة ميزات تنافسية كبيرة</w:t>
      </w:r>
      <w:r w:rsidRPr="00BA2CC3">
        <w:rPr>
          <w:rFonts w:asciiTheme="minorBidi" w:eastAsia="Calibri" w:hAnsiTheme="minorBidi"/>
          <w:b/>
          <w:bCs/>
          <w:sz w:val="24"/>
          <w:szCs w:val="24"/>
        </w:rPr>
        <w:t>.</w:t>
      </w:r>
    </w:p>
    <w:p w:rsidR="00BA2CC3" w:rsidRPr="00BA2CC3" w:rsidRDefault="00BA2CC3" w:rsidP="00BA2CC3">
      <w:pPr>
        <w:spacing w:after="200" w:line="276" w:lineRule="auto"/>
        <w:jc w:val="lowKashida"/>
        <w:rPr>
          <w:rFonts w:asciiTheme="minorBidi" w:eastAsia="Calibri" w:hAnsiTheme="minorBidi"/>
          <w:b/>
          <w:bCs/>
          <w:color w:val="000000"/>
          <w:sz w:val="24"/>
          <w:szCs w:val="24"/>
          <w:rtl/>
        </w:rPr>
      </w:pPr>
      <w:r w:rsidRPr="00BA2CC3">
        <w:rPr>
          <w:rFonts w:asciiTheme="minorBidi" w:eastAsia="Calibri" w:hAnsiTheme="minorBidi"/>
          <w:b/>
          <w:bCs/>
          <w:sz w:val="24"/>
          <w:szCs w:val="24"/>
          <w:rtl/>
        </w:rPr>
        <w:t>ونظر</w:t>
      </w:r>
      <w:r w:rsidRPr="00BA2CC3">
        <w:rPr>
          <w:rFonts w:asciiTheme="minorBidi" w:eastAsia="Calibri" w:hAnsiTheme="minorBidi"/>
          <w:b/>
          <w:bCs/>
          <w:color w:val="000000"/>
          <w:sz w:val="24"/>
          <w:szCs w:val="24"/>
          <w:rtl/>
        </w:rPr>
        <w:t xml:space="preserve">اَ </w:t>
      </w:r>
      <w:r w:rsidRPr="00BA2CC3">
        <w:rPr>
          <w:rFonts w:asciiTheme="minorBidi" w:eastAsia="Calibri" w:hAnsiTheme="minorBidi"/>
          <w:b/>
          <w:bCs/>
          <w:sz w:val="24"/>
          <w:szCs w:val="24"/>
          <w:rtl/>
        </w:rPr>
        <w:t>لأن جوهر العملية الإدارية يتمثل في اتخاذ القرارات وتنفيذها بشكل</w:t>
      </w:r>
      <w:r w:rsidRPr="00BA2CC3">
        <w:rPr>
          <w:rFonts w:asciiTheme="minorBidi" w:eastAsia="Calibri" w:hAnsiTheme="minorBidi"/>
          <w:b/>
          <w:bCs/>
          <w:color w:val="000000"/>
          <w:sz w:val="24"/>
          <w:szCs w:val="24"/>
          <w:rtl/>
        </w:rPr>
        <w:t xml:space="preserve"> </w:t>
      </w:r>
      <w:r w:rsidRPr="00BA2CC3">
        <w:rPr>
          <w:rFonts w:asciiTheme="minorBidi" w:eastAsia="Calibri" w:hAnsiTheme="minorBidi"/>
          <w:b/>
          <w:bCs/>
          <w:sz w:val="24"/>
          <w:szCs w:val="24"/>
          <w:rtl/>
        </w:rPr>
        <w:t>مقبول، والتعلم من التجارب والخبرات لزيادة فعالية تلك القرارات مستقبلا، فإن الأمر لا يتطلب فقط مجرد توافر معلومات عن الموقف، ولكن أيضا تفهم لكافة جوانب هذا الموقف، بما يساعد على استخدام عدد من النماذج والمبادئ التي توفر إطار للقرارات المستقبلية، وهذه العملية يمكن أن تعزو إلى قدرة المنظمة على إدارة معارفها</w:t>
      </w:r>
    </w:p>
    <w:p w:rsidR="00BA2CC3" w:rsidRPr="00BA2CC3" w:rsidRDefault="00BA2CC3" w:rsidP="00BA2CC3">
      <w:pPr>
        <w:spacing w:after="200" w:line="276" w:lineRule="auto"/>
        <w:jc w:val="lowKashida"/>
        <w:rPr>
          <w:rFonts w:asciiTheme="minorBidi" w:eastAsia="Calibri" w:hAnsiTheme="minorBidi"/>
          <w:b/>
          <w:bCs/>
          <w:color w:val="1F497D"/>
          <w:sz w:val="24"/>
          <w:szCs w:val="24"/>
          <w:rtl/>
        </w:rPr>
      </w:pPr>
      <w:r w:rsidRPr="00BA2CC3">
        <w:rPr>
          <w:rFonts w:asciiTheme="minorBidi" w:eastAsia="Calibri" w:hAnsiTheme="minorBidi"/>
          <w:b/>
          <w:bCs/>
          <w:color w:val="1F497D"/>
          <w:sz w:val="24"/>
          <w:szCs w:val="24"/>
          <w:rtl/>
        </w:rPr>
        <w:t>جذور إدارة المعرفة</w:t>
      </w:r>
      <w:r w:rsidRPr="00BA2CC3">
        <w:rPr>
          <w:rFonts w:asciiTheme="minorBidi" w:eastAsia="Calibri" w:hAnsiTheme="minorBidi"/>
          <w:b/>
          <w:bCs/>
          <w:color w:val="1F497D"/>
          <w:sz w:val="24"/>
          <w:szCs w:val="24"/>
        </w:rPr>
        <w:t>:</w:t>
      </w:r>
    </w:p>
    <w:p w:rsidR="00BA2CC3" w:rsidRPr="00BA2CC3" w:rsidRDefault="00BA2CC3" w:rsidP="00BA2CC3">
      <w:pPr>
        <w:spacing w:after="200" w:line="276" w:lineRule="auto"/>
        <w:jc w:val="lowKashida"/>
        <w:rPr>
          <w:rFonts w:asciiTheme="minorBidi" w:eastAsia="Calibri" w:hAnsiTheme="minorBidi"/>
          <w:b/>
          <w:bCs/>
          <w:color w:val="00B050"/>
          <w:sz w:val="24"/>
          <w:szCs w:val="24"/>
          <w:rtl/>
        </w:rPr>
      </w:pPr>
      <w:r w:rsidRPr="00BA2CC3">
        <w:rPr>
          <w:rFonts w:asciiTheme="minorBidi" w:eastAsia="Calibri" w:hAnsiTheme="minorBidi"/>
          <w:b/>
          <w:bCs/>
          <w:color w:val="00B050"/>
          <w:sz w:val="24"/>
          <w:szCs w:val="24"/>
        </w:rPr>
        <w:t xml:space="preserve">• </w:t>
      </w:r>
      <w:r w:rsidRPr="00BA2CC3">
        <w:rPr>
          <w:rFonts w:asciiTheme="minorBidi" w:eastAsia="Calibri" w:hAnsiTheme="minorBidi"/>
          <w:b/>
          <w:bCs/>
          <w:color w:val="00B050"/>
          <w:sz w:val="24"/>
          <w:szCs w:val="24"/>
          <w:rtl/>
        </w:rPr>
        <w:t xml:space="preserve">جذور إدارة المعرفة: مرت جذور إدارة المعرفة منذ منتصف التسعينات بعدة مراحل كانت على النحو التالي </w:t>
      </w:r>
      <w:r w:rsidRPr="00BA2CC3">
        <w:rPr>
          <w:rFonts w:asciiTheme="minorBidi" w:eastAsia="Calibri" w:hAnsiTheme="minorBidi"/>
          <w:b/>
          <w:bCs/>
          <w:color w:val="00B050"/>
          <w:sz w:val="24"/>
          <w:szCs w:val="24"/>
        </w:rPr>
        <w:t xml:space="preserve"> :</w:t>
      </w:r>
    </w:p>
    <w:p w:rsidR="00BA2CC3" w:rsidRPr="00BA2CC3" w:rsidRDefault="00BA2CC3" w:rsidP="00E302CF">
      <w:pPr>
        <w:numPr>
          <w:ilvl w:val="0"/>
          <w:numId w:val="19"/>
        </w:numPr>
        <w:spacing w:after="200" w:line="276" w:lineRule="auto"/>
        <w:contextualSpacing/>
        <w:jc w:val="lowKashida"/>
        <w:rPr>
          <w:rFonts w:asciiTheme="minorBidi" w:eastAsia="Calibri" w:hAnsiTheme="minorBidi"/>
          <w:b/>
          <w:bCs/>
          <w:color w:val="000000"/>
          <w:sz w:val="24"/>
          <w:szCs w:val="24"/>
        </w:rPr>
      </w:pPr>
      <w:r w:rsidRPr="00BA2CC3">
        <w:rPr>
          <w:rFonts w:asciiTheme="minorBidi" w:eastAsia="Calibri" w:hAnsiTheme="minorBidi"/>
          <w:b/>
          <w:bCs/>
          <w:sz w:val="24"/>
          <w:szCs w:val="24"/>
          <w:rtl/>
        </w:rPr>
        <w:t>النظر إلى المعرفة كأصل حيوي من أصول المنظمة في السوق</w:t>
      </w:r>
      <w:r w:rsidRPr="00BA2CC3">
        <w:rPr>
          <w:rFonts w:asciiTheme="minorBidi" w:eastAsia="Calibri" w:hAnsiTheme="minorBidi"/>
          <w:b/>
          <w:bCs/>
          <w:color w:val="000000"/>
          <w:sz w:val="24"/>
          <w:szCs w:val="24"/>
          <w:rtl/>
        </w:rPr>
        <w:t xml:space="preserve"> </w:t>
      </w:r>
      <w:r w:rsidRPr="00BA2CC3">
        <w:rPr>
          <w:rFonts w:asciiTheme="minorBidi" w:eastAsia="Calibri" w:hAnsiTheme="minorBidi"/>
          <w:b/>
          <w:bCs/>
          <w:sz w:val="24"/>
          <w:szCs w:val="24"/>
          <w:rtl/>
        </w:rPr>
        <w:t>التنافسي</w:t>
      </w:r>
    </w:p>
    <w:p w:rsidR="00BA2CC3" w:rsidRPr="00BA2CC3" w:rsidRDefault="00BA2CC3" w:rsidP="00E302CF">
      <w:pPr>
        <w:numPr>
          <w:ilvl w:val="0"/>
          <w:numId w:val="19"/>
        </w:numPr>
        <w:spacing w:after="200" w:line="276" w:lineRule="auto"/>
        <w:contextualSpacing/>
        <w:jc w:val="lowKashida"/>
        <w:rPr>
          <w:rFonts w:asciiTheme="minorBidi" w:eastAsia="Calibri" w:hAnsiTheme="minorBidi"/>
          <w:b/>
          <w:bCs/>
          <w:color w:val="000000"/>
          <w:sz w:val="24"/>
          <w:szCs w:val="24"/>
        </w:rPr>
      </w:pPr>
      <w:r w:rsidRPr="00BA2CC3">
        <w:rPr>
          <w:rFonts w:asciiTheme="minorBidi" w:eastAsia="Calibri" w:hAnsiTheme="minorBidi"/>
          <w:b/>
          <w:bCs/>
          <w:sz w:val="24"/>
          <w:szCs w:val="24"/>
          <w:rtl/>
        </w:rPr>
        <w:t>إعادة تعريف واكتشاف المنظمة للمعرفة المتاحة لدى عامليها والإستفادة منها</w:t>
      </w:r>
      <w:r w:rsidRPr="00BA2CC3">
        <w:rPr>
          <w:rFonts w:asciiTheme="minorBidi" w:eastAsia="Calibri" w:hAnsiTheme="minorBidi"/>
          <w:b/>
          <w:bCs/>
          <w:sz w:val="24"/>
          <w:szCs w:val="24"/>
        </w:rPr>
        <w:t>.</w:t>
      </w:r>
    </w:p>
    <w:p w:rsidR="00BA2CC3" w:rsidRPr="00BA2CC3" w:rsidRDefault="00BA2CC3" w:rsidP="00E302CF">
      <w:pPr>
        <w:numPr>
          <w:ilvl w:val="0"/>
          <w:numId w:val="19"/>
        </w:numPr>
        <w:spacing w:after="200" w:line="276" w:lineRule="auto"/>
        <w:contextualSpacing/>
        <w:jc w:val="lowKashida"/>
        <w:rPr>
          <w:rFonts w:asciiTheme="minorBidi" w:eastAsia="Calibri" w:hAnsiTheme="minorBidi"/>
          <w:b/>
          <w:bCs/>
          <w:color w:val="000000"/>
          <w:sz w:val="24"/>
          <w:szCs w:val="24"/>
        </w:rPr>
      </w:pPr>
      <w:r w:rsidRPr="00BA2CC3">
        <w:rPr>
          <w:rFonts w:asciiTheme="minorBidi" w:eastAsia="Calibri" w:hAnsiTheme="minorBidi"/>
          <w:b/>
          <w:bCs/>
          <w:sz w:val="24"/>
          <w:szCs w:val="24"/>
          <w:rtl/>
        </w:rPr>
        <w:t>وضع إستراتيجية لإدارة المعرفة بالمنظمة، والتي غالبا ما تكون مشتقة من الإستراتيجية العامة للمنظمة</w:t>
      </w:r>
      <w:r w:rsidRPr="00BA2CC3">
        <w:rPr>
          <w:rFonts w:asciiTheme="minorBidi" w:eastAsia="Calibri" w:hAnsiTheme="minorBidi"/>
          <w:b/>
          <w:bCs/>
          <w:sz w:val="24"/>
          <w:szCs w:val="24"/>
        </w:rPr>
        <w:t>.</w:t>
      </w:r>
    </w:p>
    <w:p w:rsidR="00BA2CC3" w:rsidRPr="00BA2CC3" w:rsidRDefault="00BA2CC3" w:rsidP="00E302CF">
      <w:pPr>
        <w:numPr>
          <w:ilvl w:val="0"/>
          <w:numId w:val="19"/>
        </w:numPr>
        <w:spacing w:after="200" w:line="276" w:lineRule="auto"/>
        <w:contextualSpacing/>
        <w:jc w:val="lowKashida"/>
        <w:rPr>
          <w:rFonts w:asciiTheme="minorBidi" w:eastAsia="Calibri" w:hAnsiTheme="minorBidi"/>
          <w:b/>
          <w:bCs/>
          <w:color w:val="000000"/>
          <w:sz w:val="24"/>
          <w:szCs w:val="24"/>
        </w:rPr>
      </w:pPr>
      <w:r w:rsidRPr="00BA2CC3">
        <w:rPr>
          <w:rFonts w:asciiTheme="minorBidi" w:eastAsia="Calibri" w:hAnsiTheme="minorBidi"/>
          <w:b/>
          <w:bCs/>
          <w:sz w:val="24"/>
          <w:szCs w:val="24"/>
          <w:rtl/>
        </w:rPr>
        <w:t>الاستعانة بتكنولوجيا المعلومات والاتصالات كأدوات دعم لممارسات إدارة المعرفة</w:t>
      </w:r>
      <w:r w:rsidRPr="00BA2CC3">
        <w:rPr>
          <w:rFonts w:asciiTheme="minorBidi" w:eastAsia="Calibri" w:hAnsiTheme="minorBidi"/>
          <w:b/>
          <w:bCs/>
          <w:sz w:val="24"/>
          <w:szCs w:val="24"/>
        </w:rPr>
        <w:t>.</w:t>
      </w:r>
    </w:p>
    <w:p w:rsidR="00BA2CC3" w:rsidRPr="00BA2CC3" w:rsidRDefault="00BA2CC3" w:rsidP="00BA2CC3">
      <w:pPr>
        <w:spacing w:after="200" w:line="276" w:lineRule="auto"/>
        <w:jc w:val="lowKashida"/>
        <w:rPr>
          <w:rFonts w:ascii="Arabic Typesetting" w:eastAsia="Calibri" w:hAnsi="Arabic Typesetting" w:cs="Arabic Typesetting"/>
          <w:b/>
          <w:bCs/>
          <w:color w:val="000000"/>
          <w:sz w:val="28"/>
          <w:szCs w:val="28"/>
          <w:rtl/>
        </w:rPr>
      </w:pPr>
      <w:r w:rsidRPr="00BA2CC3">
        <w:rPr>
          <w:rFonts w:asciiTheme="minorBidi" w:eastAsia="Calibri" w:hAnsiTheme="minorBidi"/>
          <w:b/>
          <w:bCs/>
          <w:sz w:val="24"/>
          <w:szCs w:val="24"/>
          <w:rtl/>
        </w:rPr>
        <w:t>وقد شهدت إدارة المعرفة كمجال بحثي لم يصل إلى درجة النضوج بعد</w:t>
      </w:r>
      <w:r w:rsidRPr="00BA2CC3">
        <w:rPr>
          <w:rFonts w:asciiTheme="minorBidi" w:eastAsia="Calibri" w:hAnsiTheme="minorBidi"/>
          <w:b/>
          <w:bCs/>
          <w:color w:val="000000"/>
          <w:sz w:val="24"/>
          <w:szCs w:val="24"/>
          <w:rtl/>
        </w:rPr>
        <w:t xml:space="preserve"> </w:t>
      </w:r>
      <w:r w:rsidRPr="00BA2CC3">
        <w:rPr>
          <w:rFonts w:asciiTheme="minorBidi" w:eastAsia="Calibri" w:hAnsiTheme="minorBidi"/>
          <w:b/>
          <w:bCs/>
          <w:sz w:val="24"/>
          <w:szCs w:val="24"/>
          <w:rtl/>
        </w:rPr>
        <w:t>جدالا واسعا بين العلماء والباحثين حتى انه أصبح صفه ملازمة لها</w:t>
      </w:r>
      <w:r w:rsidRPr="00BA2CC3">
        <w:rPr>
          <w:rFonts w:asciiTheme="minorBidi" w:eastAsia="Calibri" w:hAnsiTheme="minorBidi"/>
          <w:b/>
          <w:bCs/>
          <w:sz w:val="24"/>
          <w:szCs w:val="24"/>
        </w:rPr>
        <w:t>.</w:t>
      </w:r>
    </w:p>
    <w:p w:rsidR="00BA2CC3" w:rsidRPr="00BA2CC3" w:rsidRDefault="00BA2CC3" w:rsidP="00BA2CC3">
      <w:pPr>
        <w:spacing w:after="200" w:line="276" w:lineRule="auto"/>
        <w:jc w:val="lowKashida"/>
        <w:rPr>
          <w:rFonts w:asciiTheme="minorBidi" w:eastAsia="Calibri" w:hAnsiTheme="minorBidi"/>
          <w:color w:val="00B050"/>
          <w:sz w:val="24"/>
          <w:szCs w:val="24"/>
          <w:rtl/>
        </w:rPr>
      </w:pPr>
      <w:r w:rsidRPr="00BA2CC3">
        <w:rPr>
          <w:rFonts w:asciiTheme="minorBidi" w:eastAsia="Calibri" w:hAnsiTheme="minorBidi"/>
          <w:color w:val="00B050"/>
          <w:sz w:val="24"/>
          <w:szCs w:val="24"/>
          <w:rtl/>
        </w:rPr>
        <w:t xml:space="preserve">ويرجع ذلك إلى ما يلي </w:t>
      </w:r>
      <w:r w:rsidRPr="00BA2CC3">
        <w:rPr>
          <w:rFonts w:asciiTheme="minorBidi" w:eastAsia="Calibri" w:hAnsiTheme="minorBidi"/>
          <w:color w:val="00B050"/>
          <w:sz w:val="24"/>
          <w:szCs w:val="24"/>
        </w:rPr>
        <w:t>:</w:t>
      </w:r>
    </w:p>
    <w:p w:rsidR="00BA2CC3" w:rsidRPr="00BA2CC3" w:rsidRDefault="00BA2CC3" w:rsidP="00E302CF">
      <w:pPr>
        <w:numPr>
          <w:ilvl w:val="0"/>
          <w:numId w:val="20"/>
        </w:numPr>
        <w:spacing w:after="200" w:line="276" w:lineRule="auto"/>
        <w:contextualSpacing/>
        <w:jc w:val="lowKashida"/>
        <w:rPr>
          <w:rFonts w:asciiTheme="minorBidi" w:eastAsia="Calibri" w:hAnsiTheme="minorBidi"/>
          <w:b/>
          <w:bCs/>
          <w:color w:val="000000"/>
          <w:sz w:val="24"/>
          <w:szCs w:val="24"/>
        </w:rPr>
      </w:pPr>
      <w:r w:rsidRPr="00BA2CC3">
        <w:rPr>
          <w:rFonts w:asciiTheme="minorBidi" w:eastAsia="Calibri" w:hAnsiTheme="minorBidi"/>
          <w:b/>
          <w:bCs/>
          <w:sz w:val="24"/>
          <w:szCs w:val="24"/>
          <w:rtl/>
        </w:rPr>
        <w:t>تباين النظر إلى مفهوم المعرفة وتفاصيلها ومحتوياتها التي يصعب تحديدها بدقة</w:t>
      </w:r>
      <w:r w:rsidRPr="00BA2CC3">
        <w:rPr>
          <w:rFonts w:asciiTheme="minorBidi" w:eastAsia="Calibri" w:hAnsiTheme="minorBidi"/>
          <w:b/>
          <w:bCs/>
          <w:sz w:val="24"/>
          <w:szCs w:val="24"/>
        </w:rPr>
        <w:t>.</w:t>
      </w:r>
    </w:p>
    <w:p w:rsidR="00BA2CC3" w:rsidRPr="00BA2CC3" w:rsidRDefault="00BA2CC3" w:rsidP="00E302CF">
      <w:pPr>
        <w:numPr>
          <w:ilvl w:val="0"/>
          <w:numId w:val="20"/>
        </w:numPr>
        <w:spacing w:after="200" w:line="276" w:lineRule="auto"/>
        <w:contextualSpacing/>
        <w:jc w:val="lowKashida"/>
        <w:rPr>
          <w:rFonts w:asciiTheme="minorBidi" w:eastAsia="Calibri" w:hAnsiTheme="minorBidi"/>
          <w:b/>
          <w:bCs/>
          <w:color w:val="000000"/>
          <w:sz w:val="24"/>
          <w:szCs w:val="24"/>
        </w:rPr>
      </w:pPr>
      <w:r w:rsidRPr="00BA2CC3">
        <w:rPr>
          <w:rFonts w:asciiTheme="minorBidi" w:eastAsia="Calibri" w:hAnsiTheme="minorBidi"/>
          <w:b/>
          <w:bCs/>
          <w:sz w:val="24"/>
          <w:szCs w:val="24"/>
          <w:rtl/>
        </w:rPr>
        <w:t>صعوبة قياس عائدات وتكاليف وتأثٌيرات المعرفة بدقة، علاوة على أن هذه العائدات والتأثيرات لا تظهر الإ على المدى الطويل</w:t>
      </w:r>
      <w:r w:rsidRPr="00BA2CC3">
        <w:rPr>
          <w:rFonts w:asciiTheme="minorBidi" w:eastAsia="Calibri" w:hAnsiTheme="minorBidi"/>
          <w:b/>
          <w:bCs/>
          <w:sz w:val="24"/>
          <w:szCs w:val="24"/>
        </w:rPr>
        <w:t>.</w:t>
      </w:r>
    </w:p>
    <w:p w:rsidR="00BA2CC3" w:rsidRPr="00BA2CC3" w:rsidRDefault="00BA2CC3" w:rsidP="00E302CF">
      <w:pPr>
        <w:numPr>
          <w:ilvl w:val="0"/>
          <w:numId w:val="20"/>
        </w:numPr>
        <w:spacing w:after="200" w:line="276" w:lineRule="auto"/>
        <w:contextualSpacing/>
        <w:jc w:val="lowKashida"/>
        <w:rPr>
          <w:rFonts w:asciiTheme="minorBidi" w:eastAsia="Calibri" w:hAnsiTheme="minorBidi"/>
          <w:b/>
          <w:bCs/>
          <w:color w:val="000000"/>
          <w:sz w:val="24"/>
          <w:szCs w:val="24"/>
        </w:rPr>
      </w:pPr>
      <w:r w:rsidRPr="00BA2CC3">
        <w:rPr>
          <w:rFonts w:asciiTheme="minorBidi" w:eastAsia="Calibri" w:hAnsiTheme="minorBidi"/>
          <w:b/>
          <w:bCs/>
          <w:sz w:val="24"/>
          <w:szCs w:val="24"/>
          <w:rtl/>
        </w:rPr>
        <w:t>اختلاف ممارسات إدارة المعرفة من شركة لأخرى، وعدم وجود معايير معترف بها، أو قبول واسع لدى العلماء والباحثين عن كيفية تقييمها أو قياس الأداء المعرفي أو المخرجات المعرفية</w:t>
      </w:r>
      <w:r w:rsidRPr="00BA2CC3">
        <w:rPr>
          <w:rFonts w:asciiTheme="minorBidi" w:eastAsia="Calibri" w:hAnsiTheme="minorBidi"/>
          <w:b/>
          <w:bCs/>
          <w:sz w:val="24"/>
          <w:szCs w:val="24"/>
        </w:rPr>
        <w:t>.</w:t>
      </w:r>
    </w:p>
    <w:p w:rsidR="00BA2CC3" w:rsidRPr="00BA2CC3" w:rsidRDefault="00BA2CC3" w:rsidP="00E302CF">
      <w:pPr>
        <w:numPr>
          <w:ilvl w:val="0"/>
          <w:numId w:val="20"/>
        </w:numPr>
        <w:spacing w:after="200" w:line="276" w:lineRule="auto"/>
        <w:contextualSpacing/>
        <w:jc w:val="lowKashida"/>
        <w:rPr>
          <w:rFonts w:asciiTheme="minorBidi" w:eastAsia="Calibri" w:hAnsiTheme="minorBidi"/>
          <w:b/>
          <w:bCs/>
          <w:color w:val="000000"/>
          <w:sz w:val="24"/>
          <w:szCs w:val="24"/>
        </w:rPr>
      </w:pPr>
      <w:r w:rsidRPr="00BA2CC3">
        <w:rPr>
          <w:rFonts w:asciiTheme="minorBidi" w:eastAsia="Calibri" w:hAnsiTheme="minorBidi"/>
          <w:b/>
          <w:bCs/>
          <w:sz w:val="24"/>
          <w:szCs w:val="24"/>
          <w:rtl/>
        </w:rPr>
        <w:t>صعوبة قياس فعالية إدارة المعرفة، ذلك أنها تمثل جانب هام من الأصول غير الملموسة للمنظمة، وأنها قاسم مشترك لما يدور في العقول والنفوس البشرية بالمنظمة، وفي بيئتها وثقافتها وأنماط السلوك السائدة بها</w:t>
      </w:r>
    </w:p>
    <w:p w:rsidR="00BA2CC3" w:rsidRPr="00BA2CC3" w:rsidRDefault="00BA2CC3" w:rsidP="00BA2CC3">
      <w:pPr>
        <w:spacing w:after="200" w:line="276" w:lineRule="auto"/>
        <w:jc w:val="lowKashida"/>
        <w:rPr>
          <w:rFonts w:asciiTheme="minorBidi" w:eastAsia="Calibri" w:hAnsiTheme="minorBidi"/>
          <w:color w:val="1F497D"/>
          <w:sz w:val="24"/>
          <w:szCs w:val="24"/>
          <w:rtl/>
        </w:rPr>
      </w:pPr>
      <w:r w:rsidRPr="00BA2CC3">
        <w:rPr>
          <w:rFonts w:asciiTheme="minorBidi" w:eastAsia="Calibri" w:hAnsiTheme="minorBidi"/>
          <w:color w:val="1F497D"/>
          <w:sz w:val="24"/>
          <w:szCs w:val="24"/>
          <w:rtl/>
        </w:rPr>
        <w:t>المعرفــة التنظيمية</w:t>
      </w:r>
    </w:p>
    <w:p w:rsidR="00BA2CC3" w:rsidRPr="00BA2CC3" w:rsidRDefault="00BA2CC3" w:rsidP="00BA2CC3">
      <w:pPr>
        <w:spacing w:after="200" w:line="276" w:lineRule="auto"/>
        <w:jc w:val="lowKashida"/>
        <w:rPr>
          <w:rFonts w:asciiTheme="minorBidi" w:eastAsia="Calibri" w:hAnsiTheme="minorBidi"/>
          <w:b/>
          <w:bCs/>
          <w:color w:val="000000"/>
          <w:sz w:val="24"/>
          <w:szCs w:val="24"/>
          <w:rtl/>
        </w:rPr>
      </w:pPr>
      <w:r w:rsidRPr="00BA2CC3">
        <w:rPr>
          <w:rFonts w:asciiTheme="minorBidi" w:eastAsia="Calibri" w:hAnsiTheme="minorBidi"/>
          <w:b/>
          <w:bCs/>
          <w:sz w:val="24"/>
          <w:szCs w:val="24"/>
          <w:rtl/>
        </w:rPr>
        <w:t>ومصطلح إدارة المعرفة يعد أكثر شمولا وأهمية من غيره حيث يتضمن إيجاد معاني تعتبر هامة في اتخاذ القرارات وحل المشكلات، وفي الابتكار والممارسات الإدارية ولا تقتصر فقط على مجرد إدارة للبيانات أو المعلومات</w:t>
      </w:r>
      <w:r w:rsidRPr="00BA2CC3">
        <w:rPr>
          <w:rFonts w:asciiTheme="minorBidi" w:eastAsia="Calibri" w:hAnsiTheme="minorBidi"/>
          <w:b/>
          <w:bCs/>
          <w:sz w:val="24"/>
          <w:szCs w:val="24"/>
        </w:rPr>
        <w:t>.</w:t>
      </w:r>
    </w:p>
    <w:p w:rsidR="00BA2CC3" w:rsidRPr="00BA2CC3" w:rsidRDefault="00BA2CC3" w:rsidP="00BA2CC3">
      <w:pPr>
        <w:spacing w:after="200" w:line="276" w:lineRule="auto"/>
        <w:jc w:val="lowKashida"/>
        <w:rPr>
          <w:rFonts w:asciiTheme="minorBidi" w:eastAsia="Calibri" w:hAnsiTheme="minorBidi"/>
          <w:b/>
          <w:bCs/>
          <w:color w:val="000000"/>
          <w:sz w:val="24"/>
          <w:szCs w:val="24"/>
          <w:rtl/>
        </w:rPr>
      </w:pPr>
      <w:r w:rsidRPr="00BA2CC3">
        <w:rPr>
          <w:rFonts w:asciiTheme="minorBidi" w:eastAsia="Calibri" w:hAnsiTheme="minorBidi"/>
          <w:b/>
          <w:bCs/>
          <w:sz w:val="24"/>
          <w:szCs w:val="24"/>
          <w:rtl/>
        </w:rPr>
        <w:t>حيث أن المعرفة كما أشار (2000</w:t>
      </w:r>
      <w:r w:rsidRPr="00BA2CC3">
        <w:rPr>
          <w:rFonts w:asciiTheme="minorBidi" w:eastAsia="Calibri" w:hAnsiTheme="minorBidi"/>
          <w:b/>
          <w:bCs/>
          <w:sz w:val="24"/>
          <w:szCs w:val="24"/>
        </w:rPr>
        <w:t xml:space="preserve"> Bennet, etal ,</w:t>
      </w:r>
      <w:r w:rsidRPr="00BA2CC3">
        <w:rPr>
          <w:rFonts w:asciiTheme="minorBidi" w:eastAsia="Calibri" w:hAnsiTheme="minorBidi"/>
          <w:b/>
          <w:bCs/>
          <w:sz w:val="24"/>
          <w:szCs w:val="24"/>
          <w:rtl/>
        </w:rPr>
        <w:t>) هي تركيبة من البيانات والمعلومات بالشكل الذي يؤدى إلى مزيد من التفسير والفهم العميق بكل من المواقف والعلاقات والظواهر ومسبباتها والنظريات والقواعد التي تفسر الموقف الحالي للمنظمة</w:t>
      </w:r>
    </w:p>
    <w:p w:rsidR="00BA2CC3" w:rsidRPr="00BA2CC3" w:rsidRDefault="00BA2CC3" w:rsidP="00BA2CC3">
      <w:pPr>
        <w:spacing w:after="200" w:line="276" w:lineRule="auto"/>
        <w:jc w:val="lowKashida"/>
        <w:rPr>
          <w:rFonts w:asciiTheme="minorBidi" w:eastAsia="Calibri" w:hAnsiTheme="minorBidi"/>
          <w:b/>
          <w:bCs/>
          <w:color w:val="000000"/>
          <w:sz w:val="24"/>
          <w:szCs w:val="24"/>
          <w:rtl/>
        </w:rPr>
      </w:pPr>
      <w:r w:rsidRPr="00BA2CC3">
        <w:rPr>
          <w:rFonts w:asciiTheme="minorBidi" w:eastAsia="Calibri" w:hAnsiTheme="minorBidi"/>
          <w:b/>
          <w:bCs/>
          <w:sz w:val="24"/>
          <w:szCs w:val="24"/>
          <w:rtl/>
        </w:rPr>
        <w:t>بينما أشار آخرون إلى أن المعرفة ما هي إلا معلومات أجريت عليها عمليات تنقية وتهذيب وتنسيق، وتم صياغتها في صورة تجارب وخبرات يسهل فهمها والاستفادة منها بهدف الإجابة عن الأسئلة كيف؟ ولمــاذ</w:t>
      </w:r>
      <w:r w:rsidRPr="00BA2CC3">
        <w:rPr>
          <w:rFonts w:asciiTheme="minorBidi" w:eastAsia="Calibri" w:hAnsiTheme="minorBidi"/>
          <w:b/>
          <w:bCs/>
          <w:color w:val="000000"/>
          <w:sz w:val="24"/>
          <w:szCs w:val="24"/>
          <w:rtl/>
        </w:rPr>
        <w:t>ا؟</w:t>
      </w:r>
    </w:p>
    <w:p w:rsidR="00BA2CC3" w:rsidRPr="00BA2CC3" w:rsidRDefault="00BA2CC3" w:rsidP="00BA2CC3">
      <w:pPr>
        <w:spacing w:after="200" w:line="276" w:lineRule="auto"/>
        <w:jc w:val="lowKashida"/>
        <w:rPr>
          <w:rFonts w:asciiTheme="minorBidi" w:eastAsia="Calibri" w:hAnsiTheme="minorBidi"/>
          <w:b/>
          <w:bCs/>
          <w:color w:val="000000"/>
          <w:sz w:val="24"/>
          <w:szCs w:val="24"/>
          <w:rtl/>
        </w:rPr>
      </w:pPr>
      <w:r w:rsidRPr="00BA2CC3">
        <w:rPr>
          <w:rFonts w:asciiTheme="minorBidi" w:eastAsia="Calibri" w:hAnsiTheme="minorBidi"/>
          <w:b/>
          <w:bCs/>
          <w:sz w:val="24"/>
          <w:szCs w:val="24"/>
          <w:rtl/>
        </w:rPr>
        <w:lastRenderedPageBreak/>
        <w:t>أما البيانات فهي مواد خام ليس لها معني أو أهمية في حد ذاتها، والمعلومات هي بيانات تم معالجتها وجعلها في صورة ذات معنى وقيمة بهدف إعطاء إجابات عن أسئلة معينة مثل من؟ وماذا؟ وأٌين(8</w:t>
      </w:r>
      <w:r w:rsidRPr="00BA2CC3">
        <w:rPr>
          <w:rFonts w:asciiTheme="minorBidi" w:eastAsia="Calibri" w:hAnsiTheme="minorBidi"/>
          <w:b/>
          <w:bCs/>
          <w:sz w:val="24"/>
          <w:szCs w:val="24"/>
        </w:rPr>
        <w:t>.(</w:t>
      </w:r>
    </w:p>
    <w:p w:rsidR="00BA2CC3" w:rsidRPr="00BA2CC3" w:rsidRDefault="00BA2CC3" w:rsidP="00BA2CC3">
      <w:pPr>
        <w:spacing w:after="200" w:line="276" w:lineRule="auto"/>
        <w:jc w:val="lowKashida"/>
        <w:rPr>
          <w:rFonts w:asciiTheme="minorBidi" w:eastAsia="Calibri" w:hAnsiTheme="minorBidi"/>
          <w:color w:val="FF0000"/>
          <w:sz w:val="24"/>
          <w:szCs w:val="24"/>
          <w:rtl/>
        </w:rPr>
      </w:pPr>
      <w:r w:rsidRPr="00BA2CC3">
        <w:rPr>
          <w:rFonts w:asciiTheme="minorBidi" w:eastAsia="Calibri" w:hAnsiTheme="minorBidi"/>
          <w:color w:val="FF0000"/>
          <w:sz w:val="24"/>
          <w:szCs w:val="24"/>
          <w:rtl/>
        </w:rPr>
        <w:t>كما يرى آخرون أن</w:t>
      </w:r>
      <w:r w:rsidRPr="00BA2CC3">
        <w:rPr>
          <w:rFonts w:asciiTheme="minorBidi" w:eastAsia="Calibri" w:hAnsiTheme="minorBidi"/>
          <w:color w:val="FF0000"/>
          <w:sz w:val="24"/>
          <w:szCs w:val="24"/>
        </w:rPr>
        <w:t xml:space="preserve"> :</w:t>
      </w:r>
    </w:p>
    <w:p w:rsidR="00BA2CC3" w:rsidRPr="00BA2CC3" w:rsidRDefault="00BA2CC3" w:rsidP="00BA2CC3">
      <w:pPr>
        <w:spacing w:after="200" w:line="276" w:lineRule="auto"/>
        <w:jc w:val="lowKashida"/>
        <w:rPr>
          <w:rFonts w:asciiTheme="minorBidi" w:eastAsia="Calibri" w:hAnsiTheme="minorBidi"/>
          <w:b/>
          <w:bCs/>
          <w:color w:val="002060"/>
          <w:sz w:val="24"/>
          <w:szCs w:val="24"/>
          <w:rtl/>
        </w:rPr>
      </w:pPr>
      <w:r w:rsidRPr="00BA2CC3">
        <w:rPr>
          <w:rFonts w:asciiTheme="minorBidi" w:eastAsia="Calibri" w:hAnsiTheme="minorBidi"/>
          <w:b/>
          <w:bCs/>
          <w:color w:val="002060"/>
          <w:sz w:val="24"/>
          <w:szCs w:val="24"/>
          <w:rtl/>
        </w:rPr>
        <w:t>المعرفة: هي جزء من التسلسل الهرمي المكون من البيانات ثم المعلومات ثم المعرفة وأخيرا الحكمة</w:t>
      </w:r>
      <w:r w:rsidRPr="00BA2CC3">
        <w:rPr>
          <w:rFonts w:asciiTheme="minorBidi" w:eastAsia="Calibri" w:hAnsiTheme="minorBidi"/>
          <w:b/>
          <w:bCs/>
          <w:color w:val="002060"/>
          <w:sz w:val="24"/>
          <w:szCs w:val="24"/>
        </w:rPr>
        <w:t>.</w:t>
      </w:r>
    </w:p>
    <w:p w:rsidR="00BA2CC3" w:rsidRPr="00BA2CC3" w:rsidRDefault="00BA2CC3" w:rsidP="00E302CF">
      <w:pPr>
        <w:numPr>
          <w:ilvl w:val="0"/>
          <w:numId w:val="21"/>
        </w:numPr>
        <w:spacing w:after="200" w:line="276" w:lineRule="auto"/>
        <w:contextualSpacing/>
        <w:jc w:val="lowKashida"/>
        <w:rPr>
          <w:rFonts w:asciiTheme="minorBidi" w:eastAsia="Calibri" w:hAnsiTheme="minorBidi"/>
          <w:b/>
          <w:bCs/>
          <w:sz w:val="24"/>
          <w:szCs w:val="24"/>
          <w:rtl/>
        </w:rPr>
      </w:pPr>
      <w:r w:rsidRPr="00BA2CC3">
        <w:rPr>
          <w:rFonts w:asciiTheme="minorBidi" w:eastAsia="Calibri" w:hAnsiTheme="minorBidi"/>
          <w:b/>
          <w:bCs/>
          <w:sz w:val="24"/>
          <w:szCs w:val="24"/>
          <w:rtl/>
        </w:rPr>
        <w:t>والبيانات هي حقائق خام</w:t>
      </w:r>
    </w:p>
    <w:p w:rsidR="00BA2CC3" w:rsidRPr="00BA2CC3" w:rsidRDefault="00BA2CC3" w:rsidP="00E302CF">
      <w:pPr>
        <w:numPr>
          <w:ilvl w:val="0"/>
          <w:numId w:val="21"/>
        </w:numPr>
        <w:spacing w:after="200" w:line="276" w:lineRule="auto"/>
        <w:contextualSpacing/>
        <w:jc w:val="lowKashida"/>
        <w:rPr>
          <w:rFonts w:asciiTheme="minorBidi" w:eastAsia="Calibri" w:hAnsiTheme="minorBidi"/>
          <w:b/>
          <w:bCs/>
          <w:sz w:val="24"/>
          <w:szCs w:val="24"/>
          <w:rtl/>
        </w:rPr>
      </w:pPr>
      <w:r w:rsidRPr="00BA2CC3">
        <w:rPr>
          <w:rFonts w:asciiTheme="minorBidi" w:eastAsia="Calibri" w:hAnsiTheme="minorBidi"/>
          <w:b/>
          <w:bCs/>
          <w:sz w:val="24"/>
          <w:szCs w:val="24"/>
          <w:rtl/>
        </w:rPr>
        <w:t>والمعلومات هي حقائق لها معاني</w:t>
      </w:r>
    </w:p>
    <w:p w:rsidR="00BA2CC3" w:rsidRPr="00BA2CC3" w:rsidRDefault="00BA2CC3" w:rsidP="00E302CF">
      <w:pPr>
        <w:numPr>
          <w:ilvl w:val="0"/>
          <w:numId w:val="21"/>
        </w:numPr>
        <w:spacing w:after="200" w:line="276" w:lineRule="auto"/>
        <w:contextualSpacing/>
        <w:jc w:val="lowKashida"/>
        <w:rPr>
          <w:rFonts w:asciiTheme="minorBidi" w:eastAsia="Calibri" w:hAnsiTheme="minorBidi"/>
          <w:b/>
          <w:bCs/>
          <w:sz w:val="24"/>
          <w:szCs w:val="24"/>
          <w:rtl/>
        </w:rPr>
      </w:pPr>
      <w:r w:rsidRPr="00BA2CC3">
        <w:rPr>
          <w:rFonts w:asciiTheme="minorBidi" w:eastAsia="Calibri" w:hAnsiTheme="minorBidi"/>
          <w:b/>
          <w:bCs/>
          <w:sz w:val="24"/>
          <w:szCs w:val="24"/>
          <w:rtl/>
        </w:rPr>
        <w:t>والمعرفة هي معلومات مع دليل للتصرف</w:t>
      </w:r>
    </w:p>
    <w:p w:rsidR="00BA2CC3" w:rsidRPr="00BA2CC3" w:rsidRDefault="00BA2CC3" w:rsidP="00E302CF">
      <w:pPr>
        <w:numPr>
          <w:ilvl w:val="0"/>
          <w:numId w:val="21"/>
        </w:numPr>
        <w:spacing w:after="200" w:line="276" w:lineRule="auto"/>
        <w:contextualSpacing/>
        <w:jc w:val="lowKashida"/>
        <w:rPr>
          <w:rFonts w:asciiTheme="minorBidi" w:eastAsia="Calibri" w:hAnsiTheme="minorBidi"/>
          <w:b/>
          <w:bCs/>
          <w:sz w:val="24"/>
          <w:szCs w:val="24"/>
          <w:rtl/>
        </w:rPr>
      </w:pPr>
      <w:r w:rsidRPr="00BA2CC3">
        <w:rPr>
          <w:rFonts w:asciiTheme="minorBidi" w:eastAsia="Calibri" w:hAnsiTheme="minorBidi"/>
          <w:b/>
          <w:bCs/>
          <w:sz w:val="24"/>
          <w:szCs w:val="24"/>
          <w:rtl/>
        </w:rPr>
        <w:t>والحكمة هي الفهم الذي توفره المعرفة وتطبيق هذه المعارف لتحقيق أغراض معينة</w:t>
      </w:r>
    </w:p>
    <w:p w:rsidR="00BA2CC3" w:rsidRPr="00BA2CC3" w:rsidRDefault="00BA2CC3" w:rsidP="00BA2CC3">
      <w:pPr>
        <w:spacing w:after="200" w:line="276" w:lineRule="auto"/>
        <w:jc w:val="lowKashida"/>
        <w:rPr>
          <w:rFonts w:asciiTheme="minorBidi" w:eastAsia="Calibri" w:hAnsiTheme="minorBidi"/>
          <w:b/>
          <w:bCs/>
          <w:sz w:val="24"/>
          <w:szCs w:val="24"/>
          <w:rtl/>
        </w:rPr>
      </w:pPr>
      <w:r w:rsidRPr="00BA2CC3">
        <w:rPr>
          <w:rFonts w:asciiTheme="minorBidi" w:eastAsia="Calibri" w:hAnsiTheme="minorBidi"/>
          <w:b/>
          <w:bCs/>
          <w:sz w:val="24"/>
          <w:szCs w:val="24"/>
          <w:rtl/>
        </w:rPr>
        <w:t>يوضح الشكل التالي طبيعة العلاقة بين البيانات والمعلومات والمعرفة والحكمة</w:t>
      </w:r>
      <w:r w:rsidRPr="00BA2CC3">
        <w:rPr>
          <w:rFonts w:asciiTheme="minorBidi" w:eastAsia="Calibri" w:hAnsiTheme="minorBidi"/>
          <w:b/>
          <w:bCs/>
          <w:sz w:val="24"/>
          <w:szCs w:val="24"/>
        </w:rPr>
        <w:t>:</w:t>
      </w:r>
    </w:p>
    <w:p w:rsidR="00BA2CC3" w:rsidRPr="00BA2CC3" w:rsidRDefault="00BA2CC3" w:rsidP="00BA2CC3">
      <w:pPr>
        <w:spacing w:after="200" w:line="276" w:lineRule="auto"/>
        <w:jc w:val="lowKashida"/>
        <w:rPr>
          <w:rFonts w:asciiTheme="minorBidi" w:eastAsia="Calibri" w:hAnsiTheme="minorBidi"/>
          <w:sz w:val="24"/>
          <w:szCs w:val="24"/>
          <w:rtl/>
        </w:rPr>
      </w:pPr>
      <w:r w:rsidRPr="00BA2CC3">
        <w:rPr>
          <w:rFonts w:asciiTheme="minorBidi" w:eastAsia="Calibri" w:hAnsiTheme="minorBidi"/>
          <w:noProof/>
          <w:sz w:val="24"/>
          <w:szCs w:val="24"/>
        </w:rPr>
        <w:drawing>
          <wp:anchor distT="0" distB="0" distL="114300" distR="114300" simplePos="0" relativeHeight="251668480" behindDoc="0" locked="0" layoutInCell="1" allowOverlap="1" wp14:anchorId="6F674E5C" wp14:editId="693606E5">
            <wp:simplePos x="0" y="0"/>
            <wp:positionH relativeFrom="column">
              <wp:posOffset>2933700</wp:posOffset>
            </wp:positionH>
            <wp:positionV relativeFrom="paragraph">
              <wp:posOffset>135890</wp:posOffset>
            </wp:positionV>
            <wp:extent cx="1981200" cy="1257300"/>
            <wp:effectExtent l="171450" t="133350" r="361950" b="304800"/>
            <wp:wrapThrough wrapText="bothSides">
              <wp:wrapPolygon edited="0">
                <wp:start x="2285" y="-2291"/>
                <wp:lineTo x="623" y="-1964"/>
                <wp:lineTo x="-1869" y="982"/>
                <wp:lineTo x="-1454" y="23891"/>
                <wp:lineTo x="623" y="26836"/>
                <wp:lineTo x="1246" y="26836"/>
                <wp:lineTo x="22431" y="26836"/>
                <wp:lineTo x="23054" y="26836"/>
                <wp:lineTo x="24923" y="24545"/>
                <wp:lineTo x="24923" y="23891"/>
                <wp:lineTo x="25338" y="18982"/>
                <wp:lineTo x="25338" y="2945"/>
                <wp:lineTo x="25546" y="1309"/>
                <wp:lineTo x="23054" y="-1964"/>
                <wp:lineTo x="21392" y="-2291"/>
                <wp:lineTo x="2285" y="-2291"/>
              </wp:wrapPolygon>
            </wp:wrapThrough>
            <wp:docPr id="59" name="صورة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duotone>
                        <a:schemeClr val="accent1">
                          <a:shade val="45000"/>
                          <a:satMod val="135000"/>
                        </a:schemeClr>
                        <a:prstClr val="white"/>
                      </a:duotone>
                    </a:blip>
                    <a:srcRect l="16976" t="30225" r="26680" b="12219"/>
                    <a:stretch>
                      <a:fillRect/>
                    </a:stretch>
                  </pic:blipFill>
                  <pic:spPr bwMode="auto">
                    <a:xfrm>
                      <a:off x="0" y="0"/>
                      <a:ext cx="1981200" cy="1257300"/>
                    </a:xfrm>
                    <a:prstGeom prst="rect">
                      <a:avLst/>
                    </a:prstGeom>
                    <a:ln>
                      <a:noFill/>
                    </a:ln>
                    <a:effectLst>
                      <a:outerShdw blurRad="292100" dist="139700" dir="2700000" algn="tl" rotWithShape="0">
                        <a:srgbClr val="333333">
                          <a:alpha val="65000"/>
                        </a:srgbClr>
                      </a:outerShdw>
                    </a:effectLst>
                  </pic:spPr>
                </pic:pic>
              </a:graphicData>
            </a:graphic>
          </wp:anchor>
        </w:drawing>
      </w:r>
    </w:p>
    <w:p w:rsidR="00BA2CC3" w:rsidRPr="00BA2CC3" w:rsidRDefault="00BA2CC3" w:rsidP="00BA2CC3">
      <w:pPr>
        <w:spacing w:after="200" w:line="276" w:lineRule="auto"/>
        <w:jc w:val="lowKashida"/>
        <w:rPr>
          <w:rFonts w:asciiTheme="minorBidi" w:eastAsia="Calibri" w:hAnsiTheme="minorBidi"/>
          <w:sz w:val="24"/>
          <w:szCs w:val="24"/>
          <w:rtl/>
        </w:rPr>
      </w:pPr>
    </w:p>
    <w:p w:rsidR="00BA2CC3" w:rsidRPr="00BA2CC3" w:rsidRDefault="00BA2CC3" w:rsidP="00BA2CC3">
      <w:pPr>
        <w:spacing w:after="200" w:line="276" w:lineRule="auto"/>
        <w:jc w:val="lowKashida"/>
        <w:rPr>
          <w:rFonts w:asciiTheme="minorBidi" w:eastAsia="Calibri" w:hAnsiTheme="minorBidi"/>
          <w:sz w:val="24"/>
          <w:szCs w:val="24"/>
          <w:rtl/>
        </w:rPr>
      </w:pPr>
    </w:p>
    <w:p w:rsidR="00BA2CC3" w:rsidRPr="00BA2CC3" w:rsidRDefault="00BA2CC3" w:rsidP="00BA2CC3">
      <w:pPr>
        <w:spacing w:after="200" w:line="276" w:lineRule="auto"/>
        <w:jc w:val="lowKashida"/>
        <w:rPr>
          <w:rFonts w:asciiTheme="minorBidi" w:eastAsia="Calibri" w:hAnsiTheme="minorBidi"/>
          <w:sz w:val="24"/>
          <w:szCs w:val="24"/>
          <w:rtl/>
        </w:rPr>
      </w:pPr>
    </w:p>
    <w:p w:rsidR="00BA2CC3" w:rsidRPr="00BA2CC3" w:rsidRDefault="00BA2CC3" w:rsidP="00BA2CC3">
      <w:pPr>
        <w:spacing w:after="200" w:line="276" w:lineRule="auto"/>
        <w:jc w:val="lowKashida"/>
        <w:rPr>
          <w:rFonts w:asciiTheme="minorBidi" w:eastAsia="Calibri" w:hAnsiTheme="minorBidi"/>
          <w:sz w:val="24"/>
          <w:szCs w:val="24"/>
          <w:rtl/>
        </w:rPr>
      </w:pPr>
    </w:p>
    <w:p w:rsidR="00BA2CC3" w:rsidRPr="00BA2CC3" w:rsidRDefault="00BA2CC3" w:rsidP="00F552D3">
      <w:pPr>
        <w:spacing w:after="200" w:line="276" w:lineRule="auto"/>
        <w:rPr>
          <w:rFonts w:asciiTheme="minorBidi" w:eastAsia="Calibri" w:hAnsiTheme="minorBidi"/>
          <w:color w:val="FF0000"/>
          <w:sz w:val="24"/>
          <w:szCs w:val="24"/>
          <w:rtl/>
        </w:rPr>
      </w:pPr>
      <w:r w:rsidRPr="00BA2CC3">
        <w:rPr>
          <w:rFonts w:asciiTheme="minorBidi" w:eastAsia="Calibri" w:hAnsiTheme="minorBidi"/>
          <w:color w:val="FF0000"/>
          <w:sz w:val="24"/>
          <w:szCs w:val="24"/>
          <w:rtl/>
        </w:rPr>
        <w:t>مفاهيم إدارة المعرفــة وأنواعها</w:t>
      </w:r>
    </w:p>
    <w:p w:rsidR="00BA2CC3" w:rsidRPr="00BA2CC3" w:rsidRDefault="00BA2CC3" w:rsidP="00BA2CC3">
      <w:pPr>
        <w:spacing w:after="200" w:line="276" w:lineRule="auto"/>
        <w:jc w:val="lowKashida"/>
        <w:rPr>
          <w:rFonts w:asciiTheme="minorBidi" w:eastAsia="Calibri" w:hAnsiTheme="minorBidi"/>
          <w:sz w:val="24"/>
          <w:szCs w:val="24"/>
          <w:rtl/>
        </w:rPr>
      </w:pPr>
      <w:r w:rsidRPr="00F552D3">
        <w:rPr>
          <w:rFonts w:asciiTheme="minorBidi" w:eastAsia="Calibri" w:hAnsiTheme="minorBidi"/>
          <w:b/>
          <w:bCs/>
          <w:sz w:val="24"/>
          <w:szCs w:val="24"/>
          <w:u w:val="single"/>
          <w:rtl/>
        </w:rPr>
        <w:t xml:space="preserve">يرى </w:t>
      </w:r>
      <w:r w:rsidRPr="00F552D3">
        <w:rPr>
          <w:rFonts w:asciiTheme="minorBidi" w:eastAsia="Calibri" w:hAnsiTheme="minorBidi"/>
          <w:b/>
          <w:bCs/>
          <w:sz w:val="24"/>
          <w:szCs w:val="24"/>
          <w:u w:val="single"/>
        </w:rPr>
        <w:t>(Zac .,2001 )</w:t>
      </w:r>
      <w:r w:rsidRPr="00F552D3">
        <w:rPr>
          <w:rFonts w:asciiTheme="minorBidi" w:eastAsia="Calibri" w:hAnsiTheme="minorBidi"/>
          <w:b/>
          <w:bCs/>
          <w:sz w:val="24"/>
          <w:szCs w:val="24"/>
          <w:u w:val="single"/>
          <w:rtl/>
        </w:rPr>
        <w:t xml:space="preserve"> إن المعرفة هي:</w:t>
      </w:r>
      <w:r w:rsidRPr="006B2D21">
        <w:rPr>
          <w:rFonts w:asciiTheme="minorBidi" w:eastAsia="Calibri" w:hAnsiTheme="minorBidi"/>
          <w:b/>
          <w:bCs/>
          <w:sz w:val="24"/>
          <w:szCs w:val="24"/>
          <w:rtl/>
        </w:rPr>
        <w:t xml:space="preserve"> </w:t>
      </w:r>
      <w:r w:rsidRPr="00F552D3">
        <w:rPr>
          <w:rFonts w:asciiTheme="minorBidi" w:eastAsia="Calibri" w:hAnsiTheme="minorBidi"/>
          <w:sz w:val="24"/>
          <w:szCs w:val="24"/>
        </w:rPr>
        <w:t xml:space="preserve">" </w:t>
      </w:r>
      <w:r w:rsidRPr="00F552D3">
        <w:rPr>
          <w:rFonts w:asciiTheme="minorBidi" w:eastAsia="Calibri" w:hAnsiTheme="minorBidi"/>
          <w:sz w:val="24"/>
          <w:szCs w:val="24"/>
          <w:rtl/>
        </w:rPr>
        <w:t>القيمة المبنية على تراكم المعاني التي تبثها المعلومات في شكل تجارب وخبرات واستنتاجات يمكن الاستفادة منها</w:t>
      </w:r>
      <w:r w:rsidRPr="00F552D3">
        <w:rPr>
          <w:rFonts w:asciiTheme="minorBidi" w:eastAsia="Calibri" w:hAnsiTheme="minorBidi"/>
          <w:sz w:val="24"/>
          <w:szCs w:val="24"/>
        </w:rPr>
        <w:t>”</w:t>
      </w:r>
    </w:p>
    <w:p w:rsidR="00BA2CC3" w:rsidRPr="00F552D3" w:rsidRDefault="00BA2CC3" w:rsidP="00BA2CC3">
      <w:pPr>
        <w:spacing w:after="200" w:line="276" w:lineRule="auto"/>
        <w:jc w:val="lowKashida"/>
        <w:rPr>
          <w:rFonts w:asciiTheme="minorBidi" w:eastAsia="Calibri" w:hAnsiTheme="minorBidi"/>
          <w:b/>
          <w:bCs/>
          <w:color w:val="1F497D"/>
          <w:sz w:val="24"/>
          <w:szCs w:val="24"/>
          <w:u w:val="single"/>
          <w:rtl/>
        </w:rPr>
      </w:pPr>
      <w:r w:rsidRPr="00F552D3">
        <w:rPr>
          <w:rFonts w:asciiTheme="minorBidi" w:eastAsia="Calibri" w:hAnsiTheme="minorBidi"/>
          <w:b/>
          <w:bCs/>
          <w:color w:val="1F497D"/>
          <w:sz w:val="24"/>
          <w:szCs w:val="24"/>
          <w:u w:val="single"/>
          <w:rtl/>
        </w:rPr>
        <w:t xml:space="preserve">في حين </w:t>
      </w:r>
      <w:r w:rsidRPr="00F552D3">
        <w:rPr>
          <w:rFonts w:asciiTheme="minorBidi" w:eastAsia="Calibri" w:hAnsiTheme="minorBidi"/>
          <w:b/>
          <w:bCs/>
          <w:color w:val="1F497D"/>
          <w:sz w:val="24"/>
          <w:szCs w:val="24"/>
          <w:u w:val="single"/>
        </w:rPr>
        <w:t>(Ford, 2001)</w:t>
      </w:r>
      <w:r w:rsidRPr="00F552D3">
        <w:rPr>
          <w:rFonts w:asciiTheme="minorBidi" w:eastAsia="Calibri" w:hAnsiTheme="minorBidi"/>
          <w:b/>
          <w:bCs/>
          <w:color w:val="1F497D"/>
          <w:sz w:val="24"/>
          <w:szCs w:val="24"/>
          <w:u w:val="single"/>
          <w:rtl/>
        </w:rPr>
        <w:t>بأن المعرفة:</w:t>
      </w:r>
    </w:p>
    <w:p w:rsidR="00BA2CC3" w:rsidRPr="00BA2CC3" w:rsidRDefault="00BA2CC3" w:rsidP="00BA2CC3">
      <w:pPr>
        <w:spacing w:after="200" w:line="276" w:lineRule="auto"/>
        <w:jc w:val="lowKashida"/>
        <w:rPr>
          <w:rFonts w:asciiTheme="minorBidi" w:eastAsia="Calibri" w:hAnsiTheme="minorBidi"/>
          <w:sz w:val="24"/>
          <w:szCs w:val="24"/>
          <w:rtl/>
        </w:rPr>
      </w:pPr>
      <w:r w:rsidRPr="00BA2CC3">
        <w:rPr>
          <w:rFonts w:asciiTheme="minorBidi" w:eastAsia="Calibri" w:hAnsiTheme="minorBidi"/>
          <w:sz w:val="24"/>
          <w:szCs w:val="24"/>
        </w:rPr>
        <w:t>"</w:t>
      </w:r>
      <w:r w:rsidRPr="006B2D21">
        <w:rPr>
          <w:rFonts w:asciiTheme="minorBidi" w:eastAsia="Calibri" w:hAnsiTheme="minorBidi"/>
          <w:b/>
          <w:bCs/>
          <w:sz w:val="24"/>
          <w:szCs w:val="24"/>
          <w:rtl/>
        </w:rPr>
        <w:t>خليط من الخبرات والتجارب التي تم تشكيلها واكتسابها ومن القيم والمعلومات البيئية التي تم فهمها، والتي توفر إطارا لتقييم ودمج الخبرات والمعلومات الجديدة، وهي تتوافر وتطبق ليس فقط في عقول أصحاب الخبرات أو المستندات والارشيف فقط، ولكن أيضا في الثقافة والقواعد والعمليات والممارسات التنظيمية</w:t>
      </w:r>
      <w:r w:rsidRPr="00BA2CC3">
        <w:rPr>
          <w:rFonts w:asciiTheme="minorBidi" w:eastAsia="Calibri" w:hAnsiTheme="minorBidi"/>
          <w:sz w:val="24"/>
          <w:szCs w:val="24"/>
        </w:rPr>
        <w:t>.</w:t>
      </w:r>
    </w:p>
    <w:p w:rsidR="00BA2CC3" w:rsidRPr="00F552D3" w:rsidRDefault="00BA2CC3" w:rsidP="00BA2CC3">
      <w:pPr>
        <w:spacing w:after="200" w:line="276" w:lineRule="auto"/>
        <w:jc w:val="lowKashida"/>
        <w:rPr>
          <w:rFonts w:asciiTheme="minorBidi" w:eastAsia="Calibri" w:hAnsiTheme="minorBidi"/>
          <w:b/>
          <w:bCs/>
          <w:color w:val="1F497D"/>
          <w:sz w:val="24"/>
          <w:szCs w:val="24"/>
          <w:u w:val="single"/>
          <w:rtl/>
        </w:rPr>
      </w:pPr>
      <w:r w:rsidRPr="00F552D3">
        <w:rPr>
          <w:rFonts w:asciiTheme="minorBidi" w:eastAsia="Calibri" w:hAnsiTheme="minorBidi"/>
          <w:b/>
          <w:bCs/>
          <w:color w:val="1F497D"/>
          <w:sz w:val="24"/>
          <w:szCs w:val="24"/>
          <w:u w:val="single"/>
          <w:rtl/>
        </w:rPr>
        <w:t>كما أشار</w:t>
      </w:r>
      <w:r w:rsidRPr="00F552D3">
        <w:rPr>
          <w:rFonts w:asciiTheme="minorBidi" w:eastAsia="Calibri" w:hAnsiTheme="minorBidi"/>
          <w:b/>
          <w:bCs/>
          <w:color w:val="1F497D"/>
          <w:sz w:val="24"/>
          <w:szCs w:val="24"/>
          <w:u w:val="single"/>
        </w:rPr>
        <w:t xml:space="preserve"> (Bennet, and Bennt )</w:t>
      </w:r>
      <w:r w:rsidRPr="00F552D3">
        <w:rPr>
          <w:rFonts w:asciiTheme="minorBidi" w:eastAsia="Calibri" w:hAnsiTheme="minorBidi"/>
          <w:b/>
          <w:bCs/>
          <w:color w:val="1F497D"/>
          <w:sz w:val="24"/>
          <w:szCs w:val="24"/>
          <w:u w:val="single"/>
          <w:rtl/>
        </w:rPr>
        <w:t>إلى أن المعرفة</w:t>
      </w:r>
      <w:r w:rsidRPr="00F552D3">
        <w:rPr>
          <w:rFonts w:asciiTheme="minorBidi" w:eastAsia="Calibri" w:hAnsiTheme="minorBidi"/>
          <w:b/>
          <w:bCs/>
          <w:color w:val="1F497D"/>
          <w:sz w:val="24"/>
          <w:szCs w:val="24"/>
          <w:u w:val="single"/>
        </w:rPr>
        <w:t>:</w:t>
      </w:r>
    </w:p>
    <w:p w:rsidR="00BA2CC3" w:rsidRPr="00BA2CC3" w:rsidRDefault="00BA2CC3" w:rsidP="00BA2CC3">
      <w:pPr>
        <w:spacing w:after="200" w:line="276" w:lineRule="auto"/>
        <w:jc w:val="lowKashida"/>
        <w:rPr>
          <w:rFonts w:asciiTheme="minorBidi" w:eastAsia="Calibri" w:hAnsiTheme="minorBidi"/>
          <w:sz w:val="24"/>
          <w:szCs w:val="24"/>
          <w:rtl/>
        </w:rPr>
      </w:pPr>
      <w:r w:rsidRPr="00BA2CC3">
        <w:rPr>
          <w:rFonts w:asciiTheme="minorBidi" w:eastAsia="Calibri" w:hAnsiTheme="minorBidi"/>
          <w:sz w:val="24"/>
          <w:szCs w:val="24"/>
        </w:rPr>
        <w:t>"</w:t>
      </w:r>
      <w:r w:rsidRPr="00BA2CC3">
        <w:rPr>
          <w:rFonts w:asciiTheme="minorBidi" w:eastAsia="Calibri" w:hAnsiTheme="minorBidi"/>
          <w:sz w:val="24"/>
          <w:szCs w:val="24"/>
          <w:rtl/>
        </w:rPr>
        <w:t>هي تركيبه من البيانات والمعلومات بالشكل الذي يؤدي إلى مزيد من التفسير والفهم العميق لكل من المواقف والعلاقات والظواهر ومسبباتها، والنظريات والقواعد التي تفسر الموقف الحالي للمنظمة</w:t>
      </w:r>
      <w:r w:rsidRPr="00BA2CC3">
        <w:rPr>
          <w:rFonts w:asciiTheme="minorBidi" w:eastAsia="Calibri" w:hAnsiTheme="minorBidi"/>
          <w:sz w:val="24"/>
          <w:szCs w:val="24"/>
        </w:rPr>
        <w:t>"</w:t>
      </w:r>
    </w:p>
    <w:p w:rsidR="00BA2CC3" w:rsidRPr="00F552D3" w:rsidRDefault="00BA2CC3" w:rsidP="00BA2CC3">
      <w:pPr>
        <w:spacing w:after="200" w:line="276" w:lineRule="auto"/>
        <w:jc w:val="lowKashida"/>
        <w:rPr>
          <w:rFonts w:asciiTheme="minorBidi" w:eastAsia="Calibri" w:hAnsiTheme="minorBidi"/>
          <w:b/>
          <w:bCs/>
          <w:color w:val="1F497D"/>
          <w:sz w:val="24"/>
          <w:szCs w:val="24"/>
          <w:u w:val="single"/>
          <w:rtl/>
        </w:rPr>
      </w:pPr>
      <w:r w:rsidRPr="00F552D3">
        <w:rPr>
          <w:rFonts w:asciiTheme="minorBidi" w:eastAsia="Calibri" w:hAnsiTheme="minorBidi"/>
          <w:b/>
          <w:bCs/>
          <w:color w:val="1F497D"/>
          <w:sz w:val="24"/>
          <w:szCs w:val="24"/>
          <w:u w:val="single"/>
          <w:rtl/>
        </w:rPr>
        <w:t>بينما أشار(2003</w:t>
      </w:r>
      <w:r w:rsidRPr="00F552D3">
        <w:rPr>
          <w:rFonts w:asciiTheme="minorBidi" w:eastAsia="Calibri" w:hAnsiTheme="minorBidi"/>
          <w:b/>
          <w:bCs/>
          <w:color w:val="1F497D"/>
          <w:sz w:val="24"/>
          <w:szCs w:val="24"/>
          <w:u w:val="single"/>
        </w:rPr>
        <w:t xml:space="preserve">(Zimmerman, </w:t>
      </w:r>
      <w:r w:rsidRPr="00F552D3">
        <w:rPr>
          <w:rFonts w:asciiTheme="minorBidi" w:eastAsia="Calibri" w:hAnsiTheme="minorBidi"/>
          <w:b/>
          <w:bCs/>
          <w:color w:val="1F497D"/>
          <w:sz w:val="24"/>
          <w:szCs w:val="24"/>
          <w:u w:val="single"/>
          <w:rtl/>
        </w:rPr>
        <w:t>إلى أن المعرفة</w:t>
      </w:r>
      <w:r w:rsidRPr="00F552D3">
        <w:rPr>
          <w:rFonts w:asciiTheme="minorBidi" w:eastAsia="Calibri" w:hAnsiTheme="minorBidi"/>
          <w:b/>
          <w:bCs/>
          <w:color w:val="1F497D"/>
          <w:sz w:val="24"/>
          <w:szCs w:val="24"/>
          <w:u w:val="single"/>
        </w:rPr>
        <w:t>:</w:t>
      </w:r>
    </w:p>
    <w:p w:rsidR="00BA2CC3" w:rsidRPr="00BA2CC3" w:rsidRDefault="00BA2CC3" w:rsidP="00BA2CC3">
      <w:pPr>
        <w:spacing w:after="200" w:line="276" w:lineRule="auto"/>
        <w:jc w:val="lowKashida"/>
        <w:rPr>
          <w:rFonts w:asciiTheme="minorBidi" w:eastAsia="Calibri" w:hAnsiTheme="minorBidi"/>
          <w:sz w:val="24"/>
          <w:szCs w:val="24"/>
          <w:rtl/>
        </w:rPr>
      </w:pPr>
      <w:r w:rsidRPr="00BA2CC3">
        <w:rPr>
          <w:rFonts w:asciiTheme="minorBidi" w:eastAsia="Calibri" w:hAnsiTheme="minorBidi"/>
          <w:sz w:val="24"/>
          <w:szCs w:val="24"/>
        </w:rPr>
        <w:t>"</w:t>
      </w:r>
      <w:r w:rsidRPr="00BA2CC3">
        <w:rPr>
          <w:rFonts w:asciiTheme="minorBidi" w:eastAsia="Calibri" w:hAnsiTheme="minorBidi"/>
          <w:sz w:val="24"/>
          <w:szCs w:val="24"/>
          <w:rtl/>
        </w:rPr>
        <w:t>معلومات أجريت عليها عمليات تنقية تهذيب وتنسيق وتم صياغتها في صورة تجارب وخبرات يسهل فهمها والاستفادة منها بهدف الإجابة عن الأسئلة كيف؟ ولماذا؟ وبصورة تساعد على التصرف بحكمة</w:t>
      </w:r>
      <w:r w:rsidRPr="00BA2CC3">
        <w:rPr>
          <w:rFonts w:asciiTheme="minorBidi" w:eastAsia="Calibri" w:hAnsiTheme="minorBidi"/>
          <w:sz w:val="24"/>
          <w:szCs w:val="24"/>
        </w:rPr>
        <w:t>"</w:t>
      </w:r>
    </w:p>
    <w:p w:rsidR="00BA2CC3" w:rsidRPr="001A5D66" w:rsidRDefault="00BA2CC3" w:rsidP="00BA2CC3">
      <w:pPr>
        <w:spacing w:after="200" w:line="276" w:lineRule="auto"/>
        <w:jc w:val="lowKashida"/>
        <w:rPr>
          <w:rFonts w:asciiTheme="minorBidi" w:eastAsia="Calibri" w:hAnsiTheme="minorBidi"/>
          <w:b/>
          <w:bCs/>
          <w:color w:val="1F497D"/>
          <w:sz w:val="24"/>
          <w:szCs w:val="24"/>
          <w:u w:val="single"/>
          <w:rtl/>
        </w:rPr>
      </w:pPr>
      <w:r w:rsidRPr="001A5D66">
        <w:rPr>
          <w:rFonts w:asciiTheme="minorBidi" w:eastAsia="Calibri" w:hAnsiTheme="minorBidi"/>
          <w:b/>
          <w:bCs/>
          <w:color w:val="1F497D"/>
          <w:sz w:val="24"/>
          <w:szCs w:val="24"/>
          <w:u w:val="single"/>
          <w:rtl/>
        </w:rPr>
        <w:t>كما يرى (1997</w:t>
      </w:r>
      <w:r w:rsidRPr="001A5D66">
        <w:rPr>
          <w:rFonts w:asciiTheme="minorBidi" w:eastAsia="Calibri" w:hAnsiTheme="minorBidi"/>
          <w:b/>
          <w:bCs/>
          <w:color w:val="1F497D"/>
          <w:sz w:val="24"/>
          <w:szCs w:val="24"/>
          <w:u w:val="single"/>
        </w:rPr>
        <w:t>Drucker,</w:t>
      </w:r>
      <w:r w:rsidRPr="001A5D66">
        <w:rPr>
          <w:rFonts w:asciiTheme="minorBidi" w:eastAsia="Calibri" w:hAnsiTheme="minorBidi"/>
          <w:b/>
          <w:bCs/>
          <w:color w:val="1F497D"/>
          <w:sz w:val="24"/>
          <w:szCs w:val="24"/>
          <w:u w:val="single"/>
          <w:rtl/>
        </w:rPr>
        <w:t>) :</w:t>
      </w:r>
    </w:p>
    <w:p w:rsidR="00BA2CC3" w:rsidRPr="00BA2CC3" w:rsidRDefault="00BA2CC3" w:rsidP="00BA2CC3">
      <w:pPr>
        <w:spacing w:after="200" w:line="276" w:lineRule="auto"/>
        <w:jc w:val="lowKashida"/>
        <w:rPr>
          <w:rFonts w:asciiTheme="minorBidi" w:eastAsia="Calibri" w:hAnsiTheme="minorBidi"/>
          <w:sz w:val="24"/>
          <w:szCs w:val="24"/>
          <w:rtl/>
        </w:rPr>
      </w:pPr>
      <w:r w:rsidRPr="00BA2CC3">
        <w:rPr>
          <w:rFonts w:asciiTheme="minorBidi" w:eastAsia="Calibri" w:hAnsiTheme="minorBidi"/>
          <w:sz w:val="24"/>
          <w:szCs w:val="24"/>
          <w:rtl/>
        </w:rPr>
        <w:t>إن المعرفة ليست مجرد مورد من موارد المنظمة (كالأرض، ورأس المال، والعمل</w:t>
      </w:r>
      <w:r w:rsidRPr="00BA2CC3">
        <w:rPr>
          <w:rFonts w:asciiTheme="minorBidi" w:eastAsia="Calibri" w:hAnsiTheme="minorBidi"/>
          <w:sz w:val="24"/>
          <w:szCs w:val="24"/>
        </w:rPr>
        <w:t xml:space="preserve">( </w:t>
      </w:r>
      <w:r w:rsidRPr="00BA2CC3">
        <w:rPr>
          <w:rFonts w:asciiTheme="minorBidi" w:eastAsia="Calibri" w:hAnsiTheme="minorBidi"/>
          <w:sz w:val="24"/>
          <w:szCs w:val="24"/>
          <w:rtl/>
        </w:rPr>
        <w:t>وإنما هي بمثابة رأسمال فكري يمثل نخبة من العاملين الذين لديهم قدرات وخبرات معرفية الإنتاج الأفكار الجديدة وتطوير الأفكار القديمة، ويتعلمون بشكل مستمر لتعظيم القدرة التنافسية للمنظمة</w:t>
      </w:r>
    </w:p>
    <w:p w:rsidR="00BA2CC3" w:rsidRPr="001A5D66" w:rsidRDefault="00BA2CC3" w:rsidP="00BA2CC3">
      <w:pPr>
        <w:spacing w:after="200" w:line="276" w:lineRule="auto"/>
        <w:jc w:val="lowKashida"/>
        <w:rPr>
          <w:rFonts w:asciiTheme="minorBidi" w:eastAsia="Calibri" w:hAnsiTheme="minorBidi"/>
          <w:b/>
          <w:bCs/>
          <w:color w:val="1F497D"/>
          <w:sz w:val="24"/>
          <w:szCs w:val="24"/>
          <w:u w:val="single"/>
          <w:rtl/>
        </w:rPr>
      </w:pPr>
      <w:r w:rsidRPr="001A5D66">
        <w:rPr>
          <w:rFonts w:asciiTheme="minorBidi" w:eastAsia="Calibri" w:hAnsiTheme="minorBidi"/>
          <w:b/>
          <w:bCs/>
          <w:color w:val="1F497D"/>
          <w:sz w:val="24"/>
          <w:szCs w:val="24"/>
          <w:u w:val="single"/>
          <w:rtl/>
        </w:rPr>
        <w:lastRenderedPageBreak/>
        <w:t>أما فيما يتعلق بإدارة المعرفة فيرى (2000</w:t>
      </w:r>
      <w:r w:rsidRPr="001A5D66">
        <w:rPr>
          <w:rFonts w:asciiTheme="minorBidi" w:eastAsia="Calibri" w:hAnsiTheme="minorBidi"/>
          <w:b/>
          <w:bCs/>
          <w:color w:val="1F497D"/>
          <w:sz w:val="24"/>
          <w:szCs w:val="24"/>
          <w:u w:val="single"/>
        </w:rPr>
        <w:t xml:space="preserve"> (Broofes ,</w:t>
      </w:r>
      <w:r w:rsidRPr="001A5D66">
        <w:rPr>
          <w:rFonts w:asciiTheme="minorBidi" w:eastAsia="Calibri" w:hAnsiTheme="minorBidi"/>
          <w:b/>
          <w:bCs/>
          <w:color w:val="1F497D"/>
          <w:sz w:val="24"/>
          <w:szCs w:val="24"/>
          <w:u w:val="single"/>
          <w:rtl/>
        </w:rPr>
        <w:t>:</w:t>
      </w:r>
    </w:p>
    <w:p w:rsidR="00BA2CC3" w:rsidRPr="00BA2CC3" w:rsidRDefault="00BA2CC3" w:rsidP="00BA2CC3">
      <w:pPr>
        <w:spacing w:after="200" w:line="276" w:lineRule="auto"/>
        <w:jc w:val="lowKashida"/>
        <w:rPr>
          <w:rFonts w:asciiTheme="minorBidi" w:eastAsia="Calibri" w:hAnsiTheme="minorBidi"/>
          <w:sz w:val="24"/>
          <w:szCs w:val="24"/>
          <w:rtl/>
        </w:rPr>
      </w:pPr>
      <w:r w:rsidRPr="00BA2CC3">
        <w:rPr>
          <w:rFonts w:asciiTheme="minorBidi" w:eastAsia="Calibri" w:hAnsiTheme="minorBidi"/>
          <w:sz w:val="24"/>
          <w:szCs w:val="24"/>
          <w:rtl/>
        </w:rPr>
        <w:t>أنها" الإستراتيجيات والعملٌات اللازمة لتحديد المعرفة المطلوبة وابتكارها والسيطرة عليها، وتنظيم وتعظيم المهارات الأساسية اللازمة للتعامل معها بشكل يساعد على تحسين الأداء وتحقيق الأهداف التنظيمية</w:t>
      </w:r>
      <w:r w:rsidRPr="00BA2CC3">
        <w:rPr>
          <w:rFonts w:asciiTheme="minorBidi" w:eastAsia="Calibri" w:hAnsiTheme="minorBidi"/>
          <w:sz w:val="24"/>
          <w:szCs w:val="24"/>
        </w:rPr>
        <w:t>".</w:t>
      </w:r>
    </w:p>
    <w:p w:rsidR="00BA2CC3" w:rsidRPr="001A5D66" w:rsidRDefault="00BA2CC3" w:rsidP="00BA2CC3">
      <w:pPr>
        <w:spacing w:after="200" w:line="276" w:lineRule="auto"/>
        <w:jc w:val="lowKashida"/>
        <w:rPr>
          <w:rFonts w:asciiTheme="minorBidi" w:eastAsia="Calibri" w:hAnsiTheme="minorBidi"/>
          <w:b/>
          <w:bCs/>
          <w:color w:val="1F497D"/>
          <w:sz w:val="24"/>
          <w:szCs w:val="24"/>
          <w:u w:val="single"/>
          <w:rtl/>
        </w:rPr>
      </w:pPr>
      <w:r w:rsidRPr="001A5D66">
        <w:rPr>
          <w:rFonts w:asciiTheme="minorBidi" w:eastAsia="Calibri" w:hAnsiTheme="minorBidi"/>
          <w:b/>
          <w:bCs/>
          <w:color w:val="1F497D"/>
          <w:sz w:val="24"/>
          <w:szCs w:val="24"/>
          <w:u w:val="single"/>
          <w:rtl/>
        </w:rPr>
        <w:t>وفي تعريف أخر لإدارة المعرفة لـ</w:t>
      </w:r>
      <w:r w:rsidRPr="001A5D66">
        <w:rPr>
          <w:rFonts w:asciiTheme="minorBidi" w:eastAsia="Calibri" w:hAnsiTheme="minorBidi"/>
          <w:b/>
          <w:bCs/>
          <w:color w:val="1F497D"/>
          <w:sz w:val="24"/>
          <w:szCs w:val="24"/>
          <w:u w:val="single"/>
        </w:rPr>
        <w:t>2000,Broofes)</w:t>
      </w:r>
      <w:r w:rsidRPr="001A5D66">
        <w:rPr>
          <w:rFonts w:asciiTheme="minorBidi" w:eastAsia="Calibri" w:hAnsiTheme="minorBidi"/>
          <w:b/>
          <w:bCs/>
          <w:color w:val="1F497D"/>
          <w:sz w:val="24"/>
          <w:szCs w:val="24"/>
          <w:u w:val="single"/>
          <w:rtl/>
        </w:rPr>
        <w:t>):</w:t>
      </w:r>
    </w:p>
    <w:p w:rsidR="00BA2CC3" w:rsidRPr="00BA2CC3" w:rsidRDefault="00BA2CC3" w:rsidP="00BA2CC3">
      <w:pPr>
        <w:spacing w:after="200" w:line="276" w:lineRule="auto"/>
        <w:jc w:val="lowKashida"/>
        <w:rPr>
          <w:rFonts w:asciiTheme="minorBidi" w:eastAsia="Calibri" w:hAnsiTheme="minorBidi"/>
          <w:sz w:val="24"/>
          <w:szCs w:val="24"/>
          <w:rtl/>
        </w:rPr>
      </w:pPr>
      <w:r w:rsidRPr="00BA2CC3">
        <w:rPr>
          <w:rFonts w:asciiTheme="minorBidi" w:eastAsia="Calibri" w:hAnsiTheme="minorBidi"/>
          <w:sz w:val="24"/>
          <w:szCs w:val="24"/>
          <w:rtl/>
        </w:rPr>
        <w:t>بأنها "كافة العمليات التي تساعد على صنع المعلومات والحصول عليها وجعلها في صورة صالحة للاستخدام في بيئة المنظمة، وتوفيرها في الصورة الملائمة للشخص المناسب، وفي الوقت الذي يساعد علي الاستفادة منها وبناء المعارف عليها</w:t>
      </w:r>
      <w:r w:rsidRPr="00BA2CC3">
        <w:rPr>
          <w:rFonts w:asciiTheme="minorBidi" w:eastAsia="Calibri" w:hAnsiTheme="minorBidi"/>
          <w:sz w:val="24"/>
          <w:szCs w:val="24"/>
        </w:rPr>
        <w:t>".</w:t>
      </w:r>
    </w:p>
    <w:p w:rsidR="00BA2CC3" w:rsidRPr="00BA2CC3" w:rsidRDefault="00BA2CC3" w:rsidP="00BA2CC3">
      <w:pPr>
        <w:spacing w:after="200" w:line="276" w:lineRule="auto"/>
        <w:jc w:val="lowKashida"/>
        <w:rPr>
          <w:rFonts w:asciiTheme="minorBidi" w:eastAsia="Calibri" w:hAnsiTheme="minorBidi"/>
          <w:sz w:val="24"/>
          <w:szCs w:val="24"/>
          <w:rtl/>
        </w:rPr>
      </w:pPr>
      <w:r w:rsidRPr="001A5D66">
        <w:rPr>
          <w:rFonts w:asciiTheme="minorBidi" w:eastAsia="Calibri" w:hAnsiTheme="minorBidi"/>
          <w:b/>
          <w:bCs/>
          <w:color w:val="00B050"/>
          <w:sz w:val="24"/>
          <w:szCs w:val="24"/>
          <w:u w:val="single"/>
          <w:rtl/>
        </w:rPr>
        <w:t>وفي تعريف أخر لإدارة المعرفة</w:t>
      </w:r>
      <w:r w:rsidRPr="001A5D66">
        <w:rPr>
          <w:rFonts w:asciiTheme="minorBidi" w:eastAsia="Calibri" w:hAnsiTheme="minorBidi"/>
          <w:b/>
          <w:bCs/>
          <w:sz w:val="24"/>
          <w:szCs w:val="24"/>
          <w:u w:val="single"/>
          <w:rtl/>
        </w:rPr>
        <w:t xml:space="preserve"> :</w:t>
      </w:r>
      <w:r w:rsidRPr="00BA2CC3">
        <w:rPr>
          <w:rFonts w:asciiTheme="minorBidi" w:eastAsia="Calibri" w:hAnsiTheme="minorBidi"/>
          <w:sz w:val="24"/>
          <w:szCs w:val="24"/>
          <w:rtl/>
        </w:rPr>
        <w:t xml:space="preserve"> هي مجموعة من الأنشطة والعمليات التي تساعد المنظمات على توليد المعرفة والحصول عليها واختيارها واستخدامها وتنظيمها ونشرها والعمل على تحويل المعرفة (بما تتضمن من بيانات ومعلومات وخبرات واتجاهات وقدرات) إلى منتجات (سلع وخدمات) واستخدام مخرجات إدارة المعرفة في صنع القرارات وحل المشكلات وتخطيط وتنفيذ الأنشطة والعمليات</w:t>
      </w:r>
      <w:r w:rsidRPr="00BA2CC3">
        <w:rPr>
          <w:rFonts w:asciiTheme="minorBidi" w:eastAsia="Calibri" w:hAnsiTheme="minorBidi"/>
          <w:sz w:val="24"/>
          <w:szCs w:val="24"/>
        </w:rPr>
        <w:t>”.</w:t>
      </w:r>
    </w:p>
    <w:p w:rsidR="00BA2CC3" w:rsidRPr="00BA2CC3" w:rsidRDefault="00BA2CC3" w:rsidP="00BA2CC3">
      <w:pPr>
        <w:spacing w:after="200" w:line="276" w:lineRule="auto"/>
        <w:jc w:val="lowKashida"/>
        <w:rPr>
          <w:rFonts w:asciiTheme="minorBidi" w:eastAsia="Calibri" w:hAnsiTheme="minorBidi"/>
          <w:color w:val="FF0000"/>
          <w:sz w:val="24"/>
          <w:szCs w:val="24"/>
          <w:rtl/>
        </w:rPr>
      </w:pPr>
      <w:r w:rsidRPr="00BA2CC3">
        <w:rPr>
          <w:rFonts w:asciiTheme="minorBidi" w:eastAsia="Calibri" w:hAnsiTheme="minorBidi"/>
          <w:color w:val="FF0000"/>
          <w:sz w:val="24"/>
          <w:szCs w:val="24"/>
          <w:rtl/>
        </w:rPr>
        <w:t>أنواع المعرفــة</w:t>
      </w:r>
      <w:r w:rsidRPr="00BA2CC3">
        <w:rPr>
          <w:rFonts w:asciiTheme="minorBidi" w:eastAsia="Calibri" w:hAnsiTheme="minorBidi"/>
          <w:color w:val="FF0000"/>
          <w:sz w:val="24"/>
          <w:szCs w:val="24"/>
        </w:rPr>
        <w:t>:</w:t>
      </w:r>
    </w:p>
    <w:p w:rsidR="00BA2CC3" w:rsidRPr="00BA2CC3" w:rsidRDefault="00BA2CC3" w:rsidP="00BA2CC3">
      <w:pPr>
        <w:spacing w:after="200" w:line="276" w:lineRule="auto"/>
        <w:jc w:val="lowKashida"/>
        <w:rPr>
          <w:rFonts w:asciiTheme="minorBidi" w:eastAsia="Calibri" w:hAnsiTheme="minorBidi"/>
          <w:sz w:val="24"/>
          <w:szCs w:val="24"/>
          <w:rtl/>
        </w:rPr>
      </w:pPr>
      <w:r w:rsidRPr="00BA2CC3">
        <w:rPr>
          <w:rFonts w:asciiTheme="minorBidi" w:eastAsia="Calibri" w:hAnsiTheme="minorBidi"/>
          <w:sz w:val="24"/>
          <w:szCs w:val="24"/>
          <w:rtl/>
        </w:rPr>
        <w:t>تم تقسيم المعرفة منذ نشأة العلوم إلى</w:t>
      </w:r>
      <w:r w:rsidRPr="00BA2CC3">
        <w:rPr>
          <w:rFonts w:asciiTheme="minorBidi" w:eastAsia="Calibri" w:hAnsiTheme="minorBidi"/>
          <w:sz w:val="24"/>
          <w:szCs w:val="24"/>
        </w:rPr>
        <w:t>:</w:t>
      </w:r>
    </w:p>
    <w:p w:rsidR="00BA2CC3" w:rsidRPr="00BA2CC3" w:rsidRDefault="00BA2CC3" w:rsidP="00BA2CC3">
      <w:pPr>
        <w:spacing w:after="200" w:line="276" w:lineRule="auto"/>
        <w:jc w:val="lowKashida"/>
        <w:rPr>
          <w:rFonts w:asciiTheme="minorBidi" w:eastAsia="Calibri" w:hAnsiTheme="minorBidi"/>
          <w:sz w:val="24"/>
          <w:szCs w:val="24"/>
          <w:rtl/>
        </w:rPr>
      </w:pPr>
      <w:r w:rsidRPr="00BA2CC3">
        <w:rPr>
          <w:rFonts w:asciiTheme="minorBidi" w:eastAsia="Calibri" w:hAnsiTheme="minorBidi"/>
          <w:sz w:val="24"/>
          <w:szCs w:val="24"/>
          <w:rtl/>
        </w:rPr>
        <w:t>معرفة نظرية قائمة على جمع وتفسير الحقائق بهدف الوصول إلى مبادئ ونظريات علمية، ومعرفة تطبيقية تهتم بتطبيق النظريات والمبادئ وتحويلها إلى نتائج ملموسة من أدوات واختراعات ومساهمات لخدمة الأغراض الإنسانية</w:t>
      </w:r>
      <w:r w:rsidRPr="00BA2CC3">
        <w:rPr>
          <w:rFonts w:asciiTheme="minorBidi" w:eastAsia="Calibri" w:hAnsiTheme="minorBidi"/>
          <w:sz w:val="24"/>
          <w:szCs w:val="24"/>
        </w:rPr>
        <w:t>.</w:t>
      </w:r>
    </w:p>
    <w:p w:rsidR="00BA2CC3" w:rsidRPr="00BA2CC3" w:rsidRDefault="00BA2CC3" w:rsidP="00BA2CC3">
      <w:pPr>
        <w:spacing w:after="200" w:line="276" w:lineRule="auto"/>
        <w:jc w:val="lowKashida"/>
        <w:rPr>
          <w:rFonts w:asciiTheme="minorBidi" w:eastAsia="Calibri" w:hAnsiTheme="minorBidi"/>
          <w:color w:val="00B050"/>
          <w:sz w:val="24"/>
          <w:szCs w:val="24"/>
          <w:rtl/>
        </w:rPr>
      </w:pPr>
      <w:r w:rsidRPr="00BA2CC3">
        <w:rPr>
          <w:rFonts w:asciiTheme="minorBidi" w:eastAsia="Calibri" w:hAnsiTheme="minorBidi"/>
          <w:color w:val="00B050"/>
          <w:sz w:val="24"/>
          <w:szCs w:val="24"/>
          <w:rtl/>
        </w:rPr>
        <w:t xml:space="preserve">أمــا الوقت الحالـي: </w:t>
      </w:r>
    </w:p>
    <w:p w:rsidR="00BA2CC3" w:rsidRPr="00BA2CC3" w:rsidRDefault="00BA2CC3" w:rsidP="00BA2CC3">
      <w:pPr>
        <w:spacing w:after="200" w:line="276" w:lineRule="auto"/>
        <w:jc w:val="lowKashida"/>
        <w:rPr>
          <w:rFonts w:asciiTheme="minorBidi" w:eastAsia="Calibri" w:hAnsiTheme="minorBidi"/>
          <w:sz w:val="24"/>
          <w:szCs w:val="24"/>
          <w:rtl/>
        </w:rPr>
      </w:pPr>
      <w:r w:rsidRPr="00BA2CC3">
        <w:rPr>
          <w:rFonts w:asciiTheme="minorBidi" w:eastAsia="Calibri" w:hAnsiTheme="minorBidi"/>
          <w:sz w:val="24"/>
          <w:szCs w:val="24"/>
          <w:rtl/>
        </w:rPr>
        <w:t xml:space="preserve">فقد تباينت وجهات نظر الباحثين في أنواع المعرفة، فقد قسم كل من </w:t>
      </w:r>
      <w:r w:rsidRPr="00BA2CC3">
        <w:rPr>
          <w:rFonts w:asciiTheme="minorBidi" w:eastAsia="Calibri" w:hAnsiTheme="minorBidi"/>
          <w:sz w:val="24"/>
          <w:szCs w:val="24"/>
        </w:rPr>
        <w:t>(2000,Faraj and,Mclure)</w:t>
      </w:r>
      <w:r w:rsidRPr="00BA2CC3">
        <w:rPr>
          <w:rFonts w:asciiTheme="minorBidi" w:eastAsia="Calibri" w:hAnsiTheme="minorBidi"/>
          <w:sz w:val="24"/>
          <w:szCs w:val="24"/>
          <w:rtl/>
        </w:rPr>
        <w:t>المعرفة من حيث المستوي إلى معرفة فردية وتتمثل في الأفكار والخبرات والتجارب التي يحملها الفرد، ومعرفة جماعية. وتشير إلى ما تملكه الجماعة من أفكار وخبرات تساعد على تكوين ثقافة مشتركة وتوافق للمعاني وأنماط السلوك، ومعرفة تنظيمية وتشير إلى معارف الأفراد والجماعات داخل المنظمة والتي تحدد قدرتهم على أداء الأعمال وتطويرها، وتطبيق ما يملكونه من معارف بحيث تصبح ثقافة ونمط أداء معين تتسم به المنظمة</w:t>
      </w:r>
      <w:r w:rsidRPr="00BA2CC3">
        <w:rPr>
          <w:rFonts w:asciiTheme="minorBidi" w:eastAsia="Calibri" w:hAnsiTheme="minorBidi"/>
          <w:sz w:val="24"/>
          <w:szCs w:val="24"/>
        </w:rPr>
        <w:t>.</w:t>
      </w:r>
    </w:p>
    <w:p w:rsidR="00BA2CC3" w:rsidRPr="00BA2CC3" w:rsidRDefault="00BA2CC3" w:rsidP="00BA2CC3">
      <w:pPr>
        <w:spacing w:after="200" w:line="276" w:lineRule="auto"/>
        <w:jc w:val="lowKashida"/>
        <w:rPr>
          <w:rFonts w:asciiTheme="minorBidi" w:eastAsia="Calibri" w:hAnsiTheme="minorBidi"/>
          <w:color w:val="00B050"/>
          <w:sz w:val="24"/>
          <w:szCs w:val="24"/>
          <w:rtl/>
        </w:rPr>
      </w:pPr>
      <w:r w:rsidRPr="00BA2CC3">
        <w:rPr>
          <w:rFonts w:asciiTheme="minorBidi" w:eastAsia="Calibri" w:hAnsiTheme="minorBidi"/>
          <w:color w:val="00B050"/>
          <w:sz w:val="24"/>
          <w:szCs w:val="24"/>
          <w:rtl/>
        </w:rPr>
        <w:t>وفي تقسيم أخر للمعرفة أوضح(2001</w:t>
      </w:r>
      <w:r w:rsidRPr="00BA2CC3">
        <w:rPr>
          <w:rFonts w:asciiTheme="minorBidi" w:eastAsia="Calibri" w:hAnsiTheme="minorBidi"/>
          <w:color w:val="00B050"/>
          <w:sz w:val="24"/>
          <w:szCs w:val="24"/>
        </w:rPr>
        <w:t xml:space="preserve"> (Zacfe,</w:t>
      </w:r>
      <w:r w:rsidRPr="00BA2CC3">
        <w:rPr>
          <w:rFonts w:asciiTheme="minorBidi" w:eastAsia="Calibri" w:hAnsiTheme="minorBidi"/>
          <w:color w:val="00B050"/>
          <w:sz w:val="24"/>
          <w:szCs w:val="24"/>
          <w:rtl/>
        </w:rPr>
        <w:t>:</w:t>
      </w:r>
    </w:p>
    <w:p w:rsidR="00BA2CC3" w:rsidRPr="00BA2CC3" w:rsidRDefault="00BA2CC3" w:rsidP="00BA2CC3">
      <w:pPr>
        <w:spacing w:after="200" w:line="276" w:lineRule="auto"/>
        <w:jc w:val="lowKashida"/>
        <w:rPr>
          <w:rFonts w:asciiTheme="minorBidi" w:eastAsia="Calibri" w:hAnsiTheme="minorBidi"/>
          <w:sz w:val="24"/>
          <w:szCs w:val="24"/>
          <w:rtl/>
        </w:rPr>
      </w:pPr>
      <w:r w:rsidRPr="00BA2CC3">
        <w:rPr>
          <w:rFonts w:asciiTheme="minorBidi" w:eastAsia="Calibri" w:hAnsiTheme="minorBidi"/>
          <w:color w:val="FF0000"/>
          <w:sz w:val="24"/>
          <w:szCs w:val="24"/>
        </w:rPr>
        <w:t xml:space="preserve">“ </w:t>
      </w:r>
      <w:r w:rsidRPr="00BA2CC3">
        <w:rPr>
          <w:rFonts w:asciiTheme="minorBidi" w:eastAsia="Calibri" w:hAnsiTheme="minorBidi"/>
          <w:color w:val="FF0000"/>
          <w:sz w:val="24"/>
          <w:szCs w:val="24"/>
          <w:rtl/>
        </w:rPr>
        <w:t>بأنها تنقسم إلى معرفة ضمنية وصريحـة</w:t>
      </w:r>
      <w:r w:rsidRPr="00BA2CC3">
        <w:rPr>
          <w:rFonts w:asciiTheme="minorBidi" w:eastAsia="Calibri" w:hAnsiTheme="minorBidi"/>
          <w:color w:val="FF0000"/>
          <w:sz w:val="24"/>
          <w:szCs w:val="24"/>
        </w:rPr>
        <w:t xml:space="preserve">: . </w:t>
      </w:r>
      <w:r w:rsidRPr="00F552D3">
        <w:rPr>
          <w:rFonts w:asciiTheme="minorBidi" w:eastAsia="Calibri" w:hAnsiTheme="minorBidi"/>
          <w:b/>
          <w:bCs/>
          <w:sz w:val="24"/>
          <w:szCs w:val="24"/>
          <w:u w:val="single"/>
          <w:rtl/>
        </w:rPr>
        <w:t>فالمعرفة الضمنية.</w:t>
      </w:r>
      <w:r w:rsidRPr="00BA2CC3">
        <w:rPr>
          <w:rFonts w:asciiTheme="minorBidi" w:eastAsia="Calibri" w:hAnsiTheme="minorBidi"/>
          <w:sz w:val="24"/>
          <w:szCs w:val="24"/>
          <w:rtl/>
        </w:rPr>
        <w:t xml:space="preserve"> هي التي تكون خاصة بشخص معين أو مجموعة معينه، وتتضمن بصيرة الشخص وخبرته وفهمه وتفسيره وحدسه وتوقعاته الخاصة تجاه الإحداث، وهي غير ظاهرة، ومن الصعب أن تأخذ شكل أو قالب معين ويتم نقلها من خلال التفاعلات المباشرة والمحادثات المتعمقة</w:t>
      </w:r>
      <w:r w:rsidRPr="00BA2CC3">
        <w:rPr>
          <w:rFonts w:asciiTheme="minorBidi" w:eastAsia="Calibri" w:hAnsiTheme="minorBidi"/>
          <w:sz w:val="24"/>
          <w:szCs w:val="24"/>
        </w:rPr>
        <w:t>”.</w:t>
      </w:r>
    </w:p>
    <w:p w:rsidR="00BA2CC3" w:rsidRPr="00F552D3" w:rsidRDefault="00BA2CC3" w:rsidP="00BA2CC3">
      <w:pPr>
        <w:spacing w:after="200" w:line="276" w:lineRule="auto"/>
        <w:jc w:val="lowKashida"/>
        <w:rPr>
          <w:rFonts w:asciiTheme="minorBidi" w:eastAsia="Calibri" w:hAnsiTheme="minorBidi"/>
          <w:sz w:val="24"/>
          <w:szCs w:val="24"/>
          <w:rtl/>
        </w:rPr>
      </w:pPr>
      <w:r w:rsidRPr="00F552D3">
        <w:rPr>
          <w:rFonts w:asciiTheme="minorBidi" w:eastAsia="Calibri" w:hAnsiTheme="minorBidi"/>
          <w:b/>
          <w:bCs/>
          <w:color w:val="FF0000"/>
          <w:sz w:val="24"/>
          <w:szCs w:val="24"/>
          <w:u w:val="single"/>
          <w:rtl/>
        </w:rPr>
        <w:t>أما المعرفة الصريحة</w:t>
      </w:r>
      <w:r w:rsidRPr="00F552D3">
        <w:rPr>
          <w:rFonts w:asciiTheme="minorBidi" w:eastAsia="Calibri" w:hAnsiTheme="minorBidi"/>
          <w:b/>
          <w:bCs/>
          <w:sz w:val="24"/>
          <w:szCs w:val="24"/>
          <w:u w:val="single"/>
          <w:rtl/>
        </w:rPr>
        <w:t>.</w:t>
      </w:r>
      <w:r w:rsidRPr="00BA2CC3">
        <w:rPr>
          <w:rFonts w:asciiTheme="minorBidi" w:eastAsia="Calibri" w:hAnsiTheme="minorBidi"/>
          <w:sz w:val="24"/>
          <w:szCs w:val="24"/>
          <w:rtl/>
        </w:rPr>
        <w:t xml:space="preserve"> </w:t>
      </w:r>
      <w:r w:rsidRPr="00F552D3">
        <w:rPr>
          <w:rFonts w:asciiTheme="minorBidi" w:eastAsia="Calibri" w:hAnsiTheme="minorBidi"/>
          <w:sz w:val="24"/>
          <w:szCs w:val="24"/>
          <w:rtl/>
        </w:rPr>
        <w:t>فهي تتسم بأنها عامة ونظامية ويمكن التعبير عنها بسهولة في شكل كلمات أو أرقام أو غيرها من أشكال التعبير الأخرى، ويتم تبادلها من خلال الاتصالات والتفاعلات وتعكسها الاستراتيجيات والأهداف والسياسات، والإجراءات التنظيمية ، وتلعب دوراَ هاماَ في المنظمة وتعتبر أحد المقومات الهامة للإنتاج في اقتصاديات المعرفة .</w:t>
      </w:r>
    </w:p>
    <w:p w:rsidR="00BA2CC3" w:rsidRPr="006B2D21" w:rsidRDefault="00BA2CC3" w:rsidP="00BA2CC3">
      <w:pPr>
        <w:spacing w:after="200" w:line="276" w:lineRule="auto"/>
        <w:jc w:val="lowKashida"/>
        <w:rPr>
          <w:rFonts w:asciiTheme="minorBidi" w:eastAsia="Calibri" w:hAnsiTheme="minorBidi"/>
          <w:b/>
          <w:bCs/>
          <w:sz w:val="24"/>
          <w:szCs w:val="24"/>
          <w:rtl/>
        </w:rPr>
      </w:pPr>
      <w:r w:rsidRPr="006B2D21">
        <w:rPr>
          <w:rFonts w:asciiTheme="minorBidi" w:eastAsia="Calibri" w:hAnsiTheme="minorBidi"/>
          <w:b/>
          <w:bCs/>
          <w:sz w:val="24"/>
          <w:szCs w:val="24"/>
          <w:rtl/>
        </w:rPr>
        <w:t xml:space="preserve">وعدم تحويل المعرفة من ضمنية إلى صريحة يجعل من الصعب الاستفادة منها وتبادلها وتعتبر فرصة ضائعة للمنظمة. </w:t>
      </w:r>
    </w:p>
    <w:p w:rsidR="00BA2CC3" w:rsidRPr="00BA2CC3" w:rsidRDefault="00BA2CC3" w:rsidP="00BA2CC3">
      <w:pPr>
        <w:spacing w:after="200" w:line="276" w:lineRule="auto"/>
        <w:jc w:val="lowKashida"/>
        <w:rPr>
          <w:rFonts w:asciiTheme="minorBidi" w:eastAsia="Calibri" w:hAnsiTheme="minorBidi"/>
          <w:color w:val="002060"/>
          <w:sz w:val="24"/>
          <w:szCs w:val="24"/>
          <w:rtl/>
        </w:rPr>
      </w:pPr>
      <w:r w:rsidRPr="00BA2CC3">
        <w:rPr>
          <w:rFonts w:asciiTheme="minorBidi" w:eastAsia="Calibri" w:hAnsiTheme="minorBidi"/>
          <w:color w:val="002060"/>
          <w:sz w:val="24"/>
          <w:szCs w:val="24"/>
          <w:rtl/>
        </w:rPr>
        <w:t>أهمية إدارة المعرفة التنظيمية</w:t>
      </w:r>
      <w:r w:rsidRPr="00BA2CC3">
        <w:rPr>
          <w:rFonts w:asciiTheme="minorBidi" w:eastAsia="Calibri" w:hAnsiTheme="minorBidi"/>
          <w:color w:val="002060"/>
          <w:sz w:val="24"/>
          <w:szCs w:val="24"/>
        </w:rPr>
        <w:t>:</w:t>
      </w:r>
    </w:p>
    <w:p w:rsidR="00BA2CC3" w:rsidRPr="00BA2CC3" w:rsidRDefault="00BA2CC3" w:rsidP="00BA2CC3">
      <w:pPr>
        <w:spacing w:after="200" w:line="276" w:lineRule="auto"/>
        <w:jc w:val="lowKashida"/>
        <w:rPr>
          <w:rFonts w:asciiTheme="minorBidi" w:eastAsia="Calibri" w:hAnsiTheme="minorBidi"/>
          <w:sz w:val="24"/>
          <w:szCs w:val="24"/>
          <w:rtl/>
        </w:rPr>
      </w:pPr>
      <w:r w:rsidRPr="00BA2CC3">
        <w:rPr>
          <w:rFonts w:asciiTheme="minorBidi" w:eastAsia="Calibri" w:hAnsiTheme="minorBidi"/>
          <w:sz w:val="24"/>
          <w:szCs w:val="24"/>
          <w:rtl/>
        </w:rPr>
        <w:lastRenderedPageBreak/>
        <w:t xml:space="preserve">أصبحت إدارة معارف المنظمة وسيلة لتعظيم قيمة المنظمة وعوائدها، ويتم تطبيقها في حوالي 80 %من الشركات العالمية </w:t>
      </w:r>
      <w:r w:rsidRPr="00BA2CC3">
        <w:rPr>
          <w:rFonts w:asciiTheme="minorBidi" w:eastAsia="Calibri" w:hAnsiTheme="minorBidi"/>
          <w:sz w:val="24"/>
          <w:szCs w:val="24"/>
        </w:rPr>
        <w:t>(2000,KPMGConsulting)</w:t>
      </w:r>
      <w:r w:rsidRPr="00BA2CC3">
        <w:rPr>
          <w:rFonts w:asciiTheme="minorBidi" w:eastAsia="Calibri" w:hAnsiTheme="minorBidi"/>
          <w:sz w:val="24"/>
          <w:szCs w:val="24"/>
          <w:rtl/>
        </w:rPr>
        <w:t xml:space="preserve"> وقـد بلغ حجـم إنفـاق تلك الشركات بكل من الولايـات المتحدة وأوربـا ما يعـادل 12بليـون دولار خلال عـام1999ومـا يعـادل 5.31 بليـون دولار خلال عـام </w:t>
      </w:r>
      <w:r w:rsidRPr="00BA2CC3">
        <w:rPr>
          <w:rFonts w:asciiTheme="minorBidi" w:eastAsia="Calibri" w:hAnsiTheme="minorBidi"/>
          <w:sz w:val="24"/>
          <w:szCs w:val="24"/>
        </w:rPr>
        <w:t xml:space="preserve">2003 </w:t>
      </w:r>
      <w:r w:rsidRPr="00BA2CC3">
        <w:rPr>
          <w:rFonts w:asciiTheme="minorBidi" w:eastAsia="Calibri" w:hAnsiTheme="minorBidi"/>
          <w:sz w:val="24"/>
          <w:szCs w:val="24"/>
          <w:rtl/>
        </w:rPr>
        <w:t>ومن المنتظر أن يتضاعف هـذا الرقـم بحلول عـام</w:t>
      </w:r>
      <w:r w:rsidRPr="00BA2CC3">
        <w:rPr>
          <w:rFonts w:asciiTheme="minorBidi" w:eastAsia="Calibri" w:hAnsiTheme="minorBidi"/>
          <w:sz w:val="24"/>
          <w:szCs w:val="24"/>
        </w:rPr>
        <w:t>2010</w:t>
      </w:r>
      <w:r w:rsidRPr="00BA2CC3">
        <w:rPr>
          <w:rFonts w:asciiTheme="minorBidi" w:eastAsia="Calibri" w:hAnsiTheme="minorBidi"/>
          <w:sz w:val="24"/>
          <w:szCs w:val="24"/>
          <w:rtl/>
        </w:rPr>
        <w:t>,</w:t>
      </w:r>
      <w:r w:rsidRPr="00BA2CC3">
        <w:rPr>
          <w:rFonts w:asciiTheme="minorBidi" w:eastAsia="Calibri" w:hAnsiTheme="minorBidi"/>
          <w:sz w:val="24"/>
          <w:szCs w:val="24"/>
        </w:rPr>
        <w:t xml:space="preserve"> Reinhardt,and Born ema nn 2003)</w:t>
      </w:r>
      <w:r w:rsidRPr="00BA2CC3">
        <w:rPr>
          <w:rFonts w:asciiTheme="minorBidi" w:eastAsia="Calibri" w:hAnsiTheme="minorBidi"/>
          <w:sz w:val="24"/>
          <w:szCs w:val="24"/>
          <w:rtl/>
        </w:rPr>
        <w:t>) ويتم استخدام إدارة المعرفة بتلك الشركات على نطاق واسع لتعظيم قيمة رأس المال الفكري الذي يحدد بشكل كبير القيمة السوقية للمنظمة</w:t>
      </w:r>
    </w:p>
    <w:p w:rsidR="00BA2CC3" w:rsidRPr="00BA2CC3" w:rsidRDefault="00BA2CC3" w:rsidP="00BA2CC3">
      <w:pPr>
        <w:spacing w:after="200" w:line="276" w:lineRule="auto"/>
        <w:jc w:val="lowKashida"/>
        <w:rPr>
          <w:rFonts w:asciiTheme="minorBidi" w:eastAsia="Calibri" w:hAnsiTheme="minorBidi"/>
          <w:sz w:val="24"/>
          <w:szCs w:val="24"/>
          <w:rtl/>
        </w:rPr>
      </w:pPr>
      <w:r w:rsidRPr="00BA2CC3">
        <w:rPr>
          <w:rFonts w:asciiTheme="minorBidi" w:eastAsia="Calibri" w:hAnsiTheme="minorBidi"/>
          <w:sz w:val="24"/>
          <w:szCs w:val="24"/>
          <w:rtl/>
        </w:rPr>
        <w:t>ويوضح شكل رقم (1 )التالي العلاقة بين كل من رأس المال الفكري وإدارة المعرفة ودورها في تعظيم قيمة المنظمة شكل رقم (1</w:t>
      </w:r>
      <w:r w:rsidRPr="00BA2CC3">
        <w:rPr>
          <w:rFonts w:asciiTheme="minorBidi" w:eastAsia="Calibri" w:hAnsiTheme="minorBidi"/>
          <w:sz w:val="24"/>
          <w:szCs w:val="24"/>
        </w:rPr>
        <w:t>.(</w:t>
      </w:r>
    </w:p>
    <w:p w:rsidR="00BA2CC3" w:rsidRPr="00BA2CC3" w:rsidRDefault="00BA2CC3" w:rsidP="00BA2CC3">
      <w:pPr>
        <w:spacing w:after="200" w:line="276" w:lineRule="auto"/>
        <w:jc w:val="lowKashida"/>
        <w:rPr>
          <w:rFonts w:asciiTheme="minorBidi" w:eastAsia="Calibri" w:hAnsiTheme="minorBidi"/>
          <w:sz w:val="24"/>
          <w:szCs w:val="24"/>
          <w:rtl/>
        </w:rPr>
      </w:pPr>
      <w:r w:rsidRPr="00BA2CC3">
        <w:rPr>
          <w:rFonts w:asciiTheme="minorBidi" w:eastAsia="Calibri" w:hAnsiTheme="minorBidi"/>
          <w:noProof/>
          <w:sz w:val="24"/>
          <w:szCs w:val="24"/>
          <w:rtl/>
        </w:rPr>
        <w:drawing>
          <wp:anchor distT="0" distB="0" distL="114300" distR="114300" simplePos="0" relativeHeight="251669504" behindDoc="0" locked="0" layoutInCell="1" allowOverlap="1" wp14:anchorId="58B3798C" wp14:editId="784AE173">
            <wp:simplePos x="0" y="0"/>
            <wp:positionH relativeFrom="column">
              <wp:posOffset>-95250</wp:posOffset>
            </wp:positionH>
            <wp:positionV relativeFrom="paragraph">
              <wp:posOffset>14605</wp:posOffset>
            </wp:positionV>
            <wp:extent cx="2733675" cy="1323975"/>
            <wp:effectExtent l="171450" t="133350" r="371475" b="314325"/>
            <wp:wrapThrough wrapText="bothSides">
              <wp:wrapPolygon edited="0">
                <wp:start x="1656" y="-2176"/>
                <wp:lineTo x="452" y="-1865"/>
                <wp:lineTo x="-1355" y="932"/>
                <wp:lineTo x="-1204" y="23931"/>
                <wp:lineTo x="301" y="26728"/>
                <wp:lineTo x="903" y="26728"/>
                <wp:lineTo x="22277" y="26728"/>
                <wp:lineTo x="22729" y="26728"/>
                <wp:lineTo x="24234" y="23620"/>
                <wp:lineTo x="24234" y="22688"/>
                <wp:lineTo x="24385" y="18026"/>
                <wp:lineTo x="24385" y="2797"/>
                <wp:lineTo x="24535" y="1243"/>
                <wp:lineTo x="22729" y="-1865"/>
                <wp:lineTo x="21525" y="-2176"/>
                <wp:lineTo x="1656" y="-2176"/>
              </wp:wrapPolygon>
            </wp:wrapThrough>
            <wp:docPr id="60" name="صورة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a:lum bright="-10000" contrast="-40000"/>
                    </a:blip>
                    <a:srcRect l="22755" t="37942" r="18914" b="17363"/>
                    <a:stretch>
                      <a:fillRect/>
                    </a:stretch>
                  </pic:blipFill>
                  <pic:spPr bwMode="auto">
                    <a:xfrm>
                      <a:off x="0" y="0"/>
                      <a:ext cx="2733675" cy="1323975"/>
                    </a:xfrm>
                    <a:prstGeom prst="rect">
                      <a:avLst/>
                    </a:prstGeom>
                    <a:ln>
                      <a:noFill/>
                    </a:ln>
                    <a:effectLst>
                      <a:outerShdw blurRad="292100" dist="139700" dir="2700000" algn="tl" rotWithShape="0">
                        <a:srgbClr val="333333">
                          <a:alpha val="65000"/>
                        </a:srgbClr>
                      </a:outerShdw>
                    </a:effectLst>
                  </pic:spPr>
                </pic:pic>
              </a:graphicData>
            </a:graphic>
          </wp:anchor>
        </w:drawing>
      </w:r>
      <w:r w:rsidRPr="00BA2CC3">
        <w:rPr>
          <w:rFonts w:asciiTheme="minorBidi" w:eastAsia="Calibri" w:hAnsiTheme="minorBidi"/>
          <w:sz w:val="24"/>
          <w:szCs w:val="24"/>
          <w:rtl/>
        </w:rPr>
        <w:t>شـكل رقـم</w:t>
      </w:r>
      <w:r w:rsidRPr="00BA2CC3">
        <w:rPr>
          <w:rFonts w:asciiTheme="minorBidi" w:eastAsia="Calibri" w:hAnsiTheme="minorBidi"/>
          <w:sz w:val="24"/>
          <w:szCs w:val="24"/>
        </w:rPr>
        <w:t>)</w:t>
      </w:r>
      <w:r w:rsidRPr="00BA2CC3">
        <w:rPr>
          <w:rFonts w:asciiTheme="minorBidi" w:eastAsia="Calibri" w:hAnsiTheme="minorBidi"/>
          <w:sz w:val="24"/>
          <w:szCs w:val="24"/>
          <w:rtl/>
        </w:rPr>
        <w:t xml:space="preserve"> 1</w:t>
      </w:r>
      <w:r w:rsidRPr="00BA2CC3">
        <w:rPr>
          <w:rFonts w:asciiTheme="minorBidi" w:eastAsia="Calibri" w:hAnsiTheme="minorBidi"/>
          <w:sz w:val="24"/>
          <w:szCs w:val="24"/>
        </w:rPr>
        <w:t xml:space="preserve">( </w:t>
      </w:r>
      <w:r w:rsidRPr="00BA2CC3">
        <w:rPr>
          <w:rFonts w:asciiTheme="minorBidi" w:eastAsia="Calibri" w:hAnsiTheme="minorBidi"/>
          <w:sz w:val="24"/>
          <w:szCs w:val="24"/>
          <w:rtl/>
        </w:rPr>
        <w:t>علاقة ودور كل من رأس المال الفكري وإدارة المعرفة في تعظيم قيمة المنظمة</w:t>
      </w:r>
    </w:p>
    <w:p w:rsidR="00BA2CC3" w:rsidRPr="00BA2CC3" w:rsidRDefault="00BA2CC3" w:rsidP="00BA2CC3">
      <w:pPr>
        <w:spacing w:after="200" w:line="276" w:lineRule="auto"/>
        <w:jc w:val="lowKashida"/>
        <w:rPr>
          <w:rFonts w:asciiTheme="minorBidi" w:eastAsia="Calibri" w:hAnsiTheme="minorBidi"/>
          <w:sz w:val="24"/>
          <w:szCs w:val="24"/>
          <w:rtl/>
        </w:rPr>
      </w:pPr>
      <w:r w:rsidRPr="00BA2CC3">
        <w:rPr>
          <w:rFonts w:asciiTheme="minorBidi" w:eastAsia="Calibri" w:hAnsiTheme="minorBidi"/>
          <w:sz w:val="24"/>
          <w:szCs w:val="24"/>
          <w:rtl/>
        </w:rPr>
        <w:t>فعلى سبيل المثال فإن رأس المال الفكري يمثل 96 %من القيمة السوقية لشركة الكوكاكولا، بينما يمثل 80 %من القيمة السوقية لشركة جنرال إليكتريك (</w:t>
      </w:r>
      <w:r w:rsidRPr="00BA2CC3">
        <w:rPr>
          <w:rFonts w:asciiTheme="minorBidi" w:eastAsia="Calibri" w:hAnsiTheme="minorBidi"/>
          <w:sz w:val="24"/>
          <w:szCs w:val="24"/>
        </w:rPr>
        <w:t>.(Rebiere. 2001.P. 4</w:t>
      </w:r>
    </w:p>
    <w:p w:rsidR="00BA2CC3" w:rsidRPr="00BA2CC3" w:rsidRDefault="00BA2CC3" w:rsidP="00BA2CC3">
      <w:pPr>
        <w:spacing w:after="200" w:line="276" w:lineRule="auto"/>
        <w:jc w:val="lowKashida"/>
        <w:rPr>
          <w:rFonts w:asciiTheme="minorBidi" w:eastAsia="Calibri" w:hAnsiTheme="minorBidi"/>
          <w:color w:val="002060"/>
          <w:sz w:val="24"/>
          <w:szCs w:val="24"/>
          <w:rtl/>
        </w:rPr>
      </w:pPr>
      <w:r w:rsidRPr="00BA2CC3">
        <w:rPr>
          <w:rFonts w:asciiTheme="minorBidi" w:eastAsia="Calibri" w:hAnsiTheme="minorBidi"/>
          <w:color w:val="002060"/>
          <w:sz w:val="24"/>
          <w:szCs w:val="24"/>
          <w:rtl/>
        </w:rPr>
        <w:t>ووفقا لما سبق فإن أهمية إدارة المعرفة التنظيمية تظهر على المستويات التالية</w:t>
      </w:r>
      <w:r w:rsidRPr="00BA2CC3">
        <w:rPr>
          <w:rFonts w:asciiTheme="minorBidi" w:eastAsia="Calibri" w:hAnsiTheme="minorBidi"/>
          <w:color w:val="002060"/>
          <w:sz w:val="24"/>
          <w:szCs w:val="24"/>
        </w:rPr>
        <w:t>:</w:t>
      </w:r>
    </w:p>
    <w:tbl>
      <w:tblPr>
        <w:tblStyle w:val="-31"/>
        <w:bidiVisual/>
        <w:tblW w:w="0" w:type="auto"/>
        <w:tblLook w:val="04A0" w:firstRow="1" w:lastRow="0" w:firstColumn="1" w:lastColumn="0" w:noHBand="0" w:noVBand="1"/>
      </w:tblPr>
      <w:tblGrid>
        <w:gridCol w:w="3826"/>
        <w:gridCol w:w="4460"/>
      </w:tblGrid>
      <w:tr w:rsidR="00BA2CC3" w:rsidRPr="00BA2CC3" w:rsidTr="00855422">
        <w:trPr>
          <w:cnfStyle w:val="100000000000" w:firstRow="1" w:lastRow="0" w:firstColumn="0" w:lastColumn="0" w:oddVBand="0" w:evenVBand="0" w:oddHBand="0" w:evenHBand="0" w:firstRowFirstColumn="0" w:firstRowLastColumn="0" w:lastRowFirstColumn="0" w:lastRowLastColumn="0"/>
          <w:trHeight w:val="543"/>
        </w:trPr>
        <w:tc>
          <w:tcPr>
            <w:cnfStyle w:val="001000000000" w:firstRow="0" w:lastRow="0" w:firstColumn="1" w:lastColumn="0" w:oddVBand="0" w:evenVBand="0" w:oddHBand="0" w:evenHBand="0" w:firstRowFirstColumn="0" w:firstRowLastColumn="0" w:lastRowFirstColumn="0" w:lastRowLastColumn="0"/>
            <w:tcW w:w="0" w:type="auto"/>
            <w:vAlign w:val="center"/>
          </w:tcPr>
          <w:p w:rsidR="00BA2CC3" w:rsidRPr="00BA2CC3" w:rsidRDefault="00BA2CC3" w:rsidP="00BA2CC3">
            <w:pPr>
              <w:jc w:val="lowKashida"/>
              <w:rPr>
                <w:rFonts w:asciiTheme="minorBidi" w:hAnsiTheme="minorBidi" w:cstheme="minorBidi"/>
                <w:b w:val="0"/>
                <w:bCs w:val="0"/>
                <w:sz w:val="24"/>
                <w:szCs w:val="24"/>
                <w:rtl/>
              </w:rPr>
            </w:pPr>
            <w:r w:rsidRPr="00BA2CC3">
              <w:rPr>
                <w:rFonts w:asciiTheme="minorBidi" w:hAnsiTheme="minorBidi" w:cstheme="minorBidi"/>
                <w:b w:val="0"/>
                <w:bCs w:val="0"/>
                <w:sz w:val="24"/>
                <w:szCs w:val="24"/>
                <w:rtl/>
              </w:rPr>
              <w:t>على المستوى القومي</w:t>
            </w:r>
          </w:p>
        </w:tc>
        <w:tc>
          <w:tcPr>
            <w:tcW w:w="0" w:type="auto"/>
            <w:vAlign w:val="center"/>
          </w:tcPr>
          <w:p w:rsidR="00BA2CC3" w:rsidRPr="00BA2CC3" w:rsidRDefault="00BA2CC3" w:rsidP="00BA2CC3">
            <w:pPr>
              <w:jc w:val="lowKashida"/>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sz w:val="24"/>
                <w:szCs w:val="24"/>
                <w:rtl/>
              </w:rPr>
            </w:pPr>
            <w:r w:rsidRPr="00BA2CC3">
              <w:rPr>
                <w:rFonts w:asciiTheme="minorBidi" w:hAnsiTheme="minorBidi" w:cstheme="minorBidi"/>
                <w:b w:val="0"/>
                <w:bCs w:val="0"/>
                <w:sz w:val="24"/>
                <w:szCs w:val="24"/>
                <w:rtl/>
              </w:rPr>
              <w:t>على مستوى المنظمة</w:t>
            </w:r>
          </w:p>
        </w:tc>
      </w:tr>
      <w:tr w:rsidR="00BA2CC3" w:rsidRPr="00BA2CC3" w:rsidTr="00BA2C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tcPr>
          <w:p w:rsidR="00BA2CC3" w:rsidRPr="00BA2CC3" w:rsidRDefault="00BA2CC3" w:rsidP="00E302CF">
            <w:pPr>
              <w:numPr>
                <w:ilvl w:val="0"/>
                <w:numId w:val="22"/>
              </w:numPr>
              <w:contextualSpacing/>
              <w:jc w:val="lowKashida"/>
              <w:rPr>
                <w:rFonts w:asciiTheme="minorBidi" w:hAnsiTheme="minorBidi" w:cstheme="minorBidi"/>
                <w:b w:val="0"/>
                <w:bCs w:val="0"/>
                <w:sz w:val="24"/>
                <w:szCs w:val="24"/>
                <w:rtl/>
              </w:rPr>
            </w:pPr>
            <w:r w:rsidRPr="00BA2CC3">
              <w:rPr>
                <w:rFonts w:asciiTheme="minorBidi" w:hAnsiTheme="minorBidi" w:cstheme="minorBidi"/>
                <w:b w:val="0"/>
                <w:bCs w:val="0"/>
                <w:sz w:val="24"/>
                <w:szCs w:val="24"/>
                <w:rtl/>
              </w:rPr>
              <w:t>تحسين الصورة الذهنية للمنظمات العاملة في البيئة أمام المستفيدين من خدماتها</w:t>
            </w:r>
            <w:r w:rsidRPr="00BA2CC3">
              <w:rPr>
                <w:rFonts w:asciiTheme="minorBidi" w:hAnsiTheme="minorBidi" w:cstheme="minorBidi"/>
                <w:b w:val="0"/>
                <w:bCs w:val="0"/>
                <w:sz w:val="24"/>
                <w:szCs w:val="24"/>
              </w:rPr>
              <w:t>.</w:t>
            </w:r>
          </w:p>
        </w:tc>
        <w:tc>
          <w:tcPr>
            <w:tcW w:w="0" w:type="auto"/>
            <w:vAlign w:val="center"/>
          </w:tcPr>
          <w:p w:rsidR="00BA2CC3" w:rsidRPr="00BA2CC3" w:rsidRDefault="00BA2CC3" w:rsidP="00E302CF">
            <w:pPr>
              <w:numPr>
                <w:ilvl w:val="0"/>
                <w:numId w:val="23"/>
              </w:numPr>
              <w:contextualSpacing/>
              <w:jc w:val="lowKashida"/>
              <w:cnfStyle w:val="000000100000" w:firstRow="0" w:lastRow="0" w:firstColumn="0" w:lastColumn="0" w:oddVBand="0" w:evenVBand="0" w:oddHBand="1" w:evenHBand="0" w:firstRowFirstColumn="0" w:firstRowLastColumn="0" w:lastRowFirstColumn="0" w:lastRowLastColumn="0"/>
              <w:rPr>
                <w:rFonts w:asciiTheme="minorBidi" w:eastAsia="Calibri" w:hAnsiTheme="minorBidi"/>
                <w:sz w:val="24"/>
                <w:szCs w:val="24"/>
              </w:rPr>
            </w:pPr>
            <w:r w:rsidRPr="00BA2CC3">
              <w:rPr>
                <w:rFonts w:asciiTheme="minorBidi" w:eastAsia="Calibri" w:hAnsiTheme="minorBidi"/>
                <w:sz w:val="24"/>
                <w:szCs w:val="24"/>
                <w:rtl/>
              </w:rPr>
              <w:t>المساعدة في وضع وتنفيذ الاستراتيجيات التنظيمية وفقا لمعارف حقيقة عن طبيعة المواقف البيئية</w:t>
            </w:r>
          </w:p>
          <w:p w:rsidR="00BA2CC3" w:rsidRPr="00BA2CC3" w:rsidRDefault="00BA2CC3" w:rsidP="00E302CF">
            <w:pPr>
              <w:numPr>
                <w:ilvl w:val="0"/>
                <w:numId w:val="23"/>
              </w:numPr>
              <w:contextualSpacing/>
              <w:jc w:val="lowKashida"/>
              <w:cnfStyle w:val="000000100000" w:firstRow="0" w:lastRow="0" w:firstColumn="0" w:lastColumn="0" w:oddVBand="0" w:evenVBand="0" w:oddHBand="1" w:evenHBand="0" w:firstRowFirstColumn="0" w:firstRowLastColumn="0" w:lastRowFirstColumn="0" w:lastRowLastColumn="0"/>
              <w:rPr>
                <w:rFonts w:asciiTheme="minorBidi" w:eastAsia="Calibri" w:hAnsiTheme="minorBidi"/>
                <w:sz w:val="24"/>
                <w:szCs w:val="24"/>
              </w:rPr>
            </w:pPr>
            <w:r w:rsidRPr="00BA2CC3">
              <w:rPr>
                <w:rFonts w:asciiTheme="minorBidi" w:eastAsia="Calibri" w:hAnsiTheme="minorBidi"/>
                <w:sz w:val="24"/>
                <w:szCs w:val="24"/>
                <w:rtl/>
              </w:rPr>
              <w:t>تحسين الممارسات اليومية للعاملين بالمنظمة وزيادة كفاءة الأداء بها</w:t>
            </w:r>
          </w:p>
          <w:p w:rsidR="00BA2CC3" w:rsidRPr="00BA2CC3" w:rsidRDefault="00BA2CC3" w:rsidP="00E302CF">
            <w:pPr>
              <w:numPr>
                <w:ilvl w:val="0"/>
                <w:numId w:val="23"/>
              </w:numPr>
              <w:contextualSpacing/>
              <w:jc w:val="lowKashida"/>
              <w:cnfStyle w:val="000000100000" w:firstRow="0" w:lastRow="0" w:firstColumn="0" w:lastColumn="0" w:oddVBand="0" w:evenVBand="0" w:oddHBand="1" w:evenHBand="0" w:firstRowFirstColumn="0" w:firstRowLastColumn="0" w:lastRowFirstColumn="0" w:lastRowLastColumn="0"/>
              <w:rPr>
                <w:rFonts w:asciiTheme="minorBidi" w:eastAsia="Calibri" w:hAnsiTheme="minorBidi"/>
                <w:sz w:val="24"/>
                <w:szCs w:val="24"/>
                <w:rtl/>
              </w:rPr>
            </w:pPr>
            <w:r w:rsidRPr="00BA2CC3">
              <w:rPr>
                <w:rFonts w:asciiTheme="minorBidi" w:eastAsia="Calibri" w:hAnsiTheme="minorBidi"/>
                <w:sz w:val="24"/>
                <w:szCs w:val="24"/>
                <w:rtl/>
              </w:rPr>
              <w:t>تحسين تدفق العمل وانسيابه بما يساعد على سرعة الاستجابة لمتطلبات العملاء، وتكوين علاقات طيبة معهم</w:t>
            </w:r>
          </w:p>
        </w:tc>
      </w:tr>
      <w:tr w:rsidR="00BA2CC3" w:rsidRPr="00BA2CC3" w:rsidTr="0085542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tcPr>
          <w:p w:rsidR="00BA2CC3" w:rsidRPr="00BA2CC3" w:rsidRDefault="00BA2CC3" w:rsidP="00E302CF">
            <w:pPr>
              <w:numPr>
                <w:ilvl w:val="0"/>
                <w:numId w:val="22"/>
              </w:numPr>
              <w:contextualSpacing/>
              <w:jc w:val="lowKashida"/>
              <w:rPr>
                <w:rFonts w:asciiTheme="minorBidi" w:hAnsiTheme="minorBidi" w:cstheme="minorBidi"/>
                <w:b w:val="0"/>
                <w:bCs w:val="0"/>
                <w:sz w:val="24"/>
                <w:szCs w:val="24"/>
                <w:rtl/>
              </w:rPr>
            </w:pPr>
            <w:r w:rsidRPr="00BA2CC3">
              <w:rPr>
                <w:rFonts w:asciiTheme="minorBidi" w:hAnsiTheme="minorBidi" w:cstheme="minorBidi"/>
                <w:b w:val="0"/>
                <w:bCs w:val="0"/>
                <w:sz w:val="24"/>
                <w:szCs w:val="24"/>
                <w:rtl/>
              </w:rPr>
              <w:t>ـ إتاحة الفرصة أمام البلاد التي تسعى إلى النمو ومنها مصر نحو اللحاق بركب التقدم واكتشاف مصدر جديد للثروة، إذا ما استطاعت تلك البلاد اختراق القطاع المعرفي، مما يوفر فرص أفضل لتحسين نمط الحياة</w:t>
            </w:r>
            <w:r w:rsidRPr="00BA2CC3">
              <w:rPr>
                <w:rFonts w:asciiTheme="minorBidi" w:hAnsiTheme="minorBidi" w:cstheme="minorBidi"/>
                <w:b w:val="0"/>
                <w:bCs w:val="0"/>
                <w:sz w:val="24"/>
                <w:szCs w:val="24"/>
              </w:rPr>
              <w:t>.</w:t>
            </w:r>
          </w:p>
        </w:tc>
        <w:tc>
          <w:tcPr>
            <w:tcW w:w="0" w:type="auto"/>
            <w:vAlign w:val="center"/>
          </w:tcPr>
          <w:p w:rsidR="00BA2CC3" w:rsidRPr="00BA2CC3" w:rsidRDefault="00BA2CC3" w:rsidP="00E302CF">
            <w:pPr>
              <w:numPr>
                <w:ilvl w:val="0"/>
                <w:numId w:val="23"/>
              </w:numPr>
              <w:contextualSpacing/>
              <w:jc w:val="lowKashida"/>
              <w:cnfStyle w:val="000000010000" w:firstRow="0" w:lastRow="0" w:firstColumn="0" w:lastColumn="0" w:oddVBand="0" w:evenVBand="0" w:oddHBand="0" w:evenHBand="1" w:firstRowFirstColumn="0" w:firstRowLastColumn="0" w:lastRowFirstColumn="0" w:lastRowLastColumn="0"/>
              <w:rPr>
                <w:rFonts w:asciiTheme="minorBidi" w:eastAsia="Calibri" w:hAnsiTheme="minorBidi"/>
                <w:sz w:val="24"/>
                <w:szCs w:val="24"/>
              </w:rPr>
            </w:pPr>
            <w:r w:rsidRPr="00BA2CC3">
              <w:rPr>
                <w:rFonts w:asciiTheme="minorBidi" w:eastAsia="Calibri" w:hAnsiTheme="minorBidi"/>
                <w:sz w:val="24"/>
                <w:szCs w:val="24"/>
                <w:rtl/>
              </w:rPr>
              <w:t>المساعدة في إيجـاد فرص تسويقيـة جديدة، وتقويـة المركز التنافسي للمنظمة</w:t>
            </w:r>
          </w:p>
          <w:p w:rsidR="00BA2CC3" w:rsidRPr="00BA2CC3" w:rsidRDefault="00BA2CC3" w:rsidP="00E302CF">
            <w:pPr>
              <w:numPr>
                <w:ilvl w:val="0"/>
                <w:numId w:val="23"/>
              </w:numPr>
              <w:contextualSpacing/>
              <w:jc w:val="lowKashida"/>
              <w:cnfStyle w:val="000000010000" w:firstRow="0" w:lastRow="0" w:firstColumn="0" w:lastColumn="0" w:oddVBand="0" w:evenVBand="0" w:oddHBand="0" w:evenHBand="1" w:firstRowFirstColumn="0" w:firstRowLastColumn="0" w:lastRowFirstColumn="0" w:lastRowLastColumn="0"/>
              <w:rPr>
                <w:rFonts w:asciiTheme="minorBidi" w:eastAsia="Calibri" w:hAnsiTheme="minorBidi"/>
                <w:sz w:val="24"/>
                <w:szCs w:val="24"/>
                <w:rtl/>
              </w:rPr>
            </w:pPr>
            <w:r w:rsidRPr="00BA2CC3">
              <w:rPr>
                <w:rFonts w:asciiTheme="minorBidi" w:eastAsia="Calibri" w:hAnsiTheme="minorBidi"/>
                <w:sz w:val="24"/>
                <w:szCs w:val="24"/>
                <w:rtl/>
              </w:rPr>
              <w:t>تخفيض النزيف الفكري الذي تتعرض له كافة المنظمات وخاصة عندما تفقد بعض قادتها، أو بعض أصحاب الخبرة بها سواء للتقاعد أو للاستقالة أو للعمل في المنظمات المنافسة</w:t>
            </w:r>
            <w:r w:rsidRPr="00BA2CC3">
              <w:rPr>
                <w:rFonts w:asciiTheme="minorBidi" w:eastAsia="Calibri" w:hAnsiTheme="minorBidi"/>
                <w:sz w:val="24"/>
                <w:szCs w:val="24"/>
              </w:rPr>
              <w:t>.</w:t>
            </w:r>
          </w:p>
        </w:tc>
      </w:tr>
      <w:tr w:rsidR="00BA2CC3" w:rsidRPr="00BA2CC3" w:rsidTr="00BA2C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val="restart"/>
            <w:vAlign w:val="center"/>
          </w:tcPr>
          <w:p w:rsidR="00BA2CC3" w:rsidRPr="00BA2CC3" w:rsidRDefault="00BA2CC3" w:rsidP="00E302CF">
            <w:pPr>
              <w:numPr>
                <w:ilvl w:val="0"/>
                <w:numId w:val="22"/>
              </w:numPr>
              <w:contextualSpacing/>
              <w:jc w:val="lowKashida"/>
              <w:rPr>
                <w:rFonts w:asciiTheme="minorBidi" w:hAnsiTheme="minorBidi" w:cstheme="minorBidi"/>
                <w:b w:val="0"/>
                <w:bCs w:val="0"/>
                <w:sz w:val="24"/>
                <w:szCs w:val="24"/>
                <w:rtl/>
              </w:rPr>
            </w:pPr>
            <w:r w:rsidRPr="00BA2CC3">
              <w:rPr>
                <w:rFonts w:asciiTheme="minorBidi" w:hAnsiTheme="minorBidi" w:cstheme="minorBidi"/>
                <w:b w:val="0"/>
                <w:bCs w:val="0"/>
                <w:sz w:val="24"/>
                <w:szCs w:val="24"/>
                <w:rtl/>
              </w:rPr>
              <w:t>الاختلاف بين البلاد المتقدمة والساعية إلى النمو لا يرجع إلى التفاوت في رأس المال الطبيعي والإنساني وتخلف نظم الإدارة فقط، وإنما يرجع أيضا إلى التفاوت في المعرفة، فإذا ما زادت الفجوة المعرفية زادت بالتالي فجوة التطور</w:t>
            </w:r>
            <w:r w:rsidRPr="00BA2CC3">
              <w:rPr>
                <w:rFonts w:asciiTheme="minorBidi" w:hAnsiTheme="minorBidi" w:cstheme="minorBidi"/>
                <w:b w:val="0"/>
                <w:bCs w:val="0"/>
                <w:sz w:val="24"/>
                <w:szCs w:val="24"/>
              </w:rPr>
              <w:t>.</w:t>
            </w:r>
          </w:p>
        </w:tc>
        <w:tc>
          <w:tcPr>
            <w:tcW w:w="0" w:type="auto"/>
            <w:vAlign w:val="center"/>
          </w:tcPr>
          <w:p w:rsidR="00BA2CC3" w:rsidRPr="00BA2CC3" w:rsidRDefault="00BA2CC3" w:rsidP="00E302CF">
            <w:pPr>
              <w:numPr>
                <w:ilvl w:val="0"/>
                <w:numId w:val="23"/>
              </w:numPr>
              <w:contextualSpacing/>
              <w:jc w:val="lowKashida"/>
              <w:cnfStyle w:val="000000100000" w:firstRow="0" w:lastRow="0" w:firstColumn="0" w:lastColumn="0" w:oddVBand="0" w:evenVBand="0" w:oddHBand="1" w:evenHBand="0" w:firstRowFirstColumn="0" w:firstRowLastColumn="0" w:lastRowFirstColumn="0" w:lastRowLastColumn="0"/>
              <w:rPr>
                <w:rFonts w:asciiTheme="minorBidi" w:eastAsia="Calibri" w:hAnsiTheme="minorBidi"/>
                <w:sz w:val="24"/>
                <w:szCs w:val="24"/>
              </w:rPr>
            </w:pPr>
            <w:r w:rsidRPr="00BA2CC3">
              <w:rPr>
                <w:rFonts w:asciiTheme="minorBidi" w:eastAsia="Calibri" w:hAnsiTheme="minorBidi"/>
                <w:sz w:val="24"/>
                <w:szCs w:val="24"/>
                <w:rtl/>
              </w:rPr>
              <w:t>المساعدة في اتخاذ القرارات على أسس علمية، ومعارف ومعلومات صادقة، وتكنولوجيا متطورة بما يساعد على زيادة فعاليتها</w:t>
            </w:r>
          </w:p>
          <w:p w:rsidR="00BA2CC3" w:rsidRPr="00BA2CC3" w:rsidRDefault="00BA2CC3" w:rsidP="00E302CF">
            <w:pPr>
              <w:numPr>
                <w:ilvl w:val="0"/>
                <w:numId w:val="23"/>
              </w:numPr>
              <w:contextualSpacing/>
              <w:jc w:val="lowKashida"/>
              <w:cnfStyle w:val="000000100000" w:firstRow="0" w:lastRow="0" w:firstColumn="0" w:lastColumn="0" w:oddVBand="0" w:evenVBand="0" w:oddHBand="1" w:evenHBand="0" w:firstRowFirstColumn="0" w:firstRowLastColumn="0" w:lastRowFirstColumn="0" w:lastRowLastColumn="0"/>
              <w:rPr>
                <w:rFonts w:asciiTheme="minorBidi" w:eastAsia="Calibri" w:hAnsiTheme="minorBidi"/>
                <w:sz w:val="24"/>
                <w:szCs w:val="24"/>
              </w:rPr>
            </w:pPr>
            <w:r w:rsidRPr="00BA2CC3">
              <w:rPr>
                <w:rFonts w:asciiTheme="minorBidi" w:eastAsia="Calibri" w:hAnsiTheme="minorBidi"/>
                <w:sz w:val="24"/>
                <w:szCs w:val="24"/>
                <w:rtl/>
              </w:rPr>
              <w:t>مساعدة المنظمة في بناء ثقافة تنظيمية قائمة على تشجيع الابتكار، وتبادل المعارف وحسن استخدامها، والمساعدة في تكوين كوادر إدارية بهذه المنظمات تقدر المعرفة ومن يحملونها</w:t>
            </w:r>
          </w:p>
          <w:p w:rsidR="00BA2CC3" w:rsidRPr="00BA2CC3" w:rsidRDefault="00BA2CC3" w:rsidP="00E302CF">
            <w:pPr>
              <w:numPr>
                <w:ilvl w:val="0"/>
                <w:numId w:val="23"/>
              </w:numPr>
              <w:contextualSpacing/>
              <w:jc w:val="lowKashida"/>
              <w:cnfStyle w:val="000000100000" w:firstRow="0" w:lastRow="0" w:firstColumn="0" w:lastColumn="0" w:oddVBand="0" w:evenVBand="0" w:oddHBand="1" w:evenHBand="0" w:firstRowFirstColumn="0" w:firstRowLastColumn="0" w:lastRowFirstColumn="0" w:lastRowLastColumn="0"/>
              <w:rPr>
                <w:rFonts w:asciiTheme="minorBidi" w:eastAsia="Calibri" w:hAnsiTheme="minorBidi"/>
                <w:sz w:val="24"/>
                <w:szCs w:val="24"/>
                <w:rtl/>
              </w:rPr>
            </w:pPr>
            <w:r w:rsidRPr="00BA2CC3">
              <w:rPr>
                <w:rFonts w:asciiTheme="minorBidi" w:eastAsia="Calibri" w:hAnsiTheme="minorBidi"/>
                <w:sz w:val="24"/>
                <w:szCs w:val="24"/>
                <w:rtl/>
              </w:rPr>
              <w:t>المساعدة في وضع نظام متكامل لإدارة المعارف بالمنظمة بما يساعد على تعظيم قيمتها السوقية وزيادة فرص نجاحها</w:t>
            </w:r>
          </w:p>
        </w:tc>
      </w:tr>
      <w:tr w:rsidR="00BA2CC3" w:rsidRPr="00BA2CC3" w:rsidTr="0085542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vAlign w:val="center"/>
          </w:tcPr>
          <w:p w:rsidR="00BA2CC3" w:rsidRPr="00BA2CC3" w:rsidRDefault="00BA2CC3" w:rsidP="00BA2CC3">
            <w:pPr>
              <w:jc w:val="lowKashida"/>
              <w:rPr>
                <w:rFonts w:asciiTheme="minorBidi" w:hAnsiTheme="minorBidi" w:cstheme="minorBidi"/>
                <w:b w:val="0"/>
                <w:bCs w:val="0"/>
                <w:sz w:val="24"/>
                <w:szCs w:val="24"/>
                <w:rtl/>
              </w:rPr>
            </w:pPr>
          </w:p>
        </w:tc>
        <w:tc>
          <w:tcPr>
            <w:tcW w:w="0" w:type="auto"/>
            <w:vAlign w:val="center"/>
          </w:tcPr>
          <w:p w:rsidR="00BA2CC3" w:rsidRPr="00BA2CC3" w:rsidRDefault="00BA2CC3" w:rsidP="00E302CF">
            <w:pPr>
              <w:numPr>
                <w:ilvl w:val="0"/>
                <w:numId w:val="23"/>
              </w:numPr>
              <w:contextualSpacing/>
              <w:jc w:val="lowKashida"/>
              <w:cnfStyle w:val="000000010000" w:firstRow="0" w:lastRow="0" w:firstColumn="0" w:lastColumn="0" w:oddVBand="0" w:evenVBand="0" w:oddHBand="0" w:evenHBand="1" w:firstRowFirstColumn="0" w:firstRowLastColumn="0" w:lastRowFirstColumn="0" w:lastRowLastColumn="0"/>
              <w:rPr>
                <w:rFonts w:asciiTheme="minorBidi" w:eastAsia="Calibri" w:hAnsiTheme="minorBidi"/>
                <w:sz w:val="24"/>
                <w:szCs w:val="24"/>
              </w:rPr>
            </w:pPr>
            <w:r w:rsidRPr="00BA2CC3">
              <w:rPr>
                <w:rFonts w:asciiTheme="minorBidi" w:eastAsia="Calibri" w:hAnsiTheme="minorBidi"/>
                <w:sz w:val="24"/>
                <w:szCs w:val="24"/>
                <w:rtl/>
              </w:rPr>
              <w:t>المساهمة في إعادة هندسة وظائف إدارة الموارد البشرية بالمنظمة بالشكل الذي يتلاءم مع مقومات وعمليات وأهداف إدارة المعرفة بحيث يصبح من أهم مسئولياتها ما يلي:</w:t>
            </w:r>
          </w:p>
          <w:p w:rsidR="00BA2CC3" w:rsidRPr="00BA2CC3" w:rsidRDefault="00BA2CC3" w:rsidP="00BA2CC3">
            <w:pPr>
              <w:ind w:left="720"/>
              <w:contextualSpacing/>
              <w:jc w:val="lowKashida"/>
              <w:cnfStyle w:val="000000010000" w:firstRow="0" w:lastRow="0" w:firstColumn="0" w:lastColumn="0" w:oddVBand="0" w:evenVBand="0" w:oddHBand="0" w:evenHBand="1" w:firstRowFirstColumn="0" w:firstRowLastColumn="0" w:lastRowFirstColumn="0" w:lastRowLastColumn="0"/>
              <w:rPr>
                <w:rFonts w:asciiTheme="minorBidi" w:eastAsia="Calibri" w:hAnsiTheme="minorBidi"/>
                <w:sz w:val="24"/>
                <w:szCs w:val="24"/>
              </w:rPr>
            </w:pPr>
          </w:p>
          <w:p w:rsidR="00BA2CC3" w:rsidRPr="00BA2CC3" w:rsidRDefault="00BA2CC3" w:rsidP="00E302CF">
            <w:pPr>
              <w:numPr>
                <w:ilvl w:val="0"/>
                <w:numId w:val="24"/>
              </w:numPr>
              <w:contextualSpacing/>
              <w:jc w:val="lowKashida"/>
              <w:cnfStyle w:val="000000010000" w:firstRow="0" w:lastRow="0" w:firstColumn="0" w:lastColumn="0" w:oddVBand="0" w:evenVBand="0" w:oddHBand="0" w:evenHBand="1" w:firstRowFirstColumn="0" w:firstRowLastColumn="0" w:lastRowFirstColumn="0" w:lastRowLastColumn="0"/>
              <w:rPr>
                <w:rFonts w:asciiTheme="minorBidi" w:eastAsia="Calibri" w:hAnsiTheme="minorBidi"/>
                <w:sz w:val="24"/>
                <w:szCs w:val="24"/>
              </w:rPr>
            </w:pPr>
            <w:r w:rsidRPr="00BA2CC3">
              <w:rPr>
                <w:rFonts w:asciiTheme="minorBidi" w:eastAsia="Calibri" w:hAnsiTheme="minorBidi"/>
                <w:sz w:val="24"/>
                <w:szCs w:val="24"/>
                <w:rtl/>
              </w:rPr>
              <w:t>1/9 دعم  استراتيجية إدارة المعرفة بالمنظمة، بالمساهمة في وضع رسالتها ورؤيتها، ووضع السياسات والأهداف، وتضييق الفجوة المعرفية، وإعادة تشكيل قوة العمل، وتصميم فرق العمل اللازمة لإدارة معارف المنظمة</w:t>
            </w:r>
          </w:p>
          <w:p w:rsidR="00BA2CC3" w:rsidRPr="00BA2CC3" w:rsidRDefault="00BA2CC3" w:rsidP="00E302CF">
            <w:pPr>
              <w:numPr>
                <w:ilvl w:val="0"/>
                <w:numId w:val="24"/>
              </w:numPr>
              <w:contextualSpacing/>
              <w:jc w:val="lowKashida"/>
              <w:cnfStyle w:val="000000010000" w:firstRow="0" w:lastRow="0" w:firstColumn="0" w:lastColumn="0" w:oddVBand="0" w:evenVBand="0" w:oddHBand="0" w:evenHBand="1" w:firstRowFirstColumn="0" w:firstRowLastColumn="0" w:lastRowFirstColumn="0" w:lastRowLastColumn="0"/>
              <w:rPr>
                <w:rFonts w:asciiTheme="minorBidi" w:eastAsia="Calibri" w:hAnsiTheme="minorBidi"/>
                <w:sz w:val="24"/>
                <w:szCs w:val="24"/>
                <w:rtl/>
              </w:rPr>
            </w:pPr>
            <w:r w:rsidRPr="00BA2CC3">
              <w:rPr>
                <w:rFonts w:asciiTheme="minorBidi" w:eastAsia="Calibri" w:hAnsiTheme="minorBidi"/>
                <w:sz w:val="24"/>
                <w:szCs w:val="24"/>
                <w:rtl/>
              </w:rPr>
              <w:t>2/9  المساهمة في إعادة تصميم الهيكل التنظيمي بما يساعد على زيادة عمليات التفاعل ونقل المعارف وتبادلها والاستفادة منها</w:t>
            </w:r>
            <w:r w:rsidRPr="00BA2CC3">
              <w:rPr>
                <w:rFonts w:asciiTheme="minorBidi" w:eastAsia="Calibri" w:hAnsiTheme="minorBidi"/>
                <w:sz w:val="24"/>
                <w:szCs w:val="24"/>
              </w:rPr>
              <w:t>.</w:t>
            </w:r>
          </w:p>
        </w:tc>
      </w:tr>
    </w:tbl>
    <w:p w:rsidR="00BA2CC3" w:rsidRPr="00BA2CC3" w:rsidRDefault="00BA2CC3" w:rsidP="00BA2CC3">
      <w:pPr>
        <w:spacing w:after="200" w:line="276" w:lineRule="auto"/>
        <w:jc w:val="lowKashida"/>
        <w:rPr>
          <w:rFonts w:asciiTheme="minorBidi" w:eastAsia="Calibri" w:hAnsiTheme="minorBidi"/>
          <w:color w:val="002060"/>
          <w:sz w:val="24"/>
          <w:szCs w:val="24"/>
          <w:rtl/>
        </w:rPr>
      </w:pPr>
      <w:r w:rsidRPr="00BA2CC3">
        <w:rPr>
          <w:rFonts w:asciiTheme="minorBidi" w:eastAsia="Calibri" w:hAnsiTheme="minorBidi"/>
          <w:color w:val="002060"/>
          <w:sz w:val="24"/>
          <w:szCs w:val="24"/>
          <w:rtl/>
        </w:rPr>
        <w:t>إدارة المعرفـة التنظيمية</w:t>
      </w:r>
      <w:r w:rsidRPr="00BA2CC3">
        <w:rPr>
          <w:rFonts w:asciiTheme="minorBidi" w:eastAsia="Calibri" w:hAnsiTheme="minorBidi"/>
          <w:color w:val="002060"/>
          <w:sz w:val="24"/>
          <w:szCs w:val="24"/>
        </w:rPr>
        <w:t>:</w:t>
      </w:r>
    </w:p>
    <w:p w:rsidR="00BA2CC3" w:rsidRPr="00BA2CC3" w:rsidRDefault="00BA2CC3" w:rsidP="00BA2CC3">
      <w:pPr>
        <w:spacing w:after="200" w:line="276" w:lineRule="auto"/>
        <w:jc w:val="lowKashida"/>
        <w:rPr>
          <w:rFonts w:asciiTheme="minorBidi" w:eastAsia="Calibri" w:hAnsiTheme="minorBidi"/>
          <w:color w:val="FF0000"/>
          <w:sz w:val="24"/>
          <w:szCs w:val="24"/>
          <w:rtl/>
        </w:rPr>
      </w:pPr>
      <w:r w:rsidRPr="00BA2CC3">
        <w:rPr>
          <w:rFonts w:asciiTheme="minorBidi" w:eastAsia="Calibri" w:hAnsiTheme="minorBidi"/>
          <w:color w:val="FF0000"/>
          <w:sz w:val="24"/>
          <w:szCs w:val="24"/>
          <w:rtl/>
        </w:rPr>
        <w:t>تتطلب كفاءة إدارة المعرفة التنظيمية توافر عنصرين أساسين هي</w:t>
      </w:r>
      <w:r w:rsidRPr="00BA2CC3">
        <w:rPr>
          <w:rFonts w:asciiTheme="minorBidi" w:eastAsia="Calibri" w:hAnsiTheme="minorBidi"/>
          <w:color w:val="FF0000"/>
          <w:sz w:val="24"/>
          <w:szCs w:val="24"/>
        </w:rPr>
        <w:t>:</w:t>
      </w:r>
    </w:p>
    <w:p w:rsidR="00BA2CC3" w:rsidRPr="00BA2CC3" w:rsidRDefault="00BA2CC3" w:rsidP="00BA2CC3">
      <w:pPr>
        <w:spacing w:after="200" w:line="276" w:lineRule="auto"/>
        <w:jc w:val="lowKashida"/>
        <w:rPr>
          <w:rFonts w:asciiTheme="minorBidi" w:eastAsia="Calibri" w:hAnsiTheme="minorBidi"/>
          <w:color w:val="00B050"/>
          <w:sz w:val="24"/>
          <w:szCs w:val="24"/>
          <w:rtl/>
        </w:rPr>
      </w:pPr>
      <w:r w:rsidRPr="00BA2CC3">
        <w:rPr>
          <w:rFonts w:asciiTheme="minorBidi" w:eastAsia="Calibri" w:hAnsiTheme="minorBidi"/>
          <w:color w:val="00B050"/>
          <w:sz w:val="24"/>
          <w:szCs w:val="24"/>
          <w:rtl/>
        </w:rPr>
        <w:t>أولاَ: المقومات الأساسية لإدارة المعرفة</w:t>
      </w:r>
    </w:p>
    <w:p w:rsidR="00BA2CC3" w:rsidRPr="00BA2CC3" w:rsidRDefault="00BA2CC3" w:rsidP="00BA2CC3">
      <w:pPr>
        <w:spacing w:after="200" w:line="276" w:lineRule="auto"/>
        <w:jc w:val="lowKashida"/>
        <w:rPr>
          <w:rFonts w:asciiTheme="minorBidi" w:eastAsia="Calibri" w:hAnsiTheme="minorBidi"/>
          <w:color w:val="00B050"/>
          <w:sz w:val="24"/>
          <w:szCs w:val="24"/>
          <w:rtl/>
        </w:rPr>
      </w:pPr>
      <w:r w:rsidRPr="00BA2CC3">
        <w:rPr>
          <w:rFonts w:asciiTheme="minorBidi" w:eastAsia="Calibri" w:hAnsiTheme="minorBidi"/>
          <w:color w:val="00B050"/>
          <w:sz w:val="24"/>
          <w:szCs w:val="24"/>
          <w:rtl/>
        </w:rPr>
        <w:t>ثانيا: مراحل إدارة المعرفـــة</w:t>
      </w:r>
    </w:p>
    <w:p w:rsidR="00BA2CC3" w:rsidRPr="00BA2CC3" w:rsidRDefault="00BA2CC3" w:rsidP="00E302CF">
      <w:pPr>
        <w:numPr>
          <w:ilvl w:val="0"/>
          <w:numId w:val="25"/>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sz w:val="24"/>
          <w:szCs w:val="24"/>
          <w:rtl/>
        </w:rPr>
        <w:t xml:space="preserve">الدعم </w:t>
      </w:r>
    </w:p>
    <w:p w:rsidR="00BA2CC3" w:rsidRPr="00BA2CC3" w:rsidRDefault="00BA2CC3" w:rsidP="00E302CF">
      <w:pPr>
        <w:numPr>
          <w:ilvl w:val="0"/>
          <w:numId w:val="25"/>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sz w:val="24"/>
          <w:szCs w:val="24"/>
          <w:rtl/>
        </w:rPr>
        <w:t xml:space="preserve">الاستراتيجية </w:t>
      </w:r>
    </w:p>
    <w:p w:rsidR="00BA2CC3" w:rsidRPr="00BA2CC3" w:rsidRDefault="00BA2CC3" w:rsidP="00E302CF">
      <w:pPr>
        <w:numPr>
          <w:ilvl w:val="0"/>
          <w:numId w:val="25"/>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sz w:val="24"/>
          <w:szCs w:val="24"/>
          <w:rtl/>
        </w:rPr>
        <w:t xml:space="preserve">الهيكل </w:t>
      </w:r>
    </w:p>
    <w:p w:rsidR="00BA2CC3" w:rsidRPr="00BA2CC3" w:rsidRDefault="00BA2CC3" w:rsidP="00E302CF">
      <w:pPr>
        <w:numPr>
          <w:ilvl w:val="0"/>
          <w:numId w:val="25"/>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sz w:val="24"/>
          <w:szCs w:val="24"/>
          <w:rtl/>
        </w:rPr>
        <w:t xml:space="preserve">الثقافة </w:t>
      </w:r>
    </w:p>
    <w:p w:rsidR="00BA2CC3" w:rsidRPr="00BA2CC3" w:rsidRDefault="00BA2CC3" w:rsidP="00E302CF">
      <w:pPr>
        <w:numPr>
          <w:ilvl w:val="0"/>
          <w:numId w:val="25"/>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sz w:val="24"/>
          <w:szCs w:val="24"/>
          <w:rtl/>
        </w:rPr>
        <w:t>التكنولوجيا</w:t>
      </w:r>
    </w:p>
    <w:p w:rsidR="00BA2CC3" w:rsidRPr="00BA2CC3" w:rsidRDefault="00BA2CC3" w:rsidP="00E302CF">
      <w:pPr>
        <w:numPr>
          <w:ilvl w:val="0"/>
          <w:numId w:val="25"/>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sz w:val="24"/>
          <w:szCs w:val="24"/>
          <w:rtl/>
        </w:rPr>
        <w:t xml:space="preserve">التحفيز </w:t>
      </w:r>
    </w:p>
    <w:p w:rsidR="00BA2CC3" w:rsidRPr="00BA2CC3" w:rsidRDefault="00BA2CC3" w:rsidP="00BA2CC3">
      <w:pPr>
        <w:spacing w:after="200" w:line="276" w:lineRule="auto"/>
        <w:jc w:val="lowKashida"/>
        <w:rPr>
          <w:rFonts w:asciiTheme="minorBidi" w:eastAsia="Calibri" w:hAnsiTheme="minorBidi"/>
          <w:sz w:val="24"/>
          <w:szCs w:val="24"/>
          <w:rtl/>
        </w:rPr>
      </w:pPr>
      <w:r w:rsidRPr="00BA2CC3">
        <w:rPr>
          <w:rFonts w:asciiTheme="minorBidi" w:eastAsia="Calibri" w:hAnsiTheme="minorBidi"/>
          <w:noProof/>
          <w:sz w:val="24"/>
          <w:szCs w:val="24"/>
          <w:rtl/>
        </w:rPr>
        <w:drawing>
          <wp:anchor distT="0" distB="0" distL="114300" distR="114300" simplePos="0" relativeHeight="251670528" behindDoc="0" locked="0" layoutInCell="1" allowOverlap="1" wp14:anchorId="6BB7E0B3" wp14:editId="083430D6">
            <wp:simplePos x="0" y="0"/>
            <wp:positionH relativeFrom="column">
              <wp:posOffset>2533650</wp:posOffset>
            </wp:positionH>
            <wp:positionV relativeFrom="paragraph">
              <wp:posOffset>290830</wp:posOffset>
            </wp:positionV>
            <wp:extent cx="2886075" cy="1771650"/>
            <wp:effectExtent l="19050" t="0" r="9525" b="0"/>
            <wp:wrapThrough wrapText="bothSides">
              <wp:wrapPolygon edited="0">
                <wp:start x="-143" y="0"/>
                <wp:lineTo x="-143" y="21368"/>
                <wp:lineTo x="21671" y="21368"/>
                <wp:lineTo x="21671" y="0"/>
                <wp:lineTo x="-143" y="0"/>
              </wp:wrapPolygon>
            </wp:wrapThrough>
            <wp:docPr id="61" name="صورة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a:duotone>
                        <a:schemeClr val="accent1">
                          <a:shade val="45000"/>
                          <a:satMod val="135000"/>
                        </a:schemeClr>
                        <a:prstClr val="white"/>
                      </a:duotone>
                    </a:blip>
                    <a:srcRect l="18782" t="24116" r="26499" b="16077"/>
                    <a:stretch>
                      <a:fillRect/>
                    </a:stretch>
                  </pic:blipFill>
                  <pic:spPr bwMode="auto">
                    <a:xfrm>
                      <a:off x="0" y="0"/>
                      <a:ext cx="2886075" cy="1771650"/>
                    </a:xfrm>
                    <a:prstGeom prst="rect">
                      <a:avLst/>
                    </a:prstGeom>
                    <a:noFill/>
                    <a:ln w="9525">
                      <a:noFill/>
                      <a:miter lim="800000"/>
                      <a:headEnd/>
                      <a:tailEnd/>
                    </a:ln>
                  </pic:spPr>
                </pic:pic>
              </a:graphicData>
            </a:graphic>
          </wp:anchor>
        </w:drawing>
      </w:r>
      <w:r w:rsidRPr="00BA2CC3">
        <w:rPr>
          <w:rFonts w:asciiTheme="minorBidi" w:eastAsia="Calibri" w:hAnsiTheme="minorBidi"/>
          <w:sz w:val="24"/>
          <w:szCs w:val="24"/>
          <w:rtl/>
        </w:rPr>
        <w:t>ويتضح ذلك من الشكل التالي :</w:t>
      </w:r>
    </w:p>
    <w:p w:rsidR="00BA2CC3" w:rsidRPr="00BA2CC3" w:rsidRDefault="00BA2CC3" w:rsidP="00BA2CC3">
      <w:pPr>
        <w:spacing w:after="200" w:line="276" w:lineRule="auto"/>
        <w:jc w:val="lowKashida"/>
        <w:rPr>
          <w:rFonts w:asciiTheme="minorBidi" w:eastAsia="Calibri" w:hAnsiTheme="minorBidi"/>
          <w:sz w:val="24"/>
          <w:szCs w:val="24"/>
        </w:rPr>
      </w:pPr>
    </w:p>
    <w:p w:rsidR="00BA2CC3" w:rsidRPr="00BA2CC3" w:rsidRDefault="00BA2CC3" w:rsidP="00BA2CC3">
      <w:pPr>
        <w:spacing w:after="200" w:line="276" w:lineRule="auto"/>
        <w:jc w:val="lowKashida"/>
        <w:rPr>
          <w:rFonts w:asciiTheme="minorBidi" w:eastAsia="Calibri" w:hAnsiTheme="minorBidi"/>
          <w:sz w:val="24"/>
          <w:szCs w:val="24"/>
        </w:rPr>
      </w:pPr>
    </w:p>
    <w:p w:rsidR="00BA2CC3" w:rsidRPr="00BA2CC3" w:rsidRDefault="00BA2CC3" w:rsidP="00BA2CC3">
      <w:pPr>
        <w:spacing w:after="200" w:line="276" w:lineRule="auto"/>
        <w:jc w:val="lowKashida"/>
        <w:rPr>
          <w:rFonts w:asciiTheme="minorBidi" w:eastAsia="Calibri" w:hAnsiTheme="minorBidi"/>
          <w:sz w:val="24"/>
          <w:szCs w:val="24"/>
        </w:rPr>
      </w:pPr>
    </w:p>
    <w:p w:rsidR="00BA2CC3" w:rsidRPr="00BA2CC3" w:rsidRDefault="00BA2CC3" w:rsidP="00BA2CC3">
      <w:pPr>
        <w:spacing w:after="200" w:line="276" w:lineRule="auto"/>
        <w:jc w:val="lowKashida"/>
        <w:rPr>
          <w:rFonts w:asciiTheme="minorBidi" w:eastAsia="Calibri" w:hAnsiTheme="minorBidi"/>
          <w:sz w:val="24"/>
          <w:szCs w:val="24"/>
        </w:rPr>
      </w:pPr>
    </w:p>
    <w:p w:rsidR="00BA2CC3" w:rsidRPr="00BA2CC3" w:rsidRDefault="00BA2CC3" w:rsidP="00BA2CC3">
      <w:pPr>
        <w:spacing w:after="200" w:line="276" w:lineRule="auto"/>
        <w:jc w:val="lowKashida"/>
        <w:rPr>
          <w:rFonts w:asciiTheme="minorBidi" w:eastAsia="Calibri" w:hAnsiTheme="minorBidi"/>
          <w:sz w:val="24"/>
          <w:szCs w:val="24"/>
        </w:rPr>
      </w:pPr>
    </w:p>
    <w:p w:rsidR="00BA2CC3" w:rsidRPr="00BA2CC3" w:rsidRDefault="00BA2CC3" w:rsidP="00BA2CC3">
      <w:pPr>
        <w:spacing w:after="200" w:line="276" w:lineRule="auto"/>
        <w:jc w:val="lowKashida"/>
        <w:rPr>
          <w:rFonts w:asciiTheme="minorBidi" w:eastAsia="Calibri" w:hAnsiTheme="minorBidi"/>
          <w:sz w:val="24"/>
          <w:szCs w:val="24"/>
        </w:rPr>
      </w:pPr>
    </w:p>
    <w:p w:rsidR="00BA2CC3" w:rsidRPr="00BA2CC3" w:rsidRDefault="00BA2CC3" w:rsidP="00BA2CC3">
      <w:pPr>
        <w:spacing w:after="200" w:line="276" w:lineRule="auto"/>
        <w:jc w:val="lowKashida"/>
        <w:rPr>
          <w:rFonts w:asciiTheme="minorBidi" w:eastAsia="Calibri" w:hAnsiTheme="minorBidi"/>
          <w:color w:val="002060"/>
          <w:sz w:val="24"/>
          <w:szCs w:val="24"/>
          <w:rtl/>
        </w:rPr>
      </w:pPr>
      <w:r w:rsidRPr="00BA2CC3">
        <w:rPr>
          <w:rFonts w:asciiTheme="minorBidi" w:eastAsia="Calibri" w:hAnsiTheme="minorBidi"/>
          <w:color w:val="002060"/>
          <w:sz w:val="24"/>
          <w:szCs w:val="24"/>
          <w:rtl/>
        </w:rPr>
        <w:t>أولاَ: المقومات الأساسية لإدارة المعرفة: وتنقسم هذه المقومات إلى</w:t>
      </w:r>
      <w:r w:rsidRPr="00BA2CC3">
        <w:rPr>
          <w:rFonts w:asciiTheme="minorBidi" w:eastAsia="Calibri" w:hAnsiTheme="minorBidi"/>
          <w:color w:val="002060"/>
          <w:sz w:val="24"/>
          <w:szCs w:val="24"/>
        </w:rPr>
        <w:t>:</w:t>
      </w:r>
    </w:p>
    <w:p w:rsidR="00BA2CC3" w:rsidRPr="00BA2CC3" w:rsidRDefault="00BA2CC3" w:rsidP="00E302CF">
      <w:pPr>
        <w:numPr>
          <w:ilvl w:val="0"/>
          <w:numId w:val="26"/>
        </w:numPr>
        <w:spacing w:after="200" w:line="276" w:lineRule="auto"/>
        <w:contextualSpacing/>
        <w:jc w:val="lowKashida"/>
        <w:rPr>
          <w:rFonts w:asciiTheme="minorBidi" w:eastAsia="Calibri" w:hAnsiTheme="minorBidi"/>
          <w:color w:val="403152"/>
          <w:sz w:val="24"/>
          <w:szCs w:val="24"/>
        </w:rPr>
      </w:pPr>
      <w:r w:rsidRPr="00BA2CC3">
        <w:rPr>
          <w:rFonts w:asciiTheme="minorBidi" w:eastAsia="Calibri" w:hAnsiTheme="minorBidi"/>
          <w:color w:val="403152"/>
          <w:sz w:val="24"/>
          <w:szCs w:val="24"/>
          <w:rtl/>
        </w:rPr>
        <w:t>دعم الإدارة العليــا من حيث</w:t>
      </w:r>
      <w:r w:rsidRPr="00BA2CC3">
        <w:rPr>
          <w:rFonts w:asciiTheme="minorBidi" w:eastAsia="Calibri" w:hAnsiTheme="minorBidi"/>
          <w:color w:val="403152"/>
          <w:sz w:val="24"/>
          <w:szCs w:val="24"/>
        </w:rPr>
        <w:t>:</w:t>
      </w:r>
    </w:p>
    <w:p w:rsidR="00BA2CC3" w:rsidRPr="00BA2CC3" w:rsidRDefault="00BA2CC3" w:rsidP="00E302CF">
      <w:pPr>
        <w:numPr>
          <w:ilvl w:val="0"/>
          <w:numId w:val="27"/>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sz w:val="24"/>
          <w:szCs w:val="24"/>
          <w:rtl/>
        </w:rPr>
        <w:t>القدرة، الدعم المادي والمعنوي</w:t>
      </w:r>
      <w:r w:rsidRPr="00BA2CC3">
        <w:rPr>
          <w:rFonts w:asciiTheme="minorBidi" w:eastAsia="Calibri" w:hAnsiTheme="minorBidi"/>
          <w:sz w:val="24"/>
          <w:szCs w:val="24"/>
        </w:rPr>
        <w:t>.</w:t>
      </w:r>
    </w:p>
    <w:p w:rsidR="00BA2CC3" w:rsidRPr="00BA2CC3" w:rsidRDefault="00BA2CC3" w:rsidP="00E302CF">
      <w:pPr>
        <w:numPr>
          <w:ilvl w:val="0"/>
          <w:numId w:val="27"/>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sz w:val="24"/>
          <w:szCs w:val="24"/>
          <w:rtl/>
        </w:rPr>
        <w:t>تذليل كافة المعوقات والمساهمة في استغلال الفرص البيئية</w:t>
      </w:r>
    </w:p>
    <w:p w:rsidR="00BA2CC3" w:rsidRPr="00BA2CC3" w:rsidRDefault="00BA2CC3" w:rsidP="00E302CF">
      <w:pPr>
        <w:numPr>
          <w:ilvl w:val="0"/>
          <w:numId w:val="26"/>
        </w:numPr>
        <w:spacing w:after="200" w:line="276" w:lineRule="auto"/>
        <w:contextualSpacing/>
        <w:jc w:val="lowKashida"/>
        <w:rPr>
          <w:rFonts w:asciiTheme="minorBidi" w:eastAsia="Calibri" w:hAnsiTheme="minorBidi"/>
          <w:color w:val="403152"/>
          <w:sz w:val="24"/>
          <w:szCs w:val="24"/>
        </w:rPr>
      </w:pPr>
      <w:r w:rsidRPr="00BA2CC3">
        <w:rPr>
          <w:rFonts w:asciiTheme="minorBidi" w:eastAsia="Calibri" w:hAnsiTheme="minorBidi"/>
          <w:color w:val="403152"/>
          <w:sz w:val="24"/>
          <w:szCs w:val="24"/>
          <w:rtl/>
        </w:rPr>
        <w:t>إستراتيجية لإدارة المعرفــة وتشمل</w:t>
      </w:r>
      <w:r w:rsidRPr="00BA2CC3">
        <w:rPr>
          <w:rFonts w:asciiTheme="minorBidi" w:eastAsia="Calibri" w:hAnsiTheme="minorBidi"/>
          <w:color w:val="403152"/>
          <w:sz w:val="24"/>
          <w:szCs w:val="24"/>
        </w:rPr>
        <w:t xml:space="preserve">:  </w:t>
      </w:r>
    </w:p>
    <w:p w:rsidR="00BA2CC3" w:rsidRPr="00BA2CC3" w:rsidRDefault="00BA2CC3" w:rsidP="00E302CF">
      <w:pPr>
        <w:numPr>
          <w:ilvl w:val="0"/>
          <w:numId w:val="28"/>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sz w:val="24"/>
          <w:szCs w:val="24"/>
          <w:rtl/>
        </w:rPr>
        <w:lastRenderedPageBreak/>
        <w:t>وضوح الرؤية وتوافق الإدارة والعاملين عليها</w:t>
      </w:r>
      <w:r w:rsidRPr="00BA2CC3">
        <w:rPr>
          <w:rFonts w:asciiTheme="minorBidi" w:eastAsia="Calibri" w:hAnsiTheme="minorBidi"/>
          <w:sz w:val="24"/>
          <w:szCs w:val="24"/>
        </w:rPr>
        <w:t xml:space="preserve">.  </w:t>
      </w:r>
    </w:p>
    <w:p w:rsidR="00BA2CC3" w:rsidRPr="00BA2CC3" w:rsidRDefault="00BA2CC3" w:rsidP="00E302CF">
      <w:pPr>
        <w:numPr>
          <w:ilvl w:val="0"/>
          <w:numId w:val="28"/>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sz w:val="24"/>
          <w:szCs w:val="24"/>
          <w:rtl/>
        </w:rPr>
        <w:t>تناسق استراتيجية إدارة المعرفة مع الإستراتيجية العامة للمنظمة</w:t>
      </w:r>
    </w:p>
    <w:p w:rsidR="00BA2CC3" w:rsidRPr="00BA2CC3" w:rsidRDefault="00BA2CC3" w:rsidP="00E302CF">
      <w:pPr>
        <w:numPr>
          <w:ilvl w:val="0"/>
          <w:numId w:val="26"/>
        </w:numPr>
        <w:spacing w:after="200" w:line="276" w:lineRule="auto"/>
        <w:contextualSpacing/>
        <w:jc w:val="lowKashida"/>
        <w:rPr>
          <w:rFonts w:asciiTheme="minorBidi" w:eastAsia="Calibri" w:hAnsiTheme="minorBidi"/>
          <w:color w:val="403152"/>
          <w:sz w:val="24"/>
          <w:szCs w:val="24"/>
        </w:rPr>
      </w:pPr>
      <w:r w:rsidRPr="00BA2CC3">
        <w:rPr>
          <w:rFonts w:asciiTheme="minorBidi" w:eastAsia="Calibri" w:hAnsiTheme="minorBidi"/>
          <w:color w:val="403152"/>
          <w:sz w:val="24"/>
          <w:szCs w:val="24"/>
          <w:rtl/>
        </w:rPr>
        <w:t>الهيكل التنظيمي المناسب الذي يتسم بـ</w:t>
      </w:r>
      <w:r w:rsidRPr="00BA2CC3">
        <w:rPr>
          <w:rFonts w:asciiTheme="minorBidi" w:eastAsia="Calibri" w:hAnsiTheme="minorBidi"/>
          <w:color w:val="403152"/>
          <w:sz w:val="24"/>
          <w:szCs w:val="24"/>
        </w:rPr>
        <w:t xml:space="preserve"> :</w:t>
      </w:r>
    </w:p>
    <w:p w:rsidR="00BA2CC3" w:rsidRPr="00BA2CC3" w:rsidRDefault="00BA2CC3" w:rsidP="00E302CF">
      <w:pPr>
        <w:numPr>
          <w:ilvl w:val="0"/>
          <w:numId w:val="29"/>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sz w:val="24"/>
          <w:szCs w:val="24"/>
          <w:rtl/>
        </w:rPr>
        <w:t>بساطة الهيكل ومرونته</w:t>
      </w:r>
      <w:r w:rsidRPr="00BA2CC3">
        <w:rPr>
          <w:rFonts w:asciiTheme="minorBidi" w:eastAsia="Calibri" w:hAnsiTheme="minorBidi"/>
          <w:sz w:val="24"/>
          <w:szCs w:val="24"/>
        </w:rPr>
        <w:t xml:space="preserve">.  </w:t>
      </w:r>
    </w:p>
    <w:p w:rsidR="00BA2CC3" w:rsidRPr="00BA2CC3" w:rsidRDefault="00BA2CC3" w:rsidP="00E302CF">
      <w:pPr>
        <w:numPr>
          <w:ilvl w:val="0"/>
          <w:numId w:val="29"/>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sz w:val="24"/>
          <w:szCs w:val="24"/>
          <w:rtl/>
        </w:rPr>
        <w:t>عدم وجود معوقات للابتكار وتوزيع وإدارة المعرفة.</w:t>
      </w:r>
    </w:p>
    <w:p w:rsidR="00BA2CC3" w:rsidRPr="00BA2CC3" w:rsidRDefault="00BA2CC3" w:rsidP="00E302CF">
      <w:pPr>
        <w:numPr>
          <w:ilvl w:val="0"/>
          <w:numId w:val="26"/>
        </w:numPr>
        <w:spacing w:after="200" w:line="276" w:lineRule="auto"/>
        <w:contextualSpacing/>
        <w:jc w:val="lowKashida"/>
        <w:rPr>
          <w:rFonts w:asciiTheme="minorBidi" w:eastAsia="Calibri" w:hAnsiTheme="minorBidi"/>
          <w:color w:val="403152"/>
          <w:sz w:val="24"/>
          <w:szCs w:val="24"/>
        </w:rPr>
      </w:pPr>
      <w:r w:rsidRPr="00BA2CC3">
        <w:rPr>
          <w:rFonts w:asciiTheme="minorBidi" w:eastAsia="Calibri" w:hAnsiTheme="minorBidi"/>
          <w:color w:val="403152"/>
          <w:sz w:val="24"/>
          <w:szCs w:val="24"/>
          <w:rtl/>
        </w:rPr>
        <w:t>الثقافــة وتشمل</w:t>
      </w:r>
      <w:r w:rsidRPr="00BA2CC3">
        <w:rPr>
          <w:rFonts w:asciiTheme="minorBidi" w:eastAsia="Calibri" w:hAnsiTheme="minorBidi"/>
          <w:color w:val="403152"/>
          <w:sz w:val="24"/>
          <w:szCs w:val="24"/>
        </w:rPr>
        <w:t>:</w:t>
      </w:r>
    </w:p>
    <w:p w:rsidR="00BA2CC3" w:rsidRPr="00BA2CC3" w:rsidRDefault="00BA2CC3" w:rsidP="00E302CF">
      <w:pPr>
        <w:numPr>
          <w:ilvl w:val="0"/>
          <w:numId w:val="30"/>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sz w:val="24"/>
          <w:szCs w:val="24"/>
          <w:rtl/>
        </w:rPr>
        <w:t>إدراك قيمة المعرفة والتعلم</w:t>
      </w:r>
      <w:r w:rsidRPr="00BA2CC3">
        <w:rPr>
          <w:rFonts w:asciiTheme="minorBidi" w:eastAsia="Calibri" w:hAnsiTheme="minorBidi"/>
          <w:sz w:val="24"/>
          <w:szCs w:val="24"/>
        </w:rPr>
        <w:t xml:space="preserve">.  </w:t>
      </w:r>
    </w:p>
    <w:p w:rsidR="00BA2CC3" w:rsidRPr="00BA2CC3" w:rsidRDefault="00BA2CC3" w:rsidP="00E302CF">
      <w:pPr>
        <w:numPr>
          <w:ilvl w:val="0"/>
          <w:numId w:val="30"/>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sz w:val="24"/>
          <w:szCs w:val="24"/>
          <w:rtl/>
        </w:rPr>
        <w:t xml:space="preserve">كل فرد يعتبر نفسه جزء من النظام ومسئول عنه </w:t>
      </w:r>
    </w:p>
    <w:p w:rsidR="00BA2CC3" w:rsidRPr="00BA2CC3" w:rsidRDefault="00BA2CC3" w:rsidP="00E302CF">
      <w:pPr>
        <w:numPr>
          <w:ilvl w:val="0"/>
          <w:numId w:val="26"/>
        </w:numPr>
        <w:spacing w:after="200" w:line="276" w:lineRule="auto"/>
        <w:contextualSpacing/>
        <w:jc w:val="lowKashida"/>
        <w:rPr>
          <w:rFonts w:asciiTheme="minorBidi" w:eastAsia="Calibri" w:hAnsiTheme="minorBidi"/>
          <w:color w:val="403152"/>
          <w:sz w:val="24"/>
          <w:szCs w:val="24"/>
        </w:rPr>
      </w:pPr>
      <w:r w:rsidRPr="00BA2CC3">
        <w:rPr>
          <w:rFonts w:asciiTheme="minorBidi" w:eastAsia="Calibri" w:hAnsiTheme="minorBidi"/>
          <w:color w:val="403152"/>
          <w:sz w:val="24"/>
          <w:szCs w:val="24"/>
          <w:rtl/>
        </w:rPr>
        <w:t>تكنولوجيا الاتصالات والمعلومات</w:t>
      </w:r>
      <w:r w:rsidRPr="00BA2CC3">
        <w:rPr>
          <w:rFonts w:asciiTheme="minorBidi" w:eastAsia="Calibri" w:hAnsiTheme="minorBidi"/>
          <w:color w:val="403152"/>
          <w:sz w:val="24"/>
          <w:szCs w:val="24"/>
        </w:rPr>
        <w:t>:</w:t>
      </w:r>
    </w:p>
    <w:p w:rsidR="00BA2CC3" w:rsidRPr="00BA2CC3" w:rsidRDefault="00BA2CC3" w:rsidP="00E302CF">
      <w:pPr>
        <w:numPr>
          <w:ilvl w:val="0"/>
          <w:numId w:val="31"/>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sz w:val="24"/>
          <w:szCs w:val="24"/>
          <w:rtl/>
        </w:rPr>
        <w:t>توافر التكنولوجيا</w:t>
      </w:r>
      <w:r w:rsidRPr="00BA2CC3">
        <w:rPr>
          <w:rFonts w:asciiTheme="minorBidi" w:eastAsia="Calibri" w:hAnsiTheme="minorBidi"/>
          <w:sz w:val="24"/>
          <w:szCs w:val="24"/>
        </w:rPr>
        <w:t xml:space="preserve">.  </w:t>
      </w:r>
    </w:p>
    <w:p w:rsidR="00BA2CC3" w:rsidRPr="00BA2CC3" w:rsidRDefault="00BA2CC3" w:rsidP="00E302CF">
      <w:pPr>
        <w:numPr>
          <w:ilvl w:val="0"/>
          <w:numId w:val="31"/>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sz w:val="24"/>
          <w:szCs w:val="24"/>
          <w:rtl/>
        </w:rPr>
        <w:t>سهولة وكفاءة الاستخدام</w:t>
      </w:r>
      <w:r w:rsidRPr="00BA2CC3">
        <w:rPr>
          <w:rFonts w:asciiTheme="minorBidi" w:eastAsia="Calibri" w:hAnsiTheme="minorBidi"/>
          <w:sz w:val="24"/>
          <w:szCs w:val="24"/>
        </w:rPr>
        <w:t>.</w:t>
      </w:r>
      <w:r w:rsidRPr="00BA2CC3">
        <w:rPr>
          <w:rFonts w:asciiTheme="minorBidi" w:eastAsia="Calibri" w:hAnsiTheme="minorBidi"/>
          <w:sz w:val="24"/>
          <w:szCs w:val="24"/>
          <w:rtl/>
        </w:rPr>
        <w:t xml:space="preserve"> </w:t>
      </w:r>
    </w:p>
    <w:p w:rsidR="00BA2CC3" w:rsidRPr="00BA2CC3" w:rsidRDefault="00BA2CC3" w:rsidP="00BA2CC3">
      <w:pPr>
        <w:spacing w:after="200" w:line="276" w:lineRule="auto"/>
        <w:jc w:val="lowKashida"/>
        <w:rPr>
          <w:rFonts w:asciiTheme="minorBidi" w:eastAsia="Calibri" w:hAnsiTheme="minorBidi"/>
          <w:color w:val="002060"/>
          <w:sz w:val="24"/>
          <w:szCs w:val="24"/>
          <w:rtl/>
        </w:rPr>
      </w:pPr>
      <w:r w:rsidRPr="00BA2CC3">
        <w:rPr>
          <w:rFonts w:asciiTheme="minorBidi" w:eastAsia="Calibri" w:hAnsiTheme="minorBidi"/>
          <w:color w:val="002060"/>
          <w:sz w:val="24"/>
          <w:szCs w:val="24"/>
          <w:rtl/>
        </w:rPr>
        <w:t xml:space="preserve">ثانياَ :مراحل إدارة المعرفة </w:t>
      </w:r>
    </w:p>
    <w:p w:rsidR="00BA2CC3" w:rsidRPr="00BA2CC3" w:rsidRDefault="00BA2CC3" w:rsidP="00BA2CC3">
      <w:pPr>
        <w:spacing w:after="200" w:line="276" w:lineRule="auto"/>
        <w:jc w:val="lowKashida"/>
        <w:rPr>
          <w:rFonts w:asciiTheme="minorBidi" w:eastAsia="Calibri" w:hAnsiTheme="minorBidi"/>
          <w:sz w:val="24"/>
          <w:szCs w:val="24"/>
          <w:rtl/>
        </w:rPr>
      </w:pPr>
      <w:r w:rsidRPr="00BA2CC3">
        <w:rPr>
          <w:rFonts w:asciiTheme="minorBidi" w:eastAsia="Calibri" w:hAnsiTheme="minorBidi"/>
          <w:sz w:val="24"/>
          <w:szCs w:val="24"/>
          <w:rtl/>
        </w:rPr>
        <w:t>يوضح الجدول التالي ملخصاَ بأهم الدارسات التي أشارت إلى مراحل إدارة المعرفة :</w:t>
      </w:r>
    </w:p>
    <w:p w:rsidR="00BA2CC3" w:rsidRPr="00BA2CC3" w:rsidRDefault="00BA2CC3" w:rsidP="00BA2CC3">
      <w:pPr>
        <w:spacing w:after="200" w:line="276" w:lineRule="auto"/>
        <w:jc w:val="lowKashida"/>
        <w:rPr>
          <w:rFonts w:asciiTheme="minorBidi" w:eastAsia="Calibri" w:hAnsiTheme="minorBidi"/>
          <w:sz w:val="24"/>
          <w:szCs w:val="24"/>
          <w:rtl/>
        </w:rPr>
      </w:pPr>
      <w:r w:rsidRPr="00BA2CC3">
        <w:rPr>
          <w:rFonts w:asciiTheme="minorBidi" w:eastAsia="Calibri" w:hAnsiTheme="minorBidi"/>
          <w:noProof/>
          <w:sz w:val="24"/>
          <w:szCs w:val="24"/>
          <w:rtl/>
        </w:rPr>
        <w:drawing>
          <wp:anchor distT="0" distB="0" distL="114300" distR="114300" simplePos="0" relativeHeight="251671552" behindDoc="0" locked="0" layoutInCell="1" allowOverlap="1" wp14:anchorId="55423451" wp14:editId="67DDF891">
            <wp:simplePos x="0" y="0"/>
            <wp:positionH relativeFrom="column">
              <wp:posOffset>2743200</wp:posOffset>
            </wp:positionH>
            <wp:positionV relativeFrom="paragraph">
              <wp:posOffset>351790</wp:posOffset>
            </wp:positionV>
            <wp:extent cx="3228975" cy="2552700"/>
            <wp:effectExtent l="171450" t="133350" r="371475" b="304800"/>
            <wp:wrapThrough wrapText="bothSides">
              <wp:wrapPolygon edited="0">
                <wp:start x="1402" y="-1128"/>
                <wp:lineTo x="382" y="-967"/>
                <wp:lineTo x="-1147" y="484"/>
                <wp:lineTo x="-1019" y="22728"/>
                <wp:lineTo x="255" y="24179"/>
                <wp:lineTo x="765" y="24179"/>
                <wp:lineTo x="22173" y="24179"/>
                <wp:lineTo x="22556" y="24179"/>
                <wp:lineTo x="23830" y="22567"/>
                <wp:lineTo x="23830" y="22084"/>
                <wp:lineTo x="23958" y="19666"/>
                <wp:lineTo x="23958" y="1451"/>
                <wp:lineTo x="24085" y="645"/>
                <wp:lineTo x="22556" y="-967"/>
                <wp:lineTo x="21536" y="-1128"/>
                <wp:lineTo x="1402" y="-1128"/>
              </wp:wrapPolygon>
            </wp:wrapThrough>
            <wp:docPr id="62" name="صورة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8">
                      <a:duotone>
                        <a:schemeClr val="accent1">
                          <a:shade val="45000"/>
                          <a:satMod val="135000"/>
                        </a:schemeClr>
                        <a:prstClr val="white"/>
                      </a:duotone>
                      <a:lum contrast="10000"/>
                    </a:blip>
                    <a:srcRect l="14085" t="10611" r="17869"/>
                    <a:stretch>
                      <a:fillRect/>
                    </a:stretch>
                  </pic:blipFill>
                  <pic:spPr bwMode="auto">
                    <a:xfrm>
                      <a:off x="0" y="0"/>
                      <a:ext cx="3228975" cy="2552700"/>
                    </a:xfrm>
                    <a:prstGeom prst="rect">
                      <a:avLst/>
                    </a:prstGeom>
                    <a:ln>
                      <a:noFill/>
                    </a:ln>
                    <a:effectLst>
                      <a:outerShdw blurRad="292100" dist="139700" dir="2700000" algn="tl" rotWithShape="0">
                        <a:srgbClr val="333333">
                          <a:alpha val="65000"/>
                        </a:srgbClr>
                      </a:outerShdw>
                    </a:effectLst>
                  </pic:spPr>
                </pic:pic>
              </a:graphicData>
            </a:graphic>
          </wp:anchor>
        </w:drawing>
      </w:r>
      <w:r w:rsidRPr="00BA2CC3">
        <w:rPr>
          <w:rFonts w:asciiTheme="minorBidi" w:eastAsia="Calibri" w:hAnsiTheme="minorBidi"/>
          <w:noProof/>
          <w:sz w:val="24"/>
          <w:szCs w:val="24"/>
          <w:rtl/>
        </w:rPr>
        <w:drawing>
          <wp:anchor distT="0" distB="0" distL="114300" distR="114300" simplePos="0" relativeHeight="251672576" behindDoc="0" locked="0" layoutInCell="1" allowOverlap="1" wp14:anchorId="4995B728" wp14:editId="0FA04344">
            <wp:simplePos x="0" y="0"/>
            <wp:positionH relativeFrom="column">
              <wp:posOffset>-714375</wp:posOffset>
            </wp:positionH>
            <wp:positionV relativeFrom="paragraph">
              <wp:posOffset>351790</wp:posOffset>
            </wp:positionV>
            <wp:extent cx="3383915" cy="2552700"/>
            <wp:effectExtent l="171450" t="133350" r="368935" b="304800"/>
            <wp:wrapThrough wrapText="bothSides">
              <wp:wrapPolygon edited="0">
                <wp:start x="1338" y="-1128"/>
                <wp:lineTo x="365" y="-967"/>
                <wp:lineTo x="-1094" y="484"/>
                <wp:lineTo x="-973" y="22728"/>
                <wp:lineTo x="243" y="24179"/>
                <wp:lineTo x="730" y="24179"/>
                <wp:lineTo x="22131" y="24179"/>
                <wp:lineTo x="22496" y="24179"/>
                <wp:lineTo x="23712" y="22567"/>
                <wp:lineTo x="23712" y="22084"/>
                <wp:lineTo x="23833" y="19666"/>
                <wp:lineTo x="23833" y="1451"/>
                <wp:lineTo x="23955" y="645"/>
                <wp:lineTo x="22496" y="-967"/>
                <wp:lineTo x="21523" y="-1128"/>
                <wp:lineTo x="1338" y="-1128"/>
              </wp:wrapPolygon>
            </wp:wrapThrough>
            <wp:docPr id="13"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9">
                      <a:duotone>
                        <a:schemeClr val="accent1">
                          <a:shade val="45000"/>
                          <a:satMod val="135000"/>
                        </a:schemeClr>
                        <a:prstClr val="white"/>
                      </a:duotone>
                      <a:lum contrast="10000"/>
                    </a:blip>
                    <a:srcRect l="14267" t="8360" r="21611"/>
                    <a:stretch>
                      <a:fillRect/>
                    </a:stretch>
                  </pic:blipFill>
                  <pic:spPr bwMode="auto">
                    <a:xfrm>
                      <a:off x="0" y="0"/>
                      <a:ext cx="3383915" cy="2552700"/>
                    </a:xfrm>
                    <a:prstGeom prst="rect">
                      <a:avLst/>
                    </a:prstGeom>
                    <a:ln>
                      <a:noFill/>
                    </a:ln>
                    <a:effectLst>
                      <a:outerShdw blurRad="292100" dist="139700" dir="2700000" algn="tl" rotWithShape="0">
                        <a:srgbClr val="333333">
                          <a:alpha val="65000"/>
                        </a:srgbClr>
                      </a:outerShdw>
                    </a:effectLst>
                  </pic:spPr>
                </pic:pic>
              </a:graphicData>
            </a:graphic>
          </wp:anchor>
        </w:drawing>
      </w:r>
      <w:r w:rsidRPr="00BA2CC3">
        <w:rPr>
          <w:rFonts w:asciiTheme="minorBidi" w:eastAsia="Calibri" w:hAnsiTheme="minorBidi"/>
          <w:sz w:val="24"/>
          <w:szCs w:val="24"/>
          <w:rtl/>
        </w:rPr>
        <w:t>جـدول رقـم (1) ؛أهم نتائج بعض الدراسات السابقة لتحديد مراحل إدارة المعرفة بالصفحات القادمة</w:t>
      </w:r>
    </w:p>
    <w:p w:rsidR="00BA2CC3" w:rsidRPr="00BA2CC3" w:rsidRDefault="00BA2CC3" w:rsidP="00BA2CC3">
      <w:pPr>
        <w:spacing w:after="200" w:line="276" w:lineRule="auto"/>
        <w:jc w:val="lowKashida"/>
        <w:rPr>
          <w:rFonts w:asciiTheme="minorBidi" w:eastAsia="Calibri" w:hAnsiTheme="minorBidi"/>
          <w:color w:val="FF0000"/>
          <w:sz w:val="24"/>
          <w:szCs w:val="24"/>
          <w:rtl/>
        </w:rPr>
      </w:pPr>
      <w:r w:rsidRPr="00BA2CC3">
        <w:rPr>
          <w:rFonts w:asciiTheme="minorBidi" w:eastAsia="Calibri" w:hAnsiTheme="minorBidi"/>
          <w:color w:val="FF0000"/>
          <w:sz w:val="24"/>
          <w:szCs w:val="24"/>
          <w:rtl/>
        </w:rPr>
        <w:t>ويمكن تجميع نتائج تلك الدراسات واختصارها في المراحل التالية</w:t>
      </w:r>
      <w:r w:rsidRPr="00BA2CC3">
        <w:rPr>
          <w:rFonts w:asciiTheme="minorBidi" w:eastAsia="Calibri" w:hAnsiTheme="minorBidi"/>
          <w:color w:val="FF0000"/>
          <w:sz w:val="24"/>
          <w:szCs w:val="24"/>
        </w:rPr>
        <w:t>:</w:t>
      </w:r>
    </w:p>
    <w:p w:rsidR="00BA2CC3" w:rsidRPr="00BA2CC3" w:rsidRDefault="00BA2CC3" w:rsidP="00E302CF">
      <w:pPr>
        <w:numPr>
          <w:ilvl w:val="0"/>
          <w:numId w:val="32"/>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color w:val="00B050"/>
          <w:sz w:val="24"/>
          <w:szCs w:val="24"/>
          <w:rtl/>
        </w:rPr>
        <w:t>الحصول على المعــارف</w:t>
      </w:r>
      <w:r w:rsidRPr="00BA2CC3">
        <w:rPr>
          <w:rFonts w:asciiTheme="minorBidi" w:eastAsia="Calibri" w:hAnsiTheme="minorBidi"/>
          <w:sz w:val="24"/>
          <w:szCs w:val="24"/>
        </w:rPr>
        <w:t xml:space="preserve"> :</w:t>
      </w:r>
      <w:r w:rsidRPr="00BA2CC3">
        <w:rPr>
          <w:rFonts w:asciiTheme="minorBidi" w:eastAsia="Calibri" w:hAnsiTheme="minorBidi"/>
          <w:sz w:val="24"/>
          <w:szCs w:val="24"/>
          <w:rtl/>
        </w:rPr>
        <w:t xml:space="preserve"> وهي العملية التي تتضمن الحصول على المعلومات وجعلها ذات معنى وقيمة للمنظمة من مختلف المصادر الداخلية والخارجية</w:t>
      </w:r>
    </w:p>
    <w:p w:rsidR="00BA2CC3" w:rsidRPr="00BA2CC3" w:rsidRDefault="00BA2CC3" w:rsidP="00E302CF">
      <w:pPr>
        <w:numPr>
          <w:ilvl w:val="0"/>
          <w:numId w:val="32"/>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sz w:val="24"/>
          <w:szCs w:val="24"/>
        </w:rPr>
        <w:t>-</w:t>
      </w:r>
      <w:r w:rsidRPr="00BA2CC3">
        <w:rPr>
          <w:rFonts w:asciiTheme="minorBidi" w:eastAsia="Calibri" w:hAnsiTheme="minorBidi"/>
          <w:color w:val="00B050"/>
          <w:sz w:val="24"/>
          <w:szCs w:val="24"/>
          <w:rtl/>
        </w:rPr>
        <w:t>تخزين المعرفة وصيانتها</w:t>
      </w:r>
      <w:r w:rsidRPr="00BA2CC3">
        <w:rPr>
          <w:rFonts w:asciiTheme="minorBidi" w:eastAsia="Calibri" w:hAnsiTheme="minorBidi"/>
          <w:sz w:val="24"/>
          <w:szCs w:val="24"/>
        </w:rPr>
        <w:t>:</w:t>
      </w:r>
      <w:r w:rsidRPr="00BA2CC3">
        <w:rPr>
          <w:rFonts w:asciiTheme="minorBidi" w:eastAsia="Calibri" w:hAnsiTheme="minorBidi"/>
          <w:sz w:val="24"/>
          <w:szCs w:val="24"/>
          <w:rtl/>
        </w:rPr>
        <w:t xml:space="preserve"> وتتضمن عمليات تنظيم المعارف المتاحة وتخزينها في أشكال ومصادر مختلفة، بالإضافة إلى عمليات تصنيفها وفهرستها وتلخيصها وهيكلتها في صورة رسمية بما يساعد على كفاءة استرجاعها عند الحاجة</w:t>
      </w:r>
      <w:r w:rsidRPr="00BA2CC3">
        <w:rPr>
          <w:rFonts w:asciiTheme="minorBidi" w:eastAsia="Calibri" w:hAnsiTheme="minorBidi"/>
          <w:sz w:val="24"/>
          <w:szCs w:val="24"/>
        </w:rPr>
        <w:t>.</w:t>
      </w:r>
    </w:p>
    <w:p w:rsidR="00BA2CC3" w:rsidRPr="00BA2CC3" w:rsidRDefault="00BA2CC3" w:rsidP="00E302CF">
      <w:pPr>
        <w:numPr>
          <w:ilvl w:val="0"/>
          <w:numId w:val="32"/>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color w:val="00B050"/>
          <w:sz w:val="24"/>
          <w:szCs w:val="24"/>
          <w:rtl/>
        </w:rPr>
        <w:t>نشر المعرفــة وتبادلها</w:t>
      </w:r>
      <w:r w:rsidRPr="00BA2CC3">
        <w:rPr>
          <w:rFonts w:asciiTheme="minorBidi" w:eastAsia="Calibri" w:hAnsiTheme="minorBidi"/>
          <w:sz w:val="24"/>
          <w:szCs w:val="24"/>
        </w:rPr>
        <w:t>:</w:t>
      </w:r>
      <w:r w:rsidRPr="00BA2CC3">
        <w:rPr>
          <w:rFonts w:asciiTheme="minorBidi" w:eastAsia="Calibri" w:hAnsiTheme="minorBidi"/>
          <w:sz w:val="24"/>
          <w:szCs w:val="24"/>
          <w:rtl/>
        </w:rPr>
        <w:t xml:space="preserve"> تتضمن هذه المرحلة كافة العمليات اللازمة لزيادة شفافية المعرفة بنقلها من الشخص الذي يحملها أو المصدر المحفوظة به إلى الشخص الذي يحتاجها وذلك في الوقت المناسب</w:t>
      </w:r>
      <w:r w:rsidRPr="00BA2CC3">
        <w:rPr>
          <w:rFonts w:asciiTheme="minorBidi" w:eastAsia="Calibri" w:hAnsiTheme="minorBidi"/>
          <w:sz w:val="24"/>
          <w:szCs w:val="24"/>
        </w:rPr>
        <w:t>.</w:t>
      </w:r>
    </w:p>
    <w:p w:rsidR="00BA2CC3" w:rsidRPr="00BA2CC3" w:rsidRDefault="00BA2CC3" w:rsidP="00E302CF">
      <w:pPr>
        <w:numPr>
          <w:ilvl w:val="0"/>
          <w:numId w:val="32"/>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color w:val="00B050"/>
          <w:sz w:val="24"/>
          <w:szCs w:val="24"/>
          <w:rtl/>
        </w:rPr>
        <w:t>الاستفادة من المعارف في تحقيق الأهداف التنظيمية</w:t>
      </w:r>
      <w:r w:rsidRPr="00BA2CC3">
        <w:rPr>
          <w:rFonts w:asciiTheme="minorBidi" w:eastAsia="Calibri" w:hAnsiTheme="minorBidi"/>
          <w:sz w:val="24"/>
          <w:szCs w:val="24"/>
        </w:rPr>
        <w:t>:</w:t>
      </w:r>
      <w:r w:rsidRPr="00BA2CC3">
        <w:rPr>
          <w:rFonts w:asciiTheme="minorBidi" w:eastAsia="Calibri" w:hAnsiTheme="minorBidi"/>
          <w:sz w:val="24"/>
          <w:szCs w:val="24"/>
          <w:rtl/>
        </w:rPr>
        <w:t xml:space="preserve"> تشير تلك المرحلة إلى الاستفادة من معارف المنظمة في اتخاذ القرارات على مختلف المستويات التنظيمية، وذلك أن إدارة المعرفة ليست هدف في حد ذاتها، </w:t>
      </w:r>
    </w:p>
    <w:p w:rsidR="00BA2CC3" w:rsidRPr="00BA2CC3" w:rsidRDefault="00BA2CC3" w:rsidP="00BA2CC3">
      <w:pPr>
        <w:spacing w:after="200" w:line="276" w:lineRule="auto"/>
        <w:jc w:val="lowKashida"/>
        <w:rPr>
          <w:rFonts w:asciiTheme="minorBidi" w:eastAsia="Calibri" w:hAnsiTheme="minorBidi"/>
          <w:color w:val="FF0000"/>
          <w:sz w:val="24"/>
          <w:szCs w:val="24"/>
          <w:rtl/>
        </w:rPr>
      </w:pPr>
      <w:r w:rsidRPr="00BA2CC3">
        <w:rPr>
          <w:rFonts w:asciiTheme="minorBidi" w:eastAsia="Calibri" w:hAnsiTheme="minorBidi"/>
          <w:color w:val="FF0000"/>
          <w:sz w:val="24"/>
          <w:szCs w:val="24"/>
          <w:rtl/>
        </w:rPr>
        <w:t xml:space="preserve">وتتمثل أهـداف إدارة المعرفـة (تلك الأهداف التي وضعتها مؤسسة </w:t>
      </w:r>
      <w:r w:rsidRPr="00BA2CC3">
        <w:rPr>
          <w:rFonts w:asciiTheme="minorBidi" w:eastAsia="Calibri" w:hAnsiTheme="minorBidi"/>
          <w:color w:val="FF0000"/>
          <w:sz w:val="24"/>
          <w:szCs w:val="24"/>
        </w:rPr>
        <w:t>KPMG</w:t>
      </w:r>
      <w:r w:rsidRPr="00BA2CC3">
        <w:rPr>
          <w:rFonts w:asciiTheme="minorBidi" w:eastAsia="Calibri" w:hAnsiTheme="minorBidi"/>
          <w:color w:val="FF0000"/>
          <w:sz w:val="24"/>
          <w:szCs w:val="24"/>
          <w:rtl/>
        </w:rPr>
        <w:t xml:space="preserve"> ) فيما يلي : </w:t>
      </w:r>
    </w:p>
    <w:p w:rsidR="00BA2CC3" w:rsidRPr="00BA2CC3" w:rsidRDefault="00BA2CC3" w:rsidP="00E302CF">
      <w:pPr>
        <w:numPr>
          <w:ilvl w:val="0"/>
          <w:numId w:val="33"/>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sz w:val="24"/>
          <w:szCs w:val="24"/>
          <w:rtl/>
        </w:rPr>
        <w:lastRenderedPageBreak/>
        <w:t>تحسين عمليات صنع واتخاذ القرارات</w:t>
      </w:r>
      <w:r w:rsidRPr="00BA2CC3">
        <w:rPr>
          <w:rFonts w:asciiTheme="minorBidi" w:eastAsia="Calibri" w:hAnsiTheme="minorBidi"/>
          <w:sz w:val="24"/>
          <w:szCs w:val="24"/>
        </w:rPr>
        <w:t>.</w:t>
      </w:r>
    </w:p>
    <w:p w:rsidR="00BA2CC3" w:rsidRPr="00BA2CC3" w:rsidRDefault="00BA2CC3" w:rsidP="00E302CF">
      <w:pPr>
        <w:numPr>
          <w:ilvl w:val="0"/>
          <w:numId w:val="33"/>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sz w:val="24"/>
          <w:szCs w:val="24"/>
          <w:rtl/>
        </w:rPr>
        <w:t>تحسين الخدمات المقدمة للعملاء</w:t>
      </w:r>
      <w:r w:rsidRPr="00BA2CC3">
        <w:rPr>
          <w:rFonts w:asciiTheme="minorBidi" w:eastAsia="Calibri" w:hAnsiTheme="minorBidi"/>
          <w:sz w:val="24"/>
          <w:szCs w:val="24"/>
        </w:rPr>
        <w:t xml:space="preserve">. </w:t>
      </w:r>
      <w:r w:rsidRPr="00BA2CC3">
        <w:rPr>
          <w:rFonts w:asciiTheme="minorBidi" w:eastAsia="Calibri" w:hAnsiTheme="minorBidi"/>
          <w:sz w:val="24"/>
          <w:szCs w:val="24"/>
          <w:rtl/>
        </w:rPr>
        <w:t xml:space="preserve"> </w:t>
      </w:r>
    </w:p>
    <w:p w:rsidR="00BA2CC3" w:rsidRPr="00BA2CC3" w:rsidRDefault="00BA2CC3" w:rsidP="00E302CF">
      <w:pPr>
        <w:numPr>
          <w:ilvl w:val="0"/>
          <w:numId w:val="33"/>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sz w:val="24"/>
          <w:szCs w:val="24"/>
          <w:rtl/>
        </w:rPr>
        <w:t xml:space="preserve">الاستجابة السريعة للمتغيرات المتعلقة بالعمل </w:t>
      </w:r>
    </w:p>
    <w:p w:rsidR="00BA2CC3" w:rsidRPr="00BA2CC3" w:rsidRDefault="00BA2CC3" w:rsidP="00E302CF">
      <w:pPr>
        <w:numPr>
          <w:ilvl w:val="0"/>
          <w:numId w:val="33"/>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sz w:val="24"/>
          <w:szCs w:val="24"/>
          <w:rtl/>
        </w:rPr>
        <w:t xml:space="preserve"> تحسين مهارات وقدرات العاملين</w:t>
      </w:r>
    </w:p>
    <w:p w:rsidR="00BA2CC3" w:rsidRPr="00BA2CC3" w:rsidRDefault="00BA2CC3" w:rsidP="00E302CF">
      <w:pPr>
        <w:numPr>
          <w:ilvl w:val="0"/>
          <w:numId w:val="33"/>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sz w:val="24"/>
          <w:szCs w:val="24"/>
        </w:rPr>
        <w:t xml:space="preserve"> </w:t>
      </w:r>
      <w:r w:rsidRPr="00BA2CC3">
        <w:rPr>
          <w:rFonts w:asciiTheme="minorBidi" w:eastAsia="Calibri" w:hAnsiTheme="minorBidi"/>
          <w:sz w:val="24"/>
          <w:szCs w:val="24"/>
          <w:rtl/>
        </w:rPr>
        <w:t>زيادة مستوى الأرباح</w:t>
      </w:r>
      <w:r w:rsidRPr="00BA2CC3">
        <w:rPr>
          <w:rFonts w:asciiTheme="minorBidi" w:eastAsia="Calibri" w:hAnsiTheme="minorBidi"/>
          <w:sz w:val="24"/>
          <w:szCs w:val="24"/>
        </w:rPr>
        <w:t>.</w:t>
      </w:r>
    </w:p>
    <w:p w:rsidR="00BA2CC3" w:rsidRPr="00BA2CC3" w:rsidRDefault="00BA2CC3" w:rsidP="00E302CF">
      <w:pPr>
        <w:numPr>
          <w:ilvl w:val="0"/>
          <w:numId w:val="33"/>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sz w:val="24"/>
          <w:szCs w:val="24"/>
        </w:rPr>
        <w:t xml:space="preserve"> </w:t>
      </w:r>
      <w:r w:rsidRPr="00BA2CC3">
        <w:rPr>
          <w:rFonts w:asciiTheme="minorBidi" w:eastAsia="Calibri" w:hAnsiTheme="minorBidi"/>
          <w:sz w:val="24"/>
          <w:szCs w:val="24"/>
          <w:rtl/>
        </w:rPr>
        <w:t>زيادة الابتكارات المتعلقة بالعمل</w:t>
      </w:r>
    </w:p>
    <w:p w:rsidR="00BA2CC3" w:rsidRPr="00BA2CC3" w:rsidRDefault="00BA2CC3" w:rsidP="00E302CF">
      <w:pPr>
        <w:numPr>
          <w:ilvl w:val="0"/>
          <w:numId w:val="33"/>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sz w:val="24"/>
          <w:szCs w:val="24"/>
          <w:rtl/>
        </w:rPr>
        <w:t>تحسين مستويات الأداء</w:t>
      </w:r>
    </w:p>
    <w:p w:rsidR="00BA2CC3" w:rsidRPr="00BA2CC3" w:rsidRDefault="00BA2CC3" w:rsidP="00E302CF">
      <w:pPr>
        <w:numPr>
          <w:ilvl w:val="0"/>
          <w:numId w:val="33"/>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sz w:val="24"/>
          <w:szCs w:val="24"/>
          <w:rtl/>
        </w:rPr>
        <w:t>تقليـل تكاليـف الأداء</w:t>
      </w:r>
    </w:p>
    <w:p w:rsidR="00BA2CC3" w:rsidRPr="00BA2CC3" w:rsidRDefault="00BA2CC3" w:rsidP="00E302CF">
      <w:pPr>
        <w:numPr>
          <w:ilvl w:val="0"/>
          <w:numId w:val="33"/>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sz w:val="24"/>
          <w:szCs w:val="24"/>
          <w:rtl/>
        </w:rPr>
        <w:t>إيجاد طرق وأنماط جديدة للأداء</w:t>
      </w:r>
    </w:p>
    <w:p w:rsidR="00BA2CC3" w:rsidRPr="00BA2CC3" w:rsidRDefault="00BA2CC3" w:rsidP="00E302CF">
      <w:pPr>
        <w:numPr>
          <w:ilvl w:val="0"/>
          <w:numId w:val="33"/>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sz w:val="24"/>
          <w:szCs w:val="24"/>
          <w:rtl/>
        </w:rPr>
        <w:t>زيادة الحصة السوقيـة</w:t>
      </w:r>
    </w:p>
    <w:p w:rsidR="00BA2CC3" w:rsidRPr="00BA2CC3" w:rsidRDefault="00BA2CC3" w:rsidP="00E302CF">
      <w:pPr>
        <w:numPr>
          <w:ilvl w:val="0"/>
          <w:numId w:val="33"/>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sz w:val="24"/>
          <w:szCs w:val="24"/>
          <w:rtl/>
        </w:rPr>
        <w:t>زيادة الفرص التسويقية</w:t>
      </w:r>
    </w:p>
    <w:p w:rsidR="00BA2CC3" w:rsidRPr="00BA2CC3" w:rsidRDefault="00BA2CC3" w:rsidP="00E302CF">
      <w:pPr>
        <w:numPr>
          <w:ilvl w:val="0"/>
          <w:numId w:val="33"/>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sz w:val="24"/>
          <w:szCs w:val="24"/>
          <w:rtl/>
        </w:rPr>
        <w:t>التطوير السريع للخدمات التي تقدمها المنظمة</w:t>
      </w:r>
    </w:p>
    <w:p w:rsidR="00BA2CC3" w:rsidRPr="00BA2CC3" w:rsidRDefault="00BA2CC3" w:rsidP="00E302CF">
      <w:pPr>
        <w:numPr>
          <w:ilvl w:val="0"/>
          <w:numId w:val="33"/>
        </w:numPr>
        <w:spacing w:after="200" w:line="276" w:lineRule="auto"/>
        <w:contextualSpacing/>
        <w:jc w:val="lowKashida"/>
        <w:rPr>
          <w:rFonts w:asciiTheme="minorBidi" w:eastAsia="Calibri" w:hAnsiTheme="minorBidi"/>
          <w:sz w:val="24"/>
          <w:szCs w:val="24"/>
        </w:rPr>
      </w:pPr>
      <w:r w:rsidRPr="00BA2CC3">
        <w:rPr>
          <w:rFonts w:asciiTheme="minorBidi" w:eastAsia="Calibri" w:hAnsiTheme="minorBidi"/>
          <w:sz w:val="24"/>
          <w:szCs w:val="24"/>
          <w:rtl/>
        </w:rPr>
        <w:t>زيادة جاذبية العمل بإضافة اهتمامات جديدة</w:t>
      </w:r>
    </w:p>
    <w:p w:rsidR="00BA2CC3" w:rsidRPr="00BA2CC3" w:rsidRDefault="00BA2CC3" w:rsidP="00E302CF">
      <w:pPr>
        <w:numPr>
          <w:ilvl w:val="0"/>
          <w:numId w:val="33"/>
        </w:numPr>
        <w:spacing w:after="200" w:line="276" w:lineRule="auto"/>
        <w:contextualSpacing/>
        <w:jc w:val="lowKashida"/>
        <w:rPr>
          <w:rFonts w:asciiTheme="minorBidi" w:eastAsia="Calibri" w:hAnsiTheme="minorBidi"/>
          <w:sz w:val="24"/>
          <w:szCs w:val="24"/>
          <w:rtl/>
        </w:rPr>
      </w:pPr>
      <w:r w:rsidRPr="00BA2CC3">
        <w:rPr>
          <w:rFonts w:asciiTheme="minorBidi" w:eastAsia="Calibri" w:hAnsiTheme="minorBidi"/>
          <w:sz w:val="24"/>
          <w:szCs w:val="24"/>
          <w:rtl/>
        </w:rPr>
        <w:t xml:space="preserve"> زيادة أسعار أسهم المنظمة</w:t>
      </w:r>
      <w:r w:rsidRPr="00BA2CC3">
        <w:rPr>
          <w:rFonts w:asciiTheme="minorBidi" w:eastAsia="Calibri" w:hAnsiTheme="minorBidi"/>
          <w:sz w:val="24"/>
          <w:szCs w:val="24"/>
        </w:rPr>
        <w:t>.</w:t>
      </w:r>
    </w:p>
    <w:p w:rsidR="004F6B7E" w:rsidRPr="001A5D66" w:rsidRDefault="004F6B7E" w:rsidP="00D8278E">
      <w:pPr>
        <w:spacing w:after="200" w:line="276" w:lineRule="auto"/>
        <w:jc w:val="center"/>
        <w:rPr>
          <w:rFonts w:asciiTheme="minorBidi" w:eastAsia="Calibri" w:hAnsiTheme="minorBidi"/>
          <w:b/>
          <w:bCs/>
          <w:sz w:val="24"/>
          <w:szCs w:val="24"/>
          <w:u w:val="single"/>
          <w:rtl/>
        </w:rPr>
      </w:pPr>
      <w:r w:rsidRPr="001A5D66">
        <w:rPr>
          <w:rFonts w:asciiTheme="minorBidi" w:eastAsia="Calibri" w:hAnsiTheme="minorBidi"/>
          <w:b/>
          <w:bCs/>
          <w:color w:val="FF0000"/>
          <w:sz w:val="24"/>
          <w:szCs w:val="24"/>
          <w:highlight w:val="yellow"/>
          <w:u w:val="single"/>
          <w:rtl/>
        </w:rPr>
        <w:t>ادارة الازمات</w:t>
      </w:r>
      <w:r w:rsidRPr="001A5D66">
        <w:rPr>
          <w:rFonts w:asciiTheme="minorBidi" w:eastAsia="Calibri" w:hAnsiTheme="minorBidi"/>
          <w:b/>
          <w:bCs/>
          <w:sz w:val="24"/>
          <w:szCs w:val="24"/>
          <w:highlight w:val="yellow"/>
          <w:u w:val="single"/>
          <w:rtl/>
        </w:rPr>
        <w:t xml:space="preserve"> البث المباشر الأول</w:t>
      </w:r>
    </w:p>
    <w:p w:rsidR="004F6B7E" w:rsidRPr="001A5D66" w:rsidRDefault="004F6B7E" w:rsidP="004F6B7E">
      <w:pPr>
        <w:spacing w:after="200" w:line="276" w:lineRule="auto"/>
        <w:rPr>
          <w:rFonts w:asciiTheme="minorBidi" w:eastAsia="Calibri" w:hAnsiTheme="minorBidi"/>
          <w:sz w:val="24"/>
          <w:szCs w:val="24"/>
        </w:rPr>
      </w:pPr>
      <w:r w:rsidRPr="001A5D66">
        <w:rPr>
          <w:rFonts w:asciiTheme="minorBidi" w:eastAsia="Calibri" w:hAnsiTheme="minorBidi"/>
          <w:sz w:val="24"/>
          <w:szCs w:val="24"/>
          <w:rtl/>
        </w:rPr>
        <w:t>أصبح</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الضروري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تكون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هناك</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إدارة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سليمة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للأزمات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يمكنها التعامل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المواقف</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الأزموية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المتباينة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ومواجهتها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قبل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وأثناء</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وبعد حدوث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بحيث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يكون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بين</w:t>
      </w:r>
      <w:r w:rsidRPr="001A5D66">
        <w:rPr>
          <w:rFonts w:asciiTheme="minorBidi" w:eastAsia="Calibri" w:hAnsiTheme="minorBidi"/>
          <w:sz w:val="24"/>
          <w:szCs w:val="24"/>
        </w:rPr>
        <w:t xml:space="preserve"> </w:t>
      </w:r>
      <w:r w:rsidR="001A5D66" w:rsidRPr="001A5D66">
        <w:rPr>
          <w:rFonts w:asciiTheme="minorBidi" w:eastAsia="Calibri" w:hAnsiTheme="minorBidi" w:hint="cs"/>
          <w:sz w:val="24"/>
          <w:szCs w:val="24"/>
          <w:rtl/>
        </w:rPr>
        <w:t>أهدافها</w:t>
      </w:r>
      <w:r w:rsidR="001A5D66" w:rsidRPr="001A5D66">
        <w:rPr>
          <w:rFonts w:asciiTheme="minorBidi" w:eastAsia="Calibri" w:hAnsiTheme="minorBidi"/>
          <w:sz w:val="24"/>
          <w:szCs w:val="24"/>
        </w:rPr>
        <w:t>:</w:t>
      </w:r>
    </w:p>
    <w:p w:rsidR="004F6B7E" w:rsidRPr="001A5D66" w:rsidRDefault="004F6B7E" w:rsidP="00E302CF">
      <w:pPr>
        <w:numPr>
          <w:ilvl w:val="0"/>
          <w:numId w:val="51"/>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t>تأمين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المعدات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والأدوات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والممتلكات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بما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يساعد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تجنب</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وقوع الأزمة</w:t>
      </w:r>
      <w:r w:rsidRPr="001A5D66">
        <w:rPr>
          <w:rFonts w:asciiTheme="minorBidi" w:eastAsia="Calibri" w:hAnsiTheme="minorBidi"/>
          <w:sz w:val="24"/>
          <w:szCs w:val="24"/>
        </w:rPr>
        <w:t>.</w:t>
      </w:r>
    </w:p>
    <w:p w:rsidR="004F6B7E" w:rsidRPr="001A5D66" w:rsidRDefault="004F6B7E" w:rsidP="00E302CF">
      <w:pPr>
        <w:numPr>
          <w:ilvl w:val="0"/>
          <w:numId w:val="51"/>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t>تقليل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فرص</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توقف</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الإنتاج</w:t>
      </w:r>
      <w:r w:rsidRPr="001A5D66">
        <w:rPr>
          <w:rFonts w:asciiTheme="minorBidi" w:eastAsia="Calibri" w:hAnsiTheme="minorBidi"/>
          <w:sz w:val="24"/>
          <w:szCs w:val="24"/>
        </w:rPr>
        <w:t>.</w:t>
      </w:r>
    </w:p>
    <w:p w:rsidR="004F6B7E" w:rsidRPr="001A5D66" w:rsidRDefault="004F6B7E" w:rsidP="00E302CF">
      <w:pPr>
        <w:numPr>
          <w:ilvl w:val="0"/>
          <w:numId w:val="51"/>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t>تقليل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الآثار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السلبية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لدى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الرأي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العام</w:t>
      </w:r>
      <w:r w:rsidRPr="001A5D66">
        <w:rPr>
          <w:rFonts w:asciiTheme="minorBidi" w:eastAsia="Calibri" w:hAnsiTheme="minorBidi"/>
          <w:sz w:val="24"/>
          <w:szCs w:val="24"/>
        </w:rPr>
        <w:t xml:space="preserve"> , </w:t>
      </w:r>
      <w:r w:rsidRPr="001A5D66">
        <w:rPr>
          <w:rFonts w:asciiTheme="minorBidi" w:eastAsia="Calibri" w:hAnsiTheme="minorBidi"/>
          <w:sz w:val="24"/>
          <w:szCs w:val="24"/>
          <w:rtl/>
        </w:rPr>
        <w:t>وتحسين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الصورة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الذهنية للمنظمة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أمام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عملائها</w:t>
      </w:r>
      <w:r w:rsidRPr="001A5D66">
        <w:rPr>
          <w:rFonts w:asciiTheme="minorBidi" w:eastAsia="Calibri" w:hAnsiTheme="minorBidi"/>
          <w:sz w:val="24"/>
          <w:szCs w:val="24"/>
        </w:rPr>
        <w:t>.</w:t>
      </w:r>
    </w:p>
    <w:p w:rsidR="004F6B7E" w:rsidRPr="001A5D66" w:rsidRDefault="004F6B7E" w:rsidP="00E302CF">
      <w:pPr>
        <w:numPr>
          <w:ilvl w:val="0"/>
          <w:numId w:val="51"/>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t>تقليل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مشاكل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انخفاض</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الروح</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المعنوية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للعاملين</w:t>
      </w:r>
      <w:r w:rsidRPr="001A5D66">
        <w:rPr>
          <w:rFonts w:asciiTheme="minorBidi" w:eastAsia="Calibri" w:hAnsiTheme="minorBidi"/>
          <w:sz w:val="24"/>
          <w:szCs w:val="24"/>
        </w:rPr>
        <w:t>.</w:t>
      </w:r>
    </w:p>
    <w:p w:rsidR="004F6B7E" w:rsidRPr="001A5D66" w:rsidRDefault="004F6B7E" w:rsidP="00E302CF">
      <w:pPr>
        <w:numPr>
          <w:ilvl w:val="0"/>
          <w:numId w:val="51"/>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t>تقليل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الخسائر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والإسراع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العودة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للوضع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الطبيعي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للأعمال</w:t>
      </w:r>
      <w:r w:rsidRPr="001A5D66">
        <w:rPr>
          <w:rFonts w:asciiTheme="minorBidi" w:eastAsia="Calibri" w:hAnsiTheme="minorBidi"/>
          <w:sz w:val="24"/>
          <w:szCs w:val="24"/>
        </w:rPr>
        <w:t>.</w:t>
      </w:r>
    </w:p>
    <w:p w:rsidR="004F6B7E" w:rsidRPr="001A5D66" w:rsidRDefault="004F6B7E" w:rsidP="00E302CF">
      <w:pPr>
        <w:numPr>
          <w:ilvl w:val="0"/>
          <w:numId w:val="51"/>
        </w:numPr>
        <w:spacing w:after="200" w:line="276" w:lineRule="auto"/>
        <w:contextualSpacing/>
        <w:rPr>
          <w:rFonts w:asciiTheme="minorBidi" w:eastAsia="Calibri" w:hAnsiTheme="minorBidi"/>
          <w:sz w:val="24"/>
          <w:szCs w:val="24"/>
          <w:rtl/>
        </w:rPr>
      </w:pPr>
      <w:r w:rsidRPr="001A5D66">
        <w:rPr>
          <w:rFonts w:asciiTheme="minorBidi" w:eastAsia="Calibri" w:hAnsiTheme="minorBidi"/>
          <w:sz w:val="24"/>
          <w:szCs w:val="24"/>
          <w:rtl/>
        </w:rPr>
        <w:t>الاستفادة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الأخطاء</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واستخلاص</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الدروس</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المستفادة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الأزمة</w:t>
      </w:r>
      <w:r w:rsidRPr="001A5D66">
        <w:rPr>
          <w:rFonts w:asciiTheme="minorBidi" w:eastAsia="Calibri" w:hAnsiTheme="minorBidi"/>
          <w:sz w:val="24"/>
          <w:szCs w:val="24"/>
        </w:rPr>
        <w:t>.</w:t>
      </w:r>
    </w:p>
    <w:p w:rsidR="004F6B7E" w:rsidRPr="001A5D66" w:rsidRDefault="004F6B7E" w:rsidP="004F6B7E">
      <w:pPr>
        <w:spacing w:after="200" w:line="276" w:lineRule="auto"/>
        <w:rPr>
          <w:rFonts w:asciiTheme="minorBidi" w:eastAsia="Calibri" w:hAnsiTheme="minorBidi"/>
          <w:sz w:val="24"/>
          <w:szCs w:val="24"/>
          <w:u w:val="single"/>
        </w:rPr>
      </w:pPr>
      <w:r w:rsidRPr="001A5D66">
        <w:rPr>
          <w:rFonts w:asciiTheme="minorBidi" w:eastAsia="Calibri" w:hAnsiTheme="minorBidi"/>
          <w:sz w:val="24"/>
          <w:szCs w:val="24"/>
          <w:u w:val="single"/>
          <w:rtl/>
        </w:rPr>
        <w:t>وتعتبر</w:t>
      </w:r>
      <w:r w:rsidRPr="001A5D66">
        <w:rPr>
          <w:rFonts w:asciiTheme="minorBidi" w:eastAsia="Calibri" w:hAnsiTheme="minorBidi"/>
          <w:sz w:val="24"/>
          <w:szCs w:val="24"/>
          <w:u w:val="single"/>
        </w:rPr>
        <w:t xml:space="preserve"> </w:t>
      </w:r>
      <w:r w:rsidRPr="001A5D66">
        <w:rPr>
          <w:rFonts w:asciiTheme="minorBidi" w:eastAsia="Calibri" w:hAnsiTheme="minorBidi"/>
          <w:sz w:val="24"/>
          <w:szCs w:val="24"/>
          <w:u w:val="single"/>
          <w:rtl/>
        </w:rPr>
        <w:t>المنظمات</w:t>
      </w:r>
      <w:r w:rsidRPr="001A5D66">
        <w:rPr>
          <w:rFonts w:asciiTheme="minorBidi" w:eastAsia="Calibri" w:hAnsiTheme="minorBidi"/>
          <w:sz w:val="24"/>
          <w:szCs w:val="24"/>
          <w:u w:val="single"/>
        </w:rPr>
        <w:t xml:space="preserve"> </w:t>
      </w:r>
      <w:r w:rsidRPr="001A5D66">
        <w:rPr>
          <w:rFonts w:asciiTheme="minorBidi" w:eastAsia="Calibri" w:hAnsiTheme="minorBidi"/>
          <w:sz w:val="24"/>
          <w:szCs w:val="24"/>
          <w:u w:val="single"/>
          <w:rtl/>
        </w:rPr>
        <w:t>صغيرة</w:t>
      </w:r>
      <w:r w:rsidRPr="001A5D66">
        <w:rPr>
          <w:rFonts w:asciiTheme="minorBidi" w:eastAsia="Calibri" w:hAnsiTheme="minorBidi"/>
          <w:sz w:val="24"/>
          <w:szCs w:val="24"/>
          <w:u w:val="single"/>
        </w:rPr>
        <w:t xml:space="preserve"> </w:t>
      </w:r>
      <w:r w:rsidRPr="001A5D66">
        <w:rPr>
          <w:rFonts w:asciiTheme="minorBidi" w:eastAsia="Calibri" w:hAnsiTheme="minorBidi"/>
          <w:sz w:val="24"/>
          <w:szCs w:val="24"/>
          <w:u w:val="single"/>
          <w:rtl/>
        </w:rPr>
        <w:t>الحجم</w:t>
      </w:r>
      <w:r w:rsidRPr="001A5D66">
        <w:rPr>
          <w:rFonts w:asciiTheme="minorBidi" w:eastAsia="Calibri" w:hAnsiTheme="minorBidi"/>
          <w:sz w:val="24"/>
          <w:szCs w:val="24"/>
          <w:u w:val="single"/>
        </w:rPr>
        <w:t xml:space="preserve"> </w:t>
      </w:r>
      <w:r w:rsidRPr="001A5D66">
        <w:rPr>
          <w:rFonts w:asciiTheme="minorBidi" w:eastAsia="Calibri" w:hAnsiTheme="minorBidi"/>
          <w:sz w:val="24"/>
          <w:szCs w:val="24"/>
          <w:u w:val="single"/>
          <w:rtl/>
        </w:rPr>
        <w:t>أكثر</w:t>
      </w:r>
      <w:r w:rsidRPr="001A5D66">
        <w:rPr>
          <w:rFonts w:asciiTheme="minorBidi" w:eastAsia="Calibri" w:hAnsiTheme="minorBidi"/>
          <w:sz w:val="24"/>
          <w:szCs w:val="24"/>
          <w:u w:val="single"/>
        </w:rPr>
        <w:t xml:space="preserve"> </w:t>
      </w:r>
      <w:r w:rsidRPr="001A5D66">
        <w:rPr>
          <w:rFonts w:asciiTheme="minorBidi" w:eastAsia="Calibri" w:hAnsiTheme="minorBidi"/>
          <w:sz w:val="24"/>
          <w:szCs w:val="24"/>
          <w:u w:val="single"/>
          <w:rtl/>
        </w:rPr>
        <w:t>عرضة</w:t>
      </w:r>
      <w:r w:rsidRPr="001A5D66">
        <w:rPr>
          <w:rFonts w:asciiTheme="minorBidi" w:eastAsia="Calibri" w:hAnsiTheme="minorBidi"/>
          <w:sz w:val="24"/>
          <w:szCs w:val="24"/>
          <w:u w:val="single"/>
        </w:rPr>
        <w:t xml:space="preserve"> </w:t>
      </w:r>
      <w:r w:rsidRPr="001A5D66">
        <w:rPr>
          <w:rFonts w:asciiTheme="minorBidi" w:eastAsia="Calibri" w:hAnsiTheme="minorBidi"/>
          <w:sz w:val="24"/>
          <w:szCs w:val="24"/>
          <w:u w:val="single"/>
          <w:rtl/>
        </w:rPr>
        <w:t>للمخاطر الناتجة</w:t>
      </w:r>
      <w:r w:rsidRPr="001A5D66">
        <w:rPr>
          <w:rFonts w:asciiTheme="minorBidi" w:eastAsia="Calibri" w:hAnsiTheme="minorBidi"/>
          <w:sz w:val="24"/>
          <w:szCs w:val="24"/>
          <w:u w:val="single"/>
        </w:rPr>
        <w:t xml:space="preserve"> </w:t>
      </w:r>
      <w:r w:rsidRPr="001A5D66">
        <w:rPr>
          <w:rFonts w:asciiTheme="minorBidi" w:eastAsia="Calibri" w:hAnsiTheme="minorBidi"/>
          <w:sz w:val="24"/>
          <w:szCs w:val="24"/>
          <w:u w:val="single"/>
          <w:rtl/>
        </w:rPr>
        <w:t>من</w:t>
      </w:r>
      <w:r w:rsidRPr="001A5D66">
        <w:rPr>
          <w:rFonts w:asciiTheme="minorBidi" w:eastAsia="Calibri" w:hAnsiTheme="minorBidi"/>
          <w:sz w:val="24"/>
          <w:szCs w:val="24"/>
          <w:u w:val="single"/>
        </w:rPr>
        <w:t xml:space="preserve"> </w:t>
      </w:r>
      <w:r w:rsidRPr="001A5D66">
        <w:rPr>
          <w:rFonts w:asciiTheme="minorBidi" w:eastAsia="Calibri" w:hAnsiTheme="minorBidi"/>
          <w:sz w:val="24"/>
          <w:szCs w:val="24"/>
          <w:u w:val="single"/>
          <w:rtl/>
        </w:rPr>
        <w:t>الأزمات</w:t>
      </w:r>
      <w:r w:rsidRPr="001A5D66">
        <w:rPr>
          <w:rFonts w:asciiTheme="minorBidi" w:eastAsia="Calibri" w:hAnsiTheme="minorBidi"/>
          <w:sz w:val="24"/>
          <w:szCs w:val="24"/>
          <w:u w:val="single"/>
        </w:rPr>
        <w:t xml:space="preserve"> </w:t>
      </w:r>
      <w:r w:rsidRPr="001A5D66">
        <w:rPr>
          <w:rFonts w:asciiTheme="minorBidi" w:eastAsia="Calibri" w:hAnsiTheme="minorBidi"/>
          <w:sz w:val="24"/>
          <w:szCs w:val="24"/>
          <w:u w:val="single"/>
          <w:rtl/>
        </w:rPr>
        <w:t>من</w:t>
      </w:r>
      <w:r w:rsidRPr="001A5D66">
        <w:rPr>
          <w:rFonts w:asciiTheme="minorBidi" w:eastAsia="Calibri" w:hAnsiTheme="minorBidi"/>
          <w:sz w:val="24"/>
          <w:szCs w:val="24"/>
          <w:u w:val="single"/>
        </w:rPr>
        <w:t xml:space="preserve"> </w:t>
      </w:r>
      <w:r w:rsidRPr="001A5D66">
        <w:rPr>
          <w:rFonts w:asciiTheme="minorBidi" w:eastAsia="Calibri" w:hAnsiTheme="minorBidi"/>
          <w:sz w:val="24"/>
          <w:szCs w:val="24"/>
          <w:u w:val="single"/>
          <w:rtl/>
        </w:rPr>
        <w:t>غيرها</w:t>
      </w:r>
      <w:r w:rsidRPr="001A5D66">
        <w:rPr>
          <w:rFonts w:asciiTheme="minorBidi" w:eastAsia="Calibri" w:hAnsiTheme="minorBidi"/>
          <w:sz w:val="24"/>
          <w:szCs w:val="24"/>
          <w:u w:val="single"/>
        </w:rPr>
        <w:t xml:space="preserve"> </w:t>
      </w:r>
      <w:r w:rsidRPr="001A5D66">
        <w:rPr>
          <w:rFonts w:asciiTheme="minorBidi" w:eastAsia="Calibri" w:hAnsiTheme="minorBidi"/>
          <w:sz w:val="24"/>
          <w:szCs w:val="24"/>
          <w:u w:val="single"/>
          <w:rtl/>
        </w:rPr>
        <w:t>من</w:t>
      </w:r>
      <w:r w:rsidRPr="001A5D66">
        <w:rPr>
          <w:rFonts w:asciiTheme="minorBidi" w:eastAsia="Calibri" w:hAnsiTheme="minorBidi"/>
          <w:sz w:val="24"/>
          <w:szCs w:val="24"/>
          <w:u w:val="single"/>
        </w:rPr>
        <w:t xml:space="preserve"> </w:t>
      </w:r>
      <w:r w:rsidRPr="001A5D66">
        <w:rPr>
          <w:rFonts w:asciiTheme="minorBidi" w:eastAsia="Calibri" w:hAnsiTheme="minorBidi"/>
          <w:sz w:val="24"/>
          <w:szCs w:val="24"/>
          <w:u w:val="single"/>
          <w:rtl/>
        </w:rPr>
        <w:t>المنظمات</w:t>
      </w:r>
      <w:r w:rsidRPr="001A5D66">
        <w:rPr>
          <w:rFonts w:asciiTheme="minorBidi" w:eastAsia="Calibri" w:hAnsiTheme="minorBidi"/>
          <w:sz w:val="24"/>
          <w:szCs w:val="24"/>
          <w:u w:val="single"/>
        </w:rPr>
        <w:t xml:space="preserve"> </w:t>
      </w:r>
      <w:r w:rsidRPr="001A5D66">
        <w:rPr>
          <w:rFonts w:asciiTheme="minorBidi" w:eastAsia="Calibri" w:hAnsiTheme="minorBidi"/>
          <w:sz w:val="24"/>
          <w:szCs w:val="24"/>
          <w:u w:val="single"/>
          <w:rtl/>
        </w:rPr>
        <w:t>كبيرة</w:t>
      </w:r>
      <w:r w:rsidRPr="001A5D66">
        <w:rPr>
          <w:rFonts w:asciiTheme="minorBidi" w:eastAsia="Calibri" w:hAnsiTheme="minorBidi"/>
          <w:sz w:val="24"/>
          <w:szCs w:val="24"/>
          <w:u w:val="single"/>
        </w:rPr>
        <w:t xml:space="preserve"> </w:t>
      </w:r>
      <w:r w:rsidRPr="001A5D66">
        <w:rPr>
          <w:rFonts w:asciiTheme="minorBidi" w:eastAsia="Calibri" w:hAnsiTheme="minorBidi"/>
          <w:sz w:val="24"/>
          <w:szCs w:val="24"/>
          <w:u w:val="single"/>
          <w:rtl/>
        </w:rPr>
        <w:t>الحجم</w:t>
      </w:r>
    </w:p>
    <w:p w:rsidR="004F6B7E" w:rsidRPr="001A5D66" w:rsidRDefault="004F6B7E" w:rsidP="004F6B7E">
      <w:pPr>
        <w:spacing w:after="200" w:line="276" w:lineRule="auto"/>
        <w:rPr>
          <w:rFonts w:asciiTheme="minorBidi" w:eastAsia="Calibri" w:hAnsiTheme="minorBidi"/>
          <w:sz w:val="24"/>
          <w:szCs w:val="24"/>
          <w:rtl/>
        </w:rPr>
      </w:pPr>
      <w:r w:rsidRPr="001A5D66">
        <w:rPr>
          <w:rFonts w:asciiTheme="minorBidi" w:eastAsia="Calibri" w:hAnsiTheme="minorBidi"/>
          <w:sz w:val="24"/>
          <w:szCs w:val="24"/>
          <w:rtl/>
        </w:rPr>
        <w:t>لما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تملكه</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الأخيرة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أسلحة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استراتيجية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تمكنها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مقاومة التحديات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تهدد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بقاءها</w:t>
      </w:r>
      <w:r w:rsidRPr="001A5D66">
        <w:rPr>
          <w:rFonts w:asciiTheme="minorBidi" w:eastAsia="Calibri" w:hAnsiTheme="minorBidi"/>
          <w:sz w:val="24"/>
          <w:szCs w:val="24"/>
        </w:rPr>
        <w:t xml:space="preserve"> , </w:t>
      </w:r>
      <w:r w:rsidRPr="001A5D66">
        <w:rPr>
          <w:rFonts w:asciiTheme="minorBidi" w:eastAsia="Calibri" w:hAnsiTheme="minorBidi"/>
          <w:sz w:val="24"/>
          <w:szCs w:val="24"/>
          <w:rtl/>
        </w:rPr>
        <w:t>حيث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تمتلك</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تمويل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أكبر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وأسواق</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أوسع</w:t>
      </w:r>
      <w:r w:rsidRPr="001A5D66">
        <w:rPr>
          <w:rFonts w:asciiTheme="minorBidi" w:eastAsia="Calibri" w:hAnsiTheme="minorBidi"/>
          <w:sz w:val="24"/>
          <w:szCs w:val="24"/>
        </w:rPr>
        <w:t xml:space="preserve"> , </w:t>
      </w:r>
      <w:r w:rsidRPr="001A5D66">
        <w:rPr>
          <w:rFonts w:asciiTheme="minorBidi" w:eastAsia="Calibri" w:hAnsiTheme="minorBidi"/>
          <w:sz w:val="24"/>
          <w:szCs w:val="24"/>
          <w:rtl/>
        </w:rPr>
        <w:t>وتنوع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الأنشطة</w:t>
      </w:r>
      <w:r w:rsidRPr="001A5D66">
        <w:rPr>
          <w:rFonts w:asciiTheme="minorBidi" w:eastAsia="Calibri" w:hAnsiTheme="minorBidi"/>
          <w:sz w:val="24"/>
          <w:szCs w:val="24"/>
        </w:rPr>
        <w:t xml:space="preserve"> , </w:t>
      </w:r>
      <w:r w:rsidRPr="001A5D66">
        <w:rPr>
          <w:rFonts w:asciiTheme="minorBidi" w:eastAsia="Calibri" w:hAnsiTheme="minorBidi"/>
          <w:sz w:val="24"/>
          <w:szCs w:val="24"/>
          <w:rtl/>
        </w:rPr>
        <w:t>وقدرة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أكبر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 استغلال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الفرص</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السوقية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علاوة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وجود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جهات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دعم وتأييد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تساعدها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تغطية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قدر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خسائرها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وهو</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لأمر الذي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يفرض</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المنظمات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الصغيرة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ضرورة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وجود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إدارة علمية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للأزمات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يحتمل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تتعرض</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لها</w:t>
      </w:r>
      <w:r w:rsidRPr="001A5D66">
        <w:rPr>
          <w:rFonts w:asciiTheme="minorBidi" w:eastAsia="Calibri" w:hAnsiTheme="minorBidi"/>
          <w:sz w:val="24"/>
          <w:szCs w:val="24"/>
        </w:rPr>
        <w:t>.</w:t>
      </w:r>
    </w:p>
    <w:p w:rsidR="004F6B7E" w:rsidRPr="001A5D66" w:rsidRDefault="004F6B7E" w:rsidP="004F6B7E">
      <w:pPr>
        <w:spacing w:after="200" w:line="276" w:lineRule="auto"/>
        <w:rPr>
          <w:rFonts w:asciiTheme="minorBidi" w:eastAsia="Calibri" w:hAnsiTheme="minorBidi"/>
          <w:sz w:val="24"/>
          <w:szCs w:val="24"/>
          <w:rtl/>
        </w:rPr>
      </w:pPr>
      <w:r w:rsidRPr="001A5D66">
        <w:rPr>
          <w:rFonts w:asciiTheme="minorBidi" w:eastAsia="Calibri" w:hAnsiTheme="minorBidi"/>
          <w:b/>
          <w:bCs/>
          <w:color w:val="FF0000"/>
          <w:sz w:val="24"/>
          <w:szCs w:val="24"/>
          <w:rtl/>
        </w:rPr>
        <w:t>التعريف بالمفهوم والنشأة التاريخية</w:t>
      </w:r>
      <w:r w:rsidRPr="001A5D66">
        <w:rPr>
          <w:rFonts w:asciiTheme="minorBidi" w:eastAsia="Calibri" w:hAnsiTheme="minorBidi"/>
          <w:color w:val="FF0000"/>
          <w:sz w:val="24"/>
          <w:szCs w:val="24"/>
          <w:rtl/>
        </w:rPr>
        <w:t xml:space="preserve"> :</w:t>
      </w:r>
    </w:p>
    <w:p w:rsidR="004F6B7E" w:rsidRPr="001A5D66" w:rsidRDefault="004F6B7E" w:rsidP="004F6B7E">
      <w:pPr>
        <w:spacing w:after="200" w:line="276" w:lineRule="auto"/>
        <w:rPr>
          <w:rFonts w:asciiTheme="minorBidi" w:eastAsia="Calibri" w:hAnsiTheme="minorBidi"/>
          <w:sz w:val="24"/>
          <w:szCs w:val="24"/>
          <w:rtl/>
        </w:rPr>
      </w:pPr>
      <w:r w:rsidRPr="001A5D66">
        <w:rPr>
          <w:rFonts w:asciiTheme="minorBidi" w:eastAsia="Calibri" w:hAnsiTheme="minorBidi"/>
          <w:sz w:val="24"/>
          <w:szCs w:val="24"/>
          <w:rtl/>
        </w:rPr>
        <w:t>نشأة اصطلاح ادارة الازمات في الاصل في الادارة العامة وذلك للإشارة  الى دور الدولة في مواجهة الكوارث العامة المفاجئة وظروف الطوارئ مثل الزلزال والفيضانات والاوبئة والحرائق والغازات الجوية والحروب الشاملة.</w:t>
      </w:r>
    </w:p>
    <w:p w:rsidR="004F6B7E" w:rsidRPr="001A5D66" w:rsidRDefault="004F6B7E" w:rsidP="004F6B7E">
      <w:pPr>
        <w:spacing w:after="200" w:line="276" w:lineRule="auto"/>
        <w:rPr>
          <w:rFonts w:asciiTheme="minorBidi" w:eastAsia="Calibri" w:hAnsiTheme="minorBidi"/>
          <w:b/>
          <w:bCs/>
          <w:sz w:val="24"/>
          <w:szCs w:val="24"/>
          <w:rtl/>
        </w:rPr>
      </w:pPr>
      <w:r w:rsidRPr="001A5D66">
        <w:rPr>
          <w:rFonts w:asciiTheme="minorBidi" w:eastAsia="Calibri" w:hAnsiTheme="minorBidi"/>
          <w:b/>
          <w:bCs/>
          <w:color w:val="FF0000"/>
          <w:sz w:val="24"/>
          <w:szCs w:val="24"/>
          <w:rtl/>
        </w:rPr>
        <w:t xml:space="preserve">ادارة الازمة هي علم وفن : </w:t>
      </w:r>
    </w:p>
    <w:p w:rsidR="004F6B7E" w:rsidRPr="001A5D66" w:rsidRDefault="004F6B7E" w:rsidP="004F6B7E">
      <w:pPr>
        <w:spacing w:after="200" w:line="276" w:lineRule="auto"/>
        <w:rPr>
          <w:rFonts w:asciiTheme="minorBidi" w:eastAsia="Calibri" w:hAnsiTheme="minorBidi"/>
          <w:sz w:val="24"/>
          <w:szCs w:val="24"/>
          <w:rtl/>
        </w:rPr>
      </w:pPr>
      <w:r w:rsidRPr="001A5D66">
        <w:rPr>
          <w:rFonts w:asciiTheme="minorBidi" w:eastAsia="Calibri" w:hAnsiTheme="minorBidi"/>
          <w:sz w:val="24"/>
          <w:szCs w:val="24"/>
          <w:rtl/>
        </w:rPr>
        <w:t xml:space="preserve">ولهذه الثنائية اهميتها المحورية , من حيث انها تجمع بين الموضوعية والذاتية في ادارة الازمة , ففي جانب الموضوعية </w:t>
      </w:r>
      <w:r w:rsidRPr="001A5D66">
        <w:rPr>
          <w:rFonts w:asciiTheme="minorBidi" w:eastAsia="Calibri" w:hAnsiTheme="minorBidi"/>
          <w:color w:val="C00000"/>
          <w:sz w:val="24"/>
          <w:szCs w:val="24"/>
          <w:rtl/>
        </w:rPr>
        <w:t xml:space="preserve">– أي العلم-  </w:t>
      </w:r>
      <w:r w:rsidRPr="001A5D66">
        <w:rPr>
          <w:rFonts w:asciiTheme="minorBidi" w:eastAsia="Calibri" w:hAnsiTheme="minorBidi"/>
          <w:sz w:val="24"/>
          <w:szCs w:val="24"/>
          <w:rtl/>
        </w:rPr>
        <w:t xml:space="preserve">علينا ان نبذل الجهد للاستكشاف النظريات والقوانين التي تحكم عملية ادارة الازمة , وتنظيم ما نصل الية من المعلومات في بناء منطقي , فيه المقدمات تؤدي الى النتائج ومن ثم يسهل عمل الدورات التدريبية الفعالة في هذا المجال وفي جانب الذاتية – </w:t>
      </w:r>
      <w:r w:rsidRPr="001A5D66">
        <w:rPr>
          <w:rFonts w:asciiTheme="minorBidi" w:eastAsia="Calibri" w:hAnsiTheme="minorBidi"/>
          <w:color w:val="C00000"/>
          <w:sz w:val="24"/>
          <w:szCs w:val="24"/>
          <w:rtl/>
        </w:rPr>
        <w:t xml:space="preserve">أي الفن </w:t>
      </w:r>
      <w:r w:rsidRPr="001A5D66">
        <w:rPr>
          <w:rFonts w:asciiTheme="minorBidi" w:eastAsia="Calibri" w:hAnsiTheme="minorBidi"/>
          <w:sz w:val="24"/>
          <w:szCs w:val="24"/>
          <w:rtl/>
        </w:rPr>
        <w:t xml:space="preserve">– علينا ان نبذل الجهد للاستكشاف </w:t>
      </w:r>
      <w:r w:rsidRPr="001A5D66">
        <w:rPr>
          <w:rFonts w:asciiTheme="minorBidi" w:eastAsia="Calibri" w:hAnsiTheme="minorBidi"/>
          <w:sz w:val="24"/>
          <w:szCs w:val="24"/>
          <w:rtl/>
        </w:rPr>
        <w:lastRenderedPageBreak/>
        <w:t>الافراد الذين يتميزون بشخصيات قادرة على ادارة الازمات بكفاءة , وذلك خلال ما يمتلكونه من خبرات ثرية وخصائص نفسية وقدرات عقلية .</w:t>
      </w:r>
    </w:p>
    <w:p w:rsidR="004F6B7E" w:rsidRPr="001A5D66" w:rsidRDefault="004F6B7E" w:rsidP="004F6B7E">
      <w:pPr>
        <w:spacing w:after="200" w:line="276" w:lineRule="auto"/>
        <w:rPr>
          <w:rFonts w:asciiTheme="minorBidi" w:eastAsia="Calibri" w:hAnsiTheme="minorBidi"/>
          <w:b/>
          <w:bCs/>
          <w:color w:val="FF0000"/>
          <w:sz w:val="24"/>
          <w:szCs w:val="24"/>
          <w:rtl/>
        </w:rPr>
      </w:pPr>
      <w:r w:rsidRPr="001A5D66">
        <w:rPr>
          <w:rFonts w:asciiTheme="minorBidi" w:eastAsia="Calibri" w:hAnsiTheme="minorBidi"/>
          <w:b/>
          <w:bCs/>
          <w:color w:val="FF0000"/>
          <w:sz w:val="24"/>
          <w:szCs w:val="24"/>
          <w:rtl/>
        </w:rPr>
        <w:t>مفهوم الازمة :</w:t>
      </w:r>
    </w:p>
    <w:p w:rsidR="004F6B7E" w:rsidRPr="001A5D66" w:rsidRDefault="004F6B7E" w:rsidP="004F6B7E">
      <w:pPr>
        <w:spacing w:after="200" w:line="276" w:lineRule="auto"/>
        <w:rPr>
          <w:rFonts w:asciiTheme="minorBidi" w:eastAsia="Calibri" w:hAnsiTheme="minorBidi"/>
          <w:sz w:val="24"/>
          <w:szCs w:val="24"/>
          <w:rtl/>
        </w:rPr>
      </w:pPr>
      <w:r w:rsidRPr="001A5D66">
        <w:rPr>
          <w:rFonts w:asciiTheme="minorBidi" w:eastAsia="Calibri" w:hAnsiTheme="minorBidi"/>
          <w:sz w:val="24"/>
          <w:szCs w:val="24"/>
          <w:rtl/>
        </w:rPr>
        <w:t>تعددت التعريفات التي تناولت مفهوم الازمة , ويرجع ذلك الى وجهات النظر المتباينة تجاه هذا المفهوم.</w:t>
      </w:r>
    </w:p>
    <w:p w:rsidR="004F6B7E" w:rsidRPr="001A5D66" w:rsidRDefault="004F6B7E" w:rsidP="004F6B7E">
      <w:pPr>
        <w:spacing w:after="200" w:line="276" w:lineRule="auto"/>
        <w:rPr>
          <w:rFonts w:asciiTheme="minorBidi" w:eastAsia="Calibri" w:hAnsiTheme="minorBidi"/>
          <w:sz w:val="24"/>
          <w:szCs w:val="24"/>
          <w:rtl/>
        </w:rPr>
      </w:pPr>
      <w:r w:rsidRPr="001A5D66">
        <w:rPr>
          <w:rFonts w:asciiTheme="minorBidi" w:eastAsia="Calibri" w:hAnsiTheme="minorBidi"/>
          <w:color w:val="C00000"/>
          <w:sz w:val="24"/>
          <w:szCs w:val="24"/>
          <w:u w:val="single"/>
          <w:rtl/>
        </w:rPr>
        <w:t>فهناك من يعرف الازمة بأنها</w:t>
      </w:r>
      <w:r w:rsidRPr="001A5D66">
        <w:rPr>
          <w:rFonts w:asciiTheme="minorBidi" w:eastAsia="Calibri" w:hAnsiTheme="minorBidi"/>
          <w:color w:val="C00000"/>
          <w:sz w:val="24"/>
          <w:szCs w:val="24"/>
          <w:rtl/>
        </w:rPr>
        <w:t xml:space="preserve"> </w:t>
      </w:r>
      <w:r w:rsidRPr="001A5D66">
        <w:rPr>
          <w:rFonts w:asciiTheme="minorBidi" w:eastAsia="Calibri" w:hAnsiTheme="minorBidi"/>
          <w:sz w:val="24"/>
          <w:szCs w:val="24"/>
          <w:rtl/>
        </w:rPr>
        <w:t>: موقف اعاقي ومشكلة صعبة غالبا غير مألوفة ومفاجئة وتؤدي الى حالة عدم التوازن.</w:t>
      </w:r>
    </w:p>
    <w:p w:rsidR="004F6B7E" w:rsidRPr="001A5D66" w:rsidRDefault="004F6B7E" w:rsidP="004F6B7E">
      <w:pPr>
        <w:spacing w:after="200" w:line="276" w:lineRule="auto"/>
        <w:rPr>
          <w:rFonts w:asciiTheme="minorBidi" w:eastAsia="Calibri" w:hAnsiTheme="minorBidi"/>
          <w:sz w:val="24"/>
          <w:szCs w:val="24"/>
          <w:rtl/>
        </w:rPr>
      </w:pPr>
      <w:r w:rsidRPr="001A5D66">
        <w:rPr>
          <w:rFonts w:asciiTheme="minorBidi" w:eastAsia="Calibri" w:hAnsiTheme="minorBidi"/>
          <w:color w:val="C00000"/>
          <w:sz w:val="24"/>
          <w:szCs w:val="24"/>
          <w:u w:val="single"/>
          <w:rtl/>
        </w:rPr>
        <w:t>واخر يعرف الازمة بأنها</w:t>
      </w:r>
      <w:r w:rsidRPr="001A5D66">
        <w:rPr>
          <w:rFonts w:asciiTheme="minorBidi" w:eastAsia="Calibri" w:hAnsiTheme="minorBidi"/>
          <w:sz w:val="24"/>
          <w:szCs w:val="24"/>
          <w:rtl/>
        </w:rPr>
        <w:t>:  موقف يهدد الاهداف التي تمثل اولوية بالغة بالنسبة لمتخذ القرار وبقية الوقت المتاح للتصرف واتخاذ القرار, ويفاجأ متخذ القرار في وقوعه.</w:t>
      </w:r>
    </w:p>
    <w:p w:rsidR="004F6B7E" w:rsidRPr="001A5D66" w:rsidRDefault="004F6B7E" w:rsidP="004F6B7E">
      <w:pPr>
        <w:spacing w:after="200" w:line="276" w:lineRule="auto"/>
        <w:rPr>
          <w:rFonts w:asciiTheme="minorBidi" w:eastAsia="Calibri" w:hAnsiTheme="minorBidi"/>
          <w:sz w:val="24"/>
          <w:szCs w:val="24"/>
          <w:rtl/>
        </w:rPr>
      </w:pPr>
      <w:r w:rsidRPr="001A5D66">
        <w:rPr>
          <w:rFonts w:asciiTheme="minorBidi" w:eastAsia="Calibri" w:hAnsiTheme="minorBidi"/>
          <w:color w:val="C00000"/>
          <w:sz w:val="24"/>
          <w:szCs w:val="24"/>
          <w:u w:val="single"/>
          <w:rtl/>
        </w:rPr>
        <w:t>وهناك</w:t>
      </w:r>
      <w:r w:rsidRPr="001A5D66">
        <w:rPr>
          <w:rFonts w:asciiTheme="minorBidi" w:eastAsia="Calibri" w:hAnsiTheme="minorBidi"/>
          <w:color w:val="C00000"/>
          <w:sz w:val="24"/>
          <w:szCs w:val="24"/>
          <w:u w:val="single"/>
        </w:rPr>
        <w:t xml:space="preserve"> </w:t>
      </w:r>
      <w:r w:rsidRPr="001A5D66">
        <w:rPr>
          <w:rFonts w:asciiTheme="minorBidi" w:eastAsia="Calibri" w:hAnsiTheme="minorBidi"/>
          <w:color w:val="C00000"/>
          <w:sz w:val="24"/>
          <w:szCs w:val="24"/>
          <w:u w:val="single"/>
          <w:rtl/>
        </w:rPr>
        <w:t>من</w:t>
      </w:r>
      <w:r w:rsidRPr="001A5D66">
        <w:rPr>
          <w:rFonts w:asciiTheme="minorBidi" w:eastAsia="Calibri" w:hAnsiTheme="minorBidi"/>
          <w:color w:val="C00000"/>
          <w:sz w:val="24"/>
          <w:szCs w:val="24"/>
          <w:u w:val="single"/>
        </w:rPr>
        <w:t xml:space="preserve"> </w:t>
      </w:r>
      <w:r w:rsidRPr="001A5D66">
        <w:rPr>
          <w:rFonts w:asciiTheme="minorBidi" w:eastAsia="Calibri" w:hAnsiTheme="minorBidi"/>
          <w:color w:val="C00000"/>
          <w:sz w:val="24"/>
          <w:szCs w:val="24"/>
          <w:u w:val="single"/>
          <w:rtl/>
        </w:rPr>
        <w:t>يعرف</w:t>
      </w:r>
      <w:r w:rsidRPr="001A5D66">
        <w:rPr>
          <w:rFonts w:asciiTheme="minorBidi" w:eastAsia="Calibri" w:hAnsiTheme="minorBidi"/>
          <w:color w:val="C00000"/>
          <w:sz w:val="24"/>
          <w:szCs w:val="24"/>
          <w:u w:val="single"/>
        </w:rPr>
        <w:t xml:space="preserve"> </w:t>
      </w:r>
      <w:r w:rsidRPr="001A5D66">
        <w:rPr>
          <w:rFonts w:asciiTheme="minorBidi" w:eastAsia="Calibri" w:hAnsiTheme="minorBidi"/>
          <w:color w:val="C00000"/>
          <w:sz w:val="24"/>
          <w:szCs w:val="24"/>
          <w:u w:val="single"/>
          <w:rtl/>
        </w:rPr>
        <w:t>الأزمة</w:t>
      </w:r>
      <w:r w:rsidRPr="001A5D66">
        <w:rPr>
          <w:rFonts w:asciiTheme="minorBidi" w:eastAsia="Calibri" w:hAnsiTheme="minorBidi"/>
          <w:color w:val="C00000"/>
          <w:sz w:val="24"/>
          <w:szCs w:val="24"/>
          <w:u w:val="single"/>
        </w:rPr>
        <w:t xml:space="preserve"> </w:t>
      </w:r>
      <w:r w:rsidRPr="001A5D66">
        <w:rPr>
          <w:rFonts w:asciiTheme="minorBidi" w:eastAsia="Calibri" w:hAnsiTheme="minorBidi"/>
          <w:color w:val="C00000"/>
          <w:sz w:val="24"/>
          <w:szCs w:val="24"/>
          <w:u w:val="single"/>
          <w:rtl/>
        </w:rPr>
        <w:t>بأنها</w:t>
      </w:r>
      <w:r w:rsidRPr="001A5D66">
        <w:rPr>
          <w:rFonts w:asciiTheme="minorBidi" w:eastAsia="Calibri" w:hAnsiTheme="minorBidi"/>
          <w:color w:val="C00000"/>
          <w:sz w:val="24"/>
          <w:szCs w:val="24"/>
          <w:u w:val="single"/>
        </w:rPr>
        <w:t xml:space="preserve"> :</w:t>
      </w:r>
      <w:r w:rsidRPr="001A5D66">
        <w:rPr>
          <w:rFonts w:asciiTheme="minorBidi" w:eastAsia="Calibri" w:hAnsiTheme="minorBidi"/>
          <w:color w:val="C00000"/>
          <w:sz w:val="24"/>
          <w:szCs w:val="24"/>
        </w:rPr>
        <w:t xml:space="preserve"> </w:t>
      </w:r>
      <w:r w:rsidRPr="001A5D66">
        <w:rPr>
          <w:rFonts w:asciiTheme="minorBidi" w:eastAsia="Calibri" w:hAnsiTheme="minorBidi"/>
          <w:sz w:val="24"/>
          <w:szCs w:val="24"/>
          <w:rtl/>
        </w:rPr>
        <w:t>حدث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مفاجئ</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غير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متوقع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له</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نتائج</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سلبية حيث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يرتبط</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به</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حدوث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خسائر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الموارد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البشرية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والأموال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والموا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رد والثروات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الخاصة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بالنظام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موضوع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وهذا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الحدث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تتلاحق</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فيه الأحداث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بسرعة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كبيرة</w:t>
      </w:r>
      <w:r w:rsidRPr="001A5D66">
        <w:rPr>
          <w:rFonts w:asciiTheme="minorBidi" w:eastAsia="Calibri" w:hAnsiTheme="minorBidi"/>
          <w:sz w:val="24"/>
          <w:szCs w:val="24"/>
        </w:rPr>
        <w:t xml:space="preserve"> , </w:t>
      </w:r>
      <w:r w:rsidRPr="001A5D66">
        <w:rPr>
          <w:rFonts w:asciiTheme="minorBidi" w:eastAsia="Calibri" w:hAnsiTheme="minorBidi"/>
          <w:sz w:val="24"/>
          <w:szCs w:val="24"/>
          <w:rtl/>
        </w:rPr>
        <w:t>وتكون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هناك</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درجة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المجهول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تشوب</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تطورات ما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قد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يحدث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فيه مستقبلا</w:t>
      </w:r>
      <w:r w:rsidRPr="001A5D66">
        <w:rPr>
          <w:rFonts w:asciiTheme="minorBidi" w:eastAsia="Calibri" w:hAnsiTheme="minorBidi"/>
          <w:sz w:val="24"/>
          <w:szCs w:val="24"/>
        </w:rPr>
        <w:t xml:space="preserve"> , </w:t>
      </w:r>
      <w:r w:rsidRPr="001A5D66">
        <w:rPr>
          <w:rFonts w:asciiTheme="minorBidi" w:eastAsia="Calibri" w:hAnsiTheme="minorBidi"/>
          <w:sz w:val="24"/>
          <w:szCs w:val="24"/>
          <w:rtl/>
        </w:rPr>
        <w:t>وتجعل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متخذ</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القرار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حيرة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 أي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قرار يتخذه</w:t>
      </w:r>
      <w:r w:rsidRPr="001A5D66">
        <w:rPr>
          <w:rFonts w:asciiTheme="minorBidi" w:eastAsia="Calibri" w:hAnsiTheme="minorBidi"/>
          <w:sz w:val="24"/>
          <w:szCs w:val="24"/>
        </w:rPr>
        <w:t xml:space="preserve"> , </w:t>
      </w:r>
      <w:r w:rsidRPr="001A5D66">
        <w:rPr>
          <w:rFonts w:asciiTheme="minorBidi" w:eastAsia="Calibri" w:hAnsiTheme="minorBidi"/>
          <w:sz w:val="24"/>
          <w:szCs w:val="24"/>
          <w:rtl/>
        </w:rPr>
        <w:t>وتتفاقم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حالة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تكون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المعلومات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الدقيقة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غير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متاحة للأطراف</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المتورطة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فيها</w:t>
      </w:r>
      <w:r w:rsidRPr="001A5D66">
        <w:rPr>
          <w:rFonts w:asciiTheme="minorBidi" w:eastAsia="Calibri" w:hAnsiTheme="minorBidi"/>
          <w:sz w:val="24"/>
          <w:szCs w:val="24"/>
        </w:rPr>
        <w:t xml:space="preserve"> , </w:t>
      </w:r>
      <w:r w:rsidRPr="001A5D66">
        <w:rPr>
          <w:rFonts w:asciiTheme="minorBidi" w:eastAsia="Calibri" w:hAnsiTheme="minorBidi"/>
          <w:sz w:val="24"/>
          <w:szCs w:val="24"/>
          <w:rtl/>
        </w:rPr>
        <w:t>وتزيد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ضغط</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الوقت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المشاركين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فيها</w:t>
      </w:r>
      <w:r w:rsidRPr="001A5D66">
        <w:rPr>
          <w:rFonts w:asciiTheme="minorBidi" w:eastAsia="Calibri" w:hAnsiTheme="minorBidi"/>
          <w:sz w:val="24"/>
          <w:szCs w:val="24"/>
        </w:rPr>
        <w:t xml:space="preserve"> , </w:t>
      </w:r>
      <w:r w:rsidRPr="001A5D66">
        <w:rPr>
          <w:rFonts w:asciiTheme="minorBidi" w:eastAsia="Calibri" w:hAnsiTheme="minorBidi"/>
          <w:sz w:val="24"/>
          <w:szCs w:val="24"/>
          <w:rtl/>
        </w:rPr>
        <w:t>وبالرغم 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النتائج</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المترتبة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تكون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معظمها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سلبية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إلا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أنها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شك تنطوي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طياتها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آثار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إيجابية</w:t>
      </w:r>
      <w:r w:rsidRPr="001A5D66">
        <w:rPr>
          <w:rFonts w:asciiTheme="minorBidi" w:eastAsia="Calibri" w:hAnsiTheme="minorBidi"/>
          <w:sz w:val="24"/>
          <w:szCs w:val="24"/>
        </w:rPr>
        <w:t>.</w:t>
      </w:r>
    </w:p>
    <w:p w:rsidR="004F6B7E" w:rsidRPr="001A5D66" w:rsidRDefault="004F6B7E" w:rsidP="004F6B7E">
      <w:pPr>
        <w:spacing w:after="200" w:line="276" w:lineRule="auto"/>
        <w:rPr>
          <w:rFonts w:asciiTheme="minorBidi" w:eastAsia="Calibri" w:hAnsiTheme="minorBidi"/>
          <w:sz w:val="24"/>
          <w:szCs w:val="24"/>
        </w:rPr>
      </w:pPr>
      <w:r w:rsidRPr="001A5D66">
        <w:rPr>
          <w:rFonts w:asciiTheme="minorBidi" w:eastAsia="Calibri" w:hAnsiTheme="minorBidi"/>
          <w:sz w:val="24"/>
          <w:szCs w:val="24"/>
          <w:u w:val="single"/>
          <w:rtl/>
        </w:rPr>
        <w:t>ومن</w:t>
      </w:r>
      <w:r w:rsidRPr="001A5D66">
        <w:rPr>
          <w:rFonts w:asciiTheme="minorBidi" w:eastAsia="Calibri" w:hAnsiTheme="minorBidi"/>
          <w:sz w:val="24"/>
          <w:szCs w:val="24"/>
          <w:u w:val="single"/>
        </w:rPr>
        <w:t xml:space="preserve"> </w:t>
      </w:r>
      <w:r w:rsidRPr="001A5D66">
        <w:rPr>
          <w:rFonts w:asciiTheme="minorBidi" w:eastAsia="Calibri" w:hAnsiTheme="minorBidi"/>
          <w:sz w:val="24"/>
          <w:szCs w:val="24"/>
          <w:u w:val="single"/>
          <w:rtl/>
        </w:rPr>
        <w:t>أكثر</w:t>
      </w:r>
      <w:r w:rsidRPr="001A5D66">
        <w:rPr>
          <w:rFonts w:asciiTheme="minorBidi" w:eastAsia="Calibri" w:hAnsiTheme="minorBidi"/>
          <w:sz w:val="24"/>
          <w:szCs w:val="24"/>
          <w:u w:val="single"/>
        </w:rPr>
        <w:t xml:space="preserve"> </w:t>
      </w:r>
      <w:r w:rsidRPr="001A5D66">
        <w:rPr>
          <w:rFonts w:asciiTheme="minorBidi" w:eastAsia="Calibri" w:hAnsiTheme="minorBidi"/>
          <w:sz w:val="24"/>
          <w:szCs w:val="24"/>
          <w:u w:val="single"/>
          <w:rtl/>
        </w:rPr>
        <w:t>التعريفات</w:t>
      </w:r>
      <w:r w:rsidRPr="001A5D66">
        <w:rPr>
          <w:rFonts w:asciiTheme="minorBidi" w:eastAsia="Calibri" w:hAnsiTheme="minorBidi"/>
          <w:sz w:val="24"/>
          <w:szCs w:val="24"/>
          <w:u w:val="single"/>
        </w:rPr>
        <w:t xml:space="preserve"> </w:t>
      </w:r>
      <w:r w:rsidRPr="001A5D66">
        <w:rPr>
          <w:rFonts w:asciiTheme="minorBidi" w:eastAsia="Calibri" w:hAnsiTheme="minorBidi"/>
          <w:sz w:val="24"/>
          <w:szCs w:val="24"/>
          <w:u w:val="single"/>
          <w:rtl/>
        </w:rPr>
        <w:t>شيوعا</w:t>
      </w:r>
      <w:r w:rsidRPr="001A5D66">
        <w:rPr>
          <w:rFonts w:asciiTheme="minorBidi" w:eastAsia="Calibri" w:hAnsiTheme="minorBidi"/>
          <w:sz w:val="24"/>
          <w:szCs w:val="24"/>
          <w:u w:val="single"/>
        </w:rPr>
        <w:t xml:space="preserve"> </w:t>
      </w:r>
      <w:r w:rsidRPr="001A5D66">
        <w:rPr>
          <w:rFonts w:asciiTheme="minorBidi" w:eastAsia="Calibri" w:hAnsiTheme="minorBidi"/>
          <w:sz w:val="24"/>
          <w:szCs w:val="24"/>
          <w:u w:val="single"/>
          <w:rtl/>
        </w:rPr>
        <w:t>عن</w:t>
      </w:r>
      <w:r w:rsidRPr="001A5D66">
        <w:rPr>
          <w:rFonts w:asciiTheme="minorBidi" w:eastAsia="Calibri" w:hAnsiTheme="minorBidi"/>
          <w:sz w:val="24"/>
          <w:szCs w:val="24"/>
          <w:u w:val="single"/>
        </w:rPr>
        <w:t xml:space="preserve"> </w:t>
      </w:r>
      <w:r w:rsidRPr="001A5D66">
        <w:rPr>
          <w:rFonts w:asciiTheme="minorBidi" w:eastAsia="Calibri" w:hAnsiTheme="minorBidi"/>
          <w:sz w:val="24"/>
          <w:szCs w:val="24"/>
          <w:u w:val="single"/>
          <w:rtl/>
        </w:rPr>
        <w:t>الأزمة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أنها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عبارة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عن خلل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يؤثر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تأثيراً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ماديا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النظام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كله</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كما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أنه</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يهدد الافتراضات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الرئيسية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يقوم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عليها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هذا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النظام</w:t>
      </w:r>
      <w:r w:rsidRPr="001A5D66">
        <w:rPr>
          <w:rFonts w:asciiTheme="minorBidi" w:eastAsia="Calibri" w:hAnsiTheme="minorBidi"/>
          <w:sz w:val="24"/>
          <w:szCs w:val="24"/>
        </w:rPr>
        <w:t>.</w:t>
      </w:r>
    </w:p>
    <w:p w:rsidR="004F6B7E" w:rsidRPr="001A5D66" w:rsidRDefault="004F6B7E" w:rsidP="00E302CF">
      <w:pPr>
        <w:numPr>
          <w:ilvl w:val="0"/>
          <w:numId w:val="52"/>
        </w:numPr>
        <w:spacing w:after="200" w:line="276" w:lineRule="auto"/>
        <w:contextualSpacing/>
        <w:rPr>
          <w:rFonts w:asciiTheme="minorBidi" w:eastAsia="Calibri" w:hAnsiTheme="minorBidi"/>
          <w:sz w:val="24"/>
          <w:szCs w:val="24"/>
          <w:rtl/>
        </w:rPr>
      </w:pPr>
      <w:r w:rsidRPr="001A5D66">
        <w:rPr>
          <w:rFonts w:asciiTheme="minorBidi" w:eastAsia="Calibri" w:hAnsiTheme="minorBidi"/>
          <w:color w:val="C00000"/>
          <w:sz w:val="24"/>
          <w:szCs w:val="24"/>
          <w:u w:val="single"/>
          <w:rtl/>
        </w:rPr>
        <w:t>ويرى</w:t>
      </w:r>
      <w:r w:rsidRPr="001A5D66">
        <w:rPr>
          <w:rFonts w:asciiTheme="minorBidi" w:eastAsia="Calibri" w:hAnsiTheme="minorBidi"/>
          <w:color w:val="C00000"/>
          <w:sz w:val="24"/>
          <w:szCs w:val="24"/>
          <w:u w:val="single"/>
        </w:rPr>
        <w:t xml:space="preserve"> </w:t>
      </w:r>
      <w:r w:rsidRPr="001A5D66">
        <w:rPr>
          <w:rFonts w:asciiTheme="minorBidi" w:eastAsia="Calibri" w:hAnsiTheme="minorBidi"/>
          <w:color w:val="C00000"/>
          <w:sz w:val="24"/>
          <w:szCs w:val="24"/>
          <w:u w:val="single"/>
          <w:rtl/>
        </w:rPr>
        <w:t>آخرون</w:t>
      </w:r>
      <w:r w:rsidRPr="001A5D66">
        <w:rPr>
          <w:rFonts w:asciiTheme="minorBidi" w:eastAsia="Calibri" w:hAnsiTheme="minorBidi"/>
          <w:color w:val="C00000"/>
          <w:sz w:val="24"/>
          <w:szCs w:val="24"/>
          <w:u w:val="single"/>
        </w:rPr>
        <w:t xml:space="preserve"> </w:t>
      </w:r>
      <w:r w:rsidRPr="001A5D66">
        <w:rPr>
          <w:rFonts w:asciiTheme="minorBidi" w:eastAsia="Calibri" w:hAnsiTheme="minorBidi"/>
          <w:color w:val="C00000"/>
          <w:sz w:val="24"/>
          <w:szCs w:val="24"/>
          <w:u w:val="single"/>
          <w:rtl/>
        </w:rPr>
        <w:t>أن</w:t>
      </w:r>
      <w:r w:rsidRPr="001A5D66">
        <w:rPr>
          <w:rFonts w:asciiTheme="minorBidi" w:eastAsia="Calibri" w:hAnsiTheme="minorBidi"/>
          <w:color w:val="C00000"/>
          <w:sz w:val="24"/>
          <w:szCs w:val="24"/>
          <w:u w:val="single"/>
        </w:rPr>
        <w:t xml:space="preserve"> </w:t>
      </w:r>
      <w:r w:rsidRPr="001A5D66">
        <w:rPr>
          <w:rFonts w:asciiTheme="minorBidi" w:eastAsia="Calibri" w:hAnsiTheme="minorBidi"/>
          <w:color w:val="C00000"/>
          <w:sz w:val="24"/>
          <w:szCs w:val="24"/>
          <w:u w:val="single"/>
          <w:rtl/>
        </w:rPr>
        <w:t>الأزمة</w:t>
      </w:r>
      <w:r w:rsidRPr="001A5D66">
        <w:rPr>
          <w:rFonts w:asciiTheme="minorBidi" w:eastAsia="Calibri" w:hAnsiTheme="minorBidi"/>
          <w:color w:val="C00000"/>
          <w:sz w:val="24"/>
          <w:szCs w:val="24"/>
        </w:rPr>
        <w:t xml:space="preserve"> </w:t>
      </w:r>
      <w:r w:rsidRPr="001A5D66">
        <w:rPr>
          <w:rFonts w:asciiTheme="minorBidi" w:eastAsia="Calibri" w:hAnsiTheme="minorBidi"/>
          <w:sz w:val="24"/>
          <w:szCs w:val="24"/>
          <w:rtl/>
        </w:rPr>
        <w:t>عبارة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موقف</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ضاغط بفعل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مؤثرات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بيئية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داخلية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أو</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خارجية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ينشأ</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ويتطور بسرعة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كبيرة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ويحتاج</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التدخل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السريع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المنظم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حتى يتم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إزالة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الموقف</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الضاغط</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تماما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والعودة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الموقف السابق</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للأزمة</w:t>
      </w:r>
      <w:r w:rsidRPr="001A5D66">
        <w:rPr>
          <w:rFonts w:asciiTheme="minorBidi" w:eastAsia="Calibri" w:hAnsiTheme="minorBidi"/>
          <w:sz w:val="24"/>
          <w:szCs w:val="24"/>
        </w:rPr>
        <w:t>.</w:t>
      </w:r>
    </w:p>
    <w:p w:rsidR="004F6B7E" w:rsidRPr="001A5D66" w:rsidRDefault="004F6B7E" w:rsidP="004F6B7E">
      <w:pPr>
        <w:spacing w:after="200" w:line="276" w:lineRule="auto"/>
        <w:rPr>
          <w:rFonts w:asciiTheme="minorBidi" w:eastAsia="Calibri" w:hAnsiTheme="minorBidi"/>
          <w:sz w:val="24"/>
          <w:szCs w:val="24"/>
        </w:rPr>
      </w:pPr>
      <w:r w:rsidRPr="001A5D66">
        <w:rPr>
          <w:rFonts w:asciiTheme="minorBidi" w:eastAsia="Calibri" w:hAnsiTheme="minorBidi"/>
          <w:sz w:val="24"/>
          <w:szCs w:val="24"/>
          <w:rtl/>
        </w:rPr>
        <w:t>ويعاني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مفهوم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مثل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سائر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مفاهيم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العلوم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الاجتماعية بتداخل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العديد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المفاهيم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ذات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الارتباط</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القوي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به</w:t>
      </w:r>
      <w:r w:rsidRPr="001A5D66">
        <w:rPr>
          <w:rFonts w:asciiTheme="minorBidi" w:eastAsia="Calibri" w:hAnsiTheme="minorBidi"/>
          <w:sz w:val="24"/>
          <w:szCs w:val="24"/>
        </w:rPr>
        <w:t xml:space="preserve"> , </w:t>
      </w:r>
      <w:r w:rsidRPr="001A5D66">
        <w:rPr>
          <w:rFonts w:asciiTheme="minorBidi" w:eastAsia="Calibri" w:hAnsiTheme="minorBidi"/>
          <w:sz w:val="24"/>
          <w:szCs w:val="24"/>
          <w:rtl/>
        </w:rPr>
        <w:t>وفي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هذا الصدد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يمكن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القول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بوجود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تداخل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قوي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بين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مفهوم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 ناحية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والمفاهيم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التالية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ناحية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أخرى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مثل</w:t>
      </w:r>
      <w:r w:rsidRPr="001A5D66">
        <w:rPr>
          <w:rFonts w:asciiTheme="minorBidi" w:eastAsia="Calibri" w:hAnsiTheme="minorBidi"/>
          <w:sz w:val="24"/>
          <w:szCs w:val="24"/>
        </w:rPr>
        <w:t xml:space="preserve"> :</w:t>
      </w:r>
    </w:p>
    <w:p w:rsidR="004F6B7E" w:rsidRPr="001A5D66" w:rsidRDefault="004F6B7E" w:rsidP="004F6B7E">
      <w:pPr>
        <w:spacing w:after="200" w:line="276" w:lineRule="auto"/>
        <w:rPr>
          <w:rFonts w:asciiTheme="minorBidi" w:eastAsia="Calibri" w:hAnsiTheme="minorBidi"/>
          <w:sz w:val="24"/>
          <w:szCs w:val="24"/>
          <w:rtl/>
        </w:rPr>
      </w:pPr>
      <w:r w:rsidRPr="001A5D66">
        <w:rPr>
          <w:rFonts w:asciiTheme="minorBidi" w:eastAsia="Calibri" w:hAnsiTheme="minorBidi"/>
          <w:b/>
          <w:bCs/>
          <w:color w:val="C00000"/>
          <w:sz w:val="24"/>
          <w:szCs w:val="24"/>
          <w:u w:val="single"/>
          <w:rtl/>
        </w:rPr>
        <w:t>المشكلة</w:t>
      </w:r>
      <w:r w:rsidRPr="001A5D66">
        <w:rPr>
          <w:rFonts w:asciiTheme="minorBidi" w:eastAsia="Calibri" w:hAnsiTheme="minorBidi"/>
          <w:b/>
          <w:bCs/>
          <w:color w:val="C00000"/>
          <w:sz w:val="24"/>
          <w:szCs w:val="24"/>
          <w:u w:val="single"/>
        </w:rPr>
        <w:t xml:space="preserve"> </w:t>
      </w:r>
      <w:r w:rsidRPr="001A5D66">
        <w:rPr>
          <w:rFonts w:asciiTheme="minorBidi" w:eastAsia="Calibri" w:hAnsiTheme="minorBidi"/>
          <w:b/>
          <w:bCs/>
          <w:sz w:val="24"/>
          <w:szCs w:val="24"/>
          <w:u w:val="single"/>
        </w:rPr>
        <w:t>:</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عائق</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يحول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دون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تحقيق</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الاهداف</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او</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حالة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الحالات غير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المرغوب</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تحتاج</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جهد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كبير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ومنظم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للتعامل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معها</w:t>
      </w:r>
      <w:r w:rsidRPr="001A5D66">
        <w:rPr>
          <w:rFonts w:asciiTheme="minorBidi" w:eastAsia="Calibri" w:hAnsiTheme="minorBidi"/>
          <w:sz w:val="24"/>
          <w:szCs w:val="24"/>
        </w:rPr>
        <w:t>.</w:t>
      </w:r>
    </w:p>
    <w:p w:rsidR="004F6B7E" w:rsidRPr="001A5D66" w:rsidRDefault="004F6B7E" w:rsidP="004F6B7E">
      <w:pPr>
        <w:spacing w:after="200" w:line="276" w:lineRule="auto"/>
        <w:rPr>
          <w:rFonts w:asciiTheme="minorBidi" w:eastAsia="Calibri" w:hAnsiTheme="minorBidi"/>
          <w:sz w:val="24"/>
          <w:szCs w:val="24"/>
          <w:rtl/>
        </w:rPr>
      </w:pPr>
      <w:r w:rsidRPr="001A5D66">
        <w:rPr>
          <w:rFonts w:asciiTheme="minorBidi" w:eastAsia="Calibri" w:hAnsiTheme="minorBidi"/>
          <w:b/>
          <w:bCs/>
          <w:color w:val="C00000"/>
          <w:sz w:val="24"/>
          <w:szCs w:val="24"/>
          <w:u w:val="single"/>
          <w:rtl/>
        </w:rPr>
        <w:t>الكارثة</w:t>
      </w:r>
      <w:r w:rsidRPr="001A5D66">
        <w:rPr>
          <w:rFonts w:asciiTheme="minorBidi" w:eastAsia="Calibri" w:hAnsiTheme="minorBidi"/>
          <w:b/>
          <w:bCs/>
          <w:color w:val="C00000"/>
          <w:sz w:val="24"/>
          <w:szCs w:val="24"/>
          <w:u w:val="single"/>
        </w:rPr>
        <w:t xml:space="preserve"> :</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ويقصد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التغيير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المفاجئ</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ذات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الأثر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الحاد أو</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التدميري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مما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ينتج</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عنه</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تغيرات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ونتائج</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تتعلق بعملية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التوازن</w:t>
      </w:r>
      <w:r w:rsidRPr="001A5D66">
        <w:rPr>
          <w:rFonts w:asciiTheme="minorBidi" w:eastAsia="Calibri" w:hAnsiTheme="minorBidi"/>
          <w:sz w:val="24"/>
          <w:szCs w:val="24"/>
        </w:rPr>
        <w:t xml:space="preserve"> ... </w:t>
      </w:r>
      <w:r w:rsidRPr="001A5D66">
        <w:rPr>
          <w:rFonts w:asciiTheme="minorBidi" w:eastAsia="Calibri" w:hAnsiTheme="minorBidi"/>
          <w:sz w:val="24"/>
          <w:szCs w:val="24"/>
          <w:rtl/>
        </w:rPr>
        <w:t>والكارثة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مجملها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تعد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نتيجه للأزمة</w:t>
      </w:r>
      <w:r w:rsidRPr="001A5D66">
        <w:rPr>
          <w:rFonts w:asciiTheme="minorBidi" w:eastAsia="Calibri" w:hAnsiTheme="minorBidi"/>
          <w:sz w:val="24"/>
          <w:szCs w:val="24"/>
        </w:rPr>
        <w:t xml:space="preserve"> ... </w:t>
      </w:r>
      <w:r w:rsidRPr="001A5D66">
        <w:rPr>
          <w:rFonts w:asciiTheme="minorBidi" w:eastAsia="Calibri" w:hAnsiTheme="minorBidi"/>
          <w:sz w:val="24"/>
          <w:szCs w:val="24"/>
          <w:rtl/>
        </w:rPr>
        <w:t>وتشكل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مجملها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عوامل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باعثة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أو مناهضة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للشعور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القومي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خاصة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الكوارث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الطبيعية .</w:t>
      </w:r>
    </w:p>
    <w:p w:rsidR="004F6B7E" w:rsidRPr="001A5D66" w:rsidRDefault="004F6B7E" w:rsidP="004F6B7E">
      <w:pPr>
        <w:spacing w:after="200" w:line="276" w:lineRule="auto"/>
        <w:rPr>
          <w:rFonts w:asciiTheme="minorBidi" w:eastAsia="Calibri" w:hAnsiTheme="minorBidi"/>
          <w:b/>
          <w:bCs/>
          <w:sz w:val="24"/>
          <w:szCs w:val="24"/>
          <w:rtl/>
        </w:rPr>
      </w:pPr>
      <w:r w:rsidRPr="001A5D66">
        <w:rPr>
          <w:rFonts w:asciiTheme="minorBidi" w:eastAsia="Calibri" w:hAnsiTheme="minorBidi"/>
          <w:b/>
          <w:bCs/>
          <w:color w:val="FF0000"/>
          <w:sz w:val="24"/>
          <w:szCs w:val="24"/>
          <w:rtl/>
        </w:rPr>
        <w:t>الخصائص الاساسية للازمة:</w:t>
      </w:r>
    </w:p>
    <w:p w:rsidR="004F6B7E" w:rsidRPr="001A5D66" w:rsidRDefault="004F6B7E" w:rsidP="004F6B7E">
      <w:pPr>
        <w:spacing w:after="200" w:line="276" w:lineRule="auto"/>
        <w:rPr>
          <w:rFonts w:asciiTheme="minorBidi" w:eastAsia="Calibri" w:hAnsiTheme="minorBidi"/>
          <w:sz w:val="24"/>
          <w:szCs w:val="24"/>
          <w:rtl/>
        </w:rPr>
      </w:pPr>
      <w:r w:rsidRPr="001A5D66">
        <w:rPr>
          <w:rFonts w:asciiTheme="minorBidi" w:eastAsia="Calibri" w:hAnsiTheme="minorBidi"/>
          <w:sz w:val="24"/>
          <w:szCs w:val="24"/>
          <w:rtl/>
        </w:rPr>
        <w:t>هناك عدة خصائص اساسية للازمة يتمثل اهمها فيما يلي :</w:t>
      </w:r>
    </w:p>
    <w:p w:rsidR="004F6B7E" w:rsidRPr="001A5D66" w:rsidRDefault="004F6B7E" w:rsidP="00E302CF">
      <w:pPr>
        <w:numPr>
          <w:ilvl w:val="0"/>
          <w:numId w:val="34"/>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t>ان الازمة تمثل نقطة تحول اساسية في احداث متتابعة وسريعة.</w:t>
      </w:r>
    </w:p>
    <w:p w:rsidR="004F6B7E" w:rsidRPr="001A5D66" w:rsidRDefault="004F6B7E" w:rsidP="00E302CF">
      <w:pPr>
        <w:numPr>
          <w:ilvl w:val="0"/>
          <w:numId w:val="34"/>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t>ان الازمة تسبب في بدايتها درجة عالية من التوتر مما يضعف امكانات الفعل السريع لمجابهتها .</w:t>
      </w:r>
    </w:p>
    <w:p w:rsidR="004F6B7E" w:rsidRPr="001A5D66" w:rsidRDefault="004F6B7E" w:rsidP="00E302CF">
      <w:pPr>
        <w:numPr>
          <w:ilvl w:val="0"/>
          <w:numId w:val="34"/>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t>ان مواجهة الازمة يستوجب خروجا عن الانماط التنظيمية المعروفة, وابتكار نظم ونشاطات جديدة تمكن من استيعاب الظروف الجديدة المترتبة على التغيرات الفجائية .</w:t>
      </w:r>
    </w:p>
    <w:p w:rsidR="004F6B7E" w:rsidRPr="001A5D66" w:rsidRDefault="004F6B7E" w:rsidP="00E302CF">
      <w:pPr>
        <w:numPr>
          <w:ilvl w:val="0"/>
          <w:numId w:val="34"/>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t>ان مواجهة الازمة يتطلب درجة عالية من التحكم في الطاقات والامكانات وحسن توظيفها في اطار تنظيمي يتسم بدرجة عالية من الاتصالات الفعالة التي تؤمن التنسيق الموحد بين الاطراف ذات العلاقة بالازمة.</w:t>
      </w:r>
    </w:p>
    <w:p w:rsidR="004F6B7E" w:rsidRPr="001A5D66" w:rsidRDefault="004F6B7E" w:rsidP="004F6B7E">
      <w:pPr>
        <w:spacing w:after="200" w:line="276" w:lineRule="auto"/>
        <w:rPr>
          <w:rFonts w:asciiTheme="minorBidi" w:eastAsia="Calibri" w:hAnsiTheme="minorBidi"/>
          <w:sz w:val="24"/>
          <w:szCs w:val="24"/>
          <w:rtl/>
        </w:rPr>
      </w:pPr>
      <w:r w:rsidRPr="001A5D66">
        <w:rPr>
          <w:rFonts w:asciiTheme="minorBidi" w:eastAsia="Calibri" w:hAnsiTheme="minorBidi"/>
          <w:b/>
          <w:bCs/>
          <w:color w:val="FF0000"/>
          <w:sz w:val="24"/>
          <w:szCs w:val="24"/>
          <w:rtl/>
        </w:rPr>
        <w:lastRenderedPageBreak/>
        <w:t>تصنيف الأزمات</w:t>
      </w:r>
      <w:r w:rsidRPr="001A5D66">
        <w:rPr>
          <w:rFonts w:asciiTheme="minorBidi" w:eastAsia="Calibri" w:hAnsiTheme="minorBidi"/>
          <w:color w:val="FF0000"/>
          <w:sz w:val="24"/>
          <w:szCs w:val="24"/>
        </w:rPr>
        <w:t xml:space="preserve"> </w:t>
      </w:r>
      <w:r w:rsidRPr="001A5D66">
        <w:rPr>
          <w:rFonts w:asciiTheme="minorBidi" w:eastAsia="Calibri" w:hAnsiTheme="minorBidi"/>
          <w:sz w:val="24"/>
          <w:szCs w:val="24"/>
        </w:rPr>
        <w:t>:</w:t>
      </w:r>
    </w:p>
    <w:p w:rsidR="004F6B7E" w:rsidRPr="001A5D66" w:rsidRDefault="004F6B7E" w:rsidP="004F6B7E">
      <w:pPr>
        <w:spacing w:after="200" w:line="276" w:lineRule="auto"/>
        <w:rPr>
          <w:rFonts w:asciiTheme="minorBidi" w:eastAsia="Calibri" w:hAnsiTheme="minorBidi"/>
          <w:sz w:val="24"/>
          <w:szCs w:val="24"/>
          <w:rtl/>
        </w:rPr>
      </w:pPr>
      <w:r w:rsidRPr="001A5D66">
        <w:rPr>
          <w:rFonts w:asciiTheme="minorBidi" w:eastAsia="Calibri" w:hAnsiTheme="minorBidi"/>
          <w:sz w:val="24"/>
          <w:szCs w:val="24"/>
          <w:rtl/>
        </w:rPr>
        <w:t>يمكن تصنيف الأزمات وفقا لأمور عديد إلا أن ذلك لا يعني أن كلا منها أزمة مستقلة عن الأخرى حيث تتداخل هذه الأنواع فيما بينها. ومن أهمها ما يلي</w:t>
      </w:r>
      <w:r w:rsidRPr="001A5D66">
        <w:rPr>
          <w:rFonts w:asciiTheme="minorBidi" w:eastAsia="Calibri" w:hAnsiTheme="minorBidi"/>
          <w:sz w:val="24"/>
          <w:szCs w:val="24"/>
        </w:rPr>
        <w:t xml:space="preserve"> :</w:t>
      </w:r>
    </w:p>
    <w:p w:rsidR="004F6B7E" w:rsidRPr="001A5D66" w:rsidRDefault="004F6B7E" w:rsidP="004F6B7E">
      <w:pPr>
        <w:spacing w:after="200" w:line="276" w:lineRule="auto"/>
        <w:rPr>
          <w:rFonts w:asciiTheme="minorBidi" w:eastAsia="Calibri" w:hAnsiTheme="minorBidi"/>
          <w:color w:val="C00000"/>
          <w:sz w:val="24"/>
          <w:szCs w:val="24"/>
          <w:u w:val="single"/>
          <w:rtl/>
        </w:rPr>
      </w:pPr>
      <w:r w:rsidRPr="001A5D66">
        <w:rPr>
          <w:rFonts w:asciiTheme="minorBidi" w:eastAsia="Calibri" w:hAnsiTheme="minorBidi"/>
          <w:color w:val="C00000"/>
          <w:sz w:val="24"/>
          <w:szCs w:val="24"/>
          <w:rtl/>
        </w:rPr>
        <w:t>1</w:t>
      </w:r>
      <w:r w:rsidRPr="001A5D66">
        <w:rPr>
          <w:rFonts w:asciiTheme="minorBidi" w:eastAsia="Calibri" w:hAnsiTheme="minorBidi"/>
          <w:color w:val="C00000"/>
          <w:sz w:val="24"/>
          <w:szCs w:val="24"/>
          <w:u w:val="single"/>
        </w:rPr>
        <w:t xml:space="preserve"> - </w:t>
      </w:r>
      <w:r w:rsidRPr="001A5D66">
        <w:rPr>
          <w:rFonts w:asciiTheme="minorBidi" w:eastAsia="Calibri" w:hAnsiTheme="minorBidi"/>
          <w:color w:val="C00000"/>
          <w:sz w:val="24"/>
          <w:szCs w:val="24"/>
          <w:u w:val="single"/>
          <w:rtl/>
        </w:rPr>
        <w:t>الأزمات من حيث تكرار حدوثها</w:t>
      </w:r>
      <w:r w:rsidRPr="001A5D66">
        <w:rPr>
          <w:rFonts w:asciiTheme="minorBidi" w:eastAsia="Calibri" w:hAnsiTheme="minorBidi"/>
          <w:color w:val="C00000"/>
          <w:sz w:val="24"/>
          <w:szCs w:val="24"/>
          <w:u w:val="single"/>
        </w:rPr>
        <w:t xml:space="preserve"> :</w:t>
      </w:r>
    </w:p>
    <w:p w:rsidR="004F6B7E" w:rsidRPr="001A5D66" w:rsidRDefault="004F6B7E" w:rsidP="00E302CF">
      <w:pPr>
        <w:numPr>
          <w:ilvl w:val="0"/>
          <w:numId w:val="35"/>
        </w:numPr>
        <w:spacing w:after="200" w:line="276" w:lineRule="auto"/>
        <w:contextualSpacing/>
        <w:rPr>
          <w:rFonts w:asciiTheme="minorBidi" w:eastAsia="Calibri" w:hAnsiTheme="minorBidi"/>
          <w:sz w:val="24"/>
          <w:szCs w:val="24"/>
        </w:rPr>
      </w:pPr>
      <w:r w:rsidRPr="001A5D66">
        <w:rPr>
          <w:rFonts w:asciiTheme="minorBidi" w:eastAsia="Calibri" w:hAnsiTheme="minorBidi"/>
          <w:color w:val="1F497D"/>
          <w:sz w:val="24"/>
          <w:szCs w:val="24"/>
          <w:rtl/>
        </w:rPr>
        <w:t xml:space="preserve">أزمات دورية </w:t>
      </w:r>
      <w:r w:rsidRPr="001A5D66">
        <w:rPr>
          <w:rFonts w:asciiTheme="minorBidi" w:eastAsia="Calibri" w:hAnsiTheme="minorBidi"/>
          <w:sz w:val="24"/>
          <w:szCs w:val="24"/>
          <w:rtl/>
        </w:rPr>
        <w:t xml:space="preserve">: وهي التي تأخذ الطابع الدوري المتكرر كالأزمات الاقتصادية ويرتبط هذا النوع من الأزمات في أسباب حدوثه وفي حجم اتساعه وتأثيره وطرق علاجه بطبيعة النظام الاقتصادي </w:t>
      </w:r>
      <w:r w:rsidRPr="001A5D66">
        <w:rPr>
          <w:rFonts w:asciiTheme="minorBidi" w:eastAsia="Calibri" w:hAnsiTheme="minorBidi"/>
          <w:color w:val="1F497D"/>
          <w:sz w:val="24"/>
          <w:szCs w:val="24"/>
          <w:rtl/>
        </w:rPr>
        <w:t>والاجتماعي</w:t>
      </w:r>
      <w:r w:rsidRPr="001A5D66">
        <w:rPr>
          <w:rFonts w:asciiTheme="minorBidi" w:eastAsia="Calibri" w:hAnsiTheme="minorBidi"/>
          <w:sz w:val="24"/>
          <w:szCs w:val="24"/>
          <w:rtl/>
        </w:rPr>
        <w:t xml:space="preserve"> في الدولة التي حدثت بها الأزمة.</w:t>
      </w:r>
    </w:p>
    <w:p w:rsidR="004F6B7E" w:rsidRPr="001A5D66" w:rsidRDefault="004F6B7E" w:rsidP="00E302CF">
      <w:pPr>
        <w:numPr>
          <w:ilvl w:val="0"/>
          <w:numId w:val="35"/>
        </w:numPr>
        <w:spacing w:after="200" w:line="276" w:lineRule="auto"/>
        <w:contextualSpacing/>
        <w:rPr>
          <w:rFonts w:asciiTheme="minorBidi" w:eastAsia="Calibri" w:hAnsiTheme="minorBidi"/>
          <w:sz w:val="24"/>
          <w:szCs w:val="24"/>
          <w:rtl/>
        </w:rPr>
      </w:pPr>
      <w:r w:rsidRPr="001A5D66">
        <w:rPr>
          <w:rFonts w:asciiTheme="minorBidi" w:eastAsia="Calibri" w:hAnsiTheme="minorBidi"/>
          <w:color w:val="1F497D"/>
          <w:sz w:val="24"/>
          <w:szCs w:val="24"/>
          <w:rtl/>
        </w:rPr>
        <w:t xml:space="preserve">أزمات غير دورية </w:t>
      </w:r>
      <w:r w:rsidRPr="001A5D66">
        <w:rPr>
          <w:rFonts w:asciiTheme="minorBidi" w:eastAsia="Calibri" w:hAnsiTheme="minorBidi"/>
          <w:sz w:val="24"/>
          <w:szCs w:val="24"/>
          <w:rtl/>
        </w:rPr>
        <w:t>: وهي الأزمات عشوائية الحدوث ، ولا ترتبط في حدوثها بأسباب دورية متكررة ، ومن ثم لا يسهل توقعها ، كالأزمات الناجمة عن سوء الأحوال الجوية أو تغير الظروف المناخية كالسيول والفيضانات</w:t>
      </w:r>
      <w:r w:rsidRPr="001A5D66">
        <w:rPr>
          <w:rFonts w:asciiTheme="minorBidi" w:eastAsia="Calibri" w:hAnsiTheme="minorBidi"/>
          <w:sz w:val="24"/>
          <w:szCs w:val="24"/>
        </w:rPr>
        <w:t>.</w:t>
      </w:r>
    </w:p>
    <w:p w:rsidR="004F6B7E" w:rsidRPr="001A5D66" w:rsidRDefault="004F6B7E" w:rsidP="00E302CF">
      <w:pPr>
        <w:numPr>
          <w:ilvl w:val="0"/>
          <w:numId w:val="36"/>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t>وعلى الرغم من أن هذه الأزمات تكون شديدة التأثير ، إلا أنها يمكن معالجتها بمعالجة النتائج وليس بمعالجة الأسباب التي أنشأتها.</w:t>
      </w:r>
    </w:p>
    <w:p w:rsidR="004F6B7E" w:rsidRPr="001A5D66" w:rsidRDefault="004F6B7E" w:rsidP="004F6B7E">
      <w:pPr>
        <w:spacing w:after="200" w:line="276" w:lineRule="auto"/>
        <w:rPr>
          <w:rFonts w:asciiTheme="minorBidi" w:eastAsia="Calibri" w:hAnsiTheme="minorBidi"/>
          <w:color w:val="C00000"/>
          <w:sz w:val="24"/>
          <w:szCs w:val="24"/>
          <w:u w:val="single"/>
          <w:rtl/>
        </w:rPr>
      </w:pPr>
      <w:r w:rsidRPr="001A5D66">
        <w:rPr>
          <w:rFonts w:asciiTheme="minorBidi" w:eastAsia="Calibri" w:hAnsiTheme="minorBidi"/>
          <w:color w:val="C00000"/>
          <w:sz w:val="24"/>
          <w:szCs w:val="24"/>
          <w:rtl/>
        </w:rPr>
        <w:t>2</w:t>
      </w:r>
      <w:r w:rsidRPr="001A5D66">
        <w:rPr>
          <w:rFonts w:asciiTheme="minorBidi" w:eastAsia="Calibri" w:hAnsiTheme="minorBidi"/>
          <w:color w:val="C00000"/>
          <w:sz w:val="24"/>
          <w:szCs w:val="24"/>
          <w:u w:val="single"/>
          <w:rtl/>
        </w:rPr>
        <w:t>- الازمات وفقا لعمق اسباب حدوثها :</w:t>
      </w:r>
    </w:p>
    <w:p w:rsidR="004F6B7E" w:rsidRPr="001A5D66" w:rsidRDefault="004F6B7E" w:rsidP="00E302CF">
      <w:pPr>
        <w:numPr>
          <w:ilvl w:val="0"/>
          <w:numId w:val="37"/>
        </w:numPr>
        <w:spacing w:after="200" w:line="276" w:lineRule="auto"/>
        <w:contextualSpacing/>
        <w:rPr>
          <w:rFonts w:asciiTheme="minorBidi" w:eastAsia="Calibri" w:hAnsiTheme="minorBidi"/>
          <w:sz w:val="24"/>
          <w:szCs w:val="24"/>
        </w:rPr>
      </w:pPr>
      <w:r w:rsidRPr="001A5D66">
        <w:rPr>
          <w:rFonts w:asciiTheme="minorBidi" w:eastAsia="Calibri" w:hAnsiTheme="minorBidi"/>
          <w:color w:val="1F497D"/>
          <w:sz w:val="24"/>
          <w:szCs w:val="24"/>
          <w:rtl/>
        </w:rPr>
        <w:t xml:space="preserve">ازمة سطحية: </w:t>
      </w:r>
      <w:r w:rsidRPr="001A5D66">
        <w:rPr>
          <w:rFonts w:asciiTheme="minorBidi" w:eastAsia="Calibri" w:hAnsiTheme="minorBidi"/>
          <w:sz w:val="24"/>
          <w:szCs w:val="24"/>
          <w:rtl/>
        </w:rPr>
        <w:t>وهي ازمات لا تتشكل خطورة شديدة وتحدث طفرة بشكل فجائي وتنتهي بسرعة  بالتعامل مع اسبابها , أي انها ازمة بدون جذور كالأزمات التي تحدث نتيجة اشاعة كاذبة كالأزمات التموينية المفتعلة.</w:t>
      </w:r>
    </w:p>
    <w:p w:rsidR="004F6B7E" w:rsidRPr="001A5D66" w:rsidRDefault="004F6B7E" w:rsidP="00E302CF">
      <w:pPr>
        <w:numPr>
          <w:ilvl w:val="0"/>
          <w:numId w:val="37"/>
        </w:numPr>
        <w:spacing w:after="200" w:line="276" w:lineRule="auto"/>
        <w:contextualSpacing/>
        <w:rPr>
          <w:rFonts w:asciiTheme="minorBidi" w:eastAsia="Calibri" w:hAnsiTheme="minorBidi"/>
          <w:sz w:val="24"/>
          <w:szCs w:val="24"/>
        </w:rPr>
      </w:pPr>
      <w:r w:rsidRPr="001A5D66">
        <w:rPr>
          <w:rFonts w:asciiTheme="minorBidi" w:eastAsia="Calibri" w:hAnsiTheme="minorBidi"/>
          <w:color w:val="1F497D"/>
          <w:sz w:val="24"/>
          <w:szCs w:val="24"/>
          <w:rtl/>
        </w:rPr>
        <w:t>ازمات عميقة (شديدة الخطورة)</w:t>
      </w:r>
      <w:r w:rsidRPr="001A5D66">
        <w:rPr>
          <w:rFonts w:asciiTheme="minorBidi" w:eastAsia="Calibri" w:hAnsiTheme="minorBidi"/>
          <w:sz w:val="24"/>
          <w:szCs w:val="24"/>
          <w:rtl/>
        </w:rPr>
        <w:t>: وتكون ذات طبيعة شديدة لارتباطها ببنيان الكيان الذي حدثت به الازمة حيث يتأثر بها بشدة كأزمة الإرهاب.</w:t>
      </w:r>
    </w:p>
    <w:p w:rsidR="004F6B7E" w:rsidRPr="001A5D66" w:rsidRDefault="004F6B7E" w:rsidP="004F6B7E">
      <w:pPr>
        <w:spacing w:after="200" w:line="276" w:lineRule="auto"/>
        <w:rPr>
          <w:rFonts w:asciiTheme="minorBidi" w:eastAsia="Calibri" w:hAnsiTheme="minorBidi"/>
          <w:color w:val="C00000"/>
          <w:sz w:val="24"/>
          <w:szCs w:val="24"/>
          <w:rtl/>
        </w:rPr>
      </w:pPr>
      <w:r w:rsidRPr="001A5D66">
        <w:rPr>
          <w:rFonts w:asciiTheme="minorBidi" w:eastAsia="Calibri" w:hAnsiTheme="minorBidi"/>
          <w:sz w:val="24"/>
          <w:szCs w:val="24"/>
          <w:rtl/>
        </w:rPr>
        <w:t>3</w:t>
      </w:r>
      <w:r w:rsidRPr="001A5D66">
        <w:rPr>
          <w:rFonts w:asciiTheme="minorBidi" w:eastAsia="Calibri" w:hAnsiTheme="minorBidi"/>
          <w:color w:val="C00000"/>
          <w:sz w:val="24"/>
          <w:szCs w:val="24"/>
          <w:u w:val="single"/>
          <w:rtl/>
        </w:rPr>
        <w:t>- الأزمات من حيث نطاق تأثيرها</w:t>
      </w:r>
      <w:r w:rsidRPr="001A5D66">
        <w:rPr>
          <w:rFonts w:asciiTheme="minorBidi" w:eastAsia="Calibri" w:hAnsiTheme="minorBidi"/>
          <w:color w:val="C00000"/>
          <w:sz w:val="24"/>
          <w:szCs w:val="24"/>
        </w:rPr>
        <w:t xml:space="preserve"> :</w:t>
      </w:r>
    </w:p>
    <w:p w:rsidR="004F6B7E" w:rsidRPr="001A5D66" w:rsidRDefault="004F6B7E" w:rsidP="004F6B7E">
      <w:pPr>
        <w:spacing w:after="200" w:line="276" w:lineRule="auto"/>
        <w:rPr>
          <w:rFonts w:asciiTheme="minorBidi" w:eastAsia="Calibri" w:hAnsiTheme="minorBidi"/>
          <w:sz w:val="24"/>
          <w:szCs w:val="24"/>
          <w:rtl/>
        </w:rPr>
      </w:pPr>
      <w:r w:rsidRPr="001A5D66">
        <w:rPr>
          <w:rFonts w:asciiTheme="minorBidi" w:eastAsia="Calibri" w:hAnsiTheme="minorBidi"/>
          <w:sz w:val="24"/>
          <w:szCs w:val="24"/>
          <w:rtl/>
        </w:rPr>
        <w:t>أ</w:t>
      </w:r>
      <w:r w:rsidRPr="001A5D66">
        <w:rPr>
          <w:rFonts w:asciiTheme="minorBidi" w:eastAsia="Calibri" w:hAnsiTheme="minorBidi"/>
          <w:color w:val="1F497D"/>
          <w:sz w:val="24"/>
          <w:szCs w:val="24"/>
          <w:rtl/>
        </w:rPr>
        <w:t xml:space="preserve">- أزمات محددة النطاق </w:t>
      </w:r>
      <w:r w:rsidRPr="001A5D66">
        <w:rPr>
          <w:rFonts w:asciiTheme="minorBidi" w:eastAsia="Calibri" w:hAnsiTheme="minorBidi"/>
          <w:sz w:val="24"/>
          <w:szCs w:val="24"/>
          <w:rtl/>
        </w:rPr>
        <w:t>: وهي الأزمات وليدة الظروف والتي تحدث عادة دون أن تترك بصمات واضحة على الكيان الذي حدثت فيه لأنها تؤثر فقط على جزء محدود كأزمة عدم توفر سلعة تموينية غير ضرورية</w:t>
      </w:r>
      <w:r w:rsidRPr="001A5D66">
        <w:rPr>
          <w:rFonts w:asciiTheme="minorBidi" w:eastAsia="Calibri" w:hAnsiTheme="minorBidi"/>
          <w:sz w:val="24"/>
          <w:szCs w:val="24"/>
        </w:rPr>
        <w:t>.</w:t>
      </w:r>
    </w:p>
    <w:p w:rsidR="004F6B7E" w:rsidRPr="001A5D66" w:rsidRDefault="004F6B7E" w:rsidP="004F6B7E">
      <w:pPr>
        <w:spacing w:after="200" w:line="276" w:lineRule="auto"/>
        <w:rPr>
          <w:rFonts w:asciiTheme="minorBidi" w:eastAsia="Calibri" w:hAnsiTheme="minorBidi"/>
          <w:sz w:val="24"/>
          <w:szCs w:val="24"/>
          <w:rtl/>
        </w:rPr>
      </w:pPr>
      <w:r w:rsidRPr="001A5D66">
        <w:rPr>
          <w:rFonts w:asciiTheme="minorBidi" w:eastAsia="Calibri" w:hAnsiTheme="minorBidi"/>
          <w:color w:val="1F497D"/>
          <w:sz w:val="24"/>
          <w:szCs w:val="24"/>
          <w:rtl/>
        </w:rPr>
        <w:t xml:space="preserve">ب-أزمات ذات تأثير واسع النطاق </w:t>
      </w:r>
      <w:r w:rsidRPr="001A5D66">
        <w:rPr>
          <w:rFonts w:asciiTheme="minorBidi" w:eastAsia="Calibri" w:hAnsiTheme="minorBidi"/>
          <w:sz w:val="24"/>
          <w:szCs w:val="24"/>
          <w:rtl/>
        </w:rPr>
        <w:t>: وهي الأزمات التي تؤثر جوهريا على الكيان الذي حدثت فيه كأزمات المياه أو عدم توفر سلع تموينية أساسية كالخبز.</w:t>
      </w:r>
    </w:p>
    <w:p w:rsidR="004F6B7E" w:rsidRPr="001A5D66" w:rsidRDefault="004F6B7E" w:rsidP="004F6B7E">
      <w:pPr>
        <w:spacing w:after="200" w:line="276" w:lineRule="auto"/>
        <w:rPr>
          <w:rFonts w:asciiTheme="minorBidi" w:eastAsia="Calibri" w:hAnsiTheme="minorBidi"/>
          <w:color w:val="C00000"/>
          <w:sz w:val="24"/>
          <w:szCs w:val="24"/>
          <w:u w:val="single"/>
        </w:rPr>
      </w:pPr>
      <w:r w:rsidRPr="001A5D66">
        <w:rPr>
          <w:rFonts w:asciiTheme="minorBidi" w:eastAsia="Calibri" w:hAnsiTheme="minorBidi"/>
          <w:color w:val="C00000"/>
          <w:sz w:val="24"/>
          <w:szCs w:val="24"/>
          <w:u w:val="single"/>
          <w:rtl/>
        </w:rPr>
        <w:t xml:space="preserve"> 4-</w:t>
      </w:r>
      <w:r w:rsidRPr="001A5D66">
        <w:rPr>
          <w:rFonts w:asciiTheme="minorBidi" w:eastAsia="Calibri" w:hAnsiTheme="minorBidi"/>
          <w:color w:val="C00000"/>
          <w:sz w:val="24"/>
          <w:szCs w:val="24"/>
          <w:u w:val="single"/>
        </w:rPr>
        <w:t xml:space="preserve"> </w:t>
      </w:r>
      <w:r w:rsidRPr="001A5D66">
        <w:rPr>
          <w:rFonts w:asciiTheme="minorBidi" w:eastAsia="Calibri" w:hAnsiTheme="minorBidi"/>
          <w:color w:val="C00000"/>
          <w:sz w:val="24"/>
          <w:szCs w:val="24"/>
          <w:u w:val="single"/>
          <w:rtl/>
        </w:rPr>
        <w:t>الأزمات</w:t>
      </w:r>
      <w:r w:rsidRPr="001A5D66">
        <w:rPr>
          <w:rFonts w:asciiTheme="minorBidi" w:eastAsia="Calibri" w:hAnsiTheme="minorBidi"/>
          <w:color w:val="C00000"/>
          <w:sz w:val="24"/>
          <w:szCs w:val="24"/>
          <w:u w:val="single"/>
        </w:rPr>
        <w:t xml:space="preserve"> </w:t>
      </w:r>
      <w:r w:rsidRPr="001A5D66">
        <w:rPr>
          <w:rFonts w:asciiTheme="minorBidi" w:eastAsia="Calibri" w:hAnsiTheme="minorBidi"/>
          <w:color w:val="C00000"/>
          <w:sz w:val="24"/>
          <w:szCs w:val="24"/>
          <w:u w:val="single"/>
          <w:rtl/>
        </w:rPr>
        <w:t>من</w:t>
      </w:r>
      <w:r w:rsidRPr="001A5D66">
        <w:rPr>
          <w:rFonts w:asciiTheme="minorBidi" w:eastAsia="Calibri" w:hAnsiTheme="minorBidi"/>
          <w:color w:val="C00000"/>
          <w:sz w:val="24"/>
          <w:szCs w:val="24"/>
          <w:u w:val="single"/>
        </w:rPr>
        <w:t xml:space="preserve"> </w:t>
      </w:r>
      <w:r w:rsidRPr="001A5D66">
        <w:rPr>
          <w:rFonts w:asciiTheme="minorBidi" w:eastAsia="Calibri" w:hAnsiTheme="minorBidi"/>
          <w:color w:val="C00000"/>
          <w:sz w:val="24"/>
          <w:szCs w:val="24"/>
          <w:u w:val="single"/>
          <w:rtl/>
        </w:rPr>
        <w:t>حيث</w:t>
      </w:r>
      <w:r w:rsidRPr="001A5D66">
        <w:rPr>
          <w:rFonts w:asciiTheme="minorBidi" w:eastAsia="Calibri" w:hAnsiTheme="minorBidi"/>
          <w:color w:val="C00000"/>
          <w:sz w:val="24"/>
          <w:szCs w:val="24"/>
          <w:u w:val="single"/>
        </w:rPr>
        <w:t xml:space="preserve"> </w:t>
      </w:r>
      <w:r w:rsidRPr="001A5D66">
        <w:rPr>
          <w:rFonts w:asciiTheme="minorBidi" w:eastAsia="Calibri" w:hAnsiTheme="minorBidi"/>
          <w:color w:val="C00000"/>
          <w:sz w:val="24"/>
          <w:szCs w:val="24"/>
          <w:u w:val="single"/>
          <w:rtl/>
        </w:rPr>
        <w:t>درجة</w:t>
      </w:r>
      <w:r w:rsidRPr="001A5D66">
        <w:rPr>
          <w:rFonts w:asciiTheme="minorBidi" w:eastAsia="Calibri" w:hAnsiTheme="minorBidi"/>
          <w:color w:val="C00000"/>
          <w:sz w:val="24"/>
          <w:szCs w:val="24"/>
          <w:u w:val="single"/>
        </w:rPr>
        <w:t xml:space="preserve"> </w:t>
      </w:r>
      <w:r w:rsidRPr="001A5D66">
        <w:rPr>
          <w:rFonts w:asciiTheme="minorBidi" w:eastAsia="Calibri" w:hAnsiTheme="minorBidi"/>
          <w:color w:val="C00000"/>
          <w:sz w:val="24"/>
          <w:szCs w:val="24"/>
          <w:u w:val="single"/>
          <w:rtl/>
        </w:rPr>
        <w:t>شدتها :</w:t>
      </w:r>
    </w:p>
    <w:p w:rsidR="004F6B7E" w:rsidRPr="001A5D66" w:rsidRDefault="004F6B7E" w:rsidP="004F6B7E">
      <w:pPr>
        <w:spacing w:after="200" w:line="276" w:lineRule="auto"/>
        <w:rPr>
          <w:rFonts w:asciiTheme="minorBidi" w:eastAsia="Calibri" w:hAnsiTheme="minorBidi"/>
          <w:sz w:val="24"/>
          <w:szCs w:val="24"/>
        </w:rPr>
      </w:pPr>
      <w:r w:rsidRPr="001A5D66">
        <w:rPr>
          <w:rFonts w:asciiTheme="minorBidi" w:eastAsia="Calibri" w:hAnsiTheme="minorBidi"/>
          <w:color w:val="1F497D"/>
          <w:sz w:val="24"/>
          <w:szCs w:val="24"/>
          <w:rtl/>
        </w:rPr>
        <w:t>أ</w:t>
      </w:r>
      <w:r w:rsidRPr="001A5D66">
        <w:rPr>
          <w:rFonts w:asciiTheme="minorBidi" w:eastAsia="Calibri" w:hAnsiTheme="minorBidi"/>
          <w:color w:val="1F497D"/>
          <w:sz w:val="24"/>
          <w:szCs w:val="24"/>
        </w:rPr>
        <w:t xml:space="preserve">- </w:t>
      </w:r>
      <w:r w:rsidRPr="001A5D66">
        <w:rPr>
          <w:rFonts w:asciiTheme="minorBidi" w:eastAsia="Calibri" w:hAnsiTheme="minorBidi"/>
          <w:color w:val="1F497D"/>
          <w:sz w:val="24"/>
          <w:szCs w:val="24"/>
          <w:rtl/>
        </w:rPr>
        <w:t>أزمات</w:t>
      </w:r>
      <w:r w:rsidRPr="001A5D66">
        <w:rPr>
          <w:rFonts w:asciiTheme="minorBidi" w:eastAsia="Calibri" w:hAnsiTheme="minorBidi"/>
          <w:color w:val="1F497D"/>
          <w:sz w:val="24"/>
          <w:szCs w:val="24"/>
        </w:rPr>
        <w:t xml:space="preserve"> </w:t>
      </w:r>
      <w:r w:rsidRPr="001A5D66">
        <w:rPr>
          <w:rFonts w:asciiTheme="minorBidi" w:eastAsia="Calibri" w:hAnsiTheme="minorBidi"/>
          <w:color w:val="1F497D"/>
          <w:sz w:val="24"/>
          <w:szCs w:val="24"/>
          <w:rtl/>
        </w:rPr>
        <w:t>خفيفة</w:t>
      </w:r>
      <w:r w:rsidRPr="001A5D66">
        <w:rPr>
          <w:rFonts w:asciiTheme="minorBidi" w:eastAsia="Calibri" w:hAnsiTheme="minorBidi"/>
          <w:color w:val="1F497D"/>
          <w:sz w:val="24"/>
          <w:szCs w:val="24"/>
        </w:rPr>
        <w:t xml:space="preserve"> </w:t>
      </w:r>
      <w:r w:rsidRPr="001A5D66">
        <w:rPr>
          <w:rFonts w:asciiTheme="minorBidi" w:eastAsia="Calibri" w:hAnsiTheme="minorBidi"/>
          <w:color w:val="1F497D"/>
          <w:sz w:val="24"/>
          <w:szCs w:val="24"/>
          <w:rtl/>
        </w:rPr>
        <w:t>التأثير</w:t>
      </w:r>
      <w:r w:rsidRPr="001A5D66">
        <w:rPr>
          <w:rFonts w:asciiTheme="minorBidi" w:eastAsia="Calibri" w:hAnsiTheme="minorBidi"/>
          <w:color w:val="1F497D"/>
          <w:sz w:val="24"/>
          <w:szCs w:val="24"/>
        </w:rPr>
        <w:t xml:space="preserve"> </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ويكون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لمثل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هذه</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الأزمات تأثير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خفيف</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الرأي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العام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ويسهل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معالجتها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بشكل سريع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بمجرد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معرفة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أسبابها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كالأزمات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الناتجة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عن الإشاعات</w:t>
      </w:r>
      <w:r w:rsidRPr="001A5D66">
        <w:rPr>
          <w:rFonts w:asciiTheme="minorBidi" w:eastAsia="Calibri" w:hAnsiTheme="minorBidi"/>
          <w:sz w:val="24"/>
          <w:szCs w:val="24"/>
        </w:rPr>
        <w:t>.</w:t>
      </w:r>
    </w:p>
    <w:p w:rsidR="004F6B7E" w:rsidRPr="001A5D66" w:rsidRDefault="004F6B7E" w:rsidP="00E302CF">
      <w:pPr>
        <w:numPr>
          <w:ilvl w:val="0"/>
          <w:numId w:val="37"/>
        </w:numPr>
        <w:spacing w:after="200" w:line="276" w:lineRule="auto"/>
        <w:contextualSpacing/>
        <w:rPr>
          <w:rFonts w:asciiTheme="minorBidi" w:eastAsia="Calibri" w:hAnsiTheme="minorBidi"/>
          <w:sz w:val="24"/>
          <w:szCs w:val="24"/>
        </w:rPr>
      </w:pPr>
      <w:r w:rsidRPr="001A5D66">
        <w:rPr>
          <w:rFonts w:asciiTheme="minorBidi" w:eastAsia="Calibri" w:hAnsiTheme="minorBidi"/>
          <w:color w:val="1F497D"/>
          <w:sz w:val="24"/>
          <w:szCs w:val="24"/>
          <w:rtl/>
        </w:rPr>
        <w:t>أزمات</w:t>
      </w:r>
      <w:r w:rsidRPr="001A5D66">
        <w:rPr>
          <w:rFonts w:asciiTheme="minorBidi" w:eastAsia="Calibri" w:hAnsiTheme="minorBidi"/>
          <w:color w:val="1F497D"/>
          <w:sz w:val="24"/>
          <w:szCs w:val="24"/>
        </w:rPr>
        <w:t xml:space="preserve"> </w:t>
      </w:r>
      <w:r w:rsidRPr="001A5D66">
        <w:rPr>
          <w:rFonts w:asciiTheme="minorBidi" w:eastAsia="Calibri" w:hAnsiTheme="minorBidi"/>
          <w:color w:val="1F497D"/>
          <w:sz w:val="24"/>
          <w:szCs w:val="24"/>
          <w:rtl/>
        </w:rPr>
        <w:t>عنيفة</w:t>
      </w:r>
      <w:r w:rsidRPr="001A5D66">
        <w:rPr>
          <w:rFonts w:asciiTheme="minorBidi" w:eastAsia="Calibri" w:hAnsiTheme="minorBidi"/>
          <w:color w:val="1F497D"/>
          <w:sz w:val="24"/>
          <w:szCs w:val="24"/>
        </w:rPr>
        <w:t xml:space="preserve"> </w:t>
      </w:r>
      <w:r w:rsidRPr="001A5D66">
        <w:rPr>
          <w:rFonts w:asciiTheme="minorBidi" w:eastAsia="Calibri" w:hAnsiTheme="minorBidi"/>
          <w:color w:val="1F497D"/>
          <w:sz w:val="24"/>
          <w:szCs w:val="24"/>
          <w:rtl/>
        </w:rPr>
        <w:t>التأثير</w:t>
      </w:r>
      <w:r w:rsidRPr="001A5D66">
        <w:rPr>
          <w:rFonts w:asciiTheme="minorBidi" w:eastAsia="Calibri" w:hAnsiTheme="minorBidi"/>
          <w:color w:val="1F497D"/>
          <w:sz w:val="24"/>
          <w:szCs w:val="24"/>
        </w:rPr>
        <w:t xml:space="preserve"> </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وهي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بالغة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الشدة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،ولا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يمكن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التصدي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لمثل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هذه</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إلا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بإفقادها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قوة الدفع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الخاصة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وتصنيف</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عناصرها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ومعالجة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كافة أجزائها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كالأزمات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العمالية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تصل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حد الإضراب</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العام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بعض</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الدول</w:t>
      </w:r>
      <w:r w:rsidRPr="001A5D66">
        <w:rPr>
          <w:rFonts w:asciiTheme="minorBidi" w:eastAsia="Calibri" w:hAnsiTheme="minorBidi"/>
          <w:sz w:val="24"/>
          <w:szCs w:val="24"/>
        </w:rPr>
        <w:t>.</w:t>
      </w:r>
    </w:p>
    <w:p w:rsidR="004F6B7E" w:rsidRPr="001A5D66" w:rsidRDefault="004F6B7E" w:rsidP="00E302CF">
      <w:pPr>
        <w:numPr>
          <w:ilvl w:val="0"/>
          <w:numId w:val="38"/>
        </w:numPr>
        <w:spacing w:after="200" w:line="276" w:lineRule="auto"/>
        <w:contextualSpacing/>
        <w:rPr>
          <w:rFonts w:asciiTheme="minorBidi" w:eastAsia="Calibri" w:hAnsiTheme="minorBidi"/>
          <w:sz w:val="24"/>
          <w:szCs w:val="24"/>
          <w:rtl/>
        </w:rPr>
      </w:pPr>
      <w:r w:rsidRPr="001A5D66">
        <w:rPr>
          <w:rFonts w:asciiTheme="minorBidi" w:eastAsia="Calibri" w:hAnsiTheme="minorBidi"/>
          <w:color w:val="C00000"/>
          <w:sz w:val="24"/>
          <w:szCs w:val="24"/>
          <w:u w:val="single"/>
          <w:rtl/>
        </w:rPr>
        <w:t>الأزمات من حيث مستوى حدوثها</w:t>
      </w:r>
      <w:r w:rsidRPr="001A5D66">
        <w:rPr>
          <w:rFonts w:asciiTheme="minorBidi" w:eastAsia="Calibri" w:hAnsiTheme="minorBidi"/>
          <w:color w:val="C00000"/>
          <w:sz w:val="24"/>
          <w:szCs w:val="24"/>
        </w:rPr>
        <w:t xml:space="preserve"> </w:t>
      </w:r>
      <w:r w:rsidRPr="001A5D66">
        <w:rPr>
          <w:rFonts w:asciiTheme="minorBidi" w:eastAsia="Calibri" w:hAnsiTheme="minorBidi"/>
          <w:sz w:val="24"/>
          <w:szCs w:val="24"/>
        </w:rPr>
        <w:t>:</w:t>
      </w:r>
    </w:p>
    <w:p w:rsidR="004F6B7E" w:rsidRPr="001A5D66" w:rsidRDefault="004F6B7E" w:rsidP="004F6B7E">
      <w:pPr>
        <w:spacing w:after="200" w:line="276" w:lineRule="auto"/>
        <w:rPr>
          <w:rFonts w:asciiTheme="minorBidi" w:eastAsia="Calibri" w:hAnsiTheme="minorBidi"/>
          <w:sz w:val="24"/>
          <w:szCs w:val="24"/>
          <w:rtl/>
        </w:rPr>
      </w:pPr>
      <w:r w:rsidRPr="001A5D66">
        <w:rPr>
          <w:rFonts w:asciiTheme="minorBidi" w:eastAsia="Calibri" w:hAnsiTheme="minorBidi"/>
          <w:color w:val="1F497D"/>
          <w:sz w:val="24"/>
          <w:szCs w:val="24"/>
          <w:rtl/>
        </w:rPr>
        <w:t xml:space="preserve">أ- أزمات عالمية </w:t>
      </w:r>
      <w:r w:rsidRPr="001A5D66">
        <w:rPr>
          <w:rFonts w:asciiTheme="minorBidi" w:eastAsia="Calibri" w:hAnsiTheme="minorBidi"/>
          <w:sz w:val="24"/>
          <w:szCs w:val="24"/>
          <w:rtl/>
        </w:rPr>
        <w:t>: وهي التي تصيب معظم أنحاء العالم كأزمة تلوث البيئة وأزمة تشرب الإشعاع والحروب العالمية</w:t>
      </w:r>
      <w:r w:rsidRPr="001A5D66">
        <w:rPr>
          <w:rFonts w:asciiTheme="minorBidi" w:eastAsia="Calibri" w:hAnsiTheme="minorBidi"/>
          <w:sz w:val="24"/>
          <w:szCs w:val="24"/>
        </w:rPr>
        <w:t>.</w:t>
      </w:r>
    </w:p>
    <w:p w:rsidR="004F6B7E" w:rsidRPr="001A5D66" w:rsidRDefault="004F6B7E" w:rsidP="004F6B7E">
      <w:pPr>
        <w:spacing w:after="200" w:line="276" w:lineRule="auto"/>
        <w:rPr>
          <w:rFonts w:asciiTheme="minorBidi" w:eastAsia="Calibri" w:hAnsiTheme="minorBidi"/>
          <w:sz w:val="24"/>
          <w:szCs w:val="24"/>
          <w:rtl/>
        </w:rPr>
      </w:pPr>
      <w:r w:rsidRPr="001A5D66">
        <w:rPr>
          <w:rFonts w:asciiTheme="minorBidi" w:eastAsia="Calibri" w:hAnsiTheme="minorBidi"/>
          <w:color w:val="1F497D"/>
          <w:sz w:val="24"/>
          <w:szCs w:val="24"/>
          <w:rtl/>
        </w:rPr>
        <w:t xml:space="preserve">ب- أزمات على مستوى عدة دول </w:t>
      </w:r>
      <w:r w:rsidRPr="001A5D66">
        <w:rPr>
          <w:rFonts w:asciiTheme="minorBidi" w:eastAsia="Calibri" w:hAnsiTheme="minorBidi"/>
          <w:sz w:val="24"/>
          <w:szCs w:val="24"/>
          <w:rtl/>
        </w:rPr>
        <w:t>: وهي التي تصيب إحدى الدول ويمكن عن طريق التبعية أن تنتقل إلى غيرها , كحدوث أ زمة في القمح الأمريكي إذ أن تأثيرها لا يقتصر على الولايات المتحدة فقط بل سيكون ذو تأثير أشد على الدول التي تعتمد على استيراد القمح الأمريكي لتوفير غذائها.</w:t>
      </w:r>
    </w:p>
    <w:p w:rsidR="004F6B7E" w:rsidRPr="001A5D66" w:rsidRDefault="004F6B7E" w:rsidP="004F6B7E">
      <w:pPr>
        <w:spacing w:after="200" w:line="276" w:lineRule="auto"/>
        <w:rPr>
          <w:rFonts w:asciiTheme="minorBidi" w:eastAsia="Calibri" w:hAnsiTheme="minorBidi"/>
          <w:sz w:val="24"/>
          <w:szCs w:val="24"/>
        </w:rPr>
      </w:pPr>
      <w:r w:rsidRPr="001A5D66">
        <w:rPr>
          <w:rFonts w:asciiTheme="minorBidi" w:eastAsia="Calibri" w:hAnsiTheme="minorBidi"/>
          <w:color w:val="1F497D"/>
          <w:sz w:val="24"/>
          <w:szCs w:val="24"/>
          <w:rtl/>
        </w:rPr>
        <w:t>ج</w:t>
      </w:r>
      <w:r w:rsidRPr="001A5D66">
        <w:rPr>
          <w:rFonts w:asciiTheme="minorBidi" w:eastAsia="Calibri" w:hAnsiTheme="minorBidi"/>
          <w:color w:val="1F497D"/>
          <w:sz w:val="24"/>
          <w:szCs w:val="24"/>
        </w:rPr>
        <w:t xml:space="preserve">- </w:t>
      </w:r>
      <w:r w:rsidRPr="001A5D66">
        <w:rPr>
          <w:rFonts w:asciiTheme="minorBidi" w:eastAsia="Calibri" w:hAnsiTheme="minorBidi"/>
          <w:color w:val="1F497D"/>
          <w:sz w:val="24"/>
          <w:szCs w:val="24"/>
          <w:rtl/>
        </w:rPr>
        <w:t>أزمات</w:t>
      </w:r>
      <w:r w:rsidRPr="001A5D66">
        <w:rPr>
          <w:rFonts w:asciiTheme="minorBidi" w:eastAsia="Calibri" w:hAnsiTheme="minorBidi"/>
          <w:color w:val="1F497D"/>
          <w:sz w:val="24"/>
          <w:szCs w:val="24"/>
        </w:rPr>
        <w:t xml:space="preserve"> </w:t>
      </w:r>
      <w:r w:rsidRPr="001A5D66">
        <w:rPr>
          <w:rFonts w:asciiTheme="minorBidi" w:eastAsia="Calibri" w:hAnsiTheme="minorBidi"/>
          <w:color w:val="1F497D"/>
          <w:sz w:val="24"/>
          <w:szCs w:val="24"/>
          <w:rtl/>
        </w:rPr>
        <w:t>الدول</w:t>
      </w:r>
      <w:r w:rsidRPr="001A5D66">
        <w:rPr>
          <w:rFonts w:asciiTheme="minorBidi" w:eastAsia="Calibri" w:hAnsiTheme="minorBidi"/>
          <w:color w:val="1F497D"/>
          <w:sz w:val="24"/>
          <w:szCs w:val="24"/>
        </w:rPr>
        <w:t xml:space="preserve"> </w:t>
      </w:r>
      <w:r w:rsidRPr="001A5D66">
        <w:rPr>
          <w:rFonts w:asciiTheme="minorBidi" w:eastAsia="Calibri" w:hAnsiTheme="minorBidi"/>
          <w:color w:val="1F497D"/>
          <w:sz w:val="24"/>
          <w:szCs w:val="24"/>
          <w:rtl/>
        </w:rPr>
        <w:t>النامية</w:t>
      </w:r>
      <w:r w:rsidRPr="001A5D66">
        <w:rPr>
          <w:rFonts w:asciiTheme="minorBidi" w:eastAsia="Calibri" w:hAnsiTheme="minorBidi"/>
          <w:color w:val="1F497D"/>
          <w:sz w:val="24"/>
          <w:szCs w:val="24"/>
        </w:rPr>
        <w:t xml:space="preserve"> </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وهي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تنتج</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كثير 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الأمراض</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والفقر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الذي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تعانيه</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دول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العالم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الثالث نتيجة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للتخلف</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الذي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تعانيه</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بعض</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الدول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كأزمات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التعليم والغذاء</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والصحة</w:t>
      </w:r>
      <w:r w:rsidRPr="001A5D66">
        <w:rPr>
          <w:rFonts w:asciiTheme="minorBidi" w:eastAsia="Calibri" w:hAnsiTheme="minorBidi"/>
          <w:sz w:val="24"/>
          <w:szCs w:val="24"/>
        </w:rPr>
        <w:t>.</w:t>
      </w:r>
    </w:p>
    <w:p w:rsidR="004F6B7E" w:rsidRPr="001A5D66" w:rsidRDefault="004F6B7E" w:rsidP="004F6B7E">
      <w:pPr>
        <w:spacing w:after="200" w:line="276" w:lineRule="auto"/>
        <w:rPr>
          <w:rFonts w:asciiTheme="minorBidi" w:eastAsia="Calibri" w:hAnsiTheme="minorBidi"/>
          <w:sz w:val="24"/>
          <w:szCs w:val="24"/>
          <w:rtl/>
        </w:rPr>
      </w:pPr>
      <w:r w:rsidRPr="001A5D66">
        <w:rPr>
          <w:rFonts w:asciiTheme="minorBidi" w:eastAsia="Calibri" w:hAnsiTheme="minorBidi"/>
          <w:color w:val="1F497D"/>
          <w:sz w:val="24"/>
          <w:szCs w:val="24"/>
          <w:rtl/>
        </w:rPr>
        <w:lastRenderedPageBreak/>
        <w:t>د</w:t>
      </w:r>
      <w:r w:rsidRPr="001A5D66">
        <w:rPr>
          <w:rFonts w:asciiTheme="minorBidi" w:eastAsia="Calibri" w:hAnsiTheme="minorBidi"/>
          <w:color w:val="1F497D"/>
          <w:sz w:val="24"/>
          <w:szCs w:val="24"/>
        </w:rPr>
        <w:t xml:space="preserve">- </w:t>
      </w:r>
      <w:r w:rsidRPr="001A5D66">
        <w:rPr>
          <w:rFonts w:asciiTheme="minorBidi" w:eastAsia="Calibri" w:hAnsiTheme="minorBidi"/>
          <w:color w:val="1F497D"/>
          <w:sz w:val="24"/>
          <w:szCs w:val="24"/>
          <w:rtl/>
        </w:rPr>
        <w:t>أزمات</w:t>
      </w:r>
      <w:r w:rsidRPr="001A5D66">
        <w:rPr>
          <w:rFonts w:asciiTheme="minorBidi" w:eastAsia="Calibri" w:hAnsiTheme="minorBidi"/>
          <w:color w:val="1F497D"/>
          <w:sz w:val="24"/>
          <w:szCs w:val="24"/>
        </w:rPr>
        <w:t xml:space="preserve"> </w:t>
      </w:r>
      <w:r w:rsidRPr="001A5D66">
        <w:rPr>
          <w:rFonts w:asciiTheme="minorBidi" w:eastAsia="Calibri" w:hAnsiTheme="minorBidi"/>
          <w:color w:val="1F497D"/>
          <w:sz w:val="24"/>
          <w:szCs w:val="24"/>
          <w:rtl/>
        </w:rPr>
        <w:t>قومية</w:t>
      </w:r>
      <w:r w:rsidRPr="001A5D66">
        <w:rPr>
          <w:rFonts w:asciiTheme="minorBidi" w:eastAsia="Calibri" w:hAnsiTheme="minorBidi"/>
          <w:sz w:val="24"/>
          <w:szCs w:val="24"/>
        </w:rPr>
        <w:t xml:space="preserve"> : </w:t>
      </w:r>
      <w:r w:rsidRPr="001A5D66">
        <w:rPr>
          <w:rFonts w:asciiTheme="minorBidi" w:eastAsia="Calibri" w:hAnsiTheme="minorBidi"/>
          <w:sz w:val="24"/>
          <w:szCs w:val="24"/>
          <w:rtl/>
        </w:rPr>
        <w:t>وهي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تصيب</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مجتمعا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بعينه</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 وهي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عامة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أسباب</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حدوثها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أو</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نتائجها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كالأزمات الاقتصادية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أو</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الاجتماعية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أو</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الأمنية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أو</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غيرها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 ويحتاج</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هذا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النوع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تكاتف</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الجهود لمعالجتها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والتغلب</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عليها</w:t>
      </w:r>
      <w:r w:rsidRPr="001A5D66">
        <w:rPr>
          <w:rFonts w:asciiTheme="minorBidi" w:eastAsia="Calibri" w:hAnsiTheme="minorBidi"/>
          <w:sz w:val="24"/>
          <w:szCs w:val="24"/>
        </w:rPr>
        <w:t>.</w:t>
      </w:r>
    </w:p>
    <w:p w:rsidR="004F6B7E" w:rsidRPr="001A5D66" w:rsidRDefault="004F6B7E" w:rsidP="004F6B7E">
      <w:pPr>
        <w:spacing w:after="200" w:line="276" w:lineRule="auto"/>
        <w:rPr>
          <w:rFonts w:asciiTheme="minorBidi" w:eastAsia="Calibri" w:hAnsiTheme="minorBidi"/>
          <w:sz w:val="24"/>
          <w:szCs w:val="24"/>
        </w:rPr>
      </w:pPr>
      <w:r w:rsidRPr="001A5D66">
        <w:rPr>
          <w:rFonts w:asciiTheme="minorBidi" w:eastAsia="Calibri" w:hAnsiTheme="minorBidi"/>
          <w:color w:val="1F497D"/>
          <w:sz w:val="24"/>
          <w:szCs w:val="24"/>
          <w:rtl/>
        </w:rPr>
        <w:t>ه</w:t>
      </w:r>
      <w:r w:rsidRPr="001A5D66">
        <w:rPr>
          <w:rFonts w:asciiTheme="minorBidi" w:eastAsia="Calibri" w:hAnsiTheme="minorBidi"/>
          <w:color w:val="1F497D"/>
          <w:sz w:val="24"/>
          <w:szCs w:val="24"/>
        </w:rPr>
        <w:t xml:space="preserve">- </w:t>
      </w:r>
      <w:r w:rsidRPr="001A5D66">
        <w:rPr>
          <w:rFonts w:asciiTheme="minorBidi" w:eastAsia="Calibri" w:hAnsiTheme="minorBidi"/>
          <w:color w:val="1F497D"/>
          <w:sz w:val="24"/>
          <w:szCs w:val="24"/>
          <w:rtl/>
        </w:rPr>
        <w:t>أزمات</w:t>
      </w:r>
      <w:r w:rsidRPr="001A5D66">
        <w:rPr>
          <w:rFonts w:asciiTheme="minorBidi" w:eastAsia="Calibri" w:hAnsiTheme="minorBidi"/>
          <w:color w:val="1F497D"/>
          <w:sz w:val="24"/>
          <w:szCs w:val="24"/>
        </w:rPr>
        <w:t xml:space="preserve"> </w:t>
      </w:r>
      <w:r w:rsidRPr="001A5D66">
        <w:rPr>
          <w:rFonts w:asciiTheme="minorBidi" w:eastAsia="Calibri" w:hAnsiTheme="minorBidi"/>
          <w:color w:val="1F497D"/>
          <w:sz w:val="24"/>
          <w:szCs w:val="24"/>
          <w:rtl/>
        </w:rPr>
        <w:t>إقليمية</w:t>
      </w:r>
      <w:r w:rsidRPr="001A5D66">
        <w:rPr>
          <w:rFonts w:asciiTheme="minorBidi" w:eastAsia="Calibri" w:hAnsiTheme="minorBidi"/>
          <w:color w:val="1F497D"/>
          <w:sz w:val="24"/>
          <w:szCs w:val="24"/>
        </w:rPr>
        <w:t xml:space="preserve"> </w:t>
      </w:r>
      <w:r w:rsidRPr="001A5D66">
        <w:rPr>
          <w:rFonts w:asciiTheme="minorBidi" w:eastAsia="Calibri" w:hAnsiTheme="minorBidi"/>
          <w:color w:val="1F497D"/>
          <w:sz w:val="24"/>
          <w:szCs w:val="24"/>
          <w:rtl/>
        </w:rPr>
        <w:t>أو</w:t>
      </w:r>
      <w:r w:rsidRPr="001A5D66">
        <w:rPr>
          <w:rFonts w:asciiTheme="minorBidi" w:eastAsia="Calibri" w:hAnsiTheme="minorBidi"/>
          <w:color w:val="1F497D"/>
          <w:sz w:val="24"/>
          <w:szCs w:val="24"/>
        </w:rPr>
        <w:t xml:space="preserve"> </w:t>
      </w:r>
      <w:r w:rsidRPr="001A5D66">
        <w:rPr>
          <w:rFonts w:asciiTheme="minorBidi" w:eastAsia="Calibri" w:hAnsiTheme="minorBidi"/>
          <w:color w:val="1F497D"/>
          <w:sz w:val="24"/>
          <w:szCs w:val="24"/>
          <w:rtl/>
        </w:rPr>
        <w:t>قطاعية</w:t>
      </w:r>
      <w:r w:rsidRPr="001A5D66">
        <w:rPr>
          <w:rFonts w:asciiTheme="minorBidi" w:eastAsia="Calibri" w:hAnsiTheme="minorBidi"/>
          <w:sz w:val="24"/>
          <w:szCs w:val="24"/>
        </w:rPr>
        <w:t xml:space="preserve"> : </w:t>
      </w:r>
      <w:r w:rsidRPr="001A5D66">
        <w:rPr>
          <w:rFonts w:asciiTheme="minorBidi" w:eastAsia="Calibri" w:hAnsiTheme="minorBidi"/>
          <w:sz w:val="24"/>
          <w:szCs w:val="24"/>
          <w:rtl/>
        </w:rPr>
        <w:t>وهي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تحدث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مستوى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إقليم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معين 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إحدى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الدول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كأزمة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السيول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أو</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تحدث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مستوى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قطاع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معين كقطاع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الزراعة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أو</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السياحة</w:t>
      </w:r>
      <w:r w:rsidRPr="001A5D66">
        <w:rPr>
          <w:rFonts w:asciiTheme="minorBidi" w:eastAsia="Calibri" w:hAnsiTheme="minorBidi"/>
          <w:sz w:val="24"/>
          <w:szCs w:val="24"/>
        </w:rPr>
        <w:t>.</w:t>
      </w:r>
    </w:p>
    <w:p w:rsidR="004F6B7E" w:rsidRPr="001A5D66" w:rsidRDefault="004F6B7E" w:rsidP="004F6B7E">
      <w:pPr>
        <w:spacing w:after="200" w:line="276" w:lineRule="auto"/>
        <w:rPr>
          <w:rFonts w:asciiTheme="minorBidi" w:eastAsia="Calibri" w:hAnsiTheme="minorBidi"/>
          <w:sz w:val="24"/>
          <w:szCs w:val="24"/>
          <w:rtl/>
        </w:rPr>
      </w:pPr>
      <w:r w:rsidRPr="001A5D66">
        <w:rPr>
          <w:rFonts w:asciiTheme="minorBidi" w:eastAsia="Calibri" w:hAnsiTheme="minorBidi"/>
          <w:color w:val="1F497D"/>
          <w:sz w:val="24"/>
          <w:szCs w:val="24"/>
          <w:rtl/>
        </w:rPr>
        <w:t>و</w:t>
      </w:r>
      <w:r w:rsidRPr="001A5D66">
        <w:rPr>
          <w:rFonts w:asciiTheme="minorBidi" w:eastAsia="Calibri" w:hAnsiTheme="minorBidi"/>
          <w:color w:val="1F497D"/>
          <w:sz w:val="24"/>
          <w:szCs w:val="24"/>
        </w:rPr>
        <w:t xml:space="preserve">- </w:t>
      </w:r>
      <w:r w:rsidRPr="001A5D66">
        <w:rPr>
          <w:rFonts w:asciiTheme="minorBidi" w:eastAsia="Calibri" w:hAnsiTheme="minorBidi"/>
          <w:color w:val="1F497D"/>
          <w:sz w:val="24"/>
          <w:szCs w:val="24"/>
          <w:rtl/>
        </w:rPr>
        <w:t>أزمات</w:t>
      </w:r>
      <w:r w:rsidRPr="001A5D66">
        <w:rPr>
          <w:rFonts w:asciiTheme="minorBidi" w:eastAsia="Calibri" w:hAnsiTheme="minorBidi"/>
          <w:color w:val="1F497D"/>
          <w:sz w:val="24"/>
          <w:szCs w:val="24"/>
        </w:rPr>
        <w:t xml:space="preserve"> </w:t>
      </w:r>
      <w:r w:rsidRPr="001A5D66">
        <w:rPr>
          <w:rFonts w:asciiTheme="minorBidi" w:eastAsia="Calibri" w:hAnsiTheme="minorBidi"/>
          <w:color w:val="1F497D"/>
          <w:sz w:val="24"/>
          <w:szCs w:val="24"/>
          <w:rtl/>
        </w:rPr>
        <w:t>على</w:t>
      </w:r>
      <w:r w:rsidRPr="001A5D66">
        <w:rPr>
          <w:rFonts w:asciiTheme="minorBidi" w:eastAsia="Calibri" w:hAnsiTheme="minorBidi"/>
          <w:color w:val="1F497D"/>
          <w:sz w:val="24"/>
          <w:szCs w:val="24"/>
        </w:rPr>
        <w:t xml:space="preserve"> </w:t>
      </w:r>
      <w:r w:rsidRPr="001A5D66">
        <w:rPr>
          <w:rFonts w:asciiTheme="minorBidi" w:eastAsia="Calibri" w:hAnsiTheme="minorBidi"/>
          <w:color w:val="1F497D"/>
          <w:sz w:val="24"/>
          <w:szCs w:val="24"/>
          <w:rtl/>
        </w:rPr>
        <w:t>مستوى</w:t>
      </w:r>
      <w:r w:rsidRPr="001A5D66">
        <w:rPr>
          <w:rFonts w:asciiTheme="minorBidi" w:eastAsia="Calibri" w:hAnsiTheme="minorBidi"/>
          <w:color w:val="1F497D"/>
          <w:sz w:val="24"/>
          <w:szCs w:val="24"/>
        </w:rPr>
        <w:t xml:space="preserve"> </w:t>
      </w:r>
      <w:r w:rsidRPr="001A5D66">
        <w:rPr>
          <w:rFonts w:asciiTheme="minorBidi" w:eastAsia="Calibri" w:hAnsiTheme="minorBidi"/>
          <w:color w:val="1F497D"/>
          <w:sz w:val="24"/>
          <w:szCs w:val="24"/>
          <w:rtl/>
        </w:rPr>
        <w:t>المنظمات</w:t>
      </w:r>
      <w:r w:rsidRPr="001A5D66">
        <w:rPr>
          <w:rFonts w:asciiTheme="minorBidi" w:eastAsia="Calibri" w:hAnsiTheme="minorBidi"/>
          <w:sz w:val="24"/>
          <w:szCs w:val="24"/>
        </w:rPr>
        <w:t xml:space="preserve"> : </w:t>
      </w:r>
      <w:r w:rsidRPr="001A5D66">
        <w:rPr>
          <w:rFonts w:asciiTheme="minorBidi" w:eastAsia="Calibri" w:hAnsiTheme="minorBidi"/>
          <w:sz w:val="24"/>
          <w:szCs w:val="24"/>
          <w:rtl/>
        </w:rPr>
        <w:t>وهي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تحدث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مستوى المشروعات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أو</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الوحدات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الإنتاجية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ويقتصر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تأثيرها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حد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معين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 تلك</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المنظمات</w:t>
      </w:r>
      <w:r w:rsidRPr="001A5D66">
        <w:rPr>
          <w:rFonts w:asciiTheme="minorBidi" w:eastAsia="Calibri" w:hAnsiTheme="minorBidi"/>
          <w:sz w:val="24"/>
          <w:szCs w:val="24"/>
        </w:rPr>
        <w:t xml:space="preserve"> , </w:t>
      </w:r>
      <w:r w:rsidRPr="001A5D66">
        <w:rPr>
          <w:rFonts w:asciiTheme="minorBidi" w:eastAsia="Calibri" w:hAnsiTheme="minorBidi"/>
          <w:sz w:val="24"/>
          <w:szCs w:val="24"/>
          <w:rtl/>
        </w:rPr>
        <w:t>ولكنها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زيادة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قوتها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وتأثيرها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يمكن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تمتد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إلى منظمات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أو</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قطاعات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أخرى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يمكن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يتحول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تأثيرها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أزمة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قومية إذا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تفاقمت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دون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مواجهة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أو</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علاج</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كأزمة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بعض</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العاملين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إحدى المنظمات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يمكن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يستفحل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أمره</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ويتحول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حالة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عامة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قد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تؤدي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إلى حدوث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إضراب</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عام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للعاملين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هذه</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الفئة</w:t>
      </w:r>
      <w:r w:rsidRPr="001A5D66">
        <w:rPr>
          <w:rFonts w:asciiTheme="minorBidi" w:eastAsia="Calibri" w:hAnsiTheme="minorBidi"/>
          <w:sz w:val="24"/>
          <w:szCs w:val="24"/>
        </w:rPr>
        <w:t>.</w:t>
      </w:r>
    </w:p>
    <w:p w:rsidR="004F6B7E" w:rsidRPr="001A5D66" w:rsidRDefault="004F6B7E" w:rsidP="004F6B7E">
      <w:pPr>
        <w:spacing w:after="200" w:line="276" w:lineRule="auto"/>
        <w:rPr>
          <w:rFonts w:asciiTheme="minorBidi" w:eastAsia="Calibri" w:hAnsiTheme="minorBidi"/>
          <w:sz w:val="24"/>
          <w:szCs w:val="24"/>
        </w:rPr>
      </w:pPr>
      <w:r w:rsidRPr="001A5D66">
        <w:rPr>
          <w:rFonts w:asciiTheme="minorBidi" w:eastAsia="Calibri" w:hAnsiTheme="minorBidi"/>
          <w:color w:val="1F497D"/>
          <w:sz w:val="24"/>
          <w:szCs w:val="24"/>
          <w:rtl/>
        </w:rPr>
        <w:t>ز</w:t>
      </w:r>
      <w:r w:rsidRPr="001A5D66">
        <w:rPr>
          <w:rFonts w:asciiTheme="minorBidi" w:eastAsia="Calibri" w:hAnsiTheme="minorBidi"/>
          <w:color w:val="1F497D"/>
          <w:sz w:val="24"/>
          <w:szCs w:val="24"/>
        </w:rPr>
        <w:t xml:space="preserve">- </w:t>
      </w:r>
      <w:r w:rsidRPr="001A5D66">
        <w:rPr>
          <w:rFonts w:asciiTheme="minorBidi" w:eastAsia="Calibri" w:hAnsiTheme="minorBidi"/>
          <w:color w:val="1F497D"/>
          <w:sz w:val="24"/>
          <w:szCs w:val="24"/>
          <w:rtl/>
        </w:rPr>
        <w:t>أزمات</w:t>
      </w:r>
      <w:r w:rsidRPr="001A5D66">
        <w:rPr>
          <w:rFonts w:asciiTheme="minorBidi" w:eastAsia="Calibri" w:hAnsiTheme="minorBidi"/>
          <w:color w:val="1F497D"/>
          <w:sz w:val="24"/>
          <w:szCs w:val="24"/>
        </w:rPr>
        <w:t xml:space="preserve"> </w:t>
      </w:r>
      <w:r w:rsidRPr="001A5D66">
        <w:rPr>
          <w:rFonts w:asciiTheme="minorBidi" w:eastAsia="Calibri" w:hAnsiTheme="minorBidi"/>
          <w:color w:val="1F497D"/>
          <w:sz w:val="24"/>
          <w:szCs w:val="24"/>
          <w:rtl/>
        </w:rPr>
        <w:t>أسرية</w:t>
      </w:r>
      <w:r w:rsidRPr="001A5D66">
        <w:rPr>
          <w:rFonts w:asciiTheme="minorBidi" w:eastAsia="Calibri" w:hAnsiTheme="minorBidi"/>
          <w:color w:val="1F497D"/>
          <w:sz w:val="24"/>
          <w:szCs w:val="24"/>
        </w:rPr>
        <w:t xml:space="preserve"> </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وهي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تحدث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مستوى أسرة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كوفاة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عائلها</w:t>
      </w:r>
      <w:r w:rsidRPr="001A5D66">
        <w:rPr>
          <w:rFonts w:asciiTheme="minorBidi" w:eastAsia="Calibri" w:hAnsiTheme="minorBidi"/>
          <w:sz w:val="24"/>
          <w:szCs w:val="24"/>
        </w:rPr>
        <w:t>.</w:t>
      </w:r>
    </w:p>
    <w:p w:rsidR="004F6B7E" w:rsidRPr="001A5D66" w:rsidRDefault="004F6B7E" w:rsidP="004F6B7E">
      <w:pPr>
        <w:spacing w:after="200" w:line="276" w:lineRule="auto"/>
        <w:rPr>
          <w:rFonts w:asciiTheme="minorBidi" w:eastAsia="Calibri" w:hAnsiTheme="minorBidi"/>
          <w:sz w:val="24"/>
          <w:szCs w:val="24"/>
          <w:rtl/>
        </w:rPr>
      </w:pPr>
      <w:r w:rsidRPr="001A5D66">
        <w:rPr>
          <w:rFonts w:asciiTheme="minorBidi" w:eastAsia="Calibri" w:hAnsiTheme="minorBidi"/>
          <w:color w:val="1F497D"/>
          <w:sz w:val="24"/>
          <w:szCs w:val="24"/>
          <w:rtl/>
        </w:rPr>
        <w:t>ح</w:t>
      </w:r>
      <w:r w:rsidRPr="001A5D66">
        <w:rPr>
          <w:rFonts w:asciiTheme="minorBidi" w:eastAsia="Calibri" w:hAnsiTheme="minorBidi"/>
          <w:color w:val="1F497D"/>
          <w:sz w:val="24"/>
          <w:szCs w:val="24"/>
        </w:rPr>
        <w:t xml:space="preserve">- </w:t>
      </w:r>
      <w:r w:rsidRPr="001A5D66">
        <w:rPr>
          <w:rFonts w:asciiTheme="minorBidi" w:eastAsia="Calibri" w:hAnsiTheme="minorBidi"/>
          <w:color w:val="1F497D"/>
          <w:sz w:val="24"/>
          <w:szCs w:val="24"/>
          <w:rtl/>
        </w:rPr>
        <w:t>أزمات</w:t>
      </w:r>
      <w:r w:rsidRPr="001A5D66">
        <w:rPr>
          <w:rFonts w:asciiTheme="minorBidi" w:eastAsia="Calibri" w:hAnsiTheme="minorBidi"/>
          <w:color w:val="1F497D"/>
          <w:sz w:val="24"/>
          <w:szCs w:val="24"/>
        </w:rPr>
        <w:t xml:space="preserve"> </w:t>
      </w:r>
      <w:r w:rsidRPr="001A5D66">
        <w:rPr>
          <w:rFonts w:asciiTheme="minorBidi" w:eastAsia="Calibri" w:hAnsiTheme="minorBidi"/>
          <w:color w:val="1F497D"/>
          <w:sz w:val="24"/>
          <w:szCs w:val="24"/>
          <w:rtl/>
        </w:rPr>
        <w:t>فردية</w:t>
      </w:r>
      <w:r w:rsidRPr="001A5D66">
        <w:rPr>
          <w:rFonts w:asciiTheme="minorBidi" w:eastAsia="Calibri" w:hAnsiTheme="minorBidi"/>
          <w:color w:val="1F497D"/>
          <w:sz w:val="24"/>
          <w:szCs w:val="24"/>
        </w:rPr>
        <w:t xml:space="preserve"> : </w:t>
      </w:r>
      <w:r w:rsidRPr="001A5D66">
        <w:rPr>
          <w:rFonts w:asciiTheme="minorBidi" w:eastAsia="Calibri" w:hAnsiTheme="minorBidi"/>
          <w:sz w:val="24"/>
          <w:szCs w:val="24"/>
          <w:rtl/>
        </w:rPr>
        <w:t>وهي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تصيب</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فرداً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بعينه ماديا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أو</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معنويا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كترك</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العمل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أو</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المرض</w:t>
      </w:r>
      <w:r w:rsidRPr="001A5D66">
        <w:rPr>
          <w:rFonts w:asciiTheme="minorBidi" w:eastAsia="Calibri" w:hAnsiTheme="minorBidi"/>
          <w:sz w:val="24"/>
          <w:szCs w:val="24"/>
        </w:rPr>
        <w:t>.</w:t>
      </w:r>
    </w:p>
    <w:p w:rsidR="004F6B7E" w:rsidRPr="001A5D66" w:rsidRDefault="004F6B7E" w:rsidP="004F6B7E">
      <w:pPr>
        <w:spacing w:after="200" w:line="276" w:lineRule="auto"/>
        <w:rPr>
          <w:rFonts w:asciiTheme="minorBidi" w:eastAsia="Calibri" w:hAnsiTheme="minorBidi"/>
          <w:sz w:val="24"/>
          <w:szCs w:val="24"/>
        </w:rPr>
      </w:pPr>
      <w:r w:rsidRPr="001A5D66">
        <w:rPr>
          <w:rFonts w:asciiTheme="minorBidi" w:eastAsia="Calibri" w:hAnsiTheme="minorBidi"/>
          <w:b/>
          <w:bCs/>
          <w:color w:val="FF0000"/>
          <w:sz w:val="24"/>
          <w:szCs w:val="24"/>
          <w:rtl/>
        </w:rPr>
        <w:t>أهم</w:t>
      </w:r>
      <w:r w:rsidRPr="001A5D66">
        <w:rPr>
          <w:rFonts w:asciiTheme="minorBidi" w:eastAsia="Calibri" w:hAnsiTheme="minorBidi"/>
          <w:b/>
          <w:bCs/>
          <w:color w:val="FF0000"/>
          <w:sz w:val="24"/>
          <w:szCs w:val="24"/>
        </w:rPr>
        <w:t xml:space="preserve"> </w:t>
      </w:r>
      <w:r w:rsidRPr="001A5D66">
        <w:rPr>
          <w:rFonts w:asciiTheme="minorBidi" w:eastAsia="Calibri" w:hAnsiTheme="minorBidi"/>
          <w:b/>
          <w:bCs/>
          <w:color w:val="FF0000"/>
          <w:sz w:val="24"/>
          <w:szCs w:val="24"/>
          <w:rtl/>
        </w:rPr>
        <w:t>الأسباب</w:t>
      </w:r>
      <w:r w:rsidRPr="001A5D66">
        <w:rPr>
          <w:rFonts w:asciiTheme="minorBidi" w:eastAsia="Calibri" w:hAnsiTheme="minorBidi"/>
          <w:b/>
          <w:bCs/>
          <w:color w:val="FF0000"/>
          <w:sz w:val="24"/>
          <w:szCs w:val="24"/>
        </w:rPr>
        <w:t xml:space="preserve"> </w:t>
      </w:r>
      <w:r w:rsidRPr="001A5D66">
        <w:rPr>
          <w:rFonts w:asciiTheme="minorBidi" w:eastAsia="Calibri" w:hAnsiTheme="minorBidi"/>
          <w:b/>
          <w:bCs/>
          <w:color w:val="FF0000"/>
          <w:sz w:val="24"/>
          <w:szCs w:val="24"/>
          <w:rtl/>
        </w:rPr>
        <w:t>الرئيسية</w:t>
      </w:r>
      <w:r w:rsidRPr="001A5D66">
        <w:rPr>
          <w:rFonts w:asciiTheme="minorBidi" w:eastAsia="Calibri" w:hAnsiTheme="minorBidi"/>
          <w:b/>
          <w:bCs/>
          <w:color w:val="FF0000"/>
          <w:sz w:val="24"/>
          <w:szCs w:val="24"/>
        </w:rPr>
        <w:t xml:space="preserve"> </w:t>
      </w:r>
      <w:r w:rsidRPr="001A5D66">
        <w:rPr>
          <w:rFonts w:asciiTheme="minorBidi" w:eastAsia="Calibri" w:hAnsiTheme="minorBidi"/>
          <w:b/>
          <w:bCs/>
          <w:color w:val="FF0000"/>
          <w:sz w:val="24"/>
          <w:szCs w:val="24"/>
          <w:rtl/>
        </w:rPr>
        <w:t>لحدوث</w:t>
      </w:r>
      <w:r w:rsidRPr="001A5D66">
        <w:rPr>
          <w:rFonts w:asciiTheme="minorBidi" w:eastAsia="Calibri" w:hAnsiTheme="minorBidi"/>
          <w:b/>
          <w:bCs/>
          <w:color w:val="FF0000"/>
          <w:sz w:val="24"/>
          <w:szCs w:val="24"/>
        </w:rPr>
        <w:t xml:space="preserve"> </w:t>
      </w:r>
      <w:r w:rsidRPr="001A5D66">
        <w:rPr>
          <w:rFonts w:asciiTheme="minorBidi" w:eastAsia="Calibri" w:hAnsiTheme="minorBidi"/>
          <w:b/>
          <w:bCs/>
          <w:color w:val="FF0000"/>
          <w:sz w:val="24"/>
          <w:szCs w:val="24"/>
          <w:rtl/>
        </w:rPr>
        <w:t>الأزمات</w:t>
      </w:r>
      <w:r w:rsidRPr="001A5D66">
        <w:rPr>
          <w:rFonts w:asciiTheme="minorBidi" w:eastAsia="Calibri" w:hAnsiTheme="minorBidi"/>
          <w:color w:val="FF0000"/>
          <w:sz w:val="24"/>
          <w:szCs w:val="24"/>
        </w:rPr>
        <w:t xml:space="preserve"> </w:t>
      </w:r>
      <w:r w:rsidRPr="001A5D66">
        <w:rPr>
          <w:rFonts w:asciiTheme="minorBidi" w:eastAsia="Calibri" w:hAnsiTheme="minorBidi"/>
          <w:sz w:val="24"/>
          <w:szCs w:val="24"/>
        </w:rPr>
        <w:t>:</w:t>
      </w:r>
    </w:p>
    <w:p w:rsidR="004F6B7E" w:rsidRPr="001A5D66" w:rsidRDefault="004F6B7E" w:rsidP="004F6B7E">
      <w:pPr>
        <w:spacing w:after="200" w:line="276" w:lineRule="auto"/>
        <w:rPr>
          <w:rFonts w:asciiTheme="minorBidi" w:eastAsia="Calibri" w:hAnsiTheme="minorBidi"/>
          <w:sz w:val="24"/>
          <w:szCs w:val="24"/>
          <w:rtl/>
        </w:rPr>
      </w:pPr>
      <w:r w:rsidRPr="001A5D66">
        <w:rPr>
          <w:rFonts w:asciiTheme="minorBidi" w:eastAsia="Calibri" w:hAnsiTheme="minorBidi"/>
          <w:sz w:val="24"/>
          <w:szCs w:val="24"/>
          <w:rtl/>
        </w:rPr>
        <w:t>هناك</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مجموعة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كبيرة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العوامل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يمكن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تشكل سببا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لحدوث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أهم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هذه</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العوامل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يلي</w:t>
      </w:r>
      <w:r w:rsidRPr="001A5D66">
        <w:rPr>
          <w:rFonts w:asciiTheme="minorBidi" w:eastAsia="Calibri" w:hAnsiTheme="minorBidi"/>
          <w:sz w:val="24"/>
          <w:szCs w:val="24"/>
        </w:rPr>
        <w:t xml:space="preserve"> :</w:t>
      </w:r>
    </w:p>
    <w:p w:rsidR="004F6B7E" w:rsidRPr="001A5D66" w:rsidRDefault="004F6B7E" w:rsidP="00E302CF">
      <w:pPr>
        <w:numPr>
          <w:ilvl w:val="0"/>
          <w:numId w:val="36"/>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t>ضعف</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الإمكانات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المادية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والبشرية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للتعامل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بعض</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الأحداث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حيث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يؤدي ذلك</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تردي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الأوضاع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وتعاظم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الخسائر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المترتبة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حدوث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بما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قد يحدث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أزمات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أخرى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تابعة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كان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الممكن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تلافيها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حالة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توفر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الإمكانات والموارد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حسن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استخدامها</w:t>
      </w:r>
      <w:r w:rsidRPr="001A5D66">
        <w:rPr>
          <w:rFonts w:asciiTheme="minorBidi" w:eastAsia="Calibri" w:hAnsiTheme="minorBidi"/>
          <w:sz w:val="24"/>
          <w:szCs w:val="24"/>
        </w:rPr>
        <w:t>.</w:t>
      </w:r>
    </w:p>
    <w:p w:rsidR="004F6B7E" w:rsidRPr="001A5D66" w:rsidRDefault="004F6B7E" w:rsidP="00E302CF">
      <w:pPr>
        <w:numPr>
          <w:ilvl w:val="0"/>
          <w:numId w:val="36"/>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t>أسباب</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خارجة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إرادة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الإنسان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كالأزمات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تترتب</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الكوارث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الطبيعية كالزلازل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والأعاصير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والبراكين</w:t>
      </w:r>
      <w:r w:rsidRPr="001A5D66">
        <w:rPr>
          <w:rFonts w:asciiTheme="minorBidi" w:eastAsia="Calibri" w:hAnsiTheme="minorBidi"/>
          <w:sz w:val="24"/>
          <w:szCs w:val="24"/>
        </w:rPr>
        <w:t>.</w:t>
      </w:r>
    </w:p>
    <w:p w:rsidR="004F6B7E" w:rsidRPr="001A5D66" w:rsidRDefault="004F6B7E" w:rsidP="00E302CF">
      <w:pPr>
        <w:numPr>
          <w:ilvl w:val="0"/>
          <w:numId w:val="36"/>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t>إهمال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الإنذارات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تسبق</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وقوع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الأزمة</w:t>
      </w:r>
      <w:r w:rsidRPr="001A5D66">
        <w:rPr>
          <w:rFonts w:asciiTheme="minorBidi" w:eastAsia="Calibri" w:hAnsiTheme="minorBidi"/>
          <w:sz w:val="24"/>
          <w:szCs w:val="24"/>
        </w:rPr>
        <w:t xml:space="preserve"> , </w:t>
      </w:r>
      <w:r w:rsidRPr="001A5D66">
        <w:rPr>
          <w:rFonts w:asciiTheme="minorBidi" w:eastAsia="Calibri" w:hAnsiTheme="minorBidi"/>
          <w:sz w:val="24"/>
          <w:szCs w:val="24"/>
          <w:rtl/>
        </w:rPr>
        <w:t>مع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عدم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الجدية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وسوء</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تقدير الموقف</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بالنسبة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لتلك</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الإنذارات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والإشارات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ويرجع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ذلك</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كثير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الحالات إلى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قلة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الخبرة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التعامل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الخاص</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بالجوانب</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الوقائية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كأزمة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الإرهاب</w:t>
      </w:r>
      <w:r w:rsidRPr="001A5D66">
        <w:rPr>
          <w:rFonts w:asciiTheme="minorBidi" w:eastAsia="Calibri" w:hAnsiTheme="minorBidi"/>
          <w:sz w:val="24"/>
          <w:szCs w:val="24"/>
        </w:rPr>
        <w:t>.</w:t>
      </w:r>
    </w:p>
    <w:p w:rsidR="004F6B7E" w:rsidRPr="001A5D66" w:rsidRDefault="004F6B7E" w:rsidP="00E302CF">
      <w:pPr>
        <w:numPr>
          <w:ilvl w:val="0"/>
          <w:numId w:val="36"/>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t>سوء</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الفهم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الذي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ينشأ</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نتيجة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للمعلومات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غير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الكافية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والتسرع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إصدار القرارات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والحكم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الأمور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قبل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تبين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حقيقتها.</w:t>
      </w:r>
    </w:p>
    <w:p w:rsidR="004F6B7E" w:rsidRPr="001A5D66" w:rsidRDefault="004F6B7E" w:rsidP="00E302CF">
      <w:pPr>
        <w:numPr>
          <w:ilvl w:val="0"/>
          <w:numId w:val="36"/>
        </w:numPr>
        <w:spacing w:after="200" w:line="276" w:lineRule="auto"/>
        <w:contextualSpacing/>
        <w:rPr>
          <w:rFonts w:asciiTheme="minorBidi" w:eastAsia="Calibri" w:hAnsiTheme="minorBidi"/>
          <w:sz w:val="24"/>
          <w:szCs w:val="24"/>
          <w:rtl/>
        </w:rPr>
      </w:pPr>
      <w:r w:rsidRPr="001A5D66">
        <w:rPr>
          <w:rFonts w:asciiTheme="minorBidi" w:eastAsia="Calibri" w:hAnsiTheme="minorBidi"/>
          <w:sz w:val="24"/>
          <w:szCs w:val="24"/>
          <w:rtl/>
        </w:rPr>
        <w:t>الإشاعات التي تكون سببا هاما في حدوث الأزمات , حيث تحاط الإشاعة بهالة من البيانات والمعلومات المضللة , ويتم إعلانها في توقيت معين , وفي ظل مناخ يتم إعداده بشكل معين , ومن خلال استغلال حدث معين تحدث الأزمة , كالأزمات التموينية المفتعلة أو الأزمات العمالية عند حدوث إشاعة بتخفيض الحوافز أو الاستغناء عن عدد من العمال</w:t>
      </w:r>
      <w:r w:rsidRPr="001A5D66">
        <w:rPr>
          <w:rFonts w:asciiTheme="minorBidi" w:eastAsia="Calibri" w:hAnsiTheme="minorBidi"/>
          <w:sz w:val="24"/>
          <w:szCs w:val="24"/>
        </w:rPr>
        <w:t>.</w:t>
      </w:r>
    </w:p>
    <w:p w:rsidR="004F6B7E" w:rsidRPr="001A5D66" w:rsidRDefault="004F6B7E" w:rsidP="00E302CF">
      <w:pPr>
        <w:numPr>
          <w:ilvl w:val="0"/>
          <w:numId w:val="39"/>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t>الأخطاء البشرية , حيث تنتج بعض الأزمات كنتيجة لإهمال البشر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كانفجار مكوك الفضاء الأمريكي )تشالنجر( , وما أحدثته الأزمة المرتبطة به من صدمة في كيان المجتمع الأمريكي , والذي تسبب فيه خطأ بشري نتيجة التقاعس في أداء بعض العاملين عن القيام بمهامهم الإشرافية والفنية.</w:t>
      </w:r>
    </w:p>
    <w:p w:rsidR="004F6B7E" w:rsidRPr="001A5D66" w:rsidRDefault="004F6B7E" w:rsidP="004F6B7E">
      <w:pPr>
        <w:spacing w:after="200" w:line="276" w:lineRule="auto"/>
        <w:rPr>
          <w:rFonts w:asciiTheme="minorBidi" w:eastAsia="Calibri" w:hAnsiTheme="minorBidi"/>
          <w:sz w:val="24"/>
          <w:szCs w:val="24"/>
          <w:rtl/>
        </w:rPr>
      </w:pPr>
      <w:r w:rsidRPr="001A5D66">
        <w:rPr>
          <w:rFonts w:asciiTheme="minorBidi" w:eastAsia="Calibri" w:hAnsiTheme="minorBidi"/>
          <w:b/>
          <w:bCs/>
          <w:color w:val="FF0000"/>
          <w:sz w:val="24"/>
          <w:szCs w:val="24"/>
          <w:rtl/>
        </w:rPr>
        <w:t>أهم الآثار المترتبة على حدوث الأزمة</w:t>
      </w:r>
      <w:r w:rsidRPr="001A5D66">
        <w:rPr>
          <w:rFonts w:asciiTheme="minorBidi" w:eastAsia="Calibri" w:hAnsiTheme="minorBidi"/>
          <w:color w:val="FF0000"/>
          <w:sz w:val="24"/>
          <w:szCs w:val="24"/>
        </w:rPr>
        <w:t xml:space="preserve"> </w:t>
      </w:r>
      <w:r w:rsidRPr="001A5D66">
        <w:rPr>
          <w:rFonts w:asciiTheme="minorBidi" w:eastAsia="Calibri" w:hAnsiTheme="minorBidi"/>
          <w:sz w:val="24"/>
          <w:szCs w:val="24"/>
        </w:rPr>
        <w:t>:</w:t>
      </w:r>
    </w:p>
    <w:p w:rsidR="004F6B7E" w:rsidRPr="001A5D66" w:rsidRDefault="004F6B7E" w:rsidP="004F6B7E">
      <w:pPr>
        <w:spacing w:after="200" w:line="276" w:lineRule="auto"/>
        <w:rPr>
          <w:rFonts w:asciiTheme="minorBidi" w:eastAsia="Calibri" w:hAnsiTheme="minorBidi"/>
          <w:sz w:val="24"/>
          <w:szCs w:val="24"/>
          <w:rtl/>
        </w:rPr>
      </w:pPr>
      <w:r w:rsidRPr="001A5D66">
        <w:rPr>
          <w:rFonts w:asciiTheme="minorBidi" w:eastAsia="Calibri" w:hAnsiTheme="minorBidi"/>
          <w:sz w:val="24"/>
          <w:szCs w:val="24"/>
          <w:rtl/>
        </w:rPr>
        <w:t>لا شك أن الأزمة تحدث قوة ضغط كبيرة , وتسعى إدارة المنظمة التي حدثت بها الأزمة إلى محاولة الاستجابة السريعة لمواجهة آثارها التي تؤدي إلى فقد الإدارة لقدرتها على اتخاذ قرارات سليمة , وتتمثل أهم تلك الآثار فيما يلي</w:t>
      </w:r>
      <w:r w:rsidRPr="001A5D66">
        <w:rPr>
          <w:rFonts w:asciiTheme="minorBidi" w:eastAsia="Calibri" w:hAnsiTheme="minorBidi"/>
          <w:sz w:val="24"/>
          <w:szCs w:val="24"/>
        </w:rPr>
        <w:t>:</w:t>
      </w:r>
    </w:p>
    <w:p w:rsidR="004F6B7E" w:rsidRPr="001A5D66" w:rsidRDefault="004F6B7E" w:rsidP="00E302CF">
      <w:pPr>
        <w:numPr>
          <w:ilvl w:val="0"/>
          <w:numId w:val="39"/>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t>شلل استراتيجية الإدارة وخططها الموضوعة للتعامل في ظل الظروف العادية , أو فقدانها لمعناها تأثرا بحجم الأزمة وتأثيرها.</w:t>
      </w:r>
    </w:p>
    <w:p w:rsidR="004F6B7E" w:rsidRPr="001A5D66" w:rsidRDefault="004F6B7E" w:rsidP="00E302CF">
      <w:pPr>
        <w:numPr>
          <w:ilvl w:val="0"/>
          <w:numId w:val="39"/>
        </w:numPr>
        <w:spacing w:after="200" w:line="276" w:lineRule="auto"/>
        <w:contextualSpacing/>
        <w:rPr>
          <w:rFonts w:asciiTheme="minorBidi" w:eastAsia="Calibri" w:hAnsiTheme="minorBidi"/>
          <w:sz w:val="24"/>
          <w:szCs w:val="24"/>
          <w:rtl/>
        </w:rPr>
      </w:pPr>
      <w:r w:rsidRPr="001A5D66">
        <w:rPr>
          <w:rFonts w:asciiTheme="minorBidi" w:eastAsia="Calibri" w:hAnsiTheme="minorBidi"/>
          <w:sz w:val="24"/>
          <w:szCs w:val="24"/>
          <w:rtl/>
        </w:rPr>
        <w:lastRenderedPageBreak/>
        <w:t>قد تؤدي كثرة المعلومات المتدفقة بعد حدوث الأزمة إلى عدم قدرة الإدارة على اتخاذ قرارات صحيحة وحاسمة ، إذ أن كثرة المعلومات عن الحدث المطلوب يتسبب في حدوث ذات التأثير السلبي المتوقف على قلة المعلومات وعدم كفايتها لاتخاذ القرار السليم في الوقت السليم</w:t>
      </w:r>
      <w:r w:rsidRPr="001A5D66">
        <w:rPr>
          <w:rFonts w:asciiTheme="minorBidi" w:eastAsia="Calibri" w:hAnsiTheme="minorBidi"/>
          <w:sz w:val="24"/>
          <w:szCs w:val="24"/>
        </w:rPr>
        <w:t>.</w:t>
      </w:r>
    </w:p>
    <w:p w:rsidR="004F6B7E" w:rsidRPr="001A5D66" w:rsidRDefault="004F6B7E" w:rsidP="00E302CF">
      <w:pPr>
        <w:numPr>
          <w:ilvl w:val="0"/>
          <w:numId w:val="39"/>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t>ما تواجهه الإدارة في المنظمة من توتر واضطراب وانتشار للشائعات مما يشكل مزيداً من الضغط وقد يؤدي إلى تضارب قرارات الإدارة وتعارضها.</w:t>
      </w:r>
    </w:p>
    <w:p w:rsidR="004F6B7E" w:rsidRPr="001A5D66" w:rsidRDefault="004F6B7E" w:rsidP="004F6B7E">
      <w:pPr>
        <w:spacing w:after="200" w:line="276" w:lineRule="auto"/>
        <w:contextualSpacing/>
        <w:rPr>
          <w:rFonts w:asciiTheme="minorBidi" w:eastAsia="Calibri" w:hAnsiTheme="minorBidi"/>
          <w:b/>
          <w:bCs/>
          <w:sz w:val="24"/>
          <w:szCs w:val="24"/>
          <w:rtl/>
        </w:rPr>
      </w:pPr>
      <w:r w:rsidRPr="001A5D66">
        <w:rPr>
          <w:rFonts w:asciiTheme="minorBidi" w:eastAsia="Calibri" w:hAnsiTheme="minorBidi"/>
          <w:b/>
          <w:bCs/>
          <w:color w:val="FF0000"/>
          <w:sz w:val="24"/>
          <w:szCs w:val="24"/>
          <w:rtl/>
        </w:rPr>
        <w:t>وتمر الأزمة الإدارية بأربعة مراحل هامة</w:t>
      </w:r>
      <w:r w:rsidRPr="001A5D66">
        <w:rPr>
          <w:rFonts w:asciiTheme="minorBidi" w:eastAsia="Calibri" w:hAnsiTheme="minorBidi"/>
          <w:b/>
          <w:bCs/>
          <w:color w:val="FF0000"/>
          <w:sz w:val="24"/>
          <w:szCs w:val="24"/>
        </w:rPr>
        <w:t xml:space="preserve"> :</w:t>
      </w:r>
    </w:p>
    <w:p w:rsidR="004F6B7E" w:rsidRPr="001A5D66" w:rsidRDefault="004F6B7E" w:rsidP="00E302CF">
      <w:pPr>
        <w:numPr>
          <w:ilvl w:val="0"/>
          <w:numId w:val="40"/>
        </w:numPr>
        <w:spacing w:after="200" w:line="276" w:lineRule="auto"/>
        <w:contextualSpacing/>
        <w:rPr>
          <w:rFonts w:asciiTheme="minorBidi" w:eastAsia="Calibri" w:hAnsiTheme="minorBidi"/>
          <w:sz w:val="24"/>
          <w:szCs w:val="24"/>
          <w:rtl/>
        </w:rPr>
      </w:pPr>
      <w:r w:rsidRPr="001A5D66">
        <w:rPr>
          <w:rFonts w:asciiTheme="minorBidi" w:eastAsia="Calibri" w:hAnsiTheme="minorBidi"/>
          <w:color w:val="C00000"/>
          <w:sz w:val="24"/>
          <w:szCs w:val="24"/>
          <w:u w:val="single"/>
          <w:rtl/>
        </w:rPr>
        <w:t>المرحلة التحذيرية</w:t>
      </w:r>
      <w:r w:rsidRPr="001A5D66">
        <w:rPr>
          <w:rFonts w:asciiTheme="minorBidi" w:eastAsia="Calibri" w:hAnsiTheme="minorBidi"/>
          <w:color w:val="C00000"/>
          <w:sz w:val="24"/>
          <w:szCs w:val="24"/>
        </w:rPr>
        <w:t xml:space="preserve"> </w:t>
      </w:r>
      <w:r w:rsidRPr="001A5D66">
        <w:rPr>
          <w:rFonts w:asciiTheme="minorBidi" w:eastAsia="Calibri" w:hAnsiTheme="minorBidi"/>
          <w:sz w:val="24"/>
          <w:szCs w:val="24"/>
        </w:rPr>
        <w:t>:</w:t>
      </w:r>
    </w:p>
    <w:p w:rsidR="004F6B7E" w:rsidRPr="001A5D66" w:rsidRDefault="004F6B7E" w:rsidP="004F6B7E">
      <w:pPr>
        <w:spacing w:after="200" w:line="276" w:lineRule="auto"/>
        <w:rPr>
          <w:rFonts w:asciiTheme="minorBidi" w:eastAsia="Calibri" w:hAnsiTheme="minorBidi"/>
          <w:sz w:val="24"/>
          <w:szCs w:val="24"/>
          <w:rtl/>
        </w:rPr>
      </w:pPr>
      <w:r w:rsidRPr="001A5D66">
        <w:rPr>
          <w:rFonts w:asciiTheme="minorBidi" w:eastAsia="Calibri" w:hAnsiTheme="minorBidi"/>
          <w:sz w:val="24"/>
          <w:szCs w:val="24"/>
          <w:rtl/>
        </w:rPr>
        <w:t xml:space="preserve">وهي تسمى في دراسات أخرى </w:t>
      </w:r>
      <w:r w:rsidRPr="001A5D66">
        <w:rPr>
          <w:rFonts w:asciiTheme="minorBidi" w:eastAsia="Calibri" w:hAnsiTheme="minorBidi"/>
          <w:sz w:val="24"/>
          <w:szCs w:val="24"/>
          <w:u w:val="single"/>
          <w:rtl/>
        </w:rPr>
        <w:t>بمرحلة ما قبل الأزمة</w:t>
      </w:r>
      <w:r w:rsidRPr="001A5D66">
        <w:rPr>
          <w:rFonts w:asciiTheme="minorBidi" w:eastAsia="Calibri" w:hAnsiTheme="minorBidi"/>
          <w:sz w:val="24"/>
          <w:szCs w:val="24"/>
          <w:rtl/>
        </w:rPr>
        <w:t xml:space="preserve"> .. وتكمن أهمية هذه المرحلة في قدرة القيادة علي استشراف واستكشاف كل الاحتمالات والمتغيرات , التي قد ينجم عن وقوع أزمة ما .. ومن ثم بحث السبل والآليات المناسبة لمواجهة تلك الأزمات المحتملة</w:t>
      </w:r>
      <w:r w:rsidRPr="001A5D66">
        <w:rPr>
          <w:rFonts w:asciiTheme="minorBidi" w:eastAsia="Calibri" w:hAnsiTheme="minorBidi"/>
          <w:sz w:val="24"/>
          <w:szCs w:val="24"/>
        </w:rPr>
        <w:t>.</w:t>
      </w:r>
    </w:p>
    <w:p w:rsidR="004F6B7E" w:rsidRPr="001A5D66" w:rsidRDefault="004F6B7E" w:rsidP="00E302CF">
      <w:pPr>
        <w:numPr>
          <w:ilvl w:val="0"/>
          <w:numId w:val="40"/>
        </w:numPr>
        <w:spacing w:after="200" w:line="276" w:lineRule="auto"/>
        <w:contextualSpacing/>
        <w:rPr>
          <w:rFonts w:asciiTheme="minorBidi" w:eastAsia="Calibri" w:hAnsiTheme="minorBidi"/>
          <w:color w:val="C00000"/>
          <w:sz w:val="24"/>
          <w:szCs w:val="24"/>
          <w:u w:val="single"/>
          <w:rtl/>
        </w:rPr>
      </w:pPr>
      <w:r w:rsidRPr="001A5D66">
        <w:rPr>
          <w:rFonts w:asciiTheme="minorBidi" w:eastAsia="Calibri" w:hAnsiTheme="minorBidi"/>
          <w:color w:val="C00000"/>
          <w:sz w:val="24"/>
          <w:szCs w:val="24"/>
          <w:u w:val="single"/>
          <w:rtl/>
        </w:rPr>
        <w:t>مرحلة نشوء الأزمة</w:t>
      </w:r>
      <w:r w:rsidRPr="001A5D66">
        <w:rPr>
          <w:rFonts w:asciiTheme="minorBidi" w:eastAsia="Calibri" w:hAnsiTheme="minorBidi"/>
          <w:color w:val="C00000"/>
          <w:sz w:val="24"/>
          <w:szCs w:val="24"/>
          <w:u w:val="single"/>
        </w:rPr>
        <w:t xml:space="preserve"> :</w:t>
      </w:r>
    </w:p>
    <w:p w:rsidR="004F6B7E" w:rsidRPr="001A5D66" w:rsidRDefault="004F6B7E" w:rsidP="004F6B7E">
      <w:pPr>
        <w:spacing w:after="200" w:line="276" w:lineRule="auto"/>
        <w:contextualSpacing/>
        <w:rPr>
          <w:rFonts w:asciiTheme="minorBidi" w:eastAsia="Calibri" w:hAnsiTheme="minorBidi"/>
          <w:sz w:val="24"/>
          <w:szCs w:val="24"/>
          <w:rtl/>
        </w:rPr>
      </w:pPr>
      <w:r w:rsidRPr="001A5D66">
        <w:rPr>
          <w:rFonts w:asciiTheme="minorBidi" w:eastAsia="Calibri" w:hAnsiTheme="minorBidi"/>
          <w:sz w:val="24"/>
          <w:szCs w:val="24"/>
          <w:rtl/>
        </w:rPr>
        <w:t>في المرحلة السابقة , إذا ما فشل صانع القرار في توقع حدوث أزمة فإن متغيرات هذه المرحلة سرعان ما تنمو وتتسع ويتعاظم خطرها .. إن كفاءة صانع القرار في هذه المرحلة تتجلى في القدرة على مواجهة الأزمة في هذه المرحلة والفاعلية في اتخاذ التدابير اللازمة إزاءها ... وهذا بدوره يتوقف على عدة عوامل رئيسية من أهمها حجم المعلومات المتوافرة ومدى دقتها والقدرة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تحديد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الأولويات</w:t>
      </w:r>
      <w:r w:rsidRPr="001A5D66">
        <w:rPr>
          <w:rFonts w:asciiTheme="minorBidi" w:eastAsia="Calibri" w:hAnsiTheme="minorBidi"/>
          <w:sz w:val="24"/>
          <w:szCs w:val="24"/>
        </w:rPr>
        <w:t xml:space="preserve"> , </w:t>
      </w:r>
      <w:r w:rsidRPr="001A5D66">
        <w:rPr>
          <w:rFonts w:asciiTheme="minorBidi" w:eastAsia="Calibri" w:hAnsiTheme="minorBidi"/>
          <w:sz w:val="24"/>
          <w:szCs w:val="24"/>
          <w:rtl/>
        </w:rPr>
        <w:t>ومن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ثم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الكفاءة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مجابهة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الآثار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المختلفة الناشئة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وخلق</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جدول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أولويات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يتسم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بالدقة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والفاعلية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والقدرة 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الاختيار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الدقيق</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بين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البدائل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المتاحة</w:t>
      </w:r>
      <w:r w:rsidRPr="001A5D66">
        <w:rPr>
          <w:rFonts w:asciiTheme="minorBidi" w:eastAsia="Calibri" w:hAnsiTheme="minorBidi"/>
          <w:sz w:val="24"/>
          <w:szCs w:val="24"/>
        </w:rPr>
        <w:t>.</w:t>
      </w:r>
    </w:p>
    <w:p w:rsidR="004F6B7E" w:rsidRPr="001A5D66" w:rsidRDefault="004F6B7E" w:rsidP="00E302CF">
      <w:pPr>
        <w:numPr>
          <w:ilvl w:val="0"/>
          <w:numId w:val="40"/>
        </w:numPr>
        <w:spacing w:after="200" w:line="276" w:lineRule="auto"/>
        <w:contextualSpacing/>
        <w:rPr>
          <w:rFonts w:asciiTheme="minorBidi" w:eastAsia="Calibri" w:hAnsiTheme="minorBidi"/>
          <w:sz w:val="24"/>
          <w:szCs w:val="24"/>
        </w:rPr>
      </w:pPr>
      <w:r w:rsidRPr="001A5D66">
        <w:rPr>
          <w:rFonts w:asciiTheme="minorBidi" w:eastAsia="Calibri" w:hAnsiTheme="minorBidi"/>
          <w:color w:val="C00000"/>
          <w:sz w:val="24"/>
          <w:szCs w:val="24"/>
          <w:u w:val="single"/>
          <w:rtl/>
        </w:rPr>
        <w:t>مرحلة</w:t>
      </w:r>
      <w:r w:rsidRPr="001A5D66">
        <w:rPr>
          <w:rFonts w:asciiTheme="minorBidi" w:eastAsia="Calibri" w:hAnsiTheme="minorBidi"/>
          <w:color w:val="C00000"/>
          <w:sz w:val="24"/>
          <w:szCs w:val="24"/>
          <w:u w:val="single"/>
        </w:rPr>
        <w:t xml:space="preserve"> </w:t>
      </w:r>
      <w:r w:rsidRPr="001A5D66">
        <w:rPr>
          <w:rFonts w:asciiTheme="minorBidi" w:eastAsia="Calibri" w:hAnsiTheme="minorBidi"/>
          <w:color w:val="C00000"/>
          <w:sz w:val="24"/>
          <w:szCs w:val="24"/>
          <w:u w:val="single"/>
          <w:rtl/>
        </w:rPr>
        <w:t>انفجار</w:t>
      </w:r>
      <w:r w:rsidRPr="001A5D66">
        <w:rPr>
          <w:rFonts w:asciiTheme="minorBidi" w:eastAsia="Calibri" w:hAnsiTheme="minorBidi"/>
          <w:color w:val="C00000"/>
          <w:sz w:val="24"/>
          <w:szCs w:val="24"/>
          <w:u w:val="single"/>
        </w:rPr>
        <w:t xml:space="preserve"> </w:t>
      </w:r>
      <w:r w:rsidRPr="001A5D66">
        <w:rPr>
          <w:rFonts w:asciiTheme="minorBidi" w:eastAsia="Calibri" w:hAnsiTheme="minorBidi"/>
          <w:color w:val="C00000"/>
          <w:sz w:val="24"/>
          <w:szCs w:val="24"/>
          <w:u w:val="single"/>
          <w:rtl/>
        </w:rPr>
        <w:t>الأزمة</w:t>
      </w:r>
      <w:r w:rsidRPr="001A5D66">
        <w:rPr>
          <w:rFonts w:asciiTheme="minorBidi" w:eastAsia="Calibri" w:hAnsiTheme="minorBidi"/>
          <w:color w:val="C00000"/>
          <w:sz w:val="24"/>
          <w:szCs w:val="24"/>
        </w:rPr>
        <w:t xml:space="preserve"> </w:t>
      </w:r>
      <w:r w:rsidRPr="001A5D66">
        <w:rPr>
          <w:rFonts w:asciiTheme="minorBidi" w:eastAsia="Calibri" w:hAnsiTheme="minorBidi"/>
          <w:sz w:val="24"/>
          <w:szCs w:val="24"/>
        </w:rPr>
        <w:t>:</w:t>
      </w:r>
    </w:p>
    <w:p w:rsidR="004F6B7E" w:rsidRPr="001A5D66" w:rsidRDefault="004F6B7E" w:rsidP="004F6B7E">
      <w:pPr>
        <w:spacing w:after="200" w:line="276" w:lineRule="auto"/>
        <w:contextualSpacing/>
        <w:rPr>
          <w:rFonts w:asciiTheme="minorBidi" w:eastAsia="Calibri" w:hAnsiTheme="minorBidi"/>
          <w:sz w:val="24"/>
          <w:szCs w:val="24"/>
          <w:rtl/>
        </w:rPr>
      </w:pPr>
      <w:r w:rsidRPr="001A5D66">
        <w:rPr>
          <w:rFonts w:asciiTheme="minorBidi" w:eastAsia="Calibri" w:hAnsiTheme="minorBidi"/>
          <w:sz w:val="24"/>
          <w:szCs w:val="24"/>
          <w:rtl/>
        </w:rPr>
        <w:t>تبدو</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هذه</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المرحلة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عندما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يخفق</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صانع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القرار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أو</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القيادة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الإدارية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التعامل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مع العوامل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حركت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أو</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يستطع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السيطرة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متغيراتها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المتسرعة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بحيث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تصل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هذه</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الدرجة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الاستشراء</w:t>
      </w:r>
      <w:r w:rsidRPr="001A5D66">
        <w:rPr>
          <w:rFonts w:asciiTheme="minorBidi" w:eastAsia="Calibri" w:hAnsiTheme="minorBidi"/>
          <w:sz w:val="24"/>
          <w:szCs w:val="24"/>
        </w:rPr>
        <w:t xml:space="preserve"> , </w:t>
      </w:r>
      <w:r w:rsidRPr="001A5D66">
        <w:rPr>
          <w:rFonts w:asciiTheme="minorBidi" w:eastAsia="Calibri" w:hAnsiTheme="minorBidi"/>
          <w:sz w:val="24"/>
          <w:szCs w:val="24"/>
          <w:rtl/>
        </w:rPr>
        <w:t>ولذلك</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الأهمية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بمكان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أن يؤخذ</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الحسبان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أهمية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عنصر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إدراك</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المعلومات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المتاحة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وطبيعتها 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ناحية</w:t>
      </w:r>
      <w:r w:rsidRPr="001A5D66">
        <w:rPr>
          <w:rFonts w:asciiTheme="minorBidi" w:eastAsia="Calibri" w:hAnsiTheme="minorBidi"/>
          <w:sz w:val="24"/>
          <w:szCs w:val="24"/>
        </w:rPr>
        <w:t xml:space="preserve"> , </w:t>
      </w:r>
      <w:r w:rsidRPr="001A5D66">
        <w:rPr>
          <w:rFonts w:asciiTheme="minorBidi" w:eastAsia="Calibri" w:hAnsiTheme="minorBidi"/>
          <w:sz w:val="24"/>
          <w:szCs w:val="24"/>
          <w:rtl/>
        </w:rPr>
        <w:t>والتحكم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عوامل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تكوين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ناحية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أخرى</w:t>
      </w:r>
      <w:r w:rsidRPr="001A5D66">
        <w:rPr>
          <w:rFonts w:asciiTheme="minorBidi" w:eastAsia="Calibri" w:hAnsiTheme="minorBidi"/>
          <w:sz w:val="24"/>
          <w:szCs w:val="24"/>
        </w:rPr>
        <w:t xml:space="preserve"> , </w:t>
      </w:r>
      <w:r w:rsidRPr="001A5D66">
        <w:rPr>
          <w:rFonts w:asciiTheme="minorBidi" w:eastAsia="Calibri" w:hAnsiTheme="minorBidi"/>
          <w:sz w:val="24"/>
          <w:szCs w:val="24"/>
          <w:u w:val="single"/>
          <w:rtl/>
        </w:rPr>
        <w:t>ترى</w:t>
      </w:r>
      <w:r w:rsidRPr="001A5D66">
        <w:rPr>
          <w:rFonts w:asciiTheme="minorBidi" w:eastAsia="Calibri" w:hAnsiTheme="minorBidi"/>
          <w:sz w:val="24"/>
          <w:szCs w:val="24"/>
          <w:u w:val="single"/>
        </w:rPr>
        <w:t xml:space="preserve"> </w:t>
      </w:r>
      <w:r w:rsidRPr="001A5D66">
        <w:rPr>
          <w:rFonts w:asciiTheme="minorBidi" w:eastAsia="Calibri" w:hAnsiTheme="minorBidi"/>
          <w:sz w:val="24"/>
          <w:szCs w:val="24"/>
          <w:u w:val="single"/>
          <w:rtl/>
        </w:rPr>
        <w:t>بعض الدراسات</w:t>
      </w:r>
      <w:r w:rsidRPr="001A5D66">
        <w:rPr>
          <w:rFonts w:asciiTheme="minorBidi" w:eastAsia="Calibri" w:hAnsiTheme="minorBidi"/>
          <w:sz w:val="24"/>
          <w:szCs w:val="24"/>
          <w:u w:val="single"/>
        </w:rPr>
        <w:t xml:space="preserve"> </w:t>
      </w:r>
      <w:r w:rsidRPr="001A5D66">
        <w:rPr>
          <w:rFonts w:asciiTheme="minorBidi" w:eastAsia="Calibri" w:hAnsiTheme="minorBidi"/>
          <w:sz w:val="24"/>
          <w:szCs w:val="24"/>
          <w:u w:val="single"/>
          <w:rtl/>
        </w:rPr>
        <w:t>أهمية</w:t>
      </w:r>
      <w:r w:rsidRPr="001A5D66">
        <w:rPr>
          <w:rFonts w:asciiTheme="minorBidi" w:eastAsia="Calibri" w:hAnsiTheme="minorBidi"/>
          <w:sz w:val="24"/>
          <w:szCs w:val="24"/>
          <w:u w:val="single"/>
        </w:rPr>
        <w:t xml:space="preserve"> </w:t>
      </w:r>
      <w:r w:rsidRPr="001A5D66">
        <w:rPr>
          <w:rFonts w:asciiTheme="minorBidi" w:eastAsia="Calibri" w:hAnsiTheme="minorBidi"/>
          <w:sz w:val="24"/>
          <w:szCs w:val="24"/>
          <w:u w:val="single"/>
          <w:rtl/>
        </w:rPr>
        <w:t>توافر</w:t>
      </w:r>
      <w:r w:rsidRPr="001A5D66">
        <w:rPr>
          <w:rFonts w:asciiTheme="minorBidi" w:eastAsia="Calibri" w:hAnsiTheme="minorBidi"/>
          <w:sz w:val="24"/>
          <w:szCs w:val="24"/>
          <w:u w:val="single"/>
        </w:rPr>
        <w:t xml:space="preserve"> </w:t>
      </w:r>
      <w:r w:rsidRPr="001A5D66">
        <w:rPr>
          <w:rFonts w:asciiTheme="minorBidi" w:eastAsia="Calibri" w:hAnsiTheme="minorBidi"/>
          <w:sz w:val="24"/>
          <w:szCs w:val="24"/>
          <w:u w:val="single"/>
          <w:rtl/>
        </w:rPr>
        <w:t>العناصر</w:t>
      </w:r>
      <w:r w:rsidRPr="001A5D66">
        <w:rPr>
          <w:rFonts w:asciiTheme="minorBidi" w:eastAsia="Calibri" w:hAnsiTheme="minorBidi"/>
          <w:sz w:val="24"/>
          <w:szCs w:val="24"/>
          <w:u w:val="single"/>
        </w:rPr>
        <w:t xml:space="preserve"> </w:t>
      </w:r>
      <w:r w:rsidRPr="001A5D66">
        <w:rPr>
          <w:rFonts w:asciiTheme="minorBidi" w:eastAsia="Calibri" w:hAnsiTheme="minorBidi"/>
          <w:sz w:val="24"/>
          <w:szCs w:val="24"/>
          <w:u w:val="single"/>
          <w:rtl/>
        </w:rPr>
        <w:t>الآتية</w:t>
      </w:r>
      <w:r w:rsidRPr="001A5D66">
        <w:rPr>
          <w:rFonts w:asciiTheme="minorBidi" w:eastAsia="Calibri" w:hAnsiTheme="minorBidi"/>
          <w:sz w:val="24"/>
          <w:szCs w:val="24"/>
          <w:u w:val="single"/>
        </w:rPr>
        <w:t xml:space="preserve"> </w:t>
      </w:r>
      <w:r w:rsidRPr="001A5D66">
        <w:rPr>
          <w:rFonts w:asciiTheme="minorBidi" w:eastAsia="Calibri" w:hAnsiTheme="minorBidi"/>
          <w:sz w:val="24"/>
          <w:szCs w:val="24"/>
          <w:u w:val="single"/>
          <w:rtl/>
        </w:rPr>
        <w:t>بالمؤسسات</w:t>
      </w:r>
      <w:r w:rsidRPr="001A5D66">
        <w:rPr>
          <w:rFonts w:asciiTheme="minorBidi" w:eastAsia="Calibri" w:hAnsiTheme="minorBidi"/>
          <w:sz w:val="24"/>
          <w:szCs w:val="24"/>
          <w:u w:val="single"/>
        </w:rPr>
        <w:t xml:space="preserve"> </w:t>
      </w:r>
      <w:r w:rsidRPr="001A5D66">
        <w:rPr>
          <w:rFonts w:asciiTheme="minorBidi" w:eastAsia="Calibri" w:hAnsiTheme="minorBidi"/>
          <w:sz w:val="24"/>
          <w:szCs w:val="24"/>
          <w:u w:val="single"/>
          <w:rtl/>
        </w:rPr>
        <w:t>والمنظمات</w:t>
      </w:r>
      <w:r w:rsidRPr="001A5D66">
        <w:rPr>
          <w:rFonts w:asciiTheme="minorBidi" w:eastAsia="Calibri" w:hAnsiTheme="minorBidi"/>
          <w:sz w:val="24"/>
          <w:szCs w:val="24"/>
          <w:u w:val="single"/>
        </w:rPr>
        <w:t xml:space="preserve"> </w:t>
      </w:r>
      <w:r w:rsidRPr="001A5D66">
        <w:rPr>
          <w:rFonts w:asciiTheme="minorBidi" w:eastAsia="Calibri" w:hAnsiTheme="minorBidi"/>
          <w:sz w:val="24"/>
          <w:szCs w:val="24"/>
          <w:u w:val="single"/>
          <w:rtl/>
        </w:rPr>
        <w:t>بصدد</w:t>
      </w:r>
      <w:r w:rsidRPr="001A5D66">
        <w:rPr>
          <w:rFonts w:asciiTheme="minorBidi" w:eastAsia="Calibri" w:hAnsiTheme="minorBidi"/>
          <w:sz w:val="24"/>
          <w:szCs w:val="24"/>
          <w:u w:val="single"/>
        </w:rPr>
        <w:t xml:space="preserve"> </w:t>
      </w:r>
      <w:r w:rsidRPr="001A5D66">
        <w:rPr>
          <w:rFonts w:asciiTheme="minorBidi" w:eastAsia="Calibri" w:hAnsiTheme="minorBidi"/>
          <w:sz w:val="24"/>
          <w:szCs w:val="24"/>
          <w:u w:val="single"/>
          <w:rtl/>
        </w:rPr>
        <w:t>التعامل مع</w:t>
      </w:r>
      <w:r w:rsidRPr="001A5D66">
        <w:rPr>
          <w:rFonts w:asciiTheme="minorBidi" w:eastAsia="Calibri" w:hAnsiTheme="minorBidi"/>
          <w:sz w:val="24"/>
          <w:szCs w:val="24"/>
          <w:u w:val="single"/>
        </w:rPr>
        <w:t xml:space="preserve"> </w:t>
      </w:r>
      <w:r w:rsidRPr="001A5D66">
        <w:rPr>
          <w:rFonts w:asciiTheme="minorBidi" w:eastAsia="Calibri" w:hAnsiTheme="minorBidi"/>
          <w:sz w:val="24"/>
          <w:szCs w:val="24"/>
          <w:u w:val="single"/>
          <w:rtl/>
        </w:rPr>
        <w:t>الأزمات:</w:t>
      </w:r>
    </w:p>
    <w:p w:rsidR="004F6B7E" w:rsidRPr="001A5D66" w:rsidRDefault="004F6B7E" w:rsidP="00E302CF">
      <w:pPr>
        <w:numPr>
          <w:ilvl w:val="0"/>
          <w:numId w:val="41"/>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t>القدرة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تحقيق</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التكامل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ببين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الأنشطة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المختلفة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التي تستوجبها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طبيعة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الأزمة</w:t>
      </w:r>
      <w:r w:rsidRPr="001A5D66">
        <w:rPr>
          <w:rFonts w:asciiTheme="minorBidi" w:eastAsia="Calibri" w:hAnsiTheme="minorBidi"/>
          <w:sz w:val="24"/>
          <w:szCs w:val="24"/>
        </w:rPr>
        <w:t>.</w:t>
      </w:r>
    </w:p>
    <w:p w:rsidR="004F6B7E" w:rsidRPr="001A5D66" w:rsidRDefault="004F6B7E" w:rsidP="00E302CF">
      <w:pPr>
        <w:numPr>
          <w:ilvl w:val="0"/>
          <w:numId w:val="41"/>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t>القدرة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خلق</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مناخ</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إداري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يقوم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التفاهم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والمشاركة بين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كافة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مستويات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النظام</w:t>
      </w:r>
      <w:r w:rsidRPr="001A5D66">
        <w:rPr>
          <w:rFonts w:asciiTheme="minorBidi" w:eastAsia="Calibri" w:hAnsiTheme="minorBidi"/>
          <w:sz w:val="24"/>
          <w:szCs w:val="24"/>
        </w:rPr>
        <w:t>.</w:t>
      </w:r>
    </w:p>
    <w:p w:rsidR="004F6B7E" w:rsidRPr="001A5D66" w:rsidRDefault="004F6B7E" w:rsidP="00E302CF">
      <w:pPr>
        <w:numPr>
          <w:ilvl w:val="0"/>
          <w:numId w:val="41"/>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t>القدرة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بناء</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وتنمية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شبكة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اتصالات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فعالة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تكفل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توافر كل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البيانات</w:t>
      </w:r>
      <w:r w:rsidRPr="001A5D66">
        <w:rPr>
          <w:rFonts w:asciiTheme="minorBidi" w:eastAsia="Calibri" w:hAnsiTheme="minorBidi"/>
          <w:sz w:val="24"/>
          <w:szCs w:val="24"/>
        </w:rPr>
        <w:t>.</w:t>
      </w:r>
    </w:p>
    <w:p w:rsidR="004F6B7E" w:rsidRPr="001A5D66" w:rsidRDefault="004F6B7E" w:rsidP="00E302CF">
      <w:pPr>
        <w:numPr>
          <w:ilvl w:val="0"/>
          <w:numId w:val="41"/>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t>القدرة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التنبؤ</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بالمستقبل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وتحقيق</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الإدراك</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الكامل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لطبيعة الأزمة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وخطورتها</w:t>
      </w:r>
      <w:r w:rsidRPr="001A5D66">
        <w:rPr>
          <w:rFonts w:asciiTheme="minorBidi" w:eastAsia="Calibri" w:hAnsiTheme="minorBidi"/>
          <w:sz w:val="24"/>
          <w:szCs w:val="24"/>
        </w:rPr>
        <w:t>.</w:t>
      </w:r>
    </w:p>
    <w:p w:rsidR="004F6B7E" w:rsidRPr="001A5D66" w:rsidRDefault="004F6B7E" w:rsidP="00E302CF">
      <w:pPr>
        <w:numPr>
          <w:ilvl w:val="0"/>
          <w:numId w:val="41"/>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t>القدرة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تنمية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العلاقات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التبادلية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والتكاملية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البيئة الخارجة</w:t>
      </w:r>
      <w:r w:rsidRPr="001A5D66">
        <w:rPr>
          <w:rFonts w:asciiTheme="minorBidi" w:eastAsia="Calibri" w:hAnsiTheme="minorBidi"/>
          <w:sz w:val="24"/>
          <w:szCs w:val="24"/>
        </w:rPr>
        <w:t>.</w:t>
      </w:r>
    </w:p>
    <w:p w:rsidR="004F6B7E" w:rsidRPr="001A5D66" w:rsidRDefault="004F6B7E" w:rsidP="00E302CF">
      <w:pPr>
        <w:numPr>
          <w:ilvl w:val="0"/>
          <w:numId w:val="40"/>
        </w:numPr>
        <w:spacing w:after="200" w:line="276" w:lineRule="auto"/>
        <w:contextualSpacing/>
        <w:rPr>
          <w:rFonts w:asciiTheme="minorBidi" w:eastAsia="Calibri" w:hAnsiTheme="minorBidi"/>
          <w:color w:val="C00000"/>
          <w:sz w:val="24"/>
          <w:szCs w:val="24"/>
          <w:u w:val="single"/>
          <w:rtl/>
        </w:rPr>
      </w:pPr>
      <w:r w:rsidRPr="001A5D66">
        <w:rPr>
          <w:rFonts w:asciiTheme="minorBidi" w:eastAsia="Calibri" w:hAnsiTheme="minorBidi"/>
          <w:color w:val="C00000"/>
          <w:sz w:val="24"/>
          <w:szCs w:val="24"/>
          <w:u w:val="single"/>
          <w:rtl/>
        </w:rPr>
        <w:t>مرحلة الخسارة اللازمة:</w:t>
      </w:r>
    </w:p>
    <w:p w:rsidR="004F6B7E" w:rsidRPr="001A5D66" w:rsidRDefault="004F6B7E" w:rsidP="004F6B7E">
      <w:pPr>
        <w:spacing w:after="200" w:line="276" w:lineRule="auto"/>
        <w:rPr>
          <w:rFonts w:asciiTheme="minorBidi" w:eastAsia="Calibri" w:hAnsiTheme="minorBidi"/>
          <w:sz w:val="24"/>
          <w:szCs w:val="24"/>
          <w:rtl/>
        </w:rPr>
      </w:pPr>
      <w:r w:rsidRPr="001A5D66">
        <w:rPr>
          <w:rFonts w:asciiTheme="minorBidi" w:eastAsia="Calibri" w:hAnsiTheme="minorBidi"/>
          <w:sz w:val="24"/>
          <w:szCs w:val="24"/>
          <w:rtl/>
        </w:rPr>
        <w:t>تبدأ في هذه المرحلة تلاشي العوامل المسببة للازمة, بحيث تعود المنظمات او المؤسسات الى مرحلة التوازن الطبيعي قبل حدوث الازمة, وتتميز هذه المرحلة بتوافر درجات عالية من الكفاءة والرشاد والخطط بصدد التعامل مع الازمات وصولا لمرحلة التوازن... وعلاوة على  ذلك فهي بمثابة مرحلة تقويمية للتعامل مع العوامل المستحدثة التي قد تفجر حدوث ازمات مستقبلا.</w:t>
      </w:r>
    </w:p>
    <w:p w:rsidR="004F6B7E" w:rsidRPr="001A5D66" w:rsidRDefault="004F6B7E" w:rsidP="004F6B7E">
      <w:pPr>
        <w:spacing w:after="200" w:line="276" w:lineRule="auto"/>
        <w:rPr>
          <w:rFonts w:asciiTheme="minorBidi" w:eastAsia="Calibri" w:hAnsiTheme="minorBidi"/>
          <w:b/>
          <w:bCs/>
          <w:color w:val="FF0000"/>
          <w:sz w:val="24"/>
          <w:szCs w:val="24"/>
          <w:rtl/>
        </w:rPr>
      </w:pPr>
      <w:r w:rsidRPr="001A5D66">
        <w:rPr>
          <w:rFonts w:asciiTheme="minorBidi" w:eastAsia="Calibri" w:hAnsiTheme="minorBidi"/>
          <w:b/>
          <w:bCs/>
          <w:color w:val="FF0000"/>
          <w:sz w:val="24"/>
          <w:szCs w:val="24"/>
          <w:rtl/>
        </w:rPr>
        <w:t>ادارة الازمات:</w:t>
      </w:r>
    </w:p>
    <w:p w:rsidR="004F6B7E" w:rsidRPr="001A5D66" w:rsidRDefault="004F6B7E" w:rsidP="004F6B7E">
      <w:pPr>
        <w:spacing w:after="200" w:line="276" w:lineRule="auto"/>
        <w:rPr>
          <w:rFonts w:asciiTheme="minorBidi" w:eastAsia="Calibri" w:hAnsiTheme="minorBidi"/>
          <w:sz w:val="24"/>
          <w:szCs w:val="24"/>
          <w:rtl/>
        </w:rPr>
      </w:pPr>
      <w:r w:rsidRPr="001A5D66">
        <w:rPr>
          <w:rFonts w:asciiTheme="minorBidi" w:eastAsia="Calibri" w:hAnsiTheme="minorBidi"/>
          <w:sz w:val="24"/>
          <w:szCs w:val="24"/>
          <w:rtl/>
        </w:rPr>
        <w:t>ادارة الازمات هي عبارة عن اسلوب اداري يطبق في حالة حدوث الازمات وذلك من خلال مواجهة الازمة بشكل ايجابي سريع وبأقل قدر من الخسائر الممكنة.</w:t>
      </w:r>
    </w:p>
    <w:p w:rsidR="004F6B7E" w:rsidRPr="001A5D66" w:rsidRDefault="004F6B7E" w:rsidP="004F6B7E">
      <w:pPr>
        <w:spacing w:after="200" w:line="276" w:lineRule="auto"/>
        <w:rPr>
          <w:rFonts w:asciiTheme="minorBidi" w:eastAsia="Calibri" w:hAnsiTheme="minorBidi"/>
          <w:sz w:val="24"/>
          <w:szCs w:val="24"/>
          <w:rtl/>
        </w:rPr>
      </w:pPr>
      <w:r w:rsidRPr="001A5D66">
        <w:rPr>
          <w:rFonts w:asciiTheme="minorBidi" w:eastAsia="Calibri" w:hAnsiTheme="minorBidi"/>
          <w:sz w:val="24"/>
          <w:szCs w:val="24"/>
          <w:rtl/>
        </w:rPr>
        <w:t>ويمكن القول بأن هناك اربعة مواقف يمكن للادارة المنظمة التي تتعرض لحدوث ازمة بها ان تسلكها وهي:</w:t>
      </w:r>
    </w:p>
    <w:p w:rsidR="004F6B7E" w:rsidRPr="001A5D66" w:rsidRDefault="004F6B7E" w:rsidP="00E302CF">
      <w:pPr>
        <w:numPr>
          <w:ilvl w:val="0"/>
          <w:numId w:val="42"/>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t>أن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تقف</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إدارة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المنظمة موقفا سلبيا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تجاه</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الأزمة</w:t>
      </w:r>
      <w:r w:rsidRPr="001A5D66">
        <w:rPr>
          <w:rFonts w:asciiTheme="minorBidi" w:eastAsia="Calibri" w:hAnsiTheme="minorBidi"/>
          <w:sz w:val="24"/>
          <w:szCs w:val="24"/>
        </w:rPr>
        <w:t>.</w:t>
      </w:r>
    </w:p>
    <w:p w:rsidR="004F6B7E" w:rsidRPr="001A5D66" w:rsidRDefault="004F6B7E" w:rsidP="00E302CF">
      <w:pPr>
        <w:numPr>
          <w:ilvl w:val="0"/>
          <w:numId w:val="42"/>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t>أن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تفشل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إدارة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المنظمة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مواجهة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بالأسلوب</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الملائم</w:t>
      </w:r>
      <w:r w:rsidRPr="001A5D66">
        <w:rPr>
          <w:rFonts w:asciiTheme="minorBidi" w:eastAsia="Calibri" w:hAnsiTheme="minorBidi"/>
          <w:sz w:val="24"/>
          <w:szCs w:val="24"/>
        </w:rPr>
        <w:t xml:space="preserve"> , </w:t>
      </w:r>
      <w:r w:rsidRPr="001A5D66">
        <w:rPr>
          <w:rFonts w:asciiTheme="minorBidi" w:eastAsia="Calibri" w:hAnsiTheme="minorBidi"/>
          <w:sz w:val="24"/>
          <w:szCs w:val="24"/>
          <w:rtl/>
        </w:rPr>
        <w:t>وبالتالي تتفاقم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الخسائر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الناتجة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الأزمة</w:t>
      </w:r>
      <w:r w:rsidRPr="001A5D66">
        <w:rPr>
          <w:rFonts w:asciiTheme="minorBidi" w:eastAsia="Calibri" w:hAnsiTheme="minorBidi"/>
          <w:sz w:val="24"/>
          <w:szCs w:val="24"/>
        </w:rPr>
        <w:t>.</w:t>
      </w:r>
    </w:p>
    <w:p w:rsidR="004F6B7E" w:rsidRPr="001A5D66" w:rsidRDefault="004F6B7E" w:rsidP="00E302CF">
      <w:pPr>
        <w:numPr>
          <w:ilvl w:val="0"/>
          <w:numId w:val="42"/>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lastRenderedPageBreak/>
        <w:t>أن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تبذل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الإدارة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جهدها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مواجهة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الأزمة</w:t>
      </w:r>
      <w:r w:rsidRPr="001A5D66">
        <w:rPr>
          <w:rFonts w:asciiTheme="minorBidi" w:eastAsia="Calibri" w:hAnsiTheme="minorBidi"/>
          <w:sz w:val="24"/>
          <w:szCs w:val="24"/>
        </w:rPr>
        <w:t xml:space="preserve"> , </w:t>
      </w:r>
      <w:r w:rsidRPr="001A5D66">
        <w:rPr>
          <w:rFonts w:asciiTheme="minorBidi" w:eastAsia="Calibri" w:hAnsiTheme="minorBidi"/>
          <w:sz w:val="24"/>
          <w:szCs w:val="24"/>
          <w:rtl/>
        </w:rPr>
        <w:t>ولكن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ضعف</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القدرات وقصور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إمكانات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المنظمة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يؤدي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تفاقم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وحدوث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المزيد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 الخسائر</w:t>
      </w:r>
      <w:r w:rsidRPr="001A5D66">
        <w:rPr>
          <w:rFonts w:asciiTheme="minorBidi" w:eastAsia="Calibri" w:hAnsiTheme="minorBidi"/>
          <w:sz w:val="24"/>
          <w:szCs w:val="24"/>
        </w:rPr>
        <w:t>.</w:t>
      </w:r>
    </w:p>
    <w:p w:rsidR="004F6B7E" w:rsidRPr="001A5D66" w:rsidRDefault="004F6B7E" w:rsidP="00E302CF">
      <w:pPr>
        <w:numPr>
          <w:ilvl w:val="0"/>
          <w:numId w:val="42"/>
        </w:numPr>
        <w:spacing w:after="200" w:line="276" w:lineRule="auto"/>
        <w:contextualSpacing/>
        <w:jc w:val="both"/>
        <w:rPr>
          <w:rFonts w:asciiTheme="minorBidi" w:eastAsia="Calibri" w:hAnsiTheme="minorBidi"/>
          <w:sz w:val="24"/>
          <w:szCs w:val="24"/>
        </w:rPr>
      </w:pPr>
      <w:r w:rsidRPr="001A5D66">
        <w:rPr>
          <w:rFonts w:asciiTheme="minorBidi" w:eastAsia="Calibri" w:hAnsiTheme="minorBidi"/>
          <w:sz w:val="24"/>
          <w:szCs w:val="24"/>
          <w:rtl/>
        </w:rPr>
        <w:t>أن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تبذل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إدارة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المنظمة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جهدها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مواجهة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بشكل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إيجابي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وسريع وبأقل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قدر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ممكن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الخسائر</w:t>
      </w:r>
      <w:r w:rsidRPr="001A5D66">
        <w:rPr>
          <w:rFonts w:asciiTheme="minorBidi" w:eastAsia="Calibri" w:hAnsiTheme="minorBidi"/>
          <w:sz w:val="24"/>
          <w:szCs w:val="24"/>
        </w:rPr>
        <w:t>.</w:t>
      </w:r>
    </w:p>
    <w:p w:rsidR="004F6B7E" w:rsidRPr="001A5D66" w:rsidRDefault="004F6B7E" w:rsidP="004F6B7E">
      <w:pPr>
        <w:spacing w:after="200" w:line="276" w:lineRule="auto"/>
        <w:jc w:val="both"/>
        <w:rPr>
          <w:rFonts w:asciiTheme="minorBidi" w:eastAsia="Calibri" w:hAnsiTheme="minorBidi"/>
          <w:b/>
          <w:bCs/>
          <w:color w:val="FF0000"/>
          <w:sz w:val="24"/>
          <w:szCs w:val="24"/>
          <w:rtl/>
        </w:rPr>
      </w:pPr>
      <w:r w:rsidRPr="001A5D66">
        <w:rPr>
          <w:rFonts w:asciiTheme="minorBidi" w:eastAsia="Calibri" w:hAnsiTheme="minorBidi"/>
          <w:b/>
          <w:bCs/>
          <w:color w:val="FF0000"/>
          <w:sz w:val="24"/>
          <w:szCs w:val="24"/>
          <w:rtl/>
        </w:rPr>
        <w:t>مراحل إدارة الأزمة</w:t>
      </w:r>
      <w:r w:rsidRPr="001A5D66">
        <w:rPr>
          <w:rFonts w:asciiTheme="minorBidi" w:eastAsia="Calibri" w:hAnsiTheme="minorBidi"/>
          <w:b/>
          <w:bCs/>
          <w:color w:val="FF0000"/>
          <w:sz w:val="24"/>
          <w:szCs w:val="24"/>
        </w:rPr>
        <w:t xml:space="preserve"> :</w:t>
      </w:r>
    </w:p>
    <w:p w:rsidR="004F6B7E" w:rsidRPr="001A5D66" w:rsidRDefault="004F6B7E" w:rsidP="004F6B7E">
      <w:pPr>
        <w:spacing w:after="200" w:line="276" w:lineRule="auto"/>
        <w:jc w:val="both"/>
        <w:rPr>
          <w:rFonts w:asciiTheme="minorBidi" w:eastAsia="Calibri" w:hAnsiTheme="minorBidi"/>
          <w:sz w:val="24"/>
          <w:szCs w:val="24"/>
          <w:rtl/>
        </w:rPr>
      </w:pPr>
      <w:r w:rsidRPr="001A5D66">
        <w:rPr>
          <w:rFonts w:asciiTheme="minorBidi" w:eastAsia="Calibri" w:hAnsiTheme="minorBidi"/>
          <w:sz w:val="24"/>
          <w:szCs w:val="24"/>
          <w:rtl/>
        </w:rPr>
        <w:t>تمر إدارة الأزمة بعدد من المراحل وهي</w:t>
      </w:r>
      <w:r w:rsidRPr="001A5D66">
        <w:rPr>
          <w:rFonts w:asciiTheme="minorBidi" w:eastAsia="Calibri" w:hAnsiTheme="minorBidi"/>
          <w:sz w:val="24"/>
          <w:szCs w:val="24"/>
        </w:rPr>
        <w:t xml:space="preserve"> :</w:t>
      </w:r>
    </w:p>
    <w:p w:rsidR="004F6B7E" w:rsidRPr="001A5D66" w:rsidRDefault="004F6B7E" w:rsidP="00E302CF">
      <w:pPr>
        <w:numPr>
          <w:ilvl w:val="0"/>
          <w:numId w:val="43"/>
        </w:numPr>
        <w:spacing w:after="200" w:line="276" w:lineRule="auto"/>
        <w:contextualSpacing/>
        <w:jc w:val="both"/>
        <w:rPr>
          <w:rFonts w:asciiTheme="minorBidi" w:eastAsia="Calibri" w:hAnsiTheme="minorBidi"/>
          <w:color w:val="1F497D"/>
          <w:sz w:val="24"/>
          <w:szCs w:val="24"/>
          <w:u w:val="single"/>
          <w:rtl/>
        </w:rPr>
      </w:pPr>
      <w:r w:rsidRPr="001A5D66">
        <w:rPr>
          <w:rFonts w:asciiTheme="minorBidi" w:eastAsia="Calibri" w:hAnsiTheme="minorBidi"/>
          <w:color w:val="C00000"/>
          <w:sz w:val="24"/>
          <w:szCs w:val="24"/>
          <w:u w:val="single"/>
          <w:rtl/>
        </w:rPr>
        <w:t>مرحلة ما قبل الأزمة</w:t>
      </w:r>
      <w:r w:rsidRPr="001A5D66">
        <w:rPr>
          <w:rFonts w:asciiTheme="minorBidi" w:eastAsia="Calibri" w:hAnsiTheme="minorBidi"/>
          <w:color w:val="C00000"/>
          <w:sz w:val="24"/>
          <w:szCs w:val="24"/>
          <w:u w:val="single"/>
        </w:rPr>
        <w:t xml:space="preserve"> </w:t>
      </w:r>
      <w:r w:rsidRPr="001A5D66">
        <w:rPr>
          <w:rFonts w:asciiTheme="minorBidi" w:eastAsia="Calibri" w:hAnsiTheme="minorBidi"/>
          <w:color w:val="1F497D"/>
          <w:sz w:val="24"/>
          <w:szCs w:val="24"/>
          <w:u w:val="single"/>
        </w:rPr>
        <w:t>:</w:t>
      </w:r>
    </w:p>
    <w:p w:rsidR="004F6B7E" w:rsidRPr="001A5D66" w:rsidRDefault="004F6B7E" w:rsidP="004F6B7E">
      <w:pPr>
        <w:spacing w:after="200" w:line="276" w:lineRule="auto"/>
        <w:jc w:val="both"/>
        <w:rPr>
          <w:rFonts w:asciiTheme="minorBidi" w:eastAsia="Calibri" w:hAnsiTheme="minorBidi"/>
          <w:sz w:val="24"/>
          <w:szCs w:val="24"/>
          <w:rtl/>
        </w:rPr>
      </w:pPr>
      <w:r w:rsidRPr="001A5D66">
        <w:rPr>
          <w:rFonts w:asciiTheme="minorBidi" w:eastAsia="Calibri" w:hAnsiTheme="minorBidi"/>
          <w:sz w:val="24"/>
          <w:szCs w:val="24"/>
          <w:rtl/>
        </w:rPr>
        <w:t>الأزمة لا تنشأ من فراغ وإنما يسبقها مشكلات لا تعالج علاجا مناسبا</w:t>
      </w:r>
      <w:r w:rsidRPr="001A5D66">
        <w:rPr>
          <w:rFonts w:asciiTheme="minorBidi" w:eastAsia="Calibri" w:hAnsiTheme="minorBidi"/>
          <w:sz w:val="24"/>
          <w:szCs w:val="24"/>
        </w:rPr>
        <w:t>.</w:t>
      </w:r>
    </w:p>
    <w:p w:rsidR="004F6B7E" w:rsidRPr="001A5D66" w:rsidRDefault="004F6B7E" w:rsidP="004F6B7E">
      <w:pPr>
        <w:spacing w:after="200" w:line="276" w:lineRule="auto"/>
        <w:jc w:val="both"/>
        <w:rPr>
          <w:rFonts w:asciiTheme="minorBidi" w:eastAsia="Calibri" w:hAnsiTheme="minorBidi"/>
          <w:sz w:val="24"/>
          <w:szCs w:val="24"/>
          <w:rtl/>
        </w:rPr>
      </w:pPr>
      <w:r w:rsidRPr="001A5D66">
        <w:rPr>
          <w:rFonts w:asciiTheme="minorBidi" w:eastAsia="Calibri" w:hAnsiTheme="minorBidi"/>
          <w:sz w:val="24"/>
          <w:szCs w:val="24"/>
          <w:rtl/>
        </w:rPr>
        <w:t>وهذه المرحلة تتطلب عددا كبيرا من الإجراءات التي تسهم في مواجهة الأزمة ويتمثل في المعلومة وتأمينها – ثم وضع الخطط والخطط والبديلة , وتشمل هذه المرحلة أيضا مجموعة من الدراسات عن نوعية الأزمة والمخاطر المتوقعة. ولابد هنا من النهوض بمستوى المعلومات عن الأزمة بدعم شبكة المعلومات. وهذا جانب هام حتى لا تصبح العشوائية والارتجالية هي التي تسير الأحداث , وهذه المرحلة تنطوي على تحليل المخاطر المحتملة وتقدير الإمكانيات المتاحة وتحديد التدابير والإجراءات التي تحد من وقوعها.</w:t>
      </w:r>
    </w:p>
    <w:p w:rsidR="004F6B7E" w:rsidRPr="001A5D66" w:rsidRDefault="004F6B7E" w:rsidP="00E302CF">
      <w:pPr>
        <w:numPr>
          <w:ilvl w:val="0"/>
          <w:numId w:val="44"/>
        </w:numPr>
        <w:spacing w:after="200" w:line="276" w:lineRule="auto"/>
        <w:contextualSpacing/>
        <w:jc w:val="both"/>
        <w:rPr>
          <w:rFonts w:asciiTheme="minorBidi" w:eastAsia="Calibri" w:hAnsiTheme="minorBidi"/>
          <w:sz w:val="24"/>
          <w:szCs w:val="24"/>
        </w:rPr>
      </w:pPr>
      <w:r w:rsidRPr="001A5D66">
        <w:rPr>
          <w:rFonts w:asciiTheme="minorBidi" w:eastAsia="Calibri" w:hAnsiTheme="minorBidi"/>
          <w:sz w:val="24"/>
          <w:szCs w:val="24"/>
          <w:rtl/>
        </w:rPr>
        <w:t>وهذا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يشمل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أيضا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تدريب</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الأفراد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القيام بأدوارها</w:t>
      </w:r>
      <w:r w:rsidRPr="001A5D66">
        <w:rPr>
          <w:rFonts w:asciiTheme="minorBidi" w:eastAsia="Calibri" w:hAnsiTheme="minorBidi"/>
          <w:sz w:val="24"/>
          <w:szCs w:val="24"/>
        </w:rPr>
        <w:t xml:space="preserve"> – </w:t>
      </w:r>
      <w:r w:rsidRPr="001A5D66">
        <w:rPr>
          <w:rFonts w:asciiTheme="minorBidi" w:eastAsia="Calibri" w:hAnsiTheme="minorBidi"/>
          <w:sz w:val="24"/>
          <w:szCs w:val="24"/>
          <w:rtl/>
        </w:rPr>
        <w:t>ثم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اختبار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مدى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فعالية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الخطة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 وقت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لآخر</w:t>
      </w:r>
      <w:r w:rsidRPr="001A5D66">
        <w:rPr>
          <w:rFonts w:asciiTheme="minorBidi" w:eastAsia="Calibri" w:hAnsiTheme="minorBidi"/>
          <w:sz w:val="24"/>
          <w:szCs w:val="24"/>
        </w:rPr>
        <w:t>.</w:t>
      </w:r>
    </w:p>
    <w:p w:rsidR="004F6B7E" w:rsidRPr="001A5D66" w:rsidRDefault="004F6B7E" w:rsidP="00E302CF">
      <w:pPr>
        <w:numPr>
          <w:ilvl w:val="0"/>
          <w:numId w:val="44"/>
        </w:numPr>
        <w:spacing w:after="200" w:line="276" w:lineRule="auto"/>
        <w:contextualSpacing/>
        <w:jc w:val="both"/>
        <w:rPr>
          <w:rFonts w:asciiTheme="minorBidi" w:eastAsia="Calibri" w:hAnsiTheme="minorBidi"/>
          <w:sz w:val="24"/>
          <w:szCs w:val="24"/>
        </w:rPr>
      </w:pPr>
      <w:r w:rsidRPr="001A5D66">
        <w:rPr>
          <w:rFonts w:asciiTheme="minorBidi" w:eastAsia="Calibri" w:hAnsiTheme="minorBidi"/>
          <w:sz w:val="24"/>
          <w:szCs w:val="24"/>
          <w:rtl/>
        </w:rPr>
        <w:t>والحقيقة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عدم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القدرة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التنبؤ</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بالأزمة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مع ضخامة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أضرارها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عندما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تحدث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تجعل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إدارة الأزمة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مهمة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شاقة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ولكن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التطور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الذي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حدث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 العلوم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وأساليب</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التخطيط</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استطاع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يساعد المجتمعات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تقليل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آثار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خلال مرحلة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الاستعداد</w:t>
      </w:r>
      <w:r w:rsidRPr="001A5D66">
        <w:rPr>
          <w:rFonts w:asciiTheme="minorBidi" w:eastAsia="Calibri" w:hAnsiTheme="minorBidi"/>
          <w:sz w:val="24"/>
          <w:szCs w:val="24"/>
        </w:rPr>
        <w:t>.</w:t>
      </w:r>
    </w:p>
    <w:p w:rsidR="004F6B7E" w:rsidRPr="001A5D66" w:rsidRDefault="004F6B7E" w:rsidP="00E302CF">
      <w:pPr>
        <w:numPr>
          <w:ilvl w:val="0"/>
          <w:numId w:val="44"/>
        </w:numPr>
        <w:spacing w:after="200" w:line="276" w:lineRule="auto"/>
        <w:contextualSpacing/>
        <w:jc w:val="both"/>
        <w:rPr>
          <w:rFonts w:asciiTheme="minorBidi" w:eastAsia="Calibri" w:hAnsiTheme="minorBidi"/>
          <w:sz w:val="24"/>
          <w:szCs w:val="24"/>
          <w:rtl/>
        </w:rPr>
      </w:pPr>
      <w:r w:rsidRPr="001A5D66">
        <w:rPr>
          <w:rFonts w:asciiTheme="minorBidi" w:eastAsia="Calibri" w:hAnsiTheme="minorBidi"/>
          <w:sz w:val="24"/>
          <w:szCs w:val="24"/>
          <w:rtl/>
        </w:rPr>
        <w:t>وتشمل هذه المرحلة على تحليل المخاطر المحتملة , وتقدير ا لإمكانيات المتوفرة وتحديد الإجراءات مع الاستفادة من التجارب في تحقيق درجة أعلى من الحيطة للحيلولة دون وقوع الأزمات المتوقعة .. أو على الأقل للتقليل من حدة أثارها</w:t>
      </w:r>
      <w:r w:rsidRPr="001A5D66">
        <w:rPr>
          <w:rFonts w:asciiTheme="minorBidi" w:eastAsia="Calibri" w:hAnsiTheme="minorBidi"/>
          <w:sz w:val="24"/>
          <w:szCs w:val="24"/>
        </w:rPr>
        <w:t>.</w:t>
      </w:r>
    </w:p>
    <w:p w:rsidR="004F6B7E" w:rsidRPr="001A5D66" w:rsidRDefault="004F6B7E" w:rsidP="00E302CF">
      <w:pPr>
        <w:numPr>
          <w:ilvl w:val="0"/>
          <w:numId w:val="44"/>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t>وعلى ذلك فإنه يمكن أن نقول أن مرحلة ما قبل الأزمة هي مرحلة التخطيط المسبق والذي يحدد من خلاله نوعيات الأزمات المحتملة ومصادر الأخطار والأماكن المعرضة والمتوقعة لحدوث أزمات بها ويتم جمع البيانات وإعداد قواعد المعلومات وإعداد نظم الاتصالات ونظم الإنذار من الأزمات وتوفير الإمكانيات )البشرية والمادية( وتنظيمها , وتحليل المخاطر والتوقعات والمشاكل التي يحتمل أن تنجم , وتوفير وسائل التنبؤ بالأزمات ووضع الخطط والسيناريوهات والتنسيق بين مختلف الجهات المعنية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والتدريب على الأعمال.</w:t>
      </w:r>
    </w:p>
    <w:p w:rsidR="004F6B7E" w:rsidRPr="001A5D66" w:rsidRDefault="004F6B7E" w:rsidP="004F6B7E">
      <w:pPr>
        <w:spacing w:after="200" w:line="276" w:lineRule="auto"/>
        <w:rPr>
          <w:rFonts w:asciiTheme="minorBidi" w:eastAsia="Calibri" w:hAnsiTheme="minorBidi"/>
          <w:sz w:val="24"/>
          <w:szCs w:val="24"/>
          <w:rtl/>
        </w:rPr>
      </w:pPr>
      <w:r w:rsidRPr="001A5D66">
        <w:rPr>
          <w:rFonts w:asciiTheme="minorBidi" w:eastAsia="Calibri" w:hAnsiTheme="minorBidi"/>
          <w:sz w:val="24"/>
          <w:szCs w:val="24"/>
          <w:rtl/>
        </w:rPr>
        <w:t>وتنقسم مرحلة ما قبل الأزمة إلى مرحلتين هما</w:t>
      </w:r>
      <w:r w:rsidRPr="001A5D66">
        <w:rPr>
          <w:rFonts w:asciiTheme="minorBidi" w:eastAsia="Calibri" w:hAnsiTheme="minorBidi"/>
          <w:sz w:val="24"/>
          <w:szCs w:val="24"/>
        </w:rPr>
        <w:t xml:space="preserve"> :</w:t>
      </w:r>
    </w:p>
    <w:p w:rsidR="004F6B7E" w:rsidRPr="001A5D66" w:rsidRDefault="004F6B7E" w:rsidP="004F6B7E">
      <w:pPr>
        <w:spacing w:after="200" w:line="276" w:lineRule="auto"/>
        <w:rPr>
          <w:rFonts w:asciiTheme="minorBidi" w:eastAsia="Calibri" w:hAnsiTheme="minorBidi"/>
          <w:color w:val="1F497D"/>
          <w:sz w:val="24"/>
          <w:szCs w:val="24"/>
          <w:rtl/>
        </w:rPr>
      </w:pPr>
      <w:r w:rsidRPr="001A5D66">
        <w:rPr>
          <w:rFonts w:asciiTheme="minorBidi" w:eastAsia="Calibri" w:hAnsiTheme="minorBidi"/>
          <w:color w:val="1F497D"/>
          <w:sz w:val="24"/>
          <w:szCs w:val="24"/>
          <w:u w:val="single"/>
        </w:rPr>
        <w:t xml:space="preserve">1/1 </w:t>
      </w:r>
      <w:r w:rsidRPr="001A5D66">
        <w:rPr>
          <w:rFonts w:asciiTheme="minorBidi" w:eastAsia="Calibri" w:hAnsiTheme="minorBidi"/>
          <w:color w:val="1F497D"/>
          <w:sz w:val="24"/>
          <w:szCs w:val="24"/>
          <w:u w:val="single"/>
          <w:rtl/>
        </w:rPr>
        <w:t>مرحلة إدراك الأزمة وتتطلب</w:t>
      </w:r>
      <w:r w:rsidRPr="001A5D66">
        <w:rPr>
          <w:rFonts w:asciiTheme="minorBidi" w:eastAsia="Calibri" w:hAnsiTheme="minorBidi"/>
          <w:color w:val="1F497D"/>
          <w:sz w:val="24"/>
          <w:szCs w:val="24"/>
          <w:u w:val="single"/>
        </w:rPr>
        <w:t xml:space="preserve"> :</w:t>
      </w:r>
    </w:p>
    <w:p w:rsidR="004F6B7E" w:rsidRPr="001A5D66" w:rsidRDefault="004F6B7E" w:rsidP="00E302CF">
      <w:pPr>
        <w:numPr>
          <w:ilvl w:val="0"/>
          <w:numId w:val="45"/>
        </w:numPr>
        <w:spacing w:after="200" w:line="276" w:lineRule="auto"/>
        <w:contextualSpacing/>
        <w:rPr>
          <w:rFonts w:asciiTheme="minorBidi" w:eastAsia="Calibri" w:hAnsiTheme="minorBidi"/>
          <w:sz w:val="24"/>
          <w:szCs w:val="24"/>
          <w:rtl/>
        </w:rPr>
      </w:pPr>
      <w:r w:rsidRPr="001A5D66">
        <w:rPr>
          <w:rFonts w:asciiTheme="minorBidi" w:eastAsia="Calibri" w:hAnsiTheme="minorBidi"/>
          <w:sz w:val="24"/>
          <w:szCs w:val="24"/>
        </w:rPr>
        <w:t xml:space="preserve">1/1/1 </w:t>
      </w:r>
      <w:r w:rsidRPr="001A5D66">
        <w:rPr>
          <w:rFonts w:asciiTheme="minorBidi" w:eastAsia="Calibri" w:hAnsiTheme="minorBidi"/>
          <w:sz w:val="24"/>
          <w:szCs w:val="24"/>
          <w:rtl/>
        </w:rPr>
        <w:t>الاقتناع بإمكانية تعرض المنظمة لأي أزمة في أي وقت كما أن المنظمة معرضه لها في أي مرحلة من مراحل حياتها</w:t>
      </w:r>
      <w:r w:rsidRPr="001A5D66">
        <w:rPr>
          <w:rFonts w:asciiTheme="minorBidi" w:eastAsia="Calibri" w:hAnsiTheme="minorBidi"/>
          <w:sz w:val="24"/>
          <w:szCs w:val="24"/>
        </w:rPr>
        <w:t>.</w:t>
      </w:r>
    </w:p>
    <w:p w:rsidR="004F6B7E" w:rsidRPr="001A5D66" w:rsidRDefault="004F6B7E" w:rsidP="00E302CF">
      <w:pPr>
        <w:numPr>
          <w:ilvl w:val="0"/>
          <w:numId w:val="45"/>
        </w:numPr>
        <w:spacing w:after="200" w:line="276" w:lineRule="auto"/>
        <w:contextualSpacing/>
        <w:rPr>
          <w:rFonts w:asciiTheme="minorBidi" w:eastAsia="Calibri" w:hAnsiTheme="minorBidi"/>
          <w:sz w:val="24"/>
          <w:szCs w:val="24"/>
          <w:rtl/>
        </w:rPr>
      </w:pPr>
      <w:r w:rsidRPr="001A5D66">
        <w:rPr>
          <w:rFonts w:asciiTheme="minorBidi" w:eastAsia="Calibri" w:hAnsiTheme="minorBidi"/>
          <w:sz w:val="24"/>
          <w:szCs w:val="24"/>
        </w:rPr>
        <w:t xml:space="preserve">1/1/2 </w:t>
      </w:r>
      <w:r w:rsidRPr="001A5D66">
        <w:rPr>
          <w:rFonts w:asciiTheme="minorBidi" w:eastAsia="Calibri" w:hAnsiTheme="minorBidi"/>
          <w:sz w:val="24"/>
          <w:szCs w:val="24"/>
          <w:rtl/>
        </w:rPr>
        <w:t>تحديد الظروف والأسباب التي يمكن أن تسبب أزمة في أي وقت سواء كانت داخلية أو خارجية</w:t>
      </w:r>
      <w:r w:rsidRPr="001A5D66">
        <w:rPr>
          <w:rFonts w:asciiTheme="minorBidi" w:eastAsia="Calibri" w:hAnsiTheme="minorBidi"/>
          <w:sz w:val="24"/>
          <w:szCs w:val="24"/>
        </w:rPr>
        <w:t>.</w:t>
      </w:r>
    </w:p>
    <w:p w:rsidR="004F6B7E" w:rsidRPr="001A5D66" w:rsidRDefault="004F6B7E" w:rsidP="00E302CF">
      <w:pPr>
        <w:numPr>
          <w:ilvl w:val="0"/>
          <w:numId w:val="45"/>
        </w:numPr>
        <w:spacing w:after="200" w:line="276" w:lineRule="auto"/>
        <w:contextualSpacing/>
        <w:rPr>
          <w:rFonts w:asciiTheme="minorBidi" w:eastAsia="Calibri" w:hAnsiTheme="minorBidi"/>
          <w:sz w:val="24"/>
          <w:szCs w:val="24"/>
          <w:rtl/>
        </w:rPr>
      </w:pPr>
      <w:r w:rsidRPr="001A5D66">
        <w:rPr>
          <w:rFonts w:asciiTheme="minorBidi" w:eastAsia="Calibri" w:hAnsiTheme="minorBidi"/>
          <w:sz w:val="24"/>
          <w:szCs w:val="24"/>
        </w:rPr>
        <w:t xml:space="preserve">1/1/3 </w:t>
      </w:r>
      <w:r w:rsidRPr="001A5D66">
        <w:rPr>
          <w:rFonts w:asciiTheme="minorBidi" w:eastAsia="Calibri" w:hAnsiTheme="minorBidi"/>
          <w:sz w:val="24"/>
          <w:szCs w:val="24"/>
          <w:rtl/>
        </w:rPr>
        <w:t>تخصيص وقت كاف لدراسة احتمالات حدوث أزمات وبدائل التصرف حيالها</w:t>
      </w:r>
      <w:r w:rsidRPr="001A5D66">
        <w:rPr>
          <w:rFonts w:asciiTheme="minorBidi" w:eastAsia="Calibri" w:hAnsiTheme="minorBidi"/>
          <w:sz w:val="24"/>
          <w:szCs w:val="24"/>
        </w:rPr>
        <w:t>.</w:t>
      </w:r>
    </w:p>
    <w:p w:rsidR="004F6B7E" w:rsidRPr="001A5D66" w:rsidRDefault="004F6B7E" w:rsidP="00E302CF">
      <w:pPr>
        <w:numPr>
          <w:ilvl w:val="0"/>
          <w:numId w:val="45"/>
        </w:numPr>
        <w:spacing w:after="200" w:line="276" w:lineRule="auto"/>
        <w:contextualSpacing/>
        <w:rPr>
          <w:rFonts w:asciiTheme="minorBidi" w:eastAsia="Calibri" w:hAnsiTheme="minorBidi"/>
          <w:sz w:val="24"/>
          <w:szCs w:val="24"/>
          <w:rtl/>
        </w:rPr>
      </w:pPr>
      <w:r w:rsidRPr="001A5D66">
        <w:rPr>
          <w:rFonts w:asciiTheme="minorBidi" w:eastAsia="Calibri" w:hAnsiTheme="minorBidi"/>
          <w:sz w:val="24"/>
          <w:szCs w:val="24"/>
        </w:rPr>
        <w:t xml:space="preserve">1/1/4 </w:t>
      </w:r>
      <w:r w:rsidRPr="001A5D66">
        <w:rPr>
          <w:rFonts w:asciiTheme="minorBidi" w:eastAsia="Calibri" w:hAnsiTheme="minorBidi"/>
          <w:sz w:val="24"/>
          <w:szCs w:val="24"/>
          <w:rtl/>
        </w:rPr>
        <w:t>وضع التخطيط لإدارة الأزمات في أولويات إدارة المنظمة</w:t>
      </w:r>
      <w:r w:rsidRPr="001A5D66">
        <w:rPr>
          <w:rFonts w:asciiTheme="minorBidi" w:eastAsia="Calibri" w:hAnsiTheme="minorBidi"/>
          <w:sz w:val="24"/>
          <w:szCs w:val="24"/>
        </w:rPr>
        <w:t>.</w:t>
      </w:r>
    </w:p>
    <w:p w:rsidR="004F6B7E" w:rsidRPr="001A5D66" w:rsidRDefault="004F6B7E" w:rsidP="00E302CF">
      <w:pPr>
        <w:numPr>
          <w:ilvl w:val="0"/>
          <w:numId w:val="46"/>
        </w:numPr>
        <w:spacing w:after="200" w:line="276" w:lineRule="auto"/>
        <w:contextualSpacing/>
        <w:rPr>
          <w:rFonts w:asciiTheme="minorBidi" w:eastAsia="Calibri" w:hAnsiTheme="minorBidi"/>
          <w:sz w:val="24"/>
          <w:szCs w:val="24"/>
          <w:rtl/>
        </w:rPr>
      </w:pPr>
      <w:r w:rsidRPr="001A5D66">
        <w:rPr>
          <w:rFonts w:asciiTheme="minorBidi" w:eastAsia="Calibri" w:hAnsiTheme="minorBidi"/>
          <w:sz w:val="24"/>
          <w:szCs w:val="24"/>
        </w:rPr>
        <w:t xml:space="preserve">1/1/5 </w:t>
      </w:r>
      <w:r w:rsidRPr="001A5D66">
        <w:rPr>
          <w:rFonts w:asciiTheme="minorBidi" w:eastAsia="Calibri" w:hAnsiTheme="minorBidi"/>
          <w:sz w:val="24"/>
          <w:szCs w:val="24"/>
          <w:rtl/>
        </w:rPr>
        <w:t>تحديد البدائل الواجب إتباعها لإمكانية التخفيف من الآثار المحتملة للأزمات وقت حدوثها.</w:t>
      </w:r>
    </w:p>
    <w:p w:rsidR="004F6B7E" w:rsidRPr="001A5D66" w:rsidRDefault="004F6B7E" w:rsidP="004F6B7E">
      <w:pPr>
        <w:spacing w:after="200" w:line="276" w:lineRule="auto"/>
        <w:rPr>
          <w:rFonts w:asciiTheme="minorBidi" w:eastAsia="Calibri" w:hAnsiTheme="minorBidi"/>
          <w:color w:val="1F497D"/>
          <w:sz w:val="24"/>
          <w:szCs w:val="24"/>
          <w:u w:val="single"/>
        </w:rPr>
      </w:pPr>
      <w:r w:rsidRPr="001A5D66">
        <w:rPr>
          <w:rFonts w:asciiTheme="minorBidi" w:eastAsia="Calibri" w:hAnsiTheme="minorBidi"/>
          <w:color w:val="1F497D"/>
          <w:sz w:val="24"/>
          <w:szCs w:val="24"/>
          <w:u w:val="single"/>
        </w:rPr>
        <w:t>1</w:t>
      </w:r>
      <w:r w:rsidRPr="001A5D66">
        <w:rPr>
          <w:rFonts w:asciiTheme="minorBidi" w:eastAsia="Calibri" w:hAnsiTheme="minorBidi"/>
          <w:sz w:val="24"/>
          <w:szCs w:val="24"/>
          <w:u w:val="single"/>
        </w:rPr>
        <w:t>/</w:t>
      </w:r>
      <w:r w:rsidRPr="001A5D66">
        <w:rPr>
          <w:rFonts w:asciiTheme="minorBidi" w:eastAsia="Calibri" w:hAnsiTheme="minorBidi"/>
          <w:color w:val="1F497D"/>
          <w:sz w:val="24"/>
          <w:szCs w:val="24"/>
          <w:u w:val="single"/>
        </w:rPr>
        <w:t xml:space="preserve">2 </w:t>
      </w:r>
      <w:r w:rsidRPr="001A5D66">
        <w:rPr>
          <w:rFonts w:asciiTheme="minorBidi" w:eastAsia="Calibri" w:hAnsiTheme="minorBidi"/>
          <w:color w:val="1F497D"/>
          <w:sz w:val="24"/>
          <w:szCs w:val="24"/>
          <w:u w:val="single"/>
          <w:rtl/>
        </w:rPr>
        <w:t>مرحلة</w:t>
      </w:r>
      <w:r w:rsidRPr="001A5D66">
        <w:rPr>
          <w:rFonts w:asciiTheme="minorBidi" w:eastAsia="Calibri" w:hAnsiTheme="minorBidi"/>
          <w:color w:val="1F497D"/>
          <w:sz w:val="24"/>
          <w:szCs w:val="24"/>
          <w:u w:val="single"/>
        </w:rPr>
        <w:t xml:space="preserve"> </w:t>
      </w:r>
      <w:r w:rsidRPr="001A5D66">
        <w:rPr>
          <w:rFonts w:asciiTheme="minorBidi" w:eastAsia="Calibri" w:hAnsiTheme="minorBidi"/>
          <w:color w:val="1F497D"/>
          <w:sz w:val="24"/>
          <w:szCs w:val="24"/>
          <w:u w:val="single"/>
          <w:rtl/>
        </w:rPr>
        <w:t>الاستعداد</w:t>
      </w:r>
      <w:r w:rsidRPr="001A5D66">
        <w:rPr>
          <w:rFonts w:asciiTheme="minorBidi" w:eastAsia="Calibri" w:hAnsiTheme="minorBidi"/>
          <w:color w:val="1F497D"/>
          <w:sz w:val="24"/>
          <w:szCs w:val="24"/>
          <w:u w:val="single"/>
        </w:rPr>
        <w:t xml:space="preserve"> </w:t>
      </w:r>
      <w:r w:rsidRPr="001A5D66">
        <w:rPr>
          <w:rFonts w:asciiTheme="minorBidi" w:eastAsia="Calibri" w:hAnsiTheme="minorBidi"/>
          <w:color w:val="1F497D"/>
          <w:sz w:val="24"/>
          <w:szCs w:val="24"/>
          <w:u w:val="single"/>
          <w:rtl/>
        </w:rPr>
        <w:t>لمواجهة</w:t>
      </w:r>
      <w:r w:rsidRPr="001A5D66">
        <w:rPr>
          <w:rFonts w:asciiTheme="minorBidi" w:eastAsia="Calibri" w:hAnsiTheme="minorBidi"/>
          <w:color w:val="1F497D"/>
          <w:sz w:val="24"/>
          <w:szCs w:val="24"/>
          <w:u w:val="single"/>
        </w:rPr>
        <w:t xml:space="preserve"> </w:t>
      </w:r>
      <w:r w:rsidRPr="001A5D66">
        <w:rPr>
          <w:rFonts w:asciiTheme="minorBidi" w:eastAsia="Calibri" w:hAnsiTheme="minorBidi"/>
          <w:color w:val="1F497D"/>
          <w:sz w:val="24"/>
          <w:szCs w:val="24"/>
          <w:u w:val="single"/>
          <w:rtl/>
        </w:rPr>
        <w:t>الأزمات</w:t>
      </w:r>
      <w:r w:rsidRPr="001A5D66">
        <w:rPr>
          <w:rFonts w:asciiTheme="minorBidi" w:eastAsia="Calibri" w:hAnsiTheme="minorBidi"/>
          <w:color w:val="1F497D"/>
          <w:sz w:val="24"/>
          <w:szCs w:val="24"/>
          <w:u w:val="single"/>
        </w:rPr>
        <w:t xml:space="preserve"> </w:t>
      </w:r>
      <w:r w:rsidRPr="001A5D66">
        <w:rPr>
          <w:rFonts w:asciiTheme="minorBidi" w:eastAsia="Calibri" w:hAnsiTheme="minorBidi"/>
          <w:color w:val="1F497D"/>
          <w:sz w:val="24"/>
          <w:szCs w:val="24"/>
          <w:u w:val="single"/>
          <w:rtl/>
        </w:rPr>
        <w:t>المحتملة</w:t>
      </w:r>
      <w:r w:rsidRPr="001A5D66">
        <w:rPr>
          <w:rFonts w:asciiTheme="minorBidi" w:eastAsia="Calibri" w:hAnsiTheme="minorBidi"/>
          <w:color w:val="1F497D"/>
          <w:sz w:val="24"/>
          <w:szCs w:val="24"/>
          <w:u w:val="single"/>
        </w:rPr>
        <w:t xml:space="preserve"> </w:t>
      </w:r>
      <w:r w:rsidRPr="001A5D66">
        <w:rPr>
          <w:rFonts w:asciiTheme="minorBidi" w:eastAsia="Calibri" w:hAnsiTheme="minorBidi"/>
          <w:color w:val="1F497D"/>
          <w:sz w:val="24"/>
          <w:szCs w:val="24"/>
          <w:u w:val="single"/>
          <w:rtl/>
        </w:rPr>
        <w:t>وتتطلب</w:t>
      </w:r>
      <w:r w:rsidRPr="001A5D66">
        <w:rPr>
          <w:rFonts w:asciiTheme="minorBidi" w:eastAsia="Calibri" w:hAnsiTheme="minorBidi"/>
          <w:color w:val="1F497D"/>
          <w:sz w:val="24"/>
          <w:szCs w:val="24"/>
          <w:u w:val="single"/>
        </w:rPr>
        <w:t xml:space="preserve"> :</w:t>
      </w:r>
    </w:p>
    <w:p w:rsidR="004F6B7E" w:rsidRPr="001A5D66" w:rsidRDefault="004F6B7E" w:rsidP="00E302CF">
      <w:pPr>
        <w:numPr>
          <w:ilvl w:val="0"/>
          <w:numId w:val="46"/>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Pr>
        <w:t xml:space="preserve">1/2/1 </w:t>
      </w:r>
      <w:r w:rsidRPr="001A5D66">
        <w:rPr>
          <w:rFonts w:asciiTheme="minorBidi" w:eastAsia="Calibri" w:hAnsiTheme="minorBidi"/>
          <w:sz w:val="24"/>
          <w:szCs w:val="24"/>
          <w:rtl/>
        </w:rPr>
        <w:t>وجود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نظم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للإنذار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المبكر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تساعد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اكتشاف</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الأزمة قبل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حدوثها</w:t>
      </w:r>
      <w:r w:rsidRPr="001A5D66">
        <w:rPr>
          <w:rFonts w:asciiTheme="minorBidi" w:eastAsia="Calibri" w:hAnsiTheme="minorBidi"/>
          <w:sz w:val="24"/>
          <w:szCs w:val="24"/>
        </w:rPr>
        <w:t>.</w:t>
      </w:r>
    </w:p>
    <w:p w:rsidR="004F6B7E" w:rsidRPr="001A5D66" w:rsidRDefault="004F6B7E" w:rsidP="00E302CF">
      <w:pPr>
        <w:numPr>
          <w:ilvl w:val="0"/>
          <w:numId w:val="46"/>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Pr>
        <w:t xml:space="preserve">1/2/2 </w:t>
      </w:r>
      <w:r w:rsidRPr="001A5D66">
        <w:rPr>
          <w:rFonts w:asciiTheme="minorBidi" w:eastAsia="Calibri" w:hAnsiTheme="minorBidi"/>
          <w:sz w:val="24"/>
          <w:szCs w:val="24"/>
          <w:rtl/>
        </w:rPr>
        <w:t>وجود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نظم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للفحص</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الدوري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للمعدات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والأجهزة والمباني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وغيرها</w:t>
      </w:r>
      <w:r w:rsidRPr="001A5D66">
        <w:rPr>
          <w:rFonts w:asciiTheme="minorBidi" w:eastAsia="Calibri" w:hAnsiTheme="minorBidi"/>
          <w:sz w:val="24"/>
          <w:szCs w:val="24"/>
        </w:rPr>
        <w:t>.</w:t>
      </w:r>
    </w:p>
    <w:p w:rsidR="004F6B7E" w:rsidRPr="001A5D66" w:rsidRDefault="004F6B7E" w:rsidP="00E302CF">
      <w:pPr>
        <w:numPr>
          <w:ilvl w:val="0"/>
          <w:numId w:val="46"/>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Pr>
        <w:lastRenderedPageBreak/>
        <w:t xml:space="preserve">1/2/3 </w:t>
      </w:r>
      <w:r w:rsidRPr="001A5D66">
        <w:rPr>
          <w:rFonts w:asciiTheme="minorBidi" w:eastAsia="Calibri" w:hAnsiTheme="minorBidi"/>
          <w:sz w:val="24"/>
          <w:szCs w:val="24"/>
          <w:rtl/>
        </w:rPr>
        <w:t>وجود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جداول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منتظمة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للصيانة</w:t>
      </w:r>
      <w:r w:rsidRPr="001A5D66">
        <w:rPr>
          <w:rFonts w:asciiTheme="minorBidi" w:eastAsia="Calibri" w:hAnsiTheme="minorBidi"/>
          <w:sz w:val="24"/>
          <w:szCs w:val="24"/>
        </w:rPr>
        <w:t>.</w:t>
      </w:r>
    </w:p>
    <w:p w:rsidR="004F6B7E" w:rsidRPr="001A5D66" w:rsidRDefault="004F6B7E" w:rsidP="00E302CF">
      <w:pPr>
        <w:numPr>
          <w:ilvl w:val="0"/>
          <w:numId w:val="46"/>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Pr>
        <w:t xml:space="preserve">1/2/4 </w:t>
      </w:r>
      <w:r w:rsidRPr="001A5D66">
        <w:rPr>
          <w:rFonts w:asciiTheme="minorBidi" w:eastAsia="Calibri" w:hAnsiTheme="minorBidi"/>
          <w:sz w:val="24"/>
          <w:szCs w:val="24"/>
          <w:rtl/>
        </w:rPr>
        <w:t>الاهتمام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بالإعداد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النفسي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للعاملين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لمواجهة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الأزمات</w:t>
      </w:r>
      <w:r w:rsidRPr="001A5D66">
        <w:rPr>
          <w:rFonts w:asciiTheme="minorBidi" w:eastAsia="Calibri" w:hAnsiTheme="minorBidi"/>
          <w:sz w:val="24"/>
          <w:szCs w:val="24"/>
        </w:rPr>
        <w:t>.</w:t>
      </w:r>
    </w:p>
    <w:p w:rsidR="004F6B7E" w:rsidRPr="001A5D66" w:rsidRDefault="004F6B7E" w:rsidP="00E302CF">
      <w:pPr>
        <w:numPr>
          <w:ilvl w:val="0"/>
          <w:numId w:val="46"/>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Pr>
        <w:t xml:space="preserve">1/2/5 </w:t>
      </w:r>
      <w:r w:rsidRPr="001A5D66">
        <w:rPr>
          <w:rFonts w:asciiTheme="minorBidi" w:eastAsia="Calibri" w:hAnsiTheme="minorBidi"/>
          <w:sz w:val="24"/>
          <w:szCs w:val="24"/>
          <w:rtl/>
        </w:rPr>
        <w:t>التدريب</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المستمر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للأفراد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كيفية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التصرف</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أثناء الأزمة</w:t>
      </w:r>
      <w:r w:rsidRPr="001A5D66">
        <w:rPr>
          <w:rFonts w:asciiTheme="minorBidi" w:eastAsia="Calibri" w:hAnsiTheme="minorBidi"/>
          <w:sz w:val="24"/>
          <w:szCs w:val="24"/>
        </w:rPr>
        <w:t>.</w:t>
      </w:r>
    </w:p>
    <w:p w:rsidR="004F6B7E" w:rsidRPr="001A5D66" w:rsidRDefault="004F6B7E" w:rsidP="00E302CF">
      <w:pPr>
        <w:numPr>
          <w:ilvl w:val="0"/>
          <w:numId w:val="46"/>
        </w:numPr>
        <w:spacing w:after="200" w:line="276" w:lineRule="auto"/>
        <w:contextualSpacing/>
        <w:rPr>
          <w:rFonts w:asciiTheme="minorBidi" w:eastAsia="Calibri" w:hAnsiTheme="minorBidi"/>
          <w:sz w:val="24"/>
          <w:szCs w:val="24"/>
          <w:rtl/>
        </w:rPr>
      </w:pPr>
      <w:r w:rsidRPr="001A5D66">
        <w:rPr>
          <w:rFonts w:asciiTheme="minorBidi" w:eastAsia="Calibri" w:hAnsiTheme="minorBidi"/>
          <w:sz w:val="24"/>
          <w:szCs w:val="24"/>
        </w:rPr>
        <w:t xml:space="preserve">1/2/6 </w:t>
      </w:r>
      <w:r w:rsidRPr="001A5D66">
        <w:rPr>
          <w:rFonts w:asciiTheme="minorBidi" w:eastAsia="Calibri" w:hAnsiTheme="minorBidi"/>
          <w:sz w:val="24"/>
          <w:szCs w:val="24"/>
          <w:rtl/>
        </w:rPr>
        <w:t>تحسين علاقات المنظمة مع الأطراف الخارجية التي يمكن أن تقدم العون وقت الأزمة</w:t>
      </w:r>
      <w:r w:rsidRPr="001A5D66">
        <w:rPr>
          <w:rFonts w:asciiTheme="minorBidi" w:eastAsia="Calibri" w:hAnsiTheme="minorBidi"/>
          <w:sz w:val="24"/>
          <w:szCs w:val="24"/>
        </w:rPr>
        <w:t>.</w:t>
      </w:r>
    </w:p>
    <w:p w:rsidR="004F6B7E" w:rsidRPr="001A5D66" w:rsidRDefault="004F6B7E" w:rsidP="00E302CF">
      <w:pPr>
        <w:numPr>
          <w:ilvl w:val="0"/>
          <w:numId w:val="46"/>
        </w:numPr>
        <w:spacing w:after="200" w:line="276" w:lineRule="auto"/>
        <w:contextualSpacing/>
        <w:rPr>
          <w:rFonts w:asciiTheme="minorBidi" w:eastAsia="Calibri" w:hAnsiTheme="minorBidi"/>
          <w:sz w:val="24"/>
          <w:szCs w:val="24"/>
          <w:rtl/>
        </w:rPr>
      </w:pPr>
      <w:r w:rsidRPr="001A5D66">
        <w:rPr>
          <w:rFonts w:asciiTheme="minorBidi" w:eastAsia="Calibri" w:hAnsiTheme="minorBidi"/>
          <w:sz w:val="24"/>
          <w:szCs w:val="24"/>
        </w:rPr>
        <w:t xml:space="preserve">1/2/7 </w:t>
      </w:r>
      <w:r w:rsidRPr="001A5D66">
        <w:rPr>
          <w:rFonts w:asciiTheme="minorBidi" w:eastAsia="Calibri" w:hAnsiTheme="minorBidi"/>
          <w:sz w:val="24"/>
          <w:szCs w:val="24"/>
          <w:rtl/>
        </w:rPr>
        <w:t>المخزون من المواد الخطرة يتم الاحتفاظ بها بطريقة آمنة</w:t>
      </w:r>
      <w:r w:rsidRPr="001A5D66">
        <w:rPr>
          <w:rFonts w:asciiTheme="minorBidi" w:eastAsia="Calibri" w:hAnsiTheme="minorBidi"/>
          <w:sz w:val="24"/>
          <w:szCs w:val="24"/>
        </w:rPr>
        <w:t>.</w:t>
      </w:r>
    </w:p>
    <w:p w:rsidR="004F6B7E" w:rsidRPr="001A5D66" w:rsidRDefault="004F6B7E" w:rsidP="00E302CF">
      <w:pPr>
        <w:numPr>
          <w:ilvl w:val="0"/>
          <w:numId w:val="46"/>
        </w:numPr>
        <w:spacing w:after="200" w:line="276" w:lineRule="auto"/>
        <w:contextualSpacing/>
        <w:rPr>
          <w:rFonts w:asciiTheme="minorBidi" w:eastAsia="Calibri" w:hAnsiTheme="minorBidi"/>
          <w:sz w:val="24"/>
          <w:szCs w:val="24"/>
          <w:rtl/>
        </w:rPr>
      </w:pPr>
      <w:r w:rsidRPr="001A5D66">
        <w:rPr>
          <w:rFonts w:asciiTheme="minorBidi" w:eastAsia="Calibri" w:hAnsiTheme="minorBidi"/>
          <w:sz w:val="24"/>
          <w:szCs w:val="24"/>
        </w:rPr>
        <w:t xml:space="preserve">1/2/8 </w:t>
      </w:r>
      <w:r w:rsidRPr="001A5D66">
        <w:rPr>
          <w:rFonts w:asciiTheme="minorBidi" w:eastAsia="Calibri" w:hAnsiTheme="minorBidi"/>
          <w:sz w:val="24"/>
          <w:szCs w:val="24"/>
          <w:rtl/>
        </w:rPr>
        <w:t>وجود نظم للعقوبات الرادعة يتم توقيعها على العاملين في حالة الإهمال أو التراخي</w:t>
      </w:r>
      <w:r w:rsidRPr="001A5D66">
        <w:rPr>
          <w:rFonts w:asciiTheme="minorBidi" w:eastAsia="Calibri" w:hAnsiTheme="minorBidi"/>
          <w:sz w:val="24"/>
          <w:szCs w:val="24"/>
        </w:rPr>
        <w:t xml:space="preserve"> .</w:t>
      </w:r>
    </w:p>
    <w:p w:rsidR="004F6B7E" w:rsidRPr="001A5D66" w:rsidRDefault="004F6B7E" w:rsidP="00E302CF">
      <w:pPr>
        <w:numPr>
          <w:ilvl w:val="0"/>
          <w:numId w:val="46"/>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Pr>
        <w:t xml:space="preserve">1/2/9 </w:t>
      </w:r>
      <w:r w:rsidRPr="001A5D66">
        <w:rPr>
          <w:rFonts w:asciiTheme="minorBidi" w:eastAsia="Calibri" w:hAnsiTheme="minorBidi"/>
          <w:sz w:val="24"/>
          <w:szCs w:val="24"/>
          <w:rtl/>
        </w:rPr>
        <w:t>وجود وحده إدارية مستقلة أو فريق متخصص لإدارة الأزمة.</w:t>
      </w:r>
    </w:p>
    <w:p w:rsidR="004F6B7E" w:rsidRPr="001A5D66" w:rsidRDefault="004F6B7E" w:rsidP="00E302CF">
      <w:pPr>
        <w:numPr>
          <w:ilvl w:val="0"/>
          <w:numId w:val="43"/>
        </w:numPr>
        <w:spacing w:after="200" w:line="276" w:lineRule="auto"/>
        <w:contextualSpacing/>
        <w:rPr>
          <w:rFonts w:asciiTheme="minorBidi" w:eastAsia="Calibri" w:hAnsiTheme="minorBidi"/>
          <w:color w:val="C00000"/>
          <w:sz w:val="24"/>
          <w:szCs w:val="24"/>
        </w:rPr>
      </w:pPr>
      <w:r w:rsidRPr="001A5D66">
        <w:rPr>
          <w:rFonts w:asciiTheme="minorBidi" w:eastAsia="Calibri" w:hAnsiTheme="minorBidi"/>
          <w:color w:val="C00000"/>
          <w:sz w:val="24"/>
          <w:szCs w:val="24"/>
          <w:rtl/>
        </w:rPr>
        <w:t>مرحلة مواجهة الازمة:</w:t>
      </w:r>
    </w:p>
    <w:p w:rsidR="004F6B7E" w:rsidRPr="001A5D66" w:rsidRDefault="004F6B7E" w:rsidP="004F6B7E">
      <w:pPr>
        <w:spacing w:after="200" w:line="276" w:lineRule="auto"/>
        <w:contextualSpacing/>
        <w:rPr>
          <w:rFonts w:asciiTheme="minorBidi" w:eastAsia="Calibri" w:hAnsiTheme="minorBidi"/>
          <w:sz w:val="24"/>
          <w:szCs w:val="24"/>
          <w:rtl/>
        </w:rPr>
      </w:pPr>
      <w:r w:rsidRPr="001A5D66">
        <w:rPr>
          <w:rFonts w:asciiTheme="minorBidi" w:eastAsia="Calibri" w:hAnsiTheme="minorBidi"/>
          <w:sz w:val="24"/>
          <w:szCs w:val="24"/>
          <w:rtl/>
        </w:rPr>
        <w:t>وهي المرحلة التي تستخدم فيها الامكانيات السابق توافرها وتطبيق الخطط سابقة التجهيز من خلال فرق ادارة الازمة لتقليل الخسائر الناجمة عن الازمة الى ادنى حد ممكن وتتطلب تلك المرحلة مايلي:</w:t>
      </w:r>
    </w:p>
    <w:p w:rsidR="004F6B7E" w:rsidRPr="001A5D66" w:rsidRDefault="004F6B7E" w:rsidP="00E302CF">
      <w:pPr>
        <w:numPr>
          <w:ilvl w:val="0"/>
          <w:numId w:val="47"/>
        </w:numPr>
        <w:spacing w:after="200" w:line="276" w:lineRule="auto"/>
        <w:contextualSpacing/>
        <w:rPr>
          <w:rFonts w:asciiTheme="minorBidi" w:eastAsia="Calibri" w:hAnsiTheme="minorBidi"/>
          <w:sz w:val="24"/>
          <w:szCs w:val="24"/>
          <w:rtl/>
        </w:rPr>
      </w:pPr>
      <w:r w:rsidRPr="001A5D66">
        <w:rPr>
          <w:rFonts w:asciiTheme="minorBidi" w:eastAsia="Calibri" w:hAnsiTheme="minorBidi"/>
          <w:sz w:val="24"/>
          <w:szCs w:val="24"/>
          <w:rtl/>
        </w:rPr>
        <w:t>1/2  بذل كافة الجهود من قبل العاملين لمساعدة فريق ادارة الازمة عند حدوثها.</w:t>
      </w:r>
    </w:p>
    <w:p w:rsidR="004F6B7E" w:rsidRPr="001A5D66" w:rsidRDefault="004F6B7E" w:rsidP="00E302CF">
      <w:pPr>
        <w:numPr>
          <w:ilvl w:val="0"/>
          <w:numId w:val="47"/>
        </w:numPr>
        <w:spacing w:after="200" w:line="276" w:lineRule="auto"/>
        <w:contextualSpacing/>
        <w:rPr>
          <w:rFonts w:asciiTheme="minorBidi" w:eastAsia="Calibri" w:hAnsiTheme="minorBidi"/>
          <w:sz w:val="24"/>
          <w:szCs w:val="24"/>
          <w:rtl/>
        </w:rPr>
      </w:pPr>
      <w:r w:rsidRPr="001A5D66">
        <w:rPr>
          <w:rFonts w:asciiTheme="minorBidi" w:eastAsia="Calibri" w:hAnsiTheme="minorBidi"/>
          <w:sz w:val="24"/>
          <w:szCs w:val="24"/>
          <w:rtl/>
        </w:rPr>
        <w:t>2/2 حصر التلفيات في كافة الاقسام والادارات النوعية.</w:t>
      </w:r>
    </w:p>
    <w:p w:rsidR="004F6B7E" w:rsidRPr="001A5D66" w:rsidRDefault="004F6B7E" w:rsidP="00E302CF">
      <w:pPr>
        <w:numPr>
          <w:ilvl w:val="0"/>
          <w:numId w:val="47"/>
        </w:numPr>
        <w:spacing w:after="200" w:line="276" w:lineRule="auto"/>
        <w:contextualSpacing/>
        <w:rPr>
          <w:rFonts w:asciiTheme="minorBidi" w:eastAsia="Calibri" w:hAnsiTheme="minorBidi"/>
          <w:sz w:val="24"/>
          <w:szCs w:val="24"/>
          <w:rtl/>
        </w:rPr>
      </w:pPr>
      <w:r w:rsidRPr="001A5D66">
        <w:rPr>
          <w:rFonts w:asciiTheme="minorBidi" w:eastAsia="Calibri" w:hAnsiTheme="minorBidi"/>
          <w:sz w:val="24"/>
          <w:szCs w:val="24"/>
          <w:rtl/>
        </w:rPr>
        <w:t>3/2 احتواء الاضرار الناتجة عن الازمة بأقصى سرعة.</w:t>
      </w:r>
    </w:p>
    <w:p w:rsidR="004F6B7E" w:rsidRPr="001A5D66" w:rsidRDefault="004F6B7E" w:rsidP="00E302CF">
      <w:pPr>
        <w:numPr>
          <w:ilvl w:val="0"/>
          <w:numId w:val="47"/>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t>4/2 سرعة العودة الى اعمال المنظمة وانشطتها الطبيعية.</w:t>
      </w:r>
    </w:p>
    <w:p w:rsidR="004F6B7E" w:rsidRPr="001A5D66" w:rsidRDefault="004F6B7E" w:rsidP="00E302CF">
      <w:pPr>
        <w:numPr>
          <w:ilvl w:val="0"/>
          <w:numId w:val="43"/>
        </w:numPr>
        <w:spacing w:after="200" w:line="276" w:lineRule="auto"/>
        <w:contextualSpacing/>
        <w:rPr>
          <w:rFonts w:asciiTheme="minorBidi" w:eastAsia="Calibri" w:hAnsiTheme="minorBidi"/>
          <w:color w:val="C00000"/>
          <w:sz w:val="24"/>
          <w:szCs w:val="24"/>
          <w:rtl/>
        </w:rPr>
      </w:pPr>
      <w:r w:rsidRPr="001A5D66">
        <w:rPr>
          <w:rFonts w:asciiTheme="minorBidi" w:eastAsia="Calibri" w:hAnsiTheme="minorBidi"/>
          <w:color w:val="C00000"/>
          <w:sz w:val="24"/>
          <w:szCs w:val="24"/>
          <w:rtl/>
        </w:rPr>
        <w:t>مرحلة التعلم واستخلاص الدروس المستفادة</w:t>
      </w:r>
      <w:r w:rsidRPr="001A5D66">
        <w:rPr>
          <w:rFonts w:asciiTheme="minorBidi" w:eastAsia="Calibri" w:hAnsiTheme="minorBidi"/>
          <w:color w:val="C00000"/>
          <w:sz w:val="24"/>
          <w:szCs w:val="24"/>
        </w:rPr>
        <w:t xml:space="preserve"> :</w:t>
      </w:r>
    </w:p>
    <w:p w:rsidR="004F6B7E" w:rsidRPr="001A5D66" w:rsidRDefault="004F6B7E" w:rsidP="004F6B7E">
      <w:pPr>
        <w:spacing w:after="200" w:line="276" w:lineRule="auto"/>
        <w:rPr>
          <w:rFonts w:asciiTheme="minorBidi" w:eastAsia="Calibri" w:hAnsiTheme="minorBidi"/>
          <w:sz w:val="24"/>
          <w:szCs w:val="24"/>
          <w:rtl/>
        </w:rPr>
      </w:pPr>
      <w:r w:rsidRPr="001A5D66">
        <w:rPr>
          <w:rFonts w:asciiTheme="minorBidi" w:eastAsia="Calibri" w:hAnsiTheme="minorBidi"/>
          <w:sz w:val="24"/>
          <w:szCs w:val="24"/>
          <w:rtl/>
        </w:rPr>
        <w:t>وفي هذه المرحلة يتم تشخيص إيجابيات وسلبيات الإدارة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 xml:space="preserve"> وفريق إدارة الأزمة بصدق وشفافية واستخلاص الدروس المستفادة , وكذلك التأكد من أن التصرف وقت الأزمة كان على الأقل مطابقا للخطط سابقة التجهيز وتتطلب هذه المرحلة ما يلي :</w:t>
      </w:r>
    </w:p>
    <w:p w:rsidR="004F6B7E" w:rsidRPr="001A5D66" w:rsidRDefault="004F6B7E" w:rsidP="00E302CF">
      <w:pPr>
        <w:numPr>
          <w:ilvl w:val="0"/>
          <w:numId w:val="48"/>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Pr>
        <w:t>3/1</w:t>
      </w:r>
      <w:r w:rsidRPr="001A5D66">
        <w:rPr>
          <w:rFonts w:asciiTheme="minorBidi" w:eastAsia="Calibri" w:hAnsiTheme="minorBidi"/>
          <w:sz w:val="24"/>
          <w:szCs w:val="24"/>
          <w:rtl/>
        </w:rPr>
        <w:t>الاستفادة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الأخطاء</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لمواجهة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أزمات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أخرى محتملة</w:t>
      </w:r>
      <w:r w:rsidRPr="001A5D66">
        <w:rPr>
          <w:rFonts w:asciiTheme="minorBidi" w:eastAsia="Calibri" w:hAnsiTheme="minorBidi"/>
          <w:sz w:val="24"/>
          <w:szCs w:val="24"/>
        </w:rPr>
        <w:t>.</w:t>
      </w:r>
    </w:p>
    <w:p w:rsidR="004F6B7E" w:rsidRPr="001A5D66" w:rsidRDefault="004F6B7E" w:rsidP="00E302CF">
      <w:pPr>
        <w:numPr>
          <w:ilvl w:val="0"/>
          <w:numId w:val="48"/>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Pr>
        <w:t xml:space="preserve">3/2 </w:t>
      </w:r>
      <w:r w:rsidRPr="001A5D66">
        <w:rPr>
          <w:rFonts w:asciiTheme="minorBidi" w:eastAsia="Calibri" w:hAnsiTheme="minorBidi"/>
          <w:sz w:val="24"/>
          <w:szCs w:val="24"/>
          <w:rtl/>
        </w:rPr>
        <w:t>تكوين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مخزون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المعلومات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والمعارف</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والخبرات وتحديد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الدروس</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المستفادة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سواء</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كان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ذلك</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بالنسبة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للأزمات التي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حدثت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بالمنظمة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أو</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بالمنظمات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الأخرى</w:t>
      </w:r>
      <w:r w:rsidRPr="001A5D66">
        <w:rPr>
          <w:rFonts w:asciiTheme="minorBidi" w:eastAsia="Calibri" w:hAnsiTheme="minorBidi"/>
          <w:sz w:val="24"/>
          <w:szCs w:val="24"/>
        </w:rPr>
        <w:t>.</w:t>
      </w:r>
    </w:p>
    <w:p w:rsidR="004F6B7E" w:rsidRPr="001A5D66" w:rsidRDefault="004F6B7E" w:rsidP="00E302CF">
      <w:pPr>
        <w:numPr>
          <w:ilvl w:val="0"/>
          <w:numId w:val="48"/>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Pr>
        <w:t xml:space="preserve">3/3 </w:t>
      </w:r>
      <w:r w:rsidRPr="001A5D66">
        <w:rPr>
          <w:rFonts w:asciiTheme="minorBidi" w:eastAsia="Calibri" w:hAnsiTheme="minorBidi"/>
          <w:sz w:val="24"/>
          <w:szCs w:val="24"/>
          <w:rtl/>
        </w:rPr>
        <w:t>إبلاغ</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كافة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العاملين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بالأضرار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الناتجة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الأزمة والأخطاء</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ارتكبت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وكيفية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تلافيها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مستقبلاً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وإعادة تدريبهم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عليها</w:t>
      </w:r>
      <w:r w:rsidRPr="001A5D66">
        <w:rPr>
          <w:rFonts w:asciiTheme="minorBidi" w:eastAsia="Calibri" w:hAnsiTheme="minorBidi"/>
          <w:sz w:val="24"/>
          <w:szCs w:val="24"/>
        </w:rPr>
        <w:t>.</w:t>
      </w:r>
    </w:p>
    <w:p w:rsidR="004F6B7E" w:rsidRPr="001A5D66" w:rsidRDefault="004F6B7E" w:rsidP="00E302CF">
      <w:pPr>
        <w:numPr>
          <w:ilvl w:val="0"/>
          <w:numId w:val="48"/>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Pr>
        <w:t xml:space="preserve">3/4 </w:t>
      </w:r>
      <w:r w:rsidRPr="001A5D66">
        <w:rPr>
          <w:rFonts w:asciiTheme="minorBidi" w:eastAsia="Calibri" w:hAnsiTheme="minorBidi"/>
          <w:sz w:val="24"/>
          <w:szCs w:val="24"/>
          <w:rtl/>
        </w:rPr>
        <w:t>الاستفادة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حدثت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فعلاً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تحسين الظروف</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بالمنظمة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وتطوير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القدرات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والمهارات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اللازمة للتعامل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أزمة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مستقبلية</w:t>
      </w:r>
      <w:r w:rsidRPr="001A5D66">
        <w:rPr>
          <w:rFonts w:asciiTheme="minorBidi" w:eastAsia="Calibri" w:hAnsiTheme="minorBidi"/>
          <w:sz w:val="24"/>
          <w:szCs w:val="24"/>
        </w:rPr>
        <w:t>.</w:t>
      </w:r>
    </w:p>
    <w:p w:rsidR="004F6B7E" w:rsidRPr="001A5D66" w:rsidRDefault="004F6B7E" w:rsidP="004F6B7E">
      <w:pPr>
        <w:spacing w:after="200" w:line="276" w:lineRule="auto"/>
        <w:rPr>
          <w:rFonts w:asciiTheme="minorBidi" w:eastAsia="Calibri" w:hAnsiTheme="minorBidi"/>
          <w:b/>
          <w:bCs/>
          <w:color w:val="FF0000"/>
          <w:sz w:val="24"/>
          <w:szCs w:val="24"/>
          <w:rtl/>
        </w:rPr>
      </w:pPr>
      <w:r w:rsidRPr="001A5D66">
        <w:rPr>
          <w:rFonts w:asciiTheme="minorBidi" w:eastAsia="Calibri" w:hAnsiTheme="minorBidi"/>
          <w:b/>
          <w:bCs/>
          <w:color w:val="FF0000"/>
          <w:sz w:val="24"/>
          <w:szCs w:val="24"/>
          <w:u w:val="single"/>
          <w:rtl/>
        </w:rPr>
        <w:t>الأطراف المعنية بمواجهة الأزمة</w:t>
      </w:r>
      <w:r w:rsidRPr="001A5D66">
        <w:rPr>
          <w:rFonts w:asciiTheme="minorBidi" w:eastAsia="Calibri" w:hAnsiTheme="minorBidi"/>
          <w:b/>
          <w:bCs/>
          <w:color w:val="FF0000"/>
          <w:sz w:val="24"/>
          <w:szCs w:val="24"/>
        </w:rPr>
        <w:t xml:space="preserve"> :</w:t>
      </w:r>
    </w:p>
    <w:p w:rsidR="004F6B7E" w:rsidRPr="001A5D66" w:rsidRDefault="004F6B7E" w:rsidP="004F6B7E">
      <w:pPr>
        <w:spacing w:after="200" w:line="276" w:lineRule="auto"/>
        <w:rPr>
          <w:rFonts w:asciiTheme="minorBidi" w:eastAsia="Calibri" w:hAnsiTheme="minorBidi"/>
          <w:sz w:val="24"/>
          <w:szCs w:val="24"/>
        </w:rPr>
      </w:pPr>
      <w:r w:rsidRPr="001A5D66">
        <w:rPr>
          <w:rFonts w:asciiTheme="minorBidi" w:eastAsia="Calibri" w:hAnsiTheme="minorBidi"/>
          <w:sz w:val="24"/>
          <w:szCs w:val="24"/>
          <w:rtl/>
        </w:rPr>
        <w:t>يمكن تصنيف الأطراف المعنية بمواجهة الأزمة إلى مجموعتين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الأولى من داخل المنظمة وتضم إدارة مباشرة , إدارة وسطي</w:t>
      </w:r>
      <w:r w:rsidRPr="001A5D66">
        <w:rPr>
          <w:rFonts w:asciiTheme="minorBidi" w:eastAsia="Calibri" w:hAnsiTheme="minorBidi"/>
          <w:sz w:val="24"/>
          <w:szCs w:val="24"/>
        </w:rPr>
        <w:t xml:space="preserve"> , </w:t>
      </w:r>
      <w:r w:rsidRPr="001A5D66">
        <w:rPr>
          <w:rFonts w:asciiTheme="minorBidi" w:eastAsia="Calibri" w:hAnsiTheme="minorBidi"/>
          <w:sz w:val="24"/>
          <w:szCs w:val="24"/>
          <w:rtl/>
        </w:rPr>
        <w:t>إدارة عليا – والثانية من خارجها وتضم – المنافسين , النقابات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العمالية , وسائل الإعلام , وغيرها. وعلى ذلك يمكن القول أن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المنظمات المستعدة لمواجهة الأزمات تعالج دائرة أوسع من الأطراف</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 خطط وإجراءات إدارة الأزمات</w:t>
      </w:r>
      <w:r w:rsidRPr="001A5D66">
        <w:rPr>
          <w:rFonts w:asciiTheme="minorBidi" w:eastAsia="Calibri" w:hAnsiTheme="minorBidi"/>
          <w:sz w:val="24"/>
          <w:szCs w:val="24"/>
        </w:rPr>
        <w:t>.</w:t>
      </w:r>
    </w:p>
    <w:p w:rsidR="004F6B7E" w:rsidRPr="001A5D66" w:rsidRDefault="004F6B7E" w:rsidP="004F6B7E">
      <w:pPr>
        <w:spacing w:after="200" w:line="276" w:lineRule="auto"/>
        <w:rPr>
          <w:rFonts w:asciiTheme="minorBidi" w:eastAsia="Calibri" w:hAnsiTheme="minorBidi"/>
          <w:b/>
          <w:bCs/>
          <w:color w:val="FF0000"/>
          <w:sz w:val="24"/>
          <w:szCs w:val="24"/>
        </w:rPr>
      </w:pPr>
      <w:r w:rsidRPr="001A5D66">
        <w:rPr>
          <w:rFonts w:asciiTheme="minorBidi" w:eastAsia="Calibri" w:hAnsiTheme="minorBidi"/>
          <w:b/>
          <w:bCs/>
          <w:color w:val="FF0000"/>
          <w:sz w:val="24"/>
          <w:szCs w:val="24"/>
          <w:rtl/>
        </w:rPr>
        <w:t>العوامل</w:t>
      </w:r>
      <w:r w:rsidRPr="001A5D66">
        <w:rPr>
          <w:rFonts w:asciiTheme="minorBidi" w:eastAsia="Calibri" w:hAnsiTheme="minorBidi"/>
          <w:b/>
          <w:bCs/>
          <w:color w:val="FF0000"/>
          <w:sz w:val="24"/>
          <w:szCs w:val="24"/>
        </w:rPr>
        <w:t xml:space="preserve"> </w:t>
      </w:r>
      <w:r w:rsidRPr="001A5D66">
        <w:rPr>
          <w:rFonts w:asciiTheme="minorBidi" w:eastAsia="Calibri" w:hAnsiTheme="minorBidi"/>
          <w:b/>
          <w:bCs/>
          <w:color w:val="FF0000"/>
          <w:sz w:val="24"/>
          <w:szCs w:val="24"/>
          <w:rtl/>
        </w:rPr>
        <w:t>التي</w:t>
      </w:r>
      <w:r w:rsidRPr="001A5D66">
        <w:rPr>
          <w:rFonts w:asciiTheme="minorBidi" w:eastAsia="Calibri" w:hAnsiTheme="minorBidi"/>
          <w:b/>
          <w:bCs/>
          <w:color w:val="FF0000"/>
          <w:sz w:val="24"/>
          <w:szCs w:val="24"/>
        </w:rPr>
        <w:t xml:space="preserve"> </w:t>
      </w:r>
      <w:r w:rsidRPr="001A5D66">
        <w:rPr>
          <w:rFonts w:asciiTheme="minorBidi" w:eastAsia="Calibri" w:hAnsiTheme="minorBidi"/>
          <w:b/>
          <w:bCs/>
          <w:color w:val="FF0000"/>
          <w:sz w:val="24"/>
          <w:szCs w:val="24"/>
          <w:rtl/>
        </w:rPr>
        <w:t>يجب</w:t>
      </w:r>
      <w:r w:rsidRPr="001A5D66">
        <w:rPr>
          <w:rFonts w:asciiTheme="minorBidi" w:eastAsia="Calibri" w:hAnsiTheme="minorBidi"/>
          <w:b/>
          <w:bCs/>
          <w:color w:val="FF0000"/>
          <w:sz w:val="24"/>
          <w:szCs w:val="24"/>
        </w:rPr>
        <w:t xml:space="preserve"> </w:t>
      </w:r>
      <w:r w:rsidRPr="001A5D66">
        <w:rPr>
          <w:rFonts w:asciiTheme="minorBidi" w:eastAsia="Calibri" w:hAnsiTheme="minorBidi"/>
          <w:b/>
          <w:bCs/>
          <w:color w:val="FF0000"/>
          <w:sz w:val="24"/>
          <w:szCs w:val="24"/>
          <w:rtl/>
        </w:rPr>
        <w:t>مراعاتها</w:t>
      </w:r>
      <w:r w:rsidRPr="001A5D66">
        <w:rPr>
          <w:rFonts w:asciiTheme="minorBidi" w:eastAsia="Calibri" w:hAnsiTheme="minorBidi"/>
          <w:b/>
          <w:bCs/>
          <w:color w:val="FF0000"/>
          <w:sz w:val="24"/>
          <w:szCs w:val="24"/>
        </w:rPr>
        <w:t xml:space="preserve"> </w:t>
      </w:r>
      <w:r w:rsidRPr="001A5D66">
        <w:rPr>
          <w:rFonts w:asciiTheme="minorBidi" w:eastAsia="Calibri" w:hAnsiTheme="minorBidi"/>
          <w:b/>
          <w:bCs/>
          <w:color w:val="FF0000"/>
          <w:sz w:val="24"/>
          <w:szCs w:val="24"/>
          <w:rtl/>
        </w:rPr>
        <w:t>عند</w:t>
      </w:r>
      <w:r w:rsidRPr="001A5D66">
        <w:rPr>
          <w:rFonts w:asciiTheme="minorBidi" w:eastAsia="Calibri" w:hAnsiTheme="minorBidi"/>
          <w:b/>
          <w:bCs/>
          <w:color w:val="FF0000"/>
          <w:sz w:val="24"/>
          <w:szCs w:val="24"/>
        </w:rPr>
        <w:t xml:space="preserve"> </w:t>
      </w:r>
      <w:r w:rsidRPr="001A5D66">
        <w:rPr>
          <w:rFonts w:asciiTheme="minorBidi" w:eastAsia="Calibri" w:hAnsiTheme="minorBidi"/>
          <w:b/>
          <w:bCs/>
          <w:color w:val="FF0000"/>
          <w:sz w:val="24"/>
          <w:szCs w:val="24"/>
          <w:rtl/>
        </w:rPr>
        <w:t>حدوث</w:t>
      </w:r>
      <w:r w:rsidRPr="001A5D66">
        <w:rPr>
          <w:rFonts w:asciiTheme="minorBidi" w:eastAsia="Calibri" w:hAnsiTheme="minorBidi"/>
          <w:b/>
          <w:bCs/>
          <w:color w:val="FF0000"/>
          <w:sz w:val="24"/>
          <w:szCs w:val="24"/>
        </w:rPr>
        <w:t xml:space="preserve"> </w:t>
      </w:r>
      <w:r w:rsidRPr="001A5D66">
        <w:rPr>
          <w:rFonts w:asciiTheme="minorBidi" w:eastAsia="Calibri" w:hAnsiTheme="minorBidi"/>
          <w:b/>
          <w:bCs/>
          <w:color w:val="FF0000"/>
          <w:sz w:val="24"/>
          <w:szCs w:val="24"/>
          <w:rtl/>
        </w:rPr>
        <w:t>الأزمات</w:t>
      </w:r>
      <w:r w:rsidRPr="001A5D66">
        <w:rPr>
          <w:rFonts w:asciiTheme="minorBidi" w:eastAsia="Calibri" w:hAnsiTheme="minorBidi"/>
          <w:b/>
          <w:bCs/>
          <w:color w:val="FF0000"/>
          <w:sz w:val="24"/>
          <w:szCs w:val="24"/>
        </w:rPr>
        <w:t xml:space="preserve"> :</w:t>
      </w:r>
    </w:p>
    <w:p w:rsidR="004F6B7E" w:rsidRPr="001A5D66" w:rsidRDefault="004F6B7E" w:rsidP="004F6B7E">
      <w:pPr>
        <w:spacing w:after="200" w:line="276" w:lineRule="auto"/>
        <w:rPr>
          <w:rFonts w:asciiTheme="minorBidi" w:eastAsia="Calibri" w:hAnsiTheme="minorBidi"/>
          <w:sz w:val="24"/>
          <w:szCs w:val="24"/>
        </w:rPr>
      </w:pPr>
      <w:r w:rsidRPr="001A5D66">
        <w:rPr>
          <w:rFonts w:asciiTheme="minorBidi" w:eastAsia="Calibri" w:hAnsiTheme="minorBidi"/>
          <w:sz w:val="24"/>
          <w:szCs w:val="24"/>
          <w:rtl/>
        </w:rPr>
        <w:t>يمكن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تقسيم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العوامل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يجب</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مراعاتها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عند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حدوث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أربعة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عوامل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هي</w:t>
      </w:r>
      <w:r w:rsidRPr="001A5D66">
        <w:rPr>
          <w:rFonts w:asciiTheme="minorBidi" w:eastAsia="Calibri" w:hAnsiTheme="minorBidi"/>
          <w:sz w:val="24"/>
          <w:szCs w:val="24"/>
        </w:rPr>
        <w:t xml:space="preserve"> :</w:t>
      </w:r>
    </w:p>
    <w:p w:rsidR="004F6B7E" w:rsidRPr="001A5D66" w:rsidRDefault="004F6B7E" w:rsidP="00E302CF">
      <w:pPr>
        <w:numPr>
          <w:ilvl w:val="0"/>
          <w:numId w:val="49"/>
        </w:numPr>
        <w:spacing w:after="200" w:line="276" w:lineRule="auto"/>
        <w:contextualSpacing/>
        <w:rPr>
          <w:rFonts w:asciiTheme="minorBidi" w:eastAsia="Calibri" w:hAnsiTheme="minorBidi"/>
          <w:sz w:val="24"/>
          <w:szCs w:val="24"/>
        </w:rPr>
      </w:pPr>
      <w:r w:rsidRPr="001A5D66">
        <w:rPr>
          <w:rFonts w:asciiTheme="minorBidi" w:eastAsia="Calibri" w:hAnsiTheme="minorBidi"/>
          <w:color w:val="1F497D"/>
          <w:sz w:val="24"/>
          <w:szCs w:val="24"/>
          <w:rtl/>
        </w:rPr>
        <w:t>عوامل</w:t>
      </w:r>
      <w:r w:rsidRPr="001A5D66">
        <w:rPr>
          <w:rFonts w:asciiTheme="minorBidi" w:eastAsia="Calibri" w:hAnsiTheme="minorBidi"/>
          <w:color w:val="1F497D"/>
          <w:sz w:val="24"/>
          <w:szCs w:val="24"/>
        </w:rPr>
        <w:t xml:space="preserve"> </w:t>
      </w:r>
      <w:r w:rsidRPr="001A5D66">
        <w:rPr>
          <w:rFonts w:asciiTheme="minorBidi" w:eastAsia="Calibri" w:hAnsiTheme="minorBidi"/>
          <w:color w:val="1F497D"/>
          <w:sz w:val="24"/>
          <w:szCs w:val="24"/>
          <w:rtl/>
        </w:rPr>
        <w:t>تكنولوجية</w:t>
      </w:r>
      <w:r w:rsidRPr="001A5D66">
        <w:rPr>
          <w:rFonts w:asciiTheme="minorBidi" w:eastAsia="Calibri" w:hAnsiTheme="minorBidi"/>
          <w:sz w:val="24"/>
          <w:szCs w:val="24"/>
        </w:rPr>
        <w:t xml:space="preserve"> :</w:t>
      </w:r>
    </w:p>
    <w:p w:rsidR="004F6B7E" w:rsidRPr="001A5D66" w:rsidRDefault="004F6B7E" w:rsidP="004F6B7E">
      <w:pPr>
        <w:spacing w:after="200" w:line="276" w:lineRule="auto"/>
        <w:rPr>
          <w:rFonts w:asciiTheme="minorBidi" w:eastAsia="Calibri" w:hAnsiTheme="minorBidi"/>
          <w:sz w:val="24"/>
          <w:szCs w:val="24"/>
        </w:rPr>
      </w:pPr>
      <w:r w:rsidRPr="001A5D66">
        <w:rPr>
          <w:rFonts w:asciiTheme="minorBidi" w:eastAsia="Calibri" w:hAnsiTheme="minorBidi"/>
          <w:sz w:val="24"/>
          <w:szCs w:val="24"/>
          <w:rtl/>
        </w:rPr>
        <w:t>يتوافر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لدى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معظم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المنظمات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يعرف</w:t>
      </w:r>
      <w:r w:rsidRPr="001A5D66">
        <w:rPr>
          <w:rFonts w:asciiTheme="minorBidi" w:eastAsia="Calibri" w:hAnsiTheme="minorBidi"/>
          <w:sz w:val="24"/>
          <w:szCs w:val="24"/>
        </w:rPr>
        <w:t xml:space="preserve"> ) </w:t>
      </w:r>
      <w:r w:rsidRPr="001A5D66">
        <w:rPr>
          <w:rFonts w:asciiTheme="minorBidi" w:eastAsia="Calibri" w:hAnsiTheme="minorBidi"/>
          <w:sz w:val="24"/>
          <w:szCs w:val="24"/>
          <w:rtl/>
        </w:rPr>
        <w:t>بالتكنولوجيا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الرئيسية</w:t>
      </w:r>
      <w:r w:rsidRPr="001A5D66">
        <w:rPr>
          <w:rFonts w:asciiTheme="minorBidi" w:eastAsia="Calibri" w:hAnsiTheme="minorBidi"/>
          <w:sz w:val="24"/>
          <w:szCs w:val="24"/>
        </w:rPr>
        <w:t xml:space="preserve"> ( </w:t>
      </w:r>
      <w:r w:rsidRPr="001A5D66">
        <w:rPr>
          <w:rFonts w:asciiTheme="minorBidi" w:eastAsia="Calibri" w:hAnsiTheme="minorBidi"/>
          <w:sz w:val="24"/>
          <w:szCs w:val="24"/>
          <w:rtl/>
        </w:rPr>
        <w:t>وهي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تلك</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التكنولوجيا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يعتمد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عليها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صنع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المنتجات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والخدمات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الرئيسية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تقدمها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هذه</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المنظمات</w:t>
      </w:r>
      <w:r w:rsidRPr="001A5D66">
        <w:rPr>
          <w:rFonts w:asciiTheme="minorBidi" w:eastAsia="Calibri" w:hAnsiTheme="minorBidi"/>
          <w:sz w:val="24"/>
          <w:szCs w:val="24"/>
        </w:rPr>
        <w:t xml:space="preserve"> , </w:t>
      </w:r>
      <w:r w:rsidRPr="001A5D66">
        <w:rPr>
          <w:rFonts w:asciiTheme="minorBidi" w:eastAsia="Calibri" w:hAnsiTheme="minorBidi"/>
          <w:sz w:val="24"/>
          <w:szCs w:val="24"/>
          <w:rtl/>
        </w:rPr>
        <w:t>وفي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منظمات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الخدمات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تضم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التكنولوجيا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الرئيسية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عادة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نظم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المعلومات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والاتصالات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تدعم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الخدمة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ويرفع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توافر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نظم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معلومات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واتصالات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فعالة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مستوى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كفاءة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القائمين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إدارة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حيث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يترتب</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ذلك</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سرعة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ودقة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اتخاذ</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القرارات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والعكس</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صحيح</w:t>
      </w:r>
      <w:r w:rsidRPr="001A5D66">
        <w:rPr>
          <w:rFonts w:asciiTheme="minorBidi" w:eastAsia="Calibri" w:hAnsiTheme="minorBidi"/>
          <w:sz w:val="24"/>
          <w:szCs w:val="24"/>
        </w:rPr>
        <w:t>.</w:t>
      </w:r>
    </w:p>
    <w:p w:rsidR="004F6B7E" w:rsidRPr="001A5D66" w:rsidRDefault="004F6B7E" w:rsidP="004F6B7E">
      <w:pPr>
        <w:spacing w:after="200" w:line="276" w:lineRule="auto"/>
        <w:rPr>
          <w:rFonts w:asciiTheme="minorBidi" w:eastAsia="Calibri" w:hAnsiTheme="minorBidi"/>
          <w:sz w:val="24"/>
          <w:szCs w:val="24"/>
        </w:rPr>
      </w:pPr>
      <w:r w:rsidRPr="001A5D66">
        <w:rPr>
          <w:rFonts w:asciiTheme="minorBidi" w:eastAsia="Calibri" w:hAnsiTheme="minorBidi"/>
          <w:sz w:val="24"/>
          <w:szCs w:val="24"/>
          <w:rtl/>
        </w:rPr>
        <w:t>أما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المنظمات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تصنع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منتجات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مادية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فتضم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التكنولوجيا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الرئيسية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إجراءات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التشغيل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والصيانة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تدعم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تصنيع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منتجاتها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وعندما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تكون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تلك</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المنظمات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بصدد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أزمة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وشيكة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الحدوث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المهم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تقييم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حالة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التكنولوجيا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lastRenderedPageBreak/>
        <w:t>الرئيسية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وعند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تقييم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التكنولوجيا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المستخدمة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يجب</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ألا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ينحصر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هذا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التقييم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إطار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مادى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فقط</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يجب</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تقييم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مستوى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كفاءة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القائمين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تشغيل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واستخدام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هذه</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التكنولوجيا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حيث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تشير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بعض</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التقديرات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أن</w:t>
      </w:r>
      <w:r w:rsidRPr="001A5D66">
        <w:rPr>
          <w:rFonts w:asciiTheme="minorBidi" w:eastAsia="Calibri" w:hAnsiTheme="minorBidi"/>
          <w:sz w:val="24"/>
          <w:szCs w:val="24"/>
        </w:rPr>
        <w:t xml:space="preserve"> 80 %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كافة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الحوادث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ترجع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أخطاء</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إنسانية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أو</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تنظيمية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وليس</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بسبب</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أعطال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ميكانيكية</w:t>
      </w:r>
      <w:r w:rsidRPr="001A5D66">
        <w:rPr>
          <w:rFonts w:asciiTheme="minorBidi" w:eastAsia="Calibri" w:hAnsiTheme="minorBidi"/>
          <w:sz w:val="24"/>
          <w:szCs w:val="24"/>
        </w:rPr>
        <w:t>.</w:t>
      </w:r>
    </w:p>
    <w:p w:rsidR="004F6B7E" w:rsidRPr="001A5D66" w:rsidRDefault="004F6B7E" w:rsidP="00E302CF">
      <w:pPr>
        <w:numPr>
          <w:ilvl w:val="0"/>
          <w:numId w:val="49"/>
        </w:numPr>
        <w:spacing w:after="200" w:line="276" w:lineRule="auto"/>
        <w:contextualSpacing/>
        <w:rPr>
          <w:rFonts w:asciiTheme="minorBidi" w:eastAsia="Calibri" w:hAnsiTheme="minorBidi"/>
          <w:color w:val="1F497D"/>
          <w:sz w:val="24"/>
          <w:szCs w:val="24"/>
        </w:rPr>
      </w:pPr>
      <w:r w:rsidRPr="001A5D66">
        <w:rPr>
          <w:rFonts w:asciiTheme="minorBidi" w:eastAsia="Calibri" w:hAnsiTheme="minorBidi"/>
          <w:color w:val="1F497D"/>
          <w:sz w:val="24"/>
          <w:szCs w:val="24"/>
          <w:rtl/>
        </w:rPr>
        <w:t>عوامل</w:t>
      </w:r>
      <w:r w:rsidRPr="001A5D66">
        <w:rPr>
          <w:rFonts w:asciiTheme="minorBidi" w:eastAsia="Calibri" w:hAnsiTheme="minorBidi"/>
          <w:color w:val="1F497D"/>
          <w:sz w:val="24"/>
          <w:szCs w:val="24"/>
        </w:rPr>
        <w:t xml:space="preserve"> </w:t>
      </w:r>
      <w:r w:rsidRPr="001A5D66">
        <w:rPr>
          <w:rFonts w:asciiTheme="minorBidi" w:eastAsia="Calibri" w:hAnsiTheme="minorBidi"/>
          <w:color w:val="1F497D"/>
          <w:sz w:val="24"/>
          <w:szCs w:val="24"/>
          <w:rtl/>
        </w:rPr>
        <w:t>إنسانية</w:t>
      </w:r>
      <w:r w:rsidRPr="001A5D66">
        <w:rPr>
          <w:rFonts w:asciiTheme="minorBidi" w:eastAsia="Calibri" w:hAnsiTheme="minorBidi"/>
          <w:color w:val="1F497D"/>
          <w:sz w:val="24"/>
          <w:szCs w:val="24"/>
        </w:rPr>
        <w:t xml:space="preserve"> :</w:t>
      </w:r>
    </w:p>
    <w:p w:rsidR="004F6B7E" w:rsidRPr="001A5D66" w:rsidRDefault="004F6B7E" w:rsidP="004F6B7E">
      <w:pPr>
        <w:spacing w:after="200" w:line="276" w:lineRule="auto"/>
        <w:rPr>
          <w:rFonts w:asciiTheme="minorBidi" w:eastAsia="Calibri" w:hAnsiTheme="minorBidi"/>
          <w:sz w:val="24"/>
          <w:szCs w:val="24"/>
        </w:rPr>
      </w:pP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الخطأ</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تصميم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أجهزة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أو</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أنظمة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تكنولوجية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بافتراض</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أنها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ستدار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بواسطة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أفراد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مثاليين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درجة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عالية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الكفاءة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لذا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يجب</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تراعي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التصميمات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حدود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القدرات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البشرية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والطرق</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يتفاعل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البشر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المعدات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والنظم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حتى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يمكن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التخطيط</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لمواجهة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نظرا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لأن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الضغوط</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تولدها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تجعل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الأفراد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يتصرفون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بطريقة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رشيدة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أو</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طبيعية</w:t>
      </w:r>
      <w:r w:rsidRPr="001A5D66">
        <w:rPr>
          <w:rFonts w:asciiTheme="minorBidi" w:eastAsia="Calibri" w:hAnsiTheme="minorBidi"/>
          <w:sz w:val="24"/>
          <w:szCs w:val="24"/>
        </w:rPr>
        <w:t>.</w:t>
      </w:r>
    </w:p>
    <w:p w:rsidR="004F6B7E" w:rsidRPr="001A5D66" w:rsidRDefault="004F6B7E" w:rsidP="00E302CF">
      <w:pPr>
        <w:numPr>
          <w:ilvl w:val="0"/>
          <w:numId w:val="49"/>
        </w:numPr>
        <w:spacing w:after="200" w:line="276" w:lineRule="auto"/>
        <w:contextualSpacing/>
        <w:rPr>
          <w:rFonts w:asciiTheme="minorBidi" w:eastAsia="Calibri" w:hAnsiTheme="minorBidi"/>
          <w:color w:val="1F497D"/>
          <w:sz w:val="24"/>
          <w:szCs w:val="24"/>
        </w:rPr>
      </w:pPr>
      <w:r w:rsidRPr="001A5D66">
        <w:rPr>
          <w:rFonts w:asciiTheme="minorBidi" w:eastAsia="Calibri" w:hAnsiTheme="minorBidi"/>
          <w:sz w:val="24"/>
          <w:szCs w:val="24"/>
        </w:rPr>
        <w:t xml:space="preserve"> </w:t>
      </w:r>
      <w:r w:rsidRPr="001A5D66">
        <w:rPr>
          <w:rFonts w:asciiTheme="minorBidi" w:eastAsia="Calibri" w:hAnsiTheme="minorBidi"/>
          <w:color w:val="1F497D"/>
          <w:sz w:val="24"/>
          <w:szCs w:val="24"/>
          <w:rtl/>
        </w:rPr>
        <w:t>الهيكل</w:t>
      </w:r>
      <w:r w:rsidRPr="001A5D66">
        <w:rPr>
          <w:rFonts w:asciiTheme="minorBidi" w:eastAsia="Calibri" w:hAnsiTheme="minorBidi"/>
          <w:color w:val="1F497D"/>
          <w:sz w:val="24"/>
          <w:szCs w:val="24"/>
        </w:rPr>
        <w:t xml:space="preserve"> </w:t>
      </w:r>
      <w:r w:rsidRPr="001A5D66">
        <w:rPr>
          <w:rFonts w:asciiTheme="minorBidi" w:eastAsia="Calibri" w:hAnsiTheme="minorBidi"/>
          <w:color w:val="1F497D"/>
          <w:sz w:val="24"/>
          <w:szCs w:val="24"/>
          <w:rtl/>
        </w:rPr>
        <w:t>التنظيمي</w:t>
      </w:r>
      <w:r w:rsidRPr="001A5D66">
        <w:rPr>
          <w:rFonts w:asciiTheme="minorBidi" w:eastAsia="Calibri" w:hAnsiTheme="minorBidi"/>
          <w:color w:val="1F497D"/>
          <w:sz w:val="24"/>
          <w:szCs w:val="24"/>
        </w:rPr>
        <w:t xml:space="preserve"> : </w:t>
      </w:r>
    </w:p>
    <w:p w:rsidR="004F6B7E" w:rsidRPr="001A5D66" w:rsidRDefault="004F6B7E" w:rsidP="004F6B7E">
      <w:pPr>
        <w:spacing w:after="200" w:line="276" w:lineRule="auto"/>
        <w:rPr>
          <w:rFonts w:asciiTheme="minorBidi" w:eastAsia="Calibri" w:hAnsiTheme="minorBidi"/>
          <w:sz w:val="24"/>
          <w:szCs w:val="24"/>
        </w:rPr>
      </w:pPr>
      <w:r w:rsidRPr="001A5D66">
        <w:rPr>
          <w:rFonts w:asciiTheme="minorBidi" w:eastAsia="Calibri" w:hAnsiTheme="minorBidi"/>
          <w:sz w:val="24"/>
          <w:szCs w:val="24"/>
          <w:rtl/>
        </w:rPr>
        <w:t>اتضح</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دراسة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العديد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الكبرى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الإدارة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الفعالة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للأزمات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تتطلب</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وجود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هياكل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تنظيمية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جيدة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وقنوات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اتصال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فعالة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بين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مختلف</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مستويات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المنظمة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كما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تتطلب</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تخصيص</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فريق</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دائم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لإدارة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يوفر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كافة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المتطلبات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والوظائف</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المطلوبة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للتعامل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أزمة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كبرى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مثل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المدير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العام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وأعضاء</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الإدارة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العليا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يمثلون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وظائف</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الشئون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القانونية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والتسويق</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والأمن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والسلامة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والصحة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البيئية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والعمليات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والتمويل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والموارد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البشرية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وبالإضافة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تشكيل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مثل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هذا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الفريق</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فإنه</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يتعين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أعضائه</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يتدربوا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العمل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معا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ظروف</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تشبه</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ظروف</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حيث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زيادة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الضغوط</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النفسية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وسرعة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المعلومات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كما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هو</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الحال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عند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تفجر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حدوث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الأزمة</w:t>
      </w:r>
      <w:r w:rsidRPr="001A5D66">
        <w:rPr>
          <w:rFonts w:asciiTheme="minorBidi" w:eastAsia="Calibri" w:hAnsiTheme="minorBidi"/>
          <w:sz w:val="24"/>
          <w:szCs w:val="24"/>
        </w:rPr>
        <w:t>.</w:t>
      </w:r>
    </w:p>
    <w:p w:rsidR="004F6B7E" w:rsidRPr="001A5D66" w:rsidRDefault="004F6B7E" w:rsidP="00E302CF">
      <w:pPr>
        <w:numPr>
          <w:ilvl w:val="0"/>
          <w:numId w:val="49"/>
        </w:numPr>
        <w:spacing w:after="200" w:line="276" w:lineRule="auto"/>
        <w:contextualSpacing/>
        <w:rPr>
          <w:rFonts w:asciiTheme="minorBidi" w:eastAsia="Calibri" w:hAnsiTheme="minorBidi"/>
          <w:color w:val="1F497D"/>
          <w:sz w:val="24"/>
          <w:szCs w:val="24"/>
        </w:rPr>
      </w:pPr>
      <w:r w:rsidRPr="001A5D66">
        <w:rPr>
          <w:rFonts w:asciiTheme="minorBidi" w:eastAsia="Calibri" w:hAnsiTheme="minorBidi"/>
          <w:color w:val="1F497D"/>
          <w:sz w:val="24"/>
          <w:szCs w:val="24"/>
          <w:rtl/>
        </w:rPr>
        <w:t>الثقافة</w:t>
      </w:r>
      <w:r w:rsidRPr="001A5D66">
        <w:rPr>
          <w:rFonts w:asciiTheme="minorBidi" w:eastAsia="Calibri" w:hAnsiTheme="minorBidi"/>
          <w:color w:val="1F497D"/>
          <w:sz w:val="24"/>
          <w:szCs w:val="24"/>
        </w:rPr>
        <w:t xml:space="preserve"> </w:t>
      </w:r>
      <w:r w:rsidRPr="001A5D66">
        <w:rPr>
          <w:rFonts w:asciiTheme="minorBidi" w:eastAsia="Calibri" w:hAnsiTheme="minorBidi"/>
          <w:color w:val="1F497D"/>
          <w:sz w:val="24"/>
          <w:szCs w:val="24"/>
          <w:rtl/>
        </w:rPr>
        <w:t>التنظيمية</w:t>
      </w:r>
      <w:r w:rsidRPr="001A5D66">
        <w:rPr>
          <w:rFonts w:asciiTheme="minorBidi" w:eastAsia="Calibri" w:hAnsiTheme="minorBidi"/>
          <w:color w:val="1F497D"/>
          <w:sz w:val="24"/>
          <w:szCs w:val="24"/>
        </w:rPr>
        <w:t xml:space="preserve"> :</w:t>
      </w:r>
    </w:p>
    <w:p w:rsidR="004F6B7E" w:rsidRPr="001A5D66" w:rsidRDefault="004F6B7E" w:rsidP="004F6B7E">
      <w:pPr>
        <w:spacing w:after="200" w:line="276" w:lineRule="auto"/>
        <w:rPr>
          <w:rFonts w:asciiTheme="minorBidi" w:eastAsia="Calibri" w:hAnsiTheme="minorBidi"/>
          <w:sz w:val="24"/>
          <w:szCs w:val="24"/>
        </w:rPr>
      </w:pPr>
      <w:r w:rsidRPr="001A5D66">
        <w:rPr>
          <w:rFonts w:asciiTheme="minorBidi" w:eastAsia="Calibri" w:hAnsiTheme="minorBidi"/>
          <w:sz w:val="24"/>
          <w:szCs w:val="24"/>
          <w:rtl/>
        </w:rPr>
        <w:t>يعد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تأثير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ثقافة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المنظمة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على</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إجراءات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أمرا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هاما</w:t>
      </w:r>
      <w:r w:rsidRPr="001A5D66">
        <w:rPr>
          <w:rFonts w:asciiTheme="minorBidi" w:eastAsia="Calibri" w:hAnsiTheme="minorBidi"/>
          <w:sz w:val="24"/>
          <w:szCs w:val="24"/>
        </w:rPr>
        <w:t xml:space="preserve"> , </w:t>
      </w:r>
      <w:r w:rsidRPr="001A5D66">
        <w:rPr>
          <w:rFonts w:asciiTheme="minorBidi" w:eastAsia="Calibri" w:hAnsiTheme="minorBidi"/>
          <w:sz w:val="24"/>
          <w:szCs w:val="24"/>
          <w:rtl/>
        </w:rPr>
        <w:t>حيث</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اتضح</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المنظمات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المستهدفة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للأزمات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تعاني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خلل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هيكل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المعتقدات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السائد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ولعل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أبرز</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المعتقدات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الخاطئة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التي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يمكن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تسود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داخل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المنظمة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والتي</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تعوق</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الإدارة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الفعالة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للأزمات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يلي</w:t>
      </w:r>
      <w:r w:rsidRPr="001A5D66">
        <w:rPr>
          <w:rFonts w:asciiTheme="minorBidi" w:eastAsia="Calibri" w:hAnsiTheme="minorBidi"/>
          <w:sz w:val="24"/>
          <w:szCs w:val="24"/>
        </w:rPr>
        <w:t xml:space="preserve"> :</w:t>
      </w:r>
    </w:p>
    <w:p w:rsidR="004F6B7E" w:rsidRPr="001A5D66" w:rsidRDefault="004F6B7E" w:rsidP="00E302CF">
      <w:pPr>
        <w:numPr>
          <w:ilvl w:val="0"/>
          <w:numId w:val="50"/>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t>إن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كبر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حجم</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منظمتنا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كفيل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بحمايتنا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الأزمات</w:t>
      </w:r>
      <w:r w:rsidRPr="001A5D66">
        <w:rPr>
          <w:rFonts w:asciiTheme="minorBidi" w:eastAsia="Calibri" w:hAnsiTheme="minorBidi"/>
          <w:sz w:val="24"/>
          <w:szCs w:val="24"/>
        </w:rPr>
        <w:t>.</w:t>
      </w:r>
    </w:p>
    <w:p w:rsidR="004F6B7E" w:rsidRPr="001A5D66" w:rsidRDefault="004F6B7E" w:rsidP="00E302CF">
      <w:pPr>
        <w:numPr>
          <w:ilvl w:val="0"/>
          <w:numId w:val="50"/>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t>إن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موقعنا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المتميز</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سوف</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يحمينا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الأزمات</w:t>
      </w:r>
      <w:r w:rsidRPr="001A5D66">
        <w:rPr>
          <w:rFonts w:asciiTheme="minorBidi" w:eastAsia="Calibri" w:hAnsiTheme="minorBidi"/>
          <w:sz w:val="24"/>
          <w:szCs w:val="24"/>
        </w:rPr>
        <w:t>.</w:t>
      </w:r>
    </w:p>
    <w:p w:rsidR="004F6B7E" w:rsidRPr="001A5D66" w:rsidRDefault="004F6B7E" w:rsidP="00E302CF">
      <w:pPr>
        <w:numPr>
          <w:ilvl w:val="0"/>
          <w:numId w:val="50"/>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t>إن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إدارة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الأزمات</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أو</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الوقاية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منها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ترف</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مبرر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له</w:t>
      </w:r>
      <w:r w:rsidRPr="001A5D66">
        <w:rPr>
          <w:rFonts w:asciiTheme="minorBidi" w:eastAsia="Calibri" w:hAnsiTheme="minorBidi"/>
          <w:sz w:val="24"/>
          <w:szCs w:val="24"/>
        </w:rPr>
        <w:t>.</w:t>
      </w:r>
    </w:p>
    <w:p w:rsidR="004F6B7E" w:rsidRPr="001A5D66" w:rsidRDefault="004F6B7E" w:rsidP="00E302CF">
      <w:pPr>
        <w:numPr>
          <w:ilvl w:val="0"/>
          <w:numId w:val="50"/>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t>هناك</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من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سينقذنا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عندما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تقع</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أزمة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كبرى</w:t>
      </w:r>
      <w:r w:rsidRPr="001A5D66">
        <w:rPr>
          <w:rFonts w:asciiTheme="minorBidi" w:eastAsia="Calibri" w:hAnsiTheme="minorBidi"/>
          <w:sz w:val="24"/>
          <w:szCs w:val="24"/>
        </w:rPr>
        <w:t xml:space="preserve"> .</w:t>
      </w:r>
    </w:p>
    <w:p w:rsidR="004F6B7E" w:rsidRPr="001A5D66" w:rsidRDefault="004F6B7E" w:rsidP="00E302CF">
      <w:pPr>
        <w:numPr>
          <w:ilvl w:val="0"/>
          <w:numId w:val="50"/>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t>كل</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أزمة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تعتبر</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فريدة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لذلك</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يمكن</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الاستعداد</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لمواجهتها</w:t>
      </w:r>
    </w:p>
    <w:p w:rsidR="004F6B7E" w:rsidRPr="001A5D66" w:rsidRDefault="004F6B7E" w:rsidP="00E302CF">
      <w:pPr>
        <w:numPr>
          <w:ilvl w:val="0"/>
          <w:numId w:val="50"/>
        </w:numPr>
        <w:spacing w:after="200" w:line="276" w:lineRule="auto"/>
        <w:contextualSpacing/>
        <w:rPr>
          <w:rFonts w:asciiTheme="minorBidi" w:eastAsia="Calibri" w:hAnsiTheme="minorBidi"/>
          <w:sz w:val="24"/>
          <w:szCs w:val="24"/>
          <w:rtl/>
        </w:rPr>
      </w:pPr>
      <w:r w:rsidRPr="001A5D66">
        <w:rPr>
          <w:rFonts w:asciiTheme="minorBidi" w:eastAsia="Calibri" w:hAnsiTheme="minorBidi"/>
          <w:sz w:val="24"/>
          <w:szCs w:val="24"/>
          <w:rtl/>
        </w:rPr>
        <w:t>تمر معظم الأزمات من تلقاء نفسها وعلى ذلك فإن الوقت هو</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أنسب حليف لنا</w:t>
      </w:r>
      <w:r w:rsidRPr="001A5D66">
        <w:rPr>
          <w:rFonts w:asciiTheme="minorBidi" w:eastAsia="Calibri" w:hAnsiTheme="minorBidi"/>
          <w:sz w:val="24"/>
          <w:szCs w:val="24"/>
        </w:rPr>
        <w:t>.</w:t>
      </w:r>
    </w:p>
    <w:p w:rsidR="004F6B7E" w:rsidRPr="001A5D66" w:rsidRDefault="004F6B7E" w:rsidP="00E302CF">
      <w:pPr>
        <w:numPr>
          <w:ilvl w:val="0"/>
          <w:numId w:val="50"/>
        </w:numPr>
        <w:spacing w:after="200" w:line="276" w:lineRule="auto"/>
        <w:contextualSpacing/>
        <w:rPr>
          <w:rFonts w:asciiTheme="minorBidi" w:eastAsia="Calibri" w:hAnsiTheme="minorBidi"/>
          <w:sz w:val="24"/>
          <w:szCs w:val="24"/>
          <w:rtl/>
        </w:rPr>
      </w:pPr>
      <w:r w:rsidRPr="001A5D66">
        <w:rPr>
          <w:rFonts w:asciiTheme="minorBidi" w:eastAsia="Calibri" w:hAnsiTheme="minorBidi"/>
          <w:sz w:val="24"/>
          <w:szCs w:val="24"/>
          <w:rtl/>
        </w:rPr>
        <w:t>معظم الأزمات – إن لم يكن جميعها – لها حلول فنية</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تشغيلية</w:t>
      </w:r>
      <w:r w:rsidRPr="001A5D66">
        <w:rPr>
          <w:rFonts w:asciiTheme="minorBidi" w:eastAsia="Calibri" w:hAnsiTheme="minorBidi"/>
          <w:sz w:val="24"/>
          <w:szCs w:val="24"/>
        </w:rPr>
        <w:t>(.</w:t>
      </w:r>
    </w:p>
    <w:p w:rsidR="004F6B7E" w:rsidRPr="001A5D66" w:rsidRDefault="004F6B7E" w:rsidP="00E302CF">
      <w:pPr>
        <w:numPr>
          <w:ilvl w:val="0"/>
          <w:numId w:val="50"/>
        </w:numPr>
        <w:spacing w:after="200" w:line="276" w:lineRule="auto"/>
        <w:contextualSpacing/>
        <w:rPr>
          <w:rFonts w:asciiTheme="minorBidi" w:eastAsia="Calibri" w:hAnsiTheme="minorBidi"/>
          <w:sz w:val="24"/>
          <w:szCs w:val="24"/>
          <w:rtl/>
        </w:rPr>
      </w:pPr>
      <w:r w:rsidRPr="001A5D66">
        <w:rPr>
          <w:rFonts w:asciiTheme="minorBidi" w:eastAsia="Calibri" w:hAnsiTheme="minorBidi"/>
          <w:sz w:val="24"/>
          <w:szCs w:val="24"/>
          <w:rtl/>
        </w:rPr>
        <w:t>معظم الأزمات تنشأ عن خطأ شخصي وعلى ذلك فلسنا</w:t>
      </w:r>
      <w:r w:rsidRPr="001A5D66">
        <w:rPr>
          <w:rFonts w:asciiTheme="minorBidi" w:eastAsia="Calibri" w:hAnsiTheme="minorBidi"/>
          <w:sz w:val="24"/>
          <w:szCs w:val="24"/>
        </w:rPr>
        <w:t xml:space="preserve"> </w:t>
      </w:r>
      <w:r w:rsidRPr="001A5D66">
        <w:rPr>
          <w:rFonts w:asciiTheme="minorBidi" w:eastAsia="Calibri" w:hAnsiTheme="minorBidi"/>
          <w:sz w:val="24"/>
          <w:szCs w:val="24"/>
          <w:rtl/>
        </w:rPr>
        <w:t>بحاجة لإعادة فحص هيكل الإدارة أو ثقافة المنظمة</w:t>
      </w:r>
      <w:r w:rsidRPr="001A5D66">
        <w:rPr>
          <w:rFonts w:asciiTheme="minorBidi" w:eastAsia="Calibri" w:hAnsiTheme="minorBidi"/>
          <w:sz w:val="24"/>
          <w:szCs w:val="24"/>
        </w:rPr>
        <w:t>.</w:t>
      </w:r>
    </w:p>
    <w:p w:rsidR="004F6B7E" w:rsidRPr="001A5D66" w:rsidRDefault="004F6B7E" w:rsidP="00E302CF">
      <w:pPr>
        <w:numPr>
          <w:ilvl w:val="0"/>
          <w:numId w:val="50"/>
        </w:numPr>
        <w:spacing w:after="200" w:line="276" w:lineRule="auto"/>
        <w:contextualSpacing/>
        <w:rPr>
          <w:rFonts w:asciiTheme="minorBidi" w:eastAsia="Calibri" w:hAnsiTheme="minorBidi"/>
          <w:sz w:val="24"/>
          <w:szCs w:val="24"/>
        </w:rPr>
      </w:pPr>
      <w:r w:rsidRPr="001A5D66">
        <w:rPr>
          <w:rFonts w:asciiTheme="minorBidi" w:eastAsia="Calibri" w:hAnsiTheme="minorBidi"/>
          <w:sz w:val="24"/>
          <w:szCs w:val="24"/>
          <w:rtl/>
        </w:rPr>
        <w:t>الأزمات ذات طابع سلبي فقط ولا يمكن أن نتعلم منها شيئا مفيد</w:t>
      </w:r>
      <w:r w:rsidRPr="001A5D66">
        <w:rPr>
          <w:rFonts w:asciiTheme="minorBidi" w:eastAsia="Calibri" w:hAnsiTheme="minorBidi"/>
          <w:sz w:val="24"/>
          <w:szCs w:val="24"/>
        </w:rPr>
        <w:t>.</w:t>
      </w:r>
    </w:p>
    <w:p w:rsidR="004F6B7E" w:rsidRPr="004F6B7E" w:rsidRDefault="004F6B7E" w:rsidP="004F6B7E">
      <w:pPr>
        <w:spacing w:after="200" w:line="276" w:lineRule="auto"/>
        <w:contextualSpacing/>
        <w:rPr>
          <w:rFonts w:ascii="Arial" w:eastAsia="Calibri" w:hAnsi="Arial" w:cs="Arial"/>
          <w:sz w:val="24"/>
          <w:szCs w:val="24"/>
          <w:rtl/>
        </w:rPr>
      </w:pPr>
    </w:p>
    <w:p w:rsidR="0013104F" w:rsidRDefault="0013104F" w:rsidP="00D8278E">
      <w:pPr>
        <w:jc w:val="center"/>
        <w:rPr>
          <w:sz w:val="24"/>
          <w:szCs w:val="24"/>
          <w:u w:val="single"/>
          <w:rtl/>
        </w:rPr>
      </w:pPr>
      <w:r w:rsidRPr="00D161F3">
        <w:rPr>
          <w:rFonts w:ascii="Arial" w:eastAsia="+mj-ea" w:hAnsi="Arial" w:cs="Arial"/>
          <w:b/>
          <w:bCs/>
          <w:color w:val="993300"/>
          <w:sz w:val="24"/>
          <w:szCs w:val="24"/>
          <w:highlight w:val="yellow"/>
          <w:u w:val="single"/>
          <w:rtl/>
          <w:lang w:bidi="ar-EG"/>
          <w14:shadow w14:blurRad="38100" w14:dist="38100" w14:dir="2700000" w14:sx="100000" w14:sy="100000" w14:kx="0" w14:ky="0" w14:algn="tl">
            <w14:srgbClr w14:val="000000"/>
          </w14:shadow>
        </w:rPr>
        <w:t xml:space="preserve">الفصل الرابع </w:t>
      </w:r>
      <w:r w:rsidR="00D23A19">
        <w:rPr>
          <w:rFonts w:ascii="Arial" w:eastAsia="+mj-ea" w:hAnsi="Arial" w:cs="Arial" w:hint="cs"/>
          <w:b/>
          <w:bCs/>
          <w:color w:val="993300"/>
          <w:sz w:val="24"/>
          <w:szCs w:val="24"/>
          <w:highlight w:val="yellow"/>
          <w:u w:val="single"/>
          <w:rtl/>
          <w:lang w:bidi="ar-EG"/>
          <w14:shadow w14:blurRad="38100" w14:dist="38100" w14:dir="2700000" w14:sx="100000" w14:sy="100000" w14:kx="0" w14:ky="0" w14:algn="tl">
            <w14:srgbClr w14:val="000000"/>
          </w14:shadow>
        </w:rPr>
        <w:t xml:space="preserve">المحاضرة السادسة </w:t>
      </w:r>
      <w:r w:rsidRPr="00D161F3">
        <w:rPr>
          <w:rFonts w:ascii="Arial" w:eastAsia="+mj-ea" w:hAnsi="Arial" w:cs="Arial"/>
          <w:b/>
          <w:bCs/>
          <w:color w:val="993300"/>
          <w:sz w:val="24"/>
          <w:szCs w:val="24"/>
          <w:highlight w:val="yellow"/>
          <w:u w:val="single"/>
          <w:rtl/>
          <w:lang w:bidi="ar-EG"/>
          <w14:shadow w14:blurRad="38100" w14:dist="38100" w14:dir="2700000" w14:sx="100000" w14:sy="100000" w14:kx="0" w14:ky="0" w14:algn="tl">
            <w14:srgbClr w14:val="000000"/>
          </w14:shadow>
        </w:rPr>
        <w:br/>
      </w:r>
      <w:r w:rsidRPr="00D161F3">
        <w:rPr>
          <w:rFonts w:ascii="Arial" w:eastAsia="+mj-ea" w:hAnsi="Arial" w:cs="Arial"/>
          <w:b/>
          <w:bCs/>
          <w:color w:val="993300"/>
          <w:sz w:val="24"/>
          <w:szCs w:val="24"/>
          <w:highlight w:val="yellow"/>
          <w:u w:val="single"/>
          <w:rtl/>
          <w14:shadow w14:blurRad="38100" w14:dist="38100" w14:dir="2700000" w14:sx="100000" w14:sy="100000" w14:kx="0" w14:ky="0" w14:algn="tl">
            <w14:srgbClr w14:val="000000"/>
          </w14:shadow>
        </w:rPr>
        <w:t>الثقافـــة التنظيميـة</w:t>
      </w:r>
    </w:p>
    <w:p w:rsidR="0013104F" w:rsidRPr="00CF2F77" w:rsidRDefault="0013104F" w:rsidP="0013104F">
      <w:pPr>
        <w:rPr>
          <w:sz w:val="24"/>
          <w:szCs w:val="24"/>
          <w:u w:val="single"/>
          <w:rtl/>
        </w:rPr>
      </w:pPr>
      <w:r w:rsidRPr="00CF2F77">
        <w:rPr>
          <w:b/>
          <w:bCs/>
          <w:sz w:val="24"/>
          <w:szCs w:val="24"/>
          <w:u w:val="single"/>
          <w:rtl/>
          <w:lang w:bidi="ar-EG"/>
        </w:rPr>
        <w:t>مفهـوم الثقافــة:</w:t>
      </w:r>
    </w:p>
    <w:p w:rsidR="0013104F" w:rsidRPr="00D161F3" w:rsidRDefault="0013104F" w:rsidP="00E302CF">
      <w:pPr>
        <w:numPr>
          <w:ilvl w:val="0"/>
          <w:numId w:val="53"/>
        </w:numPr>
        <w:rPr>
          <w:color w:val="FF0000"/>
          <w:sz w:val="24"/>
          <w:szCs w:val="24"/>
        </w:rPr>
      </w:pPr>
      <w:r w:rsidRPr="00D161F3">
        <w:rPr>
          <w:b/>
          <w:bCs/>
          <w:color w:val="FF0000"/>
          <w:sz w:val="24"/>
          <w:szCs w:val="24"/>
          <w:rtl/>
        </w:rPr>
        <w:t>تتعدد مفاهيم الثقافة وتختلف باختلاف توجهات واهتمامات العلماء الذين يقومون بدراستها.</w:t>
      </w:r>
    </w:p>
    <w:p w:rsidR="0013104F" w:rsidRPr="00D161F3" w:rsidRDefault="0013104F" w:rsidP="00E302CF">
      <w:pPr>
        <w:numPr>
          <w:ilvl w:val="0"/>
          <w:numId w:val="54"/>
        </w:numPr>
        <w:rPr>
          <w:sz w:val="24"/>
          <w:szCs w:val="24"/>
          <w:rtl/>
        </w:rPr>
      </w:pPr>
      <w:r w:rsidRPr="00D161F3">
        <w:rPr>
          <w:b/>
          <w:bCs/>
          <w:sz w:val="24"/>
          <w:szCs w:val="24"/>
          <w:rtl/>
        </w:rPr>
        <w:t>فيري البعض بأنها ـ أي الثقافة ـ مفهوم مركب يشتمل علي العديد من المحتويات وبالتالي فإن الثقافة هي" ذلك الكل المركب الذي يشتمل علي المعلومات والمعتقدات والفن والأخلاق والأعراف والتقاليد والأفكار واللغة وردود الأفعال، بالإضافة إلي جميع القدرات والخصائص الأخرى التي يستطيع الإنسان أن يكتسبها بوصفه عضوا في المجتمع".</w:t>
      </w:r>
    </w:p>
    <w:p w:rsidR="0013104F" w:rsidRPr="00D161F3" w:rsidRDefault="0013104F" w:rsidP="00E302CF">
      <w:pPr>
        <w:numPr>
          <w:ilvl w:val="0"/>
          <w:numId w:val="54"/>
        </w:numPr>
        <w:rPr>
          <w:sz w:val="24"/>
          <w:szCs w:val="24"/>
          <w:rtl/>
        </w:rPr>
      </w:pPr>
      <w:r w:rsidRPr="00D161F3">
        <w:rPr>
          <w:b/>
          <w:bCs/>
          <w:sz w:val="24"/>
          <w:szCs w:val="24"/>
          <w:rtl/>
        </w:rPr>
        <w:lastRenderedPageBreak/>
        <w:t>في حين يركز مجموعة أخري من العلماء عند تحديد مفهوم للثقافة علي التراث الاجتماعي والتقاليد الاجتماعية دون النظر إلي باقي مكوناتها فيحددوا مفهوما للثقافة علي أنه "مجموعة الممارسات والمعتقدات المتوارثة اجتماعيا والتي تحدد نمط وأسلوب الحياة في أي مجتمع من المجتمعات".</w:t>
      </w:r>
    </w:p>
    <w:p w:rsidR="0013104F" w:rsidRPr="00D161F3" w:rsidRDefault="0013104F" w:rsidP="00E302CF">
      <w:pPr>
        <w:numPr>
          <w:ilvl w:val="0"/>
          <w:numId w:val="54"/>
        </w:numPr>
        <w:rPr>
          <w:sz w:val="24"/>
          <w:szCs w:val="24"/>
          <w:rtl/>
        </w:rPr>
      </w:pPr>
      <w:r w:rsidRPr="00D161F3">
        <w:rPr>
          <w:b/>
          <w:bCs/>
          <w:sz w:val="24"/>
          <w:szCs w:val="24"/>
          <w:rtl/>
        </w:rPr>
        <w:t>ويري آخرون بأن الثقافة هي مجموعة القيم والمثل العليا حيث أن الثقافة من وجهة نظرهم هي القيم المادية والاجتماعية لأي جماعة من الناس وهي أيضا نظمهم وأعرافهم واتجاهاتهم وردود أفعالهم.</w:t>
      </w:r>
    </w:p>
    <w:p w:rsidR="0013104F" w:rsidRPr="00CF2F77" w:rsidRDefault="0013104F" w:rsidP="00E302CF">
      <w:pPr>
        <w:numPr>
          <w:ilvl w:val="0"/>
          <w:numId w:val="54"/>
        </w:numPr>
        <w:rPr>
          <w:sz w:val="24"/>
          <w:szCs w:val="24"/>
        </w:rPr>
      </w:pPr>
      <w:r w:rsidRPr="00CF2F77">
        <w:rPr>
          <w:b/>
          <w:bCs/>
          <w:sz w:val="24"/>
          <w:szCs w:val="24"/>
          <w:rtl/>
        </w:rPr>
        <w:t>كما ينظر علماء آخرون إلي الثقافة علي أنها " عملية تكيف وتوافق وأسلوب لحل المشكلات".</w:t>
      </w:r>
    </w:p>
    <w:p w:rsidR="0013104F" w:rsidRPr="00CF2F77" w:rsidRDefault="0013104F" w:rsidP="00E302CF">
      <w:pPr>
        <w:numPr>
          <w:ilvl w:val="0"/>
          <w:numId w:val="54"/>
        </w:numPr>
        <w:rPr>
          <w:sz w:val="24"/>
          <w:szCs w:val="24"/>
          <w:rtl/>
        </w:rPr>
      </w:pPr>
      <w:r w:rsidRPr="00CF2F77">
        <w:rPr>
          <w:b/>
          <w:bCs/>
          <w:sz w:val="24"/>
          <w:szCs w:val="24"/>
          <w:rtl/>
        </w:rPr>
        <w:t>في حين يري آخرون أن الثقافة تحتوي علي كل أنشطة الإنسان التي يكتسبها من البيئة عن طريق التعلم.</w:t>
      </w:r>
    </w:p>
    <w:p w:rsidR="0013104F" w:rsidRPr="00CF2F77" w:rsidRDefault="0013104F" w:rsidP="00E302CF">
      <w:pPr>
        <w:numPr>
          <w:ilvl w:val="0"/>
          <w:numId w:val="54"/>
        </w:numPr>
        <w:rPr>
          <w:sz w:val="24"/>
          <w:szCs w:val="24"/>
          <w:rtl/>
        </w:rPr>
      </w:pPr>
      <w:r w:rsidRPr="00CF2F77">
        <w:rPr>
          <w:b/>
          <w:bCs/>
          <w:sz w:val="24"/>
          <w:szCs w:val="24"/>
          <w:rtl/>
        </w:rPr>
        <w:t>أما "شابيرو" فيري أن للثقافة أهمية كبيرة تظهر من قوله:"إن الثقافة مثل الهواء الذي نستنشقه" نسلم بوجوده تسليما ونشعر به ولكننا نكاد لا نراه.</w:t>
      </w:r>
    </w:p>
    <w:p w:rsidR="0013104F" w:rsidRPr="00CF2F77" w:rsidRDefault="0013104F" w:rsidP="00E302CF">
      <w:pPr>
        <w:numPr>
          <w:ilvl w:val="0"/>
          <w:numId w:val="54"/>
        </w:numPr>
        <w:rPr>
          <w:sz w:val="24"/>
          <w:szCs w:val="24"/>
          <w:rtl/>
        </w:rPr>
      </w:pPr>
      <w:r w:rsidRPr="00CF2F77">
        <w:rPr>
          <w:b/>
          <w:bCs/>
          <w:sz w:val="24"/>
          <w:szCs w:val="24"/>
          <w:rtl/>
        </w:rPr>
        <w:t>فالثقافة من وجهة النظر الانثروبولوجية، هي مجمل التراث الاجتماعي، أو هي أسلوب حياة المجتمع. وعلي ذلك فلكل شعب في الأرض ثقافة، بمعني وجود أنماط معينة من السلوك والتنظيم الداخلي لحياته، والتفكير والمعاملات التي اصطلحت عليها الجماعة في حياتها</w:t>
      </w:r>
      <w:r w:rsidRPr="00CF2F77">
        <w:rPr>
          <w:b/>
          <w:bCs/>
          <w:sz w:val="24"/>
          <w:szCs w:val="24"/>
          <w:rtl/>
          <w:lang w:bidi="ar-EG"/>
        </w:rPr>
        <w:t>.</w:t>
      </w:r>
    </w:p>
    <w:p w:rsidR="0013104F" w:rsidRPr="00CF2F77" w:rsidRDefault="0013104F" w:rsidP="00E302CF">
      <w:pPr>
        <w:numPr>
          <w:ilvl w:val="0"/>
          <w:numId w:val="54"/>
        </w:numPr>
        <w:rPr>
          <w:sz w:val="24"/>
          <w:szCs w:val="24"/>
          <w:rtl/>
        </w:rPr>
      </w:pPr>
      <w:r w:rsidRPr="00CF2F77">
        <w:rPr>
          <w:b/>
          <w:bCs/>
          <w:sz w:val="24"/>
          <w:szCs w:val="24"/>
          <w:rtl/>
        </w:rPr>
        <w:t>وقد أوضح كل من "كوبر" و "كلاكهون" صعوبة تقديم تعريف دقيق للثقافة حيث جمعا ما يزيد عن مائه تعريف من التعريفات التي قدمها العلماء للثقافة. ورغم هذا التباين بين هذه التعريفات إلا أنهما وجدا سمة مشتركه بين هذه التعريفات وهي أن الثقافة تكتسب من البيئة عن طريق التعلم. وأن هذا التعلم يرتبط بجماعات اجتماعية أو مجتمعات معينة</w:t>
      </w:r>
      <w:r w:rsidRPr="00CF2F77">
        <w:rPr>
          <w:sz w:val="24"/>
          <w:szCs w:val="24"/>
        </w:rPr>
        <w:t xml:space="preserve"> </w:t>
      </w:r>
    </w:p>
    <w:p w:rsidR="0013104F" w:rsidRDefault="0013104F" w:rsidP="0013104F">
      <w:pPr>
        <w:rPr>
          <w:b/>
          <w:bCs/>
          <w:color w:val="FF0000"/>
          <w:sz w:val="24"/>
          <w:szCs w:val="24"/>
          <w:rtl/>
        </w:rPr>
      </w:pPr>
      <w:r w:rsidRPr="00CF2F77">
        <w:rPr>
          <w:b/>
          <w:bCs/>
          <w:color w:val="FF0000"/>
          <w:sz w:val="24"/>
          <w:szCs w:val="24"/>
          <w:rtl/>
        </w:rPr>
        <w:t>ووفقا للتعريفات السابقة لمفهوم الثقافة وغيرها من التعريفات يتضح أن مفهوم الثقافة يستخدم للدلالة عن المعاني التالية</w:t>
      </w:r>
    </w:p>
    <w:p w:rsidR="0013104F" w:rsidRPr="00CF2F77" w:rsidRDefault="0013104F" w:rsidP="00E302CF">
      <w:pPr>
        <w:numPr>
          <w:ilvl w:val="0"/>
          <w:numId w:val="55"/>
        </w:numPr>
        <w:rPr>
          <w:b/>
          <w:bCs/>
          <w:color w:val="000000" w:themeColor="text1"/>
          <w:sz w:val="24"/>
          <w:szCs w:val="24"/>
        </w:rPr>
      </w:pPr>
      <w:r w:rsidRPr="00CF2F77">
        <w:rPr>
          <w:b/>
          <w:bCs/>
          <w:color w:val="000000" w:themeColor="text1"/>
          <w:sz w:val="24"/>
          <w:szCs w:val="24"/>
          <w:rtl/>
        </w:rPr>
        <w:t xml:space="preserve">للدلالة </w:t>
      </w:r>
      <w:r w:rsidRPr="00CF2F77">
        <w:rPr>
          <w:rFonts w:hint="cs"/>
          <w:b/>
          <w:bCs/>
          <w:color w:val="000000" w:themeColor="text1"/>
          <w:sz w:val="24"/>
          <w:szCs w:val="24"/>
          <w:rtl/>
        </w:rPr>
        <w:t>على</w:t>
      </w:r>
      <w:r w:rsidRPr="00CF2F77">
        <w:rPr>
          <w:b/>
          <w:bCs/>
          <w:color w:val="000000" w:themeColor="text1"/>
          <w:sz w:val="24"/>
          <w:szCs w:val="24"/>
          <w:rtl/>
        </w:rPr>
        <w:t xml:space="preserve"> أنماط السلوك الخاصة بمجتمع معين.</w:t>
      </w:r>
    </w:p>
    <w:p w:rsidR="0013104F" w:rsidRPr="00CF2F77" w:rsidRDefault="0013104F" w:rsidP="00E302CF">
      <w:pPr>
        <w:numPr>
          <w:ilvl w:val="0"/>
          <w:numId w:val="55"/>
        </w:numPr>
        <w:rPr>
          <w:b/>
          <w:bCs/>
          <w:color w:val="000000" w:themeColor="text1"/>
          <w:sz w:val="24"/>
          <w:szCs w:val="24"/>
          <w:rtl/>
        </w:rPr>
      </w:pPr>
      <w:r w:rsidRPr="00CF2F77">
        <w:rPr>
          <w:b/>
          <w:bCs/>
          <w:color w:val="000000" w:themeColor="text1"/>
          <w:sz w:val="24"/>
          <w:szCs w:val="24"/>
          <w:rtl/>
        </w:rPr>
        <w:t xml:space="preserve">للدلالة </w:t>
      </w:r>
      <w:r w:rsidRPr="00CF2F77">
        <w:rPr>
          <w:rFonts w:hint="cs"/>
          <w:b/>
          <w:bCs/>
          <w:color w:val="000000" w:themeColor="text1"/>
          <w:sz w:val="24"/>
          <w:szCs w:val="24"/>
          <w:rtl/>
        </w:rPr>
        <w:t>على</w:t>
      </w:r>
      <w:r w:rsidRPr="00CF2F77">
        <w:rPr>
          <w:b/>
          <w:bCs/>
          <w:color w:val="000000" w:themeColor="text1"/>
          <w:sz w:val="24"/>
          <w:szCs w:val="24"/>
          <w:rtl/>
        </w:rPr>
        <w:t xml:space="preserve"> أنماط السلوك الخاصة بشريحة أو شرائح معينة داخل المجتمع الكبير الذي علي درجة من التنظيم المعقد.</w:t>
      </w:r>
    </w:p>
    <w:p w:rsidR="0013104F" w:rsidRPr="00CF2F77" w:rsidRDefault="0013104F" w:rsidP="00E302CF">
      <w:pPr>
        <w:numPr>
          <w:ilvl w:val="0"/>
          <w:numId w:val="55"/>
        </w:numPr>
        <w:rPr>
          <w:b/>
          <w:bCs/>
          <w:color w:val="000000" w:themeColor="text1"/>
          <w:sz w:val="24"/>
          <w:szCs w:val="24"/>
          <w:rtl/>
        </w:rPr>
      </w:pPr>
      <w:r w:rsidRPr="00CF2F77">
        <w:rPr>
          <w:b/>
          <w:bCs/>
          <w:color w:val="000000" w:themeColor="text1"/>
          <w:sz w:val="24"/>
          <w:szCs w:val="24"/>
          <w:rtl/>
        </w:rPr>
        <w:t>أساليب السلوك النمطية التي يتعلمها الفرد من خلال عضويته في جماعة اجتماعية.</w:t>
      </w:r>
    </w:p>
    <w:p w:rsidR="0013104F" w:rsidRPr="00CF2F77" w:rsidRDefault="0013104F" w:rsidP="00E302CF">
      <w:pPr>
        <w:numPr>
          <w:ilvl w:val="0"/>
          <w:numId w:val="55"/>
        </w:numPr>
        <w:rPr>
          <w:b/>
          <w:bCs/>
          <w:color w:val="000000" w:themeColor="text1"/>
          <w:sz w:val="24"/>
          <w:szCs w:val="24"/>
          <w:rtl/>
        </w:rPr>
      </w:pPr>
      <w:r w:rsidRPr="00CF2F77">
        <w:rPr>
          <w:b/>
          <w:bCs/>
          <w:color w:val="000000" w:themeColor="text1"/>
          <w:sz w:val="24"/>
          <w:szCs w:val="24"/>
          <w:rtl/>
        </w:rPr>
        <w:t>جميع أنماط السلوك المكتسبة سواء كانت تمثل علاقة الإنسان بالمادة أو علاقته بغيره من البشر أو علاقته بالأفكار والرموز أو هي أنماط السلوك التي تميز مجتمع ما عن غيره من المجتمعات.</w:t>
      </w:r>
    </w:p>
    <w:p w:rsidR="0013104F" w:rsidRPr="00CF2F77" w:rsidRDefault="0013104F" w:rsidP="00E302CF">
      <w:pPr>
        <w:numPr>
          <w:ilvl w:val="0"/>
          <w:numId w:val="55"/>
        </w:numPr>
        <w:rPr>
          <w:b/>
          <w:bCs/>
          <w:color w:val="000000" w:themeColor="text1"/>
          <w:sz w:val="24"/>
          <w:szCs w:val="24"/>
          <w:rtl/>
        </w:rPr>
      </w:pPr>
      <w:r w:rsidRPr="00CF2F77">
        <w:rPr>
          <w:b/>
          <w:bCs/>
          <w:color w:val="000000" w:themeColor="text1"/>
          <w:sz w:val="24"/>
          <w:szCs w:val="24"/>
          <w:rtl/>
        </w:rPr>
        <w:t>هي نظام متكامل من التوقعات لما يجب أن يفعله الناس في مظاهر الحياة المختلفة.</w:t>
      </w:r>
    </w:p>
    <w:p w:rsidR="0013104F" w:rsidRDefault="0013104F" w:rsidP="0013104F">
      <w:pPr>
        <w:rPr>
          <w:b/>
          <w:bCs/>
          <w:color w:val="000000" w:themeColor="text1"/>
          <w:sz w:val="24"/>
          <w:szCs w:val="24"/>
          <w:rtl/>
        </w:rPr>
      </w:pPr>
      <w:r w:rsidRPr="00CF2F77">
        <w:rPr>
          <w:b/>
          <w:bCs/>
          <w:color w:val="000000" w:themeColor="text1"/>
          <w:sz w:val="24"/>
          <w:szCs w:val="24"/>
        </w:rPr>
        <w:sym w:font="Wingdings 2" w:char="F0AE"/>
      </w:r>
      <w:r w:rsidRPr="00CF2F77">
        <w:rPr>
          <w:b/>
          <w:bCs/>
          <w:color w:val="000000" w:themeColor="text1"/>
          <w:sz w:val="24"/>
          <w:szCs w:val="24"/>
          <w:rtl/>
        </w:rPr>
        <w:t>ويوضح العرض السابق أن لكل فرد ثقافته الخاصة به يستتبعها سلوك خاص بها ويختلف عن سلوك وثقافة الأفراد الآخرين وتتوسع دائرة الاختلاف لتشمل الجماعات فيما بينها، داخل المجتمع الواحد والمجتمعات فيما بينها أيضا.</w:t>
      </w:r>
    </w:p>
    <w:p w:rsidR="0013104F" w:rsidRPr="00CF2F77" w:rsidRDefault="0013104F" w:rsidP="0013104F">
      <w:pPr>
        <w:rPr>
          <w:b/>
          <w:bCs/>
          <w:color w:val="FF0000"/>
          <w:sz w:val="24"/>
          <w:szCs w:val="24"/>
          <w:u w:val="single"/>
          <w:rtl/>
        </w:rPr>
      </w:pPr>
      <w:r w:rsidRPr="00CF2F77">
        <w:rPr>
          <w:b/>
          <w:bCs/>
          <w:color w:val="FF0000"/>
          <w:sz w:val="24"/>
          <w:szCs w:val="24"/>
          <w:u w:val="single"/>
          <w:rtl/>
          <w:lang w:bidi="ar-EG"/>
        </w:rPr>
        <w:t>عناصـر الثقافــة</w:t>
      </w:r>
    </w:p>
    <w:p w:rsidR="0013104F" w:rsidRPr="00CF2F77" w:rsidRDefault="0013104F" w:rsidP="0013104F">
      <w:pPr>
        <w:rPr>
          <w:b/>
          <w:bCs/>
          <w:color w:val="FF0000"/>
          <w:sz w:val="24"/>
          <w:szCs w:val="24"/>
        </w:rPr>
      </w:pPr>
      <w:r w:rsidRPr="00CF2F77">
        <w:rPr>
          <w:b/>
          <w:bCs/>
          <w:color w:val="000000" w:themeColor="text1"/>
          <w:sz w:val="24"/>
          <w:szCs w:val="24"/>
          <w:rtl/>
        </w:rPr>
        <w:t>قام بعض العلماء بتحليل للثقافة ومكوناتها، وقسموها إلي عناصر وأجزاء تشكل في مجملها البناء الثقافي. وتتشكل الثقافة من عنصرين أساسيين هي العناصر المادية والعناصر غير المادية.</w:t>
      </w:r>
    </w:p>
    <w:p w:rsidR="0013104F" w:rsidRPr="00CF2F77" w:rsidRDefault="0013104F" w:rsidP="0013104F">
      <w:pPr>
        <w:rPr>
          <w:b/>
          <w:bCs/>
          <w:color w:val="FF0000"/>
          <w:sz w:val="24"/>
          <w:szCs w:val="24"/>
          <w:rtl/>
        </w:rPr>
      </w:pPr>
      <w:r w:rsidRPr="00CF2F77">
        <w:rPr>
          <w:b/>
          <w:bCs/>
          <w:color w:val="FF0000"/>
          <w:sz w:val="24"/>
          <w:szCs w:val="24"/>
        </w:rPr>
        <w:t>)</w:t>
      </w:r>
      <w:r w:rsidRPr="00CF2F77">
        <w:rPr>
          <w:rFonts w:hint="cs"/>
          <w:b/>
          <w:bCs/>
          <w:color w:val="FF0000"/>
          <w:sz w:val="24"/>
          <w:szCs w:val="24"/>
          <w:rtl/>
          <w:lang w:bidi="ar-EG"/>
        </w:rPr>
        <w:t>1)</w:t>
      </w:r>
      <w:r w:rsidRPr="00CF2F77">
        <w:rPr>
          <w:rFonts w:hint="cs"/>
          <w:b/>
          <w:bCs/>
          <w:color w:val="FF0000"/>
          <w:sz w:val="24"/>
          <w:szCs w:val="24"/>
          <w:rtl/>
        </w:rPr>
        <w:t xml:space="preserve"> العناصر</w:t>
      </w:r>
      <w:r w:rsidRPr="00CF2F77">
        <w:rPr>
          <w:b/>
          <w:bCs/>
          <w:color w:val="FF0000"/>
          <w:sz w:val="24"/>
          <w:szCs w:val="24"/>
          <w:rtl/>
        </w:rPr>
        <w:t xml:space="preserve"> الماديـــة:</w:t>
      </w:r>
    </w:p>
    <w:p w:rsidR="0013104F" w:rsidRPr="00CF2F77" w:rsidRDefault="0013104F" w:rsidP="0013104F">
      <w:pPr>
        <w:rPr>
          <w:b/>
          <w:bCs/>
          <w:color w:val="FF0000"/>
          <w:sz w:val="24"/>
          <w:szCs w:val="24"/>
          <w:rtl/>
        </w:rPr>
      </w:pPr>
      <w:r w:rsidRPr="00CF2F77">
        <w:rPr>
          <w:b/>
          <w:bCs/>
          <w:color w:val="000000" w:themeColor="text1"/>
          <w:sz w:val="24"/>
          <w:szCs w:val="24"/>
          <w:rtl/>
        </w:rPr>
        <w:t xml:space="preserve">وتشمل كل ما أنتجه أو استخرجه أو استخدمه الإنسان من آلات وأدوات ومعدات وملابس ومساكن وطرق مواصلات وغيرها كما تشمل العوامل المادية أيضا جميع أساليب السلوك التي بواسطتها يستغل المجتمع </w:t>
      </w:r>
      <w:r w:rsidRPr="00CF2F77">
        <w:rPr>
          <w:b/>
          <w:bCs/>
          <w:color w:val="000000" w:themeColor="text1"/>
          <w:sz w:val="24"/>
          <w:szCs w:val="24"/>
          <w:rtl/>
        </w:rPr>
        <w:lastRenderedPageBreak/>
        <w:t xml:space="preserve">العوامل البيئية المتاحة له للحصول </w:t>
      </w:r>
      <w:r w:rsidRPr="00CF2F77">
        <w:rPr>
          <w:rFonts w:hint="cs"/>
          <w:b/>
          <w:bCs/>
          <w:color w:val="000000" w:themeColor="text1"/>
          <w:sz w:val="24"/>
          <w:szCs w:val="24"/>
          <w:rtl/>
        </w:rPr>
        <w:t>على</w:t>
      </w:r>
      <w:r w:rsidRPr="00CF2F77">
        <w:rPr>
          <w:b/>
          <w:bCs/>
          <w:color w:val="000000" w:themeColor="text1"/>
          <w:sz w:val="24"/>
          <w:szCs w:val="24"/>
          <w:rtl/>
        </w:rPr>
        <w:t xml:space="preserve"> كل ما يحتاجه من السلع والخدمات اللازمة لأساليب الحياة وكذلك أساليب السلوك الخاصة بإنتاج وتوزيع واستهلاك هذه السلع والخدمات.</w:t>
      </w:r>
    </w:p>
    <w:p w:rsidR="0013104F" w:rsidRPr="00CF2F77" w:rsidRDefault="0013104F" w:rsidP="0013104F">
      <w:pPr>
        <w:rPr>
          <w:b/>
          <w:bCs/>
          <w:color w:val="FF0000"/>
          <w:sz w:val="24"/>
          <w:szCs w:val="24"/>
          <w:rtl/>
        </w:rPr>
      </w:pPr>
      <w:r w:rsidRPr="00CF2F77">
        <w:rPr>
          <w:b/>
          <w:bCs/>
          <w:color w:val="FF0000"/>
          <w:sz w:val="24"/>
          <w:szCs w:val="24"/>
          <w:rtl/>
        </w:rPr>
        <w:t>(2) العناصر غير المادية (المعنوية):</w:t>
      </w:r>
    </w:p>
    <w:p w:rsidR="0013104F" w:rsidRDefault="0013104F" w:rsidP="0013104F">
      <w:pPr>
        <w:rPr>
          <w:b/>
          <w:bCs/>
          <w:color w:val="FF0000"/>
          <w:sz w:val="24"/>
          <w:szCs w:val="24"/>
          <w:rtl/>
        </w:rPr>
      </w:pPr>
      <w:r w:rsidRPr="00CF2F77">
        <w:rPr>
          <w:b/>
          <w:bCs/>
          <w:color w:val="000000" w:themeColor="text1"/>
          <w:sz w:val="24"/>
          <w:szCs w:val="24"/>
          <w:rtl/>
        </w:rPr>
        <w:t xml:space="preserve">وتشتمل </w:t>
      </w:r>
      <w:r w:rsidRPr="00CF2F77">
        <w:rPr>
          <w:rFonts w:hint="cs"/>
          <w:b/>
          <w:bCs/>
          <w:color w:val="000000" w:themeColor="text1"/>
          <w:sz w:val="24"/>
          <w:szCs w:val="24"/>
          <w:rtl/>
        </w:rPr>
        <w:t>على</w:t>
      </w:r>
      <w:r w:rsidRPr="00CF2F77">
        <w:rPr>
          <w:b/>
          <w:bCs/>
          <w:color w:val="000000" w:themeColor="text1"/>
          <w:sz w:val="24"/>
          <w:szCs w:val="24"/>
          <w:rtl/>
        </w:rPr>
        <w:t xml:space="preserve"> الأفكار والمعارف والعادات والتقاليد والقيم والمعتقدات والسنن والأعراف. كما تشتمل أيضا </w:t>
      </w:r>
      <w:r w:rsidRPr="00CF2F77">
        <w:rPr>
          <w:rFonts w:hint="cs"/>
          <w:b/>
          <w:bCs/>
          <w:color w:val="000000" w:themeColor="text1"/>
          <w:sz w:val="24"/>
          <w:szCs w:val="24"/>
          <w:rtl/>
        </w:rPr>
        <w:t>على</w:t>
      </w:r>
      <w:r w:rsidRPr="00CF2F77">
        <w:rPr>
          <w:b/>
          <w:bCs/>
          <w:color w:val="000000" w:themeColor="text1"/>
          <w:sz w:val="24"/>
          <w:szCs w:val="24"/>
          <w:rtl/>
        </w:rPr>
        <w:t xml:space="preserve"> أساليب السلوك والتنظيم الاجتماعي فيما يتعلق بالحفاظ علي العلاقات المنظمة بين الأفراد والجماعات داخل المجتمع أو بين المجتمع وأحد أقسامه الرئيسية أو بين المجتمع ومجتمعات أخري.</w:t>
      </w:r>
    </w:p>
    <w:p w:rsidR="0013104F" w:rsidRPr="00CF2F77" w:rsidRDefault="0013104F" w:rsidP="0013104F">
      <w:pPr>
        <w:rPr>
          <w:b/>
          <w:bCs/>
          <w:color w:val="FF0000"/>
          <w:sz w:val="24"/>
          <w:szCs w:val="24"/>
          <w:u w:val="single"/>
        </w:rPr>
      </w:pPr>
      <w:r w:rsidRPr="00CF2F77">
        <w:rPr>
          <w:b/>
          <w:bCs/>
          <w:color w:val="FF0000"/>
          <w:sz w:val="24"/>
          <w:szCs w:val="24"/>
          <w:u w:val="single"/>
          <w:rtl/>
          <w:lang w:bidi="ar-EG"/>
        </w:rPr>
        <w:t>خصائص الثقافــة</w:t>
      </w:r>
    </w:p>
    <w:p w:rsidR="0013104F" w:rsidRPr="00CF2F77" w:rsidRDefault="0013104F" w:rsidP="0013104F">
      <w:pPr>
        <w:rPr>
          <w:b/>
          <w:bCs/>
          <w:color w:val="FF0000"/>
          <w:sz w:val="24"/>
          <w:szCs w:val="24"/>
        </w:rPr>
      </w:pPr>
      <w:r w:rsidRPr="00CF2F77">
        <w:rPr>
          <w:b/>
          <w:bCs/>
          <w:color w:val="FF0000"/>
          <w:sz w:val="24"/>
          <w:szCs w:val="24"/>
          <w:rtl/>
        </w:rPr>
        <w:t>تتميز الثقافة ـ في أي مجتمع ـ بعدد من الخصائص والسمات التي تميزها عن غيرها</w:t>
      </w:r>
      <w:r w:rsidRPr="00CF2F77">
        <w:rPr>
          <w:b/>
          <w:bCs/>
          <w:color w:val="FF0000"/>
          <w:sz w:val="24"/>
          <w:szCs w:val="24"/>
          <w:rtl/>
          <w:lang w:bidi="ar-EG"/>
        </w:rPr>
        <w:t xml:space="preserve"> </w:t>
      </w:r>
      <w:r w:rsidRPr="00CF2F77">
        <w:rPr>
          <w:rFonts w:hint="cs"/>
          <w:b/>
          <w:bCs/>
          <w:color w:val="FF0000"/>
          <w:sz w:val="24"/>
          <w:szCs w:val="24"/>
          <w:rtl/>
          <w:lang w:bidi="ar-EG"/>
        </w:rPr>
        <w:t>وهي</w:t>
      </w:r>
      <w:r w:rsidRPr="00CF2F77">
        <w:rPr>
          <w:b/>
          <w:bCs/>
          <w:color w:val="FF0000"/>
          <w:sz w:val="24"/>
          <w:szCs w:val="24"/>
          <w:rtl/>
          <w:lang w:bidi="ar-EG"/>
        </w:rPr>
        <w:t xml:space="preserve"> </w:t>
      </w:r>
      <w:r w:rsidRPr="00CF2F77">
        <w:rPr>
          <w:rFonts w:hint="cs"/>
          <w:b/>
          <w:bCs/>
          <w:color w:val="FF0000"/>
          <w:sz w:val="24"/>
          <w:szCs w:val="24"/>
          <w:rtl/>
          <w:lang w:bidi="ar-EG"/>
        </w:rPr>
        <w:t>كالآتي</w:t>
      </w:r>
      <w:r w:rsidRPr="00CF2F77">
        <w:rPr>
          <w:b/>
          <w:bCs/>
          <w:color w:val="FF0000"/>
          <w:sz w:val="24"/>
          <w:szCs w:val="24"/>
          <w:rtl/>
          <w:lang w:bidi="ar-EG"/>
        </w:rPr>
        <w:t xml:space="preserve">: </w:t>
      </w:r>
    </w:p>
    <w:p w:rsidR="0013104F" w:rsidRPr="00CF2F77" w:rsidRDefault="0013104F" w:rsidP="0013104F">
      <w:pPr>
        <w:rPr>
          <w:b/>
          <w:bCs/>
          <w:color w:val="FF0000"/>
          <w:sz w:val="24"/>
          <w:szCs w:val="24"/>
          <w:rtl/>
        </w:rPr>
      </w:pPr>
      <w:r w:rsidRPr="00A33E08">
        <w:rPr>
          <w:b/>
          <w:bCs/>
          <w:color w:val="FF0000"/>
          <w:sz w:val="24"/>
          <w:szCs w:val="24"/>
          <w:highlight w:val="yellow"/>
          <w:rtl/>
          <w:lang w:bidi="ar-EG"/>
        </w:rPr>
        <w:t>1 ـ الثقافة كموجـه للسلوك الإنساني:</w:t>
      </w:r>
    </w:p>
    <w:p w:rsidR="0013104F" w:rsidRPr="00CF2F77" w:rsidRDefault="0013104F" w:rsidP="0013104F">
      <w:pPr>
        <w:rPr>
          <w:b/>
          <w:bCs/>
          <w:color w:val="FF0000"/>
          <w:sz w:val="24"/>
          <w:szCs w:val="24"/>
          <w:rtl/>
        </w:rPr>
      </w:pPr>
      <w:r w:rsidRPr="00CF2F77">
        <w:rPr>
          <w:b/>
          <w:bCs/>
          <w:color w:val="000000" w:themeColor="text1"/>
          <w:sz w:val="24"/>
          <w:szCs w:val="24"/>
          <w:rtl/>
        </w:rPr>
        <w:t xml:space="preserve"> الثقافة عبارة عن تجريد للسلوك الفعلي للإنسان، وعلينا ألا نخلط بينهما وبين الأفعال السلوكية نفسها أو المنتجات المادية والأعمال الفنية وغيرها من المنتجات الثقافية التي يصنعها الإنسان ويستخدمها.</w:t>
      </w:r>
      <w:r w:rsidRPr="00CF2F77">
        <w:rPr>
          <w:b/>
          <w:bCs/>
          <w:color w:val="000000" w:themeColor="text1"/>
          <w:sz w:val="24"/>
          <w:szCs w:val="24"/>
        </w:rPr>
        <w:t xml:space="preserve"> </w:t>
      </w:r>
    </w:p>
    <w:p w:rsidR="0013104F" w:rsidRPr="00CF2F77" w:rsidRDefault="0013104F" w:rsidP="00E302CF">
      <w:pPr>
        <w:numPr>
          <w:ilvl w:val="0"/>
          <w:numId w:val="56"/>
        </w:numPr>
        <w:rPr>
          <w:b/>
          <w:bCs/>
          <w:color w:val="FF0000"/>
          <w:sz w:val="24"/>
          <w:szCs w:val="24"/>
          <w:rtl/>
        </w:rPr>
      </w:pPr>
      <w:r w:rsidRPr="00CF2F77">
        <w:rPr>
          <w:b/>
          <w:bCs/>
          <w:color w:val="FF0000"/>
          <w:sz w:val="24"/>
          <w:szCs w:val="24"/>
          <w:rtl/>
        </w:rPr>
        <w:t xml:space="preserve">ومن أهم جوانب التأثير الثقافي </w:t>
      </w:r>
      <w:r w:rsidRPr="00CF2F77">
        <w:rPr>
          <w:rFonts w:hint="cs"/>
          <w:b/>
          <w:bCs/>
          <w:color w:val="FF0000"/>
          <w:sz w:val="24"/>
          <w:szCs w:val="24"/>
          <w:rtl/>
        </w:rPr>
        <w:t>على</w:t>
      </w:r>
      <w:r w:rsidRPr="00CF2F77">
        <w:rPr>
          <w:b/>
          <w:bCs/>
          <w:color w:val="FF0000"/>
          <w:sz w:val="24"/>
          <w:szCs w:val="24"/>
          <w:rtl/>
        </w:rPr>
        <w:t xml:space="preserve"> السلوك الإنساني ما يلي</w:t>
      </w:r>
      <w:r w:rsidRPr="00CF2F77">
        <w:rPr>
          <w:b/>
          <w:bCs/>
          <w:color w:val="FF0000"/>
          <w:sz w:val="24"/>
          <w:szCs w:val="24"/>
          <w:rtl/>
          <w:lang w:bidi="ar-EG"/>
        </w:rPr>
        <w:t>:</w:t>
      </w:r>
    </w:p>
    <w:p w:rsidR="0013104F" w:rsidRPr="00CF2F77" w:rsidRDefault="0013104F" w:rsidP="0013104F">
      <w:pPr>
        <w:rPr>
          <w:b/>
          <w:bCs/>
          <w:color w:val="FF0000"/>
          <w:sz w:val="24"/>
          <w:szCs w:val="24"/>
          <w:rtl/>
        </w:rPr>
      </w:pPr>
      <w:r w:rsidRPr="00CF2F77">
        <w:rPr>
          <w:b/>
          <w:bCs/>
          <w:color w:val="FF0000"/>
          <w:sz w:val="24"/>
          <w:szCs w:val="24"/>
          <w:rtl/>
          <w:lang w:bidi="ar-EG"/>
        </w:rPr>
        <w:t xml:space="preserve">1/1ـ أثر الثقافة </w:t>
      </w:r>
      <w:r w:rsidRPr="00CF2F77">
        <w:rPr>
          <w:rFonts w:hint="cs"/>
          <w:b/>
          <w:bCs/>
          <w:color w:val="FF0000"/>
          <w:sz w:val="24"/>
          <w:szCs w:val="24"/>
          <w:rtl/>
          <w:lang w:bidi="ar-EG"/>
        </w:rPr>
        <w:t>على</w:t>
      </w:r>
      <w:r w:rsidRPr="00CF2F77">
        <w:rPr>
          <w:b/>
          <w:bCs/>
          <w:color w:val="FF0000"/>
          <w:sz w:val="24"/>
          <w:szCs w:val="24"/>
          <w:rtl/>
          <w:lang w:bidi="ar-EG"/>
        </w:rPr>
        <w:t xml:space="preserve"> المظهر.</w:t>
      </w:r>
    </w:p>
    <w:p w:rsidR="0013104F" w:rsidRPr="00CF2F77" w:rsidRDefault="0013104F" w:rsidP="0013104F">
      <w:pPr>
        <w:rPr>
          <w:b/>
          <w:bCs/>
          <w:color w:val="000000" w:themeColor="text1"/>
          <w:sz w:val="24"/>
          <w:szCs w:val="24"/>
          <w:rtl/>
        </w:rPr>
      </w:pPr>
      <w:r w:rsidRPr="00CF2F77">
        <w:rPr>
          <w:b/>
          <w:bCs/>
          <w:color w:val="000000" w:themeColor="text1"/>
          <w:sz w:val="24"/>
          <w:szCs w:val="24"/>
          <w:rtl/>
        </w:rPr>
        <w:t xml:space="preserve">فالثقافة السائدة في مجتمع معين كثيرا ما تميل ببعض أفراد هذا المجتمع </w:t>
      </w:r>
      <w:r w:rsidRPr="00CF2F77">
        <w:rPr>
          <w:rFonts w:hint="cs"/>
          <w:b/>
          <w:bCs/>
          <w:color w:val="000000" w:themeColor="text1"/>
          <w:sz w:val="24"/>
          <w:szCs w:val="24"/>
          <w:rtl/>
        </w:rPr>
        <w:t>على</w:t>
      </w:r>
      <w:r w:rsidRPr="00CF2F77">
        <w:rPr>
          <w:b/>
          <w:bCs/>
          <w:color w:val="000000" w:themeColor="text1"/>
          <w:sz w:val="24"/>
          <w:szCs w:val="24"/>
          <w:rtl/>
        </w:rPr>
        <w:t xml:space="preserve"> الإتيان بالعديد من التصرفات والأفعال التي تتعلق بالنواحي المظهرية</w:t>
      </w:r>
      <w:r w:rsidRPr="00CF2F77">
        <w:rPr>
          <w:b/>
          <w:bCs/>
          <w:color w:val="000000" w:themeColor="text1"/>
          <w:sz w:val="24"/>
          <w:szCs w:val="24"/>
        </w:rPr>
        <w:t xml:space="preserve"> </w:t>
      </w:r>
    </w:p>
    <w:p w:rsidR="0013104F" w:rsidRPr="00CF2F77" w:rsidRDefault="0013104F" w:rsidP="0013104F">
      <w:pPr>
        <w:rPr>
          <w:b/>
          <w:bCs/>
          <w:color w:val="FF0000"/>
          <w:sz w:val="24"/>
          <w:szCs w:val="24"/>
          <w:rtl/>
        </w:rPr>
      </w:pPr>
      <w:r w:rsidRPr="00CF2F77">
        <w:rPr>
          <w:b/>
          <w:bCs/>
          <w:color w:val="FF0000"/>
          <w:sz w:val="24"/>
          <w:szCs w:val="24"/>
          <w:rtl/>
        </w:rPr>
        <w:t xml:space="preserve">1/2ـ أثر الثقافة </w:t>
      </w:r>
      <w:r w:rsidRPr="00CF2F77">
        <w:rPr>
          <w:rFonts w:hint="cs"/>
          <w:b/>
          <w:bCs/>
          <w:color w:val="FF0000"/>
          <w:sz w:val="24"/>
          <w:szCs w:val="24"/>
          <w:rtl/>
        </w:rPr>
        <w:t>على</w:t>
      </w:r>
      <w:r w:rsidRPr="00CF2F77">
        <w:rPr>
          <w:b/>
          <w:bCs/>
          <w:color w:val="FF0000"/>
          <w:sz w:val="24"/>
          <w:szCs w:val="24"/>
          <w:rtl/>
        </w:rPr>
        <w:t xml:space="preserve"> الناحية العقلية:</w:t>
      </w:r>
    </w:p>
    <w:p w:rsidR="0013104F" w:rsidRPr="00CF2F77" w:rsidRDefault="0013104F" w:rsidP="0013104F">
      <w:pPr>
        <w:rPr>
          <w:b/>
          <w:bCs/>
          <w:color w:val="FF0000"/>
          <w:sz w:val="24"/>
          <w:szCs w:val="24"/>
          <w:rtl/>
        </w:rPr>
      </w:pPr>
      <w:r w:rsidRPr="00CF2F77">
        <w:rPr>
          <w:b/>
          <w:bCs/>
          <w:color w:val="000000" w:themeColor="text1"/>
          <w:sz w:val="24"/>
          <w:szCs w:val="24"/>
          <w:rtl/>
        </w:rPr>
        <w:t xml:space="preserve">تؤثر الثقافة كثيرا </w:t>
      </w:r>
      <w:r w:rsidRPr="00CF2F77">
        <w:rPr>
          <w:rFonts w:hint="cs"/>
          <w:b/>
          <w:bCs/>
          <w:color w:val="000000" w:themeColor="text1"/>
          <w:sz w:val="24"/>
          <w:szCs w:val="24"/>
          <w:rtl/>
        </w:rPr>
        <w:t>على</w:t>
      </w:r>
      <w:r w:rsidRPr="00CF2F77">
        <w:rPr>
          <w:b/>
          <w:bCs/>
          <w:color w:val="000000" w:themeColor="text1"/>
          <w:sz w:val="24"/>
          <w:szCs w:val="24"/>
          <w:rtl/>
        </w:rPr>
        <w:t xml:space="preserve"> الناحية العقلية للفرد خاصة ما يتعلق بالنواحي المعرفية والفكرية</w:t>
      </w:r>
      <w:r w:rsidRPr="00CF2F77">
        <w:rPr>
          <w:b/>
          <w:bCs/>
          <w:color w:val="FF0000"/>
          <w:sz w:val="24"/>
          <w:szCs w:val="24"/>
          <w:rtl/>
        </w:rPr>
        <w:t>.</w:t>
      </w:r>
      <w:r w:rsidRPr="00CF2F77">
        <w:rPr>
          <w:b/>
          <w:bCs/>
          <w:color w:val="FF0000"/>
          <w:sz w:val="24"/>
          <w:szCs w:val="24"/>
        </w:rPr>
        <w:t xml:space="preserve"> </w:t>
      </w:r>
    </w:p>
    <w:p w:rsidR="0013104F" w:rsidRPr="00CF2F77" w:rsidRDefault="0013104F" w:rsidP="0013104F">
      <w:pPr>
        <w:rPr>
          <w:b/>
          <w:bCs/>
          <w:color w:val="FF0000"/>
          <w:sz w:val="24"/>
          <w:szCs w:val="24"/>
          <w:rtl/>
        </w:rPr>
      </w:pPr>
      <w:r w:rsidRPr="00CF2F77">
        <w:rPr>
          <w:b/>
          <w:bCs/>
          <w:color w:val="FF0000"/>
          <w:sz w:val="24"/>
          <w:szCs w:val="24"/>
          <w:rtl/>
        </w:rPr>
        <w:t xml:space="preserve">1/3ـ أثر الثقافة </w:t>
      </w:r>
      <w:r w:rsidRPr="00CF2F77">
        <w:rPr>
          <w:rFonts w:hint="cs"/>
          <w:b/>
          <w:bCs/>
          <w:color w:val="FF0000"/>
          <w:sz w:val="24"/>
          <w:szCs w:val="24"/>
          <w:rtl/>
        </w:rPr>
        <w:t>على</w:t>
      </w:r>
      <w:r w:rsidRPr="00CF2F77">
        <w:rPr>
          <w:b/>
          <w:bCs/>
          <w:color w:val="FF0000"/>
          <w:sz w:val="24"/>
          <w:szCs w:val="24"/>
          <w:rtl/>
        </w:rPr>
        <w:t xml:space="preserve"> الناحية الخلقية:</w:t>
      </w:r>
    </w:p>
    <w:p w:rsidR="0013104F" w:rsidRDefault="0013104F" w:rsidP="0013104F">
      <w:pPr>
        <w:rPr>
          <w:b/>
          <w:bCs/>
          <w:color w:val="000000" w:themeColor="text1"/>
          <w:sz w:val="24"/>
          <w:szCs w:val="24"/>
          <w:rtl/>
        </w:rPr>
      </w:pPr>
      <w:r w:rsidRPr="00CF2F77">
        <w:rPr>
          <w:b/>
          <w:bCs/>
          <w:color w:val="000000" w:themeColor="text1"/>
          <w:sz w:val="24"/>
          <w:szCs w:val="24"/>
          <w:rtl/>
        </w:rPr>
        <w:t>كل ثقافة يسري فيها تيار أخلاقي ينساق فيه الفرد متأثرا بالمعايير الأخلاقية السائدة من ناحية الخير والشر، الصواب والخطأ، وما يجوز وما لا يجوز. وبالتالي فإن السلوك الشاذ في ثقافة معينة قد يكون سلوكا عاديا بالنسبة لثقافة أخري.</w:t>
      </w:r>
      <w:r w:rsidRPr="00CF2F77">
        <w:rPr>
          <w:b/>
          <w:bCs/>
          <w:color w:val="000000" w:themeColor="text1"/>
          <w:sz w:val="24"/>
          <w:szCs w:val="24"/>
        </w:rPr>
        <w:t xml:space="preserve"> </w:t>
      </w:r>
    </w:p>
    <w:p w:rsidR="0013104F" w:rsidRPr="00CF2F77" w:rsidRDefault="0013104F" w:rsidP="0013104F">
      <w:pPr>
        <w:rPr>
          <w:b/>
          <w:bCs/>
          <w:color w:val="FF0000"/>
          <w:sz w:val="24"/>
          <w:szCs w:val="24"/>
        </w:rPr>
      </w:pPr>
      <w:r w:rsidRPr="00A33E08">
        <w:rPr>
          <w:rFonts w:hint="cs"/>
          <w:b/>
          <w:bCs/>
          <w:color w:val="FF0000"/>
          <w:sz w:val="24"/>
          <w:szCs w:val="24"/>
          <w:highlight w:val="yellow"/>
          <w:rtl/>
          <w:lang w:bidi="ar-EG"/>
        </w:rPr>
        <w:t>2</w:t>
      </w:r>
      <w:r w:rsidRPr="00A33E08">
        <w:rPr>
          <w:b/>
          <w:bCs/>
          <w:color w:val="FF0000"/>
          <w:sz w:val="24"/>
          <w:szCs w:val="24"/>
          <w:highlight w:val="yellow"/>
          <w:rtl/>
          <w:lang w:bidi="ar-EG"/>
        </w:rPr>
        <w:t>ـ تعـدد أنمـاط الثقافــة:</w:t>
      </w:r>
    </w:p>
    <w:p w:rsidR="0013104F" w:rsidRPr="00CF2F77" w:rsidRDefault="0013104F" w:rsidP="0013104F">
      <w:pPr>
        <w:rPr>
          <w:b/>
          <w:bCs/>
          <w:color w:val="000000" w:themeColor="text1"/>
          <w:sz w:val="24"/>
          <w:szCs w:val="24"/>
          <w:rtl/>
        </w:rPr>
      </w:pPr>
      <w:r w:rsidRPr="00CF2F77">
        <w:rPr>
          <w:b/>
          <w:bCs/>
          <w:color w:val="000000" w:themeColor="text1"/>
          <w:sz w:val="24"/>
          <w:szCs w:val="24"/>
          <w:rtl/>
        </w:rPr>
        <w:t xml:space="preserve">يشير مصطلح نمط </w:t>
      </w:r>
      <w:r w:rsidRPr="00CF2F77">
        <w:rPr>
          <w:b/>
          <w:bCs/>
          <w:color w:val="000000" w:themeColor="text1"/>
          <w:sz w:val="24"/>
          <w:szCs w:val="24"/>
        </w:rPr>
        <w:t>Pattern</w:t>
      </w:r>
      <w:r w:rsidRPr="00CF2F77">
        <w:rPr>
          <w:b/>
          <w:bCs/>
          <w:color w:val="000000" w:themeColor="text1"/>
          <w:sz w:val="24"/>
          <w:szCs w:val="24"/>
          <w:rtl/>
        </w:rPr>
        <w:t xml:space="preserve"> إلي أسلوب معين من أساليب السلوك يمثل جزء من ثقافة معينة، والأنماط الثقافية ليست جميعها من نوع واحد، ومن الخطأ الاعتقاد بأن أي ثقافة من الثقافات تحدد نفس السلوك بدقة لكل من أفرادها. وتعتبر أساليب السلوك التي تكون أي ثقافة عبارة عن تصميمات للسلوك السائد بين أفراد المجتمع، ولكنها لا تصف بدقة ما يجب أن يفعله كل فرد في المواقف الاجتماعية المختلفة.</w:t>
      </w:r>
    </w:p>
    <w:p w:rsidR="0013104F" w:rsidRPr="00CF2F77" w:rsidRDefault="0013104F" w:rsidP="0013104F">
      <w:pPr>
        <w:rPr>
          <w:b/>
          <w:bCs/>
          <w:color w:val="FF0000"/>
          <w:sz w:val="24"/>
          <w:szCs w:val="24"/>
          <w:rtl/>
        </w:rPr>
      </w:pPr>
      <w:r w:rsidRPr="00CF2F77">
        <w:rPr>
          <w:b/>
          <w:bCs/>
          <w:i/>
          <w:iCs/>
          <w:color w:val="FF0000"/>
          <w:sz w:val="24"/>
          <w:szCs w:val="24"/>
          <w:rtl/>
        </w:rPr>
        <w:t>وتشتمل الأنماط الثقافية علي نمطين رئيسيين من أنماط السلوك هي:</w:t>
      </w:r>
    </w:p>
    <w:p w:rsidR="0013104F" w:rsidRPr="00CF2F77" w:rsidRDefault="0013104F" w:rsidP="00E302CF">
      <w:pPr>
        <w:numPr>
          <w:ilvl w:val="0"/>
          <w:numId w:val="57"/>
        </w:numPr>
        <w:rPr>
          <w:b/>
          <w:bCs/>
          <w:color w:val="4472C4" w:themeColor="accent5"/>
          <w:sz w:val="24"/>
          <w:szCs w:val="24"/>
          <w:rtl/>
        </w:rPr>
      </w:pPr>
      <w:r w:rsidRPr="00CF2F77">
        <w:rPr>
          <w:b/>
          <w:bCs/>
          <w:i/>
          <w:iCs/>
          <w:color w:val="4472C4" w:themeColor="accent5"/>
          <w:sz w:val="24"/>
          <w:szCs w:val="24"/>
          <w:rtl/>
        </w:rPr>
        <w:t>الأنماط المثالية والأنماط السلوكية الواقعية:</w:t>
      </w:r>
    </w:p>
    <w:p w:rsidR="0013104F" w:rsidRDefault="0013104F" w:rsidP="0013104F">
      <w:pPr>
        <w:rPr>
          <w:b/>
          <w:bCs/>
          <w:color w:val="000000" w:themeColor="text1"/>
          <w:sz w:val="24"/>
          <w:szCs w:val="24"/>
          <w:rtl/>
        </w:rPr>
      </w:pPr>
      <w:r w:rsidRPr="00CF2F77">
        <w:rPr>
          <w:b/>
          <w:bCs/>
          <w:i/>
          <w:iCs/>
          <w:color w:val="000000" w:themeColor="text1"/>
          <w:sz w:val="24"/>
          <w:szCs w:val="24"/>
          <w:rtl/>
        </w:rPr>
        <w:t>ويقصد بالأنماط المثالية ما ينبغي أن يقوله أو يفعله أفراد مجتمع معين في مواقف معينة إذا أرادوا الامتثال الكامل لمعايير السلوك التي تحددها ثقافتهم، أما الأنماط السلوكية الواقعية فهي تمثل ما يمارسه الناس بالفعل في مواقف معينة.</w:t>
      </w:r>
    </w:p>
    <w:p w:rsidR="0013104F" w:rsidRDefault="0013104F" w:rsidP="0013104F">
      <w:pPr>
        <w:rPr>
          <w:b/>
          <w:bCs/>
          <w:color w:val="000000" w:themeColor="text1"/>
          <w:sz w:val="24"/>
          <w:szCs w:val="24"/>
          <w:rtl/>
        </w:rPr>
      </w:pPr>
      <w:r w:rsidRPr="00CF2F77">
        <w:rPr>
          <w:b/>
          <w:bCs/>
          <w:color w:val="FF0000"/>
          <w:sz w:val="24"/>
          <w:szCs w:val="24"/>
          <w:rtl/>
        </w:rPr>
        <w:t>وقد قسم كلاكهون الأنماط المثالية إلي خمسة فئات ـ وهي:</w:t>
      </w:r>
    </w:p>
    <w:p w:rsidR="0013104F" w:rsidRPr="00CF2F77" w:rsidRDefault="0013104F" w:rsidP="0013104F">
      <w:pPr>
        <w:rPr>
          <w:b/>
          <w:bCs/>
          <w:color w:val="4472C4" w:themeColor="accent5"/>
          <w:sz w:val="24"/>
          <w:szCs w:val="24"/>
        </w:rPr>
      </w:pPr>
      <w:r w:rsidRPr="00CF2F77">
        <w:rPr>
          <w:b/>
          <w:bCs/>
          <w:color w:val="4472C4" w:themeColor="accent5"/>
          <w:sz w:val="24"/>
          <w:szCs w:val="24"/>
          <w:rtl/>
        </w:rPr>
        <w:t xml:space="preserve">أ ـ الزاميــة: </w:t>
      </w:r>
    </w:p>
    <w:p w:rsidR="0013104F" w:rsidRPr="00CF2F77" w:rsidRDefault="0013104F" w:rsidP="0013104F">
      <w:pPr>
        <w:rPr>
          <w:b/>
          <w:bCs/>
          <w:color w:val="000000" w:themeColor="text1"/>
          <w:sz w:val="24"/>
          <w:szCs w:val="24"/>
          <w:rtl/>
        </w:rPr>
      </w:pPr>
      <w:r w:rsidRPr="00CF2F77">
        <w:rPr>
          <w:b/>
          <w:bCs/>
          <w:color w:val="000000" w:themeColor="text1"/>
          <w:sz w:val="24"/>
          <w:szCs w:val="24"/>
          <w:rtl/>
        </w:rPr>
        <w:t>وذلك بتحديد الثقافة لوسيلة واحدة فقط للاستجابة في موقف معين ـ كالاستجابة للمشاركة في حفل زفاف.</w:t>
      </w:r>
    </w:p>
    <w:p w:rsidR="0013104F" w:rsidRPr="00CF2F77" w:rsidRDefault="0013104F" w:rsidP="0013104F">
      <w:pPr>
        <w:rPr>
          <w:b/>
          <w:bCs/>
          <w:color w:val="4472C4" w:themeColor="accent5"/>
          <w:sz w:val="24"/>
          <w:szCs w:val="24"/>
          <w:rtl/>
        </w:rPr>
      </w:pPr>
      <w:r w:rsidRPr="00CF2F77">
        <w:rPr>
          <w:b/>
          <w:bCs/>
          <w:color w:val="4472C4" w:themeColor="accent5"/>
          <w:sz w:val="24"/>
          <w:szCs w:val="24"/>
          <w:rtl/>
        </w:rPr>
        <w:t xml:space="preserve">ب ـ مفضلة: </w:t>
      </w:r>
    </w:p>
    <w:p w:rsidR="0013104F" w:rsidRPr="00CF2F77" w:rsidRDefault="0013104F" w:rsidP="0013104F">
      <w:pPr>
        <w:rPr>
          <w:b/>
          <w:bCs/>
          <w:color w:val="000000" w:themeColor="text1"/>
          <w:sz w:val="24"/>
          <w:szCs w:val="24"/>
          <w:rtl/>
        </w:rPr>
      </w:pPr>
      <w:r w:rsidRPr="00CF2F77">
        <w:rPr>
          <w:b/>
          <w:bCs/>
          <w:color w:val="000000" w:themeColor="text1"/>
          <w:sz w:val="24"/>
          <w:szCs w:val="24"/>
          <w:rtl/>
        </w:rPr>
        <w:lastRenderedPageBreak/>
        <w:t>حيث تتيح الثقافة أكثر من وسيلة لمواجهة الموقف، وأن كانت إحداها تعتبر مفضلة عن غيرها وتتميز عليها، ومن أمثلة ذلك الحضور شخصيا للمشاركة في حفل الزفاف أو إرسال برقية تهنئة أو إرسال باقة من الورد</w:t>
      </w:r>
      <w:r w:rsidRPr="00CF2F77">
        <w:rPr>
          <w:b/>
          <w:bCs/>
          <w:color w:val="000000" w:themeColor="text1"/>
          <w:sz w:val="24"/>
          <w:szCs w:val="24"/>
          <w:rtl/>
          <w:lang w:bidi="ar-EG"/>
        </w:rPr>
        <w:t>.</w:t>
      </w:r>
    </w:p>
    <w:p w:rsidR="0013104F" w:rsidRPr="00CF2F77" w:rsidRDefault="0013104F" w:rsidP="0013104F">
      <w:pPr>
        <w:rPr>
          <w:b/>
          <w:bCs/>
          <w:color w:val="4472C4" w:themeColor="accent5"/>
          <w:sz w:val="24"/>
          <w:szCs w:val="24"/>
          <w:rtl/>
        </w:rPr>
      </w:pPr>
      <w:r w:rsidRPr="00CF2F77">
        <w:rPr>
          <w:b/>
          <w:bCs/>
          <w:color w:val="4472C4" w:themeColor="accent5"/>
          <w:sz w:val="24"/>
          <w:szCs w:val="24"/>
          <w:rtl/>
        </w:rPr>
        <w:t xml:space="preserve">ج ـ نمطية أو شائعة: </w:t>
      </w:r>
    </w:p>
    <w:p w:rsidR="0013104F" w:rsidRPr="00CF2F77" w:rsidRDefault="0013104F" w:rsidP="0013104F">
      <w:pPr>
        <w:rPr>
          <w:b/>
          <w:bCs/>
          <w:color w:val="000000" w:themeColor="text1"/>
          <w:sz w:val="24"/>
          <w:szCs w:val="24"/>
          <w:rtl/>
        </w:rPr>
      </w:pPr>
      <w:r w:rsidRPr="00CF2F77">
        <w:rPr>
          <w:b/>
          <w:bCs/>
          <w:color w:val="000000" w:themeColor="text1"/>
          <w:sz w:val="24"/>
          <w:szCs w:val="24"/>
          <w:rtl/>
        </w:rPr>
        <w:t>وذلك عندما تتيح الثقافة أكثر من وسيلة لمواجهة الموقف وتقرها جميعا بنفس الدرجة، وإن كانت إحداها أكثر انتشار مما عداها.</w:t>
      </w:r>
    </w:p>
    <w:p w:rsidR="0013104F" w:rsidRPr="00CF2F77" w:rsidRDefault="0013104F" w:rsidP="0013104F">
      <w:pPr>
        <w:rPr>
          <w:b/>
          <w:bCs/>
          <w:color w:val="4472C4" w:themeColor="accent5"/>
          <w:sz w:val="24"/>
          <w:szCs w:val="24"/>
          <w:rtl/>
        </w:rPr>
      </w:pPr>
      <w:r w:rsidRPr="00CF2F77">
        <w:rPr>
          <w:b/>
          <w:bCs/>
          <w:color w:val="4472C4" w:themeColor="accent5"/>
          <w:sz w:val="24"/>
          <w:szCs w:val="24"/>
          <w:rtl/>
        </w:rPr>
        <w:t xml:space="preserve">د ـ بديـــلة: </w:t>
      </w:r>
    </w:p>
    <w:p w:rsidR="0013104F" w:rsidRPr="00CF2F77" w:rsidRDefault="0013104F" w:rsidP="0013104F">
      <w:pPr>
        <w:rPr>
          <w:b/>
          <w:bCs/>
          <w:color w:val="000000" w:themeColor="text1"/>
          <w:sz w:val="24"/>
          <w:szCs w:val="24"/>
          <w:rtl/>
        </w:rPr>
      </w:pPr>
      <w:r w:rsidRPr="00CF2F77">
        <w:rPr>
          <w:b/>
          <w:bCs/>
          <w:color w:val="000000" w:themeColor="text1"/>
          <w:sz w:val="24"/>
          <w:szCs w:val="24"/>
          <w:rtl/>
        </w:rPr>
        <w:t>حيث تتيح الثقافة عدة وسائل تقرها جميعا بنفس الدرجة، ولا يوجد بينها اختلاف من حيث القيمة والانتشار.</w:t>
      </w:r>
    </w:p>
    <w:p w:rsidR="0013104F" w:rsidRPr="00CF2F77" w:rsidRDefault="0013104F" w:rsidP="0013104F">
      <w:pPr>
        <w:rPr>
          <w:b/>
          <w:bCs/>
          <w:color w:val="4472C4" w:themeColor="accent5"/>
          <w:sz w:val="24"/>
          <w:szCs w:val="24"/>
          <w:rtl/>
        </w:rPr>
      </w:pPr>
      <w:r w:rsidRPr="00CF2F77">
        <w:rPr>
          <w:b/>
          <w:bCs/>
          <w:color w:val="4472C4" w:themeColor="accent5"/>
          <w:sz w:val="24"/>
          <w:szCs w:val="24"/>
          <w:rtl/>
        </w:rPr>
        <w:t xml:space="preserve">هـ محـدودة: </w:t>
      </w:r>
    </w:p>
    <w:p w:rsidR="0013104F" w:rsidRDefault="0013104F" w:rsidP="0013104F">
      <w:pPr>
        <w:rPr>
          <w:b/>
          <w:bCs/>
          <w:color w:val="000000" w:themeColor="text1"/>
          <w:sz w:val="24"/>
          <w:szCs w:val="24"/>
          <w:rtl/>
        </w:rPr>
      </w:pPr>
      <w:r w:rsidRPr="00CF2F77">
        <w:rPr>
          <w:b/>
          <w:bCs/>
          <w:color w:val="000000" w:themeColor="text1"/>
          <w:sz w:val="24"/>
          <w:szCs w:val="24"/>
          <w:rtl/>
        </w:rPr>
        <w:t>وذلك عندما تقصر الثقافة بعض أساليب السلوك علي قطاع معين من أفراد المجتمع، ويحظره علي بقية المجتمع.</w:t>
      </w:r>
    </w:p>
    <w:p w:rsidR="0013104F" w:rsidRDefault="0013104F" w:rsidP="0013104F">
      <w:pPr>
        <w:rPr>
          <w:b/>
          <w:bCs/>
          <w:color w:val="FF0000"/>
          <w:sz w:val="24"/>
          <w:szCs w:val="24"/>
          <w:u w:val="single"/>
          <w:rtl/>
        </w:rPr>
      </w:pPr>
      <w:r w:rsidRPr="00CF2F77">
        <w:rPr>
          <w:b/>
          <w:bCs/>
          <w:color w:val="FF0000"/>
          <w:sz w:val="24"/>
          <w:szCs w:val="24"/>
          <w:u w:val="single"/>
          <w:rtl/>
          <w:lang w:bidi="ar-EG"/>
        </w:rPr>
        <w:t>خصائص الثقافــة</w:t>
      </w:r>
    </w:p>
    <w:p w:rsidR="0013104F" w:rsidRPr="00CF2F77" w:rsidRDefault="0013104F" w:rsidP="0013104F">
      <w:pPr>
        <w:rPr>
          <w:b/>
          <w:bCs/>
          <w:color w:val="FF0000"/>
          <w:sz w:val="24"/>
          <w:szCs w:val="24"/>
        </w:rPr>
      </w:pPr>
      <w:r w:rsidRPr="00A33E08">
        <w:rPr>
          <w:b/>
          <w:bCs/>
          <w:color w:val="FF0000"/>
          <w:sz w:val="24"/>
          <w:szCs w:val="24"/>
          <w:highlight w:val="yellow"/>
          <w:rtl/>
          <w:lang w:bidi="ar-EG"/>
        </w:rPr>
        <w:t>3 ـ تكامـل الثقافــة:</w:t>
      </w:r>
    </w:p>
    <w:p w:rsidR="0013104F" w:rsidRPr="00A33E08" w:rsidRDefault="0013104F" w:rsidP="00E302CF">
      <w:pPr>
        <w:numPr>
          <w:ilvl w:val="0"/>
          <w:numId w:val="58"/>
        </w:numPr>
        <w:rPr>
          <w:b/>
          <w:bCs/>
          <w:color w:val="000000" w:themeColor="text1"/>
          <w:sz w:val="24"/>
          <w:szCs w:val="24"/>
          <w:rtl/>
        </w:rPr>
      </w:pPr>
      <w:r w:rsidRPr="00A33E08">
        <w:rPr>
          <w:b/>
          <w:bCs/>
          <w:color w:val="000000" w:themeColor="text1"/>
          <w:sz w:val="24"/>
          <w:szCs w:val="24"/>
          <w:rtl/>
        </w:rPr>
        <w:t>تتسم الثقافة بالتكامل والشمول إذ أن مختلف العناصر الثقافية مترابطة ومتداخلة. وذلك لان القدر الأكبر من السلوك البشري ليس مجرد تجميع عشوائي من الأنشطة. وإنما تمثل انساقا ترتبط أجزاؤها ببعضها البعض وتؤثر وتتأثر بها.</w:t>
      </w:r>
    </w:p>
    <w:p w:rsidR="0013104F" w:rsidRPr="00A33E08" w:rsidRDefault="0013104F" w:rsidP="00E302CF">
      <w:pPr>
        <w:numPr>
          <w:ilvl w:val="0"/>
          <w:numId w:val="58"/>
        </w:numPr>
        <w:rPr>
          <w:b/>
          <w:bCs/>
          <w:color w:val="000000" w:themeColor="text1"/>
          <w:sz w:val="24"/>
          <w:szCs w:val="24"/>
          <w:rtl/>
        </w:rPr>
      </w:pPr>
      <w:r w:rsidRPr="00A33E08">
        <w:rPr>
          <w:b/>
          <w:bCs/>
          <w:color w:val="000000" w:themeColor="text1"/>
          <w:sz w:val="24"/>
          <w:szCs w:val="24"/>
          <w:rtl/>
        </w:rPr>
        <w:t xml:space="preserve">والتكامل الثقافي يتحقق بصورة أدق في المجتمع البسيط المتجانس حيث تندر فيه عناصر التغيير الخارجية ونادرا ما تتغير عناصر التغيير الأصلية. ولا يظهر هذا التكامل واضحا في الثقافة المركبة غير المتجانسة </w:t>
      </w:r>
      <w:r w:rsidRPr="00A33E08">
        <w:rPr>
          <w:b/>
          <w:bCs/>
          <w:color w:val="000000" w:themeColor="text1"/>
          <w:sz w:val="24"/>
          <w:szCs w:val="24"/>
        </w:rPr>
        <w:t>.</w:t>
      </w:r>
    </w:p>
    <w:p w:rsidR="0013104F" w:rsidRPr="00A33E08" w:rsidRDefault="0013104F" w:rsidP="00E302CF">
      <w:pPr>
        <w:numPr>
          <w:ilvl w:val="0"/>
          <w:numId w:val="58"/>
        </w:numPr>
        <w:rPr>
          <w:b/>
          <w:bCs/>
          <w:color w:val="FF0000"/>
          <w:sz w:val="24"/>
          <w:szCs w:val="24"/>
          <w:highlight w:val="yellow"/>
          <w:rtl/>
        </w:rPr>
      </w:pPr>
      <w:r w:rsidRPr="00A33E08">
        <w:rPr>
          <w:b/>
          <w:bCs/>
          <w:color w:val="FF0000"/>
          <w:sz w:val="24"/>
          <w:szCs w:val="24"/>
          <w:highlight w:val="yellow"/>
          <w:rtl/>
          <w:lang w:bidi="ar-EG"/>
        </w:rPr>
        <w:t>4 ـ الثقافة كقوة للضبط الاجتماعي:</w:t>
      </w:r>
    </w:p>
    <w:p w:rsidR="0013104F" w:rsidRDefault="0013104F" w:rsidP="00E302CF">
      <w:pPr>
        <w:numPr>
          <w:ilvl w:val="0"/>
          <w:numId w:val="58"/>
        </w:numPr>
        <w:rPr>
          <w:b/>
          <w:bCs/>
          <w:color w:val="FF0000"/>
          <w:sz w:val="24"/>
          <w:szCs w:val="24"/>
        </w:rPr>
      </w:pPr>
      <w:r w:rsidRPr="00A33E08">
        <w:rPr>
          <w:b/>
          <w:bCs/>
          <w:color w:val="000000" w:themeColor="text1"/>
          <w:sz w:val="24"/>
          <w:szCs w:val="24"/>
          <w:rtl/>
        </w:rPr>
        <w:t xml:space="preserve">تعتبر الثقافة في أي مجتمع قوة هامة لتحقيق الضبط الاجتماعي الذي يمارس سطوته ونفوذه وتأثيره علي سلوك الأفراد، كما تتولي تقويم هذا السلوك بوصفها الموجه  له، حيث لا يستطيع الأشخاص الخروج عليها وألا تعرضوا للعقاب الاجتماعي لخروجهم عن العادات والتقاليد </w:t>
      </w:r>
    </w:p>
    <w:p w:rsidR="0013104F" w:rsidRPr="00A33E08" w:rsidRDefault="0013104F" w:rsidP="0013104F">
      <w:pPr>
        <w:rPr>
          <w:b/>
          <w:bCs/>
          <w:color w:val="FF0000"/>
          <w:sz w:val="24"/>
          <w:szCs w:val="24"/>
        </w:rPr>
      </w:pPr>
      <w:r w:rsidRPr="00A33E08">
        <w:rPr>
          <w:b/>
          <w:bCs/>
          <w:color w:val="FF0000"/>
          <w:sz w:val="24"/>
          <w:szCs w:val="24"/>
          <w:highlight w:val="yellow"/>
          <w:rtl/>
          <w:lang w:bidi="ar-EG"/>
        </w:rPr>
        <w:t>5 ـ اكتساب الثقافة بالتعلم:</w:t>
      </w:r>
    </w:p>
    <w:p w:rsidR="0013104F" w:rsidRDefault="0013104F" w:rsidP="0013104F">
      <w:pPr>
        <w:rPr>
          <w:b/>
          <w:bCs/>
          <w:color w:val="FF0000"/>
          <w:sz w:val="24"/>
          <w:szCs w:val="24"/>
          <w:rtl/>
        </w:rPr>
      </w:pPr>
      <w:r w:rsidRPr="00A33E08">
        <w:rPr>
          <w:b/>
          <w:bCs/>
          <w:color w:val="000000" w:themeColor="text1"/>
          <w:sz w:val="24"/>
          <w:szCs w:val="24"/>
          <w:rtl/>
        </w:rPr>
        <w:t xml:space="preserve">تعتبر الثقافة تاريخية أي أنها تنمو عبر الأجيال المختلفة علي مر التاريخ، وهي كما سبق القول تمثل الميراث أو التراث الاجتماعي للأجيال السابقة والحاضرة الذي يحدد الموجهات المحتملة للسلوك الإنساني في المواقف المختلفة. </w:t>
      </w:r>
    </w:p>
    <w:p w:rsidR="0013104F" w:rsidRPr="00A33E08" w:rsidRDefault="0013104F" w:rsidP="00E302CF">
      <w:pPr>
        <w:numPr>
          <w:ilvl w:val="0"/>
          <w:numId w:val="59"/>
        </w:numPr>
        <w:rPr>
          <w:b/>
          <w:bCs/>
          <w:color w:val="FF0000"/>
          <w:sz w:val="24"/>
          <w:szCs w:val="24"/>
          <w:highlight w:val="yellow"/>
          <w:rtl/>
        </w:rPr>
      </w:pPr>
      <w:r w:rsidRPr="00A33E08">
        <w:rPr>
          <w:b/>
          <w:bCs/>
          <w:color w:val="FF0000"/>
          <w:sz w:val="24"/>
          <w:szCs w:val="24"/>
          <w:highlight w:val="yellow"/>
          <w:rtl/>
          <w:lang w:bidi="ar-EG"/>
        </w:rPr>
        <w:t>6 ـ دور السلوك الرمزي في الثقافة:</w:t>
      </w:r>
    </w:p>
    <w:p w:rsidR="0013104F" w:rsidRDefault="0013104F" w:rsidP="00E302CF">
      <w:pPr>
        <w:numPr>
          <w:ilvl w:val="0"/>
          <w:numId w:val="59"/>
        </w:numPr>
        <w:rPr>
          <w:b/>
          <w:bCs/>
          <w:color w:val="000000" w:themeColor="text1"/>
          <w:sz w:val="24"/>
          <w:szCs w:val="24"/>
        </w:rPr>
      </w:pPr>
      <w:r w:rsidRPr="00A33E08">
        <w:rPr>
          <w:b/>
          <w:bCs/>
          <w:color w:val="000000" w:themeColor="text1"/>
          <w:sz w:val="24"/>
          <w:szCs w:val="24"/>
          <w:rtl/>
        </w:rPr>
        <w:t>يمكن تعريف الرمز باختصار بأنـه ظاهـرة مادية (مثل شيء مـا أو منتج مادي، أو مجموعة من الأصوات) يضفي عليها مستخدموها معني معينا، ويكون هذا المعني حرفياً، بمعني أنه لا توجد علاقة حتمية لازمة بينه وبين الخصائص المادية للظاهرة التي يعبر عنها، ومن الأمثلة علي ذلك المعني الذي يعكسه الهلال عند المسلمين كرمز، والصليب وما يحمله من معني كرمز عند المسيحيين.</w:t>
      </w:r>
    </w:p>
    <w:p w:rsidR="0013104F" w:rsidRPr="00A33E08" w:rsidRDefault="0013104F" w:rsidP="0013104F">
      <w:pPr>
        <w:rPr>
          <w:b/>
          <w:bCs/>
          <w:color w:val="FF0000"/>
          <w:sz w:val="24"/>
          <w:szCs w:val="24"/>
        </w:rPr>
      </w:pPr>
      <w:r w:rsidRPr="00A33E08">
        <w:rPr>
          <w:b/>
          <w:bCs/>
          <w:color w:val="FF0000"/>
          <w:sz w:val="24"/>
          <w:szCs w:val="24"/>
          <w:highlight w:val="yellow"/>
          <w:rtl/>
          <w:lang w:bidi="ar-EG"/>
        </w:rPr>
        <w:t xml:space="preserve">7 ـ </w:t>
      </w:r>
      <w:r w:rsidRPr="00A33E08">
        <w:rPr>
          <w:b/>
          <w:bCs/>
          <w:color w:val="FF0000"/>
          <w:sz w:val="24"/>
          <w:szCs w:val="24"/>
          <w:highlight w:val="yellow"/>
          <w:rtl/>
        </w:rPr>
        <w:t>الوحدة والتنوع في الثقافـة</w:t>
      </w:r>
      <w:r w:rsidRPr="00A33E08">
        <w:rPr>
          <w:b/>
          <w:bCs/>
          <w:color w:val="FF0000"/>
          <w:sz w:val="24"/>
          <w:szCs w:val="24"/>
          <w:highlight w:val="yellow"/>
          <w:rtl/>
          <w:lang w:bidi="ar-EG"/>
        </w:rPr>
        <w:t>:</w:t>
      </w:r>
    </w:p>
    <w:p w:rsidR="0013104F" w:rsidRPr="00A33E08" w:rsidRDefault="0013104F" w:rsidP="00E302CF">
      <w:pPr>
        <w:numPr>
          <w:ilvl w:val="0"/>
          <w:numId w:val="60"/>
        </w:numPr>
        <w:rPr>
          <w:b/>
          <w:bCs/>
          <w:color w:val="000000" w:themeColor="text1"/>
          <w:sz w:val="24"/>
          <w:szCs w:val="24"/>
          <w:rtl/>
        </w:rPr>
      </w:pPr>
      <w:r w:rsidRPr="00A33E08">
        <w:rPr>
          <w:b/>
          <w:bCs/>
          <w:color w:val="000000" w:themeColor="text1"/>
          <w:sz w:val="24"/>
          <w:szCs w:val="24"/>
          <w:rtl/>
        </w:rPr>
        <w:t>تتسم الثقافات بالتنوع الكبير إذ يوجد العديد من الثقافات التي تتباين من مجتمع لآخرـ حيث يصوغ كل مجتمع ثقافته الخاصة به وفقا لقيمة وعادته وتقاليده وأعرافه والنظم الاجتماعية السائدة فيه والتكنولوجيا التي يستخدمها، وبالتالي تتباين أنماط من مجتمع لآخر تبعا للثقافة السائدة.</w:t>
      </w:r>
    </w:p>
    <w:p w:rsidR="0013104F" w:rsidRPr="00A33E08" w:rsidRDefault="0013104F" w:rsidP="0013104F">
      <w:pPr>
        <w:rPr>
          <w:b/>
          <w:bCs/>
          <w:color w:val="FF0000"/>
          <w:sz w:val="24"/>
          <w:szCs w:val="24"/>
          <w:rtl/>
        </w:rPr>
      </w:pPr>
      <w:r w:rsidRPr="00A33E08">
        <w:rPr>
          <w:b/>
          <w:bCs/>
          <w:color w:val="FF0000"/>
          <w:sz w:val="24"/>
          <w:szCs w:val="24"/>
          <w:highlight w:val="yellow"/>
          <w:rtl/>
          <w:lang w:bidi="ar-EG"/>
        </w:rPr>
        <w:lastRenderedPageBreak/>
        <w:t>8 ـ الثبات والتغير في الثقافة:</w:t>
      </w:r>
    </w:p>
    <w:p w:rsidR="0013104F" w:rsidRDefault="0013104F" w:rsidP="00E302CF">
      <w:pPr>
        <w:numPr>
          <w:ilvl w:val="0"/>
          <w:numId w:val="61"/>
        </w:numPr>
        <w:rPr>
          <w:b/>
          <w:bCs/>
          <w:color w:val="000000" w:themeColor="text1"/>
          <w:sz w:val="24"/>
          <w:szCs w:val="24"/>
        </w:rPr>
      </w:pPr>
      <w:r w:rsidRPr="00A33E08">
        <w:rPr>
          <w:b/>
          <w:bCs/>
          <w:color w:val="000000" w:themeColor="text1"/>
          <w:sz w:val="24"/>
          <w:szCs w:val="24"/>
          <w:rtl/>
        </w:rPr>
        <w:t>أوضحت تعريفات الثقافة وخصائصها السابقة أن جانبا من الثقافة يتسم بأنه تقليدي يتسم بالثبات إلي حد كبير، ويظهر في عملية انتقال الثقافة من جيل إلي أخر من خلال عملية التنشئة الاجتماعية والثقافية التي يتعلم فيها الإنسان الثقافة، كما تترك كل ثقافة بعض الآثار والشواهد التاريخية الدالة عليها عبر المراحل الزمنية المختلفة.</w:t>
      </w:r>
    </w:p>
    <w:p w:rsidR="0013104F" w:rsidRDefault="0013104F" w:rsidP="0013104F">
      <w:pPr>
        <w:rPr>
          <w:b/>
          <w:bCs/>
          <w:color w:val="FF0000"/>
          <w:sz w:val="24"/>
          <w:szCs w:val="24"/>
          <w:rtl/>
        </w:rPr>
      </w:pPr>
      <w:r w:rsidRPr="00A33E08">
        <w:rPr>
          <w:b/>
          <w:bCs/>
          <w:color w:val="FF0000"/>
          <w:sz w:val="24"/>
          <w:szCs w:val="24"/>
          <w:rtl/>
          <w:lang w:bidi="ar-EG"/>
        </w:rPr>
        <w:t>ثانيا: الثقافــة التنظيمية</w:t>
      </w:r>
    </w:p>
    <w:p w:rsidR="0013104F" w:rsidRPr="00A33E08" w:rsidRDefault="0013104F" w:rsidP="00E302CF">
      <w:pPr>
        <w:numPr>
          <w:ilvl w:val="0"/>
          <w:numId w:val="62"/>
        </w:numPr>
        <w:rPr>
          <w:b/>
          <w:bCs/>
          <w:color w:val="000000" w:themeColor="text1"/>
          <w:sz w:val="24"/>
          <w:szCs w:val="24"/>
        </w:rPr>
      </w:pPr>
      <w:r w:rsidRPr="00A33E08">
        <w:rPr>
          <w:b/>
          <w:bCs/>
          <w:color w:val="000000" w:themeColor="text1"/>
          <w:sz w:val="24"/>
          <w:szCs w:val="24"/>
          <w:rtl/>
        </w:rPr>
        <w:t>المنظمات مثلها مثل الأمم لها ثقافتها المميزة، والثقافة التنظيمية توفر الفروض الأساسية والمعايير التي ترشد وتوجه السلوك داخل المنظمة، ومن الصعب فصل الثقافة التنظيمية عن الثقافة القومية التي تعمل في إطارها المنظمة.</w:t>
      </w:r>
    </w:p>
    <w:p w:rsidR="0013104F" w:rsidRPr="00A33E08" w:rsidRDefault="0013104F" w:rsidP="00E302CF">
      <w:pPr>
        <w:numPr>
          <w:ilvl w:val="0"/>
          <w:numId w:val="62"/>
        </w:numPr>
        <w:rPr>
          <w:b/>
          <w:bCs/>
          <w:color w:val="000000" w:themeColor="text1"/>
          <w:sz w:val="24"/>
          <w:szCs w:val="24"/>
          <w:rtl/>
        </w:rPr>
      </w:pPr>
      <w:r w:rsidRPr="00A33E08">
        <w:rPr>
          <w:b/>
          <w:bCs/>
          <w:color w:val="000000" w:themeColor="text1"/>
          <w:sz w:val="24"/>
          <w:szCs w:val="24"/>
          <w:rtl/>
        </w:rPr>
        <w:t>وقد ظهرت نظرية الثقافة التنظيمية في بداية الثمانينات حيث أوضحت أن لكل منظمة ثقافتها، وأن هذه الثقافة توضح صورة كاملة تعكس القيـم والمعتقدات التي تبيـن أين كانت المنظمة في الماضي، وما هو وضعها الحاضر، وكيف ستصبح في المستقبل.</w:t>
      </w:r>
    </w:p>
    <w:p w:rsidR="0013104F" w:rsidRPr="00A33E08" w:rsidRDefault="0013104F" w:rsidP="00E302CF">
      <w:pPr>
        <w:numPr>
          <w:ilvl w:val="0"/>
          <w:numId w:val="62"/>
        </w:numPr>
        <w:rPr>
          <w:b/>
          <w:bCs/>
          <w:color w:val="000000" w:themeColor="text1"/>
          <w:sz w:val="24"/>
          <w:szCs w:val="24"/>
          <w:rtl/>
        </w:rPr>
      </w:pPr>
      <w:r w:rsidRPr="00A33E08">
        <w:rPr>
          <w:b/>
          <w:bCs/>
          <w:color w:val="000000" w:themeColor="text1"/>
          <w:sz w:val="24"/>
          <w:szCs w:val="24"/>
          <w:rtl/>
        </w:rPr>
        <w:t>فعندما ينضم شخص معين إلي إحدى المنظمات ويصبح عضوا عاملا بها فإنه يأتي إليها محملا بقيمة ومعتقداته التي أكتسبها من مجتمعه، ولكن هذه القيم والمعتقدات قد لا تساعده علي النجاح والإنجاز في المنظمة التي انضم إلي قوة العمل بها.</w:t>
      </w:r>
    </w:p>
    <w:p w:rsidR="0013104F" w:rsidRPr="00A33E08" w:rsidRDefault="0013104F" w:rsidP="00E302CF">
      <w:pPr>
        <w:numPr>
          <w:ilvl w:val="0"/>
          <w:numId w:val="62"/>
        </w:numPr>
        <w:rPr>
          <w:b/>
          <w:bCs/>
          <w:color w:val="000000" w:themeColor="text1"/>
          <w:sz w:val="24"/>
          <w:szCs w:val="24"/>
          <w:rtl/>
        </w:rPr>
      </w:pPr>
      <w:r w:rsidRPr="00A33E08">
        <w:rPr>
          <w:b/>
          <w:bCs/>
          <w:color w:val="000000" w:themeColor="text1"/>
          <w:sz w:val="24"/>
          <w:szCs w:val="24"/>
          <w:rtl/>
        </w:rPr>
        <w:t>فهذا الفرد في حاجة إلي أن يتعلم كيف يؤدي العمل، ويتعلم أن يفكر ويتصرف وفق ما تميله الثقافة الجديدة التي أنتقل إليها.</w:t>
      </w:r>
    </w:p>
    <w:p w:rsidR="0013104F" w:rsidRDefault="0013104F" w:rsidP="00E302CF">
      <w:pPr>
        <w:numPr>
          <w:ilvl w:val="0"/>
          <w:numId w:val="62"/>
        </w:numPr>
        <w:rPr>
          <w:b/>
          <w:bCs/>
          <w:color w:val="000000" w:themeColor="text1"/>
          <w:sz w:val="24"/>
          <w:szCs w:val="24"/>
        </w:rPr>
      </w:pPr>
      <w:r w:rsidRPr="00A33E08">
        <w:rPr>
          <w:b/>
          <w:bCs/>
          <w:color w:val="000000" w:themeColor="text1"/>
          <w:sz w:val="24"/>
          <w:szCs w:val="24"/>
          <w:rtl/>
        </w:rPr>
        <w:t>فالثقافة التنظيمية هي نماذج من القيم والمعتقدات والمعايير وأنماط السلوك والتوقعات التي يشترك فيها أعضاء المنظمة، والتي توضح معني وقيمة المنظمة بالنسبة لأعضائها وتحدد لهم القواعد الملزمة وتخلق الانسجام والتجانس فيما بينهم.</w:t>
      </w:r>
    </w:p>
    <w:p w:rsidR="0013104F" w:rsidRPr="00C72EF9" w:rsidRDefault="0013104F" w:rsidP="0013104F">
      <w:pPr>
        <w:rPr>
          <w:b/>
          <w:bCs/>
          <w:color w:val="FF0000"/>
          <w:sz w:val="24"/>
          <w:szCs w:val="24"/>
          <w:u w:val="single"/>
          <w:rtl/>
        </w:rPr>
      </w:pPr>
      <w:r w:rsidRPr="00C72EF9">
        <w:rPr>
          <w:b/>
          <w:bCs/>
          <w:color w:val="FF0000"/>
          <w:sz w:val="24"/>
          <w:szCs w:val="24"/>
          <w:u w:val="single"/>
          <w:rtl/>
          <w:lang w:bidi="ar-EG"/>
        </w:rPr>
        <w:t>خصائص الثقافة التنظيمية</w:t>
      </w:r>
    </w:p>
    <w:p w:rsidR="0013104F" w:rsidRPr="00A33E08" w:rsidRDefault="0013104F" w:rsidP="00E302CF">
      <w:pPr>
        <w:numPr>
          <w:ilvl w:val="0"/>
          <w:numId w:val="63"/>
        </w:numPr>
        <w:rPr>
          <w:b/>
          <w:bCs/>
          <w:color w:val="FF0000"/>
          <w:sz w:val="24"/>
          <w:szCs w:val="24"/>
        </w:rPr>
      </w:pPr>
      <w:r w:rsidRPr="00A33E08">
        <w:rPr>
          <w:b/>
          <w:bCs/>
          <w:i/>
          <w:iCs/>
          <w:color w:val="FF0000"/>
          <w:sz w:val="24"/>
          <w:szCs w:val="24"/>
          <w:rtl/>
        </w:rPr>
        <w:t>تتسم الثقافة التنظيمية بالعديد من الخصائص ومن أهمها ما يلي:</w:t>
      </w:r>
    </w:p>
    <w:p w:rsidR="0013104F" w:rsidRPr="00A33E08" w:rsidRDefault="0013104F" w:rsidP="00E302CF">
      <w:pPr>
        <w:numPr>
          <w:ilvl w:val="0"/>
          <w:numId w:val="63"/>
        </w:numPr>
        <w:rPr>
          <w:b/>
          <w:bCs/>
          <w:color w:val="FF0000"/>
          <w:sz w:val="24"/>
          <w:szCs w:val="24"/>
          <w:rtl/>
        </w:rPr>
      </w:pPr>
      <w:r w:rsidRPr="00A33E08">
        <w:rPr>
          <w:b/>
          <w:bCs/>
          <w:color w:val="FF0000"/>
          <w:sz w:val="24"/>
          <w:szCs w:val="24"/>
          <w:rtl/>
        </w:rPr>
        <w:t>1ـ أنها تنظيمات سلوكية مركبة ومعقدة.</w:t>
      </w:r>
    </w:p>
    <w:p w:rsidR="0013104F" w:rsidRPr="00A33E08" w:rsidRDefault="0013104F" w:rsidP="00E302CF">
      <w:pPr>
        <w:numPr>
          <w:ilvl w:val="0"/>
          <w:numId w:val="63"/>
        </w:numPr>
        <w:rPr>
          <w:b/>
          <w:bCs/>
          <w:color w:val="000000" w:themeColor="text1"/>
          <w:sz w:val="24"/>
          <w:szCs w:val="24"/>
          <w:rtl/>
        </w:rPr>
      </w:pPr>
      <w:r w:rsidRPr="00A33E08">
        <w:rPr>
          <w:b/>
          <w:bCs/>
          <w:color w:val="000000" w:themeColor="text1"/>
          <w:sz w:val="24"/>
          <w:szCs w:val="24"/>
          <w:rtl/>
        </w:rPr>
        <w:t>حيث تتضمن العديد من المكونات مثل القيم والمعتقدات والمعايير وأنماط السلوك والعادات والتقاليد والاتجاهات، وتتأثر بالبيئة والخصائص النفسية والجسمية وغيرها من الخصائص.</w:t>
      </w:r>
    </w:p>
    <w:p w:rsidR="0013104F" w:rsidRDefault="0013104F" w:rsidP="00E302CF">
      <w:pPr>
        <w:numPr>
          <w:ilvl w:val="0"/>
          <w:numId w:val="63"/>
        </w:numPr>
        <w:rPr>
          <w:b/>
          <w:bCs/>
          <w:color w:val="FF0000"/>
          <w:sz w:val="24"/>
          <w:szCs w:val="24"/>
        </w:rPr>
      </w:pPr>
      <w:r w:rsidRPr="00A33E08">
        <w:rPr>
          <w:b/>
          <w:bCs/>
          <w:i/>
          <w:iCs/>
          <w:color w:val="7030A0"/>
          <w:sz w:val="24"/>
          <w:szCs w:val="24"/>
          <w:rtl/>
        </w:rPr>
        <w:t>ويمكن التمييز بين ثلاثة مكونات للثقافة التنظيمية يحددها الشكل التالي:</w:t>
      </w:r>
    </w:p>
    <w:p w:rsidR="0013104F" w:rsidRDefault="00F45D6A" w:rsidP="0013104F">
      <w:pPr>
        <w:rPr>
          <w:b/>
          <w:bCs/>
          <w:color w:val="FF0000"/>
          <w:sz w:val="24"/>
          <w:szCs w:val="24"/>
          <w:rtl/>
        </w:rPr>
      </w:pPr>
      <w:r w:rsidRPr="00F45D6A">
        <w:rPr>
          <w:rFonts w:ascii="Cambria" w:eastAsia="Calibri" w:hAnsi="Cambria" w:cs="Arial" w:hint="cs"/>
          <w:b/>
          <w:bCs/>
          <w:noProof/>
          <w:sz w:val="24"/>
          <w:szCs w:val="24"/>
        </w:rPr>
        <w:drawing>
          <wp:inline distT="0" distB="0" distL="0" distR="0" wp14:anchorId="51845C18" wp14:editId="5DCDEF31">
            <wp:extent cx="5274310" cy="1904083"/>
            <wp:effectExtent l="0" t="0" r="2540" b="1270"/>
            <wp:docPr id="27675" name="صورة 27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يسبيد.PNG"/>
                    <pic:cNvPicPr/>
                  </pic:nvPicPr>
                  <pic:blipFill>
                    <a:blip r:embed="rId30">
                      <a:extLst>
                        <a:ext uri="{28A0092B-C50C-407E-A947-70E740481C1C}">
                          <a14:useLocalDpi xmlns:a14="http://schemas.microsoft.com/office/drawing/2010/main" val="0"/>
                        </a:ext>
                      </a:extLst>
                    </a:blip>
                    <a:stretch>
                      <a:fillRect/>
                    </a:stretch>
                  </pic:blipFill>
                  <pic:spPr>
                    <a:xfrm>
                      <a:off x="0" y="0"/>
                      <a:ext cx="5274310" cy="1904083"/>
                    </a:xfrm>
                    <a:prstGeom prst="rect">
                      <a:avLst/>
                    </a:prstGeom>
                  </pic:spPr>
                </pic:pic>
              </a:graphicData>
            </a:graphic>
          </wp:inline>
        </w:drawing>
      </w:r>
    </w:p>
    <w:p w:rsidR="00F45D6A" w:rsidRDefault="00F45D6A" w:rsidP="0013104F">
      <w:pPr>
        <w:rPr>
          <w:b/>
          <w:bCs/>
          <w:color w:val="FF0000"/>
          <w:sz w:val="24"/>
          <w:szCs w:val="24"/>
          <w:rtl/>
        </w:rPr>
      </w:pPr>
    </w:p>
    <w:p w:rsidR="0013104F" w:rsidRPr="00A33E08" w:rsidRDefault="0013104F" w:rsidP="0013104F">
      <w:pPr>
        <w:tabs>
          <w:tab w:val="left" w:pos="6776"/>
        </w:tabs>
        <w:rPr>
          <w:b/>
          <w:bCs/>
          <w:color w:val="FF0000"/>
          <w:sz w:val="24"/>
          <w:szCs w:val="24"/>
          <w:rtl/>
        </w:rPr>
      </w:pPr>
      <w:r>
        <w:rPr>
          <w:b/>
          <w:bCs/>
          <w:color w:val="FF0000"/>
          <w:sz w:val="24"/>
          <w:szCs w:val="24"/>
          <w:rtl/>
        </w:rPr>
        <w:tab/>
      </w:r>
    </w:p>
    <w:p w:rsidR="0013104F" w:rsidRDefault="0013104F" w:rsidP="0013104F">
      <w:pPr>
        <w:tabs>
          <w:tab w:val="left" w:pos="1136"/>
        </w:tabs>
        <w:rPr>
          <w:b/>
          <w:bCs/>
          <w:color w:val="FF0000"/>
          <w:sz w:val="24"/>
          <w:szCs w:val="24"/>
          <w:u w:val="single"/>
          <w:rtl/>
        </w:rPr>
      </w:pPr>
      <w:r w:rsidRPr="009A7B79">
        <w:rPr>
          <w:b/>
          <w:bCs/>
          <w:color w:val="FF0000"/>
          <w:sz w:val="24"/>
          <w:szCs w:val="24"/>
          <w:u w:val="single"/>
          <w:rtl/>
          <w:lang w:bidi="ar-EG"/>
        </w:rPr>
        <w:lastRenderedPageBreak/>
        <w:t>تابع خصائص الثقافة التنظيمية</w:t>
      </w:r>
    </w:p>
    <w:p w:rsidR="0013104F" w:rsidRPr="00A33E08" w:rsidRDefault="0013104F" w:rsidP="0013104F">
      <w:pPr>
        <w:tabs>
          <w:tab w:val="left" w:pos="1136"/>
        </w:tabs>
        <w:rPr>
          <w:b/>
          <w:bCs/>
          <w:color w:val="FF0000"/>
          <w:sz w:val="24"/>
          <w:szCs w:val="24"/>
        </w:rPr>
      </w:pPr>
      <w:r w:rsidRPr="00A33E08">
        <w:rPr>
          <w:b/>
          <w:bCs/>
          <w:color w:val="FF0000"/>
          <w:sz w:val="24"/>
          <w:szCs w:val="24"/>
          <w:rtl/>
          <w:lang w:bidi="ar-EG"/>
        </w:rPr>
        <w:t>2</w:t>
      </w:r>
      <w:r w:rsidRPr="00A33E08">
        <w:rPr>
          <w:b/>
          <w:bCs/>
          <w:color w:val="FF0000"/>
          <w:sz w:val="24"/>
          <w:szCs w:val="24"/>
          <w:rtl/>
        </w:rPr>
        <w:t>ـ أنها متكامــلة.</w:t>
      </w:r>
      <w:r w:rsidRPr="00A33E08">
        <w:rPr>
          <w:b/>
          <w:bCs/>
          <w:color w:val="FF0000"/>
          <w:sz w:val="24"/>
          <w:szCs w:val="24"/>
          <w:rtl/>
          <w:lang w:bidi="ar-EG"/>
        </w:rPr>
        <w:t>:</w:t>
      </w:r>
    </w:p>
    <w:p w:rsidR="0013104F" w:rsidRPr="00A33E08" w:rsidRDefault="0013104F" w:rsidP="0013104F">
      <w:pPr>
        <w:tabs>
          <w:tab w:val="left" w:pos="1136"/>
        </w:tabs>
        <w:rPr>
          <w:b/>
          <w:bCs/>
          <w:color w:val="FF0000"/>
          <w:sz w:val="24"/>
          <w:szCs w:val="24"/>
          <w:rtl/>
        </w:rPr>
      </w:pPr>
      <w:r w:rsidRPr="002C6103">
        <w:rPr>
          <w:b/>
          <w:bCs/>
          <w:color w:val="000000" w:themeColor="text1"/>
          <w:sz w:val="24"/>
          <w:szCs w:val="24"/>
          <w:rtl/>
        </w:rPr>
        <w:t xml:space="preserve"> فبالرغم من تعدد مكونات الثقافة وتعقدها وتأثرها بالعديد من العوامل الذاتية وغير الذاتية إلا أنها تتسم بالانسجام بين مختلف هذه العناصر والمكونات، ومن ثم فإن إي تغير يطرأ علي أحد جوانب الثقافة لا يلبث أن ينعكس أثره علي باقي الجوانب.</w:t>
      </w:r>
    </w:p>
    <w:p w:rsidR="0013104F" w:rsidRPr="00A33E08" w:rsidRDefault="0013104F" w:rsidP="0013104F">
      <w:pPr>
        <w:tabs>
          <w:tab w:val="left" w:pos="1136"/>
        </w:tabs>
        <w:rPr>
          <w:b/>
          <w:bCs/>
          <w:color w:val="FF0000"/>
          <w:sz w:val="24"/>
          <w:szCs w:val="24"/>
          <w:rtl/>
        </w:rPr>
      </w:pPr>
      <w:r w:rsidRPr="00A33E08">
        <w:rPr>
          <w:b/>
          <w:bCs/>
          <w:color w:val="FF0000"/>
          <w:sz w:val="24"/>
          <w:szCs w:val="24"/>
          <w:rtl/>
        </w:rPr>
        <w:t xml:space="preserve">3 ـ أنها متصلة ومستمرة. </w:t>
      </w:r>
    </w:p>
    <w:p w:rsidR="0013104F" w:rsidRPr="002C6103" w:rsidRDefault="0013104F" w:rsidP="0013104F">
      <w:pPr>
        <w:tabs>
          <w:tab w:val="left" w:pos="1136"/>
        </w:tabs>
        <w:rPr>
          <w:b/>
          <w:bCs/>
          <w:color w:val="000000" w:themeColor="text1"/>
          <w:sz w:val="24"/>
          <w:szCs w:val="24"/>
          <w:rtl/>
        </w:rPr>
      </w:pPr>
      <w:r w:rsidRPr="002C6103">
        <w:rPr>
          <w:b/>
          <w:bCs/>
          <w:color w:val="000000" w:themeColor="text1"/>
          <w:sz w:val="24"/>
          <w:szCs w:val="24"/>
          <w:rtl/>
        </w:rPr>
        <w:t>إذ يعمل كل جيل علي تسليمها للأجيال التالية بعد أن يتم إدخال تعديلات عليها بالإضافة أو الحذف.</w:t>
      </w:r>
    </w:p>
    <w:p w:rsidR="0013104F" w:rsidRPr="00A33E08" w:rsidRDefault="0013104F" w:rsidP="0013104F">
      <w:pPr>
        <w:tabs>
          <w:tab w:val="left" w:pos="1136"/>
        </w:tabs>
        <w:rPr>
          <w:b/>
          <w:bCs/>
          <w:color w:val="FF0000"/>
          <w:sz w:val="24"/>
          <w:szCs w:val="24"/>
          <w:rtl/>
        </w:rPr>
      </w:pPr>
      <w:r w:rsidRPr="00A33E08">
        <w:rPr>
          <w:b/>
          <w:bCs/>
          <w:color w:val="FF0000"/>
          <w:sz w:val="24"/>
          <w:szCs w:val="24"/>
          <w:rtl/>
          <w:lang w:bidi="ar-EG"/>
        </w:rPr>
        <w:t>4</w:t>
      </w:r>
      <w:r w:rsidRPr="00A33E08">
        <w:rPr>
          <w:b/>
          <w:bCs/>
          <w:color w:val="FF0000"/>
          <w:sz w:val="24"/>
          <w:szCs w:val="24"/>
          <w:rtl/>
        </w:rPr>
        <w:t>ـ أنها مكتسبة.</w:t>
      </w:r>
    </w:p>
    <w:p w:rsidR="0013104F" w:rsidRPr="00A33E08" w:rsidRDefault="0013104F" w:rsidP="0013104F">
      <w:pPr>
        <w:tabs>
          <w:tab w:val="left" w:pos="1136"/>
        </w:tabs>
        <w:rPr>
          <w:b/>
          <w:bCs/>
          <w:color w:val="FF0000"/>
          <w:sz w:val="24"/>
          <w:szCs w:val="24"/>
          <w:rtl/>
        </w:rPr>
      </w:pPr>
      <w:r w:rsidRPr="00A33E08">
        <w:rPr>
          <w:b/>
          <w:bCs/>
          <w:color w:val="FF0000"/>
          <w:sz w:val="24"/>
          <w:szCs w:val="24"/>
          <w:rtl/>
        </w:rPr>
        <w:t xml:space="preserve"> </w:t>
      </w:r>
      <w:r w:rsidRPr="002C6103">
        <w:rPr>
          <w:b/>
          <w:bCs/>
          <w:color w:val="000000" w:themeColor="text1"/>
          <w:sz w:val="24"/>
          <w:szCs w:val="24"/>
          <w:rtl/>
        </w:rPr>
        <w:t>إذ لا تنتقل من فرد إلي أخر داخل المنظمة بطريقة فطريـة أو غريزية وإنما تكتسب من خلال التعلم والتقليد والمحاكاة والتدريب.</w:t>
      </w:r>
    </w:p>
    <w:p w:rsidR="0013104F" w:rsidRPr="00A33E08" w:rsidRDefault="0013104F" w:rsidP="0013104F">
      <w:pPr>
        <w:tabs>
          <w:tab w:val="left" w:pos="1136"/>
        </w:tabs>
        <w:rPr>
          <w:b/>
          <w:bCs/>
          <w:color w:val="FF0000"/>
          <w:sz w:val="24"/>
          <w:szCs w:val="24"/>
          <w:rtl/>
        </w:rPr>
      </w:pPr>
      <w:r w:rsidRPr="00A33E08">
        <w:rPr>
          <w:b/>
          <w:bCs/>
          <w:color w:val="FF0000"/>
          <w:sz w:val="24"/>
          <w:szCs w:val="24"/>
          <w:rtl/>
        </w:rPr>
        <w:t>5 ـ أنها متغيرة ومتطورة</w:t>
      </w:r>
    </w:p>
    <w:p w:rsidR="0013104F" w:rsidRDefault="0013104F" w:rsidP="0013104F">
      <w:pPr>
        <w:tabs>
          <w:tab w:val="left" w:pos="1136"/>
        </w:tabs>
        <w:rPr>
          <w:b/>
          <w:bCs/>
          <w:color w:val="FF0000"/>
          <w:sz w:val="24"/>
          <w:szCs w:val="24"/>
          <w:rtl/>
        </w:rPr>
      </w:pPr>
      <w:r w:rsidRPr="00A33E08">
        <w:rPr>
          <w:b/>
          <w:bCs/>
          <w:color w:val="FF0000"/>
          <w:sz w:val="24"/>
          <w:szCs w:val="24"/>
          <w:rtl/>
        </w:rPr>
        <w:t xml:space="preserve">. </w:t>
      </w:r>
      <w:r w:rsidRPr="002C6103">
        <w:rPr>
          <w:b/>
          <w:bCs/>
          <w:color w:val="000000" w:themeColor="text1"/>
          <w:sz w:val="24"/>
          <w:szCs w:val="24"/>
          <w:rtl/>
        </w:rPr>
        <w:t>فالتواصل الثقافي لا يعني أن تتناقلها الأجيال بالمنظمة كما هي، بل أنها تتغير وتتطور وفق تغير وتطوير العوامل المؤثرة فيها، فثقافة الجودة الشاملة لم تكن موجودة من عشرات السنين وإنما فرضتها في الآونة الأخيرة ما حققته من نتائج مرغوبة للمنظمات التي تسير عليها.</w:t>
      </w:r>
    </w:p>
    <w:p w:rsidR="0013104F" w:rsidRPr="002C6103" w:rsidRDefault="0013104F" w:rsidP="0013104F">
      <w:pPr>
        <w:tabs>
          <w:tab w:val="left" w:pos="1136"/>
        </w:tabs>
        <w:rPr>
          <w:b/>
          <w:bCs/>
          <w:color w:val="FF0000"/>
          <w:sz w:val="24"/>
          <w:szCs w:val="24"/>
        </w:rPr>
      </w:pPr>
      <w:r w:rsidRPr="002C6103">
        <w:rPr>
          <w:b/>
          <w:bCs/>
          <w:color w:val="FF0000"/>
          <w:sz w:val="24"/>
          <w:szCs w:val="24"/>
          <w:rtl/>
          <w:lang w:bidi="ar-EG"/>
        </w:rPr>
        <w:t>6</w:t>
      </w:r>
      <w:r w:rsidRPr="002C6103">
        <w:rPr>
          <w:b/>
          <w:bCs/>
          <w:color w:val="FF0000"/>
          <w:sz w:val="24"/>
          <w:szCs w:val="24"/>
          <w:rtl/>
        </w:rPr>
        <w:t xml:space="preserve">ـ   أنها مرنة. </w:t>
      </w:r>
    </w:p>
    <w:p w:rsidR="0013104F" w:rsidRPr="002C6103" w:rsidRDefault="0013104F" w:rsidP="0013104F">
      <w:pPr>
        <w:tabs>
          <w:tab w:val="left" w:pos="1136"/>
        </w:tabs>
        <w:rPr>
          <w:b/>
          <w:bCs/>
          <w:color w:val="000000" w:themeColor="text1"/>
          <w:sz w:val="24"/>
          <w:szCs w:val="24"/>
          <w:rtl/>
        </w:rPr>
      </w:pPr>
      <w:r w:rsidRPr="002C6103">
        <w:rPr>
          <w:b/>
          <w:bCs/>
          <w:color w:val="000000" w:themeColor="text1"/>
          <w:sz w:val="24"/>
          <w:szCs w:val="24"/>
          <w:rtl/>
        </w:rPr>
        <w:t>فعناصر ومكونات الثقافة تتسم بالمرونة والقدرة علي التكيف مع مطالب الإنسان النفسية والجسمية ومع تطور الثقافات الأخرى.</w:t>
      </w:r>
    </w:p>
    <w:p w:rsidR="0013104F" w:rsidRPr="002C6103" w:rsidRDefault="0013104F" w:rsidP="0013104F">
      <w:pPr>
        <w:tabs>
          <w:tab w:val="left" w:pos="1136"/>
        </w:tabs>
        <w:rPr>
          <w:b/>
          <w:bCs/>
          <w:color w:val="FF0000"/>
          <w:sz w:val="24"/>
          <w:szCs w:val="24"/>
          <w:rtl/>
        </w:rPr>
      </w:pPr>
      <w:r w:rsidRPr="002C6103">
        <w:rPr>
          <w:b/>
          <w:bCs/>
          <w:color w:val="FF0000"/>
          <w:sz w:val="24"/>
          <w:szCs w:val="24"/>
          <w:rtl/>
        </w:rPr>
        <w:t>7ـ   تلعب ثقافة المديرين دوراً هاماً في تشكيل ثقافة المنظمة.</w:t>
      </w:r>
    </w:p>
    <w:p w:rsidR="0013104F" w:rsidRPr="002C6103" w:rsidRDefault="0013104F" w:rsidP="0013104F">
      <w:pPr>
        <w:tabs>
          <w:tab w:val="left" w:pos="1136"/>
        </w:tabs>
        <w:rPr>
          <w:b/>
          <w:bCs/>
          <w:color w:val="FF0000"/>
          <w:sz w:val="24"/>
          <w:szCs w:val="24"/>
          <w:rtl/>
        </w:rPr>
      </w:pPr>
      <w:r w:rsidRPr="002C6103">
        <w:rPr>
          <w:b/>
          <w:bCs/>
          <w:color w:val="000000" w:themeColor="text1"/>
          <w:sz w:val="24"/>
          <w:szCs w:val="24"/>
          <w:rtl/>
        </w:rPr>
        <w:t xml:space="preserve"> وذلك من حيث أساليب ونظم العمل وأنماط اتخاذ القرارات وحل المشكلات ونظرتهم تجاه معايير الإنجاز والفعالية.</w:t>
      </w:r>
    </w:p>
    <w:p w:rsidR="0013104F" w:rsidRPr="002C6103" w:rsidRDefault="0013104F" w:rsidP="0013104F">
      <w:pPr>
        <w:tabs>
          <w:tab w:val="left" w:pos="1136"/>
        </w:tabs>
        <w:rPr>
          <w:b/>
          <w:bCs/>
          <w:color w:val="FF0000"/>
          <w:sz w:val="24"/>
          <w:szCs w:val="24"/>
          <w:rtl/>
        </w:rPr>
      </w:pPr>
      <w:r w:rsidRPr="002C6103">
        <w:rPr>
          <w:b/>
          <w:bCs/>
          <w:color w:val="FF0000"/>
          <w:sz w:val="24"/>
          <w:szCs w:val="24"/>
          <w:rtl/>
          <w:lang w:bidi="ar-EG"/>
        </w:rPr>
        <w:t>8</w:t>
      </w:r>
      <w:r w:rsidRPr="002C6103">
        <w:rPr>
          <w:b/>
          <w:bCs/>
          <w:color w:val="FF0000"/>
          <w:sz w:val="24"/>
          <w:szCs w:val="24"/>
          <w:rtl/>
        </w:rPr>
        <w:t xml:space="preserve"> ـ    أنها تعبر عن شخصية المنظمة وهويتها.</w:t>
      </w:r>
    </w:p>
    <w:p w:rsidR="0013104F" w:rsidRPr="002C6103" w:rsidRDefault="0013104F" w:rsidP="0013104F">
      <w:pPr>
        <w:tabs>
          <w:tab w:val="left" w:pos="1136"/>
        </w:tabs>
        <w:rPr>
          <w:b/>
          <w:bCs/>
          <w:color w:val="FF0000"/>
          <w:sz w:val="24"/>
          <w:szCs w:val="24"/>
          <w:rtl/>
        </w:rPr>
      </w:pPr>
      <w:r w:rsidRPr="002C6103">
        <w:rPr>
          <w:b/>
          <w:bCs/>
          <w:color w:val="FF0000"/>
          <w:sz w:val="24"/>
          <w:szCs w:val="24"/>
          <w:rtl/>
        </w:rPr>
        <w:t>9 ـ   أنها تتأثر بالقيم السيادية.</w:t>
      </w:r>
    </w:p>
    <w:p w:rsidR="0013104F" w:rsidRPr="002C6103" w:rsidRDefault="0013104F" w:rsidP="0013104F">
      <w:pPr>
        <w:tabs>
          <w:tab w:val="left" w:pos="1136"/>
        </w:tabs>
        <w:rPr>
          <w:b/>
          <w:bCs/>
          <w:color w:val="000000" w:themeColor="text1"/>
          <w:sz w:val="24"/>
          <w:szCs w:val="24"/>
          <w:rtl/>
        </w:rPr>
      </w:pPr>
      <w:r w:rsidRPr="002C6103">
        <w:rPr>
          <w:b/>
          <w:bCs/>
          <w:color w:val="000000" w:themeColor="text1"/>
          <w:sz w:val="24"/>
          <w:szCs w:val="24"/>
          <w:rtl/>
        </w:rPr>
        <w:t xml:space="preserve"> حيث توجد قيم رئيسية تعتنقها المنظمة ويتوقع أن يلتزم بها العاملون ويتوافقوا معها مثل قيم الجودة العالية وقيم الالتزام وقيم الكفاءة والتميز.</w:t>
      </w:r>
    </w:p>
    <w:p w:rsidR="0013104F" w:rsidRPr="002C6103" w:rsidRDefault="0013104F" w:rsidP="0013104F">
      <w:pPr>
        <w:tabs>
          <w:tab w:val="left" w:pos="1136"/>
        </w:tabs>
        <w:rPr>
          <w:b/>
          <w:bCs/>
          <w:color w:val="FF0000"/>
          <w:sz w:val="24"/>
          <w:szCs w:val="24"/>
          <w:rtl/>
        </w:rPr>
      </w:pPr>
      <w:r w:rsidRPr="002C6103">
        <w:rPr>
          <w:b/>
          <w:bCs/>
          <w:color w:val="FF0000"/>
          <w:sz w:val="24"/>
          <w:szCs w:val="24"/>
          <w:rtl/>
        </w:rPr>
        <w:t xml:space="preserve">10 ـ   تحكمها قواعد. </w:t>
      </w:r>
    </w:p>
    <w:p w:rsidR="0013104F" w:rsidRPr="002C6103" w:rsidRDefault="0013104F" w:rsidP="0013104F">
      <w:pPr>
        <w:tabs>
          <w:tab w:val="left" w:pos="1136"/>
        </w:tabs>
        <w:rPr>
          <w:b/>
          <w:bCs/>
          <w:color w:val="FF0000"/>
          <w:sz w:val="24"/>
          <w:szCs w:val="24"/>
          <w:rtl/>
        </w:rPr>
      </w:pPr>
      <w:r w:rsidRPr="002C6103">
        <w:rPr>
          <w:b/>
          <w:bCs/>
          <w:color w:val="000000" w:themeColor="text1"/>
          <w:sz w:val="24"/>
          <w:szCs w:val="24"/>
          <w:rtl/>
        </w:rPr>
        <w:t>حيث توجد قواعد تحكم السلوك بالمنظمة وتوقع العقوبـات وتفرض الجزاءات. وهـذه القواعـد لا بـد أن يعرفها الموظـف جيداً ويخضع لأحكامها حتى يمكنه الاستمرار في عضوية المنظمة.</w:t>
      </w:r>
    </w:p>
    <w:p w:rsidR="0013104F" w:rsidRPr="009A7B79" w:rsidRDefault="0013104F" w:rsidP="0013104F">
      <w:pPr>
        <w:tabs>
          <w:tab w:val="left" w:pos="1136"/>
        </w:tabs>
        <w:rPr>
          <w:b/>
          <w:bCs/>
          <w:color w:val="FF0000"/>
          <w:sz w:val="24"/>
          <w:szCs w:val="24"/>
          <w:u w:val="single"/>
        </w:rPr>
      </w:pPr>
      <w:r w:rsidRPr="009A7B79">
        <w:rPr>
          <w:b/>
          <w:bCs/>
          <w:color w:val="FF0000"/>
          <w:sz w:val="24"/>
          <w:szCs w:val="24"/>
          <w:u w:val="single"/>
          <w:rtl/>
        </w:rPr>
        <w:t xml:space="preserve">والخصائص السابقة للثقافة التنظيمية قد تخلق نوع من التداخل بينها وبين الثقافة القومية إلا أنه يمكن التمييز بين الثقافتين التنظيمية والقومية علي النحو التالي: </w:t>
      </w:r>
    </w:p>
    <w:p w:rsidR="0013104F" w:rsidRPr="002C6103" w:rsidRDefault="0013104F" w:rsidP="0013104F">
      <w:pPr>
        <w:tabs>
          <w:tab w:val="left" w:pos="1136"/>
        </w:tabs>
        <w:rPr>
          <w:b/>
          <w:bCs/>
          <w:color w:val="000000" w:themeColor="text1"/>
          <w:sz w:val="24"/>
          <w:szCs w:val="24"/>
        </w:rPr>
      </w:pPr>
      <w:r w:rsidRPr="002C6103">
        <w:rPr>
          <w:b/>
          <w:bCs/>
          <w:color w:val="000000" w:themeColor="text1"/>
          <w:sz w:val="24"/>
          <w:szCs w:val="24"/>
          <w:rtl/>
          <w:lang w:bidi="ar-EG"/>
        </w:rPr>
        <w:t>1</w:t>
      </w:r>
      <w:r w:rsidRPr="002C6103">
        <w:rPr>
          <w:b/>
          <w:bCs/>
          <w:color w:val="000000" w:themeColor="text1"/>
          <w:sz w:val="24"/>
          <w:szCs w:val="24"/>
          <w:rtl/>
        </w:rPr>
        <w:t>ـ أن ثقافة المنظمة أقل شمولاً وتركيباً من الثقافة القومية، حيث أن مدي القيم والمعتقدات والاتجاهات وغيرها من مكونات الثقافة في المنظمات أقل اتساعا من الثقافة القومية.</w:t>
      </w:r>
    </w:p>
    <w:p w:rsidR="0013104F" w:rsidRPr="002C6103" w:rsidRDefault="0013104F" w:rsidP="0013104F">
      <w:pPr>
        <w:tabs>
          <w:tab w:val="left" w:pos="1136"/>
        </w:tabs>
        <w:rPr>
          <w:b/>
          <w:bCs/>
          <w:color w:val="000000" w:themeColor="text1"/>
          <w:sz w:val="24"/>
          <w:szCs w:val="24"/>
          <w:rtl/>
        </w:rPr>
      </w:pPr>
      <w:r w:rsidRPr="002C6103">
        <w:rPr>
          <w:b/>
          <w:bCs/>
          <w:color w:val="000000" w:themeColor="text1"/>
          <w:sz w:val="24"/>
          <w:szCs w:val="24"/>
          <w:rtl/>
          <w:lang w:bidi="ar-EG"/>
        </w:rPr>
        <w:t>2</w:t>
      </w:r>
      <w:r w:rsidRPr="002C6103">
        <w:rPr>
          <w:b/>
          <w:bCs/>
          <w:color w:val="000000" w:themeColor="text1"/>
          <w:sz w:val="24"/>
          <w:szCs w:val="24"/>
          <w:rtl/>
        </w:rPr>
        <w:t>ـ إن ثقافة المنظمة تتأثر ذاتياً بدرجة أكبر من الثقافة القومية حيث أن فلسفة الإدارة واستراتيجياتها وأهدافها تضع حدود تنظيمية تؤثر علي ثقافة المنظمة بدرجة تفوق تأثيرها علي الثقافة القومية. وهو الأمر الذي يوضح أن تأثير الثقافة القومية علي الثقافة التنظيمية أعم وأشمل وأكثر وضوحا.</w:t>
      </w:r>
    </w:p>
    <w:p w:rsidR="0013104F" w:rsidRDefault="0013104F" w:rsidP="0013104F">
      <w:pPr>
        <w:tabs>
          <w:tab w:val="left" w:pos="1136"/>
        </w:tabs>
        <w:rPr>
          <w:b/>
          <w:bCs/>
          <w:color w:val="FF0000"/>
          <w:sz w:val="24"/>
          <w:szCs w:val="24"/>
          <w:rtl/>
        </w:rPr>
      </w:pPr>
      <w:r w:rsidRPr="002C6103">
        <w:rPr>
          <w:b/>
          <w:bCs/>
          <w:color w:val="000000" w:themeColor="text1"/>
          <w:sz w:val="24"/>
          <w:szCs w:val="24"/>
          <w:rtl/>
          <w:lang w:bidi="ar-EG"/>
        </w:rPr>
        <w:lastRenderedPageBreak/>
        <w:t>3</w:t>
      </w:r>
      <w:r w:rsidRPr="002C6103">
        <w:rPr>
          <w:b/>
          <w:bCs/>
          <w:color w:val="000000" w:themeColor="text1"/>
          <w:sz w:val="24"/>
          <w:szCs w:val="24"/>
          <w:rtl/>
        </w:rPr>
        <w:t>ـ إن ثقافة المنظمة لها قابلية لإدارتها تفوق القدرة علي إدارة الثقافة القومية. ومن ثم يمكن للإدارة تطوير الثقافة التنظيمية وإدخال تعديلات عليها بدرجة تفوق قدرة الحكام والمسئولين مثلا علي إدارة الثقافة القومية</w:t>
      </w:r>
      <w:r w:rsidRPr="002C6103">
        <w:rPr>
          <w:b/>
          <w:bCs/>
          <w:color w:val="FF0000"/>
          <w:sz w:val="24"/>
          <w:szCs w:val="24"/>
          <w:rtl/>
        </w:rPr>
        <w:t>.</w:t>
      </w:r>
    </w:p>
    <w:p w:rsidR="0013104F" w:rsidRPr="009A7B79" w:rsidRDefault="0013104F" w:rsidP="0013104F">
      <w:pPr>
        <w:tabs>
          <w:tab w:val="left" w:pos="1136"/>
        </w:tabs>
        <w:rPr>
          <w:b/>
          <w:bCs/>
          <w:color w:val="FF0000"/>
          <w:sz w:val="24"/>
          <w:szCs w:val="24"/>
          <w:u w:val="single"/>
          <w:rtl/>
        </w:rPr>
      </w:pPr>
      <w:r w:rsidRPr="009A7B79">
        <w:rPr>
          <w:b/>
          <w:bCs/>
          <w:i/>
          <w:iCs/>
          <w:color w:val="FF0000"/>
          <w:sz w:val="24"/>
          <w:szCs w:val="24"/>
          <w:u w:val="single"/>
          <w:rtl/>
        </w:rPr>
        <w:t>نقطة أخرى تجدر الإشارة إليها في هذا الشأن وهي تلك المتعقلة بالثقافة الدولية ومدي تأثيرها علي المنظمات ويتضح هذا التأثير في بعض النواحي التالية:</w:t>
      </w:r>
    </w:p>
    <w:p w:rsidR="0013104F" w:rsidRPr="00E211A9" w:rsidRDefault="0013104F" w:rsidP="0013104F">
      <w:pPr>
        <w:tabs>
          <w:tab w:val="left" w:pos="1136"/>
        </w:tabs>
        <w:rPr>
          <w:b/>
          <w:bCs/>
          <w:color w:val="000000" w:themeColor="text1"/>
          <w:sz w:val="24"/>
          <w:szCs w:val="24"/>
        </w:rPr>
      </w:pPr>
      <w:r w:rsidRPr="00E211A9">
        <w:rPr>
          <w:b/>
          <w:bCs/>
          <w:color w:val="000000" w:themeColor="text1"/>
          <w:sz w:val="24"/>
          <w:szCs w:val="24"/>
          <w:rtl/>
        </w:rPr>
        <w:t>1ـ الاتجاهات السائدة نحو العولمة والتكتلات الاقتصادية والاندماجات التي تحدث بين الشركات العملاقة في مختلف مجالات إنتاج السلع والخدمات أثرت علي القوة التنافسية للشركات مما أوجد ضرورة وحتمية التزام المنظمات بالاستجابة إلي هذه المنافسة الشديدة.</w:t>
      </w:r>
    </w:p>
    <w:p w:rsidR="0013104F" w:rsidRPr="00E211A9" w:rsidRDefault="0013104F" w:rsidP="0013104F">
      <w:pPr>
        <w:tabs>
          <w:tab w:val="left" w:pos="1136"/>
        </w:tabs>
        <w:rPr>
          <w:b/>
          <w:bCs/>
          <w:color w:val="000000" w:themeColor="text1"/>
          <w:sz w:val="24"/>
          <w:szCs w:val="24"/>
          <w:rtl/>
        </w:rPr>
      </w:pPr>
      <w:r w:rsidRPr="00E211A9">
        <w:rPr>
          <w:b/>
          <w:bCs/>
          <w:color w:val="000000" w:themeColor="text1"/>
          <w:sz w:val="24"/>
          <w:szCs w:val="24"/>
          <w:rtl/>
        </w:rPr>
        <w:t>2ـ أثرت العولمة علي أساليب الاتصالات والمعلومات وعلي وسائل الأعلام والإعلان كما أثرت علي أساليب التمويل وأنماط الاستهلاك وتغير أذواق المستهلكين مما فرض علي المنظمات ضرورة الاستجابة لهذه التغيرات الثقافية.</w:t>
      </w:r>
    </w:p>
    <w:p w:rsidR="0013104F" w:rsidRPr="00E211A9" w:rsidRDefault="0013104F" w:rsidP="0013104F">
      <w:pPr>
        <w:tabs>
          <w:tab w:val="left" w:pos="1136"/>
        </w:tabs>
        <w:rPr>
          <w:b/>
          <w:bCs/>
          <w:color w:val="000000" w:themeColor="text1"/>
          <w:sz w:val="24"/>
          <w:szCs w:val="24"/>
          <w:rtl/>
        </w:rPr>
      </w:pPr>
      <w:r w:rsidRPr="00E211A9">
        <w:rPr>
          <w:b/>
          <w:bCs/>
          <w:color w:val="000000" w:themeColor="text1"/>
          <w:sz w:val="24"/>
          <w:szCs w:val="24"/>
          <w:rtl/>
          <w:lang w:bidi="ar-EG"/>
        </w:rPr>
        <w:t>3</w:t>
      </w:r>
      <w:r w:rsidRPr="00E211A9">
        <w:rPr>
          <w:b/>
          <w:bCs/>
          <w:color w:val="000000" w:themeColor="text1"/>
          <w:sz w:val="24"/>
          <w:szCs w:val="24"/>
          <w:rtl/>
        </w:rPr>
        <w:t>ـ النظم التعليمية وأساليب التطوير والتنمية، وبحوث تطوير المنتجات الخاصة بالدول المتقدمة اقتصاديا انتقلت مفاهيمها والسعي نحو تطبيقها إلي الدول الباحثة عن النمو.</w:t>
      </w:r>
    </w:p>
    <w:p w:rsidR="0013104F" w:rsidRDefault="0013104F" w:rsidP="0013104F">
      <w:pPr>
        <w:tabs>
          <w:tab w:val="left" w:pos="1136"/>
        </w:tabs>
        <w:rPr>
          <w:b/>
          <w:bCs/>
          <w:color w:val="000000" w:themeColor="text1"/>
          <w:sz w:val="24"/>
          <w:szCs w:val="24"/>
          <w:rtl/>
        </w:rPr>
      </w:pPr>
      <w:r w:rsidRPr="00E211A9">
        <w:rPr>
          <w:b/>
          <w:bCs/>
          <w:color w:val="000000" w:themeColor="text1"/>
          <w:sz w:val="24"/>
          <w:szCs w:val="24"/>
          <w:rtl/>
          <w:lang w:bidi="ar-EG"/>
        </w:rPr>
        <w:t>4</w:t>
      </w:r>
      <w:r w:rsidRPr="00E211A9">
        <w:rPr>
          <w:b/>
          <w:bCs/>
          <w:color w:val="000000" w:themeColor="text1"/>
          <w:sz w:val="24"/>
          <w:szCs w:val="24"/>
          <w:rtl/>
        </w:rPr>
        <w:t>ـ ساهمت الشركات متعددة الجنسيات في إعادة تشكيل ثقافات المنظمات المحلية بما تطبقه الأولي من أنماط وأساليب إدارية.</w:t>
      </w:r>
    </w:p>
    <w:p w:rsidR="0013104F" w:rsidRPr="00C72EF9" w:rsidRDefault="0013104F" w:rsidP="0013104F">
      <w:pPr>
        <w:tabs>
          <w:tab w:val="left" w:pos="1136"/>
        </w:tabs>
        <w:rPr>
          <w:b/>
          <w:bCs/>
          <w:color w:val="FF0000"/>
          <w:sz w:val="24"/>
          <w:szCs w:val="24"/>
          <w:u w:val="single"/>
          <w:rtl/>
        </w:rPr>
      </w:pPr>
      <w:r w:rsidRPr="00C72EF9">
        <w:rPr>
          <w:b/>
          <w:bCs/>
          <w:color w:val="FF0000"/>
          <w:sz w:val="24"/>
          <w:szCs w:val="24"/>
          <w:u w:val="single"/>
          <w:rtl/>
          <w:lang w:bidi="ar-EG"/>
        </w:rPr>
        <w:t>مستويـات</w:t>
      </w:r>
      <w:r w:rsidRPr="00C72EF9">
        <w:rPr>
          <w:b/>
          <w:bCs/>
          <w:color w:val="FF0000"/>
          <w:sz w:val="24"/>
          <w:szCs w:val="24"/>
          <w:u w:val="single"/>
          <w:rtl/>
        </w:rPr>
        <w:t xml:space="preserve"> الثقافــة</w:t>
      </w:r>
      <w:r w:rsidRPr="00C72EF9">
        <w:rPr>
          <w:b/>
          <w:bCs/>
          <w:color w:val="FF0000"/>
          <w:sz w:val="24"/>
          <w:szCs w:val="24"/>
          <w:u w:val="single"/>
          <w:rtl/>
          <w:lang w:bidi="ar-EG"/>
        </w:rPr>
        <w:t xml:space="preserve"> التنظيمية:</w:t>
      </w:r>
    </w:p>
    <w:p w:rsidR="0013104F" w:rsidRPr="008357C7" w:rsidRDefault="0013104F" w:rsidP="00E302CF">
      <w:pPr>
        <w:numPr>
          <w:ilvl w:val="0"/>
          <w:numId w:val="64"/>
        </w:numPr>
        <w:tabs>
          <w:tab w:val="left" w:pos="1136"/>
        </w:tabs>
        <w:rPr>
          <w:b/>
          <w:bCs/>
          <w:color w:val="FF0000"/>
          <w:sz w:val="24"/>
          <w:szCs w:val="24"/>
        </w:rPr>
      </w:pPr>
      <w:r w:rsidRPr="008357C7">
        <w:rPr>
          <w:b/>
          <w:bCs/>
          <w:i/>
          <w:iCs/>
          <w:color w:val="7030A0"/>
          <w:sz w:val="24"/>
          <w:szCs w:val="24"/>
          <w:rtl/>
        </w:rPr>
        <w:t>تتباين مستويات الثقافة التنظيمية</w:t>
      </w:r>
    </w:p>
    <w:p w:rsidR="0013104F" w:rsidRPr="008357C7" w:rsidRDefault="0013104F" w:rsidP="00E302CF">
      <w:pPr>
        <w:numPr>
          <w:ilvl w:val="0"/>
          <w:numId w:val="64"/>
        </w:numPr>
        <w:tabs>
          <w:tab w:val="left" w:pos="1136"/>
        </w:tabs>
        <w:rPr>
          <w:b/>
          <w:bCs/>
          <w:color w:val="000000" w:themeColor="text1"/>
          <w:sz w:val="24"/>
          <w:szCs w:val="24"/>
          <w:rtl/>
        </w:rPr>
      </w:pPr>
      <w:r w:rsidRPr="008357C7">
        <w:rPr>
          <w:b/>
          <w:bCs/>
          <w:color w:val="000000" w:themeColor="text1"/>
          <w:sz w:val="24"/>
          <w:szCs w:val="24"/>
          <w:rtl/>
        </w:rPr>
        <w:t>وفقا لدرجة عموميتها وكذلك مدي قوتها. فمن حيث انتشار الثقافة ودرجة عموميتها تنقسم مستويات الثقافة التنظيمية إلي:</w:t>
      </w:r>
    </w:p>
    <w:p w:rsidR="0013104F" w:rsidRPr="008357C7" w:rsidRDefault="0013104F" w:rsidP="0013104F">
      <w:pPr>
        <w:tabs>
          <w:tab w:val="left" w:pos="1136"/>
        </w:tabs>
        <w:rPr>
          <w:b/>
          <w:bCs/>
          <w:color w:val="4472C4" w:themeColor="accent5"/>
          <w:sz w:val="24"/>
          <w:szCs w:val="24"/>
          <w:rtl/>
        </w:rPr>
      </w:pPr>
      <w:r w:rsidRPr="008357C7">
        <w:rPr>
          <w:b/>
          <w:bCs/>
          <w:color w:val="FF0000"/>
          <w:sz w:val="24"/>
          <w:szCs w:val="24"/>
          <w:rtl/>
        </w:rPr>
        <w:t>( أ ) الثقافة العامــة</w:t>
      </w:r>
      <w:r w:rsidRPr="008357C7">
        <w:rPr>
          <w:b/>
          <w:bCs/>
          <w:color w:val="4472C4" w:themeColor="accent5"/>
          <w:sz w:val="24"/>
          <w:szCs w:val="24"/>
          <w:rtl/>
        </w:rPr>
        <w:t>. وهي التي يشترك فيها جميع أعضاء المنظمة والتي تميزها عن غيرها من المنظمات.</w:t>
      </w:r>
    </w:p>
    <w:p w:rsidR="0013104F" w:rsidRDefault="0013104F" w:rsidP="0013104F">
      <w:pPr>
        <w:tabs>
          <w:tab w:val="left" w:pos="1136"/>
        </w:tabs>
        <w:rPr>
          <w:b/>
          <w:bCs/>
          <w:color w:val="FF0000"/>
          <w:sz w:val="24"/>
          <w:szCs w:val="24"/>
          <w:rtl/>
        </w:rPr>
      </w:pPr>
      <w:r w:rsidRPr="008357C7">
        <w:rPr>
          <w:b/>
          <w:bCs/>
          <w:color w:val="FF0000"/>
          <w:sz w:val="24"/>
          <w:szCs w:val="24"/>
          <w:rtl/>
        </w:rPr>
        <w:t>(ب) الثقافات الفرعية</w:t>
      </w:r>
      <w:r w:rsidRPr="008357C7">
        <w:rPr>
          <w:b/>
          <w:bCs/>
          <w:color w:val="4472C4" w:themeColor="accent5"/>
          <w:sz w:val="24"/>
          <w:szCs w:val="24"/>
          <w:rtl/>
        </w:rPr>
        <w:t xml:space="preserve">. وتشير إلي توافق المعاني لدي مجموعات بعينها داخل المنظمة حيث أنها مجموعة من الثقافات التي يشترك فيها الأقليات، وعادة ما تكون أقليات صغيرة الحجم والعدد داخل </w:t>
      </w:r>
    </w:p>
    <w:p w:rsidR="0013104F" w:rsidRPr="009A7B79" w:rsidRDefault="0013104F" w:rsidP="0013104F">
      <w:pPr>
        <w:tabs>
          <w:tab w:val="left" w:pos="1136"/>
        </w:tabs>
        <w:rPr>
          <w:b/>
          <w:bCs/>
          <w:color w:val="FF0000"/>
          <w:sz w:val="24"/>
          <w:szCs w:val="24"/>
          <w:u w:val="single"/>
          <w:rtl/>
        </w:rPr>
      </w:pPr>
      <w:r w:rsidRPr="009A7B79">
        <w:rPr>
          <w:b/>
          <w:bCs/>
          <w:color w:val="FF0000"/>
          <w:sz w:val="24"/>
          <w:szCs w:val="24"/>
          <w:u w:val="single"/>
          <w:rtl/>
          <w:lang w:bidi="ar-EG"/>
        </w:rPr>
        <w:t>دور</w:t>
      </w:r>
      <w:r w:rsidRPr="009A7B79">
        <w:rPr>
          <w:b/>
          <w:bCs/>
          <w:color w:val="FF0000"/>
          <w:sz w:val="24"/>
          <w:szCs w:val="24"/>
          <w:u w:val="single"/>
          <w:rtl/>
        </w:rPr>
        <w:t xml:space="preserve"> الثقافــة</w:t>
      </w:r>
      <w:r w:rsidRPr="009A7B79">
        <w:rPr>
          <w:b/>
          <w:bCs/>
          <w:color w:val="FF0000"/>
          <w:sz w:val="24"/>
          <w:szCs w:val="24"/>
          <w:u w:val="single"/>
          <w:rtl/>
          <w:lang w:bidi="ar-EG"/>
        </w:rPr>
        <w:t xml:space="preserve"> التنظيمية</w:t>
      </w:r>
    </w:p>
    <w:p w:rsidR="0013104F" w:rsidRPr="008357C7" w:rsidRDefault="0013104F" w:rsidP="00E302CF">
      <w:pPr>
        <w:numPr>
          <w:ilvl w:val="0"/>
          <w:numId w:val="65"/>
        </w:numPr>
        <w:tabs>
          <w:tab w:val="left" w:pos="1136"/>
        </w:tabs>
        <w:rPr>
          <w:b/>
          <w:bCs/>
          <w:color w:val="000000" w:themeColor="text1"/>
          <w:sz w:val="24"/>
          <w:szCs w:val="24"/>
        </w:rPr>
      </w:pPr>
      <w:r w:rsidRPr="008357C7">
        <w:rPr>
          <w:b/>
          <w:bCs/>
          <w:color w:val="000000" w:themeColor="text1"/>
          <w:sz w:val="24"/>
          <w:szCs w:val="24"/>
          <w:rtl/>
        </w:rPr>
        <w:t>تلعب الثقافة التنظيمية دورا حيويا في نجاح أو فشل المنظمات، فقد تؤدي إلي نجاح المنظمة إذا ما ساهمت في خلق المناخ الذي يشجع علي تحسين وتطوير الأداء، كما قد ينتج عنها فشل المنظمة إذا ما نتج عنها معوقات تحول دون تحقيق كفاءة النظام وفعاليته.</w:t>
      </w:r>
    </w:p>
    <w:p w:rsidR="0013104F" w:rsidRPr="008357C7" w:rsidRDefault="0013104F" w:rsidP="00E302CF">
      <w:pPr>
        <w:numPr>
          <w:ilvl w:val="0"/>
          <w:numId w:val="65"/>
        </w:numPr>
        <w:tabs>
          <w:tab w:val="left" w:pos="1136"/>
        </w:tabs>
        <w:rPr>
          <w:b/>
          <w:bCs/>
          <w:color w:val="FF0000"/>
          <w:sz w:val="24"/>
          <w:szCs w:val="24"/>
          <w:rtl/>
        </w:rPr>
      </w:pPr>
      <w:r w:rsidRPr="008357C7">
        <w:rPr>
          <w:b/>
          <w:bCs/>
          <w:color w:val="7030A0"/>
          <w:sz w:val="24"/>
          <w:szCs w:val="24"/>
          <w:rtl/>
        </w:rPr>
        <w:t>فالثقافة تؤثر علي العديد من العناصر التنظيمية وكذلك علي العاملين بالمنظمة ويتضح دور الثقافة التنظيمية فيما يلي:</w:t>
      </w:r>
    </w:p>
    <w:p w:rsidR="0013104F" w:rsidRPr="008357C7" w:rsidRDefault="0013104F" w:rsidP="0013104F">
      <w:pPr>
        <w:tabs>
          <w:tab w:val="left" w:pos="1136"/>
        </w:tabs>
        <w:rPr>
          <w:b/>
          <w:bCs/>
          <w:color w:val="FF0000"/>
          <w:sz w:val="24"/>
          <w:szCs w:val="24"/>
          <w:rtl/>
        </w:rPr>
      </w:pPr>
      <w:r w:rsidRPr="008357C7">
        <w:rPr>
          <w:b/>
          <w:bCs/>
          <w:color w:val="FF0000"/>
          <w:sz w:val="24"/>
          <w:szCs w:val="24"/>
          <w:rtl/>
        </w:rPr>
        <w:t>( أ ) أثر الثقافة علي المنظمة:</w:t>
      </w:r>
    </w:p>
    <w:p w:rsidR="0013104F" w:rsidRPr="008357C7" w:rsidRDefault="0013104F" w:rsidP="0013104F">
      <w:pPr>
        <w:tabs>
          <w:tab w:val="left" w:pos="1136"/>
        </w:tabs>
        <w:rPr>
          <w:b/>
          <w:bCs/>
          <w:color w:val="000000" w:themeColor="text1"/>
          <w:sz w:val="24"/>
          <w:szCs w:val="24"/>
          <w:rtl/>
        </w:rPr>
      </w:pPr>
      <w:r w:rsidRPr="008357C7">
        <w:rPr>
          <w:b/>
          <w:bCs/>
          <w:color w:val="000000" w:themeColor="text1"/>
          <w:sz w:val="24"/>
          <w:szCs w:val="24"/>
          <w:rtl/>
        </w:rPr>
        <w:t>1 ـ التأثير علي نمط الإدارة. حيث يعكس نمط الإدارة الأسلوب الذي يتبعه المديرون في تحقيق أهداف المنظمة من حيث أسلوب القيادة ونمط اتخاذ القرارات وحل المشكلات</w:t>
      </w:r>
      <w:r w:rsidRPr="008357C7">
        <w:rPr>
          <w:b/>
          <w:bCs/>
          <w:color w:val="000000" w:themeColor="text1"/>
          <w:sz w:val="24"/>
          <w:szCs w:val="24"/>
        </w:rPr>
        <w:t xml:space="preserve"> .</w:t>
      </w:r>
    </w:p>
    <w:p w:rsidR="0013104F" w:rsidRPr="008357C7" w:rsidRDefault="0013104F" w:rsidP="0013104F">
      <w:pPr>
        <w:tabs>
          <w:tab w:val="left" w:pos="1136"/>
        </w:tabs>
        <w:rPr>
          <w:b/>
          <w:bCs/>
          <w:color w:val="000000" w:themeColor="text1"/>
          <w:sz w:val="24"/>
          <w:szCs w:val="24"/>
          <w:rtl/>
        </w:rPr>
      </w:pPr>
      <w:r w:rsidRPr="008357C7">
        <w:rPr>
          <w:b/>
          <w:bCs/>
          <w:color w:val="000000" w:themeColor="text1"/>
          <w:sz w:val="24"/>
          <w:szCs w:val="24"/>
          <w:rtl/>
        </w:rPr>
        <w:t xml:space="preserve">2 ـ التأثير علي الاستراتيجيات التنظيمية. فالعلاقة بين الثقافة التنظيمية والاستراتيجيات علاقة متداخلة وتبادلية وكل منهم تؤثر في الأخرى بدرجة ما. </w:t>
      </w:r>
    </w:p>
    <w:p w:rsidR="0013104F" w:rsidRPr="00C71199" w:rsidRDefault="0013104F" w:rsidP="0013104F">
      <w:pPr>
        <w:tabs>
          <w:tab w:val="left" w:pos="1136"/>
        </w:tabs>
        <w:rPr>
          <w:b/>
          <w:bCs/>
          <w:color w:val="000000" w:themeColor="text1"/>
          <w:sz w:val="24"/>
          <w:szCs w:val="24"/>
        </w:rPr>
      </w:pPr>
      <w:r w:rsidRPr="00C71199">
        <w:rPr>
          <w:b/>
          <w:bCs/>
          <w:color w:val="000000" w:themeColor="text1"/>
          <w:sz w:val="24"/>
          <w:szCs w:val="24"/>
          <w:rtl/>
        </w:rPr>
        <w:t xml:space="preserve">3 ـ التأثير علي عمليـات ( الأداء) وذلك باعتبار أن العمليـات جزء لا ينفصل من الاستراتيجية، وتصف العمليات كيفية أداء المهام والواجبات وكيفية تحقيق الأهداف وتتأثر جميعها بثقافة المنظمة. </w:t>
      </w:r>
    </w:p>
    <w:p w:rsidR="0013104F" w:rsidRPr="00C71199" w:rsidRDefault="0013104F" w:rsidP="0013104F">
      <w:pPr>
        <w:tabs>
          <w:tab w:val="left" w:pos="1136"/>
        </w:tabs>
        <w:rPr>
          <w:b/>
          <w:bCs/>
          <w:color w:val="000000" w:themeColor="text1"/>
          <w:sz w:val="24"/>
          <w:szCs w:val="24"/>
          <w:rtl/>
        </w:rPr>
      </w:pPr>
      <w:r w:rsidRPr="00C71199">
        <w:rPr>
          <w:b/>
          <w:bCs/>
          <w:color w:val="000000" w:themeColor="text1"/>
          <w:sz w:val="24"/>
          <w:szCs w:val="24"/>
          <w:rtl/>
        </w:rPr>
        <w:t>4 ـ التأثير علي كفاءة التنظيم وفعاليته. عن طريق توضيح الأنشطة وجعلها ميسرة للفهم، ويمكن أن يكون التأثير إيجابي إذا كان النمط السلوكي للعاملين موجه نحو أهداف المنظمة، وقد يكون التأثير سلبي إذا كانت سلوكيات العاملين تعوق تحقيق هذه الأهداف.</w:t>
      </w:r>
    </w:p>
    <w:p w:rsidR="0013104F" w:rsidRPr="00C71199" w:rsidRDefault="0013104F" w:rsidP="0013104F">
      <w:pPr>
        <w:tabs>
          <w:tab w:val="left" w:pos="1136"/>
        </w:tabs>
        <w:rPr>
          <w:b/>
          <w:bCs/>
          <w:color w:val="000000" w:themeColor="text1"/>
          <w:sz w:val="24"/>
          <w:szCs w:val="24"/>
          <w:rtl/>
        </w:rPr>
      </w:pPr>
      <w:r w:rsidRPr="00C71199">
        <w:rPr>
          <w:b/>
          <w:bCs/>
          <w:color w:val="000000" w:themeColor="text1"/>
          <w:sz w:val="24"/>
          <w:szCs w:val="24"/>
          <w:rtl/>
        </w:rPr>
        <w:lastRenderedPageBreak/>
        <w:t>5 ـ التأثير علي العلاقات ونظم المعلومات والاتصالات. فقد تساعد الثقافة التنظيمية علي تنمية العلاقات الرأسية والأفقية وتسهل عملية الاتصالات طالما أنه ينتج عنها توافق المعاني وتوحيد أنماط التصرف داخل المنظمة.</w:t>
      </w:r>
    </w:p>
    <w:p w:rsidR="0013104F" w:rsidRPr="00C71199" w:rsidRDefault="0013104F" w:rsidP="0013104F">
      <w:pPr>
        <w:tabs>
          <w:tab w:val="left" w:pos="1136"/>
        </w:tabs>
        <w:rPr>
          <w:b/>
          <w:bCs/>
          <w:color w:val="000000" w:themeColor="text1"/>
          <w:sz w:val="24"/>
          <w:szCs w:val="24"/>
          <w:rtl/>
        </w:rPr>
      </w:pPr>
      <w:r w:rsidRPr="00C71199">
        <w:rPr>
          <w:b/>
          <w:bCs/>
          <w:color w:val="000000" w:themeColor="text1"/>
          <w:sz w:val="24"/>
          <w:szCs w:val="24"/>
          <w:rtl/>
        </w:rPr>
        <w:t>6 ـ  تساعد علي تكوين هوية للمنظمة. فالعديد من المنظمات من خلال ثقافتها يمكن الحكم عليها من أنها منظمات عريقة وقوية أم أنها ضعيفة وفوضوية.</w:t>
      </w:r>
    </w:p>
    <w:p w:rsidR="0013104F" w:rsidRPr="00C71199" w:rsidRDefault="0013104F" w:rsidP="0013104F">
      <w:pPr>
        <w:tabs>
          <w:tab w:val="left" w:pos="1136"/>
        </w:tabs>
        <w:rPr>
          <w:b/>
          <w:bCs/>
          <w:color w:val="000000" w:themeColor="text1"/>
          <w:sz w:val="24"/>
          <w:szCs w:val="24"/>
          <w:rtl/>
        </w:rPr>
      </w:pPr>
      <w:r w:rsidRPr="00C71199">
        <w:rPr>
          <w:b/>
          <w:bCs/>
          <w:color w:val="000000" w:themeColor="text1"/>
          <w:sz w:val="24"/>
          <w:szCs w:val="24"/>
          <w:rtl/>
        </w:rPr>
        <w:t xml:space="preserve">7 ـ  تدعيم استقرار المنظمة كنظام اجتماعي. وذلك من خلال أحساس العاملين بانتمائهم إليها والتزامهم بتحقيق أهدافها </w:t>
      </w:r>
    </w:p>
    <w:p w:rsidR="0013104F" w:rsidRPr="00C71199" w:rsidRDefault="0013104F" w:rsidP="0013104F">
      <w:pPr>
        <w:tabs>
          <w:tab w:val="left" w:pos="1136"/>
        </w:tabs>
        <w:rPr>
          <w:b/>
          <w:bCs/>
          <w:color w:val="000000" w:themeColor="text1"/>
          <w:sz w:val="24"/>
          <w:szCs w:val="24"/>
          <w:rtl/>
        </w:rPr>
      </w:pPr>
      <w:r w:rsidRPr="00C71199">
        <w:rPr>
          <w:b/>
          <w:bCs/>
          <w:color w:val="000000" w:themeColor="text1"/>
          <w:sz w:val="24"/>
          <w:szCs w:val="24"/>
          <w:rtl/>
        </w:rPr>
        <w:t>8 ـ  توفير ميكانيزمات للرقابة الاجتماعية. فثقافة المنظمة القوية تلزم الأفراد بإتباع أنماط سلوك معينة لا يحيدون عنها، ومن ثم فإن أي تجاوز عن هذه الأنماط سوف يجد من يعيده مرة أخري إلي المعايير القوية السائدة بالمنظمة.</w:t>
      </w:r>
    </w:p>
    <w:p w:rsidR="0013104F" w:rsidRPr="009A7B79" w:rsidRDefault="0013104F" w:rsidP="0013104F">
      <w:pPr>
        <w:tabs>
          <w:tab w:val="left" w:pos="1136"/>
        </w:tabs>
        <w:rPr>
          <w:b/>
          <w:bCs/>
          <w:color w:val="FF0000"/>
          <w:sz w:val="24"/>
          <w:szCs w:val="24"/>
          <w:u w:val="single"/>
          <w:rtl/>
        </w:rPr>
      </w:pPr>
      <w:r w:rsidRPr="009A7B79">
        <w:rPr>
          <w:b/>
          <w:bCs/>
          <w:color w:val="FF0000"/>
          <w:sz w:val="24"/>
          <w:szCs w:val="24"/>
          <w:u w:val="single"/>
          <w:rtl/>
          <w:lang w:bidi="ar-EG"/>
        </w:rPr>
        <w:t>تابع مستويـات</w:t>
      </w:r>
      <w:r w:rsidRPr="009A7B79">
        <w:rPr>
          <w:b/>
          <w:bCs/>
          <w:color w:val="FF0000"/>
          <w:sz w:val="24"/>
          <w:szCs w:val="24"/>
          <w:u w:val="single"/>
          <w:rtl/>
        </w:rPr>
        <w:t xml:space="preserve"> الثقافــة</w:t>
      </w:r>
      <w:r w:rsidRPr="009A7B79">
        <w:rPr>
          <w:b/>
          <w:bCs/>
          <w:color w:val="FF0000"/>
          <w:sz w:val="24"/>
          <w:szCs w:val="24"/>
          <w:u w:val="single"/>
          <w:rtl/>
          <w:lang w:bidi="ar-EG"/>
        </w:rPr>
        <w:t xml:space="preserve"> التنظيمية</w:t>
      </w:r>
    </w:p>
    <w:p w:rsidR="0013104F" w:rsidRPr="00A86074" w:rsidRDefault="0013104F" w:rsidP="0013104F">
      <w:pPr>
        <w:tabs>
          <w:tab w:val="left" w:pos="1136"/>
        </w:tabs>
        <w:rPr>
          <w:b/>
          <w:bCs/>
          <w:color w:val="FF0000"/>
          <w:sz w:val="24"/>
          <w:szCs w:val="24"/>
        </w:rPr>
      </w:pPr>
      <w:r w:rsidRPr="00A86074">
        <w:rPr>
          <w:b/>
          <w:bCs/>
          <w:color w:val="FF0000"/>
          <w:sz w:val="24"/>
          <w:szCs w:val="24"/>
          <w:rtl/>
        </w:rPr>
        <w:t>(ب) أثر الثقافة التنظيمية علي العاملين:</w:t>
      </w:r>
    </w:p>
    <w:p w:rsidR="0013104F" w:rsidRPr="00A86074" w:rsidRDefault="0013104F" w:rsidP="00E302CF">
      <w:pPr>
        <w:numPr>
          <w:ilvl w:val="0"/>
          <w:numId w:val="66"/>
        </w:numPr>
        <w:tabs>
          <w:tab w:val="left" w:pos="1136"/>
        </w:tabs>
        <w:rPr>
          <w:b/>
          <w:bCs/>
          <w:color w:val="7030A0"/>
          <w:sz w:val="24"/>
          <w:szCs w:val="24"/>
          <w:rtl/>
        </w:rPr>
      </w:pPr>
      <w:r w:rsidRPr="00A86074">
        <w:rPr>
          <w:b/>
          <w:bCs/>
          <w:i/>
          <w:iCs/>
          <w:color w:val="7030A0"/>
          <w:sz w:val="24"/>
          <w:szCs w:val="24"/>
          <w:rtl/>
        </w:rPr>
        <w:t>تؤثر الثقافة التنظيمية القوية علي العاملين بالمنظمة علي النحو التالي</w:t>
      </w:r>
      <w:r w:rsidRPr="00A86074">
        <w:rPr>
          <w:b/>
          <w:bCs/>
          <w:color w:val="7030A0"/>
          <w:sz w:val="24"/>
          <w:szCs w:val="24"/>
        </w:rPr>
        <w:t xml:space="preserve"> :</w:t>
      </w:r>
    </w:p>
    <w:p w:rsidR="0013104F" w:rsidRPr="00A86074" w:rsidRDefault="0013104F" w:rsidP="0013104F">
      <w:pPr>
        <w:tabs>
          <w:tab w:val="left" w:pos="1136"/>
        </w:tabs>
        <w:rPr>
          <w:b/>
          <w:bCs/>
          <w:color w:val="2F5496" w:themeColor="accent5" w:themeShade="BF"/>
          <w:sz w:val="24"/>
          <w:szCs w:val="24"/>
          <w:rtl/>
        </w:rPr>
      </w:pPr>
      <w:r w:rsidRPr="00A86074">
        <w:rPr>
          <w:b/>
          <w:bCs/>
          <w:color w:val="2F5496" w:themeColor="accent5" w:themeShade="BF"/>
          <w:sz w:val="24"/>
          <w:szCs w:val="24"/>
          <w:rtl/>
        </w:rPr>
        <w:t>1 ـ تنمية روح الولاء والانتماء للمنظمة.</w:t>
      </w:r>
    </w:p>
    <w:p w:rsidR="0013104F" w:rsidRPr="00A86074" w:rsidRDefault="0013104F" w:rsidP="0013104F">
      <w:pPr>
        <w:tabs>
          <w:tab w:val="left" w:pos="1136"/>
        </w:tabs>
        <w:rPr>
          <w:b/>
          <w:bCs/>
          <w:color w:val="2F5496" w:themeColor="accent5" w:themeShade="BF"/>
          <w:sz w:val="24"/>
          <w:szCs w:val="24"/>
          <w:rtl/>
        </w:rPr>
      </w:pPr>
      <w:r w:rsidRPr="00A86074">
        <w:rPr>
          <w:b/>
          <w:bCs/>
          <w:color w:val="2F5496" w:themeColor="accent5" w:themeShade="BF"/>
          <w:sz w:val="24"/>
          <w:szCs w:val="24"/>
          <w:rtl/>
        </w:rPr>
        <w:t>2 ـ تحفيز العاملين وخلق الدافعية علي العمل.</w:t>
      </w:r>
    </w:p>
    <w:p w:rsidR="0013104F" w:rsidRPr="00A86074" w:rsidRDefault="0013104F" w:rsidP="0013104F">
      <w:pPr>
        <w:tabs>
          <w:tab w:val="left" w:pos="1136"/>
        </w:tabs>
        <w:rPr>
          <w:b/>
          <w:bCs/>
          <w:color w:val="2F5496" w:themeColor="accent5" w:themeShade="BF"/>
          <w:sz w:val="24"/>
          <w:szCs w:val="24"/>
          <w:rtl/>
        </w:rPr>
      </w:pPr>
      <w:r w:rsidRPr="00A86074">
        <w:rPr>
          <w:b/>
          <w:bCs/>
          <w:color w:val="2F5496" w:themeColor="accent5" w:themeShade="BF"/>
          <w:sz w:val="24"/>
          <w:szCs w:val="24"/>
          <w:rtl/>
        </w:rPr>
        <w:t>3 ـ مساعدة الأفراد علي التكيف مع الظروف البيئية الخارجية والداخلية للمنظمة.</w:t>
      </w:r>
    </w:p>
    <w:p w:rsidR="0013104F" w:rsidRPr="00A86074" w:rsidRDefault="0013104F" w:rsidP="0013104F">
      <w:pPr>
        <w:tabs>
          <w:tab w:val="left" w:pos="1136"/>
        </w:tabs>
        <w:rPr>
          <w:b/>
          <w:bCs/>
          <w:color w:val="2F5496" w:themeColor="accent5" w:themeShade="BF"/>
          <w:sz w:val="24"/>
          <w:szCs w:val="24"/>
          <w:rtl/>
        </w:rPr>
      </w:pPr>
      <w:r w:rsidRPr="00A86074">
        <w:rPr>
          <w:b/>
          <w:bCs/>
          <w:color w:val="2F5496" w:themeColor="accent5" w:themeShade="BF"/>
          <w:sz w:val="24"/>
          <w:szCs w:val="24"/>
          <w:rtl/>
          <w:lang w:bidi="ar-EG"/>
        </w:rPr>
        <w:t>4</w:t>
      </w:r>
      <w:r w:rsidRPr="00A86074">
        <w:rPr>
          <w:b/>
          <w:bCs/>
          <w:color w:val="2F5496" w:themeColor="accent5" w:themeShade="BF"/>
          <w:sz w:val="24"/>
          <w:szCs w:val="24"/>
          <w:rtl/>
        </w:rPr>
        <w:t xml:space="preserve"> ـ تمد العاملين بالعديد من القواعد المرشدة للسلوك.</w:t>
      </w:r>
    </w:p>
    <w:p w:rsidR="0013104F" w:rsidRPr="00A86074" w:rsidRDefault="0013104F" w:rsidP="0013104F">
      <w:pPr>
        <w:tabs>
          <w:tab w:val="left" w:pos="1136"/>
        </w:tabs>
        <w:rPr>
          <w:b/>
          <w:bCs/>
          <w:color w:val="2F5496" w:themeColor="accent5" w:themeShade="BF"/>
          <w:sz w:val="24"/>
          <w:szCs w:val="24"/>
          <w:rtl/>
        </w:rPr>
      </w:pPr>
      <w:r w:rsidRPr="00A86074">
        <w:rPr>
          <w:b/>
          <w:bCs/>
          <w:color w:val="2F5496" w:themeColor="accent5" w:themeShade="BF"/>
          <w:sz w:val="24"/>
          <w:szCs w:val="24"/>
          <w:rtl/>
          <w:lang w:bidi="ar-EG"/>
        </w:rPr>
        <w:t>5</w:t>
      </w:r>
      <w:r w:rsidRPr="00A86074">
        <w:rPr>
          <w:b/>
          <w:bCs/>
          <w:color w:val="2F5496" w:themeColor="accent5" w:themeShade="BF"/>
          <w:sz w:val="24"/>
          <w:szCs w:val="24"/>
          <w:rtl/>
        </w:rPr>
        <w:t xml:space="preserve"> ـ توحيد جهود وخبرات العاملين نحو إنجاز الأعمال وتحقيق الأهداف.</w:t>
      </w:r>
    </w:p>
    <w:p w:rsidR="0013104F" w:rsidRDefault="0013104F" w:rsidP="0013104F">
      <w:pPr>
        <w:tabs>
          <w:tab w:val="left" w:pos="1136"/>
        </w:tabs>
        <w:rPr>
          <w:b/>
          <w:bCs/>
          <w:color w:val="2F5496" w:themeColor="accent5" w:themeShade="BF"/>
          <w:sz w:val="24"/>
          <w:szCs w:val="24"/>
          <w:rtl/>
        </w:rPr>
      </w:pPr>
      <w:r w:rsidRPr="00A86074">
        <w:rPr>
          <w:b/>
          <w:bCs/>
          <w:color w:val="2F5496" w:themeColor="accent5" w:themeShade="BF"/>
          <w:sz w:val="24"/>
          <w:szCs w:val="24"/>
          <w:rtl/>
          <w:lang w:bidi="ar-EG"/>
        </w:rPr>
        <w:t>6</w:t>
      </w:r>
      <w:r w:rsidRPr="00A86074">
        <w:rPr>
          <w:b/>
          <w:bCs/>
          <w:color w:val="2F5496" w:themeColor="accent5" w:themeShade="BF"/>
          <w:sz w:val="24"/>
          <w:szCs w:val="24"/>
          <w:rtl/>
        </w:rPr>
        <w:t xml:space="preserve"> ـ تشكيل قيم العاملين بالمنظمات.</w:t>
      </w:r>
    </w:p>
    <w:p w:rsidR="0013104F" w:rsidRPr="00C72EF9" w:rsidRDefault="0013104F" w:rsidP="0013104F">
      <w:pPr>
        <w:tabs>
          <w:tab w:val="left" w:pos="1136"/>
        </w:tabs>
        <w:rPr>
          <w:b/>
          <w:bCs/>
          <w:color w:val="FF0000"/>
          <w:sz w:val="24"/>
          <w:szCs w:val="24"/>
          <w:u w:val="single"/>
          <w:rtl/>
        </w:rPr>
      </w:pPr>
      <w:r w:rsidRPr="00C72EF9">
        <w:rPr>
          <w:rFonts w:hint="cs"/>
          <w:b/>
          <w:bCs/>
          <w:color w:val="FF0000"/>
          <w:sz w:val="24"/>
          <w:szCs w:val="24"/>
          <w:u w:val="single"/>
          <w:rtl/>
          <w:lang w:bidi="ar-EG"/>
        </w:rPr>
        <w:t>الاختلال</w:t>
      </w:r>
      <w:r w:rsidRPr="00C72EF9">
        <w:rPr>
          <w:b/>
          <w:bCs/>
          <w:color w:val="FF0000"/>
          <w:sz w:val="24"/>
          <w:szCs w:val="24"/>
          <w:u w:val="single"/>
          <w:rtl/>
          <w:lang w:bidi="ar-EG"/>
        </w:rPr>
        <w:t xml:space="preserve"> الوظيفي للثقافــة</w:t>
      </w:r>
    </w:p>
    <w:p w:rsidR="0013104F" w:rsidRPr="00A938D5" w:rsidRDefault="0013104F" w:rsidP="00E302CF">
      <w:pPr>
        <w:numPr>
          <w:ilvl w:val="0"/>
          <w:numId w:val="67"/>
        </w:numPr>
        <w:tabs>
          <w:tab w:val="left" w:pos="1136"/>
        </w:tabs>
        <w:rPr>
          <w:b/>
          <w:bCs/>
          <w:color w:val="000000" w:themeColor="text1"/>
          <w:sz w:val="24"/>
          <w:szCs w:val="24"/>
        </w:rPr>
      </w:pPr>
      <w:r w:rsidRPr="00A938D5">
        <w:rPr>
          <w:b/>
          <w:bCs/>
          <w:color w:val="000000" w:themeColor="text1"/>
          <w:sz w:val="24"/>
          <w:szCs w:val="24"/>
          <w:rtl/>
        </w:rPr>
        <w:t>بالرغم من الآثار المتعددة للثقافة التنظيمية سواء علي مستوي المنظمة ككل أو علي مستوي العاملين بها، وأن هذا التأثير قد يكون ايجابيا أو سلبيا وفقا لطبيعة الثقافة السائدة، إلا أن هناك نوع أخر من هذا التأثير يتمثل في اختلال دورها الذي يمكن أن تكون قد حددته إدارة المنظمة لها والاختلال الوظيفي هو مخرج سلبي للثقافة التنظيمية القوية حيث تؤدي إلي إيجاد معوقات لعملية التغيير، ذلك</w:t>
      </w:r>
    </w:p>
    <w:p w:rsidR="0013104F" w:rsidRPr="00A938D5" w:rsidRDefault="0013104F" w:rsidP="00E302CF">
      <w:pPr>
        <w:numPr>
          <w:ilvl w:val="0"/>
          <w:numId w:val="67"/>
        </w:numPr>
        <w:tabs>
          <w:tab w:val="left" w:pos="1136"/>
        </w:tabs>
        <w:rPr>
          <w:b/>
          <w:bCs/>
          <w:color w:val="000000" w:themeColor="text1"/>
          <w:sz w:val="24"/>
          <w:szCs w:val="24"/>
          <w:rtl/>
        </w:rPr>
      </w:pPr>
      <w:r w:rsidRPr="00A938D5">
        <w:rPr>
          <w:b/>
          <w:bCs/>
          <w:color w:val="000000" w:themeColor="text1"/>
          <w:sz w:val="24"/>
          <w:szCs w:val="24"/>
          <w:rtl/>
        </w:rPr>
        <w:t>علاوة علي ذلك فإنه من أشكال الاختلال الوظيفي للثقافة أنها يمكن أن تؤدي إلي وجود صراع داخل المنظمة إذا ما تعددت الثقافات الفرعية وتباينت في توجهاتها وصعب علي الإدارة التوفيق فيما بين هذه الثقافات وبعضها البعض أو بينها وبين الثقافة الشائعة.</w:t>
      </w:r>
    </w:p>
    <w:p w:rsidR="0013104F" w:rsidRPr="00A938D5" w:rsidRDefault="0013104F" w:rsidP="00E302CF">
      <w:pPr>
        <w:numPr>
          <w:ilvl w:val="0"/>
          <w:numId w:val="67"/>
        </w:numPr>
        <w:tabs>
          <w:tab w:val="left" w:pos="1136"/>
        </w:tabs>
        <w:rPr>
          <w:b/>
          <w:bCs/>
          <w:color w:val="000000" w:themeColor="text1"/>
          <w:sz w:val="24"/>
          <w:szCs w:val="24"/>
          <w:rtl/>
        </w:rPr>
      </w:pPr>
      <w:r w:rsidRPr="00A938D5">
        <w:rPr>
          <w:b/>
          <w:bCs/>
          <w:color w:val="000000" w:themeColor="text1"/>
          <w:sz w:val="24"/>
          <w:szCs w:val="24"/>
          <w:rtl/>
        </w:rPr>
        <w:t>بالإضافة إلي ذلك فإنه يوجد شـكل آخـر لهـذا الاختلال وه</w:t>
      </w:r>
      <w:r w:rsidRPr="00A938D5">
        <w:rPr>
          <w:b/>
          <w:bCs/>
          <w:color w:val="000000" w:themeColor="text1"/>
          <w:sz w:val="24"/>
          <w:szCs w:val="24"/>
          <w:rtl/>
          <w:lang w:bidi="ar-EG"/>
        </w:rPr>
        <w:t>ـ</w:t>
      </w:r>
      <w:r w:rsidRPr="00A938D5">
        <w:rPr>
          <w:b/>
          <w:bCs/>
          <w:color w:val="000000" w:themeColor="text1"/>
          <w:sz w:val="24"/>
          <w:szCs w:val="24"/>
          <w:rtl/>
        </w:rPr>
        <w:t xml:space="preserve">و ما يتعلق بقابلية الثقافات الفرعية للتغيير، تلك الثقافات التي تتواجد داخل الإدارات أو الأقسام التابعة للمنظمة. حيث أن قابليتها للتغيير لا تكون بمعدلات ثابتة وبعضها غير قابل للتغيير أو التطوير علي الإطلاق الأمر الذي قد ينتج عنه انخفاض عمليات التنسيق والتكامل الداخلي بين هذه الأقسام والإدارات وبالتالي التأثير علي العلاقات الخارجية للمنظمة. </w:t>
      </w:r>
    </w:p>
    <w:p w:rsidR="0013104F" w:rsidRDefault="0013104F" w:rsidP="0013104F">
      <w:pPr>
        <w:tabs>
          <w:tab w:val="left" w:pos="1136"/>
        </w:tabs>
        <w:rPr>
          <w:b/>
          <w:bCs/>
          <w:color w:val="FF0000"/>
          <w:sz w:val="24"/>
          <w:szCs w:val="24"/>
          <w:u w:val="single"/>
          <w:rtl/>
        </w:rPr>
      </w:pPr>
      <w:r w:rsidRPr="0036267A">
        <w:rPr>
          <w:b/>
          <w:bCs/>
          <w:color w:val="FF0000"/>
          <w:sz w:val="24"/>
          <w:szCs w:val="24"/>
          <w:u w:val="single"/>
          <w:rtl/>
          <w:lang w:bidi="ar-EG"/>
        </w:rPr>
        <w:t>إدارة الثقافــة التنظيميـة</w:t>
      </w:r>
    </w:p>
    <w:p w:rsidR="0013104F" w:rsidRPr="0036267A" w:rsidRDefault="0013104F" w:rsidP="00E302CF">
      <w:pPr>
        <w:numPr>
          <w:ilvl w:val="0"/>
          <w:numId w:val="68"/>
        </w:numPr>
        <w:tabs>
          <w:tab w:val="left" w:pos="1136"/>
        </w:tabs>
        <w:rPr>
          <w:b/>
          <w:bCs/>
          <w:color w:val="000000" w:themeColor="text1"/>
          <w:sz w:val="24"/>
          <w:szCs w:val="24"/>
        </w:rPr>
      </w:pPr>
      <w:r w:rsidRPr="0036267A">
        <w:rPr>
          <w:b/>
          <w:bCs/>
          <w:color w:val="000000" w:themeColor="text1"/>
          <w:sz w:val="24"/>
          <w:szCs w:val="24"/>
          <w:rtl/>
        </w:rPr>
        <w:t>يقصد بإدارة ثقافة المنظمة عملية بناء الثقافة التنظيمية والمحافظة عليها وتطويرها وتقويتها بما يساعد علي تحقيق الأهداف.</w:t>
      </w:r>
    </w:p>
    <w:p w:rsidR="0013104F" w:rsidRPr="0036267A" w:rsidRDefault="0013104F" w:rsidP="00E302CF">
      <w:pPr>
        <w:numPr>
          <w:ilvl w:val="0"/>
          <w:numId w:val="68"/>
        </w:numPr>
        <w:tabs>
          <w:tab w:val="left" w:pos="1136"/>
        </w:tabs>
        <w:rPr>
          <w:b/>
          <w:bCs/>
          <w:color w:val="7030A0"/>
          <w:sz w:val="24"/>
          <w:szCs w:val="24"/>
          <w:rtl/>
        </w:rPr>
      </w:pPr>
      <w:r w:rsidRPr="0036267A">
        <w:rPr>
          <w:b/>
          <w:bCs/>
          <w:i/>
          <w:iCs/>
          <w:color w:val="7030A0"/>
          <w:sz w:val="24"/>
          <w:szCs w:val="24"/>
          <w:rtl/>
        </w:rPr>
        <w:lastRenderedPageBreak/>
        <w:t>ولذلك فسيتم تناول إدارة الثقافة التنظيمية علي النحو التالي:</w:t>
      </w:r>
    </w:p>
    <w:p w:rsidR="0013104F" w:rsidRPr="0036267A" w:rsidRDefault="0013104F" w:rsidP="0013104F">
      <w:pPr>
        <w:tabs>
          <w:tab w:val="left" w:pos="1136"/>
        </w:tabs>
        <w:rPr>
          <w:b/>
          <w:bCs/>
          <w:color w:val="FF0000"/>
          <w:sz w:val="24"/>
          <w:szCs w:val="24"/>
          <w:rtl/>
        </w:rPr>
      </w:pPr>
      <w:r w:rsidRPr="0036267A">
        <w:rPr>
          <w:b/>
          <w:bCs/>
          <w:color w:val="FF0000"/>
          <w:sz w:val="24"/>
          <w:szCs w:val="24"/>
          <w:rtl/>
        </w:rPr>
        <w:t>( أ ) بناء الثقافة التنظيمية والمحافظة عليها:</w:t>
      </w:r>
    </w:p>
    <w:p w:rsidR="0013104F" w:rsidRPr="0036267A" w:rsidRDefault="0013104F" w:rsidP="00E302CF">
      <w:pPr>
        <w:numPr>
          <w:ilvl w:val="0"/>
          <w:numId w:val="69"/>
        </w:numPr>
        <w:tabs>
          <w:tab w:val="left" w:pos="1136"/>
        </w:tabs>
        <w:rPr>
          <w:b/>
          <w:bCs/>
          <w:color w:val="000000" w:themeColor="text1"/>
          <w:sz w:val="24"/>
          <w:szCs w:val="24"/>
          <w:rtl/>
        </w:rPr>
      </w:pPr>
      <w:r w:rsidRPr="0036267A">
        <w:rPr>
          <w:b/>
          <w:bCs/>
          <w:color w:val="000000" w:themeColor="text1"/>
          <w:sz w:val="24"/>
          <w:szCs w:val="24"/>
          <w:rtl/>
        </w:rPr>
        <w:t>العديد من الثقافات التنظيمية تنتج عن تصرفات مؤسسي المنظمة سواء بطريق مباشر أو غير مباشر. ولكن ذلك ليس قاعدة. فأحيانا ما ينشيء مؤسسو المنظمة ثقافة ضعيفة، وإذا ما أريد للمنظمة البقاء فإن مديريها يجب أن يضعوا البذور التي تنتج ثقافة جديدة قوية.</w:t>
      </w:r>
    </w:p>
    <w:p w:rsidR="0013104F" w:rsidRDefault="0013104F" w:rsidP="0013104F">
      <w:pPr>
        <w:tabs>
          <w:tab w:val="left" w:pos="1136"/>
        </w:tabs>
        <w:rPr>
          <w:b/>
          <w:bCs/>
          <w:color w:val="000000" w:themeColor="text1"/>
          <w:sz w:val="24"/>
          <w:szCs w:val="24"/>
          <w:rtl/>
        </w:rPr>
      </w:pPr>
      <w:r w:rsidRPr="0036267A">
        <w:rPr>
          <w:b/>
          <w:bCs/>
          <w:color w:val="000000" w:themeColor="text1"/>
          <w:sz w:val="24"/>
          <w:szCs w:val="24"/>
          <w:rtl/>
        </w:rPr>
        <w:t>ومن ناحية أخري فإن الثقافة قد تحتاج إلي تغيير أو تطوير نظرا لتغير البيئة التي تعمل في ظلها المنظمة مما ينتج عنه أن تكوين القيم الأم التي يعتنقها أعضاء المنظمة غير كافية لاستمرار المنظمة وبقاءها وفي السطور التالية يتم تحديد كيف تبدأ الثقافة التنظيمية وكيف يتم المحافظة عليها.</w:t>
      </w:r>
    </w:p>
    <w:p w:rsidR="0013104F" w:rsidRDefault="0013104F" w:rsidP="0013104F">
      <w:pPr>
        <w:tabs>
          <w:tab w:val="left" w:pos="1136"/>
        </w:tabs>
        <w:rPr>
          <w:b/>
          <w:bCs/>
          <w:color w:val="000000" w:themeColor="text1"/>
          <w:sz w:val="24"/>
          <w:szCs w:val="24"/>
          <w:rtl/>
        </w:rPr>
      </w:pPr>
      <w:r w:rsidRPr="00711E8A">
        <w:rPr>
          <w:b/>
          <w:bCs/>
          <w:i/>
          <w:iCs/>
          <w:color w:val="FF0000"/>
          <w:sz w:val="24"/>
          <w:szCs w:val="24"/>
          <w:u w:val="single"/>
          <w:rtl/>
        </w:rPr>
        <w:t>فبداية ثقافة المنظمة عادة ما تتضمن الخطوات التالية</w:t>
      </w:r>
      <w:r w:rsidRPr="00711E8A">
        <w:rPr>
          <w:b/>
          <w:bCs/>
          <w:i/>
          <w:iCs/>
          <w:color w:val="000000" w:themeColor="text1"/>
          <w:sz w:val="24"/>
          <w:szCs w:val="24"/>
          <w:rtl/>
        </w:rPr>
        <w:t>:</w:t>
      </w:r>
    </w:p>
    <w:p w:rsidR="0013104F" w:rsidRPr="00711E8A" w:rsidRDefault="0013104F" w:rsidP="0013104F">
      <w:pPr>
        <w:tabs>
          <w:tab w:val="left" w:pos="1136"/>
        </w:tabs>
        <w:rPr>
          <w:b/>
          <w:bCs/>
          <w:color w:val="000000" w:themeColor="text1"/>
          <w:sz w:val="24"/>
          <w:szCs w:val="24"/>
        </w:rPr>
      </w:pPr>
      <w:r w:rsidRPr="00711E8A">
        <w:rPr>
          <w:b/>
          <w:bCs/>
          <w:color w:val="000000" w:themeColor="text1"/>
          <w:sz w:val="24"/>
          <w:szCs w:val="24"/>
          <w:rtl/>
          <w:lang w:bidi="ar-EG"/>
        </w:rPr>
        <w:t>1</w:t>
      </w:r>
      <w:r w:rsidRPr="00711E8A">
        <w:rPr>
          <w:b/>
          <w:bCs/>
          <w:color w:val="000000" w:themeColor="text1"/>
          <w:sz w:val="24"/>
          <w:szCs w:val="24"/>
          <w:rtl/>
        </w:rPr>
        <w:t xml:space="preserve"> ـ  شخص معين أو مجموعة من الأشخاص(المؤسسين) لديهم فكرة معينة عن موضوع جديد. ويعتقد الجميع في أهمية هذه الفكرة وفي قابليتها للتطبيق، وأنها تستحق تحمل بعض المخاطر وإنفاق الأموال وبذل الجهود اللازمة لنجاحها. وهؤلاء الأشخاص لديهم ثقافة معينة.</w:t>
      </w:r>
    </w:p>
    <w:p w:rsidR="0013104F" w:rsidRPr="00711E8A" w:rsidRDefault="0013104F" w:rsidP="0013104F">
      <w:pPr>
        <w:tabs>
          <w:tab w:val="left" w:pos="1136"/>
        </w:tabs>
        <w:rPr>
          <w:b/>
          <w:bCs/>
          <w:color w:val="000000" w:themeColor="text1"/>
          <w:sz w:val="24"/>
          <w:szCs w:val="24"/>
          <w:rtl/>
        </w:rPr>
      </w:pPr>
      <w:r w:rsidRPr="00711E8A">
        <w:rPr>
          <w:b/>
          <w:bCs/>
          <w:color w:val="000000" w:themeColor="text1"/>
          <w:sz w:val="24"/>
          <w:szCs w:val="24"/>
          <w:rtl/>
          <w:lang w:bidi="ar-EG"/>
        </w:rPr>
        <w:t>2</w:t>
      </w:r>
      <w:r w:rsidRPr="00711E8A">
        <w:rPr>
          <w:b/>
          <w:bCs/>
          <w:color w:val="000000" w:themeColor="text1"/>
          <w:sz w:val="24"/>
          <w:szCs w:val="24"/>
          <w:rtl/>
        </w:rPr>
        <w:t xml:space="preserve"> ـ  تبدأ المجموعة (المؤسسون) في إنشاء المنظمة والحصول علي الأمـوال اللازمـة واختيار المكان وإقامة المبني وتوفير التجهيزات وغيرها.</w:t>
      </w:r>
      <w:r w:rsidRPr="00711E8A">
        <w:rPr>
          <w:b/>
          <w:bCs/>
          <w:color w:val="000000" w:themeColor="text1"/>
          <w:sz w:val="24"/>
          <w:szCs w:val="24"/>
        </w:rPr>
        <w:t xml:space="preserve"> </w:t>
      </w:r>
      <w:r w:rsidRPr="00711E8A">
        <w:rPr>
          <w:b/>
          <w:bCs/>
          <w:color w:val="000000" w:themeColor="text1"/>
          <w:sz w:val="24"/>
          <w:szCs w:val="24"/>
          <w:rtl/>
          <w:lang w:bidi="ar-EG"/>
        </w:rPr>
        <w:t>المحافظـة على الثقافــة:</w:t>
      </w:r>
    </w:p>
    <w:p w:rsidR="0013104F" w:rsidRPr="00711E8A" w:rsidRDefault="0013104F" w:rsidP="0013104F">
      <w:pPr>
        <w:tabs>
          <w:tab w:val="left" w:pos="1136"/>
        </w:tabs>
        <w:rPr>
          <w:b/>
          <w:bCs/>
          <w:color w:val="000000" w:themeColor="text1"/>
          <w:sz w:val="24"/>
          <w:szCs w:val="24"/>
          <w:rtl/>
        </w:rPr>
      </w:pPr>
      <w:r w:rsidRPr="00711E8A">
        <w:rPr>
          <w:b/>
          <w:bCs/>
          <w:color w:val="000000" w:themeColor="text1"/>
          <w:sz w:val="24"/>
          <w:szCs w:val="24"/>
          <w:rtl/>
          <w:lang w:bidi="ar-EG"/>
        </w:rPr>
        <w:t>3</w:t>
      </w:r>
      <w:r w:rsidRPr="00711E8A">
        <w:rPr>
          <w:b/>
          <w:bCs/>
          <w:color w:val="000000" w:themeColor="text1"/>
          <w:sz w:val="24"/>
          <w:szCs w:val="24"/>
          <w:rtl/>
        </w:rPr>
        <w:t xml:space="preserve"> ـ  ابتداء من هذه النقطة يستأجر المؤسسون آخرين للعمل بالمنظمة ويبدأ بناء التاريخ الفعلي للمنظمة.</w:t>
      </w:r>
    </w:p>
    <w:p w:rsidR="0013104F" w:rsidRDefault="0013104F" w:rsidP="0013104F">
      <w:pPr>
        <w:tabs>
          <w:tab w:val="left" w:pos="1136"/>
        </w:tabs>
        <w:rPr>
          <w:b/>
          <w:bCs/>
          <w:color w:val="FF0000"/>
          <w:sz w:val="24"/>
          <w:szCs w:val="24"/>
          <w:u w:val="single"/>
          <w:rtl/>
        </w:rPr>
      </w:pPr>
      <w:r w:rsidRPr="00B54A30">
        <w:rPr>
          <w:b/>
          <w:bCs/>
          <w:color w:val="FF0000"/>
          <w:sz w:val="24"/>
          <w:szCs w:val="24"/>
          <w:u w:val="single"/>
          <w:rtl/>
          <w:lang w:bidi="ar-EG"/>
        </w:rPr>
        <w:t>المحافظـة على الثقافــة</w:t>
      </w:r>
    </w:p>
    <w:p w:rsidR="0013104F" w:rsidRPr="00B54A30" w:rsidRDefault="0013104F" w:rsidP="0013104F">
      <w:pPr>
        <w:tabs>
          <w:tab w:val="left" w:pos="1136"/>
        </w:tabs>
        <w:rPr>
          <w:b/>
          <w:bCs/>
          <w:color w:val="FF0000"/>
          <w:sz w:val="24"/>
          <w:szCs w:val="24"/>
        </w:rPr>
      </w:pPr>
      <w:r w:rsidRPr="00B54A30">
        <w:rPr>
          <w:b/>
          <w:bCs/>
          <w:color w:val="000000" w:themeColor="text1"/>
          <w:sz w:val="24"/>
          <w:szCs w:val="24"/>
          <w:rtl/>
        </w:rPr>
        <w:t>إذا ما بدأت ثقافة المنظمة والتي تكون نابعة من ثقافة مؤسسيها وإدارتها العليا ـ فإن هناك عدد من الممارسات التي يمكن أن تزيد درجة قبول القيم المحورية ونؤكد علي أن الثقافة تحافظ وتصون نفسها وتشمل هذه الممارسات ما يلي:</w:t>
      </w:r>
    </w:p>
    <w:p w:rsidR="0013104F" w:rsidRPr="00B54A30" w:rsidRDefault="0013104F" w:rsidP="0013104F">
      <w:pPr>
        <w:tabs>
          <w:tab w:val="left" w:pos="1136"/>
        </w:tabs>
        <w:rPr>
          <w:b/>
          <w:bCs/>
          <w:color w:val="FF0000"/>
          <w:sz w:val="24"/>
          <w:szCs w:val="24"/>
          <w:rtl/>
        </w:rPr>
      </w:pPr>
      <w:r w:rsidRPr="00B54A30">
        <w:rPr>
          <w:b/>
          <w:bCs/>
          <w:color w:val="FF0000"/>
          <w:sz w:val="24"/>
          <w:szCs w:val="24"/>
          <w:rtl/>
        </w:rPr>
        <w:t>(1) اختيــار الأفــراد:</w:t>
      </w:r>
    </w:p>
    <w:p w:rsidR="0013104F" w:rsidRPr="00B54A30" w:rsidRDefault="0013104F" w:rsidP="00E302CF">
      <w:pPr>
        <w:numPr>
          <w:ilvl w:val="0"/>
          <w:numId w:val="70"/>
        </w:numPr>
        <w:tabs>
          <w:tab w:val="left" w:pos="1136"/>
        </w:tabs>
        <w:rPr>
          <w:b/>
          <w:bCs/>
          <w:color w:val="FF0000"/>
          <w:sz w:val="24"/>
          <w:szCs w:val="24"/>
          <w:rtl/>
        </w:rPr>
      </w:pPr>
      <w:r w:rsidRPr="00B54A30">
        <w:rPr>
          <w:b/>
          <w:bCs/>
          <w:color w:val="000000" w:themeColor="text1"/>
          <w:sz w:val="24"/>
          <w:szCs w:val="24"/>
          <w:rtl/>
        </w:rPr>
        <w:t>أولي خطوات المحافظة علي الثقافة هي مراعاة الدقة في اختيار العاملين الجدد بالاعتماد علي إجراءات عملية ونمطية في عملية الاختيار، ومراعاة توافر الصفات والخصائص التي تزيد من مستوي الأداء واستبعاد أولئك الذين تتباين ثقافاتهم عن الثقافة التنظيمية.</w:t>
      </w:r>
    </w:p>
    <w:p w:rsidR="0013104F" w:rsidRPr="00B54A30" w:rsidRDefault="0013104F" w:rsidP="0013104F">
      <w:pPr>
        <w:tabs>
          <w:tab w:val="left" w:pos="1136"/>
        </w:tabs>
        <w:rPr>
          <w:b/>
          <w:bCs/>
          <w:color w:val="FF0000"/>
          <w:sz w:val="24"/>
          <w:szCs w:val="24"/>
          <w:rtl/>
        </w:rPr>
      </w:pPr>
      <w:r w:rsidRPr="00B54A30">
        <w:rPr>
          <w:b/>
          <w:bCs/>
          <w:color w:val="FF0000"/>
          <w:sz w:val="24"/>
          <w:szCs w:val="24"/>
          <w:rtl/>
        </w:rPr>
        <w:t>(2) التسكين في العمل:</w:t>
      </w:r>
    </w:p>
    <w:p w:rsidR="0013104F" w:rsidRPr="00B54A30" w:rsidRDefault="0013104F" w:rsidP="00E302CF">
      <w:pPr>
        <w:numPr>
          <w:ilvl w:val="0"/>
          <w:numId w:val="71"/>
        </w:numPr>
        <w:tabs>
          <w:tab w:val="left" w:pos="1136"/>
        </w:tabs>
        <w:rPr>
          <w:b/>
          <w:bCs/>
          <w:color w:val="FF0000"/>
          <w:sz w:val="24"/>
          <w:szCs w:val="24"/>
          <w:rtl/>
        </w:rPr>
      </w:pPr>
      <w:r w:rsidRPr="00B54A30">
        <w:rPr>
          <w:b/>
          <w:bCs/>
          <w:color w:val="000000" w:themeColor="text1"/>
          <w:sz w:val="24"/>
          <w:szCs w:val="24"/>
          <w:rtl/>
        </w:rPr>
        <w:t xml:space="preserve"> بعد تعيين الأفراد الذين تتوافق ثقافاتهم مع ثقافة المنظمة ـ وعادة ما يكون الفرد المعين تحت الاختبارـ فإن هؤلاء الأفراد يصبحوا في حاجة إلي التعرض للعديد من المواقف والخبرات لزيادة درجة التناسق بين ثقافتهم وثقافة المنظمة</w:t>
      </w:r>
      <w:r w:rsidRPr="00B54A30">
        <w:rPr>
          <w:b/>
          <w:bCs/>
          <w:color w:val="000000" w:themeColor="text1"/>
          <w:sz w:val="24"/>
          <w:szCs w:val="24"/>
        </w:rPr>
        <w:t xml:space="preserve"> </w:t>
      </w:r>
    </w:p>
    <w:p w:rsidR="0013104F" w:rsidRPr="00B54A30" w:rsidRDefault="0013104F" w:rsidP="0013104F">
      <w:pPr>
        <w:tabs>
          <w:tab w:val="left" w:pos="1136"/>
        </w:tabs>
        <w:rPr>
          <w:b/>
          <w:bCs/>
          <w:color w:val="FF0000"/>
          <w:sz w:val="24"/>
          <w:szCs w:val="24"/>
          <w:rtl/>
        </w:rPr>
      </w:pPr>
      <w:r w:rsidRPr="00B54A30">
        <w:rPr>
          <w:b/>
          <w:bCs/>
          <w:color w:val="FF0000"/>
          <w:sz w:val="24"/>
          <w:szCs w:val="24"/>
          <w:rtl/>
        </w:rPr>
        <w:t>(3) إثبات الجدارة بالعمــل:</w:t>
      </w:r>
    </w:p>
    <w:p w:rsidR="0013104F" w:rsidRDefault="0013104F" w:rsidP="00E302CF">
      <w:pPr>
        <w:numPr>
          <w:ilvl w:val="0"/>
          <w:numId w:val="72"/>
        </w:numPr>
        <w:tabs>
          <w:tab w:val="left" w:pos="1136"/>
        </w:tabs>
        <w:rPr>
          <w:b/>
          <w:bCs/>
          <w:color w:val="000000" w:themeColor="text1"/>
          <w:sz w:val="24"/>
          <w:szCs w:val="24"/>
        </w:rPr>
      </w:pPr>
      <w:r w:rsidRPr="00B54A30">
        <w:rPr>
          <w:b/>
          <w:bCs/>
          <w:color w:val="000000" w:themeColor="text1"/>
          <w:sz w:val="24"/>
          <w:szCs w:val="24"/>
          <w:rtl/>
        </w:rPr>
        <w:t>بعد الانتهاء من الصدمة الثقافية فإن الخطوة التالية تتمثل في إثبات القدرة علي التحمل والجدارة بالانتماء للمنظمة وذلك باكتساب خبراتها وثقافتها فمثلا تضع شركة</w:t>
      </w:r>
      <w:r w:rsidRPr="00B54A30">
        <w:rPr>
          <w:b/>
          <w:bCs/>
          <w:color w:val="000000" w:themeColor="text1"/>
          <w:sz w:val="24"/>
          <w:szCs w:val="24"/>
        </w:rPr>
        <w:t>IBM</w:t>
      </w:r>
      <w:r w:rsidRPr="00B54A30">
        <w:rPr>
          <w:b/>
          <w:bCs/>
          <w:color w:val="000000" w:themeColor="text1"/>
          <w:sz w:val="24"/>
          <w:szCs w:val="24"/>
          <w:rtl/>
        </w:rPr>
        <w:t xml:space="preserve"> عامليها الجدد ضمن برامج تستمر لمدة ستة سنوات لإثبات هذه الجدارة بالعمل. وطالما أن العامل يتطور في </w:t>
      </w:r>
    </w:p>
    <w:p w:rsidR="0013104F" w:rsidRPr="00B54A30" w:rsidRDefault="0013104F" w:rsidP="00E302CF">
      <w:pPr>
        <w:numPr>
          <w:ilvl w:val="0"/>
          <w:numId w:val="73"/>
        </w:numPr>
        <w:tabs>
          <w:tab w:val="left" w:pos="1136"/>
        </w:tabs>
        <w:rPr>
          <w:b/>
          <w:bCs/>
          <w:color w:val="FF0000"/>
          <w:sz w:val="24"/>
          <w:szCs w:val="24"/>
        </w:rPr>
      </w:pPr>
      <w:r w:rsidRPr="00B54A30">
        <w:rPr>
          <w:b/>
          <w:bCs/>
          <w:color w:val="FF0000"/>
          <w:sz w:val="24"/>
          <w:szCs w:val="24"/>
          <w:rtl/>
        </w:rPr>
        <w:t>(4) قياس الأداء ومكافأة الأداء المتميز:</w:t>
      </w:r>
    </w:p>
    <w:p w:rsidR="0013104F" w:rsidRPr="00B54A30" w:rsidRDefault="0013104F" w:rsidP="00E302CF">
      <w:pPr>
        <w:numPr>
          <w:ilvl w:val="0"/>
          <w:numId w:val="73"/>
        </w:numPr>
        <w:tabs>
          <w:tab w:val="left" w:pos="1136"/>
        </w:tabs>
        <w:rPr>
          <w:b/>
          <w:bCs/>
          <w:color w:val="000000" w:themeColor="text1"/>
          <w:sz w:val="24"/>
          <w:szCs w:val="24"/>
          <w:rtl/>
        </w:rPr>
      </w:pPr>
      <w:r w:rsidRPr="00B54A30">
        <w:rPr>
          <w:b/>
          <w:bCs/>
          <w:color w:val="000000" w:themeColor="text1"/>
          <w:sz w:val="24"/>
          <w:szCs w:val="24"/>
          <w:rtl/>
        </w:rPr>
        <w:t>من خلال قياس أداء العامل ومستوي إنجازه يتم مكافأته وهذا النظام يتسم بالاستمرار لضمان الذوبان المستمر لثقافة الفرد ضمن ثقافة المنظمة وعادة ما تبني المكافآت علي عوامل ثلاثة</w:t>
      </w:r>
      <w:r w:rsidRPr="00B54A30">
        <w:rPr>
          <w:b/>
          <w:bCs/>
          <w:color w:val="000000" w:themeColor="text1"/>
          <w:sz w:val="24"/>
          <w:szCs w:val="24"/>
          <w:rtl/>
          <w:lang w:bidi="ar-EG"/>
        </w:rPr>
        <w:t>:</w:t>
      </w:r>
    </w:p>
    <w:p w:rsidR="0013104F" w:rsidRPr="00B54A30" w:rsidRDefault="0013104F" w:rsidP="00E302CF">
      <w:pPr>
        <w:numPr>
          <w:ilvl w:val="0"/>
          <w:numId w:val="74"/>
        </w:numPr>
        <w:tabs>
          <w:tab w:val="left" w:pos="1136"/>
        </w:tabs>
        <w:rPr>
          <w:b/>
          <w:bCs/>
          <w:color w:val="000000" w:themeColor="text1"/>
          <w:sz w:val="24"/>
          <w:szCs w:val="24"/>
          <w:rtl/>
        </w:rPr>
      </w:pPr>
      <w:r w:rsidRPr="00B54A30">
        <w:rPr>
          <w:b/>
          <w:bCs/>
          <w:color w:val="000000" w:themeColor="text1"/>
          <w:sz w:val="24"/>
          <w:szCs w:val="24"/>
          <w:rtl/>
        </w:rPr>
        <w:t>هي القدرة علي أداء المسئوليات الحالية وتلك التي يتم إضافتها إلي العامل</w:t>
      </w:r>
      <w:r w:rsidRPr="00B54A30">
        <w:rPr>
          <w:b/>
          <w:bCs/>
          <w:color w:val="000000" w:themeColor="text1"/>
          <w:sz w:val="24"/>
          <w:szCs w:val="24"/>
          <w:rtl/>
          <w:lang w:bidi="ar-EG"/>
        </w:rPr>
        <w:t>.</w:t>
      </w:r>
    </w:p>
    <w:p w:rsidR="0013104F" w:rsidRPr="00B54A30" w:rsidRDefault="0013104F" w:rsidP="00E302CF">
      <w:pPr>
        <w:numPr>
          <w:ilvl w:val="0"/>
          <w:numId w:val="74"/>
        </w:numPr>
        <w:tabs>
          <w:tab w:val="left" w:pos="1136"/>
        </w:tabs>
        <w:rPr>
          <w:b/>
          <w:bCs/>
          <w:color w:val="000000" w:themeColor="text1"/>
          <w:sz w:val="24"/>
          <w:szCs w:val="24"/>
          <w:rtl/>
        </w:rPr>
      </w:pPr>
      <w:r w:rsidRPr="00B54A30">
        <w:rPr>
          <w:b/>
          <w:bCs/>
          <w:color w:val="000000" w:themeColor="text1"/>
          <w:sz w:val="24"/>
          <w:szCs w:val="24"/>
          <w:rtl/>
        </w:rPr>
        <w:t>ومدي إسهامه في تحقيق أرباح للمنظمة</w:t>
      </w:r>
      <w:r w:rsidRPr="00B54A30">
        <w:rPr>
          <w:b/>
          <w:bCs/>
          <w:color w:val="000000" w:themeColor="text1"/>
          <w:sz w:val="24"/>
          <w:szCs w:val="24"/>
          <w:rtl/>
          <w:lang w:bidi="ar-EG"/>
        </w:rPr>
        <w:t>.</w:t>
      </w:r>
    </w:p>
    <w:p w:rsidR="0013104F" w:rsidRPr="00B54A30" w:rsidRDefault="0013104F" w:rsidP="00E302CF">
      <w:pPr>
        <w:numPr>
          <w:ilvl w:val="0"/>
          <w:numId w:val="74"/>
        </w:numPr>
        <w:tabs>
          <w:tab w:val="left" w:pos="1136"/>
        </w:tabs>
        <w:rPr>
          <w:b/>
          <w:bCs/>
          <w:color w:val="000000" w:themeColor="text1"/>
          <w:sz w:val="24"/>
          <w:szCs w:val="24"/>
          <w:rtl/>
        </w:rPr>
      </w:pPr>
      <w:r w:rsidRPr="00B54A30">
        <w:rPr>
          <w:b/>
          <w:bCs/>
          <w:color w:val="000000" w:themeColor="text1"/>
          <w:sz w:val="24"/>
          <w:szCs w:val="24"/>
          <w:rtl/>
        </w:rPr>
        <w:lastRenderedPageBreak/>
        <w:t xml:space="preserve"> وقدرته علي تحقيق تطوير وتغيير يزيد فعالية العمـل</w:t>
      </w:r>
      <w:r w:rsidRPr="00B54A30">
        <w:rPr>
          <w:b/>
          <w:bCs/>
          <w:color w:val="000000" w:themeColor="text1"/>
          <w:sz w:val="24"/>
          <w:szCs w:val="24"/>
          <w:rtl/>
          <w:lang w:bidi="ar-EG"/>
        </w:rPr>
        <w:t>.</w:t>
      </w:r>
    </w:p>
    <w:p w:rsidR="0013104F" w:rsidRPr="00B54A30" w:rsidRDefault="0013104F" w:rsidP="0013104F">
      <w:pPr>
        <w:tabs>
          <w:tab w:val="left" w:pos="1136"/>
        </w:tabs>
        <w:rPr>
          <w:b/>
          <w:bCs/>
          <w:color w:val="FF0000"/>
          <w:sz w:val="24"/>
          <w:szCs w:val="24"/>
          <w:rtl/>
        </w:rPr>
      </w:pPr>
      <w:r w:rsidRPr="00B54A30">
        <w:rPr>
          <w:b/>
          <w:bCs/>
          <w:color w:val="FF0000"/>
          <w:sz w:val="24"/>
          <w:szCs w:val="24"/>
          <w:rtl/>
        </w:rPr>
        <w:t>(5) الالتزام بالقيم الأساسية للمنظمة:</w:t>
      </w:r>
    </w:p>
    <w:p w:rsidR="0013104F" w:rsidRDefault="0013104F" w:rsidP="00E302CF">
      <w:pPr>
        <w:numPr>
          <w:ilvl w:val="0"/>
          <w:numId w:val="75"/>
        </w:numPr>
        <w:tabs>
          <w:tab w:val="left" w:pos="1136"/>
        </w:tabs>
        <w:rPr>
          <w:b/>
          <w:bCs/>
          <w:color w:val="000000" w:themeColor="text1"/>
          <w:sz w:val="24"/>
          <w:szCs w:val="24"/>
        </w:rPr>
      </w:pPr>
      <w:r w:rsidRPr="00B54A30">
        <w:rPr>
          <w:b/>
          <w:bCs/>
          <w:color w:val="000000" w:themeColor="text1"/>
          <w:sz w:val="24"/>
          <w:szCs w:val="24"/>
          <w:rtl/>
        </w:rPr>
        <w:t>خلال كافة المراحل السابقة فإنه يتم التركيز علي مدي الالتزام الحرفي من قبل الموظف بالقيم الأساسية للمنظمة، فيجب أن يتعلم الفرد كيفية قبول هذه القيم، وكيفية تكييف قيمه وسلوكياته بما يتمشى معها، وعدم القيام بتصرف يمكن أن يسبب متاعب من أي نوع للمنظمة.</w:t>
      </w:r>
    </w:p>
    <w:p w:rsidR="0013104F" w:rsidRPr="001F1FEB" w:rsidRDefault="0013104F" w:rsidP="0013104F">
      <w:pPr>
        <w:tabs>
          <w:tab w:val="left" w:pos="1136"/>
        </w:tabs>
        <w:rPr>
          <w:b/>
          <w:bCs/>
          <w:color w:val="FF0000"/>
          <w:sz w:val="24"/>
          <w:szCs w:val="24"/>
        </w:rPr>
      </w:pPr>
      <w:r w:rsidRPr="001F1FEB">
        <w:rPr>
          <w:b/>
          <w:bCs/>
          <w:color w:val="FF0000"/>
          <w:sz w:val="24"/>
          <w:szCs w:val="24"/>
          <w:rtl/>
        </w:rPr>
        <w:t>(6) تعزيز القصص والفلكلور:</w:t>
      </w:r>
    </w:p>
    <w:p w:rsidR="0013104F" w:rsidRPr="001F1FEB" w:rsidRDefault="0013104F" w:rsidP="00E302CF">
      <w:pPr>
        <w:numPr>
          <w:ilvl w:val="0"/>
          <w:numId w:val="76"/>
        </w:numPr>
        <w:tabs>
          <w:tab w:val="left" w:pos="1136"/>
        </w:tabs>
        <w:rPr>
          <w:b/>
          <w:bCs/>
          <w:color w:val="000000" w:themeColor="text1"/>
          <w:sz w:val="24"/>
          <w:szCs w:val="24"/>
          <w:rtl/>
        </w:rPr>
      </w:pPr>
      <w:r w:rsidRPr="001F1FEB">
        <w:rPr>
          <w:b/>
          <w:bCs/>
          <w:color w:val="000000" w:themeColor="text1"/>
          <w:sz w:val="24"/>
          <w:szCs w:val="24"/>
          <w:rtl/>
        </w:rPr>
        <w:t>تتمثل الخطوات التالية في إشباع العاملين وإكسابهم فلكلور المنظمة، ويتضمن ذلك نشر القصص والحكايات التي تعكس ثقافة المنظمة وطريقتها في الأداء ويساعد هذا الفلكلور في تفسير الأسباب التي تجعل المنظمة تؤدي بشكل معين.</w:t>
      </w:r>
    </w:p>
    <w:p w:rsidR="0013104F" w:rsidRPr="00C14789" w:rsidRDefault="0013104F" w:rsidP="0013104F">
      <w:pPr>
        <w:tabs>
          <w:tab w:val="left" w:pos="1136"/>
        </w:tabs>
        <w:rPr>
          <w:b/>
          <w:bCs/>
          <w:color w:val="FF0000"/>
          <w:sz w:val="24"/>
          <w:szCs w:val="24"/>
          <w:rtl/>
        </w:rPr>
      </w:pPr>
      <w:r w:rsidRPr="00C14789">
        <w:rPr>
          <w:b/>
          <w:bCs/>
          <w:color w:val="FF0000"/>
          <w:sz w:val="24"/>
          <w:szCs w:val="24"/>
          <w:rtl/>
        </w:rPr>
        <w:t>(7) الترقيــة:</w:t>
      </w:r>
    </w:p>
    <w:p w:rsidR="0013104F" w:rsidRDefault="0013104F" w:rsidP="00E302CF">
      <w:pPr>
        <w:numPr>
          <w:ilvl w:val="0"/>
          <w:numId w:val="77"/>
        </w:numPr>
        <w:tabs>
          <w:tab w:val="left" w:pos="1136"/>
        </w:tabs>
        <w:rPr>
          <w:b/>
          <w:bCs/>
          <w:color w:val="000000" w:themeColor="text1"/>
          <w:sz w:val="24"/>
          <w:szCs w:val="24"/>
        </w:rPr>
      </w:pPr>
      <w:r w:rsidRPr="001F1FEB">
        <w:rPr>
          <w:b/>
          <w:bCs/>
          <w:color w:val="000000" w:themeColor="text1"/>
          <w:sz w:val="24"/>
          <w:szCs w:val="24"/>
          <w:rtl/>
        </w:rPr>
        <w:t>الخطوة التالية هي ترقية الأفراد الذين أثبتوا جدا</w:t>
      </w:r>
      <w:r w:rsidRPr="001F1FEB">
        <w:rPr>
          <w:b/>
          <w:bCs/>
          <w:color w:val="000000" w:themeColor="text1"/>
          <w:sz w:val="24"/>
          <w:szCs w:val="24"/>
          <w:rtl/>
          <w:lang w:bidi="ar-EG"/>
        </w:rPr>
        <w:t>ر</w:t>
      </w:r>
      <w:r w:rsidRPr="001F1FEB">
        <w:rPr>
          <w:b/>
          <w:bCs/>
          <w:color w:val="000000" w:themeColor="text1"/>
          <w:sz w:val="24"/>
          <w:szCs w:val="24"/>
          <w:rtl/>
        </w:rPr>
        <w:t>تهم بالعمل وأدوا واجباتهم بشكل مقبول وصهروا ثقافاتهم في إطار ثقافة المنظمة. وقدموا التضحيات من أجل سمعتها، وساهموا أكثر من غيرهم في تطوير العمل وبالتالي يصبح هؤلاء نماذج يقتدي بها الآخرون.</w:t>
      </w:r>
    </w:p>
    <w:p w:rsidR="0013104F" w:rsidRPr="002F641B" w:rsidRDefault="0013104F" w:rsidP="0013104F">
      <w:pPr>
        <w:tabs>
          <w:tab w:val="left" w:pos="1136"/>
        </w:tabs>
        <w:rPr>
          <w:b/>
          <w:bCs/>
          <w:color w:val="7030A0"/>
          <w:sz w:val="24"/>
          <w:szCs w:val="24"/>
          <w:rtl/>
        </w:rPr>
      </w:pPr>
      <w:r w:rsidRPr="002F641B">
        <w:rPr>
          <w:b/>
          <w:bCs/>
          <w:color w:val="7030A0"/>
          <w:sz w:val="24"/>
          <w:szCs w:val="24"/>
          <w:rtl/>
        </w:rPr>
        <w:t>ومما هو جدير بالذكر أن كافة الخطوات السابقة لا تتم بشكل منفصل عن بعضها</w:t>
      </w:r>
    </w:p>
    <w:p w:rsidR="0013104F" w:rsidRDefault="0013104F" w:rsidP="0013104F">
      <w:pPr>
        <w:tabs>
          <w:tab w:val="left" w:pos="1136"/>
        </w:tabs>
        <w:rPr>
          <w:b/>
          <w:bCs/>
          <w:color w:val="000000" w:themeColor="text1"/>
          <w:sz w:val="24"/>
          <w:szCs w:val="24"/>
          <w:rtl/>
        </w:rPr>
      </w:pPr>
      <w:r w:rsidRPr="002F641B">
        <w:rPr>
          <w:b/>
          <w:bCs/>
          <w:color w:val="7030A0"/>
          <w:sz w:val="24"/>
          <w:szCs w:val="24"/>
          <w:rtl/>
        </w:rPr>
        <w:t>البعض وإنما تتم بشكل متداخل ومتناسق ووفق سياسات ثابتة ومخططة تتبعها المنظمة عند إجراء أي تعيينات جديدة لأي مهام وفي أي موقع تنظيمي.</w:t>
      </w:r>
      <w:r w:rsidRPr="002F641B">
        <w:rPr>
          <w:b/>
          <w:bCs/>
          <w:i/>
          <w:iCs/>
          <w:color w:val="7030A0"/>
          <w:sz w:val="24"/>
          <w:szCs w:val="24"/>
          <w:rtl/>
        </w:rPr>
        <w:br/>
        <w:t>والشكل التالي يوضح ملخصا بالخطوات السابق ذكرها.</w:t>
      </w:r>
      <w:r w:rsidRPr="002F641B">
        <w:rPr>
          <w:b/>
          <w:bCs/>
          <w:color w:val="7030A0"/>
          <w:sz w:val="24"/>
          <w:szCs w:val="24"/>
          <w:rtl/>
        </w:rPr>
        <w:t>إيقاف الاختيار</w:t>
      </w:r>
    </w:p>
    <w:p w:rsidR="0013104F" w:rsidRDefault="0013104F" w:rsidP="0013104F">
      <w:pPr>
        <w:tabs>
          <w:tab w:val="left" w:pos="1136"/>
        </w:tabs>
        <w:rPr>
          <w:b/>
          <w:bCs/>
          <w:color w:val="FF0000"/>
          <w:sz w:val="24"/>
          <w:szCs w:val="24"/>
          <w:u w:val="single"/>
          <w:rtl/>
        </w:rPr>
      </w:pPr>
      <w:r w:rsidRPr="002F641B">
        <w:rPr>
          <w:b/>
          <w:bCs/>
          <w:color w:val="FF0000"/>
          <w:sz w:val="24"/>
          <w:szCs w:val="24"/>
          <w:u w:val="single"/>
          <w:rtl/>
        </w:rPr>
        <w:t>خطوات المحافظة علي ثقافة المنظمة</w:t>
      </w:r>
    </w:p>
    <w:p w:rsidR="0047749A" w:rsidRDefault="009C3FDF" w:rsidP="0013104F">
      <w:pPr>
        <w:tabs>
          <w:tab w:val="left" w:pos="1136"/>
        </w:tabs>
        <w:rPr>
          <w:b/>
          <w:bCs/>
          <w:color w:val="FF0000"/>
          <w:sz w:val="24"/>
          <w:szCs w:val="24"/>
          <w:u w:val="single"/>
          <w:rtl/>
        </w:rPr>
      </w:pPr>
      <w:r w:rsidRPr="009C3FDF">
        <w:rPr>
          <w:rFonts w:ascii="Cambria" w:eastAsia="Calibri" w:hAnsi="Cambria" w:cs="Arial" w:hint="cs"/>
          <w:b/>
          <w:bCs/>
          <w:noProof/>
          <w:sz w:val="24"/>
          <w:szCs w:val="24"/>
          <w:rtl/>
        </w:rPr>
        <w:drawing>
          <wp:inline distT="0" distB="0" distL="0" distR="0" wp14:anchorId="66BBE7CD" wp14:editId="51B8888D">
            <wp:extent cx="5274310" cy="2751731"/>
            <wp:effectExtent l="0" t="0" r="2540" b="0"/>
            <wp:docPr id="27676" name="صورة 27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يب.PNG"/>
                    <pic:cNvPicPr/>
                  </pic:nvPicPr>
                  <pic:blipFill>
                    <a:blip r:embed="rId31">
                      <a:extLst>
                        <a:ext uri="{28A0092B-C50C-407E-A947-70E740481C1C}">
                          <a14:useLocalDpi xmlns:a14="http://schemas.microsoft.com/office/drawing/2010/main" val="0"/>
                        </a:ext>
                      </a:extLst>
                    </a:blip>
                    <a:stretch>
                      <a:fillRect/>
                    </a:stretch>
                  </pic:blipFill>
                  <pic:spPr>
                    <a:xfrm>
                      <a:off x="0" y="0"/>
                      <a:ext cx="5274310" cy="2751731"/>
                    </a:xfrm>
                    <a:prstGeom prst="rect">
                      <a:avLst/>
                    </a:prstGeom>
                  </pic:spPr>
                </pic:pic>
              </a:graphicData>
            </a:graphic>
          </wp:inline>
        </w:drawing>
      </w:r>
    </w:p>
    <w:p w:rsidR="0013104F" w:rsidRDefault="0013104F" w:rsidP="0013104F">
      <w:pPr>
        <w:tabs>
          <w:tab w:val="left" w:pos="3611"/>
        </w:tabs>
        <w:rPr>
          <w:color w:val="FF0000"/>
          <w:sz w:val="24"/>
          <w:szCs w:val="24"/>
          <w:u w:val="single"/>
          <w:rtl/>
        </w:rPr>
      </w:pPr>
      <w:r w:rsidRPr="00F06C30">
        <w:rPr>
          <w:b/>
          <w:bCs/>
          <w:color w:val="FF0000"/>
          <w:sz w:val="24"/>
          <w:szCs w:val="24"/>
          <w:u w:val="single"/>
          <w:rtl/>
          <w:lang w:bidi="ar-EG"/>
        </w:rPr>
        <w:t>تابع إدارة الثقافــة التنظيميـة</w:t>
      </w:r>
    </w:p>
    <w:p w:rsidR="0013104F" w:rsidRPr="00F06C30" w:rsidRDefault="0013104F" w:rsidP="0013104F">
      <w:pPr>
        <w:tabs>
          <w:tab w:val="left" w:pos="3611"/>
        </w:tabs>
        <w:rPr>
          <w:color w:val="FF0000"/>
          <w:sz w:val="24"/>
          <w:szCs w:val="24"/>
        </w:rPr>
      </w:pPr>
      <w:r w:rsidRPr="00F06C30">
        <w:rPr>
          <w:b/>
          <w:bCs/>
          <w:color w:val="FF0000"/>
          <w:sz w:val="24"/>
          <w:szCs w:val="24"/>
          <w:rtl/>
        </w:rPr>
        <w:t>(ب) تغيير ثقافــة المنظمــة:</w:t>
      </w:r>
    </w:p>
    <w:p w:rsidR="0013104F" w:rsidRPr="00F06C30" w:rsidRDefault="0013104F" w:rsidP="00E302CF">
      <w:pPr>
        <w:numPr>
          <w:ilvl w:val="0"/>
          <w:numId w:val="78"/>
        </w:numPr>
        <w:tabs>
          <w:tab w:val="left" w:pos="3611"/>
        </w:tabs>
        <w:rPr>
          <w:color w:val="FF0000"/>
          <w:sz w:val="24"/>
          <w:szCs w:val="24"/>
          <w:rtl/>
        </w:rPr>
      </w:pPr>
      <w:r w:rsidRPr="00F06C30">
        <w:rPr>
          <w:b/>
          <w:bCs/>
          <w:color w:val="7030A0"/>
          <w:sz w:val="24"/>
          <w:szCs w:val="24"/>
          <w:rtl/>
        </w:rPr>
        <w:t xml:space="preserve">قد تجد المنظمة نفسها مضطرة لتغيير ثقافتها ومن بين أهم الأسباب التي تحتم هذا التغيير ما يلي: </w:t>
      </w:r>
    </w:p>
    <w:p w:rsidR="0013104F" w:rsidRPr="00F06C30" w:rsidRDefault="0013104F" w:rsidP="0013104F">
      <w:pPr>
        <w:tabs>
          <w:tab w:val="left" w:pos="3611"/>
        </w:tabs>
        <w:rPr>
          <w:color w:val="000000" w:themeColor="text1"/>
          <w:sz w:val="24"/>
          <w:szCs w:val="24"/>
          <w:rtl/>
        </w:rPr>
      </w:pPr>
      <w:r w:rsidRPr="00F06C30">
        <w:rPr>
          <w:b/>
          <w:bCs/>
          <w:color w:val="000000" w:themeColor="text1"/>
          <w:sz w:val="24"/>
          <w:szCs w:val="24"/>
          <w:rtl/>
          <w:lang w:bidi="ar-EG"/>
        </w:rPr>
        <w:t>1</w:t>
      </w:r>
      <w:r w:rsidRPr="00F06C30">
        <w:rPr>
          <w:b/>
          <w:bCs/>
          <w:color w:val="000000" w:themeColor="text1"/>
          <w:sz w:val="24"/>
          <w:szCs w:val="24"/>
          <w:rtl/>
        </w:rPr>
        <w:t xml:space="preserve"> ـ إذا كانت القيم المحورية التي تعتنقها المنظمة أصبحت لا تتناسب مع البيئة المتغيرة التي تعمل بها.</w:t>
      </w:r>
    </w:p>
    <w:p w:rsidR="0013104F" w:rsidRPr="00F06C30" w:rsidRDefault="0013104F" w:rsidP="0013104F">
      <w:pPr>
        <w:tabs>
          <w:tab w:val="left" w:pos="3611"/>
        </w:tabs>
        <w:rPr>
          <w:color w:val="000000" w:themeColor="text1"/>
          <w:sz w:val="24"/>
          <w:szCs w:val="24"/>
          <w:rtl/>
        </w:rPr>
      </w:pPr>
      <w:r w:rsidRPr="00F06C30">
        <w:rPr>
          <w:b/>
          <w:bCs/>
          <w:color w:val="000000" w:themeColor="text1"/>
          <w:sz w:val="24"/>
          <w:szCs w:val="24"/>
          <w:rtl/>
          <w:lang w:bidi="ar-EG"/>
        </w:rPr>
        <w:t>2</w:t>
      </w:r>
      <w:r w:rsidRPr="00F06C30">
        <w:rPr>
          <w:b/>
          <w:bCs/>
          <w:color w:val="000000" w:themeColor="text1"/>
          <w:sz w:val="24"/>
          <w:szCs w:val="24"/>
          <w:rtl/>
        </w:rPr>
        <w:t xml:space="preserve"> ـ إذا كانت الصناعة التي تعمل بها المنظمة من الصناعات التي تتسم بالمنافسة الشديدة، وكانت المنظمة في مرتبة أقل بالنسبة للمنافسين.</w:t>
      </w:r>
    </w:p>
    <w:p w:rsidR="0013104F" w:rsidRPr="00F06C30" w:rsidRDefault="0013104F" w:rsidP="0013104F">
      <w:pPr>
        <w:tabs>
          <w:tab w:val="left" w:pos="3611"/>
        </w:tabs>
        <w:rPr>
          <w:color w:val="000000" w:themeColor="text1"/>
          <w:sz w:val="24"/>
          <w:szCs w:val="24"/>
          <w:rtl/>
        </w:rPr>
      </w:pPr>
      <w:r w:rsidRPr="00F06C30">
        <w:rPr>
          <w:b/>
          <w:bCs/>
          <w:color w:val="000000" w:themeColor="text1"/>
          <w:sz w:val="24"/>
          <w:szCs w:val="24"/>
          <w:rtl/>
          <w:lang w:bidi="ar-EG"/>
        </w:rPr>
        <w:lastRenderedPageBreak/>
        <w:t>3</w:t>
      </w:r>
      <w:r w:rsidRPr="00F06C30">
        <w:rPr>
          <w:b/>
          <w:bCs/>
          <w:color w:val="000000" w:themeColor="text1"/>
          <w:sz w:val="24"/>
          <w:szCs w:val="24"/>
          <w:rtl/>
        </w:rPr>
        <w:t xml:space="preserve"> ـ إذا كانت المنظمة بصدد وضع استراتيجيات جديدة تتناسب مع المتغيرات البيئة الجديدة.</w:t>
      </w:r>
    </w:p>
    <w:p w:rsidR="0013104F" w:rsidRDefault="0013104F" w:rsidP="0013104F">
      <w:pPr>
        <w:tabs>
          <w:tab w:val="left" w:pos="3611"/>
        </w:tabs>
        <w:rPr>
          <w:color w:val="000000" w:themeColor="text1"/>
          <w:sz w:val="24"/>
          <w:szCs w:val="24"/>
          <w:rtl/>
        </w:rPr>
      </w:pPr>
      <w:r w:rsidRPr="00F06C30">
        <w:rPr>
          <w:b/>
          <w:bCs/>
          <w:color w:val="000000" w:themeColor="text1"/>
          <w:sz w:val="24"/>
          <w:szCs w:val="24"/>
          <w:rtl/>
          <w:lang w:bidi="ar-EG"/>
        </w:rPr>
        <w:t>4</w:t>
      </w:r>
      <w:r w:rsidRPr="00F06C30">
        <w:rPr>
          <w:b/>
          <w:bCs/>
          <w:color w:val="000000" w:themeColor="text1"/>
          <w:sz w:val="24"/>
          <w:szCs w:val="24"/>
          <w:rtl/>
        </w:rPr>
        <w:t xml:space="preserve"> ـ وضع استراتيجيات جديدة للاستقرار والنمو.</w:t>
      </w:r>
    </w:p>
    <w:p w:rsidR="0013104F" w:rsidRPr="00CC2E0E" w:rsidRDefault="0013104F" w:rsidP="00E302CF">
      <w:pPr>
        <w:numPr>
          <w:ilvl w:val="0"/>
          <w:numId w:val="79"/>
        </w:numPr>
        <w:tabs>
          <w:tab w:val="left" w:pos="3611"/>
        </w:tabs>
        <w:rPr>
          <w:color w:val="000000" w:themeColor="text1"/>
          <w:sz w:val="24"/>
          <w:szCs w:val="24"/>
        </w:rPr>
      </w:pPr>
      <w:r w:rsidRPr="00CC2E0E">
        <w:rPr>
          <w:b/>
          <w:bCs/>
          <w:color w:val="4472C4" w:themeColor="accent5"/>
          <w:sz w:val="24"/>
          <w:szCs w:val="24"/>
          <w:rtl/>
        </w:rPr>
        <w:t>ويكون الهدف من التغيير زيادة قدرة المنظمة علي التكيف مع البيئة وتكوين ثقافة جديدة تتفق مع استراتيجياتها .</w:t>
      </w:r>
    </w:p>
    <w:p w:rsidR="0013104F" w:rsidRPr="00CC2E0E" w:rsidRDefault="0013104F" w:rsidP="00E302CF">
      <w:pPr>
        <w:numPr>
          <w:ilvl w:val="0"/>
          <w:numId w:val="79"/>
        </w:numPr>
        <w:tabs>
          <w:tab w:val="left" w:pos="3611"/>
        </w:tabs>
        <w:rPr>
          <w:color w:val="000000" w:themeColor="text1"/>
          <w:sz w:val="24"/>
          <w:szCs w:val="24"/>
          <w:rtl/>
        </w:rPr>
      </w:pPr>
      <w:r w:rsidRPr="00CC2E0E">
        <w:rPr>
          <w:b/>
          <w:bCs/>
          <w:i/>
          <w:iCs/>
          <w:color w:val="FF0000"/>
          <w:sz w:val="24"/>
          <w:szCs w:val="24"/>
          <w:rtl/>
        </w:rPr>
        <w:t>وعملية التغيير الثقافي تتوقف علي العوامل التالية</w:t>
      </w:r>
      <w:r w:rsidRPr="00CC2E0E">
        <w:rPr>
          <w:b/>
          <w:bCs/>
          <w:i/>
          <w:iCs/>
          <w:color w:val="000000" w:themeColor="text1"/>
          <w:sz w:val="24"/>
          <w:szCs w:val="24"/>
          <w:rtl/>
        </w:rPr>
        <w:t>:</w:t>
      </w:r>
    </w:p>
    <w:p w:rsidR="0013104F" w:rsidRPr="00CC2E0E" w:rsidRDefault="0013104F" w:rsidP="0013104F">
      <w:pPr>
        <w:tabs>
          <w:tab w:val="left" w:pos="3611"/>
        </w:tabs>
        <w:rPr>
          <w:color w:val="000000" w:themeColor="text1"/>
          <w:sz w:val="24"/>
          <w:szCs w:val="24"/>
          <w:rtl/>
        </w:rPr>
      </w:pPr>
      <w:r w:rsidRPr="00CC2E0E">
        <w:rPr>
          <w:b/>
          <w:bCs/>
          <w:color w:val="000000" w:themeColor="text1"/>
          <w:sz w:val="24"/>
          <w:szCs w:val="24"/>
          <w:rtl/>
          <w:lang w:bidi="ar-EG"/>
        </w:rPr>
        <w:t>1</w:t>
      </w:r>
      <w:r w:rsidRPr="00CC2E0E">
        <w:rPr>
          <w:b/>
          <w:bCs/>
          <w:color w:val="000000" w:themeColor="text1"/>
          <w:sz w:val="24"/>
          <w:szCs w:val="24"/>
          <w:rtl/>
        </w:rPr>
        <w:t xml:space="preserve"> ـ حجم ودرجة تعقد المنظمة.</w:t>
      </w:r>
    </w:p>
    <w:p w:rsidR="0013104F" w:rsidRPr="00CC2E0E" w:rsidRDefault="0013104F" w:rsidP="0013104F">
      <w:pPr>
        <w:tabs>
          <w:tab w:val="left" w:pos="3611"/>
        </w:tabs>
        <w:rPr>
          <w:color w:val="000000" w:themeColor="text1"/>
          <w:sz w:val="24"/>
          <w:szCs w:val="24"/>
          <w:rtl/>
        </w:rPr>
      </w:pPr>
      <w:r w:rsidRPr="00CC2E0E">
        <w:rPr>
          <w:b/>
          <w:bCs/>
          <w:color w:val="000000" w:themeColor="text1"/>
          <w:sz w:val="24"/>
          <w:szCs w:val="24"/>
          <w:rtl/>
          <w:lang w:bidi="ar-EG"/>
        </w:rPr>
        <w:t>2</w:t>
      </w:r>
      <w:r w:rsidRPr="00CC2E0E">
        <w:rPr>
          <w:b/>
          <w:bCs/>
          <w:color w:val="000000" w:themeColor="text1"/>
          <w:sz w:val="24"/>
          <w:szCs w:val="24"/>
          <w:rtl/>
        </w:rPr>
        <w:t xml:space="preserve"> ـ درجة التجانس والتوافق الثقافي.</w:t>
      </w:r>
    </w:p>
    <w:p w:rsidR="0013104F" w:rsidRPr="00CC2E0E" w:rsidRDefault="0013104F" w:rsidP="0013104F">
      <w:pPr>
        <w:tabs>
          <w:tab w:val="left" w:pos="3611"/>
        </w:tabs>
        <w:rPr>
          <w:color w:val="000000" w:themeColor="text1"/>
          <w:sz w:val="24"/>
          <w:szCs w:val="24"/>
          <w:rtl/>
        </w:rPr>
      </w:pPr>
      <w:r w:rsidRPr="00CC2E0E">
        <w:rPr>
          <w:b/>
          <w:bCs/>
          <w:color w:val="000000" w:themeColor="text1"/>
          <w:sz w:val="24"/>
          <w:szCs w:val="24"/>
          <w:rtl/>
          <w:lang w:bidi="ar-EG"/>
        </w:rPr>
        <w:t>3</w:t>
      </w:r>
      <w:r w:rsidRPr="00CC2E0E">
        <w:rPr>
          <w:b/>
          <w:bCs/>
          <w:color w:val="000000" w:themeColor="text1"/>
          <w:sz w:val="24"/>
          <w:szCs w:val="24"/>
          <w:rtl/>
        </w:rPr>
        <w:t xml:space="preserve"> ـ قوة الثقافة الحالية ومدي انتشارها.</w:t>
      </w:r>
    </w:p>
    <w:p w:rsidR="0013104F" w:rsidRDefault="0013104F" w:rsidP="00E302CF">
      <w:pPr>
        <w:numPr>
          <w:ilvl w:val="0"/>
          <w:numId w:val="80"/>
        </w:numPr>
        <w:tabs>
          <w:tab w:val="left" w:pos="3611"/>
        </w:tabs>
        <w:rPr>
          <w:color w:val="000000" w:themeColor="text1"/>
          <w:sz w:val="24"/>
          <w:szCs w:val="24"/>
        </w:rPr>
      </w:pPr>
      <w:r w:rsidRPr="00CC2E0E">
        <w:rPr>
          <w:b/>
          <w:bCs/>
          <w:color w:val="000000" w:themeColor="text1"/>
          <w:sz w:val="24"/>
          <w:szCs w:val="24"/>
          <w:rtl/>
        </w:rPr>
        <w:t>فكلما كانت المنظمة كبيرة الحجم ويوجد تجانس ثقافي بها وتقل الثقافات الفرعية، وكلما تميزت الثقافة الحالية بالقوة والانتشار كلما كان من الصعب تغيير ثقافة المنظمة.</w:t>
      </w:r>
    </w:p>
    <w:p w:rsidR="0013104F" w:rsidRPr="00556C34" w:rsidRDefault="0013104F" w:rsidP="00E302CF">
      <w:pPr>
        <w:numPr>
          <w:ilvl w:val="0"/>
          <w:numId w:val="81"/>
        </w:numPr>
        <w:tabs>
          <w:tab w:val="left" w:pos="3611"/>
        </w:tabs>
        <w:rPr>
          <w:color w:val="000000" w:themeColor="text1"/>
          <w:sz w:val="24"/>
          <w:szCs w:val="24"/>
        </w:rPr>
      </w:pPr>
      <w:r w:rsidRPr="00556C34">
        <w:rPr>
          <w:b/>
          <w:bCs/>
          <w:i/>
          <w:iCs/>
          <w:color w:val="7030A0"/>
          <w:sz w:val="24"/>
          <w:szCs w:val="24"/>
          <w:rtl/>
        </w:rPr>
        <w:t>وترجع صعوبة التغيير الثقافي لعدة أسباب منها</w:t>
      </w:r>
      <w:r w:rsidRPr="00556C34">
        <w:rPr>
          <w:i/>
          <w:iCs/>
          <w:color w:val="000000" w:themeColor="text1"/>
          <w:sz w:val="24"/>
          <w:szCs w:val="24"/>
          <w:rtl/>
        </w:rPr>
        <w:t>:</w:t>
      </w:r>
    </w:p>
    <w:p w:rsidR="0013104F" w:rsidRPr="00556C34" w:rsidRDefault="0013104F" w:rsidP="0013104F">
      <w:pPr>
        <w:tabs>
          <w:tab w:val="left" w:pos="3611"/>
        </w:tabs>
        <w:rPr>
          <w:b/>
          <w:bCs/>
          <w:color w:val="000000" w:themeColor="text1"/>
          <w:sz w:val="24"/>
          <w:szCs w:val="24"/>
          <w:rtl/>
        </w:rPr>
      </w:pPr>
      <w:r w:rsidRPr="00556C34">
        <w:rPr>
          <w:b/>
          <w:bCs/>
          <w:color w:val="000000" w:themeColor="text1"/>
          <w:sz w:val="24"/>
          <w:szCs w:val="24"/>
          <w:rtl/>
          <w:lang w:bidi="ar-EG"/>
        </w:rPr>
        <w:t>1</w:t>
      </w:r>
      <w:r w:rsidRPr="00556C34">
        <w:rPr>
          <w:b/>
          <w:bCs/>
          <w:color w:val="000000" w:themeColor="text1"/>
          <w:sz w:val="24"/>
          <w:szCs w:val="24"/>
          <w:rtl/>
        </w:rPr>
        <w:t xml:space="preserve"> ـ أن الثقافة ذاتية إلي حد بعيد، وهي مستترة بشكل يصعب معه تشخيصها بدقة.</w:t>
      </w:r>
    </w:p>
    <w:p w:rsidR="0013104F" w:rsidRPr="00556C34" w:rsidRDefault="0013104F" w:rsidP="0013104F">
      <w:pPr>
        <w:tabs>
          <w:tab w:val="left" w:pos="3611"/>
        </w:tabs>
        <w:rPr>
          <w:b/>
          <w:bCs/>
          <w:color w:val="000000" w:themeColor="text1"/>
          <w:sz w:val="24"/>
          <w:szCs w:val="24"/>
          <w:rtl/>
        </w:rPr>
      </w:pPr>
      <w:r w:rsidRPr="00556C34">
        <w:rPr>
          <w:b/>
          <w:bCs/>
          <w:color w:val="000000" w:themeColor="text1"/>
          <w:sz w:val="24"/>
          <w:szCs w:val="24"/>
          <w:rtl/>
          <w:lang w:bidi="ar-EG"/>
        </w:rPr>
        <w:t>2</w:t>
      </w:r>
      <w:r w:rsidRPr="00556C34">
        <w:rPr>
          <w:b/>
          <w:bCs/>
          <w:color w:val="000000" w:themeColor="text1"/>
          <w:sz w:val="24"/>
          <w:szCs w:val="24"/>
          <w:rtl/>
        </w:rPr>
        <w:t xml:space="preserve"> ـ لا بد من توافر خبرة مناسبة ومفاهيم واضحة تسهل الفهم الحقيقي لمكونات وعناصر الثقافة التنظيمية.</w:t>
      </w:r>
    </w:p>
    <w:p w:rsidR="0013104F" w:rsidRPr="00556C34" w:rsidRDefault="0013104F" w:rsidP="0013104F">
      <w:pPr>
        <w:tabs>
          <w:tab w:val="left" w:pos="3611"/>
        </w:tabs>
        <w:rPr>
          <w:b/>
          <w:bCs/>
          <w:color w:val="000000" w:themeColor="text1"/>
          <w:sz w:val="24"/>
          <w:szCs w:val="24"/>
          <w:rtl/>
        </w:rPr>
      </w:pPr>
      <w:r w:rsidRPr="00556C34">
        <w:rPr>
          <w:b/>
          <w:bCs/>
          <w:color w:val="000000" w:themeColor="text1"/>
          <w:sz w:val="24"/>
          <w:szCs w:val="24"/>
          <w:rtl/>
          <w:lang w:bidi="ar-EG"/>
        </w:rPr>
        <w:t>3</w:t>
      </w:r>
      <w:r w:rsidRPr="00556C34">
        <w:rPr>
          <w:b/>
          <w:bCs/>
          <w:color w:val="000000" w:themeColor="text1"/>
          <w:sz w:val="24"/>
          <w:szCs w:val="24"/>
          <w:rtl/>
        </w:rPr>
        <w:t xml:space="preserve"> ـ أنه من الممكن وجود أكثر من ثقافة داخل المنظمة الواحدة وهذه الثقافات متباينة في قابليتها للتغيير </w:t>
      </w:r>
    </w:p>
    <w:p w:rsidR="0013104F" w:rsidRDefault="0013104F" w:rsidP="0013104F">
      <w:pPr>
        <w:tabs>
          <w:tab w:val="left" w:pos="3611"/>
        </w:tabs>
        <w:rPr>
          <w:b/>
          <w:bCs/>
          <w:color w:val="000000" w:themeColor="text1"/>
          <w:sz w:val="24"/>
          <w:szCs w:val="24"/>
          <w:rtl/>
        </w:rPr>
      </w:pPr>
      <w:r w:rsidRPr="00556C34">
        <w:rPr>
          <w:b/>
          <w:bCs/>
          <w:color w:val="000000" w:themeColor="text1"/>
          <w:sz w:val="24"/>
          <w:szCs w:val="24"/>
          <w:rtl/>
          <w:lang w:bidi="ar-EG"/>
        </w:rPr>
        <w:t>4</w:t>
      </w:r>
      <w:r w:rsidRPr="00556C34">
        <w:rPr>
          <w:b/>
          <w:bCs/>
          <w:color w:val="000000" w:themeColor="text1"/>
          <w:sz w:val="24"/>
          <w:szCs w:val="24"/>
          <w:rtl/>
        </w:rPr>
        <w:t xml:space="preserve"> ـ أن الأشخاص عادة ما يترددوا في بذل أي مجهود إضافي في سبيل تغيير ثقافتهم.</w:t>
      </w:r>
    </w:p>
    <w:p w:rsidR="00071564" w:rsidRDefault="00071564" w:rsidP="00071564">
      <w:pPr>
        <w:tabs>
          <w:tab w:val="left" w:pos="3611"/>
        </w:tabs>
        <w:jc w:val="center"/>
        <w:rPr>
          <w:b/>
          <w:bCs/>
          <w:color w:val="000000" w:themeColor="text1"/>
          <w:sz w:val="24"/>
          <w:szCs w:val="24"/>
          <w:u w:val="single"/>
          <w:rtl/>
        </w:rPr>
      </w:pPr>
      <w:r w:rsidRPr="00071564">
        <w:rPr>
          <w:rFonts w:hint="cs"/>
          <w:b/>
          <w:bCs/>
          <w:color w:val="000000" w:themeColor="text1"/>
          <w:sz w:val="24"/>
          <w:szCs w:val="24"/>
          <w:highlight w:val="yellow"/>
          <w:u w:val="single"/>
          <w:rtl/>
        </w:rPr>
        <w:t xml:space="preserve">المحاضرة السابعة أسئلة مراجعه </w:t>
      </w:r>
      <w:r w:rsidR="0053560B">
        <w:rPr>
          <w:rFonts w:hint="cs"/>
          <w:b/>
          <w:bCs/>
          <w:color w:val="000000" w:themeColor="text1"/>
          <w:sz w:val="24"/>
          <w:szCs w:val="24"/>
          <w:highlight w:val="yellow"/>
          <w:u w:val="single"/>
          <w:rtl/>
        </w:rPr>
        <w:t>عامة</w:t>
      </w:r>
      <w:r w:rsidRPr="00071564">
        <w:rPr>
          <w:rFonts w:hint="cs"/>
          <w:b/>
          <w:bCs/>
          <w:color w:val="000000" w:themeColor="text1"/>
          <w:sz w:val="24"/>
          <w:szCs w:val="24"/>
          <w:highlight w:val="yellow"/>
          <w:u w:val="single"/>
          <w:rtl/>
        </w:rPr>
        <w:t>.....</w:t>
      </w:r>
    </w:p>
    <w:p w:rsidR="0053560B" w:rsidRPr="0053560B" w:rsidRDefault="0053560B" w:rsidP="00071564">
      <w:pPr>
        <w:tabs>
          <w:tab w:val="left" w:pos="3611"/>
        </w:tabs>
        <w:jc w:val="center"/>
        <w:rPr>
          <w:b/>
          <w:bCs/>
          <w:color w:val="FF0000"/>
          <w:sz w:val="24"/>
          <w:szCs w:val="24"/>
          <w:u w:val="single"/>
          <w:rtl/>
        </w:rPr>
      </w:pPr>
      <w:r w:rsidRPr="0053560B">
        <w:rPr>
          <w:rFonts w:hint="cs"/>
          <w:b/>
          <w:bCs/>
          <w:color w:val="FF0000"/>
          <w:sz w:val="24"/>
          <w:szCs w:val="24"/>
          <w:u w:val="single"/>
          <w:rtl/>
        </w:rPr>
        <w:t xml:space="preserve">أسئلة على الفصل </w:t>
      </w:r>
      <w:r w:rsidR="00020D82">
        <w:rPr>
          <w:rFonts w:hint="cs"/>
          <w:b/>
          <w:bCs/>
          <w:color w:val="FF0000"/>
          <w:sz w:val="24"/>
          <w:szCs w:val="24"/>
          <w:u w:val="single"/>
          <w:rtl/>
        </w:rPr>
        <w:t xml:space="preserve">بعنوان </w:t>
      </w:r>
      <w:r w:rsidR="00462674">
        <w:rPr>
          <w:rFonts w:hint="cs"/>
          <w:b/>
          <w:bCs/>
          <w:color w:val="FF0000"/>
          <w:sz w:val="24"/>
          <w:szCs w:val="24"/>
          <w:u w:val="single"/>
          <w:rtl/>
        </w:rPr>
        <w:t xml:space="preserve"> مفاهيم الإدارة </w:t>
      </w:r>
    </w:p>
    <w:p w:rsidR="0051715B" w:rsidRPr="0051715B" w:rsidRDefault="0051715B" w:rsidP="0051715B">
      <w:pPr>
        <w:numPr>
          <w:ilvl w:val="0"/>
          <w:numId w:val="148"/>
        </w:numPr>
        <w:spacing w:after="200" w:line="240" w:lineRule="auto"/>
        <w:ind w:left="0"/>
        <w:contextualSpacing/>
        <w:rPr>
          <w:rFonts w:ascii="Cambria" w:eastAsia="Calibri" w:hAnsi="Cambria" w:cs="Arial"/>
          <w:b/>
          <w:bCs/>
          <w:sz w:val="24"/>
          <w:szCs w:val="24"/>
        </w:rPr>
      </w:pPr>
      <w:r w:rsidRPr="0051715B">
        <w:rPr>
          <w:rFonts w:ascii="Cambria" w:eastAsia="Calibri" w:hAnsi="Cambria" w:cs="Arial" w:hint="cs"/>
          <w:b/>
          <w:bCs/>
          <w:sz w:val="24"/>
          <w:szCs w:val="24"/>
          <w:rtl/>
        </w:rPr>
        <w:t>الشخص الذي ينسق ويوجه ويشرف على اعمال الاخرين لتحقيق اهداف المنظمة هو:</w:t>
      </w:r>
    </w:p>
    <w:p w:rsidR="0051715B" w:rsidRDefault="0051715B" w:rsidP="0051715B">
      <w:pPr>
        <w:numPr>
          <w:ilvl w:val="0"/>
          <w:numId w:val="149"/>
        </w:numPr>
        <w:spacing w:after="200" w:line="240" w:lineRule="auto"/>
        <w:ind w:left="0"/>
        <w:contextualSpacing/>
        <w:rPr>
          <w:rFonts w:ascii="Cambria" w:eastAsia="Calibri" w:hAnsi="Cambria" w:cs="Arial"/>
          <w:sz w:val="24"/>
          <w:szCs w:val="24"/>
        </w:rPr>
      </w:pPr>
      <w:r w:rsidRPr="0051715B">
        <w:rPr>
          <w:rFonts w:ascii="Cambria" w:eastAsia="Calibri" w:hAnsi="Cambria" w:cs="Arial" w:hint="cs"/>
          <w:sz w:val="24"/>
          <w:szCs w:val="24"/>
          <w:rtl/>
        </w:rPr>
        <w:t xml:space="preserve">القائد    - </w:t>
      </w:r>
      <w:r w:rsidRPr="0051715B">
        <w:rPr>
          <w:rFonts w:ascii="Cambria" w:eastAsia="Calibri" w:hAnsi="Cambria" w:cs="Arial" w:hint="cs"/>
          <w:b/>
          <w:bCs/>
          <w:sz w:val="24"/>
          <w:szCs w:val="24"/>
          <w:highlight w:val="yellow"/>
          <w:u w:val="single"/>
          <w:rtl/>
        </w:rPr>
        <w:t>المدير</w:t>
      </w:r>
      <w:r w:rsidRPr="0051715B">
        <w:rPr>
          <w:rFonts w:ascii="Cambria" w:eastAsia="Calibri" w:hAnsi="Cambria" w:cs="Arial" w:hint="cs"/>
          <w:sz w:val="24"/>
          <w:szCs w:val="24"/>
          <w:rtl/>
        </w:rPr>
        <w:t xml:space="preserve">   - المشرف    - لا شيء مما سبق</w:t>
      </w:r>
    </w:p>
    <w:p w:rsidR="0051715B" w:rsidRPr="0051715B" w:rsidRDefault="0051715B" w:rsidP="0051715B">
      <w:pPr>
        <w:numPr>
          <w:ilvl w:val="0"/>
          <w:numId w:val="148"/>
        </w:numPr>
        <w:spacing w:after="200" w:line="240" w:lineRule="auto"/>
        <w:ind w:left="0"/>
        <w:contextualSpacing/>
        <w:rPr>
          <w:rFonts w:ascii="Cambria" w:eastAsia="Calibri" w:hAnsi="Cambria" w:cs="Arial"/>
          <w:b/>
          <w:bCs/>
          <w:sz w:val="24"/>
          <w:szCs w:val="24"/>
        </w:rPr>
      </w:pPr>
      <w:r w:rsidRPr="0051715B">
        <w:rPr>
          <w:rFonts w:ascii="Cambria" w:eastAsia="Calibri" w:hAnsi="Cambria" w:cs="Arial" w:hint="cs"/>
          <w:b/>
          <w:bCs/>
          <w:sz w:val="24"/>
          <w:szCs w:val="24"/>
          <w:rtl/>
        </w:rPr>
        <w:t>مجموعة الافراد المسئولين عن اتخاذ القرارات الاستراتيجية، ووضع الخطط العامة التي تؤثر على المنظمة:</w:t>
      </w:r>
    </w:p>
    <w:p w:rsidR="0051715B" w:rsidRDefault="0051715B" w:rsidP="0051715B">
      <w:pPr>
        <w:numPr>
          <w:ilvl w:val="0"/>
          <w:numId w:val="149"/>
        </w:numPr>
        <w:spacing w:after="200" w:line="240" w:lineRule="auto"/>
        <w:ind w:left="0"/>
        <w:contextualSpacing/>
        <w:rPr>
          <w:rFonts w:ascii="Cambria" w:eastAsia="Calibri" w:hAnsi="Cambria" w:cs="Arial"/>
          <w:sz w:val="24"/>
          <w:szCs w:val="24"/>
        </w:rPr>
      </w:pPr>
      <w:r w:rsidRPr="0051715B">
        <w:rPr>
          <w:rFonts w:ascii="Cambria" w:eastAsia="Calibri" w:hAnsi="Cambria" w:cs="Arial" w:hint="cs"/>
          <w:sz w:val="24"/>
          <w:szCs w:val="24"/>
          <w:rtl/>
        </w:rPr>
        <w:t xml:space="preserve">مديرو الإدارة الدنيا     - مديرو الادارة الوسطى    </w:t>
      </w:r>
      <w:r w:rsidRPr="0051715B">
        <w:rPr>
          <w:rFonts w:ascii="Cambria" w:eastAsia="Calibri" w:hAnsi="Cambria" w:cs="Arial" w:hint="cs"/>
          <w:b/>
          <w:bCs/>
          <w:sz w:val="24"/>
          <w:szCs w:val="24"/>
          <w:highlight w:val="yellow"/>
          <w:u w:val="single"/>
          <w:rtl/>
        </w:rPr>
        <w:t>- مديرو الادارة العليا</w:t>
      </w:r>
      <w:r w:rsidRPr="0051715B">
        <w:rPr>
          <w:rFonts w:ascii="Cambria" w:eastAsia="Calibri" w:hAnsi="Cambria" w:cs="Arial" w:hint="cs"/>
          <w:sz w:val="24"/>
          <w:szCs w:val="24"/>
          <w:rtl/>
        </w:rPr>
        <w:t xml:space="preserve">    - لا شيء مما سبق</w:t>
      </w:r>
    </w:p>
    <w:p w:rsidR="00831753" w:rsidRPr="00831753" w:rsidRDefault="00831753" w:rsidP="00831753">
      <w:pPr>
        <w:numPr>
          <w:ilvl w:val="0"/>
          <w:numId w:val="148"/>
        </w:numPr>
        <w:spacing w:after="200" w:line="240" w:lineRule="auto"/>
        <w:ind w:left="0"/>
        <w:contextualSpacing/>
        <w:rPr>
          <w:rFonts w:ascii="Cambria" w:eastAsia="Calibri" w:hAnsi="Cambria" w:cs="Arial"/>
          <w:b/>
          <w:bCs/>
          <w:sz w:val="24"/>
          <w:szCs w:val="24"/>
        </w:rPr>
      </w:pPr>
      <w:r w:rsidRPr="00831753">
        <w:rPr>
          <w:rFonts w:ascii="Cambria" w:eastAsia="Calibri" w:hAnsi="Cambria" w:cs="Arial" w:hint="cs"/>
          <w:b/>
          <w:bCs/>
          <w:sz w:val="24"/>
          <w:szCs w:val="24"/>
          <w:rtl/>
        </w:rPr>
        <w:t>فعل الاشياء بطريقة صحيحة يشير الى:</w:t>
      </w:r>
    </w:p>
    <w:p w:rsidR="00831753" w:rsidRDefault="00831753" w:rsidP="00831753">
      <w:pPr>
        <w:numPr>
          <w:ilvl w:val="0"/>
          <w:numId w:val="149"/>
        </w:numPr>
        <w:spacing w:after="200" w:line="240" w:lineRule="auto"/>
        <w:ind w:left="0"/>
        <w:contextualSpacing/>
        <w:rPr>
          <w:rFonts w:ascii="Cambria" w:eastAsia="Calibri" w:hAnsi="Cambria" w:cs="Arial"/>
          <w:sz w:val="24"/>
          <w:szCs w:val="24"/>
        </w:rPr>
      </w:pPr>
      <w:r w:rsidRPr="00831753">
        <w:rPr>
          <w:rFonts w:ascii="Cambria" w:eastAsia="Calibri" w:hAnsi="Cambria" w:cs="Arial" w:hint="cs"/>
          <w:sz w:val="24"/>
          <w:szCs w:val="24"/>
          <w:rtl/>
        </w:rPr>
        <w:t xml:space="preserve">الفعالية   - </w:t>
      </w:r>
      <w:r w:rsidRPr="00831753">
        <w:rPr>
          <w:rFonts w:ascii="Cambria" w:eastAsia="Calibri" w:hAnsi="Cambria" w:cs="Arial" w:hint="cs"/>
          <w:b/>
          <w:bCs/>
          <w:sz w:val="24"/>
          <w:szCs w:val="24"/>
          <w:highlight w:val="yellow"/>
          <w:u w:val="single"/>
          <w:rtl/>
        </w:rPr>
        <w:t>الكفاءة</w:t>
      </w:r>
      <w:r w:rsidRPr="00831753">
        <w:rPr>
          <w:rFonts w:ascii="Cambria" w:eastAsia="Calibri" w:hAnsi="Cambria" w:cs="Arial" w:hint="cs"/>
          <w:b/>
          <w:bCs/>
          <w:sz w:val="24"/>
          <w:szCs w:val="24"/>
          <w:u w:val="single"/>
          <w:rtl/>
        </w:rPr>
        <w:t xml:space="preserve"> </w:t>
      </w:r>
      <w:r w:rsidRPr="00831753">
        <w:rPr>
          <w:rFonts w:ascii="Cambria" w:eastAsia="Calibri" w:hAnsi="Cambria" w:cs="Arial" w:hint="cs"/>
          <w:sz w:val="24"/>
          <w:szCs w:val="24"/>
          <w:rtl/>
        </w:rPr>
        <w:t>- الانتاجية   - لا شيء مما سبق</w:t>
      </w:r>
    </w:p>
    <w:p w:rsidR="00831753" w:rsidRDefault="00831753" w:rsidP="00831753">
      <w:pPr>
        <w:pStyle w:val="a3"/>
        <w:numPr>
          <w:ilvl w:val="0"/>
          <w:numId w:val="149"/>
        </w:numPr>
        <w:spacing w:after="200" w:line="240" w:lineRule="auto"/>
        <w:rPr>
          <w:rFonts w:ascii="Cambria" w:eastAsia="Calibri" w:hAnsi="Cambria" w:cs="Arial"/>
          <w:sz w:val="24"/>
          <w:szCs w:val="24"/>
        </w:rPr>
      </w:pPr>
      <w:r w:rsidRPr="00831753">
        <w:rPr>
          <w:rFonts w:ascii="Cambria" w:eastAsia="Calibri" w:hAnsi="Cambria" w:cs="Arial" w:hint="cs"/>
          <w:b/>
          <w:bCs/>
          <w:sz w:val="24"/>
          <w:szCs w:val="24"/>
          <w:rtl/>
        </w:rPr>
        <w:t>الأنشطة التي تركز على التكاليف والموارد وحسن استخدام وتوزيع هذه الموارد هل هي انشطه تتسم بالكفاءة او الفعالية:</w:t>
      </w:r>
      <w:r w:rsidRPr="00831753">
        <w:rPr>
          <w:rFonts w:ascii="Cambria" w:eastAsia="Calibri" w:hAnsi="Cambria" w:cs="Arial" w:hint="cs"/>
          <w:sz w:val="24"/>
          <w:szCs w:val="24"/>
          <w:rtl/>
        </w:rPr>
        <w:t xml:space="preserve"> </w:t>
      </w:r>
      <w:r w:rsidRPr="00831753">
        <w:rPr>
          <w:rFonts w:ascii="Cambria" w:eastAsia="Calibri" w:hAnsi="Cambria" w:cs="Arial" w:hint="cs"/>
          <w:b/>
          <w:bCs/>
          <w:sz w:val="24"/>
          <w:szCs w:val="24"/>
          <w:highlight w:val="yellow"/>
          <w:u w:val="single"/>
          <w:rtl/>
        </w:rPr>
        <w:t>(انها الكفاءة)</w:t>
      </w:r>
      <w:r>
        <w:rPr>
          <w:rFonts w:ascii="Cambria" w:eastAsia="Calibri" w:hAnsi="Cambria" w:cs="Arial" w:hint="cs"/>
          <w:sz w:val="24"/>
          <w:szCs w:val="24"/>
          <w:rtl/>
        </w:rPr>
        <w:t xml:space="preserve"> والكفاءة دائما تشير فعل الأشياء بطريقه صحيحه ويقصد بها ان يتم استغلال الموارد استغلال أمثل وتخفيض تكاليف بقدر الإمكان.</w:t>
      </w:r>
    </w:p>
    <w:p w:rsidR="00831753" w:rsidRPr="00831753" w:rsidRDefault="00831753" w:rsidP="00831753">
      <w:pPr>
        <w:numPr>
          <w:ilvl w:val="0"/>
          <w:numId w:val="148"/>
        </w:numPr>
        <w:spacing w:after="200" w:line="240" w:lineRule="auto"/>
        <w:ind w:left="0"/>
        <w:contextualSpacing/>
        <w:rPr>
          <w:rFonts w:ascii="Cambria" w:eastAsia="Calibri" w:hAnsi="Cambria" w:cs="Arial"/>
          <w:b/>
          <w:bCs/>
          <w:sz w:val="24"/>
          <w:szCs w:val="24"/>
        </w:rPr>
      </w:pPr>
      <w:r w:rsidRPr="00831753">
        <w:rPr>
          <w:rFonts w:ascii="Cambria" w:eastAsia="Calibri" w:hAnsi="Cambria" w:cs="Arial" w:hint="cs"/>
          <w:b/>
          <w:bCs/>
          <w:sz w:val="24"/>
          <w:szCs w:val="24"/>
          <w:rtl/>
        </w:rPr>
        <w:t>فعل الاشياء الصحيحة يشير الى:</w:t>
      </w:r>
    </w:p>
    <w:p w:rsidR="00831753" w:rsidRDefault="00831753" w:rsidP="00831753">
      <w:pPr>
        <w:numPr>
          <w:ilvl w:val="0"/>
          <w:numId w:val="149"/>
        </w:numPr>
        <w:spacing w:after="200" w:line="240" w:lineRule="auto"/>
        <w:ind w:left="0"/>
        <w:contextualSpacing/>
        <w:rPr>
          <w:rFonts w:ascii="Cambria" w:eastAsia="Calibri" w:hAnsi="Cambria" w:cs="Arial"/>
          <w:sz w:val="24"/>
          <w:szCs w:val="24"/>
        </w:rPr>
      </w:pPr>
      <w:r w:rsidRPr="00831753">
        <w:rPr>
          <w:rFonts w:ascii="Cambria" w:eastAsia="Calibri" w:hAnsi="Cambria" w:cs="Arial" w:hint="cs"/>
          <w:b/>
          <w:bCs/>
          <w:sz w:val="24"/>
          <w:szCs w:val="24"/>
          <w:highlight w:val="yellow"/>
          <w:u w:val="single"/>
          <w:rtl/>
        </w:rPr>
        <w:t>الفعالية</w:t>
      </w:r>
      <w:r w:rsidRPr="00831753">
        <w:rPr>
          <w:rFonts w:ascii="Cambria" w:eastAsia="Calibri" w:hAnsi="Cambria" w:cs="Arial" w:hint="cs"/>
          <w:b/>
          <w:bCs/>
          <w:sz w:val="24"/>
          <w:szCs w:val="24"/>
          <w:u w:val="single"/>
          <w:rtl/>
        </w:rPr>
        <w:t xml:space="preserve"> </w:t>
      </w:r>
      <w:r w:rsidRPr="00831753">
        <w:rPr>
          <w:rFonts w:ascii="Cambria" w:eastAsia="Calibri" w:hAnsi="Cambria" w:cs="Arial" w:hint="cs"/>
          <w:sz w:val="24"/>
          <w:szCs w:val="24"/>
          <w:rtl/>
        </w:rPr>
        <w:t xml:space="preserve">  - الكفاءة   - الانتاجية   - لا شيء مما سبق</w:t>
      </w:r>
    </w:p>
    <w:p w:rsidR="001A3EF3" w:rsidRDefault="001A3EF3" w:rsidP="001A3EF3">
      <w:pPr>
        <w:pStyle w:val="a3"/>
        <w:numPr>
          <w:ilvl w:val="0"/>
          <w:numId w:val="149"/>
        </w:numPr>
        <w:spacing w:after="200" w:line="240" w:lineRule="auto"/>
        <w:rPr>
          <w:rFonts w:ascii="Cambria" w:eastAsia="Calibri" w:hAnsi="Cambria" w:cs="Arial"/>
          <w:sz w:val="24"/>
          <w:szCs w:val="24"/>
        </w:rPr>
      </w:pPr>
      <w:r w:rsidRPr="001A3EF3">
        <w:rPr>
          <w:rFonts w:ascii="Cambria" w:eastAsia="Calibri" w:hAnsi="Cambria" w:cs="Arial" w:hint="cs"/>
          <w:b/>
          <w:bCs/>
          <w:sz w:val="24"/>
          <w:szCs w:val="24"/>
          <w:rtl/>
        </w:rPr>
        <w:t xml:space="preserve">المفهوم الذي يشير الى درجه تحقق الأهداف </w:t>
      </w:r>
      <w:r>
        <w:rPr>
          <w:rFonts w:ascii="Cambria" w:eastAsia="Calibri" w:hAnsi="Cambria" w:cs="Arial" w:hint="cs"/>
          <w:b/>
          <w:bCs/>
          <w:sz w:val="24"/>
          <w:szCs w:val="24"/>
          <w:rtl/>
        </w:rPr>
        <w:t>هل هو الكفاءة او الفعالية: (</w:t>
      </w:r>
      <w:r w:rsidRPr="001A3EF3">
        <w:rPr>
          <w:rFonts w:ascii="Cambria" w:eastAsia="Calibri" w:hAnsi="Cambria" w:cs="Arial" w:hint="cs"/>
          <w:b/>
          <w:bCs/>
          <w:sz w:val="24"/>
          <w:szCs w:val="24"/>
          <w:highlight w:val="yellow"/>
          <w:u w:val="single"/>
          <w:rtl/>
        </w:rPr>
        <w:t>الفعالية</w:t>
      </w:r>
      <w:r>
        <w:rPr>
          <w:rFonts w:ascii="Cambria" w:eastAsia="Calibri" w:hAnsi="Cambria" w:cs="Arial" w:hint="cs"/>
          <w:b/>
          <w:bCs/>
          <w:sz w:val="24"/>
          <w:szCs w:val="24"/>
          <w:rtl/>
        </w:rPr>
        <w:t xml:space="preserve">) </w:t>
      </w:r>
      <w:r w:rsidRPr="001A3EF3">
        <w:rPr>
          <w:rFonts w:ascii="Cambria" w:eastAsia="Calibri" w:hAnsi="Cambria" w:cs="Arial" w:hint="cs"/>
          <w:sz w:val="24"/>
          <w:szCs w:val="24"/>
          <w:rtl/>
        </w:rPr>
        <w:t xml:space="preserve">دائما تشير الى الفعالية </w:t>
      </w:r>
      <w:r w:rsidRPr="001A3EF3">
        <w:rPr>
          <w:rFonts w:ascii="Cambria" w:eastAsia="Calibri" w:hAnsi="Cambria" w:cs="Arial" w:hint="cs"/>
          <w:sz w:val="24"/>
          <w:szCs w:val="24"/>
          <w:u w:val="single"/>
          <w:rtl/>
        </w:rPr>
        <w:t>وكلمه الفعالية</w:t>
      </w:r>
      <w:r w:rsidRPr="001A3EF3">
        <w:rPr>
          <w:rFonts w:ascii="Cambria" w:eastAsia="Calibri" w:hAnsi="Cambria" w:cs="Arial" w:hint="cs"/>
          <w:sz w:val="24"/>
          <w:szCs w:val="24"/>
          <w:rtl/>
        </w:rPr>
        <w:t xml:space="preserve"> </w:t>
      </w:r>
      <w:r w:rsidRPr="001A3EF3">
        <w:rPr>
          <w:rFonts w:ascii="Cambria" w:eastAsia="Calibri" w:hAnsi="Cambria" w:cs="Arial" w:hint="cs"/>
          <w:sz w:val="24"/>
          <w:szCs w:val="24"/>
          <w:u w:val="single"/>
          <w:rtl/>
        </w:rPr>
        <w:t>المقصود بها</w:t>
      </w:r>
      <w:r w:rsidRPr="001A3EF3">
        <w:rPr>
          <w:rFonts w:ascii="Cambria" w:eastAsia="Calibri" w:hAnsi="Cambria" w:cs="Arial" w:hint="cs"/>
          <w:sz w:val="24"/>
          <w:szCs w:val="24"/>
          <w:rtl/>
        </w:rPr>
        <w:t xml:space="preserve"> فعل الأشياء بطريقه صحيحه أي تحقيق الأهد</w:t>
      </w:r>
      <w:r>
        <w:rPr>
          <w:rFonts w:ascii="Cambria" w:eastAsia="Calibri" w:hAnsi="Cambria" w:cs="Arial" w:hint="cs"/>
          <w:sz w:val="24"/>
          <w:szCs w:val="24"/>
          <w:rtl/>
        </w:rPr>
        <w:t xml:space="preserve">اف </w:t>
      </w:r>
      <w:r w:rsidRPr="001A3EF3">
        <w:rPr>
          <w:rFonts w:ascii="Cambria" w:eastAsia="Calibri" w:hAnsi="Cambria" w:cs="Arial" w:hint="cs"/>
          <w:sz w:val="24"/>
          <w:szCs w:val="24"/>
          <w:u w:val="single"/>
          <w:rtl/>
        </w:rPr>
        <w:t xml:space="preserve">والكفاءة </w:t>
      </w:r>
      <w:r>
        <w:rPr>
          <w:rFonts w:ascii="Cambria" w:eastAsia="Calibri" w:hAnsi="Cambria" w:cs="Arial" w:hint="cs"/>
          <w:sz w:val="24"/>
          <w:szCs w:val="24"/>
          <w:rtl/>
        </w:rPr>
        <w:t xml:space="preserve">دائما تشير الى الموارد واستغلال الموارد وتخفيف التكاليف اما </w:t>
      </w:r>
      <w:r w:rsidRPr="001A3EF3">
        <w:rPr>
          <w:rFonts w:ascii="Cambria" w:eastAsia="Calibri" w:hAnsi="Cambria" w:cs="Arial" w:hint="cs"/>
          <w:sz w:val="24"/>
          <w:szCs w:val="24"/>
          <w:u w:val="single"/>
          <w:rtl/>
        </w:rPr>
        <w:t>الفعالية</w:t>
      </w:r>
      <w:r>
        <w:rPr>
          <w:rFonts w:ascii="Cambria" w:eastAsia="Calibri" w:hAnsi="Cambria" w:cs="Arial" w:hint="cs"/>
          <w:sz w:val="24"/>
          <w:szCs w:val="24"/>
          <w:rtl/>
        </w:rPr>
        <w:t xml:space="preserve"> دائما تشير الى الأهداف </w:t>
      </w:r>
      <w:r w:rsidRPr="001A3EF3">
        <w:rPr>
          <w:rFonts w:ascii="Cambria" w:eastAsia="Calibri" w:hAnsi="Cambria" w:cs="Arial" w:hint="cs"/>
          <w:sz w:val="24"/>
          <w:szCs w:val="24"/>
          <w:u w:val="single"/>
          <w:rtl/>
        </w:rPr>
        <w:t>الشخص الفعال</w:t>
      </w:r>
      <w:r>
        <w:rPr>
          <w:rFonts w:ascii="Cambria" w:eastAsia="Calibri" w:hAnsi="Cambria" w:cs="Arial" w:hint="cs"/>
          <w:sz w:val="24"/>
          <w:szCs w:val="24"/>
          <w:rtl/>
        </w:rPr>
        <w:t xml:space="preserve"> هو الذي يحقق أهدافه / </w:t>
      </w:r>
      <w:r w:rsidRPr="001A3EF3">
        <w:rPr>
          <w:rFonts w:ascii="Cambria" w:eastAsia="Calibri" w:hAnsi="Cambria" w:cs="Arial" w:hint="cs"/>
          <w:sz w:val="24"/>
          <w:szCs w:val="24"/>
          <w:u w:val="single"/>
          <w:rtl/>
        </w:rPr>
        <w:t>المنظمة الفعالة</w:t>
      </w:r>
      <w:r>
        <w:rPr>
          <w:rFonts w:ascii="Cambria" w:eastAsia="Calibri" w:hAnsi="Cambria" w:cs="Arial" w:hint="cs"/>
          <w:sz w:val="24"/>
          <w:szCs w:val="24"/>
          <w:rtl/>
        </w:rPr>
        <w:t xml:space="preserve"> هي التي تحقق أهدافها.</w:t>
      </w:r>
    </w:p>
    <w:p w:rsidR="004326D7" w:rsidRPr="004326D7" w:rsidRDefault="004326D7" w:rsidP="004326D7">
      <w:pPr>
        <w:numPr>
          <w:ilvl w:val="0"/>
          <w:numId w:val="148"/>
        </w:numPr>
        <w:spacing w:after="200" w:line="240" w:lineRule="auto"/>
        <w:ind w:left="0"/>
        <w:contextualSpacing/>
        <w:rPr>
          <w:rFonts w:ascii="Cambria" w:eastAsia="Calibri" w:hAnsi="Cambria" w:cs="Arial"/>
          <w:b/>
          <w:bCs/>
          <w:sz w:val="24"/>
          <w:szCs w:val="24"/>
        </w:rPr>
      </w:pPr>
      <w:r w:rsidRPr="004326D7">
        <w:rPr>
          <w:rFonts w:ascii="Cambria" w:eastAsia="Calibri" w:hAnsi="Cambria" w:cs="Arial" w:hint="cs"/>
          <w:b/>
          <w:bCs/>
          <w:sz w:val="24"/>
          <w:szCs w:val="24"/>
          <w:rtl/>
        </w:rPr>
        <w:t>المنظمة التي تنظم اهدافها بتكلفة مرتفعة هي:</w:t>
      </w:r>
    </w:p>
    <w:p w:rsidR="0076671A" w:rsidRDefault="004326D7" w:rsidP="0076671A">
      <w:pPr>
        <w:numPr>
          <w:ilvl w:val="0"/>
          <w:numId w:val="149"/>
        </w:numPr>
        <w:spacing w:after="200" w:line="240" w:lineRule="auto"/>
        <w:ind w:left="0"/>
        <w:contextualSpacing/>
        <w:rPr>
          <w:rFonts w:ascii="Cambria" w:eastAsia="Calibri" w:hAnsi="Cambria" w:cs="Arial"/>
          <w:sz w:val="24"/>
          <w:szCs w:val="24"/>
        </w:rPr>
      </w:pPr>
      <w:r w:rsidRPr="004326D7">
        <w:rPr>
          <w:rFonts w:ascii="Cambria" w:eastAsia="Calibri" w:hAnsi="Cambria" w:cs="Arial" w:hint="cs"/>
          <w:b/>
          <w:bCs/>
          <w:sz w:val="24"/>
          <w:szCs w:val="24"/>
          <w:highlight w:val="yellow"/>
          <w:u w:val="single"/>
          <w:rtl/>
        </w:rPr>
        <w:t>فعالة وغير كفء</w:t>
      </w:r>
      <w:r w:rsidRPr="004326D7">
        <w:rPr>
          <w:rFonts w:ascii="Cambria" w:eastAsia="Calibri" w:hAnsi="Cambria" w:cs="Arial" w:hint="cs"/>
          <w:sz w:val="24"/>
          <w:szCs w:val="24"/>
          <w:rtl/>
        </w:rPr>
        <w:t xml:space="preserve">   - كفء وغير فعالة   - فعالة كفء   - غير فعالة وغير كفء </w:t>
      </w:r>
    </w:p>
    <w:p w:rsidR="0076671A" w:rsidRPr="004326D7" w:rsidRDefault="0076671A" w:rsidP="0076671A">
      <w:pPr>
        <w:spacing w:after="200" w:line="240" w:lineRule="auto"/>
        <w:contextualSpacing/>
        <w:rPr>
          <w:rFonts w:ascii="Cambria" w:eastAsia="Calibri" w:hAnsi="Cambria" w:cs="Arial"/>
          <w:sz w:val="24"/>
          <w:szCs w:val="24"/>
        </w:rPr>
      </w:pPr>
    </w:p>
    <w:p w:rsidR="0076671A" w:rsidRPr="0076671A" w:rsidRDefault="0076671A" w:rsidP="0076671A">
      <w:pPr>
        <w:numPr>
          <w:ilvl w:val="0"/>
          <w:numId w:val="148"/>
        </w:numPr>
        <w:spacing w:after="200" w:line="240" w:lineRule="auto"/>
        <w:ind w:left="0"/>
        <w:contextualSpacing/>
        <w:rPr>
          <w:rFonts w:ascii="Cambria" w:eastAsia="Calibri" w:hAnsi="Cambria" w:cs="Arial"/>
          <w:b/>
          <w:bCs/>
          <w:sz w:val="24"/>
          <w:szCs w:val="24"/>
        </w:rPr>
      </w:pPr>
      <w:r w:rsidRPr="0076671A">
        <w:rPr>
          <w:rFonts w:ascii="Cambria" w:eastAsia="Calibri" w:hAnsi="Cambria" w:cs="Arial" w:hint="cs"/>
          <w:b/>
          <w:bCs/>
          <w:sz w:val="24"/>
          <w:szCs w:val="24"/>
          <w:rtl/>
        </w:rPr>
        <w:t>وضع معايير الاداء ومقارنتها بالأداء الفعلي لاكتشاف الاخطاء وتصحيحها تشير الى:</w:t>
      </w:r>
    </w:p>
    <w:p w:rsidR="0076671A" w:rsidRDefault="0076671A" w:rsidP="0076671A">
      <w:pPr>
        <w:numPr>
          <w:ilvl w:val="0"/>
          <w:numId w:val="149"/>
        </w:numPr>
        <w:spacing w:after="200" w:line="240" w:lineRule="auto"/>
        <w:ind w:left="0"/>
        <w:contextualSpacing/>
        <w:rPr>
          <w:rFonts w:ascii="Cambria" w:eastAsia="Calibri" w:hAnsi="Cambria" w:cs="Arial"/>
          <w:sz w:val="24"/>
          <w:szCs w:val="24"/>
        </w:rPr>
      </w:pPr>
      <w:r w:rsidRPr="0076671A">
        <w:rPr>
          <w:rFonts w:ascii="Cambria" w:eastAsia="Calibri" w:hAnsi="Cambria" w:cs="Arial" w:hint="cs"/>
          <w:sz w:val="24"/>
          <w:szCs w:val="24"/>
          <w:rtl/>
        </w:rPr>
        <w:t xml:space="preserve">التخطيط   - </w:t>
      </w:r>
      <w:r w:rsidRPr="0076671A">
        <w:rPr>
          <w:rFonts w:ascii="Cambria" w:eastAsia="Calibri" w:hAnsi="Cambria" w:cs="Arial" w:hint="cs"/>
          <w:b/>
          <w:bCs/>
          <w:sz w:val="24"/>
          <w:szCs w:val="24"/>
          <w:highlight w:val="yellow"/>
          <w:u w:val="single"/>
          <w:rtl/>
        </w:rPr>
        <w:t>الرقابة</w:t>
      </w:r>
      <w:r w:rsidRPr="0076671A">
        <w:rPr>
          <w:rFonts w:ascii="Cambria" w:eastAsia="Calibri" w:hAnsi="Cambria" w:cs="Arial" w:hint="cs"/>
          <w:sz w:val="24"/>
          <w:szCs w:val="24"/>
          <w:rtl/>
        </w:rPr>
        <w:t xml:space="preserve">   - التنظيم   - التوجيه </w:t>
      </w:r>
    </w:p>
    <w:p w:rsidR="00D11ED4" w:rsidRPr="00D11ED4" w:rsidRDefault="00D11ED4" w:rsidP="00D11ED4">
      <w:pPr>
        <w:numPr>
          <w:ilvl w:val="0"/>
          <w:numId w:val="148"/>
        </w:numPr>
        <w:spacing w:after="200" w:line="240" w:lineRule="auto"/>
        <w:ind w:left="0"/>
        <w:contextualSpacing/>
        <w:rPr>
          <w:rFonts w:ascii="Cambria" w:eastAsia="Calibri" w:hAnsi="Cambria" w:cs="Arial"/>
          <w:b/>
          <w:bCs/>
          <w:sz w:val="24"/>
          <w:szCs w:val="24"/>
        </w:rPr>
      </w:pPr>
      <w:r w:rsidRPr="00D11ED4">
        <w:rPr>
          <w:rFonts w:ascii="Cambria" w:eastAsia="Calibri" w:hAnsi="Cambria" w:cs="Arial" w:hint="cs"/>
          <w:b/>
          <w:bCs/>
          <w:sz w:val="24"/>
          <w:szCs w:val="24"/>
          <w:rtl/>
        </w:rPr>
        <w:lastRenderedPageBreak/>
        <w:t>المدير الناجح هو الذي يتفاعل مع:</w:t>
      </w:r>
    </w:p>
    <w:p w:rsidR="00D11ED4" w:rsidRDefault="00D11ED4" w:rsidP="00D11ED4">
      <w:pPr>
        <w:numPr>
          <w:ilvl w:val="0"/>
          <w:numId w:val="149"/>
        </w:numPr>
        <w:spacing w:after="200" w:line="240" w:lineRule="auto"/>
        <w:ind w:left="0"/>
        <w:contextualSpacing/>
        <w:rPr>
          <w:rFonts w:ascii="Cambria" w:eastAsia="Calibri" w:hAnsi="Cambria" w:cs="Arial"/>
          <w:b/>
          <w:bCs/>
          <w:sz w:val="24"/>
          <w:szCs w:val="24"/>
          <w:u w:val="single"/>
        </w:rPr>
      </w:pPr>
      <w:r w:rsidRPr="00D11ED4">
        <w:rPr>
          <w:rFonts w:ascii="Cambria" w:eastAsia="Calibri" w:hAnsi="Cambria" w:cs="Arial" w:hint="cs"/>
          <w:sz w:val="24"/>
          <w:szCs w:val="24"/>
          <w:rtl/>
        </w:rPr>
        <w:t xml:space="preserve">الاخرين   - البيئة الداخلية للمنظمة   - البيئة الخارجية للمنظمة    - </w:t>
      </w:r>
      <w:r w:rsidRPr="00D11ED4">
        <w:rPr>
          <w:rFonts w:ascii="Cambria" w:eastAsia="Calibri" w:hAnsi="Cambria" w:cs="Arial" w:hint="cs"/>
          <w:b/>
          <w:bCs/>
          <w:sz w:val="24"/>
          <w:szCs w:val="24"/>
          <w:highlight w:val="yellow"/>
          <w:u w:val="single"/>
          <w:rtl/>
        </w:rPr>
        <w:t>كل ما سبق</w:t>
      </w:r>
    </w:p>
    <w:p w:rsidR="00C160A5" w:rsidRPr="00C160A5" w:rsidRDefault="00C160A5" w:rsidP="00C160A5">
      <w:pPr>
        <w:numPr>
          <w:ilvl w:val="0"/>
          <w:numId w:val="148"/>
        </w:numPr>
        <w:spacing w:after="200" w:line="240" w:lineRule="auto"/>
        <w:ind w:left="0"/>
        <w:contextualSpacing/>
        <w:rPr>
          <w:rFonts w:ascii="Cambria" w:eastAsia="Calibri" w:hAnsi="Cambria" w:cs="Arial"/>
          <w:b/>
          <w:bCs/>
          <w:sz w:val="24"/>
          <w:szCs w:val="24"/>
        </w:rPr>
      </w:pPr>
      <w:r w:rsidRPr="00C160A5">
        <w:rPr>
          <w:rFonts w:ascii="Cambria" w:eastAsia="Calibri" w:hAnsi="Cambria" w:cs="Arial" w:hint="cs"/>
          <w:b/>
          <w:bCs/>
          <w:sz w:val="24"/>
          <w:szCs w:val="24"/>
          <w:rtl/>
        </w:rPr>
        <w:t>القدرة على العمل والتفاعل مع الاخرين بشكل جيد تشير الى:</w:t>
      </w:r>
    </w:p>
    <w:p w:rsidR="00C160A5" w:rsidRDefault="00C160A5" w:rsidP="00C160A5">
      <w:pPr>
        <w:numPr>
          <w:ilvl w:val="0"/>
          <w:numId w:val="149"/>
        </w:numPr>
        <w:spacing w:after="200" w:line="240" w:lineRule="auto"/>
        <w:ind w:left="0"/>
        <w:contextualSpacing/>
        <w:rPr>
          <w:rFonts w:ascii="Cambria" w:eastAsia="Calibri" w:hAnsi="Cambria" w:cs="Arial"/>
          <w:sz w:val="24"/>
          <w:szCs w:val="24"/>
        </w:rPr>
      </w:pPr>
      <w:r w:rsidRPr="00C160A5">
        <w:rPr>
          <w:rFonts w:ascii="Cambria" w:eastAsia="Calibri" w:hAnsi="Cambria" w:cs="Arial" w:hint="cs"/>
          <w:sz w:val="24"/>
          <w:szCs w:val="24"/>
          <w:rtl/>
        </w:rPr>
        <w:t xml:space="preserve">المهارات الفنية   - </w:t>
      </w:r>
      <w:r w:rsidRPr="00C160A5">
        <w:rPr>
          <w:rFonts w:ascii="Cambria" w:eastAsia="Calibri" w:hAnsi="Cambria" w:cs="Arial" w:hint="cs"/>
          <w:b/>
          <w:bCs/>
          <w:sz w:val="24"/>
          <w:szCs w:val="24"/>
          <w:highlight w:val="yellow"/>
          <w:u w:val="single"/>
          <w:rtl/>
        </w:rPr>
        <w:t>المهارات الانسانية</w:t>
      </w:r>
      <w:r w:rsidRPr="00C160A5">
        <w:rPr>
          <w:rFonts w:ascii="Cambria" w:eastAsia="Calibri" w:hAnsi="Cambria" w:cs="Arial" w:hint="cs"/>
          <w:sz w:val="24"/>
          <w:szCs w:val="24"/>
          <w:rtl/>
        </w:rPr>
        <w:t xml:space="preserve">   - المهارات الفكرية   - كل ما سبق</w:t>
      </w:r>
    </w:p>
    <w:p w:rsidR="00C160A5" w:rsidRPr="00C160A5" w:rsidRDefault="00C160A5" w:rsidP="00C160A5">
      <w:pPr>
        <w:numPr>
          <w:ilvl w:val="0"/>
          <w:numId w:val="148"/>
        </w:numPr>
        <w:spacing w:after="200" w:line="240" w:lineRule="auto"/>
        <w:ind w:left="0"/>
        <w:contextualSpacing/>
        <w:rPr>
          <w:rFonts w:ascii="Cambria" w:eastAsia="Calibri" w:hAnsi="Cambria" w:cs="Arial"/>
          <w:b/>
          <w:bCs/>
          <w:sz w:val="24"/>
          <w:szCs w:val="24"/>
        </w:rPr>
      </w:pPr>
      <w:r w:rsidRPr="00C160A5">
        <w:rPr>
          <w:rFonts w:ascii="Cambria" w:eastAsia="Calibri" w:hAnsi="Cambria" w:cs="Arial" w:hint="cs"/>
          <w:b/>
          <w:bCs/>
          <w:sz w:val="24"/>
          <w:szCs w:val="24"/>
          <w:rtl/>
        </w:rPr>
        <w:t>من اهم المتغيرات المؤثرة على وظيفة المدير:</w:t>
      </w:r>
    </w:p>
    <w:p w:rsidR="00C160A5" w:rsidRDefault="00C160A5" w:rsidP="00C160A5">
      <w:pPr>
        <w:numPr>
          <w:ilvl w:val="0"/>
          <w:numId w:val="149"/>
        </w:numPr>
        <w:spacing w:after="200" w:line="240" w:lineRule="auto"/>
        <w:ind w:left="0"/>
        <w:contextualSpacing/>
        <w:rPr>
          <w:rFonts w:ascii="Cambria" w:eastAsia="Calibri" w:hAnsi="Cambria" w:cs="Arial"/>
          <w:sz w:val="24"/>
          <w:szCs w:val="24"/>
        </w:rPr>
      </w:pPr>
      <w:r w:rsidRPr="00C160A5">
        <w:rPr>
          <w:rFonts w:ascii="Cambria" w:eastAsia="Calibri" w:hAnsi="Cambria" w:cs="Arial" w:hint="cs"/>
          <w:sz w:val="24"/>
          <w:szCs w:val="24"/>
          <w:rtl/>
        </w:rPr>
        <w:t xml:space="preserve">التكنولوجيا   - التحديات والتهديدات   - اخلاقيات العمل   - </w:t>
      </w:r>
      <w:r w:rsidRPr="00C160A5">
        <w:rPr>
          <w:rFonts w:ascii="Cambria" w:eastAsia="Calibri" w:hAnsi="Cambria" w:cs="Arial" w:hint="cs"/>
          <w:b/>
          <w:bCs/>
          <w:sz w:val="24"/>
          <w:szCs w:val="24"/>
          <w:highlight w:val="yellow"/>
          <w:u w:val="single"/>
          <w:rtl/>
        </w:rPr>
        <w:t>كل ما سبق</w:t>
      </w:r>
    </w:p>
    <w:p w:rsidR="00C160A5" w:rsidRPr="00C160A5" w:rsidRDefault="00C160A5" w:rsidP="00C160A5">
      <w:pPr>
        <w:numPr>
          <w:ilvl w:val="0"/>
          <w:numId w:val="148"/>
        </w:numPr>
        <w:spacing w:after="200" w:line="240" w:lineRule="auto"/>
        <w:ind w:left="0"/>
        <w:contextualSpacing/>
        <w:rPr>
          <w:rFonts w:ascii="Cambria" w:eastAsia="Calibri" w:hAnsi="Cambria" w:cs="Arial"/>
          <w:b/>
          <w:bCs/>
          <w:sz w:val="24"/>
          <w:szCs w:val="24"/>
        </w:rPr>
      </w:pPr>
      <w:r w:rsidRPr="00C160A5">
        <w:rPr>
          <w:rFonts w:ascii="Cambria" w:eastAsia="Calibri" w:hAnsi="Cambria" w:cs="Arial" w:hint="cs"/>
          <w:b/>
          <w:bCs/>
          <w:sz w:val="24"/>
          <w:szCs w:val="24"/>
          <w:rtl/>
        </w:rPr>
        <w:t>تتسم المنظمة المعاصرة بالقدرة على:</w:t>
      </w:r>
    </w:p>
    <w:p w:rsidR="00C160A5" w:rsidRDefault="00C160A5" w:rsidP="00C160A5">
      <w:pPr>
        <w:numPr>
          <w:ilvl w:val="0"/>
          <w:numId w:val="149"/>
        </w:numPr>
        <w:spacing w:after="200" w:line="240" w:lineRule="auto"/>
        <w:ind w:left="0"/>
        <w:contextualSpacing/>
        <w:rPr>
          <w:rFonts w:ascii="Cambria" w:eastAsia="Calibri" w:hAnsi="Cambria" w:cs="Arial"/>
          <w:sz w:val="24"/>
          <w:szCs w:val="24"/>
        </w:rPr>
      </w:pPr>
      <w:r w:rsidRPr="00C160A5">
        <w:rPr>
          <w:rFonts w:ascii="Cambria" w:eastAsia="Calibri" w:hAnsi="Cambria" w:cs="Arial" w:hint="cs"/>
          <w:sz w:val="24"/>
          <w:szCs w:val="24"/>
          <w:rtl/>
        </w:rPr>
        <w:t xml:space="preserve">المرونة    - التوجه بالعميل     - التوجه بفرق العمل   - </w:t>
      </w:r>
      <w:r w:rsidRPr="00C160A5">
        <w:rPr>
          <w:rFonts w:ascii="Cambria" w:eastAsia="Calibri" w:hAnsi="Cambria" w:cs="Arial" w:hint="cs"/>
          <w:b/>
          <w:bCs/>
          <w:sz w:val="24"/>
          <w:szCs w:val="24"/>
          <w:highlight w:val="yellow"/>
          <w:u w:val="single"/>
          <w:rtl/>
        </w:rPr>
        <w:t>كل ما سبق</w:t>
      </w:r>
    </w:p>
    <w:p w:rsidR="00C160A5" w:rsidRPr="000E5BBE" w:rsidRDefault="000E5BBE" w:rsidP="000E5BBE">
      <w:pPr>
        <w:spacing w:after="200" w:line="240" w:lineRule="auto"/>
        <w:contextualSpacing/>
        <w:jc w:val="center"/>
        <w:rPr>
          <w:rFonts w:ascii="Cambria" w:eastAsia="Calibri" w:hAnsi="Cambria" w:cs="Arial"/>
          <w:b/>
          <w:bCs/>
          <w:color w:val="FF0000"/>
          <w:sz w:val="24"/>
          <w:szCs w:val="24"/>
          <w:u w:val="single"/>
          <w:rtl/>
        </w:rPr>
      </w:pPr>
      <w:r w:rsidRPr="000E5BBE">
        <w:rPr>
          <w:rFonts w:ascii="Cambria" w:eastAsia="Calibri" w:hAnsi="Cambria" w:cs="Arial" w:hint="cs"/>
          <w:b/>
          <w:bCs/>
          <w:color w:val="FF0000"/>
          <w:sz w:val="24"/>
          <w:szCs w:val="24"/>
          <w:u w:val="single"/>
          <w:rtl/>
        </w:rPr>
        <w:t xml:space="preserve">من هنا يبدا الأسئلة </w:t>
      </w:r>
      <w:r w:rsidR="00462674">
        <w:rPr>
          <w:rFonts w:ascii="Cambria" w:eastAsia="Calibri" w:hAnsi="Cambria" w:cs="Arial" w:hint="cs"/>
          <w:b/>
          <w:bCs/>
          <w:color w:val="FF0000"/>
          <w:sz w:val="24"/>
          <w:szCs w:val="24"/>
          <w:u w:val="single"/>
          <w:rtl/>
        </w:rPr>
        <w:t xml:space="preserve">بعنوان </w:t>
      </w:r>
      <w:r w:rsidR="002E230E">
        <w:rPr>
          <w:rFonts w:ascii="Cambria" w:eastAsia="Calibri" w:hAnsi="Cambria" w:cs="Arial" w:hint="cs"/>
          <w:b/>
          <w:bCs/>
          <w:color w:val="FF0000"/>
          <w:sz w:val="24"/>
          <w:szCs w:val="24"/>
          <w:u w:val="single"/>
          <w:rtl/>
        </w:rPr>
        <w:t>ادارة</w:t>
      </w:r>
      <w:r w:rsidRPr="000E5BBE">
        <w:rPr>
          <w:rFonts w:ascii="Cambria" w:eastAsia="Calibri" w:hAnsi="Cambria" w:cs="Arial" w:hint="cs"/>
          <w:b/>
          <w:bCs/>
          <w:color w:val="FF0000"/>
          <w:sz w:val="24"/>
          <w:szCs w:val="24"/>
          <w:u w:val="single"/>
          <w:rtl/>
        </w:rPr>
        <w:t xml:space="preserve"> الازمات</w:t>
      </w:r>
    </w:p>
    <w:p w:rsidR="000E5BBE" w:rsidRPr="000E5BBE" w:rsidRDefault="000E5BBE" w:rsidP="000E5BBE">
      <w:pPr>
        <w:numPr>
          <w:ilvl w:val="0"/>
          <w:numId w:val="148"/>
        </w:numPr>
        <w:spacing w:after="200" w:line="240" w:lineRule="auto"/>
        <w:ind w:left="0"/>
        <w:contextualSpacing/>
        <w:rPr>
          <w:rFonts w:ascii="Cambria" w:eastAsia="Calibri" w:hAnsi="Cambria" w:cs="Arial"/>
          <w:b/>
          <w:bCs/>
          <w:sz w:val="24"/>
          <w:szCs w:val="24"/>
        </w:rPr>
      </w:pPr>
      <w:r w:rsidRPr="000E5BBE">
        <w:rPr>
          <w:rFonts w:ascii="Cambria" w:eastAsia="Calibri" w:hAnsi="Cambria" w:cs="Arial" w:hint="cs"/>
          <w:b/>
          <w:bCs/>
          <w:sz w:val="24"/>
          <w:szCs w:val="24"/>
          <w:rtl/>
        </w:rPr>
        <w:t>من اهم اهداف ادارة الازمات:</w:t>
      </w:r>
    </w:p>
    <w:p w:rsidR="000E5BBE" w:rsidRPr="000E5BBE" w:rsidRDefault="000E5BBE" w:rsidP="000E5BBE">
      <w:pPr>
        <w:numPr>
          <w:ilvl w:val="0"/>
          <w:numId w:val="149"/>
        </w:numPr>
        <w:spacing w:after="200" w:line="240" w:lineRule="auto"/>
        <w:ind w:left="0"/>
        <w:contextualSpacing/>
        <w:rPr>
          <w:rFonts w:ascii="Cambria" w:eastAsia="Calibri" w:hAnsi="Cambria" w:cs="Arial"/>
          <w:sz w:val="24"/>
          <w:szCs w:val="24"/>
        </w:rPr>
      </w:pPr>
      <w:r w:rsidRPr="000E5BBE">
        <w:rPr>
          <w:rFonts w:ascii="Cambria" w:eastAsia="Calibri" w:hAnsi="Cambria" w:cs="Arial" w:hint="cs"/>
          <w:sz w:val="24"/>
          <w:szCs w:val="24"/>
          <w:rtl/>
        </w:rPr>
        <w:t xml:space="preserve">تأمين الممتلكات والارواح   - تقليل الخسائر والاثار السلبية   - الاستفادة من الاخطاء   </w:t>
      </w:r>
    </w:p>
    <w:p w:rsidR="000E5BBE" w:rsidRDefault="000E5BBE" w:rsidP="000E5BBE">
      <w:pPr>
        <w:spacing w:after="200" w:line="240" w:lineRule="auto"/>
        <w:contextualSpacing/>
        <w:rPr>
          <w:rFonts w:ascii="Cambria" w:eastAsia="Calibri" w:hAnsi="Cambria" w:cs="Arial"/>
          <w:sz w:val="24"/>
          <w:szCs w:val="24"/>
          <w:rtl/>
        </w:rPr>
      </w:pPr>
      <w:r w:rsidRPr="000E5BBE">
        <w:rPr>
          <w:rFonts w:ascii="Cambria" w:eastAsia="Calibri" w:hAnsi="Cambria" w:cs="Arial" w:hint="cs"/>
          <w:sz w:val="24"/>
          <w:szCs w:val="24"/>
          <w:rtl/>
        </w:rPr>
        <w:t xml:space="preserve">- </w:t>
      </w:r>
      <w:r w:rsidRPr="000E5BBE">
        <w:rPr>
          <w:rFonts w:ascii="Cambria" w:eastAsia="Calibri" w:hAnsi="Cambria" w:cs="Arial" w:hint="cs"/>
          <w:b/>
          <w:bCs/>
          <w:sz w:val="24"/>
          <w:szCs w:val="24"/>
          <w:highlight w:val="yellow"/>
          <w:u w:val="single"/>
          <w:rtl/>
        </w:rPr>
        <w:t>كل ما سبق</w:t>
      </w:r>
      <w:r w:rsidRPr="000E5BBE">
        <w:rPr>
          <w:rFonts w:ascii="Cambria" w:eastAsia="Calibri" w:hAnsi="Cambria" w:cs="Arial" w:hint="cs"/>
          <w:sz w:val="24"/>
          <w:szCs w:val="24"/>
          <w:rtl/>
        </w:rPr>
        <w:t xml:space="preserve"> </w:t>
      </w:r>
    </w:p>
    <w:p w:rsidR="002F6279" w:rsidRPr="002F6279" w:rsidRDefault="002F6279" w:rsidP="002F6279">
      <w:pPr>
        <w:numPr>
          <w:ilvl w:val="0"/>
          <w:numId w:val="148"/>
        </w:numPr>
        <w:spacing w:after="200" w:line="240" w:lineRule="auto"/>
        <w:ind w:left="0"/>
        <w:contextualSpacing/>
        <w:rPr>
          <w:rFonts w:ascii="Cambria" w:eastAsia="Calibri" w:hAnsi="Cambria" w:cs="Arial"/>
          <w:b/>
          <w:bCs/>
          <w:sz w:val="24"/>
          <w:szCs w:val="24"/>
        </w:rPr>
      </w:pPr>
      <w:r w:rsidRPr="002F6279">
        <w:rPr>
          <w:rFonts w:ascii="Cambria" w:eastAsia="Calibri" w:hAnsi="Cambria" w:cs="Arial" w:hint="cs"/>
          <w:b/>
          <w:bCs/>
          <w:sz w:val="24"/>
          <w:szCs w:val="24"/>
          <w:rtl/>
        </w:rPr>
        <w:t>عادة ما تتمثل اهم اسباب الازمات هم:</w:t>
      </w:r>
    </w:p>
    <w:p w:rsidR="002F6279" w:rsidRPr="002F6279" w:rsidRDefault="002F6279" w:rsidP="002F6279">
      <w:pPr>
        <w:numPr>
          <w:ilvl w:val="0"/>
          <w:numId w:val="149"/>
        </w:numPr>
        <w:spacing w:after="200" w:line="240" w:lineRule="auto"/>
        <w:ind w:left="0"/>
        <w:contextualSpacing/>
        <w:rPr>
          <w:rFonts w:ascii="Cambria" w:eastAsia="Calibri" w:hAnsi="Cambria" w:cs="Arial"/>
          <w:sz w:val="24"/>
          <w:szCs w:val="24"/>
        </w:rPr>
      </w:pPr>
      <w:r w:rsidRPr="002F6279">
        <w:rPr>
          <w:rFonts w:ascii="Cambria" w:eastAsia="Calibri" w:hAnsi="Cambria" w:cs="Arial" w:hint="cs"/>
          <w:sz w:val="24"/>
          <w:szCs w:val="24"/>
          <w:rtl/>
        </w:rPr>
        <w:t xml:space="preserve">اخطاء في التكنولوجيا والتصميم   - اخطاء في التنظيم والعلاقات   - اخطاء بشرية  </w:t>
      </w:r>
    </w:p>
    <w:p w:rsidR="002F6279" w:rsidRDefault="002F6279" w:rsidP="002F6279">
      <w:pPr>
        <w:spacing w:after="200" w:line="240" w:lineRule="auto"/>
        <w:contextualSpacing/>
        <w:rPr>
          <w:rFonts w:ascii="Cambria" w:eastAsia="Calibri" w:hAnsi="Cambria" w:cs="Arial"/>
          <w:sz w:val="24"/>
          <w:szCs w:val="24"/>
          <w:rtl/>
        </w:rPr>
      </w:pPr>
      <w:r w:rsidRPr="002F6279">
        <w:rPr>
          <w:rFonts w:ascii="Cambria" w:eastAsia="Calibri" w:hAnsi="Cambria" w:cs="Arial" w:hint="cs"/>
          <w:sz w:val="24"/>
          <w:szCs w:val="24"/>
          <w:rtl/>
        </w:rPr>
        <w:t xml:space="preserve"> - </w:t>
      </w:r>
      <w:r w:rsidRPr="002F6279">
        <w:rPr>
          <w:rFonts w:ascii="Cambria" w:eastAsia="Calibri" w:hAnsi="Cambria" w:cs="Arial" w:hint="cs"/>
          <w:b/>
          <w:bCs/>
          <w:sz w:val="24"/>
          <w:szCs w:val="24"/>
          <w:highlight w:val="yellow"/>
          <w:u w:val="single"/>
          <w:rtl/>
        </w:rPr>
        <w:t>كل ما سبق</w:t>
      </w:r>
    </w:p>
    <w:p w:rsidR="002F6279" w:rsidRPr="002F6279" w:rsidRDefault="002F6279" w:rsidP="002F6279">
      <w:pPr>
        <w:numPr>
          <w:ilvl w:val="0"/>
          <w:numId w:val="148"/>
        </w:numPr>
        <w:spacing w:after="200" w:line="240" w:lineRule="auto"/>
        <w:ind w:left="0"/>
        <w:contextualSpacing/>
        <w:rPr>
          <w:rFonts w:ascii="Cambria" w:eastAsia="Calibri" w:hAnsi="Cambria" w:cs="Arial"/>
          <w:b/>
          <w:bCs/>
          <w:sz w:val="24"/>
          <w:szCs w:val="24"/>
        </w:rPr>
      </w:pPr>
      <w:r w:rsidRPr="002F6279">
        <w:rPr>
          <w:rFonts w:ascii="Cambria" w:eastAsia="Calibri" w:hAnsi="Cambria" w:cs="Arial" w:hint="cs"/>
          <w:b/>
          <w:bCs/>
          <w:sz w:val="24"/>
          <w:szCs w:val="24"/>
          <w:rtl/>
        </w:rPr>
        <w:t>يترتب على الازمة عدم قدرة الادارة على اتخاذ القرارات الصحيحة لما يلي:</w:t>
      </w:r>
    </w:p>
    <w:p w:rsidR="002F6279" w:rsidRDefault="002F6279" w:rsidP="002F6279">
      <w:pPr>
        <w:numPr>
          <w:ilvl w:val="0"/>
          <w:numId w:val="149"/>
        </w:numPr>
        <w:spacing w:after="200" w:line="240" w:lineRule="auto"/>
        <w:ind w:left="0"/>
        <w:contextualSpacing/>
        <w:rPr>
          <w:rFonts w:ascii="Cambria" w:eastAsia="Calibri" w:hAnsi="Cambria" w:cs="Arial"/>
          <w:b/>
          <w:bCs/>
          <w:sz w:val="24"/>
          <w:szCs w:val="24"/>
          <w:highlight w:val="yellow"/>
          <w:u w:val="single"/>
        </w:rPr>
      </w:pPr>
      <w:r w:rsidRPr="002F6279">
        <w:rPr>
          <w:rFonts w:ascii="Cambria" w:eastAsia="Calibri" w:hAnsi="Cambria" w:cs="Arial" w:hint="cs"/>
          <w:sz w:val="24"/>
          <w:szCs w:val="24"/>
          <w:rtl/>
        </w:rPr>
        <w:t xml:space="preserve">كثرة المعلومات وعدم دقتها   - عدم الاستعداد الجيد للازمة - توتر الادارة نتيجة فجائية الحدوث   - </w:t>
      </w:r>
      <w:r w:rsidRPr="002F6279">
        <w:rPr>
          <w:rFonts w:ascii="Cambria" w:eastAsia="Calibri" w:hAnsi="Cambria" w:cs="Arial" w:hint="cs"/>
          <w:b/>
          <w:bCs/>
          <w:sz w:val="24"/>
          <w:szCs w:val="24"/>
          <w:highlight w:val="yellow"/>
          <w:u w:val="single"/>
          <w:rtl/>
        </w:rPr>
        <w:t>كل ما سبق</w:t>
      </w:r>
    </w:p>
    <w:p w:rsidR="00AC0EEC" w:rsidRPr="00AC0EEC" w:rsidRDefault="00AC0EEC" w:rsidP="00AC0EEC">
      <w:pPr>
        <w:numPr>
          <w:ilvl w:val="0"/>
          <w:numId w:val="148"/>
        </w:numPr>
        <w:spacing w:after="200" w:line="240" w:lineRule="auto"/>
        <w:ind w:left="0"/>
        <w:contextualSpacing/>
        <w:rPr>
          <w:rFonts w:ascii="Cambria" w:eastAsia="Calibri" w:hAnsi="Cambria" w:cs="Arial"/>
          <w:b/>
          <w:bCs/>
          <w:sz w:val="24"/>
          <w:szCs w:val="24"/>
        </w:rPr>
      </w:pPr>
      <w:r w:rsidRPr="00AC0EEC">
        <w:rPr>
          <w:rFonts w:ascii="Cambria" w:eastAsia="Calibri" w:hAnsi="Cambria" w:cs="Arial" w:hint="cs"/>
          <w:b/>
          <w:bCs/>
          <w:sz w:val="24"/>
          <w:szCs w:val="24"/>
          <w:rtl/>
        </w:rPr>
        <w:t xml:space="preserve">  الاستفادة من الاخطاء واستخلاص الدروس المستفادة من الازمات تحدث عقب مرحلة:</w:t>
      </w:r>
    </w:p>
    <w:p w:rsidR="00AC0EEC" w:rsidRDefault="00AC0EEC" w:rsidP="00AC0EEC">
      <w:pPr>
        <w:numPr>
          <w:ilvl w:val="0"/>
          <w:numId w:val="149"/>
        </w:numPr>
        <w:spacing w:after="200" w:line="240" w:lineRule="auto"/>
        <w:ind w:left="0"/>
        <w:contextualSpacing/>
        <w:rPr>
          <w:rFonts w:ascii="Cambria" w:eastAsia="Calibri" w:hAnsi="Cambria" w:cs="Arial"/>
          <w:sz w:val="24"/>
          <w:szCs w:val="24"/>
        </w:rPr>
      </w:pPr>
      <w:r w:rsidRPr="00AC0EEC">
        <w:rPr>
          <w:rFonts w:ascii="Cambria" w:eastAsia="Calibri" w:hAnsi="Cambria" w:cs="Arial" w:hint="cs"/>
          <w:sz w:val="24"/>
          <w:szCs w:val="24"/>
          <w:rtl/>
        </w:rPr>
        <w:t xml:space="preserve">المرحلة الجذرية - مرحلة حدوث الازمة   - مرحلة انفجار الازمة   - </w:t>
      </w:r>
      <w:r w:rsidRPr="00AC0EEC">
        <w:rPr>
          <w:rFonts w:ascii="Cambria" w:eastAsia="Calibri" w:hAnsi="Cambria" w:cs="Arial" w:hint="cs"/>
          <w:b/>
          <w:bCs/>
          <w:sz w:val="24"/>
          <w:szCs w:val="24"/>
          <w:highlight w:val="yellow"/>
          <w:u w:val="single"/>
          <w:rtl/>
        </w:rPr>
        <w:t>مرحلة انحسار الازمة</w:t>
      </w:r>
    </w:p>
    <w:p w:rsidR="004B32D1" w:rsidRPr="004B32D1" w:rsidRDefault="004B32D1" w:rsidP="004B32D1">
      <w:pPr>
        <w:numPr>
          <w:ilvl w:val="0"/>
          <w:numId w:val="148"/>
        </w:numPr>
        <w:spacing w:after="200" w:line="240" w:lineRule="auto"/>
        <w:ind w:left="0"/>
        <w:contextualSpacing/>
        <w:rPr>
          <w:rFonts w:ascii="Cambria" w:eastAsia="Calibri" w:hAnsi="Cambria" w:cs="Arial"/>
          <w:b/>
          <w:bCs/>
          <w:sz w:val="24"/>
          <w:szCs w:val="24"/>
        </w:rPr>
      </w:pPr>
      <w:r w:rsidRPr="004B32D1">
        <w:rPr>
          <w:rFonts w:ascii="Cambria" w:eastAsia="Calibri" w:hAnsi="Cambria" w:cs="Arial" w:hint="cs"/>
          <w:b/>
          <w:bCs/>
          <w:sz w:val="24"/>
          <w:szCs w:val="24"/>
          <w:rtl/>
        </w:rPr>
        <w:t>التصرف السليم لإدارة المنظمة في مواجهة الازمات يتطلب:</w:t>
      </w:r>
    </w:p>
    <w:p w:rsidR="004B32D1" w:rsidRDefault="004B32D1" w:rsidP="004B32D1">
      <w:pPr>
        <w:numPr>
          <w:ilvl w:val="0"/>
          <w:numId w:val="149"/>
        </w:numPr>
        <w:spacing w:after="200" w:line="240" w:lineRule="auto"/>
        <w:ind w:left="0"/>
        <w:contextualSpacing/>
        <w:rPr>
          <w:rFonts w:ascii="Cambria" w:eastAsia="Calibri" w:hAnsi="Cambria" w:cs="Arial"/>
          <w:sz w:val="24"/>
          <w:szCs w:val="24"/>
        </w:rPr>
      </w:pPr>
      <w:r w:rsidRPr="004B32D1">
        <w:rPr>
          <w:rFonts w:ascii="Cambria" w:eastAsia="Calibri" w:hAnsi="Cambria" w:cs="Arial" w:hint="cs"/>
          <w:sz w:val="24"/>
          <w:szCs w:val="24"/>
          <w:rtl/>
        </w:rPr>
        <w:t xml:space="preserve">الوقوف موقف سلبي -  </w:t>
      </w:r>
      <w:r w:rsidRPr="004B32D1">
        <w:rPr>
          <w:rFonts w:ascii="Cambria" w:eastAsia="Calibri" w:hAnsi="Cambria" w:cs="Arial" w:hint="cs"/>
          <w:b/>
          <w:bCs/>
          <w:sz w:val="24"/>
          <w:szCs w:val="24"/>
          <w:highlight w:val="yellow"/>
          <w:u w:val="single"/>
          <w:rtl/>
        </w:rPr>
        <w:t>التصرف الايجابي والسريع اعتماداً على الامكانيات الذاتية ومعاونة الاخرين</w:t>
      </w:r>
      <w:r>
        <w:rPr>
          <w:rFonts w:ascii="Cambria" w:eastAsia="Calibri" w:hAnsi="Cambria" w:cs="Arial" w:hint="cs"/>
          <w:sz w:val="24"/>
          <w:szCs w:val="24"/>
          <w:rtl/>
        </w:rPr>
        <w:t xml:space="preserve"> </w:t>
      </w:r>
      <w:r>
        <w:rPr>
          <w:rFonts w:ascii="Cambria" w:eastAsia="Calibri" w:hAnsi="Cambria" w:cs="Arial"/>
          <w:sz w:val="24"/>
          <w:szCs w:val="24"/>
          <w:rtl/>
        </w:rPr>
        <w:t>–</w:t>
      </w:r>
      <w:r>
        <w:rPr>
          <w:rFonts w:ascii="Cambria" w:eastAsia="Calibri" w:hAnsi="Cambria" w:cs="Arial" w:hint="cs"/>
          <w:sz w:val="24"/>
          <w:szCs w:val="24"/>
          <w:rtl/>
        </w:rPr>
        <w:t xml:space="preserve"> الاعتماد على الإمكانيات الذاتية </w:t>
      </w:r>
      <w:r>
        <w:rPr>
          <w:rFonts w:ascii="Cambria" w:eastAsia="Calibri" w:hAnsi="Cambria" w:cs="Arial"/>
          <w:sz w:val="24"/>
          <w:szCs w:val="24"/>
          <w:rtl/>
        </w:rPr>
        <w:t>–</w:t>
      </w:r>
      <w:r>
        <w:rPr>
          <w:rFonts w:ascii="Cambria" w:eastAsia="Calibri" w:hAnsi="Cambria" w:cs="Arial" w:hint="cs"/>
          <w:sz w:val="24"/>
          <w:szCs w:val="24"/>
          <w:rtl/>
        </w:rPr>
        <w:t xml:space="preserve"> جميع ما سبق </w:t>
      </w:r>
    </w:p>
    <w:p w:rsidR="000F602B" w:rsidRPr="000F602B" w:rsidRDefault="000F602B" w:rsidP="000F602B">
      <w:pPr>
        <w:numPr>
          <w:ilvl w:val="0"/>
          <w:numId w:val="148"/>
        </w:numPr>
        <w:spacing w:after="200" w:line="240" w:lineRule="auto"/>
        <w:ind w:left="0"/>
        <w:contextualSpacing/>
        <w:rPr>
          <w:rFonts w:ascii="Cambria" w:eastAsia="Calibri" w:hAnsi="Cambria" w:cs="Arial"/>
          <w:b/>
          <w:bCs/>
          <w:sz w:val="24"/>
          <w:szCs w:val="24"/>
        </w:rPr>
      </w:pPr>
      <w:r w:rsidRPr="000F602B">
        <w:rPr>
          <w:rFonts w:ascii="Cambria" w:eastAsia="Calibri" w:hAnsi="Cambria" w:cs="Arial" w:hint="cs"/>
          <w:b/>
          <w:bCs/>
          <w:sz w:val="24"/>
          <w:szCs w:val="24"/>
          <w:rtl/>
        </w:rPr>
        <w:t>استخدام الامكانيات المتاحة وتطبيق خطط المواجهة من خلال فرق ادارة الازمات تحدث اثناء مرحلة:</w:t>
      </w:r>
    </w:p>
    <w:p w:rsidR="000F602B" w:rsidRDefault="000F602B" w:rsidP="000F602B">
      <w:pPr>
        <w:numPr>
          <w:ilvl w:val="0"/>
          <w:numId w:val="149"/>
        </w:numPr>
        <w:spacing w:after="200" w:line="240" w:lineRule="auto"/>
        <w:ind w:left="0"/>
        <w:contextualSpacing/>
        <w:rPr>
          <w:rFonts w:ascii="Cambria" w:eastAsia="Calibri" w:hAnsi="Cambria" w:cs="Arial"/>
          <w:sz w:val="24"/>
          <w:szCs w:val="24"/>
        </w:rPr>
      </w:pPr>
      <w:r w:rsidRPr="000F602B">
        <w:rPr>
          <w:rFonts w:ascii="Cambria" w:eastAsia="Calibri" w:hAnsi="Cambria" w:cs="Arial" w:hint="cs"/>
          <w:sz w:val="24"/>
          <w:szCs w:val="24"/>
          <w:rtl/>
        </w:rPr>
        <w:t xml:space="preserve">مرحلة أدراك الازمة   </w:t>
      </w:r>
      <w:r w:rsidRPr="000F602B">
        <w:rPr>
          <w:rFonts w:ascii="Cambria" w:eastAsia="Calibri" w:hAnsi="Cambria" w:cs="Arial" w:hint="cs"/>
          <w:b/>
          <w:bCs/>
          <w:sz w:val="24"/>
          <w:szCs w:val="24"/>
          <w:highlight w:val="yellow"/>
          <w:u w:val="single"/>
          <w:rtl/>
        </w:rPr>
        <w:t>- مرحلة مواجهة الازمة</w:t>
      </w:r>
      <w:r w:rsidRPr="000F602B">
        <w:rPr>
          <w:rFonts w:ascii="Cambria" w:eastAsia="Calibri" w:hAnsi="Cambria" w:cs="Arial" w:hint="cs"/>
          <w:sz w:val="24"/>
          <w:szCs w:val="24"/>
          <w:rtl/>
        </w:rPr>
        <w:t xml:space="preserve">   - مرحلة التعلم   - كل ما سبق</w:t>
      </w:r>
    </w:p>
    <w:p w:rsidR="000F602B" w:rsidRPr="000F602B" w:rsidRDefault="000F602B" w:rsidP="000F602B">
      <w:pPr>
        <w:numPr>
          <w:ilvl w:val="0"/>
          <w:numId w:val="148"/>
        </w:numPr>
        <w:spacing w:after="200" w:line="240" w:lineRule="auto"/>
        <w:ind w:left="0"/>
        <w:contextualSpacing/>
        <w:rPr>
          <w:rFonts w:ascii="Cambria" w:eastAsia="Calibri" w:hAnsi="Cambria" w:cs="Arial"/>
          <w:b/>
          <w:bCs/>
          <w:sz w:val="24"/>
          <w:szCs w:val="24"/>
        </w:rPr>
      </w:pPr>
      <w:r w:rsidRPr="000F602B">
        <w:rPr>
          <w:rFonts w:ascii="Cambria" w:eastAsia="Calibri" w:hAnsi="Cambria" w:cs="Arial" w:hint="cs"/>
          <w:b/>
          <w:bCs/>
          <w:sz w:val="24"/>
          <w:szCs w:val="24"/>
          <w:rtl/>
        </w:rPr>
        <w:t>الاطراف المعنية بمواجهة الازمة في المنظمة تتمثل في:</w:t>
      </w:r>
    </w:p>
    <w:p w:rsidR="000F602B" w:rsidRDefault="000F602B" w:rsidP="000F602B">
      <w:pPr>
        <w:numPr>
          <w:ilvl w:val="0"/>
          <w:numId w:val="149"/>
        </w:numPr>
        <w:spacing w:after="200" w:line="240" w:lineRule="auto"/>
        <w:ind w:left="0"/>
        <w:contextualSpacing/>
        <w:rPr>
          <w:rFonts w:ascii="Cambria" w:eastAsia="Calibri" w:hAnsi="Cambria" w:cs="Arial"/>
          <w:sz w:val="24"/>
          <w:szCs w:val="24"/>
        </w:rPr>
      </w:pPr>
      <w:r w:rsidRPr="000F602B">
        <w:rPr>
          <w:rFonts w:ascii="Cambria" w:eastAsia="Calibri" w:hAnsi="Cambria" w:cs="Arial" w:hint="cs"/>
          <w:b/>
          <w:bCs/>
          <w:sz w:val="24"/>
          <w:szCs w:val="24"/>
          <w:rtl/>
        </w:rPr>
        <w:t xml:space="preserve"> </w:t>
      </w:r>
      <w:r w:rsidRPr="000F602B">
        <w:rPr>
          <w:rFonts w:ascii="Cambria" w:eastAsia="Calibri" w:hAnsi="Cambria" w:cs="Arial" w:hint="cs"/>
          <w:sz w:val="24"/>
          <w:szCs w:val="24"/>
          <w:rtl/>
        </w:rPr>
        <w:t xml:space="preserve">ادارة المنظمة    - جميع العاملين    - الاطراف الخارجية   - </w:t>
      </w:r>
      <w:r w:rsidRPr="000F602B">
        <w:rPr>
          <w:rFonts w:ascii="Cambria" w:eastAsia="Calibri" w:hAnsi="Cambria" w:cs="Arial" w:hint="cs"/>
          <w:b/>
          <w:bCs/>
          <w:sz w:val="24"/>
          <w:szCs w:val="24"/>
          <w:highlight w:val="yellow"/>
          <w:u w:val="single"/>
          <w:rtl/>
        </w:rPr>
        <w:t>كل ما سبق</w:t>
      </w:r>
      <w:r w:rsidRPr="000F602B">
        <w:rPr>
          <w:rFonts w:ascii="Cambria" w:eastAsia="Calibri" w:hAnsi="Cambria" w:cs="Arial" w:hint="cs"/>
          <w:sz w:val="24"/>
          <w:szCs w:val="24"/>
          <w:rtl/>
        </w:rPr>
        <w:t xml:space="preserve"> </w:t>
      </w:r>
    </w:p>
    <w:p w:rsidR="00C01B11" w:rsidRPr="00C01B11" w:rsidRDefault="00C01B11" w:rsidP="00C01B11">
      <w:pPr>
        <w:spacing w:after="200" w:line="240" w:lineRule="auto"/>
        <w:contextualSpacing/>
        <w:jc w:val="center"/>
        <w:rPr>
          <w:rFonts w:ascii="Cambria" w:eastAsia="Calibri" w:hAnsi="Cambria" w:cs="Arial"/>
          <w:b/>
          <w:bCs/>
          <w:color w:val="FF0000"/>
          <w:sz w:val="24"/>
          <w:szCs w:val="24"/>
          <w:u w:val="single"/>
        </w:rPr>
      </w:pPr>
      <w:r w:rsidRPr="00C01B11">
        <w:rPr>
          <w:rFonts w:ascii="Cambria" w:eastAsia="Calibri" w:hAnsi="Cambria" w:cs="Arial" w:hint="cs"/>
          <w:b/>
          <w:bCs/>
          <w:color w:val="FF0000"/>
          <w:sz w:val="24"/>
          <w:szCs w:val="24"/>
          <w:u w:val="single"/>
          <w:rtl/>
        </w:rPr>
        <w:t xml:space="preserve">من هنا يتعلق بموضوع </w:t>
      </w:r>
      <w:r w:rsidR="00020D82">
        <w:rPr>
          <w:rFonts w:ascii="Cambria" w:eastAsia="Calibri" w:hAnsi="Cambria" w:cs="Arial" w:hint="cs"/>
          <w:b/>
          <w:bCs/>
          <w:color w:val="FF0000"/>
          <w:sz w:val="24"/>
          <w:szCs w:val="24"/>
          <w:u w:val="single"/>
          <w:rtl/>
        </w:rPr>
        <w:t>القيم التنظيمية</w:t>
      </w:r>
    </w:p>
    <w:p w:rsidR="00CE046F" w:rsidRPr="00CE046F" w:rsidRDefault="00CE046F" w:rsidP="00CE046F">
      <w:pPr>
        <w:numPr>
          <w:ilvl w:val="0"/>
          <w:numId w:val="148"/>
        </w:numPr>
        <w:spacing w:after="200" w:line="240" w:lineRule="auto"/>
        <w:ind w:left="0"/>
        <w:contextualSpacing/>
        <w:rPr>
          <w:rFonts w:ascii="Cambria" w:eastAsia="Calibri" w:hAnsi="Cambria" w:cs="Arial"/>
          <w:b/>
          <w:bCs/>
          <w:sz w:val="24"/>
          <w:szCs w:val="24"/>
        </w:rPr>
      </w:pPr>
      <w:r w:rsidRPr="00CE046F">
        <w:rPr>
          <w:rFonts w:ascii="Cambria" w:eastAsia="Calibri" w:hAnsi="Cambria" w:cs="Arial" w:hint="cs"/>
          <w:b/>
          <w:bCs/>
          <w:sz w:val="24"/>
          <w:szCs w:val="24"/>
          <w:rtl/>
        </w:rPr>
        <w:t>المرشد الاساسي في توجيه اتخاذ القرارات والتصرفات تشير الى:</w:t>
      </w:r>
    </w:p>
    <w:p w:rsidR="00CE046F" w:rsidRDefault="00CE046F" w:rsidP="00CE046F">
      <w:pPr>
        <w:numPr>
          <w:ilvl w:val="0"/>
          <w:numId w:val="149"/>
        </w:numPr>
        <w:spacing w:after="200" w:line="240" w:lineRule="auto"/>
        <w:ind w:left="0"/>
        <w:contextualSpacing/>
        <w:rPr>
          <w:rFonts w:ascii="Cambria" w:eastAsia="Calibri" w:hAnsi="Cambria" w:cs="Arial"/>
          <w:sz w:val="24"/>
          <w:szCs w:val="24"/>
        </w:rPr>
      </w:pPr>
      <w:r w:rsidRPr="00CE046F">
        <w:rPr>
          <w:rFonts w:ascii="Cambria" w:eastAsia="Calibri" w:hAnsi="Cambria" w:cs="Arial" w:hint="cs"/>
          <w:b/>
          <w:bCs/>
          <w:sz w:val="24"/>
          <w:szCs w:val="24"/>
          <w:rtl/>
        </w:rPr>
        <w:t xml:space="preserve"> </w:t>
      </w:r>
      <w:r w:rsidRPr="00CE046F">
        <w:rPr>
          <w:rFonts w:ascii="Cambria" w:eastAsia="Calibri" w:hAnsi="Cambria" w:cs="Arial" w:hint="cs"/>
          <w:sz w:val="24"/>
          <w:szCs w:val="24"/>
          <w:rtl/>
        </w:rPr>
        <w:t>الاتجاهات    -</w:t>
      </w:r>
      <w:r w:rsidRPr="00CE046F">
        <w:rPr>
          <w:rFonts w:ascii="Cambria" w:eastAsia="Calibri" w:hAnsi="Cambria" w:cs="Arial" w:hint="cs"/>
          <w:b/>
          <w:bCs/>
          <w:sz w:val="24"/>
          <w:szCs w:val="24"/>
          <w:u w:val="single"/>
          <w:rtl/>
        </w:rPr>
        <w:t xml:space="preserve"> </w:t>
      </w:r>
      <w:r w:rsidRPr="00CE046F">
        <w:rPr>
          <w:rFonts w:ascii="Cambria" w:eastAsia="Calibri" w:hAnsi="Cambria" w:cs="Arial" w:hint="cs"/>
          <w:b/>
          <w:bCs/>
          <w:sz w:val="24"/>
          <w:szCs w:val="24"/>
          <w:highlight w:val="yellow"/>
          <w:u w:val="single"/>
          <w:rtl/>
        </w:rPr>
        <w:t>القيم</w:t>
      </w:r>
      <w:r w:rsidRPr="00CE046F">
        <w:rPr>
          <w:rFonts w:ascii="Cambria" w:eastAsia="Calibri" w:hAnsi="Cambria" w:cs="Arial" w:hint="cs"/>
          <w:sz w:val="24"/>
          <w:szCs w:val="24"/>
          <w:rtl/>
        </w:rPr>
        <w:t xml:space="preserve">    - التوافق في القيم   - لا شيء مما سبق</w:t>
      </w:r>
    </w:p>
    <w:p w:rsidR="00CE046F" w:rsidRPr="00CE046F" w:rsidRDefault="00CE046F" w:rsidP="00CE046F">
      <w:pPr>
        <w:numPr>
          <w:ilvl w:val="0"/>
          <w:numId w:val="148"/>
        </w:numPr>
        <w:spacing w:after="200" w:line="240" w:lineRule="auto"/>
        <w:ind w:left="0"/>
        <w:contextualSpacing/>
        <w:rPr>
          <w:rFonts w:ascii="Cambria" w:eastAsia="Calibri" w:hAnsi="Cambria" w:cs="Arial"/>
          <w:b/>
          <w:bCs/>
          <w:sz w:val="24"/>
          <w:szCs w:val="24"/>
        </w:rPr>
      </w:pPr>
      <w:r w:rsidRPr="00CE046F">
        <w:rPr>
          <w:rFonts w:ascii="Cambria" w:eastAsia="Calibri" w:hAnsi="Cambria" w:cs="Arial" w:hint="cs"/>
          <w:b/>
          <w:bCs/>
          <w:sz w:val="24"/>
          <w:szCs w:val="24"/>
          <w:rtl/>
        </w:rPr>
        <w:t>من اهم سمات القيم:</w:t>
      </w:r>
    </w:p>
    <w:p w:rsidR="00CE046F" w:rsidRDefault="00CE046F" w:rsidP="00CE046F">
      <w:pPr>
        <w:numPr>
          <w:ilvl w:val="0"/>
          <w:numId w:val="149"/>
        </w:numPr>
        <w:spacing w:after="200" w:line="240" w:lineRule="auto"/>
        <w:ind w:left="0"/>
        <w:contextualSpacing/>
        <w:rPr>
          <w:rFonts w:ascii="Cambria" w:eastAsia="Calibri" w:hAnsi="Cambria" w:cs="Arial"/>
          <w:sz w:val="24"/>
          <w:szCs w:val="24"/>
        </w:rPr>
      </w:pPr>
      <w:r w:rsidRPr="00CE046F">
        <w:rPr>
          <w:rFonts w:ascii="Cambria" w:eastAsia="Calibri" w:hAnsi="Cambria" w:cs="Arial" w:hint="cs"/>
          <w:sz w:val="24"/>
          <w:szCs w:val="24"/>
          <w:rtl/>
        </w:rPr>
        <w:t xml:space="preserve">اساسية   - قليلة نسبياً   - مستمرة    - </w:t>
      </w:r>
      <w:r w:rsidRPr="00CE046F">
        <w:rPr>
          <w:rFonts w:ascii="Cambria" w:eastAsia="Calibri" w:hAnsi="Cambria" w:cs="Arial" w:hint="cs"/>
          <w:b/>
          <w:bCs/>
          <w:sz w:val="24"/>
          <w:szCs w:val="24"/>
          <w:highlight w:val="yellow"/>
          <w:u w:val="single"/>
          <w:rtl/>
        </w:rPr>
        <w:t>كل ما سبق</w:t>
      </w:r>
      <w:r w:rsidRPr="00CE046F">
        <w:rPr>
          <w:rFonts w:ascii="Cambria" w:eastAsia="Calibri" w:hAnsi="Cambria" w:cs="Arial" w:hint="cs"/>
          <w:sz w:val="24"/>
          <w:szCs w:val="24"/>
          <w:rtl/>
        </w:rPr>
        <w:t xml:space="preserve"> </w:t>
      </w:r>
    </w:p>
    <w:p w:rsidR="000469C5" w:rsidRPr="000469C5" w:rsidRDefault="000469C5" w:rsidP="000469C5">
      <w:pPr>
        <w:numPr>
          <w:ilvl w:val="0"/>
          <w:numId w:val="148"/>
        </w:numPr>
        <w:spacing w:after="200" w:line="240" w:lineRule="auto"/>
        <w:ind w:left="0"/>
        <w:contextualSpacing/>
        <w:rPr>
          <w:rFonts w:ascii="Cambria" w:eastAsia="Calibri" w:hAnsi="Cambria" w:cs="Arial"/>
          <w:b/>
          <w:bCs/>
          <w:sz w:val="24"/>
          <w:szCs w:val="24"/>
        </w:rPr>
      </w:pPr>
      <w:r w:rsidRPr="000469C5">
        <w:rPr>
          <w:rFonts w:ascii="Cambria" w:eastAsia="Calibri" w:hAnsi="Cambria" w:cs="Arial" w:hint="cs"/>
          <w:b/>
          <w:bCs/>
          <w:sz w:val="24"/>
          <w:szCs w:val="24"/>
          <w:rtl/>
        </w:rPr>
        <w:t>الشخص الذي يتسم بالحب والاخاء والانتماء تكون قيمة:</w:t>
      </w:r>
    </w:p>
    <w:p w:rsidR="000469C5" w:rsidRPr="000469C5" w:rsidRDefault="000469C5" w:rsidP="000469C5">
      <w:pPr>
        <w:numPr>
          <w:ilvl w:val="0"/>
          <w:numId w:val="149"/>
        </w:numPr>
        <w:spacing w:after="200" w:line="240" w:lineRule="auto"/>
        <w:ind w:left="0"/>
        <w:contextualSpacing/>
        <w:rPr>
          <w:rFonts w:ascii="Cambria" w:eastAsia="Calibri" w:hAnsi="Cambria" w:cs="Arial"/>
          <w:sz w:val="24"/>
          <w:szCs w:val="24"/>
        </w:rPr>
      </w:pPr>
      <w:r w:rsidRPr="000469C5">
        <w:rPr>
          <w:rFonts w:ascii="Cambria" w:eastAsia="Calibri" w:hAnsi="Cambria" w:cs="Arial" w:hint="cs"/>
          <w:b/>
          <w:bCs/>
          <w:sz w:val="24"/>
          <w:szCs w:val="24"/>
          <w:highlight w:val="yellow"/>
          <w:u w:val="single"/>
          <w:rtl/>
        </w:rPr>
        <w:t>اجتماعية</w:t>
      </w:r>
      <w:r w:rsidRPr="000469C5">
        <w:rPr>
          <w:rFonts w:ascii="Cambria" w:eastAsia="Calibri" w:hAnsi="Cambria" w:cs="Arial" w:hint="cs"/>
          <w:b/>
          <w:bCs/>
          <w:sz w:val="24"/>
          <w:szCs w:val="24"/>
          <w:u w:val="single"/>
          <w:rtl/>
        </w:rPr>
        <w:t xml:space="preserve"> </w:t>
      </w:r>
      <w:r w:rsidRPr="000469C5">
        <w:rPr>
          <w:rFonts w:ascii="Cambria" w:eastAsia="Calibri" w:hAnsi="Cambria" w:cs="Arial" w:hint="cs"/>
          <w:sz w:val="24"/>
          <w:szCs w:val="24"/>
          <w:rtl/>
        </w:rPr>
        <w:t xml:space="preserve">   - اقتصادية     - جمالية     - سياسية </w:t>
      </w:r>
    </w:p>
    <w:p w:rsidR="000469C5" w:rsidRPr="000469C5" w:rsidRDefault="000469C5" w:rsidP="000469C5">
      <w:pPr>
        <w:numPr>
          <w:ilvl w:val="0"/>
          <w:numId w:val="148"/>
        </w:numPr>
        <w:spacing w:after="200" w:line="240" w:lineRule="auto"/>
        <w:ind w:left="0"/>
        <w:contextualSpacing/>
        <w:rPr>
          <w:rFonts w:ascii="Cambria" w:eastAsia="Calibri" w:hAnsi="Cambria" w:cs="Arial"/>
          <w:b/>
          <w:bCs/>
          <w:sz w:val="24"/>
          <w:szCs w:val="24"/>
        </w:rPr>
      </w:pPr>
      <w:r w:rsidRPr="000469C5">
        <w:rPr>
          <w:rFonts w:ascii="Cambria" w:eastAsia="Calibri" w:hAnsi="Cambria" w:cs="Arial" w:hint="cs"/>
          <w:b/>
          <w:bCs/>
          <w:sz w:val="24"/>
          <w:szCs w:val="24"/>
          <w:rtl/>
        </w:rPr>
        <w:t xml:space="preserve"> الشخص الذي يميل نحو القيادة والنفوذ والسلطة والمكان تكون قيمته:</w:t>
      </w:r>
    </w:p>
    <w:p w:rsidR="000469C5" w:rsidRPr="000469C5" w:rsidRDefault="000469C5" w:rsidP="000469C5">
      <w:pPr>
        <w:numPr>
          <w:ilvl w:val="0"/>
          <w:numId w:val="149"/>
        </w:numPr>
        <w:spacing w:after="200" w:line="240" w:lineRule="auto"/>
        <w:ind w:left="0"/>
        <w:contextualSpacing/>
        <w:rPr>
          <w:rFonts w:ascii="Cambria" w:eastAsia="Calibri" w:hAnsi="Cambria" w:cs="Arial"/>
          <w:sz w:val="24"/>
          <w:szCs w:val="24"/>
        </w:rPr>
      </w:pPr>
      <w:r w:rsidRPr="000469C5">
        <w:rPr>
          <w:rFonts w:ascii="Cambria" w:eastAsia="Calibri" w:hAnsi="Cambria" w:cs="Arial" w:hint="cs"/>
          <w:sz w:val="24"/>
          <w:szCs w:val="24"/>
          <w:rtl/>
        </w:rPr>
        <w:t xml:space="preserve">علمية (نظرية) - جمالية    - اقتصادية     - </w:t>
      </w:r>
      <w:r w:rsidRPr="000469C5">
        <w:rPr>
          <w:rFonts w:ascii="Cambria" w:eastAsia="Calibri" w:hAnsi="Cambria" w:cs="Arial" w:hint="cs"/>
          <w:b/>
          <w:bCs/>
          <w:sz w:val="24"/>
          <w:szCs w:val="24"/>
          <w:highlight w:val="yellow"/>
          <w:u w:val="single"/>
          <w:rtl/>
        </w:rPr>
        <w:t>سياسية</w:t>
      </w:r>
      <w:r w:rsidRPr="000469C5">
        <w:rPr>
          <w:rFonts w:ascii="Cambria" w:eastAsia="Calibri" w:hAnsi="Cambria" w:cs="Arial" w:hint="cs"/>
          <w:b/>
          <w:bCs/>
          <w:sz w:val="24"/>
          <w:szCs w:val="24"/>
          <w:u w:val="single"/>
          <w:rtl/>
        </w:rPr>
        <w:t xml:space="preserve"> </w:t>
      </w:r>
    </w:p>
    <w:p w:rsidR="000469C5" w:rsidRPr="000469C5" w:rsidRDefault="000469C5" w:rsidP="000469C5">
      <w:pPr>
        <w:numPr>
          <w:ilvl w:val="0"/>
          <w:numId w:val="148"/>
        </w:numPr>
        <w:spacing w:after="200" w:line="240" w:lineRule="auto"/>
        <w:ind w:left="0"/>
        <w:contextualSpacing/>
        <w:rPr>
          <w:rFonts w:ascii="Cambria" w:eastAsia="Calibri" w:hAnsi="Cambria" w:cs="Arial"/>
          <w:b/>
          <w:bCs/>
          <w:sz w:val="24"/>
          <w:szCs w:val="24"/>
        </w:rPr>
      </w:pPr>
      <w:r w:rsidRPr="000469C5">
        <w:rPr>
          <w:rFonts w:ascii="Cambria" w:eastAsia="Calibri" w:hAnsi="Cambria" w:cs="Arial" w:hint="cs"/>
          <w:b/>
          <w:bCs/>
          <w:sz w:val="24"/>
          <w:szCs w:val="24"/>
          <w:rtl/>
        </w:rPr>
        <w:t xml:space="preserve"> تؤدي القيم فيما يتعلق بالسلوك والتصرفات ما يلي:</w:t>
      </w:r>
    </w:p>
    <w:p w:rsidR="000469C5" w:rsidRPr="000469C5" w:rsidRDefault="000469C5" w:rsidP="000469C5">
      <w:pPr>
        <w:numPr>
          <w:ilvl w:val="0"/>
          <w:numId w:val="149"/>
        </w:numPr>
        <w:spacing w:after="200" w:line="240" w:lineRule="auto"/>
        <w:ind w:left="0"/>
        <w:contextualSpacing/>
        <w:rPr>
          <w:rFonts w:ascii="Cambria" w:eastAsia="Calibri" w:hAnsi="Cambria" w:cs="Arial"/>
          <w:sz w:val="24"/>
          <w:szCs w:val="24"/>
        </w:rPr>
      </w:pPr>
      <w:r w:rsidRPr="000469C5">
        <w:rPr>
          <w:rFonts w:ascii="Cambria" w:eastAsia="Calibri" w:hAnsi="Cambria" w:cs="Arial" w:hint="cs"/>
          <w:sz w:val="24"/>
          <w:szCs w:val="24"/>
          <w:rtl/>
        </w:rPr>
        <w:t xml:space="preserve">تحديد بدائل التصرف      - تقييم بدائل التصرف      - تحديد ردود الفعل     - </w:t>
      </w:r>
      <w:r w:rsidRPr="000469C5">
        <w:rPr>
          <w:rFonts w:ascii="Cambria" w:eastAsia="Calibri" w:hAnsi="Cambria" w:cs="Arial" w:hint="cs"/>
          <w:b/>
          <w:bCs/>
          <w:sz w:val="24"/>
          <w:szCs w:val="24"/>
          <w:highlight w:val="yellow"/>
          <w:u w:val="single"/>
          <w:rtl/>
        </w:rPr>
        <w:t>كل ما سبق</w:t>
      </w:r>
    </w:p>
    <w:p w:rsidR="000469C5" w:rsidRPr="000469C5" w:rsidRDefault="000469C5" w:rsidP="000469C5">
      <w:pPr>
        <w:numPr>
          <w:ilvl w:val="0"/>
          <w:numId w:val="148"/>
        </w:numPr>
        <w:spacing w:after="200" w:line="240" w:lineRule="auto"/>
        <w:ind w:left="0"/>
        <w:contextualSpacing/>
        <w:rPr>
          <w:rFonts w:ascii="Cambria" w:eastAsia="Calibri" w:hAnsi="Cambria" w:cs="Arial"/>
          <w:b/>
          <w:bCs/>
          <w:sz w:val="24"/>
          <w:szCs w:val="24"/>
        </w:rPr>
      </w:pPr>
      <w:r w:rsidRPr="000469C5">
        <w:rPr>
          <w:rFonts w:ascii="Cambria" w:eastAsia="Calibri" w:hAnsi="Cambria" w:cs="Arial" w:hint="cs"/>
          <w:b/>
          <w:bCs/>
          <w:sz w:val="24"/>
          <w:szCs w:val="24"/>
          <w:rtl/>
        </w:rPr>
        <w:t xml:space="preserve"> العلاقة بين التوافق في القيم بين الافراد ورضاهم عن العمل هي علاقة:</w:t>
      </w:r>
    </w:p>
    <w:p w:rsidR="000469C5" w:rsidRPr="000469C5" w:rsidRDefault="000469C5" w:rsidP="000469C5">
      <w:pPr>
        <w:numPr>
          <w:ilvl w:val="0"/>
          <w:numId w:val="149"/>
        </w:numPr>
        <w:spacing w:after="200" w:line="240" w:lineRule="auto"/>
        <w:ind w:left="0"/>
        <w:contextualSpacing/>
        <w:rPr>
          <w:rFonts w:ascii="Cambria" w:eastAsia="Calibri" w:hAnsi="Cambria" w:cs="Arial"/>
          <w:sz w:val="24"/>
          <w:szCs w:val="24"/>
        </w:rPr>
      </w:pPr>
      <w:r w:rsidRPr="000469C5">
        <w:rPr>
          <w:rFonts w:ascii="Cambria" w:eastAsia="Calibri" w:hAnsi="Cambria" w:cs="Arial" w:hint="cs"/>
          <w:b/>
          <w:bCs/>
          <w:sz w:val="24"/>
          <w:szCs w:val="24"/>
          <w:highlight w:val="yellow"/>
          <w:u w:val="single"/>
          <w:rtl/>
        </w:rPr>
        <w:t>طردية</w:t>
      </w:r>
      <w:r w:rsidRPr="000469C5">
        <w:rPr>
          <w:rFonts w:ascii="Cambria" w:eastAsia="Calibri" w:hAnsi="Cambria" w:cs="Arial" w:hint="cs"/>
          <w:b/>
          <w:bCs/>
          <w:sz w:val="24"/>
          <w:szCs w:val="24"/>
          <w:u w:val="single"/>
          <w:rtl/>
        </w:rPr>
        <w:t xml:space="preserve"> </w:t>
      </w:r>
      <w:r w:rsidRPr="000469C5">
        <w:rPr>
          <w:rFonts w:ascii="Cambria" w:eastAsia="Calibri" w:hAnsi="Cambria" w:cs="Arial" w:hint="cs"/>
          <w:sz w:val="24"/>
          <w:szCs w:val="24"/>
          <w:rtl/>
        </w:rPr>
        <w:t xml:space="preserve">   - عكسية    - لا توجد علاقة     - لا شيء مما سبق</w:t>
      </w:r>
    </w:p>
    <w:p w:rsidR="000469C5" w:rsidRPr="000469C5" w:rsidRDefault="000469C5" w:rsidP="000469C5">
      <w:pPr>
        <w:numPr>
          <w:ilvl w:val="0"/>
          <w:numId w:val="148"/>
        </w:numPr>
        <w:spacing w:after="200" w:line="240" w:lineRule="auto"/>
        <w:ind w:left="0"/>
        <w:contextualSpacing/>
        <w:rPr>
          <w:rFonts w:ascii="Cambria" w:eastAsia="Calibri" w:hAnsi="Cambria" w:cs="Arial"/>
          <w:b/>
          <w:bCs/>
          <w:sz w:val="24"/>
          <w:szCs w:val="24"/>
        </w:rPr>
      </w:pPr>
      <w:r w:rsidRPr="000469C5">
        <w:rPr>
          <w:rFonts w:ascii="Cambria" w:eastAsia="Calibri" w:hAnsi="Cambria" w:cs="Arial" w:hint="cs"/>
          <w:b/>
          <w:bCs/>
          <w:sz w:val="24"/>
          <w:szCs w:val="24"/>
          <w:rtl/>
        </w:rPr>
        <w:t xml:space="preserve"> العلاقة بين التوافق في قيم فريق العمل وفعاليته هي علاقة:</w:t>
      </w:r>
    </w:p>
    <w:p w:rsidR="000469C5" w:rsidRPr="000469C5" w:rsidRDefault="000469C5" w:rsidP="000469C5">
      <w:pPr>
        <w:numPr>
          <w:ilvl w:val="0"/>
          <w:numId w:val="149"/>
        </w:numPr>
        <w:spacing w:after="200" w:line="240" w:lineRule="auto"/>
        <w:ind w:left="0"/>
        <w:contextualSpacing/>
        <w:rPr>
          <w:rFonts w:ascii="Cambria" w:eastAsia="Calibri" w:hAnsi="Cambria" w:cs="Arial"/>
          <w:sz w:val="24"/>
          <w:szCs w:val="24"/>
        </w:rPr>
      </w:pPr>
      <w:r w:rsidRPr="000469C5">
        <w:rPr>
          <w:rFonts w:ascii="Cambria" w:eastAsia="Calibri" w:hAnsi="Cambria" w:cs="Arial" w:hint="cs"/>
          <w:b/>
          <w:bCs/>
          <w:sz w:val="24"/>
          <w:szCs w:val="24"/>
          <w:highlight w:val="yellow"/>
          <w:u w:val="single"/>
          <w:rtl/>
        </w:rPr>
        <w:t>طردية</w:t>
      </w:r>
      <w:r w:rsidRPr="000469C5">
        <w:rPr>
          <w:rFonts w:ascii="Cambria" w:eastAsia="Calibri" w:hAnsi="Cambria" w:cs="Arial" w:hint="cs"/>
          <w:b/>
          <w:bCs/>
          <w:sz w:val="24"/>
          <w:szCs w:val="24"/>
          <w:u w:val="single"/>
          <w:rtl/>
        </w:rPr>
        <w:t xml:space="preserve"> </w:t>
      </w:r>
      <w:r w:rsidRPr="000469C5">
        <w:rPr>
          <w:rFonts w:ascii="Cambria" w:eastAsia="Calibri" w:hAnsi="Cambria" w:cs="Arial" w:hint="cs"/>
          <w:sz w:val="24"/>
          <w:szCs w:val="24"/>
          <w:rtl/>
        </w:rPr>
        <w:t xml:space="preserve">   - عكسية    - لا توجد علاقة     - لا شيء مما سبق</w:t>
      </w:r>
    </w:p>
    <w:p w:rsidR="000469C5" w:rsidRPr="000469C5" w:rsidRDefault="000469C5" w:rsidP="000469C5">
      <w:pPr>
        <w:numPr>
          <w:ilvl w:val="0"/>
          <w:numId w:val="148"/>
        </w:numPr>
        <w:spacing w:after="200" w:line="240" w:lineRule="auto"/>
        <w:ind w:left="0"/>
        <w:contextualSpacing/>
        <w:rPr>
          <w:rFonts w:ascii="Cambria" w:eastAsia="Calibri" w:hAnsi="Cambria" w:cs="Arial"/>
          <w:b/>
          <w:bCs/>
          <w:sz w:val="24"/>
          <w:szCs w:val="24"/>
        </w:rPr>
      </w:pPr>
      <w:r w:rsidRPr="000469C5">
        <w:rPr>
          <w:rFonts w:ascii="Cambria" w:eastAsia="Calibri" w:hAnsi="Cambria" w:cs="Arial" w:hint="cs"/>
          <w:b/>
          <w:bCs/>
          <w:sz w:val="24"/>
          <w:szCs w:val="24"/>
          <w:rtl/>
        </w:rPr>
        <w:t xml:space="preserve"> العلاقة بين التوافق في القيم وبين معدلات ترك العمل هي علاقة:</w:t>
      </w:r>
    </w:p>
    <w:p w:rsidR="000469C5" w:rsidRPr="000469C5" w:rsidRDefault="000469C5" w:rsidP="000469C5">
      <w:pPr>
        <w:numPr>
          <w:ilvl w:val="0"/>
          <w:numId w:val="149"/>
        </w:numPr>
        <w:spacing w:after="200" w:line="240" w:lineRule="auto"/>
        <w:ind w:left="0"/>
        <w:contextualSpacing/>
        <w:rPr>
          <w:rFonts w:ascii="Cambria" w:eastAsia="Calibri" w:hAnsi="Cambria" w:cs="Arial"/>
          <w:sz w:val="24"/>
          <w:szCs w:val="24"/>
        </w:rPr>
      </w:pPr>
      <w:r w:rsidRPr="000469C5">
        <w:rPr>
          <w:rFonts w:ascii="Cambria" w:eastAsia="Calibri" w:hAnsi="Cambria" w:cs="Arial" w:hint="cs"/>
          <w:sz w:val="24"/>
          <w:szCs w:val="24"/>
          <w:rtl/>
        </w:rPr>
        <w:t xml:space="preserve">طردية    </w:t>
      </w:r>
      <w:r w:rsidRPr="000469C5">
        <w:rPr>
          <w:rFonts w:ascii="Cambria" w:eastAsia="Calibri" w:hAnsi="Cambria" w:cs="Arial" w:hint="cs"/>
          <w:b/>
          <w:bCs/>
          <w:sz w:val="24"/>
          <w:szCs w:val="24"/>
          <w:highlight w:val="yellow"/>
          <w:u w:val="single"/>
          <w:rtl/>
        </w:rPr>
        <w:t>- عكسية</w:t>
      </w:r>
      <w:r w:rsidRPr="000469C5">
        <w:rPr>
          <w:rFonts w:ascii="Cambria" w:eastAsia="Calibri" w:hAnsi="Cambria" w:cs="Arial" w:hint="cs"/>
          <w:sz w:val="24"/>
          <w:szCs w:val="24"/>
          <w:rtl/>
        </w:rPr>
        <w:t xml:space="preserve">    - لا توجد علاقة    - لا شيء مما سبق</w:t>
      </w:r>
    </w:p>
    <w:p w:rsidR="000469C5" w:rsidRPr="000469C5" w:rsidRDefault="000469C5" w:rsidP="000469C5">
      <w:pPr>
        <w:numPr>
          <w:ilvl w:val="0"/>
          <w:numId w:val="148"/>
        </w:numPr>
        <w:spacing w:after="200" w:line="240" w:lineRule="auto"/>
        <w:ind w:left="0"/>
        <w:contextualSpacing/>
        <w:rPr>
          <w:rFonts w:ascii="Cambria" w:eastAsia="Calibri" w:hAnsi="Cambria" w:cs="Arial"/>
          <w:b/>
          <w:bCs/>
          <w:sz w:val="24"/>
          <w:szCs w:val="24"/>
        </w:rPr>
      </w:pPr>
      <w:r w:rsidRPr="000469C5">
        <w:rPr>
          <w:rFonts w:ascii="Cambria" w:eastAsia="Calibri" w:hAnsi="Cambria" w:cs="Arial" w:hint="cs"/>
          <w:b/>
          <w:bCs/>
          <w:sz w:val="24"/>
          <w:szCs w:val="24"/>
          <w:rtl/>
        </w:rPr>
        <w:t xml:space="preserve"> قائمة القيم لأي منظمة هي مسئولية اساسية لـ:</w:t>
      </w:r>
    </w:p>
    <w:p w:rsidR="000469C5" w:rsidRPr="000469C5" w:rsidRDefault="000469C5" w:rsidP="000469C5">
      <w:pPr>
        <w:numPr>
          <w:ilvl w:val="0"/>
          <w:numId w:val="149"/>
        </w:numPr>
        <w:spacing w:after="200" w:line="240" w:lineRule="auto"/>
        <w:ind w:left="0"/>
        <w:contextualSpacing/>
        <w:rPr>
          <w:rFonts w:ascii="Cambria" w:eastAsia="Calibri" w:hAnsi="Cambria" w:cs="Arial"/>
          <w:sz w:val="24"/>
          <w:szCs w:val="24"/>
        </w:rPr>
      </w:pPr>
      <w:r w:rsidRPr="000469C5">
        <w:rPr>
          <w:rFonts w:ascii="Cambria" w:eastAsia="Calibri" w:hAnsi="Cambria" w:cs="Arial" w:hint="cs"/>
          <w:b/>
          <w:bCs/>
          <w:sz w:val="24"/>
          <w:szCs w:val="24"/>
          <w:highlight w:val="yellow"/>
          <w:u w:val="single"/>
          <w:rtl/>
        </w:rPr>
        <w:t>الادارة العليا</w:t>
      </w:r>
      <w:r w:rsidRPr="000469C5">
        <w:rPr>
          <w:rFonts w:ascii="Cambria" w:eastAsia="Calibri" w:hAnsi="Cambria" w:cs="Arial" w:hint="cs"/>
          <w:sz w:val="24"/>
          <w:szCs w:val="24"/>
          <w:rtl/>
        </w:rPr>
        <w:t xml:space="preserve">    - الادارة الوسطى    - الادارة الدنيا     - المنفذون</w:t>
      </w:r>
    </w:p>
    <w:p w:rsidR="000469C5" w:rsidRPr="000469C5" w:rsidRDefault="000469C5" w:rsidP="000469C5">
      <w:pPr>
        <w:numPr>
          <w:ilvl w:val="0"/>
          <w:numId w:val="148"/>
        </w:numPr>
        <w:spacing w:after="200" w:line="240" w:lineRule="auto"/>
        <w:ind w:left="0"/>
        <w:contextualSpacing/>
        <w:rPr>
          <w:rFonts w:ascii="Cambria" w:eastAsia="Calibri" w:hAnsi="Cambria" w:cs="Arial"/>
          <w:b/>
          <w:bCs/>
          <w:sz w:val="24"/>
          <w:szCs w:val="24"/>
        </w:rPr>
      </w:pPr>
      <w:r w:rsidRPr="000469C5">
        <w:rPr>
          <w:rFonts w:ascii="Cambria" w:eastAsia="Calibri" w:hAnsi="Cambria" w:cs="Arial" w:hint="cs"/>
          <w:b/>
          <w:bCs/>
          <w:sz w:val="24"/>
          <w:szCs w:val="24"/>
          <w:rtl/>
        </w:rPr>
        <w:t xml:space="preserve"> كل مدير في ادارته مسئول عن المحافظة على القيم عن طريق:</w:t>
      </w:r>
    </w:p>
    <w:p w:rsidR="000469C5" w:rsidRDefault="000469C5" w:rsidP="000469C5">
      <w:pPr>
        <w:numPr>
          <w:ilvl w:val="0"/>
          <w:numId w:val="149"/>
        </w:numPr>
        <w:spacing w:after="200" w:line="240" w:lineRule="auto"/>
        <w:ind w:left="0"/>
        <w:contextualSpacing/>
        <w:rPr>
          <w:rFonts w:ascii="Cambria" w:eastAsia="Calibri" w:hAnsi="Cambria" w:cs="Arial"/>
          <w:sz w:val="24"/>
          <w:szCs w:val="24"/>
        </w:rPr>
      </w:pPr>
      <w:r w:rsidRPr="000469C5">
        <w:rPr>
          <w:rFonts w:ascii="Cambria" w:eastAsia="Calibri" w:hAnsi="Cambria" w:cs="Arial" w:hint="cs"/>
          <w:sz w:val="24"/>
          <w:szCs w:val="24"/>
          <w:rtl/>
        </w:rPr>
        <w:t xml:space="preserve">القدوة     - الاقناع      - الاجبار     - </w:t>
      </w:r>
      <w:r w:rsidRPr="000469C5">
        <w:rPr>
          <w:rFonts w:ascii="Cambria" w:eastAsia="Calibri" w:hAnsi="Cambria" w:cs="Arial" w:hint="cs"/>
          <w:b/>
          <w:bCs/>
          <w:sz w:val="24"/>
          <w:szCs w:val="24"/>
          <w:highlight w:val="yellow"/>
          <w:u w:val="single"/>
          <w:rtl/>
        </w:rPr>
        <w:t>كل ما سبق</w:t>
      </w:r>
    </w:p>
    <w:p w:rsidR="00652C50" w:rsidRDefault="00652C50" w:rsidP="00652C50">
      <w:pPr>
        <w:spacing w:after="200" w:line="240" w:lineRule="auto"/>
        <w:contextualSpacing/>
        <w:rPr>
          <w:rFonts w:ascii="Cambria" w:eastAsia="Calibri" w:hAnsi="Cambria" w:cs="Arial"/>
          <w:sz w:val="24"/>
          <w:szCs w:val="24"/>
        </w:rPr>
      </w:pPr>
    </w:p>
    <w:p w:rsidR="00652C50" w:rsidRDefault="00652C50" w:rsidP="00652C50">
      <w:pPr>
        <w:spacing w:after="200" w:line="240" w:lineRule="auto"/>
        <w:contextualSpacing/>
        <w:jc w:val="center"/>
        <w:rPr>
          <w:rFonts w:ascii="Cambria" w:eastAsia="Calibri" w:hAnsi="Cambria" w:cs="Arial"/>
          <w:b/>
          <w:bCs/>
          <w:color w:val="FF0000"/>
          <w:sz w:val="24"/>
          <w:szCs w:val="24"/>
          <w:u w:val="single"/>
          <w:rtl/>
        </w:rPr>
      </w:pPr>
      <w:r w:rsidRPr="00652C50">
        <w:rPr>
          <w:rFonts w:ascii="Cambria" w:eastAsia="Calibri" w:hAnsi="Cambria" w:cs="Arial" w:hint="cs"/>
          <w:b/>
          <w:bCs/>
          <w:color w:val="FF0000"/>
          <w:sz w:val="24"/>
          <w:szCs w:val="24"/>
          <w:u w:val="single"/>
          <w:rtl/>
        </w:rPr>
        <w:t xml:space="preserve">من هنا يبدا بالفصل  </w:t>
      </w:r>
      <w:r w:rsidR="00BD5FB6">
        <w:rPr>
          <w:rFonts w:ascii="Cambria" w:eastAsia="Calibri" w:hAnsi="Cambria" w:cs="Arial" w:hint="cs"/>
          <w:b/>
          <w:bCs/>
          <w:color w:val="FF0000"/>
          <w:sz w:val="24"/>
          <w:szCs w:val="24"/>
          <w:u w:val="single"/>
          <w:rtl/>
        </w:rPr>
        <w:t>بعنوان</w:t>
      </w:r>
      <w:r w:rsidRPr="00652C50">
        <w:rPr>
          <w:rFonts w:ascii="Cambria" w:eastAsia="Calibri" w:hAnsi="Cambria" w:cs="Arial" w:hint="cs"/>
          <w:b/>
          <w:bCs/>
          <w:color w:val="FF0000"/>
          <w:sz w:val="24"/>
          <w:szCs w:val="24"/>
          <w:u w:val="single"/>
          <w:rtl/>
        </w:rPr>
        <w:t xml:space="preserve"> القوة التنظيمية</w:t>
      </w:r>
    </w:p>
    <w:p w:rsidR="00652C50" w:rsidRPr="000469C5" w:rsidRDefault="00652C50" w:rsidP="00652C50">
      <w:pPr>
        <w:spacing w:after="200" w:line="240" w:lineRule="auto"/>
        <w:contextualSpacing/>
        <w:jc w:val="center"/>
        <w:rPr>
          <w:rFonts w:ascii="Cambria" w:eastAsia="Calibri" w:hAnsi="Cambria" w:cs="Arial"/>
          <w:b/>
          <w:bCs/>
          <w:color w:val="FF0000"/>
          <w:sz w:val="24"/>
          <w:szCs w:val="24"/>
          <w:u w:val="single"/>
        </w:rPr>
      </w:pPr>
    </w:p>
    <w:p w:rsidR="000469C5" w:rsidRPr="000469C5" w:rsidRDefault="000469C5" w:rsidP="000469C5">
      <w:pPr>
        <w:numPr>
          <w:ilvl w:val="0"/>
          <w:numId w:val="148"/>
        </w:numPr>
        <w:spacing w:after="200" w:line="240" w:lineRule="auto"/>
        <w:ind w:left="0"/>
        <w:contextualSpacing/>
        <w:rPr>
          <w:rFonts w:ascii="Cambria" w:eastAsia="Calibri" w:hAnsi="Cambria" w:cs="Arial"/>
          <w:b/>
          <w:bCs/>
          <w:sz w:val="24"/>
          <w:szCs w:val="24"/>
        </w:rPr>
      </w:pPr>
      <w:r w:rsidRPr="000469C5">
        <w:rPr>
          <w:rFonts w:ascii="Cambria" w:eastAsia="Calibri" w:hAnsi="Cambria" w:cs="Arial" w:hint="cs"/>
          <w:b/>
          <w:bCs/>
          <w:sz w:val="24"/>
          <w:szCs w:val="24"/>
          <w:rtl/>
        </w:rPr>
        <w:t xml:space="preserve"> تتضمن السلطة الحق في:</w:t>
      </w:r>
    </w:p>
    <w:p w:rsidR="000469C5" w:rsidRPr="000469C5" w:rsidRDefault="000469C5" w:rsidP="000469C5">
      <w:pPr>
        <w:numPr>
          <w:ilvl w:val="0"/>
          <w:numId w:val="149"/>
        </w:numPr>
        <w:spacing w:after="200" w:line="240" w:lineRule="auto"/>
        <w:ind w:left="0"/>
        <w:contextualSpacing/>
        <w:rPr>
          <w:rFonts w:ascii="Cambria" w:eastAsia="Calibri" w:hAnsi="Cambria" w:cs="Arial"/>
          <w:sz w:val="24"/>
          <w:szCs w:val="24"/>
        </w:rPr>
      </w:pPr>
      <w:r w:rsidRPr="000469C5">
        <w:rPr>
          <w:rFonts w:ascii="Cambria" w:eastAsia="Calibri" w:hAnsi="Cambria" w:cs="Arial" w:hint="cs"/>
          <w:sz w:val="24"/>
          <w:szCs w:val="24"/>
          <w:rtl/>
        </w:rPr>
        <w:t xml:space="preserve">اتخاذ القرارات     - اصدار الاوامر   - المتابعة     - </w:t>
      </w:r>
      <w:r w:rsidRPr="000469C5">
        <w:rPr>
          <w:rFonts w:ascii="Cambria" w:eastAsia="Calibri" w:hAnsi="Cambria" w:cs="Arial" w:hint="cs"/>
          <w:b/>
          <w:bCs/>
          <w:sz w:val="24"/>
          <w:szCs w:val="24"/>
          <w:highlight w:val="yellow"/>
          <w:u w:val="single"/>
          <w:rtl/>
        </w:rPr>
        <w:t>كل ما سبق</w:t>
      </w:r>
    </w:p>
    <w:p w:rsidR="000469C5" w:rsidRPr="000469C5" w:rsidRDefault="000469C5" w:rsidP="000469C5">
      <w:pPr>
        <w:numPr>
          <w:ilvl w:val="0"/>
          <w:numId w:val="148"/>
        </w:numPr>
        <w:spacing w:after="200" w:line="240" w:lineRule="auto"/>
        <w:ind w:left="0"/>
        <w:contextualSpacing/>
        <w:rPr>
          <w:rFonts w:ascii="Cambria" w:eastAsia="Calibri" w:hAnsi="Cambria" w:cs="Arial"/>
          <w:b/>
          <w:bCs/>
          <w:sz w:val="24"/>
          <w:szCs w:val="24"/>
        </w:rPr>
      </w:pPr>
      <w:r w:rsidRPr="000469C5">
        <w:rPr>
          <w:rFonts w:ascii="Cambria" w:eastAsia="Calibri" w:hAnsi="Cambria" w:cs="Arial" w:hint="cs"/>
          <w:b/>
          <w:bCs/>
          <w:sz w:val="24"/>
          <w:szCs w:val="24"/>
          <w:rtl/>
        </w:rPr>
        <w:t xml:space="preserve"> القوة التي يملكها صاحبها ولا يمارسها فعلياً هي:</w:t>
      </w:r>
    </w:p>
    <w:p w:rsidR="000469C5" w:rsidRPr="000469C5" w:rsidRDefault="000469C5" w:rsidP="000469C5">
      <w:pPr>
        <w:numPr>
          <w:ilvl w:val="0"/>
          <w:numId w:val="149"/>
        </w:numPr>
        <w:spacing w:after="200" w:line="240" w:lineRule="auto"/>
        <w:ind w:left="0"/>
        <w:contextualSpacing/>
        <w:rPr>
          <w:rFonts w:ascii="Cambria" w:eastAsia="Calibri" w:hAnsi="Cambria" w:cs="Arial"/>
          <w:sz w:val="24"/>
          <w:szCs w:val="24"/>
        </w:rPr>
      </w:pPr>
      <w:r w:rsidRPr="000469C5">
        <w:rPr>
          <w:rFonts w:ascii="Cambria" w:eastAsia="Calibri" w:hAnsi="Cambria" w:cs="Arial" w:hint="cs"/>
          <w:sz w:val="24"/>
          <w:szCs w:val="24"/>
          <w:rtl/>
        </w:rPr>
        <w:t xml:space="preserve">قوة حقيقية    - </w:t>
      </w:r>
      <w:r w:rsidRPr="000469C5">
        <w:rPr>
          <w:rFonts w:ascii="Cambria" w:eastAsia="Calibri" w:hAnsi="Cambria" w:cs="Arial" w:hint="cs"/>
          <w:b/>
          <w:bCs/>
          <w:sz w:val="24"/>
          <w:szCs w:val="24"/>
          <w:highlight w:val="yellow"/>
          <w:u w:val="single"/>
          <w:rtl/>
        </w:rPr>
        <w:t>قوة متاحة</w:t>
      </w:r>
      <w:r w:rsidRPr="000469C5">
        <w:rPr>
          <w:rFonts w:ascii="Cambria" w:eastAsia="Calibri" w:hAnsi="Cambria" w:cs="Arial" w:hint="cs"/>
          <w:sz w:val="24"/>
          <w:szCs w:val="24"/>
          <w:rtl/>
        </w:rPr>
        <w:t xml:space="preserve">   - قوة رأسية     - قوة افقية </w:t>
      </w:r>
    </w:p>
    <w:p w:rsidR="000469C5" w:rsidRPr="000469C5" w:rsidRDefault="000469C5" w:rsidP="000469C5">
      <w:pPr>
        <w:numPr>
          <w:ilvl w:val="0"/>
          <w:numId w:val="148"/>
        </w:numPr>
        <w:spacing w:after="200" w:line="240" w:lineRule="auto"/>
        <w:ind w:left="0"/>
        <w:contextualSpacing/>
        <w:rPr>
          <w:rFonts w:ascii="Cambria" w:eastAsia="Calibri" w:hAnsi="Cambria" w:cs="Arial"/>
          <w:b/>
          <w:bCs/>
          <w:sz w:val="24"/>
          <w:szCs w:val="24"/>
        </w:rPr>
      </w:pPr>
      <w:r w:rsidRPr="000469C5">
        <w:rPr>
          <w:rFonts w:ascii="Cambria" w:eastAsia="Calibri" w:hAnsi="Cambria" w:cs="Arial" w:hint="cs"/>
          <w:b/>
          <w:bCs/>
          <w:sz w:val="24"/>
          <w:szCs w:val="24"/>
          <w:rtl/>
        </w:rPr>
        <w:t xml:space="preserve"> الاشخاص الاكبر سناً يملكون نوع من القوة مستمدة من ثقافة المجتمع تسمى:</w:t>
      </w:r>
    </w:p>
    <w:p w:rsidR="000469C5" w:rsidRPr="000469C5" w:rsidRDefault="000469C5" w:rsidP="000469C5">
      <w:pPr>
        <w:numPr>
          <w:ilvl w:val="0"/>
          <w:numId w:val="149"/>
        </w:numPr>
        <w:spacing w:after="200" w:line="240" w:lineRule="auto"/>
        <w:ind w:left="0"/>
        <w:contextualSpacing/>
        <w:rPr>
          <w:rFonts w:ascii="Cambria" w:eastAsia="Calibri" w:hAnsi="Cambria" w:cs="Arial"/>
          <w:sz w:val="24"/>
          <w:szCs w:val="24"/>
        </w:rPr>
      </w:pPr>
      <w:r w:rsidRPr="000469C5">
        <w:rPr>
          <w:rFonts w:ascii="Cambria" w:eastAsia="Calibri" w:hAnsi="Cambria" w:cs="Arial" w:hint="cs"/>
          <w:b/>
          <w:bCs/>
          <w:sz w:val="24"/>
          <w:szCs w:val="24"/>
          <w:highlight w:val="yellow"/>
          <w:u w:val="single"/>
          <w:rtl/>
        </w:rPr>
        <w:t>قوة الحكمة</w:t>
      </w:r>
      <w:r w:rsidRPr="000469C5">
        <w:rPr>
          <w:rFonts w:ascii="Cambria" w:eastAsia="Calibri" w:hAnsi="Cambria" w:cs="Arial" w:hint="cs"/>
          <w:sz w:val="24"/>
          <w:szCs w:val="24"/>
          <w:rtl/>
        </w:rPr>
        <w:t xml:space="preserve">    - قوة الخبرة      - قوة المعلومات     - قوة السلطة</w:t>
      </w:r>
    </w:p>
    <w:p w:rsidR="000469C5" w:rsidRPr="000469C5" w:rsidRDefault="000469C5" w:rsidP="000469C5">
      <w:pPr>
        <w:numPr>
          <w:ilvl w:val="0"/>
          <w:numId w:val="148"/>
        </w:numPr>
        <w:spacing w:after="200" w:line="240" w:lineRule="auto"/>
        <w:ind w:left="0"/>
        <w:contextualSpacing/>
        <w:rPr>
          <w:rFonts w:ascii="Cambria" w:eastAsia="Calibri" w:hAnsi="Cambria" w:cs="Arial"/>
          <w:b/>
          <w:bCs/>
          <w:sz w:val="24"/>
          <w:szCs w:val="24"/>
        </w:rPr>
      </w:pPr>
      <w:r w:rsidRPr="000469C5">
        <w:rPr>
          <w:rFonts w:ascii="Cambria" w:eastAsia="Calibri" w:hAnsi="Cambria" w:cs="Arial" w:hint="cs"/>
          <w:b/>
          <w:bCs/>
          <w:sz w:val="24"/>
          <w:szCs w:val="24"/>
          <w:rtl/>
        </w:rPr>
        <w:t xml:space="preserve"> اعجاب شخص بآخر وانجذابه اليه يسمى:</w:t>
      </w:r>
    </w:p>
    <w:p w:rsidR="000469C5" w:rsidRPr="000469C5" w:rsidRDefault="000469C5" w:rsidP="000469C5">
      <w:pPr>
        <w:numPr>
          <w:ilvl w:val="0"/>
          <w:numId w:val="149"/>
        </w:numPr>
        <w:spacing w:after="200" w:line="240" w:lineRule="auto"/>
        <w:ind w:left="0"/>
        <w:contextualSpacing/>
        <w:rPr>
          <w:rFonts w:ascii="Cambria" w:eastAsia="Calibri" w:hAnsi="Cambria" w:cs="Arial"/>
          <w:sz w:val="24"/>
          <w:szCs w:val="24"/>
        </w:rPr>
      </w:pPr>
      <w:r w:rsidRPr="000469C5">
        <w:rPr>
          <w:rFonts w:ascii="Cambria" w:eastAsia="Calibri" w:hAnsi="Cambria" w:cs="Arial" w:hint="cs"/>
          <w:sz w:val="24"/>
          <w:szCs w:val="24"/>
          <w:rtl/>
        </w:rPr>
        <w:t xml:space="preserve">قوة الخبرة    - القوة الشرعية   - </w:t>
      </w:r>
      <w:r w:rsidRPr="000469C5">
        <w:rPr>
          <w:rFonts w:ascii="Cambria" w:eastAsia="Calibri" w:hAnsi="Cambria" w:cs="Arial" w:hint="cs"/>
          <w:b/>
          <w:bCs/>
          <w:sz w:val="24"/>
          <w:szCs w:val="24"/>
          <w:highlight w:val="yellow"/>
          <w:u w:val="single"/>
          <w:rtl/>
        </w:rPr>
        <w:t>القوة المرجعية</w:t>
      </w:r>
      <w:r w:rsidRPr="000469C5">
        <w:rPr>
          <w:rFonts w:ascii="Cambria" w:eastAsia="Calibri" w:hAnsi="Cambria" w:cs="Arial" w:hint="cs"/>
          <w:sz w:val="24"/>
          <w:szCs w:val="24"/>
          <w:rtl/>
        </w:rPr>
        <w:t xml:space="preserve"> </w:t>
      </w:r>
      <w:r w:rsidR="00C848AC" w:rsidRPr="00C848AC">
        <w:rPr>
          <w:rFonts w:ascii="Cambria" w:eastAsia="Calibri" w:hAnsi="Cambria" w:cs="Arial" w:hint="cs"/>
          <w:b/>
          <w:bCs/>
          <w:sz w:val="24"/>
          <w:szCs w:val="24"/>
          <w:u w:val="single"/>
          <w:rtl/>
        </w:rPr>
        <w:t>او القدوة</w:t>
      </w:r>
      <w:r w:rsidRPr="000469C5">
        <w:rPr>
          <w:rFonts w:ascii="Cambria" w:eastAsia="Calibri" w:hAnsi="Cambria" w:cs="Arial" w:hint="cs"/>
          <w:sz w:val="24"/>
          <w:szCs w:val="24"/>
          <w:rtl/>
        </w:rPr>
        <w:t xml:space="preserve">  - قوة المعلومات </w:t>
      </w:r>
    </w:p>
    <w:p w:rsidR="000469C5" w:rsidRPr="000469C5" w:rsidRDefault="000469C5" w:rsidP="000469C5">
      <w:pPr>
        <w:numPr>
          <w:ilvl w:val="0"/>
          <w:numId w:val="148"/>
        </w:numPr>
        <w:spacing w:after="200" w:line="240" w:lineRule="auto"/>
        <w:ind w:left="0"/>
        <w:contextualSpacing/>
        <w:rPr>
          <w:rFonts w:ascii="Cambria" w:eastAsia="Calibri" w:hAnsi="Cambria" w:cs="Arial"/>
          <w:b/>
          <w:bCs/>
          <w:sz w:val="24"/>
          <w:szCs w:val="24"/>
        </w:rPr>
      </w:pPr>
      <w:r w:rsidRPr="000469C5">
        <w:rPr>
          <w:rFonts w:ascii="Cambria" w:eastAsia="Calibri" w:hAnsi="Cambria" w:cs="Arial" w:hint="cs"/>
          <w:b/>
          <w:bCs/>
          <w:sz w:val="24"/>
          <w:szCs w:val="24"/>
          <w:rtl/>
        </w:rPr>
        <w:t>يشمل رد فعل المتأثرين ردود الافعال التالية:</w:t>
      </w:r>
    </w:p>
    <w:p w:rsidR="000469C5" w:rsidRPr="000469C5" w:rsidRDefault="000469C5" w:rsidP="000469C5">
      <w:pPr>
        <w:numPr>
          <w:ilvl w:val="0"/>
          <w:numId w:val="149"/>
        </w:numPr>
        <w:spacing w:after="200" w:line="240" w:lineRule="auto"/>
        <w:ind w:left="0"/>
        <w:contextualSpacing/>
        <w:rPr>
          <w:rFonts w:ascii="Cambria" w:eastAsia="Calibri" w:hAnsi="Cambria" w:cs="Arial"/>
          <w:b/>
          <w:bCs/>
          <w:sz w:val="24"/>
          <w:szCs w:val="24"/>
          <w:u w:val="single"/>
        </w:rPr>
      </w:pPr>
      <w:r w:rsidRPr="000469C5">
        <w:rPr>
          <w:rFonts w:ascii="Cambria" w:eastAsia="Calibri" w:hAnsi="Cambria" w:cs="Arial" w:hint="cs"/>
          <w:sz w:val="24"/>
          <w:szCs w:val="24"/>
          <w:rtl/>
        </w:rPr>
        <w:t xml:space="preserve">تحديد بدائل التصرف    - تقييم بدائل التصرف    - تحديد ردود الفعل   </w:t>
      </w:r>
      <w:r w:rsidRPr="000469C5">
        <w:rPr>
          <w:rFonts w:ascii="Cambria" w:eastAsia="Calibri" w:hAnsi="Cambria" w:cs="Arial" w:hint="cs"/>
          <w:b/>
          <w:bCs/>
          <w:sz w:val="24"/>
          <w:szCs w:val="24"/>
          <w:highlight w:val="lightGray"/>
          <w:u w:val="single"/>
          <w:rtl/>
        </w:rPr>
        <w:t xml:space="preserve">- </w:t>
      </w:r>
      <w:r w:rsidRPr="000469C5">
        <w:rPr>
          <w:rFonts w:ascii="Cambria" w:eastAsia="Calibri" w:hAnsi="Cambria" w:cs="Arial" w:hint="cs"/>
          <w:b/>
          <w:bCs/>
          <w:sz w:val="24"/>
          <w:szCs w:val="24"/>
          <w:highlight w:val="yellow"/>
          <w:u w:val="single"/>
          <w:rtl/>
        </w:rPr>
        <w:t>لا شيء مما سبق</w:t>
      </w:r>
      <w:r w:rsidR="007C7AC5" w:rsidRPr="007C7AC5">
        <w:rPr>
          <w:rFonts w:ascii="Cambria" w:eastAsia="Calibri" w:hAnsi="Cambria" w:cs="Arial" w:hint="cs"/>
          <w:b/>
          <w:bCs/>
          <w:sz w:val="24"/>
          <w:szCs w:val="24"/>
          <w:u w:val="single"/>
          <w:rtl/>
        </w:rPr>
        <w:t xml:space="preserve"> </w:t>
      </w:r>
    </w:p>
    <w:p w:rsidR="000469C5" w:rsidRDefault="000469C5" w:rsidP="000469C5">
      <w:pPr>
        <w:spacing w:after="200" w:line="240" w:lineRule="auto"/>
        <w:contextualSpacing/>
        <w:rPr>
          <w:rFonts w:ascii="Cambria" w:eastAsia="Calibri" w:hAnsi="Cambria" w:cs="Arial"/>
          <w:b/>
          <w:bCs/>
          <w:sz w:val="24"/>
          <w:szCs w:val="24"/>
          <w:u w:val="single"/>
          <w:rtl/>
        </w:rPr>
      </w:pPr>
      <w:r w:rsidRPr="000469C5">
        <w:rPr>
          <w:rFonts w:ascii="Cambria" w:eastAsia="Calibri" w:hAnsi="Cambria" w:cs="Arial" w:hint="cs"/>
          <w:b/>
          <w:bCs/>
          <w:sz w:val="24"/>
          <w:szCs w:val="24"/>
          <w:highlight w:val="yellow"/>
          <w:u w:val="single"/>
          <w:rtl/>
        </w:rPr>
        <w:t>التصحيح: (الشكوى، الطاعة، الرفض</w:t>
      </w:r>
      <w:r w:rsidR="00C24A8B">
        <w:rPr>
          <w:rFonts w:ascii="Cambria" w:eastAsia="Calibri" w:hAnsi="Cambria" w:cs="Arial" w:hint="cs"/>
          <w:b/>
          <w:bCs/>
          <w:sz w:val="24"/>
          <w:szCs w:val="24"/>
          <w:highlight w:val="yellow"/>
          <w:u w:val="single"/>
          <w:rtl/>
        </w:rPr>
        <w:t xml:space="preserve"> او الاستجابة</w:t>
      </w:r>
      <w:r w:rsidRPr="000469C5">
        <w:rPr>
          <w:rFonts w:ascii="Cambria" w:eastAsia="Calibri" w:hAnsi="Cambria" w:cs="Arial" w:hint="cs"/>
          <w:b/>
          <w:bCs/>
          <w:sz w:val="24"/>
          <w:szCs w:val="24"/>
          <w:highlight w:val="yellow"/>
          <w:u w:val="single"/>
          <w:rtl/>
        </w:rPr>
        <w:t>)</w:t>
      </w:r>
    </w:p>
    <w:p w:rsidR="00385FD7" w:rsidRPr="000469C5" w:rsidRDefault="00385FD7" w:rsidP="00385FD7">
      <w:pPr>
        <w:numPr>
          <w:ilvl w:val="0"/>
          <w:numId w:val="148"/>
        </w:numPr>
        <w:spacing w:after="200" w:line="240" w:lineRule="auto"/>
        <w:ind w:left="0"/>
        <w:contextualSpacing/>
        <w:rPr>
          <w:rFonts w:ascii="Cambria" w:eastAsia="Calibri" w:hAnsi="Cambria" w:cs="Arial"/>
          <w:b/>
          <w:bCs/>
          <w:sz w:val="24"/>
          <w:szCs w:val="24"/>
        </w:rPr>
      </w:pPr>
      <w:r w:rsidRPr="000469C5">
        <w:rPr>
          <w:rFonts w:ascii="Cambria" w:eastAsia="Calibri" w:hAnsi="Cambria" w:cs="Arial" w:hint="cs"/>
          <w:b/>
          <w:bCs/>
          <w:sz w:val="24"/>
          <w:szCs w:val="24"/>
          <w:rtl/>
        </w:rPr>
        <w:t>يمكن التقليل من تأثير القوة عن طريق:</w:t>
      </w:r>
    </w:p>
    <w:p w:rsidR="00385FD7" w:rsidRPr="000469C5" w:rsidRDefault="00385FD7" w:rsidP="00385FD7">
      <w:pPr>
        <w:numPr>
          <w:ilvl w:val="0"/>
          <w:numId w:val="149"/>
        </w:numPr>
        <w:spacing w:after="200" w:line="240" w:lineRule="auto"/>
        <w:ind w:left="0"/>
        <w:contextualSpacing/>
        <w:rPr>
          <w:rFonts w:ascii="Cambria" w:eastAsia="Calibri" w:hAnsi="Cambria" w:cs="Arial"/>
          <w:sz w:val="24"/>
          <w:szCs w:val="24"/>
        </w:rPr>
      </w:pPr>
      <w:r w:rsidRPr="000469C5">
        <w:rPr>
          <w:rFonts w:ascii="Cambria" w:eastAsia="Calibri" w:hAnsi="Cambria" w:cs="Arial" w:hint="cs"/>
          <w:sz w:val="24"/>
          <w:szCs w:val="24"/>
          <w:rtl/>
        </w:rPr>
        <w:t xml:space="preserve">المساومة   - الاستقطاب    - الاندماج    - </w:t>
      </w:r>
      <w:r w:rsidRPr="000469C5">
        <w:rPr>
          <w:rFonts w:ascii="Cambria" w:eastAsia="Calibri" w:hAnsi="Cambria" w:cs="Arial" w:hint="cs"/>
          <w:b/>
          <w:bCs/>
          <w:sz w:val="24"/>
          <w:szCs w:val="24"/>
          <w:highlight w:val="yellow"/>
          <w:u w:val="single"/>
          <w:rtl/>
        </w:rPr>
        <w:t>كل ما سبق</w:t>
      </w:r>
    </w:p>
    <w:p w:rsidR="000469C5" w:rsidRPr="000469C5" w:rsidRDefault="000469C5" w:rsidP="000469C5">
      <w:pPr>
        <w:numPr>
          <w:ilvl w:val="0"/>
          <w:numId w:val="148"/>
        </w:numPr>
        <w:spacing w:after="200" w:line="240" w:lineRule="auto"/>
        <w:ind w:left="0"/>
        <w:contextualSpacing/>
        <w:rPr>
          <w:rFonts w:ascii="Cambria" w:eastAsia="Calibri" w:hAnsi="Cambria" w:cs="Arial"/>
          <w:b/>
          <w:bCs/>
          <w:sz w:val="24"/>
          <w:szCs w:val="24"/>
        </w:rPr>
      </w:pPr>
      <w:r w:rsidRPr="000469C5">
        <w:rPr>
          <w:rFonts w:ascii="Cambria" w:eastAsia="Calibri" w:hAnsi="Cambria" w:cs="Arial" w:hint="cs"/>
          <w:b/>
          <w:bCs/>
          <w:sz w:val="24"/>
          <w:szCs w:val="24"/>
          <w:rtl/>
        </w:rPr>
        <w:t xml:space="preserve"> المدخل الذي يصرح بأن القوة تتواجد لدى من يملكون السلطة هو المدخل:</w:t>
      </w:r>
    </w:p>
    <w:p w:rsidR="000469C5" w:rsidRPr="000469C5" w:rsidRDefault="000469C5" w:rsidP="000469C5">
      <w:pPr>
        <w:numPr>
          <w:ilvl w:val="0"/>
          <w:numId w:val="149"/>
        </w:numPr>
        <w:spacing w:after="200" w:line="240" w:lineRule="auto"/>
        <w:ind w:left="0"/>
        <w:contextualSpacing/>
        <w:rPr>
          <w:rFonts w:ascii="Cambria" w:eastAsia="Calibri" w:hAnsi="Cambria" w:cs="Arial"/>
          <w:sz w:val="24"/>
          <w:szCs w:val="24"/>
        </w:rPr>
      </w:pPr>
      <w:r w:rsidRPr="000469C5">
        <w:rPr>
          <w:rFonts w:ascii="Cambria" w:eastAsia="Calibri" w:hAnsi="Cambria" w:cs="Arial" w:hint="cs"/>
          <w:b/>
          <w:bCs/>
          <w:sz w:val="24"/>
          <w:szCs w:val="24"/>
          <w:highlight w:val="yellow"/>
          <w:u w:val="single"/>
          <w:rtl/>
        </w:rPr>
        <w:t>المدخل العقلي الرشيد</w:t>
      </w:r>
      <w:r w:rsidRPr="000469C5">
        <w:rPr>
          <w:rFonts w:ascii="Cambria" w:eastAsia="Calibri" w:hAnsi="Cambria" w:cs="Arial" w:hint="cs"/>
          <w:sz w:val="24"/>
          <w:szCs w:val="24"/>
          <w:rtl/>
        </w:rPr>
        <w:t xml:space="preserve">   - المدخل الموقفي    - المدخل التوافقي    - لا شيء مما سبق</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قوة الادارة او القسم تتوقف على:</w:t>
      </w:r>
    </w:p>
    <w:p w:rsidR="00310620" w:rsidRDefault="00310620" w:rsidP="00310620">
      <w:pPr>
        <w:numPr>
          <w:ilvl w:val="0"/>
          <w:numId w:val="149"/>
        </w:numPr>
        <w:spacing w:after="200" w:line="240" w:lineRule="auto"/>
        <w:ind w:left="0"/>
        <w:contextualSpacing/>
        <w:rPr>
          <w:rFonts w:ascii="Cambria" w:eastAsia="Calibri" w:hAnsi="Cambria" w:cs="Arial"/>
          <w:sz w:val="24"/>
          <w:szCs w:val="24"/>
        </w:rPr>
      </w:pPr>
      <w:r w:rsidRPr="00310620">
        <w:rPr>
          <w:rFonts w:ascii="Cambria" w:eastAsia="Calibri" w:hAnsi="Cambria" w:cs="Arial" w:hint="cs"/>
          <w:sz w:val="24"/>
          <w:szCs w:val="24"/>
          <w:rtl/>
        </w:rPr>
        <w:t xml:space="preserve">القدرة على التكيف   - ادارة الانشطة المركزية   - القدرة على توفير الموارد   - </w:t>
      </w:r>
      <w:r w:rsidRPr="00310620">
        <w:rPr>
          <w:rFonts w:ascii="Cambria" w:eastAsia="Calibri" w:hAnsi="Cambria" w:cs="Arial" w:hint="cs"/>
          <w:b/>
          <w:bCs/>
          <w:sz w:val="24"/>
          <w:szCs w:val="24"/>
          <w:highlight w:val="yellow"/>
          <w:u w:val="single"/>
          <w:rtl/>
        </w:rPr>
        <w:t>كل ما سبق</w:t>
      </w:r>
      <w:r w:rsidRPr="00310620">
        <w:rPr>
          <w:rFonts w:ascii="Cambria" w:eastAsia="Calibri" w:hAnsi="Cambria" w:cs="Arial" w:hint="cs"/>
          <w:sz w:val="24"/>
          <w:szCs w:val="24"/>
          <w:rtl/>
        </w:rPr>
        <w:t xml:space="preserve"> </w:t>
      </w:r>
    </w:p>
    <w:p w:rsidR="009B53FE" w:rsidRPr="00310620" w:rsidRDefault="009B53FE" w:rsidP="009B53FE">
      <w:pPr>
        <w:spacing w:after="200" w:line="240" w:lineRule="auto"/>
        <w:contextualSpacing/>
        <w:jc w:val="center"/>
        <w:rPr>
          <w:rFonts w:ascii="Cambria" w:eastAsia="Calibri" w:hAnsi="Cambria" w:cs="Arial"/>
          <w:b/>
          <w:bCs/>
          <w:color w:val="FF0000"/>
          <w:sz w:val="24"/>
          <w:szCs w:val="24"/>
          <w:u w:val="single"/>
        </w:rPr>
      </w:pPr>
      <w:r w:rsidRPr="009B53FE">
        <w:rPr>
          <w:rFonts w:ascii="Cambria" w:eastAsia="Calibri" w:hAnsi="Cambria" w:cs="Arial" w:hint="cs"/>
          <w:b/>
          <w:bCs/>
          <w:color w:val="FF0000"/>
          <w:sz w:val="24"/>
          <w:szCs w:val="24"/>
          <w:u w:val="single"/>
          <w:rtl/>
        </w:rPr>
        <w:t>المحاضرة الثامنة صح ام خطا .......</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تساعد القيم على تحقيق التكامل بين أهداف الافراد والجماعات:</w:t>
      </w:r>
    </w:p>
    <w:p w:rsidR="00310620" w:rsidRPr="00310620" w:rsidRDefault="00310620" w:rsidP="00310620">
      <w:pPr>
        <w:spacing w:after="200" w:line="240" w:lineRule="auto"/>
        <w:contextualSpacing/>
        <w:rPr>
          <w:rFonts w:ascii="Cambria" w:eastAsia="Calibri" w:hAnsi="Cambria" w:cs="Arial"/>
          <w:b/>
          <w:bCs/>
          <w:sz w:val="24"/>
          <w:szCs w:val="24"/>
          <w:u w:val="single"/>
          <w:rtl/>
        </w:rPr>
      </w:pPr>
      <w:r w:rsidRPr="00310620">
        <w:rPr>
          <w:rFonts w:ascii="Cambria" w:eastAsia="Calibri" w:hAnsi="Cambria" w:cs="Arial" w:hint="cs"/>
          <w:b/>
          <w:bCs/>
          <w:sz w:val="24"/>
          <w:szCs w:val="24"/>
          <w:highlight w:val="yellow"/>
          <w:u w:val="single"/>
          <w:rtl/>
        </w:rPr>
        <w:t>صح</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تؤثر القيم على القرارات الشخصية كما تؤثر على القرارات التنظيمية:</w:t>
      </w:r>
    </w:p>
    <w:p w:rsidR="00310620" w:rsidRPr="00310620" w:rsidRDefault="00310620" w:rsidP="00310620">
      <w:pPr>
        <w:spacing w:after="200" w:line="240" w:lineRule="auto"/>
        <w:contextualSpacing/>
        <w:rPr>
          <w:rFonts w:ascii="Cambria" w:eastAsia="Calibri" w:hAnsi="Cambria" w:cs="Arial"/>
          <w:b/>
          <w:bCs/>
          <w:sz w:val="24"/>
          <w:szCs w:val="24"/>
          <w:u w:val="single"/>
          <w:rtl/>
        </w:rPr>
      </w:pPr>
      <w:r w:rsidRPr="00310620">
        <w:rPr>
          <w:rFonts w:ascii="Cambria" w:eastAsia="Calibri" w:hAnsi="Cambria" w:cs="Arial" w:hint="cs"/>
          <w:b/>
          <w:bCs/>
          <w:sz w:val="24"/>
          <w:szCs w:val="24"/>
          <w:highlight w:val="yellow"/>
          <w:u w:val="single"/>
          <w:rtl/>
        </w:rPr>
        <w:t>صح</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مدى استجابة المدير للمشكلات وإيجاد الحلول المناسبة لها تتأثر بقيمه الشخصية:</w:t>
      </w:r>
    </w:p>
    <w:p w:rsidR="00310620" w:rsidRPr="00310620" w:rsidRDefault="00310620" w:rsidP="00310620">
      <w:pPr>
        <w:spacing w:after="200" w:line="240" w:lineRule="auto"/>
        <w:contextualSpacing/>
        <w:rPr>
          <w:rFonts w:ascii="Cambria" w:eastAsia="Calibri" w:hAnsi="Cambria" w:cs="Arial"/>
          <w:b/>
          <w:bCs/>
          <w:sz w:val="24"/>
          <w:szCs w:val="24"/>
          <w:u w:val="single"/>
          <w:rtl/>
        </w:rPr>
      </w:pPr>
      <w:r w:rsidRPr="00310620">
        <w:rPr>
          <w:rFonts w:ascii="Cambria" w:eastAsia="Calibri" w:hAnsi="Cambria" w:cs="Arial" w:hint="cs"/>
          <w:b/>
          <w:bCs/>
          <w:sz w:val="24"/>
          <w:szCs w:val="24"/>
          <w:highlight w:val="yellow"/>
          <w:u w:val="single"/>
          <w:rtl/>
        </w:rPr>
        <w:t>صح</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لا توجد فروق جوهرية بين القيم والأخلاق:</w:t>
      </w:r>
    </w:p>
    <w:p w:rsidR="00310620" w:rsidRPr="00310620" w:rsidRDefault="00310620" w:rsidP="00310620">
      <w:pPr>
        <w:spacing w:after="200" w:line="240" w:lineRule="auto"/>
        <w:contextualSpacing/>
        <w:rPr>
          <w:rFonts w:ascii="Cambria" w:eastAsia="Calibri" w:hAnsi="Cambria" w:cs="Arial"/>
          <w:b/>
          <w:bCs/>
          <w:sz w:val="24"/>
          <w:szCs w:val="24"/>
          <w:rtl/>
        </w:rPr>
      </w:pPr>
      <w:r w:rsidRPr="00310620">
        <w:rPr>
          <w:rFonts w:ascii="Cambria" w:eastAsia="Calibri" w:hAnsi="Cambria" w:cs="Arial" w:hint="cs"/>
          <w:b/>
          <w:bCs/>
          <w:sz w:val="24"/>
          <w:szCs w:val="24"/>
          <w:highlight w:val="yellow"/>
          <w:u w:val="single"/>
          <w:rtl/>
        </w:rPr>
        <w:t>خطا</w:t>
      </w:r>
      <w:r w:rsidRPr="00310620">
        <w:rPr>
          <w:rFonts w:ascii="Cambria" w:eastAsia="Calibri" w:hAnsi="Cambria" w:cs="Arial" w:hint="cs"/>
          <w:b/>
          <w:bCs/>
          <w:sz w:val="24"/>
          <w:szCs w:val="24"/>
          <w:u w:val="single"/>
          <w:rtl/>
        </w:rPr>
        <w:t xml:space="preserve"> </w:t>
      </w:r>
      <w:r w:rsidRPr="00310620">
        <w:rPr>
          <w:rFonts w:ascii="Cambria" w:eastAsia="Calibri" w:hAnsi="Cambria" w:cs="Arial" w:hint="cs"/>
          <w:b/>
          <w:bCs/>
          <w:sz w:val="24"/>
          <w:szCs w:val="24"/>
          <w:highlight w:val="yellow"/>
          <w:u w:val="single"/>
          <w:rtl/>
        </w:rPr>
        <w:t>(يوجد فروق)</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الشخص الذي يخرج عن اتجاهات المجتمع يتعرض لنوع من العقاب الاجتماعي:</w:t>
      </w:r>
    </w:p>
    <w:p w:rsidR="00310620" w:rsidRDefault="00310620" w:rsidP="00310620">
      <w:pPr>
        <w:spacing w:after="200" w:line="240" w:lineRule="auto"/>
        <w:contextualSpacing/>
        <w:rPr>
          <w:rFonts w:ascii="Cambria" w:eastAsia="Calibri" w:hAnsi="Cambria" w:cs="Arial"/>
          <w:b/>
          <w:bCs/>
          <w:sz w:val="24"/>
          <w:szCs w:val="24"/>
          <w:rtl/>
        </w:rPr>
      </w:pPr>
      <w:r w:rsidRPr="00310620">
        <w:rPr>
          <w:rFonts w:ascii="Cambria" w:eastAsia="Calibri" w:hAnsi="Cambria" w:cs="Arial" w:hint="cs"/>
          <w:b/>
          <w:bCs/>
          <w:sz w:val="24"/>
          <w:szCs w:val="24"/>
          <w:highlight w:val="yellow"/>
          <w:u w:val="single"/>
          <w:rtl/>
        </w:rPr>
        <w:t>خطا</w:t>
      </w:r>
      <w:r w:rsidRPr="00310620">
        <w:rPr>
          <w:rFonts w:ascii="Cambria" w:eastAsia="Calibri" w:hAnsi="Cambria" w:cs="Arial" w:hint="cs"/>
          <w:sz w:val="24"/>
          <w:szCs w:val="24"/>
          <w:rtl/>
        </w:rPr>
        <w:t xml:space="preserve"> </w:t>
      </w:r>
      <w:r w:rsidRPr="00310620">
        <w:rPr>
          <w:rFonts w:ascii="Cambria" w:eastAsia="Calibri" w:hAnsi="Cambria" w:cs="Arial" w:hint="cs"/>
          <w:b/>
          <w:bCs/>
          <w:sz w:val="24"/>
          <w:szCs w:val="24"/>
          <w:highlight w:val="yellow"/>
          <w:u w:val="single"/>
          <w:rtl/>
        </w:rPr>
        <w:t>(قيم المجتمع)</w:t>
      </w:r>
      <w:r w:rsidRPr="00310620">
        <w:rPr>
          <w:rFonts w:ascii="Cambria" w:eastAsia="Calibri" w:hAnsi="Cambria" w:cs="Arial" w:hint="cs"/>
          <w:sz w:val="24"/>
          <w:szCs w:val="24"/>
          <w:rtl/>
        </w:rPr>
        <w:t xml:space="preserve"> أما الذي يخرج عن اتجاهات المجتمع لا يتعرض لنوع من العقاب الاجتماعي.</w:t>
      </w:r>
    </w:p>
    <w:p w:rsidR="00386917" w:rsidRPr="00310620" w:rsidRDefault="00386917" w:rsidP="00310620">
      <w:pPr>
        <w:spacing w:after="200" w:line="240" w:lineRule="auto"/>
        <w:contextualSpacing/>
        <w:rPr>
          <w:rFonts w:ascii="Cambria" w:eastAsia="Calibri" w:hAnsi="Cambria" w:cs="Arial"/>
          <w:sz w:val="24"/>
          <w:szCs w:val="24"/>
        </w:rPr>
      </w:pPr>
      <w:r w:rsidRPr="00386917">
        <w:rPr>
          <w:rFonts w:ascii="Cambria" w:eastAsia="Calibri" w:hAnsi="Cambria" w:cs="Arial" w:hint="cs"/>
          <w:sz w:val="24"/>
          <w:szCs w:val="24"/>
          <w:rtl/>
        </w:rPr>
        <w:t>الشخص الذي يخرج عن قيم المجتمع يتعرض لنوع من عقاب الاجتماعي.</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القيم الشخصية غير قابله للتغيير على الإطلاق:</w:t>
      </w:r>
    </w:p>
    <w:p w:rsidR="00310620" w:rsidRPr="00310620" w:rsidRDefault="00310620" w:rsidP="00310620">
      <w:pPr>
        <w:spacing w:after="200" w:line="240" w:lineRule="auto"/>
        <w:contextualSpacing/>
        <w:rPr>
          <w:rFonts w:ascii="Cambria" w:eastAsia="Calibri" w:hAnsi="Cambria" w:cs="Arial"/>
          <w:b/>
          <w:bCs/>
          <w:sz w:val="24"/>
          <w:szCs w:val="24"/>
          <w:u w:val="single"/>
          <w:rtl/>
        </w:rPr>
      </w:pPr>
      <w:r w:rsidRPr="00310620">
        <w:rPr>
          <w:rFonts w:ascii="Cambria" w:eastAsia="Calibri" w:hAnsi="Cambria" w:cs="Arial" w:hint="cs"/>
          <w:b/>
          <w:bCs/>
          <w:sz w:val="24"/>
          <w:szCs w:val="24"/>
          <w:highlight w:val="yellow"/>
          <w:u w:val="single"/>
          <w:rtl/>
        </w:rPr>
        <w:t xml:space="preserve">خطا </w:t>
      </w:r>
      <w:r w:rsidRPr="00310620">
        <w:rPr>
          <w:rFonts w:ascii="Cambria" w:eastAsia="Calibri" w:hAnsi="Cambria" w:cs="Arial" w:hint="cs"/>
          <w:sz w:val="24"/>
          <w:szCs w:val="24"/>
          <w:u w:val="single"/>
          <w:rtl/>
        </w:rPr>
        <w:t>(القيم لا تتغير على المدى القريب ولكن تتغير على المدى البعيد وفقاً لخبرة الشخص وثقافته</w:t>
      </w:r>
      <w:r w:rsidRPr="00310620">
        <w:rPr>
          <w:rFonts w:ascii="Cambria" w:eastAsia="Calibri" w:hAnsi="Cambria" w:cs="Arial" w:hint="cs"/>
          <w:b/>
          <w:bCs/>
          <w:sz w:val="24"/>
          <w:szCs w:val="24"/>
          <w:u w:val="single"/>
          <w:rtl/>
        </w:rPr>
        <w:t>)</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لا يوجد ما يسمى بالقيم الإيجابية والقيم السلبية فجميع القيم ايجابية:</w:t>
      </w:r>
    </w:p>
    <w:p w:rsidR="00310620" w:rsidRPr="00310620" w:rsidRDefault="00310620" w:rsidP="00310620">
      <w:pPr>
        <w:spacing w:after="200" w:line="240" w:lineRule="auto"/>
        <w:contextualSpacing/>
        <w:rPr>
          <w:rFonts w:ascii="Cambria" w:eastAsia="Calibri" w:hAnsi="Cambria" w:cs="Arial"/>
          <w:b/>
          <w:bCs/>
          <w:sz w:val="24"/>
          <w:szCs w:val="24"/>
          <w:u w:val="single"/>
          <w:rtl/>
        </w:rPr>
      </w:pPr>
      <w:r w:rsidRPr="00310620">
        <w:rPr>
          <w:rFonts w:ascii="Cambria" w:eastAsia="Calibri" w:hAnsi="Cambria" w:cs="Arial" w:hint="cs"/>
          <w:b/>
          <w:bCs/>
          <w:sz w:val="24"/>
          <w:szCs w:val="24"/>
          <w:highlight w:val="yellow"/>
          <w:u w:val="single"/>
          <w:rtl/>
        </w:rPr>
        <w:t>صح</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السلوك</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السيء</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من</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جانب</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بعض</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الاشخاص</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يرجع</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إلى</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قيمهم</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السلبية</w:t>
      </w:r>
      <w:r w:rsidRPr="00310620">
        <w:rPr>
          <w:rFonts w:ascii="Cambria" w:eastAsia="Calibri" w:hAnsi="Cambria" w:cs="Arial"/>
          <w:b/>
          <w:bCs/>
          <w:sz w:val="24"/>
          <w:szCs w:val="24"/>
          <w:rtl/>
        </w:rPr>
        <w:t>:</w:t>
      </w:r>
    </w:p>
    <w:p w:rsidR="00310620" w:rsidRPr="00310620" w:rsidRDefault="00310620" w:rsidP="00310620">
      <w:pPr>
        <w:spacing w:after="200" w:line="240" w:lineRule="auto"/>
        <w:contextualSpacing/>
        <w:rPr>
          <w:rFonts w:ascii="Cambria" w:eastAsia="Calibri" w:hAnsi="Cambria" w:cs="Arial"/>
          <w:b/>
          <w:bCs/>
          <w:sz w:val="24"/>
          <w:szCs w:val="24"/>
          <w:u w:val="single"/>
        </w:rPr>
      </w:pPr>
      <w:r w:rsidRPr="00310620">
        <w:rPr>
          <w:rFonts w:ascii="Cambria" w:eastAsia="Calibri" w:hAnsi="Cambria" w:cs="Arial" w:hint="cs"/>
          <w:b/>
          <w:bCs/>
          <w:sz w:val="24"/>
          <w:szCs w:val="24"/>
          <w:highlight w:val="yellow"/>
          <w:u w:val="single"/>
          <w:rtl/>
        </w:rPr>
        <w:t>خطا</w:t>
      </w:r>
      <w:r w:rsidRPr="00310620">
        <w:rPr>
          <w:rFonts w:ascii="Cambria" w:eastAsia="Calibri" w:hAnsi="Cambria" w:cs="Arial"/>
          <w:b/>
          <w:bCs/>
          <w:sz w:val="24"/>
          <w:szCs w:val="24"/>
          <w:highlight w:val="yellow"/>
          <w:u w:val="single"/>
          <w:rtl/>
        </w:rPr>
        <w:t xml:space="preserve"> </w:t>
      </w:r>
      <w:r w:rsidRPr="00310620">
        <w:rPr>
          <w:rFonts w:ascii="Cambria" w:eastAsia="Calibri" w:hAnsi="Cambria" w:cs="Arial"/>
          <w:sz w:val="24"/>
          <w:szCs w:val="24"/>
          <w:u w:val="single"/>
          <w:rtl/>
        </w:rPr>
        <w:t>(</w:t>
      </w:r>
      <w:r w:rsidRPr="00310620">
        <w:rPr>
          <w:rFonts w:ascii="Cambria" w:eastAsia="Calibri" w:hAnsi="Cambria" w:cs="Arial" w:hint="cs"/>
          <w:sz w:val="24"/>
          <w:szCs w:val="24"/>
          <w:u w:val="single"/>
          <w:rtl/>
        </w:rPr>
        <w:t>السلوك</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السيء</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لا</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ينتج</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من</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قيم</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سلبيه</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ولا</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من</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قيم</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ايجابيه،</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السلوك</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السيء</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ينتج</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نتيجة</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ان</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انسان</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في</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لحظة</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السلوك</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السيء</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يتجاهل</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قيمه</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ويتركها</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وراء</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ظهره)</w:t>
      </w:r>
      <w:r w:rsidRPr="00310620">
        <w:rPr>
          <w:rFonts w:ascii="Cambria" w:eastAsia="Calibri" w:hAnsi="Cambria" w:cs="Arial"/>
          <w:b/>
          <w:bCs/>
          <w:sz w:val="24"/>
          <w:szCs w:val="24"/>
          <w:u w:val="single"/>
          <w:rtl/>
        </w:rPr>
        <w:t xml:space="preserve">   </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يمكن</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التعرف</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على</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أنماط</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الشخصية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عن</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طريق</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سؤال</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الشخص</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عنها</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وجهاً</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لوجه</w:t>
      </w:r>
      <w:r w:rsidRPr="00310620">
        <w:rPr>
          <w:rFonts w:ascii="Cambria" w:eastAsia="Calibri" w:hAnsi="Cambria" w:cs="Arial"/>
          <w:b/>
          <w:bCs/>
          <w:sz w:val="24"/>
          <w:szCs w:val="24"/>
          <w:rtl/>
        </w:rPr>
        <w:t>:</w:t>
      </w:r>
    </w:p>
    <w:p w:rsidR="00310620" w:rsidRPr="00310620" w:rsidRDefault="00310620" w:rsidP="00310620">
      <w:pPr>
        <w:spacing w:after="200" w:line="240" w:lineRule="auto"/>
        <w:contextualSpacing/>
        <w:rPr>
          <w:rFonts w:ascii="Cambria" w:eastAsia="Calibri" w:hAnsi="Cambria" w:cs="Arial"/>
          <w:b/>
          <w:bCs/>
          <w:sz w:val="24"/>
          <w:szCs w:val="24"/>
          <w:u w:val="single"/>
        </w:rPr>
      </w:pPr>
      <w:r w:rsidRPr="00310620">
        <w:rPr>
          <w:rFonts w:ascii="Cambria" w:eastAsia="Calibri" w:hAnsi="Cambria" w:cs="Arial" w:hint="cs"/>
          <w:b/>
          <w:bCs/>
          <w:sz w:val="24"/>
          <w:szCs w:val="24"/>
          <w:highlight w:val="yellow"/>
          <w:u w:val="single"/>
          <w:rtl/>
        </w:rPr>
        <w:t>خطا</w:t>
      </w:r>
      <w:r w:rsidRPr="00310620">
        <w:rPr>
          <w:rFonts w:ascii="Cambria" w:eastAsia="Calibri" w:hAnsi="Cambria" w:cs="Arial"/>
          <w:b/>
          <w:bCs/>
          <w:sz w:val="24"/>
          <w:szCs w:val="24"/>
          <w:highlight w:val="yellow"/>
          <w:u w:val="single"/>
          <w:rtl/>
        </w:rPr>
        <w:t xml:space="preserve"> (</w:t>
      </w:r>
      <w:r w:rsidRPr="00310620">
        <w:rPr>
          <w:rFonts w:ascii="Cambria" w:eastAsia="Calibri" w:hAnsi="Cambria" w:cs="Arial" w:hint="cs"/>
          <w:b/>
          <w:bCs/>
          <w:sz w:val="24"/>
          <w:szCs w:val="24"/>
          <w:highlight w:val="yellow"/>
          <w:u w:val="single"/>
          <w:rtl/>
        </w:rPr>
        <w:t>عن</w:t>
      </w:r>
      <w:r w:rsidRPr="00310620">
        <w:rPr>
          <w:rFonts w:ascii="Cambria" w:eastAsia="Calibri" w:hAnsi="Cambria" w:cs="Arial"/>
          <w:b/>
          <w:bCs/>
          <w:sz w:val="24"/>
          <w:szCs w:val="24"/>
          <w:highlight w:val="yellow"/>
          <w:u w:val="single"/>
          <w:rtl/>
        </w:rPr>
        <w:t xml:space="preserve"> </w:t>
      </w:r>
      <w:r w:rsidRPr="00310620">
        <w:rPr>
          <w:rFonts w:ascii="Cambria" w:eastAsia="Calibri" w:hAnsi="Cambria" w:cs="Arial" w:hint="cs"/>
          <w:b/>
          <w:bCs/>
          <w:sz w:val="24"/>
          <w:szCs w:val="24"/>
          <w:highlight w:val="yellow"/>
          <w:u w:val="single"/>
          <w:rtl/>
        </w:rPr>
        <w:t>طريق</w:t>
      </w:r>
      <w:r w:rsidRPr="00310620">
        <w:rPr>
          <w:rFonts w:ascii="Cambria" w:eastAsia="Calibri" w:hAnsi="Cambria" w:cs="Arial"/>
          <w:b/>
          <w:bCs/>
          <w:sz w:val="24"/>
          <w:szCs w:val="24"/>
          <w:highlight w:val="yellow"/>
          <w:u w:val="single"/>
          <w:rtl/>
        </w:rPr>
        <w:t xml:space="preserve"> </w:t>
      </w:r>
      <w:r w:rsidRPr="00310620">
        <w:rPr>
          <w:rFonts w:ascii="Cambria" w:eastAsia="Calibri" w:hAnsi="Cambria" w:cs="Arial" w:hint="cs"/>
          <w:b/>
          <w:bCs/>
          <w:sz w:val="24"/>
          <w:szCs w:val="24"/>
          <w:highlight w:val="yellow"/>
          <w:u w:val="single"/>
          <w:rtl/>
        </w:rPr>
        <w:t>ميول</w:t>
      </w:r>
      <w:r w:rsidRPr="00310620">
        <w:rPr>
          <w:rFonts w:ascii="Cambria" w:eastAsia="Calibri" w:hAnsi="Cambria" w:cs="Arial"/>
          <w:b/>
          <w:bCs/>
          <w:sz w:val="24"/>
          <w:szCs w:val="24"/>
          <w:highlight w:val="yellow"/>
          <w:u w:val="single"/>
          <w:rtl/>
        </w:rPr>
        <w:t xml:space="preserve"> </w:t>
      </w:r>
      <w:r w:rsidRPr="00310620">
        <w:rPr>
          <w:rFonts w:ascii="Cambria" w:eastAsia="Calibri" w:hAnsi="Cambria" w:cs="Arial" w:hint="cs"/>
          <w:b/>
          <w:bCs/>
          <w:sz w:val="24"/>
          <w:szCs w:val="24"/>
          <w:highlight w:val="yellow"/>
          <w:u w:val="single"/>
          <w:rtl/>
        </w:rPr>
        <w:t>الشخص</w:t>
      </w:r>
      <w:r w:rsidRPr="00310620">
        <w:rPr>
          <w:rFonts w:ascii="Cambria" w:eastAsia="Calibri" w:hAnsi="Cambria" w:cs="Arial"/>
          <w:b/>
          <w:bCs/>
          <w:sz w:val="24"/>
          <w:szCs w:val="24"/>
          <w:highlight w:val="yellow"/>
          <w:u w:val="single"/>
          <w:rtl/>
        </w:rPr>
        <w:t>)</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القيم</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موجودة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عند</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جميع</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الافراد</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ولكنها</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تختلف</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في</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اهميتها</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النسبية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من</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شخص</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لأخر</w:t>
      </w:r>
      <w:r w:rsidRPr="00310620">
        <w:rPr>
          <w:rFonts w:ascii="Cambria" w:eastAsia="Calibri" w:hAnsi="Cambria" w:cs="Arial"/>
          <w:b/>
          <w:bCs/>
          <w:sz w:val="24"/>
          <w:szCs w:val="24"/>
          <w:rtl/>
        </w:rPr>
        <w:t>:</w:t>
      </w:r>
    </w:p>
    <w:p w:rsidR="00310620" w:rsidRPr="00310620" w:rsidRDefault="00310620" w:rsidP="00310620">
      <w:pPr>
        <w:spacing w:after="200" w:line="240" w:lineRule="auto"/>
        <w:contextualSpacing/>
        <w:rPr>
          <w:rFonts w:ascii="Cambria" w:eastAsia="Calibri" w:hAnsi="Cambria" w:cs="Arial"/>
          <w:sz w:val="24"/>
          <w:szCs w:val="24"/>
          <w:u w:val="single"/>
        </w:rPr>
      </w:pPr>
      <w:r w:rsidRPr="00310620">
        <w:rPr>
          <w:rFonts w:ascii="Cambria" w:eastAsia="Calibri" w:hAnsi="Cambria" w:cs="Arial" w:hint="cs"/>
          <w:b/>
          <w:bCs/>
          <w:sz w:val="24"/>
          <w:szCs w:val="24"/>
          <w:highlight w:val="yellow"/>
          <w:u w:val="single"/>
          <w:rtl/>
        </w:rPr>
        <w:t>صح</w:t>
      </w:r>
      <w:r w:rsidR="0078333F">
        <w:rPr>
          <w:rFonts w:ascii="Cambria" w:eastAsia="Calibri" w:hAnsi="Cambria" w:cs="Arial" w:hint="cs"/>
          <w:b/>
          <w:bCs/>
          <w:sz w:val="24"/>
          <w:szCs w:val="24"/>
          <w:u w:val="single"/>
          <w:rtl/>
        </w:rPr>
        <w:t xml:space="preserve"> </w:t>
      </w:r>
      <w:r w:rsidR="0078333F" w:rsidRPr="0062756B">
        <w:rPr>
          <w:rFonts w:ascii="Cambria" w:eastAsia="Calibri" w:hAnsi="Cambria" w:cs="Arial" w:hint="cs"/>
          <w:sz w:val="24"/>
          <w:szCs w:val="24"/>
          <w:u w:val="single"/>
          <w:rtl/>
        </w:rPr>
        <w:t xml:space="preserve">القيم السته موجودة عند كل شخص وتختلف من شخص لشخص </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يجب</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أن</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يكون</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تصرفات</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الافراد</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وفقاً</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لرغبتهم</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وارادتهم</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حتى</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يمكن</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تحديد</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قيمهم</w:t>
      </w:r>
      <w:r w:rsidRPr="00310620">
        <w:rPr>
          <w:rFonts w:ascii="Cambria" w:eastAsia="Calibri" w:hAnsi="Cambria" w:cs="Arial"/>
          <w:b/>
          <w:bCs/>
          <w:sz w:val="24"/>
          <w:szCs w:val="24"/>
          <w:rtl/>
        </w:rPr>
        <w:t>:</w:t>
      </w:r>
    </w:p>
    <w:p w:rsidR="00310620" w:rsidRPr="00310620" w:rsidRDefault="00310620" w:rsidP="00310620">
      <w:pPr>
        <w:spacing w:after="200" w:line="240" w:lineRule="auto"/>
        <w:contextualSpacing/>
        <w:rPr>
          <w:rFonts w:ascii="Cambria" w:eastAsia="Calibri" w:hAnsi="Cambria" w:cs="Arial"/>
          <w:b/>
          <w:bCs/>
          <w:sz w:val="24"/>
          <w:szCs w:val="24"/>
          <w:u w:val="single"/>
        </w:rPr>
      </w:pPr>
      <w:r w:rsidRPr="00310620">
        <w:rPr>
          <w:rFonts w:ascii="Cambria" w:eastAsia="Calibri" w:hAnsi="Cambria" w:cs="Arial" w:hint="cs"/>
          <w:b/>
          <w:bCs/>
          <w:sz w:val="24"/>
          <w:szCs w:val="24"/>
          <w:highlight w:val="yellow"/>
          <w:u w:val="single"/>
          <w:rtl/>
        </w:rPr>
        <w:t>صح</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قائمة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القيم</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في</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منظمة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صحية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تكون</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مشابهة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لقائمة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القيم</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في</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منظمة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تنظيمية</w:t>
      </w:r>
      <w:r w:rsidRPr="00310620">
        <w:rPr>
          <w:rFonts w:ascii="Cambria" w:eastAsia="Calibri" w:hAnsi="Cambria" w:cs="Arial"/>
          <w:b/>
          <w:bCs/>
          <w:sz w:val="24"/>
          <w:szCs w:val="24"/>
          <w:rtl/>
        </w:rPr>
        <w:t>:</w:t>
      </w:r>
    </w:p>
    <w:p w:rsidR="00310620" w:rsidRPr="00310620" w:rsidRDefault="00310620" w:rsidP="00310620">
      <w:pPr>
        <w:spacing w:after="200" w:line="240" w:lineRule="auto"/>
        <w:contextualSpacing/>
        <w:rPr>
          <w:rFonts w:ascii="Cambria" w:eastAsia="Calibri" w:hAnsi="Cambria" w:cs="Arial"/>
          <w:b/>
          <w:bCs/>
          <w:sz w:val="24"/>
          <w:szCs w:val="24"/>
        </w:rPr>
      </w:pPr>
      <w:r w:rsidRPr="00310620">
        <w:rPr>
          <w:rFonts w:ascii="Cambria" w:eastAsia="Calibri" w:hAnsi="Cambria" w:cs="Arial" w:hint="cs"/>
          <w:b/>
          <w:bCs/>
          <w:sz w:val="24"/>
          <w:szCs w:val="24"/>
          <w:highlight w:val="yellow"/>
          <w:u w:val="single"/>
          <w:rtl/>
        </w:rPr>
        <w:t>خطا</w:t>
      </w:r>
      <w:r w:rsidRPr="00310620">
        <w:rPr>
          <w:rFonts w:ascii="Cambria" w:eastAsia="Calibri" w:hAnsi="Cambria" w:cs="Arial" w:hint="cs"/>
          <w:b/>
          <w:bCs/>
          <w:sz w:val="24"/>
          <w:szCs w:val="24"/>
          <w:u w:val="single"/>
          <w:rtl/>
        </w:rPr>
        <w:t xml:space="preserve"> </w:t>
      </w:r>
      <w:r w:rsidRPr="00310620">
        <w:rPr>
          <w:rFonts w:ascii="Cambria" w:eastAsia="Calibri" w:hAnsi="Cambria" w:cs="Arial" w:hint="cs"/>
          <w:sz w:val="24"/>
          <w:szCs w:val="24"/>
          <w:rtl/>
        </w:rPr>
        <w:t>(قيم</w:t>
      </w:r>
      <w:r w:rsidRPr="00310620">
        <w:rPr>
          <w:rFonts w:ascii="Cambria" w:eastAsia="Calibri" w:hAnsi="Cambria" w:cs="Arial"/>
          <w:sz w:val="24"/>
          <w:szCs w:val="24"/>
          <w:rtl/>
        </w:rPr>
        <w:t xml:space="preserve"> </w:t>
      </w:r>
      <w:r w:rsidRPr="00310620">
        <w:rPr>
          <w:rFonts w:ascii="Cambria" w:eastAsia="Calibri" w:hAnsi="Cambria" w:cs="Arial" w:hint="cs"/>
          <w:sz w:val="24"/>
          <w:szCs w:val="24"/>
          <w:rtl/>
        </w:rPr>
        <w:t>المنظمة</w:t>
      </w:r>
      <w:r w:rsidRPr="00310620">
        <w:rPr>
          <w:rFonts w:ascii="Cambria" w:eastAsia="Calibri" w:hAnsi="Cambria" w:cs="Arial"/>
          <w:sz w:val="24"/>
          <w:szCs w:val="24"/>
          <w:rtl/>
        </w:rPr>
        <w:t xml:space="preserve"> </w:t>
      </w:r>
      <w:r w:rsidRPr="00310620">
        <w:rPr>
          <w:rFonts w:ascii="Cambria" w:eastAsia="Calibri" w:hAnsi="Cambria" w:cs="Arial" w:hint="cs"/>
          <w:sz w:val="24"/>
          <w:szCs w:val="24"/>
          <w:rtl/>
        </w:rPr>
        <w:t>تختلف</w:t>
      </w:r>
      <w:r w:rsidRPr="00310620">
        <w:rPr>
          <w:rFonts w:ascii="Cambria" w:eastAsia="Calibri" w:hAnsi="Cambria" w:cs="Arial"/>
          <w:sz w:val="24"/>
          <w:szCs w:val="24"/>
          <w:rtl/>
        </w:rPr>
        <w:t xml:space="preserve"> </w:t>
      </w:r>
      <w:r w:rsidRPr="00310620">
        <w:rPr>
          <w:rFonts w:ascii="Cambria" w:eastAsia="Calibri" w:hAnsi="Cambria" w:cs="Arial" w:hint="cs"/>
          <w:sz w:val="24"/>
          <w:szCs w:val="24"/>
          <w:rtl/>
        </w:rPr>
        <w:t>باختلاف</w:t>
      </w:r>
      <w:r w:rsidRPr="00310620">
        <w:rPr>
          <w:rFonts w:ascii="Cambria" w:eastAsia="Calibri" w:hAnsi="Cambria" w:cs="Arial"/>
          <w:sz w:val="24"/>
          <w:szCs w:val="24"/>
          <w:rtl/>
        </w:rPr>
        <w:t xml:space="preserve"> </w:t>
      </w:r>
      <w:r w:rsidRPr="00310620">
        <w:rPr>
          <w:rFonts w:ascii="Cambria" w:eastAsia="Calibri" w:hAnsi="Cambria" w:cs="Arial" w:hint="cs"/>
          <w:sz w:val="24"/>
          <w:szCs w:val="24"/>
          <w:rtl/>
        </w:rPr>
        <w:t>نشاط</w:t>
      </w:r>
      <w:r w:rsidRPr="00310620">
        <w:rPr>
          <w:rFonts w:ascii="Cambria" w:eastAsia="Calibri" w:hAnsi="Cambria" w:cs="Arial"/>
          <w:sz w:val="24"/>
          <w:szCs w:val="24"/>
          <w:rtl/>
        </w:rPr>
        <w:t xml:space="preserve"> </w:t>
      </w:r>
      <w:r w:rsidRPr="00310620">
        <w:rPr>
          <w:rFonts w:ascii="Cambria" w:eastAsia="Calibri" w:hAnsi="Cambria" w:cs="Arial" w:hint="cs"/>
          <w:sz w:val="24"/>
          <w:szCs w:val="24"/>
          <w:rtl/>
        </w:rPr>
        <w:t>المنظمة)</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الهيكل</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التنظيمي</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قد</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يكون</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مدعم</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لقائمة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القيم</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وقد</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يكون</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عائق</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لها</w:t>
      </w:r>
      <w:r w:rsidRPr="00310620">
        <w:rPr>
          <w:rFonts w:ascii="Cambria" w:eastAsia="Calibri" w:hAnsi="Cambria" w:cs="Arial"/>
          <w:b/>
          <w:bCs/>
          <w:sz w:val="24"/>
          <w:szCs w:val="24"/>
          <w:rtl/>
        </w:rPr>
        <w:t>:</w:t>
      </w:r>
    </w:p>
    <w:p w:rsidR="00310620" w:rsidRPr="00310620" w:rsidRDefault="00310620" w:rsidP="00310620">
      <w:pPr>
        <w:spacing w:after="200" w:line="240" w:lineRule="auto"/>
        <w:contextualSpacing/>
        <w:rPr>
          <w:rFonts w:ascii="Cambria" w:eastAsia="Calibri" w:hAnsi="Cambria" w:cs="Arial"/>
          <w:b/>
          <w:bCs/>
          <w:sz w:val="24"/>
          <w:szCs w:val="24"/>
          <w:u w:val="single"/>
        </w:rPr>
      </w:pPr>
      <w:r w:rsidRPr="00310620">
        <w:rPr>
          <w:rFonts w:ascii="Cambria" w:eastAsia="Calibri" w:hAnsi="Cambria" w:cs="Arial" w:hint="cs"/>
          <w:b/>
          <w:bCs/>
          <w:sz w:val="24"/>
          <w:szCs w:val="24"/>
          <w:highlight w:val="yellow"/>
          <w:u w:val="single"/>
          <w:rtl/>
        </w:rPr>
        <w:t>صح</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لا</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توجد</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اي</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مسئولية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لإدارة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الموارد</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البشرية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عن</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تحقيق</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التوافق</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في</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القيم</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بالمنظمة</w:t>
      </w:r>
      <w:r w:rsidRPr="00310620">
        <w:rPr>
          <w:rFonts w:ascii="Cambria" w:eastAsia="Calibri" w:hAnsi="Cambria" w:cs="Arial"/>
          <w:b/>
          <w:bCs/>
          <w:sz w:val="24"/>
          <w:szCs w:val="24"/>
          <w:rtl/>
        </w:rPr>
        <w:t>:</w:t>
      </w:r>
    </w:p>
    <w:p w:rsidR="00310620" w:rsidRDefault="00310620" w:rsidP="00310620">
      <w:pPr>
        <w:spacing w:after="200" w:line="240" w:lineRule="auto"/>
        <w:contextualSpacing/>
        <w:rPr>
          <w:rFonts w:ascii="Cambria" w:eastAsia="Calibri" w:hAnsi="Cambria" w:cs="Arial"/>
          <w:b/>
          <w:bCs/>
          <w:sz w:val="24"/>
          <w:szCs w:val="24"/>
          <w:u w:val="single"/>
          <w:rtl/>
        </w:rPr>
      </w:pPr>
      <w:r w:rsidRPr="00310620">
        <w:rPr>
          <w:rFonts w:ascii="Cambria" w:eastAsia="Calibri" w:hAnsi="Cambria" w:cs="Arial" w:hint="cs"/>
          <w:b/>
          <w:bCs/>
          <w:sz w:val="24"/>
          <w:szCs w:val="24"/>
          <w:highlight w:val="yellow"/>
          <w:u w:val="single"/>
          <w:rtl/>
        </w:rPr>
        <w:t>خطا</w:t>
      </w:r>
      <w:r w:rsidRPr="00310620">
        <w:rPr>
          <w:rFonts w:ascii="Cambria" w:eastAsia="Calibri" w:hAnsi="Cambria" w:cs="Arial"/>
          <w:b/>
          <w:bCs/>
          <w:sz w:val="24"/>
          <w:szCs w:val="24"/>
          <w:highlight w:val="yellow"/>
          <w:u w:val="single"/>
          <w:rtl/>
        </w:rPr>
        <w:t xml:space="preserve"> (</w:t>
      </w:r>
      <w:r w:rsidRPr="00310620">
        <w:rPr>
          <w:rFonts w:ascii="Cambria" w:eastAsia="Calibri" w:hAnsi="Cambria" w:cs="Arial" w:hint="cs"/>
          <w:b/>
          <w:bCs/>
          <w:sz w:val="24"/>
          <w:szCs w:val="24"/>
          <w:highlight w:val="yellow"/>
          <w:u w:val="single"/>
          <w:rtl/>
        </w:rPr>
        <w:t>يوجد</w:t>
      </w:r>
      <w:r w:rsidRPr="00310620">
        <w:rPr>
          <w:rFonts w:ascii="Cambria" w:eastAsia="Calibri" w:hAnsi="Cambria" w:cs="Arial"/>
          <w:b/>
          <w:bCs/>
          <w:sz w:val="24"/>
          <w:szCs w:val="24"/>
          <w:highlight w:val="yellow"/>
          <w:u w:val="single"/>
          <w:rtl/>
        </w:rPr>
        <w:t>)</w:t>
      </w:r>
      <w:r w:rsidR="00B12E2B">
        <w:rPr>
          <w:rFonts w:ascii="Cambria" w:eastAsia="Calibri" w:hAnsi="Cambria" w:cs="Arial" w:hint="cs"/>
          <w:b/>
          <w:bCs/>
          <w:sz w:val="24"/>
          <w:szCs w:val="24"/>
          <w:u w:val="single"/>
          <w:rtl/>
        </w:rPr>
        <w:t xml:space="preserve"> </w:t>
      </w:r>
    </w:p>
    <w:p w:rsidR="00B12E2B" w:rsidRPr="00310620" w:rsidRDefault="00B12E2B" w:rsidP="00310620">
      <w:pPr>
        <w:spacing w:after="200" w:line="240" w:lineRule="auto"/>
        <w:contextualSpacing/>
        <w:rPr>
          <w:rFonts w:ascii="Cambria" w:eastAsia="Calibri" w:hAnsi="Cambria" w:cs="Arial"/>
          <w:b/>
          <w:bCs/>
          <w:sz w:val="24"/>
          <w:szCs w:val="24"/>
          <w:u w:val="single"/>
        </w:rPr>
      </w:pP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lastRenderedPageBreak/>
        <w:t xml:space="preserve"> القوة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الفردية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قد</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تساعد</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أو</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تعوق</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تحقيق</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الاهداف</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التنظيمية</w:t>
      </w:r>
      <w:r w:rsidRPr="00310620">
        <w:rPr>
          <w:rFonts w:ascii="Cambria" w:eastAsia="Calibri" w:hAnsi="Cambria" w:cs="Arial"/>
          <w:b/>
          <w:bCs/>
          <w:sz w:val="24"/>
          <w:szCs w:val="24"/>
          <w:rtl/>
        </w:rPr>
        <w:t>:</w:t>
      </w:r>
    </w:p>
    <w:p w:rsidR="00310620" w:rsidRPr="00310620" w:rsidRDefault="00310620" w:rsidP="00310620">
      <w:pPr>
        <w:spacing w:after="200" w:line="240" w:lineRule="auto"/>
        <w:contextualSpacing/>
        <w:rPr>
          <w:rFonts w:ascii="Cambria" w:eastAsia="Calibri" w:hAnsi="Cambria" w:cs="Arial"/>
          <w:b/>
          <w:bCs/>
          <w:sz w:val="24"/>
          <w:szCs w:val="24"/>
          <w:u w:val="single"/>
        </w:rPr>
      </w:pPr>
      <w:r w:rsidRPr="00310620">
        <w:rPr>
          <w:rFonts w:ascii="Cambria" w:eastAsia="Calibri" w:hAnsi="Cambria" w:cs="Arial" w:hint="cs"/>
          <w:b/>
          <w:bCs/>
          <w:sz w:val="24"/>
          <w:szCs w:val="24"/>
          <w:highlight w:val="yellow"/>
          <w:u w:val="single"/>
          <w:rtl/>
        </w:rPr>
        <w:t>صح</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القوة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الادارية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هي</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المملوكة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لبعض</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الادارات</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أو</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الاقسام</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بالمنظمة</w:t>
      </w:r>
      <w:r w:rsidRPr="00310620">
        <w:rPr>
          <w:rFonts w:ascii="Cambria" w:eastAsia="Calibri" w:hAnsi="Cambria" w:cs="Arial"/>
          <w:b/>
          <w:bCs/>
          <w:sz w:val="24"/>
          <w:szCs w:val="24"/>
          <w:rtl/>
        </w:rPr>
        <w:t>:</w:t>
      </w:r>
    </w:p>
    <w:p w:rsidR="00310620" w:rsidRPr="00310620" w:rsidRDefault="00310620" w:rsidP="00310620">
      <w:pPr>
        <w:spacing w:after="200" w:line="240" w:lineRule="auto"/>
        <w:contextualSpacing/>
        <w:rPr>
          <w:rFonts w:ascii="Cambria" w:eastAsia="Calibri" w:hAnsi="Cambria" w:cs="Arial"/>
          <w:b/>
          <w:bCs/>
          <w:sz w:val="24"/>
          <w:szCs w:val="24"/>
          <w:u w:val="single"/>
        </w:rPr>
      </w:pPr>
      <w:r w:rsidRPr="00310620">
        <w:rPr>
          <w:rFonts w:ascii="Cambria" w:eastAsia="Calibri" w:hAnsi="Cambria" w:cs="Arial" w:hint="cs"/>
          <w:b/>
          <w:bCs/>
          <w:sz w:val="24"/>
          <w:szCs w:val="24"/>
          <w:highlight w:val="yellow"/>
          <w:u w:val="single"/>
          <w:rtl/>
        </w:rPr>
        <w:t>صح</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القوة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الرأسية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مرتبطة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بنظام</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السلطة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والهيكل</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التنظيمي</w:t>
      </w:r>
      <w:r w:rsidRPr="00310620">
        <w:rPr>
          <w:rFonts w:ascii="Cambria" w:eastAsia="Calibri" w:hAnsi="Cambria" w:cs="Arial"/>
          <w:b/>
          <w:bCs/>
          <w:sz w:val="24"/>
          <w:szCs w:val="24"/>
          <w:rtl/>
        </w:rPr>
        <w:t>:</w:t>
      </w:r>
    </w:p>
    <w:p w:rsidR="00310620" w:rsidRPr="00310620" w:rsidRDefault="00310620" w:rsidP="00310620">
      <w:pPr>
        <w:spacing w:after="200" w:line="240" w:lineRule="auto"/>
        <w:contextualSpacing/>
        <w:rPr>
          <w:rFonts w:ascii="Cambria" w:eastAsia="Calibri" w:hAnsi="Cambria" w:cs="Arial"/>
          <w:b/>
          <w:bCs/>
          <w:sz w:val="24"/>
          <w:szCs w:val="24"/>
          <w:u w:val="single"/>
        </w:rPr>
      </w:pPr>
      <w:r w:rsidRPr="00310620">
        <w:rPr>
          <w:rFonts w:ascii="Cambria" w:eastAsia="Calibri" w:hAnsi="Cambria" w:cs="Arial" w:hint="cs"/>
          <w:b/>
          <w:bCs/>
          <w:sz w:val="24"/>
          <w:szCs w:val="24"/>
          <w:highlight w:val="yellow"/>
          <w:u w:val="single"/>
          <w:rtl/>
        </w:rPr>
        <w:t>صح</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تختلف</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قوة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الافراد</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باختلاف</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مركزهم</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الوظيفي</w:t>
      </w:r>
      <w:r w:rsidRPr="00310620">
        <w:rPr>
          <w:rFonts w:ascii="Cambria" w:eastAsia="Calibri" w:hAnsi="Cambria" w:cs="Arial"/>
          <w:b/>
          <w:bCs/>
          <w:sz w:val="24"/>
          <w:szCs w:val="24"/>
          <w:rtl/>
        </w:rPr>
        <w:t>:</w:t>
      </w:r>
    </w:p>
    <w:p w:rsidR="00310620" w:rsidRPr="00310620" w:rsidRDefault="00310620" w:rsidP="00310620">
      <w:pPr>
        <w:spacing w:after="200" w:line="240" w:lineRule="auto"/>
        <w:contextualSpacing/>
        <w:rPr>
          <w:rFonts w:ascii="Cambria" w:eastAsia="Calibri" w:hAnsi="Cambria" w:cs="Arial"/>
          <w:b/>
          <w:bCs/>
          <w:sz w:val="24"/>
          <w:szCs w:val="24"/>
          <w:u w:val="single"/>
        </w:rPr>
      </w:pPr>
      <w:r w:rsidRPr="00310620">
        <w:rPr>
          <w:rFonts w:ascii="Cambria" w:eastAsia="Calibri" w:hAnsi="Cambria" w:cs="Arial" w:hint="cs"/>
          <w:b/>
          <w:bCs/>
          <w:sz w:val="24"/>
          <w:szCs w:val="24"/>
          <w:highlight w:val="yellow"/>
          <w:u w:val="single"/>
          <w:rtl/>
        </w:rPr>
        <w:t>صح</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القوة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والتسلط</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أو</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الهيمنة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تؤدي</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جميعها</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نفس</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المعنى</w:t>
      </w:r>
      <w:r w:rsidRPr="00310620">
        <w:rPr>
          <w:rFonts w:ascii="Cambria" w:eastAsia="Calibri" w:hAnsi="Cambria" w:cs="Arial"/>
          <w:b/>
          <w:bCs/>
          <w:sz w:val="24"/>
          <w:szCs w:val="24"/>
          <w:rtl/>
        </w:rPr>
        <w:t>:</w:t>
      </w:r>
    </w:p>
    <w:p w:rsidR="00310620" w:rsidRPr="00310620" w:rsidRDefault="00310620" w:rsidP="00310620">
      <w:pPr>
        <w:spacing w:after="200" w:line="240" w:lineRule="auto"/>
        <w:contextualSpacing/>
        <w:rPr>
          <w:rFonts w:ascii="Cambria" w:eastAsia="Calibri" w:hAnsi="Cambria" w:cs="Arial"/>
          <w:b/>
          <w:bCs/>
          <w:sz w:val="24"/>
          <w:szCs w:val="24"/>
        </w:rPr>
      </w:pPr>
      <w:r w:rsidRPr="00310620">
        <w:rPr>
          <w:rFonts w:ascii="Cambria" w:eastAsia="Calibri" w:hAnsi="Cambria" w:cs="Arial" w:hint="cs"/>
          <w:b/>
          <w:bCs/>
          <w:sz w:val="24"/>
          <w:szCs w:val="24"/>
          <w:highlight w:val="yellow"/>
          <w:u w:val="single"/>
          <w:rtl/>
        </w:rPr>
        <w:t>خطا</w:t>
      </w:r>
      <w:r w:rsidRPr="00310620">
        <w:rPr>
          <w:rFonts w:ascii="Cambria" w:eastAsia="Calibri" w:hAnsi="Cambria" w:cs="Arial"/>
          <w:sz w:val="24"/>
          <w:szCs w:val="24"/>
          <w:rtl/>
        </w:rPr>
        <w:t xml:space="preserve"> </w:t>
      </w:r>
      <w:r w:rsidRPr="00310620">
        <w:rPr>
          <w:rFonts w:ascii="Cambria" w:eastAsia="Calibri" w:hAnsi="Cambria" w:cs="Arial"/>
          <w:sz w:val="24"/>
          <w:szCs w:val="24"/>
          <w:u w:val="single"/>
          <w:rtl/>
        </w:rPr>
        <w:t>(</w:t>
      </w:r>
      <w:r w:rsidRPr="00310620">
        <w:rPr>
          <w:rFonts w:ascii="Cambria" w:eastAsia="Calibri" w:hAnsi="Cambria" w:cs="Arial" w:hint="cs"/>
          <w:sz w:val="24"/>
          <w:szCs w:val="24"/>
          <w:u w:val="single"/>
          <w:rtl/>
        </w:rPr>
        <w:t>تتضمن</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مفاهيم</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التسلط</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والهيمنة</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جوانب</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الاكراه</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والشدة</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والعنف</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أما</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القوة</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لا</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تحتمل</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ذلك</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على</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الاطلاق</w:t>
      </w:r>
      <w:r w:rsidRPr="00310620">
        <w:rPr>
          <w:rFonts w:ascii="Cambria" w:eastAsia="Calibri" w:hAnsi="Cambria" w:cs="Arial"/>
          <w:sz w:val="24"/>
          <w:szCs w:val="24"/>
          <w:u w:val="single"/>
          <w:rtl/>
        </w:rPr>
        <w:t>)</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sz w:val="24"/>
          <w:szCs w:val="24"/>
          <w:rtl/>
        </w:rPr>
        <w:t xml:space="preserve"> </w:t>
      </w:r>
      <w:r w:rsidRPr="00310620">
        <w:rPr>
          <w:rFonts w:ascii="Cambria" w:eastAsia="Calibri" w:hAnsi="Cambria" w:cs="Arial" w:hint="cs"/>
          <w:b/>
          <w:bCs/>
          <w:sz w:val="24"/>
          <w:szCs w:val="24"/>
          <w:rtl/>
        </w:rPr>
        <w:t>السلطة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مفهوم</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أوسع</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من</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القوة</w:t>
      </w:r>
      <w:r w:rsidRPr="00310620">
        <w:rPr>
          <w:rFonts w:ascii="Cambria" w:eastAsia="Calibri" w:hAnsi="Cambria" w:cs="Arial"/>
          <w:b/>
          <w:bCs/>
          <w:sz w:val="24"/>
          <w:szCs w:val="24"/>
          <w:rtl/>
        </w:rPr>
        <w:t>:</w:t>
      </w:r>
    </w:p>
    <w:p w:rsidR="00310620" w:rsidRPr="00310620" w:rsidRDefault="00310620" w:rsidP="00310620">
      <w:pPr>
        <w:spacing w:after="200" w:line="240" w:lineRule="auto"/>
        <w:contextualSpacing/>
        <w:rPr>
          <w:rFonts w:ascii="Cambria" w:eastAsia="Calibri" w:hAnsi="Cambria" w:cs="Arial"/>
          <w:b/>
          <w:bCs/>
          <w:sz w:val="24"/>
          <w:szCs w:val="24"/>
        </w:rPr>
      </w:pPr>
      <w:r w:rsidRPr="00310620">
        <w:rPr>
          <w:rFonts w:ascii="Cambria" w:eastAsia="Calibri" w:hAnsi="Cambria" w:cs="Arial" w:hint="cs"/>
          <w:b/>
          <w:bCs/>
          <w:sz w:val="24"/>
          <w:szCs w:val="24"/>
          <w:highlight w:val="yellow"/>
          <w:u w:val="single"/>
          <w:rtl/>
        </w:rPr>
        <w:t>خطا</w:t>
      </w:r>
      <w:r w:rsidRPr="00310620">
        <w:rPr>
          <w:rFonts w:ascii="Cambria" w:eastAsia="Calibri" w:hAnsi="Cambria" w:cs="Arial"/>
          <w:b/>
          <w:bCs/>
          <w:sz w:val="24"/>
          <w:szCs w:val="24"/>
          <w:highlight w:val="yellow"/>
          <w:u w:val="single"/>
          <w:rtl/>
        </w:rPr>
        <w:t xml:space="preserve"> </w:t>
      </w:r>
      <w:r w:rsidRPr="00310620">
        <w:rPr>
          <w:rFonts w:ascii="Cambria" w:eastAsia="Calibri" w:hAnsi="Cambria" w:cs="Arial"/>
          <w:b/>
          <w:bCs/>
          <w:sz w:val="24"/>
          <w:szCs w:val="24"/>
          <w:highlight w:val="yellow"/>
          <w:rtl/>
        </w:rPr>
        <w:t>(</w:t>
      </w:r>
      <w:r w:rsidRPr="00310620">
        <w:rPr>
          <w:rFonts w:ascii="Cambria" w:eastAsia="Calibri" w:hAnsi="Cambria" w:cs="Arial" w:hint="cs"/>
          <w:sz w:val="24"/>
          <w:szCs w:val="24"/>
          <w:u w:val="single"/>
          <w:rtl/>
        </w:rPr>
        <w:t>السلطة</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جزء</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من</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القوة</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وبالتالي</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القوة</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أوسع</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من</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السلطة</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لأن</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السلطة</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أحد</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مصادر</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القوة</w:t>
      </w:r>
      <w:r w:rsidRPr="00310620">
        <w:rPr>
          <w:rFonts w:ascii="Cambria" w:eastAsia="Calibri" w:hAnsi="Cambria" w:cs="Arial"/>
          <w:sz w:val="24"/>
          <w:szCs w:val="24"/>
          <w:u w:val="single"/>
          <w:rtl/>
        </w:rPr>
        <w:t>)</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السلطة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تتدفق</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من</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اعلى</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إلى</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أسفل</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بينما</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القوة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تتدفق</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في</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جميع</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الاتجاهات</w:t>
      </w:r>
      <w:r w:rsidRPr="00310620">
        <w:rPr>
          <w:rFonts w:ascii="Cambria" w:eastAsia="Calibri" w:hAnsi="Cambria" w:cs="Arial"/>
          <w:b/>
          <w:bCs/>
          <w:sz w:val="24"/>
          <w:szCs w:val="24"/>
          <w:rtl/>
        </w:rPr>
        <w:t>:</w:t>
      </w:r>
    </w:p>
    <w:p w:rsidR="00310620" w:rsidRPr="00310620" w:rsidRDefault="00310620" w:rsidP="00310620">
      <w:pPr>
        <w:spacing w:after="200" w:line="240" w:lineRule="auto"/>
        <w:contextualSpacing/>
        <w:rPr>
          <w:rFonts w:ascii="Cambria" w:eastAsia="Calibri" w:hAnsi="Cambria" w:cs="Arial"/>
          <w:b/>
          <w:bCs/>
          <w:sz w:val="24"/>
          <w:szCs w:val="24"/>
          <w:u w:val="single"/>
        </w:rPr>
      </w:pPr>
      <w:r w:rsidRPr="00310620">
        <w:rPr>
          <w:rFonts w:ascii="Cambria" w:eastAsia="Calibri" w:hAnsi="Cambria" w:cs="Arial" w:hint="cs"/>
          <w:b/>
          <w:bCs/>
          <w:sz w:val="24"/>
          <w:szCs w:val="24"/>
          <w:highlight w:val="yellow"/>
          <w:u w:val="single"/>
          <w:rtl/>
        </w:rPr>
        <w:t>صح</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القوة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قابلة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للتفويض</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مثلها</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في</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ذلك</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مثل</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السلطة</w:t>
      </w:r>
      <w:r w:rsidRPr="00310620">
        <w:rPr>
          <w:rFonts w:ascii="Cambria" w:eastAsia="Calibri" w:hAnsi="Cambria" w:cs="Arial"/>
          <w:b/>
          <w:bCs/>
          <w:sz w:val="24"/>
          <w:szCs w:val="24"/>
          <w:rtl/>
        </w:rPr>
        <w:t>:</w:t>
      </w:r>
    </w:p>
    <w:p w:rsidR="00310620" w:rsidRPr="00310620" w:rsidRDefault="00310620" w:rsidP="00310620">
      <w:pPr>
        <w:spacing w:after="200" w:line="240" w:lineRule="auto"/>
        <w:contextualSpacing/>
        <w:rPr>
          <w:rFonts w:ascii="Cambria" w:eastAsia="Calibri" w:hAnsi="Cambria" w:cs="Arial"/>
          <w:b/>
          <w:bCs/>
          <w:sz w:val="24"/>
          <w:szCs w:val="24"/>
        </w:rPr>
      </w:pPr>
      <w:r w:rsidRPr="00310620">
        <w:rPr>
          <w:rFonts w:ascii="Cambria" w:eastAsia="Calibri" w:hAnsi="Cambria" w:cs="Arial" w:hint="cs"/>
          <w:b/>
          <w:bCs/>
          <w:sz w:val="24"/>
          <w:szCs w:val="24"/>
          <w:highlight w:val="yellow"/>
          <w:u w:val="single"/>
          <w:rtl/>
        </w:rPr>
        <w:t>خطا</w:t>
      </w:r>
      <w:r w:rsidRPr="00310620">
        <w:rPr>
          <w:rFonts w:ascii="Cambria" w:eastAsia="Calibri" w:hAnsi="Cambria" w:cs="Arial"/>
          <w:b/>
          <w:bCs/>
          <w:sz w:val="24"/>
          <w:szCs w:val="24"/>
          <w:u w:val="single"/>
          <w:rtl/>
        </w:rPr>
        <w:t xml:space="preserve"> </w:t>
      </w:r>
      <w:r w:rsidRPr="00310620">
        <w:rPr>
          <w:rFonts w:ascii="Cambria" w:eastAsia="Calibri" w:hAnsi="Cambria" w:cs="Arial" w:hint="cs"/>
          <w:sz w:val="24"/>
          <w:szCs w:val="24"/>
          <w:u w:val="single"/>
          <w:rtl/>
        </w:rPr>
        <w:t>(السلطة</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يمكن</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تفويضها</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أما</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القوة</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فغير</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قابله</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للتفويض</w:t>
      </w:r>
      <w:r w:rsidRPr="00310620">
        <w:rPr>
          <w:rFonts w:ascii="Cambria" w:eastAsia="Calibri" w:hAnsi="Cambria" w:cs="Arial"/>
          <w:sz w:val="24"/>
          <w:szCs w:val="24"/>
          <w:u w:val="single"/>
          <w:rtl/>
        </w:rPr>
        <w:t>)</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عدالة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توزيع</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المكافآت</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تؤثر</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على</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قوة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المكافآت</w:t>
      </w:r>
      <w:r w:rsidRPr="00310620">
        <w:rPr>
          <w:rFonts w:ascii="Cambria" w:eastAsia="Calibri" w:hAnsi="Cambria" w:cs="Arial"/>
          <w:b/>
          <w:bCs/>
          <w:sz w:val="24"/>
          <w:szCs w:val="24"/>
          <w:rtl/>
        </w:rPr>
        <w:t>:</w:t>
      </w:r>
    </w:p>
    <w:p w:rsidR="00310620" w:rsidRPr="00310620" w:rsidRDefault="00310620" w:rsidP="00310620">
      <w:pPr>
        <w:spacing w:after="200" w:line="240" w:lineRule="auto"/>
        <w:contextualSpacing/>
        <w:rPr>
          <w:rFonts w:ascii="Cambria" w:eastAsia="Calibri" w:hAnsi="Cambria" w:cs="Arial"/>
          <w:b/>
          <w:bCs/>
          <w:sz w:val="24"/>
          <w:szCs w:val="24"/>
          <w:u w:val="single"/>
        </w:rPr>
      </w:pPr>
      <w:r w:rsidRPr="00310620">
        <w:rPr>
          <w:rFonts w:ascii="Cambria" w:eastAsia="Calibri" w:hAnsi="Cambria" w:cs="Arial" w:hint="cs"/>
          <w:b/>
          <w:bCs/>
          <w:sz w:val="24"/>
          <w:szCs w:val="24"/>
          <w:highlight w:val="yellow"/>
          <w:u w:val="single"/>
          <w:rtl/>
        </w:rPr>
        <w:t>صح</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يعتبر</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حجم</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العقاب</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أحد</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العوامل</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المؤثرة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على</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قوة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العقاب</w:t>
      </w:r>
      <w:r w:rsidRPr="00310620">
        <w:rPr>
          <w:rFonts w:ascii="Cambria" w:eastAsia="Calibri" w:hAnsi="Cambria" w:cs="Arial"/>
          <w:b/>
          <w:bCs/>
          <w:sz w:val="24"/>
          <w:szCs w:val="24"/>
          <w:rtl/>
        </w:rPr>
        <w:t>:</w:t>
      </w:r>
    </w:p>
    <w:p w:rsidR="00310620" w:rsidRPr="00310620" w:rsidRDefault="00310620" w:rsidP="00310620">
      <w:pPr>
        <w:spacing w:after="200" w:line="240" w:lineRule="auto"/>
        <w:contextualSpacing/>
        <w:rPr>
          <w:rFonts w:ascii="Cambria" w:eastAsia="Calibri" w:hAnsi="Cambria" w:cs="Arial"/>
          <w:b/>
          <w:bCs/>
          <w:sz w:val="24"/>
          <w:szCs w:val="24"/>
          <w:u w:val="single"/>
        </w:rPr>
      </w:pPr>
      <w:r w:rsidRPr="00310620">
        <w:rPr>
          <w:rFonts w:ascii="Cambria" w:eastAsia="Calibri" w:hAnsi="Cambria" w:cs="Arial" w:hint="cs"/>
          <w:b/>
          <w:bCs/>
          <w:sz w:val="24"/>
          <w:szCs w:val="24"/>
          <w:highlight w:val="yellow"/>
          <w:u w:val="single"/>
          <w:rtl/>
        </w:rPr>
        <w:t>صح</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وفقاً</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للمدخل</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العقلي</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المفسر</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للقوة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فإن</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قوة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القسم</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أو</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الادارة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هي</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قوة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غير</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شخصية</w:t>
      </w:r>
      <w:r w:rsidRPr="00310620">
        <w:rPr>
          <w:rFonts w:ascii="Cambria" w:eastAsia="Calibri" w:hAnsi="Cambria" w:cs="Arial"/>
          <w:b/>
          <w:bCs/>
          <w:sz w:val="24"/>
          <w:szCs w:val="24"/>
          <w:rtl/>
        </w:rPr>
        <w:t>:</w:t>
      </w:r>
    </w:p>
    <w:p w:rsidR="00310620" w:rsidRPr="00310620" w:rsidRDefault="00310620" w:rsidP="00310620">
      <w:pPr>
        <w:spacing w:after="200" w:line="240" w:lineRule="auto"/>
        <w:contextualSpacing/>
        <w:rPr>
          <w:rFonts w:ascii="Cambria" w:eastAsia="Calibri" w:hAnsi="Cambria" w:cs="Arial"/>
          <w:b/>
          <w:bCs/>
          <w:sz w:val="24"/>
          <w:szCs w:val="24"/>
          <w:u w:val="single"/>
        </w:rPr>
      </w:pPr>
      <w:r w:rsidRPr="00310620">
        <w:rPr>
          <w:rFonts w:ascii="Cambria" w:eastAsia="Calibri" w:hAnsi="Cambria" w:cs="Arial" w:hint="cs"/>
          <w:b/>
          <w:bCs/>
          <w:sz w:val="24"/>
          <w:szCs w:val="24"/>
          <w:highlight w:val="yellow"/>
          <w:u w:val="single"/>
          <w:rtl/>
        </w:rPr>
        <w:t>صح</w:t>
      </w:r>
      <w:r w:rsidR="00AC020B">
        <w:rPr>
          <w:rFonts w:ascii="Cambria" w:eastAsia="Calibri" w:hAnsi="Cambria" w:cs="Arial" w:hint="cs"/>
          <w:b/>
          <w:bCs/>
          <w:sz w:val="24"/>
          <w:szCs w:val="24"/>
          <w:u w:val="single"/>
          <w:rtl/>
        </w:rPr>
        <w:t xml:space="preserve"> قوة إدارية </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الاقسام</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أو</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الادارات</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التي</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تؤدي</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خدمات</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مركزية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للمنظمة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تتمتع</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بنوع</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من</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القوة</w:t>
      </w:r>
      <w:r w:rsidRPr="00310620">
        <w:rPr>
          <w:rFonts w:ascii="Cambria" w:eastAsia="Calibri" w:hAnsi="Cambria" w:cs="Arial"/>
          <w:b/>
          <w:bCs/>
          <w:sz w:val="24"/>
          <w:szCs w:val="24"/>
          <w:rtl/>
        </w:rPr>
        <w:t>:</w:t>
      </w:r>
    </w:p>
    <w:p w:rsidR="00310620" w:rsidRPr="00310620" w:rsidRDefault="00310620" w:rsidP="00310620">
      <w:pPr>
        <w:spacing w:after="200" w:line="240" w:lineRule="auto"/>
        <w:contextualSpacing/>
        <w:rPr>
          <w:rFonts w:ascii="Cambria" w:eastAsia="Calibri" w:hAnsi="Cambria" w:cs="Arial"/>
          <w:b/>
          <w:bCs/>
          <w:sz w:val="24"/>
          <w:szCs w:val="24"/>
          <w:u w:val="single"/>
        </w:rPr>
      </w:pPr>
      <w:r w:rsidRPr="00310620">
        <w:rPr>
          <w:rFonts w:ascii="Cambria" w:eastAsia="Calibri" w:hAnsi="Cambria" w:cs="Arial" w:hint="cs"/>
          <w:b/>
          <w:bCs/>
          <w:sz w:val="24"/>
          <w:szCs w:val="24"/>
          <w:highlight w:val="yellow"/>
          <w:u w:val="single"/>
          <w:rtl/>
        </w:rPr>
        <w:t>صح</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يعتبر</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المدير</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الذي</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يتخذ</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قرار</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استراتيجي</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أكثر</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قوة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من</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المدير</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الذي</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يتخذ</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قرار</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تنفيذي:</w:t>
      </w:r>
    </w:p>
    <w:p w:rsidR="00310620" w:rsidRDefault="00310620" w:rsidP="00310620">
      <w:pPr>
        <w:spacing w:after="200" w:line="240" w:lineRule="auto"/>
        <w:contextualSpacing/>
        <w:rPr>
          <w:rFonts w:ascii="Cambria" w:eastAsia="Calibri" w:hAnsi="Cambria" w:cs="Arial"/>
          <w:b/>
          <w:bCs/>
          <w:sz w:val="24"/>
          <w:szCs w:val="24"/>
          <w:u w:val="single"/>
          <w:rtl/>
        </w:rPr>
      </w:pPr>
      <w:r w:rsidRPr="00310620">
        <w:rPr>
          <w:rFonts w:ascii="Cambria" w:eastAsia="Calibri" w:hAnsi="Cambria" w:cs="Arial" w:hint="cs"/>
          <w:b/>
          <w:bCs/>
          <w:sz w:val="24"/>
          <w:szCs w:val="24"/>
          <w:highlight w:val="yellow"/>
          <w:u w:val="single"/>
          <w:rtl/>
        </w:rPr>
        <w:t>صح</w:t>
      </w:r>
    </w:p>
    <w:p w:rsidR="00E073C2" w:rsidRPr="00310620" w:rsidRDefault="00E073C2" w:rsidP="00E073C2">
      <w:pPr>
        <w:spacing w:after="200" w:line="240" w:lineRule="auto"/>
        <w:contextualSpacing/>
        <w:jc w:val="center"/>
        <w:rPr>
          <w:rFonts w:ascii="Cambria" w:eastAsia="Calibri" w:hAnsi="Cambria" w:cs="Arial"/>
          <w:b/>
          <w:bCs/>
          <w:color w:val="FF0000"/>
          <w:sz w:val="24"/>
          <w:szCs w:val="24"/>
          <w:u w:val="single"/>
        </w:rPr>
      </w:pPr>
      <w:r w:rsidRPr="00E073C2">
        <w:rPr>
          <w:rFonts w:ascii="Cambria" w:eastAsia="Calibri" w:hAnsi="Cambria" w:cs="Arial" w:hint="cs"/>
          <w:b/>
          <w:bCs/>
          <w:color w:val="FF0000"/>
          <w:sz w:val="24"/>
          <w:szCs w:val="24"/>
          <w:u w:val="single"/>
          <w:rtl/>
        </w:rPr>
        <w:t>من هنا يبدا من موضوع إدارة المعرفة</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قيمة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الاصول</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w:t>
      </w:r>
      <w:r w:rsidR="00E073C2">
        <w:rPr>
          <w:rFonts w:ascii="Cambria" w:eastAsia="Calibri" w:hAnsi="Cambria" w:cs="Arial" w:hint="cs"/>
          <w:b/>
          <w:bCs/>
          <w:sz w:val="24"/>
          <w:szCs w:val="24"/>
          <w:rtl/>
        </w:rPr>
        <w:t>مادية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للشركات</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الرائدة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في</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الاسواق</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تزيد</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عن</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قيمة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اصولها</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الفكرية</w:t>
      </w:r>
      <w:r w:rsidRPr="00310620">
        <w:rPr>
          <w:rFonts w:ascii="Cambria" w:eastAsia="Calibri" w:hAnsi="Cambria" w:cs="Arial"/>
          <w:b/>
          <w:bCs/>
          <w:sz w:val="24"/>
          <w:szCs w:val="24"/>
          <w:rtl/>
        </w:rPr>
        <w:t>:</w:t>
      </w:r>
    </w:p>
    <w:p w:rsidR="00310620" w:rsidRPr="00310620" w:rsidRDefault="00310620" w:rsidP="00310620">
      <w:pPr>
        <w:spacing w:after="200" w:line="240" w:lineRule="auto"/>
        <w:contextualSpacing/>
        <w:rPr>
          <w:rFonts w:ascii="Cambria" w:eastAsia="Calibri" w:hAnsi="Cambria" w:cs="Arial"/>
          <w:b/>
          <w:bCs/>
          <w:sz w:val="24"/>
          <w:szCs w:val="24"/>
          <w:u w:val="single"/>
        </w:rPr>
      </w:pPr>
      <w:r w:rsidRPr="00310620">
        <w:rPr>
          <w:rFonts w:ascii="Cambria" w:eastAsia="Calibri" w:hAnsi="Cambria" w:cs="Arial" w:hint="cs"/>
          <w:b/>
          <w:bCs/>
          <w:sz w:val="24"/>
          <w:szCs w:val="24"/>
          <w:highlight w:val="yellow"/>
          <w:u w:val="single"/>
          <w:rtl/>
        </w:rPr>
        <w:t>خطأ</w:t>
      </w:r>
      <w:r w:rsidR="00C35EFF">
        <w:rPr>
          <w:rFonts w:ascii="Cambria" w:eastAsia="Calibri" w:hAnsi="Cambria" w:cs="Arial" w:hint="cs"/>
          <w:b/>
          <w:bCs/>
          <w:sz w:val="24"/>
          <w:szCs w:val="24"/>
          <w:u w:val="single"/>
          <w:rtl/>
        </w:rPr>
        <w:t xml:space="preserve"> </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البحث</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عن</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الاشخاص</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الذين</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يمتلكون</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المعرفة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سمة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من</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سمات</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الشركات</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المعاصرة</w:t>
      </w:r>
      <w:r w:rsidRPr="00310620">
        <w:rPr>
          <w:rFonts w:ascii="Cambria" w:eastAsia="Calibri" w:hAnsi="Cambria" w:cs="Arial"/>
          <w:b/>
          <w:bCs/>
          <w:sz w:val="24"/>
          <w:szCs w:val="24"/>
          <w:rtl/>
        </w:rPr>
        <w:t>:</w:t>
      </w:r>
    </w:p>
    <w:p w:rsidR="00310620" w:rsidRPr="00310620" w:rsidRDefault="00310620" w:rsidP="00310620">
      <w:pPr>
        <w:spacing w:after="200" w:line="240" w:lineRule="auto"/>
        <w:contextualSpacing/>
        <w:rPr>
          <w:rFonts w:ascii="Cambria" w:eastAsia="Calibri" w:hAnsi="Cambria" w:cs="Arial"/>
          <w:b/>
          <w:bCs/>
          <w:sz w:val="24"/>
          <w:szCs w:val="24"/>
          <w:u w:val="single"/>
        </w:rPr>
      </w:pPr>
      <w:r w:rsidRPr="00310620">
        <w:rPr>
          <w:rFonts w:ascii="Cambria" w:eastAsia="Calibri" w:hAnsi="Cambria" w:cs="Arial" w:hint="cs"/>
          <w:b/>
          <w:bCs/>
          <w:sz w:val="24"/>
          <w:szCs w:val="24"/>
          <w:highlight w:val="yellow"/>
          <w:u w:val="single"/>
          <w:rtl/>
        </w:rPr>
        <w:t>صح</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لا</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تعتبر</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المعرفة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أصل</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من</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أصول</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الشركة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لأنها</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أصل</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غير</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ملموس</w:t>
      </w:r>
      <w:r w:rsidRPr="00310620">
        <w:rPr>
          <w:rFonts w:ascii="Cambria" w:eastAsia="Calibri" w:hAnsi="Cambria" w:cs="Arial"/>
          <w:b/>
          <w:bCs/>
          <w:sz w:val="24"/>
          <w:szCs w:val="24"/>
          <w:rtl/>
        </w:rPr>
        <w:t>:</w:t>
      </w:r>
    </w:p>
    <w:p w:rsidR="00310620" w:rsidRPr="00310620" w:rsidRDefault="00310620" w:rsidP="00310620">
      <w:pPr>
        <w:spacing w:after="200" w:line="240" w:lineRule="auto"/>
        <w:contextualSpacing/>
        <w:rPr>
          <w:rFonts w:ascii="Cambria" w:eastAsia="Calibri" w:hAnsi="Cambria" w:cs="Arial"/>
          <w:b/>
          <w:bCs/>
          <w:sz w:val="24"/>
          <w:szCs w:val="24"/>
          <w:u w:val="single"/>
        </w:rPr>
      </w:pPr>
      <w:r w:rsidRPr="00310620">
        <w:rPr>
          <w:rFonts w:ascii="Cambria" w:eastAsia="Calibri" w:hAnsi="Cambria" w:cs="Arial" w:hint="cs"/>
          <w:b/>
          <w:bCs/>
          <w:sz w:val="24"/>
          <w:szCs w:val="24"/>
          <w:highlight w:val="yellow"/>
          <w:u w:val="single"/>
          <w:rtl/>
        </w:rPr>
        <w:t>خطأ</w:t>
      </w:r>
      <w:r w:rsidRPr="00310620">
        <w:rPr>
          <w:rFonts w:ascii="Cambria" w:eastAsia="Calibri" w:hAnsi="Cambria" w:cs="Arial"/>
          <w:sz w:val="24"/>
          <w:szCs w:val="24"/>
          <w:rtl/>
        </w:rPr>
        <w:t xml:space="preserve"> </w:t>
      </w:r>
      <w:r w:rsidRPr="00310620">
        <w:rPr>
          <w:rFonts w:ascii="Cambria" w:eastAsia="Calibri" w:hAnsi="Cambria" w:cs="Arial"/>
          <w:sz w:val="24"/>
          <w:szCs w:val="24"/>
          <w:u w:val="single"/>
          <w:rtl/>
        </w:rPr>
        <w:t>(</w:t>
      </w:r>
      <w:r w:rsidRPr="00310620">
        <w:rPr>
          <w:rFonts w:ascii="Cambria" w:eastAsia="Calibri" w:hAnsi="Cambria" w:cs="Arial" w:hint="cs"/>
          <w:sz w:val="24"/>
          <w:szCs w:val="24"/>
          <w:u w:val="single"/>
          <w:rtl/>
        </w:rPr>
        <w:t>تعتبر</w:t>
      </w:r>
      <w:r w:rsidRPr="00310620">
        <w:rPr>
          <w:rFonts w:ascii="Cambria" w:eastAsia="Calibri" w:hAnsi="Cambria" w:cs="Arial"/>
          <w:sz w:val="24"/>
          <w:szCs w:val="24"/>
          <w:u w:val="single"/>
          <w:rtl/>
        </w:rPr>
        <w:t>)</w:t>
      </w:r>
      <w:r w:rsidR="001F03A9">
        <w:rPr>
          <w:rFonts w:ascii="Cambria" w:eastAsia="Calibri" w:hAnsi="Cambria" w:cs="Arial" w:hint="cs"/>
          <w:b/>
          <w:bCs/>
          <w:sz w:val="24"/>
          <w:szCs w:val="24"/>
          <w:u w:val="single"/>
          <w:rtl/>
        </w:rPr>
        <w:t xml:space="preserve"> </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لا</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يوجد</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تنسيق</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بين</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الاستراتيجية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العامة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للمنظمة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واستراتيجية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غدارة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المعرفة</w:t>
      </w:r>
      <w:r w:rsidRPr="00310620">
        <w:rPr>
          <w:rFonts w:ascii="Cambria" w:eastAsia="Calibri" w:hAnsi="Cambria" w:cs="Arial"/>
          <w:b/>
          <w:bCs/>
          <w:sz w:val="24"/>
          <w:szCs w:val="24"/>
          <w:rtl/>
        </w:rPr>
        <w:t>:</w:t>
      </w:r>
    </w:p>
    <w:p w:rsidR="00310620" w:rsidRPr="00310620" w:rsidRDefault="00310620" w:rsidP="00310620">
      <w:pPr>
        <w:spacing w:after="200" w:line="240" w:lineRule="auto"/>
        <w:contextualSpacing/>
        <w:rPr>
          <w:rFonts w:ascii="Cambria" w:eastAsia="Calibri" w:hAnsi="Cambria" w:cs="Arial"/>
          <w:b/>
          <w:bCs/>
          <w:sz w:val="24"/>
          <w:szCs w:val="24"/>
        </w:rPr>
      </w:pPr>
      <w:r w:rsidRPr="00310620">
        <w:rPr>
          <w:rFonts w:ascii="Cambria" w:eastAsia="Calibri" w:hAnsi="Cambria" w:cs="Arial" w:hint="cs"/>
          <w:b/>
          <w:bCs/>
          <w:sz w:val="24"/>
          <w:szCs w:val="24"/>
          <w:highlight w:val="yellow"/>
          <w:u w:val="single"/>
          <w:rtl/>
        </w:rPr>
        <w:t>خطأ</w:t>
      </w:r>
      <w:r w:rsidRPr="00310620">
        <w:rPr>
          <w:rFonts w:ascii="Cambria" w:eastAsia="Calibri" w:hAnsi="Cambria" w:cs="Arial"/>
          <w:sz w:val="24"/>
          <w:szCs w:val="24"/>
          <w:rtl/>
        </w:rPr>
        <w:t xml:space="preserve"> </w:t>
      </w:r>
      <w:r w:rsidRPr="00310620">
        <w:rPr>
          <w:rFonts w:ascii="Cambria" w:eastAsia="Calibri" w:hAnsi="Cambria" w:cs="Arial"/>
          <w:sz w:val="24"/>
          <w:szCs w:val="24"/>
          <w:u w:val="single"/>
          <w:rtl/>
        </w:rPr>
        <w:t>(</w:t>
      </w:r>
      <w:r w:rsidRPr="00310620">
        <w:rPr>
          <w:rFonts w:ascii="Cambria" w:eastAsia="Calibri" w:hAnsi="Cambria" w:cs="Arial" w:hint="cs"/>
          <w:sz w:val="24"/>
          <w:szCs w:val="24"/>
          <w:u w:val="single"/>
          <w:rtl/>
        </w:rPr>
        <w:t>يوجد</w:t>
      </w:r>
      <w:r w:rsidRPr="00310620">
        <w:rPr>
          <w:rFonts w:ascii="Cambria" w:eastAsia="Calibri" w:hAnsi="Cambria" w:cs="Arial"/>
          <w:sz w:val="24"/>
          <w:szCs w:val="24"/>
          <w:u w:val="single"/>
          <w:rtl/>
        </w:rPr>
        <w:t>)</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تعد</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التكنولوجيا</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أحد</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دعائم</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ادارة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المعرفة</w:t>
      </w:r>
      <w:r w:rsidRPr="00310620">
        <w:rPr>
          <w:rFonts w:ascii="Cambria" w:eastAsia="Calibri" w:hAnsi="Cambria" w:cs="Arial"/>
          <w:b/>
          <w:bCs/>
          <w:sz w:val="24"/>
          <w:szCs w:val="24"/>
          <w:rtl/>
        </w:rPr>
        <w:t>:</w:t>
      </w:r>
    </w:p>
    <w:p w:rsidR="00310620" w:rsidRPr="00310620" w:rsidRDefault="00310620" w:rsidP="00310620">
      <w:pPr>
        <w:spacing w:after="200" w:line="240" w:lineRule="auto"/>
        <w:contextualSpacing/>
        <w:rPr>
          <w:rFonts w:ascii="Cambria" w:eastAsia="Calibri" w:hAnsi="Cambria" w:cs="Arial"/>
          <w:b/>
          <w:bCs/>
          <w:sz w:val="24"/>
          <w:szCs w:val="24"/>
          <w:u w:val="single"/>
        </w:rPr>
      </w:pPr>
      <w:r w:rsidRPr="00310620">
        <w:rPr>
          <w:rFonts w:ascii="Cambria" w:eastAsia="Calibri" w:hAnsi="Cambria" w:cs="Arial" w:hint="cs"/>
          <w:b/>
          <w:bCs/>
          <w:sz w:val="24"/>
          <w:szCs w:val="24"/>
          <w:highlight w:val="yellow"/>
          <w:u w:val="single"/>
          <w:rtl/>
        </w:rPr>
        <w:t>صح</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لا</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يوجد</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مفهوم</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واحد</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لإدارة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المعرفة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لدى</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العلماء</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والباحثين</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لأنه</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مجال</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لم</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ينضج</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بعد</w:t>
      </w:r>
      <w:r w:rsidRPr="00310620">
        <w:rPr>
          <w:rFonts w:ascii="Cambria" w:eastAsia="Calibri" w:hAnsi="Cambria" w:cs="Arial"/>
          <w:b/>
          <w:bCs/>
          <w:sz w:val="24"/>
          <w:szCs w:val="24"/>
          <w:rtl/>
        </w:rPr>
        <w:t>:</w:t>
      </w:r>
    </w:p>
    <w:p w:rsidR="00310620" w:rsidRPr="00310620" w:rsidRDefault="00310620" w:rsidP="00310620">
      <w:pPr>
        <w:spacing w:after="200" w:line="240" w:lineRule="auto"/>
        <w:contextualSpacing/>
        <w:rPr>
          <w:rFonts w:ascii="Cambria" w:eastAsia="Calibri" w:hAnsi="Cambria" w:cs="Arial"/>
          <w:b/>
          <w:bCs/>
          <w:sz w:val="24"/>
          <w:szCs w:val="24"/>
          <w:u w:val="single"/>
        </w:rPr>
      </w:pPr>
      <w:r w:rsidRPr="00310620">
        <w:rPr>
          <w:rFonts w:ascii="Cambria" w:eastAsia="Calibri" w:hAnsi="Cambria" w:cs="Arial" w:hint="cs"/>
          <w:b/>
          <w:bCs/>
          <w:sz w:val="24"/>
          <w:szCs w:val="24"/>
          <w:highlight w:val="yellow"/>
          <w:u w:val="single"/>
          <w:rtl/>
        </w:rPr>
        <w:t>صح</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من</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السهل</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قياس</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عائدات</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وتكاليف</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المعرفة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بدقة</w:t>
      </w:r>
      <w:r w:rsidRPr="00310620">
        <w:rPr>
          <w:rFonts w:ascii="Cambria" w:eastAsia="Calibri" w:hAnsi="Cambria" w:cs="Arial"/>
          <w:b/>
          <w:bCs/>
          <w:sz w:val="24"/>
          <w:szCs w:val="24"/>
          <w:rtl/>
        </w:rPr>
        <w:t>:</w:t>
      </w:r>
    </w:p>
    <w:p w:rsidR="00310620" w:rsidRPr="00310620" w:rsidRDefault="00310620" w:rsidP="00310620">
      <w:pPr>
        <w:spacing w:after="200" w:line="240" w:lineRule="auto"/>
        <w:contextualSpacing/>
        <w:rPr>
          <w:rFonts w:ascii="Cambria" w:eastAsia="Calibri" w:hAnsi="Cambria" w:cs="Arial"/>
          <w:b/>
          <w:bCs/>
          <w:sz w:val="24"/>
          <w:szCs w:val="24"/>
          <w:u w:val="single"/>
        </w:rPr>
      </w:pPr>
      <w:r w:rsidRPr="00310620">
        <w:rPr>
          <w:rFonts w:ascii="Cambria" w:eastAsia="Calibri" w:hAnsi="Cambria" w:cs="Arial" w:hint="cs"/>
          <w:b/>
          <w:bCs/>
          <w:sz w:val="24"/>
          <w:szCs w:val="24"/>
          <w:highlight w:val="yellow"/>
          <w:u w:val="single"/>
          <w:rtl/>
        </w:rPr>
        <w:t>خطا</w:t>
      </w:r>
      <w:r w:rsidRPr="00310620">
        <w:rPr>
          <w:rFonts w:ascii="Cambria" w:eastAsia="Calibri" w:hAnsi="Cambria" w:cs="Arial" w:hint="cs"/>
          <w:sz w:val="24"/>
          <w:szCs w:val="24"/>
          <w:rtl/>
        </w:rPr>
        <w:t xml:space="preserve"> </w:t>
      </w:r>
      <w:r w:rsidRPr="00310620">
        <w:rPr>
          <w:rFonts w:ascii="Cambria" w:eastAsia="Calibri" w:hAnsi="Cambria" w:cs="Arial"/>
          <w:sz w:val="24"/>
          <w:szCs w:val="24"/>
          <w:u w:val="single"/>
          <w:rtl/>
        </w:rPr>
        <w:t>(</w:t>
      </w:r>
      <w:r w:rsidRPr="00310620">
        <w:rPr>
          <w:rFonts w:ascii="Cambria" w:eastAsia="Calibri" w:hAnsi="Cambria" w:cs="Arial" w:hint="cs"/>
          <w:sz w:val="24"/>
          <w:szCs w:val="24"/>
          <w:u w:val="single"/>
          <w:rtl/>
        </w:rPr>
        <w:t>من</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الصعب</w:t>
      </w:r>
      <w:r w:rsidRPr="00310620">
        <w:rPr>
          <w:rFonts w:ascii="Cambria" w:eastAsia="Calibri" w:hAnsi="Cambria" w:cs="Arial"/>
          <w:sz w:val="24"/>
          <w:szCs w:val="24"/>
          <w:u w:val="single"/>
          <w:rtl/>
        </w:rPr>
        <w:t>)</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توجد</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ممارسات</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موحدة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لجميع</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الشركات</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في</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إدارة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معارفها</w:t>
      </w:r>
      <w:r w:rsidRPr="00310620">
        <w:rPr>
          <w:rFonts w:ascii="Cambria" w:eastAsia="Calibri" w:hAnsi="Cambria" w:cs="Arial"/>
          <w:b/>
          <w:bCs/>
          <w:sz w:val="24"/>
          <w:szCs w:val="24"/>
          <w:rtl/>
        </w:rPr>
        <w:t>:</w:t>
      </w:r>
    </w:p>
    <w:p w:rsidR="00310620" w:rsidRPr="00310620" w:rsidRDefault="00310620" w:rsidP="00310620">
      <w:pPr>
        <w:spacing w:after="200" w:line="240" w:lineRule="auto"/>
        <w:contextualSpacing/>
        <w:rPr>
          <w:rFonts w:ascii="Cambria" w:eastAsia="Calibri" w:hAnsi="Cambria" w:cs="Arial"/>
          <w:b/>
          <w:bCs/>
          <w:sz w:val="24"/>
          <w:szCs w:val="24"/>
          <w:u w:val="single"/>
        </w:rPr>
      </w:pPr>
      <w:r w:rsidRPr="00310620">
        <w:rPr>
          <w:rFonts w:ascii="Cambria" w:eastAsia="Calibri" w:hAnsi="Cambria" w:cs="Arial" w:hint="cs"/>
          <w:b/>
          <w:bCs/>
          <w:sz w:val="24"/>
          <w:szCs w:val="24"/>
          <w:highlight w:val="yellow"/>
          <w:u w:val="single"/>
          <w:rtl/>
        </w:rPr>
        <w:t>خطا</w:t>
      </w:r>
      <w:r w:rsidRPr="00310620">
        <w:rPr>
          <w:rFonts w:ascii="Cambria" w:eastAsia="Calibri" w:hAnsi="Cambria" w:cs="Arial"/>
          <w:b/>
          <w:bCs/>
          <w:sz w:val="24"/>
          <w:szCs w:val="24"/>
          <w:u w:val="single"/>
          <w:rtl/>
        </w:rPr>
        <w:t xml:space="preserve"> </w:t>
      </w:r>
      <w:r w:rsidRPr="00310620">
        <w:rPr>
          <w:rFonts w:ascii="Cambria" w:eastAsia="Calibri" w:hAnsi="Cambria" w:cs="Arial"/>
          <w:sz w:val="24"/>
          <w:szCs w:val="24"/>
          <w:u w:val="single"/>
          <w:rtl/>
        </w:rPr>
        <w:t>(</w:t>
      </w:r>
      <w:r w:rsidRPr="00310620">
        <w:rPr>
          <w:rFonts w:ascii="Cambria" w:eastAsia="Calibri" w:hAnsi="Cambria" w:cs="Arial" w:hint="cs"/>
          <w:sz w:val="24"/>
          <w:szCs w:val="24"/>
          <w:u w:val="single"/>
          <w:rtl/>
        </w:rPr>
        <w:t>لا</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توجد</w:t>
      </w:r>
      <w:r w:rsidRPr="00310620">
        <w:rPr>
          <w:rFonts w:ascii="Cambria" w:eastAsia="Calibri" w:hAnsi="Cambria" w:cs="Arial"/>
          <w:sz w:val="24"/>
          <w:szCs w:val="24"/>
          <w:u w:val="single"/>
          <w:rtl/>
        </w:rPr>
        <w:t>)</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لا</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يوجد</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فرق</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بين</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كلاً</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من</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البيانات</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والمعلومات</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والمعارف</w:t>
      </w:r>
      <w:r w:rsidRPr="00310620">
        <w:rPr>
          <w:rFonts w:ascii="Cambria" w:eastAsia="Calibri" w:hAnsi="Cambria" w:cs="Arial"/>
          <w:b/>
          <w:bCs/>
          <w:sz w:val="24"/>
          <w:szCs w:val="24"/>
          <w:rtl/>
        </w:rPr>
        <w:t>:</w:t>
      </w:r>
    </w:p>
    <w:p w:rsidR="00310620" w:rsidRPr="00310620" w:rsidRDefault="00310620" w:rsidP="00310620">
      <w:pPr>
        <w:spacing w:after="200" w:line="240" w:lineRule="auto"/>
        <w:contextualSpacing/>
        <w:rPr>
          <w:rFonts w:ascii="Cambria" w:eastAsia="Calibri" w:hAnsi="Cambria" w:cs="Arial"/>
          <w:b/>
          <w:bCs/>
          <w:sz w:val="24"/>
          <w:szCs w:val="24"/>
          <w:u w:val="single"/>
        </w:rPr>
      </w:pPr>
      <w:r w:rsidRPr="00310620">
        <w:rPr>
          <w:rFonts w:ascii="Cambria" w:eastAsia="Calibri" w:hAnsi="Cambria" w:cs="Arial" w:hint="cs"/>
          <w:b/>
          <w:bCs/>
          <w:sz w:val="24"/>
          <w:szCs w:val="24"/>
          <w:highlight w:val="yellow"/>
          <w:u w:val="single"/>
          <w:rtl/>
        </w:rPr>
        <w:t>خطا</w:t>
      </w:r>
      <w:r w:rsidRPr="00310620">
        <w:rPr>
          <w:rFonts w:ascii="Cambria" w:eastAsia="Calibri" w:hAnsi="Cambria" w:cs="Arial"/>
          <w:sz w:val="24"/>
          <w:szCs w:val="24"/>
          <w:rtl/>
        </w:rPr>
        <w:t xml:space="preserve"> </w:t>
      </w:r>
      <w:r w:rsidRPr="00310620">
        <w:rPr>
          <w:rFonts w:ascii="Cambria" w:eastAsia="Calibri" w:hAnsi="Cambria" w:cs="Arial"/>
          <w:sz w:val="24"/>
          <w:szCs w:val="24"/>
          <w:u w:val="single"/>
          <w:rtl/>
        </w:rPr>
        <w:t>(</w:t>
      </w:r>
      <w:r w:rsidRPr="00310620">
        <w:rPr>
          <w:rFonts w:ascii="Cambria" w:eastAsia="Calibri" w:hAnsi="Cambria" w:cs="Arial" w:hint="cs"/>
          <w:sz w:val="24"/>
          <w:szCs w:val="24"/>
          <w:u w:val="single"/>
          <w:rtl/>
        </w:rPr>
        <w:t>يوجد</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فرق</w:t>
      </w:r>
      <w:r w:rsidRPr="00310620">
        <w:rPr>
          <w:rFonts w:ascii="Cambria" w:eastAsia="Calibri" w:hAnsi="Cambria" w:cs="Arial"/>
          <w:sz w:val="24"/>
          <w:szCs w:val="24"/>
          <w:u w:val="single"/>
          <w:rtl/>
        </w:rPr>
        <w:t>)</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المعارف</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الضمنية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u w:val="single"/>
          <w:rtl/>
        </w:rPr>
        <w:t>لا</w:t>
      </w:r>
      <w:r w:rsidRPr="00310620">
        <w:rPr>
          <w:rFonts w:ascii="Cambria" w:eastAsia="Calibri" w:hAnsi="Cambria" w:cs="Arial"/>
          <w:b/>
          <w:bCs/>
          <w:sz w:val="24"/>
          <w:szCs w:val="24"/>
          <w:u w:val="single"/>
          <w:rtl/>
        </w:rPr>
        <w:t xml:space="preserve"> </w:t>
      </w:r>
      <w:r w:rsidRPr="00310620">
        <w:rPr>
          <w:rFonts w:ascii="Cambria" w:eastAsia="Calibri" w:hAnsi="Cambria" w:cs="Arial" w:hint="cs"/>
          <w:b/>
          <w:bCs/>
          <w:sz w:val="24"/>
          <w:szCs w:val="24"/>
          <w:u w:val="single"/>
          <w:rtl/>
        </w:rPr>
        <w:t>يمكن</w:t>
      </w:r>
      <w:r w:rsidRPr="00310620">
        <w:rPr>
          <w:rFonts w:ascii="Cambria" w:eastAsia="Calibri" w:hAnsi="Cambria" w:cs="Arial"/>
          <w:b/>
          <w:bCs/>
          <w:sz w:val="24"/>
          <w:szCs w:val="24"/>
          <w:u w:val="single"/>
          <w:rtl/>
        </w:rPr>
        <w:t xml:space="preserve"> </w:t>
      </w:r>
      <w:r w:rsidRPr="00310620">
        <w:rPr>
          <w:rFonts w:ascii="Cambria" w:eastAsia="Calibri" w:hAnsi="Cambria" w:cs="Arial" w:hint="cs"/>
          <w:b/>
          <w:bCs/>
          <w:sz w:val="24"/>
          <w:szCs w:val="24"/>
          <w:u w:val="single"/>
          <w:rtl/>
        </w:rPr>
        <w:t>الحصول</w:t>
      </w:r>
      <w:r w:rsidRPr="00310620">
        <w:rPr>
          <w:rFonts w:ascii="Cambria" w:eastAsia="Calibri" w:hAnsi="Cambria" w:cs="Arial"/>
          <w:b/>
          <w:bCs/>
          <w:sz w:val="24"/>
          <w:szCs w:val="24"/>
          <w:u w:val="single"/>
          <w:rtl/>
        </w:rPr>
        <w:t xml:space="preserve"> </w:t>
      </w:r>
      <w:r w:rsidRPr="00310620">
        <w:rPr>
          <w:rFonts w:ascii="Cambria" w:eastAsia="Calibri" w:hAnsi="Cambria" w:cs="Arial" w:hint="cs"/>
          <w:b/>
          <w:bCs/>
          <w:sz w:val="24"/>
          <w:szCs w:val="24"/>
          <w:u w:val="single"/>
          <w:rtl/>
        </w:rPr>
        <w:t>عليها</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والاستفادة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منها</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لأنها</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مخزونة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في</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عقول</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من</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يمتلكونها</w:t>
      </w:r>
      <w:r w:rsidRPr="00310620">
        <w:rPr>
          <w:rFonts w:ascii="Cambria" w:eastAsia="Calibri" w:hAnsi="Cambria" w:cs="Arial"/>
          <w:b/>
          <w:bCs/>
          <w:sz w:val="24"/>
          <w:szCs w:val="24"/>
          <w:rtl/>
        </w:rPr>
        <w:t>:</w:t>
      </w:r>
    </w:p>
    <w:p w:rsidR="00310620" w:rsidRPr="00310620" w:rsidRDefault="00310620" w:rsidP="00310620">
      <w:pPr>
        <w:spacing w:after="200" w:line="240" w:lineRule="auto"/>
        <w:contextualSpacing/>
        <w:rPr>
          <w:rFonts w:ascii="Cambria" w:eastAsia="Calibri" w:hAnsi="Cambria" w:cs="Arial"/>
          <w:b/>
          <w:bCs/>
          <w:sz w:val="24"/>
          <w:szCs w:val="24"/>
          <w:u w:val="single"/>
        </w:rPr>
      </w:pPr>
      <w:r w:rsidRPr="00310620">
        <w:rPr>
          <w:rFonts w:ascii="Cambria" w:eastAsia="Calibri" w:hAnsi="Cambria" w:cs="Arial" w:hint="cs"/>
          <w:b/>
          <w:bCs/>
          <w:sz w:val="24"/>
          <w:szCs w:val="24"/>
          <w:highlight w:val="yellow"/>
          <w:u w:val="single"/>
          <w:rtl/>
        </w:rPr>
        <w:t>خطا</w:t>
      </w:r>
      <w:r w:rsidRPr="00310620">
        <w:rPr>
          <w:rFonts w:ascii="Cambria" w:eastAsia="Calibri" w:hAnsi="Cambria" w:cs="Arial"/>
          <w:sz w:val="24"/>
          <w:szCs w:val="24"/>
          <w:rtl/>
        </w:rPr>
        <w:t xml:space="preserve"> </w:t>
      </w:r>
      <w:r w:rsidRPr="00310620">
        <w:rPr>
          <w:rFonts w:ascii="Cambria" w:eastAsia="Calibri" w:hAnsi="Cambria" w:cs="Arial"/>
          <w:sz w:val="24"/>
          <w:szCs w:val="24"/>
          <w:u w:val="single"/>
          <w:rtl/>
        </w:rPr>
        <w:t>(</w:t>
      </w:r>
      <w:r w:rsidRPr="00310620">
        <w:rPr>
          <w:rFonts w:ascii="Cambria" w:eastAsia="Calibri" w:hAnsi="Cambria" w:cs="Arial" w:hint="cs"/>
          <w:sz w:val="24"/>
          <w:szCs w:val="24"/>
          <w:u w:val="single"/>
          <w:rtl/>
        </w:rPr>
        <w:t>يمكن</w:t>
      </w:r>
      <w:r w:rsidRPr="00310620">
        <w:rPr>
          <w:rFonts w:ascii="Cambria" w:eastAsia="Calibri" w:hAnsi="Cambria" w:cs="Arial"/>
          <w:sz w:val="24"/>
          <w:szCs w:val="24"/>
          <w:u w:val="single"/>
          <w:rtl/>
        </w:rPr>
        <w:t>)</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عدم</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تحويل</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المعرفة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من</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ضمنية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إلى</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صريحه</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يجعل</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من</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الصعب</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تبادلها</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والاستفادة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منها</w:t>
      </w:r>
      <w:r w:rsidRPr="00310620">
        <w:rPr>
          <w:rFonts w:ascii="Cambria" w:eastAsia="Calibri" w:hAnsi="Cambria" w:cs="Arial"/>
          <w:b/>
          <w:bCs/>
          <w:sz w:val="24"/>
          <w:szCs w:val="24"/>
          <w:rtl/>
        </w:rPr>
        <w:t>:</w:t>
      </w:r>
    </w:p>
    <w:p w:rsidR="00310620" w:rsidRDefault="00310620" w:rsidP="00310620">
      <w:pPr>
        <w:spacing w:after="200" w:line="240" w:lineRule="auto"/>
        <w:contextualSpacing/>
        <w:rPr>
          <w:rFonts w:ascii="Cambria" w:eastAsia="Calibri" w:hAnsi="Cambria" w:cs="Arial"/>
          <w:b/>
          <w:bCs/>
          <w:sz w:val="24"/>
          <w:szCs w:val="24"/>
          <w:u w:val="single"/>
          <w:rtl/>
        </w:rPr>
      </w:pPr>
      <w:r w:rsidRPr="00310620">
        <w:rPr>
          <w:rFonts w:ascii="Cambria" w:eastAsia="Calibri" w:hAnsi="Cambria" w:cs="Arial" w:hint="cs"/>
          <w:b/>
          <w:bCs/>
          <w:sz w:val="24"/>
          <w:szCs w:val="24"/>
          <w:highlight w:val="yellow"/>
          <w:u w:val="single"/>
          <w:rtl/>
        </w:rPr>
        <w:t>صح</w:t>
      </w:r>
    </w:p>
    <w:p w:rsidR="00A3407F" w:rsidRPr="00310620" w:rsidRDefault="00A3407F" w:rsidP="00310620">
      <w:pPr>
        <w:spacing w:after="200" w:line="240" w:lineRule="auto"/>
        <w:contextualSpacing/>
        <w:rPr>
          <w:rFonts w:ascii="Cambria" w:eastAsia="Calibri" w:hAnsi="Cambria" w:cs="Arial"/>
          <w:b/>
          <w:bCs/>
          <w:sz w:val="24"/>
          <w:szCs w:val="24"/>
          <w:u w:val="single"/>
        </w:rPr>
      </w:pP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lastRenderedPageBreak/>
        <w:t xml:space="preserve"> يوجد</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العديد</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من</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الشركات</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لديها</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إدارة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فعالة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لمعارفها</w:t>
      </w:r>
      <w:r w:rsidRPr="00310620">
        <w:rPr>
          <w:rFonts w:ascii="Cambria" w:eastAsia="Calibri" w:hAnsi="Cambria" w:cs="Arial"/>
          <w:b/>
          <w:bCs/>
          <w:sz w:val="24"/>
          <w:szCs w:val="24"/>
          <w:rtl/>
        </w:rPr>
        <w:t>:</w:t>
      </w:r>
    </w:p>
    <w:p w:rsidR="00310620" w:rsidRPr="00310620" w:rsidRDefault="00310620" w:rsidP="00310620">
      <w:pPr>
        <w:spacing w:after="200" w:line="240" w:lineRule="auto"/>
        <w:contextualSpacing/>
        <w:rPr>
          <w:rFonts w:ascii="Cambria" w:eastAsia="Calibri" w:hAnsi="Cambria" w:cs="Arial"/>
          <w:b/>
          <w:bCs/>
          <w:sz w:val="24"/>
          <w:szCs w:val="24"/>
          <w:u w:val="single"/>
        </w:rPr>
      </w:pPr>
      <w:r w:rsidRPr="00310620">
        <w:rPr>
          <w:rFonts w:ascii="Cambria" w:eastAsia="Calibri" w:hAnsi="Cambria" w:cs="Arial" w:hint="cs"/>
          <w:b/>
          <w:bCs/>
          <w:sz w:val="24"/>
          <w:szCs w:val="24"/>
          <w:highlight w:val="yellow"/>
          <w:u w:val="single"/>
          <w:rtl/>
        </w:rPr>
        <w:t>صح</w:t>
      </w:r>
    </w:p>
    <w:p w:rsidR="00310620" w:rsidRPr="00310620" w:rsidRDefault="00310620" w:rsidP="00310620">
      <w:pPr>
        <w:numPr>
          <w:ilvl w:val="0"/>
          <w:numId w:val="148"/>
        </w:numPr>
        <w:spacing w:after="200" w:line="240" w:lineRule="auto"/>
        <w:ind w:left="0"/>
        <w:contextualSpacing/>
        <w:rPr>
          <w:rFonts w:ascii="Cambria" w:eastAsia="Calibri" w:hAnsi="Cambria" w:cs="Arial"/>
          <w:b/>
          <w:bCs/>
          <w:sz w:val="24"/>
          <w:szCs w:val="24"/>
        </w:rPr>
      </w:pPr>
      <w:r w:rsidRPr="00310620">
        <w:rPr>
          <w:rFonts w:ascii="Cambria" w:eastAsia="Calibri" w:hAnsi="Cambria" w:cs="Arial" w:hint="cs"/>
          <w:b/>
          <w:bCs/>
          <w:sz w:val="24"/>
          <w:szCs w:val="24"/>
          <w:rtl/>
        </w:rPr>
        <w:t xml:space="preserve"> التفاوت</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بين</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البلاد</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المتقدمة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rtl/>
        </w:rPr>
        <w:t>والمتخلفة</w:t>
      </w:r>
      <w:r w:rsidRPr="00310620">
        <w:rPr>
          <w:rFonts w:ascii="Cambria" w:eastAsia="Calibri" w:hAnsi="Cambria" w:cs="Arial"/>
          <w:b/>
          <w:bCs/>
          <w:sz w:val="24"/>
          <w:szCs w:val="24"/>
          <w:rtl/>
        </w:rPr>
        <w:t xml:space="preserve"> </w:t>
      </w:r>
      <w:r w:rsidRPr="00310620">
        <w:rPr>
          <w:rFonts w:ascii="Cambria" w:eastAsia="Calibri" w:hAnsi="Cambria" w:cs="Arial" w:hint="cs"/>
          <w:b/>
          <w:bCs/>
          <w:sz w:val="24"/>
          <w:szCs w:val="24"/>
          <w:u w:val="single"/>
          <w:rtl/>
        </w:rPr>
        <w:t>يرجع</w:t>
      </w:r>
      <w:r w:rsidRPr="00310620">
        <w:rPr>
          <w:rFonts w:ascii="Cambria" w:eastAsia="Calibri" w:hAnsi="Cambria" w:cs="Arial"/>
          <w:b/>
          <w:bCs/>
          <w:sz w:val="24"/>
          <w:szCs w:val="24"/>
          <w:u w:val="single"/>
          <w:rtl/>
        </w:rPr>
        <w:t xml:space="preserve"> </w:t>
      </w:r>
      <w:r w:rsidRPr="00310620">
        <w:rPr>
          <w:rFonts w:ascii="Cambria" w:eastAsia="Calibri" w:hAnsi="Cambria" w:cs="Arial" w:hint="cs"/>
          <w:b/>
          <w:bCs/>
          <w:sz w:val="24"/>
          <w:szCs w:val="24"/>
          <w:u w:val="single"/>
          <w:rtl/>
        </w:rPr>
        <w:t>فقط</w:t>
      </w:r>
      <w:r w:rsidRPr="00310620">
        <w:rPr>
          <w:rFonts w:ascii="Cambria" w:eastAsia="Calibri" w:hAnsi="Cambria" w:cs="Arial"/>
          <w:b/>
          <w:bCs/>
          <w:sz w:val="24"/>
          <w:szCs w:val="24"/>
          <w:u w:val="single"/>
          <w:rtl/>
        </w:rPr>
        <w:t xml:space="preserve"> </w:t>
      </w:r>
      <w:r w:rsidRPr="00310620">
        <w:rPr>
          <w:rFonts w:ascii="Cambria" w:eastAsia="Calibri" w:hAnsi="Cambria" w:cs="Arial" w:hint="cs"/>
          <w:b/>
          <w:bCs/>
          <w:sz w:val="24"/>
          <w:szCs w:val="24"/>
          <w:u w:val="single"/>
          <w:rtl/>
        </w:rPr>
        <w:t>إلى</w:t>
      </w:r>
      <w:r w:rsidRPr="00310620">
        <w:rPr>
          <w:rFonts w:ascii="Cambria" w:eastAsia="Calibri" w:hAnsi="Cambria" w:cs="Arial"/>
          <w:b/>
          <w:bCs/>
          <w:sz w:val="24"/>
          <w:szCs w:val="24"/>
          <w:u w:val="single"/>
          <w:rtl/>
        </w:rPr>
        <w:t xml:space="preserve"> </w:t>
      </w:r>
      <w:r w:rsidRPr="00310620">
        <w:rPr>
          <w:rFonts w:ascii="Cambria" w:eastAsia="Calibri" w:hAnsi="Cambria" w:cs="Arial" w:hint="cs"/>
          <w:b/>
          <w:bCs/>
          <w:sz w:val="24"/>
          <w:szCs w:val="24"/>
          <w:u w:val="single"/>
          <w:rtl/>
        </w:rPr>
        <w:t>التفاوت</w:t>
      </w:r>
      <w:r w:rsidRPr="00310620">
        <w:rPr>
          <w:rFonts w:ascii="Cambria" w:eastAsia="Calibri" w:hAnsi="Cambria" w:cs="Arial"/>
          <w:b/>
          <w:bCs/>
          <w:sz w:val="24"/>
          <w:szCs w:val="24"/>
          <w:u w:val="single"/>
          <w:rtl/>
        </w:rPr>
        <w:t xml:space="preserve"> </w:t>
      </w:r>
      <w:r w:rsidRPr="00310620">
        <w:rPr>
          <w:rFonts w:ascii="Cambria" w:eastAsia="Calibri" w:hAnsi="Cambria" w:cs="Arial" w:hint="cs"/>
          <w:b/>
          <w:bCs/>
          <w:sz w:val="24"/>
          <w:szCs w:val="24"/>
          <w:u w:val="single"/>
          <w:rtl/>
        </w:rPr>
        <w:t>في</w:t>
      </w:r>
      <w:r w:rsidRPr="00310620">
        <w:rPr>
          <w:rFonts w:ascii="Cambria" w:eastAsia="Calibri" w:hAnsi="Cambria" w:cs="Arial"/>
          <w:b/>
          <w:bCs/>
          <w:sz w:val="24"/>
          <w:szCs w:val="24"/>
          <w:u w:val="single"/>
          <w:rtl/>
        </w:rPr>
        <w:t xml:space="preserve"> </w:t>
      </w:r>
      <w:r w:rsidRPr="00310620">
        <w:rPr>
          <w:rFonts w:ascii="Cambria" w:eastAsia="Calibri" w:hAnsi="Cambria" w:cs="Arial" w:hint="cs"/>
          <w:b/>
          <w:bCs/>
          <w:sz w:val="24"/>
          <w:szCs w:val="24"/>
          <w:u w:val="single"/>
          <w:rtl/>
        </w:rPr>
        <w:t>الموارد</w:t>
      </w:r>
      <w:r w:rsidRPr="00310620">
        <w:rPr>
          <w:rFonts w:ascii="Cambria" w:eastAsia="Calibri" w:hAnsi="Cambria" w:cs="Arial"/>
          <w:b/>
          <w:bCs/>
          <w:sz w:val="24"/>
          <w:szCs w:val="24"/>
          <w:u w:val="single"/>
          <w:rtl/>
        </w:rPr>
        <w:t xml:space="preserve"> </w:t>
      </w:r>
      <w:r w:rsidRPr="00310620">
        <w:rPr>
          <w:rFonts w:ascii="Cambria" w:eastAsia="Calibri" w:hAnsi="Cambria" w:cs="Arial" w:hint="cs"/>
          <w:b/>
          <w:bCs/>
          <w:sz w:val="24"/>
          <w:szCs w:val="24"/>
          <w:u w:val="single"/>
          <w:rtl/>
        </w:rPr>
        <w:t>الطبيعية</w:t>
      </w:r>
      <w:r w:rsidRPr="00310620">
        <w:rPr>
          <w:rFonts w:ascii="Cambria" w:eastAsia="Calibri" w:hAnsi="Cambria" w:cs="Arial"/>
          <w:b/>
          <w:bCs/>
          <w:sz w:val="24"/>
          <w:szCs w:val="24"/>
          <w:u w:val="single"/>
          <w:rtl/>
        </w:rPr>
        <w:t xml:space="preserve"> </w:t>
      </w:r>
      <w:r w:rsidRPr="00310620">
        <w:rPr>
          <w:rFonts w:ascii="Cambria" w:eastAsia="Calibri" w:hAnsi="Cambria" w:cs="Arial" w:hint="cs"/>
          <w:b/>
          <w:bCs/>
          <w:sz w:val="24"/>
          <w:szCs w:val="24"/>
          <w:u w:val="single"/>
          <w:rtl/>
        </w:rPr>
        <w:t>ونظم</w:t>
      </w:r>
      <w:r w:rsidRPr="00310620">
        <w:rPr>
          <w:rFonts w:ascii="Cambria" w:eastAsia="Calibri" w:hAnsi="Cambria" w:cs="Arial"/>
          <w:b/>
          <w:bCs/>
          <w:sz w:val="24"/>
          <w:szCs w:val="24"/>
          <w:u w:val="single"/>
          <w:rtl/>
        </w:rPr>
        <w:t xml:space="preserve"> </w:t>
      </w:r>
      <w:r w:rsidRPr="00310620">
        <w:rPr>
          <w:rFonts w:ascii="Cambria" w:eastAsia="Calibri" w:hAnsi="Cambria" w:cs="Arial" w:hint="cs"/>
          <w:b/>
          <w:bCs/>
          <w:sz w:val="24"/>
          <w:szCs w:val="24"/>
          <w:u w:val="single"/>
          <w:rtl/>
        </w:rPr>
        <w:t>الادارة</w:t>
      </w:r>
      <w:r w:rsidRPr="00310620">
        <w:rPr>
          <w:rFonts w:ascii="Cambria" w:eastAsia="Calibri" w:hAnsi="Cambria" w:cs="Arial"/>
          <w:b/>
          <w:bCs/>
          <w:sz w:val="24"/>
          <w:szCs w:val="24"/>
          <w:rtl/>
        </w:rPr>
        <w:t>:</w:t>
      </w:r>
    </w:p>
    <w:p w:rsidR="00310620" w:rsidRDefault="00310620" w:rsidP="00310620">
      <w:pPr>
        <w:spacing w:after="200" w:line="240" w:lineRule="auto"/>
        <w:contextualSpacing/>
        <w:rPr>
          <w:rFonts w:ascii="Cambria" w:eastAsia="Calibri" w:hAnsi="Cambria" w:cs="Arial"/>
          <w:b/>
          <w:bCs/>
          <w:sz w:val="24"/>
          <w:szCs w:val="24"/>
          <w:rtl/>
        </w:rPr>
      </w:pPr>
      <w:r w:rsidRPr="00310620">
        <w:rPr>
          <w:rFonts w:ascii="Cambria" w:eastAsia="Calibri" w:hAnsi="Cambria" w:cs="Arial" w:hint="cs"/>
          <w:b/>
          <w:bCs/>
          <w:sz w:val="24"/>
          <w:szCs w:val="24"/>
          <w:highlight w:val="yellow"/>
          <w:u w:val="single"/>
          <w:rtl/>
        </w:rPr>
        <w:t>خطأ</w:t>
      </w:r>
      <w:r w:rsidRPr="00310620">
        <w:rPr>
          <w:rFonts w:ascii="Cambria" w:eastAsia="Calibri" w:hAnsi="Cambria" w:cs="Arial"/>
          <w:sz w:val="24"/>
          <w:szCs w:val="24"/>
          <w:rtl/>
        </w:rPr>
        <w:t xml:space="preserve"> </w:t>
      </w:r>
      <w:r w:rsidRPr="00310620">
        <w:rPr>
          <w:rFonts w:ascii="Cambria" w:eastAsia="Calibri" w:hAnsi="Cambria" w:cs="Arial"/>
          <w:sz w:val="24"/>
          <w:szCs w:val="24"/>
          <w:u w:val="single"/>
          <w:rtl/>
        </w:rPr>
        <w:t>(</w:t>
      </w:r>
      <w:r w:rsidRPr="00310620">
        <w:rPr>
          <w:rFonts w:ascii="Cambria" w:eastAsia="Calibri" w:hAnsi="Cambria" w:cs="Arial" w:hint="cs"/>
          <w:sz w:val="24"/>
          <w:szCs w:val="24"/>
          <w:u w:val="single"/>
          <w:rtl/>
        </w:rPr>
        <w:t>ويرجع</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أيضاً</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واساساً</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إلى</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التفاوت</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في</w:t>
      </w:r>
      <w:r w:rsidRPr="00310620">
        <w:rPr>
          <w:rFonts w:ascii="Cambria" w:eastAsia="Calibri" w:hAnsi="Cambria" w:cs="Arial"/>
          <w:sz w:val="24"/>
          <w:szCs w:val="24"/>
          <w:u w:val="single"/>
          <w:rtl/>
        </w:rPr>
        <w:t xml:space="preserve"> </w:t>
      </w:r>
      <w:r w:rsidRPr="00310620">
        <w:rPr>
          <w:rFonts w:ascii="Cambria" w:eastAsia="Calibri" w:hAnsi="Cambria" w:cs="Arial" w:hint="cs"/>
          <w:sz w:val="24"/>
          <w:szCs w:val="24"/>
          <w:u w:val="single"/>
          <w:rtl/>
        </w:rPr>
        <w:t>المعارف</w:t>
      </w:r>
      <w:r w:rsidRPr="00310620">
        <w:rPr>
          <w:rFonts w:ascii="Cambria" w:eastAsia="Calibri" w:hAnsi="Cambria" w:cs="Arial"/>
          <w:sz w:val="24"/>
          <w:szCs w:val="24"/>
          <w:u w:val="single"/>
          <w:rtl/>
        </w:rPr>
        <w:t xml:space="preserve"> </w:t>
      </w:r>
      <w:r w:rsidR="00C16D7F" w:rsidRPr="00C16D7F">
        <w:rPr>
          <w:rFonts w:ascii="Cambria" w:eastAsia="Calibri" w:hAnsi="Cambria" w:cs="Arial" w:hint="cs"/>
          <w:sz w:val="24"/>
          <w:szCs w:val="24"/>
          <w:u w:val="single"/>
          <w:rtl/>
        </w:rPr>
        <w:t>والعلم)</w:t>
      </w:r>
    </w:p>
    <w:p w:rsidR="00484183" w:rsidRPr="00310620" w:rsidRDefault="00484183" w:rsidP="00310620">
      <w:pPr>
        <w:spacing w:after="200" w:line="240" w:lineRule="auto"/>
        <w:contextualSpacing/>
        <w:rPr>
          <w:rFonts w:ascii="Cambria" w:eastAsia="Calibri" w:hAnsi="Cambria" w:cs="Arial"/>
          <w:b/>
          <w:bCs/>
          <w:sz w:val="24"/>
          <w:szCs w:val="24"/>
          <w:rtl/>
        </w:rPr>
      </w:pPr>
    </w:p>
    <w:p w:rsidR="00A06B55" w:rsidRPr="00A06B55" w:rsidRDefault="002B2BD6" w:rsidP="0047749A">
      <w:pPr>
        <w:jc w:val="center"/>
        <w:rPr>
          <w:u w:val="single"/>
        </w:rPr>
      </w:pPr>
      <w:r>
        <w:rPr>
          <w:rFonts w:hint="cs"/>
          <w:b/>
          <w:bCs/>
          <w:highlight w:val="yellow"/>
          <w:u w:val="single"/>
          <w:rtl/>
        </w:rPr>
        <w:t xml:space="preserve">المحاضرة التاسعة : </w:t>
      </w:r>
      <w:r w:rsidR="00A06B55" w:rsidRPr="00A06B55">
        <w:rPr>
          <w:b/>
          <w:bCs/>
          <w:highlight w:val="yellow"/>
          <w:u w:val="single"/>
          <w:rtl/>
        </w:rPr>
        <w:t>صنــــع القـــــــرارات الأخلاقية</w:t>
      </w:r>
    </w:p>
    <w:p w:rsidR="00A06B55" w:rsidRDefault="00A06B55" w:rsidP="00A06B55">
      <w:pPr>
        <w:rPr>
          <w:color w:val="FF0000"/>
          <w:u w:val="single"/>
          <w:rtl/>
        </w:rPr>
      </w:pPr>
      <w:r w:rsidRPr="00BC75C0">
        <w:rPr>
          <w:b/>
          <w:bCs/>
          <w:color w:val="FF0000"/>
          <w:u w:val="single"/>
          <w:rtl/>
        </w:rPr>
        <w:t>مفهوم الق</w:t>
      </w:r>
      <w:r w:rsidRPr="00BC75C0">
        <w:rPr>
          <w:b/>
          <w:bCs/>
          <w:color w:val="FF0000"/>
          <w:u w:val="single"/>
          <w:rtl/>
          <w:lang w:bidi="ar-EG"/>
        </w:rPr>
        <w:t>ــ</w:t>
      </w:r>
      <w:r w:rsidRPr="00BC75C0">
        <w:rPr>
          <w:b/>
          <w:bCs/>
          <w:color w:val="FF0000"/>
          <w:u w:val="single"/>
          <w:rtl/>
        </w:rPr>
        <w:t>رار واتخ</w:t>
      </w:r>
      <w:r w:rsidRPr="00BC75C0">
        <w:rPr>
          <w:b/>
          <w:bCs/>
          <w:color w:val="FF0000"/>
          <w:u w:val="single"/>
          <w:rtl/>
          <w:lang w:bidi="ar-EG"/>
        </w:rPr>
        <w:t>ـــ</w:t>
      </w:r>
      <w:r w:rsidRPr="00BC75C0">
        <w:rPr>
          <w:b/>
          <w:bCs/>
          <w:color w:val="FF0000"/>
          <w:u w:val="single"/>
          <w:rtl/>
        </w:rPr>
        <w:t>اذ الق</w:t>
      </w:r>
      <w:r w:rsidRPr="00BC75C0">
        <w:rPr>
          <w:b/>
          <w:bCs/>
          <w:color w:val="FF0000"/>
          <w:u w:val="single"/>
          <w:rtl/>
          <w:lang w:bidi="ar-EG"/>
        </w:rPr>
        <w:t>ــ</w:t>
      </w:r>
      <w:r w:rsidRPr="00BC75C0">
        <w:rPr>
          <w:b/>
          <w:bCs/>
          <w:color w:val="FF0000"/>
          <w:u w:val="single"/>
          <w:rtl/>
        </w:rPr>
        <w:t>رارات</w:t>
      </w:r>
    </w:p>
    <w:p w:rsidR="00A06B55" w:rsidRDefault="00A06B55" w:rsidP="00A06B55">
      <w:pPr>
        <w:rPr>
          <w:color w:val="000000" w:themeColor="text1"/>
          <w:rtl/>
        </w:rPr>
      </w:pPr>
      <w:r w:rsidRPr="00BC75C0">
        <w:rPr>
          <w:b/>
          <w:bCs/>
          <w:color w:val="000000" w:themeColor="text1"/>
          <w:rtl/>
        </w:rPr>
        <w:t>يمثل اتخاذ القرارات جوهر العملية الإدارية فى أى منظمة ، فالمدير أو رئيس العمل فى أى موقع ما هو إلا صانع للقرارات . هذه القرارات يتم ترجمتها إلى أعمال أو مهام يقوم أفراد المنظمة بتنفيذها كل فى نطاق اختصاصه. والقرار فى حد ذاته لفظ بديل للاختيار (</w:t>
      </w:r>
      <w:r w:rsidRPr="00BC75C0">
        <w:rPr>
          <w:b/>
          <w:bCs/>
          <w:color w:val="000000" w:themeColor="text1"/>
        </w:rPr>
        <w:t>Choice</w:t>
      </w:r>
      <w:r w:rsidRPr="00BC75C0">
        <w:rPr>
          <w:b/>
          <w:bCs/>
          <w:color w:val="000000" w:themeColor="text1"/>
          <w:rtl/>
          <w:lang w:bidi="ar-EG"/>
        </w:rPr>
        <w:t xml:space="preserve">) </w:t>
      </w:r>
      <w:r w:rsidRPr="00BC75C0">
        <w:rPr>
          <w:b/>
          <w:bCs/>
          <w:color w:val="000000" w:themeColor="text1"/>
          <w:rtl/>
        </w:rPr>
        <w:t xml:space="preserve">فالقرارات إذا ما هي إلا اختيارات من بين الحلول البديلة لمشكلة معينة أو من بين سبل العمل المتاحة لتحقيق هدف محدد. </w:t>
      </w:r>
    </w:p>
    <w:p w:rsidR="00A06B55" w:rsidRPr="00BC75C0" w:rsidRDefault="00A06B55" w:rsidP="00A06B55">
      <w:pPr>
        <w:rPr>
          <w:color w:val="2F5496" w:themeColor="accent5" w:themeShade="BF"/>
        </w:rPr>
      </w:pPr>
      <w:r w:rsidRPr="00BC75C0">
        <w:rPr>
          <w:b/>
          <w:bCs/>
          <w:color w:val="2F5496" w:themeColor="accent5" w:themeShade="BF"/>
          <w:rtl/>
        </w:rPr>
        <w:t>أما عملية صنع القرارات فيقصد بها مجموعة متتالية من الخطوات أو الإجراءات التى تؤدي فى نهايتها إلى اختيار أنسب الحلول البديلة وإصدار القرار الخاص بتنفيذها .</w:t>
      </w:r>
    </w:p>
    <w:p w:rsidR="00A06B55" w:rsidRDefault="00A06B55" w:rsidP="00A06B55">
      <w:pPr>
        <w:rPr>
          <w:b/>
          <w:bCs/>
          <w:color w:val="2F5496" w:themeColor="accent5" w:themeShade="BF"/>
          <w:rtl/>
        </w:rPr>
      </w:pPr>
      <w:r w:rsidRPr="00BC75C0">
        <w:rPr>
          <w:b/>
          <w:bCs/>
          <w:color w:val="2F5496" w:themeColor="accent5" w:themeShade="BF"/>
          <w:rtl/>
        </w:rPr>
        <w:t>ويوضح الشكل التالي المراحل الأساسية التى يمر بها صنع القرار الإداري</w:t>
      </w:r>
    </w:p>
    <w:p w:rsidR="00A06B55" w:rsidRPr="00BC75C0" w:rsidRDefault="00F16C13" w:rsidP="00F16C13">
      <w:pPr>
        <w:rPr>
          <w:color w:val="FF0000"/>
          <w:u w:val="single"/>
        </w:rPr>
      </w:pPr>
      <w:r>
        <w:rPr>
          <w:noProof/>
        </w:rPr>
        <mc:AlternateContent>
          <mc:Choice Requires="wpg">
            <w:drawing>
              <wp:anchor distT="0" distB="0" distL="114300" distR="114300" simplePos="0" relativeHeight="251699200" behindDoc="0" locked="0" layoutInCell="1" allowOverlap="1" wp14:anchorId="04D3E8E3" wp14:editId="509A0BA1">
                <wp:simplePos x="0" y="0"/>
                <wp:positionH relativeFrom="margin">
                  <wp:posOffset>142875</wp:posOffset>
                </wp:positionH>
                <wp:positionV relativeFrom="paragraph">
                  <wp:posOffset>57785</wp:posOffset>
                </wp:positionV>
                <wp:extent cx="5638800" cy="2962275"/>
                <wp:effectExtent l="19050" t="19050" r="19050" b="28575"/>
                <wp:wrapNone/>
                <wp:docPr id="63" name="Group 2"/>
                <wp:cNvGraphicFramePr/>
                <a:graphic xmlns:a="http://schemas.openxmlformats.org/drawingml/2006/main">
                  <a:graphicData uri="http://schemas.microsoft.com/office/word/2010/wordprocessingGroup">
                    <wpg:wgp>
                      <wpg:cNvGrpSpPr/>
                      <wpg:grpSpPr bwMode="auto">
                        <a:xfrm>
                          <a:off x="0" y="0"/>
                          <a:ext cx="5638800" cy="2962275"/>
                          <a:chOff x="0" y="329"/>
                          <a:chExt cx="7785" cy="3824"/>
                        </a:xfrm>
                      </wpg:grpSpPr>
                      <wps:wsp>
                        <wps:cNvPr id="43009" name="AutoShape 3"/>
                        <wps:cNvSpPr>
                          <a:spLocks noChangeArrowheads="1"/>
                        </wps:cNvSpPr>
                        <wps:spPr bwMode="auto">
                          <a:xfrm>
                            <a:off x="5362" y="440"/>
                            <a:ext cx="2077" cy="1080"/>
                          </a:xfrm>
                          <a:prstGeom prst="roundRect">
                            <a:avLst>
                              <a:gd name="adj" fmla="val 16667"/>
                            </a:avLst>
                          </a:prstGeom>
                          <a:solidFill>
                            <a:srgbClr val="00FFFF"/>
                          </a:solidFill>
                          <a:ln w="9525">
                            <a:solidFill>
                              <a:srgbClr val="000000"/>
                            </a:solidFill>
                            <a:round/>
                            <a:headEnd/>
                            <a:tailEnd/>
                          </a:ln>
                          <a:effectLst>
                            <a:outerShdw dist="53882" dir="18900000" algn="ctr" rotWithShape="0">
                              <a:srgbClr val="333399"/>
                            </a:outerShdw>
                          </a:effectLst>
                        </wps:spPr>
                        <wps:txbx>
                          <w:txbxContent>
                            <w:p w:rsidR="000F602B" w:rsidRPr="00F16C13" w:rsidRDefault="000F602B" w:rsidP="00A06B55">
                              <w:pPr>
                                <w:pStyle w:val="a4"/>
                                <w:spacing w:before="120" w:beforeAutospacing="0" w:after="0" w:afterAutospacing="0"/>
                                <w:jc w:val="center"/>
                                <w:textAlignment w:val="baseline"/>
                              </w:pPr>
                              <w:r w:rsidRPr="00F16C13">
                                <w:rPr>
                                  <w:b/>
                                  <w:bCs/>
                                  <w:color w:val="FF0000"/>
                                  <w:kern w:val="24"/>
                                  <w:rtl/>
                                </w:rPr>
                                <w:t>تحديـــد المشكلة أو الهدف المطلوب تحقيقه</w:t>
                              </w:r>
                            </w:p>
                          </w:txbxContent>
                        </wps:txbx>
                        <wps:bodyPr/>
                      </wps:wsp>
                      <wps:wsp>
                        <wps:cNvPr id="43010" name="AutoShape 4"/>
                        <wps:cNvSpPr>
                          <a:spLocks noChangeArrowheads="1"/>
                        </wps:cNvSpPr>
                        <wps:spPr bwMode="auto">
                          <a:xfrm>
                            <a:off x="2768" y="440"/>
                            <a:ext cx="2249" cy="1080"/>
                          </a:xfrm>
                          <a:prstGeom prst="roundRect">
                            <a:avLst>
                              <a:gd name="adj" fmla="val 16667"/>
                            </a:avLst>
                          </a:prstGeom>
                          <a:solidFill>
                            <a:srgbClr val="FF0000"/>
                          </a:solidFill>
                          <a:ln w="9525">
                            <a:solidFill>
                              <a:srgbClr val="000000"/>
                            </a:solidFill>
                            <a:round/>
                            <a:headEnd/>
                            <a:tailEnd/>
                          </a:ln>
                          <a:effectLst>
                            <a:outerShdw dist="53882" dir="18900000" algn="ctr" rotWithShape="0">
                              <a:srgbClr val="333399"/>
                            </a:outerShdw>
                          </a:effectLst>
                        </wps:spPr>
                        <wps:txbx>
                          <w:txbxContent>
                            <w:p w:rsidR="000F602B" w:rsidRPr="00F16C13" w:rsidRDefault="000F602B" w:rsidP="00A06B55">
                              <w:pPr>
                                <w:pStyle w:val="a4"/>
                                <w:spacing w:before="0" w:beforeAutospacing="0" w:after="0" w:afterAutospacing="0"/>
                                <w:jc w:val="center"/>
                                <w:textAlignment w:val="baseline"/>
                              </w:pPr>
                              <w:r w:rsidRPr="00F16C13">
                                <w:rPr>
                                  <w:b/>
                                  <w:bCs/>
                                  <w:color w:val="000000" w:themeColor="text1"/>
                                  <w:kern w:val="24"/>
                                  <w:rtl/>
                                </w:rPr>
                                <w:t xml:space="preserve">تحديـد البدائـل أو سبل العمل التى تكفل تحقيق الهـــــــــــــــدف </w:t>
                              </w:r>
                            </w:p>
                          </w:txbxContent>
                        </wps:txbx>
                        <wps:bodyPr/>
                      </wps:wsp>
                      <wps:wsp>
                        <wps:cNvPr id="43028" name="AutoShape 5"/>
                        <wps:cNvSpPr>
                          <a:spLocks noChangeArrowheads="1"/>
                        </wps:cNvSpPr>
                        <wps:spPr bwMode="auto">
                          <a:xfrm>
                            <a:off x="174" y="440"/>
                            <a:ext cx="2249" cy="1080"/>
                          </a:xfrm>
                          <a:prstGeom prst="roundRect">
                            <a:avLst>
                              <a:gd name="adj" fmla="val 16667"/>
                            </a:avLst>
                          </a:prstGeom>
                          <a:solidFill>
                            <a:srgbClr val="FFFF00"/>
                          </a:solidFill>
                          <a:ln w="9525">
                            <a:solidFill>
                              <a:srgbClr val="FFFF00"/>
                            </a:solidFill>
                            <a:round/>
                            <a:headEnd/>
                            <a:tailEnd/>
                          </a:ln>
                          <a:effectLst>
                            <a:outerShdw dist="53882" dir="18900000" algn="ctr" rotWithShape="0">
                              <a:srgbClr val="333399"/>
                            </a:outerShdw>
                          </a:effectLst>
                        </wps:spPr>
                        <wps:txbx>
                          <w:txbxContent>
                            <w:p w:rsidR="000F602B" w:rsidRPr="00F16C13" w:rsidRDefault="000F602B" w:rsidP="00A06B55">
                              <w:pPr>
                                <w:pStyle w:val="a4"/>
                                <w:spacing w:before="120" w:beforeAutospacing="0" w:after="0" w:afterAutospacing="0"/>
                                <w:jc w:val="center"/>
                                <w:textAlignment w:val="baseline"/>
                              </w:pPr>
                              <w:r w:rsidRPr="00F16C13">
                                <w:rPr>
                                  <w:b/>
                                  <w:bCs/>
                                  <w:color w:val="000000" w:themeColor="text1"/>
                                  <w:kern w:val="24"/>
                                  <w:rtl/>
                                </w:rPr>
                                <w:t xml:space="preserve">تحليـل وتقييم الآثــــار المترتبـة على كــل بديل </w:t>
                              </w:r>
                            </w:p>
                          </w:txbxContent>
                        </wps:txbx>
                        <wps:bodyPr/>
                      </wps:wsp>
                      <wps:wsp>
                        <wps:cNvPr id="43029" name="AutoShape 6"/>
                        <wps:cNvSpPr>
                          <a:spLocks noChangeArrowheads="1"/>
                        </wps:cNvSpPr>
                        <wps:spPr bwMode="auto">
                          <a:xfrm>
                            <a:off x="5536" y="2780"/>
                            <a:ext cx="2075" cy="1080"/>
                          </a:xfrm>
                          <a:prstGeom prst="roundRect">
                            <a:avLst>
                              <a:gd name="adj" fmla="val 16667"/>
                            </a:avLst>
                          </a:prstGeom>
                          <a:solidFill>
                            <a:srgbClr val="FFFF00"/>
                          </a:solidFill>
                          <a:ln w="9525">
                            <a:solidFill>
                              <a:srgbClr val="000000"/>
                            </a:solidFill>
                            <a:round/>
                            <a:headEnd/>
                            <a:tailEnd/>
                          </a:ln>
                          <a:effectLst>
                            <a:outerShdw dist="53882" dir="18900000" algn="ctr" rotWithShape="0">
                              <a:srgbClr val="333399"/>
                            </a:outerShdw>
                          </a:effectLst>
                        </wps:spPr>
                        <wps:txbx>
                          <w:txbxContent>
                            <w:p w:rsidR="000F602B" w:rsidRPr="00F16C13" w:rsidRDefault="000F602B" w:rsidP="00A06B55">
                              <w:pPr>
                                <w:pStyle w:val="a4"/>
                                <w:spacing w:before="120" w:beforeAutospacing="0" w:after="0" w:afterAutospacing="0"/>
                                <w:jc w:val="center"/>
                                <w:textAlignment w:val="baseline"/>
                              </w:pPr>
                              <w:r w:rsidRPr="00F16C13">
                                <w:rPr>
                                  <w:b/>
                                  <w:bCs/>
                                  <w:color w:val="000000" w:themeColor="text1"/>
                                  <w:kern w:val="24"/>
                                  <w:rtl/>
                                </w:rPr>
                                <w:t xml:space="preserve">متابعة وتقييم نتائج التنفيــــذ </w:t>
                              </w:r>
                            </w:p>
                          </w:txbxContent>
                        </wps:txbx>
                        <wps:bodyPr/>
                      </wps:wsp>
                      <wps:wsp>
                        <wps:cNvPr id="43030" name="AutoShape 7"/>
                        <wps:cNvSpPr>
                          <a:spLocks noChangeArrowheads="1"/>
                        </wps:cNvSpPr>
                        <wps:spPr bwMode="auto">
                          <a:xfrm>
                            <a:off x="2942" y="2780"/>
                            <a:ext cx="1902" cy="1080"/>
                          </a:xfrm>
                          <a:prstGeom prst="roundRect">
                            <a:avLst>
                              <a:gd name="adj" fmla="val 16667"/>
                            </a:avLst>
                          </a:prstGeom>
                          <a:solidFill>
                            <a:srgbClr val="00FFFF"/>
                          </a:solidFill>
                          <a:ln w="9525">
                            <a:solidFill>
                              <a:srgbClr val="000000"/>
                            </a:solidFill>
                            <a:round/>
                            <a:headEnd/>
                            <a:tailEnd/>
                          </a:ln>
                          <a:effectLst>
                            <a:outerShdw dist="53882" dir="18900000" algn="ctr" rotWithShape="0">
                              <a:srgbClr val="333399"/>
                            </a:outerShdw>
                          </a:effectLst>
                        </wps:spPr>
                        <wps:txbx>
                          <w:txbxContent>
                            <w:p w:rsidR="000F602B" w:rsidRPr="00F16C13" w:rsidRDefault="000F602B" w:rsidP="00A06B55">
                              <w:pPr>
                                <w:pStyle w:val="a4"/>
                                <w:bidi/>
                                <w:spacing w:before="240" w:beforeAutospacing="0" w:after="0" w:afterAutospacing="0"/>
                                <w:jc w:val="center"/>
                                <w:textAlignment w:val="baseline"/>
                              </w:pPr>
                              <w:r w:rsidRPr="00F16C13">
                                <w:rPr>
                                  <w:b/>
                                  <w:bCs/>
                                  <w:color w:val="000000" w:themeColor="text1"/>
                                  <w:kern w:val="24"/>
                                  <w:rtl/>
                                </w:rPr>
                                <w:t>تنفيـــذ القــــرار</w:t>
                              </w:r>
                            </w:p>
                          </w:txbxContent>
                        </wps:txbx>
                        <wps:bodyPr/>
                      </wps:wsp>
                      <wps:wsp>
                        <wps:cNvPr id="43031" name="AutoShape 8"/>
                        <wps:cNvSpPr>
                          <a:spLocks noChangeArrowheads="1"/>
                        </wps:cNvSpPr>
                        <wps:spPr bwMode="auto">
                          <a:xfrm>
                            <a:off x="174" y="2780"/>
                            <a:ext cx="2249" cy="1080"/>
                          </a:xfrm>
                          <a:prstGeom prst="roundRect">
                            <a:avLst>
                              <a:gd name="adj" fmla="val 16667"/>
                            </a:avLst>
                          </a:prstGeom>
                          <a:solidFill>
                            <a:srgbClr val="FF0000"/>
                          </a:solidFill>
                          <a:ln w="9525">
                            <a:solidFill>
                              <a:srgbClr val="000000"/>
                            </a:solidFill>
                            <a:round/>
                            <a:headEnd/>
                            <a:tailEnd/>
                          </a:ln>
                          <a:effectLst>
                            <a:outerShdw dist="53882" dir="18900000" algn="ctr" rotWithShape="0">
                              <a:srgbClr val="333399"/>
                            </a:outerShdw>
                          </a:effectLst>
                        </wps:spPr>
                        <wps:txbx>
                          <w:txbxContent>
                            <w:p w:rsidR="000F602B" w:rsidRPr="00F16C13" w:rsidRDefault="000F602B" w:rsidP="00A06B55">
                              <w:pPr>
                                <w:pStyle w:val="a4"/>
                                <w:spacing w:before="0" w:beforeAutospacing="0" w:after="0" w:afterAutospacing="0"/>
                                <w:jc w:val="center"/>
                                <w:textAlignment w:val="baseline"/>
                              </w:pPr>
                              <w:r w:rsidRPr="00F16C13">
                                <w:rPr>
                                  <w:b/>
                                  <w:bCs/>
                                  <w:color w:val="000000" w:themeColor="text1"/>
                                  <w:kern w:val="24"/>
                                  <w:rtl/>
                                </w:rPr>
                                <w:t>اختيار أنسب البدائل وإصــــدار القــــرار</w:t>
                              </w:r>
                            </w:p>
                          </w:txbxContent>
                        </wps:txbx>
                        <wps:bodyPr/>
                      </wps:wsp>
                      <wps:wsp>
                        <wps:cNvPr id="43032" name="Line 9"/>
                        <wps:cNvCnPr/>
                        <wps:spPr bwMode="auto">
                          <a:xfrm flipH="1">
                            <a:off x="5017" y="980"/>
                            <a:ext cx="345" cy="0"/>
                          </a:xfrm>
                          <a:prstGeom prst="line">
                            <a:avLst/>
                          </a:prstGeom>
                          <a:noFill/>
                          <a:ln w="25400" cap="flat" cmpd="sng" algn="ctr">
                            <a:solidFill>
                              <a:srgbClr val="FFFFFF"/>
                            </a:solidFill>
                            <a:prstDash val="solid"/>
                            <a:headEnd/>
                            <a:tailEnd type="triangle" w="med" len="med"/>
                          </a:ln>
                          <a:effectLst>
                            <a:outerShdw blurRad="40000" dist="20000" dir="5400000" rotWithShape="0">
                              <a:srgbClr val="000000">
                                <a:alpha val="38000"/>
                              </a:srgbClr>
                            </a:outerShdw>
                          </a:effectLst>
                        </wps:spPr>
                        <wps:bodyPr/>
                      </wps:wsp>
                      <wps:wsp>
                        <wps:cNvPr id="43033" name="Line 10"/>
                        <wps:cNvCnPr/>
                        <wps:spPr bwMode="auto">
                          <a:xfrm flipH="1">
                            <a:off x="2423" y="980"/>
                            <a:ext cx="345" cy="0"/>
                          </a:xfrm>
                          <a:prstGeom prst="line">
                            <a:avLst/>
                          </a:prstGeom>
                          <a:noFill/>
                          <a:ln w="25400" cap="flat" cmpd="sng" algn="ctr">
                            <a:solidFill>
                              <a:srgbClr val="FFFFFF"/>
                            </a:solidFill>
                            <a:prstDash val="solid"/>
                            <a:headEnd/>
                            <a:tailEnd type="triangle" w="med" len="med"/>
                          </a:ln>
                          <a:effectLst>
                            <a:outerShdw blurRad="40000" dist="20000" dir="5400000" rotWithShape="0">
                              <a:srgbClr val="000000">
                                <a:alpha val="38000"/>
                              </a:srgbClr>
                            </a:outerShdw>
                          </a:effectLst>
                        </wps:spPr>
                        <wps:bodyPr/>
                      </wps:wsp>
                      <wps:wsp>
                        <wps:cNvPr id="43034" name="Line 11"/>
                        <wps:cNvCnPr/>
                        <wps:spPr bwMode="auto">
                          <a:xfrm flipH="1">
                            <a:off x="2423" y="3320"/>
                            <a:ext cx="519" cy="0"/>
                          </a:xfrm>
                          <a:prstGeom prst="line">
                            <a:avLst/>
                          </a:prstGeom>
                          <a:noFill/>
                          <a:ln w="25400" cap="flat" cmpd="sng" algn="ctr">
                            <a:solidFill>
                              <a:srgbClr val="FFFFFF"/>
                            </a:solidFill>
                            <a:prstDash val="solid"/>
                            <a:headEnd type="triangle" w="med" len="med"/>
                            <a:tailEnd/>
                          </a:ln>
                          <a:effectLst>
                            <a:outerShdw blurRad="40000" dist="20000" dir="5400000" rotWithShape="0">
                              <a:srgbClr val="000000">
                                <a:alpha val="38000"/>
                              </a:srgbClr>
                            </a:outerShdw>
                          </a:effectLst>
                        </wps:spPr>
                        <wps:bodyPr/>
                      </wps:wsp>
                      <wps:wsp>
                        <wps:cNvPr id="43035" name="Line 12"/>
                        <wps:cNvCnPr/>
                        <wps:spPr bwMode="auto">
                          <a:xfrm flipH="1">
                            <a:off x="4843" y="3320"/>
                            <a:ext cx="692" cy="0"/>
                          </a:xfrm>
                          <a:prstGeom prst="line">
                            <a:avLst/>
                          </a:prstGeom>
                          <a:noFill/>
                          <a:ln w="25400" cap="flat" cmpd="sng" algn="ctr">
                            <a:solidFill>
                              <a:srgbClr val="FFFFFF"/>
                            </a:solidFill>
                            <a:prstDash val="solid"/>
                            <a:headEnd type="triangle" w="med" len="med"/>
                            <a:tailEnd/>
                          </a:ln>
                          <a:effectLst>
                            <a:outerShdw blurRad="40000" dist="20000" dir="5400000" rotWithShape="0">
                              <a:srgbClr val="000000">
                                <a:alpha val="38000"/>
                              </a:srgbClr>
                            </a:outerShdw>
                          </a:effectLst>
                        </wps:spPr>
                        <wps:bodyPr/>
                      </wps:wsp>
                      <wps:wsp>
                        <wps:cNvPr id="43036" name="Line 13"/>
                        <wps:cNvCnPr/>
                        <wps:spPr bwMode="auto">
                          <a:xfrm>
                            <a:off x="1211" y="1520"/>
                            <a:ext cx="0" cy="1260"/>
                          </a:xfrm>
                          <a:prstGeom prst="line">
                            <a:avLst/>
                          </a:prstGeom>
                          <a:noFill/>
                          <a:ln w="38100" cap="flat" cmpd="sng" algn="ctr">
                            <a:solidFill>
                              <a:srgbClr val="FFFFFF"/>
                            </a:solidFill>
                            <a:prstDash val="solid"/>
                            <a:headEnd/>
                            <a:tailEnd type="triangle" w="med" len="med"/>
                          </a:ln>
                          <a:effectLst>
                            <a:outerShdw blurRad="40000" dist="20000" dir="5400000" rotWithShape="0">
                              <a:srgbClr val="000000">
                                <a:alpha val="38000"/>
                              </a:srgbClr>
                            </a:outerShdw>
                          </a:effectLst>
                        </wps:spPr>
                        <wps:bodyPr/>
                      </wps:wsp>
                      <wps:wsp>
                        <wps:cNvPr id="43037" name="Line 14"/>
                        <wps:cNvCnPr/>
                        <wps:spPr bwMode="auto">
                          <a:xfrm>
                            <a:off x="6400" y="1520"/>
                            <a:ext cx="0" cy="1260"/>
                          </a:xfrm>
                          <a:prstGeom prst="line">
                            <a:avLst/>
                          </a:prstGeom>
                          <a:noFill/>
                          <a:ln w="38100" cap="flat" cmpd="sng" algn="ctr">
                            <a:solidFill>
                              <a:srgbClr val="FFFFFF"/>
                            </a:solidFill>
                            <a:prstDash val="solid"/>
                            <a:headEnd type="triangle" w="med" len="med"/>
                            <a:tailEnd/>
                          </a:ln>
                          <a:effectLst>
                            <a:outerShdw blurRad="40000" dist="20000" dir="5400000" rotWithShape="0">
                              <a:srgbClr val="000000">
                                <a:alpha val="38000"/>
                              </a:srgbClr>
                            </a:outerShdw>
                          </a:effectLst>
                        </wps:spPr>
                        <wps:bodyPr/>
                      </wps:wsp>
                      <wps:wsp>
                        <wps:cNvPr id="43038" name="Text Box 15"/>
                        <wps:cNvSpPr txBox="1">
                          <a:spLocks noChangeArrowheads="1"/>
                        </wps:cNvSpPr>
                        <wps:spPr bwMode="auto">
                          <a:xfrm>
                            <a:off x="1832" y="1863"/>
                            <a:ext cx="3968"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F602B" w:rsidRPr="00F16C13" w:rsidRDefault="000F602B" w:rsidP="00A06B55">
                              <w:pPr>
                                <w:pStyle w:val="a4"/>
                                <w:spacing w:before="0" w:beforeAutospacing="0" w:after="0" w:afterAutospacing="0"/>
                                <w:textAlignment w:val="baseline"/>
                                <w:rPr>
                                  <w:b/>
                                  <w:bCs/>
                                  <w:color w:val="000000" w:themeColor="text1"/>
                                  <w:kern w:val="24"/>
                                  <w:sz w:val="36"/>
                                  <w:szCs w:val="36"/>
                                </w:rPr>
                              </w:pPr>
                              <w:r w:rsidRPr="00F16C13">
                                <w:rPr>
                                  <w:b/>
                                  <w:bCs/>
                                  <w:color w:val="000000" w:themeColor="text1"/>
                                  <w:kern w:val="24"/>
                                  <w:sz w:val="36"/>
                                  <w:szCs w:val="36"/>
                                  <w:rtl/>
                                </w:rPr>
                                <w:t>مرا</w:t>
                              </w:r>
                              <w:r w:rsidRPr="00F16C13">
                                <w:rPr>
                                  <w:rFonts w:hint="cs"/>
                                  <w:b/>
                                  <w:bCs/>
                                  <w:color w:val="000000" w:themeColor="text1"/>
                                  <w:kern w:val="24"/>
                                  <w:sz w:val="36"/>
                                  <w:szCs w:val="36"/>
                                  <w:rtl/>
                                </w:rPr>
                                <w:t>حل</w:t>
                              </w:r>
                              <w:r w:rsidRPr="00F16C13">
                                <w:rPr>
                                  <w:b/>
                                  <w:bCs/>
                                  <w:color w:val="000000" w:themeColor="text1"/>
                                  <w:kern w:val="24"/>
                                  <w:sz w:val="36"/>
                                  <w:szCs w:val="36"/>
                                  <w:rtl/>
                                </w:rPr>
                                <w:t xml:space="preserve"> القرارات الإدارية</w:t>
                              </w:r>
                            </w:p>
                            <w:p w:rsidR="000F602B" w:rsidRDefault="000F602B" w:rsidP="00A06B55">
                              <w:pPr>
                                <w:pStyle w:val="a4"/>
                                <w:spacing w:before="0" w:beforeAutospacing="0" w:after="0" w:afterAutospacing="0"/>
                                <w:textAlignment w:val="baseline"/>
                              </w:pPr>
                              <w:r>
                                <w:rPr>
                                  <w:b/>
                                  <w:bCs/>
                                  <w:color w:val="FFFFFF" w:themeColor="background1"/>
                                  <w:kern w:val="24"/>
                                  <w:sz w:val="48"/>
                                  <w:szCs w:val="48"/>
                                  <w:rtl/>
                                </w:rPr>
                                <w:t>اذ القرارات الإدارية</w:t>
                              </w:r>
                            </w:p>
                          </w:txbxContent>
                        </wps:txbx>
                        <wps:bodyPr/>
                      </wps:wsp>
                      <wps:wsp>
                        <wps:cNvPr id="43039" name="Rectangle 16"/>
                        <wps:cNvSpPr>
                          <a:spLocks noChangeArrowheads="1"/>
                        </wps:cNvSpPr>
                        <wps:spPr bwMode="auto">
                          <a:xfrm>
                            <a:off x="0" y="329"/>
                            <a:ext cx="7785" cy="3824"/>
                          </a:xfrm>
                          <a:prstGeom prst="rect">
                            <a:avLst/>
                          </a:prstGeom>
                          <a:noFill/>
                          <a:ln w="38100">
                            <a:solidFill>
                              <a:srgbClr val="FFFF00"/>
                            </a:solidFill>
                            <a:miter lim="800000"/>
                            <a:headEnd/>
                            <a:tailEnd/>
                          </a:ln>
                          <a:extLst>
                            <a:ext uri="{909E8E84-426E-40DD-AFC4-6F175D3DCCD1}">
                              <a14:hiddenFill xmlns:a14="http://schemas.microsoft.com/office/drawing/2010/main">
                                <a:solidFill>
                                  <a:srgbClr val="FFFFFF"/>
                                </a:solidFill>
                              </a14:hiddenFill>
                            </a:ext>
                          </a:extLst>
                        </wps:spPr>
                        <wps:bodyPr/>
                      </wps:wsp>
                    </wpg:wgp>
                  </a:graphicData>
                </a:graphic>
                <wp14:sizeRelH relativeFrom="margin">
                  <wp14:pctWidth>0</wp14:pctWidth>
                </wp14:sizeRelH>
                <wp14:sizeRelV relativeFrom="margin">
                  <wp14:pctHeight>0</wp14:pctHeight>
                </wp14:sizeRelV>
              </wp:anchor>
            </w:drawing>
          </mc:Choice>
          <mc:Fallback>
            <w:pict>
              <v:group w14:anchorId="04D3E8E3" id="Group 2" o:spid="_x0000_s1068" style="position:absolute;left:0;text-align:left;margin-left:11.25pt;margin-top:4.55pt;width:444pt;height:233.25pt;z-index:251699200;mso-position-horizontal-relative:margin;mso-position-vertical-relative:text;mso-width-relative:margin;mso-height-relative:margin" coordorigin=",329" coordsize="7785,38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W+mMwYAAJEqAAAOAAAAZHJzL2Uyb0RvYy54bWzsWt9zm0YQfu9M/4cb3hXB8UOgiZxJLCt9&#10;SNtMkk6fz4AELXDMgS15Mv3fu7sHCNmSItu1lbjSgwY4OG73vlu+/W5fv1nlGbuOVZXKYmJYr0yD&#10;xUUoo7RYTIw/vswGvsGqWhSRyGQRT4ybuDLenP380+tlOY65TGQWxYpBJ0U1XpYTI6nrcjwcVmES&#10;56J6Jcu4gMa5VLmo4VQthpESS+g9z4bcNL3hUqqoVDKMqwquTnWjcUb9z+dxWP8+n1dxzbKJAWOr&#10;6V/R/yX+D89ei/FCiTJJw2YY4gGjyEVawEu7rqaiFuxKpXe6ytNQyUrO61ehzIdyPk/DmGwAayzz&#10;ljXvlbwqyZbFeLkoOzeBa2/56cHdhr9df1QsjSaGZxusEDnMEb2WcfTNslyM4Zb3qvxcflTNhYU+&#10;Y5fLX2UE94urWpLxq7nK0QlgFluRj286H8ermoVw0fVs3zdhKkJo44HH+cjVsxAmMFXr52wetNcv&#10;mmdHI9/VD9o+d7B1KMb6pUMcaTMwHDagqVo7rHqcwz4nooxpHir0RuMwxzbNoPXZW/AB3cZsHBcO&#10;AO5Ep6FDqvKDDP+uWCHPE1Es4rdKyWUSiwgGZpEdGw/gSQWPftPDru1xg4EjHaeBcutmbo5G2lWW&#10;6VNb5yoxLlVVv49lzvBgYgDKiugTLBWaRHH9oaoJylGDBxH9ZbB5nsHCuBYZszzPGzXOb26Gvts+&#10;yVyZpdEszTI6UYvL80wxeBTAYM7g1zxc9W/LCracGIHLXRrFRlu12YUJv21dkB3gfDFG114UER3X&#10;Is30MYwyK7A5psDQmCmv6lh9TqIli1L0hgv4BKdGKUQJyw/wZYBWkS0gvoW1MpiS9Z9pndBsI7zv&#10;GGnDLyDwwhu77gmsvTcDYvUsa7TUq8sVrUOLfIuNlzK6oUVHtwKenw/YFpisg8Ea2LTgNnD6dMDm&#10;Iw8+HFuBzR1YdBg8vitgz2aEEx2SNsB7AnYLbB8X7ZGBzQFWt4FN359nArY1cn4wXCOyt0Xbg3GN&#10;EX97Fy8kYFOoPzautzARr11vz8FEgIoQsPlI0w34yjasDahIw9q+s4i9C5YHI5u4wdbF8TKQzcm2&#10;IyPb3kJFOor0DMjmgaM59l1kW4EJTd8dFzmRbMz7id7vItmcsq5jI9u6y0U6jvQMyG65yF1g8xPJ&#10;/kGzR97INkfNHm2Iippkf0iLmHX8CDB9XjQy0j6Fg82ztPwFpRHMrRs1yTUhM8aUMLhNMGyn4Rft&#10;p7jVoVpNotE5MhjMWuLQqVp7C76okKhZkGigKQB3Hcz9QwHC5DwTNRzmJUhlVbHoKwIkAPS1jA29&#10;AunvdskD3z0VVaKlEUoakbFtlS9YfVOC1FarFPSjLDZQLMnjyGBZDLoEHml79gocl9mV+iTAADAL&#10;DdOCB8io+gQEDzSYzr4pctB9WvwQWZkIbYQN0l47C40XSPc4VAU5ouRhd/ongRYUEPBokxU+HLXc&#10;4dDvCbUn1D5Kst+pQNsgJ/RCrdXxmkfF2g61tq1zgHU251qN/NYu8xcSbA8KsGJ8uJp8CrbFYjds&#10;4Yvdh23HWh4FW8d3dLC9C1svaDK1E2z3b4KcYLsPtqBx9WHb3+s7iCP0+KzFIVgjM7Dc2zEWOSc2&#10;cO+/RqvtWydGi0R6y7bdy2O0kC/10drfwLsvWj3KhP5faD1Rgufccra7nbkvuHPwTq6YdXtnjtUr&#10;uN4KA09VVWH5KGAg1n0oiqGMvN3LsAPcl8bgDJlyk3LvIMBqo6BCZ+c71YYN+WFdp7DSKqZm31RO&#10;9DUwgwv/wncGDvcuBo45nQ7ezs6dgTezRu7Unp6fT61/UOWwnHGSRlFcoKjRljZZzmGVME2RlS5K&#10;6oqbNva1DxI5hpvD0DUQKyovQZc2JlncMd/xYDDz/NHAmTnuIBiZ/sC0gneBZzqBM51tmkQZui4a&#10;gxc81KRHF5zkKZSOsCzNJwbqHlr52Crf0PR3M4LDX7sCpht8sV+u7ojGMQWSbosRa4UooYdaoJ5K&#10;8tTVTkCLYOF1dWHtmtxTFbYuS2pLne6zKBEfmjDh8twP/rXq1RcC7wmQlpm/3GW/G+tbgE01fVD3&#10;SEulqdHEwsr+ORz3K0nP/gUAAP//AwBQSwMEFAAGAAgAAAAhAGlC/E7fAAAACAEAAA8AAABkcnMv&#10;ZG93bnJldi54bWxMj0FLw0AUhO+C/2F5gje72WhqG7MppainItgK0ttr8pqEZt+G7DZJ/73rSY/D&#10;DDPfZKvJtGKg3jWWNahZBIK4sGXDlYav/dvDAoTzyCW2lknDlRys8tubDNPSjvxJw85XIpSwS1FD&#10;7X2XSumKmgy6me2Ig3eyvUEfZF/JsscxlJtWxlE0lwYbDgs1drSpqTjvLkbD+4jj+lG9DtvzaXM9&#10;7JOP760ire/vpvULCE+T/wvDL35AhzwwHe2FSydaDXGchKSGpQIR7KWKgj5qeHpO5iDzTP4/kP8A&#10;AAD//wMAUEsBAi0AFAAGAAgAAAAhALaDOJL+AAAA4QEAABMAAAAAAAAAAAAAAAAAAAAAAFtDb250&#10;ZW50X1R5cGVzXS54bWxQSwECLQAUAAYACAAAACEAOP0h/9YAAACUAQAACwAAAAAAAAAAAAAAAAAv&#10;AQAAX3JlbHMvLnJlbHNQSwECLQAUAAYACAAAACEAVUVvpjMGAACRKgAADgAAAAAAAAAAAAAAAAAu&#10;AgAAZHJzL2Uyb0RvYy54bWxQSwECLQAUAAYACAAAACEAaUL8Tt8AAAAIAQAADwAAAAAAAAAAAAAA&#10;AACNCAAAZHJzL2Rvd25yZXYueG1sUEsFBgAAAAAEAAQA8wAAAJkJAAAAAA==&#10;">
                <v:roundrect id="AutoShape 3" o:spid="_x0000_s1069" style="position:absolute;left:5362;top:440;width:2077;height:108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c/KxQAAAN4AAAAPAAAAZHJzL2Rvd25yZXYueG1sRI/dagIx&#10;FITvC32HcAq906S/2NUoRVkQbAu1PsBhc9wsJifbTequb28EoZfDzHzDzBaDd+JIXWwCa3gYKxDE&#10;VTAN1xp2P+VoAiImZIMuMGk4UYTF/PZmhoUJPX/TcZtqkSEcC9RgU2oLKWNlyWMch5Y4e/vQeUxZ&#10;drU0HfYZ7p18VOpVemw4L1hsaWmpOmz/vAYp7eGz55Xf1WtXvnxtyo/fidP6/m54n4JINKT/8LW9&#10;Nhqen5R6g8udfAXk/AwAAP//AwBQSwECLQAUAAYACAAAACEA2+H2y+4AAACFAQAAEwAAAAAAAAAA&#10;AAAAAAAAAAAAW0NvbnRlbnRfVHlwZXNdLnhtbFBLAQItABQABgAIAAAAIQBa9CxbvwAAABUBAAAL&#10;AAAAAAAAAAAAAAAAAB8BAABfcmVscy8ucmVsc1BLAQItABQABgAIAAAAIQDyQc/KxQAAAN4AAAAP&#10;AAAAAAAAAAAAAAAAAAcCAABkcnMvZG93bnJldi54bWxQSwUGAAAAAAMAAwC3AAAA+QIAAAAA&#10;" fillcolor="aqua">
                  <v:shadow on="t" color="#339" offset="3pt,-3pt"/>
                  <v:textbox>
                    <w:txbxContent>
                      <w:p w:rsidR="000F602B" w:rsidRPr="00F16C13" w:rsidRDefault="000F602B" w:rsidP="00A06B55">
                        <w:pPr>
                          <w:pStyle w:val="a4"/>
                          <w:spacing w:before="120" w:beforeAutospacing="0" w:after="0" w:afterAutospacing="0"/>
                          <w:jc w:val="center"/>
                          <w:textAlignment w:val="baseline"/>
                        </w:pPr>
                        <w:r w:rsidRPr="00F16C13">
                          <w:rPr>
                            <w:b/>
                            <w:bCs/>
                            <w:color w:val="FF0000"/>
                            <w:kern w:val="24"/>
                            <w:rtl/>
                          </w:rPr>
                          <w:t>تحديـــد المشكلة أو الهدف المطلوب تحقيقه</w:t>
                        </w:r>
                      </w:p>
                    </w:txbxContent>
                  </v:textbox>
                </v:roundrect>
                <v:roundrect id="_x0000_s1070" style="position:absolute;left:2768;top:440;width:2249;height:108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x0KxwAAAN4AAAAPAAAAZHJzL2Rvd25yZXYueG1sRI9NS8NA&#10;EIbvgv9hGcGL2E1aEYndFiltrZcW0yJ4G7JjNpidCdm1jf313YPg8eX94pnOB9+qI/WhETaQjzJQ&#10;xJXYhmsDh/3q/glUiMgWW2Ey8EsB5rPrqykWVk78Tscy1iqNcCjQgIuxK7QOlSOPYSQdcfK+pPcY&#10;k+xrbXs8pXHf6nGWPWqPDacHhx0tHFXf5Y83wNv97vPjVdZvsswn5Z2c3fpwNub2Znh5BhVpiP/h&#10;v/bGGniYZHkCSDgJBfTsAgAA//8DAFBLAQItABQABgAIAAAAIQDb4fbL7gAAAIUBAAATAAAAAAAA&#10;AAAAAAAAAAAAAABbQ29udGVudF9UeXBlc10ueG1sUEsBAi0AFAAGAAgAAAAhAFr0LFu/AAAAFQEA&#10;AAsAAAAAAAAAAAAAAAAAHwEAAF9yZWxzLy5yZWxzUEsBAi0AFAAGAAgAAAAhAI9/HQrHAAAA3gAA&#10;AA8AAAAAAAAAAAAAAAAABwIAAGRycy9kb3ducmV2LnhtbFBLBQYAAAAAAwADALcAAAD7AgAAAAA=&#10;" fillcolor="red">
                  <v:shadow on="t" color="#339" offset="3pt,-3pt"/>
                  <v:textbox>
                    <w:txbxContent>
                      <w:p w:rsidR="000F602B" w:rsidRPr="00F16C13" w:rsidRDefault="000F602B" w:rsidP="00A06B55">
                        <w:pPr>
                          <w:pStyle w:val="a4"/>
                          <w:spacing w:before="0" w:beforeAutospacing="0" w:after="0" w:afterAutospacing="0"/>
                          <w:jc w:val="center"/>
                          <w:textAlignment w:val="baseline"/>
                        </w:pPr>
                        <w:r w:rsidRPr="00F16C13">
                          <w:rPr>
                            <w:b/>
                            <w:bCs/>
                            <w:color w:val="000000" w:themeColor="text1"/>
                            <w:kern w:val="24"/>
                            <w:rtl/>
                          </w:rPr>
                          <w:t xml:space="preserve">تحديـد البدائـل أو سبل العمل التى تكفل تحقيق الهـــــــــــــــدف </w:t>
                        </w:r>
                      </w:p>
                    </w:txbxContent>
                  </v:textbox>
                </v:roundrect>
                <v:roundrect id="AutoShape 5" o:spid="_x0000_s1071" style="position:absolute;left:174;top:440;width:2249;height:108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0aYwQAAAN4AAAAPAAAAZHJzL2Rvd25yZXYueG1sRE9Ni8Iw&#10;EL0L+x/CLHizqVYWqUZxCwse1VW8Ds1sU2wmpcna6q83B8Hj432vNoNtxI06XztWME1SEMSl0zVX&#10;Ck6/P5MFCB+QNTaOScGdPGzWH6MV5tr1fKDbMVQihrDPUYEJoc2l9KUhiz5xLXHk/lxnMUTYVVJ3&#10;2Mdw28hZmn5JizXHBoMtFYbK6/HfKthme77Y6+We9cOj2BVm+m2zs1Ljz2G7BBFoCG/xy73TCuZZ&#10;Oot74514BeT6CQAA//8DAFBLAQItABQABgAIAAAAIQDb4fbL7gAAAIUBAAATAAAAAAAAAAAAAAAA&#10;AAAAAABbQ29udGVudF9UeXBlc10ueG1sUEsBAi0AFAAGAAgAAAAhAFr0LFu/AAAAFQEAAAsAAAAA&#10;AAAAAAAAAAAAHwEAAF9yZWxzLy5yZWxzUEsBAi0AFAAGAAgAAAAhAIWvRpjBAAAA3gAAAA8AAAAA&#10;AAAAAAAAAAAABwIAAGRycy9kb3ducmV2LnhtbFBLBQYAAAAAAwADALcAAAD1AgAAAAA=&#10;" fillcolor="yellow" strokecolor="yellow">
                  <v:shadow on="t" color="#339" offset="3pt,-3pt"/>
                  <v:textbox>
                    <w:txbxContent>
                      <w:p w:rsidR="000F602B" w:rsidRPr="00F16C13" w:rsidRDefault="000F602B" w:rsidP="00A06B55">
                        <w:pPr>
                          <w:pStyle w:val="a4"/>
                          <w:spacing w:before="120" w:beforeAutospacing="0" w:after="0" w:afterAutospacing="0"/>
                          <w:jc w:val="center"/>
                          <w:textAlignment w:val="baseline"/>
                        </w:pPr>
                        <w:r w:rsidRPr="00F16C13">
                          <w:rPr>
                            <w:b/>
                            <w:bCs/>
                            <w:color w:val="000000" w:themeColor="text1"/>
                            <w:kern w:val="24"/>
                            <w:rtl/>
                          </w:rPr>
                          <w:t xml:space="preserve">تحليـل وتقييم الآثــــار المترتبـة على كــل بديل </w:t>
                        </w:r>
                      </w:p>
                    </w:txbxContent>
                  </v:textbox>
                </v:roundrect>
                <v:roundrect id="_x0000_s1072" style="position:absolute;left:5536;top:2780;width:2075;height:108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VAQxwAAAN4AAAAPAAAAZHJzL2Rvd25yZXYueG1sRI9Pa8JA&#10;FMTvgt9heUJvuvkj0kY3QdqKHrzUFnp9ZJ9JMPs2ZLdJ+u1dodDjMDO/YXbFZFoxUO8aywriVQSC&#10;uLS64UrB1+dh+QzCeWSNrWVS8EsOinw+22Gm7cgfNFx8JQKEXYYKau+7TEpX1mTQrWxHHLyr7Q36&#10;IPtK6h7HADetTKJoIw02HBZq7Oi1pvJ2+TEKTuf0/G6c3RyPw/d6fLsd4quPlXpaTPstCE+T/w//&#10;tU9awTqNkhd43AlXQOZ3AAAA//8DAFBLAQItABQABgAIAAAAIQDb4fbL7gAAAIUBAAATAAAAAAAA&#10;AAAAAAAAAAAAAABbQ29udGVudF9UeXBlc10ueG1sUEsBAi0AFAAGAAgAAAAhAFr0LFu/AAAAFQEA&#10;AAsAAAAAAAAAAAAAAAAAHwEAAF9yZWxzLy5yZWxzUEsBAi0AFAAGAAgAAAAhAFedUBDHAAAA3gAA&#10;AA8AAAAAAAAAAAAAAAAABwIAAGRycy9kb3ducmV2LnhtbFBLBQYAAAAAAwADALcAAAD7AgAAAAA=&#10;" fillcolor="yellow">
                  <v:shadow on="t" color="#339" offset="3pt,-3pt"/>
                  <v:textbox>
                    <w:txbxContent>
                      <w:p w:rsidR="000F602B" w:rsidRPr="00F16C13" w:rsidRDefault="000F602B" w:rsidP="00A06B55">
                        <w:pPr>
                          <w:pStyle w:val="a4"/>
                          <w:spacing w:before="120" w:beforeAutospacing="0" w:after="0" w:afterAutospacing="0"/>
                          <w:jc w:val="center"/>
                          <w:textAlignment w:val="baseline"/>
                        </w:pPr>
                        <w:r w:rsidRPr="00F16C13">
                          <w:rPr>
                            <w:b/>
                            <w:bCs/>
                            <w:color w:val="000000" w:themeColor="text1"/>
                            <w:kern w:val="24"/>
                            <w:rtl/>
                          </w:rPr>
                          <w:t xml:space="preserve">متابعة وتقييم نتائج التنفيــــذ </w:t>
                        </w:r>
                      </w:p>
                    </w:txbxContent>
                  </v:textbox>
                </v:roundrect>
                <v:roundrect id="AutoShape 7" o:spid="_x0000_s1073" style="position:absolute;left:2942;top:2780;width:1902;height:108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6zqxAAAAN4AAAAPAAAAZHJzL2Rvd25yZXYueG1sRI9da8Iw&#10;FIbvB/sP4Qx2N1M/JtIZRRwFQSfo/AGH5tgUk5PaZLb79+ZC8PLl/eKZL3tnxY3aUHtWMBxkIIhL&#10;r2uuFJx+i48ZiBCRNVrPpOCfAiwXry9zzLXv+EC3Y6xEGuGQowITY5NLGUpDDsPAN8TJO/vWYUyy&#10;raRusUvjzspRlk2lw5rTg8GG1obKy/HPKZDSXH46/nanamOLz/222F1nVqn3t371BSJSH5/hR3uj&#10;FUzG2TgBJJyEAnJxBwAA//8DAFBLAQItABQABgAIAAAAIQDb4fbL7gAAAIUBAAATAAAAAAAAAAAA&#10;AAAAAAAAAABbQ29udGVudF9UeXBlc10ueG1sUEsBAi0AFAAGAAgAAAAhAFr0LFu/AAAAFQEAAAsA&#10;AAAAAAAAAAAAAAAAHwEAAF9yZWxzLy5yZWxzUEsBAi0AFAAGAAgAAAAhAK0XrOrEAAAA3gAAAA8A&#10;AAAAAAAAAAAAAAAABwIAAGRycy9kb3ducmV2LnhtbFBLBQYAAAAAAwADALcAAAD4AgAAAAA=&#10;" fillcolor="aqua">
                  <v:shadow on="t" color="#339" offset="3pt,-3pt"/>
                  <v:textbox>
                    <w:txbxContent>
                      <w:p w:rsidR="000F602B" w:rsidRPr="00F16C13" w:rsidRDefault="000F602B" w:rsidP="00A06B55">
                        <w:pPr>
                          <w:pStyle w:val="a4"/>
                          <w:bidi/>
                          <w:spacing w:before="240" w:beforeAutospacing="0" w:after="0" w:afterAutospacing="0"/>
                          <w:jc w:val="center"/>
                          <w:textAlignment w:val="baseline"/>
                        </w:pPr>
                        <w:r w:rsidRPr="00F16C13">
                          <w:rPr>
                            <w:b/>
                            <w:bCs/>
                            <w:color w:val="000000" w:themeColor="text1"/>
                            <w:kern w:val="24"/>
                            <w:rtl/>
                          </w:rPr>
                          <w:t>تنفيـــذ القــــرار</w:t>
                        </w:r>
                      </w:p>
                    </w:txbxContent>
                  </v:textbox>
                </v:roundrect>
                <v:roundrect id="AutoShape 8" o:spid="_x0000_s1074" style="position:absolute;left:174;top:2780;width:2249;height:108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huTxyAAAAN4AAAAPAAAAZHJzL2Rvd25yZXYueG1sRI9BS8NA&#10;FITvQv/D8gpexG5iRCR2W0S06qViWgRvj+xrNjT7XsiubeyvdwXB4zAz3zDz5eg7daAhtMIG8lkG&#10;irgW23JjYLt5urwFFSKyxU6YDHxTgOVicjbH0sqR3+lQxUYlCIcSDbgY+1LrUDvyGGbSEydvJ4PH&#10;mOTQaDvgMcF9p6+y7EZ7bDktOOzpwVG9r768AV5v3j4/nmX1Ko95UV3Iya22J2POp+P9HahIY/wP&#10;/7VfrIHrIity+L2TroBe/AAAAP//AwBQSwECLQAUAAYACAAAACEA2+H2y+4AAACFAQAAEwAAAAAA&#10;AAAAAAAAAAAAAAAAW0NvbnRlbnRfVHlwZXNdLnhtbFBLAQItABQABgAIAAAAIQBa9CxbvwAAABUB&#10;AAALAAAAAAAAAAAAAAAAAB8BAABfcmVscy8ucmVsc1BLAQItABQABgAIAAAAIQCrhuTxyAAAAN4A&#10;AAAPAAAAAAAAAAAAAAAAAAcCAABkcnMvZG93bnJldi54bWxQSwUGAAAAAAMAAwC3AAAA/AIAAAAA&#10;" fillcolor="red">
                  <v:shadow on="t" color="#339" offset="3pt,-3pt"/>
                  <v:textbox>
                    <w:txbxContent>
                      <w:p w:rsidR="000F602B" w:rsidRPr="00F16C13" w:rsidRDefault="000F602B" w:rsidP="00A06B55">
                        <w:pPr>
                          <w:pStyle w:val="a4"/>
                          <w:spacing w:before="0" w:beforeAutospacing="0" w:after="0" w:afterAutospacing="0"/>
                          <w:jc w:val="center"/>
                          <w:textAlignment w:val="baseline"/>
                        </w:pPr>
                        <w:r w:rsidRPr="00F16C13">
                          <w:rPr>
                            <w:b/>
                            <w:bCs/>
                            <w:color w:val="000000" w:themeColor="text1"/>
                            <w:kern w:val="24"/>
                            <w:rtl/>
                          </w:rPr>
                          <w:t>اختيار أنسب البدائل وإصــــدار القــــرار</w:t>
                        </w:r>
                      </w:p>
                    </w:txbxContent>
                  </v:textbox>
                </v:roundrect>
                <v:line id="Line 9" o:spid="_x0000_s1075" style="position:absolute;flip:x;visibility:visible;mso-wrap-style:square" from="5017,980" to="5362,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ErqxQAAAN4AAAAPAAAAZHJzL2Rvd25yZXYueG1sRI9BawIx&#10;FITvgv8hvEJvmq0WKVujiGhRL7XW3h+b1822m/eWTdTtvzcFweMwM98w03nna3WmNlTCBp6GGSji&#10;QmzFpYHj53rwAipEZIu1MBn4owDzWb83xdzKhT/ofIilShAOORpwMTa51qFw5DEMpSFO3re0HmOS&#10;balti5cE97UeZdlEe6w4LThsaOmo+D2cvIHt4ijvuy+/rSY/jd27TsLqTYx5fOgWr6AidfEevrU3&#10;1sDzOBuP4P9OugJ6dgUAAP//AwBQSwECLQAUAAYACAAAACEA2+H2y+4AAACFAQAAEwAAAAAAAAAA&#10;AAAAAAAAAAAAW0NvbnRlbnRfVHlwZXNdLnhtbFBLAQItABQABgAIAAAAIQBa9CxbvwAAABUBAAAL&#10;AAAAAAAAAAAAAAAAAB8BAABfcmVscy8ucmVsc1BLAQItABQABgAIAAAAIQBKNErqxQAAAN4AAAAP&#10;AAAAAAAAAAAAAAAAAAcCAABkcnMvZG93bnJldi54bWxQSwUGAAAAAAMAAwC3AAAA+QIAAAAA&#10;" strokecolor="white" strokeweight="2pt">
                  <v:stroke endarrow="block"/>
                  <v:shadow on="t" color="black" opacity="24903f" origin=",.5" offset="0,.55556mm"/>
                </v:line>
                <v:line id="Line 10" o:spid="_x0000_s1076" style="position:absolute;flip:x;visibility:visible;mso-wrap-style:square" from="2423,980" to="2768,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O9xxQAAAN4AAAAPAAAAZHJzL2Rvd25yZXYueG1sRI9Ba8JA&#10;FITvBf/D8oTe6qZNkRJdRcSW6qVq9f7IPrOx2fdCdqvpv3cLhR6HmfmGmc5736gLdaEWNvA4ykAR&#10;l2JrrgwcPl8fXkCFiGyxESYDPxRgPhvcTbGwcuUdXfaxUgnCoUADLsa20DqUjjyGkbTEyTtJ5zEm&#10;2VXadnhNcN/opywba481pwWHLS0dlV/7b29gvTjIx+bo1/X43Nqt6yWs3sSY+2G/mICK1Mf/8F/7&#10;3Rp4zrM8h9876Qro2Q0AAP//AwBQSwECLQAUAAYACAAAACEA2+H2y+4AAACFAQAAEwAAAAAAAAAA&#10;AAAAAAAAAAAAW0NvbnRlbnRfVHlwZXNdLnhtbFBLAQItABQABgAIAAAAIQBa9CxbvwAAABUBAAAL&#10;AAAAAAAAAAAAAAAAAB8BAABfcmVscy8ucmVsc1BLAQItABQABgAIAAAAIQAleO9xxQAAAN4AAAAP&#10;AAAAAAAAAAAAAAAAAAcCAABkcnMvZG93bnJldi54bWxQSwUGAAAAAAMAAwC3AAAA+QIAAAAA&#10;" strokecolor="white" strokeweight="2pt">
                  <v:stroke endarrow="block"/>
                  <v:shadow on="t" color="black" opacity="24903f" origin=",.5" offset="0,.55556mm"/>
                </v:line>
                <v:line id="Line 11" o:spid="_x0000_s1077" style="position:absolute;flip:x;visibility:visible;mso-wrap-style:square" from="2423,3320" to="2942,33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yPuyQAAAN4AAAAPAAAAZHJzL2Rvd25yZXYueG1sRI9Pa8JA&#10;FMTvBb/D8oReSt34BynRVVSwKdIetEXx9sg+k2j2bchuk/Tbd4VCj8PM/IaZLztTioZqV1hWMBxE&#10;IIhTqwvOFHx9bp9fQDiPrLG0TAp+yMFy0XuYY6xty3tqDj4TAcIuRgW591UspUtzMugGtiIO3sXW&#10;Bn2QdSZ1jW2Am1KOomgqDRYcFnKsaJNTejt8GwW75rj6uK5f3ZNJTsm2TYw9vx+Veux3qxkIT53/&#10;D/+137SCyTgaT+B+J1wBufgFAAD//wMAUEsBAi0AFAAGAAgAAAAhANvh9svuAAAAhQEAABMAAAAA&#10;AAAAAAAAAAAAAAAAAFtDb250ZW50X1R5cGVzXS54bWxQSwECLQAUAAYACAAAACEAWvQsW78AAAAV&#10;AQAACwAAAAAAAAAAAAAAAAAfAQAAX3JlbHMvLnJlbHNQSwECLQAUAAYACAAAACEA8y8j7skAAADe&#10;AAAADwAAAAAAAAAAAAAAAAAHAgAAZHJzL2Rvd25yZXYueG1sUEsFBgAAAAADAAMAtwAAAP0CAAAA&#10;AA==&#10;" strokecolor="white" strokeweight="2pt">
                  <v:stroke startarrow="block"/>
                  <v:shadow on="t" color="black" opacity="24903f" origin=",.5" offset="0,.55556mm"/>
                </v:line>
                <v:line id="Line 12" o:spid="_x0000_s1078" style="position:absolute;flip:x;visibility:visible;mso-wrap-style:square" from="4843,3320" to="5535,33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Y4Z1ygAAAN4AAAAPAAAAZHJzL2Rvd25yZXYueG1sRI9BS8NA&#10;FITvgv9heUIvYjfaKiVmU6rQpogerKWlt0f2mUSzb0N2m6T/vlsQPA4z8w2TzAdTi45aV1lWcD+O&#10;QBDnVldcKNh+Le9mIJxH1lhbJgUncjBPr68SjLXt+ZO6jS9EgLCLUUHpfRNL6fKSDLqxbYiD921b&#10;gz7ItpC6xT7ATS0fouhJGqw4LJTY0GtJ+e/maBS8dbvFx8/Lyt2abJ8t+8zYw/tOqdHNsHgG4Wnw&#10;/+G/9lormE6iySNc7oQrINMzAAAA//8DAFBLAQItABQABgAIAAAAIQDb4fbL7gAAAIUBAAATAAAA&#10;AAAAAAAAAAAAAAAAAABbQ29udGVudF9UeXBlc10ueG1sUEsBAi0AFAAGAAgAAAAhAFr0LFu/AAAA&#10;FQEAAAsAAAAAAAAAAAAAAAAAHwEAAF9yZWxzLy5yZWxzUEsBAi0AFAAGAAgAAAAhAJxjhnXKAAAA&#10;3gAAAA8AAAAAAAAAAAAAAAAABwIAAGRycy9kb3ducmV2LnhtbFBLBQYAAAAAAwADALcAAAD+AgAA&#10;AAA=&#10;" strokecolor="white" strokeweight="2pt">
                  <v:stroke startarrow="block"/>
                  <v:shadow on="t" color="black" opacity="24903f" origin=",.5" offset="0,.55556mm"/>
                </v:line>
                <v:line id="Line 13" o:spid="_x0000_s1079" style="position:absolute;visibility:visible;mso-wrap-style:square" from="1211,1520" to="1211,2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FA+lxgAAAN4AAAAPAAAAZHJzL2Rvd25yZXYueG1sRI/RasJA&#10;FETfBf9huUJfRDdtRCR1FbEVFF+szQdcsrfZtNm7IbuN8e9dQfBxmJkzzHLd21p01PrKsYLXaQKC&#10;uHC64lJB/r2bLED4gKyxdkwKruRhvRoOlphpd+Ev6s6hFBHCPkMFJoQmk9IXhiz6qWuIo/fjWosh&#10;yraUusVLhNtaviXJXFqsOC4YbGhrqPg7/1sFn6Hpnd0f83R2qn65O+QfY5Mr9TLqN+8gAvXhGX60&#10;91rBLE3SOdzvxCsgVzcAAAD//wMAUEsBAi0AFAAGAAgAAAAhANvh9svuAAAAhQEAABMAAAAAAAAA&#10;AAAAAAAAAAAAAFtDb250ZW50X1R5cGVzXS54bWxQSwECLQAUAAYACAAAACEAWvQsW78AAAAVAQAA&#10;CwAAAAAAAAAAAAAAAAAfAQAAX3JlbHMvLnJlbHNQSwECLQAUAAYACAAAACEAKhQPpcYAAADeAAAA&#10;DwAAAAAAAAAAAAAAAAAHAgAAZHJzL2Rvd25yZXYueG1sUEsFBgAAAAADAAMAtwAAAPoCAAAAAA==&#10;" strokecolor="white" strokeweight="3pt">
                  <v:stroke endarrow="block"/>
                  <v:shadow on="t" color="black" opacity="24903f" origin=",.5" offset="0,.55556mm"/>
                </v:line>
                <v:line id="Line 14" o:spid="_x0000_s1080" style="position:absolute;visibility:visible;mso-wrap-style:square" from="6400,1520" to="6400,2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CcixgAAAN4AAAAPAAAAZHJzL2Rvd25yZXYueG1sRI9BawIx&#10;FITvBf9DeIK3mqhFZTWKFC091MOq4PWxee4ubl62SdRtf31TKPQ4zMw3zHLd2UbcyYfasYbRUIEg&#10;LpypudRwOu6e5yBCRDbYOCYNXxRgveo9LTEz7sE53Q+xFAnCIUMNVYxtJmUoKrIYhq4lTt7FeYsx&#10;SV9K4/GR4LaRY6Wm0mLNaaHCll4rKq6Hm9XwSZR/j/Yfl9PbNnp13vKsyFnrQb/bLEBE6uJ/+K/9&#10;bjS8TNRkBr930hWQqx8AAAD//wMAUEsBAi0AFAAGAAgAAAAhANvh9svuAAAAhQEAABMAAAAAAAAA&#10;AAAAAAAAAAAAAFtDb250ZW50X1R5cGVzXS54bWxQSwECLQAUAAYACAAAACEAWvQsW78AAAAVAQAA&#10;CwAAAAAAAAAAAAAAAAAfAQAAX3JlbHMvLnJlbHNQSwECLQAUAAYACAAAACEAbbgnIsYAAADeAAAA&#10;DwAAAAAAAAAAAAAAAAAHAgAAZHJzL2Rvd25yZXYueG1sUEsFBgAAAAADAAMAtwAAAPoCAAAAAA==&#10;" strokecolor="white" strokeweight="3pt">
                  <v:stroke startarrow="block"/>
                  <v:shadow on="t" color="black" opacity="24903f" origin=",.5" offset="0,.55556mm"/>
                </v:line>
                <v:shape id="Text Box 15" o:spid="_x0000_s1081" type="#_x0000_t202" style="position:absolute;left:1832;top:1863;width:3968;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4ZOZwgAAAN4AAAAPAAAAZHJzL2Rvd25yZXYueG1sRE/LisIw&#10;FN0L8w/hDrjTZHwxU40yKIIrRR2F2V2aa1tsbkoTbf17sxBcHs57tmhtKe5U+8Kxhq++AkGcOlNw&#10;puHvuO59g/AB2WDpmDQ8yMNi/tGZYWJcw3u6H0ImYgj7BDXkIVSJlD7NyaLvu4o4chdXWwwR1pk0&#10;NTYx3JZyoNREWiw4NuRY0TKn9Hq4WQ2n7eX/PFK7bGXHVeNaJdn+SK27n+3vFESgNrzFL/fGaBgN&#10;1TDujXfiFZDzJwAAAP//AwBQSwECLQAUAAYACAAAACEA2+H2y+4AAACFAQAAEwAAAAAAAAAAAAAA&#10;AAAAAAAAW0NvbnRlbnRfVHlwZXNdLnhtbFBLAQItABQABgAIAAAAIQBa9CxbvwAAABUBAAALAAAA&#10;AAAAAAAAAAAAAB8BAABfcmVscy8ucmVsc1BLAQItABQABgAIAAAAIQBJ4ZOZwgAAAN4AAAAPAAAA&#10;AAAAAAAAAAAAAAcCAABkcnMvZG93bnJldi54bWxQSwUGAAAAAAMAAwC3AAAA9gIAAAAA&#10;" filled="f" stroked="f">
                  <v:textbox>
                    <w:txbxContent>
                      <w:p w:rsidR="000F602B" w:rsidRPr="00F16C13" w:rsidRDefault="000F602B" w:rsidP="00A06B55">
                        <w:pPr>
                          <w:pStyle w:val="a4"/>
                          <w:spacing w:before="0" w:beforeAutospacing="0" w:after="0" w:afterAutospacing="0"/>
                          <w:textAlignment w:val="baseline"/>
                          <w:rPr>
                            <w:b/>
                            <w:bCs/>
                            <w:color w:val="000000" w:themeColor="text1"/>
                            <w:kern w:val="24"/>
                            <w:sz w:val="36"/>
                            <w:szCs w:val="36"/>
                          </w:rPr>
                        </w:pPr>
                        <w:r w:rsidRPr="00F16C13">
                          <w:rPr>
                            <w:b/>
                            <w:bCs/>
                            <w:color w:val="000000" w:themeColor="text1"/>
                            <w:kern w:val="24"/>
                            <w:sz w:val="36"/>
                            <w:szCs w:val="36"/>
                            <w:rtl/>
                          </w:rPr>
                          <w:t>مرا</w:t>
                        </w:r>
                        <w:r w:rsidRPr="00F16C13">
                          <w:rPr>
                            <w:rFonts w:hint="cs"/>
                            <w:b/>
                            <w:bCs/>
                            <w:color w:val="000000" w:themeColor="text1"/>
                            <w:kern w:val="24"/>
                            <w:sz w:val="36"/>
                            <w:szCs w:val="36"/>
                            <w:rtl/>
                          </w:rPr>
                          <w:t>حل</w:t>
                        </w:r>
                        <w:r w:rsidRPr="00F16C13">
                          <w:rPr>
                            <w:b/>
                            <w:bCs/>
                            <w:color w:val="000000" w:themeColor="text1"/>
                            <w:kern w:val="24"/>
                            <w:sz w:val="36"/>
                            <w:szCs w:val="36"/>
                            <w:rtl/>
                          </w:rPr>
                          <w:t xml:space="preserve"> القرارات الإدارية</w:t>
                        </w:r>
                      </w:p>
                      <w:p w:rsidR="000F602B" w:rsidRDefault="000F602B" w:rsidP="00A06B55">
                        <w:pPr>
                          <w:pStyle w:val="a4"/>
                          <w:spacing w:before="0" w:beforeAutospacing="0" w:after="0" w:afterAutospacing="0"/>
                          <w:textAlignment w:val="baseline"/>
                        </w:pPr>
                        <w:r>
                          <w:rPr>
                            <w:b/>
                            <w:bCs/>
                            <w:color w:val="FFFFFF" w:themeColor="background1"/>
                            <w:kern w:val="24"/>
                            <w:sz w:val="48"/>
                            <w:szCs w:val="48"/>
                            <w:rtl/>
                          </w:rPr>
                          <w:t>اذ القرارات الإدارية</w:t>
                        </w:r>
                      </w:p>
                    </w:txbxContent>
                  </v:textbox>
                </v:shape>
                <v:rect id="Rectangle 16" o:spid="_x0000_s1082" style="position:absolute;top:329;width:7785;height:38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zrTxgAAAN4AAAAPAAAAZHJzL2Rvd25yZXYueG1sRI/RSgMx&#10;FETfBf8hXME3m9StpV2blloriOBD037A7ea6u3RzsyRpu/69EQQfh5k5wyxWg+vEhUJsPWsYjxQI&#10;4srblmsNh/3bwwxETMgWO8+k4ZsirJa3Nwssrb/yji4m1SJDOJaooUmpL6WMVUMO48j3xNn78sFh&#10;yjLU0ga8Zrjr5KNSU+mw5bzQYE+bhqqTOTsNxYsJyvV8rJ/WH6+fs7PZ8sZofX83rJ9BJBrSf/iv&#10;/W41TApVzOH3Tr4CcvkDAAD//wMAUEsBAi0AFAAGAAgAAAAhANvh9svuAAAAhQEAABMAAAAAAAAA&#10;AAAAAAAAAAAAAFtDb250ZW50X1R5cGVzXS54bWxQSwECLQAUAAYACAAAACEAWvQsW78AAAAVAQAA&#10;CwAAAAAAAAAAAAAAAAAfAQAAX3JlbHMvLnJlbHNQSwECLQAUAAYACAAAACEAIsM608YAAADeAAAA&#10;DwAAAAAAAAAAAAAAAAAHAgAAZHJzL2Rvd25yZXYueG1sUEsFBgAAAAADAAMAtwAAAPoCAAAAAA==&#10;" filled="f" strokecolor="yellow" strokeweight="3pt"/>
                <w10:wrap anchorx="margin"/>
              </v:group>
            </w:pict>
          </mc:Fallback>
        </mc:AlternateContent>
      </w:r>
    </w:p>
    <w:p w:rsidR="00A06B55" w:rsidRDefault="00A06B55" w:rsidP="00A06B55"/>
    <w:p w:rsidR="00A06B55" w:rsidRPr="00904906" w:rsidRDefault="00A06B55" w:rsidP="00A06B55"/>
    <w:p w:rsidR="00A06B55" w:rsidRPr="00904906" w:rsidRDefault="00A06B55" w:rsidP="00A06B55"/>
    <w:p w:rsidR="00A06B55" w:rsidRPr="00904906" w:rsidRDefault="00A06B55" w:rsidP="00A06B55"/>
    <w:p w:rsidR="00A06B55" w:rsidRPr="00904906" w:rsidRDefault="00A06B55" w:rsidP="00A06B55"/>
    <w:p w:rsidR="00A06B55" w:rsidRPr="00904906" w:rsidRDefault="00A06B55" w:rsidP="00A06B55"/>
    <w:p w:rsidR="00A06B55" w:rsidRDefault="00A06B55" w:rsidP="00A06B55">
      <w:pPr>
        <w:rPr>
          <w:rtl/>
        </w:rPr>
      </w:pPr>
    </w:p>
    <w:p w:rsidR="005F096D" w:rsidRDefault="005F096D" w:rsidP="00A06B55">
      <w:pPr>
        <w:rPr>
          <w:rtl/>
        </w:rPr>
      </w:pPr>
    </w:p>
    <w:p w:rsidR="005F096D" w:rsidRPr="00904906" w:rsidRDefault="005F096D" w:rsidP="00A06B55"/>
    <w:p w:rsidR="00A06B55" w:rsidRPr="00904906" w:rsidRDefault="00A06B55" w:rsidP="00A06B55"/>
    <w:p w:rsidR="00A06B55" w:rsidRDefault="00A06B55" w:rsidP="00A06B55">
      <w:pPr>
        <w:rPr>
          <w:color w:val="FF0000"/>
          <w:u w:val="single"/>
          <w:rtl/>
        </w:rPr>
      </w:pPr>
      <w:r w:rsidRPr="00904906">
        <w:rPr>
          <w:b/>
          <w:bCs/>
          <w:color w:val="FF0000"/>
          <w:u w:val="single"/>
          <w:rtl/>
        </w:rPr>
        <w:t>بيان</w:t>
      </w:r>
      <w:r w:rsidRPr="00904906">
        <w:rPr>
          <w:b/>
          <w:bCs/>
          <w:color w:val="FF0000"/>
          <w:u w:val="single"/>
          <w:rtl/>
          <w:lang w:bidi="ar-EG"/>
        </w:rPr>
        <w:t>ـــ</w:t>
      </w:r>
      <w:r w:rsidRPr="00904906">
        <w:rPr>
          <w:b/>
          <w:bCs/>
          <w:color w:val="FF0000"/>
          <w:u w:val="single"/>
          <w:rtl/>
        </w:rPr>
        <w:t>ات أم معلوم</w:t>
      </w:r>
      <w:r w:rsidRPr="00904906">
        <w:rPr>
          <w:b/>
          <w:bCs/>
          <w:color w:val="FF0000"/>
          <w:u w:val="single"/>
          <w:rtl/>
          <w:lang w:bidi="ar-EG"/>
        </w:rPr>
        <w:t>ـــ</w:t>
      </w:r>
      <w:r w:rsidRPr="00904906">
        <w:rPr>
          <w:b/>
          <w:bCs/>
          <w:color w:val="FF0000"/>
          <w:u w:val="single"/>
          <w:rtl/>
        </w:rPr>
        <w:t>ات ؟</w:t>
      </w:r>
    </w:p>
    <w:p w:rsidR="00A06B55" w:rsidRDefault="00A06B55" w:rsidP="00A06B55">
      <w:pPr>
        <w:rPr>
          <w:color w:val="000000" w:themeColor="text1"/>
          <w:rtl/>
        </w:rPr>
      </w:pPr>
      <w:r w:rsidRPr="00317096">
        <w:rPr>
          <w:b/>
          <w:bCs/>
          <w:color w:val="000000" w:themeColor="text1"/>
          <w:rtl/>
        </w:rPr>
        <w:t>أوضحنا فيما سبق أنه بدون توافر المعلومات الصحيحة لا يمكن أن تكون هناك قرارات سليمة كما لا يمكن التعرف على نتائج تلك القرارات حتى وإن تم اتخاذها عشوائياً . والحقيقة أن الكثيرون مازالوا يستخدمون لفظ البيانات كمرادف للفظ المعلومات رغم أن هناك اختلاف بين اللفظين فالبيانات لفظ مشتق من الفعل اللاتيني  (</w:t>
      </w:r>
      <w:r w:rsidRPr="00317096">
        <w:rPr>
          <w:b/>
          <w:bCs/>
          <w:color w:val="000000" w:themeColor="text1"/>
        </w:rPr>
        <w:t>Dare</w:t>
      </w:r>
      <w:r w:rsidRPr="00317096">
        <w:rPr>
          <w:b/>
          <w:bCs/>
          <w:color w:val="000000" w:themeColor="text1"/>
          <w:rtl/>
          <w:lang w:bidi="ar-EG"/>
        </w:rPr>
        <w:t xml:space="preserve">) </w:t>
      </w:r>
      <w:r w:rsidRPr="00317096">
        <w:rPr>
          <w:b/>
          <w:bCs/>
          <w:color w:val="000000" w:themeColor="text1"/>
          <w:rtl/>
        </w:rPr>
        <w:t>وينطق (</w:t>
      </w:r>
      <w:r w:rsidRPr="00317096">
        <w:rPr>
          <w:b/>
          <w:bCs/>
          <w:color w:val="000000" w:themeColor="text1"/>
        </w:rPr>
        <w:t>Do</w:t>
      </w:r>
      <w:r w:rsidRPr="00317096">
        <w:rPr>
          <w:b/>
          <w:bCs/>
          <w:color w:val="000000" w:themeColor="text1"/>
          <w:rtl/>
          <w:lang w:bidi="ar-EG"/>
        </w:rPr>
        <w:t xml:space="preserve">) </w:t>
      </w:r>
      <w:r w:rsidRPr="00317096">
        <w:rPr>
          <w:b/>
          <w:bCs/>
          <w:color w:val="000000" w:themeColor="text1"/>
          <w:rtl/>
        </w:rPr>
        <w:t>ومعناه يبين أو يعطي ، ويستخدم هذا اللفظ لبيان أو إعطاء مجموعة من الحقائق أو الرموز والأرقام التى ليس لها معني أو قيمة ولا تصلح بصورتها هذا كأساس لاتخاذ القرارات. أما لفظ المعلومات فمصدره الفعل اللاتيني (</w:t>
      </w:r>
      <w:r w:rsidRPr="00317096">
        <w:rPr>
          <w:b/>
          <w:bCs/>
          <w:color w:val="000000" w:themeColor="text1"/>
        </w:rPr>
        <w:t>Informare</w:t>
      </w:r>
      <w:r w:rsidRPr="00317096">
        <w:rPr>
          <w:b/>
          <w:bCs/>
          <w:color w:val="000000" w:themeColor="text1"/>
          <w:rtl/>
          <w:lang w:bidi="ar-EG"/>
        </w:rPr>
        <w:t xml:space="preserve">) </w:t>
      </w:r>
      <w:r w:rsidRPr="00317096">
        <w:rPr>
          <w:b/>
          <w:bCs/>
          <w:color w:val="000000" w:themeColor="text1"/>
          <w:rtl/>
        </w:rPr>
        <w:t>وينطق (</w:t>
      </w:r>
      <w:r w:rsidRPr="00317096">
        <w:rPr>
          <w:b/>
          <w:bCs/>
          <w:color w:val="000000" w:themeColor="text1"/>
        </w:rPr>
        <w:t>Informo</w:t>
      </w:r>
      <w:r w:rsidRPr="00317096">
        <w:rPr>
          <w:b/>
          <w:bCs/>
          <w:color w:val="000000" w:themeColor="text1"/>
          <w:rtl/>
          <w:lang w:bidi="ar-EG"/>
        </w:rPr>
        <w:t xml:space="preserve">) </w:t>
      </w:r>
      <w:r w:rsidRPr="00317096">
        <w:rPr>
          <w:b/>
          <w:bCs/>
          <w:color w:val="000000" w:themeColor="text1"/>
          <w:rtl/>
        </w:rPr>
        <w:t>ومعناه الإخبار أو الإبلاغ بشيء له معني أو قيمة .</w:t>
      </w:r>
    </w:p>
    <w:p w:rsidR="00A06B55" w:rsidRPr="00317096" w:rsidRDefault="00A06B55" w:rsidP="00A06B55">
      <w:pPr>
        <w:rPr>
          <w:color w:val="FF0000"/>
          <w:u w:val="single"/>
        </w:rPr>
      </w:pPr>
      <w:r w:rsidRPr="00317096">
        <w:rPr>
          <w:b/>
          <w:bCs/>
          <w:color w:val="FF0000"/>
          <w:u w:val="single"/>
          <w:rtl/>
        </w:rPr>
        <w:t>تصنيف الق</w:t>
      </w:r>
      <w:r w:rsidRPr="00317096">
        <w:rPr>
          <w:b/>
          <w:bCs/>
          <w:color w:val="FF0000"/>
          <w:u w:val="single"/>
          <w:rtl/>
          <w:lang w:bidi="ar-EG"/>
        </w:rPr>
        <w:t>ـــ</w:t>
      </w:r>
      <w:r w:rsidRPr="00317096">
        <w:rPr>
          <w:b/>
          <w:bCs/>
          <w:color w:val="FF0000"/>
          <w:u w:val="single"/>
          <w:rtl/>
        </w:rPr>
        <w:t>رارات</w:t>
      </w:r>
    </w:p>
    <w:p w:rsidR="00A06B55" w:rsidRDefault="00A06B55" w:rsidP="00A06B55">
      <w:pPr>
        <w:rPr>
          <w:color w:val="000000" w:themeColor="text1"/>
          <w:rtl/>
        </w:rPr>
      </w:pPr>
      <w:r w:rsidRPr="00317096">
        <w:rPr>
          <w:b/>
          <w:bCs/>
          <w:color w:val="000000" w:themeColor="text1"/>
          <w:rtl/>
        </w:rPr>
        <w:t>يمكن تناول الأنماط المختلفة للقرارات حسب عدة معايير تبعاً للمواقف والحالات المختلفة التى يواجهها متخذ القرار . وبناء على ذلك فإننا سنتعرض للتصنيفات المختلفة للقرارات كالتالي :</w:t>
      </w:r>
    </w:p>
    <w:p w:rsidR="00A06B55" w:rsidRPr="00F5489A" w:rsidRDefault="00A06B55" w:rsidP="00A06B55">
      <w:pPr>
        <w:rPr>
          <w:color w:val="000000" w:themeColor="text1"/>
        </w:rPr>
      </w:pPr>
      <w:r w:rsidRPr="00F5489A">
        <w:rPr>
          <w:b/>
          <w:bCs/>
          <w:color w:val="000000" w:themeColor="text1"/>
          <w:rtl/>
        </w:rPr>
        <w:t>تصنيف القرارات إلى استراتيجية وتشغيلية وإدارية .</w:t>
      </w:r>
    </w:p>
    <w:p w:rsidR="00A06B55" w:rsidRPr="00F5489A" w:rsidRDefault="00A06B55" w:rsidP="00A06B55">
      <w:pPr>
        <w:rPr>
          <w:color w:val="FF0000"/>
          <w:rtl/>
        </w:rPr>
      </w:pPr>
      <w:r w:rsidRPr="00F5489A">
        <w:rPr>
          <w:b/>
          <w:bCs/>
          <w:color w:val="FF0000"/>
          <w:rtl/>
        </w:rPr>
        <w:t xml:space="preserve">القرارات المبرمجة والقرارات غير المبرمجة </w:t>
      </w:r>
    </w:p>
    <w:p w:rsidR="00A06B55" w:rsidRPr="00F5489A" w:rsidRDefault="00A06B55" w:rsidP="00A06B55">
      <w:pPr>
        <w:rPr>
          <w:color w:val="000000" w:themeColor="text1"/>
          <w:rtl/>
        </w:rPr>
      </w:pPr>
      <w:r w:rsidRPr="00F5489A">
        <w:rPr>
          <w:b/>
          <w:bCs/>
          <w:color w:val="000000" w:themeColor="text1"/>
        </w:rPr>
        <w:lastRenderedPageBreak/>
        <w:t xml:space="preserve">Programmed and Non Programmed Decision </w:t>
      </w:r>
    </w:p>
    <w:p w:rsidR="00A06B55" w:rsidRPr="00F5489A" w:rsidRDefault="00A06B55" w:rsidP="00A06B55">
      <w:pPr>
        <w:rPr>
          <w:color w:val="000000" w:themeColor="text1"/>
          <w:rtl/>
        </w:rPr>
      </w:pPr>
      <w:r w:rsidRPr="00F5489A">
        <w:rPr>
          <w:b/>
          <w:bCs/>
          <w:color w:val="000000" w:themeColor="text1"/>
          <w:rtl/>
          <w:lang w:bidi="ar-EG"/>
        </w:rPr>
        <w:t xml:space="preserve">- </w:t>
      </w:r>
      <w:r w:rsidRPr="00F5489A">
        <w:rPr>
          <w:b/>
          <w:bCs/>
          <w:color w:val="FF0000"/>
          <w:rtl/>
        </w:rPr>
        <w:t>الق</w:t>
      </w:r>
      <w:r w:rsidRPr="00F5489A">
        <w:rPr>
          <w:b/>
          <w:bCs/>
          <w:color w:val="FF0000"/>
          <w:rtl/>
          <w:lang w:bidi="ar-EG"/>
        </w:rPr>
        <w:t>ـــ</w:t>
      </w:r>
      <w:r w:rsidRPr="00F5489A">
        <w:rPr>
          <w:b/>
          <w:bCs/>
          <w:color w:val="FF0000"/>
          <w:rtl/>
        </w:rPr>
        <w:t>رارات المبرمج</w:t>
      </w:r>
      <w:r w:rsidRPr="00F5489A">
        <w:rPr>
          <w:b/>
          <w:bCs/>
          <w:color w:val="FF0000"/>
          <w:rtl/>
          <w:lang w:bidi="ar-EG"/>
        </w:rPr>
        <w:t>ــــ</w:t>
      </w:r>
      <w:r w:rsidRPr="00F5489A">
        <w:rPr>
          <w:b/>
          <w:bCs/>
          <w:color w:val="FF0000"/>
          <w:rtl/>
        </w:rPr>
        <w:t>ة .</w:t>
      </w:r>
    </w:p>
    <w:p w:rsidR="00A06B55" w:rsidRPr="00F5489A" w:rsidRDefault="00A06B55" w:rsidP="00A06B55">
      <w:pPr>
        <w:rPr>
          <w:color w:val="000000" w:themeColor="text1"/>
          <w:rtl/>
        </w:rPr>
      </w:pPr>
      <w:r w:rsidRPr="00F5489A">
        <w:rPr>
          <w:b/>
          <w:bCs/>
          <w:color w:val="000000" w:themeColor="text1"/>
          <w:rtl/>
          <w:lang w:bidi="ar-EG"/>
        </w:rPr>
        <w:t xml:space="preserve">- </w:t>
      </w:r>
      <w:r w:rsidRPr="00F5489A">
        <w:rPr>
          <w:b/>
          <w:bCs/>
          <w:color w:val="000000" w:themeColor="text1"/>
          <w:rtl/>
        </w:rPr>
        <w:t>القرارات غير المبرمجة  .</w:t>
      </w:r>
    </w:p>
    <w:p w:rsidR="00A06B55" w:rsidRDefault="00A06B55" w:rsidP="00A06B55">
      <w:pPr>
        <w:rPr>
          <w:color w:val="806000" w:themeColor="accent4" w:themeShade="80"/>
          <w:rtl/>
        </w:rPr>
      </w:pPr>
      <w:r w:rsidRPr="00F5489A">
        <w:rPr>
          <w:b/>
          <w:bCs/>
          <w:color w:val="806000" w:themeColor="accent4" w:themeShade="80"/>
          <w:rtl/>
          <w:lang w:bidi="ar-EG"/>
        </w:rPr>
        <w:t xml:space="preserve">- </w:t>
      </w:r>
      <w:r w:rsidRPr="00F5489A">
        <w:rPr>
          <w:b/>
          <w:bCs/>
          <w:color w:val="806000" w:themeColor="accent4" w:themeShade="80"/>
          <w:rtl/>
        </w:rPr>
        <w:t xml:space="preserve">القرارات بحسب المناخ السائد </w:t>
      </w:r>
      <w:r w:rsidRPr="00F5489A">
        <w:rPr>
          <w:b/>
          <w:bCs/>
          <w:color w:val="806000" w:themeColor="accent4" w:themeShade="80"/>
        </w:rPr>
        <w:t xml:space="preserve">Decision Environment </w:t>
      </w:r>
      <w:r w:rsidRPr="00F5489A">
        <w:rPr>
          <w:b/>
          <w:bCs/>
          <w:color w:val="806000" w:themeColor="accent4" w:themeShade="80"/>
          <w:rtl/>
          <w:lang w:bidi="ar-EG"/>
        </w:rPr>
        <w:t xml:space="preserve"> </w:t>
      </w:r>
    </w:p>
    <w:p w:rsidR="00A06B55" w:rsidRPr="00317096" w:rsidRDefault="00A06B55" w:rsidP="00A06B55">
      <w:pPr>
        <w:rPr>
          <w:color w:val="000000" w:themeColor="text1"/>
        </w:rPr>
      </w:pPr>
      <w:r>
        <w:rPr>
          <w:noProof/>
        </w:rPr>
        <mc:AlternateContent>
          <mc:Choice Requires="wpg">
            <w:drawing>
              <wp:anchor distT="0" distB="0" distL="114300" distR="114300" simplePos="0" relativeHeight="251700224" behindDoc="0" locked="0" layoutInCell="1" allowOverlap="1" wp14:anchorId="40BCFE0C" wp14:editId="2D6AF50B">
                <wp:simplePos x="0" y="0"/>
                <wp:positionH relativeFrom="margin">
                  <wp:posOffset>790575</wp:posOffset>
                </wp:positionH>
                <wp:positionV relativeFrom="paragraph">
                  <wp:posOffset>109855</wp:posOffset>
                </wp:positionV>
                <wp:extent cx="5114925" cy="3048000"/>
                <wp:effectExtent l="19050" t="95250" r="66675" b="19050"/>
                <wp:wrapNone/>
                <wp:docPr id="6" name="Group 19"/>
                <wp:cNvGraphicFramePr/>
                <a:graphic xmlns:a="http://schemas.openxmlformats.org/drawingml/2006/main">
                  <a:graphicData uri="http://schemas.microsoft.com/office/word/2010/wordprocessingGroup">
                    <wpg:wgp>
                      <wpg:cNvGrpSpPr/>
                      <wpg:grpSpPr bwMode="auto">
                        <a:xfrm>
                          <a:off x="0" y="0"/>
                          <a:ext cx="5114925" cy="3048000"/>
                          <a:chOff x="0" y="0"/>
                          <a:chExt cx="2837" cy="2757"/>
                        </a:xfrm>
                      </wpg:grpSpPr>
                      <wps:wsp>
                        <wps:cNvPr id="27657" name="AutoShape 2"/>
                        <wps:cNvSpPr>
                          <a:spLocks noChangeArrowheads="1"/>
                        </wps:cNvSpPr>
                        <wps:spPr bwMode="auto">
                          <a:xfrm>
                            <a:off x="865" y="0"/>
                            <a:ext cx="1038" cy="432"/>
                          </a:xfrm>
                          <a:prstGeom prst="star8">
                            <a:avLst>
                              <a:gd name="adj" fmla="val 38250"/>
                            </a:avLst>
                          </a:prstGeom>
                          <a:solidFill>
                            <a:srgbClr val="FF66FF"/>
                          </a:solidFill>
                          <a:ln w="9525">
                            <a:solidFill>
                              <a:srgbClr val="000000"/>
                            </a:solidFill>
                            <a:miter lim="800000"/>
                            <a:headEnd/>
                            <a:tailEnd/>
                          </a:ln>
                          <a:effectLst>
                            <a:outerShdw dist="107763" dir="18900000" algn="ctr" rotWithShape="0">
                              <a:srgbClr val="0000CC"/>
                            </a:outerShdw>
                          </a:effectLst>
                        </wps:spPr>
                        <wps:txbx>
                          <w:txbxContent>
                            <w:p w:rsidR="000F602B" w:rsidRPr="00AD7589" w:rsidRDefault="000F602B" w:rsidP="00A06B55">
                              <w:pPr>
                                <w:pStyle w:val="a4"/>
                                <w:spacing w:before="120" w:beforeAutospacing="0" w:after="0" w:afterAutospacing="0"/>
                                <w:textAlignment w:val="baseline"/>
                              </w:pPr>
                              <w:r w:rsidRPr="00AD7589">
                                <w:rPr>
                                  <w:b/>
                                  <w:bCs/>
                                  <w:color w:val="FFFFFF" w:themeColor="background1"/>
                                  <w:kern w:val="24"/>
                                  <w:rtl/>
                                </w:rPr>
                                <w:t>مشكلات التنظيم</w:t>
                              </w:r>
                            </w:p>
                          </w:txbxContent>
                        </wps:txbx>
                        <wps:bodyPr/>
                      </wps:wsp>
                      <wps:wsp>
                        <wps:cNvPr id="27658" name="AutoShape 3"/>
                        <wps:cNvSpPr>
                          <a:spLocks noChangeArrowheads="1"/>
                        </wps:cNvSpPr>
                        <wps:spPr bwMode="auto">
                          <a:xfrm>
                            <a:off x="2145" y="957"/>
                            <a:ext cx="623" cy="432"/>
                          </a:xfrm>
                          <a:prstGeom prst="doubleWave">
                            <a:avLst>
                              <a:gd name="adj1" fmla="val 6500"/>
                              <a:gd name="adj2" fmla="val 0"/>
                            </a:avLst>
                          </a:prstGeom>
                          <a:solidFill>
                            <a:srgbClr val="00FFFF"/>
                          </a:solidFill>
                          <a:ln w="28575">
                            <a:solidFill>
                              <a:srgbClr val="00B0F0"/>
                            </a:solidFill>
                            <a:miter lim="800000"/>
                            <a:headEnd/>
                            <a:tailEnd/>
                          </a:ln>
                        </wps:spPr>
                        <wps:txbx>
                          <w:txbxContent>
                            <w:p w:rsidR="000F602B" w:rsidRPr="007E4423" w:rsidRDefault="000F602B" w:rsidP="00A06B55">
                              <w:pPr>
                                <w:pStyle w:val="a4"/>
                                <w:bidi/>
                                <w:spacing w:before="120" w:beforeAutospacing="0" w:after="0" w:afterAutospacing="0"/>
                                <w:jc w:val="center"/>
                                <w:textAlignment w:val="baseline"/>
                              </w:pPr>
                              <w:r w:rsidRPr="007E4423">
                                <w:rPr>
                                  <w:b/>
                                  <w:bCs/>
                                  <w:color w:val="000000" w:themeColor="text1"/>
                                  <w:kern w:val="24"/>
                                  <w:rtl/>
                                </w:rPr>
                                <w:t>عاليـــــة</w:t>
                              </w:r>
                            </w:p>
                          </w:txbxContent>
                        </wps:txbx>
                        <wps:bodyPr/>
                      </wps:wsp>
                      <wps:wsp>
                        <wps:cNvPr id="27659" name="AutoShape 4"/>
                        <wps:cNvSpPr>
                          <a:spLocks noChangeArrowheads="1"/>
                        </wps:cNvSpPr>
                        <wps:spPr bwMode="auto">
                          <a:xfrm>
                            <a:off x="1038" y="957"/>
                            <a:ext cx="900" cy="432"/>
                          </a:xfrm>
                          <a:prstGeom prst="doubleWave">
                            <a:avLst>
                              <a:gd name="adj1" fmla="val 6500"/>
                              <a:gd name="adj2" fmla="val 0"/>
                            </a:avLst>
                          </a:prstGeom>
                          <a:solidFill>
                            <a:srgbClr val="FFC000"/>
                          </a:solidFill>
                          <a:ln w="28575">
                            <a:solidFill>
                              <a:srgbClr val="FFC000"/>
                            </a:solidFill>
                            <a:miter lim="800000"/>
                            <a:headEnd/>
                            <a:tailEnd/>
                          </a:ln>
                        </wps:spPr>
                        <wps:txbx>
                          <w:txbxContent>
                            <w:p w:rsidR="000F602B" w:rsidRPr="007E4423" w:rsidRDefault="000F602B" w:rsidP="00A06B55">
                              <w:pPr>
                                <w:pStyle w:val="a4"/>
                                <w:spacing w:before="120" w:beforeAutospacing="0" w:after="0" w:afterAutospacing="0"/>
                                <w:jc w:val="center"/>
                                <w:textAlignment w:val="baseline"/>
                              </w:pPr>
                              <w:r w:rsidRPr="007E4423">
                                <w:rPr>
                                  <w:b/>
                                  <w:bCs/>
                                  <w:color w:val="FFFFFF" w:themeColor="background1"/>
                                  <w:kern w:val="24"/>
                                  <w:rtl/>
                                </w:rPr>
                                <w:t xml:space="preserve">إمكانية تحقيق </w:t>
                              </w:r>
                              <w:r w:rsidRPr="007E4423">
                                <w:rPr>
                                  <w:b/>
                                  <w:bCs/>
                                  <w:color w:val="FFFFFF" w:themeColor="background1"/>
                                  <w:kern w:val="24"/>
                                  <w:rtl/>
                                  <w:lang w:bidi="ar-EG"/>
                                </w:rPr>
                                <w:t>الهدف</w:t>
                              </w:r>
                            </w:p>
                          </w:txbxContent>
                        </wps:txbx>
                        <wps:bodyPr/>
                      </wps:wsp>
                      <wps:wsp>
                        <wps:cNvPr id="27660" name="AutoShape 5"/>
                        <wps:cNvSpPr>
                          <a:spLocks noChangeArrowheads="1"/>
                        </wps:cNvSpPr>
                        <wps:spPr bwMode="auto">
                          <a:xfrm>
                            <a:off x="139" y="957"/>
                            <a:ext cx="622" cy="432"/>
                          </a:xfrm>
                          <a:prstGeom prst="doubleWave">
                            <a:avLst>
                              <a:gd name="adj1" fmla="val 6500"/>
                              <a:gd name="adj2" fmla="val 0"/>
                            </a:avLst>
                          </a:prstGeom>
                          <a:solidFill>
                            <a:srgbClr val="FF0000"/>
                          </a:solidFill>
                          <a:ln w="28575">
                            <a:solidFill>
                              <a:srgbClr val="000000"/>
                            </a:solidFill>
                            <a:miter lim="800000"/>
                            <a:headEnd/>
                            <a:tailEnd/>
                          </a:ln>
                        </wps:spPr>
                        <wps:txbx>
                          <w:txbxContent>
                            <w:p w:rsidR="000F602B" w:rsidRPr="007E4423" w:rsidRDefault="000F602B" w:rsidP="00A06B55">
                              <w:pPr>
                                <w:pStyle w:val="a4"/>
                                <w:spacing w:before="120" w:beforeAutospacing="0" w:after="0" w:afterAutospacing="0"/>
                                <w:jc w:val="center"/>
                                <w:textAlignment w:val="baseline"/>
                              </w:pPr>
                              <w:r w:rsidRPr="007E4423">
                                <w:rPr>
                                  <w:b/>
                                  <w:bCs/>
                                  <w:color w:val="FFFFFF" w:themeColor="background1"/>
                                  <w:kern w:val="24"/>
                                  <w:rtl/>
                                </w:rPr>
                                <w:t>منخفضـــة</w:t>
                              </w:r>
                            </w:p>
                          </w:txbxContent>
                        </wps:txbx>
                        <wps:bodyPr/>
                      </wps:wsp>
                      <wps:wsp>
                        <wps:cNvPr id="27661" name="AutoShape 6"/>
                        <wps:cNvSpPr>
                          <a:spLocks noChangeArrowheads="1"/>
                        </wps:cNvSpPr>
                        <wps:spPr bwMode="auto">
                          <a:xfrm>
                            <a:off x="1170" y="2325"/>
                            <a:ext cx="623" cy="432"/>
                          </a:xfrm>
                          <a:prstGeom prst="doubleWave">
                            <a:avLst>
                              <a:gd name="adj1" fmla="val 6500"/>
                              <a:gd name="adj2" fmla="val 0"/>
                            </a:avLst>
                          </a:prstGeom>
                          <a:solidFill>
                            <a:srgbClr val="FF66FF"/>
                          </a:solidFill>
                          <a:ln w="9525">
                            <a:solidFill>
                              <a:srgbClr val="FF66FF"/>
                            </a:solidFill>
                            <a:miter lim="800000"/>
                            <a:headEnd/>
                            <a:tailEnd/>
                          </a:ln>
                        </wps:spPr>
                        <wps:txbx>
                          <w:txbxContent>
                            <w:p w:rsidR="000F602B" w:rsidRPr="00AD7589" w:rsidRDefault="000F602B" w:rsidP="00A06B55">
                              <w:pPr>
                                <w:pStyle w:val="a4"/>
                                <w:spacing w:before="120" w:beforeAutospacing="0" w:after="0" w:afterAutospacing="0"/>
                                <w:jc w:val="center"/>
                                <w:textAlignment w:val="baseline"/>
                              </w:pPr>
                              <w:r w:rsidRPr="00AD7589">
                                <w:rPr>
                                  <w:b/>
                                  <w:bCs/>
                                  <w:color w:val="FFFFFF" w:themeColor="background1"/>
                                  <w:kern w:val="24"/>
                                  <w:rtl/>
                                </w:rPr>
                                <w:t>حـــل المشكلة</w:t>
                              </w:r>
                            </w:p>
                          </w:txbxContent>
                        </wps:txbx>
                        <wps:bodyPr/>
                      </wps:wsp>
                      <wps:wsp>
                        <wps:cNvPr id="27662" name="Text Box 7"/>
                        <wps:cNvSpPr txBox="1">
                          <a:spLocks noChangeArrowheads="1"/>
                        </wps:cNvSpPr>
                        <wps:spPr bwMode="auto">
                          <a:xfrm>
                            <a:off x="2191" y="1500"/>
                            <a:ext cx="623" cy="2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F602B" w:rsidRPr="00AD7589" w:rsidRDefault="000F602B" w:rsidP="00A06B55">
                              <w:pPr>
                                <w:pStyle w:val="a4"/>
                                <w:spacing w:before="0" w:beforeAutospacing="0" w:after="0" w:afterAutospacing="0"/>
                                <w:jc w:val="center"/>
                                <w:textAlignment w:val="baseline"/>
                                <w:rPr>
                                  <w:color w:val="000000" w:themeColor="text1"/>
                                </w:rPr>
                              </w:pPr>
                              <w:r w:rsidRPr="00AD7589">
                                <w:rPr>
                                  <w:rFonts w:hint="cs"/>
                                  <w:b/>
                                  <w:bCs/>
                                  <w:color w:val="000000" w:themeColor="text1"/>
                                  <w:kern w:val="24"/>
                                  <w:rtl/>
                                </w:rPr>
                                <w:t>الغموض</w:t>
                              </w:r>
                            </w:p>
                          </w:txbxContent>
                        </wps:txbx>
                        <wps:bodyPr/>
                      </wps:wsp>
                      <wps:wsp>
                        <wps:cNvPr id="27663" name="Text Box 8"/>
                        <wps:cNvSpPr txBox="1">
                          <a:spLocks noChangeArrowheads="1"/>
                        </wps:cNvSpPr>
                        <wps:spPr bwMode="auto">
                          <a:xfrm>
                            <a:off x="904" y="1461"/>
                            <a:ext cx="1171" cy="3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F602B" w:rsidRPr="001D52D7" w:rsidRDefault="000F602B" w:rsidP="00A06B55">
                              <w:pPr>
                                <w:pStyle w:val="a4"/>
                                <w:rPr>
                                  <w:b/>
                                  <w:bCs/>
                                  <w:color w:val="000000" w:themeColor="text1"/>
                                  <w:kern w:val="24"/>
                                  <w:sz w:val="40"/>
                                  <w:szCs w:val="40"/>
                                  <w:rtl/>
                                </w:rPr>
                              </w:pPr>
                              <w:r w:rsidRPr="001D52D7">
                                <w:rPr>
                                  <w:b/>
                                  <w:bCs/>
                                  <w:color w:val="000000" w:themeColor="text1"/>
                                  <w:kern w:val="24"/>
                                  <w:sz w:val="40"/>
                                  <w:szCs w:val="40"/>
                                  <w:rtl/>
                                  <w:lang w:bidi="ar-EG"/>
                                </w:rPr>
                                <w:t xml:space="preserve">       </w:t>
                              </w:r>
                              <w:r w:rsidRPr="00AD7589">
                                <w:rPr>
                                  <w:b/>
                                  <w:bCs/>
                                  <w:color w:val="000000" w:themeColor="text1"/>
                                  <w:kern w:val="24"/>
                                  <w:lang w:bidi="ar-EG"/>
                                </w:rPr>
                                <w:t>Risk</w:t>
                              </w:r>
                              <w:r w:rsidRPr="001D52D7">
                                <w:rPr>
                                  <w:b/>
                                  <w:bCs/>
                                  <w:color w:val="000000" w:themeColor="text1"/>
                                  <w:kern w:val="24"/>
                                  <w:sz w:val="40"/>
                                  <w:szCs w:val="40"/>
                                  <w:lang w:bidi="ar-EG"/>
                                </w:rPr>
                                <w:t xml:space="preserve">   </w:t>
                              </w:r>
                              <w:r w:rsidRPr="00AD7589">
                                <w:rPr>
                                  <w:rFonts w:hint="cs"/>
                                  <w:b/>
                                  <w:bCs/>
                                  <w:color w:val="000000" w:themeColor="text1"/>
                                  <w:kern w:val="24"/>
                                  <w:rtl/>
                                  <w:lang w:bidi="ar-EG"/>
                                </w:rPr>
                                <w:t>المخاطرة</w:t>
                              </w:r>
                              <w:r w:rsidRPr="001D52D7">
                                <w:rPr>
                                  <w:b/>
                                  <w:bCs/>
                                  <w:color w:val="000000" w:themeColor="text1"/>
                                  <w:kern w:val="24"/>
                                  <w:sz w:val="40"/>
                                  <w:szCs w:val="40"/>
                                  <w:rtl/>
                                  <w:lang w:bidi="ar-EG"/>
                                </w:rPr>
                                <w:t xml:space="preserve">      </w:t>
                              </w:r>
                              <w:r w:rsidRPr="001D52D7">
                                <w:rPr>
                                  <w:b/>
                                  <w:bCs/>
                                  <w:color w:val="000000" w:themeColor="text1"/>
                                  <w:kern w:val="24"/>
                                  <w:sz w:val="40"/>
                                  <w:szCs w:val="40"/>
                                  <w:lang w:bidi="ar-EG"/>
                                </w:rPr>
                                <w:t xml:space="preserve"> </w:t>
                              </w:r>
                              <w:r w:rsidRPr="00AD7589">
                                <w:rPr>
                                  <w:b/>
                                  <w:bCs/>
                                  <w:color w:val="000000" w:themeColor="text1"/>
                                  <w:kern w:val="24"/>
                                  <w:lang w:bidi="ar-EG"/>
                                </w:rPr>
                                <w:t>Uncertainty</w:t>
                              </w:r>
                              <w:r w:rsidRPr="00AD7589">
                                <w:rPr>
                                  <w:b/>
                                  <w:bCs/>
                                  <w:color w:val="000000" w:themeColor="text1"/>
                                  <w:kern w:val="24"/>
                                </w:rPr>
                                <w:t xml:space="preserve">   </w:t>
                              </w:r>
                              <w:r w:rsidRPr="00AD7589">
                                <w:rPr>
                                  <w:rFonts w:hint="cs"/>
                                  <w:b/>
                                  <w:bCs/>
                                  <w:color w:val="000000" w:themeColor="text1"/>
                                  <w:kern w:val="24"/>
                                  <w:rtl/>
                                </w:rPr>
                                <w:t>عدم التاكد</w:t>
                              </w:r>
                            </w:p>
                            <w:p w:rsidR="000F602B" w:rsidRPr="001D52D7" w:rsidRDefault="000F602B" w:rsidP="00A06B55">
                              <w:pPr>
                                <w:pStyle w:val="a4"/>
                                <w:spacing w:before="0" w:beforeAutospacing="0" w:after="0" w:afterAutospacing="0"/>
                                <w:textAlignment w:val="baseline"/>
                                <w:rPr>
                                  <w:color w:val="000000" w:themeColor="text1"/>
                                </w:rPr>
                              </w:pPr>
                              <w:r w:rsidRPr="001D52D7">
                                <w:rPr>
                                  <w:b/>
                                  <w:bCs/>
                                  <w:color w:val="000000" w:themeColor="text1"/>
                                  <w:kern w:val="24"/>
                                  <w:sz w:val="40"/>
                                  <w:szCs w:val="40"/>
                                  <w:rtl/>
                                  <w:lang w:bidi="ar-EG"/>
                                </w:rPr>
                                <w:t xml:space="preserve">  </w:t>
                              </w:r>
                              <w:r w:rsidRPr="001D52D7">
                                <w:rPr>
                                  <w:b/>
                                  <w:bCs/>
                                  <w:color w:val="000000" w:themeColor="text1"/>
                                  <w:kern w:val="24"/>
                                  <w:sz w:val="40"/>
                                  <w:szCs w:val="40"/>
                                  <w:rtl/>
                                </w:rPr>
                                <w:t xml:space="preserve">عدم التأكد </w:t>
                              </w:r>
                              <w:r>
                                <w:rPr>
                                  <w:rFonts w:hint="cs"/>
                                  <w:b/>
                                  <w:bCs/>
                                  <w:color w:val="000000" w:themeColor="text1"/>
                                  <w:kern w:val="24"/>
                                  <w:sz w:val="40"/>
                                  <w:szCs w:val="40"/>
                                  <w:rtl/>
                                </w:rPr>
                                <w:t xml:space="preserve">    المخاطرة            </w:t>
                              </w:r>
                              <w:r w:rsidRPr="001D52D7">
                                <w:rPr>
                                  <w:b/>
                                  <w:bCs/>
                                  <w:color w:val="000000" w:themeColor="text1"/>
                                  <w:kern w:val="24"/>
                                  <w:sz w:val="40"/>
                                  <w:szCs w:val="40"/>
                                  <w:rtl/>
                                </w:rPr>
                                <w:t xml:space="preserve">     </w:t>
                              </w:r>
                              <w:r w:rsidRPr="001D52D7">
                                <w:rPr>
                                  <w:b/>
                                  <w:bCs/>
                                  <w:color w:val="000000" w:themeColor="text1"/>
                                  <w:kern w:val="24"/>
                                  <w:sz w:val="40"/>
                                  <w:szCs w:val="40"/>
                                  <w:rtl/>
                                  <w:lang w:bidi="ar-EG"/>
                                </w:rPr>
                                <w:t xml:space="preserve">         </w:t>
                              </w:r>
                            </w:p>
                            <w:p w:rsidR="000F602B" w:rsidRDefault="000F602B" w:rsidP="00A06B55">
                              <w:pPr>
                                <w:pStyle w:val="a4"/>
                                <w:spacing w:before="0" w:beforeAutospacing="0" w:after="0" w:afterAutospacing="0"/>
                                <w:jc w:val="both"/>
                                <w:textAlignment w:val="baseline"/>
                                <w:rPr>
                                  <w:rtl/>
                                </w:rPr>
                              </w:pPr>
                              <w:r>
                                <w:rPr>
                                  <w:b/>
                                  <w:bCs/>
                                  <w:color w:val="FFFFFF" w:themeColor="background1"/>
                                  <w:kern w:val="24"/>
                                  <w:rtl/>
                                  <w:lang w:bidi="ar-EG"/>
                                </w:rPr>
                                <w:t xml:space="preserve">       </w:t>
                              </w:r>
                              <w:r>
                                <w:rPr>
                                  <w:b/>
                                  <w:bCs/>
                                  <w:color w:val="FFFFFF" w:themeColor="background1"/>
                                  <w:kern w:val="24"/>
                                  <w:sz w:val="40"/>
                                  <w:szCs w:val="40"/>
                                </w:rPr>
                                <w:t xml:space="preserve">Risk   </w:t>
                              </w:r>
                              <w:r>
                                <w:rPr>
                                  <w:b/>
                                  <w:bCs/>
                                  <w:color w:val="FFFFFF" w:themeColor="background1"/>
                                  <w:kern w:val="24"/>
                                  <w:sz w:val="40"/>
                                  <w:szCs w:val="40"/>
                                  <w:rtl/>
                                  <w:lang w:bidi="ar-EG"/>
                                </w:rPr>
                                <w:t xml:space="preserve">      </w:t>
                              </w:r>
                              <w:r>
                                <w:rPr>
                                  <w:b/>
                                  <w:bCs/>
                                  <w:color w:val="FFFFFF" w:themeColor="background1"/>
                                  <w:kern w:val="24"/>
                                  <w:sz w:val="40"/>
                                  <w:szCs w:val="40"/>
                                </w:rPr>
                                <w:t xml:space="preserve"> Uncertainty </w:t>
                              </w:r>
                            </w:p>
                          </w:txbxContent>
                        </wps:txbx>
                        <wps:bodyPr/>
                      </wps:wsp>
                      <wps:wsp>
                        <wps:cNvPr id="27664" name="Text Box 9"/>
                        <wps:cNvSpPr txBox="1">
                          <a:spLocks noChangeArrowheads="1"/>
                        </wps:cNvSpPr>
                        <wps:spPr bwMode="auto">
                          <a:xfrm>
                            <a:off x="69" y="1461"/>
                            <a:ext cx="728"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F602B" w:rsidRPr="00AD7589" w:rsidRDefault="000F602B" w:rsidP="00A06B55">
                              <w:pPr>
                                <w:pStyle w:val="a4"/>
                                <w:spacing w:before="0" w:beforeAutospacing="0" w:after="0" w:afterAutospacing="0"/>
                                <w:jc w:val="center"/>
                                <w:textAlignment w:val="baseline"/>
                                <w:rPr>
                                  <w:color w:val="000000" w:themeColor="text1"/>
                                </w:rPr>
                              </w:pPr>
                              <w:r w:rsidRPr="00AD7589">
                                <w:rPr>
                                  <w:b/>
                                  <w:bCs/>
                                  <w:color w:val="000000" w:themeColor="text1"/>
                                  <w:kern w:val="24"/>
                                  <w:rtl/>
                                </w:rPr>
                                <w:t>التأكــــد</w:t>
                              </w:r>
                            </w:p>
                            <w:p w:rsidR="000F602B" w:rsidRPr="00AD7589" w:rsidRDefault="000F602B" w:rsidP="00A06B55">
                              <w:pPr>
                                <w:pStyle w:val="a4"/>
                                <w:spacing w:before="0" w:beforeAutospacing="0" w:after="0" w:afterAutospacing="0"/>
                                <w:jc w:val="center"/>
                                <w:textAlignment w:val="baseline"/>
                                <w:rPr>
                                  <w:color w:val="000000" w:themeColor="text1"/>
                                  <w:rtl/>
                                </w:rPr>
                              </w:pPr>
                              <w:r w:rsidRPr="00AD7589">
                                <w:rPr>
                                  <w:b/>
                                  <w:bCs/>
                                  <w:color w:val="000000" w:themeColor="text1"/>
                                  <w:kern w:val="24"/>
                                </w:rPr>
                                <w:t>Certain</w:t>
                              </w:r>
                            </w:p>
                          </w:txbxContent>
                        </wps:txbx>
                        <wps:bodyPr/>
                      </wps:wsp>
                      <wps:wsp>
                        <wps:cNvPr id="27665" name="Rectangle 10"/>
                        <wps:cNvSpPr>
                          <a:spLocks noChangeArrowheads="1"/>
                        </wps:cNvSpPr>
                        <wps:spPr bwMode="auto">
                          <a:xfrm>
                            <a:off x="0" y="761"/>
                            <a:ext cx="2837" cy="1152"/>
                          </a:xfrm>
                          <a:prstGeom prst="rect">
                            <a:avLst/>
                          </a:prstGeom>
                          <a:noFill/>
                          <a:ln w="28575">
                            <a:solidFill>
                              <a:srgbClr val="000000"/>
                            </a:solidFill>
                            <a:miter lim="800000"/>
                            <a:headEnd/>
                            <a:tailEnd/>
                          </a:ln>
                          <a:effectLst>
                            <a:outerShdw dist="45791" dir="18221404" algn="ctr" rotWithShape="0">
                              <a:srgbClr val="0000CC"/>
                            </a:outerShdw>
                          </a:effectLst>
                          <a:extLst>
                            <a:ext uri="{909E8E84-426E-40DD-AFC4-6F175D3DCCD1}">
                              <a14:hiddenFill xmlns:a14="http://schemas.microsoft.com/office/drawing/2010/main">
                                <a:solidFill>
                                  <a:srgbClr val="FFFFFF"/>
                                </a:solidFill>
                              </a14:hiddenFill>
                            </a:ext>
                          </a:extLst>
                        </wps:spPr>
                        <wps:bodyPr/>
                      </wps:wsp>
                      <wps:wsp>
                        <wps:cNvPr id="27666" name="Line 11"/>
                        <wps:cNvCnPr/>
                        <wps:spPr bwMode="auto">
                          <a:xfrm>
                            <a:off x="1384" y="453"/>
                            <a:ext cx="0" cy="432"/>
                          </a:xfrm>
                          <a:prstGeom prst="line">
                            <a:avLst/>
                          </a:prstGeom>
                          <a:noFill/>
                          <a:ln w="28575">
                            <a:solidFill>
                              <a:srgbClr val="00FFFF"/>
                            </a:solidFill>
                            <a:round/>
                            <a:headEnd/>
                            <a:tailEnd type="triangle" w="med" len="med"/>
                          </a:ln>
                          <a:extLst>
                            <a:ext uri="{909E8E84-426E-40DD-AFC4-6F175D3DCCD1}">
                              <a14:hiddenFill xmlns:a14="http://schemas.microsoft.com/office/drawing/2010/main">
                                <a:noFill/>
                              </a14:hiddenFill>
                            </a:ext>
                          </a:extLst>
                        </wps:spPr>
                        <wps:bodyPr/>
                      </wps:wsp>
                      <wps:wsp>
                        <wps:cNvPr id="27667" name="Line 12"/>
                        <wps:cNvCnPr/>
                        <wps:spPr bwMode="auto">
                          <a:xfrm>
                            <a:off x="415" y="597"/>
                            <a:ext cx="2007" cy="0"/>
                          </a:xfrm>
                          <a:prstGeom prst="line">
                            <a:avLst/>
                          </a:prstGeom>
                          <a:noFill/>
                          <a:ln w="28575">
                            <a:solidFill>
                              <a:srgbClr val="00FFFF"/>
                            </a:solidFill>
                            <a:round/>
                            <a:headEnd/>
                            <a:tailEnd/>
                          </a:ln>
                          <a:extLst>
                            <a:ext uri="{909E8E84-426E-40DD-AFC4-6F175D3DCCD1}">
                              <a14:hiddenFill xmlns:a14="http://schemas.microsoft.com/office/drawing/2010/main">
                                <a:noFill/>
                              </a14:hiddenFill>
                            </a:ext>
                          </a:extLst>
                        </wps:spPr>
                        <wps:bodyPr/>
                      </wps:wsp>
                      <wps:wsp>
                        <wps:cNvPr id="27668" name="Line 13"/>
                        <wps:cNvCnPr/>
                        <wps:spPr bwMode="auto">
                          <a:xfrm>
                            <a:off x="2422" y="597"/>
                            <a:ext cx="0" cy="144"/>
                          </a:xfrm>
                          <a:prstGeom prst="line">
                            <a:avLst/>
                          </a:prstGeom>
                          <a:noFill/>
                          <a:ln w="28575">
                            <a:solidFill>
                              <a:srgbClr val="00FFFF"/>
                            </a:solidFill>
                            <a:round/>
                            <a:headEnd/>
                            <a:tailEnd type="triangle" w="med" len="med"/>
                          </a:ln>
                          <a:extLst>
                            <a:ext uri="{909E8E84-426E-40DD-AFC4-6F175D3DCCD1}">
                              <a14:hiddenFill xmlns:a14="http://schemas.microsoft.com/office/drawing/2010/main">
                                <a:noFill/>
                              </a14:hiddenFill>
                            </a:ext>
                          </a:extLst>
                        </wps:spPr>
                        <wps:bodyPr/>
                      </wps:wsp>
                      <wps:wsp>
                        <wps:cNvPr id="27669" name="Line 14"/>
                        <wps:cNvCnPr/>
                        <wps:spPr bwMode="auto">
                          <a:xfrm>
                            <a:off x="415" y="597"/>
                            <a:ext cx="0" cy="144"/>
                          </a:xfrm>
                          <a:prstGeom prst="line">
                            <a:avLst/>
                          </a:prstGeom>
                          <a:noFill/>
                          <a:ln w="28575">
                            <a:solidFill>
                              <a:srgbClr val="00FFFF"/>
                            </a:solidFill>
                            <a:round/>
                            <a:headEnd/>
                            <a:tailEnd type="triangle" w="med" len="med"/>
                          </a:ln>
                          <a:extLst>
                            <a:ext uri="{909E8E84-426E-40DD-AFC4-6F175D3DCCD1}">
                              <a14:hiddenFill xmlns:a14="http://schemas.microsoft.com/office/drawing/2010/main">
                                <a:noFill/>
                              </a14:hiddenFill>
                            </a:ext>
                          </a:extLst>
                        </wps:spPr>
                        <wps:bodyPr/>
                      </wps:wsp>
                      <wps:wsp>
                        <wps:cNvPr id="27670" name="Line 15"/>
                        <wps:cNvCnPr/>
                        <wps:spPr bwMode="auto">
                          <a:xfrm>
                            <a:off x="415" y="2109"/>
                            <a:ext cx="2007" cy="0"/>
                          </a:xfrm>
                          <a:prstGeom prst="line">
                            <a:avLst/>
                          </a:prstGeom>
                          <a:noFill/>
                          <a:ln w="28575">
                            <a:solidFill>
                              <a:srgbClr val="00FFFF"/>
                            </a:solidFill>
                            <a:round/>
                            <a:headEnd/>
                            <a:tailEnd/>
                          </a:ln>
                          <a:extLst>
                            <a:ext uri="{909E8E84-426E-40DD-AFC4-6F175D3DCCD1}">
                              <a14:hiddenFill xmlns:a14="http://schemas.microsoft.com/office/drawing/2010/main">
                                <a:noFill/>
                              </a14:hiddenFill>
                            </a:ext>
                          </a:extLst>
                        </wps:spPr>
                        <wps:bodyPr/>
                      </wps:wsp>
                      <wps:wsp>
                        <wps:cNvPr id="27671" name="Line 16"/>
                        <wps:cNvCnPr/>
                        <wps:spPr bwMode="auto">
                          <a:xfrm>
                            <a:off x="2422" y="1920"/>
                            <a:ext cx="0" cy="189"/>
                          </a:xfrm>
                          <a:prstGeom prst="line">
                            <a:avLst/>
                          </a:prstGeom>
                          <a:noFill/>
                          <a:ln w="28575">
                            <a:solidFill>
                              <a:srgbClr val="00FFFF"/>
                            </a:solidFill>
                            <a:round/>
                            <a:headEnd/>
                            <a:tailEnd/>
                          </a:ln>
                          <a:extLst>
                            <a:ext uri="{909E8E84-426E-40DD-AFC4-6F175D3DCCD1}">
                              <a14:hiddenFill xmlns:a14="http://schemas.microsoft.com/office/drawing/2010/main">
                                <a:noFill/>
                              </a14:hiddenFill>
                            </a:ext>
                          </a:extLst>
                        </wps:spPr>
                        <wps:bodyPr/>
                      </wps:wsp>
                      <wps:wsp>
                        <wps:cNvPr id="27672" name="Line 17"/>
                        <wps:cNvCnPr/>
                        <wps:spPr bwMode="auto">
                          <a:xfrm>
                            <a:off x="415" y="1913"/>
                            <a:ext cx="0" cy="189"/>
                          </a:xfrm>
                          <a:prstGeom prst="line">
                            <a:avLst/>
                          </a:prstGeom>
                          <a:noFill/>
                          <a:ln w="28575">
                            <a:solidFill>
                              <a:srgbClr val="00FFFF"/>
                            </a:solidFill>
                            <a:round/>
                            <a:headEnd/>
                            <a:tailEnd/>
                          </a:ln>
                          <a:extLst>
                            <a:ext uri="{909E8E84-426E-40DD-AFC4-6F175D3DCCD1}">
                              <a14:hiddenFill xmlns:a14="http://schemas.microsoft.com/office/drawing/2010/main">
                                <a:noFill/>
                              </a14:hiddenFill>
                            </a:ext>
                          </a:extLst>
                        </wps:spPr>
                        <wps:bodyPr/>
                      </wps:wsp>
                      <wps:wsp>
                        <wps:cNvPr id="27673" name="Line 18"/>
                        <wps:cNvCnPr/>
                        <wps:spPr bwMode="auto">
                          <a:xfrm>
                            <a:off x="1453" y="2109"/>
                            <a:ext cx="0" cy="144"/>
                          </a:xfrm>
                          <a:prstGeom prst="line">
                            <a:avLst/>
                          </a:prstGeom>
                          <a:noFill/>
                          <a:ln w="28575">
                            <a:solidFill>
                              <a:srgbClr val="00FFFF"/>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margin">
                  <wp14:pctWidth>0</wp14:pctWidth>
                </wp14:sizeRelH>
                <wp14:sizeRelV relativeFrom="margin">
                  <wp14:pctHeight>0</wp14:pctHeight>
                </wp14:sizeRelV>
              </wp:anchor>
            </w:drawing>
          </mc:Choice>
          <mc:Fallback>
            <w:pict>
              <v:group w14:anchorId="40BCFE0C" id="Group 19" o:spid="_x0000_s1083" style="position:absolute;left:0;text-align:left;margin-left:62.25pt;margin-top:8.65pt;width:402.75pt;height:240pt;z-index:251700224;mso-position-horizontal-relative:margin;mso-position-vertical-relative:text;mso-width-relative:margin;mso-height-relative:margin" coordsize="2837,2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4R+cQYAANAxAAAOAAAAZHJzL2Uyb0RvYy54bWzsW1tv4kYUfq/U/zDyO4vHd6OQagPxvmzb&#10;VXerfZ7YBtzaHmvsBKKq/71nLh4cLhsgBJIKHpBt5nrm+87VXP2yKHL0kLI6o+XQwB9MA6VlTJOs&#10;nA6NP79FvcBAdUPKhOS0TIfGY1obv1z//NPVvBqkFp3RPEkZgkHKejCvhsasaapBv1/Hs7Qg9Qda&#10;pSX8OKGsIA3csmk/YWQOoxd53zJNrz+nLKkYjdO6hqdj+aNxLcafTNK4+X0yqdMG5UMD1taIbya+&#10;7/h3//qKDKaMVLMsVssgB6yiIFkJk+qhxqQh6J5la0MVWcxoTSfNh5gWfTqZZHEq9gC7webKbj4x&#10;el+JvUwH82mlxQSiXZHTwcPGvz18YShLhoZnoJIUcERiVoRDLpt5NR1Ak0+s+lp9YerBVN6hu/mv&#10;NIEO5L6hYvOLCSu4EGBbaCFk/KhlnC4aFMNDF2MntFwDxfCbbTqBaapTiGdwVGv94tmt6mkFti+7&#10;Wb7r89X1yUBO2efrVMviiwYs1Utx1S8T19cZqVJxCjWXhRKX5XuwCCWyjyAB0QxZUmqiJRcZF0dd&#10;fabx3zUq6WhGymn6kTE6n6UkgYVhsQ++YhhaduA3NXR9Vr6BB2JclzA2bSAdF69ji+VoMZFBxerm&#10;U0oLxC+GBjCTBeLoyMPnuhEATtSeSPKXgSZFDnR4IDmyA8sVBwWjqcZw1Y4ntknzLImyPBc3bHo3&#10;yhmCrkMjijwvitSJ1d1meYnmQyN0ARA/HgJQooACsz4Zosga0CB5VgwNjqUWTVy+t2Ui+N2QLJfX&#10;0Dkv+Uyp0A1qz/Qehvg6S+YoybhYsOn7nm3AHWgKHIRyWETyKei4uGEGYrT5njUzceYc4mtb5l1G&#10;I7VlPb6AbGdqwK08awnaZnG3EFy0nBZGdzR5FMQTTQHVJ4Q3oEhqhCW87XZdGq2vB28LOxLfoWQ7&#10;HJrSBJ4Fh7MTwBN6f5en38kDJ7AGLqjpDspxF+ae2wKo28TqNjmUBaYZwWc7C6zA9Z+nwY0ZtQt4&#10;MQ22ws9tj/mc8AvX4adpcQL4STUKWnQNfqAP3iH8omiklOOqBpVKeBf4bR/jEC28FX7eG4CfB2e8&#10;qv00LU4BPxvwvwl9ngXa6N0pvyjiFvGlym/bGEdFn3AtuWE+o/LzwCitok+z4hTowz7gH+Bn2eCa&#10;CSfqfRvfI7ig24c4KvyCt6D8QMVI+H3jx35DF0izQqEPNQt4zAMY4fu+Uohj4RCYADjE2i9bw6GF&#10;BTPAqrXxZxuVqCiHQRZg6f7JuLFtwhdfUh61CJDL4EA/WIYLi0bFCnx6Edj/E5rhbXAbOD3H8m57&#10;jjke9z5GI6fnRdh3x/Z4NBrjf/m82BnMsiRJSz5Nm2TAzm5RqUp3yPSATjM8cf3qp7HWZi+z/3QZ&#10;MhJZiJCvsyVsOeaNFfYiL/B7TuS4vdA3g56Jw5vQM53QGUdPt/Q5K9OXb+nUQaA+Eb78pSjguEEW&#10;4qC3+iYqLXJe6wDhzwo9tdY4KT1D05HsdMBgPbESGPtAXJHjCS707KZCLvRUjiAZbMvRHE5PW7iY&#10;53begBQr9NRa46T09GQIgdfY6VsqQ2hDmCMN4sV28jzlhZyvSU5hI85NTsgpSnL+AW4hpOPzFGGt&#10;NU4QWsm4yl81mMvqBsbuM2n7vRxa7lvtktvhsfXmCP2Q8OaZDLvj+tyxVwl2C1K93JM4foJ96dDJ&#10;7PH/ynPf7q6eM3Oh64giNMCa80CtUalqiDsWuLAdSP/ScUXhQZ4hryLumoDNwb/fOfTbnSmbzQQZ&#10;QL1WlZw2uDaoeaygWtqwTGgdg09XpImB8hTKSvxKWmJVoHpjEWcnJtbumSz2SRi2UdSm6OmccNQ1&#10;WgnHbn12Xzg6WNaj3FAkQ5ZohBcRVGX6GW/qLcHxArbOeyZ7vT+x9YUAT1dMJdi61dJ9wWY5PM8P&#10;ma81tCndhx1RDQP2bXHd3xLYLrrv6vQFfB7+SVdXwrFbPd0Xjlt13wWNp879vlNLzAtKXTR2i6mH&#10;otHCpsisXEzxq1Ua3ivadAFV6r5u8XRftGlTjENLOHhLuLXaLxAwfB+2+OL4Hd3x83W9VKKtWyzd&#10;F22tpYXK5+agF15I/HHO9i05fhewHR9suvonwdYt/e0LNnjFEkbj73msWdJWtV3CjFMV9Y9saiHg&#10;EH8bEJkZ9RcH/r+E7j1cd/+Icf0fAAAA//8DAFBLAwQUAAYACAAAACEAZMlpcuAAAAAKAQAADwAA&#10;AGRycy9kb3ducmV2LnhtbEyPQU/CQBCF7yb+h82YeJNtKSjUbgkh6omQCCbE29Ad2obubtNd2vLv&#10;HU96mzfz8uZ72Wo0jeip87WzCuJJBIJs4XRtSwVfh/enBQgf0GpsnCUFN/Kwyu/vMky1G+wn9ftQ&#10;Cg6xPkUFVQhtKqUvKjLoJ64ly7ez6wwGll0pdYcDh5tGTqPoWRqsLX+osKVNRcVlfzUKPgYc1kn8&#10;1m8v583t+zDfHbcxKfX4MK5fQQQaw58ZfvEZHXJmOrmr1V40rKezOVt5eElAsGGZRFzupGC25I3M&#10;M/m/Qv4DAAD//wMAUEsBAi0AFAAGAAgAAAAhALaDOJL+AAAA4QEAABMAAAAAAAAAAAAAAAAAAAAA&#10;AFtDb250ZW50X1R5cGVzXS54bWxQSwECLQAUAAYACAAAACEAOP0h/9YAAACUAQAACwAAAAAAAAAA&#10;AAAAAAAvAQAAX3JlbHMvLnJlbHNQSwECLQAUAAYACAAAACEAAxOEfnEGAADQMQAADgAAAAAAAAAA&#10;AAAAAAAuAgAAZHJzL2Uyb0RvYy54bWxQSwECLQAUAAYACAAAACEAZMlpcuAAAAAKAQAADwAAAAAA&#10;AAAAAAAAAADLCAAAZHJzL2Rvd25yZXYueG1sUEsFBgAAAAAEAAQA8wAAANgJAAAAAA==&#10;">
                <v:shapetype id="_x0000_t58" coordsize="21600,21600" o:spt="58" adj="2538" path="m21600,10800l@3@6,18436,3163@4@5,10800,0@6@5,3163,3163@5@6,,10800@5@4,3163,18436@6@3,10800,21600@4@3,18436,18436@3@4xe">
                  <v:stroke joinstyle="miter"/>
                  <v:formulas>
                    <v:f eqn="sum 10800 0 #0"/>
                    <v:f eqn="prod @0 30274 32768"/>
                    <v:f eqn="prod @0 12540 32768"/>
                    <v:f eqn="sum @1 10800 0"/>
                    <v:f eqn="sum @2 10800 0"/>
                    <v:f eqn="sum 10800 0 @1"/>
                    <v:f eqn="sum 10800 0 @2"/>
                    <v:f eqn="prod @0 23170 32768"/>
                    <v:f eqn="sum @7 10800 0"/>
                    <v:f eqn="sum 10800 0 @7"/>
                  </v:formulas>
                  <v:path gradientshapeok="t" o:connecttype="rect" textboxrect="@9,@9,@8,@8"/>
                  <v:handles>
                    <v:h position="#0,center" xrange="0,10800"/>
                  </v:handles>
                </v:shapetype>
                <v:shape id="AutoShape 2" o:spid="_x0000_s1084" type="#_x0000_t58" style="position:absolute;left:865;width:1038;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WyQxgAAAN4AAAAPAAAAZHJzL2Rvd25yZXYueG1sRI9Ba8JA&#10;FITvBf/D8gQvRTcGNDZ1FREEIaeqB709sq/Z0OzbkN1o/PduodDjMDPfMOvtYBtxp87XjhXMZwkI&#10;4tLpmisFl/NhugLhA7LGxjEpeJKH7Wb0tsZcuwd/0f0UKhEh7HNUYEJocyl9aciin7mWOHrfrrMY&#10;ouwqqTt8RLhtZJokS2mx5rhgsKW9ofLn1FsFH702xT7r02cSipt5v10PhXFKTcbD7hNEoCH8h//a&#10;R60gzZaLDH7vxCsgNy8AAAD//wMAUEsBAi0AFAAGAAgAAAAhANvh9svuAAAAhQEAABMAAAAAAAAA&#10;AAAAAAAAAAAAAFtDb250ZW50X1R5cGVzXS54bWxQSwECLQAUAAYACAAAACEAWvQsW78AAAAVAQAA&#10;CwAAAAAAAAAAAAAAAAAfAQAAX3JlbHMvLnJlbHNQSwECLQAUAAYACAAAACEA7JlskMYAAADeAAAA&#10;DwAAAAAAAAAAAAAAAAAHAgAAZHJzL2Rvd25yZXYueG1sUEsFBgAAAAADAAMAtwAAAPoCAAAAAA==&#10;" fillcolor="#f6f">
                  <v:shadow on="t" color="#00c" offset="6pt,-6pt"/>
                  <v:textbox>
                    <w:txbxContent>
                      <w:p w:rsidR="000F602B" w:rsidRPr="00AD7589" w:rsidRDefault="000F602B" w:rsidP="00A06B55">
                        <w:pPr>
                          <w:pStyle w:val="a4"/>
                          <w:spacing w:before="120" w:beforeAutospacing="0" w:after="0" w:afterAutospacing="0"/>
                          <w:textAlignment w:val="baseline"/>
                        </w:pPr>
                        <w:r w:rsidRPr="00AD7589">
                          <w:rPr>
                            <w:b/>
                            <w:bCs/>
                            <w:color w:val="FFFFFF" w:themeColor="background1"/>
                            <w:kern w:val="24"/>
                            <w:rtl/>
                          </w:rPr>
                          <w:t>مشكلات التنظيم</w:t>
                        </w:r>
                      </w:p>
                    </w:txbxContent>
                  </v:textbox>
                </v:shape>
                <v:shapetype id="_x0000_t188" coordsize="21600,21600" o:spt="188" adj="1404,10800" path="m@43@0c@42@1@41@3@40@0@39@1@38@3@37@0l@30@4c@31@5@32@6@33@4@34@5@35@6@36@4xe">
                  <v:stroke joinstyle="miter"/>
                  <v:formulas>
                    <v:f eqn="val #0"/>
                    <v:f eqn="prod @0 41 9"/>
                    <v:f eqn="prod @0 23 9"/>
                    <v:f eqn="sum 0 0 @2"/>
                    <v:f eqn="sum 21600 0 #0"/>
                    <v:f eqn="sum 21600 0 @1"/>
                    <v:f eqn="sum 21600 0 @3"/>
                    <v:f eqn="sum #1 0 10800"/>
                    <v:f eqn="sum 21600 0 #1"/>
                    <v:f eqn="prod @8 1 3"/>
                    <v:f eqn="prod @8 2 3"/>
                    <v:f eqn="prod @8 4 3"/>
                    <v:f eqn="prod @8 5 3"/>
                    <v:f eqn="prod @8 2 1"/>
                    <v:f eqn="sum 21600 0 @9"/>
                    <v:f eqn="sum 21600 0 @10"/>
                    <v:f eqn="sum 21600 0 @8"/>
                    <v:f eqn="sum 21600 0 @11"/>
                    <v:f eqn="sum 21600 0 @12"/>
                    <v:f eqn="sum 21600 0 @13"/>
                    <v:f eqn="prod #1 1 3"/>
                    <v:f eqn="prod #1 2 3"/>
                    <v:f eqn="prod #1 4 3"/>
                    <v:f eqn="prod #1 5 3"/>
                    <v:f eqn="prod #1 2 1"/>
                    <v:f eqn="sum 21600 0 @20"/>
                    <v:f eqn="sum 21600 0 @21"/>
                    <v:f eqn="sum 21600 0 @22"/>
                    <v:f eqn="sum 21600 0 @23"/>
                    <v:f eqn="sum 21600 0 @24"/>
                    <v:f eqn="if @7 @19 0"/>
                    <v:f eqn="if @7 @18 @20"/>
                    <v:f eqn="if @7 @17 @21"/>
                    <v:f eqn="if @7 @16 #1"/>
                    <v:f eqn="if @7 @15 @22"/>
                    <v:f eqn="if @7 @14 @23"/>
                    <v:f eqn="if @7 21600 @24"/>
                    <v:f eqn="if @7 0 @29"/>
                    <v:f eqn="if @7 @9 @28"/>
                    <v:f eqn="if @7 @10 @27"/>
                    <v:f eqn="if @7 @8 @8"/>
                    <v:f eqn="if @7 @11 @26"/>
                    <v:f eqn="if @7 @12 @25"/>
                    <v:f eqn="if @7 @13 21600"/>
                    <v:f eqn="sum @36 0 @30"/>
                    <v:f eqn="sum @4 0 @0"/>
                    <v:f eqn="max @30 @37"/>
                    <v:f eqn="min @36 @43"/>
                    <v:f eqn="prod @0 2 1"/>
                    <v:f eqn="sum 21600 0 @48"/>
                    <v:f eqn="mid @36 @43"/>
                    <v:f eqn="mid @30 @37"/>
                  </v:formulas>
                  <v:path o:connecttype="custom" o:connectlocs="@40,@0;@51,10800;@33,@4;@50,10800" o:connectangles="270,180,90,0" textboxrect="@46,@48,@47,@49"/>
                  <v:handles>
                    <v:h position="topLeft,#0" yrange="0,2229"/>
                    <v:h position="#1,bottomRight" xrange="8640,12960"/>
                  </v:handles>
                </v:shapetype>
                <v:shape id="AutoShape 3" o:spid="_x0000_s1085" type="#_x0000_t188" style="position:absolute;left:2145;top:957;width:623;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sUrxAAAAN4AAAAPAAAAZHJzL2Rvd25yZXYueG1sRE9da8Iw&#10;FH0X/A/hCnvT1MLc6IxF1DEZOpib75fm2pY2NyXJbLdfbx4GPh7O9zIfTCuu5HxtWcF8loAgLqyu&#10;uVTw/fU6fQbhA7LG1jIp+CUP+Wo8WmKmbc+fdD2FUsQQ9hkqqELoMil9UZFBP7MdceQu1hkMEbpS&#10;aod9DDetTJNkIQ3WHBsq7GhTUdGcfoyCd5LDx/bv+HbeHvnQ9Ptdyi5R6mEyrF9ABBrCXfzv3msF&#10;6dPiMe6Nd+IVkKsbAAAA//8DAFBLAQItABQABgAIAAAAIQDb4fbL7gAAAIUBAAATAAAAAAAAAAAA&#10;AAAAAAAAAABbQ29udGVudF9UeXBlc10ueG1sUEsBAi0AFAAGAAgAAAAhAFr0LFu/AAAAFQEAAAsA&#10;AAAAAAAAAAAAAAAAHwEAAF9yZWxzLy5yZWxzUEsBAi0AFAAGAAgAAAAhABxKxSvEAAAA3gAAAA8A&#10;AAAAAAAAAAAAAAAABwIAAGRycy9kb3ducmV2LnhtbFBLBQYAAAAAAwADALcAAAD4AgAAAAA=&#10;" fillcolor="aqua" strokecolor="#00b0f0" strokeweight="2.25pt">
                  <v:textbox>
                    <w:txbxContent>
                      <w:p w:rsidR="000F602B" w:rsidRPr="007E4423" w:rsidRDefault="000F602B" w:rsidP="00A06B55">
                        <w:pPr>
                          <w:pStyle w:val="a4"/>
                          <w:bidi/>
                          <w:spacing w:before="120" w:beforeAutospacing="0" w:after="0" w:afterAutospacing="0"/>
                          <w:jc w:val="center"/>
                          <w:textAlignment w:val="baseline"/>
                        </w:pPr>
                        <w:r w:rsidRPr="007E4423">
                          <w:rPr>
                            <w:b/>
                            <w:bCs/>
                            <w:color w:val="000000" w:themeColor="text1"/>
                            <w:kern w:val="24"/>
                            <w:rtl/>
                          </w:rPr>
                          <w:t>عاليـــــة</w:t>
                        </w:r>
                      </w:p>
                    </w:txbxContent>
                  </v:textbox>
                </v:shape>
                <v:shape id="_x0000_s1086" type="#_x0000_t188" style="position:absolute;left:1038;top:957;width:900;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QEHRxgAAAN4AAAAPAAAAZHJzL2Rvd25yZXYueG1sRI/dasJA&#10;FITvhb7Dcgre6aYB/6KrSKkoiPj7AIfsaZI2ezZk15j26V1B8HKYmW+Y2aI1pWiodoVlBR/9CARx&#10;anXBmYLLedUbg3AeWWNpmRT8kYPF/K0zw0TbGx+pOflMBAi7BBXk3leJlC7NyaDr24o4eN+2NuiD&#10;rDOpa7wFuCllHEVDabDgsJBjRZ85pb+nq1HQHH7W1/3/8iuOto1nrnbxajtRqvveLqcgPLX+FX62&#10;N1pBPBoOJvC4E66AnN8BAAD//wMAUEsBAi0AFAAGAAgAAAAhANvh9svuAAAAhQEAABMAAAAAAAAA&#10;AAAAAAAAAAAAAFtDb250ZW50X1R5cGVzXS54bWxQSwECLQAUAAYACAAAACEAWvQsW78AAAAVAQAA&#10;CwAAAAAAAAAAAAAAAAAfAQAAX3JlbHMvLnJlbHNQSwECLQAUAAYACAAAACEA9EBB0cYAAADeAAAA&#10;DwAAAAAAAAAAAAAAAAAHAgAAZHJzL2Rvd25yZXYueG1sUEsFBgAAAAADAAMAtwAAAPoCAAAAAA==&#10;" fillcolor="#ffc000" strokecolor="#ffc000" strokeweight="2.25pt">
                  <v:textbox>
                    <w:txbxContent>
                      <w:p w:rsidR="000F602B" w:rsidRPr="007E4423" w:rsidRDefault="000F602B" w:rsidP="00A06B55">
                        <w:pPr>
                          <w:pStyle w:val="a4"/>
                          <w:spacing w:before="120" w:beforeAutospacing="0" w:after="0" w:afterAutospacing="0"/>
                          <w:jc w:val="center"/>
                          <w:textAlignment w:val="baseline"/>
                        </w:pPr>
                        <w:r w:rsidRPr="007E4423">
                          <w:rPr>
                            <w:b/>
                            <w:bCs/>
                            <w:color w:val="FFFFFF" w:themeColor="background1"/>
                            <w:kern w:val="24"/>
                            <w:rtl/>
                          </w:rPr>
                          <w:t xml:space="preserve">إمكانية تحقيق </w:t>
                        </w:r>
                        <w:r w:rsidRPr="007E4423">
                          <w:rPr>
                            <w:b/>
                            <w:bCs/>
                            <w:color w:val="FFFFFF" w:themeColor="background1"/>
                            <w:kern w:val="24"/>
                            <w:rtl/>
                            <w:lang w:bidi="ar-EG"/>
                          </w:rPr>
                          <w:t>الهدف</w:t>
                        </w:r>
                      </w:p>
                    </w:txbxContent>
                  </v:textbox>
                </v:shape>
                <v:shape id="AutoShape 5" o:spid="_x0000_s1087" type="#_x0000_t188" style="position:absolute;left:139;top:957;width:622;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9LkxAAAAN4AAAAPAAAAZHJzL2Rvd25yZXYueG1sRI/LisIw&#10;FIb3A75DOIK7MR3FOnSMIhVBV+Jl4fLQnLRlmpPSRK3z9JOF4PLnv/EtVr1txJ06XztW8DVOQBAX&#10;TtdcKrict5/fIHxA1tg4JgVP8rBaDj4WmGn34CPdT6EUcYR9hgqqENpMSl9UZNGPXUscPeM6iyHK&#10;rpS6w0cct42cJEkqLdYcHypsKa+o+D3drIJp/nfo6TrziSmvG7PNzXrfGqVGw379AyJQH97hV3un&#10;FUzmaRoBIk5EAbn8BwAA//8DAFBLAQItABQABgAIAAAAIQDb4fbL7gAAAIUBAAATAAAAAAAAAAAA&#10;AAAAAAAAAABbQ29udGVudF9UeXBlc10ueG1sUEsBAi0AFAAGAAgAAAAhAFr0LFu/AAAAFQEAAAsA&#10;AAAAAAAAAAAAAAAAHwEAAF9yZWxzLy5yZWxzUEsBAi0AFAAGAAgAAAAhAJx70uTEAAAA3gAAAA8A&#10;AAAAAAAAAAAAAAAABwIAAGRycy9kb3ducmV2LnhtbFBLBQYAAAAAAwADALcAAAD4AgAAAAA=&#10;" fillcolor="red" strokeweight="2.25pt">
                  <v:textbox>
                    <w:txbxContent>
                      <w:p w:rsidR="000F602B" w:rsidRPr="007E4423" w:rsidRDefault="000F602B" w:rsidP="00A06B55">
                        <w:pPr>
                          <w:pStyle w:val="a4"/>
                          <w:spacing w:before="120" w:beforeAutospacing="0" w:after="0" w:afterAutospacing="0"/>
                          <w:jc w:val="center"/>
                          <w:textAlignment w:val="baseline"/>
                        </w:pPr>
                        <w:r w:rsidRPr="007E4423">
                          <w:rPr>
                            <w:b/>
                            <w:bCs/>
                            <w:color w:val="FFFFFF" w:themeColor="background1"/>
                            <w:kern w:val="24"/>
                            <w:rtl/>
                          </w:rPr>
                          <w:t>منخفضـــة</w:t>
                        </w:r>
                      </w:p>
                    </w:txbxContent>
                  </v:textbox>
                </v:shape>
                <v:shape id="_x0000_s1088" type="#_x0000_t188" style="position:absolute;left:1170;top:2325;width:623;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G7WyQAAAN4AAAAPAAAAZHJzL2Rvd25yZXYueG1sRI9La8Mw&#10;EITvgf4HsYVcSiM7B6e4kUOaRwmBHOL20ttirR/UWhlLTtz++ipQyHGYmW+Y5Wo0rbhQ7xrLCuJZ&#10;BIK4sLrhSsHnx/75BYTzyBpby6TghxyssofJElNtr3ymS+4rESDsUlRQe9+lUrqiJoNuZjvi4JW2&#10;N+iD7Cupe7wGuGnlPIoSabDhsFBjR5uaiu98MAq2w9vTF+2G02+7Kdf79+4Y0xaVmj6O61cQnkZ/&#10;D/+3D1rBfJEkMdzuhCsgsz8AAAD//wMAUEsBAi0AFAAGAAgAAAAhANvh9svuAAAAhQEAABMAAAAA&#10;AAAAAAAAAAAAAAAAAFtDb250ZW50X1R5cGVzXS54bWxQSwECLQAUAAYACAAAACEAWvQsW78AAAAV&#10;AQAACwAAAAAAAAAAAAAAAAAfAQAAX3JlbHMvLnJlbHNQSwECLQAUAAYACAAAACEAkgRu1skAAADe&#10;AAAADwAAAAAAAAAAAAAAAAAHAgAAZHJzL2Rvd25yZXYueG1sUEsFBgAAAAADAAMAtwAAAP0CAAAA&#10;AA==&#10;" fillcolor="#f6f" strokecolor="#f6f">
                  <v:textbox>
                    <w:txbxContent>
                      <w:p w:rsidR="000F602B" w:rsidRPr="00AD7589" w:rsidRDefault="000F602B" w:rsidP="00A06B55">
                        <w:pPr>
                          <w:pStyle w:val="a4"/>
                          <w:spacing w:before="120" w:beforeAutospacing="0" w:after="0" w:afterAutospacing="0"/>
                          <w:jc w:val="center"/>
                          <w:textAlignment w:val="baseline"/>
                        </w:pPr>
                        <w:r w:rsidRPr="00AD7589">
                          <w:rPr>
                            <w:b/>
                            <w:bCs/>
                            <w:color w:val="FFFFFF" w:themeColor="background1"/>
                            <w:kern w:val="24"/>
                            <w:rtl/>
                          </w:rPr>
                          <w:t>حـــل المشكلة</w:t>
                        </w:r>
                      </w:p>
                    </w:txbxContent>
                  </v:textbox>
                </v:shape>
                <v:shape id="Text Box 7" o:spid="_x0000_s1089" type="#_x0000_t202" style="position:absolute;left:2191;top:1500;width:623;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RPxgAAAN4AAAAPAAAAZHJzL2Rvd25yZXYueG1sRI9Ba8JA&#10;FITvQv/D8gq96W6DRpu6SqkUelJMa6G3R/aZhGbfhuzWxH/vCoLHYWa+YZbrwTbiRJ2vHWt4nigQ&#10;xIUzNZcavr8+xgsQPiAbbByThjN5WK8eRkvMjOt5T6c8lCJC2GeooQqhzaT0RUUW/cS1xNE7us5i&#10;iLIrpemwj3DbyESpVFqsOS5U2NJ7RcVf/m81HLbH35+p2pUbO2t7NyjJ9kVq/fQ4vL2CCDSEe/jW&#10;/jQaknmaJnC9E6+AXF0AAAD//wMAUEsBAi0AFAAGAAgAAAAhANvh9svuAAAAhQEAABMAAAAAAAAA&#10;AAAAAAAAAAAAAFtDb250ZW50X1R5cGVzXS54bWxQSwECLQAUAAYACAAAACEAWvQsW78AAAAVAQAA&#10;CwAAAAAAAAAAAAAAAAAfAQAAX3JlbHMvLnJlbHNQSwECLQAUAAYACAAAACEACv2kT8YAAADeAAAA&#10;DwAAAAAAAAAAAAAAAAAHAgAAZHJzL2Rvd25yZXYueG1sUEsFBgAAAAADAAMAtwAAAPoCAAAAAA==&#10;" filled="f" stroked="f">
                  <v:textbox>
                    <w:txbxContent>
                      <w:p w:rsidR="000F602B" w:rsidRPr="00AD7589" w:rsidRDefault="000F602B" w:rsidP="00A06B55">
                        <w:pPr>
                          <w:pStyle w:val="a4"/>
                          <w:spacing w:before="0" w:beforeAutospacing="0" w:after="0" w:afterAutospacing="0"/>
                          <w:jc w:val="center"/>
                          <w:textAlignment w:val="baseline"/>
                          <w:rPr>
                            <w:color w:val="000000" w:themeColor="text1"/>
                          </w:rPr>
                        </w:pPr>
                        <w:r w:rsidRPr="00AD7589">
                          <w:rPr>
                            <w:rFonts w:hint="cs"/>
                            <w:b/>
                            <w:bCs/>
                            <w:color w:val="000000" w:themeColor="text1"/>
                            <w:kern w:val="24"/>
                            <w:rtl/>
                          </w:rPr>
                          <w:t>الغموض</w:t>
                        </w:r>
                      </w:p>
                    </w:txbxContent>
                  </v:textbox>
                </v:shape>
                <v:shape id="Text Box 8" o:spid="_x0000_s1090" type="#_x0000_t202" style="position:absolute;left:904;top:1461;width:1171;height:3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QHUxgAAAN4AAAAPAAAAZHJzL2Rvd25yZXYueG1sRI9La8Mw&#10;EITvhf4HsYXeGimPOokTJZSUQk4NeUJui7WxTa2VsdTY+fdRoZDjMDPfMPNlZytxpcaXjjX0ewoE&#10;ceZMybmGw/7rbQLCB2SDlWPScCMPy8Xz0xxT41re0nUXchEh7FPUUIRQp1L6rCCLvudq4uhdXGMx&#10;RNnk0jTYRrit5ECpRFosOS4UWNOqoOxn92s1HL8v59NIbfJP+163rlOS7VRq/frSfcxABOrCI/zf&#10;XhsNg3GSDOHvTrwCcnEHAAD//wMAUEsBAi0AFAAGAAgAAAAhANvh9svuAAAAhQEAABMAAAAAAAAA&#10;AAAAAAAAAAAAAFtDb250ZW50X1R5cGVzXS54bWxQSwECLQAUAAYACAAAACEAWvQsW78AAAAVAQAA&#10;CwAAAAAAAAAAAAAAAAAfAQAAX3JlbHMvLnJlbHNQSwECLQAUAAYACAAAACEAZbEB1MYAAADeAAAA&#10;DwAAAAAAAAAAAAAAAAAHAgAAZHJzL2Rvd25yZXYueG1sUEsFBgAAAAADAAMAtwAAAPoCAAAAAA==&#10;" filled="f" stroked="f">
                  <v:textbox>
                    <w:txbxContent>
                      <w:p w:rsidR="000F602B" w:rsidRPr="001D52D7" w:rsidRDefault="000F602B" w:rsidP="00A06B55">
                        <w:pPr>
                          <w:pStyle w:val="a4"/>
                          <w:rPr>
                            <w:b/>
                            <w:bCs/>
                            <w:color w:val="000000" w:themeColor="text1"/>
                            <w:kern w:val="24"/>
                            <w:sz w:val="40"/>
                            <w:szCs w:val="40"/>
                            <w:rtl/>
                          </w:rPr>
                        </w:pPr>
                        <w:r w:rsidRPr="001D52D7">
                          <w:rPr>
                            <w:b/>
                            <w:bCs/>
                            <w:color w:val="000000" w:themeColor="text1"/>
                            <w:kern w:val="24"/>
                            <w:sz w:val="40"/>
                            <w:szCs w:val="40"/>
                            <w:rtl/>
                            <w:lang w:bidi="ar-EG"/>
                          </w:rPr>
                          <w:t xml:space="preserve">       </w:t>
                        </w:r>
                        <w:r w:rsidRPr="00AD7589">
                          <w:rPr>
                            <w:b/>
                            <w:bCs/>
                            <w:color w:val="000000" w:themeColor="text1"/>
                            <w:kern w:val="24"/>
                            <w:lang w:bidi="ar-EG"/>
                          </w:rPr>
                          <w:t>Risk</w:t>
                        </w:r>
                        <w:r w:rsidRPr="001D52D7">
                          <w:rPr>
                            <w:b/>
                            <w:bCs/>
                            <w:color w:val="000000" w:themeColor="text1"/>
                            <w:kern w:val="24"/>
                            <w:sz w:val="40"/>
                            <w:szCs w:val="40"/>
                            <w:lang w:bidi="ar-EG"/>
                          </w:rPr>
                          <w:t xml:space="preserve">   </w:t>
                        </w:r>
                        <w:r w:rsidRPr="00AD7589">
                          <w:rPr>
                            <w:rFonts w:hint="cs"/>
                            <w:b/>
                            <w:bCs/>
                            <w:color w:val="000000" w:themeColor="text1"/>
                            <w:kern w:val="24"/>
                            <w:rtl/>
                            <w:lang w:bidi="ar-EG"/>
                          </w:rPr>
                          <w:t>المخاطرة</w:t>
                        </w:r>
                        <w:r w:rsidRPr="001D52D7">
                          <w:rPr>
                            <w:b/>
                            <w:bCs/>
                            <w:color w:val="000000" w:themeColor="text1"/>
                            <w:kern w:val="24"/>
                            <w:sz w:val="40"/>
                            <w:szCs w:val="40"/>
                            <w:rtl/>
                            <w:lang w:bidi="ar-EG"/>
                          </w:rPr>
                          <w:t xml:space="preserve">      </w:t>
                        </w:r>
                        <w:r w:rsidRPr="001D52D7">
                          <w:rPr>
                            <w:b/>
                            <w:bCs/>
                            <w:color w:val="000000" w:themeColor="text1"/>
                            <w:kern w:val="24"/>
                            <w:sz w:val="40"/>
                            <w:szCs w:val="40"/>
                            <w:lang w:bidi="ar-EG"/>
                          </w:rPr>
                          <w:t xml:space="preserve"> </w:t>
                        </w:r>
                        <w:r w:rsidRPr="00AD7589">
                          <w:rPr>
                            <w:b/>
                            <w:bCs/>
                            <w:color w:val="000000" w:themeColor="text1"/>
                            <w:kern w:val="24"/>
                            <w:lang w:bidi="ar-EG"/>
                          </w:rPr>
                          <w:t>Uncertainty</w:t>
                        </w:r>
                        <w:r w:rsidRPr="00AD7589">
                          <w:rPr>
                            <w:b/>
                            <w:bCs/>
                            <w:color w:val="000000" w:themeColor="text1"/>
                            <w:kern w:val="24"/>
                          </w:rPr>
                          <w:t xml:space="preserve">   </w:t>
                        </w:r>
                        <w:r w:rsidRPr="00AD7589">
                          <w:rPr>
                            <w:rFonts w:hint="cs"/>
                            <w:b/>
                            <w:bCs/>
                            <w:color w:val="000000" w:themeColor="text1"/>
                            <w:kern w:val="24"/>
                            <w:rtl/>
                          </w:rPr>
                          <w:t>عدم التاكد</w:t>
                        </w:r>
                      </w:p>
                      <w:p w:rsidR="000F602B" w:rsidRPr="001D52D7" w:rsidRDefault="000F602B" w:rsidP="00A06B55">
                        <w:pPr>
                          <w:pStyle w:val="a4"/>
                          <w:spacing w:before="0" w:beforeAutospacing="0" w:after="0" w:afterAutospacing="0"/>
                          <w:textAlignment w:val="baseline"/>
                          <w:rPr>
                            <w:color w:val="000000" w:themeColor="text1"/>
                          </w:rPr>
                        </w:pPr>
                        <w:r w:rsidRPr="001D52D7">
                          <w:rPr>
                            <w:b/>
                            <w:bCs/>
                            <w:color w:val="000000" w:themeColor="text1"/>
                            <w:kern w:val="24"/>
                            <w:sz w:val="40"/>
                            <w:szCs w:val="40"/>
                            <w:rtl/>
                            <w:lang w:bidi="ar-EG"/>
                          </w:rPr>
                          <w:t xml:space="preserve">  </w:t>
                        </w:r>
                        <w:r w:rsidRPr="001D52D7">
                          <w:rPr>
                            <w:b/>
                            <w:bCs/>
                            <w:color w:val="000000" w:themeColor="text1"/>
                            <w:kern w:val="24"/>
                            <w:sz w:val="40"/>
                            <w:szCs w:val="40"/>
                            <w:rtl/>
                          </w:rPr>
                          <w:t xml:space="preserve">عدم التأكد </w:t>
                        </w:r>
                        <w:r>
                          <w:rPr>
                            <w:rFonts w:hint="cs"/>
                            <w:b/>
                            <w:bCs/>
                            <w:color w:val="000000" w:themeColor="text1"/>
                            <w:kern w:val="24"/>
                            <w:sz w:val="40"/>
                            <w:szCs w:val="40"/>
                            <w:rtl/>
                          </w:rPr>
                          <w:t xml:space="preserve">    المخاطرة            </w:t>
                        </w:r>
                        <w:r w:rsidRPr="001D52D7">
                          <w:rPr>
                            <w:b/>
                            <w:bCs/>
                            <w:color w:val="000000" w:themeColor="text1"/>
                            <w:kern w:val="24"/>
                            <w:sz w:val="40"/>
                            <w:szCs w:val="40"/>
                            <w:rtl/>
                          </w:rPr>
                          <w:t xml:space="preserve">     </w:t>
                        </w:r>
                        <w:r w:rsidRPr="001D52D7">
                          <w:rPr>
                            <w:b/>
                            <w:bCs/>
                            <w:color w:val="000000" w:themeColor="text1"/>
                            <w:kern w:val="24"/>
                            <w:sz w:val="40"/>
                            <w:szCs w:val="40"/>
                            <w:rtl/>
                            <w:lang w:bidi="ar-EG"/>
                          </w:rPr>
                          <w:t xml:space="preserve">         </w:t>
                        </w:r>
                      </w:p>
                      <w:p w:rsidR="000F602B" w:rsidRDefault="000F602B" w:rsidP="00A06B55">
                        <w:pPr>
                          <w:pStyle w:val="a4"/>
                          <w:spacing w:before="0" w:beforeAutospacing="0" w:after="0" w:afterAutospacing="0"/>
                          <w:jc w:val="both"/>
                          <w:textAlignment w:val="baseline"/>
                          <w:rPr>
                            <w:rtl/>
                          </w:rPr>
                        </w:pPr>
                        <w:r>
                          <w:rPr>
                            <w:b/>
                            <w:bCs/>
                            <w:color w:val="FFFFFF" w:themeColor="background1"/>
                            <w:kern w:val="24"/>
                            <w:rtl/>
                            <w:lang w:bidi="ar-EG"/>
                          </w:rPr>
                          <w:t xml:space="preserve">       </w:t>
                        </w:r>
                        <w:r>
                          <w:rPr>
                            <w:b/>
                            <w:bCs/>
                            <w:color w:val="FFFFFF" w:themeColor="background1"/>
                            <w:kern w:val="24"/>
                            <w:sz w:val="40"/>
                            <w:szCs w:val="40"/>
                          </w:rPr>
                          <w:t xml:space="preserve">Risk   </w:t>
                        </w:r>
                        <w:r>
                          <w:rPr>
                            <w:b/>
                            <w:bCs/>
                            <w:color w:val="FFFFFF" w:themeColor="background1"/>
                            <w:kern w:val="24"/>
                            <w:sz w:val="40"/>
                            <w:szCs w:val="40"/>
                            <w:rtl/>
                            <w:lang w:bidi="ar-EG"/>
                          </w:rPr>
                          <w:t xml:space="preserve">      </w:t>
                        </w:r>
                        <w:r>
                          <w:rPr>
                            <w:b/>
                            <w:bCs/>
                            <w:color w:val="FFFFFF" w:themeColor="background1"/>
                            <w:kern w:val="24"/>
                            <w:sz w:val="40"/>
                            <w:szCs w:val="40"/>
                          </w:rPr>
                          <w:t xml:space="preserve"> Uncertainty </w:t>
                        </w:r>
                      </w:p>
                    </w:txbxContent>
                  </v:textbox>
                </v:shape>
                <v:shape id="Text Box 9" o:spid="_x0000_s1091" type="#_x0000_t202" style="position:absolute;left:69;top:1461;width:728;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WJmgxQAAAN4AAAAPAAAAZHJzL2Rvd25yZXYueG1sRI9Ba8JA&#10;FITvgv9heYXedLdiYxtdRZRCT4pahd4e2WcSzL4N2a1J/70rCB6HmfmGmS06W4krNb50rOFtqEAQ&#10;Z86UnGv4OXwNPkD4gGywckwa/snDYt7vzTA1ruUdXfchFxHCPkUNRQh1KqXPCrLoh64mjt7ZNRZD&#10;lE0uTYNthNtKjpRKpMWS40KBNa0Kyi77P6vhuDn/nsZqm6/te926Tkm2n1Lr15duOQURqAvP8KP9&#10;bTSMJkkyhvudeAXk/AYAAP//AwBQSwECLQAUAAYACAAAACEA2+H2y+4AAACFAQAAEwAAAAAAAAAA&#10;AAAAAAAAAAAAW0NvbnRlbnRfVHlwZXNdLnhtbFBLAQItABQABgAIAAAAIQBa9CxbvwAAABUBAAAL&#10;AAAAAAAAAAAAAAAAAB8BAABfcmVscy8ucmVsc1BLAQItABQABgAIAAAAIQDqWJmgxQAAAN4AAAAP&#10;AAAAAAAAAAAAAAAAAAcCAABkcnMvZG93bnJldi54bWxQSwUGAAAAAAMAAwC3AAAA+QIAAAAA&#10;" filled="f" stroked="f">
                  <v:textbox>
                    <w:txbxContent>
                      <w:p w:rsidR="000F602B" w:rsidRPr="00AD7589" w:rsidRDefault="000F602B" w:rsidP="00A06B55">
                        <w:pPr>
                          <w:pStyle w:val="a4"/>
                          <w:spacing w:before="0" w:beforeAutospacing="0" w:after="0" w:afterAutospacing="0"/>
                          <w:jc w:val="center"/>
                          <w:textAlignment w:val="baseline"/>
                          <w:rPr>
                            <w:color w:val="000000" w:themeColor="text1"/>
                          </w:rPr>
                        </w:pPr>
                        <w:r w:rsidRPr="00AD7589">
                          <w:rPr>
                            <w:b/>
                            <w:bCs/>
                            <w:color w:val="000000" w:themeColor="text1"/>
                            <w:kern w:val="24"/>
                            <w:rtl/>
                          </w:rPr>
                          <w:t>التأكــــد</w:t>
                        </w:r>
                      </w:p>
                      <w:p w:rsidR="000F602B" w:rsidRPr="00AD7589" w:rsidRDefault="000F602B" w:rsidP="00A06B55">
                        <w:pPr>
                          <w:pStyle w:val="a4"/>
                          <w:spacing w:before="0" w:beforeAutospacing="0" w:after="0" w:afterAutospacing="0"/>
                          <w:jc w:val="center"/>
                          <w:textAlignment w:val="baseline"/>
                          <w:rPr>
                            <w:color w:val="000000" w:themeColor="text1"/>
                            <w:rtl/>
                          </w:rPr>
                        </w:pPr>
                        <w:r w:rsidRPr="00AD7589">
                          <w:rPr>
                            <w:b/>
                            <w:bCs/>
                            <w:color w:val="000000" w:themeColor="text1"/>
                            <w:kern w:val="24"/>
                          </w:rPr>
                          <w:t>Certain</w:t>
                        </w:r>
                      </w:p>
                    </w:txbxContent>
                  </v:textbox>
                </v:shape>
                <v:rect id="Rectangle 10" o:spid="_x0000_s1092" style="position:absolute;top:761;width:2837;height:1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fcosxQAAAN4AAAAPAAAAZHJzL2Rvd25yZXYueG1sRI9Bi8Iw&#10;FITvC/sfwlvwtqYrWKUaRRZEe5KtRa+P5tkWm5faRK3/3iwIHoeZ+YaZL3vTiBt1rras4GcYgSAu&#10;rK65VJDv199TEM4ja2wsk4IHOVguPj/mmGh75z+6Zb4UAcIuQQWV920ipSsqMuiGtiUO3sl2Bn2Q&#10;XSl1h/cAN40cRVEsDdYcFips6bei4pxdjYLd+njINpP0KDN3XV0e4yhN81ypwVe/moHw1Pt3+NXe&#10;agWjSRyP4f9OuAJy8QQAAP//AwBQSwECLQAUAAYACAAAACEA2+H2y+4AAACFAQAAEwAAAAAAAAAA&#10;AAAAAAAAAAAAW0NvbnRlbnRfVHlwZXNdLnhtbFBLAQItABQABgAIAAAAIQBa9CxbvwAAABUBAAAL&#10;AAAAAAAAAAAAAAAAAB8BAABfcmVscy8ucmVsc1BLAQItABQABgAIAAAAIQBofcosxQAAAN4AAAAP&#10;AAAAAAAAAAAAAAAAAAcCAABkcnMvZG93bnJldi54bWxQSwUGAAAAAAMAAwC3AAAA+QIAAAAA&#10;" filled="f" strokeweight="2.25pt">
                  <v:shadow on="t" color="#00c" offset=",-3pt"/>
                </v:rect>
                <v:line id="Line 11" o:spid="_x0000_s1093" style="position:absolute;visibility:visible;mso-wrap-style:square" from="1384,453" to="1384,8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HE4xwAAAN4AAAAPAAAAZHJzL2Rvd25yZXYueG1sRI9Ba8JA&#10;FITvBf/D8oTe6kYPa5u6ioiFFurBtFWPj+xrEsy+jdmtif/eFYQeh5n5hpkteluLM7W+cqxhPEpA&#10;EOfOVFxo+P56e3oG4QOywdoxabiQh8V88DDD1LiOt3TOQiEihH2KGsoQmlRKn5dk0Y9cQxy9X9da&#10;DFG2hTQtdhFuazlJEiUtVhwXSmxoVVJ+zP6shp3Kwudhv+xksT6Ns5+D+XihjdaPw375CiJQH/7D&#10;9/a70TCZKqXgdideATm/AgAA//8DAFBLAQItABQABgAIAAAAIQDb4fbL7gAAAIUBAAATAAAAAAAA&#10;AAAAAAAAAAAAAABbQ29udGVudF9UeXBlc10ueG1sUEsBAi0AFAAGAAgAAAAhAFr0LFu/AAAAFQEA&#10;AAsAAAAAAAAAAAAAAAAAHwEAAF9yZWxzLy5yZWxzUEsBAi0AFAAGAAgAAAAhACgocTjHAAAA3gAA&#10;AA8AAAAAAAAAAAAAAAAABwIAAGRycy9kb3ducmV2LnhtbFBLBQYAAAAAAwADALcAAAD7AgAAAAA=&#10;" strokecolor="aqua" strokeweight="2.25pt">
                  <v:stroke endarrow="block"/>
                </v:line>
                <v:line id="Line 12" o:spid="_x0000_s1094" style="position:absolute;visibility:visible;mso-wrap-style:square" from="415,597" to="2422,5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e9ZxgAAAN4AAAAPAAAAZHJzL2Rvd25yZXYueG1sRI9Ba8JA&#10;FITvQv/D8gq96cZQkhJdRQOWXlLQevD4yD6TaPZtyG6T9N93CwWPw8x8w6y3k2nFQL1rLCtYLiIQ&#10;xKXVDVcKzl+H+RsI55E1tpZJwQ852G6eZmvMtB35SMPJVyJA2GWooPa+y6R0ZU0G3cJ2xMG72t6g&#10;D7KvpO5xDHDTyjiKEmmw4bBQY0d5TeX99G0UXHJZRPaT9XJfpbfLq9TvbiiUenmedisQnib/CP+3&#10;P7SCOE2SFP7uhCsgN78AAAD//wMAUEsBAi0AFAAGAAgAAAAhANvh9svuAAAAhQEAABMAAAAAAAAA&#10;AAAAAAAAAAAAAFtDb250ZW50X1R5cGVzXS54bWxQSwECLQAUAAYACAAAACEAWvQsW78AAAAVAQAA&#10;CwAAAAAAAAAAAAAAAAAfAQAAX3JlbHMvLnJlbHNQSwECLQAUAAYACAAAACEAlRXvWcYAAADeAAAA&#10;DwAAAAAAAAAAAAAAAAAHAgAAZHJzL2Rvd25yZXYueG1sUEsFBgAAAAADAAMAtwAAAPoCAAAAAA==&#10;" strokecolor="aqua" strokeweight="2.25pt"/>
                <v:line id="Line 13" o:spid="_x0000_s1095" style="position:absolute;visibility:visible;mso-wrap-style:square" from="2422,597" to="2422,7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0DRxAAAAN4AAAAPAAAAZHJzL2Rvd25yZXYueG1sRE/LasJA&#10;FN0X/IfhCt01E12kNjqKiIUKdWGsj+Ulc5uEZu6kmdHEv3cWgsvDec8WvanFlVpXWVYwimIQxLnV&#10;FRcKfvafbxMQziNrrC2Tghs5WMwHLzNMte14R9fMFyKEsEtRQel9k0rp8pIMusg2xIH7ta1BH2Bb&#10;SN1iF8JNLcdxnEiDFYeGEhtalZT/ZRej4Jhk/vt8WnayWP+PssNZbz5oq9TrsF9OQXjq/VP8cH9p&#10;BeP3JAl7w51wBeT8DgAA//8DAFBLAQItABQABgAIAAAAIQDb4fbL7gAAAIUBAAATAAAAAAAAAAAA&#10;AAAAAAAAAABbQ29udGVudF9UeXBlc10ueG1sUEsBAi0AFAAGAAgAAAAhAFr0LFu/AAAAFQEAAAsA&#10;AAAAAAAAAAAAAAAAHwEAAF9yZWxzLy5yZWxzUEsBAi0AFAAGAAgAAAAhADb7QNHEAAAA3gAAAA8A&#10;AAAAAAAAAAAAAAAABwIAAGRycy9kb3ducmV2LnhtbFBLBQYAAAAAAwADALcAAAD4AgAAAAA=&#10;" strokecolor="aqua" strokeweight="2.25pt">
                  <v:stroke endarrow="block"/>
                </v:line>
                <v:line id="Line 14" o:spid="_x0000_s1096" style="position:absolute;visibility:visible;mso-wrap-style:square" from="415,597" to="415,7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VKxwAAAN4AAAAPAAAAZHJzL2Rvd25yZXYueG1sRI9Pa8JA&#10;FMTvBb/D8gRvdaOHtEZXEVFQaA+Nf4+P7DMJZt/G7GrSb98tFHocZuY3zGzRmUo8qXGlZQWjYQSC&#10;OLO65FzBYb95fQfhPLLGyjIp+CYHi3nvZYaJti1/0TP1uQgQdgkqKLyvEyldVpBBN7Q1cfCutjHo&#10;g2xyqRtsA9xUchxFsTRYclgosKZVQdktfRgFpzj1H5fzspX5+j5Kjxe9m9CnUoN+t5yC8NT5//Bf&#10;e6sVjN/ieAK/d8IVkPMfAAAA//8DAFBLAQItABQABgAIAAAAIQDb4fbL7gAAAIUBAAATAAAAAAAA&#10;AAAAAAAAAAAAAABbQ29udGVudF9UeXBlc10ueG1sUEsBAi0AFAAGAAgAAAAhAFr0LFu/AAAAFQEA&#10;AAsAAAAAAAAAAAAAAAAAHwEAAF9yZWxzLy5yZWxzUEsBAi0AFAAGAAgAAAAhAFm35UrHAAAA3gAA&#10;AA8AAAAAAAAAAAAAAAAABwIAAGRycy9kb3ducmV2LnhtbFBLBQYAAAAAAwADALcAAAD7AgAAAAA=&#10;" strokecolor="aqua" strokeweight="2.25pt">
                  <v:stroke endarrow="block"/>
                </v:line>
                <v:line id="Line 15" o:spid="_x0000_s1097" style="position:absolute;visibility:visible;mso-wrap-style:square" from="415,2109" to="2422,21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eHwwgAAAN4AAAAPAAAAZHJzL2Rvd25yZXYueG1sRI/LqsIw&#10;EIb3B3yHMIK7Y6qIlWoUFRQ3Cl4WLodmbKvNpDSx1rc3C8Hlz3/jmy1aU4qGaldYVjDoRyCIU6sL&#10;zhRczpv/CQjnkTWWlknBmxws5p2/GSbavvhIzclnIoywS1BB7n2VSOnSnAy6vq2Ig3eztUEfZJ1J&#10;XeMrjJtSDqNoLA0WHB5yrGidU/o4PY2C61ruI3tgPVhl8f06knrrmr1SvW67nILw1Ppf+NveaQXD&#10;eBwHgIATUEDOPwAAAP//AwBQSwECLQAUAAYACAAAACEA2+H2y+4AAACFAQAAEwAAAAAAAAAAAAAA&#10;AAAAAAAAW0NvbnRlbnRfVHlwZXNdLnhtbFBLAQItABQABgAIAAAAIQBa9CxbvwAAABUBAAALAAAA&#10;AAAAAAAAAAAAAB8BAABfcmVscy8ucmVsc1BLAQItABQABgAIAAAAIQCfJeHwwgAAAN4AAAAPAAAA&#10;AAAAAAAAAAAAAAcCAABkcnMvZG93bnJldi54bWxQSwUGAAAAAAMAAwC3AAAA9gIAAAAA&#10;" strokecolor="aqua" strokeweight="2.25pt"/>
                <v:line id="Line 16" o:spid="_x0000_s1098" style="position:absolute;visibility:visible;mso-wrap-style:square" from="2422,1920" to="2422,21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aURrxgAAAN4AAAAPAAAAZHJzL2Rvd25yZXYueG1sRI9Ba8JA&#10;FITvBf/D8gRvzSYiSYmuUgWLlxRqPeT4yD6T2OzbkN3G+O+7hUKPw8x8w2x2k+nESINrLStIohgE&#10;cWV1y7WCy+fx+QWE88gaO8uk4EEOdtvZ0wZzbe/8QePZ1yJA2OWooPG+z6V0VUMGXWR74uBd7WDQ&#10;BznUUg94D3DTyWUcp9Jgy2GhwZ4ODVVf52+joDzIIrbvrJN9nd3KldRvbiyUWsyn1zUIT5P/D/+1&#10;T1rBMkuzBH7vhCsgtz8AAAD//wMAUEsBAi0AFAAGAAgAAAAhANvh9svuAAAAhQEAABMAAAAAAAAA&#10;AAAAAAAAAAAAAFtDb250ZW50X1R5cGVzXS54bWxQSwECLQAUAAYACAAAACEAWvQsW78AAAAVAQAA&#10;CwAAAAAAAAAAAAAAAAAfAQAAX3JlbHMvLnJlbHNQSwECLQAUAAYACAAAACEA8GlEa8YAAADeAAAA&#10;DwAAAAAAAAAAAAAAAAAHAgAAZHJzL2Rvd25yZXYueG1sUEsFBgAAAAADAAMAtwAAAPoCAAAAAA==&#10;" strokecolor="aqua" strokeweight="2.25pt"/>
                <v:line id="Line 17" o:spid="_x0000_s1099" style="position:absolute;visibility:visible;mso-wrap-style:square" from="415,1913" to="415,21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u9ocxgAAAN4AAAAPAAAAZHJzL2Rvd25yZXYueG1sRI9Ba8JA&#10;FITvQv/D8gredGOQRFJX0YDFSwrVHjw+sq9JavZtyG6T+O+7hUKPw8x8w2z3k2nFQL1rLCtYLSMQ&#10;xKXVDVcKPq6nxQaE88gaW8uk4EEO9run2RYzbUd+p+HiKxEg7DJUUHvfZVK6siaDbmk74uB92t6g&#10;D7KvpO5xDHDTyjiKEmmw4bBQY0d5TeX98m0U3HJZRPaN9epYpV+3tdSvbiiUmj9PhxcQnib/H/5r&#10;n7WCOE3SGH7vhCsgdz8AAAD//wMAUEsBAi0AFAAGAAgAAAAhANvh9svuAAAAhQEAABMAAAAAAAAA&#10;AAAAAAAAAAAAAFtDb250ZW50X1R5cGVzXS54bWxQSwECLQAUAAYACAAAACEAWvQsW78AAAAVAQAA&#10;CwAAAAAAAAAAAAAAAAAfAQAAX3JlbHMvLnJlbHNQSwECLQAUAAYACAAAACEAALvaHMYAAADeAAAA&#10;DwAAAAAAAAAAAAAAAAAHAgAAZHJzL2Rvd25yZXYueG1sUEsFBgAAAAADAAMAtwAAAPoCAAAAAA==&#10;" strokecolor="aqua" strokeweight="2.25pt"/>
                <v:line id="Line 18" o:spid="_x0000_s1100" style="position:absolute;visibility:visible;mso-wrap-style:square" from="1453,2109" to="1453,22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hkR9xwAAAN4AAAAPAAAAZHJzL2Rvd25yZXYueG1sRI9Pa8JA&#10;FMTvhX6H5RW8NRsVoo2uIqJgoR5M/3l8ZJ9JMPs2Zrcm/fbdguBxmJnfMPNlb2pxpdZVlhUMoxgE&#10;cW51xYWCj/ft8xSE88gaa8uk4JccLBePD3NMte34QNfMFyJA2KWooPS+SaV0eUkGXWQb4uCdbGvQ&#10;B9kWUrfYBbip5SiOE2mw4rBQYkPrkvJz9mMUfCWZfzt+rzpZbC7D7POoX19or9TgqV/NQHjq/T18&#10;a++0gtEkmYzh/064AnLxBwAA//8DAFBLAQItABQABgAIAAAAIQDb4fbL7gAAAIUBAAATAAAAAAAA&#10;AAAAAAAAAAAAAABbQ29udGVudF9UeXBlc10ueG1sUEsBAi0AFAAGAAgAAAAhAFr0LFu/AAAAFQEA&#10;AAsAAAAAAAAAAAAAAAAAHwEAAF9yZWxzLy5yZWxzUEsBAi0AFAAGAAgAAAAhAL2GRH3HAAAA3gAA&#10;AA8AAAAAAAAAAAAAAAAABwIAAGRycy9kb3ducmV2LnhtbFBLBQYAAAAAAwADALcAAAD7AgAAAAA=&#10;" strokecolor="aqua" strokeweight="2.25pt">
                  <v:stroke endarrow="block"/>
                </v:line>
                <w10:wrap anchorx="margin"/>
              </v:group>
            </w:pict>
          </mc:Fallback>
        </mc:AlternateContent>
      </w:r>
    </w:p>
    <w:p w:rsidR="00A06B55" w:rsidRPr="00317096" w:rsidRDefault="00A06B55" w:rsidP="00A06B55">
      <w:pPr>
        <w:rPr>
          <w:color w:val="FF0000"/>
          <w:u w:val="single"/>
        </w:rPr>
      </w:pPr>
    </w:p>
    <w:p w:rsidR="00A06B55" w:rsidRDefault="00A06B55" w:rsidP="00A06B55"/>
    <w:p w:rsidR="00A06B55" w:rsidRPr="00FD219C" w:rsidRDefault="00A06B55" w:rsidP="00A06B55"/>
    <w:p w:rsidR="00A06B55" w:rsidRPr="00FD219C" w:rsidRDefault="00A06B55" w:rsidP="00A06B55"/>
    <w:p w:rsidR="00A06B55" w:rsidRPr="00FD219C" w:rsidRDefault="00A06B55" w:rsidP="00A06B55"/>
    <w:p w:rsidR="00A06B55" w:rsidRPr="00FD219C" w:rsidRDefault="00A06B55" w:rsidP="00A06B55"/>
    <w:p w:rsidR="00A06B55" w:rsidRPr="00FD219C" w:rsidRDefault="00A06B55" w:rsidP="00A06B55"/>
    <w:p w:rsidR="00A06B55" w:rsidRPr="00FD219C" w:rsidRDefault="00A06B55" w:rsidP="00A06B55"/>
    <w:p w:rsidR="00A06B55" w:rsidRPr="00FD219C" w:rsidRDefault="00A06B55" w:rsidP="00A06B55"/>
    <w:p w:rsidR="00A06B55" w:rsidRPr="00FD219C" w:rsidRDefault="00A06B55" w:rsidP="00A06B55"/>
    <w:p w:rsidR="00A06B55" w:rsidRPr="00FD219C" w:rsidRDefault="00A06B55" w:rsidP="00A06B55"/>
    <w:p w:rsidR="00A06B55" w:rsidRPr="00FD219C" w:rsidRDefault="00A06B55" w:rsidP="00A06B55">
      <w:r w:rsidRPr="00C74834">
        <w:rPr>
          <w:b/>
          <w:bCs/>
          <w:color w:val="FF0000"/>
          <w:rtl/>
        </w:rPr>
        <w:t xml:space="preserve">حالة (1) : حالات التأكد </w:t>
      </w:r>
      <w:r w:rsidRPr="00C74834">
        <w:rPr>
          <w:b/>
          <w:bCs/>
          <w:color w:val="FF0000"/>
        </w:rPr>
        <w:t>Certainty</w:t>
      </w:r>
      <w:r w:rsidRPr="00C74834">
        <w:rPr>
          <w:b/>
          <w:bCs/>
          <w:color w:val="FF0000"/>
          <w:rtl/>
          <w:lang w:bidi="ar-EG"/>
        </w:rPr>
        <w:t xml:space="preserve">: </w:t>
      </w:r>
      <w:r w:rsidRPr="00FD219C">
        <w:rPr>
          <w:b/>
          <w:bCs/>
          <w:rtl/>
        </w:rPr>
        <w:t>وتعني هذه الحالة أن جميع البيانات والمعلومات التى يحتاج إليها صانع القرارات متاحة ويمكن الحصول عليها، فالمديرين لديهم كافة البيانات عن ظروف التشغيل والإنتاج والموارد، والتكاليف، والعقود، والاتفاقات ، وبالتالي فإن متخذ القرار لديه حالة من الاعتقاد التام بأن حالة ما أو موقف معين سوف يحدث على وجه التأكيد وهنا تكون مهمة متخذ القرار اختيار البديل الذى ينتج عنه أكبر منفعة.</w:t>
      </w:r>
    </w:p>
    <w:p w:rsidR="00A06B55" w:rsidRDefault="00A06B55" w:rsidP="00A06B55">
      <w:pPr>
        <w:rPr>
          <w:rtl/>
        </w:rPr>
      </w:pPr>
      <w:r w:rsidRPr="00C74834">
        <w:rPr>
          <w:b/>
          <w:bCs/>
          <w:color w:val="FF0000"/>
          <w:rtl/>
        </w:rPr>
        <w:t xml:space="preserve">حالة (2) حالات المخاطرة </w:t>
      </w:r>
      <w:r w:rsidRPr="00C74834">
        <w:rPr>
          <w:b/>
          <w:bCs/>
          <w:color w:val="FF0000"/>
        </w:rPr>
        <w:t>Risk</w:t>
      </w:r>
      <w:r w:rsidRPr="00C74834">
        <w:rPr>
          <w:b/>
          <w:bCs/>
          <w:color w:val="FF0000"/>
          <w:rtl/>
          <w:lang w:bidi="ar-EG"/>
        </w:rPr>
        <w:t xml:space="preserve"> : </w:t>
      </w:r>
      <w:r w:rsidRPr="00FD219C">
        <w:rPr>
          <w:b/>
          <w:bCs/>
          <w:rtl/>
        </w:rPr>
        <w:t>وتشير هذه الحالة أن ما سيجري فى المستقبل ليس تحت سيطرة التأكد فالمعلومات والبيانات غير كافية ولذا فمتخذ القرار يحتاج إلى بيانات الماضي إلى جانب حاجته إلى التقدير والتوقع وبالتالي الاعتماد على الاحتمالات المتوقعة لحدوث كل حالة بناء على آراء الخبراء والمختصين .</w:t>
      </w:r>
    </w:p>
    <w:p w:rsidR="00A06B55" w:rsidRDefault="00A06B55" w:rsidP="00A06B55">
      <w:pPr>
        <w:rPr>
          <w:rtl/>
        </w:rPr>
      </w:pPr>
      <w:r w:rsidRPr="00987EEA">
        <w:rPr>
          <w:b/>
          <w:bCs/>
          <w:color w:val="FF0000"/>
          <w:rtl/>
        </w:rPr>
        <w:t xml:space="preserve">حالة (3) حالات عدم التأكد </w:t>
      </w:r>
      <w:r w:rsidRPr="00987EEA">
        <w:rPr>
          <w:b/>
          <w:bCs/>
          <w:color w:val="FF0000"/>
        </w:rPr>
        <w:t>Uncertainty</w:t>
      </w:r>
      <w:r w:rsidRPr="00987EEA">
        <w:rPr>
          <w:b/>
          <w:bCs/>
          <w:color w:val="FF0000"/>
          <w:rtl/>
          <w:lang w:bidi="ar-EG"/>
        </w:rPr>
        <w:t xml:space="preserve"> : </w:t>
      </w:r>
      <w:r w:rsidRPr="00987EEA">
        <w:rPr>
          <w:b/>
          <w:bCs/>
          <w:rtl/>
        </w:rPr>
        <w:t>وتمثل تلك الحالة المواقف التى لا يستطيع متخذ القرار أن يحدد احتمالات حدوث كل حالة منها مستقبلاً ، ومن ثم تمثل الخصائص الشخصية لمتخذ القرار أهم المعايير التى يمكن عليها لاتخاذ القرار كدرجة تفاؤله أو تشاؤمه أو درجة أسفه على عدم تبني قرار ما من عدمه</w:t>
      </w:r>
    </w:p>
    <w:p w:rsidR="00A06B55" w:rsidRPr="00365402" w:rsidRDefault="00A06B55" w:rsidP="00A06B55">
      <w:pPr>
        <w:rPr>
          <w:color w:val="FF0000"/>
          <w:u w:val="single"/>
        </w:rPr>
      </w:pPr>
      <w:r w:rsidRPr="00365402">
        <w:rPr>
          <w:b/>
          <w:bCs/>
          <w:color w:val="FF0000"/>
          <w:u w:val="single"/>
          <w:rtl/>
        </w:rPr>
        <w:t>تصنيف القرارات إلى استراتيجية وإدارية وتشغيلية:</w:t>
      </w:r>
    </w:p>
    <w:p w:rsidR="00A06B55" w:rsidRPr="00C74130" w:rsidRDefault="00A06B55" w:rsidP="00A06B55">
      <w:pPr>
        <w:rPr>
          <w:color w:val="FF0000"/>
          <w:rtl/>
        </w:rPr>
      </w:pPr>
      <w:r w:rsidRPr="00C74130">
        <w:rPr>
          <w:b/>
          <w:bCs/>
          <w:color w:val="FF0000"/>
          <w:rtl/>
          <w:lang w:bidi="ar-EG"/>
        </w:rPr>
        <w:t>(</w:t>
      </w:r>
      <w:r w:rsidRPr="00C74130">
        <w:rPr>
          <w:b/>
          <w:bCs/>
          <w:color w:val="FF0000"/>
          <w:rtl/>
        </w:rPr>
        <w:t>1) القرار الاستراتيجي (</w:t>
      </w:r>
      <w:r w:rsidRPr="00C74130">
        <w:rPr>
          <w:b/>
          <w:bCs/>
          <w:color w:val="FF0000"/>
        </w:rPr>
        <w:t>Strategic Decision</w:t>
      </w:r>
      <w:r w:rsidRPr="00C74130">
        <w:rPr>
          <w:b/>
          <w:bCs/>
          <w:color w:val="FF0000"/>
          <w:rtl/>
          <w:lang w:bidi="ar-EG"/>
        </w:rPr>
        <w:t xml:space="preserve">) </w:t>
      </w:r>
    </w:p>
    <w:p w:rsidR="00A06B55" w:rsidRPr="00C74130" w:rsidRDefault="00A06B55" w:rsidP="00A06B55">
      <w:pPr>
        <w:rPr>
          <w:color w:val="7030A0"/>
          <w:u w:val="single"/>
          <w:rtl/>
        </w:rPr>
      </w:pPr>
      <w:r w:rsidRPr="00C74130">
        <w:rPr>
          <w:b/>
          <w:bCs/>
          <w:color w:val="7030A0"/>
          <w:u w:val="single"/>
          <w:rtl/>
        </w:rPr>
        <w:t>تتميز القرارات الاستراتيجية بالخصائص التالية:</w:t>
      </w:r>
    </w:p>
    <w:p w:rsidR="00A06B55" w:rsidRPr="00365402" w:rsidRDefault="00A06B55" w:rsidP="00A06B55">
      <w:pPr>
        <w:rPr>
          <w:rtl/>
        </w:rPr>
      </w:pPr>
      <w:r w:rsidRPr="00365402">
        <w:rPr>
          <w:b/>
          <w:bCs/>
          <w:rtl/>
        </w:rPr>
        <w:t>المركزية فى المستويات العليا.</w:t>
      </w:r>
    </w:p>
    <w:p w:rsidR="00A06B55" w:rsidRPr="00365402" w:rsidRDefault="00A06B55" w:rsidP="00A06B55">
      <w:pPr>
        <w:rPr>
          <w:rtl/>
        </w:rPr>
      </w:pPr>
      <w:r w:rsidRPr="00365402">
        <w:rPr>
          <w:b/>
          <w:bCs/>
          <w:rtl/>
        </w:rPr>
        <w:t>يعتبر القرار الاستراتيجي قراراً حتمياً.</w:t>
      </w:r>
    </w:p>
    <w:p w:rsidR="00A06B55" w:rsidRPr="00365402" w:rsidRDefault="00A06B55" w:rsidP="00A06B55">
      <w:pPr>
        <w:rPr>
          <w:rtl/>
        </w:rPr>
      </w:pPr>
      <w:r w:rsidRPr="00365402">
        <w:rPr>
          <w:b/>
          <w:bCs/>
          <w:rtl/>
        </w:rPr>
        <w:t>تتميز القرارات الاستراتيجية بعدم التكرار.</w:t>
      </w:r>
    </w:p>
    <w:p w:rsidR="00A06B55" w:rsidRPr="00365402" w:rsidRDefault="00A06B55" w:rsidP="00A06B55">
      <w:pPr>
        <w:rPr>
          <w:rtl/>
        </w:rPr>
      </w:pPr>
      <w:r w:rsidRPr="00365402">
        <w:rPr>
          <w:b/>
          <w:bCs/>
          <w:rtl/>
        </w:rPr>
        <w:t>قرارات قليلة نسبياً فى عددها.</w:t>
      </w:r>
    </w:p>
    <w:p w:rsidR="00A06B55" w:rsidRPr="00365402" w:rsidRDefault="00A06B55" w:rsidP="00A06B55">
      <w:pPr>
        <w:rPr>
          <w:rtl/>
        </w:rPr>
      </w:pPr>
      <w:r w:rsidRPr="00365402">
        <w:rPr>
          <w:b/>
          <w:bCs/>
          <w:rtl/>
        </w:rPr>
        <w:t>قرارات تتعلق بالمدي الطويل.</w:t>
      </w:r>
    </w:p>
    <w:p w:rsidR="00A06B55" w:rsidRPr="00365402" w:rsidRDefault="00A06B55" w:rsidP="00A06B55">
      <w:pPr>
        <w:rPr>
          <w:rtl/>
        </w:rPr>
      </w:pPr>
      <w:r w:rsidRPr="00365402">
        <w:rPr>
          <w:b/>
          <w:bCs/>
          <w:rtl/>
        </w:rPr>
        <w:lastRenderedPageBreak/>
        <w:t>قرارات تتعلق بالمنظمة ككل.</w:t>
      </w:r>
    </w:p>
    <w:p w:rsidR="00A06B55" w:rsidRDefault="00A06B55" w:rsidP="00A06B55">
      <w:pPr>
        <w:rPr>
          <w:rtl/>
        </w:rPr>
      </w:pPr>
      <w:r w:rsidRPr="00365402">
        <w:rPr>
          <w:b/>
          <w:bCs/>
          <w:rtl/>
        </w:rPr>
        <w:t>قرارات تنظم العلاقات بين المنظمة وبيئتها الخارجية .</w:t>
      </w:r>
    </w:p>
    <w:p w:rsidR="00A06B55" w:rsidRPr="00B44082" w:rsidRDefault="00A06B55" w:rsidP="00A06B55">
      <w:pPr>
        <w:rPr>
          <w:color w:val="FF0000"/>
        </w:rPr>
      </w:pPr>
      <w:r w:rsidRPr="00B44082">
        <w:rPr>
          <w:b/>
          <w:bCs/>
          <w:color w:val="FF0000"/>
          <w:rtl/>
          <w:lang w:bidi="ar-EG"/>
        </w:rPr>
        <w:t xml:space="preserve">(2) </w:t>
      </w:r>
      <w:r w:rsidRPr="00B44082">
        <w:rPr>
          <w:b/>
          <w:bCs/>
          <w:color w:val="FF0000"/>
          <w:rtl/>
        </w:rPr>
        <w:t xml:space="preserve">القرار الإداري : </w:t>
      </w:r>
      <w:r w:rsidRPr="00B44082">
        <w:rPr>
          <w:b/>
          <w:bCs/>
          <w:color w:val="FF0000"/>
        </w:rPr>
        <w:t>Administrative Decision</w:t>
      </w:r>
      <w:r w:rsidRPr="00B44082">
        <w:rPr>
          <w:b/>
          <w:bCs/>
          <w:color w:val="FF0000"/>
          <w:rtl/>
          <w:lang w:bidi="ar-EG"/>
        </w:rPr>
        <w:t xml:space="preserve"> </w:t>
      </w:r>
    </w:p>
    <w:p w:rsidR="00A06B55" w:rsidRPr="00B44082" w:rsidRDefault="00A06B55" w:rsidP="00A06B55">
      <w:pPr>
        <w:rPr>
          <w:color w:val="7030A0"/>
          <w:u w:val="single"/>
          <w:rtl/>
        </w:rPr>
      </w:pPr>
      <w:r w:rsidRPr="00B44082">
        <w:rPr>
          <w:b/>
          <w:bCs/>
          <w:color w:val="7030A0"/>
          <w:u w:val="single"/>
          <w:rtl/>
        </w:rPr>
        <w:t>يتميز القرار الإداري بالخصائص التالية</w:t>
      </w:r>
      <w:r w:rsidRPr="00B44082">
        <w:rPr>
          <w:b/>
          <w:bCs/>
          <w:color w:val="7030A0"/>
          <w:u w:val="single"/>
          <w:rtl/>
          <w:lang w:bidi="ar-EG"/>
        </w:rPr>
        <w:t>:</w:t>
      </w:r>
    </w:p>
    <w:p w:rsidR="00A06B55" w:rsidRPr="00B44082" w:rsidRDefault="00A06B55" w:rsidP="00A06B55">
      <w:pPr>
        <w:rPr>
          <w:rtl/>
        </w:rPr>
      </w:pPr>
      <w:r w:rsidRPr="00B44082">
        <w:rPr>
          <w:b/>
          <w:bCs/>
          <w:rtl/>
        </w:rPr>
        <w:t>يتم اتخاذه داخل المنظمة لتسهيل عمليات الإنجاز، وبيان إجراءات تنفيذ الأعمال ، وتحديد كيفية الحصول على الموارد .</w:t>
      </w:r>
    </w:p>
    <w:p w:rsidR="00A06B55" w:rsidRPr="00B44082" w:rsidRDefault="00A06B55" w:rsidP="00A06B55">
      <w:pPr>
        <w:rPr>
          <w:rtl/>
        </w:rPr>
      </w:pPr>
      <w:r w:rsidRPr="00B44082">
        <w:rPr>
          <w:b/>
          <w:bCs/>
          <w:rtl/>
        </w:rPr>
        <w:t>تعتبر القرارات الإدارية هامة لاستقرار الهيكل التنظيمي، وتحديد مراكز السلطة والمسئولية، ومدي المركزية أو اللامركزية التى يتم تطبيقها بالمنظمة.</w:t>
      </w:r>
    </w:p>
    <w:p w:rsidR="00A06B55" w:rsidRDefault="00A06B55" w:rsidP="00A06B55">
      <w:pPr>
        <w:rPr>
          <w:rtl/>
        </w:rPr>
      </w:pPr>
      <w:r w:rsidRPr="00B44082">
        <w:rPr>
          <w:b/>
          <w:bCs/>
          <w:rtl/>
        </w:rPr>
        <w:t>تهتم القرارات الإدارية بتدفق البيانات والمعلومات فيما بين إدارات وأقسام المنظمة، وتنظيم عمليات الاستفادة منها.</w:t>
      </w:r>
    </w:p>
    <w:p w:rsidR="00A06B55" w:rsidRPr="008534F2" w:rsidRDefault="00A06B55" w:rsidP="00A06B55">
      <w:pPr>
        <w:rPr>
          <w:color w:val="FF0000"/>
        </w:rPr>
      </w:pPr>
      <w:r w:rsidRPr="008534F2">
        <w:rPr>
          <w:b/>
          <w:bCs/>
          <w:color w:val="FF0000"/>
          <w:rtl/>
          <w:lang w:bidi="ar-EG"/>
        </w:rPr>
        <w:t xml:space="preserve">(3) </w:t>
      </w:r>
      <w:r w:rsidRPr="008534F2">
        <w:rPr>
          <w:b/>
          <w:bCs/>
          <w:color w:val="FF0000"/>
          <w:rtl/>
        </w:rPr>
        <w:t xml:space="preserve">القرار التشغيلي : </w:t>
      </w:r>
      <w:r w:rsidRPr="008534F2">
        <w:rPr>
          <w:b/>
          <w:bCs/>
          <w:color w:val="FF0000"/>
        </w:rPr>
        <w:t>Operating Decision</w:t>
      </w:r>
      <w:r w:rsidRPr="008534F2">
        <w:rPr>
          <w:b/>
          <w:bCs/>
          <w:color w:val="FF0000"/>
          <w:rtl/>
          <w:lang w:bidi="ar-EG"/>
        </w:rPr>
        <w:t xml:space="preserve"> </w:t>
      </w:r>
    </w:p>
    <w:p w:rsidR="00A06B55" w:rsidRPr="008534F2" w:rsidRDefault="00A06B55" w:rsidP="00A06B55">
      <w:pPr>
        <w:rPr>
          <w:color w:val="7030A0"/>
          <w:u w:val="single"/>
          <w:rtl/>
        </w:rPr>
      </w:pPr>
      <w:r w:rsidRPr="008534F2">
        <w:rPr>
          <w:b/>
          <w:bCs/>
          <w:color w:val="7030A0"/>
          <w:u w:val="single"/>
          <w:rtl/>
        </w:rPr>
        <w:t>يتميز القرار التشغيلي بالخصائص التالية</w:t>
      </w:r>
      <w:r w:rsidRPr="008534F2">
        <w:rPr>
          <w:b/>
          <w:bCs/>
          <w:color w:val="7030A0"/>
          <w:u w:val="single"/>
          <w:rtl/>
          <w:lang w:bidi="ar-EG"/>
        </w:rPr>
        <w:t xml:space="preserve">: </w:t>
      </w:r>
    </w:p>
    <w:p w:rsidR="00A06B55" w:rsidRPr="008534F2" w:rsidRDefault="00A06B55" w:rsidP="00A06B55">
      <w:pPr>
        <w:rPr>
          <w:rtl/>
        </w:rPr>
      </w:pPr>
      <w:r w:rsidRPr="008534F2">
        <w:rPr>
          <w:b/>
          <w:bCs/>
          <w:rtl/>
        </w:rPr>
        <w:t xml:space="preserve">تتعلق القرارات التشغيلية ببيان التخصيص للمواد على العمليات، كذلك العاملين والآلات </w:t>
      </w:r>
      <w:r w:rsidRPr="008534F2">
        <w:rPr>
          <w:b/>
          <w:bCs/>
          <w:rtl/>
          <w:lang w:bidi="ar-EG"/>
        </w:rPr>
        <w:t xml:space="preserve">..... </w:t>
      </w:r>
      <w:r w:rsidRPr="008534F2">
        <w:rPr>
          <w:b/>
          <w:bCs/>
          <w:rtl/>
        </w:rPr>
        <w:t>وفيما يسمي بجدولة الإنتاج والعمليات .</w:t>
      </w:r>
    </w:p>
    <w:p w:rsidR="00A06B55" w:rsidRPr="008534F2" w:rsidRDefault="00A06B55" w:rsidP="00A06B55">
      <w:pPr>
        <w:rPr>
          <w:rtl/>
        </w:rPr>
      </w:pPr>
      <w:r w:rsidRPr="008534F2">
        <w:rPr>
          <w:b/>
          <w:bCs/>
          <w:rtl/>
        </w:rPr>
        <w:t>توضح القرارات التشغيلية مستويات المخرجات التى تعمل المنظمة على إنتاجها وذلك ببيان خصائصها وأبعادها ومقاساتها ودرجاتها وأشكالها التفصيلية .</w:t>
      </w:r>
    </w:p>
    <w:p w:rsidR="00A06B55" w:rsidRPr="008534F2" w:rsidRDefault="00A06B55" w:rsidP="00A06B55">
      <w:pPr>
        <w:rPr>
          <w:rtl/>
        </w:rPr>
      </w:pPr>
      <w:r w:rsidRPr="008534F2">
        <w:rPr>
          <w:b/>
          <w:bCs/>
          <w:rtl/>
        </w:rPr>
        <w:t>تعمل القرارات التشغيلية على ترشيد النفقات والتكاليف التى تتحملها المنظمة فى سبيل عملياتها الإنتاجية ، سواء كانت هذه التكاليف ثابتة أو متغيرة للوحدة الواحدة ، أو مجموعة الوحدات ، من العمل أو الطاقة .</w:t>
      </w:r>
    </w:p>
    <w:p w:rsidR="00A06B55" w:rsidRPr="008534F2" w:rsidRDefault="00A06B55" w:rsidP="00A06B55">
      <w:pPr>
        <w:rPr>
          <w:rtl/>
        </w:rPr>
      </w:pPr>
      <w:r w:rsidRPr="008534F2">
        <w:rPr>
          <w:b/>
          <w:bCs/>
          <w:rtl/>
        </w:rPr>
        <w:t>عادة ما تكون القرارات التشغيلية لا مركزية ، حيث يتم اتخاذها على مستوي الإدارة والأقسام التشغيلية كل حسب ظروفه ومتطلباته .</w:t>
      </w:r>
    </w:p>
    <w:p w:rsidR="00A06B55" w:rsidRPr="008534F2" w:rsidRDefault="00A06B55" w:rsidP="00A06B55">
      <w:pPr>
        <w:rPr>
          <w:rtl/>
        </w:rPr>
      </w:pPr>
      <w:r w:rsidRPr="008534F2">
        <w:rPr>
          <w:b/>
          <w:bCs/>
          <w:rtl/>
        </w:rPr>
        <w:t>تتعلق القرارات التشغيلية بالمدي القصير ، فغالباً ما تكون هذه القرارات شهرية أو أسبوعية أو حتى يومية .</w:t>
      </w:r>
    </w:p>
    <w:p w:rsidR="00A06B55" w:rsidRDefault="00A06B55" w:rsidP="00A06B55">
      <w:pPr>
        <w:rPr>
          <w:b/>
          <w:bCs/>
          <w:rtl/>
        </w:rPr>
      </w:pPr>
      <w:r w:rsidRPr="008534F2">
        <w:rPr>
          <w:b/>
          <w:bCs/>
          <w:rtl/>
        </w:rPr>
        <w:t xml:space="preserve">تتخذ القرارات التشغيلية بصورة متكررة ، فقد تكون يومية كما سبق القول وذلك لضمان انتظام سير العمليات الإنتاجية </w:t>
      </w:r>
    </w:p>
    <w:p w:rsidR="00A06B55" w:rsidRPr="00417DB6" w:rsidRDefault="00A06B55" w:rsidP="00A06B55">
      <w:pPr>
        <w:rPr>
          <w:color w:val="FF0000"/>
          <w:u w:val="single"/>
        </w:rPr>
      </w:pPr>
      <w:r w:rsidRPr="00417DB6">
        <w:rPr>
          <w:b/>
          <w:bCs/>
          <w:color w:val="FF0000"/>
          <w:u w:val="single"/>
          <w:rtl/>
        </w:rPr>
        <w:t>الأخطاء الشائعة فى اتخاذ القرارات :</w:t>
      </w:r>
    </w:p>
    <w:p w:rsidR="00A06B55" w:rsidRPr="00417DB6" w:rsidRDefault="00A06B55" w:rsidP="00A06B55">
      <w:pPr>
        <w:rPr>
          <w:rtl/>
        </w:rPr>
      </w:pPr>
      <w:r w:rsidRPr="00417DB6">
        <w:rPr>
          <w:b/>
          <w:bCs/>
          <w:rtl/>
        </w:rPr>
        <w:t>مما لا شك فيه أن استراتيجيات الإنتاج فى أى مشروع من المشروعات توضع فى ضوء مجموعة من المتغيرات الداخلية والخارجية والتى تمثل فى مجموعها بيئة النظام الإنتاجي، وتقاس فعالية مدير الإنتاج والعمليات فى اتخاذه للقرارات على أساس ابتكاريته ومهارته فى تحقيق ثلاث أهداف رئيسية هي:</w:t>
      </w:r>
    </w:p>
    <w:p w:rsidR="00A06B55" w:rsidRPr="00417DB6" w:rsidRDefault="00A06B55" w:rsidP="00A06B55">
      <w:pPr>
        <w:rPr>
          <w:rtl/>
        </w:rPr>
      </w:pPr>
      <w:r w:rsidRPr="00417DB6">
        <w:rPr>
          <w:b/>
          <w:bCs/>
          <w:rtl/>
        </w:rPr>
        <w:t>التكيف مع عناصر البيئة الداخلية والخارجية التى تحيط به .</w:t>
      </w:r>
    </w:p>
    <w:p w:rsidR="00A06B55" w:rsidRPr="00417DB6" w:rsidRDefault="00A06B55" w:rsidP="00A06B55">
      <w:pPr>
        <w:rPr>
          <w:rtl/>
        </w:rPr>
      </w:pPr>
      <w:r w:rsidRPr="00417DB6">
        <w:rPr>
          <w:b/>
          <w:bCs/>
          <w:rtl/>
        </w:rPr>
        <w:t>التنبؤ بدرجة التغير المتوقعة فى البيئة الداخلية أو الخارجية والاستعداد لمواجهتها.</w:t>
      </w:r>
    </w:p>
    <w:p w:rsidR="00A06B55" w:rsidRPr="00417DB6" w:rsidRDefault="00A06B55" w:rsidP="00A06B55">
      <w:pPr>
        <w:rPr>
          <w:rtl/>
        </w:rPr>
      </w:pPr>
      <w:r w:rsidRPr="00417DB6">
        <w:rPr>
          <w:b/>
          <w:bCs/>
          <w:rtl/>
        </w:rPr>
        <w:t xml:space="preserve">استخدام القوي التى فى إمكانه التحكم </w:t>
      </w:r>
      <w:r w:rsidRPr="00417DB6">
        <w:rPr>
          <w:b/>
          <w:bCs/>
          <w:rtl/>
          <w:lang w:bidi="ar-EG"/>
        </w:rPr>
        <w:t xml:space="preserve">فيها </w:t>
      </w:r>
      <w:r w:rsidRPr="00417DB6">
        <w:rPr>
          <w:b/>
          <w:bCs/>
          <w:rtl/>
        </w:rPr>
        <w:t>لمصلحته ولتساعده على التكيف مع متطلبات البيئة الخارجية .</w:t>
      </w:r>
    </w:p>
    <w:p w:rsidR="00A06B55" w:rsidRPr="00417DB6" w:rsidRDefault="00A06B55" w:rsidP="00A06B55">
      <w:pPr>
        <w:rPr>
          <w:u w:val="single"/>
          <w:rtl/>
        </w:rPr>
      </w:pPr>
      <w:r w:rsidRPr="00417DB6">
        <w:rPr>
          <w:b/>
          <w:bCs/>
          <w:color w:val="FF0000"/>
          <w:u w:val="single"/>
          <w:rtl/>
        </w:rPr>
        <w:t>ومع أخذ الاعتبارات السابقة فى الحسبان فإنه كثيراً ما يقع المديرون فى بعض الأخطاء عند إصدارهم للقرارات . ويمكننا حصر أهم هذه الأخطاء فى ثلاث أخطاء رئيسية هي:</w:t>
      </w:r>
    </w:p>
    <w:p w:rsidR="00A06B55" w:rsidRPr="00417DB6" w:rsidRDefault="00A06B55" w:rsidP="00A06B55">
      <w:pPr>
        <w:rPr>
          <w:rtl/>
        </w:rPr>
      </w:pPr>
      <w:r w:rsidRPr="00417DB6">
        <w:rPr>
          <w:b/>
          <w:bCs/>
          <w:rtl/>
        </w:rPr>
        <w:t xml:space="preserve">اتخاذ القرارات المسكنة: </w:t>
      </w:r>
    </w:p>
    <w:p w:rsidR="00A06B55" w:rsidRPr="00417DB6" w:rsidRDefault="00A06B55" w:rsidP="00A06B55">
      <w:pPr>
        <w:rPr>
          <w:rtl/>
        </w:rPr>
      </w:pPr>
      <w:r w:rsidRPr="00417DB6">
        <w:rPr>
          <w:b/>
          <w:bCs/>
          <w:rtl/>
        </w:rPr>
        <w:t xml:space="preserve">اتخاذ القرارات فى وقت </w:t>
      </w:r>
      <w:r w:rsidRPr="00417DB6">
        <w:rPr>
          <w:b/>
          <w:bCs/>
          <w:rtl/>
          <w:lang w:bidi="ar-EG"/>
        </w:rPr>
        <w:t>غيرم</w:t>
      </w:r>
      <w:r w:rsidRPr="00417DB6">
        <w:rPr>
          <w:b/>
          <w:bCs/>
          <w:rtl/>
        </w:rPr>
        <w:t>ناسب:</w:t>
      </w:r>
    </w:p>
    <w:p w:rsidR="00A06B55" w:rsidRDefault="00A06B55" w:rsidP="00A06B55">
      <w:pPr>
        <w:rPr>
          <w:rtl/>
        </w:rPr>
      </w:pPr>
      <w:r w:rsidRPr="00417DB6">
        <w:rPr>
          <w:b/>
          <w:bCs/>
          <w:rtl/>
        </w:rPr>
        <w:t>اتخاذ القرار وعدم متابعة تنفيذه :</w:t>
      </w:r>
    </w:p>
    <w:p w:rsidR="00A06B55" w:rsidRPr="00F41BA7" w:rsidRDefault="00A06B55" w:rsidP="00A06B55">
      <w:pPr>
        <w:rPr>
          <w:color w:val="FF0000"/>
          <w:u w:val="single"/>
        </w:rPr>
      </w:pPr>
      <w:r w:rsidRPr="00F41BA7">
        <w:rPr>
          <w:b/>
          <w:bCs/>
          <w:color w:val="FF0000"/>
          <w:u w:val="single"/>
          <w:rtl/>
        </w:rPr>
        <w:t>صنع القرار الأخلاقي :</w:t>
      </w:r>
    </w:p>
    <w:p w:rsidR="00A06B55" w:rsidRPr="00F41BA7" w:rsidRDefault="00A06B55" w:rsidP="00A06B55">
      <w:pPr>
        <w:rPr>
          <w:rtl/>
        </w:rPr>
      </w:pPr>
      <w:r w:rsidRPr="00F41BA7">
        <w:rPr>
          <w:b/>
          <w:bCs/>
          <w:rtl/>
        </w:rPr>
        <w:t xml:space="preserve">ولما كانت عملية صنع القرار عملية مركبة تتضمن العديد من المراحل، كل منها لها معاييرها الخاصة ، وأهم ما يمكن أن يؤديه المدير فى المنظمة باعتبارها جوهر العمل الإداري ومحور نجاح الإدارة وغالباً ما تكون القرارات ناجحة بقدر ما تكون النتائج إيجابية وهى التي تفرق بين مدير كفء وأخر غير كفء ، وبوضع معايير أخلاقية لكل مرحلة من </w:t>
      </w:r>
      <w:r w:rsidRPr="00F41BA7">
        <w:rPr>
          <w:b/>
          <w:bCs/>
          <w:rtl/>
        </w:rPr>
        <w:lastRenderedPageBreak/>
        <w:t>مراحل صنع القرار فإنه يمكن القول بأنها التى تفرق بين مدير أخلاقي ، وأخر غير أخلاقي . أو بين مستثمر أخلاقي وآخر غير أخلاقي</w:t>
      </w:r>
    </w:p>
    <w:p w:rsidR="00A06B55" w:rsidRPr="00F41BA7" w:rsidRDefault="00A06B55" w:rsidP="00A06B55">
      <w:pPr>
        <w:rPr>
          <w:color w:val="FF0000"/>
          <w:u w:val="single"/>
          <w:rtl/>
        </w:rPr>
      </w:pPr>
      <w:r w:rsidRPr="00F41BA7">
        <w:rPr>
          <w:b/>
          <w:bCs/>
          <w:color w:val="FF0000"/>
          <w:u w:val="single"/>
          <w:rtl/>
        </w:rPr>
        <w:t>معايير صنع القرار الأخلاقي :( وهي كما يوضحها الشكل الأول )</w:t>
      </w:r>
    </w:p>
    <w:p w:rsidR="00A06B55" w:rsidRPr="00F41BA7" w:rsidRDefault="00A06B55" w:rsidP="00A06B55">
      <w:pPr>
        <w:rPr>
          <w:rtl/>
        </w:rPr>
      </w:pPr>
      <w:r w:rsidRPr="00F41BA7">
        <w:rPr>
          <w:b/>
          <w:bCs/>
          <w:rtl/>
          <w:lang w:bidi="ar-EG"/>
        </w:rPr>
        <w:t xml:space="preserve">* </w:t>
      </w:r>
      <w:r w:rsidRPr="00F41BA7">
        <w:rPr>
          <w:b/>
          <w:bCs/>
          <w:rtl/>
        </w:rPr>
        <w:t xml:space="preserve">مرحلة التحديد الأخلاقي للمشكلة . وتتضمن المعايير الأخلاقية والعلمية التالية : </w:t>
      </w:r>
    </w:p>
    <w:p w:rsidR="00A06B55" w:rsidRPr="00F41BA7" w:rsidRDefault="00A06B55" w:rsidP="00A06B55">
      <w:pPr>
        <w:rPr>
          <w:rtl/>
        </w:rPr>
      </w:pPr>
      <w:r w:rsidRPr="00F41BA7">
        <w:rPr>
          <w:b/>
          <w:bCs/>
          <w:rtl/>
          <w:lang w:bidi="ar-EG"/>
        </w:rPr>
        <w:t xml:space="preserve">- </w:t>
      </w:r>
      <w:r w:rsidRPr="00F41BA7">
        <w:rPr>
          <w:b/>
          <w:bCs/>
          <w:rtl/>
        </w:rPr>
        <w:t>التحديد الدقيق للمشكلة من موقع الشخص أو الأشخاص المتأثرين بها .</w:t>
      </w:r>
    </w:p>
    <w:p w:rsidR="00A06B55" w:rsidRPr="00F41BA7" w:rsidRDefault="00A06B55" w:rsidP="00A06B55">
      <w:pPr>
        <w:rPr>
          <w:rtl/>
        </w:rPr>
      </w:pPr>
      <w:r w:rsidRPr="00F41BA7">
        <w:rPr>
          <w:b/>
          <w:bCs/>
          <w:rtl/>
          <w:lang w:bidi="ar-EG"/>
        </w:rPr>
        <w:t xml:space="preserve">- </w:t>
      </w:r>
      <w:r w:rsidRPr="00F41BA7">
        <w:rPr>
          <w:b/>
          <w:bCs/>
          <w:rtl/>
        </w:rPr>
        <w:t>مدي القدر ة على التفرقة بين المشكلة والظاهرة ، أو بين ال</w:t>
      </w:r>
      <w:r w:rsidRPr="00F41BA7">
        <w:rPr>
          <w:b/>
          <w:bCs/>
          <w:rtl/>
          <w:lang w:bidi="ar-EG"/>
        </w:rPr>
        <w:t>ا</w:t>
      </w:r>
      <w:r w:rsidRPr="00F41BA7">
        <w:rPr>
          <w:b/>
          <w:bCs/>
          <w:rtl/>
        </w:rPr>
        <w:t>سباب والنتائج .</w:t>
      </w:r>
    </w:p>
    <w:p w:rsidR="00A06B55" w:rsidRPr="00F41BA7" w:rsidRDefault="00A06B55" w:rsidP="00A06B55">
      <w:pPr>
        <w:rPr>
          <w:rtl/>
        </w:rPr>
      </w:pPr>
      <w:r w:rsidRPr="00F41BA7">
        <w:rPr>
          <w:b/>
          <w:bCs/>
          <w:rtl/>
          <w:lang w:bidi="ar-EG"/>
        </w:rPr>
        <w:t xml:space="preserve">- </w:t>
      </w:r>
      <w:r w:rsidRPr="00F41BA7">
        <w:rPr>
          <w:b/>
          <w:bCs/>
          <w:rtl/>
        </w:rPr>
        <w:t>مدي القدرة على تحديد المشكلة الرئيسية والمشاكل الفرعية الناتجة عنها.</w:t>
      </w:r>
    </w:p>
    <w:p w:rsidR="00A06B55" w:rsidRPr="00F41BA7" w:rsidRDefault="00A06B55" w:rsidP="00A06B55">
      <w:pPr>
        <w:rPr>
          <w:rtl/>
        </w:rPr>
      </w:pPr>
      <w:r w:rsidRPr="00F41BA7">
        <w:rPr>
          <w:b/>
          <w:bCs/>
          <w:rtl/>
          <w:lang w:bidi="ar-EG"/>
        </w:rPr>
        <w:t xml:space="preserve">- </w:t>
      </w:r>
      <w:r w:rsidRPr="00F41BA7">
        <w:rPr>
          <w:b/>
          <w:bCs/>
          <w:rtl/>
        </w:rPr>
        <w:t>مراعاة المعايير الخاصة بالمعلومات من حيث الدقة والموضوعية والشمول والتكلفة وغيرها .</w:t>
      </w:r>
    </w:p>
    <w:p w:rsidR="00A06B55" w:rsidRPr="00F41BA7" w:rsidRDefault="00A06B55" w:rsidP="00A06B55">
      <w:pPr>
        <w:rPr>
          <w:rtl/>
        </w:rPr>
      </w:pPr>
      <w:r w:rsidRPr="00F41BA7">
        <w:rPr>
          <w:b/>
          <w:bCs/>
          <w:rtl/>
          <w:lang w:bidi="ar-EG"/>
        </w:rPr>
        <w:t xml:space="preserve">- </w:t>
      </w:r>
      <w:r w:rsidRPr="00F41BA7">
        <w:rPr>
          <w:b/>
          <w:bCs/>
          <w:rtl/>
        </w:rPr>
        <w:t>مشاركة المرؤوسين المتأثرين بالمشكلة بشكل مباشر أو غير مباشر .</w:t>
      </w:r>
    </w:p>
    <w:p w:rsidR="00A06B55" w:rsidRPr="00F41BA7" w:rsidRDefault="00A06B55" w:rsidP="00A06B55">
      <w:pPr>
        <w:rPr>
          <w:rtl/>
        </w:rPr>
      </w:pPr>
      <w:r w:rsidRPr="00F41BA7">
        <w:rPr>
          <w:b/>
          <w:bCs/>
          <w:rtl/>
          <w:lang w:bidi="ar-EG"/>
        </w:rPr>
        <w:t xml:space="preserve">- </w:t>
      </w:r>
      <w:r w:rsidRPr="00F41BA7">
        <w:rPr>
          <w:b/>
          <w:bCs/>
          <w:rtl/>
        </w:rPr>
        <w:t>تحديد انعكاسات المشكلة على كافة جوانب المنظمة وعلى الأطراف المتأثرة بها .</w:t>
      </w:r>
    </w:p>
    <w:p w:rsidR="00A06B55" w:rsidRDefault="00A06B55" w:rsidP="00A06B55">
      <w:pPr>
        <w:rPr>
          <w:rtl/>
        </w:rPr>
      </w:pPr>
      <w:r w:rsidRPr="00F41BA7">
        <w:rPr>
          <w:b/>
          <w:bCs/>
          <w:rtl/>
          <w:lang w:bidi="ar-EG"/>
        </w:rPr>
        <w:t xml:space="preserve">- </w:t>
      </w:r>
      <w:r w:rsidRPr="00F41BA7">
        <w:rPr>
          <w:b/>
          <w:bCs/>
          <w:rtl/>
        </w:rPr>
        <w:t>الشعور بالانتماء للمجتمع وللمنظمة عند تحديد المشكلة .</w:t>
      </w:r>
    </w:p>
    <w:p w:rsidR="00A06B55" w:rsidRPr="0068166F" w:rsidRDefault="00A06B55" w:rsidP="00A06B55">
      <w:pPr>
        <w:rPr>
          <w:color w:val="FF0000"/>
          <w:u w:val="single"/>
        </w:rPr>
      </w:pPr>
      <w:r w:rsidRPr="0068166F">
        <w:rPr>
          <w:b/>
          <w:bCs/>
          <w:color w:val="FF0000"/>
          <w:u w:val="single"/>
          <w:rtl/>
          <w:lang w:bidi="ar-EG"/>
        </w:rPr>
        <w:t xml:space="preserve">* </w:t>
      </w:r>
      <w:r w:rsidRPr="0068166F">
        <w:rPr>
          <w:b/>
          <w:bCs/>
          <w:color w:val="FF0000"/>
          <w:u w:val="single"/>
          <w:rtl/>
        </w:rPr>
        <w:t>مرحلة تحديد وتقييم البدائل أخلاقياً . وتتضمن المعايير التالية :</w:t>
      </w:r>
    </w:p>
    <w:p w:rsidR="00A06B55" w:rsidRPr="0068166F" w:rsidRDefault="00A06B55" w:rsidP="00A06B55">
      <w:pPr>
        <w:rPr>
          <w:rtl/>
        </w:rPr>
      </w:pPr>
      <w:r w:rsidRPr="0068166F">
        <w:rPr>
          <w:b/>
          <w:bCs/>
          <w:rtl/>
          <w:lang w:bidi="ar-EG"/>
        </w:rPr>
        <w:t xml:space="preserve">- </w:t>
      </w:r>
      <w:r w:rsidRPr="0068166F">
        <w:rPr>
          <w:b/>
          <w:bCs/>
          <w:rtl/>
        </w:rPr>
        <w:t>تحديد أكبر عدد من البدائل المتاحة للقرار .</w:t>
      </w:r>
    </w:p>
    <w:p w:rsidR="00A06B55" w:rsidRPr="0068166F" w:rsidRDefault="00A06B55" w:rsidP="00A06B55">
      <w:pPr>
        <w:rPr>
          <w:rtl/>
        </w:rPr>
      </w:pPr>
      <w:r w:rsidRPr="0068166F">
        <w:rPr>
          <w:b/>
          <w:bCs/>
          <w:rtl/>
          <w:lang w:bidi="ar-EG"/>
        </w:rPr>
        <w:t xml:space="preserve">- </w:t>
      </w:r>
      <w:r w:rsidRPr="0068166F">
        <w:rPr>
          <w:b/>
          <w:bCs/>
          <w:rtl/>
        </w:rPr>
        <w:t>مدي الاستجابة لأي ضغوط للإيحاء ببدائل معينة .</w:t>
      </w:r>
    </w:p>
    <w:p w:rsidR="00A06B55" w:rsidRPr="0068166F" w:rsidRDefault="00A06B55" w:rsidP="00A06B55">
      <w:pPr>
        <w:rPr>
          <w:rtl/>
        </w:rPr>
      </w:pPr>
      <w:r w:rsidRPr="0068166F">
        <w:rPr>
          <w:b/>
          <w:bCs/>
          <w:rtl/>
          <w:lang w:bidi="ar-EG"/>
        </w:rPr>
        <w:t xml:space="preserve">- </w:t>
      </w:r>
      <w:r w:rsidRPr="0068166F">
        <w:rPr>
          <w:b/>
          <w:bCs/>
          <w:rtl/>
        </w:rPr>
        <w:t>مراعاة العدالة وعدم التحيز عند تحديد وتقييم البدائل .</w:t>
      </w:r>
    </w:p>
    <w:p w:rsidR="00A06B55" w:rsidRPr="0068166F" w:rsidRDefault="00A06B55" w:rsidP="00A06B55">
      <w:pPr>
        <w:rPr>
          <w:rtl/>
        </w:rPr>
      </w:pPr>
      <w:r w:rsidRPr="0068166F">
        <w:rPr>
          <w:b/>
          <w:bCs/>
          <w:rtl/>
          <w:lang w:bidi="ar-EG"/>
        </w:rPr>
        <w:t xml:space="preserve">- </w:t>
      </w:r>
      <w:r w:rsidRPr="0068166F">
        <w:rPr>
          <w:b/>
          <w:bCs/>
          <w:rtl/>
        </w:rPr>
        <w:t>مراعاة الجوانب القانونية والخلقية عند تقييم البدائل .</w:t>
      </w:r>
    </w:p>
    <w:p w:rsidR="00A06B55" w:rsidRPr="0068166F" w:rsidRDefault="00A06B55" w:rsidP="00A06B55">
      <w:pPr>
        <w:rPr>
          <w:rtl/>
        </w:rPr>
      </w:pPr>
      <w:r w:rsidRPr="0068166F">
        <w:rPr>
          <w:b/>
          <w:bCs/>
          <w:rtl/>
          <w:lang w:bidi="ar-EG"/>
        </w:rPr>
        <w:t xml:space="preserve">* </w:t>
      </w:r>
      <w:r w:rsidRPr="0068166F">
        <w:rPr>
          <w:b/>
          <w:bCs/>
          <w:rtl/>
        </w:rPr>
        <w:t xml:space="preserve">مرحلة اتخاذ القرار الأخلاقي ، وتشتمل على المعايير التالية : </w:t>
      </w:r>
    </w:p>
    <w:p w:rsidR="00A06B55" w:rsidRPr="0068166F" w:rsidRDefault="00A06B55" w:rsidP="00A06B55">
      <w:pPr>
        <w:rPr>
          <w:rtl/>
        </w:rPr>
      </w:pPr>
      <w:r w:rsidRPr="0068166F">
        <w:rPr>
          <w:b/>
          <w:bCs/>
          <w:rtl/>
          <w:lang w:bidi="ar-EG"/>
        </w:rPr>
        <w:t xml:space="preserve">- </w:t>
      </w:r>
      <w:r w:rsidRPr="0068166F">
        <w:rPr>
          <w:b/>
          <w:bCs/>
          <w:rtl/>
        </w:rPr>
        <w:t xml:space="preserve">مراعاة أن يكون البديل المختار صحيحاً ومقبولاً أخلاقياً وقانونياً </w:t>
      </w:r>
      <w:r w:rsidRPr="0068166F">
        <w:rPr>
          <w:b/>
          <w:bCs/>
          <w:rtl/>
          <w:lang w:bidi="ar-EG"/>
        </w:rPr>
        <w:t>.</w:t>
      </w:r>
    </w:p>
    <w:p w:rsidR="00A06B55" w:rsidRPr="0068166F" w:rsidRDefault="00A06B55" w:rsidP="00A06B55">
      <w:pPr>
        <w:rPr>
          <w:rtl/>
        </w:rPr>
      </w:pPr>
      <w:r w:rsidRPr="0068166F">
        <w:rPr>
          <w:b/>
          <w:bCs/>
          <w:rtl/>
          <w:lang w:bidi="ar-EG"/>
        </w:rPr>
        <w:t xml:space="preserve">- </w:t>
      </w:r>
      <w:r w:rsidRPr="0068166F">
        <w:rPr>
          <w:b/>
          <w:bCs/>
          <w:rtl/>
        </w:rPr>
        <w:t xml:space="preserve">العلاج الجذري للمشكلة المحددة سلفاً . </w:t>
      </w:r>
    </w:p>
    <w:p w:rsidR="00A06B55" w:rsidRPr="0068166F" w:rsidRDefault="00A06B55" w:rsidP="00A06B55">
      <w:pPr>
        <w:rPr>
          <w:rtl/>
        </w:rPr>
      </w:pPr>
      <w:r w:rsidRPr="0068166F">
        <w:rPr>
          <w:b/>
          <w:bCs/>
          <w:rtl/>
          <w:lang w:bidi="ar-EG"/>
        </w:rPr>
        <w:t xml:space="preserve">- </w:t>
      </w:r>
      <w:r w:rsidRPr="0068166F">
        <w:rPr>
          <w:b/>
          <w:bCs/>
          <w:rtl/>
        </w:rPr>
        <w:t>تحاشي الخروج بمكاسب خاصة ، أو اتخاذ تصرفات فردية لتحقيق أهداف خاصة أو غير واضحة .</w:t>
      </w:r>
    </w:p>
    <w:p w:rsidR="00A06B55" w:rsidRPr="0068166F" w:rsidRDefault="00A06B55" w:rsidP="00A06B55">
      <w:pPr>
        <w:rPr>
          <w:rtl/>
        </w:rPr>
      </w:pPr>
      <w:r w:rsidRPr="0068166F">
        <w:rPr>
          <w:b/>
          <w:bCs/>
          <w:rtl/>
          <w:lang w:bidi="ar-EG"/>
        </w:rPr>
        <w:t xml:space="preserve">- </w:t>
      </w:r>
      <w:r w:rsidRPr="0068166F">
        <w:rPr>
          <w:b/>
          <w:bCs/>
          <w:rtl/>
        </w:rPr>
        <w:t>تحقيق العدالة بين مختلف الأطراف المتأثرة بالقرار .</w:t>
      </w:r>
    </w:p>
    <w:p w:rsidR="00A06B55" w:rsidRPr="0068166F" w:rsidRDefault="00A06B55" w:rsidP="00A06B55">
      <w:pPr>
        <w:rPr>
          <w:rtl/>
        </w:rPr>
      </w:pPr>
      <w:r w:rsidRPr="0068166F">
        <w:rPr>
          <w:b/>
          <w:bCs/>
          <w:rtl/>
          <w:lang w:bidi="ar-EG"/>
        </w:rPr>
        <w:t xml:space="preserve">- </w:t>
      </w:r>
      <w:r w:rsidRPr="0068166F">
        <w:rPr>
          <w:b/>
          <w:bCs/>
          <w:rtl/>
        </w:rPr>
        <w:t>مراعاة أخلاق المهنة ، والقانون والنظام العام ، وقيم وتقاليد المجتمع .</w:t>
      </w:r>
    </w:p>
    <w:p w:rsidR="00A06B55" w:rsidRPr="0068166F" w:rsidRDefault="00A06B55" w:rsidP="00A06B55">
      <w:pPr>
        <w:rPr>
          <w:rtl/>
        </w:rPr>
      </w:pPr>
      <w:r w:rsidRPr="0068166F">
        <w:rPr>
          <w:b/>
          <w:bCs/>
          <w:rtl/>
          <w:lang w:bidi="ar-EG"/>
        </w:rPr>
        <w:t xml:space="preserve">- </w:t>
      </w:r>
      <w:r w:rsidRPr="0068166F">
        <w:rPr>
          <w:b/>
          <w:bCs/>
          <w:rtl/>
        </w:rPr>
        <w:t xml:space="preserve">تحاشي الكذب أو الخداع أو التضليل عند شرح أو تفسير مبررات القرار </w:t>
      </w:r>
      <w:r w:rsidRPr="0068166F">
        <w:rPr>
          <w:b/>
          <w:bCs/>
          <w:rtl/>
          <w:lang w:bidi="ar-EG"/>
        </w:rPr>
        <w:t>.</w:t>
      </w:r>
    </w:p>
    <w:p w:rsidR="00A06B55" w:rsidRPr="0068166F" w:rsidRDefault="00A06B55" w:rsidP="00A06B55">
      <w:pPr>
        <w:rPr>
          <w:rtl/>
        </w:rPr>
      </w:pPr>
      <w:r w:rsidRPr="0068166F">
        <w:rPr>
          <w:b/>
          <w:bCs/>
          <w:rtl/>
          <w:lang w:bidi="ar-EG"/>
        </w:rPr>
        <w:t xml:space="preserve">- </w:t>
      </w:r>
      <w:r w:rsidRPr="0068166F">
        <w:rPr>
          <w:b/>
          <w:bCs/>
          <w:rtl/>
        </w:rPr>
        <w:t>الحرص أن يتضمن القرار الوفاء بكافة الالتزامات أو العهود السابقة ، ومراعاة حقوق الأخرين .</w:t>
      </w:r>
    </w:p>
    <w:p w:rsidR="00A06B55" w:rsidRPr="0068166F" w:rsidRDefault="00A06B55" w:rsidP="00A06B55">
      <w:pPr>
        <w:rPr>
          <w:rtl/>
        </w:rPr>
      </w:pPr>
      <w:r w:rsidRPr="0068166F">
        <w:rPr>
          <w:b/>
          <w:bCs/>
          <w:rtl/>
          <w:lang w:bidi="ar-EG"/>
        </w:rPr>
        <w:t xml:space="preserve">- </w:t>
      </w:r>
      <w:r w:rsidRPr="0068166F">
        <w:rPr>
          <w:b/>
          <w:bCs/>
          <w:rtl/>
        </w:rPr>
        <w:t>الحرص على أن لا يلحق القرار أى أضرار بمصالح المنظمة أو مصالح المتأثرين به .</w:t>
      </w:r>
    </w:p>
    <w:p w:rsidR="00A06B55" w:rsidRDefault="00A06B55" w:rsidP="00A06B55">
      <w:pPr>
        <w:rPr>
          <w:rtl/>
        </w:rPr>
      </w:pPr>
      <w:r w:rsidRPr="0068166F">
        <w:rPr>
          <w:b/>
          <w:bCs/>
          <w:rtl/>
          <w:lang w:bidi="ar-EG"/>
        </w:rPr>
        <w:t xml:space="preserve">- </w:t>
      </w:r>
      <w:r w:rsidRPr="0068166F">
        <w:rPr>
          <w:b/>
          <w:bCs/>
          <w:rtl/>
        </w:rPr>
        <w:t>مراعاة إمكانيات المنظمة ، والظروف البيئية المرتبطة بالقرار .</w:t>
      </w:r>
    </w:p>
    <w:p w:rsidR="00A06B55" w:rsidRPr="00E76C13" w:rsidRDefault="00A06B55" w:rsidP="00A06B55">
      <w:pPr>
        <w:rPr>
          <w:color w:val="FF0000"/>
          <w:u w:val="single"/>
        </w:rPr>
      </w:pPr>
      <w:r w:rsidRPr="00E76C13">
        <w:rPr>
          <w:b/>
          <w:bCs/>
          <w:color w:val="FF0000"/>
          <w:u w:val="single"/>
          <w:rtl/>
          <w:lang w:bidi="ar-EG"/>
        </w:rPr>
        <w:t xml:space="preserve">* </w:t>
      </w:r>
      <w:r w:rsidRPr="00E76C13">
        <w:rPr>
          <w:b/>
          <w:bCs/>
          <w:color w:val="FF0000"/>
          <w:u w:val="single"/>
          <w:rtl/>
        </w:rPr>
        <w:t>مرحلة تنفيذ القرار . وتحتوي على المعايير التالية:</w:t>
      </w:r>
    </w:p>
    <w:p w:rsidR="00A06B55" w:rsidRPr="00E76C13" w:rsidRDefault="00A06B55" w:rsidP="00A06B55">
      <w:pPr>
        <w:rPr>
          <w:rtl/>
        </w:rPr>
      </w:pPr>
      <w:r w:rsidRPr="00E76C13">
        <w:rPr>
          <w:b/>
          <w:bCs/>
          <w:rtl/>
          <w:lang w:bidi="ar-EG"/>
        </w:rPr>
        <w:t xml:space="preserve">- </w:t>
      </w:r>
      <w:r w:rsidRPr="00E76C13">
        <w:rPr>
          <w:b/>
          <w:bCs/>
          <w:rtl/>
        </w:rPr>
        <w:t>مراجعة القرار المتخذ قبل البدء فى تنفيذه .</w:t>
      </w:r>
    </w:p>
    <w:p w:rsidR="00A06B55" w:rsidRPr="00E76C13" w:rsidRDefault="00A06B55" w:rsidP="00A06B55">
      <w:pPr>
        <w:rPr>
          <w:rtl/>
        </w:rPr>
      </w:pPr>
      <w:r w:rsidRPr="00E76C13">
        <w:rPr>
          <w:b/>
          <w:bCs/>
          <w:rtl/>
          <w:lang w:bidi="ar-EG"/>
        </w:rPr>
        <w:t xml:space="preserve">- </w:t>
      </w:r>
      <w:r w:rsidRPr="00E76C13">
        <w:rPr>
          <w:b/>
          <w:bCs/>
          <w:rtl/>
        </w:rPr>
        <w:t xml:space="preserve">مدي قبول المتأثرين بالقرار ورضاهم عن القرار المتخذ </w:t>
      </w:r>
      <w:r w:rsidRPr="00E76C13">
        <w:rPr>
          <w:b/>
          <w:bCs/>
          <w:rtl/>
          <w:lang w:bidi="ar-EG"/>
        </w:rPr>
        <w:t>.</w:t>
      </w:r>
    </w:p>
    <w:p w:rsidR="00A06B55" w:rsidRPr="00E76C13" w:rsidRDefault="00A06B55" w:rsidP="00A06B55">
      <w:pPr>
        <w:rPr>
          <w:rtl/>
        </w:rPr>
      </w:pPr>
      <w:r w:rsidRPr="00E76C13">
        <w:rPr>
          <w:b/>
          <w:bCs/>
          <w:rtl/>
          <w:lang w:bidi="ar-EG"/>
        </w:rPr>
        <w:t xml:space="preserve">- </w:t>
      </w:r>
      <w:r w:rsidRPr="00E76C13">
        <w:rPr>
          <w:b/>
          <w:bCs/>
          <w:rtl/>
        </w:rPr>
        <w:t>الحصول على تغذية مرتدة أولاً  بأول لنتائج التنفيذ.</w:t>
      </w:r>
    </w:p>
    <w:p w:rsidR="00A06B55" w:rsidRPr="00E76C13" w:rsidRDefault="00A06B55" w:rsidP="00A06B55">
      <w:pPr>
        <w:rPr>
          <w:rtl/>
        </w:rPr>
      </w:pPr>
      <w:r w:rsidRPr="00E76C13">
        <w:rPr>
          <w:b/>
          <w:bCs/>
          <w:rtl/>
          <w:lang w:bidi="ar-EG"/>
        </w:rPr>
        <w:t xml:space="preserve">- </w:t>
      </w:r>
      <w:r w:rsidRPr="00E76C13">
        <w:rPr>
          <w:b/>
          <w:bCs/>
          <w:rtl/>
        </w:rPr>
        <w:t>التصحيح الفوري لأى خطأ مرتبط بالقرار .</w:t>
      </w:r>
    </w:p>
    <w:p w:rsidR="00A06B55" w:rsidRPr="00E76C13" w:rsidRDefault="00A06B55" w:rsidP="00A06B55">
      <w:pPr>
        <w:rPr>
          <w:rtl/>
        </w:rPr>
      </w:pPr>
      <w:r w:rsidRPr="00E76C13">
        <w:rPr>
          <w:b/>
          <w:bCs/>
          <w:rtl/>
          <w:lang w:bidi="ar-EG"/>
        </w:rPr>
        <w:t xml:space="preserve">- </w:t>
      </w:r>
      <w:r w:rsidRPr="00E76C13">
        <w:rPr>
          <w:b/>
          <w:bCs/>
          <w:rtl/>
        </w:rPr>
        <w:t>مراعاة مشروعية نتائج القرار من النواحي الخلقية والقانونية .</w:t>
      </w:r>
    </w:p>
    <w:p w:rsidR="00A06B55" w:rsidRDefault="00A06B55" w:rsidP="00A06B55">
      <w:pPr>
        <w:rPr>
          <w:rtl/>
        </w:rPr>
      </w:pPr>
      <w:r w:rsidRPr="00E76C13">
        <w:rPr>
          <w:b/>
          <w:bCs/>
          <w:rtl/>
          <w:lang w:bidi="ar-EG"/>
        </w:rPr>
        <w:t xml:space="preserve">- </w:t>
      </w:r>
      <w:r w:rsidRPr="00E76C13">
        <w:rPr>
          <w:b/>
          <w:bCs/>
          <w:rtl/>
        </w:rPr>
        <w:t>وجود خطة واضحة لتنفيذ القرار.</w:t>
      </w:r>
    </w:p>
    <w:p w:rsidR="00A06B55" w:rsidRPr="00E76C13" w:rsidRDefault="00A06B55" w:rsidP="00A06B55">
      <w:pPr>
        <w:rPr>
          <w:color w:val="FF0000"/>
          <w:u w:val="single"/>
        </w:rPr>
      </w:pPr>
      <w:r w:rsidRPr="00E76C13">
        <w:rPr>
          <w:b/>
          <w:bCs/>
          <w:color w:val="FF0000"/>
          <w:u w:val="single"/>
          <w:rtl/>
        </w:rPr>
        <w:lastRenderedPageBreak/>
        <w:t>المدخل الكمي فى اتخاذ القرارات:</w:t>
      </w:r>
    </w:p>
    <w:p w:rsidR="00A06B55" w:rsidRPr="00E76C13" w:rsidRDefault="00A06B55" w:rsidP="00A06B55">
      <w:pPr>
        <w:rPr>
          <w:rtl/>
        </w:rPr>
      </w:pPr>
      <w:r w:rsidRPr="00E76C13">
        <w:rPr>
          <w:b/>
          <w:bCs/>
          <w:rtl/>
        </w:rPr>
        <w:t>فى مناقشتنا للمدخل الكمي فى اتخاذ القرارات نود أن نشير إلى الحقائق التالية:</w:t>
      </w:r>
    </w:p>
    <w:p w:rsidR="00A06B55" w:rsidRPr="00E76C13" w:rsidRDefault="00A06B55" w:rsidP="00A06B55">
      <w:pPr>
        <w:rPr>
          <w:rtl/>
        </w:rPr>
      </w:pPr>
      <w:r w:rsidRPr="00E76C13">
        <w:rPr>
          <w:b/>
          <w:bCs/>
          <w:rtl/>
        </w:rPr>
        <w:t>أن هناك حاجة متزايدة لاستخدام الإحصاء والأدوات التحليلية الكمية كأدوات مساعدة فى اتخاذ القرارات. ويمكن لمتخذ القرار أن يستفيد إلى حد كبير من التسهيلات المتاحة فى الإحصاء وبحوث العمليات وغيرها من الأساليب الرياضية خاصة بعد أن أصبح استخدام وتطبيق هذه الأساليب ميسراً نتيجة استخدام الحاسبات الآلية وظهور العديد من برامج الكمبيوتر المعلبة أو الجاهزة لتنفيذها ودون الحاجة إلى الإلمام بالنواحي الفنية المتخصصة فى مجال تشغيل تلك الحاسبات أو حتى فى مجال إعداد البرامج .</w:t>
      </w:r>
    </w:p>
    <w:p w:rsidR="00A06B55" w:rsidRDefault="00A06B55" w:rsidP="00A06B55">
      <w:pPr>
        <w:rPr>
          <w:rtl/>
        </w:rPr>
      </w:pPr>
      <w:r w:rsidRPr="00E76C13">
        <w:rPr>
          <w:b/>
          <w:bCs/>
          <w:rtl/>
        </w:rPr>
        <w:t>أن العلوم السلوكية أصبحت تحتل أهمية خاصة فى معالجة العديد من المشكلات الإدارية ومن ثم فقد أصبح مطلوباً من متخذ القرارات الإلمام بمبادئ علوم النفس والاجتماع والانثروبولوجيا ذلك أن المعرفة المتحصلة من هذه العلوم يمكنها المساعدة فى إيجاد الحلول المناسبة لعدد لا يستهان به من تلك المشكلات الإدارية</w:t>
      </w:r>
    </w:p>
    <w:p w:rsidR="00A06B55" w:rsidRDefault="00A06B55" w:rsidP="00E302CF">
      <w:pPr>
        <w:numPr>
          <w:ilvl w:val="0"/>
          <w:numId w:val="82"/>
        </w:numPr>
      </w:pPr>
      <w:r w:rsidRPr="00262028">
        <w:rPr>
          <w:b/>
          <w:bCs/>
          <w:color w:val="002060"/>
          <w:rtl/>
        </w:rPr>
        <w:t>أن معظم القرارات الإدارية ترتبط بطريق مباشر أو غير مباشر بمشكلات إنسانية (الأفراد) ولهذا فإن الأساليب الرياضية بمفردها قد لا تمثل أساساً صالحاً لاتخاذ القرارات ، إذ لابد من تدعيمها بالخبرة والتقدير الشخصي لمتخذ القرار .</w:t>
      </w:r>
    </w:p>
    <w:p w:rsidR="00A06B55" w:rsidRDefault="00A06B55" w:rsidP="00A06B55">
      <w:pPr>
        <w:ind w:left="360"/>
        <w:rPr>
          <w:rtl/>
        </w:rPr>
      </w:pPr>
      <w:r w:rsidRPr="00262028">
        <w:rPr>
          <w:noProof/>
        </w:rPr>
        <mc:AlternateContent>
          <mc:Choice Requires="wpg">
            <w:drawing>
              <wp:anchor distT="0" distB="0" distL="114300" distR="114300" simplePos="0" relativeHeight="251701248" behindDoc="0" locked="0" layoutInCell="1" allowOverlap="1" wp14:anchorId="7B4762EF" wp14:editId="7CAB7703">
                <wp:simplePos x="0" y="0"/>
                <wp:positionH relativeFrom="margin">
                  <wp:align>left</wp:align>
                </wp:positionH>
                <wp:positionV relativeFrom="paragraph">
                  <wp:posOffset>56515</wp:posOffset>
                </wp:positionV>
                <wp:extent cx="5362575" cy="352425"/>
                <wp:effectExtent l="0" t="0" r="0" b="28575"/>
                <wp:wrapNone/>
                <wp:docPr id="4099" name="Group 2"/>
                <wp:cNvGraphicFramePr/>
                <a:graphic xmlns:a="http://schemas.openxmlformats.org/drawingml/2006/main">
                  <a:graphicData uri="http://schemas.microsoft.com/office/word/2010/wordprocessingGroup">
                    <wpg:wgp>
                      <wpg:cNvGrpSpPr/>
                      <wpg:grpSpPr bwMode="auto">
                        <a:xfrm>
                          <a:off x="0" y="0"/>
                          <a:ext cx="5362575" cy="352425"/>
                          <a:chOff x="0" y="0"/>
                          <a:chExt cx="7061" cy="720"/>
                        </a:xfrm>
                      </wpg:grpSpPr>
                      <wps:wsp>
                        <wps:cNvPr id="4100" name="Rectangle 3"/>
                        <wps:cNvSpPr>
                          <a:spLocks noChangeArrowheads="1"/>
                        </wps:cNvSpPr>
                        <wps:spPr bwMode="auto">
                          <a:xfrm>
                            <a:off x="5503" y="0"/>
                            <a:ext cx="1558" cy="720"/>
                          </a:xfrm>
                          <a:prstGeom prst="rect">
                            <a:avLst/>
                          </a:prstGeom>
                          <a:noFill/>
                          <a:ln>
                            <a:noFill/>
                          </a:ln>
                          <a:effectLst>
                            <a:outerShdw dist="35921" dir="2700000" algn="ctr" rotWithShape="0">
                              <a:srgbClr val="0000CC"/>
                            </a:outerShdw>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solidFill>
                                  <a:srgbClr val="000000"/>
                                </a:solidFill>
                                <a:miter lim="800000"/>
                                <a:headEnd/>
                                <a:tailEnd/>
                              </a14:hiddenLine>
                            </a:ext>
                          </a:extLst>
                        </wps:spPr>
                        <wps:txbx>
                          <w:txbxContent>
                            <w:p w:rsidR="000F602B" w:rsidRPr="00485A7A" w:rsidRDefault="000F602B" w:rsidP="00A06B55">
                              <w:pPr>
                                <w:pStyle w:val="a4"/>
                                <w:spacing w:before="120" w:beforeAutospacing="0" w:after="0" w:afterAutospacing="0"/>
                                <w:jc w:val="center"/>
                                <w:textAlignment w:val="baseline"/>
                                <w:rPr>
                                  <w:color w:val="000000" w:themeColor="text1"/>
                                  <w:sz w:val="28"/>
                                  <w:szCs w:val="28"/>
                                </w:rPr>
                              </w:pPr>
                              <w:r w:rsidRPr="00485A7A">
                                <w:rPr>
                                  <w:b/>
                                  <w:bCs/>
                                  <w:color w:val="000000" w:themeColor="text1"/>
                                  <w:kern w:val="24"/>
                                  <w:sz w:val="28"/>
                                  <w:szCs w:val="28"/>
                                  <w:rtl/>
                                </w:rPr>
                                <w:t>حالة التأكد</w:t>
                              </w:r>
                            </w:p>
                          </w:txbxContent>
                        </wps:txbx>
                        <wps:bodyPr/>
                      </wps:wsp>
                      <wps:wsp>
                        <wps:cNvPr id="4101" name="Rectangle 4"/>
                        <wps:cNvSpPr>
                          <a:spLocks noChangeArrowheads="1"/>
                        </wps:cNvSpPr>
                        <wps:spPr bwMode="auto">
                          <a:xfrm>
                            <a:off x="2918" y="0"/>
                            <a:ext cx="1730" cy="720"/>
                          </a:xfrm>
                          <a:prstGeom prst="rect">
                            <a:avLst/>
                          </a:prstGeom>
                          <a:noFill/>
                          <a:ln>
                            <a:noFill/>
                          </a:ln>
                          <a:effectLst>
                            <a:outerShdw dist="35921" dir="2700000" algn="ctr" rotWithShape="0">
                              <a:srgbClr val="0000CC"/>
                            </a:outerShdw>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solidFill>
                                  <a:srgbClr val="000000"/>
                                </a:solidFill>
                                <a:miter lim="800000"/>
                                <a:headEnd/>
                                <a:tailEnd/>
                              </a14:hiddenLine>
                            </a:ext>
                          </a:extLst>
                        </wps:spPr>
                        <wps:txbx>
                          <w:txbxContent>
                            <w:p w:rsidR="000F602B" w:rsidRPr="00485A7A" w:rsidRDefault="000F602B" w:rsidP="00A06B55">
                              <w:pPr>
                                <w:pStyle w:val="a4"/>
                                <w:spacing w:before="120" w:beforeAutospacing="0" w:after="0" w:afterAutospacing="0"/>
                                <w:jc w:val="center"/>
                                <w:textAlignment w:val="baseline"/>
                                <w:rPr>
                                  <w:color w:val="000000" w:themeColor="text1"/>
                                  <w:sz w:val="28"/>
                                  <w:szCs w:val="28"/>
                                </w:rPr>
                              </w:pPr>
                              <w:r w:rsidRPr="00262028">
                                <w:rPr>
                                  <w:b/>
                                  <w:bCs/>
                                  <w:color w:val="000000" w:themeColor="text1"/>
                                  <w:kern w:val="24"/>
                                  <w:sz w:val="40"/>
                                  <w:szCs w:val="40"/>
                                  <w:rtl/>
                                </w:rPr>
                                <w:t xml:space="preserve"> </w:t>
                              </w:r>
                              <w:r w:rsidRPr="00485A7A">
                                <w:rPr>
                                  <w:b/>
                                  <w:bCs/>
                                  <w:color w:val="000000" w:themeColor="text1"/>
                                  <w:kern w:val="24"/>
                                  <w:sz w:val="28"/>
                                  <w:szCs w:val="28"/>
                                  <w:rtl/>
                                </w:rPr>
                                <w:t>حالة المخاطرة</w:t>
                              </w:r>
                            </w:p>
                          </w:txbxContent>
                        </wps:txbx>
                        <wps:bodyPr/>
                      </wps:wsp>
                      <wps:wsp>
                        <wps:cNvPr id="4102" name="Rectangle 5"/>
                        <wps:cNvSpPr>
                          <a:spLocks noChangeArrowheads="1"/>
                        </wps:cNvSpPr>
                        <wps:spPr bwMode="auto">
                          <a:xfrm>
                            <a:off x="0" y="0"/>
                            <a:ext cx="1730" cy="720"/>
                          </a:xfrm>
                          <a:prstGeom prst="rect">
                            <a:avLst/>
                          </a:prstGeom>
                          <a:noFill/>
                          <a:ln>
                            <a:noFill/>
                          </a:ln>
                          <a:effectLst>
                            <a:outerShdw dist="35921" dir="2700000" algn="ctr" rotWithShape="0">
                              <a:srgbClr val="0000CC"/>
                            </a:outerShdw>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solidFill>
                                  <a:srgbClr val="000000"/>
                                </a:solidFill>
                                <a:miter lim="800000"/>
                                <a:headEnd/>
                                <a:tailEnd/>
                              </a14:hiddenLine>
                            </a:ext>
                          </a:extLst>
                        </wps:spPr>
                        <wps:txbx>
                          <w:txbxContent>
                            <w:p w:rsidR="000F602B" w:rsidRPr="00485A7A" w:rsidRDefault="000F602B" w:rsidP="00A06B55">
                              <w:pPr>
                                <w:pStyle w:val="a4"/>
                                <w:spacing w:before="120" w:beforeAutospacing="0" w:after="0" w:afterAutospacing="0"/>
                                <w:jc w:val="center"/>
                                <w:textAlignment w:val="baseline"/>
                                <w:rPr>
                                  <w:sz w:val="28"/>
                                  <w:szCs w:val="28"/>
                                </w:rPr>
                              </w:pPr>
                              <w:r w:rsidRPr="00485A7A">
                                <w:rPr>
                                  <w:b/>
                                  <w:bCs/>
                                  <w:color w:val="000000" w:themeColor="text1"/>
                                  <w:kern w:val="24"/>
                                  <w:sz w:val="28"/>
                                  <w:szCs w:val="28"/>
                                  <w:rtl/>
                                </w:rPr>
                                <w:t>حالة عدم التأكد</w:t>
                              </w:r>
                            </w:p>
                          </w:txbxContent>
                        </wps:txbx>
                        <wps:bodyPr/>
                      </wps:wsp>
                    </wpg:wgp>
                  </a:graphicData>
                </a:graphic>
                <wp14:sizeRelH relativeFrom="margin">
                  <wp14:pctWidth>0</wp14:pctWidth>
                </wp14:sizeRelH>
                <wp14:sizeRelV relativeFrom="margin">
                  <wp14:pctHeight>0</wp14:pctHeight>
                </wp14:sizeRelV>
              </wp:anchor>
            </w:drawing>
          </mc:Choice>
          <mc:Fallback>
            <w:pict>
              <v:group w14:anchorId="7B4762EF" id="_x0000_s1101" style="position:absolute;left:0;text-align:left;margin-left:0;margin-top:4.45pt;width:422.25pt;height:27.75pt;z-index:251701248;mso-position-horizontal:left;mso-position-horizontal-relative:margin;mso-position-vertical-relative:text;mso-width-relative:margin;mso-height-relative:margin" coordsize="7061,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Ru/YAMAABQPAAAOAAAAZHJzL2Uyb0RvYy54bWzsV8lu2zAQvRfoPxC8K1os2ZYQO0i85JK2&#10;QdOiZ1qiJKKSKJC05aDov3dIyXuKFgmaHmIdBC7D4cybmUfy8mpdFmhFhWS8GmH3wsGIVjFPWJWN&#10;8Ncvc2uIkVSkSkjBKzrCj1Tiq/H7d5dNHVGP57xIqECgpJJRU49wrlQd2baMc1oSecFrWsFkykVJ&#10;FHRFZieCNKC9LGzPcfp2w0VSCx5TKWF02k7isdGfpjRWn9JUUoWKEQbblPkL81/ovz2+JFEmSJ2z&#10;uDODPMOKkrAKNt2qmhJF0FKwE1UliwWXPFUXMS9tnqYspsYH8MZ1jry5FXxZG1+yqMnqLUwA7RFO&#10;z1Ybf1zdC8SSEfadMMSoIiVEyWyMPI1OU2cRCN2K+qG+F91A1vbQovnAE5AnS8WN++tUlBoGcAyt&#10;DcqPW5TpWqEYBoNe3wsGAUYxzPUCz/eCNgxxDrE6WRbns27hwOm77aqBZyJnk6jd0NZWdkZpkyGX&#10;5A4u+TK4HnJSUxMFqZHYwOU6kE8tXJ8hzUiVFRT1WsiMoMZLYyHrOx5/l6jikxyk6LUQvMkpScAu&#10;V8uD9XsLdEfC0j+CGwROD6NTfN0ggKLT4B7DRKJaSHVLeYl0Y4QFGG7iRlZ3UmlTdiLa9IrPWVHA&#10;OImK6mAABNsRaooMVutpvlRUPORJgxKm9feC0IOQJQwqzhs4+sOIFBlQRawERoKrb0zlBmGdJ1qH&#10;FNliUgi0Irpk4ZtMDEh72o2dBxtDbnUm6CwzhfcjdMLZcDb0Ld/rzyzfmU6t6/nEt/pzdxBMe9PJ&#10;ZOr+1Fu6fpSzJKGVdnZDAq7/d1nT0VFbvlsakLxgiVZ34tHcfJ1He2L2oRmti2uD6p5Lruc7N15o&#10;zfvDgeXP/cAKB87QctzwJuw7fuhP54cu3bGKvtwl1ECqhk7QRei3zulwQYjbRNpzjkQlg8xABStH&#10;eLgVIpEug1mVmAxThBVtew8Lbf8OC8i6TaRN0eg6aetdrRdrQ2O9jrVktODJo2EsIwqE8HrMADl/&#10;zAy+RuWg0P8dM3ihCwzwBDMMelB/Z2Y4MwOQ3dtjhu3h/B+ZwTtlBnP7eSVmgPI/04I+kzfHiGmd&#10;Lwy7y8fbo4XtyfwELZiHBTy9zBWkeybqt91+H9r7j9nxLwAAAP//AwBQSwMEFAAGAAgAAAAhAP2W&#10;pOrdAAAABQEAAA8AAABkcnMvZG93bnJldi54bWxMj0FLw0AUhO+C/2F5gje7iaYlTbMppainItgK&#10;4u01+5qEZt+G7DZJ/73ryR6HGWa+ydeTacVAvWssK4hnEQji0uqGKwVfh7enFITzyBpby6TgSg7W&#10;xf1djpm2I3/SsPeVCCXsMlRQe99lUrqyJoNuZjvi4J1sb9AH2VdS9ziGctPK5yhaSIMNh4UaO9rW&#10;VJ73F6PgfcRx8xK/DrvzaXv9Ocw/vncxKfX4MG1WIDxN/j8Mf/gBHYrAdLQX1k60CsIRryBdgghm&#10;miRzEEcFiyQBWeTylr74BQAA//8DAFBLAQItABQABgAIAAAAIQC2gziS/gAAAOEBAAATAAAAAAAA&#10;AAAAAAAAAAAAAABbQ29udGVudF9UeXBlc10ueG1sUEsBAi0AFAAGAAgAAAAhADj9If/WAAAAlAEA&#10;AAsAAAAAAAAAAAAAAAAALwEAAF9yZWxzLy5yZWxzUEsBAi0AFAAGAAgAAAAhAEIhG79gAwAAFA8A&#10;AA4AAAAAAAAAAAAAAAAALgIAAGRycy9lMm9Eb2MueG1sUEsBAi0AFAAGAAgAAAAhAP2WpOrdAAAA&#10;BQEAAA8AAAAAAAAAAAAAAAAAugUAAGRycy9kb3ducmV2LnhtbFBLBQYAAAAABAAEAPMAAADEBgAA&#10;AAA=&#10;">
                <v:rect id="Rectangle 3" o:spid="_x0000_s1102" style="position:absolute;left:5503;width:1558;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rfvwgAAAN0AAAAPAAAAZHJzL2Rvd25yZXYueG1sRE9Na8JA&#10;EL0X+h+WKfRSdJOSFonZSBEF7a3Wi7chOybB7GzIbjX6652D0OPjfReL0XXqTENoPRtIpwko4srb&#10;lmsD+9/1ZAYqRGSLnWcycKUAi/L5qcDc+gv/0HkXayUhHHI00MTY51qHqiGHYep7YuGOfnAYBQ61&#10;tgNeJNx1+j1JPrXDlqWhwZ6WDVWn3Z+T3q1eHZZcp/qKt29+m2Vb/MiMeX0Zv+agIo3xX/xwb6yB&#10;LE1kv7yRJ6DLOwAAAP//AwBQSwECLQAUAAYACAAAACEA2+H2y+4AAACFAQAAEwAAAAAAAAAAAAAA&#10;AAAAAAAAW0NvbnRlbnRfVHlwZXNdLnhtbFBLAQItABQABgAIAAAAIQBa9CxbvwAAABUBAAALAAAA&#10;AAAAAAAAAAAAAB8BAABfcmVscy8ucmVsc1BLAQItABQABgAIAAAAIQDsZrfvwgAAAN0AAAAPAAAA&#10;AAAAAAAAAAAAAAcCAABkcnMvZG93bnJldi54bWxQSwUGAAAAAAMAAwC3AAAA9gIAAAAA&#10;" filled="f" stroked="f" strokeweight="1.5pt">
                  <v:shadow on="t" color="#00c"/>
                  <v:textbox>
                    <w:txbxContent>
                      <w:p w:rsidR="000F602B" w:rsidRPr="00485A7A" w:rsidRDefault="000F602B" w:rsidP="00A06B55">
                        <w:pPr>
                          <w:pStyle w:val="a4"/>
                          <w:spacing w:before="120" w:beforeAutospacing="0" w:after="0" w:afterAutospacing="0"/>
                          <w:jc w:val="center"/>
                          <w:textAlignment w:val="baseline"/>
                          <w:rPr>
                            <w:color w:val="000000" w:themeColor="text1"/>
                            <w:sz w:val="28"/>
                            <w:szCs w:val="28"/>
                          </w:rPr>
                        </w:pPr>
                        <w:r w:rsidRPr="00485A7A">
                          <w:rPr>
                            <w:b/>
                            <w:bCs/>
                            <w:color w:val="000000" w:themeColor="text1"/>
                            <w:kern w:val="24"/>
                            <w:sz w:val="28"/>
                            <w:szCs w:val="28"/>
                            <w:rtl/>
                          </w:rPr>
                          <w:t>حالة التأكد</w:t>
                        </w:r>
                      </w:p>
                    </w:txbxContent>
                  </v:textbox>
                </v:rect>
                <v:rect id="Rectangle 4" o:spid="_x0000_s1103" style="position:absolute;left:2918;width:173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hJ0wgAAAN0AAAAPAAAAZHJzL2Rvd25yZXYueG1sRI/NisIw&#10;FIX3A75DuIKbQdNKR6QaRURB3Y26cXdprm2xuSlN1OrTG0FweTg/H2c6b00lbtS40rKCeBCBIM6s&#10;LjlXcDys+2MQziNrrCyTggc5mM86P1NMtb3zP932PhdhhF2KCgrv61RKlxVk0A1sTRy8s20M+iCb&#10;XOoG72HcVHIYRSNpsORAKLCmZUHZZX81gbuVq9OS81g+8Lnj33Gyxb9EqV63XUxAeGr9N/xpb7SC&#10;JI5ieL8JT0DOXgAAAP//AwBQSwECLQAUAAYACAAAACEA2+H2y+4AAACFAQAAEwAAAAAAAAAAAAAA&#10;AAAAAAAAW0NvbnRlbnRfVHlwZXNdLnhtbFBLAQItABQABgAIAAAAIQBa9CxbvwAAABUBAAALAAAA&#10;AAAAAAAAAAAAAB8BAABfcmVscy8ucmVsc1BLAQItABQABgAIAAAAIQCDKhJ0wgAAAN0AAAAPAAAA&#10;AAAAAAAAAAAAAAcCAABkcnMvZG93bnJldi54bWxQSwUGAAAAAAMAAwC3AAAA9gIAAAAA&#10;" filled="f" stroked="f" strokeweight="1.5pt">
                  <v:shadow on="t" color="#00c"/>
                  <v:textbox>
                    <w:txbxContent>
                      <w:p w:rsidR="000F602B" w:rsidRPr="00485A7A" w:rsidRDefault="000F602B" w:rsidP="00A06B55">
                        <w:pPr>
                          <w:pStyle w:val="a4"/>
                          <w:spacing w:before="120" w:beforeAutospacing="0" w:after="0" w:afterAutospacing="0"/>
                          <w:jc w:val="center"/>
                          <w:textAlignment w:val="baseline"/>
                          <w:rPr>
                            <w:color w:val="000000" w:themeColor="text1"/>
                            <w:sz w:val="28"/>
                            <w:szCs w:val="28"/>
                          </w:rPr>
                        </w:pPr>
                        <w:r w:rsidRPr="00262028">
                          <w:rPr>
                            <w:b/>
                            <w:bCs/>
                            <w:color w:val="000000" w:themeColor="text1"/>
                            <w:kern w:val="24"/>
                            <w:sz w:val="40"/>
                            <w:szCs w:val="40"/>
                            <w:rtl/>
                          </w:rPr>
                          <w:t xml:space="preserve"> </w:t>
                        </w:r>
                        <w:r w:rsidRPr="00485A7A">
                          <w:rPr>
                            <w:b/>
                            <w:bCs/>
                            <w:color w:val="000000" w:themeColor="text1"/>
                            <w:kern w:val="24"/>
                            <w:sz w:val="28"/>
                            <w:szCs w:val="28"/>
                            <w:rtl/>
                          </w:rPr>
                          <w:t>حالة المخاطرة</w:t>
                        </w:r>
                      </w:p>
                    </w:txbxContent>
                  </v:textbox>
                </v:rect>
                <v:rect id="Rectangle 5" o:spid="_x0000_s1104" style="position:absolute;width:173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wDxQAAAN0AAAAPAAAAZHJzL2Rvd25yZXYueG1sRI/NaoNA&#10;FIX3gb7DcAvZhGRUbAgmo5TQQuyuSTbZXZxblTp3xJlG7dN3CoUuD+fn4xyKyXTiToNrLSuINxEI&#10;4srqlmsF18vregfCeWSNnWVSMJODIn9YHDDTduR3up99LcIIuwwVNN73mZSuasig29ieOHgfdjDo&#10;gxxqqQccw7jpZBJFW2mw5UBosKdjQ9Xn+csEbilfbkeuYznj9xuvdmmJT6lSy8fpeQ/C0+T/w3/t&#10;k1aQxlECv2/CE5D5DwAAAP//AwBQSwECLQAUAAYACAAAACEA2+H2y+4AAACFAQAAEwAAAAAAAAAA&#10;AAAAAAAAAAAAW0NvbnRlbnRfVHlwZXNdLnhtbFBLAQItABQABgAIAAAAIQBa9CxbvwAAABUBAAAL&#10;AAAAAAAAAAAAAAAAAB8BAABfcmVscy8ucmVsc1BLAQItABQABgAIAAAAIQBz+IwDxQAAAN0AAAAP&#10;AAAAAAAAAAAAAAAAAAcCAABkcnMvZG93bnJldi54bWxQSwUGAAAAAAMAAwC3AAAA+QIAAAAA&#10;" filled="f" stroked="f" strokeweight="1.5pt">
                  <v:shadow on="t" color="#00c"/>
                  <v:textbox>
                    <w:txbxContent>
                      <w:p w:rsidR="000F602B" w:rsidRPr="00485A7A" w:rsidRDefault="000F602B" w:rsidP="00A06B55">
                        <w:pPr>
                          <w:pStyle w:val="a4"/>
                          <w:spacing w:before="120" w:beforeAutospacing="0" w:after="0" w:afterAutospacing="0"/>
                          <w:jc w:val="center"/>
                          <w:textAlignment w:val="baseline"/>
                          <w:rPr>
                            <w:sz w:val="28"/>
                            <w:szCs w:val="28"/>
                          </w:rPr>
                        </w:pPr>
                        <w:r w:rsidRPr="00485A7A">
                          <w:rPr>
                            <w:b/>
                            <w:bCs/>
                            <w:color w:val="000000" w:themeColor="text1"/>
                            <w:kern w:val="24"/>
                            <w:sz w:val="28"/>
                            <w:szCs w:val="28"/>
                            <w:rtl/>
                          </w:rPr>
                          <w:t>حالة عدم التأكد</w:t>
                        </w:r>
                      </w:p>
                    </w:txbxContent>
                  </v:textbox>
                </v:rect>
                <w10:wrap anchorx="margin"/>
              </v:group>
            </w:pict>
          </mc:Fallback>
        </mc:AlternateContent>
      </w:r>
    </w:p>
    <w:tbl>
      <w:tblPr>
        <w:tblpPr w:leftFromText="180" w:rightFromText="180" w:vertAnchor="text" w:horzAnchor="page" w:tblpX="2581" w:tblpY="182"/>
        <w:bidiVisual/>
        <w:tblW w:w="7515" w:type="dxa"/>
        <w:tblCellMar>
          <w:left w:w="0" w:type="dxa"/>
          <w:right w:w="0" w:type="dxa"/>
        </w:tblCellMar>
        <w:tblLook w:val="0600" w:firstRow="0" w:lastRow="0" w:firstColumn="0" w:lastColumn="0" w:noHBand="1" w:noVBand="1"/>
      </w:tblPr>
      <w:tblGrid>
        <w:gridCol w:w="2008"/>
        <w:gridCol w:w="3082"/>
        <w:gridCol w:w="2425"/>
      </w:tblGrid>
      <w:tr w:rsidR="00A06B55" w:rsidRPr="00485A7A" w:rsidTr="00EA53FF">
        <w:trPr>
          <w:trHeight w:val="63"/>
        </w:trPr>
        <w:tc>
          <w:tcPr>
            <w:tcW w:w="2008" w:type="dxa"/>
            <w:tcBorders>
              <w:top w:val="single" w:sz="6" w:space="0" w:color="B6DCDF"/>
              <w:left w:val="nil"/>
              <w:bottom w:val="nil"/>
              <w:right w:val="single" w:sz="6" w:space="0" w:color="B6DCDF"/>
            </w:tcBorders>
            <w:shd w:val="clear" w:color="auto" w:fill="auto"/>
            <w:tcMar>
              <w:top w:w="72" w:type="dxa"/>
              <w:left w:w="144" w:type="dxa"/>
              <w:bottom w:w="72" w:type="dxa"/>
              <w:right w:w="144" w:type="dxa"/>
            </w:tcMar>
            <w:hideMark/>
          </w:tcPr>
          <w:p w:rsidR="00A06B55" w:rsidRPr="00485A7A" w:rsidRDefault="00A06B55" w:rsidP="00855422">
            <w:pPr>
              <w:rPr>
                <w:sz w:val="20"/>
                <w:szCs w:val="20"/>
              </w:rPr>
            </w:pPr>
            <w:r w:rsidRPr="00485A7A">
              <w:rPr>
                <w:b/>
                <w:bCs/>
                <w:sz w:val="20"/>
                <w:szCs w:val="20"/>
                <w:rtl/>
              </w:rPr>
              <w:t>نظرية المباريات</w:t>
            </w:r>
          </w:p>
        </w:tc>
        <w:tc>
          <w:tcPr>
            <w:tcW w:w="3082" w:type="dxa"/>
            <w:tcBorders>
              <w:top w:val="single" w:sz="6" w:space="0" w:color="B6DCDF"/>
              <w:left w:val="nil"/>
              <w:bottom w:val="nil"/>
              <w:right w:val="nil"/>
            </w:tcBorders>
            <w:shd w:val="clear" w:color="auto" w:fill="auto"/>
            <w:tcMar>
              <w:top w:w="72" w:type="dxa"/>
              <w:left w:w="144" w:type="dxa"/>
              <w:bottom w:w="72" w:type="dxa"/>
              <w:right w:w="144" w:type="dxa"/>
            </w:tcMar>
            <w:hideMark/>
          </w:tcPr>
          <w:p w:rsidR="00A06B55" w:rsidRPr="00485A7A" w:rsidRDefault="00A06B55" w:rsidP="00855422">
            <w:pPr>
              <w:rPr>
                <w:sz w:val="20"/>
                <w:szCs w:val="20"/>
                <w:rtl/>
              </w:rPr>
            </w:pPr>
            <w:r w:rsidRPr="00485A7A">
              <w:rPr>
                <w:b/>
                <w:bCs/>
                <w:sz w:val="20"/>
                <w:szCs w:val="20"/>
                <w:u w:val="single"/>
                <w:rtl/>
              </w:rPr>
              <w:t>التحليل الإحصائي ويشمل</w:t>
            </w:r>
            <w:r w:rsidRPr="00485A7A">
              <w:rPr>
                <w:b/>
                <w:bCs/>
                <w:sz w:val="20"/>
                <w:szCs w:val="20"/>
                <w:rtl/>
              </w:rPr>
              <w:t xml:space="preserve"> :</w:t>
            </w:r>
          </w:p>
        </w:tc>
        <w:tc>
          <w:tcPr>
            <w:tcW w:w="2425" w:type="dxa"/>
            <w:tcBorders>
              <w:top w:val="single" w:sz="6" w:space="0" w:color="B6DCDF"/>
              <w:left w:val="single" w:sz="6" w:space="0" w:color="B6DCDF"/>
              <w:bottom w:val="nil"/>
              <w:right w:val="nil"/>
            </w:tcBorders>
            <w:shd w:val="clear" w:color="auto" w:fill="auto"/>
            <w:tcMar>
              <w:top w:w="72" w:type="dxa"/>
              <w:left w:w="144" w:type="dxa"/>
              <w:bottom w:w="72" w:type="dxa"/>
              <w:right w:w="144" w:type="dxa"/>
            </w:tcMar>
            <w:hideMark/>
          </w:tcPr>
          <w:p w:rsidR="00A06B55" w:rsidRPr="00485A7A" w:rsidRDefault="00A06B55" w:rsidP="00855422">
            <w:pPr>
              <w:rPr>
                <w:sz w:val="20"/>
                <w:szCs w:val="20"/>
                <w:rtl/>
              </w:rPr>
            </w:pPr>
            <w:r w:rsidRPr="00485A7A">
              <w:rPr>
                <w:b/>
                <w:bCs/>
                <w:sz w:val="20"/>
                <w:szCs w:val="20"/>
                <w:rtl/>
              </w:rPr>
              <w:t>تحليل التعادل</w:t>
            </w:r>
          </w:p>
        </w:tc>
      </w:tr>
      <w:tr w:rsidR="00A06B55" w:rsidRPr="00485A7A" w:rsidTr="00EA53FF">
        <w:trPr>
          <w:trHeight w:val="520"/>
        </w:trPr>
        <w:tc>
          <w:tcPr>
            <w:tcW w:w="2008" w:type="dxa"/>
            <w:tcBorders>
              <w:top w:val="nil"/>
              <w:left w:val="nil"/>
              <w:bottom w:val="nil"/>
              <w:right w:val="single" w:sz="6" w:space="0" w:color="B6DCDF"/>
            </w:tcBorders>
            <w:shd w:val="clear" w:color="auto" w:fill="auto"/>
            <w:tcMar>
              <w:top w:w="72" w:type="dxa"/>
              <w:left w:w="144" w:type="dxa"/>
              <w:bottom w:w="72" w:type="dxa"/>
              <w:right w:w="144" w:type="dxa"/>
            </w:tcMar>
            <w:hideMark/>
          </w:tcPr>
          <w:p w:rsidR="00A06B55" w:rsidRPr="00485A7A" w:rsidRDefault="00A06B55" w:rsidP="00855422">
            <w:pPr>
              <w:rPr>
                <w:sz w:val="20"/>
                <w:szCs w:val="20"/>
                <w:rtl/>
              </w:rPr>
            </w:pPr>
            <w:r w:rsidRPr="00485A7A">
              <w:rPr>
                <w:b/>
                <w:bCs/>
                <w:sz w:val="20"/>
                <w:szCs w:val="20"/>
                <w:rtl/>
              </w:rPr>
              <w:t>المعايير التحكمية</w:t>
            </w:r>
          </w:p>
        </w:tc>
        <w:tc>
          <w:tcPr>
            <w:tcW w:w="3082" w:type="dxa"/>
            <w:tcBorders>
              <w:top w:val="nil"/>
              <w:left w:val="nil"/>
              <w:bottom w:val="nil"/>
              <w:right w:val="nil"/>
            </w:tcBorders>
            <w:shd w:val="clear" w:color="auto" w:fill="auto"/>
            <w:tcMar>
              <w:top w:w="72" w:type="dxa"/>
              <w:left w:w="144" w:type="dxa"/>
              <w:bottom w:w="72" w:type="dxa"/>
              <w:right w:w="144" w:type="dxa"/>
            </w:tcMar>
            <w:hideMark/>
          </w:tcPr>
          <w:p w:rsidR="00A06B55" w:rsidRPr="00485A7A" w:rsidRDefault="00A06B55" w:rsidP="00855422">
            <w:pPr>
              <w:rPr>
                <w:sz w:val="20"/>
                <w:szCs w:val="20"/>
                <w:rtl/>
              </w:rPr>
            </w:pPr>
            <w:r w:rsidRPr="00485A7A">
              <w:rPr>
                <w:b/>
                <w:bCs/>
                <w:sz w:val="20"/>
                <w:szCs w:val="20"/>
                <w:rtl/>
              </w:rPr>
              <w:t xml:space="preserve">الاحتمالات الموضوعية والتحكمية </w:t>
            </w:r>
          </w:p>
          <w:p w:rsidR="00A06B55" w:rsidRPr="00485A7A" w:rsidRDefault="00A06B55" w:rsidP="00855422">
            <w:pPr>
              <w:rPr>
                <w:sz w:val="20"/>
                <w:szCs w:val="20"/>
                <w:rtl/>
              </w:rPr>
            </w:pPr>
            <w:r w:rsidRPr="00485A7A">
              <w:rPr>
                <w:b/>
                <w:bCs/>
                <w:sz w:val="20"/>
                <w:szCs w:val="20"/>
                <w:rtl/>
              </w:rPr>
              <w:t xml:space="preserve">اختبارات الفرص </w:t>
            </w:r>
          </w:p>
          <w:p w:rsidR="00A06B55" w:rsidRPr="00485A7A" w:rsidRDefault="00A06B55" w:rsidP="00855422">
            <w:pPr>
              <w:rPr>
                <w:sz w:val="20"/>
                <w:szCs w:val="20"/>
                <w:rtl/>
              </w:rPr>
            </w:pPr>
            <w:r w:rsidRPr="00485A7A">
              <w:rPr>
                <w:b/>
                <w:bCs/>
                <w:sz w:val="20"/>
                <w:szCs w:val="20"/>
                <w:rtl/>
              </w:rPr>
              <w:t xml:space="preserve">نظرية القرارات </w:t>
            </w:r>
          </w:p>
          <w:p w:rsidR="00A06B55" w:rsidRPr="00485A7A" w:rsidRDefault="00A06B55" w:rsidP="00855422">
            <w:pPr>
              <w:rPr>
                <w:sz w:val="20"/>
                <w:szCs w:val="20"/>
                <w:rtl/>
              </w:rPr>
            </w:pPr>
            <w:r w:rsidRPr="00485A7A">
              <w:rPr>
                <w:b/>
                <w:bCs/>
                <w:sz w:val="20"/>
                <w:szCs w:val="20"/>
                <w:rtl/>
              </w:rPr>
              <w:t xml:space="preserve">الارتباط والانحدار </w:t>
            </w:r>
          </w:p>
          <w:p w:rsidR="00A06B55" w:rsidRPr="00485A7A" w:rsidRDefault="00A06B55" w:rsidP="00855422">
            <w:pPr>
              <w:rPr>
                <w:sz w:val="20"/>
                <w:szCs w:val="20"/>
                <w:rtl/>
              </w:rPr>
            </w:pPr>
            <w:r w:rsidRPr="00485A7A">
              <w:rPr>
                <w:b/>
                <w:bCs/>
                <w:sz w:val="20"/>
                <w:szCs w:val="20"/>
                <w:rtl/>
              </w:rPr>
              <w:t xml:space="preserve">تحليل التباين </w:t>
            </w:r>
          </w:p>
          <w:p w:rsidR="00A06B55" w:rsidRPr="00485A7A" w:rsidRDefault="00A06B55" w:rsidP="00855422">
            <w:pPr>
              <w:rPr>
                <w:sz w:val="20"/>
                <w:szCs w:val="20"/>
                <w:rtl/>
              </w:rPr>
            </w:pPr>
            <w:r w:rsidRPr="00485A7A">
              <w:rPr>
                <w:b/>
                <w:bCs/>
                <w:sz w:val="20"/>
                <w:szCs w:val="20"/>
                <w:rtl/>
              </w:rPr>
              <w:t xml:space="preserve">أساليب الإحصاء اللا معلمي </w:t>
            </w:r>
          </w:p>
          <w:p w:rsidR="00A06B55" w:rsidRPr="00485A7A" w:rsidRDefault="00A06B55" w:rsidP="00855422">
            <w:pPr>
              <w:rPr>
                <w:sz w:val="20"/>
                <w:szCs w:val="20"/>
                <w:rtl/>
              </w:rPr>
            </w:pPr>
            <w:r w:rsidRPr="00485A7A">
              <w:rPr>
                <w:b/>
                <w:bCs/>
                <w:sz w:val="20"/>
                <w:szCs w:val="20"/>
                <w:rtl/>
              </w:rPr>
              <w:t xml:space="preserve">نظرية صفوف الانتظار </w:t>
            </w:r>
          </w:p>
          <w:p w:rsidR="00A06B55" w:rsidRPr="00485A7A" w:rsidRDefault="00A06B55" w:rsidP="00855422">
            <w:pPr>
              <w:rPr>
                <w:sz w:val="20"/>
                <w:szCs w:val="20"/>
                <w:rtl/>
              </w:rPr>
            </w:pPr>
            <w:r w:rsidRPr="00485A7A">
              <w:rPr>
                <w:b/>
                <w:bCs/>
                <w:sz w:val="20"/>
                <w:szCs w:val="20"/>
                <w:rtl/>
              </w:rPr>
              <w:t xml:space="preserve">نماذج المحاكاة </w:t>
            </w:r>
          </w:p>
          <w:p w:rsidR="00A06B55" w:rsidRPr="00485A7A" w:rsidRDefault="00A06B55" w:rsidP="00855422">
            <w:pPr>
              <w:rPr>
                <w:sz w:val="20"/>
                <w:szCs w:val="20"/>
                <w:rtl/>
              </w:rPr>
            </w:pPr>
            <w:r w:rsidRPr="00485A7A">
              <w:rPr>
                <w:b/>
                <w:bCs/>
                <w:sz w:val="20"/>
                <w:szCs w:val="20"/>
                <w:rtl/>
              </w:rPr>
              <w:t xml:space="preserve">تحليل شبكات العلاقات </w:t>
            </w:r>
          </w:p>
          <w:p w:rsidR="00A06B55" w:rsidRPr="00485A7A" w:rsidRDefault="00A06B55" w:rsidP="00855422">
            <w:pPr>
              <w:rPr>
                <w:sz w:val="20"/>
                <w:szCs w:val="20"/>
                <w:rtl/>
              </w:rPr>
            </w:pPr>
            <w:r w:rsidRPr="00485A7A">
              <w:rPr>
                <w:b/>
                <w:bCs/>
                <w:sz w:val="20"/>
                <w:szCs w:val="20"/>
                <w:rtl/>
              </w:rPr>
              <w:t xml:space="preserve">نظرية المنفعة </w:t>
            </w:r>
          </w:p>
        </w:tc>
        <w:tc>
          <w:tcPr>
            <w:tcW w:w="2425" w:type="dxa"/>
            <w:tcBorders>
              <w:top w:val="nil"/>
              <w:left w:val="single" w:sz="6" w:space="0" w:color="B6DCDF"/>
              <w:bottom w:val="nil"/>
              <w:right w:val="nil"/>
            </w:tcBorders>
            <w:shd w:val="clear" w:color="auto" w:fill="auto"/>
            <w:tcMar>
              <w:top w:w="72" w:type="dxa"/>
              <w:left w:w="144" w:type="dxa"/>
              <w:bottom w:w="72" w:type="dxa"/>
              <w:right w:w="144" w:type="dxa"/>
            </w:tcMar>
            <w:hideMark/>
          </w:tcPr>
          <w:p w:rsidR="00A06B55" w:rsidRPr="00485A7A" w:rsidRDefault="00A06B55" w:rsidP="00855422">
            <w:pPr>
              <w:rPr>
                <w:sz w:val="20"/>
                <w:szCs w:val="20"/>
                <w:rtl/>
              </w:rPr>
            </w:pPr>
            <w:r w:rsidRPr="00485A7A">
              <w:rPr>
                <w:b/>
                <w:bCs/>
                <w:sz w:val="20"/>
                <w:szCs w:val="20"/>
                <w:rtl/>
              </w:rPr>
              <w:t>تحليل التكلفة والعائد</w:t>
            </w:r>
          </w:p>
          <w:p w:rsidR="00A06B55" w:rsidRPr="00485A7A" w:rsidRDefault="00A06B55" w:rsidP="00855422">
            <w:pPr>
              <w:rPr>
                <w:sz w:val="20"/>
                <w:szCs w:val="20"/>
                <w:rtl/>
              </w:rPr>
            </w:pPr>
            <w:r w:rsidRPr="00485A7A">
              <w:rPr>
                <w:b/>
                <w:bCs/>
                <w:sz w:val="20"/>
                <w:szCs w:val="20"/>
                <w:rtl/>
              </w:rPr>
              <w:t xml:space="preserve">تحليل التفاصيل </w:t>
            </w:r>
          </w:p>
          <w:p w:rsidR="00A06B55" w:rsidRPr="00485A7A" w:rsidRDefault="00A06B55" w:rsidP="00855422">
            <w:pPr>
              <w:rPr>
                <w:sz w:val="20"/>
                <w:szCs w:val="20"/>
                <w:rtl/>
              </w:rPr>
            </w:pPr>
            <w:r w:rsidRPr="00485A7A">
              <w:rPr>
                <w:b/>
                <w:bCs/>
                <w:sz w:val="20"/>
                <w:szCs w:val="20"/>
                <w:u w:val="single"/>
                <w:rtl/>
              </w:rPr>
              <w:t>البرمجة الرياضية</w:t>
            </w:r>
          </w:p>
          <w:p w:rsidR="00A06B55" w:rsidRPr="00485A7A" w:rsidRDefault="00A06B55" w:rsidP="00855422">
            <w:pPr>
              <w:rPr>
                <w:sz w:val="20"/>
                <w:szCs w:val="20"/>
                <w:rtl/>
              </w:rPr>
            </w:pPr>
            <w:r w:rsidRPr="00485A7A">
              <w:rPr>
                <w:b/>
                <w:bCs/>
                <w:sz w:val="20"/>
                <w:szCs w:val="20"/>
                <w:rtl/>
              </w:rPr>
              <w:t xml:space="preserve">الخطية </w:t>
            </w:r>
          </w:p>
          <w:p w:rsidR="00A06B55" w:rsidRPr="00485A7A" w:rsidRDefault="00A06B55" w:rsidP="00855422">
            <w:pPr>
              <w:rPr>
                <w:sz w:val="20"/>
                <w:szCs w:val="20"/>
                <w:rtl/>
              </w:rPr>
            </w:pPr>
            <w:r w:rsidRPr="00485A7A">
              <w:rPr>
                <w:b/>
                <w:bCs/>
                <w:sz w:val="20"/>
                <w:szCs w:val="20"/>
                <w:rtl/>
              </w:rPr>
              <w:t xml:space="preserve">غير الخطية </w:t>
            </w:r>
          </w:p>
          <w:p w:rsidR="00A06B55" w:rsidRPr="00485A7A" w:rsidRDefault="00A06B55" w:rsidP="00855422">
            <w:pPr>
              <w:rPr>
                <w:sz w:val="20"/>
                <w:szCs w:val="20"/>
                <w:rtl/>
              </w:rPr>
            </w:pPr>
            <w:r w:rsidRPr="00485A7A">
              <w:rPr>
                <w:b/>
                <w:bCs/>
                <w:sz w:val="20"/>
                <w:szCs w:val="20"/>
                <w:rtl/>
              </w:rPr>
              <w:t xml:space="preserve">العددية </w:t>
            </w:r>
          </w:p>
          <w:p w:rsidR="00A06B55" w:rsidRPr="00485A7A" w:rsidRDefault="00A06B55" w:rsidP="00855422">
            <w:pPr>
              <w:rPr>
                <w:sz w:val="20"/>
                <w:szCs w:val="20"/>
                <w:rtl/>
              </w:rPr>
            </w:pPr>
            <w:r w:rsidRPr="00485A7A">
              <w:rPr>
                <w:b/>
                <w:bCs/>
                <w:sz w:val="20"/>
                <w:szCs w:val="20"/>
                <w:rtl/>
              </w:rPr>
              <w:t>الديناميكية</w:t>
            </w:r>
          </w:p>
          <w:p w:rsidR="00A06B55" w:rsidRPr="00485A7A" w:rsidRDefault="00A06B55" w:rsidP="00855422">
            <w:pPr>
              <w:rPr>
                <w:sz w:val="20"/>
                <w:szCs w:val="20"/>
                <w:rtl/>
              </w:rPr>
            </w:pPr>
            <w:r w:rsidRPr="00485A7A">
              <w:rPr>
                <w:b/>
                <w:bCs/>
                <w:sz w:val="20"/>
                <w:szCs w:val="20"/>
                <w:rtl/>
              </w:rPr>
              <w:t xml:space="preserve">الأهداف </w:t>
            </w:r>
          </w:p>
        </w:tc>
      </w:tr>
      <w:tr w:rsidR="00EA53FF" w:rsidRPr="00485A7A" w:rsidTr="00EA53FF">
        <w:trPr>
          <w:trHeight w:val="520"/>
        </w:trPr>
        <w:tc>
          <w:tcPr>
            <w:tcW w:w="2008" w:type="dxa"/>
            <w:tcBorders>
              <w:top w:val="nil"/>
              <w:left w:val="nil"/>
              <w:bottom w:val="nil"/>
              <w:right w:val="single" w:sz="6" w:space="0" w:color="B6DCDF"/>
            </w:tcBorders>
            <w:shd w:val="clear" w:color="auto" w:fill="auto"/>
            <w:tcMar>
              <w:top w:w="72" w:type="dxa"/>
              <w:left w:w="144" w:type="dxa"/>
              <w:bottom w:w="72" w:type="dxa"/>
              <w:right w:w="144" w:type="dxa"/>
            </w:tcMar>
          </w:tcPr>
          <w:p w:rsidR="00EA53FF" w:rsidRPr="00485A7A" w:rsidRDefault="00EA53FF" w:rsidP="00855422">
            <w:pPr>
              <w:rPr>
                <w:b/>
                <w:bCs/>
                <w:sz w:val="20"/>
                <w:szCs w:val="20"/>
                <w:rtl/>
              </w:rPr>
            </w:pPr>
          </w:p>
        </w:tc>
        <w:tc>
          <w:tcPr>
            <w:tcW w:w="3082" w:type="dxa"/>
            <w:tcBorders>
              <w:top w:val="nil"/>
              <w:left w:val="nil"/>
              <w:bottom w:val="nil"/>
              <w:right w:val="nil"/>
            </w:tcBorders>
            <w:shd w:val="clear" w:color="auto" w:fill="auto"/>
            <w:tcMar>
              <w:top w:w="72" w:type="dxa"/>
              <w:left w:w="144" w:type="dxa"/>
              <w:bottom w:w="72" w:type="dxa"/>
              <w:right w:w="144" w:type="dxa"/>
            </w:tcMar>
          </w:tcPr>
          <w:p w:rsidR="00EA53FF" w:rsidRPr="00485A7A" w:rsidRDefault="00EA53FF" w:rsidP="00855422">
            <w:pPr>
              <w:rPr>
                <w:b/>
                <w:bCs/>
                <w:sz w:val="20"/>
                <w:szCs w:val="20"/>
                <w:rtl/>
              </w:rPr>
            </w:pPr>
          </w:p>
        </w:tc>
        <w:tc>
          <w:tcPr>
            <w:tcW w:w="2425" w:type="dxa"/>
            <w:tcBorders>
              <w:top w:val="nil"/>
              <w:left w:val="single" w:sz="6" w:space="0" w:color="B6DCDF"/>
              <w:bottom w:val="nil"/>
              <w:right w:val="nil"/>
            </w:tcBorders>
            <w:shd w:val="clear" w:color="auto" w:fill="auto"/>
            <w:tcMar>
              <w:top w:w="72" w:type="dxa"/>
              <w:left w:w="144" w:type="dxa"/>
              <w:bottom w:w="72" w:type="dxa"/>
              <w:right w:w="144" w:type="dxa"/>
            </w:tcMar>
          </w:tcPr>
          <w:p w:rsidR="00EA53FF" w:rsidRPr="00485A7A" w:rsidRDefault="00EA53FF" w:rsidP="00855422">
            <w:pPr>
              <w:rPr>
                <w:b/>
                <w:bCs/>
                <w:sz w:val="20"/>
                <w:szCs w:val="20"/>
                <w:rtl/>
              </w:rPr>
            </w:pPr>
          </w:p>
        </w:tc>
      </w:tr>
      <w:tr w:rsidR="00EA53FF" w:rsidRPr="00485A7A" w:rsidTr="00EA53FF">
        <w:trPr>
          <w:trHeight w:val="520"/>
        </w:trPr>
        <w:tc>
          <w:tcPr>
            <w:tcW w:w="2008" w:type="dxa"/>
            <w:tcBorders>
              <w:top w:val="nil"/>
              <w:left w:val="nil"/>
              <w:bottom w:val="nil"/>
              <w:right w:val="single" w:sz="6" w:space="0" w:color="B6DCDF"/>
            </w:tcBorders>
            <w:shd w:val="clear" w:color="auto" w:fill="auto"/>
            <w:tcMar>
              <w:top w:w="72" w:type="dxa"/>
              <w:left w:w="144" w:type="dxa"/>
              <w:bottom w:w="72" w:type="dxa"/>
              <w:right w:w="144" w:type="dxa"/>
            </w:tcMar>
          </w:tcPr>
          <w:p w:rsidR="00EA53FF" w:rsidRPr="00485A7A" w:rsidRDefault="00EA53FF" w:rsidP="00855422">
            <w:pPr>
              <w:rPr>
                <w:b/>
                <w:bCs/>
                <w:sz w:val="20"/>
                <w:szCs w:val="20"/>
                <w:rtl/>
              </w:rPr>
            </w:pPr>
          </w:p>
        </w:tc>
        <w:tc>
          <w:tcPr>
            <w:tcW w:w="3082" w:type="dxa"/>
            <w:tcBorders>
              <w:top w:val="nil"/>
              <w:left w:val="nil"/>
              <w:bottom w:val="nil"/>
              <w:right w:val="nil"/>
            </w:tcBorders>
            <w:shd w:val="clear" w:color="auto" w:fill="auto"/>
            <w:tcMar>
              <w:top w:w="72" w:type="dxa"/>
              <w:left w:w="144" w:type="dxa"/>
              <w:bottom w:w="72" w:type="dxa"/>
              <w:right w:w="144" w:type="dxa"/>
            </w:tcMar>
          </w:tcPr>
          <w:p w:rsidR="00EA53FF" w:rsidRPr="00485A7A" w:rsidRDefault="00EA53FF" w:rsidP="00855422">
            <w:pPr>
              <w:rPr>
                <w:b/>
                <w:bCs/>
                <w:sz w:val="20"/>
                <w:szCs w:val="20"/>
                <w:rtl/>
              </w:rPr>
            </w:pPr>
          </w:p>
        </w:tc>
        <w:tc>
          <w:tcPr>
            <w:tcW w:w="2425" w:type="dxa"/>
            <w:tcBorders>
              <w:top w:val="nil"/>
              <w:left w:val="single" w:sz="6" w:space="0" w:color="B6DCDF"/>
              <w:bottom w:val="nil"/>
              <w:right w:val="nil"/>
            </w:tcBorders>
            <w:shd w:val="clear" w:color="auto" w:fill="auto"/>
            <w:tcMar>
              <w:top w:w="72" w:type="dxa"/>
              <w:left w:w="144" w:type="dxa"/>
              <w:bottom w:w="72" w:type="dxa"/>
              <w:right w:w="144" w:type="dxa"/>
            </w:tcMar>
          </w:tcPr>
          <w:p w:rsidR="00EA53FF" w:rsidRPr="00485A7A" w:rsidRDefault="00EA53FF" w:rsidP="00855422">
            <w:pPr>
              <w:rPr>
                <w:b/>
                <w:bCs/>
                <w:sz w:val="20"/>
                <w:szCs w:val="20"/>
                <w:rtl/>
              </w:rPr>
            </w:pPr>
          </w:p>
        </w:tc>
      </w:tr>
      <w:tr w:rsidR="00A06B55" w:rsidRPr="00485A7A" w:rsidTr="00EA53FF">
        <w:trPr>
          <w:trHeight w:val="94"/>
        </w:trPr>
        <w:tc>
          <w:tcPr>
            <w:tcW w:w="2008" w:type="dxa"/>
            <w:tcBorders>
              <w:top w:val="nil"/>
              <w:left w:val="nil"/>
              <w:bottom w:val="nil"/>
              <w:right w:val="single" w:sz="6" w:space="0" w:color="B6DCDF"/>
            </w:tcBorders>
            <w:shd w:val="clear" w:color="auto" w:fill="auto"/>
            <w:tcMar>
              <w:top w:w="72" w:type="dxa"/>
              <w:left w:w="144" w:type="dxa"/>
              <w:bottom w:w="72" w:type="dxa"/>
              <w:right w:w="144" w:type="dxa"/>
            </w:tcMar>
            <w:hideMark/>
          </w:tcPr>
          <w:p w:rsidR="00EA53FF" w:rsidRPr="00485A7A" w:rsidRDefault="00EA53FF" w:rsidP="00855422">
            <w:pPr>
              <w:rPr>
                <w:rtl/>
              </w:rPr>
            </w:pPr>
          </w:p>
        </w:tc>
        <w:tc>
          <w:tcPr>
            <w:tcW w:w="3082" w:type="dxa"/>
            <w:tcBorders>
              <w:top w:val="nil"/>
              <w:left w:val="nil"/>
              <w:bottom w:val="nil"/>
              <w:right w:val="nil"/>
            </w:tcBorders>
            <w:shd w:val="clear" w:color="auto" w:fill="auto"/>
            <w:tcMar>
              <w:top w:w="72" w:type="dxa"/>
              <w:left w:w="144" w:type="dxa"/>
              <w:bottom w:w="72" w:type="dxa"/>
              <w:right w:w="144" w:type="dxa"/>
            </w:tcMar>
            <w:hideMark/>
          </w:tcPr>
          <w:p w:rsidR="00A06B55" w:rsidRPr="00485A7A" w:rsidRDefault="00A06B55" w:rsidP="00855422">
            <w:pPr>
              <w:rPr>
                <w:sz w:val="20"/>
                <w:szCs w:val="20"/>
              </w:rPr>
            </w:pPr>
            <w:r w:rsidRPr="00485A7A">
              <w:rPr>
                <w:b/>
                <w:bCs/>
                <w:sz w:val="20"/>
                <w:szCs w:val="20"/>
                <w:rtl/>
              </w:rPr>
              <w:t>أسلوب هاجن</w:t>
            </w:r>
          </w:p>
        </w:tc>
        <w:tc>
          <w:tcPr>
            <w:tcW w:w="2425" w:type="dxa"/>
            <w:tcBorders>
              <w:top w:val="nil"/>
              <w:left w:val="single" w:sz="6" w:space="0" w:color="B6DCDF"/>
              <w:bottom w:val="nil"/>
              <w:right w:val="nil"/>
            </w:tcBorders>
            <w:shd w:val="clear" w:color="auto" w:fill="auto"/>
            <w:tcMar>
              <w:top w:w="72" w:type="dxa"/>
              <w:left w:w="144" w:type="dxa"/>
              <w:bottom w:w="72" w:type="dxa"/>
              <w:right w:w="144" w:type="dxa"/>
            </w:tcMar>
            <w:hideMark/>
          </w:tcPr>
          <w:p w:rsidR="00A06B55" w:rsidRPr="00485A7A" w:rsidRDefault="00A06B55" w:rsidP="00855422">
            <w:pPr>
              <w:rPr>
                <w:rtl/>
              </w:rPr>
            </w:pPr>
          </w:p>
        </w:tc>
      </w:tr>
      <w:tr w:rsidR="00EA53FF" w:rsidRPr="00485A7A" w:rsidTr="00EA53FF">
        <w:trPr>
          <w:trHeight w:val="94"/>
        </w:trPr>
        <w:tc>
          <w:tcPr>
            <w:tcW w:w="2008" w:type="dxa"/>
            <w:tcBorders>
              <w:top w:val="nil"/>
              <w:left w:val="nil"/>
              <w:bottom w:val="single" w:sz="6" w:space="0" w:color="B6DCDF"/>
              <w:right w:val="single" w:sz="6" w:space="0" w:color="B6DCDF"/>
            </w:tcBorders>
            <w:shd w:val="clear" w:color="auto" w:fill="auto"/>
            <w:tcMar>
              <w:top w:w="72" w:type="dxa"/>
              <w:left w:w="144" w:type="dxa"/>
              <w:bottom w:w="72" w:type="dxa"/>
              <w:right w:w="144" w:type="dxa"/>
            </w:tcMar>
          </w:tcPr>
          <w:p w:rsidR="00EA53FF" w:rsidRPr="00485A7A" w:rsidRDefault="00EA53FF" w:rsidP="00855422">
            <w:pPr>
              <w:rPr>
                <w:rtl/>
              </w:rPr>
            </w:pPr>
          </w:p>
        </w:tc>
        <w:tc>
          <w:tcPr>
            <w:tcW w:w="3082" w:type="dxa"/>
            <w:tcBorders>
              <w:top w:val="nil"/>
              <w:left w:val="nil"/>
              <w:bottom w:val="single" w:sz="6" w:space="0" w:color="B6DCDF"/>
              <w:right w:val="nil"/>
            </w:tcBorders>
            <w:shd w:val="clear" w:color="auto" w:fill="auto"/>
            <w:tcMar>
              <w:top w:w="72" w:type="dxa"/>
              <w:left w:w="144" w:type="dxa"/>
              <w:bottom w:w="72" w:type="dxa"/>
              <w:right w:w="144" w:type="dxa"/>
            </w:tcMar>
          </w:tcPr>
          <w:p w:rsidR="00EA53FF" w:rsidRPr="00485A7A" w:rsidRDefault="00EA53FF" w:rsidP="00855422">
            <w:pPr>
              <w:rPr>
                <w:b/>
                <w:bCs/>
                <w:sz w:val="20"/>
                <w:szCs w:val="20"/>
                <w:rtl/>
              </w:rPr>
            </w:pPr>
          </w:p>
        </w:tc>
        <w:tc>
          <w:tcPr>
            <w:tcW w:w="2425" w:type="dxa"/>
            <w:tcBorders>
              <w:top w:val="nil"/>
              <w:left w:val="single" w:sz="6" w:space="0" w:color="B6DCDF"/>
              <w:bottom w:val="single" w:sz="6" w:space="0" w:color="B6DCDF"/>
              <w:right w:val="nil"/>
            </w:tcBorders>
            <w:shd w:val="clear" w:color="auto" w:fill="auto"/>
            <w:tcMar>
              <w:top w:w="72" w:type="dxa"/>
              <w:left w:w="144" w:type="dxa"/>
              <w:bottom w:w="72" w:type="dxa"/>
              <w:right w:w="144" w:type="dxa"/>
            </w:tcMar>
          </w:tcPr>
          <w:p w:rsidR="00EA53FF" w:rsidRPr="00485A7A" w:rsidRDefault="00EA53FF" w:rsidP="00855422">
            <w:pPr>
              <w:rPr>
                <w:rtl/>
              </w:rPr>
            </w:pPr>
          </w:p>
        </w:tc>
      </w:tr>
    </w:tbl>
    <w:p w:rsidR="00A06B55" w:rsidRPr="0068166F" w:rsidRDefault="00A06B55" w:rsidP="00A06B55">
      <w:pPr>
        <w:rPr>
          <w:rtl/>
        </w:rPr>
      </w:pPr>
    </w:p>
    <w:p w:rsidR="00A06B55" w:rsidRDefault="00A06B55" w:rsidP="00A06B55">
      <w:pPr>
        <w:rPr>
          <w:rtl/>
        </w:rPr>
      </w:pPr>
    </w:p>
    <w:p w:rsidR="00A06B55" w:rsidRDefault="00A06B55" w:rsidP="00A06B55">
      <w:pPr>
        <w:rPr>
          <w:rtl/>
        </w:rPr>
      </w:pPr>
    </w:p>
    <w:p w:rsidR="00A06B55" w:rsidRDefault="00A06B55" w:rsidP="00A06B55">
      <w:pPr>
        <w:rPr>
          <w:rtl/>
        </w:rPr>
      </w:pPr>
    </w:p>
    <w:p w:rsidR="00EA53FF" w:rsidRDefault="00EA53FF" w:rsidP="00A06B55">
      <w:pPr>
        <w:rPr>
          <w:b/>
          <w:bCs/>
          <w:rtl/>
        </w:rPr>
      </w:pPr>
      <w:r>
        <w:rPr>
          <w:rFonts w:hint="cs"/>
          <w:b/>
          <w:bCs/>
          <w:rtl/>
        </w:rPr>
        <w:t xml:space="preserve">    </w:t>
      </w:r>
    </w:p>
    <w:p w:rsidR="00EA53FF" w:rsidRDefault="00EA53FF" w:rsidP="00A06B55">
      <w:pPr>
        <w:rPr>
          <w:b/>
          <w:bCs/>
          <w:rtl/>
        </w:rPr>
      </w:pPr>
    </w:p>
    <w:p w:rsidR="00EA53FF" w:rsidRDefault="00EA53FF" w:rsidP="00A06B55">
      <w:pPr>
        <w:rPr>
          <w:b/>
          <w:bCs/>
          <w:rtl/>
        </w:rPr>
      </w:pPr>
    </w:p>
    <w:p w:rsidR="00EA53FF" w:rsidRDefault="00EA53FF" w:rsidP="00A06B55">
      <w:pPr>
        <w:rPr>
          <w:b/>
          <w:bCs/>
          <w:rtl/>
        </w:rPr>
      </w:pPr>
    </w:p>
    <w:p w:rsidR="000809E8" w:rsidRPr="00A05B8E" w:rsidRDefault="000809E8" w:rsidP="000809E8">
      <w:pPr>
        <w:rPr>
          <w:color w:val="FF0000"/>
          <w:u w:val="single"/>
        </w:rPr>
      </w:pPr>
      <w:r w:rsidRPr="00A05B8E">
        <w:rPr>
          <w:b/>
          <w:bCs/>
          <w:color w:val="FF0000"/>
          <w:u w:val="single"/>
          <w:rtl/>
        </w:rPr>
        <w:t>ثانياً : معايير عدم التأكد :</w:t>
      </w:r>
    </w:p>
    <w:p w:rsidR="000809E8" w:rsidRDefault="000809E8" w:rsidP="000809E8">
      <w:pPr>
        <w:rPr>
          <w:b/>
          <w:bCs/>
          <w:rtl/>
        </w:rPr>
      </w:pPr>
      <w:r w:rsidRPr="00A05B8E">
        <w:rPr>
          <w:b/>
          <w:bCs/>
          <w:rtl/>
        </w:rPr>
        <w:t xml:space="preserve">وفى حالة عدم التأكد قد يعجز الباحث عن تخصيص احتمالات للحالات المتوقعة بل أنه يواجه صعوبة كبيرة فى تحديد تلك الحالات وفى حالة صعوبة تحديد الحالات المتوقعة (حجم الطلب) فإن جهداً إضافياً يجب أن يبذل فى سبيل الحصول على معلومات كافية عن تلك الحالات قبل محاولة اتخاذ أى قرار بشأن الاستراتيجية المناسبة. ومتى أمكن التوصل إلى تقدير الحالات المتوقعة فإنه يمكن الاستعانة بعدد من المعايير فى المفاضلة بين الاستراتيجيات البديلة. ولا يمكن القول بأن معياراً ما من هذه المعايير يفضل المعايير الأخرى إذا أن الاختيار فيما بينهما يتوقف على الخبرة الشخصية لمتخذ القرار، وقيمه ومعتقداته ، </w:t>
      </w:r>
      <w:r w:rsidRPr="00A05B8E">
        <w:rPr>
          <w:b/>
          <w:bCs/>
          <w:rtl/>
        </w:rPr>
        <w:lastRenderedPageBreak/>
        <w:t>درجة تفاؤله وأيضاً درجة تحفظه فى اتخاذ القرارات. وفيما يلي نعرض لأهم هذه المعايير باستخدام بيانات المثال السابق .</w:t>
      </w:r>
    </w:p>
    <w:p w:rsidR="00A06B55" w:rsidRPr="00A05B8E" w:rsidRDefault="000809E8" w:rsidP="00A06B55">
      <w:r w:rsidRPr="00A05B8E">
        <w:rPr>
          <w:b/>
          <w:bCs/>
          <w:rtl/>
          <w:lang w:bidi="ar-EG"/>
        </w:rPr>
        <w:t xml:space="preserve"> </w:t>
      </w:r>
      <w:r w:rsidR="00A06B55" w:rsidRPr="00A05B8E">
        <w:rPr>
          <w:b/>
          <w:bCs/>
          <w:rtl/>
          <w:lang w:bidi="ar-EG"/>
        </w:rPr>
        <w:t xml:space="preserve">(1) </w:t>
      </w:r>
      <w:r w:rsidR="00A06B55" w:rsidRPr="00A05B8E">
        <w:rPr>
          <w:b/>
          <w:bCs/>
          <w:rtl/>
        </w:rPr>
        <w:t>معيار التفاؤل التام .</w:t>
      </w:r>
    </w:p>
    <w:p w:rsidR="00A06B55" w:rsidRPr="00A05B8E" w:rsidRDefault="00A06B55" w:rsidP="00A06B55">
      <w:pPr>
        <w:rPr>
          <w:rtl/>
        </w:rPr>
      </w:pPr>
      <w:r w:rsidRPr="00A05B8E">
        <w:rPr>
          <w:b/>
          <w:bCs/>
          <w:rtl/>
          <w:lang w:bidi="ar-EG"/>
        </w:rPr>
        <w:t xml:space="preserve">(2) </w:t>
      </w:r>
      <w:r w:rsidRPr="00A05B8E">
        <w:rPr>
          <w:b/>
          <w:bCs/>
          <w:rtl/>
        </w:rPr>
        <w:t xml:space="preserve">معامل التفاؤل . </w:t>
      </w:r>
    </w:p>
    <w:p w:rsidR="00A06B55" w:rsidRPr="00A05B8E" w:rsidRDefault="00A06B55" w:rsidP="00A06B55">
      <w:pPr>
        <w:rPr>
          <w:rtl/>
        </w:rPr>
      </w:pPr>
      <w:r w:rsidRPr="00A05B8E">
        <w:rPr>
          <w:b/>
          <w:bCs/>
          <w:rtl/>
          <w:lang w:bidi="ar-EG"/>
        </w:rPr>
        <w:t xml:space="preserve">(3) </w:t>
      </w:r>
      <w:r w:rsidRPr="00A05B8E">
        <w:rPr>
          <w:b/>
          <w:bCs/>
          <w:rtl/>
        </w:rPr>
        <w:t xml:space="preserve">معيار التشاؤم . </w:t>
      </w:r>
    </w:p>
    <w:p w:rsidR="00A06B55" w:rsidRPr="00A05B8E" w:rsidRDefault="00A06B55" w:rsidP="00A06B55">
      <w:pPr>
        <w:rPr>
          <w:rtl/>
        </w:rPr>
      </w:pPr>
      <w:r w:rsidRPr="00A05B8E">
        <w:rPr>
          <w:b/>
          <w:bCs/>
          <w:rtl/>
          <w:lang w:bidi="ar-EG"/>
        </w:rPr>
        <w:t xml:space="preserve">(4) </w:t>
      </w:r>
      <w:r w:rsidRPr="00A05B8E">
        <w:rPr>
          <w:b/>
          <w:bCs/>
          <w:rtl/>
        </w:rPr>
        <w:t>معيار الأسف</w:t>
      </w:r>
    </w:p>
    <w:p w:rsidR="005D29BF" w:rsidRPr="005D29BF" w:rsidRDefault="005D29BF" w:rsidP="005D29BF">
      <w:pPr>
        <w:spacing w:after="0" w:line="240" w:lineRule="auto"/>
        <w:jc w:val="center"/>
        <w:rPr>
          <w:rFonts w:ascii="Arial" w:eastAsia="Calibri" w:hAnsi="Arial" w:cs="Arial"/>
          <w:b/>
          <w:bCs/>
          <w:color w:val="0000CC"/>
          <w:sz w:val="24"/>
          <w:szCs w:val="24"/>
          <w:highlight w:val="yellow"/>
          <w:rtl/>
        </w:rPr>
      </w:pPr>
      <w:r w:rsidRPr="005D29BF">
        <w:rPr>
          <w:rFonts w:ascii="Arial" w:eastAsia="Calibri" w:hAnsi="Arial" w:cs="Arial"/>
          <w:b/>
          <w:bCs/>
          <w:color w:val="0000CC"/>
          <w:sz w:val="24"/>
          <w:szCs w:val="24"/>
          <w:highlight w:val="yellow"/>
        </w:rPr>
        <w:fldChar w:fldCharType="begin"/>
      </w:r>
      <w:r w:rsidRPr="005D29BF">
        <w:rPr>
          <w:rFonts w:ascii="Arial" w:eastAsia="Calibri" w:hAnsi="Arial" w:cs="Arial"/>
          <w:b/>
          <w:bCs/>
          <w:color w:val="0000CC"/>
          <w:sz w:val="24"/>
          <w:szCs w:val="24"/>
          <w:highlight w:val="yellow"/>
        </w:rPr>
        <w:instrText xml:space="preserve"> HYPERLINK "https://vle.uod.edu.sa/bbcswebdav/pid-1440925-dt-content-rid-6036685_1/xid-6036685_1" </w:instrText>
      </w:r>
      <w:r w:rsidRPr="005D29BF">
        <w:rPr>
          <w:rFonts w:ascii="Arial" w:eastAsia="Calibri" w:hAnsi="Arial" w:cs="Arial"/>
          <w:b/>
          <w:bCs/>
          <w:color w:val="0000CC"/>
          <w:sz w:val="24"/>
          <w:szCs w:val="24"/>
          <w:highlight w:val="yellow"/>
        </w:rPr>
        <w:fldChar w:fldCharType="separate"/>
      </w:r>
      <w:r w:rsidRPr="005D29BF">
        <w:rPr>
          <w:rFonts w:ascii="Arial" w:eastAsia="Calibri" w:hAnsi="Arial" w:cs="Arial"/>
          <w:b/>
          <w:bCs/>
          <w:color w:val="0000CC"/>
          <w:sz w:val="24"/>
          <w:szCs w:val="24"/>
          <w:highlight w:val="yellow"/>
          <w:rtl/>
        </w:rPr>
        <w:t>المحاضرة العاشرة ( الجزء ال</w:t>
      </w:r>
      <w:r w:rsidRPr="005D29BF">
        <w:rPr>
          <w:rFonts w:ascii="Arial" w:eastAsia="Calibri" w:hAnsi="Arial" w:cs="Arial" w:hint="cs"/>
          <w:b/>
          <w:bCs/>
          <w:color w:val="0000CC"/>
          <w:sz w:val="24"/>
          <w:szCs w:val="24"/>
          <w:highlight w:val="yellow"/>
          <w:rtl/>
        </w:rPr>
        <w:t xml:space="preserve">اول </w:t>
      </w:r>
      <w:r w:rsidRPr="005D29BF">
        <w:rPr>
          <w:rFonts w:ascii="Arial" w:eastAsia="Calibri" w:hAnsi="Arial" w:cs="Arial"/>
          <w:b/>
          <w:bCs/>
          <w:color w:val="0000CC"/>
          <w:sz w:val="24"/>
          <w:szCs w:val="24"/>
          <w:highlight w:val="yellow"/>
          <w:rtl/>
        </w:rPr>
        <w:t>)</w:t>
      </w:r>
    </w:p>
    <w:p w:rsidR="005D29BF" w:rsidRPr="005D29BF" w:rsidRDefault="005D29BF" w:rsidP="005D29BF">
      <w:pPr>
        <w:spacing w:after="0" w:line="240" w:lineRule="auto"/>
        <w:jc w:val="center"/>
        <w:rPr>
          <w:rFonts w:ascii="Arial" w:eastAsia="Calibri" w:hAnsi="Arial" w:cs="Arial"/>
          <w:b/>
          <w:bCs/>
          <w:color w:val="0000CC"/>
          <w:sz w:val="24"/>
          <w:szCs w:val="24"/>
          <w:rtl/>
        </w:rPr>
      </w:pPr>
      <w:r w:rsidRPr="005D29BF">
        <w:rPr>
          <w:rFonts w:ascii="Arial" w:eastAsia="Calibri" w:hAnsi="Arial" w:cs="Arial"/>
          <w:b/>
          <w:bCs/>
          <w:color w:val="0000CC"/>
          <w:sz w:val="24"/>
          <w:szCs w:val="24"/>
          <w:highlight w:val="yellow"/>
          <w:rtl/>
        </w:rPr>
        <w:t>الدعم التنظيمي</w:t>
      </w:r>
      <w:r w:rsidRPr="005D29BF">
        <w:rPr>
          <w:rFonts w:ascii="Arial" w:eastAsia="Calibri" w:hAnsi="Arial" w:cs="Arial"/>
          <w:b/>
          <w:bCs/>
          <w:color w:val="0000CC"/>
          <w:sz w:val="24"/>
          <w:szCs w:val="24"/>
          <w:highlight w:val="yellow"/>
        </w:rPr>
        <w:fldChar w:fldCharType="end"/>
      </w:r>
    </w:p>
    <w:p w:rsidR="005D29BF" w:rsidRPr="005D29BF" w:rsidRDefault="005D29BF" w:rsidP="005D29BF">
      <w:pPr>
        <w:spacing w:after="0" w:line="240" w:lineRule="auto"/>
        <w:rPr>
          <w:rFonts w:ascii="Arial" w:eastAsia="Calibri" w:hAnsi="Arial" w:cs="Arial"/>
          <w:b/>
          <w:bCs/>
          <w:sz w:val="24"/>
          <w:szCs w:val="24"/>
          <w:rtl/>
        </w:rPr>
      </w:pPr>
      <w:r w:rsidRPr="005D29BF">
        <w:rPr>
          <w:rFonts w:ascii="Arial" w:eastAsia="Calibri" w:hAnsi="Arial" w:cs="Arial" w:hint="cs"/>
          <w:b/>
          <w:bCs/>
          <w:sz w:val="24"/>
          <w:szCs w:val="24"/>
          <w:rtl/>
        </w:rPr>
        <w:t>تواجه</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منظمات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الأعمال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في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الوقت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الراهن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مجموعة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التحديات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العالمية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والمحلية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المعقدة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والمتشابكة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والسريعة ،</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مما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أوجب</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علي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المنظمات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ضرورة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التصدي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لتلك</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التحديات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بكافة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السبل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والطرق</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ولكي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يتم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تحقيق</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ذلك</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فإنه</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علي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المنظمة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ممثلة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في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إدارتها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القيام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بالعديد</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الأنشطة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المخططة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الهادفة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إلي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تقديم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الدعم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المادي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والنفسي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والاجتماعي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للعالميين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بما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يعكس</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حرصها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علي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مواردهـا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البشريـة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واهتمامها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بتحقيق</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حاجاتهـم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ودوافعهم</w:t>
      </w:r>
      <w:r w:rsidRPr="005D29BF">
        <w:rPr>
          <w:rFonts w:ascii="Arial" w:eastAsia="Calibri" w:hAnsi="Arial" w:cs="Arial"/>
          <w:b/>
          <w:bCs/>
          <w:sz w:val="24"/>
          <w:szCs w:val="24"/>
          <w:rtl/>
        </w:rPr>
        <w:t>.</w:t>
      </w:r>
    </w:p>
    <w:p w:rsidR="005D29BF" w:rsidRPr="005D29BF" w:rsidRDefault="005D29BF" w:rsidP="005D29BF">
      <w:pPr>
        <w:spacing w:after="0" w:line="240" w:lineRule="auto"/>
        <w:rPr>
          <w:rFonts w:ascii="Arial" w:eastAsia="Calibri" w:hAnsi="Arial" w:cs="Arial"/>
          <w:b/>
          <w:bCs/>
          <w:sz w:val="24"/>
          <w:szCs w:val="24"/>
          <w:rtl/>
        </w:rPr>
      </w:pPr>
      <w:r w:rsidRPr="005D29BF">
        <w:rPr>
          <w:rFonts w:ascii="Arial" w:eastAsia="Calibri" w:hAnsi="Arial" w:cs="Arial" w:hint="cs"/>
          <w:b/>
          <w:bCs/>
          <w:sz w:val="24"/>
          <w:szCs w:val="24"/>
          <w:rtl/>
        </w:rPr>
        <w:t>وفي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المقابل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عندما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يشعر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العاملون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بدعم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المنظمة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لهم ،</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فإنه</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الطبيعي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يبادلونها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دعماً ،</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ومن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ثم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يبدي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العاملون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قدراً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الانتماء</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والمواطنة</w:t>
      </w:r>
      <w:r w:rsidRPr="005D29BF">
        <w:rPr>
          <w:rFonts w:ascii="Arial" w:eastAsia="Calibri" w:hAnsi="Arial" w:cs="Arial"/>
          <w:b/>
          <w:bCs/>
          <w:sz w:val="24"/>
          <w:szCs w:val="24"/>
        </w:rPr>
        <w:t xml:space="preserve"> </w:t>
      </w:r>
      <w:r w:rsidRPr="005D29BF">
        <w:rPr>
          <w:rFonts w:ascii="Arial" w:eastAsia="Calibri" w:hAnsi="Arial" w:cs="Arial" w:hint="cs"/>
          <w:b/>
          <w:bCs/>
          <w:sz w:val="24"/>
          <w:szCs w:val="24"/>
          <w:rtl/>
        </w:rPr>
        <w:t>،</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وتحمل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أعباء</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العمل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وتضحياته</w:t>
      </w:r>
      <w:r w:rsidRPr="005D29BF">
        <w:rPr>
          <w:rFonts w:ascii="Arial" w:eastAsia="Calibri" w:hAnsi="Arial" w:cs="Arial"/>
          <w:b/>
          <w:bCs/>
          <w:sz w:val="24"/>
          <w:szCs w:val="24"/>
          <w:rtl/>
        </w:rPr>
        <w:t>.</w:t>
      </w:r>
    </w:p>
    <w:p w:rsidR="005D29BF" w:rsidRPr="005D29BF" w:rsidRDefault="005D29BF" w:rsidP="005D29BF">
      <w:pPr>
        <w:spacing w:after="0" w:line="240" w:lineRule="auto"/>
        <w:rPr>
          <w:rFonts w:ascii="Arial" w:eastAsia="Calibri" w:hAnsi="Arial" w:cs="Arial"/>
          <w:b/>
          <w:bCs/>
          <w:sz w:val="24"/>
          <w:szCs w:val="24"/>
          <w:rtl/>
        </w:rPr>
      </w:pPr>
      <w:r w:rsidRPr="005D29BF">
        <w:rPr>
          <w:rFonts w:ascii="Arial" w:eastAsia="Calibri" w:hAnsi="Arial" w:cs="Arial" w:hint="cs"/>
          <w:b/>
          <w:bCs/>
          <w:sz w:val="24"/>
          <w:szCs w:val="24"/>
          <w:rtl/>
        </w:rPr>
        <w:t>تستمد</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نظرية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الدعم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التنظيمي (</w:t>
      </w:r>
      <w:r w:rsidRPr="005D29BF">
        <w:rPr>
          <w:rFonts w:ascii="Arial" w:eastAsia="Calibri" w:hAnsi="Arial" w:cs="Arial"/>
          <w:b/>
          <w:bCs/>
          <w:sz w:val="24"/>
          <w:szCs w:val="24"/>
          <w:rtl/>
        </w:rPr>
        <w:t xml:space="preserve"> </w:t>
      </w:r>
      <w:r w:rsidRPr="005D29BF">
        <w:rPr>
          <w:rFonts w:ascii="Arial" w:eastAsia="Calibri" w:hAnsi="Arial" w:cs="Arial"/>
          <w:b/>
          <w:bCs/>
          <w:sz w:val="24"/>
          <w:szCs w:val="24"/>
        </w:rPr>
        <w:t>Perceived Organizational Support</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نظرية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التبادل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الاجتماعي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وقيم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المبادلة ،</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وطبقاً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لنظرية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التبادل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الاجتماعي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فإن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الأفراد</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الذين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يستفيدون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تصرفات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طرف</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أو</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شخص</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آخر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فإنهم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يشعرون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بالالتزام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نحو</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مبادلته</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بالمثل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وذلك</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في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شكل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أنماط</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واستجابات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معينة</w:t>
      </w:r>
      <w:r w:rsidRPr="005D29BF">
        <w:rPr>
          <w:rFonts w:ascii="Arial" w:eastAsia="Calibri" w:hAnsi="Arial" w:cs="Arial"/>
          <w:b/>
          <w:bCs/>
          <w:sz w:val="24"/>
          <w:szCs w:val="24"/>
          <w:rtl/>
        </w:rPr>
        <w:t xml:space="preserve"> .</w:t>
      </w:r>
    </w:p>
    <w:p w:rsidR="005D29BF" w:rsidRPr="005D29BF" w:rsidRDefault="005D29BF" w:rsidP="005D29BF">
      <w:pPr>
        <w:spacing w:after="0" w:line="240" w:lineRule="auto"/>
        <w:rPr>
          <w:rFonts w:ascii="Arial" w:eastAsia="Calibri" w:hAnsi="Arial" w:cs="Arial"/>
          <w:b/>
          <w:bCs/>
          <w:sz w:val="24"/>
          <w:szCs w:val="24"/>
          <w:rtl/>
        </w:rPr>
      </w:pPr>
      <w:r w:rsidRPr="005D29BF">
        <w:rPr>
          <w:rFonts w:ascii="Arial" w:eastAsia="Calibri" w:hAnsi="Arial" w:cs="Arial"/>
          <w:b/>
          <w:bCs/>
          <w:sz w:val="24"/>
          <w:szCs w:val="24"/>
          <w:rtl/>
        </w:rPr>
        <w:t>ويعرف</w:t>
      </w:r>
      <w:r w:rsidRPr="005D29BF">
        <w:rPr>
          <w:rFonts w:ascii="Arial" w:eastAsia="Calibri" w:hAnsi="Arial" w:cs="Arial" w:hint="cs"/>
          <w:b/>
          <w:bCs/>
          <w:sz w:val="24"/>
          <w:szCs w:val="24"/>
          <w:rtl/>
        </w:rPr>
        <w:t xml:space="preserve"> ( </w:t>
      </w:r>
      <w:r w:rsidRPr="005D29BF">
        <w:rPr>
          <w:rFonts w:ascii="Arial" w:eastAsia="Calibri" w:hAnsi="Arial" w:cs="Arial"/>
          <w:b/>
          <w:bCs/>
          <w:sz w:val="24"/>
          <w:szCs w:val="24"/>
        </w:rPr>
        <w:t xml:space="preserve"> Eisenberger, et al, 1986</w:t>
      </w:r>
      <w:r w:rsidRPr="005D29BF">
        <w:rPr>
          <w:rFonts w:ascii="Arial" w:eastAsia="Calibri" w:hAnsi="Arial" w:cs="Arial"/>
          <w:b/>
          <w:bCs/>
          <w:sz w:val="24"/>
          <w:szCs w:val="24"/>
          <w:rtl/>
        </w:rPr>
        <w:t xml:space="preserve">). إدراكات الدعم التنظيمي علي أنها اعتقادات الفرد بشأن اهتمام المنظمة برفاهيته وتقديرها لإسهاماته أي أن إدراكات الدعم التنظيمي تمثل اعتقادات الفرد بشأن انتماء المنظمة له. </w:t>
      </w:r>
    </w:p>
    <w:p w:rsidR="005D29BF" w:rsidRPr="005D29BF" w:rsidRDefault="005D29BF" w:rsidP="005D29BF">
      <w:pPr>
        <w:spacing w:after="0" w:line="240" w:lineRule="auto"/>
        <w:rPr>
          <w:rFonts w:ascii="Arial" w:eastAsia="Calibri" w:hAnsi="Arial" w:cs="Arial"/>
          <w:b/>
          <w:bCs/>
          <w:sz w:val="24"/>
          <w:szCs w:val="24"/>
          <w:rtl/>
        </w:rPr>
      </w:pPr>
      <w:r w:rsidRPr="005D29BF">
        <w:rPr>
          <w:rFonts w:ascii="Arial" w:eastAsia="Calibri" w:hAnsi="Arial" w:cs="Arial" w:hint="cs"/>
          <w:b/>
          <w:bCs/>
          <w:sz w:val="24"/>
          <w:szCs w:val="24"/>
          <w:rtl/>
        </w:rPr>
        <w:t>حيث</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الإدراكات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المرتفعة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للدعم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التنظيمي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تخلق</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مشاعر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الالتزام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لدي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الفرد</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والتي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تجعله</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يشعر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بأنه</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يحتاج</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لأن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ينتمي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للمنظمة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ليس</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هذا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فحسب</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تجعله</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أيضا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يشعر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بان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عليه</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التزاماً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برد</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انتماء</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المنظمة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له</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خلال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ممارسة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السلوكيات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التي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تدعم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الأهداف</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التنظيمية.</w:t>
      </w:r>
    </w:p>
    <w:p w:rsidR="005D29BF" w:rsidRPr="005D29BF" w:rsidRDefault="005D29BF" w:rsidP="005D29BF">
      <w:pPr>
        <w:spacing w:after="0" w:line="240" w:lineRule="auto"/>
        <w:rPr>
          <w:rFonts w:ascii="Arial" w:eastAsia="Calibri" w:hAnsi="Arial" w:cs="Arial"/>
          <w:b/>
          <w:bCs/>
          <w:color w:val="CC00CC"/>
          <w:sz w:val="24"/>
          <w:szCs w:val="24"/>
          <w:rtl/>
        </w:rPr>
      </w:pPr>
      <w:r w:rsidRPr="005D29BF">
        <w:rPr>
          <w:rFonts w:ascii="Arial" w:eastAsia="Calibri" w:hAnsi="Arial" w:cs="Arial" w:hint="cs"/>
          <w:b/>
          <w:bCs/>
          <w:color w:val="CC00CC"/>
          <w:sz w:val="24"/>
          <w:szCs w:val="24"/>
          <w:rtl/>
        </w:rPr>
        <w:t>مستويات</w:t>
      </w:r>
      <w:r w:rsidRPr="005D29BF">
        <w:rPr>
          <w:rFonts w:ascii="Arial" w:eastAsia="Calibri" w:hAnsi="Arial" w:cs="Arial"/>
          <w:b/>
          <w:bCs/>
          <w:color w:val="CC00CC"/>
          <w:sz w:val="24"/>
          <w:szCs w:val="24"/>
          <w:rtl/>
        </w:rPr>
        <w:t xml:space="preserve"> </w:t>
      </w:r>
      <w:r w:rsidRPr="005D29BF">
        <w:rPr>
          <w:rFonts w:ascii="Arial" w:eastAsia="Calibri" w:hAnsi="Arial" w:cs="Arial" w:hint="cs"/>
          <w:b/>
          <w:bCs/>
          <w:color w:val="CC00CC"/>
          <w:sz w:val="24"/>
          <w:szCs w:val="24"/>
          <w:rtl/>
        </w:rPr>
        <w:t>الدعم</w:t>
      </w:r>
      <w:r w:rsidRPr="005D29BF">
        <w:rPr>
          <w:rFonts w:ascii="Arial" w:eastAsia="Calibri" w:hAnsi="Arial" w:cs="Arial"/>
          <w:b/>
          <w:bCs/>
          <w:color w:val="CC00CC"/>
          <w:sz w:val="24"/>
          <w:szCs w:val="24"/>
          <w:rtl/>
        </w:rPr>
        <w:t xml:space="preserve"> </w:t>
      </w:r>
      <w:r w:rsidRPr="005D29BF">
        <w:rPr>
          <w:rFonts w:ascii="Arial" w:eastAsia="Calibri" w:hAnsi="Arial" w:cs="Arial" w:hint="cs"/>
          <w:b/>
          <w:bCs/>
          <w:color w:val="CC00CC"/>
          <w:sz w:val="24"/>
          <w:szCs w:val="24"/>
          <w:rtl/>
        </w:rPr>
        <w:t>التنظيمي</w:t>
      </w:r>
    </w:p>
    <w:p w:rsidR="005D29BF" w:rsidRPr="005D29BF" w:rsidRDefault="005D29BF" w:rsidP="005D29BF">
      <w:pPr>
        <w:spacing w:after="0" w:line="240" w:lineRule="auto"/>
        <w:rPr>
          <w:rFonts w:ascii="Arial" w:eastAsia="Calibri" w:hAnsi="Arial" w:cs="Arial"/>
          <w:b/>
          <w:bCs/>
          <w:sz w:val="24"/>
          <w:szCs w:val="24"/>
          <w:rtl/>
        </w:rPr>
      </w:pPr>
      <w:r w:rsidRPr="005D29BF">
        <w:rPr>
          <w:rFonts w:ascii="Arial" w:eastAsia="Calibri" w:hAnsi="Arial" w:cs="Arial" w:hint="cs"/>
          <w:b/>
          <w:bCs/>
          <w:sz w:val="24"/>
          <w:szCs w:val="24"/>
          <w:rtl/>
        </w:rPr>
        <w:t>في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مجال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الدراسات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التنظيمية</w:t>
      </w:r>
      <w:r w:rsidRPr="005D29BF">
        <w:rPr>
          <w:rFonts w:ascii="Arial" w:eastAsia="Calibri" w:hAnsi="Arial" w:cs="Arial"/>
          <w:b/>
          <w:bCs/>
          <w:sz w:val="24"/>
          <w:szCs w:val="24"/>
        </w:rPr>
        <w:t xml:space="preserve"> </w:t>
      </w:r>
      <w:r w:rsidRPr="005D29BF">
        <w:rPr>
          <w:rFonts w:ascii="Arial" w:eastAsia="Calibri" w:hAnsi="Arial" w:cs="Arial" w:hint="cs"/>
          <w:b/>
          <w:bCs/>
          <w:sz w:val="24"/>
          <w:szCs w:val="24"/>
          <w:rtl/>
        </w:rPr>
        <w:t>،</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يتم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دراسة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الدعم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التنظيمي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عند</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مستويات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مختلفة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التنظيم</w:t>
      </w:r>
      <w:r w:rsidRPr="005D29BF">
        <w:rPr>
          <w:rFonts w:ascii="Arial" w:eastAsia="Calibri" w:hAnsi="Arial" w:cs="Arial"/>
          <w:b/>
          <w:bCs/>
          <w:sz w:val="24"/>
          <w:szCs w:val="24"/>
        </w:rPr>
        <w:t xml:space="preserve"> </w:t>
      </w:r>
      <w:r w:rsidRPr="005D29BF">
        <w:rPr>
          <w:rFonts w:ascii="Arial" w:eastAsia="Calibri" w:hAnsi="Arial" w:cs="Arial" w:hint="cs"/>
          <w:b/>
          <w:bCs/>
          <w:sz w:val="24"/>
          <w:szCs w:val="24"/>
          <w:rtl/>
        </w:rPr>
        <w:t>،</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إلا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أنه</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يمكن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القول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هناك</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مستويين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مستويات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الدعم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 xml:space="preserve">هما </w:t>
      </w:r>
      <w:r w:rsidRPr="005D29BF">
        <w:rPr>
          <w:rFonts w:ascii="Arial" w:eastAsia="Calibri" w:hAnsi="Arial" w:cs="Arial"/>
          <w:b/>
          <w:bCs/>
          <w:sz w:val="24"/>
          <w:szCs w:val="24"/>
          <w:rtl/>
        </w:rPr>
        <w:t>:</w:t>
      </w:r>
    </w:p>
    <w:p w:rsidR="005D29BF" w:rsidRPr="005D29BF" w:rsidRDefault="005D29BF" w:rsidP="005D29BF">
      <w:pPr>
        <w:numPr>
          <w:ilvl w:val="0"/>
          <w:numId w:val="129"/>
        </w:numPr>
        <w:spacing w:after="0" w:line="240" w:lineRule="auto"/>
        <w:ind w:left="540"/>
        <w:rPr>
          <w:rFonts w:ascii="Arial" w:eastAsia="Calibri" w:hAnsi="Arial" w:cs="Arial"/>
          <w:b/>
          <w:bCs/>
          <w:color w:val="009900"/>
          <w:sz w:val="24"/>
          <w:szCs w:val="24"/>
        </w:rPr>
      </w:pPr>
      <w:r w:rsidRPr="005D29BF">
        <w:rPr>
          <w:rFonts w:ascii="Arial" w:eastAsia="Calibri" w:hAnsi="Arial" w:cs="Arial"/>
          <w:b/>
          <w:bCs/>
          <w:color w:val="009900"/>
          <w:sz w:val="24"/>
          <w:szCs w:val="24"/>
          <w:rtl/>
        </w:rPr>
        <w:t>الدعم من الرئيس أو المشرف المباشر</w:t>
      </w:r>
    </w:p>
    <w:p w:rsidR="005D29BF" w:rsidRPr="005D29BF" w:rsidRDefault="005D29BF" w:rsidP="005D29BF">
      <w:pPr>
        <w:spacing w:after="0" w:line="240" w:lineRule="auto"/>
        <w:rPr>
          <w:rFonts w:ascii="Arial" w:eastAsia="Calibri" w:hAnsi="Arial" w:cs="Arial"/>
          <w:b/>
          <w:bCs/>
          <w:sz w:val="24"/>
          <w:szCs w:val="24"/>
        </w:rPr>
      </w:pPr>
      <w:r w:rsidRPr="005D29BF">
        <w:rPr>
          <w:rFonts w:ascii="Arial" w:eastAsia="Calibri" w:hAnsi="Arial" w:cs="Arial"/>
          <w:b/>
          <w:bCs/>
          <w:sz w:val="24"/>
          <w:szCs w:val="24"/>
          <w:rtl/>
        </w:rPr>
        <w:t>هناك عدد من النماذج أو البناءات التي قدمت في أدبيات هذا المجال</w:t>
      </w:r>
      <w:r w:rsidRPr="005D29BF">
        <w:rPr>
          <w:rFonts w:ascii="Arial" w:eastAsia="Calibri" w:hAnsi="Arial" w:cs="Arial"/>
          <w:b/>
          <w:bCs/>
          <w:sz w:val="24"/>
          <w:szCs w:val="24"/>
        </w:rPr>
        <w:t xml:space="preserve"> </w:t>
      </w:r>
      <w:r w:rsidRPr="005D29BF">
        <w:rPr>
          <w:rFonts w:ascii="Arial" w:eastAsia="Calibri" w:hAnsi="Arial" w:cs="Arial"/>
          <w:b/>
          <w:bCs/>
          <w:sz w:val="24"/>
          <w:szCs w:val="24"/>
          <w:rtl/>
        </w:rPr>
        <w:t>، وكلها تصف طبيعة العلاقة بين العاملين ورؤسائهم أو مشرفيهم</w:t>
      </w:r>
      <w:r w:rsidRPr="005D29BF">
        <w:rPr>
          <w:rFonts w:ascii="Arial" w:eastAsia="Calibri" w:hAnsi="Arial" w:cs="Arial"/>
          <w:b/>
          <w:bCs/>
          <w:sz w:val="24"/>
          <w:szCs w:val="24"/>
        </w:rPr>
        <w:t xml:space="preserve"> </w:t>
      </w:r>
      <w:r w:rsidRPr="005D29BF">
        <w:rPr>
          <w:rFonts w:ascii="Arial" w:eastAsia="Calibri" w:hAnsi="Arial" w:cs="Arial"/>
          <w:b/>
          <w:bCs/>
          <w:sz w:val="24"/>
          <w:szCs w:val="24"/>
          <w:rtl/>
        </w:rPr>
        <w:t>.</w:t>
      </w:r>
    </w:p>
    <w:p w:rsidR="005D29BF" w:rsidRPr="005D29BF" w:rsidRDefault="005D29BF" w:rsidP="005D29BF">
      <w:pPr>
        <w:spacing w:after="0" w:line="240" w:lineRule="auto"/>
        <w:rPr>
          <w:rFonts w:ascii="Arial" w:eastAsia="Calibri" w:hAnsi="Arial" w:cs="Arial"/>
          <w:b/>
          <w:bCs/>
          <w:sz w:val="24"/>
          <w:szCs w:val="24"/>
          <w:rtl/>
        </w:rPr>
      </w:pPr>
      <w:r w:rsidRPr="005D29BF">
        <w:rPr>
          <w:rFonts w:ascii="Arial" w:eastAsia="Calibri" w:hAnsi="Arial" w:cs="Arial" w:hint="cs"/>
          <w:b/>
          <w:bCs/>
          <w:sz w:val="24"/>
          <w:szCs w:val="24"/>
          <w:rtl/>
        </w:rPr>
        <w:t>وتتضمن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العلاقات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المتبادلة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القائد</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والعضو</w:t>
      </w:r>
      <w:r w:rsidRPr="005D29BF">
        <w:rPr>
          <w:rFonts w:ascii="Arial" w:eastAsia="Calibri" w:hAnsi="Arial" w:cs="Arial"/>
          <w:b/>
          <w:bCs/>
          <w:sz w:val="24"/>
          <w:szCs w:val="24"/>
        </w:rPr>
        <w:t xml:space="preserve"> </w:t>
      </w:r>
      <w:r w:rsidRPr="005D29BF">
        <w:rPr>
          <w:rFonts w:ascii="Arial" w:eastAsia="Calibri" w:hAnsi="Arial" w:cs="Arial" w:hint="cs"/>
          <w:b/>
          <w:bCs/>
          <w:sz w:val="24"/>
          <w:szCs w:val="24"/>
          <w:rtl/>
        </w:rPr>
        <w:t>،</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والثقة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في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الرئيس</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أو</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المشرف</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ورضاء</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الفرد</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عن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اتصاله</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بالرئيس</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ونجد</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السمة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المشتركة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تلك</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النماذج</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هي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أنها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تحاول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دراسة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جانب</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معين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جودة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العلاقة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العاملين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والرؤساء</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المباشرين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أو</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المشرفين</w:t>
      </w:r>
      <w:r w:rsidRPr="005D29BF">
        <w:rPr>
          <w:rFonts w:ascii="Arial" w:eastAsia="Calibri" w:hAnsi="Arial" w:cs="Arial"/>
          <w:b/>
          <w:bCs/>
          <w:sz w:val="24"/>
          <w:szCs w:val="24"/>
          <w:rtl/>
        </w:rPr>
        <w:t xml:space="preserve"> .</w:t>
      </w:r>
    </w:p>
    <w:p w:rsidR="005D29BF" w:rsidRPr="005D29BF" w:rsidRDefault="005D29BF" w:rsidP="005D29BF">
      <w:pPr>
        <w:numPr>
          <w:ilvl w:val="0"/>
          <w:numId w:val="129"/>
        </w:numPr>
        <w:spacing w:after="0" w:line="240" w:lineRule="auto"/>
        <w:ind w:left="540"/>
        <w:rPr>
          <w:rFonts w:ascii="Arial" w:eastAsia="Calibri" w:hAnsi="Arial" w:cs="Arial"/>
          <w:b/>
          <w:bCs/>
          <w:color w:val="009900"/>
          <w:sz w:val="24"/>
          <w:szCs w:val="24"/>
          <w:rtl/>
        </w:rPr>
      </w:pPr>
      <w:r w:rsidRPr="005D29BF">
        <w:rPr>
          <w:rFonts w:ascii="Arial" w:eastAsia="Calibri" w:hAnsi="Arial" w:cs="Arial" w:hint="cs"/>
          <w:b/>
          <w:bCs/>
          <w:color w:val="009900"/>
          <w:sz w:val="24"/>
          <w:szCs w:val="24"/>
          <w:rtl/>
        </w:rPr>
        <w:t>الدعم</w:t>
      </w:r>
      <w:r w:rsidRPr="005D29BF">
        <w:rPr>
          <w:rFonts w:ascii="Arial" w:eastAsia="Calibri" w:hAnsi="Arial" w:cs="Arial"/>
          <w:b/>
          <w:bCs/>
          <w:color w:val="009900"/>
          <w:sz w:val="24"/>
          <w:szCs w:val="24"/>
          <w:rtl/>
        </w:rPr>
        <w:t xml:space="preserve"> </w:t>
      </w:r>
      <w:r w:rsidRPr="005D29BF">
        <w:rPr>
          <w:rFonts w:ascii="Arial" w:eastAsia="Calibri" w:hAnsi="Arial" w:cs="Arial" w:hint="cs"/>
          <w:b/>
          <w:bCs/>
          <w:color w:val="009900"/>
          <w:sz w:val="24"/>
          <w:szCs w:val="24"/>
          <w:rtl/>
        </w:rPr>
        <w:t>من</w:t>
      </w:r>
      <w:r w:rsidRPr="005D29BF">
        <w:rPr>
          <w:rFonts w:ascii="Arial" w:eastAsia="Calibri" w:hAnsi="Arial" w:cs="Arial"/>
          <w:b/>
          <w:bCs/>
          <w:color w:val="009900"/>
          <w:sz w:val="24"/>
          <w:szCs w:val="24"/>
          <w:rtl/>
        </w:rPr>
        <w:t xml:space="preserve"> </w:t>
      </w:r>
      <w:r w:rsidRPr="005D29BF">
        <w:rPr>
          <w:rFonts w:ascii="Arial" w:eastAsia="Calibri" w:hAnsi="Arial" w:cs="Arial" w:hint="cs"/>
          <w:b/>
          <w:bCs/>
          <w:color w:val="009900"/>
          <w:sz w:val="24"/>
          <w:szCs w:val="24"/>
          <w:rtl/>
        </w:rPr>
        <w:t>المنظمــة</w:t>
      </w:r>
    </w:p>
    <w:p w:rsidR="005D29BF" w:rsidRPr="005D29BF" w:rsidRDefault="005D29BF" w:rsidP="005D29BF">
      <w:pPr>
        <w:spacing w:after="0" w:line="240" w:lineRule="auto"/>
        <w:rPr>
          <w:rFonts w:ascii="Arial" w:eastAsia="Calibri" w:hAnsi="Arial" w:cs="Arial"/>
          <w:b/>
          <w:bCs/>
          <w:sz w:val="24"/>
          <w:szCs w:val="24"/>
          <w:rtl/>
        </w:rPr>
      </w:pPr>
      <w:r w:rsidRPr="005D29BF">
        <w:rPr>
          <w:rFonts w:ascii="Arial" w:eastAsia="Calibri" w:hAnsi="Arial" w:cs="Arial" w:hint="cs"/>
          <w:b/>
          <w:bCs/>
          <w:sz w:val="24"/>
          <w:szCs w:val="24"/>
          <w:rtl/>
        </w:rPr>
        <w:t>وهو</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مستوي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أكثر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عمومية</w:t>
      </w:r>
      <w:r w:rsidRPr="005D29BF">
        <w:rPr>
          <w:rFonts w:ascii="Arial" w:eastAsia="Calibri" w:hAnsi="Arial" w:cs="Arial"/>
          <w:b/>
          <w:bCs/>
          <w:sz w:val="24"/>
          <w:szCs w:val="24"/>
        </w:rPr>
        <w:t xml:space="preserve"> </w:t>
      </w:r>
      <w:r w:rsidRPr="005D29BF">
        <w:rPr>
          <w:rFonts w:ascii="Arial" w:eastAsia="Calibri" w:hAnsi="Arial" w:cs="Arial" w:hint="cs"/>
          <w:b/>
          <w:bCs/>
          <w:sz w:val="24"/>
          <w:szCs w:val="24"/>
          <w:rtl/>
        </w:rPr>
        <w:t>،</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حيث</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يتعلق</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بدراسة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العلاقة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العاملين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والمنظمة</w:t>
      </w:r>
      <w:r w:rsidRPr="005D29BF">
        <w:rPr>
          <w:rFonts w:ascii="Arial" w:eastAsia="Calibri" w:hAnsi="Arial" w:cs="Arial"/>
          <w:b/>
          <w:bCs/>
          <w:sz w:val="24"/>
          <w:szCs w:val="24"/>
        </w:rPr>
        <w:t xml:space="preserve"> </w:t>
      </w:r>
      <w:r w:rsidRPr="005D29BF">
        <w:rPr>
          <w:rFonts w:ascii="Arial" w:eastAsia="Calibri" w:hAnsi="Arial" w:cs="Arial" w:hint="cs"/>
          <w:b/>
          <w:bCs/>
          <w:sz w:val="24"/>
          <w:szCs w:val="24"/>
          <w:rtl/>
        </w:rPr>
        <w:t>،</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وغالباً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يشار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إليه</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بالدعم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التنظيمي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وعادة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يتم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تعريفه</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علي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أنه</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ردود</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فعل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عاطفية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للعاملين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تجاه</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المنظمة</w:t>
      </w:r>
      <w:r w:rsidRPr="005D29BF">
        <w:rPr>
          <w:rFonts w:ascii="Arial" w:eastAsia="Calibri" w:hAnsi="Arial" w:cs="Arial"/>
          <w:b/>
          <w:bCs/>
          <w:sz w:val="24"/>
          <w:szCs w:val="24"/>
        </w:rPr>
        <w:t xml:space="preserve"> </w:t>
      </w:r>
      <w:r w:rsidRPr="005D29BF">
        <w:rPr>
          <w:rFonts w:ascii="Arial" w:eastAsia="Calibri" w:hAnsi="Arial" w:cs="Arial" w:hint="cs"/>
          <w:b/>
          <w:bCs/>
          <w:sz w:val="24"/>
          <w:szCs w:val="24"/>
          <w:rtl/>
        </w:rPr>
        <w:t>،</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اتجاه</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العاملين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عن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دعم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الإدارة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وسياسات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المنظمة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ككل</w:t>
      </w:r>
      <w:r w:rsidRPr="005D29BF">
        <w:rPr>
          <w:rFonts w:ascii="Arial" w:eastAsia="Calibri" w:hAnsi="Arial" w:cs="Arial"/>
          <w:b/>
          <w:bCs/>
          <w:sz w:val="24"/>
          <w:szCs w:val="24"/>
          <w:rtl/>
        </w:rPr>
        <w:t>.</w:t>
      </w:r>
    </w:p>
    <w:p w:rsidR="005D29BF" w:rsidRPr="005D29BF" w:rsidRDefault="005D29BF" w:rsidP="005D29BF">
      <w:pPr>
        <w:spacing w:after="0" w:line="240" w:lineRule="auto"/>
        <w:rPr>
          <w:rFonts w:ascii="Arial" w:eastAsia="Calibri" w:hAnsi="Arial" w:cs="Arial"/>
          <w:b/>
          <w:bCs/>
          <w:color w:val="CC00CC"/>
          <w:sz w:val="24"/>
          <w:szCs w:val="24"/>
          <w:rtl/>
        </w:rPr>
      </w:pPr>
      <w:r w:rsidRPr="005D29BF">
        <w:rPr>
          <w:rFonts w:ascii="Arial" w:eastAsia="Calibri" w:hAnsi="Arial" w:cs="Arial" w:hint="cs"/>
          <w:b/>
          <w:bCs/>
          <w:color w:val="CC00CC"/>
          <w:sz w:val="24"/>
          <w:szCs w:val="24"/>
          <w:rtl/>
        </w:rPr>
        <w:t>أهميـة</w:t>
      </w:r>
      <w:r w:rsidRPr="005D29BF">
        <w:rPr>
          <w:rFonts w:ascii="Arial" w:eastAsia="Calibri" w:hAnsi="Arial" w:cs="Arial"/>
          <w:b/>
          <w:bCs/>
          <w:color w:val="CC00CC"/>
          <w:sz w:val="24"/>
          <w:szCs w:val="24"/>
          <w:rtl/>
        </w:rPr>
        <w:t xml:space="preserve"> </w:t>
      </w:r>
      <w:r w:rsidRPr="005D29BF">
        <w:rPr>
          <w:rFonts w:ascii="Arial" w:eastAsia="Calibri" w:hAnsi="Arial" w:cs="Arial" w:hint="cs"/>
          <w:b/>
          <w:bCs/>
          <w:color w:val="CC00CC"/>
          <w:sz w:val="24"/>
          <w:szCs w:val="24"/>
          <w:rtl/>
        </w:rPr>
        <w:t>الدعم</w:t>
      </w:r>
      <w:r w:rsidRPr="005D29BF">
        <w:rPr>
          <w:rFonts w:ascii="Arial" w:eastAsia="Calibri" w:hAnsi="Arial" w:cs="Arial"/>
          <w:b/>
          <w:bCs/>
          <w:color w:val="CC00CC"/>
          <w:sz w:val="24"/>
          <w:szCs w:val="24"/>
          <w:rtl/>
        </w:rPr>
        <w:t xml:space="preserve"> </w:t>
      </w:r>
      <w:r w:rsidRPr="005D29BF">
        <w:rPr>
          <w:rFonts w:ascii="Arial" w:eastAsia="Calibri" w:hAnsi="Arial" w:cs="Arial" w:hint="cs"/>
          <w:b/>
          <w:bCs/>
          <w:color w:val="CC00CC"/>
          <w:sz w:val="24"/>
          <w:szCs w:val="24"/>
          <w:rtl/>
        </w:rPr>
        <w:t>التنظيمي</w:t>
      </w:r>
    </w:p>
    <w:p w:rsidR="005D29BF" w:rsidRPr="005D29BF" w:rsidRDefault="005D29BF" w:rsidP="005D29BF">
      <w:pPr>
        <w:numPr>
          <w:ilvl w:val="0"/>
          <w:numId w:val="128"/>
        </w:numPr>
        <w:spacing w:after="0" w:line="240" w:lineRule="auto"/>
        <w:ind w:left="540"/>
        <w:rPr>
          <w:rFonts w:ascii="Arial" w:eastAsia="Calibri" w:hAnsi="Arial" w:cs="Arial"/>
          <w:b/>
          <w:bCs/>
          <w:sz w:val="24"/>
          <w:szCs w:val="24"/>
          <w:rtl/>
        </w:rPr>
      </w:pPr>
      <w:r w:rsidRPr="005D29BF">
        <w:rPr>
          <w:rFonts w:ascii="Arial" w:eastAsia="Calibri" w:hAnsi="Arial" w:cs="Arial" w:hint="cs"/>
          <w:b/>
          <w:bCs/>
          <w:sz w:val="24"/>
          <w:szCs w:val="24"/>
          <w:rtl/>
        </w:rPr>
        <w:t>يسهم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الدعم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التنظيمي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في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تحقيق</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التنمية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الذاتية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للعاملين</w:t>
      </w:r>
      <w:r w:rsidRPr="005D29BF">
        <w:rPr>
          <w:rFonts w:ascii="Arial" w:eastAsia="Calibri" w:hAnsi="Arial" w:cs="Arial"/>
          <w:b/>
          <w:bCs/>
          <w:sz w:val="24"/>
          <w:szCs w:val="24"/>
          <w:rtl/>
        </w:rPr>
        <w:t>.</w:t>
      </w:r>
    </w:p>
    <w:p w:rsidR="005D29BF" w:rsidRPr="005D29BF" w:rsidRDefault="005D29BF" w:rsidP="005D29BF">
      <w:pPr>
        <w:numPr>
          <w:ilvl w:val="0"/>
          <w:numId w:val="128"/>
        </w:numPr>
        <w:spacing w:after="0" w:line="240" w:lineRule="auto"/>
        <w:ind w:left="540"/>
        <w:rPr>
          <w:rFonts w:ascii="Arial" w:eastAsia="Calibri" w:hAnsi="Arial" w:cs="Arial"/>
          <w:b/>
          <w:bCs/>
          <w:sz w:val="24"/>
          <w:szCs w:val="24"/>
          <w:rtl/>
        </w:rPr>
      </w:pPr>
      <w:r w:rsidRPr="005D29BF">
        <w:rPr>
          <w:rFonts w:ascii="Arial" w:eastAsia="Calibri" w:hAnsi="Arial" w:cs="Arial" w:hint="cs"/>
          <w:b/>
          <w:bCs/>
          <w:sz w:val="24"/>
          <w:szCs w:val="24"/>
          <w:rtl/>
        </w:rPr>
        <w:t>يؤدى</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إدراك</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الدعم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التنظيمي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إلى</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زيادة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الجهد</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المبذول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قبل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الأفراد</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نحو</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تحقيق</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الأهداف</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التنظيمية</w:t>
      </w:r>
      <w:r w:rsidRPr="005D29BF">
        <w:rPr>
          <w:rFonts w:ascii="Arial" w:eastAsia="Calibri" w:hAnsi="Arial" w:cs="Arial"/>
          <w:b/>
          <w:bCs/>
          <w:sz w:val="24"/>
          <w:szCs w:val="24"/>
          <w:rtl/>
        </w:rPr>
        <w:t>.</w:t>
      </w:r>
    </w:p>
    <w:p w:rsidR="005D29BF" w:rsidRPr="005D29BF" w:rsidRDefault="005D29BF" w:rsidP="005D29BF">
      <w:pPr>
        <w:numPr>
          <w:ilvl w:val="0"/>
          <w:numId w:val="128"/>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العمل على تحسين صورة المنظمة والدفاع عنها</w:t>
      </w:r>
      <w:r w:rsidRPr="005D29BF">
        <w:rPr>
          <w:rFonts w:ascii="Arial" w:eastAsia="Calibri" w:hAnsi="Arial" w:cs="Arial"/>
          <w:b/>
          <w:bCs/>
          <w:sz w:val="24"/>
          <w:szCs w:val="24"/>
        </w:rPr>
        <w:t xml:space="preserve"> </w:t>
      </w:r>
      <w:r w:rsidRPr="005D29BF">
        <w:rPr>
          <w:rFonts w:ascii="Arial" w:eastAsia="Calibri" w:hAnsi="Arial" w:cs="Arial"/>
          <w:b/>
          <w:bCs/>
          <w:sz w:val="24"/>
          <w:szCs w:val="24"/>
          <w:rtl/>
        </w:rPr>
        <w:t xml:space="preserve">، حيث يؤدى إدراك الدعم التنظيمي إلى تنمية الاتجاهات الإيجابية لدى العاملين. </w:t>
      </w:r>
    </w:p>
    <w:p w:rsidR="005D29BF" w:rsidRPr="005D29BF" w:rsidRDefault="005D29BF" w:rsidP="005D29BF">
      <w:pPr>
        <w:numPr>
          <w:ilvl w:val="0"/>
          <w:numId w:val="128"/>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ينمي إدراك الدعم التنظيمي الدافع نحو العمل وزيادة كفاءة الأداء</w:t>
      </w:r>
      <w:r w:rsidRPr="005D29BF">
        <w:rPr>
          <w:rFonts w:ascii="Arial" w:eastAsia="Calibri" w:hAnsi="Arial" w:cs="Arial"/>
          <w:b/>
          <w:bCs/>
          <w:sz w:val="24"/>
          <w:szCs w:val="24"/>
        </w:rPr>
        <w:t xml:space="preserve"> </w:t>
      </w:r>
      <w:r w:rsidRPr="005D29BF">
        <w:rPr>
          <w:rFonts w:ascii="Arial" w:eastAsia="Calibri" w:hAnsi="Arial" w:cs="Arial"/>
          <w:b/>
          <w:bCs/>
          <w:sz w:val="24"/>
          <w:szCs w:val="24"/>
          <w:rtl/>
        </w:rPr>
        <w:t>.</w:t>
      </w:r>
    </w:p>
    <w:p w:rsidR="005D29BF" w:rsidRPr="005D29BF" w:rsidRDefault="005D29BF" w:rsidP="005D29BF">
      <w:pPr>
        <w:numPr>
          <w:ilvl w:val="0"/>
          <w:numId w:val="128"/>
        </w:numPr>
        <w:spacing w:after="0" w:line="240" w:lineRule="auto"/>
        <w:ind w:left="540"/>
        <w:rPr>
          <w:rFonts w:ascii="Arial" w:eastAsia="Calibri" w:hAnsi="Arial" w:cs="Arial"/>
          <w:b/>
          <w:bCs/>
          <w:sz w:val="24"/>
          <w:szCs w:val="24"/>
          <w:rtl/>
        </w:rPr>
      </w:pPr>
      <w:r w:rsidRPr="005D29BF">
        <w:rPr>
          <w:rFonts w:ascii="Arial" w:eastAsia="Calibri" w:hAnsi="Arial" w:cs="Arial" w:hint="cs"/>
          <w:b/>
          <w:bCs/>
          <w:sz w:val="24"/>
          <w:szCs w:val="24"/>
          <w:rtl/>
        </w:rPr>
        <w:t>تقليل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الآثار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السلبية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لبعض</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سلوكيات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وتصرفات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الأفراد</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العاملين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داخل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المنظمة</w:t>
      </w:r>
      <w:r w:rsidRPr="005D29BF">
        <w:rPr>
          <w:rFonts w:ascii="Arial" w:eastAsia="Calibri" w:hAnsi="Arial" w:cs="Arial"/>
          <w:b/>
          <w:bCs/>
          <w:sz w:val="24"/>
          <w:szCs w:val="24"/>
          <w:rtl/>
        </w:rPr>
        <w:t>.</w:t>
      </w:r>
    </w:p>
    <w:p w:rsidR="005D29BF" w:rsidRPr="005D29BF" w:rsidRDefault="005D29BF" w:rsidP="005D29BF">
      <w:pPr>
        <w:numPr>
          <w:ilvl w:val="0"/>
          <w:numId w:val="128"/>
        </w:numPr>
        <w:spacing w:after="0" w:line="240" w:lineRule="auto"/>
        <w:ind w:left="540"/>
        <w:rPr>
          <w:rFonts w:ascii="Arial" w:eastAsia="Calibri" w:hAnsi="Arial" w:cs="Arial"/>
          <w:b/>
          <w:bCs/>
          <w:sz w:val="24"/>
          <w:szCs w:val="24"/>
          <w:rtl/>
        </w:rPr>
      </w:pPr>
      <w:r w:rsidRPr="005D29BF">
        <w:rPr>
          <w:rFonts w:ascii="Arial" w:eastAsia="Calibri" w:hAnsi="Arial" w:cs="Arial" w:hint="cs"/>
          <w:b/>
          <w:bCs/>
          <w:sz w:val="24"/>
          <w:szCs w:val="24"/>
          <w:rtl/>
        </w:rPr>
        <w:t>زيادة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درجة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الالتزام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التنظيمي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لدى</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الأفراد</w:t>
      </w:r>
      <w:r w:rsidRPr="005D29BF">
        <w:rPr>
          <w:rFonts w:ascii="Arial" w:eastAsia="Calibri" w:hAnsi="Arial" w:cs="Arial"/>
          <w:b/>
          <w:bCs/>
          <w:sz w:val="24"/>
          <w:szCs w:val="24"/>
        </w:rPr>
        <w:t xml:space="preserve"> </w:t>
      </w:r>
      <w:r w:rsidRPr="005D29BF">
        <w:rPr>
          <w:rFonts w:ascii="Arial" w:eastAsia="Calibri" w:hAnsi="Arial" w:cs="Arial" w:hint="cs"/>
          <w:b/>
          <w:bCs/>
          <w:sz w:val="24"/>
          <w:szCs w:val="24"/>
          <w:rtl/>
        </w:rPr>
        <w:t>،</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وزيادة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سلوكيات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المواطن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والدور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الإضافي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وغيرها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السلوكيات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الاجتماعية</w:t>
      </w:r>
      <w:r w:rsidRPr="005D29BF">
        <w:rPr>
          <w:rFonts w:ascii="Arial" w:eastAsia="Calibri" w:hAnsi="Arial" w:cs="Arial"/>
          <w:b/>
          <w:bCs/>
          <w:sz w:val="24"/>
          <w:szCs w:val="24"/>
          <w:rtl/>
        </w:rPr>
        <w:t xml:space="preserve"> .</w:t>
      </w:r>
    </w:p>
    <w:p w:rsidR="005D29BF" w:rsidRPr="005D29BF" w:rsidRDefault="005D29BF" w:rsidP="005D29BF">
      <w:pPr>
        <w:numPr>
          <w:ilvl w:val="0"/>
          <w:numId w:val="128"/>
        </w:numPr>
        <w:spacing w:after="0" w:line="240" w:lineRule="auto"/>
        <w:ind w:left="540"/>
        <w:rPr>
          <w:rFonts w:ascii="Arial" w:eastAsia="Calibri" w:hAnsi="Arial" w:cs="Arial"/>
          <w:b/>
          <w:bCs/>
          <w:sz w:val="24"/>
          <w:szCs w:val="24"/>
          <w:rtl/>
        </w:rPr>
      </w:pPr>
      <w:r w:rsidRPr="005D29BF">
        <w:rPr>
          <w:rFonts w:ascii="Arial" w:eastAsia="Calibri" w:hAnsi="Arial" w:cs="Arial" w:hint="cs"/>
          <w:b/>
          <w:bCs/>
          <w:sz w:val="24"/>
          <w:szCs w:val="24"/>
          <w:rtl/>
        </w:rPr>
        <w:lastRenderedPageBreak/>
        <w:t>اهتمام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المديرين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بدعم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وتنمية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تابعيهم</w:t>
      </w:r>
      <w:r w:rsidRPr="005D29BF">
        <w:rPr>
          <w:rFonts w:ascii="Arial" w:eastAsia="Calibri" w:hAnsi="Arial" w:cs="Arial"/>
          <w:b/>
          <w:bCs/>
          <w:sz w:val="24"/>
          <w:szCs w:val="24"/>
        </w:rPr>
        <w:t xml:space="preserve"> </w:t>
      </w:r>
      <w:r w:rsidRPr="005D29BF">
        <w:rPr>
          <w:rFonts w:ascii="Arial" w:eastAsia="Calibri" w:hAnsi="Arial" w:cs="Arial" w:hint="cs"/>
          <w:b/>
          <w:bCs/>
          <w:sz w:val="24"/>
          <w:szCs w:val="24"/>
          <w:rtl/>
        </w:rPr>
        <w:t>،</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فالمنظمات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التي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تبذل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جهدها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لتنمية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مديريها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تحقق</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منافع</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مزدوجة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عن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طريق</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جعل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المديرين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أكثر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التزاماً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جهة</w:t>
      </w:r>
      <w:r w:rsidRPr="005D29BF">
        <w:rPr>
          <w:rFonts w:ascii="Arial" w:eastAsia="Calibri" w:hAnsi="Arial" w:cs="Arial"/>
          <w:b/>
          <w:bCs/>
          <w:sz w:val="24"/>
          <w:szCs w:val="24"/>
        </w:rPr>
        <w:t xml:space="preserve"> </w:t>
      </w:r>
      <w:r w:rsidRPr="005D29BF">
        <w:rPr>
          <w:rFonts w:ascii="Arial" w:eastAsia="Calibri" w:hAnsi="Arial" w:cs="Arial" w:hint="cs"/>
          <w:b/>
          <w:bCs/>
          <w:sz w:val="24"/>
          <w:szCs w:val="24"/>
          <w:rtl/>
        </w:rPr>
        <w:t>،</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وأكثر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ميلاً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لتنمية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تابعيهم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جهة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أخرى.</w:t>
      </w:r>
    </w:p>
    <w:p w:rsidR="005D29BF" w:rsidRPr="005D29BF" w:rsidRDefault="005D29BF" w:rsidP="005D29BF">
      <w:pPr>
        <w:numPr>
          <w:ilvl w:val="0"/>
          <w:numId w:val="128"/>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تدعيم الاتجاهات الإيجابية نحو العمل الإبداعي والابتكاري</w:t>
      </w:r>
      <w:r w:rsidRPr="005D29BF">
        <w:rPr>
          <w:rFonts w:ascii="Arial" w:eastAsia="Calibri" w:hAnsi="Arial" w:cs="Arial" w:hint="cs"/>
          <w:b/>
          <w:bCs/>
          <w:sz w:val="24"/>
          <w:szCs w:val="24"/>
          <w:rtl/>
        </w:rPr>
        <w:t>.</w:t>
      </w:r>
    </w:p>
    <w:p w:rsidR="005D29BF" w:rsidRPr="005D29BF" w:rsidRDefault="005D29BF" w:rsidP="005D29BF">
      <w:pPr>
        <w:spacing w:after="0" w:line="240" w:lineRule="auto"/>
        <w:rPr>
          <w:rFonts w:ascii="Arial" w:eastAsia="Calibri" w:hAnsi="Arial" w:cs="Arial"/>
          <w:b/>
          <w:bCs/>
          <w:sz w:val="24"/>
          <w:szCs w:val="24"/>
          <w:rtl/>
        </w:rPr>
      </w:pPr>
      <w:r w:rsidRPr="005D29BF">
        <w:rPr>
          <w:rFonts w:ascii="Arial" w:eastAsia="Calibri" w:hAnsi="Arial" w:cs="Arial" w:hint="cs"/>
          <w:b/>
          <w:bCs/>
          <w:sz w:val="24"/>
          <w:szCs w:val="24"/>
          <w:rtl/>
        </w:rPr>
        <w:t>وفيما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يلي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يتناول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المؤلف</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بشىء</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الإيجاز</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لأهم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السلوكيات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المتبادلة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المنظمة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والعاملين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والتي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تعكس</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دعم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كل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منها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للطرف</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الآخر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وذلك</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على</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النحو</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التالي</w:t>
      </w:r>
      <w:r w:rsidRPr="005D29BF">
        <w:rPr>
          <w:rFonts w:ascii="Arial" w:eastAsia="Calibri" w:hAnsi="Arial" w:cs="Arial"/>
          <w:b/>
          <w:bCs/>
          <w:sz w:val="24"/>
          <w:szCs w:val="24"/>
          <w:rtl/>
        </w:rPr>
        <w:t>:</w:t>
      </w:r>
    </w:p>
    <w:p w:rsidR="005D29BF" w:rsidRPr="005D29BF" w:rsidRDefault="005D29BF" w:rsidP="005D29BF">
      <w:pPr>
        <w:spacing w:after="0" w:line="240" w:lineRule="auto"/>
        <w:rPr>
          <w:rFonts w:ascii="Arial" w:eastAsia="Calibri" w:hAnsi="Arial" w:cs="Arial"/>
          <w:b/>
          <w:bCs/>
          <w:color w:val="009900"/>
          <w:sz w:val="24"/>
          <w:szCs w:val="24"/>
          <w:rtl/>
        </w:rPr>
      </w:pPr>
      <w:r w:rsidRPr="005D29BF">
        <w:rPr>
          <w:rFonts w:ascii="Arial" w:eastAsia="Calibri" w:hAnsi="Arial" w:cs="Arial" w:hint="cs"/>
          <w:b/>
          <w:bCs/>
          <w:color w:val="009900"/>
          <w:sz w:val="24"/>
          <w:szCs w:val="24"/>
          <w:rtl/>
        </w:rPr>
        <w:t>أولا</w:t>
      </w:r>
      <w:r w:rsidRPr="005D29BF">
        <w:rPr>
          <w:rFonts w:ascii="Arial" w:eastAsia="Calibri" w:hAnsi="Arial" w:cs="Arial"/>
          <w:b/>
          <w:bCs/>
          <w:color w:val="009900"/>
          <w:sz w:val="24"/>
          <w:szCs w:val="24"/>
          <w:rtl/>
        </w:rPr>
        <w:t xml:space="preserve">: </w:t>
      </w:r>
      <w:r w:rsidRPr="005D29BF">
        <w:rPr>
          <w:rFonts w:ascii="Arial" w:eastAsia="Calibri" w:hAnsi="Arial" w:cs="Arial" w:hint="cs"/>
          <w:b/>
          <w:bCs/>
          <w:color w:val="009900"/>
          <w:sz w:val="24"/>
          <w:szCs w:val="24"/>
          <w:rtl/>
        </w:rPr>
        <w:t>سلوكيات</w:t>
      </w:r>
      <w:r w:rsidRPr="005D29BF">
        <w:rPr>
          <w:rFonts w:ascii="Arial" w:eastAsia="Calibri" w:hAnsi="Arial" w:cs="Arial"/>
          <w:b/>
          <w:bCs/>
          <w:color w:val="009900"/>
          <w:sz w:val="24"/>
          <w:szCs w:val="24"/>
          <w:rtl/>
        </w:rPr>
        <w:t xml:space="preserve"> </w:t>
      </w:r>
      <w:r w:rsidRPr="005D29BF">
        <w:rPr>
          <w:rFonts w:ascii="Arial" w:eastAsia="Calibri" w:hAnsi="Arial" w:cs="Arial" w:hint="cs"/>
          <w:b/>
          <w:bCs/>
          <w:color w:val="009900"/>
          <w:sz w:val="24"/>
          <w:szCs w:val="24"/>
          <w:rtl/>
        </w:rPr>
        <w:t>دعم</w:t>
      </w:r>
      <w:r w:rsidRPr="005D29BF">
        <w:rPr>
          <w:rFonts w:ascii="Arial" w:eastAsia="Calibri" w:hAnsi="Arial" w:cs="Arial"/>
          <w:b/>
          <w:bCs/>
          <w:color w:val="009900"/>
          <w:sz w:val="24"/>
          <w:szCs w:val="24"/>
          <w:rtl/>
        </w:rPr>
        <w:t xml:space="preserve"> </w:t>
      </w:r>
      <w:r w:rsidRPr="005D29BF">
        <w:rPr>
          <w:rFonts w:ascii="Arial" w:eastAsia="Calibri" w:hAnsi="Arial" w:cs="Arial" w:hint="cs"/>
          <w:b/>
          <w:bCs/>
          <w:color w:val="009900"/>
          <w:sz w:val="24"/>
          <w:szCs w:val="24"/>
          <w:rtl/>
        </w:rPr>
        <w:t>المنظمة</w:t>
      </w:r>
      <w:r w:rsidRPr="005D29BF">
        <w:rPr>
          <w:rFonts w:ascii="Arial" w:eastAsia="Calibri" w:hAnsi="Arial" w:cs="Arial"/>
          <w:b/>
          <w:bCs/>
          <w:color w:val="009900"/>
          <w:sz w:val="24"/>
          <w:szCs w:val="24"/>
          <w:rtl/>
        </w:rPr>
        <w:t xml:space="preserve"> </w:t>
      </w:r>
      <w:r w:rsidRPr="005D29BF">
        <w:rPr>
          <w:rFonts w:ascii="Arial" w:eastAsia="Calibri" w:hAnsi="Arial" w:cs="Arial" w:hint="cs"/>
          <w:b/>
          <w:bCs/>
          <w:color w:val="009900"/>
          <w:sz w:val="24"/>
          <w:szCs w:val="24"/>
          <w:rtl/>
        </w:rPr>
        <w:t>للعاملين</w:t>
      </w:r>
    </w:p>
    <w:p w:rsidR="005D29BF" w:rsidRPr="005D29BF" w:rsidRDefault="005D29BF" w:rsidP="005D29BF">
      <w:pPr>
        <w:spacing w:after="0" w:line="240" w:lineRule="auto"/>
        <w:rPr>
          <w:rFonts w:ascii="Arial" w:eastAsia="Calibri" w:hAnsi="Arial" w:cs="Arial"/>
          <w:b/>
          <w:bCs/>
          <w:sz w:val="24"/>
          <w:szCs w:val="24"/>
          <w:rtl/>
        </w:rPr>
      </w:pPr>
      <w:r w:rsidRPr="005D29BF">
        <w:rPr>
          <w:rFonts w:ascii="Arial" w:eastAsia="Calibri" w:hAnsi="Arial" w:cs="Arial" w:hint="cs"/>
          <w:b/>
          <w:bCs/>
          <w:sz w:val="24"/>
          <w:szCs w:val="24"/>
          <w:rtl/>
        </w:rPr>
        <w:t>وتشمل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كل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من</w:t>
      </w:r>
      <w:r w:rsidRPr="005D29BF">
        <w:rPr>
          <w:rFonts w:ascii="Arial" w:eastAsia="Calibri" w:hAnsi="Arial" w:cs="Arial"/>
          <w:b/>
          <w:bCs/>
          <w:sz w:val="24"/>
          <w:szCs w:val="24"/>
          <w:rtl/>
        </w:rPr>
        <w:t xml:space="preserve"> :</w:t>
      </w:r>
    </w:p>
    <w:p w:rsidR="005D29BF" w:rsidRPr="005D29BF" w:rsidRDefault="005D29BF" w:rsidP="005D29BF">
      <w:pPr>
        <w:numPr>
          <w:ilvl w:val="0"/>
          <w:numId w:val="127"/>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 xml:space="preserve">العدالة التنظيمية. </w:t>
      </w:r>
    </w:p>
    <w:p w:rsidR="005D29BF" w:rsidRPr="005D29BF" w:rsidRDefault="005D29BF" w:rsidP="005D29BF">
      <w:pPr>
        <w:numPr>
          <w:ilvl w:val="0"/>
          <w:numId w:val="127"/>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 xml:space="preserve">تمكين العاملين. </w:t>
      </w:r>
    </w:p>
    <w:p w:rsidR="005D29BF" w:rsidRPr="005D29BF" w:rsidRDefault="005D29BF" w:rsidP="005D29BF">
      <w:pPr>
        <w:numPr>
          <w:ilvl w:val="0"/>
          <w:numId w:val="127"/>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 xml:space="preserve">الثقة التنظيمية. </w:t>
      </w:r>
    </w:p>
    <w:p w:rsidR="005D29BF" w:rsidRPr="005D29BF" w:rsidRDefault="005D29BF" w:rsidP="005D29BF">
      <w:pPr>
        <w:numPr>
          <w:ilvl w:val="0"/>
          <w:numId w:val="127"/>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 xml:space="preserve">جودة حياة العمل. </w:t>
      </w:r>
    </w:p>
    <w:p w:rsidR="005D29BF" w:rsidRPr="005D29BF" w:rsidRDefault="005D29BF" w:rsidP="005D29BF">
      <w:pPr>
        <w:spacing w:after="0" w:line="240" w:lineRule="auto"/>
        <w:rPr>
          <w:rFonts w:ascii="Arial" w:eastAsia="Calibri" w:hAnsi="Arial" w:cs="Arial"/>
          <w:b/>
          <w:bCs/>
          <w:sz w:val="24"/>
          <w:szCs w:val="24"/>
        </w:rPr>
      </w:pPr>
      <w:r w:rsidRPr="005D29BF">
        <w:rPr>
          <w:rFonts w:ascii="Arial" w:eastAsia="Calibri" w:hAnsi="Arial" w:cs="Arial"/>
          <w:b/>
          <w:bCs/>
          <w:color w:val="009900"/>
          <w:sz w:val="24"/>
          <w:szCs w:val="24"/>
          <w:rtl/>
        </w:rPr>
        <w:t>ثانيا: سلوكيات دعم العاملين للمنظمة</w:t>
      </w:r>
      <w:r w:rsidRPr="005D29BF">
        <w:rPr>
          <w:rFonts w:ascii="Arial" w:eastAsia="Calibri" w:hAnsi="Arial" w:cs="Arial"/>
          <w:b/>
          <w:bCs/>
          <w:color w:val="009900"/>
          <w:sz w:val="24"/>
          <w:szCs w:val="24"/>
        </w:rPr>
        <w:t xml:space="preserve"> </w:t>
      </w:r>
    </w:p>
    <w:p w:rsidR="005D29BF" w:rsidRPr="005D29BF" w:rsidRDefault="005D29BF" w:rsidP="005D29BF">
      <w:pPr>
        <w:spacing w:after="0" w:line="240" w:lineRule="auto"/>
        <w:rPr>
          <w:rFonts w:ascii="Arial" w:eastAsia="Calibri" w:hAnsi="Arial" w:cs="Arial"/>
          <w:b/>
          <w:bCs/>
          <w:sz w:val="24"/>
          <w:szCs w:val="24"/>
          <w:rtl/>
        </w:rPr>
      </w:pPr>
      <w:r w:rsidRPr="005D29BF">
        <w:rPr>
          <w:rFonts w:ascii="Arial" w:eastAsia="Calibri" w:hAnsi="Arial" w:cs="Arial" w:hint="cs"/>
          <w:b/>
          <w:bCs/>
          <w:sz w:val="24"/>
          <w:szCs w:val="24"/>
          <w:rtl/>
        </w:rPr>
        <w:t>وتشمل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كل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 xml:space="preserve">من </w:t>
      </w:r>
      <w:r w:rsidRPr="005D29BF">
        <w:rPr>
          <w:rFonts w:ascii="Arial" w:eastAsia="Calibri" w:hAnsi="Arial" w:cs="Arial"/>
          <w:b/>
          <w:bCs/>
          <w:sz w:val="24"/>
          <w:szCs w:val="24"/>
          <w:rtl/>
        </w:rPr>
        <w:t>:</w:t>
      </w:r>
    </w:p>
    <w:p w:rsidR="005D29BF" w:rsidRPr="005D29BF" w:rsidRDefault="005D29BF" w:rsidP="005D29BF">
      <w:pPr>
        <w:numPr>
          <w:ilvl w:val="0"/>
          <w:numId w:val="126"/>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الالتزام التنظيمي.</w:t>
      </w:r>
      <w:r w:rsidRPr="005D29BF">
        <w:rPr>
          <w:rFonts w:ascii="Arial" w:eastAsia="Calibri" w:hAnsi="Arial" w:cs="Arial"/>
          <w:b/>
          <w:bCs/>
          <w:sz w:val="24"/>
          <w:szCs w:val="24"/>
        </w:rPr>
        <w:t xml:space="preserve"> </w:t>
      </w:r>
    </w:p>
    <w:p w:rsidR="005D29BF" w:rsidRPr="005D29BF" w:rsidRDefault="005D29BF" w:rsidP="005D29BF">
      <w:pPr>
        <w:numPr>
          <w:ilvl w:val="0"/>
          <w:numId w:val="126"/>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المواطنة التنظيمية.</w:t>
      </w:r>
      <w:r w:rsidRPr="005D29BF">
        <w:rPr>
          <w:rFonts w:ascii="Arial" w:eastAsia="Calibri" w:hAnsi="Arial" w:cs="Arial"/>
          <w:b/>
          <w:bCs/>
          <w:sz w:val="24"/>
          <w:szCs w:val="24"/>
        </w:rPr>
        <w:t xml:space="preserve"> </w:t>
      </w:r>
    </w:p>
    <w:p w:rsidR="005D29BF" w:rsidRPr="005D29BF" w:rsidRDefault="005D29BF" w:rsidP="005D29BF">
      <w:pPr>
        <w:numPr>
          <w:ilvl w:val="0"/>
          <w:numId w:val="126"/>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الارتباط التنظيمي</w:t>
      </w:r>
    </w:p>
    <w:p w:rsidR="005D29BF" w:rsidRPr="005D29BF" w:rsidRDefault="005D29BF" w:rsidP="005D29BF">
      <w:pPr>
        <w:spacing w:after="0" w:line="240" w:lineRule="auto"/>
        <w:jc w:val="center"/>
        <w:rPr>
          <w:rFonts w:ascii="Arial" w:eastAsia="Calibri" w:hAnsi="Arial" w:cs="Arial"/>
          <w:b/>
          <w:bCs/>
          <w:color w:val="0000CC"/>
          <w:sz w:val="24"/>
          <w:szCs w:val="24"/>
          <w:highlight w:val="yellow"/>
          <w:rtl/>
        </w:rPr>
      </w:pPr>
      <w:r w:rsidRPr="005D29BF">
        <w:rPr>
          <w:rFonts w:ascii="Arial" w:eastAsia="Calibri" w:hAnsi="Arial" w:cs="Arial"/>
          <w:b/>
          <w:bCs/>
          <w:color w:val="0000CC"/>
          <w:sz w:val="24"/>
          <w:szCs w:val="24"/>
          <w:highlight w:val="yellow"/>
        </w:rPr>
        <w:fldChar w:fldCharType="begin"/>
      </w:r>
      <w:r w:rsidRPr="005D29BF">
        <w:rPr>
          <w:rFonts w:ascii="Arial" w:eastAsia="Calibri" w:hAnsi="Arial" w:cs="Arial"/>
          <w:b/>
          <w:bCs/>
          <w:color w:val="0000CC"/>
          <w:sz w:val="24"/>
          <w:szCs w:val="24"/>
          <w:highlight w:val="yellow"/>
        </w:rPr>
        <w:instrText xml:space="preserve"> HYPERLINK "https://vle.uod.edu.sa/bbcswebdav/pid-1440927-dt-content-rid-6036691_1/xid-6036691_1" </w:instrText>
      </w:r>
      <w:r w:rsidRPr="005D29BF">
        <w:rPr>
          <w:rFonts w:ascii="Arial" w:eastAsia="Calibri" w:hAnsi="Arial" w:cs="Arial"/>
          <w:b/>
          <w:bCs/>
          <w:color w:val="0000CC"/>
          <w:sz w:val="24"/>
          <w:szCs w:val="24"/>
          <w:highlight w:val="yellow"/>
        </w:rPr>
        <w:fldChar w:fldCharType="separate"/>
      </w:r>
      <w:r w:rsidRPr="005D29BF">
        <w:rPr>
          <w:rFonts w:ascii="Arial" w:eastAsia="Calibri" w:hAnsi="Arial" w:cs="Arial"/>
          <w:b/>
          <w:bCs/>
          <w:color w:val="0000CC"/>
          <w:sz w:val="24"/>
          <w:szCs w:val="24"/>
          <w:highlight w:val="yellow"/>
          <w:rtl/>
        </w:rPr>
        <w:t>المحاضرة العاشرة ( الجزء الثاني</w:t>
      </w:r>
      <w:r w:rsidRPr="005D29BF">
        <w:rPr>
          <w:rFonts w:ascii="Arial" w:eastAsia="Calibri" w:hAnsi="Arial" w:cs="Arial" w:hint="cs"/>
          <w:b/>
          <w:bCs/>
          <w:color w:val="0000CC"/>
          <w:sz w:val="24"/>
          <w:szCs w:val="24"/>
          <w:highlight w:val="yellow"/>
          <w:rtl/>
        </w:rPr>
        <w:t xml:space="preserve"> </w:t>
      </w:r>
      <w:r w:rsidRPr="005D29BF">
        <w:rPr>
          <w:rFonts w:ascii="Arial" w:eastAsia="Calibri" w:hAnsi="Arial" w:cs="Arial"/>
          <w:b/>
          <w:bCs/>
          <w:color w:val="0000CC"/>
          <w:sz w:val="24"/>
          <w:szCs w:val="24"/>
          <w:highlight w:val="yellow"/>
          <w:rtl/>
        </w:rPr>
        <w:t>)</w:t>
      </w:r>
    </w:p>
    <w:p w:rsidR="005D29BF" w:rsidRPr="005D29BF" w:rsidRDefault="005D29BF" w:rsidP="005D29BF">
      <w:pPr>
        <w:spacing w:after="0" w:line="240" w:lineRule="auto"/>
        <w:jc w:val="center"/>
        <w:rPr>
          <w:rFonts w:ascii="Arial" w:eastAsia="Calibri" w:hAnsi="Arial" w:cs="Arial"/>
          <w:b/>
          <w:bCs/>
          <w:color w:val="0000CC"/>
          <w:sz w:val="24"/>
          <w:szCs w:val="24"/>
          <w:rtl/>
        </w:rPr>
      </w:pPr>
      <w:r w:rsidRPr="005D29BF">
        <w:rPr>
          <w:rFonts w:ascii="Arial" w:eastAsia="Calibri" w:hAnsi="Arial" w:cs="Arial"/>
          <w:b/>
          <w:bCs/>
          <w:color w:val="0000CC"/>
          <w:sz w:val="24"/>
          <w:szCs w:val="24"/>
          <w:highlight w:val="yellow"/>
          <w:rtl/>
        </w:rPr>
        <w:t xml:space="preserve"> العدالة التنظيمية</w:t>
      </w:r>
      <w:r w:rsidRPr="005D29BF">
        <w:rPr>
          <w:rFonts w:ascii="Arial" w:eastAsia="Calibri" w:hAnsi="Arial" w:cs="Arial"/>
          <w:b/>
          <w:bCs/>
          <w:color w:val="0000CC"/>
          <w:sz w:val="24"/>
          <w:szCs w:val="24"/>
          <w:highlight w:val="yellow"/>
        </w:rPr>
        <w:fldChar w:fldCharType="end"/>
      </w:r>
      <w:r w:rsidRPr="005D29BF">
        <w:rPr>
          <w:rFonts w:ascii="Arial" w:eastAsia="Calibri" w:hAnsi="Arial" w:cs="Arial" w:hint="cs"/>
          <w:b/>
          <w:bCs/>
          <w:color w:val="0000CC"/>
          <w:sz w:val="24"/>
          <w:szCs w:val="24"/>
          <w:rtl/>
        </w:rPr>
        <w:t xml:space="preserve"> </w:t>
      </w:r>
    </w:p>
    <w:p w:rsidR="005D29BF" w:rsidRPr="005D29BF" w:rsidRDefault="005D29BF" w:rsidP="005D29BF">
      <w:pPr>
        <w:spacing w:after="0" w:line="240" w:lineRule="auto"/>
        <w:jc w:val="center"/>
        <w:rPr>
          <w:rFonts w:ascii="Arial" w:eastAsia="Calibri" w:hAnsi="Arial" w:cs="Arial"/>
          <w:b/>
          <w:bCs/>
          <w:sz w:val="24"/>
          <w:szCs w:val="24"/>
          <w:rtl/>
        </w:rPr>
      </w:pPr>
    </w:p>
    <w:p w:rsidR="005D29BF" w:rsidRPr="005D29BF" w:rsidRDefault="005D29BF" w:rsidP="005D29BF">
      <w:pPr>
        <w:spacing w:after="0" w:line="240" w:lineRule="auto"/>
        <w:rPr>
          <w:rFonts w:ascii="Arial" w:eastAsia="Calibri" w:hAnsi="Arial" w:cs="Arial"/>
          <w:b/>
          <w:bCs/>
          <w:color w:val="CC00CC"/>
          <w:sz w:val="24"/>
          <w:szCs w:val="24"/>
          <w:rtl/>
        </w:rPr>
      </w:pPr>
      <w:r w:rsidRPr="005D29BF">
        <w:rPr>
          <w:rFonts w:ascii="Arial" w:eastAsia="Calibri" w:hAnsi="Arial" w:cs="Arial" w:hint="cs"/>
          <w:b/>
          <w:bCs/>
          <w:color w:val="CC00CC"/>
          <w:sz w:val="24"/>
          <w:szCs w:val="24"/>
          <w:rtl/>
        </w:rPr>
        <w:t>العدالــة</w:t>
      </w:r>
      <w:r w:rsidRPr="005D29BF">
        <w:rPr>
          <w:rFonts w:ascii="Arial" w:eastAsia="Calibri" w:hAnsi="Arial" w:cs="Arial"/>
          <w:b/>
          <w:bCs/>
          <w:color w:val="CC00CC"/>
          <w:sz w:val="24"/>
          <w:szCs w:val="24"/>
          <w:rtl/>
        </w:rPr>
        <w:t xml:space="preserve"> </w:t>
      </w:r>
      <w:r w:rsidRPr="005D29BF">
        <w:rPr>
          <w:rFonts w:ascii="Arial" w:eastAsia="Calibri" w:hAnsi="Arial" w:cs="Arial" w:hint="cs"/>
          <w:b/>
          <w:bCs/>
          <w:color w:val="CC00CC"/>
          <w:sz w:val="24"/>
          <w:szCs w:val="24"/>
          <w:rtl/>
        </w:rPr>
        <w:t>التنظيميــة</w:t>
      </w:r>
    </w:p>
    <w:p w:rsidR="005D29BF" w:rsidRPr="005D29BF" w:rsidRDefault="005D29BF" w:rsidP="005D29BF">
      <w:pPr>
        <w:spacing w:after="0" w:line="240" w:lineRule="auto"/>
        <w:rPr>
          <w:rFonts w:ascii="Arial" w:eastAsia="Calibri" w:hAnsi="Arial" w:cs="Arial"/>
          <w:b/>
          <w:bCs/>
          <w:sz w:val="24"/>
          <w:szCs w:val="24"/>
        </w:rPr>
      </w:pPr>
      <w:r w:rsidRPr="005D29BF">
        <w:rPr>
          <w:rFonts w:ascii="Arial" w:eastAsia="Calibri" w:hAnsi="Arial" w:cs="Arial"/>
          <w:b/>
          <w:bCs/>
          <w:sz w:val="24"/>
          <w:szCs w:val="24"/>
          <w:rtl/>
        </w:rPr>
        <w:t>تعتبر العدالة التنظيمية أحد المكونات الأساسية للهيكل الاجتماعي والنفسي للمنظمة</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ومن منطلق اهتمام الإدارة بالمشاعر والعلاقات الإنسانية لعامليها واهتمامها بسلوكياتهم التي تؤثر على فعالية الأداء</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فإن توفير مناخ للعدالة التنظيمية يؤثر إيجابياً على سلوكيات هؤلاء العاملين وعلى دوافعهم ومستويات إنجازهم</w:t>
      </w:r>
      <w:r w:rsidRPr="005D29BF">
        <w:rPr>
          <w:rFonts w:ascii="Arial" w:eastAsia="Calibri" w:hAnsi="Arial" w:cs="Arial"/>
          <w:b/>
          <w:bCs/>
          <w:sz w:val="24"/>
          <w:szCs w:val="24"/>
          <w:rtl/>
          <w:lang w:bidi="ar-EG"/>
        </w:rPr>
        <w:t>.</w:t>
      </w:r>
    </w:p>
    <w:p w:rsidR="005D29BF" w:rsidRPr="005D29BF" w:rsidRDefault="005D29BF" w:rsidP="005D29BF">
      <w:pPr>
        <w:spacing w:after="0" w:line="240" w:lineRule="auto"/>
        <w:rPr>
          <w:rFonts w:ascii="Arial" w:eastAsia="Calibri" w:hAnsi="Arial" w:cs="Arial"/>
          <w:b/>
          <w:bCs/>
          <w:sz w:val="24"/>
          <w:szCs w:val="24"/>
        </w:rPr>
      </w:pPr>
      <w:r w:rsidRPr="005D29BF">
        <w:rPr>
          <w:rFonts w:ascii="Arial" w:eastAsia="Calibri" w:hAnsi="Arial" w:cs="Arial"/>
          <w:b/>
          <w:bCs/>
          <w:sz w:val="24"/>
          <w:szCs w:val="24"/>
          <w:rtl/>
        </w:rPr>
        <w:t>وترجع جذور العدالة التنظيمية إلى نظرية العدالة (</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lang w:val="fr-FR"/>
        </w:rPr>
        <w:t>Equity Theory</w:t>
      </w:r>
      <w:r w:rsidRPr="005D29BF">
        <w:rPr>
          <w:rFonts w:ascii="Arial" w:eastAsia="Calibri" w:hAnsi="Arial" w:cs="Arial" w:hint="cs"/>
          <w:b/>
          <w:bCs/>
          <w:sz w:val="24"/>
          <w:szCs w:val="24"/>
          <w:rtl/>
          <w:lang w:val="fr-FR"/>
        </w:rPr>
        <w:t xml:space="preserve"> </w:t>
      </w:r>
      <w:r w:rsidRPr="005D29BF">
        <w:rPr>
          <w:rFonts w:ascii="Arial" w:eastAsia="Calibri" w:hAnsi="Arial" w:cs="Arial"/>
          <w:b/>
          <w:bCs/>
          <w:sz w:val="24"/>
          <w:szCs w:val="24"/>
          <w:rtl/>
          <w:lang w:bidi="ar-EG"/>
        </w:rPr>
        <w:t xml:space="preserve">) </w:t>
      </w:r>
      <w:r w:rsidRPr="005D29BF">
        <w:rPr>
          <w:rFonts w:ascii="Arial" w:eastAsia="Calibri" w:hAnsi="Arial" w:cs="Arial"/>
          <w:b/>
          <w:bCs/>
          <w:sz w:val="24"/>
          <w:szCs w:val="24"/>
          <w:rtl/>
        </w:rPr>
        <w:t>التي قدمها آدمز (</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lang w:val="fr-FR"/>
        </w:rPr>
        <w:t>Adams, 1963</w:t>
      </w:r>
      <w:r w:rsidRPr="005D29BF">
        <w:rPr>
          <w:rFonts w:ascii="Arial" w:eastAsia="Calibri" w:hAnsi="Arial" w:cs="Arial" w:hint="cs"/>
          <w:b/>
          <w:bCs/>
          <w:sz w:val="24"/>
          <w:szCs w:val="24"/>
          <w:rtl/>
          <w:lang w:val="fr-FR"/>
        </w:rPr>
        <w:t xml:space="preserve"> </w:t>
      </w:r>
      <w:r w:rsidRPr="005D29BF">
        <w:rPr>
          <w:rFonts w:ascii="Arial" w:eastAsia="Calibri" w:hAnsi="Arial" w:cs="Arial"/>
          <w:b/>
          <w:bCs/>
          <w:sz w:val="24"/>
          <w:szCs w:val="24"/>
          <w:rtl/>
          <w:lang w:bidi="ar-EG"/>
        </w:rPr>
        <w:t xml:space="preserve">) </w:t>
      </w:r>
      <w:r w:rsidRPr="005D29BF">
        <w:rPr>
          <w:rFonts w:ascii="Arial" w:eastAsia="Calibri" w:hAnsi="Arial" w:cs="Arial"/>
          <w:b/>
          <w:bCs/>
          <w:sz w:val="24"/>
          <w:szCs w:val="24"/>
          <w:rtl/>
        </w:rPr>
        <w:t>والتي بناها على الافتراضات التالية</w:t>
      </w:r>
      <w:r w:rsidRPr="005D29BF">
        <w:rPr>
          <w:rFonts w:ascii="Arial" w:eastAsia="Calibri" w:hAnsi="Arial" w:cs="Arial" w:hint="cs"/>
          <w:b/>
          <w:bCs/>
          <w:sz w:val="24"/>
          <w:szCs w:val="24"/>
          <w:rtl/>
        </w:rPr>
        <w:t>.</w:t>
      </w:r>
    </w:p>
    <w:p w:rsidR="005D29BF" w:rsidRPr="005D29BF" w:rsidRDefault="005D29BF" w:rsidP="005D29BF">
      <w:pPr>
        <w:numPr>
          <w:ilvl w:val="0"/>
          <w:numId w:val="125"/>
        </w:numPr>
        <w:spacing w:after="0" w:line="240" w:lineRule="auto"/>
        <w:ind w:left="540"/>
        <w:rPr>
          <w:rFonts w:ascii="Arial" w:eastAsia="Calibri" w:hAnsi="Arial" w:cs="Arial"/>
          <w:b/>
          <w:bCs/>
          <w:sz w:val="24"/>
          <w:szCs w:val="24"/>
          <w:rtl/>
        </w:rPr>
      </w:pPr>
      <w:r w:rsidRPr="005D29BF">
        <w:rPr>
          <w:rFonts w:ascii="Arial" w:eastAsia="Calibri" w:hAnsi="Arial" w:cs="Arial"/>
          <w:b/>
          <w:bCs/>
          <w:sz w:val="24"/>
          <w:szCs w:val="24"/>
          <w:rtl/>
        </w:rPr>
        <w:t>يتحدد شعور الفرد بالعدالة من عدمه في ضوء المقارنة بين معدلين هم</w:t>
      </w:r>
      <w:r w:rsidRPr="005D29BF">
        <w:rPr>
          <w:rFonts w:ascii="Arial" w:eastAsia="Calibri" w:hAnsi="Arial" w:cs="Arial" w:hint="cs"/>
          <w:b/>
          <w:bCs/>
          <w:sz w:val="24"/>
          <w:szCs w:val="24"/>
          <w:rtl/>
        </w:rPr>
        <w:t>ا :</w:t>
      </w:r>
    </w:p>
    <w:tbl>
      <w:tblPr>
        <w:bidiVisual/>
        <w:tblW w:w="7114" w:type="dxa"/>
        <w:tblInd w:w="414" w:type="dxa"/>
        <w:tblCellMar>
          <w:left w:w="0" w:type="dxa"/>
          <w:right w:w="0" w:type="dxa"/>
        </w:tblCellMar>
        <w:tblLook w:val="0600" w:firstRow="0" w:lastRow="0" w:firstColumn="0" w:lastColumn="0" w:noHBand="1" w:noVBand="1"/>
      </w:tblPr>
      <w:tblGrid>
        <w:gridCol w:w="864"/>
        <w:gridCol w:w="2673"/>
        <w:gridCol w:w="723"/>
        <w:gridCol w:w="2854"/>
      </w:tblGrid>
      <w:tr w:rsidR="005D29BF" w:rsidRPr="005D29BF" w:rsidTr="001D53D7">
        <w:trPr>
          <w:trHeight w:val="414"/>
        </w:trPr>
        <w:tc>
          <w:tcPr>
            <w:tcW w:w="864" w:type="dxa"/>
            <w:vMerge w:val="restart"/>
            <w:tcBorders>
              <w:top w:val="nil"/>
              <w:left w:val="nil"/>
              <w:bottom w:val="nil"/>
              <w:right w:val="nil"/>
            </w:tcBorders>
            <w:shd w:val="clear" w:color="auto" w:fill="auto"/>
            <w:tcMar>
              <w:top w:w="72" w:type="dxa"/>
              <w:left w:w="144" w:type="dxa"/>
              <w:bottom w:w="72" w:type="dxa"/>
              <w:right w:w="144" w:type="dxa"/>
            </w:tcMar>
            <w:vAlign w:val="center"/>
            <w:hideMark/>
          </w:tcPr>
          <w:p w:rsidR="005D29BF" w:rsidRPr="005D29BF" w:rsidRDefault="005D29BF" w:rsidP="005D29BF">
            <w:pPr>
              <w:bidi w:val="0"/>
              <w:spacing w:after="0" w:line="240" w:lineRule="auto"/>
              <w:jc w:val="center"/>
              <w:rPr>
                <w:rFonts w:ascii="Arial" w:eastAsia="Calibri" w:hAnsi="Arial" w:cs="Arial"/>
                <w:b/>
                <w:bCs/>
                <w:color w:val="E36C0A"/>
                <w:sz w:val="24"/>
                <w:szCs w:val="24"/>
              </w:rPr>
            </w:pPr>
            <w:r w:rsidRPr="005D29BF">
              <w:rPr>
                <w:rFonts w:ascii="Arial" w:eastAsia="Calibri" w:hAnsi="Arial" w:cs="Arial"/>
                <w:b/>
                <w:bCs/>
                <w:color w:val="E36C0A"/>
                <w:sz w:val="24"/>
                <w:szCs w:val="24"/>
                <w:rtl/>
                <w:lang w:bidi="ar-EG"/>
              </w:rPr>
              <w:t>( أ )</w:t>
            </w:r>
          </w:p>
        </w:tc>
        <w:tc>
          <w:tcPr>
            <w:tcW w:w="2673" w:type="dxa"/>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rsidR="005D29BF" w:rsidRPr="005D29BF" w:rsidRDefault="005D29BF" w:rsidP="005D29BF">
            <w:pPr>
              <w:bidi w:val="0"/>
              <w:spacing w:after="0" w:line="240" w:lineRule="auto"/>
              <w:jc w:val="center"/>
              <w:rPr>
                <w:rFonts w:ascii="Arial" w:eastAsia="Calibri" w:hAnsi="Arial" w:cs="Arial"/>
                <w:b/>
                <w:bCs/>
                <w:color w:val="E36C0A"/>
                <w:sz w:val="24"/>
                <w:szCs w:val="24"/>
              </w:rPr>
            </w:pPr>
            <w:r w:rsidRPr="005D29BF">
              <w:rPr>
                <w:rFonts w:ascii="Arial" w:eastAsia="Calibri" w:hAnsi="Arial" w:cs="Arial"/>
                <w:b/>
                <w:bCs/>
                <w:color w:val="E36C0A"/>
                <w:sz w:val="24"/>
                <w:szCs w:val="24"/>
                <w:rtl/>
              </w:rPr>
              <w:t>مخرجات الف</w:t>
            </w:r>
            <w:r w:rsidRPr="005D29BF">
              <w:rPr>
                <w:rFonts w:ascii="Arial" w:eastAsia="Calibri" w:hAnsi="Arial" w:cs="Arial"/>
                <w:b/>
                <w:bCs/>
                <w:color w:val="E36C0A"/>
                <w:sz w:val="24"/>
                <w:szCs w:val="24"/>
                <w:rtl/>
                <w:lang w:bidi="ar-EG"/>
              </w:rPr>
              <w:t>ــ</w:t>
            </w:r>
            <w:r w:rsidRPr="005D29BF">
              <w:rPr>
                <w:rFonts w:ascii="Arial" w:eastAsia="Calibri" w:hAnsi="Arial" w:cs="Arial"/>
                <w:b/>
                <w:bCs/>
                <w:color w:val="E36C0A"/>
                <w:sz w:val="24"/>
                <w:szCs w:val="24"/>
                <w:rtl/>
              </w:rPr>
              <w:t>رد</w:t>
            </w:r>
          </w:p>
        </w:tc>
        <w:tc>
          <w:tcPr>
            <w:tcW w:w="723" w:type="dxa"/>
            <w:vMerge w:val="restart"/>
            <w:tcBorders>
              <w:top w:val="nil"/>
              <w:left w:val="nil"/>
              <w:bottom w:val="nil"/>
              <w:right w:val="nil"/>
            </w:tcBorders>
            <w:shd w:val="clear" w:color="auto" w:fill="auto"/>
            <w:tcMar>
              <w:top w:w="72" w:type="dxa"/>
              <w:left w:w="144" w:type="dxa"/>
              <w:bottom w:w="72" w:type="dxa"/>
              <w:right w:w="144" w:type="dxa"/>
            </w:tcMar>
            <w:vAlign w:val="center"/>
            <w:hideMark/>
          </w:tcPr>
          <w:p w:rsidR="005D29BF" w:rsidRPr="005D29BF" w:rsidRDefault="005D29BF" w:rsidP="005D29BF">
            <w:pPr>
              <w:bidi w:val="0"/>
              <w:spacing w:after="0" w:line="240" w:lineRule="auto"/>
              <w:jc w:val="center"/>
              <w:rPr>
                <w:rFonts w:ascii="Arial" w:eastAsia="Calibri" w:hAnsi="Arial" w:cs="Arial"/>
                <w:b/>
                <w:bCs/>
                <w:color w:val="E36C0A"/>
                <w:sz w:val="24"/>
                <w:szCs w:val="24"/>
              </w:rPr>
            </w:pPr>
            <w:r w:rsidRPr="005D29BF">
              <w:rPr>
                <w:rFonts w:ascii="Arial" w:eastAsia="Calibri" w:hAnsi="Arial" w:cs="Arial"/>
                <w:b/>
                <w:bCs/>
                <w:color w:val="E36C0A"/>
                <w:sz w:val="24"/>
                <w:szCs w:val="24"/>
                <w:rtl/>
                <w:lang w:bidi="ar-EG"/>
              </w:rPr>
              <w:t>≥</w:t>
            </w:r>
          </w:p>
        </w:tc>
        <w:tc>
          <w:tcPr>
            <w:tcW w:w="2854" w:type="dxa"/>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rsidR="005D29BF" w:rsidRPr="005D29BF" w:rsidRDefault="005D29BF" w:rsidP="005D29BF">
            <w:pPr>
              <w:bidi w:val="0"/>
              <w:spacing w:after="0" w:line="240" w:lineRule="auto"/>
              <w:jc w:val="center"/>
              <w:rPr>
                <w:rFonts w:ascii="Arial" w:eastAsia="Calibri" w:hAnsi="Arial" w:cs="Arial"/>
                <w:b/>
                <w:bCs/>
                <w:color w:val="E36C0A"/>
                <w:sz w:val="24"/>
                <w:szCs w:val="24"/>
              </w:rPr>
            </w:pPr>
            <w:r w:rsidRPr="005D29BF">
              <w:rPr>
                <w:rFonts w:ascii="Arial" w:eastAsia="Calibri" w:hAnsi="Arial" w:cs="Arial"/>
                <w:b/>
                <w:bCs/>
                <w:color w:val="E36C0A"/>
                <w:sz w:val="24"/>
                <w:szCs w:val="24"/>
                <w:rtl/>
              </w:rPr>
              <w:t>مخرجات شخص</w:t>
            </w:r>
            <w:r w:rsidRPr="005D29BF">
              <w:rPr>
                <w:rFonts w:ascii="Arial" w:eastAsia="Calibri" w:hAnsi="Arial" w:cs="Arial"/>
                <w:b/>
                <w:bCs/>
                <w:color w:val="E36C0A"/>
                <w:sz w:val="24"/>
                <w:szCs w:val="24"/>
                <w:rtl/>
                <w:lang w:bidi="ar-EG"/>
              </w:rPr>
              <w:t xml:space="preserve"> </w:t>
            </w:r>
            <w:r w:rsidRPr="005D29BF">
              <w:rPr>
                <w:rFonts w:ascii="Arial" w:eastAsia="Calibri" w:hAnsi="Arial" w:cs="Arial"/>
                <w:b/>
                <w:bCs/>
                <w:color w:val="E36C0A"/>
                <w:sz w:val="24"/>
                <w:szCs w:val="24"/>
                <w:rtl/>
              </w:rPr>
              <w:t>مرجعي</w:t>
            </w:r>
          </w:p>
        </w:tc>
      </w:tr>
      <w:tr w:rsidR="005D29BF" w:rsidRPr="005D29BF" w:rsidTr="001D53D7">
        <w:trPr>
          <w:trHeight w:val="11"/>
        </w:trPr>
        <w:tc>
          <w:tcPr>
            <w:tcW w:w="864" w:type="dxa"/>
            <w:vMerge/>
            <w:tcBorders>
              <w:top w:val="nil"/>
              <w:left w:val="nil"/>
              <w:bottom w:val="nil"/>
              <w:right w:val="nil"/>
            </w:tcBorders>
            <w:vAlign w:val="center"/>
            <w:hideMark/>
          </w:tcPr>
          <w:p w:rsidR="005D29BF" w:rsidRPr="005D29BF" w:rsidRDefault="005D29BF" w:rsidP="005D29BF">
            <w:pPr>
              <w:spacing w:after="0" w:line="240" w:lineRule="auto"/>
              <w:jc w:val="center"/>
              <w:rPr>
                <w:rFonts w:ascii="Arial" w:eastAsia="Calibri" w:hAnsi="Arial" w:cs="Arial"/>
                <w:b/>
                <w:bCs/>
                <w:color w:val="E36C0A"/>
                <w:sz w:val="24"/>
                <w:szCs w:val="24"/>
              </w:rPr>
            </w:pPr>
          </w:p>
        </w:tc>
        <w:tc>
          <w:tcPr>
            <w:tcW w:w="2673" w:type="dxa"/>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rsidR="005D29BF" w:rsidRPr="005D29BF" w:rsidRDefault="005D29BF" w:rsidP="005D29BF">
            <w:pPr>
              <w:bidi w:val="0"/>
              <w:spacing w:after="0" w:line="240" w:lineRule="auto"/>
              <w:jc w:val="center"/>
              <w:rPr>
                <w:rFonts w:ascii="Arial" w:eastAsia="Calibri" w:hAnsi="Arial" w:cs="Arial"/>
                <w:b/>
                <w:bCs/>
                <w:color w:val="E36C0A"/>
                <w:sz w:val="24"/>
                <w:szCs w:val="24"/>
              </w:rPr>
            </w:pPr>
            <w:r w:rsidRPr="005D29BF">
              <w:rPr>
                <w:rFonts w:ascii="Arial" w:eastAsia="Calibri" w:hAnsi="Arial" w:cs="Arial"/>
                <w:b/>
                <w:bCs/>
                <w:color w:val="E36C0A"/>
                <w:sz w:val="24"/>
                <w:szCs w:val="24"/>
                <w:rtl/>
              </w:rPr>
              <w:t>مدخـلاته</w:t>
            </w:r>
          </w:p>
        </w:tc>
        <w:tc>
          <w:tcPr>
            <w:tcW w:w="0" w:type="auto"/>
            <w:vMerge/>
            <w:tcBorders>
              <w:top w:val="nil"/>
              <w:left w:val="nil"/>
              <w:bottom w:val="nil"/>
              <w:right w:val="nil"/>
            </w:tcBorders>
            <w:vAlign w:val="center"/>
            <w:hideMark/>
          </w:tcPr>
          <w:p w:rsidR="005D29BF" w:rsidRPr="005D29BF" w:rsidRDefault="005D29BF" w:rsidP="005D29BF">
            <w:pPr>
              <w:spacing w:after="0" w:line="240" w:lineRule="auto"/>
              <w:jc w:val="center"/>
              <w:rPr>
                <w:rFonts w:ascii="Arial" w:eastAsia="Calibri" w:hAnsi="Arial" w:cs="Arial"/>
                <w:b/>
                <w:bCs/>
                <w:color w:val="E36C0A"/>
                <w:sz w:val="24"/>
                <w:szCs w:val="24"/>
              </w:rPr>
            </w:pPr>
          </w:p>
        </w:tc>
        <w:tc>
          <w:tcPr>
            <w:tcW w:w="2854" w:type="dxa"/>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rsidR="005D29BF" w:rsidRPr="005D29BF" w:rsidRDefault="005D29BF" w:rsidP="005D29BF">
            <w:pPr>
              <w:bidi w:val="0"/>
              <w:spacing w:after="0" w:line="240" w:lineRule="auto"/>
              <w:jc w:val="center"/>
              <w:rPr>
                <w:rFonts w:ascii="Arial" w:eastAsia="Calibri" w:hAnsi="Arial" w:cs="Arial"/>
                <w:b/>
                <w:bCs/>
                <w:color w:val="E36C0A"/>
                <w:sz w:val="24"/>
                <w:szCs w:val="24"/>
              </w:rPr>
            </w:pPr>
            <w:r w:rsidRPr="005D29BF">
              <w:rPr>
                <w:rFonts w:ascii="Arial" w:eastAsia="Calibri" w:hAnsi="Arial" w:cs="Arial"/>
                <w:b/>
                <w:bCs/>
                <w:color w:val="E36C0A"/>
                <w:sz w:val="24"/>
                <w:szCs w:val="24"/>
                <w:rtl/>
              </w:rPr>
              <w:t>مدخـلاته</w:t>
            </w:r>
          </w:p>
        </w:tc>
      </w:tr>
    </w:tbl>
    <w:p w:rsidR="005D29BF" w:rsidRPr="005D29BF" w:rsidRDefault="005D29BF" w:rsidP="005D29BF">
      <w:pPr>
        <w:spacing w:after="0" w:line="240" w:lineRule="auto"/>
        <w:rPr>
          <w:rFonts w:ascii="Arial" w:eastAsia="Calibri" w:hAnsi="Arial" w:cs="Arial"/>
          <w:b/>
          <w:bCs/>
          <w:sz w:val="24"/>
          <w:szCs w:val="24"/>
          <w:rtl/>
        </w:rPr>
      </w:pPr>
    </w:p>
    <w:p w:rsidR="005D29BF" w:rsidRPr="005D29BF" w:rsidRDefault="005D29BF" w:rsidP="005D29BF">
      <w:pPr>
        <w:spacing w:after="0" w:line="240" w:lineRule="auto"/>
        <w:rPr>
          <w:rFonts w:ascii="Arial" w:eastAsia="Calibri" w:hAnsi="Arial" w:cs="Arial"/>
          <w:b/>
          <w:bCs/>
          <w:sz w:val="24"/>
          <w:szCs w:val="24"/>
          <w:rtl/>
        </w:rPr>
      </w:pPr>
      <w:r w:rsidRPr="005D29BF">
        <w:rPr>
          <w:rFonts w:ascii="Arial" w:eastAsia="Calibri" w:hAnsi="Arial" w:cs="Arial"/>
          <w:b/>
          <w:bCs/>
          <w:sz w:val="24"/>
          <w:szCs w:val="24"/>
          <w:rtl/>
        </w:rPr>
        <w:t>حيث تشير مخرجات الفرد إلي المزايا التي يحصل عليها من عمله مثل الأجر</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والمكافأة والترقية</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والاحترام</w:t>
      </w:r>
      <w:r w:rsidRPr="005D29BF">
        <w:rPr>
          <w:rFonts w:ascii="Arial" w:eastAsia="Calibri" w:hAnsi="Arial" w:cs="Arial"/>
          <w:b/>
          <w:bCs/>
          <w:sz w:val="24"/>
          <w:szCs w:val="24"/>
          <w:rtl/>
        </w:rPr>
        <w:t xml:space="preserve"> والتقدير والأمان وأي مزايا إضافية أخري.</w:t>
      </w:r>
      <w:r w:rsidRPr="005D29BF">
        <w:rPr>
          <w:rFonts w:ascii="Arial" w:eastAsia="Calibri" w:hAnsi="Arial" w:cs="Arial"/>
          <w:b/>
          <w:bCs/>
          <w:sz w:val="24"/>
          <w:szCs w:val="24"/>
        </w:rPr>
        <w:t xml:space="preserve"> </w:t>
      </w:r>
    </w:p>
    <w:p w:rsidR="005D29BF" w:rsidRPr="005D29BF" w:rsidRDefault="005D29BF" w:rsidP="005D29BF">
      <w:pPr>
        <w:spacing w:after="0" w:line="240" w:lineRule="auto"/>
        <w:rPr>
          <w:rFonts w:ascii="Arial" w:eastAsia="Calibri" w:hAnsi="Arial" w:cs="Arial"/>
          <w:b/>
          <w:bCs/>
          <w:sz w:val="24"/>
          <w:szCs w:val="24"/>
        </w:rPr>
      </w:pPr>
      <w:r w:rsidRPr="005D29BF">
        <w:rPr>
          <w:rFonts w:ascii="Arial" w:eastAsia="Calibri" w:hAnsi="Arial" w:cs="Arial"/>
          <w:b/>
          <w:bCs/>
          <w:sz w:val="24"/>
          <w:szCs w:val="24"/>
          <w:rtl/>
        </w:rPr>
        <w:t>أما مدخلات الفرد فتشير إلي مقدار الجهد المبذول</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والتضحيات التي يقدمها للمنظمة علاوة علي ما يتمتع به من مستويات تعليم وخبرة ومهارة وتدريب</w:t>
      </w:r>
      <w:r w:rsidRPr="005D29BF">
        <w:rPr>
          <w:rFonts w:ascii="Arial" w:eastAsia="Calibri" w:hAnsi="Arial" w:cs="Arial"/>
          <w:b/>
          <w:bCs/>
          <w:sz w:val="24"/>
          <w:szCs w:val="24"/>
          <w:rtl/>
          <w:lang w:bidi="ar-EG"/>
        </w:rPr>
        <w:t>.</w:t>
      </w:r>
      <w:r w:rsidRPr="005D29BF">
        <w:rPr>
          <w:rFonts w:ascii="Arial" w:eastAsia="Calibri" w:hAnsi="Arial" w:cs="Arial"/>
          <w:b/>
          <w:bCs/>
          <w:sz w:val="24"/>
          <w:szCs w:val="24"/>
        </w:rPr>
        <w:t xml:space="preserve"> </w:t>
      </w:r>
    </w:p>
    <w:p w:rsidR="005D29BF" w:rsidRPr="005D29BF" w:rsidRDefault="005D29BF" w:rsidP="005D29BF">
      <w:pPr>
        <w:spacing w:after="0" w:line="240" w:lineRule="auto"/>
        <w:rPr>
          <w:rFonts w:ascii="Arial" w:eastAsia="Calibri" w:hAnsi="Arial" w:cs="Arial"/>
          <w:b/>
          <w:bCs/>
          <w:sz w:val="24"/>
          <w:szCs w:val="24"/>
        </w:rPr>
      </w:pPr>
      <w:r w:rsidRPr="005D29BF">
        <w:rPr>
          <w:rFonts w:ascii="Arial" w:eastAsia="Calibri" w:hAnsi="Arial" w:cs="Arial"/>
          <w:b/>
          <w:bCs/>
          <w:sz w:val="24"/>
          <w:szCs w:val="24"/>
          <w:rtl/>
        </w:rPr>
        <w:t>ووفق المقارنة بين المعدلين السابقين يشعر الفرد بعدم العدالة إذا كان ما يحصل عليه من مخرجات مقارنة بمدخلاته أقل مما يحصل عليه شخص مرجعي آخر مقارنة بمدخلاته</w:t>
      </w:r>
      <w:r w:rsidRPr="005D29BF">
        <w:rPr>
          <w:rFonts w:ascii="Arial" w:eastAsia="Calibri" w:hAnsi="Arial" w:cs="Arial" w:hint="cs"/>
          <w:b/>
          <w:bCs/>
          <w:sz w:val="24"/>
          <w:szCs w:val="24"/>
          <w:rtl/>
        </w:rPr>
        <w:t>.</w:t>
      </w:r>
    </w:p>
    <w:p w:rsidR="005D29BF" w:rsidRPr="005D29BF" w:rsidRDefault="005D29BF" w:rsidP="005D29BF">
      <w:pPr>
        <w:numPr>
          <w:ilvl w:val="0"/>
          <w:numId w:val="125"/>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أن شعور الفرد بالعدالة يقوي لديه الدافع للإنجاز ومن ثم يتحسن مستوي أداءه</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في حين أن الشعور بعدم العدالة يولد لديه شعوراً بالإحباط وعدم الاتزان النفسي والانفعالي مما يدفعه لإتباع أنماط سلوكية ضارة بنفسه أو بالمنظمة</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xml:space="preserve">، </w:t>
      </w:r>
      <w:r w:rsidRPr="005D29BF">
        <w:rPr>
          <w:rFonts w:ascii="Arial" w:eastAsia="Calibri" w:hAnsi="Arial" w:cs="Arial"/>
          <w:b/>
          <w:bCs/>
          <w:color w:val="0066FF"/>
          <w:sz w:val="24"/>
          <w:szCs w:val="24"/>
          <w:rtl/>
        </w:rPr>
        <w:t>ومن هذه الأنماط</w:t>
      </w:r>
      <w:r w:rsidRPr="005D29BF">
        <w:rPr>
          <w:rFonts w:ascii="Arial" w:eastAsia="Calibri" w:hAnsi="Arial" w:cs="Arial" w:hint="cs"/>
          <w:b/>
          <w:bCs/>
          <w:color w:val="0066FF"/>
          <w:sz w:val="24"/>
          <w:szCs w:val="24"/>
          <w:rtl/>
        </w:rPr>
        <w:t xml:space="preserve"> :</w:t>
      </w:r>
    </w:p>
    <w:p w:rsidR="005D29BF" w:rsidRPr="005D29BF" w:rsidRDefault="005D29BF" w:rsidP="005D29BF">
      <w:pPr>
        <w:numPr>
          <w:ilvl w:val="0"/>
          <w:numId w:val="124"/>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الوشايـة بالشخص المرجعي لدي إدارة المنظمة لتقليـل مـا يحصل علية الفرد من عوائد</w:t>
      </w:r>
      <w:r w:rsidRPr="005D29BF">
        <w:rPr>
          <w:rFonts w:ascii="Arial" w:eastAsia="Calibri" w:hAnsi="Arial" w:cs="Arial" w:hint="cs"/>
          <w:b/>
          <w:bCs/>
          <w:sz w:val="24"/>
          <w:szCs w:val="24"/>
          <w:rtl/>
        </w:rPr>
        <w:t>.</w:t>
      </w:r>
    </w:p>
    <w:p w:rsidR="005D29BF" w:rsidRPr="005D29BF" w:rsidRDefault="005D29BF" w:rsidP="005D29BF">
      <w:pPr>
        <w:numPr>
          <w:ilvl w:val="0"/>
          <w:numId w:val="124"/>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الشكوى والتذمر من أن عبء العمل لدي الشخص المرجعي بسيط</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ومن ثم محاولة تحميله أعباء أضافية بحيث يؤدي ذلك إلي زيادة مقام المعادلة للشخص المرجعي</w:t>
      </w:r>
      <w:r w:rsidRPr="005D29BF">
        <w:rPr>
          <w:rFonts w:ascii="Arial" w:eastAsia="Calibri" w:hAnsi="Arial" w:cs="Arial"/>
          <w:b/>
          <w:bCs/>
          <w:sz w:val="24"/>
          <w:szCs w:val="24"/>
          <w:rtl/>
          <w:lang w:bidi="ar-EG"/>
        </w:rPr>
        <w:t>.</w:t>
      </w:r>
      <w:r w:rsidRPr="005D29BF">
        <w:rPr>
          <w:rFonts w:ascii="Arial" w:eastAsia="Calibri" w:hAnsi="Arial" w:cs="Arial"/>
          <w:b/>
          <w:bCs/>
          <w:sz w:val="24"/>
          <w:szCs w:val="24"/>
        </w:rPr>
        <w:t xml:space="preserve"> </w:t>
      </w:r>
    </w:p>
    <w:p w:rsidR="005D29BF" w:rsidRPr="005D29BF" w:rsidRDefault="005D29BF" w:rsidP="005D29BF">
      <w:pPr>
        <w:numPr>
          <w:ilvl w:val="0"/>
          <w:numId w:val="124"/>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تخفيض الجهد الذي يبدله الشخص الذي يشعر بعدم العدالة (</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المدخلات</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كي تتناسب مع مخرجاته</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التي هي قليلة من وجهة نظره</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وبالتالي يعيد التوازن إلي بسط ومقام المعادلة.</w:t>
      </w:r>
    </w:p>
    <w:p w:rsidR="005D29BF" w:rsidRPr="005D29BF" w:rsidRDefault="005D29BF" w:rsidP="005D29BF">
      <w:pPr>
        <w:numPr>
          <w:ilvl w:val="0"/>
          <w:numId w:val="124"/>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إعادة عملية تقييم المدخلات والمخرجات التي تخصه أو تخص الشخص المرجعي.</w:t>
      </w:r>
    </w:p>
    <w:p w:rsidR="005D29BF" w:rsidRPr="005D29BF" w:rsidRDefault="005D29BF" w:rsidP="005D29BF">
      <w:pPr>
        <w:numPr>
          <w:ilvl w:val="0"/>
          <w:numId w:val="124"/>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اختيار شخص مرجعي آخر يكون أقل تبايناً معه في عوائده (</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مخرجاته</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وأدائه (</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مدخلاته</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w:t>
      </w:r>
      <w:r w:rsidRPr="005D29BF">
        <w:rPr>
          <w:rFonts w:ascii="Arial" w:eastAsia="Calibri" w:hAnsi="Arial" w:cs="Arial"/>
          <w:b/>
          <w:bCs/>
          <w:sz w:val="24"/>
          <w:szCs w:val="24"/>
        </w:rPr>
        <w:t xml:space="preserve"> </w:t>
      </w:r>
    </w:p>
    <w:p w:rsidR="005D29BF" w:rsidRPr="005D29BF" w:rsidRDefault="005D29BF" w:rsidP="005D29BF">
      <w:pPr>
        <w:numPr>
          <w:ilvl w:val="0"/>
          <w:numId w:val="124"/>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لجوء الشخص إلي زيادة مخرجاته بإتباع أساليب غير أخلاقية مثل الرشوة أو السرقة أو التحايل والخداع</w:t>
      </w:r>
      <w:r w:rsidRPr="005D29BF">
        <w:rPr>
          <w:rFonts w:ascii="Arial" w:eastAsia="Calibri" w:hAnsi="Arial" w:cs="Arial"/>
          <w:b/>
          <w:bCs/>
          <w:sz w:val="24"/>
          <w:szCs w:val="24"/>
          <w:rtl/>
          <w:lang w:bidi="ar-EG"/>
        </w:rPr>
        <w:t>.</w:t>
      </w:r>
    </w:p>
    <w:p w:rsidR="005D29BF" w:rsidRPr="005D29BF" w:rsidRDefault="005D29BF" w:rsidP="005D29BF">
      <w:pPr>
        <w:spacing w:after="0" w:line="240" w:lineRule="auto"/>
        <w:rPr>
          <w:rFonts w:ascii="Arial" w:eastAsia="Calibri" w:hAnsi="Arial" w:cs="Arial"/>
          <w:b/>
          <w:bCs/>
          <w:sz w:val="24"/>
          <w:szCs w:val="24"/>
          <w:rtl/>
        </w:rPr>
      </w:pPr>
    </w:p>
    <w:p w:rsidR="005D29BF" w:rsidRPr="005D29BF" w:rsidRDefault="005D29BF" w:rsidP="005D29BF">
      <w:pPr>
        <w:spacing w:after="0" w:line="240" w:lineRule="auto"/>
        <w:rPr>
          <w:rFonts w:ascii="Arial" w:eastAsia="Calibri" w:hAnsi="Arial" w:cs="Arial"/>
          <w:b/>
          <w:bCs/>
          <w:color w:val="0066FF"/>
          <w:sz w:val="24"/>
          <w:szCs w:val="24"/>
        </w:rPr>
      </w:pPr>
      <w:r w:rsidRPr="005D29BF">
        <w:rPr>
          <w:rFonts w:ascii="Arial" w:eastAsia="Calibri" w:hAnsi="Arial" w:cs="Arial"/>
          <w:b/>
          <w:bCs/>
          <w:sz w:val="24"/>
          <w:szCs w:val="24"/>
          <w:rtl/>
        </w:rPr>
        <w:lastRenderedPageBreak/>
        <w:t xml:space="preserve">وبالرغم من وجهة نظرية العدالة </w:t>
      </w:r>
      <w:r w:rsidRPr="005D29BF">
        <w:rPr>
          <w:rFonts w:ascii="Arial" w:eastAsia="Calibri" w:hAnsi="Arial" w:cs="Arial"/>
          <w:b/>
          <w:bCs/>
          <w:sz w:val="24"/>
          <w:szCs w:val="24"/>
        </w:rPr>
        <w:t>Equity Theory</w:t>
      </w:r>
      <w:r w:rsidRPr="005D29BF">
        <w:rPr>
          <w:rFonts w:ascii="Arial" w:eastAsia="Calibri" w:hAnsi="Arial" w:cs="Arial"/>
          <w:b/>
          <w:bCs/>
          <w:sz w:val="24"/>
          <w:szCs w:val="24"/>
          <w:rtl/>
        </w:rPr>
        <w:t xml:space="preserve">  في تحديد ما يشعر به العاملون من عدالة إلا أنه يشوبها </w:t>
      </w:r>
      <w:r w:rsidRPr="005D29BF">
        <w:rPr>
          <w:rFonts w:ascii="Arial" w:eastAsia="Calibri" w:hAnsi="Arial" w:cs="Arial"/>
          <w:b/>
          <w:bCs/>
          <w:color w:val="0066FF"/>
          <w:sz w:val="24"/>
          <w:szCs w:val="24"/>
          <w:rtl/>
        </w:rPr>
        <w:t>بعض أوجه القصور ومنه</w:t>
      </w:r>
      <w:r w:rsidRPr="005D29BF">
        <w:rPr>
          <w:rFonts w:ascii="Arial" w:eastAsia="Calibri" w:hAnsi="Arial" w:cs="Arial" w:hint="cs"/>
          <w:b/>
          <w:bCs/>
          <w:color w:val="0066FF"/>
          <w:sz w:val="24"/>
          <w:szCs w:val="24"/>
          <w:rtl/>
        </w:rPr>
        <w:t>ا :</w:t>
      </w:r>
    </w:p>
    <w:p w:rsidR="005D29BF" w:rsidRPr="005D29BF" w:rsidRDefault="005D29BF" w:rsidP="005D29BF">
      <w:pPr>
        <w:numPr>
          <w:ilvl w:val="0"/>
          <w:numId w:val="123"/>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أن عملية المقارنة بين المخرجات والمدخلات مبنية علي تقدي</w:t>
      </w:r>
      <w:r w:rsidRPr="005D29BF">
        <w:rPr>
          <w:rFonts w:ascii="Arial" w:eastAsia="Calibri" w:hAnsi="Arial" w:cs="Arial"/>
          <w:b/>
          <w:bCs/>
          <w:sz w:val="24"/>
          <w:szCs w:val="24"/>
          <w:rtl/>
          <w:lang w:bidi="ar-EG"/>
        </w:rPr>
        <w:t>ـ</w:t>
      </w:r>
      <w:r w:rsidRPr="005D29BF">
        <w:rPr>
          <w:rFonts w:ascii="Arial" w:eastAsia="Calibri" w:hAnsi="Arial" w:cs="Arial"/>
          <w:b/>
          <w:bCs/>
          <w:sz w:val="24"/>
          <w:szCs w:val="24"/>
          <w:rtl/>
        </w:rPr>
        <w:t>رات وأحكام شخصية قد تكون غير سليمة</w:t>
      </w:r>
      <w:r w:rsidRPr="005D29BF">
        <w:rPr>
          <w:rFonts w:ascii="Arial" w:eastAsia="Calibri" w:hAnsi="Arial" w:cs="Arial" w:hint="cs"/>
          <w:b/>
          <w:bCs/>
          <w:sz w:val="24"/>
          <w:szCs w:val="24"/>
          <w:rtl/>
        </w:rPr>
        <w:t>.</w:t>
      </w:r>
    </w:p>
    <w:p w:rsidR="005D29BF" w:rsidRPr="005D29BF" w:rsidRDefault="005D29BF" w:rsidP="005D29BF">
      <w:pPr>
        <w:numPr>
          <w:ilvl w:val="0"/>
          <w:numId w:val="123"/>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إذا ما كان هناك نظام سليم للموارد البشرية بالمنظمة</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فإن لجوء الفرد لتخفيض جهده أو مدخلاته لا بد أن يقابله انخفاض عوائده</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وبالتالي لن يستطيع الفرد تخفيض التوازن المنشود</w:t>
      </w:r>
      <w:r w:rsidRPr="005D29BF">
        <w:rPr>
          <w:rFonts w:ascii="Arial" w:eastAsia="Calibri" w:hAnsi="Arial" w:cs="Arial"/>
          <w:b/>
          <w:bCs/>
          <w:sz w:val="24"/>
          <w:szCs w:val="24"/>
          <w:rtl/>
          <w:lang w:bidi="ar-EG"/>
        </w:rPr>
        <w:t>.</w:t>
      </w:r>
      <w:r w:rsidRPr="005D29BF">
        <w:rPr>
          <w:rFonts w:ascii="Arial" w:eastAsia="Calibri" w:hAnsi="Arial" w:cs="Arial"/>
          <w:b/>
          <w:bCs/>
          <w:sz w:val="24"/>
          <w:szCs w:val="24"/>
        </w:rPr>
        <w:t xml:space="preserve"> </w:t>
      </w:r>
    </w:p>
    <w:p w:rsidR="005D29BF" w:rsidRPr="005D29BF" w:rsidRDefault="005D29BF" w:rsidP="005D29BF">
      <w:pPr>
        <w:numPr>
          <w:ilvl w:val="0"/>
          <w:numId w:val="123"/>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عدم تناسق عناصر المدخلات والمخرجات مما يجعل عملية التقييم غير سليمة من الأساس.</w:t>
      </w:r>
    </w:p>
    <w:p w:rsidR="005D29BF" w:rsidRPr="005D29BF" w:rsidRDefault="005D29BF" w:rsidP="005D29BF">
      <w:pPr>
        <w:numPr>
          <w:ilvl w:val="0"/>
          <w:numId w:val="123"/>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أن النظرية تفترض أن العدالة تتمثل فقط فما يحصل عليه الأفراد من عوائد مقارنة بما يبذلونه من جهد</w:t>
      </w:r>
      <w:r w:rsidRPr="005D29BF">
        <w:rPr>
          <w:rFonts w:ascii="Arial" w:eastAsia="Calibri" w:hAnsi="Arial" w:cs="Arial" w:hint="cs"/>
          <w:b/>
          <w:bCs/>
          <w:sz w:val="24"/>
          <w:szCs w:val="24"/>
          <w:rtl/>
        </w:rPr>
        <w:t>.</w:t>
      </w:r>
    </w:p>
    <w:p w:rsidR="005D29BF" w:rsidRPr="005D29BF" w:rsidRDefault="005D29BF" w:rsidP="005D29BF">
      <w:pPr>
        <w:spacing w:after="0" w:line="240" w:lineRule="auto"/>
        <w:rPr>
          <w:rFonts w:ascii="Arial" w:eastAsia="Calibri" w:hAnsi="Arial" w:cs="Arial"/>
          <w:b/>
          <w:bCs/>
          <w:sz w:val="24"/>
          <w:szCs w:val="24"/>
        </w:rPr>
      </w:pPr>
      <w:r w:rsidRPr="005D29BF">
        <w:rPr>
          <w:rFonts w:ascii="Arial" w:eastAsia="Calibri" w:hAnsi="Arial" w:cs="Arial"/>
          <w:b/>
          <w:bCs/>
          <w:sz w:val="24"/>
          <w:szCs w:val="24"/>
          <w:rtl/>
        </w:rPr>
        <w:t>وبناء علي ما سبق</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تعددت الدراسات المتعلقة بالعدالة التنظيمية. وقد توصلت هذه الدراسات إلي أن شعور الفرد بالعدالة يتوقف علي عدة عناصر تتمثل في</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مقدار ما يشعر به الفرد من عدالة في توزيع المخرجات أو النواتج</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ومقدار ما يشعر به الفرد من عدالة في إجراءات العمل وسياساته وتوزيع أعباءه</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وعلاوة علي شعور الفرد بعدم وجود تمييز في المعاملة بينه وبين أقرانه من قبل رؤسائه</w:t>
      </w:r>
      <w:r w:rsidRPr="005D29BF">
        <w:rPr>
          <w:rFonts w:ascii="Arial" w:eastAsia="Calibri" w:hAnsi="Arial" w:cs="Arial"/>
          <w:b/>
          <w:bCs/>
          <w:sz w:val="24"/>
          <w:szCs w:val="24"/>
          <w:rtl/>
          <w:lang w:bidi="ar-EG"/>
        </w:rPr>
        <w:t>.</w:t>
      </w:r>
      <w:r w:rsidRPr="005D29BF">
        <w:rPr>
          <w:rFonts w:ascii="Arial" w:eastAsia="Calibri" w:hAnsi="Arial" w:cs="Arial"/>
          <w:b/>
          <w:bCs/>
          <w:sz w:val="24"/>
          <w:szCs w:val="24"/>
        </w:rPr>
        <w:t xml:space="preserve"> </w:t>
      </w:r>
    </w:p>
    <w:p w:rsidR="005D29BF" w:rsidRPr="005D29BF" w:rsidRDefault="005D29BF" w:rsidP="005D29BF">
      <w:pPr>
        <w:spacing w:after="0" w:line="240" w:lineRule="auto"/>
        <w:rPr>
          <w:rFonts w:ascii="Arial" w:eastAsia="Calibri" w:hAnsi="Arial" w:cs="Arial"/>
          <w:b/>
          <w:bCs/>
          <w:color w:val="CC00CC"/>
          <w:sz w:val="24"/>
          <w:szCs w:val="24"/>
        </w:rPr>
      </w:pPr>
      <w:r w:rsidRPr="005D29BF">
        <w:rPr>
          <w:rFonts w:ascii="Arial" w:eastAsia="Calibri" w:hAnsi="Arial" w:cs="Arial"/>
          <w:b/>
          <w:bCs/>
          <w:color w:val="CC00CC"/>
          <w:sz w:val="24"/>
          <w:szCs w:val="24"/>
          <w:rtl/>
        </w:rPr>
        <w:t>أنواع العدالـــة التنظيميـة</w:t>
      </w:r>
      <w:r w:rsidRPr="005D29BF">
        <w:rPr>
          <w:rFonts w:ascii="Arial" w:eastAsia="Calibri" w:hAnsi="Arial" w:cs="Arial"/>
          <w:b/>
          <w:bCs/>
          <w:color w:val="CC00CC"/>
          <w:sz w:val="24"/>
          <w:szCs w:val="24"/>
        </w:rPr>
        <w:t xml:space="preserve"> </w:t>
      </w:r>
    </w:p>
    <w:p w:rsidR="005D29BF" w:rsidRPr="005D29BF" w:rsidRDefault="005D29BF" w:rsidP="005D29BF">
      <w:pPr>
        <w:spacing w:after="0" w:line="240" w:lineRule="auto"/>
        <w:rPr>
          <w:rFonts w:ascii="Arial" w:eastAsia="Calibri" w:hAnsi="Arial" w:cs="Arial"/>
          <w:b/>
          <w:bCs/>
          <w:color w:val="009900"/>
          <w:sz w:val="24"/>
          <w:szCs w:val="24"/>
          <w:rtl/>
        </w:rPr>
      </w:pPr>
      <w:r w:rsidRPr="005D29BF">
        <w:rPr>
          <w:rFonts w:ascii="Arial" w:eastAsia="Calibri" w:hAnsi="Arial" w:cs="Arial"/>
          <w:b/>
          <w:bCs/>
          <w:color w:val="009900"/>
          <w:sz w:val="24"/>
          <w:szCs w:val="24"/>
          <w:rtl/>
          <w:lang w:bidi="ar-EG"/>
        </w:rPr>
        <w:t>1</w:t>
      </w:r>
      <w:r w:rsidRPr="005D29BF">
        <w:rPr>
          <w:rFonts w:ascii="Arial" w:eastAsia="Calibri" w:hAnsi="Arial" w:cs="Arial"/>
          <w:b/>
          <w:bCs/>
          <w:color w:val="009900"/>
          <w:sz w:val="24"/>
          <w:szCs w:val="24"/>
          <w:rtl/>
        </w:rPr>
        <w:t>ـ عدالة التوزيع</w:t>
      </w:r>
    </w:p>
    <w:p w:rsidR="005D29BF" w:rsidRPr="005D29BF" w:rsidRDefault="005D29BF" w:rsidP="005D29BF">
      <w:pPr>
        <w:spacing w:after="0" w:line="240" w:lineRule="auto"/>
        <w:rPr>
          <w:rFonts w:ascii="Arial" w:eastAsia="Calibri" w:hAnsi="Arial" w:cs="Arial"/>
          <w:b/>
          <w:bCs/>
          <w:sz w:val="24"/>
          <w:szCs w:val="24"/>
        </w:rPr>
      </w:pPr>
      <w:r w:rsidRPr="005D29BF">
        <w:rPr>
          <w:rFonts w:ascii="Arial" w:eastAsia="Calibri" w:hAnsi="Arial" w:cs="Arial"/>
          <w:b/>
          <w:bCs/>
          <w:sz w:val="24"/>
          <w:szCs w:val="24"/>
          <w:rtl/>
        </w:rPr>
        <w:t>تشير إلي إدراك الفرد لعدالة المخرجات التي تتسلمها</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حيث يقارن بين ما يبذله من جهد وما يحصل عليه من جهة</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وبين ما يبذله الآخرون ما يحصلون عليه من جهة أخرى. وعادة ما تتحدد مخرجات الفرد وفق عدد من العوامل منها</w:t>
      </w:r>
      <w:r w:rsidRPr="005D29BF">
        <w:rPr>
          <w:rFonts w:ascii="Arial" w:eastAsia="Calibri" w:hAnsi="Arial" w:cs="Arial"/>
          <w:b/>
          <w:bCs/>
          <w:sz w:val="24"/>
          <w:szCs w:val="24"/>
        </w:rPr>
        <w:t xml:space="preserve"> </w:t>
      </w:r>
      <w:r w:rsidRPr="005D29BF">
        <w:rPr>
          <w:rFonts w:ascii="Arial" w:eastAsia="Calibri" w:hAnsi="Arial" w:cs="Arial"/>
          <w:b/>
          <w:bCs/>
          <w:sz w:val="24"/>
          <w:szCs w:val="24"/>
          <w:rtl/>
          <w:lang w:bidi="ar-EG"/>
        </w:rPr>
        <w:t>:</w:t>
      </w:r>
    </w:p>
    <w:p w:rsidR="005D29BF" w:rsidRPr="005D29BF" w:rsidRDefault="005D29BF" w:rsidP="005D29BF">
      <w:pPr>
        <w:numPr>
          <w:ilvl w:val="0"/>
          <w:numId w:val="122"/>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المستويات التي يتحملها الفرد</w:t>
      </w:r>
      <w:r w:rsidRPr="005D29BF">
        <w:rPr>
          <w:rFonts w:ascii="Arial" w:eastAsia="Calibri" w:hAnsi="Arial" w:cs="Arial" w:hint="cs"/>
          <w:b/>
          <w:bCs/>
          <w:sz w:val="24"/>
          <w:szCs w:val="24"/>
          <w:rtl/>
        </w:rPr>
        <w:t>.</w:t>
      </w:r>
    </w:p>
    <w:p w:rsidR="005D29BF" w:rsidRPr="005D29BF" w:rsidRDefault="005D29BF" w:rsidP="005D29BF">
      <w:pPr>
        <w:numPr>
          <w:ilvl w:val="0"/>
          <w:numId w:val="122"/>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مستوي الخبرة الشخصية</w:t>
      </w:r>
      <w:r w:rsidRPr="005D29BF">
        <w:rPr>
          <w:rFonts w:ascii="Arial" w:eastAsia="Calibri" w:hAnsi="Arial" w:cs="Arial"/>
          <w:b/>
          <w:bCs/>
          <w:sz w:val="24"/>
          <w:szCs w:val="24"/>
        </w:rPr>
        <w:t xml:space="preserve"> </w:t>
      </w:r>
      <w:r w:rsidRPr="005D29BF">
        <w:rPr>
          <w:rFonts w:ascii="Arial" w:eastAsia="Calibri" w:hAnsi="Arial" w:cs="Arial"/>
          <w:b/>
          <w:bCs/>
          <w:sz w:val="24"/>
          <w:szCs w:val="24"/>
          <w:rtl/>
          <w:lang w:bidi="ar-EG"/>
        </w:rPr>
        <w:t>.</w:t>
      </w:r>
    </w:p>
    <w:p w:rsidR="005D29BF" w:rsidRPr="005D29BF" w:rsidRDefault="005D29BF" w:rsidP="005D29BF">
      <w:pPr>
        <w:numPr>
          <w:ilvl w:val="0"/>
          <w:numId w:val="122"/>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مستوي التعليم والتدريس</w:t>
      </w:r>
      <w:r w:rsidRPr="005D29BF">
        <w:rPr>
          <w:rFonts w:ascii="Arial" w:eastAsia="Calibri" w:hAnsi="Arial" w:cs="Arial"/>
          <w:b/>
          <w:bCs/>
          <w:sz w:val="24"/>
          <w:szCs w:val="24"/>
          <w:rtl/>
          <w:lang w:bidi="ar-EG"/>
        </w:rPr>
        <w:t>.</w:t>
      </w:r>
      <w:r w:rsidRPr="005D29BF">
        <w:rPr>
          <w:rFonts w:ascii="Arial" w:eastAsia="Calibri" w:hAnsi="Arial" w:cs="Arial"/>
          <w:b/>
          <w:bCs/>
          <w:sz w:val="24"/>
          <w:szCs w:val="24"/>
        </w:rPr>
        <w:t xml:space="preserve"> </w:t>
      </w:r>
    </w:p>
    <w:p w:rsidR="005D29BF" w:rsidRPr="005D29BF" w:rsidRDefault="005D29BF" w:rsidP="005D29BF">
      <w:pPr>
        <w:numPr>
          <w:ilvl w:val="0"/>
          <w:numId w:val="122"/>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حج</w:t>
      </w:r>
      <w:r w:rsidRPr="005D29BF">
        <w:rPr>
          <w:rFonts w:ascii="Arial" w:eastAsia="Calibri" w:hAnsi="Arial" w:cs="Arial"/>
          <w:b/>
          <w:bCs/>
          <w:sz w:val="24"/>
          <w:szCs w:val="24"/>
          <w:rtl/>
          <w:lang w:bidi="ar-EG"/>
        </w:rPr>
        <w:t>ـ</w:t>
      </w:r>
      <w:r w:rsidRPr="005D29BF">
        <w:rPr>
          <w:rFonts w:ascii="Arial" w:eastAsia="Calibri" w:hAnsi="Arial" w:cs="Arial"/>
          <w:b/>
          <w:bCs/>
          <w:sz w:val="24"/>
          <w:szCs w:val="24"/>
          <w:rtl/>
        </w:rPr>
        <w:t>م الجه</w:t>
      </w:r>
      <w:r w:rsidRPr="005D29BF">
        <w:rPr>
          <w:rFonts w:ascii="Arial" w:eastAsia="Calibri" w:hAnsi="Arial" w:cs="Arial"/>
          <w:b/>
          <w:bCs/>
          <w:sz w:val="24"/>
          <w:szCs w:val="24"/>
          <w:rtl/>
          <w:lang w:bidi="ar-EG"/>
        </w:rPr>
        <w:t>ـ</w:t>
      </w:r>
      <w:r w:rsidRPr="005D29BF">
        <w:rPr>
          <w:rFonts w:ascii="Arial" w:eastAsia="Calibri" w:hAnsi="Arial" w:cs="Arial"/>
          <w:b/>
          <w:bCs/>
          <w:sz w:val="24"/>
          <w:szCs w:val="24"/>
          <w:rtl/>
        </w:rPr>
        <w:t>د المبذول</w:t>
      </w:r>
      <w:r w:rsidRPr="005D29BF">
        <w:rPr>
          <w:rFonts w:ascii="Arial" w:eastAsia="Calibri" w:hAnsi="Arial" w:cs="Arial"/>
          <w:b/>
          <w:bCs/>
          <w:sz w:val="24"/>
          <w:szCs w:val="24"/>
          <w:rtl/>
          <w:lang w:bidi="ar-EG"/>
        </w:rPr>
        <w:t>.</w:t>
      </w:r>
      <w:r w:rsidRPr="005D29BF">
        <w:rPr>
          <w:rFonts w:ascii="Arial" w:eastAsia="Calibri" w:hAnsi="Arial" w:cs="Arial"/>
          <w:b/>
          <w:bCs/>
          <w:sz w:val="24"/>
          <w:szCs w:val="24"/>
        </w:rPr>
        <w:t xml:space="preserve"> </w:t>
      </w:r>
    </w:p>
    <w:p w:rsidR="005D29BF" w:rsidRPr="005D29BF" w:rsidRDefault="005D29BF" w:rsidP="005D29BF">
      <w:pPr>
        <w:numPr>
          <w:ilvl w:val="0"/>
          <w:numId w:val="122"/>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جودة المخرجات الناتجة عن العمل الذي يؤديه.</w:t>
      </w:r>
      <w:r w:rsidRPr="005D29BF">
        <w:rPr>
          <w:rFonts w:ascii="Arial" w:eastAsia="Calibri" w:hAnsi="Arial" w:cs="Arial"/>
          <w:b/>
          <w:bCs/>
          <w:sz w:val="24"/>
          <w:szCs w:val="24"/>
        </w:rPr>
        <w:t xml:space="preserve"> </w:t>
      </w:r>
    </w:p>
    <w:p w:rsidR="005D29BF" w:rsidRPr="005D29BF" w:rsidRDefault="005D29BF" w:rsidP="005D29BF">
      <w:pPr>
        <w:numPr>
          <w:ilvl w:val="0"/>
          <w:numId w:val="122"/>
        </w:numPr>
        <w:spacing w:after="0" w:line="240" w:lineRule="auto"/>
        <w:ind w:left="540"/>
        <w:rPr>
          <w:rFonts w:ascii="Arial" w:eastAsia="Calibri" w:hAnsi="Arial" w:cs="Arial"/>
          <w:b/>
          <w:bCs/>
          <w:sz w:val="24"/>
          <w:szCs w:val="24"/>
          <w:rtl/>
        </w:rPr>
      </w:pPr>
      <w:r w:rsidRPr="005D29BF">
        <w:rPr>
          <w:rFonts w:ascii="Arial" w:eastAsia="Calibri" w:hAnsi="Arial" w:cs="Arial"/>
          <w:b/>
          <w:bCs/>
          <w:sz w:val="24"/>
          <w:szCs w:val="24"/>
          <w:rtl/>
        </w:rPr>
        <w:t>القدرة علي التغلب علي القيود والمعوقات</w:t>
      </w:r>
      <w:r w:rsidRPr="005D29BF">
        <w:rPr>
          <w:rFonts w:ascii="Arial" w:eastAsia="Calibri" w:hAnsi="Arial" w:cs="Arial" w:hint="cs"/>
          <w:b/>
          <w:bCs/>
          <w:sz w:val="24"/>
          <w:szCs w:val="24"/>
          <w:rtl/>
        </w:rPr>
        <w:t>.</w:t>
      </w:r>
    </w:p>
    <w:p w:rsidR="005D29BF" w:rsidRPr="005D29BF" w:rsidRDefault="005D29BF" w:rsidP="005D29BF">
      <w:pPr>
        <w:spacing w:after="0" w:line="240" w:lineRule="auto"/>
        <w:rPr>
          <w:rFonts w:ascii="Arial" w:eastAsia="Calibri" w:hAnsi="Arial" w:cs="Arial"/>
          <w:b/>
          <w:bCs/>
          <w:color w:val="009900"/>
          <w:sz w:val="24"/>
          <w:szCs w:val="24"/>
          <w:rtl/>
        </w:rPr>
      </w:pPr>
      <w:r w:rsidRPr="005D29BF">
        <w:rPr>
          <w:rFonts w:ascii="Arial" w:eastAsia="Calibri" w:hAnsi="Arial" w:cs="Arial"/>
          <w:b/>
          <w:bCs/>
          <w:color w:val="009900"/>
          <w:sz w:val="24"/>
          <w:szCs w:val="24"/>
          <w:rtl/>
          <w:lang w:bidi="ar-EG"/>
        </w:rPr>
        <w:t>2</w:t>
      </w:r>
      <w:r w:rsidRPr="005D29BF">
        <w:rPr>
          <w:rFonts w:ascii="Arial" w:eastAsia="Calibri" w:hAnsi="Arial" w:cs="Arial"/>
          <w:b/>
          <w:bCs/>
          <w:color w:val="009900"/>
          <w:sz w:val="24"/>
          <w:szCs w:val="24"/>
          <w:rtl/>
        </w:rPr>
        <w:t xml:space="preserve">ـ عدالة الإجراءات. </w:t>
      </w:r>
    </w:p>
    <w:p w:rsidR="005D29BF" w:rsidRPr="005D29BF" w:rsidRDefault="005D29BF" w:rsidP="005D29BF">
      <w:pPr>
        <w:spacing w:after="0" w:line="240" w:lineRule="auto"/>
        <w:rPr>
          <w:rFonts w:ascii="Arial" w:eastAsia="Calibri" w:hAnsi="Arial" w:cs="Arial"/>
          <w:b/>
          <w:bCs/>
          <w:sz w:val="24"/>
          <w:szCs w:val="24"/>
          <w:rtl/>
        </w:rPr>
      </w:pPr>
      <w:r w:rsidRPr="005D29BF">
        <w:rPr>
          <w:rFonts w:ascii="Arial" w:eastAsia="Calibri" w:hAnsi="Arial" w:cs="Arial"/>
          <w:b/>
          <w:bCs/>
          <w:sz w:val="24"/>
          <w:szCs w:val="24"/>
          <w:rtl/>
        </w:rPr>
        <w:t>تشير الإجراءات إلي</w:t>
      </w:r>
      <w:r w:rsidRPr="005D29BF">
        <w:rPr>
          <w:rFonts w:ascii="Arial" w:eastAsia="Calibri" w:hAnsi="Arial" w:cs="Arial"/>
          <w:b/>
          <w:bCs/>
          <w:sz w:val="24"/>
          <w:szCs w:val="24"/>
          <w:rtl/>
          <w:lang w:bidi="ar-EG"/>
        </w:rPr>
        <w:t xml:space="preserve"> </w:t>
      </w:r>
      <w:r w:rsidRPr="005D29BF">
        <w:rPr>
          <w:rFonts w:ascii="Arial" w:eastAsia="Calibri" w:hAnsi="Arial" w:cs="Arial"/>
          <w:b/>
          <w:bCs/>
          <w:sz w:val="24"/>
          <w:szCs w:val="24"/>
          <w:rtl/>
        </w:rPr>
        <w:t xml:space="preserve">الخطوات التفصيلية للازمة لأداء عمل معين. وعدالة الإجراءات تشير إلي عدالة </w:t>
      </w:r>
      <w:r w:rsidRPr="005D29BF">
        <w:rPr>
          <w:rFonts w:ascii="Arial" w:eastAsia="Calibri" w:hAnsi="Arial" w:cs="Arial" w:hint="cs"/>
          <w:b/>
          <w:bCs/>
          <w:sz w:val="24"/>
          <w:szCs w:val="24"/>
          <w:rtl/>
        </w:rPr>
        <w:t>ا</w:t>
      </w:r>
      <w:r w:rsidRPr="005D29BF">
        <w:rPr>
          <w:rFonts w:ascii="Arial" w:eastAsia="Calibri" w:hAnsi="Arial" w:cs="Arial"/>
          <w:b/>
          <w:bCs/>
          <w:sz w:val="24"/>
          <w:szCs w:val="24"/>
          <w:rtl/>
        </w:rPr>
        <w:t xml:space="preserve">لخطوات التفصيلية الرسمية المستخدمة في اتخاذ القرارات وتطبيق السياسات وتوزيع الأعباء وتقييم الأداء. </w:t>
      </w:r>
    </w:p>
    <w:p w:rsidR="005D29BF" w:rsidRPr="005D29BF" w:rsidRDefault="005D29BF" w:rsidP="005D29BF">
      <w:pPr>
        <w:spacing w:after="0" w:line="240" w:lineRule="auto"/>
        <w:rPr>
          <w:rFonts w:ascii="Arial" w:eastAsia="Calibri" w:hAnsi="Arial" w:cs="Arial"/>
          <w:b/>
          <w:bCs/>
          <w:color w:val="CC00CC"/>
          <w:sz w:val="24"/>
          <w:szCs w:val="24"/>
        </w:rPr>
      </w:pPr>
      <w:r w:rsidRPr="005D29BF">
        <w:rPr>
          <w:rFonts w:ascii="Arial" w:eastAsia="Calibri" w:hAnsi="Arial" w:cs="Arial"/>
          <w:b/>
          <w:bCs/>
          <w:color w:val="CC00CC"/>
          <w:sz w:val="24"/>
          <w:szCs w:val="24"/>
          <w:rtl/>
        </w:rPr>
        <w:t>وتكون الإجراءات عادلة عندما تتسم بما يلي</w:t>
      </w:r>
      <w:r w:rsidRPr="005D29BF">
        <w:rPr>
          <w:rFonts w:ascii="Arial" w:eastAsia="Calibri" w:hAnsi="Arial" w:cs="Arial" w:hint="cs"/>
          <w:b/>
          <w:bCs/>
          <w:color w:val="CC00CC"/>
          <w:sz w:val="24"/>
          <w:szCs w:val="24"/>
          <w:rtl/>
        </w:rPr>
        <w:t xml:space="preserve"> :</w:t>
      </w:r>
    </w:p>
    <w:p w:rsidR="005D29BF" w:rsidRPr="005D29BF" w:rsidRDefault="005D29BF" w:rsidP="005D29BF">
      <w:pPr>
        <w:numPr>
          <w:ilvl w:val="0"/>
          <w:numId w:val="121"/>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الاتساق وعدم التعارض</w:t>
      </w:r>
      <w:r w:rsidRPr="005D29BF">
        <w:rPr>
          <w:rFonts w:ascii="Arial" w:eastAsia="Calibri" w:hAnsi="Arial" w:cs="Arial"/>
          <w:b/>
          <w:bCs/>
          <w:sz w:val="24"/>
          <w:szCs w:val="24"/>
          <w:rtl/>
          <w:lang w:bidi="ar-EG"/>
        </w:rPr>
        <w:t>.</w:t>
      </w:r>
      <w:r w:rsidRPr="005D29BF">
        <w:rPr>
          <w:rFonts w:ascii="Arial" w:eastAsia="Calibri" w:hAnsi="Arial" w:cs="Arial"/>
          <w:b/>
          <w:bCs/>
          <w:sz w:val="24"/>
          <w:szCs w:val="24"/>
        </w:rPr>
        <w:t xml:space="preserve"> </w:t>
      </w:r>
    </w:p>
    <w:p w:rsidR="005D29BF" w:rsidRPr="005D29BF" w:rsidRDefault="005D29BF" w:rsidP="005D29BF">
      <w:pPr>
        <w:numPr>
          <w:ilvl w:val="0"/>
          <w:numId w:val="121"/>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الثبات والاستمرارية</w:t>
      </w:r>
      <w:r w:rsidRPr="005D29BF">
        <w:rPr>
          <w:rFonts w:ascii="Arial" w:eastAsia="Calibri" w:hAnsi="Arial" w:cs="Arial"/>
          <w:b/>
          <w:bCs/>
          <w:sz w:val="24"/>
          <w:szCs w:val="24"/>
          <w:rtl/>
          <w:lang w:bidi="ar-EG"/>
        </w:rPr>
        <w:t>.</w:t>
      </w:r>
      <w:r w:rsidRPr="005D29BF">
        <w:rPr>
          <w:rFonts w:ascii="Arial" w:eastAsia="Calibri" w:hAnsi="Arial" w:cs="Arial"/>
          <w:b/>
          <w:bCs/>
          <w:sz w:val="24"/>
          <w:szCs w:val="24"/>
        </w:rPr>
        <w:t xml:space="preserve"> </w:t>
      </w:r>
    </w:p>
    <w:p w:rsidR="005D29BF" w:rsidRPr="005D29BF" w:rsidRDefault="005D29BF" w:rsidP="005D29BF">
      <w:pPr>
        <w:numPr>
          <w:ilvl w:val="0"/>
          <w:numId w:val="121"/>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تحقيق الأهداف العامة للتنظيم والبعد عن الأهداف الشخصية.</w:t>
      </w:r>
    </w:p>
    <w:p w:rsidR="005D29BF" w:rsidRPr="005D29BF" w:rsidRDefault="005D29BF" w:rsidP="005D29BF">
      <w:pPr>
        <w:numPr>
          <w:ilvl w:val="0"/>
          <w:numId w:val="121"/>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أن تكون قائمة علي أساس من المعلومات الصحيحة والصادقة</w:t>
      </w:r>
      <w:r w:rsidRPr="005D29BF">
        <w:rPr>
          <w:rFonts w:ascii="Arial" w:eastAsia="Calibri" w:hAnsi="Arial" w:cs="Arial"/>
          <w:b/>
          <w:bCs/>
          <w:sz w:val="24"/>
          <w:szCs w:val="24"/>
          <w:rtl/>
          <w:lang w:bidi="ar-EG"/>
        </w:rPr>
        <w:t>.</w:t>
      </w:r>
    </w:p>
    <w:p w:rsidR="005D29BF" w:rsidRPr="005D29BF" w:rsidRDefault="005D29BF" w:rsidP="005D29BF">
      <w:pPr>
        <w:numPr>
          <w:ilvl w:val="0"/>
          <w:numId w:val="121"/>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المرونة. بحيث توفر الفرص لتصحيح الأخطاء</w:t>
      </w:r>
      <w:r w:rsidRPr="005D29BF">
        <w:rPr>
          <w:rFonts w:ascii="Arial" w:eastAsia="Calibri" w:hAnsi="Arial" w:cs="Arial" w:hint="cs"/>
          <w:b/>
          <w:bCs/>
          <w:sz w:val="24"/>
          <w:szCs w:val="24"/>
          <w:rtl/>
        </w:rPr>
        <w:t>.</w:t>
      </w:r>
    </w:p>
    <w:p w:rsidR="005D29BF" w:rsidRPr="005D29BF" w:rsidRDefault="005D29BF" w:rsidP="005D29BF">
      <w:pPr>
        <w:numPr>
          <w:ilvl w:val="0"/>
          <w:numId w:val="121"/>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أن تتحقق مصالح كافة أطراف المنظمة</w:t>
      </w:r>
      <w:r w:rsidRPr="005D29BF">
        <w:rPr>
          <w:rFonts w:ascii="Arial" w:eastAsia="Calibri" w:hAnsi="Arial" w:cs="Arial"/>
          <w:b/>
          <w:bCs/>
          <w:sz w:val="24"/>
          <w:szCs w:val="24"/>
          <w:rtl/>
          <w:lang w:bidi="ar-EG"/>
        </w:rPr>
        <w:t>.</w:t>
      </w:r>
      <w:r w:rsidRPr="005D29BF">
        <w:rPr>
          <w:rFonts w:ascii="Arial" w:eastAsia="Calibri" w:hAnsi="Arial" w:cs="Arial"/>
          <w:b/>
          <w:bCs/>
          <w:sz w:val="24"/>
          <w:szCs w:val="24"/>
        </w:rPr>
        <w:t xml:space="preserve"> </w:t>
      </w:r>
    </w:p>
    <w:p w:rsidR="005D29BF" w:rsidRPr="005D29BF" w:rsidRDefault="005D29BF" w:rsidP="005D29BF">
      <w:pPr>
        <w:numPr>
          <w:ilvl w:val="0"/>
          <w:numId w:val="121"/>
        </w:numPr>
        <w:spacing w:after="0" w:line="240" w:lineRule="auto"/>
        <w:ind w:left="540"/>
        <w:rPr>
          <w:rFonts w:ascii="Arial" w:eastAsia="Calibri" w:hAnsi="Arial" w:cs="Arial"/>
          <w:b/>
          <w:bCs/>
          <w:sz w:val="24"/>
          <w:szCs w:val="24"/>
          <w:rtl/>
        </w:rPr>
      </w:pPr>
      <w:r w:rsidRPr="005D29BF">
        <w:rPr>
          <w:rFonts w:ascii="Arial" w:eastAsia="Calibri" w:hAnsi="Arial" w:cs="Arial"/>
          <w:b/>
          <w:bCs/>
          <w:sz w:val="24"/>
          <w:szCs w:val="24"/>
          <w:rtl/>
        </w:rPr>
        <w:t>قياسها على معايير أخلاقية مثل المساواة والأمانة وغيرها.</w:t>
      </w:r>
      <w:r w:rsidRPr="005D29BF">
        <w:rPr>
          <w:rFonts w:ascii="Arial" w:eastAsia="Calibri" w:hAnsi="Arial" w:cs="Arial"/>
          <w:b/>
          <w:bCs/>
          <w:sz w:val="24"/>
          <w:szCs w:val="24"/>
        </w:rPr>
        <w:t xml:space="preserve"> </w:t>
      </w:r>
    </w:p>
    <w:p w:rsidR="005D29BF" w:rsidRPr="005D29BF" w:rsidRDefault="005D29BF" w:rsidP="005D29BF">
      <w:pPr>
        <w:spacing w:after="0" w:line="240" w:lineRule="auto"/>
        <w:rPr>
          <w:rFonts w:ascii="Arial" w:eastAsia="Calibri" w:hAnsi="Arial" w:cs="Arial"/>
          <w:b/>
          <w:bCs/>
          <w:color w:val="009900"/>
          <w:sz w:val="24"/>
          <w:szCs w:val="24"/>
          <w:rtl/>
        </w:rPr>
      </w:pPr>
      <w:r w:rsidRPr="005D29BF">
        <w:rPr>
          <w:rFonts w:ascii="Arial" w:eastAsia="Calibri" w:hAnsi="Arial" w:cs="Arial"/>
          <w:b/>
          <w:bCs/>
          <w:color w:val="009900"/>
          <w:sz w:val="24"/>
          <w:szCs w:val="24"/>
          <w:rtl/>
          <w:lang w:bidi="ar-EG"/>
        </w:rPr>
        <w:t>3</w:t>
      </w:r>
      <w:r w:rsidRPr="005D29BF">
        <w:rPr>
          <w:rFonts w:ascii="Arial" w:eastAsia="Calibri" w:hAnsi="Arial" w:cs="Arial"/>
          <w:b/>
          <w:bCs/>
          <w:color w:val="009900"/>
          <w:sz w:val="24"/>
          <w:szCs w:val="24"/>
          <w:rtl/>
        </w:rPr>
        <w:t xml:space="preserve">ـ عدالة التفاعلات أو المعاملات. </w:t>
      </w:r>
    </w:p>
    <w:p w:rsidR="005D29BF" w:rsidRPr="005D29BF" w:rsidRDefault="005D29BF" w:rsidP="005D29BF">
      <w:pPr>
        <w:spacing w:after="0" w:line="240" w:lineRule="auto"/>
        <w:rPr>
          <w:rFonts w:ascii="Arial" w:eastAsia="Calibri" w:hAnsi="Arial" w:cs="Arial"/>
          <w:b/>
          <w:bCs/>
          <w:sz w:val="24"/>
          <w:szCs w:val="24"/>
        </w:rPr>
      </w:pPr>
      <w:r w:rsidRPr="005D29BF">
        <w:rPr>
          <w:rFonts w:ascii="Arial" w:eastAsia="Calibri" w:hAnsi="Arial" w:cs="Arial"/>
          <w:b/>
          <w:bCs/>
          <w:sz w:val="24"/>
          <w:szCs w:val="24"/>
          <w:rtl/>
        </w:rPr>
        <w:t>وتشير إلي كيفية تنفيذ الإجراءات المتعلقة بالعمل</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وكيفية تعامل القادة مع المرؤوسين وينقسم هذا النوع من العدالة إلي نوعين هم</w:t>
      </w:r>
      <w:r w:rsidRPr="005D29BF">
        <w:rPr>
          <w:rFonts w:ascii="Arial" w:eastAsia="Calibri" w:hAnsi="Arial" w:cs="Arial" w:hint="cs"/>
          <w:b/>
          <w:bCs/>
          <w:sz w:val="24"/>
          <w:szCs w:val="24"/>
          <w:rtl/>
        </w:rPr>
        <w:t>ا :</w:t>
      </w:r>
    </w:p>
    <w:p w:rsidR="005D29BF" w:rsidRPr="005D29BF" w:rsidRDefault="005D29BF" w:rsidP="005D29BF">
      <w:pPr>
        <w:numPr>
          <w:ilvl w:val="0"/>
          <w:numId w:val="120"/>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عدالة التعامل مع الأفراد. ويقصد بها تعامل القادة مع المرؤوسين بكل احترام وتقدير.</w:t>
      </w:r>
      <w:r w:rsidRPr="005D29BF">
        <w:rPr>
          <w:rFonts w:ascii="Arial" w:eastAsia="Calibri" w:hAnsi="Arial" w:cs="Arial"/>
          <w:b/>
          <w:bCs/>
          <w:sz w:val="24"/>
          <w:szCs w:val="24"/>
        </w:rPr>
        <w:t xml:space="preserve"> </w:t>
      </w:r>
    </w:p>
    <w:p w:rsidR="005D29BF" w:rsidRPr="005D29BF" w:rsidRDefault="005D29BF" w:rsidP="005D29BF">
      <w:pPr>
        <w:numPr>
          <w:ilvl w:val="0"/>
          <w:numId w:val="120"/>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عدالة المعلومات. وتشير إلي المعلومات المتوافرة لدي المرؤوسين عن شرح وتفسير القرارات الإجراءات والسياسات</w:t>
      </w:r>
      <w:r w:rsidRPr="005D29BF">
        <w:rPr>
          <w:rFonts w:ascii="Arial" w:eastAsia="Calibri" w:hAnsi="Arial" w:cs="Arial" w:hint="cs"/>
          <w:b/>
          <w:bCs/>
          <w:sz w:val="24"/>
          <w:szCs w:val="24"/>
          <w:rtl/>
        </w:rPr>
        <w:t>.</w:t>
      </w:r>
    </w:p>
    <w:p w:rsidR="005D29BF" w:rsidRPr="005D29BF" w:rsidRDefault="005D29BF" w:rsidP="005D29BF">
      <w:pPr>
        <w:spacing w:after="0" w:line="240" w:lineRule="auto"/>
        <w:rPr>
          <w:rFonts w:ascii="Arial" w:eastAsia="Calibri" w:hAnsi="Arial" w:cs="Arial"/>
          <w:b/>
          <w:bCs/>
          <w:color w:val="CC00CC"/>
          <w:sz w:val="24"/>
          <w:szCs w:val="24"/>
          <w:rtl/>
        </w:rPr>
      </w:pPr>
      <w:r w:rsidRPr="005D29BF">
        <w:rPr>
          <w:rFonts w:ascii="Arial" w:eastAsia="Calibri" w:hAnsi="Arial" w:cs="Arial" w:hint="cs"/>
          <w:b/>
          <w:bCs/>
          <w:color w:val="CC00CC"/>
          <w:sz w:val="24"/>
          <w:szCs w:val="24"/>
          <w:rtl/>
        </w:rPr>
        <w:t>وتتوافر</w:t>
      </w:r>
      <w:r w:rsidRPr="005D29BF">
        <w:rPr>
          <w:rFonts w:ascii="Arial" w:eastAsia="Calibri" w:hAnsi="Arial" w:cs="Arial"/>
          <w:b/>
          <w:bCs/>
          <w:color w:val="CC00CC"/>
          <w:sz w:val="24"/>
          <w:szCs w:val="24"/>
          <w:rtl/>
        </w:rPr>
        <w:t xml:space="preserve"> </w:t>
      </w:r>
      <w:r w:rsidRPr="005D29BF">
        <w:rPr>
          <w:rFonts w:ascii="Arial" w:eastAsia="Calibri" w:hAnsi="Arial" w:cs="Arial" w:hint="cs"/>
          <w:b/>
          <w:bCs/>
          <w:color w:val="CC00CC"/>
          <w:sz w:val="24"/>
          <w:szCs w:val="24"/>
          <w:rtl/>
        </w:rPr>
        <w:t>عدالة</w:t>
      </w:r>
      <w:r w:rsidRPr="005D29BF">
        <w:rPr>
          <w:rFonts w:ascii="Arial" w:eastAsia="Calibri" w:hAnsi="Arial" w:cs="Arial"/>
          <w:b/>
          <w:bCs/>
          <w:color w:val="CC00CC"/>
          <w:sz w:val="24"/>
          <w:szCs w:val="24"/>
          <w:rtl/>
        </w:rPr>
        <w:t xml:space="preserve"> </w:t>
      </w:r>
      <w:r w:rsidRPr="005D29BF">
        <w:rPr>
          <w:rFonts w:ascii="Arial" w:eastAsia="Calibri" w:hAnsi="Arial" w:cs="Arial" w:hint="cs"/>
          <w:b/>
          <w:bCs/>
          <w:color w:val="CC00CC"/>
          <w:sz w:val="24"/>
          <w:szCs w:val="24"/>
          <w:rtl/>
        </w:rPr>
        <w:t>التفاعلات</w:t>
      </w:r>
      <w:r w:rsidRPr="005D29BF">
        <w:rPr>
          <w:rFonts w:ascii="Arial" w:eastAsia="Calibri" w:hAnsi="Arial" w:cs="Arial"/>
          <w:b/>
          <w:bCs/>
          <w:color w:val="CC00CC"/>
          <w:sz w:val="24"/>
          <w:szCs w:val="24"/>
          <w:rtl/>
        </w:rPr>
        <w:t xml:space="preserve"> </w:t>
      </w:r>
      <w:r w:rsidRPr="005D29BF">
        <w:rPr>
          <w:rFonts w:ascii="Arial" w:eastAsia="Calibri" w:hAnsi="Arial" w:cs="Arial" w:hint="cs"/>
          <w:b/>
          <w:bCs/>
          <w:color w:val="CC00CC"/>
          <w:sz w:val="24"/>
          <w:szCs w:val="24"/>
          <w:rtl/>
        </w:rPr>
        <w:t>أو</w:t>
      </w:r>
      <w:r w:rsidRPr="005D29BF">
        <w:rPr>
          <w:rFonts w:ascii="Arial" w:eastAsia="Calibri" w:hAnsi="Arial" w:cs="Arial"/>
          <w:b/>
          <w:bCs/>
          <w:color w:val="CC00CC"/>
          <w:sz w:val="24"/>
          <w:szCs w:val="24"/>
          <w:rtl/>
        </w:rPr>
        <w:t xml:space="preserve"> </w:t>
      </w:r>
      <w:r w:rsidRPr="005D29BF">
        <w:rPr>
          <w:rFonts w:ascii="Arial" w:eastAsia="Calibri" w:hAnsi="Arial" w:cs="Arial" w:hint="cs"/>
          <w:b/>
          <w:bCs/>
          <w:color w:val="CC00CC"/>
          <w:sz w:val="24"/>
          <w:szCs w:val="24"/>
          <w:rtl/>
        </w:rPr>
        <w:t>التعاملات</w:t>
      </w:r>
      <w:r w:rsidRPr="005D29BF">
        <w:rPr>
          <w:rFonts w:ascii="Arial" w:eastAsia="Calibri" w:hAnsi="Arial" w:cs="Arial"/>
          <w:b/>
          <w:bCs/>
          <w:color w:val="CC00CC"/>
          <w:sz w:val="24"/>
          <w:szCs w:val="24"/>
          <w:rtl/>
        </w:rPr>
        <w:t xml:space="preserve"> </w:t>
      </w:r>
      <w:r w:rsidRPr="005D29BF">
        <w:rPr>
          <w:rFonts w:ascii="Arial" w:eastAsia="Calibri" w:hAnsi="Arial" w:cs="Arial" w:hint="cs"/>
          <w:b/>
          <w:bCs/>
          <w:color w:val="CC00CC"/>
          <w:sz w:val="24"/>
          <w:szCs w:val="24"/>
          <w:rtl/>
        </w:rPr>
        <w:t>عندما</w:t>
      </w:r>
    </w:p>
    <w:p w:rsidR="005D29BF" w:rsidRPr="005D29BF" w:rsidRDefault="005D29BF" w:rsidP="005D29BF">
      <w:pPr>
        <w:numPr>
          <w:ilvl w:val="0"/>
          <w:numId w:val="119"/>
        </w:numPr>
        <w:spacing w:after="0" w:line="240" w:lineRule="auto"/>
        <w:ind w:left="540"/>
        <w:rPr>
          <w:rFonts w:ascii="Arial" w:eastAsia="Calibri" w:hAnsi="Arial" w:cs="Arial"/>
          <w:b/>
          <w:bCs/>
          <w:sz w:val="24"/>
          <w:szCs w:val="24"/>
          <w:rtl/>
        </w:rPr>
      </w:pPr>
      <w:r w:rsidRPr="005D29BF">
        <w:rPr>
          <w:rFonts w:ascii="Arial" w:eastAsia="Calibri" w:hAnsi="Arial" w:cs="Arial" w:hint="cs"/>
          <w:b/>
          <w:bCs/>
          <w:sz w:val="24"/>
          <w:szCs w:val="24"/>
          <w:rtl/>
        </w:rPr>
        <w:t>نزاهة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وموضوعية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القائد</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وخبرته</w:t>
      </w:r>
      <w:r w:rsidRPr="005D29BF">
        <w:rPr>
          <w:rFonts w:ascii="Arial" w:eastAsia="Calibri" w:hAnsi="Arial" w:cs="Arial"/>
          <w:b/>
          <w:bCs/>
          <w:sz w:val="24"/>
          <w:szCs w:val="24"/>
          <w:rtl/>
        </w:rPr>
        <w:t>.</w:t>
      </w:r>
    </w:p>
    <w:p w:rsidR="005D29BF" w:rsidRPr="005D29BF" w:rsidRDefault="005D29BF" w:rsidP="005D29BF">
      <w:pPr>
        <w:numPr>
          <w:ilvl w:val="0"/>
          <w:numId w:val="119"/>
        </w:numPr>
        <w:spacing w:after="0" w:line="240" w:lineRule="auto"/>
        <w:ind w:left="540"/>
        <w:rPr>
          <w:rFonts w:ascii="Arial" w:eastAsia="Calibri" w:hAnsi="Arial" w:cs="Arial"/>
          <w:b/>
          <w:bCs/>
          <w:sz w:val="24"/>
          <w:szCs w:val="24"/>
          <w:rtl/>
        </w:rPr>
      </w:pPr>
      <w:r w:rsidRPr="005D29BF">
        <w:rPr>
          <w:rFonts w:ascii="Arial" w:eastAsia="Calibri" w:hAnsi="Arial" w:cs="Arial" w:hint="cs"/>
          <w:b/>
          <w:bCs/>
          <w:sz w:val="24"/>
          <w:szCs w:val="24"/>
          <w:rtl/>
        </w:rPr>
        <w:t>توفير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المعلومات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الصادقة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بشفافية</w:t>
      </w:r>
      <w:r w:rsidRPr="005D29BF">
        <w:rPr>
          <w:rFonts w:ascii="Arial" w:eastAsia="Calibri" w:hAnsi="Arial" w:cs="Arial"/>
          <w:b/>
          <w:bCs/>
          <w:sz w:val="24"/>
          <w:szCs w:val="24"/>
          <w:rtl/>
        </w:rPr>
        <w:t>.</w:t>
      </w:r>
    </w:p>
    <w:p w:rsidR="005D29BF" w:rsidRPr="005D29BF" w:rsidRDefault="005D29BF" w:rsidP="005D29BF">
      <w:pPr>
        <w:numPr>
          <w:ilvl w:val="0"/>
          <w:numId w:val="119"/>
        </w:numPr>
        <w:spacing w:after="0" w:line="240" w:lineRule="auto"/>
        <w:ind w:left="540"/>
        <w:rPr>
          <w:rFonts w:ascii="Arial" w:eastAsia="Calibri" w:hAnsi="Arial" w:cs="Arial"/>
          <w:b/>
          <w:bCs/>
          <w:sz w:val="24"/>
          <w:szCs w:val="24"/>
          <w:rtl/>
        </w:rPr>
      </w:pPr>
      <w:r w:rsidRPr="005D29BF">
        <w:rPr>
          <w:rFonts w:ascii="Arial" w:eastAsia="Calibri" w:hAnsi="Arial" w:cs="Arial" w:hint="cs"/>
          <w:b/>
          <w:bCs/>
          <w:sz w:val="24"/>
          <w:szCs w:val="24"/>
          <w:rtl/>
        </w:rPr>
        <w:t>احترام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وتقدير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المرؤوسين.</w:t>
      </w:r>
    </w:p>
    <w:p w:rsidR="005D29BF" w:rsidRPr="005D29BF" w:rsidRDefault="005D29BF" w:rsidP="005D29BF">
      <w:pPr>
        <w:numPr>
          <w:ilvl w:val="0"/>
          <w:numId w:val="119"/>
        </w:numPr>
        <w:spacing w:after="0" w:line="240" w:lineRule="auto"/>
        <w:ind w:left="540"/>
        <w:rPr>
          <w:rFonts w:ascii="Arial" w:eastAsia="Calibri" w:hAnsi="Arial" w:cs="Arial"/>
          <w:b/>
          <w:bCs/>
          <w:sz w:val="24"/>
          <w:szCs w:val="24"/>
          <w:rtl/>
        </w:rPr>
      </w:pPr>
      <w:r w:rsidRPr="005D29BF">
        <w:rPr>
          <w:rFonts w:ascii="Arial" w:eastAsia="Calibri" w:hAnsi="Arial" w:cs="Arial" w:hint="cs"/>
          <w:b/>
          <w:bCs/>
          <w:sz w:val="24"/>
          <w:szCs w:val="24"/>
          <w:rtl/>
        </w:rPr>
        <w:t>الثقة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المتبادلة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القائد</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والمرؤوسين</w:t>
      </w:r>
      <w:r w:rsidRPr="005D29BF">
        <w:rPr>
          <w:rFonts w:ascii="Arial" w:eastAsia="Calibri" w:hAnsi="Arial" w:cs="Arial"/>
          <w:b/>
          <w:bCs/>
          <w:sz w:val="24"/>
          <w:szCs w:val="24"/>
          <w:rtl/>
        </w:rPr>
        <w:t>.</w:t>
      </w:r>
    </w:p>
    <w:p w:rsidR="005D29BF" w:rsidRPr="005D29BF" w:rsidRDefault="005D29BF" w:rsidP="005D29BF">
      <w:pPr>
        <w:numPr>
          <w:ilvl w:val="0"/>
          <w:numId w:val="119"/>
        </w:numPr>
        <w:spacing w:after="0" w:line="240" w:lineRule="auto"/>
        <w:ind w:left="540"/>
        <w:rPr>
          <w:rFonts w:ascii="Arial" w:eastAsia="Calibri" w:hAnsi="Arial" w:cs="Arial"/>
          <w:b/>
          <w:bCs/>
          <w:sz w:val="24"/>
          <w:szCs w:val="24"/>
          <w:rtl/>
        </w:rPr>
      </w:pPr>
      <w:r w:rsidRPr="005D29BF">
        <w:rPr>
          <w:rFonts w:ascii="Arial" w:eastAsia="Calibri" w:hAnsi="Arial" w:cs="Arial" w:hint="cs"/>
          <w:b/>
          <w:bCs/>
          <w:sz w:val="24"/>
          <w:szCs w:val="24"/>
          <w:rtl/>
        </w:rPr>
        <w:t>توفير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التغذية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العكسية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للمرؤوسين</w:t>
      </w:r>
      <w:r w:rsidRPr="005D29BF">
        <w:rPr>
          <w:rFonts w:ascii="Arial" w:eastAsia="Calibri" w:hAnsi="Arial" w:cs="Arial"/>
          <w:b/>
          <w:bCs/>
          <w:sz w:val="24"/>
          <w:szCs w:val="24"/>
          <w:rtl/>
        </w:rPr>
        <w:t>.</w:t>
      </w:r>
    </w:p>
    <w:p w:rsidR="005D29BF" w:rsidRPr="005D29BF" w:rsidRDefault="005D29BF" w:rsidP="005D29BF">
      <w:pPr>
        <w:spacing w:after="0" w:line="240" w:lineRule="auto"/>
        <w:rPr>
          <w:rFonts w:ascii="Arial" w:eastAsia="Calibri" w:hAnsi="Arial" w:cs="Arial"/>
          <w:b/>
          <w:bCs/>
          <w:color w:val="CC00CC"/>
          <w:sz w:val="24"/>
          <w:szCs w:val="24"/>
          <w:rtl/>
        </w:rPr>
      </w:pPr>
      <w:r w:rsidRPr="005D29BF">
        <w:rPr>
          <w:rFonts w:ascii="Arial" w:eastAsia="Calibri" w:hAnsi="Arial" w:cs="Arial" w:hint="cs"/>
          <w:b/>
          <w:bCs/>
          <w:color w:val="CC00CC"/>
          <w:sz w:val="24"/>
          <w:szCs w:val="24"/>
          <w:rtl/>
        </w:rPr>
        <w:t>أهمية</w:t>
      </w:r>
      <w:r w:rsidRPr="005D29BF">
        <w:rPr>
          <w:rFonts w:ascii="Arial" w:eastAsia="Calibri" w:hAnsi="Arial" w:cs="Arial"/>
          <w:b/>
          <w:bCs/>
          <w:color w:val="CC00CC"/>
          <w:sz w:val="24"/>
          <w:szCs w:val="24"/>
          <w:rtl/>
        </w:rPr>
        <w:t xml:space="preserve"> </w:t>
      </w:r>
      <w:r w:rsidRPr="005D29BF">
        <w:rPr>
          <w:rFonts w:ascii="Arial" w:eastAsia="Calibri" w:hAnsi="Arial" w:cs="Arial" w:hint="cs"/>
          <w:b/>
          <w:bCs/>
          <w:color w:val="CC00CC"/>
          <w:sz w:val="24"/>
          <w:szCs w:val="24"/>
          <w:rtl/>
        </w:rPr>
        <w:t>العدالة</w:t>
      </w:r>
      <w:r w:rsidRPr="005D29BF">
        <w:rPr>
          <w:rFonts w:ascii="Arial" w:eastAsia="Calibri" w:hAnsi="Arial" w:cs="Arial"/>
          <w:b/>
          <w:bCs/>
          <w:color w:val="CC00CC"/>
          <w:sz w:val="24"/>
          <w:szCs w:val="24"/>
          <w:rtl/>
        </w:rPr>
        <w:t xml:space="preserve"> </w:t>
      </w:r>
      <w:r w:rsidRPr="005D29BF">
        <w:rPr>
          <w:rFonts w:ascii="Arial" w:eastAsia="Calibri" w:hAnsi="Arial" w:cs="Arial" w:hint="cs"/>
          <w:b/>
          <w:bCs/>
          <w:color w:val="CC00CC"/>
          <w:sz w:val="24"/>
          <w:szCs w:val="24"/>
          <w:rtl/>
        </w:rPr>
        <w:t>التنظيمية</w:t>
      </w:r>
    </w:p>
    <w:p w:rsidR="005D29BF" w:rsidRPr="005D29BF" w:rsidRDefault="005D29BF" w:rsidP="005D29BF">
      <w:pPr>
        <w:numPr>
          <w:ilvl w:val="0"/>
          <w:numId w:val="118"/>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 xml:space="preserve">أن العدالة بصفة عامة تعتبر قيمة اجتماعية. </w:t>
      </w:r>
    </w:p>
    <w:p w:rsidR="005D29BF" w:rsidRPr="005D29BF" w:rsidRDefault="005D29BF" w:rsidP="005D29BF">
      <w:pPr>
        <w:numPr>
          <w:ilvl w:val="0"/>
          <w:numId w:val="118"/>
        </w:numPr>
        <w:spacing w:after="0" w:line="240" w:lineRule="auto"/>
        <w:ind w:left="540"/>
        <w:rPr>
          <w:rFonts w:ascii="Arial" w:eastAsia="Calibri" w:hAnsi="Arial" w:cs="Arial"/>
          <w:b/>
          <w:bCs/>
          <w:sz w:val="24"/>
          <w:szCs w:val="24"/>
          <w:rtl/>
        </w:rPr>
      </w:pPr>
      <w:r w:rsidRPr="005D29BF">
        <w:rPr>
          <w:rFonts w:ascii="Arial" w:eastAsia="Calibri" w:hAnsi="Arial" w:cs="Arial" w:hint="cs"/>
          <w:b/>
          <w:bCs/>
          <w:sz w:val="24"/>
          <w:szCs w:val="24"/>
          <w:rtl/>
        </w:rPr>
        <w:t>يساعد</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توافر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العدالة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علي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إحساس</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العاملين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بقيمتهم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وكيانهم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واحترامهم.</w:t>
      </w:r>
    </w:p>
    <w:p w:rsidR="005D29BF" w:rsidRPr="005D29BF" w:rsidRDefault="005D29BF" w:rsidP="005D29BF">
      <w:pPr>
        <w:numPr>
          <w:ilvl w:val="0"/>
          <w:numId w:val="118"/>
        </w:numPr>
        <w:spacing w:after="0" w:line="240" w:lineRule="auto"/>
        <w:ind w:left="540"/>
        <w:rPr>
          <w:rFonts w:ascii="Arial" w:eastAsia="Calibri" w:hAnsi="Arial" w:cs="Arial"/>
          <w:b/>
          <w:bCs/>
          <w:sz w:val="24"/>
          <w:szCs w:val="24"/>
          <w:rtl/>
        </w:rPr>
      </w:pPr>
      <w:r w:rsidRPr="005D29BF">
        <w:rPr>
          <w:rFonts w:ascii="Arial" w:eastAsia="Calibri" w:hAnsi="Arial" w:cs="Arial" w:hint="cs"/>
          <w:b/>
          <w:bCs/>
          <w:sz w:val="24"/>
          <w:szCs w:val="24"/>
          <w:rtl/>
        </w:rPr>
        <w:lastRenderedPageBreak/>
        <w:t>أن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عدم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الشفافية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في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توفير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المعلومات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وعدم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العدالة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في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توزيعها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عدالة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المعلومات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يجعل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العاملين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أكثر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إحساساً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بغموض</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بيئة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العمل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وغموض</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أدوارهم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وعدم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وضوحها ،</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ويشجع</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علي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انتشار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الشائعات.</w:t>
      </w:r>
    </w:p>
    <w:p w:rsidR="005D29BF" w:rsidRPr="005D29BF" w:rsidRDefault="005D29BF" w:rsidP="005D29BF">
      <w:pPr>
        <w:numPr>
          <w:ilvl w:val="0"/>
          <w:numId w:val="118"/>
        </w:numPr>
        <w:spacing w:after="0" w:line="240" w:lineRule="auto"/>
        <w:ind w:left="540"/>
        <w:rPr>
          <w:rFonts w:ascii="Arial" w:eastAsia="Calibri" w:hAnsi="Arial" w:cs="Arial"/>
          <w:b/>
          <w:bCs/>
          <w:sz w:val="24"/>
          <w:szCs w:val="24"/>
          <w:rtl/>
        </w:rPr>
      </w:pPr>
      <w:r w:rsidRPr="005D29BF">
        <w:rPr>
          <w:rFonts w:ascii="Arial" w:eastAsia="Calibri" w:hAnsi="Arial" w:cs="Arial" w:hint="cs"/>
          <w:b/>
          <w:bCs/>
          <w:sz w:val="24"/>
          <w:szCs w:val="24"/>
          <w:rtl/>
        </w:rPr>
        <w:t>أن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الأفراد</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يستخدموا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إدراكهم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للعدالة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الحالية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بالمنظمة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للتنبؤ</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بما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يمكن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يعاملوا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به</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مستقبلاً.</w:t>
      </w:r>
    </w:p>
    <w:p w:rsidR="005D29BF" w:rsidRPr="005D29BF" w:rsidRDefault="005D29BF" w:rsidP="005D29BF">
      <w:pPr>
        <w:numPr>
          <w:ilvl w:val="0"/>
          <w:numId w:val="118"/>
        </w:numPr>
        <w:spacing w:after="0" w:line="240" w:lineRule="auto"/>
        <w:ind w:left="540"/>
        <w:rPr>
          <w:rFonts w:ascii="Arial" w:eastAsia="Calibri" w:hAnsi="Arial" w:cs="Arial"/>
          <w:b/>
          <w:bCs/>
          <w:sz w:val="24"/>
          <w:szCs w:val="24"/>
          <w:rtl/>
        </w:rPr>
      </w:pPr>
      <w:r w:rsidRPr="005D29BF">
        <w:rPr>
          <w:rFonts w:ascii="Arial" w:eastAsia="Calibri" w:hAnsi="Arial" w:cs="Arial" w:hint="cs"/>
          <w:b/>
          <w:bCs/>
          <w:sz w:val="24"/>
          <w:szCs w:val="24"/>
          <w:rtl/>
        </w:rPr>
        <w:t>المساعدة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في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توفير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الالتزام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جانب</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العاملين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وزيادة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المواطنة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التنظيمية.</w:t>
      </w:r>
    </w:p>
    <w:p w:rsidR="005D29BF" w:rsidRPr="005D29BF" w:rsidRDefault="005D29BF" w:rsidP="005D29BF">
      <w:pPr>
        <w:numPr>
          <w:ilvl w:val="0"/>
          <w:numId w:val="118"/>
        </w:numPr>
        <w:spacing w:after="0" w:line="240" w:lineRule="auto"/>
        <w:ind w:left="540"/>
        <w:rPr>
          <w:rFonts w:ascii="Arial" w:eastAsia="Calibri" w:hAnsi="Arial" w:cs="Arial"/>
          <w:b/>
          <w:bCs/>
          <w:sz w:val="24"/>
          <w:szCs w:val="24"/>
          <w:rtl/>
        </w:rPr>
      </w:pPr>
      <w:r w:rsidRPr="005D29BF">
        <w:rPr>
          <w:rFonts w:ascii="Arial" w:eastAsia="Calibri" w:hAnsi="Arial" w:cs="Arial" w:hint="cs"/>
          <w:b/>
          <w:bCs/>
          <w:sz w:val="24"/>
          <w:szCs w:val="24"/>
          <w:rtl/>
        </w:rPr>
        <w:t>المساعدة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في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تكوين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اتجاهات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ايجابية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لدي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العاملين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تجاه</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المنظمة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وقادتها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وسياساتها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وإجراءاتها.</w:t>
      </w:r>
    </w:p>
    <w:p w:rsidR="005D29BF" w:rsidRPr="005D29BF" w:rsidRDefault="005D29BF" w:rsidP="005D29BF">
      <w:pPr>
        <w:numPr>
          <w:ilvl w:val="0"/>
          <w:numId w:val="118"/>
        </w:numPr>
        <w:spacing w:after="0" w:line="240" w:lineRule="auto"/>
        <w:ind w:left="540"/>
        <w:rPr>
          <w:rFonts w:ascii="Arial" w:eastAsia="Calibri" w:hAnsi="Arial" w:cs="Arial"/>
          <w:b/>
          <w:bCs/>
          <w:sz w:val="24"/>
          <w:szCs w:val="24"/>
          <w:rtl/>
        </w:rPr>
      </w:pPr>
      <w:r w:rsidRPr="005D29BF">
        <w:rPr>
          <w:rFonts w:ascii="Arial" w:eastAsia="Calibri" w:hAnsi="Arial" w:cs="Arial" w:hint="cs"/>
          <w:b/>
          <w:bCs/>
          <w:sz w:val="24"/>
          <w:szCs w:val="24"/>
          <w:rtl/>
        </w:rPr>
        <w:t>زيادة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الشعور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بالرضا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لدي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العاملين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وتقليل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نوايا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ترك</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العمل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أو</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الانسحاب</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النفسي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أو</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الجسمي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العمل</w:t>
      </w:r>
      <w:r w:rsidRPr="005D29BF">
        <w:rPr>
          <w:rFonts w:ascii="Arial" w:eastAsia="Calibri" w:hAnsi="Arial" w:cs="Arial"/>
          <w:b/>
          <w:bCs/>
          <w:sz w:val="24"/>
          <w:szCs w:val="24"/>
          <w:rtl/>
        </w:rPr>
        <w:t>.</w:t>
      </w:r>
    </w:p>
    <w:p w:rsidR="005D29BF" w:rsidRPr="005D29BF" w:rsidRDefault="005D29BF" w:rsidP="005D29BF">
      <w:pPr>
        <w:numPr>
          <w:ilvl w:val="0"/>
          <w:numId w:val="118"/>
        </w:numPr>
        <w:spacing w:after="0" w:line="240" w:lineRule="auto"/>
        <w:ind w:left="540"/>
        <w:rPr>
          <w:rFonts w:ascii="Arial" w:eastAsia="Calibri" w:hAnsi="Arial" w:cs="Arial"/>
          <w:b/>
          <w:bCs/>
          <w:sz w:val="24"/>
          <w:szCs w:val="24"/>
          <w:rtl/>
        </w:rPr>
      </w:pPr>
      <w:r w:rsidRPr="005D29BF">
        <w:rPr>
          <w:rFonts w:ascii="Arial" w:eastAsia="Calibri" w:hAnsi="Arial" w:cs="Arial" w:hint="cs"/>
          <w:b/>
          <w:bCs/>
          <w:sz w:val="24"/>
          <w:szCs w:val="24"/>
          <w:rtl/>
        </w:rPr>
        <w:t>تحسين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العلاقات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مختلف</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المستويات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الإدارية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بالمنظمة ،</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وتحسين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العلاقات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مع</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الجمهور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الخارجي</w:t>
      </w:r>
      <w:r w:rsidRPr="005D29BF">
        <w:rPr>
          <w:rFonts w:ascii="Arial" w:eastAsia="Calibri" w:hAnsi="Arial" w:cs="Arial"/>
          <w:b/>
          <w:bCs/>
          <w:sz w:val="24"/>
          <w:szCs w:val="24"/>
          <w:rtl/>
        </w:rPr>
        <w:t>.</w:t>
      </w:r>
    </w:p>
    <w:p w:rsidR="005D29BF" w:rsidRPr="005D29BF" w:rsidRDefault="005D29BF" w:rsidP="005D29BF">
      <w:pPr>
        <w:numPr>
          <w:ilvl w:val="0"/>
          <w:numId w:val="118"/>
        </w:numPr>
        <w:spacing w:after="0" w:line="240" w:lineRule="auto"/>
        <w:ind w:left="540"/>
        <w:rPr>
          <w:rFonts w:ascii="Arial" w:eastAsia="Calibri" w:hAnsi="Arial" w:cs="Arial"/>
          <w:b/>
          <w:bCs/>
          <w:sz w:val="24"/>
          <w:szCs w:val="24"/>
          <w:rtl/>
        </w:rPr>
      </w:pPr>
      <w:r w:rsidRPr="005D29BF">
        <w:rPr>
          <w:rFonts w:ascii="Arial" w:eastAsia="Calibri" w:hAnsi="Arial" w:cs="Arial" w:hint="cs"/>
          <w:b/>
          <w:bCs/>
          <w:sz w:val="24"/>
          <w:szCs w:val="24"/>
          <w:rtl/>
        </w:rPr>
        <w:t>تحسين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مقالة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سياسات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الموارد</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البشرية.</w:t>
      </w:r>
    </w:p>
    <w:p w:rsidR="005D29BF" w:rsidRPr="005D29BF" w:rsidRDefault="005D29BF" w:rsidP="005D29BF">
      <w:pPr>
        <w:numPr>
          <w:ilvl w:val="0"/>
          <w:numId w:val="118"/>
        </w:numPr>
        <w:spacing w:after="0" w:line="240" w:lineRule="auto"/>
        <w:ind w:left="-360" w:firstLine="450"/>
        <w:rPr>
          <w:rFonts w:ascii="Arial" w:eastAsia="Calibri" w:hAnsi="Arial" w:cs="Arial"/>
          <w:b/>
          <w:bCs/>
          <w:sz w:val="24"/>
          <w:szCs w:val="24"/>
          <w:rtl/>
        </w:rPr>
      </w:pPr>
      <w:r w:rsidRPr="005D29BF">
        <w:rPr>
          <w:rFonts w:ascii="Arial" w:eastAsia="Calibri" w:hAnsi="Arial" w:cs="Arial" w:hint="cs"/>
          <w:b/>
          <w:bCs/>
          <w:sz w:val="24"/>
          <w:szCs w:val="24"/>
          <w:rtl/>
        </w:rPr>
        <w:t>تقليل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السلبيات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الأخلاقية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في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العمل</w:t>
      </w:r>
      <w:r w:rsidRPr="005D29BF">
        <w:rPr>
          <w:rFonts w:ascii="Arial" w:eastAsia="Calibri" w:hAnsi="Arial" w:cs="Arial"/>
          <w:b/>
          <w:bCs/>
          <w:sz w:val="24"/>
          <w:szCs w:val="24"/>
          <w:rtl/>
        </w:rPr>
        <w:t>.</w:t>
      </w:r>
    </w:p>
    <w:p w:rsidR="005D29BF" w:rsidRPr="005D29BF" w:rsidRDefault="005D29BF" w:rsidP="005D29BF">
      <w:pPr>
        <w:spacing w:after="0" w:line="240" w:lineRule="auto"/>
        <w:jc w:val="center"/>
        <w:rPr>
          <w:rFonts w:ascii="Arial" w:eastAsia="Calibri" w:hAnsi="Arial" w:cs="Arial"/>
          <w:b/>
          <w:bCs/>
          <w:color w:val="0000CC"/>
          <w:sz w:val="24"/>
          <w:szCs w:val="24"/>
          <w:highlight w:val="yellow"/>
        </w:rPr>
      </w:pPr>
      <w:r w:rsidRPr="005D29BF">
        <w:rPr>
          <w:rFonts w:ascii="Arial" w:eastAsia="Calibri" w:hAnsi="Arial" w:cs="Arial"/>
          <w:b/>
          <w:bCs/>
          <w:color w:val="0000CC"/>
          <w:sz w:val="24"/>
          <w:szCs w:val="24"/>
          <w:highlight w:val="yellow"/>
        </w:rPr>
        <w:fldChar w:fldCharType="begin"/>
      </w:r>
      <w:r w:rsidRPr="005D29BF">
        <w:rPr>
          <w:rFonts w:ascii="Arial" w:eastAsia="Calibri" w:hAnsi="Arial" w:cs="Arial"/>
          <w:b/>
          <w:bCs/>
          <w:color w:val="0000CC"/>
          <w:sz w:val="24"/>
          <w:szCs w:val="24"/>
          <w:highlight w:val="yellow"/>
        </w:rPr>
        <w:instrText xml:space="preserve"> HYPERLINK "https://vle.uod.edu.sa/bbcswebdav/pid-1441963-dt-content-rid-6048093_1/xid-6048093_1" </w:instrText>
      </w:r>
      <w:r w:rsidRPr="005D29BF">
        <w:rPr>
          <w:rFonts w:ascii="Arial" w:eastAsia="Calibri" w:hAnsi="Arial" w:cs="Arial"/>
          <w:b/>
          <w:bCs/>
          <w:color w:val="0000CC"/>
          <w:sz w:val="24"/>
          <w:szCs w:val="24"/>
          <w:highlight w:val="yellow"/>
        </w:rPr>
        <w:fldChar w:fldCharType="separate"/>
      </w:r>
      <w:r w:rsidRPr="005D29BF">
        <w:rPr>
          <w:rFonts w:ascii="Arial" w:eastAsia="Calibri" w:hAnsi="Arial" w:cs="Arial"/>
          <w:b/>
          <w:bCs/>
          <w:color w:val="0000CC"/>
          <w:sz w:val="24"/>
          <w:szCs w:val="24"/>
          <w:highlight w:val="yellow"/>
          <w:rtl/>
        </w:rPr>
        <w:t>المحاضرة الحادية عشر</w:t>
      </w:r>
    </w:p>
    <w:p w:rsidR="005D29BF" w:rsidRPr="005D29BF" w:rsidRDefault="005D29BF" w:rsidP="005D29BF">
      <w:pPr>
        <w:spacing w:after="0" w:line="240" w:lineRule="auto"/>
        <w:jc w:val="center"/>
        <w:rPr>
          <w:rFonts w:ascii="Arial" w:eastAsia="Calibri" w:hAnsi="Arial" w:cs="Arial"/>
          <w:b/>
          <w:bCs/>
          <w:color w:val="0000CC"/>
          <w:sz w:val="24"/>
          <w:szCs w:val="24"/>
        </w:rPr>
      </w:pPr>
      <w:r w:rsidRPr="005D29BF">
        <w:rPr>
          <w:rFonts w:ascii="Arial" w:eastAsia="Calibri" w:hAnsi="Arial" w:cs="Arial"/>
          <w:b/>
          <w:bCs/>
          <w:color w:val="0000CC"/>
          <w:sz w:val="24"/>
          <w:szCs w:val="24"/>
          <w:highlight w:val="yellow"/>
          <w:rtl/>
        </w:rPr>
        <w:t>الثقة التنظيمية</w:t>
      </w:r>
      <w:r w:rsidRPr="005D29BF">
        <w:rPr>
          <w:rFonts w:ascii="Arial" w:eastAsia="Calibri" w:hAnsi="Arial" w:cs="Arial"/>
          <w:b/>
          <w:bCs/>
          <w:color w:val="0000CC"/>
          <w:sz w:val="24"/>
          <w:szCs w:val="24"/>
          <w:highlight w:val="yellow"/>
        </w:rPr>
        <w:fldChar w:fldCharType="end"/>
      </w:r>
    </w:p>
    <w:p w:rsidR="005D29BF" w:rsidRPr="005D29BF" w:rsidRDefault="005D29BF" w:rsidP="005D29BF">
      <w:pPr>
        <w:spacing w:after="0" w:line="240" w:lineRule="auto"/>
        <w:rPr>
          <w:rFonts w:ascii="Arial" w:eastAsia="Calibri" w:hAnsi="Arial" w:cs="Arial"/>
          <w:b/>
          <w:bCs/>
          <w:color w:val="CC00CC"/>
          <w:sz w:val="24"/>
          <w:szCs w:val="24"/>
        </w:rPr>
      </w:pPr>
      <w:r w:rsidRPr="005D29BF">
        <w:rPr>
          <w:rFonts w:ascii="Arial" w:eastAsia="Calibri" w:hAnsi="Arial" w:cs="Arial"/>
          <w:b/>
          <w:bCs/>
          <w:color w:val="CC00CC"/>
          <w:sz w:val="24"/>
          <w:szCs w:val="24"/>
          <w:rtl/>
        </w:rPr>
        <w:t>الثقـــة التنظيميـة</w:t>
      </w:r>
    </w:p>
    <w:p w:rsidR="005D29BF" w:rsidRPr="005D29BF" w:rsidRDefault="005D29BF" w:rsidP="005D29BF">
      <w:pPr>
        <w:numPr>
          <w:ilvl w:val="0"/>
          <w:numId w:val="99"/>
        </w:numPr>
        <w:spacing w:after="0" w:line="240" w:lineRule="auto"/>
        <w:ind w:left="540"/>
        <w:rPr>
          <w:rFonts w:ascii="Arial" w:eastAsia="Calibri" w:hAnsi="Arial" w:cs="Arial"/>
          <w:b/>
          <w:bCs/>
          <w:sz w:val="24"/>
          <w:szCs w:val="24"/>
          <w:rtl/>
        </w:rPr>
      </w:pPr>
      <w:r w:rsidRPr="005D29BF">
        <w:rPr>
          <w:rFonts w:ascii="Arial" w:eastAsia="Calibri" w:hAnsi="Arial" w:cs="Arial" w:hint="cs"/>
          <w:b/>
          <w:bCs/>
          <w:sz w:val="24"/>
          <w:szCs w:val="24"/>
          <w:rtl/>
        </w:rPr>
        <w:t>من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أهم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وسائل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وأدوات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دعم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المنظمة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للعاملين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توفير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مناخ</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للثقة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كافة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المستويات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الإدارية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بالمنظمة</w:t>
      </w:r>
      <w:r w:rsidRPr="005D29BF">
        <w:rPr>
          <w:rFonts w:ascii="Arial" w:eastAsia="Calibri" w:hAnsi="Arial" w:cs="Arial"/>
          <w:b/>
          <w:bCs/>
          <w:sz w:val="24"/>
          <w:szCs w:val="24"/>
        </w:rPr>
        <w:t>.</w:t>
      </w:r>
    </w:p>
    <w:p w:rsidR="005D29BF" w:rsidRPr="005D29BF" w:rsidRDefault="005D29BF" w:rsidP="005D29BF">
      <w:pPr>
        <w:numPr>
          <w:ilvl w:val="0"/>
          <w:numId w:val="99"/>
        </w:numPr>
        <w:spacing w:after="0" w:line="240" w:lineRule="auto"/>
        <w:ind w:left="540"/>
        <w:rPr>
          <w:rFonts w:ascii="Arial" w:eastAsia="Calibri" w:hAnsi="Arial" w:cs="Arial"/>
          <w:b/>
          <w:bCs/>
          <w:sz w:val="24"/>
          <w:szCs w:val="24"/>
        </w:rPr>
      </w:pPr>
      <w:r w:rsidRPr="005D29BF">
        <w:rPr>
          <w:rFonts w:ascii="Arial" w:eastAsia="Calibri" w:hAnsi="Arial" w:cs="Arial" w:hint="cs"/>
          <w:b/>
          <w:bCs/>
          <w:sz w:val="24"/>
          <w:szCs w:val="24"/>
          <w:rtl/>
        </w:rPr>
        <w:t>وقد</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أهتم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العديد</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الباحثين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بدراسة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المنظمات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كنظام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اجتماعي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مركب</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لما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تنطوي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عليه</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سلوكيات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متنوعـة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الأفـراد</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والجماعـات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والتفاعلات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داخلها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وتأثيرها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علي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الأداء</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التنظيمي</w:t>
      </w:r>
      <w:r w:rsidRPr="005D29BF">
        <w:rPr>
          <w:rFonts w:ascii="Arial" w:eastAsia="Calibri" w:hAnsi="Arial" w:cs="Arial"/>
          <w:b/>
          <w:bCs/>
          <w:sz w:val="24"/>
          <w:szCs w:val="24"/>
        </w:rPr>
        <w:t xml:space="preserve"> </w:t>
      </w:r>
      <w:r w:rsidRPr="005D29BF">
        <w:rPr>
          <w:rFonts w:ascii="Arial" w:eastAsia="Calibri" w:hAnsi="Arial" w:cs="Arial" w:hint="cs"/>
          <w:b/>
          <w:bCs/>
          <w:sz w:val="24"/>
          <w:szCs w:val="24"/>
          <w:rtl/>
        </w:rPr>
        <w:t>،</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وخلال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السنوات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الأخيـرة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زاد</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الاهتمام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بدراسة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وتفسير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الدور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الذي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تعلبه</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الثقة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في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العمليات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التنظيمية ،</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للمساهمة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في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علاج</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العديـد</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المشكلات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التنظيمية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Pr>
        <w:t>Roxanne, and Pamela, 2003</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ظهرت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بالتالي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الحاجة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إلي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إجراء</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بحوث</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إضافية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لفهم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وتفسير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علاقات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الثقة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والدور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الذي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تلعبه</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في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مستويات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أداء</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العاملين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بالمنظمة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وسلوكياتهم</w:t>
      </w:r>
      <w:r w:rsidRPr="005D29BF">
        <w:rPr>
          <w:rFonts w:ascii="Arial" w:eastAsia="Calibri" w:hAnsi="Arial" w:cs="Arial"/>
          <w:b/>
          <w:bCs/>
          <w:sz w:val="24"/>
          <w:szCs w:val="24"/>
          <w:rtl/>
        </w:rPr>
        <w:t>.</w:t>
      </w:r>
    </w:p>
    <w:p w:rsidR="005D29BF" w:rsidRPr="005D29BF" w:rsidRDefault="005D29BF" w:rsidP="005D29BF">
      <w:pPr>
        <w:spacing w:after="0" w:line="240" w:lineRule="auto"/>
        <w:rPr>
          <w:rFonts w:ascii="Arial" w:eastAsia="Calibri" w:hAnsi="Arial" w:cs="Arial"/>
          <w:b/>
          <w:bCs/>
          <w:sz w:val="24"/>
          <w:szCs w:val="24"/>
        </w:rPr>
      </w:pPr>
    </w:p>
    <w:p w:rsidR="005D29BF" w:rsidRPr="005D29BF" w:rsidRDefault="005D29BF" w:rsidP="005D29BF">
      <w:pPr>
        <w:spacing w:after="0" w:line="240" w:lineRule="auto"/>
        <w:rPr>
          <w:rFonts w:ascii="Arial" w:eastAsia="Calibri" w:hAnsi="Arial" w:cs="Arial"/>
          <w:b/>
          <w:bCs/>
          <w:color w:val="CC00CC"/>
          <w:sz w:val="24"/>
          <w:szCs w:val="24"/>
        </w:rPr>
      </w:pPr>
      <w:r w:rsidRPr="005D29BF">
        <w:rPr>
          <w:rFonts w:ascii="Arial" w:eastAsia="Calibri" w:hAnsi="Arial" w:cs="Arial"/>
          <w:b/>
          <w:bCs/>
          <w:color w:val="CC00CC"/>
          <w:sz w:val="24"/>
          <w:szCs w:val="24"/>
          <w:rtl/>
        </w:rPr>
        <w:t>مفاهيم الثقة التنظيمية</w:t>
      </w:r>
      <w:r w:rsidRPr="005D29BF">
        <w:rPr>
          <w:rFonts w:ascii="Arial" w:eastAsia="Calibri" w:hAnsi="Arial" w:cs="Arial" w:hint="cs"/>
          <w:b/>
          <w:bCs/>
          <w:color w:val="CC00CC"/>
          <w:sz w:val="24"/>
          <w:szCs w:val="24"/>
          <w:rtl/>
        </w:rPr>
        <w:t xml:space="preserve"> </w:t>
      </w:r>
      <w:r w:rsidRPr="005D29BF">
        <w:rPr>
          <w:rFonts w:ascii="Arial" w:eastAsia="Calibri" w:hAnsi="Arial" w:cs="Arial"/>
          <w:b/>
          <w:bCs/>
          <w:color w:val="CC00CC"/>
          <w:sz w:val="24"/>
          <w:szCs w:val="24"/>
          <w:rtl/>
        </w:rPr>
        <w:t>، ونماذجها وأنواعها وأهميتها وذلك علي النحو التالي:</w:t>
      </w:r>
    </w:p>
    <w:p w:rsidR="005D29BF" w:rsidRPr="005D29BF" w:rsidRDefault="005D29BF" w:rsidP="005D29BF">
      <w:pPr>
        <w:spacing w:after="0" w:line="240" w:lineRule="auto"/>
        <w:rPr>
          <w:rFonts w:ascii="Arial" w:eastAsia="Calibri" w:hAnsi="Arial" w:cs="Arial"/>
          <w:b/>
          <w:bCs/>
          <w:color w:val="009900"/>
          <w:sz w:val="24"/>
          <w:szCs w:val="24"/>
        </w:rPr>
      </w:pPr>
      <w:r w:rsidRPr="005D29BF">
        <w:rPr>
          <w:rFonts w:ascii="Arial" w:eastAsia="Calibri" w:hAnsi="Arial" w:cs="Arial"/>
          <w:b/>
          <w:bCs/>
          <w:color w:val="009900"/>
          <w:sz w:val="24"/>
          <w:szCs w:val="24"/>
          <w:rtl/>
          <w:lang w:bidi="ar-EG"/>
        </w:rPr>
        <w:t xml:space="preserve">( أ ) مفاهيم الثقـة: </w:t>
      </w:r>
    </w:p>
    <w:p w:rsidR="005D29BF" w:rsidRPr="005D29BF" w:rsidRDefault="005D29BF" w:rsidP="005D29BF">
      <w:pPr>
        <w:numPr>
          <w:ilvl w:val="0"/>
          <w:numId w:val="97"/>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lang w:bidi="ar-EG"/>
        </w:rPr>
        <w:t>يري كل من</w:t>
      </w:r>
      <w:r w:rsidRPr="005D29BF">
        <w:rPr>
          <w:rFonts w:ascii="Arial" w:eastAsia="Calibri" w:hAnsi="Arial" w:cs="Arial" w:hint="cs"/>
          <w:b/>
          <w:bCs/>
          <w:sz w:val="24"/>
          <w:szCs w:val="24"/>
          <w:rtl/>
          <w:lang w:bidi="ar-EG"/>
        </w:rPr>
        <w:t xml:space="preserve"> ( </w:t>
      </w:r>
      <w:r w:rsidRPr="005D29BF">
        <w:rPr>
          <w:rFonts w:ascii="Arial" w:eastAsia="Calibri" w:hAnsi="Arial" w:cs="Arial"/>
          <w:b/>
          <w:bCs/>
          <w:sz w:val="24"/>
          <w:szCs w:val="24"/>
        </w:rPr>
        <w:t>Alto, and Kramer, 1999</w:t>
      </w:r>
      <w:r w:rsidRPr="005D29BF">
        <w:rPr>
          <w:rFonts w:ascii="Arial" w:eastAsia="Calibri" w:hAnsi="Arial" w:cs="Arial" w:hint="cs"/>
          <w:b/>
          <w:bCs/>
          <w:sz w:val="24"/>
          <w:szCs w:val="24"/>
          <w:rtl/>
        </w:rPr>
        <w:t xml:space="preserve"> ) </w:t>
      </w:r>
      <w:r w:rsidRPr="005D29BF">
        <w:rPr>
          <w:rFonts w:ascii="Arial" w:eastAsia="Calibri" w:hAnsi="Arial" w:cs="Arial"/>
          <w:b/>
          <w:bCs/>
          <w:sz w:val="24"/>
          <w:szCs w:val="24"/>
          <w:rtl/>
          <w:lang w:bidi="ar-EG"/>
        </w:rPr>
        <w:t>أن الثقة تشير إلي "</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تحمل المخاطرة الناتجة عن توقع طرف معين بأن الطرف الأخر يتصرف بكفاءة ووفقاً لواجباته.</w:t>
      </w:r>
    </w:p>
    <w:p w:rsidR="005D29BF" w:rsidRPr="005D29BF" w:rsidRDefault="005D29BF" w:rsidP="005D29BF">
      <w:pPr>
        <w:numPr>
          <w:ilvl w:val="0"/>
          <w:numId w:val="97"/>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lang w:bidi="ar-EG"/>
        </w:rPr>
        <w:t>بينما ينظر إليها</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xml:space="preserve"> </w:t>
      </w:r>
      <w:r w:rsidRPr="005D29BF">
        <w:rPr>
          <w:rFonts w:ascii="Arial" w:eastAsia="Calibri" w:hAnsi="Arial" w:cs="Arial"/>
          <w:b/>
          <w:bCs/>
          <w:sz w:val="24"/>
          <w:szCs w:val="24"/>
        </w:rPr>
        <w:t>Tutzauer, 2000</w:t>
      </w:r>
      <w:r w:rsidRPr="005D29BF">
        <w:rPr>
          <w:rFonts w:ascii="Arial" w:eastAsia="Calibri" w:hAnsi="Arial" w:cs="Arial"/>
          <w:b/>
          <w:bCs/>
          <w:sz w:val="24"/>
          <w:szCs w:val="24"/>
          <w:rtl/>
          <w:lang w:bidi="ar-EG"/>
        </w:rPr>
        <w:t xml:space="preserve"> </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علي أنها "</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اعتقاد شخص معين بأن الطرف الثاني ـ الذي يُعتمد عليه ـ سوف يتصرف وفق ما تمليه عليه مصلحة الطرف الأول</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w:t>
      </w:r>
    </w:p>
    <w:p w:rsidR="005D29BF" w:rsidRPr="005D29BF" w:rsidRDefault="005D29BF" w:rsidP="005D29BF">
      <w:pPr>
        <w:numPr>
          <w:ilvl w:val="0"/>
          <w:numId w:val="97"/>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lang w:bidi="ar-EG"/>
        </w:rPr>
        <w:t>كما ينظر</w:t>
      </w:r>
      <w:r w:rsidRPr="005D29BF">
        <w:rPr>
          <w:rFonts w:ascii="Arial" w:eastAsia="Calibri" w:hAnsi="Arial" w:cs="Arial" w:hint="cs"/>
          <w:b/>
          <w:bCs/>
          <w:sz w:val="24"/>
          <w:szCs w:val="24"/>
          <w:rtl/>
          <w:lang w:bidi="ar-EG"/>
        </w:rPr>
        <w:t xml:space="preserve"> ( </w:t>
      </w:r>
      <w:r w:rsidRPr="005D29BF">
        <w:rPr>
          <w:rFonts w:ascii="Arial" w:eastAsia="Calibri" w:hAnsi="Arial" w:cs="Arial"/>
          <w:b/>
          <w:bCs/>
          <w:sz w:val="24"/>
          <w:szCs w:val="24"/>
        </w:rPr>
        <w:t>Gomez, and Rosen, 2001</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lang w:bidi="ar-EG"/>
        </w:rPr>
        <w:t xml:space="preserve"> إلي الثقة باعتبارها " توقع شخص معين لسلوك منظم وشريف ومتعاون من شخص أخر اعتماداً علي ما بينها من علاقات وقيم وأنماط مشتركة</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xml:space="preserve">". </w:t>
      </w:r>
    </w:p>
    <w:p w:rsidR="005D29BF" w:rsidRPr="005D29BF" w:rsidRDefault="005D29BF" w:rsidP="005D29BF">
      <w:pPr>
        <w:numPr>
          <w:ilvl w:val="0"/>
          <w:numId w:val="97"/>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lang w:bidi="ar-EG"/>
        </w:rPr>
        <w:t>في حين يري كل من</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Pr>
        <w:t xml:space="preserve">Rubbel, and, Harrington, 2000 </w:t>
      </w:r>
      <w:r w:rsidRPr="005D29BF">
        <w:rPr>
          <w:rFonts w:ascii="Arial" w:eastAsia="Calibri" w:hAnsi="Arial" w:cs="Arial" w:hint="cs"/>
          <w:b/>
          <w:bCs/>
          <w:sz w:val="24"/>
          <w:szCs w:val="24"/>
          <w:rtl/>
        </w:rPr>
        <w:t xml:space="preserve"> ) </w:t>
      </w:r>
      <w:r w:rsidRPr="005D29BF">
        <w:rPr>
          <w:rFonts w:ascii="Arial" w:eastAsia="Calibri" w:hAnsi="Arial" w:cs="Arial"/>
          <w:b/>
          <w:bCs/>
          <w:sz w:val="24"/>
          <w:szCs w:val="24"/>
          <w:rtl/>
          <w:lang w:bidi="ar-EG"/>
        </w:rPr>
        <w:t>أنها</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xml:space="preserve">ما يحمله أحد الأشخاص من اتجاهات إيجابية تجاه شخص أخر ذو مواصفات معينة في ظل تبادل مواقف المخاطرة. </w:t>
      </w:r>
    </w:p>
    <w:p w:rsidR="005D29BF" w:rsidRPr="005D29BF" w:rsidRDefault="005D29BF" w:rsidP="005D29BF">
      <w:pPr>
        <w:numPr>
          <w:ilvl w:val="0"/>
          <w:numId w:val="97"/>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lang w:bidi="ar-EG"/>
        </w:rPr>
        <w:t>وينظر</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Pr>
        <w:t xml:space="preserve">Luhmann, 1999 </w:t>
      </w:r>
      <w:r w:rsidRPr="005D29BF">
        <w:rPr>
          <w:rFonts w:ascii="Arial" w:eastAsia="Calibri" w:hAnsi="Arial" w:cs="Arial" w:hint="cs"/>
          <w:b/>
          <w:bCs/>
          <w:sz w:val="24"/>
          <w:szCs w:val="24"/>
          <w:rtl/>
        </w:rPr>
        <w:t xml:space="preserve"> ) </w:t>
      </w:r>
      <w:r w:rsidRPr="005D29BF">
        <w:rPr>
          <w:rFonts w:ascii="Arial" w:eastAsia="Calibri" w:hAnsi="Arial" w:cs="Arial"/>
          <w:b/>
          <w:bCs/>
          <w:sz w:val="24"/>
          <w:szCs w:val="24"/>
          <w:rtl/>
          <w:lang w:bidi="ar-EG"/>
        </w:rPr>
        <w:t>إلي الثقة التنظيمية بأنها: "</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توقع مبني علي أسس اجتماعية بأن كل الأفراد والمنظمة يحمل منهم تجاه الأخر فهم متبادل لاحتياجات واهتمامات الطرف الأخر</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w:t>
      </w:r>
    </w:p>
    <w:p w:rsidR="005D29BF" w:rsidRPr="005D29BF" w:rsidRDefault="005D29BF" w:rsidP="005D29BF">
      <w:pPr>
        <w:spacing w:after="0" w:line="240" w:lineRule="auto"/>
        <w:rPr>
          <w:rFonts w:ascii="Arial" w:eastAsia="Calibri" w:hAnsi="Arial" w:cs="Arial"/>
          <w:b/>
          <w:bCs/>
          <w:color w:val="0066FF"/>
          <w:sz w:val="24"/>
          <w:szCs w:val="24"/>
        </w:rPr>
      </w:pPr>
      <w:r w:rsidRPr="005D29BF">
        <w:rPr>
          <w:rFonts w:ascii="Arial" w:eastAsia="Calibri" w:hAnsi="Arial" w:cs="Arial"/>
          <w:b/>
          <w:bCs/>
          <w:color w:val="0066FF"/>
          <w:sz w:val="24"/>
          <w:szCs w:val="24"/>
          <w:rtl/>
          <w:lang w:bidi="ar-EG"/>
        </w:rPr>
        <w:t>وبالرغم من تعدد مفاهيم الثقة إلا أن هذه المفاهيم تجمعها عدة خصائص مشتركة وهي</w:t>
      </w:r>
      <w:r w:rsidRPr="005D29BF">
        <w:rPr>
          <w:rFonts w:ascii="Arial" w:eastAsia="Calibri" w:hAnsi="Arial" w:cs="Arial" w:hint="cs"/>
          <w:b/>
          <w:bCs/>
          <w:color w:val="0066FF"/>
          <w:sz w:val="24"/>
          <w:szCs w:val="24"/>
          <w:rtl/>
          <w:lang w:bidi="ar-EG"/>
        </w:rPr>
        <w:t xml:space="preserve"> </w:t>
      </w:r>
      <w:r w:rsidRPr="005D29BF">
        <w:rPr>
          <w:rFonts w:ascii="Arial" w:eastAsia="Calibri" w:hAnsi="Arial" w:cs="Arial"/>
          <w:b/>
          <w:bCs/>
          <w:color w:val="0066FF"/>
          <w:sz w:val="24"/>
          <w:szCs w:val="24"/>
          <w:rtl/>
          <w:lang w:bidi="ar-EG"/>
        </w:rPr>
        <w:t>:</w:t>
      </w:r>
    </w:p>
    <w:p w:rsidR="005D29BF" w:rsidRPr="005D29BF" w:rsidRDefault="005D29BF" w:rsidP="005D29BF">
      <w:pPr>
        <w:numPr>
          <w:ilvl w:val="0"/>
          <w:numId w:val="117"/>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lang w:bidi="ar-EG"/>
        </w:rPr>
        <w:t>أنها تبني علي التوقع أو الاعتقاد أو الإدراك ،</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مع وجـود بُعد عاطفي وبُعد سلوكي في نفس الوقت.</w:t>
      </w:r>
    </w:p>
    <w:p w:rsidR="005D29BF" w:rsidRPr="005D29BF" w:rsidRDefault="005D29BF" w:rsidP="005D29BF">
      <w:pPr>
        <w:numPr>
          <w:ilvl w:val="0"/>
          <w:numId w:val="117"/>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lang w:bidi="ar-EG"/>
        </w:rPr>
        <w:t>أنها تتضمن قدر من المخاطـر</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لأن أي من طرفي عمليـة الثقـة لا يعرف بالتأكيد كيفية استغلال الطرف الأخر للثقة الممنوحة له.</w:t>
      </w:r>
    </w:p>
    <w:p w:rsidR="005D29BF" w:rsidRPr="005D29BF" w:rsidRDefault="005D29BF" w:rsidP="005D29BF">
      <w:pPr>
        <w:numPr>
          <w:ilvl w:val="0"/>
          <w:numId w:val="117"/>
        </w:numPr>
        <w:spacing w:after="0" w:line="240" w:lineRule="auto"/>
        <w:ind w:left="540"/>
        <w:rPr>
          <w:rFonts w:ascii="Arial" w:eastAsia="Calibri" w:hAnsi="Arial" w:cs="Arial"/>
          <w:b/>
          <w:bCs/>
          <w:sz w:val="24"/>
          <w:szCs w:val="24"/>
          <w:rtl/>
          <w:lang w:bidi="ar-EG"/>
        </w:rPr>
      </w:pPr>
      <w:r w:rsidRPr="005D29BF">
        <w:rPr>
          <w:rFonts w:ascii="Arial" w:eastAsia="Calibri" w:hAnsi="Arial" w:cs="Arial"/>
          <w:b/>
          <w:bCs/>
          <w:sz w:val="24"/>
          <w:szCs w:val="24"/>
          <w:rtl/>
          <w:lang w:bidi="ar-EG"/>
        </w:rPr>
        <w:t>وجود رضا من الطرف الثقة عن نمط العلاقات والتفاعل بينهما</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وعن تحمل قدر من المخاطر الناتجة عنها.</w:t>
      </w:r>
    </w:p>
    <w:p w:rsidR="005D29BF" w:rsidRPr="005D29BF" w:rsidRDefault="005D29BF" w:rsidP="005D29BF">
      <w:pPr>
        <w:spacing w:after="0" w:line="240" w:lineRule="auto"/>
        <w:rPr>
          <w:rFonts w:ascii="Arial" w:eastAsia="Calibri" w:hAnsi="Arial" w:cs="Arial"/>
          <w:b/>
          <w:bCs/>
          <w:color w:val="CC00CC"/>
          <w:sz w:val="24"/>
          <w:szCs w:val="24"/>
          <w:rtl/>
        </w:rPr>
      </w:pPr>
      <w:r w:rsidRPr="005D29BF">
        <w:rPr>
          <w:rFonts w:ascii="Arial" w:eastAsia="Calibri" w:hAnsi="Arial" w:cs="Arial"/>
          <w:b/>
          <w:bCs/>
          <w:color w:val="CC00CC"/>
          <w:sz w:val="24"/>
          <w:szCs w:val="24"/>
          <w:rtl/>
        </w:rPr>
        <w:t>مفاهيم الثقة التنظيمية</w:t>
      </w:r>
      <w:r w:rsidRPr="005D29BF">
        <w:rPr>
          <w:rFonts w:ascii="Arial" w:eastAsia="Calibri" w:hAnsi="Arial" w:cs="Arial" w:hint="cs"/>
          <w:b/>
          <w:bCs/>
          <w:color w:val="CC00CC"/>
          <w:sz w:val="24"/>
          <w:szCs w:val="24"/>
          <w:rtl/>
        </w:rPr>
        <w:t xml:space="preserve"> </w:t>
      </w:r>
      <w:r w:rsidRPr="005D29BF">
        <w:rPr>
          <w:rFonts w:ascii="Arial" w:eastAsia="Calibri" w:hAnsi="Arial" w:cs="Arial"/>
          <w:b/>
          <w:bCs/>
          <w:color w:val="CC00CC"/>
          <w:sz w:val="24"/>
          <w:szCs w:val="24"/>
          <w:rtl/>
        </w:rPr>
        <w:t>، ونماذجها وأنواعها وأهميتها. وذلك علي النحو التالي</w:t>
      </w:r>
      <w:r w:rsidRPr="005D29BF">
        <w:rPr>
          <w:rFonts w:ascii="Arial" w:eastAsia="Calibri" w:hAnsi="Arial" w:cs="Arial" w:hint="cs"/>
          <w:b/>
          <w:bCs/>
          <w:color w:val="CC00CC"/>
          <w:sz w:val="24"/>
          <w:szCs w:val="24"/>
          <w:rtl/>
        </w:rPr>
        <w:t xml:space="preserve"> </w:t>
      </w:r>
      <w:r w:rsidRPr="005D29BF">
        <w:rPr>
          <w:rFonts w:ascii="Arial" w:eastAsia="Calibri" w:hAnsi="Arial" w:cs="Arial"/>
          <w:b/>
          <w:bCs/>
          <w:color w:val="CC00CC"/>
          <w:sz w:val="24"/>
          <w:szCs w:val="24"/>
          <w:rtl/>
        </w:rPr>
        <w:t>:</w:t>
      </w:r>
    </w:p>
    <w:p w:rsidR="005D29BF" w:rsidRPr="005D29BF" w:rsidRDefault="005D29BF" w:rsidP="005D29BF">
      <w:pPr>
        <w:spacing w:after="0" w:line="240" w:lineRule="auto"/>
        <w:rPr>
          <w:rFonts w:ascii="Arial" w:eastAsia="Calibri" w:hAnsi="Arial" w:cs="Arial"/>
          <w:b/>
          <w:bCs/>
          <w:color w:val="009900"/>
          <w:sz w:val="24"/>
          <w:szCs w:val="24"/>
        </w:rPr>
      </w:pPr>
      <w:r w:rsidRPr="005D29BF">
        <w:rPr>
          <w:rFonts w:ascii="Arial" w:eastAsia="Calibri" w:hAnsi="Arial" w:cs="Arial"/>
          <w:b/>
          <w:bCs/>
          <w:color w:val="009900"/>
          <w:sz w:val="24"/>
          <w:szCs w:val="24"/>
          <w:rtl/>
          <w:lang w:bidi="ar-EG"/>
        </w:rPr>
        <w:t>(ب) نماذج بناء الثقة التنظيمية</w:t>
      </w:r>
      <w:r w:rsidRPr="005D29BF">
        <w:rPr>
          <w:rFonts w:ascii="Arial" w:eastAsia="Calibri" w:hAnsi="Arial" w:cs="Arial" w:hint="cs"/>
          <w:b/>
          <w:bCs/>
          <w:color w:val="009900"/>
          <w:sz w:val="24"/>
          <w:szCs w:val="24"/>
          <w:rtl/>
          <w:lang w:bidi="ar-EG"/>
        </w:rPr>
        <w:t xml:space="preserve"> </w:t>
      </w:r>
      <w:r w:rsidRPr="005D29BF">
        <w:rPr>
          <w:rFonts w:ascii="Arial" w:eastAsia="Calibri" w:hAnsi="Arial" w:cs="Arial"/>
          <w:b/>
          <w:bCs/>
          <w:color w:val="009900"/>
          <w:sz w:val="24"/>
          <w:szCs w:val="24"/>
          <w:rtl/>
          <w:lang w:bidi="ar-EG"/>
        </w:rPr>
        <w:t>:</w:t>
      </w:r>
    </w:p>
    <w:p w:rsidR="005D29BF" w:rsidRPr="005D29BF" w:rsidRDefault="005D29BF" w:rsidP="005D29BF">
      <w:pPr>
        <w:spacing w:after="0" w:line="240" w:lineRule="auto"/>
        <w:rPr>
          <w:rFonts w:ascii="Arial" w:eastAsia="Calibri" w:hAnsi="Arial" w:cs="Arial"/>
          <w:b/>
          <w:bCs/>
          <w:color w:val="009900"/>
          <w:sz w:val="24"/>
          <w:szCs w:val="24"/>
          <w:lang w:bidi="ar-EG"/>
        </w:rPr>
      </w:pPr>
      <w:r w:rsidRPr="005D29BF">
        <w:rPr>
          <w:rFonts w:ascii="Arial" w:eastAsia="Calibri" w:hAnsi="Arial" w:cs="Arial"/>
          <w:b/>
          <w:bCs/>
          <w:color w:val="009900"/>
          <w:sz w:val="24"/>
          <w:szCs w:val="24"/>
          <w:rtl/>
          <w:lang w:bidi="ar-EG"/>
        </w:rPr>
        <w:t>بعض هذه الدراسات حاولت وضع نماذج لبناء الثقة ومن أهمها</w:t>
      </w:r>
      <w:r w:rsidRPr="005D29BF">
        <w:rPr>
          <w:rFonts w:ascii="Arial" w:eastAsia="Calibri" w:hAnsi="Arial" w:cs="Arial" w:hint="cs"/>
          <w:b/>
          <w:bCs/>
          <w:color w:val="009900"/>
          <w:sz w:val="24"/>
          <w:szCs w:val="24"/>
          <w:rtl/>
          <w:lang w:bidi="ar-EG"/>
        </w:rPr>
        <w:t xml:space="preserve"> </w:t>
      </w:r>
      <w:r w:rsidRPr="005D29BF">
        <w:rPr>
          <w:rFonts w:ascii="Arial" w:eastAsia="Calibri" w:hAnsi="Arial" w:cs="Arial"/>
          <w:b/>
          <w:bCs/>
          <w:color w:val="009900"/>
          <w:sz w:val="24"/>
          <w:szCs w:val="24"/>
          <w:rtl/>
          <w:lang w:bidi="ar-EG"/>
        </w:rPr>
        <w:t>:</w:t>
      </w:r>
    </w:p>
    <w:p w:rsidR="005D29BF" w:rsidRPr="005D29BF" w:rsidRDefault="005D29BF" w:rsidP="005D29BF">
      <w:pPr>
        <w:numPr>
          <w:ilvl w:val="0"/>
          <w:numId w:val="113"/>
        </w:numPr>
        <w:spacing w:after="0" w:line="240" w:lineRule="auto"/>
        <w:ind w:left="360"/>
        <w:rPr>
          <w:rFonts w:ascii="Arial" w:eastAsia="Calibri" w:hAnsi="Arial" w:cs="Arial"/>
          <w:b/>
          <w:bCs/>
          <w:color w:val="0066FF"/>
          <w:sz w:val="24"/>
          <w:szCs w:val="24"/>
        </w:rPr>
      </w:pPr>
      <w:r w:rsidRPr="005D29BF">
        <w:rPr>
          <w:rFonts w:ascii="Arial" w:eastAsia="Calibri" w:hAnsi="Arial" w:cs="Arial"/>
          <w:b/>
          <w:bCs/>
          <w:color w:val="0066FF"/>
          <w:sz w:val="24"/>
          <w:szCs w:val="24"/>
          <w:rtl/>
        </w:rPr>
        <w:t>النموذج الذي وضعه</w:t>
      </w:r>
      <w:r w:rsidRPr="005D29BF">
        <w:rPr>
          <w:rFonts w:ascii="Arial" w:eastAsia="Calibri" w:hAnsi="Arial" w:cs="Arial" w:hint="cs"/>
          <w:b/>
          <w:bCs/>
          <w:color w:val="0066FF"/>
          <w:sz w:val="24"/>
          <w:szCs w:val="24"/>
          <w:rtl/>
        </w:rPr>
        <w:t xml:space="preserve"> ( </w:t>
      </w:r>
      <w:r w:rsidRPr="005D29BF">
        <w:rPr>
          <w:rFonts w:ascii="Arial" w:eastAsia="Calibri" w:hAnsi="Arial" w:cs="Arial"/>
          <w:b/>
          <w:bCs/>
          <w:color w:val="0066FF"/>
          <w:sz w:val="24"/>
          <w:szCs w:val="24"/>
        </w:rPr>
        <w:t>wayne,  at 1997</w:t>
      </w:r>
      <w:r w:rsidRPr="005D29BF">
        <w:rPr>
          <w:rFonts w:ascii="Arial" w:eastAsia="Calibri" w:hAnsi="Arial" w:cs="Arial" w:hint="cs"/>
          <w:b/>
          <w:bCs/>
          <w:color w:val="0066FF"/>
          <w:sz w:val="24"/>
          <w:szCs w:val="24"/>
          <w:rtl/>
        </w:rPr>
        <w:t xml:space="preserve"> ) </w:t>
      </w:r>
    </w:p>
    <w:p w:rsidR="005D29BF" w:rsidRPr="005D29BF" w:rsidRDefault="005D29BF" w:rsidP="005D29BF">
      <w:pPr>
        <w:spacing w:after="0" w:line="240" w:lineRule="auto"/>
        <w:rPr>
          <w:rFonts w:ascii="Arial" w:eastAsia="Calibri" w:hAnsi="Arial" w:cs="Arial"/>
          <w:b/>
          <w:bCs/>
          <w:sz w:val="24"/>
          <w:szCs w:val="24"/>
        </w:rPr>
      </w:pPr>
      <w:r w:rsidRPr="005D29BF">
        <w:rPr>
          <w:rFonts w:ascii="Arial" w:eastAsia="Calibri" w:hAnsi="Arial" w:cs="Arial"/>
          <w:b/>
          <w:bCs/>
          <w:sz w:val="24"/>
          <w:szCs w:val="24"/>
          <w:rtl/>
        </w:rPr>
        <w:t>حيث أشارت الدراسة إلي أن الثقة التنظيمية تبني علي عدد</w:t>
      </w:r>
      <w:r w:rsidRPr="005D29BF">
        <w:rPr>
          <w:rFonts w:ascii="Arial" w:eastAsia="Calibri" w:hAnsi="Arial" w:cs="Arial"/>
          <w:b/>
          <w:bCs/>
          <w:sz w:val="24"/>
          <w:szCs w:val="24"/>
          <w:rtl/>
          <w:lang w:bidi="ar-EG"/>
        </w:rPr>
        <w:t xml:space="preserve"> من العوامل وهي</w:t>
      </w:r>
      <w:r w:rsidRPr="005D29BF">
        <w:rPr>
          <w:rFonts w:ascii="Arial" w:eastAsia="Calibri" w:hAnsi="Arial" w:cs="Arial" w:hint="cs"/>
          <w:b/>
          <w:bCs/>
          <w:sz w:val="24"/>
          <w:szCs w:val="24"/>
          <w:rtl/>
          <w:lang w:bidi="ar-EG"/>
        </w:rPr>
        <w:t xml:space="preserve"> :</w:t>
      </w:r>
    </w:p>
    <w:p w:rsidR="005D29BF" w:rsidRPr="005D29BF" w:rsidRDefault="005D29BF" w:rsidP="005D29BF">
      <w:pPr>
        <w:numPr>
          <w:ilvl w:val="0"/>
          <w:numId w:val="114"/>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lang w:bidi="ar-EG"/>
        </w:rPr>
        <w:t xml:space="preserve">عوامل خاصة بالطرف الذي يثق. وتتمثل في ميله الطبيعي نحو الثقة في الآخرين. </w:t>
      </w:r>
    </w:p>
    <w:p w:rsidR="005D29BF" w:rsidRPr="005D29BF" w:rsidRDefault="005D29BF" w:rsidP="005D29BF">
      <w:pPr>
        <w:numPr>
          <w:ilvl w:val="0"/>
          <w:numId w:val="114"/>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lang w:bidi="ar-EG"/>
        </w:rPr>
        <w:t>عوامل خاصة بالطرف الثاني (</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الموثوق به</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وتشمل كل من القدرة. التي تشير إلي مستوي المعارف والمهارات والخبرات التي تتمتع بها شخص معين ومدي كفاءته التي تجعله جديراً بثقة الآخرين.</w:t>
      </w:r>
    </w:p>
    <w:p w:rsidR="005D29BF" w:rsidRPr="005D29BF" w:rsidRDefault="005D29BF" w:rsidP="005D29BF">
      <w:pPr>
        <w:numPr>
          <w:ilvl w:val="0"/>
          <w:numId w:val="114"/>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lang w:bidi="ar-EG"/>
        </w:rPr>
        <w:t>مخرجات عملية الثقة. فالمخرجات الإيجابية لعلاقة الثقة القائمة بين الطرفين تزيد من حجم الثقة وتزيد من التفاعلي بين الطرفين مستقبلاً</w:t>
      </w:r>
      <w:r w:rsidRPr="005D29BF">
        <w:rPr>
          <w:rFonts w:ascii="Arial" w:eastAsia="Calibri" w:hAnsi="Arial" w:cs="Arial"/>
          <w:b/>
          <w:bCs/>
          <w:sz w:val="24"/>
          <w:szCs w:val="24"/>
        </w:rPr>
        <w:t xml:space="preserve"> . </w:t>
      </w:r>
    </w:p>
    <w:p w:rsidR="005D29BF" w:rsidRPr="005D29BF" w:rsidRDefault="005D29BF" w:rsidP="005D29BF">
      <w:pPr>
        <w:numPr>
          <w:ilvl w:val="0"/>
          <w:numId w:val="114"/>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lang w:bidi="ar-EG"/>
        </w:rPr>
        <w:lastRenderedPageBreak/>
        <w:t>مستوي المخاطر المحسوبة. حيث أن كلاً من الطرفين يتحمل قدر من المخاطر الناتجة عن ثقته في الطرف الثاني</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وإدراك مستوي هذه المخاطر مرتبط بمدي إيجابية أو سلبية مخرجات علاقة الثقة.</w:t>
      </w:r>
    </w:p>
    <w:p w:rsidR="005D29BF" w:rsidRPr="005D29BF" w:rsidRDefault="005D29BF" w:rsidP="005D29BF">
      <w:pPr>
        <w:numPr>
          <w:ilvl w:val="0"/>
          <w:numId w:val="113"/>
        </w:numPr>
        <w:spacing w:after="0" w:line="240" w:lineRule="auto"/>
        <w:ind w:left="360"/>
        <w:rPr>
          <w:rFonts w:ascii="Arial" w:eastAsia="Calibri" w:hAnsi="Arial" w:cs="Arial"/>
          <w:b/>
          <w:bCs/>
          <w:color w:val="0066FF"/>
          <w:sz w:val="24"/>
          <w:szCs w:val="24"/>
        </w:rPr>
      </w:pPr>
      <w:r w:rsidRPr="005D29BF">
        <w:rPr>
          <w:rFonts w:ascii="Arial" w:eastAsia="Calibri" w:hAnsi="Arial" w:cs="Arial"/>
          <w:b/>
          <w:bCs/>
          <w:color w:val="0066FF"/>
          <w:sz w:val="24"/>
          <w:szCs w:val="24"/>
          <w:rtl/>
          <w:lang w:bidi="ar-EG"/>
        </w:rPr>
        <w:t>النموذج الذي قدمه</w:t>
      </w:r>
      <w:r w:rsidRPr="005D29BF">
        <w:rPr>
          <w:rFonts w:ascii="Arial" w:eastAsia="Calibri" w:hAnsi="Arial" w:cs="Arial" w:hint="cs"/>
          <w:b/>
          <w:bCs/>
          <w:color w:val="0066FF"/>
          <w:sz w:val="24"/>
          <w:szCs w:val="24"/>
          <w:rtl/>
          <w:lang w:bidi="ar-EG"/>
        </w:rPr>
        <w:t xml:space="preserve"> (</w:t>
      </w:r>
      <w:r w:rsidRPr="005D29BF">
        <w:rPr>
          <w:rFonts w:ascii="Arial" w:eastAsia="Calibri" w:hAnsi="Arial" w:cs="Arial"/>
          <w:b/>
          <w:bCs/>
          <w:color w:val="0066FF"/>
          <w:sz w:val="24"/>
          <w:szCs w:val="24"/>
          <w:lang w:val="fr-FR"/>
        </w:rPr>
        <w:t>whitener</w:t>
      </w:r>
      <w:r w:rsidRPr="005D29BF">
        <w:rPr>
          <w:rFonts w:ascii="Arial" w:eastAsia="Calibri" w:hAnsi="Arial" w:cs="Arial"/>
          <w:b/>
          <w:bCs/>
          <w:color w:val="0066FF"/>
          <w:sz w:val="24"/>
          <w:szCs w:val="24"/>
          <w:lang w:val="fr-FR"/>
        </w:rPr>
        <w:sym w:font="Symbol" w:char="F02C"/>
      </w:r>
      <w:r w:rsidRPr="005D29BF">
        <w:rPr>
          <w:rFonts w:ascii="Arial" w:eastAsia="Calibri" w:hAnsi="Arial" w:cs="Arial"/>
          <w:b/>
          <w:bCs/>
          <w:color w:val="0066FF"/>
          <w:sz w:val="24"/>
          <w:szCs w:val="24"/>
          <w:lang w:val="fr-FR"/>
        </w:rPr>
        <w:t xml:space="preserve">et at1995 </w:t>
      </w:r>
      <w:r w:rsidRPr="005D29BF">
        <w:rPr>
          <w:rFonts w:ascii="Arial" w:eastAsia="Calibri" w:hAnsi="Arial" w:cs="Arial" w:hint="cs"/>
          <w:b/>
          <w:bCs/>
          <w:color w:val="0066FF"/>
          <w:sz w:val="24"/>
          <w:szCs w:val="24"/>
          <w:rtl/>
          <w:lang w:val="fr-FR"/>
        </w:rPr>
        <w:t xml:space="preserve"> ) </w:t>
      </w:r>
      <w:r w:rsidRPr="005D29BF">
        <w:rPr>
          <w:rFonts w:ascii="Arial" w:eastAsia="Calibri" w:hAnsi="Arial" w:cs="Arial"/>
          <w:b/>
          <w:bCs/>
          <w:color w:val="0066FF"/>
          <w:sz w:val="24"/>
          <w:szCs w:val="24"/>
          <w:rtl/>
          <w:lang w:bidi="ar-EG"/>
        </w:rPr>
        <w:t>حيث قد الباحثون</w:t>
      </w:r>
      <w:r w:rsidRPr="005D29BF">
        <w:rPr>
          <w:rFonts w:ascii="Arial" w:eastAsia="Calibri" w:hAnsi="Arial" w:cs="Arial" w:hint="cs"/>
          <w:b/>
          <w:bCs/>
          <w:color w:val="0066FF"/>
          <w:sz w:val="24"/>
          <w:szCs w:val="24"/>
          <w:rtl/>
          <w:lang w:bidi="ar-EG"/>
        </w:rPr>
        <w:t xml:space="preserve"> </w:t>
      </w:r>
      <w:r w:rsidRPr="005D29BF">
        <w:rPr>
          <w:rFonts w:ascii="Arial" w:eastAsia="Calibri" w:hAnsi="Arial" w:cs="Arial"/>
          <w:b/>
          <w:bCs/>
          <w:color w:val="0066FF"/>
          <w:sz w:val="24"/>
          <w:szCs w:val="24"/>
          <w:rtl/>
          <w:lang w:bidi="ar-EG"/>
        </w:rPr>
        <w:t xml:space="preserve">: </w:t>
      </w:r>
    </w:p>
    <w:p w:rsidR="005D29BF" w:rsidRPr="005D29BF" w:rsidRDefault="005D29BF" w:rsidP="005D29BF">
      <w:pPr>
        <w:spacing w:after="0" w:line="240" w:lineRule="auto"/>
        <w:rPr>
          <w:rFonts w:ascii="Arial" w:eastAsia="Calibri" w:hAnsi="Arial" w:cs="Arial"/>
          <w:b/>
          <w:bCs/>
          <w:sz w:val="24"/>
          <w:szCs w:val="24"/>
        </w:rPr>
      </w:pPr>
      <w:r w:rsidRPr="005D29BF">
        <w:rPr>
          <w:rFonts w:ascii="Arial" w:eastAsia="Calibri" w:hAnsi="Arial" w:cs="Arial"/>
          <w:b/>
          <w:bCs/>
          <w:sz w:val="24"/>
          <w:szCs w:val="24"/>
          <w:rtl/>
          <w:lang w:bidi="ar-EG"/>
        </w:rPr>
        <w:t>نموذجاً أخر لبناء الثقة التنظيمية</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حيث تشكل التصرفات الإدارية أساسا لبنائها</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ويقوم النموذج علي أن كل من الطرفين يسلك سلوكاً إدارياً سليماً يتمشى مع توقعات الطرف الآخر</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xml:space="preserve">، وهذا السلوك المولد للثقة يتكون من </w:t>
      </w:r>
      <w:r w:rsidRPr="005D29BF">
        <w:rPr>
          <w:rFonts w:ascii="Arial" w:eastAsia="Calibri" w:hAnsi="Arial" w:cs="Arial"/>
          <w:b/>
          <w:bCs/>
          <w:color w:val="009900"/>
          <w:sz w:val="24"/>
          <w:szCs w:val="24"/>
          <w:rtl/>
          <w:lang w:bidi="ar-EG"/>
        </w:rPr>
        <w:t>عدة عناصر هي</w:t>
      </w:r>
      <w:r w:rsidRPr="005D29BF">
        <w:rPr>
          <w:rFonts w:ascii="Arial" w:eastAsia="Calibri" w:hAnsi="Arial" w:cs="Arial" w:hint="cs"/>
          <w:b/>
          <w:bCs/>
          <w:color w:val="009900"/>
          <w:sz w:val="24"/>
          <w:szCs w:val="24"/>
          <w:rtl/>
          <w:lang w:bidi="ar-EG"/>
        </w:rPr>
        <w:t xml:space="preserve"> </w:t>
      </w:r>
      <w:r w:rsidRPr="005D29BF">
        <w:rPr>
          <w:rFonts w:ascii="Arial" w:eastAsia="Calibri" w:hAnsi="Arial" w:cs="Arial"/>
          <w:b/>
          <w:bCs/>
          <w:color w:val="009900"/>
          <w:sz w:val="24"/>
          <w:szCs w:val="24"/>
          <w:rtl/>
          <w:lang w:bidi="ar-EG"/>
        </w:rPr>
        <w:t xml:space="preserve">: </w:t>
      </w:r>
    </w:p>
    <w:p w:rsidR="005D29BF" w:rsidRPr="005D29BF" w:rsidRDefault="005D29BF" w:rsidP="005D29BF">
      <w:pPr>
        <w:numPr>
          <w:ilvl w:val="0"/>
          <w:numId w:val="116"/>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lang w:bidi="ar-EG"/>
        </w:rPr>
        <w:t>تماسك السلوك واستمراريته. وتشير إلي ثبات تصرفات الشخص</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وإمكانية التنبؤ بسلوكه المستقبلي وفقاً لتصرفاته السابقة.</w:t>
      </w:r>
    </w:p>
    <w:p w:rsidR="005D29BF" w:rsidRPr="005D29BF" w:rsidRDefault="005D29BF" w:rsidP="005D29BF">
      <w:pPr>
        <w:numPr>
          <w:ilvl w:val="0"/>
          <w:numId w:val="116"/>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lang w:bidi="ar-EG"/>
        </w:rPr>
        <w:t>تكامل السلوك. وتشير إلي توافق أقوال الشخص مع تصرفاته وأفعاله.</w:t>
      </w:r>
    </w:p>
    <w:p w:rsidR="005D29BF" w:rsidRPr="005D29BF" w:rsidRDefault="005D29BF" w:rsidP="005D29BF">
      <w:pPr>
        <w:numPr>
          <w:ilvl w:val="0"/>
          <w:numId w:val="116"/>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lang w:bidi="ar-EG"/>
        </w:rPr>
        <w:t>الاحتواء. ويقصد به مدي قدرة المدير علي احتواء تابيعه</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وقدرته علي توفير المعلومات الدقيقة</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وشرح وتفسير القرارات والانفتاح علي المرؤوسين.</w:t>
      </w:r>
    </w:p>
    <w:p w:rsidR="005D29BF" w:rsidRPr="005D29BF" w:rsidRDefault="005D29BF" w:rsidP="005D29BF">
      <w:pPr>
        <w:numPr>
          <w:ilvl w:val="0"/>
          <w:numId w:val="116"/>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lang w:bidi="ar-EG"/>
        </w:rPr>
        <w:t>الاهتمام</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حجم ما يوليه كل طرف من اهتمام لحاجات ودوافع الطرف الآخر وقدرته علي إشباعها.</w:t>
      </w:r>
    </w:p>
    <w:p w:rsidR="005D29BF" w:rsidRPr="005D29BF" w:rsidRDefault="005D29BF" w:rsidP="005D29BF">
      <w:pPr>
        <w:numPr>
          <w:ilvl w:val="0"/>
          <w:numId w:val="115"/>
        </w:numPr>
        <w:spacing w:after="0" w:line="240" w:lineRule="auto"/>
        <w:ind w:left="360"/>
        <w:rPr>
          <w:rFonts w:ascii="Arial" w:eastAsia="Calibri" w:hAnsi="Arial" w:cs="Arial"/>
          <w:b/>
          <w:bCs/>
          <w:sz w:val="24"/>
          <w:szCs w:val="24"/>
        </w:rPr>
      </w:pPr>
      <w:r w:rsidRPr="005D29BF">
        <w:rPr>
          <w:rFonts w:ascii="Arial" w:eastAsia="Calibri" w:hAnsi="Arial" w:cs="Arial"/>
          <w:b/>
          <w:bCs/>
          <w:sz w:val="24"/>
          <w:szCs w:val="24"/>
          <w:rtl/>
          <w:lang w:bidi="ar-EG"/>
        </w:rPr>
        <w:t>كما تلعب العوامل التنظيمية والعوامل الشخصية والعوامل المتعلقة بالعلاقات بين الطرفين دوراً مساعداً في بناء الثقة التنظيمية بين المدير</w:t>
      </w:r>
      <w:r w:rsidRPr="005D29BF">
        <w:rPr>
          <w:rFonts w:ascii="Arial" w:eastAsia="Calibri" w:hAnsi="Arial" w:cs="Arial" w:hint="cs"/>
          <w:b/>
          <w:bCs/>
          <w:sz w:val="24"/>
          <w:szCs w:val="24"/>
          <w:rtl/>
        </w:rPr>
        <w:t>.</w:t>
      </w:r>
    </w:p>
    <w:p w:rsidR="005D29BF" w:rsidRPr="005D29BF" w:rsidRDefault="005D29BF" w:rsidP="005D29BF">
      <w:pPr>
        <w:numPr>
          <w:ilvl w:val="0"/>
          <w:numId w:val="113"/>
        </w:numPr>
        <w:spacing w:after="0" w:line="240" w:lineRule="auto"/>
        <w:ind w:left="360"/>
        <w:rPr>
          <w:rFonts w:ascii="Arial" w:eastAsia="Calibri" w:hAnsi="Arial" w:cs="Arial"/>
          <w:b/>
          <w:bCs/>
          <w:color w:val="0066FF"/>
          <w:sz w:val="24"/>
          <w:szCs w:val="24"/>
          <w:lang w:bidi="ar-EG"/>
        </w:rPr>
      </w:pPr>
      <w:r w:rsidRPr="005D29BF">
        <w:rPr>
          <w:rFonts w:ascii="Arial" w:eastAsia="Calibri" w:hAnsi="Arial" w:cs="Arial"/>
          <w:b/>
          <w:bCs/>
          <w:color w:val="0066FF"/>
          <w:sz w:val="24"/>
          <w:szCs w:val="24"/>
          <w:rtl/>
          <w:lang w:bidi="ar-EG"/>
        </w:rPr>
        <w:t>النموذج الذي وضعه كل من</w:t>
      </w:r>
      <w:r w:rsidRPr="005D29BF">
        <w:rPr>
          <w:rFonts w:ascii="Arial" w:eastAsia="Calibri" w:hAnsi="Arial" w:cs="Arial" w:hint="cs"/>
          <w:b/>
          <w:bCs/>
          <w:color w:val="0066FF"/>
          <w:sz w:val="24"/>
          <w:szCs w:val="24"/>
          <w:rtl/>
          <w:lang w:bidi="ar-EG"/>
        </w:rPr>
        <w:t xml:space="preserve"> ( </w:t>
      </w:r>
      <w:r w:rsidRPr="005D29BF">
        <w:rPr>
          <w:rFonts w:ascii="Arial" w:eastAsia="Calibri" w:hAnsi="Arial" w:cs="Arial"/>
          <w:b/>
          <w:bCs/>
          <w:color w:val="0066FF"/>
          <w:sz w:val="24"/>
          <w:szCs w:val="24"/>
          <w:lang w:bidi="ar-EG"/>
        </w:rPr>
        <w:t>Alto, nad Kramer, 1999</w:t>
      </w:r>
      <w:r w:rsidRPr="005D29BF">
        <w:rPr>
          <w:rFonts w:ascii="Arial" w:eastAsia="Calibri" w:hAnsi="Arial" w:cs="Arial" w:hint="cs"/>
          <w:b/>
          <w:bCs/>
          <w:color w:val="0066FF"/>
          <w:sz w:val="24"/>
          <w:szCs w:val="24"/>
          <w:rtl/>
          <w:lang w:bidi="ar-EG"/>
        </w:rPr>
        <w:t xml:space="preserve"> )</w:t>
      </w:r>
    </w:p>
    <w:p w:rsidR="005D29BF" w:rsidRPr="005D29BF" w:rsidRDefault="005D29BF" w:rsidP="005D29BF">
      <w:pPr>
        <w:spacing w:after="0" w:line="240" w:lineRule="auto"/>
        <w:rPr>
          <w:rFonts w:ascii="Arial" w:eastAsia="Calibri" w:hAnsi="Arial" w:cs="Arial"/>
          <w:b/>
          <w:bCs/>
          <w:sz w:val="24"/>
          <w:szCs w:val="24"/>
        </w:rPr>
      </w:pPr>
      <w:r w:rsidRPr="005D29BF">
        <w:rPr>
          <w:rFonts w:ascii="Arial" w:eastAsia="Calibri" w:hAnsi="Arial" w:cs="Arial"/>
          <w:b/>
          <w:bCs/>
          <w:sz w:val="24"/>
          <w:szCs w:val="24"/>
          <w:rtl/>
          <w:lang w:bidi="ar-EG"/>
        </w:rPr>
        <w:t>وأتضح منه أن بناء الثقة التنظيمية تتوقف علي الخصائص الشخصية لكل من طرفي الثقة</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وخصائص الموقف</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والدور الذي يؤديه الفرد ومدي قيامه بمسئوليات هذا الدور بكفاءة.</w:t>
      </w:r>
    </w:p>
    <w:p w:rsidR="005D29BF" w:rsidRPr="005D29BF" w:rsidRDefault="005D29BF" w:rsidP="005D29BF">
      <w:pPr>
        <w:spacing w:after="0" w:line="240" w:lineRule="auto"/>
        <w:rPr>
          <w:rFonts w:ascii="Arial" w:eastAsia="Calibri" w:hAnsi="Arial" w:cs="Arial"/>
          <w:b/>
          <w:bCs/>
          <w:color w:val="CC00CC"/>
          <w:sz w:val="24"/>
          <w:szCs w:val="24"/>
          <w:rtl/>
        </w:rPr>
      </w:pPr>
      <w:r w:rsidRPr="005D29BF">
        <w:rPr>
          <w:rFonts w:ascii="Arial" w:eastAsia="Calibri" w:hAnsi="Arial" w:cs="Arial"/>
          <w:b/>
          <w:bCs/>
          <w:color w:val="CC00CC"/>
          <w:sz w:val="24"/>
          <w:szCs w:val="24"/>
          <w:rtl/>
        </w:rPr>
        <w:t>أنواع الثقــة التنظيمية</w:t>
      </w:r>
    </w:p>
    <w:p w:rsidR="005D29BF" w:rsidRPr="005D29BF" w:rsidRDefault="005D29BF" w:rsidP="005D29BF">
      <w:pPr>
        <w:numPr>
          <w:ilvl w:val="0"/>
          <w:numId w:val="98"/>
        </w:numPr>
        <w:spacing w:after="0" w:line="240" w:lineRule="auto"/>
        <w:ind w:left="540"/>
        <w:rPr>
          <w:rFonts w:ascii="Arial" w:eastAsia="Calibri" w:hAnsi="Arial" w:cs="Arial"/>
          <w:b/>
          <w:bCs/>
          <w:sz w:val="24"/>
          <w:szCs w:val="24"/>
        </w:rPr>
      </w:pPr>
      <w:r w:rsidRPr="005D29BF">
        <w:rPr>
          <w:rFonts w:ascii="Arial" w:eastAsia="Calibri" w:hAnsi="Arial" w:cs="Arial"/>
          <w:b/>
          <w:bCs/>
          <w:color w:val="009900"/>
          <w:sz w:val="24"/>
          <w:szCs w:val="24"/>
          <w:rtl/>
          <w:lang w:bidi="ar-EG"/>
        </w:rPr>
        <w:t>الثقة القائمة علي المعرفة</w:t>
      </w:r>
      <w:r w:rsidRPr="005D29BF">
        <w:rPr>
          <w:rFonts w:ascii="Arial" w:eastAsia="Calibri" w:hAnsi="Arial" w:cs="Arial" w:hint="cs"/>
          <w:b/>
          <w:bCs/>
          <w:color w:val="009900"/>
          <w:sz w:val="24"/>
          <w:szCs w:val="24"/>
          <w:rtl/>
          <w:lang w:bidi="ar-EG"/>
        </w:rPr>
        <w:t xml:space="preserve"> </w:t>
      </w:r>
      <w:r w:rsidRPr="005D29BF">
        <w:rPr>
          <w:rFonts w:ascii="Arial" w:eastAsia="Calibri" w:hAnsi="Arial" w:cs="Arial"/>
          <w:b/>
          <w:bCs/>
          <w:color w:val="009900"/>
          <w:sz w:val="24"/>
          <w:szCs w:val="24"/>
          <w:rtl/>
          <w:lang w:bidi="ar-EG"/>
        </w:rPr>
        <w:t>:</w:t>
      </w:r>
      <w:r w:rsidRPr="005D29BF">
        <w:rPr>
          <w:rFonts w:ascii="Arial" w:eastAsia="Calibri" w:hAnsi="Arial" w:cs="Arial"/>
          <w:b/>
          <w:bCs/>
          <w:sz w:val="24"/>
          <w:szCs w:val="24"/>
          <w:rtl/>
          <w:lang w:bidi="ar-EG"/>
        </w:rPr>
        <w:t xml:space="preserve"> وهي التي تبني علي معرفة وفهم طرفي الثقة لبعضهم البعض بشكل يساعد كل منها علي التنبؤ بسلوك الأخر في مواقف معينة.</w:t>
      </w:r>
    </w:p>
    <w:p w:rsidR="005D29BF" w:rsidRPr="005D29BF" w:rsidRDefault="005D29BF" w:rsidP="005D29BF">
      <w:pPr>
        <w:numPr>
          <w:ilvl w:val="0"/>
          <w:numId w:val="98"/>
        </w:numPr>
        <w:spacing w:after="0" w:line="240" w:lineRule="auto"/>
        <w:ind w:left="540"/>
        <w:rPr>
          <w:rFonts w:ascii="Arial" w:eastAsia="Calibri" w:hAnsi="Arial" w:cs="Arial"/>
          <w:b/>
          <w:bCs/>
          <w:sz w:val="24"/>
          <w:szCs w:val="24"/>
        </w:rPr>
      </w:pPr>
      <w:r w:rsidRPr="005D29BF">
        <w:rPr>
          <w:rFonts w:ascii="Arial" w:eastAsia="Calibri" w:hAnsi="Arial" w:cs="Arial"/>
          <w:b/>
          <w:bCs/>
          <w:color w:val="009900"/>
          <w:sz w:val="24"/>
          <w:szCs w:val="24"/>
          <w:rtl/>
          <w:lang w:bidi="ar-EG"/>
        </w:rPr>
        <w:t>الثقة القائمة علي أسس رسمية</w:t>
      </w:r>
      <w:r w:rsidRPr="005D29BF">
        <w:rPr>
          <w:rFonts w:ascii="Arial" w:eastAsia="Calibri" w:hAnsi="Arial" w:cs="Arial" w:hint="cs"/>
          <w:b/>
          <w:bCs/>
          <w:color w:val="009900"/>
          <w:sz w:val="24"/>
          <w:szCs w:val="24"/>
          <w:rtl/>
          <w:lang w:bidi="ar-EG"/>
        </w:rPr>
        <w:t xml:space="preserve"> </w:t>
      </w:r>
      <w:r w:rsidRPr="005D29BF">
        <w:rPr>
          <w:rFonts w:ascii="Arial" w:eastAsia="Calibri" w:hAnsi="Arial" w:cs="Arial"/>
          <w:b/>
          <w:bCs/>
          <w:color w:val="009900"/>
          <w:sz w:val="24"/>
          <w:szCs w:val="24"/>
          <w:rtl/>
          <w:lang w:bidi="ar-EG"/>
        </w:rPr>
        <w:t>:</w:t>
      </w:r>
      <w:r w:rsidRPr="005D29BF">
        <w:rPr>
          <w:rFonts w:ascii="Arial" w:eastAsia="Calibri" w:hAnsi="Arial" w:cs="Arial"/>
          <w:b/>
          <w:bCs/>
          <w:sz w:val="24"/>
          <w:szCs w:val="24"/>
          <w:rtl/>
          <w:lang w:bidi="ar-EG"/>
        </w:rPr>
        <w:t xml:space="preserve"> وهي التي نتيجة وجود قواعد رسمية توبخ وتؤنب أي طرف من طرفي عملية الثقة إذا ما سبب ضرر مادي أو نفسي للطرف الآخر.</w:t>
      </w:r>
    </w:p>
    <w:p w:rsidR="005D29BF" w:rsidRPr="005D29BF" w:rsidRDefault="005D29BF" w:rsidP="005D29BF">
      <w:pPr>
        <w:numPr>
          <w:ilvl w:val="0"/>
          <w:numId w:val="98"/>
        </w:numPr>
        <w:spacing w:after="0" w:line="240" w:lineRule="auto"/>
        <w:ind w:left="540"/>
        <w:rPr>
          <w:rFonts w:ascii="Arial" w:eastAsia="Calibri" w:hAnsi="Arial" w:cs="Arial"/>
          <w:b/>
          <w:bCs/>
          <w:sz w:val="24"/>
          <w:szCs w:val="24"/>
        </w:rPr>
      </w:pPr>
      <w:r w:rsidRPr="005D29BF">
        <w:rPr>
          <w:rFonts w:ascii="Arial" w:eastAsia="Calibri" w:hAnsi="Arial" w:cs="Arial"/>
          <w:b/>
          <w:bCs/>
          <w:color w:val="009900"/>
          <w:sz w:val="24"/>
          <w:szCs w:val="24"/>
          <w:rtl/>
          <w:lang w:bidi="ar-EG"/>
        </w:rPr>
        <w:t>الثقة القائمة علي ملامح الشخصية</w:t>
      </w:r>
      <w:r w:rsidRPr="005D29BF">
        <w:rPr>
          <w:rFonts w:ascii="Arial" w:eastAsia="Calibri" w:hAnsi="Arial" w:cs="Arial" w:hint="cs"/>
          <w:b/>
          <w:bCs/>
          <w:color w:val="009900"/>
          <w:sz w:val="24"/>
          <w:szCs w:val="24"/>
          <w:rtl/>
          <w:lang w:bidi="ar-EG"/>
        </w:rPr>
        <w:t xml:space="preserve"> </w:t>
      </w:r>
      <w:r w:rsidRPr="005D29BF">
        <w:rPr>
          <w:rFonts w:ascii="Arial" w:eastAsia="Calibri" w:hAnsi="Arial" w:cs="Arial"/>
          <w:b/>
          <w:bCs/>
          <w:color w:val="009900"/>
          <w:sz w:val="24"/>
          <w:szCs w:val="24"/>
          <w:rtl/>
          <w:lang w:bidi="ar-EG"/>
        </w:rPr>
        <w:t>:</w:t>
      </w:r>
      <w:r w:rsidRPr="005D29BF">
        <w:rPr>
          <w:rFonts w:ascii="Arial" w:eastAsia="Calibri" w:hAnsi="Arial" w:cs="Arial"/>
          <w:b/>
          <w:bCs/>
          <w:sz w:val="24"/>
          <w:szCs w:val="24"/>
          <w:rtl/>
          <w:lang w:bidi="ar-EG"/>
        </w:rPr>
        <w:t xml:space="preserve"> هي التي تحدث لأن أي من طرفي الثقة من سماته الشخصية الثقة في الآخرين</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بغض النظر عما إذا كان الطرف الثاني جدير بهذه الثقة من عدمه.</w:t>
      </w:r>
    </w:p>
    <w:p w:rsidR="005D29BF" w:rsidRPr="005D29BF" w:rsidRDefault="005D29BF" w:rsidP="005D29BF">
      <w:pPr>
        <w:spacing w:after="0" w:line="240" w:lineRule="auto"/>
        <w:rPr>
          <w:rFonts w:ascii="Arial" w:eastAsia="Calibri" w:hAnsi="Arial" w:cs="Arial"/>
          <w:b/>
          <w:bCs/>
          <w:color w:val="0066FF"/>
          <w:sz w:val="24"/>
          <w:szCs w:val="24"/>
        </w:rPr>
      </w:pPr>
      <w:r w:rsidRPr="005D29BF">
        <w:rPr>
          <w:rFonts w:ascii="Arial" w:eastAsia="Calibri" w:hAnsi="Arial" w:cs="Arial"/>
          <w:b/>
          <w:bCs/>
          <w:color w:val="0066FF"/>
          <w:sz w:val="24"/>
          <w:szCs w:val="24"/>
          <w:rtl/>
        </w:rPr>
        <w:t>كما قسمها كل من</w:t>
      </w:r>
      <w:r w:rsidRPr="005D29BF">
        <w:rPr>
          <w:rFonts w:ascii="Arial" w:eastAsia="Calibri" w:hAnsi="Arial" w:cs="Arial" w:hint="cs"/>
          <w:b/>
          <w:bCs/>
          <w:color w:val="0066FF"/>
          <w:sz w:val="24"/>
          <w:szCs w:val="24"/>
          <w:rtl/>
        </w:rPr>
        <w:t xml:space="preserve"> ( </w:t>
      </w:r>
      <w:r w:rsidRPr="005D29BF">
        <w:rPr>
          <w:rFonts w:ascii="Arial" w:eastAsia="Calibri" w:hAnsi="Arial" w:cs="Arial"/>
          <w:b/>
          <w:bCs/>
          <w:color w:val="0066FF"/>
          <w:sz w:val="24"/>
          <w:szCs w:val="24"/>
        </w:rPr>
        <w:t>Morris, and Moberg, 1999</w:t>
      </w:r>
      <w:r w:rsidRPr="005D29BF">
        <w:rPr>
          <w:rFonts w:ascii="Arial" w:eastAsia="Calibri" w:hAnsi="Arial" w:cs="Arial" w:hint="cs"/>
          <w:b/>
          <w:bCs/>
          <w:color w:val="0066FF"/>
          <w:sz w:val="24"/>
          <w:szCs w:val="24"/>
          <w:rtl/>
        </w:rPr>
        <w:t xml:space="preserve"> ) </w:t>
      </w:r>
      <w:r w:rsidRPr="005D29BF">
        <w:rPr>
          <w:rFonts w:ascii="Arial" w:eastAsia="Calibri" w:hAnsi="Arial" w:cs="Arial"/>
          <w:b/>
          <w:bCs/>
          <w:color w:val="0066FF"/>
          <w:sz w:val="24"/>
          <w:szCs w:val="24"/>
          <w:rtl/>
        </w:rPr>
        <w:t>إلي ثقة شخصية وغير شخصية.</w:t>
      </w:r>
    </w:p>
    <w:p w:rsidR="005D29BF" w:rsidRPr="005D29BF" w:rsidRDefault="005D29BF" w:rsidP="005D29BF">
      <w:pPr>
        <w:numPr>
          <w:ilvl w:val="0"/>
          <w:numId w:val="98"/>
        </w:numPr>
        <w:spacing w:after="0" w:line="240" w:lineRule="auto"/>
        <w:ind w:left="540"/>
        <w:rPr>
          <w:rFonts w:ascii="Arial" w:eastAsia="Calibri" w:hAnsi="Arial" w:cs="Arial"/>
          <w:b/>
          <w:bCs/>
          <w:sz w:val="24"/>
          <w:szCs w:val="24"/>
        </w:rPr>
      </w:pPr>
      <w:r w:rsidRPr="005D29BF">
        <w:rPr>
          <w:rFonts w:ascii="Arial" w:eastAsia="Calibri" w:hAnsi="Arial" w:cs="Arial"/>
          <w:b/>
          <w:bCs/>
          <w:color w:val="009900"/>
          <w:sz w:val="24"/>
          <w:szCs w:val="24"/>
          <w:rtl/>
          <w:lang w:bidi="ar-EG"/>
        </w:rPr>
        <w:t>فالثقـة الشخصية</w:t>
      </w:r>
      <w:r w:rsidRPr="005D29BF">
        <w:rPr>
          <w:rFonts w:ascii="Arial" w:eastAsia="Calibri" w:hAnsi="Arial" w:cs="Arial" w:hint="cs"/>
          <w:b/>
          <w:bCs/>
          <w:color w:val="009900"/>
          <w:sz w:val="24"/>
          <w:szCs w:val="24"/>
          <w:rtl/>
          <w:lang w:bidi="ar-EG"/>
        </w:rPr>
        <w:t xml:space="preserve"> </w:t>
      </w:r>
      <w:r w:rsidRPr="005D29BF">
        <w:rPr>
          <w:rFonts w:ascii="Arial" w:eastAsia="Calibri" w:hAnsi="Arial" w:cs="Arial"/>
          <w:b/>
          <w:bCs/>
          <w:color w:val="009900"/>
          <w:sz w:val="24"/>
          <w:szCs w:val="24"/>
          <w:rtl/>
          <w:lang w:bidi="ar-EG"/>
        </w:rPr>
        <w:t>:</w:t>
      </w:r>
      <w:r w:rsidRPr="005D29BF">
        <w:rPr>
          <w:rFonts w:ascii="Arial" w:eastAsia="Calibri" w:hAnsi="Arial" w:cs="Arial"/>
          <w:b/>
          <w:bCs/>
          <w:sz w:val="24"/>
          <w:szCs w:val="24"/>
          <w:rtl/>
          <w:lang w:bidi="ar-EG"/>
        </w:rPr>
        <w:t xml:space="preserve"> هي التي تستمد من التفاعلات بين الأشخاص والجماعات</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وتعتمد بدرجة كبيرة علي الخصائص الشخصية</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وطبيعة المواقف التي تحدث فيها هذه التفاعلات.</w:t>
      </w:r>
    </w:p>
    <w:p w:rsidR="005D29BF" w:rsidRPr="005D29BF" w:rsidRDefault="005D29BF" w:rsidP="005D29BF">
      <w:pPr>
        <w:numPr>
          <w:ilvl w:val="0"/>
          <w:numId w:val="98"/>
        </w:numPr>
        <w:spacing w:after="0" w:line="240" w:lineRule="auto"/>
        <w:ind w:left="540"/>
        <w:jc w:val="both"/>
        <w:rPr>
          <w:rFonts w:ascii="Arial" w:eastAsia="Calibri" w:hAnsi="Arial" w:cs="Arial"/>
          <w:b/>
          <w:bCs/>
          <w:sz w:val="24"/>
          <w:szCs w:val="24"/>
        </w:rPr>
      </w:pPr>
      <w:r w:rsidRPr="005D29BF">
        <w:rPr>
          <w:rFonts w:ascii="Arial" w:eastAsia="Calibri" w:hAnsi="Arial" w:cs="Arial"/>
          <w:b/>
          <w:bCs/>
          <w:color w:val="009900"/>
          <w:sz w:val="24"/>
          <w:szCs w:val="24"/>
          <w:rtl/>
          <w:lang w:bidi="ar-EG"/>
        </w:rPr>
        <w:t>أما الثقة غير شخصية</w:t>
      </w:r>
      <w:r w:rsidRPr="005D29BF">
        <w:rPr>
          <w:rFonts w:ascii="Arial" w:eastAsia="Calibri" w:hAnsi="Arial" w:cs="Arial"/>
          <w:b/>
          <w:bCs/>
          <w:color w:val="009900"/>
          <w:sz w:val="24"/>
          <w:szCs w:val="24"/>
          <w:lang w:bidi="ar-EG"/>
        </w:rPr>
        <w:t xml:space="preserve"> </w:t>
      </w:r>
      <w:r w:rsidRPr="005D29BF">
        <w:rPr>
          <w:rFonts w:ascii="Arial" w:eastAsia="Calibri" w:hAnsi="Arial" w:cs="Arial"/>
          <w:b/>
          <w:bCs/>
          <w:color w:val="009900"/>
          <w:sz w:val="24"/>
          <w:szCs w:val="24"/>
          <w:rtl/>
          <w:lang w:bidi="ar-EG"/>
        </w:rPr>
        <w:t>:</w:t>
      </w:r>
      <w:r w:rsidRPr="005D29BF">
        <w:rPr>
          <w:rFonts w:ascii="Arial" w:eastAsia="Calibri" w:hAnsi="Arial" w:cs="Arial"/>
          <w:b/>
          <w:bCs/>
          <w:sz w:val="24"/>
          <w:szCs w:val="24"/>
          <w:rtl/>
          <w:lang w:bidi="ar-EG"/>
        </w:rPr>
        <w:t xml:space="preserve"> فهي التي تتوقف علي المراكز الوظيفية والأسس الرسمية. ومن أشهر أنواع الثقة وأكثرها انتشاراً التقسيم الذي وضعه كل من </w:t>
      </w:r>
      <w:r w:rsidRPr="005D29BF">
        <w:rPr>
          <w:rFonts w:ascii="Arial" w:eastAsia="Calibri" w:hAnsi="Arial" w:cs="Arial"/>
          <w:b/>
          <w:bCs/>
          <w:sz w:val="24"/>
          <w:szCs w:val="24"/>
        </w:rPr>
        <w:t>(Gilbert, and Li-Ping, 1998)</w:t>
      </w:r>
      <w:r w:rsidRPr="005D29BF">
        <w:rPr>
          <w:rFonts w:ascii="Arial" w:eastAsia="Calibri" w:hAnsi="Arial" w:cs="Arial"/>
          <w:b/>
          <w:bCs/>
          <w:sz w:val="24"/>
          <w:szCs w:val="24"/>
          <w:rtl/>
          <w:lang w:bidi="ar-EG"/>
        </w:rPr>
        <w:t xml:space="preserve"> إلي الثقة في الأفراد وثقة في المنظمة.</w:t>
      </w:r>
    </w:p>
    <w:p w:rsidR="005D29BF" w:rsidRPr="005D29BF" w:rsidRDefault="005D29BF" w:rsidP="005D29BF">
      <w:pPr>
        <w:spacing w:after="0" w:line="240" w:lineRule="auto"/>
        <w:rPr>
          <w:rFonts w:ascii="Arial" w:eastAsia="Calibri" w:hAnsi="Arial" w:cs="Arial"/>
          <w:b/>
          <w:bCs/>
          <w:color w:val="0066FF"/>
          <w:sz w:val="24"/>
          <w:szCs w:val="24"/>
        </w:rPr>
      </w:pPr>
      <w:r w:rsidRPr="005D29BF">
        <w:rPr>
          <w:rFonts w:ascii="Arial" w:eastAsia="Calibri" w:hAnsi="Arial" w:cs="Arial"/>
          <w:b/>
          <w:bCs/>
          <w:color w:val="0066FF"/>
          <w:sz w:val="24"/>
          <w:szCs w:val="24"/>
          <w:rtl/>
        </w:rPr>
        <w:t xml:space="preserve">في حين أن </w:t>
      </w:r>
      <w:r w:rsidRPr="005D29BF">
        <w:rPr>
          <w:rFonts w:ascii="Arial" w:eastAsia="Calibri" w:hAnsi="Arial" w:cs="Arial"/>
          <w:b/>
          <w:bCs/>
          <w:color w:val="0066FF"/>
          <w:sz w:val="24"/>
          <w:szCs w:val="24"/>
        </w:rPr>
        <w:t xml:space="preserve">( Wiswill, 2003) </w:t>
      </w:r>
      <w:r w:rsidRPr="005D29BF">
        <w:rPr>
          <w:rFonts w:ascii="Arial" w:eastAsia="Calibri" w:hAnsi="Arial" w:cs="Arial" w:hint="cs"/>
          <w:b/>
          <w:bCs/>
          <w:color w:val="0066FF"/>
          <w:sz w:val="24"/>
          <w:szCs w:val="24"/>
          <w:rtl/>
        </w:rPr>
        <w:t xml:space="preserve"> </w:t>
      </w:r>
      <w:r w:rsidRPr="005D29BF">
        <w:rPr>
          <w:rFonts w:ascii="Arial" w:eastAsia="Calibri" w:hAnsi="Arial" w:cs="Arial"/>
          <w:b/>
          <w:bCs/>
          <w:color w:val="0066FF"/>
          <w:sz w:val="24"/>
          <w:szCs w:val="24"/>
          <w:rtl/>
        </w:rPr>
        <w:t>قسمها إلي الثقة في الزملاء</w:t>
      </w:r>
      <w:r w:rsidRPr="005D29BF">
        <w:rPr>
          <w:rFonts w:ascii="Arial" w:eastAsia="Calibri" w:hAnsi="Arial" w:cs="Arial" w:hint="cs"/>
          <w:b/>
          <w:bCs/>
          <w:color w:val="0066FF"/>
          <w:sz w:val="24"/>
          <w:szCs w:val="24"/>
          <w:rtl/>
        </w:rPr>
        <w:t xml:space="preserve"> </w:t>
      </w:r>
      <w:r w:rsidRPr="005D29BF">
        <w:rPr>
          <w:rFonts w:ascii="Arial" w:eastAsia="Calibri" w:hAnsi="Arial" w:cs="Arial"/>
          <w:b/>
          <w:bCs/>
          <w:color w:val="0066FF"/>
          <w:sz w:val="24"/>
          <w:szCs w:val="24"/>
          <w:rtl/>
        </w:rPr>
        <w:t>، والثقة في المشرف المباشر</w:t>
      </w:r>
      <w:r w:rsidRPr="005D29BF">
        <w:rPr>
          <w:rFonts w:ascii="Arial" w:eastAsia="Calibri" w:hAnsi="Arial" w:cs="Arial" w:hint="cs"/>
          <w:b/>
          <w:bCs/>
          <w:color w:val="0066FF"/>
          <w:sz w:val="24"/>
          <w:szCs w:val="24"/>
          <w:rtl/>
        </w:rPr>
        <w:t xml:space="preserve"> </w:t>
      </w:r>
      <w:r w:rsidRPr="005D29BF">
        <w:rPr>
          <w:rFonts w:ascii="Arial" w:eastAsia="Calibri" w:hAnsi="Arial" w:cs="Arial"/>
          <w:b/>
          <w:bCs/>
          <w:color w:val="0066FF"/>
          <w:sz w:val="24"/>
          <w:szCs w:val="24"/>
          <w:rtl/>
        </w:rPr>
        <w:t xml:space="preserve">، والثقة في الإدارة العليا. </w:t>
      </w:r>
    </w:p>
    <w:p w:rsidR="005D29BF" w:rsidRPr="005D29BF" w:rsidRDefault="005D29BF" w:rsidP="005D29BF">
      <w:pPr>
        <w:spacing w:after="0" w:line="240" w:lineRule="auto"/>
        <w:rPr>
          <w:rFonts w:ascii="Arial" w:eastAsia="Calibri" w:hAnsi="Arial" w:cs="Arial"/>
          <w:b/>
          <w:bCs/>
          <w:color w:val="0066FF"/>
          <w:sz w:val="24"/>
          <w:szCs w:val="24"/>
        </w:rPr>
      </w:pPr>
      <w:r w:rsidRPr="005D29BF">
        <w:rPr>
          <w:rFonts w:ascii="Arial" w:eastAsia="Calibri" w:hAnsi="Arial" w:cs="Arial"/>
          <w:b/>
          <w:bCs/>
          <w:color w:val="0066FF"/>
          <w:sz w:val="24"/>
          <w:szCs w:val="24"/>
          <w:rtl/>
        </w:rPr>
        <w:t>وفيما يلي متغيرات قياس كل من هذه الأنواع الثلاثة</w:t>
      </w:r>
    </w:p>
    <w:p w:rsidR="005D29BF" w:rsidRPr="005D29BF" w:rsidRDefault="005D29BF" w:rsidP="005D29BF">
      <w:pPr>
        <w:numPr>
          <w:ilvl w:val="0"/>
          <w:numId w:val="112"/>
        </w:numPr>
        <w:tabs>
          <w:tab w:val="right" w:pos="540"/>
        </w:tabs>
        <w:spacing w:after="0" w:line="240" w:lineRule="auto"/>
        <w:ind w:left="540"/>
        <w:jc w:val="both"/>
        <w:rPr>
          <w:rFonts w:ascii="Arial" w:eastAsia="Calibri" w:hAnsi="Arial" w:cs="Arial"/>
          <w:b/>
          <w:bCs/>
          <w:sz w:val="24"/>
          <w:szCs w:val="24"/>
        </w:rPr>
      </w:pPr>
      <w:r w:rsidRPr="005D29BF">
        <w:rPr>
          <w:rFonts w:ascii="Arial" w:eastAsia="Calibri" w:hAnsi="Arial" w:cs="Arial"/>
          <w:b/>
          <w:bCs/>
          <w:color w:val="009900"/>
          <w:sz w:val="24"/>
          <w:szCs w:val="24"/>
          <w:rtl/>
          <w:lang w:bidi="ar-EG"/>
        </w:rPr>
        <w:t>الثقة في الزملاء</w:t>
      </w:r>
    </w:p>
    <w:p w:rsidR="005D29BF" w:rsidRPr="005D29BF" w:rsidRDefault="005D29BF" w:rsidP="005D29BF">
      <w:pPr>
        <w:tabs>
          <w:tab w:val="right" w:pos="540"/>
        </w:tabs>
        <w:spacing w:after="0" w:line="240" w:lineRule="auto"/>
        <w:jc w:val="both"/>
        <w:rPr>
          <w:rFonts w:ascii="Arial" w:eastAsia="Calibri" w:hAnsi="Arial" w:cs="Arial"/>
          <w:b/>
          <w:bCs/>
          <w:sz w:val="24"/>
          <w:szCs w:val="24"/>
        </w:rPr>
      </w:pPr>
      <w:r w:rsidRPr="005D29BF">
        <w:rPr>
          <w:rFonts w:ascii="Arial" w:eastAsia="Calibri" w:hAnsi="Arial" w:cs="Arial"/>
          <w:b/>
          <w:bCs/>
          <w:sz w:val="24"/>
          <w:szCs w:val="24"/>
          <w:rtl/>
          <w:lang w:bidi="ar-EG"/>
        </w:rPr>
        <w:t>تكتسب هذه الثقة في ظل توافر عدد من الخصائص والسمات التي تجعل من الفرد جديراً بثقة الآخرين وتشمل كل من الالتزام في العمل</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القيم والمبادئ</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الاهتمام بمصالح الزميل</w:t>
      </w:r>
      <w:r w:rsidRPr="005D29BF">
        <w:rPr>
          <w:rFonts w:ascii="Arial" w:eastAsia="Calibri" w:hAnsi="Arial" w:cs="Arial" w:hint="cs"/>
          <w:b/>
          <w:bCs/>
          <w:sz w:val="24"/>
          <w:szCs w:val="24"/>
          <w:rtl/>
          <w:lang w:bidi="ar-EG"/>
        </w:rPr>
        <w:t>.</w:t>
      </w:r>
    </w:p>
    <w:p w:rsidR="005D29BF" w:rsidRPr="005D29BF" w:rsidRDefault="005D29BF" w:rsidP="005D29BF">
      <w:pPr>
        <w:numPr>
          <w:ilvl w:val="0"/>
          <w:numId w:val="112"/>
        </w:numPr>
        <w:tabs>
          <w:tab w:val="right" w:pos="540"/>
        </w:tabs>
        <w:spacing w:after="0" w:line="240" w:lineRule="auto"/>
        <w:ind w:left="540"/>
        <w:jc w:val="both"/>
        <w:rPr>
          <w:rFonts w:ascii="Arial" w:eastAsia="Calibri" w:hAnsi="Arial" w:cs="Arial"/>
          <w:b/>
          <w:bCs/>
          <w:sz w:val="24"/>
          <w:szCs w:val="24"/>
        </w:rPr>
      </w:pPr>
      <w:r w:rsidRPr="005D29BF">
        <w:rPr>
          <w:rFonts w:ascii="Arial" w:eastAsia="Calibri" w:hAnsi="Arial" w:cs="Arial"/>
          <w:b/>
          <w:bCs/>
          <w:color w:val="009900"/>
          <w:sz w:val="24"/>
          <w:szCs w:val="24"/>
          <w:rtl/>
          <w:lang w:bidi="ar-EG"/>
        </w:rPr>
        <w:t>الثقة في المشرف المباشر</w:t>
      </w:r>
    </w:p>
    <w:p w:rsidR="005D29BF" w:rsidRPr="005D29BF" w:rsidRDefault="005D29BF" w:rsidP="005D29BF">
      <w:pPr>
        <w:tabs>
          <w:tab w:val="right" w:pos="540"/>
        </w:tabs>
        <w:spacing w:after="0" w:line="240" w:lineRule="auto"/>
        <w:jc w:val="both"/>
        <w:rPr>
          <w:rFonts w:ascii="Arial" w:eastAsia="Calibri" w:hAnsi="Arial" w:cs="Arial"/>
          <w:b/>
          <w:bCs/>
          <w:sz w:val="24"/>
          <w:szCs w:val="24"/>
        </w:rPr>
      </w:pPr>
      <w:r w:rsidRPr="005D29BF">
        <w:rPr>
          <w:rFonts w:ascii="Arial" w:eastAsia="Calibri" w:hAnsi="Arial" w:cs="Arial"/>
          <w:b/>
          <w:bCs/>
          <w:sz w:val="24"/>
          <w:szCs w:val="24"/>
          <w:rtl/>
          <w:lang w:bidi="ar-EG"/>
        </w:rPr>
        <w:t>يكتسب المشرف المباشر الثقة مرؤوسيه إذا كانت تتوافر خصائص الكفاءة</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الجدارة</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الأخلاق</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الانفتاح علي المرؤوسين</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الاهتمام بمصالح المرؤوسين واحتياجاتهم</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دعم المرؤوسيـن.</w:t>
      </w:r>
    </w:p>
    <w:p w:rsidR="005D29BF" w:rsidRPr="005D29BF" w:rsidRDefault="005D29BF" w:rsidP="005D29BF">
      <w:pPr>
        <w:numPr>
          <w:ilvl w:val="0"/>
          <w:numId w:val="112"/>
        </w:numPr>
        <w:tabs>
          <w:tab w:val="right" w:pos="540"/>
        </w:tabs>
        <w:spacing w:after="0" w:line="240" w:lineRule="auto"/>
        <w:ind w:left="540"/>
        <w:jc w:val="both"/>
        <w:rPr>
          <w:rFonts w:ascii="Arial" w:eastAsia="Calibri" w:hAnsi="Arial" w:cs="Arial"/>
          <w:b/>
          <w:bCs/>
          <w:color w:val="009900"/>
          <w:sz w:val="24"/>
          <w:szCs w:val="24"/>
        </w:rPr>
      </w:pPr>
      <w:r w:rsidRPr="005D29BF">
        <w:rPr>
          <w:rFonts w:ascii="Arial" w:eastAsia="Calibri" w:hAnsi="Arial" w:cs="Arial"/>
          <w:b/>
          <w:bCs/>
          <w:color w:val="009900"/>
          <w:sz w:val="24"/>
          <w:szCs w:val="24"/>
          <w:rtl/>
          <w:lang w:bidi="ar-EG"/>
        </w:rPr>
        <w:t>الثقــة في الإدارة العليا</w:t>
      </w:r>
    </w:p>
    <w:p w:rsidR="005D29BF" w:rsidRPr="005D29BF" w:rsidRDefault="005D29BF" w:rsidP="005D29BF">
      <w:pPr>
        <w:tabs>
          <w:tab w:val="right" w:pos="540"/>
        </w:tabs>
        <w:spacing w:after="0" w:line="240" w:lineRule="auto"/>
        <w:jc w:val="both"/>
        <w:rPr>
          <w:rFonts w:ascii="Arial" w:eastAsia="Calibri" w:hAnsi="Arial" w:cs="Arial"/>
          <w:b/>
          <w:bCs/>
          <w:sz w:val="24"/>
          <w:szCs w:val="24"/>
        </w:rPr>
      </w:pPr>
      <w:r w:rsidRPr="005D29BF">
        <w:rPr>
          <w:rFonts w:ascii="Arial" w:eastAsia="Calibri" w:hAnsi="Arial" w:cs="Arial"/>
          <w:b/>
          <w:bCs/>
          <w:sz w:val="24"/>
          <w:szCs w:val="24"/>
          <w:rtl/>
          <w:lang w:bidi="ar-EG"/>
        </w:rPr>
        <w:t>يكون الإدارة العليا جديرة بثقة العاملين بالمنظمة إذا ما قامت المنظمة احتياجاتهم ورغباتهم</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تقوم بتوفير الدعم المادي والمعنوي للعاملين</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وتطابق أقوالها مع أفعالها</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وضوح توقعاتها</w:t>
      </w:r>
      <w:r w:rsidRPr="005D29BF">
        <w:rPr>
          <w:rFonts w:ascii="Arial" w:eastAsia="Calibri" w:hAnsi="Arial" w:cs="Arial" w:hint="cs"/>
          <w:b/>
          <w:bCs/>
          <w:sz w:val="24"/>
          <w:szCs w:val="24"/>
          <w:rtl/>
          <w:lang w:bidi="ar-EG"/>
        </w:rPr>
        <w:t>.</w:t>
      </w:r>
    </w:p>
    <w:p w:rsidR="005D29BF" w:rsidRPr="005D29BF" w:rsidRDefault="005D29BF" w:rsidP="005D29BF">
      <w:pPr>
        <w:spacing w:after="0" w:line="240" w:lineRule="auto"/>
        <w:rPr>
          <w:rFonts w:ascii="Arial" w:eastAsia="Calibri" w:hAnsi="Arial" w:cs="Arial"/>
          <w:b/>
          <w:bCs/>
          <w:color w:val="CC00CC"/>
          <w:sz w:val="24"/>
          <w:szCs w:val="24"/>
          <w:rtl/>
        </w:rPr>
      </w:pPr>
      <w:r w:rsidRPr="005D29BF">
        <w:rPr>
          <w:rFonts w:ascii="Arial" w:eastAsia="Calibri" w:hAnsi="Arial" w:cs="Arial"/>
          <w:b/>
          <w:bCs/>
          <w:color w:val="CC00CC"/>
          <w:sz w:val="24"/>
          <w:szCs w:val="24"/>
          <w:rtl/>
        </w:rPr>
        <w:t>أهميـة الثقة التنظيميـة</w:t>
      </w:r>
    </w:p>
    <w:p w:rsidR="005D29BF" w:rsidRPr="005D29BF" w:rsidRDefault="005D29BF" w:rsidP="005D29BF">
      <w:pPr>
        <w:spacing w:after="0" w:line="240" w:lineRule="auto"/>
        <w:rPr>
          <w:rFonts w:ascii="Arial" w:eastAsia="Calibri" w:hAnsi="Arial" w:cs="Arial"/>
          <w:b/>
          <w:bCs/>
          <w:color w:val="0066FF"/>
          <w:sz w:val="24"/>
          <w:szCs w:val="24"/>
        </w:rPr>
      </w:pPr>
      <w:r w:rsidRPr="005D29BF">
        <w:rPr>
          <w:rFonts w:ascii="Arial" w:eastAsia="Calibri" w:hAnsi="Arial" w:cs="Arial"/>
          <w:b/>
          <w:bCs/>
          <w:color w:val="0066FF"/>
          <w:sz w:val="24"/>
          <w:szCs w:val="24"/>
          <w:rtl/>
        </w:rPr>
        <w:t>أجريت العديد من الدراسات لبيان أهمية الثقة التنظيمية وكان من أهمها</w:t>
      </w:r>
      <w:r w:rsidRPr="005D29BF">
        <w:rPr>
          <w:rFonts w:ascii="Arial" w:eastAsia="Calibri" w:hAnsi="Arial" w:cs="Arial"/>
          <w:b/>
          <w:bCs/>
          <w:color w:val="0066FF"/>
          <w:sz w:val="24"/>
          <w:szCs w:val="24"/>
        </w:rPr>
        <w:t xml:space="preserve"> </w:t>
      </w:r>
      <w:r w:rsidRPr="005D29BF">
        <w:rPr>
          <w:rFonts w:ascii="Arial" w:eastAsia="Calibri" w:hAnsi="Arial" w:cs="Arial"/>
          <w:b/>
          <w:bCs/>
          <w:color w:val="0066FF"/>
          <w:sz w:val="24"/>
          <w:szCs w:val="24"/>
          <w:rtl/>
        </w:rPr>
        <w:t xml:space="preserve">: </w:t>
      </w:r>
    </w:p>
    <w:p w:rsidR="005D29BF" w:rsidRPr="005D29BF" w:rsidRDefault="005D29BF" w:rsidP="005D29BF">
      <w:pPr>
        <w:spacing w:after="0" w:line="240" w:lineRule="auto"/>
        <w:rPr>
          <w:rFonts w:ascii="Arial" w:eastAsia="Calibri" w:hAnsi="Arial" w:cs="Arial"/>
          <w:b/>
          <w:bCs/>
          <w:sz w:val="24"/>
          <w:szCs w:val="24"/>
        </w:rPr>
      </w:pPr>
      <w:r w:rsidRPr="005D29BF">
        <w:rPr>
          <w:rFonts w:ascii="Arial" w:eastAsia="Calibri" w:hAnsi="Arial" w:cs="Arial"/>
          <w:b/>
          <w:bCs/>
          <w:sz w:val="24"/>
          <w:szCs w:val="24"/>
          <w:rtl/>
          <w:lang w:bidi="ar-EG"/>
        </w:rPr>
        <w:t xml:space="preserve">1ـ دراسة </w:t>
      </w:r>
      <w:r w:rsidRPr="005D29BF">
        <w:rPr>
          <w:rFonts w:ascii="Arial" w:eastAsia="Calibri" w:hAnsi="Arial" w:cs="Arial"/>
          <w:b/>
          <w:bCs/>
          <w:sz w:val="24"/>
          <w:szCs w:val="24"/>
        </w:rPr>
        <w:t xml:space="preserve"> (Gomezand Rosen 2001)</w:t>
      </w:r>
      <w:r w:rsidRPr="005D29BF">
        <w:rPr>
          <w:rFonts w:ascii="Arial" w:eastAsia="Calibri" w:hAnsi="Arial" w:cs="Arial"/>
          <w:b/>
          <w:bCs/>
          <w:sz w:val="24"/>
          <w:szCs w:val="24"/>
          <w:rtl/>
          <w:lang w:bidi="ar-EG"/>
        </w:rPr>
        <w:t>والتي أثبت وجود علاقة طرية بين مستوي ثقة الرؤساء</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بالمرؤوسين وبين سياسات تمكين هؤلاء المرؤوسين</w:t>
      </w:r>
      <w:r w:rsidRPr="005D29BF">
        <w:rPr>
          <w:rFonts w:ascii="Arial" w:eastAsia="Calibri" w:hAnsi="Arial" w:cs="Arial"/>
          <w:b/>
          <w:bCs/>
          <w:sz w:val="24"/>
          <w:szCs w:val="24"/>
        </w:rPr>
        <w:t xml:space="preserve"> .</w:t>
      </w:r>
    </w:p>
    <w:p w:rsidR="005D29BF" w:rsidRPr="005D29BF" w:rsidRDefault="005D29BF" w:rsidP="005D29BF">
      <w:pPr>
        <w:spacing w:after="0" w:line="240" w:lineRule="auto"/>
        <w:rPr>
          <w:rFonts w:ascii="Arial" w:eastAsia="Calibri" w:hAnsi="Arial" w:cs="Arial"/>
          <w:b/>
          <w:bCs/>
          <w:sz w:val="24"/>
          <w:szCs w:val="24"/>
        </w:rPr>
      </w:pPr>
      <w:r w:rsidRPr="005D29BF">
        <w:rPr>
          <w:rFonts w:ascii="Arial" w:eastAsia="Calibri" w:hAnsi="Arial" w:cs="Arial"/>
          <w:b/>
          <w:bCs/>
          <w:sz w:val="24"/>
          <w:szCs w:val="24"/>
          <w:rtl/>
          <w:lang w:bidi="ar-EG"/>
        </w:rPr>
        <w:t>2ـ وجدت دراس</w:t>
      </w:r>
      <w:r w:rsidRPr="005D29BF">
        <w:rPr>
          <w:rFonts w:ascii="Arial" w:eastAsia="Calibri" w:hAnsi="Arial" w:cs="Arial" w:hint="cs"/>
          <w:b/>
          <w:bCs/>
          <w:sz w:val="24"/>
          <w:szCs w:val="24"/>
          <w:rtl/>
          <w:lang w:bidi="ar-EG"/>
        </w:rPr>
        <w:t xml:space="preserve">ة ( </w:t>
      </w:r>
      <w:r w:rsidRPr="005D29BF">
        <w:rPr>
          <w:rFonts w:ascii="Arial" w:eastAsia="Calibri" w:hAnsi="Arial" w:cs="Arial"/>
          <w:b/>
          <w:bCs/>
          <w:sz w:val="24"/>
          <w:szCs w:val="24"/>
        </w:rPr>
        <w:t>Pillai, et al., 2001</w:t>
      </w:r>
      <w:r w:rsidRPr="005D29BF">
        <w:rPr>
          <w:rFonts w:ascii="Arial" w:eastAsia="Calibri" w:hAnsi="Arial" w:cs="Arial" w:hint="cs"/>
          <w:b/>
          <w:bCs/>
          <w:sz w:val="24"/>
          <w:szCs w:val="24"/>
          <w:rtl/>
        </w:rPr>
        <w:t xml:space="preserve"> ) </w:t>
      </w:r>
      <w:r w:rsidRPr="005D29BF">
        <w:rPr>
          <w:rFonts w:ascii="Arial" w:eastAsia="Calibri" w:hAnsi="Arial" w:cs="Arial"/>
          <w:b/>
          <w:bCs/>
          <w:sz w:val="24"/>
          <w:szCs w:val="24"/>
          <w:rtl/>
          <w:lang w:bidi="ar-EG"/>
        </w:rPr>
        <w:t>أن الثقة وسيط هام في العلاقات بين أنماط القيادة وسلوكيات المواطنة التنظيمية.</w:t>
      </w:r>
    </w:p>
    <w:p w:rsidR="005D29BF" w:rsidRPr="005D29BF" w:rsidRDefault="005D29BF" w:rsidP="005D29BF">
      <w:pPr>
        <w:spacing w:after="0" w:line="240" w:lineRule="auto"/>
        <w:rPr>
          <w:rFonts w:ascii="Arial" w:eastAsia="Calibri" w:hAnsi="Arial" w:cs="Arial"/>
          <w:b/>
          <w:bCs/>
          <w:sz w:val="24"/>
          <w:szCs w:val="24"/>
        </w:rPr>
      </w:pPr>
      <w:r w:rsidRPr="005D29BF">
        <w:rPr>
          <w:rFonts w:ascii="Arial" w:eastAsia="Calibri" w:hAnsi="Arial" w:cs="Arial"/>
          <w:b/>
          <w:bCs/>
          <w:sz w:val="24"/>
          <w:szCs w:val="24"/>
          <w:rtl/>
          <w:lang w:bidi="ar-EG"/>
        </w:rPr>
        <w:t xml:space="preserve">3ـ دراسة </w:t>
      </w:r>
      <w:r w:rsidRPr="005D29BF">
        <w:rPr>
          <w:rFonts w:ascii="Arial" w:eastAsia="Calibri" w:hAnsi="Arial" w:cs="Arial"/>
          <w:b/>
          <w:bCs/>
          <w:sz w:val="24"/>
          <w:szCs w:val="24"/>
        </w:rPr>
        <w:t>(Alto, and Kramer, 1999)</w:t>
      </w:r>
      <w:r w:rsidRPr="005D29BF">
        <w:rPr>
          <w:rFonts w:ascii="Arial" w:eastAsia="Calibri" w:hAnsi="Arial" w:cs="Arial"/>
          <w:b/>
          <w:bCs/>
          <w:sz w:val="24"/>
          <w:szCs w:val="24"/>
          <w:rtl/>
          <w:lang w:bidi="ar-EG"/>
        </w:rPr>
        <w:t xml:space="preserve"> التي أثبت وجود ارتباط سلبي بين تقض الشركة لعهودها والتزاماتها تجاه العاملين</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lang w:val="fr-FR"/>
        </w:rPr>
        <w:sym w:font="Wingdings 2" w:char="F0AD"/>
      </w:r>
      <w:r w:rsidRPr="005D29BF">
        <w:rPr>
          <w:rFonts w:ascii="Arial" w:eastAsia="Calibri" w:hAnsi="Arial" w:cs="Arial"/>
          <w:b/>
          <w:bCs/>
          <w:sz w:val="24"/>
          <w:szCs w:val="24"/>
          <w:rtl/>
          <w:lang w:bidi="ar-EG"/>
        </w:rPr>
        <w:t>ك بين عدم الالتزام بالأهداف والسياسات وبين الثقة في المنظمة.</w:t>
      </w:r>
    </w:p>
    <w:p w:rsidR="005D29BF" w:rsidRPr="005D29BF" w:rsidRDefault="005D29BF" w:rsidP="005D29BF">
      <w:pPr>
        <w:spacing w:after="0" w:line="240" w:lineRule="auto"/>
        <w:rPr>
          <w:rFonts w:ascii="Arial" w:eastAsia="Calibri" w:hAnsi="Arial" w:cs="Arial"/>
          <w:b/>
          <w:bCs/>
          <w:sz w:val="24"/>
          <w:szCs w:val="24"/>
        </w:rPr>
      </w:pPr>
      <w:r w:rsidRPr="005D29BF">
        <w:rPr>
          <w:rFonts w:ascii="Arial" w:eastAsia="Calibri" w:hAnsi="Arial" w:cs="Arial"/>
          <w:b/>
          <w:bCs/>
          <w:sz w:val="24"/>
          <w:szCs w:val="24"/>
          <w:rtl/>
          <w:lang w:bidi="ar-EG"/>
        </w:rPr>
        <w:lastRenderedPageBreak/>
        <w:t>4ـ دراسة</w:t>
      </w:r>
      <w:r w:rsidRPr="005D29BF">
        <w:rPr>
          <w:rFonts w:ascii="Arial" w:eastAsia="Calibri" w:hAnsi="Arial" w:cs="Arial" w:hint="cs"/>
          <w:b/>
          <w:bCs/>
          <w:sz w:val="24"/>
          <w:szCs w:val="24"/>
          <w:rtl/>
          <w:lang w:bidi="ar-EG"/>
        </w:rPr>
        <w:t xml:space="preserve"> ( </w:t>
      </w:r>
      <w:r w:rsidRPr="005D29BF">
        <w:rPr>
          <w:rFonts w:ascii="Arial" w:eastAsia="Calibri" w:hAnsi="Arial" w:cs="Arial"/>
          <w:b/>
          <w:bCs/>
          <w:sz w:val="24"/>
          <w:szCs w:val="24"/>
        </w:rPr>
        <w:t>Meyerson et al., 2002</w:t>
      </w:r>
      <w:r w:rsidRPr="005D29BF">
        <w:rPr>
          <w:rFonts w:ascii="Arial" w:eastAsia="Calibri" w:hAnsi="Arial" w:cs="Arial" w:hint="cs"/>
          <w:b/>
          <w:bCs/>
          <w:sz w:val="24"/>
          <w:szCs w:val="24"/>
          <w:rtl/>
        </w:rPr>
        <w:t xml:space="preserve"> ) </w:t>
      </w:r>
      <w:r w:rsidRPr="005D29BF">
        <w:rPr>
          <w:rFonts w:ascii="Arial" w:eastAsia="Calibri" w:hAnsi="Arial" w:cs="Arial"/>
          <w:b/>
          <w:bCs/>
          <w:sz w:val="24"/>
          <w:szCs w:val="24"/>
          <w:rtl/>
          <w:lang w:bidi="ar-EG"/>
        </w:rPr>
        <w:t>التي اثبت أن عمليات هدم الثقة أكثر سهولة من عمليات بنائها أو إعادة بنائها.</w:t>
      </w:r>
      <w:r w:rsidRPr="005D29BF">
        <w:rPr>
          <w:rFonts w:ascii="Arial" w:eastAsia="Calibri" w:hAnsi="Arial" w:cs="Arial"/>
          <w:b/>
          <w:bCs/>
          <w:sz w:val="24"/>
          <w:szCs w:val="24"/>
        </w:rPr>
        <w:t xml:space="preserve"> </w:t>
      </w:r>
    </w:p>
    <w:p w:rsidR="005D29BF" w:rsidRPr="005D29BF" w:rsidRDefault="005D29BF" w:rsidP="005D29BF">
      <w:pPr>
        <w:spacing w:after="0" w:line="240" w:lineRule="auto"/>
        <w:rPr>
          <w:rFonts w:ascii="Arial" w:eastAsia="Calibri" w:hAnsi="Arial" w:cs="Arial"/>
          <w:b/>
          <w:bCs/>
          <w:sz w:val="24"/>
          <w:szCs w:val="24"/>
        </w:rPr>
      </w:pPr>
      <w:r w:rsidRPr="005D29BF">
        <w:rPr>
          <w:rFonts w:ascii="Arial" w:eastAsia="Calibri" w:hAnsi="Arial" w:cs="Arial"/>
          <w:b/>
          <w:bCs/>
          <w:sz w:val="24"/>
          <w:szCs w:val="24"/>
          <w:rtl/>
          <w:lang w:bidi="ar-EG"/>
        </w:rPr>
        <w:t xml:space="preserve">5ـ وجدت دراسة </w:t>
      </w:r>
      <w:r w:rsidRPr="005D29BF">
        <w:rPr>
          <w:rFonts w:ascii="Arial" w:eastAsia="Calibri" w:hAnsi="Arial" w:cs="Arial"/>
          <w:b/>
          <w:bCs/>
          <w:sz w:val="24"/>
          <w:szCs w:val="24"/>
        </w:rPr>
        <w:t>(Edmondson, and Maingeon, 2001)</w:t>
      </w:r>
      <w:r w:rsidRPr="005D29BF">
        <w:rPr>
          <w:rFonts w:ascii="Arial" w:eastAsia="Calibri" w:hAnsi="Arial" w:cs="Arial"/>
          <w:b/>
          <w:bCs/>
          <w:sz w:val="24"/>
          <w:szCs w:val="24"/>
          <w:rtl/>
          <w:lang w:bidi="ar-EG"/>
        </w:rPr>
        <w:t xml:space="preserve"> أن الثقة بين الرؤساء والمرؤوسين يمكن أن تكون بديلاً عن الرقابة الخارجية</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فكلما زادت الثقة قلت الحاجة إلي هذا النمط الرقابي.</w:t>
      </w:r>
    </w:p>
    <w:p w:rsidR="005D29BF" w:rsidRPr="005D29BF" w:rsidRDefault="005D29BF" w:rsidP="005D29BF">
      <w:pPr>
        <w:spacing w:after="0" w:line="240" w:lineRule="auto"/>
        <w:rPr>
          <w:rFonts w:ascii="Arial" w:eastAsia="Calibri" w:hAnsi="Arial" w:cs="Arial"/>
          <w:b/>
          <w:bCs/>
          <w:sz w:val="24"/>
          <w:szCs w:val="24"/>
        </w:rPr>
      </w:pPr>
      <w:r w:rsidRPr="005D29BF">
        <w:rPr>
          <w:rFonts w:ascii="Arial" w:eastAsia="Calibri" w:hAnsi="Arial" w:cs="Arial"/>
          <w:b/>
          <w:bCs/>
          <w:sz w:val="24"/>
          <w:szCs w:val="24"/>
          <w:rtl/>
          <w:lang w:bidi="ar-EG"/>
        </w:rPr>
        <w:t>6ـ أثبتت دراسة</w:t>
      </w:r>
      <w:r w:rsidRPr="005D29BF">
        <w:rPr>
          <w:rFonts w:ascii="Arial" w:eastAsia="Calibri" w:hAnsi="Arial" w:cs="Arial" w:hint="cs"/>
          <w:b/>
          <w:bCs/>
          <w:sz w:val="24"/>
          <w:szCs w:val="24"/>
          <w:rtl/>
          <w:lang w:bidi="ar-EG"/>
        </w:rPr>
        <w:t xml:space="preserve"> ( </w:t>
      </w:r>
      <w:r w:rsidRPr="005D29BF">
        <w:rPr>
          <w:rFonts w:ascii="Arial" w:eastAsia="Calibri" w:hAnsi="Arial" w:cs="Arial"/>
          <w:b/>
          <w:bCs/>
          <w:sz w:val="24"/>
          <w:szCs w:val="24"/>
        </w:rPr>
        <w:t>Costinag, et al., 2003</w:t>
      </w:r>
      <w:r w:rsidRPr="005D29BF">
        <w:rPr>
          <w:rFonts w:ascii="Arial" w:eastAsia="Calibri" w:hAnsi="Arial" w:cs="Arial" w:hint="cs"/>
          <w:b/>
          <w:bCs/>
          <w:sz w:val="24"/>
          <w:szCs w:val="24"/>
          <w:rtl/>
        </w:rPr>
        <w:t xml:space="preserve"> ) </w:t>
      </w:r>
      <w:r w:rsidRPr="005D29BF">
        <w:rPr>
          <w:rFonts w:ascii="Arial" w:eastAsia="Calibri" w:hAnsi="Arial" w:cs="Arial"/>
          <w:b/>
          <w:bCs/>
          <w:sz w:val="24"/>
          <w:szCs w:val="24"/>
          <w:rtl/>
          <w:lang w:bidi="ar-EG"/>
        </w:rPr>
        <w:t>أن توافر مناخ الثقة يؤدي إلي زيادة دافعية الأفراد</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وتحسين مستويات الأداء</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وتقليل نوايا ترك العمل.</w:t>
      </w:r>
    </w:p>
    <w:p w:rsidR="005D29BF" w:rsidRPr="005D29BF" w:rsidRDefault="005D29BF" w:rsidP="005D29BF">
      <w:pPr>
        <w:spacing w:after="0" w:line="240" w:lineRule="auto"/>
        <w:rPr>
          <w:rFonts w:ascii="Arial" w:eastAsia="Calibri" w:hAnsi="Arial" w:cs="Arial"/>
          <w:b/>
          <w:bCs/>
          <w:sz w:val="24"/>
          <w:szCs w:val="24"/>
        </w:rPr>
      </w:pPr>
      <w:r w:rsidRPr="005D29BF">
        <w:rPr>
          <w:rFonts w:ascii="Arial" w:eastAsia="Calibri" w:hAnsi="Arial" w:cs="Arial"/>
          <w:b/>
          <w:bCs/>
          <w:sz w:val="24"/>
          <w:szCs w:val="24"/>
          <w:rtl/>
          <w:lang w:bidi="ar-EG"/>
        </w:rPr>
        <w:t xml:space="preserve">7ـ دراسة </w:t>
      </w:r>
      <w:r w:rsidRPr="005D29BF">
        <w:rPr>
          <w:rFonts w:ascii="Arial" w:eastAsia="Calibri" w:hAnsi="Arial" w:cs="Arial"/>
          <w:b/>
          <w:bCs/>
          <w:sz w:val="24"/>
          <w:szCs w:val="24"/>
        </w:rPr>
        <w:t>(Butler, et al., 2000)</w:t>
      </w:r>
      <w:r w:rsidRPr="005D29BF">
        <w:rPr>
          <w:rFonts w:ascii="Arial" w:eastAsia="Calibri" w:hAnsi="Arial" w:cs="Arial"/>
          <w:b/>
          <w:bCs/>
          <w:sz w:val="24"/>
          <w:szCs w:val="24"/>
          <w:rtl/>
          <w:lang w:bidi="ar-EG"/>
        </w:rPr>
        <w:t xml:space="preserve"> التي وجدت ارتباط جوهري بين الثقة التنظيمية وبين معدلات الرضا عن العمل.</w:t>
      </w:r>
    </w:p>
    <w:p w:rsidR="005D29BF" w:rsidRPr="005D29BF" w:rsidRDefault="005D29BF" w:rsidP="005D29BF">
      <w:pPr>
        <w:spacing w:after="0" w:line="240" w:lineRule="auto"/>
        <w:rPr>
          <w:rFonts w:ascii="Arial" w:eastAsia="Calibri" w:hAnsi="Arial" w:cs="Arial"/>
          <w:b/>
          <w:bCs/>
          <w:sz w:val="24"/>
          <w:szCs w:val="24"/>
        </w:rPr>
      </w:pPr>
      <w:r w:rsidRPr="005D29BF">
        <w:rPr>
          <w:rFonts w:ascii="Arial" w:eastAsia="Calibri" w:hAnsi="Arial" w:cs="Arial"/>
          <w:b/>
          <w:bCs/>
          <w:sz w:val="24"/>
          <w:szCs w:val="24"/>
          <w:rtl/>
          <w:lang w:bidi="ar-EG"/>
        </w:rPr>
        <w:t>8ـ أن قبول عمليات التغيير التنظيمي، وتخفيض مقاومة لهـا</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وتحسين المخرجات الناتجة عنها تعـد أحـد التأثيرات الإيجابيـة للثقـة التنظيميـة.</w:t>
      </w:r>
    </w:p>
    <w:p w:rsidR="005D29BF" w:rsidRPr="005D29BF" w:rsidRDefault="005D29BF" w:rsidP="005D29BF">
      <w:pPr>
        <w:spacing w:after="0" w:line="240" w:lineRule="auto"/>
        <w:rPr>
          <w:rFonts w:ascii="Arial" w:eastAsia="Calibri" w:hAnsi="Arial" w:cs="Arial"/>
          <w:b/>
          <w:bCs/>
          <w:sz w:val="24"/>
          <w:szCs w:val="24"/>
        </w:rPr>
      </w:pPr>
      <w:r w:rsidRPr="005D29BF">
        <w:rPr>
          <w:rFonts w:ascii="Arial" w:eastAsia="Calibri" w:hAnsi="Arial" w:cs="Arial"/>
          <w:b/>
          <w:bCs/>
          <w:sz w:val="24"/>
          <w:szCs w:val="24"/>
          <w:rtl/>
          <w:lang w:bidi="ar-EG"/>
        </w:rPr>
        <w:t>9ـ دراسة</w:t>
      </w:r>
      <w:r w:rsidRPr="005D29BF">
        <w:rPr>
          <w:rFonts w:ascii="Arial" w:eastAsia="Calibri" w:hAnsi="Arial" w:cs="Arial" w:hint="cs"/>
          <w:b/>
          <w:bCs/>
          <w:sz w:val="24"/>
          <w:szCs w:val="24"/>
          <w:rtl/>
          <w:lang w:bidi="ar-EG"/>
        </w:rPr>
        <w:t xml:space="preserve"> ( </w:t>
      </w:r>
      <w:r w:rsidRPr="005D29BF">
        <w:rPr>
          <w:rFonts w:ascii="Arial" w:eastAsia="Calibri" w:hAnsi="Arial" w:cs="Arial"/>
          <w:b/>
          <w:bCs/>
          <w:sz w:val="24"/>
          <w:szCs w:val="24"/>
        </w:rPr>
        <w:t>Blomavist,et al., 2004</w:t>
      </w:r>
      <w:r w:rsidRPr="005D29BF">
        <w:rPr>
          <w:rFonts w:ascii="Arial" w:eastAsia="Calibri" w:hAnsi="Arial" w:cs="Arial" w:hint="cs"/>
          <w:b/>
          <w:bCs/>
          <w:sz w:val="24"/>
          <w:szCs w:val="24"/>
          <w:rtl/>
        </w:rPr>
        <w:t xml:space="preserve"> ) </w:t>
      </w:r>
      <w:r w:rsidRPr="005D29BF">
        <w:rPr>
          <w:rFonts w:ascii="Arial" w:eastAsia="Calibri" w:hAnsi="Arial" w:cs="Arial"/>
          <w:b/>
          <w:bCs/>
          <w:sz w:val="24"/>
          <w:szCs w:val="24"/>
          <w:rtl/>
          <w:lang w:bidi="ar-EG"/>
        </w:rPr>
        <w:t>التي فقد وجدت ارتباط معنوي موجب بين الثقة السائدة بين الرؤساء والمرؤوسين وبين زيادة عمليات التعاون والتنسيق داخل المنظمة.</w:t>
      </w:r>
    </w:p>
    <w:p w:rsidR="005D29BF" w:rsidRPr="005D29BF" w:rsidRDefault="005D29BF" w:rsidP="005D29BF">
      <w:pPr>
        <w:spacing w:after="0" w:line="240" w:lineRule="auto"/>
        <w:rPr>
          <w:rFonts w:ascii="Arial" w:eastAsia="Calibri" w:hAnsi="Arial" w:cs="Arial"/>
          <w:b/>
          <w:bCs/>
          <w:sz w:val="24"/>
          <w:szCs w:val="24"/>
        </w:rPr>
      </w:pPr>
      <w:r w:rsidRPr="005D29BF">
        <w:rPr>
          <w:rFonts w:ascii="Arial" w:eastAsia="Calibri" w:hAnsi="Arial" w:cs="Arial"/>
          <w:b/>
          <w:bCs/>
          <w:sz w:val="24"/>
          <w:szCs w:val="24"/>
          <w:rtl/>
          <w:lang w:bidi="ar-EG"/>
        </w:rPr>
        <w:t xml:space="preserve">10ـ اتضح من دراسة </w:t>
      </w:r>
      <w:r w:rsidRPr="005D29BF">
        <w:rPr>
          <w:rFonts w:ascii="Arial" w:eastAsia="Calibri" w:hAnsi="Arial" w:cs="Arial"/>
          <w:b/>
          <w:bCs/>
          <w:sz w:val="24"/>
          <w:szCs w:val="24"/>
        </w:rPr>
        <w:t xml:space="preserve">(Arino, et al 2001) </w:t>
      </w:r>
      <w:r w:rsidRPr="005D29BF">
        <w:rPr>
          <w:rFonts w:ascii="Arial" w:eastAsia="Calibri" w:hAnsi="Arial" w:cs="Arial"/>
          <w:b/>
          <w:bCs/>
          <w:sz w:val="24"/>
          <w:szCs w:val="24"/>
          <w:rtl/>
          <w:lang w:bidi="ar-EG"/>
        </w:rPr>
        <w:t xml:space="preserve"> أن الثقة أحد المتغيرات المؤثرة في تحسين فعالية  المؤثرة في تحسين فعالية المشاركة والعلاقات وزيادة التفاعلات داخل المنظمة.</w:t>
      </w:r>
    </w:p>
    <w:p w:rsidR="005D29BF" w:rsidRPr="005D29BF" w:rsidRDefault="005D29BF" w:rsidP="005D29BF">
      <w:pPr>
        <w:spacing w:after="0" w:line="240" w:lineRule="auto"/>
        <w:rPr>
          <w:rFonts w:ascii="Arial" w:eastAsia="Calibri" w:hAnsi="Arial" w:cs="Arial"/>
          <w:b/>
          <w:bCs/>
          <w:sz w:val="24"/>
          <w:szCs w:val="24"/>
        </w:rPr>
      </w:pPr>
      <w:r w:rsidRPr="005D29BF">
        <w:rPr>
          <w:rFonts w:ascii="Arial" w:eastAsia="Calibri" w:hAnsi="Arial" w:cs="Arial"/>
          <w:b/>
          <w:bCs/>
          <w:sz w:val="24"/>
          <w:szCs w:val="24"/>
          <w:rtl/>
          <w:lang w:bidi="ar-EG"/>
        </w:rPr>
        <w:t xml:space="preserve">11ـ وجدت دراسة </w:t>
      </w:r>
      <w:r w:rsidRPr="005D29BF">
        <w:rPr>
          <w:rFonts w:ascii="Arial" w:eastAsia="Calibri" w:hAnsi="Arial" w:cs="Arial"/>
          <w:b/>
          <w:bCs/>
          <w:sz w:val="24"/>
          <w:szCs w:val="24"/>
        </w:rPr>
        <w:t>(Roxanne, and panela, 2003)</w:t>
      </w:r>
      <w:r w:rsidRPr="005D29BF">
        <w:rPr>
          <w:rFonts w:ascii="Arial" w:eastAsia="Calibri" w:hAnsi="Arial" w:cs="Arial"/>
          <w:b/>
          <w:bCs/>
          <w:sz w:val="24"/>
          <w:szCs w:val="24"/>
          <w:rtl/>
          <w:lang w:bidi="ar-EG"/>
        </w:rPr>
        <w:t xml:space="preserve"> أن الثقة تقل بين فرق العمل المتباعدة جغرافياً ووظيفياً بسبب قلة التفاعلات المباشرة وجهاً لوجه.</w:t>
      </w:r>
    </w:p>
    <w:p w:rsidR="005D29BF" w:rsidRPr="005D29BF" w:rsidRDefault="005D29BF" w:rsidP="005D29BF">
      <w:pPr>
        <w:spacing w:after="0" w:line="240" w:lineRule="auto"/>
        <w:jc w:val="center"/>
        <w:rPr>
          <w:rFonts w:ascii="Arial" w:eastAsia="Calibri" w:hAnsi="Arial" w:cs="Arial"/>
          <w:b/>
          <w:bCs/>
          <w:color w:val="0000CC"/>
          <w:sz w:val="24"/>
          <w:szCs w:val="24"/>
          <w:highlight w:val="yellow"/>
          <w:rtl/>
        </w:rPr>
      </w:pPr>
      <w:r w:rsidRPr="005D29BF">
        <w:rPr>
          <w:rFonts w:ascii="Arial" w:eastAsia="Calibri" w:hAnsi="Arial" w:cs="Arial" w:hint="cs"/>
          <w:b/>
          <w:bCs/>
          <w:color w:val="0000CC"/>
          <w:sz w:val="24"/>
          <w:szCs w:val="24"/>
          <w:highlight w:val="yellow"/>
          <w:rtl/>
        </w:rPr>
        <w:t>المحاضرة</w:t>
      </w:r>
      <w:r w:rsidRPr="005D29BF">
        <w:rPr>
          <w:rFonts w:ascii="Arial" w:eastAsia="Calibri" w:hAnsi="Arial" w:cs="Arial"/>
          <w:b/>
          <w:bCs/>
          <w:color w:val="0000CC"/>
          <w:sz w:val="24"/>
          <w:szCs w:val="24"/>
          <w:highlight w:val="yellow"/>
          <w:rtl/>
        </w:rPr>
        <w:t xml:space="preserve"> </w:t>
      </w:r>
      <w:r w:rsidRPr="005D29BF">
        <w:rPr>
          <w:rFonts w:ascii="Arial" w:eastAsia="Calibri" w:hAnsi="Arial" w:cs="Arial" w:hint="cs"/>
          <w:b/>
          <w:bCs/>
          <w:color w:val="0000CC"/>
          <w:sz w:val="24"/>
          <w:szCs w:val="24"/>
          <w:highlight w:val="yellow"/>
          <w:rtl/>
        </w:rPr>
        <w:t>الثانية</w:t>
      </w:r>
      <w:r w:rsidRPr="005D29BF">
        <w:rPr>
          <w:rFonts w:ascii="Arial" w:eastAsia="Calibri" w:hAnsi="Arial" w:cs="Arial"/>
          <w:b/>
          <w:bCs/>
          <w:color w:val="0000CC"/>
          <w:sz w:val="24"/>
          <w:szCs w:val="24"/>
          <w:highlight w:val="yellow"/>
          <w:rtl/>
        </w:rPr>
        <w:t xml:space="preserve"> </w:t>
      </w:r>
      <w:r w:rsidRPr="005D29BF">
        <w:rPr>
          <w:rFonts w:ascii="Arial" w:eastAsia="Calibri" w:hAnsi="Arial" w:cs="Arial" w:hint="cs"/>
          <w:b/>
          <w:bCs/>
          <w:color w:val="0000CC"/>
          <w:sz w:val="24"/>
          <w:szCs w:val="24"/>
          <w:highlight w:val="yellow"/>
          <w:rtl/>
        </w:rPr>
        <w:t>عشر</w:t>
      </w:r>
    </w:p>
    <w:p w:rsidR="005D29BF" w:rsidRPr="005D29BF" w:rsidRDefault="005D29BF" w:rsidP="005D29BF">
      <w:pPr>
        <w:spacing w:after="0" w:line="240" w:lineRule="auto"/>
        <w:jc w:val="center"/>
        <w:rPr>
          <w:rFonts w:ascii="Arial" w:eastAsia="Calibri" w:hAnsi="Arial" w:cs="Arial"/>
          <w:b/>
          <w:bCs/>
          <w:color w:val="0000CC"/>
          <w:sz w:val="24"/>
          <w:szCs w:val="24"/>
          <w:rtl/>
        </w:rPr>
      </w:pPr>
      <w:r w:rsidRPr="005D29BF">
        <w:rPr>
          <w:rFonts w:ascii="Arial" w:eastAsia="Calibri" w:hAnsi="Arial" w:cs="Arial" w:hint="cs"/>
          <w:b/>
          <w:bCs/>
          <w:color w:val="0000CC"/>
          <w:sz w:val="24"/>
          <w:szCs w:val="24"/>
          <w:highlight w:val="yellow"/>
          <w:rtl/>
        </w:rPr>
        <w:t>جودة</w:t>
      </w:r>
      <w:r w:rsidRPr="005D29BF">
        <w:rPr>
          <w:rFonts w:ascii="Arial" w:eastAsia="Calibri" w:hAnsi="Arial" w:cs="Arial"/>
          <w:b/>
          <w:bCs/>
          <w:color w:val="0000CC"/>
          <w:sz w:val="24"/>
          <w:szCs w:val="24"/>
          <w:highlight w:val="yellow"/>
          <w:rtl/>
        </w:rPr>
        <w:t xml:space="preserve"> </w:t>
      </w:r>
      <w:r w:rsidRPr="005D29BF">
        <w:rPr>
          <w:rFonts w:ascii="Arial" w:eastAsia="Calibri" w:hAnsi="Arial" w:cs="Arial" w:hint="cs"/>
          <w:b/>
          <w:bCs/>
          <w:color w:val="0000CC"/>
          <w:sz w:val="24"/>
          <w:szCs w:val="24"/>
          <w:highlight w:val="yellow"/>
          <w:rtl/>
        </w:rPr>
        <w:t>حياة</w:t>
      </w:r>
      <w:r w:rsidRPr="005D29BF">
        <w:rPr>
          <w:rFonts w:ascii="Arial" w:eastAsia="Calibri" w:hAnsi="Arial" w:cs="Arial"/>
          <w:b/>
          <w:bCs/>
          <w:color w:val="0000CC"/>
          <w:sz w:val="24"/>
          <w:szCs w:val="24"/>
          <w:highlight w:val="yellow"/>
          <w:rtl/>
        </w:rPr>
        <w:t xml:space="preserve"> </w:t>
      </w:r>
      <w:r w:rsidRPr="005D29BF">
        <w:rPr>
          <w:rFonts w:ascii="Arial" w:eastAsia="Calibri" w:hAnsi="Arial" w:cs="Arial" w:hint="cs"/>
          <w:b/>
          <w:bCs/>
          <w:color w:val="0000CC"/>
          <w:sz w:val="24"/>
          <w:szCs w:val="24"/>
          <w:highlight w:val="yellow"/>
          <w:rtl/>
        </w:rPr>
        <w:t>العمل</w:t>
      </w:r>
      <w:r w:rsidRPr="005D29BF">
        <w:rPr>
          <w:rFonts w:ascii="Arial" w:eastAsia="Calibri" w:hAnsi="Arial" w:cs="Arial"/>
          <w:b/>
          <w:bCs/>
          <w:color w:val="0000CC"/>
          <w:sz w:val="24"/>
          <w:szCs w:val="24"/>
          <w:highlight w:val="yellow"/>
          <w:rtl/>
        </w:rPr>
        <w:t xml:space="preserve"> </w:t>
      </w:r>
      <w:r w:rsidRPr="005D29BF">
        <w:rPr>
          <w:rFonts w:ascii="Arial" w:eastAsia="Calibri" w:hAnsi="Arial" w:cs="Arial" w:hint="cs"/>
          <w:b/>
          <w:bCs/>
          <w:color w:val="0000CC"/>
          <w:sz w:val="24"/>
          <w:szCs w:val="24"/>
          <w:highlight w:val="yellow"/>
          <w:rtl/>
        </w:rPr>
        <w:t>والانتماء</w:t>
      </w:r>
      <w:r w:rsidRPr="005D29BF">
        <w:rPr>
          <w:rFonts w:ascii="Arial" w:eastAsia="Calibri" w:hAnsi="Arial" w:cs="Arial"/>
          <w:b/>
          <w:bCs/>
          <w:color w:val="0000CC"/>
          <w:sz w:val="24"/>
          <w:szCs w:val="24"/>
          <w:rtl/>
        </w:rPr>
        <w:br/>
      </w:r>
    </w:p>
    <w:p w:rsidR="005D29BF" w:rsidRPr="005D29BF" w:rsidRDefault="005D29BF" w:rsidP="005D29BF">
      <w:pPr>
        <w:spacing w:after="0" w:line="240" w:lineRule="auto"/>
        <w:rPr>
          <w:rFonts w:ascii="Arial" w:eastAsia="Calibri" w:hAnsi="Arial" w:cs="Arial"/>
          <w:b/>
          <w:bCs/>
          <w:color w:val="CC00CC"/>
          <w:sz w:val="24"/>
          <w:szCs w:val="24"/>
          <w:rtl/>
        </w:rPr>
      </w:pPr>
      <w:r w:rsidRPr="005D29BF">
        <w:rPr>
          <w:rFonts w:ascii="Arial" w:eastAsia="Calibri" w:hAnsi="Arial" w:cs="Arial"/>
          <w:b/>
          <w:bCs/>
          <w:color w:val="CC00CC"/>
          <w:sz w:val="24"/>
          <w:szCs w:val="24"/>
          <w:rtl/>
        </w:rPr>
        <w:t>جودة حياة العمــل</w:t>
      </w:r>
    </w:p>
    <w:p w:rsidR="005D29BF" w:rsidRPr="005D29BF" w:rsidRDefault="005D29BF" w:rsidP="005D29BF">
      <w:pPr>
        <w:spacing w:after="0" w:line="240" w:lineRule="auto"/>
        <w:rPr>
          <w:rFonts w:ascii="Arial" w:eastAsia="Calibri" w:hAnsi="Arial" w:cs="Arial"/>
          <w:b/>
          <w:bCs/>
          <w:sz w:val="24"/>
          <w:szCs w:val="24"/>
          <w:rtl/>
        </w:rPr>
      </w:pPr>
      <w:r w:rsidRPr="005D29BF">
        <w:rPr>
          <w:rFonts w:ascii="Arial" w:eastAsia="Calibri" w:hAnsi="Arial" w:cs="Arial" w:hint="cs"/>
          <w:b/>
          <w:bCs/>
          <w:sz w:val="24"/>
          <w:szCs w:val="24"/>
          <w:rtl/>
        </w:rPr>
        <w:t>يشير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مفهوم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جودة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حياة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العمل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إلي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توفير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المنظمة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لعوامل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وأبعاد</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حياة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وظيفية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أفضل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للعاملين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بها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ويتطلب</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ذلك</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انتهاج</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سياسات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الموارد</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البشرية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التي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تمكن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توفير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حياة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وظيفية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تشبع</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حاجاتهم ،</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وتحقق</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أداء</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أفضل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للمنظمة</w:t>
      </w:r>
      <w:r w:rsidRPr="005D29BF">
        <w:rPr>
          <w:rFonts w:ascii="Arial" w:eastAsia="Calibri" w:hAnsi="Arial" w:cs="Arial"/>
          <w:b/>
          <w:bCs/>
          <w:sz w:val="24"/>
          <w:szCs w:val="24"/>
        </w:rPr>
        <w:t>.</w:t>
      </w:r>
    </w:p>
    <w:p w:rsidR="005D29BF" w:rsidRPr="005D29BF" w:rsidRDefault="005D29BF" w:rsidP="005D29BF">
      <w:pPr>
        <w:spacing w:after="0" w:line="240" w:lineRule="auto"/>
        <w:rPr>
          <w:rFonts w:ascii="Arial" w:eastAsia="Calibri" w:hAnsi="Arial" w:cs="Arial"/>
          <w:b/>
          <w:bCs/>
          <w:sz w:val="24"/>
          <w:szCs w:val="24"/>
          <w:rtl/>
        </w:rPr>
      </w:pPr>
      <w:r w:rsidRPr="005D29BF">
        <w:rPr>
          <w:rFonts w:ascii="Arial" w:eastAsia="Calibri" w:hAnsi="Arial" w:cs="Arial" w:hint="cs"/>
          <w:b/>
          <w:bCs/>
          <w:sz w:val="24"/>
          <w:szCs w:val="24"/>
          <w:rtl/>
        </w:rPr>
        <w:t>وغالباً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ينظر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إلي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جودة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الحياة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العمل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علي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إنهاء</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بناء</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تنظيمي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متعدد</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الأبعاد</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كما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مناقشتها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في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الأدبيات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الإدارية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حيث</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يشتمل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هذا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المفهوم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علي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الأمن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والسلامة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في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العمل ،</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وأنظمة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مكافأة ،</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وأجر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عادل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ومنصف ،</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ومجموعـات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عمل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مشاركـة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ومتعاونة ،</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وفرص</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أفضل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للنمو</w:t>
      </w:r>
      <w:r w:rsidRPr="005D29BF">
        <w:rPr>
          <w:rFonts w:ascii="Arial" w:eastAsia="Calibri" w:hAnsi="Arial" w:cs="Arial"/>
          <w:b/>
          <w:bCs/>
          <w:sz w:val="24"/>
          <w:szCs w:val="24"/>
        </w:rPr>
        <w:t>.</w:t>
      </w:r>
      <w:r w:rsidRPr="005D29BF">
        <w:rPr>
          <w:rFonts w:ascii="Arial" w:eastAsia="Calibri" w:hAnsi="Arial" w:cs="Arial" w:hint="cs"/>
          <w:b/>
          <w:bCs/>
          <w:sz w:val="24"/>
          <w:szCs w:val="24"/>
          <w:rtl/>
        </w:rPr>
        <w:t xml:space="preserve"> </w:t>
      </w:r>
    </w:p>
    <w:p w:rsidR="005D29BF" w:rsidRPr="005D29BF" w:rsidRDefault="005D29BF" w:rsidP="005D29BF">
      <w:pPr>
        <w:spacing w:after="0" w:line="240" w:lineRule="auto"/>
        <w:rPr>
          <w:rFonts w:ascii="Arial" w:eastAsia="Calibri" w:hAnsi="Arial" w:cs="Arial"/>
          <w:b/>
          <w:bCs/>
          <w:sz w:val="24"/>
          <w:szCs w:val="24"/>
          <w:rtl/>
        </w:rPr>
      </w:pPr>
      <w:r w:rsidRPr="005D29BF">
        <w:rPr>
          <w:rFonts w:ascii="Arial" w:eastAsia="Calibri" w:hAnsi="Arial" w:cs="Arial" w:hint="cs"/>
          <w:b/>
          <w:bCs/>
          <w:color w:val="0066FF"/>
          <w:sz w:val="24"/>
          <w:szCs w:val="24"/>
          <w:rtl/>
        </w:rPr>
        <w:t>ويعرف</w:t>
      </w:r>
      <w:r w:rsidRPr="005D29BF">
        <w:rPr>
          <w:rFonts w:ascii="Arial" w:eastAsia="Calibri" w:hAnsi="Arial" w:cs="Arial"/>
          <w:b/>
          <w:bCs/>
          <w:color w:val="0066FF"/>
          <w:sz w:val="24"/>
          <w:szCs w:val="24"/>
        </w:rPr>
        <w:t xml:space="preserve"> (Anderson) </w:t>
      </w:r>
      <w:r w:rsidRPr="005D29BF">
        <w:rPr>
          <w:rFonts w:ascii="Arial" w:eastAsia="Calibri" w:hAnsi="Arial" w:cs="Arial" w:hint="cs"/>
          <w:b/>
          <w:bCs/>
          <w:sz w:val="24"/>
          <w:szCs w:val="24"/>
          <w:rtl/>
        </w:rPr>
        <w:t>جودة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حياة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العمل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خلال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آثارها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المترتبة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حيث</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يري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أنها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تمثل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زيادة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مشاركة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العاملين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في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القرارات ،</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كما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تنعكس</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في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صورة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تحسين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الإنتاجية ،</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وتحسين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مستوي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الأمان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والاستقرار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الوظيفي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وتحقيق</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رضا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العاملين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عن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العمل</w:t>
      </w:r>
      <w:r w:rsidRPr="005D29BF">
        <w:rPr>
          <w:rFonts w:ascii="Arial" w:eastAsia="Calibri" w:hAnsi="Arial" w:cs="Arial"/>
          <w:b/>
          <w:bCs/>
          <w:sz w:val="24"/>
          <w:szCs w:val="24"/>
        </w:rPr>
        <w:t xml:space="preserve"> .</w:t>
      </w:r>
    </w:p>
    <w:p w:rsidR="005D29BF" w:rsidRPr="005D29BF" w:rsidRDefault="005D29BF" w:rsidP="005D29BF">
      <w:pPr>
        <w:spacing w:after="0" w:line="240" w:lineRule="auto"/>
        <w:rPr>
          <w:rFonts w:ascii="Arial" w:eastAsia="Calibri" w:hAnsi="Arial" w:cs="Arial"/>
          <w:b/>
          <w:bCs/>
          <w:sz w:val="24"/>
          <w:szCs w:val="24"/>
          <w:rtl/>
        </w:rPr>
      </w:pPr>
      <w:r w:rsidRPr="005D29BF">
        <w:rPr>
          <w:rFonts w:ascii="Arial" w:eastAsia="Calibri" w:hAnsi="Arial" w:cs="Arial" w:hint="cs"/>
          <w:b/>
          <w:bCs/>
          <w:color w:val="0066FF"/>
          <w:sz w:val="24"/>
          <w:szCs w:val="24"/>
          <w:rtl/>
        </w:rPr>
        <w:t>يعرفها</w:t>
      </w:r>
      <w:r w:rsidRPr="005D29BF">
        <w:rPr>
          <w:rFonts w:ascii="Arial" w:eastAsia="Calibri" w:hAnsi="Arial" w:cs="Arial"/>
          <w:b/>
          <w:bCs/>
          <w:color w:val="0066FF"/>
          <w:sz w:val="24"/>
          <w:szCs w:val="24"/>
          <w:rtl/>
        </w:rPr>
        <w:t xml:space="preserve"> </w:t>
      </w:r>
      <w:r w:rsidRPr="005D29BF">
        <w:rPr>
          <w:rFonts w:ascii="Arial" w:eastAsia="Calibri" w:hAnsi="Arial" w:cs="Arial" w:hint="cs"/>
          <w:b/>
          <w:bCs/>
          <w:color w:val="0066FF"/>
          <w:sz w:val="24"/>
          <w:szCs w:val="24"/>
          <w:rtl/>
        </w:rPr>
        <w:t>باحث</w:t>
      </w:r>
      <w:r w:rsidRPr="005D29BF">
        <w:rPr>
          <w:rFonts w:ascii="Arial" w:eastAsia="Calibri" w:hAnsi="Arial" w:cs="Arial"/>
          <w:b/>
          <w:bCs/>
          <w:color w:val="0066FF"/>
          <w:sz w:val="24"/>
          <w:szCs w:val="24"/>
          <w:rtl/>
        </w:rPr>
        <w:t xml:space="preserve"> </w:t>
      </w:r>
      <w:r w:rsidRPr="005D29BF">
        <w:rPr>
          <w:rFonts w:ascii="Arial" w:eastAsia="Calibri" w:hAnsi="Arial" w:cs="Arial" w:hint="cs"/>
          <w:b/>
          <w:bCs/>
          <w:color w:val="0066FF"/>
          <w:sz w:val="24"/>
          <w:szCs w:val="24"/>
          <w:rtl/>
        </w:rPr>
        <w:t>آخر</w:t>
      </w:r>
      <w:r w:rsidRPr="005D29BF">
        <w:rPr>
          <w:rFonts w:ascii="Arial" w:eastAsia="Calibri" w:hAnsi="Arial" w:cs="Arial"/>
          <w:b/>
          <w:bCs/>
          <w:color w:val="0066FF"/>
          <w:sz w:val="24"/>
          <w:szCs w:val="24"/>
          <w:rtl/>
        </w:rPr>
        <w:t xml:space="preserve"> </w:t>
      </w:r>
      <w:r w:rsidRPr="005D29BF">
        <w:rPr>
          <w:rFonts w:ascii="Arial" w:eastAsia="Calibri" w:hAnsi="Arial" w:cs="Arial" w:hint="cs"/>
          <w:b/>
          <w:bCs/>
          <w:color w:val="0066FF"/>
          <w:sz w:val="24"/>
          <w:szCs w:val="24"/>
          <w:rtl/>
        </w:rPr>
        <w:t>بأنها</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 xml:space="preserve"> مجموعة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العمليات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المتكاملة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والمخططة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والمستمرة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التي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تستهدف</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تحسين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مختلف</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الجوانب</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التي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تؤثر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علي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الحياة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الوظيفية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للعاملين "</w:t>
      </w:r>
      <w:r w:rsidRPr="005D29BF">
        <w:rPr>
          <w:rFonts w:ascii="Arial" w:eastAsia="Calibri" w:hAnsi="Arial" w:cs="Arial"/>
          <w:b/>
          <w:bCs/>
          <w:sz w:val="24"/>
          <w:szCs w:val="24"/>
          <w:rtl/>
        </w:rPr>
        <w:t>.</w:t>
      </w:r>
    </w:p>
    <w:p w:rsidR="005D29BF" w:rsidRPr="005D29BF" w:rsidRDefault="005D29BF" w:rsidP="005D29BF">
      <w:pPr>
        <w:spacing w:after="0" w:line="240" w:lineRule="auto"/>
        <w:rPr>
          <w:rFonts w:ascii="Arial" w:eastAsia="Calibri" w:hAnsi="Arial" w:cs="Arial"/>
          <w:b/>
          <w:bCs/>
          <w:color w:val="CC00CC"/>
          <w:sz w:val="24"/>
          <w:szCs w:val="24"/>
          <w:rtl/>
        </w:rPr>
      </w:pPr>
      <w:r w:rsidRPr="005D29BF">
        <w:rPr>
          <w:rFonts w:ascii="Arial" w:eastAsia="Calibri" w:hAnsi="Arial" w:cs="Arial"/>
          <w:b/>
          <w:bCs/>
          <w:color w:val="CC00CC"/>
          <w:sz w:val="24"/>
          <w:szCs w:val="24"/>
          <w:rtl/>
        </w:rPr>
        <w:t>والاهتمام بجودة حياة العمل تزايد في الاونه الاخيره للأسباب التاليه</w:t>
      </w:r>
      <w:r w:rsidRPr="005D29BF">
        <w:rPr>
          <w:rFonts w:ascii="Arial" w:eastAsia="Calibri" w:hAnsi="Arial" w:cs="Arial" w:hint="cs"/>
          <w:b/>
          <w:bCs/>
          <w:color w:val="CC00CC"/>
          <w:sz w:val="24"/>
          <w:szCs w:val="24"/>
          <w:rtl/>
        </w:rPr>
        <w:t xml:space="preserve"> :</w:t>
      </w:r>
    </w:p>
    <w:p w:rsidR="005D29BF" w:rsidRPr="005D29BF" w:rsidRDefault="005D29BF" w:rsidP="005D29BF">
      <w:pPr>
        <w:numPr>
          <w:ilvl w:val="0"/>
          <w:numId w:val="130"/>
        </w:numPr>
        <w:spacing w:after="0" w:line="240" w:lineRule="auto"/>
        <w:ind w:left="360"/>
        <w:rPr>
          <w:rFonts w:ascii="Arial" w:eastAsia="Calibri" w:hAnsi="Arial" w:cs="Arial"/>
          <w:b/>
          <w:bCs/>
          <w:sz w:val="24"/>
          <w:szCs w:val="24"/>
          <w:rtl/>
        </w:rPr>
      </w:pPr>
      <w:r w:rsidRPr="005D29BF">
        <w:rPr>
          <w:rFonts w:ascii="Arial" w:eastAsia="Calibri" w:hAnsi="Arial" w:cs="Arial" w:hint="cs"/>
          <w:b/>
          <w:bCs/>
          <w:sz w:val="24"/>
          <w:szCs w:val="24"/>
          <w:rtl/>
        </w:rPr>
        <w:t>تنامي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الوعي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الثقافي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لدي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العاملين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بالمنظمات ،</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الأمر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الذي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يتطلب</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تمكينهم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وإتاحة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الفرص</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لتنمية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مهاراتهم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وخبراتهم ،</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وبناء</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شخصياتهم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الوظيفية</w:t>
      </w:r>
      <w:r w:rsidRPr="005D29BF">
        <w:rPr>
          <w:rFonts w:ascii="Arial" w:eastAsia="Calibri" w:hAnsi="Arial" w:cs="Arial"/>
          <w:b/>
          <w:bCs/>
          <w:sz w:val="24"/>
          <w:szCs w:val="24"/>
        </w:rPr>
        <w:t>.</w:t>
      </w:r>
    </w:p>
    <w:p w:rsidR="005D29BF" w:rsidRPr="005D29BF" w:rsidRDefault="005D29BF" w:rsidP="005D29BF">
      <w:pPr>
        <w:numPr>
          <w:ilvl w:val="0"/>
          <w:numId w:val="130"/>
        </w:numPr>
        <w:spacing w:after="0" w:line="240" w:lineRule="auto"/>
        <w:ind w:left="360"/>
        <w:rPr>
          <w:rFonts w:ascii="Arial" w:eastAsia="Calibri" w:hAnsi="Arial" w:cs="Arial"/>
          <w:b/>
          <w:bCs/>
          <w:sz w:val="24"/>
          <w:szCs w:val="24"/>
          <w:rtl/>
        </w:rPr>
      </w:pPr>
      <w:r w:rsidRPr="005D29BF">
        <w:rPr>
          <w:rFonts w:ascii="Arial" w:eastAsia="Calibri" w:hAnsi="Arial" w:cs="Arial" w:hint="cs"/>
          <w:b/>
          <w:bCs/>
          <w:sz w:val="24"/>
          <w:szCs w:val="24"/>
          <w:rtl/>
        </w:rPr>
        <w:t>ظهور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بعض</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الاتجاهات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الجديـدة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في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العمـل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مثل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العمـل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بٌعد</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أو</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لبعض</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الوقت ،</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وفق</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أسلوب</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ساعات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أو</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أيام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العمل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المرنة</w:t>
      </w:r>
      <w:r w:rsidRPr="005D29BF">
        <w:rPr>
          <w:rFonts w:ascii="Arial" w:eastAsia="Calibri" w:hAnsi="Arial" w:cs="Arial"/>
          <w:b/>
          <w:bCs/>
          <w:sz w:val="24"/>
          <w:szCs w:val="24"/>
        </w:rPr>
        <w:t>.</w:t>
      </w:r>
    </w:p>
    <w:p w:rsidR="005D29BF" w:rsidRPr="005D29BF" w:rsidRDefault="005D29BF" w:rsidP="005D29BF">
      <w:pPr>
        <w:numPr>
          <w:ilvl w:val="0"/>
          <w:numId w:val="130"/>
        </w:numPr>
        <w:spacing w:after="0" w:line="240" w:lineRule="auto"/>
        <w:ind w:left="360"/>
        <w:rPr>
          <w:rFonts w:ascii="Arial" w:eastAsia="Calibri" w:hAnsi="Arial" w:cs="Arial"/>
          <w:b/>
          <w:bCs/>
          <w:sz w:val="24"/>
          <w:szCs w:val="24"/>
          <w:rtl/>
        </w:rPr>
      </w:pPr>
      <w:r w:rsidRPr="005D29BF">
        <w:rPr>
          <w:rFonts w:ascii="Arial" w:eastAsia="Calibri" w:hAnsi="Arial" w:cs="Arial" w:hint="cs"/>
          <w:b/>
          <w:bCs/>
          <w:sz w:val="24"/>
          <w:szCs w:val="24"/>
          <w:rtl/>
        </w:rPr>
        <w:t>إهدار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حقوق</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العاملين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في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الكثير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الأحيان ،</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وتجاهل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احتياجاتهم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المادية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والنفسية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والاجتماعية ،</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وانخفاض</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مستويات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الأمان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والاستقرار</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الوظيفي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يولد</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لدى</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العاملين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الرغبة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في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الانتقام</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المنظمة.</w:t>
      </w:r>
    </w:p>
    <w:p w:rsidR="005D29BF" w:rsidRPr="005D29BF" w:rsidRDefault="005D29BF" w:rsidP="005D29BF">
      <w:pPr>
        <w:numPr>
          <w:ilvl w:val="0"/>
          <w:numId w:val="130"/>
        </w:numPr>
        <w:spacing w:after="0" w:line="240" w:lineRule="auto"/>
        <w:ind w:left="360"/>
        <w:rPr>
          <w:rFonts w:ascii="Arial" w:eastAsia="Calibri" w:hAnsi="Arial" w:cs="Arial"/>
          <w:b/>
          <w:bCs/>
          <w:sz w:val="24"/>
          <w:szCs w:val="24"/>
          <w:rtl/>
        </w:rPr>
      </w:pPr>
      <w:r w:rsidRPr="005D29BF">
        <w:rPr>
          <w:rFonts w:ascii="Arial" w:eastAsia="Calibri" w:hAnsi="Arial" w:cs="Arial" w:hint="cs"/>
          <w:b/>
          <w:bCs/>
          <w:sz w:val="24"/>
          <w:szCs w:val="24"/>
          <w:rtl/>
        </w:rPr>
        <w:t>المنافسة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الشديدة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بين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المنظمات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علي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اكتساب</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العمالة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الماهرة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والمؤهلة ،</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والتي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تملك</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خبرات</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في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مجال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العمل.</w:t>
      </w:r>
    </w:p>
    <w:p w:rsidR="005D29BF" w:rsidRPr="005D29BF" w:rsidRDefault="005D29BF" w:rsidP="005D29BF">
      <w:pPr>
        <w:numPr>
          <w:ilvl w:val="0"/>
          <w:numId w:val="130"/>
        </w:numPr>
        <w:spacing w:after="0" w:line="240" w:lineRule="auto"/>
        <w:ind w:left="360"/>
        <w:rPr>
          <w:rFonts w:ascii="Arial" w:eastAsia="Calibri" w:hAnsi="Arial" w:cs="Arial"/>
          <w:b/>
          <w:bCs/>
          <w:sz w:val="24"/>
          <w:szCs w:val="24"/>
          <w:rtl/>
        </w:rPr>
      </w:pPr>
      <w:r w:rsidRPr="005D29BF">
        <w:rPr>
          <w:rFonts w:ascii="Arial" w:eastAsia="Calibri" w:hAnsi="Arial" w:cs="Arial" w:hint="cs"/>
          <w:b/>
          <w:bCs/>
          <w:sz w:val="24"/>
          <w:szCs w:val="24"/>
          <w:rtl/>
        </w:rPr>
        <w:t>الانسحاب</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 xml:space="preserve"> الجسمي</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أو</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 xml:space="preserve">النفسي </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لبعض</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العاملين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من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العمل</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الناتج</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عن</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زيادة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الضغوط</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الداخلية</w:t>
      </w:r>
      <w:r w:rsidRPr="005D29BF">
        <w:rPr>
          <w:rFonts w:ascii="Arial" w:eastAsia="Calibri" w:hAnsi="Arial" w:cs="Arial"/>
          <w:b/>
          <w:bCs/>
          <w:sz w:val="24"/>
          <w:szCs w:val="24"/>
          <w:rtl/>
        </w:rPr>
        <w:t xml:space="preserve"> </w:t>
      </w:r>
      <w:r w:rsidRPr="005D29BF">
        <w:rPr>
          <w:rFonts w:ascii="Arial" w:eastAsia="Calibri" w:hAnsi="Arial" w:cs="Arial" w:hint="cs"/>
          <w:b/>
          <w:bCs/>
          <w:sz w:val="24"/>
          <w:szCs w:val="24"/>
          <w:rtl/>
        </w:rPr>
        <w:t>والخارجية.</w:t>
      </w:r>
    </w:p>
    <w:p w:rsidR="005D29BF" w:rsidRPr="005D29BF" w:rsidRDefault="005D29BF" w:rsidP="005D29BF">
      <w:pPr>
        <w:spacing w:after="0" w:line="240" w:lineRule="auto"/>
        <w:rPr>
          <w:rFonts w:ascii="Arial" w:eastAsia="Calibri" w:hAnsi="Arial" w:cs="Arial"/>
          <w:b/>
          <w:bCs/>
          <w:color w:val="CC00CC"/>
          <w:sz w:val="24"/>
          <w:szCs w:val="24"/>
          <w:rtl/>
        </w:rPr>
      </w:pPr>
      <w:r w:rsidRPr="005D29BF">
        <w:rPr>
          <w:rFonts w:ascii="Arial" w:eastAsia="Calibri" w:hAnsi="Arial" w:cs="Arial"/>
          <w:b/>
          <w:bCs/>
          <w:color w:val="CC00CC"/>
          <w:sz w:val="24"/>
          <w:szCs w:val="24"/>
          <w:rtl/>
        </w:rPr>
        <w:t>وتسعي المنظمات إلي تحقيق العديد من المزايا الناتجة عن تبنيها لبرامج جودة حياة العمل. ومنها</w:t>
      </w:r>
      <w:r w:rsidRPr="005D29BF">
        <w:rPr>
          <w:rFonts w:ascii="Arial" w:eastAsia="Calibri" w:hAnsi="Arial" w:cs="Arial" w:hint="cs"/>
          <w:b/>
          <w:bCs/>
          <w:color w:val="CC00CC"/>
          <w:sz w:val="24"/>
          <w:szCs w:val="24"/>
          <w:rtl/>
        </w:rPr>
        <w:t xml:space="preserve"> </w:t>
      </w:r>
      <w:r w:rsidRPr="005D29BF">
        <w:rPr>
          <w:rFonts w:ascii="Arial" w:eastAsia="Calibri" w:hAnsi="Arial" w:cs="Arial"/>
          <w:b/>
          <w:bCs/>
          <w:color w:val="CC00CC"/>
          <w:sz w:val="24"/>
          <w:szCs w:val="24"/>
          <w:rtl/>
        </w:rPr>
        <w:t>:</w:t>
      </w:r>
    </w:p>
    <w:p w:rsidR="005D29BF" w:rsidRPr="005D29BF" w:rsidRDefault="005D29BF" w:rsidP="005D29BF">
      <w:pPr>
        <w:numPr>
          <w:ilvl w:val="0"/>
          <w:numId w:val="100"/>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استقطاب وتعيين قوة عمل أكثر كفاءة.</w:t>
      </w:r>
    </w:p>
    <w:p w:rsidR="005D29BF" w:rsidRPr="005D29BF" w:rsidRDefault="005D29BF" w:rsidP="005D29BF">
      <w:pPr>
        <w:numPr>
          <w:ilvl w:val="0"/>
          <w:numId w:val="100"/>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زيادة القدرات التنافسية للمنظمة. من خلال تحسين جودة منتجاتها.</w:t>
      </w:r>
    </w:p>
    <w:p w:rsidR="005D29BF" w:rsidRPr="005D29BF" w:rsidRDefault="005D29BF" w:rsidP="005D29BF">
      <w:pPr>
        <w:numPr>
          <w:ilvl w:val="0"/>
          <w:numId w:val="100"/>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تحقيق رضا الأطراف المتعاملة مع المنظمة من ملاك وعاملين وعملاء وغيرها.</w:t>
      </w:r>
    </w:p>
    <w:p w:rsidR="005D29BF" w:rsidRPr="005D29BF" w:rsidRDefault="005D29BF" w:rsidP="005D29BF">
      <w:pPr>
        <w:numPr>
          <w:ilvl w:val="0"/>
          <w:numId w:val="100"/>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زيادة ولاء ودافعية العاملين.</w:t>
      </w:r>
    </w:p>
    <w:p w:rsidR="005D29BF" w:rsidRPr="005D29BF" w:rsidRDefault="005D29BF" w:rsidP="005D29BF">
      <w:pPr>
        <w:numPr>
          <w:ilvl w:val="0"/>
          <w:numId w:val="100"/>
        </w:numPr>
        <w:spacing w:after="0" w:line="240" w:lineRule="auto"/>
        <w:ind w:left="540"/>
        <w:rPr>
          <w:rFonts w:ascii="Arial" w:eastAsia="Calibri" w:hAnsi="Arial" w:cs="Arial"/>
          <w:b/>
          <w:bCs/>
          <w:sz w:val="24"/>
          <w:szCs w:val="24"/>
          <w:rtl/>
        </w:rPr>
      </w:pPr>
      <w:r w:rsidRPr="005D29BF">
        <w:rPr>
          <w:rFonts w:ascii="Arial" w:eastAsia="Calibri" w:hAnsi="Arial" w:cs="Arial"/>
          <w:b/>
          <w:bCs/>
          <w:sz w:val="24"/>
          <w:szCs w:val="24"/>
          <w:rtl/>
        </w:rPr>
        <w:t xml:space="preserve">إيجاد بيئة عمل مريحة خالية قدر الإمكان من الضغوط. </w:t>
      </w:r>
    </w:p>
    <w:p w:rsidR="005D29BF" w:rsidRPr="005D29BF" w:rsidRDefault="005D29BF" w:rsidP="005D29BF">
      <w:pPr>
        <w:spacing w:after="0" w:line="240" w:lineRule="auto"/>
        <w:rPr>
          <w:rFonts w:ascii="Arial" w:eastAsia="Calibri" w:hAnsi="Arial" w:cs="Arial"/>
          <w:b/>
          <w:bCs/>
          <w:color w:val="CC00CC"/>
          <w:sz w:val="24"/>
          <w:szCs w:val="24"/>
          <w:rtl/>
        </w:rPr>
      </w:pPr>
      <w:r w:rsidRPr="005D29BF">
        <w:rPr>
          <w:rFonts w:ascii="Arial" w:eastAsia="Calibri" w:hAnsi="Arial" w:cs="Arial"/>
          <w:b/>
          <w:bCs/>
          <w:color w:val="CC00CC"/>
          <w:sz w:val="24"/>
          <w:szCs w:val="24"/>
          <w:rtl/>
        </w:rPr>
        <w:t>عناصر جودة حياة العمل</w:t>
      </w:r>
    </w:p>
    <w:p w:rsidR="005D29BF" w:rsidRPr="005D29BF" w:rsidRDefault="005D29BF" w:rsidP="005D29BF">
      <w:pPr>
        <w:spacing w:after="0" w:line="240" w:lineRule="auto"/>
        <w:rPr>
          <w:rFonts w:ascii="Arial" w:eastAsia="Calibri" w:hAnsi="Arial" w:cs="Arial"/>
          <w:b/>
          <w:bCs/>
          <w:color w:val="0066FF"/>
          <w:sz w:val="24"/>
          <w:szCs w:val="24"/>
        </w:rPr>
      </w:pPr>
      <w:r w:rsidRPr="005D29BF">
        <w:rPr>
          <w:rFonts w:ascii="Arial" w:eastAsia="Calibri" w:hAnsi="Arial" w:cs="Arial"/>
          <w:b/>
          <w:bCs/>
          <w:color w:val="0066FF"/>
          <w:sz w:val="24"/>
          <w:szCs w:val="24"/>
          <w:rtl/>
        </w:rPr>
        <w:t>وتشمل جودة حياة العمل علي العديد من العناصر لعل من أهمها</w:t>
      </w:r>
      <w:r w:rsidRPr="005D29BF">
        <w:rPr>
          <w:rFonts w:ascii="Arial" w:eastAsia="Calibri" w:hAnsi="Arial" w:cs="Arial" w:hint="cs"/>
          <w:b/>
          <w:bCs/>
          <w:color w:val="0066FF"/>
          <w:sz w:val="24"/>
          <w:szCs w:val="24"/>
          <w:rtl/>
        </w:rPr>
        <w:t xml:space="preserve"> </w:t>
      </w:r>
      <w:r w:rsidRPr="005D29BF">
        <w:rPr>
          <w:rFonts w:ascii="Arial" w:eastAsia="Calibri" w:hAnsi="Arial" w:cs="Arial"/>
          <w:b/>
          <w:bCs/>
          <w:color w:val="0066FF"/>
          <w:sz w:val="24"/>
          <w:szCs w:val="24"/>
          <w:rtl/>
        </w:rPr>
        <w:t xml:space="preserve">: </w:t>
      </w:r>
    </w:p>
    <w:p w:rsidR="005D29BF" w:rsidRPr="005D29BF" w:rsidRDefault="005D29BF" w:rsidP="005D29BF">
      <w:pPr>
        <w:spacing w:after="0" w:line="240" w:lineRule="auto"/>
        <w:rPr>
          <w:rFonts w:ascii="Arial" w:eastAsia="Calibri" w:hAnsi="Arial" w:cs="Arial"/>
          <w:b/>
          <w:bCs/>
          <w:color w:val="009900"/>
          <w:sz w:val="24"/>
          <w:szCs w:val="24"/>
        </w:rPr>
      </w:pPr>
      <w:r w:rsidRPr="005D29BF">
        <w:rPr>
          <w:rFonts w:ascii="Arial" w:eastAsia="Calibri" w:hAnsi="Arial" w:cs="Arial"/>
          <w:b/>
          <w:bCs/>
          <w:color w:val="009900"/>
          <w:sz w:val="24"/>
          <w:szCs w:val="24"/>
          <w:rtl/>
          <w:lang w:bidi="ar-EG"/>
        </w:rPr>
        <w:lastRenderedPageBreak/>
        <w:t>1ـ ظروف العمل المعنوي</w:t>
      </w:r>
      <w:r w:rsidRPr="005D29BF">
        <w:rPr>
          <w:rFonts w:ascii="Arial" w:eastAsia="Calibri" w:hAnsi="Arial" w:cs="Arial" w:hint="cs"/>
          <w:b/>
          <w:bCs/>
          <w:color w:val="009900"/>
          <w:sz w:val="24"/>
          <w:szCs w:val="24"/>
          <w:rtl/>
          <w:lang w:bidi="ar-EG"/>
        </w:rPr>
        <w:t>ة</w:t>
      </w:r>
    </w:p>
    <w:p w:rsidR="005D29BF" w:rsidRPr="005D29BF" w:rsidRDefault="005D29BF" w:rsidP="005D29BF">
      <w:pPr>
        <w:numPr>
          <w:ilvl w:val="0"/>
          <w:numId w:val="101"/>
        </w:numPr>
        <w:tabs>
          <w:tab w:val="right" w:pos="540"/>
        </w:tabs>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lang w:bidi="ar-EG"/>
        </w:rPr>
        <w:t>توافر الثقة بين العاملين بعضهم</w:t>
      </w:r>
      <w:r w:rsidRPr="005D29BF">
        <w:rPr>
          <w:rFonts w:ascii="Calibri" w:eastAsia="Calibri" w:hAnsi="Calibri" w:cs="Arial"/>
          <w:b/>
          <w:bCs/>
          <w:sz w:val="24"/>
          <w:szCs w:val="24"/>
          <w:rtl/>
        </w:rPr>
        <w:t xml:space="preserve"> </w:t>
      </w:r>
      <w:r w:rsidRPr="005D29BF">
        <w:rPr>
          <w:rFonts w:ascii="Arial" w:eastAsia="Calibri" w:hAnsi="Arial" w:cs="Arial"/>
          <w:b/>
          <w:bCs/>
          <w:sz w:val="24"/>
          <w:szCs w:val="24"/>
          <w:rtl/>
        </w:rPr>
        <w:t>البعض</w:t>
      </w:r>
      <w:r w:rsidRPr="005D29BF">
        <w:rPr>
          <w:rFonts w:ascii="Arial" w:eastAsia="Calibri" w:hAnsi="Arial" w:cs="Arial"/>
          <w:b/>
          <w:bCs/>
          <w:sz w:val="24"/>
          <w:szCs w:val="24"/>
          <w:rtl/>
          <w:lang w:bidi="ar-EG"/>
        </w:rPr>
        <w:t xml:space="preserve"> وبينهم وبين رؤسائهم ومرؤوسيهم.</w:t>
      </w:r>
    </w:p>
    <w:p w:rsidR="005D29BF" w:rsidRPr="005D29BF" w:rsidRDefault="005D29BF" w:rsidP="005D29BF">
      <w:pPr>
        <w:numPr>
          <w:ilvl w:val="0"/>
          <w:numId w:val="101"/>
        </w:numPr>
        <w:tabs>
          <w:tab w:val="right" w:pos="540"/>
        </w:tabs>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lang w:bidi="ar-EG"/>
        </w:rPr>
        <w:t xml:space="preserve">الحرية والاستقلالية في العمل. </w:t>
      </w:r>
    </w:p>
    <w:p w:rsidR="005D29BF" w:rsidRPr="005D29BF" w:rsidRDefault="005D29BF" w:rsidP="005D29BF">
      <w:pPr>
        <w:numPr>
          <w:ilvl w:val="0"/>
          <w:numId w:val="101"/>
        </w:numPr>
        <w:tabs>
          <w:tab w:val="right" w:pos="540"/>
        </w:tabs>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ا</w:t>
      </w:r>
      <w:r w:rsidRPr="005D29BF">
        <w:rPr>
          <w:rFonts w:ascii="Arial" w:eastAsia="Calibri" w:hAnsi="Arial" w:cs="Arial"/>
          <w:b/>
          <w:bCs/>
          <w:sz w:val="24"/>
          <w:szCs w:val="24"/>
          <w:rtl/>
          <w:lang w:bidi="ar-EG"/>
        </w:rPr>
        <w:t>لاحترام والتقدير في بيئة العمل.</w:t>
      </w:r>
    </w:p>
    <w:p w:rsidR="005D29BF" w:rsidRPr="005D29BF" w:rsidRDefault="005D29BF" w:rsidP="005D29BF">
      <w:pPr>
        <w:numPr>
          <w:ilvl w:val="0"/>
          <w:numId w:val="101"/>
        </w:numPr>
        <w:tabs>
          <w:tab w:val="right" w:pos="540"/>
        </w:tabs>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توافر</w:t>
      </w:r>
      <w:r w:rsidRPr="005D29BF">
        <w:rPr>
          <w:rFonts w:ascii="Arial" w:eastAsia="Calibri" w:hAnsi="Arial" w:cs="Arial"/>
          <w:b/>
          <w:bCs/>
          <w:sz w:val="24"/>
          <w:szCs w:val="24"/>
          <w:rtl/>
          <w:lang w:bidi="ar-EG"/>
        </w:rPr>
        <w:t xml:space="preserve">المعلومات المرتدة عن نتائج العمل. </w:t>
      </w:r>
    </w:p>
    <w:p w:rsidR="005D29BF" w:rsidRPr="005D29BF" w:rsidRDefault="005D29BF" w:rsidP="005D29BF">
      <w:pPr>
        <w:numPr>
          <w:ilvl w:val="0"/>
          <w:numId w:val="101"/>
        </w:numPr>
        <w:tabs>
          <w:tab w:val="right" w:pos="540"/>
        </w:tabs>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lang w:bidi="ar-EG"/>
        </w:rPr>
        <w:t xml:space="preserve">وجود تعاون وتنسيق بين العاملين. </w:t>
      </w:r>
    </w:p>
    <w:p w:rsidR="005D29BF" w:rsidRPr="005D29BF" w:rsidRDefault="005D29BF" w:rsidP="005D29BF">
      <w:pPr>
        <w:numPr>
          <w:ilvl w:val="0"/>
          <w:numId w:val="101"/>
        </w:numPr>
        <w:tabs>
          <w:tab w:val="right" w:pos="540"/>
        </w:tabs>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 xml:space="preserve">تشجيع </w:t>
      </w:r>
      <w:r w:rsidRPr="005D29BF">
        <w:rPr>
          <w:rFonts w:ascii="Arial" w:eastAsia="Calibri" w:hAnsi="Arial" w:cs="Arial"/>
          <w:b/>
          <w:bCs/>
          <w:sz w:val="24"/>
          <w:szCs w:val="24"/>
          <w:rtl/>
          <w:lang w:bidi="ar-EG"/>
        </w:rPr>
        <w:t xml:space="preserve">العلاقات والتفاعلات الاجتماعية </w:t>
      </w:r>
      <w:r w:rsidRPr="005D29BF">
        <w:rPr>
          <w:rFonts w:ascii="Arial" w:eastAsia="Calibri" w:hAnsi="Arial" w:cs="Arial"/>
          <w:b/>
          <w:bCs/>
          <w:sz w:val="24"/>
          <w:szCs w:val="24"/>
          <w:rtl/>
        </w:rPr>
        <w:t>وا</w:t>
      </w:r>
      <w:r w:rsidRPr="005D29BF">
        <w:rPr>
          <w:rFonts w:ascii="Arial" w:eastAsia="Calibri" w:hAnsi="Arial" w:cs="Arial"/>
          <w:b/>
          <w:bCs/>
          <w:sz w:val="24"/>
          <w:szCs w:val="24"/>
          <w:rtl/>
          <w:lang w:bidi="ar-EG"/>
        </w:rPr>
        <w:t xml:space="preserve">لدعم الاجتماعي في بيئة العمل. </w:t>
      </w:r>
    </w:p>
    <w:p w:rsidR="005D29BF" w:rsidRPr="005D29BF" w:rsidRDefault="005D29BF" w:rsidP="005D29BF">
      <w:pPr>
        <w:spacing w:after="0" w:line="240" w:lineRule="auto"/>
        <w:rPr>
          <w:rFonts w:ascii="Arial" w:eastAsia="Calibri" w:hAnsi="Arial" w:cs="Arial"/>
          <w:b/>
          <w:bCs/>
          <w:color w:val="009900"/>
          <w:sz w:val="24"/>
          <w:szCs w:val="24"/>
        </w:rPr>
      </w:pPr>
      <w:r w:rsidRPr="005D29BF">
        <w:rPr>
          <w:rFonts w:ascii="Arial" w:eastAsia="Calibri" w:hAnsi="Arial" w:cs="Arial"/>
          <w:b/>
          <w:bCs/>
          <w:color w:val="009900"/>
          <w:sz w:val="24"/>
          <w:szCs w:val="24"/>
          <w:rtl/>
          <w:lang w:bidi="ar-EG"/>
        </w:rPr>
        <w:t>2ـ أهمية الوظيف</w:t>
      </w:r>
      <w:r w:rsidRPr="005D29BF">
        <w:rPr>
          <w:rFonts w:ascii="Arial" w:eastAsia="Calibri" w:hAnsi="Arial" w:cs="Arial" w:hint="cs"/>
          <w:b/>
          <w:bCs/>
          <w:color w:val="009900"/>
          <w:sz w:val="24"/>
          <w:szCs w:val="24"/>
          <w:rtl/>
          <w:lang w:bidi="ar-EG"/>
        </w:rPr>
        <w:t xml:space="preserve">ة </w:t>
      </w:r>
    </w:p>
    <w:p w:rsidR="005D29BF" w:rsidRPr="005D29BF" w:rsidRDefault="005D29BF" w:rsidP="005D29BF">
      <w:pPr>
        <w:numPr>
          <w:ilvl w:val="0"/>
          <w:numId w:val="103"/>
        </w:numPr>
        <w:spacing w:after="0" w:line="240" w:lineRule="auto"/>
        <w:ind w:left="540" w:hanging="270"/>
        <w:rPr>
          <w:rFonts w:ascii="Arial" w:eastAsia="Calibri" w:hAnsi="Arial" w:cs="Arial"/>
          <w:b/>
          <w:bCs/>
          <w:sz w:val="24"/>
          <w:szCs w:val="24"/>
        </w:rPr>
      </w:pPr>
      <w:r w:rsidRPr="005D29BF">
        <w:rPr>
          <w:rFonts w:ascii="Arial" w:eastAsia="Calibri" w:hAnsi="Arial" w:cs="Arial"/>
          <w:b/>
          <w:bCs/>
          <w:sz w:val="24"/>
          <w:szCs w:val="24"/>
          <w:rtl/>
        </w:rPr>
        <w:t>الشعور ب</w:t>
      </w:r>
      <w:r w:rsidRPr="005D29BF">
        <w:rPr>
          <w:rFonts w:ascii="Arial" w:eastAsia="Calibri" w:hAnsi="Arial" w:cs="Arial"/>
          <w:b/>
          <w:bCs/>
          <w:sz w:val="24"/>
          <w:szCs w:val="24"/>
          <w:rtl/>
          <w:lang w:bidi="ar-EG"/>
        </w:rPr>
        <w:t>أهمية الوظيفة.</w:t>
      </w:r>
    </w:p>
    <w:p w:rsidR="005D29BF" w:rsidRPr="005D29BF" w:rsidRDefault="005D29BF" w:rsidP="005D29BF">
      <w:pPr>
        <w:numPr>
          <w:ilvl w:val="0"/>
          <w:numId w:val="103"/>
        </w:numPr>
        <w:spacing w:after="0" w:line="240" w:lineRule="auto"/>
        <w:ind w:left="540" w:hanging="270"/>
        <w:rPr>
          <w:rFonts w:ascii="Arial" w:eastAsia="Calibri" w:hAnsi="Arial" w:cs="Arial"/>
          <w:b/>
          <w:bCs/>
          <w:sz w:val="24"/>
          <w:szCs w:val="24"/>
        </w:rPr>
      </w:pPr>
      <w:r w:rsidRPr="005D29BF">
        <w:rPr>
          <w:rFonts w:ascii="Arial" w:eastAsia="Calibri" w:hAnsi="Arial" w:cs="Arial"/>
          <w:b/>
          <w:bCs/>
          <w:sz w:val="24"/>
          <w:szCs w:val="24"/>
          <w:rtl/>
        </w:rPr>
        <w:t>الشعور با</w:t>
      </w:r>
      <w:r w:rsidRPr="005D29BF">
        <w:rPr>
          <w:rFonts w:ascii="Arial" w:eastAsia="Calibri" w:hAnsi="Arial" w:cs="Arial"/>
          <w:b/>
          <w:bCs/>
          <w:sz w:val="24"/>
          <w:szCs w:val="24"/>
          <w:rtl/>
          <w:lang w:bidi="ar-EG"/>
        </w:rPr>
        <w:t>لمسئولية عن نتائج ا</w:t>
      </w:r>
      <w:r w:rsidRPr="005D29BF">
        <w:rPr>
          <w:rFonts w:ascii="Arial" w:eastAsia="Calibri" w:hAnsi="Arial" w:cs="Arial"/>
          <w:b/>
          <w:bCs/>
          <w:sz w:val="24"/>
          <w:szCs w:val="24"/>
          <w:rtl/>
        </w:rPr>
        <w:t xml:space="preserve">لعمل </w:t>
      </w:r>
      <w:r w:rsidRPr="005D29BF">
        <w:rPr>
          <w:rFonts w:ascii="Arial" w:eastAsia="Calibri" w:hAnsi="Arial" w:cs="Arial"/>
          <w:b/>
          <w:bCs/>
          <w:sz w:val="24"/>
          <w:szCs w:val="24"/>
          <w:rtl/>
          <w:lang w:bidi="ar-EG"/>
        </w:rPr>
        <w:t>(</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ايجابية ـ سلبية</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xml:space="preserve">). </w:t>
      </w:r>
    </w:p>
    <w:p w:rsidR="005D29BF" w:rsidRPr="005D29BF" w:rsidRDefault="005D29BF" w:rsidP="005D29BF">
      <w:pPr>
        <w:numPr>
          <w:ilvl w:val="0"/>
          <w:numId w:val="103"/>
        </w:numPr>
        <w:spacing w:after="0" w:line="240" w:lineRule="auto"/>
        <w:ind w:left="540" w:hanging="270"/>
        <w:rPr>
          <w:rFonts w:ascii="Arial" w:eastAsia="Calibri" w:hAnsi="Arial" w:cs="Arial"/>
          <w:b/>
          <w:bCs/>
          <w:sz w:val="24"/>
          <w:szCs w:val="24"/>
        </w:rPr>
      </w:pPr>
      <w:r w:rsidRPr="005D29BF">
        <w:rPr>
          <w:rFonts w:ascii="Arial" w:eastAsia="Calibri" w:hAnsi="Arial" w:cs="Arial"/>
          <w:b/>
          <w:bCs/>
          <w:sz w:val="24"/>
          <w:szCs w:val="24"/>
          <w:rtl/>
          <w:lang w:bidi="ar-EG"/>
        </w:rPr>
        <w:t>تناسب مهارات ومؤهلات الموظف مع متطلبات الوظيفة.</w:t>
      </w:r>
    </w:p>
    <w:p w:rsidR="005D29BF" w:rsidRPr="005D29BF" w:rsidRDefault="005D29BF" w:rsidP="005D29BF">
      <w:pPr>
        <w:numPr>
          <w:ilvl w:val="0"/>
          <w:numId w:val="103"/>
        </w:numPr>
        <w:spacing w:after="0" w:line="240" w:lineRule="auto"/>
        <w:ind w:left="540" w:hanging="270"/>
        <w:rPr>
          <w:rFonts w:ascii="Arial" w:eastAsia="Calibri" w:hAnsi="Arial" w:cs="Arial"/>
          <w:b/>
          <w:bCs/>
          <w:sz w:val="24"/>
          <w:szCs w:val="24"/>
        </w:rPr>
      </w:pPr>
      <w:r w:rsidRPr="005D29BF">
        <w:rPr>
          <w:rFonts w:ascii="Arial" w:eastAsia="Calibri" w:hAnsi="Arial" w:cs="Arial"/>
          <w:b/>
          <w:bCs/>
          <w:sz w:val="24"/>
          <w:szCs w:val="24"/>
          <w:rtl/>
          <w:lang w:bidi="ar-EG"/>
        </w:rPr>
        <w:t xml:space="preserve">وضوح الاختصاصات والسلطات. </w:t>
      </w:r>
    </w:p>
    <w:p w:rsidR="005D29BF" w:rsidRPr="005D29BF" w:rsidRDefault="005D29BF" w:rsidP="005D29BF">
      <w:pPr>
        <w:spacing w:after="0" w:line="240" w:lineRule="auto"/>
        <w:rPr>
          <w:rFonts w:ascii="Arial" w:eastAsia="Calibri" w:hAnsi="Arial" w:cs="Arial"/>
          <w:b/>
          <w:bCs/>
          <w:color w:val="009900"/>
          <w:sz w:val="24"/>
          <w:szCs w:val="24"/>
        </w:rPr>
      </w:pPr>
      <w:r w:rsidRPr="005D29BF">
        <w:rPr>
          <w:rFonts w:ascii="Arial" w:eastAsia="Calibri" w:hAnsi="Arial" w:cs="Arial"/>
          <w:b/>
          <w:bCs/>
          <w:color w:val="009900"/>
          <w:sz w:val="24"/>
          <w:szCs w:val="24"/>
          <w:rtl/>
          <w:lang w:bidi="ar-EG"/>
        </w:rPr>
        <w:t>3 ـ ظروف العمل المادية</w:t>
      </w:r>
    </w:p>
    <w:p w:rsidR="005D29BF" w:rsidRPr="005D29BF" w:rsidRDefault="005D29BF" w:rsidP="005D29BF">
      <w:pPr>
        <w:numPr>
          <w:ilvl w:val="0"/>
          <w:numId w:val="83"/>
        </w:numPr>
        <w:tabs>
          <w:tab w:val="right" w:pos="540"/>
        </w:tabs>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 xml:space="preserve">كفاية </w:t>
      </w:r>
      <w:r w:rsidRPr="005D29BF">
        <w:rPr>
          <w:rFonts w:ascii="Arial" w:eastAsia="Calibri" w:hAnsi="Arial" w:cs="Arial"/>
          <w:b/>
          <w:bCs/>
          <w:sz w:val="24"/>
          <w:szCs w:val="24"/>
          <w:rtl/>
          <w:lang w:bidi="ar-EG"/>
        </w:rPr>
        <w:t>الدخل الناتج عن الوظيفة.</w:t>
      </w:r>
    </w:p>
    <w:p w:rsidR="005D29BF" w:rsidRPr="005D29BF" w:rsidRDefault="005D29BF" w:rsidP="005D29BF">
      <w:pPr>
        <w:numPr>
          <w:ilvl w:val="0"/>
          <w:numId w:val="83"/>
        </w:numPr>
        <w:tabs>
          <w:tab w:val="right" w:pos="540"/>
        </w:tabs>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lang w:bidi="ar-EG"/>
        </w:rPr>
        <w:t>التناسب بين الدخل والجهد المبذول.</w:t>
      </w:r>
    </w:p>
    <w:p w:rsidR="005D29BF" w:rsidRPr="005D29BF" w:rsidRDefault="005D29BF" w:rsidP="005D29BF">
      <w:pPr>
        <w:numPr>
          <w:ilvl w:val="0"/>
          <w:numId w:val="84"/>
        </w:numPr>
        <w:tabs>
          <w:tab w:val="right" w:pos="540"/>
        </w:tabs>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 xml:space="preserve">عدالة </w:t>
      </w:r>
      <w:r w:rsidRPr="005D29BF">
        <w:rPr>
          <w:rFonts w:ascii="Arial" w:eastAsia="Calibri" w:hAnsi="Arial" w:cs="Arial"/>
          <w:b/>
          <w:bCs/>
          <w:sz w:val="24"/>
          <w:szCs w:val="24"/>
          <w:rtl/>
          <w:lang w:bidi="ar-EG"/>
        </w:rPr>
        <w:t xml:space="preserve">الدخـل </w:t>
      </w:r>
      <w:r w:rsidRPr="005D29BF">
        <w:rPr>
          <w:rFonts w:ascii="Arial" w:eastAsia="Calibri" w:hAnsi="Arial" w:cs="Arial"/>
          <w:b/>
          <w:bCs/>
          <w:sz w:val="24"/>
          <w:szCs w:val="24"/>
          <w:rtl/>
        </w:rPr>
        <w:t xml:space="preserve">مقارنا </w:t>
      </w:r>
      <w:r w:rsidRPr="005D29BF">
        <w:rPr>
          <w:rFonts w:ascii="Arial" w:eastAsia="Calibri" w:hAnsi="Arial" w:cs="Arial"/>
          <w:b/>
          <w:bCs/>
          <w:sz w:val="24"/>
          <w:szCs w:val="24"/>
          <w:rtl/>
          <w:lang w:bidi="ar-EG"/>
        </w:rPr>
        <w:t>مع دخـول الآخريـن (</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في نفس المنظمـة أو المنظمات الأخرى</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 xml:space="preserve">).  </w:t>
      </w:r>
    </w:p>
    <w:p w:rsidR="005D29BF" w:rsidRPr="005D29BF" w:rsidRDefault="005D29BF" w:rsidP="005D29BF">
      <w:pPr>
        <w:numPr>
          <w:ilvl w:val="0"/>
          <w:numId w:val="84"/>
        </w:numPr>
        <w:tabs>
          <w:tab w:val="right" w:pos="540"/>
        </w:tabs>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lang w:bidi="ar-EG"/>
        </w:rPr>
        <w:t>الإضاءة والتهوية</w:t>
      </w:r>
      <w:r w:rsidRPr="005D29BF">
        <w:rPr>
          <w:rFonts w:ascii="Arial" w:eastAsia="Calibri" w:hAnsi="Arial" w:cs="Arial"/>
          <w:b/>
          <w:bCs/>
          <w:sz w:val="24"/>
          <w:szCs w:val="24"/>
          <w:rtl/>
        </w:rPr>
        <w:t xml:space="preserve"> المناسبة وقلة </w:t>
      </w:r>
      <w:r w:rsidRPr="005D29BF">
        <w:rPr>
          <w:rFonts w:ascii="Arial" w:eastAsia="Calibri" w:hAnsi="Arial" w:cs="Arial"/>
          <w:b/>
          <w:bCs/>
          <w:sz w:val="24"/>
          <w:szCs w:val="24"/>
          <w:rtl/>
          <w:lang w:bidi="ar-EG"/>
        </w:rPr>
        <w:t>الضوضاء.</w:t>
      </w:r>
    </w:p>
    <w:p w:rsidR="005D29BF" w:rsidRPr="005D29BF" w:rsidRDefault="005D29BF" w:rsidP="005D29BF">
      <w:pPr>
        <w:numPr>
          <w:ilvl w:val="0"/>
          <w:numId w:val="84"/>
        </w:numPr>
        <w:tabs>
          <w:tab w:val="right" w:pos="540"/>
        </w:tabs>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تناسب</w:t>
      </w:r>
      <w:r w:rsidRPr="005D29BF">
        <w:rPr>
          <w:rFonts w:ascii="Arial" w:eastAsia="Calibri" w:hAnsi="Arial" w:cs="Arial"/>
          <w:b/>
          <w:bCs/>
          <w:sz w:val="24"/>
          <w:szCs w:val="24"/>
          <w:rtl/>
          <w:lang w:bidi="ar-EG"/>
        </w:rPr>
        <w:t xml:space="preserve"> ساعات العمل </w:t>
      </w:r>
      <w:r w:rsidRPr="005D29BF">
        <w:rPr>
          <w:rFonts w:ascii="Arial" w:eastAsia="Calibri" w:hAnsi="Arial" w:cs="Arial"/>
          <w:b/>
          <w:bCs/>
          <w:sz w:val="24"/>
          <w:szCs w:val="24"/>
          <w:rtl/>
        </w:rPr>
        <w:t xml:space="preserve">مع </w:t>
      </w:r>
      <w:r w:rsidRPr="005D29BF">
        <w:rPr>
          <w:rFonts w:ascii="Arial" w:eastAsia="Calibri" w:hAnsi="Arial" w:cs="Arial"/>
          <w:b/>
          <w:bCs/>
          <w:sz w:val="24"/>
          <w:szCs w:val="24"/>
          <w:rtl/>
          <w:lang w:bidi="ar-EG"/>
        </w:rPr>
        <w:t>قدرة الأفراد</w:t>
      </w:r>
      <w:r w:rsidRPr="005D29BF">
        <w:rPr>
          <w:rFonts w:ascii="Arial" w:eastAsia="Calibri" w:hAnsi="Arial" w:cs="Arial"/>
          <w:b/>
          <w:bCs/>
          <w:sz w:val="24"/>
          <w:szCs w:val="24"/>
          <w:rtl/>
        </w:rPr>
        <w:t xml:space="preserve"> ومع القوانين المنظمه له</w:t>
      </w:r>
      <w:r w:rsidRPr="005D29BF">
        <w:rPr>
          <w:rFonts w:ascii="Arial" w:eastAsia="Calibri" w:hAnsi="Arial" w:cs="Arial" w:hint="cs"/>
          <w:b/>
          <w:bCs/>
          <w:sz w:val="24"/>
          <w:szCs w:val="24"/>
          <w:rtl/>
        </w:rPr>
        <w:t>.</w:t>
      </w:r>
    </w:p>
    <w:p w:rsidR="005D29BF" w:rsidRPr="005D29BF" w:rsidRDefault="005D29BF" w:rsidP="005D29BF">
      <w:pPr>
        <w:spacing w:after="0" w:line="240" w:lineRule="auto"/>
        <w:rPr>
          <w:rFonts w:ascii="Arial" w:eastAsia="Calibri" w:hAnsi="Arial" w:cs="Arial"/>
          <w:b/>
          <w:bCs/>
          <w:color w:val="009900"/>
          <w:sz w:val="24"/>
          <w:szCs w:val="24"/>
        </w:rPr>
      </w:pPr>
      <w:r w:rsidRPr="005D29BF">
        <w:rPr>
          <w:rFonts w:ascii="Arial" w:eastAsia="Calibri" w:hAnsi="Arial" w:cs="Arial"/>
          <w:b/>
          <w:bCs/>
          <w:color w:val="009900"/>
          <w:sz w:val="24"/>
          <w:szCs w:val="24"/>
          <w:rtl/>
          <w:lang w:bidi="ar-EG"/>
        </w:rPr>
        <w:t>4ـ جماعات العمل</w:t>
      </w:r>
    </w:p>
    <w:p w:rsidR="005D29BF" w:rsidRPr="005D29BF" w:rsidRDefault="005D29BF" w:rsidP="005D29BF">
      <w:pPr>
        <w:numPr>
          <w:ilvl w:val="0"/>
          <w:numId w:val="104"/>
        </w:numPr>
        <w:tabs>
          <w:tab w:val="right" w:pos="540"/>
        </w:tabs>
        <w:spacing w:after="0" w:line="240" w:lineRule="auto"/>
        <w:ind w:left="540" w:hanging="270"/>
        <w:rPr>
          <w:rFonts w:ascii="Arial" w:eastAsia="Calibri" w:hAnsi="Arial" w:cs="Arial"/>
          <w:b/>
          <w:bCs/>
          <w:sz w:val="24"/>
          <w:szCs w:val="24"/>
        </w:rPr>
      </w:pPr>
      <w:r w:rsidRPr="005D29BF">
        <w:rPr>
          <w:rFonts w:ascii="Arial" w:eastAsia="Calibri" w:hAnsi="Arial" w:cs="Arial"/>
          <w:b/>
          <w:bCs/>
          <w:sz w:val="24"/>
          <w:szCs w:val="24"/>
          <w:rtl/>
        </w:rPr>
        <w:t xml:space="preserve">تجانس </w:t>
      </w:r>
      <w:r w:rsidRPr="005D29BF">
        <w:rPr>
          <w:rFonts w:ascii="Arial" w:eastAsia="Calibri" w:hAnsi="Arial" w:cs="Arial"/>
          <w:b/>
          <w:bCs/>
          <w:sz w:val="24"/>
          <w:szCs w:val="24"/>
          <w:rtl/>
          <w:lang w:bidi="ar-EG"/>
        </w:rPr>
        <w:t xml:space="preserve">الفرد </w:t>
      </w:r>
      <w:r w:rsidRPr="005D29BF">
        <w:rPr>
          <w:rFonts w:ascii="Arial" w:eastAsia="Calibri" w:hAnsi="Arial" w:cs="Arial"/>
          <w:b/>
          <w:bCs/>
          <w:sz w:val="24"/>
          <w:szCs w:val="24"/>
          <w:rtl/>
        </w:rPr>
        <w:t xml:space="preserve">مع </w:t>
      </w:r>
      <w:r w:rsidRPr="005D29BF">
        <w:rPr>
          <w:rFonts w:ascii="Arial" w:eastAsia="Calibri" w:hAnsi="Arial" w:cs="Arial"/>
          <w:b/>
          <w:bCs/>
          <w:sz w:val="24"/>
          <w:szCs w:val="24"/>
          <w:rtl/>
          <w:lang w:bidi="ar-EG"/>
        </w:rPr>
        <w:t>جماعة العمل.</w:t>
      </w:r>
    </w:p>
    <w:p w:rsidR="005D29BF" w:rsidRPr="005D29BF" w:rsidRDefault="005D29BF" w:rsidP="005D29BF">
      <w:pPr>
        <w:numPr>
          <w:ilvl w:val="0"/>
          <w:numId w:val="104"/>
        </w:numPr>
        <w:tabs>
          <w:tab w:val="right" w:pos="540"/>
        </w:tabs>
        <w:spacing w:after="0" w:line="240" w:lineRule="auto"/>
        <w:ind w:left="540" w:hanging="270"/>
        <w:rPr>
          <w:rFonts w:ascii="Arial" w:eastAsia="Calibri" w:hAnsi="Arial" w:cs="Arial"/>
          <w:b/>
          <w:bCs/>
          <w:sz w:val="24"/>
          <w:szCs w:val="24"/>
        </w:rPr>
      </w:pPr>
      <w:r w:rsidRPr="005D29BF">
        <w:rPr>
          <w:rFonts w:ascii="Arial" w:eastAsia="Calibri" w:hAnsi="Arial" w:cs="Arial"/>
          <w:b/>
          <w:bCs/>
          <w:sz w:val="24"/>
          <w:szCs w:val="24"/>
          <w:rtl/>
          <w:lang w:bidi="ar-EG"/>
        </w:rPr>
        <w:t xml:space="preserve">تماسك أعضاء الجماعة </w:t>
      </w:r>
      <w:r w:rsidRPr="005D29BF">
        <w:rPr>
          <w:rFonts w:ascii="Arial" w:eastAsia="Calibri" w:hAnsi="Arial" w:cs="Arial"/>
          <w:b/>
          <w:bCs/>
          <w:sz w:val="24"/>
          <w:szCs w:val="24"/>
          <w:rtl/>
        </w:rPr>
        <w:t xml:space="preserve">وقلة </w:t>
      </w:r>
      <w:r w:rsidRPr="005D29BF">
        <w:rPr>
          <w:rFonts w:ascii="Arial" w:eastAsia="Calibri" w:hAnsi="Arial" w:cs="Arial"/>
          <w:b/>
          <w:bCs/>
          <w:sz w:val="24"/>
          <w:szCs w:val="24"/>
          <w:rtl/>
          <w:lang w:bidi="ar-EG"/>
        </w:rPr>
        <w:t>الصراع بينها.</w:t>
      </w:r>
    </w:p>
    <w:p w:rsidR="005D29BF" w:rsidRPr="005D29BF" w:rsidRDefault="005D29BF" w:rsidP="005D29BF">
      <w:pPr>
        <w:numPr>
          <w:ilvl w:val="0"/>
          <w:numId w:val="104"/>
        </w:numPr>
        <w:tabs>
          <w:tab w:val="right" w:pos="540"/>
        </w:tabs>
        <w:spacing w:after="0" w:line="240" w:lineRule="auto"/>
        <w:ind w:left="540" w:hanging="270"/>
        <w:rPr>
          <w:rFonts w:ascii="Arial" w:eastAsia="Calibri" w:hAnsi="Arial" w:cs="Arial"/>
          <w:b/>
          <w:bCs/>
          <w:sz w:val="24"/>
          <w:szCs w:val="24"/>
        </w:rPr>
      </w:pPr>
      <w:r w:rsidRPr="005D29BF">
        <w:rPr>
          <w:rFonts w:ascii="Arial" w:eastAsia="Calibri" w:hAnsi="Arial" w:cs="Arial"/>
          <w:b/>
          <w:bCs/>
          <w:sz w:val="24"/>
          <w:szCs w:val="24"/>
          <w:rtl/>
          <w:lang w:bidi="ar-EG"/>
        </w:rPr>
        <w:t>تكامل مهارات وخبرات الجماعة.</w:t>
      </w:r>
    </w:p>
    <w:p w:rsidR="005D29BF" w:rsidRPr="005D29BF" w:rsidRDefault="005D29BF" w:rsidP="005D29BF">
      <w:pPr>
        <w:numPr>
          <w:ilvl w:val="0"/>
          <w:numId w:val="104"/>
        </w:numPr>
        <w:tabs>
          <w:tab w:val="right" w:pos="540"/>
        </w:tabs>
        <w:spacing w:after="0" w:line="240" w:lineRule="auto"/>
        <w:ind w:left="540" w:hanging="270"/>
        <w:rPr>
          <w:rFonts w:ascii="Arial" w:eastAsia="Calibri" w:hAnsi="Arial" w:cs="Arial"/>
          <w:b/>
          <w:bCs/>
          <w:sz w:val="24"/>
          <w:szCs w:val="24"/>
        </w:rPr>
      </w:pPr>
      <w:r w:rsidRPr="005D29BF">
        <w:rPr>
          <w:rFonts w:ascii="Arial" w:eastAsia="Calibri" w:hAnsi="Arial" w:cs="Arial"/>
          <w:b/>
          <w:bCs/>
          <w:sz w:val="24"/>
          <w:szCs w:val="24"/>
          <w:rtl/>
          <w:lang w:bidi="ar-EG"/>
        </w:rPr>
        <w:t>المسئولية المشتركة عن نتائج أعمال الجماعة.</w:t>
      </w:r>
    </w:p>
    <w:p w:rsidR="005D29BF" w:rsidRPr="005D29BF" w:rsidRDefault="005D29BF" w:rsidP="005D29BF">
      <w:pPr>
        <w:numPr>
          <w:ilvl w:val="0"/>
          <w:numId w:val="104"/>
        </w:numPr>
        <w:tabs>
          <w:tab w:val="right" w:pos="540"/>
        </w:tabs>
        <w:spacing w:after="0" w:line="240" w:lineRule="auto"/>
        <w:ind w:left="540" w:hanging="270"/>
        <w:rPr>
          <w:rFonts w:ascii="Arial" w:eastAsia="Calibri" w:hAnsi="Arial" w:cs="Arial"/>
          <w:b/>
          <w:bCs/>
          <w:sz w:val="24"/>
          <w:szCs w:val="24"/>
        </w:rPr>
      </w:pPr>
      <w:r w:rsidRPr="005D29BF">
        <w:rPr>
          <w:rFonts w:ascii="Arial" w:eastAsia="Calibri" w:hAnsi="Arial" w:cs="Arial"/>
          <w:b/>
          <w:bCs/>
          <w:sz w:val="24"/>
          <w:szCs w:val="24"/>
          <w:rtl/>
          <w:lang w:bidi="ar-EG"/>
        </w:rPr>
        <w:t xml:space="preserve">وضوح أهداف جماعة العمل. </w:t>
      </w:r>
    </w:p>
    <w:p w:rsidR="005D29BF" w:rsidRPr="005D29BF" w:rsidRDefault="005D29BF" w:rsidP="005D29BF">
      <w:pPr>
        <w:spacing w:after="0" w:line="240" w:lineRule="auto"/>
        <w:rPr>
          <w:rFonts w:ascii="Arial" w:eastAsia="Calibri" w:hAnsi="Arial" w:cs="Arial"/>
          <w:b/>
          <w:bCs/>
          <w:color w:val="009900"/>
          <w:sz w:val="24"/>
          <w:szCs w:val="24"/>
          <w:lang w:bidi="ar-EG"/>
        </w:rPr>
      </w:pPr>
      <w:r w:rsidRPr="005D29BF">
        <w:rPr>
          <w:rFonts w:ascii="Arial" w:eastAsia="Calibri" w:hAnsi="Arial" w:cs="Arial"/>
          <w:b/>
          <w:bCs/>
          <w:color w:val="009900"/>
          <w:sz w:val="24"/>
          <w:szCs w:val="24"/>
          <w:rtl/>
          <w:lang w:bidi="ar-EG"/>
        </w:rPr>
        <w:t>5ـ نمط الإشـراف</w:t>
      </w:r>
    </w:p>
    <w:p w:rsidR="005D29BF" w:rsidRPr="005D29BF" w:rsidRDefault="005D29BF" w:rsidP="005D29BF">
      <w:pPr>
        <w:numPr>
          <w:ilvl w:val="0"/>
          <w:numId w:val="85"/>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lang w:bidi="ar-EG"/>
        </w:rPr>
        <w:t xml:space="preserve">عدالة القائد في التعامل مع المرؤوسين. </w:t>
      </w:r>
    </w:p>
    <w:p w:rsidR="005D29BF" w:rsidRPr="005D29BF" w:rsidRDefault="005D29BF" w:rsidP="005D29BF">
      <w:pPr>
        <w:numPr>
          <w:ilvl w:val="0"/>
          <w:numId w:val="85"/>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lang w:bidi="ar-EG"/>
        </w:rPr>
        <w:t>توافر الثقة المتبادلة بين القائد والمرؤوسين.</w:t>
      </w:r>
    </w:p>
    <w:p w:rsidR="005D29BF" w:rsidRPr="005D29BF" w:rsidRDefault="005D29BF" w:rsidP="005D29BF">
      <w:pPr>
        <w:numPr>
          <w:ilvl w:val="0"/>
          <w:numId w:val="85"/>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توافر قدر من ألرقابه الذاتية</w:t>
      </w:r>
      <w:r w:rsidRPr="005D29BF">
        <w:rPr>
          <w:rFonts w:ascii="Arial" w:eastAsia="Calibri" w:hAnsi="Arial" w:cs="Arial" w:hint="cs"/>
          <w:b/>
          <w:bCs/>
          <w:sz w:val="24"/>
          <w:szCs w:val="24"/>
          <w:rtl/>
        </w:rPr>
        <w:t>.</w:t>
      </w:r>
    </w:p>
    <w:p w:rsidR="005D29BF" w:rsidRPr="005D29BF" w:rsidRDefault="005D29BF" w:rsidP="005D29BF">
      <w:pPr>
        <w:numPr>
          <w:ilvl w:val="0"/>
          <w:numId w:val="85"/>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lang w:bidi="ar-EG"/>
        </w:rPr>
        <w:t>كفاءة القائد.</w:t>
      </w:r>
      <w:r w:rsidRPr="005D29BF">
        <w:rPr>
          <w:rFonts w:ascii="Arial" w:eastAsia="Calibri" w:hAnsi="Arial" w:cs="Arial"/>
          <w:b/>
          <w:bCs/>
          <w:sz w:val="24"/>
          <w:szCs w:val="24"/>
          <w:rtl/>
        </w:rPr>
        <w:t>الفكرية والانسانيه والفنية</w:t>
      </w:r>
      <w:r w:rsidRPr="005D29BF">
        <w:rPr>
          <w:rFonts w:ascii="Arial" w:eastAsia="Calibri" w:hAnsi="Arial" w:cs="Arial" w:hint="cs"/>
          <w:b/>
          <w:bCs/>
          <w:sz w:val="24"/>
          <w:szCs w:val="24"/>
          <w:rtl/>
        </w:rPr>
        <w:t>.</w:t>
      </w:r>
    </w:p>
    <w:p w:rsidR="005D29BF" w:rsidRPr="005D29BF" w:rsidRDefault="005D29BF" w:rsidP="005D29BF">
      <w:pPr>
        <w:numPr>
          <w:ilvl w:val="0"/>
          <w:numId w:val="85"/>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lang w:bidi="ar-EG"/>
        </w:rPr>
        <w:t xml:space="preserve">قدرة القائد علي توفير المعلومات المرتدة عن أداء المرؤوسين. </w:t>
      </w:r>
    </w:p>
    <w:p w:rsidR="005D29BF" w:rsidRPr="005D29BF" w:rsidRDefault="005D29BF" w:rsidP="005D29BF">
      <w:pPr>
        <w:spacing w:after="0" w:line="240" w:lineRule="auto"/>
        <w:rPr>
          <w:rFonts w:ascii="Arial" w:eastAsia="Calibri" w:hAnsi="Arial" w:cs="Arial"/>
          <w:b/>
          <w:bCs/>
          <w:color w:val="009900"/>
          <w:sz w:val="24"/>
          <w:szCs w:val="24"/>
          <w:lang w:bidi="ar-EG"/>
        </w:rPr>
      </w:pPr>
      <w:r w:rsidRPr="005D29BF">
        <w:rPr>
          <w:rFonts w:ascii="Arial" w:eastAsia="Calibri" w:hAnsi="Arial" w:cs="Arial"/>
          <w:b/>
          <w:bCs/>
          <w:color w:val="009900"/>
          <w:sz w:val="24"/>
          <w:szCs w:val="24"/>
          <w:rtl/>
          <w:lang w:bidi="ar-EG"/>
        </w:rPr>
        <w:t>6ـ المشاركة في صنع القرار</w:t>
      </w:r>
    </w:p>
    <w:p w:rsidR="005D29BF" w:rsidRPr="005D29BF" w:rsidRDefault="005D29BF" w:rsidP="005D29BF">
      <w:pPr>
        <w:numPr>
          <w:ilvl w:val="0"/>
          <w:numId w:val="105"/>
        </w:numPr>
        <w:tabs>
          <w:tab w:val="right" w:pos="540"/>
        </w:tabs>
        <w:spacing w:after="0" w:line="240" w:lineRule="auto"/>
        <w:ind w:left="540" w:hanging="270"/>
        <w:rPr>
          <w:rFonts w:ascii="Arial" w:eastAsia="Calibri" w:hAnsi="Arial" w:cs="Arial"/>
          <w:b/>
          <w:bCs/>
          <w:sz w:val="24"/>
          <w:szCs w:val="24"/>
        </w:rPr>
      </w:pPr>
      <w:r w:rsidRPr="005D29BF">
        <w:rPr>
          <w:rFonts w:ascii="Arial" w:eastAsia="Calibri" w:hAnsi="Arial" w:cs="Arial"/>
          <w:b/>
          <w:bCs/>
          <w:sz w:val="24"/>
          <w:szCs w:val="24"/>
          <w:rtl/>
          <w:lang w:bidi="ar-EG"/>
        </w:rPr>
        <w:t xml:space="preserve">قدرة الفرد علي التأثير في القرارات التي تخص عمله. </w:t>
      </w:r>
    </w:p>
    <w:p w:rsidR="005D29BF" w:rsidRPr="005D29BF" w:rsidRDefault="005D29BF" w:rsidP="005D29BF">
      <w:pPr>
        <w:numPr>
          <w:ilvl w:val="0"/>
          <w:numId w:val="105"/>
        </w:numPr>
        <w:tabs>
          <w:tab w:val="right" w:pos="540"/>
        </w:tabs>
        <w:spacing w:after="0" w:line="240" w:lineRule="auto"/>
        <w:ind w:left="540" w:hanging="270"/>
        <w:rPr>
          <w:rFonts w:ascii="Arial" w:eastAsia="Calibri" w:hAnsi="Arial" w:cs="Arial"/>
          <w:b/>
          <w:bCs/>
          <w:sz w:val="24"/>
          <w:szCs w:val="24"/>
        </w:rPr>
      </w:pPr>
      <w:r w:rsidRPr="005D29BF">
        <w:rPr>
          <w:rFonts w:ascii="Arial" w:eastAsia="Calibri" w:hAnsi="Arial" w:cs="Arial"/>
          <w:b/>
          <w:bCs/>
          <w:sz w:val="24"/>
          <w:szCs w:val="24"/>
          <w:rtl/>
          <w:lang w:bidi="ar-EG"/>
        </w:rPr>
        <w:t xml:space="preserve">المشاركة في حل المشكلات المتعلقة بعمل الفرد. </w:t>
      </w:r>
    </w:p>
    <w:p w:rsidR="005D29BF" w:rsidRPr="005D29BF" w:rsidRDefault="005D29BF" w:rsidP="005D29BF">
      <w:pPr>
        <w:numPr>
          <w:ilvl w:val="0"/>
          <w:numId w:val="105"/>
        </w:numPr>
        <w:tabs>
          <w:tab w:val="right" w:pos="540"/>
        </w:tabs>
        <w:spacing w:after="0" w:line="240" w:lineRule="auto"/>
        <w:ind w:left="540" w:hanging="270"/>
        <w:rPr>
          <w:rFonts w:ascii="Arial" w:eastAsia="Calibri" w:hAnsi="Arial" w:cs="Arial"/>
          <w:b/>
          <w:bCs/>
          <w:sz w:val="24"/>
          <w:szCs w:val="24"/>
        </w:rPr>
      </w:pPr>
      <w:r w:rsidRPr="005D29BF">
        <w:rPr>
          <w:rFonts w:ascii="Arial" w:eastAsia="Calibri" w:hAnsi="Arial" w:cs="Arial"/>
          <w:b/>
          <w:bCs/>
          <w:sz w:val="24"/>
          <w:szCs w:val="24"/>
          <w:rtl/>
        </w:rPr>
        <w:t>تقدير الاقتراحات والآراء التي يقدمها الإفراد</w:t>
      </w:r>
      <w:r w:rsidRPr="005D29BF">
        <w:rPr>
          <w:rFonts w:ascii="Arial" w:eastAsia="Calibri" w:hAnsi="Arial" w:cs="Arial" w:hint="cs"/>
          <w:b/>
          <w:bCs/>
          <w:sz w:val="24"/>
          <w:szCs w:val="24"/>
          <w:rtl/>
        </w:rPr>
        <w:t>.</w:t>
      </w:r>
    </w:p>
    <w:p w:rsidR="005D29BF" w:rsidRPr="005D29BF" w:rsidRDefault="005D29BF" w:rsidP="005D29BF">
      <w:pPr>
        <w:numPr>
          <w:ilvl w:val="0"/>
          <w:numId w:val="105"/>
        </w:numPr>
        <w:tabs>
          <w:tab w:val="right" w:pos="540"/>
        </w:tabs>
        <w:spacing w:after="0" w:line="240" w:lineRule="auto"/>
        <w:ind w:left="540" w:hanging="270"/>
        <w:rPr>
          <w:rFonts w:ascii="Arial" w:eastAsia="Calibri" w:hAnsi="Arial" w:cs="Arial"/>
          <w:b/>
          <w:bCs/>
          <w:sz w:val="24"/>
          <w:szCs w:val="24"/>
        </w:rPr>
      </w:pPr>
      <w:r w:rsidRPr="005D29BF">
        <w:rPr>
          <w:rFonts w:ascii="Arial" w:eastAsia="Calibri" w:hAnsi="Arial" w:cs="Arial"/>
          <w:b/>
          <w:bCs/>
          <w:sz w:val="24"/>
          <w:szCs w:val="24"/>
          <w:rtl/>
        </w:rPr>
        <w:t xml:space="preserve">شفافية </w:t>
      </w:r>
      <w:r w:rsidRPr="005D29BF">
        <w:rPr>
          <w:rFonts w:ascii="Arial" w:eastAsia="Calibri" w:hAnsi="Arial" w:cs="Arial"/>
          <w:b/>
          <w:bCs/>
          <w:sz w:val="24"/>
          <w:szCs w:val="24"/>
          <w:rtl/>
          <w:lang w:bidi="ar-EG"/>
        </w:rPr>
        <w:t>المعلومات التي يبني عليها القرار.</w:t>
      </w:r>
    </w:p>
    <w:p w:rsidR="005D29BF" w:rsidRPr="005D29BF" w:rsidRDefault="005D29BF" w:rsidP="005D29BF">
      <w:pPr>
        <w:spacing w:after="0" w:line="240" w:lineRule="auto"/>
        <w:rPr>
          <w:rFonts w:ascii="Arial" w:eastAsia="Calibri" w:hAnsi="Arial" w:cs="Arial"/>
          <w:b/>
          <w:bCs/>
          <w:color w:val="CC00CC"/>
          <w:sz w:val="24"/>
          <w:szCs w:val="24"/>
          <w:rtl/>
        </w:rPr>
      </w:pPr>
      <w:r w:rsidRPr="005D29BF">
        <w:rPr>
          <w:rFonts w:ascii="Arial" w:eastAsia="Calibri" w:hAnsi="Arial" w:cs="Arial"/>
          <w:b/>
          <w:bCs/>
          <w:color w:val="CC00CC"/>
          <w:sz w:val="24"/>
          <w:szCs w:val="24"/>
          <w:rtl/>
        </w:rPr>
        <w:t>دعم العاملين للمنظمة</w:t>
      </w:r>
      <w:r w:rsidRPr="005D29BF">
        <w:rPr>
          <w:rFonts w:ascii="Arial" w:eastAsia="Calibri" w:hAnsi="Arial" w:cs="Arial" w:hint="cs"/>
          <w:b/>
          <w:bCs/>
          <w:color w:val="CC00CC"/>
          <w:sz w:val="24"/>
          <w:szCs w:val="24"/>
          <w:rtl/>
        </w:rPr>
        <w:t xml:space="preserve"> </w:t>
      </w:r>
      <w:r w:rsidRPr="005D29BF">
        <w:rPr>
          <w:rFonts w:ascii="Arial" w:eastAsia="Calibri" w:hAnsi="Arial" w:cs="Arial"/>
          <w:b/>
          <w:bCs/>
          <w:color w:val="CC00CC"/>
          <w:sz w:val="24"/>
          <w:szCs w:val="24"/>
          <w:rtl/>
        </w:rPr>
        <w:t>الانتماء التنظيمي</w:t>
      </w:r>
    </w:p>
    <w:p w:rsidR="005D29BF" w:rsidRPr="005D29BF" w:rsidRDefault="005D29BF" w:rsidP="005D29BF">
      <w:pPr>
        <w:spacing w:after="0" w:line="240" w:lineRule="auto"/>
        <w:rPr>
          <w:rFonts w:ascii="Arial" w:eastAsia="Calibri" w:hAnsi="Arial" w:cs="Arial"/>
          <w:b/>
          <w:bCs/>
          <w:sz w:val="24"/>
          <w:szCs w:val="24"/>
        </w:rPr>
      </w:pPr>
      <w:r w:rsidRPr="005D29BF">
        <w:rPr>
          <w:rFonts w:ascii="Arial" w:eastAsia="Calibri" w:hAnsi="Arial" w:cs="Arial"/>
          <w:b/>
          <w:bCs/>
          <w:sz w:val="24"/>
          <w:szCs w:val="24"/>
          <w:rtl/>
        </w:rPr>
        <w:t>هو أحد سلوكيات دعم العاملين للمنظمة التي ينتمون إليها</w:t>
      </w:r>
      <w:r w:rsidRPr="005D29BF">
        <w:rPr>
          <w:rFonts w:ascii="Arial" w:eastAsia="Calibri" w:hAnsi="Arial" w:cs="Arial"/>
          <w:b/>
          <w:bCs/>
          <w:sz w:val="24"/>
          <w:szCs w:val="24"/>
        </w:rPr>
        <w:t xml:space="preserve"> </w:t>
      </w:r>
      <w:r w:rsidRPr="005D29BF">
        <w:rPr>
          <w:rFonts w:ascii="Arial" w:eastAsia="Calibri" w:hAnsi="Arial" w:cs="Arial"/>
          <w:b/>
          <w:bCs/>
          <w:sz w:val="24"/>
          <w:szCs w:val="24"/>
          <w:rtl/>
        </w:rPr>
        <w:t>، ووسيلة من وسائل رد الجميل له</w:t>
      </w:r>
      <w:r w:rsidRPr="005D29BF">
        <w:rPr>
          <w:rFonts w:ascii="Arial" w:eastAsia="Calibri" w:hAnsi="Arial" w:cs="Arial"/>
          <w:b/>
          <w:bCs/>
          <w:sz w:val="24"/>
          <w:szCs w:val="24"/>
          <w:rtl/>
          <w:lang w:bidi="ar-EG"/>
        </w:rPr>
        <w:t>ـ</w:t>
      </w:r>
      <w:r w:rsidRPr="005D29BF">
        <w:rPr>
          <w:rFonts w:ascii="Arial" w:eastAsia="Calibri" w:hAnsi="Arial" w:cs="Arial"/>
          <w:b/>
          <w:bCs/>
          <w:sz w:val="24"/>
          <w:szCs w:val="24"/>
          <w:rtl/>
        </w:rPr>
        <w:t>ا. ويطلق عليه البعض لف</w:t>
      </w:r>
      <w:r w:rsidRPr="005D29BF">
        <w:rPr>
          <w:rFonts w:ascii="Arial" w:eastAsia="Calibri" w:hAnsi="Arial" w:cs="Arial"/>
          <w:b/>
          <w:bCs/>
          <w:sz w:val="24"/>
          <w:szCs w:val="24"/>
          <w:rtl/>
          <w:lang w:bidi="ar-EG"/>
        </w:rPr>
        <w:t>ـ</w:t>
      </w:r>
      <w:r w:rsidRPr="005D29BF">
        <w:rPr>
          <w:rFonts w:ascii="Arial" w:eastAsia="Calibri" w:hAnsi="Arial" w:cs="Arial"/>
          <w:b/>
          <w:bCs/>
          <w:sz w:val="24"/>
          <w:szCs w:val="24"/>
          <w:rtl/>
        </w:rPr>
        <w:t>ظ الولاء والالت</w:t>
      </w:r>
      <w:r w:rsidRPr="005D29BF">
        <w:rPr>
          <w:rFonts w:ascii="Arial" w:eastAsia="Calibri" w:hAnsi="Arial" w:cs="Arial"/>
          <w:b/>
          <w:bCs/>
          <w:sz w:val="24"/>
          <w:szCs w:val="24"/>
          <w:rtl/>
          <w:lang w:bidi="ar-EG"/>
        </w:rPr>
        <w:t>ـ</w:t>
      </w:r>
      <w:r w:rsidRPr="005D29BF">
        <w:rPr>
          <w:rFonts w:ascii="Arial" w:eastAsia="Calibri" w:hAnsi="Arial" w:cs="Arial"/>
          <w:b/>
          <w:bCs/>
          <w:sz w:val="24"/>
          <w:szCs w:val="24"/>
          <w:rtl/>
        </w:rPr>
        <w:t>زام التنظيمي.</w:t>
      </w:r>
    </w:p>
    <w:p w:rsidR="005D29BF" w:rsidRPr="005D29BF" w:rsidRDefault="005D29BF" w:rsidP="005D29BF">
      <w:pPr>
        <w:spacing w:after="0" w:line="240" w:lineRule="auto"/>
        <w:rPr>
          <w:rFonts w:ascii="Arial" w:eastAsia="Calibri" w:hAnsi="Arial" w:cs="Arial"/>
          <w:b/>
          <w:bCs/>
          <w:sz w:val="24"/>
          <w:szCs w:val="24"/>
          <w:rtl/>
        </w:rPr>
      </w:pPr>
      <w:r w:rsidRPr="005D29BF">
        <w:rPr>
          <w:rFonts w:ascii="Arial" w:eastAsia="Calibri" w:hAnsi="Arial" w:cs="Arial"/>
          <w:b/>
          <w:bCs/>
          <w:sz w:val="24"/>
          <w:szCs w:val="24"/>
          <w:rtl/>
        </w:rPr>
        <w:t>ولقد تنوعت مفاهيم الانتماء التنظيمي وفقا لتن</w:t>
      </w:r>
      <w:r w:rsidRPr="005D29BF">
        <w:rPr>
          <w:rFonts w:ascii="Arial" w:eastAsia="Calibri" w:hAnsi="Arial" w:cs="Arial"/>
          <w:b/>
          <w:bCs/>
          <w:sz w:val="24"/>
          <w:szCs w:val="24"/>
          <w:rtl/>
          <w:lang w:bidi="ar-EG"/>
        </w:rPr>
        <w:t>ـ</w:t>
      </w:r>
      <w:r w:rsidRPr="005D29BF">
        <w:rPr>
          <w:rFonts w:ascii="Arial" w:eastAsia="Calibri" w:hAnsi="Arial" w:cs="Arial"/>
          <w:b/>
          <w:bCs/>
          <w:sz w:val="24"/>
          <w:szCs w:val="24"/>
          <w:rtl/>
        </w:rPr>
        <w:t>وع المداخ</w:t>
      </w:r>
      <w:r w:rsidRPr="005D29BF">
        <w:rPr>
          <w:rFonts w:ascii="Arial" w:eastAsia="Calibri" w:hAnsi="Arial" w:cs="Arial"/>
          <w:b/>
          <w:bCs/>
          <w:sz w:val="24"/>
          <w:szCs w:val="24"/>
          <w:rtl/>
          <w:lang w:bidi="ar-EG"/>
        </w:rPr>
        <w:t>ـ</w:t>
      </w:r>
      <w:r w:rsidRPr="005D29BF">
        <w:rPr>
          <w:rFonts w:ascii="Arial" w:eastAsia="Calibri" w:hAnsi="Arial" w:cs="Arial"/>
          <w:b/>
          <w:bCs/>
          <w:sz w:val="24"/>
          <w:szCs w:val="24"/>
          <w:rtl/>
        </w:rPr>
        <w:t xml:space="preserve">ل التي اتبعها الباحثون والعلماء في دراسته. </w:t>
      </w:r>
    </w:p>
    <w:p w:rsidR="005D29BF" w:rsidRPr="005D29BF" w:rsidRDefault="005D29BF" w:rsidP="005D29BF">
      <w:pPr>
        <w:spacing w:after="0" w:line="240" w:lineRule="auto"/>
        <w:rPr>
          <w:rFonts w:ascii="Arial" w:eastAsia="Calibri" w:hAnsi="Arial" w:cs="Arial"/>
          <w:b/>
          <w:bCs/>
          <w:color w:val="0066FF"/>
          <w:sz w:val="24"/>
          <w:szCs w:val="24"/>
        </w:rPr>
      </w:pPr>
      <w:r w:rsidRPr="005D29BF">
        <w:rPr>
          <w:rFonts w:ascii="Arial" w:eastAsia="Calibri" w:hAnsi="Arial" w:cs="Arial"/>
          <w:b/>
          <w:bCs/>
          <w:color w:val="0066FF"/>
          <w:sz w:val="24"/>
          <w:szCs w:val="24"/>
          <w:rtl/>
        </w:rPr>
        <w:t>ويمكن تجميع جميع هـذه المداخل فيما يلي</w:t>
      </w:r>
      <w:r w:rsidRPr="005D29BF">
        <w:rPr>
          <w:rFonts w:ascii="Arial" w:eastAsia="Calibri" w:hAnsi="Arial" w:cs="Arial" w:hint="cs"/>
          <w:b/>
          <w:bCs/>
          <w:color w:val="0066FF"/>
          <w:sz w:val="24"/>
          <w:szCs w:val="24"/>
          <w:rtl/>
        </w:rPr>
        <w:t xml:space="preserve"> :</w:t>
      </w:r>
    </w:p>
    <w:p w:rsidR="005D29BF" w:rsidRPr="005D29BF" w:rsidRDefault="005D29BF" w:rsidP="005D29BF">
      <w:pPr>
        <w:numPr>
          <w:ilvl w:val="0"/>
          <w:numId w:val="102"/>
        </w:numPr>
        <w:tabs>
          <w:tab w:val="right" w:pos="540"/>
        </w:tabs>
        <w:spacing w:after="0" w:line="240" w:lineRule="auto"/>
        <w:ind w:left="360"/>
        <w:rPr>
          <w:rFonts w:ascii="Arial" w:eastAsia="Calibri" w:hAnsi="Arial" w:cs="Arial"/>
          <w:b/>
          <w:bCs/>
          <w:sz w:val="24"/>
          <w:szCs w:val="24"/>
        </w:rPr>
      </w:pPr>
      <w:r w:rsidRPr="005D29BF">
        <w:rPr>
          <w:rFonts w:ascii="Arial" w:eastAsia="Calibri" w:hAnsi="Arial" w:cs="Arial"/>
          <w:b/>
          <w:bCs/>
          <w:sz w:val="24"/>
          <w:szCs w:val="24"/>
          <w:rtl/>
        </w:rPr>
        <w:t>مدخل التب</w:t>
      </w:r>
      <w:r w:rsidRPr="005D29BF">
        <w:rPr>
          <w:rFonts w:ascii="Arial" w:eastAsia="Calibri" w:hAnsi="Arial" w:cs="Arial"/>
          <w:b/>
          <w:bCs/>
          <w:sz w:val="24"/>
          <w:szCs w:val="24"/>
          <w:rtl/>
          <w:lang w:bidi="ar-EG"/>
        </w:rPr>
        <w:t>ــ</w:t>
      </w:r>
      <w:r w:rsidRPr="005D29BF">
        <w:rPr>
          <w:rFonts w:ascii="Arial" w:eastAsia="Calibri" w:hAnsi="Arial" w:cs="Arial"/>
          <w:b/>
          <w:bCs/>
          <w:sz w:val="24"/>
          <w:szCs w:val="24"/>
          <w:rtl/>
        </w:rPr>
        <w:t>ادل.</w:t>
      </w:r>
    </w:p>
    <w:p w:rsidR="005D29BF" w:rsidRPr="005D29BF" w:rsidRDefault="005D29BF" w:rsidP="005D29BF">
      <w:pPr>
        <w:numPr>
          <w:ilvl w:val="0"/>
          <w:numId w:val="102"/>
        </w:numPr>
        <w:tabs>
          <w:tab w:val="right" w:pos="540"/>
        </w:tabs>
        <w:spacing w:after="0" w:line="240" w:lineRule="auto"/>
        <w:ind w:left="360"/>
        <w:rPr>
          <w:rFonts w:ascii="Arial" w:eastAsia="Calibri" w:hAnsi="Arial" w:cs="Arial"/>
          <w:b/>
          <w:bCs/>
          <w:sz w:val="24"/>
          <w:szCs w:val="24"/>
        </w:rPr>
      </w:pPr>
      <w:r w:rsidRPr="005D29BF">
        <w:rPr>
          <w:rFonts w:ascii="Arial" w:eastAsia="Calibri" w:hAnsi="Arial" w:cs="Arial"/>
          <w:b/>
          <w:bCs/>
          <w:sz w:val="24"/>
          <w:szCs w:val="24"/>
          <w:rtl/>
        </w:rPr>
        <w:t>المدخل النفسي.</w:t>
      </w:r>
    </w:p>
    <w:p w:rsidR="005D29BF" w:rsidRPr="005D29BF" w:rsidRDefault="005D29BF" w:rsidP="005D29BF">
      <w:pPr>
        <w:numPr>
          <w:ilvl w:val="0"/>
          <w:numId w:val="102"/>
        </w:numPr>
        <w:tabs>
          <w:tab w:val="right" w:pos="540"/>
        </w:tabs>
        <w:spacing w:after="0" w:line="240" w:lineRule="auto"/>
        <w:ind w:left="360"/>
        <w:rPr>
          <w:rFonts w:ascii="Arial" w:eastAsia="Calibri" w:hAnsi="Arial" w:cs="Arial"/>
          <w:b/>
          <w:bCs/>
          <w:sz w:val="24"/>
          <w:szCs w:val="24"/>
        </w:rPr>
      </w:pPr>
      <w:r w:rsidRPr="005D29BF">
        <w:rPr>
          <w:rFonts w:ascii="Arial" w:eastAsia="Calibri" w:hAnsi="Arial" w:cs="Arial"/>
          <w:b/>
          <w:bCs/>
          <w:sz w:val="24"/>
          <w:szCs w:val="24"/>
          <w:rtl/>
        </w:rPr>
        <w:t>المدخل المشترك.</w:t>
      </w:r>
    </w:p>
    <w:p w:rsidR="005D29BF" w:rsidRPr="005D29BF" w:rsidRDefault="005D29BF" w:rsidP="005D29BF">
      <w:pPr>
        <w:spacing w:after="0" w:line="240" w:lineRule="auto"/>
        <w:rPr>
          <w:rFonts w:ascii="Arial" w:eastAsia="Calibri" w:hAnsi="Arial" w:cs="Arial"/>
          <w:b/>
          <w:bCs/>
          <w:color w:val="0066FF"/>
          <w:sz w:val="24"/>
          <w:szCs w:val="24"/>
        </w:rPr>
      </w:pPr>
      <w:r w:rsidRPr="005D29BF">
        <w:rPr>
          <w:rFonts w:ascii="Arial" w:eastAsia="Calibri" w:hAnsi="Arial" w:cs="Arial"/>
          <w:b/>
          <w:bCs/>
          <w:color w:val="0066FF"/>
          <w:sz w:val="24"/>
          <w:szCs w:val="24"/>
          <w:rtl/>
        </w:rPr>
        <w:t>وفيما يلي عرض موجز لكل من هذه المداخل</w:t>
      </w:r>
      <w:r w:rsidRPr="005D29BF">
        <w:rPr>
          <w:rFonts w:ascii="Arial" w:eastAsia="Calibri" w:hAnsi="Arial" w:cs="Arial" w:hint="cs"/>
          <w:b/>
          <w:bCs/>
          <w:color w:val="0066FF"/>
          <w:sz w:val="24"/>
          <w:szCs w:val="24"/>
          <w:rtl/>
        </w:rPr>
        <w:t xml:space="preserve"> :</w:t>
      </w:r>
    </w:p>
    <w:p w:rsidR="005D29BF" w:rsidRPr="005D29BF" w:rsidRDefault="005D29BF" w:rsidP="005D29BF">
      <w:pPr>
        <w:spacing w:after="0" w:line="240" w:lineRule="auto"/>
        <w:rPr>
          <w:rFonts w:ascii="Arial" w:eastAsia="Calibri" w:hAnsi="Arial" w:cs="Arial"/>
          <w:b/>
          <w:bCs/>
          <w:color w:val="009900"/>
          <w:sz w:val="24"/>
          <w:szCs w:val="24"/>
        </w:rPr>
      </w:pPr>
      <w:r w:rsidRPr="005D29BF">
        <w:rPr>
          <w:rFonts w:ascii="Arial" w:eastAsia="Calibri" w:hAnsi="Arial" w:cs="Arial" w:hint="cs"/>
          <w:b/>
          <w:bCs/>
          <w:color w:val="009900"/>
          <w:sz w:val="24"/>
          <w:szCs w:val="24"/>
          <w:rtl/>
        </w:rPr>
        <w:t>1</w:t>
      </w:r>
      <w:r w:rsidRPr="005D29BF">
        <w:rPr>
          <w:rFonts w:ascii="Arial" w:eastAsia="Calibri" w:hAnsi="Arial" w:cs="Arial"/>
          <w:b/>
          <w:bCs/>
          <w:color w:val="009900"/>
          <w:sz w:val="24"/>
          <w:szCs w:val="24"/>
          <w:rtl/>
        </w:rPr>
        <w:t>ـ مدخــل التبادل</w:t>
      </w:r>
    </w:p>
    <w:p w:rsidR="005D29BF" w:rsidRPr="005D29BF" w:rsidRDefault="005D29BF" w:rsidP="005D29BF">
      <w:pPr>
        <w:spacing w:after="0" w:line="240" w:lineRule="auto"/>
        <w:rPr>
          <w:rFonts w:ascii="Arial" w:eastAsia="Calibri" w:hAnsi="Arial" w:cs="Arial"/>
          <w:b/>
          <w:bCs/>
          <w:sz w:val="24"/>
          <w:szCs w:val="24"/>
          <w:rtl/>
        </w:rPr>
      </w:pPr>
      <w:r w:rsidRPr="005D29BF">
        <w:rPr>
          <w:rFonts w:ascii="Arial" w:eastAsia="Calibri" w:hAnsi="Arial" w:cs="Arial"/>
          <w:b/>
          <w:bCs/>
          <w:sz w:val="24"/>
          <w:szCs w:val="24"/>
          <w:rtl/>
        </w:rPr>
        <w:t xml:space="preserve">يعتمد هذا المدخل علي مفهوم الانتماء التنظيمي الذي قدمه بيكر 1960 والذي أوضح أن الانتماء التنظيمي يعكس ارتباط الفرد بالمنظمة وعدم رغبته في تركها نتيجة لوجود منافع أو فوائد </w:t>
      </w:r>
      <w:r w:rsidRPr="005D29BF">
        <w:rPr>
          <w:rFonts w:ascii="Arial" w:eastAsia="Calibri" w:hAnsi="Arial" w:cs="Arial"/>
          <w:b/>
          <w:bCs/>
          <w:sz w:val="24"/>
          <w:szCs w:val="24"/>
        </w:rPr>
        <w:t>"Sidebets"</w:t>
      </w:r>
      <w:r w:rsidRPr="005D29BF">
        <w:rPr>
          <w:rFonts w:ascii="Arial" w:eastAsia="Calibri" w:hAnsi="Arial" w:cs="Arial"/>
          <w:b/>
          <w:bCs/>
          <w:sz w:val="24"/>
          <w:szCs w:val="24"/>
          <w:rtl/>
        </w:rPr>
        <w:t xml:space="preserve"> سيفقدها إذا ترك المنظمة ولا تقتصر هذه المنافع والفوائد علي الناحية المادية فقط بل تمتد لتشمل الناحية المعنوية أيضا مثل مركز الشخص في المنظمة أو الصد</w:t>
      </w:r>
      <w:r w:rsidRPr="005D29BF">
        <w:rPr>
          <w:rFonts w:ascii="Arial" w:eastAsia="Calibri" w:hAnsi="Arial" w:cs="Arial"/>
          <w:b/>
          <w:bCs/>
          <w:sz w:val="24"/>
          <w:szCs w:val="24"/>
          <w:rtl/>
          <w:lang w:bidi="ar-EG"/>
        </w:rPr>
        <w:t>ا</w:t>
      </w:r>
      <w:r w:rsidRPr="005D29BF">
        <w:rPr>
          <w:rFonts w:ascii="Arial" w:eastAsia="Calibri" w:hAnsi="Arial" w:cs="Arial"/>
          <w:b/>
          <w:bCs/>
          <w:sz w:val="24"/>
          <w:szCs w:val="24"/>
          <w:rtl/>
        </w:rPr>
        <w:t>قات التي كونها.</w:t>
      </w:r>
    </w:p>
    <w:p w:rsidR="005D29BF" w:rsidRPr="005D29BF" w:rsidRDefault="005D29BF" w:rsidP="005D29BF">
      <w:pPr>
        <w:spacing w:after="0" w:line="240" w:lineRule="auto"/>
        <w:rPr>
          <w:rFonts w:ascii="Arial" w:eastAsia="Calibri" w:hAnsi="Arial" w:cs="Arial"/>
          <w:b/>
          <w:bCs/>
          <w:color w:val="009900"/>
          <w:sz w:val="24"/>
          <w:szCs w:val="24"/>
        </w:rPr>
      </w:pPr>
      <w:r w:rsidRPr="005D29BF">
        <w:rPr>
          <w:rFonts w:ascii="Arial" w:eastAsia="Calibri" w:hAnsi="Arial" w:cs="Arial" w:hint="cs"/>
          <w:b/>
          <w:bCs/>
          <w:color w:val="009900"/>
          <w:sz w:val="24"/>
          <w:szCs w:val="24"/>
          <w:rtl/>
        </w:rPr>
        <w:t>2</w:t>
      </w:r>
      <w:r w:rsidRPr="005D29BF">
        <w:rPr>
          <w:rFonts w:ascii="Arial" w:eastAsia="Calibri" w:hAnsi="Arial" w:cs="Arial"/>
          <w:b/>
          <w:bCs/>
          <w:color w:val="009900"/>
          <w:sz w:val="24"/>
          <w:szCs w:val="24"/>
          <w:rtl/>
        </w:rPr>
        <w:t>ـ المدخل النفسي</w:t>
      </w:r>
    </w:p>
    <w:p w:rsidR="005D29BF" w:rsidRPr="005D29BF" w:rsidRDefault="005D29BF" w:rsidP="005D29BF">
      <w:pPr>
        <w:spacing w:after="0" w:line="240" w:lineRule="auto"/>
        <w:rPr>
          <w:rFonts w:ascii="Arial" w:eastAsia="Calibri" w:hAnsi="Arial" w:cs="Arial"/>
          <w:b/>
          <w:bCs/>
          <w:color w:val="0066FF"/>
          <w:sz w:val="24"/>
          <w:szCs w:val="24"/>
        </w:rPr>
      </w:pPr>
      <w:r w:rsidRPr="005D29BF">
        <w:rPr>
          <w:rFonts w:ascii="Arial" w:eastAsia="Calibri" w:hAnsi="Arial" w:cs="Arial"/>
          <w:b/>
          <w:bCs/>
          <w:sz w:val="24"/>
          <w:szCs w:val="24"/>
          <w:rtl/>
        </w:rPr>
        <w:lastRenderedPageBreak/>
        <w:t>يعتمد هذا المدخل علي مفهوم الانتماء التنظيمي الذي قدمه</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Pr>
        <w:t>Porter</w:t>
      </w:r>
      <w:r w:rsidRPr="005D29BF">
        <w:rPr>
          <w:rFonts w:ascii="Arial" w:eastAsia="Calibri" w:hAnsi="Arial" w:cs="Arial"/>
          <w:b/>
          <w:bCs/>
          <w:sz w:val="24"/>
          <w:szCs w:val="24"/>
          <w:rtl/>
        </w:rPr>
        <w:t xml:space="preserve"> وزملائه عام 1974. ووفقا لهذا المدخل فإن </w:t>
      </w:r>
      <w:r w:rsidRPr="005D29BF">
        <w:rPr>
          <w:rFonts w:ascii="Arial" w:eastAsia="Calibri" w:hAnsi="Arial" w:cs="Arial"/>
          <w:b/>
          <w:bCs/>
          <w:color w:val="0066FF"/>
          <w:sz w:val="24"/>
          <w:szCs w:val="24"/>
          <w:rtl/>
        </w:rPr>
        <w:t>الانتماء التنظيمي يمكن وصفه من خلال ثلاثة عناصر:</w:t>
      </w:r>
    </w:p>
    <w:p w:rsidR="005D29BF" w:rsidRPr="005D29BF" w:rsidRDefault="005D29BF" w:rsidP="005D29BF">
      <w:pPr>
        <w:numPr>
          <w:ilvl w:val="0"/>
          <w:numId w:val="86"/>
        </w:numPr>
        <w:tabs>
          <w:tab w:val="right" w:pos="540"/>
        </w:tabs>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 xml:space="preserve">قبول الفرد </w:t>
      </w:r>
      <w:r w:rsidRPr="005D29BF">
        <w:rPr>
          <w:rFonts w:ascii="Arial" w:eastAsia="Calibri" w:hAnsi="Arial" w:cs="Arial"/>
          <w:b/>
          <w:bCs/>
          <w:sz w:val="24"/>
          <w:szCs w:val="24"/>
          <w:rtl/>
          <w:lang w:bidi="ar-EG"/>
        </w:rPr>
        <w:t xml:space="preserve">لقيم </w:t>
      </w:r>
      <w:r w:rsidRPr="005D29BF">
        <w:rPr>
          <w:rFonts w:ascii="Arial" w:eastAsia="Calibri" w:hAnsi="Arial" w:cs="Arial"/>
          <w:b/>
          <w:bCs/>
          <w:sz w:val="24"/>
          <w:szCs w:val="24"/>
          <w:rtl/>
        </w:rPr>
        <w:t>وأهداف المنظمة.</w:t>
      </w:r>
    </w:p>
    <w:p w:rsidR="005D29BF" w:rsidRPr="005D29BF" w:rsidRDefault="005D29BF" w:rsidP="005D29BF">
      <w:pPr>
        <w:numPr>
          <w:ilvl w:val="0"/>
          <w:numId w:val="86"/>
        </w:numPr>
        <w:tabs>
          <w:tab w:val="right" w:pos="540"/>
        </w:tabs>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رغبة الفرد من بذل جهود عادية لصالح المنظمة.</w:t>
      </w:r>
    </w:p>
    <w:p w:rsidR="005D29BF" w:rsidRPr="005D29BF" w:rsidRDefault="005D29BF" w:rsidP="005D29BF">
      <w:pPr>
        <w:numPr>
          <w:ilvl w:val="0"/>
          <w:numId w:val="86"/>
        </w:numPr>
        <w:tabs>
          <w:tab w:val="right" w:pos="540"/>
        </w:tabs>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رغبة الفرد في الحفاظ علي عضوية المنظمة.</w:t>
      </w:r>
    </w:p>
    <w:p w:rsidR="005D29BF" w:rsidRPr="005D29BF" w:rsidRDefault="005D29BF" w:rsidP="005D29BF">
      <w:pPr>
        <w:spacing w:after="0" w:line="240" w:lineRule="auto"/>
        <w:rPr>
          <w:rFonts w:ascii="Arial" w:eastAsia="Calibri" w:hAnsi="Arial" w:cs="Arial"/>
          <w:b/>
          <w:bCs/>
          <w:color w:val="009900"/>
          <w:sz w:val="24"/>
          <w:szCs w:val="24"/>
        </w:rPr>
      </w:pPr>
      <w:r w:rsidRPr="005D29BF">
        <w:rPr>
          <w:rFonts w:ascii="Arial" w:eastAsia="Calibri" w:hAnsi="Arial" w:cs="Arial" w:hint="cs"/>
          <w:b/>
          <w:bCs/>
          <w:color w:val="009900"/>
          <w:sz w:val="24"/>
          <w:szCs w:val="24"/>
          <w:rtl/>
        </w:rPr>
        <w:t>3</w:t>
      </w:r>
      <w:r w:rsidRPr="005D29BF">
        <w:rPr>
          <w:rFonts w:ascii="Arial" w:eastAsia="Calibri" w:hAnsi="Arial" w:cs="Arial"/>
          <w:b/>
          <w:bCs/>
          <w:color w:val="009900"/>
          <w:sz w:val="24"/>
          <w:szCs w:val="24"/>
          <w:rtl/>
        </w:rPr>
        <w:t>ـ المدخل المشترك</w:t>
      </w:r>
    </w:p>
    <w:p w:rsidR="005D29BF" w:rsidRPr="005D29BF" w:rsidRDefault="005D29BF" w:rsidP="005D29BF">
      <w:pPr>
        <w:spacing w:after="0" w:line="240" w:lineRule="auto"/>
        <w:rPr>
          <w:rFonts w:ascii="Arial" w:eastAsia="Calibri" w:hAnsi="Arial" w:cs="Arial"/>
          <w:b/>
          <w:bCs/>
          <w:sz w:val="24"/>
          <w:szCs w:val="24"/>
        </w:rPr>
      </w:pPr>
      <w:r w:rsidRPr="005D29BF">
        <w:rPr>
          <w:rFonts w:ascii="Arial" w:eastAsia="Calibri" w:hAnsi="Arial" w:cs="Arial"/>
          <w:b/>
          <w:bCs/>
          <w:sz w:val="24"/>
          <w:szCs w:val="24"/>
          <w:rtl/>
        </w:rPr>
        <w:t>يري أنصار المدخل المشترك أن كلا من مدخل التبادل والمدخل النفسي لا يصلح بمفرده لتفسير الانتماء التنظيمي وبالت</w:t>
      </w:r>
      <w:r w:rsidRPr="005D29BF">
        <w:rPr>
          <w:rFonts w:ascii="Arial" w:eastAsia="Calibri" w:hAnsi="Arial" w:cs="Arial"/>
          <w:b/>
          <w:bCs/>
          <w:sz w:val="24"/>
          <w:szCs w:val="24"/>
          <w:rtl/>
          <w:lang w:bidi="ar-EG"/>
        </w:rPr>
        <w:t>ـ</w:t>
      </w:r>
      <w:r w:rsidRPr="005D29BF">
        <w:rPr>
          <w:rFonts w:ascii="Arial" w:eastAsia="Calibri" w:hAnsi="Arial" w:cs="Arial"/>
          <w:b/>
          <w:bCs/>
          <w:sz w:val="24"/>
          <w:szCs w:val="24"/>
          <w:rtl/>
        </w:rPr>
        <w:t>الي ق</w:t>
      </w:r>
      <w:r w:rsidRPr="005D29BF">
        <w:rPr>
          <w:rFonts w:ascii="Arial" w:eastAsia="Calibri" w:hAnsi="Arial" w:cs="Arial"/>
          <w:b/>
          <w:bCs/>
          <w:sz w:val="24"/>
          <w:szCs w:val="24"/>
          <w:rtl/>
          <w:lang w:bidi="ar-EG"/>
        </w:rPr>
        <w:t>ـ</w:t>
      </w:r>
      <w:r w:rsidRPr="005D29BF">
        <w:rPr>
          <w:rFonts w:ascii="Arial" w:eastAsia="Calibri" w:hAnsi="Arial" w:cs="Arial"/>
          <w:b/>
          <w:bCs/>
          <w:sz w:val="24"/>
          <w:szCs w:val="24"/>
          <w:rtl/>
        </w:rPr>
        <w:t>ام (</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Pr>
        <w:t>Allen and Meye</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xml:space="preserve">) سنه 1984 بتقديم المدخل المشترك ووفقا لهذا المدخل فإن الانتماء التنظيمي يعتبر ذا بعدين رئيسيين </w:t>
      </w:r>
      <w:r w:rsidRPr="005D29BF">
        <w:rPr>
          <w:rFonts w:ascii="Arial" w:eastAsia="Calibri" w:hAnsi="Arial" w:cs="Arial"/>
          <w:b/>
          <w:bCs/>
          <w:sz w:val="24"/>
          <w:szCs w:val="24"/>
          <w:rtl/>
          <w:lang w:bidi="ar-EG"/>
        </w:rPr>
        <w:t>هما</w:t>
      </w:r>
      <w:r w:rsidRPr="005D29BF">
        <w:rPr>
          <w:rFonts w:ascii="Arial" w:eastAsia="Calibri" w:hAnsi="Arial" w:cs="Arial" w:hint="cs"/>
          <w:b/>
          <w:bCs/>
          <w:sz w:val="24"/>
          <w:szCs w:val="24"/>
          <w:rtl/>
          <w:lang w:bidi="ar-EG"/>
        </w:rPr>
        <w:t xml:space="preserve"> </w:t>
      </w:r>
      <w:r w:rsidRPr="005D29BF">
        <w:rPr>
          <w:rFonts w:ascii="Arial" w:eastAsia="Calibri" w:hAnsi="Arial" w:cs="Arial"/>
          <w:b/>
          <w:bCs/>
          <w:sz w:val="24"/>
          <w:szCs w:val="24"/>
          <w:rtl/>
          <w:lang w:bidi="ar-EG"/>
        </w:rPr>
        <w:t>:</w:t>
      </w:r>
    </w:p>
    <w:p w:rsidR="005D29BF" w:rsidRPr="005D29BF" w:rsidRDefault="005D29BF" w:rsidP="005D29BF">
      <w:pPr>
        <w:numPr>
          <w:ilvl w:val="0"/>
          <w:numId w:val="87"/>
        </w:numPr>
        <w:tabs>
          <w:tab w:val="right" w:pos="540"/>
        </w:tabs>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الانتماء الاستمراري</w:t>
      </w:r>
    </w:p>
    <w:p w:rsidR="005D29BF" w:rsidRPr="005D29BF" w:rsidRDefault="005D29BF" w:rsidP="005D29BF">
      <w:pPr>
        <w:numPr>
          <w:ilvl w:val="0"/>
          <w:numId w:val="87"/>
        </w:numPr>
        <w:tabs>
          <w:tab w:val="right" w:pos="540"/>
        </w:tabs>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الانتماء العاطفي</w:t>
      </w:r>
    </w:p>
    <w:p w:rsidR="005D29BF" w:rsidRPr="005D29BF" w:rsidRDefault="005D29BF" w:rsidP="005D29BF">
      <w:pPr>
        <w:spacing w:after="0" w:line="240" w:lineRule="auto"/>
        <w:rPr>
          <w:rFonts w:ascii="Arial" w:eastAsia="Calibri" w:hAnsi="Arial" w:cs="Arial"/>
          <w:b/>
          <w:bCs/>
          <w:color w:val="CC00CC"/>
          <w:sz w:val="24"/>
          <w:szCs w:val="24"/>
          <w:rtl/>
        </w:rPr>
      </w:pPr>
      <w:r w:rsidRPr="005D29BF">
        <w:rPr>
          <w:rFonts w:ascii="Arial" w:eastAsia="Calibri" w:hAnsi="Arial" w:cs="Arial"/>
          <w:b/>
          <w:bCs/>
          <w:color w:val="CC00CC"/>
          <w:sz w:val="24"/>
          <w:szCs w:val="24"/>
          <w:rtl/>
        </w:rPr>
        <w:t>تقسيم الانتماء التنظيمي</w:t>
      </w:r>
    </w:p>
    <w:p w:rsidR="005D29BF" w:rsidRPr="005D29BF" w:rsidRDefault="005D29BF" w:rsidP="005D29BF">
      <w:pPr>
        <w:spacing w:after="0" w:line="240" w:lineRule="auto"/>
        <w:rPr>
          <w:rFonts w:ascii="Arial" w:eastAsia="Calibri" w:hAnsi="Arial" w:cs="Arial"/>
          <w:b/>
          <w:bCs/>
          <w:color w:val="0066FF"/>
          <w:sz w:val="24"/>
          <w:szCs w:val="24"/>
        </w:rPr>
      </w:pPr>
      <w:r w:rsidRPr="005D29BF">
        <w:rPr>
          <w:rFonts w:ascii="Arial" w:eastAsia="Calibri" w:hAnsi="Arial" w:cs="Arial"/>
          <w:b/>
          <w:bCs/>
          <w:color w:val="0066FF"/>
          <w:sz w:val="24"/>
          <w:szCs w:val="24"/>
          <w:rtl/>
        </w:rPr>
        <w:t>وبناء على ما سبق</w:t>
      </w:r>
      <w:r w:rsidRPr="005D29BF">
        <w:rPr>
          <w:rFonts w:ascii="Arial" w:eastAsia="Calibri" w:hAnsi="Arial" w:cs="Arial" w:hint="cs"/>
          <w:b/>
          <w:bCs/>
          <w:color w:val="0066FF"/>
          <w:sz w:val="24"/>
          <w:szCs w:val="24"/>
          <w:rtl/>
        </w:rPr>
        <w:t xml:space="preserve"> </w:t>
      </w:r>
      <w:r w:rsidRPr="005D29BF">
        <w:rPr>
          <w:rFonts w:ascii="Arial" w:eastAsia="Calibri" w:hAnsi="Arial" w:cs="Arial"/>
          <w:b/>
          <w:bCs/>
          <w:color w:val="0066FF"/>
          <w:sz w:val="24"/>
          <w:szCs w:val="24"/>
          <w:rtl/>
        </w:rPr>
        <w:t>ينقسم الانتماء التنظيمي إلى</w:t>
      </w:r>
      <w:r w:rsidRPr="005D29BF">
        <w:rPr>
          <w:rFonts w:ascii="Arial" w:eastAsia="Calibri" w:hAnsi="Arial" w:cs="Arial" w:hint="cs"/>
          <w:b/>
          <w:bCs/>
          <w:color w:val="0066FF"/>
          <w:sz w:val="24"/>
          <w:szCs w:val="24"/>
          <w:rtl/>
        </w:rPr>
        <w:t xml:space="preserve"> </w:t>
      </w:r>
      <w:r w:rsidRPr="005D29BF">
        <w:rPr>
          <w:rFonts w:ascii="Arial" w:eastAsia="Calibri" w:hAnsi="Arial" w:cs="Arial"/>
          <w:b/>
          <w:bCs/>
          <w:color w:val="0066FF"/>
          <w:sz w:val="24"/>
          <w:szCs w:val="24"/>
          <w:rtl/>
        </w:rPr>
        <w:t>:</w:t>
      </w:r>
    </w:p>
    <w:p w:rsidR="005D29BF" w:rsidRPr="005D29BF" w:rsidRDefault="005D29BF" w:rsidP="005D29BF">
      <w:pPr>
        <w:spacing w:after="0" w:line="240" w:lineRule="auto"/>
        <w:rPr>
          <w:rFonts w:ascii="Arial" w:eastAsia="Calibri" w:hAnsi="Arial" w:cs="Arial"/>
          <w:b/>
          <w:bCs/>
          <w:color w:val="009900"/>
          <w:sz w:val="24"/>
          <w:szCs w:val="24"/>
        </w:rPr>
      </w:pPr>
      <w:r w:rsidRPr="005D29BF">
        <w:rPr>
          <w:rFonts w:ascii="Arial" w:eastAsia="Calibri" w:hAnsi="Arial" w:cs="Arial"/>
          <w:b/>
          <w:bCs/>
          <w:color w:val="009900"/>
          <w:sz w:val="24"/>
          <w:szCs w:val="24"/>
          <w:rtl/>
          <w:lang w:bidi="ar-EG"/>
        </w:rPr>
        <w:t>1</w:t>
      </w:r>
      <w:r w:rsidRPr="005D29BF">
        <w:rPr>
          <w:rFonts w:ascii="Arial" w:eastAsia="Calibri" w:hAnsi="Arial" w:cs="Arial"/>
          <w:b/>
          <w:bCs/>
          <w:color w:val="009900"/>
          <w:sz w:val="24"/>
          <w:szCs w:val="24"/>
          <w:rtl/>
        </w:rPr>
        <w:t>ـ الانتماء العاطفي أو الوجداني</w:t>
      </w:r>
      <w:r w:rsidRPr="005D29BF">
        <w:rPr>
          <w:rFonts w:ascii="Arial" w:eastAsia="Calibri" w:hAnsi="Arial" w:cs="Arial" w:hint="cs"/>
          <w:b/>
          <w:bCs/>
          <w:color w:val="009900"/>
          <w:sz w:val="24"/>
          <w:szCs w:val="24"/>
          <w:rtl/>
        </w:rPr>
        <w:t xml:space="preserve"> </w:t>
      </w:r>
    </w:p>
    <w:p w:rsidR="005D29BF" w:rsidRPr="005D29BF" w:rsidRDefault="005D29BF" w:rsidP="005D29BF">
      <w:pPr>
        <w:spacing w:after="0" w:line="240" w:lineRule="auto"/>
        <w:rPr>
          <w:rFonts w:ascii="Arial" w:eastAsia="Calibri" w:hAnsi="Arial" w:cs="Arial"/>
          <w:b/>
          <w:bCs/>
          <w:sz w:val="24"/>
          <w:szCs w:val="24"/>
          <w:rtl/>
        </w:rPr>
      </w:pPr>
      <w:r w:rsidRPr="005D29BF">
        <w:rPr>
          <w:rFonts w:ascii="Arial" w:eastAsia="Calibri" w:hAnsi="Arial" w:cs="Arial"/>
          <w:b/>
          <w:bCs/>
          <w:sz w:val="24"/>
          <w:szCs w:val="24"/>
          <w:rtl/>
        </w:rPr>
        <w:t xml:space="preserve">ويعبر عن رغبة الفرد في الاستمرار في العمل بالمنظمة لأنه يشعر بارتباط عاطفي وراحة </w:t>
      </w:r>
      <w:r w:rsidRPr="005D29BF">
        <w:rPr>
          <w:rFonts w:ascii="Arial" w:eastAsia="Calibri" w:hAnsi="Arial" w:cs="Arial"/>
          <w:b/>
          <w:bCs/>
          <w:sz w:val="24"/>
          <w:szCs w:val="24"/>
          <w:rtl/>
          <w:lang w:bidi="ar-EG"/>
        </w:rPr>
        <w:t xml:space="preserve">نفسية </w:t>
      </w:r>
      <w:r w:rsidRPr="005D29BF">
        <w:rPr>
          <w:rFonts w:ascii="Arial" w:eastAsia="Calibri" w:hAnsi="Arial" w:cs="Arial"/>
          <w:b/>
          <w:bCs/>
          <w:sz w:val="24"/>
          <w:szCs w:val="24"/>
          <w:rtl/>
        </w:rPr>
        <w:t>بها نظرا لتوافق قيمة وأهدافه لقيم وأهداف هذه المنظمة.</w:t>
      </w:r>
    </w:p>
    <w:p w:rsidR="005D29BF" w:rsidRPr="005D29BF" w:rsidRDefault="005D29BF" w:rsidP="005D29BF">
      <w:pPr>
        <w:spacing w:after="0" w:line="240" w:lineRule="auto"/>
        <w:rPr>
          <w:rFonts w:ascii="Arial" w:eastAsia="Calibri" w:hAnsi="Arial" w:cs="Arial"/>
          <w:b/>
          <w:bCs/>
          <w:color w:val="009900"/>
          <w:sz w:val="24"/>
          <w:szCs w:val="24"/>
        </w:rPr>
      </w:pPr>
      <w:r w:rsidRPr="005D29BF">
        <w:rPr>
          <w:rFonts w:ascii="Arial" w:eastAsia="Calibri" w:hAnsi="Arial" w:cs="Arial"/>
          <w:b/>
          <w:bCs/>
          <w:color w:val="009900"/>
          <w:sz w:val="24"/>
          <w:szCs w:val="24"/>
          <w:rtl/>
          <w:lang w:bidi="ar-EG"/>
        </w:rPr>
        <w:t>2</w:t>
      </w:r>
      <w:r w:rsidRPr="005D29BF">
        <w:rPr>
          <w:rFonts w:ascii="Arial" w:eastAsia="Calibri" w:hAnsi="Arial" w:cs="Arial"/>
          <w:b/>
          <w:bCs/>
          <w:color w:val="009900"/>
          <w:sz w:val="24"/>
          <w:szCs w:val="24"/>
          <w:rtl/>
        </w:rPr>
        <w:t>ـ الانتماء الاستمراري</w:t>
      </w:r>
    </w:p>
    <w:p w:rsidR="005D29BF" w:rsidRPr="005D29BF" w:rsidRDefault="005D29BF" w:rsidP="005D29BF">
      <w:pPr>
        <w:spacing w:after="0" w:line="240" w:lineRule="auto"/>
        <w:rPr>
          <w:rFonts w:ascii="Arial" w:eastAsia="Calibri" w:hAnsi="Arial" w:cs="Arial"/>
          <w:b/>
          <w:bCs/>
          <w:sz w:val="24"/>
          <w:szCs w:val="24"/>
          <w:rtl/>
        </w:rPr>
      </w:pPr>
      <w:r w:rsidRPr="005D29BF">
        <w:rPr>
          <w:rFonts w:ascii="Arial" w:eastAsia="Calibri" w:hAnsi="Arial" w:cs="Arial"/>
          <w:b/>
          <w:bCs/>
          <w:sz w:val="24"/>
          <w:szCs w:val="24"/>
          <w:rtl/>
        </w:rPr>
        <w:t>ويعبر عن قوة رغبة الفرد بالبقاء في المنظمة لاعتقاده بأن ترك العمل فيها يكلفه الكثير (</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ماديا ومعنويا</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w:t>
      </w:r>
      <w:r w:rsidRPr="005D29BF">
        <w:rPr>
          <w:rFonts w:ascii="Arial" w:eastAsia="Calibri" w:hAnsi="Arial" w:cs="Arial" w:hint="cs"/>
          <w:b/>
          <w:bCs/>
          <w:sz w:val="24"/>
          <w:szCs w:val="24"/>
          <w:rtl/>
        </w:rPr>
        <w:t>.</w:t>
      </w:r>
    </w:p>
    <w:p w:rsidR="005D29BF" w:rsidRPr="005D29BF" w:rsidRDefault="005D29BF" w:rsidP="005D29BF">
      <w:pPr>
        <w:spacing w:after="0" w:line="240" w:lineRule="auto"/>
        <w:rPr>
          <w:rFonts w:ascii="Arial" w:eastAsia="Calibri" w:hAnsi="Arial" w:cs="Arial"/>
          <w:b/>
          <w:bCs/>
          <w:color w:val="009900"/>
          <w:sz w:val="24"/>
          <w:szCs w:val="24"/>
        </w:rPr>
      </w:pPr>
      <w:r w:rsidRPr="005D29BF">
        <w:rPr>
          <w:rFonts w:ascii="Arial" w:eastAsia="Calibri" w:hAnsi="Arial" w:cs="Arial"/>
          <w:b/>
          <w:bCs/>
          <w:color w:val="009900"/>
          <w:sz w:val="24"/>
          <w:szCs w:val="24"/>
          <w:rtl/>
        </w:rPr>
        <w:t>3ـ الانتماء المعياري</w:t>
      </w:r>
    </w:p>
    <w:p w:rsidR="005D29BF" w:rsidRPr="005D29BF" w:rsidRDefault="005D29BF" w:rsidP="005D29BF">
      <w:pPr>
        <w:spacing w:after="0" w:line="240" w:lineRule="auto"/>
        <w:rPr>
          <w:rFonts w:ascii="Arial" w:eastAsia="Calibri" w:hAnsi="Arial" w:cs="Arial"/>
          <w:b/>
          <w:bCs/>
          <w:sz w:val="24"/>
          <w:szCs w:val="24"/>
        </w:rPr>
      </w:pPr>
      <w:r w:rsidRPr="005D29BF">
        <w:rPr>
          <w:rFonts w:ascii="Arial" w:eastAsia="Calibri" w:hAnsi="Arial" w:cs="Arial"/>
          <w:b/>
          <w:bCs/>
          <w:sz w:val="24"/>
          <w:szCs w:val="24"/>
          <w:rtl/>
        </w:rPr>
        <w:t>وتشير إلي شعور الفرد بأنه ملتزم بالبقاء في المنظمة بسبب ضغوط الآخرين</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أو أن من واجبه الاستمرارية فيها وعدم التخلي عنها فالأشخاص الذين يقوي لديهم الالتزام المعياري يأخذون في حسابهم إلي حد كبير ماذا يمكن أن يقوله الآخرون لو تركوا العمل بالمنظم</w:t>
      </w:r>
      <w:r w:rsidRPr="005D29BF">
        <w:rPr>
          <w:rFonts w:ascii="Arial" w:eastAsia="Calibri" w:hAnsi="Arial" w:cs="Arial"/>
          <w:b/>
          <w:bCs/>
          <w:sz w:val="24"/>
          <w:szCs w:val="24"/>
          <w:rtl/>
          <w:lang w:bidi="ar-EG"/>
        </w:rPr>
        <w:t>ة.</w:t>
      </w:r>
      <w:r w:rsidRPr="005D29BF">
        <w:rPr>
          <w:rFonts w:ascii="Arial" w:eastAsia="Calibri" w:hAnsi="Arial" w:cs="Arial"/>
          <w:b/>
          <w:bCs/>
          <w:sz w:val="24"/>
          <w:szCs w:val="24"/>
        </w:rPr>
        <w:t xml:space="preserve"> </w:t>
      </w:r>
    </w:p>
    <w:p w:rsidR="005D29BF" w:rsidRPr="005D29BF" w:rsidRDefault="005D29BF" w:rsidP="005D29BF">
      <w:pPr>
        <w:spacing w:after="0" w:line="240" w:lineRule="auto"/>
        <w:jc w:val="center"/>
        <w:rPr>
          <w:rFonts w:ascii="Arial" w:eastAsia="Calibri" w:hAnsi="Arial" w:cs="Arial"/>
          <w:b/>
          <w:bCs/>
          <w:color w:val="0000CC"/>
          <w:sz w:val="24"/>
          <w:szCs w:val="24"/>
          <w:highlight w:val="yellow"/>
          <w:rtl/>
        </w:rPr>
      </w:pPr>
      <w:r w:rsidRPr="005D29BF">
        <w:rPr>
          <w:rFonts w:ascii="Arial" w:eastAsia="Calibri" w:hAnsi="Arial" w:cs="Arial"/>
          <w:b/>
          <w:bCs/>
          <w:color w:val="0000CC"/>
          <w:sz w:val="24"/>
          <w:szCs w:val="24"/>
          <w:highlight w:val="yellow"/>
        </w:rPr>
        <w:fldChar w:fldCharType="begin"/>
      </w:r>
      <w:r w:rsidRPr="005D29BF">
        <w:rPr>
          <w:rFonts w:ascii="Arial" w:eastAsia="Calibri" w:hAnsi="Arial" w:cs="Arial"/>
          <w:b/>
          <w:bCs/>
          <w:color w:val="0000CC"/>
          <w:sz w:val="24"/>
          <w:szCs w:val="24"/>
          <w:highlight w:val="yellow"/>
        </w:rPr>
        <w:instrText xml:space="preserve"> HYPERLINK "https://vle.uod.edu.sa/bbcswebdav/pid-1440936-dt-content-rid-6036695_1/xid-6036695_1" </w:instrText>
      </w:r>
      <w:r w:rsidRPr="005D29BF">
        <w:rPr>
          <w:rFonts w:ascii="Arial" w:eastAsia="Calibri" w:hAnsi="Arial" w:cs="Arial"/>
          <w:b/>
          <w:bCs/>
          <w:color w:val="0000CC"/>
          <w:sz w:val="24"/>
          <w:szCs w:val="24"/>
          <w:highlight w:val="yellow"/>
        </w:rPr>
        <w:fldChar w:fldCharType="separate"/>
      </w:r>
      <w:r w:rsidRPr="005D29BF">
        <w:rPr>
          <w:rFonts w:ascii="Arial" w:eastAsia="Calibri" w:hAnsi="Arial" w:cs="Arial"/>
          <w:b/>
          <w:bCs/>
          <w:color w:val="0000CC"/>
          <w:sz w:val="24"/>
          <w:szCs w:val="24"/>
          <w:highlight w:val="yellow"/>
          <w:rtl/>
        </w:rPr>
        <w:t>المحاضرة الثالثة عشر</w:t>
      </w:r>
    </w:p>
    <w:p w:rsidR="005D29BF" w:rsidRPr="005D29BF" w:rsidRDefault="005D29BF" w:rsidP="005D29BF">
      <w:pPr>
        <w:spacing w:after="0" w:line="240" w:lineRule="auto"/>
        <w:jc w:val="center"/>
        <w:rPr>
          <w:rFonts w:ascii="Arial" w:eastAsia="Calibri" w:hAnsi="Arial" w:cs="Arial"/>
          <w:b/>
          <w:bCs/>
          <w:color w:val="0000CC"/>
          <w:sz w:val="24"/>
          <w:szCs w:val="24"/>
          <w:rtl/>
        </w:rPr>
      </w:pPr>
      <w:r w:rsidRPr="005D29BF">
        <w:rPr>
          <w:rFonts w:ascii="Arial" w:eastAsia="Calibri" w:hAnsi="Arial" w:cs="Arial"/>
          <w:b/>
          <w:bCs/>
          <w:color w:val="0000CC"/>
          <w:sz w:val="24"/>
          <w:szCs w:val="24"/>
          <w:highlight w:val="yellow"/>
          <w:rtl/>
        </w:rPr>
        <w:t>المواطنة التنظيمية</w:t>
      </w:r>
      <w:r w:rsidRPr="005D29BF">
        <w:rPr>
          <w:rFonts w:ascii="Arial" w:eastAsia="Calibri" w:hAnsi="Arial" w:cs="Arial"/>
          <w:b/>
          <w:bCs/>
          <w:color w:val="0000CC"/>
          <w:sz w:val="24"/>
          <w:szCs w:val="24"/>
          <w:highlight w:val="yellow"/>
        </w:rPr>
        <w:fldChar w:fldCharType="end"/>
      </w:r>
    </w:p>
    <w:p w:rsidR="005D29BF" w:rsidRPr="005D29BF" w:rsidRDefault="005D29BF" w:rsidP="005D29BF">
      <w:pPr>
        <w:bidi w:val="0"/>
        <w:spacing w:after="0" w:line="240" w:lineRule="auto"/>
        <w:jc w:val="center"/>
        <w:rPr>
          <w:rFonts w:ascii="Arial" w:eastAsia="Calibri" w:hAnsi="Arial" w:cs="Arial"/>
          <w:b/>
          <w:bCs/>
          <w:color w:val="0000CC"/>
          <w:sz w:val="24"/>
          <w:szCs w:val="24"/>
          <w:rtl/>
        </w:rPr>
      </w:pPr>
      <w:r w:rsidRPr="005D29BF">
        <w:rPr>
          <w:rFonts w:ascii="Arial" w:eastAsia="Calibri" w:hAnsi="Arial" w:cs="Arial"/>
          <w:b/>
          <w:bCs/>
          <w:color w:val="0000CC"/>
          <w:sz w:val="24"/>
          <w:szCs w:val="24"/>
          <w:highlight w:val="yellow"/>
        </w:rPr>
        <w:t>Organizational citizenship Behavior</w:t>
      </w:r>
    </w:p>
    <w:p w:rsidR="005D29BF" w:rsidRPr="005D29BF" w:rsidRDefault="005D29BF" w:rsidP="005D29BF">
      <w:pPr>
        <w:spacing w:after="0" w:line="240" w:lineRule="auto"/>
        <w:rPr>
          <w:rFonts w:ascii="Arial" w:eastAsia="Calibri" w:hAnsi="Arial" w:cs="Arial"/>
          <w:b/>
          <w:bCs/>
          <w:color w:val="CC00CC"/>
          <w:sz w:val="24"/>
          <w:szCs w:val="24"/>
          <w:rtl/>
        </w:rPr>
      </w:pPr>
      <w:r w:rsidRPr="005D29BF">
        <w:rPr>
          <w:rFonts w:ascii="Arial" w:eastAsia="Calibri" w:hAnsi="Arial" w:cs="Arial"/>
          <w:b/>
          <w:bCs/>
          <w:color w:val="CC00CC"/>
          <w:sz w:val="24"/>
          <w:szCs w:val="24"/>
          <w:rtl/>
        </w:rPr>
        <w:t>المواطنة التنظيمية</w:t>
      </w:r>
    </w:p>
    <w:p w:rsidR="005D29BF" w:rsidRPr="005D29BF" w:rsidRDefault="005D29BF" w:rsidP="005D29BF">
      <w:pPr>
        <w:numPr>
          <w:ilvl w:val="0"/>
          <w:numId w:val="88"/>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تحتاج المنظمات في العصر الحالي إلي المزيد من العمل والعطاء من الجانب العاملين بها وهذا لا يتحقق بأداء الواجبات والمسئوليات الرسمية للوظيفة فقط</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xml:space="preserve">، بما تمثله من حد أدني للأداء. </w:t>
      </w:r>
    </w:p>
    <w:p w:rsidR="005D29BF" w:rsidRPr="005D29BF" w:rsidRDefault="005D29BF" w:rsidP="005D29BF">
      <w:pPr>
        <w:numPr>
          <w:ilvl w:val="0"/>
          <w:numId w:val="88"/>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 xml:space="preserve">ونجاح المنظمة يعتمد علي جهود أبنائها المخلصين وأنماط سلوكهم الذي يؤثر بدوره علي ردود أفعال البيئة الخارجية للمنظمة تجاه مخرجاتها. </w:t>
      </w:r>
    </w:p>
    <w:p w:rsidR="005D29BF" w:rsidRPr="005D29BF" w:rsidRDefault="005D29BF" w:rsidP="005D29BF">
      <w:pPr>
        <w:numPr>
          <w:ilvl w:val="0"/>
          <w:numId w:val="88"/>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وتتوقع المنظمة من عامليها أن يؤدوا الأعمال والواجبات بشكل ابتكاري ومتميز</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كما تتوقع الحرص علي مصالحها بشكل رسمي وغير رسمي</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الأمر الذي يتطلب سلوكيات غير عادية ومتميزة عن سلوكيات الدور الرسمي.</w:t>
      </w:r>
    </w:p>
    <w:p w:rsidR="005D29BF" w:rsidRPr="005D29BF" w:rsidRDefault="005D29BF" w:rsidP="005D29BF">
      <w:pPr>
        <w:numPr>
          <w:ilvl w:val="0"/>
          <w:numId w:val="88"/>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وقد درجت العادة علي أن منظمات العمل تحدد لكل فرد من أعضائها دورا رسميا يتضمن السلوكيات المطلوبة منه في وظيفتة من خلال الوصف الوظيفي إلا أن هناك نوع من السلوكيات التي تؤثر علي كفاءة وفعالية منظمات العمل يقوم بها الأفراد بناء علي اختيارهم لأنها لا ترد ضمن الوصف الوظيفي ألا وهي سلوكيات المواطنة التنظيمية.</w:t>
      </w:r>
    </w:p>
    <w:p w:rsidR="005D29BF" w:rsidRPr="005D29BF" w:rsidRDefault="005D29BF" w:rsidP="005D29BF">
      <w:pPr>
        <w:numPr>
          <w:ilvl w:val="0"/>
          <w:numId w:val="89"/>
        </w:numPr>
        <w:spacing w:after="0" w:line="240" w:lineRule="auto"/>
        <w:ind w:left="402"/>
        <w:rPr>
          <w:rFonts w:ascii="Arial" w:eastAsia="Calibri" w:hAnsi="Arial" w:cs="Arial"/>
          <w:b/>
          <w:bCs/>
          <w:color w:val="0066FF"/>
          <w:sz w:val="24"/>
          <w:szCs w:val="24"/>
        </w:rPr>
      </w:pPr>
      <w:r w:rsidRPr="005D29BF">
        <w:rPr>
          <w:rFonts w:ascii="Arial" w:eastAsia="Calibri" w:hAnsi="Arial" w:cs="Arial"/>
          <w:b/>
          <w:bCs/>
          <w:color w:val="0066FF"/>
          <w:sz w:val="24"/>
          <w:szCs w:val="24"/>
          <w:rtl/>
        </w:rPr>
        <w:t xml:space="preserve">تتطلب الفعالية الكلية للمنظمة تواجد ثلاثة </w:t>
      </w:r>
      <w:r w:rsidRPr="005D29BF">
        <w:rPr>
          <w:rFonts w:ascii="Arial" w:eastAsia="Calibri" w:hAnsi="Arial" w:cs="Arial"/>
          <w:b/>
          <w:bCs/>
          <w:color w:val="0066FF"/>
          <w:sz w:val="24"/>
          <w:szCs w:val="24"/>
          <w:rtl/>
          <w:lang w:bidi="ar-EG"/>
        </w:rPr>
        <w:t xml:space="preserve">أنماط </w:t>
      </w:r>
      <w:r w:rsidRPr="005D29BF">
        <w:rPr>
          <w:rFonts w:ascii="Arial" w:eastAsia="Calibri" w:hAnsi="Arial" w:cs="Arial"/>
          <w:b/>
          <w:bCs/>
          <w:color w:val="0066FF"/>
          <w:sz w:val="24"/>
          <w:szCs w:val="24"/>
          <w:rtl/>
        </w:rPr>
        <w:t>أساسية لسلوكيات العاملين وهي</w:t>
      </w:r>
    </w:p>
    <w:p w:rsidR="005D29BF" w:rsidRPr="005D29BF" w:rsidRDefault="005D29BF" w:rsidP="005D29BF">
      <w:pPr>
        <w:numPr>
          <w:ilvl w:val="0"/>
          <w:numId w:val="106"/>
        </w:numPr>
        <w:tabs>
          <w:tab w:val="right" w:pos="540"/>
        </w:tabs>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الدخول في النظام الرسمي للمنظمة والبقاء به سواء عن اقتناع أو إجبار.</w:t>
      </w:r>
    </w:p>
    <w:p w:rsidR="005D29BF" w:rsidRPr="005D29BF" w:rsidRDefault="005D29BF" w:rsidP="005D29BF">
      <w:pPr>
        <w:numPr>
          <w:ilvl w:val="0"/>
          <w:numId w:val="106"/>
        </w:numPr>
        <w:tabs>
          <w:tab w:val="right" w:pos="540"/>
        </w:tabs>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أداء الأدوار الرسمية المحددة وفقا لقواعد وإجراءات ونظ</w:t>
      </w:r>
      <w:r w:rsidRPr="005D29BF">
        <w:rPr>
          <w:rFonts w:ascii="Arial" w:eastAsia="Calibri" w:hAnsi="Arial" w:cs="Arial"/>
          <w:b/>
          <w:bCs/>
          <w:sz w:val="24"/>
          <w:szCs w:val="24"/>
          <w:rtl/>
          <w:lang w:bidi="ar-EG"/>
        </w:rPr>
        <w:t>م</w:t>
      </w:r>
      <w:r w:rsidRPr="005D29BF">
        <w:rPr>
          <w:rFonts w:ascii="Arial" w:eastAsia="Calibri" w:hAnsi="Arial" w:cs="Arial"/>
          <w:b/>
          <w:bCs/>
          <w:sz w:val="24"/>
          <w:szCs w:val="24"/>
          <w:rtl/>
        </w:rPr>
        <w:t xml:space="preserve"> معمول بها.</w:t>
      </w:r>
    </w:p>
    <w:p w:rsidR="005D29BF" w:rsidRPr="005D29BF" w:rsidRDefault="005D29BF" w:rsidP="005D29BF">
      <w:pPr>
        <w:numPr>
          <w:ilvl w:val="0"/>
          <w:numId w:val="106"/>
        </w:numPr>
        <w:tabs>
          <w:tab w:val="right" w:pos="540"/>
        </w:tabs>
        <w:spacing w:after="0" w:line="240" w:lineRule="auto"/>
        <w:ind w:left="540"/>
        <w:rPr>
          <w:rFonts w:ascii="Arial" w:eastAsia="Calibri" w:hAnsi="Arial" w:cs="Arial"/>
          <w:b/>
          <w:bCs/>
          <w:sz w:val="24"/>
          <w:szCs w:val="24"/>
          <w:rtl/>
        </w:rPr>
      </w:pPr>
      <w:r w:rsidRPr="005D29BF">
        <w:rPr>
          <w:rFonts w:ascii="Arial" w:eastAsia="Calibri" w:hAnsi="Arial" w:cs="Arial"/>
          <w:b/>
          <w:bCs/>
          <w:sz w:val="24"/>
          <w:szCs w:val="24"/>
          <w:rtl/>
        </w:rPr>
        <w:t>أداء أعمال ابتكاريه ومساهمات ملموسة في تحقيق أهداف المنظمة والتي تزيد عن متطلبات ومواصفات وخصائص أدوارهم.</w:t>
      </w:r>
    </w:p>
    <w:p w:rsidR="005D29BF" w:rsidRPr="005D29BF" w:rsidRDefault="005D29BF" w:rsidP="005D29BF">
      <w:pPr>
        <w:numPr>
          <w:ilvl w:val="0"/>
          <w:numId w:val="90"/>
        </w:numPr>
        <w:spacing w:after="0" w:line="240" w:lineRule="auto"/>
        <w:ind w:left="402"/>
        <w:rPr>
          <w:rFonts w:ascii="Arial" w:eastAsia="Calibri" w:hAnsi="Arial" w:cs="Arial"/>
          <w:b/>
          <w:bCs/>
          <w:color w:val="0066FF"/>
          <w:sz w:val="24"/>
          <w:szCs w:val="24"/>
        </w:rPr>
      </w:pPr>
      <w:r w:rsidRPr="005D29BF">
        <w:rPr>
          <w:rFonts w:ascii="Arial" w:eastAsia="Calibri" w:hAnsi="Arial" w:cs="Arial"/>
          <w:b/>
          <w:bCs/>
          <w:color w:val="0066FF"/>
          <w:sz w:val="24"/>
          <w:szCs w:val="24"/>
          <w:rtl/>
        </w:rPr>
        <w:t>ويتكون سلوك المواطنة من العديد من الأنماط منها علي سبيل المثال</w:t>
      </w:r>
      <w:r w:rsidRPr="005D29BF">
        <w:rPr>
          <w:rFonts w:ascii="Arial" w:eastAsia="Calibri" w:hAnsi="Arial" w:cs="Arial" w:hint="cs"/>
          <w:b/>
          <w:bCs/>
          <w:color w:val="0066FF"/>
          <w:sz w:val="24"/>
          <w:szCs w:val="24"/>
          <w:rtl/>
        </w:rPr>
        <w:t xml:space="preserve"> </w:t>
      </w:r>
    </w:p>
    <w:p w:rsidR="005D29BF" w:rsidRPr="005D29BF" w:rsidRDefault="005D29BF" w:rsidP="005D29BF">
      <w:pPr>
        <w:numPr>
          <w:ilvl w:val="0"/>
          <w:numId w:val="91"/>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 xml:space="preserve">اتخاذ التصرفات الكفيلة بحماية المنظمة وممتلكاتها. </w:t>
      </w:r>
    </w:p>
    <w:p w:rsidR="005D29BF" w:rsidRPr="005D29BF" w:rsidRDefault="005D29BF" w:rsidP="005D29BF">
      <w:pPr>
        <w:numPr>
          <w:ilvl w:val="0"/>
          <w:numId w:val="91"/>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تقديم المقترحات البناءة لتحسين أداء المنظمة.</w:t>
      </w:r>
    </w:p>
    <w:p w:rsidR="005D29BF" w:rsidRPr="005D29BF" w:rsidRDefault="005D29BF" w:rsidP="005D29BF">
      <w:pPr>
        <w:numPr>
          <w:ilvl w:val="0"/>
          <w:numId w:val="91"/>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التطوير الذاتي</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والتدريب الذاتي لتحمل المزيد من المسئولية عن المنظمة ككل.</w:t>
      </w:r>
    </w:p>
    <w:p w:rsidR="005D29BF" w:rsidRPr="005D29BF" w:rsidRDefault="005D29BF" w:rsidP="005D29BF">
      <w:pPr>
        <w:numPr>
          <w:ilvl w:val="0"/>
          <w:numId w:val="91"/>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المساهمة في إيجاد المناخ الملائم لبقائها ونموها في ظل بيئة متغيرة.</w:t>
      </w:r>
    </w:p>
    <w:p w:rsidR="005D29BF" w:rsidRPr="005D29BF" w:rsidRDefault="005D29BF" w:rsidP="005D29BF">
      <w:pPr>
        <w:numPr>
          <w:ilvl w:val="0"/>
          <w:numId w:val="91"/>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التعاون البناء مع الآخرين ـ من رؤساء وزملاء ومرؤوسين ـ قائم علي تقديم المساعدات عند الحاجة وكذلك النصح والإرشاد والتوجيه</w:t>
      </w:r>
      <w:r w:rsidRPr="005D29BF">
        <w:rPr>
          <w:rFonts w:ascii="Arial" w:eastAsia="Calibri" w:hAnsi="Arial" w:cs="Arial"/>
          <w:b/>
          <w:bCs/>
          <w:sz w:val="24"/>
          <w:szCs w:val="24"/>
        </w:rPr>
        <w:t>.</w:t>
      </w:r>
    </w:p>
    <w:p w:rsidR="005D29BF" w:rsidRPr="005D29BF" w:rsidRDefault="005D29BF" w:rsidP="005D29BF">
      <w:pPr>
        <w:spacing w:after="0" w:line="240" w:lineRule="auto"/>
        <w:rPr>
          <w:rFonts w:ascii="Arial" w:eastAsia="Calibri" w:hAnsi="Arial" w:cs="Arial"/>
          <w:b/>
          <w:bCs/>
          <w:color w:val="CC00CC"/>
          <w:sz w:val="24"/>
          <w:szCs w:val="24"/>
          <w:rtl/>
        </w:rPr>
      </w:pPr>
      <w:r w:rsidRPr="005D29BF">
        <w:rPr>
          <w:rFonts w:ascii="Arial" w:eastAsia="Calibri" w:hAnsi="Arial" w:cs="Arial"/>
          <w:b/>
          <w:bCs/>
          <w:color w:val="CC00CC"/>
          <w:sz w:val="24"/>
          <w:szCs w:val="24"/>
          <w:rtl/>
        </w:rPr>
        <w:t>متغيرات المواطنة التنظيمية</w:t>
      </w:r>
      <w:r w:rsidRPr="005D29BF">
        <w:rPr>
          <w:rFonts w:ascii="Arial" w:eastAsia="Calibri" w:hAnsi="Arial" w:cs="Arial" w:hint="cs"/>
          <w:b/>
          <w:bCs/>
          <w:color w:val="CC00CC"/>
          <w:sz w:val="24"/>
          <w:szCs w:val="24"/>
          <w:rtl/>
        </w:rPr>
        <w:t xml:space="preserve"> </w:t>
      </w:r>
      <w:r w:rsidRPr="005D29BF">
        <w:rPr>
          <w:rFonts w:ascii="Arial" w:eastAsia="Calibri" w:hAnsi="Arial" w:cs="Arial"/>
          <w:b/>
          <w:bCs/>
          <w:color w:val="CC00CC"/>
          <w:sz w:val="24"/>
          <w:szCs w:val="24"/>
          <w:rtl/>
        </w:rPr>
        <w:t>(</w:t>
      </w:r>
      <w:r w:rsidRPr="005D29BF">
        <w:rPr>
          <w:rFonts w:ascii="Arial" w:eastAsia="Calibri" w:hAnsi="Arial" w:cs="Arial" w:hint="cs"/>
          <w:b/>
          <w:bCs/>
          <w:color w:val="CC00CC"/>
          <w:sz w:val="24"/>
          <w:szCs w:val="24"/>
          <w:rtl/>
        </w:rPr>
        <w:t xml:space="preserve"> </w:t>
      </w:r>
      <w:r w:rsidRPr="005D29BF">
        <w:rPr>
          <w:rFonts w:ascii="Arial" w:eastAsia="Calibri" w:hAnsi="Arial" w:cs="Arial"/>
          <w:b/>
          <w:bCs/>
          <w:color w:val="CC00CC"/>
          <w:sz w:val="24"/>
          <w:szCs w:val="24"/>
          <w:rtl/>
        </w:rPr>
        <w:t>أنواع سلوكيات المواطنة التنظيمية</w:t>
      </w:r>
      <w:r w:rsidRPr="005D29BF">
        <w:rPr>
          <w:rFonts w:ascii="Arial" w:eastAsia="Calibri" w:hAnsi="Arial" w:cs="Arial" w:hint="cs"/>
          <w:b/>
          <w:bCs/>
          <w:color w:val="CC00CC"/>
          <w:sz w:val="24"/>
          <w:szCs w:val="24"/>
          <w:rtl/>
        </w:rPr>
        <w:t xml:space="preserve"> </w:t>
      </w:r>
      <w:r w:rsidRPr="005D29BF">
        <w:rPr>
          <w:rFonts w:ascii="Arial" w:eastAsia="Calibri" w:hAnsi="Arial" w:cs="Arial"/>
          <w:b/>
          <w:bCs/>
          <w:color w:val="CC00CC"/>
          <w:sz w:val="24"/>
          <w:szCs w:val="24"/>
          <w:rtl/>
        </w:rPr>
        <w:t>)</w:t>
      </w:r>
      <w:r w:rsidRPr="005D29BF">
        <w:rPr>
          <w:rFonts w:ascii="Arial" w:eastAsia="Calibri" w:hAnsi="Arial" w:cs="Arial" w:hint="cs"/>
          <w:b/>
          <w:bCs/>
          <w:color w:val="CC00CC"/>
          <w:sz w:val="24"/>
          <w:szCs w:val="24"/>
          <w:rtl/>
        </w:rPr>
        <w:t xml:space="preserve"> </w:t>
      </w:r>
      <w:r w:rsidRPr="005D29BF">
        <w:rPr>
          <w:rFonts w:ascii="Arial" w:eastAsia="Calibri" w:hAnsi="Arial" w:cs="Arial"/>
          <w:b/>
          <w:bCs/>
          <w:color w:val="CC00CC"/>
          <w:sz w:val="24"/>
          <w:szCs w:val="24"/>
          <w:rtl/>
        </w:rPr>
        <w:t>:</w:t>
      </w:r>
    </w:p>
    <w:p w:rsidR="005D29BF" w:rsidRPr="005D29BF" w:rsidRDefault="005D29BF" w:rsidP="005D29BF">
      <w:pPr>
        <w:numPr>
          <w:ilvl w:val="0"/>
          <w:numId w:val="92"/>
        </w:numPr>
        <w:spacing w:after="0" w:line="240" w:lineRule="auto"/>
        <w:ind w:left="402"/>
        <w:rPr>
          <w:rFonts w:ascii="Arial" w:eastAsia="Calibri" w:hAnsi="Arial" w:cs="Arial"/>
          <w:b/>
          <w:bCs/>
          <w:color w:val="0066FF"/>
          <w:sz w:val="24"/>
          <w:szCs w:val="24"/>
        </w:rPr>
      </w:pPr>
      <w:r w:rsidRPr="005D29BF">
        <w:rPr>
          <w:rFonts w:ascii="Arial" w:eastAsia="Calibri" w:hAnsi="Arial" w:cs="Arial"/>
          <w:b/>
          <w:bCs/>
          <w:color w:val="0066FF"/>
          <w:sz w:val="24"/>
          <w:szCs w:val="24"/>
          <w:rtl/>
        </w:rPr>
        <w:lastRenderedPageBreak/>
        <w:t>يوجد شبه اتفاق بين العلماء والباحثين علي أن المواطنة التنظيمية هي</w:t>
      </w:r>
      <w:r w:rsidRPr="005D29BF">
        <w:rPr>
          <w:rFonts w:ascii="Arial" w:eastAsia="Calibri" w:hAnsi="Arial" w:cs="Arial" w:hint="cs"/>
          <w:b/>
          <w:bCs/>
          <w:color w:val="0066FF"/>
          <w:sz w:val="24"/>
          <w:szCs w:val="24"/>
          <w:rtl/>
        </w:rPr>
        <w:t xml:space="preserve"> </w:t>
      </w:r>
      <w:r w:rsidRPr="005D29BF">
        <w:rPr>
          <w:rFonts w:ascii="Arial" w:eastAsia="Calibri" w:hAnsi="Arial" w:cs="Arial"/>
          <w:b/>
          <w:bCs/>
          <w:color w:val="0066FF"/>
          <w:sz w:val="24"/>
          <w:szCs w:val="24"/>
          <w:rtl/>
          <w:lang w:bidi="ar-EG"/>
        </w:rPr>
        <w:t>:</w:t>
      </w:r>
    </w:p>
    <w:p w:rsidR="005D29BF" w:rsidRPr="005D29BF" w:rsidRDefault="005D29BF" w:rsidP="005D29BF">
      <w:pPr>
        <w:numPr>
          <w:ilvl w:val="0"/>
          <w:numId w:val="93"/>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مجموعة من السلوكيات الايجابية التطوعية التي يؤديها الفرد عن رغبة واختيار</w:t>
      </w:r>
      <w:r w:rsidRPr="005D29BF">
        <w:rPr>
          <w:rFonts w:ascii="Arial" w:eastAsia="Calibri" w:hAnsi="Arial" w:cs="Arial"/>
          <w:b/>
          <w:bCs/>
          <w:sz w:val="24"/>
          <w:szCs w:val="24"/>
          <w:rtl/>
          <w:lang w:bidi="ar-EG"/>
        </w:rPr>
        <w:t>.</w:t>
      </w:r>
    </w:p>
    <w:p w:rsidR="005D29BF" w:rsidRPr="005D29BF" w:rsidRDefault="005D29BF" w:rsidP="005D29BF">
      <w:pPr>
        <w:numPr>
          <w:ilvl w:val="0"/>
          <w:numId w:val="93"/>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وبما هو أبعد من سلوكيات الدور الرسمي</w:t>
      </w:r>
      <w:r w:rsidRPr="005D29BF">
        <w:rPr>
          <w:rFonts w:ascii="Arial" w:eastAsia="Calibri" w:hAnsi="Arial" w:cs="Arial"/>
          <w:b/>
          <w:bCs/>
          <w:sz w:val="24"/>
          <w:szCs w:val="24"/>
          <w:rtl/>
          <w:lang w:bidi="ar-EG"/>
        </w:rPr>
        <w:t>.</w:t>
      </w:r>
    </w:p>
    <w:p w:rsidR="005D29BF" w:rsidRPr="005D29BF" w:rsidRDefault="005D29BF" w:rsidP="005D29BF">
      <w:pPr>
        <w:numPr>
          <w:ilvl w:val="0"/>
          <w:numId w:val="93"/>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ولا تدخل ضمن النظام الرسمي للمكافآت</w:t>
      </w:r>
      <w:r w:rsidRPr="005D29BF">
        <w:rPr>
          <w:rFonts w:ascii="Arial" w:eastAsia="Calibri" w:hAnsi="Arial" w:cs="Arial"/>
          <w:b/>
          <w:bCs/>
          <w:sz w:val="24"/>
          <w:szCs w:val="24"/>
          <w:rtl/>
          <w:lang w:bidi="ar-EG"/>
        </w:rPr>
        <w:t>.</w:t>
      </w:r>
    </w:p>
    <w:p w:rsidR="005D29BF" w:rsidRPr="005D29BF" w:rsidRDefault="005D29BF" w:rsidP="005D29BF">
      <w:pPr>
        <w:numPr>
          <w:ilvl w:val="0"/>
          <w:numId w:val="93"/>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كما لا توجد عقوبات تترتب علي عدم أداء هذه السلوكيات</w:t>
      </w:r>
      <w:r w:rsidRPr="005D29BF">
        <w:rPr>
          <w:rFonts w:ascii="Arial" w:eastAsia="Calibri" w:hAnsi="Arial" w:cs="Arial"/>
          <w:b/>
          <w:bCs/>
          <w:sz w:val="24"/>
          <w:szCs w:val="24"/>
          <w:rtl/>
          <w:lang w:bidi="ar-EG"/>
        </w:rPr>
        <w:t>.</w:t>
      </w:r>
    </w:p>
    <w:p w:rsidR="005D29BF" w:rsidRPr="005D29BF" w:rsidRDefault="005D29BF" w:rsidP="005D29BF">
      <w:pPr>
        <w:numPr>
          <w:ilvl w:val="0"/>
          <w:numId w:val="93"/>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 xml:space="preserve">كما أنها تعتبر بالغة الأهمية للأداء الوظيفي الفعال. </w:t>
      </w:r>
    </w:p>
    <w:p w:rsidR="005D29BF" w:rsidRPr="005D29BF" w:rsidRDefault="005D29BF" w:rsidP="005D29BF">
      <w:pPr>
        <w:numPr>
          <w:ilvl w:val="0"/>
          <w:numId w:val="94"/>
        </w:numPr>
        <w:spacing w:after="0" w:line="240" w:lineRule="auto"/>
        <w:ind w:left="402"/>
        <w:rPr>
          <w:rFonts w:ascii="Arial" w:eastAsia="Calibri" w:hAnsi="Arial" w:cs="Arial"/>
          <w:b/>
          <w:bCs/>
          <w:color w:val="0066FF"/>
          <w:sz w:val="24"/>
          <w:szCs w:val="24"/>
        </w:rPr>
      </w:pPr>
      <w:r w:rsidRPr="005D29BF">
        <w:rPr>
          <w:rFonts w:ascii="Arial" w:eastAsia="Calibri" w:hAnsi="Arial" w:cs="Arial"/>
          <w:b/>
          <w:bCs/>
          <w:color w:val="0066FF"/>
          <w:sz w:val="24"/>
          <w:szCs w:val="24"/>
          <w:rtl/>
        </w:rPr>
        <w:t>وقد تباينت وجهات نظر الباحثين حول متغيرات سلوك المواطنة التنظيمية فمنهم من قسم</w:t>
      </w:r>
      <w:r w:rsidRPr="005D29BF">
        <w:rPr>
          <w:rFonts w:ascii="Arial" w:eastAsia="Calibri" w:hAnsi="Arial" w:cs="Arial"/>
          <w:b/>
          <w:bCs/>
          <w:color w:val="0066FF"/>
          <w:sz w:val="24"/>
          <w:szCs w:val="24"/>
          <w:rtl/>
          <w:lang w:bidi="ar-EG"/>
        </w:rPr>
        <w:t>ه</w:t>
      </w:r>
      <w:r w:rsidRPr="005D29BF">
        <w:rPr>
          <w:rFonts w:ascii="Arial" w:eastAsia="Calibri" w:hAnsi="Arial" w:cs="Arial"/>
          <w:b/>
          <w:bCs/>
          <w:color w:val="0066FF"/>
          <w:sz w:val="24"/>
          <w:szCs w:val="24"/>
          <w:rtl/>
        </w:rPr>
        <w:t>ا إلي</w:t>
      </w:r>
      <w:r w:rsidRPr="005D29BF">
        <w:rPr>
          <w:rFonts w:ascii="Arial" w:eastAsia="Calibri" w:hAnsi="Arial" w:cs="Arial" w:hint="cs"/>
          <w:b/>
          <w:bCs/>
          <w:color w:val="0066FF"/>
          <w:sz w:val="24"/>
          <w:szCs w:val="24"/>
          <w:rtl/>
        </w:rPr>
        <w:t xml:space="preserve"> </w:t>
      </w:r>
      <w:r w:rsidRPr="005D29BF">
        <w:rPr>
          <w:rFonts w:ascii="Arial" w:eastAsia="Calibri" w:hAnsi="Arial" w:cs="Arial"/>
          <w:b/>
          <w:bCs/>
          <w:color w:val="0066FF"/>
          <w:sz w:val="24"/>
          <w:szCs w:val="24"/>
          <w:rtl/>
          <w:lang w:bidi="ar-EG"/>
        </w:rPr>
        <w:t>:</w:t>
      </w:r>
    </w:p>
    <w:p w:rsidR="005D29BF" w:rsidRPr="005D29BF" w:rsidRDefault="005D29BF" w:rsidP="005D29BF">
      <w:pPr>
        <w:numPr>
          <w:ilvl w:val="0"/>
          <w:numId w:val="95"/>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متغير الإيثار</w:t>
      </w:r>
      <w:r w:rsidRPr="005D29BF">
        <w:rPr>
          <w:rFonts w:ascii="Arial" w:eastAsia="Calibri" w:hAnsi="Arial" w:cs="Arial"/>
          <w:b/>
          <w:bCs/>
          <w:sz w:val="24"/>
          <w:szCs w:val="24"/>
          <w:rtl/>
          <w:lang w:bidi="ar-EG"/>
        </w:rPr>
        <w:t xml:space="preserve"> </w:t>
      </w:r>
    </w:p>
    <w:p w:rsidR="005D29BF" w:rsidRPr="005D29BF" w:rsidRDefault="005D29BF" w:rsidP="005D29BF">
      <w:pPr>
        <w:numPr>
          <w:ilvl w:val="0"/>
          <w:numId w:val="95"/>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lang w:bidi="ar-EG"/>
        </w:rPr>
        <w:t xml:space="preserve">متغير </w:t>
      </w:r>
      <w:r w:rsidRPr="005D29BF">
        <w:rPr>
          <w:rFonts w:ascii="Arial" w:eastAsia="Calibri" w:hAnsi="Arial" w:cs="Arial"/>
          <w:b/>
          <w:bCs/>
          <w:sz w:val="24"/>
          <w:szCs w:val="24"/>
          <w:rtl/>
        </w:rPr>
        <w:t>الطاعة</w:t>
      </w:r>
      <w:r w:rsidRPr="005D29BF">
        <w:rPr>
          <w:rFonts w:ascii="Arial" w:eastAsia="Calibri" w:hAnsi="Arial" w:cs="Arial" w:hint="cs"/>
          <w:b/>
          <w:bCs/>
          <w:sz w:val="24"/>
          <w:szCs w:val="24"/>
          <w:rtl/>
        </w:rPr>
        <w:t xml:space="preserve"> </w:t>
      </w:r>
    </w:p>
    <w:p w:rsidR="005D29BF" w:rsidRPr="005D29BF" w:rsidRDefault="005D29BF" w:rsidP="005D29BF">
      <w:pPr>
        <w:numPr>
          <w:ilvl w:val="0"/>
          <w:numId w:val="96"/>
        </w:numPr>
        <w:spacing w:after="0" w:line="240" w:lineRule="auto"/>
        <w:ind w:left="402"/>
        <w:rPr>
          <w:rFonts w:ascii="Arial" w:eastAsia="Calibri" w:hAnsi="Arial" w:cs="Arial"/>
          <w:b/>
          <w:bCs/>
          <w:color w:val="0066FF"/>
          <w:sz w:val="24"/>
          <w:szCs w:val="24"/>
        </w:rPr>
      </w:pPr>
      <w:r w:rsidRPr="005D29BF">
        <w:rPr>
          <w:rFonts w:ascii="Arial" w:eastAsia="Calibri" w:hAnsi="Arial" w:cs="Arial"/>
          <w:b/>
          <w:bCs/>
          <w:color w:val="0066FF"/>
          <w:sz w:val="24"/>
          <w:szCs w:val="24"/>
          <w:rtl/>
        </w:rPr>
        <w:t>بينما قسمها آخرون إلي نمطين للسلوك هما</w:t>
      </w:r>
    </w:p>
    <w:p w:rsidR="005D29BF" w:rsidRPr="005D29BF" w:rsidRDefault="005D29BF" w:rsidP="005D29BF">
      <w:pPr>
        <w:spacing w:after="0" w:line="240" w:lineRule="auto"/>
        <w:rPr>
          <w:rFonts w:ascii="Arial" w:eastAsia="Calibri" w:hAnsi="Arial" w:cs="Arial"/>
          <w:b/>
          <w:bCs/>
          <w:sz w:val="24"/>
          <w:szCs w:val="24"/>
        </w:rPr>
      </w:pPr>
      <w:r w:rsidRPr="005D29BF">
        <w:rPr>
          <w:rFonts w:ascii="Arial" w:eastAsia="Calibri" w:hAnsi="Arial" w:cs="Arial"/>
          <w:b/>
          <w:bCs/>
          <w:sz w:val="24"/>
          <w:szCs w:val="24"/>
          <w:rtl/>
        </w:rPr>
        <w:t>سلوك المواطنة الموجه نحو المنظمة</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والسلوك الموجه لخدمة أعضاء المنظمة</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xml:space="preserve">في حين تناولها آخرون من خلال أربعة أبعاد هي </w:t>
      </w:r>
      <w:r w:rsidRPr="005D29BF">
        <w:rPr>
          <w:rFonts w:ascii="Arial" w:eastAsia="Calibri" w:hAnsi="Arial" w:cs="Arial"/>
          <w:b/>
          <w:bCs/>
          <w:sz w:val="24"/>
          <w:szCs w:val="24"/>
          <w:rtl/>
          <w:lang w:bidi="ar-EG"/>
        </w:rPr>
        <w:t>:</w:t>
      </w:r>
    </w:p>
    <w:p w:rsidR="005D29BF" w:rsidRPr="005D29BF" w:rsidRDefault="005D29BF" w:rsidP="005D29BF">
      <w:pPr>
        <w:numPr>
          <w:ilvl w:val="0"/>
          <w:numId w:val="111"/>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الإيثار</w:t>
      </w:r>
      <w:r w:rsidRPr="005D29BF">
        <w:rPr>
          <w:rFonts w:ascii="Arial" w:eastAsia="Calibri" w:hAnsi="Arial" w:cs="Arial"/>
          <w:b/>
          <w:bCs/>
          <w:sz w:val="24"/>
          <w:szCs w:val="24"/>
          <w:rtl/>
          <w:lang w:bidi="ar-EG"/>
        </w:rPr>
        <w:t xml:space="preserve">           </w:t>
      </w:r>
      <w:r w:rsidRPr="005D29BF">
        <w:rPr>
          <w:rFonts w:ascii="Arial" w:eastAsia="Calibri" w:hAnsi="Arial" w:cs="Arial"/>
          <w:b/>
          <w:bCs/>
          <w:sz w:val="24"/>
          <w:szCs w:val="24"/>
          <w:rtl/>
        </w:rPr>
        <w:t xml:space="preserve"> </w:t>
      </w:r>
    </w:p>
    <w:p w:rsidR="005D29BF" w:rsidRPr="005D29BF" w:rsidRDefault="005D29BF" w:rsidP="005D29BF">
      <w:pPr>
        <w:numPr>
          <w:ilvl w:val="0"/>
          <w:numId w:val="111"/>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 xml:space="preserve">الطاعـة  </w:t>
      </w:r>
      <w:r w:rsidRPr="005D29BF">
        <w:rPr>
          <w:rFonts w:ascii="Arial" w:eastAsia="Calibri" w:hAnsi="Arial" w:cs="Arial"/>
          <w:b/>
          <w:bCs/>
          <w:sz w:val="24"/>
          <w:szCs w:val="24"/>
          <w:rtl/>
          <w:lang w:bidi="ar-EG"/>
        </w:rPr>
        <w:t xml:space="preserve">       </w:t>
      </w:r>
    </w:p>
    <w:p w:rsidR="005D29BF" w:rsidRPr="005D29BF" w:rsidRDefault="005D29BF" w:rsidP="005D29BF">
      <w:pPr>
        <w:numPr>
          <w:ilvl w:val="0"/>
          <w:numId w:val="111"/>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 xml:space="preserve">المشاركـة </w:t>
      </w:r>
      <w:r w:rsidRPr="005D29BF">
        <w:rPr>
          <w:rFonts w:ascii="Arial" w:eastAsia="Calibri" w:hAnsi="Arial" w:cs="Arial"/>
          <w:b/>
          <w:bCs/>
          <w:sz w:val="24"/>
          <w:szCs w:val="24"/>
          <w:rtl/>
          <w:lang w:bidi="ar-EG"/>
        </w:rPr>
        <w:t xml:space="preserve">            </w:t>
      </w:r>
    </w:p>
    <w:p w:rsidR="005D29BF" w:rsidRPr="005D29BF" w:rsidRDefault="005D29BF" w:rsidP="005D29BF">
      <w:pPr>
        <w:numPr>
          <w:ilvl w:val="0"/>
          <w:numId w:val="111"/>
        </w:numPr>
        <w:spacing w:after="0" w:line="240" w:lineRule="auto"/>
        <w:ind w:left="540"/>
        <w:rPr>
          <w:rFonts w:ascii="Arial" w:eastAsia="Calibri" w:hAnsi="Arial" w:cs="Arial"/>
          <w:b/>
          <w:bCs/>
          <w:sz w:val="24"/>
          <w:szCs w:val="24"/>
        </w:rPr>
      </w:pPr>
      <w:r w:rsidRPr="005D29BF">
        <w:rPr>
          <w:rFonts w:ascii="Arial" w:eastAsia="Calibri" w:hAnsi="Arial" w:cs="Arial"/>
          <w:b/>
          <w:bCs/>
          <w:sz w:val="24"/>
          <w:szCs w:val="24"/>
          <w:rtl/>
        </w:rPr>
        <w:t>الولاء</w:t>
      </w:r>
    </w:p>
    <w:p w:rsidR="005D29BF" w:rsidRPr="005D29BF" w:rsidRDefault="005D29BF" w:rsidP="005D29BF">
      <w:pPr>
        <w:spacing w:after="0" w:line="240" w:lineRule="auto"/>
        <w:rPr>
          <w:rFonts w:ascii="Arial" w:eastAsia="Calibri" w:hAnsi="Arial" w:cs="Arial"/>
          <w:b/>
          <w:bCs/>
          <w:color w:val="0066FF"/>
          <w:sz w:val="24"/>
          <w:szCs w:val="24"/>
        </w:rPr>
      </w:pPr>
      <w:r w:rsidRPr="005D29BF">
        <w:rPr>
          <w:rFonts w:ascii="Arial" w:eastAsia="Calibri" w:hAnsi="Arial" w:cs="Arial"/>
          <w:b/>
          <w:bCs/>
          <w:color w:val="0066FF"/>
          <w:sz w:val="24"/>
          <w:szCs w:val="24"/>
          <w:rtl/>
        </w:rPr>
        <w:t>أضاف عدد أخر من الباحثين متغيرا</w:t>
      </w:r>
      <w:r w:rsidRPr="005D29BF">
        <w:rPr>
          <w:rFonts w:ascii="Arial" w:eastAsia="Calibri" w:hAnsi="Arial" w:cs="Arial" w:hint="cs"/>
          <w:b/>
          <w:bCs/>
          <w:color w:val="0066FF"/>
          <w:sz w:val="24"/>
          <w:szCs w:val="24"/>
          <w:rtl/>
        </w:rPr>
        <w:t>ً</w:t>
      </w:r>
      <w:r w:rsidRPr="005D29BF">
        <w:rPr>
          <w:rFonts w:ascii="Arial" w:eastAsia="Calibri" w:hAnsi="Arial" w:cs="Arial"/>
          <w:b/>
          <w:bCs/>
          <w:color w:val="0066FF"/>
          <w:sz w:val="24"/>
          <w:szCs w:val="24"/>
          <w:rtl/>
        </w:rPr>
        <w:t xml:space="preserve"> خامسا</w:t>
      </w:r>
      <w:r w:rsidRPr="005D29BF">
        <w:rPr>
          <w:rFonts w:ascii="Arial" w:eastAsia="Calibri" w:hAnsi="Arial" w:cs="Arial" w:hint="cs"/>
          <w:b/>
          <w:bCs/>
          <w:color w:val="0066FF"/>
          <w:sz w:val="24"/>
          <w:szCs w:val="24"/>
          <w:rtl/>
        </w:rPr>
        <w:t>ً</w:t>
      </w:r>
      <w:r w:rsidRPr="005D29BF">
        <w:rPr>
          <w:rFonts w:ascii="Arial" w:eastAsia="Calibri" w:hAnsi="Arial" w:cs="Arial"/>
          <w:b/>
          <w:bCs/>
          <w:color w:val="0066FF"/>
          <w:sz w:val="24"/>
          <w:szCs w:val="24"/>
          <w:rtl/>
        </w:rPr>
        <w:t xml:space="preserve"> بحيث أصبحت متغيرات المواطنة التنظيمية كما يلي</w:t>
      </w:r>
      <w:r w:rsidRPr="005D29BF">
        <w:rPr>
          <w:rFonts w:ascii="Arial" w:eastAsia="Calibri" w:hAnsi="Arial" w:cs="Arial" w:hint="cs"/>
          <w:b/>
          <w:bCs/>
          <w:color w:val="0066FF"/>
          <w:sz w:val="24"/>
          <w:szCs w:val="24"/>
          <w:rtl/>
        </w:rPr>
        <w:t xml:space="preserve"> </w:t>
      </w:r>
      <w:r w:rsidRPr="005D29BF">
        <w:rPr>
          <w:rFonts w:ascii="Arial" w:eastAsia="Calibri" w:hAnsi="Arial" w:cs="Arial"/>
          <w:b/>
          <w:bCs/>
          <w:color w:val="0066FF"/>
          <w:sz w:val="24"/>
          <w:szCs w:val="24"/>
          <w:rtl/>
        </w:rPr>
        <w:t>:</w:t>
      </w:r>
    </w:p>
    <w:p w:rsidR="005D29BF" w:rsidRPr="005D29BF" w:rsidRDefault="005D29BF" w:rsidP="005D29BF">
      <w:pPr>
        <w:numPr>
          <w:ilvl w:val="0"/>
          <w:numId w:val="107"/>
        </w:numPr>
        <w:spacing w:after="0" w:line="240" w:lineRule="auto"/>
        <w:ind w:left="360"/>
        <w:rPr>
          <w:rFonts w:ascii="Arial" w:eastAsia="Calibri" w:hAnsi="Arial" w:cs="Arial"/>
          <w:b/>
          <w:bCs/>
          <w:color w:val="009900"/>
          <w:sz w:val="24"/>
          <w:szCs w:val="24"/>
        </w:rPr>
      </w:pPr>
      <w:r w:rsidRPr="005D29BF">
        <w:rPr>
          <w:rFonts w:ascii="Arial" w:eastAsia="Calibri" w:hAnsi="Arial" w:cs="Arial"/>
          <w:b/>
          <w:bCs/>
          <w:color w:val="009900"/>
          <w:sz w:val="24"/>
          <w:szCs w:val="24"/>
          <w:rtl/>
        </w:rPr>
        <w:t>الإيثار</w:t>
      </w:r>
    </w:p>
    <w:p w:rsidR="005D29BF" w:rsidRPr="005D29BF" w:rsidRDefault="005D29BF" w:rsidP="005D29BF">
      <w:pPr>
        <w:spacing w:after="0" w:line="240" w:lineRule="auto"/>
        <w:rPr>
          <w:rFonts w:ascii="Arial" w:eastAsia="Calibri" w:hAnsi="Arial" w:cs="Arial"/>
          <w:b/>
          <w:bCs/>
          <w:sz w:val="24"/>
          <w:szCs w:val="24"/>
          <w:rtl/>
        </w:rPr>
      </w:pPr>
      <w:r w:rsidRPr="005D29BF">
        <w:rPr>
          <w:rFonts w:ascii="Arial" w:eastAsia="Calibri" w:hAnsi="Arial" w:cs="Arial"/>
          <w:b/>
          <w:bCs/>
          <w:sz w:val="24"/>
          <w:szCs w:val="24"/>
          <w:rtl/>
        </w:rPr>
        <w:t>ويشير إلي أنماط السلوك الموجه نحو خدمة ومساعدة أشخاص بعينهم في البيئة العمل.</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وتفضيل المصلحة ألعام</w:t>
      </w:r>
      <w:r w:rsidRPr="005D29BF">
        <w:rPr>
          <w:rFonts w:ascii="Arial" w:eastAsia="Calibri" w:hAnsi="Arial" w:cs="Arial" w:hint="cs"/>
          <w:b/>
          <w:bCs/>
          <w:sz w:val="24"/>
          <w:szCs w:val="24"/>
          <w:rtl/>
        </w:rPr>
        <w:t>ة</w:t>
      </w:r>
      <w:r w:rsidRPr="005D29BF">
        <w:rPr>
          <w:rFonts w:ascii="Arial" w:eastAsia="Calibri" w:hAnsi="Arial" w:cs="Arial"/>
          <w:b/>
          <w:bCs/>
          <w:sz w:val="24"/>
          <w:szCs w:val="24"/>
          <w:rtl/>
        </w:rPr>
        <w:t xml:space="preserve"> علي المصلحة الشخصية</w:t>
      </w:r>
      <w:r w:rsidRPr="005D29BF">
        <w:rPr>
          <w:rFonts w:ascii="Arial" w:eastAsia="Calibri" w:hAnsi="Arial" w:cs="Arial" w:hint="cs"/>
          <w:b/>
          <w:bCs/>
          <w:sz w:val="24"/>
          <w:szCs w:val="24"/>
          <w:rtl/>
        </w:rPr>
        <w:t>.</w:t>
      </w:r>
    </w:p>
    <w:p w:rsidR="005D29BF" w:rsidRPr="005D29BF" w:rsidRDefault="005D29BF" w:rsidP="005D29BF">
      <w:pPr>
        <w:numPr>
          <w:ilvl w:val="0"/>
          <w:numId w:val="107"/>
        </w:numPr>
        <w:spacing w:after="0" w:line="240" w:lineRule="auto"/>
        <w:ind w:left="360"/>
        <w:rPr>
          <w:rFonts w:ascii="Arial" w:eastAsia="Calibri" w:hAnsi="Arial" w:cs="Arial"/>
          <w:b/>
          <w:bCs/>
          <w:color w:val="009900"/>
          <w:sz w:val="24"/>
          <w:szCs w:val="24"/>
        </w:rPr>
      </w:pPr>
      <w:r w:rsidRPr="005D29BF">
        <w:rPr>
          <w:rFonts w:ascii="Arial" w:eastAsia="Calibri" w:hAnsi="Arial" w:cs="Arial"/>
          <w:b/>
          <w:bCs/>
          <w:color w:val="009900"/>
          <w:sz w:val="24"/>
          <w:szCs w:val="24"/>
          <w:rtl/>
        </w:rPr>
        <w:t>المبادأة</w:t>
      </w:r>
    </w:p>
    <w:p w:rsidR="005D29BF" w:rsidRPr="005D29BF" w:rsidRDefault="005D29BF" w:rsidP="005D29BF">
      <w:pPr>
        <w:spacing w:after="0" w:line="240" w:lineRule="auto"/>
        <w:rPr>
          <w:rFonts w:ascii="Arial" w:eastAsia="Calibri" w:hAnsi="Arial" w:cs="Arial"/>
          <w:b/>
          <w:bCs/>
          <w:sz w:val="24"/>
          <w:szCs w:val="24"/>
          <w:rtl/>
        </w:rPr>
      </w:pPr>
      <w:r w:rsidRPr="005D29BF">
        <w:rPr>
          <w:rFonts w:ascii="Arial" w:eastAsia="Calibri" w:hAnsi="Arial" w:cs="Arial"/>
          <w:b/>
          <w:bCs/>
          <w:sz w:val="24"/>
          <w:szCs w:val="24"/>
          <w:rtl/>
        </w:rPr>
        <w:t>وهو السلوك الذي يهدف إلي تفادي وقوع المشكلات المرتبطة بالعمل</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والمبادرة بتقديم حلول مبتكرة للمشكلات القائمة</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والتقدم بالمقترحات الهادفة إلي تحسين صورة المنظمة.</w:t>
      </w:r>
    </w:p>
    <w:p w:rsidR="005D29BF" w:rsidRPr="005D29BF" w:rsidRDefault="005D29BF" w:rsidP="005D29BF">
      <w:pPr>
        <w:numPr>
          <w:ilvl w:val="0"/>
          <w:numId w:val="107"/>
        </w:numPr>
        <w:spacing w:after="0" w:line="240" w:lineRule="auto"/>
        <w:ind w:left="360"/>
        <w:rPr>
          <w:rFonts w:ascii="Arial" w:eastAsia="Calibri" w:hAnsi="Arial" w:cs="Arial"/>
          <w:b/>
          <w:bCs/>
          <w:color w:val="009900"/>
          <w:sz w:val="24"/>
          <w:szCs w:val="24"/>
        </w:rPr>
      </w:pPr>
      <w:r w:rsidRPr="005D29BF">
        <w:rPr>
          <w:rFonts w:ascii="Arial" w:eastAsia="Calibri" w:hAnsi="Arial" w:cs="Arial"/>
          <w:b/>
          <w:bCs/>
          <w:color w:val="009900"/>
          <w:sz w:val="24"/>
          <w:szCs w:val="24"/>
          <w:rtl/>
        </w:rPr>
        <w:t>الروح الرياضية</w:t>
      </w:r>
    </w:p>
    <w:p w:rsidR="005D29BF" w:rsidRPr="005D29BF" w:rsidRDefault="005D29BF" w:rsidP="005D29BF">
      <w:pPr>
        <w:spacing w:after="0" w:line="240" w:lineRule="auto"/>
        <w:rPr>
          <w:rFonts w:ascii="Arial" w:eastAsia="Calibri" w:hAnsi="Arial" w:cs="Arial"/>
          <w:b/>
          <w:bCs/>
          <w:sz w:val="24"/>
          <w:szCs w:val="24"/>
          <w:rtl/>
        </w:rPr>
      </w:pPr>
      <w:r w:rsidRPr="005D29BF">
        <w:rPr>
          <w:rFonts w:ascii="Arial" w:eastAsia="Calibri" w:hAnsi="Arial" w:cs="Arial"/>
          <w:b/>
          <w:bCs/>
          <w:sz w:val="24"/>
          <w:szCs w:val="24"/>
          <w:rtl/>
        </w:rPr>
        <w:t>وتشير إلي رضا الفرد عن ظروف العمل المتاحة</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ومحاولة التغلب علي المعوقات القائمة بدون شكوى أو تذمر.</w:t>
      </w:r>
    </w:p>
    <w:p w:rsidR="005D29BF" w:rsidRPr="005D29BF" w:rsidRDefault="005D29BF" w:rsidP="005D29BF">
      <w:pPr>
        <w:numPr>
          <w:ilvl w:val="0"/>
          <w:numId w:val="107"/>
        </w:numPr>
        <w:spacing w:after="0" w:line="240" w:lineRule="auto"/>
        <w:ind w:left="360"/>
        <w:rPr>
          <w:rFonts w:ascii="Arial" w:eastAsia="Calibri" w:hAnsi="Arial" w:cs="Arial"/>
          <w:b/>
          <w:bCs/>
          <w:color w:val="009900"/>
          <w:sz w:val="24"/>
          <w:szCs w:val="24"/>
        </w:rPr>
      </w:pPr>
      <w:r w:rsidRPr="005D29BF">
        <w:rPr>
          <w:rFonts w:ascii="Arial" w:eastAsia="Calibri" w:hAnsi="Arial" w:cs="Arial"/>
          <w:b/>
          <w:bCs/>
          <w:color w:val="009900"/>
          <w:sz w:val="24"/>
          <w:szCs w:val="24"/>
          <w:rtl/>
        </w:rPr>
        <w:t>التكيف</w:t>
      </w:r>
    </w:p>
    <w:p w:rsidR="005D29BF" w:rsidRPr="005D29BF" w:rsidRDefault="005D29BF" w:rsidP="005D29BF">
      <w:pPr>
        <w:spacing w:after="0" w:line="240" w:lineRule="auto"/>
        <w:rPr>
          <w:rFonts w:ascii="Arial" w:eastAsia="Calibri" w:hAnsi="Arial" w:cs="Arial"/>
          <w:b/>
          <w:bCs/>
          <w:sz w:val="24"/>
          <w:szCs w:val="24"/>
          <w:rtl/>
        </w:rPr>
      </w:pPr>
      <w:r w:rsidRPr="005D29BF">
        <w:rPr>
          <w:rFonts w:ascii="Arial" w:eastAsia="Calibri" w:hAnsi="Arial" w:cs="Arial"/>
          <w:b/>
          <w:bCs/>
          <w:sz w:val="24"/>
          <w:szCs w:val="24"/>
          <w:rtl/>
        </w:rPr>
        <w:t>وتشير إلي مدي قدرة الفرد علي التكيف مع المتغيرات الداخلية</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وتحمل المسئوليات وإحساسه بأنه جزء من المنظمة وليس مجرد عضو فيها.</w:t>
      </w:r>
    </w:p>
    <w:p w:rsidR="005D29BF" w:rsidRPr="005D29BF" w:rsidRDefault="005D29BF" w:rsidP="005D29BF">
      <w:pPr>
        <w:numPr>
          <w:ilvl w:val="0"/>
          <w:numId w:val="107"/>
        </w:numPr>
        <w:spacing w:after="0" w:line="240" w:lineRule="auto"/>
        <w:ind w:left="360"/>
        <w:rPr>
          <w:rFonts w:ascii="Arial" w:eastAsia="Calibri" w:hAnsi="Arial" w:cs="Arial"/>
          <w:b/>
          <w:bCs/>
          <w:color w:val="009900"/>
          <w:sz w:val="24"/>
          <w:szCs w:val="24"/>
        </w:rPr>
      </w:pPr>
      <w:r w:rsidRPr="005D29BF">
        <w:rPr>
          <w:rFonts w:ascii="Arial" w:eastAsia="Calibri" w:hAnsi="Arial" w:cs="Arial"/>
          <w:b/>
          <w:bCs/>
          <w:color w:val="009900"/>
          <w:sz w:val="24"/>
          <w:szCs w:val="24"/>
          <w:rtl/>
        </w:rPr>
        <w:t>الوعي</w:t>
      </w:r>
    </w:p>
    <w:p w:rsidR="005D29BF" w:rsidRPr="005D29BF" w:rsidRDefault="005D29BF" w:rsidP="005D29BF">
      <w:pPr>
        <w:spacing w:after="0" w:line="240" w:lineRule="auto"/>
        <w:rPr>
          <w:rFonts w:ascii="Arial" w:eastAsia="Calibri" w:hAnsi="Arial" w:cs="Arial"/>
          <w:b/>
          <w:bCs/>
          <w:sz w:val="24"/>
          <w:szCs w:val="24"/>
        </w:rPr>
      </w:pPr>
      <w:r w:rsidRPr="005D29BF">
        <w:rPr>
          <w:rFonts w:ascii="Arial" w:eastAsia="Calibri" w:hAnsi="Arial" w:cs="Arial"/>
          <w:b/>
          <w:bCs/>
          <w:sz w:val="24"/>
          <w:szCs w:val="24"/>
          <w:rtl/>
        </w:rPr>
        <w:t>وهو أنماط السلوك التي تتعدي الدور الرسمي ومتطلباته مثل العمل لساعات أطول</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والالتزام بقواعد العمل صراحة وضمنا</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وتوافق أهداف الفرد مع أهداف المنظمة.</w:t>
      </w:r>
    </w:p>
    <w:p w:rsidR="005D29BF" w:rsidRPr="005D29BF" w:rsidRDefault="005D29BF" w:rsidP="005D29BF">
      <w:pPr>
        <w:spacing w:after="0" w:line="240" w:lineRule="auto"/>
        <w:rPr>
          <w:rFonts w:ascii="Arial" w:eastAsia="Calibri" w:hAnsi="Arial" w:cs="Arial"/>
          <w:b/>
          <w:bCs/>
          <w:color w:val="CC00CC"/>
          <w:sz w:val="24"/>
          <w:szCs w:val="24"/>
          <w:rtl/>
        </w:rPr>
      </w:pPr>
      <w:r w:rsidRPr="005D29BF">
        <w:rPr>
          <w:rFonts w:ascii="Arial" w:eastAsia="Calibri" w:hAnsi="Arial" w:cs="Arial"/>
          <w:b/>
          <w:bCs/>
          <w:color w:val="CC00CC"/>
          <w:sz w:val="24"/>
          <w:szCs w:val="24"/>
          <w:rtl/>
        </w:rPr>
        <w:t>العوامل المؤثرة في تنمية سلوكيات المواطنة</w:t>
      </w:r>
    </w:p>
    <w:p w:rsidR="005D29BF" w:rsidRPr="005D29BF" w:rsidRDefault="005D29BF" w:rsidP="005D29BF">
      <w:pPr>
        <w:spacing w:after="0" w:line="240" w:lineRule="auto"/>
        <w:rPr>
          <w:rFonts w:ascii="Arial" w:eastAsia="Calibri" w:hAnsi="Arial" w:cs="Arial"/>
          <w:b/>
          <w:bCs/>
          <w:color w:val="0066FF"/>
          <w:sz w:val="24"/>
          <w:szCs w:val="24"/>
        </w:rPr>
      </w:pPr>
      <w:r w:rsidRPr="005D29BF">
        <w:rPr>
          <w:rFonts w:ascii="Arial" w:eastAsia="Calibri" w:hAnsi="Arial" w:cs="Arial"/>
          <w:b/>
          <w:bCs/>
          <w:color w:val="0066FF"/>
          <w:sz w:val="24"/>
          <w:szCs w:val="24"/>
          <w:rtl/>
        </w:rPr>
        <w:t>يمكن تقسيم تلك العوامل إلي عدة أنواع وهي</w:t>
      </w:r>
      <w:r w:rsidRPr="005D29BF">
        <w:rPr>
          <w:rFonts w:ascii="Arial" w:eastAsia="Calibri" w:hAnsi="Arial" w:cs="Arial"/>
          <w:b/>
          <w:bCs/>
          <w:color w:val="0066FF"/>
          <w:sz w:val="24"/>
          <w:szCs w:val="24"/>
        </w:rPr>
        <w:t xml:space="preserve"> </w:t>
      </w:r>
      <w:r w:rsidRPr="005D29BF">
        <w:rPr>
          <w:rFonts w:ascii="Arial" w:eastAsia="Calibri" w:hAnsi="Arial" w:cs="Arial"/>
          <w:b/>
          <w:bCs/>
          <w:color w:val="0066FF"/>
          <w:sz w:val="24"/>
          <w:szCs w:val="24"/>
          <w:rtl/>
        </w:rPr>
        <w:t>:</w:t>
      </w:r>
    </w:p>
    <w:p w:rsidR="005D29BF" w:rsidRPr="005D29BF" w:rsidRDefault="005D29BF" w:rsidP="005D29BF">
      <w:pPr>
        <w:numPr>
          <w:ilvl w:val="0"/>
          <w:numId w:val="108"/>
        </w:numPr>
        <w:spacing w:after="0" w:line="240" w:lineRule="auto"/>
        <w:ind w:left="360"/>
        <w:rPr>
          <w:rFonts w:ascii="Arial" w:eastAsia="Calibri" w:hAnsi="Arial" w:cs="Arial"/>
          <w:b/>
          <w:bCs/>
          <w:color w:val="009900"/>
          <w:sz w:val="24"/>
          <w:szCs w:val="24"/>
        </w:rPr>
      </w:pPr>
      <w:r w:rsidRPr="005D29BF">
        <w:rPr>
          <w:rFonts w:ascii="Arial" w:eastAsia="Calibri" w:hAnsi="Arial" w:cs="Arial"/>
          <w:b/>
          <w:bCs/>
          <w:color w:val="009900"/>
          <w:sz w:val="24"/>
          <w:szCs w:val="24"/>
          <w:rtl/>
        </w:rPr>
        <w:t>العوامل التنظيمية</w:t>
      </w:r>
    </w:p>
    <w:p w:rsidR="005D29BF" w:rsidRPr="005D29BF" w:rsidRDefault="005D29BF" w:rsidP="005D29BF">
      <w:pPr>
        <w:spacing w:after="0" w:line="240" w:lineRule="auto"/>
        <w:rPr>
          <w:rFonts w:ascii="Arial" w:eastAsia="Calibri" w:hAnsi="Arial" w:cs="Arial"/>
          <w:b/>
          <w:bCs/>
          <w:sz w:val="24"/>
          <w:szCs w:val="24"/>
        </w:rPr>
      </w:pPr>
      <w:r w:rsidRPr="005D29BF">
        <w:rPr>
          <w:rFonts w:ascii="Arial" w:eastAsia="Calibri" w:hAnsi="Arial" w:cs="Arial"/>
          <w:b/>
          <w:bCs/>
          <w:sz w:val="24"/>
          <w:szCs w:val="24"/>
          <w:rtl/>
        </w:rPr>
        <w:t>وهي تلك التي تتعلق بكفاءة التنظيم وفعاليته ومدي الدعم التنظيمي للأفراد ونظم ا</w:t>
      </w:r>
      <w:r w:rsidRPr="005D29BF">
        <w:rPr>
          <w:rFonts w:ascii="Arial" w:eastAsia="Calibri" w:hAnsi="Arial" w:cs="Arial"/>
          <w:b/>
          <w:bCs/>
          <w:sz w:val="24"/>
          <w:szCs w:val="24"/>
          <w:rtl/>
          <w:lang w:bidi="ar-EG"/>
        </w:rPr>
        <w:t>لأ</w:t>
      </w:r>
      <w:r w:rsidRPr="005D29BF">
        <w:rPr>
          <w:rFonts w:ascii="Arial" w:eastAsia="Calibri" w:hAnsi="Arial" w:cs="Arial"/>
          <w:b/>
          <w:bCs/>
          <w:sz w:val="24"/>
          <w:szCs w:val="24"/>
          <w:rtl/>
        </w:rPr>
        <w:t>جور وسياسات التحفيز.</w:t>
      </w:r>
    </w:p>
    <w:p w:rsidR="005D29BF" w:rsidRPr="005D29BF" w:rsidRDefault="005D29BF" w:rsidP="005D29BF">
      <w:pPr>
        <w:numPr>
          <w:ilvl w:val="0"/>
          <w:numId w:val="108"/>
        </w:numPr>
        <w:spacing w:after="0" w:line="240" w:lineRule="auto"/>
        <w:ind w:left="360"/>
        <w:rPr>
          <w:rFonts w:ascii="Arial" w:eastAsia="Calibri" w:hAnsi="Arial" w:cs="Arial"/>
          <w:b/>
          <w:bCs/>
          <w:color w:val="009900"/>
          <w:sz w:val="24"/>
          <w:szCs w:val="24"/>
        </w:rPr>
      </w:pPr>
      <w:r w:rsidRPr="005D29BF">
        <w:rPr>
          <w:rFonts w:ascii="Arial" w:eastAsia="Calibri" w:hAnsi="Arial" w:cs="Arial"/>
          <w:b/>
          <w:bCs/>
          <w:color w:val="009900"/>
          <w:sz w:val="24"/>
          <w:szCs w:val="24"/>
          <w:rtl/>
        </w:rPr>
        <w:t>العوامل الإنسانية</w:t>
      </w:r>
    </w:p>
    <w:p w:rsidR="005D29BF" w:rsidRPr="005D29BF" w:rsidRDefault="005D29BF" w:rsidP="005D29BF">
      <w:pPr>
        <w:spacing w:after="0" w:line="240" w:lineRule="auto"/>
        <w:rPr>
          <w:rFonts w:ascii="Arial" w:eastAsia="Calibri" w:hAnsi="Arial" w:cs="Arial"/>
          <w:b/>
          <w:bCs/>
          <w:sz w:val="24"/>
          <w:szCs w:val="24"/>
        </w:rPr>
      </w:pPr>
      <w:r w:rsidRPr="005D29BF">
        <w:rPr>
          <w:rFonts w:ascii="Arial" w:eastAsia="Calibri" w:hAnsi="Arial" w:cs="Arial"/>
          <w:b/>
          <w:bCs/>
          <w:sz w:val="24"/>
          <w:szCs w:val="24"/>
          <w:rtl/>
        </w:rPr>
        <w:t xml:space="preserve">وهي التي تتعلق بأنماط العلاقات السائدة بين الأفراد داخل التنظيم سواء في المستوي </w:t>
      </w:r>
      <w:r w:rsidRPr="005D29BF">
        <w:rPr>
          <w:rFonts w:ascii="Arial" w:eastAsia="Calibri" w:hAnsi="Arial" w:cs="Arial"/>
          <w:b/>
          <w:bCs/>
          <w:sz w:val="24"/>
          <w:szCs w:val="24"/>
          <w:rtl/>
          <w:lang w:bidi="ar-EG"/>
        </w:rPr>
        <w:t>الإداري</w:t>
      </w:r>
      <w:r w:rsidRPr="005D29BF">
        <w:rPr>
          <w:rFonts w:ascii="Arial" w:eastAsia="Calibri" w:hAnsi="Arial" w:cs="Arial"/>
          <w:b/>
          <w:bCs/>
          <w:sz w:val="24"/>
          <w:szCs w:val="24"/>
          <w:rtl/>
        </w:rPr>
        <w:t xml:space="preserve"> الواحد أو بين</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المستويات الإدارية، وأنماط القيادة المتبعة.</w:t>
      </w:r>
    </w:p>
    <w:p w:rsidR="005D29BF" w:rsidRPr="005D29BF" w:rsidRDefault="005D29BF" w:rsidP="005D29BF">
      <w:pPr>
        <w:numPr>
          <w:ilvl w:val="0"/>
          <w:numId w:val="108"/>
        </w:numPr>
        <w:spacing w:after="0" w:line="240" w:lineRule="auto"/>
        <w:ind w:left="360"/>
        <w:rPr>
          <w:rFonts w:ascii="Arial" w:eastAsia="Calibri" w:hAnsi="Arial" w:cs="Arial"/>
          <w:b/>
          <w:bCs/>
          <w:color w:val="009900"/>
          <w:sz w:val="24"/>
          <w:szCs w:val="24"/>
        </w:rPr>
      </w:pPr>
      <w:r w:rsidRPr="005D29BF">
        <w:rPr>
          <w:rFonts w:ascii="Arial" w:eastAsia="Calibri" w:hAnsi="Arial" w:cs="Arial"/>
          <w:b/>
          <w:bCs/>
          <w:color w:val="009900"/>
          <w:sz w:val="24"/>
          <w:szCs w:val="24"/>
          <w:rtl/>
        </w:rPr>
        <w:t>العوامل الشخصية. وتتمثل في</w:t>
      </w:r>
      <w:r w:rsidRPr="005D29BF">
        <w:rPr>
          <w:rFonts w:ascii="Arial" w:eastAsia="Calibri" w:hAnsi="Arial" w:cs="Arial"/>
          <w:b/>
          <w:bCs/>
          <w:color w:val="009900"/>
          <w:sz w:val="24"/>
          <w:szCs w:val="24"/>
        </w:rPr>
        <w:t xml:space="preserve"> </w:t>
      </w:r>
      <w:r w:rsidRPr="005D29BF">
        <w:rPr>
          <w:rFonts w:ascii="Arial" w:eastAsia="Calibri" w:hAnsi="Arial" w:cs="Arial"/>
          <w:b/>
          <w:bCs/>
          <w:color w:val="009900"/>
          <w:sz w:val="24"/>
          <w:szCs w:val="24"/>
          <w:rtl/>
        </w:rPr>
        <w:t>:</w:t>
      </w:r>
    </w:p>
    <w:p w:rsidR="005D29BF" w:rsidRPr="005D29BF" w:rsidRDefault="005D29BF" w:rsidP="005D29BF">
      <w:pPr>
        <w:numPr>
          <w:ilvl w:val="0"/>
          <w:numId w:val="109"/>
        </w:numPr>
        <w:spacing w:after="0" w:line="240" w:lineRule="auto"/>
        <w:rPr>
          <w:rFonts w:ascii="Arial" w:eastAsia="Calibri" w:hAnsi="Arial" w:cs="Arial"/>
          <w:b/>
          <w:bCs/>
          <w:sz w:val="24"/>
          <w:szCs w:val="24"/>
        </w:rPr>
      </w:pPr>
      <w:r w:rsidRPr="005D29BF">
        <w:rPr>
          <w:rFonts w:ascii="Arial" w:eastAsia="Calibri" w:hAnsi="Arial" w:cs="Arial"/>
          <w:b/>
          <w:bCs/>
          <w:sz w:val="24"/>
          <w:szCs w:val="24"/>
          <w:rtl/>
        </w:rPr>
        <w:t>الدوافع الشخصية.</w:t>
      </w:r>
    </w:p>
    <w:p w:rsidR="005D29BF" w:rsidRPr="005D29BF" w:rsidRDefault="005D29BF" w:rsidP="005D29BF">
      <w:pPr>
        <w:numPr>
          <w:ilvl w:val="0"/>
          <w:numId w:val="109"/>
        </w:numPr>
        <w:spacing w:after="0" w:line="240" w:lineRule="auto"/>
        <w:rPr>
          <w:rFonts w:ascii="Arial" w:eastAsia="Calibri" w:hAnsi="Arial" w:cs="Arial"/>
          <w:b/>
          <w:bCs/>
          <w:sz w:val="24"/>
          <w:szCs w:val="24"/>
        </w:rPr>
      </w:pPr>
      <w:r w:rsidRPr="005D29BF">
        <w:rPr>
          <w:rFonts w:ascii="Arial" w:eastAsia="Calibri" w:hAnsi="Arial" w:cs="Arial"/>
          <w:b/>
          <w:bCs/>
          <w:sz w:val="24"/>
          <w:szCs w:val="24"/>
          <w:rtl/>
        </w:rPr>
        <w:t>الخصائص الشخصية.</w:t>
      </w:r>
    </w:p>
    <w:p w:rsidR="005D29BF" w:rsidRPr="005D29BF" w:rsidRDefault="005D29BF" w:rsidP="005D29BF">
      <w:pPr>
        <w:numPr>
          <w:ilvl w:val="0"/>
          <w:numId w:val="109"/>
        </w:numPr>
        <w:spacing w:after="0" w:line="240" w:lineRule="auto"/>
        <w:rPr>
          <w:rFonts w:ascii="Arial" w:eastAsia="Calibri" w:hAnsi="Arial" w:cs="Arial"/>
          <w:b/>
          <w:bCs/>
          <w:sz w:val="24"/>
          <w:szCs w:val="24"/>
        </w:rPr>
      </w:pPr>
      <w:r w:rsidRPr="005D29BF">
        <w:rPr>
          <w:rFonts w:ascii="Arial" w:eastAsia="Calibri" w:hAnsi="Arial" w:cs="Arial"/>
          <w:b/>
          <w:bCs/>
          <w:sz w:val="24"/>
          <w:szCs w:val="24"/>
          <w:rtl/>
        </w:rPr>
        <w:t>الرضا الوظيفي.</w:t>
      </w:r>
    </w:p>
    <w:p w:rsidR="005D29BF" w:rsidRPr="005D29BF" w:rsidRDefault="005D29BF" w:rsidP="005D29BF">
      <w:pPr>
        <w:numPr>
          <w:ilvl w:val="0"/>
          <w:numId w:val="109"/>
        </w:numPr>
        <w:spacing w:after="0" w:line="240" w:lineRule="auto"/>
        <w:rPr>
          <w:rFonts w:ascii="Arial" w:eastAsia="Calibri" w:hAnsi="Arial" w:cs="Arial"/>
          <w:b/>
          <w:bCs/>
          <w:sz w:val="24"/>
          <w:szCs w:val="24"/>
        </w:rPr>
      </w:pPr>
      <w:r w:rsidRPr="005D29BF">
        <w:rPr>
          <w:rFonts w:ascii="Arial" w:eastAsia="Calibri" w:hAnsi="Arial" w:cs="Arial"/>
          <w:b/>
          <w:bCs/>
          <w:sz w:val="24"/>
          <w:szCs w:val="24"/>
          <w:rtl/>
        </w:rPr>
        <w:t>التكيف مع الضغوط</w:t>
      </w:r>
      <w:r w:rsidRPr="005D29BF">
        <w:rPr>
          <w:rFonts w:ascii="Arial" w:eastAsia="Calibri" w:hAnsi="Arial" w:cs="Arial" w:hint="cs"/>
          <w:b/>
          <w:bCs/>
          <w:sz w:val="24"/>
          <w:szCs w:val="24"/>
          <w:rtl/>
        </w:rPr>
        <w:t>.</w:t>
      </w:r>
    </w:p>
    <w:p w:rsidR="005D29BF" w:rsidRPr="005D29BF" w:rsidRDefault="005D29BF" w:rsidP="005D29BF">
      <w:pPr>
        <w:numPr>
          <w:ilvl w:val="0"/>
          <w:numId w:val="108"/>
        </w:numPr>
        <w:spacing w:after="0" w:line="240" w:lineRule="auto"/>
        <w:ind w:left="360"/>
        <w:rPr>
          <w:rFonts w:ascii="Arial" w:eastAsia="Calibri" w:hAnsi="Arial" w:cs="Arial"/>
          <w:b/>
          <w:bCs/>
          <w:color w:val="009900"/>
          <w:sz w:val="24"/>
          <w:szCs w:val="24"/>
        </w:rPr>
      </w:pPr>
      <w:r w:rsidRPr="005D29BF">
        <w:rPr>
          <w:rFonts w:ascii="Arial" w:eastAsia="Calibri" w:hAnsi="Arial" w:cs="Arial"/>
          <w:b/>
          <w:bCs/>
          <w:color w:val="009900"/>
          <w:sz w:val="24"/>
          <w:szCs w:val="24"/>
          <w:rtl/>
        </w:rPr>
        <w:t>عوامل وظيفية</w:t>
      </w:r>
    </w:p>
    <w:p w:rsidR="005D29BF" w:rsidRPr="005D29BF" w:rsidRDefault="005D29BF" w:rsidP="005D29BF">
      <w:pPr>
        <w:spacing w:after="0" w:line="240" w:lineRule="auto"/>
        <w:rPr>
          <w:rFonts w:ascii="Arial" w:eastAsia="Calibri" w:hAnsi="Arial" w:cs="Arial"/>
          <w:b/>
          <w:bCs/>
          <w:sz w:val="24"/>
          <w:szCs w:val="24"/>
        </w:rPr>
      </w:pPr>
      <w:r w:rsidRPr="005D29BF">
        <w:rPr>
          <w:rFonts w:ascii="Arial" w:eastAsia="Calibri" w:hAnsi="Arial" w:cs="Arial"/>
          <w:b/>
          <w:bCs/>
          <w:sz w:val="24"/>
          <w:szCs w:val="24"/>
          <w:rtl/>
        </w:rPr>
        <w:t>وتتعلق بمدي احتواء الفرد لوظيفة، وكفاءة التصميم الوظيفي</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xml:space="preserve">، </w:t>
      </w:r>
      <w:r w:rsidRPr="005D29BF">
        <w:rPr>
          <w:rFonts w:ascii="Arial" w:eastAsia="Calibri" w:hAnsi="Arial" w:cs="Arial"/>
          <w:b/>
          <w:bCs/>
          <w:sz w:val="24"/>
          <w:szCs w:val="24"/>
          <w:rtl/>
          <w:lang w:bidi="ar-EG"/>
        </w:rPr>
        <w:t>ووضع</w:t>
      </w:r>
      <w:r w:rsidRPr="005D29BF">
        <w:rPr>
          <w:rFonts w:ascii="Arial" w:eastAsia="Calibri" w:hAnsi="Arial" w:cs="Arial"/>
          <w:b/>
          <w:bCs/>
          <w:sz w:val="24"/>
          <w:szCs w:val="24"/>
          <w:rtl/>
        </w:rPr>
        <w:t xml:space="preserve"> الشخص </w:t>
      </w:r>
      <w:r w:rsidRPr="005D29BF">
        <w:rPr>
          <w:rFonts w:ascii="Arial" w:eastAsia="Calibri" w:hAnsi="Arial" w:cs="Arial"/>
          <w:b/>
          <w:bCs/>
          <w:sz w:val="24"/>
          <w:szCs w:val="24"/>
          <w:rtl/>
          <w:lang w:bidi="ar-EG"/>
        </w:rPr>
        <w:t xml:space="preserve">في </w:t>
      </w:r>
      <w:r w:rsidRPr="005D29BF">
        <w:rPr>
          <w:rFonts w:ascii="Arial" w:eastAsia="Calibri" w:hAnsi="Arial" w:cs="Arial"/>
          <w:b/>
          <w:bCs/>
          <w:sz w:val="24"/>
          <w:szCs w:val="24"/>
          <w:rtl/>
        </w:rPr>
        <w:t>المكان المناسب ومدي ما يشعر به تجاه الدور الذي يؤديه من حيث مدي غموض الدور</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وعبئ الدور وصراع الدور.</w:t>
      </w:r>
    </w:p>
    <w:p w:rsidR="005D29BF" w:rsidRPr="005D29BF" w:rsidRDefault="005D29BF" w:rsidP="005D29BF">
      <w:pPr>
        <w:spacing w:after="0" w:line="240" w:lineRule="auto"/>
        <w:rPr>
          <w:rFonts w:ascii="Arial" w:eastAsia="Calibri" w:hAnsi="Arial" w:cs="Arial"/>
          <w:b/>
          <w:bCs/>
          <w:color w:val="CC00CC"/>
          <w:sz w:val="24"/>
          <w:szCs w:val="24"/>
          <w:rtl/>
        </w:rPr>
      </w:pPr>
      <w:r w:rsidRPr="005D29BF">
        <w:rPr>
          <w:rFonts w:ascii="Arial" w:eastAsia="Calibri" w:hAnsi="Arial" w:cs="Arial"/>
          <w:b/>
          <w:bCs/>
          <w:color w:val="CC00CC"/>
          <w:sz w:val="24"/>
          <w:szCs w:val="24"/>
          <w:rtl/>
        </w:rPr>
        <w:t>أهميـة المواطنة التنظيمية</w:t>
      </w:r>
    </w:p>
    <w:p w:rsidR="005D29BF" w:rsidRPr="005D29BF" w:rsidRDefault="005D29BF" w:rsidP="005D29BF">
      <w:pPr>
        <w:spacing w:after="0" w:line="240" w:lineRule="auto"/>
        <w:rPr>
          <w:rFonts w:ascii="Arial" w:eastAsia="Calibri" w:hAnsi="Arial" w:cs="Arial"/>
          <w:b/>
          <w:bCs/>
          <w:sz w:val="24"/>
          <w:szCs w:val="24"/>
        </w:rPr>
      </w:pPr>
      <w:r w:rsidRPr="005D29BF">
        <w:rPr>
          <w:rFonts w:ascii="Arial" w:eastAsia="Calibri" w:hAnsi="Arial" w:cs="Arial"/>
          <w:b/>
          <w:bCs/>
          <w:sz w:val="24"/>
          <w:szCs w:val="24"/>
          <w:rtl/>
        </w:rPr>
        <w:t>أجريت العديد من الدراسات علي سلوك المواطنة التنظيمية باعتباره متغيرا</w:t>
      </w:r>
      <w:r w:rsidRPr="005D29BF">
        <w:rPr>
          <w:rFonts w:ascii="Arial" w:eastAsia="Calibri" w:hAnsi="Arial" w:cs="Arial" w:hint="cs"/>
          <w:b/>
          <w:bCs/>
          <w:sz w:val="24"/>
          <w:szCs w:val="24"/>
          <w:rtl/>
        </w:rPr>
        <w:t>ً</w:t>
      </w:r>
      <w:r w:rsidRPr="005D29BF">
        <w:rPr>
          <w:rFonts w:ascii="Arial" w:eastAsia="Calibri" w:hAnsi="Arial" w:cs="Arial"/>
          <w:b/>
          <w:bCs/>
          <w:sz w:val="24"/>
          <w:szCs w:val="24"/>
          <w:rtl/>
        </w:rPr>
        <w:t xml:space="preserve"> تابعا</w:t>
      </w:r>
      <w:r w:rsidRPr="005D29BF">
        <w:rPr>
          <w:rFonts w:ascii="Arial" w:eastAsia="Calibri" w:hAnsi="Arial" w:cs="Arial" w:hint="cs"/>
          <w:b/>
          <w:bCs/>
          <w:sz w:val="24"/>
          <w:szCs w:val="24"/>
          <w:rtl/>
        </w:rPr>
        <w:t>ً</w:t>
      </w:r>
      <w:r w:rsidRPr="005D29BF">
        <w:rPr>
          <w:rFonts w:ascii="Arial" w:eastAsia="Calibri" w:hAnsi="Arial" w:cs="Arial"/>
          <w:b/>
          <w:bCs/>
          <w:sz w:val="24"/>
          <w:szCs w:val="24"/>
          <w:rtl/>
        </w:rPr>
        <w:t xml:space="preserve"> أحيانا</w:t>
      </w:r>
      <w:r w:rsidRPr="005D29BF">
        <w:rPr>
          <w:rFonts w:ascii="Arial" w:eastAsia="Calibri" w:hAnsi="Arial" w:cs="Arial" w:hint="cs"/>
          <w:b/>
          <w:bCs/>
          <w:sz w:val="24"/>
          <w:szCs w:val="24"/>
          <w:rtl/>
        </w:rPr>
        <w:t>ً</w:t>
      </w:r>
      <w:r w:rsidRPr="005D29BF">
        <w:rPr>
          <w:rFonts w:ascii="Arial" w:eastAsia="Calibri" w:hAnsi="Arial" w:cs="Arial"/>
          <w:b/>
          <w:bCs/>
          <w:sz w:val="24"/>
          <w:szCs w:val="24"/>
          <w:rtl/>
        </w:rPr>
        <w:t xml:space="preserve"> ومتغيرا</w:t>
      </w:r>
      <w:r w:rsidRPr="005D29BF">
        <w:rPr>
          <w:rFonts w:ascii="Arial" w:eastAsia="Calibri" w:hAnsi="Arial" w:cs="Arial" w:hint="cs"/>
          <w:b/>
          <w:bCs/>
          <w:sz w:val="24"/>
          <w:szCs w:val="24"/>
          <w:rtl/>
        </w:rPr>
        <w:t>ً</w:t>
      </w:r>
      <w:r w:rsidRPr="005D29BF">
        <w:rPr>
          <w:rFonts w:ascii="Arial" w:eastAsia="Calibri" w:hAnsi="Arial" w:cs="Arial"/>
          <w:b/>
          <w:bCs/>
          <w:sz w:val="24"/>
          <w:szCs w:val="24"/>
          <w:rtl/>
        </w:rPr>
        <w:t xml:space="preserve"> مستقلا</w:t>
      </w:r>
      <w:r w:rsidRPr="005D29BF">
        <w:rPr>
          <w:rFonts w:ascii="Arial" w:eastAsia="Calibri" w:hAnsi="Arial" w:cs="Arial" w:hint="cs"/>
          <w:b/>
          <w:bCs/>
          <w:sz w:val="24"/>
          <w:szCs w:val="24"/>
          <w:rtl/>
        </w:rPr>
        <w:t>ً</w:t>
      </w:r>
      <w:r w:rsidRPr="005D29BF">
        <w:rPr>
          <w:rFonts w:ascii="Arial" w:eastAsia="Calibri" w:hAnsi="Arial" w:cs="Arial"/>
          <w:b/>
          <w:bCs/>
          <w:sz w:val="24"/>
          <w:szCs w:val="24"/>
          <w:rtl/>
        </w:rPr>
        <w:t xml:space="preserve"> أحيانا</w:t>
      </w:r>
      <w:r w:rsidRPr="005D29BF">
        <w:rPr>
          <w:rFonts w:ascii="Arial" w:eastAsia="Calibri" w:hAnsi="Arial" w:cs="Arial" w:hint="cs"/>
          <w:b/>
          <w:bCs/>
          <w:sz w:val="24"/>
          <w:szCs w:val="24"/>
          <w:rtl/>
        </w:rPr>
        <w:t>ً</w:t>
      </w:r>
      <w:r w:rsidRPr="005D29BF">
        <w:rPr>
          <w:rFonts w:ascii="Arial" w:eastAsia="Calibri" w:hAnsi="Arial" w:cs="Arial"/>
          <w:b/>
          <w:bCs/>
          <w:sz w:val="24"/>
          <w:szCs w:val="24"/>
          <w:rtl/>
        </w:rPr>
        <w:t xml:space="preserve"> أخري</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ويتضح ذلك فيما يلي</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w:t>
      </w:r>
    </w:p>
    <w:p w:rsidR="005D29BF" w:rsidRPr="005D29BF" w:rsidRDefault="005D29BF" w:rsidP="005D29BF">
      <w:pPr>
        <w:numPr>
          <w:ilvl w:val="0"/>
          <w:numId w:val="110"/>
        </w:numPr>
        <w:spacing w:after="0" w:line="240" w:lineRule="auto"/>
        <w:ind w:left="360"/>
        <w:rPr>
          <w:rFonts w:ascii="Arial" w:eastAsia="Calibri" w:hAnsi="Arial" w:cs="Arial"/>
          <w:b/>
          <w:bCs/>
          <w:sz w:val="24"/>
          <w:szCs w:val="24"/>
        </w:rPr>
      </w:pPr>
      <w:r w:rsidRPr="005D29BF">
        <w:rPr>
          <w:rFonts w:ascii="Arial" w:eastAsia="Calibri" w:hAnsi="Arial" w:cs="Arial"/>
          <w:b/>
          <w:bCs/>
          <w:sz w:val="24"/>
          <w:szCs w:val="24"/>
          <w:rtl/>
        </w:rPr>
        <w:lastRenderedPageBreak/>
        <w:t>أثبتت إحدى الدراسات أن سلوك المواطنة التنظيمية له تأثير قوي علي فعالية فرق العمل</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وكذلك علي تحسين مستوي الخدمات المقدمة للعملاء.</w:t>
      </w:r>
    </w:p>
    <w:p w:rsidR="005D29BF" w:rsidRPr="005D29BF" w:rsidRDefault="005D29BF" w:rsidP="005D29BF">
      <w:pPr>
        <w:numPr>
          <w:ilvl w:val="0"/>
          <w:numId w:val="110"/>
        </w:numPr>
        <w:spacing w:after="0" w:line="240" w:lineRule="auto"/>
        <w:ind w:left="360"/>
        <w:rPr>
          <w:rFonts w:ascii="Arial" w:eastAsia="Calibri" w:hAnsi="Arial" w:cs="Arial"/>
          <w:b/>
          <w:bCs/>
          <w:sz w:val="24"/>
          <w:szCs w:val="24"/>
        </w:rPr>
      </w:pPr>
      <w:r w:rsidRPr="005D29BF">
        <w:rPr>
          <w:rFonts w:ascii="Arial" w:eastAsia="Calibri" w:hAnsi="Arial" w:cs="Arial"/>
          <w:b/>
          <w:bCs/>
          <w:sz w:val="24"/>
          <w:szCs w:val="24"/>
          <w:rtl/>
        </w:rPr>
        <w:t>أثبتت دراسة أخري أن العاملين المؤقتين أكثر تميزا في أداء الأعمال التي تعكس سلوك المواطنة لرغبتهم في إثبات ذاتهم.</w:t>
      </w:r>
    </w:p>
    <w:p w:rsidR="005D29BF" w:rsidRPr="005D29BF" w:rsidRDefault="005D29BF" w:rsidP="005D29BF">
      <w:pPr>
        <w:numPr>
          <w:ilvl w:val="0"/>
          <w:numId w:val="110"/>
        </w:numPr>
        <w:spacing w:after="0" w:line="240" w:lineRule="auto"/>
        <w:ind w:left="360"/>
        <w:rPr>
          <w:rFonts w:ascii="Arial" w:eastAsia="Calibri" w:hAnsi="Arial" w:cs="Arial"/>
          <w:b/>
          <w:bCs/>
          <w:sz w:val="24"/>
          <w:szCs w:val="24"/>
        </w:rPr>
      </w:pPr>
      <w:r w:rsidRPr="005D29BF">
        <w:rPr>
          <w:rFonts w:ascii="Arial" w:eastAsia="Calibri" w:hAnsi="Arial" w:cs="Arial"/>
          <w:b/>
          <w:bCs/>
          <w:sz w:val="24"/>
          <w:szCs w:val="24"/>
          <w:rtl/>
        </w:rPr>
        <w:t>أن تقييم المديرين لأداء رجال البيع يتحدد بدرجة كبيرة بمدي اتزام رجال البيع بسلوك المواطنة التنظيمية والذي لا يقل في ذلك أهمية عن تحقيق الأهداف البيعة.</w:t>
      </w:r>
    </w:p>
    <w:p w:rsidR="005D29BF" w:rsidRPr="005D29BF" w:rsidRDefault="005D29BF" w:rsidP="005D29BF">
      <w:pPr>
        <w:numPr>
          <w:ilvl w:val="0"/>
          <w:numId w:val="110"/>
        </w:numPr>
        <w:spacing w:after="0" w:line="240" w:lineRule="auto"/>
        <w:ind w:left="360"/>
        <w:rPr>
          <w:rFonts w:ascii="Arial" w:eastAsia="Calibri" w:hAnsi="Arial" w:cs="Arial"/>
          <w:b/>
          <w:bCs/>
          <w:sz w:val="24"/>
          <w:szCs w:val="24"/>
        </w:rPr>
      </w:pPr>
      <w:r w:rsidRPr="005D29BF">
        <w:rPr>
          <w:rFonts w:ascii="Arial" w:eastAsia="Calibri" w:hAnsi="Arial" w:cs="Arial"/>
          <w:b/>
          <w:bCs/>
          <w:sz w:val="24"/>
          <w:szCs w:val="24"/>
          <w:rtl/>
        </w:rPr>
        <w:t>وجدت إحدى الدراسات أن إدراك العاملين لتوافر العدالة التنظيمية يؤدي إلي زيادة سلوك المواطنة لديهم.</w:t>
      </w:r>
    </w:p>
    <w:p w:rsidR="005D29BF" w:rsidRPr="005D29BF" w:rsidRDefault="005D29BF" w:rsidP="005D29BF">
      <w:pPr>
        <w:numPr>
          <w:ilvl w:val="0"/>
          <w:numId w:val="110"/>
        </w:numPr>
        <w:spacing w:after="0" w:line="240" w:lineRule="auto"/>
        <w:ind w:left="360"/>
        <w:rPr>
          <w:rFonts w:ascii="Arial" w:eastAsia="Calibri" w:hAnsi="Arial" w:cs="Arial"/>
          <w:b/>
          <w:bCs/>
          <w:sz w:val="24"/>
          <w:szCs w:val="24"/>
        </w:rPr>
      </w:pPr>
      <w:r w:rsidRPr="005D29BF">
        <w:rPr>
          <w:rFonts w:ascii="Arial" w:eastAsia="Calibri" w:hAnsi="Arial" w:cs="Arial"/>
          <w:b/>
          <w:bCs/>
          <w:sz w:val="24"/>
          <w:szCs w:val="24"/>
          <w:rtl/>
        </w:rPr>
        <w:t>أثبتت إحدى الدراسات أن تباين توافر خصائص سلوكيات المواطنة بين العاملين في الشركات التأمين يعتبر أحد الأسباب الرئيسية لتباين مستويات أداء هؤلاء العاملين.</w:t>
      </w:r>
    </w:p>
    <w:p w:rsidR="005D29BF" w:rsidRPr="005D29BF" w:rsidRDefault="005D29BF" w:rsidP="005D29BF">
      <w:pPr>
        <w:numPr>
          <w:ilvl w:val="0"/>
          <w:numId w:val="110"/>
        </w:numPr>
        <w:spacing w:after="0" w:line="240" w:lineRule="auto"/>
        <w:ind w:left="360"/>
        <w:rPr>
          <w:rFonts w:ascii="Arial" w:eastAsia="Calibri" w:hAnsi="Arial" w:cs="Arial"/>
          <w:b/>
          <w:bCs/>
          <w:sz w:val="24"/>
          <w:szCs w:val="24"/>
        </w:rPr>
      </w:pPr>
      <w:r w:rsidRPr="005D29BF">
        <w:rPr>
          <w:rFonts w:ascii="Arial" w:eastAsia="Calibri" w:hAnsi="Arial" w:cs="Arial"/>
          <w:b/>
          <w:bCs/>
          <w:sz w:val="24"/>
          <w:szCs w:val="24"/>
          <w:rtl/>
        </w:rPr>
        <w:t>وجدت دراسة أخري علاقة قوية بين سلوك المواطنة التنظيمية وبين كل من الرضا عن العمل، والالتزام التنظيمي</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ولم يثبت وجود علاقة مع متغير العلاقات التفاعلية بين قائد وأعضاء الجماعة.</w:t>
      </w:r>
    </w:p>
    <w:p w:rsidR="005D29BF" w:rsidRPr="005D29BF" w:rsidRDefault="005D29BF" w:rsidP="005D29BF">
      <w:pPr>
        <w:numPr>
          <w:ilvl w:val="0"/>
          <w:numId w:val="110"/>
        </w:numPr>
        <w:spacing w:after="0" w:line="240" w:lineRule="auto"/>
        <w:ind w:left="360"/>
        <w:rPr>
          <w:rFonts w:ascii="Arial" w:eastAsia="Calibri" w:hAnsi="Arial" w:cs="Arial"/>
          <w:b/>
          <w:bCs/>
          <w:sz w:val="24"/>
          <w:szCs w:val="24"/>
        </w:rPr>
      </w:pPr>
      <w:r w:rsidRPr="005D29BF">
        <w:rPr>
          <w:rFonts w:ascii="Arial" w:eastAsia="Calibri" w:hAnsi="Arial" w:cs="Arial"/>
          <w:b/>
          <w:bCs/>
          <w:sz w:val="24"/>
          <w:szCs w:val="24"/>
          <w:rtl/>
        </w:rPr>
        <w:t>7ـ أثبتت إحدى الدراسات التي تمت في البيئة المصرية وجود علاقة إيجابية جوهرية بي</w:t>
      </w:r>
      <w:r w:rsidRPr="005D29BF">
        <w:rPr>
          <w:rFonts w:ascii="Arial" w:eastAsia="Calibri" w:hAnsi="Arial" w:cs="Arial"/>
          <w:b/>
          <w:bCs/>
          <w:sz w:val="24"/>
          <w:szCs w:val="24"/>
          <w:rtl/>
          <w:lang w:bidi="ar-EG"/>
        </w:rPr>
        <w:t>ن</w:t>
      </w:r>
      <w:r w:rsidRPr="005D29BF">
        <w:rPr>
          <w:rFonts w:ascii="Arial" w:eastAsia="Calibri" w:hAnsi="Arial" w:cs="Arial"/>
          <w:b/>
          <w:bCs/>
          <w:sz w:val="24"/>
          <w:szCs w:val="24"/>
          <w:rtl/>
        </w:rPr>
        <w:t xml:space="preserve"> عدة متغيرات وهي الاتجاهات الوظيفية والتنظيمية، والرضا الوظيفي، والانتماء التنظيمي وبين سلوك المواطنة التنظيمية</w:t>
      </w:r>
      <w:r w:rsidRPr="005D29BF">
        <w:rPr>
          <w:rFonts w:ascii="Arial" w:eastAsia="Calibri" w:hAnsi="Arial" w:cs="Arial"/>
          <w:b/>
          <w:bCs/>
          <w:sz w:val="24"/>
          <w:szCs w:val="24"/>
        </w:rPr>
        <w:t xml:space="preserve"> </w:t>
      </w:r>
    </w:p>
    <w:p w:rsidR="005D29BF" w:rsidRPr="005D29BF" w:rsidRDefault="005D29BF" w:rsidP="005D29BF">
      <w:pPr>
        <w:numPr>
          <w:ilvl w:val="0"/>
          <w:numId w:val="110"/>
        </w:numPr>
        <w:spacing w:after="0" w:line="240" w:lineRule="auto"/>
        <w:ind w:left="360"/>
        <w:rPr>
          <w:rFonts w:ascii="Arial" w:eastAsia="Calibri" w:hAnsi="Arial" w:cs="Arial"/>
          <w:b/>
          <w:bCs/>
          <w:sz w:val="24"/>
          <w:szCs w:val="24"/>
        </w:rPr>
      </w:pPr>
      <w:r w:rsidRPr="005D29BF">
        <w:rPr>
          <w:rFonts w:ascii="Arial" w:eastAsia="Calibri" w:hAnsi="Arial" w:cs="Arial"/>
          <w:b/>
          <w:bCs/>
          <w:sz w:val="24"/>
          <w:szCs w:val="24"/>
          <w:rtl/>
        </w:rPr>
        <w:t>اختبرت دراسة أخري العلاقة بين كل من العدالة التنظيمية</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ونظم الرقابة وبين سلوك المواطنة إتضح منها وجود علاقة جوهرية سلبية بين الرقابة الدقيقة علي العاملين وبين سلوك المواطنة لما يترتب عليها من تقليل التفاعلات بين الأفراد</w:t>
      </w:r>
      <w:r w:rsidRPr="005D29BF">
        <w:rPr>
          <w:rFonts w:ascii="Arial" w:eastAsia="Calibri" w:hAnsi="Arial" w:cs="Arial"/>
          <w:b/>
          <w:bCs/>
          <w:sz w:val="24"/>
          <w:szCs w:val="24"/>
          <w:rtl/>
          <w:lang w:bidi="ar-EG"/>
        </w:rPr>
        <w:t>.</w:t>
      </w:r>
    </w:p>
    <w:p w:rsidR="005D29BF" w:rsidRPr="005D29BF" w:rsidRDefault="005D29BF" w:rsidP="005D29BF">
      <w:pPr>
        <w:numPr>
          <w:ilvl w:val="0"/>
          <w:numId w:val="110"/>
        </w:numPr>
        <w:spacing w:after="0" w:line="240" w:lineRule="auto"/>
        <w:ind w:left="360"/>
        <w:rPr>
          <w:rFonts w:ascii="Arial" w:eastAsia="Calibri" w:hAnsi="Arial" w:cs="Arial"/>
          <w:b/>
          <w:bCs/>
          <w:sz w:val="24"/>
          <w:szCs w:val="24"/>
        </w:rPr>
      </w:pPr>
      <w:r w:rsidRPr="005D29BF">
        <w:rPr>
          <w:rFonts w:ascii="Arial" w:eastAsia="Calibri" w:hAnsi="Arial" w:cs="Arial"/>
          <w:b/>
          <w:bCs/>
          <w:sz w:val="24"/>
          <w:szCs w:val="24"/>
          <w:rtl/>
        </w:rPr>
        <w:t>وقد أكدت إحدى الدراسات علي العلاقة بين كل من عدالة الإجراءات وعدالة التفاعلات وبين سلوك المواطنة الموجه لخدمة المنظمة</w:t>
      </w:r>
      <w:r w:rsidRPr="005D29BF">
        <w:rPr>
          <w:rFonts w:ascii="Arial" w:eastAsia="Calibri" w:hAnsi="Arial" w:cs="Arial"/>
          <w:b/>
          <w:bCs/>
          <w:sz w:val="24"/>
          <w:szCs w:val="24"/>
          <w:rtl/>
          <w:lang w:bidi="ar-EG"/>
        </w:rPr>
        <w:t>.</w:t>
      </w:r>
    </w:p>
    <w:p w:rsidR="005D29BF" w:rsidRPr="005D29BF" w:rsidRDefault="005D29BF" w:rsidP="005D29BF">
      <w:pPr>
        <w:numPr>
          <w:ilvl w:val="0"/>
          <w:numId w:val="110"/>
        </w:numPr>
        <w:spacing w:after="0" w:line="240" w:lineRule="auto"/>
        <w:ind w:left="360" w:hanging="450"/>
        <w:rPr>
          <w:rFonts w:ascii="Arial" w:eastAsia="Calibri" w:hAnsi="Arial" w:cs="Arial"/>
          <w:b/>
          <w:bCs/>
          <w:sz w:val="24"/>
          <w:szCs w:val="24"/>
        </w:rPr>
      </w:pPr>
      <w:r w:rsidRPr="005D29BF">
        <w:rPr>
          <w:rFonts w:ascii="Arial" w:eastAsia="Calibri" w:hAnsi="Arial" w:cs="Arial"/>
          <w:b/>
          <w:bCs/>
          <w:sz w:val="24"/>
          <w:szCs w:val="24"/>
          <w:rtl/>
        </w:rPr>
        <w:t>وجدت دراسة أخري علاقة قوية بين سلوك الموا</w:t>
      </w:r>
      <w:r w:rsidRPr="005D29BF">
        <w:rPr>
          <w:rFonts w:ascii="Arial" w:eastAsia="Calibri" w:hAnsi="Arial" w:cs="Arial"/>
          <w:b/>
          <w:bCs/>
          <w:sz w:val="24"/>
          <w:szCs w:val="24"/>
          <w:rtl/>
          <w:lang w:bidi="ar-EG"/>
        </w:rPr>
        <w:t>ط</w:t>
      </w:r>
      <w:r w:rsidRPr="005D29BF">
        <w:rPr>
          <w:rFonts w:ascii="Arial" w:eastAsia="Calibri" w:hAnsi="Arial" w:cs="Arial"/>
          <w:b/>
          <w:bCs/>
          <w:sz w:val="24"/>
          <w:szCs w:val="24"/>
          <w:rtl/>
        </w:rPr>
        <w:t>ن</w:t>
      </w:r>
      <w:r w:rsidRPr="005D29BF">
        <w:rPr>
          <w:rFonts w:ascii="Arial" w:eastAsia="Calibri" w:hAnsi="Arial" w:cs="Arial"/>
          <w:b/>
          <w:bCs/>
          <w:sz w:val="24"/>
          <w:szCs w:val="24"/>
          <w:rtl/>
          <w:lang w:bidi="ar-EG"/>
        </w:rPr>
        <w:t>ة</w:t>
      </w:r>
      <w:r w:rsidRPr="005D29BF">
        <w:rPr>
          <w:rFonts w:ascii="Arial" w:eastAsia="Calibri" w:hAnsi="Arial" w:cs="Arial"/>
          <w:b/>
          <w:bCs/>
          <w:sz w:val="24"/>
          <w:szCs w:val="24"/>
          <w:rtl/>
        </w:rPr>
        <w:t xml:space="preserve"> </w:t>
      </w:r>
      <w:r w:rsidRPr="005D29BF">
        <w:rPr>
          <w:rFonts w:ascii="Arial" w:eastAsia="Calibri" w:hAnsi="Arial" w:cs="Arial"/>
          <w:b/>
          <w:bCs/>
          <w:sz w:val="24"/>
          <w:szCs w:val="24"/>
          <w:rtl/>
          <w:lang w:bidi="ar-EG"/>
        </w:rPr>
        <w:t>و</w:t>
      </w:r>
      <w:r w:rsidRPr="005D29BF">
        <w:rPr>
          <w:rFonts w:ascii="Arial" w:eastAsia="Calibri" w:hAnsi="Arial" w:cs="Arial"/>
          <w:b/>
          <w:bCs/>
          <w:sz w:val="24"/>
          <w:szCs w:val="24"/>
          <w:rtl/>
        </w:rPr>
        <w:t>بين متغيرات بيئة العمل التي تشمل إحتواء العمل</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المدي الذي يولي فيه العاملون إهتماماتهم بالعمل</w:t>
      </w:r>
      <w:r w:rsidRPr="005D29BF">
        <w:rPr>
          <w:rFonts w:ascii="Arial" w:eastAsia="Calibri" w:hAnsi="Arial" w:cs="Arial"/>
          <w:b/>
          <w:bCs/>
          <w:sz w:val="24"/>
          <w:szCs w:val="24"/>
          <w:rtl/>
          <w:lang w:bidi="ar-EG"/>
        </w:rPr>
        <w:t>.</w:t>
      </w:r>
    </w:p>
    <w:p w:rsidR="005D29BF" w:rsidRPr="005D29BF" w:rsidRDefault="005D29BF" w:rsidP="005D29BF">
      <w:pPr>
        <w:numPr>
          <w:ilvl w:val="0"/>
          <w:numId w:val="110"/>
        </w:numPr>
        <w:spacing w:after="0" w:line="240" w:lineRule="auto"/>
        <w:ind w:left="360" w:hanging="450"/>
        <w:rPr>
          <w:rFonts w:ascii="Arial" w:eastAsia="Calibri" w:hAnsi="Arial" w:cs="Arial"/>
          <w:b/>
          <w:bCs/>
          <w:sz w:val="24"/>
          <w:szCs w:val="24"/>
          <w:rtl/>
        </w:rPr>
      </w:pPr>
      <w:r w:rsidRPr="005D29BF">
        <w:rPr>
          <w:rFonts w:ascii="Arial" w:eastAsia="Calibri" w:hAnsi="Arial" w:cs="Arial"/>
          <w:b/>
          <w:bCs/>
          <w:sz w:val="24"/>
          <w:szCs w:val="24"/>
          <w:rtl/>
        </w:rPr>
        <w:t>أكدت النتائج التي توصلت إليها إحدى الدراسات علي التأثير القوي لسلوك المواطنة التنظيمية علي تعظيم مخرجات المنظمة.</w:t>
      </w:r>
    </w:p>
    <w:p w:rsidR="005D29BF" w:rsidRPr="005D29BF" w:rsidRDefault="005D29BF" w:rsidP="005D29BF">
      <w:pPr>
        <w:numPr>
          <w:ilvl w:val="0"/>
          <w:numId w:val="110"/>
        </w:numPr>
        <w:spacing w:after="0" w:line="240" w:lineRule="auto"/>
        <w:ind w:left="360" w:hanging="450"/>
        <w:rPr>
          <w:rFonts w:ascii="Arial" w:eastAsia="Calibri" w:hAnsi="Arial" w:cs="Arial"/>
          <w:b/>
          <w:bCs/>
          <w:sz w:val="24"/>
          <w:szCs w:val="24"/>
        </w:rPr>
      </w:pPr>
      <w:r w:rsidRPr="005D29BF">
        <w:rPr>
          <w:rFonts w:ascii="Arial" w:eastAsia="Calibri" w:hAnsi="Arial" w:cs="Arial"/>
          <w:b/>
          <w:bCs/>
          <w:sz w:val="24"/>
          <w:szCs w:val="24"/>
          <w:rtl/>
        </w:rPr>
        <w:t xml:space="preserve">وفي اختبار للعلاقة بين متغيرات الرضا عن العمل والالتزام التنظيمي وبين نمطين للمواطنة التنظيمية هما سلوك المواطنة الموجه نحو الأفراد، وسلوك المواطنة الموجه نحو المنظمة </w:t>
      </w:r>
      <w:r w:rsidRPr="005D29BF">
        <w:rPr>
          <w:rFonts w:ascii="Arial" w:eastAsia="Calibri" w:hAnsi="Arial" w:cs="Arial"/>
          <w:b/>
          <w:bCs/>
          <w:sz w:val="24"/>
          <w:szCs w:val="24"/>
        </w:rPr>
        <w:t>.</w:t>
      </w:r>
    </w:p>
    <w:p w:rsidR="005D29BF" w:rsidRPr="005D29BF" w:rsidRDefault="005D29BF" w:rsidP="005D29BF">
      <w:pPr>
        <w:numPr>
          <w:ilvl w:val="0"/>
          <w:numId w:val="110"/>
        </w:numPr>
        <w:spacing w:after="0" w:line="240" w:lineRule="auto"/>
        <w:ind w:left="360" w:hanging="450"/>
        <w:rPr>
          <w:rFonts w:ascii="Arial" w:eastAsia="Calibri" w:hAnsi="Arial" w:cs="Arial"/>
          <w:b/>
          <w:bCs/>
          <w:sz w:val="24"/>
          <w:szCs w:val="24"/>
        </w:rPr>
      </w:pPr>
      <w:r w:rsidRPr="005D29BF">
        <w:rPr>
          <w:rFonts w:ascii="Arial" w:eastAsia="Calibri" w:hAnsi="Arial" w:cs="Arial"/>
          <w:b/>
          <w:bCs/>
          <w:sz w:val="24"/>
          <w:szCs w:val="24"/>
          <w:rtl/>
        </w:rPr>
        <w:t>أثبتت أحدي الدراسات أن درجة التوافق بين خصائص كل من الفرد والمنظمة</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ودعم القائد</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وعدالة توزيع العوائد تؤثر بشكل مباشر علي الرضا الوظيفي الذي يؤثر بدوره تأثيرا قويا علي سلوكيات المواطنة التنظيمية.</w:t>
      </w:r>
    </w:p>
    <w:p w:rsidR="005D29BF" w:rsidRPr="005D29BF" w:rsidRDefault="005D29BF" w:rsidP="005D29BF">
      <w:pPr>
        <w:numPr>
          <w:ilvl w:val="0"/>
          <w:numId w:val="110"/>
        </w:numPr>
        <w:spacing w:after="0" w:line="240" w:lineRule="auto"/>
        <w:ind w:left="360" w:hanging="450"/>
        <w:rPr>
          <w:rFonts w:ascii="Arial" w:eastAsia="Calibri" w:hAnsi="Arial" w:cs="Arial"/>
          <w:b/>
          <w:bCs/>
          <w:sz w:val="24"/>
          <w:szCs w:val="24"/>
        </w:rPr>
      </w:pPr>
      <w:r w:rsidRPr="005D29BF">
        <w:rPr>
          <w:rFonts w:ascii="Arial" w:eastAsia="Calibri" w:hAnsi="Arial" w:cs="Arial"/>
          <w:b/>
          <w:bCs/>
          <w:sz w:val="24"/>
          <w:szCs w:val="24"/>
          <w:rtl/>
        </w:rPr>
        <w:t>وفي دراسة أخري إتضح وجود علاقة جوهرية بين سلوك المواطنة وبين كمية وجود الجهد المبذول من جانب فرق العمل.</w:t>
      </w:r>
    </w:p>
    <w:p w:rsidR="005D29BF" w:rsidRPr="005D29BF" w:rsidRDefault="005D29BF" w:rsidP="005D29BF">
      <w:pPr>
        <w:numPr>
          <w:ilvl w:val="0"/>
          <w:numId w:val="110"/>
        </w:numPr>
        <w:spacing w:after="0" w:line="240" w:lineRule="auto"/>
        <w:ind w:left="360" w:hanging="450"/>
        <w:rPr>
          <w:rFonts w:ascii="Arial" w:eastAsia="Calibri" w:hAnsi="Arial" w:cs="Arial"/>
          <w:b/>
          <w:bCs/>
          <w:sz w:val="24"/>
          <w:szCs w:val="24"/>
        </w:rPr>
      </w:pPr>
      <w:r w:rsidRPr="005D29BF">
        <w:rPr>
          <w:rFonts w:ascii="Arial" w:eastAsia="Calibri" w:hAnsi="Arial" w:cs="Arial"/>
          <w:b/>
          <w:bCs/>
          <w:sz w:val="24"/>
          <w:szCs w:val="24"/>
          <w:rtl/>
        </w:rPr>
        <w:t>إتضح من نتائج دراسة  أخري وجود علاقة جوهرية بين أساليب التدريب التي تشمل كل من المحاضرات</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ودراسة الحالات</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وتمثيل الأدوار</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والمناقشات الجماعية وبين سلوك المواطنة التنظيمية</w:t>
      </w:r>
      <w:r w:rsidRPr="005D29BF">
        <w:rPr>
          <w:rFonts w:ascii="Arial" w:eastAsia="Calibri" w:hAnsi="Arial" w:cs="Arial"/>
          <w:b/>
          <w:bCs/>
          <w:sz w:val="24"/>
          <w:szCs w:val="24"/>
        </w:rPr>
        <w:t xml:space="preserve"> .</w:t>
      </w:r>
    </w:p>
    <w:p w:rsidR="005D29BF" w:rsidRPr="005D29BF" w:rsidRDefault="005D29BF" w:rsidP="005D29BF">
      <w:pPr>
        <w:numPr>
          <w:ilvl w:val="0"/>
          <w:numId w:val="110"/>
        </w:numPr>
        <w:spacing w:after="0" w:line="240" w:lineRule="auto"/>
        <w:ind w:left="360" w:hanging="450"/>
        <w:rPr>
          <w:rFonts w:ascii="Arial" w:eastAsia="Calibri" w:hAnsi="Arial" w:cs="Arial"/>
          <w:b/>
          <w:bCs/>
          <w:sz w:val="24"/>
          <w:szCs w:val="24"/>
        </w:rPr>
      </w:pPr>
      <w:r w:rsidRPr="005D29BF">
        <w:rPr>
          <w:rFonts w:ascii="Arial" w:eastAsia="Calibri" w:hAnsi="Arial" w:cs="Arial"/>
          <w:b/>
          <w:bCs/>
          <w:sz w:val="24"/>
          <w:szCs w:val="24"/>
          <w:rtl/>
        </w:rPr>
        <w:t>وجدت دراسة أخري أن الاهتمام بتوفير ظروف العمل المادية</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والخصائص التنظيمية الفعالية</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والعدالة التنظيمية</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ومشروعية أهداف وممارسات المنظمة تساعد بدرجة كبيرة علي تنمية سلوك المواطنة لدي العاملين.</w:t>
      </w:r>
    </w:p>
    <w:p w:rsidR="005D29BF" w:rsidRPr="005D29BF" w:rsidRDefault="005D29BF" w:rsidP="005D29BF">
      <w:pPr>
        <w:numPr>
          <w:ilvl w:val="0"/>
          <w:numId w:val="110"/>
        </w:numPr>
        <w:spacing w:after="0" w:line="240" w:lineRule="auto"/>
        <w:ind w:left="360" w:hanging="450"/>
        <w:rPr>
          <w:rFonts w:ascii="Arial" w:eastAsia="Calibri" w:hAnsi="Arial" w:cs="Arial"/>
          <w:b/>
          <w:bCs/>
          <w:sz w:val="24"/>
          <w:szCs w:val="24"/>
        </w:rPr>
      </w:pPr>
      <w:r w:rsidRPr="005D29BF">
        <w:rPr>
          <w:rFonts w:ascii="Arial" w:eastAsia="Calibri" w:hAnsi="Arial" w:cs="Arial"/>
          <w:b/>
          <w:bCs/>
          <w:sz w:val="24"/>
          <w:szCs w:val="24"/>
          <w:rtl/>
        </w:rPr>
        <w:t>أثبتت إحدى الدراسات أن السلوك أن سلوك المواطنة يتوافر بدرجة أكبر لدي العاملين المؤقتين عن الدائمين</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وذلك عندما تتوافر لديهم اتجاهات إيجابية عن علاقاتهم بالمنظمة</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والرغبة في تحقيق الذات</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وتحدي الظروف القائمة</w:t>
      </w:r>
      <w:r w:rsidRPr="005D29BF">
        <w:rPr>
          <w:rFonts w:ascii="Arial" w:eastAsia="Calibri" w:hAnsi="Arial" w:cs="Arial"/>
          <w:b/>
          <w:bCs/>
          <w:sz w:val="24"/>
          <w:szCs w:val="24"/>
          <w:rtl/>
          <w:lang w:bidi="ar-EG"/>
        </w:rPr>
        <w:t>.</w:t>
      </w:r>
    </w:p>
    <w:p w:rsidR="005D29BF" w:rsidRPr="005D29BF" w:rsidRDefault="005D29BF" w:rsidP="005D29BF">
      <w:pPr>
        <w:numPr>
          <w:ilvl w:val="0"/>
          <w:numId w:val="110"/>
        </w:numPr>
        <w:spacing w:after="0" w:line="240" w:lineRule="auto"/>
        <w:ind w:left="360" w:hanging="450"/>
        <w:rPr>
          <w:rFonts w:ascii="Arial" w:eastAsia="Calibri" w:hAnsi="Arial" w:cs="Arial"/>
          <w:b/>
          <w:bCs/>
          <w:sz w:val="24"/>
          <w:szCs w:val="24"/>
        </w:rPr>
      </w:pPr>
      <w:r w:rsidRPr="005D29BF">
        <w:rPr>
          <w:rFonts w:ascii="Arial" w:eastAsia="Calibri" w:hAnsi="Arial" w:cs="Arial"/>
          <w:b/>
          <w:bCs/>
          <w:sz w:val="24"/>
          <w:szCs w:val="24"/>
          <w:rtl/>
        </w:rPr>
        <w:t>استهدفت إحدى الدراسات تحديد أثر المتغيرات الشخصية والتنظيمية علي سلوك المواطنة لدي العاملين  بجامعة المنصورة</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وقد أتضح أن اختلاف كل من النوع</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والفئات العمرية</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ومستوي التعليم</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ومدة الخدمة، والمركز الوظيفي</w:t>
      </w:r>
      <w:r w:rsidRPr="005D29BF">
        <w:rPr>
          <w:rFonts w:ascii="Arial" w:eastAsia="Calibri" w:hAnsi="Arial" w:cs="Arial" w:hint="cs"/>
          <w:b/>
          <w:bCs/>
          <w:sz w:val="24"/>
          <w:szCs w:val="24"/>
          <w:rtl/>
        </w:rPr>
        <w:t xml:space="preserve"> </w:t>
      </w:r>
      <w:r w:rsidRPr="005D29BF">
        <w:rPr>
          <w:rFonts w:ascii="Arial" w:eastAsia="Calibri" w:hAnsi="Arial" w:cs="Arial"/>
          <w:b/>
          <w:bCs/>
          <w:sz w:val="24"/>
          <w:szCs w:val="24"/>
          <w:rtl/>
        </w:rPr>
        <w:t>، ونوع النشاط لها تأثير معنوي علي متغيرات سلوك المواطنة التنظيمية التي تشمل كل من الولاء والطاعة والمشاركة والإيثار</w:t>
      </w:r>
      <w:r w:rsidRPr="005D29BF">
        <w:rPr>
          <w:rFonts w:ascii="Arial" w:eastAsia="Calibri" w:hAnsi="Arial" w:cs="Arial"/>
          <w:b/>
          <w:bCs/>
          <w:sz w:val="24"/>
          <w:szCs w:val="24"/>
        </w:rPr>
        <w:t xml:space="preserve"> .</w:t>
      </w:r>
    </w:p>
    <w:p w:rsidR="005D29BF" w:rsidRDefault="005D29BF" w:rsidP="005D29BF">
      <w:pPr>
        <w:numPr>
          <w:ilvl w:val="0"/>
          <w:numId w:val="110"/>
        </w:numPr>
        <w:spacing w:after="0" w:line="240" w:lineRule="auto"/>
        <w:ind w:left="360" w:hanging="450"/>
        <w:rPr>
          <w:rFonts w:ascii="Arial" w:eastAsia="Calibri" w:hAnsi="Arial" w:cs="Arial"/>
          <w:b/>
          <w:bCs/>
          <w:sz w:val="24"/>
          <w:szCs w:val="24"/>
        </w:rPr>
      </w:pPr>
      <w:r w:rsidRPr="005D29BF">
        <w:rPr>
          <w:rFonts w:ascii="Arial" w:eastAsia="Calibri" w:hAnsi="Arial" w:cs="Arial"/>
          <w:b/>
          <w:bCs/>
          <w:sz w:val="24"/>
          <w:szCs w:val="24"/>
          <w:rtl/>
        </w:rPr>
        <w:t>أثبتت دراسة للمؤلف في وجود تأثير معنوي لسلوكيات المواطنة لدي المديرين ومراحل صنع القرارات الأخلاقية.</w:t>
      </w:r>
    </w:p>
    <w:p w:rsidR="000E07B0" w:rsidRPr="000E07B0" w:rsidRDefault="000E07B0" w:rsidP="000E07B0">
      <w:pPr>
        <w:spacing w:after="200" w:line="276" w:lineRule="auto"/>
        <w:rPr>
          <w:rFonts w:ascii="Arial" w:eastAsia="Calibri" w:hAnsi="Arial" w:cs="Arial"/>
          <w:sz w:val="24"/>
          <w:szCs w:val="24"/>
        </w:rPr>
      </w:pPr>
    </w:p>
    <w:p w:rsidR="000E07B0" w:rsidRPr="000E07B0" w:rsidRDefault="00E54490" w:rsidP="000E07B0">
      <w:pPr>
        <w:spacing w:after="200" w:line="276" w:lineRule="auto"/>
        <w:rPr>
          <w:rFonts w:ascii="Arial" w:eastAsia="Calibri" w:hAnsi="Arial" w:cs="Arial"/>
          <w:sz w:val="24"/>
          <w:szCs w:val="24"/>
        </w:rPr>
      </w:pPr>
      <w:r w:rsidRPr="000E07B0">
        <w:rPr>
          <w:rFonts w:ascii="Arial" w:eastAsia="Calibri" w:hAnsi="Arial" w:cs="Arial"/>
          <w:noProof/>
          <w:sz w:val="24"/>
          <w:szCs w:val="24"/>
        </w:rPr>
        <mc:AlternateContent>
          <mc:Choice Requires="wps">
            <w:drawing>
              <wp:anchor distT="0" distB="0" distL="114300" distR="114300" simplePos="0" relativeHeight="251706368" behindDoc="0" locked="0" layoutInCell="1" allowOverlap="1" wp14:anchorId="2756716D" wp14:editId="3A4A21C3">
                <wp:simplePos x="0" y="0"/>
                <wp:positionH relativeFrom="margin">
                  <wp:posOffset>1695450</wp:posOffset>
                </wp:positionH>
                <wp:positionV relativeFrom="paragraph">
                  <wp:posOffset>243840</wp:posOffset>
                </wp:positionV>
                <wp:extent cx="2615565" cy="561975"/>
                <wp:effectExtent l="76200" t="38100" r="89535" b="123825"/>
                <wp:wrapNone/>
                <wp:docPr id="2050"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15565" cy="561975"/>
                        </a:xfrm>
                        <a:prstGeom prst="roundRect">
                          <a:avLst>
                            <a:gd name="adj" fmla="val 16667"/>
                          </a:avLst>
                        </a:prstGeom>
                        <a:gradFill rotWithShape="1">
                          <a:gsLst>
                            <a:gs pos="0">
                              <a:srgbClr val="8064A2">
                                <a:shade val="51000"/>
                                <a:satMod val="130000"/>
                              </a:srgbClr>
                            </a:gs>
                            <a:gs pos="80000">
                              <a:srgbClr val="8064A2">
                                <a:shade val="93000"/>
                                <a:satMod val="130000"/>
                              </a:srgbClr>
                            </a:gs>
                            <a:gs pos="100000">
                              <a:srgbClr val="8064A2">
                                <a:shade val="94000"/>
                                <a:satMod val="135000"/>
                              </a:srgbClr>
                            </a:gs>
                          </a:gsLst>
                          <a:lin ang="16200000" scaled="0"/>
                        </a:gradFill>
                        <a:ln>
                          <a:noFill/>
                          <a:headEnd/>
                          <a:tailEnd/>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txbx>
                        <w:txbxContent>
                          <w:p w:rsidR="000F602B" w:rsidRPr="00D33322" w:rsidRDefault="000F602B" w:rsidP="000E07B0">
                            <w:pPr>
                              <w:pStyle w:val="a4"/>
                              <w:spacing w:before="0" w:beforeAutospacing="0" w:after="0" w:afterAutospacing="0"/>
                              <w:jc w:val="center"/>
                              <w:textAlignment w:val="baseline"/>
                              <w:rPr>
                                <w:sz w:val="12"/>
                                <w:szCs w:val="12"/>
                                <w:rtl/>
                              </w:rPr>
                            </w:pPr>
                            <w:r w:rsidRPr="000E07B0">
                              <w:rPr>
                                <w:b/>
                                <w:bCs/>
                                <w:color w:val="FFFFFF"/>
                                <w:kern w:val="24"/>
                                <w:sz w:val="36"/>
                                <w:szCs w:val="36"/>
                                <w:rtl/>
                                <w:lang w:bidi="ar-EG"/>
                              </w:rPr>
                              <w:t>الارتباط ال</w:t>
                            </w:r>
                            <w:r w:rsidRPr="000E07B0">
                              <w:rPr>
                                <w:b/>
                                <w:bCs/>
                                <w:color w:val="FFFFFF"/>
                                <w:kern w:val="24"/>
                                <w:sz w:val="36"/>
                                <w:szCs w:val="36"/>
                                <w:rtl/>
                              </w:rPr>
                              <w:t>تنظيمي</w:t>
                            </w:r>
                            <w:r w:rsidRPr="000E07B0">
                              <w:rPr>
                                <w:rFonts w:hint="cs"/>
                                <w:b/>
                                <w:bCs/>
                                <w:rtl/>
                              </w:rPr>
                              <w:t xml:space="preserve"> </w:t>
                            </w:r>
                            <w:r w:rsidRPr="000E07B0">
                              <w:rPr>
                                <w:rFonts w:hint="cs"/>
                                <w:b/>
                                <w:bCs/>
                                <w:color w:val="FFFFFF" w:themeColor="background1"/>
                                <w:rtl/>
                              </w:rPr>
                              <w:t>البث المباشر الثاني :</w:t>
                            </w:r>
                          </w:p>
                        </w:txbxContent>
                      </wps:txbx>
                      <wps:bodyPr wrap="square" anchor="ctr">
                        <a:noAutofit/>
                      </wps:bodyPr>
                    </wps:wsp>
                  </a:graphicData>
                </a:graphic>
                <wp14:sizeRelH relativeFrom="margin">
                  <wp14:pctWidth>0</wp14:pctWidth>
                </wp14:sizeRelH>
                <wp14:sizeRelV relativeFrom="margin">
                  <wp14:pctHeight>0</wp14:pctHeight>
                </wp14:sizeRelV>
              </wp:anchor>
            </w:drawing>
          </mc:Choice>
          <mc:Fallback>
            <w:pict>
              <v:roundrect w14:anchorId="2756716D" id="AutoShape 6" o:spid="_x0000_s1105" style="position:absolute;left:0;text-align:left;margin-left:133.5pt;margin-top:19.2pt;width:205.95pt;height:44.25pt;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R6RCgMAANkGAAAOAAAAZHJzL2Uyb0RvYy54bWysVVFT3CAQfu9M/wPDe01ymqg3RsfR2hfb&#10;OmqnzxyQg5ZACtzl/PddNnhqq1Pb6QsXluXbb79d9o5ONr0ha+mDdral1U5JibTcCW2XLf1ye/Hu&#10;gJIQmRXMOCtbeicDPTl+++ZoHOZy5pQzQnoCIDbMx6GlKsZhXhSBK9mzsOMGaeGwc75nEbZ+WQjP&#10;RkDvTTEry6YYnReDd1yGANbz6ZAeI37XSR4/d12QkZiWAreIq8d1kdbi+IjNl54NSvNMg/0Di55p&#10;C0G3UOcsMrLy+jeoXnPvguviDnd94bpOc4k5QDZV+Us2N4oNEnMBccKwlSn8P1j+aX3liRYtnZU1&#10;CGRZD1U6XUWHwUmTFBqHMAfHm+HKpxzDcOn490CsO1PMLuWp925UkgngVSX/4smFtAlwlSzGj04A&#10;OgN0FGvT+T4BggxkgzW529ZEbiLhYJw1VV03NSUczuqmOtyvMQSb398efIgfpOtJ+mipdysrrqHw&#10;GIKtL0PEwoicGxPfKOl6A2VeM0Oqpmn2M2J2Ltj8HjOXVFxoY4h38auOCoVJmeJhuMcPZHAgQInm&#10;4JeLM+MJRGjpQdnsnc4mu2JCTta6Ksvcf4FFUGYyV7tgRjvQyDCgKHRWmOJNYQ7QK1leEeowYaYc&#10;wfvvQyWecP21sfZeiFVn+zNpYXZZR6MtgaYCfRt43+kOCZwZCR16rwo8VyxIYmRsWq1LBcIEUx++&#10;twK/I9Nm+oYIk6fEmZBjuVWU/kaJkSzMyl8ziJHYQ0ihUyvNUDfYwMCo8QSOnnbBM7okhKwXM4Ni&#10;U113X8h/ywGL/IRe4NLKXZES5PAsPcsd7nxULs+sC+/s1OnAixgGrIEjzFr89XL9INuEgaLppYrX&#10;ekm8BqGj8lJexZQ05PkHsCoXJb1y0DQD4eYR3TBMtBdyLc0tGVvapPwpUSBqUjI/uMkPx0WaENOk&#10;iZvFBifSLr70ND4WTtzBABlhTrc0/FgxLyl0CVcOGPPosTmtS2Or0zFxe7iVNzA/kWXWLQ3ox3v0&#10;evhHOv4JAAD//wMAUEsDBBQABgAIAAAAIQA7BWLG3wAAAAoBAAAPAAAAZHJzL2Rvd25yZXYueG1s&#10;TI9BT4NAEIXvJv6HzZh4s4uoQJGlaVCbXkVNetyyI6DsbMNuC/33jic9TubLe98rVrMdxAlH3ztS&#10;cLuIQCA1zvTUKnh/e7nJQPigyejBESo4o4dVeXlR6Ny4iV7xVIdWcAj5XCvoQjjkUvqmQ6v9wh2Q&#10;+PfpRqsDn2MrzagnDreDjKMokVb3xA2dPmDVYfNdH62CzfMmrs9p0NPXU71bVw/bD1PtlLq+mteP&#10;IALO4Q+GX31Wh5Kd9u5IxotBQZykvCUouMvuQTCQpNkSxJ7JOFmCLAv5f0L5AwAA//8DAFBLAQIt&#10;ABQABgAIAAAAIQC2gziS/gAAAOEBAAATAAAAAAAAAAAAAAAAAAAAAABbQ29udGVudF9UeXBlc10u&#10;eG1sUEsBAi0AFAAGAAgAAAAhADj9If/WAAAAlAEAAAsAAAAAAAAAAAAAAAAALwEAAF9yZWxzLy5y&#10;ZWxzUEsBAi0AFAAGAAgAAAAhAI5lHpEKAwAA2QYAAA4AAAAAAAAAAAAAAAAALgIAAGRycy9lMm9E&#10;b2MueG1sUEsBAi0AFAAGAAgAAAAhADsFYsbfAAAACgEAAA8AAAAAAAAAAAAAAAAAZAUAAGRycy9k&#10;b3ducmV2LnhtbFBLBQYAAAAABAAEAPMAAABwBgAAAAA=&#10;" fillcolor="#5d417e" stroked="f">
                <v:fill color2="#7b57a8" rotate="t" angle="180" colors="0 #5d417e;52429f #7b58a6;1 #7b57a8" focus="100%" type="gradient">
                  <o:fill v:ext="view" type="gradientUnscaled"/>
                </v:fill>
                <v:shadow on="t" color="black" opacity="22937f" origin=",.5" offset="0,.63889mm"/>
                <v:textbox>
                  <w:txbxContent>
                    <w:p w:rsidR="000F602B" w:rsidRPr="00D33322" w:rsidRDefault="000F602B" w:rsidP="000E07B0">
                      <w:pPr>
                        <w:pStyle w:val="a4"/>
                        <w:spacing w:before="0" w:beforeAutospacing="0" w:after="0" w:afterAutospacing="0"/>
                        <w:jc w:val="center"/>
                        <w:textAlignment w:val="baseline"/>
                        <w:rPr>
                          <w:sz w:val="12"/>
                          <w:szCs w:val="12"/>
                          <w:rtl/>
                        </w:rPr>
                      </w:pPr>
                      <w:r w:rsidRPr="000E07B0">
                        <w:rPr>
                          <w:b/>
                          <w:bCs/>
                          <w:color w:val="FFFFFF"/>
                          <w:kern w:val="24"/>
                          <w:sz w:val="36"/>
                          <w:szCs w:val="36"/>
                          <w:rtl/>
                          <w:lang w:bidi="ar-EG"/>
                        </w:rPr>
                        <w:t>الارتباط ال</w:t>
                      </w:r>
                      <w:r w:rsidRPr="000E07B0">
                        <w:rPr>
                          <w:b/>
                          <w:bCs/>
                          <w:color w:val="FFFFFF"/>
                          <w:kern w:val="24"/>
                          <w:sz w:val="36"/>
                          <w:szCs w:val="36"/>
                          <w:rtl/>
                        </w:rPr>
                        <w:t>تنظيمي</w:t>
                      </w:r>
                      <w:r w:rsidRPr="000E07B0">
                        <w:rPr>
                          <w:rFonts w:hint="cs"/>
                          <w:b/>
                          <w:bCs/>
                          <w:rtl/>
                        </w:rPr>
                        <w:t xml:space="preserve"> </w:t>
                      </w:r>
                      <w:r w:rsidRPr="000E07B0">
                        <w:rPr>
                          <w:rFonts w:hint="cs"/>
                          <w:b/>
                          <w:bCs/>
                          <w:color w:val="FFFFFF" w:themeColor="background1"/>
                          <w:rtl/>
                        </w:rPr>
                        <w:t>البث المباشر الثاني :</w:t>
                      </w:r>
                    </w:p>
                  </w:txbxContent>
                </v:textbox>
                <w10:wrap anchorx="margin"/>
              </v:roundrect>
            </w:pict>
          </mc:Fallback>
        </mc:AlternateContent>
      </w:r>
    </w:p>
    <w:p w:rsidR="00E54490" w:rsidRDefault="00E54490" w:rsidP="000E07B0">
      <w:pPr>
        <w:spacing w:after="200" w:line="276" w:lineRule="auto"/>
        <w:rPr>
          <w:rFonts w:ascii="Arial" w:eastAsia="Calibri" w:hAnsi="Arial" w:cs="Arial"/>
          <w:sz w:val="24"/>
          <w:szCs w:val="24"/>
        </w:rPr>
      </w:pPr>
    </w:p>
    <w:p w:rsidR="00E54490" w:rsidRDefault="00E54490" w:rsidP="000E07B0">
      <w:pPr>
        <w:spacing w:after="200" w:line="276" w:lineRule="auto"/>
        <w:rPr>
          <w:rFonts w:ascii="Arial" w:eastAsia="Calibri" w:hAnsi="Arial" w:cs="Arial"/>
          <w:sz w:val="24"/>
          <w:szCs w:val="24"/>
        </w:rPr>
      </w:pPr>
      <w:r w:rsidRPr="000E07B0">
        <w:rPr>
          <w:rFonts w:ascii="Arial" w:eastAsia="Calibri" w:hAnsi="Arial" w:cs="Arial"/>
          <w:noProof/>
          <w:sz w:val="24"/>
          <w:szCs w:val="24"/>
        </w:rPr>
        <w:lastRenderedPageBreak/>
        <mc:AlternateContent>
          <mc:Choice Requires="wps">
            <w:drawing>
              <wp:anchor distT="0" distB="0" distL="114300" distR="114300" simplePos="0" relativeHeight="251708416" behindDoc="0" locked="0" layoutInCell="1" allowOverlap="1" wp14:anchorId="3F77D5E3" wp14:editId="7355381C">
                <wp:simplePos x="0" y="0"/>
                <wp:positionH relativeFrom="column">
                  <wp:posOffset>2390775</wp:posOffset>
                </wp:positionH>
                <wp:positionV relativeFrom="paragraph">
                  <wp:posOffset>43180</wp:posOffset>
                </wp:positionV>
                <wp:extent cx="3327400" cy="533400"/>
                <wp:effectExtent l="76200" t="38100" r="82550" b="95250"/>
                <wp:wrapNone/>
                <wp:docPr id="10"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27400" cy="533400"/>
                        </a:xfrm>
                        <a:prstGeom prst="roundRect">
                          <a:avLst>
                            <a:gd name="adj" fmla="val 16667"/>
                          </a:avLst>
                        </a:prstGeom>
                        <a:gradFill rotWithShape="1">
                          <a:gsLst>
                            <a:gs pos="0">
                              <a:srgbClr val="8064A2">
                                <a:shade val="51000"/>
                                <a:satMod val="130000"/>
                              </a:srgbClr>
                            </a:gs>
                            <a:gs pos="80000">
                              <a:srgbClr val="8064A2">
                                <a:shade val="93000"/>
                                <a:satMod val="130000"/>
                              </a:srgbClr>
                            </a:gs>
                            <a:gs pos="100000">
                              <a:srgbClr val="8064A2">
                                <a:shade val="94000"/>
                                <a:satMod val="135000"/>
                              </a:srgbClr>
                            </a:gs>
                          </a:gsLst>
                          <a:lin ang="16200000" scaled="0"/>
                        </a:gradFill>
                        <a:ln>
                          <a:noFill/>
                          <a:headEnd/>
                          <a:tailEnd/>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txbx>
                        <w:txbxContent>
                          <w:p w:rsidR="000F602B" w:rsidRPr="000E07B0" w:rsidRDefault="000F602B" w:rsidP="000E07B0">
                            <w:pPr>
                              <w:pStyle w:val="a4"/>
                              <w:spacing w:before="0" w:beforeAutospacing="0" w:after="0" w:afterAutospacing="0"/>
                              <w:jc w:val="center"/>
                              <w:textAlignment w:val="baseline"/>
                              <w:rPr>
                                <w:rFonts w:ascii="Traditional Arabic" w:hAnsi="Traditional Arabic" w:cs="Traditional Arabic"/>
                                <w:color w:val="FFFFFF"/>
                                <w:sz w:val="20"/>
                                <w:szCs w:val="20"/>
                                <w:rtl/>
                              </w:rPr>
                            </w:pPr>
                            <w:r w:rsidRPr="000E07B0">
                              <w:rPr>
                                <w:rFonts w:ascii="Traditional Arabic" w:hAnsi="Traditional Arabic" w:cs="Traditional Arabic"/>
                                <w:b/>
                                <w:bCs/>
                                <w:color w:val="FFFFFF"/>
                                <w:kern w:val="24"/>
                                <w:sz w:val="48"/>
                                <w:szCs w:val="48"/>
                                <w:rtl/>
                                <w:lang w:bidi="ar-EG"/>
                              </w:rPr>
                              <w:t>مفهوم الارتباط ال</w:t>
                            </w:r>
                            <w:r w:rsidRPr="000E07B0">
                              <w:rPr>
                                <w:rFonts w:ascii="Traditional Arabic" w:hAnsi="Traditional Arabic" w:cs="Traditional Arabic"/>
                                <w:b/>
                                <w:bCs/>
                                <w:color w:val="FFFFFF"/>
                                <w:kern w:val="24"/>
                                <w:sz w:val="48"/>
                                <w:szCs w:val="48"/>
                                <w:rtl/>
                              </w:rPr>
                              <w:t>تنظيمي</w:t>
                            </w:r>
                            <w:r w:rsidRPr="000E07B0">
                              <w:rPr>
                                <w:rFonts w:ascii="Traditional Arabic" w:hAnsi="Traditional Arabic" w:cs="Traditional Arabic"/>
                                <w:b/>
                                <w:bCs/>
                                <w:color w:val="FFFFFF"/>
                                <w:kern w:val="24"/>
                                <w:sz w:val="48"/>
                                <w:szCs w:val="48"/>
                                <w:rtl/>
                                <w:lang w:bidi="ar-EG"/>
                              </w:rPr>
                              <w:t xml:space="preserve"> وتطوره </w:t>
                            </w:r>
                          </w:p>
                          <w:p w:rsidR="000F602B" w:rsidRPr="00AB186F" w:rsidRDefault="000F602B" w:rsidP="000E07B0">
                            <w:pPr>
                              <w:pStyle w:val="a4"/>
                              <w:spacing w:before="0" w:beforeAutospacing="0" w:after="0" w:afterAutospacing="0"/>
                              <w:jc w:val="center"/>
                              <w:textAlignment w:val="baseline"/>
                              <w:rPr>
                                <w:color w:val="EE18C5"/>
                                <w:sz w:val="12"/>
                                <w:szCs w:val="12"/>
                              </w:rPr>
                            </w:pPr>
                          </w:p>
                        </w:txbxContent>
                      </wps:txbx>
                      <wps:bodyPr wrap="square" anchor="ctr">
                        <a:noAutofit/>
                      </wps:bodyPr>
                    </wps:wsp>
                  </a:graphicData>
                </a:graphic>
                <wp14:sizeRelH relativeFrom="margin">
                  <wp14:pctWidth>0</wp14:pctWidth>
                </wp14:sizeRelH>
                <wp14:sizeRelV relativeFrom="margin">
                  <wp14:pctHeight>0</wp14:pctHeight>
                </wp14:sizeRelV>
              </wp:anchor>
            </w:drawing>
          </mc:Choice>
          <mc:Fallback>
            <w:pict>
              <v:roundrect w14:anchorId="3F77D5E3" id="AutoShape 4" o:spid="_x0000_s1106" style="position:absolute;left:0;text-align:left;margin-left:188.25pt;margin-top:3.4pt;width:262pt;height:42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KBfBgMAANcGAAAOAAAAZHJzL2Uyb0RvYy54bWysVU1z2yAQvXem/4Hh3ki2Yjf1RM5kkqaX&#10;tM0k6fSMAQlaBCpgy/n33QXZ+Wg6zWR6wWKBt++9hfXxybYzZCN90M7WdHJQUiItd0Lbtqbfbi/e&#10;HVESIrOCGWdlTe9koCfLt2+Oh34hp045I6QnAGLDYuhrqmLsF0URuJIdCweulxYWG+c7FmHq20J4&#10;NgB6Z4ppWc6LwXnRe8dlCBA9z4t0mfCbRvL4tWmCjMTUFLjFNPo0rnAslsds0XrWK81HGuwVLDqm&#10;LSTdQ52zyMja6z+gOs29C66JB9x1hWsazWXSAGom5RM1N4r1MmkBc0K/tyn8P1j+ZXPliRZQO7DH&#10;sg5qdLqOLqUmh+jP0IcFbLvprzwqDP2l4z8Dse5MMdvKU+/doCQTwGqC+4tHB3AS4ChZDZ+dAHQG&#10;6MmqbeM7BAQTyDZV5G5fEbmNhEOwqqbvD0tgxmFtVlX4jSnYYne69yF+kq4j+FFT79ZWXEPZUwq2&#10;uQwxlUWM2pj4QUnTGSjyhhkymc/n70fEcTNg7zDHgooLbQzxLn7XUSVjUGlaDDv8QHoHBpQpHHy7&#10;OjOeQIaaHpXzw9NpjismZI7OJmWWAoayCM7k8KSC8E7iCJPktiHny2mO0i6MvCDVB8REja9KhTzh&#10;+EtzQYGezTUb4+DuU1kQanc+Gm0JXCrwdw6vG8+QwJmRcD93rsBjTQVBRsbiaB0WKAnEe/jRivQd&#10;mTb5GzLknTJ1hLFmbh2lv1FiICuz9tcMciB7SCk0XqVp8g0m0C5maQWWHt+CZ3xBhNEvZnrFcl2r&#10;v+jfc0hFfkQvcGllJVAgh2fp2XjDnY/KjR3rwjubbzrwIoYBa+AInTb9erm5ty1jJNN0q+K1bonX&#10;YHRUXsqriKJB5z/AJmNR8hM0I1Di/oBu6DPtldxIc0uGms5RPyUKTEUnxweX96V2gR0id5q4XW1T&#10;P6rmuA3bx8qJO2ggA3TpmoZfa+YlhVvClQPGPPp0Oa3DttXoiNzuT40T6J6J5egbtueH87Tr/v9o&#10;+RsAAP//AwBQSwMEFAAGAAgAAAAhAK7D7andAAAACAEAAA8AAABkcnMvZG93bnJldi54bWxMj8FO&#10;wzAQRO9I/IO1SNyoTVHTEuJUVYCKawNIPW5jkwTidRS7Tfr3bE9w29GMZt9k68l14mSH0HrScD9T&#10;ICxV3rRUa/h4f71bgQgRyWDnyWo42wDr/Poqw9T4kXb2VMZacAmFFDU0MfaplKFqrMMw870l9r78&#10;4DCyHGppBhy53HVyrlQiHbbEHxrsbdHY6qc8Og3bl+28PC8jjt/P5X5TLN4+TbHX+vZm2jyBiHaK&#10;f2G44DM65Mx08EcyQXQaHpbJgqMaEl7A/qNSrA+XYwUyz+T/AfkvAAAA//8DAFBLAQItABQABgAI&#10;AAAAIQC2gziS/gAAAOEBAAATAAAAAAAAAAAAAAAAAAAAAABbQ29udGVudF9UeXBlc10ueG1sUEsB&#10;Ai0AFAAGAAgAAAAhADj9If/WAAAAlAEAAAsAAAAAAAAAAAAAAAAALwEAAF9yZWxzLy5yZWxzUEsB&#10;Ai0AFAAGAAgAAAAhAJlwoF8GAwAA1wYAAA4AAAAAAAAAAAAAAAAALgIAAGRycy9lMm9Eb2MueG1s&#10;UEsBAi0AFAAGAAgAAAAhAK7D7andAAAACAEAAA8AAAAAAAAAAAAAAAAAYAUAAGRycy9kb3ducmV2&#10;LnhtbFBLBQYAAAAABAAEAPMAAABqBgAAAAA=&#10;" fillcolor="#5d417e" stroked="f">
                <v:fill color2="#7b57a8" rotate="t" angle="180" colors="0 #5d417e;52429f #7b58a6;1 #7b57a8" focus="100%" type="gradient">
                  <o:fill v:ext="view" type="gradientUnscaled"/>
                </v:fill>
                <v:shadow on="t" color="black" opacity="22937f" origin=",.5" offset="0,.63889mm"/>
                <v:textbox>
                  <w:txbxContent>
                    <w:p w:rsidR="000F602B" w:rsidRPr="000E07B0" w:rsidRDefault="000F602B" w:rsidP="000E07B0">
                      <w:pPr>
                        <w:pStyle w:val="a4"/>
                        <w:spacing w:before="0" w:beforeAutospacing="0" w:after="0" w:afterAutospacing="0"/>
                        <w:jc w:val="center"/>
                        <w:textAlignment w:val="baseline"/>
                        <w:rPr>
                          <w:rFonts w:ascii="Traditional Arabic" w:hAnsi="Traditional Arabic" w:cs="Traditional Arabic"/>
                          <w:color w:val="FFFFFF"/>
                          <w:sz w:val="20"/>
                          <w:szCs w:val="20"/>
                          <w:rtl/>
                        </w:rPr>
                      </w:pPr>
                      <w:r w:rsidRPr="000E07B0">
                        <w:rPr>
                          <w:rFonts w:ascii="Traditional Arabic" w:hAnsi="Traditional Arabic" w:cs="Traditional Arabic"/>
                          <w:b/>
                          <w:bCs/>
                          <w:color w:val="FFFFFF"/>
                          <w:kern w:val="24"/>
                          <w:sz w:val="48"/>
                          <w:szCs w:val="48"/>
                          <w:rtl/>
                          <w:lang w:bidi="ar-EG"/>
                        </w:rPr>
                        <w:t>مفهوم الارتباط ال</w:t>
                      </w:r>
                      <w:r w:rsidRPr="000E07B0">
                        <w:rPr>
                          <w:rFonts w:ascii="Traditional Arabic" w:hAnsi="Traditional Arabic" w:cs="Traditional Arabic"/>
                          <w:b/>
                          <w:bCs/>
                          <w:color w:val="FFFFFF"/>
                          <w:kern w:val="24"/>
                          <w:sz w:val="48"/>
                          <w:szCs w:val="48"/>
                          <w:rtl/>
                        </w:rPr>
                        <w:t>تنظيمي</w:t>
                      </w:r>
                      <w:r w:rsidRPr="000E07B0">
                        <w:rPr>
                          <w:rFonts w:ascii="Traditional Arabic" w:hAnsi="Traditional Arabic" w:cs="Traditional Arabic"/>
                          <w:b/>
                          <w:bCs/>
                          <w:color w:val="FFFFFF"/>
                          <w:kern w:val="24"/>
                          <w:sz w:val="48"/>
                          <w:szCs w:val="48"/>
                          <w:rtl/>
                          <w:lang w:bidi="ar-EG"/>
                        </w:rPr>
                        <w:t xml:space="preserve"> وتطوره </w:t>
                      </w:r>
                    </w:p>
                    <w:p w:rsidR="000F602B" w:rsidRPr="00AB186F" w:rsidRDefault="000F602B" w:rsidP="000E07B0">
                      <w:pPr>
                        <w:pStyle w:val="a4"/>
                        <w:spacing w:before="0" w:beforeAutospacing="0" w:after="0" w:afterAutospacing="0"/>
                        <w:jc w:val="center"/>
                        <w:textAlignment w:val="baseline"/>
                        <w:rPr>
                          <w:color w:val="EE18C5"/>
                          <w:sz w:val="12"/>
                          <w:szCs w:val="12"/>
                        </w:rPr>
                      </w:pPr>
                    </w:p>
                  </w:txbxContent>
                </v:textbox>
              </v:roundrect>
            </w:pict>
          </mc:Fallback>
        </mc:AlternateContent>
      </w:r>
    </w:p>
    <w:p w:rsidR="000E07B0" w:rsidRPr="000E07B0" w:rsidRDefault="000E07B0" w:rsidP="000E07B0">
      <w:pPr>
        <w:spacing w:after="200" w:line="276" w:lineRule="auto"/>
        <w:rPr>
          <w:rFonts w:ascii="Arial" w:eastAsia="Calibri" w:hAnsi="Arial" w:cs="Arial"/>
          <w:sz w:val="24"/>
          <w:szCs w:val="24"/>
        </w:rPr>
      </w:pPr>
    </w:p>
    <w:p w:rsidR="000E07B0" w:rsidRPr="000E07B0" w:rsidRDefault="000E07B0" w:rsidP="000E07B0">
      <w:pPr>
        <w:spacing w:after="200" w:line="276" w:lineRule="auto"/>
        <w:rPr>
          <w:rFonts w:ascii="Arial" w:eastAsia="Calibri" w:hAnsi="Arial" w:cs="Arial"/>
          <w:sz w:val="24"/>
          <w:szCs w:val="24"/>
          <w:rtl/>
          <w:lang w:bidi="ar-EG"/>
        </w:rPr>
      </w:pPr>
      <w:r w:rsidRPr="000E07B0">
        <w:rPr>
          <w:rFonts w:ascii="Arial" w:eastAsia="Calibri" w:hAnsi="Arial" w:cs="Arial"/>
          <w:b/>
          <w:bCs/>
          <w:sz w:val="24"/>
          <w:szCs w:val="24"/>
          <w:rtl/>
          <w:lang w:bidi="ar-EG"/>
        </w:rPr>
        <w:t>ليس من السهل إيجاد تعريف محدد للارتباط ال</w:t>
      </w:r>
      <w:r w:rsidRPr="000E07B0">
        <w:rPr>
          <w:rFonts w:ascii="Arial" w:eastAsia="Calibri" w:hAnsi="Arial" w:cs="Arial"/>
          <w:b/>
          <w:bCs/>
          <w:sz w:val="24"/>
          <w:szCs w:val="24"/>
          <w:rtl/>
        </w:rPr>
        <w:t>تنظيمي</w:t>
      </w:r>
      <w:r w:rsidRPr="000E07B0">
        <w:rPr>
          <w:rFonts w:ascii="Arial" w:eastAsia="Calibri" w:hAnsi="Arial" w:cs="Arial"/>
          <w:b/>
          <w:bCs/>
          <w:sz w:val="24"/>
          <w:szCs w:val="24"/>
          <w:rtl/>
          <w:lang w:bidi="ar-EG"/>
        </w:rPr>
        <w:t>, فهناك الكثير من التعريفات والتفسيرات المختلفة لهذا المفهوم. وتؤكد العديد من الدراسات أن مفهوم الارتباط ال</w:t>
      </w:r>
      <w:r w:rsidRPr="000E07B0">
        <w:rPr>
          <w:rFonts w:ascii="Arial" w:eastAsia="Calibri" w:hAnsi="Arial" w:cs="Arial"/>
          <w:b/>
          <w:bCs/>
          <w:sz w:val="24"/>
          <w:szCs w:val="24"/>
          <w:rtl/>
        </w:rPr>
        <w:t>تنظيمي</w:t>
      </w:r>
      <w:r w:rsidRPr="000E07B0">
        <w:rPr>
          <w:rFonts w:ascii="Arial" w:eastAsia="Calibri" w:hAnsi="Arial" w:cs="Arial"/>
          <w:b/>
          <w:bCs/>
          <w:sz w:val="24"/>
          <w:szCs w:val="24"/>
          <w:rtl/>
          <w:lang w:bidi="ar-EG"/>
        </w:rPr>
        <w:t xml:space="preserve"> يختلف بإختلاف بيئة العمل ويختلف من منظمة إلى أخرى. </w:t>
      </w:r>
      <w:r w:rsidRPr="000E07B0">
        <w:rPr>
          <w:rFonts w:ascii="Arial" w:eastAsia="Calibri" w:hAnsi="Arial" w:cs="Arial"/>
          <w:b/>
          <w:bCs/>
          <w:color w:val="C343BA"/>
          <w:sz w:val="24"/>
          <w:szCs w:val="24"/>
          <w:rtl/>
          <w:lang w:bidi="ar-EG"/>
        </w:rPr>
        <w:t xml:space="preserve">وهناك 10 عوامل رئيسية حددها </w:t>
      </w:r>
      <w:r w:rsidRPr="000E07B0">
        <w:rPr>
          <w:rFonts w:ascii="Arial" w:eastAsia="Calibri" w:hAnsi="Arial" w:cs="Arial"/>
          <w:b/>
          <w:bCs/>
          <w:color w:val="C343BA"/>
          <w:sz w:val="24"/>
          <w:szCs w:val="24"/>
        </w:rPr>
        <w:t xml:space="preserve">(Garber ,2007) </w:t>
      </w:r>
      <w:r w:rsidRPr="000E07B0">
        <w:rPr>
          <w:rFonts w:ascii="Arial" w:eastAsia="Calibri" w:hAnsi="Arial" w:cs="Arial"/>
          <w:b/>
          <w:bCs/>
          <w:color w:val="C343BA"/>
          <w:sz w:val="24"/>
          <w:szCs w:val="24"/>
          <w:rtl/>
          <w:lang w:bidi="ar-EG"/>
        </w:rPr>
        <w:t xml:space="preserve"> لتعريف الارتباط ال</w:t>
      </w:r>
      <w:r w:rsidRPr="000E07B0">
        <w:rPr>
          <w:rFonts w:ascii="Arial" w:eastAsia="Calibri" w:hAnsi="Arial" w:cs="Arial"/>
          <w:b/>
          <w:bCs/>
          <w:color w:val="C343BA"/>
          <w:sz w:val="24"/>
          <w:szCs w:val="24"/>
          <w:rtl/>
        </w:rPr>
        <w:t>تنظيمي</w:t>
      </w:r>
      <w:r w:rsidRPr="000E07B0">
        <w:rPr>
          <w:rFonts w:ascii="Arial" w:eastAsia="Calibri" w:hAnsi="Arial" w:cs="Arial"/>
          <w:b/>
          <w:bCs/>
          <w:color w:val="C343BA"/>
          <w:sz w:val="24"/>
          <w:szCs w:val="24"/>
          <w:rtl/>
          <w:lang w:bidi="ar-EG"/>
        </w:rPr>
        <w:t xml:space="preserve"> </w:t>
      </w:r>
      <w:r w:rsidRPr="000E07B0">
        <w:rPr>
          <w:rFonts w:ascii="Arial" w:eastAsia="Calibri" w:hAnsi="Arial" w:cs="Arial"/>
          <w:b/>
          <w:bCs/>
          <w:sz w:val="24"/>
          <w:szCs w:val="24"/>
          <w:rtl/>
          <w:lang w:bidi="ar-EG"/>
        </w:rPr>
        <w:t xml:space="preserve">وهى: </w:t>
      </w:r>
    </w:p>
    <w:p w:rsidR="000E07B0" w:rsidRPr="000E07B0" w:rsidRDefault="000E07B0" w:rsidP="000E07B0">
      <w:pPr>
        <w:numPr>
          <w:ilvl w:val="0"/>
          <w:numId w:val="131"/>
        </w:numPr>
        <w:spacing w:after="200" w:line="276" w:lineRule="auto"/>
        <w:ind w:left="284" w:firstLine="0"/>
        <w:contextualSpacing/>
        <w:rPr>
          <w:rFonts w:ascii="Arial" w:eastAsia="Calibri" w:hAnsi="Arial" w:cs="Arial"/>
          <w:sz w:val="24"/>
          <w:szCs w:val="24"/>
        </w:rPr>
      </w:pPr>
      <w:r w:rsidRPr="000E07B0">
        <w:rPr>
          <w:rFonts w:ascii="Arial" w:eastAsia="Calibri" w:hAnsi="Arial" w:cs="Arial"/>
          <w:b/>
          <w:bCs/>
          <w:color w:val="EE18C5"/>
          <w:sz w:val="24"/>
          <w:szCs w:val="24"/>
          <w:rtl/>
          <w:lang w:bidi="ar-EG"/>
        </w:rPr>
        <w:t>الالتزام</w:t>
      </w:r>
      <w:r w:rsidRPr="000E07B0">
        <w:rPr>
          <w:rFonts w:ascii="Arial" w:eastAsia="Calibri" w:hAnsi="Arial" w:cs="Arial"/>
          <w:b/>
          <w:bCs/>
          <w:sz w:val="24"/>
          <w:szCs w:val="24"/>
          <w:rtl/>
          <w:lang w:bidi="ar-EG"/>
        </w:rPr>
        <w:t>: يصف الارتباط ال</w:t>
      </w:r>
      <w:r w:rsidRPr="000E07B0">
        <w:rPr>
          <w:rFonts w:ascii="Arial" w:eastAsia="Calibri" w:hAnsi="Arial" w:cs="Arial"/>
          <w:b/>
          <w:bCs/>
          <w:sz w:val="24"/>
          <w:szCs w:val="24"/>
          <w:rtl/>
        </w:rPr>
        <w:t>تنظيمي</w:t>
      </w:r>
      <w:r w:rsidRPr="000E07B0">
        <w:rPr>
          <w:rFonts w:ascii="Arial" w:eastAsia="Calibri" w:hAnsi="Arial" w:cs="Arial"/>
          <w:b/>
          <w:bCs/>
          <w:sz w:val="24"/>
          <w:szCs w:val="24"/>
          <w:rtl/>
          <w:lang w:bidi="ar-EG"/>
        </w:rPr>
        <w:t xml:space="preserve"> مستوى الالتزام الذي يمتلكه الموظف تجاه منظمته.</w:t>
      </w:r>
      <w:r w:rsidRPr="000E07B0">
        <w:rPr>
          <w:rFonts w:ascii="Arial" w:eastAsia="Calibri" w:hAnsi="Arial" w:cs="Arial"/>
          <w:b/>
          <w:bCs/>
          <w:sz w:val="24"/>
          <w:szCs w:val="24"/>
        </w:rPr>
        <w:t>)</w:t>
      </w:r>
      <w:r w:rsidRPr="000E07B0">
        <w:rPr>
          <w:rFonts w:ascii="Arial" w:eastAsia="Calibri" w:hAnsi="Arial" w:cs="Arial"/>
          <w:b/>
          <w:bCs/>
          <w:sz w:val="24"/>
          <w:szCs w:val="24"/>
          <w:rtl/>
        </w:rPr>
        <w:t>عاطفي ,استمراري ,معياري)</w:t>
      </w:r>
    </w:p>
    <w:p w:rsidR="000E07B0" w:rsidRPr="000E07B0" w:rsidRDefault="000E07B0" w:rsidP="000E07B0">
      <w:pPr>
        <w:numPr>
          <w:ilvl w:val="0"/>
          <w:numId w:val="131"/>
        </w:numPr>
        <w:spacing w:after="200" w:line="276" w:lineRule="auto"/>
        <w:ind w:left="284" w:firstLine="0"/>
        <w:contextualSpacing/>
        <w:rPr>
          <w:rFonts w:ascii="Arial" w:eastAsia="Calibri" w:hAnsi="Arial" w:cs="Arial"/>
          <w:sz w:val="24"/>
          <w:szCs w:val="24"/>
        </w:rPr>
      </w:pPr>
      <w:r w:rsidRPr="000E07B0">
        <w:rPr>
          <w:rFonts w:ascii="Arial" w:eastAsia="Calibri" w:hAnsi="Arial" w:cs="Arial"/>
          <w:b/>
          <w:bCs/>
          <w:color w:val="EE18C5"/>
          <w:sz w:val="24"/>
          <w:szCs w:val="24"/>
          <w:rtl/>
          <w:lang w:bidi="ar-EG"/>
        </w:rPr>
        <w:t>الســــــلوك</w:t>
      </w:r>
      <w:r w:rsidRPr="000E07B0">
        <w:rPr>
          <w:rFonts w:ascii="Arial" w:eastAsia="Calibri" w:hAnsi="Arial" w:cs="Arial"/>
          <w:b/>
          <w:bCs/>
          <w:color w:val="EE18C5"/>
          <w:sz w:val="24"/>
          <w:szCs w:val="24"/>
        </w:rPr>
        <w:t xml:space="preserve"> </w:t>
      </w:r>
      <w:r w:rsidRPr="000E07B0">
        <w:rPr>
          <w:rFonts w:ascii="Arial" w:eastAsia="Calibri" w:hAnsi="Arial" w:cs="Arial"/>
          <w:b/>
          <w:bCs/>
          <w:color w:val="EE18C5"/>
          <w:sz w:val="24"/>
          <w:szCs w:val="24"/>
          <w:rtl/>
        </w:rPr>
        <w:t>والاتجاه</w:t>
      </w:r>
      <w:r w:rsidRPr="000E07B0">
        <w:rPr>
          <w:rFonts w:ascii="Arial" w:eastAsia="Calibri" w:hAnsi="Arial" w:cs="Arial"/>
          <w:b/>
          <w:bCs/>
          <w:color w:val="EE18C5"/>
          <w:sz w:val="24"/>
          <w:szCs w:val="24"/>
        </w:rPr>
        <w:t xml:space="preserve"> </w:t>
      </w:r>
      <w:r w:rsidRPr="000E07B0">
        <w:rPr>
          <w:rFonts w:ascii="Arial" w:eastAsia="Calibri" w:hAnsi="Arial" w:cs="Arial"/>
          <w:b/>
          <w:bCs/>
          <w:sz w:val="24"/>
          <w:szCs w:val="24"/>
          <w:rtl/>
          <w:lang w:bidi="ar-EG"/>
        </w:rPr>
        <w:t xml:space="preserve">: يمتلك الموظف الذي لديه ارتباط </w:t>
      </w:r>
      <w:r w:rsidRPr="000E07B0">
        <w:rPr>
          <w:rFonts w:ascii="Arial" w:eastAsia="Calibri" w:hAnsi="Arial" w:cs="Arial"/>
          <w:b/>
          <w:bCs/>
          <w:sz w:val="24"/>
          <w:szCs w:val="24"/>
          <w:rtl/>
        </w:rPr>
        <w:t>تنظيمي</w:t>
      </w:r>
      <w:r w:rsidRPr="000E07B0">
        <w:rPr>
          <w:rFonts w:ascii="Arial" w:eastAsia="Calibri" w:hAnsi="Arial" w:cs="Arial"/>
          <w:b/>
          <w:bCs/>
          <w:sz w:val="24"/>
          <w:szCs w:val="24"/>
          <w:rtl/>
          <w:lang w:bidi="ar-EG"/>
        </w:rPr>
        <w:t xml:space="preserve"> سلوك واتجاه إيجابي تجاه أهداف وقيم منظمته.</w:t>
      </w:r>
      <w:r w:rsidRPr="000E07B0">
        <w:rPr>
          <w:rFonts w:ascii="Arial" w:eastAsia="Times New Roman" w:hAnsi="Arial" w:cs="Arial"/>
          <w:b/>
          <w:bCs/>
          <w:color w:val="FFFFFF"/>
          <w:kern w:val="24"/>
          <w:sz w:val="24"/>
          <w:szCs w:val="24"/>
          <w:rtl/>
          <w:lang w:bidi="ar-EG"/>
        </w:rPr>
        <w:t xml:space="preserve"> </w:t>
      </w:r>
      <w:r w:rsidRPr="000E07B0">
        <w:rPr>
          <w:rFonts w:ascii="Arial" w:eastAsia="Calibri" w:hAnsi="Arial" w:cs="Arial"/>
          <w:b/>
          <w:bCs/>
          <w:sz w:val="24"/>
          <w:szCs w:val="24"/>
          <w:rtl/>
          <w:lang w:bidi="ar-EG"/>
        </w:rPr>
        <w:t>ففي مكان العمل, يوجد احترام متبادل بين الموظف والمنظمة وتبادل للمنافع والاهتمام بالتطوير الذاتي للموظف, وأيضا يتمتع الموظف بقدر كبير من الدعم لكي يؤدى وظيفته على أكمل وجه</w:t>
      </w:r>
    </w:p>
    <w:p w:rsidR="000E07B0" w:rsidRPr="000E07B0" w:rsidRDefault="000E07B0" w:rsidP="000E07B0">
      <w:pPr>
        <w:numPr>
          <w:ilvl w:val="0"/>
          <w:numId w:val="131"/>
        </w:numPr>
        <w:spacing w:after="200" w:line="276" w:lineRule="auto"/>
        <w:ind w:left="284" w:firstLine="0"/>
        <w:contextualSpacing/>
        <w:rPr>
          <w:rFonts w:ascii="Arial" w:eastAsia="Calibri" w:hAnsi="Arial" w:cs="Arial"/>
          <w:sz w:val="24"/>
          <w:szCs w:val="24"/>
        </w:rPr>
      </w:pPr>
      <w:r w:rsidRPr="000E07B0">
        <w:rPr>
          <w:rFonts w:ascii="Arial" w:eastAsia="Calibri" w:hAnsi="Arial" w:cs="Arial"/>
          <w:b/>
          <w:bCs/>
          <w:color w:val="EE18C5"/>
          <w:sz w:val="24"/>
          <w:szCs w:val="24"/>
          <w:rtl/>
          <w:lang w:bidi="ar-EG"/>
        </w:rPr>
        <w:t>الانحياز</w:t>
      </w:r>
      <w:r w:rsidRPr="000E07B0">
        <w:rPr>
          <w:rFonts w:ascii="Arial" w:eastAsia="Calibri" w:hAnsi="Arial" w:cs="Arial"/>
          <w:b/>
          <w:bCs/>
          <w:sz w:val="24"/>
          <w:szCs w:val="24"/>
          <w:rtl/>
          <w:lang w:bidi="ar-EG"/>
        </w:rPr>
        <w:t xml:space="preserve">: الموظفين الذين لديهم ارتباط </w:t>
      </w:r>
      <w:r w:rsidRPr="000E07B0">
        <w:rPr>
          <w:rFonts w:ascii="Arial" w:eastAsia="Calibri" w:hAnsi="Arial" w:cs="Arial"/>
          <w:b/>
          <w:bCs/>
          <w:sz w:val="24"/>
          <w:szCs w:val="24"/>
          <w:rtl/>
        </w:rPr>
        <w:t>تنظيمي</w:t>
      </w:r>
      <w:r w:rsidRPr="000E07B0">
        <w:rPr>
          <w:rFonts w:ascii="Arial" w:eastAsia="Calibri" w:hAnsi="Arial" w:cs="Arial"/>
          <w:b/>
          <w:bCs/>
          <w:sz w:val="24"/>
          <w:szCs w:val="24"/>
          <w:rtl/>
          <w:lang w:bidi="ar-EG"/>
        </w:rPr>
        <w:t xml:space="preserve"> يعملوا دائما من أجل نجاح منظمتهم, ويقوموا أيضا بدعم إستراتيجية المنظمة.</w:t>
      </w:r>
    </w:p>
    <w:p w:rsidR="000E07B0" w:rsidRPr="000E07B0" w:rsidRDefault="000E07B0" w:rsidP="000E07B0">
      <w:pPr>
        <w:numPr>
          <w:ilvl w:val="0"/>
          <w:numId w:val="131"/>
        </w:numPr>
        <w:spacing w:after="200" w:line="276" w:lineRule="auto"/>
        <w:ind w:left="284" w:firstLine="0"/>
        <w:contextualSpacing/>
        <w:rPr>
          <w:rFonts w:ascii="Arial" w:eastAsia="Calibri" w:hAnsi="Arial" w:cs="Arial"/>
          <w:sz w:val="24"/>
          <w:szCs w:val="24"/>
        </w:rPr>
      </w:pPr>
      <w:r w:rsidRPr="000E07B0">
        <w:rPr>
          <w:rFonts w:ascii="Arial" w:eastAsia="Calibri" w:hAnsi="Arial" w:cs="Arial"/>
          <w:b/>
          <w:bCs/>
          <w:color w:val="EE18C5"/>
          <w:sz w:val="24"/>
          <w:szCs w:val="24"/>
          <w:rtl/>
          <w:lang w:bidi="ar-EG"/>
        </w:rPr>
        <w:t>الاتصالات</w:t>
      </w:r>
      <w:r w:rsidRPr="000E07B0">
        <w:rPr>
          <w:rFonts w:ascii="Arial" w:eastAsia="Calibri" w:hAnsi="Arial" w:cs="Arial"/>
          <w:b/>
          <w:bCs/>
          <w:sz w:val="24"/>
          <w:szCs w:val="24"/>
          <w:rtl/>
          <w:lang w:bidi="ar-EG"/>
        </w:rPr>
        <w:t>: في المنظمات التي يوجد بها ارتباط , توجد اتصالات فعالة في جميع الاتجاهات بين العاملين بها.</w:t>
      </w:r>
    </w:p>
    <w:p w:rsidR="000E07B0" w:rsidRPr="000E07B0" w:rsidRDefault="000E07B0" w:rsidP="000E07B0">
      <w:pPr>
        <w:numPr>
          <w:ilvl w:val="0"/>
          <w:numId w:val="131"/>
        </w:numPr>
        <w:spacing w:after="200" w:line="276" w:lineRule="auto"/>
        <w:ind w:left="284" w:firstLine="0"/>
        <w:contextualSpacing/>
        <w:rPr>
          <w:rFonts w:ascii="Arial" w:eastAsia="Calibri" w:hAnsi="Arial" w:cs="Arial"/>
          <w:sz w:val="24"/>
          <w:szCs w:val="24"/>
        </w:rPr>
      </w:pPr>
      <w:r w:rsidRPr="000E07B0">
        <w:rPr>
          <w:rFonts w:ascii="Arial" w:eastAsia="Calibri" w:hAnsi="Arial" w:cs="Arial"/>
          <w:b/>
          <w:bCs/>
          <w:color w:val="EE18C5"/>
          <w:sz w:val="24"/>
          <w:szCs w:val="24"/>
          <w:rtl/>
          <w:lang w:bidi="ar-EG"/>
        </w:rPr>
        <w:t>الأهــــداف</w:t>
      </w:r>
      <w:r w:rsidRPr="000E07B0">
        <w:rPr>
          <w:rFonts w:ascii="Arial" w:eastAsia="Calibri" w:hAnsi="Arial" w:cs="Arial"/>
          <w:b/>
          <w:bCs/>
          <w:sz w:val="24"/>
          <w:szCs w:val="24"/>
          <w:rtl/>
          <w:lang w:bidi="ar-EG"/>
        </w:rPr>
        <w:t xml:space="preserve">: الموظف الذى لديه ارتباط </w:t>
      </w:r>
      <w:r w:rsidRPr="000E07B0">
        <w:rPr>
          <w:rFonts w:ascii="Arial" w:eastAsia="Calibri" w:hAnsi="Arial" w:cs="Arial"/>
          <w:b/>
          <w:bCs/>
          <w:sz w:val="24"/>
          <w:szCs w:val="24"/>
          <w:rtl/>
        </w:rPr>
        <w:t>تنظيمي</w:t>
      </w:r>
      <w:r w:rsidRPr="000E07B0">
        <w:rPr>
          <w:rFonts w:ascii="Arial" w:eastAsia="Calibri" w:hAnsi="Arial" w:cs="Arial"/>
          <w:b/>
          <w:bCs/>
          <w:sz w:val="24"/>
          <w:szCs w:val="24"/>
          <w:rtl/>
          <w:lang w:bidi="ar-EG"/>
        </w:rPr>
        <w:t xml:space="preserve"> يتفهم جيدا أهداف منظمته ويعمل مع زملائه دائما من أجل تحقيق هذه الأهداف. وفى مكان العمل  يعمل الجميع كفريق واحد ويقوموا بتركيز كل طاقتهم من أجل تحقيق نفس الأهداف.</w:t>
      </w:r>
      <w:r w:rsidRPr="000E07B0">
        <w:rPr>
          <w:rFonts w:ascii="Arial" w:eastAsia="Calibri" w:hAnsi="Arial" w:cs="Arial"/>
          <w:b/>
          <w:bCs/>
          <w:sz w:val="24"/>
          <w:szCs w:val="24"/>
        </w:rPr>
        <w:t xml:space="preserve"> </w:t>
      </w:r>
    </w:p>
    <w:p w:rsidR="000E07B0" w:rsidRPr="000E07B0" w:rsidRDefault="000E07B0" w:rsidP="000E07B0">
      <w:pPr>
        <w:numPr>
          <w:ilvl w:val="0"/>
          <w:numId w:val="131"/>
        </w:numPr>
        <w:spacing w:after="200" w:line="276" w:lineRule="auto"/>
        <w:ind w:left="284" w:firstLine="0"/>
        <w:contextualSpacing/>
        <w:rPr>
          <w:rFonts w:ascii="Arial" w:eastAsia="Calibri" w:hAnsi="Arial" w:cs="Arial"/>
          <w:sz w:val="24"/>
          <w:szCs w:val="24"/>
        </w:rPr>
      </w:pPr>
      <w:r w:rsidRPr="000E07B0">
        <w:rPr>
          <w:rFonts w:ascii="Arial" w:eastAsia="Calibri" w:hAnsi="Arial" w:cs="Arial"/>
          <w:b/>
          <w:bCs/>
          <w:sz w:val="24"/>
          <w:szCs w:val="24"/>
          <w:rtl/>
          <w:lang w:bidi="ar-EG"/>
        </w:rPr>
        <w:t>التركيز على العملاء: يكون الهدف الرئيسي في بيئة العمل المترابطة هو مقابلة حاجات وتوقعات العملاء</w:t>
      </w:r>
      <w:r w:rsidRPr="000E07B0">
        <w:rPr>
          <w:rFonts w:ascii="Arial" w:eastAsia="Calibri" w:hAnsi="Arial" w:cs="Arial" w:hint="cs"/>
          <w:b/>
          <w:bCs/>
          <w:sz w:val="24"/>
          <w:szCs w:val="24"/>
          <w:rtl/>
          <w:lang w:bidi="ar-EG"/>
        </w:rPr>
        <w:t xml:space="preserve"> </w:t>
      </w:r>
      <w:r w:rsidRPr="000E07B0">
        <w:rPr>
          <w:rFonts w:ascii="Arial" w:eastAsia="Calibri" w:hAnsi="Arial" w:cs="Arial"/>
          <w:b/>
          <w:bCs/>
          <w:sz w:val="24"/>
          <w:szCs w:val="24"/>
          <w:rtl/>
          <w:lang w:bidi="ar-EG"/>
        </w:rPr>
        <w:t>بأفضل طريقة ممكنة.</w:t>
      </w:r>
    </w:p>
    <w:p w:rsidR="000E07B0" w:rsidRPr="000E07B0" w:rsidRDefault="000E07B0" w:rsidP="000E07B0">
      <w:pPr>
        <w:numPr>
          <w:ilvl w:val="0"/>
          <w:numId w:val="131"/>
        </w:numPr>
        <w:spacing w:after="200" w:line="276" w:lineRule="auto"/>
        <w:ind w:left="284" w:firstLine="0"/>
        <w:contextualSpacing/>
        <w:rPr>
          <w:rFonts w:ascii="Arial" w:eastAsia="Calibri" w:hAnsi="Arial" w:cs="Arial"/>
          <w:sz w:val="24"/>
          <w:szCs w:val="24"/>
        </w:rPr>
      </w:pPr>
      <w:r w:rsidRPr="000E07B0">
        <w:rPr>
          <w:rFonts w:ascii="Arial" w:eastAsia="Calibri" w:hAnsi="Arial" w:cs="Arial"/>
          <w:b/>
          <w:bCs/>
          <w:color w:val="EE18C5"/>
          <w:sz w:val="24"/>
          <w:szCs w:val="24"/>
          <w:rtl/>
          <w:lang w:bidi="ar-EG"/>
        </w:rPr>
        <w:t>تكامل الأهداف</w:t>
      </w:r>
      <w:r w:rsidRPr="000E07B0">
        <w:rPr>
          <w:rFonts w:ascii="Arial" w:eastAsia="Calibri" w:hAnsi="Arial" w:cs="Arial"/>
          <w:b/>
          <w:bCs/>
          <w:sz w:val="24"/>
          <w:szCs w:val="24"/>
          <w:rtl/>
          <w:lang w:bidi="ar-EG"/>
        </w:rPr>
        <w:t xml:space="preserve">: الموظفون الذين لديهم ارتباط </w:t>
      </w:r>
      <w:r w:rsidRPr="000E07B0">
        <w:rPr>
          <w:rFonts w:ascii="Arial" w:eastAsia="Calibri" w:hAnsi="Arial" w:cs="Arial"/>
          <w:b/>
          <w:bCs/>
          <w:sz w:val="24"/>
          <w:szCs w:val="24"/>
          <w:rtl/>
        </w:rPr>
        <w:t>تنظيمي</w:t>
      </w:r>
      <w:r w:rsidRPr="000E07B0">
        <w:rPr>
          <w:rFonts w:ascii="Arial" w:eastAsia="Calibri" w:hAnsi="Arial" w:cs="Arial"/>
          <w:b/>
          <w:bCs/>
          <w:sz w:val="24"/>
          <w:szCs w:val="24"/>
          <w:rtl/>
          <w:lang w:bidi="ar-EG"/>
        </w:rPr>
        <w:t xml:space="preserve"> يكونوا على استعداد لبذل أقصى مجهود لتحقيق أهداف المنظمة طويلة الأجل , بالإضافة إلى تركيزهم على الأهداف قصيرة الأجل.</w:t>
      </w:r>
    </w:p>
    <w:p w:rsidR="000E07B0" w:rsidRPr="000E07B0" w:rsidRDefault="000E07B0" w:rsidP="000E07B0">
      <w:pPr>
        <w:numPr>
          <w:ilvl w:val="0"/>
          <w:numId w:val="131"/>
        </w:numPr>
        <w:spacing w:after="200" w:line="276" w:lineRule="auto"/>
        <w:ind w:left="284" w:firstLine="0"/>
        <w:contextualSpacing/>
        <w:rPr>
          <w:rFonts w:ascii="Arial" w:eastAsia="Calibri" w:hAnsi="Arial" w:cs="Arial"/>
          <w:sz w:val="24"/>
          <w:szCs w:val="24"/>
        </w:rPr>
      </w:pPr>
      <w:r w:rsidRPr="000E07B0">
        <w:rPr>
          <w:rFonts w:ascii="Arial" w:eastAsia="Calibri" w:hAnsi="Arial" w:cs="Arial"/>
          <w:b/>
          <w:bCs/>
          <w:color w:val="EE18C5"/>
          <w:sz w:val="24"/>
          <w:szCs w:val="24"/>
          <w:rtl/>
          <w:lang w:bidi="ar-EG"/>
        </w:rPr>
        <w:t>ال</w:t>
      </w:r>
      <w:r w:rsidRPr="000E07B0">
        <w:rPr>
          <w:rFonts w:ascii="Arial" w:eastAsia="Calibri" w:hAnsi="Arial" w:cs="Arial"/>
          <w:b/>
          <w:bCs/>
          <w:color w:val="EE18C5"/>
          <w:sz w:val="24"/>
          <w:szCs w:val="24"/>
          <w:rtl/>
        </w:rPr>
        <w:t>أداء</w:t>
      </w:r>
      <w:r w:rsidRPr="000E07B0">
        <w:rPr>
          <w:rFonts w:ascii="Arial" w:eastAsia="Calibri" w:hAnsi="Arial" w:cs="Arial"/>
          <w:b/>
          <w:bCs/>
          <w:sz w:val="24"/>
          <w:szCs w:val="24"/>
          <w:rtl/>
          <w:lang w:bidi="ar-EG"/>
        </w:rPr>
        <w:t xml:space="preserve">: نجد أن الموظفين الذين لديهم ارتباط </w:t>
      </w:r>
      <w:r w:rsidRPr="000E07B0">
        <w:rPr>
          <w:rFonts w:ascii="Arial" w:eastAsia="Calibri" w:hAnsi="Arial" w:cs="Arial"/>
          <w:b/>
          <w:bCs/>
          <w:sz w:val="24"/>
          <w:szCs w:val="24"/>
          <w:rtl/>
        </w:rPr>
        <w:t>تنظيمي</w:t>
      </w:r>
      <w:r w:rsidRPr="000E07B0">
        <w:rPr>
          <w:rFonts w:ascii="Arial" w:eastAsia="Calibri" w:hAnsi="Arial" w:cs="Arial"/>
          <w:b/>
          <w:bCs/>
          <w:sz w:val="24"/>
          <w:szCs w:val="24"/>
          <w:rtl/>
          <w:lang w:bidi="ar-EG"/>
        </w:rPr>
        <w:t xml:space="preserve"> يتعدوا الأداء المطلوب والمتوقع منهم, بسبب حبهم الشديد وولائهم لمنظمتهم وليس بسبب فقط أداء أدوارهم.</w:t>
      </w:r>
    </w:p>
    <w:p w:rsidR="000E07B0" w:rsidRPr="000E07B0" w:rsidRDefault="000E07B0" w:rsidP="000E07B0">
      <w:pPr>
        <w:numPr>
          <w:ilvl w:val="0"/>
          <w:numId w:val="131"/>
        </w:numPr>
        <w:spacing w:after="200" w:line="276" w:lineRule="auto"/>
        <w:ind w:left="284" w:firstLine="0"/>
        <w:contextualSpacing/>
        <w:rPr>
          <w:rFonts w:ascii="Arial" w:eastAsia="Calibri" w:hAnsi="Arial" w:cs="Arial"/>
          <w:sz w:val="24"/>
          <w:szCs w:val="24"/>
        </w:rPr>
      </w:pPr>
      <w:r w:rsidRPr="000E07B0">
        <w:rPr>
          <w:rFonts w:ascii="Arial" w:eastAsia="Calibri" w:hAnsi="Arial" w:cs="Arial"/>
          <w:b/>
          <w:bCs/>
          <w:color w:val="EE18C5"/>
          <w:sz w:val="24"/>
          <w:szCs w:val="24"/>
          <w:rtl/>
          <w:lang w:bidi="ar-EG"/>
        </w:rPr>
        <w:t>الإستغراق</w:t>
      </w:r>
      <w:r w:rsidRPr="000E07B0">
        <w:rPr>
          <w:rFonts w:ascii="Arial" w:eastAsia="Calibri" w:hAnsi="Arial" w:cs="Arial"/>
          <w:b/>
          <w:bCs/>
          <w:sz w:val="24"/>
          <w:szCs w:val="24"/>
          <w:rtl/>
          <w:lang w:bidi="ar-EG"/>
        </w:rPr>
        <w:t>: يقوم الموظف المرتبط بالوظيفة بعمل أشياء إضافية , ويبذل مجهود إضافي من أجل نجاح منظمته.</w:t>
      </w:r>
    </w:p>
    <w:p w:rsidR="000E07B0" w:rsidRPr="000E07B0" w:rsidRDefault="000E07B0" w:rsidP="000E07B0">
      <w:pPr>
        <w:numPr>
          <w:ilvl w:val="0"/>
          <w:numId w:val="131"/>
        </w:numPr>
        <w:spacing w:after="200" w:line="276" w:lineRule="auto"/>
        <w:ind w:left="142" w:firstLine="0"/>
        <w:contextualSpacing/>
        <w:rPr>
          <w:rFonts w:ascii="Arial" w:eastAsia="Calibri" w:hAnsi="Arial" w:cs="Arial"/>
          <w:sz w:val="24"/>
          <w:szCs w:val="24"/>
        </w:rPr>
      </w:pPr>
      <w:r w:rsidRPr="000E07B0">
        <w:rPr>
          <w:rFonts w:ascii="Arial" w:eastAsia="Calibri" w:hAnsi="Arial" w:cs="Arial"/>
          <w:sz w:val="24"/>
          <w:szCs w:val="24"/>
          <w:rtl/>
        </w:rPr>
        <w:t xml:space="preserve"> </w:t>
      </w:r>
      <w:r w:rsidRPr="000E07B0">
        <w:rPr>
          <w:rFonts w:ascii="Arial" w:eastAsia="Calibri" w:hAnsi="Arial" w:cs="Arial"/>
          <w:b/>
          <w:bCs/>
          <w:sz w:val="24"/>
          <w:szCs w:val="24"/>
          <w:rtl/>
          <w:lang w:bidi="ar-EG"/>
        </w:rPr>
        <w:t>: يتصرف الموظف المرتبط بال</w:t>
      </w:r>
      <w:r w:rsidRPr="000E07B0">
        <w:rPr>
          <w:rFonts w:ascii="Arial" w:eastAsia="Calibri" w:hAnsi="Arial" w:cs="Arial"/>
          <w:b/>
          <w:bCs/>
          <w:sz w:val="24"/>
          <w:szCs w:val="24"/>
          <w:rtl/>
        </w:rPr>
        <w:t>منظمة</w:t>
      </w:r>
      <w:r w:rsidRPr="000E07B0">
        <w:rPr>
          <w:rFonts w:ascii="Arial" w:eastAsia="Calibri" w:hAnsi="Arial" w:cs="Arial"/>
          <w:b/>
          <w:bCs/>
          <w:sz w:val="24"/>
          <w:szCs w:val="24"/>
          <w:rtl/>
          <w:lang w:bidi="ar-EG"/>
        </w:rPr>
        <w:t xml:space="preserve"> وكأنه شريك ومالك لهذه المنظمة, في</w:t>
      </w:r>
      <w:r w:rsidRPr="000E07B0">
        <w:rPr>
          <w:rFonts w:ascii="Arial" w:eastAsia="Calibri" w:hAnsi="Arial" w:cs="Arial"/>
          <w:b/>
          <w:bCs/>
          <w:sz w:val="24"/>
          <w:szCs w:val="24"/>
          <w:rtl/>
        </w:rPr>
        <w:t>كون حريصا علي مصالح المنظمة</w:t>
      </w:r>
      <w:r w:rsidRPr="000E07B0">
        <w:rPr>
          <w:rFonts w:ascii="Arial" w:eastAsia="Calibri" w:hAnsi="Arial" w:cs="Arial"/>
          <w:b/>
          <w:bCs/>
          <w:sz w:val="24"/>
          <w:szCs w:val="24"/>
          <w:rtl/>
          <w:lang w:bidi="ar-EG"/>
        </w:rPr>
        <w:t xml:space="preserve"> مثل ملاك</w:t>
      </w:r>
      <w:r w:rsidRPr="000E07B0">
        <w:rPr>
          <w:rFonts w:ascii="Arial" w:eastAsia="Calibri" w:hAnsi="Arial" w:cs="Arial"/>
          <w:b/>
          <w:bCs/>
          <w:sz w:val="24"/>
          <w:szCs w:val="24"/>
          <w:rtl/>
        </w:rPr>
        <w:t>ها</w:t>
      </w:r>
      <w:r w:rsidRPr="000E07B0">
        <w:rPr>
          <w:rFonts w:ascii="Arial" w:eastAsia="Calibri" w:hAnsi="Arial" w:cs="Arial"/>
          <w:b/>
          <w:bCs/>
          <w:sz w:val="24"/>
          <w:szCs w:val="24"/>
          <w:rtl/>
          <w:lang w:bidi="ar-EG"/>
        </w:rPr>
        <w:t xml:space="preserve"> الحقيقيين</w:t>
      </w:r>
      <w:r w:rsidRPr="000E07B0">
        <w:rPr>
          <w:rFonts w:ascii="Arial" w:eastAsia="Calibri" w:hAnsi="Arial" w:cs="Arial"/>
          <w:b/>
          <w:bCs/>
          <w:sz w:val="24"/>
          <w:szCs w:val="24"/>
        </w:rPr>
        <w:t xml:space="preserve"> </w:t>
      </w:r>
      <w:r w:rsidRPr="000E07B0">
        <w:rPr>
          <w:rFonts w:ascii="Arial" w:eastAsia="Calibri" w:hAnsi="Arial" w:cs="Arial"/>
          <w:b/>
          <w:bCs/>
          <w:sz w:val="24"/>
          <w:szCs w:val="24"/>
          <w:rtl/>
          <w:lang w:bidi="ar-EG"/>
        </w:rPr>
        <w:t>.</w:t>
      </w:r>
    </w:p>
    <w:p w:rsidR="000E07B0" w:rsidRPr="000E07B0" w:rsidRDefault="000E07B0" w:rsidP="000E07B0">
      <w:pPr>
        <w:spacing w:after="200" w:line="276" w:lineRule="auto"/>
        <w:ind w:left="142"/>
        <w:contextualSpacing/>
        <w:rPr>
          <w:rFonts w:ascii="Arial" w:eastAsia="Calibri" w:hAnsi="Arial" w:cs="Arial"/>
          <w:sz w:val="24"/>
          <w:szCs w:val="24"/>
        </w:rPr>
      </w:pPr>
      <w:r w:rsidRPr="000E07B0">
        <w:rPr>
          <w:rFonts w:ascii="Arial" w:eastAsia="Calibri" w:hAnsi="Arial" w:cs="Arial"/>
          <w:noProof/>
          <w:sz w:val="24"/>
          <w:szCs w:val="24"/>
        </w:rPr>
        <mc:AlternateContent>
          <mc:Choice Requires="wps">
            <w:drawing>
              <wp:anchor distT="0" distB="0" distL="114300" distR="114300" simplePos="0" relativeHeight="251707392" behindDoc="0" locked="0" layoutInCell="1" allowOverlap="1" wp14:anchorId="48FE1466" wp14:editId="56616FBC">
                <wp:simplePos x="0" y="0"/>
                <wp:positionH relativeFrom="column">
                  <wp:posOffset>2409825</wp:posOffset>
                </wp:positionH>
                <wp:positionV relativeFrom="paragraph">
                  <wp:posOffset>26035</wp:posOffset>
                </wp:positionV>
                <wp:extent cx="3219967" cy="390525"/>
                <wp:effectExtent l="57150" t="38100" r="76200" b="104775"/>
                <wp:wrapNone/>
                <wp:docPr id="6146"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19967" cy="390525"/>
                        </a:xfrm>
                        <a:prstGeom prst="roundRect">
                          <a:avLst>
                            <a:gd name="adj" fmla="val 16667"/>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headEnd/>
                          <a:tailEnd/>
                        </a:ln>
                        <a:effectLst>
                          <a:outerShdw blurRad="40000" dist="20000" dir="5400000" rotWithShape="0">
                            <a:srgbClr val="000000">
                              <a:alpha val="38000"/>
                            </a:srgbClr>
                          </a:outerShdw>
                        </a:effectLst>
                      </wps:spPr>
                      <wps:txbx>
                        <w:txbxContent>
                          <w:p w:rsidR="000F602B" w:rsidRPr="00AB186F" w:rsidRDefault="000F602B" w:rsidP="000E07B0">
                            <w:pPr>
                              <w:pStyle w:val="a4"/>
                              <w:spacing w:before="0" w:beforeAutospacing="0" w:after="0" w:afterAutospacing="0"/>
                              <w:jc w:val="center"/>
                              <w:textAlignment w:val="baseline"/>
                              <w:rPr>
                                <w:color w:val="EE18C5"/>
                                <w:sz w:val="12"/>
                                <w:szCs w:val="12"/>
                              </w:rPr>
                            </w:pPr>
                            <w:r w:rsidRPr="00AB186F">
                              <w:rPr>
                                <w:b/>
                                <w:bCs/>
                                <w:color w:val="EE18C5"/>
                                <w:kern w:val="24"/>
                                <w:sz w:val="36"/>
                                <w:szCs w:val="36"/>
                                <w:rtl/>
                                <w:lang w:bidi="ar-EG"/>
                              </w:rPr>
                              <w:t>نشأة وتطور مفهوم الارتباط ال</w:t>
                            </w:r>
                            <w:r w:rsidRPr="00AB186F">
                              <w:rPr>
                                <w:b/>
                                <w:bCs/>
                                <w:color w:val="EE18C5"/>
                                <w:kern w:val="24"/>
                                <w:sz w:val="36"/>
                                <w:szCs w:val="36"/>
                                <w:rtl/>
                              </w:rPr>
                              <w:t>تنظيمي</w:t>
                            </w:r>
                          </w:p>
                        </w:txbxContent>
                      </wps:txbx>
                      <wps:bodyPr wrap="square" anchor="ctr">
                        <a:noAutofit/>
                      </wps:bodyPr>
                    </wps:wsp>
                  </a:graphicData>
                </a:graphic>
                <wp14:sizeRelH relativeFrom="margin">
                  <wp14:pctWidth>0</wp14:pctWidth>
                </wp14:sizeRelH>
                <wp14:sizeRelV relativeFrom="margin">
                  <wp14:pctHeight>0</wp14:pctHeight>
                </wp14:sizeRelV>
              </wp:anchor>
            </w:drawing>
          </mc:Choice>
          <mc:Fallback>
            <w:pict>
              <v:roundrect w14:anchorId="48FE1466" id="_x0000_s1107" style="position:absolute;left:0;text-align:left;margin-left:189.75pt;margin-top:2.05pt;width:253.55pt;height:30.7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kBz8QIAAN0GAAAOAAAAZHJzL2Uyb0RvYy54bWysVUtT2zAQvnem/0Gje0mckJRkcBgGSi+0&#10;ZYBOzxtJttXKkispOPz7rlZOePVSaA4eS1rtfo/15vhk2xp2p3zQzpa8OBhzpqxwUtu65N9vLz4c&#10;cRYiWAnGWVXyexX4yer9u+O+W6qJa5yRyjNMYsOy70rexNgtR6MgGtVCOHCdsnhYOd9CxKWvR9JD&#10;j9lbM5qMx/NR77zsvBMqBNw9z4d8RfmrSon4raqCisyUHLFFenp6rtNztDqGZe2ha7QYYMArULSg&#10;LRbdpzqHCGzj9YtUrRbeBVfFA+HakasqLRRxQDbF+BmbmwY6RVxQnNDtZQr/L634enflmZYlnxeH&#10;c84stOjS6SY6Ks4Ok0J9F5YYeNNd+cQxdJdO/ArMurMGbK1OvXd9o0AiriLFj55cSIuAV9m6/+Ik&#10;ZgfMTmJtK9+mhCgD25In93tP1DYygZvTSbFYzD9yJvBsuhjPJjMqAcvd7c6H+Fm5lqWXknu3sfIa&#10;jacScHcZIhkjB24gf3JWtQZtvgPDivkcsyfQsByC8W2Xc7BUXmhjmHfxh44NCZOY0mHY5Q+scyjA&#10;mLbDfTgznmGBkmO3StffIiHODISIBxhGP4qN2sYcOUubCQtqDBHFytvTHJsx5swEtw4ZQS48Tbff&#10;UHz68Q3FiwyRkL+KekHoX1LfS4KmPKOOO/VOfaMtw1ZEV+Y4FRIRFgQYhX2dO5K+TLIxYTSW9SVf&#10;pF5iAnDsVAbQHdF2eCHYmjMwNc4zEX1W1Bm9v/wv3oYGpMouLv7OsBjv9p8yDI9LpnY8h9DkTHSU&#10;2yR9dZ+sJN0iaJPfMZOxiaeiCTh0qNtE5W8a2bO12fhrQKqHWSqp04dDwnEmNbbnjE5Qxac9P/SX&#10;r9f77ia18z6YroGhZY+SB0PH5nBq2T0GWj2CRyMjTYk8beJ2vaWpNKVvM42QtZP3OER6nNXo0e8N&#10;eIU2WdE4xLszyro0uiodU+mHW8MCZyjVHeZ9GtKP1xT18K+0+gMAAP//AwBQSwMEFAAGAAgAAAAh&#10;AEq63Q7gAAAACAEAAA8AAABkcnMvZG93bnJldi54bWxMj8tOwzAQRfdI/IM1SGwq6hSoCSFOhXgs&#10;YINIgbUbD3kQj6PYbVO+nmEFy9G9OvdMvppcL3Y4htaThsU8AYFUedtSreFt/XiWggjRkDW9J9Rw&#10;wACr4vgoN5n1e3rFXRlrwRAKmdHQxDhkUoaqQWfC3A9InH360ZnI51hLO5o9w10vz5NESWda4oXG&#10;DHjXYPVVbp2GC+q+35PDbP3wkbbl81PXvczae61PT6bbGxARp/hXhl99VoeCnTZ+SzaInhlX10uu&#10;arhcgOA8TZUCsdGglgpkkcv/DxQ/AAAA//8DAFBLAQItABQABgAIAAAAIQC2gziS/gAAAOEBAAAT&#10;AAAAAAAAAAAAAAAAAAAAAABbQ29udGVudF9UeXBlc10ueG1sUEsBAi0AFAAGAAgAAAAhADj9If/W&#10;AAAAlAEAAAsAAAAAAAAAAAAAAAAALwEAAF9yZWxzLy5yZWxzUEsBAi0AFAAGAAgAAAAhAOE6QHPx&#10;AgAA3QYAAA4AAAAAAAAAAAAAAAAALgIAAGRycy9lMm9Eb2MueG1sUEsBAi0AFAAGAAgAAAAhAEq6&#10;3Q7gAAAACAEAAA8AAAAAAAAAAAAAAAAASwUAAGRycy9kb3ducmV2LnhtbFBLBQYAAAAABAAEAPMA&#10;AABYBgAAAAA=&#10;" fillcolor="#bcbcbc">
                <v:fill color2="#ededed" rotate="t" angle="180" colors="0 #bcbcbc;22938f #d0d0d0;1 #ededed" focus="100%" type="gradient"/>
                <v:shadow on="t" color="black" opacity="24903f" origin=",.5" offset="0,.55556mm"/>
                <v:textbox>
                  <w:txbxContent>
                    <w:p w:rsidR="000F602B" w:rsidRPr="00AB186F" w:rsidRDefault="000F602B" w:rsidP="000E07B0">
                      <w:pPr>
                        <w:pStyle w:val="a4"/>
                        <w:spacing w:before="0" w:beforeAutospacing="0" w:after="0" w:afterAutospacing="0"/>
                        <w:jc w:val="center"/>
                        <w:textAlignment w:val="baseline"/>
                        <w:rPr>
                          <w:color w:val="EE18C5"/>
                          <w:sz w:val="12"/>
                          <w:szCs w:val="12"/>
                        </w:rPr>
                      </w:pPr>
                      <w:r w:rsidRPr="00AB186F">
                        <w:rPr>
                          <w:b/>
                          <w:bCs/>
                          <w:color w:val="EE18C5"/>
                          <w:kern w:val="24"/>
                          <w:sz w:val="36"/>
                          <w:szCs w:val="36"/>
                          <w:rtl/>
                          <w:lang w:bidi="ar-EG"/>
                        </w:rPr>
                        <w:t>نشأة وتطور مفهوم الارتباط ال</w:t>
                      </w:r>
                      <w:r w:rsidRPr="00AB186F">
                        <w:rPr>
                          <w:b/>
                          <w:bCs/>
                          <w:color w:val="EE18C5"/>
                          <w:kern w:val="24"/>
                          <w:sz w:val="36"/>
                          <w:szCs w:val="36"/>
                          <w:rtl/>
                        </w:rPr>
                        <w:t>تنظيمي</w:t>
                      </w:r>
                    </w:p>
                  </w:txbxContent>
                </v:textbox>
              </v:roundrect>
            </w:pict>
          </mc:Fallback>
        </mc:AlternateContent>
      </w:r>
    </w:p>
    <w:p w:rsidR="000E07B0" w:rsidRDefault="000E07B0" w:rsidP="000E07B0">
      <w:pPr>
        <w:spacing w:after="200" w:line="276" w:lineRule="auto"/>
        <w:rPr>
          <w:rFonts w:ascii="Arial" w:eastAsia="Calibri" w:hAnsi="Arial" w:cs="Arial"/>
          <w:sz w:val="24"/>
          <w:szCs w:val="24"/>
          <w:rtl/>
        </w:rPr>
      </w:pPr>
    </w:p>
    <w:p w:rsidR="000E07B0" w:rsidRPr="000E07B0" w:rsidRDefault="000E07B0" w:rsidP="000E07B0">
      <w:pPr>
        <w:spacing w:after="200" w:line="276" w:lineRule="auto"/>
        <w:rPr>
          <w:rFonts w:ascii="Arial" w:eastAsia="Calibri" w:hAnsi="Arial" w:cs="Arial"/>
          <w:sz w:val="24"/>
          <w:szCs w:val="24"/>
        </w:rPr>
      </w:pPr>
      <w:r w:rsidRPr="000E07B0">
        <w:rPr>
          <w:rFonts w:ascii="Arial" w:eastAsia="Calibri" w:hAnsi="Arial" w:cs="Arial"/>
          <w:b/>
          <w:bCs/>
          <w:sz w:val="24"/>
          <w:szCs w:val="24"/>
          <w:rtl/>
          <w:lang w:bidi="ar-EG"/>
        </w:rPr>
        <w:t xml:space="preserve">لقد كانت بداية ظهور مفهوم الارتباط لأول مرة من قبل الباحث </w:t>
      </w:r>
      <w:r w:rsidRPr="000E07B0">
        <w:rPr>
          <w:rFonts w:ascii="Arial" w:eastAsia="Calibri" w:hAnsi="Arial" w:cs="Arial"/>
          <w:b/>
          <w:bCs/>
          <w:sz w:val="24"/>
          <w:szCs w:val="24"/>
        </w:rPr>
        <w:t xml:space="preserve">Kahn  </w:t>
      </w:r>
      <w:r w:rsidRPr="000E07B0">
        <w:rPr>
          <w:rFonts w:ascii="Arial" w:eastAsia="Calibri" w:hAnsi="Arial" w:cs="Arial"/>
          <w:b/>
          <w:bCs/>
          <w:sz w:val="24"/>
          <w:szCs w:val="24"/>
          <w:rtl/>
          <w:lang w:bidi="ar-EG"/>
        </w:rPr>
        <w:t>عام 1990 والذى قدمه على أنه الارتباط الشخصي (</w:t>
      </w:r>
      <w:r w:rsidRPr="000E07B0">
        <w:rPr>
          <w:rFonts w:ascii="Arial" w:eastAsia="Calibri" w:hAnsi="Arial" w:cs="Arial"/>
          <w:b/>
          <w:bCs/>
          <w:sz w:val="24"/>
          <w:szCs w:val="24"/>
        </w:rPr>
        <w:t>Personal Engagement</w:t>
      </w:r>
      <w:r w:rsidRPr="000E07B0">
        <w:rPr>
          <w:rFonts w:ascii="Arial" w:eastAsia="Calibri" w:hAnsi="Arial" w:cs="Arial"/>
          <w:b/>
          <w:bCs/>
          <w:sz w:val="24"/>
          <w:szCs w:val="24"/>
          <w:rtl/>
          <w:lang w:bidi="ar-EG"/>
        </w:rPr>
        <w:t xml:space="preserve">) وهو عبارة عن تسخير أعضاء المنظمة أنفسهم في عملهم </w:t>
      </w:r>
      <w:r w:rsidRPr="000E07B0">
        <w:rPr>
          <w:rFonts w:ascii="Arial" w:eastAsia="Calibri" w:hAnsi="Arial" w:cs="Arial"/>
          <w:b/>
          <w:bCs/>
          <w:sz w:val="24"/>
          <w:szCs w:val="24"/>
          <w:rtl/>
        </w:rPr>
        <w:t>,</w:t>
      </w:r>
      <w:r w:rsidRPr="000E07B0">
        <w:rPr>
          <w:rFonts w:ascii="Arial" w:eastAsia="Calibri" w:hAnsi="Arial" w:cs="Arial"/>
          <w:b/>
          <w:bCs/>
          <w:sz w:val="24"/>
          <w:szCs w:val="24"/>
          <w:rtl/>
          <w:lang w:bidi="ar-EG"/>
        </w:rPr>
        <w:t>ذلك أن الفرد</w:t>
      </w:r>
      <w:r w:rsidRPr="000E07B0">
        <w:rPr>
          <w:rFonts w:ascii="Arial" w:eastAsia="Calibri" w:hAnsi="Arial" w:cs="Arial"/>
          <w:b/>
          <w:bCs/>
          <w:sz w:val="24"/>
          <w:szCs w:val="24"/>
          <w:rtl/>
        </w:rPr>
        <w:t xml:space="preserve"> يتعايش</w:t>
      </w:r>
      <w:r w:rsidRPr="000E07B0">
        <w:rPr>
          <w:rFonts w:ascii="Arial" w:eastAsia="Calibri" w:hAnsi="Arial" w:cs="Arial"/>
          <w:b/>
          <w:bCs/>
          <w:sz w:val="24"/>
          <w:szCs w:val="24"/>
          <w:rtl/>
          <w:lang w:bidi="ar-EG"/>
        </w:rPr>
        <w:t xml:space="preserve">  جسديا وذهنيا وعاطفيا </w:t>
      </w:r>
      <w:r w:rsidRPr="000E07B0">
        <w:rPr>
          <w:rFonts w:ascii="Arial" w:eastAsia="Calibri" w:hAnsi="Arial" w:cs="Arial"/>
          <w:b/>
          <w:bCs/>
          <w:sz w:val="24"/>
          <w:szCs w:val="24"/>
          <w:rtl/>
        </w:rPr>
        <w:t xml:space="preserve"> في عمله </w:t>
      </w:r>
      <w:r w:rsidRPr="000E07B0">
        <w:rPr>
          <w:rFonts w:ascii="Arial" w:eastAsia="Calibri" w:hAnsi="Arial" w:cs="Arial"/>
          <w:b/>
          <w:bCs/>
          <w:sz w:val="24"/>
          <w:szCs w:val="24"/>
          <w:rtl/>
          <w:lang w:bidi="ar-EG"/>
        </w:rPr>
        <w:t xml:space="preserve">أثناء أداء دوره. وعرف </w:t>
      </w:r>
      <w:r w:rsidRPr="000E07B0">
        <w:rPr>
          <w:rFonts w:ascii="Arial" w:eastAsia="Calibri" w:hAnsi="Arial" w:cs="Arial"/>
          <w:b/>
          <w:bCs/>
          <w:sz w:val="24"/>
          <w:szCs w:val="24"/>
        </w:rPr>
        <w:t xml:space="preserve">Khan </w:t>
      </w:r>
      <w:r w:rsidRPr="000E07B0">
        <w:rPr>
          <w:rFonts w:ascii="Arial" w:eastAsia="Calibri" w:hAnsi="Arial" w:cs="Arial"/>
          <w:b/>
          <w:bCs/>
          <w:sz w:val="24"/>
          <w:szCs w:val="24"/>
          <w:rtl/>
          <w:lang w:bidi="ar-EG"/>
        </w:rPr>
        <w:t xml:space="preserve">عدم الارتباط الشخصي ( </w:t>
      </w:r>
      <w:r w:rsidRPr="000E07B0">
        <w:rPr>
          <w:rFonts w:ascii="Arial" w:eastAsia="Calibri" w:hAnsi="Arial" w:cs="Arial"/>
          <w:b/>
          <w:bCs/>
          <w:sz w:val="24"/>
          <w:szCs w:val="24"/>
        </w:rPr>
        <w:t>Personal Disengagement</w:t>
      </w:r>
      <w:r w:rsidRPr="000E07B0">
        <w:rPr>
          <w:rFonts w:ascii="Arial" w:eastAsia="Calibri" w:hAnsi="Arial" w:cs="Arial"/>
          <w:b/>
          <w:bCs/>
          <w:sz w:val="24"/>
          <w:szCs w:val="24"/>
          <w:rtl/>
          <w:lang w:bidi="ar-EG"/>
        </w:rPr>
        <w:t>) بأنه عبارة عن فصل النفس من أدوار وبيئة العمل حيث أن الفرد يسحب نفسه جسديا وذهنيا وعاطفيا أثناء أداء الدور بالمنظمة.</w:t>
      </w:r>
      <w:r w:rsidRPr="000E07B0">
        <w:rPr>
          <w:rFonts w:ascii="Arial" w:eastAsia="Calibri" w:hAnsi="Arial" w:cs="Arial"/>
          <w:b/>
          <w:bCs/>
          <w:sz w:val="24"/>
          <w:szCs w:val="24"/>
        </w:rPr>
        <w:t xml:space="preserve"> </w:t>
      </w:r>
    </w:p>
    <w:p w:rsidR="000E07B0" w:rsidRPr="000E07B0" w:rsidRDefault="000E07B0" w:rsidP="000E07B0">
      <w:pPr>
        <w:spacing w:after="200" w:line="276" w:lineRule="auto"/>
        <w:rPr>
          <w:rFonts w:ascii="Arial" w:eastAsia="Calibri" w:hAnsi="Arial" w:cs="Arial"/>
          <w:b/>
          <w:bCs/>
          <w:sz w:val="24"/>
          <w:szCs w:val="24"/>
          <w:rtl/>
          <w:lang w:bidi="ar-EG"/>
        </w:rPr>
      </w:pPr>
      <w:r w:rsidRPr="000E07B0">
        <w:rPr>
          <w:rFonts w:ascii="Arial" w:eastAsia="Calibri" w:hAnsi="Arial" w:cs="Arial"/>
          <w:b/>
          <w:bCs/>
          <w:color w:val="0000FF"/>
          <w:sz w:val="24"/>
          <w:szCs w:val="24"/>
          <w:rtl/>
          <w:lang w:bidi="ar-EG"/>
        </w:rPr>
        <w:t>وهناك باحث</w:t>
      </w:r>
      <w:r w:rsidRPr="000E07B0">
        <w:rPr>
          <w:rFonts w:ascii="Arial" w:eastAsia="Calibri" w:hAnsi="Arial" w:cs="Arial"/>
          <w:b/>
          <w:bCs/>
          <w:color w:val="0000FF"/>
          <w:sz w:val="24"/>
          <w:szCs w:val="24"/>
          <w:rtl/>
        </w:rPr>
        <w:t>و</w:t>
      </w:r>
      <w:r w:rsidRPr="000E07B0">
        <w:rPr>
          <w:rFonts w:ascii="Arial" w:eastAsia="Calibri" w:hAnsi="Arial" w:cs="Arial"/>
          <w:b/>
          <w:bCs/>
          <w:color w:val="0000FF"/>
          <w:sz w:val="24"/>
          <w:szCs w:val="24"/>
          <w:rtl/>
          <w:lang w:bidi="ar-EG"/>
        </w:rPr>
        <w:t>ن آخر</w:t>
      </w:r>
      <w:r w:rsidRPr="000E07B0">
        <w:rPr>
          <w:rFonts w:ascii="Arial" w:eastAsia="Calibri" w:hAnsi="Arial" w:cs="Arial"/>
          <w:b/>
          <w:bCs/>
          <w:color w:val="0000FF"/>
          <w:sz w:val="24"/>
          <w:szCs w:val="24"/>
          <w:rtl/>
        </w:rPr>
        <w:t>و</w:t>
      </w:r>
      <w:r w:rsidRPr="000E07B0">
        <w:rPr>
          <w:rFonts w:ascii="Arial" w:eastAsia="Calibri" w:hAnsi="Arial" w:cs="Arial"/>
          <w:b/>
          <w:bCs/>
          <w:color w:val="0000FF"/>
          <w:sz w:val="24"/>
          <w:szCs w:val="24"/>
          <w:rtl/>
          <w:lang w:bidi="ar-EG"/>
        </w:rPr>
        <w:t xml:space="preserve">ن </w:t>
      </w:r>
      <w:r w:rsidRPr="000E07B0">
        <w:rPr>
          <w:rFonts w:ascii="Arial" w:eastAsia="Calibri" w:hAnsi="Arial" w:cs="Arial"/>
          <w:b/>
          <w:bCs/>
          <w:sz w:val="24"/>
          <w:szCs w:val="24"/>
          <w:rtl/>
          <w:lang w:bidi="ar-EG"/>
        </w:rPr>
        <w:t>وجدوا</w:t>
      </w:r>
      <w:r w:rsidRPr="000E07B0">
        <w:rPr>
          <w:rFonts w:ascii="Arial" w:eastAsia="Calibri" w:hAnsi="Arial" w:cs="Arial"/>
          <w:b/>
          <w:bCs/>
          <w:sz w:val="24"/>
          <w:szCs w:val="24"/>
          <w:rtl/>
        </w:rPr>
        <w:t xml:space="preserve"> أن الارتباط هو</w:t>
      </w:r>
      <w:r w:rsidRPr="000E07B0">
        <w:rPr>
          <w:rFonts w:ascii="Arial" w:eastAsia="Calibri" w:hAnsi="Arial" w:cs="Arial"/>
          <w:b/>
          <w:bCs/>
          <w:sz w:val="24"/>
          <w:szCs w:val="24"/>
          <w:rtl/>
          <w:lang w:bidi="ar-EG"/>
        </w:rPr>
        <w:t xml:space="preserve"> حالة ايجابية </w:t>
      </w:r>
      <w:r w:rsidRPr="000E07B0">
        <w:rPr>
          <w:rFonts w:ascii="Arial" w:eastAsia="Calibri" w:hAnsi="Arial" w:cs="Arial"/>
          <w:b/>
          <w:bCs/>
          <w:sz w:val="24"/>
          <w:szCs w:val="24"/>
          <w:rtl/>
        </w:rPr>
        <w:t xml:space="preserve">نحو </w:t>
      </w:r>
      <w:r w:rsidRPr="000E07B0">
        <w:rPr>
          <w:rFonts w:ascii="Arial" w:eastAsia="Calibri" w:hAnsi="Arial" w:cs="Arial"/>
          <w:b/>
          <w:bCs/>
          <w:sz w:val="24"/>
          <w:szCs w:val="24"/>
          <w:rtl/>
          <w:lang w:bidi="ar-EG"/>
        </w:rPr>
        <w:t>العمل يشعر من خلالها الفرد بأن العمل يسيطر على كيانه حيث يجد مستويات مرتفعة من الطاقة والمرونة الذهنية أثناء العمل والرغبة في استثمار الجهد في العمل والمثابرة في مواجهة الصعاب. كما يشعر الفرد بالت</w:t>
      </w:r>
      <w:r w:rsidRPr="000E07B0">
        <w:rPr>
          <w:rFonts w:ascii="Arial" w:eastAsia="Calibri" w:hAnsi="Arial" w:cs="Arial"/>
          <w:b/>
          <w:bCs/>
          <w:sz w:val="24"/>
          <w:szCs w:val="24"/>
          <w:rtl/>
        </w:rPr>
        <w:t>ف</w:t>
      </w:r>
      <w:r w:rsidRPr="000E07B0">
        <w:rPr>
          <w:rFonts w:ascii="Arial" w:eastAsia="Calibri" w:hAnsi="Arial" w:cs="Arial"/>
          <w:b/>
          <w:bCs/>
          <w:sz w:val="24"/>
          <w:szCs w:val="24"/>
          <w:rtl/>
          <w:lang w:bidi="ar-EG"/>
        </w:rPr>
        <w:t xml:space="preserve">اني </w:t>
      </w:r>
      <w:r w:rsidRPr="000E07B0">
        <w:rPr>
          <w:rFonts w:ascii="Arial" w:eastAsia="Calibri" w:hAnsi="Arial" w:cs="Arial"/>
          <w:b/>
          <w:bCs/>
          <w:sz w:val="24"/>
          <w:szCs w:val="24"/>
          <w:rtl/>
        </w:rPr>
        <w:t xml:space="preserve">والاستغراق </w:t>
      </w:r>
      <w:r w:rsidRPr="000E07B0">
        <w:rPr>
          <w:rFonts w:ascii="Arial" w:eastAsia="Calibri" w:hAnsi="Arial" w:cs="Arial"/>
          <w:b/>
          <w:bCs/>
          <w:sz w:val="24"/>
          <w:szCs w:val="24"/>
          <w:rtl/>
          <w:lang w:bidi="ar-EG"/>
        </w:rPr>
        <w:t xml:space="preserve">في العمل </w:t>
      </w:r>
      <w:r w:rsidRPr="000E07B0">
        <w:rPr>
          <w:rFonts w:ascii="Arial" w:eastAsia="Calibri" w:hAnsi="Arial" w:cs="Arial" w:hint="cs"/>
          <w:b/>
          <w:bCs/>
          <w:sz w:val="24"/>
          <w:szCs w:val="24"/>
          <w:rtl/>
          <w:lang w:bidi="ar-EG"/>
        </w:rPr>
        <w:t xml:space="preserve">           </w:t>
      </w:r>
      <w:r w:rsidRPr="000E07B0">
        <w:rPr>
          <w:rFonts w:ascii="Arial" w:eastAsia="Calibri" w:hAnsi="Arial" w:cs="Arial"/>
          <w:b/>
          <w:bCs/>
          <w:sz w:val="24"/>
          <w:szCs w:val="24"/>
          <w:rtl/>
          <w:lang w:bidi="ar-EG"/>
        </w:rPr>
        <w:t xml:space="preserve">حيث </w:t>
      </w:r>
      <w:r w:rsidRPr="000E07B0">
        <w:rPr>
          <w:rFonts w:ascii="Arial" w:eastAsia="Calibri" w:hAnsi="Arial" w:cs="Arial"/>
          <w:b/>
          <w:bCs/>
          <w:color w:val="0000FF"/>
          <w:sz w:val="24"/>
          <w:szCs w:val="24"/>
          <w:rtl/>
          <w:lang w:bidi="ar-EG"/>
        </w:rPr>
        <w:t xml:space="preserve">يشير </w:t>
      </w:r>
      <w:r w:rsidRPr="000E07B0">
        <w:rPr>
          <w:rFonts w:ascii="Arial" w:eastAsia="Calibri" w:hAnsi="Arial" w:cs="Arial"/>
          <w:b/>
          <w:bCs/>
          <w:color w:val="C00000"/>
          <w:sz w:val="24"/>
          <w:szCs w:val="24"/>
          <w:u w:val="single"/>
          <w:rtl/>
          <w:lang w:bidi="ar-EG"/>
        </w:rPr>
        <w:t>التفاني</w:t>
      </w:r>
      <w:r w:rsidRPr="000E07B0">
        <w:rPr>
          <w:rFonts w:ascii="Arial" w:eastAsia="Calibri" w:hAnsi="Arial" w:cs="Arial"/>
          <w:b/>
          <w:bCs/>
          <w:color w:val="C00000"/>
          <w:sz w:val="24"/>
          <w:szCs w:val="24"/>
          <w:rtl/>
          <w:lang w:bidi="ar-EG"/>
        </w:rPr>
        <w:t xml:space="preserve"> </w:t>
      </w:r>
      <w:r w:rsidRPr="000E07B0">
        <w:rPr>
          <w:rFonts w:ascii="Arial" w:eastAsia="Calibri" w:hAnsi="Arial" w:cs="Arial"/>
          <w:b/>
          <w:bCs/>
          <w:color w:val="0000FF"/>
          <w:sz w:val="24"/>
          <w:szCs w:val="24"/>
          <w:rtl/>
          <w:lang w:bidi="ar-EG"/>
        </w:rPr>
        <w:t>إلى احتواء الفرد بقوة في عمله و إحساسه بقيمته وأهميته والشعور بالحماس والإلهام والفخر والتحدي عند ممارسة عمله</w:t>
      </w:r>
      <w:r w:rsidRPr="000E07B0">
        <w:rPr>
          <w:rFonts w:ascii="Arial" w:eastAsia="Calibri" w:hAnsi="Arial" w:cs="Arial"/>
          <w:b/>
          <w:bCs/>
          <w:sz w:val="24"/>
          <w:szCs w:val="24"/>
          <w:rtl/>
          <w:lang w:bidi="ar-EG"/>
        </w:rPr>
        <w:t xml:space="preserve"> </w:t>
      </w:r>
      <w:r w:rsidRPr="000E07B0">
        <w:rPr>
          <w:rFonts w:ascii="Arial" w:eastAsia="Calibri" w:hAnsi="Arial" w:cs="Arial" w:hint="cs"/>
          <w:b/>
          <w:bCs/>
          <w:sz w:val="24"/>
          <w:szCs w:val="24"/>
          <w:rtl/>
          <w:lang w:bidi="ar-EG"/>
        </w:rPr>
        <w:t xml:space="preserve">                              </w:t>
      </w:r>
      <w:r w:rsidRPr="000E07B0">
        <w:rPr>
          <w:rFonts w:ascii="Arial" w:eastAsia="Calibri" w:hAnsi="Arial" w:cs="Arial"/>
          <w:b/>
          <w:bCs/>
          <w:sz w:val="24"/>
          <w:szCs w:val="24"/>
          <w:rtl/>
          <w:lang w:bidi="ar-EG"/>
        </w:rPr>
        <w:t xml:space="preserve">وأخيرا </w:t>
      </w:r>
      <w:r w:rsidRPr="000E07B0">
        <w:rPr>
          <w:rFonts w:ascii="Arial" w:eastAsia="Calibri" w:hAnsi="Arial" w:cs="Arial"/>
          <w:b/>
          <w:bCs/>
          <w:color w:val="0000FF"/>
          <w:sz w:val="24"/>
          <w:szCs w:val="24"/>
          <w:rtl/>
          <w:lang w:bidi="ar-EG"/>
        </w:rPr>
        <w:t xml:space="preserve">يشير </w:t>
      </w:r>
      <w:r w:rsidRPr="000E07B0">
        <w:rPr>
          <w:rFonts w:ascii="Arial" w:eastAsia="Calibri" w:hAnsi="Arial" w:cs="Arial"/>
          <w:b/>
          <w:bCs/>
          <w:color w:val="C00000"/>
          <w:sz w:val="24"/>
          <w:szCs w:val="24"/>
          <w:u w:val="single"/>
          <w:rtl/>
          <w:lang w:bidi="ar-EG"/>
        </w:rPr>
        <w:t>الاستغراق</w:t>
      </w:r>
      <w:r w:rsidRPr="000E07B0">
        <w:rPr>
          <w:rFonts w:ascii="Arial" w:eastAsia="Calibri" w:hAnsi="Arial" w:cs="Arial"/>
          <w:b/>
          <w:bCs/>
          <w:color w:val="C00000"/>
          <w:sz w:val="24"/>
          <w:szCs w:val="24"/>
          <w:rtl/>
          <w:lang w:bidi="ar-EG"/>
        </w:rPr>
        <w:t xml:space="preserve"> </w:t>
      </w:r>
      <w:r w:rsidRPr="000E07B0">
        <w:rPr>
          <w:rFonts w:ascii="Arial" w:eastAsia="Calibri" w:hAnsi="Arial" w:cs="Arial"/>
          <w:b/>
          <w:bCs/>
          <w:color w:val="0000FF"/>
          <w:sz w:val="24"/>
          <w:szCs w:val="24"/>
          <w:rtl/>
          <w:lang w:bidi="ar-EG"/>
        </w:rPr>
        <w:t>إلى انغماس الفرد في عمله وشعوره بأن الوقت ينقضي بسرعة في العمل وصعوبة فصل أو تحرير نفسه من العمل</w:t>
      </w:r>
    </w:p>
    <w:p w:rsidR="000E07B0" w:rsidRPr="000E07B0" w:rsidRDefault="000E07B0" w:rsidP="000E07B0">
      <w:pPr>
        <w:spacing w:after="200" w:line="276" w:lineRule="auto"/>
        <w:rPr>
          <w:rFonts w:ascii="Arial" w:eastAsia="Calibri" w:hAnsi="Arial" w:cs="Arial"/>
          <w:b/>
          <w:bCs/>
          <w:sz w:val="24"/>
          <w:szCs w:val="24"/>
          <w:rtl/>
          <w:lang w:bidi="ar-EG"/>
        </w:rPr>
      </w:pPr>
      <w:r w:rsidRPr="000E07B0">
        <w:rPr>
          <w:rFonts w:ascii="Arial" w:eastAsia="Calibri" w:hAnsi="Arial" w:cs="Arial"/>
          <w:b/>
          <w:bCs/>
          <w:sz w:val="24"/>
          <w:szCs w:val="24"/>
          <w:u w:val="single"/>
          <w:rtl/>
          <w:lang w:bidi="ar-EG"/>
        </w:rPr>
        <w:lastRenderedPageBreak/>
        <w:t xml:space="preserve">وكان </w:t>
      </w:r>
      <w:r w:rsidRPr="000E07B0">
        <w:rPr>
          <w:rFonts w:ascii="Arial" w:eastAsia="Calibri" w:hAnsi="Arial" w:cs="Arial"/>
          <w:b/>
          <w:bCs/>
          <w:color w:val="FF0000"/>
          <w:sz w:val="24"/>
          <w:szCs w:val="24"/>
          <w:u w:val="single"/>
          <w:rtl/>
          <w:lang w:bidi="ar-EG"/>
        </w:rPr>
        <w:t xml:space="preserve">الاحتراق الوظيفي هو </w:t>
      </w:r>
      <w:r w:rsidRPr="000E07B0">
        <w:rPr>
          <w:rFonts w:ascii="Arial" w:eastAsia="Calibri" w:hAnsi="Arial" w:cs="Arial"/>
          <w:b/>
          <w:bCs/>
          <w:sz w:val="24"/>
          <w:szCs w:val="24"/>
          <w:u w:val="single"/>
          <w:rtl/>
          <w:lang w:bidi="ar-EG"/>
        </w:rPr>
        <w:t>نقطة الانطلاق للارتباط الوظيفي حيث أنه يركز على الجوانب الايجابية للعمل الشخصي فإذا كان الاحتراق الوظيفي يتكون من ثلاثة عوامل تتمثل في : الإجهاد العاطفي وإلغاء الشخصية وانخفاض الشعور بالفاعلية فإن بناء الارتباط</w:t>
      </w:r>
      <w:r w:rsidRPr="000E07B0">
        <w:rPr>
          <w:rFonts w:ascii="Arial" w:eastAsia="Calibri" w:hAnsi="Arial" w:cs="Arial"/>
          <w:b/>
          <w:bCs/>
          <w:sz w:val="24"/>
          <w:szCs w:val="24"/>
          <w:rtl/>
          <w:lang w:bidi="ar-EG"/>
        </w:rPr>
        <w:t xml:space="preserve"> يتطلب إعادة تسمية عوامل الاحتراق الوظيفي من الإجهاد العاطفي إلى الشعور بالطاقة العالية وأصبحت إلغاء الشخصية الاحتواء القوى وانخفاض الشعور بالفعالية أصبحت ارتفاع الشعور بالفعالية.</w:t>
      </w:r>
    </w:p>
    <w:p w:rsidR="000E07B0" w:rsidRPr="000E07B0" w:rsidRDefault="000E07B0" w:rsidP="000E07B0">
      <w:pPr>
        <w:spacing w:after="200" w:line="276" w:lineRule="auto"/>
        <w:rPr>
          <w:rFonts w:ascii="Arial" w:eastAsia="Calibri" w:hAnsi="Arial" w:cs="Arial"/>
          <w:b/>
          <w:bCs/>
          <w:sz w:val="24"/>
          <w:szCs w:val="24"/>
          <w:rtl/>
          <w:lang w:bidi="ar-EG"/>
        </w:rPr>
      </w:pPr>
      <w:r w:rsidRPr="000E07B0">
        <w:rPr>
          <w:rFonts w:ascii="Arial" w:eastAsia="Calibri" w:hAnsi="Arial" w:cs="Arial"/>
          <w:b/>
          <w:bCs/>
          <w:sz w:val="24"/>
          <w:szCs w:val="24"/>
          <w:rtl/>
          <w:lang w:bidi="ar-EG"/>
        </w:rPr>
        <w:t xml:space="preserve">ويتضح مما سبق أن الارتباط </w:t>
      </w:r>
      <w:r w:rsidRPr="000E07B0">
        <w:rPr>
          <w:rFonts w:ascii="Arial" w:eastAsia="Calibri" w:hAnsi="Arial" w:cs="Arial" w:hint="cs"/>
          <w:b/>
          <w:bCs/>
          <w:sz w:val="24"/>
          <w:szCs w:val="24"/>
          <w:rtl/>
          <w:lang w:bidi="ar-EG"/>
        </w:rPr>
        <w:t>الوظيفي</w:t>
      </w:r>
      <w:r w:rsidRPr="000E07B0">
        <w:rPr>
          <w:rFonts w:ascii="Arial" w:eastAsia="Calibri" w:hAnsi="Arial" w:cs="Arial"/>
          <w:b/>
          <w:bCs/>
          <w:sz w:val="24"/>
          <w:szCs w:val="24"/>
          <w:rtl/>
          <w:lang w:bidi="ar-EG"/>
        </w:rPr>
        <w:t xml:space="preserve"> هو حالة ايجابية </w:t>
      </w:r>
      <w:r w:rsidRPr="000E07B0">
        <w:rPr>
          <w:rFonts w:ascii="Arial" w:eastAsia="Calibri" w:hAnsi="Arial" w:cs="Arial" w:hint="cs"/>
          <w:b/>
          <w:bCs/>
          <w:sz w:val="24"/>
          <w:szCs w:val="24"/>
          <w:rtl/>
          <w:lang w:bidi="ar-EG"/>
        </w:rPr>
        <w:t>لإنجاز</w:t>
      </w:r>
      <w:r w:rsidRPr="000E07B0">
        <w:rPr>
          <w:rFonts w:ascii="Arial" w:eastAsia="Calibri" w:hAnsi="Arial" w:cs="Arial"/>
          <w:b/>
          <w:bCs/>
          <w:sz w:val="24"/>
          <w:szCs w:val="24"/>
          <w:rtl/>
          <w:lang w:bidi="ar-EG"/>
        </w:rPr>
        <w:t xml:space="preserve"> العمل المكلف به الفرد.</w:t>
      </w:r>
    </w:p>
    <w:p w:rsidR="000E07B0" w:rsidRPr="000E07B0" w:rsidRDefault="000E07B0" w:rsidP="000E07B0">
      <w:pPr>
        <w:spacing w:after="200" w:line="276" w:lineRule="auto"/>
        <w:rPr>
          <w:rFonts w:ascii="Arial" w:eastAsia="Calibri" w:hAnsi="Arial" w:cs="Arial"/>
          <w:b/>
          <w:bCs/>
          <w:sz w:val="24"/>
          <w:szCs w:val="24"/>
          <w:rtl/>
          <w:lang w:bidi="ar-EG"/>
        </w:rPr>
      </w:pPr>
      <w:r w:rsidRPr="000E07B0">
        <w:rPr>
          <w:rFonts w:ascii="Arial" w:eastAsia="Calibri" w:hAnsi="Arial" w:cs="Arial"/>
          <w:b/>
          <w:bCs/>
          <w:sz w:val="24"/>
          <w:szCs w:val="24"/>
          <w:rtl/>
          <w:lang w:bidi="ar-EG"/>
        </w:rPr>
        <w:t xml:space="preserve">والارتباط له تأثير </w:t>
      </w:r>
      <w:r w:rsidRPr="000E07B0">
        <w:rPr>
          <w:rFonts w:ascii="Arial" w:eastAsia="Calibri" w:hAnsi="Arial" w:cs="Arial" w:hint="cs"/>
          <w:b/>
          <w:bCs/>
          <w:sz w:val="24"/>
          <w:szCs w:val="24"/>
          <w:rtl/>
          <w:lang w:bidi="ar-EG"/>
        </w:rPr>
        <w:t>إيجابي</w:t>
      </w:r>
      <w:r w:rsidRPr="000E07B0">
        <w:rPr>
          <w:rFonts w:ascii="Arial" w:eastAsia="Calibri" w:hAnsi="Arial" w:cs="Arial"/>
          <w:b/>
          <w:bCs/>
          <w:sz w:val="24"/>
          <w:szCs w:val="24"/>
          <w:rtl/>
          <w:lang w:bidi="ar-EG"/>
        </w:rPr>
        <w:t xml:space="preserve"> على كل من الانفتاح على الآخرين والخبرة والانجاز وفقا لما يمليه الضمير والاستقرار </w:t>
      </w:r>
      <w:r w:rsidRPr="000E07B0">
        <w:rPr>
          <w:rFonts w:ascii="Arial" w:eastAsia="Calibri" w:hAnsi="Arial" w:cs="Arial" w:hint="cs"/>
          <w:b/>
          <w:bCs/>
          <w:sz w:val="24"/>
          <w:szCs w:val="24"/>
          <w:rtl/>
          <w:lang w:bidi="ar-EG"/>
        </w:rPr>
        <w:t>العاطفي</w:t>
      </w:r>
      <w:r w:rsidRPr="000E07B0">
        <w:rPr>
          <w:rFonts w:ascii="Arial" w:eastAsia="Calibri" w:hAnsi="Arial" w:cs="Arial"/>
          <w:b/>
          <w:bCs/>
          <w:sz w:val="24"/>
          <w:szCs w:val="24"/>
          <w:rtl/>
          <w:lang w:bidi="ar-EG"/>
        </w:rPr>
        <w:t xml:space="preserve"> والقدرة على التكيف مع بيئة العمل</w:t>
      </w:r>
      <w:r w:rsidRPr="000E07B0">
        <w:rPr>
          <w:rFonts w:ascii="Arial" w:eastAsia="Calibri" w:hAnsi="Arial" w:cs="Arial"/>
          <w:b/>
          <w:bCs/>
          <w:sz w:val="24"/>
          <w:szCs w:val="24"/>
          <w:lang w:bidi="ar-EG"/>
        </w:rPr>
        <w:t xml:space="preserve"> </w:t>
      </w:r>
      <w:r w:rsidRPr="000E07B0">
        <w:rPr>
          <w:rFonts w:ascii="Arial" w:eastAsia="Calibri" w:hAnsi="Arial" w:cs="Arial"/>
          <w:b/>
          <w:bCs/>
          <w:sz w:val="24"/>
          <w:szCs w:val="24"/>
          <w:rtl/>
          <w:lang w:bidi="ar-EG"/>
        </w:rPr>
        <w:t>.</w:t>
      </w:r>
    </w:p>
    <w:p w:rsidR="000E07B0" w:rsidRPr="000E07B0" w:rsidRDefault="000E07B0" w:rsidP="000E07B0">
      <w:pPr>
        <w:spacing w:after="200" w:line="276" w:lineRule="auto"/>
        <w:rPr>
          <w:rFonts w:ascii="Arial" w:eastAsia="Calibri" w:hAnsi="Arial" w:cs="Arial"/>
          <w:b/>
          <w:bCs/>
          <w:sz w:val="24"/>
          <w:szCs w:val="24"/>
          <w:rtl/>
          <w:lang w:bidi="ar-EG"/>
        </w:rPr>
      </w:pPr>
      <w:r w:rsidRPr="000E07B0">
        <w:rPr>
          <w:rFonts w:ascii="Arial" w:eastAsia="Calibri" w:hAnsi="Arial" w:cs="Arial"/>
          <w:b/>
          <w:bCs/>
          <w:color w:val="C00000"/>
          <w:sz w:val="24"/>
          <w:szCs w:val="24"/>
          <w:u w:val="single"/>
          <w:rtl/>
          <w:lang w:bidi="ar-EG"/>
        </w:rPr>
        <w:t xml:space="preserve">ويوجد نوعان </w:t>
      </w:r>
      <w:r w:rsidRPr="000E07B0">
        <w:rPr>
          <w:rFonts w:ascii="Arial" w:eastAsia="Calibri" w:hAnsi="Arial" w:cs="Arial"/>
          <w:b/>
          <w:bCs/>
          <w:sz w:val="24"/>
          <w:szCs w:val="24"/>
          <w:rtl/>
          <w:lang w:bidi="ar-EG"/>
        </w:rPr>
        <w:t xml:space="preserve">من الارتباط هما </w:t>
      </w:r>
      <w:r w:rsidRPr="000E07B0">
        <w:rPr>
          <w:rFonts w:ascii="Arial" w:eastAsia="Calibri" w:hAnsi="Arial" w:cs="Arial"/>
          <w:b/>
          <w:bCs/>
          <w:color w:val="C00000"/>
          <w:sz w:val="24"/>
          <w:szCs w:val="24"/>
          <w:u w:val="single"/>
          <w:rtl/>
          <w:lang w:bidi="ar-EG"/>
        </w:rPr>
        <w:t>الارتباط بالوظيفة</w:t>
      </w:r>
      <w:r w:rsidRPr="000E07B0">
        <w:rPr>
          <w:rFonts w:ascii="Arial" w:eastAsia="Calibri" w:hAnsi="Arial" w:cs="Arial"/>
          <w:b/>
          <w:bCs/>
          <w:color w:val="C00000"/>
          <w:sz w:val="24"/>
          <w:szCs w:val="24"/>
          <w:rtl/>
          <w:lang w:bidi="ar-EG"/>
        </w:rPr>
        <w:t xml:space="preserve"> </w:t>
      </w:r>
      <w:r w:rsidRPr="000E07B0">
        <w:rPr>
          <w:rFonts w:ascii="Arial" w:eastAsia="Calibri" w:hAnsi="Arial" w:cs="Arial"/>
          <w:b/>
          <w:bCs/>
          <w:sz w:val="24"/>
          <w:szCs w:val="24"/>
          <w:rtl/>
        </w:rPr>
        <w:t>,</w:t>
      </w:r>
      <w:r w:rsidRPr="000E07B0">
        <w:rPr>
          <w:rFonts w:ascii="Arial" w:eastAsia="Calibri" w:hAnsi="Arial" w:cs="Arial"/>
          <w:b/>
          <w:bCs/>
          <w:sz w:val="24"/>
          <w:szCs w:val="24"/>
          <w:u w:val="single"/>
          <w:rtl/>
          <w:lang w:bidi="ar-EG"/>
        </w:rPr>
        <w:t xml:space="preserve"> </w:t>
      </w:r>
      <w:r w:rsidRPr="000E07B0">
        <w:rPr>
          <w:rFonts w:ascii="Arial" w:eastAsia="Calibri" w:hAnsi="Arial" w:cs="Arial"/>
          <w:b/>
          <w:bCs/>
          <w:color w:val="C00000"/>
          <w:sz w:val="24"/>
          <w:szCs w:val="24"/>
          <w:u w:val="single"/>
          <w:rtl/>
          <w:lang w:bidi="ar-EG"/>
        </w:rPr>
        <w:t xml:space="preserve">والارتباط بالمنظمة </w:t>
      </w:r>
      <w:r w:rsidRPr="000E07B0">
        <w:rPr>
          <w:rFonts w:ascii="Arial" w:eastAsia="Calibri" w:hAnsi="Arial" w:cs="Arial"/>
          <w:b/>
          <w:bCs/>
          <w:sz w:val="24"/>
          <w:szCs w:val="24"/>
          <w:rtl/>
          <w:lang w:bidi="ar-EG"/>
        </w:rPr>
        <w:t>. والارتباط بالوظيفة وبالمنظمة له علاقة ايجابية بالرضا الوظيفي والالتزام الوظيفي وسلوك المواطنة التنظيمية , وله علاقة سلبية مع النية لترك العمل.</w:t>
      </w:r>
      <w:r w:rsidRPr="000E07B0">
        <w:rPr>
          <w:rFonts w:ascii="Arial" w:eastAsia="Calibri" w:hAnsi="Arial" w:cs="Arial"/>
          <w:b/>
          <w:bCs/>
          <w:sz w:val="24"/>
          <w:szCs w:val="24"/>
          <w:lang w:bidi="ar-EG"/>
        </w:rPr>
        <w:t xml:space="preserve"> </w:t>
      </w:r>
    </w:p>
    <w:p w:rsidR="000E07B0" w:rsidRPr="000E07B0" w:rsidRDefault="000E07B0" w:rsidP="000E07B0">
      <w:pPr>
        <w:spacing w:after="200" w:line="276" w:lineRule="auto"/>
        <w:rPr>
          <w:rFonts w:ascii="Arial" w:eastAsia="Calibri" w:hAnsi="Arial" w:cs="Arial"/>
          <w:b/>
          <w:bCs/>
          <w:sz w:val="24"/>
          <w:szCs w:val="24"/>
          <w:rtl/>
          <w:lang w:bidi="ar-EG"/>
        </w:rPr>
      </w:pPr>
      <w:r w:rsidRPr="000E07B0">
        <w:rPr>
          <w:rFonts w:ascii="Arial" w:eastAsia="Calibri" w:hAnsi="Arial" w:cs="Arial"/>
          <w:b/>
          <w:bCs/>
          <w:sz w:val="24"/>
          <w:szCs w:val="24"/>
          <w:rtl/>
          <w:lang w:bidi="ar-EG"/>
        </w:rPr>
        <w:t xml:space="preserve">وتوصلت بعض الدراسات الى أن الموظفين المرتبطين بعملهم أكثر إنتاجية من نظرائهم غير المرتبطين بعملهم. وأن ارتباط الموظف يشمل الالتزام والحماس والطاقة والتركيز على الجهد المميز ويتم وضع الارتباط على أنه نموذج يحتضن النفسية والسلوك </w:t>
      </w:r>
      <w:r w:rsidRPr="000E07B0">
        <w:rPr>
          <w:rFonts w:ascii="Arial" w:eastAsia="Calibri" w:hAnsi="Arial" w:cs="Arial" w:hint="cs"/>
          <w:b/>
          <w:bCs/>
          <w:sz w:val="24"/>
          <w:szCs w:val="24"/>
          <w:rtl/>
          <w:lang w:bidi="ar-EG"/>
        </w:rPr>
        <w:t>في</w:t>
      </w:r>
      <w:r w:rsidRPr="000E07B0">
        <w:rPr>
          <w:rFonts w:ascii="Arial" w:eastAsia="Calibri" w:hAnsi="Arial" w:cs="Arial"/>
          <w:b/>
          <w:bCs/>
          <w:sz w:val="24"/>
          <w:szCs w:val="24"/>
          <w:rtl/>
          <w:lang w:bidi="ar-EG"/>
        </w:rPr>
        <w:t xml:space="preserve"> آن واحد. </w:t>
      </w:r>
      <w:r w:rsidRPr="000E07B0">
        <w:rPr>
          <w:rFonts w:ascii="Arial" w:eastAsia="Calibri" w:hAnsi="Arial" w:cs="Arial"/>
          <w:b/>
          <w:bCs/>
          <w:sz w:val="24"/>
          <w:szCs w:val="24"/>
          <w:rtl/>
        </w:rPr>
        <w:t xml:space="preserve">بالإضافة </w:t>
      </w:r>
      <w:r w:rsidRPr="000E07B0">
        <w:rPr>
          <w:rFonts w:ascii="Arial" w:eastAsia="Calibri" w:hAnsi="Arial" w:cs="Arial"/>
          <w:b/>
          <w:bCs/>
          <w:sz w:val="24"/>
          <w:szCs w:val="24"/>
          <w:rtl/>
          <w:lang w:bidi="ar-EG"/>
        </w:rPr>
        <w:t>الى السمات الشخصية مثل المبادرة والروح الرياضية والإيثار والسمات الفريدة</w:t>
      </w:r>
      <w:r w:rsidRPr="000E07B0">
        <w:rPr>
          <w:rFonts w:ascii="Arial" w:eastAsia="Calibri" w:hAnsi="Arial" w:cs="Arial"/>
          <w:b/>
          <w:bCs/>
          <w:sz w:val="24"/>
          <w:szCs w:val="24"/>
          <w:rtl/>
        </w:rPr>
        <w:t xml:space="preserve"> التي تتضمنها المواطنة التنظيمية</w:t>
      </w:r>
      <w:r w:rsidRPr="000E07B0">
        <w:rPr>
          <w:rFonts w:ascii="Arial" w:eastAsia="Calibri" w:hAnsi="Arial" w:cs="Arial"/>
          <w:b/>
          <w:bCs/>
          <w:sz w:val="24"/>
          <w:szCs w:val="24"/>
          <w:lang w:bidi="ar-EG"/>
        </w:rPr>
        <w:t xml:space="preserve"> </w:t>
      </w:r>
    </w:p>
    <w:p w:rsidR="000E07B0" w:rsidRPr="000E07B0" w:rsidRDefault="000E07B0" w:rsidP="000E07B0">
      <w:pPr>
        <w:spacing w:after="200" w:line="276" w:lineRule="auto"/>
        <w:rPr>
          <w:rFonts w:ascii="Arial" w:eastAsia="Calibri" w:hAnsi="Arial" w:cs="Arial"/>
          <w:b/>
          <w:bCs/>
          <w:sz w:val="24"/>
          <w:szCs w:val="24"/>
          <w:rtl/>
          <w:lang w:bidi="ar-EG"/>
        </w:rPr>
      </w:pPr>
      <w:r w:rsidRPr="000E07B0">
        <w:rPr>
          <w:rFonts w:ascii="Arial" w:eastAsia="Calibri" w:hAnsi="Arial" w:cs="Arial"/>
          <w:b/>
          <w:bCs/>
          <w:sz w:val="24"/>
          <w:szCs w:val="24"/>
          <w:rtl/>
          <w:lang w:bidi="ar-EG"/>
        </w:rPr>
        <w:t xml:space="preserve">كما توصلت هذه الدراسات إلى إن الموظفين المرتبطين بعملهم يكونوا أكثر ولاء وبالتالي أقل عرضة لترك العمل , بالإضافة إلى وجود علاقة قوية بين الارتباط والربحية </w:t>
      </w:r>
      <w:r w:rsidRPr="000E07B0">
        <w:rPr>
          <w:rFonts w:ascii="Arial" w:eastAsia="Calibri" w:hAnsi="Arial" w:cs="Arial"/>
          <w:b/>
          <w:bCs/>
          <w:sz w:val="24"/>
          <w:szCs w:val="24"/>
          <w:rtl/>
        </w:rPr>
        <w:t>وكذلك</w:t>
      </w:r>
      <w:r w:rsidRPr="000E07B0">
        <w:rPr>
          <w:rFonts w:ascii="Arial" w:eastAsia="Calibri" w:hAnsi="Arial" w:cs="Arial"/>
          <w:b/>
          <w:bCs/>
          <w:sz w:val="24"/>
          <w:szCs w:val="24"/>
          <w:rtl/>
          <w:lang w:bidi="ar-EG"/>
        </w:rPr>
        <w:t xml:space="preserve">  زيادة الإنتاجية والمبيعات ورضا العملاء والحفاظ على حقوق الموظف.</w:t>
      </w:r>
    </w:p>
    <w:p w:rsidR="000E07B0" w:rsidRPr="000E07B0" w:rsidRDefault="000E07B0" w:rsidP="000E07B0">
      <w:pPr>
        <w:spacing w:after="200" w:line="276" w:lineRule="auto"/>
        <w:rPr>
          <w:rFonts w:ascii="Arial" w:eastAsia="Calibri" w:hAnsi="Arial" w:cs="Arial"/>
          <w:b/>
          <w:bCs/>
          <w:sz w:val="24"/>
          <w:szCs w:val="24"/>
          <w:rtl/>
          <w:lang w:bidi="ar-EG"/>
        </w:rPr>
      </w:pPr>
      <w:r w:rsidRPr="000E07B0">
        <w:rPr>
          <w:rFonts w:ascii="Arial" w:eastAsia="Calibri" w:hAnsi="Arial" w:cs="Arial"/>
          <w:b/>
          <w:bCs/>
          <w:sz w:val="24"/>
          <w:szCs w:val="24"/>
          <w:rtl/>
          <w:lang w:bidi="ar-EG"/>
        </w:rPr>
        <w:t>كما توصلت بعض الدراسات إلي أنه لكي تزيد المنظمة من ارتباط ال</w:t>
      </w:r>
      <w:r w:rsidRPr="000E07B0">
        <w:rPr>
          <w:rFonts w:ascii="Arial" w:eastAsia="Calibri" w:hAnsi="Arial" w:cs="Arial"/>
          <w:b/>
          <w:bCs/>
          <w:sz w:val="24"/>
          <w:szCs w:val="24"/>
          <w:rtl/>
        </w:rPr>
        <w:t>م</w:t>
      </w:r>
      <w:r w:rsidRPr="000E07B0">
        <w:rPr>
          <w:rFonts w:ascii="Arial" w:eastAsia="Calibri" w:hAnsi="Arial" w:cs="Arial"/>
          <w:b/>
          <w:bCs/>
          <w:sz w:val="24"/>
          <w:szCs w:val="24"/>
          <w:rtl/>
          <w:lang w:bidi="ar-EG"/>
        </w:rPr>
        <w:t>وظف</w:t>
      </w:r>
      <w:r w:rsidRPr="000E07B0">
        <w:rPr>
          <w:rFonts w:ascii="Arial" w:eastAsia="Calibri" w:hAnsi="Arial" w:cs="Arial"/>
          <w:b/>
          <w:bCs/>
          <w:sz w:val="24"/>
          <w:szCs w:val="24"/>
          <w:rtl/>
        </w:rPr>
        <w:t>ين</w:t>
      </w:r>
      <w:r w:rsidRPr="000E07B0">
        <w:rPr>
          <w:rFonts w:ascii="Arial" w:eastAsia="Calibri" w:hAnsi="Arial" w:cs="Arial"/>
          <w:b/>
          <w:bCs/>
          <w:sz w:val="24"/>
          <w:szCs w:val="24"/>
          <w:rtl/>
          <w:lang w:bidi="ar-EG"/>
        </w:rPr>
        <w:t xml:space="preserve">  فيجب أن تقوم </w:t>
      </w:r>
      <w:r w:rsidRPr="000E07B0">
        <w:rPr>
          <w:rFonts w:ascii="Arial" w:eastAsia="Calibri" w:hAnsi="Arial" w:cs="Arial" w:hint="cs"/>
          <w:b/>
          <w:bCs/>
          <w:sz w:val="24"/>
          <w:szCs w:val="24"/>
          <w:rtl/>
          <w:lang w:bidi="ar-EG"/>
        </w:rPr>
        <w:t>بالآتي</w:t>
      </w:r>
      <w:r w:rsidRPr="000E07B0">
        <w:rPr>
          <w:rFonts w:ascii="Arial" w:eastAsia="Calibri" w:hAnsi="Arial" w:cs="Arial"/>
          <w:b/>
          <w:bCs/>
          <w:sz w:val="24"/>
          <w:szCs w:val="24"/>
          <w:rtl/>
          <w:lang w:bidi="ar-EG"/>
        </w:rPr>
        <w:t xml:space="preserve">: </w:t>
      </w:r>
    </w:p>
    <w:p w:rsidR="000E07B0" w:rsidRPr="000E07B0" w:rsidRDefault="000E07B0" w:rsidP="000E07B0">
      <w:pPr>
        <w:numPr>
          <w:ilvl w:val="0"/>
          <w:numId w:val="132"/>
        </w:numPr>
        <w:spacing w:after="200" w:line="276" w:lineRule="auto"/>
        <w:ind w:left="284" w:firstLine="76"/>
        <w:contextualSpacing/>
        <w:rPr>
          <w:rFonts w:ascii="Arial" w:eastAsia="Calibri" w:hAnsi="Arial" w:cs="Arial"/>
          <w:b/>
          <w:bCs/>
          <w:sz w:val="24"/>
          <w:szCs w:val="24"/>
          <w:lang w:bidi="ar-EG"/>
        </w:rPr>
      </w:pPr>
      <w:r w:rsidRPr="000E07B0">
        <w:rPr>
          <w:rFonts w:ascii="Arial" w:eastAsia="Calibri" w:hAnsi="Arial" w:cs="Arial"/>
          <w:b/>
          <w:bCs/>
          <w:sz w:val="24"/>
          <w:szCs w:val="24"/>
          <w:rtl/>
          <w:lang w:bidi="ar-EG"/>
        </w:rPr>
        <w:t xml:space="preserve">توجيه وفهم أعمق لحاجات العاملين من أجل الحفاظ عليهم ومساعدتهم على النمو والتطوير والتفكير الخلاق والإبداع والاستقلالية والدعم </w:t>
      </w:r>
      <w:r w:rsidRPr="000E07B0">
        <w:rPr>
          <w:rFonts w:ascii="Arial" w:eastAsia="Calibri" w:hAnsi="Arial" w:cs="Arial" w:hint="cs"/>
          <w:b/>
          <w:bCs/>
          <w:sz w:val="24"/>
          <w:szCs w:val="24"/>
          <w:rtl/>
          <w:lang w:bidi="ar-EG"/>
        </w:rPr>
        <w:t>الاجتماعي</w:t>
      </w:r>
      <w:r w:rsidRPr="000E07B0">
        <w:rPr>
          <w:rFonts w:ascii="Arial" w:eastAsia="Calibri" w:hAnsi="Arial" w:cs="Arial"/>
          <w:b/>
          <w:bCs/>
          <w:sz w:val="24"/>
          <w:szCs w:val="24"/>
          <w:rtl/>
          <w:lang w:bidi="ar-EG"/>
        </w:rPr>
        <w:t>.</w:t>
      </w:r>
    </w:p>
    <w:p w:rsidR="000E07B0" w:rsidRPr="000E07B0" w:rsidRDefault="000E07B0" w:rsidP="000E07B0">
      <w:pPr>
        <w:numPr>
          <w:ilvl w:val="0"/>
          <w:numId w:val="132"/>
        </w:numPr>
        <w:spacing w:after="200" w:line="276" w:lineRule="auto"/>
        <w:contextualSpacing/>
        <w:rPr>
          <w:rFonts w:ascii="Arial" w:eastAsia="Calibri" w:hAnsi="Arial" w:cs="Arial"/>
          <w:b/>
          <w:bCs/>
          <w:sz w:val="24"/>
          <w:szCs w:val="24"/>
          <w:lang w:bidi="ar-EG"/>
        </w:rPr>
      </w:pPr>
      <w:r w:rsidRPr="000E07B0">
        <w:rPr>
          <w:rFonts w:ascii="Arial" w:eastAsia="Calibri" w:hAnsi="Arial" w:cs="Arial"/>
          <w:b/>
          <w:bCs/>
          <w:sz w:val="24"/>
          <w:szCs w:val="24"/>
          <w:rtl/>
          <w:lang w:bidi="ar-EG"/>
        </w:rPr>
        <w:t>تحقيق الملاءمة والانسجام بين الاحتياجات الفردية والتنظيمية لرفع الروح المعنوية للعاملين.</w:t>
      </w:r>
    </w:p>
    <w:p w:rsidR="000E07B0" w:rsidRPr="000E07B0" w:rsidRDefault="000E07B0" w:rsidP="000E07B0">
      <w:pPr>
        <w:numPr>
          <w:ilvl w:val="0"/>
          <w:numId w:val="132"/>
        </w:numPr>
        <w:spacing w:after="200" w:line="276" w:lineRule="auto"/>
        <w:contextualSpacing/>
        <w:rPr>
          <w:rFonts w:ascii="Arial" w:eastAsia="Calibri" w:hAnsi="Arial" w:cs="Arial"/>
          <w:b/>
          <w:bCs/>
          <w:sz w:val="24"/>
          <w:szCs w:val="24"/>
          <w:lang w:bidi="ar-EG"/>
        </w:rPr>
      </w:pPr>
      <w:r w:rsidRPr="000E07B0">
        <w:rPr>
          <w:rFonts w:ascii="Arial" w:eastAsia="Calibri" w:hAnsi="Arial" w:cs="Arial"/>
          <w:b/>
          <w:bCs/>
          <w:sz w:val="24"/>
          <w:szCs w:val="24"/>
          <w:rtl/>
          <w:lang w:bidi="ar-EG"/>
        </w:rPr>
        <w:t xml:space="preserve">إعادة تصميم الوظيفة بالشكل الذى يقلل من الإجهاد والصراعات وهذا يتطلب مراجعة دورية لبطاقات الوصف </w:t>
      </w:r>
      <w:r w:rsidRPr="000E07B0">
        <w:rPr>
          <w:rFonts w:ascii="Arial" w:eastAsia="Calibri" w:hAnsi="Arial" w:cs="Arial" w:hint="cs"/>
          <w:b/>
          <w:bCs/>
          <w:sz w:val="24"/>
          <w:szCs w:val="24"/>
          <w:rtl/>
          <w:lang w:bidi="ar-EG"/>
        </w:rPr>
        <w:t>الوظيفي</w:t>
      </w:r>
      <w:r w:rsidRPr="000E07B0">
        <w:rPr>
          <w:rFonts w:ascii="Arial" w:eastAsia="Calibri" w:hAnsi="Arial" w:cs="Arial"/>
          <w:b/>
          <w:bCs/>
          <w:sz w:val="24"/>
          <w:szCs w:val="24"/>
          <w:rtl/>
          <w:lang w:bidi="ar-EG"/>
        </w:rPr>
        <w:t xml:space="preserve"> ومراعاة المهام والأنشطة الحديثة واستخدام التكنولوجيا.</w:t>
      </w:r>
    </w:p>
    <w:p w:rsidR="000E07B0" w:rsidRPr="000E07B0" w:rsidRDefault="000E07B0" w:rsidP="000E07B0">
      <w:pPr>
        <w:numPr>
          <w:ilvl w:val="0"/>
          <w:numId w:val="132"/>
        </w:numPr>
        <w:spacing w:after="200" w:line="276" w:lineRule="auto"/>
        <w:contextualSpacing/>
        <w:rPr>
          <w:rFonts w:ascii="Arial" w:eastAsia="Calibri" w:hAnsi="Arial" w:cs="Arial"/>
          <w:b/>
          <w:bCs/>
          <w:sz w:val="24"/>
          <w:szCs w:val="24"/>
          <w:lang w:bidi="ar-EG"/>
        </w:rPr>
      </w:pPr>
      <w:r w:rsidRPr="000E07B0">
        <w:rPr>
          <w:rFonts w:ascii="Arial" w:eastAsia="Calibri" w:hAnsi="Arial" w:cs="Arial"/>
          <w:b/>
          <w:bCs/>
          <w:sz w:val="24"/>
          <w:szCs w:val="24"/>
          <w:rtl/>
          <w:lang w:bidi="ar-EG"/>
        </w:rPr>
        <w:t>تطوير برامج التدريب التي تستهدف كل من الصحة النفسية والتنظيمية ورفاهية الفرد والتحسين المستمر.</w:t>
      </w:r>
    </w:p>
    <w:p w:rsidR="000E07B0" w:rsidRPr="000E07B0" w:rsidRDefault="000E07B0" w:rsidP="000E07B0">
      <w:pPr>
        <w:numPr>
          <w:ilvl w:val="0"/>
          <w:numId w:val="132"/>
        </w:numPr>
        <w:spacing w:after="200" w:line="276" w:lineRule="auto"/>
        <w:contextualSpacing/>
        <w:rPr>
          <w:rFonts w:ascii="Arial" w:eastAsia="Calibri" w:hAnsi="Arial" w:cs="Arial"/>
          <w:b/>
          <w:bCs/>
          <w:sz w:val="24"/>
          <w:szCs w:val="24"/>
          <w:lang w:bidi="ar-EG"/>
        </w:rPr>
      </w:pPr>
      <w:r w:rsidRPr="000E07B0">
        <w:rPr>
          <w:rFonts w:ascii="Arial" w:eastAsia="Calibri" w:hAnsi="Arial" w:cs="Arial"/>
          <w:b/>
          <w:bCs/>
          <w:sz w:val="24"/>
          <w:szCs w:val="24"/>
          <w:rtl/>
          <w:lang w:bidi="ar-EG"/>
        </w:rPr>
        <w:t>توفير الدعم المادي والمعنوي والتقدير المناسب لمساعدة العاملين على إشباع احتياجاتهم ورغباتهم المادية والمعنوية المختلفة.</w:t>
      </w:r>
    </w:p>
    <w:p w:rsidR="000E07B0" w:rsidRPr="000E07B0" w:rsidRDefault="000E07B0" w:rsidP="000E07B0">
      <w:pPr>
        <w:numPr>
          <w:ilvl w:val="0"/>
          <w:numId w:val="132"/>
        </w:numPr>
        <w:spacing w:after="200" w:line="276" w:lineRule="auto"/>
        <w:contextualSpacing/>
        <w:rPr>
          <w:rFonts w:ascii="Arial" w:eastAsia="Calibri" w:hAnsi="Arial" w:cs="Arial"/>
          <w:b/>
          <w:bCs/>
          <w:sz w:val="24"/>
          <w:szCs w:val="24"/>
          <w:lang w:bidi="ar-EG"/>
        </w:rPr>
      </w:pPr>
      <w:r w:rsidRPr="000E07B0">
        <w:rPr>
          <w:rFonts w:ascii="Arial" w:eastAsia="Calibri" w:hAnsi="Arial" w:cs="Arial"/>
          <w:b/>
          <w:bCs/>
          <w:sz w:val="24"/>
          <w:szCs w:val="24"/>
          <w:rtl/>
          <w:lang w:bidi="ar-EG"/>
        </w:rPr>
        <w:t xml:space="preserve">ضرورة قيام قادة المنظمات بتحديد   الاستراتيجيات السلوكية التي من شأنها العمل على تحقيق الارتباط مثل توافر الاحترام المتبادل وتعزيز وتدعيم الشخص </w:t>
      </w:r>
      <w:r w:rsidRPr="000E07B0">
        <w:rPr>
          <w:rFonts w:ascii="Arial" w:eastAsia="Calibri" w:hAnsi="Arial" w:cs="Arial" w:hint="cs"/>
          <w:b/>
          <w:bCs/>
          <w:sz w:val="24"/>
          <w:szCs w:val="24"/>
          <w:rtl/>
          <w:lang w:bidi="ar-EG"/>
        </w:rPr>
        <w:t>في</w:t>
      </w:r>
      <w:r w:rsidRPr="000E07B0">
        <w:rPr>
          <w:rFonts w:ascii="Arial" w:eastAsia="Calibri" w:hAnsi="Arial" w:cs="Arial"/>
          <w:b/>
          <w:bCs/>
          <w:sz w:val="24"/>
          <w:szCs w:val="24"/>
          <w:rtl/>
          <w:lang w:bidi="ar-EG"/>
        </w:rPr>
        <w:t xml:space="preserve"> وظيفته بالمنظمة وحرية المشاركة في اتخاذ القرارات المتعلقة بعملهم والثناء والشكر عند بذل جهود مميزة وتوفير درجة أكبر من المرونة والتغيير والاتصال  من أجل تنسيق  الجهود وتحقيق الترابط والتعاون وتبادل الأفكار والآراء بما يحقق المشاركة الفعالة.</w:t>
      </w:r>
    </w:p>
    <w:p w:rsidR="000E07B0" w:rsidRPr="000E07B0" w:rsidRDefault="000E07B0" w:rsidP="000E07B0">
      <w:pPr>
        <w:numPr>
          <w:ilvl w:val="0"/>
          <w:numId w:val="132"/>
        </w:numPr>
        <w:spacing w:after="200" w:line="276" w:lineRule="auto"/>
        <w:contextualSpacing/>
        <w:rPr>
          <w:rFonts w:ascii="Arial" w:eastAsia="Calibri" w:hAnsi="Arial" w:cs="Arial"/>
          <w:b/>
          <w:bCs/>
          <w:sz w:val="24"/>
          <w:szCs w:val="24"/>
          <w:lang w:bidi="ar-EG"/>
        </w:rPr>
      </w:pPr>
      <w:r w:rsidRPr="000E07B0">
        <w:rPr>
          <w:rFonts w:ascii="Arial" w:eastAsia="Calibri" w:hAnsi="Arial" w:cs="Arial"/>
          <w:b/>
          <w:bCs/>
          <w:sz w:val="24"/>
          <w:szCs w:val="24"/>
          <w:rtl/>
          <w:lang w:bidi="ar-EG"/>
        </w:rPr>
        <w:t>ـ  خلق الفرص للعاملين للتواصل مع زملائهم و</w:t>
      </w:r>
      <w:r w:rsidRPr="000E07B0">
        <w:rPr>
          <w:rFonts w:ascii="Arial" w:eastAsia="Calibri" w:hAnsi="Arial" w:cs="Arial"/>
          <w:b/>
          <w:bCs/>
          <w:sz w:val="24"/>
          <w:szCs w:val="24"/>
          <w:rtl/>
        </w:rPr>
        <w:t xml:space="preserve">مع </w:t>
      </w:r>
      <w:r w:rsidRPr="000E07B0">
        <w:rPr>
          <w:rFonts w:ascii="Arial" w:eastAsia="Calibri" w:hAnsi="Arial" w:cs="Arial"/>
          <w:b/>
          <w:bCs/>
          <w:sz w:val="24"/>
          <w:szCs w:val="24"/>
          <w:rtl/>
          <w:lang w:bidi="ar-EG"/>
        </w:rPr>
        <w:t>المديرين والمنظمة بشكل كبير وذلك عن طريق العمل الجماعي وتوسيع الوظيفة وإثراء الوظيفة وتمكين العاملين وتحديد الدور الذي يقوم به الفرد بدقة.</w:t>
      </w:r>
    </w:p>
    <w:p w:rsidR="000E07B0" w:rsidRPr="000E07B0" w:rsidRDefault="000E07B0" w:rsidP="000E07B0">
      <w:pPr>
        <w:numPr>
          <w:ilvl w:val="0"/>
          <w:numId w:val="132"/>
        </w:numPr>
        <w:spacing w:after="200" w:line="276" w:lineRule="auto"/>
        <w:contextualSpacing/>
        <w:rPr>
          <w:rFonts w:ascii="Arial" w:eastAsia="Calibri" w:hAnsi="Arial" w:cs="Arial"/>
          <w:b/>
          <w:bCs/>
          <w:sz w:val="24"/>
          <w:szCs w:val="24"/>
          <w:lang w:bidi="ar-EG"/>
        </w:rPr>
      </w:pPr>
      <w:r w:rsidRPr="000E07B0">
        <w:rPr>
          <w:rFonts w:ascii="Arial" w:eastAsia="Calibri" w:hAnsi="Arial" w:cs="Arial"/>
          <w:b/>
          <w:bCs/>
          <w:sz w:val="24"/>
          <w:szCs w:val="24"/>
          <w:rtl/>
          <w:lang w:bidi="ar-EG"/>
        </w:rPr>
        <w:t>التركيز على النواحي الإنسانية والاجتماعية معا والعمل على</w:t>
      </w:r>
      <w:r w:rsidRPr="000E07B0">
        <w:rPr>
          <w:rFonts w:ascii="Arial" w:eastAsia="Calibri" w:hAnsi="Arial" w:cs="Arial"/>
          <w:b/>
          <w:bCs/>
          <w:sz w:val="24"/>
          <w:szCs w:val="24"/>
          <w:rtl/>
        </w:rPr>
        <w:t xml:space="preserve"> </w:t>
      </w:r>
      <w:r w:rsidRPr="000E07B0">
        <w:rPr>
          <w:rFonts w:ascii="Arial" w:eastAsia="Calibri" w:hAnsi="Arial" w:cs="Arial"/>
          <w:b/>
          <w:bCs/>
          <w:sz w:val="24"/>
          <w:szCs w:val="24"/>
          <w:rtl/>
          <w:lang w:bidi="ar-EG"/>
        </w:rPr>
        <w:t>توفير بيئة عمل مستقرة تساعد على ارتباط العامل ب</w:t>
      </w:r>
      <w:r w:rsidRPr="000E07B0">
        <w:rPr>
          <w:rFonts w:ascii="Arial" w:eastAsia="Calibri" w:hAnsi="Arial" w:cs="Arial"/>
          <w:b/>
          <w:bCs/>
          <w:sz w:val="24"/>
          <w:szCs w:val="24"/>
          <w:rtl/>
        </w:rPr>
        <w:t>المنظمة</w:t>
      </w:r>
      <w:r w:rsidRPr="000E07B0">
        <w:rPr>
          <w:rFonts w:ascii="Arial" w:eastAsia="Calibri" w:hAnsi="Arial" w:cs="Arial"/>
          <w:b/>
          <w:bCs/>
          <w:sz w:val="24"/>
          <w:szCs w:val="24"/>
          <w:rtl/>
          <w:lang w:bidi="ar-EG"/>
        </w:rPr>
        <w:t>.</w:t>
      </w:r>
    </w:p>
    <w:p w:rsidR="000E07B0" w:rsidRPr="000E07B0" w:rsidRDefault="000E07B0" w:rsidP="000E07B0">
      <w:pPr>
        <w:spacing w:after="200" w:line="276" w:lineRule="auto"/>
        <w:ind w:left="284"/>
        <w:contextualSpacing/>
        <w:rPr>
          <w:rFonts w:ascii="Arial" w:eastAsia="Calibri" w:hAnsi="Arial" w:cs="Arial"/>
          <w:b/>
          <w:bCs/>
          <w:sz w:val="24"/>
          <w:szCs w:val="24"/>
          <w:rtl/>
          <w:lang w:bidi="ar-EG"/>
        </w:rPr>
      </w:pPr>
    </w:p>
    <w:p w:rsidR="000E07B0" w:rsidRPr="000E07B0" w:rsidRDefault="000E07B0" w:rsidP="000E07B0">
      <w:pPr>
        <w:spacing w:after="200" w:line="276" w:lineRule="auto"/>
        <w:ind w:left="284"/>
        <w:contextualSpacing/>
        <w:rPr>
          <w:rFonts w:ascii="Arial" w:eastAsia="Calibri" w:hAnsi="Arial" w:cs="Arial"/>
          <w:b/>
          <w:bCs/>
          <w:sz w:val="24"/>
          <w:szCs w:val="24"/>
          <w:rtl/>
          <w:lang w:bidi="ar-EG"/>
        </w:rPr>
      </w:pPr>
    </w:p>
    <w:p w:rsidR="000E07B0" w:rsidRPr="000E07B0" w:rsidRDefault="000E07B0" w:rsidP="000E07B0">
      <w:pPr>
        <w:spacing w:after="200" w:line="276" w:lineRule="auto"/>
        <w:ind w:left="284"/>
        <w:contextualSpacing/>
        <w:rPr>
          <w:rFonts w:ascii="Arial" w:eastAsia="Calibri" w:hAnsi="Arial" w:cs="Arial"/>
          <w:b/>
          <w:bCs/>
          <w:sz w:val="24"/>
          <w:szCs w:val="24"/>
          <w:rtl/>
          <w:lang w:bidi="ar-EG"/>
        </w:rPr>
      </w:pPr>
      <w:r w:rsidRPr="000E07B0">
        <w:rPr>
          <w:rFonts w:ascii="Arial" w:eastAsia="Calibri" w:hAnsi="Arial" w:cs="Arial"/>
          <w:b/>
          <w:bCs/>
          <w:sz w:val="24"/>
          <w:szCs w:val="24"/>
          <w:rtl/>
          <w:lang w:bidi="ar-EG"/>
        </w:rPr>
        <w:t xml:space="preserve">ولتحقيق الارتباط التام يجب أن يكون الموظف مرتبطاً بوظيفته إلى جانب ارتباطه بمنظمته. </w:t>
      </w:r>
      <w:r w:rsidRPr="000E07B0">
        <w:rPr>
          <w:rFonts w:ascii="Arial" w:eastAsia="Calibri" w:hAnsi="Arial" w:cs="Arial" w:hint="cs"/>
          <w:b/>
          <w:bCs/>
          <w:sz w:val="24"/>
          <w:szCs w:val="24"/>
          <w:rtl/>
          <w:lang w:bidi="ar-EG"/>
        </w:rPr>
        <w:t>أي</w:t>
      </w:r>
      <w:r w:rsidRPr="000E07B0">
        <w:rPr>
          <w:rFonts w:ascii="Arial" w:eastAsia="Calibri" w:hAnsi="Arial" w:cs="Arial"/>
          <w:b/>
          <w:bCs/>
          <w:sz w:val="24"/>
          <w:szCs w:val="24"/>
          <w:rtl/>
          <w:lang w:bidi="ar-EG"/>
        </w:rPr>
        <w:t xml:space="preserve"> أن الارتباط التام ينقسم إلى الارتباط بالوظيفة والارتباط بالمنظمة. ويتم قياس كل من النوعين كما يلي:</w:t>
      </w:r>
    </w:p>
    <w:p w:rsidR="000E07B0" w:rsidRPr="000E07B0" w:rsidRDefault="000E07B0" w:rsidP="000E07B0">
      <w:pPr>
        <w:spacing w:after="200" w:line="276" w:lineRule="auto"/>
        <w:ind w:left="284"/>
        <w:contextualSpacing/>
        <w:rPr>
          <w:rFonts w:ascii="Arial" w:eastAsia="Calibri" w:hAnsi="Arial" w:cs="Arial"/>
          <w:b/>
          <w:bCs/>
          <w:color w:val="0000FF"/>
          <w:sz w:val="24"/>
          <w:szCs w:val="24"/>
          <w:rtl/>
        </w:rPr>
      </w:pPr>
      <w:r w:rsidRPr="000E07B0">
        <w:rPr>
          <w:rFonts w:ascii="Arial" w:eastAsia="Calibri" w:hAnsi="Arial" w:cs="Arial"/>
          <w:b/>
          <w:bCs/>
          <w:color w:val="0000FF"/>
          <w:sz w:val="24"/>
          <w:szCs w:val="24"/>
          <w:rtl/>
        </w:rPr>
        <w:t>1.1: قياس ارتباط الموظف بالوظيفة</w:t>
      </w:r>
      <w:r w:rsidRPr="000E07B0">
        <w:rPr>
          <w:rFonts w:ascii="Arial" w:eastAsia="Calibri" w:hAnsi="Arial" w:cs="Arial" w:hint="cs"/>
          <w:b/>
          <w:bCs/>
          <w:color w:val="0000FF"/>
          <w:sz w:val="24"/>
          <w:szCs w:val="24"/>
          <w:rtl/>
        </w:rPr>
        <w:t xml:space="preserve"> </w:t>
      </w:r>
      <w:r w:rsidRPr="000E07B0">
        <w:rPr>
          <w:rFonts w:ascii="Arial" w:eastAsia="Calibri" w:hAnsi="Arial" w:cs="Arial"/>
          <w:b/>
          <w:bCs/>
          <w:color w:val="0000FF"/>
          <w:sz w:val="24"/>
          <w:szCs w:val="24"/>
          <w:rtl/>
        </w:rPr>
        <w:t>:</w:t>
      </w:r>
      <w:r w:rsidRPr="000E07B0">
        <w:rPr>
          <w:rFonts w:ascii="Arial" w:eastAsia="Calibri" w:hAnsi="Arial" w:cs="Arial" w:hint="cs"/>
          <w:b/>
          <w:bCs/>
          <w:color w:val="0000FF"/>
          <w:sz w:val="24"/>
          <w:szCs w:val="24"/>
          <w:rtl/>
        </w:rPr>
        <w:t xml:space="preserve"> </w:t>
      </w:r>
      <w:r w:rsidRPr="000E07B0">
        <w:rPr>
          <w:rFonts w:ascii="Arial" w:eastAsia="Calibri" w:hAnsi="Arial" w:cs="Arial"/>
          <w:b/>
          <w:bCs/>
          <w:color w:val="C00000"/>
          <w:sz w:val="24"/>
          <w:szCs w:val="24"/>
          <w:rtl/>
        </w:rPr>
        <w:t>يقاس ارتباط الموظف بالوظيفة من خلال الأبعاد الفرعية الآتية</w:t>
      </w:r>
      <w:r w:rsidRPr="000E07B0">
        <w:rPr>
          <w:rFonts w:ascii="Arial" w:eastAsia="Calibri" w:hAnsi="Arial" w:cs="Arial"/>
          <w:b/>
          <w:bCs/>
          <w:color w:val="0000FF"/>
          <w:sz w:val="24"/>
          <w:szCs w:val="24"/>
          <w:rtl/>
        </w:rPr>
        <w:t>:</w:t>
      </w:r>
    </w:p>
    <w:p w:rsidR="000E07B0" w:rsidRPr="000E07B0" w:rsidRDefault="000E07B0" w:rsidP="000E07B0">
      <w:pPr>
        <w:spacing w:after="200" w:line="276" w:lineRule="auto"/>
        <w:ind w:left="284"/>
        <w:contextualSpacing/>
        <w:rPr>
          <w:rFonts w:ascii="Arial" w:eastAsia="Calibri" w:hAnsi="Arial" w:cs="Arial"/>
          <w:b/>
          <w:bCs/>
          <w:color w:val="C343BA"/>
          <w:sz w:val="24"/>
          <w:szCs w:val="24"/>
        </w:rPr>
      </w:pPr>
      <w:r w:rsidRPr="000E07B0">
        <w:rPr>
          <w:rFonts w:ascii="Arial" w:eastAsia="Calibri" w:hAnsi="Arial" w:cs="Arial"/>
          <w:b/>
          <w:bCs/>
          <w:color w:val="C343BA"/>
          <w:sz w:val="24"/>
          <w:szCs w:val="24"/>
          <w:rtl/>
        </w:rPr>
        <w:t xml:space="preserve">1.1.1: تصميم الوظيفة </w:t>
      </w:r>
      <w:r w:rsidRPr="000E07B0">
        <w:rPr>
          <w:rFonts w:ascii="Arial" w:eastAsia="Calibri" w:hAnsi="Arial" w:cs="Arial"/>
          <w:b/>
          <w:bCs/>
          <w:color w:val="C343BA"/>
          <w:sz w:val="24"/>
          <w:szCs w:val="24"/>
        </w:rPr>
        <w:t>Job design ,</w:t>
      </w:r>
    </w:p>
    <w:p w:rsidR="000E07B0" w:rsidRPr="000E07B0" w:rsidRDefault="000E07B0" w:rsidP="000E07B0">
      <w:pPr>
        <w:spacing w:after="200" w:line="276" w:lineRule="auto"/>
        <w:ind w:left="284"/>
        <w:contextualSpacing/>
        <w:rPr>
          <w:rFonts w:ascii="Arial" w:eastAsia="Calibri" w:hAnsi="Arial" w:cs="Arial"/>
          <w:b/>
          <w:bCs/>
          <w:sz w:val="24"/>
          <w:szCs w:val="24"/>
        </w:rPr>
      </w:pPr>
      <w:r w:rsidRPr="000E07B0">
        <w:rPr>
          <w:rFonts w:ascii="Arial" w:eastAsia="Calibri" w:hAnsi="Arial" w:cs="Arial"/>
          <w:b/>
          <w:bCs/>
          <w:sz w:val="24"/>
          <w:szCs w:val="24"/>
          <w:rtl/>
        </w:rPr>
        <w:t xml:space="preserve">توصلت دراسة </w:t>
      </w:r>
      <w:r w:rsidRPr="000E07B0">
        <w:rPr>
          <w:rFonts w:ascii="Arial" w:eastAsia="Calibri" w:hAnsi="Arial" w:cs="Arial"/>
          <w:b/>
          <w:bCs/>
          <w:sz w:val="24"/>
          <w:szCs w:val="24"/>
        </w:rPr>
        <w:t xml:space="preserve">Kahn </w:t>
      </w:r>
      <w:r w:rsidRPr="000E07B0">
        <w:rPr>
          <w:rFonts w:ascii="Arial" w:eastAsia="Calibri" w:hAnsi="Arial" w:cs="Arial"/>
          <w:b/>
          <w:bCs/>
          <w:sz w:val="24"/>
          <w:szCs w:val="24"/>
          <w:rtl/>
        </w:rPr>
        <w:t>(</w:t>
      </w:r>
      <w:r w:rsidRPr="000E07B0">
        <w:rPr>
          <w:rFonts w:ascii="Arial" w:eastAsia="Calibri" w:hAnsi="Arial" w:cs="Arial"/>
          <w:b/>
          <w:bCs/>
          <w:sz w:val="24"/>
          <w:szCs w:val="24"/>
        </w:rPr>
        <w:t>1990</w:t>
      </w:r>
      <w:r w:rsidRPr="000E07B0">
        <w:rPr>
          <w:rFonts w:ascii="Arial" w:eastAsia="Calibri" w:hAnsi="Arial" w:cs="Arial"/>
          <w:b/>
          <w:bCs/>
          <w:sz w:val="24"/>
          <w:szCs w:val="24"/>
          <w:rtl/>
        </w:rPr>
        <w:t xml:space="preserve">)، إلى </w:t>
      </w:r>
      <w:r w:rsidRPr="000E07B0">
        <w:rPr>
          <w:rFonts w:ascii="Arial" w:eastAsia="Calibri" w:hAnsi="Arial" w:cs="Arial"/>
          <w:b/>
          <w:bCs/>
          <w:sz w:val="24"/>
          <w:szCs w:val="24"/>
          <w:rtl/>
          <w:lang w:bidi="ar-EG"/>
        </w:rPr>
        <w:t>أ</w:t>
      </w:r>
      <w:r w:rsidRPr="000E07B0">
        <w:rPr>
          <w:rFonts w:ascii="Arial" w:eastAsia="Calibri" w:hAnsi="Arial" w:cs="Arial"/>
          <w:b/>
          <w:bCs/>
          <w:sz w:val="24"/>
          <w:szCs w:val="24"/>
          <w:rtl/>
        </w:rPr>
        <w:t>نه "يكون من الصعب على الموظفين الارتباط والوفاء بإجراءات العمل عندما تكون قيم المنظمة لا تتناسب مع قيم الموظفين"</w:t>
      </w:r>
      <w:r w:rsidRPr="000E07B0">
        <w:rPr>
          <w:rFonts w:ascii="Arial" w:eastAsia="Calibri" w:hAnsi="Arial" w:cs="Arial"/>
          <w:b/>
          <w:bCs/>
          <w:sz w:val="24"/>
          <w:szCs w:val="24"/>
        </w:rPr>
        <w:t>.</w:t>
      </w:r>
      <w:r w:rsidRPr="000E07B0">
        <w:rPr>
          <w:rFonts w:ascii="Arial" w:eastAsia="Calibri" w:hAnsi="Arial" w:cs="Arial"/>
          <w:b/>
          <w:bCs/>
          <w:sz w:val="24"/>
          <w:szCs w:val="24"/>
          <w:rtl/>
        </w:rPr>
        <w:t xml:space="preserve"> كما توصلت دراسة </w:t>
      </w:r>
      <w:r w:rsidRPr="000E07B0">
        <w:rPr>
          <w:rFonts w:ascii="Arial" w:eastAsia="Calibri" w:hAnsi="Arial" w:cs="Arial"/>
          <w:b/>
          <w:bCs/>
          <w:sz w:val="24"/>
          <w:szCs w:val="24"/>
        </w:rPr>
        <w:t>May et al</w:t>
      </w:r>
      <w:r w:rsidRPr="000E07B0">
        <w:rPr>
          <w:rFonts w:ascii="Arial" w:eastAsia="Calibri" w:hAnsi="Arial" w:cs="Arial"/>
          <w:b/>
          <w:bCs/>
          <w:sz w:val="24"/>
          <w:szCs w:val="24"/>
          <w:rtl/>
        </w:rPr>
        <w:t xml:space="preserve"> إلى أن ارتباط الموظف بالوظيفة يعتمد على </w:t>
      </w:r>
      <w:r w:rsidRPr="000E07B0">
        <w:rPr>
          <w:rFonts w:ascii="Arial" w:eastAsia="Calibri" w:hAnsi="Arial" w:cs="Arial"/>
          <w:b/>
          <w:bCs/>
          <w:sz w:val="24"/>
          <w:szCs w:val="24"/>
          <w:rtl/>
          <w:lang w:bidi="ar-EG"/>
        </w:rPr>
        <w:t xml:space="preserve">دور الموظف في العمل </w:t>
      </w:r>
      <w:r w:rsidRPr="000E07B0">
        <w:rPr>
          <w:rFonts w:ascii="Arial" w:eastAsia="Calibri" w:hAnsi="Arial" w:cs="Arial"/>
          <w:b/>
          <w:bCs/>
          <w:sz w:val="24"/>
          <w:szCs w:val="24"/>
          <w:rtl/>
        </w:rPr>
        <w:t xml:space="preserve"> بشكل كبير و بمدى اقتناعه بهذا الدور </w:t>
      </w:r>
      <w:r w:rsidRPr="000E07B0">
        <w:rPr>
          <w:rFonts w:ascii="Arial" w:eastAsia="Calibri" w:hAnsi="Arial" w:cs="Arial"/>
          <w:b/>
          <w:bCs/>
          <w:sz w:val="24"/>
          <w:szCs w:val="24"/>
        </w:rPr>
        <w:t>(May et al. 2004)</w:t>
      </w:r>
      <w:r w:rsidRPr="000E07B0">
        <w:rPr>
          <w:rFonts w:ascii="Arial" w:eastAsia="Calibri" w:hAnsi="Arial" w:cs="Arial"/>
          <w:b/>
          <w:bCs/>
          <w:sz w:val="24"/>
          <w:szCs w:val="24"/>
          <w:rtl/>
        </w:rPr>
        <w:t xml:space="preserve">. كما توصلت دراسة </w:t>
      </w:r>
      <w:r w:rsidRPr="000E07B0">
        <w:rPr>
          <w:rFonts w:ascii="Arial" w:eastAsia="Calibri" w:hAnsi="Arial" w:cs="Arial"/>
          <w:b/>
          <w:bCs/>
          <w:sz w:val="24"/>
          <w:szCs w:val="24"/>
        </w:rPr>
        <w:t xml:space="preserve">Bakker et al </w:t>
      </w:r>
      <w:r w:rsidRPr="000E07B0">
        <w:rPr>
          <w:rFonts w:ascii="Arial" w:eastAsia="Calibri" w:hAnsi="Arial" w:cs="Arial" w:hint="cs"/>
          <w:b/>
          <w:bCs/>
          <w:sz w:val="24"/>
          <w:szCs w:val="24"/>
          <w:rtl/>
        </w:rPr>
        <w:t xml:space="preserve"> </w:t>
      </w:r>
      <w:r w:rsidRPr="000E07B0">
        <w:rPr>
          <w:rFonts w:ascii="Arial" w:eastAsia="Calibri" w:hAnsi="Arial" w:cs="Arial"/>
          <w:b/>
          <w:bCs/>
          <w:sz w:val="24"/>
          <w:szCs w:val="24"/>
          <w:rtl/>
        </w:rPr>
        <w:t>إلى أن هناك</w:t>
      </w:r>
      <w:r w:rsidRPr="000E07B0">
        <w:rPr>
          <w:rFonts w:ascii="Arial" w:eastAsia="Calibri" w:hAnsi="Arial" w:cs="Arial"/>
          <w:b/>
          <w:bCs/>
          <w:sz w:val="24"/>
          <w:szCs w:val="24"/>
          <w:rtl/>
          <w:lang w:bidi="ar-EG"/>
        </w:rPr>
        <w:t xml:space="preserve"> ارتباط بين شرح خصائص الوظيفة وارتباط الموظف بالوظيفة لذلك </w:t>
      </w:r>
      <w:r w:rsidRPr="000E07B0">
        <w:rPr>
          <w:rFonts w:ascii="Arial" w:eastAsia="Calibri" w:hAnsi="Arial" w:cs="Arial"/>
          <w:b/>
          <w:bCs/>
          <w:sz w:val="24"/>
          <w:szCs w:val="24"/>
          <w:rtl/>
        </w:rPr>
        <w:t>عند تعيين الموظفين للمهام والوظائف، يجب أ</w:t>
      </w:r>
      <w:r w:rsidRPr="000E07B0">
        <w:rPr>
          <w:rFonts w:ascii="Arial" w:eastAsia="Calibri" w:hAnsi="Arial" w:cs="Arial"/>
          <w:b/>
          <w:bCs/>
          <w:sz w:val="24"/>
          <w:szCs w:val="24"/>
          <w:rtl/>
          <w:lang w:bidi="ar-EG"/>
        </w:rPr>
        <w:t>ن ي</w:t>
      </w:r>
      <w:r w:rsidRPr="000E07B0">
        <w:rPr>
          <w:rFonts w:ascii="Arial" w:eastAsia="Calibri" w:hAnsi="Arial" w:cs="Arial"/>
          <w:b/>
          <w:bCs/>
          <w:sz w:val="24"/>
          <w:szCs w:val="24"/>
          <w:rtl/>
        </w:rPr>
        <w:t xml:space="preserve">ضع المديرون في اعتبارهم أهمية شرح الخصائص المهمة </w:t>
      </w:r>
      <w:r w:rsidRPr="000E07B0">
        <w:rPr>
          <w:rFonts w:ascii="Arial" w:eastAsia="Calibri" w:hAnsi="Arial" w:cs="Arial" w:hint="cs"/>
          <w:b/>
          <w:bCs/>
          <w:sz w:val="24"/>
          <w:szCs w:val="24"/>
          <w:rtl/>
        </w:rPr>
        <w:t>للوظيفة</w:t>
      </w:r>
      <w:r w:rsidRPr="000E07B0">
        <w:rPr>
          <w:rFonts w:ascii="Arial" w:eastAsia="Calibri" w:hAnsi="Arial" w:cs="Arial"/>
          <w:b/>
          <w:bCs/>
          <w:sz w:val="24"/>
          <w:szCs w:val="24"/>
          <w:rtl/>
        </w:rPr>
        <w:t xml:space="preserve">. على سبيل المثال، تحديد المهارات المتنوعة وهوية المهمة، أهمية المهمة، والاستقلال الذاتي، والتغذية العكسية للأداء الوظيفي واعتبار هذه الخصائص هي موارد الوظيفة </w:t>
      </w:r>
    </w:p>
    <w:p w:rsidR="000E07B0" w:rsidRPr="000E07B0" w:rsidRDefault="000E07B0" w:rsidP="000E07B0">
      <w:pPr>
        <w:spacing w:after="200" w:line="276" w:lineRule="auto"/>
        <w:ind w:left="284"/>
        <w:contextualSpacing/>
        <w:rPr>
          <w:rFonts w:ascii="Arial" w:eastAsia="Calibri" w:hAnsi="Arial" w:cs="Arial"/>
          <w:b/>
          <w:bCs/>
          <w:sz w:val="24"/>
          <w:szCs w:val="24"/>
        </w:rPr>
      </w:pPr>
      <w:r w:rsidRPr="000E07B0">
        <w:rPr>
          <w:rFonts w:ascii="Arial" w:eastAsia="Calibri" w:hAnsi="Arial" w:cs="Arial"/>
          <w:b/>
          <w:bCs/>
          <w:sz w:val="24"/>
          <w:szCs w:val="24"/>
        </w:rPr>
        <w:t>(Bakker et al., 2007)</w:t>
      </w:r>
      <w:r w:rsidRPr="000E07B0">
        <w:rPr>
          <w:rFonts w:ascii="Arial" w:eastAsia="Calibri" w:hAnsi="Arial" w:cs="Arial"/>
          <w:b/>
          <w:bCs/>
          <w:sz w:val="24"/>
          <w:szCs w:val="24"/>
          <w:rtl/>
        </w:rPr>
        <w:t>.</w:t>
      </w:r>
    </w:p>
    <w:p w:rsidR="000E07B0" w:rsidRPr="000E07B0" w:rsidRDefault="000E07B0" w:rsidP="000E07B0">
      <w:pPr>
        <w:spacing w:after="200" w:line="276" w:lineRule="auto"/>
        <w:ind w:left="284"/>
        <w:contextualSpacing/>
        <w:rPr>
          <w:rFonts w:ascii="Arial" w:eastAsia="Calibri" w:hAnsi="Arial" w:cs="Arial"/>
          <w:b/>
          <w:bCs/>
          <w:color w:val="C343BA"/>
          <w:sz w:val="24"/>
          <w:szCs w:val="24"/>
          <w:rtl/>
        </w:rPr>
      </w:pPr>
      <w:r w:rsidRPr="000E07B0">
        <w:rPr>
          <w:rFonts w:ascii="Arial" w:eastAsia="Calibri" w:hAnsi="Arial" w:cs="Arial"/>
          <w:b/>
          <w:bCs/>
          <w:color w:val="C343BA"/>
          <w:sz w:val="24"/>
          <w:szCs w:val="24"/>
          <w:rtl/>
        </w:rPr>
        <w:t xml:space="preserve">2.1.1: التوجه بالمرونة في العمل, </w:t>
      </w:r>
      <w:r w:rsidRPr="000E07B0">
        <w:rPr>
          <w:rFonts w:ascii="Arial" w:eastAsia="Calibri" w:hAnsi="Arial" w:cs="Arial"/>
          <w:b/>
          <w:bCs/>
          <w:color w:val="C343BA"/>
          <w:sz w:val="24"/>
          <w:szCs w:val="24"/>
        </w:rPr>
        <w:t>Perceived workplace flexibility</w:t>
      </w:r>
    </w:p>
    <w:p w:rsidR="000E07B0" w:rsidRPr="000E07B0" w:rsidRDefault="000E07B0" w:rsidP="000E07B0">
      <w:pPr>
        <w:spacing w:after="200" w:line="276" w:lineRule="auto"/>
        <w:ind w:left="284"/>
        <w:contextualSpacing/>
        <w:rPr>
          <w:rFonts w:ascii="Arial" w:eastAsia="Calibri" w:hAnsi="Arial" w:cs="Arial"/>
          <w:b/>
          <w:bCs/>
          <w:sz w:val="24"/>
          <w:szCs w:val="24"/>
          <w:rtl/>
        </w:rPr>
      </w:pPr>
      <w:r w:rsidRPr="000E07B0">
        <w:rPr>
          <w:rFonts w:ascii="Arial" w:eastAsia="Calibri" w:hAnsi="Arial" w:cs="Arial"/>
          <w:b/>
          <w:bCs/>
          <w:sz w:val="24"/>
          <w:szCs w:val="24"/>
          <w:rtl/>
          <w:lang w:bidi="ar-EG"/>
        </w:rPr>
        <w:t xml:space="preserve">توصلت دراسة </w:t>
      </w:r>
      <w:r w:rsidRPr="000E07B0">
        <w:rPr>
          <w:rFonts w:ascii="Arial" w:eastAsia="Calibri" w:hAnsi="Arial" w:cs="Arial"/>
          <w:b/>
          <w:bCs/>
          <w:sz w:val="24"/>
          <w:szCs w:val="24"/>
        </w:rPr>
        <w:t>Amy et al</w:t>
      </w:r>
      <w:r w:rsidRPr="000E07B0">
        <w:rPr>
          <w:rFonts w:ascii="Arial" w:eastAsia="Calibri" w:hAnsi="Arial" w:cs="Arial"/>
          <w:b/>
          <w:bCs/>
          <w:sz w:val="24"/>
          <w:szCs w:val="24"/>
          <w:rtl/>
        </w:rPr>
        <w:t xml:space="preserve"> إلى أن</w:t>
      </w:r>
      <w:r w:rsidRPr="000E07B0">
        <w:rPr>
          <w:rFonts w:ascii="Arial" w:eastAsia="Calibri" w:hAnsi="Arial" w:cs="Arial"/>
          <w:b/>
          <w:bCs/>
          <w:sz w:val="24"/>
          <w:szCs w:val="24"/>
          <w:rtl/>
          <w:lang w:bidi="ar-EG"/>
        </w:rPr>
        <w:t xml:space="preserve"> المرونة في مكان العمل تعتبر أداة هامة لإدارة مكان العمل، و أن المرونة في مكان العمل تؤثر على التحاق الموظف بالمنظمة وارتباطه بوظيفته واستمراره في المنظمة.</w:t>
      </w:r>
    </w:p>
    <w:p w:rsidR="000E07B0" w:rsidRPr="000E07B0" w:rsidRDefault="000E07B0" w:rsidP="000E07B0">
      <w:pPr>
        <w:spacing w:after="200" w:line="276" w:lineRule="auto"/>
        <w:ind w:left="284"/>
        <w:contextualSpacing/>
        <w:rPr>
          <w:rFonts w:ascii="Arial" w:eastAsia="Calibri" w:hAnsi="Arial" w:cs="Arial"/>
          <w:b/>
          <w:bCs/>
          <w:sz w:val="24"/>
          <w:szCs w:val="24"/>
          <w:rtl/>
        </w:rPr>
      </w:pPr>
      <w:r w:rsidRPr="000E07B0">
        <w:rPr>
          <w:rFonts w:ascii="Arial" w:eastAsia="Calibri" w:hAnsi="Arial" w:cs="Arial"/>
          <w:b/>
          <w:bCs/>
          <w:sz w:val="24"/>
          <w:szCs w:val="24"/>
          <w:rtl/>
          <w:lang w:bidi="ar-EG"/>
        </w:rPr>
        <w:t xml:space="preserve">كما توصلت دراسة  </w:t>
      </w:r>
      <w:r w:rsidRPr="000E07B0">
        <w:rPr>
          <w:rFonts w:ascii="Arial" w:eastAsia="Calibri" w:hAnsi="Arial" w:cs="Arial"/>
          <w:b/>
          <w:bCs/>
          <w:sz w:val="24"/>
          <w:szCs w:val="24"/>
          <w:lang w:bidi="ar-EG"/>
        </w:rPr>
        <w:t>Burud</w:t>
      </w:r>
      <w:r w:rsidRPr="000E07B0">
        <w:rPr>
          <w:rFonts w:ascii="Arial" w:eastAsia="Calibri" w:hAnsi="Arial" w:cs="Arial"/>
          <w:b/>
          <w:bCs/>
          <w:sz w:val="24"/>
          <w:szCs w:val="24"/>
        </w:rPr>
        <w:t xml:space="preserve"> and Tumolo</w:t>
      </w:r>
      <w:r w:rsidRPr="000E07B0">
        <w:rPr>
          <w:rFonts w:ascii="Arial" w:eastAsia="Calibri" w:hAnsi="Arial" w:cs="Arial"/>
          <w:b/>
          <w:bCs/>
          <w:sz w:val="24"/>
          <w:szCs w:val="24"/>
          <w:rtl/>
        </w:rPr>
        <w:t xml:space="preserve"> التي حللت أكثر من </w:t>
      </w:r>
      <w:r w:rsidRPr="000E07B0">
        <w:rPr>
          <w:rFonts w:ascii="Arial" w:eastAsia="Calibri" w:hAnsi="Arial" w:cs="Arial"/>
          <w:b/>
          <w:bCs/>
          <w:sz w:val="24"/>
          <w:szCs w:val="24"/>
        </w:rPr>
        <w:t xml:space="preserve">50 </w:t>
      </w:r>
      <w:r w:rsidRPr="000E07B0">
        <w:rPr>
          <w:rFonts w:ascii="Arial" w:eastAsia="Calibri" w:hAnsi="Arial" w:cs="Arial"/>
          <w:b/>
          <w:bCs/>
          <w:sz w:val="24"/>
          <w:szCs w:val="24"/>
          <w:rtl/>
        </w:rPr>
        <w:t>دراسة إلى أن ممارسات العمل المرنة تحد من التوتر، والتغيب، والدوران، ويزيد من ارتباط الموظفين، والالتزام، والإنتاجية.</w:t>
      </w:r>
    </w:p>
    <w:p w:rsidR="000E07B0" w:rsidRPr="000E07B0" w:rsidRDefault="000E07B0" w:rsidP="000E07B0">
      <w:pPr>
        <w:spacing w:after="200" w:line="276" w:lineRule="auto"/>
        <w:ind w:left="284"/>
        <w:contextualSpacing/>
        <w:rPr>
          <w:rFonts w:ascii="Arial" w:eastAsia="Calibri" w:hAnsi="Arial" w:cs="Arial"/>
          <w:b/>
          <w:bCs/>
          <w:color w:val="C343BA"/>
          <w:sz w:val="24"/>
          <w:szCs w:val="24"/>
          <w:rtl/>
        </w:rPr>
      </w:pPr>
      <w:r w:rsidRPr="000E07B0">
        <w:rPr>
          <w:rFonts w:ascii="Arial" w:eastAsia="Calibri" w:hAnsi="Arial" w:cs="Arial"/>
          <w:b/>
          <w:bCs/>
          <w:color w:val="C343BA"/>
          <w:sz w:val="24"/>
          <w:szCs w:val="24"/>
          <w:rtl/>
          <w:lang w:bidi="ar-EG"/>
        </w:rPr>
        <w:t xml:space="preserve">3.1.1: الالتزام العاطفي (الوجداني), </w:t>
      </w:r>
      <w:r w:rsidRPr="000E07B0">
        <w:rPr>
          <w:rFonts w:ascii="Arial" w:eastAsia="Calibri" w:hAnsi="Arial" w:cs="Arial"/>
          <w:b/>
          <w:bCs/>
          <w:color w:val="C343BA"/>
          <w:sz w:val="24"/>
          <w:szCs w:val="24"/>
        </w:rPr>
        <w:t>Affective commitment</w:t>
      </w:r>
    </w:p>
    <w:p w:rsidR="000E07B0" w:rsidRPr="000E07B0" w:rsidRDefault="000E07B0" w:rsidP="000E07B0">
      <w:pPr>
        <w:spacing w:after="200" w:line="276" w:lineRule="auto"/>
        <w:ind w:left="284"/>
        <w:contextualSpacing/>
        <w:rPr>
          <w:rFonts w:ascii="Arial" w:eastAsia="Calibri" w:hAnsi="Arial" w:cs="Arial"/>
          <w:b/>
          <w:bCs/>
          <w:sz w:val="24"/>
          <w:szCs w:val="24"/>
          <w:rtl/>
        </w:rPr>
      </w:pPr>
      <w:r w:rsidRPr="000E07B0">
        <w:rPr>
          <w:rFonts w:ascii="Arial" w:eastAsia="Calibri" w:hAnsi="Arial" w:cs="Arial"/>
          <w:b/>
          <w:bCs/>
          <w:sz w:val="24"/>
          <w:szCs w:val="24"/>
          <w:rtl/>
        </w:rPr>
        <w:t xml:space="preserve">الالتزام العاطفي هو الشعور بالانتماء والاتصال العاطفي مع وظيفة معينة، أو منظمة معينة، أو كليهما </w:t>
      </w:r>
      <w:r w:rsidRPr="000E07B0">
        <w:rPr>
          <w:rFonts w:ascii="Arial" w:eastAsia="Calibri" w:hAnsi="Arial" w:cs="Arial"/>
          <w:b/>
          <w:bCs/>
          <w:sz w:val="24"/>
          <w:szCs w:val="24"/>
        </w:rPr>
        <w:t>(Rhoades et al., 2001)</w:t>
      </w:r>
      <w:r w:rsidRPr="000E07B0">
        <w:rPr>
          <w:rFonts w:ascii="Arial" w:eastAsia="Calibri" w:hAnsi="Arial" w:cs="Arial"/>
          <w:b/>
          <w:bCs/>
          <w:sz w:val="24"/>
          <w:szCs w:val="24"/>
          <w:rtl/>
        </w:rPr>
        <w:t xml:space="preserve">.توصلت دراسة </w:t>
      </w:r>
      <w:r w:rsidRPr="000E07B0">
        <w:rPr>
          <w:rFonts w:ascii="Arial" w:eastAsia="Calibri" w:hAnsi="Arial" w:cs="Arial"/>
          <w:b/>
          <w:bCs/>
          <w:sz w:val="24"/>
          <w:szCs w:val="24"/>
        </w:rPr>
        <w:t xml:space="preserve">Kahn </w:t>
      </w:r>
      <w:r w:rsidRPr="000E07B0">
        <w:rPr>
          <w:rFonts w:ascii="Arial" w:eastAsia="Calibri" w:hAnsi="Arial" w:cs="Arial"/>
          <w:b/>
          <w:bCs/>
          <w:sz w:val="24"/>
          <w:szCs w:val="24"/>
          <w:rtl/>
        </w:rPr>
        <w:t xml:space="preserve">و دراسة </w:t>
      </w:r>
      <w:r w:rsidRPr="000E07B0">
        <w:rPr>
          <w:rFonts w:ascii="Arial" w:eastAsia="Calibri" w:hAnsi="Arial" w:cs="Arial"/>
          <w:b/>
          <w:bCs/>
          <w:sz w:val="24"/>
          <w:szCs w:val="24"/>
        </w:rPr>
        <w:t>Rhoades et. al</w:t>
      </w:r>
      <w:r w:rsidRPr="000E07B0">
        <w:rPr>
          <w:rFonts w:ascii="Arial" w:eastAsia="Calibri" w:hAnsi="Arial" w:cs="Arial"/>
          <w:b/>
          <w:bCs/>
          <w:sz w:val="24"/>
          <w:szCs w:val="24"/>
          <w:rtl/>
        </w:rPr>
        <w:t xml:space="preserve"> إلى أن الموظفين الملتزمين بشكل عاطفي يستمدون إحساسا قويا بالأهمية. من خلال إعمالهم ويشعرون عاطفيا ونفسيا بالأمان من ارتباطهم بوظيفتهم </w:t>
      </w:r>
      <w:r w:rsidRPr="000E07B0">
        <w:rPr>
          <w:rFonts w:ascii="Arial" w:eastAsia="Calibri" w:hAnsi="Arial" w:cs="Arial"/>
          <w:b/>
          <w:bCs/>
          <w:sz w:val="24"/>
          <w:szCs w:val="24"/>
        </w:rPr>
        <w:t>(Kahn, 1990; Rhoades et al., 2001)</w:t>
      </w:r>
      <w:r w:rsidRPr="000E07B0">
        <w:rPr>
          <w:rFonts w:ascii="Arial" w:eastAsia="Calibri" w:hAnsi="Arial" w:cs="Arial"/>
          <w:b/>
          <w:bCs/>
          <w:sz w:val="24"/>
          <w:szCs w:val="24"/>
          <w:rtl/>
        </w:rPr>
        <w:t>.</w:t>
      </w:r>
    </w:p>
    <w:p w:rsidR="000E07B0" w:rsidRPr="000E07B0" w:rsidRDefault="000E07B0" w:rsidP="000E07B0">
      <w:pPr>
        <w:spacing w:after="200" w:line="276" w:lineRule="auto"/>
        <w:ind w:left="284"/>
        <w:contextualSpacing/>
        <w:rPr>
          <w:rFonts w:ascii="Arial" w:eastAsia="Calibri" w:hAnsi="Arial" w:cs="Arial"/>
          <w:b/>
          <w:bCs/>
          <w:sz w:val="24"/>
          <w:szCs w:val="24"/>
          <w:rtl/>
        </w:rPr>
      </w:pPr>
      <w:r w:rsidRPr="000E07B0">
        <w:rPr>
          <w:rFonts w:ascii="Arial" w:eastAsia="Calibri" w:hAnsi="Arial" w:cs="Arial"/>
          <w:b/>
          <w:bCs/>
          <w:sz w:val="24"/>
          <w:szCs w:val="24"/>
          <w:rtl/>
        </w:rPr>
        <w:t xml:space="preserve">وبناء على ذلك، </w:t>
      </w:r>
      <w:r w:rsidRPr="000E07B0">
        <w:rPr>
          <w:rFonts w:ascii="Arial" w:eastAsia="Calibri" w:hAnsi="Arial" w:cs="Arial"/>
          <w:b/>
          <w:bCs/>
          <w:sz w:val="24"/>
          <w:szCs w:val="24"/>
          <w:rtl/>
          <w:lang w:bidi="ar-EG"/>
        </w:rPr>
        <w:t>ف</w:t>
      </w:r>
      <w:r w:rsidRPr="000E07B0">
        <w:rPr>
          <w:rFonts w:ascii="Arial" w:eastAsia="Calibri" w:hAnsi="Arial" w:cs="Arial"/>
          <w:b/>
          <w:bCs/>
          <w:sz w:val="24"/>
          <w:szCs w:val="24"/>
          <w:rtl/>
        </w:rPr>
        <w:t xml:space="preserve">قد توصلت دراسة </w:t>
      </w:r>
      <w:r w:rsidRPr="000E07B0">
        <w:rPr>
          <w:rFonts w:ascii="Arial" w:eastAsia="Calibri" w:hAnsi="Arial" w:cs="Arial"/>
          <w:b/>
          <w:bCs/>
          <w:sz w:val="24"/>
          <w:szCs w:val="24"/>
        </w:rPr>
        <w:t>Mathieu &amp; Zajac</w:t>
      </w:r>
      <w:r w:rsidRPr="000E07B0">
        <w:rPr>
          <w:rFonts w:ascii="Arial" w:eastAsia="Calibri" w:hAnsi="Arial" w:cs="Arial"/>
          <w:b/>
          <w:bCs/>
          <w:sz w:val="24"/>
          <w:szCs w:val="24"/>
          <w:rtl/>
        </w:rPr>
        <w:t xml:space="preserve"> ودراسة </w:t>
      </w:r>
      <w:r w:rsidRPr="000E07B0">
        <w:rPr>
          <w:rFonts w:ascii="Arial" w:eastAsia="Calibri" w:hAnsi="Arial" w:cs="Arial"/>
          <w:b/>
          <w:bCs/>
          <w:sz w:val="24"/>
          <w:szCs w:val="24"/>
        </w:rPr>
        <w:t xml:space="preserve">Czarnowsky </w:t>
      </w:r>
      <w:r w:rsidRPr="000E07B0">
        <w:rPr>
          <w:rFonts w:ascii="Arial" w:eastAsia="Calibri" w:hAnsi="Arial" w:cs="Arial"/>
          <w:b/>
          <w:bCs/>
          <w:sz w:val="24"/>
          <w:szCs w:val="24"/>
          <w:rtl/>
        </w:rPr>
        <w:t xml:space="preserve"> ودراسة </w:t>
      </w:r>
      <w:r w:rsidRPr="000E07B0">
        <w:rPr>
          <w:rFonts w:ascii="Arial" w:eastAsia="Calibri" w:hAnsi="Arial" w:cs="Arial"/>
          <w:b/>
          <w:bCs/>
          <w:sz w:val="24"/>
          <w:szCs w:val="24"/>
        </w:rPr>
        <w:t>Fleming &amp; Asplund</w:t>
      </w:r>
      <w:r w:rsidRPr="000E07B0">
        <w:rPr>
          <w:rFonts w:ascii="Arial" w:eastAsia="Calibri" w:hAnsi="Arial" w:cs="Arial"/>
          <w:b/>
          <w:bCs/>
          <w:sz w:val="24"/>
          <w:szCs w:val="24"/>
          <w:rtl/>
        </w:rPr>
        <w:t xml:space="preserve"> ودراسة </w:t>
      </w:r>
      <w:r w:rsidRPr="000E07B0">
        <w:rPr>
          <w:rFonts w:ascii="Arial" w:eastAsia="Calibri" w:hAnsi="Arial" w:cs="Arial"/>
          <w:b/>
          <w:bCs/>
          <w:sz w:val="24"/>
          <w:szCs w:val="24"/>
        </w:rPr>
        <w:t>Ketter</w:t>
      </w:r>
      <w:r w:rsidRPr="000E07B0">
        <w:rPr>
          <w:rFonts w:ascii="Arial" w:eastAsia="Calibri" w:hAnsi="Arial" w:cs="Arial"/>
          <w:b/>
          <w:bCs/>
          <w:sz w:val="24"/>
          <w:szCs w:val="24"/>
          <w:rtl/>
        </w:rPr>
        <w:t xml:space="preserve"> ودراسة </w:t>
      </w:r>
      <w:r w:rsidRPr="000E07B0">
        <w:rPr>
          <w:rFonts w:ascii="Arial" w:eastAsia="Calibri" w:hAnsi="Arial" w:cs="Arial"/>
          <w:b/>
          <w:bCs/>
          <w:sz w:val="24"/>
          <w:szCs w:val="24"/>
        </w:rPr>
        <w:t xml:space="preserve"> Wagner &amp; Harter </w:t>
      </w:r>
      <w:r w:rsidRPr="000E07B0">
        <w:rPr>
          <w:rFonts w:ascii="Arial" w:eastAsia="Calibri" w:hAnsi="Arial" w:cs="Arial"/>
          <w:b/>
          <w:bCs/>
          <w:sz w:val="24"/>
          <w:szCs w:val="24"/>
          <w:rtl/>
          <w:lang w:bidi="ar-EG"/>
        </w:rPr>
        <w:t>إ</w:t>
      </w:r>
      <w:r w:rsidRPr="000E07B0">
        <w:rPr>
          <w:rFonts w:ascii="Arial" w:eastAsia="Calibri" w:hAnsi="Arial" w:cs="Arial"/>
          <w:b/>
          <w:bCs/>
          <w:sz w:val="24"/>
          <w:szCs w:val="24"/>
          <w:rtl/>
        </w:rPr>
        <w:t>ل</w:t>
      </w:r>
      <w:r w:rsidRPr="000E07B0">
        <w:rPr>
          <w:rFonts w:ascii="Arial" w:eastAsia="Calibri" w:hAnsi="Arial" w:cs="Arial" w:hint="cs"/>
          <w:b/>
          <w:bCs/>
          <w:sz w:val="24"/>
          <w:szCs w:val="24"/>
          <w:rtl/>
        </w:rPr>
        <w:t>ى</w:t>
      </w:r>
      <w:r w:rsidRPr="000E07B0">
        <w:rPr>
          <w:rFonts w:ascii="Arial" w:eastAsia="Calibri" w:hAnsi="Arial" w:cs="Arial"/>
          <w:b/>
          <w:bCs/>
          <w:sz w:val="24"/>
          <w:szCs w:val="24"/>
          <w:rtl/>
        </w:rPr>
        <w:t xml:space="preserve"> أن الموظفين الملتزمين عاطفيا يكونوا أكثر إنتاجية وأقل غيابا</w:t>
      </w:r>
      <w:r w:rsidRPr="000E07B0">
        <w:rPr>
          <w:rFonts w:ascii="Arial" w:eastAsia="Calibri" w:hAnsi="Arial" w:cs="Arial"/>
          <w:b/>
          <w:bCs/>
          <w:sz w:val="24"/>
          <w:szCs w:val="24"/>
        </w:rPr>
        <w:t xml:space="preserve">  </w:t>
      </w:r>
      <w:r w:rsidRPr="000E07B0">
        <w:rPr>
          <w:rFonts w:ascii="Arial" w:eastAsia="Calibri" w:hAnsi="Arial" w:cs="Arial"/>
          <w:b/>
          <w:bCs/>
          <w:sz w:val="24"/>
          <w:szCs w:val="24"/>
          <w:rtl/>
          <w:lang w:bidi="ar-EG"/>
        </w:rPr>
        <w:t xml:space="preserve">وأكثر ارتباطا </w:t>
      </w:r>
      <w:r w:rsidRPr="000E07B0">
        <w:rPr>
          <w:rFonts w:ascii="Arial" w:eastAsia="Calibri" w:hAnsi="Arial" w:cs="Arial"/>
          <w:b/>
          <w:bCs/>
          <w:sz w:val="24"/>
          <w:szCs w:val="24"/>
          <w:rtl/>
        </w:rPr>
        <w:t xml:space="preserve">وأقل عرضة للدوران. </w:t>
      </w:r>
    </w:p>
    <w:p w:rsidR="000E07B0" w:rsidRPr="000E07B0" w:rsidRDefault="000E07B0" w:rsidP="000E07B0">
      <w:pPr>
        <w:spacing w:after="200" w:line="276" w:lineRule="auto"/>
        <w:ind w:left="284"/>
        <w:contextualSpacing/>
        <w:rPr>
          <w:rFonts w:ascii="Arial" w:eastAsia="Calibri" w:hAnsi="Arial" w:cs="Arial"/>
          <w:b/>
          <w:bCs/>
          <w:color w:val="C343BA"/>
          <w:sz w:val="24"/>
          <w:szCs w:val="24"/>
          <w:rtl/>
        </w:rPr>
      </w:pPr>
      <w:r w:rsidRPr="000E07B0">
        <w:rPr>
          <w:rFonts w:ascii="Arial" w:eastAsia="Calibri" w:hAnsi="Arial" w:cs="Arial"/>
          <w:b/>
          <w:bCs/>
          <w:color w:val="C343BA"/>
          <w:sz w:val="24"/>
          <w:szCs w:val="24"/>
          <w:rtl/>
          <w:lang w:bidi="ar-EG"/>
        </w:rPr>
        <w:t>4.1.1: تنمية المستقبل الوظيفي</w:t>
      </w:r>
      <w:r w:rsidRPr="000E07B0">
        <w:rPr>
          <w:rFonts w:ascii="Arial" w:eastAsia="Calibri" w:hAnsi="Arial" w:cs="Arial"/>
          <w:b/>
          <w:bCs/>
          <w:color w:val="C343BA"/>
          <w:sz w:val="24"/>
          <w:szCs w:val="24"/>
          <w:rtl/>
        </w:rPr>
        <w:t xml:space="preserve">,  </w:t>
      </w:r>
      <w:r w:rsidRPr="000E07B0">
        <w:rPr>
          <w:rFonts w:ascii="Arial" w:eastAsia="Calibri" w:hAnsi="Arial" w:cs="Arial"/>
          <w:b/>
          <w:bCs/>
          <w:color w:val="C343BA"/>
          <w:sz w:val="24"/>
          <w:szCs w:val="24"/>
        </w:rPr>
        <w:t xml:space="preserve"> career development</w:t>
      </w:r>
    </w:p>
    <w:p w:rsidR="000E07B0" w:rsidRPr="000E07B0" w:rsidRDefault="000E07B0" w:rsidP="000E07B0">
      <w:pPr>
        <w:spacing w:after="200" w:line="276" w:lineRule="auto"/>
        <w:ind w:left="284"/>
        <w:contextualSpacing/>
        <w:rPr>
          <w:rFonts w:ascii="Arial" w:eastAsia="Calibri" w:hAnsi="Arial" w:cs="Arial"/>
          <w:b/>
          <w:bCs/>
          <w:sz w:val="24"/>
          <w:szCs w:val="24"/>
          <w:rtl/>
        </w:rPr>
      </w:pPr>
      <w:r w:rsidRPr="000E07B0">
        <w:rPr>
          <w:rFonts w:ascii="Arial" w:eastAsia="Calibri" w:hAnsi="Arial" w:cs="Arial"/>
          <w:b/>
          <w:bCs/>
          <w:sz w:val="24"/>
          <w:szCs w:val="24"/>
          <w:rtl/>
        </w:rPr>
        <w:t xml:space="preserve">توصلت دراسة </w:t>
      </w:r>
      <w:r w:rsidRPr="000E07B0">
        <w:rPr>
          <w:rFonts w:ascii="Arial" w:eastAsia="Calibri" w:hAnsi="Arial" w:cs="Arial"/>
          <w:b/>
          <w:bCs/>
          <w:sz w:val="24"/>
          <w:szCs w:val="24"/>
        </w:rPr>
        <w:t xml:space="preserve">Thiagarajan and Renugadevi </w:t>
      </w:r>
      <w:r w:rsidRPr="000E07B0">
        <w:rPr>
          <w:rFonts w:ascii="Arial" w:eastAsia="Calibri" w:hAnsi="Arial" w:cs="Arial"/>
          <w:b/>
          <w:bCs/>
          <w:sz w:val="24"/>
          <w:szCs w:val="24"/>
          <w:rtl/>
          <w:lang w:bidi="ar-EG"/>
        </w:rPr>
        <w:t>إ</w:t>
      </w:r>
      <w:r w:rsidRPr="000E07B0">
        <w:rPr>
          <w:rFonts w:ascii="Arial" w:eastAsia="Calibri" w:hAnsi="Arial" w:cs="Arial"/>
          <w:b/>
          <w:bCs/>
          <w:sz w:val="24"/>
          <w:szCs w:val="24"/>
          <w:rtl/>
        </w:rPr>
        <w:t xml:space="preserve">لي أن هناك ارتباط  معنوي بين تنمية المستقبل الوظيفي والمسئولية في العمل , وأيضا بين المستقبل الوظيفي والتحفيز وأيضا بين تنمية المستقبل الوظيفي وتقييم الاداء وأخيرا بين تنمية المستقبل الوظيفي والكفاءة . وبالتالي يوجد ارتباطاً معنوياً بين تنمية المستقبل الوظيفي وممارسات ارتباط الموظف </w:t>
      </w:r>
      <w:r w:rsidRPr="000E07B0">
        <w:rPr>
          <w:rFonts w:ascii="Arial" w:eastAsia="Calibri" w:hAnsi="Arial" w:cs="Arial"/>
          <w:b/>
          <w:bCs/>
          <w:sz w:val="24"/>
          <w:szCs w:val="24"/>
        </w:rPr>
        <w:t>(Thiagarajan &amp; Renugadevi,2011)</w:t>
      </w:r>
    </w:p>
    <w:p w:rsidR="000E07B0" w:rsidRPr="000E07B0" w:rsidRDefault="000E07B0" w:rsidP="000E07B0">
      <w:pPr>
        <w:spacing w:after="200" w:line="276" w:lineRule="auto"/>
        <w:ind w:left="284"/>
        <w:contextualSpacing/>
        <w:rPr>
          <w:rFonts w:ascii="Arial" w:eastAsia="Calibri" w:hAnsi="Arial" w:cs="Arial"/>
          <w:b/>
          <w:bCs/>
          <w:color w:val="C343BA"/>
          <w:sz w:val="24"/>
          <w:szCs w:val="24"/>
          <w:rtl/>
        </w:rPr>
      </w:pPr>
      <w:r w:rsidRPr="000E07B0">
        <w:rPr>
          <w:rFonts w:ascii="Arial" w:eastAsia="Calibri" w:hAnsi="Arial" w:cs="Arial"/>
          <w:b/>
          <w:bCs/>
          <w:color w:val="C343BA"/>
          <w:sz w:val="24"/>
          <w:szCs w:val="24"/>
          <w:rtl/>
        </w:rPr>
        <w:t xml:space="preserve">5.1.1:المناخ النفسي </w:t>
      </w:r>
      <w:r w:rsidRPr="000E07B0">
        <w:rPr>
          <w:rFonts w:ascii="Arial" w:eastAsia="Calibri" w:hAnsi="Arial" w:cs="Arial"/>
          <w:b/>
          <w:bCs/>
          <w:color w:val="C343BA"/>
          <w:sz w:val="24"/>
          <w:szCs w:val="24"/>
        </w:rPr>
        <w:t>Psychological climate</w:t>
      </w:r>
    </w:p>
    <w:p w:rsidR="000E07B0" w:rsidRPr="000E07B0" w:rsidRDefault="000E07B0" w:rsidP="000E07B0">
      <w:pPr>
        <w:spacing w:after="200" w:line="276" w:lineRule="auto"/>
        <w:ind w:left="284"/>
        <w:contextualSpacing/>
        <w:rPr>
          <w:rFonts w:ascii="Arial" w:eastAsia="Calibri" w:hAnsi="Arial" w:cs="Arial"/>
          <w:b/>
          <w:bCs/>
          <w:sz w:val="24"/>
          <w:szCs w:val="24"/>
        </w:rPr>
      </w:pPr>
      <w:r w:rsidRPr="000E07B0">
        <w:rPr>
          <w:rFonts w:ascii="Arial" w:eastAsia="Calibri" w:hAnsi="Arial" w:cs="Arial"/>
          <w:b/>
          <w:bCs/>
          <w:sz w:val="24"/>
          <w:szCs w:val="24"/>
          <w:rtl/>
        </w:rPr>
        <w:t xml:space="preserve">وضعت دراسة </w:t>
      </w:r>
      <w:r w:rsidRPr="000E07B0">
        <w:rPr>
          <w:rFonts w:ascii="Arial" w:eastAsia="Calibri" w:hAnsi="Arial" w:cs="Arial"/>
          <w:b/>
          <w:bCs/>
          <w:sz w:val="24"/>
          <w:szCs w:val="24"/>
        </w:rPr>
        <w:t>O’Neill &amp; Arendt</w:t>
      </w:r>
      <w:r w:rsidRPr="000E07B0">
        <w:rPr>
          <w:rFonts w:ascii="Arial" w:eastAsia="Calibri" w:hAnsi="Arial" w:cs="Arial"/>
          <w:b/>
          <w:bCs/>
          <w:sz w:val="24"/>
          <w:szCs w:val="24"/>
          <w:rtl/>
        </w:rPr>
        <w:t xml:space="preserve"> و دراسة </w:t>
      </w:r>
      <w:r w:rsidRPr="000E07B0">
        <w:rPr>
          <w:rFonts w:ascii="Arial" w:eastAsia="Calibri" w:hAnsi="Arial" w:cs="Arial"/>
          <w:b/>
          <w:bCs/>
          <w:sz w:val="24"/>
          <w:szCs w:val="24"/>
        </w:rPr>
        <w:t xml:space="preserve">Brown &amp; Leigh </w:t>
      </w:r>
      <w:r w:rsidRPr="000E07B0">
        <w:rPr>
          <w:rFonts w:ascii="Arial" w:eastAsia="Calibri" w:hAnsi="Arial" w:cs="Arial"/>
          <w:b/>
          <w:bCs/>
          <w:sz w:val="24"/>
          <w:szCs w:val="24"/>
          <w:rtl/>
        </w:rPr>
        <w:t xml:space="preserve">مفهوم للمناخ النفسي على </w:t>
      </w:r>
      <w:r w:rsidRPr="000E07B0">
        <w:rPr>
          <w:rFonts w:ascii="Arial" w:eastAsia="Calibri" w:hAnsi="Arial" w:cs="Arial" w:hint="cs"/>
          <w:b/>
          <w:bCs/>
          <w:sz w:val="24"/>
          <w:szCs w:val="24"/>
          <w:rtl/>
        </w:rPr>
        <w:t>أنه</w:t>
      </w:r>
      <w:r w:rsidRPr="000E07B0">
        <w:rPr>
          <w:rFonts w:ascii="Arial" w:eastAsia="Calibri" w:hAnsi="Arial" w:cs="Arial"/>
          <w:b/>
          <w:bCs/>
          <w:sz w:val="24"/>
          <w:szCs w:val="24"/>
          <w:rtl/>
        </w:rPr>
        <w:t xml:space="preserve"> تفسير لبيئة المنظمة وعلاقتها بإدراك الموظف لرفاهيته وقد اتفقت الدراستان على أن المناخ النفسي يقاس بالإدارة  المرنة والداعمة ، وضوح الدور</w:t>
      </w:r>
      <w:r w:rsidRPr="000E07B0">
        <w:rPr>
          <w:rFonts w:ascii="Arial" w:eastAsia="Calibri" w:hAnsi="Arial" w:cs="Arial" w:hint="cs"/>
          <w:b/>
          <w:bCs/>
          <w:sz w:val="24"/>
          <w:szCs w:val="24"/>
          <w:rtl/>
        </w:rPr>
        <w:t xml:space="preserve"> </w:t>
      </w:r>
      <w:r w:rsidRPr="000E07B0">
        <w:rPr>
          <w:rFonts w:ascii="Arial" w:eastAsia="Calibri" w:hAnsi="Arial" w:cs="Arial"/>
          <w:b/>
          <w:bCs/>
          <w:sz w:val="24"/>
          <w:szCs w:val="24"/>
          <w:rtl/>
        </w:rPr>
        <w:t xml:space="preserve">،حرية التعبير عن النفس، والشعور بالمساهمة في تحقيق أهداف المنظمة، </w:t>
      </w:r>
      <w:r w:rsidRPr="000E07B0">
        <w:rPr>
          <w:rFonts w:ascii="Arial" w:eastAsia="Calibri" w:hAnsi="Arial" w:cs="Arial"/>
          <w:b/>
          <w:bCs/>
          <w:sz w:val="24"/>
          <w:szCs w:val="24"/>
          <w:rtl/>
          <w:lang w:bidi="ar-EG"/>
        </w:rPr>
        <w:t>و</w:t>
      </w:r>
      <w:r w:rsidRPr="000E07B0">
        <w:rPr>
          <w:rFonts w:ascii="Arial" w:eastAsia="Calibri" w:hAnsi="Arial" w:cs="Arial"/>
          <w:b/>
          <w:bCs/>
          <w:sz w:val="24"/>
          <w:szCs w:val="24"/>
          <w:rtl/>
        </w:rPr>
        <w:t>الاعتراف بالمجهود والتحدي في العمل</w:t>
      </w:r>
    </w:p>
    <w:p w:rsidR="000E07B0" w:rsidRPr="000E07B0" w:rsidRDefault="000E07B0" w:rsidP="000E07B0">
      <w:pPr>
        <w:spacing w:after="200" w:line="276" w:lineRule="auto"/>
        <w:ind w:left="284"/>
        <w:contextualSpacing/>
        <w:rPr>
          <w:rFonts w:ascii="Arial" w:eastAsia="Calibri" w:hAnsi="Arial" w:cs="Arial"/>
          <w:b/>
          <w:bCs/>
          <w:sz w:val="24"/>
          <w:szCs w:val="24"/>
        </w:rPr>
      </w:pPr>
      <w:r w:rsidRPr="000E07B0">
        <w:rPr>
          <w:rFonts w:ascii="Arial" w:eastAsia="Calibri" w:hAnsi="Arial" w:cs="Arial"/>
          <w:b/>
          <w:bCs/>
          <w:sz w:val="24"/>
          <w:szCs w:val="24"/>
          <w:rtl/>
        </w:rPr>
        <w:t>أي أن جوانب المناخ النفسي التي وضعها</w:t>
      </w:r>
      <w:r w:rsidRPr="000E07B0">
        <w:rPr>
          <w:rFonts w:ascii="Arial" w:eastAsia="Calibri" w:hAnsi="Arial" w:cs="Arial"/>
          <w:b/>
          <w:bCs/>
          <w:sz w:val="24"/>
          <w:szCs w:val="24"/>
        </w:rPr>
        <w:t xml:space="preserve"> Brown and Leigh  </w:t>
      </w:r>
      <w:r w:rsidRPr="000E07B0">
        <w:rPr>
          <w:rFonts w:ascii="Arial" w:eastAsia="Calibri" w:hAnsi="Arial" w:cs="Arial"/>
          <w:b/>
          <w:bCs/>
          <w:sz w:val="24"/>
          <w:szCs w:val="24"/>
          <w:rtl/>
        </w:rPr>
        <w:t>في</w:t>
      </w:r>
      <w:r w:rsidRPr="000E07B0">
        <w:rPr>
          <w:rFonts w:ascii="Arial" w:eastAsia="Calibri" w:hAnsi="Arial" w:cs="Arial"/>
          <w:b/>
          <w:bCs/>
          <w:sz w:val="24"/>
          <w:szCs w:val="24"/>
        </w:rPr>
        <w:t xml:space="preserve">(1996) </w:t>
      </w:r>
      <w:r w:rsidRPr="000E07B0">
        <w:rPr>
          <w:rFonts w:ascii="Arial" w:eastAsia="Calibri" w:hAnsi="Arial" w:cs="Arial" w:hint="cs"/>
          <w:b/>
          <w:bCs/>
          <w:sz w:val="24"/>
          <w:szCs w:val="24"/>
          <w:rtl/>
        </w:rPr>
        <w:t xml:space="preserve"> </w:t>
      </w:r>
      <w:r w:rsidRPr="000E07B0">
        <w:rPr>
          <w:rFonts w:ascii="Arial" w:eastAsia="Calibri" w:hAnsi="Arial" w:cs="Arial"/>
          <w:b/>
          <w:bCs/>
          <w:sz w:val="24"/>
          <w:szCs w:val="24"/>
          <w:rtl/>
        </w:rPr>
        <w:t>موازية مباشرة  لشروط الارتباط  كما حددها</w:t>
      </w:r>
    </w:p>
    <w:p w:rsidR="000E07B0" w:rsidRPr="000E07B0" w:rsidRDefault="000E07B0" w:rsidP="000E07B0">
      <w:pPr>
        <w:spacing w:after="200" w:line="276" w:lineRule="auto"/>
        <w:ind w:left="284"/>
        <w:contextualSpacing/>
        <w:rPr>
          <w:rFonts w:ascii="Arial" w:eastAsia="Calibri" w:hAnsi="Arial" w:cs="Arial"/>
          <w:b/>
          <w:bCs/>
          <w:sz w:val="24"/>
          <w:szCs w:val="24"/>
          <w:rtl/>
        </w:rPr>
      </w:pPr>
      <w:r w:rsidRPr="000E07B0">
        <w:rPr>
          <w:rFonts w:ascii="Arial" w:eastAsia="Calibri" w:hAnsi="Arial" w:cs="Arial"/>
          <w:b/>
          <w:bCs/>
          <w:sz w:val="24"/>
          <w:szCs w:val="24"/>
        </w:rPr>
        <w:t xml:space="preserve"> Kahn  </w:t>
      </w:r>
      <w:r w:rsidRPr="000E07B0">
        <w:rPr>
          <w:rFonts w:ascii="Arial" w:eastAsia="Calibri" w:hAnsi="Arial" w:cs="Arial"/>
          <w:b/>
          <w:bCs/>
          <w:sz w:val="24"/>
          <w:szCs w:val="24"/>
          <w:rtl/>
        </w:rPr>
        <w:t xml:space="preserve">(1990، 1992). لذلك فإن الموظفين الذين يشعرون بتوافر المناخ النفسي الإيجابي هم الأكثر اهتماماً بتقديم  جهد زائد لأنهم مرتبطين بعملهم </w:t>
      </w:r>
      <w:r w:rsidRPr="000E07B0">
        <w:rPr>
          <w:rFonts w:ascii="Arial" w:eastAsia="Calibri" w:hAnsi="Arial" w:cs="Arial"/>
          <w:b/>
          <w:bCs/>
          <w:sz w:val="24"/>
          <w:szCs w:val="24"/>
        </w:rPr>
        <w:t xml:space="preserve"> .(O’Neill&amp; Arendt, 2008) </w:t>
      </w:r>
      <w:r w:rsidRPr="000E07B0">
        <w:rPr>
          <w:rFonts w:ascii="Arial" w:eastAsia="Calibri" w:hAnsi="Arial" w:cs="Arial"/>
          <w:b/>
          <w:bCs/>
          <w:sz w:val="24"/>
          <w:szCs w:val="24"/>
          <w:rtl/>
        </w:rPr>
        <w:t xml:space="preserve"> </w:t>
      </w:r>
    </w:p>
    <w:p w:rsidR="000E07B0" w:rsidRPr="000E07B0" w:rsidRDefault="000E07B0" w:rsidP="000E07B0">
      <w:pPr>
        <w:spacing w:after="200" w:line="276" w:lineRule="auto"/>
        <w:ind w:left="284"/>
        <w:contextualSpacing/>
        <w:rPr>
          <w:rFonts w:ascii="Arial" w:eastAsia="Calibri" w:hAnsi="Arial" w:cs="Arial"/>
          <w:b/>
          <w:bCs/>
          <w:sz w:val="24"/>
          <w:szCs w:val="24"/>
        </w:rPr>
      </w:pPr>
      <w:r w:rsidRPr="000E07B0">
        <w:rPr>
          <w:rFonts w:ascii="Arial" w:eastAsia="Calibri" w:hAnsi="Arial" w:cs="Arial"/>
          <w:b/>
          <w:bCs/>
          <w:sz w:val="24"/>
          <w:szCs w:val="24"/>
          <w:rtl/>
        </w:rPr>
        <w:t xml:space="preserve">وتوصلت دراسة </w:t>
      </w:r>
      <w:r w:rsidRPr="000E07B0">
        <w:rPr>
          <w:rFonts w:ascii="Arial" w:eastAsia="Calibri" w:hAnsi="Arial" w:cs="Arial"/>
          <w:b/>
          <w:bCs/>
          <w:sz w:val="24"/>
          <w:szCs w:val="24"/>
        </w:rPr>
        <w:t>Crabtree</w:t>
      </w:r>
      <w:r w:rsidRPr="000E07B0">
        <w:rPr>
          <w:rFonts w:ascii="Arial" w:eastAsia="Calibri" w:hAnsi="Arial" w:cs="Arial"/>
          <w:b/>
          <w:bCs/>
          <w:sz w:val="24"/>
          <w:szCs w:val="24"/>
          <w:rtl/>
        </w:rPr>
        <w:t xml:space="preserve"> إلى أن صحة الموظف</w:t>
      </w:r>
      <w:r w:rsidRPr="000E07B0">
        <w:rPr>
          <w:rFonts w:ascii="Arial" w:eastAsia="Calibri" w:hAnsi="Arial" w:cs="Arial"/>
          <w:b/>
          <w:bCs/>
          <w:sz w:val="24"/>
          <w:szCs w:val="24"/>
          <w:rtl/>
          <w:lang w:bidi="ar-EG"/>
        </w:rPr>
        <w:t xml:space="preserve"> النفسية</w:t>
      </w:r>
      <w:r w:rsidRPr="000E07B0">
        <w:rPr>
          <w:rFonts w:ascii="Arial" w:eastAsia="Calibri" w:hAnsi="Arial" w:cs="Arial"/>
          <w:b/>
          <w:bCs/>
          <w:sz w:val="24"/>
          <w:szCs w:val="24"/>
          <w:rtl/>
        </w:rPr>
        <w:t xml:space="preserve"> تعتبر عامل حاسم في ارتباط الموظفين</w:t>
      </w:r>
      <w:r w:rsidRPr="000E07B0">
        <w:rPr>
          <w:rFonts w:ascii="Arial" w:eastAsia="Calibri" w:hAnsi="Arial" w:cs="Arial"/>
          <w:b/>
          <w:bCs/>
          <w:sz w:val="24"/>
          <w:szCs w:val="24"/>
        </w:rPr>
        <w:t xml:space="preserve"> </w:t>
      </w:r>
    </w:p>
    <w:p w:rsidR="000E07B0" w:rsidRPr="000E07B0" w:rsidRDefault="000E07B0" w:rsidP="000E07B0">
      <w:pPr>
        <w:spacing w:after="200" w:line="276" w:lineRule="auto"/>
        <w:ind w:left="284"/>
        <w:contextualSpacing/>
        <w:rPr>
          <w:rFonts w:ascii="Arial" w:eastAsia="Calibri" w:hAnsi="Arial" w:cs="Arial"/>
          <w:b/>
          <w:bCs/>
          <w:color w:val="0000FF"/>
          <w:sz w:val="24"/>
          <w:szCs w:val="24"/>
        </w:rPr>
      </w:pPr>
      <w:r w:rsidRPr="000E07B0">
        <w:rPr>
          <w:rFonts w:ascii="Arial" w:eastAsia="Calibri" w:hAnsi="Arial" w:cs="Arial"/>
          <w:b/>
          <w:bCs/>
          <w:color w:val="0000FF"/>
          <w:sz w:val="24"/>
          <w:szCs w:val="24"/>
          <w:rtl/>
        </w:rPr>
        <w:lastRenderedPageBreak/>
        <w:t>1.2: قياس ارتباط الموظف بالمنظمة،</w:t>
      </w:r>
    </w:p>
    <w:p w:rsidR="000E07B0" w:rsidRPr="000E07B0" w:rsidRDefault="000E07B0" w:rsidP="000E07B0">
      <w:pPr>
        <w:spacing w:after="200" w:line="276" w:lineRule="auto"/>
        <w:ind w:left="284"/>
        <w:contextualSpacing/>
        <w:rPr>
          <w:rFonts w:ascii="Arial" w:eastAsia="Calibri" w:hAnsi="Arial" w:cs="Arial"/>
          <w:b/>
          <w:bCs/>
          <w:sz w:val="24"/>
          <w:szCs w:val="24"/>
        </w:rPr>
      </w:pPr>
      <w:r w:rsidRPr="000E07B0">
        <w:rPr>
          <w:rFonts w:ascii="Arial" w:eastAsia="Calibri" w:hAnsi="Arial" w:cs="Arial"/>
          <w:b/>
          <w:bCs/>
          <w:i/>
          <w:iCs/>
          <w:sz w:val="24"/>
          <w:szCs w:val="24"/>
          <w:rtl/>
        </w:rPr>
        <w:t>يقاس ارتباط الموظف من خلال الأبعاد الفرعية التالية</w:t>
      </w:r>
      <w:r w:rsidRPr="000E07B0">
        <w:rPr>
          <w:rFonts w:ascii="Arial" w:eastAsia="Calibri" w:hAnsi="Arial" w:cs="Arial"/>
          <w:b/>
          <w:bCs/>
          <w:i/>
          <w:iCs/>
          <w:sz w:val="24"/>
          <w:szCs w:val="24"/>
          <w:rtl/>
          <w:lang w:bidi="ar-EG"/>
        </w:rPr>
        <w:t>:</w:t>
      </w:r>
    </w:p>
    <w:p w:rsidR="000E07B0" w:rsidRPr="000E07B0" w:rsidRDefault="000E07B0" w:rsidP="000E07B0">
      <w:pPr>
        <w:spacing w:after="200" w:line="276" w:lineRule="auto"/>
        <w:ind w:left="284"/>
        <w:contextualSpacing/>
        <w:rPr>
          <w:rFonts w:ascii="Arial" w:eastAsia="Calibri" w:hAnsi="Arial" w:cs="Arial"/>
          <w:b/>
          <w:bCs/>
          <w:color w:val="C343BA"/>
          <w:sz w:val="24"/>
          <w:szCs w:val="24"/>
          <w:rtl/>
        </w:rPr>
      </w:pPr>
      <w:r w:rsidRPr="000E07B0">
        <w:rPr>
          <w:rFonts w:ascii="Arial" w:eastAsia="Calibri" w:hAnsi="Arial" w:cs="Arial"/>
          <w:b/>
          <w:bCs/>
          <w:color w:val="C343BA"/>
          <w:sz w:val="24"/>
          <w:szCs w:val="24"/>
          <w:rtl/>
        </w:rPr>
        <w:t xml:space="preserve">1.2.1: أسلوب القيادة </w:t>
      </w:r>
      <w:r w:rsidRPr="000E07B0">
        <w:rPr>
          <w:rFonts w:ascii="Arial" w:eastAsia="Calibri" w:hAnsi="Arial" w:cs="Arial"/>
          <w:b/>
          <w:bCs/>
          <w:color w:val="C343BA"/>
          <w:sz w:val="24"/>
          <w:szCs w:val="24"/>
        </w:rPr>
        <w:t>Leadership style (full range)</w:t>
      </w:r>
    </w:p>
    <w:p w:rsidR="000E07B0" w:rsidRPr="000E07B0" w:rsidRDefault="000E07B0" w:rsidP="000E07B0">
      <w:pPr>
        <w:spacing w:after="200" w:line="276" w:lineRule="auto"/>
        <w:ind w:left="284"/>
        <w:contextualSpacing/>
        <w:rPr>
          <w:rFonts w:ascii="Arial" w:eastAsia="Calibri" w:hAnsi="Arial" w:cs="Arial"/>
          <w:b/>
          <w:bCs/>
          <w:sz w:val="24"/>
          <w:szCs w:val="24"/>
        </w:rPr>
      </w:pPr>
      <w:r w:rsidRPr="000E07B0">
        <w:rPr>
          <w:rFonts w:ascii="Arial" w:eastAsia="Calibri" w:hAnsi="Arial" w:cs="Arial"/>
          <w:b/>
          <w:bCs/>
          <w:sz w:val="24"/>
          <w:szCs w:val="24"/>
          <w:rtl/>
        </w:rPr>
        <w:t xml:space="preserve">توصلت دراسة </w:t>
      </w:r>
      <w:r w:rsidRPr="000E07B0">
        <w:rPr>
          <w:rFonts w:ascii="Arial" w:eastAsia="Calibri" w:hAnsi="Arial" w:cs="Arial"/>
          <w:b/>
          <w:bCs/>
          <w:sz w:val="24"/>
          <w:szCs w:val="24"/>
        </w:rPr>
        <w:t>Whittington et al</w:t>
      </w:r>
      <w:r w:rsidRPr="000E07B0">
        <w:rPr>
          <w:rFonts w:ascii="Arial" w:eastAsia="Calibri" w:hAnsi="Arial" w:cs="Arial"/>
          <w:b/>
          <w:bCs/>
          <w:sz w:val="24"/>
          <w:szCs w:val="24"/>
          <w:rtl/>
        </w:rPr>
        <w:t xml:space="preserve"> إلى أن القيادة التحويلية ترتبط دائما بمستويات عالية من الأداء ، والارتباط بالمدير، والالتزام  العاطفي من جانب الموظفين للمنظمة، والثقة في المدير</w:t>
      </w:r>
      <w:r w:rsidRPr="000E07B0">
        <w:rPr>
          <w:rFonts w:ascii="Arial" w:eastAsia="Calibri" w:hAnsi="Arial" w:cs="Arial"/>
          <w:b/>
          <w:bCs/>
          <w:sz w:val="24"/>
          <w:szCs w:val="24"/>
        </w:rPr>
        <w:t xml:space="preserve">(Whittington et al., 2004) </w:t>
      </w:r>
      <w:r w:rsidRPr="000E07B0">
        <w:rPr>
          <w:rFonts w:ascii="Arial" w:eastAsia="Calibri" w:hAnsi="Arial" w:cs="Arial"/>
          <w:b/>
          <w:bCs/>
          <w:sz w:val="24"/>
          <w:szCs w:val="24"/>
          <w:rtl/>
        </w:rPr>
        <w:t xml:space="preserve"> .حيث ان دراسة </w:t>
      </w:r>
      <w:r w:rsidRPr="000E07B0">
        <w:rPr>
          <w:rFonts w:ascii="Arial" w:eastAsia="Calibri" w:hAnsi="Arial" w:cs="Arial"/>
          <w:b/>
          <w:bCs/>
          <w:sz w:val="24"/>
          <w:szCs w:val="24"/>
        </w:rPr>
        <w:t>Bass and Riggio</w:t>
      </w:r>
      <w:r w:rsidRPr="000E07B0">
        <w:rPr>
          <w:rFonts w:ascii="Arial" w:eastAsia="Calibri" w:hAnsi="Arial" w:cs="Arial"/>
          <w:b/>
          <w:bCs/>
          <w:sz w:val="24"/>
          <w:szCs w:val="24"/>
          <w:rtl/>
        </w:rPr>
        <w:t xml:space="preserve"> ابتكرت تقسيما للقيادة إلي </w:t>
      </w:r>
      <w:r w:rsidRPr="000E07B0">
        <w:rPr>
          <w:rFonts w:ascii="Arial" w:eastAsia="Calibri" w:hAnsi="Arial" w:cs="Arial"/>
          <w:b/>
          <w:bCs/>
          <w:color w:val="FF0000"/>
          <w:sz w:val="24"/>
          <w:szCs w:val="24"/>
          <w:rtl/>
        </w:rPr>
        <w:t xml:space="preserve">نوعين </w:t>
      </w:r>
      <w:r w:rsidRPr="000E07B0">
        <w:rPr>
          <w:rFonts w:ascii="Arial" w:eastAsia="Calibri" w:hAnsi="Arial" w:cs="Arial"/>
          <w:b/>
          <w:bCs/>
          <w:sz w:val="24"/>
          <w:szCs w:val="24"/>
          <w:rtl/>
        </w:rPr>
        <w:t xml:space="preserve">هما: </w:t>
      </w:r>
      <w:r w:rsidRPr="000E07B0">
        <w:rPr>
          <w:rFonts w:ascii="Arial" w:eastAsia="Calibri" w:hAnsi="Arial" w:cs="Arial"/>
          <w:b/>
          <w:bCs/>
          <w:color w:val="C00000"/>
          <w:sz w:val="24"/>
          <w:szCs w:val="24"/>
          <w:rtl/>
        </w:rPr>
        <w:t xml:space="preserve">القيادة التحويلية </w:t>
      </w:r>
      <w:r w:rsidRPr="000E07B0">
        <w:rPr>
          <w:rFonts w:ascii="Arial" w:eastAsia="Calibri" w:hAnsi="Arial" w:cs="Arial"/>
          <w:b/>
          <w:bCs/>
          <w:sz w:val="24"/>
          <w:szCs w:val="24"/>
          <w:rtl/>
        </w:rPr>
        <w:t>و</w:t>
      </w:r>
      <w:r w:rsidRPr="000E07B0">
        <w:rPr>
          <w:rFonts w:ascii="Arial" w:eastAsia="Calibri" w:hAnsi="Arial" w:cs="Arial" w:hint="cs"/>
          <w:b/>
          <w:bCs/>
          <w:sz w:val="24"/>
          <w:szCs w:val="24"/>
          <w:rtl/>
        </w:rPr>
        <w:t xml:space="preserve"> </w:t>
      </w:r>
      <w:r w:rsidRPr="000E07B0">
        <w:rPr>
          <w:rFonts w:ascii="Arial" w:eastAsia="Calibri" w:hAnsi="Arial" w:cs="Arial"/>
          <w:b/>
          <w:bCs/>
          <w:color w:val="C00000"/>
          <w:sz w:val="24"/>
          <w:szCs w:val="24"/>
          <w:rtl/>
        </w:rPr>
        <w:t>القيادة</w:t>
      </w:r>
      <w:r w:rsidRPr="000E07B0">
        <w:rPr>
          <w:rFonts w:ascii="Arial" w:eastAsia="Calibri" w:hAnsi="Arial" w:cs="Arial"/>
          <w:b/>
          <w:bCs/>
          <w:sz w:val="24"/>
          <w:szCs w:val="24"/>
          <w:rtl/>
        </w:rPr>
        <w:t xml:space="preserve"> </w:t>
      </w:r>
      <w:r w:rsidRPr="000E07B0">
        <w:rPr>
          <w:rFonts w:ascii="Arial" w:eastAsia="Calibri" w:hAnsi="Arial" w:cs="Arial"/>
          <w:b/>
          <w:bCs/>
          <w:color w:val="C00000"/>
          <w:sz w:val="24"/>
          <w:szCs w:val="24"/>
          <w:rtl/>
        </w:rPr>
        <w:t xml:space="preserve">التبادلية </w:t>
      </w:r>
      <w:r w:rsidRPr="000E07B0">
        <w:rPr>
          <w:rFonts w:ascii="Arial" w:eastAsia="Calibri" w:hAnsi="Arial" w:cs="Arial"/>
          <w:b/>
          <w:bCs/>
          <w:sz w:val="24"/>
          <w:szCs w:val="24"/>
          <w:rtl/>
        </w:rPr>
        <w:t>.</w:t>
      </w:r>
    </w:p>
    <w:p w:rsidR="000E07B0" w:rsidRPr="000E07B0" w:rsidRDefault="000E07B0" w:rsidP="000E07B0">
      <w:pPr>
        <w:spacing w:after="200" w:line="276" w:lineRule="auto"/>
        <w:ind w:left="284"/>
        <w:contextualSpacing/>
        <w:rPr>
          <w:rFonts w:ascii="Arial" w:eastAsia="Calibri" w:hAnsi="Arial" w:cs="Arial"/>
          <w:b/>
          <w:bCs/>
          <w:sz w:val="24"/>
          <w:szCs w:val="24"/>
        </w:rPr>
      </w:pPr>
      <w:r w:rsidRPr="000E07B0">
        <w:rPr>
          <w:rFonts w:ascii="Arial" w:eastAsia="Calibri" w:hAnsi="Arial" w:cs="Arial"/>
          <w:b/>
          <w:bCs/>
          <w:color w:val="C00000"/>
          <w:sz w:val="24"/>
          <w:szCs w:val="24"/>
          <w:u w:val="single"/>
          <w:rtl/>
        </w:rPr>
        <w:t>القيادة التبادلية</w:t>
      </w:r>
      <w:r w:rsidRPr="000E07B0">
        <w:rPr>
          <w:rFonts w:ascii="Arial" w:eastAsia="Calibri" w:hAnsi="Arial" w:cs="Arial"/>
          <w:b/>
          <w:bCs/>
          <w:color w:val="C00000"/>
          <w:sz w:val="24"/>
          <w:szCs w:val="24"/>
          <w:rtl/>
        </w:rPr>
        <w:t xml:space="preserve"> </w:t>
      </w:r>
      <w:r w:rsidRPr="000E07B0">
        <w:rPr>
          <w:rFonts w:ascii="Arial" w:eastAsia="Calibri" w:hAnsi="Arial" w:cs="Arial"/>
          <w:b/>
          <w:bCs/>
          <w:sz w:val="24"/>
          <w:szCs w:val="24"/>
          <w:rtl/>
        </w:rPr>
        <w:t xml:space="preserve">تفترض أن العلاقات بين الأشخاص تتم بغرض  تبادل منفعة اقتصادية أو سياسية أو نفسية . و هذا التبادل يمكن أن يوفر فوائد فورية، لكنه لا يؤدي بالضرورة إلى تطوير علاقة دائمة. على النقيض من هذه العلاقة القائمة على التبادل، </w:t>
      </w:r>
      <w:r w:rsidRPr="000E07B0">
        <w:rPr>
          <w:rFonts w:ascii="Arial" w:eastAsia="Calibri" w:hAnsi="Arial" w:cs="Arial"/>
          <w:b/>
          <w:bCs/>
          <w:sz w:val="24"/>
          <w:szCs w:val="24"/>
          <w:u w:val="single"/>
          <w:rtl/>
        </w:rPr>
        <w:t xml:space="preserve"> </w:t>
      </w:r>
      <w:r w:rsidRPr="000E07B0">
        <w:rPr>
          <w:rFonts w:ascii="Arial" w:eastAsia="Calibri" w:hAnsi="Arial" w:cs="Arial"/>
          <w:b/>
          <w:bCs/>
          <w:color w:val="C00000"/>
          <w:sz w:val="24"/>
          <w:szCs w:val="24"/>
          <w:u w:val="single"/>
          <w:rtl/>
        </w:rPr>
        <w:t xml:space="preserve">فإن </w:t>
      </w:r>
      <w:r w:rsidRPr="000E07B0">
        <w:rPr>
          <w:rFonts w:ascii="Arial" w:eastAsia="Calibri" w:hAnsi="Arial" w:cs="Arial" w:hint="cs"/>
          <w:b/>
          <w:bCs/>
          <w:color w:val="C00000"/>
          <w:sz w:val="24"/>
          <w:szCs w:val="24"/>
          <w:u w:val="single"/>
          <w:rtl/>
        </w:rPr>
        <w:t>القيادة</w:t>
      </w:r>
      <w:r w:rsidRPr="000E07B0">
        <w:rPr>
          <w:rFonts w:ascii="Arial" w:eastAsia="Calibri" w:hAnsi="Arial" w:cs="Arial"/>
          <w:b/>
          <w:bCs/>
          <w:color w:val="C00000"/>
          <w:sz w:val="24"/>
          <w:szCs w:val="24"/>
          <w:u w:val="single"/>
          <w:rtl/>
        </w:rPr>
        <w:t xml:space="preserve"> التحويلية</w:t>
      </w:r>
      <w:r w:rsidRPr="000E07B0">
        <w:rPr>
          <w:rFonts w:ascii="Arial" w:eastAsia="Calibri" w:hAnsi="Arial" w:cs="Arial"/>
          <w:b/>
          <w:bCs/>
          <w:color w:val="C00000"/>
          <w:sz w:val="24"/>
          <w:szCs w:val="24"/>
          <w:rtl/>
        </w:rPr>
        <w:t xml:space="preserve"> </w:t>
      </w:r>
      <w:r w:rsidRPr="000E07B0">
        <w:rPr>
          <w:rFonts w:ascii="Arial" w:eastAsia="Calibri" w:hAnsi="Arial" w:cs="Arial"/>
          <w:b/>
          <w:bCs/>
          <w:sz w:val="24"/>
          <w:szCs w:val="24"/>
          <w:rtl/>
        </w:rPr>
        <w:t xml:space="preserve">للأفراد تحدث عندما يرتبط الأفراد مع بعضهم البعض دون منفعة شخصيه ,حيث أن الرئيس والمرؤوس تحدث بينهما مستويات أعلى من التحفيز والتعامل الأخلاقي. ويتم تشكيل العلاقة التي توفر استمرارية للدعم المتبادل بين </w:t>
      </w:r>
      <w:r w:rsidRPr="000E07B0">
        <w:rPr>
          <w:rFonts w:ascii="Arial" w:eastAsia="Calibri" w:hAnsi="Arial" w:cs="Arial" w:hint="cs"/>
          <w:b/>
          <w:bCs/>
          <w:sz w:val="24"/>
          <w:szCs w:val="24"/>
          <w:rtl/>
        </w:rPr>
        <w:t>الطرفين دون</w:t>
      </w:r>
      <w:r w:rsidRPr="000E07B0">
        <w:rPr>
          <w:rFonts w:ascii="Arial" w:eastAsia="Calibri" w:hAnsi="Arial" w:cs="Arial"/>
          <w:b/>
          <w:bCs/>
          <w:sz w:val="24"/>
          <w:szCs w:val="24"/>
          <w:rtl/>
        </w:rPr>
        <w:t xml:space="preserve"> انتظار مقابل من الطرف الأخر</w:t>
      </w:r>
      <w:r w:rsidRPr="000E07B0">
        <w:rPr>
          <w:rFonts w:ascii="Arial" w:eastAsia="Calibri" w:hAnsi="Arial" w:cs="Arial"/>
          <w:b/>
          <w:bCs/>
          <w:sz w:val="24"/>
          <w:szCs w:val="24"/>
        </w:rPr>
        <w:t xml:space="preserve"> </w:t>
      </w:r>
    </w:p>
    <w:p w:rsidR="000E07B0" w:rsidRPr="000E07B0" w:rsidRDefault="000E07B0" w:rsidP="000E07B0">
      <w:pPr>
        <w:spacing w:after="200" w:line="276" w:lineRule="auto"/>
        <w:ind w:left="284"/>
        <w:contextualSpacing/>
        <w:rPr>
          <w:rFonts w:ascii="Arial" w:eastAsia="Calibri" w:hAnsi="Arial" w:cs="Arial"/>
          <w:b/>
          <w:bCs/>
          <w:sz w:val="24"/>
          <w:szCs w:val="24"/>
          <w:rtl/>
        </w:rPr>
      </w:pPr>
      <w:r w:rsidRPr="000E07B0">
        <w:rPr>
          <w:rFonts w:ascii="Arial" w:eastAsia="Calibri" w:hAnsi="Arial" w:cs="Arial"/>
          <w:b/>
          <w:bCs/>
          <w:sz w:val="24"/>
          <w:szCs w:val="24"/>
          <w:rtl/>
        </w:rPr>
        <w:t xml:space="preserve">وقد تطور مفهوم القيادة وتحويل المعاملات إلى نموذج </w:t>
      </w:r>
      <w:r w:rsidRPr="000E07B0">
        <w:rPr>
          <w:rFonts w:ascii="Arial" w:eastAsia="Calibri" w:hAnsi="Arial" w:cs="Arial"/>
          <w:b/>
          <w:bCs/>
          <w:color w:val="C00000"/>
          <w:sz w:val="24"/>
          <w:szCs w:val="24"/>
          <w:u w:val="single"/>
          <w:rtl/>
        </w:rPr>
        <w:t xml:space="preserve">المدى الكامل </w:t>
      </w:r>
      <w:r w:rsidRPr="000E07B0">
        <w:rPr>
          <w:rFonts w:ascii="Arial" w:eastAsia="Calibri" w:hAnsi="Arial" w:cs="Arial"/>
          <w:b/>
          <w:bCs/>
          <w:color w:val="C00000"/>
          <w:sz w:val="24"/>
          <w:szCs w:val="24"/>
          <w:u w:val="single"/>
          <w:rtl/>
          <w:lang w:bidi="ar-EG"/>
        </w:rPr>
        <w:t>ل</w:t>
      </w:r>
      <w:r w:rsidRPr="000E07B0">
        <w:rPr>
          <w:rFonts w:ascii="Arial" w:eastAsia="Calibri" w:hAnsi="Arial" w:cs="Arial"/>
          <w:b/>
          <w:bCs/>
          <w:color w:val="C00000"/>
          <w:sz w:val="24"/>
          <w:szCs w:val="24"/>
          <w:u w:val="single"/>
          <w:rtl/>
        </w:rPr>
        <w:t xml:space="preserve">لقيادة </w:t>
      </w:r>
      <w:r w:rsidRPr="000E07B0">
        <w:rPr>
          <w:rFonts w:ascii="Arial" w:eastAsia="Calibri" w:hAnsi="Arial" w:cs="Arial"/>
          <w:b/>
          <w:bCs/>
          <w:sz w:val="24"/>
          <w:szCs w:val="24"/>
          <w:rtl/>
        </w:rPr>
        <w:t xml:space="preserve">الذي يدعم ارتباط الموظف بالمنظمة ويحقق أعلى مستوى من الفعالية عندما </w:t>
      </w:r>
      <w:r w:rsidRPr="000E07B0">
        <w:rPr>
          <w:rFonts w:ascii="Arial" w:eastAsia="Calibri" w:hAnsi="Arial" w:cs="Arial"/>
          <w:b/>
          <w:bCs/>
          <w:sz w:val="24"/>
          <w:szCs w:val="24"/>
          <w:rtl/>
          <w:lang w:bidi="ar-EG"/>
        </w:rPr>
        <w:t>يدرك المديرون أنهم يجب أن يرتبطوا في نظام إدارتهم بالنوعين معا ف</w:t>
      </w:r>
      <w:r w:rsidRPr="000E07B0">
        <w:rPr>
          <w:rFonts w:ascii="Arial" w:eastAsia="Calibri" w:hAnsi="Arial" w:cs="Arial"/>
          <w:b/>
          <w:bCs/>
          <w:sz w:val="24"/>
          <w:szCs w:val="24"/>
          <w:rtl/>
        </w:rPr>
        <w:t>مرحلة القيادة التبادلية توفر الأساس لتطوير القيادة التحويلية.</w:t>
      </w:r>
    </w:p>
    <w:p w:rsidR="000E07B0" w:rsidRPr="000E07B0" w:rsidRDefault="000E07B0" w:rsidP="000E07B0">
      <w:pPr>
        <w:spacing w:after="200" w:line="276" w:lineRule="auto"/>
        <w:ind w:left="284"/>
        <w:contextualSpacing/>
        <w:rPr>
          <w:rFonts w:ascii="Arial" w:eastAsia="Calibri" w:hAnsi="Arial" w:cs="Arial"/>
          <w:b/>
          <w:bCs/>
          <w:color w:val="C343BA"/>
          <w:sz w:val="24"/>
          <w:szCs w:val="24"/>
        </w:rPr>
      </w:pPr>
      <w:r w:rsidRPr="000E07B0">
        <w:rPr>
          <w:rFonts w:ascii="Arial" w:eastAsia="Calibri" w:hAnsi="Arial" w:cs="Arial"/>
          <w:b/>
          <w:bCs/>
          <w:color w:val="C343BA"/>
          <w:sz w:val="24"/>
          <w:szCs w:val="24"/>
          <w:rtl/>
        </w:rPr>
        <w:t>1.2.2:  الموازنة بين وقت العمل/الحياة</w:t>
      </w:r>
      <w:r w:rsidRPr="000E07B0">
        <w:rPr>
          <w:rFonts w:ascii="Arial" w:eastAsia="Calibri" w:hAnsi="Arial" w:cs="Arial"/>
          <w:b/>
          <w:bCs/>
          <w:color w:val="C343BA"/>
          <w:sz w:val="24"/>
          <w:szCs w:val="24"/>
          <w:rtl/>
          <w:lang w:bidi="ar-EG"/>
        </w:rPr>
        <w:t xml:space="preserve"> الشخصية   </w:t>
      </w:r>
      <w:r w:rsidRPr="000E07B0">
        <w:rPr>
          <w:rFonts w:ascii="Arial" w:eastAsia="Calibri" w:hAnsi="Arial" w:cs="Arial"/>
          <w:b/>
          <w:bCs/>
          <w:color w:val="C343BA"/>
          <w:sz w:val="24"/>
          <w:szCs w:val="24"/>
        </w:rPr>
        <w:t xml:space="preserve"> work/ life balance</w:t>
      </w:r>
    </w:p>
    <w:p w:rsidR="000E07B0" w:rsidRPr="000E07B0" w:rsidRDefault="000E07B0" w:rsidP="000E07B0">
      <w:pPr>
        <w:spacing w:after="200" w:line="276" w:lineRule="auto"/>
        <w:ind w:left="284"/>
        <w:contextualSpacing/>
        <w:rPr>
          <w:rFonts w:ascii="Arial" w:eastAsia="Calibri" w:hAnsi="Arial" w:cs="Arial"/>
          <w:b/>
          <w:bCs/>
          <w:sz w:val="24"/>
          <w:szCs w:val="24"/>
          <w:rtl/>
        </w:rPr>
      </w:pPr>
      <w:r w:rsidRPr="000E07B0">
        <w:rPr>
          <w:rFonts w:ascii="Arial" w:eastAsia="Calibri" w:hAnsi="Arial" w:cs="Arial"/>
          <w:b/>
          <w:bCs/>
          <w:sz w:val="24"/>
          <w:szCs w:val="24"/>
          <w:rtl/>
        </w:rPr>
        <w:t xml:space="preserve"> توصلت دراسة</w:t>
      </w:r>
      <w:r w:rsidRPr="000E07B0">
        <w:rPr>
          <w:rFonts w:ascii="Arial" w:eastAsia="Calibri" w:hAnsi="Arial" w:cs="Arial"/>
          <w:b/>
          <w:bCs/>
          <w:sz w:val="24"/>
          <w:szCs w:val="24"/>
        </w:rPr>
        <w:t xml:space="preserve">Nancy </w:t>
      </w:r>
      <w:r w:rsidRPr="000E07B0">
        <w:rPr>
          <w:rFonts w:ascii="Arial" w:eastAsia="Calibri" w:hAnsi="Arial" w:cs="Arial"/>
          <w:b/>
          <w:bCs/>
          <w:sz w:val="24"/>
          <w:szCs w:val="24"/>
          <w:rtl/>
        </w:rPr>
        <w:t xml:space="preserve"> إلى أن زيادة </w:t>
      </w:r>
      <w:r w:rsidRPr="000E07B0">
        <w:rPr>
          <w:rFonts w:ascii="Arial" w:eastAsia="Calibri" w:hAnsi="Arial" w:cs="Arial"/>
          <w:b/>
          <w:bCs/>
          <w:sz w:val="24"/>
          <w:szCs w:val="24"/>
          <w:rtl/>
          <w:lang w:bidi="ar-EG"/>
        </w:rPr>
        <w:t>أ</w:t>
      </w:r>
      <w:r w:rsidRPr="000E07B0">
        <w:rPr>
          <w:rFonts w:ascii="Arial" w:eastAsia="Calibri" w:hAnsi="Arial" w:cs="Arial"/>
          <w:b/>
          <w:bCs/>
          <w:sz w:val="24"/>
          <w:szCs w:val="24"/>
          <w:rtl/>
        </w:rPr>
        <w:t xml:space="preserve">همية التوازن بين وقت العمل / الحياة الشخصية تنبع من أنها تؤثر على الارتباط والاحتفاظ بالموظفين </w:t>
      </w:r>
      <w:r w:rsidRPr="000E07B0">
        <w:rPr>
          <w:rFonts w:ascii="Arial" w:eastAsia="Calibri" w:hAnsi="Arial" w:cs="Arial"/>
          <w:b/>
          <w:bCs/>
          <w:sz w:val="24"/>
          <w:szCs w:val="24"/>
        </w:rPr>
        <w:t xml:space="preserve">Nancy,2007) </w:t>
      </w:r>
      <w:r w:rsidRPr="000E07B0">
        <w:rPr>
          <w:rFonts w:ascii="Arial" w:eastAsia="Calibri" w:hAnsi="Arial" w:cs="Arial" w:hint="cs"/>
          <w:b/>
          <w:bCs/>
          <w:sz w:val="24"/>
          <w:szCs w:val="24"/>
          <w:rtl/>
        </w:rPr>
        <w:t xml:space="preserve"> )</w:t>
      </w:r>
      <w:r w:rsidRPr="000E07B0">
        <w:rPr>
          <w:rFonts w:ascii="Arial" w:eastAsia="Calibri" w:hAnsi="Arial" w:cs="Arial"/>
          <w:b/>
          <w:bCs/>
          <w:sz w:val="24"/>
          <w:szCs w:val="24"/>
          <w:rtl/>
        </w:rPr>
        <w:t>كما أكدت دراسة</w:t>
      </w:r>
      <w:r w:rsidRPr="000E07B0">
        <w:rPr>
          <w:rFonts w:ascii="Arial" w:eastAsia="Calibri" w:hAnsi="Arial" w:cs="Arial"/>
          <w:b/>
          <w:bCs/>
          <w:sz w:val="24"/>
          <w:szCs w:val="24"/>
        </w:rPr>
        <w:t xml:space="preserve">May et.al.  </w:t>
      </w:r>
      <w:r w:rsidRPr="000E07B0">
        <w:rPr>
          <w:rFonts w:ascii="Arial" w:eastAsia="Calibri" w:hAnsi="Arial" w:cs="Arial" w:hint="cs"/>
          <w:b/>
          <w:bCs/>
          <w:sz w:val="24"/>
          <w:szCs w:val="24"/>
          <w:rtl/>
        </w:rPr>
        <w:t xml:space="preserve"> </w:t>
      </w:r>
      <w:r w:rsidRPr="000E07B0">
        <w:rPr>
          <w:rFonts w:ascii="Arial" w:eastAsia="Calibri" w:hAnsi="Arial" w:cs="Arial"/>
          <w:b/>
          <w:bCs/>
          <w:sz w:val="24"/>
          <w:szCs w:val="24"/>
          <w:rtl/>
        </w:rPr>
        <w:t>على أهمية التوازن بين وقت العمل /الحياة الشخصية وأن لها تأثير معنوي على مستوى الارتباط والاحتفاظ بالموظفين (</w:t>
      </w:r>
      <w:r w:rsidRPr="000E07B0">
        <w:rPr>
          <w:rFonts w:ascii="Arial" w:eastAsia="Calibri" w:hAnsi="Arial" w:cs="Arial"/>
          <w:b/>
          <w:bCs/>
          <w:sz w:val="24"/>
          <w:szCs w:val="24"/>
        </w:rPr>
        <w:t>May et.al. ,2004</w:t>
      </w:r>
      <w:r w:rsidRPr="000E07B0">
        <w:rPr>
          <w:rFonts w:ascii="Arial" w:eastAsia="Calibri" w:hAnsi="Arial" w:cs="Arial"/>
          <w:b/>
          <w:bCs/>
          <w:sz w:val="24"/>
          <w:szCs w:val="24"/>
          <w:rtl/>
        </w:rPr>
        <w:t>)</w:t>
      </w:r>
    </w:p>
    <w:p w:rsidR="000E07B0" w:rsidRPr="000E07B0" w:rsidRDefault="000E07B0" w:rsidP="000E07B0">
      <w:pPr>
        <w:spacing w:after="200" w:line="276" w:lineRule="auto"/>
        <w:ind w:left="284"/>
        <w:contextualSpacing/>
        <w:rPr>
          <w:rFonts w:ascii="Arial" w:eastAsia="Calibri" w:hAnsi="Arial" w:cs="Arial"/>
          <w:b/>
          <w:bCs/>
          <w:color w:val="C343BA"/>
          <w:sz w:val="24"/>
          <w:szCs w:val="24"/>
          <w:rtl/>
        </w:rPr>
      </w:pPr>
      <w:r w:rsidRPr="000E07B0">
        <w:rPr>
          <w:rFonts w:ascii="Arial" w:eastAsia="Calibri" w:hAnsi="Arial" w:cs="Arial"/>
          <w:b/>
          <w:bCs/>
          <w:color w:val="C343BA"/>
          <w:sz w:val="24"/>
          <w:szCs w:val="24"/>
          <w:rtl/>
        </w:rPr>
        <w:t xml:space="preserve">1.2.3، ثقافة مكان العمل، </w:t>
      </w:r>
      <w:r w:rsidRPr="000E07B0">
        <w:rPr>
          <w:rFonts w:ascii="Arial" w:eastAsia="Calibri" w:hAnsi="Arial" w:cs="Arial"/>
          <w:b/>
          <w:bCs/>
          <w:color w:val="C343BA"/>
          <w:sz w:val="24"/>
          <w:szCs w:val="24"/>
        </w:rPr>
        <w:t>workplace culture</w:t>
      </w:r>
    </w:p>
    <w:p w:rsidR="000E07B0" w:rsidRPr="000E07B0" w:rsidRDefault="000E07B0" w:rsidP="000E07B0">
      <w:pPr>
        <w:spacing w:after="200" w:line="276" w:lineRule="auto"/>
        <w:ind w:left="284"/>
        <w:contextualSpacing/>
        <w:rPr>
          <w:rFonts w:ascii="Arial" w:eastAsia="Calibri" w:hAnsi="Arial" w:cs="Arial"/>
          <w:b/>
          <w:bCs/>
          <w:sz w:val="24"/>
          <w:szCs w:val="24"/>
          <w:lang w:bidi="ar-EG"/>
        </w:rPr>
      </w:pPr>
      <w:r w:rsidRPr="000E07B0">
        <w:rPr>
          <w:rFonts w:ascii="Arial" w:eastAsia="Calibri" w:hAnsi="Arial" w:cs="Arial"/>
          <w:b/>
          <w:bCs/>
          <w:sz w:val="24"/>
          <w:szCs w:val="24"/>
          <w:rtl/>
        </w:rPr>
        <w:t xml:space="preserve">توصلت دراسة </w:t>
      </w:r>
      <w:r w:rsidRPr="000E07B0">
        <w:rPr>
          <w:rFonts w:ascii="Arial" w:eastAsia="Calibri" w:hAnsi="Arial" w:cs="Arial"/>
          <w:b/>
          <w:bCs/>
          <w:sz w:val="24"/>
          <w:szCs w:val="24"/>
        </w:rPr>
        <w:t>May et.al.</w:t>
      </w:r>
      <w:r w:rsidRPr="000E07B0">
        <w:rPr>
          <w:rFonts w:ascii="Arial" w:eastAsia="Calibri" w:hAnsi="Arial" w:cs="Arial"/>
          <w:b/>
          <w:bCs/>
          <w:sz w:val="24"/>
          <w:szCs w:val="24"/>
          <w:rtl/>
        </w:rPr>
        <w:t xml:space="preserve"> إلى أن ثقافة مكان العمل هي التي تحدد مدى</w:t>
      </w:r>
      <w:r w:rsidRPr="000E07B0">
        <w:rPr>
          <w:rFonts w:ascii="Arial" w:eastAsia="Calibri" w:hAnsi="Arial" w:cs="Arial"/>
          <w:b/>
          <w:bCs/>
          <w:sz w:val="24"/>
          <w:szCs w:val="24"/>
          <w:rtl/>
          <w:lang w:bidi="ar-EG"/>
        </w:rPr>
        <w:t xml:space="preserve"> </w:t>
      </w:r>
      <w:r w:rsidRPr="000E07B0">
        <w:rPr>
          <w:rFonts w:ascii="Arial" w:eastAsia="Calibri" w:hAnsi="Arial" w:cs="Arial"/>
          <w:b/>
          <w:bCs/>
          <w:sz w:val="24"/>
          <w:szCs w:val="24"/>
          <w:rtl/>
        </w:rPr>
        <w:t xml:space="preserve">ارتباط الموظفين. وتوصلت دراسة </w:t>
      </w:r>
      <w:r w:rsidRPr="000E07B0">
        <w:rPr>
          <w:rFonts w:ascii="Arial" w:eastAsia="Calibri" w:hAnsi="Arial" w:cs="Arial"/>
          <w:b/>
          <w:bCs/>
          <w:sz w:val="24"/>
          <w:szCs w:val="24"/>
        </w:rPr>
        <w:t>Kaye &amp; Jordan-Evans,</w:t>
      </w:r>
      <w:r w:rsidRPr="000E07B0">
        <w:rPr>
          <w:rFonts w:ascii="Arial" w:eastAsia="Calibri" w:hAnsi="Arial" w:cs="Arial"/>
          <w:b/>
          <w:bCs/>
          <w:sz w:val="24"/>
          <w:szCs w:val="24"/>
          <w:rtl/>
        </w:rPr>
        <w:t xml:space="preserve"> إلى أن المنظمات التي تقدم ثقافة مكان تتوافق مع الشعور النفسي الجيد تجاه العمل (الإثراء الوظيفي، والدور المناسب في العمل)، السلامة (دعم المدير للموظفين وفريق العمل) </w:t>
      </w:r>
      <w:r w:rsidRPr="000E07B0">
        <w:rPr>
          <w:rFonts w:ascii="Arial" w:eastAsia="Calibri" w:hAnsi="Arial" w:cs="Arial"/>
          <w:b/>
          <w:bCs/>
          <w:sz w:val="24"/>
          <w:szCs w:val="24"/>
          <w:rtl/>
          <w:lang w:bidi="ar-EG"/>
        </w:rPr>
        <w:t xml:space="preserve">وتوفير </w:t>
      </w:r>
      <w:r w:rsidRPr="000E07B0">
        <w:rPr>
          <w:rFonts w:ascii="Arial" w:eastAsia="Calibri" w:hAnsi="Arial" w:cs="Arial"/>
          <w:b/>
          <w:bCs/>
          <w:sz w:val="24"/>
          <w:szCs w:val="24"/>
          <w:rtl/>
        </w:rPr>
        <w:t xml:space="preserve">الموارد المتاحة هي التي تساعد على ارتباط الموظف. وبناء على ذلك، ترى المنظمات نفسها "جهة العمل المفضلة" وبالتالي فهم أكثر قدرة لاجتذاب واستبقاء أفضل المواهب ومستويات الارتباط بها أعلى ما يمكن ,إلى جانب التعويضات والمزايا. وتوصلت أيضا إلي أن العوامل الرئيسية التي تساعد </w:t>
      </w:r>
      <w:r w:rsidRPr="000E07B0">
        <w:rPr>
          <w:rFonts w:ascii="Arial" w:eastAsia="Calibri" w:hAnsi="Arial" w:cs="Arial"/>
          <w:b/>
          <w:bCs/>
          <w:sz w:val="24"/>
          <w:szCs w:val="24"/>
          <w:rtl/>
          <w:lang w:bidi="ar-EG"/>
        </w:rPr>
        <w:t>على الارتباط و</w:t>
      </w:r>
      <w:r w:rsidRPr="000E07B0">
        <w:rPr>
          <w:rFonts w:ascii="Arial" w:eastAsia="Calibri" w:hAnsi="Arial" w:cs="Arial"/>
          <w:b/>
          <w:bCs/>
          <w:sz w:val="24"/>
          <w:szCs w:val="24"/>
          <w:rtl/>
        </w:rPr>
        <w:t>الاحتفاظ بالموظفين هي قيم ومهام المنظمة ومعاملة الموظفين وفرص التنمية وسياسات التوازن بين وقت العمل / الحياة الشخصية والممارسات والمكافآت للموظفين على جهودهم</w:t>
      </w:r>
      <w:r w:rsidRPr="000E07B0">
        <w:rPr>
          <w:rFonts w:ascii="Arial" w:eastAsia="Calibri" w:hAnsi="Arial" w:cs="Arial"/>
          <w:b/>
          <w:bCs/>
          <w:sz w:val="24"/>
          <w:szCs w:val="24"/>
          <w:rtl/>
          <w:lang w:bidi="ar-EG"/>
        </w:rPr>
        <w:t>.</w:t>
      </w:r>
    </w:p>
    <w:p w:rsidR="000E07B0" w:rsidRPr="000E07B0" w:rsidRDefault="000E07B0" w:rsidP="000E07B0">
      <w:pPr>
        <w:spacing w:after="200" w:line="276" w:lineRule="auto"/>
        <w:ind w:left="284"/>
        <w:contextualSpacing/>
        <w:rPr>
          <w:rFonts w:ascii="Arial" w:eastAsia="Calibri" w:hAnsi="Arial" w:cs="Arial"/>
          <w:b/>
          <w:bCs/>
          <w:color w:val="C343BA"/>
          <w:sz w:val="24"/>
          <w:szCs w:val="24"/>
        </w:rPr>
      </w:pPr>
      <w:r w:rsidRPr="000E07B0">
        <w:rPr>
          <w:rFonts w:ascii="Arial" w:eastAsia="Calibri" w:hAnsi="Arial" w:cs="Arial"/>
          <w:b/>
          <w:bCs/>
          <w:color w:val="C343BA"/>
          <w:sz w:val="24"/>
          <w:szCs w:val="24"/>
          <w:rtl/>
        </w:rPr>
        <w:t xml:space="preserve">1.2.4وضع أهداف تتسم بالتحدي،  </w:t>
      </w:r>
      <w:r w:rsidRPr="000E07B0">
        <w:rPr>
          <w:rFonts w:ascii="Arial" w:eastAsia="Calibri" w:hAnsi="Arial" w:cs="Arial"/>
          <w:b/>
          <w:bCs/>
          <w:color w:val="C343BA"/>
          <w:sz w:val="24"/>
          <w:szCs w:val="24"/>
        </w:rPr>
        <w:t>Challenging goal setting</w:t>
      </w:r>
    </w:p>
    <w:p w:rsidR="000E07B0" w:rsidRPr="000E07B0" w:rsidRDefault="000E07B0" w:rsidP="000E07B0">
      <w:pPr>
        <w:spacing w:after="200" w:line="276" w:lineRule="auto"/>
        <w:rPr>
          <w:rFonts w:ascii="Arial" w:eastAsia="Calibri" w:hAnsi="Arial" w:cs="Arial"/>
          <w:b/>
          <w:bCs/>
          <w:sz w:val="24"/>
          <w:szCs w:val="24"/>
          <w:rtl/>
        </w:rPr>
      </w:pPr>
      <w:r w:rsidRPr="000E07B0">
        <w:rPr>
          <w:rFonts w:ascii="Arial" w:eastAsia="Calibri" w:hAnsi="Arial" w:cs="Arial" w:hint="cs"/>
          <w:b/>
          <w:bCs/>
          <w:sz w:val="24"/>
          <w:szCs w:val="24"/>
          <w:rtl/>
          <w:lang w:bidi="ar-EG"/>
        </w:rPr>
        <w:t xml:space="preserve"> </w:t>
      </w:r>
      <w:r w:rsidRPr="000E07B0">
        <w:rPr>
          <w:rFonts w:ascii="Arial" w:eastAsia="Calibri" w:hAnsi="Arial" w:cs="Arial"/>
          <w:b/>
          <w:bCs/>
          <w:sz w:val="24"/>
          <w:szCs w:val="24"/>
          <w:rtl/>
          <w:lang w:bidi="ar-EG"/>
        </w:rPr>
        <w:t xml:space="preserve"> </w:t>
      </w:r>
      <w:r w:rsidRPr="000E07B0">
        <w:rPr>
          <w:rFonts w:ascii="Arial" w:eastAsia="Calibri" w:hAnsi="Arial" w:cs="Arial"/>
          <w:b/>
          <w:bCs/>
          <w:sz w:val="24"/>
          <w:szCs w:val="24"/>
          <w:rtl/>
        </w:rPr>
        <w:t xml:space="preserve">توصلت دراسة </w:t>
      </w:r>
      <w:r w:rsidRPr="000E07B0">
        <w:rPr>
          <w:rFonts w:ascii="Arial" w:eastAsia="Calibri" w:hAnsi="Arial" w:cs="Arial"/>
          <w:b/>
          <w:bCs/>
          <w:sz w:val="24"/>
          <w:szCs w:val="24"/>
        </w:rPr>
        <w:t xml:space="preserve">Whittington &amp; Galpin </w:t>
      </w:r>
      <w:r w:rsidRPr="000E07B0">
        <w:rPr>
          <w:rFonts w:ascii="Arial" w:eastAsia="Calibri" w:hAnsi="Arial" w:cs="Arial"/>
          <w:b/>
          <w:bCs/>
          <w:sz w:val="24"/>
          <w:szCs w:val="24"/>
          <w:rtl/>
          <w:lang w:bidi="ar-EG"/>
        </w:rPr>
        <w:t>إ</w:t>
      </w:r>
      <w:r w:rsidRPr="000E07B0">
        <w:rPr>
          <w:rFonts w:ascii="Arial" w:eastAsia="Calibri" w:hAnsi="Arial" w:cs="Arial"/>
          <w:b/>
          <w:bCs/>
          <w:sz w:val="24"/>
          <w:szCs w:val="24"/>
          <w:rtl/>
        </w:rPr>
        <w:t xml:space="preserve">لى أن وضع أهداف على مستوى عال من التحدي. مع التزام الموظفين بتنفيذ هذه الأهداف، ووجود التغذية العكسية الكافية وتوافر كفاءة ذاتية عالية واستراتيجيات مناسبة، فالنتيجة ستكون مستوي عالي من الأداء </w:t>
      </w:r>
      <w:r w:rsidRPr="000E07B0">
        <w:rPr>
          <w:rFonts w:ascii="Arial" w:eastAsia="Calibri" w:hAnsi="Arial" w:cs="Arial"/>
          <w:b/>
          <w:bCs/>
          <w:sz w:val="24"/>
          <w:szCs w:val="24"/>
        </w:rPr>
        <w:t>(Whittington &amp;Galpin 2010)</w:t>
      </w:r>
    </w:p>
    <w:p w:rsidR="000E07B0" w:rsidRPr="000E07B0" w:rsidRDefault="000E07B0" w:rsidP="000E07B0">
      <w:pPr>
        <w:spacing w:after="200" w:line="276" w:lineRule="auto"/>
        <w:rPr>
          <w:rFonts w:ascii="Arial" w:eastAsia="Calibri" w:hAnsi="Arial" w:cs="Arial"/>
          <w:b/>
          <w:bCs/>
          <w:color w:val="C343BA"/>
          <w:sz w:val="24"/>
          <w:szCs w:val="24"/>
          <w:rtl/>
          <w:lang w:bidi="ar-EG"/>
        </w:rPr>
      </w:pPr>
      <w:r w:rsidRPr="000E07B0">
        <w:rPr>
          <w:rFonts w:ascii="Arial" w:eastAsia="Calibri" w:hAnsi="Arial" w:cs="Arial"/>
          <w:b/>
          <w:bCs/>
          <w:color w:val="C343BA"/>
          <w:sz w:val="24"/>
          <w:szCs w:val="24"/>
          <w:rtl/>
        </w:rPr>
        <w:t xml:space="preserve">1.2.5 </w:t>
      </w:r>
      <w:r w:rsidRPr="000E07B0">
        <w:rPr>
          <w:rFonts w:ascii="Arial" w:eastAsia="Calibri" w:hAnsi="Arial" w:cs="Arial"/>
          <w:b/>
          <w:bCs/>
          <w:color w:val="C343BA"/>
          <w:sz w:val="24"/>
          <w:szCs w:val="24"/>
        </w:rPr>
        <w:t>:</w:t>
      </w:r>
      <w:r w:rsidRPr="000E07B0">
        <w:rPr>
          <w:rFonts w:ascii="Arial" w:eastAsia="Calibri" w:hAnsi="Arial" w:cs="Arial"/>
          <w:b/>
          <w:bCs/>
          <w:color w:val="C343BA"/>
          <w:sz w:val="24"/>
          <w:szCs w:val="24"/>
          <w:rtl/>
        </w:rPr>
        <w:t xml:space="preserve">أسلوب الاتصالات، </w:t>
      </w:r>
      <w:r w:rsidRPr="000E07B0">
        <w:rPr>
          <w:rFonts w:ascii="Arial" w:eastAsia="Calibri" w:hAnsi="Arial" w:cs="Arial"/>
          <w:b/>
          <w:bCs/>
          <w:color w:val="C343BA"/>
          <w:sz w:val="24"/>
          <w:szCs w:val="24"/>
        </w:rPr>
        <w:t>Communication style</w:t>
      </w:r>
    </w:p>
    <w:p w:rsidR="000E07B0" w:rsidRPr="000E07B0" w:rsidRDefault="000E07B0" w:rsidP="000E07B0">
      <w:pPr>
        <w:spacing w:after="200" w:line="276" w:lineRule="auto"/>
        <w:rPr>
          <w:rFonts w:ascii="Arial" w:eastAsia="Calibri" w:hAnsi="Arial" w:cs="Arial"/>
          <w:b/>
          <w:bCs/>
          <w:sz w:val="24"/>
          <w:szCs w:val="24"/>
          <w:rtl/>
        </w:rPr>
      </w:pPr>
      <w:r w:rsidRPr="000E07B0">
        <w:rPr>
          <w:rFonts w:ascii="Arial" w:eastAsia="Calibri" w:hAnsi="Arial" w:cs="Arial"/>
          <w:b/>
          <w:bCs/>
          <w:color w:val="C343BA"/>
          <w:sz w:val="24"/>
          <w:szCs w:val="24"/>
          <w:rtl/>
          <w:lang w:bidi="ar-EG"/>
        </w:rPr>
        <w:t xml:space="preserve"> </w:t>
      </w:r>
      <w:r w:rsidRPr="000E07B0">
        <w:rPr>
          <w:rFonts w:ascii="Arial" w:eastAsia="Calibri" w:hAnsi="Arial" w:cs="Arial"/>
          <w:b/>
          <w:bCs/>
          <w:sz w:val="24"/>
          <w:szCs w:val="24"/>
          <w:rtl/>
          <w:lang w:bidi="ar-EG"/>
        </w:rPr>
        <w:t xml:space="preserve">توصلت دراسة  </w:t>
      </w:r>
      <w:r w:rsidRPr="000E07B0">
        <w:rPr>
          <w:rFonts w:ascii="Arial" w:eastAsia="Calibri" w:hAnsi="Arial" w:cs="Arial"/>
          <w:b/>
          <w:bCs/>
          <w:sz w:val="24"/>
          <w:szCs w:val="24"/>
        </w:rPr>
        <w:t>Kress</w:t>
      </w:r>
      <w:r w:rsidRPr="000E07B0">
        <w:rPr>
          <w:rFonts w:ascii="Arial" w:eastAsia="Calibri" w:hAnsi="Arial" w:cs="Arial"/>
          <w:b/>
          <w:bCs/>
          <w:sz w:val="24"/>
          <w:szCs w:val="24"/>
          <w:rtl/>
        </w:rPr>
        <w:t xml:space="preserve">إلى أن توافر اتصالات واضحة ومتسقة وصادقة يعتبر أداة إدارية مهمة لارتباط الموظف. ويرى متخصصي الموارد البشرية أن توافر استراتيجيات الاتصال تشجع على ارتباط الموظفين عن طريق الحفاظ على القوى العاملة نشيطة ومنتجة. وتعتبر هذه الاستراتيجيات حاسمة لنجاح المنظمة على المدى الطويل </w:t>
      </w:r>
      <w:r w:rsidRPr="000E07B0">
        <w:rPr>
          <w:rFonts w:ascii="Arial" w:eastAsia="Calibri" w:hAnsi="Arial" w:cs="Arial"/>
          <w:b/>
          <w:bCs/>
          <w:sz w:val="24"/>
          <w:szCs w:val="24"/>
        </w:rPr>
        <w:t>(Kress, 2005)</w:t>
      </w:r>
      <w:r w:rsidRPr="000E07B0">
        <w:rPr>
          <w:rFonts w:ascii="Arial" w:eastAsia="Calibri" w:hAnsi="Arial" w:cs="Arial"/>
          <w:b/>
          <w:bCs/>
          <w:sz w:val="24"/>
          <w:szCs w:val="24"/>
          <w:rtl/>
        </w:rPr>
        <w:t xml:space="preserve">. وبالإضافة إلى ذلك، توصلت دراسة </w:t>
      </w:r>
      <w:r w:rsidRPr="000E07B0">
        <w:rPr>
          <w:rFonts w:ascii="Arial" w:eastAsia="Calibri" w:hAnsi="Arial" w:cs="Arial"/>
          <w:b/>
          <w:bCs/>
          <w:sz w:val="24"/>
          <w:szCs w:val="24"/>
        </w:rPr>
        <w:t xml:space="preserve">Nancy </w:t>
      </w:r>
      <w:r w:rsidRPr="000E07B0">
        <w:rPr>
          <w:rFonts w:ascii="Arial" w:eastAsia="Calibri" w:hAnsi="Arial" w:cs="Arial"/>
          <w:b/>
          <w:bCs/>
          <w:sz w:val="24"/>
          <w:szCs w:val="24"/>
          <w:rtl/>
        </w:rPr>
        <w:t xml:space="preserve">إلى أن الاتصالات </w:t>
      </w:r>
      <w:r w:rsidRPr="000E07B0">
        <w:rPr>
          <w:rFonts w:ascii="Arial" w:eastAsia="Calibri" w:hAnsi="Arial" w:cs="Arial" w:hint="cs"/>
          <w:b/>
          <w:bCs/>
          <w:sz w:val="24"/>
          <w:szCs w:val="24"/>
          <w:rtl/>
        </w:rPr>
        <w:t>الاستراتيجية</w:t>
      </w:r>
      <w:r w:rsidRPr="000E07B0">
        <w:rPr>
          <w:rFonts w:ascii="Arial" w:eastAsia="Calibri" w:hAnsi="Arial" w:cs="Arial"/>
          <w:b/>
          <w:bCs/>
          <w:sz w:val="24"/>
          <w:szCs w:val="24"/>
          <w:rtl/>
        </w:rPr>
        <w:t xml:space="preserve"> المستمرة تضفي مصداقية على قيادة </w:t>
      </w:r>
      <w:r w:rsidRPr="000E07B0">
        <w:rPr>
          <w:rFonts w:ascii="Arial" w:eastAsia="Calibri" w:hAnsi="Arial" w:cs="Arial" w:hint="cs"/>
          <w:b/>
          <w:bCs/>
          <w:sz w:val="24"/>
          <w:szCs w:val="24"/>
          <w:rtl/>
        </w:rPr>
        <w:t xml:space="preserve">                   </w:t>
      </w:r>
      <w:r w:rsidRPr="000E07B0">
        <w:rPr>
          <w:rFonts w:ascii="Arial" w:eastAsia="Calibri" w:hAnsi="Arial" w:cs="Arial"/>
          <w:b/>
          <w:bCs/>
          <w:sz w:val="24"/>
          <w:szCs w:val="24"/>
          <w:rtl/>
        </w:rPr>
        <w:t xml:space="preserve">المنظمة. ومن ناحية أخرى، غياب </w:t>
      </w:r>
      <w:r w:rsidRPr="000E07B0">
        <w:rPr>
          <w:rFonts w:ascii="Arial" w:eastAsia="Calibri" w:hAnsi="Arial" w:cs="Arial"/>
          <w:b/>
          <w:bCs/>
          <w:sz w:val="24"/>
          <w:szCs w:val="24"/>
          <w:rtl/>
        </w:rPr>
        <w:lastRenderedPageBreak/>
        <w:t>التواصل أو سوء المعلومات المقدمة يمكن أن يؤدي إلى، عدم الثقة, وعدم الرضا، والتشكيك ودوران للعمل غير مرغوب فيه</w:t>
      </w:r>
      <w:r w:rsidRPr="000E07B0">
        <w:rPr>
          <w:rFonts w:ascii="Arial" w:eastAsia="Calibri" w:hAnsi="Arial" w:cs="Arial"/>
          <w:b/>
          <w:bCs/>
          <w:sz w:val="24"/>
          <w:szCs w:val="24"/>
        </w:rPr>
        <w:t xml:space="preserve">. </w:t>
      </w:r>
    </w:p>
    <w:p w:rsidR="000E07B0" w:rsidRPr="000E07B0" w:rsidRDefault="000E07B0" w:rsidP="000E07B0">
      <w:pPr>
        <w:spacing w:after="200" w:line="276" w:lineRule="auto"/>
        <w:rPr>
          <w:rFonts w:ascii="Arial" w:eastAsia="Calibri" w:hAnsi="Arial" w:cs="Arial"/>
          <w:b/>
          <w:bCs/>
          <w:color w:val="FF0000"/>
          <w:sz w:val="24"/>
          <w:szCs w:val="24"/>
          <w:rtl/>
        </w:rPr>
      </w:pPr>
      <w:r w:rsidRPr="000E07B0">
        <w:rPr>
          <w:rFonts w:ascii="Arial" w:eastAsia="Calibri" w:hAnsi="Arial" w:cs="Arial" w:hint="cs"/>
          <w:b/>
          <w:bCs/>
          <w:color w:val="FF0000"/>
          <w:sz w:val="24"/>
          <w:szCs w:val="24"/>
          <w:rtl/>
        </w:rPr>
        <w:t xml:space="preserve"> </w:t>
      </w:r>
      <w:r w:rsidRPr="000E07B0">
        <w:rPr>
          <w:rFonts w:ascii="Arial" w:eastAsia="Calibri" w:hAnsi="Arial" w:cs="Arial"/>
          <w:b/>
          <w:bCs/>
          <w:color w:val="FF0000"/>
          <w:sz w:val="24"/>
          <w:szCs w:val="24"/>
          <w:rtl/>
        </w:rPr>
        <w:t>نتائج الارتباط التنظيمي</w:t>
      </w:r>
    </w:p>
    <w:p w:rsidR="000E07B0" w:rsidRPr="000E07B0" w:rsidRDefault="000E07B0" w:rsidP="000E07B0">
      <w:pPr>
        <w:numPr>
          <w:ilvl w:val="0"/>
          <w:numId w:val="133"/>
        </w:numPr>
        <w:spacing w:after="200" w:line="276" w:lineRule="auto"/>
        <w:contextualSpacing/>
        <w:rPr>
          <w:rFonts w:ascii="Arial" w:eastAsia="Calibri" w:hAnsi="Arial" w:cs="Arial"/>
          <w:b/>
          <w:bCs/>
          <w:color w:val="0000FF"/>
          <w:sz w:val="24"/>
          <w:szCs w:val="24"/>
        </w:rPr>
      </w:pPr>
      <w:r w:rsidRPr="000E07B0">
        <w:rPr>
          <w:rFonts w:ascii="Arial" w:eastAsia="Calibri" w:hAnsi="Arial" w:cs="Arial"/>
          <w:b/>
          <w:bCs/>
          <w:color w:val="0000FF"/>
          <w:sz w:val="24"/>
          <w:szCs w:val="24"/>
          <w:rtl/>
        </w:rPr>
        <w:t xml:space="preserve">السلوك ألابتكاري, </w:t>
      </w:r>
      <w:r w:rsidRPr="000E07B0">
        <w:rPr>
          <w:rFonts w:ascii="Arial" w:eastAsia="Calibri" w:hAnsi="Arial" w:cs="Arial"/>
          <w:b/>
          <w:bCs/>
          <w:color w:val="0000FF"/>
          <w:sz w:val="24"/>
          <w:szCs w:val="24"/>
        </w:rPr>
        <w:t xml:space="preserve">Innovative behavior </w:t>
      </w:r>
    </w:p>
    <w:p w:rsidR="000E07B0" w:rsidRPr="000E07B0" w:rsidRDefault="000E07B0" w:rsidP="000E07B0">
      <w:pPr>
        <w:spacing w:after="200" w:line="276" w:lineRule="auto"/>
        <w:ind w:left="284"/>
        <w:contextualSpacing/>
        <w:rPr>
          <w:rFonts w:ascii="Arial" w:eastAsia="Calibri" w:hAnsi="Arial" w:cs="Arial"/>
          <w:b/>
          <w:bCs/>
          <w:color w:val="0000FF"/>
          <w:sz w:val="24"/>
          <w:szCs w:val="24"/>
          <w:rtl/>
        </w:rPr>
      </w:pPr>
      <w:r w:rsidRPr="000E07B0">
        <w:rPr>
          <w:rFonts w:ascii="Arial" w:eastAsia="Calibri" w:hAnsi="Arial" w:cs="Arial"/>
          <w:b/>
          <w:bCs/>
          <w:sz w:val="24"/>
          <w:szCs w:val="24"/>
          <w:rtl/>
        </w:rPr>
        <w:t>يعتبر السلوك ألابتكاري هو نتيجة هامة جدا لارتباط الموظفين. والسلوك المبتكر يشير إلى المساهمة في حلول جديدة للعملاء والأفراد على أساس من الخبرة المتراكمة.</w:t>
      </w:r>
    </w:p>
    <w:p w:rsidR="000E07B0" w:rsidRPr="000E07B0" w:rsidRDefault="000E07B0" w:rsidP="000E07B0">
      <w:pPr>
        <w:numPr>
          <w:ilvl w:val="0"/>
          <w:numId w:val="133"/>
        </w:numPr>
        <w:spacing w:after="200" w:line="276" w:lineRule="auto"/>
        <w:contextualSpacing/>
        <w:rPr>
          <w:rFonts w:ascii="Arial" w:eastAsia="Calibri" w:hAnsi="Arial" w:cs="Arial"/>
          <w:b/>
          <w:bCs/>
          <w:color w:val="0000FF"/>
          <w:sz w:val="24"/>
          <w:szCs w:val="24"/>
        </w:rPr>
      </w:pPr>
      <w:r w:rsidRPr="000E07B0">
        <w:rPr>
          <w:rFonts w:ascii="Arial" w:eastAsia="Calibri" w:hAnsi="Arial" w:cs="Arial"/>
          <w:b/>
          <w:bCs/>
          <w:color w:val="0000FF"/>
          <w:sz w:val="24"/>
          <w:szCs w:val="24"/>
          <w:rtl/>
        </w:rPr>
        <w:t xml:space="preserve">التفاؤل في مكان العمل، </w:t>
      </w:r>
      <w:r w:rsidRPr="000E07B0">
        <w:rPr>
          <w:rFonts w:ascii="Arial" w:eastAsia="Calibri" w:hAnsi="Arial" w:cs="Arial"/>
          <w:b/>
          <w:bCs/>
          <w:color w:val="0000FF"/>
          <w:sz w:val="24"/>
          <w:szCs w:val="24"/>
        </w:rPr>
        <w:t>workplace optimism</w:t>
      </w:r>
    </w:p>
    <w:p w:rsidR="000E07B0" w:rsidRPr="000E07B0" w:rsidRDefault="000E07B0" w:rsidP="000E07B0">
      <w:pPr>
        <w:spacing w:after="200" w:line="276" w:lineRule="auto"/>
        <w:ind w:left="296" w:hanging="12"/>
        <w:contextualSpacing/>
        <w:rPr>
          <w:rFonts w:ascii="Arial" w:eastAsia="Calibri" w:hAnsi="Arial" w:cs="Arial"/>
          <w:b/>
          <w:bCs/>
          <w:color w:val="0000FF"/>
          <w:sz w:val="24"/>
          <w:szCs w:val="24"/>
        </w:rPr>
      </w:pPr>
      <w:r w:rsidRPr="000E07B0">
        <w:rPr>
          <w:rFonts w:ascii="Arial" w:eastAsia="Calibri" w:hAnsi="Arial" w:cs="Arial"/>
          <w:b/>
          <w:bCs/>
          <w:sz w:val="24"/>
          <w:szCs w:val="24"/>
          <w:rtl/>
        </w:rPr>
        <w:t xml:space="preserve">عرف </w:t>
      </w:r>
      <w:r w:rsidRPr="000E07B0">
        <w:rPr>
          <w:rFonts w:ascii="Arial" w:eastAsia="Calibri" w:hAnsi="Arial" w:cs="Arial"/>
          <w:b/>
          <w:bCs/>
          <w:sz w:val="24"/>
          <w:szCs w:val="24"/>
        </w:rPr>
        <w:t xml:space="preserve">Furness </w:t>
      </w:r>
      <w:r w:rsidRPr="000E07B0">
        <w:rPr>
          <w:rFonts w:ascii="Arial" w:eastAsia="Calibri" w:hAnsi="Arial" w:cs="Arial"/>
          <w:b/>
          <w:bCs/>
          <w:sz w:val="24"/>
          <w:szCs w:val="24"/>
          <w:rtl/>
        </w:rPr>
        <w:t xml:space="preserve">التفاؤل  بأنه ميل الفرد إلى الاعتقاد في أفضل النتائج المحتملة. بالإضافة إلى تحقيق نتائج أفضل في المستقبل  </w:t>
      </w:r>
      <w:r w:rsidRPr="000E07B0">
        <w:rPr>
          <w:rFonts w:ascii="Arial" w:eastAsia="Calibri" w:hAnsi="Arial" w:cs="Arial"/>
          <w:b/>
          <w:bCs/>
          <w:sz w:val="24"/>
          <w:szCs w:val="24"/>
        </w:rPr>
        <w:t>(Furness, 2008)</w:t>
      </w:r>
      <w:r w:rsidRPr="000E07B0">
        <w:rPr>
          <w:rFonts w:ascii="Arial" w:eastAsia="Calibri" w:hAnsi="Arial" w:cs="Arial"/>
          <w:b/>
          <w:bCs/>
          <w:sz w:val="24"/>
          <w:szCs w:val="24"/>
          <w:rtl/>
        </w:rPr>
        <w:t xml:space="preserve"> . </w:t>
      </w:r>
    </w:p>
    <w:p w:rsidR="000E07B0" w:rsidRPr="000E07B0" w:rsidRDefault="000E07B0" w:rsidP="000E07B0">
      <w:pPr>
        <w:numPr>
          <w:ilvl w:val="0"/>
          <w:numId w:val="133"/>
        </w:numPr>
        <w:tabs>
          <w:tab w:val="left" w:pos="284"/>
        </w:tabs>
        <w:spacing w:after="200" w:line="276" w:lineRule="auto"/>
        <w:contextualSpacing/>
        <w:rPr>
          <w:rFonts w:ascii="Arial" w:eastAsia="Calibri" w:hAnsi="Arial" w:cs="Arial"/>
          <w:b/>
          <w:bCs/>
          <w:color w:val="0000FF"/>
          <w:sz w:val="24"/>
          <w:szCs w:val="24"/>
        </w:rPr>
      </w:pPr>
      <w:r w:rsidRPr="000E07B0">
        <w:rPr>
          <w:rFonts w:ascii="Arial" w:eastAsia="Calibri" w:hAnsi="Arial" w:cs="Arial"/>
          <w:b/>
          <w:bCs/>
          <w:color w:val="0000FF"/>
          <w:sz w:val="24"/>
          <w:szCs w:val="24"/>
          <w:rtl/>
        </w:rPr>
        <w:t xml:space="preserve">الاحتفاظ بالموظف، </w:t>
      </w:r>
      <w:r w:rsidRPr="000E07B0">
        <w:rPr>
          <w:rFonts w:ascii="Arial" w:eastAsia="Calibri" w:hAnsi="Arial" w:cs="Arial"/>
          <w:b/>
          <w:bCs/>
          <w:color w:val="0000FF"/>
          <w:sz w:val="24"/>
          <w:szCs w:val="24"/>
        </w:rPr>
        <w:t xml:space="preserve">Employee retention </w:t>
      </w:r>
    </w:p>
    <w:p w:rsidR="000E07B0" w:rsidRPr="000E07B0" w:rsidRDefault="000E07B0" w:rsidP="000E07B0">
      <w:pPr>
        <w:tabs>
          <w:tab w:val="left" w:pos="284"/>
        </w:tabs>
        <w:spacing w:after="200" w:line="276" w:lineRule="auto"/>
        <w:ind w:left="284"/>
        <w:contextualSpacing/>
        <w:rPr>
          <w:rFonts w:ascii="Arial" w:eastAsia="Calibri" w:hAnsi="Arial" w:cs="Arial"/>
          <w:b/>
          <w:bCs/>
          <w:sz w:val="24"/>
          <w:szCs w:val="24"/>
          <w:rtl/>
        </w:rPr>
      </w:pPr>
      <w:r w:rsidRPr="000E07B0">
        <w:rPr>
          <w:rFonts w:ascii="Arial" w:eastAsia="Calibri" w:hAnsi="Arial" w:cs="Arial"/>
          <w:b/>
          <w:bCs/>
          <w:sz w:val="24"/>
          <w:szCs w:val="24"/>
          <w:rtl/>
        </w:rPr>
        <w:t>توصلت دراسة</w:t>
      </w:r>
      <w:r w:rsidRPr="000E07B0">
        <w:rPr>
          <w:rFonts w:ascii="Arial" w:eastAsia="Calibri" w:hAnsi="Arial" w:cs="Arial"/>
          <w:b/>
          <w:bCs/>
          <w:sz w:val="24"/>
          <w:szCs w:val="24"/>
        </w:rPr>
        <w:t xml:space="preserve">Kaliprasad </w:t>
      </w:r>
      <w:r w:rsidRPr="000E07B0">
        <w:rPr>
          <w:rFonts w:ascii="Arial" w:eastAsia="Calibri" w:hAnsi="Arial" w:cs="Arial"/>
          <w:b/>
          <w:bCs/>
          <w:sz w:val="24"/>
          <w:szCs w:val="24"/>
          <w:rtl/>
        </w:rPr>
        <w:t xml:space="preserve"> أنه على الصعيد العالمي،'' هناك نقص في العاملين ذوي القدرات في المعروض العالمي، وتوجد منافسة شرسة بين المنظمات على اجتذاب واستبقاء هذه العمالة. كما توصلت إلى أن الاتصال بين المدير والموظف والمنظمة تؤدي إلى ارتباط الموظفين مع المنظمة، ونتيجة لذلك، فإن العلاقة الإيجابية بين المدير والموظف غالبا ما تكون الأساس فيما يتعلق باستبقاء الموظفين (</w:t>
      </w:r>
      <w:r w:rsidRPr="000E07B0">
        <w:rPr>
          <w:rFonts w:ascii="Arial" w:eastAsia="Calibri" w:hAnsi="Arial" w:cs="Arial"/>
          <w:b/>
          <w:bCs/>
          <w:sz w:val="24"/>
          <w:szCs w:val="24"/>
        </w:rPr>
        <w:t>Kaliprasad</w:t>
      </w:r>
      <w:r w:rsidRPr="000E07B0">
        <w:rPr>
          <w:rFonts w:ascii="Arial" w:eastAsia="Calibri" w:hAnsi="Arial" w:cs="Arial"/>
          <w:b/>
          <w:bCs/>
          <w:sz w:val="24"/>
          <w:szCs w:val="24"/>
          <w:rtl/>
        </w:rPr>
        <w:t xml:space="preserve">، </w:t>
      </w:r>
      <w:r w:rsidRPr="000E07B0">
        <w:rPr>
          <w:rFonts w:ascii="Arial" w:eastAsia="Calibri" w:hAnsi="Arial" w:cs="Arial"/>
          <w:b/>
          <w:bCs/>
          <w:sz w:val="24"/>
          <w:szCs w:val="24"/>
        </w:rPr>
        <w:t>2006</w:t>
      </w:r>
      <w:r w:rsidRPr="000E07B0">
        <w:rPr>
          <w:rFonts w:ascii="Arial" w:eastAsia="Calibri" w:hAnsi="Arial" w:cs="Arial"/>
          <w:b/>
          <w:bCs/>
          <w:sz w:val="24"/>
          <w:szCs w:val="24"/>
          <w:rtl/>
        </w:rPr>
        <w:t>).</w:t>
      </w:r>
    </w:p>
    <w:p w:rsidR="000E07B0" w:rsidRPr="000E07B0" w:rsidRDefault="000E07B0" w:rsidP="000E07B0">
      <w:pPr>
        <w:numPr>
          <w:ilvl w:val="0"/>
          <w:numId w:val="133"/>
        </w:numPr>
        <w:tabs>
          <w:tab w:val="left" w:pos="284"/>
        </w:tabs>
        <w:spacing w:after="200" w:line="276" w:lineRule="auto"/>
        <w:contextualSpacing/>
        <w:rPr>
          <w:rFonts w:ascii="Arial" w:eastAsia="Calibri" w:hAnsi="Arial" w:cs="Arial"/>
          <w:b/>
          <w:bCs/>
          <w:color w:val="0000FF"/>
          <w:sz w:val="24"/>
          <w:szCs w:val="24"/>
        </w:rPr>
      </w:pPr>
      <w:r w:rsidRPr="000E07B0">
        <w:rPr>
          <w:rFonts w:ascii="Arial" w:eastAsia="Calibri" w:hAnsi="Arial" w:cs="Arial"/>
          <w:b/>
          <w:bCs/>
          <w:color w:val="0000FF"/>
          <w:sz w:val="24"/>
          <w:szCs w:val="24"/>
          <w:rtl/>
        </w:rPr>
        <w:t xml:space="preserve">النواتج التنظيمية،  </w:t>
      </w:r>
      <w:r w:rsidRPr="000E07B0">
        <w:rPr>
          <w:rFonts w:ascii="Arial" w:eastAsia="Calibri" w:hAnsi="Arial" w:cs="Arial"/>
          <w:b/>
          <w:bCs/>
          <w:color w:val="0000FF"/>
          <w:sz w:val="24"/>
          <w:szCs w:val="24"/>
        </w:rPr>
        <w:t>Organizational results</w:t>
      </w:r>
    </w:p>
    <w:p w:rsidR="000E07B0" w:rsidRPr="000E07B0" w:rsidRDefault="000E07B0" w:rsidP="000E07B0">
      <w:pPr>
        <w:tabs>
          <w:tab w:val="left" w:pos="284"/>
        </w:tabs>
        <w:spacing w:after="200" w:line="276" w:lineRule="auto"/>
        <w:ind w:left="284"/>
        <w:contextualSpacing/>
        <w:rPr>
          <w:rFonts w:ascii="Arial" w:eastAsia="Calibri" w:hAnsi="Arial" w:cs="Arial"/>
          <w:b/>
          <w:bCs/>
          <w:sz w:val="24"/>
          <w:szCs w:val="24"/>
        </w:rPr>
      </w:pPr>
      <w:r w:rsidRPr="000E07B0">
        <w:rPr>
          <w:rFonts w:ascii="Arial" w:eastAsia="Calibri" w:hAnsi="Arial" w:cs="Arial"/>
          <w:b/>
          <w:bCs/>
          <w:sz w:val="24"/>
          <w:szCs w:val="24"/>
          <w:rtl/>
        </w:rPr>
        <w:t>تقاس النواتج التنظيمية من خلال الأبعاد الفرعية التالية:</w:t>
      </w:r>
    </w:p>
    <w:p w:rsidR="000E07B0" w:rsidRPr="000E07B0" w:rsidRDefault="000E07B0" w:rsidP="000E07B0">
      <w:pPr>
        <w:numPr>
          <w:ilvl w:val="0"/>
          <w:numId w:val="134"/>
        </w:numPr>
        <w:tabs>
          <w:tab w:val="left" w:pos="284"/>
        </w:tabs>
        <w:spacing w:after="200" w:line="276" w:lineRule="auto"/>
        <w:contextualSpacing/>
        <w:rPr>
          <w:rFonts w:ascii="Arial" w:eastAsia="Calibri" w:hAnsi="Arial" w:cs="Arial"/>
          <w:b/>
          <w:bCs/>
          <w:color w:val="C00000"/>
          <w:sz w:val="24"/>
          <w:szCs w:val="24"/>
        </w:rPr>
      </w:pPr>
      <w:r w:rsidRPr="000E07B0">
        <w:rPr>
          <w:rFonts w:ascii="Arial" w:eastAsia="Calibri" w:hAnsi="Arial" w:cs="Arial"/>
          <w:b/>
          <w:bCs/>
          <w:color w:val="C00000"/>
          <w:sz w:val="24"/>
          <w:szCs w:val="24"/>
          <w:rtl/>
        </w:rPr>
        <w:t xml:space="preserve">الإنتاجية </w:t>
      </w:r>
      <w:r w:rsidRPr="000E07B0">
        <w:rPr>
          <w:rFonts w:ascii="Arial" w:eastAsia="Calibri" w:hAnsi="Arial" w:cs="Arial"/>
          <w:b/>
          <w:bCs/>
          <w:color w:val="C00000"/>
          <w:sz w:val="24"/>
          <w:szCs w:val="24"/>
        </w:rPr>
        <w:t>Productivity ,</w:t>
      </w:r>
    </w:p>
    <w:p w:rsidR="000E07B0" w:rsidRPr="000E07B0" w:rsidRDefault="000E07B0" w:rsidP="000E07B0">
      <w:pPr>
        <w:tabs>
          <w:tab w:val="left" w:pos="284"/>
        </w:tabs>
        <w:spacing w:after="200" w:line="276" w:lineRule="auto"/>
        <w:ind w:left="284"/>
        <w:contextualSpacing/>
        <w:rPr>
          <w:rFonts w:ascii="Arial" w:eastAsia="Calibri" w:hAnsi="Arial" w:cs="Arial"/>
          <w:b/>
          <w:bCs/>
          <w:sz w:val="24"/>
          <w:szCs w:val="24"/>
          <w:rtl/>
        </w:rPr>
      </w:pPr>
      <w:r w:rsidRPr="000E07B0">
        <w:rPr>
          <w:rFonts w:ascii="Arial" w:eastAsia="Calibri" w:hAnsi="Arial" w:cs="Arial"/>
          <w:b/>
          <w:bCs/>
          <w:color w:val="C00000"/>
          <w:sz w:val="24"/>
          <w:szCs w:val="24"/>
          <w:rtl/>
        </w:rPr>
        <w:t xml:space="preserve"> </w:t>
      </w:r>
      <w:r w:rsidRPr="000E07B0">
        <w:rPr>
          <w:rFonts w:ascii="Arial" w:eastAsia="Calibri" w:hAnsi="Arial" w:cs="Arial"/>
          <w:b/>
          <w:bCs/>
          <w:sz w:val="24"/>
          <w:szCs w:val="24"/>
          <w:rtl/>
        </w:rPr>
        <w:t>وجدت دراستي</w:t>
      </w:r>
      <w:r w:rsidRPr="000E07B0">
        <w:rPr>
          <w:rFonts w:ascii="Arial" w:eastAsia="Calibri" w:hAnsi="Arial" w:cs="Arial"/>
          <w:b/>
          <w:bCs/>
          <w:sz w:val="24"/>
          <w:szCs w:val="24"/>
        </w:rPr>
        <w:t xml:space="preserve"> Ellis &amp; Sorensen and Heintzman &amp; Marson </w:t>
      </w:r>
      <w:r w:rsidRPr="000E07B0">
        <w:rPr>
          <w:rFonts w:ascii="Arial" w:eastAsia="Calibri" w:hAnsi="Arial" w:cs="Arial"/>
          <w:b/>
          <w:bCs/>
          <w:sz w:val="24"/>
          <w:szCs w:val="24"/>
          <w:rtl/>
        </w:rPr>
        <w:t xml:space="preserve">علاقة إيجابية بين ارتباط الموظفين والإنتاجية. تشير الدراسات  أيضا إلى أن المنظمات التي بها الموظفين أكثر ارتباطا، تتجاوز المنظمة متوسط </w:t>
      </w:r>
      <w:r w:rsidRPr="000E07B0">
        <w:rPr>
          <w:rFonts w:ascii="Arial" w:eastAsia="Calibri" w:hAnsi="Arial" w:cs="Arial"/>
          <w:b/>
          <w:bCs/>
          <w:sz w:val="24"/>
          <w:szCs w:val="24"/>
        </w:rPr>
        <w:t>​​</w:t>
      </w:r>
      <w:r w:rsidRPr="000E07B0">
        <w:rPr>
          <w:rFonts w:ascii="Arial" w:eastAsia="Calibri" w:hAnsi="Arial" w:cs="Arial"/>
          <w:b/>
          <w:bCs/>
          <w:sz w:val="24"/>
          <w:szCs w:val="24"/>
          <w:rtl/>
        </w:rPr>
        <w:t xml:space="preserve">نمو الصناعة في عائداتها. </w:t>
      </w:r>
    </w:p>
    <w:p w:rsidR="000E07B0" w:rsidRPr="000E07B0" w:rsidRDefault="000E07B0" w:rsidP="000E07B0">
      <w:pPr>
        <w:tabs>
          <w:tab w:val="left" w:pos="284"/>
        </w:tabs>
        <w:spacing w:after="200" w:line="276" w:lineRule="auto"/>
        <w:ind w:left="284"/>
        <w:contextualSpacing/>
        <w:rPr>
          <w:rFonts w:ascii="Arial" w:eastAsia="Calibri" w:hAnsi="Arial" w:cs="Arial"/>
          <w:b/>
          <w:bCs/>
          <w:color w:val="C00000"/>
          <w:sz w:val="24"/>
          <w:szCs w:val="24"/>
          <w:rtl/>
        </w:rPr>
      </w:pPr>
      <w:r w:rsidRPr="000E07B0">
        <w:rPr>
          <w:rFonts w:ascii="Arial" w:eastAsia="Calibri" w:hAnsi="Arial" w:cs="Arial"/>
          <w:b/>
          <w:bCs/>
          <w:color w:val="C00000"/>
          <w:sz w:val="24"/>
          <w:szCs w:val="24"/>
          <w:rtl/>
        </w:rPr>
        <w:t xml:space="preserve">ب) الربحية، </w:t>
      </w:r>
      <w:r w:rsidRPr="000E07B0">
        <w:rPr>
          <w:rFonts w:ascii="Arial" w:eastAsia="Calibri" w:hAnsi="Arial" w:cs="Arial"/>
          <w:b/>
          <w:bCs/>
          <w:color w:val="C00000"/>
          <w:sz w:val="24"/>
          <w:szCs w:val="24"/>
        </w:rPr>
        <w:t>Profitability,</w:t>
      </w:r>
    </w:p>
    <w:p w:rsidR="000E07B0" w:rsidRPr="000E07B0" w:rsidRDefault="000E07B0" w:rsidP="000E07B0">
      <w:pPr>
        <w:tabs>
          <w:tab w:val="left" w:pos="284"/>
        </w:tabs>
        <w:spacing w:after="200" w:line="276" w:lineRule="auto"/>
        <w:ind w:left="284"/>
        <w:contextualSpacing/>
        <w:rPr>
          <w:rFonts w:ascii="Arial" w:eastAsia="Calibri" w:hAnsi="Arial" w:cs="Arial"/>
          <w:b/>
          <w:bCs/>
          <w:color w:val="C00000"/>
          <w:sz w:val="24"/>
          <w:szCs w:val="24"/>
          <w:rtl/>
        </w:rPr>
      </w:pPr>
      <w:r w:rsidRPr="000E07B0">
        <w:rPr>
          <w:rFonts w:ascii="Arial" w:eastAsia="Calibri" w:hAnsi="Arial" w:cs="Arial"/>
          <w:b/>
          <w:bCs/>
          <w:sz w:val="24"/>
          <w:szCs w:val="24"/>
          <w:rtl/>
        </w:rPr>
        <w:t xml:space="preserve"> أظهرت دراسة  </w:t>
      </w:r>
      <w:r w:rsidRPr="000E07B0">
        <w:rPr>
          <w:rFonts w:ascii="Arial" w:eastAsia="Calibri" w:hAnsi="Arial" w:cs="Arial"/>
          <w:b/>
          <w:bCs/>
          <w:sz w:val="24"/>
          <w:szCs w:val="24"/>
        </w:rPr>
        <w:t xml:space="preserve">  Macee</w:t>
      </w:r>
      <w:r w:rsidRPr="000E07B0">
        <w:rPr>
          <w:rFonts w:ascii="Arial" w:eastAsia="Calibri" w:hAnsi="Arial" w:cs="Arial"/>
          <w:b/>
          <w:bCs/>
          <w:sz w:val="24"/>
          <w:szCs w:val="24"/>
          <w:rtl/>
        </w:rPr>
        <w:t>أن من بين عينة من 65 شرك</w:t>
      </w:r>
      <w:r w:rsidRPr="000E07B0">
        <w:rPr>
          <w:rFonts w:ascii="Arial" w:eastAsia="Calibri" w:hAnsi="Arial" w:cs="Arial"/>
          <w:b/>
          <w:bCs/>
          <w:sz w:val="24"/>
          <w:szCs w:val="24"/>
          <w:rtl/>
          <w:lang w:bidi="ar-EG"/>
        </w:rPr>
        <w:t>ة</w:t>
      </w:r>
      <w:r w:rsidRPr="000E07B0">
        <w:rPr>
          <w:rFonts w:ascii="Arial" w:eastAsia="Calibri" w:hAnsi="Arial" w:cs="Arial"/>
          <w:b/>
          <w:bCs/>
          <w:sz w:val="24"/>
          <w:szCs w:val="24"/>
          <w:rtl/>
        </w:rPr>
        <w:t xml:space="preserve"> في مختلف الصناعات، أن الشركات الأعلى على مؤشر الارتباط لديها  زيادة في العائد على الأصول (</w:t>
      </w:r>
      <w:r w:rsidRPr="000E07B0">
        <w:rPr>
          <w:rFonts w:ascii="Arial" w:eastAsia="Calibri" w:hAnsi="Arial" w:cs="Arial"/>
          <w:b/>
          <w:bCs/>
          <w:sz w:val="24"/>
          <w:szCs w:val="24"/>
        </w:rPr>
        <w:t>ROA</w:t>
      </w:r>
      <w:r w:rsidRPr="000E07B0">
        <w:rPr>
          <w:rFonts w:ascii="Arial" w:eastAsia="Calibri" w:hAnsi="Arial" w:cs="Arial"/>
          <w:b/>
          <w:bCs/>
          <w:sz w:val="24"/>
          <w:szCs w:val="24"/>
          <w:rtl/>
        </w:rPr>
        <w:t>)، والربحية، وأكثر من ضعف قيمة حقوق المساهمين في الشركات التي بها ارتفاع في مؤشر ارتباط الموظفين مقارنة مع الشركات التي مؤشر ارتباط الموظفين بها منخفضة</w:t>
      </w:r>
    </w:p>
    <w:p w:rsidR="000E07B0" w:rsidRPr="000E07B0" w:rsidRDefault="000E07B0" w:rsidP="000E07B0">
      <w:pPr>
        <w:tabs>
          <w:tab w:val="left" w:pos="284"/>
        </w:tabs>
        <w:spacing w:after="200" w:line="276" w:lineRule="auto"/>
        <w:ind w:left="284"/>
        <w:contextualSpacing/>
        <w:rPr>
          <w:rFonts w:ascii="Arial" w:eastAsia="Calibri" w:hAnsi="Arial" w:cs="Arial"/>
          <w:b/>
          <w:bCs/>
          <w:color w:val="C00000"/>
          <w:sz w:val="24"/>
          <w:szCs w:val="24"/>
          <w:lang w:bidi="ar-EG"/>
        </w:rPr>
      </w:pPr>
      <w:r w:rsidRPr="000E07B0">
        <w:rPr>
          <w:rFonts w:ascii="Arial" w:eastAsia="Calibri" w:hAnsi="Arial" w:cs="Arial"/>
          <w:b/>
          <w:bCs/>
          <w:color w:val="C00000"/>
          <w:sz w:val="24"/>
          <w:szCs w:val="24"/>
          <w:rtl/>
        </w:rPr>
        <w:t xml:space="preserve">ج) الأمن والسلامة، </w:t>
      </w:r>
      <w:r w:rsidRPr="000E07B0">
        <w:rPr>
          <w:rFonts w:ascii="Arial" w:eastAsia="Calibri" w:hAnsi="Arial" w:cs="Arial"/>
          <w:b/>
          <w:bCs/>
          <w:color w:val="C00000"/>
          <w:sz w:val="24"/>
          <w:szCs w:val="24"/>
        </w:rPr>
        <w:t>Safety</w:t>
      </w:r>
    </w:p>
    <w:p w:rsidR="000E07B0" w:rsidRPr="000E07B0" w:rsidRDefault="000E07B0" w:rsidP="000E07B0">
      <w:pPr>
        <w:tabs>
          <w:tab w:val="left" w:pos="284"/>
        </w:tabs>
        <w:spacing w:after="200" w:line="276" w:lineRule="auto"/>
        <w:ind w:left="284"/>
        <w:contextualSpacing/>
        <w:rPr>
          <w:rFonts w:ascii="Arial" w:eastAsia="Calibri" w:hAnsi="Arial" w:cs="Arial"/>
          <w:b/>
          <w:bCs/>
          <w:color w:val="C00000"/>
          <w:sz w:val="24"/>
          <w:szCs w:val="24"/>
          <w:rtl/>
        </w:rPr>
      </w:pPr>
      <w:r w:rsidRPr="000E07B0">
        <w:rPr>
          <w:rFonts w:ascii="Arial" w:eastAsia="Calibri" w:hAnsi="Arial" w:cs="Arial"/>
          <w:b/>
          <w:bCs/>
          <w:color w:val="C00000"/>
          <w:sz w:val="24"/>
          <w:szCs w:val="24"/>
          <w:rtl/>
          <w:lang w:bidi="ar-EG"/>
        </w:rPr>
        <w:t xml:space="preserve"> </w:t>
      </w:r>
      <w:r w:rsidRPr="000E07B0">
        <w:rPr>
          <w:rFonts w:ascii="Arial" w:eastAsia="Calibri" w:hAnsi="Arial" w:cs="Arial"/>
          <w:b/>
          <w:bCs/>
          <w:sz w:val="24"/>
          <w:szCs w:val="24"/>
          <w:rtl/>
        </w:rPr>
        <w:t xml:space="preserve">في تقرير صادر عن جمعية </w:t>
      </w:r>
      <w:r w:rsidRPr="000E07B0">
        <w:rPr>
          <w:rFonts w:ascii="Arial" w:eastAsia="Calibri" w:hAnsi="Arial" w:cs="Arial"/>
          <w:b/>
          <w:bCs/>
          <w:sz w:val="24"/>
          <w:szCs w:val="24"/>
          <w:rtl/>
          <w:lang w:bidi="ar-EG"/>
        </w:rPr>
        <w:t>إدارة</w:t>
      </w:r>
      <w:r w:rsidRPr="000E07B0">
        <w:rPr>
          <w:rFonts w:ascii="Arial" w:eastAsia="Calibri" w:hAnsi="Arial" w:cs="Arial"/>
          <w:b/>
          <w:bCs/>
          <w:sz w:val="24"/>
          <w:szCs w:val="24"/>
          <w:rtl/>
        </w:rPr>
        <w:t xml:space="preserve"> الموارد البشرية </w:t>
      </w:r>
      <w:r w:rsidRPr="000E07B0">
        <w:rPr>
          <w:rFonts w:ascii="Arial" w:eastAsia="Calibri" w:hAnsi="Arial" w:cs="Arial"/>
          <w:b/>
          <w:bCs/>
          <w:sz w:val="24"/>
          <w:szCs w:val="24"/>
        </w:rPr>
        <w:t xml:space="preserve">SHRM </w:t>
      </w:r>
      <w:r w:rsidRPr="000E07B0">
        <w:rPr>
          <w:rFonts w:ascii="Arial" w:eastAsia="Calibri" w:hAnsi="Arial" w:cs="Arial"/>
          <w:b/>
          <w:bCs/>
          <w:sz w:val="24"/>
          <w:szCs w:val="24"/>
          <w:rtl/>
        </w:rPr>
        <w:t>، يمكن قياس ارتباط الموظف بمعدلات الحوادث ففي شركة المشروبات من كورس مولسون، وجد أن الموظفين غير</w:t>
      </w:r>
      <w:r w:rsidRPr="000E07B0">
        <w:rPr>
          <w:rFonts w:ascii="Arial" w:eastAsia="Calibri" w:hAnsi="Arial" w:cs="Arial" w:hint="cs"/>
          <w:b/>
          <w:bCs/>
          <w:sz w:val="24"/>
          <w:szCs w:val="24"/>
          <w:rtl/>
        </w:rPr>
        <w:t xml:space="preserve"> </w:t>
      </w:r>
      <w:r w:rsidRPr="000E07B0">
        <w:rPr>
          <w:rFonts w:ascii="Arial" w:eastAsia="Calibri" w:hAnsi="Arial" w:cs="Arial"/>
          <w:b/>
          <w:bCs/>
          <w:sz w:val="24"/>
          <w:szCs w:val="24"/>
          <w:rtl/>
        </w:rPr>
        <w:t xml:space="preserve">المرتبطين بمنظماتهم كانوا خمس مرات أكثر من الموظفين  </w:t>
      </w:r>
      <w:r w:rsidRPr="000E07B0">
        <w:rPr>
          <w:rFonts w:ascii="Arial" w:eastAsia="Calibri" w:hAnsi="Arial" w:cs="Arial"/>
          <w:b/>
          <w:bCs/>
          <w:sz w:val="24"/>
          <w:szCs w:val="24"/>
          <w:rtl/>
          <w:lang w:bidi="ar-EG"/>
        </w:rPr>
        <w:t>ال</w:t>
      </w:r>
      <w:r w:rsidRPr="000E07B0">
        <w:rPr>
          <w:rFonts w:ascii="Arial" w:eastAsia="Calibri" w:hAnsi="Arial" w:cs="Arial"/>
          <w:b/>
          <w:bCs/>
          <w:sz w:val="24"/>
          <w:szCs w:val="24"/>
          <w:rtl/>
        </w:rPr>
        <w:t>مرتبطين تعرض</w:t>
      </w:r>
      <w:r w:rsidRPr="000E07B0">
        <w:rPr>
          <w:rFonts w:ascii="Arial" w:eastAsia="Calibri" w:hAnsi="Arial" w:cs="Arial"/>
          <w:b/>
          <w:bCs/>
          <w:sz w:val="24"/>
          <w:szCs w:val="24"/>
          <w:rtl/>
          <w:lang w:bidi="ar-EG"/>
        </w:rPr>
        <w:t>ا</w:t>
      </w:r>
      <w:r w:rsidRPr="000E07B0">
        <w:rPr>
          <w:rFonts w:ascii="Arial" w:eastAsia="Calibri" w:hAnsi="Arial" w:cs="Arial"/>
          <w:b/>
          <w:bCs/>
          <w:sz w:val="24"/>
          <w:szCs w:val="24"/>
          <w:rtl/>
        </w:rPr>
        <w:t xml:space="preserve">  للحوادث </w:t>
      </w:r>
    </w:p>
    <w:p w:rsidR="000E07B0" w:rsidRPr="000E07B0" w:rsidRDefault="000E07B0" w:rsidP="000E07B0">
      <w:pPr>
        <w:tabs>
          <w:tab w:val="left" w:pos="284"/>
        </w:tabs>
        <w:spacing w:after="200" w:line="276" w:lineRule="auto"/>
        <w:ind w:left="284"/>
        <w:contextualSpacing/>
        <w:rPr>
          <w:rFonts w:ascii="Arial" w:eastAsia="Calibri" w:hAnsi="Arial" w:cs="Arial"/>
          <w:b/>
          <w:bCs/>
          <w:color w:val="C00000"/>
          <w:sz w:val="24"/>
          <w:szCs w:val="24"/>
        </w:rPr>
      </w:pPr>
      <w:r w:rsidRPr="000E07B0">
        <w:rPr>
          <w:rFonts w:ascii="Arial" w:eastAsia="Calibri" w:hAnsi="Arial" w:cs="Arial"/>
          <w:b/>
          <w:bCs/>
          <w:color w:val="C00000"/>
          <w:sz w:val="24"/>
          <w:szCs w:val="24"/>
          <w:rtl/>
          <w:lang w:bidi="ar-EG"/>
        </w:rPr>
        <w:t>والشكل التالي يوضح هذه العلاقة</w:t>
      </w:r>
    </w:p>
    <w:p w:rsidR="000E07B0" w:rsidRPr="000E07B0" w:rsidRDefault="000E07B0" w:rsidP="000E07B0">
      <w:pPr>
        <w:tabs>
          <w:tab w:val="left" w:pos="284"/>
        </w:tabs>
        <w:spacing w:after="200" w:line="276" w:lineRule="auto"/>
        <w:ind w:left="284"/>
        <w:contextualSpacing/>
        <w:rPr>
          <w:rFonts w:ascii="Arial" w:eastAsia="Calibri" w:hAnsi="Arial" w:cs="Arial"/>
          <w:b/>
          <w:bCs/>
          <w:color w:val="C00000"/>
          <w:sz w:val="24"/>
          <w:szCs w:val="24"/>
        </w:rPr>
      </w:pPr>
      <w:r w:rsidRPr="000E07B0">
        <w:rPr>
          <w:rFonts w:ascii="Arial" w:eastAsia="Calibri" w:hAnsi="Arial" w:cs="Arial"/>
          <w:b/>
          <w:bCs/>
          <w:noProof/>
          <w:color w:val="0000FF"/>
          <w:sz w:val="24"/>
          <w:szCs w:val="24"/>
        </w:rPr>
        <mc:AlternateContent>
          <mc:Choice Requires="wps">
            <w:drawing>
              <wp:anchor distT="0" distB="0" distL="114300" distR="114300" simplePos="0" relativeHeight="251712512" behindDoc="0" locked="0" layoutInCell="1" allowOverlap="1" wp14:anchorId="2E631E13" wp14:editId="2B859812">
                <wp:simplePos x="0" y="0"/>
                <wp:positionH relativeFrom="margin">
                  <wp:posOffset>638175</wp:posOffset>
                </wp:positionH>
                <wp:positionV relativeFrom="paragraph">
                  <wp:posOffset>19050</wp:posOffset>
                </wp:positionV>
                <wp:extent cx="1612900" cy="786765"/>
                <wp:effectExtent l="19050" t="0" r="25400" b="13335"/>
                <wp:wrapNone/>
                <wp:docPr id="31747"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V="1">
                          <a:off x="0" y="0"/>
                          <a:ext cx="1612900" cy="786765"/>
                        </a:xfrm>
                        <a:prstGeom prst="homePlate">
                          <a:avLst>
                            <a:gd name="adj" fmla="val 43208"/>
                          </a:avLst>
                        </a:prstGeom>
                        <a:solidFill>
                          <a:srgbClr val="CC99FF"/>
                        </a:solidFill>
                        <a:ln w="9525">
                          <a:solidFill>
                            <a:sysClr val="windowText" lastClr="000000"/>
                          </a:solidFill>
                          <a:miter lim="800000"/>
                          <a:headEnd/>
                          <a:tailEnd/>
                        </a:ln>
                      </wps:spPr>
                      <wps:txbx>
                        <w:txbxContent>
                          <w:p w:rsidR="000F602B" w:rsidRPr="00D33322" w:rsidRDefault="000F602B" w:rsidP="000E07B0">
                            <w:pPr>
                              <w:pStyle w:val="a4"/>
                              <w:spacing w:before="0" w:beforeAutospacing="0" w:after="0" w:afterAutospacing="0"/>
                              <w:jc w:val="right"/>
                              <w:textAlignment w:val="baseline"/>
                              <w:rPr>
                                <w:sz w:val="18"/>
                                <w:szCs w:val="18"/>
                              </w:rPr>
                            </w:pPr>
                            <w:r w:rsidRPr="000E07B0">
                              <w:rPr>
                                <w:b/>
                                <w:bCs/>
                                <w:color w:val="FFFFFF"/>
                                <w:kern w:val="24"/>
                                <w:sz w:val="28"/>
                                <w:szCs w:val="28"/>
                                <w:rtl/>
                                <w:lang w:bidi="ar-EG"/>
                              </w:rPr>
                              <w:t>نتائج أفضل للآمن</w:t>
                            </w:r>
                          </w:p>
                          <w:p w:rsidR="000F602B" w:rsidRPr="00D33322" w:rsidRDefault="000F602B" w:rsidP="000E07B0">
                            <w:pPr>
                              <w:pStyle w:val="a4"/>
                              <w:spacing w:before="0" w:beforeAutospacing="0" w:after="0" w:afterAutospacing="0"/>
                              <w:jc w:val="right"/>
                              <w:textAlignment w:val="baseline"/>
                              <w:rPr>
                                <w:sz w:val="18"/>
                                <w:szCs w:val="18"/>
                                <w:rtl/>
                              </w:rPr>
                            </w:pPr>
                            <w:r w:rsidRPr="000E07B0">
                              <w:rPr>
                                <w:b/>
                                <w:bCs/>
                                <w:color w:val="FFFFFF"/>
                                <w:kern w:val="24"/>
                                <w:sz w:val="28"/>
                                <w:szCs w:val="28"/>
                                <w:rtl/>
                                <w:lang w:bidi="ar-EG"/>
                              </w:rPr>
                              <w:t xml:space="preserve"> والسلامة</w:t>
                            </w:r>
                            <w:r w:rsidRPr="000E07B0">
                              <w:rPr>
                                <w:b/>
                                <w:bCs/>
                                <w:color w:val="FFFFFF"/>
                                <w:kern w:val="24"/>
                                <w:sz w:val="48"/>
                                <w:szCs w:val="48"/>
                              </w:rPr>
                              <w:t xml:space="preserve"> </w:t>
                            </w:r>
                          </w:p>
                        </w:txbxContent>
                      </wps:txbx>
                      <wps:bodyPr rot="10800000" wrap="square" anchor="ctr">
                        <a:noAutofit/>
                      </wps:bodyPr>
                    </wps:wsp>
                  </a:graphicData>
                </a:graphic>
                <wp14:sizeRelH relativeFrom="margin">
                  <wp14:pctWidth>0</wp14:pctWidth>
                </wp14:sizeRelH>
                <wp14:sizeRelV relativeFrom="margin">
                  <wp14:pctHeight>0</wp14:pctHeight>
                </wp14:sizeRelV>
              </wp:anchor>
            </w:drawing>
          </mc:Choice>
          <mc:Fallback>
            <w:pict>
              <v:shapetype w14:anchorId="2E631E13"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AutoShape 10" o:spid="_x0000_s1108" type="#_x0000_t15" style="position:absolute;left:0;text-align:left;margin-left:50.25pt;margin-top:1.5pt;width:127pt;height:61.95pt;rotation:180;flip:y;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xqHPAIAAGEEAAAOAAAAZHJzL2Uyb0RvYy54bWysVE1v2zAMvQ/YfxB0X22nbT6MOkWRLrt0&#10;a4F2uzOSHGuTRE9S4+Tfj1K8dO1uw3wQJFF8JN8jfXW9t4btlA8aXcOrs5Iz5QRK7bYN//q0/jDn&#10;LERwEgw61fCDCvx6+f7d1dDXaoIdGqk8IxAX6qFveBdjXxdFEJ2yEM6wV46MLXoLkY5+W0gPA6Fb&#10;U0zKcloM6GXvUagQ6Pb2aOTLjN+2SsT7tg0qMtNwyi3m1ed1k9ZieQX11kPfaTGmAf+QhQXtKOgJ&#10;6hYisGev/4KyWngM2MYzgbbAttVC5Rqomqp8U81jB73KtRA5oT/RFP4frPiye/BMy4afV7OLGWcO&#10;LMl08xwxR2dV5mjoQ01PH/sHn6oM/R2KH4E5XHXgturGexw6BZIyqxKnxSuHdAjkyjbDZ5QEDwSf&#10;6dq33jKPJEtVzsv0cdYa3X9LOCkSMcT2Wa7DSS61j0zQZTWtJovkIcg2m09n08scG+oEm7x7H+In&#10;hZalDZGGVj0YiIlTqGF3F2LabOVYNcjvFN4a6oAdGHZxPinnI+L4uHjBTJ4BjZZrbUw++O1mZTwj&#10;14avVovFej06v3pmHBsavricXOYsXtnCIZwQqMklDk9ULGcGQiQDMXDkKDH8JrrVkQbJaNvwkcjc&#10;2kmUj07mfQRtjntyNm5UKQmTxiXUcb/ZH1shV52uNigPpNsbhQaal4aHn8/gFWfgRIeUm4g+V+Qw&#10;dU+r4+8+OIKM4aiPc/LjzKVB+fOcX738GZa/AAAA//8DAFBLAwQUAAYACAAAACEAUeiFYdsAAAAJ&#10;AQAADwAAAGRycy9kb3ducmV2LnhtbEyPvU7DMBSFdyTewbpIbNSmaSoIcSqElA4w0XbJ5saXJCK+&#10;jmI3Sd+eywTjp3N0fvLd4nox4Rg6TxoeVwoEUu1tR42G07F8eAIRoiFrek+o4YoBdsXtTW4y62f6&#10;xOkQG8EhFDKjoY1xyKQMdYvOhJUfkFj78qMzkXFspB3NzOGul2ulttKZjrihNQO+tVh/Hy5OQ5WG&#10;ZS5PJVab8fqR7Pf19F4Fre/vltcXEBGX+GeG3/k8HQredPYXskH0zEqlbNWQ8CXWk3TDfGZhvX0G&#10;WeTy/4PiBwAA//8DAFBLAQItABQABgAIAAAAIQC2gziS/gAAAOEBAAATAAAAAAAAAAAAAAAAAAAA&#10;AABbQ29udGVudF9UeXBlc10ueG1sUEsBAi0AFAAGAAgAAAAhADj9If/WAAAAlAEAAAsAAAAAAAAA&#10;AAAAAAAALwEAAF9yZWxzLy5yZWxzUEsBAi0AFAAGAAgAAAAhANi7Goc8AgAAYQQAAA4AAAAAAAAA&#10;AAAAAAAALgIAAGRycy9lMm9Eb2MueG1sUEsBAi0AFAAGAAgAAAAhAFHohWHbAAAACQEAAA8AAAAA&#10;AAAAAAAAAAAAlgQAAGRycy9kb3ducmV2LnhtbFBLBQYAAAAABAAEAPMAAACeBQAAAAA=&#10;" adj="17047" fillcolor="#c9f" strokecolor="windowText">
                <v:textbox style="mso-rotate:180">
                  <w:txbxContent>
                    <w:p w:rsidR="000F602B" w:rsidRPr="00D33322" w:rsidRDefault="000F602B" w:rsidP="000E07B0">
                      <w:pPr>
                        <w:pStyle w:val="a4"/>
                        <w:spacing w:before="0" w:beforeAutospacing="0" w:after="0" w:afterAutospacing="0"/>
                        <w:jc w:val="right"/>
                        <w:textAlignment w:val="baseline"/>
                        <w:rPr>
                          <w:sz w:val="18"/>
                          <w:szCs w:val="18"/>
                        </w:rPr>
                      </w:pPr>
                      <w:r w:rsidRPr="000E07B0">
                        <w:rPr>
                          <w:b/>
                          <w:bCs/>
                          <w:color w:val="FFFFFF"/>
                          <w:kern w:val="24"/>
                          <w:sz w:val="28"/>
                          <w:szCs w:val="28"/>
                          <w:rtl/>
                          <w:lang w:bidi="ar-EG"/>
                        </w:rPr>
                        <w:t>نتائج أفضل للآمن</w:t>
                      </w:r>
                    </w:p>
                    <w:p w:rsidR="000F602B" w:rsidRPr="00D33322" w:rsidRDefault="000F602B" w:rsidP="000E07B0">
                      <w:pPr>
                        <w:pStyle w:val="a4"/>
                        <w:spacing w:before="0" w:beforeAutospacing="0" w:after="0" w:afterAutospacing="0"/>
                        <w:jc w:val="right"/>
                        <w:textAlignment w:val="baseline"/>
                        <w:rPr>
                          <w:sz w:val="18"/>
                          <w:szCs w:val="18"/>
                          <w:rtl/>
                        </w:rPr>
                      </w:pPr>
                      <w:r w:rsidRPr="000E07B0">
                        <w:rPr>
                          <w:b/>
                          <w:bCs/>
                          <w:color w:val="FFFFFF"/>
                          <w:kern w:val="24"/>
                          <w:sz w:val="28"/>
                          <w:szCs w:val="28"/>
                          <w:rtl/>
                          <w:lang w:bidi="ar-EG"/>
                        </w:rPr>
                        <w:t xml:space="preserve"> والسلامة</w:t>
                      </w:r>
                      <w:r w:rsidRPr="000E07B0">
                        <w:rPr>
                          <w:b/>
                          <w:bCs/>
                          <w:color w:val="FFFFFF"/>
                          <w:kern w:val="24"/>
                          <w:sz w:val="48"/>
                          <w:szCs w:val="48"/>
                        </w:rPr>
                        <w:t xml:space="preserve"> </w:t>
                      </w:r>
                    </w:p>
                  </w:txbxContent>
                </v:textbox>
                <w10:wrap anchorx="margin"/>
              </v:shape>
            </w:pict>
          </mc:Fallback>
        </mc:AlternateContent>
      </w:r>
      <w:r w:rsidRPr="000E07B0">
        <w:rPr>
          <w:rFonts w:ascii="Arial" w:eastAsia="Calibri" w:hAnsi="Arial" w:cs="Arial"/>
          <w:b/>
          <w:bCs/>
          <w:noProof/>
          <w:color w:val="C00000"/>
          <w:sz w:val="24"/>
          <w:szCs w:val="24"/>
        </w:rPr>
        <mc:AlternateContent>
          <mc:Choice Requires="wps">
            <w:drawing>
              <wp:anchor distT="0" distB="0" distL="114300" distR="114300" simplePos="0" relativeHeight="251709440" behindDoc="1" locked="0" layoutInCell="1" allowOverlap="1" wp14:anchorId="3E08D57D" wp14:editId="73F2E191">
                <wp:simplePos x="0" y="0"/>
                <wp:positionH relativeFrom="column">
                  <wp:posOffset>4881880</wp:posOffset>
                </wp:positionH>
                <wp:positionV relativeFrom="paragraph">
                  <wp:posOffset>47625</wp:posOffset>
                </wp:positionV>
                <wp:extent cx="1307804" cy="661670"/>
                <wp:effectExtent l="19050" t="0" r="26035" b="24130"/>
                <wp:wrapNone/>
                <wp:docPr id="31750"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V="1">
                          <a:off x="0" y="0"/>
                          <a:ext cx="1307804" cy="661670"/>
                        </a:xfrm>
                        <a:prstGeom prst="homePlate">
                          <a:avLst>
                            <a:gd name="adj" fmla="val 36087"/>
                          </a:avLst>
                        </a:prstGeom>
                        <a:solidFill>
                          <a:srgbClr val="FF6600"/>
                        </a:solidFill>
                        <a:ln w="9525">
                          <a:solidFill>
                            <a:sysClr val="windowText" lastClr="000000"/>
                          </a:solidFill>
                          <a:miter lim="800000"/>
                          <a:headEnd/>
                          <a:tailEnd/>
                        </a:ln>
                      </wps:spPr>
                      <wps:txbx>
                        <w:txbxContent>
                          <w:p w:rsidR="000F602B" w:rsidRPr="00D92281" w:rsidRDefault="000F602B" w:rsidP="000E07B0">
                            <w:pPr>
                              <w:pStyle w:val="a4"/>
                              <w:spacing w:before="0" w:beforeAutospacing="0" w:after="0" w:afterAutospacing="0"/>
                              <w:jc w:val="center"/>
                              <w:textAlignment w:val="baseline"/>
                              <w:rPr>
                                <w:sz w:val="18"/>
                                <w:szCs w:val="18"/>
                              </w:rPr>
                            </w:pPr>
                            <w:r w:rsidRPr="000E07B0">
                              <w:rPr>
                                <w:rFonts w:hint="cs"/>
                                <w:b/>
                                <w:bCs/>
                                <w:color w:val="FFFFFF"/>
                                <w:kern w:val="24"/>
                                <w:sz w:val="28"/>
                                <w:szCs w:val="28"/>
                                <w:rtl/>
                                <w:lang w:bidi="ar-EG"/>
                              </w:rPr>
                              <w:t>ارتفاع الارتباط</w:t>
                            </w:r>
                          </w:p>
                        </w:txbxContent>
                      </wps:txbx>
                      <wps:bodyPr rot="10800000" wrap="square" anchor="ctr">
                        <a:noAutofit/>
                      </wps:bodyPr>
                    </wps:wsp>
                  </a:graphicData>
                </a:graphic>
                <wp14:sizeRelH relativeFrom="margin">
                  <wp14:pctWidth>0</wp14:pctWidth>
                </wp14:sizeRelH>
                <wp14:sizeRelV relativeFrom="margin">
                  <wp14:pctHeight>0</wp14:pctHeight>
                </wp14:sizeRelV>
              </wp:anchor>
            </w:drawing>
          </mc:Choice>
          <mc:Fallback>
            <w:pict>
              <v:shape w14:anchorId="3E08D57D" id="AutoShape 13" o:spid="_x0000_s1109" type="#_x0000_t15" style="position:absolute;left:0;text-align:left;margin-left:384.4pt;margin-top:3.75pt;width:103pt;height:52.1pt;rotation:180;flip:y;z-index:-25160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ksPAIAAGEEAAAOAAAAZHJzL2Uyb0RvYy54bWysVMFy0zAQvTPDP2h0p7YT6qSeOp1OS7gU&#10;2pkW7htJjgWS1khqnPw9KyUNNHBiyEGjtXaf9r23yuXV1hq2UT5odC2vzkrOlBMotVu3/MvT8t2c&#10;sxDBSTDoVMt3KvCrxds3l+PQqAn2aKTyjEBcaMah5X2MQ1MUQfTKQjjDQTk67NBbiBT6dSE9jIRu&#10;TTEpy7oY0cvBo1Ah0Nfb/SFfZPyuUyLed11QkZmWU28xrz6vq7QWi0to1h6GXotDG/APXVjQji49&#10;Qt1CBPbs9R9QVguPAbt4JtAW2HVaqMyB2FTlCZvHHgaVuZA4YTjKFP4frPi8efBMy5ZPq9k5KeTA&#10;kk3XzxHz7ayaJo3GITSU+jg8+MQyDHcovgfm8KYHt1bX3uPYK5DUWZXyi1cFKQhUylbjJ5QEDwSf&#10;5dp23jKPZEtVzsv046wzeviacNJNpBDbZrt2R7vUNjJBH6tpOZuX7zkTdFbXVT3LfhbQJNhUPfgQ&#10;Pyq0LG1INLTqwUBMmkIDm7sQ02YtD6xBfqPrraEJ2IBh07qczzKbYzJhv2CmyoBGy6U2Jgd+vbox&#10;nlFpy5fLuiYySYqTNOPY2PKL88l57uI1xC4cEWjIJY5PRJYzAyHSASmw1+gvsFZHekhG25YfhKQk&#10;aJIpH5zM+wja7PfUk3EHl5Ixe4PjdrXdj8LFi+crlDvy7cShkd5Ly8OPZ/CKM3CiR+pNRJ8ZOUzT&#10;0+mYukzW70EOAc1x1uTw5tJD+T3OWb/+GRY/AQAA//8DAFBLAwQUAAYACAAAACEAiDRjJ90AAAAJ&#10;AQAADwAAAGRycy9kb3ducmV2LnhtbEyPS0/DMBCE70j8B2uRuFHHPJoQ4lQIiVsvBCo4uvHmocZ2&#10;FG+blF/PcoLbjmY0+02xWdwgTjjFPngNapWAQF8H2/tWw8f7600GIpLx1gzBo4YzRtiUlxeFyW2Y&#10;/RueKmoFl/iYGw0d0ZhLGesOnYmrMKJnrwmTM8RyaqWdzMzlbpC3SbKWzvSeP3RmxJcO60N1dBru&#10;6BAU4dxWzU59LZ+77XczZFpfXy3PTyAIF/oLwy8+o0PJTPtw9DaKQUO6zhid+HgAwf5jes96z0Gl&#10;UpBlIf8vKH8AAAD//wMAUEsBAi0AFAAGAAgAAAAhALaDOJL+AAAA4QEAABMAAAAAAAAAAAAAAAAA&#10;AAAAAFtDb250ZW50X1R5cGVzXS54bWxQSwECLQAUAAYACAAAACEAOP0h/9YAAACUAQAACwAAAAAA&#10;AAAAAAAAAAAvAQAAX3JlbHMvLnJlbHNQSwECLQAUAAYACAAAACEAI/g5LDwCAABhBAAADgAAAAAA&#10;AAAAAAAAAAAuAgAAZHJzL2Uyb0RvYy54bWxQSwECLQAUAAYACAAAACEAiDRjJ90AAAAJAQAADwAA&#10;AAAAAAAAAAAAAACWBAAAZHJzL2Rvd25yZXYueG1sUEsFBgAAAAAEAAQA8wAAAKAFAAAAAA==&#10;" adj="17656" fillcolor="#f60" strokecolor="windowText">
                <v:textbox style="mso-rotate:180">
                  <w:txbxContent>
                    <w:p w:rsidR="000F602B" w:rsidRPr="00D92281" w:rsidRDefault="000F602B" w:rsidP="000E07B0">
                      <w:pPr>
                        <w:pStyle w:val="a4"/>
                        <w:spacing w:before="0" w:beforeAutospacing="0" w:after="0" w:afterAutospacing="0"/>
                        <w:jc w:val="center"/>
                        <w:textAlignment w:val="baseline"/>
                        <w:rPr>
                          <w:sz w:val="18"/>
                          <w:szCs w:val="18"/>
                        </w:rPr>
                      </w:pPr>
                      <w:r w:rsidRPr="000E07B0">
                        <w:rPr>
                          <w:rFonts w:hint="cs"/>
                          <w:b/>
                          <w:bCs/>
                          <w:color w:val="FFFFFF"/>
                          <w:kern w:val="24"/>
                          <w:sz w:val="28"/>
                          <w:szCs w:val="28"/>
                          <w:rtl/>
                          <w:lang w:bidi="ar-EG"/>
                        </w:rPr>
                        <w:t>ارتفاع الارتباط</w:t>
                      </w:r>
                    </w:p>
                  </w:txbxContent>
                </v:textbox>
              </v:shape>
            </w:pict>
          </mc:Fallback>
        </mc:AlternateContent>
      </w:r>
      <w:r w:rsidRPr="000E07B0">
        <w:rPr>
          <w:rFonts w:ascii="Arial" w:eastAsia="Calibri" w:hAnsi="Arial" w:cs="Arial"/>
          <w:b/>
          <w:bCs/>
          <w:noProof/>
          <w:color w:val="0000FF"/>
          <w:sz w:val="24"/>
          <w:szCs w:val="24"/>
        </w:rPr>
        <mc:AlternateContent>
          <mc:Choice Requires="wps">
            <w:drawing>
              <wp:anchor distT="0" distB="0" distL="114300" distR="114300" simplePos="0" relativeHeight="251710464" behindDoc="0" locked="0" layoutInCell="1" allowOverlap="1" wp14:anchorId="7308619A" wp14:editId="239536C6">
                <wp:simplePos x="0" y="0"/>
                <wp:positionH relativeFrom="column">
                  <wp:posOffset>3695700</wp:posOffset>
                </wp:positionH>
                <wp:positionV relativeFrom="paragraph">
                  <wp:posOffset>40005</wp:posOffset>
                </wp:positionV>
                <wp:extent cx="1311910" cy="662305"/>
                <wp:effectExtent l="19050" t="0" r="21590" b="23495"/>
                <wp:wrapNone/>
                <wp:docPr id="31749"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V="1">
                          <a:off x="0" y="0"/>
                          <a:ext cx="1311910" cy="662305"/>
                        </a:xfrm>
                        <a:prstGeom prst="homePlate">
                          <a:avLst>
                            <a:gd name="adj" fmla="val 39868"/>
                          </a:avLst>
                        </a:prstGeom>
                        <a:solidFill>
                          <a:srgbClr val="00FFFF"/>
                        </a:solidFill>
                        <a:ln w="9525">
                          <a:solidFill>
                            <a:sysClr val="windowText" lastClr="000000"/>
                          </a:solidFill>
                          <a:miter lim="800000"/>
                          <a:headEnd/>
                          <a:tailEnd/>
                        </a:ln>
                      </wps:spPr>
                      <wps:txbx>
                        <w:txbxContent>
                          <w:p w:rsidR="000F602B" w:rsidRPr="00D92281" w:rsidRDefault="000F602B" w:rsidP="000E07B0">
                            <w:pPr>
                              <w:pStyle w:val="a4"/>
                              <w:spacing w:before="0" w:beforeAutospacing="0" w:after="0" w:afterAutospacing="0"/>
                              <w:jc w:val="center"/>
                              <w:textAlignment w:val="baseline"/>
                              <w:rPr>
                                <w:sz w:val="10"/>
                                <w:szCs w:val="10"/>
                              </w:rPr>
                            </w:pPr>
                            <w:r w:rsidRPr="00D92281">
                              <w:rPr>
                                <w:b/>
                                <w:bCs/>
                                <w:kern w:val="24"/>
                                <w:sz w:val="28"/>
                                <w:szCs w:val="28"/>
                                <w:rtl/>
                                <w:lang w:bidi="ar-EG"/>
                              </w:rPr>
                              <w:t>تركيز أكثر</w:t>
                            </w:r>
                            <w:r w:rsidRPr="00D92281">
                              <w:rPr>
                                <w:b/>
                                <w:bCs/>
                                <w:kern w:val="24"/>
                                <w:sz w:val="28"/>
                                <w:szCs w:val="28"/>
                              </w:rPr>
                              <w:t xml:space="preserve"> </w:t>
                            </w:r>
                          </w:p>
                        </w:txbxContent>
                      </wps:txbx>
                      <wps:bodyPr rot="10800000" wrap="square" anchor="ctr">
                        <a:noAutofit/>
                      </wps:bodyPr>
                    </wps:wsp>
                  </a:graphicData>
                </a:graphic>
                <wp14:sizeRelH relativeFrom="margin">
                  <wp14:pctWidth>0</wp14:pctWidth>
                </wp14:sizeRelH>
                <wp14:sizeRelV relativeFrom="margin">
                  <wp14:pctHeight>0</wp14:pctHeight>
                </wp14:sizeRelV>
              </wp:anchor>
            </w:drawing>
          </mc:Choice>
          <mc:Fallback>
            <w:pict>
              <v:shape w14:anchorId="7308619A" id="AutoShape 12" o:spid="_x0000_s1110" type="#_x0000_t15" style="position:absolute;left:0;text-align:left;margin-left:291pt;margin-top:3.15pt;width:103.3pt;height:52.15pt;rotation:180;flip:y;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2RNvOgIAAGEEAAAOAAAAZHJzL2Uyb0RvYy54bWysVMFu2zAMvQ/YPwi6L7aTNkuMOkXRrrt0&#10;W4B2uzOSHGuTRE9S4+TvRyleuma3YT4Ikig+ku+RvrreW8N2ygeNruHVpORMOYFSu23Dvz7dv1tw&#10;FiI4CQadavhBBX69evvmauhrNcUOjVSeEYgL9dA3vIuxr4siiE5ZCBPslSNji95CpKPfFtLDQOjW&#10;FNOynBcDetl7FCoEur07Gvkq47etEvFL2wYVmWk45Rbz6vO6SWuxuoJ666HvtBjTgH/IwoJ2FPQE&#10;dQcR2LPXf0FZLTwGbONEoC2wbbVQuQaqpirPqnnsoFe5FiIn9Ceawv+DFZ93a8+0bPisen+x5MyB&#10;JZluniPm6KyaJo6GPtT09LFf+1Rl6B9Q/AjM4W0HbqtuvMehUyApsyq9L145pEMgV7YZPqEkeCD4&#10;TNe+9ZZ5JFmqclGmj7PW6P5bwkmRiCG2z3IdTnKpfWSCLqtZVS0r8hBkm8+ns/Iyx4Y6wSbv3of4&#10;UaFlaUOkoVVrAzFxCjXsHkJMm60cqwb5ncJbQx2wA8Nmy8V8MSKOj4sXzOQZ0Gh5r43JB7/d3BrP&#10;yJVSLe/pG51fPTOODQ1fXk4vcxavbOEQTgjU5BKHJyqWMwMhkiHBZo4Sw2fRrY40SEbbho9E5tZO&#10;onxwMu8jaHPck7Nxo0pJmKPAcb/Z51a4yHORVNugPJBuZwoNNC8NDz+fwSvOwIkOKTcRfa7IYeqe&#10;VsfffXAEGcNRH+fkx5lLg/LnOb96+TOsfgEAAP//AwBQSwMEFAAGAAgAAAAhANeF03/dAAAACQEA&#10;AA8AAABkcnMvZG93bnJldi54bWxMj81OwzAQhO9IvIO1lbhRp0GEKMSpAPGjHjhQyt2Nt3FUex3F&#10;ThvenuUEx9GMZr6p17N34oRj7AMpWC0zEEhtMD11CnafL9cliJg0Ge0CoYJvjLBuLi9qXZlwpg88&#10;bVMnuIRipRXYlIZKytha9Douw4DE3iGMXieWYyfNqM9c7p3Ms6yQXvfEC1YP+GSxPW4nz7tBT2+0&#10;yTetfXx/lc87dzTjl1JXi/nhHkTCOf2F4Ref0aFhpn2YyEThFNyWOX9JCoobEOzflWUBYs/BVVaA&#10;bGr5/0HzAwAA//8DAFBLAQItABQABgAIAAAAIQC2gziS/gAAAOEBAAATAAAAAAAAAAAAAAAAAAAA&#10;AABbQ29udGVudF9UeXBlc10ueG1sUEsBAi0AFAAGAAgAAAAhADj9If/WAAAAlAEAAAsAAAAAAAAA&#10;AAAAAAAALwEAAF9yZWxzLy5yZWxzUEsBAi0AFAAGAAgAAAAhAB3ZE286AgAAYQQAAA4AAAAAAAAA&#10;AAAAAAAALgIAAGRycy9lMm9Eb2MueG1sUEsBAi0AFAAGAAgAAAAhANeF03/dAAAACQEAAA8AAAAA&#10;AAAAAAAAAAAAlAQAAGRycy9kb3ducmV2LnhtbFBLBQYAAAAABAAEAPMAAACeBQAAAAA=&#10;" adj="17253" fillcolor="aqua" strokecolor="windowText">
                <v:textbox style="mso-rotate:180">
                  <w:txbxContent>
                    <w:p w:rsidR="000F602B" w:rsidRPr="00D92281" w:rsidRDefault="000F602B" w:rsidP="000E07B0">
                      <w:pPr>
                        <w:pStyle w:val="a4"/>
                        <w:spacing w:before="0" w:beforeAutospacing="0" w:after="0" w:afterAutospacing="0"/>
                        <w:jc w:val="center"/>
                        <w:textAlignment w:val="baseline"/>
                        <w:rPr>
                          <w:sz w:val="10"/>
                          <w:szCs w:val="10"/>
                        </w:rPr>
                      </w:pPr>
                      <w:r w:rsidRPr="00D92281">
                        <w:rPr>
                          <w:b/>
                          <w:bCs/>
                          <w:kern w:val="24"/>
                          <w:sz w:val="28"/>
                          <w:szCs w:val="28"/>
                          <w:rtl/>
                          <w:lang w:bidi="ar-EG"/>
                        </w:rPr>
                        <w:t>تركيز أكثر</w:t>
                      </w:r>
                      <w:r w:rsidRPr="00D92281">
                        <w:rPr>
                          <w:b/>
                          <w:bCs/>
                          <w:kern w:val="24"/>
                          <w:sz w:val="28"/>
                          <w:szCs w:val="28"/>
                        </w:rPr>
                        <w:t xml:space="preserve"> </w:t>
                      </w:r>
                    </w:p>
                  </w:txbxContent>
                </v:textbox>
              </v:shape>
            </w:pict>
          </mc:Fallback>
        </mc:AlternateContent>
      </w:r>
      <w:r w:rsidRPr="000E07B0">
        <w:rPr>
          <w:rFonts w:ascii="Arial" w:eastAsia="Calibri" w:hAnsi="Arial" w:cs="Arial"/>
          <w:b/>
          <w:bCs/>
          <w:noProof/>
          <w:color w:val="0000FF"/>
          <w:sz w:val="24"/>
          <w:szCs w:val="24"/>
        </w:rPr>
        <mc:AlternateContent>
          <mc:Choice Requires="wps">
            <w:drawing>
              <wp:anchor distT="0" distB="0" distL="114300" distR="114300" simplePos="0" relativeHeight="251711488" behindDoc="1" locked="0" layoutInCell="1" allowOverlap="1" wp14:anchorId="3F27A3DC" wp14:editId="6EC60709">
                <wp:simplePos x="0" y="0"/>
                <wp:positionH relativeFrom="column">
                  <wp:posOffset>2270258</wp:posOffset>
                </wp:positionH>
                <wp:positionV relativeFrom="paragraph">
                  <wp:posOffset>69377</wp:posOffset>
                </wp:positionV>
                <wp:extent cx="1382129" cy="651674"/>
                <wp:effectExtent l="19050" t="0" r="27940" b="15240"/>
                <wp:wrapNone/>
                <wp:docPr id="31748"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V="1">
                          <a:off x="0" y="0"/>
                          <a:ext cx="1382129" cy="651674"/>
                        </a:xfrm>
                        <a:prstGeom prst="homePlate">
                          <a:avLst>
                            <a:gd name="adj" fmla="val 38216"/>
                          </a:avLst>
                        </a:prstGeom>
                        <a:solidFill>
                          <a:srgbClr val="FFFF00"/>
                        </a:solidFill>
                        <a:ln w="9525">
                          <a:solidFill>
                            <a:sysClr val="windowText" lastClr="000000"/>
                          </a:solidFill>
                          <a:miter lim="800000"/>
                          <a:headEnd/>
                          <a:tailEnd/>
                        </a:ln>
                      </wps:spPr>
                      <wps:txbx>
                        <w:txbxContent>
                          <w:p w:rsidR="000F602B" w:rsidRPr="00D92281" w:rsidRDefault="000F602B" w:rsidP="000E07B0">
                            <w:pPr>
                              <w:pStyle w:val="a4"/>
                              <w:spacing w:before="0" w:beforeAutospacing="0" w:after="0" w:afterAutospacing="0"/>
                              <w:jc w:val="center"/>
                              <w:textAlignment w:val="baseline"/>
                              <w:rPr>
                                <w:sz w:val="14"/>
                                <w:szCs w:val="14"/>
                              </w:rPr>
                            </w:pPr>
                            <w:r w:rsidRPr="00D92281">
                              <w:rPr>
                                <w:b/>
                                <w:bCs/>
                                <w:color w:val="0000FF"/>
                                <w:kern w:val="24"/>
                                <w:sz w:val="28"/>
                                <w:szCs w:val="28"/>
                                <w:rtl/>
                                <w:lang w:bidi="ar-EG"/>
                              </w:rPr>
                              <w:t>أخطاء أقل</w:t>
                            </w:r>
                          </w:p>
                        </w:txbxContent>
                      </wps:txbx>
                      <wps:bodyPr rot="10800000" wrap="square" anchor="ctr">
                        <a:noAutofit/>
                      </wps:bodyPr>
                    </wps:wsp>
                  </a:graphicData>
                </a:graphic>
                <wp14:sizeRelH relativeFrom="margin">
                  <wp14:pctWidth>0</wp14:pctWidth>
                </wp14:sizeRelH>
                <wp14:sizeRelV relativeFrom="margin">
                  <wp14:pctHeight>0</wp14:pctHeight>
                </wp14:sizeRelV>
              </wp:anchor>
            </w:drawing>
          </mc:Choice>
          <mc:Fallback>
            <w:pict>
              <v:shape w14:anchorId="3F27A3DC" id="AutoShape 11" o:spid="_x0000_s1111" type="#_x0000_t15" style="position:absolute;left:0;text-align:left;margin-left:178.75pt;margin-top:5.45pt;width:108.85pt;height:51.3pt;rotation:180;flip:y;z-index:-25160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qJTOQIAAGEEAAAOAAAAZHJzL2Uyb0RvYy54bWysVMFu2zAMvQ/YPwi6r47TNE2NOEXRrrt0&#10;W4F2uzOSHGuTRE1S4+TvRylutnY7DfNBEEXykXxP8vJyZw3bqhA1upbXJxPOlBMotdu0/Mvj7bsF&#10;ZzGBk2DQqZbvVeSXq7dvloNv1BR7NFIFRiAuNoNveZ+Sb6oqil5ZiCfolSNnh8FCIjNsKhlgIHRr&#10;qulkMq8GDNIHFCpGOr05OPmq4HedEulz10WVmGk59ZbKGsq6zmu1WkKzCeB7LcY24B+6sKAdFT1C&#10;3UAC9hT0H1BWi4ARu3Qi0FbYdVqoMgNNU09eTfPQg1dlFiIn+iNN8f/Bik/b+8C0bPlpfT4jsRxY&#10;kunqKWGpzuo6czT42FDog78Pecro71B8j8zhdQ9uo65CwKFXIKmzEl+9SMhGpFS2Hj6iJHgg+ELX&#10;rguWBSRZ6slikj/OOqP914yTKxFDbFfk2h/lUrvEBB3Wp4tpPb3gTJBvflbPz2e51wqaDJuzfYjp&#10;g0LL8oZIQ6vuDaTMKTSwvYspbzZynBrkNypvDd2ALRiW4ecj4hhM2M+YOTOi0fJWG1OMsFlfm8Ao&#10;teW39NEwh3ZehBnHhpZfnE3PShcvfHEfjwh0ySUOjzQsZwZiIgcxcODoL7BWJ3pIRtuWj0RSEDRZ&#10;lPdOln0CbQ57GsM4YupZmIPAabfelaswO2q+Rrkn3V4pNNB7aXn88QRBcQZO9Ei9iRTKRA7z7el0&#10;yl3mCgeQ0aB7XCQa31x+KL/bJerXn2H1EwAA//8DAFBLAwQUAAYACAAAACEAgoBryd0AAAAKAQAA&#10;DwAAAGRycy9kb3ducmV2LnhtbEyPS0/DMBCE70j8B2uRuFGnrQJtGqcCJFSuFJA4buLNQ40fit0m&#10;4deznOA4O59mZ/L9ZHpxoSF0zipYLhIQZCunO9so+Hh/uduACBGtxt5ZUjBTgH1xfZVjpt1o3+hy&#10;jI3gEBsyVNDG6DMpQ9WSwbBwnix7tRsMRpZDI/WAI4ebXq6S5F4a7Cx/aNHTc0vV6Xg2Cuq5qfty&#10;DuPT4fvz5PGwef3ylVK3N9PjDkSkKf7B8Fufq0PBnUp3tjqIXsE6fUgZZSPZgmCA9QpEyYflOgVZ&#10;5PL/hOIHAAD//wMAUEsBAi0AFAAGAAgAAAAhALaDOJL+AAAA4QEAABMAAAAAAAAAAAAAAAAAAAAA&#10;AFtDb250ZW50X1R5cGVzXS54bWxQSwECLQAUAAYACAAAACEAOP0h/9YAAACUAQAACwAAAAAAAAAA&#10;AAAAAAAvAQAAX3JlbHMvLnJlbHNQSwECLQAUAAYACAAAACEAHwKiUzkCAABhBAAADgAAAAAAAAAA&#10;AAAAAAAuAgAAZHJzL2Uyb0RvYy54bWxQSwECLQAUAAYACAAAACEAgoBryd0AAAAKAQAADwAAAAAA&#10;AAAAAAAAAACTBAAAZHJzL2Rvd25yZXYueG1sUEsFBgAAAAAEAAQA8wAAAJ0FAAAAAA==&#10;" adj="17708" fillcolor="yellow" strokecolor="windowText">
                <v:textbox style="mso-rotate:180">
                  <w:txbxContent>
                    <w:p w:rsidR="000F602B" w:rsidRPr="00D92281" w:rsidRDefault="000F602B" w:rsidP="000E07B0">
                      <w:pPr>
                        <w:pStyle w:val="a4"/>
                        <w:spacing w:before="0" w:beforeAutospacing="0" w:after="0" w:afterAutospacing="0"/>
                        <w:jc w:val="center"/>
                        <w:textAlignment w:val="baseline"/>
                        <w:rPr>
                          <w:sz w:val="14"/>
                          <w:szCs w:val="14"/>
                        </w:rPr>
                      </w:pPr>
                      <w:r w:rsidRPr="00D92281">
                        <w:rPr>
                          <w:b/>
                          <w:bCs/>
                          <w:color w:val="0000FF"/>
                          <w:kern w:val="24"/>
                          <w:sz w:val="28"/>
                          <w:szCs w:val="28"/>
                          <w:rtl/>
                          <w:lang w:bidi="ar-EG"/>
                        </w:rPr>
                        <w:t>أخطاء أقل</w:t>
                      </w:r>
                    </w:p>
                  </w:txbxContent>
                </v:textbox>
              </v:shape>
            </w:pict>
          </mc:Fallback>
        </mc:AlternateContent>
      </w:r>
    </w:p>
    <w:p w:rsidR="000E07B0" w:rsidRPr="000E07B0" w:rsidRDefault="000E07B0" w:rsidP="000E07B0">
      <w:pPr>
        <w:tabs>
          <w:tab w:val="left" w:pos="284"/>
        </w:tabs>
        <w:spacing w:after="200" w:line="276" w:lineRule="auto"/>
        <w:ind w:left="284"/>
        <w:contextualSpacing/>
        <w:rPr>
          <w:rFonts w:ascii="Arial" w:eastAsia="Calibri" w:hAnsi="Arial" w:cs="Arial"/>
          <w:b/>
          <w:bCs/>
          <w:color w:val="C00000"/>
          <w:sz w:val="24"/>
          <w:szCs w:val="24"/>
        </w:rPr>
      </w:pPr>
      <w:r>
        <w:rPr>
          <w:rFonts w:ascii="Arial" w:eastAsia="Calibri" w:hAnsi="Arial" w:cs="Arial" w:hint="cs"/>
          <w:b/>
          <w:bCs/>
          <w:color w:val="C00000"/>
          <w:sz w:val="24"/>
          <w:szCs w:val="24"/>
          <w:rtl/>
        </w:rPr>
        <w:t xml:space="preserve">          </w:t>
      </w:r>
    </w:p>
    <w:p w:rsidR="000E07B0" w:rsidRPr="000E07B0" w:rsidRDefault="000E07B0" w:rsidP="000E07B0">
      <w:pPr>
        <w:tabs>
          <w:tab w:val="left" w:pos="284"/>
        </w:tabs>
        <w:spacing w:after="200" w:line="276" w:lineRule="auto"/>
        <w:ind w:left="284"/>
        <w:contextualSpacing/>
        <w:rPr>
          <w:rFonts w:ascii="Arial" w:eastAsia="Calibri" w:hAnsi="Arial" w:cs="Arial"/>
          <w:b/>
          <w:bCs/>
          <w:color w:val="0000FF"/>
          <w:sz w:val="24"/>
          <w:szCs w:val="24"/>
          <w:rtl/>
        </w:rPr>
      </w:pPr>
    </w:p>
    <w:p w:rsidR="002C159A" w:rsidRPr="005D29BF" w:rsidRDefault="002C159A">
      <w:pPr>
        <w:rPr>
          <w:b/>
          <w:bCs/>
          <w:u w:val="single"/>
        </w:rPr>
      </w:pPr>
    </w:p>
    <w:p w:rsidR="00431DF1" w:rsidRPr="00431DF1" w:rsidRDefault="00AE47A3" w:rsidP="00431DF1">
      <w:pPr>
        <w:spacing w:after="200" w:line="240" w:lineRule="auto"/>
        <w:jc w:val="center"/>
        <w:rPr>
          <w:rFonts w:ascii="Calibri" w:eastAsia="Calibri" w:hAnsi="Calibri" w:cs="Arial"/>
          <w:b/>
          <w:bCs/>
          <w:color w:val="000000" w:themeColor="text1"/>
          <w:sz w:val="24"/>
          <w:szCs w:val="24"/>
          <w:rtl/>
          <w:lang w:bidi="ar-AE"/>
        </w:rPr>
      </w:pPr>
      <w:r>
        <w:rPr>
          <w:rFonts w:ascii="Calibri" w:eastAsia="Calibri" w:hAnsi="Calibri" w:cs="Arial" w:hint="cs"/>
          <w:b/>
          <w:bCs/>
          <w:color w:val="000000" w:themeColor="text1"/>
          <w:sz w:val="24"/>
          <w:szCs w:val="24"/>
          <w:highlight w:val="yellow"/>
          <w:rtl/>
          <w:lang w:bidi="ar-AE"/>
        </w:rPr>
        <w:t xml:space="preserve">المحاضرة </w:t>
      </w:r>
      <w:r w:rsidR="00431DF1" w:rsidRPr="00431DF1">
        <w:rPr>
          <w:rFonts w:ascii="Calibri" w:eastAsia="Calibri" w:hAnsi="Calibri" w:cs="Arial"/>
          <w:b/>
          <w:bCs/>
          <w:color w:val="000000" w:themeColor="text1"/>
          <w:sz w:val="24"/>
          <w:szCs w:val="24"/>
          <w:highlight w:val="yellow"/>
          <w:rtl/>
          <w:lang w:bidi="ar-AE"/>
        </w:rPr>
        <w:t>(الصمت التنظيمي)</w:t>
      </w:r>
    </w:p>
    <w:p w:rsidR="00431DF1" w:rsidRPr="00431DF1" w:rsidRDefault="00431DF1" w:rsidP="00431DF1">
      <w:pPr>
        <w:tabs>
          <w:tab w:val="left" w:pos="-766"/>
        </w:tabs>
        <w:spacing w:after="200" w:line="240" w:lineRule="auto"/>
        <w:ind w:left="-766"/>
        <w:rPr>
          <w:rFonts w:ascii="Arial" w:eastAsia="Calibri" w:hAnsi="Arial" w:cs="Arial"/>
          <w:color w:val="FF0000"/>
          <w:sz w:val="24"/>
          <w:szCs w:val="24"/>
          <w:rtl/>
        </w:rPr>
      </w:pPr>
      <w:r w:rsidRPr="00431DF1">
        <w:rPr>
          <w:rFonts w:ascii="Arial" w:eastAsia="Calibri" w:hAnsi="Arial" w:cs="Arial"/>
          <w:b/>
          <w:bCs/>
          <w:color w:val="FF0000"/>
          <w:sz w:val="24"/>
          <w:szCs w:val="24"/>
          <w:rtl/>
          <w:lang w:bidi="ar-AE"/>
        </w:rPr>
        <w:t>مفهوم الصمت التنظيمي:</w:t>
      </w:r>
    </w:p>
    <w:p w:rsidR="00431DF1" w:rsidRPr="00431DF1" w:rsidRDefault="00431DF1" w:rsidP="00431DF1">
      <w:pPr>
        <w:numPr>
          <w:ilvl w:val="0"/>
          <w:numId w:val="135"/>
        </w:numPr>
        <w:tabs>
          <w:tab w:val="left" w:pos="-766"/>
        </w:tabs>
        <w:spacing w:after="200" w:line="240" w:lineRule="auto"/>
        <w:ind w:left="-766" w:firstLine="0"/>
        <w:rPr>
          <w:rFonts w:ascii="Arial" w:eastAsia="Calibri" w:hAnsi="Arial" w:cs="Arial"/>
          <w:sz w:val="24"/>
          <w:szCs w:val="24"/>
        </w:rPr>
      </w:pPr>
      <w:r w:rsidRPr="00431DF1">
        <w:rPr>
          <w:rFonts w:ascii="Arial" w:eastAsia="Calibri" w:hAnsi="Arial" w:cs="Arial"/>
          <w:sz w:val="24"/>
          <w:szCs w:val="24"/>
          <w:rtl/>
        </w:rPr>
        <w:t xml:space="preserve">تتعدد مفاهيم و تعاريف الصمت التنظيمي ومن أهمها أنه </w:t>
      </w:r>
      <w:r w:rsidRPr="00431DF1">
        <w:rPr>
          <w:rFonts w:ascii="Arial" w:eastAsia="Calibri" w:hAnsi="Arial" w:cs="Arial"/>
          <w:b/>
          <w:bCs/>
          <w:sz w:val="24"/>
          <w:szCs w:val="24"/>
          <w:rtl/>
        </w:rPr>
        <w:t>عدم إفصاح المرؤوس بما يكنه من شعور أو رأي تجاه مشاكل التنظيم والإحجام عن الحديث وإبداء الاقتراحات لرئيسه</w:t>
      </w:r>
      <w:r w:rsidRPr="00431DF1">
        <w:rPr>
          <w:rFonts w:ascii="Arial" w:eastAsia="Calibri" w:hAnsi="Arial" w:cs="Arial"/>
          <w:sz w:val="24"/>
          <w:szCs w:val="24"/>
          <w:rtl/>
        </w:rPr>
        <w:t>.</w:t>
      </w:r>
      <w:r w:rsidRPr="00431DF1">
        <w:rPr>
          <w:rFonts w:ascii="Arial" w:eastAsia="Calibri" w:hAnsi="Arial" w:cs="Arial"/>
          <w:sz w:val="24"/>
          <w:szCs w:val="24"/>
          <w:rtl/>
          <w:lang w:bidi="ar-AE"/>
        </w:rPr>
        <w:t xml:space="preserve"> </w:t>
      </w:r>
    </w:p>
    <w:p w:rsidR="00431DF1" w:rsidRPr="00431DF1" w:rsidRDefault="00431DF1" w:rsidP="00431DF1">
      <w:pPr>
        <w:numPr>
          <w:ilvl w:val="0"/>
          <w:numId w:val="135"/>
        </w:numPr>
        <w:tabs>
          <w:tab w:val="left" w:pos="-766"/>
        </w:tabs>
        <w:spacing w:after="200" w:line="240" w:lineRule="auto"/>
        <w:ind w:left="-766" w:firstLine="0"/>
        <w:rPr>
          <w:rFonts w:ascii="Arial" w:eastAsia="Calibri" w:hAnsi="Arial" w:cs="Arial"/>
          <w:sz w:val="24"/>
          <w:szCs w:val="24"/>
        </w:rPr>
      </w:pPr>
      <w:r w:rsidRPr="00431DF1">
        <w:rPr>
          <w:rFonts w:ascii="Arial" w:eastAsia="Calibri" w:hAnsi="Arial" w:cs="Arial"/>
          <w:sz w:val="24"/>
          <w:szCs w:val="24"/>
          <w:rtl/>
        </w:rPr>
        <w:t>ويمكن تصنيف أهم نتائج الصمت التنظيمي وفقا لنتائج الدراسات السابقة كما يلي:</w:t>
      </w:r>
      <w:r w:rsidRPr="00431DF1">
        <w:rPr>
          <w:rFonts w:ascii="Arial" w:eastAsia="Calibri" w:hAnsi="Arial" w:cs="Arial"/>
          <w:b/>
          <w:bCs/>
          <w:sz w:val="24"/>
          <w:szCs w:val="24"/>
        </w:rPr>
        <w:t xml:space="preserve"> </w:t>
      </w:r>
    </w:p>
    <w:p w:rsidR="00431DF1" w:rsidRPr="00431DF1" w:rsidRDefault="00431DF1" w:rsidP="00431DF1">
      <w:pPr>
        <w:tabs>
          <w:tab w:val="left" w:pos="-766"/>
        </w:tabs>
        <w:spacing w:after="200" w:line="240" w:lineRule="auto"/>
        <w:ind w:left="-766"/>
        <w:rPr>
          <w:rFonts w:ascii="Arial" w:eastAsia="Calibri" w:hAnsi="Arial" w:cs="Arial"/>
          <w:sz w:val="24"/>
          <w:szCs w:val="24"/>
          <w:rtl/>
        </w:rPr>
      </w:pPr>
      <w:r w:rsidRPr="00431DF1">
        <w:rPr>
          <w:rFonts w:ascii="Arial" w:eastAsia="Calibri" w:hAnsi="Arial" w:cs="Arial"/>
          <w:b/>
          <w:bCs/>
          <w:color w:val="4A442A"/>
          <w:sz w:val="24"/>
          <w:szCs w:val="24"/>
          <w:rtl/>
          <w:lang w:bidi="ar-AE"/>
        </w:rPr>
        <w:lastRenderedPageBreak/>
        <w:t>نتائجه</w:t>
      </w:r>
      <w:r w:rsidRPr="00431DF1">
        <w:rPr>
          <w:rFonts w:ascii="Arial" w:eastAsia="Calibri" w:hAnsi="Arial" w:cs="Arial"/>
          <w:sz w:val="24"/>
          <w:szCs w:val="24"/>
          <w:rtl/>
        </w:rPr>
        <w:t>:</w:t>
      </w:r>
    </w:p>
    <w:p w:rsidR="00431DF1" w:rsidRPr="00431DF1" w:rsidRDefault="00431DF1" w:rsidP="00431DF1">
      <w:pPr>
        <w:tabs>
          <w:tab w:val="left" w:pos="-766"/>
        </w:tabs>
        <w:spacing w:after="200" w:line="240" w:lineRule="auto"/>
        <w:ind w:left="-766"/>
        <w:rPr>
          <w:rFonts w:ascii="Arial" w:eastAsia="Calibri" w:hAnsi="Arial" w:cs="Arial"/>
          <w:color w:val="7030A0"/>
          <w:sz w:val="24"/>
          <w:szCs w:val="24"/>
        </w:rPr>
      </w:pPr>
      <w:r w:rsidRPr="00431DF1">
        <w:rPr>
          <w:rFonts w:ascii="Arial" w:eastAsia="Calibri" w:hAnsi="Arial" w:cs="Arial"/>
          <w:b/>
          <w:bCs/>
          <w:i/>
          <w:iCs/>
          <w:color w:val="7030A0"/>
          <w:sz w:val="24"/>
          <w:szCs w:val="24"/>
          <w:rtl/>
        </w:rPr>
        <w:t xml:space="preserve">ومن أهم النتائج المترتبة عن الصمت ما يلي: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Pr>
      </w:pPr>
      <w:r w:rsidRPr="00431DF1">
        <w:rPr>
          <w:rFonts w:ascii="Arial" w:eastAsia="Calibri" w:hAnsi="Arial" w:cs="Arial"/>
          <w:b/>
          <w:bCs/>
          <w:color w:val="943634"/>
          <w:sz w:val="24"/>
          <w:szCs w:val="24"/>
          <w:rtl/>
        </w:rPr>
        <w:t>1 ـ ضعف علاقة الثقة</w:t>
      </w:r>
      <w:r w:rsidRPr="00431DF1">
        <w:rPr>
          <w:rFonts w:ascii="Arial" w:eastAsia="Calibri" w:hAnsi="Arial" w:cs="Arial"/>
          <w:color w:val="943634"/>
          <w:sz w:val="24"/>
          <w:szCs w:val="24"/>
          <w:rtl/>
        </w:rPr>
        <w:t>:</w:t>
      </w:r>
      <w:r w:rsidRPr="00431DF1">
        <w:rPr>
          <w:rFonts w:ascii="Arial" w:eastAsia="Calibri" w:hAnsi="Arial" w:cs="Arial"/>
          <w:sz w:val="24"/>
          <w:szCs w:val="24"/>
          <w:rtl/>
        </w:rPr>
        <w:t xml:space="preserve"> أشار </w:t>
      </w:r>
      <w:r w:rsidRPr="00431DF1">
        <w:rPr>
          <w:rFonts w:ascii="Arial" w:eastAsia="Calibri" w:hAnsi="Arial" w:cs="Arial"/>
          <w:sz w:val="24"/>
          <w:szCs w:val="24"/>
        </w:rPr>
        <w:t xml:space="preserve">Paul et.al. </w:t>
      </w:r>
      <w:r w:rsidRPr="00431DF1">
        <w:rPr>
          <w:rFonts w:ascii="Arial" w:eastAsia="Calibri" w:hAnsi="Arial" w:cs="Arial"/>
          <w:sz w:val="24"/>
          <w:szCs w:val="24"/>
          <w:rtl/>
        </w:rPr>
        <w:t>إلي أن الصمت قد يؤدي إلي إيجاد علاقات تبادل منخفضة بين أفراد المجموعة، وبالتالي فإن علاقات الثقة والاحترام والتعاون الموجودة بينهم تكون ضعيفة، وهذا يؤثر في قدرة الأفراد على الابتكار.</w:t>
      </w:r>
      <w:r w:rsidRPr="00431DF1">
        <w:rPr>
          <w:rFonts w:ascii="Arial" w:eastAsia="Calibri" w:hAnsi="Arial" w:cs="Arial"/>
          <w:b/>
          <w:bCs/>
          <w:sz w:val="24"/>
          <w:szCs w:val="24"/>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Pr>
      </w:pPr>
      <w:r w:rsidRPr="00431DF1">
        <w:rPr>
          <w:rFonts w:ascii="Arial" w:eastAsia="Calibri" w:hAnsi="Arial" w:cs="Arial"/>
          <w:b/>
          <w:bCs/>
          <w:color w:val="943634"/>
          <w:sz w:val="24"/>
          <w:szCs w:val="24"/>
          <w:rtl/>
          <w:lang w:bidi="ar-AE"/>
        </w:rPr>
        <w:t>2</w:t>
      </w:r>
      <w:r w:rsidRPr="00431DF1">
        <w:rPr>
          <w:rFonts w:ascii="Arial" w:eastAsia="Calibri" w:hAnsi="Arial" w:cs="Arial"/>
          <w:b/>
          <w:bCs/>
          <w:color w:val="943634"/>
          <w:sz w:val="24"/>
          <w:szCs w:val="24"/>
          <w:rtl/>
        </w:rPr>
        <w:t>ـ تردي المناخ التنظيمي السائد</w:t>
      </w:r>
      <w:r w:rsidRPr="00431DF1">
        <w:rPr>
          <w:rFonts w:ascii="Arial" w:eastAsia="Calibri" w:hAnsi="Arial" w:cs="Arial"/>
          <w:b/>
          <w:bCs/>
          <w:sz w:val="24"/>
          <w:szCs w:val="24"/>
          <w:rtl/>
        </w:rPr>
        <w:t xml:space="preserve">: </w:t>
      </w:r>
      <w:r w:rsidRPr="00431DF1">
        <w:rPr>
          <w:rFonts w:ascii="Arial" w:eastAsia="Calibri" w:hAnsi="Arial" w:cs="Arial"/>
          <w:sz w:val="24"/>
          <w:szCs w:val="24"/>
          <w:rtl/>
        </w:rPr>
        <w:t xml:space="preserve">يــــري كل مـن </w:t>
      </w:r>
      <w:r w:rsidRPr="00431DF1">
        <w:rPr>
          <w:rFonts w:ascii="Arial" w:eastAsia="Calibri" w:hAnsi="Arial" w:cs="Arial"/>
          <w:sz w:val="24"/>
          <w:szCs w:val="24"/>
        </w:rPr>
        <w:t>Bow &amp; Blackmon</w:t>
      </w:r>
      <w:r w:rsidRPr="00431DF1">
        <w:rPr>
          <w:rFonts w:ascii="Arial" w:eastAsia="Calibri" w:hAnsi="Arial" w:cs="Arial"/>
          <w:sz w:val="24"/>
          <w:szCs w:val="24"/>
          <w:rtl/>
        </w:rPr>
        <w:t xml:space="preserve"> إلي أن الصمت يؤدي إلي انخفاض جودة مناخ العمل السائد في المنظمات، حيث يؤدي إلي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Pr>
      </w:pPr>
      <w:r w:rsidRPr="00431DF1">
        <w:rPr>
          <w:rFonts w:ascii="Arial" w:eastAsia="Calibri" w:hAnsi="Arial" w:cs="Arial"/>
          <w:sz w:val="24"/>
          <w:szCs w:val="24"/>
          <w:rtl/>
        </w:rPr>
        <w:t xml:space="preserve">ضعف التفاعل والحوار بين الأفراد،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Pr>
      </w:pPr>
      <w:r w:rsidRPr="00431DF1">
        <w:rPr>
          <w:rFonts w:ascii="Arial" w:eastAsia="Calibri" w:hAnsi="Arial" w:cs="Arial"/>
          <w:sz w:val="24"/>
          <w:szCs w:val="24"/>
          <w:rtl/>
        </w:rPr>
        <w:t>وإلي عدم وجود التعاون والانسجام بين العاملين والإدارة</w:t>
      </w:r>
      <w:r w:rsidRPr="00431DF1">
        <w:rPr>
          <w:rFonts w:ascii="Arial" w:eastAsia="Calibri" w:hAnsi="Arial" w:cs="Arial"/>
          <w:sz w:val="24"/>
          <w:szCs w:val="24"/>
          <w:rtl/>
          <w:lang w:bidi="ar-AE"/>
        </w:rPr>
        <w:t>.</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Pr>
      </w:pPr>
      <w:r w:rsidRPr="00431DF1">
        <w:rPr>
          <w:rFonts w:ascii="Arial" w:eastAsia="Calibri" w:hAnsi="Arial" w:cs="Arial"/>
          <w:sz w:val="24"/>
          <w:szCs w:val="24"/>
          <w:rtl/>
        </w:rPr>
        <w:t>وتقليل فرص النمو والتطور وتحقيق الطموحات الفردية</w:t>
      </w:r>
      <w:r w:rsidRPr="00431DF1">
        <w:rPr>
          <w:rFonts w:ascii="Arial" w:eastAsia="Calibri" w:hAnsi="Arial" w:cs="Arial"/>
          <w:sz w:val="24"/>
          <w:szCs w:val="24"/>
          <w:rtl/>
          <w:lang w:bidi="ar-AE"/>
        </w:rPr>
        <w:t>.</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Pr>
      </w:pPr>
      <w:r w:rsidRPr="00431DF1">
        <w:rPr>
          <w:rFonts w:ascii="Arial" w:eastAsia="Calibri" w:hAnsi="Arial" w:cs="Arial"/>
          <w:sz w:val="24"/>
          <w:szCs w:val="24"/>
          <w:rtl/>
        </w:rPr>
        <w:t>عدم مناسبة طرق وأساليب العمل</w:t>
      </w:r>
      <w:r w:rsidRPr="00431DF1">
        <w:rPr>
          <w:rFonts w:ascii="Arial" w:eastAsia="Calibri" w:hAnsi="Arial" w:cs="Arial"/>
          <w:sz w:val="24"/>
          <w:szCs w:val="24"/>
          <w:rtl/>
          <w:lang w:bidi="ar-AE"/>
        </w:rPr>
        <w:t>.</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Pr>
      </w:pPr>
      <w:r w:rsidRPr="00431DF1">
        <w:rPr>
          <w:rFonts w:ascii="Arial" w:eastAsia="Calibri" w:hAnsi="Arial" w:cs="Arial"/>
          <w:sz w:val="24"/>
          <w:szCs w:val="24"/>
          <w:u w:val="single"/>
          <w:rtl/>
        </w:rPr>
        <w:t>وبالتالي تدني إمكانية الإفادة من الطاقات والقدرات الكامنة لدي الإفراد والعاملين بالمنظمة.</w:t>
      </w:r>
      <w:r w:rsidRPr="00431DF1">
        <w:rPr>
          <w:rFonts w:ascii="Arial" w:eastAsia="Calibri" w:hAnsi="Arial" w:cs="Arial"/>
          <w:b/>
          <w:bCs/>
          <w:sz w:val="24"/>
          <w:szCs w:val="24"/>
          <w:u w:val="single"/>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Pr>
      </w:pPr>
      <w:r w:rsidRPr="00431DF1">
        <w:rPr>
          <w:rFonts w:ascii="Arial" w:eastAsia="Calibri" w:hAnsi="Arial" w:cs="Arial"/>
          <w:b/>
          <w:bCs/>
          <w:color w:val="943634"/>
          <w:sz w:val="24"/>
          <w:szCs w:val="24"/>
          <w:rtl/>
        </w:rPr>
        <w:t>3 ـ انخفاض الشعور بالحرية</w:t>
      </w:r>
      <w:r w:rsidRPr="00431DF1">
        <w:rPr>
          <w:rFonts w:ascii="Arial" w:eastAsia="Calibri" w:hAnsi="Arial" w:cs="Arial"/>
          <w:b/>
          <w:bCs/>
          <w:sz w:val="24"/>
          <w:szCs w:val="24"/>
          <w:rtl/>
        </w:rPr>
        <w:t xml:space="preserve">: </w:t>
      </w:r>
      <w:r w:rsidRPr="00431DF1">
        <w:rPr>
          <w:rFonts w:ascii="Arial" w:eastAsia="Calibri" w:hAnsi="Arial" w:cs="Arial"/>
          <w:sz w:val="24"/>
          <w:szCs w:val="24"/>
          <w:rtl/>
        </w:rPr>
        <w:t xml:space="preserve">يري </w:t>
      </w:r>
      <w:r w:rsidRPr="00431DF1">
        <w:rPr>
          <w:rFonts w:ascii="Arial" w:eastAsia="Calibri" w:hAnsi="Arial" w:cs="Arial"/>
          <w:sz w:val="24"/>
          <w:szCs w:val="24"/>
        </w:rPr>
        <w:t>Premeaux &amp; Bedeian</w:t>
      </w:r>
      <w:r w:rsidRPr="00431DF1">
        <w:rPr>
          <w:rFonts w:ascii="Arial" w:eastAsia="Calibri" w:hAnsi="Arial" w:cs="Arial"/>
          <w:sz w:val="24"/>
          <w:szCs w:val="24"/>
          <w:rtl/>
        </w:rPr>
        <w:t xml:space="preserve"> على أن الصمت يؤدي إلي انخفاض الشعور بالحرية في التعبير عن الأفكار، مما يسهم في تقليل فرص الاستقلالية</w:t>
      </w:r>
      <w:r w:rsidRPr="00431DF1">
        <w:rPr>
          <w:rFonts w:ascii="Arial" w:eastAsia="Calibri" w:hAnsi="Arial" w:cs="Arial"/>
          <w:sz w:val="24"/>
          <w:szCs w:val="24"/>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Pr>
      </w:pPr>
      <w:r w:rsidRPr="00431DF1">
        <w:rPr>
          <w:rFonts w:ascii="Arial" w:eastAsia="Calibri" w:hAnsi="Arial" w:cs="Arial"/>
          <w:sz w:val="24"/>
          <w:szCs w:val="24"/>
          <w:rtl/>
        </w:rPr>
        <w:t>وأن عدم تفويض السلطات وإعطاء المزيد من المسئوليات، وضعف آليات التحفيز يؤدي إلي قصور في الأداء الوظيفي.</w:t>
      </w:r>
      <w:r w:rsidRPr="00431DF1">
        <w:rPr>
          <w:rFonts w:ascii="Arial" w:eastAsia="Calibri" w:hAnsi="Arial" w:cs="Arial"/>
          <w:b/>
          <w:bCs/>
          <w:sz w:val="24"/>
          <w:szCs w:val="24"/>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Pr>
      </w:pPr>
      <w:r w:rsidRPr="00431DF1">
        <w:rPr>
          <w:rFonts w:ascii="Arial" w:eastAsia="Calibri" w:hAnsi="Arial" w:cs="Arial"/>
          <w:sz w:val="24"/>
          <w:szCs w:val="24"/>
          <w:rtl/>
        </w:rPr>
        <w:t xml:space="preserve">كما يري كل من </w:t>
      </w:r>
      <w:r w:rsidRPr="00431DF1">
        <w:rPr>
          <w:rFonts w:ascii="Arial" w:eastAsia="Calibri" w:hAnsi="Arial" w:cs="Arial"/>
          <w:sz w:val="24"/>
          <w:szCs w:val="24"/>
        </w:rPr>
        <w:t>Morrison &amp; Milliken</w:t>
      </w:r>
      <w:r w:rsidRPr="00431DF1">
        <w:rPr>
          <w:rFonts w:ascii="Arial" w:eastAsia="Calibri" w:hAnsi="Arial" w:cs="Arial"/>
          <w:sz w:val="24"/>
          <w:szCs w:val="24"/>
          <w:rtl/>
        </w:rPr>
        <w:t xml:space="preserve"> أن الصمت التنظيمي معوق خطيرلنجاح عمليات التغيير والتطوير التنظيمي</w:t>
      </w:r>
      <w:r w:rsidRPr="00431DF1">
        <w:rPr>
          <w:rFonts w:ascii="Arial" w:eastAsia="Calibri" w:hAnsi="Arial" w:cs="Arial"/>
          <w:sz w:val="24"/>
          <w:szCs w:val="24"/>
        </w:rPr>
        <w:t>.</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Pr>
      </w:pPr>
      <w:r w:rsidRPr="00431DF1">
        <w:rPr>
          <w:rFonts w:ascii="Arial" w:eastAsia="Calibri" w:hAnsi="Arial" w:cs="Arial"/>
          <w:sz w:val="24"/>
          <w:szCs w:val="24"/>
          <w:rtl/>
        </w:rPr>
        <w:t xml:space="preserve">وفي هذا المجال يعتقد </w:t>
      </w:r>
      <w:r w:rsidRPr="00431DF1">
        <w:rPr>
          <w:rFonts w:ascii="Arial" w:eastAsia="Calibri" w:hAnsi="Arial" w:cs="Arial"/>
          <w:sz w:val="24"/>
          <w:szCs w:val="24"/>
        </w:rPr>
        <w:t xml:space="preserve">Nemeth </w:t>
      </w:r>
      <w:r w:rsidRPr="00431DF1">
        <w:rPr>
          <w:rFonts w:ascii="Arial" w:eastAsia="Calibri" w:hAnsi="Arial" w:cs="Arial"/>
          <w:sz w:val="24"/>
          <w:szCs w:val="24"/>
          <w:rtl/>
          <w:lang w:bidi="ar-AE"/>
        </w:rPr>
        <w:t xml:space="preserve">:ان </w:t>
      </w:r>
      <w:r w:rsidRPr="00431DF1">
        <w:rPr>
          <w:rFonts w:ascii="Arial" w:eastAsia="Calibri" w:hAnsi="Arial" w:cs="Arial"/>
          <w:sz w:val="24"/>
          <w:szCs w:val="24"/>
          <w:rtl/>
        </w:rPr>
        <w:t>عدم تحمل الآراء المخالفة وقلة الاهتمام بالعاملين تؤدي إلي قلة الإبداع والابتكار . حيث أن المشاركة تخلق جواً من طرح آراء وأفكار تسهم في إثراء التفكير</w:t>
      </w:r>
      <w:r w:rsidRPr="00431DF1">
        <w:rPr>
          <w:rFonts w:ascii="Arial" w:eastAsia="Calibri" w:hAnsi="Arial" w:cs="Arial"/>
          <w:sz w:val="24"/>
          <w:szCs w:val="24"/>
          <w:rtl/>
          <w:lang w:bidi="ar-AE"/>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color w:val="002060"/>
          <w:sz w:val="24"/>
          <w:szCs w:val="24"/>
        </w:rPr>
      </w:pPr>
      <w:r w:rsidRPr="00431DF1">
        <w:rPr>
          <w:rFonts w:ascii="Arial" w:eastAsia="Calibri" w:hAnsi="Arial" w:cs="Arial"/>
          <w:i/>
          <w:iCs/>
          <w:color w:val="002060"/>
          <w:sz w:val="24"/>
          <w:szCs w:val="24"/>
          <w:u w:val="single"/>
          <w:rtl/>
        </w:rPr>
        <w:t xml:space="preserve">كما أشار </w:t>
      </w:r>
      <w:r w:rsidRPr="00431DF1">
        <w:rPr>
          <w:rFonts w:ascii="Arial" w:eastAsia="Calibri" w:hAnsi="Arial" w:cs="Arial"/>
          <w:i/>
          <w:iCs/>
          <w:color w:val="002060"/>
          <w:sz w:val="24"/>
          <w:szCs w:val="24"/>
          <w:u w:val="single"/>
        </w:rPr>
        <w:t>Hazen</w:t>
      </w:r>
      <w:r w:rsidRPr="00431DF1">
        <w:rPr>
          <w:rFonts w:ascii="Arial" w:eastAsia="Calibri" w:hAnsi="Arial" w:cs="Arial"/>
          <w:i/>
          <w:iCs/>
          <w:color w:val="002060"/>
          <w:sz w:val="24"/>
          <w:szCs w:val="24"/>
          <w:u w:val="single"/>
          <w:rtl/>
        </w:rPr>
        <w:t xml:space="preserve"> إلي أن للصمت نتائج أهمها:ـ</w:t>
      </w:r>
      <w:r w:rsidRPr="00431DF1">
        <w:rPr>
          <w:rFonts w:ascii="Arial" w:eastAsia="Calibri" w:hAnsi="Arial" w:cs="Arial"/>
          <w:b/>
          <w:bCs/>
          <w:color w:val="002060"/>
          <w:sz w:val="24"/>
          <w:szCs w:val="24"/>
          <w:u w:val="single"/>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Pr>
      </w:pPr>
      <w:r w:rsidRPr="00431DF1">
        <w:rPr>
          <w:rFonts w:ascii="Arial" w:eastAsia="Calibri" w:hAnsi="Arial" w:cs="Arial"/>
          <w:sz w:val="24"/>
          <w:szCs w:val="24"/>
          <w:rtl/>
        </w:rPr>
        <w:t xml:space="preserve">1 ـ ضعف روح المبادرة في العمل وضعف أهمية دور الفرد داخل الجماعة.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Pr>
      </w:pPr>
      <w:r w:rsidRPr="00431DF1">
        <w:rPr>
          <w:rFonts w:ascii="Arial" w:eastAsia="Calibri" w:hAnsi="Arial" w:cs="Arial"/>
          <w:sz w:val="24"/>
          <w:szCs w:val="24"/>
          <w:rtl/>
        </w:rPr>
        <w:t>2 ـ تدني روح العمل كفريق أو مجموعة واحدة وضعف نسيج العلاقات بين فريق العمل لتحقيق الانسجام وللتشجيع على الأداء الجيد.</w:t>
      </w:r>
      <w:r w:rsidRPr="00431DF1">
        <w:rPr>
          <w:rFonts w:ascii="Arial" w:eastAsia="Calibri" w:hAnsi="Arial" w:cs="Arial"/>
          <w:b/>
          <w:bCs/>
          <w:sz w:val="24"/>
          <w:szCs w:val="24"/>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Pr>
      </w:pPr>
      <w:r w:rsidRPr="00431DF1">
        <w:rPr>
          <w:rFonts w:ascii="Arial" w:eastAsia="Calibri" w:hAnsi="Arial" w:cs="Arial"/>
          <w:sz w:val="24"/>
          <w:szCs w:val="24"/>
          <w:rtl/>
        </w:rPr>
        <w:t>3 ـ تخفيض مستوى مهارات العمل والاتصال لدي الأفراد.</w:t>
      </w:r>
      <w:r w:rsidRPr="00431DF1">
        <w:rPr>
          <w:rFonts w:ascii="Arial" w:eastAsia="Calibri" w:hAnsi="Arial" w:cs="Arial"/>
          <w:b/>
          <w:bCs/>
          <w:sz w:val="24"/>
          <w:szCs w:val="24"/>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b/>
          <w:bCs/>
          <w:color w:val="002060"/>
          <w:sz w:val="24"/>
          <w:szCs w:val="24"/>
        </w:rPr>
      </w:pPr>
      <w:r w:rsidRPr="00431DF1">
        <w:rPr>
          <w:rFonts w:ascii="Arial" w:eastAsia="Calibri" w:hAnsi="Arial" w:cs="Arial"/>
          <w:b/>
          <w:bCs/>
          <w:color w:val="002060"/>
          <w:sz w:val="24"/>
          <w:szCs w:val="24"/>
          <w:u w:val="single"/>
          <w:rtl/>
        </w:rPr>
        <w:t xml:space="preserve">ويتفق </w:t>
      </w:r>
      <w:r w:rsidRPr="00431DF1">
        <w:rPr>
          <w:rFonts w:ascii="Arial" w:eastAsia="Calibri" w:hAnsi="Arial" w:cs="Arial"/>
          <w:b/>
          <w:bCs/>
          <w:color w:val="002060"/>
          <w:sz w:val="24"/>
          <w:szCs w:val="24"/>
          <w:u w:val="single"/>
        </w:rPr>
        <w:t>Morrison, et.al.</w:t>
      </w:r>
      <w:r w:rsidRPr="00431DF1">
        <w:rPr>
          <w:rFonts w:ascii="Arial" w:eastAsia="Calibri" w:hAnsi="Arial" w:cs="Arial"/>
          <w:b/>
          <w:bCs/>
          <w:color w:val="002060"/>
          <w:sz w:val="24"/>
          <w:szCs w:val="24"/>
          <w:u w:val="single"/>
          <w:rtl/>
        </w:rPr>
        <w:t xml:space="preserve"> من حيث نتائج الصمت التنظيمي مع ما أورده </w:t>
      </w:r>
      <w:r w:rsidRPr="00431DF1">
        <w:rPr>
          <w:rFonts w:ascii="Arial" w:eastAsia="Calibri" w:hAnsi="Arial" w:cs="Arial"/>
          <w:b/>
          <w:bCs/>
          <w:color w:val="002060"/>
          <w:sz w:val="24"/>
          <w:szCs w:val="24"/>
          <w:u w:val="single"/>
        </w:rPr>
        <w:t>Lawe et.al</w:t>
      </w:r>
      <w:r w:rsidRPr="00431DF1">
        <w:rPr>
          <w:rFonts w:ascii="Arial" w:eastAsia="Calibri" w:hAnsi="Arial" w:cs="Arial"/>
          <w:b/>
          <w:bCs/>
          <w:color w:val="002060"/>
          <w:sz w:val="24"/>
          <w:szCs w:val="24"/>
          <w:u w:val="single"/>
          <w:rtl/>
        </w:rPr>
        <w:t xml:space="preserve"> من أنه يؤدي إلي:</w:t>
      </w:r>
      <w:r w:rsidRPr="00431DF1">
        <w:rPr>
          <w:rFonts w:ascii="Arial" w:eastAsia="Calibri" w:hAnsi="Arial" w:cs="Arial"/>
          <w:b/>
          <w:bCs/>
          <w:color w:val="002060"/>
          <w:sz w:val="24"/>
          <w:szCs w:val="24"/>
          <w:u w:val="single"/>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1 ـ انخفاض جودة عمليات اتخاذ القرارات التنظيمية.</w:t>
      </w:r>
      <w:r w:rsidRPr="00431DF1">
        <w:rPr>
          <w:rFonts w:ascii="Arial" w:eastAsia="Calibri" w:hAnsi="Arial" w:cs="Arial"/>
          <w:b/>
          <w:bCs/>
          <w:sz w:val="24"/>
          <w:szCs w:val="24"/>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2 ـ فقدان التحليل الضروري للأفكار.</w:t>
      </w:r>
      <w:r w:rsidRPr="00431DF1">
        <w:rPr>
          <w:rFonts w:ascii="Arial" w:eastAsia="Calibri" w:hAnsi="Arial" w:cs="Arial"/>
          <w:b/>
          <w:bCs/>
          <w:sz w:val="24"/>
          <w:szCs w:val="24"/>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3 ـ تقليل التعلم التنظيمي.</w:t>
      </w:r>
      <w:r w:rsidRPr="00431DF1">
        <w:rPr>
          <w:rFonts w:ascii="Arial" w:eastAsia="Calibri" w:hAnsi="Arial" w:cs="Arial"/>
          <w:b/>
          <w:bCs/>
          <w:sz w:val="24"/>
          <w:szCs w:val="24"/>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4 ـ زيادة احتمالية حدوث الأزمات.</w:t>
      </w:r>
      <w:r w:rsidRPr="00431DF1">
        <w:rPr>
          <w:rFonts w:ascii="Arial" w:eastAsia="Calibri" w:hAnsi="Arial" w:cs="Arial"/>
          <w:b/>
          <w:bCs/>
          <w:sz w:val="24"/>
          <w:szCs w:val="24"/>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 xml:space="preserve">5 ـ </w:t>
      </w:r>
      <w:r w:rsidRPr="00431DF1">
        <w:rPr>
          <w:rFonts w:ascii="Arial" w:eastAsia="Calibri" w:hAnsi="Arial" w:cs="Arial"/>
          <w:b/>
          <w:bCs/>
          <w:sz w:val="24"/>
          <w:szCs w:val="24"/>
          <w:rtl/>
        </w:rPr>
        <w:t>تقليل التغذية العكسية، مما يؤدي إلي عدم القدرة على اكتشاف الأخطاء ومعالجتها.</w:t>
      </w:r>
      <w:r w:rsidRPr="00431DF1">
        <w:rPr>
          <w:rFonts w:ascii="Arial" w:eastAsia="Calibri" w:hAnsi="Arial" w:cs="Arial"/>
          <w:b/>
          <w:bCs/>
          <w:sz w:val="24"/>
          <w:szCs w:val="24"/>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color w:val="002060"/>
          <w:sz w:val="24"/>
          <w:szCs w:val="24"/>
        </w:rPr>
      </w:pPr>
      <w:r w:rsidRPr="00431DF1">
        <w:rPr>
          <w:rFonts w:ascii="Arial" w:eastAsia="Calibri" w:hAnsi="Arial" w:cs="Arial"/>
          <w:b/>
          <w:bCs/>
          <w:color w:val="002060"/>
          <w:sz w:val="24"/>
          <w:szCs w:val="24"/>
          <w:rtl/>
        </w:rPr>
        <w:t>أسباب الصمت التنظيمي</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b/>
          <w:bCs/>
          <w:color w:val="FF0000"/>
          <w:sz w:val="24"/>
          <w:szCs w:val="24"/>
        </w:rPr>
      </w:pPr>
      <w:r w:rsidRPr="00431DF1">
        <w:rPr>
          <w:rFonts w:ascii="Arial" w:eastAsia="Calibri" w:hAnsi="Arial" w:cs="Arial"/>
          <w:b/>
          <w:bCs/>
          <w:color w:val="FF0000"/>
          <w:sz w:val="24"/>
          <w:szCs w:val="24"/>
          <w:u w:val="single"/>
          <w:rtl/>
        </w:rPr>
        <w:lastRenderedPageBreak/>
        <w:t>يمكن تقسيمها إلى : أسباب تنظيمية , وأسباب شخصية أو فردية :</w:t>
      </w:r>
      <w:r w:rsidRPr="00431DF1">
        <w:rPr>
          <w:rFonts w:ascii="Arial" w:eastAsia="Calibri" w:hAnsi="Arial" w:cs="Arial"/>
          <w:b/>
          <w:bCs/>
          <w:color w:val="FF0000"/>
          <w:sz w:val="24"/>
          <w:szCs w:val="24"/>
          <w:u w:val="single"/>
          <w:rtl/>
          <w:lang w:bidi="ar-AE"/>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ويشدد الباحثون من ناحية المنظور التنظيمي على العوامل التي تتعلق ببناء المنظمة وتكوينها والعمليات المتعلقة بسير العمل بها ومنها:</w:t>
      </w:r>
      <w:r w:rsidRPr="00431DF1">
        <w:rPr>
          <w:rFonts w:ascii="Arial" w:eastAsia="Calibri" w:hAnsi="Arial" w:cs="Arial"/>
          <w:b/>
          <w:bCs/>
          <w:sz w:val="24"/>
          <w:szCs w:val="24"/>
        </w:rPr>
        <w:t xml:space="preserve"> </w:t>
      </w:r>
    </w:p>
    <w:p w:rsidR="00431DF1" w:rsidRPr="00431DF1" w:rsidRDefault="00431DF1" w:rsidP="00431DF1">
      <w:pPr>
        <w:numPr>
          <w:ilvl w:val="0"/>
          <w:numId w:val="147"/>
        </w:numPr>
        <w:tabs>
          <w:tab w:val="clear" w:pos="720"/>
          <w:tab w:val="num" w:pos="-625"/>
          <w:tab w:val="left" w:pos="-483"/>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lang w:bidi="ar-AE"/>
        </w:rPr>
        <w:t>الهيكل التنظيمي</w:t>
      </w:r>
    </w:p>
    <w:p w:rsidR="00431DF1" w:rsidRPr="00431DF1" w:rsidRDefault="00431DF1" w:rsidP="00431DF1">
      <w:pPr>
        <w:numPr>
          <w:ilvl w:val="0"/>
          <w:numId w:val="147"/>
        </w:numPr>
        <w:tabs>
          <w:tab w:val="clear" w:pos="720"/>
          <w:tab w:val="num" w:pos="-625"/>
          <w:tab w:val="left" w:pos="-483"/>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lang w:bidi="ar-AE"/>
        </w:rPr>
        <w:t>الاجور والحوافز</w:t>
      </w:r>
    </w:p>
    <w:p w:rsidR="00431DF1" w:rsidRPr="00431DF1" w:rsidRDefault="00431DF1" w:rsidP="00431DF1">
      <w:pPr>
        <w:numPr>
          <w:ilvl w:val="0"/>
          <w:numId w:val="147"/>
        </w:numPr>
        <w:tabs>
          <w:tab w:val="clear" w:pos="720"/>
          <w:tab w:val="num" w:pos="-625"/>
          <w:tab w:val="left" w:pos="-483"/>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lang w:bidi="ar-AE"/>
        </w:rPr>
        <w:t>السياسات التنظيميه</w:t>
      </w:r>
    </w:p>
    <w:p w:rsidR="00431DF1" w:rsidRPr="00431DF1" w:rsidRDefault="00431DF1" w:rsidP="00431DF1">
      <w:pPr>
        <w:numPr>
          <w:ilvl w:val="0"/>
          <w:numId w:val="147"/>
        </w:numPr>
        <w:tabs>
          <w:tab w:val="clear" w:pos="720"/>
          <w:tab w:val="num" w:pos="-625"/>
          <w:tab w:val="left" w:pos="-483"/>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lang w:bidi="ar-AE"/>
        </w:rPr>
        <w:t>تقييم الاداء</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color w:val="FF0000"/>
          <w:sz w:val="24"/>
          <w:szCs w:val="24"/>
        </w:rPr>
      </w:pPr>
      <w:r w:rsidRPr="00431DF1">
        <w:rPr>
          <w:rFonts w:ascii="Arial" w:eastAsia="Calibri" w:hAnsi="Arial" w:cs="Arial"/>
          <w:b/>
          <w:bCs/>
          <w:color w:val="FF0000"/>
          <w:sz w:val="24"/>
          <w:szCs w:val="24"/>
          <w:rtl/>
          <w:lang w:bidi="ar-AE"/>
        </w:rPr>
        <w:t>المسببات التنظيمية:</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color w:val="4F6228"/>
          <w:sz w:val="24"/>
          <w:szCs w:val="24"/>
        </w:rPr>
      </w:pPr>
      <w:r w:rsidRPr="00431DF1">
        <w:rPr>
          <w:rFonts w:ascii="Arial" w:eastAsia="Calibri" w:hAnsi="Arial" w:cs="Arial"/>
          <w:b/>
          <w:bCs/>
          <w:color w:val="4F6228"/>
          <w:sz w:val="24"/>
          <w:szCs w:val="24"/>
          <w:rtl/>
          <w:lang w:bidi="ar-AE"/>
        </w:rPr>
        <w:t>اولا:الهيكل التنظيمي:</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b/>
          <w:bCs/>
          <w:sz w:val="24"/>
          <w:szCs w:val="24"/>
          <w:rtl/>
        </w:rPr>
        <w:t>الهيكل التنظيمي</w:t>
      </w:r>
      <w:r w:rsidRPr="00431DF1">
        <w:rPr>
          <w:rFonts w:ascii="Arial" w:eastAsia="Calibri" w:hAnsi="Arial" w:cs="Arial"/>
          <w:b/>
          <w:bCs/>
          <w:sz w:val="24"/>
          <w:szCs w:val="24"/>
          <w:rtl/>
          <w:lang w:bidi="ar-AE"/>
        </w:rPr>
        <w:t>:</w:t>
      </w:r>
      <w:r w:rsidRPr="00431DF1">
        <w:rPr>
          <w:rFonts w:ascii="Arial" w:eastAsia="Calibri" w:hAnsi="Arial" w:cs="Arial"/>
          <w:b/>
          <w:bCs/>
          <w:sz w:val="24"/>
          <w:szCs w:val="24"/>
          <w:rtl/>
        </w:rPr>
        <w:t xml:space="preserve"> </w:t>
      </w:r>
      <w:r w:rsidRPr="00431DF1">
        <w:rPr>
          <w:rFonts w:ascii="Arial" w:eastAsia="Calibri" w:hAnsi="Arial" w:cs="Arial"/>
          <w:sz w:val="24"/>
          <w:szCs w:val="24"/>
          <w:rtl/>
        </w:rPr>
        <w:t>يعتبر الإطار العام الذي يشكل العناصر التنظيمية المكونة للمنظمة والذي يوضح مراكز وخطوط السلطة في البناء التنظيمي والعلاقات بين الأفراد</w:t>
      </w:r>
      <w:r w:rsidRPr="00431DF1">
        <w:rPr>
          <w:rFonts w:ascii="Arial" w:eastAsia="Calibri" w:hAnsi="Arial" w:cs="Arial"/>
          <w:sz w:val="24"/>
          <w:szCs w:val="24"/>
          <w:rtl/>
          <w:lang w:bidi="ar-AE"/>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 xml:space="preserve">وقد يكون هذا الهيكل مرناً يستجيب للمتغيرات والظروف التي تستجد في المنظمة، وقد يكون جامداً.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ويعكس هيكل المنظمة جانباً من ثقافتها التي تؤثر في بلورة الصمت التنظيمي</w:t>
      </w:r>
      <w:r w:rsidRPr="00431DF1">
        <w:rPr>
          <w:rFonts w:ascii="Arial" w:eastAsia="Calibri" w:hAnsi="Arial" w:cs="Arial"/>
          <w:sz w:val="24"/>
          <w:szCs w:val="24"/>
          <w:rtl/>
          <w:lang w:bidi="ar-AE"/>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Pr>
      </w:pPr>
      <w:r w:rsidRPr="00431DF1">
        <w:rPr>
          <w:rFonts w:ascii="Arial" w:eastAsia="Calibri" w:hAnsi="Arial" w:cs="Arial"/>
          <w:sz w:val="24"/>
          <w:szCs w:val="24"/>
          <w:rtl/>
        </w:rPr>
        <w:t xml:space="preserve">ولموقع الفرد داخل الهيكل التنظيمي أثره على ظهور الصمت، </w:t>
      </w:r>
      <w:r w:rsidRPr="00431DF1">
        <w:rPr>
          <w:rFonts w:ascii="Arial" w:eastAsia="Calibri" w:hAnsi="Arial" w:cs="Arial"/>
          <w:sz w:val="24"/>
          <w:szCs w:val="24"/>
          <w:u w:val="single"/>
          <w:rtl/>
        </w:rPr>
        <w:t>فالعاملون في الإدارة الدنيا ينظرون إلي أن وجهات النظر المخالفة التي قد يطرحها المرؤوس لاتحظي بالقبول أو الاحترام من جانب الرئيس</w:t>
      </w:r>
      <w:r w:rsidRPr="00431DF1">
        <w:rPr>
          <w:rFonts w:ascii="Arial" w:eastAsia="Calibri" w:hAnsi="Arial" w:cs="Arial"/>
          <w:sz w:val="24"/>
          <w:szCs w:val="24"/>
          <w:u w:val="single"/>
          <w:rtl/>
          <w:lang w:bidi="ar-AE"/>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Pr>
      </w:pPr>
      <w:r w:rsidRPr="00431DF1">
        <w:rPr>
          <w:rFonts w:ascii="Arial" w:eastAsia="Calibri" w:hAnsi="Arial" w:cs="Arial"/>
          <w:sz w:val="24"/>
          <w:szCs w:val="24"/>
          <w:rtl/>
        </w:rPr>
        <w:t xml:space="preserve">ويعاني العاملون في المستويات الدنيا من عدم تناسب السلطة مع المسؤولية في أعمالهم، وعدم المشاركة في اتخاذ القرار </w:t>
      </w:r>
      <w:r w:rsidRPr="00431DF1">
        <w:rPr>
          <w:rFonts w:ascii="Arial" w:eastAsia="Calibri" w:hAnsi="Arial" w:cs="Arial"/>
          <w:sz w:val="24"/>
          <w:szCs w:val="24"/>
          <w:rtl/>
          <w:lang w:bidi="ar-AE"/>
        </w:rPr>
        <w:t>.</w:t>
      </w:r>
      <w:r w:rsidRPr="00431DF1">
        <w:rPr>
          <w:rFonts w:ascii="Arial" w:eastAsia="Calibri" w:hAnsi="Arial" w:cs="Arial"/>
          <w:b/>
          <w:bCs/>
          <w:sz w:val="24"/>
          <w:szCs w:val="24"/>
          <w:rtl/>
          <w:lang w:bidi="ar-AE"/>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color w:val="4F6228"/>
          <w:sz w:val="24"/>
          <w:szCs w:val="24"/>
        </w:rPr>
      </w:pPr>
      <w:r w:rsidRPr="00431DF1">
        <w:rPr>
          <w:rFonts w:ascii="Arial" w:eastAsia="Calibri" w:hAnsi="Arial" w:cs="Arial"/>
          <w:b/>
          <w:bCs/>
          <w:color w:val="4F6228"/>
          <w:sz w:val="24"/>
          <w:szCs w:val="24"/>
          <w:rtl/>
          <w:lang w:bidi="ar-AE"/>
        </w:rPr>
        <w:t>ثانيا:الاجور والحوافز:</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يرتبط هذا العامل بإحساس الفرد وشعوره بأنه يحصل على مقابل عادل لما يقدمه للمنظمة من جهد وخدمات.وكذلك إدراكه لمدى توافر مناخ من العدالة بالمنظمة ( عدالة الإجراءات , وعدالة التوزيع , وعدالة المعاملات)</w:t>
      </w:r>
      <w:r w:rsidRPr="00431DF1">
        <w:rPr>
          <w:rFonts w:ascii="Arial" w:eastAsia="Calibri" w:hAnsi="Arial" w:cs="Arial"/>
          <w:sz w:val="24"/>
          <w:szCs w:val="24"/>
          <w:rtl/>
          <w:lang w:bidi="ar-AE"/>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Pr>
      </w:pPr>
      <w:r w:rsidRPr="00431DF1">
        <w:rPr>
          <w:rFonts w:ascii="Arial" w:eastAsia="Calibri" w:hAnsi="Arial" w:cs="Arial"/>
          <w:sz w:val="24"/>
          <w:szCs w:val="24"/>
          <w:rtl/>
        </w:rPr>
        <w:t xml:space="preserve">فضعف الرواتب والأجور وعدم فاعلية نظام الحوافز مقارنة بالمنظمات المماثلة ينمي داخل الفرد </w:t>
      </w:r>
      <w:r w:rsidRPr="00431DF1">
        <w:rPr>
          <w:rFonts w:ascii="Arial" w:eastAsia="Calibri" w:hAnsi="Arial" w:cs="Arial"/>
          <w:sz w:val="24"/>
          <w:szCs w:val="24"/>
          <w:rtl/>
          <w:lang w:bidi="ar-AE"/>
        </w:rPr>
        <w:t>:</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شعوراً بالإحباط وعدم الرغبة في بذل الجهد</w:t>
      </w:r>
      <w:r w:rsidRPr="00431DF1">
        <w:rPr>
          <w:rFonts w:ascii="Arial" w:eastAsia="Calibri" w:hAnsi="Arial" w:cs="Arial"/>
          <w:sz w:val="24"/>
          <w:szCs w:val="24"/>
          <w:rtl/>
          <w:lang w:bidi="ar-AE"/>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 xml:space="preserve"> وبالتالي يحاول ابتداع طرق وأساليب تمكنه من التهرب في أداء الأعمال الموكل</w:t>
      </w:r>
      <w:r w:rsidRPr="00431DF1">
        <w:rPr>
          <w:rFonts w:ascii="Arial" w:eastAsia="Calibri" w:hAnsi="Arial" w:cs="Arial"/>
          <w:sz w:val="24"/>
          <w:szCs w:val="24"/>
          <w:rtl/>
          <w:lang w:bidi="ar-AE"/>
        </w:rPr>
        <w:t>ة</w:t>
      </w:r>
      <w:r w:rsidRPr="00431DF1">
        <w:rPr>
          <w:rFonts w:ascii="Arial" w:eastAsia="Calibri" w:hAnsi="Arial" w:cs="Arial"/>
          <w:sz w:val="24"/>
          <w:szCs w:val="24"/>
          <w:rtl/>
        </w:rPr>
        <w:t xml:space="preserve"> </w:t>
      </w:r>
      <w:r w:rsidRPr="00431DF1">
        <w:rPr>
          <w:rFonts w:ascii="Arial" w:eastAsia="Calibri" w:hAnsi="Arial" w:cs="Arial"/>
          <w:sz w:val="24"/>
          <w:szCs w:val="24"/>
          <w:rtl/>
          <w:lang w:bidi="ar-AE"/>
        </w:rPr>
        <w:t>ا</w:t>
      </w:r>
      <w:r w:rsidRPr="00431DF1">
        <w:rPr>
          <w:rFonts w:ascii="Arial" w:eastAsia="Calibri" w:hAnsi="Arial" w:cs="Arial"/>
          <w:sz w:val="24"/>
          <w:szCs w:val="24"/>
          <w:rtl/>
        </w:rPr>
        <w:t>ل</w:t>
      </w:r>
      <w:r w:rsidRPr="00431DF1">
        <w:rPr>
          <w:rFonts w:ascii="Arial" w:eastAsia="Calibri" w:hAnsi="Arial" w:cs="Arial"/>
          <w:sz w:val="24"/>
          <w:szCs w:val="24"/>
          <w:rtl/>
          <w:lang w:bidi="ar-AE"/>
        </w:rPr>
        <w:t>ي</w:t>
      </w:r>
      <w:r w:rsidRPr="00431DF1">
        <w:rPr>
          <w:rFonts w:ascii="Arial" w:eastAsia="Calibri" w:hAnsi="Arial" w:cs="Arial"/>
          <w:sz w:val="24"/>
          <w:szCs w:val="24"/>
          <w:rtl/>
        </w:rPr>
        <w:t>ه دون التعرض للمساءلة</w:t>
      </w:r>
      <w:r w:rsidRPr="00431DF1">
        <w:rPr>
          <w:rFonts w:ascii="Arial" w:eastAsia="Calibri" w:hAnsi="Arial" w:cs="Arial"/>
          <w:sz w:val="24"/>
          <w:szCs w:val="24"/>
          <w:rtl/>
          <w:lang w:bidi="ar-AE"/>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 xml:space="preserve"> ويزداد إحساسه بالعزلة عن المنظمة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وترتفع معدلات غيابه بعذر وبدون عذر</w:t>
      </w:r>
      <w:r w:rsidRPr="00431DF1">
        <w:rPr>
          <w:rFonts w:ascii="Arial" w:eastAsia="Calibri" w:hAnsi="Arial" w:cs="Arial"/>
          <w:b/>
          <w:bCs/>
          <w:sz w:val="24"/>
          <w:szCs w:val="24"/>
          <w:rtl/>
          <w:lang w:bidi="ar-AE"/>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color w:val="4F6228"/>
          <w:sz w:val="24"/>
          <w:szCs w:val="24"/>
        </w:rPr>
      </w:pPr>
      <w:r w:rsidRPr="00431DF1">
        <w:rPr>
          <w:rFonts w:ascii="Arial" w:eastAsia="Calibri" w:hAnsi="Arial" w:cs="Arial"/>
          <w:b/>
          <w:bCs/>
          <w:color w:val="4F6228"/>
          <w:sz w:val="24"/>
          <w:szCs w:val="24"/>
          <w:rtl/>
          <w:lang w:bidi="ar-AE"/>
        </w:rPr>
        <w:t>ثالثا:الس</w:t>
      </w:r>
      <w:r w:rsidRPr="00431DF1">
        <w:rPr>
          <w:rFonts w:ascii="Arial" w:eastAsia="Calibri" w:hAnsi="Arial" w:cs="Arial"/>
          <w:b/>
          <w:bCs/>
          <w:color w:val="4F6228"/>
          <w:sz w:val="24"/>
          <w:szCs w:val="24"/>
          <w:rtl/>
        </w:rPr>
        <w:t>ي</w:t>
      </w:r>
      <w:r w:rsidRPr="00431DF1">
        <w:rPr>
          <w:rFonts w:ascii="Arial" w:eastAsia="Calibri" w:hAnsi="Arial" w:cs="Arial"/>
          <w:b/>
          <w:bCs/>
          <w:color w:val="4F6228"/>
          <w:sz w:val="24"/>
          <w:szCs w:val="24"/>
          <w:rtl/>
          <w:lang w:bidi="ar-AE"/>
        </w:rPr>
        <w:t>اس</w:t>
      </w:r>
      <w:r w:rsidRPr="00431DF1">
        <w:rPr>
          <w:rFonts w:ascii="Arial" w:eastAsia="Calibri" w:hAnsi="Arial" w:cs="Arial"/>
          <w:b/>
          <w:bCs/>
          <w:color w:val="4F6228"/>
          <w:sz w:val="24"/>
          <w:szCs w:val="24"/>
          <w:rtl/>
        </w:rPr>
        <w:t xml:space="preserve">ات </w:t>
      </w:r>
      <w:r w:rsidRPr="00431DF1">
        <w:rPr>
          <w:rFonts w:ascii="Arial" w:eastAsia="Calibri" w:hAnsi="Arial" w:cs="Arial"/>
          <w:b/>
          <w:bCs/>
          <w:color w:val="4F6228"/>
          <w:sz w:val="24"/>
          <w:szCs w:val="24"/>
          <w:rtl/>
          <w:lang w:bidi="ar-AE"/>
        </w:rPr>
        <w:t>التنظيمية:</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تُعد السياسات التنظيمية أداة مناسبة لتثبيت المفاهيم والأساليب المتبعة داخل المنظمة</w:t>
      </w:r>
      <w:r w:rsidRPr="00431DF1">
        <w:rPr>
          <w:rFonts w:ascii="Arial" w:eastAsia="Calibri" w:hAnsi="Arial" w:cs="Arial"/>
          <w:sz w:val="24"/>
          <w:szCs w:val="24"/>
          <w:rtl/>
          <w:lang w:bidi="ar-AE"/>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ولكن إذا أصبحت السياسات التنظيمية عنصراً دائم التغيير، فإنها تصبح وسيلة اضطراب تصيب كافة الأنشطة الإدارية في المنظمة.</w:t>
      </w:r>
      <w:r w:rsidRPr="00431DF1">
        <w:rPr>
          <w:rFonts w:ascii="Arial" w:eastAsia="Calibri" w:hAnsi="Arial" w:cs="Arial"/>
          <w:sz w:val="24"/>
          <w:szCs w:val="24"/>
          <w:rtl/>
          <w:lang w:bidi="ar-AE"/>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lang w:bidi="ar-AE"/>
        </w:rPr>
        <w:t>و</w:t>
      </w:r>
      <w:r w:rsidRPr="00431DF1">
        <w:rPr>
          <w:rFonts w:ascii="Arial" w:eastAsia="Calibri" w:hAnsi="Arial" w:cs="Arial"/>
          <w:sz w:val="24"/>
          <w:szCs w:val="24"/>
          <w:rtl/>
        </w:rPr>
        <w:t>إن عدم وجود سياسات تنظيمية واضحة للعاملين عادلة ومناسبة، قد يزيد من شعور العاملين بالصمت التنظيمي، وبالتالي يؤثر على أدائهم وسلوكهم داخل المنظمة</w:t>
      </w:r>
      <w:r w:rsidRPr="00431DF1">
        <w:rPr>
          <w:rFonts w:ascii="Arial" w:eastAsia="Calibri" w:hAnsi="Arial" w:cs="Arial"/>
          <w:sz w:val="24"/>
          <w:szCs w:val="24"/>
          <w:rtl/>
          <w:lang w:bidi="ar-AE"/>
        </w:rPr>
        <w:t>.</w:t>
      </w:r>
      <w:r w:rsidRPr="00431DF1">
        <w:rPr>
          <w:rFonts w:ascii="Arial" w:eastAsia="Calibri" w:hAnsi="Arial" w:cs="Arial"/>
          <w:b/>
          <w:bCs/>
          <w:sz w:val="24"/>
          <w:szCs w:val="24"/>
          <w:rtl/>
          <w:lang w:bidi="ar-AE"/>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color w:val="4F6228"/>
          <w:sz w:val="24"/>
          <w:szCs w:val="24"/>
        </w:rPr>
      </w:pPr>
      <w:r w:rsidRPr="00431DF1">
        <w:rPr>
          <w:rFonts w:ascii="Arial" w:eastAsia="Calibri" w:hAnsi="Arial" w:cs="Arial"/>
          <w:b/>
          <w:bCs/>
          <w:color w:val="4F6228"/>
          <w:sz w:val="24"/>
          <w:szCs w:val="24"/>
          <w:rtl/>
          <w:lang w:bidi="ar-AE"/>
        </w:rPr>
        <w:lastRenderedPageBreak/>
        <w:t>رابعا:تقييم الاداء:</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إن عدم وجود نظام فاعل لتقييم أداء الأفراد العاملين بالمنظمة يعني أن الأفراد الذين يؤدون عملهم وفقاً لما تقضي به واجباتهم الوظيفية لن يحصلوا على حقهم المناسب من التقدير المادي والمعنوي</w:t>
      </w:r>
      <w:r w:rsidRPr="00431DF1">
        <w:rPr>
          <w:rFonts w:ascii="Arial" w:eastAsia="Calibri" w:hAnsi="Arial" w:cs="Arial"/>
          <w:sz w:val="24"/>
          <w:szCs w:val="24"/>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ويسود اعتقاد بين الأفراد أن الجميع سواسية وأن من يعمل يتساوى مع من لا يعمل. ويخلق ذلك الاعتقاد حالة من الإحباط ويجعل هؤلاء الأفراد عرضه إلي بلورة الصمت لديهم</w:t>
      </w:r>
      <w:r w:rsidRPr="00431DF1">
        <w:rPr>
          <w:rFonts w:ascii="Arial" w:eastAsia="Calibri" w:hAnsi="Arial" w:cs="Arial"/>
          <w:b/>
          <w:bCs/>
          <w:sz w:val="24"/>
          <w:szCs w:val="24"/>
          <w:rtl/>
        </w:rPr>
        <w:t>.</w:t>
      </w:r>
      <w:r w:rsidRPr="00431DF1">
        <w:rPr>
          <w:rFonts w:ascii="Arial" w:eastAsia="Calibri" w:hAnsi="Arial" w:cs="Arial"/>
          <w:b/>
          <w:bCs/>
          <w:sz w:val="24"/>
          <w:szCs w:val="24"/>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color w:val="948A54"/>
          <w:sz w:val="24"/>
          <w:szCs w:val="24"/>
        </w:rPr>
      </w:pPr>
      <w:r w:rsidRPr="00431DF1">
        <w:rPr>
          <w:rFonts w:ascii="Arial" w:eastAsia="Calibri" w:hAnsi="Arial" w:cs="Arial"/>
          <w:b/>
          <w:bCs/>
          <w:color w:val="948A54"/>
          <w:sz w:val="24"/>
          <w:szCs w:val="24"/>
          <w:rtl/>
          <w:lang w:bidi="ar-EG"/>
        </w:rPr>
        <w:t>العوامل الفردية التي تقود إلي الصمت التنظيمي</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Pr>
      </w:pPr>
      <w:r w:rsidRPr="00431DF1">
        <w:rPr>
          <w:rFonts w:ascii="Arial" w:eastAsia="Calibri" w:hAnsi="Arial" w:cs="Arial"/>
          <w:b/>
          <w:bCs/>
          <w:sz w:val="24"/>
          <w:szCs w:val="24"/>
          <w:rtl/>
          <w:lang w:bidi="ar-EG"/>
        </w:rPr>
        <w:t>هناك عدة عوامل فردية يعتقد انها ذات علاقة بالصمت التنظيمي ومنها:</w:t>
      </w:r>
    </w:p>
    <w:p w:rsidR="00431DF1" w:rsidRPr="00431DF1" w:rsidRDefault="00431DF1" w:rsidP="00431DF1">
      <w:pPr>
        <w:numPr>
          <w:ilvl w:val="0"/>
          <w:numId w:val="146"/>
        </w:numPr>
        <w:tabs>
          <w:tab w:val="clear" w:pos="720"/>
          <w:tab w:val="left" w:pos="-766"/>
          <w:tab w:val="num" w:pos="-483"/>
        </w:tabs>
        <w:spacing w:after="200" w:line="240" w:lineRule="auto"/>
        <w:ind w:left="-766" w:firstLine="0"/>
        <w:rPr>
          <w:rFonts w:ascii="Arial" w:eastAsia="Calibri" w:hAnsi="Arial" w:cs="Arial"/>
          <w:sz w:val="24"/>
          <w:szCs w:val="24"/>
          <w:rtl/>
        </w:rPr>
      </w:pPr>
      <w:r w:rsidRPr="00431DF1">
        <w:rPr>
          <w:rFonts w:ascii="Arial" w:eastAsia="Calibri" w:hAnsi="Arial" w:cs="Arial"/>
          <w:b/>
          <w:bCs/>
          <w:sz w:val="24"/>
          <w:szCs w:val="24"/>
          <w:rtl/>
          <w:lang w:bidi="ar-EG"/>
        </w:rPr>
        <w:t>العزلة.</w:t>
      </w:r>
    </w:p>
    <w:p w:rsidR="00431DF1" w:rsidRPr="00431DF1" w:rsidRDefault="00431DF1" w:rsidP="00431DF1">
      <w:pPr>
        <w:numPr>
          <w:ilvl w:val="0"/>
          <w:numId w:val="146"/>
        </w:numPr>
        <w:tabs>
          <w:tab w:val="clear" w:pos="720"/>
          <w:tab w:val="left" w:pos="-766"/>
          <w:tab w:val="num" w:pos="-483"/>
        </w:tabs>
        <w:spacing w:after="200" w:line="240" w:lineRule="auto"/>
        <w:ind w:left="-766" w:firstLine="0"/>
        <w:rPr>
          <w:rFonts w:ascii="Arial" w:eastAsia="Calibri" w:hAnsi="Arial" w:cs="Arial"/>
          <w:sz w:val="24"/>
          <w:szCs w:val="24"/>
          <w:rtl/>
        </w:rPr>
      </w:pPr>
      <w:r w:rsidRPr="00431DF1">
        <w:rPr>
          <w:rFonts w:ascii="Arial" w:eastAsia="Calibri" w:hAnsi="Arial" w:cs="Arial"/>
          <w:b/>
          <w:bCs/>
          <w:sz w:val="24"/>
          <w:szCs w:val="24"/>
          <w:rtl/>
          <w:lang w:bidi="ar-EG"/>
        </w:rPr>
        <w:t>القيم الثقافية للأفراد.</w:t>
      </w:r>
    </w:p>
    <w:p w:rsidR="00431DF1" w:rsidRPr="00431DF1" w:rsidRDefault="00431DF1" w:rsidP="00431DF1">
      <w:pPr>
        <w:numPr>
          <w:ilvl w:val="0"/>
          <w:numId w:val="146"/>
        </w:numPr>
        <w:tabs>
          <w:tab w:val="clear" w:pos="720"/>
          <w:tab w:val="left" w:pos="-766"/>
          <w:tab w:val="num" w:pos="-483"/>
        </w:tabs>
        <w:spacing w:after="200" w:line="240" w:lineRule="auto"/>
        <w:ind w:left="-766" w:firstLine="0"/>
        <w:rPr>
          <w:rFonts w:ascii="Arial" w:eastAsia="Calibri" w:hAnsi="Arial" w:cs="Arial"/>
          <w:sz w:val="24"/>
          <w:szCs w:val="24"/>
          <w:rtl/>
        </w:rPr>
      </w:pPr>
      <w:r w:rsidRPr="00431DF1">
        <w:rPr>
          <w:rFonts w:ascii="Arial" w:eastAsia="Calibri" w:hAnsi="Arial" w:cs="Arial"/>
          <w:b/>
          <w:bCs/>
          <w:sz w:val="24"/>
          <w:szCs w:val="24"/>
          <w:rtl/>
          <w:lang w:bidi="ar-EG"/>
        </w:rPr>
        <w:t>خوف المرؤوس من ردود فعل سلبية ومدي ثقته بنفسه.</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color w:val="5F497A"/>
          <w:sz w:val="24"/>
          <w:szCs w:val="24"/>
        </w:rPr>
      </w:pPr>
      <w:r w:rsidRPr="00431DF1">
        <w:rPr>
          <w:rFonts w:ascii="Arial" w:eastAsia="Calibri" w:hAnsi="Arial" w:cs="Arial"/>
          <w:b/>
          <w:bCs/>
          <w:color w:val="5F497A"/>
          <w:sz w:val="24"/>
          <w:szCs w:val="24"/>
          <w:rtl/>
          <w:lang w:bidi="ar-EG"/>
        </w:rPr>
        <w:t>أولا : العزلة</w:t>
      </w:r>
      <w:r w:rsidRPr="00431DF1">
        <w:rPr>
          <w:rFonts w:ascii="Arial" w:eastAsia="Calibri" w:hAnsi="Arial" w:cs="Arial"/>
          <w:color w:val="5F497A"/>
          <w:sz w:val="24"/>
          <w:szCs w:val="24"/>
          <w:rtl/>
        </w:rPr>
        <w:t>:</w:t>
      </w:r>
      <w:r w:rsidRPr="00431DF1">
        <w:rPr>
          <w:rFonts w:ascii="Arial" w:eastAsia="+mn-ea" w:hAnsi="Arial" w:cs="Arial"/>
          <w:b/>
          <w:bCs/>
          <w:color w:val="5F497A"/>
          <w:kern w:val="24"/>
          <w:position w:val="1"/>
          <w:sz w:val="24"/>
          <w:szCs w:val="24"/>
          <w:rtl/>
          <w:lang w:bidi="ar-EG"/>
        </w:rPr>
        <w:t xml:space="preserve"> </w:t>
      </w:r>
      <w:r w:rsidRPr="00431DF1">
        <w:rPr>
          <w:rFonts w:ascii="Arial" w:eastAsia="Calibri" w:hAnsi="Arial" w:cs="Arial"/>
          <w:b/>
          <w:bCs/>
          <w:color w:val="5F497A"/>
          <w:sz w:val="24"/>
          <w:szCs w:val="24"/>
          <w:rtl/>
          <w:lang w:bidi="ar-EG"/>
        </w:rPr>
        <w:t>في تناولنا للعزلة سنتعرض لأربعة نقاط رئيسية وهي:</w:t>
      </w:r>
    </w:p>
    <w:p w:rsidR="00431DF1" w:rsidRPr="00431DF1" w:rsidRDefault="00431DF1" w:rsidP="00431DF1">
      <w:pPr>
        <w:numPr>
          <w:ilvl w:val="0"/>
          <w:numId w:val="145"/>
        </w:numPr>
        <w:tabs>
          <w:tab w:val="clear" w:pos="720"/>
          <w:tab w:val="left" w:pos="-766"/>
          <w:tab w:val="num" w:pos="-483"/>
        </w:tabs>
        <w:spacing w:after="200" w:line="240" w:lineRule="auto"/>
        <w:ind w:left="-766" w:firstLine="0"/>
        <w:rPr>
          <w:rFonts w:ascii="Arial" w:eastAsia="Calibri" w:hAnsi="Arial" w:cs="Arial"/>
          <w:sz w:val="24"/>
          <w:szCs w:val="24"/>
          <w:rtl/>
        </w:rPr>
      </w:pPr>
      <w:r w:rsidRPr="00431DF1">
        <w:rPr>
          <w:rFonts w:ascii="Arial" w:eastAsia="Calibri" w:hAnsi="Arial" w:cs="Arial"/>
          <w:b/>
          <w:bCs/>
          <w:sz w:val="24"/>
          <w:szCs w:val="24"/>
          <w:rtl/>
          <w:lang w:bidi="ar-EG"/>
        </w:rPr>
        <w:t>مفهوم العزلة التنظيمية.</w:t>
      </w:r>
    </w:p>
    <w:p w:rsidR="00431DF1" w:rsidRPr="00431DF1" w:rsidRDefault="00431DF1" w:rsidP="00431DF1">
      <w:pPr>
        <w:numPr>
          <w:ilvl w:val="0"/>
          <w:numId w:val="145"/>
        </w:numPr>
        <w:tabs>
          <w:tab w:val="clear" w:pos="720"/>
          <w:tab w:val="left" w:pos="-766"/>
          <w:tab w:val="num" w:pos="-483"/>
        </w:tabs>
        <w:spacing w:after="200" w:line="240" w:lineRule="auto"/>
        <w:ind w:left="-766" w:firstLine="0"/>
        <w:rPr>
          <w:rFonts w:ascii="Arial" w:eastAsia="Calibri" w:hAnsi="Arial" w:cs="Arial"/>
          <w:sz w:val="24"/>
          <w:szCs w:val="24"/>
          <w:rtl/>
        </w:rPr>
      </w:pPr>
      <w:r w:rsidRPr="00431DF1">
        <w:rPr>
          <w:rFonts w:ascii="Arial" w:eastAsia="Calibri" w:hAnsi="Arial" w:cs="Arial"/>
          <w:b/>
          <w:bCs/>
          <w:sz w:val="24"/>
          <w:szCs w:val="24"/>
          <w:rtl/>
          <w:lang w:bidi="ar-EG"/>
        </w:rPr>
        <w:t>بعض اسبابها.</w:t>
      </w:r>
    </w:p>
    <w:p w:rsidR="00431DF1" w:rsidRPr="00431DF1" w:rsidRDefault="00431DF1" w:rsidP="00431DF1">
      <w:pPr>
        <w:numPr>
          <w:ilvl w:val="0"/>
          <w:numId w:val="145"/>
        </w:numPr>
        <w:tabs>
          <w:tab w:val="clear" w:pos="720"/>
          <w:tab w:val="left" w:pos="-766"/>
          <w:tab w:val="num" w:pos="-483"/>
        </w:tabs>
        <w:spacing w:after="200" w:line="240" w:lineRule="auto"/>
        <w:ind w:left="-766" w:firstLine="0"/>
        <w:rPr>
          <w:rFonts w:ascii="Arial" w:eastAsia="Calibri" w:hAnsi="Arial" w:cs="Arial"/>
          <w:sz w:val="24"/>
          <w:szCs w:val="24"/>
          <w:rtl/>
        </w:rPr>
      </w:pPr>
      <w:r w:rsidRPr="00431DF1">
        <w:rPr>
          <w:rFonts w:ascii="Arial" w:eastAsia="Calibri" w:hAnsi="Arial" w:cs="Arial"/>
          <w:b/>
          <w:bCs/>
          <w:sz w:val="24"/>
          <w:szCs w:val="24"/>
          <w:rtl/>
          <w:lang w:bidi="ar-EG"/>
        </w:rPr>
        <w:t>علاقتها بالصمت التنظيمي.</w:t>
      </w:r>
    </w:p>
    <w:p w:rsidR="00431DF1" w:rsidRPr="00431DF1" w:rsidRDefault="00431DF1" w:rsidP="00431DF1">
      <w:pPr>
        <w:numPr>
          <w:ilvl w:val="0"/>
          <w:numId w:val="145"/>
        </w:numPr>
        <w:tabs>
          <w:tab w:val="clear" w:pos="720"/>
          <w:tab w:val="left" w:pos="-766"/>
          <w:tab w:val="num" w:pos="-483"/>
        </w:tabs>
        <w:spacing w:after="200" w:line="240" w:lineRule="auto"/>
        <w:ind w:left="-766" w:firstLine="0"/>
        <w:rPr>
          <w:rFonts w:ascii="Arial" w:eastAsia="Calibri" w:hAnsi="Arial" w:cs="Arial"/>
          <w:sz w:val="24"/>
          <w:szCs w:val="24"/>
        </w:rPr>
      </w:pPr>
      <w:r w:rsidRPr="00431DF1">
        <w:rPr>
          <w:rFonts w:ascii="Arial" w:eastAsia="Calibri" w:hAnsi="Arial" w:cs="Arial"/>
          <w:b/>
          <w:bCs/>
          <w:sz w:val="24"/>
          <w:szCs w:val="24"/>
          <w:rtl/>
          <w:lang w:bidi="ar-EG"/>
        </w:rPr>
        <w:t>مظاهرها.</w:t>
      </w:r>
      <w:r w:rsidRPr="00431DF1">
        <w:rPr>
          <w:rFonts w:ascii="Arial" w:eastAsia="Calibri" w:hAnsi="Arial" w:cs="Arial"/>
          <w:b/>
          <w:bCs/>
          <w:sz w:val="24"/>
          <w:szCs w:val="24"/>
        </w:rPr>
        <w:t xml:space="preserve"> </w:t>
      </w:r>
      <w:r w:rsidRPr="00431DF1">
        <w:rPr>
          <w:rFonts w:ascii="Arial" w:eastAsia="Calibri" w:hAnsi="Arial" w:cs="Arial"/>
          <w:b/>
          <w:bCs/>
          <w:sz w:val="24"/>
          <w:szCs w:val="24"/>
        </w:rPr>
        <w:br/>
      </w:r>
      <w:r w:rsidRPr="00431DF1">
        <w:rPr>
          <w:rFonts w:ascii="Arial" w:eastAsia="Calibri" w:hAnsi="Arial" w:cs="Arial"/>
          <w:b/>
          <w:bCs/>
          <w:color w:val="C00000"/>
          <w:sz w:val="24"/>
          <w:szCs w:val="24"/>
          <w:rtl/>
          <w:lang w:bidi="ar-EG"/>
        </w:rPr>
        <w:t>مفهوم العزلة التنظيمية</w:t>
      </w:r>
      <w:r w:rsidRPr="00431DF1">
        <w:rPr>
          <w:rFonts w:ascii="Arial" w:eastAsia="Calibri" w:hAnsi="Arial" w:cs="Arial"/>
          <w:sz w:val="24"/>
          <w:szCs w:val="24"/>
          <w:rtl/>
        </w:rPr>
        <w:t>:</w:t>
      </w:r>
      <w:r w:rsidRPr="00431DF1">
        <w:rPr>
          <w:rFonts w:ascii="Arial" w:eastAsia="+mn-ea" w:hAnsi="Arial" w:cs="Arial"/>
          <w:b/>
          <w:bCs/>
          <w:color w:val="000000"/>
          <w:kern w:val="24"/>
          <w:position w:val="1"/>
          <w:sz w:val="24"/>
          <w:szCs w:val="24"/>
          <w:rtl/>
        </w:rPr>
        <w:t xml:space="preserve"> </w:t>
      </w:r>
      <w:r w:rsidRPr="00431DF1">
        <w:rPr>
          <w:rFonts w:ascii="Arial" w:eastAsia="Calibri" w:hAnsi="Arial" w:cs="Arial"/>
          <w:b/>
          <w:bCs/>
          <w:sz w:val="24"/>
          <w:szCs w:val="24"/>
          <w:rtl/>
        </w:rPr>
        <w:t>تعتبر العزلة ظاهرة غير مريحة ومؤشر على مرور المنظمة بأزمة حقيقية ربما تسارع بها إلى الانحدار والفشل</w:t>
      </w:r>
      <w:r w:rsidRPr="00431DF1">
        <w:rPr>
          <w:rFonts w:ascii="Arial" w:eastAsia="Calibri" w:hAnsi="Arial" w:cs="Arial"/>
          <w:b/>
          <w:bCs/>
          <w:sz w:val="24"/>
          <w:szCs w:val="24"/>
          <w:rtl/>
          <w:lang w:bidi="ar-EG"/>
        </w:rPr>
        <w:t>.</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color w:val="002060"/>
          <w:sz w:val="24"/>
          <w:szCs w:val="24"/>
          <w:rtl/>
        </w:rPr>
      </w:pPr>
      <w:r w:rsidRPr="00431DF1">
        <w:rPr>
          <w:rFonts w:ascii="Arial" w:eastAsia="Calibri" w:hAnsi="Arial" w:cs="Arial"/>
          <w:b/>
          <w:bCs/>
          <w:color w:val="002060"/>
          <w:sz w:val="24"/>
          <w:szCs w:val="24"/>
          <w:u w:val="single"/>
          <w:rtl/>
          <w:lang w:bidi="ar-EG"/>
        </w:rPr>
        <w:t>مفهوم العزلة التنظيمية:</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b/>
          <w:bCs/>
          <w:sz w:val="24"/>
          <w:szCs w:val="24"/>
          <w:rtl/>
        </w:rPr>
        <w:t>تعني توصل العاملين بالمنظمة إلي قرار بأن المنظمة التي يعملون بها لم تعد المكان المناسب في الاستمرار في العمل معها لأسباب تتعلق بالمنظمة ذاتها أكثر مما تتعلق بالموظف</w:t>
      </w:r>
      <w:r w:rsidRPr="00431DF1">
        <w:rPr>
          <w:rFonts w:ascii="Arial" w:eastAsia="Calibri" w:hAnsi="Arial" w:cs="Arial"/>
          <w:b/>
          <w:bCs/>
          <w:sz w:val="24"/>
          <w:szCs w:val="24"/>
          <w:rtl/>
          <w:lang w:bidi="ar-EG"/>
        </w:rPr>
        <w:t xml:space="preserve">.(المطرفي,2005,ص57)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Pr>
      </w:pPr>
      <w:r w:rsidRPr="00431DF1">
        <w:rPr>
          <w:rFonts w:ascii="Arial" w:eastAsia="Calibri" w:hAnsi="Arial" w:cs="Arial"/>
          <w:b/>
          <w:bCs/>
          <w:sz w:val="24"/>
          <w:szCs w:val="24"/>
          <w:rtl/>
        </w:rPr>
        <w:t>هي انفصال العامل عن عمله كما لو كان شيئاً آخر، بحيث يكون منفصلا تماما عنه، ومتحدياً له، وبالتالي غير قادر على تحقيق ذاته في العمل، وتنمية طاقاته البدنية والفكرية بحرية</w:t>
      </w:r>
      <w:r w:rsidRPr="00431DF1">
        <w:rPr>
          <w:rFonts w:ascii="Arial" w:eastAsia="Calibri" w:hAnsi="Arial" w:cs="Arial"/>
          <w:b/>
          <w:bCs/>
          <w:sz w:val="24"/>
          <w:szCs w:val="24"/>
          <w:rtl/>
          <w:lang w:bidi="ar-EG"/>
        </w:rPr>
        <w:t>.</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color w:val="FF0000"/>
          <w:sz w:val="24"/>
          <w:szCs w:val="24"/>
        </w:rPr>
      </w:pPr>
      <w:r w:rsidRPr="00431DF1">
        <w:rPr>
          <w:rFonts w:ascii="Arial" w:eastAsia="Calibri" w:hAnsi="Arial" w:cs="Arial"/>
          <w:b/>
          <w:bCs/>
          <w:color w:val="FF0000"/>
          <w:sz w:val="24"/>
          <w:szCs w:val="24"/>
          <w:u w:val="single"/>
          <w:rtl/>
          <w:lang w:bidi="ar-EG"/>
        </w:rPr>
        <w:t>بعض اسبابها:</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b/>
          <w:bCs/>
          <w:sz w:val="24"/>
          <w:szCs w:val="24"/>
          <w:rtl/>
        </w:rPr>
        <w:t>يمكن أن ترجع أسباب</w:t>
      </w:r>
      <w:r w:rsidRPr="00431DF1">
        <w:rPr>
          <w:rFonts w:ascii="Arial" w:eastAsia="Calibri" w:hAnsi="Arial" w:cs="Arial"/>
          <w:b/>
          <w:bCs/>
          <w:sz w:val="24"/>
          <w:szCs w:val="24"/>
          <w:rtl/>
          <w:lang w:bidi="ar-EG"/>
        </w:rPr>
        <w:t xml:space="preserve"> العزلة التنظيمية </w:t>
      </w:r>
      <w:r w:rsidRPr="00431DF1">
        <w:rPr>
          <w:rFonts w:ascii="Arial" w:eastAsia="Calibri" w:hAnsi="Arial" w:cs="Arial"/>
          <w:b/>
          <w:bCs/>
          <w:sz w:val="24"/>
          <w:szCs w:val="24"/>
          <w:rtl/>
        </w:rPr>
        <w:t xml:space="preserve">إلي فقدان الموظف لدوافع العمل ,وزيادة ضغوط العمل، وعدم تمتعه بمخرجات عمله وطبيعة تقييم العمل، واعتبار اهتماماته واحتياجاته لا قيمة لها </w:t>
      </w:r>
      <w:r w:rsidRPr="00431DF1">
        <w:rPr>
          <w:rFonts w:ascii="Arial" w:eastAsia="Calibri" w:hAnsi="Arial" w:cs="Arial"/>
          <w:b/>
          <w:bCs/>
          <w:sz w:val="24"/>
          <w:szCs w:val="24"/>
          <w:rtl/>
          <w:lang w:bidi="ar-EG"/>
        </w:rPr>
        <w:t>.</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b/>
          <w:bCs/>
          <w:sz w:val="24"/>
          <w:szCs w:val="24"/>
          <w:rtl/>
        </w:rPr>
        <w:t xml:space="preserve">كما يمكن أن تحدث لأسباب وظيفية عندما يتم وضع الموظف في المكان غير المناسب </w:t>
      </w:r>
      <w:r w:rsidRPr="00431DF1">
        <w:rPr>
          <w:rFonts w:ascii="Arial" w:eastAsia="Calibri" w:hAnsi="Arial" w:cs="Arial"/>
          <w:b/>
          <w:bCs/>
          <w:sz w:val="24"/>
          <w:szCs w:val="24"/>
          <w:u w:val="single"/>
          <w:rtl/>
        </w:rPr>
        <w:t>.</w:t>
      </w:r>
      <w:r w:rsidRPr="00431DF1">
        <w:rPr>
          <w:rFonts w:ascii="Arial" w:eastAsia="Calibri" w:hAnsi="Arial" w:cs="Arial"/>
          <w:b/>
          <w:bCs/>
          <w:sz w:val="24"/>
          <w:szCs w:val="24"/>
          <w:u w:val="single"/>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Pr>
      </w:pPr>
      <w:r w:rsidRPr="00431DF1">
        <w:rPr>
          <w:rFonts w:ascii="Arial" w:eastAsia="Calibri" w:hAnsi="Arial" w:cs="Arial"/>
          <w:b/>
          <w:bCs/>
          <w:sz w:val="24"/>
          <w:szCs w:val="24"/>
          <w:rtl/>
          <w:lang w:bidi="ar-EG"/>
        </w:rPr>
        <w:t xml:space="preserve">و أيضا </w:t>
      </w:r>
      <w:r w:rsidRPr="00431DF1">
        <w:rPr>
          <w:rFonts w:ascii="Arial" w:eastAsia="Calibri" w:hAnsi="Arial" w:cs="Arial"/>
          <w:b/>
          <w:bCs/>
          <w:sz w:val="24"/>
          <w:szCs w:val="24"/>
          <w:rtl/>
        </w:rPr>
        <w:t>تنشأ العزلة بسبب التنظيم وعوامله المختلفة التي من شأنها تعريض الأفراد للعديد من العقبات والمواقف التي تحد من قدراتهم وقابليتهم في إشباع ما يطمحون إليه فيواجهون الفشل وخيبة الأمل، ثم عدم الارتياح النفسي والبدني والذهني وبالتالي الإجهاد والتوتر الوظيفي</w:t>
      </w:r>
      <w:r w:rsidRPr="00431DF1">
        <w:rPr>
          <w:rFonts w:ascii="Arial" w:eastAsia="Calibri" w:hAnsi="Arial" w:cs="Arial"/>
          <w:b/>
          <w:bCs/>
          <w:sz w:val="24"/>
          <w:szCs w:val="24"/>
          <w:rtl/>
          <w:lang w:bidi="ar-EG"/>
        </w:rPr>
        <w:t>.</w:t>
      </w:r>
      <w:r w:rsidRPr="00431DF1">
        <w:rPr>
          <w:rFonts w:ascii="Arial" w:eastAsia="Calibri" w:hAnsi="Arial" w:cs="Arial"/>
          <w:sz w:val="24"/>
          <w:szCs w:val="24"/>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color w:val="943634"/>
          <w:sz w:val="24"/>
          <w:szCs w:val="24"/>
        </w:rPr>
      </w:pPr>
      <w:r w:rsidRPr="00431DF1">
        <w:rPr>
          <w:rFonts w:ascii="Arial" w:eastAsia="Calibri" w:hAnsi="Arial" w:cs="Arial"/>
          <w:b/>
          <w:bCs/>
          <w:color w:val="943634"/>
          <w:sz w:val="24"/>
          <w:szCs w:val="24"/>
          <w:rtl/>
          <w:lang w:bidi="ar-EG"/>
        </w:rPr>
        <w:t>علاقة العزلة بالصمت التنظيمي</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color w:val="0F243E"/>
          <w:sz w:val="24"/>
          <w:szCs w:val="24"/>
          <w:rtl/>
        </w:rPr>
      </w:pPr>
      <w:r w:rsidRPr="00431DF1">
        <w:rPr>
          <w:rFonts w:ascii="Arial" w:eastAsia="Calibri" w:hAnsi="Arial" w:cs="Arial"/>
          <w:b/>
          <w:bCs/>
          <w:color w:val="0F243E"/>
          <w:sz w:val="24"/>
          <w:szCs w:val="24"/>
          <w:u w:val="single"/>
          <w:rtl/>
          <w:lang w:bidi="ar-EG"/>
        </w:rPr>
        <w:t>علاقتها بالصمت التنظيمي:</w:t>
      </w:r>
      <w:r w:rsidRPr="00431DF1">
        <w:rPr>
          <w:rFonts w:ascii="Arial" w:eastAsia="Calibri" w:hAnsi="Arial" w:cs="Arial"/>
          <w:color w:val="0F243E"/>
          <w:sz w:val="24"/>
          <w:szCs w:val="24"/>
          <w:rtl/>
          <w:lang w:bidi="ar-EG"/>
        </w:rPr>
        <w:t xml:space="preserve"> </w:t>
      </w:r>
      <w:r w:rsidRPr="00431DF1">
        <w:rPr>
          <w:rFonts w:ascii="Arial" w:eastAsia="Calibri" w:hAnsi="Arial" w:cs="Arial"/>
          <w:b/>
          <w:bCs/>
          <w:sz w:val="24"/>
          <w:szCs w:val="24"/>
          <w:rtl/>
        </w:rPr>
        <w:t>العزلة تؤدي إلي بلورة الصمت التنظيمي عندما يبقي الموظف صامتاً في مكان العمل ويعبر عن عدم موافقته أو إحباطه لاناس خارج إطار العمل مثل أفراد العائلة أو الأصدقاء أو الأقارب، أو ينأى بنفسه عن تقديم آراء أو أفكار أو مقترحات لها علاقة بعملية صنع القرارات بأبعادها المختلفة أو مراحلها المتعددة.</w:t>
      </w:r>
      <w:r w:rsidRPr="00431DF1">
        <w:rPr>
          <w:rFonts w:ascii="Arial" w:eastAsia="Calibri" w:hAnsi="Arial" w:cs="Arial"/>
          <w:b/>
          <w:bCs/>
          <w:sz w:val="24"/>
          <w:szCs w:val="24"/>
          <w:u w:val="single"/>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Pr>
      </w:pPr>
      <w:r w:rsidRPr="00431DF1">
        <w:rPr>
          <w:rFonts w:ascii="Arial" w:eastAsia="Calibri" w:hAnsi="Arial" w:cs="Arial"/>
          <w:b/>
          <w:bCs/>
          <w:sz w:val="24"/>
          <w:szCs w:val="24"/>
          <w:rtl/>
          <w:lang w:bidi="ar-EG"/>
        </w:rPr>
        <w:lastRenderedPageBreak/>
        <w:t xml:space="preserve">و ايضا </w:t>
      </w:r>
      <w:r w:rsidRPr="00431DF1">
        <w:rPr>
          <w:rFonts w:ascii="Arial" w:eastAsia="Calibri" w:hAnsi="Arial" w:cs="Arial"/>
          <w:b/>
          <w:bCs/>
          <w:sz w:val="24"/>
          <w:szCs w:val="24"/>
          <w:rtl/>
        </w:rPr>
        <w:t>تؤدي إلي انسحاب الموظف من جهود تطوير العمل وتنمية أدائه وتحسينه، أو حتي الإسهام بآراء ومقترحات تفيد عملية صنع القرارات والعزلة بحد ذاتها مدعاة للصمت والسكوت وعدم التفاعل مع مشاكل وقضايا المنظمة.</w:t>
      </w:r>
      <w:r w:rsidRPr="00431DF1">
        <w:rPr>
          <w:rFonts w:ascii="Arial" w:eastAsia="Calibri" w:hAnsi="Arial" w:cs="Arial"/>
          <w:sz w:val="24"/>
          <w:szCs w:val="24"/>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color w:val="FF0000"/>
          <w:sz w:val="24"/>
          <w:szCs w:val="24"/>
        </w:rPr>
      </w:pPr>
      <w:r w:rsidRPr="00431DF1">
        <w:rPr>
          <w:rFonts w:ascii="Arial" w:eastAsia="Calibri" w:hAnsi="Arial" w:cs="Arial"/>
          <w:b/>
          <w:bCs/>
          <w:color w:val="FF0000"/>
          <w:sz w:val="24"/>
          <w:szCs w:val="24"/>
          <w:u w:val="single"/>
          <w:rtl/>
          <w:lang w:bidi="ar-EG"/>
        </w:rPr>
        <w:t>مظاهر العزلة:</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color w:val="92D050"/>
          <w:sz w:val="24"/>
          <w:szCs w:val="24"/>
          <w:rtl/>
        </w:rPr>
      </w:pPr>
      <w:r w:rsidRPr="00431DF1">
        <w:rPr>
          <w:rFonts w:ascii="Arial" w:eastAsia="Calibri" w:hAnsi="Arial" w:cs="Arial"/>
          <w:b/>
          <w:bCs/>
          <w:color w:val="92D050"/>
          <w:sz w:val="24"/>
          <w:szCs w:val="24"/>
          <w:rtl/>
          <w:lang w:bidi="ar-EG"/>
        </w:rPr>
        <w:t>تتمثل أهم مظاهر العزلة في خمسة مظاهر وهي:</w:t>
      </w:r>
    </w:p>
    <w:p w:rsidR="00431DF1" w:rsidRPr="00431DF1" w:rsidRDefault="00431DF1" w:rsidP="00431DF1">
      <w:pPr>
        <w:numPr>
          <w:ilvl w:val="0"/>
          <w:numId w:val="144"/>
        </w:numPr>
        <w:tabs>
          <w:tab w:val="clear" w:pos="720"/>
          <w:tab w:val="left" w:pos="-766"/>
          <w:tab w:val="num" w:pos="-483"/>
        </w:tabs>
        <w:spacing w:after="200" w:line="240" w:lineRule="auto"/>
        <w:ind w:left="-766" w:firstLine="0"/>
        <w:rPr>
          <w:rFonts w:ascii="Arial" w:eastAsia="Calibri" w:hAnsi="Arial" w:cs="Arial"/>
          <w:sz w:val="24"/>
          <w:szCs w:val="24"/>
          <w:rtl/>
        </w:rPr>
      </w:pPr>
      <w:r w:rsidRPr="00431DF1">
        <w:rPr>
          <w:rFonts w:ascii="Arial" w:eastAsia="Calibri" w:hAnsi="Arial" w:cs="Arial"/>
          <w:b/>
          <w:bCs/>
          <w:sz w:val="24"/>
          <w:szCs w:val="24"/>
          <w:rtl/>
          <w:lang w:bidi="ar-EG"/>
        </w:rPr>
        <w:t xml:space="preserve">فقدان القوة </w:t>
      </w:r>
      <w:r w:rsidRPr="00431DF1">
        <w:rPr>
          <w:rFonts w:ascii="Arial" w:eastAsia="Calibri" w:hAnsi="Arial" w:cs="Arial"/>
          <w:b/>
          <w:bCs/>
          <w:sz w:val="24"/>
          <w:szCs w:val="24"/>
        </w:rPr>
        <w:t>(Powerlessness)</w:t>
      </w:r>
      <w:r w:rsidRPr="00431DF1">
        <w:rPr>
          <w:rFonts w:ascii="Arial" w:eastAsia="Calibri" w:hAnsi="Arial" w:cs="Arial"/>
          <w:b/>
          <w:bCs/>
          <w:sz w:val="24"/>
          <w:szCs w:val="24"/>
          <w:rtl/>
          <w:lang w:bidi="ar-EG"/>
        </w:rPr>
        <w:t>.</w:t>
      </w:r>
    </w:p>
    <w:p w:rsidR="00431DF1" w:rsidRPr="00431DF1" w:rsidRDefault="00431DF1" w:rsidP="00431DF1">
      <w:pPr>
        <w:numPr>
          <w:ilvl w:val="0"/>
          <w:numId w:val="144"/>
        </w:numPr>
        <w:tabs>
          <w:tab w:val="clear" w:pos="720"/>
          <w:tab w:val="left" w:pos="-766"/>
          <w:tab w:val="num" w:pos="-483"/>
        </w:tabs>
        <w:spacing w:after="200" w:line="240" w:lineRule="auto"/>
        <w:ind w:left="-766" w:firstLine="0"/>
        <w:rPr>
          <w:rFonts w:ascii="Arial" w:eastAsia="Calibri" w:hAnsi="Arial" w:cs="Arial"/>
          <w:sz w:val="24"/>
          <w:szCs w:val="24"/>
          <w:rtl/>
        </w:rPr>
      </w:pPr>
      <w:r w:rsidRPr="00431DF1">
        <w:rPr>
          <w:rFonts w:ascii="Arial" w:eastAsia="Calibri" w:hAnsi="Arial" w:cs="Arial"/>
          <w:b/>
          <w:bCs/>
          <w:sz w:val="24"/>
          <w:szCs w:val="24"/>
          <w:rtl/>
          <w:lang w:bidi="ar-EG"/>
        </w:rPr>
        <w:t>فقدان المعني.</w:t>
      </w:r>
    </w:p>
    <w:p w:rsidR="00431DF1" w:rsidRPr="00431DF1" w:rsidRDefault="00431DF1" w:rsidP="00431DF1">
      <w:pPr>
        <w:numPr>
          <w:ilvl w:val="0"/>
          <w:numId w:val="144"/>
        </w:numPr>
        <w:tabs>
          <w:tab w:val="clear" w:pos="720"/>
          <w:tab w:val="left" w:pos="-766"/>
          <w:tab w:val="num" w:pos="-483"/>
        </w:tabs>
        <w:spacing w:after="200" w:line="240" w:lineRule="auto"/>
        <w:ind w:left="-766" w:firstLine="0"/>
        <w:rPr>
          <w:rFonts w:ascii="Arial" w:eastAsia="Calibri" w:hAnsi="Arial" w:cs="Arial"/>
          <w:sz w:val="24"/>
          <w:szCs w:val="24"/>
          <w:rtl/>
        </w:rPr>
      </w:pPr>
      <w:r w:rsidRPr="00431DF1">
        <w:rPr>
          <w:rFonts w:ascii="Arial" w:eastAsia="Calibri" w:hAnsi="Arial" w:cs="Arial"/>
          <w:b/>
          <w:bCs/>
          <w:sz w:val="24"/>
          <w:szCs w:val="24"/>
          <w:rtl/>
          <w:lang w:bidi="ar-EG"/>
        </w:rPr>
        <w:t>انعدام المعايير.</w:t>
      </w:r>
    </w:p>
    <w:p w:rsidR="00431DF1" w:rsidRPr="00431DF1" w:rsidRDefault="00431DF1" w:rsidP="00431DF1">
      <w:pPr>
        <w:numPr>
          <w:ilvl w:val="0"/>
          <w:numId w:val="144"/>
        </w:numPr>
        <w:tabs>
          <w:tab w:val="clear" w:pos="720"/>
          <w:tab w:val="left" w:pos="-766"/>
          <w:tab w:val="num" w:pos="-483"/>
        </w:tabs>
        <w:spacing w:after="200" w:line="240" w:lineRule="auto"/>
        <w:ind w:left="-766" w:firstLine="0"/>
        <w:rPr>
          <w:rFonts w:ascii="Arial" w:eastAsia="Calibri" w:hAnsi="Arial" w:cs="Arial"/>
          <w:sz w:val="24"/>
          <w:szCs w:val="24"/>
          <w:rtl/>
        </w:rPr>
      </w:pPr>
      <w:r w:rsidRPr="00431DF1">
        <w:rPr>
          <w:rFonts w:ascii="Arial" w:eastAsia="Calibri" w:hAnsi="Arial" w:cs="Arial"/>
          <w:b/>
          <w:bCs/>
          <w:sz w:val="24"/>
          <w:szCs w:val="24"/>
          <w:rtl/>
          <w:lang w:bidi="ar-EG"/>
        </w:rPr>
        <w:t xml:space="preserve">العزلة الإجتماعية </w:t>
      </w:r>
      <w:r w:rsidRPr="00431DF1">
        <w:rPr>
          <w:rFonts w:ascii="Arial" w:eastAsia="Calibri" w:hAnsi="Arial" w:cs="Arial"/>
          <w:b/>
          <w:bCs/>
          <w:sz w:val="24"/>
          <w:szCs w:val="24"/>
        </w:rPr>
        <w:t>(Social Isolation)</w:t>
      </w:r>
      <w:r w:rsidRPr="00431DF1">
        <w:rPr>
          <w:rFonts w:ascii="Arial" w:eastAsia="Calibri" w:hAnsi="Arial" w:cs="Arial"/>
          <w:b/>
          <w:bCs/>
          <w:sz w:val="24"/>
          <w:szCs w:val="24"/>
          <w:rtl/>
          <w:lang w:bidi="ar-EG"/>
        </w:rPr>
        <w:t>.</w:t>
      </w:r>
    </w:p>
    <w:p w:rsidR="00431DF1" w:rsidRPr="00431DF1" w:rsidRDefault="00431DF1" w:rsidP="00431DF1">
      <w:pPr>
        <w:numPr>
          <w:ilvl w:val="0"/>
          <w:numId w:val="144"/>
        </w:numPr>
        <w:tabs>
          <w:tab w:val="clear" w:pos="720"/>
          <w:tab w:val="left" w:pos="-766"/>
          <w:tab w:val="num" w:pos="-483"/>
        </w:tabs>
        <w:spacing w:after="200" w:line="240" w:lineRule="auto"/>
        <w:ind w:left="-766" w:firstLine="0"/>
        <w:rPr>
          <w:rFonts w:ascii="Arial" w:eastAsia="Calibri" w:hAnsi="Arial" w:cs="Arial"/>
          <w:sz w:val="24"/>
          <w:szCs w:val="24"/>
          <w:rtl/>
        </w:rPr>
      </w:pPr>
      <w:r w:rsidRPr="00431DF1">
        <w:rPr>
          <w:rFonts w:ascii="Arial" w:eastAsia="Calibri" w:hAnsi="Arial" w:cs="Arial"/>
          <w:b/>
          <w:bCs/>
          <w:sz w:val="24"/>
          <w:szCs w:val="24"/>
          <w:rtl/>
          <w:lang w:bidi="ar-EG"/>
        </w:rPr>
        <w:t xml:space="preserve">العزلة عن الذات </w:t>
      </w:r>
      <w:r w:rsidRPr="00431DF1">
        <w:rPr>
          <w:rFonts w:ascii="Arial" w:eastAsia="Calibri" w:hAnsi="Arial" w:cs="Arial"/>
          <w:b/>
          <w:bCs/>
          <w:sz w:val="24"/>
          <w:szCs w:val="24"/>
        </w:rPr>
        <w:t>(Self Estrangement)</w:t>
      </w:r>
      <w:r w:rsidRPr="00431DF1">
        <w:rPr>
          <w:rFonts w:ascii="Arial" w:eastAsia="Calibri" w:hAnsi="Arial" w:cs="Arial"/>
          <w:b/>
          <w:bCs/>
          <w:sz w:val="24"/>
          <w:szCs w:val="24"/>
          <w:rtl/>
          <w:lang w:bidi="ar-EG"/>
        </w:rPr>
        <w:t>.</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color w:val="4F81BD"/>
          <w:sz w:val="24"/>
          <w:szCs w:val="24"/>
        </w:rPr>
      </w:pPr>
      <w:r w:rsidRPr="00431DF1">
        <w:rPr>
          <w:rFonts w:ascii="Arial" w:eastAsia="Calibri" w:hAnsi="Arial" w:cs="Arial"/>
          <w:b/>
          <w:bCs/>
          <w:color w:val="4F81BD"/>
          <w:sz w:val="24"/>
          <w:szCs w:val="24"/>
          <w:u w:val="single"/>
          <w:rtl/>
          <w:lang w:bidi="ar-EG"/>
        </w:rPr>
        <w:t xml:space="preserve">أولا : فقدان القوة </w:t>
      </w:r>
      <w:r w:rsidRPr="00431DF1">
        <w:rPr>
          <w:rFonts w:ascii="Arial" w:eastAsia="Calibri" w:hAnsi="Arial" w:cs="Arial"/>
          <w:b/>
          <w:bCs/>
          <w:color w:val="4F81BD"/>
          <w:sz w:val="24"/>
          <w:szCs w:val="24"/>
          <w:u w:val="single"/>
        </w:rPr>
        <w:t>(Powerlessness)</w:t>
      </w:r>
      <w:r w:rsidRPr="00431DF1">
        <w:rPr>
          <w:rFonts w:ascii="Arial" w:eastAsia="Calibri" w:hAnsi="Arial" w:cs="Arial"/>
          <w:b/>
          <w:bCs/>
          <w:color w:val="4F81BD"/>
          <w:sz w:val="24"/>
          <w:szCs w:val="24"/>
          <w:u w:val="single"/>
          <w:rtl/>
          <w:lang w:bidi="ar-EG"/>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b/>
          <w:bCs/>
          <w:sz w:val="24"/>
          <w:szCs w:val="24"/>
          <w:rtl/>
        </w:rPr>
        <w:t>يتمثل في شعور الفرد بأنه لا يستطيع التأثير في المواقــــف الاجتماعية التي يتفاعل معها (أبو جدي، 1998، ص37) وأن ســــلوكه لا يمكنه أن يؤثر في النتائج التي يسعى إليها أو ينشدها.</w:t>
      </w:r>
      <w:r w:rsidRPr="00431DF1">
        <w:rPr>
          <w:rFonts w:ascii="Arial" w:eastAsia="Calibri" w:hAnsi="Arial" w:cs="Arial"/>
          <w:b/>
          <w:bCs/>
          <w:sz w:val="24"/>
          <w:szCs w:val="24"/>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color w:val="5F497A"/>
          <w:sz w:val="24"/>
          <w:szCs w:val="24"/>
        </w:rPr>
      </w:pPr>
      <w:r w:rsidRPr="00431DF1">
        <w:rPr>
          <w:rFonts w:ascii="Arial" w:eastAsia="Calibri" w:hAnsi="Arial" w:cs="Arial"/>
          <w:b/>
          <w:bCs/>
          <w:color w:val="5F497A"/>
          <w:sz w:val="24"/>
          <w:szCs w:val="24"/>
          <w:u w:val="single"/>
          <w:rtl/>
          <w:lang w:bidi="ar-EG"/>
        </w:rPr>
        <w:t>ثانيا : فقدان المعني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b/>
          <w:bCs/>
          <w:sz w:val="24"/>
          <w:szCs w:val="24"/>
          <w:rtl/>
        </w:rPr>
        <w:t>تظهر عند الفرد الذي لا يكون لديه وضوح فيما يعتقد، وتصبح كافة الأمور لديه سواء, وكذلك عدم توفر الشفافية في المعلومات ,والغموض المتعلق باتخاذ القرار ,ومدى إحساسه بخيبة الأمل في من كان ينظر إليهم على أنهم قدوة.</w:t>
      </w:r>
      <w:r w:rsidRPr="00431DF1">
        <w:rPr>
          <w:rFonts w:ascii="Arial" w:eastAsia="Calibri" w:hAnsi="Arial" w:cs="Arial"/>
          <w:b/>
          <w:bCs/>
          <w:sz w:val="24"/>
          <w:szCs w:val="24"/>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color w:val="D99594"/>
          <w:sz w:val="24"/>
          <w:szCs w:val="24"/>
        </w:rPr>
      </w:pPr>
      <w:r w:rsidRPr="00431DF1">
        <w:rPr>
          <w:rFonts w:ascii="Arial" w:eastAsia="Calibri" w:hAnsi="Arial" w:cs="Arial"/>
          <w:b/>
          <w:bCs/>
          <w:color w:val="D99594"/>
          <w:sz w:val="24"/>
          <w:szCs w:val="24"/>
          <w:u w:val="single"/>
          <w:rtl/>
          <w:lang w:bidi="ar-EG"/>
        </w:rPr>
        <w:t>ثالثا : انعدام المعايير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b/>
          <w:bCs/>
          <w:sz w:val="24"/>
          <w:szCs w:val="24"/>
          <w:rtl/>
        </w:rPr>
        <w:t xml:space="preserve">وهي تلك المرحلة التي يصبح فيها الفرد مفتقراً إلي المعايير الاجتماعية المطلوبة لضبط سلوك الأفراد، وأن معايير المجتمع التي كانت تحظي بالاحترام لم تعد تستأثر بذات القدر من الاحترام، الأمر الذي يجعل سلوكيات الأفراد لا تخضع لأي معايير أو قيم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Pr>
      </w:pPr>
      <w:r w:rsidRPr="00431DF1">
        <w:rPr>
          <w:rFonts w:ascii="Arial" w:eastAsia="Calibri" w:hAnsi="Arial" w:cs="Arial"/>
          <w:b/>
          <w:bCs/>
          <w:sz w:val="24"/>
          <w:szCs w:val="24"/>
          <w:rtl/>
        </w:rPr>
        <w:t>كما يشعر الفرد باختلال المعايير الاجتماعية التي قام عليها المجتمع والمتمثلة في العادات والتقاليد والأعراف وأخلاقيات التعامل التي تحكم السلوك</w:t>
      </w:r>
      <w:r w:rsidRPr="00431DF1">
        <w:rPr>
          <w:rFonts w:ascii="Arial" w:eastAsia="Calibri" w:hAnsi="Arial" w:cs="Arial"/>
          <w:b/>
          <w:bCs/>
          <w:sz w:val="24"/>
          <w:szCs w:val="24"/>
          <w:u w:val="single"/>
          <w:rtl/>
          <w:lang w:bidi="ar-EG"/>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color w:val="E36C0A"/>
          <w:sz w:val="24"/>
          <w:szCs w:val="24"/>
        </w:rPr>
      </w:pPr>
      <w:r w:rsidRPr="00431DF1">
        <w:rPr>
          <w:rFonts w:ascii="Arial" w:eastAsia="Calibri" w:hAnsi="Arial" w:cs="Arial"/>
          <w:b/>
          <w:bCs/>
          <w:color w:val="E36C0A"/>
          <w:sz w:val="24"/>
          <w:szCs w:val="24"/>
          <w:u w:val="single"/>
          <w:rtl/>
          <w:lang w:bidi="ar-EG"/>
        </w:rPr>
        <w:t xml:space="preserve">رابعا : العزلة الإجتماعية </w:t>
      </w:r>
      <w:r w:rsidRPr="00431DF1">
        <w:rPr>
          <w:rFonts w:ascii="Arial" w:eastAsia="Calibri" w:hAnsi="Arial" w:cs="Arial"/>
          <w:b/>
          <w:bCs/>
          <w:color w:val="E36C0A"/>
          <w:sz w:val="24"/>
          <w:szCs w:val="24"/>
          <w:u w:val="single"/>
        </w:rPr>
        <w:t>(Social Isolation)</w:t>
      </w:r>
      <w:r w:rsidRPr="00431DF1">
        <w:rPr>
          <w:rFonts w:ascii="Arial" w:eastAsia="Calibri" w:hAnsi="Arial" w:cs="Arial"/>
          <w:b/>
          <w:bCs/>
          <w:color w:val="E36C0A"/>
          <w:sz w:val="24"/>
          <w:szCs w:val="24"/>
          <w:u w:val="single"/>
          <w:rtl/>
          <w:lang w:bidi="ar-EG"/>
        </w:rPr>
        <w:t>:</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b/>
          <w:bCs/>
          <w:sz w:val="24"/>
          <w:szCs w:val="24"/>
          <w:rtl/>
        </w:rPr>
        <w:t>وهي عبارة عن حالة ينفصل بها الفرد عن المجتمع والثقافة مع الشعور بالعزلة وما يصاحبها من خوف وقلق وعدم ثقة بالآخرين وتفرد الذات والإحساس بالدونية تارة والتعالي تارة أخرى</w:t>
      </w:r>
      <w:r w:rsidRPr="00431DF1">
        <w:rPr>
          <w:rFonts w:ascii="Arial" w:eastAsia="Calibri" w:hAnsi="Arial" w:cs="Arial"/>
          <w:b/>
          <w:bCs/>
          <w:sz w:val="24"/>
          <w:szCs w:val="24"/>
        </w:rPr>
        <w:t>.</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b/>
          <w:bCs/>
          <w:sz w:val="24"/>
          <w:szCs w:val="24"/>
          <w:rtl/>
        </w:rPr>
        <w:t>ويكون ذلك نتيجة لانعدام التكيف الاجتماعي أو لضآلة الدفء العاطفي أو لضعف الاتصال الاجتماعي للفرد, فالأفراد الذين يحبون العزلة لا يرون قيمة كبيرة لكثير من الأهداف والقيم والمفاهيم التي ينميها المجتمع (أبو جدي، 1998، ص40).</w:t>
      </w:r>
      <w:r w:rsidRPr="00431DF1">
        <w:rPr>
          <w:rFonts w:ascii="Arial" w:eastAsia="Calibri" w:hAnsi="Arial" w:cs="Arial"/>
          <w:b/>
          <w:bCs/>
          <w:sz w:val="24"/>
          <w:szCs w:val="24"/>
          <w:u w:val="single"/>
          <w:rtl/>
          <w:lang w:bidi="ar-EG"/>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color w:val="00B050"/>
          <w:sz w:val="24"/>
          <w:szCs w:val="24"/>
        </w:rPr>
      </w:pPr>
      <w:r w:rsidRPr="00431DF1">
        <w:rPr>
          <w:rFonts w:ascii="Arial" w:eastAsia="Calibri" w:hAnsi="Arial" w:cs="Arial"/>
          <w:b/>
          <w:bCs/>
          <w:color w:val="00B050"/>
          <w:sz w:val="24"/>
          <w:szCs w:val="24"/>
          <w:u w:val="single"/>
          <w:rtl/>
          <w:lang w:bidi="ar-EG"/>
        </w:rPr>
        <w:t xml:space="preserve">خامسا: العزلة عن الذات </w:t>
      </w:r>
      <w:r w:rsidRPr="00431DF1">
        <w:rPr>
          <w:rFonts w:ascii="Arial" w:eastAsia="Calibri" w:hAnsi="Arial" w:cs="Arial"/>
          <w:b/>
          <w:bCs/>
          <w:color w:val="00B050"/>
          <w:sz w:val="24"/>
          <w:szCs w:val="24"/>
          <w:u w:val="single"/>
        </w:rPr>
        <w:t>(Self Estrangement)</w:t>
      </w:r>
      <w:r w:rsidRPr="00431DF1">
        <w:rPr>
          <w:rFonts w:ascii="Arial" w:eastAsia="Calibri" w:hAnsi="Arial" w:cs="Arial"/>
          <w:b/>
          <w:bCs/>
          <w:color w:val="00B050"/>
          <w:sz w:val="24"/>
          <w:szCs w:val="24"/>
          <w:u w:val="single"/>
          <w:rtl/>
          <w:lang w:bidi="ar-EG"/>
        </w:rPr>
        <w:t>:</w:t>
      </w:r>
      <w:r w:rsidRPr="00431DF1">
        <w:rPr>
          <w:rFonts w:ascii="Arial" w:eastAsia="Calibri" w:hAnsi="Arial" w:cs="Arial"/>
          <w:b/>
          <w:bCs/>
          <w:color w:val="00B050"/>
          <w:sz w:val="24"/>
          <w:szCs w:val="24"/>
          <w:u w:val="single"/>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b/>
          <w:bCs/>
          <w:sz w:val="24"/>
          <w:szCs w:val="24"/>
          <w:rtl/>
        </w:rPr>
        <w:t xml:space="preserve">ويعبر هذا المفهوم عن شعور الفرد بانفصاله عن ذاته وكأنه يعيش ً في عدة شخصيات منفصلة وشعور الفرد بأن ذاته الخاصة وقدراته لا قيمة لها من وجهة نظر المنظمة.مما ينعكس على نظرته لنفسه, ويعبر الفرد عن ذلك بعدم </w:t>
      </w:r>
      <w:r w:rsidRPr="00431DF1">
        <w:rPr>
          <w:rFonts w:ascii="Arial" w:eastAsia="Calibri" w:hAnsi="Arial" w:cs="Arial"/>
          <w:b/>
          <w:bCs/>
          <w:sz w:val="24"/>
          <w:szCs w:val="24"/>
          <w:u w:val="single"/>
          <w:rtl/>
        </w:rPr>
        <w:t>الانتماء واللامبالاة</w:t>
      </w:r>
      <w:r w:rsidRPr="00431DF1">
        <w:rPr>
          <w:rFonts w:ascii="Arial" w:eastAsia="Calibri" w:hAnsi="Arial" w:cs="Arial"/>
          <w:b/>
          <w:bCs/>
          <w:sz w:val="24"/>
          <w:szCs w:val="24"/>
          <w:rtl/>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Pr>
      </w:pPr>
      <w:r w:rsidRPr="00431DF1">
        <w:rPr>
          <w:rFonts w:ascii="Arial" w:eastAsia="Calibri" w:hAnsi="Arial" w:cs="Arial"/>
          <w:b/>
          <w:bCs/>
          <w:sz w:val="24"/>
          <w:szCs w:val="24"/>
          <w:rtl/>
        </w:rPr>
        <w:t>وتشير اللامبالاة إلي عدم الاهتمام بالآخرين وعدم التفاعل معهم وفقدان الدافع لتحقيق النجاح في الحياة ومحدودية الطموحات الشخصية</w:t>
      </w:r>
      <w:r w:rsidRPr="00431DF1">
        <w:rPr>
          <w:rFonts w:ascii="Arial" w:eastAsia="Calibri" w:hAnsi="Arial" w:cs="Arial"/>
          <w:b/>
          <w:bCs/>
          <w:sz w:val="24"/>
          <w:szCs w:val="24"/>
        </w:rPr>
        <w:t>.</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b/>
          <w:bCs/>
          <w:sz w:val="24"/>
          <w:szCs w:val="24"/>
          <w:rtl/>
        </w:rPr>
        <w:lastRenderedPageBreak/>
        <w:t>أما عدم الانتماء فيشير إلي أن الفرد لا ينتسب لجماعته الأساسية ولا يرضي عنها ولا يشعر بالفخر بها وكذلك يرفض القيم السائدة والثقافة الخاصة ويشعر بعدم الفخر والامتنان لهذا المجتمع.</w:t>
      </w:r>
      <w:r w:rsidRPr="00431DF1">
        <w:rPr>
          <w:rFonts w:ascii="Arial" w:eastAsia="Calibri" w:hAnsi="Arial" w:cs="Arial"/>
          <w:b/>
          <w:bCs/>
          <w:sz w:val="24"/>
          <w:szCs w:val="24"/>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color w:val="FF0000"/>
          <w:sz w:val="24"/>
          <w:szCs w:val="24"/>
        </w:rPr>
      </w:pPr>
      <w:r w:rsidRPr="00431DF1">
        <w:rPr>
          <w:rFonts w:ascii="Arial" w:eastAsia="Calibri" w:hAnsi="Arial" w:cs="Arial"/>
          <w:b/>
          <w:bCs/>
          <w:color w:val="FF0000"/>
          <w:sz w:val="24"/>
          <w:szCs w:val="24"/>
          <w:rtl/>
          <w:lang w:bidi="ar-EG"/>
        </w:rPr>
        <w:t>ثانيا: القيم الثقافية للأفراد</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color w:val="943634"/>
          <w:sz w:val="24"/>
          <w:szCs w:val="24"/>
        </w:rPr>
      </w:pPr>
      <w:r w:rsidRPr="00431DF1">
        <w:rPr>
          <w:rFonts w:ascii="Arial" w:eastAsia="Calibri" w:hAnsi="Arial" w:cs="Arial"/>
          <w:b/>
          <w:bCs/>
          <w:color w:val="943634"/>
          <w:sz w:val="24"/>
          <w:szCs w:val="24"/>
          <w:u w:val="single"/>
          <w:rtl/>
          <w:lang w:bidi="ar-EG"/>
        </w:rPr>
        <w:t>علاقة القيم بالصمت التنظيمي:</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b/>
          <w:bCs/>
          <w:sz w:val="24"/>
          <w:szCs w:val="24"/>
          <w:rtl/>
        </w:rPr>
        <w:t>يتأثر سلوك العاملين بالقيم والعادات الاجتماعية السائدة، إذ يصعب فصل سلوك العامل عن المؤثرات الاجتماعية المحيطة به، وتعمل القيم كضابط لسلوك العاملين فهي التي توجه سلوكهم، كما تعمل كدليل ومرشد للأفراد في تصرفاتهم، وتؤثر في الأحكام التي يطلقونها على المواقف والإحداث والأشياء.</w:t>
      </w:r>
      <w:r w:rsidRPr="00431DF1">
        <w:rPr>
          <w:rFonts w:ascii="Arial" w:eastAsia="Calibri" w:hAnsi="Arial" w:cs="Arial"/>
          <w:b/>
          <w:bCs/>
          <w:sz w:val="24"/>
          <w:szCs w:val="24"/>
          <w:rtl/>
          <w:lang w:bidi="ar-EG"/>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b/>
          <w:bCs/>
          <w:sz w:val="24"/>
          <w:szCs w:val="24"/>
          <w:rtl/>
        </w:rPr>
        <w:t>فالمنظمات التي لديها منظومة قيم إيجابية وواضحة هي التي تمتلك مقومات التقدم والازدهار والقدرة على مواجهة التحديات والتغيرات في عصر مليء بالتحديات</w:t>
      </w:r>
      <w:r w:rsidRPr="00431DF1">
        <w:rPr>
          <w:rFonts w:ascii="Arial" w:eastAsia="Calibri" w:hAnsi="Arial" w:cs="Arial"/>
          <w:b/>
          <w:bCs/>
          <w:sz w:val="24"/>
          <w:szCs w:val="24"/>
          <w:rtl/>
          <w:lang w:bidi="ar-EG"/>
        </w:rPr>
        <w:t xml:space="preserve"> </w:t>
      </w:r>
      <w:r w:rsidRPr="00431DF1">
        <w:rPr>
          <w:rFonts w:ascii="Arial" w:eastAsia="Calibri" w:hAnsi="Arial" w:cs="Arial"/>
          <w:b/>
          <w:bCs/>
          <w:sz w:val="24"/>
          <w:szCs w:val="24"/>
          <w:rtl/>
        </w:rPr>
        <w:t>(التويجر، 2003، ص45)</w:t>
      </w:r>
      <w:r w:rsidRPr="00431DF1">
        <w:rPr>
          <w:rFonts w:ascii="Arial" w:eastAsia="Calibri" w:hAnsi="Arial" w:cs="Arial"/>
          <w:b/>
          <w:bCs/>
          <w:sz w:val="24"/>
          <w:szCs w:val="24"/>
          <w:rtl/>
          <w:lang w:bidi="ar-EG"/>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color w:val="C00000"/>
          <w:sz w:val="24"/>
          <w:szCs w:val="24"/>
        </w:rPr>
      </w:pPr>
      <w:r w:rsidRPr="00431DF1">
        <w:rPr>
          <w:rFonts w:ascii="Arial" w:eastAsia="Calibri" w:hAnsi="Arial" w:cs="Arial"/>
          <w:b/>
          <w:bCs/>
          <w:color w:val="C00000"/>
          <w:sz w:val="24"/>
          <w:szCs w:val="24"/>
          <w:rtl/>
          <w:lang w:bidi="ar-EG"/>
        </w:rPr>
        <w:t>ثالثا : خوف المرؤوس من ردود فعل سلبية ومدي ثقته بنفسه</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Pr>
      </w:pPr>
      <w:r w:rsidRPr="00431DF1">
        <w:rPr>
          <w:rFonts w:ascii="Arial" w:eastAsia="Calibri" w:hAnsi="Arial" w:cs="Arial"/>
          <w:b/>
          <w:bCs/>
          <w:sz w:val="24"/>
          <w:szCs w:val="24"/>
          <w:rtl/>
        </w:rPr>
        <w:t>أحد العوامل الهامة التي يعتقد أنها تسهل إيجاد مناخ الصمت في المنظمات هي المرؤوسين، إذ أن المرؤوسين يشعرون بالخوف من ردود الفعل السلبية، لذا فإنهم يلتزمون الصمت.</w:t>
      </w:r>
      <w:r w:rsidRPr="00431DF1">
        <w:rPr>
          <w:rFonts w:ascii="Arial" w:eastAsia="Calibri" w:hAnsi="Arial" w:cs="Arial"/>
          <w:b/>
          <w:bCs/>
          <w:sz w:val="24"/>
          <w:szCs w:val="24"/>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color w:val="002060"/>
          <w:sz w:val="24"/>
          <w:szCs w:val="24"/>
        </w:rPr>
      </w:pPr>
      <w:r w:rsidRPr="00431DF1">
        <w:rPr>
          <w:rFonts w:ascii="Arial" w:eastAsia="Calibri" w:hAnsi="Arial" w:cs="Arial"/>
          <w:b/>
          <w:bCs/>
          <w:color w:val="002060"/>
          <w:sz w:val="24"/>
          <w:szCs w:val="24"/>
          <w:rtl/>
          <w:lang w:bidi="ar-EG"/>
        </w:rPr>
        <w:t>يتمثل الخوف من ردود الفعل السلبية في توقعات المرؤوسين بأن المنظمة التي يعملون بها :</w:t>
      </w:r>
    </w:p>
    <w:p w:rsidR="00431DF1" w:rsidRPr="00431DF1" w:rsidRDefault="00431DF1" w:rsidP="00431DF1">
      <w:pPr>
        <w:numPr>
          <w:ilvl w:val="0"/>
          <w:numId w:val="143"/>
        </w:numPr>
        <w:tabs>
          <w:tab w:val="clear" w:pos="720"/>
          <w:tab w:val="left" w:pos="-766"/>
          <w:tab w:val="num" w:pos="-483"/>
        </w:tabs>
        <w:spacing w:after="200" w:line="240" w:lineRule="auto"/>
        <w:ind w:left="-766" w:firstLine="0"/>
        <w:rPr>
          <w:rFonts w:ascii="Arial" w:eastAsia="Calibri" w:hAnsi="Arial" w:cs="Arial"/>
          <w:sz w:val="24"/>
          <w:szCs w:val="24"/>
          <w:rtl/>
        </w:rPr>
      </w:pPr>
      <w:r w:rsidRPr="00431DF1">
        <w:rPr>
          <w:rFonts w:ascii="Arial" w:eastAsia="Calibri" w:hAnsi="Arial" w:cs="Arial"/>
          <w:b/>
          <w:bCs/>
          <w:sz w:val="24"/>
          <w:szCs w:val="24"/>
          <w:rtl/>
        </w:rPr>
        <w:t>لا يمكن الاعتماد عليها في تحقيق نتائج مفضلة لهم،</w:t>
      </w:r>
      <w:r w:rsidRPr="00431DF1">
        <w:rPr>
          <w:rFonts w:ascii="Arial" w:eastAsia="Calibri" w:hAnsi="Arial" w:cs="Arial"/>
          <w:b/>
          <w:bCs/>
          <w:sz w:val="24"/>
          <w:szCs w:val="24"/>
          <w:rtl/>
          <w:lang w:bidi="ar-EG"/>
        </w:rPr>
        <w:t xml:space="preserve"> </w:t>
      </w:r>
    </w:p>
    <w:p w:rsidR="00431DF1" w:rsidRPr="00431DF1" w:rsidRDefault="00431DF1" w:rsidP="00431DF1">
      <w:pPr>
        <w:numPr>
          <w:ilvl w:val="0"/>
          <w:numId w:val="143"/>
        </w:numPr>
        <w:tabs>
          <w:tab w:val="clear" w:pos="720"/>
          <w:tab w:val="left" w:pos="-766"/>
          <w:tab w:val="num" w:pos="-483"/>
        </w:tabs>
        <w:spacing w:after="200" w:line="240" w:lineRule="auto"/>
        <w:ind w:left="-766" w:firstLine="0"/>
        <w:rPr>
          <w:rFonts w:ascii="Arial" w:eastAsia="Calibri" w:hAnsi="Arial" w:cs="Arial"/>
          <w:sz w:val="24"/>
          <w:szCs w:val="24"/>
          <w:rtl/>
        </w:rPr>
      </w:pPr>
      <w:r w:rsidRPr="00431DF1">
        <w:rPr>
          <w:rFonts w:ascii="Arial" w:eastAsia="Calibri" w:hAnsi="Arial" w:cs="Arial"/>
          <w:b/>
          <w:bCs/>
          <w:sz w:val="24"/>
          <w:szCs w:val="24"/>
          <w:rtl/>
          <w:lang w:bidi="ar-EG"/>
        </w:rPr>
        <w:t xml:space="preserve">يوجد بها </w:t>
      </w:r>
      <w:r w:rsidRPr="00431DF1">
        <w:rPr>
          <w:rFonts w:ascii="Arial" w:eastAsia="Calibri" w:hAnsi="Arial" w:cs="Arial"/>
          <w:b/>
          <w:bCs/>
          <w:sz w:val="24"/>
          <w:szCs w:val="24"/>
          <w:rtl/>
        </w:rPr>
        <w:t xml:space="preserve">عدم كفاءة </w:t>
      </w:r>
      <w:r w:rsidRPr="00431DF1">
        <w:rPr>
          <w:rFonts w:ascii="Arial" w:eastAsia="Calibri" w:hAnsi="Arial" w:cs="Arial"/>
          <w:b/>
          <w:bCs/>
          <w:sz w:val="24"/>
          <w:szCs w:val="24"/>
          <w:rtl/>
          <w:lang w:bidi="ar-EG"/>
        </w:rPr>
        <w:t>ل</w:t>
      </w:r>
      <w:r w:rsidRPr="00431DF1">
        <w:rPr>
          <w:rFonts w:ascii="Arial" w:eastAsia="Calibri" w:hAnsi="Arial" w:cs="Arial"/>
          <w:b/>
          <w:bCs/>
          <w:sz w:val="24"/>
          <w:szCs w:val="24"/>
          <w:rtl/>
        </w:rPr>
        <w:t>لنظام الإداري، والرؤساء، ونظام المعلومات</w:t>
      </w:r>
      <w:r w:rsidRPr="00431DF1">
        <w:rPr>
          <w:rFonts w:ascii="Arial" w:eastAsia="Calibri" w:hAnsi="Arial" w:cs="Arial"/>
          <w:b/>
          <w:bCs/>
          <w:sz w:val="24"/>
          <w:szCs w:val="24"/>
          <w:rtl/>
          <w:lang w:bidi="ar-EG"/>
        </w:rPr>
        <w:t>.</w:t>
      </w:r>
    </w:p>
    <w:p w:rsidR="00431DF1" w:rsidRPr="00431DF1" w:rsidRDefault="00431DF1" w:rsidP="00431DF1">
      <w:pPr>
        <w:numPr>
          <w:ilvl w:val="0"/>
          <w:numId w:val="143"/>
        </w:numPr>
        <w:tabs>
          <w:tab w:val="clear" w:pos="720"/>
          <w:tab w:val="left" w:pos="-766"/>
          <w:tab w:val="num" w:pos="-483"/>
        </w:tabs>
        <w:spacing w:after="200" w:line="240" w:lineRule="auto"/>
        <w:ind w:left="-766" w:firstLine="0"/>
        <w:rPr>
          <w:rFonts w:ascii="Arial" w:eastAsia="Calibri" w:hAnsi="Arial" w:cs="Arial"/>
          <w:sz w:val="24"/>
          <w:szCs w:val="24"/>
          <w:rtl/>
        </w:rPr>
      </w:pPr>
      <w:r w:rsidRPr="00431DF1">
        <w:rPr>
          <w:rFonts w:ascii="Arial" w:eastAsia="Calibri" w:hAnsi="Arial" w:cs="Arial"/>
          <w:b/>
          <w:bCs/>
          <w:sz w:val="24"/>
          <w:szCs w:val="24"/>
          <w:rtl/>
          <w:lang w:bidi="ar-EG"/>
        </w:rPr>
        <w:t xml:space="preserve">يوجد بها </w:t>
      </w:r>
      <w:r w:rsidRPr="00431DF1">
        <w:rPr>
          <w:rFonts w:ascii="Arial" w:eastAsia="Calibri" w:hAnsi="Arial" w:cs="Arial"/>
          <w:b/>
          <w:bCs/>
          <w:sz w:val="24"/>
          <w:szCs w:val="24"/>
          <w:rtl/>
        </w:rPr>
        <w:t>تخلف في العلاقات التنظيمية والمبالغة في تقدير النتائج</w:t>
      </w:r>
      <w:r w:rsidRPr="00431DF1">
        <w:rPr>
          <w:rFonts w:ascii="Arial" w:eastAsia="Calibri" w:hAnsi="Arial" w:cs="Arial"/>
          <w:b/>
          <w:bCs/>
          <w:sz w:val="24"/>
          <w:szCs w:val="24"/>
          <w:rtl/>
          <w:lang w:bidi="ar-EG"/>
        </w:rPr>
        <w:t xml:space="preserve"> </w:t>
      </w:r>
    </w:p>
    <w:p w:rsidR="00431DF1" w:rsidRPr="00431DF1" w:rsidRDefault="00431DF1" w:rsidP="00431DF1">
      <w:pPr>
        <w:numPr>
          <w:ilvl w:val="0"/>
          <w:numId w:val="143"/>
        </w:numPr>
        <w:tabs>
          <w:tab w:val="clear" w:pos="720"/>
          <w:tab w:val="left" w:pos="-766"/>
          <w:tab w:val="num" w:pos="-483"/>
        </w:tabs>
        <w:spacing w:after="200" w:line="240" w:lineRule="auto"/>
        <w:ind w:left="-766" w:firstLine="0"/>
        <w:rPr>
          <w:rFonts w:ascii="Arial" w:eastAsia="Calibri" w:hAnsi="Arial" w:cs="Arial"/>
          <w:sz w:val="24"/>
          <w:szCs w:val="24"/>
          <w:rtl/>
        </w:rPr>
      </w:pPr>
      <w:r w:rsidRPr="00431DF1">
        <w:rPr>
          <w:rFonts w:ascii="Arial" w:eastAsia="Calibri" w:hAnsi="Arial" w:cs="Arial"/>
          <w:b/>
          <w:bCs/>
          <w:sz w:val="24"/>
          <w:szCs w:val="24"/>
          <w:rtl/>
          <w:lang w:bidi="ar-EG"/>
        </w:rPr>
        <w:t xml:space="preserve">يوجد بها </w:t>
      </w:r>
      <w:r w:rsidRPr="00431DF1">
        <w:rPr>
          <w:rFonts w:ascii="Arial" w:eastAsia="Calibri" w:hAnsi="Arial" w:cs="Arial"/>
          <w:b/>
          <w:bCs/>
          <w:sz w:val="24"/>
          <w:szCs w:val="24"/>
          <w:rtl/>
        </w:rPr>
        <w:t>افتقار إلي قنوات وفرص سانحة للتعبير عن آرائهم بسبب تخوفهم من ردود فعل الرؤساء</w:t>
      </w:r>
      <w:r w:rsidRPr="00431DF1">
        <w:rPr>
          <w:rFonts w:ascii="Arial" w:eastAsia="Calibri" w:hAnsi="Arial" w:cs="Arial"/>
          <w:b/>
          <w:bCs/>
          <w:sz w:val="24"/>
          <w:szCs w:val="24"/>
          <w:rtl/>
          <w:lang w:bidi="ar-EG"/>
        </w:rPr>
        <w:t>.</w:t>
      </w:r>
    </w:p>
    <w:p w:rsidR="00431DF1" w:rsidRPr="00431DF1" w:rsidRDefault="00431DF1" w:rsidP="00431DF1">
      <w:pPr>
        <w:numPr>
          <w:ilvl w:val="0"/>
          <w:numId w:val="143"/>
        </w:numPr>
        <w:tabs>
          <w:tab w:val="clear" w:pos="720"/>
          <w:tab w:val="left" w:pos="-766"/>
          <w:tab w:val="num" w:pos="-483"/>
        </w:tabs>
        <w:spacing w:after="200" w:line="240" w:lineRule="auto"/>
        <w:ind w:left="-766" w:firstLine="0"/>
        <w:rPr>
          <w:rFonts w:ascii="Arial" w:eastAsia="Calibri" w:hAnsi="Arial" w:cs="Arial"/>
          <w:sz w:val="24"/>
          <w:szCs w:val="24"/>
          <w:rtl/>
        </w:rPr>
      </w:pPr>
      <w:r w:rsidRPr="00431DF1">
        <w:rPr>
          <w:rFonts w:ascii="Arial" w:eastAsia="Calibri" w:hAnsi="Arial" w:cs="Arial"/>
          <w:b/>
          <w:bCs/>
          <w:sz w:val="24"/>
          <w:szCs w:val="24"/>
          <w:rtl/>
          <w:lang w:bidi="ar-EG"/>
        </w:rPr>
        <w:t xml:space="preserve">يوجد بها مديرون </w:t>
      </w:r>
      <w:r w:rsidRPr="00431DF1">
        <w:rPr>
          <w:rFonts w:ascii="Arial" w:eastAsia="Calibri" w:hAnsi="Arial" w:cs="Arial"/>
          <w:b/>
          <w:bCs/>
          <w:sz w:val="24"/>
          <w:szCs w:val="24"/>
          <w:rtl/>
        </w:rPr>
        <w:t xml:space="preserve">يعتمدون </w:t>
      </w:r>
      <w:r w:rsidRPr="00431DF1">
        <w:rPr>
          <w:rFonts w:ascii="Arial" w:eastAsia="Calibri" w:hAnsi="Arial" w:cs="Arial"/>
          <w:b/>
          <w:bCs/>
          <w:sz w:val="24"/>
          <w:szCs w:val="24"/>
          <w:rtl/>
          <w:lang w:bidi="ar-EG"/>
        </w:rPr>
        <w:t>علي التهديد بالعقاب.</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Pr>
      </w:pPr>
      <w:r w:rsidRPr="00431DF1">
        <w:rPr>
          <w:rFonts w:ascii="Arial" w:eastAsia="Calibri" w:hAnsi="Arial" w:cs="Arial"/>
          <w:b/>
          <w:bCs/>
          <w:color w:val="984806"/>
          <w:sz w:val="24"/>
          <w:szCs w:val="24"/>
          <w:rtl/>
          <w:lang w:bidi="ar-AE"/>
        </w:rPr>
        <w:t>مواجهة الصمت التنظيمي على مستوى المنظمة</w:t>
      </w:r>
      <w:r w:rsidRPr="00431DF1">
        <w:rPr>
          <w:rFonts w:ascii="Arial" w:eastAsia="Calibri" w:hAnsi="Arial" w:cs="Arial"/>
          <w:b/>
          <w:bCs/>
          <w:sz w:val="24"/>
          <w:szCs w:val="24"/>
          <w:rtl/>
          <w:lang w:bidi="ar-AE"/>
        </w:rPr>
        <w:t>:</w:t>
      </w:r>
      <w:r w:rsidRPr="00431DF1">
        <w:rPr>
          <w:rFonts w:ascii="Arial" w:eastAsia="Calibri" w:hAnsi="Arial" w:cs="Arial"/>
          <w:sz w:val="24"/>
          <w:szCs w:val="24"/>
          <w:rtl/>
          <w:lang w:bidi="ar-AE"/>
        </w:rPr>
        <w:t xml:space="preserve"> كسر حاجز الصمت التنظيمي , </w:t>
      </w:r>
      <w:r w:rsidRPr="00431DF1">
        <w:rPr>
          <w:rFonts w:ascii="Arial" w:eastAsia="Calibri" w:hAnsi="Arial" w:cs="Arial"/>
          <w:sz w:val="24"/>
          <w:szCs w:val="24"/>
          <w:rtl/>
        </w:rPr>
        <w:t xml:space="preserve">ومواجهته </w:t>
      </w:r>
      <w:r w:rsidRPr="00431DF1">
        <w:rPr>
          <w:rFonts w:ascii="Arial" w:eastAsia="Calibri" w:hAnsi="Arial" w:cs="Arial"/>
          <w:sz w:val="24"/>
          <w:szCs w:val="24"/>
          <w:rtl/>
          <w:lang w:bidi="ar-AE"/>
        </w:rPr>
        <w:t xml:space="preserve">وتقليل اثاره السلبية على المنظمة </w:t>
      </w:r>
      <w:r w:rsidRPr="00431DF1">
        <w:rPr>
          <w:rFonts w:ascii="Arial" w:eastAsia="Calibri" w:hAnsi="Arial" w:cs="Arial"/>
          <w:sz w:val="24"/>
          <w:szCs w:val="24"/>
          <w:rtl/>
        </w:rPr>
        <w:t xml:space="preserve">يمكن تحقيقه </w:t>
      </w:r>
      <w:r w:rsidRPr="00431DF1">
        <w:rPr>
          <w:rFonts w:ascii="Arial" w:eastAsia="Calibri" w:hAnsi="Arial" w:cs="Arial"/>
          <w:sz w:val="24"/>
          <w:szCs w:val="24"/>
          <w:rtl/>
          <w:lang w:bidi="ar-AE"/>
        </w:rPr>
        <w:t xml:space="preserve">من </w:t>
      </w:r>
      <w:r w:rsidRPr="00431DF1">
        <w:rPr>
          <w:rFonts w:ascii="Arial" w:eastAsia="Calibri" w:hAnsi="Arial" w:cs="Arial"/>
          <w:sz w:val="24"/>
          <w:szCs w:val="24"/>
          <w:rtl/>
        </w:rPr>
        <w:t xml:space="preserve">خلال عدد من </w:t>
      </w:r>
      <w:r w:rsidRPr="00431DF1">
        <w:rPr>
          <w:rFonts w:ascii="Arial" w:eastAsia="Calibri" w:hAnsi="Arial" w:cs="Arial"/>
          <w:sz w:val="24"/>
          <w:szCs w:val="24"/>
          <w:rtl/>
          <w:lang w:bidi="ar-AE"/>
        </w:rPr>
        <w:t xml:space="preserve"> الوسائل</w:t>
      </w:r>
      <w:r w:rsidRPr="00431DF1">
        <w:rPr>
          <w:rFonts w:ascii="Arial" w:eastAsia="Calibri" w:hAnsi="Arial" w:cs="Arial"/>
          <w:sz w:val="24"/>
          <w:szCs w:val="24"/>
          <w:rtl/>
        </w:rPr>
        <w:t xml:space="preserve"> تتضمن</w:t>
      </w:r>
      <w:r w:rsidRPr="00431DF1">
        <w:rPr>
          <w:rFonts w:ascii="Arial" w:eastAsia="Calibri" w:hAnsi="Arial" w:cs="Arial"/>
          <w:sz w:val="24"/>
          <w:szCs w:val="24"/>
          <w:rtl/>
          <w:lang w:bidi="ar-AE"/>
        </w:rPr>
        <w:t>:</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color w:val="632423"/>
          <w:sz w:val="24"/>
          <w:szCs w:val="24"/>
          <w:rtl/>
        </w:rPr>
      </w:pPr>
      <w:r w:rsidRPr="00431DF1">
        <w:rPr>
          <w:rFonts w:ascii="Arial" w:eastAsia="Calibri" w:hAnsi="Arial" w:cs="Arial"/>
          <w:b/>
          <w:bCs/>
          <w:color w:val="632423"/>
          <w:sz w:val="24"/>
          <w:szCs w:val="24"/>
          <w:rtl/>
          <w:lang w:bidi="ar-AE"/>
        </w:rPr>
        <w:t>1) ثقافة المنظمة:</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 xml:space="preserve">الثقافة </w:t>
      </w:r>
      <w:r w:rsidRPr="00431DF1">
        <w:rPr>
          <w:rFonts w:ascii="Arial" w:eastAsia="Calibri" w:hAnsi="Arial" w:cs="Arial"/>
          <w:sz w:val="24"/>
          <w:szCs w:val="24"/>
          <w:rtl/>
          <w:lang w:bidi="ar-AE"/>
        </w:rPr>
        <w:t xml:space="preserve">التنظيمية </w:t>
      </w:r>
      <w:r w:rsidRPr="00431DF1">
        <w:rPr>
          <w:rFonts w:ascii="Arial" w:eastAsia="Calibri" w:hAnsi="Arial" w:cs="Arial"/>
          <w:sz w:val="24"/>
          <w:szCs w:val="24"/>
          <w:rtl/>
        </w:rPr>
        <w:t>قد تكون مصدراً للصمت التنظيمي أو وسيلة لكسر الصمت</w:t>
      </w:r>
      <w:r w:rsidRPr="00431DF1">
        <w:rPr>
          <w:rFonts w:ascii="Arial" w:eastAsia="Calibri" w:hAnsi="Arial" w:cs="Arial"/>
          <w:sz w:val="24"/>
          <w:szCs w:val="24"/>
          <w:rtl/>
          <w:lang w:bidi="ar-AE"/>
        </w:rPr>
        <w:t>.</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إن إدارة ثقافة المنظمة تقتضي أن تقوم الإدارة</w:t>
      </w:r>
      <w:r w:rsidRPr="00431DF1">
        <w:rPr>
          <w:rFonts w:ascii="Arial" w:eastAsia="Calibri" w:hAnsi="Arial" w:cs="Arial"/>
          <w:sz w:val="24"/>
          <w:szCs w:val="24"/>
          <w:rtl/>
          <w:lang w:bidi="ar-AE"/>
        </w:rPr>
        <w:t>:</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 xml:space="preserve"> بتحديد وتوضيح القيم التنظيمية السائدة فيها</w:t>
      </w:r>
      <w:r w:rsidRPr="00431DF1">
        <w:rPr>
          <w:rFonts w:ascii="Arial" w:eastAsia="Calibri" w:hAnsi="Arial" w:cs="Arial"/>
          <w:sz w:val="24"/>
          <w:szCs w:val="24"/>
          <w:rtl/>
          <w:lang w:bidi="ar-AE"/>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lang w:bidi="ar-AE"/>
        </w:rPr>
        <w:t>و</w:t>
      </w:r>
      <w:r w:rsidRPr="00431DF1">
        <w:rPr>
          <w:rFonts w:ascii="Arial" w:eastAsia="Calibri" w:hAnsi="Arial" w:cs="Arial"/>
          <w:sz w:val="24"/>
          <w:szCs w:val="24"/>
          <w:rtl/>
        </w:rPr>
        <w:t>تعمل على محاولة تطابق هذه القيم مع قيم الأفراد العاملين وتوقعاتهم من المنظمة</w:t>
      </w:r>
      <w:r w:rsidRPr="00431DF1">
        <w:rPr>
          <w:rFonts w:ascii="Arial" w:eastAsia="Calibri" w:hAnsi="Arial" w:cs="Arial"/>
          <w:sz w:val="24"/>
          <w:szCs w:val="24"/>
          <w:rtl/>
          <w:lang w:bidi="ar-AE"/>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 xml:space="preserve">وبعد ذلك تعمل الإدارة على نقل هذه القيم إلي الأفراد لتصبح جزءاً من قيمهم وسلوكهم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color w:val="632423"/>
          <w:sz w:val="24"/>
          <w:szCs w:val="24"/>
        </w:rPr>
      </w:pPr>
      <w:r w:rsidRPr="00431DF1">
        <w:rPr>
          <w:rFonts w:ascii="Arial" w:eastAsia="Calibri" w:hAnsi="Arial" w:cs="Arial"/>
          <w:b/>
          <w:bCs/>
          <w:color w:val="632423"/>
          <w:sz w:val="24"/>
          <w:szCs w:val="24"/>
          <w:rtl/>
          <w:lang w:bidi="ar-AE"/>
        </w:rPr>
        <w:t>2) نظم وقنوات الاتصال:</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 xml:space="preserve">إن توافر نظم اتصال فعالة ذات اتجاهات متعددة بالمنظمة يتيح للإدارة </w:t>
      </w:r>
      <w:r w:rsidRPr="00431DF1">
        <w:rPr>
          <w:rFonts w:ascii="Arial" w:eastAsia="Calibri" w:hAnsi="Arial" w:cs="Arial"/>
          <w:sz w:val="24"/>
          <w:szCs w:val="24"/>
          <w:rtl/>
          <w:lang w:bidi="ar-AE"/>
        </w:rPr>
        <w:t>:</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التعرف على المصادر المسببة للصمت التنظيمي</w:t>
      </w:r>
      <w:r w:rsidRPr="00431DF1">
        <w:rPr>
          <w:rFonts w:ascii="Arial" w:eastAsia="Calibri" w:hAnsi="Arial" w:cs="Arial"/>
          <w:sz w:val="24"/>
          <w:szCs w:val="24"/>
          <w:rtl/>
          <w:lang w:bidi="ar-AE"/>
        </w:rPr>
        <w:t>.</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ويشعر العاملون بالمنظمة أن اقتراحاتهم وشكاويهم محل تقدير واحترام</w:t>
      </w:r>
      <w:r w:rsidRPr="00431DF1">
        <w:rPr>
          <w:rFonts w:ascii="Arial" w:eastAsia="Calibri" w:hAnsi="Arial" w:cs="Arial"/>
          <w:sz w:val="24"/>
          <w:szCs w:val="24"/>
          <w:rtl/>
          <w:lang w:bidi="ar-AE"/>
        </w:rPr>
        <w:t>.</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ويؤكد أن دورهم في المشاركة في عملية صنع القرارات هو حقيقة ملموسة</w:t>
      </w:r>
      <w:r w:rsidRPr="00431DF1">
        <w:rPr>
          <w:rFonts w:ascii="Arial" w:eastAsia="Calibri" w:hAnsi="Arial" w:cs="Arial"/>
          <w:sz w:val="24"/>
          <w:szCs w:val="24"/>
          <w:rtl/>
          <w:lang w:bidi="ar-AE"/>
        </w:rPr>
        <w:t xml:space="preserve"> </w:t>
      </w:r>
      <w:r w:rsidRPr="00431DF1">
        <w:rPr>
          <w:rFonts w:ascii="Arial" w:eastAsia="Calibri" w:hAnsi="Arial" w:cs="Arial"/>
          <w:sz w:val="24"/>
          <w:szCs w:val="24"/>
          <w:rtl/>
        </w:rPr>
        <w:t xml:space="preserve">الأمر الذي يسهم في النهاية كثيراً في التقليل من الصمت التنظيمي </w:t>
      </w:r>
      <w:r w:rsidRPr="00431DF1">
        <w:rPr>
          <w:rFonts w:ascii="Arial" w:eastAsia="Calibri" w:hAnsi="Arial" w:cs="Arial"/>
          <w:sz w:val="24"/>
          <w:szCs w:val="24"/>
          <w:rtl/>
          <w:lang w:bidi="ar-AE"/>
        </w:rPr>
        <w:t>.</w:t>
      </w:r>
      <w:r w:rsidRPr="00431DF1">
        <w:rPr>
          <w:rFonts w:ascii="Arial" w:eastAsia="Calibri" w:hAnsi="Arial" w:cs="Arial"/>
          <w:b/>
          <w:bCs/>
          <w:sz w:val="24"/>
          <w:szCs w:val="24"/>
          <w:rtl/>
          <w:lang w:bidi="ar-AE"/>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color w:val="632423"/>
          <w:sz w:val="24"/>
          <w:szCs w:val="24"/>
          <w:rtl/>
        </w:rPr>
      </w:pPr>
      <w:r w:rsidRPr="00431DF1">
        <w:rPr>
          <w:rFonts w:ascii="Arial" w:eastAsia="Calibri" w:hAnsi="Arial" w:cs="Arial"/>
          <w:b/>
          <w:bCs/>
          <w:color w:val="632423"/>
          <w:sz w:val="24"/>
          <w:szCs w:val="24"/>
          <w:rtl/>
          <w:lang w:bidi="ar-AE"/>
        </w:rPr>
        <w:lastRenderedPageBreak/>
        <w:t>3) تحليل الدور:</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تتشكل ملامح دور الفرد من توقعات الأطراف التي يتعامل معها، مثل رؤساءه وزملاءه ومرؤوسيه، والشخصيات الرئيسة بالمنظمة, ومن ثم تحقيق التوازن بين التوقعات وبين الأداء الفعلي يعد ضرورة لعلاج الصمت</w:t>
      </w:r>
      <w:r w:rsidRPr="00431DF1">
        <w:rPr>
          <w:rFonts w:ascii="Arial" w:eastAsia="Calibri" w:hAnsi="Arial" w:cs="Arial"/>
          <w:sz w:val="24"/>
          <w:szCs w:val="24"/>
          <w:rtl/>
          <w:lang w:bidi="ar-AE"/>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 كما أن هذا الدور يصبح أكثر وضوحاً عندما يتم إزالة ما يكتنفه من صراعات وغموض. وأعباء</w:t>
      </w:r>
      <w:r w:rsidRPr="00431DF1">
        <w:rPr>
          <w:rFonts w:ascii="Arial" w:eastAsia="Calibri" w:hAnsi="Arial" w:cs="Arial"/>
          <w:sz w:val="24"/>
          <w:szCs w:val="24"/>
          <w:u w:val="single"/>
          <w:rtl/>
          <w:lang w:bidi="ar-AE"/>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color w:val="632423"/>
          <w:sz w:val="24"/>
          <w:szCs w:val="24"/>
        </w:rPr>
      </w:pPr>
      <w:r w:rsidRPr="00431DF1">
        <w:rPr>
          <w:rFonts w:ascii="Arial" w:eastAsia="Calibri" w:hAnsi="Arial" w:cs="Arial"/>
          <w:b/>
          <w:bCs/>
          <w:color w:val="632423"/>
          <w:sz w:val="24"/>
          <w:szCs w:val="24"/>
          <w:rtl/>
          <w:lang w:bidi="ar-AE"/>
        </w:rPr>
        <w:t>5) تحديد الاهداف بدقة:</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حين تنشأ المنظمة لابد من أن يكون لها العديد من الأهداف التي تسعي لتحقيقها</w:t>
      </w:r>
      <w:r w:rsidRPr="00431DF1">
        <w:rPr>
          <w:rFonts w:ascii="Arial" w:eastAsia="Calibri" w:hAnsi="Arial" w:cs="Arial"/>
          <w:sz w:val="24"/>
          <w:szCs w:val="24"/>
          <w:rtl/>
          <w:lang w:bidi="ar-AE"/>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إتباع  أسلوب الإدارة بالأهداف حيث تكون الأهداف</w:t>
      </w:r>
      <w:r w:rsidRPr="00431DF1">
        <w:rPr>
          <w:rFonts w:ascii="Arial" w:eastAsia="Calibri" w:hAnsi="Arial" w:cs="Arial"/>
          <w:sz w:val="24"/>
          <w:szCs w:val="24"/>
          <w:rtl/>
          <w:lang w:bidi="ar-AE"/>
        </w:rPr>
        <w:t xml:space="preserve"> </w:t>
      </w:r>
      <w:r w:rsidRPr="00431DF1">
        <w:rPr>
          <w:rFonts w:ascii="Arial" w:eastAsia="Calibri" w:hAnsi="Arial" w:cs="Arial"/>
          <w:b/>
          <w:bCs/>
          <w:i/>
          <w:iCs/>
          <w:color w:val="4F6228"/>
          <w:sz w:val="24"/>
          <w:szCs w:val="24"/>
          <w:rtl/>
          <w:lang w:bidi="ar-AE"/>
        </w:rPr>
        <w:t>(</w:t>
      </w:r>
      <w:r w:rsidRPr="00431DF1">
        <w:rPr>
          <w:rFonts w:ascii="Arial" w:eastAsia="Calibri" w:hAnsi="Arial" w:cs="Arial"/>
          <w:b/>
          <w:bCs/>
          <w:i/>
          <w:iCs/>
          <w:color w:val="4F6228"/>
          <w:sz w:val="24"/>
          <w:szCs w:val="24"/>
          <w:rtl/>
        </w:rPr>
        <w:t xml:space="preserve"> واضحة</w:t>
      </w:r>
      <w:r w:rsidRPr="00431DF1">
        <w:rPr>
          <w:rFonts w:ascii="Arial" w:eastAsia="Calibri" w:hAnsi="Arial" w:cs="Arial"/>
          <w:b/>
          <w:bCs/>
          <w:i/>
          <w:iCs/>
          <w:color w:val="4F6228"/>
          <w:sz w:val="24"/>
          <w:szCs w:val="24"/>
          <w:rtl/>
          <w:lang w:bidi="ar-AE"/>
        </w:rPr>
        <w:t>_</w:t>
      </w:r>
      <w:r w:rsidRPr="00431DF1">
        <w:rPr>
          <w:rFonts w:ascii="Arial" w:eastAsia="Calibri" w:hAnsi="Arial" w:cs="Arial"/>
          <w:b/>
          <w:bCs/>
          <w:i/>
          <w:iCs/>
          <w:color w:val="4F6228"/>
          <w:sz w:val="24"/>
          <w:szCs w:val="24"/>
          <w:rtl/>
        </w:rPr>
        <w:t xml:space="preserve">ونتاج لتفاعل وتواصل الرئيس والمرؤوسين </w:t>
      </w:r>
      <w:r w:rsidRPr="00431DF1">
        <w:rPr>
          <w:rFonts w:ascii="Arial" w:eastAsia="Calibri" w:hAnsi="Arial" w:cs="Arial"/>
          <w:b/>
          <w:bCs/>
          <w:i/>
          <w:iCs/>
          <w:color w:val="4F6228"/>
          <w:sz w:val="24"/>
          <w:szCs w:val="24"/>
          <w:rtl/>
          <w:lang w:bidi="ar-AE"/>
        </w:rPr>
        <w:t>_</w:t>
      </w:r>
      <w:r w:rsidRPr="00431DF1">
        <w:rPr>
          <w:rFonts w:ascii="Arial" w:eastAsia="Calibri" w:hAnsi="Arial" w:cs="Arial"/>
          <w:b/>
          <w:bCs/>
          <w:i/>
          <w:iCs/>
          <w:color w:val="4F6228"/>
          <w:sz w:val="24"/>
          <w:szCs w:val="24"/>
          <w:rtl/>
        </w:rPr>
        <w:t xml:space="preserve">قابلة للتحقق </w:t>
      </w:r>
      <w:r w:rsidRPr="00431DF1">
        <w:rPr>
          <w:rFonts w:ascii="Arial" w:eastAsia="Calibri" w:hAnsi="Arial" w:cs="Arial"/>
          <w:b/>
          <w:bCs/>
          <w:i/>
          <w:iCs/>
          <w:color w:val="4F6228"/>
          <w:sz w:val="24"/>
          <w:szCs w:val="24"/>
          <w:rtl/>
          <w:lang w:bidi="ar-AE"/>
        </w:rPr>
        <w:t>_</w:t>
      </w:r>
      <w:r w:rsidRPr="00431DF1">
        <w:rPr>
          <w:rFonts w:ascii="Arial" w:eastAsia="Calibri" w:hAnsi="Arial" w:cs="Arial"/>
          <w:b/>
          <w:bCs/>
          <w:i/>
          <w:iCs/>
          <w:color w:val="4F6228"/>
          <w:sz w:val="24"/>
          <w:szCs w:val="24"/>
          <w:rtl/>
        </w:rPr>
        <w:t>ممكن قياسها</w:t>
      </w:r>
      <w:r w:rsidRPr="00431DF1">
        <w:rPr>
          <w:rFonts w:ascii="Arial" w:eastAsia="Calibri" w:hAnsi="Arial" w:cs="Arial"/>
          <w:b/>
          <w:bCs/>
          <w:i/>
          <w:iCs/>
          <w:color w:val="4F6228"/>
          <w:sz w:val="24"/>
          <w:szCs w:val="24"/>
          <w:rtl/>
          <w:lang w:bidi="ar-AE"/>
        </w:rPr>
        <w:t>_</w:t>
      </w:r>
      <w:r w:rsidRPr="00431DF1">
        <w:rPr>
          <w:rFonts w:ascii="Arial" w:eastAsia="Calibri" w:hAnsi="Arial" w:cs="Arial"/>
          <w:b/>
          <w:bCs/>
          <w:i/>
          <w:iCs/>
          <w:color w:val="4F6228"/>
          <w:sz w:val="24"/>
          <w:szCs w:val="24"/>
          <w:rtl/>
        </w:rPr>
        <w:t>وتحقيقها خلال الفترة الزمنية التي حددت مسبقا</w:t>
      </w:r>
      <w:r w:rsidRPr="00431DF1">
        <w:rPr>
          <w:rFonts w:ascii="Arial" w:eastAsia="Calibri" w:hAnsi="Arial" w:cs="Arial"/>
          <w:b/>
          <w:bCs/>
          <w:i/>
          <w:iCs/>
          <w:color w:val="4F6228"/>
          <w:sz w:val="24"/>
          <w:szCs w:val="24"/>
          <w:rtl/>
          <w:lang w:bidi="ar-AE"/>
        </w:rPr>
        <w:t>)</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وهذه الأهداف عندما تحدد تعمل على دفع وتوجيه سلوك الأفراد لأداء النشاط المطلوب</w:t>
      </w:r>
      <w:r w:rsidRPr="00431DF1">
        <w:rPr>
          <w:rFonts w:ascii="Arial" w:eastAsia="Calibri" w:hAnsi="Arial" w:cs="Arial"/>
          <w:sz w:val="24"/>
          <w:szCs w:val="24"/>
          <w:rtl/>
          <w:lang w:bidi="ar-AE"/>
        </w:rPr>
        <w:t xml:space="preserve"> كما تؤدي للفهم المتبادل بين المديرين والعاملين.</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color w:val="632423"/>
          <w:sz w:val="24"/>
          <w:szCs w:val="24"/>
        </w:rPr>
      </w:pPr>
      <w:r w:rsidRPr="00431DF1">
        <w:rPr>
          <w:rFonts w:ascii="Arial" w:eastAsia="Calibri" w:hAnsi="Arial" w:cs="Arial"/>
          <w:b/>
          <w:bCs/>
          <w:color w:val="632423"/>
          <w:sz w:val="24"/>
          <w:szCs w:val="24"/>
          <w:rtl/>
          <w:lang w:bidi="ar-AE"/>
        </w:rPr>
        <w:t>5) الدعم الاجتماعي:</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وتقوم فكرة الدعم الاجتماعي على إشباع حاجات الفرد في التنظيم من النواحي الاجتماعية والنفسية والعاطفية ,علاوة على ما يتعلق بالمعلومات، والتقييم، والنواحي المادية</w:t>
      </w:r>
      <w:r w:rsidRPr="00431DF1">
        <w:rPr>
          <w:rFonts w:ascii="Arial" w:eastAsia="Calibri" w:hAnsi="Arial" w:cs="Arial"/>
          <w:sz w:val="24"/>
          <w:szCs w:val="24"/>
          <w:rtl/>
          <w:lang w:bidi="ar-AE"/>
        </w:rPr>
        <w:t>.</w:t>
      </w:r>
      <w:r w:rsidRPr="00431DF1">
        <w:rPr>
          <w:rFonts w:ascii="Arial" w:eastAsia="Calibri" w:hAnsi="Arial" w:cs="Arial"/>
          <w:b/>
          <w:bCs/>
          <w:sz w:val="24"/>
          <w:szCs w:val="24"/>
          <w:rtl/>
          <w:lang w:bidi="ar-AE"/>
        </w:rPr>
        <w:t xml:space="preserve"> </w:t>
      </w:r>
      <w:r w:rsidRPr="00431DF1">
        <w:rPr>
          <w:rFonts w:ascii="Arial" w:eastAsia="Calibri" w:hAnsi="Arial" w:cs="Arial"/>
          <w:b/>
          <w:bCs/>
          <w:sz w:val="24"/>
          <w:szCs w:val="24"/>
          <w:rtl/>
        </w:rPr>
        <w:t>والثقة والعدالة والانتماء وبرامج جودة حياة العمل</w:t>
      </w:r>
      <w:r w:rsidRPr="00431DF1">
        <w:rPr>
          <w:rFonts w:ascii="Arial" w:eastAsia="Calibri" w:hAnsi="Arial" w:cs="Arial"/>
          <w:sz w:val="24"/>
          <w:szCs w:val="24"/>
          <w:rtl/>
          <w:lang w:bidi="ar-AE"/>
        </w:rPr>
        <w:t>التي تنظمها المنظمة.</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و</w:t>
      </w:r>
      <w:r w:rsidRPr="00431DF1">
        <w:rPr>
          <w:rFonts w:ascii="Arial" w:eastAsia="Calibri" w:hAnsi="Arial" w:cs="Arial"/>
          <w:sz w:val="24"/>
          <w:szCs w:val="24"/>
          <w:rtl/>
          <w:lang w:bidi="ar-AE"/>
        </w:rPr>
        <w:t xml:space="preserve">التي تساعد على </w:t>
      </w:r>
      <w:r w:rsidRPr="00431DF1">
        <w:rPr>
          <w:rFonts w:ascii="Arial" w:eastAsia="Calibri" w:hAnsi="Arial" w:cs="Arial"/>
          <w:sz w:val="24"/>
          <w:szCs w:val="24"/>
          <w:rtl/>
        </w:rPr>
        <w:t xml:space="preserve">إزالة ما قد تولده احتكاكات العمل اليومية من مؤشرات للصمت في جو من الألفة بعيداً عن رسميات جو العمل، الأمر الذي يسهم كثيراً في التخفيف من الصمت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color w:val="632423"/>
          <w:sz w:val="24"/>
          <w:szCs w:val="24"/>
        </w:rPr>
      </w:pPr>
      <w:r w:rsidRPr="00431DF1">
        <w:rPr>
          <w:rFonts w:ascii="Arial" w:eastAsia="Calibri" w:hAnsi="Arial" w:cs="Arial"/>
          <w:b/>
          <w:bCs/>
          <w:color w:val="632423"/>
          <w:sz w:val="24"/>
          <w:szCs w:val="24"/>
          <w:rtl/>
          <w:lang w:bidi="ar-AE"/>
        </w:rPr>
        <w:t>6) تقييم الأداء:</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تقييم الأداء هو العملية التي بموجبها يتم الحصول على المعلومات المرتدة من العاملين</w:t>
      </w:r>
      <w:r w:rsidRPr="00431DF1">
        <w:rPr>
          <w:rFonts w:ascii="Arial" w:eastAsia="Calibri" w:hAnsi="Arial" w:cs="Arial"/>
          <w:sz w:val="24"/>
          <w:szCs w:val="24"/>
          <w:rtl/>
          <w:lang w:bidi="ar-AE"/>
        </w:rPr>
        <w:t>.</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وهذه العملية تتخذ على ضوئها الكثير من القرارات الإدارية، هذه القرارات تحدد من يجب ترقيته أو فصله، ومن يجب نقله أو تثبيته، كذلك فإنها تحدد الراتب أو العلاوات التي يجب أن يحصل عليها الموظف بناءً على هذا التقييم</w:t>
      </w:r>
      <w:r w:rsidRPr="00431DF1">
        <w:rPr>
          <w:rFonts w:ascii="Arial" w:eastAsia="Calibri" w:hAnsi="Arial" w:cs="Arial"/>
          <w:sz w:val="24"/>
          <w:szCs w:val="24"/>
          <w:rtl/>
          <w:lang w:bidi="ar-AE"/>
        </w:rPr>
        <w:t>.</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 xml:space="preserve">إن إحساس الفرد أن أداءه محل تقييم موضوعي عادل من المنظمة التي ينتمي لها وإن هذا التقييم الموضوعي يترجم في شكل نظم مناسبة للثواب والعقاب، </w:t>
      </w:r>
      <w:r w:rsidRPr="00431DF1">
        <w:rPr>
          <w:rFonts w:ascii="Arial" w:eastAsia="Calibri" w:hAnsi="Arial" w:cs="Arial"/>
          <w:sz w:val="24"/>
          <w:szCs w:val="24"/>
          <w:rtl/>
          <w:lang w:bidi="ar-AE"/>
        </w:rPr>
        <w:t xml:space="preserve">سوف </w:t>
      </w:r>
      <w:r w:rsidRPr="00431DF1">
        <w:rPr>
          <w:rFonts w:ascii="Arial" w:eastAsia="Calibri" w:hAnsi="Arial" w:cs="Arial"/>
          <w:sz w:val="24"/>
          <w:szCs w:val="24"/>
          <w:rtl/>
        </w:rPr>
        <w:t>يقلص بالتالي الصمت إلي حد كبير</w:t>
      </w:r>
      <w:r w:rsidRPr="00431DF1">
        <w:rPr>
          <w:rFonts w:ascii="Arial" w:eastAsia="Calibri" w:hAnsi="Arial" w:cs="Arial"/>
          <w:sz w:val="24"/>
          <w:szCs w:val="24"/>
          <w:rtl/>
          <w:lang w:bidi="ar-AE"/>
        </w:rPr>
        <w:t>.</w:t>
      </w:r>
      <w:r w:rsidRPr="00431DF1">
        <w:rPr>
          <w:rFonts w:ascii="Arial" w:eastAsia="Calibri" w:hAnsi="Arial" w:cs="Arial"/>
          <w:b/>
          <w:bCs/>
          <w:sz w:val="24"/>
          <w:szCs w:val="24"/>
          <w:rtl/>
          <w:lang w:bidi="ar-AE"/>
        </w:rPr>
        <w:t xml:space="preserve">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color w:val="632423"/>
          <w:sz w:val="24"/>
          <w:szCs w:val="24"/>
        </w:rPr>
      </w:pPr>
      <w:r w:rsidRPr="00431DF1">
        <w:rPr>
          <w:rFonts w:ascii="Arial" w:eastAsia="Calibri" w:hAnsi="Arial" w:cs="Arial"/>
          <w:color w:val="632423"/>
          <w:sz w:val="24"/>
          <w:szCs w:val="24"/>
          <w:rtl/>
        </w:rPr>
        <w:t xml:space="preserve">7) </w:t>
      </w:r>
      <w:r w:rsidRPr="00431DF1">
        <w:rPr>
          <w:rFonts w:ascii="Arial" w:eastAsia="Calibri" w:hAnsi="Arial" w:cs="Arial"/>
          <w:b/>
          <w:bCs/>
          <w:color w:val="632423"/>
          <w:sz w:val="24"/>
          <w:szCs w:val="24"/>
          <w:rtl/>
          <w:lang w:bidi="ar-AE"/>
        </w:rPr>
        <w:t>بناء فرق العمل:</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 xml:space="preserve">هذه وسيلة تدخل في عمليات التفاعل الاجتماعي من أعضاء الجماعة التنظيمية، وتهدف إلي مواجهة وحل مشكلات الصراع الذي ينشأ طبيعياً بينهم، وتقدم وسيلة بناء فرق العمل منهجاً لمعالجة مسببات الصمت المترتبة على العلاقات المتداخلة بين الأعضاء </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color w:val="632423"/>
          <w:sz w:val="24"/>
          <w:szCs w:val="24"/>
        </w:rPr>
      </w:pPr>
      <w:r w:rsidRPr="00431DF1">
        <w:rPr>
          <w:rFonts w:ascii="Arial" w:eastAsia="Calibri" w:hAnsi="Arial" w:cs="Arial"/>
          <w:color w:val="632423"/>
          <w:sz w:val="24"/>
          <w:szCs w:val="24"/>
          <w:rtl/>
        </w:rPr>
        <w:t xml:space="preserve">8) </w:t>
      </w:r>
      <w:r w:rsidRPr="00431DF1">
        <w:rPr>
          <w:rFonts w:ascii="Arial" w:eastAsia="Calibri" w:hAnsi="Arial" w:cs="Arial"/>
          <w:b/>
          <w:bCs/>
          <w:color w:val="632423"/>
          <w:sz w:val="24"/>
          <w:szCs w:val="24"/>
          <w:rtl/>
          <w:lang w:bidi="ar-AE"/>
        </w:rPr>
        <w:t>إعادة تصميم الوظيفة:</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 xml:space="preserve">تعتبر بعض الوظائف أو الأعمال بطبيعتها مصدراً من مصادر الصمت، لهذا السبب فإن إعادة تصميم هذه الوظائف يعتبر مطلباً أساسياً للتخفيف من حدة الصمت </w:t>
      </w:r>
      <w:r w:rsidRPr="00431DF1">
        <w:rPr>
          <w:rFonts w:ascii="Arial" w:eastAsia="Calibri" w:hAnsi="Arial" w:cs="Arial"/>
          <w:sz w:val="24"/>
          <w:szCs w:val="24"/>
          <w:rtl/>
          <w:lang w:bidi="ar-AE"/>
        </w:rPr>
        <w:t>التنظيمي.</w:t>
      </w:r>
    </w:p>
    <w:p w:rsidR="00431DF1" w:rsidRPr="00431DF1" w:rsidRDefault="00431DF1" w:rsidP="00431DF1">
      <w:pPr>
        <w:numPr>
          <w:ilvl w:val="0"/>
          <w:numId w:val="136"/>
        </w:numPr>
        <w:tabs>
          <w:tab w:val="left" w:pos="-766"/>
        </w:tabs>
        <w:spacing w:after="200" w:line="240" w:lineRule="auto"/>
        <w:ind w:left="-766" w:firstLine="0"/>
        <w:rPr>
          <w:rFonts w:ascii="Arial" w:eastAsia="Calibri" w:hAnsi="Arial" w:cs="Arial"/>
          <w:sz w:val="24"/>
          <w:szCs w:val="24"/>
        </w:rPr>
      </w:pPr>
      <w:r w:rsidRPr="00431DF1">
        <w:rPr>
          <w:rFonts w:ascii="Arial" w:eastAsia="Calibri" w:hAnsi="Arial" w:cs="Arial"/>
          <w:b/>
          <w:bCs/>
          <w:color w:val="1F497D"/>
          <w:sz w:val="24"/>
          <w:szCs w:val="24"/>
          <w:rtl/>
        </w:rPr>
        <w:t>فإن تصميم الوظيفة يختص بعدد من جوانب وظيفة الفرد التي تشمل:</w:t>
      </w:r>
      <w:r w:rsidRPr="00431DF1">
        <w:rPr>
          <w:rFonts w:ascii="Arial" w:eastAsia="Calibri" w:hAnsi="Arial" w:cs="Arial"/>
          <w:b/>
          <w:bCs/>
          <w:sz w:val="24"/>
          <w:szCs w:val="24"/>
          <w:rtl/>
          <w:lang w:bidi="ar-AE"/>
        </w:rPr>
        <w:t xml:space="preserve"> </w:t>
      </w:r>
      <w:r w:rsidRPr="00431DF1">
        <w:rPr>
          <w:rFonts w:ascii="Arial" w:eastAsia="Calibri" w:hAnsi="Arial" w:cs="Arial"/>
          <w:noProof/>
          <w:sz w:val="24"/>
          <w:szCs w:val="24"/>
          <w:rtl/>
        </w:rPr>
        <w:drawing>
          <wp:inline distT="0" distB="0" distL="0" distR="0" wp14:anchorId="25164A73" wp14:editId="6332EC13">
            <wp:extent cx="5274310" cy="1141120"/>
            <wp:effectExtent l="57150" t="0" r="97790" b="0"/>
            <wp:docPr id="43008"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2" r:lo="rId33" r:qs="rId34" r:cs="rId35"/>
              </a:graphicData>
            </a:graphic>
          </wp:inline>
        </w:drawing>
      </w:r>
    </w:p>
    <w:p w:rsidR="00431DF1" w:rsidRPr="00431DF1" w:rsidRDefault="00431DF1" w:rsidP="00431DF1">
      <w:pPr>
        <w:numPr>
          <w:ilvl w:val="0"/>
          <w:numId w:val="137"/>
        </w:numPr>
        <w:tabs>
          <w:tab w:val="clear" w:pos="720"/>
          <w:tab w:val="left" w:pos="-766"/>
          <w:tab w:val="num" w:pos="-483"/>
        </w:tabs>
        <w:spacing w:after="200" w:line="240" w:lineRule="auto"/>
        <w:ind w:left="-766" w:firstLine="0"/>
        <w:rPr>
          <w:rFonts w:ascii="Arial" w:eastAsia="Calibri" w:hAnsi="Arial" w:cs="Arial"/>
          <w:sz w:val="24"/>
          <w:szCs w:val="24"/>
        </w:rPr>
      </w:pPr>
      <w:r w:rsidRPr="00431DF1">
        <w:rPr>
          <w:rFonts w:ascii="Arial" w:eastAsia="Calibri" w:hAnsi="Arial" w:cs="Arial"/>
          <w:b/>
          <w:bCs/>
          <w:color w:val="632423"/>
          <w:sz w:val="24"/>
          <w:szCs w:val="24"/>
          <w:rtl/>
          <w:lang w:bidi="ar-AE"/>
        </w:rPr>
        <w:lastRenderedPageBreak/>
        <w:t>القيادة</w:t>
      </w:r>
      <w:r w:rsidRPr="00431DF1">
        <w:rPr>
          <w:rFonts w:ascii="Arial" w:eastAsia="Calibri" w:hAnsi="Arial" w:cs="Arial"/>
          <w:b/>
          <w:bCs/>
          <w:sz w:val="24"/>
          <w:szCs w:val="24"/>
          <w:rtl/>
          <w:lang w:bidi="ar-AE"/>
        </w:rPr>
        <w:t>:</w:t>
      </w:r>
    </w:p>
    <w:p w:rsidR="00431DF1" w:rsidRPr="00431DF1" w:rsidRDefault="00431DF1" w:rsidP="00431DF1">
      <w:pPr>
        <w:numPr>
          <w:ilvl w:val="0"/>
          <w:numId w:val="138"/>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يعتبر الإشراف الناجح مطلباً في جميع المنظمات وجميع المجالات</w:t>
      </w:r>
      <w:r w:rsidRPr="00431DF1">
        <w:rPr>
          <w:rFonts w:ascii="Arial" w:eastAsia="Calibri" w:hAnsi="Arial" w:cs="Arial"/>
          <w:sz w:val="24"/>
          <w:szCs w:val="24"/>
          <w:rtl/>
          <w:lang w:bidi="ar-AE"/>
        </w:rPr>
        <w:t xml:space="preserve"> </w:t>
      </w:r>
    </w:p>
    <w:p w:rsidR="00431DF1" w:rsidRPr="00431DF1" w:rsidRDefault="00431DF1" w:rsidP="00431DF1">
      <w:pPr>
        <w:numPr>
          <w:ilvl w:val="0"/>
          <w:numId w:val="138"/>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 xml:space="preserve"> </w:t>
      </w:r>
      <w:r w:rsidRPr="00431DF1">
        <w:rPr>
          <w:rFonts w:ascii="Arial" w:eastAsia="Calibri" w:hAnsi="Arial" w:cs="Arial"/>
          <w:sz w:val="24"/>
          <w:szCs w:val="24"/>
          <w:rtl/>
          <w:lang w:bidi="ar-AE"/>
        </w:rPr>
        <w:t>و</w:t>
      </w:r>
      <w:r w:rsidRPr="00431DF1">
        <w:rPr>
          <w:rFonts w:ascii="Arial" w:eastAsia="Calibri" w:hAnsi="Arial" w:cs="Arial"/>
          <w:sz w:val="24"/>
          <w:szCs w:val="24"/>
          <w:rtl/>
        </w:rPr>
        <w:t>ليس المطلوب من المشرف أن يعمل فقط من أجل الإنتاج</w:t>
      </w:r>
      <w:r w:rsidRPr="00431DF1">
        <w:rPr>
          <w:rFonts w:ascii="Arial" w:eastAsia="Calibri" w:hAnsi="Arial" w:cs="Arial"/>
          <w:sz w:val="24"/>
          <w:szCs w:val="24"/>
          <w:rtl/>
          <w:lang w:bidi="ar-AE"/>
        </w:rPr>
        <w:t xml:space="preserve"> </w:t>
      </w:r>
      <w:r w:rsidRPr="00431DF1">
        <w:rPr>
          <w:rFonts w:ascii="Arial" w:eastAsia="Calibri" w:hAnsi="Arial" w:cs="Arial"/>
          <w:sz w:val="24"/>
          <w:szCs w:val="24"/>
          <w:rtl/>
        </w:rPr>
        <w:t xml:space="preserve">فمن الواجب على المشرف أن يعطي لمعنويات العاملين ورضاهم في العمل ذاته نفس الأهمية التي تعطي للسلعة التي ينتجونها أو الخدمة التي يقدمونها </w:t>
      </w:r>
    </w:p>
    <w:p w:rsidR="00431DF1" w:rsidRPr="00431DF1" w:rsidRDefault="00431DF1" w:rsidP="00431DF1">
      <w:pPr>
        <w:numPr>
          <w:ilvl w:val="0"/>
          <w:numId w:val="138"/>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lang w:bidi="ar-AE"/>
        </w:rPr>
        <w:t>و</w:t>
      </w:r>
      <w:r w:rsidRPr="00431DF1">
        <w:rPr>
          <w:rFonts w:ascii="Arial" w:eastAsia="Calibri" w:hAnsi="Arial" w:cs="Arial"/>
          <w:sz w:val="24"/>
          <w:szCs w:val="24"/>
          <w:rtl/>
        </w:rPr>
        <w:t xml:space="preserve">أنه يمكن للمشرف زيادة معدل الإنتاج في المدى القصير وذلك بغض النظر عن رضا الموظفين، غير أن الموظفين لا يتحملون على المدى البعيد بيئة عمل متسلطة </w:t>
      </w:r>
      <w:r w:rsidRPr="00431DF1">
        <w:rPr>
          <w:rFonts w:ascii="Arial" w:eastAsia="Calibri" w:hAnsi="Arial" w:cs="Arial"/>
          <w:sz w:val="24"/>
          <w:szCs w:val="24"/>
          <w:rtl/>
          <w:lang w:bidi="ar-AE"/>
        </w:rPr>
        <w:t>.</w:t>
      </w:r>
    </w:p>
    <w:p w:rsidR="00431DF1" w:rsidRPr="00431DF1" w:rsidRDefault="00431DF1" w:rsidP="00431DF1">
      <w:pPr>
        <w:numPr>
          <w:ilvl w:val="0"/>
          <w:numId w:val="138"/>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 xml:space="preserve">لذلك فإن الموظف غير الراضي أو الذي ليس لديه ولاء للمنظمة سوف يترك هذه المؤسسة آجلاً أو عاجلاً، وبالتالي فإن ذلك سوف يؤثر على الإنتاجية على المدى الطويل </w:t>
      </w:r>
      <w:r w:rsidRPr="00431DF1">
        <w:rPr>
          <w:rFonts w:ascii="Arial" w:eastAsia="Calibri" w:hAnsi="Arial" w:cs="Arial"/>
          <w:sz w:val="24"/>
          <w:szCs w:val="24"/>
          <w:rtl/>
          <w:lang w:bidi="ar-AE"/>
        </w:rPr>
        <w:t>.</w:t>
      </w:r>
      <w:r w:rsidRPr="00431DF1">
        <w:rPr>
          <w:rFonts w:ascii="Arial" w:eastAsia="Calibri" w:hAnsi="Arial" w:cs="Arial"/>
          <w:b/>
          <w:bCs/>
          <w:sz w:val="24"/>
          <w:szCs w:val="24"/>
          <w:rtl/>
          <w:lang w:bidi="ar-AE"/>
        </w:rPr>
        <w:t xml:space="preserve"> </w:t>
      </w:r>
    </w:p>
    <w:p w:rsidR="00431DF1" w:rsidRPr="00431DF1" w:rsidRDefault="00431DF1" w:rsidP="00431DF1">
      <w:pPr>
        <w:tabs>
          <w:tab w:val="left" w:pos="-766"/>
        </w:tabs>
        <w:spacing w:after="200" w:line="240" w:lineRule="auto"/>
        <w:ind w:left="-766"/>
        <w:rPr>
          <w:rFonts w:ascii="Arial" w:eastAsia="Calibri" w:hAnsi="Arial" w:cs="Arial"/>
          <w:color w:val="632423"/>
          <w:sz w:val="24"/>
          <w:szCs w:val="24"/>
        </w:rPr>
      </w:pPr>
      <w:r w:rsidRPr="00431DF1">
        <w:rPr>
          <w:rFonts w:ascii="Arial" w:eastAsia="Calibri" w:hAnsi="Arial" w:cs="Arial"/>
          <w:b/>
          <w:bCs/>
          <w:color w:val="632423"/>
          <w:sz w:val="24"/>
          <w:szCs w:val="24"/>
          <w:rtl/>
        </w:rPr>
        <w:t xml:space="preserve">10) </w:t>
      </w:r>
      <w:r w:rsidRPr="00431DF1">
        <w:rPr>
          <w:rFonts w:ascii="Arial" w:eastAsia="Calibri" w:hAnsi="Arial" w:cs="Arial"/>
          <w:b/>
          <w:bCs/>
          <w:color w:val="632423"/>
          <w:sz w:val="24"/>
          <w:szCs w:val="24"/>
          <w:rtl/>
          <w:lang w:bidi="ar-AE"/>
        </w:rPr>
        <w:t>تجنب الغموض:</w:t>
      </w:r>
    </w:p>
    <w:p w:rsidR="00431DF1" w:rsidRPr="00431DF1" w:rsidRDefault="00431DF1" w:rsidP="00431DF1">
      <w:pPr>
        <w:numPr>
          <w:ilvl w:val="0"/>
          <w:numId w:val="139"/>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 xml:space="preserve">يشعر الأفراد بعدم الارتياح في ظل غياب الهياكل والسياسات والإجراءات.وعدم وضوحها والتداخل أو التعارض بينها </w:t>
      </w:r>
    </w:p>
    <w:p w:rsidR="00431DF1" w:rsidRPr="00431DF1" w:rsidRDefault="00431DF1" w:rsidP="00431DF1">
      <w:pPr>
        <w:numPr>
          <w:ilvl w:val="0"/>
          <w:numId w:val="139"/>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 xml:space="preserve">ونتيجة لذلك لا يرغب الأفراد في الحصول على درجة عالية من الصلاحيات. وهذا بدورة قد يؤدي إلى أن تتبني المنظمات في تلك المجتمعات </w:t>
      </w:r>
      <w:r w:rsidRPr="00431DF1">
        <w:rPr>
          <w:rFonts w:ascii="Arial" w:eastAsia="Calibri" w:hAnsi="Arial" w:cs="Arial"/>
          <w:sz w:val="24"/>
          <w:szCs w:val="24"/>
          <w:u w:val="single"/>
          <w:rtl/>
        </w:rPr>
        <w:t>نظام قيم موجهة نحو التحكم والتوجيه</w:t>
      </w:r>
      <w:r w:rsidRPr="00431DF1">
        <w:rPr>
          <w:rFonts w:ascii="Arial" w:eastAsia="Calibri" w:hAnsi="Arial" w:cs="Arial"/>
          <w:sz w:val="24"/>
          <w:szCs w:val="24"/>
          <w:rtl/>
          <w:lang w:bidi="ar-AE"/>
        </w:rPr>
        <w:t xml:space="preserve"> </w:t>
      </w:r>
      <w:r w:rsidRPr="00431DF1">
        <w:rPr>
          <w:rFonts w:ascii="Arial" w:eastAsia="Calibri" w:hAnsi="Arial" w:cs="Arial"/>
          <w:sz w:val="24"/>
          <w:szCs w:val="24"/>
          <w:rtl/>
        </w:rPr>
        <w:t>وبناء</w:t>
      </w:r>
      <w:r w:rsidRPr="00431DF1">
        <w:rPr>
          <w:rFonts w:ascii="Arial" w:eastAsia="Calibri" w:hAnsi="Arial" w:cs="Arial"/>
          <w:sz w:val="24"/>
          <w:szCs w:val="24"/>
          <w:u w:val="single"/>
          <w:rtl/>
        </w:rPr>
        <w:t xml:space="preserve"> </w:t>
      </w:r>
      <w:r w:rsidRPr="00431DF1">
        <w:rPr>
          <w:rFonts w:ascii="Arial" w:eastAsia="Calibri" w:hAnsi="Arial" w:cs="Arial"/>
          <w:b/>
          <w:bCs/>
          <w:sz w:val="24"/>
          <w:szCs w:val="24"/>
          <w:u w:val="single"/>
          <w:rtl/>
        </w:rPr>
        <w:t>تنظيمي جامد</w:t>
      </w:r>
      <w:r w:rsidRPr="00431DF1">
        <w:rPr>
          <w:rFonts w:ascii="Arial" w:eastAsia="Calibri" w:hAnsi="Arial" w:cs="Arial"/>
          <w:b/>
          <w:bCs/>
          <w:i/>
          <w:iCs/>
          <w:sz w:val="24"/>
          <w:szCs w:val="24"/>
          <w:rtl/>
        </w:rPr>
        <w:t>.</w:t>
      </w:r>
      <w:r w:rsidRPr="00431DF1">
        <w:rPr>
          <w:rFonts w:ascii="Arial" w:eastAsia="Calibri" w:hAnsi="Arial" w:cs="Arial"/>
          <w:b/>
          <w:bCs/>
          <w:i/>
          <w:iCs/>
          <w:sz w:val="24"/>
          <w:szCs w:val="24"/>
        </w:rPr>
        <w:t xml:space="preserve"> </w:t>
      </w:r>
    </w:p>
    <w:p w:rsidR="00431DF1" w:rsidRPr="00431DF1" w:rsidRDefault="00431DF1" w:rsidP="00431DF1">
      <w:pPr>
        <w:numPr>
          <w:ilvl w:val="0"/>
          <w:numId w:val="140"/>
        </w:numPr>
        <w:tabs>
          <w:tab w:val="clear" w:pos="720"/>
          <w:tab w:val="left" w:pos="-766"/>
          <w:tab w:val="num" w:pos="-341"/>
        </w:tabs>
        <w:spacing w:after="200" w:line="240" w:lineRule="auto"/>
        <w:ind w:left="-766" w:firstLine="0"/>
        <w:rPr>
          <w:rFonts w:ascii="Arial" w:eastAsia="Calibri" w:hAnsi="Arial" w:cs="Arial"/>
          <w:color w:val="632423"/>
          <w:sz w:val="24"/>
          <w:szCs w:val="24"/>
        </w:rPr>
      </w:pPr>
      <w:r w:rsidRPr="00431DF1">
        <w:rPr>
          <w:rFonts w:ascii="Arial" w:eastAsia="Calibri" w:hAnsi="Arial" w:cs="Arial"/>
          <w:b/>
          <w:bCs/>
          <w:color w:val="632423"/>
          <w:sz w:val="24"/>
          <w:szCs w:val="24"/>
          <w:rtl/>
          <w:lang w:bidi="ar-AE"/>
        </w:rPr>
        <w:t>التفويض والتمكين:</w:t>
      </w:r>
    </w:p>
    <w:p w:rsidR="00431DF1" w:rsidRPr="00431DF1" w:rsidRDefault="00431DF1" w:rsidP="00431DF1">
      <w:pPr>
        <w:numPr>
          <w:ilvl w:val="0"/>
          <w:numId w:val="141"/>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يفترض على الإدارة العليا أن تمنح بعض صلاحياتها إلي العاملين في المستويات الإدارية المختلفة وإتاحة فرصة التجريب لكل ما هو جديد بغيه تحسين  إنتاج السلع والخدمات للمواطنين</w:t>
      </w:r>
      <w:r w:rsidRPr="00431DF1">
        <w:rPr>
          <w:rFonts w:ascii="Arial" w:eastAsia="Calibri" w:hAnsi="Arial" w:cs="Arial"/>
          <w:sz w:val="24"/>
          <w:szCs w:val="24"/>
          <w:rtl/>
          <w:lang w:bidi="ar-AE"/>
        </w:rPr>
        <w:t>.</w:t>
      </w:r>
    </w:p>
    <w:p w:rsidR="00431DF1" w:rsidRPr="00431DF1" w:rsidRDefault="00431DF1" w:rsidP="00431DF1">
      <w:pPr>
        <w:numPr>
          <w:ilvl w:val="0"/>
          <w:numId w:val="141"/>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إن التمكين يسهم في تبني التغيير وتطبيقه. ويعمل على الابتعاد عن المركزية بإعطاء الموظف الفرصة لكي يقرر بنفسه أسلوب تنفيذ المهام والذي بدوره ينمي الحافز الذاتي للموظف ويعمل على إيجاد الأفكار الجديدة وتطبيقها</w:t>
      </w:r>
      <w:r w:rsidRPr="00431DF1">
        <w:rPr>
          <w:rFonts w:ascii="Arial" w:eastAsia="Calibri" w:hAnsi="Arial" w:cs="Arial"/>
          <w:sz w:val="24"/>
          <w:szCs w:val="24"/>
          <w:rtl/>
          <w:lang w:bidi="ar-AE"/>
        </w:rPr>
        <w:t xml:space="preserve"> </w:t>
      </w:r>
    </w:p>
    <w:p w:rsidR="00431DF1" w:rsidRPr="00431DF1" w:rsidRDefault="00431DF1" w:rsidP="00431DF1">
      <w:pPr>
        <w:tabs>
          <w:tab w:val="left" w:pos="-766"/>
        </w:tabs>
        <w:spacing w:after="200" w:line="240" w:lineRule="auto"/>
        <w:ind w:left="-766"/>
        <w:rPr>
          <w:rFonts w:ascii="Arial" w:eastAsia="Calibri" w:hAnsi="Arial" w:cs="Arial"/>
          <w:color w:val="632423"/>
          <w:sz w:val="24"/>
          <w:szCs w:val="24"/>
        </w:rPr>
      </w:pPr>
      <w:r w:rsidRPr="00431DF1">
        <w:rPr>
          <w:rFonts w:ascii="Arial" w:eastAsia="Calibri" w:hAnsi="Arial" w:cs="Arial"/>
          <w:b/>
          <w:bCs/>
          <w:color w:val="632423"/>
          <w:sz w:val="24"/>
          <w:szCs w:val="24"/>
        </w:rPr>
        <w:t>(12</w:t>
      </w:r>
      <w:r w:rsidRPr="00431DF1">
        <w:rPr>
          <w:rFonts w:ascii="Arial" w:eastAsia="Calibri" w:hAnsi="Arial" w:cs="Arial"/>
          <w:b/>
          <w:bCs/>
          <w:color w:val="632423"/>
          <w:sz w:val="24"/>
          <w:szCs w:val="24"/>
          <w:rtl/>
          <w:lang w:bidi="ar-AE"/>
        </w:rPr>
        <w:t>الشفافية:</w:t>
      </w:r>
    </w:p>
    <w:p w:rsidR="00431DF1" w:rsidRPr="00431DF1" w:rsidRDefault="00431DF1" w:rsidP="00431DF1">
      <w:pPr>
        <w:numPr>
          <w:ilvl w:val="0"/>
          <w:numId w:val="142"/>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b/>
          <w:bCs/>
          <w:color w:val="00B050"/>
          <w:sz w:val="24"/>
          <w:szCs w:val="24"/>
          <w:rtl/>
        </w:rPr>
        <w:t>مفهوم الشفافية</w:t>
      </w:r>
      <w:r w:rsidRPr="00431DF1">
        <w:rPr>
          <w:rFonts w:ascii="Arial" w:eastAsia="Calibri" w:hAnsi="Arial" w:cs="Arial"/>
          <w:b/>
          <w:bCs/>
          <w:sz w:val="24"/>
          <w:szCs w:val="24"/>
          <w:rtl/>
        </w:rPr>
        <w:t xml:space="preserve"> </w:t>
      </w:r>
      <w:r w:rsidRPr="00431DF1">
        <w:rPr>
          <w:rFonts w:ascii="Arial" w:eastAsia="Calibri" w:hAnsi="Arial" w:cs="Arial"/>
          <w:b/>
          <w:bCs/>
          <w:sz w:val="24"/>
          <w:szCs w:val="24"/>
          <w:rtl/>
          <w:lang w:bidi="ar-AE"/>
        </w:rPr>
        <w:t>:</w:t>
      </w:r>
      <w:r w:rsidRPr="00431DF1">
        <w:rPr>
          <w:rFonts w:ascii="Arial" w:eastAsia="Calibri" w:hAnsi="Arial" w:cs="Arial"/>
          <w:sz w:val="24"/>
          <w:szCs w:val="24"/>
          <w:rtl/>
          <w:lang w:bidi="ar-AE"/>
        </w:rPr>
        <w:t xml:space="preserve">هو </w:t>
      </w:r>
      <w:r w:rsidRPr="00431DF1">
        <w:rPr>
          <w:rFonts w:ascii="Arial" w:eastAsia="Calibri" w:hAnsi="Arial" w:cs="Arial"/>
          <w:sz w:val="24"/>
          <w:szCs w:val="24"/>
          <w:rtl/>
        </w:rPr>
        <w:t>الوضوح والدقة في كل مجالات العمل التي تتم بين الإدارة العليا والمستويات الإدارية الأخرى</w:t>
      </w:r>
      <w:r w:rsidRPr="00431DF1">
        <w:rPr>
          <w:rFonts w:ascii="Arial" w:eastAsia="Calibri" w:hAnsi="Arial" w:cs="Arial"/>
          <w:sz w:val="24"/>
          <w:szCs w:val="24"/>
          <w:rtl/>
          <w:lang w:bidi="ar-AE"/>
        </w:rPr>
        <w:t>.</w:t>
      </w:r>
    </w:p>
    <w:p w:rsidR="00431DF1" w:rsidRPr="00431DF1" w:rsidRDefault="00431DF1" w:rsidP="00431DF1">
      <w:pPr>
        <w:numPr>
          <w:ilvl w:val="0"/>
          <w:numId w:val="142"/>
        </w:numPr>
        <w:tabs>
          <w:tab w:val="left" w:pos="-766"/>
        </w:tabs>
        <w:spacing w:after="200" w:line="240" w:lineRule="auto"/>
        <w:ind w:left="-766" w:firstLine="0"/>
        <w:rPr>
          <w:rFonts w:ascii="Arial" w:eastAsia="Calibri" w:hAnsi="Arial" w:cs="Arial"/>
          <w:sz w:val="24"/>
          <w:szCs w:val="24"/>
          <w:rtl/>
        </w:rPr>
      </w:pPr>
      <w:r w:rsidRPr="00431DF1">
        <w:rPr>
          <w:rFonts w:ascii="Arial" w:eastAsia="Calibri" w:hAnsi="Arial" w:cs="Arial"/>
          <w:sz w:val="24"/>
          <w:szCs w:val="24"/>
          <w:rtl/>
        </w:rPr>
        <w:t xml:space="preserve"> بحيث تكون المعلومة متاحة للجميع كل حسب اختصاصه وذلك للإفادة منها في أداء المهام المنوطة بالعاملين</w:t>
      </w:r>
      <w:r w:rsidRPr="00431DF1">
        <w:rPr>
          <w:rFonts w:ascii="Arial" w:eastAsia="Calibri" w:hAnsi="Arial" w:cs="Arial"/>
          <w:sz w:val="24"/>
          <w:szCs w:val="24"/>
          <w:rtl/>
          <w:lang w:bidi="ar-AE"/>
        </w:rPr>
        <w:t xml:space="preserve"> </w:t>
      </w:r>
    </w:p>
    <w:p w:rsidR="00431DF1" w:rsidRDefault="00431DF1" w:rsidP="00431DF1">
      <w:pPr>
        <w:numPr>
          <w:ilvl w:val="0"/>
          <w:numId w:val="142"/>
        </w:numPr>
        <w:tabs>
          <w:tab w:val="left" w:pos="-766"/>
        </w:tabs>
        <w:spacing w:after="200" w:line="240" w:lineRule="auto"/>
        <w:ind w:left="-766" w:firstLine="0"/>
        <w:rPr>
          <w:rFonts w:ascii="Arial" w:eastAsia="Calibri" w:hAnsi="Arial" w:cs="Arial"/>
          <w:sz w:val="24"/>
          <w:szCs w:val="24"/>
        </w:rPr>
      </w:pPr>
      <w:r w:rsidRPr="00431DF1">
        <w:rPr>
          <w:rFonts w:ascii="Arial" w:eastAsia="Calibri" w:hAnsi="Arial" w:cs="Arial"/>
          <w:sz w:val="24"/>
          <w:szCs w:val="24"/>
          <w:rtl/>
        </w:rPr>
        <w:t xml:space="preserve">وأن شفافية العمل التنظيمي تلعب دوراً واضحاً في مدي إدراك وفهم العاملين للمهام المنوطة بهم وبالتالي تحسين الأداء والإنتاجية </w:t>
      </w:r>
      <w:r w:rsidRPr="00431DF1">
        <w:rPr>
          <w:rFonts w:ascii="Arial" w:eastAsia="Calibri" w:hAnsi="Arial" w:cs="Arial"/>
          <w:sz w:val="24"/>
          <w:szCs w:val="24"/>
          <w:rtl/>
          <w:lang w:bidi="ar-AE"/>
        </w:rPr>
        <w:t>.</w:t>
      </w:r>
      <w:r w:rsidRPr="00431DF1">
        <w:rPr>
          <w:rFonts w:ascii="Arial" w:eastAsia="Calibri" w:hAnsi="Arial" w:cs="Arial"/>
          <w:b/>
          <w:bCs/>
          <w:sz w:val="24"/>
          <w:szCs w:val="24"/>
          <w:rtl/>
          <w:lang w:bidi="ar-AE"/>
        </w:rPr>
        <w:t xml:space="preserve"> </w:t>
      </w:r>
    </w:p>
    <w:p w:rsidR="0024108F" w:rsidRPr="005D6FA4" w:rsidRDefault="0024108F" w:rsidP="0024108F">
      <w:pPr>
        <w:tabs>
          <w:tab w:val="left" w:pos="-766"/>
        </w:tabs>
        <w:ind w:left="-766"/>
        <w:jc w:val="center"/>
        <w:rPr>
          <w:rFonts w:asciiTheme="minorBidi" w:hAnsiTheme="minorBidi"/>
          <w:b/>
          <w:bCs/>
          <w:color w:val="000000" w:themeColor="text1"/>
          <w:sz w:val="24"/>
          <w:szCs w:val="24"/>
          <w:u w:val="single"/>
          <w:lang w:bidi="ar-AE"/>
        </w:rPr>
      </w:pPr>
      <w:r w:rsidRPr="005D6FA4">
        <w:rPr>
          <w:rFonts w:asciiTheme="minorBidi" w:hAnsiTheme="minorBidi"/>
          <w:b/>
          <w:bCs/>
          <w:color w:val="000000" w:themeColor="text1"/>
          <w:sz w:val="24"/>
          <w:szCs w:val="24"/>
          <w:highlight w:val="yellow"/>
          <w:u w:val="single"/>
          <w:rtl/>
          <w:lang w:bidi="ar-AE"/>
        </w:rPr>
        <w:t xml:space="preserve">البث المباشر الثالثة : </w:t>
      </w:r>
      <w:r w:rsidRPr="005D6FA4">
        <w:rPr>
          <w:rFonts w:asciiTheme="minorBidi" w:hAnsiTheme="minorBidi"/>
          <w:b/>
          <w:bCs/>
          <w:color w:val="000000" w:themeColor="text1"/>
          <w:sz w:val="24"/>
          <w:szCs w:val="24"/>
          <w:highlight w:val="yellow"/>
          <w:u w:val="single"/>
          <w:rtl/>
          <w:lang w:bidi="ar-EG"/>
        </w:rPr>
        <w:t>الإندمــــاج</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1</w:t>
      </w:r>
      <w:r w:rsidRPr="0064565A">
        <w:rPr>
          <w:rFonts w:asciiTheme="minorBidi" w:hAnsiTheme="minorBidi"/>
          <w:sz w:val="24"/>
          <w:szCs w:val="24"/>
          <w:rtl/>
        </w:rPr>
        <w:t xml:space="preserve"> ـ التطورات في الأسواق العالمية التي تشجع على الإندماج</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2</w:t>
      </w:r>
      <w:r w:rsidRPr="0064565A">
        <w:rPr>
          <w:rFonts w:asciiTheme="minorBidi" w:hAnsiTheme="minorBidi"/>
          <w:sz w:val="24"/>
          <w:szCs w:val="24"/>
          <w:rtl/>
        </w:rPr>
        <w:t xml:space="preserve"> ـ موجه الإندماج في أواخر القرن العشرين</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3</w:t>
      </w:r>
      <w:r w:rsidRPr="0064565A">
        <w:rPr>
          <w:rFonts w:asciiTheme="minorBidi" w:hAnsiTheme="minorBidi"/>
          <w:sz w:val="24"/>
          <w:szCs w:val="24"/>
          <w:rtl/>
        </w:rPr>
        <w:t xml:space="preserve"> ـ النظريات المفسرة لدوافع الإندماج</w:t>
      </w:r>
      <w:r w:rsidRPr="0064565A">
        <w:rPr>
          <w:rFonts w:asciiTheme="minorBidi" w:hAnsiTheme="minorBidi"/>
          <w:sz w:val="24"/>
          <w:szCs w:val="24"/>
        </w:rPr>
        <w:t xml:space="preserve"> </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4</w:t>
      </w:r>
      <w:r w:rsidRPr="0064565A">
        <w:rPr>
          <w:rFonts w:asciiTheme="minorBidi" w:hAnsiTheme="minorBidi"/>
          <w:sz w:val="24"/>
          <w:szCs w:val="24"/>
          <w:rtl/>
        </w:rPr>
        <w:t xml:space="preserve"> ـ الملامح التمويلية المؤثرة على قرارات الإندماج</w:t>
      </w:r>
      <w:r w:rsidRPr="0064565A">
        <w:rPr>
          <w:rFonts w:asciiTheme="minorBidi" w:hAnsiTheme="minorBidi"/>
          <w:sz w:val="24"/>
          <w:szCs w:val="24"/>
        </w:rPr>
        <w:t xml:space="preserve"> </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5</w:t>
      </w:r>
      <w:r w:rsidRPr="0064565A">
        <w:rPr>
          <w:rFonts w:asciiTheme="minorBidi" w:hAnsiTheme="minorBidi"/>
          <w:sz w:val="24"/>
          <w:szCs w:val="24"/>
          <w:rtl/>
        </w:rPr>
        <w:t xml:space="preserve"> ـ مزايـا الإندمـاج</w:t>
      </w:r>
      <w:r w:rsidRPr="0064565A">
        <w:rPr>
          <w:rFonts w:asciiTheme="minorBidi" w:hAnsiTheme="minorBidi"/>
          <w:sz w:val="24"/>
          <w:szCs w:val="24"/>
        </w:rPr>
        <w:t xml:space="preserve"> </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6</w:t>
      </w:r>
      <w:r w:rsidRPr="0064565A">
        <w:rPr>
          <w:rFonts w:asciiTheme="minorBidi" w:hAnsiTheme="minorBidi"/>
          <w:sz w:val="24"/>
          <w:szCs w:val="24"/>
          <w:rtl/>
        </w:rPr>
        <w:t xml:space="preserve"> ـ مشكلات الإندمـاج</w:t>
      </w:r>
      <w:r w:rsidRPr="0064565A">
        <w:rPr>
          <w:rFonts w:asciiTheme="minorBidi" w:hAnsiTheme="minorBidi"/>
          <w:sz w:val="24"/>
          <w:szCs w:val="24"/>
        </w:rPr>
        <w:t xml:space="preserve"> </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7</w:t>
      </w:r>
      <w:r w:rsidRPr="0064565A">
        <w:rPr>
          <w:rFonts w:asciiTheme="minorBidi" w:hAnsiTheme="minorBidi"/>
          <w:sz w:val="24"/>
          <w:szCs w:val="24"/>
          <w:rtl/>
        </w:rPr>
        <w:t xml:space="preserve"> ـ العوامل التي يجب مراعاتها عند اتخاذ قرارات الإندماج</w:t>
      </w:r>
      <w:r w:rsidRPr="0064565A">
        <w:rPr>
          <w:rFonts w:asciiTheme="minorBidi" w:hAnsiTheme="minorBidi"/>
          <w:sz w:val="24"/>
          <w:szCs w:val="24"/>
        </w:rPr>
        <w:t xml:space="preserve"> </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color w:val="002060"/>
          <w:sz w:val="24"/>
          <w:szCs w:val="24"/>
        </w:rPr>
      </w:pPr>
      <w:r w:rsidRPr="0064565A">
        <w:rPr>
          <w:rFonts w:asciiTheme="minorBidi" w:hAnsiTheme="minorBidi"/>
          <w:b/>
          <w:bCs/>
          <w:color w:val="002060"/>
          <w:sz w:val="24"/>
          <w:szCs w:val="24"/>
          <w:rtl/>
        </w:rPr>
        <w:lastRenderedPageBreak/>
        <w:t>لقد شهدت فترة التسعينات من القرن العشرين تطورات عالمية ملموسة من أهمها</w:t>
      </w:r>
      <w:r w:rsidRPr="0064565A">
        <w:rPr>
          <w:rFonts w:asciiTheme="minorBidi" w:hAnsiTheme="minorBidi"/>
          <w:b/>
          <w:bCs/>
          <w:color w:val="002060"/>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1</w:t>
      </w:r>
      <w:r w:rsidRPr="0064565A">
        <w:rPr>
          <w:rFonts w:asciiTheme="minorBidi" w:hAnsiTheme="minorBidi"/>
          <w:sz w:val="24"/>
          <w:szCs w:val="24"/>
          <w:rtl/>
        </w:rPr>
        <w:t xml:space="preserve"> ـ اتفاقيات تحرير التجارة العالمية</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2</w:t>
      </w:r>
      <w:r w:rsidRPr="0064565A">
        <w:rPr>
          <w:rFonts w:asciiTheme="minorBidi" w:hAnsiTheme="minorBidi"/>
          <w:sz w:val="24"/>
          <w:szCs w:val="24"/>
          <w:rtl/>
        </w:rPr>
        <w:t xml:space="preserve"> ـ التقدم التكنولوجي الكبير والاتجاه نحو العولمة</w:t>
      </w:r>
      <w:r w:rsidRPr="0064565A">
        <w:rPr>
          <w:rFonts w:asciiTheme="minorBidi" w:hAnsiTheme="minorBidi"/>
          <w:sz w:val="24"/>
          <w:szCs w:val="24"/>
          <w:rtl/>
          <w:lang w:bidi="ar-EG"/>
        </w:rPr>
        <w:t>.</w:t>
      </w:r>
      <w:r w:rsidRPr="0064565A">
        <w:rPr>
          <w:rFonts w:asciiTheme="minorBidi" w:hAnsiTheme="minorBidi"/>
          <w:sz w:val="24"/>
          <w:szCs w:val="24"/>
          <w:rtl/>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3</w:t>
      </w:r>
      <w:r w:rsidRPr="0064565A">
        <w:rPr>
          <w:rFonts w:asciiTheme="minorBidi" w:hAnsiTheme="minorBidi"/>
          <w:sz w:val="24"/>
          <w:szCs w:val="24"/>
          <w:rtl/>
        </w:rPr>
        <w:t xml:space="preserve"> ـ اشتداد المنافسة الدولية بين الشركات الكبرى للسيطرة على السوق العالمي</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4</w:t>
      </w:r>
      <w:r w:rsidRPr="0064565A">
        <w:rPr>
          <w:rFonts w:asciiTheme="minorBidi" w:hAnsiTheme="minorBidi"/>
          <w:sz w:val="24"/>
          <w:szCs w:val="24"/>
          <w:rtl/>
        </w:rPr>
        <w:t xml:space="preserve"> ـ  تنويع الأنشطة والخدمات والعملاء والمناطق الجغرافية وزيادة الحجم لتخفيض المخاطر التي تتعرض لها منشآت الأعمال</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5 </w:t>
      </w:r>
      <w:r w:rsidRPr="0064565A">
        <w:rPr>
          <w:rFonts w:asciiTheme="minorBidi" w:hAnsiTheme="minorBidi"/>
          <w:sz w:val="24"/>
          <w:szCs w:val="24"/>
          <w:rtl/>
        </w:rPr>
        <w:t>ـ ظهور العملة الأوربية الجديدة "اليورو"</w:t>
      </w:r>
      <w:r w:rsidRPr="0064565A">
        <w:rPr>
          <w:rFonts w:asciiTheme="minorBidi" w:hAnsiTheme="minorBidi"/>
          <w:sz w:val="24"/>
          <w:szCs w:val="24"/>
        </w:rPr>
        <w:t xml:space="preserve"> </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6</w:t>
      </w:r>
      <w:r w:rsidRPr="0064565A">
        <w:rPr>
          <w:rFonts w:asciiTheme="minorBidi" w:hAnsiTheme="minorBidi"/>
          <w:sz w:val="24"/>
          <w:szCs w:val="24"/>
          <w:rtl/>
        </w:rPr>
        <w:t xml:space="preserve"> ـ الاهتمام بعمليات إعادة هيكلة المنظمات وإعادة هندسة نظم العمل لزيادة كفاءتها وفعاليتها</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7</w:t>
      </w:r>
      <w:r w:rsidRPr="0064565A">
        <w:rPr>
          <w:rFonts w:asciiTheme="minorBidi" w:hAnsiTheme="minorBidi"/>
          <w:sz w:val="24"/>
          <w:szCs w:val="24"/>
          <w:rtl/>
        </w:rPr>
        <w:t xml:space="preserve"> ـ الأزمات المالية الكبيرة التي أصابت الأسواق المالية في كافة أنحاء العالم وتكرار هذه الأزمات من وقت لآخر</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rPr>
        <w:t>وقد وضعت الشركات العالمية الكبرى استراتيجيات لمواجهة عالم القرن الواحد والعشرين وما يحمله من تعقيدات وتحديات كبيرة وبشكل لن يبقى معه سوى الأقوى</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rPr>
        <w:t xml:space="preserve">وتمثل استراتيجية الاندماج أحد أهم استراتيجيات مواجهة تحديات هذا القرن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rPr>
        <w:t>والملاحظة الجديرة بالاهتمام في هذا الشأن أن حركة الإندماج غالباً ما تأخذ شكل موجات</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rPr>
        <w:t>فقد حدثت الموجة الأولي في العشرينات من القرن الماضي. والثانية في أواخر الستينات وأوائل السبعينات، أما الموجة الثالثة فقد حدثت في النصف الأخير من الثمانينات</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rPr>
        <w:t>كما شهد النصف الأول من عام 1999م العديد من موجات الاندماج بين المنظمات في مختلف أوجه النشاط الاقتصادي، بغض النظر عن جنسية هذه المنظمات أو تمركز نشاطها</w:t>
      </w:r>
      <w:r w:rsidRPr="0064565A">
        <w:rPr>
          <w:rFonts w:asciiTheme="minorBidi" w:hAnsiTheme="minorBidi"/>
          <w:sz w:val="24"/>
          <w:szCs w:val="24"/>
          <w:rtl/>
          <w:lang w:bidi="ar-EG"/>
        </w:rPr>
        <w:t xml:space="preserve"> ومنها على سبيل المثال لا الحصر.</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tl/>
          <w:lang w:bidi="ar-EG"/>
        </w:rPr>
      </w:pPr>
      <w:r w:rsidRPr="0064565A">
        <w:rPr>
          <w:rFonts w:asciiTheme="minorBidi" w:hAnsiTheme="minorBidi"/>
          <w:sz w:val="24"/>
          <w:szCs w:val="24"/>
          <w:rtl/>
          <w:lang w:bidi="ar-EG"/>
        </w:rPr>
        <w:t>في مجال</w:t>
      </w:r>
      <w:r w:rsidRPr="0064565A">
        <w:rPr>
          <w:rFonts w:asciiTheme="minorBidi" w:hAnsiTheme="minorBidi"/>
          <w:sz w:val="24"/>
          <w:szCs w:val="24"/>
          <w:rtl/>
        </w:rPr>
        <w:t xml:space="preserve"> </w:t>
      </w:r>
      <w:r w:rsidRPr="0064565A">
        <w:rPr>
          <w:rFonts w:asciiTheme="minorBidi" w:hAnsiTheme="minorBidi"/>
          <w:sz w:val="24"/>
          <w:szCs w:val="24"/>
          <w:rtl/>
          <w:lang w:bidi="ar-EG"/>
        </w:rPr>
        <w:t>السيارات</w:t>
      </w:r>
      <w:r w:rsidRPr="0064565A">
        <w:rPr>
          <w:rFonts w:asciiTheme="minorBidi" w:hAnsiTheme="minorBidi"/>
          <w:sz w:val="24"/>
          <w:szCs w:val="24"/>
        </w:rPr>
        <w:t xml:space="preserve"> </w:t>
      </w:r>
      <w:r w:rsidRPr="0064565A">
        <w:rPr>
          <w:rFonts w:asciiTheme="minorBidi" w:hAnsiTheme="minorBidi"/>
          <w:sz w:val="24"/>
          <w:szCs w:val="24"/>
          <w:rtl/>
        </w:rPr>
        <w:t xml:space="preserve">- </w:t>
      </w:r>
      <w:r w:rsidRPr="0064565A">
        <w:rPr>
          <w:rFonts w:asciiTheme="minorBidi" w:hAnsiTheme="minorBidi"/>
          <w:sz w:val="24"/>
          <w:szCs w:val="24"/>
          <w:rtl/>
          <w:lang w:bidi="ar-EG"/>
        </w:rPr>
        <w:t>في مجال</w:t>
      </w:r>
      <w:r w:rsidRPr="0064565A">
        <w:rPr>
          <w:rFonts w:asciiTheme="minorBidi" w:hAnsiTheme="minorBidi"/>
          <w:sz w:val="24"/>
          <w:szCs w:val="24"/>
          <w:rtl/>
        </w:rPr>
        <w:t xml:space="preserve"> </w:t>
      </w:r>
      <w:r w:rsidRPr="0064565A">
        <w:rPr>
          <w:rFonts w:asciiTheme="minorBidi" w:hAnsiTheme="minorBidi"/>
          <w:sz w:val="24"/>
          <w:szCs w:val="24"/>
          <w:rtl/>
          <w:lang w:bidi="ar-EG"/>
        </w:rPr>
        <w:t>البترول</w:t>
      </w:r>
      <w:r w:rsidRPr="0064565A">
        <w:rPr>
          <w:rFonts w:asciiTheme="minorBidi" w:hAnsiTheme="minorBidi"/>
          <w:sz w:val="24"/>
          <w:szCs w:val="24"/>
        </w:rPr>
        <w:t xml:space="preserve"> </w:t>
      </w:r>
      <w:r w:rsidRPr="0064565A">
        <w:rPr>
          <w:rFonts w:asciiTheme="minorBidi" w:hAnsiTheme="minorBidi"/>
          <w:sz w:val="24"/>
          <w:szCs w:val="24"/>
          <w:rtl/>
        </w:rPr>
        <w:t xml:space="preserve">- </w:t>
      </w:r>
      <w:r w:rsidRPr="0064565A">
        <w:rPr>
          <w:rFonts w:asciiTheme="minorBidi" w:hAnsiTheme="minorBidi"/>
          <w:sz w:val="24"/>
          <w:szCs w:val="24"/>
          <w:rtl/>
          <w:lang w:bidi="ar-EG"/>
        </w:rPr>
        <w:t>في مجال</w:t>
      </w:r>
      <w:r w:rsidRPr="0064565A">
        <w:rPr>
          <w:rFonts w:asciiTheme="minorBidi" w:hAnsiTheme="minorBidi"/>
          <w:sz w:val="24"/>
          <w:szCs w:val="24"/>
          <w:rtl/>
        </w:rPr>
        <w:t xml:space="preserve"> </w:t>
      </w:r>
      <w:r w:rsidRPr="0064565A">
        <w:rPr>
          <w:rFonts w:asciiTheme="minorBidi" w:hAnsiTheme="minorBidi"/>
          <w:sz w:val="24"/>
          <w:szCs w:val="24"/>
          <w:rtl/>
          <w:lang w:bidi="ar-EG"/>
        </w:rPr>
        <w:t>الاتصالات- في المؤسسات المالية</w:t>
      </w:r>
    </w:p>
    <w:p w:rsidR="0024108F" w:rsidRPr="0064565A" w:rsidRDefault="0024108F" w:rsidP="0024108F">
      <w:pPr>
        <w:tabs>
          <w:tab w:val="left" w:pos="-766"/>
        </w:tabs>
        <w:spacing w:line="240" w:lineRule="auto"/>
        <w:ind w:left="-766"/>
        <w:rPr>
          <w:rFonts w:asciiTheme="minorBidi" w:hAnsiTheme="minorBidi"/>
          <w:sz w:val="24"/>
          <w:szCs w:val="24"/>
          <w:lang w:bidi="ar-EG"/>
        </w:rPr>
      </w:pPr>
      <w:r w:rsidRPr="0064565A">
        <w:rPr>
          <w:rFonts w:asciiTheme="minorBidi" w:hAnsiTheme="minorBidi"/>
          <w:sz w:val="24"/>
          <w:szCs w:val="24"/>
          <w:rtl/>
        </w:rPr>
        <w:t>هذا بالإضافة إلى ما حدث من اندماجات في مجالات الصناعات الحربية، والدوائية، وتكنولوجيا المعلومات، وقطاع البيع بالتجزئة وغيرهـا من القطاعات الأخرى. وقد بلغ حجـم اتفاقيـات الإندماج خلال النصف الأول من عام 1999 ما يتجاوز 2.4 تريليون دولار</w:t>
      </w:r>
      <w:r w:rsidRPr="0064565A">
        <w:rPr>
          <w:rFonts w:asciiTheme="minorBidi" w:hAnsiTheme="minorBidi"/>
          <w:sz w:val="24"/>
          <w:szCs w:val="24"/>
          <w:rtl/>
          <w:lang w:bidi="ar-EG"/>
        </w:rPr>
        <w:t>.</w:t>
      </w:r>
      <w:r w:rsidRPr="0064565A">
        <w:rPr>
          <w:rFonts w:asciiTheme="minorBidi" w:hAnsiTheme="minorBidi"/>
          <w:sz w:val="24"/>
          <w:szCs w:val="24"/>
          <w:lang w:bidi="ar-EG"/>
        </w:rPr>
        <w:t xml:space="preserve"> </w:t>
      </w:r>
    </w:p>
    <w:p w:rsidR="0024108F" w:rsidRPr="0064565A" w:rsidRDefault="0024108F" w:rsidP="0024108F">
      <w:pPr>
        <w:tabs>
          <w:tab w:val="left" w:pos="-766"/>
        </w:tabs>
        <w:spacing w:line="240" w:lineRule="auto"/>
        <w:ind w:left="-766"/>
        <w:rPr>
          <w:rFonts w:asciiTheme="minorBidi" w:hAnsiTheme="minorBidi"/>
          <w:sz w:val="24"/>
          <w:szCs w:val="24"/>
          <w:lang w:bidi="ar-EG"/>
        </w:rPr>
      </w:pPr>
      <w:r w:rsidRPr="0064565A">
        <w:rPr>
          <w:rFonts w:asciiTheme="minorBidi" w:hAnsiTheme="minorBidi"/>
          <w:sz w:val="24"/>
          <w:szCs w:val="24"/>
          <w:rtl/>
        </w:rPr>
        <w:t>والاندماج هو اتحاد بين شركتين أو أكثر لتكوين شركة جديدة بحيث تفقد كل من هذه الشركات المندمجة هويتها المنفصلة</w:t>
      </w:r>
      <w:r w:rsidRPr="0064565A">
        <w:rPr>
          <w:rFonts w:asciiTheme="minorBidi" w:hAnsiTheme="minorBidi"/>
          <w:sz w:val="24"/>
          <w:szCs w:val="24"/>
          <w:rtl/>
          <w:lang w:bidi="ar-EG"/>
        </w:rPr>
        <w:t>.</w:t>
      </w:r>
      <w:r w:rsidRPr="0064565A">
        <w:rPr>
          <w:rFonts w:asciiTheme="minorBidi" w:hAnsiTheme="minorBidi"/>
          <w:sz w:val="24"/>
          <w:szCs w:val="24"/>
          <w:lang w:bidi="ar-EG"/>
        </w:rPr>
        <w:t xml:space="preserve"> </w:t>
      </w:r>
    </w:p>
    <w:p w:rsidR="0024108F" w:rsidRPr="0064565A" w:rsidRDefault="0024108F" w:rsidP="0024108F">
      <w:pPr>
        <w:tabs>
          <w:tab w:val="left" w:pos="-766"/>
        </w:tabs>
        <w:spacing w:line="240" w:lineRule="auto"/>
        <w:ind w:left="-766"/>
        <w:rPr>
          <w:rFonts w:asciiTheme="minorBidi" w:hAnsiTheme="minorBidi"/>
          <w:sz w:val="24"/>
          <w:szCs w:val="24"/>
          <w:lang w:bidi="ar-EG"/>
        </w:rPr>
      </w:pPr>
      <w:r w:rsidRPr="0064565A">
        <w:rPr>
          <w:rFonts w:asciiTheme="minorBidi" w:hAnsiTheme="minorBidi"/>
          <w:i/>
          <w:iCs/>
          <w:sz w:val="24"/>
          <w:szCs w:val="24"/>
          <w:rtl/>
        </w:rPr>
        <w:t>وقد يكون الإندماج أفقياً</w:t>
      </w:r>
      <w:r w:rsidRPr="0064565A">
        <w:rPr>
          <w:rFonts w:asciiTheme="minorBidi" w:hAnsiTheme="minorBidi"/>
          <w:sz w:val="24"/>
          <w:szCs w:val="24"/>
          <w:rtl/>
        </w:rPr>
        <w:t xml:space="preserve"> عندما تكمل الأنشطة بعضها البعض</w:t>
      </w:r>
      <w:r w:rsidRPr="0064565A">
        <w:rPr>
          <w:rFonts w:asciiTheme="minorBidi" w:hAnsiTheme="minorBidi"/>
          <w:sz w:val="24"/>
          <w:szCs w:val="24"/>
          <w:lang w:bidi="ar-EG"/>
        </w:rPr>
        <w:t xml:space="preserve"> </w:t>
      </w:r>
    </w:p>
    <w:p w:rsidR="0024108F" w:rsidRPr="0064565A" w:rsidRDefault="0024108F" w:rsidP="0024108F">
      <w:pPr>
        <w:tabs>
          <w:tab w:val="left" w:pos="-766"/>
        </w:tabs>
        <w:spacing w:line="240" w:lineRule="auto"/>
        <w:ind w:left="-766"/>
        <w:rPr>
          <w:rFonts w:asciiTheme="minorBidi" w:hAnsiTheme="minorBidi"/>
          <w:sz w:val="24"/>
          <w:szCs w:val="24"/>
          <w:lang w:bidi="ar-EG"/>
        </w:rPr>
      </w:pPr>
      <w:r w:rsidRPr="0064565A">
        <w:rPr>
          <w:rFonts w:asciiTheme="minorBidi" w:hAnsiTheme="minorBidi"/>
          <w:i/>
          <w:iCs/>
          <w:sz w:val="24"/>
          <w:szCs w:val="24"/>
          <w:rtl/>
        </w:rPr>
        <w:t xml:space="preserve">وقد يكون الإندماج </w:t>
      </w:r>
      <w:r w:rsidRPr="0064565A">
        <w:rPr>
          <w:rFonts w:asciiTheme="minorBidi" w:hAnsiTheme="minorBidi"/>
          <w:i/>
          <w:iCs/>
          <w:sz w:val="24"/>
          <w:szCs w:val="24"/>
          <w:rtl/>
          <w:lang w:bidi="ar-EG"/>
        </w:rPr>
        <w:t>رأسياً</w:t>
      </w:r>
      <w:r w:rsidRPr="0064565A">
        <w:rPr>
          <w:rFonts w:asciiTheme="minorBidi" w:hAnsiTheme="minorBidi"/>
          <w:sz w:val="24"/>
          <w:szCs w:val="24"/>
          <w:rtl/>
        </w:rPr>
        <w:t xml:space="preserve"> عندما يكون النشاط واحدا</w:t>
      </w:r>
      <w:r w:rsidRPr="0064565A">
        <w:rPr>
          <w:rFonts w:asciiTheme="minorBidi" w:hAnsiTheme="minorBidi"/>
          <w:sz w:val="24"/>
          <w:szCs w:val="24"/>
          <w:lang w:bidi="ar-EG"/>
        </w:rPr>
        <w:t xml:space="preserve"> </w:t>
      </w:r>
    </w:p>
    <w:p w:rsidR="0024108F" w:rsidRPr="0064565A" w:rsidRDefault="0024108F" w:rsidP="0024108F">
      <w:pPr>
        <w:tabs>
          <w:tab w:val="left" w:pos="-766"/>
        </w:tabs>
        <w:spacing w:line="240" w:lineRule="auto"/>
        <w:ind w:left="-766"/>
        <w:rPr>
          <w:rFonts w:asciiTheme="minorBidi" w:hAnsiTheme="minorBidi"/>
          <w:sz w:val="24"/>
          <w:szCs w:val="24"/>
          <w:lang w:bidi="ar-EG"/>
        </w:rPr>
      </w:pPr>
      <w:r w:rsidRPr="0064565A">
        <w:rPr>
          <w:rFonts w:asciiTheme="minorBidi" w:hAnsiTheme="minorBidi"/>
          <w:i/>
          <w:iCs/>
          <w:sz w:val="24"/>
          <w:szCs w:val="24"/>
          <w:rtl/>
        </w:rPr>
        <w:t xml:space="preserve">وقد يكون الإندماج </w:t>
      </w:r>
      <w:r w:rsidRPr="0064565A">
        <w:rPr>
          <w:rFonts w:asciiTheme="minorBidi" w:hAnsiTheme="minorBidi"/>
          <w:i/>
          <w:iCs/>
          <w:sz w:val="24"/>
          <w:szCs w:val="24"/>
          <w:rtl/>
          <w:lang w:bidi="ar-EG"/>
        </w:rPr>
        <w:t>متنوع</w:t>
      </w:r>
      <w:r w:rsidRPr="0064565A">
        <w:rPr>
          <w:rFonts w:asciiTheme="minorBidi" w:hAnsiTheme="minorBidi"/>
          <w:sz w:val="24"/>
          <w:szCs w:val="24"/>
          <w:rtl/>
        </w:rPr>
        <w:t xml:space="preserve"> عندما لاتوجد صلة بين الأنشطة</w:t>
      </w:r>
      <w:r w:rsidRPr="0064565A">
        <w:rPr>
          <w:rFonts w:asciiTheme="minorBidi" w:hAnsiTheme="minorBidi"/>
          <w:sz w:val="24"/>
          <w:szCs w:val="24"/>
          <w:lang w:bidi="ar-EG"/>
        </w:rPr>
        <w:t xml:space="preserve"> </w:t>
      </w:r>
    </w:p>
    <w:p w:rsidR="0024108F" w:rsidRPr="0064565A" w:rsidRDefault="0024108F" w:rsidP="0024108F">
      <w:pPr>
        <w:tabs>
          <w:tab w:val="left" w:pos="-766"/>
        </w:tabs>
        <w:spacing w:line="240" w:lineRule="auto"/>
        <w:ind w:left="-766"/>
        <w:rPr>
          <w:rFonts w:asciiTheme="minorBidi" w:hAnsiTheme="minorBidi"/>
          <w:sz w:val="24"/>
          <w:szCs w:val="24"/>
          <w:rtl/>
        </w:rPr>
      </w:pPr>
      <w:r w:rsidRPr="0064565A">
        <w:rPr>
          <w:rFonts w:asciiTheme="minorBidi" w:hAnsiTheme="minorBidi"/>
          <w:sz w:val="24"/>
          <w:szCs w:val="24"/>
          <w:rtl/>
        </w:rPr>
        <w:t>ومن جهة أخرى قد يحدث الاندماج بين الشركات من خلال وجود رغبة مشتركة وتفاهم بين الهيئات الإدارية المشاركة في الاندماج</w:t>
      </w:r>
      <w:r w:rsidRPr="0064565A">
        <w:rPr>
          <w:rFonts w:asciiTheme="minorBidi" w:hAnsiTheme="minorBidi"/>
          <w:sz w:val="24"/>
          <w:szCs w:val="24"/>
          <w:rtl/>
          <w:lang w:bidi="ar-EG"/>
        </w:rPr>
        <w:t>.</w:t>
      </w:r>
      <w:r w:rsidRPr="0064565A">
        <w:rPr>
          <w:rFonts w:asciiTheme="minorBidi" w:hAnsiTheme="minorBidi"/>
          <w:sz w:val="24"/>
          <w:szCs w:val="24"/>
          <w:rtl/>
        </w:rPr>
        <w:t xml:space="preserve"> وهو اندماج ودي</w:t>
      </w:r>
      <w:r w:rsidRPr="0064565A">
        <w:rPr>
          <w:rFonts w:asciiTheme="minorBidi" w:hAnsiTheme="minorBidi"/>
          <w:sz w:val="24"/>
          <w:szCs w:val="24"/>
          <w:lang w:bidi="ar-EG"/>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i/>
          <w:iCs/>
          <w:sz w:val="24"/>
          <w:szCs w:val="24"/>
          <w:rtl/>
        </w:rPr>
        <w:t>كما قد يحدث الاندماج بقيام شركة قوية وذات إمكانات كبيرة بضم شركة أو شركات أخرى أقل كفاءة ـ إدارية أو مالية ـ إليها دون وجود تفاهم مشترك على هذه العملية. ويسمي الاندماج في هذه الحالة بالاندماج العدائي أو اللاإرادي</w:t>
      </w:r>
      <w:r w:rsidRPr="0064565A">
        <w:rPr>
          <w:rFonts w:asciiTheme="minorBidi" w:hAnsiTheme="minorBidi"/>
          <w:i/>
          <w:iCs/>
          <w:sz w:val="24"/>
          <w:szCs w:val="24"/>
          <w:rtl/>
          <w:lang w:bidi="ar-EG"/>
        </w:rPr>
        <w:t>.</w:t>
      </w:r>
      <w:r w:rsidRPr="0064565A">
        <w:rPr>
          <w:rFonts w:asciiTheme="minorBidi" w:hAnsiTheme="minorBidi"/>
          <w:sz w:val="24"/>
          <w:szCs w:val="24"/>
          <w:rtl/>
        </w:rPr>
        <w:t xml:space="preserve"> </w:t>
      </w:r>
    </w:p>
    <w:p w:rsidR="0024108F" w:rsidRPr="0064565A" w:rsidRDefault="0024108F" w:rsidP="0024108F">
      <w:pPr>
        <w:tabs>
          <w:tab w:val="left" w:pos="-766"/>
        </w:tabs>
        <w:spacing w:line="240" w:lineRule="auto"/>
        <w:ind w:left="-766"/>
        <w:rPr>
          <w:rFonts w:asciiTheme="minorBidi" w:hAnsiTheme="minorBidi"/>
          <w:b/>
          <w:bCs/>
          <w:sz w:val="24"/>
          <w:szCs w:val="24"/>
        </w:rPr>
      </w:pPr>
      <w:r w:rsidRPr="0064565A">
        <w:rPr>
          <w:rFonts w:asciiTheme="minorBidi" w:hAnsiTheme="minorBidi"/>
          <w:b/>
          <w:bCs/>
          <w:i/>
          <w:iCs/>
          <w:sz w:val="24"/>
          <w:szCs w:val="24"/>
          <w:rtl/>
        </w:rPr>
        <w:t>ولكن السؤال الذي يطرح نفسه هو لماذا يحدث الإندماج غالباً في شكل موجات؟</w:t>
      </w:r>
      <w:r w:rsidRPr="0064565A">
        <w:rPr>
          <w:rFonts w:asciiTheme="minorBidi" w:hAnsiTheme="minorBidi"/>
          <w:b/>
          <w:bCs/>
          <w:i/>
          <w:iCs/>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rPr>
        <w:t>وللإجابة على هذا السؤال من الضروري التعرف على أسباب حدوث الإندماج والتي تفسرها نظريات دوافع الإندماج والتي يتم الإشارة إليها بإيجاز على النحو التالي</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b/>
          <w:bCs/>
          <w:color w:val="44546A" w:themeColor="text2"/>
          <w:sz w:val="24"/>
          <w:szCs w:val="24"/>
        </w:rPr>
      </w:pPr>
      <w:r w:rsidRPr="0064565A">
        <w:rPr>
          <w:rFonts w:asciiTheme="minorBidi" w:hAnsiTheme="minorBidi"/>
          <w:b/>
          <w:bCs/>
          <w:color w:val="44546A" w:themeColor="text2"/>
          <w:sz w:val="24"/>
          <w:szCs w:val="24"/>
          <w:rtl/>
        </w:rPr>
        <w:t>النظريات المفسرة لدوافع الاندماج</w:t>
      </w:r>
      <w:r w:rsidRPr="0064565A">
        <w:rPr>
          <w:rFonts w:asciiTheme="minorBidi" w:hAnsiTheme="minorBidi"/>
          <w:b/>
          <w:bCs/>
          <w:color w:val="44546A" w:themeColor="text2"/>
          <w:sz w:val="24"/>
          <w:szCs w:val="24"/>
        </w:rPr>
        <w:t xml:space="preserve"> </w:t>
      </w:r>
      <w:r w:rsidRPr="0064565A">
        <w:rPr>
          <w:rFonts w:asciiTheme="minorBidi" w:hAnsiTheme="minorBidi"/>
          <w:b/>
          <w:bCs/>
          <w:color w:val="44546A" w:themeColor="text2"/>
          <w:sz w:val="24"/>
          <w:szCs w:val="24"/>
          <w:rtl/>
        </w:rPr>
        <w:t>:</w:t>
      </w:r>
      <w:r w:rsidRPr="0064565A">
        <w:rPr>
          <w:rFonts w:asciiTheme="minorBidi" w:hAnsiTheme="minorBidi"/>
          <w:b/>
          <w:bCs/>
          <w:sz w:val="24"/>
          <w:szCs w:val="24"/>
          <w:rtl/>
        </w:rPr>
        <w:t>توجد العديد من النظريات التي تبحث في دوافع الاندماج، وكل منها تضع فروضا معينة حول هذه الدوافع والمبررات. وهذه النظريات يمكن تصنيفها إلى</w:t>
      </w:r>
      <w:r w:rsidRPr="0064565A">
        <w:rPr>
          <w:rFonts w:asciiTheme="minorBidi" w:hAnsiTheme="minorBidi"/>
          <w:b/>
          <w:bCs/>
          <w:sz w:val="24"/>
          <w:szCs w:val="24"/>
          <w:rtl/>
          <w:lang w:bidi="ar-EG"/>
        </w:rPr>
        <w:t>:</w:t>
      </w:r>
      <w:r w:rsidRPr="0064565A">
        <w:rPr>
          <w:rFonts w:asciiTheme="minorBidi" w:hAnsiTheme="minorBidi"/>
          <w:b/>
          <w:bCs/>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1</w:t>
      </w:r>
      <w:r w:rsidRPr="0064565A">
        <w:rPr>
          <w:rFonts w:asciiTheme="minorBidi" w:hAnsiTheme="minorBidi"/>
          <w:sz w:val="24"/>
          <w:szCs w:val="24"/>
          <w:rtl/>
        </w:rPr>
        <w:t xml:space="preserve">ـ نظرية تعظيم القيمة </w:t>
      </w:r>
      <w:r w:rsidRPr="0064565A">
        <w:rPr>
          <w:rFonts w:asciiTheme="minorBidi" w:hAnsiTheme="minorBidi"/>
          <w:sz w:val="24"/>
          <w:szCs w:val="24"/>
          <w:lang w:val="fr-FR"/>
        </w:rPr>
        <w:t xml:space="preserve">Value </w:t>
      </w:r>
      <w:r w:rsidRPr="0064565A">
        <w:rPr>
          <w:rFonts w:asciiTheme="minorBidi" w:hAnsiTheme="minorBidi"/>
          <w:sz w:val="24"/>
          <w:szCs w:val="24"/>
          <w:lang w:val="fr-FR"/>
        </w:rPr>
        <w:sym w:font="Symbol" w:char="002D"/>
      </w:r>
      <w:r w:rsidRPr="0064565A">
        <w:rPr>
          <w:rFonts w:asciiTheme="minorBidi" w:hAnsiTheme="minorBidi"/>
          <w:sz w:val="24"/>
          <w:szCs w:val="24"/>
          <w:lang w:val="fr-FR"/>
        </w:rPr>
        <w:t xml:space="preserve"> Maximizing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lastRenderedPageBreak/>
        <w:t>2</w:t>
      </w:r>
      <w:r w:rsidRPr="0064565A">
        <w:rPr>
          <w:rFonts w:asciiTheme="minorBidi" w:hAnsiTheme="minorBidi"/>
          <w:sz w:val="24"/>
          <w:szCs w:val="24"/>
          <w:rtl/>
        </w:rPr>
        <w:t xml:space="preserve">ـ نظرية بناء السيطرة </w:t>
      </w:r>
      <w:r w:rsidRPr="0064565A">
        <w:rPr>
          <w:rFonts w:asciiTheme="minorBidi" w:hAnsiTheme="minorBidi"/>
          <w:sz w:val="24"/>
          <w:szCs w:val="24"/>
          <w:lang w:val="fr-FR"/>
        </w:rPr>
        <w:t xml:space="preserve">Empire Building Theory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3</w:t>
      </w:r>
      <w:r w:rsidRPr="0064565A">
        <w:rPr>
          <w:rFonts w:asciiTheme="minorBidi" w:hAnsiTheme="minorBidi"/>
          <w:sz w:val="24"/>
          <w:szCs w:val="24"/>
          <w:rtl/>
        </w:rPr>
        <w:t xml:space="preserve">ـ نظرية الإزعاج أوالقلق </w:t>
      </w:r>
      <w:r w:rsidRPr="0064565A">
        <w:rPr>
          <w:rFonts w:asciiTheme="minorBidi" w:hAnsiTheme="minorBidi"/>
          <w:sz w:val="24"/>
          <w:szCs w:val="24"/>
          <w:lang w:val="fr-FR"/>
        </w:rPr>
        <w:t xml:space="preserve">Disturbance  Theory </w:t>
      </w:r>
    </w:p>
    <w:p w:rsidR="0024108F" w:rsidRPr="0064565A" w:rsidRDefault="0024108F" w:rsidP="0024108F">
      <w:pPr>
        <w:tabs>
          <w:tab w:val="left" w:pos="-766"/>
        </w:tabs>
        <w:spacing w:line="240" w:lineRule="auto"/>
        <w:ind w:left="-766"/>
        <w:rPr>
          <w:rFonts w:asciiTheme="minorBidi" w:hAnsiTheme="minorBidi"/>
          <w:b/>
          <w:bCs/>
          <w:sz w:val="24"/>
          <w:szCs w:val="24"/>
        </w:rPr>
      </w:pPr>
      <w:r w:rsidRPr="0064565A">
        <w:rPr>
          <w:rFonts w:asciiTheme="minorBidi" w:hAnsiTheme="minorBidi"/>
          <w:b/>
          <w:bCs/>
          <w:color w:val="C00000"/>
          <w:sz w:val="24"/>
          <w:szCs w:val="24"/>
          <w:rtl/>
          <w:lang w:bidi="ar-EG"/>
        </w:rPr>
        <w:t>1</w:t>
      </w:r>
      <w:r w:rsidRPr="0064565A">
        <w:rPr>
          <w:rFonts w:asciiTheme="minorBidi" w:hAnsiTheme="minorBidi"/>
          <w:b/>
          <w:bCs/>
          <w:color w:val="C00000"/>
          <w:sz w:val="24"/>
          <w:szCs w:val="24"/>
          <w:rtl/>
        </w:rPr>
        <w:t xml:space="preserve">ـ نظرية تعظيم القيمة </w:t>
      </w:r>
      <w:r w:rsidRPr="0064565A">
        <w:rPr>
          <w:rFonts w:asciiTheme="minorBidi" w:hAnsiTheme="minorBidi"/>
          <w:b/>
          <w:bCs/>
          <w:color w:val="C00000"/>
          <w:sz w:val="24"/>
          <w:szCs w:val="24"/>
          <w:lang w:val="fr-FR"/>
        </w:rPr>
        <w:t xml:space="preserve">Value </w:t>
      </w:r>
      <w:r w:rsidRPr="0064565A">
        <w:rPr>
          <w:rFonts w:asciiTheme="minorBidi" w:hAnsiTheme="minorBidi"/>
          <w:b/>
          <w:bCs/>
          <w:color w:val="C00000"/>
          <w:sz w:val="24"/>
          <w:szCs w:val="24"/>
          <w:lang w:val="fr-FR"/>
        </w:rPr>
        <w:sym w:font="Symbol" w:char="002D"/>
      </w:r>
      <w:r w:rsidRPr="0064565A">
        <w:rPr>
          <w:rFonts w:asciiTheme="minorBidi" w:hAnsiTheme="minorBidi"/>
          <w:b/>
          <w:bCs/>
          <w:color w:val="C00000"/>
          <w:sz w:val="24"/>
          <w:szCs w:val="24"/>
          <w:lang w:val="fr-FR"/>
        </w:rPr>
        <w:t xml:space="preserve"> Maximizing</w:t>
      </w:r>
      <w:r w:rsidRPr="0064565A">
        <w:rPr>
          <w:rFonts w:asciiTheme="minorBidi" w:hAnsiTheme="minorBidi"/>
          <w:b/>
          <w:bCs/>
          <w:sz w:val="24"/>
          <w:szCs w:val="24"/>
          <w:lang w:val="fr-FR"/>
        </w:rPr>
        <w:t xml:space="preserve"> </w:t>
      </w:r>
      <w:r w:rsidRPr="0064565A">
        <w:rPr>
          <w:rFonts w:asciiTheme="minorBidi" w:hAnsiTheme="minorBidi"/>
          <w:b/>
          <w:bCs/>
          <w:sz w:val="24"/>
          <w:szCs w:val="24"/>
          <w:rtl/>
          <w:lang w:val="fr-FR"/>
        </w:rPr>
        <w:t xml:space="preserve">: </w:t>
      </w:r>
      <w:r w:rsidRPr="0064565A">
        <w:rPr>
          <w:rFonts w:asciiTheme="minorBidi" w:hAnsiTheme="minorBidi"/>
          <w:b/>
          <w:bCs/>
          <w:sz w:val="24"/>
          <w:szCs w:val="24"/>
          <w:rtl/>
        </w:rPr>
        <w:t>تفترض تلك النظرية أن الإندماج دافعه الأساسي تعظيم قيمة المنظمة للملاك، وتنقسم تلك النظرية إلى عدة النظريات هي</w:t>
      </w:r>
      <w:r w:rsidRPr="0064565A">
        <w:rPr>
          <w:rFonts w:asciiTheme="minorBidi" w:hAnsiTheme="minorBidi"/>
          <w:b/>
          <w:bCs/>
          <w:sz w:val="24"/>
          <w:szCs w:val="24"/>
          <w:rtl/>
          <w:lang w:bidi="ar-EG"/>
        </w:rPr>
        <w:t>:</w:t>
      </w:r>
      <w:r w:rsidRPr="0064565A">
        <w:rPr>
          <w:rFonts w:asciiTheme="minorBidi" w:hAnsiTheme="minorBidi"/>
          <w:b/>
          <w:bCs/>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b/>
          <w:bCs/>
          <w:sz w:val="24"/>
          <w:szCs w:val="24"/>
          <w:rtl/>
          <w:lang w:bidi="ar-EG"/>
        </w:rPr>
        <w:t>1</w:t>
      </w:r>
      <w:r w:rsidRPr="0064565A">
        <w:rPr>
          <w:rFonts w:asciiTheme="minorBidi" w:hAnsiTheme="minorBidi"/>
          <w:sz w:val="24"/>
          <w:szCs w:val="24"/>
          <w:rtl/>
          <w:lang w:bidi="ar-EG"/>
        </w:rPr>
        <w:t>/1</w:t>
      </w:r>
      <w:r w:rsidRPr="0064565A">
        <w:rPr>
          <w:rFonts w:asciiTheme="minorBidi" w:hAnsiTheme="minorBidi"/>
          <w:sz w:val="24"/>
          <w:szCs w:val="24"/>
          <w:rtl/>
        </w:rPr>
        <w:t>ـ نظريـة الكفاءة</w:t>
      </w:r>
      <w:r w:rsidRPr="0064565A">
        <w:rPr>
          <w:rFonts w:asciiTheme="minorBidi" w:hAnsiTheme="minorBidi"/>
          <w:sz w:val="24"/>
          <w:szCs w:val="24"/>
          <w:rtl/>
          <w:lang w:bidi="ar-EG"/>
        </w:rPr>
        <w:t>.</w:t>
      </w:r>
      <w:r w:rsidRPr="0064565A">
        <w:rPr>
          <w:rFonts w:asciiTheme="minorBidi" w:hAnsiTheme="minorBidi"/>
          <w:sz w:val="24"/>
          <w:szCs w:val="24"/>
          <w:rtl/>
        </w:rPr>
        <w:t>وذلك لتعظيم الإرباح</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tl/>
        </w:rPr>
      </w:pPr>
      <w:r w:rsidRPr="0064565A">
        <w:rPr>
          <w:rFonts w:asciiTheme="minorBidi" w:hAnsiTheme="minorBidi"/>
          <w:sz w:val="24"/>
          <w:szCs w:val="24"/>
          <w:rtl/>
          <w:lang w:bidi="ar-EG"/>
        </w:rPr>
        <w:t>1/2</w:t>
      </w:r>
      <w:r w:rsidRPr="0064565A">
        <w:rPr>
          <w:rFonts w:asciiTheme="minorBidi" w:hAnsiTheme="minorBidi"/>
          <w:sz w:val="24"/>
          <w:szCs w:val="24"/>
          <w:rtl/>
        </w:rPr>
        <w:t>ـ نظرية الاحتكار</w:t>
      </w:r>
      <w:r w:rsidRPr="0064565A">
        <w:rPr>
          <w:rFonts w:asciiTheme="minorBidi" w:hAnsiTheme="minorBidi"/>
          <w:sz w:val="24"/>
          <w:szCs w:val="24"/>
          <w:rtl/>
          <w:lang w:bidi="ar-EG"/>
        </w:rPr>
        <w:t>.</w:t>
      </w:r>
      <w:r w:rsidRPr="0064565A">
        <w:rPr>
          <w:rFonts w:asciiTheme="minorBidi" w:hAnsiTheme="minorBidi"/>
          <w:sz w:val="24"/>
          <w:szCs w:val="24"/>
          <w:rtl/>
        </w:rPr>
        <w:t>وذلك للتحكم في الأسواق</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1/3</w:t>
      </w:r>
      <w:r w:rsidRPr="0064565A">
        <w:rPr>
          <w:rFonts w:asciiTheme="minorBidi" w:hAnsiTheme="minorBidi"/>
          <w:sz w:val="24"/>
          <w:szCs w:val="24"/>
          <w:rtl/>
        </w:rPr>
        <w:t>ـ نظرية القيمة</w:t>
      </w:r>
      <w:r w:rsidRPr="0064565A">
        <w:rPr>
          <w:rFonts w:asciiTheme="minorBidi" w:hAnsiTheme="minorBidi"/>
          <w:sz w:val="24"/>
          <w:szCs w:val="24"/>
          <w:rtl/>
          <w:lang w:bidi="ar-EG"/>
        </w:rPr>
        <w:t>.</w:t>
      </w:r>
      <w:r w:rsidRPr="0064565A">
        <w:rPr>
          <w:rFonts w:asciiTheme="minorBidi" w:hAnsiTheme="minorBidi"/>
          <w:sz w:val="24"/>
          <w:szCs w:val="24"/>
          <w:rtl/>
        </w:rPr>
        <w:t>لزيادة القيمة السوقية للشركة الجديدة</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b/>
          <w:bCs/>
          <w:sz w:val="24"/>
          <w:szCs w:val="24"/>
        </w:rPr>
      </w:pPr>
      <w:r w:rsidRPr="0064565A">
        <w:rPr>
          <w:rFonts w:asciiTheme="minorBidi" w:hAnsiTheme="minorBidi"/>
          <w:b/>
          <w:bCs/>
          <w:color w:val="C00000"/>
          <w:sz w:val="24"/>
          <w:szCs w:val="24"/>
          <w:rtl/>
          <w:lang w:bidi="ar-EG"/>
        </w:rPr>
        <w:t>2</w:t>
      </w:r>
      <w:r w:rsidRPr="0064565A">
        <w:rPr>
          <w:rFonts w:asciiTheme="minorBidi" w:hAnsiTheme="minorBidi"/>
          <w:b/>
          <w:bCs/>
          <w:color w:val="C00000"/>
          <w:sz w:val="24"/>
          <w:szCs w:val="24"/>
          <w:rtl/>
        </w:rPr>
        <w:t xml:space="preserve">ـ نظرية بناء السيطرة </w:t>
      </w:r>
      <w:r w:rsidRPr="0064565A">
        <w:rPr>
          <w:rFonts w:asciiTheme="minorBidi" w:hAnsiTheme="minorBidi"/>
          <w:b/>
          <w:bCs/>
          <w:color w:val="C00000"/>
          <w:sz w:val="24"/>
          <w:szCs w:val="24"/>
          <w:lang w:val="fr-FR"/>
        </w:rPr>
        <w:t>Empire Building Theory</w:t>
      </w:r>
      <w:r w:rsidRPr="0064565A">
        <w:rPr>
          <w:rFonts w:asciiTheme="minorBidi" w:hAnsiTheme="minorBidi"/>
          <w:b/>
          <w:bCs/>
          <w:sz w:val="24"/>
          <w:szCs w:val="24"/>
          <w:lang w:val="fr-FR"/>
        </w:rPr>
        <w:t xml:space="preserve"> </w:t>
      </w:r>
      <w:r w:rsidRPr="0064565A">
        <w:rPr>
          <w:rFonts w:asciiTheme="minorBidi" w:hAnsiTheme="minorBidi"/>
          <w:b/>
          <w:bCs/>
          <w:sz w:val="24"/>
          <w:szCs w:val="24"/>
          <w:rtl/>
        </w:rPr>
        <w:t xml:space="preserve"> :</w:t>
      </w:r>
      <w:r w:rsidRPr="0064565A">
        <w:rPr>
          <w:rFonts w:asciiTheme="minorBidi" w:eastAsia="+mn-ea" w:hAnsiTheme="minorBidi"/>
          <w:b/>
          <w:bCs/>
          <w:color w:val="000000"/>
          <w:kern w:val="24"/>
          <w:sz w:val="24"/>
          <w:szCs w:val="24"/>
          <w:rtl/>
        </w:rPr>
        <w:t xml:space="preserve"> </w:t>
      </w:r>
      <w:r w:rsidRPr="0064565A">
        <w:rPr>
          <w:rFonts w:asciiTheme="minorBidi" w:hAnsiTheme="minorBidi"/>
          <w:sz w:val="24"/>
          <w:szCs w:val="24"/>
          <w:rtl/>
        </w:rPr>
        <w:t>وتفترض هذه النظرية أن الإندماج يتم التخطيط له وتنفيذه من قبل المديرين لتعظيم منافعهم الشخصية بغض النظر عن مصالح وأهداف حملة الأسهم، وذلك لأن قوة هؤلاء المديرين ومراكزهم، ومستقبلهم الوظيفي ومنافعهم الشخصية ترتبط ارتباطاً مباشراً بحجم الشركة ومعدل نموها</w:t>
      </w:r>
      <w:r w:rsidRPr="0064565A">
        <w:rPr>
          <w:rFonts w:asciiTheme="minorBidi" w:hAnsiTheme="minorBidi"/>
          <w:b/>
          <w:bCs/>
          <w:sz w:val="24"/>
          <w:szCs w:val="24"/>
          <w:rtl/>
          <w:lang w:bidi="ar-EG"/>
        </w:rPr>
        <w:t>.</w:t>
      </w:r>
      <w:r w:rsidRPr="0064565A">
        <w:rPr>
          <w:rFonts w:asciiTheme="minorBidi" w:hAnsiTheme="minorBidi"/>
          <w:b/>
          <w:bCs/>
          <w:sz w:val="24"/>
          <w:szCs w:val="24"/>
        </w:rPr>
        <w:t xml:space="preserve"> </w:t>
      </w:r>
    </w:p>
    <w:p w:rsidR="0024108F" w:rsidRPr="0064565A" w:rsidRDefault="0024108F" w:rsidP="0024108F">
      <w:pPr>
        <w:tabs>
          <w:tab w:val="left" w:pos="-766"/>
        </w:tabs>
        <w:spacing w:line="240" w:lineRule="auto"/>
        <w:ind w:left="-766"/>
        <w:rPr>
          <w:rFonts w:asciiTheme="minorBidi" w:eastAsia="+mn-ea" w:hAnsiTheme="minorBidi"/>
          <w:b/>
          <w:bCs/>
          <w:color w:val="C00000"/>
          <w:kern w:val="24"/>
          <w:sz w:val="24"/>
          <w:szCs w:val="24"/>
          <w:rtl/>
        </w:rPr>
      </w:pPr>
      <w:r w:rsidRPr="0064565A">
        <w:rPr>
          <w:rFonts w:asciiTheme="minorBidi" w:hAnsiTheme="minorBidi"/>
          <w:b/>
          <w:bCs/>
          <w:color w:val="C00000"/>
          <w:sz w:val="24"/>
          <w:szCs w:val="24"/>
          <w:rtl/>
          <w:lang w:bidi="ar-EG"/>
        </w:rPr>
        <w:t>3</w:t>
      </w:r>
      <w:r w:rsidRPr="0064565A">
        <w:rPr>
          <w:rFonts w:asciiTheme="minorBidi" w:hAnsiTheme="minorBidi"/>
          <w:b/>
          <w:bCs/>
          <w:color w:val="C00000"/>
          <w:sz w:val="24"/>
          <w:szCs w:val="24"/>
          <w:rtl/>
        </w:rPr>
        <w:t xml:space="preserve">ـ نظرية الإزعاج أوالقلق </w:t>
      </w:r>
      <w:r w:rsidRPr="0064565A">
        <w:rPr>
          <w:rFonts w:asciiTheme="minorBidi" w:hAnsiTheme="minorBidi"/>
          <w:b/>
          <w:bCs/>
          <w:color w:val="C00000"/>
          <w:sz w:val="24"/>
          <w:szCs w:val="24"/>
          <w:lang w:val="fr-FR"/>
        </w:rPr>
        <w:t xml:space="preserve">Disturbance  Theory </w:t>
      </w:r>
      <w:r w:rsidRPr="0064565A">
        <w:rPr>
          <w:rFonts w:asciiTheme="minorBidi" w:hAnsiTheme="minorBidi"/>
          <w:b/>
          <w:bCs/>
          <w:color w:val="C00000"/>
          <w:sz w:val="24"/>
          <w:szCs w:val="24"/>
          <w:rtl/>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eastAsia="+mn-ea" w:hAnsiTheme="minorBidi"/>
          <w:b/>
          <w:bCs/>
          <w:color w:val="000000"/>
          <w:kern w:val="24"/>
          <w:sz w:val="24"/>
          <w:szCs w:val="24"/>
          <w:rtl/>
        </w:rPr>
        <w:t xml:space="preserve"> </w:t>
      </w:r>
      <w:r w:rsidRPr="0064565A">
        <w:rPr>
          <w:rFonts w:asciiTheme="minorBidi" w:hAnsiTheme="minorBidi"/>
          <w:sz w:val="24"/>
          <w:szCs w:val="24"/>
          <w:rtl/>
        </w:rPr>
        <w:t xml:space="preserve">(1)فقد رأى أصحاب هذه النظرية بأن الاندماج يحدث عندما يوجد تباين في </w:t>
      </w:r>
      <w:r w:rsidRPr="0064565A">
        <w:rPr>
          <w:rFonts w:asciiTheme="minorBidi" w:hAnsiTheme="minorBidi"/>
          <w:sz w:val="24"/>
          <w:szCs w:val="24"/>
          <w:u w:val="single"/>
          <w:rtl/>
        </w:rPr>
        <w:t>التقييم</w:t>
      </w:r>
      <w:r w:rsidRPr="0064565A">
        <w:rPr>
          <w:rFonts w:asciiTheme="minorBidi" w:hAnsiTheme="minorBidi"/>
          <w:sz w:val="24"/>
          <w:szCs w:val="24"/>
          <w:rtl/>
        </w:rPr>
        <w:t xml:space="preserve"> بين كل من البائع والمشترى في فترات الأزمات الاقتصادية، بالإضافة إلى التباين في تقدير </w:t>
      </w:r>
      <w:r w:rsidRPr="0064565A">
        <w:rPr>
          <w:rFonts w:asciiTheme="minorBidi" w:hAnsiTheme="minorBidi"/>
          <w:sz w:val="24"/>
          <w:szCs w:val="24"/>
          <w:u w:val="single"/>
          <w:rtl/>
        </w:rPr>
        <w:t xml:space="preserve">حجم المخاطر </w:t>
      </w:r>
      <w:r w:rsidRPr="0064565A">
        <w:rPr>
          <w:rFonts w:asciiTheme="minorBidi" w:hAnsiTheme="minorBidi"/>
          <w:sz w:val="24"/>
          <w:szCs w:val="24"/>
          <w:rtl/>
        </w:rPr>
        <w:t>الناتجة عن تلك التقلبات</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rPr>
        <w:t>وتوجد العديد من الدلائل التاريخية التي تؤيد وجهة نظر هذه النظرية منها على سبيل المثال وجود رابطة قوية بين حالة الاقتصاد وأنشطة الإندماج</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Pr>
        <w:sym w:font="Wingdings" w:char="0077"/>
      </w:r>
      <w:r w:rsidRPr="0064565A">
        <w:rPr>
          <w:rFonts w:asciiTheme="minorBidi" w:hAnsiTheme="minorBidi"/>
          <w:sz w:val="24"/>
          <w:szCs w:val="24"/>
          <w:rtl/>
          <w:lang w:bidi="ar-EG"/>
        </w:rPr>
        <w:t xml:space="preserve"> و</w:t>
      </w:r>
      <w:r w:rsidRPr="0064565A">
        <w:rPr>
          <w:rFonts w:asciiTheme="minorBidi" w:hAnsiTheme="minorBidi"/>
          <w:sz w:val="24"/>
          <w:szCs w:val="24"/>
          <w:rtl/>
        </w:rPr>
        <w:t>خلال الفترة بين عامي 80 ـ 1981 والتي شهدت فترات ركود اقتصادي انخفضت حالات الإندماج بشدة</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Pr>
        <w:sym w:font="Wingdings" w:char="0077"/>
      </w:r>
      <w:r w:rsidRPr="0064565A">
        <w:rPr>
          <w:rFonts w:asciiTheme="minorBidi" w:hAnsiTheme="minorBidi"/>
          <w:sz w:val="24"/>
          <w:szCs w:val="24"/>
          <w:rtl/>
        </w:rPr>
        <w:t xml:space="preserve"> وفي النصف الأخير من الثمانينات حيث شهد الاقتصاد العالمي حالة من الرواج كانت هناك موجة غير مسبوقة من أنشطة الإندماج</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Pr>
        <w:sym w:font="Wingdings" w:char="0077"/>
      </w:r>
      <w:r w:rsidRPr="0064565A">
        <w:rPr>
          <w:rFonts w:asciiTheme="minorBidi" w:hAnsiTheme="minorBidi"/>
          <w:sz w:val="24"/>
          <w:szCs w:val="24"/>
          <w:rtl/>
        </w:rPr>
        <w:t xml:space="preserve"> وفي بداية التسعينات ضرب الركود اقتصاد دول أوربا وأمريكا كان على أثره انخفاض في حالات الإندماج بين الشركات</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rPr>
        <w:t>(2)كما تؤثر كفاءة الأسواق المالية ومعدلات تبادل الأسهم بها على أنشطة الإندماج</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rPr>
        <w:t>(3)علاوة على أن التشريعات الحكومية من جهة أخرى تؤثر على أنشطة الإندماج من حيث تشجيعه أو الحد منه</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rPr>
        <w:t>(4)بالإضافة إلى أن العوامل السياسية أيضاً تلعب دوراً هاماً في رواج حركات الإندماج أو ركودها</w:t>
      </w:r>
      <w:r w:rsidRPr="0064565A">
        <w:rPr>
          <w:rFonts w:asciiTheme="minorBidi" w:hAnsiTheme="minorBidi"/>
          <w:sz w:val="24"/>
          <w:szCs w:val="24"/>
        </w:rPr>
        <w:t xml:space="preserve"> </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rPr>
        <w:t>الملامح التمويلية المؤثرة على قرارات الاندماج</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b/>
          <w:bCs/>
          <w:sz w:val="24"/>
          <w:szCs w:val="24"/>
        </w:rPr>
      </w:pPr>
      <w:r w:rsidRPr="0064565A">
        <w:rPr>
          <w:rFonts w:asciiTheme="minorBidi" w:hAnsiTheme="minorBidi"/>
          <w:b/>
          <w:bCs/>
          <w:sz w:val="24"/>
          <w:szCs w:val="24"/>
          <w:rtl/>
        </w:rPr>
        <w:t>تتأثر قرارات الإندماج بين الشركات بعدة متغيرات من الناحية المالية وهي</w:t>
      </w:r>
      <w:r w:rsidRPr="0064565A">
        <w:rPr>
          <w:rFonts w:asciiTheme="minorBidi" w:hAnsiTheme="minorBidi"/>
          <w:b/>
          <w:bCs/>
          <w:sz w:val="24"/>
          <w:szCs w:val="24"/>
        </w:rPr>
        <w:t xml:space="preserve"> :</w:t>
      </w:r>
    </w:p>
    <w:p w:rsidR="0024108F" w:rsidRPr="0064565A" w:rsidRDefault="0024108F" w:rsidP="0024108F">
      <w:pPr>
        <w:tabs>
          <w:tab w:val="left" w:pos="-766"/>
        </w:tabs>
        <w:spacing w:line="240" w:lineRule="auto"/>
        <w:ind w:left="-766"/>
        <w:rPr>
          <w:rFonts w:asciiTheme="minorBidi" w:hAnsiTheme="minorBidi"/>
          <w:b/>
          <w:bCs/>
          <w:color w:val="00B050"/>
          <w:sz w:val="24"/>
          <w:szCs w:val="24"/>
          <w:rtl/>
        </w:rPr>
      </w:pPr>
      <w:r w:rsidRPr="0064565A">
        <w:rPr>
          <w:rFonts w:asciiTheme="minorBidi" w:hAnsiTheme="minorBidi"/>
          <w:b/>
          <w:bCs/>
          <w:color w:val="00B050"/>
          <w:sz w:val="24"/>
          <w:szCs w:val="24"/>
          <w:rtl/>
        </w:rPr>
        <w:t>1ـ السـيول</w:t>
      </w:r>
      <w:r w:rsidRPr="0064565A">
        <w:rPr>
          <w:rFonts w:asciiTheme="minorBidi" w:hAnsiTheme="minorBidi"/>
          <w:b/>
          <w:bCs/>
          <w:color w:val="00B050"/>
          <w:sz w:val="24"/>
          <w:szCs w:val="24"/>
          <w:rtl/>
          <w:lang w:bidi="ar-EG"/>
        </w:rPr>
        <w:t>ــة.</w:t>
      </w:r>
      <w:r w:rsidRPr="0064565A">
        <w:rPr>
          <w:rFonts w:asciiTheme="minorBidi" w:hAnsiTheme="minorBidi"/>
          <w:b/>
          <w:bCs/>
          <w:color w:val="00B050"/>
          <w:sz w:val="24"/>
          <w:szCs w:val="24"/>
        </w:rPr>
        <w:t xml:space="preserve"> </w:t>
      </w:r>
      <w:r w:rsidRPr="0064565A">
        <w:rPr>
          <w:rFonts w:asciiTheme="minorBidi" w:hAnsiTheme="minorBidi"/>
          <w:b/>
          <w:bCs/>
          <w:color w:val="00B050"/>
          <w:sz w:val="24"/>
          <w:szCs w:val="24"/>
          <w:rtl/>
          <w:lang w:bidi="ar-EG"/>
        </w:rPr>
        <w:t>2</w:t>
      </w:r>
      <w:r w:rsidRPr="0064565A">
        <w:rPr>
          <w:rFonts w:asciiTheme="minorBidi" w:hAnsiTheme="minorBidi"/>
          <w:b/>
          <w:bCs/>
          <w:color w:val="00B050"/>
          <w:sz w:val="24"/>
          <w:szCs w:val="24"/>
          <w:rtl/>
        </w:rPr>
        <w:t xml:space="preserve"> ـ الربحيـ</w:t>
      </w:r>
      <w:r w:rsidRPr="0064565A">
        <w:rPr>
          <w:rFonts w:asciiTheme="minorBidi" w:hAnsiTheme="minorBidi"/>
          <w:b/>
          <w:bCs/>
          <w:color w:val="00B050"/>
          <w:sz w:val="24"/>
          <w:szCs w:val="24"/>
          <w:rtl/>
          <w:lang w:bidi="ar-EG"/>
        </w:rPr>
        <w:t>ــ</w:t>
      </w:r>
      <w:r w:rsidRPr="0064565A">
        <w:rPr>
          <w:rFonts w:asciiTheme="minorBidi" w:hAnsiTheme="minorBidi"/>
          <w:b/>
          <w:bCs/>
          <w:color w:val="00B050"/>
          <w:sz w:val="24"/>
          <w:szCs w:val="24"/>
          <w:rtl/>
        </w:rPr>
        <w:t>ة</w:t>
      </w:r>
      <w:r w:rsidRPr="0064565A">
        <w:rPr>
          <w:rFonts w:asciiTheme="minorBidi" w:hAnsiTheme="minorBidi"/>
          <w:b/>
          <w:bCs/>
          <w:color w:val="00B050"/>
          <w:sz w:val="24"/>
          <w:szCs w:val="24"/>
          <w:rtl/>
          <w:lang w:bidi="ar-EG"/>
        </w:rPr>
        <w:t>.</w:t>
      </w:r>
      <w:r w:rsidRPr="0064565A">
        <w:rPr>
          <w:rFonts w:asciiTheme="minorBidi" w:hAnsiTheme="minorBidi"/>
          <w:b/>
          <w:bCs/>
          <w:color w:val="00B050"/>
          <w:sz w:val="24"/>
          <w:szCs w:val="24"/>
        </w:rPr>
        <w:t xml:space="preserve"> </w:t>
      </w:r>
      <w:r w:rsidRPr="0064565A">
        <w:rPr>
          <w:rFonts w:asciiTheme="minorBidi" w:hAnsiTheme="minorBidi"/>
          <w:b/>
          <w:bCs/>
          <w:color w:val="00B050"/>
          <w:sz w:val="24"/>
          <w:szCs w:val="24"/>
          <w:rtl/>
          <w:lang w:bidi="ar-EG"/>
        </w:rPr>
        <w:t>3</w:t>
      </w:r>
      <w:r w:rsidRPr="0064565A">
        <w:rPr>
          <w:rFonts w:asciiTheme="minorBidi" w:hAnsiTheme="minorBidi"/>
          <w:b/>
          <w:bCs/>
          <w:color w:val="00B050"/>
          <w:sz w:val="24"/>
          <w:szCs w:val="24"/>
          <w:rtl/>
        </w:rPr>
        <w:t xml:space="preserve"> ـ الرافعة الماليـة</w:t>
      </w:r>
      <w:r w:rsidRPr="0064565A">
        <w:rPr>
          <w:rFonts w:asciiTheme="minorBidi" w:hAnsiTheme="minorBidi"/>
          <w:b/>
          <w:bCs/>
          <w:color w:val="00B050"/>
          <w:sz w:val="24"/>
          <w:szCs w:val="24"/>
        </w:rPr>
        <w:t xml:space="preserve"> </w:t>
      </w:r>
      <w:r w:rsidRPr="0064565A">
        <w:rPr>
          <w:rFonts w:asciiTheme="minorBidi" w:hAnsiTheme="minorBidi"/>
          <w:b/>
          <w:bCs/>
          <w:color w:val="00B050"/>
          <w:sz w:val="24"/>
          <w:szCs w:val="24"/>
          <w:rtl/>
          <w:lang w:bidi="ar-EG"/>
        </w:rPr>
        <w:t>.</w:t>
      </w:r>
      <w:r w:rsidRPr="0064565A">
        <w:rPr>
          <w:rFonts w:asciiTheme="minorBidi" w:hAnsiTheme="minorBidi"/>
          <w:b/>
          <w:bCs/>
          <w:color w:val="00B050"/>
          <w:sz w:val="24"/>
          <w:szCs w:val="24"/>
        </w:rPr>
        <w:t xml:space="preserve"> </w:t>
      </w:r>
      <w:r w:rsidRPr="0064565A">
        <w:rPr>
          <w:rFonts w:asciiTheme="minorBidi" w:hAnsiTheme="minorBidi"/>
          <w:b/>
          <w:bCs/>
          <w:color w:val="00B050"/>
          <w:sz w:val="24"/>
          <w:szCs w:val="24"/>
          <w:rtl/>
          <w:lang w:bidi="ar-EG"/>
        </w:rPr>
        <w:t>4</w:t>
      </w:r>
      <w:r w:rsidRPr="0064565A">
        <w:rPr>
          <w:rFonts w:asciiTheme="minorBidi" w:hAnsiTheme="minorBidi"/>
          <w:b/>
          <w:bCs/>
          <w:color w:val="00B050"/>
          <w:sz w:val="24"/>
          <w:szCs w:val="24"/>
          <w:rtl/>
        </w:rPr>
        <w:t xml:space="preserve"> ـ النش</w:t>
      </w:r>
      <w:r w:rsidRPr="0064565A">
        <w:rPr>
          <w:rFonts w:asciiTheme="minorBidi" w:hAnsiTheme="minorBidi"/>
          <w:b/>
          <w:bCs/>
          <w:color w:val="00B050"/>
          <w:sz w:val="24"/>
          <w:szCs w:val="24"/>
          <w:rtl/>
          <w:lang w:bidi="ar-EG"/>
        </w:rPr>
        <w:t>ــ</w:t>
      </w:r>
      <w:r w:rsidRPr="0064565A">
        <w:rPr>
          <w:rFonts w:asciiTheme="minorBidi" w:hAnsiTheme="minorBidi"/>
          <w:b/>
          <w:bCs/>
          <w:color w:val="00B050"/>
          <w:sz w:val="24"/>
          <w:szCs w:val="24"/>
          <w:rtl/>
        </w:rPr>
        <w:t>ـاط</w:t>
      </w:r>
      <w:r w:rsidRPr="0064565A">
        <w:rPr>
          <w:rFonts w:asciiTheme="minorBidi" w:hAnsiTheme="minorBidi"/>
          <w:b/>
          <w:bCs/>
          <w:color w:val="00B050"/>
          <w:sz w:val="24"/>
          <w:szCs w:val="24"/>
        </w:rPr>
        <w:t xml:space="preserve"> </w:t>
      </w:r>
      <w:r w:rsidRPr="0064565A">
        <w:rPr>
          <w:rFonts w:asciiTheme="minorBidi" w:hAnsiTheme="minorBidi"/>
          <w:b/>
          <w:bCs/>
          <w:color w:val="00B050"/>
          <w:sz w:val="24"/>
          <w:szCs w:val="24"/>
          <w:rtl/>
          <w:lang w:bidi="ar-EG"/>
        </w:rPr>
        <w:t>.</w:t>
      </w:r>
      <w:r w:rsidRPr="0064565A">
        <w:rPr>
          <w:rFonts w:asciiTheme="minorBidi" w:hAnsiTheme="minorBidi"/>
          <w:b/>
          <w:bCs/>
          <w:color w:val="00B050"/>
          <w:sz w:val="24"/>
          <w:szCs w:val="24"/>
        </w:rPr>
        <w:t xml:space="preserve"> </w:t>
      </w:r>
      <w:r w:rsidRPr="0064565A">
        <w:rPr>
          <w:rFonts w:asciiTheme="minorBidi" w:hAnsiTheme="minorBidi"/>
          <w:b/>
          <w:bCs/>
          <w:color w:val="00B050"/>
          <w:sz w:val="24"/>
          <w:szCs w:val="24"/>
          <w:rtl/>
          <w:lang w:bidi="ar-EG"/>
        </w:rPr>
        <w:t>5</w:t>
      </w:r>
      <w:r w:rsidRPr="0064565A">
        <w:rPr>
          <w:rFonts w:asciiTheme="minorBidi" w:hAnsiTheme="minorBidi"/>
          <w:b/>
          <w:bCs/>
          <w:color w:val="00B050"/>
          <w:sz w:val="24"/>
          <w:szCs w:val="24"/>
          <w:rtl/>
        </w:rPr>
        <w:t xml:space="preserve"> ـ العائد على السهم</w:t>
      </w:r>
      <w:r w:rsidRPr="0064565A">
        <w:rPr>
          <w:rFonts w:asciiTheme="minorBidi" w:hAnsiTheme="minorBidi"/>
          <w:b/>
          <w:bCs/>
          <w:color w:val="00B050"/>
          <w:sz w:val="24"/>
          <w:szCs w:val="24"/>
          <w:rtl/>
          <w:lang w:bidi="ar-EG"/>
        </w:rPr>
        <w:t>.</w:t>
      </w:r>
      <w:r w:rsidRPr="0064565A">
        <w:rPr>
          <w:rFonts w:asciiTheme="minorBidi" w:hAnsiTheme="minorBidi"/>
          <w:b/>
          <w:bCs/>
          <w:color w:val="00B050"/>
          <w:sz w:val="24"/>
          <w:szCs w:val="24"/>
        </w:rPr>
        <w:t xml:space="preserve"> </w:t>
      </w:r>
      <w:r w:rsidRPr="0064565A">
        <w:rPr>
          <w:rFonts w:asciiTheme="minorBidi" w:hAnsiTheme="minorBidi"/>
          <w:b/>
          <w:bCs/>
          <w:color w:val="00B050"/>
          <w:sz w:val="24"/>
          <w:szCs w:val="24"/>
          <w:rtl/>
          <w:lang w:bidi="ar-EG"/>
        </w:rPr>
        <w:t>6</w:t>
      </w:r>
      <w:r w:rsidRPr="0064565A">
        <w:rPr>
          <w:rFonts w:asciiTheme="minorBidi" w:hAnsiTheme="minorBidi"/>
          <w:b/>
          <w:bCs/>
          <w:color w:val="00B050"/>
          <w:sz w:val="24"/>
          <w:szCs w:val="24"/>
          <w:rtl/>
        </w:rPr>
        <w:t xml:space="preserve"> ـ النمـ</w:t>
      </w:r>
      <w:r w:rsidRPr="0064565A">
        <w:rPr>
          <w:rFonts w:asciiTheme="minorBidi" w:hAnsiTheme="minorBidi"/>
          <w:b/>
          <w:bCs/>
          <w:color w:val="00B050"/>
          <w:sz w:val="24"/>
          <w:szCs w:val="24"/>
          <w:rtl/>
          <w:lang w:bidi="ar-EG"/>
        </w:rPr>
        <w:t>ــ</w:t>
      </w:r>
      <w:r w:rsidRPr="0064565A">
        <w:rPr>
          <w:rFonts w:asciiTheme="minorBidi" w:hAnsiTheme="minorBidi"/>
          <w:b/>
          <w:bCs/>
          <w:color w:val="00B050"/>
          <w:sz w:val="24"/>
          <w:szCs w:val="24"/>
          <w:rtl/>
        </w:rPr>
        <w:t>ـو</w:t>
      </w:r>
      <w:r w:rsidRPr="0064565A">
        <w:rPr>
          <w:rFonts w:asciiTheme="minorBidi" w:hAnsiTheme="minorBidi"/>
          <w:b/>
          <w:bCs/>
          <w:color w:val="00B050"/>
          <w:sz w:val="24"/>
          <w:szCs w:val="24"/>
          <w:rtl/>
          <w:lang w:bidi="ar-EG"/>
        </w:rPr>
        <w:t>.</w:t>
      </w:r>
      <w:r w:rsidRPr="0064565A">
        <w:rPr>
          <w:rFonts w:asciiTheme="minorBidi" w:hAnsiTheme="minorBidi"/>
          <w:b/>
          <w:bCs/>
          <w:color w:val="00B050"/>
          <w:sz w:val="24"/>
          <w:szCs w:val="24"/>
        </w:rPr>
        <w:t xml:space="preserve"> </w:t>
      </w:r>
    </w:p>
    <w:p w:rsidR="0024108F" w:rsidRPr="0064565A" w:rsidRDefault="0024108F" w:rsidP="0024108F">
      <w:pPr>
        <w:tabs>
          <w:tab w:val="left" w:pos="-766"/>
        </w:tabs>
        <w:spacing w:line="240" w:lineRule="auto"/>
        <w:ind w:left="-766"/>
        <w:rPr>
          <w:rFonts w:asciiTheme="minorBidi" w:hAnsiTheme="minorBidi"/>
          <w:b/>
          <w:bCs/>
          <w:color w:val="1F4E79" w:themeColor="accent1" w:themeShade="80"/>
          <w:sz w:val="24"/>
          <w:szCs w:val="24"/>
        </w:rPr>
      </w:pPr>
      <w:r w:rsidRPr="0064565A">
        <w:rPr>
          <w:rFonts w:asciiTheme="minorBidi" w:hAnsiTheme="minorBidi"/>
          <w:b/>
          <w:bCs/>
          <w:color w:val="1F4E79" w:themeColor="accent1" w:themeShade="80"/>
          <w:sz w:val="24"/>
          <w:szCs w:val="24"/>
          <w:rtl/>
        </w:rPr>
        <w:t>مزايـا الاندمـاج:</w:t>
      </w:r>
      <w:r w:rsidRPr="0064565A">
        <w:rPr>
          <w:rFonts w:asciiTheme="minorBidi" w:hAnsiTheme="minorBidi"/>
          <w:b/>
          <w:bCs/>
          <w:color w:val="1F4E79" w:themeColor="accent1" w:themeShade="80"/>
          <w:sz w:val="24"/>
          <w:szCs w:val="24"/>
        </w:rPr>
        <w:t xml:space="preserve"> </w:t>
      </w:r>
    </w:p>
    <w:p w:rsidR="0024108F" w:rsidRPr="0064565A" w:rsidRDefault="0024108F" w:rsidP="0024108F">
      <w:pPr>
        <w:tabs>
          <w:tab w:val="left" w:pos="-766"/>
        </w:tabs>
        <w:spacing w:line="240" w:lineRule="auto"/>
        <w:ind w:left="-766"/>
        <w:rPr>
          <w:rFonts w:asciiTheme="minorBidi" w:hAnsiTheme="minorBidi"/>
          <w:b/>
          <w:bCs/>
          <w:sz w:val="24"/>
          <w:szCs w:val="24"/>
        </w:rPr>
      </w:pPr>
      <w:r w:rsidRPr="0064565A">
        <w:rPr>
          <w:rFonts w:asciiTheme="minorBidi" w:hAnsiTheme="minorBidi"/>
          <w:b/>
          <w:bCs/>
          <w:sz w:val="24"/>
          <w:szCs w:val="24"/>
          <w:rtl/>
        </w:rPr>
        <w:t>يمكن تقسيم مزايا الإندماج إلى نوعين أولها على مستوى الوحدات المندمجة، وثانيهما على مستوى المجتمع</w:t>
      </w:r>
      <w:r w:rsidRPr="0064565A">
        <w:rPr>
          <w:rFonts w:asciiTheme="minorBidi" w:hAnsiTheme="minorBidi"/>
          <w:b/>
          <w:bCs/>
          <w:sz w:val="24"/>
          <w:szCs w:val="24"/>
          <w:rtl/>
          <w:lang w:bidi="ar-EG"/>
        </w:rPr>
        <w:t>.</w:t>
      </w:r>
      <w:r w:rsidRPr="0064565A">
        <w:rPr>
          <w:rFonts w:asciiTheme="minorBidi" w:hAnsiTheme="minorBidi"/>
          <w:b/>
          <w:bCs/>
          <w:sz w:val="24"/>
          <w:szCs w:val="24"/>
        </w:rPr>
        <w:t xml:space="preserve"> </w:t>
      </w:r>
    </w:p>
    <w:p w:rsidR="0024108F" w:rsidRPr="0064565A" w:rsidRDefault="0024108F" w:rsidP="0024108F">
      <w:pPr>
        <w:tabs>
          <w:tab w:val="left" w:pos="-766"/>
        </w:tabs>
        <w:spacing w:line="240" w:lineRule="auto"/>
        <w:ind w:left="-766"/>
        <w:rPr>
          <w:rFonts w:asciiTheme="minorBidi" w:hAnsiTheme="minorBidi"/>
          <w:b/>
          <w:bCs/>
          <w:color w:val="ED7D31" w:themeColor="accent2"/>
          <w:sz w:val="24"/>
          <w:szCs w:val="24"/>
        </w:rPr>
      </w:pPr>
      <w:r w:rsidRPr="0064565A">
        <w:rPr>
          <w:rFonts w:asciiTheme="minorBidi" w:hAnsiTheme="minorBidi"/>
          <w:b/>
          <w:bCs/>
          <w:color w:val="ED7D31" w:themeColor="accent2"/>
          <w:sz w:val="24"/>
          <w:szCs w:val="24"/>
          <w:rtl/>
        </w:rPr>
        <w:t>أ ـ مزايا خاصة بالشركات المندمجة: وتتمثل في</w:t>
      </w:r>
      <w:r w:rsidRPr="0064565A">
        <w:rPr>
          <w:rFonts w:asciiTheme="minorBidi" w:hAnsiTheme="minorBidi"/>
          <w:b/>
          <w:bCs/>
          <w:color w:val="ED7D31" w:themeColor="accent2"/>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(1) </w:t>
      </w:r>
      <w:r w:rsidRPr="0064565A">
        <w:rPr>
          <w:rFonts w:asciiTheme="minorBidi" w:hAnsiTheme="minorBidi"/>
          <w:sz w:val="24"/>
          <w:szCs w:val="24"/>
          <w:rtl/>
        </w:rPr>
        <w:t>المساعدة في إعادة هيكلة الشركات المندمجة</w:t>
      </w:r>
      <w:r w:rsidRPr="0064565A">
        <w:rPr>
          <w:rFonts w:asciiTheme="minorBidi" w:hAnsiTheme="minorBidi"/>
          <w:sz w:val="24"/>
          <w:szCs w:val="24"/>
          <w:rtl/>
          <w:lang w:bidi="ar-EG"/>
        </w:rPr>
        <w:t>.</w:t>
      </w:r>
      <w:r w:rsidRPr="0064565A">
        <w:rPr>
          <w:rFonts w:asciiTheme="minorBidi" w:hAnsiTheme="minorBidi"/>
          <w:sz w:val="24"/>
          <w:szCs w:val="24"/>
          <w:rtl/>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(2) </w:t>
      </w:r>
      <w:r w:rsidRPr="0064565A">
        <w:rPr>
          <w:rFonts w:asciiTheme="minorBidi" w:hAnsiTheme="minorBidi"/>
          <w:sz w:val="24"/>
          <w:szCs w:val="24"/>
          <w:rtl/>
        </w:rPr>
        <w:t>الحد من المنافسة بين الشركات على المستوى المحلي</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(3) </w:t>
      </w:r>
      <w:r w:rsidRPr="0064565A">
        <w:rPr>
          <w:rFonts w:asciiTheme="minorBidi" w:hAnsiTheme="minorBidi"/>
          <w:sz w:val="24"/>
          <w:szCs w:val="24"/>
          <w:rtl/>
        </w:rPr>
        <w:t>الاستفادة من مواطن القوة لدى الشركات المندمجة وعلاج أوجه الضعف بها</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(4) </w:t>
      </w:r>
      <w:r w:rsidRPr="0064565A">
        <w:rPr>
          <w:rFonts w:asciiTheme="minorBidi" w:hAnsiTheme="minorBidi"/>
          <w:sz w:val="24"/>
          <w:szCs w:val="24"/>
          <w:rtl/>
        </w:rPr>
        <w:t>تعزيز القيمة السوقية لأسهم الشركات المندمجة، وتحقيق مكاسب كبيرة لحملة هذه الأسهم</w:t>
      </w:r>
      <w:r w:rsidRPr="0064565A">
        <w:rPr>
          <w:rFonts w:asciiTheme="minorBidi" w:hAnsiTheme="minorBidi"/>
          <w:sz w:val="24"/>
          <w:szCs w:val="24"/>
        </w:rPr>
        <w:t xml:space="preserve"> </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(5)  </w:t>
      </w:r>
      <w:r w:rsidRPr="0064565A">
        <w:rPr>
          <w:rFonts w:asciiTheme="minorBidi" w:hAnsiTheme="minorBidi"/>
          <w:sz w:val="24"/>
          <w:szCs w:val="24"/>
          <w:rtl/>
        </w:rPr>
        <w:t>إمكانية الاستفادة من شروط أفضل في التعامل بالأسواق</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lastRenderedPageBreak/>
        <w:t xml:space="preserve">(6) </w:t>
      </w:r>
      <w:r w:rsidRPr="0064565A">
        <w:rPr>
          <w:rFonts w:asciiTheme="minorBidi" w:hAnsiTheme="minorBidi"/>
          <w:sz w:val="24"/>
          <w:szCs w:val="24"/>
          <w:rtl/>
        </w:rPr>
        <w:t>تخفيض مستوى المخاطر الناتج عن تنويع أنشطتها وإستثماراتها</w:t>
      </w:r>
      <w:r w:rsidRPr="0064565A">
        <w:rPr>
          <w:rFonts w:asciiTheme="minorBidi" w:hAnsiTheme="minorBidi"/>
          <w:sz w:val="24"/>
          <w:szCs w:val="24"/>
        </w:rPr>
        <w:t xml:space="preserve"> </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(7)  </w:t>
      </w:r>
      <w:r w:rsidRPr="0064565A">
        <w:rPr>
          <w:rFonts w:asciiTheme="minorBidi" w:hAnsiTheme="minorBidi"/>
          <w:sz w:val="24"/>
          <w:szCs w:val="24"/>
          <w:rtl/>
        </w:rPr>
        <w:t>زيادة القدرة التكنولوجية للشركات المندمجة ورفع كفاءة نظم المعلومات بها</w:t>
      </w:r>
      <w:r w:rsidRPr="0064565A">
        <w:rPr>
          <w:rFonts w:asciiTheme="minorBidi" w:hAnsiTheme="minorBidi"/>
          <w:sz w:val="24"/>
          <w:szCs w:val="24"/>
        </w:rPr>
        <w:t xml:space="preserve"> </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(8)  </w:t>
      </w:r>
      <w:r w:rsidRPr="0064565A">
        <w:rPr>
          <w:rFonts w:asciiTheme="minorBidi" w:hAnsiTheme="minorBidi"/>
          <w:sz w:val="24"/>
          <w:szCs w:val="24"/>
          <w:rtl/>
        </w:rPr>
        <w:t>زيادة إمكانية استقطاب أفضل الكفاءات الإدارية وزيادة فرص التدريب والتنمية</w:t>
      </w:r>
      <w:r w:rsidRPr="0064565A">
        <w:rPr>
          <w:rFonts w:asciiTheme="minorBidi" w:hAnsiTheme="minorBidi"/>
          <w:sz w:val="24"/>
          <w:szCs w:val="24"/>
        </w:rPr>
        <w:t xml:space="preserve"> </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(9)  </w:t>
      </w:r>
      <w:r w:rsidRPr="0064565A">
        <w:rPr>
          <w:rFonts w:asciiTheme="minorBidi" w:hAnsiTheme="minorBidi"/>
          <w:sz w:val="24"/>
          <w:szCs w:val="24"/>
          <w:rtl/>
        </w:rPr>
        <w:t>المساعدة في خفض تكاليف التشغيل</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(10) </w:t>
      </w:r>
      <w:r w:rsidRPr="0064565A">
        <w:rPr>
          <w:rFonts w:asciiTheme="minorBidi" w:hAnsiTheme="minorBidi"/>
          <w:sz w:val="24"/>
          <w:szCs w:val="24"/>
          <w:rtl/>
        </w:rPr>
        <w:t>فتح المجال لمزاولة أنشطة جديدة اعتماداً على ذات المكونات القائمة دون الحاجة إلى استثمارات رأسمالية جديدة</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(11) </w:t>
      </w:r>
      <w:r w:rsidRPr="0064565A">
        <w:rPr>
          <w:rFonts w:asciiTheme="minorBidi" w:hAnsiTheme="minorBidi"/>
          <w:sz w:val="24"/>
          <w:szCs w:val="24"/>
          <w:rtl/>
        </w:rPr>
        <w:t>الاستفادة من مزايا الحجم الكبير في الشراء والتخزين والتمويل والبحوث والتطوير وغيرها</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(12) </w:t>
      </w:r>
      <w:r w:rsidRPr="0064565A">
        <w:rPr>
          <w:rFonts w:asciiTheme="minorBidi" w:hAnsiTheme="minorBidi"/>
          <w:sz w:val="24"/>
          <w:szCs w:val="24"/>
          <w:rtl/>
        </w:rPr>
        <w:t>تحقيق وفورات ضريبية حيث تكتسب الشركات المندمجة حق ترحيل الخسائر الناتجة عن التشغيل</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(13) </w:t>
      </w:r>
      <w:r w:rsidRPr="0064565A">
        <w:rPr>
          <w:rFonts w:asciiTheme="minorBidi" w:hAnsiTheme="minorBidi"/>
          <w:sz w:val="24"/>
          <w:szCs w:val="24"/>
          <w:rtl/>
        </w:rPr>
        <w:t>التغلب على الصعوبات المالية وخاصة المتعلقة بالتعرض للإفلاس</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b/>
          <w:bCs/>
          <w:color w:val="44546A" w:themeColor="text2"/>
          <w:sz w:val="24"/>
          <w:szCs w:val="24"/>
        </w:rPr>
      </w:pPr>
      <w:r w:rsidRPr="0064565A">
        <w:rPr>
          <w:rFonts w:asciiTheme="minorBidi" w:hAnsiTheme="minorBidi"/>
          <w:b/>
          <w:bCs/>
          <w:color w:val="44546A" w:themeColor="text2"/>
          <w:sz w:val="24"/>
          <w:szCs w:val="24"/>
          <w:rtl/>
        </w:rPr>
        <w:t>ب ـ مزايا خاصة بالمجتمع:</w:t>
      </w:r>
      <w:r w:rsidRPr="0064565A">
        <w:rPr>
          <w:rFonts w:asciiTheme="minorBidi" w:hAnsiTheme="minorBidi"/>
          <w:b/>
          <w:bCs/>
          <w:color w:val="44546A" w:themeColor="text2"/>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1</w:t>
      </w:r>
      <w:r w:rsidRPr="0064565A">
        <w:rPr>
          <w:rFonts w:asciiTheme="minorBidi" w:hAnsiTheme="minorBidi"/>
          <w:sz w:val="24"/>
          <w:szCs w:val="24"/>
          <w:rtl/>
        </w:rPr>
        <w:t xml:space="preserve"> ـ المساهمة بدور أكبر في تطور المجتمع ونموه وتحقيق أهدافه</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2 </w:t>
      </w:r>
      <w:r w:rsidRPr="0064565A">
        <w:rPr>
          <w:rFonts w:asciiTheme="minorBidi" w:hAnsiTheme="minorBidi"/>
          <w:sz w:val="24"/>
          <w:szCs w:val="24"/>
          <w:rtl/>
        </w:rPr>
        <w:t>ـ المساعدة في تنشيط سوق الأوراق المالية بزيادة حركة تبادل الأسهم، وزيادة حرية تدفق الأموال والمعلومات</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3 </w:t>
      </w:r>
      <w:r w:rsidRPr="0064565A">
        <w:rPr>
          <w:rFonts w:asciiTheme="minorBidi" w:hAnsiTheme="minorBidi"/>
          <w:sz w:val="24"/>
          <w:szCs w:val="24"/>
          <w:rtl/>
        </w:rPr>
        <w:t xml:space="preserve">ـ </w:t>
      </w:r>
      <w:r w:rsidRPr="0064565A">
        <w:rPr>
          <w:rFonts w:asciiTheme="minorBidi" w:hAnsiTheme="minorBidi"/>
          <w:sz w:val="24"/>
          <w:szCs w:val="24"/>
          <w:rtl/>
          <w:lang w:bidi="ar-EG"/>
        </w:rPr>
        <w:t xml:space="preserve"> </w:t>
      </w:r>
      <w:r w:rsidRPr="0064565A">
        <w:rPr>
          <w:rFonts w:asciiTheme="minorBidi" w:hAnsiTheme="minorBidi"/>
          <w:sz w:val="24"/>
          <w:szCs w:val="24"/>
          <w:rtl/>
        </w:rPr>
        <w:t>تشجيع عمليات التوسع في الاتجاه نحو الخصخصة كأحد الاستراتيجيات القومية للتحولات الاقتصادية وإعادة هيكلة الاقتصاد القومي</w:t>
      </w:r>
      <w:r w:rsidRPr="0064565A">
        <w:rPr>
          <w:rFonts w:asciiTheme="minorBidi" w:hAnsiTheme="minorBidi"/>
          <w:sz w:val="24"/>
          <w:szCs w:val="24"/>
        </w:rPr>
        <w:t xml:space="preserve"> </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b/>
          <w:bCs/>
          <w:color w:val="00B050"/>
          <w:sz w:val="24"/>
          <w:szCs w:val="24"/>
        </w:rPr>
      </w:pPr>
      <w:r w:rsidRPr="0064565A">
        <w:rPr>
          <w:rFonts w:asciiTheme="minorBidi" w:hAnsiTheme="minorBidi"/>
          <w:b/>
          <w:bCs/>
          <w:color w:val="00B050"/>
          <w:sz w:val="24"/>
          <w:szCs w:val="24"/>
          <w:rtl/>
        </w:rPr>
        <w:t>مشــكلات الاندم</w:t>
      </w:r>
      <w:r w:rsidRPr="0064565A">
        <w:rPr>
          <w:rFonts w:asciiTheme="minorBidi" w:hAnsiTheme="minorBidi"/>
          <w:b/>
          <w:bCs/>
          <w:color w:val="00B050"/>
          <w:sz w:val="24"/>
          <w:szCs w:val="24"/>
          <w:rtl/>
          <w:lang w:bidi="ar-EG"/>
        </w:rPr>
        <w:t>ـــ</w:t>
      </w:r>
      <w:r w:rsidRPr="0064565A">
        <w:rPr>
          <w:rFonts w:asciiTheme="minorBidi" w:hAnsiTheme="minorBidi"/>
          <w:b/>
          <w:bCs/>
          <w:color w:val="00B050"/>
          <w:sz w:val="24"/>
          <w:szCs w:val="24"/>
          <w:rtl/>
        </w:rPr>
        <w:t>اج</w:t>
      </w:r>
      <w:r w:rsidRPr="0064565A">
        <w:rPr>
          <w:rFonts w:asciiTheme="minorBidi" w:hAnsiTheme="minorBidi"/>
          <w:b/>
          <w:bCs/>
          <w:color w:val="00B050"/>
          <w:sz w:val="24"/>
          <w:szCs w:val="24"/>
          <w:rtl/>
          <w:lang w:bidi="ar-EG"/>
        </w:rPr>
        <w:t>:</w:t>
      </w:r>
      <w:r w:rsidRPr="0064565A">
        <w:rPr>
          <w:rFonts w:asciiTheme="minorBidi" w:hAnsiTheme="minorBidi"/>
          <w:b/>
          <w:bCs/>
          <w:color w:val="00B050"/>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1</w:t>
      </w:r>
      <w:r w:rsidRPr="0064565A">
        <w:rPr>
          <w:rFonts w:asciiTheme="minorBidi" w:hAnsiTheme="minorBidi"/>
          <w:sz w:val="24"/>
          <w:szCs w:val="24"/>
          <w:rtl/>
        </w:rPr>
        <w:t xml:space="preserve"> ـ قد تفشل الشركات المندمجة في تحقيق الأهداف التي اندمجت من أجلها مما يترتب عليه تحميل تلك الشركات بنفقات باهظة يصعب عليها الاستمرار بعدها</w:t>
      </w:r>
      <w:r w:rsidRPr="0064565A">
        <w:rPr>
          <w:rFonts w:asciiTheme="minorBidi" w:hAnsiTheme="minorBidi"/>
          <w:sz w:val="24"/>
          <w:szCs w:val="24"/>
          <w:rtl/>
          <w:lang w:bidi="ar-EG"/>
        </w:rPr>
        <w:t>.</w:t>
      </w:r>
      <w:r w:rsidRPr="0064565A">
        <w:rPr>
          <w:rFonts w:asciiTheme="minorBidi" w:hAnsiTheme="minorBidi"/>
          <w:sz w:val="24"/>
          <w:szCs w:val="24"/>
          <w:rtl/>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2</w:t>
      </w:r>
      <w:r w:rsidRPr="0064565A">
        <w:rPr>
          <w:rFonts w:asciiTheme="minorBidi" w:hAnsiTheme="minorBidi"/>
          <w:sz w:val="24"/>
          <w:szCs w:val="24"/>
          <w:rtl/>
        </w:rPr>
        <w:t xml:space="preserve"> ـ إن الإندماج غالباً ما يتطلب إعادة هيكلة الشركة بعد اندماجها</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3</w:t>
      </w:r>
      <w:r w:rsidRPr="0064565A">
        <w:rPr>
          <w:rFonts w:asciiTheme="minorBidi" w:hAnsiTheme="minorBidi"/>
          <w:sz w:val="24"/>
          <w:szCs w:val="24"/>
          <w:rtl/>
        </w:rPr>
        <w:t xml:space="preserve"> ـ إن الإندماج غالبا يترتب عليه الاستغناء عن عدد من العاملين هم ضحايا عملية الإندماج</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4</w:t>
      </w:r>
      <w:r w:rsidRPr="0064565A">
        <w:rPr>
          <w:rFonts w:asciiTheme="minorBidi" w:hAnsiTheme="minorBidi"/>
          <w:sz w:val="24"/>
          <w:szCs w:val="24"/>
          <w:rtl/>
        </w:rPr>
        <w:t xml:space="preserve"> ـ نشأة السوق الإحتكارية التي تتحكم فيه شركة واحدة أو عدد قليل من الشركات مع ما لهذا الاحتكار من مساوئ</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5</w:t>
      </w:r>
      <w:r w:rsidRPr="0064565A">
        <w:rPr>
          <w:rFonts w:asciiTheme="minorBidi" w:hAnsiTheme="minorBidi"/>
          <w:sz w:val="24"/>
          <w:szCs w:val="24"/>
          <w:rtl/>
        </w:rPr>
        <w:t xml:space="preserve"> ـ عدم وجود أي قيمة مضافة للاقتصاد القومي إذا ما كان الإندماج يتم بين شركتين أو أكثر على المستوى القومي</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6 </w:t>
      </w:r>
      <w:r w:rsidRPr="0064565A">
        <w:rPr>
          <w:rFonts w:asciiTheme="minorBidi" w:hAnsiTheme="minorBidi"/>
          <w:sz w:val="24"/>
          <w:szCs w:val="24"/>
          <w:rtl/>
        </w:rPr>
        <w:t>ـ زيادة قوة ونفوذ الشركات على المستوى المحلي الأمر الذي قد يمكنها من توجيه سياسات الدولة وفـق مصالحها الخاصة أو التهديد باستخدام هذا النفوذ ضد مصالح الشركات المنافسة</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b/>
          <w:bCs/>
          <w:color w:val="FF0000"/>
          <w:sz w:val="24"/>
          <w:szCs w:val="24"/>
        </w:rPr>
      </w:pPr>
      <w:r w:rsidRPr="0064565A">
        <w:rPr>
          <w:rFonts w:asciiTheme="minorBidi" w:hAnsiTheme="minorBidi"/>
          <w:b/>
          <w:bCs/>
          <w:color w:val="FF0000"/>
          <w:sz w:val="24"/>
          <w:szCs w:val="24"/>
          <w:rtl/>
        </w:rPr>
        <w:t>العوامل التي يجب مراعاتها عند الإندماج:</w:t>
      </w:r>
      <w:r w:rsidRPr="0064565A">
        <w:rPr>
          <w:rFonts w:asciiTheme="minorBidi" w:hAnsiTheme="minorBidi"/>
          <w:b/>
          <w:bCs/>
          <w:color w:val="FF0000"/>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(1) أ</w:t>
      </w:r>
      <w:r w:rsidRPr="0064565A">
        <w:rPr>
          <w:rFonts w:asciiTheme="minorBidi" w:hAnsiTheme="minorBidi"/>
          <w:sz w:val="24"/>
          <w:szCs w:val="24"/>
          <w:rtl/>
        </w:rPr>
        <w:t>ن تبني عملية الإندماج على خطط عملية مدروسة، واضحة المعالم والأهداف</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(2) </w:t>
      </w:r>
      <w:r w:rsidRPr="0064565A">
        <w:rPr>
          <w:rFonts w:asciiTheme="minorBidi" w:hAnsiTheme="minorBidi"/>
          <w:sz w:val="24"/>
          <w:szCs w:val="24"/>
          <w:rtl/>
        </w:rPr>
        <w:t>أن يراعى عند الإندماج احتياجات ومتطلبات العنصر البشري، والتعامل معه بشئ من الحكمة وبأسلوب واع</w:t>
      </w:r>
      <w:r w:rsidRPr="0064565A">
        <w:rPr>
          <w:rFonts w:asciiTheme="minorBidi" w:hAnsiTheme="minorBidi"/>
          <w:sz w:val="24"/>
          <w:szCs w:val="24"/>
          <w:rtl/>
          <w:lang w:bidi="ar-EG"/>
        </w:rPr>
        <w:t>.</w:t>
      </w:r>
      <w:r w:rsidRPr="0064565A">
        <w:rPr>
          <w:rFonts w:asciiTheme="minorBidi" w:hAnsiTheme="minorBidi"/>
          <w:sz w:val="24"/>
          <w:szCs w:val="24"/>
          <w:rtl/>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(3) </w:t>
      </w:r>
      <w:r w:rsidRPr="0064565A">
        <w:rPr>
          <w:rFonts w:asciiTheme="minorBidi" w:hAnsiTheme="minorBidi"/>
          <w:sz w:val="24"/>
          <w:szCs w:val="24"/>
          <w:rtl/>
        </w:rPr>
        <w:t>رفع كفاءة الاتصال بين الشركات المندمجة للمساعدة في ترجمة الأهداف والمعاني لدي العاملين فيها إلى واقع عملي</w:t>
      </w:r>
      <w:r w:rsidRPr="0064565A">
        <w:rPr>
          <w:rFonts w:asciiTheme="minorBidi" w:hAnsiTheme="minorBidi"/>
          <w:sz w:val="24"/>
          <w:szCs w:val="24"/>
          <w:rtl/>
          <w:lang w:bidi="ar-EG"/>
        </w:rPr>
        <w:t>.</w:t>
      </w:r>
      <w:r w:rsidRPr="0064565A">
        <w:rPr>
          <w:rFonts w:asciiTheme="minorBidi" w:hAnsiTheme="minorBidi"/>
          <w:sz w:val="24"/>
          <w:szCs w:val="24"/>
          <w:rtl/>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(4) </w:t>
      </w:r>
      <w:r w:rsidRPr="0064565A">
        <w:rPr>
          <w:rFonts w:asciiTheme="minorBidi" w:hAnsiTheme="minorBidi"/>
          <w:sz w:val="24"/>
          <w:szCs w:val="24"/>
          <w:rtl/>
        </w:rPr>
        <w:t>مراعاة التوافق الثقافي والقيمي بين المنشآت المندمجة، والابتعاد كل البعد عن المحاكاة والتقليد الأعمى</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(5) </w:t>
      </w:r>
      <w:r w:rsidRPr="0064565A">
        <w:rPr>
          <w:rFonts w:asciiTheme="minorBidi" w:hAnsiTheme="minorBidi"/>
          <w:sz w:val="24"/>
          <w:szCs w:val="24"/>
          <w:rtl/>
        </w:rPr>
        <w:t>مراعاة عنصر التكلفة في عملية الإندماج ومقارنتها بالعوائد المتوقعة من الإندماج</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24108F" w:rsidRPr="0064565A" w:rsidRDefault="0024108F" w:rsidP="0024108F">
      <w:pPr>
        <w:tabs>
          <w:tab w:val="left" w:pos="-766"/>
        </w:tabs>
        <w:spacing w:line="240" w:lineRule="auto"/>
        <w:ind w:left="-766"/>
        <w:rPr>
          <w:rFonts w:asciiTheme="minorBidi" w:hAnsiTheme="minorBidi"/>
          <w:sz w:val="24"/>
          <w:szCs w:val="24"/>
        </w:rPr>
      </w:pPr>
      <w:r w:rsidRPr="0064565A">
        <w:rPr>
          <w:rFonts w:asciiTheme="minorBidi" w:hAnsiTheme="minorBidi"/>
          <w:sz w:val="24"/>
          <w:szCs w:val="24"/>
          <w:rtl/>
          <w:lang w:bidi="ar-EG"/>
        </w:rPr>
        <w:t xml:space="preserve">(6)  </w:t>
      </w:r>
      <w:r w:rsidRPr="0064565A">
        <w:rPr>
          <w:rFonts w:asciiTheme="minorBidi" w:hAnsiTheme="minorBidi"/>
          <w:sz w:val="24"/>
          <w:szCs w:val="24"/>
          <w:rtl/>
        </w:rPr>
        <w:t>مراعاة الفترة الحرجة التي تمر بها المنشأة الجديدة بعد اندماجها التي تعرف عادة بالفترة الانتقالية</w:t>
      </w:r>
      <w:r w:rsidRPr="0064565A">
        <w:rPr>
          <w:rFonts w:asciiTheme="minorBidi" w:hAnsiTheme="minorBidi"/>
          <w:sz w:val="24"/>
          <w:szCs w:val="24"/>
        </w:rPr>
        <w:t xml:space="preserve"> </w:t>
      </w:r>
      <w:r w:rsidRPr="0064565A">
        <w:rPr>
          <w:rFonts w:asciiTheme="minorBidi" w:hAnsiTheme="minorBidi"/>
          <w:sz w:val="24"/>
          <w:szCs w:val="24"/>
          <w:rtl/>
          <w:lang w:bidi="ar-EG"/>
        </w:rPr>
        <w:t>.</w:t>
      </w:r>
      <w:r w:rsidRPr="0064565A">
        <w:rPr>
          <w:rFonts w:asciiTheme="minorBidi" w:hAnsiTheme="minorBidi"/>
          <w:sz w:val="24"/>
          <w:szCs w:val="24"/>
        </w:rPr>
        <w:t xml:space="preserve"> </w:t>
      </w:r>
    </w:p>
    <w:p w:rsidR="00181D62" w:rsidRDefault="0024108F" w:rsidP="0024108F">
      <w:pPr>
        <w:tabs>
          <w:tab w:val="left" w:pos="-766"/>
        </w:tabs>
        <w:spacing w:after="200" w:line="240" w:lineRule="auto"/>
        <w:ind w:left="-766"/>
        <w:rPr>
          <w:rFonts w:ascii="Arial" w:eastAsia="Calibri" w:hAnsi="Arial" w:cs="Arial"/>
          <w:sz w:val="24"/>
          <w:szCs w:val="24"/>
          <w:rtl/>
          <w:lang w:bidi="ar-EG"/>
        </w:rPr>
      </w:pPr>
      <w:r w:rsidRPr="0064565A">
        <w:rPr>
          <w:rFonts w:asciiTheme="minorBidi" w:hAnsiTheme="minorBidi"/>
          <w:sz w:val="24"/>
          <w:szCs w:val="24"/>
          <w:rtl/>
          <w:lang w:bidi="ar-EG"/>
        </w:rPr>
        <w:t xml:space="preserve">(7)  </w:t>
      </w:r>
      <w:r w:rsidRPr="0064565A">
        <w:rPr>
          <w:rFonts w:asciiTheme="minorBidi" w:hAnsiTheme="minorBidi"/>
          <w:sz w:val="24"/>
          <w:szCs w:val="24"/>
          <w:rtl/>
        </w:rPr>
        <w:t>مراجعة وتقييم النتائج خلال المراحل المختلفة لتنفيذ عملية الإندماج</w:t>
      </w:r>
      <w:r w:rsidRPr="0064565A">
        <w:rPr>
          <w:rFonts w:asciiTheme="minorBidi" w:hAnsiTheme="minorBidi"/>
          <w:sz w:val="24"/>
          <w:szCs w:val="24"/>
          <w:rtl/>
          <w:lang w:bidi="ar-EG"/>
        </w:rPr>
        <w:t>.</w:t>
      </w:r>
    </w:p>
    <w:p w:rsidR="00BE4C16" w:rsidRDefault="00BE4C16" w:rsidP="0024108F">
      <w:pPr>
        <w:tabs>
          <w:tab w:val="left" w:pos="-766"/>
        </w:tabs>
        <w:spacing w:after="200" w:line="240" w:lineRule="auto"/>
        <w:ind w:left="-766"/>
        <w:rPr>
          <w:rFonts w:ascii="Arial" w:eastAsia="Calibri" w:hAnsi="Arial" w:cs="Arial"/>
          <w:sz w:val="24"/>
          <w:szCs w:val="24"/>
          <w:rtl/>
          <w:lang w:bidi="ar-EG"/>
        </w:rPr>
      </w:pPr>
    </w:p>
    <w:p w:rsidR="00BE4C16" w:rsidRDefault="00BE4C16" w:rsidP="0024108F">
      <w:pPr>
        <w:tabs>
          <w:tab w:val="left" w:pos="-766"/>
        </w:tabs>
        <w:spacing w:after="200" w:line="240" w:lineRule="auto"/>
        <w:ind w:left="-766"/>
        <w:rPr>
          <w:rFonts w:ascii="Arial" w:eastAsia="Calibri" w:hAnsi="Arial" w:cs="Arial"/>
          <w:sz w:val="24"/>
          <w:szCs w:val="24"/>
          <w:rtl/>
          <w:lang w:bidi="ar-EG"/>
        </w:rPr>
      </w:pPr>
    </w:p>
    <w:p w:rsidR="00BE4C16" w:rsidRDefault="00BE4C16" w:rsidP="0024108F">
      <w:pPr>
        <w:tabs>
          <w:tab w:val="left" w:pos="-766"/>
        </w:tabs>
        <w:spacing w:after="200" w:line="240" w:lineRule="auto"/>
        <w:ind w:left="-766"/>
        <w:rPr>
          <w:rFonts w:ascii="Arial" w:eastAsia="Calibri" w:hAnsi="Arial" w:cs="Arial"/>
          <w:sz w:val="24"/>
          <w:szCs w:val="24"/>
          <w:rtl/>
          <w:lang w:bidi="ar-EG"/>
        </w:rPr>
      </w:pPr>
    </w:p>
    <w:p w:rsidR="000B1689" w:rsidRDefault="000B1689" w:rsidP="000B1689">
      <w:pPr>
        <w:tabs>
          <w:tab w:val="left" w:pos="-766"/>
        </w:tabs>
        <w:spacing w:after="200" w:line="240" w:lineRule="auto"/>
        <w:ind w:left="-766"/>
        <w:jc w:val="center"/>
        <w:rPr>
          <w:rFonts w:ascii="Arial" w:eastAsia="Calibri" w:hAnsi="Arial" w:cs="Arial"/>
          <w:b/>
          <w:bCs/>
          <w:color w:val="FF0000"/>
          <w:sz w:val="24"/>
          <w:szCs w:val="24"/>
          <w:u w:val="single"/>
          <w:rtl/>
          <w:lang w:bidi="ar-EG"/>
        </w:rPr>
      </w:pPr>
      <w:r w:rsidRPr="00BE4C16">
        <w:rPr>
          <w:rFonts w:ascii="Arial" w:eastAsia="Calibri" w:hAnsi="Arial" w:cs="Arial" w:hint="cs"/>
          <w:b/>
          <w:bCs/>
          <w:color w:val="FF0000"/>
          <w:sz w:val="24"/>
          <w:szCs w:val="24"/>
          <w:highlight w:val="yellow"/>
          <w:u w:val="single"/>
          <w:rtl/>
          <w:lang w:bidi="ar-EG"/>
        </w:rPr>
        <w:lastRenderedPageBreak/>
        <w:t xml:space="preserve">الواجب </w:t>
      </w:r>
      <w:r w:rsidR="00BE4C16" w:rsidRPr="00BE4C16">
        <w:rPr>
          <w:rFonts w:ascii="Arial" w:eastAsia="Calibri" w:hAnsi="Arial" w:cs="Arial" w:hint="cs"/>
          <w:b/>
          <w:bCs/>
          <w:color w:val="FF0000"/>
          <w:sz w:val="24"/>
          <w:szCs w:val="24"/>
          <w:highlight w:val="yellow"/>
          <w:u w:val="single"/>
          <w:rtl/>
          <w:lang w:bidi="ar-EG"/>
        </w:rPr>
        <w:t>الأول:</w:t>
      </w:r>
    </w:p>
    <w:p w:rsidR="000B1689" w:rsidRPr="00BE4C16" w:rsidRDefault="00BE4C16" w:rsidP="00BE4C16">
      <w:pPr>
        <w:tabs>
          <w:tab w:val="left" w:pos="-766"/>
        </w:tabs>
        <w:spacing w:after="200" w:line="240" w:lineRule="auto"/>
        <w:ind w:left="-766"/>
        <w:rPr>
          <w:rFonts w:ascii="Arial" w:eastAsia="Calibri" w:hAnsi="Arial" w:cs="Arial"/>
          <w:b/>
          <w:bCs/>
          <w:color w:val="000000" w:themeColor="text1"/>
          <w:sz w:val="24"/>
          <w:szCs w:val="24"/>
          <w:u w:val="single"/>
          <w:rtl/>
          <w:lang w:bidi="ar-EG"/>
        </w:rPr>
      </w:pPr>
      <w:r>
        <w:rPr>
          <w:rFonts w:ascii="Arial" w:hAnsi="Arial" w:cs="Arial"/>
          <w:color w:val="000000"/>
          <w:sz w:val="27"/>
          <w:szCs w:val="27"/>
          <w:shd w:val="clear" w:color="auto" w:fill="F6F6F6"/>
          <w:rtl/>
        </w:rPr>
        <w:t>السؤال1: الفعالية هي فعل الأشياء الصحيحة</w:t>
      </w:r>
      <w:r>
        <w:rPr>
          <w:rFonts w:ascii="Arial" w:hAnsi="Arial" w:cs="Arial"/>
          <w:color w:val="000000"/>
          <w:sz w:val="27"/>
          <w:szCs w:val="27"/>
          <w:shd w:val="clear" w:color="auto" w:fill="F6F6F6"/>
        </w:rPr>
        <w:br/>
      </w:r>
      <w:r>
        <w:rPr>
          <w:rFonts w:ascii="Arial" w:hAnsi="Arial" w:cs="Arial"/>
          <w:color w:val="FF0000"/>
          <w:sz w:val="27"/>
          <w:szCs w:val="27"/>
          <w:u w:val="single"/>
          <w:shd w:val="clear" w:color="auto" w:fill="F6F6F6"/>
        </w:rPr>
        <w:t>True</w:t>
      </w:r>
      <w:r>
        <w:rPr>
          <w:rFonts w:ascii="Arial" w:hAnsi="Arial" w:cs="Arial" w:hint="cs"/>
          <w:color w:val="FF0000"/>
          <w:sz w:val="27"/>
          <w:szCs w:val="27"/>
          <w:u w:val="single"/>
          <w:shd w:val="clear" w:color="auto" w:fill="F6F6F6"/>
          <w:rtl/>
        </w:rPr>
        <w:t>(</w:t>
      </w:r>
      <w:r>
        <w:rPr>
          <w:rFonts w:ascii="Arial" w:hAnsi="Arial" w:cs="Arial"/>
          <w:color w:val="FF0000"/>
          <w:sz w:val="27"/>
          <w:szCs w:val="27"/>
          <w:u w:val="single"/>
          <w:shd w:val="clear" w:color="auto" w:fill="F6F6F6"/>
          <w:rtl/>
        </w:rPr>
        <w:t>صح</w:t>
      </w:r>
      <w:r>
        <w:rPr>
          <w:rFonts w:ascii="Arial" w:hAnsi="Arial" w:cs="Arial" w:hint="cs"/>
          <w:color w:val="FF0000"/>
          <w:sz w:val="27"/>
          <w:szCs w:val="27"/>
          <w:u w:val="single"/>
          <w:shd w:val="clear" w:color="auto" w:fill="F6F6F6"/>
          <w:rtl/>
        </w:rPr>
        <w:t>)</w:t>
      </w:r>
      <w:r>
        <w:rPr>
          <w:rFonts w:ascii="Arial" w:hAnsi="Arial" w:cs="Arial"/>
          <w:color w:val="000000"/>
          <w:sz w:val="27"/>
          <w:szCs w:val="27"/>
          <w:shd w:val="clear" w:color="auto" w:fill="F6F6F6"/>
        </w:rPr>
        <w:br/>
        <w:t>False</w:t>
      </w:r>
      <w:r>
        <w:rPr>
          <w:rFonts w:ascii="Arial" w:hAnsi="Arial" w:cs="Arial"/>
          <w:color w:val="000000"/>
          <w:sz w:val="27"/>
          <w:szCs w:val="27"/>
          <w:shd w:val="clear" w:color="auto" w:fill="F6F6F6"/>
          <w:rtl/>
        </w:rPr>
        <w:t>خطأ</w:t>
      </w:r>
      <w:r>
        <w:rPr>
          <w:rFonts w:ascii="Arial" w:hAnsi="Arial" w:cs="Arial"/>
          <w:color w:val="000000"/>
          <w:sz w:val="27"/>
          <w:szCs w:val="27"/>
          <w:shd w:val="clear" w:color="auto" w:fill="F6F6F6"/>
        </w:rPr>
        <w:br/>
      </w:r>
      <w:r>
        <w:rPr>
          <w:rFonts w:ascii="Arial" w:hAnsi="Arial" w:cs="Arial"/>
          <w:color w:val="000000"/>
          <w:sz w:val="27"/>
          <w:szCs w:val="27"/>
          <w:shd w:val="clear" w:color="auto" w:fill="F6F6F6"/>
          <w:rtl/>
        </w:rPr>
        <w:t>السؤال2 : المتغيرات البيئية الداخلية هي الوحيدة التي تؤثر على وظيفة المدير</w:t>
      </w:r>
      <w:r>
        <w:rPr>
          <w:rFonts w:ascii="Arial" w:hAnsi="Arial" w:cs="Arial"/>
          <w:color w:val="000000"/>
          <w:sz w:val="27"/>
          <w:szCs w:val="27"/>
          <w:shd w:val="clear" w:color="auto" w:fill="F6F6F6"/>
        </w:rPr>
        <w:br/>
        <w:t>True</w:t>
      </w:r>
      <w:r>
        <w:rPr>
          <w:rFonts w:ascii="Arial" w:hAnsi="Arial" w:cs="Arial"/>
          <w:color w:val="000000"/>
          <w:sz w:val="27"/>
          <w:szCs w:val="27"/>
          <w:shd w:val="clear" w:color="auto" w:fill="F6F6F6"/>
          <w:rtl/>
        </w:rPr>
        <w:t>صح</w:t>
      </w:r>
      <w:r>
        <w:rPr>
          <w:rFonts w:ascii="Arial" w:hAnsi="Arial" w:cs="Arial"/>
          <w:color w:val="000000"/>
          <w:sz w:val="27"/>
          <w:szCs w:val="27"/>
          <w:shd w:val="clear" w:color="auto" w:fill="F6F6F6"/>
        </w:rPr>
        <w:br/>
      </w:r>
      <w:r>
        <w:rPr>
          <w:rFonts w:ascii="Arial" w:hAnsi="Arial" w:cs="Arial"/>
          <w:color w:val="FF0000"/>
          <w:sz w:val="27"/>
          <w:szCs w:val="27"/>
          <w:u w:val="single"/>
          <w:shd w:val="clear" w:color="auto" w:fill="F6F6F6"/>
        </w:rPr>
        <w:t>False</w:t>
      </w:r>
      <w:r>
        <w:rPr>
          <w:rFonts w:ascii="Arial" w:hAnsi="Arial" w:cs="Arial" w:hint="cs"/>
          <w:color w:val="FF0000"/>
          <w:sz w:val="27"/>
          <w:szCs w:val="27"/>
          <w:u w:val="single"/>
          <w:shd w:val="clear" w:color="auto" w:fill="F6F6F6"/>
          <w:rtl/>
        </w:rPr>
        <w:t>(</w:t>
      </w:r>
      <w:r>
        <w:rPr>
          <w:rFonts w:ascii="Arial" w:hAnsi="Arial" w:cs="Arial"/>
          <w:color w:val="FF0000"/>
          <w:sz w:val="27"/>
          <w:szCs w:val="27"/>
          <w:u w:val="single"/>
          <w:shd w:val="clear" w:color="auto" w:fill="F6F6F6"/>
          <w:rtl/>
        </w:rPr>
        <w:t>خطأ</w:t>
      </w:r>
      <w:r>
        <w:rPr>
          <w:rFonts w:ascii="Arial" w:hAnsi="Arial" w:cs="Arial" w:hint="cs"/>
          <w:color w:val="FF0000"/>
          <w:sz w:val="27"/>
          <w:szCs w:val="27"/>
          <w:u w:val="single"/>
          <w:shd w:val="clear" w:color="auto" w:fill="F6F6F6"/>
          <w:rtl/>
        </w:rPr>
        <w:t>)</w:t>
      </w:r>
      <w:r>
        <w:rPr>
          <w:rFonts w:ascii="Arial" w:hAnsi="Arial" w:cs="Arial"/>
          <w:color w:val="000000"/>
          <w:sz w:val="27"/>
          <w:szCs w:val="27"/>
          <w:shd w:val="clear" w:color="auto" w:fill="F6F6F6"/>
        </w:rPr>
        <w:br/>
      </w:r>
      <w:r>
        <w:rPr>
          <w:rFonts w:ascii="Arial" w:hAnsi="Arial" w:cs="Arial"/>
          <w:color w:val="000000"/>
          <w:sz w:val="27"/>
          <w:szCs w:val="27"/>
          <w:shd w:val="clear" w:color="auto" w:fill="F6F6F6"/>
          <w:rtl/>
        </w:rPr>
        <w:t>السؤال3: تنخفض المهارات الفكرية كلما اتجهنا إلي أعلي الهيكل التنظيمي</w:t>
      </w:r>
      <w:r>
        <w:rPr>
          <w:rFonts w:ascii="Arial" w:hAnsi="Arial" w:cs="Arial"/>
          <w:color w:val="000000"/>
          <w:sz w:val="27"/>
          <w:szCs w:val="27"/>
          <w:shd w:val="clear" w:color="auto" w:fill="F6F6F6"/>
        </w:rPr>
        <w:t>.</w:t>
      </w:r>
      <w:r>
        <w:rPr>
          <w:rFonts w:ascii="Arial" w:hAnsi="Arial" w:cs="Arial"/>
          <w:color w:val="000000"/>
          <w:sz w:val="27"/>
          <w:szCs w:val="27"/>
          <w:shd w:val="clear" w:color="auto" w:fill="F6F6F6"/>
        </w:rPr>
        <w:br/>
        <w:t>True</w:t>
      </w:r>
      <w:r>
        <w:rPr>
          <w:rFonts w:ascii="Arial" w:hAnsi="Arial" w:cs="Arial"/>
          <w:color w:val="000000"/>
          <w:sz w:val="27"/>
          <w:szCs w:val="27"/>
          <w:shd w:val="clear" w:color="auto" w:fill="F6F6F6"/>
          <w:rtl/>
        </w:rPr>
        <w:t>صح</w:t>
      </w:r>
      <w:r>
        <w:rPr>
          <w:rFonts w:ascii="Arial" w:hAnsi="Arial" w:cs="Arial"/>
          <w:color w:val="000000"/>
          <w:sz w:val="27"/>
          <w:szCs w:val="27"/>
          <w:shd w:val="clear" w:color="auto" w:fill="F6F6F6"/>
        </w:rPr>
        <w:br/>
      </w:r>
      <w:r>
        <w:rPr>
          <w:rFonts w:ascii="Arial" w:hAnsi="Arial" w:cs="Arial"/>
          <w:color w:val="FF0000"/>
          <w:sz w:val="27"/>
          <w:szCs w:val="27"/>
          <w:u w:val="single"/>
          <w:shd w:val="clear" w:color="auto" w:fill="F6F6F6"/>
        </w:rPr>
        <w:t>False</w:t>
      </w:r>
      <w:r>
        <w:rPr>
          <w:rFonts w:ascii="Arial" w:hAnsi="Arial" w:cs="Arial" w:hint="cs"/>
          <w:color w:val="FF0000"/>
          <w:sz w:val="27"/>
          <w:szCs w:val="27"/>
          <w:u w:val="single"/>
          <w:shd w:val="clear" w:color="auto" w:fill="F6F6F6"/>
          <w:rtl/>
        </w:rPr>
        <w:t>(</w:t>
      </w:r>
      <w:r>
        <w:rPr>
          <w:rFonts w:ascii="Arial" w:hAnsi="Arial" w:cs="Arial"/>
          <w:color w:val="FF0000"/>
          <w:sz w:val="27"/>
          <w:szCs w:val="27"/>
          <w:u w:val="single"/>
          <w:shd w:val="clear" w:color="auto" w:fill="F6F6F6"/>
          <w:rtl/>
        </w:rPr>
        <w:t>خطأ</w:t>
      </w:r>
      <w:r>
        <w:rPr>
          <w:rFonts w:ascii="Arial" w:hAnsi="Arial" w:cs="Arial" w:hint="cs"/>
          <w:color w:val="FF0000"/>
          <w:sz w:val="27"/>
          <w:szCs w:val="27"/>
          <w:u w:val="single"/>
          <w:shd w:val="clear" w:color="auto" w:fill="F6F6F6"/>
          <w:rtl/>
        </w:rPr>
        <w:t>)</w:t>
      </w:r>
      <w:r>
        <w:rPr>
          <w:rFonts w:ascii="Arial" w:hAnsi="Arial" w:cs="Arial"/>
          <w:color w:val="000000"/>
          <w:sz w:val="27"/>
          <w:szCs w:val="27"/>
          <w:shd w:val="clear" w:color="auto" w:fill="F6F6F6"/>
        </w:rPr>
        <w:br/>
      </w:r>
      <w:r>
        <w:rPr>
          <w:rFonts w:ascii="Arial" w:hAnsi="Arial" w:cs="Arial"/>
          <w:color w:val="000000"/>
          <w:sz w:val="27"/>
          <w:szCs w:val="27"/>
          <w:shd w:val="clear" w:color="auto" w:fill="F6F6F6"/>
          <w:rtl/>
        </w:rPr>
        <w:t>السؤال4 :إدارة العلاقات مع العملاء هي مسئولية جميع الأفراد بالمنظمة</w:t>
      </w:r>
      <w:r>
        <w:rPr>
          <w:rFonts w:ascii="Arial" w:hAnsi="Arial" w:cs="Arial"/>
          <w:color w:val="000000"/>
          <w:sz w:val="27"/>
          <w:szCs w:val="27"/>
          <w:shd w:val="clear" w:color="auto" w:fill="F6F6F6"/>
        </w:rPr>
        <w:t>.</w:t>
      </w:r>
      <w:r>
        <w:rPr>
          <w:rFonts w:ascii="Arial" w:hAnsi="Arial" w:cs="Arial"/>
          <w:color w:val="000000"/>
          <w:sz w:val="27"/>
          <w:szCs w:val="27"/>
          <w:shd w:val="clear" w:color="auto" w:fill="F6F6F6"/>
        </w:rPr>
        <w:br/>
      </w:r>
      <w:r>
        <w:rPr>
          <w:rFonts w:ascii="Arial" w:hAnsi="Arial" w:cs="Arial"/>
          <w:color w:val="FF0000"/>
          <w:sz w:val="27"/>
          <w:szCs w:val="27"/>
          <w:u w:val="single"/>
          <w:shd w:val="clear" w:color="auto" w:fill="F6F6F6"/>
        </w:rPr>
        <w:t>True</w:t>
      </w:r>
      <w:r>
        <w:rPr>
          <w:rFonts w:ascii="Arial" w:hAnsi="Arial" w:cs="Arial" w:hint="cs"/>
          <w:color w:val="FF0000"/>
          <w:sz w:val="27"/>
          <w:szCs w:val="27"/>
          <w:u w:val="single"/>
          <w:shd w:val="clear" w:color="auto" w:fill="F6F6F6"/>
          <w:rtl/>
        </w:rPr>
        <w:t>(</w:t>
      </w:r>
      <w:r>
        <w:rPr>
          <w:rFonts w:ascii="Arial" w:hAnsi="Arial" w:cs="Arial"/>
          <w:color w:val="FF0000"/>
          <w:sz w:val="27"/>
          <w:szCs w:val="27"/>
          <w:u w:val="single"/>
          <w:shd w:val="clear" w:color="auto" w:fill="F6F6F6"/>
          <w:rtl/>
        </w:rPr>
        <w:t>صح</w:t>
      </w:r>
      <w:r>
        <w:rPr>
          <w:rFonts w:ascii="Arial" w:hAnsi="Arial" w:cs="Arial" w:hint="cs"/>
          <w:color w:val="FF0000"/>
          <w:sz w:val="27"/>
          <w:szCs w:val="27"/>
          <w:u w:val="single"/>
          <w:shd w:val="clear" w:color="auto" w:fill="F6F6F6"/>
          <w:rtl/>
        </w:rPr>
        <w:t>)</w:t>
      </w:r>
      <w:r>
        <w:rPr>
          <w:rFonts w:ascii="Arial" w:hAnsi="Arial" w:cs="Arial"/>
          <w:color w:val="000000"/>
          <w:sz w:val="27"/>
          <w:szCs w:val="27"/>
          <w:shd w:val="clear" w:color="auto" w:fill="F6F6F6"/>
        </w:rPr>
        <w:br/>
        <w:t>False</w:t>
      </w:r>
      <w:r>
        <w:rPr>
          <w:rFonts w:ascii="Arial" w:hAnsi="Arial" w:cs="Arial"/>
          <w:color w:val="000000"/>
          <w:sz w:val="27"/>
          <w:szCs w:val="27"/>
          <w:shd w:val="clear" w:color="auto" w:fill="F6F6F6"/>
          <w:rtl/>
        </w:rPr>
        <w:t>خطأ</w:t>
      </w:r>
      <w:r>
        <w:rPr>
          <w:rFonts w:ascii="Arial" w:hAnsi="Arial" w:cs="Arial"/>
          <w:color w:val="000000"/>
          <w:sz w:val="27"/>
          <w:szCs w:val="27"/>
          <w:shd w:val="clear" w:color="auto" w:fill="F6F6F6"/>
        </w:rPr>
        <w:br/>
      </w:r>
      <w:r>
        <w:rPr>
          <w:rFonts w:ascii="Arial" w:hAnsi="Arial" w:cs="Arial"/>
          <w:color w:val="000000"/>
          <w:sz w:val="27"/>
          <w:szCs w:val="27"/>
          <w:shd w:val="clear" w:color="auto" w:fill="F6F6F6"/>
          <w:rtl/>
        </w:rPr>
        <w:t>السؤال5 : تزداد المهارات الفنية كلما اتجهنا إلي أعلي في الهيكل التنظيمي</w:t>
      </w:r>
      <w:r>
        <w:rPr>
          <w:rFonts w:ascii="Arial" w:hAnsi="Arial" w:cs="Arial"/>
          <w:color w:val="000000"/>
          <w:sz w:val="27"/>
          <w:szCs w:val="27"/>
          <w:shd w:val="clear" w:color="auto" w:fill="F6F6F6"/>
        </w:rPr>
        <w:t>.</w:t>
      </w:r>
      <w:r>
        <w:rPr>
          <w:rFonts w:ascii="Arial" w:hAnsi="Arial" w:cs="Arial"/>
          <w:color w:val="000000"/>
          <w:sz w:val="27"/>
          <w:szCs w:val="27"/>
          <w:shd w:val="clear" w:color="auto" w:fill="F6F6F6"/>
        </w:rPr>
        <w:br/>
        <w:t>True</w:t>
      </w:r>
      <w:r>
        <w:rPr>
          <w:rFonts w:ascii="Arial" w:hAnsi="Arial" w:cs="Arial"/>
          <w:color w:val="000000"/>
          <w:sz w:val="27"/>
          <w:szCs w:val="27"/>
          <w:shd w:val="clear" w:color="auto" w:fill="F6F6F6"/>
          <w:rtl/>
        </w:rPr>
        <w:t>صح</w:t>
      </w:r>
      <w:r>
        <w:rPr>
          <w:rFonts w:ascii="Arial" w:hAnsi="Arial" w:cs="Arial"/>
          <w:color w:val="000000"/>
          <w:sz w:val="27"/>
          <w:szCs w:val="27"/>
          <w:shd w:val="clear" w:color="auto" w:fill="F6F6F6"/>
        </w:rPr>
        <w:br/>
      </w:r>
      <w:r>
        <w:rPr>
          <w:rFonts w:ascii="Arial" w:hAnsi="Arial" w:cs="Arial"/>
          <w:color w:val="FF0000"/>
          <w:sz w:val="27"/>
          <w:szCs w:val="27"/>
          <w:u w:val="single"/>
          <w:shd w:val="clear" w:color="auto" w:fill="F6F6F6"/>
        </w:rPr>
        <w:t>False</w:t>
      </w:r>
      <w:r>
        <w:rPr>
          <w:rFonts w:ascii="Arial" w:hAnsi="Arial" w:cs="Arial" w:hint="cs"/>
          <w:color w:val="FF0000"/>
          <w:sz w:val="27"/>
          <w:szCs w:val="27"/>
          <w:u w:val="single"/>
          <w:shd w:val="clear" w:color="auto" w:fill="F6F6F6"/>
          <w:rtl/>
        </w:rPr>
        <w:t>(</w:t>
      </w:r>
      <w:r>
        <w:rPr>
          <w:rFonts w:ascii="Arial" w:hAnsi="Arial" w:cs="Arial"/>
          <w:color w:val="FF0000"/>
          <w:sz w:val="27"/>
          <w:szCs w:val="27"/>
          <w:u w:val="single"/>
          <w:shd w:val="clear" w:color="auto" w:fill="F6F6F6"/>
          <w:rtl/>
        </w:rPr>
        <w:t>خطأ</w:t>
      </w:r>
      <w:r>
        <w:rPr>
          <w:rFonts w:ascii="Arial" w:hAnsi="Arial" w:cs="Arial" w:hint="cs"/>
          <w:color w:val="FF0000"/>
          <w:sz w:val="27"/>
          <w:szCs w:val="27"/>
          <w:u w:val="single"/>
          <w:shd w:val="clear" w:color="auto" w:fill="F6F6F6"/>
          <w:rtl/>
        </w:rPr>
        <w:t>)</w:t>
      </w:r>
      <w:r>
        <w:rPr>
          <w:rFonts w:ascii="Arial" w:hAnsi="Arial" w:cs="Arial"/>
          <w:color w:val="000000"/>
          <w:sz w:val="27"/>
          <w:szCs w:val="27"/>
          <w:shd w:val="clear" w:color="auto" w:fill="F6F6F6"/>
        </w:rPr>
        <w:br/>
      </w:r>
      <w:r>
        <w:rPr>
          <w:rFonts w:ascii="Arial" w:hAnsi="Arial" w:cs="Arial"/>
          <w:color w:val="000000"/>
          <w:sz w:val="27"/>
          <w:szCs w:val="27"/>
          <w:shd w:val="clear" w:color="auto" w:fill="F6F6F6"/>
          <w:rtl/>
        </w:rPr>
        <w:t>السؤال6 :الكفاءة تشير إلى حسن استغلال الموارد</w:t>
      </w:r>
      <w:r>
        <w:rPr>
          <w:rFonts w:ascii="Arial" w:hAnsi="Arial" w:cs="Arial"/>
          <w:color w:val="000000"/>
          <w:sz w:val="27"/>
          <w:szCs w:val="27"/>
          <w:shd w:val="clear" w:color="auto" w:fill="F6F6F6"/>
        </w:rPr>
        <w:br/>
      </w:r>
      <w:r>
        <w:rPr>
          <w:rFonts w:ascii="Arial" w:hAnsi="Arial" w:cs="Arial"/>
          <w:color w:val="FF0000"/>
          <w:sz w:val="27"/>
          <w:szCs w:val="27"/>
          <w:u w:val="single"/>
          <w:shd w:val="clear" w:color="auto" w:fill="F6F6F6"/>
        </w:rPr>
        <w:t>True</w:t>
      </w:r>
      <w:r>
        <w:rPr>
          <w:rFonts w:ascii="Arial" w:hAnsi="Arial" w:cs="Arial" w:hint="cs"/>
          <w:color w:val="FF0000"/>
          <w:sz w:val="27"/>
          <w:szCs w:val="27"/>
          <w:u w:val="single"/>
          <w:shd w:val="clear" w:color="auto" w:fill="F6F6F6"/>
          <w:rtl/>
        </w:rPr>
        <w:t>(</w:t>
      </w:r>
      <w:r>
        <w:rPr>
          <w:rFonts w:ascii="Arial" w:hAnsi="Arial" w:cs="Arial"/>
          <w:color w:val="FF0000"/>
          <w:sz w:val="27"/>
          <w:szCs w:val="27"/>
          <w:u w:val="single"/>
          <w:shd w:val="clear" w:color="auto" w:fill="F6F6F6"/>
          <w:rtl/>
        </w:rPr>
        <w:t>صح</w:t>
      </w:r>
      <w:r>
        <w:rPr>
          <w:rFonts w:ascii="Arial" w:hAnsi="Arial" w:cs="Arial" w:hint="cs"/>
          <w:color w:val="FF0000"/>
          <w:sz w:val="27"/>
          <w:szCs w:val="27"/>
          <w:u w:val="single"/>
          <w:shd w:val="clear" w:color="auto" w:fill="F6F6F6"/>
          <w:rtl/>
        </w:rPr>
        <w:t>)</w:t>
      </w:r>
      <w:r>
        <w:rPr>
          <w:rFonts w:ascii="Arial" w:hAnsi="Arial" w:cs="Arial"/>
          <w:color w:val="000000"/>
          <w:sz w:val="27"/>
          <w:szCs w:val="27"/>
          <w:shd w:val="clear" w:color="auto" w:fill="F6F6F6"/>
        </w:rPr>
        <w:br/>
        <w:t>False</w:t>
      </w:r>
      <w:r>
        <w:rPr>
          <w:rFonts w:ascii="Arial" w:hAnsi="Arial" w:cs="Arial"/>
          <w:color w:val="000000"/>
          <w:sz w:val="27"/>
          <w:szCs w:val="27"/>
          <w:shd w:val="clear" w:color="auto" w:fill="F6F6F6"/>
          <w:rtl/>
        </w:rPr>
        <w:t>خطأ</w:t>
      </w:r>
    </w:p>
    <w:p w:rsidR="004D281C" w:rsidRDefault="00932854" w:rsidP="00932854">
      <w:pPr>
        <w:tabs>
          <w:tab w:val="left" w:pos="-766"/>
        </w:tabs>
        <w:spacing w:after="200" w:line="240" w:lineRule="auto"/>
        <w:ind w:left="-766"/>
        <w:jc w:val="center"/>
        <w:rPr>
          <w:rFonts w:ascii="Arial" w:eastAsia="Calibri" w:hAnsi="Arial" w:cs="Arial"/>
          <w:b/>
          <w:bCs/>
          <w:color w:val="FF0000"/>
          <w:sz w:val="24"/>
          <w:szCs w:val="24"/>
          <w:u w:val="single"/>
          <w:rtl/>
          <w:lang w:bidi="ar-EG"/>
        </w:rPr>
      </w:pPr>
      <w:r w:rsidRPr="00932854">
        <w:rPr>
          <w:rFonts w:ascii="Arial" w:eastAsia="Calibri" w:hAnsi="Arial" w:cs="Arial" w:hint="cs"/>
          <w:b/>
          <w:bCs/>
          <w:color w:val="FF0000"/>
          <w:sz w:val="24"/>
          <w:szCs w:val="24"/>
          <w:highlight w:val="yellow"/>
          <w:u w:val="single"/>
          <w:rtl/>
          <w:lang w:bidi="ar-EG"/>
        </w:rPr>
        <w:t>الواجب الثاني :</w:t>
      </w:r>
    </w:p>
    <w:p w:rsidR="00D27816" w:rsidRDefault="00D27816" w:rsidP="00932854">
      <w:pPr>
        <w:tabs>
          <w:tab w:val="left" w:pos="-766"/>
        </w:tabs>
        <w:spacing w:after="200" w:line="240" w:lineRule="auto"/>
        <w:ind w:left="-766"/>
        <w:rPr>
          <w:rFonts w:ascii="Arial" w:hAnsi="Arial" w:cs="Arial"/>
          <w:b/>
          <w:bCs/>
          <w:color w:val="000000"/>
          <w:sz w:val="24"/>
          <w:szCs w:val="24"/>
          <w:rtl/>
        </w:rPr>
      </w:pPr>
      <w:r>
        <w:rPr>
          <w:rFonts w:ascii="Arial" w:hAnsi="Arial" w:cs="Arial" w:hint="cs"/>
          <w:b/>
          <w:bCs/>
          <w:color w:val="000000"/>
          <w:sz w:val="24"/>
          <w:szCs w:val="24"/>
          <w:shd w:val="clear" w:color="auto" w:fill="F6F6F6"/>
          <w:rtl/>
        </w:rPr>
        <w:t>ا</w:t>
      </w:r>
      <w:r w:rsidRPr="00D27816">
        <w:rPr>
          <w:rFonts w:ascii="Arial" w:hAnsi="Arial" w:cs="Arial"/>
          <w:b/>
          <w:bCs/>
          <w:color w:val="000000"/>
          <w:sz w:val="24"/>
          <w:szCs w:val="24"/>
          <w:shd w:val="clear" w:color="auto" w:fill="F6F6F6"/>
          <w:rtl/>
        </w:rPr>
        <w:t>لسؤال 1</w:t>
      </w:r>
      <w:r w:rsidRPr="00D27816">
        <w:rPr>
          <w:rFonts w:ascii="Arial" w:hAnsi="Arial" w:cs="Arial"/>
          <w:b/>
          <w:bCs/>
          <w:color w:val="000000"/>
          <w:sz w:val="24"/>
          <w:szCs w:val="24"/>
        </w:rPr>
        <w:br/>
      </w:r>
      <w:r w:rsidRPr="00D27816">
        <w:rPr>
          <w:rFonts w:ascii="Arial" w:hAnsi="Arial" w:cs="Arial"/>
          <w:b/>
          <w:bCs/>
          <w:color w:val="000000"/>
          <w:sz w:val="24"/>
          <w:szCs w:val="24"/>
          <w:shd w:val="clear" w:color="auto" w:fill="F6F6F6"/>
        </w:rPr>
        <w:t>****</w:t>
      </w:r>
      <w:r w:rsidRPr="00D27816">
        <w:rPr>
          <w:rFonts w:ascii="Arial" w:hAnsi="Arial" w:cs="Arial"/>
          <w:b/>
          <w:bCs/>
          <w:color w:val="000000"/>
          <w:sz w:val="24"/>
          <w:szCs w:val="24"/>
          <w:shd w:val="clear" w:color="auto" w:fill="F6F6F6"/>
          <w:rtl/>
        </w:rPr>
        <w:t>الشخص الذي يتسم بالحب والإخاء والانتماء تكون قيمه</w:t>
      </w:r>
      <w:r w:rsidRPr="00D27816">
        <w:rPr>
          <w:rFonts w:ascii="Arial" w:hAnsi="Arial" w:cs="Arial"/>
          <w:b/>
          <w:bCs/>
          <w:color w:val="000000"/>
          <w:sz w:val="24"/>
          <w:szCs w:val="24"/>
          <w:shd w:val="clear" w:color="auto" w:fill="F6F6F6"/>
        </w:rPr>
        <w:t>:</w:t>
      </w:r>
      <w:r w:rsidRPr="00D27816">
        <w:rPr>
          <w:rFonts w:ascii="Arial" w:hAnsi="Arial" w:cs="Arial"/>
          <w:b/>
          <w:bCs/>
          <w:color w:val="000000"/>
          <w:sz w:val="24"/>
          <w:szCs w:val="24"/>
        </w:rPr>
        <w:br/>
      </w:r>
      <w:r w:rsidRPr="00D27816">
        <w:rPr>
          <w:rFonts w:ascii="Arial" w:hAnsi="Arial" w:cs="Arial"/>
          <w:b/>
          <w:bCs/>
          <w:color w:val="FF0000"/>
          <w:sz w:val="24"/>
          <w:szCs w:val="24"/>
          <w:u w:val="single"/>
          <w:shd w:val="clear" w:color="auto" w:fill="F6F6F6"/>
          <w:rtl/>
        </w:rPr>
        <w:t>ا</w:t>
      </w:r>
      <w:r w:rsidRPr="00D27816">
        <w:rPr>
          <w:rFonts w:ascii="Arial" w:hAnsi="Arial" w:cs="Arial" w:hint="cs"/>
          <w:b/>
          <w:bCs/>
          <w:color w:val="FF0000"/>
          <w:sz w:val="24"/>
          <w:szCs w:val="24"/>
          <w:u w:val="single"/>
          <w:shd w:val="clear" w:color="auto" w:fill="F6F6F6"/>
          <w:rtl/>
        </w:rPr>
        <w:t>لا</w:t>
      </w:r>
      <w:r w:rsidRPr="00D27816">
        <w:rPr>
          <w:rFonts w:ascii="Arial" w:hAnsi="Arial" w:cs="Arial"/>
          <w:b/>
          <w:bCs/>
          <w:color w:val="FF0000"/>
          <w:sz w:val="24"/>
          <w:szCs w:val="24"/>
          <w:u w:val="single"/>
          <w:shd w:val="clear" w:color="auto" w:fill="F6F6F6"/>
          <w:rtl/>
        </w:rPr>
        <w:t xml:space="preserve">جتماعية </w:t>
      </w:r>
      <w:r w:rsidRPr="00D27816">
        <w:rPr>
          <w:rFonts w:ascii="Arial" w:hAnsi="Arial" w:cs="Arial"/>
          <w:b/>
          <w:bCs/>
          <w:color w:val="000000"/>
          <w:sz w:val="24"/>
          <w:szCs w:val="24"/>
          <w:shd w:val="clear" w:color="auto" w:fill="F6F6F6"/>
        </w:rPr>
        <w:t xml:space="preserve">* </w:t>
      </w:r>
      <w:r w:rsidRPr="00D27816">
        <w:rPr>
          <w:rFonts w:ascii="Arial" w:hAnsi="Arial" w:cs="Arial"/>
          <w:b/>
          <w:bCs/>
          <w:color w:val="000000"/>
          <w:sz w:val="24"/>
          <w:szCs w:val="24"/>
          <w:shd w:val="clear" w:color="auto" w:fill="F6F6F6"/>
          <w:rtl/>
        </w:rPr>
        <w:t xml:space="preserve">اقتصادية </w:t>
      </w:r>
      <w:r w:rsidRPr="00D27816">
        <w:rPr>
          <w:rFonts w:ascii="Arial" w:hAnsi="Arial" w:cs="Arial"/>
          <w:b/>
          <w:bCs/>
          <w:color w:val="000000"/>
          <w:sz w:val="24"/>
          <w:szCs w:val="24"/>
          <w:shd w:val="clear" w:color="auto" w:fill="F6F6F6"/>
        </w:rPr>
        <w:t xml:space="preserve">* </w:t>
      </w:r>
      <w:r w:rsidRPr="00D27816">
        <w:rPr>
          <w:rFonts w:ascii="Arial" w:hAnsi="Arial" w:cs="Arial"/>
          <w:b/>
          <w:bCs/>
          <w:color w:val="000000"/>
          <w:sz w:val="24"/>
          <w:szCs w:val="24"/>
          <w:shd w:val="clear" w:color="auto" w:fill="F6F6F6"/>
          <w:rtl/>
        </w:rPr>
        <w:t xml:space="preserve">جمالية </w:t>
      </w:r>
      <w:r w:rsidRPr="00D27816">
        <w:rPr>
          <w:rFonts w:ascii="Arial" w:hAnsi="Arial" w:cs="Arial"/>
          <w:b/>
          <w:bCs/>
          <w:color w:val="000000"/>
          <w:sz w:val="24"/>
          <w:szCs w:val="24"/>
          <w:shd w:val="clear" w:color="auto" w:fill="F6F6F6"/>
        </w:rPr>
        <w:t xml:space="preserve">* </w:t>
      </w:r>
      <w:r w:rsidRPr="00D27816">
        <w:rPr>
          <w:rFonts w:ascii="Arial" w:hAnsi="Arial" w:cs="Arial"/>
          <w:b/>
          <w:bCs/>
          <w:color w:val="000000"/>
          <w:sz w:val="24"/>
          <w:szCs w:val="24"/>
          <w:shd w:val="clear" w:color="auto" w:fill="F6F6F6"/>
          <w:rtl/>
        </w:rPr>
        <w:t>سياسية</w:t>
      </w:r>
      <w:r w:rsidRPr="00D27816">
        <w:rPr>
          <w:rFonts w:ascii="Arial" w:hAnsi="Arial" w:cs="Arial"/>
          <w:b/>
          <w:bCs/>
          <w:color w:val="000000"/>
          <w:sz w:val="24"/>
          <w:szCs w:val="24"/>
        </w:rPr>
        <w:br/>
      </w:r>
      <w:r w:rsidRPr="00D27816">
        <w:rPr>
          <w:rFonts w:ascii="Arial" w:hAnsi="Arial" w:cs="Arial"/>
          <w:b/>
          <w:bCs/>
          <w:color w:val="000000"/>
          <w:sz w:val="24"/>
          <w:szCs w:val="24"/>
          <w:shd w:val="clear" w:color="auto" w:fill="F6F6F6"/>
          <w:rtl/>
        </w:rPr>
        <w:t>السؤال 2</w:t>
      </w:r>
      <w:r w:rsidRPr="00D27816">
        <w:rPr>
          <w:rFonts w:ascii="Arial" w:hAnsi="Arial" w:cs="Arial"/>
          <w:b/>
          <w:bCs/>
          <w:color w:val="000000"/>
          <w:sz w:val="24"/>
          <w:szCs w:val="24"/>
        </w:rPr>
        <w:br/>
      </w:r>
      <w:r w:rsidRPr="00D27816">
        <w:rPr>
          <w:rFonts w:ascii="Arial" w:hAnsi="Arial" w:cs="Arial"/>
          <w:b/>
          <w:bCs/>
          <w:color w:val="000000"/>
          <w:sz w:val="24"/>
          <w:szCs w:val="24"/>
          <w:shd w:val="clear" w:color="auto" w:fill="F6F6F6"/>
        </w:rPr>
        <w:t>******</w:t>
      </w:r>
      <w:r w:rsidRPr="00D27816">
        <w:rPr>
          <w:rFonts w:ascii="Arial" w:hAnsi="Arial" w:cs="Arial"/>
          <w:b/>
          <w:bCs/>
          <w:color w:val="000000"/>
          <w:sz w:val="24"/>
          <w:szCs w:val="24"/>
          <w:shd w:val="clear" w:color="auto" w:fill="F6F6F6"/>
          <w:rtl/>
        </w:rPr>
        <w:t>المرشد الأساسي في توجيه اتخاذ القرارات والتصرفات تشير إلي</w:t>
      </w:r>
      <w:r w:rsidRPr="00D27816">
        <w:rPr>
          <w:rFonts w:ascii="Arial" w:hAnsi="Arial" w:cs="Arial"/>
          <w:b/>
          <w:bCs/>
          <w:color w:val="000000"/>
          <w:sz w:val="24"/>
          <w:szCs w:val="24"/>
          <w:shd w:val="clear" w:color="auto" w:fill="F6F6F6"/>
        </w:rPr>
        <w:t>:</w:t>
      </w:r>
      <w:r w:rsidRPr="00D27816">
        <w:rPr>
          <w:rFonts w:ascii="Arial" w:hAnsi="Arial" w:cs="Arial"/>
          <w:b/>
          <w:bCs/>
          <w:color w:val="000000"/>
          <w:sz w:val="24"/>
          <w:szCs w:val="24"/>
        </w:rPr>
        <w:br/>
      </w:r>
      <w:r w:rsidRPr="00D27816">
        <w:rPr>
          <w:rFonts w:ascii="Arial" w:hAnsi="Arial" w:cs="Arial"/>
          <w:b/>
          <w:bCs/>
          <w:color w:val="000000"/>
          <w:sz w:val="24"/>
          <w:szCs w:val="24"/>
          <w:shd w:val="clear" w:color="auto" w:fill="F6F6F6"/>
          <w:rtl/>
        </w:rPr>
        <w:t xml:space="preserve">الاتجاهات </w:t>
      </w:r>
      <w:r w:rsidRPr="00D27816">
        <w:rPr>
          <w:rFonts w:ascii="Arial" w:hAnsi="Arial" w:cs="Arial"/>
          <w:b/>
          <w:bCs/>
          <w:color w:val="FF0000"/>
          <w:sz w:val="24"/>
          <w:szCs w:val="24"/>
          <w:u w:val="single"/>
          <w:shd w:val="clear" w:color="auto" w:fill="F6F6F6"/>
        </w:rPr>
        <w:t xml:space="preserve">* </w:t>
      </w:r>
      <w:r w:rsidRPr="00D27816">
        <w:rPr>
          <w:rFonts w:ascii="Arial" w:hAnsi="Arial" w:cs="Arial"/>
          <w:b/>
          <w:bCs/>
          <w:color w:val="FF0000"/>
          <w:sz w:val="24"/>
          <w:szCs w:val="24"/>
          <w:u w:val="single"/>
          <w:shd w:val="clear" w:color="auto" w:fill="F6F6F6"/>
          <w:rtl/>
        </w:rPr>
        <w:t>القيم</w:t>
      </w:r>
      <w:r w:rsidRPr="00D27816">
        <w:rPr>
          <w:rFonts w:ascii="Arial" w:hAnsi="Arial" w:cs="Arial"/>
          <w:b/>
          <w:bCs/>
          <w:color w:val="FF0000"/>
          <w:sz w:val="24"/>
          <w:szCs w:val="24"/>
          <w:shd w:val="clear" w:color="auto" w:fill="F6F6F6"/>
          <w:rtl/>
        </w:rPr>
        <w:t xml:space="preserve"> </w:t>
      </w:r>
      <w:r w:rsidRPr="00D27816">
        <w:rPr>
          <w:rFonts w:ascii="Arial" w:hAnsi="Arial" w:cs="Arial"/>
          <w:b/>
          <w:bCs/>
          <w:color w:val="000000"/>
          <w:sz w:val="24"/>
          <w:szCs w:val="24"/>
          <w:shd w:val="clear" w:color="auto" w:fill="F6F6F6"/>
        </w:rPr>
        <w:t xml:space="preserve">* </w:t>
      </w:r>
      <w:r w:rsidRPr="00D27816">
        <w:rPr>
          <w:rFonts w:ascii="Arial" w:hAnsi="Arial" w:cs="Arial"/>
          <w:b/>
          <w:bCs/>
          <w:color w:val="000000"/>
          <w:sz w:val="24"/>
          <w:szCs w:val="24"/>
          <w:shd w:val="clear" w:color="auto" w:fill="F6F6F6"/>
          <w:rtl/>
        </w:rPr>
        <w:t xml:space="preserve">التوافق في القيم </w:t>
      </w:r>
      <w:r w:rsidRPr="00D27816">
        <w:rPr>
          <w:rFonts w:ascii="Arial" w:hAnsi="Arial" w:cs="Arial"/>
          <w:b/>
          <w:bCs/>
          <w:color w:val="000000"/>
          <w:sz w:val="24"/>
          <w:szCs w:val="24"/>
          <w:shd w:val="clear" w:color="auto" w:fill="F6F6F6"/>
        </w:rPr>
        <w:t xml:space="preserve">* </w:t>
      </w:r>
      <w:r w:rsidRPr="00D27816">
        <w:rPr>
          <w:rFonts w:ascii="Arial" w:hAnsi="Arial" w:cs="Arial"/>
          <w:b/>
          <w:bCs/>
          <w:color w:val="000000"/>
          <w:sz w:val="24"/>
          <w:szCs w:val="24"/>
          <w:shd w:val="clear" w:color="auto" w:fill="F6F6F6"/>
          <w:rtl/>
        </w:rPr>
        <w:t xml:space="preserve">لا شيء مما سبق </w:t>
      </w:r>
      <w:r w:rsidRPr="00D27816">
        <w:rPr>
          <w:rFonts w:ascii="Arial" w:hAnsi="Arial" w:cs="Arial"/>
          <w:b/>
          <w:bCs/>
          <w:color w:val="000000"/>
          <w:sz w:val="24"/>
          <w:szCs w:val="24"/>
          <w:shd w:val="clear" w:color="auto" w:fill="F6F6F6"/>
        </w:rPr>
        <w:t>*</w:t>
      </w:r>
      <w:r w:rsidRPr="00D27816">
        <w:rPr>
          <w:rFonts w:ascii="Arial" w:hAnsi="Arial" w:cs="Arial"/>
          <w:b/>
          <w:bCs/>
          <w:color w:val="000000"/>
          <w:sz w:val="24"/>
          <w:szCs w:val="24"/>
        </w:rPr>
        <w:br/>
      </w:r>
      <w:r w:rsidRPr="00D27816">
        <w:rPr>
          <w:rFonts w:ascii="Arial" w:hAnsi="Arial" w:cs="Arial"/>
          <w:b/>
          <w:bCs/>
          <w:color w:val="000000"/>
          <w:sz w:val="24"/>
          <w:szCs w:val="24"/>
          <w:shd w:val="clear" w:color="auto" w:fill="F6F6F6"/>
          <w:rtl/>
        </w:rPr>
        <w:t>السؤال 3</w:t>
      </w:r>
      <w:r w:rsidRPr="00D27816">
        <w:rPr>
          <w:rFonts w:ascii="Arial" w:hAnsi="Arial" w:cs="Arial"/>
          <w:b/>
          <w:bCs/>
          <w:color w:val="000000"/>
          <w:sz w:val="24"/>
          <w:szCs w:val="24"/>
        </w:rPr>
        <w:br/>
      </w:r>
      <w:r w:rsidRPr="00D27816">
        <w:rPr>
          <w:rFonts w:ascii="Arial" w:hAnsi="Arial" w:cs="Arial"/>
          <w:b/>
          <w:bCs/>
          <w:color w:val="000000"/>
          <w:sz w:val="24"/>
          <w:szCs w:val="24"/>
          <w:shd w:val="clear" w:color="auto" w:fill="F6F6F6"/>
        </w:rPr>
        <w:t>********</w:t>
      </w:r>
      <w:r w:rsidRPr="00D27816">
        <w:rPr>
          <w:rFonts w:ascii="Arial" w:hAnsi="Arial" w:cs="Arial"/>
          <w:b/>
          <w:bCs/>
          <w:color w:val="000000"/>
          <w:sz w:val="24"/>
          <w:szCs w:val="24"/>
          <w:shd w:val="clear" w:color="auto" w:fill="F6F6F6"/>
          <w:rtl/>
        </w:rPr>
        <w:t>تتسم المنظمة المعاصرة بالقدرة علي</w:t>
      </w:r>
      <w:r w:rsidRPr="00D27816">
        <w:rPr>
          <w:rFonts w:ascii="Arial" w:hAnsi="Arial" w:cs="Arial"/>
          <w:b/>
          <w:bCs/>
          <w:color w:val="000000"/>
          <w:sz w:val="24"/>
          <w:szCs w:val="24"/>
          <w:shd w:val="clear" w:color="auto" w:fill="F6F6F6"/>
        </w:rPr>
        <w:t>:</w:t>
      </w:r>
      <w:r w:rsidRPr="00D27816">
        <w:rPr>
          <w:rFonts w:ascii="Arial" w:hAnsi="Arial" w:cs="Arial"/>
          <w:b/>
          <w:bCs/>
          <w:color w:val="000000"/>
          <w:sz w:val="24"/>
          <w:szCs w:val="24"/>
        </w:rPr>
        <w:br/>
      </w:r>
      <w:r w:rsidRPr="00D27816">
        <w:rPr>
          <w:rFonts w:ascii="Arial" w:hAnsi="Arial" w:cs="Arial"/>
          <w:b/>
          <w:bCs/>
          <w:color w:val="000000"/>
          <w:sz w:val="24"/>
          <w:szCs w:val="24"/>
          <w:shd w:val="clear" w:color="auto" w:fill="F6F6F6"/>
          <w:rtl/>
        </w:rPr>
        <w:t xml:space="preserve">المرونة </w:t>
      </w:r>
      <w:r w:rsidRPr="00D27816">
        <w:rPr>
          <w:rFonts w:ascii="Arial" w:hAnsi="Arial" w:cs="Arial"/>
          <w:b/>
          <w:bCs/>
          <w:color w:val="000000"/>
          <w:sz w:val="24"/>
          <w:szCs w:val="24"/>
          <w:shd w:val="clear" w:color="auto" w:fill="F6F6F6"/>
        </w:rPr>
        <w:t xml:space="preserve">* </w:t>
      </w:r>
      <w:r w:rsidRPr="00D27816">
        <w:rPr>
          <w:rFonts w:ascii="Arial" w:hAnsi="Arial" w:cs="Arial"/>
          <w:b/>
          <w:bCs/>
          <w:color w:val="000000"/>
          <w:sz w:val="24"/>
          <w:szCs w:val="24"/>
          <w:shd w:val="clear" w:color="auto" w:fill="F6F6F6"/>
          <w:rtl/>
        </w:rPr>
        <w:t xml:space="preserve">التوجه بالعميل </w:t>
      </w:r>
      <w:r w:rsidRPr="00D27816">
        <w:rPr>
          <w:rFonts w:ascii="Arial" w:hAnsi="Arial" w:cs="Arial"/>
          <w:b/>
          <w:bCs/>
          <w:color w:val="000000"/>
          <w:sz w:val="24"/>
          <w:szCs w:val="24"/>
          <w:shd w:val="clear" w:color="auto" w:fill="F6F6F6"/>
        </w:rPr>
        <w:t xml:space="preserve">* </w:t>
      </w:r>
      <w:r w:rsidRPr="00D27816">
        <w:rPr>
          <w:rFonts w:ascii="Arial" w:hAnsi="Arial" w:cs="Arial"/>
          <w:b/>
          <w:bCs/>
          <w:color w:val="000000"/>
          <w:sz w:val="24"/>
          <w:szCs w:val="24"/>
          <w:shd w:val="clear" w:color="auto" w:fill="F6F6F6"/>
          <w:rtl/>
        </w:rPr>
        <w:t>التوجه بفرق العمل</w:t>
      </w:r>
      <w:r w:rsidRPr="00D27816">
        <w:rPr>
          <w:rFonts w:ascii="Arial" w:hAnsi="Arial" w:cs="Arial"/>
          <w:b/>
          <w:bCs/>
          <w:color w:val="000000"/>
          <w:sz w:val="24"/>
          <w:szCs w:val="24"/>
          <w:shd w:val="clear" w:color="auto" w:fill="F6F6F6"/>
        </w:rPr>
        <w:t xml:space="preserve">***** *** * </w:t>
      </w:r>
      <w:r w:rsidRPr="00D27816">
        <w:rPr>
          <w:rFonts w:ascii="Arial" w:hAnsi="Arial" w:cs="Arial"/>
          <w:b/>
          <w:bCs/>
          <w:color w:val="FF0000"/>
          <w:sz w:val="24"/>
          <w:szCs w:val="24"/>
          <w:u w:val="single"/>
          <w:shd w:val="clear" w:color="auto" w:fill="F6F6F6"/>
          <w:rtl/>
        </w:rPr>
        <w:t>كل ما سبق</w:t>
      </w:r>
      <w:r w:rsidRPr="00D27816">
        <w:rPr>
          <w:rFonts w:ascii="Arial" w:hAnsi="Arial" w:cs="Arial"/>
          <w:b/>
          <w:bCs/>
          <w:color w:val="FF0000"/>
          <w:sz w:val="24"/>
          <w:szCs w:val="24"/>
          <w:shd w:val="clear" w:color="auto" w:fill="F6F6F6"/>
          <w:rtl/>
        </w:rPr>
        <w:t xml:space="preserve"> </w:t>
      </w:r>
      <w:r w:rsidRPr="00D27816">
        <w:rPr>
          <w:rFonts w:ascii="Arial" w:hAnsi="Arial" w:cs="Arial"/>
          <w:b/>
          <w:bCs/>
          <w:color w:val="000000"/>
          <w:sz w:val="24"/>
          <w:szCs w:val="24"/>
          <w:shd w:val="clear" w:color="auto" w:fill="F6F6F6"/>
        </w:rPr>
        <w:t>*</w:t>
      </w:r>
      <w:r w:rsidRPr="00D27816">
        <w:rPr>
          <w:rFonts w:ascii="Arial" w:hAnsi="Arial" w:cs="Arial"/>
          <w:b/>
          <w:bCs/>
          <w:color w:val="000000"/>
          <w:sz w:val="24"/>
          <w:szCs w:val="24"/>
        </w:rPr>
        <w:br/>
      </w:r>
      <w:r w:rsidRPr="00D27816">
        <w:rPr>
          <w:rFonts w:ascii="Arial" w:hAnsi="Arial" w:cs="Arial"/>
          <w:b/>
          <w:bCs/>
          <w:color w:val="000000"/>
          <w:sz w:val="24"/>
          <w:szCs w:val="24"/>
          <w:shd w:val="clear" w:color="auto" w:fill="F6F6F6"/>
          <w:rtl/>
        </w:rPr>
        <w:t>السؤال 4</w:t>
      </w:r>
      <w:r w:rsidRPr="00D27816">
        <w:rPr>
          <w:rFonts w:ascii="Arial" w:hAnsi="Arial" w:cs="Arial"/>
          <w:b/>
          <w:bCs/>
          <w:color w:val="000000"/>
          <w:sz w:val="24"/>
          <w:szCs w:val="24"/>
        </w:rPr>
        <w:br/>
      </w:r>
      <w:r w:rsidRPr="00D27816">
        <w:rPr>
          <w:rFonts w:ascii="Arial" w:hAnsi="Arial" w:cs="Arial"/>
          <w:b/>
          <w:bCs/>
          <w:color w:val="000000"/>
          <w:sz w:val="24"/>
          <w:szCs w:val="24"/>
          <w:shd w:val="clear" w:color="auto" w:fill="F6F6F6"/>
        </w:rPr>
        <w:t>*******</w:t>
      </w:r>
      <w:r w:rsidRPr="00D27816">
        <w:rPr>
          <w:rFonts w:ascii="Arial" w:hAnsi="Arial" w:cs="Arial"/>
          <w:b/>
          <w:bCs/>
          <w:color w:val="000000"/>
          <w:sz w:val="24"/>
          <w:szCs w:val="24"/>
          <w:shd w:val="clear" w:color="auto" w:fill="F6F6F6"/>
          <w:rtl/>
        </w:rPr>
        <w:t>من أهم المتغيرات المؤثرة علي وظيفة المدير</w:t>
      </w:r>
      <w:r w:rsidRPr="00D27816">
        <w:rPr>
          <w:rFonts w:ascii="Arial" w:hAnsi="Arial" w:cs="Arial"/>
          <w:b/>
          <w:bCs/>
          <w:color w:val="000000"/>
          <w:sz w:val="24"/>
          <w:szCs w:val="24"/>
          <w:shd w:val="clear" w:color="auto" w:fill="F6F6F6"/>
        </w:rPr>
        <w:t>:</w:t>
      </w:r>
      <w:r w:rsidRPr="00D27816">
        <w:rPr>
          <w:rFonts w:ascii="Arial" w:hAnsi="Arial" w:cs="Arial"/>
          <w:b/>
          <w:bCs/>
          <w:color w:val="000000"/>
          <w:sz w:val="24"/>
          <w:szCs w:val="24"/>
        </w:rPr>
        <w:br/>
      </w:r>
      <w:r w:rsidRPr="00D27816">
        <w:rPr>
          <w:rFonts w:ascii="Arial" w:hAnsi="Arial" w:cs="Arial"/>
          <w:b/>
          <w:bCs/>
          <w:color w:val="000000"/>
          <w:sz w:val="24"/>
          <w:szCs w:val="24"/>
          <w:shd w:val="clear" w:color="auto" w:fill="F6F6F6"/>
          <w:rtl/>
        </w:rPr>
        <w:t xml:space="preserve">التكنولوجيا </w:t>
      </w:r>
      <w:r w:rsidRPr="00D27816">
        <w:rPr>
          <w:rFonts w:ascii="Arial" w:hAnsi="Arial" w:cs="Arial"/>
          <w:b/>
          <w:bCs/>
          <w:color w:val="000000"/>
          <w:sz w:val="24"/>
          <w:szCs w:val="24"/>
          <w:shd w:val="clear" w:color="auto" w:fill="F6F6F6"/>
        </w:rPr>
        <w:t xml:space="preserve">* </w:t>
      </w:r>
      <w:r w:rsidRPr="00D27816">
        <w:rPr>
          <w:rFonts w:ascii="Arial" w:hAnsi="Arial" w:cs="Arial"/>
          <w:b/>
          <w:bCs/>
          <w:color w:val="000000"/>
          <w:sz w:val="24"/>
          <w:szCs w:val="24"/>
          <w:shd w:val="clear" w:color="auto" w:fill="F6F6F6"/>
          <w:rtl/>
        </w:rPr>
        <w:t>التحديات والتهديدات</w:t>
      </w:r>
      <w:r w:rsidRPr="00D27816">
        <w:rPr>
          <w:rFonts w:ascii="Arial" w:hAnsi="Arial" w:cs="Arial"/>
          <w:b/>
          <w:bCs/>
          <w:color w:val="000000"/>
          <w:sz w:val="24"/>
          <w:szCs w:val="24"/>
          <w:shd w:val="clear" w:color="auto" w:fill="F6F6F6"/>
        </w:rPr>
        <w:t xml:space="preserve"> **** * </w:t>
      </w:r>
      <w:r w:rsidRPr="00D27816">
        <w:rPr>
          <w:rFonts w:ascii="Arial" w:hAnsi="Arial" w:cs="Arial"/>
          <w:b/>
          <w:bCs/>
          <w:color w:val="000000"/>
          <w:sz w:val="24"/>
          <w:szCs w:val="24"/>
          <w:shd w:val="clear" w:color="auto" w:fill="F6F6F6"/>
          <w:rtl/>
        </w:rPr>
        <w:t>أخلاقيات العمل</w:t>
      </w:r>
      <w:r w:rsidRPr="00D27816">
        <w:rPr>
          <w:rFonts w:ascii="Arial" w:hAnsi="Arial" w:cs="Arial"/>
          <w:b/>
          <w:bCs/>
          <w:color w:val="000000"/>
          <w:sz w:val="24"/>
          <w:szCs w:val="24"/>
          <w:shd w:val="clear" w:color="auto" w:fill="F6F6F6"/>
        </w:rPr>
        <w:t xml:space="preserve">*** * </w:t>
      </w:r>
      <w:r w:rsidRPr="00D27816">
        <w:rPr>
          <w:rFonts w:ascii="Arial" w:hAnsi="Arial" w:cs="Arial"/>
          <w:b/>
          <w:bCs/>
          <w:color w:val="FF0000"/>
          <w:sz w:val="24"/>
          <w:szCs w:val="24"/>
          <w:u w:val="single"/>
          <w:shd w:val="clear" w:color="auto" w:fill="F6F6F6"/>
          <w:rtl/>
        </w:rPr>
        <w:t>كل ما سبق</w:t>
      </w:r>
      <w:r w:rsidRPr="00D27816">
        <w:rPr>
          <w:rFonts w:ascii="Arial" w:hAnsi="Arial" w:cs="Arial"/>
          <w:b/>
          <w:bCs/>
          <w:color w:val="000000"/>
          <w:sz w:val="24"/>
          <w:szCs w:val="24"/>
        </w:rPr>
        <w:br/>
      </w:r>
      <w:r w:rsidRPr="00D27816">
        <w:rPr>
          <w:rFonts w:ascii="Arial" w:hAnsi="Arial" w:cs="Arial"/>
          <w:b/>
          <w:bCs/>
          <w:color w:val="000000"/>
          <w:sz w:val="24"/>
          <w:szCs w:val="24"/>
          <w:shd w:val="clear" w:color="auto" w:fill="F6F6F6"/>
          <w:rtl/>
        </w:rPr>
        <w:t>السؤال 5</w:t>
      </w:r>
      <w:r w:rsidRPr="00D27816">
        <w:rPr>
          <w:rFonts w:ascii="Arial" w:hAnsi="Arial" w:cs="Arial"/>
          <w:b/>
          <w:bCs/>
          <w:color w:val="000000"/>
          <w:sz w:val="24"/>
          <w:szCs w:val="24"/>
        </w:rPr>
        <w:br/>
      </w:r>
      <w:r w:rsidRPr="00D27816">
        <w:rPr>
          <w:rFonts w:ascii="Arial" w:hAnsi="Arial" w:cs="Arial"/>
          <w:b/>
          <w:bCs/>
          <w:color w:val="000000"/>
          <w:sz w:val="24"/>
          <w:szCs w:val="24"/>
          <w:shd w:val="clear" w:color="auto" w:fill="F6F6F6"/>
        </w:rPr>
        <w:t>****</w:t>
      </w:r>
      <w:r w:rsidRPr="00D27816">
        <w:rPr>
          <w:rFonts w:ascii="Arial" w:hAnsi="Arial" w:cs="Arial"/>
          <w:b/>
          <w:bCs/>
          <w:color w:val="000000"/>
          <w:sz w:val="24"/>
          <w:szCs w:val="24"/>
          <w:shd w:val="clear" w:color="auto" w:fill="F6F6F6"/>
          <w:rtl/>
        </w:rPr>
        <w:t>من أهم سمات القيم</w:t>
      </w:r>
      <w:r w:rsidRPr="00D27816">
        <w:rPr>
          <w:rFonts w:ascii="Arial" w:hAnsi="Arial" w:cs="Arial"/>
          <w:b/>
          <w:bCs/>
          <w:color w:val="000000"/>
          <w:sz w:val="24"/>
          <w:szCs w:val="24"/>
          <w:shd w:val="clear" w:color="auto" w:fill="F6F6F6"/>
        </w:rPr>
        <w:t>:</w:t>
      </w:r>
      <w:r w:rsidRPr="00D27816">
        <w:rPr>
          <w:rFonts w:ascii="Arial" w:hAnsi="Arial" w:cs="Arial"/>
          <w:b/>
          <w:bCs/>
          <w:color w:val="000000"/>
          <w:sz w:val="24"/>
          <w:szCs w:val="24"/>
        </w:rPr>
        <w:br/>
      </w:r>
      <w:r w:rsidRPr="00D27816">
        <w:rPr>
          <w:rFonts w:ascii="Arial" w:hAnsi="Arial" w:cs="Arial"/>
          <w:b/>
          <w:bCs/>
          <w:color w:val="000000"/>
          <w:sz w:val="24"/>
          <w:szCs w:val="24"/>
          <w:shd w:val="clear" w:color="auto" w:fill="F6F6F6"/>
          <w:rtl/>
        </w:rPr>
        <w:t xml:space="preserve">أساسية </w:t>
      </w:r>
      <w:r w:rsidRPr="00D27816">
        <w:rPr>
          <w:rFonts w:ascii="Arial" w:hAnsi="Arial" w:cs="Arial"/>
          <w:b/>
          <w:bCs/>
          <w:color w:val="000000"/>
          <w:sz w:val="24"/>
          <w:szCs w:val="24"/>
          <w:shd w:val="clear" w:color="auto" w:fill="F6F6F6"/>
        </w:rPr>
        <w:t xml:space="preserve">* </w:t>
      </w:r>
      <w:r w:rsidRPr="00D27816">
        <w:rPr>
          <w:rFonts w:ascii="Arial" w:hAnsi="Arial" w:cs="Arial"/>
          <w:b/>
          <w:bCs/>
          <w:color w:val="000000"/>
          <w:sz w:val="24"/>
          <w:szCs w:val="24"/>
          <w:shd w:val="clear" w:color="auto" w:fill="F6F6F6"/>
          <w:rtl/>
        </w:rPr>
        <w:t xml:space="preserve">قليلة نسبيا </w:t>
      </w:r>
      <w:r w:rsidRPr="00D27816">
        <w:rPr>
          <w:rFonts w:ascii="Arial" w:hAnsi="Arial" w:cs="Arial"/>
          <w:b/>
          <w:bCs/>
          <w:color w:val="000000"/>
          <w:sz w:val="24"/>
          <w:szCs w:val="24"/>
          <w:shd w:val="clear" w:color="auto" w:fill="F6F6F6"/>
        </w:rPr>
        <w:t xml:space="preserve">* </w:t>
      </w:r>
      <w:r w:rsidRPr="00D27816">
        <w:rPr>
          <w:rFonts w:ascii="Arial" w:hAnsi="Arial" w:cs="Arial"/>
          <w:b/>
          <w:bCs/>
          <w:color w:val="000000"/>
          <w:sz w:val="24"/>
          <w:szCs w:val="24"/>
          <w:shd w:val="clear" w:color="auto" w:fill="F6F6F6"/>
          <w:rtl/>
        </w:rPr>
        <w:t xml:space="preserve">مستمرة </w:t>
      </w:r>
      <w:r w:rsidRPr="00D27816">
        <w:rPr>
          <w:rFonts w:ascii="Arial" w:hAnsi="Arial" w:cs="Arial"/>
          <w:b/>
          <w:bCs/>
          <w:color w:val="000000"/>
          <w:sz w:val="24"/>
          <w:szCs w:val="24"/>
          <w:shd w:val="clear" w:color="auto" w:fill="F6F6F6"/>
        </w:rPr>
        <w:t xml:space="preserve">* </w:t>
      </w:r>
      <w:r w:rsidRPr="00D27816">
        <w:rPr>
          <w:rFonts w:ascii="Arial" w:hAnsi="Arial" w:cs="Arial"/>
          <w:b/>
          <w:bCs/>
          <w:color w:val="FF0000"/>
          <w:sz w:val="24"/>
          <w:szCs w:val="24"/>
          <w:u w:val="single"/>
          <w:shd w:val="clear" w:color="auto" w:fill="F6F6F6"/>
          <w:rtl/>
        </w:rPr>
        <w:t>كل ما سبق</w:t>
      </w:r>
      <w:r w:rsidRPr="00D27816">
        <w:rPr>
          <w:rFonts w:ascii="Arial" w:hAnsi="Arial" w:cs="Arial"/>
          <w:b/>
          <w:bCs/>
          <w:color w:val="000000"/>
          <w:sz w:val="24"/>
          <w:szCs w:val="24"/>
        </w:rPr>
        <w:br/>
      </w:r>
      <w:r w:rsidRPr="00D27816">
        <w:rPr>
          <w:rFonts w:ascii="Arial" w:hAnsi="Arial" w:cs="Arial"/>
          <w:b/>
          <w:bCs/>
          <w:color w:val="000000"/>
          <w:sz w:val="24"/>
          <w:szCs w:val="24"/>
          <w:shd w:val="clear" w:color="auto" w:fill="F6F6F6"/>
          <w:rtl/>
        </w:rPr>
        <w:t>سؤال 6</w:t>
      </w:r>
      <w:r w:rsidRPr="00D27816">
        <w:rPr>
          <w:rFonts w:ascii="Arial" w:hAnsi="Arial" w:cs="Arial"/>
          <w:b/>
          <w:bCs/>
          <w:color w:val="000000"/>
          <w:sz w:val="24"/>
          <w:szCs w:val="24"/>
        </w:rPr>
        <w:br/>
      </w:r>
      <w:r w:rsidRPr="00D27816">
        <w:rPr>
          <w:rFonts w:ascii="Arial" w:hAnsi="Arial" w:cs="Arial"/>
          <w:b/>
          <w:bCs/>
          <w:color w:val="000000"/>
          <w:sz w:val="24"/>
          <w:szCs w:val="24"/>
          <w:shd w:val="clear" w:color="auto" w:fill="F6F6F6"/>
        </w:rPr>
        <w:t>******</w:t>
      </w:r>
      <w:r w:rsidRPr="00D27816">
        <w:rPr>
          <w:rFonts w:ascii="Arial" w:hAnsi="Arial" w:cs="Arial"/>
          <w:b/>
          <w:bCs/>
          <w:color w:val="000000"/>
          <w:sz w:val="24"/>
          <w:szCs w:val="24"/>
          <w:shd w:val="clear" w:color="auto" w:fill="F6F6F6"/>
          <w:rtl/>
        </w:rPr>
        <w:t>القدرة علي العمل والتفاعل مع الآخرين بشكل جيد تشير إلي</w:t>
      </w:r>
      <w:r w:rsidRPr="00D27816">
        <w:rPr>
          <w:rFonts w:ascii="Arial" w:hAnsi="Arial" w:cs="Arial"/>
          <w:b/>
          <w:bCs/>
          <w:color w:val="000000"/>
          <w:sz w:val="24"/>
          <w:szCs w:val="24"/>
          <w:shd w:val="clear" w:color="auto" w:fill="F6F6F6"/>
        </w:rPr>
        <w:t>:</w:t>
      </w:r>
      <w:r w:rsidRPr="00D27816">
        <w:rPr>
          <w:rFonts w:ascii="Arial" w:hAnsi="Arial" w:cs="Arial"/>
          <w:b/>
          <w:bCs/>
          <w:color w:val="000000"/>
          <w:sz w:val="24"/>
          <w:szCs w:val="24"/>
        </w:rPr>
        <w:br/>
      </w:r>
      <w:r w:rsidRPr="00D27816">
        <w:rPr>
          <w:rFonts w:ascii="Arial" w:hAnsi="Arial" w:cs="Arial"/>
          <w:b/>
          <w:bCs/>
          <w:color w:val="000000"/>
          <w:sz w:val="24"/>
          <w:szCs w:val="24"/>
          <w:shd w:val="clear" w:color="auto" w:fill="F6F6F6"/>
          <w:rtl/>
        </w:rPr>
        <w:t xml:space="preserve">المهارات الفنية </w:t>
      </w:r>
      <w:r w:rsidRPr="00D27816">
        <w:rPr>
          <w:rFonts w:ascii="Arial" w:hAnsi="Arial" w:cs="Arial"/>
          <w:b/>
          <w:bCs/>
          <w:color w:val="000000"/>
          <w:sz w:val="24"/>
          <w:szCs w:val="24"/>
          <w:shd w:val="clear" w:color="auto" w:fill="F6F6F6"/>
        </w:rPr>
        <w:t xml:space="preserve">* </w:t>
      </w:r>
      <w:r w:rsidRPr="00D27816">
        <w:rPr>
          <w:rFonts w:ascii="Arial" w:hAnsi="Arial" w:cs="Arial"/>
          <w:b/>
          <w:bCs/>
          <w:color w:val="FF0000"/>
          <w:sz w:val="24"/>
          <w:szCs w:val="24"/>
          <w:u w:val="single"/>
          <w:shd w:val="clear" w:color="auto" w:fill="F6F6F6"/>
          <w:rtl/>
        </w:rPr>
        <w:t>المهارات الإنسانية</w:t>
      </w:r>
      <w:r w:rsidRPr="00D27816">
        <w:rPr>
          <w:rFonts w:ascii="Arial" w:hAnsi="Arial" w:cs="Arial"/>
          <w:b/>
          <w:bCs/>
          <w:color w:val="FF0000"/>
          <w:sz w:val="24"/>
          <w:szCs w:val="24"/>
          <w:u w:val="single"/>
          <w:shd w:val="clear" w:color="auto" w:fill="F6F6F6"/>
        </w:rPr>
        <w:t>* *</w:t>
      </w:r>
      <w:r w:rsidRPr="00D27816">
        <w:rPr>
          <w:rFonts w:ascii="Arial" w:hAnsi="Arial" w:cs="Arial"/>
          <w:b/>
          <w:bCs/>
          <w:color w:val="FF0000"/>
          <w:sz w:val="24"/>
          <w:szCs w:val="24"/>
          <w:shd w:val="clear" w:color="auto" w:fill="F6F6F6"/>
        </w:rPr>
        <w:t xml:space="preserve"> </w:t>
      </w:r>
      <w:r w:rsidRPr="00D27816">
        <w:rPr>
          <w:rFonts w:ascii="Arial" w:hAnsi="Arial" w:cs="Arial"/>
          <w:b/>
          <w:bCs/>
          <w:color w:val="000000"/>
          <w:sz w:val="24"/>
          <w:szCs w:val="24"/>
          <w:shd w:val="clear" w:color="auto" w:fill="F6F6F6"/>
          <w:rtl/>
        </w:rPr>
        <w:t xml:space="preserve">المهارات الفكرية </w:t>
      </w:r>
      <w:r w:rsidRPr="00D27816">
        <w:rPr>
          <w:rFonts w:ascii="Arial" w:hAnsi="Arial" w:cs="Arial"/>
          <w:b/>
          <w:bCs/>
          <w:color w:val="000000"/>
          <w:sz w:val="24"/>
          <w:szCs w:val="24"/>
          <w:shd w:val="clear" w:color="auto" w:fill="F6F6F6"/>
        </w:rPr>
        <w:t xml:space="preserve">* </w:t>
      </w:r>
      <w:r w:rsidRPr="00D27816">
        <w:rPr>
          <w:rFonts w:ascii="Arial" w:hAnsi="Arial" w:cs="Arial"/>
          <w:b/>
          <w:bCs/>
          <w:color w:val="000000"/>
          <w:sz w:val="24"/>
          <w:szCs w:val="24"/>
          <w:shd w:val="clear" w:color="auto" w:fill="F6F6F6"/>
          <w:rtl/>
        </w:rPr>
        <w:t>كل ما سبق</w:t>
      </w:r>
    </w:p>
    <w:p w:rsidR="00ED72F2" w:rsidRDefault="00ED72F2" w:rsidP="00ED72F2">
      <w:pPr>
        <w:tabs>
          <w:tab w:val="left" w:pos="-766"/>
        </w:tabs>
        <w:spacing w:after="200" w:line="240" w:lineRule="auto"/>
        <w:ind w:left="-766"/>
        <w:jc w:val="center"/>
        <w:rPr>
          <w:rFonts w:ascii="Arial" w:hAnsi="Arial" w:cs="Arial"/>
          <w:b/>
          <w:bCs/>
          <w:color w:val="FF0000"/>
          <w:sz w:val="24"/>
          <w:szCs w:val="24"/>
          <w:u w:val="single"/>
          <w:rtl/>
        </w:rPr>
      </w:pPr>
      <w:r w:rsidRPr="00ED72F2">
        <w:rPr>
          <w:rFonts w:ascii="Arial" w:hAnsi="Arial" w:cs="Arial" w:hint="cs"/>
          <w:b/>
          <w:bCs/>
          <w:color w:val="FF0000"/>
          <w:sz w:val="24"/>
          <w:szCs w:val="24"/>
          <w:highlight w:val="yellow"/>
          <w:u w:val="single"/>
          <w:rtl/>
        </w:rPr>
        <w:t>الواجب الثالث ...</w:t>
      </w:r>
    </w:p>
    <w:p w:rsidR="008B5806" w:rsidRPr="008B5806" w:rsidRDefault="008B5806" w:rsidP="008B5806">
      <w:pPr>
        <w:bidi w:val="0"/>
        <w:spacing w:after="0" w:line="240" w:lineRule="auto"/>
        <w:jc w:val="right"/>
        <w:rPr>
          <w:rFonts w:ascii="Arial" w:eastAsia="Times New Roman" w:hAnsi="Arial" w:cs="Arial"/>
          <w:b/>
          <w:bCs/>
          <w:color w:val="0000FF"/>
          <w:sz w:val="24"/>
          <w:szCs w:val="24"/>
        </w:rPr>
      </w:pPr>
      <w:r w:rsidRPr="008B5806">
        <w:rPr>
          <w:rFonts w:ascii="Arial" w:eastAsia="Times New Roman" w:hAnsi="Arial" w:cs="Arial"/>
          <w:b/>
          <w:bCs/>
          <w:color w:val="0000FF"/>
          <w:sz w:val="24"/>
          <w:szCs w:val="24"/>
          <w:rtl/>
        </w:rPr>
        <w:t>السؤال 1</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الهيكل التنظيمي المناسب لإدارة المعرفة يتسم بأنه</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هيكل هرمي متعدد</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FF0000"/>
          <w:sz w:val="24"/>
          <w:szCs w:val="24"/>
          <w:u w:val="single"/>
          <w:rtl/>
        </w:rPr>
        <w:t>هيكل بسيط ومرن</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كل ما سبق</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lastRenderedPageBreak/>
        <w:t>لا شيء مما سبق</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السؤال 2</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تركيبة من القيم والمعتقدات والمعايير وأنماط السلوك التي تعطي معنى وقيمة للمنظمة هي</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القيم النظيمية</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القوة التنظيمية</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FF0000"/>
          <w:sz w:val="24"/>
          <w:szCs w:val="24"/>
          <w:u w:val="single"/>
          <w:rtl/>
        </w:rPr>
        <w:t>الثقافة التنظيمية</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لا شيء مما سبق</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السؤال 3</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وفقا لنظرية العدالة فإن مخرجات الفرد تشير إلى</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المزايا المادية التي يحصل عليها</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المزايا المعنوية التى يحصل عليها</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FF0000"/>
          <w:sz w:val="24"/>
          <w:szCs w:val="24"/>
          <w:u w:val="single"/>
          <w:rtl/>
        </w:rPr>
        <w:t>المزايا المادية والمعنوية</w:t>
      </w:r>
      <w:r w:rsidRPr="008B5806">
        <w:rPr>
          <w:rFonts w:ascii="Arial" w:eastAsia="Times New Roman" w:hAnsi="Arial" w:cs="Arial"/>
          <w:b/>
          <w:bCs/>
          <w:color w:val="FF0000"/>
          <w:sz w:val="24"/>
          <w:szCs w:val="24"/>
        </w:rPr>
        <w:br/>
      </w:r>
      <w:r w:rsidRPr="008B5806">
        <w:rPr>
          <w:rFonts w:ascii="Arial" w:eastAsia="Times New Roman" w:hAnsi="Arial" w:cs="Arial"/>
          <w:b/>
          <w:bCs/>
          <w:color w:val="000000" w:themeColor="text1"/>
          <w:sz w:val="24"/>
          <w:szCs w:val="24"/>
          <w:rtl/>
        </w:rPr>
        <w:t>لا شيء مما سبق</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السؤال 4</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المعارف الضمنية لا يمكن الحصول عليها والاستفادة منها لأنها مخزونة في عقول من يملكونها</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صواب</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FF0000"/>
          <w:sz w:val="24"/>
          <w:szCs w:val="24"/>
          <w:u w:val="single"/>
          <w:rtl/>
        </w:rPr>
        <w:t>خطأ</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السؤال 5</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من أهم سلوكيات دعم المنظمة للعاملين</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الالتزام التنظيمي</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المواطنة التنظيمية</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سلوكيات الدور الإضافي </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FF0000"/>
          <w:sz w:val="24"/>
          <w:szCs w:val="24"/>
          <w:u w:val="single"/>
          <w:rtl/>
        </w:rPr>
        <w:t>العدالة التنظيمية</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السؤال 6</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الخبرات والتجارب والاستنتاجات التي يمكن الاستفادة منها يقصد بها</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البيانات</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المعلومات</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الحكمة</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FF0000"/>
          <w:sz w:val="24"/>
          <w:szCs w:val="24"/>
          <w:u w:val="single"/>
          <w:rtl/>
        </w:rPr>
        <w:t>المعرفة</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السؤال 7</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يؤدي إدراك العاملين لدعم المنظمة لهم إلى</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FF0000"/>
          <w:sz w:val="24"/>
          <w:szCs w:val="24"/>
          <w:u w:val="single"/>
          <w:rtl/>
        </w:rPr>
        <w:t>زيادة الجهد المبذول في العمل</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تخفيض الجهد المبذول</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تكوين اتجاهات سلبية نحو العمل</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تخفيض دوافع العمل</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السؤال 8</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كلما كانت الثقافة قوية كلما كان من الصعب تغييرها</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FF0000"/>
          <w:sz w:val="24"/>
          <w:szCs w:val="24"/>
          <w:u w:val="single"/>
          <w:rtl/>
        </w:rPr>
        <w:t>صواب</w:t>
      </w:r>
      <w:r w:rsidRPr="008B5806">
        <w:rPr>
          <w:rFonts w:ascii="Arial" w:eastAsia="Times New Roman" w:hAnsi="Arial" w:cs="Arial"/>
          <w:b/>
          <w:bCs/>
          <w:color w:val="000000" w:themeColor="text1"/>
          <w:sz w:val="24"/>
          <w:szCs w:val="24"/>
        </w:rPr>
        <w:br/>
      </w:r>
      <w:r w:rsidRPr="008B5806">
        <w:rPr>
          <w:rFonts w:ascii="Arial" w:eastAsia="Times New Roman" w:hAnsi="Arial" w:cs="Arial"/>
          <w:b/>
          <w:bCs/>
          <w:color w:val="000000" w:themeColor="text1"/>
          <w:sz w:val="24"/>
          <w:szCs w:val="24"/>
          <w:rtl/>
        </w:rPr>
        <w:t>خطأ</w:t>
      </w:r>
    </w:p>
    <w:p w:rsidR="00ED72F2" w:rsidRPr="00A22E76" w:rsidRDefault="00A22E76" w:rsidP="00A22E76">
      <w:pPr>
        <w:tabs>
          <w:tab w:val="left" w:pos="-766"/>
        </w:tabs>
        <w:spacing w:after="200" w:line="240" w:lineRule="auto"/>
        <w:ind w:left="-766"/>
        <w:jc w:val="center"/>
        <w:rPr>
          <w:rFonts w:ascii="Arial" w:hAnsi="Arial" w:cs="Arial"/>
          <w:b/>
          <w:bCs/>
          <w:color w:val="FF0000"/>
          <w:sz w:val="24"/>
          <w:szCs w:val="24"/>
          <w:u w:val="single"/>
          <w:rtl/>
        </w:rPr>
      </w:pPr>
      <w:r w:rsidRPr="00A22E76">
        <w:rPr>
          <w:rFonts w:ascii="Arial" w:hAnsi="Arial" w:cs="Arial" w:hint="cs"/>
          <w:b/>
          <w:bCs/>
          <w:color w:val="FF0000"/>
          <w:sz w:val="24"/>
          <w:szCs w:val="24"/>
          <w:highlight w:val="yellow"/>
          <w:u w:val="single"/>
          <w:rtl/>
        </w:rPr>
        <w:t>الاختبار الفصلي .......</w:t>
      </w:r>
    </w:p>
    <w:p w:rsidR="002E2C82" w:rsidRPr="002E2C82" w:rsidRDefault="00A22E76" w:rsidP="002E2C82">
      <w:pPr>
        <w:spacing w:after="0" w:line="240" w:lineRule="auto"/>
        <w:jc w:val="center"/>
        <w:rPr>
          <w:rFonts w:ascii="Simplified Arabic" w:eastAsia="Times New Roman" w:hAnsi="Simplified Arabic" w:cs="Simplified Arabic"/>
          <w:b/>
          <w:bCs/>
          <w:color w:val="000000"/>
          <w:sz w:val="24"/>
          <w:szCs w:val="24"/>
          <w:shd w:val="clear" w:color="auto" w:fill="F6F6F6"/>
          <w:rtl/>
        </w:rPr>
      </w:pPr>
      <w:r w:rsidRPr="00A22E76">
        <w:rPr>
          <w:rFonts w:ascii="Simplified Arabic" w:eastAsia="Times New Roman" w:hAnsi="Simplified Arabic" w:cs="Simplified Arabic"/>
          <w:b/>
          <w:bCs/>
          <w:color w:val="000000"/>
          <w:sz w:val="24"/>
          <w:szCs w:val="24"/>
          <w:shd w:val="clear" w:color="auto" w:fill="F6F6F6"/>
          <w:rtl/>
        </w:rPr>
        <w:t>السؤال 1</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الشخص الذي ينسق ويوجه ويشرف على اعمال الآخرين لتحقيق اهداف المنظمة هو</w:t>
      </w:r>
      <w:r w:rsidRPr="00A22E76">
        <w:rPr>
          <w:rFonts w:ascii="Simplified Arabic" w:eastAsia="Times New Roman" w:hAnsi="Simplified Arabic" w:cs="Simplified Arabic"/>
          <w:b/>
          <w:bCs/>
          <w:color w:val="0000FF"/>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القائد</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المدير</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المشرف</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لا شيئ مما سبق</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2</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القوة الإدارية هي المملوكة لبعض الإيرادات أو الأقسام بالمنظمة</w:t>
      </w:r>
      <w:r w:rsidRPr="00A22E76">
        <w:rPr>
          <w:rFonts w:ascii="Simplified Arabic" w:eastAsia="Times New Roman" w:hAnsi="Simplified Arabic" w:cs="Simplified Arabic"/>
          <w:b/>
          <w:bCs/>
          <w:color w:val="0000FF"/>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lastRenderedPageBreak/>
        <w:t>صواب</w:t>
      </w:r>
      <w:r w:rsidRPr="00A22E76">
        <w:rPr>
          <w:rFonts w:ascii="Simplified Arabic" w:eastAsia="Times New Roman" w:hAnsi="Simplified Arabic" w:cs="Simplified Arabic"/>
          <w:b/>
          <w:bCs/>
          <w:color w:val="FF0000"/>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خطأ</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3</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عدالة توزيع المكافآت تؤثر علي قوة المكافأة</w:t>
      </w:r>
      <w:r w:rsidRPr="00A22E76">
        <w:rPr>
          <w:rFonts w:ascii="Simplified Arabic" w:eastAsia="Times New Roman" w:hAnsi="Simplified Arabic" w:cs="Simplified Arabic"/>
          <w:b/>
          <w:bCs/>
          <w:color w:val="0000FF"/>
          <w:sz w:val="24"/>
          <w:szCs w:val="24"/>
          <w:shd w:val="clear" w:color="auto" w:fill="F6F6F6"/>
        </w:rPr>
        <w:t>:</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صواب</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خطأ</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4</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القوة الإدارية قد تساعد أو تعوق تحقيق الأهداف التنظيمية</w:t>
      </w:r>
      <w:r w:rsidRPr="00A22E76">
        <w:rPr>
          <w:rFonts w:ascii="Simplified Arabic" w:eastAsia="Times New Roman" w:hAnsi="Simplified Arabic" w:cs="Simplified Arabic"/>
          <w:b/>
          <w:bCs/>
          <w:color w:val="0000FF"/>
          <w:sz w:val="24"/>
          <w:szCs w:val="24"/>
          <w:shd w:val="clear" w:color="auto" w:fill="F6F6F6"/>
        </w:rPr>
        <w:t>:</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صواب</w:t>
      </w:r>
      <w:r w:rsidRPr="00A22E76">
        <w:rPr>
          <w:rFonts w:ascii="Simplified Arabic" w:eastAsia="Times New Roman" w:hAnsi="Simplified Arabic" w:cs="Simplified Arabic"/>
          <w:b/>
          <w:bCs/>
          <w:color w:val="FF0000"/>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خطأ</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5</w:t>
      </w:r>
      <w:r w:rsidRPr="00A22E76">
        <w:rPr>
          <w:rFonts w:ascii="Simplified Arabic" w:eastAsia="Times New Roman" w:hAnsi="Simplified Arabic" w:cs="Simplified Arabic"/>
          <w:b/>
          <w:bCs/>
          <w:color w:val="000000"/>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t> </w:t>
      </w:r>
      <w:r w:rsidRPr="00A22E76">
        <w:rPr>
          <w:rFonts w:ascii="Simplified Arabic" w:eastAsia="Times New Roman" w:hAnsi="Simplified Arabic" w:cs="Simplified Arabic"/>
          <w:b/>
          <w:bCs/>
          <w:color w:val="0000FF"/>
          <w:sz w:val="24"/>
          <w:szCs w:val="24"/>
          <w:shd w:val="clear" w:color="auto" w:fill="F6F6F6"/>
          <w:rtl/>
        </w:rPr>
        <w:t>الهيكل التنظيمي قد يكون مدعم لقائمة القيم وقد يكون عائق لها</w:t>
      </w:r>
      <w:r w:rsidRPr="00A22E76">
        <w:rPr>
          <w:rFonts w:ascii="Simplified Arabic" w:eastAsia="Times New Roman" w:hAnsi="Simplified Arabic" w:cs="Simplified Arabic"/>
          <w:b/>
          <w:bCs/>
          <w:color w:val="0000FF"/>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shd w:val="clear" w:color="auto" w:fill="F6F6F6"/>
          <w:rtl/>
        </w:rPr>
        <w:t>صواب</w:t>
      </w:r>
      <w:r w:rsidRPr="00A22E76">
        <w:rPr>
          <w:rFonts w:ascii="Simplified Arabic" w:eastAsia="Times New Roman" w:hAnsi="Simplified Arabic" w:cs="Simplified Arabic"/>
          <w:b/>
          <w:bCs/>
          <w:color w:val="FF0000"/>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خطأ</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6</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الأشخاص الأكبر سنا يملكون نوع من القدوة مستمد من ثقافة المجتمع تسمي</w:t>
      </w:r>
      <w:r w:rsidRPr="00A22E76">
        <w:rPr>
          <w:rFonts w:ascii="Simplified Arabic" w:eastAsia="Times New Roman" w:hAnsi="Simplified Arabic" w:cs="Simplified Arabic"/>
          <w:b/>
          <w:bCs/>
          <w:color w:val="0000FF"/>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قوة الحكمة</w:t>
      </w:r>
      <w:r w:rsidRPr="00A22E76">
        <w:rPr>
          <w:rFonts w:ascii="Simplified Arabic" w:eastAsia="Times New Roman" w:hAnsi="Simplified Arabic" w:cs="Simplified Arabic"/>
          <w:b/>
          <w:bCs/>
          <w:color w:val="FF0000"/>
          <w:sz w:val="24"/>
          <w:szCs w:val="24"/>
          <w:shd w:val="clear" w:color="auto" w:fill="F6F6F6"/>
          <w:rtl/>
        </w:rPr>
        <w:t>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قوة الخبرة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قوة المعلومات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قوة السلطة</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7</w:t>
      </w:r>
      <w:r w:rsidRPr="00A22E76">
        <w:rPr>
          <w:rFonts w:ascii="Simplified Arabic" w:eastAsia="Times New Roman" w:hAnsi="Simplified Arabic" w:cs="Simplified Arabic"/>
          <w:b/>
          <w:bCs/>
          <w:color w:val="000000"/>
          <w:sz w:val="24"/>
          <w:szCs w:val="24"/>
          <w:shd w:val="clear" w:color="auto" w:fill="F6F6F6"/>
        </w:rPr>
        <w:t xml:space="preserve"> : </w:t>
      </w:r>
      <w:r w:rsidRPr="004A21FB">
        <w:rPr>
          <w:rFonts w:ascii="Simplified Arabic" w:eastAsia="Times New Roman" w:hAnsi="Simplified Arabic" w:cs="Simplified Arabic"/>
          <w:b/>
          <w:bCs/>
          <w:color w:val="0000FF"/>
          <w:sz w:val="24"/>
          <w:szCs w:val="24"/>
          <w:u w:val="single"/>
          <w:shd w:val="clear" w:color="auto" w:fill="F6F6F6"/>
          <w:rtl/>
        </w:rPr>
        <w:t>عادة</w:t>
      </w:r>
      <w:r w:rsidRPr="00A22E76">
        <w:rPr>
          <w:rFonts w:ascii="Simplified Arabic" w:eastAsia="Times New Roman" w:hAnsi="Simplified Arabic" w:cs="Simplified Arabic"/>
          <w:b/>
          <w:bCs/>
          <w:color w:val="0000FF"/>
          <w:sz w:val="24"/>
          <w:szCs w:val="24"/>
          <w:shd w:val="clear" w:color="auto" w:fill="F6F6F6"/>
          <w:rtl/>
        </w:rPr>
        <w:t xml:space="preserve"> ما تشير القوة إلي إكراه الآخرين علي فعل أشياء لا يرغبونها</w:t>
      </w:r>
      <w:r w:rsidRPr="00A22E76">
        <w:rPr>
          <w:rFonts w:ascii="Simplified Arabic" w:eastAsia="Times New Roman" w:hAnsi="Simplified Arabic" w:cs="Simplified Arabic"/>
          <w:b/>
          <w:bCs/>
          <w:color w:val="0000FF"/>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صواب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خطأ</w:t>
      </w:r>
      <w:r w:rsidR="004A21FB">
        <w:rPr>
          <w:rFonts w:ascii="Simplified Arabic" w:eastAsia="Times New Roman" w:hAnsi="Simplified Arabic" w:cs="Simplified Arabic" w:hint="cs"/>
          <w:b/>
          <w:bCs/>
          <w:color w:val="000000"/>
          <w:sz w:val="24"/>
          <w:szCs w:val="24"/>
          <w:shd w:val="clear" w:color="auto" w:fill="F6F6F6"/>
          <w:rtl/>
        </w:rPr>
        <w:t xml:space="preserve"> </w:t>
      </w:r>
      <w:r w:rsidR="004A21FB" w:rsidRPr="00E32E6C">
        <w:rPr>
          <w:rFonts w:ascii="Arial" w:eastAsia="Calibri" w:hAnsi="Arial" w:cs="Arial"/>
          <w:b/>
          <w:bCs/>
          <w:color w:val="FF0000"/>
          <w:sz w:val="24"/>
          <w:szCs w:val="24"/>
          <w:u w:val="single"/>
          <w:rtl/>
        </w:rPr>
        <w:t>هي ليست عادة، ان ممارسة القوة لا تنطوي على تهديد او عنف حيث لا يقتصد بالقوة الحاق الضرر الجسمي او النفسي من الطرف الاخر</w:t>
      </w:r>
      <w:r w:rsidRPr="004A21FB">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8</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قوة الإدارة أو القسم تتوقف علي</w:t>
      </w:r>
      <w:r w:rsidRPr="00A22E76">
        <w:rPr>
          <w:rFonts w:ascii="Simplified Arabic" w:eastAsia="Times New Roman" w:hAnsi="Simplified Arabic" w:cs="Simplified Arabic"/>
          <w:b/>
          <w:bCs/>
          <w:color w:val="0000FF"/>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القدرة علي التكيف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إدارة الأنشطة المركزية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القدرة علي توفير الموارد</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كل ما سبق</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9</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إعجاب شخص بأخر وانجذابه إليه يسمي</w:t>
      </w:r>
      <w:r w:rsidRPr="00A22E76">
        <w:rPr>
          <w:rFonts w:ascii="Simplified Arabic" w:eastAsia="Times New Roman" w:hAnsi="Simplified Arabic" w:cs="Simplified Arabic"/>
          <w:b/>
          <w:bCs/>
          <w:color w:val="0000FF"/>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قوة الخبرة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القوة الشرعية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القوة المرجعية</w:t>
      </w:r>
      <w:r w:rsidRPr="00A22E76">
        <w:rPr>
          <w:rFonts w:ascii="Simplified Arabic" w:eastAsia="Times New Roman" w:hAnsi="Simplified Arabic" w:cs="Simplified Arabic"/>
          <w:b/>
          <w:bCs/>
          <w:color w:val="FF0000"/>
          <w:sz w:val="24"/>
          <w:szCs w:val="24"/>
          <w:shd w:val="clear" w:color="auto" w:fill="F6F6F6"/>
          <w:rtl/>
        </w:rPr>
        <w:t>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قوة المعلومات</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10</w:t>
      </w:r>
      <w:r w:rsidRPr="00A22E76">
        <w:rPr>
          <w:rFonts w:ascii="Simplified Arabic" w:eastAsia="Times New Roman" w:hAnsi="Simplified Arabic" w:cs="Simplified Arabic"/>
          <w:b/>
          <w:bCs/>
          <w:color w:val="000000"/>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t> </w:t>
      </w:r>
      <w:r w:rsidRPr="00A22E76">
        <w:rPr>
          <w:rFonts w:ascii="Simplified Arabic" w:eastAsia="Times New Roman" w:hAnsi="Simplified Arabic" w:cs="Simplified Arabic"/>
          <w:b/>
          <w:bCs/>
          <w:color w:val="0000FF"/>
          <w:sz w:val="24"/>
          <w:szCs w:val="24"/>
          <w:shd w:val="clear" w:color="auto" w:fill="F6F6F6"/>
          <w:rtl/>
        </w:rPr>
        <w:t>قائمة القيم في منظمة صحية تكون مشابهه لقائمة القيم في منظمة تعليمية</w:t>
      </w:r>
      <w:r w:rsidRPr="00A22E76">
        <w:rPr>
          <w:rFonts w:ascii="Simplified Arabic" w:eastAsia="Times New Roman" w:hAnsi="Simplified Arabic" w:cs="Simplified Arabic"/>
          <w:b/>
          <w:bCs/>
          <w:color w:val="0000FF"/>
          <w:sz w:val="24"/>
          <w:szCs w:val="24"/>
          <w:shd w:val="clear" w:color="auto" w:fill="F6F6F6"/>
        </w:rPr>
        <w:t>:</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صواب</w:t>
      </w:r>
      <w:r w:rsidRPr="00A22E76">
        <w:rPr>
          <w:rFonts w:ascii="Simplified Arabic" w:eastAsia="Times New Roman" w:hAnsi="Simplified Arabic" w:cs="Simplified Arabic"/>
          <w:b/>
          <w:bCs/>
          <w:color w:val="0000FF"/>
          <w:sz w:val="24"/>
          <w:szCs w:val="24"/>
          <w:shd w:val="clear" w:color="auto" w:fill="F6F6F6"/>
        </w:rPr>
        <w:br/>
      </w:r>
      <w:r w:rsidRPr="00E32E6C">
        <w:rPr>
          <w:rFonts w:ascii="Simplified Arabic" w:eastAsia="Times New Roman" w:hAnsi="Simplified Arabic" w:cs="Simplified Arabic"/>
          <w:b/>
          <w:bCs/>
          <w:color w:val="FF0000"/>
          <w:sz w:val="24"/>
          <w:szCs w:val="24"/>
          <w:u w:val="single"/>
          <w:shd w:val="clear" w:color="auto" w:fill="F6F6F6"/>
          <w:rtl/>
        </w:rPr>
        <w:t>خطأ</w:t>
      </w:r>
      <w:r w:rsidR="002E2C82" w:rsidRPr="00E32E6C">
        <w:rPr>
          <w:rFonts w:ascii="Simplified Arabic" w:eastAsia="Times New Roman" w:hAnsi="Simplified Arabic" w:cs="Simplified Arabic" w:hint="cs"/>
          <w:b/>
          <w:bCs/>
          <w:color w:val="FF0000"/>
          <w:sz w:val="24"/>
          <w:szCs w:val="24"/>
          <w:shd w:val="clear" w:color="auto" w:fill="F6F6F6"/>
          <w:rtl/>
        </w:rPr>
        <w:t xml:space="preserve"> </w:t>
      </w:r>
      <w:r w:rsidR="002E2C82" w:rsidRPr="00E32E6C">
        <w:rPr>
          <w:rFonts w:ascii="Simplified Arabic" w:eastAsia="Times New Roman" w:hAnsi="Simplified Arabic" w:cs="Simplified Arabic"/>
          <w:b/>
          <w:bCs/>
          <w:color w:val="FF0000"/>
          <w:sz w:val="24"/>
          <w:szCs w:val="24"/>
          <w:u w:val="single"/>
          <w:shd w:val="clear" w:color="auto" w:fill="F6F6F6"/>
          <w:rtl/>
        </w:rPr>
        <w:t>قيم المنظمة تختلف باختلاف نشاط المنظمة.</w:t>
      </w:r>
      <w:r w:rsidR="002E2C82" w:rsidRPr="00E32E6C">
        <w:rPr>
          <w:rFonts w:ascii="Simplified Arabic" w:eastAsia="Times New Roman" w:hAnsi="Simplified Arabic" w:cs="Simplified Arabic"/>
          <w:b/>
          <w:bCs/>
          <w:color w:val="FF0000"/>
          <w:sz w:val="24"/>
          <w:szCs w:val="24"/>
          <w:shd w:val="clear" w:color="auto" w:fill="F6F6F6"/>
          <w:rtl/>
        </w:rPr>
        <w:t xml:space="preserve"> </w:t>
      </w:r>
    </w:p>
    <w:p w:rsidR="00A22E76" w:rsidRDefault="00A22E76" w:rsidP="00DC2136">
      <w:pPr>
        <w:spacing w:after="0" w:line="240" w:lineRule="auto"/>
        <w:jc w:val="center"/>
        <w:rPr>
          <w:rFonts w:ascii="Simplified Arabic" w:eastAsia="Times New Roman" w:hAnsi="Simplified Arabic" w:cs="Simplified Arabic"/>
          <w:b/>
          <w:bCs/>
          <w:color w:val="000000"/>
          <w:sz w:val="24"/>
          <w:szCs w:val="24"/>
          <w:shd w:val="clear" w:color="auto" w:fill="F6F6F6"/>
          <w:rtl/>
        </w:rPr>
      </w:pPr>
      <w:r w:rsidRPr="00A22E76">
        <w:rPr>
          <w:rFonts w:ascii="Simplified Arabic" w:eastAsia="Times New Roman" w:hAnsi="Simplified Arabic" w:cs="Simplified Arabic"/>
          <w:b/>
          <w:bCs/>
          <w:color w:val="000000"/>
          <w:sz w:val="24"/>
          <w:szCs w:val="24"/>
          <w:shd w:val="clear" w:color="auto" w:fill="F6F6F6"/>
          <w:rtl/>
        </w:rPr>
        <w:t>السؤال 11</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فعل الأشياء الصحيحة تشير إلي</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الفعالية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lastRenderedPageBreak/>
        <w:t>الكفاءة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الإنتاجية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لا شيء مما سبق</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12</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سلطة تتدفق من أعلي إلي أسفل بينما القوة تتدفق في جميع الاتجاهات</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صواب</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خطأ</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13</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وضع معايير الأداء ومقارنتها بالأداء الفعلي لإكتشاف الأخطاء وتصحيحها تشير إلي</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التخطيط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الرقابة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التنظيم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التوجيه</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14</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القيم موجودة عند جميع الأفراد ولكنها تختلف في أهميتها النسبية من شخص لأخر</w:t>
      </w:r>
      <w:r w:rsidRPr="00A22E76">
        <w:rPr>
          <w:rFonts w:ascii="Simplified Arabic" w:eastAsia="Times New Roman" w:hAnsi="Simplified Arabic" w:cs="Simplified Arabic"/>
          <w:b/>
          <w:bCs/>
          <w:color w:val="FF0000"/>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صواب</w:t>
      </w:r>
      <w:r w:rsidRPr="00A22E76">
        <w:rPr>
          <w:rFonts w:ascii="Simplified Arabic" w:eastAsia="Times New Roman" w:hAnsi="Simplified Arabic" w:cs="Simplified Arabic"/>
          <w:b/>
          <w:bCs/>
          <w:color w:val="FF0000"/>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خطأ</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15</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السلوك الإيجابي من جانب بعض الأشخاص يرجع إلي قيمهم الإيجابية</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صواب</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خطأ</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16</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السلطة مفهوم أوسع من القوة</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صواب</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خطأ</w:t>
      </w:r>
      <w:r w:rsidR="006B4C11">
        <w:rPr>
          <w:rFonts w:ascii="Simplified Arabic" w:eastAsia="Times New Roman" w:hAnsi="Simplified Arabic" w:cs="Simplified Arabic" w:hint="cs"/>
          <w:b/>
          <w:bCs/>
          <w:color w:val="000000"/>
          <w:sz w:val="24"/>
          <w:szCs w:val="24"/>
          <w:shd w:val="clear" w:color="auto" w:fill="F6F6F6"/>
          <w:rtl/>
        </w:rPr>
        <w:t xml:space="preserve"> </w:t>
      </w:r>
      <w:r w:rsidR="006B4C11" w:rsidRPr="00E32E6C">
        <w:rPr>
          <w:rFonts w:ascii="Simplified Arabic" w:eastAsia="Times New Roman" w:hAnsi="Simplified Arabic" w:cs="Simplified Arabic"/>
          <w:b/>
          <w:bCs/>
          <w:color w:val="FF0000"/>
          <w:sz w:val="24"/>
          <w:szCs w:val="24"/>
          <w:u w:val="single"/>
          <w:shd w:val="clear" w:color="auto" w:fill="F6F6F6"/>
          <w:rtl/>
        </w:rPr>
        <w:t>السلطة جزء من القوة وبالتالي القوه اوسع من السلطة لان السلطة احد مصادر القوه</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17</w:t>
      </w:r>
      <w:r w:rsidRPr="00A22E76">
        <w:rPr>
          <w:rFonts w:ascii="Simplified Arabic" w:eastAsia="Times New Roman" w:hAnsi="Simplified Arabic" w:cs="Simplified Arabic"/>
          <w:b/>
          <w:bCs/>
          <w:color w:val="000000"/>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t> </w:t>
      </w:r>
      <w:r w:rsidRPr="00A22E76">
        <w:rPr>
          <w:rFonts w:ascii="Simplified Arabic" w:eastAsia="Times New Roman" w:hAnsi="Simplified Arabic" w:cs="Simplified Arabic"/>
          <w:b/>
          <w:bCs/>
          <w:color w:val="0000FF"/>
          <w:sz w:val="24"/>
          <w:szCs w:val="24"/>
          <w:shd w:val="clear" w:color="auto" w:fill="F6F6F6"/>
          <w:rtl/>
        </w:rPr>
        <w:t>تتضمن السلطة الحق في</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اتخاذ القرارات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إصدار الأوامر</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المتابعة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كل ما سبق</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18</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لا توجد أي مسئولية لإدارة الموارد البشرية عن تحقيق التوافق في القيم بالمنظمة</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صواب</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خطأ</w:t>
      </w:r>
      <w:r w:rsidR="007D5992">
        <w:rPr>
          <w:rFonts w:ascii="Simplified Arabic" w:eastAsia="Times New Roman" w:hAnsi="Simplified Arabic" w:cs="Simplified Arabic" w:hint="cs"/>
          <w:b/>
          <w:bCs/>
          <w:color w:val="000000"/>
          <w:sz w:val="24"/>
          <w:szCs w:val="24"/>
          <w:shd w:val="clear" w:color="auto" w:fill="F6F6F6"/>
          <w:rtl/>
        </w:rPr>
        <w:t xml:space="preserve"> </w:t>
      </w:r>
      <w:r w:rsidR="007D5992" w:rsidRPr="00E32E6C">
        <w:rPr>
          <w:rFonts w:ascii="Simplified Arabic" w:eastAsia="Times New Roman" w:hAnsi="Simplified Arabic" w:cs="Simplified Arabic"/>
          <w:b/>
          <w:bCs/>
          <w:color w:val="FF0000"/>
          <w:sz w:val="24"/>
          <w:szCs w:val="24"/>
          <w:u w:val="single"/>
          <w:shd w:val="clear" w:color="auto" w:fill="F6F6F6"/>
          <w:rtl/>
        </w:rPr>
        <w:t>توجد أي مسئولية لإدارة الموارد البشرية ..</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19</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استخدام الإمكانيات المتاحة وتطبيق خطط المواجهة من خلال فرق إدارة الأزمات تحدث أثناء مرحلة</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مرحلة إدراك الأزمة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مرحلة مواجهة الأزمة</w:t>
      </w:r>
      <w:r w:rsidRPr="00A22E76">
        <w:rPr>
          <w:rFonts w:ascii="Simplified Arabic" w:eastAsia="Times New Roman" w:hAnsi="Simplified Arabic" w:cs="Simplified Arabic"/>
          <w:b/>
          <w:bCs/>
          <w:color w:val="FF0000"/>
          <w:sz w:val="24"/>
          <w:szCs w:val="24"/>
          <w:shd w:val="clear" w:color="auto" w:fill="F6F6F6"/>
          <w:rtl/>
        </w:rPr>
        <w:t>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مرحلة التعلم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كل ما سبق</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lastRenderedPageBreak/>
        <w:t>السؤال </w:t>
      </w:r>
      <w:r w:rsidRPr="00A22E76">
        <w:rPr>
          <w:rFonts w:ascii="Simplified Arabic" w:eastAsia="Times New Roman" w:hAnsi="Simplified Arabic" w:cs="Simplified Arabic"/>
          <w:b/>
          <w:bCs/>
          <w:color w:val="0000FF"/>
          <w:sz w:val="24"/>
          <w:szCs w:val="24"/>
          <w:shd w:val="clear" w:color="auto" w:fill="F6F6F6"/>
        </w:rPr>
        <w:t xml:space="preserve">20 : </w:t>
      </w:r>
      <w:r w:rsidRPr="00A22E76">
        <w:rPr>
          <w:rFonts w:ascii="Simplified Arabic" w:eastAsia="Times New Roman" w:hAnsi="Simplified Arabic" w:cs="Simplified Arabic"/>
          <w:b/>
          <w:bCs/>
          <w:color w:val="0000FF"/>
          <w:sz w:val="24"/>
          <w:szCs w:val="24"/>
          <w:shd w:val="clear" w:color="auto" w:fill="F6F6F6"/>
          <w:rtl/>
        </w:rPr>
        <w:t xml:space="preserve">الشخص الذي يميل نحو القيادة والنفوذ والسلطة والمكانة تكون قيمته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علمية (نظرية)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جمالية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اقتصادية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سياسية</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21</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 xml:space="preserve">السلوك السيء من جانب بعض الأشخاص يرجع </w:t>
      </w:r>
      <w:r w:rsidRPr="005C7012">
        <w:rPr>
          <w:rFonts w:ascii="Simplified Arabic" w:eastAsia="Times New Roman" w:hAnsi="Simplified Arabic" w:cs="Simplified Arabic"/>
          <w:b/>
          <w:bCs/>
          <w:color w:val="0000FF"/>
          <w:sz w:val="24"/>
          <w:szCs w:val="24"/>
          <w:u w:val="single"/>
          <w:shd w:val="clear" w:color="auto" w:fill="F6F6F6"/>
          <w:rtl/>
        </w:rPr>
        <w:t>إلي قيمهم السلبية</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صواب</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خطأ</w:t>
      </w:r>
      <w:r w:rsidR="005C7012">
        <w:rPr>
          <w:rFonts w:ascii="Simplified Arabic" w:eastAsia="Times New Roman" w:hAnsi="Simplified Arabic" w:cs="Simplified Arabic" w:hint="cs"/>
          <w:b/>
          <w:bCs/>
          <w:color w:val="000000"/>
          <w:sz w:val="24"/>
          <w:szCs w:val="24"/>
          <w:shd w:val="clear" w:color="auto" w:fill="F6F6F6"/>
          <w:rtl/>
        </w:rPr>
        <w:t xml:space="preserve"> </w:t>
      </w:r>
      <w:r w:rsidR="005C7012" w:rsidRPr="00E32E6C">
        <w:rPr>
          <w:rFonts w:ascii="Simplified Arabic" w:eastAsia="Times New Roman" w:hAnsi="Simplified Arabic" w:cs="Simplified Arabic"/>
          <w:b/>
          <w:bCs/>
          <w:color w:val="FF0000"/>
          <w:sz w:val="24"/>
          <w:szCs w:val="24"/>
          <w:u w:val="single"/>
          <w:shd w:val="clear" w:color="auto" w:fill="F6F6F6"/>
          <w:rtl/>
        </w:rPr>
        <w:t>السلوك السيء لا ينتج من قيم سلبيه ولا من قيم ايجابيه. السلوك السيء ينتج نتيجة ان الانسان في لحظة السلوك السيء يتجاهل قيمه ويتركها وراء ظهره.</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22</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تؤثر القيم علي القرارات الشخصية كما تؤثر علي القرارات التنظيمية</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صواب</w:t>
      </w:r>
      <w:r w:rsidRPr="00A22E76">
        <w:rPr>
          <w:rFonts w:ascii="Simplified Arabic" w:eastAsia="Times New Roman" w:hAnsi="Simplified Arabic" w:cs="Simplified Arabic"/>
          <w:b/>
          <w:bCs/>
          <w:color w:val="FF0000"/>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خطأ</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23</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 xml:space="preserve">العلاقة بين التوافق في القيم بين الأفراد ورضاهم عن العمل هي علامة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طردية</w:t>
      </w:r>
      <w:r w:rsidRPr="00A22E76">
        <w:rPr>
          <w:rFonts w:ascii="Simplified Arabic" w:eastAsia="Times New Roman" w:hAnsi="Simplified Arabic" w:cs="Simplified Arabic"/>
          <w:b/>
          <w:bCs/>
          <w:color w:val="0000FF"/>
          <w:sz w:val="24"/>
          <w:szCs w:val="24"/>
          <w:u w:val="single"/>
          <w:shd w:val="clear" w:color="auto" w:fill="F6F6F6"/>
          <w:rtl/>
        </w:rPr>
        <w:t>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عكسية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لا توجد علاقة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لا شيء مما سبق</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24</w:t>
      </w:r>
      <w:r w:rsidRPr="00A22E76">
        <w:rPr>
          <w:rFonts w:ascii="Simplified Arabic" w:eastAsia="Times New Roman" w:hAnsi="Simplified Arabic" w:cs="Simplified Arabic"/>
          <w:b/>
          <w:bCs/>
          <w:color w:val="000000"/>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t> </w:t>
      </w:r>
      <w:r w:rsidRPr="00A22E76">
        <w:rPr>
          <w:rFonts w:ascii="Simplified Arabic" w:eastAsia="Times New Roman" w:hAnsi="Simplified Arabic" w:cs="Simplified Arabic"/>
          <w:b/>
          <w:bCs/>
          <w:color w:val="0000FF"/>
          <w:sz w:val="24"/>
          <w:szCs w:val="24"/>
          <w:shd w:val="clear" w:color="auto" w:fill="F6F6F6"/>
          <w:rtl/>
        </w:rPr>
        <w:t xml:space="preserve">عادة ما تتمثل أهم أسباب الأزمات في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أخطاء في التكنولوجيا والتصميم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 xml:space="preserve">أخطاء في التنظيم والعلاقات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أخطاء بشرية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كل ما سبق</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25</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المنظمة التي تنفذ أهدافها بتكلفة مرتفعة هي</w:t>
      </w:r>
      <w:r w:rsidRPr="00A22E76">
        <w:rPr>
          <w:rFonts w:ascii="Simplified Arabic" w:eastAsia="Times New Roman" w:hAnsi="Simplified Arabic" w:cs="Simplified Arabic"/>
          <w:b/>
          <w:bCs/>
          <w:color w:val="0000FF"/>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فعالة وغير كفئ</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كفئ وغير فعالة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فعالة كفئ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غير فعالة وغير كفئ</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26</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القوة والتسلط أو الهيمنة تؤدي جميعها نفس المعنى</w:t>
      </w:r>
      <w:r w:rsidRPr="00A22E76">
        <w:rPr>
          <w:rFonts w:ascii="Simplified Arabic" w:eastAsia="Times New Roman" w:hAnsi="Simplified Arabic" w:cs="Simplified Arabic"/>
          <w:b/>
          <w:bCs/>
          <w:color w:val="0000FF"/>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صواب</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خطأ</w:t>
      </w:r>
      <w:r w:rsidR="00E32E6C">
        <w:rPr>
          <w:rFonts w:ascii="Simplified Arabic" w:eastAsia="Times New Roman" w:hAnsi="Simplified Arabic" w:cs="Simplified Arabic" w:hint="cs"/>
          <w:b/>
          <w:bCs/>
          <w:color w:val="FF0000"/>
          <w:sz w:val="24"/>
          <w:szCs w:val="24"/>
          <w:u w:val="single"/>
          <w:shd w:val="clear" w:color="auto" w:fill="F6F6F6"/>
          <w:rtl/>
        </w:rPr>
        <w:t xml:space="preserve"> </w:t>
      </w:r>
      <w:r w:rsidR="00E32E6C" w:rsidRPr="00E32E6C">
        <w:rPr>
          <w:rFonts w:ascii="Simplified Arabic" w:eastAsia="Times New Roman" w:hAnsi="Simplified Arabic" w:cs="Simplified Arabic"/>
          <w:b/>
          <w:bCs/>
          <w:color w:val="FF0000"/>
          <w:sz w:val="24"/>
          <w:szCs w:val="24"/>
          <w:u w:val="single"/>
          <w:shd w:val="clear" w:color="auto" w:fill="F6F6F6"/>
          <w:rtl/>
        </w:rPr>
        <w:t>تتضمن مفاهيم التسلط والهيمنة جوانب الإكرام والشده والعنف اما القوه لا تحتمل ذلك على الإطلاق</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27</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المرشد الأساسي في توجيه اتخاذ القرارات والتصرفات تشير إلي</w:t>
      </w:r>
      <w:r w:rsidRPr="00A22E76">
        <w:rPr>
          <w:rFonts w:ascii="Simplified Arabic" w:eastAsia="Times New Roman" w:hAnsi="Simplified Arabic" w:cs="Simplified Arabic"/>
          <w:b/>
          <w:bCs/>
          <w:color w:val="0000FF"/>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الاتجاهات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القيم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التوافق في القيم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lastRenderedPageBreak/>
        <w:t>لا شيء مما سبق</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28</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العلاقة بين التوافق في القيم وبين معدلات ترك العمل هي</w:t>
      </w:r>
      <w:r w:rsidRPr="00A22E76">
        <w:rPr>
          <w:rFonts w:ascii="Simplified Arabic" w:eastAsia="Times New Roman" w:hAnsi="Simplified Arabic" w:cs="Simplified Arabic"/>
          <w:b/>
          <w:bCs/>
          <w:color w:val="0000FF"/>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طردية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عكسية</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لا توجد علاقة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لا شيء مما سبق</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29</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المدخل الذي يصرح بأن القوة تتواجد لدي من يملكون السلطة هو المدخل</w:t>
      </w:r>
      <w:r w:rsidRPr="00A22E76">
        <w:rPr>
          <w:rFonts w:ascii="Simplified Arabic" w:eastAsia="Times New Roman" w:hAnsi="Simplified Arabic" w:cs="Simplified Arabic"/>
          <w:b/>
          <w:bCs/>
          <w:color w:val="0000FF"/>
          <w:sz w:val="24"/>
          <w:szCs w:val="24"/>
          <w:shd w:val="clear" w:color="auto" w:fill="F6F6F6"/>
        </w:rPr>
        <w:t>:</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المدخل العقلي الرشيد</w:t>
      </w:r>
      <w:r w:rsidRPr="00A22E76">
        <w:rPr>
          <w:rFonts w:ascii="Simplified Arabic" w:eastAsia="Times New Roman" w:hAnsi="Simplified Arabic" w:cs="Simplified Arabic"/>
          <w:b/>
          <w:bCs/>
          <w:color w:val="FF0000"/>
          <w:sz w:val="24"/>
          <w:szCs w:val="24"/>
          <w:shd w:val="clear" w:color="auto" w:fill="F6F6F6"/>
          <w:rtl/>
        </w:rPr>
        <w:t>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المدخل الموقفي</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المدخل التوافقي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لا شيء مما سبق</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30</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القوة قابلة للتفويض مثلها في ذلك مثل السلطة</w:t>
      </w:r>
      <w:r w:rsidRPr="00A22E76">
        <w:rPr>
          <w:rFonts w:ascii="Simplified Arabic" w:eastAsia="Times New Roman" w:hAnsi="Simplified Arabic" w:cs="Simplified Arabic"/>
          <w:b/>
          <w:bCs/>
          <w:color w:val="0000FF"/>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صواب</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خطأ</w:t>
      </w:r>
      <w:r w:rsidR="00E32E6C">
        <w:rPr>
          <w:rFonts w:ascii="Simplified Arabic" w:eastAsia="Times New Roman" w:hAnsi="Simplified Arabic" w:cs="Simplified Arabic" w:hint="cs"/>
          <w:b/>
          <w:bCs/>
          <w:color w:val="000000"/>
          <w:sz w:val="24"/>
          <w:szCs w:val="24"/>
          <w:shd w:val="clear" w:color="auto" w:fill="F6F6F6"/>
          <w:rtl/>
        </w:rPr>
        <w:t xml:space="preserve"> </w:t>
      </w:r>
      <w:r w:rsidR="00E32E6C" w:rsidRPr="00E32E6C">
        <w:rPr>
          <w:rFonts w:ascii="Simplified Arabic" w:eastAsia="Times New Roman" w:hAnsi="Simplified Arabic" w:cs="Simplified Arabic"/>
          <w:b/>
          <w:bCs/>
          <w:color w:val="FF0000"/>
          <w:sz w:val="24"/>
          <w:szCs w:val="24"/>
          <w:u w:val="single"/>
          <w:shd w:val="clear" w:color="auto" w:fill="F6F6F6"/>
          <w:rtl/>
        </w:rPr>
        <w:t>السلطة يمكن تفويضها اما القوة فغير قابلة للتفويض.</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31</w:t>
      </w:r>
      <w:r w:rsidRPr="00A22E76">
        <w:rPr>
          <w:rFonts w:ascii="Simplified Arabic" w:eastAsia="Times New Roman" w:hAnsi="Simplified Arabic" w:cs="Simplified Arabic"/>
          <w:b/>
          <w:bCs/>
          <w:color w:val="000000"/>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tl/>
        </w:rPr>
        <w:t>من أهم سمات القيم</w:t>
      </w:r>
      <w:r w:rsidRPr="00A22E76">
        <w:rPr>
          <w:rFonts w:ascii="Simplified Arabic" w:eastAsia="Times New Roman" w:hAnsi="Simplified Arabic" w:cs="Simplified Arabic"/>
          <w:b/>
          <w:bCs/>
          <w:color w:val="0000FF"/>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أساسية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قليلة نسبيا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مستمرة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كل ما سبق</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32</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القيم الشخصية غير قابلة للتغيير علي الإطلاق</w:t>
      </w:r>
      <w:r w:rsidRPr="00A22E76">
        <w:rPr>
          <w:rFonts w:ascii="Simplified Arabic" w:eastAsia="Times New Roman" w:hAnsi="Simplified Arabic" w:cs="Simplified Arabic"/>
          <w:b/>
          <w:bCs/>
          <w:color w:val="0000FF"/>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صواب</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خطأ</w:t>
      </w:r>
      <w:r w:rsidR="00E32E6C">
        <w:rPr>
          <w:rFonts w:ascii="Simplified Arabic" w:eastAsia="Times New Roman" w:hAnsi="Simplified Arabic" w:cs="Simplified Arabic" w:hint="cs"/>
          <w:b/>
          <w:bCs/>
          <w:color w:val="000000"/>
          <w:sz w:val="24"/>
          <w:szCs w:val="24"/>
          <w:shd w:val="clear" w:color="auto" w:fill="F6F6F6"/>
          <w:rtl/>
        </w:rPr>
        <w:t xml:space="preserve"> </w:t>
      </w:r>
      <w:r w:rsidR="00E32E6C" w:rsidRPr="00E32E6C">
        <w:rPr>
          <w:rFonts w:ascii="Simplified Arabic" w:eastAsia="Times New Roman" w:hAnsi="Simplified Arabic" w:cs="Simplified Arabic"/>
          <w:b/>
          <w:bCs/>
          <w:color w:val="FF0000"/>
          <w:sz w:val="24"/>
          <w:szCs w:val="24"/>
          <w:u w:val="single"/>
          <w:shd w:val="clear" w:color="auto" w:fill="F6F6F6"/>
          <w:rtl/>
        </w:rPr>
        <w:t>القيم لا تتغير على المدى القريب ولكن تتغير على المدى البعيد وفقأ لخبرة الشخص وثقافته</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33</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الشخص الذي يتسم بالحب والإخاء والانتماء تكون قيمه</w:t>
      </w:r>
      <w:r w:rsidRPr="00A22E76">
        <w:rPr>
          <w:rFonts w:ascii="Simplified Arabic" w:eastAsia="Times New Roman" w:hAnsi="Simplified Arabic" w:cs="Simplified Arabic"/>
          <w:b/>
          <w:bCs/>
          <w:color w:val="0000FF"/>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اجتماعية</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اقتصادية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جمالية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سياسية</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المنفذون</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34</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من أهم أهداف إدارة الأزمات</w:t>
      </w:r>
      <w:r w:rsidRPr="00A22E76">
        <w:rPr>
          <w:rFonts w:ascii="Simplified Arabic" w:eastAsia="Times New Roman" w:hAnsi="Simplified Arabic" w:cs="Simplified Arabic"/>
          <w:b/>
          <w:bCs/>
          <w:color w:val="0000FF"/>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تأمين الممتلكات والأرواح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تقليل الخسائر والآثار السلبية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الاستفادة من الأخطاء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كل ما سبق</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35</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العلاقة بين التوافق في قيم فريق العمل وفعاليته هى</w:t>
      </w:r>
      <w:r w:rsidRPr="00A22E76">
        <w:rPr>
          <w:rFonts w:ascii="Simplified Arabic" w:eastAsia="Times New Roman" w:hAnsi="Simplified Arabic" w:cs="Simplified Arabic"/>
          <w:b/>
          <w:bCs/>
          <w:color w:val="0000FF"/>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lastRenderedPageBreak/>
        <w:t>طردية</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عكسية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لا توجد علاقة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لا شيء مما سبق</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36</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يجب أن تكون تصرفات الأفراد وفقا لرغبتهم وإرادتهم حتى يمكن تحديد قيمهم</w:t>
      </w:r>
      <w:r w:rsidRPr="00A22E76">
        <w:rPr>
          <w:rFonts w:ascii="Simplified Arabic" w:eastAsia="Times New Roman" w:hAnsi="Simplified Arabic" w:cs="Simplified Arabic"/>
          <w:b/>
          <w:bCs/>
          <w:color w:val="0000FF"/>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صواب</w:t>
      </w:r>
      <w:r w:rsidRPr="00A22E76">
        <w:rPr>
          <w:rFonts w:ascii="Simplified Arabic" w:eastAsia="Times New Roman" w:hAnsi="Simplified Arabic" w:cs="Simplified Arabic"/>
          <w:b/>
          <w:bCs/>
          <w:color w:val="FF0000"/>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خطأ</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37</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من أهم المتغيرات المؤثرة علي وظيفة المدير</w:t>
      </w:r>
      <w:r w:rsidRPr="00A22E76">
        <w:rPr>
          <w:rFonts w:ascii="Simplified Arabic" w:eastAsia="Times New Roman" w:hAnsi="Simplified Arabic" w:cs="Simplified Arabic"/>
          <w:b/>
          <w:bCs/>
          <w:color w:val="0000FF"/>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التكنولوجيا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التحديات والتهديدات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أخلاقيات العمل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كل ما سبق</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38</w:t>
      </w:r>
      <w:r w:rsidRPr="00A22E76">
        <w:rPr>
          <w:rFonts w:ascii="Simplified Arabic" w:eastAsia="Times New Roman" w:hAnsi="Simplified Arabic" w:cs="Simplified Arabic"/>
          <w:b/>
          <w:bCs/>
          <w:color w:val="000000"/>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tl/>
        </w:rPr>
        <w:t>كل مدير في إدارته مسئول عن المحافظة علي القيم عن طريق</w:t>
      </w:r>
      <w:r w:rsidRPr="00A22E76">
        <w:rPr>
          <w:rFonts w:ascii="Simplified Arabic" w:eastAsia="Times New Roman" w:hAnsi="Simplified Arabic" w:cs="Simplified Arabic"/>
          <w:b/>
          <w:bCs/>
          <w:color w:val="0000FF"/>
          <w:sz w:val="24"/>
          <w:szCs w:val="24"/>
          <w:shd w:val="clear" w:color="auto" w:fill="F6F6F6"/>
        </w:rPr>
        <w:t>:</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القدوة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الإقناع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الإجبار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كل ما سبق</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39</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فعل الأشياء بطريقة صحيحة يشير إلي</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الفعالية</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الكفاءة</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الإنتاجية</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لا شيء مما سبق</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40</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مجموعة الأفراد المسؤولين عن أتحاذ القرارات الاستراتيجية, ووضع الخطط العامة التي تؤثر علي المنظمة</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مديروا الإدارة الدنيا</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مديروا الإدارة الوسطي</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مديروا الإدارة العليا</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لا شيء مما سبق</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41</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لا يوجد ما يسمي بالقيم الإيجابية والقيم السلبية فجميع القيم إيجابية</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صواب</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خطأ</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42</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يمكن التعرف علي أنماط القيم الشخصية عن طريق سؤال الشخص عنها</w:t>
      </w:r>
      <w:r w:rsidRPr="00A22E76">
        <w:rPr>
          <w:rFonts w:ascii="Simplified Arabic" w:eastAsia="Times New Roman" w:hAnsi="Simplified Arabic" w:cs="Simplified Arabic"/>
          <w:b/>
          <w:bCs/>
          <w:color w:val="0000FF"/>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صح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خطأ</w:t>
      </w:r>
      <w:r w:rsidR="00735077">
        <w:rPr>
          <w:rFonts w:ascii="Simplified Arabic" w:eastAsia="Times New Roman" w:hAnsi="Simplified Arabic" w:cs="Simplified Arabic"/>
          <w:b/>
          <w:bCs/>
          <w:color w:val="000000"/>
          <w:sz w:val="24"/>
          <w:szCs w:val="24"/>
          <w:shd w:val="clear" w:color="auto" w:fill="F6F6F6"/>
        </w:rPr>
        <w:t xml:space="preserve"> </w:t>
      </w:r>
      <w:r w:rsidR="00735077" w:rsidRPr="00735077">
        <w:rPr>
          <w:rFonts w:ascii="Simplified Arabic" w:eastAsia="Times New Roman" w:hAnsi="Simplified Arabic" w:cs="Simplified Arabic"/>
          <w:b/>
          <w:bCs/>
          <w:color w:val="FF0000"/>
          <w:sz w:val="24"/>
          <w:szCs w:val="24"/>
          <w:u w:val="single"/>
          <w:shd w:val="clear" w:color="auto" w:fill="F6F6F6"/>
          <w:rtl/>
        </w:rPr>
        <w:t>عن طريق ميول الشخص.</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Pr>
        <w:lastRenderedPageBreak/>
        <w:br/>
      </w:r>
      <w:r w:rsidRPr="00A22E76">
        <w:rPr>
          <w:rFonts w:ascii="Simplified Arabic" w:eastAsia="Times New Roman" w:hAnsi="Simplified Arabic" w:cs="Simplified Arabic"/>
          <w:b/>
          <w:bCs/>
          <w:color w:val="000000"/>
          <w:sz w:val="24"/>
          <w:szCs w:val="24"/>
          <w:shd w:val="clear" w:color="auto" w:fill="F6F6F6"/>
          <w:rtl/>
        </w:rPr>
        <w:t>السؤال 43</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القدرة علي العمل والتفاعل مع الآخرين بشكل جيد تشير إلي</w:t>
      </w:r>
      <w:r w:rsidRPr="00A22E76">
        <w:rPr>
          <w:rFonts w:ascii="Simplified Arabic" w:eastAsia="Times New Roman" w:hAnsi="Simplified Arabic" w:cs="Simplified Arabic"/>
          <w:b/>
          <w:bCs/>
          <w:color w:val="0000FF"/>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المهارات الفنية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المهارات الإنسانية</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المهارات الفكرية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كل ما سبق</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45</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يترتب علي الأزمة عدم قدرة الإدارة علي اتخاذ القرارات الصحيحة لما يلي</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كثرة المعلومات وعدم دقتها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عدم الاستعداد الجيد للأزمة</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توتر الإدارة نتيجة فجائية الحدوث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كل ما سبق</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46</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القوة الفردية قد تساعد أو تعوق تحقيق الأهداف التنظيمية</w:t>
      </w:r>
      <w:r w:rsidRPr="00A22E76">
        <w:rPr>
          <w:rFonts w:ascii="Simplified Arabic" w:eastAsia="Times New Roman" w:hAnsi="Simplified Arabic" w:cs="Simplified Arabic"/>
          <w:b/>
          <w:bCs/>
          <w:color w:val="0000FF"/>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صواب</w:t>
      </w:r>
      <w:r w:rsidRPr="00A22E76">
        <w:rPr>
          <w:rFonts w:ascii="Simplified Arabic" w:eastAsia="Times New Roman" w:hAnsi="Simplified Arabic" w:cs="Simplified Arabic"/>
          <w:b/>
          <w:bCs/>
          <w:color w:val="FF0000"/>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خطأ</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47</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القوة الرأسية مرتبطة بنظام السلطة والهيكل التنظيمي</w:t>
      </w:r>
      <w:r w:rsidRPr="00A22E76">
        <w:rPr>
          <w:rFonts w:ascii="Simplified Arabic" w:eastAsia="Times New Roman" w:hAnsi="Simplified Arabic" w:cs="Simplified Arabic"/>
          <w:b/>
          <w:bCs/>
          <w:color w:val="0000FF"/>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صواب</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خطأ</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48</w:t>
      </w:r>
      <w:r w:rsidRPr="00A22E76">
        <w:rPr>
          <w:rFonts w:ascii="Simplified Arabic" w:eastAsia="Times New Roman" w:hAnsi="Simplified Arabic" w:cs="Simplified Arabic"/>
          <w:b/>
          <w:bCs/>
          <w:color w:val="000000"/>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t> </w:t>
      </w:r>
      <w:r w:rsidRPr="00A22E76">
        <w:rPr>
          <w:rFonts w:ascii="Simplified Arabic" w:eastAsia="Times New Roman" w:hAnsi="Simplified Arabic" w:cs="Simplified Arabic"/>
          <w:b/>
          <w:bCs/>
          <w:color w:val="0000FF"/>
          <w:sz w:val="24"/>
          <w:szCs w:val="24"/>
          <w:shd w:val="clear" w:color="auto" w:fill="F6F6F6"/>
          <w:rtl/>
        </w:rPr>
        <w:t>الاستفادة من الأخطاء واستخلاص الدروس المستفادة من الأزمات تحدث عقب مرحلة</w:t>
      </w:r>
      <w:r w:rsidRPr="00A22E76">
        <w:rPr>
          <w:rFonts w:ascii="Simplified Arabic" w:eastAsia="Times New Roman" w:hAnsi="Simplified Arabic" w:cs="Simplified Arabic"/>
          <w:b/>
          <w:bCs/>
          <w:color w:val="0000FF"/>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المرحلة التحذيرية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مرحلة حدوث الأزمة</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مرحلة انفجار الأزمة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مرحلة انحسار الأزمة</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49</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الأطراف المعنية بمواجهة الأزمة في المنظمة تتمثل في</w:t>
      </w:r>
      <w:r w:rsidRPr="00A22E76">
        <w:rPr>
          <w:rFonts w:ascii="Simplified Arabic" w:eastAsia="Times New Roman" w:hAnsi="Simplified Arabic" w:cs="Simplified Arabic"/>
          <w:b/>
          <w:bCs/>
          <w:color w:val="0000FF"/>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إدارة المنظمة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جميع العاملين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الأطراف الخارجية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كل ما سبق</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50</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الشخص الذي يخرج عن</w:t>
      </w:r>
      <w:r w:rsidRPr="00DC2136">
        <w:rPr>
          <w:rFonts w:ascii="Simplified Arabic" w:eastAsia="Times New Roman" w:hAnsi="Simplified Arabic" w:cs="Simplified Arabic"/>
          <w:b/>
          <w:bCs/>
          <w:color w:val="0000FF"/>
          <w:sz w:val="24"/>
          <w:szCs w:val="24"/>
          <w:u w:val="single"/>
          <w:shd w:val="clear" w:color="auto" w:fill="F6F6F6"/>
          <w:rtl/>
        </w:rPr>
        <w:t xml:space="preserve"> اتجاهات</w:t>
      </w:r>
      <w:r w:rsidRPr="00A22E76">
        <w:rPr>
          <w:rFonts w:ascii="Simplified Arabic" w:eastAsia="Times New Roman" w:hAnsi="Simplified Arabic" w:cs="Simplified Arabic"/>
          <w:b/>
          <w:bCs/>
          <w:color w:val="0000FF"/>
          <w:sz w:val="24"/>
          <w:szCs w:val="24"/>
          <w:shd w:val="clear" w:color="auto" w:fill="F6F6F6"/>
          <w:rtl/>
        </w:rPr>
        <w:t xml:space="preserve"> المجتمع يتعرض لنوع من العقاب الاجتماعي</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صواب</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خطأ </w:t>
      </w:r>
      <w:r w:rsidR="00DC2136">
        <w:rPr>
          <w:rFonts w:ascii="Simplified Arabic" w:eastAsia="Times New Roman" w:hAnsi="Simplified Arabic" w:cs="Simplified Arabic" w:hint="cs"/>
          <w:b/>
          <w:bCs/>
          <w:color w:val="000000"/>
          <w:sz w:val="24"/>
          <w:szCs w:val="24"/>
          <w:shd w:val="clear" w:color="auto" w:fill="F6F6F6"/>
          <w:rtl/>
        </w:rPr>
        <w:t xml:space="preserve"> </w:t>
      </w:r>
      <w:r w:rsidR="00DC2136" w:rsidRPr="00DC2136">
        <w:rPr>
          <w:rFonts w:ascii="Simplified Arabic" w:eastAsia="Times New Roman" w:hAnsi="Simplified Arabic" w:cs="Simplified Arabic"/>
          <w:b/>
          <w:bCs/>
          <w:color w:val="FF0000"/>
          <w:sz w:val="24"/>
          <w:szCs w:val="24"/>
          <w:u w:val="single"/>
          <w:shd w:val="clear" w:color="auto" w:fill="F6F6F6"/>
          <w:rtl/>
        </w:rPr>
        <w:t>( قيم المجتمع ) اما الذي يخرج عن اتجاهات المجتمع لا يتعرض لنوع من العقاب الاجتماعي</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5</w:t>
      </w:r>
      <w:r w:rsidRPr="00A22E76">
        <w:rPr>
          <w:rFonts w:ascii="Simplified Arabic" w:eastAsia="Times New Roman" w:hAnsi="Simplified Arabic" w:cs="Simplified Arabic"/>
          <w:b/>
          <w:bCs/>
          <w:color w:val="0000FF"/>
          <w:sz w:val="24"/>
          <w:szCs w:val="24"/>
          <w:shd w:val="clear" w:color="auto" w:fill="F6F6F6"/>
        </w:rPr>
        <w:t xml:space="preserve">1 : </w:t>
      </w:r>
      <w:r w:rsidRPr="00A22E76">
        <w:rPr>
          <w:rFonts w:ascii="Simplified Arabic" w:eastAsia="Times New Roman" w:hAnsi="Simplified Arabic" w:cs="Simplified Arabic"/>
          <w:b/>
          <w:bCs/>
          <w:color w:val="0000FF"/>
          <w:sz w:val="24"/>
          <w:szCs w:val="24"/>
          <w:shd w:val="clear" w:color="auto" w:fill="F6F6F6"/>
          <w:rtl/>
        </w:rPr>
        <w:t xml:space="preserve">التصرف السليم لإدارة المنظمة في مواجهة الأزمات يتطلب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 xml:space="preserve">الوقوف موقف سلبي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الاعتماد علي الإمكانيات الذاتية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التصرف الإيجابي والسريع اعتمادا علي الإمكانيات الذاتية ومعاونة الآخرين</w:t>
      </w:r>
      <w:r w:rsidRPr="00A22E76">
        <w:rPr>
          <w:rFonts w:ascii="Simplified Arabic" w:eastAsia="Times New Roman" w:hAnsi="Simplified Arabic" w:cs="Simplified Arabic"/>
          <w:b/>
          <w:bCs/>
          <w:color w:val="FF0000"/>
          <w:sz w:val="24"/>
          <w:szCs w:val="24"/>
          <w:shd w:val="clear" w:color="auto" w:fill="F6F6F6"/>
          <w:rtl/>
        </w:rPr>
        <w:t>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lastRenderedPageBreak/>
        <w:t>كل ما سبق</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52</w:t>
      </w:r>
      <w:r w:rsidRPr="00A22E76">
        <w:rPr>
          <w:rFonts w:ascii="Simplified Arabic" w:eastAsia="Times New Roman" w:hAnsi="Simplified Arabic" w:cs="Simplified Arabic"/>
          <w:b/>
          <w:bCs/>
          <w:color w:val="000000"/>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t> </w:t>
      </w:r>
      <w:r w:rsidRPr="00A22E76">
        <w:rPr>
          <w:rFonts w:ascii="Simplified Arabic" w:eastAsia="Times New Roman" w:hAnsi="Simplified Arabic" w:cs="Simplified Arabic"/>
          <w:b/>
          <w:bCs/>
          <w:color w:val="0000FF"/>
          <w:sz w:val="24"/>
          <w:szCs w:val="24"/>
          <w:shd w:val="clear" w:color="auto" w:fill="F6F6F6"/>
          <w:rtl/>
        </w:rPr>
        <w:t xml:space="preserve">تتسم المنظمة المعاصرة بالقدرة علي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المرونة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التوجه بالعميل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التوجه بفرق العمل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كل ما سبق</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53</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تختلف قوة الأفراد باختلاف مركزهم الوظيفي</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صواب</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خطأ</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54</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شمل رد فعل المتأثرين بالقوة ردود الأفعال التالية</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تحديد بدائل التصرف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تقييم بدائل التصرف</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تحديد ردود الفعل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لا شيء ما سبق</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55</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القوة التي يملكها صاحبها ولا يمارسها فعليا هي</w:t>
      </w:r>
      <w:r w:rsidRPr="00A22E76">
        <w:rPr>
          <w:rFonts w:ascii="Simplified Arabic" w:eastAsia="Times New Roman" w:hAnsi="Simplified Arabic" w:cs="Simplified Arabic"/>
          <w:b/>
          <w:bCs/>
          <w:color w:val="0000FF"/>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قوة حقيقية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قوة متاحة</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قوة رأسية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قوة أفقية</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56</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تساعد القيم علي تحقيق التكامل بين أهداف الأفراد والجماعات</w:t>
      </w:r>
      <w:r w:rsidRPr="00A22E76">
        <w:rPr>
          <w:rFonts w:ascii="Simplified Arabic" w:eastAsia="Times New Roman" w:hAnsi="Simplified Arabic" w:cs="Simplified Arabic"/>
          <w:b/>
          <w:bCs/>
          <w:color w:val="0000FF"/>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صواب</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خطأ</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57</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يمكن التقليل من تأثير القوة عن طريق</w:t>
      </w:r>
      <w:r w:rsidRPr="00A22E76">
        <w:rPr>
          <w:rFonts w:ascii="Simplified Arabic" w:eastAsia="Times New Roman" w:hAnsi="Simplified Arabic" w:cs="Simplified Arabic"/>
          <w:b/>
          <w:bCs/>
          <w:color w:val="0000FF"/>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المساومة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الاستقطاب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الاندماج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كل ما سبق</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59</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يعتبر حجم العقاب أحد العوامل المؤثرة علي قوة العقاب</w:t>
      </w:r>
      <w:r w:rsidRPr="00A22E76">
        <w:rPr>
          <w:rFonts w:ascii="Simplified Arabic" w:eastAsia="Times New Roman" w:hAnsi="Simplified Arabic" w:cs="Simplified Arabic"/>
          <w:b/>
          <w:bCs/>
          <w:color w:val="0000FF"/>
          <w:sz w:val="24"/>
          <w:szCs w:val="24"/>
          <w:shd w:val="clear" w:color="auto" w:fill="F6F6F6"/>
        </w:rPr>
        <w:t xml:space="preserve">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صواب</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خطأ</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60</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لا توجد فروق جوهرية بين القيم والأخلاق</w:t>
      </w:r>
      <w:r w:rsidRPr="00A22E76">
        <w:rPr>
          <w:rFonts w:ascii="Simplified Arabic" w:eastAsia="Times New Roman" w:hAnsi="Simplified Arabic" w:cs="Simplified Arabic"/>
          <w:b/>
          <w:bCs/>
          <w:color w:val="0000FF"/>
          <w:sz w:val="24"/>
          <w:szCs w:val="24"/>
          <w:shd w:val="clear" w:color="auto" w:fill="F6F6F6"/>
        </w:rPr>
        <w:t>:</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صواب</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خطأ</w:t>
      </w:r>
      <w:r w:rsidR="00DC2136">
        <w:rPr>
          <w:rFonts w:ascii="Simplified Arabic" w:eastAsia="Times New Roman" w:hAnsi="Simplified Arabic" w:cs="Simplified Arabic" w:hint="cs"/>
          <w:b/>
          <w:bCs/>
          <w:color w:val="000000"/>
          <w:sz w:val="24"/>
          <w:szCs w:val="24"/>
          <w:shd w:val="clear" w:color="auto" w:fill="F6F6F6"/>
          <w:rtl/>
        </w:rPr>
        <w:t xml:space="preserve"> </w:t>
      </w:r>
      <w:r w:rsidR="00DC2136" w:rsidRPr="00DC2136">
        <w:rPr>
          <w:rFonts w:ascii="Simplified Arabic" w:eastAsia="Times New Roman" w:hAnsi="Simplified Arabic" w:cs="Simplified Arabic"/>
          <w:b/>
          <w:bCs/>
          <w:color w:val="FF0000"/>
          <w:sz w:val="24"/>
          <w:szCs w:val="24"/>
          <w:u w:val="single"/>
          <w:shd w:val="clear" w:color="auto" w:fill="F6F6F6"/>
          <w:rtl/>
        </w:rPr>
        <w:t>توجد  فروق جوهرية بين القيم والأخلاق.</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61</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المدير الناجح هو الذي يتفاعل مع</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lastRenderedPageBreak/>
        <w:t>الآخرين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البيئة الداخلية للمنظمة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البيئة الخارجية للمنظمة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كل ما سبق</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62</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مدي استجابة المدير للمشكلات وإيجاد الحلول المناسبة لها تتأثر بقيمة الشخصية</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صواب</w:t>
      </w:r>
      <w:r w:rsidRPr="00A22E76">
        <w:rPr>
          <w:rFonts w:ascii="Simplified Arabic" w:eastAsia="Times New Roman" w:hAnsi="Simplified Arabic" w:cs="Simplified Arabic"/>
          <w:b/>
          <w:bCs/>
          <w:color w:val="FF0000"/>
          <w:sz w:val="24"/>
          <w:szCs w:val="24"/>
          <w:shd w:val="clear" w:color="auto" w:fill="F6F6F6"/>
          <w:rtl/>
        </w:rPr>
        <w:t> </w:t>
      </w:r>
      <w:r w:rsidRPr="00A22E76">
        <w:rPr>
          <w:rFonts w:ascii="Simplified Arabic" w:eastAsia="Times New Roman" w:hAnsi="Simplified Arabic" w:cs="Simplified Arabic"/>
          <w:b/>
          <w:bCs/>
          <w:color w:val="FF0000"/>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خطا</w:t>
      </w:r>
      <w:r w:rsidRPr="00A22E76">
        <w:rPr>
          <w:rFonts w:ascii="Simplified Arabic" w:eastAsia="Times New Roman" w:hAnsi="Simplified Arabic" w:cs="Simplified Arabic"/>
          <w:b/>
          <w:bCs/>
          <w:color w:val="000000"/>
          <w:sz w:val="24"/>
          <w:szCs w:val="24"/>
          <w:shd w:val="clear" w:color="auto" w:fill="F6F6F6"/>
          <w:rtl/>
        </w:rPr>
        <w:t> </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63</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قائمة القيم لأي منظمة هي مسئولية أساسية لـ</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الإدارة العليا</w:t>
      </w:r>
      <w:r w:rsidRPr="00A22E76">
        <w:rPr>
          <w:rFonts w:ascii="Simplified Arabic" w:eastAsia="Times New Roman" w:hAnsi="Simplified Arabic" w:cs="Simplified Arabic"/>
          <w:b/>
          <w:bCs/>
          <w:color w:val="FF0000"/>
          <w:sz w:val="24"/>
          <w:szCs w:val="24"/>
          <w:shd w:val="clear" w:color="auto" w:fill="F6F6F6"/>
          <w:rtl/>
        </w:rPr>
        <w:t>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الإدارة الوسطي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الإدارة الدنيا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المنفذون</w:t>
      </w:r>
      <w:r w:rsidRPr="00A22E76">
        <w:rPr>
          <w:rFonts w:ascii="Simplified Arabic" w:eastAsia="Times New Roman" w:hAnsi="Simplified Arabic" w:cs="Simplified Arabic"/>
          <w:b/>
          <w:bCs/>
          <w:color w:val="000000"/>
          <w:sz w:val="24"/>
          <w:szCs w:val="24"/>
          <w:shd w:val="clear" w:color="auto" w:fill="F6F6F6"/>
        </w:rPr>
        <w:br/>
      </w:r>
      <w:r w:rsidRPr="00A22E76">
        <w:rPr>
          <w:rFonts w:ascii="Simplified Arabic" w:eastAsia="Times New Roman" w:hAnsi="Simplified Arabic" w:cs="Simplified Arabic"/>
          <w:b/>
          <w:bCs/>
          <w:color w:val="000000"/>
          <w:sz w:val="24"/>
          <w:szCs w:val="24"/>
          <w:shd w:val="clear" w:color="auto" w:fill="F6F6F6"/>
          <w:rtl/>
        </w:rPr>
        <w:t>السؤال 64</w:t>
      </w:r>
      <w:r w:rsidRPr="00A22E76">
        <w:rPr>
          <w:rFonts w:ascii="Simplified Arabic" w:eastAsia="Times New Roman" w:hAnsi="Simplified Arabic" w:cs="Simplified Arabic"/>
          <w:b/>
          <w:bCs/>
          <w:color w:val="000000"/>
          <w:sz w:val="24"/>
          <w:szCs w:val="24"/>
          <w:shd w:val="clear" w:color="auto" w:fill="F6F6F6"/>
        </w:rPr>
        <w:t xml:space="preserve"> : </w:t>
      </w:r>
      <w:r w:rsidRPr="00A22E76">
        <w:rPr>
          <w:rFonts w:ascii="Simplified Arabic" w:eastAsia="Times New Roman" w:hAnsi="Simplified Arabic" w:cs="Simplified Arabic"/>
          <w:b/>
          <w:bCs/>
          <w:color w:val="0000FF"/>
          <w:sz w:val="24"/>
          <w:szCs w:val="24"/>
          <w:shd w:val="clear" w:color="auto" w:fill="F6F6F6"/>
          <w:rtl/>
        </w:rPr>
        <w:t>تؤدي القيم فيما يتعلق بالسلوك والتصرفات ما يلي</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تحديد بدائل التصرف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تقييم بدائل التصرف</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0000FF"/>
          <w:sz w:val="24"/>
          <w:szCs w:val="24"/>
          <w:shd w:val="clear" w:color="auto" w:fill="F6F6F6"/>
          <w:rtl/>
        </w:rPr>
        <w:t>تحديد ردود الفعل </w:t>
      </w:r>
      <w:r w:rsidRPr="00A22E76">
        <w:rPr>
          <w:rFonts w:ascii="Simplified Arabic" w:eastAsia="Times New Roman" w:hAnsi="Simplified Arabic" w:cs="Simplified Arabic"/>
          <w:b/>
          <w:bCs/>
          <w:color w:val="0000FF"/>
          <w:sz w:val="24"/>
          <w:szCs w:val="24"/>
          <w:shd w:val="clear" w:color="auto" w:fill="F6F6F6"/>
        </w:rPr>
        <w:br/>
      </w:r>
      <w:r w:rsidRPr="00A22E76">
        <w:rPr>
          <w:rFonts w:ascii="Simplified Arabic" w:eastAsia="Times New Roman" w:hAnsi="Simplified Arabic" w:cs="Simplified Arabic"/>
          <w:b/>
          <w:bCs/>
          <w:color w:val="FF0000"/>
          <w:sz w:val="24"/>
          <w:szCs w:val="24"/>
          <w:u w:val="single"/>
          <w:shd w:val="clear" w:color="auto" w:fill="F6F6F6"/>
          <w:rtl/>
        </w:rPr>
        <w:t>كل ما سبق</w:t>
      </w:r>
    </w:p>
    <w:p w:rsidR="00A22E76" w:rsidRPr="00A22E76" w:rsidRDefault="00A22E76" w:rsidP="00A22E76">
      <w:pPr>
        <w:spacing w:after="0" w:line="240" w:lineRule="auto"/>
        <w:rPr>
          <w:rFonts w:ascii="Simplified Arabic" w:eastAsia="Times New Roman" w:hAnsi="Simplified Arabic" w:cs="Simplified Arabic"/>
          <w:b/>
          <w:bCs/>
          <w:color w:val="000000"/>
          <w:sz w:val="24"/>
          <w:szCs w:val="24"/>
          <w:shd w:val="clear" w:color="auto" w:fill="F6F6F6"/>
        </w:rPr>
      </w:pPr>
    </w:p>
    <w:p w:rsidR="002C159A" w:rsidRDefault="00002584" w:rsidP="00002584">
      <w:pPr>
        <w:tabs>
          <w:tab w:val="left" w:pos="-766"/>
        </w:tabs>
        <w:spacing w:after="200" w:line="240" w:lineRule="auto"/>
        <w:ind w:left="-766"/>
      </w:pPr>
      <w:bookmarkStart w:id="0" w:name="_GoBack"/>
      <w:bookmarkEnd w:id="0"/>
      <w:r>
        <w:rPr>
          <w:noProof/>
        </w:rPr>
        <w:lastRenderedPageBreak/>
        <w:drawing>
          <wp:anchor distT="0" distB="0" distL="114300" distR="114300" simplePos="0" relativeHeight="251713536" behindDoc="0" locked="0" layoutInCell="1" allowOverlap="1">
            <wp:simplePos x="0" y="0"/>
            <wp:positionH relativeFrom="column">
              <wp:posOffset>57150</wp:posOffset>
            </wp:positionH>
            <wp:positionV relativeFrom="paragraph">
              <wp:posOffset>4791075</wp:posOffset>
            </wp:positionV>
            <wp:extent cx="5819140" cy="4048125"/>
            <wp:effectExtent l="0" t="0" r="0" b="9525"/>
            <wp:wrapSquare wrapText="bothSides"/>
            <wp:docPr id="43012" name="صورة 43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12" name="IMG_20170428_155602.jpg"/>
                    <pic:cNvPicPr/>
                  </pic:nvPicPr>
                  <pic:blipFill>
                    <a:blip r:embed="rId37">
                      <a:extLst>
                        <a:ext uri="{28A0092B-C50C-407E-A947-70E740481C1C}">
                          <a14:useLocalDpi xmlns:a14="http://schemas.microsoft.com/office/drawing/2010/main" val="0"/>
                        </a:ext>
                      </a:extLst>
                    </a:blip>
                    <a:stretch>
                      <a:fillRect/>
                    </a:stretch>
                  </pic:blipFill>
                  <pic:spPr>
                    <a:xfrm>
                      <a:off x="0" y="0"/>
                      <a:ext cx="5819140" cy="4048125"/>
                    </a:xfrm>
                    <a:prstGeom prst="rect">
                      <a:avLst/>
                    </a:prstGeom>
                    <a:ln>
                      <a:noFill/>
                    </a:ln>
                    <a:effectLst>
                      <a:softEdge rad="112500"/>
                    </a:effectLst>
                  </pic:spPr>
                </pic:pic>
              </a:graphicData>
            </a:graphic>
            <wp14:sizeRelH relativeFrom="margin">
              <wp14:pctWidth>0</wp14:pctWidth>
            </wp14:sizeRelH>
          </wp:anchor>
        </w:drawing>
      </w:r>
      <w:r w:rsidR="00E81E17">
        <w:rPr>
          <w:rFonts w:ascii="Arial" w:hAnsi="Arial" w:cs="Arial"/>
          <w:b/>
          <w:bCs/>
          <w:noProof/>
          <w:color w:val="000000"/>
          <w:sz w:val="24"/>
          <w:szCs w:val="24"/>
        </w:rPr>
        <w:drawing>
          <wp:inline distT="0" distB="0" distL="0" distR="0">
            <wp:extent cx="5788660" cy="4514850"/>
            <wp:effectExtent l="0" t="0" r="2540" b="0"/>
            <wp:docPr id="43011" name="صورة 43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11" name="IMG_20170428_155541.jpg"/>
                    <pic:cNvPicPr/>
                  </pic:nvPicPr>
                  <pic:blipFill>
                    <a:blip r:embed="rId38">
                      <a:extLst>
                        <a:ext uri="{28A0092B-C50C-407E-A947-70E740481C1C}">
                          <a14:useLocalDpi xmlns:a14="http://schemas.microsoft.com/office/drawing/2010/main" val="0"/>
                        </a:ext>
                      </a:extLst>
                    </a:blip>
                    <a:stretch>
                      <a:fillRect/>
                    </a:stretch>
                  </pic:blipFill>
                  <pic:spPr>
                    <a:xfrm>
                      <a:off x="0" y="0"/>
                      <a:ext cx="5788660" cy="4514850"/>
                    </a:xfrm>
                    <a:prstGeom prst="rect">
                      <a:avLst/>
                    </a:prstGeom>
                    <a:ln>
                      <a:noFill/>
                    </a:ln>
                    <a:effectLst>
                      <a:softEdge rad="112500"/>
                    </a:effectLst>
                  </pic:spPr>
                </pic:pic>
              </a:graphicData>
            </a:graphic>
          </wp:inline>
        </w:drawing>
      </w:r>
      <w:r w:rsidR="00D27816" w:rsidRPr="00D27816">
        <w:rPr>
          <w:rFonts w:ascii="Arial" w:hAnsi="Arial" w:cs="Arial"/>
          <w:b/>
          <w:bCs/>
          <w:color w:val="000000"/>
          <w:sz w:val="24"/>
          <w:szCs w:val="24"/>
        </w:rPr>
        <w:br/>
      </w:r>
    </w:p>
    <w:sectPr w:rsidR="002C159A" w:rsidSect="002C159A">
      <w:footerReference w:type="default" r:id="rId39"/>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5149" w:rsidRDefault="001D5149" w:rsidP="0013104F">
      <w:pPr>
        <w:spacing w:after="0" w:line="240" w:lineRule="auto"/>
      </w:pPr>
      <w:r>
        <w:separator/>
      </w:r>
    </w:p>
  </w:endnote>
  <w:endnote w:type="continuationSeparator" w:id="0">
    <w:p w:rsidR="001D5149" w:rsidRDefault="001D5149" w:rsidP="001310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Wide Latin">
    <w:panose1 w:val="020A0A07050505020404"/>
    <w:charset w:val="00"/>
    <w:family w:val="roman"/>
    <w:pitch w:val="variable"/>
    <w:sig w:usb0="00000003" w:usb1="00000000" w:usb2="00000000" w:usb3="00000000" w:csb0="00000001" w:csb1="00000000"/>
  </w:font>
  <w:font w:name="MCS Taybah S_U normal.">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mn-ea">
    <w:panose1 w:val="00000000000000000000"/>
    <w:charset w:val="00"/>
    <w:family w:val="roman"/>
    <w:notTrueType/>
    <w:pitch w:val="default"/>
  </w:font>
  <w:font w:name="inherit">
    <w:altName w:val="Times New Roman"/>
    <w:panose1 w:val="00000000000000000000"/>
    <w:charset w:val="00"/>
    <w:family w:val="roman"/>
    <w:notTrueType/>
    <w:pitch w:val="default"/>
  </w:font>
  <w:font w:name="Helvetica">
    <w:panose1 w:val="020B0604020202020204"/>
    <w:charset w:val="00"/>
    <w:family w:val="swiss"/>
    <w:pitch w:val="variable"/>
    <w:sig w:usb0="E0002AFF" w:usb1="C0007843" w:usb2="00000009" w:usb3="00000000" w:csb0="000001FF" w:csb1="00000000"/>
  </w:font>
  <w:font w:name="Arabic Typesetting">
    <w:panose1 w:val="03020402040406030203"/>
    <w:charset w:val="00"/>
    <w:family w:val="script"/>
    <w:pitch w:val="variable"/>
    <w:sig w:usb0="A000206F" w:usb1="C0000000" w:usb2="00000008" w:usb3="00000000" w:csb0="000000D3" w:csb1="00000000"/>
  </w:font>
  <w:font w:name="+mj-ea">
    <w:panose1 w:val="00000000000000000000"/>
    <w:charset w:val="00"/>
    <w:family w:val="roman"/>
    <w:notTrueType/>
    <w:pitch w:val="default"/>
  </w:font>
  <w:font w:name="Wingdings 2">
    <w:panose1 w:val="05020102010507070707"/>
    <w:charset w:val="02"/>
    <w:family w:val="roman"/>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Simplified Arabic">
    <w:panose1 w:val="02020603050405020304"/>
    <w:charset w:val="00"/>
    <w:family w:val="roman"/>
    <w:pitch w:val="variable"/>
    <w:sig w:usb0="00002003" w:usb1="00000000" w:usb2="00000000"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heme="majorHAnsi" w:eastAsiaTheme="majorEastAsia" w:hAnsiTheme="majorHAnsi" w:cstheme="majorBidi"/>
        <w:sz w:val="28"/>
        <w:szCs w:val="28"/>
        <w:lang w:val="ar-SA"/>
      </w:rPr>
      <w:id w:val="1549417781"/>
      <w:docPartObj>
        <w:docPartGallery w:val="Page Numbers (Bottom of Page)"/>
        <w:docPartUnique/>
      </w:docPartObj>
    </w:sdtPr>
    <w:sdtEndPr>
      <w:rPr>
        <w:rFonts w:asciiTheme="minorHAnsi" w:eastAsiaTheme="minorHAnsi" w:hAnsiTheme="minorHAnsi" w:cstheme="minorBidi"/>
        <w:sz w:val="22"/>
        <w:szCs w:val="22"/>
        <w:lang w:val="en-US"/>
      </w:rPr>
    </w:sdtEndPr>
    <w:sdtContent>
      <w:p w:rsidR="00B44336" w:rsidRDefault="00B44336">
        <w:pPr>
          <w:pStyle w:val="a7"/>
        </w:pPr>
        <w:r>
          <w:rPr>
            <w:rFonts w:asciiTheme="majorHAnsi" w:eastAsiaTheme="majorEastAsia" w:hAnsiTheme="majorHAnsi" w:cstheme="majorBidi"/>
            <w:sz w:val="28"/>
            <w:szCs w:val="28"/>
            <w:rtl/>
            <w:lang w:val="ar-SA"/>
          </w:rPr>
          <w:t xml:space="preserve">الصفحة </w:t>
        </w:r>
        <w:r>
          <w:rPr>
            <w:rFonts w:eastAsiaTheme="minorEastAsia" w:cs="Times New Roman"/>
          </w:rPr>
          <w:fldChar w:fldCharType="begin"/>
        </w:r>
        <w:r>
          <w:instrText>PAGE    \* MERGEFORMAT</w:instrText>
        </w:r>
        <w:r>
          <w:rPr>
            <w:rFonts w:eastAsiaTheme="minorEastAsia" w:cs="Times New Roman"/>
          </w:rPr>
          <w:fldChar w:fldCharType="separate"/>
        </w:r>
        <w:r w:rsidR="00CB0AE0" w:rsidRPr="00CB0AE0">
          <w:rPr>
            <w:rFonts w:asciiTheme="majorHAnsi" w:eastAsiaTheme="majorEastAsia" w:hAnsiTheme="majorHAnsi" w:cs="Calibri Light"/>
            <w:noProof/>
            <w:sz w:val="28"/>
            <w:szCs w:val="28"/>
            <w:lang w:val="ar-SA"/>
          </w:rPr>
          <w:t>87</w:t>
        </w:r>
        <w:r>
          <w:rPr>
            <w:rFonts w:asciiTheme="majorHAnsi" w:eastAsiaTheme="majorEastAsia" w:hAnsiTheme="majorHAnsi" w:cstheme="majorBidi"/>
            <w:sz w:val="28"/>
            <w:szCs w:val="28"/>
          </w:rPr>
          <w:fldChar w:fldCharType="end"/>
        </w:r>
      </w:p>
    </w:sdtContent>
  </w:sdt>
  <w:p w:rsidR="00B44336" w:rsidRDefault="00B44336">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5149" w:rsidRDefault="001D5149" w:rsidP="0013104F">
      <w:pPr>
        <w:spacing w:after="0" w:line="240" w:lineRule="auto"/>
      </w:pPr>
      <w:r>
        <w:separator/>
      </w:r>
    </w:p>
  </w:footnote>
  <w:footnote w:type="continuationSeparator" w:id="0">
    <w:p w:rsidR="001D5149" w:rsidRDefault="001D5149" w:rsidP="0013104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25" type="#_x0000_t75" style="width:11.25pt;height:11.25pt" o:bullet="t">
        <v:imagedata r:id="rId1" o:title="mso99E6"/>
      </v:shape>
    </w:pict>
  </w:numPicBullet>
  <w:abstractNum w:abstractNumId="0" w15:restartNumberingAfterBreak="0">
    <w:nsid w:val="00543DAF"/>
    <w:multiLevelType w:val="hybridMultilevel"/>
    <w:tmpl w:val="2602A63E"/>
    <w:lvl w:ilvl="0" w:tplc="41B66368">
      <w:start w:val="1"/>
      <w:numFmt w:val="bullet"/>
      <w:lvlText w:val=""/>
      <w:lvlJc w:val="left"/>
      <w:pPr>
        <w:tabs>
          <w:tab w:val="num" w:pos="720"/>
        </w:tabs>
        <w:ind w:left="720" w:hanging="360"/>
      </w:pPr>
      <w:rPr>
        <w:rFonts w:ascii="Wingdings" w:hAnsi="Wingdings" w:hint="default"/>
      </w:rPr>
    </w:lvl>
    <w:lvl w:ilvl="1" w:tplc="1D8E2EB4" w:tentative="1">
      <w:start w:val="1"/>
      <w:numFmt w:val="bullet"/>
      <w:lvlText w:val=""/>
      <w:lvlJc w:val="left"/>
      <w:pPr>
        <w:tabs>
          <w:tab w:val="num" w:pos="1440"/>
        </w:tabs>
        <w:ind w:left="1440" w:hanging="360"/>
      </w:pPr>
      <w:rPr>
        <w:rFonts w:ascii="Wingdings" w:hAnsi="Wingdings" w:hint="default"/>
      </w:rPr>
    </w:lvl>
    <w:lvl w:ilvl="2" w:tplc="06F2ACCA" w:tentative="1">
      <w:start w:val="1"/>
      <w:numFmt w:val="bullet"/>
      <w:lvlText w:val=""/>
      <w:lvlJc w:val="left"/>
      <w:pPr>
        <w:tabs>
          <w:tab w:val="num" w:pos="2160"/>
        </w:tabs>
        <w:ind w:left="2160" w:hanging="360"/>
      </w:pPr>
      <w:rPr>
        <w:rFonts w:ascii="Wingdings" w:hAnsi="Wingdings" w:hint="default"/>
      </w:rPr>
    </w:lvl>
    <w:lvl w:ilvl="3" w:tplc="51209618" w:tentative="1">
      <w:start w:val="1"/>
      <w:numFmt w:val="bullet"/>
      <w:lvlText w:val=""/>
      <w:lvlJc w:val="left"/>
      <w:pPr>
        <w:tabs>
          <w:tab w:val="num" w:pos="2880"/>
        </w:tabs>
        <w:ind w:left="2880" w:hanging="360"/>
      </w:pPr>
      <w:rPr>
        <w:rFonts w:ascii="Wingdings" w:hAnsi="Wingdings" w:hint="default"/>
      </w:rPr>
    </w:lvl>
    <w:lvl w:ilvl="4" w:tplc="88CEDAC2" w:tentative="1">
      <w:start w:val="1"/>
      <w:numFmt w:val="bullet"/>
      <w:lvlText w:val=""/>
      <w:lvlJc w:val="left"/>
      <w:pPr>
        <w:tabs>
          <w:tab w:val="num" w:pos="3600"/>
        </w:tabs>
        <w:ind w:left="3600" w:hanging="360"/>
      </w:pPr>
      <w:rPr>
        <w:rFonts w:ascii="Wingdings" w:hAnsi="Wingdings" w:hint="default"/>
      </w:rPr>
    </w:lvl>
    <w:lvl w:ilvl="5" w:tplc="D5801934" w:tentative="1">
      <w:start w:val="1"/>
      <w:numFmt w:val="bullet"/>
      <w:lvlText w:val=""/>
      <w:lvlJc w:val="left"/>
      <w:pPr>
        <w:tabs>
          <w:tab w:val="num" w:pos="4320"/>
        </w:tabs>
        <w:ind w:left="4320" w:hanging="360"/>
      </w:pPr>
      <w:rPr>
        <w:rFonts w:ascii="Wingdings" w:hAnsi="Wingdings" w:hint="default"/>
      </w:rPr>
    </w:lvl>
    <w:lvl w:ilvl="6" w:tplc="27322078" w:tentative="1">
      <w:start w:val="1"/>
      <w:numFmt w:val="bullet"/>
      <w:lvlText w:val=""/>
      <w:lvlJc w:val="left"/>
      <w:pPr>
        <w:tabs>
          <w:tab w:val="num" w:pos="5040"/>
        </w:tabs>
        <w:ind w:left="5040" w:hanging="360"/>
      </w:pPr>
      <w:rPr>
        <w:rFonts w:ascii="Wingdings" w:hAnsi="Wingdings" w:hint="default"/>
      </w:rPr>
    </w:lvl>
    <w:lvl w:ilvl="7" w:tplc="01FA3978" w:tentative="1">
      <w:start w:val="1"/>
      <w:numFmt w:val="bullet"/>
      <w:lvlText w:val=""/>
      <w:lvlJc w:val="left"/>
      <w:pPr>
        <w:tabs>
          <w:tab w:val="num" w:pos="5760"/>
        </w:tabs>
        <w:ind w:left="5760" w:hanging="360"/>
      </w:pPr>
      <w:rPr>
        <w:rFonts w:ascii="Wingdings" w:hAnsi="Wingdings" w:hint="default"/>
      </w:rPr>
    </w:lvl>
    <w:lvl w:ilvl="8" w:tplc="218C7194"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1386042"/>
    <w:multiLevelType w:val="hybridMultilevel"/>
    <w:tmpl w:val="1BB2CE4C"/>
    <w:lvl w:ilvl="0" w:tplc="CE845244">
      <w:start w:val="1"/>
      <w:numFmt w:val="bullet"/>
      <w:lvlText w:val="•"/>
      <w:lvlJc w:val="left"/>
      <w:pPr>
        <w:tabs>
          <w:tab w:val="num" w:pos="720"/>
        </w:tabs>
        <w:ind w:left="720" w:hanging="360"/>
      </w:pPr>
      <w:rPr>
        <w:rFonts w:ascii="Times New Roman" w:hAnsi="Times New Roman" w:hint="default"/>
      </w:rPr>
    </w:lvl>
    <w:lvl w:ilvl="1" w:tplc="795649F0" w:tentative="1">
      <w:start w:val="1"/>
      <w:numFmt w:val="bullet"/>
      <w:lvlText w:val="•"/>
      <w:lvlJc w:val="left"/>
      <w:pPr>
        <w:tabs>
          <w:tab w:val="num" w:pos="1440"/>
        </w:tabs>
        <w:ind w:left="1440" w:hanging="360"/>
      </w:pPr>
      <w:rPr>
        <w:rFonts w:ascii="Times New Roman" w:hAnsi="Times New Roman" w:hint="default"/>
      </w:rPr>
    </w:lvl>
    <w:lvl w:ilvl="2" w:tplc="FF82EC7C" w:tentative="1">
      <w:start w:val="1"/>
      <w:numFmt w:val="bullet"/>
      <w:lvlText w:val="•"/>
      <w:lvlJc w:val="left"/>
      <w:pPr>
        <w:tabs>
          <w:tab w:val="num" w:pos="2160"/>
        </w:tabs>
        <w:ind w:left="2160" w:hanging="360"/>
      </w:pPr>
      <w:rPr>
        <w:rFonts w:ascii="Times New Roman" w:hAnsi="Times New Roman" w:hint="default"/>
      </w:rPr>
    </w:lvl>
    <w:lvl w:ilvl="3" w:tplc="D9CA9EAC" w:tentative="1">
      <w:start w:val="1"/>
      <w:numFmt w:val="bullet"/>
      <w:lvlText w:val="•"/>
      <w:lvlJc w:val="left"/>
      <w:pPr>
        <w:tabs>
          <w:tab w:val="num" w:pos="2880"/>
        </w:tabs>
        <w:ind w:left="2880" w:hanging="360"/>
      </w:pPr>
      <w:rPr>
        <w:rFonts w:ascii="Times New Roman" w:hAnsi="Times New Roman" w:hint="default"/>
      </w:rPr>
    </w:lvl>
    <w:lvl w:ilvl="4" w:tplc="D7A2E248" w:tentative="1">
      <w:start w:val="1"/>
      <w:numFmt w:val="bullet"/>
      <w:lvlText w:val="•"/>
      <w:lvlJc w:val="left"/>
      <w:pPr>
        <w:tabs>
          <w:tab w:val="num" w:pos="3600"/>
        </w:tabs>
        <w:ind w:left="3600" w:hanging="360"/>
      </w:pPr>
      <w:rPr>
        <w:rFonts w:ascii="Times New Roman" w:hAnsi="Times New Roman" w:hint="default"/>
      </w:rPr>
    </w:lvl>
    <w:lvl w:ilvl="5" w:tplc="8034D376" w:tentative="1">
      <w:start w:val="1"/>
      <w:numFmt w:val="bullet"/>
      <w:lvlText w:val="•"/>
      <w:lvlJc w:val="left"/>
      <w:pPr>
        <w:tabs>
          <w:tab w:val="num" w:pos="4320"/>
        </w:tabs>
        <w:ind w:left="4320" w:hanging="360"/>
      </w:pPr>
      <w:rPr>
        <w:rFonts w:ascii="Times New Roman" w:hAnsi="Times New Roman" w:hint="default"/>
      </w:rPr>
    </w:lvl>
    <w:lvl w:ilvl="6" w:tplc="EB7A4594" w:tentative="1">
      <w:start w:val="1"/>
      <w:numFmt w:val="bullet"/>
      <w:lvlText w:val="•"/>
      <w:lvlJc w:val="left"/>
      <w:pPr>
        <w:tabs>
          <w:tab w:val="num" w:pos="5040"/>
        </w:tabs>
        <w:ind w:left="5040" w:hanging="360"/>
      </w:pPr>
      <w:rPr>
        <w:rFonts w:ascii="Times New Roman" w:hAnsi="Times New Roman" w:hint="default"/>
      </w:rPr>
    </w:lvl>
    <w:lvl w:ilvl="7" w:tplc="C9681CF8" w:tentative="1">
      <w:start w:val="1"/>
      <w:numFmt w:val="bullet"/>
      <w:lvlText w:val="•"/>
      <w:lvlJc w:val="left"/>
      <w:pPr>
        <w:tabs>
          <w:tab w:val="num" w:pos="5760"/>
        </w:tabs>
        <w:ind w:left="5760" w:hanging="360"/>
      </w:pPr>
      <w:rPr>
        <w:rFonts w:ascii="Times New Roman" w:hAnsi="Times New Roman" w:hint="default"/>
      </w:rPr>
    </w:lvl>
    <w:lvl w:ilvl="8" w:tplc="BE8221C8"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015A034C"/>
    <w:multiLevelType w:val="hybridMultilevel"/>
    <w:tmpl w:val="29D08C1A"/>
    <w:lvl w:ilvl="0" w:tplc="5EAEB414">
      <w:start w:val="1"/>
      <w:numFmt w:val="decimal"/>
      <w:lvlText w:val="%1-"/>
      <w:lvlJc w:val="left"/>
      <w:pPr>
        <w:ind w:left="1080" w:hanging="360"/>
      </w:pPr>
      <w:rPr>
        <w:rFonts w:hint="default"/>
        <w:b/>
        <w:bCs/>
        <w:color w:val="0099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2A22774"/>
    <w:multiLevelType w:val="hybridMultilevel"/>
    <w:tmpl w:val="A03EE772"/>
    <w:lvl w:ilvl="0" w:tplc="B63241D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37D75DD"/>
    <w:multiLevelType w:val="hybridMultilevel"/>
    <w:tmpl w:val="CA8CDB12"/>
    <w:lvl w:ilvl="0" w:tplc="059819B6">
      <w:start w:val="11"/>
      <w:numFmt w:val="decimal"/>
      <w:lvlText w:val="%1)"/>
      <w:lvlJc w:val="left"/>
      <w:pPr>
        <w:tabs>
          <w:tab w:val="num" w:pos="720"/>
        </w:tabs>
        <w:ind w:left="720" w:hanging="360"/>
      </w:pPr>
    </w:lvl>
    <w:lvl w:ilvl="1" w:tplc="C77ED8CA" w:tentative="1">
      <w:start w:val="1"/>
      <w:numFmt w:val="decimal"/>
      <w:lvlText w:val="%2)"/>
      <w:lvlJc w:val="left"/>
      <w:pPr>
        <w:tabs>
          <w:tab w:val="num" w:pos="1440"/>
        </w:tabs>
        <w:ind w:left="1440" w:hanging="360"/>
      </w:pPr>
    </w:lvl>
    <w:lvl w:ilvl="2" w:tplc="4E70ABDA" w:tentative="1">
      <w:start w:val="1"/>
      <w:numFmt w:val="decimal"/>
      <w:lvlText w:val="%3)"/>
      <w:lvlJc w:val="left"/>
      <w:pPr>
        <w:tabs>
          <w:tab w:val="num" w:pos="2160"/>
        </w:tabs>
        <w:ind w:left="2160" w:hanging="360"/>
      </w:pPr>
    </w:lvl>
    <w:lvl w:ilvl="3" w:tplc="7C5AFE7E" w:tentative="1">
      <w:start w:val="1"/>
      <w:numFmt w:val="decimal"/>
      <w:lvlText w:val="%4)"/>
      <w:lvlJc w:val="left"/>
      <w:pPr>
        <w:tabs>
          <w:tab w:val="num" w:pos="2880"/>
        </w:tabs>
        <w:ind w:left="2880" w:hanging="360"/>
      </w:pPr>
    </w:lvl>
    <w:lvl w:ilvl="4" w:tplc="BBDEECD2" w:tentative="1">
      <w:start w:val="1"/>
      <w:numFmt w:val="decimal"/>
      <w:lvlText w:val="%5)"/>
      <w:lvlJc w:val="left"/>
      <w:pPr>
        <w:tabs>
          <w:tab w:val="num" w:pos="3600"/>
        </w:tabs>
        <w:ind w:left="3600" w:hanging="360"/>
      </w:pPr>
    </w:lvl>
    <w:lvl w:ilvl="5" w:tplc="BDFAD908" w:tentative="1">
      <w:start w:val="1"/>
      <w:numFmt w:val="decimal"/>
      <w:lvlText w:val="%6)"/>
      <w:lvlJc w:val="left"/>
      <w:pPr>
        <w:tabs>
          <w:tab w:val="num" w:pos="4320"/>
        </w:tabs>
        <w:ind w:left="4320" w:hanging="360"/>
      </w:pPr>
    </w:lvl>
    <w:lvl w:ilvl="6" w:tplc="8060631E" w:tentative="1">
      <w:start w:val="1"/>
      <w:numFmt w:val="decimal"/>
      <w:lvlText w:val="%7)"/>
      <w:lvlJc w:val="left"/>
      <w:pPr>
        <w:tabs>
          <w:tab w:val="num" w:pos="5040"/>
        </w:tabs>
        <w:ind w:left="5040" w:hanging="360"/>
      </w:pPr>
    </w:lvl>
    <w:lvl w:ilvl="7" w:tplc="E4CACD46" w:tentative="1">
      <w:start w:val="1"/>
      <w:numFmt w:val="decimal"/>
      <w:lvlText w:val="%8)"/>
      <w:lvlJc w:val="left"/>
      <w:pPr>
        <w:tabs>
          <w:tab w:val="num" w:pos="5760"/>
        </w:tabs>
        <w:ind w:left="5760" w:hanging="360"/>
      </w:pPr>
    </w:lvl>
    <w:lvl w:ilvl="8" w:tplc="849CE18C" w:tentative="1">
      <w:start w:val="1"/>
      <w:numFmt w:val="decimal"/>
      <w:lvlText w:val="%9)"/>
      <w:lvlJc w:val="left"/>
      <w:pPr>
        <w:tabs>
          <w:tab w:val="num" w:pos="6480"/>
        </w:tabs>
        <w:ind w:left="6480" w:hanging="360"/>
      </w:pPr>
    </w:lvl>
  </w:abstractNum>
  <w:abstractNum w:abstractNumId="5" w15:restartNumberingAfterBreak="0">
    <w:nsid w:val="04E745A0"/>
    <w:multiLevelType w:val="hybridMultilevel"/>
    <w:tmpl w:val="AB6280CC"/>
    <w:lvl w:ilvl="0" w:tplc="737E42F4">
      <w:start w:val="1"/>
      <w:numFmt w:val="bullet"/>
      <w:lvlText w:val=""/>
      <w:lvlJc w:val="left"/>
      <w:pPr>
        <w:tabs>
          <w:tab w:val="num" w:pos="720"/>
        </w:tabs>
        <w:ind w:left="720" w:hanging="360"/>
      </w:pPr>
      <w:rPr>
        <w:rFonts w:ascii="Wingdings" w:hAnsi="Wingdings" w:hint="default"/>
      </w:rPr>
    </w:lvl>
    <w:lvl w:ilvl="1" w:tplc="01C2BAB0" w:tentative="1">
      <w:start w:val="1"/>
      <w:numFmt w:val="bullet"/>
      <w:lvlText w:val=""/>
      <w:lvlJc w:val="left"/>
      <w:pPr>
        <w:tabs>
          <w:tab w:val="num" w:pos="1440"/>
        </w:tabs>
        <w:ind w:left="1440" w:hanging="360"/>
      </w:pPr>
      <w:rPr>
        <w:rFonts w:ascii="Wingdings" w:hAnsi="Wingdings" w:hint="default"/>
      </w:rPr>
    </w:lvl>
    <w:lvl w:ilvl="2" w:tplc="A6FEE084" w:tentative="1">
      <w:start w:val="1"/>
      <w:numFmt w:val="bullet"/>
      <w:lvlText w:val=""/>
      <w:lvlJc w:val="left"/>
      <w:pPr>
        <w:tabs>
          <w:tab w:val="num" w:pos="2160"/>
        </w:tabs>
        <w:ind w:left="2160" w:hanging="360"/>
      </w:pPr>
      <w:rPr>
        <w:rFonts w:ascii="Wingdings" w:hAnsi="Wingdings" w:hint="default"/>
      </w:rPr>
    </w:lvl>
    <w:lvl w:ilvl="3" w:tplc="D2BAA79E" w:tentative="1">
      <w:start w:val="1"/>
      <w:numFmt w:val="bullet"/>
      <w:lvlText w:val=""/>
      <w:lvlJc w:val="left"/>
      <w:pPr>
        <w:tabs>
          <w:tab w:val="num" w:pos="2880"/>
        </w:tabs>
        <w:ind w:left="2880" w:hanging="360"/>
      </w:pPr>
      <w:rPr>
        <w:rFonts w:ascii="Wingdings" w:hAnsi="Wingdings" w:hint="default"/>
      </w:rPr>
    </w:lvl>
    <w:lvl w:ilvl="4" w:tplc="E356DE18" w:tentative="1">
      <w:start w:val="1"/>
      <w:numFmt w:val="bullet"/>
      <w:lvlText w:val=""/>
      <w:lvlJc w:val="left"/>
      <w:pPr>
        <w:tabs>
          <w:tab w:val="num" w:pos="3600"/>
        </w:tabs>
        <w:ind w:left="3600" w:hanging="360"/>
      </w:pPr>
      <w:rPr>
        <w:rFonts w:ascii="Wingdings" w:hAnsi="Wingdings" w:hint="default"/>
      </w:rPr>
    </w:lvl>
    <w:lvl w:ilvl="5" w:tplc="BA4A6104" w:tentative="1">
      <w:start w:val="1"/>
      <w:numFmt w:val="bullet"/>
      <w:lvlText w:val=""/>
      <w:lvlJc w:val="left"/>
      <w:pPr>
        <w:tabs>
          <w:tab w:val="num" w:pos="4320"/>
        </w:tabs>
        <w:ind w:left="4320" w:hanging="360"/>
      </w:pPr>
      <w:rPr>
        <w:rFonts w:ascii="Wingdings" w:hAnsi="Wingdings" w:hint="default"/>
      </w:rPr>
    </w:lvl>
    <w:lvl w:ilvl="6" w:tplc="2A4CED2C" w:tentative="1">
      <w:start w:val="1"/>
      <w:numFmt w:val="bullet"/>
      <w:lvlText w:val=""/>
      <w:lvlJc w:val="left"/>
      <w:pPr>
        <w:tabs>
          <w:tab w:val="num" w:pos="5040"/>
        </w:tabs>
        <w:ind w:left="5040" w:hanging="360"/>
      </w:pPr>
      <w:rPr>
        <w:rFonts w:ascii="Wingdings" w:hAnsi="Wingdings" w:hint="default"/>
      </w:rPr>
    </w:lvl>
    <w:lvl w:ilvl="7" w:tplc="6BDE8220" w:tentative="1">
      <w:start w:val="1"/>
      <w:numFmt w:val="bullet"/>
      <w:lvlText w:val=""/>
      <w:lvlJc w:val="left"/>
      <w:pPr>
        <w:tabs>
          <w:tab w:val="num" w:pos="5760"/>
        </w:tabs>
        <w:ind w:left="5760" w:hanging="360"/>
      </w:pPr>
      <w:rPr>
        <w:rFonts w:ascii="Wingdings" w:hAnsi="Wingdings" w:hint="default"/>
      </w:rPr>
    </w:lvl>
    <w:lvl w:ilvl="8" w:tplc="7A269AE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5F9520C"/>
    <w:multiLevelType w:val="hybridMultilevel"/>
    <w:tmpl w:val="BCF0DEBC"/>
    <w:lvl w:ilvl="0" w:tplc="532E68A8">
      <w:start w:val="1"/>
      <w:numFmt w:val="bullet"/>
      <w:lvlText w:val=""/>
      <w:lvlJc w:val="left"/>
      <w:pPr>
        <w:tabs>
          <w:tab w:val="num" w:pos="720"/>
        </w:tabs>
        <w:ind w:left="720" w:hanging="360"/>
      </w:pPr>
      <w:rPr>
        <w:rFonts w:ascii="Wingdings" w:hAnsi="Wingdings" w:hint="default"/>
      </w:rPr>
    </w:lvl>
    <w:lvl w:ilvl="1" w:tplc="8BF49538" w:tentative="1">
      <w:start w:val="1"/>
      <w:numFmt w:val="bullet"/>
      <w:lvlText w:val=""/>
      <w:lvlJc w:val="left"/>
      <w:pPr>
        <w:tabs>
          <w:tab w:val="num" w:pos="1440"/>
        </w:tabs>
        <w:ind w:left="1440" w:hanging="360"/>
      </w:pPr>
      <w:rPr>
        <w:rFonts w:ascii="Wingdings" w:hAnsi="Wingdings" w:hint="default"/>
      </w:rPr>
    </w:lvl>
    <w:lvl w:ilvl="2" w:tplc="29EA5868" w:tentative="1">
      <w:start w:val="1"/>
      <w:numFmt w:val="bullet"/>
      <w:lvlText w:val=""/>
      <w:lvlJc w:val="left"/>
      <w:pPr>
        <w:tabs>
          <w:tab w:val="num" w:pos="2160"/>
        </w:tabs>
        <w:ind w:left="2160" w:hanging="360"/>
      </w:pPr>
      <w:rPr>
        <w:rFonts w:ascii="Wingdings" w:hAnsi="Wingdings" w:hint="default"/>
      </w:rPr>
    </w:lvl>
    <w:lvl w:ilvl="3" w:tplc="F716C884" w:tentative="1">
      <w:start w:val="1"/>
      <w:numFmt w:val="bullet"/>
      <w:lvlText w:val=""/>
      <w:lvlJc w:val="left"/>
      <w:pPr>
        <w:tabs>
          <w:tab w:val="num" w:pos="2880"/>
        </w:tabs>
        <w:ind w:left="2880" w:hanging="360"/>
      </w:pPr>
      <w:rPr>
        <w:rFonts w:ascii="Wingdings" w:hAnsi="Wingdings" w:hint="default"/>
      </w:rPr>
    </w:lvl>
    <w:lvl w:ilvl="4" w:tplc="26CA9E3C" w:tentative="1">
      <w:start w:val="1"/>
      <w:numFmt w:val="bullet"/>
      <w:lvlText w:val=""/>
      <w:lvlJc w:val="left"/>
      <w:pPr>
        <w:tabs>
          <w:tab w:val="num" w:pos="3600"/>
        </w:tabs>
        <w:ind w:left="3600" w:hanging="360"/>
      </w:pPr>
      <w:rPr>
        <w:rFonts w:ascii="Wingdings" w:hAnsi="Wingdings" w:hint="default"/>
      </w:rPr>
    </w:lvl>
    <w:lvl w:ilvl="5" w:tplc="D3DAEEDA" w:tentative="1">
      <w:start w:val="1"/>
      <w:numFmt w:val="bullet"/>
      <w:lvlText w:val=""/>
      <w:lvlJc w:val="left"/>
      <w:pPr>
        <w:tabs>
          <w:tab w:val="num" w:pos="4320"/>
        </w:tabs>
        <w:ind w:left="4320" w:hanging="360"/>
      </w:pPr>
      <w:rPr>
        <w:rFonts w:ascii="Wingdings" w:hAnsi="Wingdings" w:hint="default"/>
      </w:rPr>
    </w:lvl>
    <w:lvl w:ilvl="6" w:tplc="D3C48CA6" w:tentative="1">
      <w:start w:val="1"/>
      <w:numFmt w:val="bullet"/>
      <w:lvlText w:val=""/>
      <w:lvlJc w:val="left"/>
      <w:pPr>
        <w:tabs>
          <w:tab w:val="num" w:pos="5040"/>
        </w:tabs>
        <w:ind w:left="5040" w:hanging="360"/>
      </w:pPr>
      <w:rPr>
        <w:rFonts w:ascii="Wingdings" w:hAnsi="Wingdings" w:hint="default"/>
      </w:rPr>
    </w:lvl>
    <w:lvl w:ilvl="7" w:tplc="2BD25B9E" w:tentative="1">
      <w:start w:val="1"/>
      <w:numFmt w:val="bullet"/>
      <w:lvlText w:val=""/>
      <w:lvlJc w:val="left"/>
      <w:pPr>
        <w:tabs>
          <w:tab w:val="num" w:pos="5760"/>
        </w:tabs>
        <w:ind w:left="5760" w:hanging="360"/>
      </w:pPr>
      <w:rPr>
        <w:rFonts w:ascii="Wingdings" w:hAnsi="Wingdings" w:hint="default"/>
      </w:rPr>
    </w:lvl>
    <w:lvl w:ilvl="8" w:tplc="1EDC2D26"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6E117BA"/>
    <w:multiLevelType w:val="hybridMultilevel"/>
    <w:tmpl w:val="BB8C728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75B4CE8"/>
    <w:multiLevelType w:val="hybridMultilevel"/>
    <w:tmpl w:val="529A3A92"/>
    <w:lvl w:ilvl="0" w:tplc="7492A728">
      <w:start w:val="1"/>
      <w:numFmt w:val="bullet"/>
      <w:lvlText w:val=""/>
      <w:lvlJc w:val="left"/>
      <w:pPr>
        <w:tabs>
          <w:tab w:val="num" w:pos="720"/>
        </w:tabs>
        <w:ind w:left="720" w:hanging="360"/>
      </w:pPr>
      <w:rPr>
        <w:rFonts w:ascii="Wingdings" w:hAnsi="Wingdings" w:hint="default"/>
      </w:rPr>
    </w:lvl>
    <w:lvl w:ilvl="1" w:tplc="3B8CF130" w:tentative="1">
      <w:start w:val="1"/>
      <w:numFmt w:val="bullet"/>
      <w:lvlText w:val=""/>
      <w:lvlJc w:val="left"/>
      <w:pPr>
        <w:tabs>
          <w:tab w:val="num" w:pos="1440"/>
        </w:tabs>
        <w:ind w:left="1440" w:hanging="360"/>
      </w:pPr>
      <w:rPr>
        <w:rFonts w:ascii="Wingdings" w:hAnsi="Wingdings" w:hint="default"/>
      </w:rPr>
    </w:lvl>
    <w:lvl w:ilvl="2" w:tplc="7700DAF0" w:tentative="1">
      <w:start w:val="1"/>
      <w:numFmt w:val="bullet"/>
      <w:lvlText w:val=""/>
      <w:lvlJc w:val="left"/>
      <w:pPr>
        <w:tabs>
          <w:tab w:val="num" w:pos="2160"/>
        </w:tabs>
        <w:ind w:left="2160" w:hanging="360"/>
      </w:pPr>
      <w:rPr>
        <w:rFonts w:ascii="Wingdings" w:hAnsi="Wingdings" w:hint="default"/>
      </w:rPr>
    </w:lvl>
    <w:lvl w:ilvl="3" w:tplc="EC2ACDFA" w:tentative="1">
      <w:start w:val="1"/>
      <w:numFmt w:val="bullet"/>
      <w:lvlText w:val=""/>
      <w:lvlJc w:val="left"/>
      <w:pPr>
        <w:tabs>
          <w:tab w:val="num" w:pos="2880"/>
        </w:tabs>
        <w:ind w:left="2880" w:hanging="360"/>
      </w:pPr>
      <w:rPr>
        <w:rFonts w:ascii="Wingdings" w:hAnsi="Wingdings" w:hint="default"/>
      </w:rPr>
    </w:lvl>
    <w:lvl w:ilvl="4" w:tplc="8C7E263C" w:tentative="1">
      <w:start w:val="1"/>
      <w:numFmt w:val="bullet"/>
      <w:lvlText w:val=""/>
      <w:lvlJc w:val="left"/>
      <w:pPr>
        <w:tabs>
          <w:tab w:val="num" w:pos="3600"/>
        </w:tabs>
        <w:ind w:left="3600" w:hanging="360"/>
      </w:pPr>
      <w:rPr>
        <w:rFonts w:ascii="Wingdings" w:hAnsi="Wingdings" w:hint="default"/>
      </w:rPr>
    </w:lvl>
    <w:lvl w:ilvl="5" w:tplc="32CC4848" w:tentative="1">
      <w:start w:val="1"/>
      <w:numFmt w:val="bullet"/>
      <w:lvlText w:val=""/>
      <w:lvlJc w:val="left"/>
      <w:pPr>
        <w:tabs>
          <w:tab w:val="num" w:pos="4320"/>
        </w:tabs>
        <w:ind w:left="4320" w:hanging="360"/>
      </w:pPr>
      <w:rPr>
        <w:rFonts w:ascii="Wingdings" w:hAnsi="Wingdings" w:hint="default"/>
      </w:rPr>
    </w:lvl>
    <w:lvl w:ilvl="6" w:tplc="8228DBF4" w:tentative="1">
      <w:start w:val="1"/>
      <w:numFmt w:val="bullet"/>
      <w:lvlText w:val=""/>
      <w:lvlJc w:val="left"/>
      <w:pPr>
        <w:tabs>
          <w:tab w:val="num" w:pos="5040"/>
        </w:tabs>
        <w:ind w:left="5040" w:hanging="360"/>
      </w:pPr>
      <w:rPr>
        <w:rFonts w:ascii="Wingdings" w:hAnsi="Wingdings" w:hint="default"/>
      </w:rPr>
    </w:lvl>
    <w:lvl w:ilvl="7" w:tplc="BF42DDDE" w:tentative="1">
      <w:start w:val="1"/>
      <w:numFmt w:val="bullet"/>
      <w:lvlText w:val=""/>
      <w:lvlJc w:val="left"/>
      <w:pPr>
        <w:tabs>
          <w:tab w:val="num" w:pos="5760"/>
        </w:tabs>
        <w:ind w:left="5760" w:hanging="360"/>
      </w:pPr>
      <w:rPr>
        <w:rFonts w:ascii="Wingdings" w:hAnsi="Wingdings" w:hint="default"/>
      </w:rPr>
    </w:lvl>
    <w:lvl w:ilvl="8" w:tplc="1B7009F4"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8E0199F"/>
    <w:multiLevelType w:val="hybridMultilevel"/>
    <w:tmpl w:val="448C3504"/>
    <w:lvl w:ilvl="0" w:tplc="EBD4B866">
      <w:start w:val="1"/>
      <w:numFmt w:val="arabicAbjad"/>
      <w:lvlText w:val="%1-"/>
      <w:lvlJc w:val="left"/>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93D2A07"/>
    <w:multiLevelType w:val="hybridMultilevel"/>
    <w:tmpl w:val="F83A4F42"/>
    <w:lvl w:ilvl="0" w:tplc="D2C4320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C4B5415"/>
    <w:multiLevelType w:val="hybridMultilevel"/>
    <w:tmpl w:val="BFB05662"/>
    <w:lvl w:ilvl="0" w:tplc="62584DAE">
      <w:start w:val="1"/>
      <w:numFmt w:val="bullet"/>
      <w:lvlText w:val=""/>
      <w:lvlJc w:val="left"/>
      <w:pPr>
        <w:tabs>
          <w:tab w:val="num" w:pos="720"/>
        </w:tabs>
        <w:ind w:left="720" w:hanging="360"/>
      </w:pPr>
      <w:rPr>
        <w:rFonts w:ascii="Wingdings" w:hAnsi="Wingdings" w:hint="default"/>
      </w:rPr>
    </w:lvl>
    <w:lvl w:ilvl="1" w:tplc="65B8A284" w:tentative="1">
      <w:start w:val="1"/>
      <w:numFmt w:val="bullet"/>
      <w:lvlText w:val=""/>
      <w:lvlJc w:val="left"/>
      <w:pPr>
        <w:tabs>
          <w:tab w:val="num" w:pos="1440"/>
        </w:tabs>
        <w:ind w:left="1440" w:hanging="360"/>
      </w:pPr>
      <w:rPr>
        <w:rFonts w:ascii="Wingdings" w:hAnsi="Wingdings" w:hint="default"/>
      </w:rPr>
    </w:lvl>
    <w:lvl w:ilvl="2" w:tplc="1A5EE6B4" w:tentative="1">
      <w:start w:val="1"/>
      <w:numFmt w:val="bullet"/>
      <w:lvlText w:val=""/>
      <w:lvlJc w:val="left"/>
      <w:pPr>
        <w:tabs>
          <w:tab w:val="num" w:pos="2160"/>
        </w:tabs>
        <w:ind w:left="2160" w:hanging="360"/>
      </w:pPr>
      <w:rPr>
        <w:rFonts w:ascii="Wingdings" w:hAnsi="Wingdings" w:hint="default"/>
      </w:rPr>
    </w:lvl>
    <w:lvl w:ilvl="3" w:tplc="36AA9574" w:tentative="1">
      <w:start w:val="1"/>
      <w:numFmt w:val="bullet"/>
      <w:lvlText w:val=""/>
      <w:lvlJc w:val="left"/>
      <w:pPr>
        <w:tabs>
          <w:tab w:val="num" w:pos="2880"/>
        </w:tabs>
        <w:ind w:left="2880" w:hanging="360"/>
      </w:pPr>
      <w:rPr>
        <w:rFonts w:ascii="Wingdings" w:hAnsi="Wingdings" w:hint="default"/>
      </w:rPr>
    </w:lvl>
    <w:lvl w:ilvl="4" w:tplc="EE2A62DA" w:tentative="1">
      <w:start w:val="1"/>
      <w:numFmt w:val="bullet"/>
      <w:lvlText w:val=""/>
      <w:lvlJc w:val="left"/>
      <w:pPr>
        <w:tabs>
          <w:tab w:val="num" w:pos="3600"/>
        </w:tabs>
        <w:ind w:left="3600" w:hanging="360"/>
      </w:pPr>
      <w:rPr>
        <w:rFonts w:ascii="Wingdings" w:hAnsi="Wingdings" w:hint="default"/>
      </w:rPr>
    </w:lvl>
    <w:lvl w:ilvl="5" w:tplc="C272025A" w:tentative="1">
      <w:start w:val="1"/>
      <w:numFmt w:val="bullet"/>
      <w:lvlText w:val=""/>
      <w:lvlJc w:val="left"/>
      <w:pPr>
        <w:tabs>
          <w:tab w:val="num" w:pos="4320"/>
        </w:tabs>
        <w:ind w:left="4320" w:hanging="360"/>
      </w:pPr>
      <w:rPr>
        <w:rFonts w:ascii="Wingdings" w:hAnsi="Wingdings" w:hint="default"/>
      </w:rPr>
    </w:lvl>
    <w:lvl w:ilvl="6" w:tplc="AE625066" w:tentative="1">
      <w:start w:val="1"/>
      <w:numFmt w:val="bullet"/>
      <w:lvlText w:val=""/>
      <w:lvlJc w:val="left"/>
      <w:pPr>
        <w:tabs>
          <w:tab w:val="num" w:pos="5040"/>
        </w:tabs>
        <w:ind w:left="5040" w:hanging="360"/>
      </w:pPr>
      <w:rPr>
        <w:rFonts w:ascii="Wingdings" w:hAnsi="Wingdings" w:hint="default"/>
      </w:rPr>
    </w:lvl>
    <w:lvl w:ilvl="7" w:tplc="C49ADD50" w:tentative="1">
      <w:start w:val="1"/>
      <w:numFmt w:val="bullet"/>
      <w:lvlText w:val=""/>
      <w:lvlJc w:val="left"/>
      <w:pPr>
        <w:tabs>
          <w:tab w:val="num" w:pos="5760"/>
        </w:tabs>
        <w:ind w:left="5760" w:hanging="360"/>
      </w:pPr>
      <w:rPr>
        <w:rFonts w:ascii="Wingdings" w:hAnsi="Wingdings" w:hint="default"/>
      </w:rPr>
    </w:lvl>
    <w:lvl w:ilvl="8" w:tplc="F3E4385A"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D0524F3"/>
    <w:multiLevelType w:val="hybridMultilevel"/>
    <w:tmpl w:val="8F90F696"/>
    <w:lvl w:ilvl="0" w:tplc="7B2CD070">
      <w:start w:val="1"/>
      <w:numFmt w:val="bullet"/>
      <w:lvlText w:val=""/>
      <w:lvlJc w:val="left"/>
      <w:pPr>
        <w:tabs>
          <w:tab w:val="num" w:pos="720"/>
        </w:tabs>
        <w:ind w:left="720" w:hanging="360"/>
      </w:pPr>
      <w:rPr>
        <w:rFonts w:ascii="Wingdings" w:hAnsi="Wingdings" w:hint="default"/>
      </w:rPr>
    </w:lvl>
    <w:lvl w:ilvl="1" w:tplc="ED22CEBE" w:tentative="1">
      <w:start w:val="1"/>
      <w:numFmt w:val="bullet"/>
      <w:lvlText w:val=""/>
      <w:lvlJc w:val="left"/>
      <w:pPr>
        <w:tabs>
          <w:tab w:val="num" w:pos="1440"/>
        </w:tabs>
        <w:ind w:left="1440" w:hanging="360"/>
      </w:pPr>
      <w:rPr>
        <w:rFonts w:ascii="Wingdings" w:hAnsi="Wingdings" w:hint="default"/>
      </w:rPr>
    </w:lvl>
    <w:lvl w:ilvl="2" w:tplc="E8743FB8" w:tentative="1">
      <w:start w:val="1"/>
      <w:numFmt w:val="bullet"/>
      <w:lvlText w:val=""/>
      <w:lvlJc w:val="left"/>
      <w:pPr>
        <w:tabs>
          <w:tab w:val="num" w:pos="2160"/>
        </w:tabs>
        <w:ind w:left="2160" w:hanging="360"/>
      </w:pPr>
      <w:rPr>
        <w:rFonts w:ascii="Wingdings" w:hAnsi="Wingdings" w:hint="default"/>
      </w:rPr>
    </w:lvl>
    <w:lvl w:ilvl="3" w:tplc="F1CCA40C" w:tentative="1">
      <w:start w:val="1"/>
      <w:numFmt w:val="bullet"/>
      <w:lvlText w:val=""/>
      <w:lvlJc w:val="left"/>
      <w:pPr>
        <w:tabs>
          <w:tab w:val="num" w:pos="2880"/>
        </w:tabs>
        <w:ind w:left="2880" w:hanging="360"/>
      </w:pPr>
      <w:rPr>
        <w:rFonts w:ascii="Wingdings" w:hAnsi="Wingdings" w:hint="default"/>
      </w:rPr>
    </w:lvl>
    <w:lvl w:ilvl="4" w:tplc="F3AE0CCC" w:tentative="1">
      <w:start w:val="1"/>
      <w:numFmt w:val="bullet"/>
      <w:lvlText w:val=""/>
      <w:lvlJc w:val="left"/>
      <w:pPr>
        <w:tabs>
          <w:tab w:val="num" w:pos="3600"/>
        </w:tabs>
        <w:ind w:left="3600" w:hanging="360"/>
      </w:pPr>
      <w:rPr>
        <w:rFonts w:ascii="Wingdings" w:hAnsi="Wingdings" w:hint="default"/>
      </w:rPr>
    </w:lvl>
    <w:lvl w:ilvl="5" w:tplc="36584310" w:tentative="1">
      <w:start w:val="1"/>
      <w:numFmt w:val="bullet"/>
      <w:lvlText w:val=""/>
      <w:lvlJc w:val="left"/>
      <w:pPr>
        <w:tabs>
          <w:tab w:val="num" w:pos="4320"/>
        </w:tabs>
        <w:ind w:left="4320" w:hanging="360"/>
      </w:pPr>
      <w:rPr>
        <w:rFonts w:ascii="Wingdings" w:hAnsi="Wingdings" w:hint="default"/>
      </w:rPr>
    </w:lvl>
    <w:lvl w:ilvl="6" w:tplc="2598B32C" w:tentative="1">
      <w:start w:val="1"/>
      <w:numFmt w:val="bullet"/>
      <w:lvlText w:val=""/>
      <w:lvlJc w:val="left"/>
      <w:pPr>
        <w:tabs>
          <w:tab w:val="num" w:pos="5040"/>
        </w:tabs>
        <w:ind w:left="5040" w:hanging="360"/>
      </w:pPr>
      <w:rPr>
        <w:rFonts w:ascii="Wingdings" w:hAnsi="Wingdings" w:hint="default"/>
      </w:rPr>
    </w:lvl>
    <w:lvl w:ilvl="7" w:tplc="111A90BC" w:tentative="1">
      <w:start w:val="1"/>
      <w:numFmt w:val="bullet"/>
      <w:lvlText w:val=""/>
      <w:lvlJc w:val="left"/>
      <w:pPr>
        <w:tabs>
          <w:tab w:val="num" w:pos="5760"/>
        </w:tabs>
        <w:ind w:left="5760" w:hanging="360"/>
      </w:pPr>
      <w:rPr>
        <w:rFonts w:ascii="Wingdings" w:hAnsi="Wingdings" w:hint="default"/>
      </w:rPr>
    </w:lvl>
    <w:lvl w:ilvl="8" w:tplc="F6E43206"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D1765FE"/>
    <w:multiLevelType w:val="hybridMultilevel"/>
    <w:tmpl w:val="2626EF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E2A16CD"/>
    <w:multiLevelType w:val="hybridMultilevel"/>
    <w:tmpl w:val="EF02D88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E950D40"/>
    <w:multiLevelType w:val="hybridMultilevel"/>
    <w:tmpl w:val="03DC49E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EF86D4B"/>
    <w:multiLevelType w:val="hybridMultilevel"/>
    <w:tmpl w:val="CF987E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FA7275D"/>
    <w:multiLevelType w:val="hybridMultilevel"/>
    <w:tmpl w:val="CA1ABBE8"/>
    <w:lvl w:ilvl="0" w:tplc="47B68822">
      <w:start w:val="1"/>
      <w:numFmt w:val="bullet"/>
      <w:lvlText w:val=""/>
      <w:lvlJc w:val="left"/>
      <w:pPr>
        <w:tabs>
          <w:tab w:val="num" w:pos="720"/>
        </w:tabs>
        <w:ind w:left="720" w:hanging="360"/>
      </w:pPr>
      <w:rPr>
        <w:rFonts w:ascii="Wingdings" w:hAnsi="Wingdings" w:hint="default"/>
      </w:rPr>
    </w:lvl>
    <w:lvl w:ilvl="1" w:tplc="1ECAABF2" w:tentative="1">
      <w:start w:val="1"/>
      <w:numFmt w:val="bullet"/>
      <w:lvlText w:val=""/>
      <w:lvlJc w:val="left"/>
      <w:pPr>
        <w:tabs>
          <w:tab w:val="num" w:pos="1440"/>
        </w:tabs>
        <w:ind w:left="1440" w:hanging="360"/>
      </w:pPr>
      <w:rPr>
        <w:rFonts w:ascii="Wingdings" w:hAnsi="Wingdings" w:hint="default"/>
      </w:rPr>
    </w:lvl>
    <w:lvl w:ilvl="2" w:tplc="DDB293D2" w:tentative="1">
      <w:start w:val="1"/>
      <w:numFmt w:val="bullet"/>
      <w:lvlText w:val=""/>
      <w:lvlJc w:val="left"/>
      <w:pPr>
        <w:tabs>
          <w:tab w:val="num" w:pos="2160"/>
        </w:tabs>
        <w:ind w:left="2160" w:hanging="360"/>
      </w:pPr>
      <w:rPr>
        <w:rFonts w:ascii="Wingdings" w:hAnsi="Wingdings" w:hint="default"/>
      </w:rPr>
    </w:lvl>
    <w:lvl w:ilvl="3" w:tplc="827EA858" w:tentative="1">
      <w:start w:val="1"/>
      <w:numFmt w:val="bullet"/>
      <w:lvlText w:val=""/>
      <w:lvlJc w:val="left"/>
      <w:pPr>
        <w:tabs>
          <w:tab w:val="num" w:pos="2880"/>
        </w:tabs>
        <w:ind w:left="2880" w:hanging="360"/>
      </w:pPr>
      <w:rPr>
        <w:rFonts w:ascii="Wingdings" w:hAnsi="Wingdings" w:hint="default"/>
      </w:rPr>
    </w:lvl>
    <w:lvl w:ilvl="4" w:tplc="C5C22264" w:tentative="1">
      <w:start w:val="1"/>
      <w:numFmt w:val="bullet"/>
      <w:lvlText w:val=""/>
      <w:lvlJc w:val="left"/>
      <w:pPr>
        <w:tabs>
          <w:tab w:val="num" w:pos="3600"/>
        </w:tabs>
        <w:ind w:left="3600" w:hanging="360"/>
      </w:pPr>
      <w:rPr>
        <w:rFonts w:ascii="Wingdings" w:hAnsi="Wingdings" w:hint="default"/>
      </w:rPr>
    </w:lvl>
    <w:lvl w:ilvl="5" w:tplc="98325B40" w:tentative="1">
      <w:start w:val="1"/>
      <w:numFmt w:val="bullet"/>
      <w:lvlText w:val=""/>
      <w:lvlJc w:val="left"/>
      <w:pPr>
        <w:tabs>
          <w:tab w:val="num" w:pos="4320"/>
        </w:tabs>
        <w:ind w:left="4320" w:hanging="360"/>
      </w:pPr>
      <w:rPr>
        <w:rFonts w:ascii="Wingdings" w:hAnsi="Wingdings" w:hint="default"/>
      </w:rPr>
    </w:lvl>
    <w:lvl w:ilvl="6" w:tplc="3D9044DA" w:tentative="1">
      <w:start w:val="1"/>
      <w:numFmt w:val="bullet"/>
      <w:lvlText w:val=""/>
      <w:lvlJc w:val="left"/>
      <w:pPr>
        <w:tabs>
          <w:tab w:val="num" w:pos="5040"/>
        </w:tabs>
        <w:ind w:left="5040" w:hanging="360"/>
      </w:pPr>
      <w:rPr>
        <w:rFonts w:ascii="Wingdings" w:hAnsi="Wingdings" w:hint="default"/>
      </w:rPr>
    </w:lvl>
    <w:lvl w:ilvl="7" w:tplc="B97078CE" w:tentative="1">
      <w:start w:val="1"/>
      <w:numFmt w:val="bullet"/>
      <w:lvlText w:val=""/>
      <w:lvlJc w:val="left"/>
      <w:pPr>
        <w:tabs>
          <w:tab w:val="num" w:pos="5760"/>
        </w:tabs>
        <w:ind w:left="5760" w:hanging="360"/>
      </w:pPr>
      <w:rPr>
        <w:rFonts w:ascii="Wingdings" w:hAnsi="Wingdings" w:hint="default"/>
      </w:rPr>
    </w:lvl>
    <w:lvl w:ilvl="8" w:tplc="DB6A2DD6"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101B04EE"/>
    <w:multiLevelType w:val="hybridMultilevel"/>
    <w:tmpl w:val="B4CC7C78"/>
    <w:lvl w:ilvl="0" w:tplc="6464B3E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04C67C2"/>
    <w:multiLevelType w:val="hybridMultilevel"/>
    <w:tmpl w:val="AE64A3C2"/>
    <w:lvl w:ilvl="0" w:tplc="E042EB92">
      <w:start w:val="1"/>
      <w:numFmt w:val="bullet"/>
      <w:lvlText w:val=""/>
      <w:lvlJc w:val="left"/>
      <w:pPr>
        <w:tabs>
          <w:tab w:val="num" w:pos="720"/>
        </w:tabs>
        <w:ind w:left="720" w:hanging="360"/>
      </w:pPr>
      <w:rPr>
        <w:rFonts w:ascii="Times New Roman" w:hAnsi="Times New Roman" w:hint="default"/>
      </w:rPr>
    </w:lvl>
    <w:lvl w:ilvl="1" w:tplc="FBD47C56" w:tentative="1">
      <w:start w:val="1"/>
      <w:numFmt w:val="bullet"/>
      <w:lvlText w:val=""/>
      <w:lvlJc w:val="left"/>
      <w:pPr>
        <w:tabs>
          <w:tab w:val="num" w:pos="1440"/>
        </w:tabs>
        <w:ind w:left="1440" w:hanging="360"/>
      </w:pPr>
      <w:rPr>
        <w:rFonts w:ascii="Times New Roman" w:hAnsi="Times New Roman" w:hint="default"/>
      </w:rPr>
    </w:lvl>
    <w:lvl w:ilvl="2" w:tplc="747E5F00" w:tentative="1">
      <w:start w:val="1"/>
      <w:numFmt w:val="bullet"/>
      <w:lvlText w:val=""/>
      <w:lvlJc w:val="left"/>
      <w:pPr>
        <w:tabs>
          <w:tab w:val="num" w:pos="2160"/>
        </w:tabs>
        <w:ind w:left="2160" w:hanging="360"/>
      </w:pPr>
      <w:rPr>
        <w:rFonts w:ascii="Times New Roman" w:hAnsi="Times New Roman" w:hint="default"/>
      </w:rPr>
    </w:lvl>
    <w:lvl w:ilvl="3" w:tplc="1A14CC4A" w:tentative="1">
      <w:start w:val="1"/>
      <w:numFmt w:val="bullet"/>
      <w:lvlText w:val=""/>
      <w:lvlJc w:val="left"/>
      <w:pPr>
        <w:tabs>
          <w:tab w:val="num" w:pos="2880"/>
        </w:tabs>
        <w:ind w:left="2880" w:hanging="360"/>
      </w:pPr>
      <w:rPr>
        <w:rFonts w:ascii="Times New Roman" w:hAnsi="Times New Roman" w:hint="default"/>
      </w:rPr>
    </w:lvl>
    <w:lvl w:ilvl="4" w:tplc="C90EB5D4" w:tentative="1">
      <w:start w:val="1"/>
      <w:numFmt w:val="bullet"/>
      <w:lvlText w:val=""/>
      <w:lvlJc w:val="left"/>
      <w:pPr>
        <w:tabs>
          <w:tab w:val="num" w:pos="3600"/>
        </w:tabs>
        <w:ind w:left="3600" w:hanging="360"/>
      </w:pPr>
      <w:rPr>
        <w:rFonts w:ascii="Times New Roman" w:hAnsi="Times New Roman" w:hint="default"/>
      </w:rPr>
    </w:lvl>
    <w:lvl w:ilvl="5" w:tplc="FD787CC0" w:tentative="1">
      <w:start w:val="1"/>
      <w:numFmt w:val="bullet"/>
      <w:lvlText w:val=""/>
      <w:lvlJc w:val="left"/>
      <w:pPr>
        <w:tabs>
          <w:tab w:val="num" w:pos="4320"/>
        </w:tabs>
        <w:ind w:left="4320" w:hanging="360"/>
      </w:pPr>
      <w:rPr>
        <w:rFonts w:ascii="Times New Roman" w:hAnsi="Times New Roman" w:hint="default"/>
      </w:rPr>
    </w:lvl>
    <w:lvl w:ilvl="6" w:tplc="646281BE" w:tentative="1">
      <w:start w:val="1"/>
      <w:numFmt w:val="bullet"/>
      <w:lvlText w:val=""/>
      <w:lvlJc w:val="left"/>
      <w:pPr>
        <w:tabs>
          <w:tab w:val="num" w:pos="5040"/>
        </w:tabs>
        <w:ind w:left="5040" w:hanging="360"/>
      </w:pPr>
      <w:rPr>
        <w:rFonts w:ascii="Times New Roman" w:hAnsi="Times New Roman" w:hint="default"/>
      </w:rPr>
    </w:lvl>
    <w:lvl w:ilvl="7" w:tplc="C9C87C7C" w:tentative="1">
      <w:start w:val="1"/>
      <w:numFmt w:val="bullet"/>
      <w:lvlText w:val=""/>
      <w:lvlJc w:val="left"/>
      <w:pPr>
        <w:tabs>
          <w:tab w:val="num" w:pos="5760"/>
        </w:tabs>
        <w:ind w:left="5760" w:hanging="360"/>
      </w:pPr>
      <w:rPr>
        <w:rFonts w:ascii="Times New Roman" w:hAnsi="Times New Roman" w:hint="default"/>
      </w:rPr>
    </w:lvl>
    <w:lvl w:ilvl="8" w:tplc="0AAE3AF4"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115D42BD"/>
    <w:multiLevelType w:val="hybridMultilevel"/>
    <w:tmpl w:val="3FA88FC8"/>
    <w:lvl w:ilvl="0" w:tplc="993ABCCC">
      <w:start w:val="1"/>
      <w:numFmt w:val="bullet"/>
      <w:lvlText w:val=""/>
      <w:lvlJc w:val="left"/>
      <w:pPr>
        <w:tabs>
          <w:tab w:val="num" w:pos="720"/>
        </w:tabs>
        <w:ind w:left="720" w:hanging="360"/>
      </w:pPr>
      <w:rPr>
        <w:rFonts w:ascii="Wingdings" w:hAnsi="Wingdings" w:hint="default"/>
      </w:rPr>
    </w:lvl>
    <w:lvl w:ilvl="1" w:tplc="733C2E10" w:tentative="1">
      <w:start w:val="1"/>
      <w:numFmt w:val="bullet"/>
      <w:lvlText w:val=""/>
      <w:lvlJc w:val="left"/>
      <w:pPr>
        <w:tabs>
          <w:tab w:val="num" w:pos="1440"/>
        </w:tabs>
        <w:ind w:left="1440" w:hanging="360"/>
      </w:pPr>
      <w:rPr>
        <w:rFonts w:ascii="Wingdings" w:hAnsi="Wingdings" w:hint="default"/>
      </w:rPr>
    </w:lvl>
    <w:lvl w:ilvl="2" w:tplc="99525530" w:tentative="1">
      <w:start w:val="1"/>
      <w:numFmt w:val="bullet"/>
      <w:lvlText w:val=""/>
      <w:lvlJc w:val="left"/>
      <w:pPr>
        <w:tabs>
          <w:tab w:val="num" w:pos="2160"/>
        </w:tabs>
        <w:ind w:left="2160" w:hanging="360"/>
      </w:pPr>
      <w:rPr>
        <w:rFonts w:ascii="Wingdings" w:hAnsi="Wingdings" w:hint="default"/>
      </w:rPr>
    </w:lvl>
    <w:lvl w:ilvl="3" w:tplc="9A900562" w:tentative="1">
      <w:start w:val="1"/>
      <w:numFmt w:val="bullet"/>
      <w:lvlText w:val=""/>
      <w:lvlJc w:val="left"/>
      <w:pPr>
        <w:tabs>
          <w:tab w:val="num" w:pos="2880"/>
        </w:tabs>
        <w:ind w:left="2880" w:hanging="360"/>
      </w:pPr>
      <w:rPr>
        <w:rFonts w:ascii="Wingdings" w:hAnsi="Wingdings" w:hint="default"/>
      </w:rPr>
    </w:lvl>
    <w:lvl w:ilvl="4" w:tplc="03264976" w:tentative="1">
      <w:start w:val="1"/>
      <w:numFmt w:val="bullet"/>
      <w:lvlText w:val=""/>
      <w:lvlJc w:val="left"/>
      <w:pPr>
        <w:tabs>
          <w:tab w:val="num" w:pos="3600"/>
        </w:tabs>
        <w:ind w:left="3600" w:hanging="360"/>
      </w:pPr>
      <w:rPr>
        <w:rFonts w:ascii="Wingdings" w:hAnsi="Wingdings" w:hint="default"/>
      </w:rPr>
    </w:lvl>
    <w:lvl w:ilvl="5" w:tplc="BC2A3180" w:tentative="1">
      <w:start w:val="1"/>
      <w:numFmt w:val="bullet"/>
      <w:lvlText w:val=""/>
      <w:lvlJc w:val="left"/>
      <w:pPr>
        <w:tabs>
          <w:tab w:val="num" w:pos="4320"/>
        </w:tabs>
        <w:ind w:left="4320" w:hanging="360"/>
      </w:pPr>
      <w:rPr>
        <w:rFonts w:ascii="Wingdings" w:hAnsi="Wingdings" w:hint="default"/>
      </w:rPr>
    </w:lvl>
    <w:lvl w:ilvl="6" w:tplc="49AA90FC" w:tentative="1">
      <w:start w:val="1"/>
      <w:numFmt w:val="bullet"/>
      <w:lvlText w:val=""/>
      <w:lvlJc w:val="left"/>
      <w:pPr>
        <w:tabs>
          <w:tab w:val="num" w:pos="5040"/>
        </w:tabs>
        <w:ind w:left="5040" w:hanging="360"/>
      </w:pPr>
      <w:rPr>
        <w:rFonts w:ascii="Wingdings" w:hAnsi="Wingdings" w:hint="default"/>
      </w:rPr>
    </w:lvl>
    <w:lvl w:ilvl="7" w:tplc="8AD8ECFE" w:tentative="1">
      <w:start w:val="1"/>
      <w:numFmt w:val="bullet"/>
      <w:lvlText w:val=""/>
      <w:lvlJc w:val="left"/>
      <w:pPr>
        <w:tabs>
          <w:tab w:val="num" w:pos="5760"/>
        </w:tabs>
        <w:ind w:left="5760" w:hanging="360"/>
      </w:pPr>
      <w:rPr>
        <w:rFonts w:ascii="Wingdings" w:hAnsi="Wingdings" w:hint="default"/>
      </w:rPr>
    </w:lvl>
    <w:lvl w:ilvl="8" w:tplc="556EC99C"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1B466C1"/>
    <w:multiLevelType w:val="hybridMultilevel"/>
    <w:tmpl w:val="99A4C09A"/>
    <w:lvl w:ilvl="0" w:tplc="EE4A0FCE">
      <w:start w:val="1"/>
      <w:numFmt w:val="arabicAlpha"/>
      <w:lvlText w:val="%1-"/>
      <w:lvlJc w:val="left"/>
      <w:pPr>
        <w:ind w:left="643"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20D3D93"/>
    <w:multiLevelType w:val="hybridMultilevel"/>
    <w:tmpl w:val="F27AD948"/>
    <w:lvl w:ilvl="0" w:tplc="0D803C4A">
      <w:start w:val="1"/>
      <w:numFmt w:val="bullet"/>
      <w:lvlText w:val="•"/>
      <w:lvlJc w:val="left"/>
      <w:pPr>
        <w:tabs>
          <w:tab w:val="num" w:pos="720"/>
        </w:tabs>
        <w:ind w:left="720" w:hanging="360"/>
      </w:pPr>
      <w:rPr>
        <w:rFonts w:ascii="Times New Roman" w:hAnsi="Times New Roman" w:hint="default"/>
      </w:rPr>
    </w:lvl>
    <w:lvl w:ilvl="1" w:tplc="0409000D">
      <w:start w:val="1"/>
      <w:numFmt w:val="bullet"/>
      <w:lvlText w:val=""/>
      <w:lvlJc w:val="left"/>
      <w:pPr>
        <w:tabs>
          <w:tab w:val="num" w:pos="1440"/>
        </w:tabs>
        <w:ind w:left="1440" w:hanging="360"/>
      </w:pPr>
      <w:rPr>
        <w:rFonts w:ascii="Wingdings" w:hAnsi="Wingdings" w:hint="default"/>
      </w:rPr>
    </w:lvl>
    <w:lvl w:ilvl="2" w:tplc="D7A0BB44" w:tentative="1">
      <w:start w:val="1"/>
      <w:numFmt w:val="bullet"/>
      <w:lvlText w:val="•"/>
      <w:lvlJc w:val="left"/>
      <w:pPr>
        <w:tabs>
          <w:tab w:val="num" w:pos="2160"/>
        </w:tabs>
        <w:ind w:left="2160" w:hanging="360"/>
      </w:pPr>
      <w:rPr>
        <w:rFonts w:ascii="Times New Roman" w:hAnsi="Times New Roman" w:hint="default"/>
      </w:rPr>
    </w:lvl>
    <w:lvl w:ilvl="3" w:tplc="9446CAAA" w:tentative="1">
      <w:start w:val="1"/>
      <w:numFmt w:val="bullet"/>
      <w:lvlText w:val="•"/>
      <w:lvlJc w:val="left"/>
      <w:pPr>
        <w:tabs>
          <w:tab w:val="num" w:pos="2880"/>
        </w:tabs>
        <w:ind w:left="2880" w:hanging="360"/>
      </w:pPr>
      <w:rPr>
        <w:rFonts w:ascii="Times New Roman" w:hAnsi="Times New Roman" w:hint="default"/>
      </w:rPr>
    </w:lvl>
    <w:lvl w:ilvl="4" w:tplc="6CB2887E" w:tentative="1">
      <w:start w:val="1"/>
      <w:numFmt w:val="bullet"/>
      <w:lvlText w:val="•"/>
      <w:lvlJc w:val="left"/>
      <w:pPr>
        <w:tabs>
          <w:tab w:val="num" w:pos="3600"/>
        </w:tabs>
        <w:ind w:left="3600" w:hanging="360"/>
      </w:pPr>
      <w:rPr>
        <w:rFonts w:ascii="Times New Roman" w:hAnsi="Times New Roman" w:hint="default"/>
      </w:rPr>
    </w:lvl>
    <w:lvl w:ilvl="5" w:tplc="E66EA2BA" w:tentative="1">
      <w:start w:val="1"/>
      <w:numFmt w:val="bullet"/>
      <w:lvlText w:val="•"/>
      <w:lvlJc w:val="left"/>
      <w:pPr>
        <w:tabs>
          <w:tab w:val="num" w:pos="4320"/>
        </w:tabs>
        <w:ind w:left="4320" w:hanging="360"/>
      </w:pPr>
      <w:rPr>
        <w:rFonts w:ascii="Times New Roman" w:hAnsi="Times New Roman" w:hint="default"/>
      </w:rPr>
    </w:lvl>
    <w:lvl w:ilvl="6" w:tplc="4FC806B4" w:tentative="1">
      <w:start w:val="1"/>
      <w:numFmt w:val="bullet"/>
      <w:lvlText w:val="•"/>
      <w:lvlJc w:val="left"/>
      <w:pPr>
        <w:tabs>
          <w:tab w:val="num" w:pos="5040"/>
        </w:tabs>
        <w:ind w:left="5040" w:hanging="360"/>
      </w:pPr>
      <w:rPr>
        <w:rFonts w:ascii="Times New Roman" w:hAnsi="Times New Roman" w:hint="default"/>
      </w:rPr>
    </w:lvl>
    <w:lvl w:ilvl="7" w:tplc="64302384" w:tentative="1">
      <w:start w:val="1"/>
      <w:numFmt w:val="bullet"/>
      <w:lvlText w:val="•"/>
      <w:lvlJc w:val="left"/>
      <w:pPr>
        <w:tabs>
          <w:tab w:val="num" w:pos="5760"/>
        </w:tabs>
        <w:ind w:left="5760" w:hanging="360"/>
      </w:pPr>
      <w:rPr>
        <w:rFonts w:ascii="Times New Roman" w:hAnsi="Times New Roman" w:hint="default"/>
      </w:rPr>
    </w:lvl>
    <w:lvl w:ilvl="8" w:tplc="CF94131A"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12614465"/>
    <w:multiLevelType w:val="hybridMultilevel"/>
    <w:tmpl w:val="1B44884E"/>
    <w:lvl w:ilvl="0" w:tplc="B9DCDAC0">
      <w:start w:val="1"/>
      <w:numFmt w:val="bullet"/>
      <w:lvlText w:val=""/>
      <w:lvlJc w:val="left"/>
      <w:pPr>
        <w:tabs>
          <w:tab w:val="num" w:pos="720"/>
        </w:tabs>
        <w:ind w:left="720" w:hanging="360"/>
      </w:pPr>
      <w:rPr>
        <w:rFonts w:ascii="Wingdings" w:hAnsi="Wingdings" w:hint="default"/>
      </w:rPr>
    </w:lvl>
    <w:lvl w:ilvl="1" w:tplc="9FB09650" w:tentative="1">
      <w:start w:val="1"/>
      <w:numFmt w:val="bullet"/>
      <w:lvlText w:val=""/>
      <w:lvlJc w:val="left"/>
      <w:pPr>
        <w:tabs>
          <w:tab w:val="num" w:pos="1440"/>
        </w:tabs>
        <w:ind w:left="1440" w:hanging="360"/>
      </w:pPr>
      <w:rPr>
        <w:rFonts w:ascii="Wingdings" w:hAnsi="Wingdings" w:hint="default"/>
      </w:rPr>
    </w:lvl>
    <w:lvl w:ilvl="2" w:tplc="24C60B94" w:tentative="1">
      <w:start w:val="1"/>
      <w:numFmt w:val="bullet"/>
      <w:lvlText w:val=""/>
      <w:lvlJc w:val="left"/>
      <w:pPr>
        <w:tabs>
          <w:tab w:val="num" w:pos="2160"/>
        </w:tabs>
        <w:ind w:left="2160" w:hanging="360"/>
      </w:pPr>
      <w:rPr>
        <w:rFonts w:ascii="Wingdings" w:hAnsi="Wingdings" w:hint="default"/>
      </w:rPr>
    </w:lvl>
    <w:lvl w:ilvl="3" w:tplc="9A7042B2" w:tentative="1">
      <w:start w:val="1"/>
      <w:numFmt w:val="bullet"/>
      <w:lvlText w:val=""/>
      <w:lvlJc w:val="left"/>
      <w:pPr>
        <w:tabs>
          <w:tab w:val="num" w:pos="2880"/>
        </w:tabs>
        <w:ind w:left="2880" w:hanging="360"/>
      </w:pPr>
      <w:rPr>
        <w:rFonts w:ascii="Wingdings" w:hAnsi="Wingdings" w:hint="default"/>
      </w:rPr>
    </w:lvl>
    <w:lvl w:ilvl="4" w:tplc="FABA4F8A" w:tentative="1">
      <w:start w:val="1"/>
      <w:numFmt w:val="bullet"/>
      <w:lvlText w:val=""/>
      <w:lvlJc w:val="left"/>
      <w:pPr>
        <w:tabs>
          <w:tab w:val="num" w:pos="3600"/>
        </w:tabs>
        <w:ind w:left="3600" w:hanging="360"/>
      </w:pPr>
      <w:rPr>
        <w:rFonts w:ascii="Wingdings" w:hAnsi="Wingdings" w:hint="default"/>
      </w:rPr>
    </w:lvl>
    <w:lvl w:ilvl="5" w:tplc="BA76D404" w:tentative="1">
      <w:start w:val="1"/>
      <w:numFmt w:val="bullet"/>
      <w:lvlText w:val=""/>
      <w:lvlJc w:val="left"/>
      <w:pPr>
        <w:tabs>
          <w:tab w:val="num" w:pos="4320"/>
        </w:tabs>
        <w:ind w:left="4320" w:hanging="360"/>
      </w:pPr>
      <w:rPr>
        <w:rFonts w:ascii="Wingdings" w:hAnsi="Wingdings" w:hint="default"/>
      </w:rPr>
    </w:lvl>
    <w:lvl w:ilvl="6" w:tplc="20CA603C" w:tentative="1">
      <w:start w:val="1"/>
      <w:numFmt w:val="bullet"/>
      <w:lvlText w:val=""/>
      <w:lvlJc w:val="left"/>
      <w:pPr>
        <w:tabs>
          <w:tab w:val="num" w:pos="5040"/>
        </w:tabs>
        <w:ind w:left="5040" w:hanging="360"/>
      </w:pPr>
      <w:rPr>
        <w:rFonts w:ascii="Wingdings" w:hAnsi="Wingdings" w:hint="default"/>
      </w:rPr>
    </w:lvl>
    <w:lvl w:ilvl="7" w:tplc="43F6C286" w:tentative="1">
      <w:start w:val="1"/>
      <w:numFmt w:val="bullet"/>
      <w:lvlText w:val=""/>
      <w:lvlJc w:val="left"/>
      <w:pPr>
        <w:tabs>
          <w:tab w:val="num" w:pos="5760"/>
        </w:tabs>
        <w:ind w:left="5760" w:hanging="360"/>
      </w:pPr>
      <w:rPr>
        <w:rFonts w:ascii="Wingdings" w:hAnsi="Wingdings" w:hint="default"/>
      </w:rPr>
    </w:lvl>
    <w:lvl w:ilvl="8" w:tplc="02D4E6E2"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131C535F"/>
    <w:multiLevelType w:val="hybridMultilevel"/>
    <w:tmpl w:val="C8F28D5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37B10F3"/>
    <w:multiLevelType w:val="hybridMultilevel"/>
    <w:tmpl w:val="D05E2784"/>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139D304F"/>
    <w:multiLevelType w:val="hybridMultilevel"/>
    <w:tmpl w:val="E17CDC18"/>
    <w:lvl w:ilvl="0" w:tplc="B63241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4EA133E"/>
    <w:multiLevelType w:val="hybridMultilevel"/>
    <w:tmpl w:val="CDBE75FA"/>
    <w:lvl w:ilvl="0" w:tplc="8AD23850">
      <w:start w:val="1"/>
      <w:numFmt w:val="bullet"/>
      <w:lvlText w:val=""/>
      <w:lvlJc w:val="left"/>
      <w:pPr>
        <w:tabs>
          <w:tab w:val="num" w:pos="720"/>
        </w:tabs>
        <w:ind w:left="720" w:hanging="360"/>
      </w:pPr>
      <w:rPr>
        <w:rFonts w:ascii="Wingdings" w:hAnsi="Wingdings" w:hint="default"/>
      </w:rPr>
    </w:lvl>
    <w:lvl w:ilvl="1" w:tplc="D52C72D8" w:tentative="1">
      <w:start w:val="1"/>
      <w:numFmt w:val="bullet"/>
      <w:lvlText w:val=""/>
      <w:lvlJc w:val="left"/>
      <w:pPr>
        <w:tabs>
          <w:tab w:val="num" w:pos="1440"/>
        </w:tabs>
        <w:ind w:left="1440" w:hanging="360"/>
      </w:pPr>
      <w:rPr>
        <w:rFonts w:ascii="Wingdings" w:hAnsi="Wingdings" w:hint="default"/>
      </w:rPr>
    </w:lvl>
    <w:lvl w:ilvl="2" w:tplc="4A204226" w:tentative="1">
      <w:start w:val="1"/>
      <w:numFmt w:val="bullet"/>
      <w:lvlText w:val=""/>
      <w:lvlJc w:val="left"/>
      <w:pPr>
        <w:tabs>
          <w:tab w:val="num" w:pos="2160"/>
        </w:tabs>
        <w:ind w:left="2160" w:hanging="360"/>
      </w:pPr>
      <w:rPr>
        <w:rFonts w:ascii="Wingdings" w:hAnsi="Wingdings" w:hint="default"/>
      </w:rPr>
    </w:lvl>
    <w:lvl w:ilvl="3" w:tplc="FFACFAC8" w:tentative="1">
      <w:start w:val="1"/>
      <w:numFmt w:val="bullet"/>
      <w:lvlText w:val=""/>
      <w:lvlJc w:val="left"/>
      <w:pPr>
        <w:tabs>
          <w:tab w:val="num" w:pos="2880"/>
        </w:tabs>
        <w:ind w:left="2880" w:hanging="360"/>
      </w:pPr>
      <w:rPr>
        <w:rFonts w:ascii="Wingdings" w:hAnsi="Wingdings" w:hint="default"/>
      </w:rPr>
    </w:lvl>
    <w:lvl w:ilvl="4" w:tplc="621EAF38" w:tentative="1">
      <w:start w:val="1"/>
      <w:numFmt w:val="bullet"/>
      <w:lvlText w:val=""/>
      <w:lvlJc w:val="left"/>
      <w:pPr>
        <w:tabs>
          <w:tab w:val="num" w:pos="3600"/>
        </w:tabs>
        <w:ind w:left="3600" w:hanging="360"/>
      </w:pPr>
      <w:rPr>
        <w:rFonts w:ascii="Wingdings" w:hAnsi="Wingdings" w:hint="default"/>
      </w:rPr>
    </w:lvl>
    <w:lvl w:ilvl="5" w:tplc="A7CCE670" w:tentative="1">
      <w:start w:val="1"/>
      <w:numFmt w:val="bullet"/>
      <w:lvlText w:val=""/>
      <w:lvlJc w:val="left"/>
      <w:pPr>
        <w:tabs>
          <w:tab w:val="num" w:pos="4320"/>
        </w:tabs>
        <w:ind w:left="4320" w:hanging="360"/>
      </w:pPr>
      <w:rPr>
        <w:rFonts w:ascii="Wingdings" w:hAnsi="Wingdings" w:hint="default"/>
      </w:rPr>
    </w:lvl>
    <w:lvl w:ilvl="6" w:tplc="196A538A" w:tentative="1">
      <w:start w:val="1"/>
      <w:numFmt w:val="bullet"/>
      <w:lvlText w:val=""/>
      <w:lvlJc w:val="left"/>
      <w:pPr>
        <w:tabs>
          <w:tab w:val="num" w:pos="5040"/>
        </w:tabs>
        <w:ind w:left="5040" w:hanging="360"/>
      </w:pPr>
      <w:rPr>
        <w:rFonts w:ascii="Wingdings" w:hAnsi="Wingdings" w:hint="default"/>
      </w:rPr>
    </w:lvl>
    <w:lvl w:ilvl="7" w:tplc="68BC8E4C" w:tentative="1">
      <w:start w:val="1"/>
      <w:numFmt w:val="bullet"/>
      <w:lvlText w:val=""/>
      <w:lvlJc w:val="left"/>
      <w:pPr>
        <w:tabs>
          <w:tab w:val="num" w:pos="5760"/>
        </w:tabs>
        <w:ind w:left="5760" w:hanging="360"/>
      </w:pPr>
      <w:rPr>
        <w:rFonts w:ascii="Wingdings" w:hAnsi="Wingdings" w:hint="default"/>
      </w:rPr>
    </w:lvl>
    <w:lvl w:ilvl="8" w:tplc="6B703B28"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153D0729"/>
    <w:multiLevelType w:val="hybridMultilevel"/>
    <w:tmpl w:val="9C804F1C"/>
    <w:lvl w:ilvl="0" w:tplc="5F86EB9E">
      <w:start w:val="1"/>
      <w:numFmt w:val="bullet"/>
      <w:lvlText w:val=""/>
      <w:lvlJc w:val="left"/>
      <w:pPr>
        <w:tabs>
          <w:tab w:val="num" w:pos="720"/>
        </w:tabs>
        <w:ind w:left="720" w:hanging="360"/>
      </w:pPr>
      <w:rPr>
        <w:rFonts w:ascii="Wingdings" w:hAnsi="Wingdings" w:hint="default"/>
      </w:rPr>
    </w:lvl>
    <w:lvl w:ilvl="1" w:tplc="A40AC3E6" w:tentative="1">
      <w:start w:val="1"/>
      <w:numFmt w:val="bullet"/>
      <w:lvlText w:val=""/>
      <w:lvlJc w:val="left"/>
      <w:pPr>
        <w:tabs>
          <w:tab w:val="num" w:pos="1440"/>
        </w:tabs>
        <w:ind w:left="1440" w:hanging="360"/>
      </w:pPr>
      <w:rPr>
        <w:rFonts w:ascii="Wingdings" w:hAnsi="Wingdings" w:hint="default"/>
      </w:rPr>
    </w:lvl>
    <w:lvl w:ilvl="2" w:tplc="DFCC4B9E" w:tentative="1">
      <w:start w:val="1"/>
      <w:numFmt w:val="bullet"/>
      <w:lvlText w:val=""/>
      <w:lvlJc w:val="left"/>
      <w:pPr>
        <w:tabs>
          <w:tab w:val="num" w:pos="2160"/>
        </w:tabs>
        <w:ind w:left="2160" w:hanging="360"/>
      </w:pPr>
      <w:rPr>
        <w:rFonts w:ascii="Wingdings" w:hAnsi="Wingdings" w:hint="default"/>
      </w:rPr>
    </w:lvl>
    <w:lvl w:ilvl="3" w:tplc="40429270" w:tentative="1">
      <w:start w:val="1"/>
      <w:numFmt w:val="bullet"/>
      <w:lvlText w:val=""/>
      <w:lvlJc w:val="left"/>
      <w:pPr>
        <w:tabs>
          <w:tab w:val="num" w:pos="2880"/>
        </w:tabs>
        <w:ind w:left="2880" w:hanging="360"/>
      </w:pPr>
      <w:rPr>
        <w:rFonts w:ascii="Wingdings" w:hAnsi="Wingdings" w:hint="default"/>
      </w:rPr>
    </w:lvl>
    <w:lvl w:ilvl="4" w:tplc="448AB048" w:tentative="1">
      <w:start w:val="1"/>
      <w:numFmt w:val="bullet"/>
      <w:lvlText w:val=""/>
      <w:lvlJc w:val="left"/>
      <w:pPr>
        <w:tabs>
          <w:tab w:val="num" w:pos="3600"/>
        </w:tabs>
        <w:ind w:left="3600" w:hanging="360"/>
      </w:pPr>
      <w:rPr>
        <w:rFonts w:ascii="Wingdings" w:hAnsi="Wingdings" w:hint="default"/>
      </w:rPr>
    </w:lvl>
    <w:lvl w:ilvl="5" w:tplc="49387598" w:tentative="1">
      <w:start w:val="1"/>
      <w:numFmt w:val="bullet"/>
      <w:lvlText w:val=""/>
      <w:lvlJc w:val="left"/>
      <w:pPr>
        <w:tabs>
          <w:tab w:val="num" w:pos="4320"/>
        </w:tabs>
        <w:ind w:left="4320" w:hanging="360"/>
      </w:pPr>
      <w:rPr>
        <w:rFonts w:ascii="Wingdings" w:hAnsi="Wingdings" w:hint="default"/>
      </w:rPr>
    </w:lvl>
    <w:lvl w:ilvl="6" w:tplc="CC462A5A" w:tentative="1">
      <w:start w:val="1"/>
      <w:numFmt w:val="bullet"/>
      <w:lvlText w:val=""/>
      <w:lvlJc w:val="left"/>
      <w:pPr>
        <w:tabs>
          <w:tab w:val="num" w:pos="5040"/>
        </w:tabs>
        <w:ind w:left="5040" w:hanging="360"/>
      </w:pPr>
      <w:rPr>
        <w:rFonts w:ascii="Wingdings" w:hAnsi="Wingdings" w:hint="default"/>
      </w:rPr>
    </w:lvl>
    <w:lvl w:ilvl="7" w:tplc="21F29F6A" w:tentative="1">
      <w:start w:val="1"/>
      <w:numFmt w:val="bullet"/>
      <w:lvlText w:val=""/>
      <w:lvlJc w:val="left"/>
      <w:pPr>
        <w:tabs>
          <w:tab w:val="num" w:pos="5760"/>
        </w:tabs>
        <w:ind w:left="5760" w:hanging="360"/>
      </w:pPr>
      <w:rPr>
        <w:rFonts w:ascii="Wingdings" w:hAnsi="Wingdings" w:hint="default"/>
      </w:rPr>
    </w:lvl>
    <w:lvl w:ilvl="8" w:tplc="22BCD0CE"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170D779E"/>
    <w:multiLevelType w:val="hybridMultilevel"/>
    <w:tmpl w:val="923EE65E"/>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185A5DAB"/>
    <w:multiLevelType w:val="hybridMultilevel"/>
    <w:tmpl w:val="6C069F1A"/>
    <w:lvl w:ilvl="0" w:tplc="EBD4B866">
      <w:start w:val="1"/>
      <w:numFmt w:val="arabicAbjad"/>
      <w:lvlText w:val="%1-"/>
      <w:lvlJc w:val="left"/>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18C458B8"/>
    <w:multiLevelType w:val="hybridMultilevel"/>
    <w:tmpl w:val="A1B4F3C6"/>
    <w:lvl w:ilvl="0" w:tplc="04090009">
      <w:start w:val="1"/>
      <w:numFmt w:val="bullet"/>
      <w:lvlText w:val=""/>
      <w:lvlJc w:val="left"/>
      <w:pPr>
        <w:tabs>
          <w:tab w:val="num" w:pos="720"/>
        </w:tabs>
        <w:ind w:left="720" w:hanging="360"/>
      </w:pPr>
      <w:rPr>
        <w:rFonts w:ascii="Wingdings" w:hAnsi="Wingdings" w:hint="default"/>
      </w:rPr>
    </w:lvl>
    <w:lvl w:ilvl="1" w:tplc="3FFCF256" w:tentative="1">
      <w:start w:val="1"/>
      <w:numFmt w:val="bullet"/>
      <w:lvlText w:val="•"/>
      <w:lvlJc w:val="left"/>
      <w:pPr>
        <w:tabs>
          <w:tab w:val="num" w:pos="1440"/>
        </w:tabs>
        <w:ind w:left="1440" w:hanging="360"/>
      </w:pPr>
      <w:rPr>
        <w:rFonts w:ascii="Times New Roman" w:hAnsi="Times New Roman" w:hint="default"/>
      </w:rPr>
    </w:lvl>
    <w:lvl w:ilvl="2" w:tplc="54BAB9D2" w:tentative="1">
      <w:start w:val="1"/>
      <w:numFmt w:val="bullet"/>
      <w:lvlText w:val="•"/>
      <w:lvlJc w:val="left"/>
      <w:pPr>
        <w:tabs>
          <w:tab w:val="num" w:pos="2160"/>
        </w:tabs>
        <w:ind w:left="2160" w:hanging="360"/>
      </w:pPr>
      <w:rPr>
        <w:rFonts w:ascii="Times New Roman" w:hAnsi="Times New Roman" w:hint="default"/>
      </w:rPr>
    </w:lvl>
    <w:lvl w:ilvl="3" w:tplc="22740364" w:tentative="1">
      <w:start w:val="1"/>
      <w:numFmt w:val="bullet"/>
      <w:lvlText w:val="•"/>
      <w:lvlJc w:val="left"/>
      <w:pPr>
        <w:tabs>
          <w:tab w:val="num" w:pos="2880"/>
        </w:tabs>
        <w:ind w:left="2880" w:hanging="360"/>
      </w:pPr>
      <w:rPr>
        <w:rFonts w:ascii="Times New Roman" w:hAnsi="Times New Roman" w:hint="default"/>
      </w:rPr>
    </w:lvl>
    <w:lvl w:ilvl="4" w:tplc="52785010" w:tentative="1">
      <w:start w:val="1"/>
      <w:numFmt w:val="bullet"/>
      <w:lvlText w:val="•"/>
      <w:lvlJc w:val="left"/>
      <w:pPr>
        <w:tabs>
          <w:tab w:val="num" w:pos="3600"/>
        </w:tabs>
        <w:ind w:left="3600" w:hanging="360"/>
      </w:pPr>
      <w:rPr>
        <w:rFonts w:ascii="Times New Roman" w:hAnsi="Times New Roman" w:hint="default"/>
      </w:rPr>
    </w:lvl>
    <w:lvl w:ilvl="5" w:tplc="DAF6C1D0" w:tentative="1">
      <w:start w:val="1"/>
      <w:numFmt w:val="bullet"/>
      <w:lvlText w:val="•"/>
      <w:lvlJc w:val="left"/>
      <w:pPr>
        <w:tabs>
          <w:tab w:val="num" w:pos="4320"/>
        </w:tabs>
        <w:ind w:left="4320" w:hanging="360"/>
      </w:pPr>
      <w:rPr>
        <w:rFonts w:ascii="Times New Roman" w:hAnsi="Times New Roman" w:hint="default"/>
      </w:rPr>
    </w:lvl>
    <w:lvl w:ilvl="6" w:tplc="D4B8487E" w:tentative="1">
      <w:start w:val="1"/>
      <w:numFmt w:val="bullet"/>
      <w:lvlText w:val="•"/>
      <w:lvlJc w:val="left"/>
      <w:pPr>
        <w:tabs>
          <w:tab w:val="num" w:pos="5040"/>
        </w:tabs>
        <w:ind w:left="5040" w:hanging="360"/>
      </w:pPr>
      <w:rPr>
        <w:rFonts w:ascii="Times New Roman" w:hAnsi="Times New Roman" w:hint="default"/>
      </w:rPr>
    </w:lvl>
    <w:lvl w:ilvl="7" w:tplc="8C38A6D0" w:tentative="1">
      <w:start w:val="1"/>
      <w:numFmt w:val="bullet"/>
      <w:lvlText w:val="•"/>
      <w:lvlJc w:val="left"/>
      <w:pPr>
        <w:tabs>
          <w:tab w:val="num" w:pos="5760"/>
        </w:tabs>
        <w:ind w:left="5760" w:hanging="360"/>
      </w:pPr>
      <w:rPr>
        <w:rFonts w:ascii="Times New Roman" w:hAnsi="Times New Roman" w:hint="default"/>
      </w:rPr>
    </w:lvl>
    <w:lvl w:ilvl="8" w:tplc="F0C0BC94" w:tentative="1">
      <w:start w:val="1"/>
      <w:numFmt w:val="bullet"/>
      <w:lvlText w:val="•"/>
      <w:lvlJc w:val="left"/>
      <w:pPr>
        <w:tabs>
          <w:tab w:val="num" w:pos="6480"/>
        </w:tabs>
        <w:ind w:left="6480" w:hanging="360"/>
      </w:pPr>
      <w:rPr>
        <w:rFonts w:ascii="Times New Roman" w:hAnsi="Times New Roman" w:hint="default"/>
      </w:rPr>
    </w:lvl>
  </w:abstractNum>
  <w:abstractNum w:abstractNumId="32" w15:restartNumberingAfterBreak="0">
    <w:nsid w:val="1A6136EC"/>
    <w:multiLevelType w:val="hybridMultilevel"/>
    <w:tmpl w:val="69A40F8C"/>
    <w:lvl w:ilvl="0" w:tplc="60C842A0">
      <w:start w:val="3"/>
      <w:numFmt w:val="bullet"/>
      <w:lvlText w:val="-"/>
      <w:lvlJc w:val="left"/>
      <w:pPr>
        <w:ind w:left="-548" w:hanging="360"/>
      </w:pPr>
      <w:rPr>
        <w:rFonts w:ascii="Arial" w:eastAsiaTheme="minorHAnsi" w:hAnsi="Arial" w:cs="Arial" w:hint="default"/>
        <w:b/>
        <w:color w:val="auto"/>
      </w:rPr>
    </w:lvl>
    <w:lvl w:ilvl="1" w:tplc="04090003" w:tentative="1">
      <w:start w:val="1"/>
      <w:numFmt w:val="bullet"/>
      <w:lvlText w:val="o"/>
      <w:lvlJc w:val="left"/>
      <w:pPr>
        <w:ind w:left="172" w:hanging="360"/>
      </w:pPr>
      <w:rPr>
        <w:rFonts w:ascii="Courier New" w:hAnsi="Courier New" w:cs="Courier New" w:hint="default"/>
      </w:rPr>
    </w:lvl>
    <w:lvl w:ilvl="2" w:tplc="04090005" w:tentative="1">
      <w:start w:val="1"/>
      <w:numFmt w:val="bullet"/>
      <w:lvlText w:val=""/>
      <w:lvlJc w:val="left"/>
      <w:pPr>
        <w:ind w:left="892" w:hanging="360"/>
      </w:pPr>
      <w:rPr>
        <w:rFonts w:ascii="Wingdings" w:hAnsi="Wingdings" w:hint="default"/>
      </w:rPr>
    </w:lvl>
    <w:lvl w:ilvl="3" w:tplc="04090001" w:tentative="1">
      <w:start w:val="1"/>
      <w:numFmt w:val="bullet"/>
      <w:lvlText w:val=""/>
      <w:lvlJc w:val="left"/>
      <w:pPr>
        <w:ind w:left="1612" w:hanging="360"/>
      </w:pPr>
      <w:rPr>
        <w:rFonts w:ascii="Symbol" w:hAnsi="Symbol" w:hint="default"/>
      </w:rPr>
    </w:lvl>
    <w:lvl w:ilvl="4" w:tplc="04090003" w:tentative="1">
      <w:start w:val="1"/>
      <w:numFmt w:val="bullet"/>
      <w:lvlText w:val="o"/>
      <w:lvlJc w:val="left"/>
      <w:pPr>
        <w:ind w:left="2332" w:hanging="360"/>
      </w:pPr>
      <w:rPr>
        <w:rFonts w:ascii="Courier New" w:hAnsi="Courier New" w:cs="Courier New" w:hint="default"/>
      </w:rPr>
    </w:lvl>
    <w:lvl w:ilvl="5" w:tplc="04090005" w:tentative="1">
      <w:start w:val="1"/>
      <w:numFmt w:val="bullet"/>
      <w:lvlText w:val=""/>
      <w:lvlJc w:val="left"/>
      <w:pPr>
        <w:ind w:left="3052" w:hanging="360"/>
      </w:pPr>
      <w:rPr>
        <w:rFonts w:ascii="Wingdings" w:hAnsi="Wingdings" w:hint="default"/>
      </w:rPr>
    </w:lvl>
    <w:lvl w:ilvl="6" w:tplc="04090001" w:tentative="1">
      <w:start w:val="1"/>
      <w:numFmt w:val="bullet"/>
      <w:lvlText w:val=""/>
      <w:lvlJc w:val="left"/>
      <w:pPr>
        <w:ind w:left="3772" w:hanging="360"/>
      </w:pPr>
      <w:rPr>
        <w:rFonts w:ascii="Symbol" w:hAnsi="Symbol" w:hint="default"/>
      </w:rPr>
    </w:lvl>
    <w:lvl w:ilvl="7" w:tplc="04090003" w:tentative="1">
      <w:start w:val="1"/>
      <w:numFmt w:val="bullet"/>
      <w:lvlText w:val="o"/>
      <w:lvlJc w:val="left"/>
      <w:pPr>
        <w:ind w:left="4492" w:hanging="360"/>
      </w:pPr>
      <w:rPr>
        <w:rFonts w:ascii="Courier New" w:hAnsi="Courier New" w:cs="Courier New" w:hint="default"/>
      </w:rPr>
    </w:lvl>
    <w:lvl w:ilvl="8" w:tplc="04090005" w:tentative="1">
      <w:start w:val="1"/>
      <w:numFmt w:val="bullet"/>
      <w:lvlText w:val=""/>
      <w:lvlJc w:val="left"/>
      <w:pPr>
        <w:ind w:left="5212" w:hanging="360"/>
      </w:pPr>
      <w:rPr>
        <w:rFonts w:ascii="Wingdings" w:hAnsi="Wingdings" w:hint="default"/>
      </w:rPr>
    </w:lvl>
  </w:abstractNum>
  <w:abstractNum w:abstractNumId="33" w15:restartNumberingAfterBreak="0">
    <w:nsid w:val="1BCB72EA"/>
    <w:multiLevelType w:val="hybridMultilevel"/>
    <w:tmpl w:val="88CEC67A"/>
    <w:lvl w:ilvl="0" w:tplc="D2C43200">
      <w:start w:val="1"/>
      <w:numFmt w:val="bullet"/>
      <w:lvlText w:val=""/>
      <w:lvlJc w:val="left"/>
      <w:pPr>
        <w:tabs>
          <w:tab w:val="num" w:pos="720"/>
        </w:tabs>
        <w:ind w:left="720" w:hanging="360"/>
      </w:pPr>
      <w:rPr>
        <w:rFonts w:ascii="Symbol" w:hAnsi="Symbol" w:hint="default"/>
      </w:rPr>
    </w:lvl>
    <w:lvl w:ilvl="1" w:tplc="376223D6" w:tentative="1">
      <w:start w:val="1"/>
      <w:numFmt w:val="bullet"/>
      <w:lvlText w:val="•"/>
      <w:lvlJc w:val="left"/>
      <w:pPr>
        <w:tabs>
          <w:tab w:val="num" w:pos="1440"/>
        </w:tabs>
        <w:ind w:left="1440" w:hanging="360"/>
      </w:pPr>
      <w:rPr>
        <w:rFonts w:ascii="Times New Roman" w:hAnsi="Times New Roman" w:hint="default"/>
      </w:rPr>
    </w:lvl>
    <w:lvl w:ilvl="2" w:tplc="119CFA76" w:tentative="1">
      <w:start w:val="1"/>
      <w:numFmt w:val="bullet"/>
      <w:lvlText w:val="•"/>
      <w:lvlJc w:val="left"/>
      <w:pPr>
        <w:tabs>
          <w:tab w:val="num" w:pos="2160"/>
        </w:tabs>
        <w:ind w:left="2160" w:hanging="360"/>
      </w:pPr>
      <w:rPr>
        <w:rFonts w:ascii="Times New Roman" w:hAnsi="Times New Roman" w:hint="default"/>
      </w:rPr>
    </w:lvl>
    <w:lvl w:ilvl="3" w:tplc="107CB872" w:tentative="1">
      <w:start w:val="1"/>
      <w:numFmt w:val="bullet"/>
      <w:lvlText w:val="•"/>
      <w:lvlJc w:val="left"/>
      <w:pPr>
        <w:tabs>
          <w:tab w:val="num" w:pos="2880"/>
        </w:tabs>
        <w:ind w:left="2880" w:hanging="360"/>
      </w:pPr>
      <w:rPr>
        <w:rFonts w:ascii="Times New Roman" w:hAnsi="Times New Roman" w:hint="default"/>
      </w:rPr>
    </w:lvl>
    <w:lvl w:ilvl="4" w:tplc="6698615A" w:tentative="1">
      <w:start w:val="1"/>
      <w:numFmt w:val="bullet"/>
      <w:lvlText w:val="•"/>
      <w:lvlJc w:val="left"/>
      <w:pPr>
        <w:tabs>
          <w:tab w:val="num" w:pos="3600"/>
        </w:tabs>
        <w:ind w:left="3600" w:hanging="360"/>
      </w:pPr>
      <w:rPr>
        <w:rFonts w:ascii="Times New Roman" w:hAnsi="Times New Roman" w:hint="default"/>
      </w:rPr>
    </w:lvl>
    <w:lvl w:ilvl="5" w:tplc="0F00CF7E" w:tentative="1">
      <w:start w:val="1"/>
      <w:numFmt w:val="bullet"/>
      <w:lvlText w:val="•"/>
      <w:lvlJc w:val="left"/>
      <w:pPr>
        <w:tabs>
          <w:tab w:val="num" w:pos="4320"/>
        </w:tabs>
        <w:ind w:left="4320" w:hanging="360"/>
      </w:pPr>
      <w:rPr>
        <w:rFonts w:ascii="Times New Roman" w:hAnsi="Times New Roman" w:hint="default"/>
      </w:rPr>
    </w:lvl>
    <w:lvl w:ilvl="6" w:tplc="9780A704" w:tentative="1">
      <w:start w:val="1"/>
      <w:numFmt w:val="bullet"/>
      <w:lvlText w:val="•"/>
      <w:lvlJc w:val="left"/>
      <w:pPr>
        <w:tabs>
          <w:tab w:val="num" w:pos="5040"/>
        </w:tabs>
        <w:ind w:left="5040" w:hanging="360"/>
      </w:pPr>
      <w:rPr>
        <w:rFonts w:ascii="Times New Roman" w:hAnsi="Times New Roman" w:hint="default"/>
      </w:rPr>
    </w:lvl>
    <w:lvl w:ilvl="7" w:tplc="E21251FA" w:tentative="1">
      <w:start w:val="1"/>
      <w:numFmt w:val="bullet"/>
      <w:lvlText w:val="•"/>
      <w:lvlJc w:val="left"/>
      <w:pPr>
        <w:tabs>
          <w:tab w:val="num" w:pos="5760"/>
        </w:tabs>
        <w:ind w:left="5760" w:hanging="360"/>
      </w:pPr>
      <w:rPr>
        <w:rFonts w:ascii="Times New Roman" w:hAnsi="Times New Roman" w:hint="default"/>
      </w:rPr>
    </w:lvl>
    <w:lvl w:ilvl="8" w:tplc="549ECC04" w:tentative="1">
      <w:start w:val="1"/>
      <w:numFmt w:val="bullet"/>
      <w:lvlText w:val="•"/>
      <w:lvlJc w:val="left"/>
      <w:pPr>
        <w:tabs>
          <w:tab w:val="num" w:pos="6480"/>
        </w:tabs>
        <w:ind w:left="6480" w:hanging="360"/>
      </w:pPr>
      <w:rPr>
        <w:rFonts w:ascii="Times New Roman" w:hAnsi="Times New Roman" w:hint="default"/>
      </w:rPr>
    </w:lvl>
  </w:abstractNum>
  <w:abstractNum w:abstractNumId="34" w15:restartNumberingAfterBreak="0">
    <w:nsid w:val="1C617248"/>
    <w:multiLevelType w:val="hybridMultilevel"/>
    <w:tmpl w:val="0ECAD346"/>
    <w:lvl w:ilvl="0" w:tplc="04090007">
      <w:start w:val="1"/>
      <w:numFmt w:val="bullet"/>
      <w:lvlText w:val=""/>
      <w:lvlPicBulletId w:val="0"/>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1C7617EE"/>
    <w:multiLevelType w:val="hybridMultilevel"/>
    <w:tmpl w:val="0DC2159A"/>
    <w:lvl w:ilvl="0" w:tplc="B3E85D7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1DD94E38"/>
    <w:multiLevelType w:val="hybridMultilevel"/>
    <w:tmpl w:val="B6A8F5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1EBF2F8A"/>
    <w:multiLevelType w:val="hybridMultilevel"/>
    <w:tmpl w:val="D8105CF0"/>
    <w:lvl w:ilvl="0" w:tplc="E4A07A60">
      <w:start w:val="1"/>
      <w:numFmt w:val="bullet"/>
      <w:lvlText w:val=""/>
      <w:lvlJc w:val="left"/>
      <w:pPr>
        <w:tabs>
          <w:tab w:val="num" w:pos="720"/>
        </w:tabs>
        <w:ind w:left="720" w:hanging="360"/>
      </w:pPr>
      <w:rPr>
        <w:rFonts w:ascii="Wingdings" w:hAnsi="Wingdings" w:hint="default"/>
      </w:rPr>
    </w:lvl>
    <w:lvl w:ilvl="1" w:tplc="45AA0B5E" w:tentative="1">
      <w:start w:val="1"/>
      <w:numFmt w:val="bullet"/>
      <w:lvlText w:val=""/>
      <w:lvlJc w:val="left"/>
      <w:pPr>
        <w:tabs>
          <w:tab w:val="num" w:pos="1440"/>
        </w:tabs>
        <w:ind w:left="1440" w:hanging="360"/>
      </w:pPr>
      <w:rPr>
        <w:rFonts w:ascii="Wingdings" w:hAnsi="Wingdings" w:hint="default"/>
      </w:rPr>
    </w:lvl>
    <w:lvl w:ilvl="2" w:tplc="51A0D8D6" w:tentative="1">
      <w:start w:val="1"/>
      <w:numFmt w:val="bullet"/>
      <w:lvlText w:val=""/>
      <w:lvlJc w:val="left"/>
      <w:pPr>
        <w:tabs>
          <w:tab w:val="num" w:pos="2160"/>
        </w:tabs>
        <w:ind w:left="2160" w:hanging="360"/>
      </w:pPr>
      <w:rPr>
        <w:rFonts w:ascii="Wingdings" w:hAnsi="Wingdings" w:hint="default"/>
      </w:rPr>
    </w:lvl>
    <w:lvl w:ilvl="3" w:tplc="14FA0274" w:tentative="1">
      <w:start w:val="1"/>
      <w:numFmt w:val="bullet"/>
      <w:lvlText w:val=""/>
      <w:lvlJc w:val="left"/>
      <w:pPr>
        <w:tabs>
          <w:tab w:val="num" w:pos="2880"/>
        </w:tabs>
        <w:ind w:left="2880" w:hanging="360"/>
      </w:pPr>
      <w:rPr>
        <w:rFonts w:ascii="Wingdings" w:hAnsi="Wingdings" w:hint="default"/>
      </w:rPr>
    </w:lvl>
    <w:lvl w:ilvl="4" w:tplc="55E82030" w:tentative="1">
      <w:start w:val="1"/>
      <w:numFmt w:val="bullet"/>
      <w:lvlText w:val=""/>
      <w:lvlJc w:val="left"/>
      <w:pPr>
        <w:tabs>
          <w:tab w:val="num" w:pos="3600"/>
        </w:tabs>
        <w:ind w:left="3600" w:hanging="360"/>
      </w:pPr>
      <w:rPr>
        <w:rFonts w:ascii="Wingdings" w:hAnsi="Wingdings" w:hint="default"/>
      </w:rPr>
    </w:lvl>
    <w:lvl w:ilvl="5" w:tplc="3D1A86AE" w:tentative="1">
      <w:start w:val="1"/>
      <w:numFmt w:val="bullet"/>
      <w:lvlText w:val=""/>
      <w:lvlJc w:val="left"/>
      <w:pPr>
        <w:tabs>
          <w:tab w:val="num" w:pos="4320"/>
        </w:tabs>
        <w:ind w:left="4320" w:hanging="360"/>
      </w:pPr>
      <w:rPr>
        <w:rFonts w:ascii="Wingdings" w:hAnsi="Wingdings" w:hint="default"/>
      </w:rPr>
    </w:lvl>
    <w:lvl w:ilvl="6" w:tplc="3B7EB43A" w:tentative="1">
      <w:start w:val="1"/>
      <w:numFmt w:val="bullet"/>
      <w:lvlText w:val=""/>
      <w:lvlJc w:val="left"/>
      <w:pPr>
        <w:tabs>
          <w:tab w:val="num" w:pos="5040"/>
        </w:tabs>
        <w:ind w:left="5040" w:hanging="360"/>
      </w:pPr>
      <w:rPr>
        <w:rFonts w:ascii="Wingdings" w:hAnsi="Wingdings" w:hint="default"/>
      </w:rPr>
    </w:lvl>
    <w:lvl w:ilvl="7" w:tplc="AC827204" w:tentative="1">
      <w:start w:val="1"/>
      <w:numFmt w:val="bullet"/>
      <w:lvlText w:val=""/>
      <w:lvlJc w:val="left"/>
      <w:pPr>
        <w:tabs>
          <w:tab w:val="num" w:pos="5760"/>
        </w:tabs>
        <w:ind w:left="5760" w:hanging="360"/>
      </w:pPr>
      <w:rPr>
        <w:rFonts w:ascii="Wingdings" w:hAnsi="Wingdings" w:hint="default"/>
      </w:rPr>
    </w:lvl>
    <w:lvl w:ilvl="8" w:tplc="7DFC9C00"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203B3872"/>
    <w:multiLevelType w:val="hybridMultilevel"/>
    <w:tmpl w:val="4A504CBE"/>
    <w:lvl w:ilvl="0" w:tplc="B63241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21E57AB3"/>
    <w:multiLevelType w:val="hybridMultilevel"/>
    <w:tmpl w:val="9C7270D2"/>
    <w:lvl w:ilvl="0" w:tplc="ACE44B9A">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22677BEC"/>
    <w:multiLevelType w:val="hybridMultilevel"/>
    <w:tmpl w:val="D38C1C78"/>
    <w:lvl w:ilvl="0" w:tplc="B0C87DF2">
      <w:start w:val="1"/>
      <w:numFmt w:val="bullet"/>
      <w:lvlText w:val=""/>
      <w:lvlJc w:val="left"/>
      <w:pPr>
        <w:tabs>
          <w:tab w:val="num" w:pos="720"/>
        </w:tabs>
        <w:ind w:left="720" w:hanging="360"/>
      </w:pPr>
      <w:rPr>
        <w:rFonts w:ascii="Wingdings" w:hAnsi="Wingdings" w:hint="default"/>
      </w:rPr>
    </w:lvl>
    <w:lvl w:ilvl="1" w:tplc="2702FEDC" w:tentative="1">
      <w:start w:val="1"/>
      <w:numFmt w:val="bullet"/>
      <w:lvlText w:val=""/>
      <w:lvlJc w:val="left"/>
      <w:pPr>
        <w:tabs>
          <w:tab w:val="num" w:pos="1440"/>
        </w:tabs>
        <w:ind w:left="1440" w:hanging="360"/>
      </w:pPr>
      <w:rPr>
        <w:rFonts w:ascii="Wingdings" w:hAnsi="Wingdings" w:hint="default"/>
      </w:rPr>
    </w:lvl>
    <w:lvl w:ilvl="2" w:tplc="ED0EBDDA" w:tentative="1">
      <w:start w:val="1"/>
      <w:numFmt w:val="bullet"/>
      <w:lvlText w:val=""/>
      <w:lvlJc w:val="left"/>
      <w:pPr>
        <w:tabs>
          <w:tab w:val="num" w:pos="2160"/>
        </w:tabs>
        <w:ind w:left="2160" w:hanging="360"/>
      </w:pPr>
      <w:rPr>
        <w:rFonts w:ascii="Wingdings" w:hAnsi="Wingdings" w:hint="default"/>
      </w:rPr>
    </w:lvl>
    <w:lvl w:ilvl="3" w:tplc="F8DCBFCA" w:tentative="1">
      <w:start w:val="1"/>
      <w:numFmt w:val="bullet"/>
      <w:lvlText w:val=""/>
      <w:lvlJc w:val="left"/>
      <w:pPr>
        <w:tabs>
          <w:tab w:val="num" w:pos="2880"/>
        </w:tabs>
        <w:ind w:left="2880" w:hanging="360"/>
      </w:pPr>
      <w:rPr>
        <w:rFonts w:ascii="Wingdings" w:hAnsi="Wingdings" w:hint="default"/>
      </w:rPr>
    </w:lvl>
    <w:lvl w:ilvl="4" w:tplc="31F26D36" w:tentative="1">
      <w:start w:val="1"/>
      <w:numFmt w:val="bullet"/>
      <w:lvlText w:val=""/>
      <w:lvlJc w:val="left"/>
      <w:pPr>
        <w:tabs>
          <w:tab w:val="num" w:pos="3600"/>
        </w:tabs>
        <w:ind w:left="3600" w:hanging="360"/>
      </w:pPr>
      <w:rPr>
        <w:rFonts w:ascii="Wingdings" w:hAnsi="Wingdings" w:hint="default"/>
      </w:rPr>
    </w:lvl>
    <w:lvl w:ilvl="5" w:tplc="2F448A46" w:tentative="1">
      <w:start w:val="1"/>
      <w:numFmt w:val="bullet"/>
      <w:lvlText w:val=""/>
      <w:lvlJc w:val="left"/>
      <w:pPr>
        <w:tabs>
          <w:tab w:val="num" w:pos="4320"/>
        </w:tabs>
        <w:ind w:left="4320" w:hanging="360"/>
      </w:pPr>
      <w:rPr>
        <w:rFonts w:ascii="Wingdings" w:hAnsi="Wingdings" w:hint="default"/>
      </w:rPr>
    </w:lvl>
    <w:lvl w:ilvl="6" w:tplc="40EAE12C" w:tentative="1">
      <w:start w:val="1"/>
      <w:numFmt w:val="bullet"/>
      <w:lvlText w:val=""/>
      <w:lvlJc w:val="left"/>
      <w:pPr>
        <w:tabs>
          <w:tab w:val="num" w:pos="5040"/>
        </w:tabs>
        <w:ind w:left="5040" w:hanging="360"/>
      </w:pPr>
      <w:rPr>
        <w:rFonts w:ascii="Wingdings" w:hAnsi="Wingdings" w:hint="default"/>
      </w:rPr>
    </w:lvl>
    <w:lvl w:ilvl="7" w:tplc="ED5EC55C" w:tentative="1">
      <w:start w:val="1"/>
      <w:numFmt w:val="bullet"/>
      <w:lvlText w:val=""/>
      <w:lvlJc w:val="left"/>
      <w:pPr>
        <w:tabs>
          <w:tab w:val="num" w:pos="5760"/>
        </w:tabs>
        <w:ind w:left="5760" w:hanging="360"/>
      </w:pPr>
      <w:rPr>
        <w:rFonts w:ascii="Wingdings" w:hAnsi="Wingdings" w:hint="default"/>
      </w:rPr>
    </w:lvl>
    <w:lvl w:ilvl="8" w:tplc="11680D8E"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237D1E78"/>
    <w:multiLevelType w:val="hybridMultilevel"/>
    <w:tmpl w:val="341200F4"/>
    <w:lvl w:ilvl="0" w:tplc="F0B86E3C">
      <w:start w:val="1"/>
      <w:numFmt w:val="bullet"/>
      <w:lvlText w:val=""/>
      <w:lvlJc w:val="left"/>
      <w:pPr>
        <w:tabs>
          <w:tab w:val="num" w:pos="720"/>
        </w:tabs>
        <w:ind w:left="720" w:hanging="360"/>
      </w:pPr>
      <w:rPr>
        <w:rFonts w:ascii="Wingdings" w:hAnsi="Wingdings" w:hint="default"/>
      </w:rPr>
    </w:lvl>
    <w:lvl w:ilvl="1" w:tplc="4C8A9DD8" w:tentative="1">
      <w:start w:val="1"/>
      <w:numFmt w:val="bullet"/>
      <w:lvlText w:val=""/>
      <w:lvlJc w:val="left"/>
      <w:pPr>
        <w:tabs>
          <w:tab w:val="num" w:pos="1440"/>
        </w:tabs>
        <w:ind w:left="1440" w:hanging="360"/>
      </w:pPr>
      <w:rPr>
        <w:rFonts w:ascii="Wingdings" w:hAnsi="Wingdings" w:hint="default"/>
      </w:rPr>
    </w:lvl>
    <w:lvl w:ilvl="2" w:tplc="CE2AC0A4" w:tentative="1">
      <w:start w:val="1"/>
      <w:numFmt w:val="bullet"/>
      <w:lvlText w:val=""/>
      <w:lvlJc w:val="left"/>
      <w:pPr>
        <w:tabs>
          <w:tab w:val="num" w:pos="2160"/>
        </w:tabs>
        <w:ind w:left="2160" w:hanging="360"/>
      </w:pPr>
      <w:rPr>
        <w:rFonts w:ascii="Wingdings" w:hAnsi="Wingdings" w:hint="default"/>
      </w:rPr>
    </w:lvl>
    <w:lvl w:ilvl="3" w:tplc="DA800288" w:tentative="1">
      <w:start w:val="1"/>
      <w:numFmt w:val="bullet"/>
      <w:lvlText w:val=""/>
      <w:lvlJc w:val="left"/>
      <w:pPr>
        <w:tabs>
          <w:tab w:val="num" w:pos="2880"/>
        </w:tabs>
        <w:ind w:left="2880" w:hanging="360"/>
      </w:pPr>
      <w:rPr>
        <w:rFonts w:ascii="Wingdings" w:hAnsi="Wingdings" w:hint="default"/>
      </w:rPr>
    </w:lvl>
    <w:lvl w:ilvl="4" w:tplc="5288A1E8" w:tentative="1">
      <w:start w:val="1"/>
      <w:numFmt w:val="bullet"/>
      <w:lvlText w:val=""/>
      <w:lvlJc w:val="left"/>
      <w:pPr>
        <w:tabs>
          <w:tab w:val="num" w:pos="3600"/>
        </w:tabs>
        <w:ind w:left="3600" w:hanging="360"/>
      </w:pPr>
      <w:rPr>
        <w:rFonts w:ascii="Wingdings" w:hAnsi="Wingdings" w:hint="default"/>
      </w:rPr>
    </w:lvl>
    <w:lvl w:ilvl="5" w:tplc="C89A449E" w:tentative="1">
      <w:start w:val="1"/>
      <w:numFmt w:val="bullet"/>
      <w:lvlText w:val=""/>
      <w:lvlJc w:val="left"/>
      <w:pPr>
        <w:tabs>
          <w:tab w:val="num" w:pos="4320"/>
        </w:tabs>
        <w:ind w:left="4320" w:hanging="360"/>
      </w:pPr>
      <w:rPr>
        <w:rFonts w:ascii="Wingdings" w:hAnsi="Wingdings" w:hint="default"/>
      </w:rPr>
    </w:lvl>
    <w:lvl w:ilvl="6" w:tplc="B3F071F0" w:tentative="1">
      <w:start w:val="1"/>
      <w:numFmt w:val="bullet"/>
      <w:lvlText w:val=""/>
      <w:lvlJc w:val="left"/>
      <w:pPr>
        <w:tabs>
          <w:tab w:val="num" w:pos="5040"/>
        </w:tabs>
        <w:ind w:left="5040" w:hanging="360"/>
      </w:pPr>
      <w:rPr>
        <w:rFonts w:ascii="Wingdings" w:hAnsi="Wingdings" w:hint="default"/>
      </w:rPr>
    </w:lvl>
    <w:lvl w:ilvl="7" w:tplc="688C61EC" w:tentative="1">
      <w:start w:val="1"/>
      <w:numFmt w:val="bullet"/>
      <w:lvlText w:val=""/>
      <w:lvlJc w:val="left"/>
      <w:pPr>
        <w:tabs>
          <w:tab w:val="num" w:pos="5760"/>
        </w:tabs>
        <w:ind w:left="5760" w:hanging="360"/>
      </w:pPr>
      <w:rPr>
        <w:rFonts w:ascii="Wingdings" w:hAnsi="Wingdings" w:hint="default"/>
      </w:rPr>
    </w:lvl>
    <w:lvl w:ilvl="8" w:tplc="EE3E6FC6"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24410A68"/>
    <w:multiLevelType w:val="hybridMultilevel"/>
    <w:tmpl w:val="F198F7BE"/>
    <w:lvl w:ilvl="0" w:tplc="BCCED126">
      <w:start w:val="1"/>
      <w:numFmt w:val="bullet"/>
      <w:lvlText w:val=""/>
      <w:lvlJc w:val="left"/>
      <w:pPr>
        <w:tabs>
          <w:tab w:val="num" w:pos="720"/>
        </w:tabs>
        <w:ind w:left="720" w:hanging="360"/>
      </w:pPr>
      <w:rPr>
        <w:rFonts w:ascii="Wingdings" w:hAnsi="Wingdings" w:hint="default"/>
      </w:rPr>
    </w:lvl>
    <w:lvl w:ilvl="1" w:tplc="3ECED53A" w:tentative="1">
      <w:start w:val="1"/>
      <w:numFmt w:val="bullet"/>
      <w:lvlText w:val=""/>
      <w:lvlJc w:val="left"/>
      <w:pPr>
        <w:tabs>
          <w:tab w:val="num" w:pos="1440"/>
        </w:tabs>
        <w:ind w:left="1440" w:hanging="360"/>
      </w:pPr>
      <w:rPr>
        <w:rFonts w:ascii="Wingdings" w:hAnsi="Wingdings" w:hint="default"/>
      </w:rPr>
    </w:lvl>
    <w:lvl w:ilvl="2" w:tplc="997EF090" w:tentative="1">
      <w:start w:val="1"/>
      <w:numFmt w:val="bullet"/>
      <w:lvlText w:val=""/>
      <w:lvlJc w:val="left"/>
      <w:pPr>
        <w:tabs>
          <w:tab w:val="num" w:pos="2160"/>
        </w:tabs>
        <w:ind w:left="2160" w:hanging="360"/>
      </w:pPr>
      <w:rPr>
        <w:rFonts w:ascii="Wingdings" w:hAnsi="Wingdings" w:hint="default"/>
      </w:rPr>
    </w:lvl>
    <w:lvl w:ilvl="3" w:tplc="739CC656" w:tentative="1">
      <w:start w:val="1"/>
      <w:numFmt w:val="bullet"/>
      <w:lvlText w:val=""/>
      <w:lvlJc w:val="left"/>
      <w:pPr>
        <w:tabs>
          <w:tab w:val="num" w:pos="2880"/>
        </w:tabs>
        <w:ind w:left="2880" w:hanging="360"/>
      </w:pPr>
      <w:rPr>
        <w:rFonts w:ascii="Wingdings" w:hAnsi="Wingdings" w:hint="default"/>
      </w:rPr>
    </w:lvl>
    <w:lvl w:ilvl="4" w:tplc="55A89ACE" w:tentative="1">
      <w:start w:val="1"/>
      <w:numFmt w:val="bullet"/>
      <w:lvlText w:val=""/>
      <w:lvlJc w:val="left"/>
      <w:pPr>
        <w:tabs>
          <w:tab w:val="num" w:pos="3600"/>
        </w:tabs>
        <w:ind w:left="3600" w:hanging="360"/>
      </w:pPr>
      <w:rPr>
        <w:rFonts w:ascii="Wingdings" w:hAnsi="Wingdings" w:hint="default"/>
      </w:rPr>
    </w:lvl>
    <w:lvl w:ilvl="5" w:tplc="4CD4C508" w:tentative="1">
      <w:start w:val="1"/>
      <w:numFmt w:val="bullet"/>
      <w:lvlText w:val=""/>
      <w:lvlJc w:val="left"/>
      <w:pPr>
        <w:tabs>
          <w:tab w:val="num" w:pos="4320"/>
        </w:tabs>
        <w:ind w:left="4320" w:hanging="360"/>
      </w:pPr>
      <w:rPr>
        <w:rFonts w:ascii="Wingdings" w:hAnsi="Wingdings" w:hint="default"/>
      </w:rPr>
    </w:lvl>
    <w:lvl w:ilvl="6" w:tplc="5622A886" w:tentative="1">
      <w:start w:val="1"/>
      <w:numFmt w:val="bullet"/>
      <w:lvlText w:val=""/>
      <w:lvlJc w:val="left"/>
      <w:pPr>
        <w:tabs>
          <w:tab w:val="num" w:pos="5040"/>
        </w:tabs>
        <w:ind w:left="5040" w:hanging="360"/>
      </w:pPr>
      <w:rPr>
        <w:rFonts w:ascii="Wingdings" w:hAnsi="Wingdings" w:hint="default"/>
      </w:rPr>
    </w:lvl>
    <w:lvl w:ilvl="7" w:tplc="AC8047A8" w:tentative="1">
      <w:start w:val="1"/>
      <w:numFmt w:val="bullet"/>
      <w:lvlText w:val=""/>
      <w:lvlJc w:val="left"/>
      <w:pPr>
        <w:tabs>
          <w:tab w:val="num" w:pos="5760"/>
        </w:tabs>
        <w:ind w:left="5760" w:hanging="360"/>
      </w:pPr>
      <w:rPr>
        <w:rFonts w:ascii="Wingdings" w:hAnsi="Wingdings" w:hint="default"/>
      </w:rPr>
    </w:lvl>
    <w:lvl w:ilvl="8" w:tplc="6E866BC0"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256F53B0"/>
    <w:multiLevelType w:val="hybridMultilevel"/>
    <w:tmpl w:val="B34AB5E8"/>
    <w:lvl w:ilvl="0" w:tplc="28FCD9A2">
      <w:start w:val="1"/>
      <w:numFmt w:val="bullet"/>
      <w:lvlText w:val=""/>
      <w:lvlJc w:val="left"/>
      <w:pPr>
        <w:tabs>
          <w:tab w:val="num" w:pos="720"/>
        </w:tabs>
        <w:ind w:left="720" w:hanging="360"/>
      </w:pPr>
      <w:rPr>
        <w:rFonts w:ascii="Wingdings" w:hAnsi="Wingdings" w:hint="default"/>
      </w:rPr>
    </w:lvl>
    <w:lvl w:ilvl="1" w:tplc="BCFCB2A4" w:tentative="1">
      <w:start w:val="1"/>
      <w:numFmt w:val="bullet"/>
      <w:lvlText w:val=""/>
      <w:lvlJc w:val="left"/>
      <w:pPr>
        <w:tabs>
          <w:tab w:val="num" w:pos="1440"/>
        </w:tabs>
        <w:ind w:left="1440" w:hanging="360"/>
      </w:pPr>
      <w:rPr>
        <w:rFonts w:ascii="Wingdings" w:hAnsi="Wingdings" w:hint="default"/>
      </w:rPr>
    </w:lvl>
    <w:lvl w:ilvl="2" w:tplc="E8B2A706" w:tentative="1">
      <w:start w:val="1"/>
      <w:numFmt w:val="bullet"/>
      <w:lvlText w:val=""/>
      <w:lvlJc w:val="left"/>
      <w:pPr>
        <w:tabs>
          <w:tab w:val="num" w:pos="2160"/>
        </w:tabs>
        <w:ind w:left="2160" w:hanging="360"/>
      </w:pPr>
      <w:rPr>
        <w:rFonts w:ascii="Wingdings" w:hAnsi="Wingdings" w:hint="default"/>
      </w:rPr>
    </w:lvl>
    <w:lvl w:ilvl="3" w:tplc="392E10AC" w:tentative="1">
      <w:start w:val="1"/>
      <w:numFmt w:val="bullet"/>
      <w:lvlText w:val=""/>
      <w:lvlJc w:val="left"/>
      <w:pPr>
        <w:tabs>
          <w:tab w:val="num" w:pos="2880"/>
        </w:tabs>
        <w:ind w:left="2880" w:hanging="360"/>
      </w:pPr>
      <w:rPr>
        <w:rFonts w:ascii="Wingdings" w:hAnsi="Wingdings" w:hint="default"/>
      </w:rPr>
    </w:lvl>
    <w:lvl w:ilvl="4" w:tplc="D5A47CD6" w:tentative="1">
      <w:start w:val="1"/>
      <w:numFmt w:val="bullet"/>
      <w:lvlText w:val=""/>
      <w:lvlJc w:val="left"/>
      <w:pPr>
        <w:tabs>
          <w:tab w:val="num" w:pos="3600"/>
        </w:tabs>
        <w:ind w:left="3600" w:hanging="360"/>
      </w:pPr>
      <w:rPr>
        <w:rFonts w:ascii="Wingdings" w:hAnsi="Wingdings" w:hint="default"/>
      </w:rPr>
    </w:lvl>
    <w:lvl w:ilvl="5" w:tplc="BA561424" w:tentative="1">
      <w:start w:val="1"/>
      <w:numFmt w:val="bullet"/>
      <w:lvlText w:val=""/>
      <w:lvlJc w:val="left"/>
      <w:pPr>
        <w:tabs>
          <w:tab w:val="num" w:pos="4320"/>
        </w:tabs>
        <w:ind w:left="4320" w:hanging="360"/>
      </w:pPr>
      <w:rPr>
        <w:rFonts w:ascii="Wingdings" w:hAnsi="Wingdings" w:hint="default"/>
      </w:rPr>
    </w:lvl>
    <w:lvl w:ilvl="6" w:tplc="FF9CAD62" w:tentative="1">
      <w:start w:val="1"/>
      <w:numFmt w:val="bullet"/>
      <w:lvlText w:val=""/>
      <w:lvlJc w:val="left"/>
      <w:pPr>
        <w:tabs>
          <w:tab w:val="num" w:pos="5040"/>
        </w:tabs>
        <w:ind w:left="5040" w:hanging="360"/>
      </w:pPr>
      <w:rPr>
        <w:rFonts w:ascii="Wingdings" w:hAnsi="Wingdings" w:hint="default"/>
      </w:rPr>
    </w:lvl>
    <w:lvl w:ilvl="7" w:tplc="3DB6C038" w:tentative="1">
      <w:start w:val="1"/>
      <w:numFmt w:val="bullet"/>
      <w:lvlText w:val=""/>
      <w:lvlJc w:val="left"/>
      <w:pPr>
        <w:tabs>
          <w:tab w:val="num" w:pos="5760"/>
        </w:tabs>
        <w:ind w:left="5760" w:hanging="360"/>
      </w:pPr>
      <w:rPr>
        <w:rFonts w:ascii="Wingdings" w:hAnsi="Wingdings" w:hint="default"/>
      </w:rPr>
    </w:lvl>
    <w:lvl w:ilvl="8" w:tplc="CD7A72F4"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25CB16E3"/>
    <w:multiLevelType w:val="hybridMultilevel"/>
    <w:tmpl w:val="6428B7E2"/>
    <w:lvl w:ilvl="0" w:tplc="B63241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26135603"/>
    <w:multiLevelType w:val="hybridMultilevel"/>
    <w:tmpl w:val="DEC84AF8"/>
    <w:lvl w:ilvl="0" w:tplc="04090011">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264B364C"/>
    <w:multiLevelType w:val="hybridMultilevel"/>
    <w:tmpl w:val="870C7BB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265D7DE4"/>
    <w:multiLevelType w:val="hybridMultilevel"/>
    <w:tmpl w:val="CC80E6A2"/>
    <w:lvl w:ilvl="0" w:tplc="5484DED0">
      <w:start w:val="1"/>
      <w:numFmt w:val="bullet"/>
      <w:lvlText w:val=""/>
      <w:lvlJc w:val="left"/>
      <w:pPr>
        <w:tabs>
          <w:tab w:val="num" w:pos="720"/>
        </w:tabs>
        <w:ind w:left="720" w:hanging="360"/>
      </w:pPr>
      <w:rPr>
        <w:rFonts w:ascii="Wingdings" w:hAnsi="Wingdings" w:hint="default"/>
      </w:rPr>
    </w:lvl>
    <w:lvl w:ilvl="1" w:tplc="4EF45790" w:tentative="1">
      <w:start w:val="1"/>
      <w:numFmt w:val="bullet"/>
      <w:lvlText w:val=""/>
      <w:lvlJc w:val="left"/>
      <w:pPr>
        <w:tabs>
          <w:tab w:val="num" w:pos="1440"/>
        </w:tabs>
        <w:ind w:left="1440" w:hanging="360"/>
      </w:pPr>
      <w:rPr>
        <w:rFonts w:ascii="Wingdings" w:hAnsi="Wingdings" w:hint="default"/>
      </w:rPr>
    </w:lvl>
    <w:lvl w:ilvl="2" w:tplc="9BAEC820" w:tentative="1">
      <w:start w:val="1"/>
      <w:numFmt w:val="bullet"/>
      <w:lvlText w:val=""/>
      <w:lvlJc w:val="left"/>
      <w:pPr>
        <w:tabs>
          <w:tab w:val="num" w:pos="2160"/>
        </w:tabs>
        <w:ind w:left="2160" w:hanging="360"/>
      </w:pPr>
      <w:rPr>
        <w:rFonts w:ascii="Wingdings" w:hAnsi="Wingdings" w:hint="default"/>
      </w:rPr>
    </w:lvl>
    <w:lvl w:ilvl="3" w:tplc="28360998" w:tentative="1">
      <w:start w:val="1"/>
      <w:numFmt w:val="bullet"/>
      <w:lvlText w:val=""/>
      <w:lvlJc w:val="left"/>
      <w:pPr>
        <w:tabs>
          <w:tab w:val="num" w:pos="2880"/>
        </w:tabs>
        <w:ind w:left="2880" w:hanging="360"/>
      </w:pPr>
      <w:rPr>
        <w:rFonts w:ascii="Wingdings" w:hAnsi="Wingdings" w:hint="default"/>
      </w:rPr>
    </w:lvl>
    <w:lvl w:ilvl="4" w:tplc="522E0348" w:tentative="1">
      <w:start w:val="1"/>
      <w:numFmt w:val="bullet"/>
      <w:lvlText w:val=""/>
      <w:lvlJc w:val="left"/>
      <w:pPr>
        <w:tabs>
          <w:tab w:val="num" w:pos="3600"/>
        </w:tabs>
        <w:ind w:left="3600" w:hanging="360"/>
      </w:pPr>
      <w:rPr>
        <w:rFonts w:ascii="Wingdings" w:hAnsi="Wingdings" w:hint="default"/>
      </w:rPr>
    </w:lvl>
    <w:lvl w:ilvl="5" w:tplc="40101A4C" w:tentative="1">
      <w:start w:val="1"/>
      <w:numFmt w:val="bullet"/>
      <w:lvlText w:val=""/>
      <w:lvlJc w:val="left"/>
      <w:pPr>
        <w:tabs>
          <w:tab w:val="num" w:pos="4320"/>
        </w:tabs>
        <w:ind w:left="4320" w:hanging="360"/>
      </w:pPr>
      <w:rPr>
        <w:rFonts w:ascii="Wingdings" w:hAnsi="Wingdings" w:hint="default"/>
      </w:rPr>
    </w:lvl>
    <w:lvl w:ilvl="6" w:tplc="2F124B66" w:tentative="1">
      <w:start w:val="1"/>
      <w:numFmt w:val="bullet"/>
      <w:lvlText w:val=""/>
      <w:lvlJc w:val="left"/>
      <w:pPr>
        <w:tabs>
          <w:tab w:val="num" w:pos="5040"/>
        </w:tabs>
        <w:ind w:left="5040" w:hanging="360"/>
      </w:pPr>
      <w:rPr>
        <w:rFonts w:ascii="Wingdings" w:hAnsi="Wingdings" w:hint="default"/>
      </w:rPr>
    </w:lvl>
    <w:lvl w:ilvl="7" w:tplc="167AC950" w:tentative="1">
      <w:start w:val="1"/>
      <w:numFmt w:val="bullet"/>
      <w:lvlText w:val=""/>
      <w:lvlJc w:val="left"/>
      <w:pPr>
        <w:tabs>
          <w:tab w:val="num" w:pos="5760"/>
        </w:tabs>
        <w:ind w:left="5760" w:hanging="360"/>
      </w:pPr>
      <w:rPr>
        <w:rFonts w:ascii="Wingdings" w:hAnsi="Wingdings" w:hint="default"/>
      </w:rPr>
    </w:lvl>
    <w:lvl w:ilvl="8" w:tplc="808C019A"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26861C60"/>
    <w:multiLevelType w:val="hybridMultilevel"/>
    <w:tmpl w:val="82B01CD4"/>
    <w:lvl w:ilvl="0" w:tplc="50D09766">
      <w:start w:val="1"/>
      <w:numFmt w:val="bullet"/>
      <w:lvlText w:val="•"/>
      <w:lvlJc w:val="left"/>
      <w:pPr>
        <w:tabs>
          <w:tab w:val="num" w:pos="720"/>
        </w:tabs>
        <w:ind w:left="720" w:hanging="360"/>
      </w:pPr>
      <w:rPr>
        <w:rFonts w:ascii="Times New Roman" w:hAnsi="Times New Roman" w:hint="default"/>
      </w:rPr>
    </w:lvl>
    <w:lvl w:ilvl="1" w:tplc="9D6E016A" w:tentative="1">
      <w:start w:val="1"/>
      <w:numFmt w:val="bullet"/>
      <w:lvlText w:val="•"/>
      <w:lvlJc w:val="left"/>
      <w:pPr>
        <w:tabs>
          <w:tab w:val="num" w:pos="1440"/>
        </w:tabs>
        <w:ind w:left="1440" w:hanging="360"/>
      </w:pPr>
      <w:rPr>
        <w:rFonts w:ascii="Times New Roman" w:hAnsi="Times New Roman" w:hint="default"/>
      </w:rPr>
    </w:lvl>
    <w:lvl w:ilvl="2" w:tplc="C122DAC4" w:tentative="1">
      <w:start w:val="1"/>
      <w:numFmt w:val="bullet"/>
      <w:lvlText w:val="•"/>
      <w:lvlJc w:val="left"/>
      <w:pPr>
        <w:tabs>
          <w:tab w:val="num" w:pos="2160"/>
        </w:tabs>
        <w:ind w:left="2160" w:hanging="360"/>
      </w:pPr>
      <w:rPr>
        <w:rFonts w:ascii="Times New Roman" w:hAnsi="Times New Roman" w:hint="default"/>
      </w:rPr>
    </w:lvl>
    <w:lvl w:ilvl="3" w:tplc="2074621E" w:tentative="1">
      <w:start w:val="1"/>
      <w:numFmt w:val="bullet"/>
      <w:lvlText w:val="•"/>
      <w:lvlJc w:val="left"/>
      <w:pPr>
        <w:tabs>
          <w:tab w:val="num" w:pos="2880"/>
        </w:tabs>
        <w:ind w:left="2880" w:hanging="360"/>
      </w:pPr>
      <w:rPr>
        <w:rFonts w:ascii="Times New Roman" w:hAnsi="Times New Roman" w:hint="default"/>
      </w:rPr>
    </w:lvl>
    <w:lvl w:ilvl="4" w:tplc="AC12BF7C" w:tentative="1">
      <w:start w:val="1"/>
      <w:numFmt w:val="bullet"/>
      <w:lvlText w:val="•"/>
      <w:lvlJc w:val="left"/>
      <w:pPr>
        <w:tabs>
          <w:tab w:val="num" w:pos="3600"/>
        </w:tabs>
        <w:ind w:left="3600" w:hanging="360"/>
      </w:pPr>
      <w:rPr>
        <w:rFonts w:ascii="Times New Roman" w:hAnsi="Times New Roman" w:hint="default"/>
      </w:rPr>
    </w:lvl>
    <w:lvl w:ilvl="5" w:tplc="9A787470" w:tentative="1">
      <w:start w:val="1"/>
      <w:numFmt w:val="bullet"/>
      <w:lvlText w:val="•"/>
      <w:lvlJc w:val="left"/>
      <w:pPr>
        <w:tabs>
          <w:tab w:val="num" w:pos="4320"/>
        </w:tabs>
        <w:ind w:left="4320" w:hanging="360"/>
      </w:pPr>
      <w:rPr>
        <w:rFonts w:ascii="Times New Roman" w:hAnsi="Times New Roman" w:hint="default"/>
      </w:rPr>
    </w:lvl>
    <w:lvl w:ilvl="6" w:tplc="82684346" w:tentative="1">
      <w:start w:val="1"/>
      <w:numFmt w:val="bullet"/>
      <w:lvlText w:val="•"/>
      <w:lvlJc w:val="left"/>
      <w:pPr>
        <w:tabs>
          <w:tab w:val="num" w:pos="5040"/>
        </w:tabs>
        <w:ind w:left="5040" w:hanging="360"/>
      </w:pPr>
      <w:rPr>
        <w:rFonts w:ascii="Times New Roman" w:hAnsi="Times New Roman" w:hint="default"/>
      </w:rPr>
    </w:lvl>
    <w:lvl w:ilvl="7" w:tplc="4F968536" w:tentative="1">
      <w:start w:val="1"/>
      <w:numFmt w:val="bullet"/>
      <w:lvlText w:val="•"/>
      <w:lvlJc w:val="left"/>
      <w:pPr>
        <w:tabs>
          <w:tab w:val="num" w:pos="5760"/>
        </w:tabs>
        <w:ind w:left="5760" w:hanging="360"/>
      </w:pPr>
      <w:rPr>
        <w:rFonts w:ascii="Times New Roman" w:hAnsi="Times New Roman" w:hint="default"/>
      </w:rPr>
    </w:lvl>
    <w:lvl w:ilvl="8" w:tplc="D144C83E" w:tentative="1">
      <w:start w:val="1"/>
      <w:numFmt w:val="bullet"/>
      <w:lvlText w:val="•"/>
      <w:lvlJc w:val="left"/>
      <w:pPr>
        <w:tabs>
          <w:tab w:val="num" w:pos="6480"/>
        </w:tabs>
        <w:ind w:left="6480" w:hanging="360"/>
      </w:pPr>
      <w:rPr>
        <w:rFonts w:ascii="Times New Roman" w:hAnsi="Times New Roman" w:hint="default"/>
      </w:rPr>
    </w:lvl>
  </w:abstractNum>
  <w:abstractNum w:abstractNumId="49" w15:restartNumberingAfterBreak="0">
    <w:nsid w:val="2858658D"/>
    <w:multiLevelType w:val="hybridMultilevel"/>
    <w:tmpl w:val="5218CCBC"/>
    <w:lvl w:ilvl="0" w:tplc="0BF648BC">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28FB5970"/>
    <w:multiLevelType w:val="hybridMultilevel"/>
    <w:tmpl w:val="AE94EF84"/>
    <w:lvl w:ilvl="0" w:tplc="D2C43200">
      <w:start w:val="1"/>
      <w:numFmt w:val="bullet"/>
      <w:lvlText w:val=""/>
      <w:lvlJc w:val="left"/>
      <w:pPr>
        <w:tabs>
          <w:tab w:val="num" w:pos="720"/>
        </w:tabs>
        <w:ind w:left="720" w:hanging="360"/>
      </w:pPr>
      <w:rPr>
        <w:rFonts w:ascii="Symbol" w:hAnsi="Symbol" w:hint="default"/>
      </w:rPr>
    </w:lvl>
    <w:lvl w:ilvl="1" w:tplc="07B02BD8">
      <w:start w:val="1"/>
      <w:numFmt w:val="bullet"/>
      <w:lvlText w:val=""/>
      <w:lvlJc w:val="left"/>
      <w:pPr>
        <w:tabs>
          <w:tab w:val="num" w:pos="1440"/>
        </w:tabs>
        <w:ind w:left="1440" w:hanging="360"/>
      </w:pPr>
      <w:rPr>
        <w:rFonts w:ascii="Times New Roman" w:hAnsi="Times New Roman" w:hint="default"/>
      </w:rPr>
    </w:lvl>
    <w:lvl w:ilvl="2" w:tplc="7B98D7BE">
      <w:start w:val="1"/>
      <w:numFmt w:val="bullet"/>
      <w:lvlText w:val=""/>
      <w:lvlJc w:val="left"/>
      <w:pPr>
        <w:tabs>
          <w:tab w:val="num" w:pos="2160"/>
        </w:tabs>
        <w:ind w:left="2160" w:hanging="360"/>
      </w:pPr>
      <w:rPr>
        <w:rFonts w:ascii="Times New Roman" w:hAnsi="Times New Roman" w:hint="default"/>
      </w:rPr>
    </w:lvl>
    <w:lvl w:ilvl="3" w:tplc="383A6016" w:tentative="1">
      <w:start w:val="1"/>
      <w:numFmt w:val="bullet"/>
      <w:lvlText w:val=""/>
      <w:lvlJc w:val="left"/>
      <w:pPr>
        <w:tabs>
          <w:tab w:val="num" w:pos="2880"/>
        </w:tabs>
        <w:ind w:left="2880" w:hanging="360"/>
      </w:pPr>
      <w:rPr>
        <w:rFonts w:ascii="Times New Roman" w:hAnsi="Times New Roman" w:hint="default"/>
      </w:rPr>
    </w:lvl>
    <w:lvl w:ilvl="4" w:tplc="A8B83CCA" w:tentative="1">
      <w:start w:val="1"/>
      <w:numFmt w:val="bullet"/>
      <w:lvlText w:val=""/>
      <w:lvlJc w:val="left"/>
      <w:pPr>
        <w:tabs>
          <w:tab w:val="num" w:pos="3600"/>
        </w:tabs>
        <w:ind w:left="3600" w:hanging="360"/>
      </w:pPr>
      <w:rPr>
        <w:rFonts w:ascii="Times New Roman" w:hAnsi="Times New Roman" w:hint="default"/>
      </w:rPr>
    </w:lvl>
    <w:lvl w:ilvl="5" w:tplc="85F0E370" w:tentative="1">
      <w:start w:val="1"/>
      <w:numFmt w:val="bullet"/>
      <w:lvlText w:val=""/>
      <w:lvlJc w:val="left"/>
      <w:pPr>
        <w:tabs>
          <w:tab w:val="num" w:pos="4320"/>
        </w:tabs>
        <w:ind w:left="4320" w:hanging="360"/>
      </w:pPr>
      <w:rPr>
        <w:rFonts w:ascii="Times New Roman" w:hAnsi="Times New Roman" w:hint="default"/>
      </w:rPr>
    </w:lvl>
    <w:lvl w:ilvl="6" w:tplc="CA9ECB3A" w:tentative="1">
      <w:start w:val="1"/>
      <w:numFmt w:val="bullet"/>
      <w:lvlText w:val=""/>
      <w:lvlJc w:val="left"/>
      <w:pPr>
        <w:tabs>
          <w:tab w:val="num" w:pos="5040"/>
        </w:tabs>
        <w:ind w:left="5040" w:hanging="360"/>
      </w:pPr>
      <w:rPr>
        <w:rFonts w:ascii="Times New Roman" w:hAnsi="Times New Roman" w:hint="default"/>
      </w:rPr>
    </w:lvl>
    <w:lvl w:ilvl="7" w:tplc="E9249FA6" w:tentative="1">
      <w:start w:val="1"/>
      <w:numFmt w:val="bullet"/>
      <w:lvlText w:val=""/>
      <w:lvlJc w:val="left"/>
      <w:pPr>
        <w:tabs>
          <w:tab w:val="num" w:pos="5760"/>
        </w:tabs>
        <w:ind w:left="5760" w:hanging="360"/>
      </w:pPr>
      <w:rPr>
        <w:rFonts w:ascii="Times New Roman" w:hAnsi="Times New Roman" w:hint="default"/>
      </w:rPr>
    </w:lvl>
    <w:lvl w:ilvl="8" w:tplc="1B42F9E0" w:tentative="1">
      <w:start w:val="1"/>
      <w:numFmt w:val="bullet"/>
      <w:lvlText w:val=""/>
      <w:lvlJc w:val="left"/>
      <w:pPr>
        <w:tabs>
          <w:tab w:val="num" w:pos="6480"/>
        </w:tabs>
        <w:ind w:left="6480" w:hanging="360"/>
      </w:pPr>
      <w:rPr>
        <w:rFonts w:ascii="Times New Roman" w:hAnsi="Times New Roman" w:hint="default"/>
      </w:rPr>
    </w:lvl>
  </w:abstractNum>
  <w:abstractNum w:abstractNumId="51" w15:restartNumberingAfterBreak="0">
    <w:nsid w:val="29281ACA"/>
    <w:multiLevelType w:val="hybridMultilevel"/>
    <w:tmpl w:val="20E087CA"/>
    <w:lvl w:ilvl="0" w:tplc="B0484C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29E56582"/>
    <w:multiLevelType w:val="hybridMultilevel"/>
    <w:tmpl w:val="5E069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2A9851BB"/>
    <w:multiLevelType w:val="hybridMultilevel"/>
    <w:tmpl w:val="687CCC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2B1B536B"/>
    <w:multiLevelType w:val="hybridMultilevel"/>
    <w:tmpl w:val="E0CCAC2E"/>
    <w:lvl w:ilvl="0" w:tplc="B63241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2C9F7DD0"/>
    <w:multiLevelType w:val="hybridMultilevel"/>
    <w:tmpl w:val="B90EFEFE"/>
    <w:lvl w:ilvl="0" w:tplc="EAD0DBF2">
      <w:start w:val="1"/>
      <w:numFmt w:val="bullet"/>
      <w:lvlText w:val="•"/>
      <w:lvlJc w:val="left"/>
      <w:pPr>
        <w:tabs>
          <w:tab w:val="num" w:pos="720"/>
        </w:tabs>
        <w:ind w:left="720" w:hanging="360"/>
      </w:pPr>
      <w:rPr>
        <w:rFonts w:ascii="Times New Roman" w:hAnsi="Times New Roman" w:hint="default"/>
      </w:rPr>
    </w:lvl>
    <w:lvl w:ilvl="1" w:tplc="8B860394" w:tentative="1">
      <w:start w:val="1"/>
      <w:numFmt w:val="bullet"/>
      <w:lvlText w:val="•"/>
      <w:lvlJc w:val="left"/>
      <w:pPr>
        <w:tabs>
          <w:tab w:val="num" w:pos="1440"/>
        </w:tabs>
        <w:ind w:left="1440" w:hanging="360"/>
      </w:pPr>
      <w:rPr>
        <w:rFonts w:ascii="Times New Roman" w:hAnsi="Times New Roman" w:hint="default"/>
      </w:rPr>
    </w:lvl>
    <w:lvl w:ilvl="2" w:tplc="A5EA968C" w:tentative="1">
      <w:start w:val="1"/>
      <w:numFmt w:val="bullet"/>
      <w:lvlText w:val="•"/>
      <w:lvlJc w:val="left"/>
      <w:pPr>
        <w:tabs>
          <w:tab w:val="num" w:pos="2160"/>
        </w:tabs>
        <w:ind w:left="2160" w:hanging="360"/>
      </w:pPr>
      <w:rPr>
        <w:rFonts w:ascii="Times New Roman" w:hAnsi="Times New Roman" w:hint="default"/>
      </w:rPr>
    </w:lvl>
    <w:lvl w:ilvl="3" w:tplc="18C4862A">
      <w:start w:val="1"/>
      <w:numFmt w:val="bullet"/>
      <w:lvlText w:val="•"/>
      <w:lvlJc w:val="left"/>
      <w:pPr>
        <w:tabs>
          <w:tab w:val="num" w:pos="2880"/>
        </w:tabs>
        <w:ind w:left="2880" w:hanging="360"/>
      </w:pPr>
      <w:rPr>
        <w:rFonts w:ascii="Times New Roman" w:hAnsi="Times New Roman" w:hint="default"/>
      </w:rPr>
    </w:lvl>
    <w:lvl w:ilvl="4" w:tplc="6376172E" w:tentative="1">
      <w:start w:val="1"/>
      <w:numFmt w:val="bullet"/>
      <w:lvlText w:val="•"/>
      <w:lvlJc w:val="left"/>
      <w:pPr>
        <w:tabs>
          <w:tab w:val="num" w:pos="3600"/>
        </w:tabs>
        <w:ind w:left="3600" w:hanging="360"/>
      </w:pPr>
      <w:rPr>
        <w:rFonts w:ascii="Times New Roman" w:hAnsi="Times New Roman" w:hint="default"/>
      </w:rPr>
    </w:lvl>
    <w:lvl w:ilvl="5" w:tplc="B866D760" w:tentative="1">
      <w:start w:val="1"/>
      <w:numFmt w:val="bullet"/>
      <w:lvlText w:val="•"/>
      <w:lvlJc w:val="left"/>
      <w:pPr>
        <w:tabs>
          <w:tab w:val="num" w:pos="4320"/>
        </w:tabs>
        <w:ind w:left="4320" w:hanging="360"/>
      </w:pPr>
      <w:rPr>
        <w:rFonts w:ascii="Times New Roman" w:hAnsi="Times New Roman" w:hint="default"/>
      </w:rPr>
    </w:lvl>
    <w:lvl w:ilvl="6" w:tplc="06181816" w:tentative="1">
      <w:start w:val="1"/>
      <w:numFmt w:val="bullet"/>
      <w:lvlText w:val="•"/>
      <w:lvlJc w:val="left"/>
      <w:pPr>
        <w:tabs>
          <w:tab w:val="num" w:pos="5040"/>
        </w:tabs>
        <w:ind w:left="5040" w:hanging="360"/>
      </w:pPr>
      <w:rPr>
        <w:rFonts w:ascii="Times New Roman" w:hAnsi="Times New Roman" w:hint="default"/>
      </w:rPr>
    </w:lvl>
    <w:lvl w:ilvl="7" w:tplc="7876B570" w:tentative="1">
      <w:start w:val="1"/>
      <w:numFmt w:val="bullet"/>
      <w:lvlText w:val="•"/>
      <w:lvlJc w:val="left"/>
      <w:pPr>
        <w:tabs>
          <w:tab w:val="num" w:pos="5760"/>
        </w:tabs>
        <w:ind w:left="5760" w:hanging="360"/>
      </w:pPr>
      <w:rPr>
        <w:rFonts w:ascii="Times New Roman" w:hAnsi="Times New Roman" w:hint="default"/>
      </w:rPr>
    </w:lvl>
    <w:lvl w:ilvl="8" w:tplc="413028DA" w:tentative="1">
      <w:start w:val="1"/>
      <w:numFmt w:val="bullet"/>
      <w:lvlText w:val="•"/>
      <w:lvlJc w:val="left"/>
      <w:pPr>
        <w:tabs>
          <w:tab w:val="num" w:pos="6480"/>
        </w:tabs>
        <w:ind w:left="6480" w:hanging="360"/>
      </w:pPr>
      <w:rPr>
        <w:rFonts w:ascii="Times New Roman" w:hAnsi="Times New Roman" w:hint="default"/>
      </w:rPr>
    </w:lvl>
  </w:abstractNum>
  <w:abstractNum w:abstractNumId="56" w15:restartNumberingAfterBreak="0">
    <w:nsid w:val="2CC01058"/>
    <w:multiLevelType w:val="hybridMultilevel"/>
    <w:tmpl w:val="5D8AD0FC"/>
    <w:lvl w:ilvl="0" w:tplc="B63241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2CC65A54"/>
    <w:multiLevelType w:val="hybridMultilevel"/>
    <w:tmpl w:val="0444FE5E"/>
    <w:lvl w:ilvl="0" w:tplc="04090001">
      <w:start w:val="1"/>
      <w:numFmt w:val="bullet"/>
      <w:lvlText w:val=""/>
      <w:lvlJc w:val="left"/>
      <w:pPr>
        <w:tabs>
          <w:tab w:val="num" w:pos="720"/>
        </w:tabs>
        <w:ind w:left="720" w:hanging="360"/>
      </w:pPr>
      <w:rPr>
        <w:rFonts w:ascii="Symbol" w:hAnsi="Symbol" w:hint="default"/>
      </w:rPr>
    </w:lvl>
    <w:lvl w:ilvl="1" w:tplc="1FF083EA" w:tentative="1">
      <w:start w:val="1"/>
      <w:numFmt w:val="bullet"/>
      <w:lvlText w:val="•"/>
      <w:lvlJc w:val="left"/>
      <w:pPr>
        <w:tabs>
          <w:tab w:val="num" w:pos="1440"/>
        </w:tabs>
        <w:ind w:left="1440" w:hanging="360"/>
      </w:pPr>
      <w:rPr>
        <w:rFonts w:ascii="Arial" w:hAnsi="Arial" w:hint="default"/>
      </w:rPr>
    </w:lvl>
    <w:lvl w:ilvl="2" w:tplc="1B34E61A" w:tentative="1">
      <w:start w:val="1"/>
      <w:numFmt w:val="bullet"/>
      <w:lvlText w:val="•"/>
      <w:lvlJc w:val="left"/>
      <w:pPr>
        <w:tabs>
          <w:tab w:val="num" w:pos="2160"/>
        </w:tabs>
        <w:ind w:left="2160" w:hanging="360"/>
      </w:pPr>
      <w:rPr>
        <w:rFonts w:ascii="Arial" w:hAnsi="Arial" w:hint="default"/>
      </w:rPr>
    </w:lvl>
    <w:lvl w:ilvl="3" w:tplc="0626396C" w:tentative="1">
      <w:start w:val="1"/>
      <w:numFmt w:val="bullet"/>
      <w:lvlText w:val="•"/>
      <w:lvlJc w:val="left"/>
      <w:pPr>
        <w:tabs>
          <w:tab w:val="num" w:pos="2880"/>
        </w:tabs>
        <w:ind w:left="2880" w:hanging="360"/>
      </w:pPr>
      <w:rPr>
        <w:rFonts w:ascii="Arial" w:hAnsi="Arial" w:hint="default"/>
      </w:rPr>
    </w:lvl>
    <w:lvl w:ilvl="4" w:tplc="514A1A06" w:tentative="1">
      <w:start w:val="1"/>
      <w:numFmt w:val="bullet"/>
      <w:lvlText w:val="•"/>
      <w:lvlJc w:val="left"/>
      <w:pPr>
        <w:tabs>
          <w:tab w:val="num" w:pos="3600"/>
        </w:tabs>
        <w:ind w:left="3600" w:hanging="360"/>
      </w:pPr>
      <w:rPr>
        <w:rFonts w:ascii="Arial" w:hAnsi="Arial" w:hint="default"/>
      </w:rPr>
    </w:lvl>
    <w:lvl w:ilvl="5" w:tplc="C90EB47A" w:tentative="1">
      <w:start w:val="1"/>
      <w:numFmt w:val="bullet"/>
      <w:lvlText w:val="•"/>
      <w:lvlJc w:val="left"/>
      <w:pPr>
        <w:tabs>
          <w:tab w:val="num" w:pos="4320"/>
        </w:tabs>
        <w:ind w:left="4320" w:hanging="360"/>
      </w:pPr>
      <w:rPr>
        <w:rFonts w:ascii="Arial" w:hAnsi="Arial" w:hint="default"/>
      </w:rPr>
    </w:lvl>
    <w:lvl w:ilvl="6" w:tplc="581A35F0" w:tentative="1">
      <w:start w:val="1"/>
      <w:numFmt w:val="bullet"/>
      <w:lvlText w:val="•"/>
      <w:lvlJc w:val="left"/>
      <w:pPr>
        <w:tabs>
          <w:tab w:val="num" w:pos="5040"/>
        </w:tabs>
        <w:ind w:left="5040" w:hanging="360"/>
      </w:pPr>
      <w:rPr>
        <w:rFonts w:ascii="Arial" w:hAnsi="Arial" w:hint="default"/>
      </w:rPr>
    </w:lvl>
    <w:lvl w:ilvl="7" w:tplc="A1D264B6" w:tentative="1">
      <w:start w:val="1"/>
      <w:numFmt w:val="bullet"/>
      <w:lvlText w:val="•"/>
      <w:lvlJc w:val="left"/>
      <w:pPr>
        <w:tabs>
          <w:tab w:val="num" w:pos="5760"/>
        </w:tabs>
        <w:ind w:left="5760" w:hanging="360"/>
      </w:pPr>
      <w:rPr>
        <w:rFonts w:ascii="Arial" w:hAnsi="Arial" w:hint="default"/>
      </w:rPr>
    </w:lvl>
    <w:lvl w:ilvl="8" w:tplc="15E6651C" w:tentative="1">
      <w:start w:val="1"/>
      <w:numFmt w:val="bullet"/>
      <w:lvlText w:val="•"/>
      <w:lvlJc w:val="left"/>
      <w:pPr>
        <w:tabs>
          <w:tab w:val="num" w:pos="6480"/>
        </w:tabs>
        <w:ind w:left="6480" w:hanging="360"/>
      </w:pPr>
      <w:rPr>
        <w:rFonts w:ascii="Arial" w:hAnsi="Arial" w:hint="default"/>
      </w:rPr>
    </w:lvl>
  </w:abstractNum>
  <w:abstractNum w:abstractNumId="58" w15:restartNumberingAfterBreak="0">
    <w:nsid w:val="2DE911EE"/>
    <w:multiLevelType w:val="hybridMultilevel"/>
    <w:tmpl w:val="1DE2AC08"/>
    <w:lvl w:ilvl="0" w:tplc="2B5E0568">
      <w:start w:val="1"/>
      <w:numFmt w:val="decimal"/>
      <w:lvlText w:val="%1-"/>
      <w:lvlJc w:val="left"/>
      <w:pPr>
        <w:ind w:left="720" w:hanging="360"/>
      </w:pPr>
      <w:rPr>
        <w:rFonts w:hint="default"/>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2F0C0A4F"/>
    <w:multiLevelType w:val="hybridMultilevel"/>
    <w:tmpl w:val="323C7A60"/>
    <w:lvl w:ilvl="0" w:tplc="2ADE0D1E">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2FC25351"/>
    <w:multiLevelType w:val="hybridMultilevel"/>
    <w:tmpl w:val="41002CD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30E92005"/>
    <w:multiLevelType w:val="hybridMultilevel"/>
    <w:tmpl w:val="09E0161A"/>
    <w:lvl w:ilvl="0" w:tplc="6896DB0E">
      <w:start w:val="1"/>
      <w:numFmt w:val="bullet"/>
      <w:lvlText w:val=""/>
      <w:lvlJc w:val="left"/>
      <w:pPr>
        <w:tabs>
          <w:tab w:val="num" w:pos="720"/>
        </w:tabs>
        <w:ind w:left="720" w:hanging="360"/>
      </w:pPr>
      <w:rPr>
        <w:rFonts w:ascii="Times New Roman" w:hAnsi="Times New Roman" w:hint="default"/>
      </w:rPr>
    </w:lvl>
    <w:lvl w:ilvl="1" w:tplc="51826542" w:tentative="1">
      <w:start w:val="1"/>
      <w:numFmt w:val="bullet"/>
      <w:lvlText w:val=""/>
      <w:lvlJc w:val="left"/>
      <w:pPr>
        <w:tabs>
          <w:tab w:val="num" w:pos="1440"/>
        </w:tabs>
        <w:ind w:left="1440" w:hanging="360"/>
      </w:pPr>
      <w:rPr>
        <w:rFonts w:ascii="Times New Roman" w:hAnsi="Times New Roman" w:hint="default"/>
      </w:rPr>
    </w:lvl>
    <w:lvl w:ilvl="2" w:tplc="32B21DAE" w:tentative="1">
      <w:start w:val="1"/>
      <w:numFmt w:val="bullet"/>
      <w:lvlText w:val=""/>
      <w:lvlJc w:val="left"/>
      <w:pPr>
        <w:tabs>
          <w:tab w:val="num" w:pos="2160"/>
        </w:tabs>
        <w:ind w:left="2160" w:hanging="360"/>
      </w:pPr>
      <w:rPr>
        <w:rFonts w:ascii="Times New Roman" w:hAnsi="Times New Roman" w:hint="default"/>
      </w:rPr>
    </w:lvl>
    <w:lvl w:ilvl="3" w:tplc="E410DDE4" w:tentative="1">
      <w:start w:val="1"/>
      <w:numFmt w:val="bullet"/>
      <w:lvlText w:val=""/>
      <w:lvlJc w:val="left"/>
      <w:pPr>
        <w:tabs>
          <w:tab w:val="num" w:pos="2880"/>
        </w:tabs>
        <w:ind w:left="2880" w:hanging="360"/>
      </w:pPr>
      <w:rPr>
        <w:rFonts w:ascii="Times New Roman" w:hAnsi="Times New Roman" w:hint="default"/>
      </w:rPr>
    </w:lvl>
    <w:lvl w:ilvl="4" w:tplc="0DDAAFB8" w:tentative="1">
      <w:start w:val="1"/>
      <w:numFmt w:val="bullet"/>
      <w:lvlText w:val=""/>
      <w:lvlJc w:val="left"/>
      <w:pPr>
        <w:tabs>
          <w:tab w:val="num" w:pos="3600"/>
        </w:tabs>
        <w:ind w:left="3600" w:hanging="360"/>
      </w:pPr>
      <w:rPr>
        <w:rFonts w:ascii="Times New Roman" w:hAnsi="Times New Roman" w:hint="default"/>
      </w:rPr>
    </w:lvl>
    <w:lvl w:ilvl="5" w:tplc="A112BC38" w:tentative="1">
      <w:start w:val="1"/>
      <w:numFmt w:val="bullet"/>
      <w:lvlText w:val=""/>
      <w:lvlJc w:val="left"/>
      <w:pPr>
        <w:tabs>
          <w:tab w:val="num" w:pos="4320"/>
        </w:tabs>
        <w:ind w:left="4320" w:hanging="360"/>
      </w:pPr>
      <w:rPr>
        <w:rFonts w:ascii="Times New Roman" w:hAnsi="Times New Roman" w:hint="default"/>
      </w:rPr>
    </w:lvl>
    <w:lvl w:ilvl="6" w:tplc="546C423A" w:tentative="1">
      <w:start w:val="1"/>
      <w:numFmt w:val="bullet"/>
      <w:lvlText w:val=""/>
      <w:lvlJc w:val="left"/>
      <w:pPr>
        <w:tabs>
          <w:tab w:val="num" w:pos="5040"/>
        </w:tabs>
        <w:ind w:left="5040" w:hanging="360"/>
      </w:pPr>
      <w:rPr>
        <w:rFonts w:ascii="Times New Roman" w:hAnsi="Times New Roman" w:hint="default"/>
      </w:rPr>
    </w:lvl>
    <w:lvl w:ilvl="7" w:tplc="2660AE6C" w:tentative="1">
      <w:start w:val="1"/>
      <w:numFmt w:val="bullet"/>
      <w:lvlText w:val=""/>
      <w:lvlJc w:val="left"/>
      <w:pPr>
        <w:tabs>
          <w:tab w:val="num" w:pos="5760"/>
        </w:tabs>
        <w:ind w:left="5760" w:hanging="360"/>
      </w:pPr>
      <w:rPr>
        <w:rFonts w:ascii="Times New Roman" w:hAnsi="Times New Roman" w:hint="default"/>
      </w:rPr>
    </w:lvl>
    <w:lvl w:ilvl="8" w:tplc="E9202436" w:tentative="1">
      <w:start w:val="1"/>
      <w:numFmt w:val="bullet"/>
      <w:lvlText w:val=""/>
      <w:lvlJc w:val="left"/>
      <w:pPr>
        <w:tabs>
          <w:tab w:val="num" w:pos="6480"/>
        </w:tabs>
        <w:ind w:left="6480" w:hanging="360"/>
      </w:pPr>
      <w:rPr>
        <w:rFonts w:ascii="Times New Roman" w:hAnsi="Times New Roman" w:hint="default"/>
      </w:rPr>
    </w:lvl>
  </w:abstractNum>
  <w:abstractNum w:abstractNumId="62" w15:restartNumberingAfterBreak="0">
    <w:nsid w:val="3126454D"/>
    <w:multiLevelType w:val="hybridMultilevel"/>
    <w:tmpl w:val="B37C4422"/>
    <w:lvl w:ilvl="0" w:tplc="D2C4320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31705F2A"/>
    <w:multiLevelType w:val="hybridMultilevel"/>
    <w:tmpl w:val="2DD825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33201019"/>
    <w:multiLevelType w:val="hybridMultilevel"/>
    <w:tmpl w:val="8F4E34A6"/>
    <w:lvl w:ilvl="0" w:tplc="313641D0">
      <w:start w:val="1"/>
      <w:numFmt w:val="bullet"/>
      <w:lvlText w:val=""/>
      <w:lvlJc w:val="left"/>
      <w:pPr>
        <w:tabs>
          <w:tab w:val="num" w:pos="720"/>
        </w:tabs>
        <w:ind w:left="720" w:hanging="360"/>
      </w:pPr>
      <w:rPr>
        <w:rFonts w:ascii="Wingdings" w:hAnsi="Wingdings" w:hint="default"/>
      </w:rPr>
    </w:lvl>
    <w:lvl w:ilvl="1" w:tplc="5510AFD2" w:tentative="1">
      <w:start w:val="1"/>
      <w:numFmt w:val="bullet"/>
      <w:lvlText w:val=""/>
      <w:lvlJc w:val="left"/>
      <w:pPr>
        <w:tabs>
          <w:tab w:val="num" w:pos="1440"/>
        </w:tabs>
        <w:ind w:left="1440" w:hanging="360"/>
      </w:pPr>
      <w:rPr>
        <w:rFonts w:ascii="Wingdings" w:hAnsi="Wingdings" w:hint="default"/>
      </w:rPr>
    </w:lvl>
    <w:lvl w:ilvl="2" w:tplc="C2AE4918" w:tentative="1">
      <w:start w:val="1"/>
      <w:numFmt w:val="bullet"/>
      <w:lvlText w:val=""/>
      <w:lvlJc w:val="left"/>
      <w:pPr>
        <w:tabs>
          <w:tab w:val="num" w:pos="2160"/>
        </w:tabs>
        <w:ind w:left="2160" w:hanging="360"/>
      </w:pPr>
      <w:rPr>
        <w:rFonts w:ascii="Wingdings" w:hAnsi="Wingdings" w:hint="default"/>
      </w:rPr>
    </w:lvl>
    <w:lvl w:ilvl="3" w:tplc="958CCA0C" w:tentative="1">
      <w:start w:val="1"/>
      <w:numFmt w:val="bullet"/>
      <w:lvlText w:val=""/>
      <w:lvlJc w:val="left"/>
      <w:pPr>
        <w:tabs>
          <w:tab w:val="num" w:pos="2880"/>
        </w:tabs>
        <w:ind w:left="2880" w:hanging="360"/>
      </w:pPr>
      <w:rPr>
        <w:rFonts w:ascii="Wingdings" w:hAnsi="Wingdings" w:hint="default"/>
      </w:rPr>
    </w:lvl>
    <w:lvl w:ilvl="4" w:tplc="E02EFBBE" w:tentative="1">
      <w:start w:val="1"/>
      <w:numFmt w:val="bullet"/>
      <w:lvlText w:val=""/>
      <w:lvlJc w:val="left"/>
      <w:pPr>
        <w:tabs>
          <w:tab w:val="num" w:pos="3600"/>
        </w:tabs>
        <w:ind w:left="3600" w:hanging="360"/>
      </w:pPr>
      <w:rPr>
        <w:rFonts w:ascii="Wingdings" w:hAnsi="Wingdings" w:hint="default"/>
      </w:rPr>
    </w:lvl>
    <w:lvl w:ilvl="5" w:tplc="329019D4" w:tentative="1">
      <w:start w:val="1"/>
      <w:numFmt w:val="bullet"/>
      <w:lvlText w:val=""/>
      <w:lvlJc w:val="left"/>
      <w:pPr>
        <w:tabs>
          <w:tab w:val="num" w:pos="4320"/>
        </w:tabs>
        <w:ind w:left="4320" w:hanging="360"/>
      </w:pPr>
      <w:rPr>
        <w:rFonts w:ascii="Wingdings" w:hAnsi="Wingdings" w:hint="default"/>
      </w:rPr>
    </w:lvl>
    <w:lvl w:ilvl="6" w:tplc="208ACD40" w:tentative="1">
      <w:start w:val="1"/>
      <w:numFmt w:val="bullet"/>
      <w:lvlText w:val=""/>
      <w:lvlJc w:val="left"/>
      <w:pPr>
        <w:tabs>
          <w:tab w:val="num" w:pos="5040"/>
        </w:tabs>
        <w:ind w:left="5040" w:hanging="360"/>
      </w:pPr>
      <w:rPr>
        <w:rFonts w:ascii="Wingdings" w:hAnsi="Wingdings" w:hint="default"/>
      </w:rPr>
    </w:lvl>
    <w:lvl w:ilvl="7" w:tplc="9724BAB2" w:tentative="1">
      <w:start w:val="1"/>
      <w:numFmt w:val="bullet"/>
      <w:lvlText w:val=""/>
      <w:lvlJc w:val="left"/>
      <w:pPr>
        <w:tabs>
          <w:tab w:val="num" w:pos="5760"/>
        </w:tabs>
        <w:ind w:left="5760" w:hanging="360"/>
      </w:pPr>
      <w:rPr>
        <w:rFonts w:ascii="Wingdings" w:hAnsi="Wingdings" w:hint="default"/>
      </w:rPr>
    </w:lvl>
    <w:lvl w:ilvl="8" w:tplc="E262594E" w:tentative="1">
      <w:start w:val="1"/>
      <w:numFmt w:val="bullet"/>
      <w:lvlText w:val=""/>
      <w:lvlJc w:val="left"/>
      <w:pPr>
        <w:tabs>
          <w:tab w:val="num" w:pos="6480"/>
        </w:tabs>
        <w:ind w:left="6480" w:hanging="360"/>
      </w:pPr>
      <w:rPr>
        <w:rFonts w:ascii="Wingdings" w:hAnsi="Wingdings" w:hint="default"/>
      </w:rPr>
    </w:lvl>
  </w:abstractNum>
  <w:abstractNum w:abstractNumId="65" w15:restartNumberingAfterBreak="0">
    <w:nsid w:val="3338264A"/>
    <w:multiLevelType w:val="hybridMultilevel"/>
    <w:tmpl w:val="5F64E278"/>
    <w:lvl w:ilvl="0" w:tplc="D9FC4F10">
      <w:start w:val="1"/>
      <w:numFmt w:val="bullet"/>
      <w:lvlText w:val="•"/>
      <w:lvlJc w:val="left"/>
      <w:pPr>
        <w:tabs>
          <w:tab w:val="num" w:pos="720"/>
        </w:tabs>
        <w:ind w:left="720" w:hanging="360"/>
      </w:pPr>
      <w:rPr>
        <w:rFonts w:ascii="Times New Roman" w:hAnsi="Times New Roman" w:hint="default"/>
      </w:rPr>
    </w:lvl>
    <w:lvl w:ilvl="1" w:tplc="959E57EE" w:tentative="1">
      <w:start w:val="1"/>
      <w:numFmt w:val="bullet"/>
      <w:lvlText w:val="•"/>
      <w:lvlJc w:val="left"/>
      <w:pPr>
        <w:tabs>
          <w:tab w:val="num" w:pos="1440"/>
        </w:tabs>
        <w:ind w:left="1440" w:hanging="360"/>
      </w:pPr>
      <w:rPr>
        <w:rFonts w:ascii="Times New Roman" w:hAnsi="Times New Roman" w:hint="default"/>
      </w:rPr>
    </w:lvl>
    <w:lvl w:ilvl="2" w:tplc="D9CCE728" w:tentative="1">
      <w:start w:val="1"/>
      <w:numFmt w:val="bullet"/>
      <w:lvlText w:val="•"/>
      <w:lvlJc w:val="left"/>
      <w:pPr>
        <w:tabs>
          <w:tab w:val="num" w:pos="2160"/>
        </w:tabs>
        <w:ind w:left="2160" w:hanging="360"/>
      </w:pPr>
      <w:rPr>
        <w:rFonts w:ascii="Times New Roman" w:hAnsi="Times New Roman" w:hint="default"/>
      </w:rPr>
    </w:lvl>
    <w:lvl w:ilvl="3" w:tplc="923C6D0E" w:tentative="1">
      <w:start w:val="1"/>
      <w:numFmt w:val="bullet"/>
      <w:lvlText w:val="•"/>
      <w:lvlJc w:val="left"/>
      <w:pPr>
        <w:tabs>
          <w:tab w:val="num" w:pos="2880"/>
        </w:tabs>
        <w:ind w:left="2880" w:hanging="360"/>
      </w:pPr>
      <w:rPr>
        <w:rFonts w:ascii="Times New Roman" w:hAnsi="Times New Roman" w:hint="default"/>
      </w:rPr>
    </w:lvl>
    <w:lvl w:ilvl="4" w:tplc="2F4E1888" w:tentative="1">
      <w:start w:val="1"/>
      <w:numFmt w:val="bullet"/>
      <w:lvlText w:val="•"/>
      <w:lvlJc w:val="left"/>
      <w:pPr>
        <w:tabs>
          <w:tab w:val="num" w:pos="3600"/>
        </w:tabs>
        <w:ind w:left="3600" w:hanging="360"/>
      </w:pPr>
      <w:rPr>
        <w:rFonts w:ascii="Times New Roman" w:hAnsi="Times New Roman" w:hint="default"/>
      </w:rPr>
    </w:lvl>
    <w:lvl w:ilvl="5" w:tplc="66C04D40" w:tentative="1">
      <w:start w:val="1"/>
      <w:numFmt w:val="bullet"/>
      <w:lvlText w:val="•"/>
      <w:lvlJc w:val="left"/>
      <w:pPr>
        <w:tabs>
          <w:tab w:val="num" w:pos="4320"/>
        </w:tabs>
        <w:ind w:left="4320" w:hanging="360"/>
      </w:pPr>
      <w:rPr>
        <w:rFonts w:ascii="Times New Roman" w:hAnsi="Times New Roman" w:hint="default"/>
      </w:rPr>
    </w:lvl>
    <w:lvl w:ilvl="6" w:tplc="1D78E064" w:tentative="1">
      <w:start w:val="1"/>
      <w:numFmt w:val="bullet"/>
      <w:lvlText w:val="•"/>
      <w:lvlJc w:val="left"/>
      <w:pPr>
        <w:tabs>
          <w:tab w:val="num" w:pos="5040"/>
        </w:tabs>
        <w:ind w:left="5040" w:hanging="360"/>
      </w:pPr>
      <w:rPr>
        <w:rFonts w:ascii="Times New Roman" w:hAnsi="Times New Roman" w:hint="default"/>
      </w:rPr>
    </w:lvl>
    <w:lvl w:ilvl="7" w:tplc="1DC09BF8" w:tentative="1">
      <w:start w:val="1"/>
      <w:numFmt w:val="bullet"/>
      <w:lvlText w:val="•"/>
      <w:lvlJc w:val="left"/>
      <w:pPr>
        <w:tabs>
          <w:tab w:val="num" w:pos="5760"/>
        </w:tabs>
        <w:ind w:left="5760" w:hanging="360"/>
      </w:pPr>
      <w:rPr>
        <w:rFonts w:ascii="Times New Roman" w:hAnsi="Times New Roman" w:hint="default"/>
      </w:rPr>
    </w:lvl>
    <w:lvl w:ilvl="8" w:tplc="EC0C335C" w:tentative="1">
      <w:start w:val="1"/>
      <w:numFmt w:val="bullet"/>
      <w:lvlText w:val="•"/>
      <w:lvlJc w:val="left"/>
      <w:pPr>
        <w:tabs>
          <w:tab w:val="num" w:pos="6480"/>
        </w:tabs>
        <w:ind w:left="6480" w:hanging="360"/>
      </w:pPr>
      <w:rPr>
        <w:rFonts w:ascii="Times New Roman" w:hAnsi="Times New Roman" w:hint="default"/>
      </w:rPr>
    </w:lvl>
  </w:abstractNum>
  <w:abstractNum w:abstractNumId="66" w15:restartNumberingAfterBreak="0">
    <w:nsid w:val="34085187"/>
    <w:multiLevelType w:val="hybridMultilevel"/>
    <w:tmpl w:val="0206162E"/>
    <w:lvl w:ilvl="0" w:tplc="0409000D">
      <w:start w:val="1"/>
      <w:numFmt w:val="bullet"/>
      <w:lvlText w:val=""/>
      <w:lvlJc w:val="left"/>
      <w:pPr>
        <w:tabs>
          <w:tab w:val="num" w:pos="720"/>
        </w:tabs>
        <w:ind w:left="720" w:hanging="360"/>
      </w:pPr>
      <w:rPr>
        <w:rFonts w:ascii="Wingdings" w:hAnsi="Wingdings" w:hint="default"/>
      </w:rPr>
    </w:lvl>
    <w:lvl w:ilvl="1" w:tplc="07B02BD8">
      <w:start w:val="1"/>
      <w:numFmt w:val="bullet"/>
      <w:lvlText w:val=""/>
      <w:lvlJc w:val="left"/>
      <w:pPr>
        <w:tabs>
          <w:tab w:val="num" w:pos="1440"/>
        </w:tabs>
        <w:ind w:left="1440" w:hanging="360"/>
      </w:pPr>
      <w:rPr>
        <w:rFonts w:ascii="Times New Roman" w:hAnsi="Times New Roman" w:hint="default"/>
      </w:rPr>
    </w:lvl>
    <w:lvl w:ilvl="2" w:tplc="7B98D7BE">
      <w:start w:val="1"/>
      <w:numFmt w:val="bullet"/>
      <w:lvlText w:val=""/>
      <w:lvlJc w:val="left"/>
      <w:pPr>
        <w:tabs>
          <w:tab w:val="num" w:pos="2160"/>
        </w:tabs>
        <w:ind w:left="2160" w:hanging="360"/>
      </w:pPr>
      <w:rPr>
        <w:rFonts w:ascii="Times New Roman" w:hAnsi="Times New Roman" w:hint="default"/>
      </w:rPr>
    </w:lvl>
    <w:lvl w:ilvl="3" w:tplc="383A6016" w:tentative="1">
      <w:start w:val="1"/>
      <w:numFmt w:val="bullet"/>
      <w:lvlText w:val=""/>
      <w:lvlJc w:val="left"/>
      <w:pPr>
        <w:tabs>
          <w:tab w:val="num" w:pos="2880"/>
        </w:tabs>
        <w:ind w:left="2880" w:hanging="360"/>
      </w:pPr>
      <w:rPr>
        <w:rFonts w:ascii="Times New Roman" w:hAnsi="Times New Roman" w:hint="default"/>
      </w:rPr>
    </w:lvl>
    <w:lvl w:ilvl="4" w:tplc="A8B83CCA" w:tentative="1">
      <w:start w:val="1"/>
      <w:numFmt w:val="bullet"/>
      <w:lvlText w:val=""/>
      <w:lvlJc w:val="left"/>
      <w:pPr>
        <w:tabs>
          <w:tab w:val="num" w:pos="3600"/>
        </w:tabs>
        <w:ind w:left="3600" w:hanging="360"/>
      </w:pPr>
      <w:rPr>
        <w:rFonts w:ascii="Times New Roman" w:hAnsi="Times New Roman" w:hint="default"/>
      </w:rPr>
    </w:lvl>
    <w:lvl w:ilvl="5" w:tplc="85F0E370" w:tentative="1">
      <w:start w:val="1"/>
      <w:numFmt w:val="bullet"/>
      <w:lvlText w:val=""/>
      <w:lvlJc w:val="left"/>
      <w:pPr>
        <w:tabs>
          <w:tab w:val="num" w:pos="4320"/>
        </w:tabs>
        <w:ind w:left="4320" w:hanging="360"/>
      </w:pPr>
      <w:rPr>
        <w:rFonts w:ascii="Times New Roman" w:hAnsi="Times New Roman" w:hint="default"/>
      </w:rPr>
    </w:lvl>
    <w:lvl w:ilvl="6" w:tplc="CA9ECB3A" w:tentative="1">
      <w:start w:val="1"/>
      <w:numFmt w:val="bullet"/>
      <w:lvlText w:val=""/>
      <w:lvlJc w:val="left"/>
      <w:pPr>
        <w:tabs>
          <w:tab w:val="num" w:pos="5040"/>
        </w:tabs>
        <w:ind w:left="5040" w:hanging="360"/>
      </w:pPr>
      <w:rPr>
        <w:rFonts w:ascii="Times New Roman" w:hAnsi="Times New Roman" w:hint="default"/>
      </w:rPr>
    </w:lvl>
    <w:lvl w:ilvl="7" w:tplc="E9249FA6" w:tentative="1">
      <w:start w:val="1"/>
      <w:numFmt w:val="bullet"/>
      <w:lvlText w:val=""/>
      <w:lvlJc w:val="left"/>
      <w:pPr>
        <w:tabs>
          <w:tab w:val="num" w:pos="5760"/>
        </w:tabs>
        <w:ind w:left="5760" w:hanging="360"/>
      </w:pPr>
      <w:rPr>
        <w:rFonts w:ascii="Times New Roman" w:hAnsi="Times New Roman" w:hint="default"/>
      </w:rPr>
    </w:lvl>
    <w:lvl w:ilvl="8" w:tplc="1B42F9E0" w:tentative="1">
      <w:start w:val="1"/>
      <w:numFmt w:val="bullet"/>
      <w:lvlText w:val=""/>
      <w:lvlJc w:val="left"/>
      <w:pPr>
        <w:tabs>
          <w:tab w:val="num" w:pos="6480"/>
        </w:tabs>
        <w:ind w:left="6480" w:hanging="360"/>
      </w:pPr>
      <w:rPr>
        <w:rFonts w:ascii="Times New Roman" w:hAnsi="Times New Roman" w:hint="default"/>
      </w:rPr>
    </w:lvl>
  </w:abstractNum>
  <w:abstractNum w:abstractNumId="67" w15:restartNumberingAfterBreak="0">
    <w:nsid w:val="3468455F"/>
    <w:multiLevelType w:val="hybridMultilevel"/>
    <w:tmpl w:val="2B8058E8"/>
    <w:lvl w:ilvl="0" w:tplc="2C4E159A">
      <w:start w:val="1"/>
      <w:numFmt w:val="bullet"/>
      <w:lvlText w:val=""/>
      <w:lvlJc w:val="left"/>
      <w:pPr>
        <w:tabs>
          <w:tab w:val="num" w:pos="720"/>
        </w:tabs>
        <w:ind w:left="720" w:hanging="360"/>
      </w:pPr>
      <w:rPr>
        <w:rFonts w:ascii="Wingdings" w:hAnsi="Wingdings" w:hint="default"/>
      </w:rPr>
    </w:lvl>
    <w:lvl w:ilvl="1" w:tplc="3C2E0CBE" w:tentative="1">
      <w:start w:val="1"/>
      <w:numFmt w:val="bullet"/>
      <w:lvlText w:val=""/>
      <w:lvlJc w:val="left"/>
      <w:pPr>
        <w:tabs>
          <w:tab w:val="num" w:pos="1440"/>
        </w:tabs>
        <w:ind w:left="1440" w:hanging="360"/>
      </w:pPr>
      <w:rPr>
        <w:rFonts w:ascii="Wingdings" w:hAnsi="Wingdings" w:hint="default"/>
      </w:rPr>
    </w:lvl>
    <w:lvl w:ilvl="2" w:tplc="186AFF24" w:tentative="1">
      <w:start w:val="1"/>
      <w:numFmt w:val="bullet"/>
      <w:lvlText w:val=""/>
      <w:lvlJc w:val="left"/>
      <w:pPr>
        <w:tabs>
          <w:tab w:val="num" w:pos="2160"/>
        </w:tabs>
        <w:ind w:left="2160" w:hanging="360"/>
      </w:pPr>
      <w:rPr>
        <w:rFonts w:ascii="Wingdings" w:hAnsi="Wingdings" w:hint="default"/>
      </w:rPr>
    </w:lvl>
    <w:lvl w:ilvl="3" w:tplc="9FD66222" w:tentative="1">
      <w:start w:val="1"/>
      <w:numFmt w:val="bullet"/>
      <w:lvlText w:val=""/>
      <w:lvlJc w:val="left"/>
      <w:pPr>
        <w:tabs>
          <w:tab w:val="num" w:pos="2880"/>
        </w:tabs>
        <w:ind w:left="2880" w:hanging="360"/>
      </w:pPr>
      <w:rPr>
        <w:rFonts w:ascii="Wingdings" w:hAnsi="Wingdings" w:hint="default"/>
      </w:rPr>
    </w:lvl>
    <w:lvl w:ilvl="4" w:tplc="3B84A2A6" w:tentative="1">
      <w:start w:val="1"/>
      <w:numFmt w:val="bullet"/>
      <w:lvlText w:val=""/>
      <w:lvlJc w:val="left"/>
      <w:pPr>
        <w:tabs>
          <w:tab w:val="num" w:pos="3600"/>
        </w:tabs>
        <w:ind w:left="3600" w:hanging="360"/>
      </w:pPr>
      <w:rPr>
        <w:rFonts w:ascii="Wingdings" w:hAnsi="Wingdings" w:hint="default"/>
      </w:rPr>
    </w:lvl>
    <w:lvl w:ilvl="5" w:tplc="29F27178" w:tentative="1">
      <w:start w:val="1"/>
      <w:numFmt w:val="bullet"/>
      <w:lvlText w:val=""/>
      <w:lvlJc w:val="left"/>
      <w:pPr>
        <w:tabs>
          <w:tab w:val="num" w:pos="4320"/>
        </w:tabs>
        <w:ind w:left="4320" w:hanging="360"/>
      </w:pPr>
      <w:rPr>
        <w:rFonts w:ascii="Wingdings" w:hAnsi="Wingdings" w:hint="default"/>
      </w:rPr>
    </w:lvl>
    <w:lvl w:ilvl="6" w:tplc="946686F8" w:tentative="1">
      <w:start w:val="1"/>
      <w:numFmt w:val="bullet"/>
      <w:lvlText w:val=""/>
      <w:lvlJc w:val="left"/>
      <w:pPr>
        <w:tabs>
          <w:tab w:val="num" w:pos="5040"/>
        </w:tabs>
        <w:ind w:left="5040" w:hanging="360"/>
      </w:pPr>
      <w:rPr>
        <w:rFonts w:ascii="Wingdings" w:hAnsi="Wingdings" w:hint="default"/>
      </w:rPr>
    </w:lvl>
    <w:lvl w:ilvl="7" w:tplc="37E8319E" w:tentative="1">
      <w:start w:val="1"/>
      <w:numFmt w:val="bullet"/>
      <w:lvlText w:val=""/>
      <w:lvlJc w:val="left"/>
      <w:pPr>
        <w:tabs>
          <w:tab w:val="num" w:pos="5760"/>
        </w:tabs>
        <w:ind w:left="5760" w:hanging="360"/>
      </w:pPr>
      <w:rPr>
        <w:rFonts w:ascii="Wingdings" w:hAnsi="Wingdings" w:hint="default"/>
      </w:rPr>
    </w:lvl>
    <w:lvl w:ilvl="8" w:tplc="DA360604"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36010953"/>
    <w:multiLevelType w:val="hybridMultilevel"/>
    <w:tmpl w:val="AFBA279E"/>
    <w:lvl w:ilvl="0" w:tplc="C628655A">
      <w:numFmt w:val="bullet"/>
      <w:lvlText w:val="-"/>
      <w:lvlJc w:val="left"/>
      <w:pPr>
        <w:ind w:left="-330" w:hanging="360"/>
      </w:pPr>
      <w:rPr>
        <w:rFonts w:ascii="Arial" w:eastAsiaTheme="minorHAnsi" w:hAnsi="Arial" w:cs="Arial" w:hint="default"/>
      </w:rPr>
    </w:lvl>
    <w:lvl w:ilvl="1" w:tplc="04090003" w:tentative="1">
      <w:start w:val="1"/>
      <w:numFmt w:val="bullet"/>
      <w:lvlText w:val="o"/>
      <w:lvlJc w:val="left"/>
      <w:pPr>
        <w:ind w:left="390" w:hanging="360"/>
      </w:pPr>
      <w:rPr>
        <w:rFonts w:ascii="Courier New" w:hAnsi="Courier New" w:cs="Courier New" w:hint="default"/>
      </w:rPr>
    </w:lvl>
    <w:lvl w:ilvl="2" w:tplc="04090005" w:tentative="1">
      <w:start w:val="1"/>
      <w:numFmt w:val="bullet"/>
      <w:lvlText w:val=""/>
      <w:lvlJc w:val="left"/>
      <w:pPr>
        <w:ind w:left="1110" w:hanging="360"/>
      </w:pPr>
      <w:rPr>
        <w:rFonts w:ascii="Wingdings" w:hAnsi="Wingdings" w:hint="default"/>
      </w:rPr>
    </w:lvl>
    <w:lvl w:ilvl="3" w:tplc="04090001" w:tentative="1">
      <w:start w:val="1"/>
      <w:numFmt w:val="bullet"/>
      <w:lvlText w:val=""/>
      <w:lvlJc w:val="left"/>
      <w:pPr>
        <w:ind w:left="1830" w:hanging="360"/>
      </w:pPr>
      <w:rPr>
        <w:rFonts w:ascii="Symbol" w:hAnsi="Symbol" w:hint="default"/>
      </w:rPr>
    </w:lvl>
    <w:lvl w:ilvl="4" w:tplc="04090003" w:tentative="1">
      <w:start w:val="1"/>
      <w:numFmt w:val="bullet"/>
      <w:lvlText w:val="o"/>
      <w:lvlJc w:val="left"/>
      <w:pPr>
        <w:ind w:left="2550" w:hanging="360"/>
      </w:pPr>
      <w:rPr>
        <w:rFonts w:ascii="Courier New" w:hAnsi="Courier New" w:cs="Courier New" w:hint="default"/>
      </w:rPr>
    </w:lvl>
    <w:lvl w:ilvl="5" w:tplc="04090005" w:tentative="1">
      <w:start w:val="1"/>
      <w:numFmt w:val="bullet"/>
      <w:lvlText w:val=""/>
      <w:lvlJc w:val="left"/>
      <w:pPr>
        <w:ind w:left="3270" w:hanging="360"/>
      </w:pPr>
      <w:rPr>
        <w:rFonts w:ascii="Wingdings" w:hAnsi="Wingdings" w:hint="default"/>
      </w:rPr>
    </w:lvl>
    <w:lvl w:ilvl="6" w:tplc="04090001" w:tentative="1">
      <w:start w:val="1"/>
      <w:numFmt w:val="bullet"/>
      <w:lvlText w:val=""/>
      <w:lvlJc w:val="left"/>
      <w:pPr>
        <w:ind w:left="3990" w:hanging="360"/>
      </w:pPr>
      <w:rPr>
        <w:rFonts w:ascii="Symbol" w:hAnsi="Symbol" w:hint="default"/>
      </w:rPr>
    </w:lvl>
    <w:lvl w:ilvl="7" w:tplc="04090003" w:tentative="1">
      <w:start w:val="1"/>
      <w:numFmt w:val="bullet"/>
      <w:lvlText w:val="o"/>
      <w:lvlJc w:val="left"/>
      <w:pPr>
        <w:ind w:left="4710" w:hanging="360"/>
      </w:pPr>
      <w:rPr>
        <w:rFonts w:ascii="Courier New" w:hAnsi="Courier New" w:cs="Courier New" w:hint="default"/>
      </w:rPr>
    </w:lvl>
    <w:lvl w:ilvl="8" w:tplc="04090005" w:tentative="1">
      <w:start w:val="1"/>
      <w:numFmt w:val="bullet"/>
      <w:lvlText w:val=""/>
      <w:lvlJc w:val="left"/>
      <w:pPr>
        <w:ind w:left="5430" w:hanging="360"/>
      </w:pPr>
      <w:rPr>
        <w:rFonts w:ascii="Wingdings" w:hAnsi="Wingdings" w:hint="default"/>
      </w:rPr>
    </w:lvl>
  </w:abstractNum>
  <w:abstractNum w:abstractNumId="69" w15:restartNumberingAfterBreak="0">
    <w:nsid w:val="376971F8"/>
    <w:multiLevelType w:val="hybridMultilevel"/>
    <w:tmpl w:val="2E4A50A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3A341B72"/>
    <w:multiLevelType w:val="hybridMultilevel"/>
    <w:tmpl w:val="3E1E90EA"/>
    <w:lvl w:ilvl="0" w:tplc="E05E1B0E">
      <w:start w:val="1"/>
      <w:numFmt w:val="bullet"/>
      <w:lvlText w:val=""/>
      <w:lvlJc w:val="left"/>
      <w:pPr>
        <w:tabs>
          <w:tab w:val="num" w:pos="720"/>
        </w:tabs>
        <w:ind w:left="720" w:hanging="360"/>
      </w:pPr>
      <w:rPr>
        <w:rFonts w:ascii="Times New Roman" w:hAnsi="Times New Roman" w:hint="default"/>
      </w:rPr>
    </w:lvl>
    <w:lvl w:ilvl="1" w:tplc="380EB992" w:tentative="1">
      <w:start w:val="1"/>
      <w:numFmt w:val="bullet"/>
      <w:lvlText w:val=""/>
      <w:lvlJc w:val="left"/>
      <w:pPr>
        <w:tabs>
          <w:tab w:val="num" w:pos="1440"/>
        </w:tabs>
        <w:ind w:left="1440" w:hanging="360"/>
      </w:pPr>
      <w:rPr>
        <w:rFonts w:ascii="Times New Roman" w:hAnsi="Times New Roman" w:hint="default"/>
      </w:rPr>
    </w:lvl>
    <w:lvl w:ilvl="2" w:tplc="9364DC04" w:tentative="1">
      <w:start w:val="1"/>
      <w:numFmt w:val="bullet"/>
      <w:lvlText w:val=""/>
      <w:lvlJc w:val="left"/>
      <w:pPr>
        <w:tabs>
          <w:tab w:val="num" w:pos="2160"/>
        </w:tabs>
        <w:ind w:left="2160" w:hanging="360"/>
      </w:pPr>
      <w:rPr>
        <w:rFonts w:ascii="Times New Roman" w:hAnsi="Times New Roman" w:hint="default"/>
      </w:rPr>
    </w:lvl>
    <w:lvl w:ilvl="3" w:tplc="1E562DF4" w:tentative="1">
      <w:start w:val="1"/>
      <w:numFmt w:val="bullet"/>
      <w:lvlText w:val=""/>
      <w:lvlJc w:val="left"/>
      <w:pPr>
        <w:tabs>
          <w:tab w:val="num" w:pos="2880"/>
        </w:tabs>
        <w:ind w:left="2880" w:hanging="360"/>
      </w:pPr>
      <w:rPr>
        <w:rFonts w:ascii="Times New Roman" w:hAnsi="Times New Roman" w:hint="default"/>
      </w:rPr>
    </w:lvl>
    <w:lvl w:ilvl="4" w:tplc="7294179E" w:tentative="1">
      <w:start w:val="1"/>
      <w:numFmt w:val="bullet"/>
      <w:lvlText w:val=""/>
      <w:lvlJc w:val="left"/>
      <w:pPr>
        <w:tabs>
          <w:tab w:val="num" w:pos="3600"/>
        </w:tabs>
        <w:ind w:left="3600" w:hanging="360"/>
      </w:pPr>
      <w:rPr>
        <w:rFonts w:ascii="Times New Roman" w:hAnsi="Times New Roman" w:hint="default"/>
      </w:rPr>
    </w:lvl>
    <w:lvl w:ilvl="5" w:tplc="59627CDA" w:tentative="1">
      <w:start w:val="1"/>
      <w:numFmt w:val="bullet"/>
      <w:lvlText w:val=""/>
      <w:lvlJc w:val="left"/>
      <w:pPr>
        <w:tabs>
          <w:tab w:val="num" w:pos="4320"/>
        </w:tabs>
        <w:ind w:left="4320" w:hanging="360"/>
      </w:pPr>
      <w:rPr>
        <w:rFonts w:ascii="Times New Roman" w:hAnsi="Times New Roman" w:hint="default"/>
      </w:rPr>
    </w:lvl>
    <w:lvl w:ilvl="6" w:tplc="2E7E25A0" w:tentative="1">
      <w:start w:val="1"/>
      <w:numFmt w:val="bullet"/>
      <w:lvlText w:val=""/>
      <w:lvlJc w:val="left"/>
      <w:pPr>
        <w:tabs>
          <w:tab w:val="num" w:pos="5040"/>
        </w:tabs>
        <w:ind w:left="5040" w:hanging="360"/>
      </w:pPr>
      <w:rPr>
        <w:rFonts w:ascii="Times New Roman" w:hAnsi="Times New Roman" w:hint="default"/>
      </w:rPr>
    </w:lvl>
    <w:lvl w:ilvl="7" w:tplc="E11EE89C" w:tentative="1">
      <w:start w:val="1"/>
      <w:numFmt w:val="bullet"/>
      <w:lvlText w:val=""/>
      <w:lvlJc w:val="left"/>
      <w:pPr>
        <w:tabs>
          <w:tab w:val="num" w:pos="5760"/>
        </w:tabs>
        <w:ind w:left="5760" w:hanging="360"/>
      </w:pPr>
      <w:rPr>
        <w:rFonts w:ascii="Times New Roman" w:hAnsi="Times New Roman" w:hint="default"/>
      </w:rPr>
    </w:lvl>
    <w:lvl w:ilvl="8" w:tplc="35742DCE" w:tentative="1">
      <w:start w:val="1"/>
      <w:numFmt w:val="bullet"/>
      <w:lvlText w:val=""/>
      <w:lvlJc w:val="left"/>
      <w:pPr>
        <w:tabs>
          <w:tab w:val="num" w:pos="6480"/>
        </w:tabs>
        <w:ind w:left="6480" w:hanging="360"/>
      </w:pPr>
      <w:rPr>
        <w:rFonts w:ascii="Times New Roman" w:hAnsi="Times New Roman" w:hint="default"/>
      </w:rPr>
    </w:lvl>
  </w:abstractNum>
  <w:abstractNum w:abstractNumId="71" w15:restartNumberingAfterBreak="0">
    <w:nsid w:val="3A907124"/>
    <w:multiLevelType w:val="hybridMultilevel"/>
    <w:tmpl w:val="8FA09260"/>
    <w:lvl w:ilvl="0" w:tplc="DB5E4380">
      <w:start w:val="1"/>
      <w:numFmt w:val="bullet"/>
      <w:lvlText w:val=""/>
      <w:lvlJc w:val="left"/>
      <w:pPr>
        <w:tabs>
          <w:tab w:val="num" w:pos="720"/>
        </w:tabs>
        <w:ind w:left="720" w:hanging="360"/>
      </w:pPr>
      <w:rPr>
        <w:rFonts w:ascii="Wingdings" w:hAnsi="Wingdings" w:hint="default"/>
      </w:rPr>
    </w:lvl>
    <w:lvl w:ilvl="1" w:tplc="DAEE9708" w:tentative="1">
      <w:start w:val="1"/>
      <w:numFmt w:val="bullet"/>
      <w:lvlText w:val=""/>
      <w:lvlJc w:val="left"/>
      <w:pPr>
        <w:tabs>
          <w:tab w:val="num" w:pos="1440"/>
        </w:tabs>
        <w:ind w:left="1440" w:hanging="360"/>
      </w:pPr>
      <w:rPr>
        <w:rFonts w:ascii="Wingdings" w:hAnsi="Wingdings" w:hint="default"/>
      </w:rPr>
    </w:lvl>
    <w:lvl w:ilvl="2" w:tplc="AEC40D4C" w:tentative="1">
      <w:start w:val="1"/>
      <w:numFmt w:val="bullet"/>
      <w:lvlText w:val=""/>
      <w:lvlJc w:val="left"/>
      <w:pPr>
        <w:tabs>
          <w:tab w:val="num" w:pos="2160"/>
        </w:tabs>
        <w:ind w:left="2160" w:hanging="360"/>
      </w:pPr>
      <w:rPr>
        <w:rFonts w:ascii="Wingdings" w:hAnsi="Wingdings" w:hint="default"/>
      </w:rPr>
    </w:lvl>
    <w:lvl w:ilvl="3" w:tplc="97EEF120" w:tentative="1">
      <w:start w:val="1"/>
      <w:numFmt w:val="bullet"/>
      <w:lvlText w:val=""/>
      <w:lvlJc w:val="left"/>
      <w:pPr>
        <w:tabs>
          <w:tab w:val="num" w:pos="2880"/>
        </w:tabs>
        <w:ind w:left="2880" w:hanging="360"/>
      </w:pPr>
      <w:rPr>
        <w:rFonts w:ascii="Wingdings" w:hAnsi="Wingdings" w:hint="default"/>
      </w:rPr>
    </w:lvl>
    <w:lvl w:ilvl="4" w:tplc="F578B926" w:tentative="1">
      <w:start w:val="1"/>
      <w:numFmt w:val="bullet"/>
      <w:lvlText w:val=""/>
      <w:lvlJc w:val="left"/>
      <w:pPr>
        <w:tabs>
          <w:tab w:val="num" w:pos="3600"/>
        </w:tabs>
        <w:ind w:left="3600" w:hanging="360"/>
      </w:pPr>
      <w:rPr>
        <w:rFonts w:ascii="Wingdings" w:hAnsi="Wingdings" w:hint="default"/>
      </w:rPr>
    </w:lvl>
    <w:lvl w:ilvl="5" w:tplc="6B785AD4" w:tentative="1">
      <w:start w:val="1"/>
      <w:numFmt w:val="bullet"/>
      <w:lvlText w:val=""/>
      <w:lvlJc w:val="left"/>
      <w:pPr>
        <w:tabs>
          <w:tab w:val="num" w:pos="4320"/>
        </w:tabs>
        <w:ind w:left="4320" w:hanging="360"/>
      </w:pPr>
      <w:rPr>
        <w:rFonts w:ascii="Wingdings" w:hAnsi="Wingdings" w:hint="default"/>
      </w:rPr>
    </w:lvl>
    <w:lvl w:ilvl="6" w:tplc="13A0610C" w:tentative="1">
      <w:start w:val="1"/>
      <w:numFmt w:val="bullet"/>
      <w:lvlText w:val=""/>
      <w:lvlJc w:val="left"/>
      <w:pPr>
        <w:tabs>
          <w:tab w:val="num" w:pos="5040"/>
        </w:tabs>
        <w:ind w:left="5040" w:hanging="360"/>
      </w:pPr>
      <w:rPr>
        <w:rFonts w:ascii="Wingdings" w:hAnsi="Wingdings" w:hint="default"/>
      </w:rPr>
    </w:lvl>
    <w:lvl w:ilvl="7" w:tplc="85DAA36A" w:tentative="1">
      <w:start w:val="1"/>
      <w:numFmt w:val="bullet"/>
      <w:lvlText w:val=""/>
      <w:lvlJc w:val="left"/>
      <w:pPr>
        <w:tabs>
          <w:tab w:val="num" w:pos="5760"/>
        </w:tabs>
        <w:ind w:left="5760" w:hanging="360"/>
      </w:pPr>
      <w:rPr>
        <w:rFonts w:ascii="Wingdings" w:hAnsi="Wingdings" w:hint="default"/>
      </w:rPr>
    </w:lvl>
    <w:lvl w:ilvl="8" w:tplc="B734B352" w:tentative="1">
      <w:start w:val="1"/>
      <w:numFmt w:val="bullet"/>
      <w:lvlText w:val=""/>
      <w:lvlJc w:val="left"/>
      <w:pPr>
        <w:tabs>
          <w:tab w:val="num" w:pos="6480"/>
        </w:tabs>
        <w:ind w:left="6480" w:hanging="360"/>
      </w:pPr>
      <w:rPr>
        <w:rFonts w:ascii="Wingdings" w:hAnsi="Wingdings" w:hint="default"/>
      </w:rPr>
    </w:lvl>
  </w:abstractNum>
  <w:abstractNum w:abstractNumId="72" w15:restartNumberingAfterBreak="0">
    <w:nsid w:val="3CEC7B44"/>
    <w:multiLevelType w:val="hybridMultilevel"/>
    <w:tmpl w:val="72C8CF74"/>
    <w:lvl w:ilvl="0" w:tplc="EBD4B866">
      <w:start w:val="1"/>
      <w:numFmt w:val="arabicAbjad"/>
      <w:lvlText w:val="%1-"/>
      <w:lvlJc w:val="left"/>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3E62015F"/>
    <w:multiLevelType w:val="hybridMultilevel"/>
    <w:tmpl w:val="6F8846E8"/>
    <w:lvl w:ilvl="0" w:tplc="D45E948E">
      <w:numFmt w:val="bullet"/>
      <w:lvlText w:val=""/>
      <w:lvlJc w:val="left"/>
      <w:pPr>
        <w:ind w:left="-690" w:hanging="360"/>
      </w:pPr>
      <w:rPr>
        <w:rFonts w:ascii="Symbol" w:eastAsiaTheme="minorHAnsi" w:hAnsi="Symbol" w:cstheme="minorBidi" w:hint="default"/>
      </w:rPr>
    </w:lvl>
    <w:lvl w:ilvl="1" w:tplc="04090003" w:tentative="1">
      <w:start w:val="1"/>
      <w:numFmt w:val="bullet"/>
      <w:lvlText w:val="o"/>
      <w:lvlJc w:val="left"/>
      <w:pPr>
        <w:ind w:left="30" w:hanging="360"/>
      </w:pPr>
      <w:rPr>
        <w:rFonts w:ascii="Courier New" w:hAnsi="Courier New" w:cs="Courier New" w:hint="default"/>
      </w:rPr>
    </w:lvl>
    <w:lvl w:ilvl="2" w:tplc="04090005" w:tentative="1">
      <w:start w:val="1"/>
      <w:numFmt w:val="bullet"/>
      <w:lvlText w:val=""/>
      <w:lvlJc w:val="left"/>
      <w:pPr>
        <w:ind w:left="750" w:hanging="360"/>
      </w:pPr>
      <w:rPr>
        <w:rFonts w:ascii="Wingdings" w:hAnsi="Wingdings" w:hint="default"/>
      </w:rPr>
    </w:lvl>
    <w:lvl w:ilvl="3" w:tplc="04090001" w:tentative="1">
      <w:start w:val="1"/>
      <w:numFmt w:val="bullet"/>
      <w:lvlText w:val=""/>
      <w:lvlJc w:val="left"/>
      <w:pPr>
        <w:ind w:left="1470" w:hanging="360"/>
      </w:pPr>
      <w:rPr>
        <w:rFonts w:ascii="Symbol" w:hAnsi="Symbol" w:hint="default"/>
      </w:rPr>
    </w:lvl>
    <w:lvl w:ilvl="4" w:tplc="04090003" w:tentative="1">
      <w:start w:val="1"/>
      <w:numFmt w:val="bullet"/>
      <w:lvlText w:val="o"/>
      <w:lvlJc w:val="left"/>
      <w:pPr>
        <w:ind w:left="2190" w:hanging="360"/>
      </w:pPr>
      <w:rPr>
        <w:rFonts w:ascii="Courier New" w:hAnsi="Courier New" w:cs="Courier New" w:hint="default"/>
      </w:rPr>
    </w:lvl>
    <w:lvl w:ilvl="5" w:tplc="04090005" w:tentative="1">
      <w:start w:val="1"/>
      <w:numFmt w:val="bullet"/>
      <w:lvlText w:val=""/>
      <w:lvlJc w:val="left"/>
      <w:pPr>
        <w:ind w:left="2910" w:hanging="360"/>
      </w:pPr>
      <w:rPr>
        <w:rFonts w:ascii="Wingdings" w:hAnsi="Wingdings" w:hint="default"/>
      </w:rPr>
    </w:lvl>
    <w:lvl w:ilvl="6" w:tplc="04090001" w:tentative="1">
      <w:start w:val="1"/>
      <w:numFmt w:val="bullet"/>
      <w:lvlText w:val=""/>
      <w:lvlJc w:val="left"/>
      <w:pPr>
        <w:ind w:left="3630" w:hanging="360"/>
      </w:pPr>
      <w:rPr>
        <w:rFonts w:ascii="Symbol" w:hAnsi="Symbol" w:hint="default"/>
      </w:rPr>
    </w:lvl>
    <w:lvl w:ilvl="7" w:tplc="04090003" w:tentative="1">
      <w:start w:val="1"/>
      <w:numFmt w:val="bullet"/>
      <w:lvlText w:val="o"/>
      <w:lvlJc w:val="left"/>
      <w:pPr>
        <w:ind w:left="4350" w:hanging="360"/>
      </w:pPr>
      <w:rPr>
        <w:rFonts w:ascii="Courier New" w:hAnsi="Courier New" w:cs="Courier New" w:hint="default"/>
      </w:rPr>
    </w:lvl>
    <w:lvl w:ilvl="8" w:tplc="04090005" w:tentative="1">
      <w:start w:val="1"/>
      <w:numFmt w:val="bullet"/>
      <w:lvlText w:val=""/>
      <w:lvlJc w:val="left"/>
      <w:pPr>
        <w:ind w:left="5070" w:hanging="360"/>
      </w:pPr>
      <w:rPr>
        <w:rFonts w:ascii="Wingdings" w:hAnsi="Wingdings" w:hint="default"/>
      </w:rPr>
    </w:lvl>
  </w:abstractNum>
  <w:abstractNum w:abstractNumId="74" w15:restartNumberingAfterBreak="0">
    <w:nsid w:val="3E685F91"/>
    <w:multiLevelType w:val="hybridMultilevel"/>
    <w:tmpl w:val="223CAC52"/>
    <w:lvl w:ilvl="0" w:tplc="4F222516">
      <w:start w:val="1"/>
      <w:numFmt w:val="bullet"/>
      <w:lvlText w:val=""/>
      <w:lvlJc w:val="left"/>
      <w:pPr>
        <w:tabs>
          <w:tab w:val="num" w:pos="720"/>
        </w:tabs>
        <w:ind w:left="720" w:hanging="360"/>
      </w:pPr>
      <w:rPr>
        <w:rFonts w:ascii="Wingdings" w:hAnsi="Wingdings" w:hint="default"/>
      </w:rPr>
    </w:lvl>
    <w:lvl w:ilvl="1" w:tplc="29447C1A" w:tentative="1">
      <w:start w:val="1"/>
      <w:numFmt w:val="bullet"/>
      <w:lvlText w:val=""/>
      <w:lvlJc w:val="left"/>
      <w:pPr>
        <w:tabs>
          <w:tab w:val="num" w:pos="1440"/>
        </w:tabs>
        <w:ind w:left="1440" w:hanging="360"/>
      </w:pPr>
      <w:rPr>
        <w:rFonts w:ascii="Wingdings" w:hAnsi="Wingdings" w:hint="default"/>
      </w:rPr>
    </w:lvl>
    <w:lvl w:ilvl="2" w:tplc="5590E300" w:tentative="1">
      <w:start w:val="1"/>
      <w:numFmt w:val="bullet"/>
      <w:lvlText w:val=""/>
      <w:lvlJc w:val="left"/>
      <w:pPr>
        <w:tabs>
          <w:tab w:val="num" w:pos="2160"/>
        </w:tabs>
        <w:ind w:left="2160" w:hanging="360"/>
      </w:pPr>
      <w:rPr>
        <w:rFonts w:ascii="Wingdings" w:hAnsi="Wingdings" w:hint="default"/>
      </w:rPr>
    </w:lvl>
    <w:lvl w:ilvl="3" w:tplc="0368F358" w:tentative="1">
      <w:start w:val="1"/>
      <w:numFmt w:val="bullet"/>
      <w:lvlText w:val=""/>
      <w:lvlJc w:val="left"/>
      <w:pPr>
        <w:tabs>
          <w:tab w:val="num" w:pos="2880"/>
        </w:tabs>
        <w:ind w:left="2880" w:hanging="360"/>
      </w:pPr>
      <w:rPr>
        <w:rFonts w:ascii="Wingdings" w:hAnsi="Wingdings" w:hint="default"/>
      </w:rPr>
    </w:lvl>
    <w:lvl w:ilvl="4" w:tplc="36F24536" w:tentative="1">
      <w:start w:val="1"/>
      <w:numFmt w:val="bullet"/>
      <w:lvlText w:val=""/>
      <w:lvlJc w:val="left"/>
      <w:pPr>
        <w:tabs>
          <w:tab w:val="num" w:pos="3600"/>
        </w:tabs>
        <w:ind w:left="3600" w:hanging="360"/>
      </w:pPr>
      <w:rPr>
        <w:rFonts w:ascii="Wingdings" w:hAnsi="Wingdings" w:hint="default"/>
      </w:rPr>
    </w:lvl>
    <w:lvl w:ilvl="5" w:tplc="94109BBE" w:tentative="1">
      <w:start w:val="1"/>
      <w:numFmt w:val="bullet"/>
      <w:lvlText w:val=""/>
      <w:lvlJc w:val="left"/>
      <w:pPr>
        <w:tabs>
          <w:tab w:val="num" w:pos="4320"/>
        </w:tabs>
        <w:ind w:left="4320" w:hanging="360"/>
      </w:pPr>
      <w:rPr>
        <w:rFonts w:ascii="Wingdings" w:hAnsi="Wingdings" w:hint="default"/>
      </w:rPr>
    </w:lvl>
    <w:lvl w:ilvl="6" w:tplc="4E5CACA6" w:tentative="1">
      <w:start w:val="1"/>
      <w:numFmt w:val="bullet"/>
      <w:lvlText w:val=""/>
      <w:lvlJc w:val="left"/>
      <w:pPr>
        <w:tabs>
          <w:tab w:val="num" w:pos="5040"/>
        </w:tabs>
        <w:ind w:left="5040" w:hanging="360"/>
      </w:pPr>
      <w:rPr>
        <w:rFonts w:ascii="Wingdings" w:hAnsi="Wingdings" w:hint="default"/>
      </w:rPr>
    </w:lvl>
    <w:lvl w:ilvl="7" w:tplc="F6969966" w:tentative="1">
      <w:start w:val="1"/>
      <w:numFmt w:val="bullet"/>
      <w:lvlText w:val=""/>
      <w:lvlJc w:val="left"/>
      <w:pPr>
        <w:tabs>
          <w:tab w:val="num" w:pos="5760"/>
        </w:tabs>
        <w:ind w:left="5760" w:hanging="360"/>
      </w:pPr>
      <w:rPr>
        <w:rFonts w:ascii="Wingdings" w:hAnsi="Wingdings" w:hint="default"/>
      </w:rPr>
    </w:lvl>
    <w:lvl w:ilvl="8" w:tplc="81A8847E" w:tentative="1">
      <w:start w:val="1"/>
      <w:numFmt w:val="bullet"/>
      <w:lvlText w:val=""/>
      <w:lvlJc w:val="left"/>
      <w:pPr>
        <w:tabs>
          <w:tab w:val="num" w:pos="6480"/>
        </w:tabs>
        <w:ind w:left="6480" w:hanging="360"/>
      </w:pPr>
      <w:rPr>
        <w:rFonts w:ascii="Wingdings" w:hAnsi="Wingdings" w:hint="default"/>
      </w:rPr>
    </w:lvl>
  </w:abstractNum>
  <w:abstractNum w:abstractNumId="75" w15:restartNumberingAfterBreak="0">
    <w:nsid w:val="404317CD"/>
    <w:multiLevelType w:val="hybridMultilevel"/>
    <w:tmpl w:val="B596F048"/>
    <w:lvl w:ilvl="0" w:tplc="EBD4B866">
      <w:start w:val="1"/>
      <w:numFmt w:val="arabicAbjad"/>
      <w:lvlText w:val="%1-"/>
      <w:lvlJc w:val="left"/>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40D917A9"/>
    <w:multiLevelType w:val="hybridMultilevel"/>
    <w:tmpl w:val="C9649936"/>
    <w:lvl w:ilvl="0" w:tplc="4BCE9292">
      <w:start w:val="1"/>
      <w:numFmt w:val="bullet"/>
      <w:lvlText w:val=""/>
      <w:lvlJc w:val="left"/>
      <w:pPr>
        <w:tabs>
          <w:tab w:val="num" w:pos="720"/>
        </w:tabs>
        <w:ind w:left="720" w:hanging="360"/>
      </w:pPr>
      <w:rPr>
        <w:rFonts w:ascii="Wingdings" w:hAnsi="Wingdings" w:hint="default"/>
      </w:rPr>
    </w:lvl>
    <w:lvl w:ilvl="1" w:tplc="74D23632" w:tentative="1">
      <w:start w:val="1"/>
      <w:numFmt w:val="bullet"/>
      <w:lvlText w:val=""/>
      <w:lvlJc w:val="left"/>
      <w:pPr>
        <w:tabs>
          <w:tab w:val="num" w:pos="1440"/>
        </w:tabs>
        <w:ind w:left="1440" w:hanging="360"/>
      </w:pPr>
      <w:rPr>
        <w:rFonts w:ascii="Wingdings" w:hAnsi="Wingdings" w:hint="default"/>
      </w:rPr>
    </w:lvl>
    <w:lvl w:ilvl="2" w:tplc="640CB62C" w:tentative="1">
      <w:start w:val="1"/>
      <w:numFmt w:val="bullet"/>
      <w:lvlText w:val=""/>
      <w:lvlJc w:val="left"/>
      <w:pPr>
        <w:tabs>
          <w:tab w:val="num" w:pos="2160"/>
        </w:tabs>
        <w:ind w:left="2160" w:hanging="360"/>
      </w:pPr>
      <w:rPr>
        <w:rFonts w:ascii="Wingdings" w:hAnsi="Wingdings" w:hint="default"/>
      </w:rPr>
    </w:lvl>
    <w:lvl w:ilvl="3" w:tplc="2CDE9282" w:tentative="1">
      <w:start w:val="1"/>
      <w:numFmt w:val="bullet"/>
      <w:lvlText w:val=""/>
      <w:lvlJc w:val="left"/>
      <w:pPr>
        <w:tabs>
          <w:tab w:val="num" w:pos="2880"/>
        </w:tabs>
        <w:ind w:left="2880" w:hanging="360"/>
      </w:pPr>
      <w:rPr>
        <w:rFonts w:ascii="Wingdings" w:hAnsi="Wingdings" w:hint="default"/>
      </w:rPr>
    </w:lvl>
    <w:lvl w:ilvl="4" w:tplc="311A18A8" w:tentative="1">
      <w:start w:val="1"/>
      <w:numFmt w:val="bullet"/>
      <w:lvlText w:val=""/>
      <w:lvlJc w:val="left"/>
      <w:pPr>
        <w:tabs>
          <w:tab w:val="num" w:pos="3600"/>
        </w:tabs>
        <w:ind w:left="3600" w:hanging="360"/>
      </w:pPr>
      <w:rPr>
        <w:rFonts w:ascii="Wingdings" w:hAnsi="Wingdings" w:hint="default"/>
      </w:rPr>
    </w:lvl>
    <w:lvl w:ilvl="5" w:tplc="39E80506" w:tentative="1">
      <w:start w:val="1"/>
      <w:numFmt w:val="bullet"/>
      <w:lvlText w:val=""/>
      <w:lvlJc w:val="left"/>
      <w:pPr>
        <w:tabs>
          <w:tab w:val="num" w:pos="4320"/>
        </w:tabs>
        <w:ind w:left="4320" w:hanging="360"/>
      </w:pPr>
      <w:rPr>
        <w:rFonts w:ascii="Wingdings" w:hAnsi="Wingdings" w:hint="default"/>
      </w:rPr>
    </w:lvl>
    <w:lvl w:ilvl="6" w:tplc="39480ED2" w:tentative="1">
      <w:start w:val="1"/>
      <w:numFmt w:val="bullet"/>
      <w:lvlText w:val=""/>
      <w:lvlJc w:val="left"/>
      <w:pPr>
        <w:tabs>
          <w:tab w:val="num" w:pos="5040"/>
        </w:tabs>
        <w:ind w:left="5040" w:hanging="360"/>
      </w:pPr>
      <w:rPr>
        <w:rFonts w:ascii="Wingdings" w:hAnsi="Wingdings" w:hint="default"/>
      </w:rPr>
    </w:lvl>
    <w:lvl w:ilvl="7" w:tplc="06CC318E" w:tentative="1">
      <w:start w:val="1"/>
      <w:numFmt w:val="bullet"/>
      <w:lvlText w:val=""/>
      <w:lvlJc w:val="left"/>
      <w:pPr>
        <w:tabs>
          <w:tab w:val="num" w:pos="5760"/>
        </w:tabs>
        <w:ind w:left="5760" w:hanging="360"/>
      </w:pPr>
      <w:rPr>
        <w:rFonts w:ascii="Wingdings" w:hAnsi="Wingdings" w:hint="default"/>
      </w:rPr>
    </w:lvl>
    <w:lvl w:ilvl="8" w:tplc="6CA6740A" w:tentative="1">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42144D82"/>
    <w:multiLevelType w:val="hybridMultilevel"/>
    <w:tmpl w:val="961C1FE2"/>
    <w:lvl w:ilvl="0" w:tplc="89E0CE54">
      <w:start w:val="1"/>
      <w:numFmt w:val="bullet"/>
      <w:lvlText w:val="•"/>
      <w:lvlJc w:val="left"/>
      <w:pPr>
        <w:tabs>
          <w:tab w:val="num" w:pos="720"/>
        </w:tabs>
        <w:ind w:left="720" w:hanging="360"/>
      </w:pPr>
      <w:rPr>
        <w:rFonts w:ascii="Times New Roman" w:hAnsi="Times New Roman" w:hint="default"/>
      </w:rPr>
    </w:lvl>
    <w:lvl w:ilvl="1" w:tplc="0854DDAC" w:tentative="1">
      <w:start w:val="1"/>
      <w:numFmt w:val="bullet"/>
      <w:lvlText w:val="•"/>
      <w:lvlJc w:val="left"/>
      <w:pPr>
        <w:tabs>
          <w:tab w:val="num" w:pos="1440"/>
        </w:tabs>
        <w:ind w:left="1440" w:hanging="360"/>
      </w:pPr>
      <w:rPr>
        <w:rFonts w:ascii="Times New Roman" w:hAnsi="Times New Roman" w:hint="default"/>
      </w:rPr>
    </w:lvl>
    <w:lvl w:ilvl="2" w:tplc="C87A6E60" w:tentative="1">
      <w:start w:val="1"/>
      <w:numFmt w:val="bullet"/>
      <w:lvlText w:val="•"/>
      <w:lvlJc w:val="left"/>
      <w:pPr>
        <w:tabs>
          <w:tab w:val="num" w:pos="2160"/>
        </w:tabs>
        <w:ind w:left="2160" w:hanging="360"/>
      </w:pPr>
      <w:rPr>
        <w:rFonts w:ascii="Times New Roman" w:hAnsi="Times New Roman" w:hint="default"/>
      </w:rPr>
    </w:lvl>
    <w:lvl w:ilvl="3" w:tplc="E8A6B8D4" w:tentative="1">
      <w:start w:val="1"/>
      <w:numFmt w:val="bullet"/>
      <w:lvlText w:val="•"/>
      <w:lvlJc w:val="left"/>
      <w:pPr>
        <w:tabs>
          <w:tab w:val="num" w:pos="2880"/>
        </w:tabs>
        <w:ind w:left="2880" w:hanging="360"/>
      </w:pPr>
      <w:rPr>
        <w:rFonts w:ascii="Times New Roman" w:hAnsi="Times New Roman" w:hint="default"/>
      </w:rPr>
    </w:lvl>
    <w:lvl w:ilvl="4" w:tplc="3170F7A0" w:tentative="1">
      <w:start w:val="1"/>
      <w:numFmt w:val="bullet"/>
      <w:lvlText w:val="•"/>
      <w:lvlJc w:val="left"/>
      <w:pPr>
        <w:tabs>
          <w:tab w:val="num" w:pos="3600"/>
        </w:tabs>
        <w:ind w:left="3600" w:hanging="360"/>
      </w:pPr>
      <w:rPr>
        <w:rFonts w:ascii="Times New Roman" w:hAnsi="Times New Roman" w:hint="default"/>
      </w:rPr>
    </w:lvl>
    <w:lvl w:ilvl="5" w:tplc="7FB0E62C" w:tentative="1">
      <w:start w:val="1"/>
      <w:numFmt w:val="bullet"/>
      <w:lvlText w:val="•"/>
      <w:lvlJc w:val="left"/>
      <w:pPr>
        <w:tabs>
          <w:tab w:val="num" w:pos="4320"/>
        </w:tabs>
        <w:ind w:left="4320" w:hanging="360"/>
      </w:pPr>
      <w:rPr>
        <w:rFonts w:ascii="Times New Roman" w:hAnsi="Times New Roman" w:hint="default"/>
      </w:rPr>
    </w:lvl>
    <w:lvl w:ilvl="6" w:tplc="CFD49C24" w:tentative="1">
      <w:start w:val="1"/>
      <w:numFmt w:val="bullet"/>
      <w:lvlText w:val="•"/>
      <w:lvlJc w:val="left"/>
      <w:pPr>
        <w:tabs>
          <w:tab w:val="num" w:pos="5040"/>
        </w:tabs>
        <w:ind w:left="5040" w:hanging="360"/>
      </w:pPr>
      <w:rPr>
        <w:rFonts w:ascii="Times New Roman" w:hAnsi="Times New Roman" w:hint="default"/>
      </w:rPr>
    </w:lvl>
    <w:lvl w:ilvl="7" w:tplc="787CC7C4" w:tentative="1">
      <w:start w:val="1"/>
      <w:numFmt w:val="bullet"/>
      <w:lvlText w:val="•"/>
      <w:lvlJc w:val="left"/>
      <w:pPr>
        <w:tabs>
          <w:tab w:val="num" w:pos="5760"/>
        </w:tabs>
        <w:ind w:left="5760" w:hanging="360"/>
      </w:pPr>
      <w:rPr>
        <w:rFonts w:ascii="Times New Roman" w:hAnsi="Times New Roman" w:hint="default"/>
      </w:rPr>
    </w:lvl>
    <w:lvl w:ilvl="8" w:tplc="3DBCE4F2" w:tentative="1">
      <w:start w:val="1"/>
      <w:numFmt w:val="bullet"/>
      <w:lvlText w:val="•"/>
      <w:lvlJc w:val="left"/>
      <w:pPr>
        <w:tabs>
          <w:tab w:val="num" w:pos="6480"/>
        </w:tabs>
        <w:ind w:left="6480" w:hanging="360"/>
      </w:pPr>
      <w:rPr>
        <w:rFonts w:ascii="Times New Roman" w:hAnsi="Times New Roman" w:hint="default"/>
      </w:rPr>
    </w:lvl>
  </w:abstractNum>
  <w:abstractNum w:abstractNumId="78" w15:restartNumberingAfterBreak="0">
    <w:nsid w:val="42347682"/>
    <w:multiLevelType w:val="hybridMultilevel"/>
    <w:tmpl w:val="416C3542"/>
    <w:lvl w:ilvl="0" w:tplc="83086D72">
      <w:start w:val="1"/>
      <w:numFmt w:val="bullet"/>
      <w:lvlText w:val=""/>
      <w:lvlJc w:val="left"/>
      <w:pPr>
        <w:tabs>
          <w:tab w:val="num" w:pos="720"/>
        </w:tabs>
        <w:ind w:left="720" w:hanging="360"/>
      </w:pPr>
      <w:rPr>
        <w:rFonts w:ascii="Wingdings" w:hAnsi="Wingdings" w:hint="default"/>
      </w:rPr>
    </w:lvl>
    <w:lvl w:ilvl="1" w:tplc="20CE02BE" w:tentative="1">
      <w:start w:val="1"/>
      <w:numFmt w:val="bullet"/>
      <w:lvlText w:val=""/>
      <w:lvlJc w:val="left"/>
      <w:pPr>
        <w:tabs>
          <w:tab w:val="num" w:pos="1440"/>
        </w:tabs>
        <w:ind w:left="1440" w:hanging="360"/>
      </w:pPr>
      <w:rPr>
        <w:rFonts w:ascii="Wingdings" w:hAnsi="Wingdings" w:hint="default"/>
      </w:rPr>
    </w:lvl>
    <w:lvl w:ilvl="2" w:tplc="8E140C22" w:tentative="1">
      <w:start w:val="1"/>
      <w:numFmt w:val="bullet"/>
      <w:lvlText w:val=""/>
      <w:lvlJc w:val="left"/>
      <w:pPr>
        <w:tabs>
          <w:tab w:val="num" w:pos="2160"/>
        </w:tabs>
        <w:ind w:left="2160" w:hanging="360"/>
      </w:pPr>
      <w:rPr>
        <w:rFonts w:ascii="Wingdings" w:hAnsi="Wingdings" w:hint="default"/>
      </w:rPr>
    </w:lvl>
    <w:lvl w:ilvl="3" w:tplc="B00E8E3C" w:tentative="1">
      <w:start w:val="1"/>
      <w:numFmt w:val="bullet"/>
      <w:lvlText w:val=""/>
      <w:lvlJc w:val="left"/>
      <w:pPr>
        <w:tabs>
          <w:tab w:val="num" w:pos="2880"/>
        </w:tabs>
        <w:ind w:left="2880" w:hanging="360"/>
      </w:pPr>
      <w:rPr>
        <w:rFonts w:ascii="Wingdings" w:hAnsi="Wingdings" w:hint="default"/>
      </w:rPr>
    </w:lvl>
    <w:lvl w:ilvl="4" w:tplc="06F67A82" w:tentative="1">
      <w:start w:val="1"/>
      <w:numFmt w:val="bullet"/>
      <w:lvlText w:val=""/>
      <w:lvlJc w:val="left"/>
      <w:pPr>
        <w:tabs>
          <w:tab w:val="num" w:pos="3600"/>
        </w:tabs>
        <w:ind w:left="3600" w:hanging="360"/>
      </w:pPr>
      <w:rPr>
        <w:rFonts w:ascii="Wingdings" w:hAnsi="Wingdings" w:hint="default"/>
      </w:rPr>
    </w:lvl>
    <w:lvl w:ilvl="5" w:tplc="5F6895D0" w:tentative="1">
      <w:start w:val="1"/>
      <w:numFmt w:val="bullet"/>
      <w:lvlText w:val=""/>
      <w:lvlJc w:val="left"/>
      <w:pPr>
        <w:tabs>
          <w:tab w:val="num" w:pos="4320"/>
        </w:tabs>
        <w:ind w:left="4320" w:hanging="360"/>
      </w:pPr>
      <w:rPr>
        <w:rFonts w:ascii="Wingdings" w:hAnsi="Wingdings" w:hint="default"/>
      </w:rPr>
    </w:lvl>
    <w:lvl w:ilvl="6" w:tplc="F0DA8058" w:tentative="1">
      <w:start w:val="1"/>
      <w:numFmt w:val="bullet"/>
      <w:lvlText w:val=""/>
      <w:lvlJc w:val="left"/>
      <w:pPr>
        <w:tabs>
          <w:tab w:val="num" w:pos="5040"/>
        </w:tabs>
        <w:ind w:left="5040" w:hanging="360"/>
      </w:pPr>
      <w:rPr>
        <w:rFonts w:ascii="Wingdings" w:hAnsi="Wingdings" w:hint="default"/>
      </w:rPr>
    </w:lvl>
    <w:lvl w:ilvl="7" w:tplc="5386CFFE" w:tentative="1">
      <w:start w:val="1"/>
      <w:numFmt w:val="bullet"/>
      <w:lvlText w:val=""/>
      <w:lvlJc w:val="left"/>
      <w:pPr>
        <w:tabs>
          <w:tab w:val="num" w:pos="5760"/>
        </w:tabs>
        <w:ind w:left="5760" w:hanging="360"/>
      </w:pPr>
      <w:rPr>
        <w:rFonts w:ascii="Wingdings" w:hAnsi="Wingdings" w:hint="default"/>
      </w:rPr>
    </w:lvl>
    <w:lvl w:ilvl="8" w:tplc="03648B10" w:tentative="1">
      <w:start w:val="1"/>
      <w:numFmt w:val="bullet"/>
      <w:lvlText w:val=""/>
      <w:lvlJc w:val="left"/>
      <w:pPr>
        <w:tabs>
          <w:tab w:val="num" w:pos="6480"/>
        </w:tabs>
        <w:ind w:left="6480" w:hanging="360"/>
      </w:pPr>
      <w:rPr>
        <w:rFonts w:ascii="Wingdings" w:hAnsi="Wingdings" w:hint="default"/>
      </w:rPr>
    </w:lvl>
  </w:abstractNum>
  <w:abstractNum w:abstractNumId="79" w15:restartNumberingAfterBreak="0">
    <w:nsid w:val="426E3965"/>
    <w:multiLevelType w:val="hybridMultilevel"/>
    <w:tmpl w:val="984899C6"/>
    <w:lvl w:ilvl="0" w:tplc="2716D8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448431B6"/>
    <w:multiLevelType w:val="hybridMultilevel"/>
    <w:tmpl w:val="B0C4EB9A"/>
    <w:lvl w:ilvl="0" w:tplc="11040390">
      <w:start w:val="1"/>
      <w:numFmt w:val="decimal"/>
      <w:lvlText w:val="%1."/>
      <w:lvlJc w:val="left"/>
      <w:pPr>
        <w:tabs>
          <w:tab w:val="num" w:pos="720"/>
        </w:tabs>
        <w:ind w:left="720" w:hanging="360"/>
      </w:pPr>
    </w:lvl>
    <w:lvl w:ilvl="1" w:tplc="0A76D180" w:tentative="1">
      <w:start w:val="1"/>
      <w:numFmt w:val="decimal"/>
      <w:lvlText w:val="%2."/>
      <w:lvlJc w:val="left"/>
      <w:pPr>
        <w:tabs>
          <w:tab w:val="num" w:pos="1440"/>
        </w:tabs>
        <w:ind w:left="1440" w:hanging="360"/>
      </w:pPr>
    </w:lvl>
    <w:lvl w:ilvl="2" w:tplc="D29E7E70" w:tentative="1">
      <w:start w:val="1"/>
      <w:numFmt w:val="decimal"/>
      <w:lvlText w:val="%3."/>
      <w:lvlJc w:val="left"/>
      <w:pPr>
        <w:tabs>
          <w:tab w:val="num" w:pos="2160"/>
        </w:tabs>
        <w:ind w:left="2160" w:hanging="360"/>
      </w:pPr>
    </w:lvl>
    <w:lvl w:ilvl="3" w:tplc="05B08AD2" w:tentative="1">
      <w:start w:val="1"/>
      <w:numFmt w:val="decimal"/>
      <w:lvlText w:val="%4."/>
      <w:lvlJc w:val="left"/>
      <w:pPr>
        <w:tabs>
          <w:tab w:val="num" w:pos="2880"/>
        </w:tabs>
        <w:ind w:left="2880" w:hanging="360"/>
      </w:pPr>
    </w:lvl>
    <w:lvl w:ilvl="4" w:tplc="073AA78A" w:tentative="1">
      <w:start w:val="1"/>
      <w:numFmt w:val="decimal"/>
      <w:lvlText w:val="%5."/>
      <w:lvlJc w:val="left"/>
      <w:pPr>
        <w:tabs>
          <w:tab w:val="num" w:pos="3600"/>
        </w:tabs>
        <w:ind w:left="3600" w:hanging="360"/>
      </w:pPr>
    </w:lvl>
    <w:lvl w:ilvl="5" w:tplc="EE70BD72" w:tentative="1">
      <w:start w:val="1"/>
      <w:numFmt w:val="decimal"/>
      <w:lvlText w:val="%6."/>
      <w:lvlJc w:val="left"/>
      <w:pPr>
        <w:tabs>
          <w:tab w:val="num" w:pos="4320"/>
        </w:tabs>
        <w:ind w:left="4320" w:hanging="360"/>
      </w:pPr>
    </w:lvl>
    <w:lvl w:ilvl="6" w:tplc="5DF4DB4A" w:tentative="1">
      <w:start w:val="1"/>
      <w:numFmt w:val="decimal"/>
      <w:lvlText w:val="%7."/>
      <w:lvlJc w:val="left"/>
      <w:pPr>
        <w:tabs>
          <w:tab w:val="num" w:pos="5040"/>
        </w:tabs>
        <w:ind w:left="5040" w:hanging="360"/>
      </w:pPr>
    </w:lvl>
    <w:lvl w:ilvl="7" w:tplc="1F8A4194" w:tentative="1">
      <w:start w:val="1"/>
      <w:numFmt w:val="decimal"/>
      <w:lvlText w:val="%8."/>
      <w:lvlJc w:val="left"/>
      <w:pPr>
        <w:tabs>
          <w:tab w:val="num" w:pos="5760"/>
        </w:tabs>
        <w:ind w:left="5760" w:hanging="360"/>
      </w:pPr>
    </w:lvl>
    <w:lvl w:ilvl="8" w:tplc="54689706" w:tentative="1">
      <w:start w:val="1"/>
      <w:numFmt w:val="decimal"/>
      <w:lvlText w:val="%9."/>
      <w:lvlJc w:val="left"/>
      <w:pPr>
        <w:tabs>
          <w:tab w:val="num" w:pos="6480"/>
        </w:tabs>
        <w:ind w:left="6480" w:hanging="360"/>
      </w:pPr>
    </w:lvl>
  </w:abstractNum>
  <w:abstractNum w:abstractNumId="81" w15:restartNumberingAfterBreak="0">
    <w:nsid w:val="461A27D8"/>
    <w:multiLevelType w:val="hybridMultilevel"/>
    <w:tmpl w:val="90A6A04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496454EF"/>
    <w:multiLevelType w:val="hybridMultilevel"/>
    <w:tmpl w:val="BF721A58"/>
    <w:lvl w:ilvl="0" w:tplc="66D8FD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4AEF0A2E"/>
    <w:multiLevelType w:val="hybridMultilevel"/>
    <w:tmpl w:val="56C087B0"/>
    <w:lvl w:ilvl="0" w:tplc="04090005">
      <w:start w:val="1"/>
      <w:numFmt w:val="bullet"/>
      <w:lvlText w:val=""/>
      <w:lvlJc w:val="left"/>
      <w:pPr>
        <w:tabs>
          <w:tab w:val="num" w:pos="720"/>
        </w:tabs>
        <w:ind w:left="720" w:hanging="360"/>
      </w:pPr>
      <w:rPr>
        <w:rFonts w:ascii="Wingdings" w:hAnsi="Wingdings" w:hint="default"/>
      </w:rPr>
    </w:lvl>
    <w:lvl w:ilvl="1" w:tplc="355A0D7E" w:tentative="1">
      <w:start w:val="1"/>
      <w:numFmt w:val="bullet"/>
      <w:lvlText w:val=""/>
      <w:lvlJc w:val="left"/>
      <w:pPr>
        <w:tabs>
          <w:tab w:val="num" w:pos="1440"/>
        </w:tabs>
        <w:ind w:left="1440" w:hanging="360"/>
      </w:pPr>
      <w:rPr>
        <w:rFonts w:ascii="Wingdings" w:hAnsi="Wingdings" w:hint="default"/>
      </w:rPr>
    </w:lvl>
    <w:lvl w:ilvl="2" w:tplc="F4FAC426" w:tentative="1">
      <w:start w:val="1"/>
      <w:numFmt w:val="bullet"/>
      <w:lvlText w:val=""/>
      <w:lvlJc w:val="left"/>
      <w:pPr>
        <w:tabs>
          <w:tab w:val="num" w:pos="2160"/>
        </w:tabs>
        <w:ind w:left="2160" w:hanging="360"/>
      </w:pPr>
      <w:rPr>
        <w:rFonts w:ascii="Wingdings" w:hAnsi="Wingdings" w:hint="default"/>
      </w:rPr>
    </w:lvl>
    <w:lvl w:ilvl="3" w:tplc="8146D3E0" w:tentative="1">
      <w:start w:val="1"/>
      <w:numFmt w:val="bullet"/>
      <w:lvlText w:val=""/>
      <w:lvlJc w:val="left"/>
      <w:pPr>
        <w:tabs>
          <w:tab w:val="num" w:pos="2880"/>
        </w:tabs>
        <w:ind w:left="2880" w:hanging="360"/>
      </w:pPr>
      <w:rPr>
        <w:rFonts w:ascii="Wingdings" w:hAnsi="Wingdings" w:hint="default"/>
      </w:rPr>
    </w:lvl>
    <w:lvl w:ilvl="4" w:tplc="BFB04BFE" w:tentative="1">
      <w:start w:val="1"/>
      <w:numFmt w:val="bullet"/>
      <w:lvlText w:val=""/>
      <w:lvlJc w:val="left"/>
      <w:pPr>
        <w:tabs>
          <w:tab w:val="num" w:pos="3600"/>
        </w:tabs>
        <w:ind w:left="3600" w:hanging="360"/>
      </w:pPr>
      <w:rPr>
        <w:rFonts w:ascii="Wingdings" w:hAnsi="Wingdings" w:hint="default"/>
      </w:rPr>
    </w:lvl>
    <w:lvl w:ilvl="5" w:tplc="ADAE7F5A" w:tentative="1">
      <w:start w:val="1"/>
      <w:numFmt w:val="bullet"/>
      <w:lvlText w:val=""/>
      <w:lvlJc w:val="left"/>
      <w:pPr>
        <w:tabs>
          <w:tab w:val="num" w:pos="4320"/>
        </w:tabs>
        <w:ind w:left="4320" w:hanging="360"/>
      </w:pPr>
      <w:rPr>
        <w:rFonts w:ascii="Wingdings" w:hAnsi="Wingdings" w:hint="default"/>
      </w:rPr>
    </w:lvl>
    <w:lvl w:ilvl="6" w:tplc="3E22E896" w:tentative="1">
      <w:start w:val="1"/>
      <w:numFmt w:val="bullet"/>
      <w:lvlText w:val=""/>
      <w:lvlJc w:val="left"/>
      <w:pPr>
        <w:tabs>
          <w:tab w:val="num" w:pos="5040"/>
        </w:tabs>
        <w:ind w:left="5040" w:hanging="360"/>
      </w:pPr>
      <w:rPr>
        <w:rFonts w:ascii="Wingdings" w:hAnsi="Wingdings" w:hint="default"/>
      </w:rPr>
    </w:lvl>
    <w:lvl w:ilvl="7" w:tplc="6B169C56" w:tentative="1">
      <w:start w:val="1"/>
      <w:numFmt w:val="bullet"/>
      <w:lvlText w:val=""/>
      <w:lvlJc w:val="left"/>
      <w:pPr>
        <w:tabs>
          <w:tab w:val="num" w:pos="5760"/>
        </w:tabs>
        <w:ind w:left="5760" w:hanging="360"/>
      </w:pPr>
      <w:rPr>
        <w:rFonts w:ascii="Wingdings" w:hAnsi="Wingdings" w:hint="default"/>
      </w:rPr>
    </w:lvl>
    <w:lvl w:ilvl="8" w:tplc="3DB6ECC2" w:tentative="1">
      <w:start w:val="1"/>
      <w:numFmt w:val="bullet"/>
      <w:lvlText w:val=""/>
      <w:lvlJc w:val="left"/>
      <w:pPr>
        <w:tabs>
          <w:tab w:val="num" w:pos="6480"/>
        </w:tabs>
        <w:ind w:left="6480" w:hanging="360"/>
      </w:pPr>
      <w:rPr>
        <w:rFonts w:ascii="Wingdings" w:hAnsi="Wingdings" w:hint="default"/>
      </w:rPr>
    </w:lvl>
  </w:abstractNum>
  <w:abstractNum w:abstractNumId="84" w15:restartNumberingAfterBreak="0">
    <w:nsid w:val="4BE67643"/>
    <w:multiLevelType w:val="hybridMultilevel"/>
    <w:tmpl w:val="746275A8"/>
    <w:lvl w:ilvl="0" w:tplc="232A7CC2">
      <w:start w:val="1"/>
      <w:numFmt w:val="bullet"/>
      <w:lvlText w:val=""/>
      <w:lvlJc w:val="left"/>
      <w:pPr>
        <w:tabs>
          <w:tab w:val="num" w:pos="720"/>
        </w:tabs>
        <w:ind w:left="720" w:hanging="360"/>
      </w:pPr>
      <w:rPr>
        <w:rFonts w:ascii="Times New Roman" w:hAnsi="Times New Roman" w:hint="default"/>
      </w:rPr>
    </w:lvl>
    <w:lvl w:ilvl="1" w:tplc="973C70A8" w:tentative="1">
      <w:start w:val="1"/>
      <w:numFmt w:val="bullet"/>
      <w:lvlText w:val=""/>
      <w:lvlJc w:val="left"/>
      <w:pPr>
        <w:tabs>
          <w:tab w:val="num" w:pos="1440"/>
        </w:tabs>
        <w:ind w:left="1440" w:hanging="360"/>
      </w:pPr>
      <w:rPr>
        <w:rFonts w:ascii="Times New Roman" w:hAnsi="Times New Roman" w:hint="default"/>
      </w:rPr>
    </w:lvl>
    <w:lvl w:ilvl="2" w:tplc="6742EBF2" w:tentative="1">
      <w:start w:val="1"/>
      <w:numFmt w:val="bullet"/>
      <w:lvlText w:val=""/>
      <w:lvlJc w:val="left"/>
      <w:pPr>
        <w:tabs>
          <w:tab w:val="num" w:pos="2160"/>
        </w:tabs>
        <w:ind w:left="2160" w:hanging="360"/>
      </w:pPr>
      <w:rPr>
        <w:rFonts w:ascii="Times New Roman" w:hAnsi="Times New Roman" w:hint="default"/>
      </w:rPr>
    </w:lvl>
    <w:lvl w:ilvl="3" w:tplc="44E44EE8" w:tentative="1">
      <w:start w:val="1"/>
      <w:numFmt w:val="bullet"/>
      <w:lvlText w:val=""/>
      <w:lvlJc w:val="left"/>
      <w:pPr>
        <w:tabs>
          <w:tab w:val="num" w:pos="2880"/>
        </w:tabs>
        <w:ind w:left="2880" w:hanging="360"/>
      </w:pPr>
      <w:rPr>
        <w:rFonts w:ascii="Times New Roman" w:hAnsi="Times New Roman" w:hint="default"/>
      </w:rPr>
    </w:lvl>
    <w:lvl w:ilvl="4" w:tplc="A7DA01F8" w:tentative="1">
      <w:start w:val="1"/>
      <w:numFmt w:val="bullet"/>
      <w:lvlText w:val=""/>
      <w:lvlJc w:val="left"/>
      <w:pPr>
        <w:tabs>
          <w:tab w:val="num" w:pos="3600"/>
        </w:tabs>
        <w:ind w:left="3600" w:hanging="360"/>
      </w:pPr>
      <w:rPr>
        <w:rFonts w:ascii="Times New Roman" w:hAnsi="Times New Roman" w:hint="default"/>
      </w:rPr>
    </w:lvl>
    <w:lvl w:ilvl="5" w:tplc="FE2ED0C6" w:tentative="1">
      <w:start w:val="1"/>
      <w:numFmt w:val="bullet"/>
      <w:lvlText w:val=""/>
      <w:lvlJc w:val="left"/>
      <w:pPr>
        <w:tabs>
          <w:tab w:val="num" w:pos="4320"/>
        </w:tabs>
        <w:ind w:left="4320" w:hanging="360"/>
      </w:pPr>
      <w:rPr>
        <w:rFonts w:ascii="Times New Roman" w:hAnsi="Times New Roman" w:hint="default"/>
      </w:rPr>
    </w:lvl>
    <w:lvl w:ilvl="6" w:tplc="C97E8C40" w:tentative="1">
      <w:start w:val="1"/>
      <w:numFmt w:val="bullet"/>
      <w:lvlText w:val=""/>
      <w:lvlJc w:val="left"/>
      <w:pPr>
        <w:tabs>
          <w:tab w:val="num" w:pos="5040"/>
        </w:tabs>
        <w:ind w:left="5040" w:hanging="360"/>
      </w:pPr>
      <w:rPr>
        <w:rFonts w:ascii="Times New Roman" w:hAnsi="Times New Roman" w:hint="default"/>
      </w:rPr>
    </w:lvl>
    <w:lvl w:ilvl="7" w:tplc="E9C6E6DE" w:tentative="1">
      <w:start w:val="1"/>
      <w:numFmt w:val="bullet"/>
      <w:lvlText w:val=""/>
      <w:lvlJc w:val="left"/>
      <w:pPr>
        <w:tabs>
          <w:tab w:val="num" w:pos="5760"/>
        </w:tabs>
        <w:ind w:left="5760" w:hanging="360"/>
      </w:pPr>
      <w:rPr>
        <w:rFonts w:ascii="Times New Roman" w:hAnsi="Times New Roman" w:hint="default"/>
      </w:rPr>
    </w:lvl>
    <w:lvl w:ilvl="8" w:tplc="9A787DE6" w:tentative="1">
      <w:start w:val="1"/>
      <w:numFmt w:val="bullet"/>
      <w:lvlText w:val=""/>
      <w:lvlJc w:val="left"/>
      <w:pPr>
        <w:tabs>
          <w:tab w:val="num" w:pos="6480"/>
        </w:tabs>
        <w:ind w:left="6480" w:hanging="360"/>
      </w:pPr>
      <w:rPr>
        <w:rFonts w:ascii="Times New Roman" w:hAnsi="Times New Roman" w:hint="default"/>
      </w:rPr>
    </w:lvl>
  </w:abstractNum>
  <w:abstractNum w:abstractNumId="85" w15:restartNumberingAfterBreak="0">
    <w:nsid w:val="4C9B10EB"/>
    <w:multiLevelType w:val="hybridMultilevel"/>
    <w:tmpl w:val="66B6D998"/>
    <w:lvl w:ilvl="0" w:tplc="598822E2">
      <w:start w:val="1"/>
      <w:numFmt w:val="bullet"/>
      <w:lvlText w:val=""/>
      <w:lvlJc w:val="left"/>
      <w:pPr>
        <w:tabs>
          <w:tab w:val="num" w:pos="720"/>
        </w:tabs>
        <w:ind w:left="720" w:hanging="360"/>
      </w:pPr>
      <w:rPr>
        <w:rFonts w:ascii="Wingdings" w:hAnsi="Wingdings" w:hint="default"/>
      </w:rPr>
    </w:lvl>
    <w:lvl w:ilvl="1" w:tplc="91C6D2F0" w:tentative="1">
      <w:start w:val="1"/>
      <w:numFmt w:val="bullet"/>
      <w:lvlText w:val=""/>
      <w:lvlJc w:val="left"/>
      <w:pPr>
        <w:tabs>
          <w:tab w:val="num" w:pos="1440"/>
        </w:tabs>
        <w:ind w:left="1440" w:hanging="360"/>
      </w:pPr>
      <w:rPr>
        <w:rFonts w:ascii="Wingdings" w:hAnsi="Wingdings" w:hint="default"/>
      </w:rPr>
    </w:lvl>
    <w:lvl w:ilvl="2" w:tplc="D774F450" w:tentative="1">
      <w:start w:val="1"/>
      <w:numFmt w:val="bullet"/>
      <w:lvlText w:val=""/>
      <w:lvlJc w:val="left"/>
      <w:pPr>
        <w:tabs>
          <w:tab w:val="num" w:pos="2160"/>
        </w:tabs>
        <w:ind w:left="2160" w:hanging="360"/>
      </w:pPr>
      <w:rPr>
        <w:rFonts w:ascii="Wingdings" w:hAnsi="Wingdings" w:hint="default"/>
      </w:rPr>
    </w:lvl>
    <w:lvl w:ilvl="3" w:tplc="36E0BD50" w:tentative="1">
      <w:start w:val="1"/>
      <w:numFmt w:val="bullet"/>
      <w:lvlText w:val=""/>
      <w:lvlJc w:val="left"/>
      <w:pPr>
        <w:tabs>
          <w:tab w:val="num" w:pos="2880"/>
        </w:tabs>
        <w:ind w:left="2880" w:hanging="360"/>
      </w:pPr>
      <w:rPr>
        <w:rFonts w:ascii="Wingdings" w:hAnsi="Wingdings" w:hint="default"/>
      </w:rPr>
    </w:lvl>
    <w:lvl w:ilvl="4" w:tplc="4CD2A776" w:tentative="1">
      <w:start w:val="1"/>
      <w:numFmt w:val="bullet"/>
      <w:lvlText w:val=""/>
      <w:lvlJc w:val="left"/>
      <w:pPr>
        <w:tabs>
          <w:tab w:val="num" w:pos="3600"/>
        </w:tabs>
        <w:ind w:left="3600" w:hanging="360"/>
      </w:pPr>
      <w:rPr>
        <w:rFonts w:ascii="Wingdings" w:hAnsi="Wingdings" w:hint="default"/>
      </w:rPr>
    </w:lvl>
    <w:lvl w:ilvl="5" w:tplc="CCB2824A" w:tentative="1">
      <w:start w:val="1"/>
      <w:numFmt w:val="bullet"/>
      <w:lvlText w:val=""/>
      <w:lvlJc w:val="left"/>
      <w:pPr>
        <w:tabs>
          <w:tab w:val="num" w:pos="4320"/>
        </w:tabs>
        <w:ind w:left="4320" w:hanging="360"/>
      </w:pPr>
      <w:rPr>
        <w:rFonts w:ascii="Wingdings" w:hAnsi="Wingdings" w:hint="default"/>
      </w:rPr>
    </w:lvl>
    <w:lvl w:ilvl="6" w:tplc="EFE489FC" w:tentative="1">
      <w:start w:val="1"/>
      <w:numFmt w:val="bullet"/>
      <w:lvlText w:val=""/>
      <w:lvlJc w:val="left"/>
      <w:pPr>
        <w:tabs>
          <w:tab w:val="num" w:pos="5040"/>
        </w:tabs>
        <w:ind w:left="5040" w:hanging="360"/>
      </w:pPr>
      <w:rPr>
        <w:rFonts w:ascii="Wingdings" w:hAnsi="Wingdings" w:hint="default"/>
      </w:rPr>
    </w:lvl>
    <w:lvl w:ilvl="7" w:tplc="EF80A4FA" w:tentative="1">
      <w:start w:val="1"/>
      <w:numFmt w:val="bullet"/>
      <w:lvlText w:val=""/>
      <w:lvlJc w:val="left"/>
      <w:pPr>
        <w:tabs>
          <w:tab w:val="num" w:pos="5760"/>
        </w:tabs>
        <w:ind w:left="5760" w:hanging="360"/>
      </w:pPr>
      <w:rPr>
        <w:rFonts w:ascii="Wingdings" w:hAnsi="Wingdings" w:hint="default"/>
      </w:rPr>
    </w:lvl>
    <w:lvl w:ilvl="8" w:tplc="7ABC1484" w:tentative="1">
      <w:start w:val="1"/>
      <w:numFmt w:val="bullet"/>
      <w:lvlText w:val=""/>
      <w:lvlJc w:val="left"/>
      <w:pPr>
        <w:tabs>
          <w:tab w:val="num" w:pos="6480"/>
        </w:tabs>
        <w:ind w:left="6480" w:hanging="360"/>
      </w:pPr>
      <w:rPr>
        <w:rFonts w:ascii="Wingdings" w:hAnsi="Wingdings" w:hint="default"/>
      </w:rPr>
    </w:lvl>
  </w:abstractNum>
  <w:abstractNum w:abstractNumId="86" w15:restartNumberingAfterBreak="0">
    <w:nsid w:val="4D7700D6"/>
    <w:multiLevelType w:val="hybridMultilevel"/>
    <w:tmpl w:val="EA6492E8"/>
    <w:lvl w:ilvl="0" w:tplc="8EDABE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4D89517E"/>
    <w:multiLevelType w:val="hybridMultilevel"/>
    <w:tmpl w:val="119A9726"/>
    <w:lvl w:ilvl="0" w:tplc="22A2FAFA">
      <w:start w:val="1"/>
      <w:numFmt w:val="bullet"/>
      <w:lvlText w:val=""/>
      <w:lvlJc w:val="left"/>
      <w:pPr>
        <w:tabs>
          <w:tab w:val="num" w:pos="720"/>
        </w:tabs>
        <w:ind w:left="720" w:hanging="360"/>
      </w:pPr>
      <w:rPr>
        <w:rFonts w:ascii="Wingdings" w:hAnsi="Wingdings" w:hint="default"/>
      </w:rPr>
    </w:lvl>
    <w:lvl w:ilvl="1" w:tplc="ECC27402" w:tentative="1">
      <w:start w:val="1"/>
      <w:numFmt w:val="bullet"/>
      <w:lvlText w:val=""/>
      <w:lvlJc w:val="left"/>
      <w:pPr>
        <w:tabs>
          <w:tab w:val="num" w:pos="1440"/>
        </w:tabs>
        <w:ind w:left="1440" w:hanging="360"/>
      </w:pPr>
      <w:rPr>
        <w:rFonts w:ascii="Wingdings" w:hAnsi="Wingdings" w:hint="default"/>
      </w:rPr>
    </w:lvl>
    <w:lvl w:ilvl="2" w:tplc="0D7E1868" w:tentative="1">
      <w:start w:val="1"/>
      <w:numFmt w:val="bullet"/>
      <w:lvlText w:val=""/>
      <w:lvlJc w:val="left"/>
      <w:pPr>
        <w:tabs>
          <w:tab w:val="num" w:pos="2160"/>
        </w:tabs>
        <w:ind w:left="2160" w:hanging="360"/>
      </w:pPr>
      <w:rPr>
        <w:rFonts w:ascii="Wingdings" w:hAnsi="Wingdings" w:hint="default"/>
      </w:rPr>
    </w:lvl>
    <w:lvl w:ilvl="3" w:tplc="B986BE88" w:tentative="1">
      <w:start w:val="1"/>
      <w:numFmt w:val="bullet"/>
      <w:lvlText w:val=""/>
      <w:lvlJc w:val="left"/>
      <w:pPr>
        <w:tabs>
          <w:tab w:val="num" w:pos="2880"/>
        </w:tabs>
        <w:ind w:left="2880" w:hanging="360"/>
      </w:pPr>
      <w:rPr>
        <w:rFonts w:ascii="Wingdings" w:hAnsi="Wingdings" w:hint="default"/>
      </w:rPr>
    </w:lvl>
    <w:lvl w:ilvl="4" w:tplc="FEBAD6E8" w:tentative="1">
      <w:start w:val="1"/>
      <w:numFmt w:val="bullet"/>
      <w:lvlText w:val=""/>
      <w:lvlJc w:val="left"/>
      <w:pPr>
        <w:tabs>
          <w:tab w:val="num" w:pos="3600"/>
        </w:tabs>
        <w:ind w:left="3600" w:hanging="360"/>
      </w:pPr>
      <w:rPr>
        <w:rFonts w:ascii="Wingdings" w:hAnsi="Wingdings" w:hint="default"/>
      </w:rPr>
    </w:lvl>
    <w:lvl w:ilvl="5" w:tplc="09507D50" w:tentative="1">
      <w:start w:val="1"/>
      <w:numFmt w:val="bullet"/>
      <w:lvlText w:val=""/>
      <w:lvlJc w:val="left"/>
      <w:pPr>
        <w:tabs>
          <w:tab w:val="num" w:pos="4320"/>
        </w:tabs>
        <w:ind w:left="4320" w:hanging="360"/>
      </w:pPr>
      <w:rPr>
        <w:rFonts w:ascii="Wingdings" w:hAnsi="Wingdings" w:hint="default"/>
      </w:rPr>
    </w:lvl>
    <w:lvl w:ilvl="6" w:tplc="F5489518" w:tentative="1">
      <w:start w:val="1"/>
      <w:numFmt w:val="bullet"/>
      <w:lvlText w:val=""/>
      <w:lvlJc w:val="left"/>
      <w:pPr>
        <w:tabs>
          <w:tab w:val="num" w:pos="5040"/>
        </w:tabs>
        <w:ind w:left="5040" w:hanging="360"/>
      </w:pPr>
      <w:rPr>
        <w:rFonts w:ascii="Wingdings" w:hAnsi="Wingdings" w:hint="default"/>
      </w:rPr>
    </w:lvl>
    <w:lvl w:ilvl="7" w:tplc="4E743908" w:tentative="1">
      <w:start w:val="1"/>
      <w:numFmt w:val="bullet"/>
      <w:lvlText w:val=""/>
      <w:lvlJc w:val="left"/>
      <w:pPr>
        <w:tabs>
          <w:tab w:val="num" w:pos="5760"/>
        </w:tabs>
        <w:ind w:left="5760" w:hanging="360"/>
      </w:pPr>
      <w:rPr>
        <w:rFonts w:ascii="Wingdings" w:hAnsi="Wingdings" w:hint="default"/>
      </w:rPr>
    </w:lvl>
    <w:lvl w:ilvl="8" w:tplc="66D2EE00" w:tentative="1">
      <w:start w:val="1"/>
      <w:numFmt w:val="bullet"/>
      <w:lvlText w:val=""/>
      <w:lvlJc w:val="left"/>
      <w:pPr>
        <w:tabs>
          <w:tab w:val="num" w:pos="6480"/>
        </w:tabs>
        <w:ind w:left="6480" w:hanging="360"/>
      </w:pPr>
      <w:rPr>
        <w:rFonts w:ascii="Wingdings" w:hAnsi="Wingdings" w:hint="default"/>
      </w:rPr>
    </w:lvl>
  </w:abstractNum>
  <w:abstractNum w:abstractNumId="88" w15:restartNumberingAfterBreak="0">
    <w:nsid w:val="4F245344"/>
    <w:multiLevelType w:val="hybridMultilevel"/>
    <w:tmpl w:val="EDE61C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4F9A0382"/>
    <w:multiLevelType w:val="hybridMultilevel"/>
    <w:tmpl w:val="A1CA2DEC"/>
    <w:lvl w:ilvl="0" w:tplc="0C521CD6">
      <w:start w:val="1"/>
      <w:numFmt w:val="bullet"/>
      <w:lvlText w:val=""/>
      <w:lvlJc w:val="left"/>
      <w:pPr>
        <w:tabs>
          <w:tab w:val="num" w:pos="720"/>
        </w:tabs>
        <w:ind w:left="720" w:hanging="360"/>
      </w:pPr>
      <w:rPr>
        <w:rFonts w:ascii="Wingdings" w:hAnsi="Wingdings" w:hint="default"/>
      </w:rPr>
    </w:lvl>
    <w:lvl w:ilvl="1" w:tplc="AE941408" w:tentative="1">
      <w:start w:val="1"/>
      <w:numFmt w:val="bullet"/>
      <w:lvlText w:val=""/>
      <w:lvlJc w:val="left"/>
      <w:pPr>
        <w:tabs>
          <w:tab w:val="num" w:pos="1440"/>
        </w:tabs>
        <w:ind w:left="1440" w:hanging="360"/>
      </w:pPr>
      <w:rPr>
        <w:rFonts w:ascii="Wingdings" w:hAnsi="Wingdings" w:hint="default"/>
      </w:rPr>
    </w:lvl>
    <w:lvl w:ilvl="2" w:tplc="F668B5B8" w:tentative="1">
      <w:start w:val="1"/>
      <w:numFmt w:val="bullet"/>
      <w:lvlText w:val=""/>
      <w:lvlJc w:val="left"/>
      <w:pPr>
        <w:tabs>
          <w:tab w:val="num" w:pos="2160"/>
        </w:tabs>
        <w:ind w:left="2160" w:hanging="360"/>
      </w:pPr>
      <w:rPr>
        <w:rFonts w:ascii="Wingdings" w:hAnsi="Wingdings" w:hint="default"/>
      </w:rPr>
    </w:lvl>
    <w:lvl w:ilvl="3" w:tplc="05EEC380" w:tentative="1">
      <w:start w:val="1"/>
      <w:numFmt w:val="bullet"/>
      <w:lvlText w:val=""/>
      <w:lvlJc w:val="left"/>
      <w:pPr>
        <w:tabs>
          <w:tab w:val="num" w:pos="2880"/>
        </w:tabs>
        <w:ind w:left="2880" w:hanging="360"/>
      </w:pPr>
      <w:rPr>
        <w:rFonts w:ascii="Wingdings" w:hAnsi="Wingdings" w:hint="default"/>
      </w:rPr>
    </w:lvl>
    <w:lvl w:ilvl="4" w:tplc="94DE7F88" w:tentative="1">
      <w:start w:val="1"/>
      <w:numFmt w:val="bullet"/>
      <w:lvlText w:val=""/>
      <w:lvlJc w:val="left"/>
      <w:pPr>
        <w:tabs>
          <w:tab w:val="num" w:pos="3600"/>
        </w:tabs>
        <w:ind w:left="3600" w:hanging="360"/>
      </w:pPr>
      <w:rPr>
        <w:rFonts w:ascii="Wingdings" w:hAnsi="Wingdings" w:hint="default"/>
      </w:rPr>
    </w:lvl>
    <w:lvl w:ilvl="5" w:tplc="1C28AA82" w:tentative="1">
      <w:start w:val="1"/>
      <w:numFmt w:val="bullet"/>
      <w:lvlText w:val=""/>
      <w:lvlJc w:val="left"/>
      <w:pPr>
        <w:tabs>
          <w:tab w:val="num" w:pos="4320"/>
        </w:tabs>
        <w:ind w:left="4320" w:hanging="360"/>
      </w:pPr>
      <w:rPr>
        <w:rFonts w:ascii="Wingdings" w:hAnsi="Wingdings" w:hint="default"/>
      </w:rPr>
    </w:lvl>
    <w:lvl w:ilvl="6" w:tplc="B5564326" w:tentative="1">
      <w:start w:val="1"/>
      <w:numFmt w:val="bullet"/>
      <w:lvlText w:val=""/>
      <w:lvlJc w:val="left"/>
      <w:pPr>
        <w:tabs>
          <w:tab w:val="num" w:pos="5040"/>
        </w:tabs>
        <w:ind w:left="5040" w:hanging="360"/>
      </w:pPr>
      <w:rPr>
        <w:rFonts w:ascii="Wingdings" w:hAnsi="Wingdings" w:hint="default"/>
      </w:rPr>
    </w:lvl>
    <w:lvl w:ilvl="7" w:tplc="9AA2D462" w:tentative="1">
      <w:start w:val="1"/>
      <w:numFmt w:val="bullet"/>
      <w:lvlText w:val=""/>
      <w:lvlJc w:val="left"/>
      <w:pPr>
        <w:tabs>
          <w:tab w:val="num" w:pos="5760"/>
        </w:tabs>
        <w:ind w:left="5760" w:hanging="360"/>
      </w:pPr>
      <w:rPr>
        <w:rFonts w:ascii="Wingdings" w:hAnsi="Wingdings" w:hint="default"/>
      </w:rPr>
    </w:lvl>
    <w:lvl w:ilvl="8" w:tplc="39E0C648" w:tentative="1">
      <w:start w:val="1"/>
      <w:numFmt w:val="bullet"/>
      <w:lvlText w:val=""/>
      <w:lvlJc w:val="left"/>
      <w:pPr>
        <w:tabs>
          <w:tab w:val="num" w:pos="6480"/>
        </w:tabs>
        <w:ind w:left="6480" w:hanging="360"/>
      </w:pPr>
      <w:rPr>
        <w:rFonts w:ascii="Wingdings" w:hAnsi="Wingdings" w:hint="default"/>
      </w:rPr>
    </w:lvl>
  </w:abstractNum>
  <w:abstractNum w:abstractNumId="90" w15:restartNumberingAfterBreak="0">
    <w:nsid w:val="4FB34C85"/>
    <w:multiLevelType w:val="hybridMultilevel"/>
    <w:tmpl w:val="97726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51A604E4"/>
    <w:multiLevelType w:val="hybridMultilevel"/>
    <w:tmpl w:val="C1D6AE88"/>
    <w:lvl w:ilvl="0" w:tplc="EBD4B866">
      <w:start w:val="1"/>
      <w:numFmt w:val="arabicAbjad"/>
      <w:lvlText w:val="%1-"/>
      <w:lvlJc w:val="left"/>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5281717A"/>
    <w:multiLevelType w:val="hybridMultilevel"/>
    <w:tmpl w:val="4DFACA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52CC2733"/>
    <w:multiLevelType w:val="hybridMultilevel"/>
    <w:tmpl w:val="FC1ED648"/>
    <w:lvl w:ilvl="0" w:tplc="FEC67BE6">
      <w:start w:val="1"/>
      <w:numFmt w:val="bullet"/>
      <w:lvlText w:val=""/>
      <w:lvlJc w:val="left"/>
      <w:pPr>
        <w:tabs>
          <w:tab w:val="num" w:pos="720"/>
        </w:tabs>
        <w:ind w:left="720" w:hanging="360"/>
      </w:pPr>
      <w:rPr>
        <w:rFonts w:ascii="Wingdings" w:hAnsi="Wingdings" w:hint="default"/>
      </w:rPr>
    </w:lvl>
    <w:lvl w:ilvl="1" w:tplc="B942ACB0" w:tentative="1">
      <w:start w:val="1"/>
      <w:numFmt w:val="bullet"/>
      <w:lvlText w:val=""/>
      <w:lvlJc w:val="left"/>
      <w:pPr>
        <w:tabs>
          <w:tab w:val="num" w:pos="1440"/>
        </w:tabs>
        <w:ind w:left="1440" w:hanging="360"/>
      </w:pPr>
      <w:rPr>
        <w:rFonts w:ascii="Wingdings" w:hAnsi="Wingdings" w:hint="default"/>
      </w:rPr>
    </w:lvl>
    <w:lvl w:ilvl="2" w:tplc="616621F0" w:tentative="1">
      <w:start w:val="1"/>
      <w:numFmt w:val="bullet"/>
      <w:lvlText w:val=""/>
      <w:lvlJc w:val="left"/>
      <w:pPr>
        <w:tabs>
          <w:tab w:val="num" w:pos="2160"/>
        </w:tabs>
        <w:ind w:left="2160" w:hanging="360"/>
      </w:pPr>
      <w:rPr>
        <w:rFonts w:ascii="Wingdings" w:hAnsi="Wingdings" w:hint="default"/>
      </w:rPr>
    </w:lvl>
    <w:lvl w:ilvl="3" w:tplc="36C6DB50" w:tentative="1">
      <w:start w:val="1"/>
      <w:numFmt w:val="bullet"/>
      <w:lvlText w:val=""/>
      <w:lvlJc w:val="left"/>
      <w:pPr>
        <w:tabs>
          <w:tab w:val="num" w:pos="2880"/>
        </w:tabs>
        <w:ind w:left="2880" w:hanging="360"/>
      </w:pPr>
      <w:rPr>
        <w:rFonts w:ascii="Wingdings" w:hAnsi="Wingdings" w:hint="default"/>
      </w:rPr>
    </w:lvl>
    <w:lvl w:ilvl="4" w:tplc="4230B448" w:tentative="1">
      <w:start w:val="1"/>
      <w:numFmt w:val="bullet"/>
      <w:lvlText w:val=""/>
      <w:lvlJc w:val="left"/>
      <w:pPr>
        <w:tabs>
          <w:tab w:val="num" w:pos="3600"/>
        </w:tabs>
        <w:ind w:left="3600" w:hanging="360"/>
      </w:pPr>
      <w:rPr>
        <w:rFonts w:ascii="Wingdings" w:hAnsi="Wingdings" w:hint="default"/>
      </w:rPr>
    </w:lvl>
    <w:lvl w:ilvl="5" w:tplc="A6BADE80" w:tentative="1">
      <w:start w:val="1"/>
      <w:numFmt w:val="bullet"/>
      <w:lvlText w:val=""/>
      <w:lvlJc w:val="left"/>
      <w:pPr>
        <w:tabs>
          <w:tab w:val="num" w:pos="4320"/>
        </w:tabs>
        <w:ind w:left="4320" w:hanging="360"/>
      </w:pPr>
      <w:rPr>
        <w:rFonts w:ascii="Wingdings" w:hAnsi="Wingdings" w:hint="default"/>
      </w:rPr>
    </w:lvl>
    <w:lvl w:ilvl="6" w:tplc="672A20B2" w:tentative="1">
      <w:start w:val="1"/>
      <w:numFmt w:val="bullet"/>
      <w:lvlText w:val=""/>
      <w:lvlJc w:val="left"/>
      <w:pPr>
        <w:tabs>
          <w:tab w:val="num" w:pos="5040"/>
        </w:tabs>
        <w:ind w:left="5040" w:hanging="360"/>
      </w:pPr>
      <w:rPr>
        <w:rFonts w:ascii="Wingdings" w:hAnsi="Wingdings" w:hint="default"/>
      </w:rPr>
    </w:lvl>
    <w:lvl w:ilvl="7" w:tplc="B9D81102" w:tentative="1">
      <w:start w:val="1"/>
      <w:numFmt w:val="bullet"/>
      <w:lvlText w:val=""/>
      <w:lvlJc w:val="left"/>
      <w:pPr>
        <w:tabs>
          <w:tab w:val="num" w:pos="5760"/>
        </w:tabs>
        <w:ind w:left="5760" w:hanging="360"/>
      </w:pPr>
      <w:rPr>
        <w:rFonts w:ascii="Wingdings" w:hAnsi="Wingdings" w:hint="default"/>
      </w:rPr>
    </w:lvl>
    <w:lvl w:ilvl="8" w:tplc="CBBC800E" w:tentative="1">
      <w:start w:val="1"/>
      <w:numFmt w:val="bullet"/>
      <w:lvlText w:val=""/>
      <w:lvlJc w:val="left"/>
      <w:pPr>
        <w:tabs>
          <w:tab w:val="num" w:pos="6480"/>
        </w:tabs>
        <w:ind w:left="6480" w:hanging="360"/>
      </w:pPr>
      <w:rPr>
        <w:rFonts w:ascii="Wingdings" w:hAnsi="Wingdings" w:hint="default"/>
      </w:rPr>
    </w:lvl>
  </w:abstractNum>
  <w:abstractNum w:abstractNumId="94" w15:restartNumberingAfterBreak="0">
    <w:nsid w:val="54F2047F"/>
    <w:multiLevelType w:val="hybridMultilevel"/>
    <w:tmpl w:val="73E6D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5557445D"/>
    <w:multiLevelType w:val="hybridMultilevel"/>
    <w:tmpl w:val="BC1AAEF0"/>
    <w:lvl w:ilvl="0" w:tplc="A2D41B2E">
      <w:start w:val="1"/>
      <w:numFmt w:val="bullet"/>
      <w:lvlText w:val=""/>
      <w:lvlJc w:val="left"/>
      <w:pPr>
        <w:tabs>
          <w:tab w:val="num" w:pos="720"/>
        </w:tabs>
        <w:ind w:left="720" w:hanging="360"/>
      </w:pPr>
      <w:rPr>
        <w:rFonts w:ascii="Wingdings" w:hAnsi="Wingdings" w:hint="default"/>
      </w:rPr>
    </w:lvl>
    <w:lvl w:ilvl="1" w:tplc="11764186" w:tentative="1">
      <w:start w:val="1"/>
      <w:numFmt w:val="bullet"/>
      <w:lvlText w:val=""/>
      <w:lvlJc w:val="left"/>
      <w:pPr>
        <w:tabs>
          <w:tab w:val="num" w:pos="1440"/>
        </w:tabs>
        <w:ind w:left="1440" w:hanging="360"/>
      </w:pPr>
      <w:rPr>
        <w:rFonts w:ascii="Wingdings" w:hAnsi="Wingdings" w:hint="default"/>
      </w:rPr>
    </w:lvl>
    <w:lvl w:ilvl="2" w:tplc="2A485DC0" w:tentative="1">
      <w:start w:val="1"/>
      <w:numFmt w:val="bullet"/>
      <w:lvlText w:val=""/>
      <w:lvlJc w:val="left"/>
      <w:pPr>
        <w:tabs>
          <w:tab w:val="num" w:pos="2160"/>
        </w:tabs>
        <w:ind w:left="2160" w:hanging="360"/>
      </w:pPr>
      <w:rPr>
        <w:rFonts w:ascii="Wingdings" w:hAnsi="Wingdings" w:hint="default"/>
      </w:rPr>
    </w:lvl>
    <w:lvl w:ilvl="3" w:tplc="03EE2118" w:tentative="1">
      <w:start w:val="1"/>
      <w:numFmt w:val="bullet"/>
      <w:lvlText w:val=""/>
      <w:lvlJc w:val="left"/>
      <w:pPr>
        <w:tabs>
          <w:tab w:val="num" w:pos="2880"/>
        </w:tabs>
        <w:ind w:left="2880" w:hanging="360"/>
      </w:pPr>
      <w:rPr>
        <w:rFonts w:ascii="Wingdings" w:hAnsi="Wingdings" w:hint="default"/>
      </w:rPr>
    </w:lvl>
    <w:lvl w:ilvl="4" w:tplc="DE68F2A6" w:tentative="1">
      <w:start w:val="1"/>
      <w:numFmt w:val="bullet"/>
      <w:lvlText w:val=""/>
      <w:lvlJc w:val="left"/>
      <w:pPr>
        <w:tabs>
          <w:tab w:val="num" w:pos="3600"/>
        </w:tabs>
        <w:ind w:left="3600" w:hanging="360"/>
      </w:pPr>
      <w:rPr>
        <w:rFonts w:ascii="Wingdings" w:hAnsi="Wingdings" w:hint="default"/>
      </w:rPr>
    </w:lvl>
    <w:lvl w:ilvl="5" w:tplc="7FFEC0B0" w:tentative="1">
      <w:start w:val="1"/>
      <w:numFmt w:val="bullet"/>
      <w:lvlText w:val=""/>
      <w:lvlJc w:val="left"/>
      <w:pPr>
        <w:tabs>
          <w:tab w:val="num" w:pos="4320"/>
        </w:tabs>
        <w:ind w:left="4320" w:hanging="360"/>
      </w:pPr>
      <w:rPr>
        <w:rFonts w:ascii="Wingdings" w:hAnsi="Wingdings" w:hint="default"/>
      </w:rPr>
    </w:lvl>
    <w:lvl w:ilvl="6" w:tplc="AFC0E4DA" w:tentative="1">
      <w:start w:val="1"/>
      <w:numFmt w:val="bullet"/>
      <w:lvlText w:val=""/>
      <w:lvlJc w:val="left"/>
      <w:pPr>
        <w:tabs>
          <w:tab w:val="num" w:pos="5040"/>
        </w:tabs>
        <w:ind w:left="5040" w:hanging="360"/>
      </w:pPr>
      <w:rPr>
        <w:rFonts w:ascii="Wingdings" w:hAnsi="Wingdings" w:hint="default"/>
      </w:rPr>
    </w:lvl>
    <w:lvl w:ilvl="7" w:tplc="FE187250" w:tentative="1">
      <w:start w:val="1"/>
      <w:numFmt w:val="bullet"/>
      <w:lvlText w:val=""/>
      <w:lvlJc w:val="left"/>
      <w:pPr>
        <w:tabs>
          <w:tab w:val="num" w:pos="5760"/>
        </w:tabs>
        <w:ind w:left="5760" w:hanging="360"/>
      </w:pPr>
      <w:rPr>
        <w:rFonts w:ascii="Wingdings" w:hAnsi="Wingdings" w:hint="default"/>
      </w:rPr>
    </w:lvl>
    <w:lvl w:ilvl="8" w:tplc="01BAB506" w:tentative="1">
      <w:start w:val="1"/>
      <w:numFmt w:val="bullet"/>
      <w:lvlText w:val=""/>
      <w:lvlJc w:val="left"/>
      <w:pPr>
        <w:tabs>
          <w:tab w:val="num" w:pos="6480"/>
        </w:tabs>
        <w:ind w:left="6480" w:hanging="360"/>
      </w:pPr>
      <w:rPr>
        <w:rFonts w:ascii="Wingdings" w:hAnsi="Wingdings" w:hint="default"/>
      </w:rPr>
    </w:lvl>
  </w:abstractNum>
  <w:abstractNum w:abstractNumId="96" w15:restartNumberingAfterBreak="0">
    <w:nsid w:val="55E85DCA"/>
    <w:multiLevelType w:val="hybridMultilevel"/>
    <w:tmpl w:val="9F3EB01A"/>
    <w:lvl w:ilvl="0" w:tplc="4294A534">
      <w:start w:val="1"/>
      <w:numFmt w:val="bullet"/>
      <w:lvlText w:val=""/>
      <w:lvlJc w:val="left"/>
      <w:pPr>
        <w:tabs>
          <w:tab w:val="num" w:pos="720"/>
        </w:tabs>
        <w:ind w:left="720" w:hanging="360"/>
      </w:pPr>
      <w:rPr>
        <w:rFonts w:ascii="Wingdings" w:hAnsi="Wingdings" w:hint="default"/>
      </w:rPr>
    </w:lvl>
    <w:lvl w:ilvl="1" w:tplc="29621B86" w:tentative="1">
      <w:start w:val="1"/>
      <w:numFmt w:val="bullet"/>
      <w:lvlText w:val=""/>
      <w:lvlJc w:val="left"/>
      <w:pPr>
        <w:tabs>
          <w:tab w:val="num" w:pos="1440"/>
        </w:tabs>
        <w:ind w:left="1440" w:hanging="360"/>
      </w:pPr>
      <w:rPr>
        <w:rFonts w:ascii="Wingdings" w:hAnsi="Wingdings" w:hint="default"/>
      </w:rPr>
    </w:lvl>
    <w:lvl w:ilvl="2" w:tplc="5BFA1826" w:tentative="1">
      <w:start w:val="1"/>
      <w:numFmt w:val="bullet"/>
      <w:lvlText w:val=""/>
      <w:lvlJc w:val="left"/>
      <w:pPr>
        <w:tabs>
          <w:tab w:val="num" w:pos="2160"/>
        </w:tabs>
        <w:ind w:left="2160" w:hanging="360"/>
      </w:pPr>
      <w:rPr>
        <w:rFonts w:ascii="Wingdings" w:hAnsi="Wingdings" w:hint="default"/>
      </w:rPr>
    </w:lvl>
    <w:lvl w:ilvl="3" w:tplc="B74A11CA" w:tentative="1">
      <w:start w:val="1"/>
      <w:numFmt w:val="bullet"/>
      <w:lvlText w:val=""/>
      <w:lvlJc w:val="left"/>
      <w:pPr>
        <w:tabs>
          <w:tab w:val="num" w:pos="2880"/>
        </w:tabs>
        <w:ind w:left="2880" w:hanging="360"/>
      </w:pPr>
      <w:rPr>
        <w:rFonts w:ascii="Wingdings" w:hAnsi="Wingdings" w:hint="default"/>
      </w:rPr>
    </w:lvl>
    <w:lvl w:ilvl="4" w:tplc="EF5415DE" w:tentative="1">
      <w:start w:val="1"/>
      <w:numFmt w:val="bullet"/>
      <w:lvlText w:val=""/>
      <w:lvlJc w:val="left"/>
      <w:pPr>
        <w:tabs>
          <w:tab w:val="num" w:pos="3600"/>
        </w:tabs>
        <w:ind w:left="3600" w:hanging="360"/>
      </w:pPr>
      <w:rPr>
        <w:rFonts w:ascii="Wingdings" w:hAnsi="Wingdings" w:hint="default"/>
      </w:rPr>
    </w:lvl>
    <w:lvl w:ilvl="5" w:tplc="2F1A42B2" w:tentative="1">
      <w:start w:val="1"/>
      <w:numFmt w:val="bullet"/>
      <w:lvlText w:val=""/>
      <w:lvlJc w:val="left"/>
      <w:pPr>
        <w:tabs>
          <w:tab w:val="num" w:pos="4320"/>
        </w:tabs>
        <w:ind w:left="4320" w:hanging="360"/>
      </w:pPr>
      <w:rPr>
        <w:rFonts w:ascii="Wingdings" w:hAnsi="Wingdings" w:hint="default"/>
      </w:rPr>
    </w:lvl>
    <w:lvl w:ilvl="6" w:tplc="32A06AAE" w:tentative="1">
      <w:start w:val="1"/>
      <w:numFmt w:val="bullet"/>
      <w:lvlText w:val=""/>
      <w:lvlJc w:val="left"/>
      <w:pPr>
        <w:tabs>
          <w:tab w:val="num" w:pos="5040"/>
        </w:tabs>
        <w:ind w:left="5040" w:hanging="360"/>
      </w:pPr>
      <w:rPr>
        <w:rFonts w:ascii="Wingdings" w:hAnsi="Wingdings" w:hint="default"/>
      </w:rPr>
    </w:lvl>
    <w:lvl w:ilvl="7" w:tplc="F5D215D6" w:tentative="1">
      <w:start w:val="1"/>
      <w:numFmt w:val="bullet"/>
      <w:lvlText w:val=""/>
      <w:lvlJc w:val="left"/>
      <w:pPr>
        <w:tabs>
          <w:tab w:val="num" w:pos="5760"/>
        </w:tabs>
        <w:ind w:left="5760" w:hanging="360"/>
      </w:pPr>
      <w:rPr>
        <w:rFonts w:ascii="Wingdings" w:hAnsi="Wingdings" w:hint="default"/>
      </w:rPr>
    </w:lvl>
    <w:lvl w:ilvl="8" w:tplc="2F400124" w:tentative="1">
      <w:start w:val="1"/>
      <w:numFmt w:val="bullet"/>
      <w:lvlText w:val=""/>
      <w:lvlJc w:val="left"/>
      <w:pPr>
        <w:tabs>
          <w:tab w:val="num" w:pos="6480"/>
        </w:tabs>
        <w:ind w:left="6480" w:hanging="360"/>
      </w:pPr>
      <w:rPr>
        <w:rFonts w:ascii="Wingdings" w:hAnsi="Wingdings" w:hint="default"/>
      </w:rPr>
    </w:lvl>
  </w:abstractNum>
  <w:abstractNum w:abstractNumId="97" w15:restartNumberingAfterBreak="0">
    <w:nsid w:val="57F33D5E"/>
    <w:multiLevelType w:val="hybridMultilevel"/>
    <w:tmpl w:val="FD183892"/>
    <w:lvl w:ilvl="0" w:tplc="0409000B">
      <w:start w:val="1"/>
      <w:numFmt w:val="bullet"/>
      <w:lvlText w:val=""/>
      <w:lvlJc w:val="left"/>
      <w:pPr>
        <w:tabs>
          <w:tab w:val="num" w:pos="720"/>
        </w:tabs>
        <w:ind w:left="720" w:hanging="360"/>
      </w:pPr>
      <w:rPr>
        <w:rFonts w:ascii="Wingdings" w:hAnsi="Wingdings" w:hint="default"/>
      </w:rPr>
    </w:lvl>
    <w:lvl w:ilvl="1" w:tplc="07B02BD8">
      <w:start w:val="1"/>
      <w:numFmt w:val="bullet"/>
      <w:lvlText w:val=""/>
      <w:lvlJc w:val="left"/>
      <w:pPr>
        <w:tabs>
          <w:tab w:val="num" w:pos="1440"/>
        </w:tabs>
        <w:ind w:left="1440" w:hanging="360"/>
      </w:pPr>
      <w:rPr>
        <w:rFonts w:ascii="Times New Roman" w:hAnsi="Times New Roman" w:hint="default"/>
      </w:rPr>
    </w:lvl>
    <w:lvl w:ilvl="2" w:tplc="7B98D7BE">
      <w:start w:val="1"/>
      <w:numFmt w:val="bullet"/>
      <w:lvlText w:val=""/>
      <w:lvlJc w:val="left"/>
      <w:pPr>
        <w:tabs>
          <w:tab w:val="num" w:pos="2160"/>
        </w:tabs>
        <w:ind w:left="2160" w:hanging="360"/>
      </w:pPr>
      <w:rPr>
        <w:rFonts w:ascii="Times New Roman" w:hAnsi="Times New Roman" w:hint="default"/>
      </w:rPr>
    </w:lvl>
    <w:lvl w:ilvl="3" w:tplc="383A6016" w:tentative="1">
      <w:start w:val="1"/>
      <w:numFmt w:val="bullet"/>
      <w:lvlText w:val=""/>
      <w:lvlJc w:val="left"/>
      <w:pPr>
        <w:tabs>
          <w:tab w:val="num" w:pos="2880"/>
        </w:tabs>
        <w:ind w:left="2880" w:hanging="360"/>
      </w:pPr>
      <w:rPr>
        <w:rFonts w:ascii="Times New Roman" w:hAnsi="Times New Roman" w:hint="default"/>
      </w:rPr>
    </w:lvl>
    <w:lvl w:ilvl="4" w:tplc="A8B83CCA" w:tentative="1">
      <w:start w:val="1"/>
      <w:numFmt w:val="bullet"/>
      <w:lvlText w:val=""/>
      <w:lvlJc w:val="left"/>
      <w:pPr>
        <w:tabs>
          <w:tab w:val="num" w:pos="3600"/>
        </w:tabs>
        <w:ind w:left="3600" w:hanging="360"/>
      </w:pPr>
      <w:rPr>
        <w:rFonts w:ascii="Times New Roman" w:hAnsi="Times New Roman" w:hint="default"/>
      </w:rPr>
    </w:lvl>
    <w:lvl w:ilvl="5" w:tplc="85F0E370" w:tentative="1">
      <w:start w:val="1"/>
      <w:numFmt w:val="bullet"/>
      <w:lvlText w:val=""/>
      <w:lvlJc w:val="left"/>
      <w:pPr>
        <w:tabs>
          <w:tab w:val="num" w:pos="4320"/>
        </w:tabs>
        <w:ind w:left="4320" w:hanging="360"/>
      </w:pPr>
      <w:rPr>
        <w:rFonts w:ascii="Times New Roman" w:hAnsi="Times New Roman" w:hint="default"/>
      </w:rPr>
    </w:lvl>
    <w:lvl w:ilvl="6" w:tplc="CA9ECB3A" w:tentative="1">
      <w:start w:val="1"/>
      <w:numFmt w:val="bullet"/>
      <w:lvlText w:val=""/>
      <w:lvlJc w:val="left"/>
      <w:pPr>
        <w:tabs>
          <w:tab w:val="num" w:pos="5040"/>
        </w:tabs>
        <w:ind w:left="5040" w:hanging="360"/>
      </w:pPr>
      <w:rPr>
        <w:rFonts w:ascii="Times New Roman" w:hAnsi="Times New Roman" w:hint="default"/>
      </w:rPr>
    </w:lvl>
    <w:lvl w:ilvl="7" w:tplc="E9249FA6" w:tentative="1">
      <w:start w:val="1"/>
      <w:numFmt w:val="bullet"/>
      <w:lvlText w:val=""/>
      <w:lvlJc w:val="left"/>
      <w:pPr>
        <w:tabs>
          <w:tab w:val="num" w:pos="5760"/>
        </w:tabs>
        <w:ind w:left="5760" w:hanging="360"/>
      </w:pPr>
      <w:rPr>
        <w:rFonts w:ascii="Times New Roman" w:hAnsi="Times New Roman" w:hint="default"/>
      </w:rPr>
    </w:lvl>
    <w:lvl w:ilvl="8" w:tplc="1B42F9E0" w:tentative="1">
      <w:start w:val="1"/>
      <w:numFmt w:val="bullet"/>
      <w:lvlText w:val=""/>
      <w:lvlJc w:val="left"/>
      <w:pPr>
        <w:tabs>
          <w:tab w:val="num" w:pos="6480"/>
        </w:tabs>
        <w:ind w:left="6480" w:hanging="360"/>
      </w:pPr>
      <w:rPr>
        <w:rFonts w:ascii="Times New Roman" w:hAnsi="Times New Roman" w:hint="default"/>
      </w:rPr>
    </w:lvl>
  </w:abstractNum>
  <w:abstractNum w:abstractNumId="98" w15:restartNumberingAfterBreak="0">
    <w:nsid w:val="57F4728D"/>
    <w:multiLevelType w:val="hybridMultilevel"/>
    <w:tmpl w:val="EDDCB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597D538A"/>
    <w:multiLevelType w:val="hybridMultilevel"/>
    <w:tmpl w:val="54AA96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5A276458"/>
    <w:multiLevelType w:val="hybridMultilevel"/>
    <w:tmpl w:val="6EBA4112"/>
    <w:lvl w:ilvl="0" w:tplc="B7BE7532">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1" w15:restartNumberingAfterBreak="0">
    <w:nsid w:val="5A55415D"/>
    <w:multiLevelType w:val="hybridMultilevel"/>
    <w:tmpl w:val="600656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5B64652D"/>
    <w:multiLevelType w:val="hybridMultilevel"/>
    <w:tmpl w:val="AD10B382"/>
    <w:lvl w:ilvl="0" w:tplc="EE4A0FCE">
      <w:start w:val="1"/>
      <w:numFmt w:val="arabicAlpha"/>
      <w:lvlText w:val="%1-"/>
      <w:lvlJc w:val="left"/>
      <w:pPr>
        <w:ind w:left="106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5C184B7B"/>
    <w:multiLevelType w:val="hybridMultilevel"/>
    <w:tmpl w:val="DE48F2C2"/>
    <w:lvl w:ilvl="0" w:tplc="A8065FBC">
      <w:start w:val="1"/>
      <w:numFmt w:val="decimal"/>
      <w:lvlText w:val="%1."/>
      <w:lvlJc w:val="left"/>
      <w:pPr>
        <w:tabs>
          <w:tab w:val="num" w:pos="720"/>
        </w:tabs>
        <w:ind w:left="720" w:hanging="360"/>
      </w:pPr>
    </w:lvl>
    <w:lvl w:ilvl="1" w:tplc="165AD256" w:tentative="1">
      <w:start w:val="1"/>
      <w:numFmt w:val="decimal"/>
      <w:lvlText w:val="%2."/>
      <w:lvlJc w:val="left"/>
      <w:pPr>
        <w:tabs>
          <w:tab w:val="num" w:pos="1440"/>
        </w:tabs>
        <w:ind w:left="1440" w:hanging="360"/>
      </w:pPr>
    </w:lvl>
    <w:lvl w:ilvl="2" w:tplc="BB4E439E" w:tentative="1">
      <w:start w:val="1"/>
      <w:numFmt w:val="decimal"/>
      <w:lvlText w:val="%3."/>
      <w:lvlJc w:val="left"/>
      <w:pPr>
        <w:tabs>
          <w:tab w:val="num" w:pos="2160"/>
        </w:tabs>
        <w:ind w:left="2160" w:hanging="360"/>
      </w:pPr>
    </w:lvl>
    <w:lvl w:ilvl="3" w:tplc="4FD4E198" w:tentative="1">
      <w:start w:val="1"/>
      <w:numFmt w:val="decimal"/>
      <w:lvlText w:val="%4."/>
      <w:lvlJc w:val="left"/>
      <w:pPr>
        <w:tabs>
          <w:tab w:val="num" w:pos="2880"/>
        </w:tabs>
        <w:ind w:left="2880" w:hanging="360"/>
      </w:pPr>
    </w:lvl>
    <w:lvl w:ilvl="4" w:tplc="22DA6F52" w:tentative="1">
      <w:start w:val="1"/>
      <w:numFmt w:val="decimal"/>
      <w:lvlText w:val="%5."/>
      <w:lvlJc w:val="left"/>
      <w:pPr>
        <w:tabs>
          <w:tab w:val="num" w:pos="3600"/>
        </w:tabs>
        <w:ind w:left="3600" w:hanging="360"/>
      </w:pPr>
    </w:lvl>
    <w:lvl w:ilvl="5" w:tplc="32D8E8E0" w:tentative="1">
      <w:start w:val="1"/>
      <w:numFmt w:val="decimal"/>
      <w:lvlText w:val="%6."/>
      <w:lvlJc w:val="left"/>
      <w:pPr>
        <w:tabs>
          <w:tab w:val="num" w:pos="4320"/>
        </w:tabs>
        <w:ind w:left="4320" w:hanging="360"/>
      </w:pPr>
    </w:lvl>
    <w:lvl w:ilvl="6" w:tplc="64C2D0B8" w:tentative="1">
      <w:start w:val="1"/>
      <w:numFmt w:val="decimal"/>
      <w:lvlText w:val="%7."/>
      <w:lvlJc w:val="left"/>
      <w:pPr>
        <w:tabs>
          <w:tab w:val="num" w:pos="5040"/>
        </w:tabs>
        <w:ind w:left="5040" w:hanging="360"/>
      </w:pPr>
    </w:lvl>
    <w:lvl w:ilvl="7" w:tplc="C082BD4C" w:tentative="1">
      <w:start w:val="1"/>
      <w:numFmt w:val="decimal"/>
      <w:lvlText w:val="%8."/>
      <w:lvlJc w:val="left"/>
      <w:pPr>
        <w:tabs>
          <w:tab w:val="num" w:pos="5760"/>
        </w:tabs>
        <w:ind w:left="5760" w:hanging="360"/>
      </w:pPr>
    </w:lvl>
    <w:lvl w:ilvl="8" w:tplc="C7CE9C90" w:tentative="1">
      <w:start w:val="1"/>
      <w:numFmt w:val="decimal"/>
      <w:lvlText w:val="%9."/>
      <w:lvlJc w:val="left"/>
      <w:pPr>
        <w:tabs>
          <w:tab w:val="num" w:pos="6480"/>
        </w:tabs>
        <w:ind w:left="6480" w:hanging="360"/>
      </w:pPr>
    </w:lvl>
  </w:abstractNum>
  <w:abstractNum w:abstractNumId="104" w15:restartNumberingAfterBreak="0">
    <w:nsid w:val="5D235A91"/>
    <w:multiLevelType w:val="hybridMultilevel"/>
    <w:tmpl w:val="8FC8657E"/>
    <w:lvl w:ilvl="0" w:tplc="EBD4B866">
      <w:start w:val="1"/>
      <w:numFmt w:val="arabicAbjad"/>
      <w:lvlText w:val="%1-"/>
      <w:lvlJc w:val="left"/>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5DFB3C12"/>
    <w:multiLevelType w:val="hybridMultilevel"/>
    <w:tmpl w:val="7D161BB8"/>
    <w:lvl w:ilvl="0" w:tplc="B30C458E">
      <w:start w:val="1"/>
      <w:numFmt w:val="bullet"/>
      <w:lvlText w:val=""/>
      <w:lvlJc w:val="left"/>
      <w:pPr>
        <w:tabs>
          <w:tab w:val="num" w:pos="720"/>
        </w:tabs>
        <w:ind w:left="720" w:hanging="360"/>
      </w:pPr>
      <w:rPr>
        <w:rFonts w:ascii="Wingdings" w:hAnsi="Wingdings" w:hint="default"/>
      </w:rPr>
    </w:lvl>
    <w:lvl w:ilvl="1" w:tplc="A46AF11E" w:tentative="1">
      <w:start w:val="1"/>
      <w:numFmt w:val="bullet"/>
      <w:lvlText w:val=""/>
      <w:lvlJc w:val="left"/>
      <w:pPr>
        <w:tabs>
          <w:tab w:val="num" w:pos="1440"/>
        </w:tabs>
        <w:ind w:left="1440" w:hanging="360"/>
      </w:pPr>
      <w:rPr>
        <w:rFonts w:ascii="Wingdings" w:hAnsi="Wingdings" w:hint="default"/>
      </w:rPr>
    </w:lvl>
    <w:lvl w:ilvl="2" w:tplc="A7EED3D2" w:tentative="1">
      <w:start w:val="1"/>
      <w:numFmt w:val="bullet"/>
      <w:lvlText w:val=""/>
      <w:lvlJc w:val="left"/>
      <w:pPr>
        <w:tabs>
          <w:tab w:val="num" w:pos="2160"/>
        </w:tabs>
        <w:ind w:left="2160" w:hanging="360"/>
      </w:pPr>
      <w:rPr>
        <w:rFonts w:ascii="Wingdings" w:hAnsi="Wingdings" w:hint="default"/>
      </w:rPr>
    </w:lvl>
    <w:lvl w:ilvl="3" w:tplc="9C7CB334" w:tentative="1">
      <w:start w:val="1"/>
      <w:numFmt w:val="bullet"/>
      <w:lvlText w:val=""/>
      <w:lvlJc w:val="left"/>
      <w:pPr>
        <w:tabs>
          <w:tab w:val="num" w:pos="2880"/>
        </w:tabs>
        <w:ind w:left="2880" w:hanging="360"/>
      </w:pPr>
      <w:rPr>
        <w:rFonts w:ascii="Wingdings" w:hAnsi="Wingdings" w:hint="default"/>
      </w:rPr>
    </w:lvl>
    <w:lvl w:ilvl="4" w:tplc="47A03156" w:tentative="1">
      <w:start w:val="1"/>
      <w:numFmt w:val="bullet"/>
      <w:lvlText w:val=""/>
      <w:lvlJc w:val="left"/>
      <w:pPr>
        <w:tabs>
          <w:tab w:val="num" w:pos="3600"/>
        </w:tabs>
        <w:ind w:left="3600" w:hanging="360"/>
      </w:pPr>
      <w:rPr>
        <w:rFonts w:ascii="Wingdings" w:hAnsi="Wingdings" w:hint="default"/>
      </w:rPr>
    </w:lvl>
    <w:lvl w:ilvl="5" w:tplc="3608333E" w:tentative="1">
      <w:start w:val="1"/>
      <w:numFmt w:val="bullet"/>
      <w:lvlText w:val=""/>
      <w:lvlJc w:val="left"/>
      <w:pPr>
        <w:tabs>
          <w:tab w:val="num" w:pos="4320"/>
        </w:tabs>
        <w:ind w:left="4320" w:hanging="360"/>
      </w:pPr>
      <w:rPr>
        <w:rFonts w:ascii="Wingdings" w:hAnsi="Wingdings" w:hint="default"/>
      </w:rPr>
    </w:lvl>
    <w:lvl w:ilvl="6" w:tplc="5B4853F4" w:tentative="1">
      <w:start w:val="1"/>
      <w:numFmt w:val="bullet"/>
      <w:lvlText w:val=""/>
      <w:lvlJc w:val="left"/>
      <w:pPr>
        <w:tabs>
          <w:tab w:val="num" w:pos="5040"/>
        </w:tabs>
        <w:ind w:left="5040" w:hanging="360"/>
      </w:pPr>
      <w:rPr>
        <w:rFonts w:ascii="Wingdings" w:hAnsi="Wingdings" w:hint="default"/>
      </w:rPr>
    </w:lvl>
    <w:lvl w:ilvl="7" w:tplc="12EC4BD6" w:tentative="1">
      <w:start w:val="1"/>
      <w:numFmt w:val="bullet"/>
      <w:lvlText w:val=""/>
      <w:lvlJc w:val="left"/>
      <w:pPr>
        <w:tabs>
          <w:tab w:val="num" w:pos="5760"/>
        </w:tabs>
        <w:ind w:left="5760" w:hanging="360"/>
      </w:pPr>
      <w:rPr>
        <w:rFonts w:ascii="Wingdings" w:hAnsi="Wingdings" w:hint="default"/>
      </w:rPr>
    </w:lvl>
    <w:lvl w:ilvl="8" w:tplc="BBE003EA" w:tentative="1">
      <w:start w:val="1"/>
      <w:numFmt w:val="bullet"/>
      <w:lvlText w:val=""/>
      <w:lvlJc w:val="left"/>
      <w:pPr>
        <w:tabs>
          <w:tab w:val="num" w:pos="6480"/>
        </w:tabs>
        <w:ind w:left="6480" w:hanging="360"/>
      </w:pPr>
      <w:rPr>
        <w:rFonts w:ascii="Wingdings" w:hAnsi="Wingdings" w:hint="default"/>
      </w:rPr>
    </w:lvl>
  </w:abstractNum>
  <w:abstractNum w:abstractNumId="106" w15:restartNumberingAfterBreak="0">
    <w:nsid w:val="5E9E1B31"/>
    <w:multiLevelType w:val="hybridMultilevel"/>
    <w:tmpl w:val="C0FE8C58"/>
    <w:lvl w:ilvl="0" w:tplc="91EA6344">
      <w:start w:val="1"/>
      <w:numFmt w:val="bullet"/>
      <w:lvlText w:val="•"/>
      <w:lvlJc w:val="left"/>
      <w:pPr>
        <w:tabs>
          <w:tab w:val="num" w:pos="720"/>
        </w:tabs>
        <w:ind w:left="720" w:hanging="360"/>
      </w:pPr>
      <w:rPr>
        <w:rFonts w:ascii="Times New Roman" w:hAnsi="Times New Roman" w:hint="default"/>
      </w:rPr>
    </w:lvl>
    <w:lvl w:ilvl="1" w:tplc="AF84E2A0" w:tentative="1">
      <w:start w:val="1"/>
      <w:numFmt w:val="bullet"/>
      <w:lvlText w:val="•"/>
      <w:lvlJc w:val="left"/>
      <w:pPr>
        <w:tabs>
          <w:tab w:val="num" w:pos="1440"/>
        </w:tabs>
        <w:ind w:left="1440" w:hanging="360"/>
      </w:pPr>
      <w:rPr>
        <w:rFonts w:ascii="Times New Roman" w:hAnsi="Times New Roman" w:hint="default"/>
      </w:rPr>
    </w:lvl>
    <w:lvl w:ilvl="2" w:tplc="94785B62" w:tentative="1">
      <w:start w:val="1"/>
      <w:numFmt w:val="bullet"/>
      <w:lvlText w:val="•"/>
      <w:lvlJc w:val="left"/>
      <w:pPr>
        <w:tabs>
          <w:tab w:val="num" w:pos="2160"/>
        </w:tabs>
        <w:ind w:left="2160" w:hanging="360"/>
      </w:pPr>
      <w:rPr>
        <w:rFonts w:ascii="Times New Roman" w:hAnsi="Times New Roman" w:hint="default"/>
      </w:rPr>
    </w:lvl>
    <w:lvl w:ilvl="3" w:tplc="59C4267A" w:tentative="1">
      <w:start w:val="1"/>
      <w:numFmt w:val="bullet"/>
      <w:lvlText w:val="•"/>
      <w:lvlJc w:val="left"/>
      <w:pPr>
        <w:tabs>
          <w:tab w:val="num" w:pos="2880"/>
        </w:tabs>
        <w:ind w:left="2880" w:hanging="360"/>
      </w:pPr>
      <w:rPr>
        <w:rFonts w:ascii="Times New Roman" w:hAnsi="Times New Roman" w:hint="default"/>
      </w:rPr>
    </w:lvl>
    <w:lvl w:ilvl="4" w:tplc="6BC85DA6" w:tentative="1">
      <w:start w:val="1"/>
      <w:numFmt w:val="bullet"/>
      <w:lvlText w:val="•"/>
      <w:lvlJc w:val="left"/>
      <w:pPr>
        <w:tabs>
          <w:tab w:val="num" w:pos="3600"/>
        </w:tabs>
        <w:ind w:left="3600" w:hanging="360"/>
      </w:pPr>
      <w:rPr>
        <w:rFonts w:ascii="Times New Roman" w:hAnsi="Times New Roman" w:hint="default"/>
      </w:rPr>
    </w:lvl>
    <w:lvl w:ilvl="5" w:tplc="2F9CBF4A" w:tentative="1">
      <w:start w:val="1"/>
      <w:numFmt w:val="bullet"/>
      <w:lvlText w:val="•"/>
      <w:lvlJc w:val="left"/>
      <w:pPr>
        <w:tabs>
          <w:tab w:val="num" w:pos="4320"/>
        </w:tabs>
        <w:ind w:left="4320" w:hanging="360"/>
      </w:pPr>
      <w:rPr>
        <w:rFonts w:ascii="Times New Roman" w:hAnsi="Times New Roman" w:hint="default"/>
      </w:rPr>
    </w:lvl>
    <w:lvl w:ilvl="6" w:tplc="0AF6D614" w:tentative="1">
      <w:start w:val="1"/>
      <w:numFmt w:val="bullet"/>
      <w:lvlText w:val="•"/>
      <w:lvlJc w:val="left"/>
      <w:pPr>
        <w:tabs>
          <w:tab w:val="num" w:pos="5040"/>
        </w:tabs>
        <w:ind w:left="5040" w:hanging="360"/>
      </w:pPr>
      <w:rPr>
        <w:rFonts w:ascii="Times New Roman" w:hAnsi="Times New Roman" w:hint="default"/>
      </w:rPr>
    </w:lvl>
    <w:lvl w:ilvl="7" w:tplc="696A6FB0" w:tentative="1">
      <w:start w:val="1"/>
      <w:numFmt w:val="bullet"/>
      <w:lvlText w:val="•"/>
      <w:lvlJc w:val="left"/>
      <w:pPr>
        <w:tabs>
          <w:tab w:val="num" w:pos="5760"/>
        </w:tabs>
        <w:ind w:left="5760" w:hanging="360"/>
      </w:pPr>
      <w:rPr>
        <w:rFonts w:ascii="Times New Roman" w:hAnsi="Times New Roman" w:hint="default"/>
      </w:rPr>
    </w:lvl>
    <w:lvl w:ilvl="8" w:tplc="4E8016B2" w:tentative="1">
      <w:start w:val="1"/>
      <w:numFmt w:val="bullet"/>
      <w:lvlText w:val="•"/>
      <w:lvlJc w:val="left"/>
      <w:pPr>
        <w:tabs>
          <w:tab w:val="num" w:pos="6480"/>
        </w:tabs>
        <w:ind w:left="6480" w:hanging="360"/>
      </w:pPr>
      <w:rPr>
        <w:rFonts w:ascii="Times New Roman" w:hAnsi="Times New Roman" w:hint="default"/>
      </w:rPr>
    </w:lvl>
  </w:abstractNum>
  <w:abstractNum w:abstractNumId="107" w15:restartNumberingAfterBreak="0">
    <w:nsid w:val="5EB33BDD"/>
    <w:multiLevelType w:val="hybridMultilevel"/>
    <w:tmpl w:val="A52C1188"/>
    <w:lvl w:ilvl="0" w:tplc="04090007">
      <w:start w:val="1"/>
      <w:numFmt w:val="bullet"/>
      <w:lvlText w:val=""/>
      <w:lvlPicBulletId w:val="0"/>
      <w:lvlJc w:val="left"/>
      <w:pPr>
        <w:tabs>
          <w:tab w:val="num" w:pos="720"/>
        </w:tabs>
        <w:ind w:left="720" w:hanging="360"/>
      </w:pPr>
      <w:rPr>
        <w:rFonts w:ascii="Symbol" w:hAnsi="Symbol" w:hint="default"/>
      </w:rPr>
    </w:lvl>
    <w:lvl w:ilvl="1" w:tplc="07B02BD8">
      <w:start w:val="1"/>
      <w:numFmt w:val="bullet"/>
      <w:lvlText w:val=""/>
      <w:lvlJc w:val="left"/>
      <w:pPr>
        <w:tabs>
          <w:tab w:val="num" w:pos="1440"/>
        </w:tabs>
        <w:ind w:left="1440" w:hanging="360"/>
      </w:pPr>
      <w:rPr>
        <w:rFonts w:ascii="Times New Roman" w:hAnsi="Times New Roman" w:hint="default"/>
      </w:rPr>
    </w:lvl>
    <w:lvl w:ilvl="2" w:tplc="7B98D7BE">
      <w:start w:val="1"/>
      <w:numFmt w:val="bullet"/>
      <w:lvlText w:val=""/>
      <w:lvlJc w:val="left"/>
      <w:pPr>
        <w:tabs>
          <w:tab w:val="num" w:pos="2160"/>
        </w:tabs>
        <w:ind w:left="2160" w:hanging="360"/>
      </w:pPr>
      <w:rPr>
        <w:rFonts w:ascii="Times New Roman" w:hAnsi="Times New Roman" w:hint="default"/>
      </w:rPr>
    </w:lvl>
    <w:lvl w:ilvl="3" w:tplc="383A6016" w:tentative="1">
      <w:start w:val="1"/>
      <w:numFmt w:val="bullet"/>
      <w:lvlText w:val=""/>
      <w:lvlJc w:val="left"/>
      <w:pPr>
        <w:tabs>
          <w:tab w:val="num" w:pos="2880"/>
        </w:tabs>
        <w:ind w:left="2880" w:hanging="360"/>
      </w:pPr>
      <w:rPr>
        <w:rFonts w:ascii="Times New Roman" w:hAnsi="Times New Roman" w:hint="default"/>
      </w:rPr>
    </w:lvl>
    <w:lvl w:ilvl="4" w:tplc="A8B83CCA" w:tentative="1">
      <w:start w:val="1"/>
      <w:numFmt w:val="bullet"/>
      <w:lvlText w:val=""/>
      <w:lvlJc w:val="left"/>
      <w:pPr>
        <w:tabs>
          <w:tab w:val="num" w:pos="3600"/>
        </w:tabs>
        <w:ind w:left="3600" w:hanging="360"/>
      </w:pPr>
      <w:rPr>
        <w:rFonts w:ascii="Times New Roman" w:hAnsi="Times New Roman" w:hint="default"/>
      </w:rPr>
    </w:lvl>
    <w:lvl w:ilvl="5" w:tplc="85F0E370" w:tentative="1">
      <w:start w:val="1"/>
      <w:numFmt w:val="bullet"/>
      <w:lvlText w:val=""/>
      <w:lvlJc w:val="left"/>
      <w:pPr>
        <w:tabs>
          <w:tab w:val="num" w:pos="4320"/>
        </w:tabs>
        <w:ind w:left="4320" w:hanging="360"/>
      </w:pPr>
      <w:rPr>
        <w:rFonts w:ascii="Times New Roman" w:hAnsi="Times New Roman" w:hint="default"/>
      </w:rPr>
    </w:lvl>
    <w:lvl w:ilvl="6" w:tplc="CA9ECB3A" w:tentative="1">
      <w:start w:val="1"/>
      <w:numFmt w:val="bullet"/>
      <w:lvlText w:val=""/>
      <w:lvlJc w:val="left"/>
      <w:pPr>
        <w:tabs>
          <w:tab w:val="num" w:pos="5040"/>
        </w:tabs>
        <w:ind w:left="5040" w:hanging="360"/>
      </w:pPr>
      <w:rPr>
        <w:rFonts w:ascii="Times New Roman" w:hAnsi="Times New Roman" w:hint="default"/>
      </w:rPr>
    </w:lvl>
    <w:lvl w:ilvl="7" w:tplc="E9249FA6" w:tentative="1">
      <w:start w:val="1"/>
      <w:numFmt w:val="bullet"/>
      <w:lvlText w:val=""/>
      <w:lvlJc w:val="left"/>
      <w:pPr>
        <w:tabs>
          <w:tab w:val="num" w:pos="5760"/>
        </w:tabs>
        <w:ind w:left="5760" w:hanging="360"/>
      </w:pPr>
      <w:rPr>
        <w:rFonts w:ascii="Times New Roman" w:hAnsi="Times New Roman" w:hint="default"/>
      </w:rPr>
    </w:lvl>
    <w:lvl w:ilvl="8" w:tplc="1B42F9E0" w:tentative="1">
      <w:start w:val="1"/>
      <w:numFmt w:val="bullet"/>
      <w:lvlText w:val=""/>
      <w:lvlJc w:val="left"/>
      <w:pPr>
        <w:tabs>
          <w:tab w:val="num" w:pos="6480"/>
        </w:tabs>
        <w:ind w:left="6480" w:hanging="360"/>
      </w:pPr>
      <w:rPr>
        <w:rFonts w:ascii="Times New Roman" w:hAnsi="Times New Roman" w:hint="default"/>
      </w:rPr>
    </w:lvl>
  </w:abstractNum>
  <w:abstractNum w:abstractNumId="108" w15:restartNumberingAfterBreak="0">
    <w:nsid w:val="60986975"/>
    <w:multiLevelType w:val="hybridMultilevel"/>
    <w:tmpl w:val="13F4D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9" w15:restartNumberingAfterBreak="0">
    <w:nsid w:val="612639FA"/>
    <w:multiLevelType w:val="hybridMultilevel"/>
    <w:tmpl w:val="E4984438"/>
    <w:lvl w:ilvl="0" w:tplc="7F660F68">
      <w:start w:val="1"/>
      <w:numFmt w:val="bullet"/>
      <w:lvlText w:val=""/>
      <w:lvlJc w:val="left"/>
      <w:pPr>
        <w:tabs>
          <w:tab w:val="num" w:pos="720"/>
        </w:tabs>
        <w:ind w:left="720" w:hanging="360"/>
      </w:pPr>
      <w:rPr>
        <w:rFonts w:ascii="Wingdings" w:hAnsi="Wingdings" w:hint="default"/>
      </w:rPr>
    </w:lvl>
    <w:lvl w:ilvl="1" w:tplc="44248CA0" w:tentative="1">
      <w:start w:val="1"/>
      <w:numFmt w:val="bullet"/>
      <w:lvlText w:val=""/>
      <w:lvlJc w:val="left"/>
      <w:pPr>
        <w:tabs>
          <w:tab w:val="num" w:pos="1440"/>
        </w:tabs>
        <w:ind w:left="1440" w:hanging="360"/>
      </w:pPr>
      <w:rPr>
        <w:rFonts w:ascii="Wingdings" w:hAnsi="Wingdings" w:hint="default"/>
      </w:rPr>
    </w:lvl>
    <w:lvl w:ilvl="2" w:tplc="7688A6DA" w:tentative="1">
      <w:start w:val="1"/>
      <w:numFmt w:val="bullet"/>
      <w:lvlText w:val=""/>
      <w:lvlJc w:val="left"/>
      <w:pPr>
        <w:tabs>
          <w:tab w:val="num" w:pos="2160"/>
        </w:tabs>
        <w:ind w:left="2160" w:hanging="360"/>
      </w:pPr>
      <w:rPr>
        <w:rFonts w:ascii="Wingdings" w:hAnsi="Wingdings" w:hint="default"/>
      </w:rPr>
    </w:lvl>
    <w:lvl w:ilvl="3" w:tplc="99829022" w:tentative="1">
      <w:start w:val="1"/>
      <w:numFmt w:val="bullet"/>
      <w:lvlText w:val=""/>
      <w:lvlJc w:val="left"/>
      <w:pPr>
        <w:tabs>
          <w:tab w:val="num" w:pos="2880"/>
        </w:tabs>
        <w:ind w:left="2880" w:hanging="360"/>
      </w:pPr>
      <w:rPr>
        <w:rFonts w:ascii="Wingdings" w:hAnsi="Wingdings" w:hint="default"/>
      </w:rPr>
    </w:lvl>
    <w:lvl w:ilvl="4" w:tplc="01E4F93C" w:tentative="1">
      <w:start w:val="1"/>
      <w:numFmt w:val="bullet"/>
      <w:lvlText w:val=""/>
      <w:lvlJc w:val="left"/>
      <w:pPr>
        <w:tabs>
          <w:tab w:val="num" w:pos="3600"/>
        </w:tabs>
        <w:ind w:left="3600" w:hanging="360"/>
      </w:pPr>
      <w:rPr>
        <w:rFonts w:ascii="Wingdings" w:hAnsi="Wingdings" w:hint="default"/>
      </w:rPr>
    </w:lvl>
    <w:lvl w:ilvl="5" w:tplc="33C6BC22" w:tentative="1">
      <w:start w:val="1"/>
      <w:numFmt w:val="bullet"/>
      <w:lvlText w:val=""/>
      <w:lvlJc w:val="left"/>
      <w:pPr>
        <w:tabs>
          <w:tab w:val="num" w:pos="4320"/>
        </w:tabs>
        <w:ind w:left="4320" w:hanging="360"/>
      </w:pPr>
      <w:rPr>
        <w:rFonts w:ascii="Wingdings" w:hAnsi="Wingdings" w:hint="default"/>
      </w:rPr>
    </w:lvl>
    <w:lvl w:ilvl="6" w:tplc="FA0AD850" w:tentative="1">
      <w:start w:val="1"/>
      <w:numFmt w:val="bullet"/>
      <w:lvlText w:val=""/>
      <w:lvlJc w:val="left"/>
      <w:pPr>
        <w:tabs>
          <w:tab w:val="num" w:pos="5040"/>
        </w:tabs>
        <w:ind w:left="5040" w:hanging="360"/>
      </w:pPr>
      <w:rPr>
        <w:rFonts w:ascii="Wingdings" w:hAnsi="Wingdings" w:hint="default"/>
      </w:rPr>
    </w:lvl>
    <w:lvl w:ilvl="7" w:tplc="EE188D12" w:tentative="1">
      <w:start w:val="1"/>
      <w:numFmt w:val="bullet"/>
      <w:lvlText w:val=""/>
      <w:lvlJc w:val="left"/>
      <w:pPr>
        <w:tabs>
          <w:tab w:val="num" w:pos="5760"/>
        </w:tabs>
        <w:ind w:left="5760" w:hanging="360"/>
      </w:pPr>
      <w:rPr>
        <w:rFonts w:ascii="Wingdings" w:hAnsi="Wingdings" w:hint="default"/>
      </w:rPr>
    </w:lvl>
    <w:lvl w:ilvl="8" w:tplc="526C9014" w:tentative="1">
      <w:start w:val="1"/>
      <w:numFmt w:val="bullet"/>
      <w:lvlText w:val=""/>
      <w:lvlJc w:val="left"/>
      <w:pPr>
        <w:tabs>
          <w:tab w:val="num" w:pos="6480"/>
        </w:tabs>
        <w:ind w:left="6480" w:hanging="360"/>
      </w:pPr>
      <w:rPr>
        <w:rFonts w:ascii="Wingdings" w:hAnsi="Wingdings" w:hint="default"/>
      </w:rPr>
    </w:lvl>
  </w:abstractNum>
  <w:abstractNum w:abstractNumId="110" w15:restartNumberingAfterBreak="0">
    <w:nsid w:val="61426B4B"/>
    <w:multiLevelType w:val="hybridMultilevel"/>
    <w:tmpl w:val="AF5CFB0C"/>
    <w:lvl w:ilvl="0" w:tplc="D2C43200">
      <w:start w:val="1"/>
      <w:numFmt w:val="bullet"/>
      <w:lvlText w:val=""/>
      <w:lvlJc w:val="left"/>
      <w:pPr>
        <w:tabs>
          <w:tab w:val="num" w:pos="720"/>
        </w:tabs>
        <w:ind w:left="720" w:hanging="360"/>
      </w:pPr>
      <w:rPr>
        <w:rFonts w:ascii="Symbol" w:hAnsi="Symbol" w:hint="default"/>
      </w:rPr>
    </w:lvl>
    <w:lvl w:ilvl="1" w:tplc="07B02BD8">
      <w:start w:val="1"/>
      <w:numFmt w:val="bullet"/>
      <w:lvlText w:val=""/>
      <w:lvlJc w:val="left"/>
      <w:pPr>
        <w:tabs>
          <w:tab w:val="num" w:pos="1440"/>
        </w:tabs>
        <w:ind w:left="1440" w:hanging="360"/>
      </w:pPr>
      <w:rPr>
        <w:rFonts w:ascii="Times New Roman" w:hAnsi="Times New Roman" w:hint="default"/>
      </w:rPr>
    </w:lvl>
    <w:lvl w:ilvl="2" w:tplc="7B98D7BE">
      <w:start w:val="1"/>
      <w:numFmt w:val="bullet"/>
      <w:lvlText w:val=""/>
      <w:lvlJc w:val="left"/>
      <w:pPr>
        <w:tabs>
          <w:tab w:val="num" w:pos="2160"/>
        </w:tabs>
        <w:ind w:left="2160" w:hanging="360"/>
      </w:pPr>
      <w:rPr>
        <w:rFonts w:ascii="Times New Roman" w:hAnsi="Times New Roman" w:hint="default"/>
      </w:rPr>
    </w:lvl>
    <w:lvl w:ilvl="3" w:tplc="383A6016" w:tentative="1">
      <w:start w:val="1"/>
      <w:numFmt w:val="bullet"/>
      <w:lvlText w:val=""/>
      <w:lvlJc w:val="left"/>
      <w:pPr>
        <w:tabs>
          <w:tab w:val="num" w:pos="2880"/>
        </w:tabs>
        <w:ind w:left="2880" w:hanging="360"/>
      </w:pPr>
      <w:rPr>
        <w:rFonts w:ascii="Times New Roman" w:hAnsi="Times New Roman" w:hint="default"/>
      </w:rPr>
    </w:lvl>
    <w:lvl w:ilvl="4" w:tplc="A8B83CCA" w:tentative="1">
      <w:start w:val="1"/>
      <w:numFmt w:val="bullet"/>
      <w:lvlText w:val=""/>
      <w:lvlJc w:val="left"/>
      <w:pPr>
        <w:tabs>
          <w:tab w:val="num" w:pos="3600"/>
        </w:tabs>
        <w:ind w:left="3600" w:hanging="360"/>
      </w:pPr>
      <w:rPr>
        <w:rFonts w:ascii="Times New Roman" w:hAnsi="Times New Roman" w:hint="default"/>
      </w:rPr>
    </w:lvl>
    <w:lvl w:ilvl="5" w:tplc="85F0E370" w:tentative="1">
      <w:start w:val="1"/>
      <w:numFmt w:val="bullet"/>
      <w:lvlText w:val=""/>
      <w:lvlJc w:val="left"/>
      <w:pPr>
        <w:tabs>
          <w:tab w:val="num" w:pos="4320"/>
        </w:tabs>
        <w:ind w:left="4320" w:hanging="360"/>
      </w:pPr>
      <w:rPr>
        <w:rFonts w:ascii="Times New Roman" w:hAnsi="Times New Roman" w:hint="default"/>
      </w:rPr>
    </w:lvl>
    <w:lvl w:ilvl="6" w:tplc="CA9ECB3A" w:tentative="1">
      <w:start w:val="1"/>
      <w:numFmt w:val="bullet"/>
      <w:lvlText w:val=""/>
      <w:lvlJc w:val="left"/>
      <w:pPr>
        <w:tabs>
          <w:tab w:val="num" w:pos="5040"/>
        </w:tabs>
        <w:ind w:left="5040" w:hanging="360"/>
      </w:pPr>
      <w:rPr>
        <w:rFonts w:ascii="Times New Roman" w:hAnsi="Times New Roman" w:hint="default"/>
      </w:rPr>
    </w:lvl>
    <w:lvl w:ilvl="7" w:tplc="E9249FA6" w:tentative="1">
      <w:start w:val="1"/>
      <w:numFmt w:val="bullet"/>
      <w:lvlText w:val=""/>
      <w:lvlJc w:val="left"/>
      <w:pPr>
        <w:tabs>
          <w:tab w:val="num" w:pos="5760"/>
        </w:tabs>
        <w:ind w:left="5760" w:hanging="360"/>
      </w:pPr>
      <w:rPr>
        <w:rFonts w:ascii="Times New Roman" w:hAnsi="Times New Roman" w:hint="default"/>
      </w:rPr>
    </w:lvl>
    <w:lvl w:ilvl="8" w:tplc="1B42F9E0" w:tentative="1">
      <w:start w:val="1"/>
      <w:numFmt w:val="bullet"/>
      <w:lvlText w:val=""/>
      <w:lvlJc w:val="left"/>
      <w:pPr>
        <w:tabs>
          <w:tab w:val="num" w:pos="6480"/>
        </w:tabs>
        <w:ind w:left="6480" w:hanging="360"/>
      </w:pPr>
      <w:rPr>
        <w:rFonts w:ascii="Times New Roman" w:hAnsi="Times New Roman" w:hint="default"/>
      </w:rPr>
    </w:lvl>
  </w:abstractNum>
  <w:abstractNum w:abstractNumId="111" w15:restartNumberingAfterBreak="0">
    <w:nsid w:val="62215822"/>
    <w:multiLevelType w:val="hybridMultilevel"/>
    <w:tmpl w:val="A66ADAA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633C4B57"/>
    <w:multiLevelType w:val="hybridMultilevel"/>
    <w:tmpl w:val="2244FCE0"/>
    <w:lvl w:ilvl="0" w:tplc="04090003">
      <w:start w:val="1"/>
      <w:numFmt w:val="bullet"/>
      <w:lvlText w:val="o"/>
      <w:lvlJc w:val="left"/>
      <w:pPr>
        <w:ind w:left="3465" w:hanging="360"/>
      </w:pPr>
      <w:rPr>
        <w:rFonts w:ascii="Courier New" w:hAnsi="Courier New" w:cs="Courier New" w:hint="default"/>
      </w:rPr>
    </w:lvl>
    <w:lvl w:ilvl="1" w:tplc="04090003" w:tentative="1">
      <w:start w:val="1"/>
      <w:numFmt w:val="bullet"/>
      <w:lvlText w:val="o"/>
      <w:lvlJc w:val="left"/>
      <w:pPr>
        <w:ind w:left="4185" w:hanging="360"/>
      </w:pPr>
      <w:rPr>
        <w:rFonts w:ascii="Courier New" w:hAnsi="Courier New" w:cs="Courier New" w:hint="default"/>
      </w:rPr>
    </w:lvl>
    <w:lvl w:ilvl="2" w:tplc="04090005" w:tentative="1">
      <w:start w:val="1"/>
      <w:numFmt w:val="bullet"/>
      <w:lvlText w:val=""/>
      <w:lvlJc w:val="left"/>
      <w:pPr>
        <w:ind w:left="4905" w:hanging="360"/>
      </w:pPr>
      <w:rPr>
        <w:rFonts w:ascii="Wingdings" w:hAnsi="Wingdings" w:hint="default"/>
      </w:rPr>
    </w:lvl>
    <w:lvl w:ilvl="3" w:tplc="04090001" w:tentative="1">
      <w:start w:val="1"/>
      <w:numFmt w:val="bullet"/>
      <w:lvlText w:val=""/>
      <w:lvlJc w:val="left"/>
      <w:pPr>
        <w:ind w:left="5625" w:hanging="360"/>
      </w:pPr>
      <w:rPr>
        <w:rFonts w:ascii="Symbol" w:hAnsi="Symbol" w:hint="default"/>
      </w:rPr>
    </w:lvl>
    <w:lvl w:ilvl="4" w:tplc="04090003" w:tentative="1">
      <w:start w:val="1"/>
      <w:numFmt w:val="bullet"/>
      <w:lvlText w:val="o"/>
      <w:lvlJc w:val="left"/>
      <w:pPr>
        <w:ind w:left="6345" w:hanging="360"/>
      </w:pPr>
      <w:rPr>
        <w:rFonts w:ascii="Courier New" w:hAnsi="Courier New" w:cs="Courier New" w:hint="default"/>
      </w:rPr>
    </w:lvl>
    <w:lvl w:ilvl="5" w:tplc="04090005" w:tentative="1">
      <w:start w:val="1"/>
      <w:numFmt w:val="bullet"/>
      <w:lvlText w:val=""/>
      <w:lvlJc w:val="left"/>
      <w:pPr>
        <w:ind w:left="7065" w:hanging="360"/>
      </w:pPr>
      <w:rPr>
        <w:rFonts w:ascii="Wingdings" w:hAnsi="Wingdings" w:hint="default"/>
      </w:rPr>
    </w:lvl>
    <w:lvl w:ilvl="6" w:tplc="04090001" w:tentative="1">
      <w:start w:val="1"/>
      <w:numFmt w:val="bullet"/>
      <w:lvlText w:val=""/>
      <w:lvlJc w:val="left"/>
      <w:pPr>
        <w:ind w:left="7785" w:hanging="360"/>
      </w:pPr>
      <w:rPr>
        <w:rFonts w:ascii="Symbol" w:hAnsi="Symbol" w:hint="default"/>
      </w:rPr>
    </w:lvl>
    <w:lvl w:ilvl="7" w:tplc="04090003" w:tentative="1">
      <w:start w:val="1"/>
      <w:numFmt w:val="bullet"/>
      <w:lvlText w:val="o"/>
      <w:lvlJc w:val="left"/>
      <w:pPr>
        <w:ind w:left="8505" w:hanging="360"/>
      </w:pPr>
      <w:rPr>
        <w:rFonts w:ascii="Courier New" w:hAnsi="Courier New" w:cs="Courier New" w:hint="default"/>
      </w:rPr>
    </w:lvl>
    <w:lvl w:ilvl="8" w:tplc="04090005" w:tentative="1">
      <w:start w:val="1"/>
      <w:numFmt w:val="bullet"/>
      <w:lvlText w:val=""/>
      <w:lvlJc w:val="left"/>
      <w:pPr>
        <w:ind w:left="9225" w:hanging="360"/>
      </w:pPr>
      <w:rPr>
        <w:rFonts w:ascii="Wingdings" w:hAnsi="Wingdings" w:hint="default"/>
      </w:rPr>
    </w:lvl>
  </w:abstractNum>
  <w:abstractNum w:abstractNumId="113" w15:restartNumberingAfterBreak="0">
    <w:nsid w:val="63F2075B"/>
    <w:multiLevelType w:val="hybridMultilevel"/>
    <w:tmpl w:val="C2443124"/>
    <w:lvl w:ilvl="0" w:tplc="93188194">
      <w:start w:val="9"/>
      <w:numFmt w:val="decimal"/>
      <w:lvlText w:val="%1)"/>
      <w:lvlJc w:val="left"/>
      <w:pPr>
        <w:tabs>
          <w:tab w:val="num" w:pos="720"/>
        </w:tabs>
        <w:ind w:left="720" w:hanging="360"/>
      </w:pPr>
    </w:lvl>
    <w:lvl w:ilvl="1" w:tplc="AB9AA172" w:tentative="1">
      <w:start w:val="1"/>
      <w:numFmt w:val="decimal"/>
      <w:lvlText w:val="%2)"/>
      <w:lvlJc w:val="left"/>
      <w:pPr>
        <w:tabs>
          <w:tab w:val="num" w:pos="1440"/>
        </w:tabs>
        <w:ind w:left="1440" w:hanging="360"/>
      </w:pPr>
    </w:lvl>
    <w:lvl w:ilvl="2" w:tplc="0F2EA5D2" w:tentative="1">
      <w:start w:val="1"/>
      <w:numFmt w:val="decimal"/>
      <w:lvlText w:val="%3)"/>
      <w:lvlJc w:val="left"/>
      <w:pPr>
        <w:tabs>
          <w:tab w:val="num" w:pos="2160"/>
        </w:tabs>
        <w:ind w:left="2160" w:hanging="360"/>
      </w:pPr>
    </w:lvl>
    <w:lvl w:ilvl="3" w:tplc="04AA3ECA" w:tentative="1">
      <w:start w:val="1"/>
      <w:numFmt w:val="decimal"/>
      <w:lvlText w:val="%4)"/>
      <w:lvlJc w:val="left"/>
      <w:pPr>
        <w:tabs>
          <w:tab w:val="num" w:pos="2880"/>
        </w:tabs>
        <w:ind w:left="2880" w:hanging="360"/>
      </w:pPr>
    </w:lvl>
    <w:lvl w:ilvl="4" w:tplc="2C0AF6C0" w:tentative="1">
      <w:start w:val="1"/>
      <w:numFmt w:val="decimal"/>
      <w:lvlText w:val="%5)"/>
      <w:lvlJc w:val="left"/>
      <w:pPr>
        <w:tabs>
          <w:tab w:val="num" w:pos="3600"/>
        </w:tabs>
        <w:ind w:left="3600" w:hanging="360"/>
      </w:pPr>
    </w:lvl>
    <w:lvl w:ilvl="5" w:tplc="A8C2C530" w:tentative="1">
      <w:start w:val="1"/>
      <w:numFmt w:val="decimal"/>
      <w:lvlText w:val="%6)"/>
      <w:lvlJc w:val="left"/>
      <w:pPr>
        <w:tabs>
          <w:tab w:val="num" w:pos="4320"/>
        </w:tabs>
        <w:ind w:left="4320" w:hanging="360"/>
      </w:pPr>
    </w:lvl>
    <w:lvl w:ilvl="6" w:tplc="79F8B4B6" w:tentative="1">
      <w:start w:val="1"/>
      <w:numFmt w:val="decimal"/>
      <w:lvlText w:val="%7)"/>
      <w:lvlJc w:val="left"/>
      <w:pPr>
        <w:tabs>
          <w:tab w:val="num" w:pos="5040"/>
        </w:tabs>
        <w:ind w:left="5040" w:hanging="360"/>
      </w:pPr>
    </w:lvl>
    <w:lvl w:ilvl="7" w:tplc="4202C16E" w:tentative="1">
      <w:start w:val="1"/>
      <w:numFmt w:val="decimal"/>
      <w:lvlText w:val="%8)"/>
      <w:lvlJc w:val="left"/>
      <w:pPr>
        <w:tabs>
          <w:tab w:val="num" w:pos="5760"/>
        </w:tabs>
        <w:ind w:left="5760" w:hanging="360"/>
      </w:pPr>
    </w:lvl>
    <w:lvl w:ilvl="8" w:tplc="14F8BD26" w:tentative="1">
      <w:start w:val="1"/>
      <w:numFmt w:val="decimal"/>
      <w:lvlText w:val="%9)"/>
      <w:lvlJc w:val="left"/>
      <w:pPr>
        <w:tabs>
          <w:tab w:val="num" w:pos="6480"/>
        </w:tabs>
        <w:ind w:left="6480" w:hanging="360"/>
      </w:pPr>
    </w:lvl>
  </w:abstractNum>
  <w:abstractNum w:abstractNumId="114" w15:restartNumberingAfterBreak="0">
    <w:nsid w:val="642F3178"/>
    <w:multiLevelType w:val="hybridMultilevel"/>
    <w:tmpl w:val="088C2208"/>
    <w:lvl w:ilvl="0" w:tplc="B63241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6566413C"/>
    <w:multiLevelType w:val="hybridMultilevel"/>
    <w:tmpl w:val="B8088A00"/>
    <w:lvl w:ilvl="0" w:tplc="A664E080">
      <w:start w:val="1"/>
      <w:numFmt w:val="bullet"/>
      <w:lvlText w:val=""/>
      <w:lvlJc w:val="left"/>
      <w:pPr>
        <w:tabs>
          <w:tab w:val="num" w:pos="720"/>
        </w:tabs>
        <w:ind w:left="720" w:hanging="360"/>
      </w:pPr>
      <w:rPr>
        <w:rFonts w:ascii="Wingdings" w:hAnsi="Wingdings" w:hint="default"/>
      </w:rPr>
    </w:lvl>
    <w:lvl w:ilvl="1" w:tplc="4B0C999A" w:tentative="1">
      <w:start w:val="1"/>
      <w:numFmt w:val="bullet"/>
      <w:lvlText w:val=""/>
      <w:lvlJc w:val="left"/>
      <w:pPr>
        <w:tabs>
          <w:tab w:val="num" w:pos="1440"/>
        </w:tabs>
        <w:ind w:left="1440" w:hanging="360"/>
      </w:pPr>
      <w:rPr>
        <w:rFonts w:ascii="Wingdings" w:hAnsi="Wingdings" w:hint="default"/>
      </w:rPr>
    </w:lvl>
    <w:lvl w:ilvl="2" w:tplc="3D2C2288" w:tentative="1">
      <w:start w:val="1"/>
      <w:numFmt w:val="bullet"/>
      <w:lvlText w:val=""/>
      <w:lvlJc w:val="left"/>
      <w:pPr>
        <w:tabs>
          <w:tab w:val="num" w:pos="2160"/>
        </w:tabs>
        <w:ind w:left="2160" w:hanging="360"/>
      </w:pPr>
      <w:rPr>
        <w:rFonts w:ascii="Wingdings" w:hAnsi="Wingdings" w:hint="default"/>
      </w:rPr>
    </w:lvl>
    <w:lvl w:ilvl="3" w:tplc="024EC4E0" w:tentative="1">
      <w:start w:val="1"/>
      <w:numFmt w:val="bullet"/>
      <w:lvlText w:val=""/>
      <w:lvlJc w:val="left"/>
      <w:pPr>
        <w:tabs>
          <w:tab w:val="num" w:pos="2880"/>
        </w:tabs>
        <w:ind w:left="2880" w:hanging="360"/>
      </w:pPr>
      <w:rPr>
        <w:rFonts w:ascii="Wingdings" w:hAnsi="Wingdings" w:hint="default"/>
      </w:rPr>
    </w:lvl>
    <w:lvl w:ilvl="4" w:tplc="4A5AE510" w:tentative="1">
      <w:start w:val="1"/>
      <w:numFmt w:val="bullet"/>
      <w:lvlText w:val=""/>
      <w:lvlJc w:val="left"/>
      <w:pPr>
        <w:tabs>
          <w:tab w:val="num" w:pos="3600"/>
        </w:tabs>
        <w:ind w:left="3600" w:hanging="360"/>
      </w:pPr>
      <w:rPr>
        <w:rFonts w:ascii="Wingdings" w:hAnsi="Wingdings" w:hint="default"/>
      </w:rPr>
    </w:lvl>
    <w:lvl w:ilvl="5" w:tplc="1FA2F992" w:tentative="1">
      <w:start w:val="1"/>
      <w:numFmt w:val="bullet"/>
      <w:lvlText w:val=""/>
      <w:lvlJc w:val="left"/>
      <w:pPr>
        <w:tabs>
          <w:tab w:val="num" w:pos="4320"/>
        </w:tabs>
        <w:ind w:left="4320" w:hanging="360"/>
      </w:pPr>
      <w:rPr>
        <w:rFonts w:ascii="Wingdings" w:hAnsi="Wingdings" w:hint="default"/>
      </w:rPr>
    </w:lvl>
    <w:lvl w:ilvl="6" w:tplc="FD901AAA" w:tentative="1">
      <w:start w:val="1"/>
      <w:numFmt w:val="bullet"/>
      <w:lvlText w:val=""/>
      <w:lvlJc w:val="left"/>
      <w:pPr>
        <w:tabs>
          <w:tab w:val="num" w:pos="5040"/>
        </w:tabs>
        <w:ind w:left="5040" w:hanging="360"/>
      </w:pPr>
      <w:rPr>
        <w:rFonts w:ascii="Wingdings" w:hAnsi="Wingdings" w:hint="default"/>
      </w:rPr>
    </w:lvl>
    <w:lvl w:ilvl="7" w:tplc="41C0F06C" w:tentative="1">
      <w:start w:val="1"/>
      <w:numFmt w:val="bullet"/>
      <w:lvlText w:val=""/>
      <w:lvlJc w:val="left"/>
      <w:pPr>
        <w:tabs>
          <w:tab w:val="num" w:pos="5760"/>
        </w:tabs>
        <w:ind w:left="5760" w:hanging="360"/>
      </w:pPr>
      <w:rPr>
        <w:rFonts w:ascii="Wingdings" w:hAnsi="Wingdings" w:hint="default"/>
      </w:rPr>
    </w:lvl>
    <w:lvl w:ilvl="8" w:tplc="1262825E" w:tentative="1">
      <w:start w:val="1"/>
      <w:numFmt w:val="bullet"/>
      <w:lvlText w:val=""/>
      <w:lvlJc w:val="left"/>
      <w:pPr>
        <w:tabs>
          <w:tab w:val="num" w:pos="6480"/>
        </w:tabs>
        <w:ind w:left="6480" w:hanging="360"/>
      </w:pPr>
      <w:rPr>
        <w:rFonts w:ascii="Wingdings" w:hAnsi="Wingdings" w:hint="default"/>
      </w:rPr>
    </w:lvl>
  </w:abstractNum>
  <w:abstractNum w:abstractNumId="116" w15:restartNumberingAfterBreak="0">
    <w:nsid w:val="661F07AF"/>
    <w:multiLevelType w:val="hybridMultilevel"/>
    <w:tmpl w:val="E8C09914"/>
    <w:lvl w:ilvl="0" w:tplc="3A4032D2">
      <w:start w:val="1"/>
      <w:numFmt w:val="bullet"/>
      <w:lvlText w:val=""/>
      <w:lvlJc w:val="left"/>
      <w:pPr>
        <w:tabs>
          <w:tab w:val="num" w:pos="720"/>
        </w:tabs>
        <w:ind w:left="720" w:hanging="360"/>
      </w:pPr>
      <w:rPr>
        <w:rFonts w:ascii="Wingdings" w:hAnsi="Wingdings" w:hint="default"/>
      </w:rPr>
    </w:lvl>
    <w:lvl w:ilvl="1" w:tplc="12687478" w:tentative="1">
      <w:start w:val="1"/>
      <w:numFmt w:val="bullet"/>
      <w:lvlText w:val=""/>
      <w:lvlJc w:val="left"/>
      <w:pPr>
        <w:tabs>
          <w:tab w:val="num" w:pos="1440"/>
        </w:tabs>
        <w:ind w:left="1440" w:hanging="360"/>
      </w:pPr>
      <w:rPr>
        <w:rFonts w:ascii="Wingdings" w:hAnsi="Wingdings" w:hint="default"/>
      </w:rPr>
    </w:lvl>
    <w:lvl w:ilvl="2" w:tplc="C3AAE628" w:tentative="1">
      <w:start w:val="1"/>
      <w:numFmt w:val="bullet"/>
      <w:lvlText w:val=""/>
      <w:lvlJc w:val="left"/>
      <w:pPr>
        <w:tabs>
          <w:tab w:val="num" w:pos="2160"/>
        </w:tabs>
        <w:ind w:left="2160" w:hanging="360"/>
      </w:pPr>
      <w:rPr>
        <w:rFonts w:ascii="Wingdings" w:hAnsi="Wingdings" w:hint="default"/>
      </w:rPr>
    </w:lvl>
    <w:lvl w:ilvl="3" w:tplc="513E2DFA" w:tentative="1">
      <w:start w:val="1"/>
      <w:numFmt w:val="bullet"/>
      <w:lvlText w:val=""/>
      <w:lvlJc w:val="left"/>
      <w:pPr>
        <w:tabs>
          <w:tab w:val="num" w:pos="2880"/>
        </w:tabs>
        <w:ind w:left="2880" w:hanging="360"/>
      </w:pPr>
      <w:rPr>
        <w:rFonts w:ascii="Wingdings" w:hAnsi="Wingdings" w:hint="default"/>
      </w:rPr>
    </w:lvl>
    <w:lvl w:ilvl="4" w:tplc="5A14099A" w:tentative="1">
      <w:start w:val="1"/>
      <w:numFmt w:val="bullet"/>
      <w:lvlText w:val=""/>
      <w:lvlJc w:val="left"/>
      <w:pPr>
        <w:tabs>
          <w:tab w:val="num" w:pos="3600"/>
        </w:tabs>
        <w:ind w:left="3600" w:hanging="360"/>
      </w:pPr>
      <w:rPr>
        <w:rFonts w:ascii="Wingdings" w:hAnsi="Wingdings" w:hint="default"/>
      </w:rPr>
    </w:lvl>
    <w:lvl w:ilvl="5" w:tplc="CC1E3E82" w:tentative="1">
      <w:start w:val="1"/>
      <w:numFmt w:val="bullet"/>
      <w:lvlText w:val=""/>
      <w:lvlJc w:val="left"/>
      <w:pPr>
        <w:tabs>
          <w:tab w:val="num" w:pos="4320"/>
        </w:tabs>
        <w:ind w:left="4320" w:hanging="360"/>
      </w:pPr>
      <w:rPr>
        <w:rFonts w:ascii="Wingdings" w:hAnsi="Wingdings" w:hint="default"/>
      </w:rPr>
    </w:lvl>
    <w:lvl w:ilvl="6" w:tplc="91025B7C" w:tentative="1">
      <w:start w:val="1"/>
      <w:numFmt w:val="bullet"/>
      <w:lvlText w:val=""/>
      <w:lvlJc w:val="left"/>
      <w:pPr>
        <w:tabs>
          <w:tab w:val="num" w:pos="5040"/>
        </w:tabs>
        <w:ind w:left="5040" w:hanging="360"/>
      </w:pPr>
      <w:rPr>
        <w:rFonts w:ascii="Wingdings" w:hAnsi="Wingdings" w:hint="default"/>
      </w:rPr>
    </w:lvl>
    <w:lvl w:ilvl="7" w:tplc="17F2F0B2" w:tentative="1">
      <w:start w:val="1"/>
      <w:numFmt w:val="bullet"/>
      <w:lvlText w:val=""/>
      <w:lvlJc w:val="left"/>
      <w:pPr>
        <w:tabs>
          <w:tab w:val="num" w:pos="5760"/>
        </w:tabs>
        <w:ind w:left="5760" w:hanging="360"/>
      </w:pPr>
      <w:rPr>
        <w:rFonts w:ascii="Wingdings" w:hAnsi="Wingdings" w:hint="default"/>
      </w:rPr>
    </w:lvl>
    <w:lvl w:ilvl="8" w:tplc="5EE25CA8" w:tentative="1">
      <w:start w:val="1"/>
      <w:numFmt w:val="bullet"/>
      <w:lvlText w:val=""/>
      <w:lvlJc w:val="left"/>
      <w:pPr>
        <w:tabs>
          <w:tab w:val="num" w:pos="6480"/>
        </w:tabs>
        <w:ind w:left="6480" w:hanging="360"/>
      </w:pPr>
      <w:rPr>
        <w:rFonts w:ascii="Wingdings" w:hAnsi="Wingdings" w:hint="default"/>
      </w:rPr>
    </w:lvl>
  </w:abstractNum>
  <w:abstractNum w:abstractNumId="117" w15:restartNumberingAfterBreak="0">
    <w:nsid w:val="6686686D"/>
    <w:multiLevelType w:val="hybridMultilevel"/>
    <w:tmpl w:val="D9C6345C"/>
    <w:lvl w:ilvl="0" w:tplc="3E4AF202">
      <w:start w:val="1"/>
      <w:numFmt w:val="bullet"/>
      <w:lvlText w:val=""/>
      <w:lvlJc w:val="left"/>
      <w:pPr>
        <w:tabs>
          <w:tab w:val="num" w:pos="720"/>
        </w:tabs>
        <w:ind w:left="720" w:hanging="360"/>
      </w:pPr>
      <w:rPr>
        <w:rFonts w:ascii="Wingdings" w:hAnsi="Wingdings" w:hint="default"/>
      </w:rPr>
    </w:lvl>
    <w:lvl w:ilvl="1" w:tplc="BD7A8704" w:tentative="1">
      <w:start w:val="1"/>
      <w:numFmt w:val="bullet"/>
      <w:lvlText w:val=""/>
      <w:lvlJc w:val="left"/>
      <w:pPr>
        <w:tabs>
          <w:tab w:val="num" w:pos="1440"/>
        </w:tabs>
        <w:ind w:left="1440" w:hanging="360"/>
      </w:pPr>
      <w:rPr>
        <w:rFonts w:ascii="Wingdings" w:hAnsi="Wingdings" w:hint="default"/>
      </w:rPr>
    </w:lvl>
    <w:lvl w:ilvl="2" w:tplc="4EA0BDB2" w:tentative="1">
      <w:start w:val="1"/>
      <w:numFmt w:val="bullet"/>
      <w:lvlText w:val=""/>
      <w:lvlJc w:val="left"/>
      <w:pPr>
        <w:tabs>
          <w:tab w:val="num" w:pos="2160"/>
        </w:tabs>
        <w:ind w:left="2160" w:hanging="360"/>
      </w:pPr>
      <w:rPr>
        <w:rFonts w:ascii="Wingdings" w:hAnsi="Wingdings" w:hint="default"/>
      </w:rPr>
    </w:lvl>
    <w:lvl w:ilvl="3" w:tplc="CF16176A" w:tentative="1">
      <w:start w:val="1"/>
      <w:numFmt w:val="bullet"/>
      <w:lvlText w:val=""/>
      <w:lvlJc w:val="left"/>
      <w:pPr>
        <w:tabs>
          <w:tab w:val="num" w:pos="2880"/>
        </w:tabs>
        <w:ind w:left="2880" w:hanging="360"/>
      </w:pPr>
      <w:rPr>
        <w:rFonts w:ascii="Wingdings" w:hAnsi="Wingdings" w:hint="default"/>
      </w:rPr>
    </w:lvl>
    <w:lvl w:ilvl="4" w:tplc="B6B0FD20" w:tentative="1">
      <w:start w:val="1"/>
      <w:numFmt w:val="bullet"/>
      <w:lvlText w:val=""/>
      <w:lvlJc w:val="left"/>
      <w:pPr>
        <w:tabs>
          <w:tab w:val="num" w:pos="3600"/>
        </w:tabs>
        <w:ind w:left="3600" w:hanging="360"/>
      </w:pPr>
      <w:rPr>
        <w:rFonts w:ascii="Wingdings" w:hAnsi="Wingdings" w:hint="default"/>
      </w:rPr>
    </w:lvl>
    <w:lvl w:ilvl="5" w:tplc="6CFA488E" w:tentative="1">
      <w:start w:val="1"/>
      <w:numFmt w:val="bullet"/>
      <w:lvlText w:val=""/>
      <w:lvlJc w:val="left"/>
      <w:pPr>
        <w:tabs>
          <w:tab w:val="num" w:pos="4320"/>
        </w:tabs>
        <w:ind w:left="4320" w:hanging="360"/>
      </w:pPr>
      <w:rPr>
        <w:rFonts w:ascii="Wingdings" w:hAnsi="Wingdings" w:hint="default"/>
      </w:rPr>
    </w:lvl>
    <w:lvl w:ilvl="6" w:tplc="CF4EA110" w:tentative="1">
      <w:start w:val="1"/>
      <w:numFmt w:val="bullet"/>
      <w:lvlText w:val=""/>
      <w:lvlJc w:val="left"/>
      <w:pPr>
        <w:tabs>
          <w:tab w:val="num" w:pos="5040"/>
        </w:tabs>
        <w:ind w:left="5040" w:hanging="360"/>
      </w:pPr>
      <w:rPr>
        <w:rFonts w:ascii="Wingdings" w:hAnsi="Wingdings" w:hint="default"/>
      </w:rPr>
    </w:lvl>
    <w:lvl w:ilvl="7" w:tplc="570A8568" w:tentative="1">
      <w:start w:val="1"/>
      <w:numFmt w:val="bullet"/>
      <w:lvlText w:val=""/>
      <w:lvlJc w:val="left"/>
      <w:pPr>
        <w:tabs>
          <w:tab w:val="num" w:pos="5760"/>
        </w:tabs>
        <w:ind w:left="5760" w:hanging="360"/>
      </w:pPr>
      <w:rPr>
        <w:rFonts w:ascii="Wingdings" w:hAnsi="Wingdings" w:hint="default"/>
      </w:rPr>
    </w:lvl>
    <w:lvl w:ilvl="8" w:tplc="51ACCA9E" w:tentative="1">
      <w:start w:val="1"/>
      <w:numFmt w:val="bullet"/>
      <w:lvlText w:val=""/>
      <w:lvlJc w:val="left"/>
      <w:pPr>
        <w:tabs>
          <w:tab w:val="num" w:pos="6480"/>
        </w:tabs>
        <w:ind w:left="6480" w:hanging="360"/>
      </w:pPr>
      <w:rPr>
        <w:rFonts w:ascii="Wingdings" w:hAnsi="Wingdings" w:hint="default"/>
      </w:rPr>
    </w:lvl>
  </w:abstractNum>
  <w:abstractNum w:abstractNumId="118" w15:restartNumberingAfterBreak="0">
    <w:nsid w:val="66E6635C"/>
    <w:multiLevelType w:val="hybridMultilevel"/>
    <w:tmpl w:val="0B3A2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675332EC"/>
    <w:multiLevelType w:val="hybridMultilevel"/>
    <w:tmpl w:val="8C1EF3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681D61B1"/>
    <w:multiLevelType w:val="hybridMultilevel"/>
    <w:tmpl w:val="2DC0A072"/>
    <w:lvl w:ilvl="0" w:tplc="D5C45594">
      <w:start w:val="1"/>
      <w:numFmt w:val="bullet"/>
      <w:lvlText w:val=""/>
      <w:lvlJc w:val="left"/>
      <w:pPr>
        <w:tabs>
          <w:tab w:val="num" w:pos="720"/>
        </w:tabs>
        <w:ind w:left="720" w:hanging="360"/>
      </w:pPr>
      <w:rPr>
        <w:rFonts w:ascii="Wingdings" w:hAnsi="Wingdings" w:hint="default"/>
      </w:rPr>
    </w:lvl>
    <w:lvl w:ilvl="1" w:tplc="A93AB32A" w:tentative="1">
      <w:start w:val="1"/>
      <w:numFmt w:val="bullet"/>
      <w:lvlText w:val=""/>
      <w:lvlJc w:val="left"/>
      <w:pPr>
        <w:tabs>
          <w:tab w:val="num" w:pos="1440"/>
        </w:tabs>
        <w:ind w:left="1440" w:hanging="360"/>
      </w:pPr>
      <w:rPr>
        <w:rFonts w:ascii="Wingdings" w:hAnsi="Wingdings" w:hint="default"/>
      </w:rPr>
    </w:lvl>
    <w:lvl w:ilvl="2" w:tplc="E15ADE3C" w:tentative="1">
      <w:start w:val="1"/>
      <w:numFmt w:val="bullet"/>
      <w:lvlText w:val=""/>
      <w:lvlJc w:val="left"/>
      <w:pPr>
        <w:tabs>
          <w:tab w:val="num" w:pos="2160"/>
        </w:tabs>
        <w:ind w:left="2160" w:hanging="360"/>
      </w:pPr>
      <w:rPr>
        <w:rFonts w:ascii="Wingdings" w:hAnsi="Wingdings" w:hint="default"/>
      </w:rPr>
    </w:lvl>
    <w:lvl w:ilvl="3" w:tplc="2BAA7394" w:tentative="1">
      <w:start w:val="1"/>
      <w:numFmt w:val="bullet"/>
      <w:lvlText w:val=""/>
      <w:lvlJc w:val="left"/>
      <w:pPr>
        <w:tabs>
          <w:tab w:val="num" w:pos="2880"/>
        </w:tabs>
        <w:ind w:left="2880" w:hanging="360"/>
      </w:pPr>
      <w:rPr>
        <w:rFonts w:ascii="Wingdings" w:hAnsi="Wingdings" w:hint="default"/>
      </w:rPr>
    </w:lvl>
    <w:lvl w:ilvl="4" w:tplc="79202A76" w:tentative="1">
      <w:start w:val="1"/>
      <w:numFmt w:val="bullet"/>
      <w:lvlText w:val=""/>
      <w:lvlJc w:val="left"/>
      <w:pPr>
        <w:tabs>
          <w:tab w:val="num" w:pos="3600"/>
        </w:tabs>
        <w:ind w:left="3600" w:hanging="360"/>
      </w:pPr>
      <w:rPr>
        <w:rFonts w:ascii="Wingdings" w:hAnsi="Wingdings" w:hint="default"/>
      </w:rPr>
    </w:lvl>
    <w:lvl w:ilvl="5" w:tplc="62BAD44E" w:tentative="1">
      <w:start w:val="1"/>
      <w:numFmt w:val="bullet"/>
      <w:lvlText w:val=""/>
      <w:lvlJc w:val="left"/>
      <w:pPr>
        <w:tabs>
          <w:tab w:val="num" w:pos="4320"/>
        </w:tabs>
        <w:ind w:left="4320" w:hanging="360"/>
      </w:pPr>
      <w:rPr>
        <w:rFonts w:ascii="Wingdings" w:hAnsi="Wingdings" w:hint="default"/>
      </w:rPr>
    </w:lvl>
    <w:lvl w:ilvl="6" w:tplc="391C7592" w:tentative="1">
      <w:start w:val="1"/>
      <w:numFmt w:val="bullet"/>
      <w:lvlText w:val=""/>
      <w:lvlJc w:val="left"/>
      <w:pPr>
        <w:tabs>
          <w:tab w:val="num" w:pos="5040"/>
        </w:tabs>
        <w:ind w:left="5040" w:hanging="360"/>
      </w:pPr>
      <w:rPr>
        <w:rFonts w:ascii="Wingdings" w:hAnsi="Wingdings" w:hint="default"/>
      </w:rPr>
    </w:lvl>
    <w:lvl w:ilvl="7" w:tplc="E3385C3A" w:tentative="1">
      <w:start w:val="1"/>
      <w:numFmt w:val="bullet"/>
      <w:lvlText w:val=""/>
      <w:lvlJc w:val="left"/>
      <w:pPr>
        <w:tabs>
          <w:tab w:val="num" w:pos="5760"/>
        </w:tabs>
        <w:ind w:left="5760" w:hanging="360"/>
      </w:pPr>
      <w:rPr>
        <w:rFonts w:ascii="Wingdings" w:hAnsi="Wingdings" w:hint="default"/>
      </w:rPr>
    </w:lvl>
    <w:lvl w:ilvl="8" w:tplc="9F2A7840" w:tentative="1">
      <w:start w:val="1"/>
      <w:numFmt w:val="bullet"/>
      <w:lvlText w:val=""/>
      <w:lvlJc w:val="left"/>
      <w:pPr>
        <w:tabs>
          <w:tab w:val="num" w:pos="6480"/>
        </w:tabs>
        <w:ind w:left="6480" w:hanging="360"/>
      </w:pPr>
      <w:rPr>
        <w:rFonts w:ascii="Wingdings" w:hAnsi="Wingdings" w:hint="default"/>
      </w:rPr>
    </w:lvl>
  </w:abstractNum>
  <w:abstractNum w:abstractNumId="121" w15:restartNumberingAfterBreak="0">
    <w:nsid w:val="68FD0596"/>
    <w:multiLevelType w:val="hybridMultilevel"/>
    <w:tmpl w:val="C9985D44"/>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6AD71838"/>
    <w:multiLevelType w:val="hybridMultilevel"/>
    <w:tmpl w:val="8CD41478"/>
    <w:lvl w:ilvl="0" w:tplc="C4C2ED32">
      <w:start w:val="1"/>
      <w:numFmt w:val="bullet"/>
      <w:lvlText w:val=""/>
      <w:lvlJc w:val="left"/>
      <w:pPr>
        <w:tabs>
          <w:tab w:val="num" w:pos="720"/>
        </w:tabs>
        <w:ind w:left="720" w:hanging="360"/>
      </w:pPr>
      <w:rPr>
        <w:rFonts w:ascii="Times New Roman" w:hAnsi="Times New Roman" w:hint="default"/>
      </w:rPr>
    </w:lvl>
    <w:lvl w:ilvl="1" w:tplc="1A8238A2" w:tentative="1">
      <w:start w:val="1"/>
      <w:numFmt w:val="bullet"/>
      <w:lvlText w:val=""/>
      <w:lvlJc w:val="left"/>
      <w:pPr>
        <w:tabs>
          <w:tab w:val="num" w:pos="1440"/>
        </w:tabs>
        <w:ind w:left="1440" w:hanging="360"/>
      </w:pPr>
      <w:rPr>
        <w:rFonts w:ascii="Times New Roman" w:hAnsi="Times New Roman" w:hint="default"/>
      </w:rPr>
    </w:lvl>
    <w:lvl w:ilvl="2" w:tplc="1F3A4912" w:tentative="1">
      <w:start w:val="1"/>
      <w:numFmt w:val="bullet"/>
      <w:lvlText w:val=""/>
      <w:lvlJc w:val="left"/>
      <w:pPr>
        <w:tabs>
          <w:tab w:val="num" w:pos="2160"/>
        </w:tabs>
        <w:ind w:left="2160" w:hanging="360"/>
      </w:pPr>
      <w:rPr>
        <w:rFonts w:ascii="Times New Roman" w:hAnsi="Times New Roman" w:hint="default"/>
      </w:rPr>
    </w:lvl>
    <w:lvl w:ilvl="3" w:tplc="A7945B6E" w:tentative="1">
      <w:start w:val="1"/>
      <w:numFmt w:val="bullet"/>
      <w:lvlText w:val=""/>
      <w:lvlJc w:val="left"/>
      <w:pPr>
        <w:tabs>
          <w:tab w:val="num" w:pos="2880"/>
        </w:tabs>
        <w:ind w:left="2880" w:hanging="360"/>
      </w:pPr>
      <w:rPr>
        <w:rFonts w:ascii="Times New Roman" w:hAnsi="Times New Roman" w:hint="default"/>
      </w:rPr>
    </w:lvl>
    <w:lvl w:ilvl="4" w:tplc="EA0A3926" w:tentative="1">
      <w:start w:val="1"/>
      <w:numFmt w:val="bullet"/>
      <w:lvlText w:val=""/>
      <w:lvlJc w:val="left"/>
      <w:pPr>
        <w:tabs>
          <w:tab w:val="num" w:pos="3600"/>
        </w:tabs>
        <w:ind w:left="3600" w:hanging="360"/>
      </w:pPr>
      <w:rPr>
        <w:rFonts w:ascii="Times New Roman" w:hAnsi="Times New Roman" w:hint="default"/>
      </w:rPr>
    </w:lvl>
    <w:lvl w:ilvl="5" w:tplc="AEA22DD8" w:tentative="1">
      <w:start w:val="1"/>
      <w:numFmt w:val="bullet"/>
      <w:lvlText w:val=""/>
      <w:lvlJc w:val="left"/>
      <w:pPr>
        <w:tabs>
          <w:tab w:val="num" w:pos="4320"/>
        </w:tabs>
        <w:ind w:left="4320" w:hanging="360"/>
      </w:pPr>
      <w:rPr>
        <w:rFonts w:ascii="Times New Roman" w:hAnsi="Times New Roman" w:hint="default"/>
      </w:rPr>
    </w:lvl>
    <w:lvl w:ilvl="6" w:tplc="18EA1A74" w:tentative="1">
      <w:start w:val="1"/>
      <w:numFmt w:val="bullet"/>
      <w:lvlText w:val=""/>
      <w:lvlJc w:val="left"/>
      <w:pPr>
        <w:tabs>
          <w:tab w:val="num" w:pos="5040"/>
        </w:tabs>
        <w:ind w:left="5040" w:hanging="360"/>
      </w:pPr>
      <w:rPr>
        <w:rFonts w:ascii="Times New Roman" w:hAnsi="Times New Roman" w:hint="default"/>
      </w:rPr>
    </w:lvl>
    <w:lvl w:ilvl="7" w:tplc="5142A646" w:tentative="1">
      <w:start w:val="1"/>
      <w:numFmt w:val="bullet"/>
      <w:lvlText w:val=""/>
      <w:lvlJc w:val="left"/>
      <w:pPr>
        <w:tabs>
          <w:tab w:val="num" w:pos="5760"/>
        </w:tabs>
        <w:ind w:left="5760" w:hanging="360"/>
      </w:pPr>
      <w:rPr>
        <w:rFonts w:ascii="Times New Roman" w:hAnsi="Times New Roman" w:hint="default"/>
      </w:rPr>
    </w:lvl>
    <w:lvl w:ilvl="8" w:tplc="56F697CA" w:tentative="1">
      <w:start w:val="1"/>
      <w:numFmt w:val="bullet"/>
      <w:lvlText w:val=""/>
      <w:lvlJc w:val="left"/>
      <w:pPr>
        <w:tabs>
          <w:tab w:val="num" w:pos="6480"/>
        </w:tabs>
        <w:ind w:left="6480" w:hanging="360"/>
      </w:pPr>
      <w:rPr>
        <w:rFonts w:ascii="Times New Roman" w:hAnsi="Times New Roman" w:hint="default"/>
      </w:rPr>
    </w:lvl>
  </w:abstractNum>
  <w:abstractNum w:abstractNumId="123" w15:restartNumberingAfterBreak="0">
    <w:nsid w:val="6D291AE1"/>
    <w:multiLevelType w:val="hybridMultilevel"/>
    <w:tmpl w:val="B91E5AAC"/>
    <w:lvl w:ilvl="0" w:tplc="F35E23F0">
      <w:start w:val="10"/>
      <w:numFmt w:val="decimal"/>
      <w:lvlText w:val="%1."/>
      <w:lvlJc w:val="left"/>
      <w:pPr>
        <w:tabs>
          <w:tab w:val="num" w:pos="720"/>
        </w:tabs>
        <w:ind w:left="720" w:hanging="360"/>
      </w:pPr>
    </w:lvl>
    <w:lvl w:ilvl="1" w:tplc="2CCE316A" w:tentative="1">
      <w:start w:val="1"/>
      <w:numFmt w:val="decimal"/>
      <w:lvlText w:val="%2."/>
      <w:lvlJc w:val="left"/>
      <w:pPr>
        <w:tabs>
          <w:tab w:val="num" w:pos="1440"/>
        </w:tabs>
        <w:ind w:left="1440" w:hanging="360"/>
      </w:pPr>
    </w:lvl>
    <w:lvl w:ilvl="2" w:tplc="F4761DE2" w:tentative="1">
      <w:start w:val="1"/>
      <w:numFmt w:val="decimal"/>
      <w:lvlText w:val="%3."/>
      <w:lvlJc w:val="left"/>
      <w:pPr>
        <w:tabs>
          <w:tab w:val="num" w:pos="2160"/>
        </w:tabs>
        <w:ind w:left="2160" w:hanging="360"/>
      </w:pPr>
    </w:lvl>
    <w:lvl w:ilvl="3" w:tplc="E1ECB05C" w:tentative="1">
      <w:start w:val="1"/>
      <w:numFmt w:val="decimal"/>
      <w:lvlText w:val="%4."/>
      <w:lvlJc w:val="left"/>
      <w:pPr>
        <w:tabs>
          <w:tab w:val="num" w:pos="2880"/>
        </w:tabs>
        <w:ind w:left="2880" w:hanging="360"/>
      </w:pPr>
    </w:lvl>
    <w:lvl w:ilvl="4" w:tplc="449C9D98" w:tentative="1">
      <w:start w:val="1"/>
      <w:numFmt w:val="decimal"/>
      <w:lvlText w:val="%5."/>
      <w:lvlJc w:val="left"/>
      <w:pPr>
        <w:tabs>
          <w:tab w:val="num" w:pos="3600"/>
        </w:tabs>
        <w:ind w:left="3600" w:hanging="360"/>
      </w:pPr>
    </w:lvl>
    <w:lvl w:ilvl="5" w:tplc="4E08D9BA" w:tentative="1">
      <w:start w:val="1"/>
      <w:numFmt w:val="decimal"/>
      <w:lvlText w:val="%6."/>
      <w:lvlJc w:val="left"/>
      <w:pPr>
        <w:tabs>
          <w:tab w:val="num" w:pos="4320"/>
        </w:tabs>
        <w:ind w:left="4320" w:hanging="360"/>
      </w:pPr>
    </w:lvl>
    <w:lvl w:ilvl="6" w:tplc="2BF0FB84" w:tentative="1">
      <w:start w:val="1"/>
      <w:numFmt w:val="decimal"/>
      <w:lvlText w:val="%7."/>
      <w:lvlJc w:val="left"/>
      <w:pPr>
        <w:tabs>
          <w:tab w:val="num" w:pos="5040"/>
        </w:tabs>
        <w:ind w:left="5040" w:hanging="360"/>
      </w:pPr>
    </w:lvl>
    <w:lvl w:ilvl="7" w:tplc="805A86FA" w:tentative="1">
      <w:start w:val="1"/>
      <w:numFmt w:val="decimal"/>
      <w:lvlText w:val="%8."/>
      <w:lvlJc w:val="left"/>
      <w:pPr>
        <w:tabs>
          <w:tab w:val="num" w:pos="5760"/>
        </w:tabs>
        <w:ind w:left="5760" w:hanging="360"/>
      </w:pPr>
    </w:lvl>
    <w:lvl w:ilvl="8" w:tplc="96F6EAA8" w:tentative="1">
      <w:start w:val="1"/>
      <w:numFmt w:val="decimal"/>
      <w:lvlText w:val="%9."/>
      <w:lvlJc w:val="left"/>
      <w:pPr>
        <w:tabs>
          <w:tab w:val="num" w:pos="6480"/>
        </w:tabs>
        <w:ind w:left="6480" w:hanging="360"/>
      </w:pPr>
    </w:lvl>
  </w:abstractNum>
  <w:abstractNum w:abstractNumId="124" w15:restartNumberingAfterBreak="0">
    <w:nsid w:val="6DF40449"/>
    <w:multiLevelType w:val="hybridMultilevel"/>
    <w:tmpl w:val="4664DE4C"/>
    <w:lvl w:ilvl="0" w:tplc="BDD043C2">
      <w:start w:val="1"/>
      <w:numFmt w:val="bullet"/>
      <w:lvlText w:val=""/>
      <w:lvlJc w:val="left"/>
      <w:pPr>
        <w:tabs>
          <w:tab w:val="num" w:pos="720"/>
        </w:tabs>
        <w:ind w:left="720" w:hanging="360"/>
      </w:pPr>
      <w:rPr>
        <w:rFonts w:ascii="Wingdings" w:hAnsi="Wingdings" w:hint="default"/>
      </w:rPr>
    </w:lvl>
    <w:lvl w:ilvl="1" w:tplc="B5B206D8" w:tentative="1">
      <w:start w:val="1"/>
      <w:numFmt w:val="bullet"/>
      <w:lvlText w:val=""/>
      <w:lvlJc w:val="left"/>
      <w:pPr>
        <w:tabs>
          <w:tab w:val="num" w:pos="1440"/>
        </w:tabs>
        <w:ind w:left="1440" w:hanging="360"/>
      </w:pPr>
      <w:rPr>
        <w:rFonts w:ascii="Wingdings" w:hAnsi="Wingdings" w:hint="default"/>
      </w:rPr>
    </w:lvl>
    <w:lvl w:ilvl="2" w:tplc="E6560622" w:tentative="1">
      <w:start w:val="1"/>
      <w:numFmt w:val="bullet"/>
      <w:lvlText w:val=""/>
      <w:lvlJc w:val="left"/>
      <w:pPr>
        <w:tabs>
          <w:tab w:val="num" w:pos="2160"/>
        </w:tabs>
        <w:ind w:left="2160" w:hanging="360"/>
      </w:pPr>
      <w:rPr>
        <w:rFonts w:ascii="Wingdings" w:hAnsi="Wingdings" w:hint="default"/>
      </w:rPr>
    </w:lvl>
    <w:lvl w:ilvl="3" w:tplc="C914B80A" w:tentative="1">
      <w:start w:val="1"/>
      <w:numFmt w:val="bullet"/>
      <w:lvlText w:val=""/>
      <w:lvlJc w:val="left"/>
      <w:pPr>
        <w:tabs>
          <w:tab w:val="num" w:pos="2880"/>
        </w:tabs>
        <w:ind w:left="2880" w:hanging="360"/>
      </w:pPr>
      <w:rPr>
        <w:rFonts w:ascii="Wingdings" w:hAnsi="Wingdings" w:hint="default"/>
      </w:rPr>
    </w:lvl>
    <w:lvl w:ilvl="4" w:tplc="D86E7998" w:tentative="1">
      <w:start w:val="1"/>
      <w:numFmt w:val="bullet"/>
      <w:lvlText w:val=""/>
      <w:lvlJc w:val="left"/>
      <w:pPr>
        <w:tabs>
          <w:tab w:val="num" w:pos="3600"/>
        </w:tabs>
        <w:ind w:left="3600" w:hanging="360"/>
      </w:pPr>
      <w:rPr>
        <w:rFonts w:ascii="Wingdings" w:hAnsi="Wingdings" w:hint="default"/>
      </w:rPr>
    </w:lvl>
    <w:lvl w:ilvl="5" w:tplc="2898D2CA" w:tentative="1">
      <w:start w:val="1"/>
      <w:numFmt w:val="bullet"/>
      <w:lvlText w:val=""/>
      <w:lvlJc w:val="left"/>
      <w:pPr>
        <w:tabs>
          <w:tab w:val="num" w:pos="4320"/>
        </w:tabs>
        <w:ind w:left="4320" w:hanging="360"/>
      </w:pPr>
      <w:rPr>
        <w:rFonts w:ascii="Wingdings" w:hAnsi="Wingdings" w:hint="default"/>
      </w:rPr>
    </w:lvl>
    <w:lvl w:ilvl="6" w:tplc="1C381850" w:tentative="1">
      <w:start w:val="1"/>
      <w:numFmt w:val="bullet"/>
      <w:lvlText w:val=""/>
      <w:lvlJc w:val="left"/>
      <w:pPr>
        <w:tabs>
          <w:tab w:val="num" w:pos="5040"/>
        </w:tabs>
        <w:ind w:left="5040" w:hanging="360"/>
      </w:pPr>
      <w:rPr>
        <w:rFonts w:ascii="Wingdings" w:hAnsi="Wingdings" w:hint="default"/>
      </w:rPr>
    </w:lvl>
    <w:lvl w:ilvl="7" w:tplc="FFF62E88" w:tentative="1">
      <w:start w:val="1"/>
      <w:numFmt w:val="bullet"/>
      <w:lvlText w:val=""/>
      <w:lvlJc w:val="left"/>
      <w:pPr>
        <w:tabs>
          <w:tab w:val="num" w:pos="5760"/>
        </w:tabs>
        <w:ind w:left="5760" w:hanging="360"/>
      </w:pPr>
      <w:rPr>
        <w:rFonts w:ascii="Wingdings" w:hAnsi="Wingdings" w:hint="default"/>
      </w:rPr>
    </w:lvl>
    <w:lvl w:ilvl="8" w:tplc="78A61B72" w:tentative="1">
      <w:start w:val="1"/>
      <w:numFmt w:val="bullet"/>
      <w:lvlText w:val=""/>
      <w:lvlJc w:val="left"/>
      <w:pPr>
        <w:tabs>
          <w:tab w:val="num" w:pos="6480"/>
        </w:tabs>
        <w:ind w:left="6480" w:hanging="360"/>
      </w:pPr>
      <w:rPr>
        <w:rFonts w:ascii="Wingdings" w:hAnsi="Wingdings" w:hint="default"/>
      </w:rPr>
    </w:lvl>
  </w:abstractNum>
  <w:abstractNum w:abstractNumId="125" w15:restartNumberingAfterBreak="0">
    <w:nsid w:val="6ED53CAB"/>
    <w:multiLevelType w:val="hybridMultilevel"/>
    <w:tmpl w:val="5C20C3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6" w15:restartNumberingAfterBreak="0">
    <w:nsid w:val="6EE50420"/>
    <w:multiLevelType w:val="hybridMultilevel"/>
    <w:tmpl w:val="DBD07430"/>
    <w:lvl w:ilvl="0" w:tplc="F1806982">
      <w:start w:val="1"/>
      <w:numFmt w:val="bullet"/>
      <w:lvlText w:val=""/>
      <w:lvlJc w:val="left"/>
      <w:pPr>
        <w:tabs>
          <w:tab w:val="num" w:pos="720"/>
        </w:tabs>
        <w:ind w:left="720" w:hanging="360"/>
      </w:pPr>
      <w:rPr>
        <w:rFonts w:ascii="Wingdings" w:hAnsi="Wingdings" w:hint="default"/>
      </w:rPr>
    </w:lvl>
    <w:lvl w:ilvl="1" w:tplc="F8E4E328" w:tentative="1">
      <w:start w:val="1"/>
      <w:numFmt w:val="bullet"/>
      <w:lvlText w:val=""/>
      <w:lvlJc w:val="left"/>
      <w:pPr>
        <w:tabs>
          <w:tab w:val="num" w:pos="1440"/>
        </w:tabs>
        <w:ind w:left="1440" w:hanging="360"/>
      </w:pPr>
      <w:rPr>
        <w:rFonts w:ascii="Wingdings" w:hAnsi="Wingdings" w:hint="default"/>
      </w:rPr>
    </w:lvl>
    <w:lvl w:ilvl="2" w:tplc="1890A360" w:tentative="1">
      <w:start w:val="1"/>
      <w:numFmt w:val="bullet"/>
      <w:lvlText w:val=""/>
      <w:lvlJc w:val="left"/>
      <w:pPr>
        <w:tabs>
          <w:tab w:val="num" w:pos="2160"/>
        </w:tabs>
        <w:ind w:left="2160" w:hanging="360"/>
      </w:pPr>
      <w:rPr>
        <w:rFonts w:ascii="Wingdings" w:hAnsi="Wingdings" w:hint="default"/>
      </w:rPr>
    </w:lvl>
    <w:lvl w:ilvl="3" w:tplc="0ECE3C38" w:tentative="1">
      <w:start w:val="1"/>
      <w:numFmt w:val="bullet"/>
      <w:lvlText w:val=""/>
      <w:lvlJc w:val="left"/>
      <w:pPr>
        <w:tabs>
          <w:tab w:val="num" w:pos="2880"/>
        </w:tabs>
        <w:ind w:left="2880" w:hanging="360"/>
      </w:pPr>
      <w:rPr>
        <w:rFonts w:ascii="Wingdings" w:hAnsi="Wingdings" w:hint="default"/>
      </w:rPr>
    </w:lvl>
    <w:lvl w:ilvl="4" w:tplc="84BA4582" w:tentative="1">
      <w:start w:val="1"/>
      <w:numFmt w:val="bullet"/>
      <w:lvlText w:val=""/>
      <w:lvlJc w:val="left"/>
      <w:pPr>
        <w:tabs>
          <w:tab w:val="num" w:pos="3600"/>
        </w:tabs>
        <w:ind w:left="3600" w:hanging="360"/>
      </w:pPr>
      <w:rPr>
        <w:rFonts w:ascii="Wingdings" w:hAnsi="Wingdings" w:hint="default"/>
      </w:rPr>
    </w:lvl>
    <w:lvl w:ilvl="5" w:tplc="F6CA4F34" w:tentative="1">
      <w:start w:val="1"/>
      <w:numFmt w:val="bullet"/>
      <w:lvlText w:val=""/>
      <w:lvlJc w:val="left"/>
      <w:pPr>
        <w:tabs>
          <w:tab w:val="num" w:pos="4320"/>
        </w:tabs>
        <w:ind w:left="4320" w:hanging="360"/>
      </w:pPr>
      <w:rPr>
        <w:rFonts w:ascii="Wingdings" w:hAnsi="Wingdings" w:hint="default"/>
      </w:rPr>
    </w:lvl>
    <w:lvl w:ilvl="6" w:tplc="03182224" w:tentative="1">
      <w:start w:val="1"/>
      <w:numFmt w:val="bullet"/>
      <w:lvlText w:val=""/>
      <w:lvlJc w:val="left"/>
      <w:pPr>
        <w:tabs>
          <w:tab w:val="num" w:pos="5040"/>
        </w:tabs>
        <w:ind w:left="5040" w:hanging="360"/>
      </w:pPr>
      <w:rPr>
        <w:rFonts w:ascii="Wingdings" w:hAnsi="Wingdings" w:hint="default"/>
      </w:rPr>
    </w:lvl>
    <w:lvl w:ilvl="7" w:tplc="0C74F86A" w:tentative="1">
      <w:start w:val="1"/>
      <w:numFmt w:val="bullet"/>
      <w:lvlText w:val=""/>
      <w:lvlJc w:val="left"/>
      <w:pPr>
        <w:tabs>
          <w:tab w:val="num" w:pos="5760"/>
        </w:tabs>
        <w:ind w:left="5760" w:hanging="360"/>
      </w:pPr>
      <w:rPr>
        <w:rFonts w:ascii="Wingdings" w:hAnsi="Wingdings" w:hint="default"/>
      </w:rPr>
    </w:lvl>
    <w:lvl w:ilvl="8" w:tplc="962A528A" w:tentative="1">
      <w:start w:val="1"/>
      <w:numFmt w:val="bullet"/>
      <w:lvlText w:val=""/>
      <w:lvlJc w:val="left"/>
      <w:pPr>
        <w:tabs>
          <w:tab w:val="num" w:pos="6480"/>
        </w:tabs>
        <w:ind w:left="6480" w:hanging="360"/>
      </w:pPr>
      <w:rPr>
        <w:rFonts w:ascii="Wingdings" w:hAnsi="Wingdings" w:hint="default"/>
      </w:rPr>
    </w:lvl>
  </w:abstractNum>
  <w:abstractNum w:abstractNumId="127" w15:restartNumberingAfterBreak="0">
    <w:nsid w:val="6F6553FB"/>
    <w:multiLevelType w:val="hybridMultilevel"/>
    <w:tmpl w:val="02605EC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6FC23C29"/>
    <w:multiLevelType w:val="hybridMultilevel"/>
    <w:tmpl w:val="11B24ADA"/>
    <w:lvl w:ilvl="0" w:tplc="3B86F156">
      <w:start w:val="5"/>
      <w:numFmt w:val="bullet"/>
      <w:lvlText w:val=""/>
      <w:lvlJc w:val="left"/>
      <w:pPr>
        <w:ind w:left="720" w:hanging="360"/>
      </w:pPr>
      <w:rPr>
        <w:rFonts w:ascii="Symbol" w:eastAsiaTheme="minorHAnsi" w:hAnsi="Symbol" w:cstheme="minorBid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6FDB6210"/>
    <w:multiLevelType w:val="hybridMultilevel"/>
    <w:tmpl w:val="A0427540"/>
    <w:lvl w:ilvl="0" w:tplc="A3A6A420">
      <w:start w:val="1"/>
      <w:numFmt w:val="decimal"/>
      <w:lvlText w:val="%1-"/>
      <w:lvlJc w:val="left"/>
      <w:pPr>
        <w:ind w:left="720" w:hanging="360"/>
      </w:pPr>
      <w:rPr>
        <w:rFonts w:hint="default"/>
        <w:color w:val="C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15:restartNumberingAfterBreak="0">
    <w:nsid w:val="707C0879"/>
    <w:multiLevelType w:val="hybridMultilevel"/>
    <w:tmpl w:val="46CA09A4"/>
    <w:lvl w:ilvl="0" w:tplc="2F682638">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15:restartNumberingAfterBreak="0">
    <w:nsid w:val="71745167"/>
    <w:multiLevelType w:val="hybridMultilevel"/>
    <w:tmpl w:val="52F281DE"/>
    <w:lvl w:ilvl="0" w:tplc="A2005C7C">
      <w:start w:val="1"/>
      <w:numFmt w:val="decimal"/>
      <w:lvlText w:val="%1-"/>
      <w:lvlJc w:val="left"/>
      <w:pPr>
        <w:ind w:left="1636" w:hanging="360"/>
      </w:pPr>
      <w:rPr>
        <w:rFonts w:cs="Arial" w:hint="default"/>
      </w:r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132" w15:restartNumberingAfterBreak="0">
    <w:nsid w:val="71B32CCF"/>
    <w:multiLevelType w:val="hybridMultilevel"/>
    <w:tmpl w:val="9294DC5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727425DB"/>
    <w:multiLevelType w:val="hybridMultilevel"/>
    <w:tmpl w:val="D4CEA38E"/>
    <w:lvl w:ilvl="0" w:tplc="04C2EABC">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15:restartNumberingAfterBreak="0">
    <w:nsid w:val="731C44F4"/>
    <w:multiLevelType w:val="hybridMultilevel"/>
    <w:tmpl w:val="EC620FC0"/>
    <w:lvl w:ilvl="0" w:tplc="B4383C6C">
      <w:start w:val="1"/>
      <w:numFmt w:val="bullet"/>
      <w:lvlText w:val=""/>
      <w:lvlJc w:val="left"/>
      <w:pPr>
        <w:tabs>
          <w:tab w:val="num" w:pos="720"/>
        </w:tabs>
        <w:ind w:left="720" w:hanging="360"/>
      </w:pPr>
      <w:rPr>
        <w:rFonts w:ascii="Wingdings" w:hAnsi="Wingdings" w:hint="default"/>
      </w:rPr>
    </w:lvl>
    <w:lvl w:ilvl="1" w:tplc="8632AF98" w:tentative="1">
      <w:start w:val="1"/>
      <w:numFmt w:val="bullet"/>
      <w:lvlText w:val=""/>
      <w:lvlJc w:val="left"/>
      <w:pPr>
        <w:tabs>
          <w:tab w:val="num" w:pos="1440"/>
        </w:tabs>
        <w:ind w:left="1440" w:hanging="360"/>
      </w:pPr>
      <w:rPr>
        <w:rFonts w:ascii="Wingdings" w:hAnsi="Wingdings" w:hint="default"/>
      </w:rPr>
    </w:lvl>
    <w:lvl w:ilvl="2" w:tplc="D2745CDE" w:tentative="1">
      <w:start w:val="1"/>
      <w:numFmt w:val="bullet"/>
      <w:lvlText w:val=""/>
      <w:lvlJc w:val="left"/>
      <w:pPr>
        <w:tabs>
          <w:tab w:val="num" w:pos="2160"/>
        </w:tabs>
        <w:ind w:left="2160" w:hanging="360"/>
      </w:pPr>
      <w:rPr>
        <w:rFonts w:ascii="Wingdings" w:hAnsi="Wingdings" w:hint="default"/>
      </w:rPr>
    </w:lvl>
    <w:lvl w:ilvl="3" w:tplc="246CCFDE" w:tentative="1">
      <w:start w:val="1"/>
      <w:numFmt w:val="bullet"/>
      <w:lvlText w:val=""/>
      <w:lvlJc w:val="left"/>
      <w:pPr>
        <w:tabs>
          <w:tab w:val="num" w:pos="2880"/>
        </w:tabs>
        <w:ind w:left="2880" w:hanging="360"/>
      </w:pPr>
      <w:rPr>
        <w:rFonts w:ascii="Wingdings" w:hAnsi="Wingdings" w:hint="default"/>
      </w:rPr>
    </w:lvl>
    <w:lvl w:ilvl="4" w:tplc="F37EE88E" w:tentative="1">
      <w:start w:val="1"/>
      <w:numFmt w:val="bullet"/>
      <w:lvlText w:val=""/>
      <w:lvlJc w:val="left"/>
      <w:pPr>
        <w:tabs>
          <w:tab w:val="num" w:pos="3600"/>
        </w:tabs>
        <w:ind w:left="3600" w:hanging="360"/>
      </w:pPr>
      <w:rPr>
        <w:rFonts w:ascii="Wingdings" w:hAnsi="Wingdings" w:hint="default"/>
      </w:rPr>
    </w:lvl>
    <w:lvl w:ilvl="5" w:tplc="3D041288" w:tentative="1">
      <w:start w:val="1"/>
      <w:numFmt w:val="bullet"/>
      <w:lvlText w:val=""/>
      <w:lvlJc w:val="left"/>
      <w:pPr>
        <w:tabs>
          <w:tab w:val="num" w:pos="4320"/>
        </w:tabs>
        <w:ind w:left="4320" w:hanging="360"/>
      </w:pPr>
      <w:rPr>
        <w:rFonts w:ascii="Wingdings" w:hAnsi="Wingdings" w:hint="default"/>
      </w:rPr>
    </w:lvl>
    <w:lvl w:ilvl="6" w:tplc="55643AA6" w:tentative="1">
      <w:start w:val="1"/>
      <w:numFmt w:val="bullet"/>
      <w:lvlText w:val=""/>
      <w:lvlJc w:val="left"/>
      <w:pPr>
        <w:tabs>
          <w:tab w:val="num" w:pos="5040"/>
        </w:tabs>
        <w:ind w:left="5040" w:hanging="360"/>
      </w:pPr>
      <w:rPr>
        <w:rFonts w:ascii="Wingdings" w:hAnsi="Wingdings" w:hint="default"/>
      </w:rPr>
    </w:lvl>
    <w:lvl w:ilvl="7" w:tplc="76B46242" w:tentative="1">
      <w:start w:val="1"/>
      <w:numFmt w:val="bullet"/>
      <w:lvlText w:val=""/>
      <w:lvlJc w:val="left"/>
      <w:pPr>
        <w:tabs>
          <w:tab w:val="num" w:pos="5760"/>
        </w:tabs>
        <w:ind w:left="5760" w:hanging="360"/>
      </w:pPr>
      <w:rPr>
        <w:rFonts w:ascii="Wingdings" w:hAnsi="Wingdings" w:hint="default"/>
      </w:rPr>
    </w:lvl>
    <w:lvl w:ilvl="8" w:tplc="0CC2A9DA" w:tentative="1">
      <w:start w:val="1"/>
      <w:numFmt w:val="bullet"/>
      <w:lvlText w:val=""/>
      <w:lvlJc w:val="left"/>
      <w:pPr>
        <w:tabs>
          <w:tab w:val="num" w:pos="6480"/>
        </w:tabs>
        <w:ind w:left="6480" w:hanging="360"/>
      </w:pPr>
      <w:rPr>
        <w:rFonts w:ascii="Wingdings" w:hAnsi="Wingdings" w:hint="default"/>
      </w:rPr>
    </w:lvl>
  </w:abstractNum>
  <w:abstractNum w:abstractNumId="135" w15:restartNumberingAfterBreak="0">
    <w:nsid w:val="73524F25"/>
    <w:multiLevelType w:val="hybridMultilevel"/>
    <w:tmpl w:val="0F9C2EE4"/>
    <w:lvl w:ilvl="0" w:tplc="B63241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15:restartNumberingAfterBreak="0">
    <w:nsid w:val="738F7843"/>
    <w:multiLevelType w:val="hybridMultilevel"/>
    <w:tmpl w:val="1B609462"/>
    <w:lvl w:ilvl="0" w:tplc="9ACE5346">
      <w:start w:val="1"/>
      <w:numFmt w:val="arabicAlpha"/>
      <w:lvlText w:val="(%1)"/>
      <w:lvlJc w:val="left"/>
      <w:pPr>
        <w:ind w:left="644" w:hanging="360"/>
      </w:pPr>
      <w:rPr>
        <w:rFonts w:hint="default"/>
        <w:sz w:val="34"/>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37" w15:restartNumberingAfterBreak="0">
    <w:nsid w:val="73A73003"/>
    <w:multiLevelType w:val="hybridMultilevel"/>
    <w:tmpl w:val="3BF698B8"/>
    <w:lvl w:ilvl="0" w:tplc="62B66EBC">
      <w:start w:val="1"/>
      <w:numFmt w:val="bullet"/>
      <w:lvlText w:val=""/>
      <w:lvlJc w:val="left"/>
      <w:pPr>
        <w:tabs>
          <w:tab w:val="num" w:pos="720"/>
        </w:tabs>
        <w:ind w:left="720" w:hanging="360"/>
      </w:pPr>
      <w:rPr>
        <w:rFonts w:ascii="Wingdings" w:hAnsi="Wingdings" w:hint="default"/>
      </w:rPr>
    </w:lvl>
    <w:lvl w:ilvl="1" w:tplc="A65A7096" w:tentative="1">
      <w:start w:val="1"/>
      <w:numFmt w:val="bullet"/>
      <w:lvlText w:val=""/>
      <w:lvlJc w:val="left"/>
      <w:pPr>
        <w:tabs>
          <w:tab w:val="num" w:pos="1440"/>
        </w:tabs>
        <w:ind w:left="1440" w:hanging="360"/>
      </w:pPr>
      <w:rPr>
        <w:rFonts w:ascii="Wingdings" w:hAnsi="Wingdings" w:hint="default"/>
      </w:rPr>
    </w:lvl>
    <w:lvl w:ilvl="2" w:tplc="C97292A6" w:tentative="1">
      <w:start w:val="1"/>
      <w:numFmt w:val="bullet"/>
      <w:lvlText w:val=""/>
      <w:lvlJc w:val="left"/>
      <w:pPr>
        <w:tabs>
          <w:tab w:val="num" w:pos="2160"/>
        </w:tabs>
        <w:ind w:left="2160" w:hanging="360"/>
      </w:pPr>
      <w:rPr>
        <w:rFonts w:ascii="Wingdings" w:hAnsi="Wingdings" w:hint="default"/>
      </w:rPr>
    </w:lvl>
    <w:lvl w:ilvl="3" w:tplc="96B2AF82" w:tentative="1">
      <w:start w:val="1"/>
      <w:numFmt w:val="bullet"/>
      <w:lvlText w:val=""/>
      <w:lvlJc w:val="left"/>
      <w:pPr>
        <w:tabs>
          <w:tab w:val="num" w:pos="2880"/>
        </w:tabs>
        <w:ind w:left="2880" w:hanging="360"/>
      </w:pPr>
      <w:rPr>
        <w:rFonts w:ascii="Wingdings" w:hAnsi="Wingdings" w:hint="default"/>
      </w:rPr>
    </w:lvl>
    <w:lvl w:ilvl="4" w:tplc="A7C6FBCC" w:tentative="1">
      <w:start w:val="1"/>
      <w:numFmt w:val="bullet"/>
      <w:lvlText w:val=""/>
      <w:lvlJc w:val="left"/>
      <w:pPr>
        <w:tabs>
          <w:tab w:val="num" w:pos="3600"/>
        </w:tabs>
        <w:ind w:left="3600" w:hanging="360"/>
      </w:pPr>
      <w:rPr>
        <w:rFonts w:ascii="Wingdings" w:hAnsi="Wingdings" w:hint="default"/>
      </w:rPr>
    </w:lvl>
    <w:lvl w:ilvl="5" w:tplc="64A80C9C" w:tentative="1">
      <w:start w:val="1"/>
      <w:numFmt w:val="bullet"/>
      <w:lvlText w:val=""/>
      <w:lvlJc w:val="left"/>
      <w:pPr>
        <w:tabs>
          <w:tab w:val="num" w:pos="4320"/>
        </w:tabs>
        <w:ind w:left="4320" w:hanging="360"/>
      </w:pPr>
      <w:rPr>
        <w:rFonts w:ascii="Wingdings" w:hAnsi="Wingdings" w:hint="default"/>
      </w:rPr>
    </w:lvl>
    <w:lvl w:ilvl="6" w:tplc="16FACC30" w:tentative="1">
      <w:start w:val="1"/>
      <w:numFmt w:val="bullet"/>
      <w:lvlText w:val=""/>
      <w:lvlJc w:val="left"/>
      <w:pPr>
        <w:tabs>
          <w:tab w:val="num" w:pos="5040"/>
        </w:tabs>
        <w:ind w:left="5040" w:hanging="360"/>
      </w:pPr>
      <w:rPr>
        <w:rFonts w:ascii="Wingdings" w:hAnsi="Wingdings" w:hint="default"/>
      </w:rPr>
    </w:lvl>
    <w:lvl w:ilvl="7" w:tplc="CE8091F0" w:tentative="1">
      <w:start w:val="1"/>
      <w:numFmt w:val="bullet"/>
      <w:lvlText w:val=""/>
      <w:lvlJc w:val="left"/>
      <w:pPr>
        <w:tabs>
          <w:tab w:val="num" w:pos="5760"/>
        </w:tabs>
        <w:ind w:left="5760" w:hanging="360"/>
      </w:pPr>
      <w:rPr>
        <w:rFonts w:ascii="Wingdings" w:hAnsi="Wingdings" w:hint="default"/>
      </w:rPr>
    </w:lvl>
    <w:lvl w:ilvl="8" w:tplc="1B5AA7F6" w:tentative="1">
      <w:start w:val="1"/>
      <w:numFmt w:val="bullet"/>
      <w:lvlText w:val=""/>
      <w:lvlJc w:val="left"/>
      <w:pPr>
        <w:tabs>
          <w:tab w:val="num" w:pos="6480"/>
        </w:tabs>
        <w:ind w:left="6480" w:hanging="360"/>
      </w:pPr>
      <w:rPr>
        <w:rFonts w:ascii="Wingdings" w:hAnsi="Wingdings" w:hint="default"/>
      </w:rPr>
    </w:lvl>
  </w:abstractNum>
  <w:abstractNum w:abstractNumId="138" w15:restartNumberingAfterBreak="0">
    <w:nsid w:val="73ED1761"/>
    <w:multiLevelType w:val="hybridMultilevel"/>
    <w:tmpl w:val="43E2BE70"/>
    <w:lvl w:ilvl="0" w:tplc="8620EEF4">
      <w:start w:val="1"/>
      <w:numFmt w:val="bullet"/>
      <w:lvlText w:val=""/>
      <w:lvlJc w:val="left"/>
      <w:pPr>
        <w:tabs>
          <w:tab w:val="num" w:pos="720"/>
        </w:tabs>
        <w:ind w:left="720" w:hanging="360"/>
      </w:pPr>
      <w:rPr>
        <w:rFonts w:ascii="Wingdings" w:hAnsi="Wingdings" w:hint="default"/>
      </w:rPr>
    </w:lvl>
    <w:lvl w:ilvl="1" w:tplc="A3628BD8" w:tentative="1">
      <w:start w:val="1"/>
      <w:numFmt w:val="bullet"/>
      <w:lvlText w:val=""/>
      <w:lvlJc w:val="left"/>
      <w:pPr>
        <w:tabs>
          <w:tab w:val="num" w:pos="1440"/>
        </w:tabs>
        <w:ind w:left="1440" w:hanging="360"/>
      </w:pPr>
      <w:rPr>
        <w:rFonts w:ascii="Wingdings" w:hAnsi="Wingdings" w:hint="default"/>
      </w:rPr>
    </w:lvl>
    <w:lvl w:ilvl="2" w:tplc="4C12B152" w:tentative="1">
      <w:start w:val="1"/>
      <w:numFmt w:val="bullet"/>
      <w:lvlText w:val=""/>
      <w:lvlJc w:val="left"/>
      <w:pPr>
        <w:tabs>
          <w:tab w:val="num" w:pos="2160"/>
        </w:tabs>
        <w:ind w:left="2160" w:hanging="360"/>
      </w:pPr>
      <w:rPr>
        <w:rFonts w:ascii="Wingdings" w:hAnsi="Wingdings" w:hint="default"/>
      </w:rPr>
    </w:lvl>
    <w:lvl w:ilvl="3" w:tplc="2018AA30" w:tentative="1">
      <w:start w:val="1"/>
      <w:numFmt w:val="bullet"/>
      <w:lvlText w:val=""/>
      <w:lvlJc w:val="left"/>
      <w:pPr>
        <w:tabs>
          <w:tab w:val="num" w:pos="2880"/>
        </w:tabs>
        <w:ind w:left="2880" w:hanging="360"/>
      </w:pPr>
      <w:rPr>
        <w:rFonts w:ascii="Wingdings" w:hAnsi="Wingdings" w:hint="default"/>
      </w:rPr>
    </w:lvl>
    <w:lvl w:ilvl="4" w:tplc="7A42A270" w:tentative="1">
      <w:start w:val="1"/>
      <w:numFmt w:val="bullet"/>
      <w:lvlText w:val=""/>
      <w:lvlJc w:val="left"/>
      <w:pPr>
        <w:tabs>
          <w:tab w:val="num" w:pos="3600"/>
        </w:tabs>
        <w:ind w:left="3600" w:hanging="360"/>
      </w:pPr>
      <w:rPr>
        <w:rFonts w:ascii="Wingdings" w:hAnsi="Wingdings" w:hint="default"/>
      </w:rPr>
    </w:lvl>
    <w:lvl w:ilvl="5" w:tplc="14BCBC8E" w:tentative="1">
      <w:start w:val="1"/>
      <w:numFmt w:val="bullet"/>
      <w:lvlText w:val=""/>
      <w:lvlJc w:val="left"/>
      <w:pPr>
        <w:tabs>
          <w:tab w:val="num" w:pos="4320"/>
        </w:tabs>
        <w:ind w:left="4320" w:hanging="360"/>
      </w:pPr>
      <w:rPr>
        <w:rFonts w:ascii="Wingdings" w:hAnsi="Wingdings" w:hint="default"/>
      </w:rPr>
    </w:lvl>
    <w:lvl w:ilvl="6" w:tplc="4A5C31BC" w:tentative="1">
      <w:start w:val="1"/>
      <w:numFmt w:val="bullet"/>
      <w:lvlText w:val=""/>
      <w:lvlJc w:val="left"/>
      <w:pPr>
        <w:tabs>
          <w:tab w:val="num" w:pos="5040"/>
        </w:tabs>
        <w:ind w:left="5040" w:hanging="360"/>
      </w:pPr>
      <w:rPr>
        <w:rFonts w:ascii="Wingdings" w:hAnsi="Wingdings" w:hint="default"/>
      </w:rPr>
    </w:lvl>
    <w:lvl w:ilvl="7" w:tplc="58DEB6B8" w:tentative="1">
      <w:start w:val="1"/>
      <w:numFmt w:val="bullet"/>
      <w:lvlText w:val=""/>
      <w:lvlJc w:val="left"/>
      <w:pPr>
        <w:tabs>
          <w:tab w:val="num" w:pos="5760"/>
        </w:tabs>
        <w:ind w:left="5760" w:hanging="360"/>
      </w:pPr>
      <w:rPr>
        <w:rFonts w:ascii="Wingdings" w:hAnsi="Wingdings" w:hint="default"/>
      </w:rPr>
    </w:lvl>
    <w:lvl w:ilvl="8" w:tplc="3D4E2374" w:tentative="1">
      <w:start w:val="1"/>
      <w:numFmt w:val="bullet"/>
      <w:lvlText w:val=""/>
      <w:lvlJc w:val="left"/>
      <w:pPr>
        <w:tabs>
          <w:tab w:val="num" w:pos="6480"/>
        </w:tabs>
        <w:ind w:left="6480" w:hanging="360"/>
      </w:pPr>
      <w:rPr>
        <w:rFonts w:ascii="Wingdings" w:hAnsi="Wingdings" w:hint="default"/>
      </w:rPr>
    </w:lvl>
  </w:abstractNum>
  <w:abstractNum w:abstractNumId="139" w15:restartNumberingAfterBreak="0">
    <w:nsid w:val="744300C9"/>
    <w:multiLevelType w:val="hybridMultilevel"/>
    <w:tmpl w:val="368E59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76BC4DDD"/>
    <w:multiLevelType w:val="hybridMultilevel"/>
    <w:tmpl w:val="94F277D6"/>
    <w:lvl w:ilvl="0" w:tplc="DA126250">
      <w:start w:val="1"/>
      <w:numFmt w:val="bullet"/>
      <w:lvlText w:val=""/>
      <w:lvlJc w:val="left"/>
      <w:pPr>
        <w:tabs>
          <w:tab w:val="num" w:pos="720"/>
        </w:tabs>
        <w:ind w:left="720" w:hanging="360"/>
      </w:pPr>
      <w:rPr>
        <w:rFonts w:ascii="Times New Roman" w:hAnsi="Times New Roman" w:hint="default"/>
      </w:rPr>
    </w:lvl>
    <w:lvl w:ilvl="1" w:tplc="07B02BD8">
      <w:start w:val="1"/>
      <w:numFmt w:val="bullet"/>
      <w:lvlText w:val=""/>
      <w:lvlJc w:val="left"/>
      <w:pPr>
        <w:tabs>
          <w:tab w:val="num" w:pos="1440"/>
        </w:tabs>
        <w:ind w:left="1440" w:hanging="360"/>
      </w:pPr>
      <w:rPr>
        <w:rFonts w:ascii="Times New Roman" w:hAnsi="Times New Roman" w:hint="default"/>
      </w:rPr>
    </w:lvl>
    <w:lvl w:ilvl="2" w:tplc="7B98D7BE">
      <w:start w:val="1"/>
      <w:numFmt w:val="bullet"/>
      <w:lvlText w:val=""/>
      <w:lvlJc w:val="left"/>
      <w:pPr>
        <w:tabs>
          <w:tab w:val="num" w:pos="2160"/>
        </w:tabs>
        <w:ind w:left="2160" w:hanging="360"/>
      </w:pPr>
      <w:rPr>
        <w:rFonts w:ascii="Times New Roman" w:hAnsi="Times New Roman" w:hint="default"/>
      </w:rPr>
    </w:lvl>
    <w:lvl w:ilvl="3" w:tplc="383A6016" w:tentative="1">
      <w:start w:val="1"/>
      <w:numFmt w:val="bullet"/>
      <w:lvlText w:val=""/>
      <w:lvlJc w:val="left"/>
      <w:pPr>
        <w:tabs>
          <w:tab w:val="num" w:pos="2880"/>
        </w:tabs>
        <w:ind w:left="2880" w:hanging="360"/>
      </w:pPr>
      <w:rPr>
        <w:rFonts w:ascii="Times New Roman" w:hAnsi="Times New Roman" w:hint="default"/>
      </w:rPr>
    </w:lvl>
    <w:lvl w:ilvl="4" w:tplc="A8B83CCA" w:tentative="1">
      <w:start w:val="1"/>
      <w:numFmt w:val="bullet"/>
      <w:lvlText w:val=""/>
      <w:lvlJc w:val="left"/>
      <w:pPr>
        <w:tabs>
          <w:tab w:val="num" w:pos="3600"/>
        </w:tabs>
        <w:ind w:left="3600" w:hanging="360"/>
      </w:pPr>
      <w:rPr>
        <w:rFonts w:ascii="Times New Roman" w:hAnsi="Times New Roman" w:hint="default"/>
      </w:rPr>
    </w:lvl>
    <w:lvl w:ilvl="5" w:tplc="85F0E370" w:tentative="1">
      <w:start w:val="1"/>
      <w:numFmt w:val="bullet"/>
      <w:lvlText w:val=""/>
      <w:lvlJc w:val="left"/>
      <w:pPr>
        <w:tabs>
          <w:tab w:val="num" w:pos="4320"/>
        </w:tabs>
        <w:ind w:left="4320" w:hanging="360"/>
      </w:pPr>
      <w:rPr>
        <w:rFonts w:ascii="Times New Roman" w:hAnsi="Times New Roman" w:hint="default"/>
      </w:rPr>
    </w:lvl>
    <w:lvl w:ilvl="6" w:tplc="CA9ECB3A" w:tentative="1">
      <w:start w:val="1"/>
      <w:numFmt w:val="bullet"/>
      <w:lvlText w:val=""/>
      <w:lvlJc w:val="left"/>
      <w:pPr>
        <w:tabs>
          <w:tab w:val="num" w:pos="5040"/>
        </w:tabs>
        <w:ind w:left="5040" w:hanging="360"/>
      </w:pPr>
      <w:rPr>
        <w:rFonts w:ascii="Times New Roman" w:hAnsi="Times New Roman" w:hint="default"/>
      </w:rPr>
    </w:lvl>
    <w:lvl w:ilvl="7" w:tplc="E9249FA6" w:tentative="1">
      <w:start w:val="1"/>
      <w:numFmt w:val="bullet"/>
      <w:lvlText w:val=""/>
      <w:lvlJc w:val="left"/>
      <w:pPr>
        <w:tabs>
          <w:tab w:val="num" w:pos="5760"/>
        </w:tabs>
        <w:ind w:left="5760" w:hanging="360"/>
      </w:pPr>
      <w:rPr>
        <w:rFonts w:ascii="Times New Roman" w:hAnsi="Times New Roman" w:hint="default"/>
      </w:rPr>
    </w:lvl>
    <w:lvl w:ilvl="8" w:tplc="1B42F9E0" w:tentative="1">
      <w:start w:val="1"/>
      <w:numFmt w:val="bullet"/>
      <w:lvlText w:val=""/>
      <w:lvlJc w:val="left"/>
      <w:pPr>
        <w:tabs>
          <w:tab w:val="num" w:pos="6480"/>
        </w:tabs>
        <w:ind w:left="6480" w:hanging="360"/>
      </w:pPr>
      <w:rPr>
        <w:rFonts w:ascii="Times New Roman" w:hAnsi="Times New Roman" w:hint="default"/>
      </w:rPr>
    </w:lvl>
  </w:abstractNum>
  <w:abstractNum w:abstractNumId="141" w15:restartNumberingAfterBreak="0">
    <w:nsid w:val="783D1022"/>
    <w:multiLevelType w:val="hybridMultilevel"/>
    <w:tmpl w:val="4F6EC6EA"/>
    <w:lvl w:ilvl="0" w:tplc="ACB667EA">
      <w:start w:val="1"/>
      <w:numFmt w:val="bullet"/>
      <w:lvlText w:val=""/>
      <w:lvlJc w:val="left"/>
      <w:pPr>
        <w:tabs>
          <w:tab w:val="num" w:pos="720"/>
        </w:tabs>
        <w:ind w:left="720" w:hanging="360"/>
      </w:pPr>
      <w:rPr>
        <w:rFonts w:ascii="Wingdings" w:hAnsi="Wingdings" w:hint="default"/>
      </w:rPr>
    </w:lvl>
    <w:lvl w:ilvl="1" w:tplc="DF3470CC" w:tentative="1">
      <w:start w:val="1"/>
      <w:numFmt w:val="bullet"/>
      <w:lvlText w:val=""/>
      <w:lvlJc w:val="left"/>
      <w:pPr>
        <w:tabs>
          <w:tab w:val="num" w:pos="1440"/>
        </w:tabs>
        <w:ind w:left="1440" w:hanging="360"/>
      </w:pPr>
      <w:rPr>
        <w:rFonts w:ascii="Wingdings" w:hAnsi="Wingdings" w:hint="default"/>
      </w:rPr>
    </w:lvl>
    <w:lvl w:ilvl="2" w:tplc="D5D044C6" w:tentative="1">
      <w:start w:val="1"/>
      <w:numFmt w:val="bullet"/>
      <w:lvlText w:val=""/>
      <w:lvlJc w:val="left"/>
      <w:pPr>
        <w:tabs>
          <w:tab w:val="num" w:pos="2160"/>
        </w:tabs>
        <w:ind w:left="2160" w:hanging="360"/>
      </w:pPr>
      <w:rPr>
        <w:rFonts w:ascii="Wingdings" w:hAnsi="Wingdings" w:hint="default"/>
      </w:rPr>
    </w:lvl>
    <w:lvl w:ilvl="3" w:tplc="BF26C4AE" w:tentative="1">
      <w:start w:val="1"/>
      <w:numFmt w:val="bullet"/>
      <w:lvlText w:val=""/>
      <w:lvlJc w:val="left"/>
      <w:pPr>
        <w:tabs>
          <w:tab w:val="num" w:pos="2880"/>
        </w:tabs>
        <w:ind w:left="2880" w:hanging="360"/>
      </w:pPr>
      <w:rPr>
        <w:rFonts w:ascii="Wingdings" w:hAnsi="Wingdings" w:hint="default"/>
      </w:rPr>
    </w:lvl>
    <w:lvl w:ilvl="4" w:tplc="ED52EF82" w:tentative="1">
      <w:start w:val="1"/>
      <w:numFmt w:val="bullet"/>
      <w:lvlText w:val=""/>
      <w:lvlJc w:val="left"/>
      <w:pPr>
        <w:tabs>
          <w:tab w:val="num" w:pos="3600"/>
        </w:tabs>
        <w:ind w:left="3600" w:hanging="360"/>
      </w:pPr>
      <w:rPr>
        <w:rFonts w:ascii="Wingdings" w:hAnsi="Wingdings" w:hint="default"/>
      </w:rPr>
    </w:lvl>
    <w:lvl w:ilvl="5" w:tplc="E98C2A68" w:tentative="1">
      <w:start w:val="1"/>
      <w:numFmt w:val="bullet"/>
      <w:lvlText w:val=""/>
      <w:lvlJc w:val="left"/>
      <w:pPr>
        <w:tabs>
          <w:tab w:val="num" w:pos="4320"/>
        </w:tabs>
        <w:ind w:left="4320" w:hanging="360"/>
      </w:pPr>
      <w:rPr>
        <w:rFonts w:ascii="Wingdings" w:hAnsi="Wingdings" w:hint="default"/>
      </w:rPr>
    </w:lvl>
    <w:lvl w:ilvl="6" w:tplc="44FA8E36" w:tentative="1">
      <w:start w:val="1"/>
      <w:numFmt w:val="bullet"/>
      <w:lvlText w:val=""/>
      <w:lvlJc w:val="left"/>
      <w:pPr>
        <w:tabs>
          <w:tab w:val="num" w:pos="5040"/>
        </w:tabs>
        <w:ind w:left="5040" w:hanging="360"/>
      </w:pPr>
      <w:rPr>
        <w:rFonts w:ascii="Wingdings" w:hAnsi="Wingdings" w:hint="default"/>
      </w:rPr>
    </w:lvl>
    <w:lvl w:ilvl="7" w:tplc="26D8B97A" w:tentative="1">
      <w:start w:val="1"/>
      <w:numFmt w:val="bullet"/>
      <w:lvlText w:val=""/>
      <w:lvlJc w:val="left"/>
      <w:pPr>
        <w:tabs>
          <w:tab w:val="num" w:pos="5760"/>
        </w:tabs>
        <w:ind w:left="5760" w:hanging="360"/>
      </w:pPr>
      <w:rPr>
        <w:rFonts w:ascii="Wingdings" w:hAnsi="Wingdings" w:hint="default"/>
      </w:rPr>
    </w:lvl>
    <w:lvl w:ilvl="8" w:tplc="327667D0" w:tentative="1">
      <w:start w:val="1"/>
      <w:numFmt w:val="bullet"/>
      <w:lvlText w:val=""/>
      <w:lvlJc w:val="left"/>
      <w:pPr>
        <w:tabs>
          <w:tab w:val="num" w:pos="6480"/>
        </w:tabs>
        <w:ind w:left="6480" w:hanging="360"/>
      </w:pPr>
      <w:rPr>
        <w:rFonts w:ascii="Wingdings" w:hAnsi="Wingdings" w:hint="default"/>
      </w:rPr>
    </w:lvl>
  </w:abstractNum>
  <w:abstractNum w:abstractNumId="142" w15:restartNumberingAfterBreak="0">
    <w:nsid w:val="79367165"/>
    <w:multiLevelType w:val="hybridMultilevel"/>
    <w:tmpl w:val="EA72AEA8"/>
    <w:lvl w:ilvl="0" w:tplc="D10A08BE">
      <w:start w:val="1"/>
      <w:numFmt w:val="bullet"/>
      <w:lvlText w:val=""/>
      <w:lvlJc w:val="left"/>
      <w:pPr>
        <w:tabs>
          <w:tab w:val="num" w:pos="720"/>
        </w:tabs>
        <w:ind w:left="720" w:hanging="360"/>
      </w:pPr>
      <w:rPr>
        <w:rFonts w:ascii="Wingdings" w:hAnsi="Wingdings" w:hint="default"/>
      </w:rPr>
    </w:lvl>
    <w:lvl w:ilvl="1" w:tplc="C4D0003C" w:tentative="1">
      <w:start w:val="1"/>
      <w:numFmt w:val="bullet"/>
      <w:lvlText w:val=""/>
      <w:lvlJc w:val="left"/>
      <w:pPr>
        <w:tabs>
          <w:tab w:val="num" w:pos="1440"/>
        </w:tabs>
        <w:ind w:left="1440" w:hanging="360"/>
      </w:pPr>
      <w:rPr>
        <w:rFonts w:ascii="Wingdings" w:hAnsi="Wingdings" w:hint="default"/>
      </w:rPr>
    </w:lvl>
    <w:lvl w:ilvl="2" w:tplc="74B6D80A" w:tentative="1">
      <w:start w:val="1"/>
      <w:numFmt w:val="bullet"/>
      <w:lvlText w:val=""/>
      <w:lvlJc w:val="left"/>
      <w:pPr>
        <w:tabs>
          <w:tab w:val="num" w:pos="2160"/>
        </w:tabs>
        <w:ind w:left="2160" w:hanging="360"/>
      </w:pPr>
      <w:rPr>
        <w:rFonts w:ascii="Wingdings" w:hAnsi="Wingdings" w:hint="default"/>
      </w:rPr>
    </w:lvl>
    <w:lvl w:ilvl="3" w:tplc="A0CC58EA" w:tentative="1">
      <w:start w:val="1"/>
      <w:numFmt w:val="bullet"/>
      <w:lvlText w:val=""/>
      <w:lvlJc w:val="left"/>
      <w:pPr>
        <w:tabs>
          <w:tab w:val="num" w:pos="2880"/>
        </w:tabs>
        <w:ind w:left="2880" w:hanging="360"/>
      </w:pPr>
      <w:rPr>
        <w:rFonts w:ascii="Wingdings" w:hAnsi="Wingdings" w:hint="default"/>
      </w:rPr>
    </w:lvl>
    <w:lvl w:ilvl="4" w:tplc="5B66DC40" w:tentative="1">
      <w:start w:val="1"/>
      <w:numFmt w:val="bullet"/>
      <w:lvlText w:val=""/>
      <w:lvlJc w:val="left"/>
      <w:pPr>
        <w:tabs>
          <w:tab w:val="num" w:pos="3600"/>
        </w:tabs>
        <w:ind w:left="3600" w:hanging="360"/>
      </w:pPr>
      <w:rPr>
        <w:rFonts w:ascii="Wingdings" w:hAnsi="Wingdings" w:hint="default"/>
      </w:rPr>
    </w:lvl>
    <w:lvl w:ilvl="5" w:tplc="FE8CC436" w:tentative="1">
      <w:start w:val="1"/>
      <w:numFmt w:val="bullet"/>
      <w:lvlText w:val=""/>
      <w:lvlJc w:val="left"/>
      <w:pPr>
        <w:tabs>
          <w:tab w:val="num" w:pos="4320"/>
        </w:tabs>
        <w:ind w:left="4320" w:hanging="360"/>
      </w:pPr>
      <w:rPr>
        <w:rFonts w:ascii="Wingdings" w:hAnsi="Wingdings" w:hint="default"/>
      </w:rPr>
    </w:lvl>
    <w:lvl w:ilvl="6" w:tplc="EA0EA770" w:tentative="1">
      <w:start w:val="1"/>
      <w:numFmt w:val="bullet"/>
      <w:lvlText w:val=""/>
      <w:lvlJc w:val="left"/>
      <w:pPr>
        <w:tabs>
          <w:tab w:val="num" w:pos="5040"/>
        </w:tabs>
        <w:ind w:left="5040" w:hanging="360"/>
      </w:pPr>
      <w:rPr>
        <w:rFonts w:ascii="Wingdings" w:hAnsi="Wingdings" w:hint="default"/>
      </w:rPr>
    </w:lvl>
    <w:lvl w:ilvl="7" w:tplc="F6E43334" w:tentative="1">
      <w:start w:val="1"/>
      <w:numFmt w:val="bullet"/>
      <w:lvlText w:val=""/>
      <w:lvlJc w:val="left"/>
      <w:pPr>
        <w:tabs>
          <w:tab w:val="num" w:pos="5760"/>
        </w:tabs>
        <w:ind w:left="5760" w:hanging="360"/>
      </w:pPr>
      <w:rPr>
        <w:rFonts w:ascii="Wingdings" w:hAnsi="Wingdings" w:hint="default"/>
      </w:rPr>
    </w:lvl>
    <w:lvl w:ilvl="8" w:tplc="B9CEC6F2" w:tentative="1">
      <w:start w:val="1"/>
      <w:numFmt w:val="bullet"/>
      <w:lvlText w:val=""/>
      <w:lvlJc w:val="left"/>
      <w:pPr>
        <w:tabs>
          <w:tab w:val="num" w:pos="6480"/>
        </w:tabs>
        <w:ind w:left="6480" w:hanging="360"/>
      </w:pPr>
      <w:rPr>
        <w:rFonts w:ascii="Wingdings" w:hAnsi="Wingdings" w:hint="default"/>
      </w:rPr>
    </w:lvl>
  </w:abstractNum>
  <w:abstractNum w:abstractNumId="143" w15:restartNumberingAfterBreak="0">
    <w:nsid w:val="7992178F"/>
    <w:multiLevelType w:val="hybridMultilevel"/>
    <w:tmpl w:val="209AF500"/>
    <w:lvl w:ilvl="0" w:tplc="8BC20032">
      <w:start w:val="1"/>
      <w:numFmt w:val="bullet"/>
      <w:lvlText w:val=""/>
      <w:lvlJc w:val="left"/>
      <w:pPr>
        <w:tabs>
          <w:tab w:val="num" w:pos="720"/>
        </w:tabs>
        <w:ind w:left="720" w:hanging="360"/>
      </w:pPr>
      <w:rPr>
        <w:rFonts w:ascii="Wingdings" w:hAnsi="Wingdings" w:hint="default"/>
      </w:rPr>
    </w:lvl>
    <w:lvl w:ilvl="1" w:tplc="D71CD320" w:tentative="1">
      <w:start w:val="1"/>
      <w:numFmt w:val="bullet"/>
      <w:lvlText w:val=""/>
      <w:lvlJc w:val="left"/>
      <w:pPr>
        <w:tabs>
          <w:tab w:val="num" w:pos="1440"/>
        </w:tabs>
        <w:ind w:left="1440" w:hanging="360"/>
      </w:pPr>
      <w:rPr>
        <w:rFonts w:ascii="Wingdings" w:hAnsi="Wingdings" w:hint="default"/>
      </w:rPr>
    </w:lvl>
    <w:lvl w:ilvl="2" w:tplc="F59E6DB4" w:tentative="1">
      <w:start w:val="1"/>
      <w:numFmt w:val="bullet"/>
      <w:lvlText w:val=""/>
      <w:lvlJc w:val="left"/>
      <w:pPr>
        <w:tabs>
          <w:tab w:val="num" w:pos="2160"/>
        </w:tabs>
        <w:ind w:left="2160" w:hanging="360"/>
      </w:pPr>
      <w:rPr>
        <w:rFonts w:ascii="Wingdings" w:hAnsi="Wingdings" w:hint="default"/>
      </w:rPr>
    </w:lvl>
    <w:lvl w:ilvl="3" w:tplc="2AB85F36" w:tentative="1">
      <w:start w:val="1"/>
      <w:numFmt w:val="bullet"/>
      <w:lvlText w:val=""/>
      <w:lvlJc w:val="left"/>
      <w:pPr>
        <w:tabs>
          <w:tab w:val="num" w:pos="2880"/>
        </w:tabs>
        <w:ind w:left="2880" w:hanging="360"/>
      </w:pPr>
      <w:rPr>
        <w:rFonts w:ascii="Wingdings" w:hAnsi="Wingdings" w:hint="default"/>
      </w:rPr>
    </w:lvl>
    <w:lvl w:ilvl="4" w:tplc="F93ACE8E" w:tentative="1">
      <w:start w:val="1"/>
      <w:numFmt w:val="bullet"/>
      <w:lvlText w:val=""/>
      <w:lvlJc w:val="left"/>
      <w:pPr>
        <w:tabs>
          <w:tab w:val="num" w:pos="3600"/>
        </w:tabs>
        <w:ind w:left="3600" w:hanging="360"/>
      </w:pPr>
      <w:rPr>
        <w:rFonts w:ascii="Wingdings" w:hAnsi="Wingdings" w:hint="default"/>
      </w:rPr>
    </w:lvl>
    <w:lvl w:ilvl="5" w:tplc="B3E27D1E" w:tentative="1">
      <w:start w:val="1"/>
      <w:numFmt w:val="bullet"/>
      <w:lvlText w:val=""/>
      <w:lvlJc w:val="left"/>
      <w:pPr>
        <w:tabs>
          <w:tab w:val="num" w:pos="4320"/>
        </w:tabs>
        <w:ind w:left="4320" w:hanging="360"/>
      </w:pPr>
      <w:rPr>
        <w:rFonts w:ascii="Wingdings" w:hAnsi="Wingdings" w:hint="default"/>
      </w:rPr>
    </w:lvl>
    <w:lvl w:ilvl="6" w:tplc="8F868D28" w:tentative="1">
      <w:start w:val="1"/>
      <w:numFmt w:val="bullet"/>
      <w:lvlText w:val=""/>
      <w:lvlJc w:val="left"/>
      <w:pPr>
        <w:tabs>
          <w:tab w:val="num" w:pos="5040"/>
        </w:tabs>
        <w:ind w:left="5040" w:hanging="360"/>
      </w:pPr>
      <w:rPr>
        <w:rFonts w:ascii="Wingdings" w:hAnsi="Wingdings" w:hint="default"/>
      </w:rPr>
    </w:lvl>
    <w:lvl w:ilvl="7" w:tplc="D834FD8E" w:tentative="1">
      <w:start w:val="1"/>
      <w:numFmt w:val="bullet"/>
      <w:lvlText w:val=""/>
      <w:lvlJc w:val="left"/>
      <w:pPr>
        <w:tabs>
          <w:tab w:val="num" w:pos="5760"/>
        </w:tabs>
        <w:ind w:left="5760" w:hanging="360"/>
      </w:pPr>
      <w:rPr>
        <w:rFonts w:ascii="Wingdings" w:hAnsi="Wingdings" w:hint="default"/>
      </w:rPr>
    </w:lvl>
    <w:lvl w:ilvl="8" w:tplc="B96E5560" w:tentative="1">
      <w:start w:val="1"/>
      <w:numFmt w:val="bullet"/>
      <w:lvlText w:val=""/>
      <w:lvlJc w:val="left"/>
      <w:pPr>
        <w:tabs>
          <w:tab w:val="num" w:pos="6480"/>
        </w:tabs>
        <w:ind w:left="6480" w:hanging="360"/>
      </w:pPr>
      <w:rPr>
        <w:rFonts w:ascii="Wingdings" w:hAnsi="Wingdings" w:hint="default"/>
      </w:rPr>
    </w:lvl>
  </w:abstractNum>
  <w:abstractNum w:abstractNumId="144" w15:restartNumberingAfterBreak="0">
    <w:nsid w:val="7BA95009"/>
    <w:multiLevelType w:val="hybridMultilevel"/>
    <w:tmpl w:val="6D5E1D66"/>
    <w:lvl w:ilvl="0" w:tplc="B63241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5" w15:restartNumberingAfterBreak="0">
    <w:nsid w:val="7BDE52F6"/>
    <w:multiLevelType w:val="hybridMultilevel"/>
    <w:tmpl w:val="B8BCBB14"/>
    <w:lvl w:ilvl="0" w:tplc="9228A9F8">
      <w:start w:val="1"/>
      <w:numFmt w:val="bullet"/>
      <w:lvlText w:val=""/>
      <w:lvlJc w:val="left"/>
      <w:pPr>
        <w:tabs>
          <w:tab w:val="num" w:pos="720"/>
        </w:tabs>
        <w:ind w:left="720" w:hanging="360"/>
      </w:pPr>
      <w:rPr>
        <w:rFonts w:ascii="Wingdings" w:hAnsi="Wingdings" w:hint="default"/>
      </w:rPr>
    </w:lvl>
    <w:lvl w:ilvl="1" w:tplc="14AEA080" w:tentative="1">
      <w:start w:val="1"/>
      <w:numFmt w:val="bullet"/>
      <w:lvlText w:val=""/>
      <w:lvlJc w:val="left"/>
      <w:pPr>
        <w:tabs>
          <w:tab w:val="num" w:pos="1440"/>
        </w:tabs>
        <w:ind w:left="1440" w:hanging="360"/>
      </w:pPr>
      <w:rPr>
        <w:rFonts w:ascii="Wingdings" w:hAnsi="Wingdings" w:hint="default"/>
      </w:rPr>
    </w:lvl>
    <w:lvl w:ilvl="2" w:tplc="CA026206" w:tentative="1">
      <w:start w:val="1"/>
      <w:numFmt w:val="bullet"/>
      <w:lvlText w:val=""/>
      <w:lvlJc w:val="left"/>
      <w:pPr>
        <w:tabs>
          <w:tab w:val="num" w:pos="2160"/>
        </w:tabs>
        <w:ind w:left="2160" w:hanging="360"/>
      </w:pPr>
      <w:rPr>
        <w:rFonts w:ascii="Wingdings" w:hAnsi="Wingdings" w:hint="default"/>
      </w:rPr>
    </w:lvl>
    <w:lvl w:ilvl="3" w:tplc="F3F6CF7A" w:tentative="1">
      <w:start w:val="1"/>
      <w:numFmt w:val="bullet"/>
      <w:lvlText w:val=""/>
      <w:lvlJc w:val="left"/>
      <w:pPr>
        <w:tabs>
          <w:tab w:val="num" w:pos="2880"/>
        </w:tabs>
        <w:ind w:left="2880" w:hanging="360"/>
      </w:pPr>
      <w:rPr>
        <w:rFonts w:ascii="Wingdings" w:hAnsi="Wingdings" w:hint="default"/>
      </w:rPr>
    </w:lvl>
    <w:lvl w:ilvl="4" w:tplc="377E3882" w:tentative="1">
      <w:start w:val="1"/>
      <w:numFmt w:val="bullet"/>
      <w:lvlText w:val=""/>
      <w:lvlJc w:val="left"/>
      <w:pPr>
        <w:tabs>
          <w:tab w:val="num" w:pos="3600"/>
        </w:tabs>
        <w:ind w:left="3600" w:hanging="360"/>
      </w:pPr>
      <w:rPr>
        <w:rFonts w:ascii="Wingdings" w:hAnsi="Wingdings" w:hint="default"/>
      </w:rPr>
    </w:lvl>
    <w:lvl w:ilvl="5" w:tplc="5306669C" w:tentative="1">
      <w:start w:val="1"/>
      <w:numFmt w:val="bullet"/>
      <w:lvlText w:val=""/>
      <w:lvlJc w:val="left"/>
      <w:pPr>
        <w:tabs>
          <w:tab w:val="num" w:pos="4320"/>
        </w:tabs>
        <w:ind w:left="4320" w:hanging="360"/>
      </w:pPr>
      <w:rPr>
        <w:rFonts w:ascii="Wingdings" w:hAnsi="Wingdings" w:hint="default"/>
      </w:rPr>
    </w:lvl>
    <w:lvl w:ilvl="6" w:tplc="04FEFD4E" w:tentative="1">
      <w:start w:val="1"/>
      <w:numFmt w:val="bullet"/>
      <w:lvlText w:val=""/>
      <w:lvlJc w:val="left"/>
      <w:pPr>
        <w:tabs>
          <w:tab w:val="num" w:pos="5040"/>
        </w:tabs>
        <w:ind w:left="5040" w:hanging="360"/>
      </w:pPr>
      <w:rPr>
        <w:rFonts w:ascii="Wingdings" w:hAnsi="Wingdings" w:hint="default"/>
      </w:rPr>
    </w:lvl>
    <w:lvl w:ilvl="7" w:tplc="2F3EDEDC" w:tentative="1">
      <w:start w:val="1"/>
      <w:numFmt w:val="bullet"/>
      <w:lvlText w:val=""/>
      <w:lvlJc w:val="left"/>
      <w:pPr>
        <w:tabs>
          <w:tab w:val="num" w:pos="5760"/>
        </w:tabs>
        <w:ind w:left="5760" w:hanging="360"/>
      </w:pPr>
      <w:rPr>
        <w:rFonts w:ascii="Wingdings" w:hAnsi="Wingdings" w:hint="default"/>
      </w:rPr>
    </w:lvl>
    <w:lvl w:ilvl="8" w:tplc="3DDEC232" w:tentative="1">
      <w:start w:val="1"/>
      <w:numFmt w:val="bullet"/>
      <w:lvlText w:val=""/>
      <w:lvlJc w:val="left"/>
      <w:pPr>
        <w:tabs>
          <w:tab w:val="num" w:pos="6480"/>
        </w:tabs>
        <w:ind w:left="6480" w:hanging="360"/>
      </w:pPr>
      <w:rPr>
        <w:rFonts w:ascii="Wingdings" w:hAnsi="Wingdings" w:hint="default"/>
      </w:rPr>
    </w:lvl>
  </w:abstractNum>
  <w:abstractNum w:abstractNumId="146" w15:restartNumberingAfterBreak="0">
    <w:nsid w:val="7DC96A72"/>
    <w:multiLevelType w:val="hybridMultilevel"/>
    <w:tmpl w:val="35B6D60A"/>
    <w:lvl w:ilvl="0" w:tplc="F6746456">
      <w:start w:val="5"/>
      <w:numFmt w:val="decimal"/>
      <w:lvlText w:val="%1-"/>
      <w:lvlJc w:val="left"/>
      <w:pPr>
        <w:ind w:left="720" w:hanging="360"/>
      </w:pPr>
      <w:rPr>
        <w:rFonts w:cs="Arial" w:hint="default"/>
        <w:color w:val="C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7" w15:restartNumberingAfterBreak="0">
    <w:nsid w:val="7F1650B5"/>
    <w:multiLevelType w:val="hybridMultilevel"/>
    <w:tmpl w:val="E08CF47C"/>
    <w:lvl w:ilvl="0" w:tplc="C598F512">
      <w:start w:val="1"/>
      <w:numFmt w:val="bullet"/>
      <w:lvlText w:val=""/>
      <w:lvlJc w:val="left"/>
      <w:pPr>
        <w:tabs>
          <w:tab w:val="num" w:pos="720"/>
        </w:tabs>
        <w:ind w:left="720" w:hanging="360"/>
      </w:pPr>
      <w:rPr>
        <w:rFonts w:ascii="Wingdings" w:hAnsi="Wingdings" w:hint="default"/>
      </w:rPr>
    </w:lvl>
    <w:lvl w:ilvl="1" w:tplc="42E6E622" w:tentative="1">
      <w:start w:val="1"/>
      <w:numFmt w:val="bullet"/>
      <w:lvlText w:val=""/>
      <w:lvlJc w:val="left"/>
      <w:pPr>
        <w:tabs>
          <w:tab w:val="num" w:pos="1440"/>
        </w:tabs>
        <w:ind w:left="1440" w:hanging="360"/>
      </w:pPr>
      <w:rPr>
        <w:rFonts w:ascii="Wingdings" w:hAnsi="Wingdings" w:hint="default"/>
      </w:rPr>
    </w:lvl>
    <w:lvl w:ilvl="2" w:tplc="695670E6" w:tentative="1">
      <w:start w:val="1"/>
      <w:numFmt w:val="bullet"/>
      <w:lvlText w:val=""/>
      <w:lvlJc w:val="left"/>
      <w:pPr>
        <w:tabs>
          <w:tab w:val="num" w:pos="2160"/>
        </w:tabs>
        <w:ind w:left="2160" w:hanging="360"/>
      </w:pPr>
      <w:rPr>
        <w:rFonts w:ascii="Wingdings" w:hAnsi="Wingdings" w:hint="default"/>
      </w:rPr>
    </w:lvl>
    <w:lvl w:ilvl="3" w:tplc="BBD43CDE" w:tentative="1">
      <w:start w:val="1"/>
      <w:numFmt w:val="bullet"/>
      <w:lvlText w:val=""/>
      <w:lvlJc w:val="left"/>
      <w:pPr>
        <w:tabs>
          <w:tab w:val="num" w:pos="2880"/>
        </w:tabs>
        <w:ind w:left="2880" w:hanging="360"/>
      </w:pPr>
      <w:rPr>
        <w:rFonts w:ascii="Wingdings" w:hAnsi="Wingdings" w:hint="default"/>
      </w:rPr>
    </w:lvl>
    <w:lvl w:ilvl="4" w:tplc="7EA86B52" w:tentative="1">
      <w:start w:val="1"/>
      <w:numFmt w:val="bullet"/>
      <w:lvlText w:val=""/>
      <w:lvlJc w:val="left"/>
      <w:pPr>
        <w:tabs>
          <w:tab w:val="num" w:pos="3600"/>
        </w:tabs>
        <w:ind w:left="3600" w:hanging="360"/>
      </w:pPr>
      <w:rPr>
        <w:rFonts w:ascii="Wingdings" w:hAnsi="Wingdings" w:hint="default"/>
      </w:rPr>
    </w:lvl>
    <w:lvl w:ilvl="5" w:tplc="9A74BB62" w:tentative="1">
      <w:start w:val="1"/>
      <w:numFmt w:val="bullet"/>
      <w:lvlText w:val=""/>
      <w:lvlJc w:val="left"/>
      <w:pPr>
        <w:tabs>
          <w:tab w:val="num" w:pos="4320"/>
        </w:tabs>
        <w:ind w:left="4320" w:hanging="360"/>
      </w:pPr>
      <w:rPr>
        <w:rFonts w:ascii="Wingdings" w:hAnsi="Wingdings" w:hint="default"/>
      </w:rPr>
    </w:lvl>
    <w:lvl w:ilvl="6" w:tplc="2C78710C" w:tentative="1">
      <w:start w:val="1"/>
      <w:numFmt w:val="bullet"/>
      <w:lvlText w:val=""/>
      <w:lvlJc w:val="left"/>
      <w:pPr>
        <w:tabs>
          <w:tab w:val="num" w:pos="5040"/>
        </w:tabs>
        <w:ind w:left="5040" w:hanging="360"/>
      </w:pPr>
      <w:rPr>
        <w:rFonts w:ascii="Wingdings" w:hAnsi="Wingdings" w:hint="default"/>
      </w:rPr>
    </w:lvl>
    <w:lvl w:ilvl="7" w:tplc="40A8FF3A" w:tentative="1">
      <w:start w:val="1"/>
      <w:numFmt w:val="bullet"/>
      <w:lvlText w:val=""/>
      <w:lvlJc w:val="left"/>
      <w:pPr>
        <w:tabs>
          <w:tab w:val="num" w:pos="5760"/>
        </w:tabs>
        <w:ind w:left="5760" w:hanging="360"/>
      </w:pPr>
      <w:rPr>
        <w:rFonts w:ascii="Wingdings" w:hAnsi="Wingdings" w:hint="default"/>
      </w:rPr>
    </w:lvl>
    <w:lvl w:ilvl="8" w:tplc="DC88CE7A" w:tentative="1">
      <w:start w:val="1"/>
      <w:numFmt w:val="bullet"/>
      <w:lvlText w:val=""/>
      <w:lvlJc w:val="left"/>
      <w:pPr>
        <w:tabs>
          <w:tab w:val="num" w:pos="6480"/>
        </w:tabs>
        <w:ind w:left="6480" w:hanging="360"/>
      </w:pPr>
      <w:rPr>
        <w:rFonts w:ascii="Wingdings" w:hAnsi="Wingdings" w:hint="default"/>
      </w:rPr>
    </w:lvl>
  </w:abstractNum>
  <w:abstractNum w:abstractNumId="148" w15:restartNumberingAfterBreak="0">
    <w:nsid w:val="7F7909B0"/>
    <w:multiLevelType w:val="hybridMultilevel"/>
    <w:tmpl w:val="8A1E2E7A"/>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73"/>
  </w:num>
  <w:num w:numId="2">
    <w:abstractNumId w:val="68"/>
  </w:num>
  <w:num w:numId="3">
    <w:abstractNumId w:val="1"/>
  </w:num>
  <w:num w:numId="4">
    <w:abstractNumId w:val="77"/>
  </w:num>
  <w:num w:numId="5">
    <w:abstractNumId w:val="80"/>
  </w:num>
  <w:num w:numId="6">
    <w:abstractNumId w:val="123"/>
  </w:num>
  <w:num w:numId="7">
    <w:abstractNumId w:val="48"/>
  </w:num>
  <w:num w:numId="8">
    <w:abstractNumId w:val="106"/>
  </w:num>
  <w:num w:numId="9">
    <w:abstractNumId w:val="55"/>
  </w:num>
  <w:num w:numId="10">
    <w:abstractNumId w:val="33"/>
  </w:num>
  <w:num w:numId="11">
    <w:abstractNumId w:val="31"/>
  </w:num>
  <w:num w:numId="12">
    <w:abstractNumId w:val="22"/>
  </w:num>
  <w:num w:numId="13">
    <w:abstractNumId w:val="65"/>
  </w:num>
  <w:num w:numId="14">
    <w:abstractNumId w:val="112"/>
  </w:num>
  <w:num w:numId="15">
    <w:abstractNumId w:val="99"/>
  </w:num>
  <w:num w:numId="16">
    <w:abstractNumId w:val="69"/>
  </w:num>
  <w:num w:numId="17">
    <w:abstractNumId w:val="128"/>
  </w:num>
  <w:num w:numId="18">
    <w:abstractNumId w:val="32"/>
  </w:num>
  <w:num w:numId="19">
    <w:abstractNumId w:val="13"/>
  </w:num>
  <w:num w:numId="20">
    <w:abstractNumId w:val="63"/>
  </w:num>
  <w:num w:numId="21">
    <w:abstractNumId w:val="62"/>
  </w:num>
  <w:num w:numId="22">
    <w:abstractNumId w:val="82"/>
  </w:num>
  <w:num w:numId="23">
    <w:abstractNumId w:val="101"/>
  </w:num>
  <w:num w:numId="24">
    <w:abstractNumId w:val="34"/>
  </w:num>
  <w:num w:numId="25">
    <w:abstractNumId w:val="10"/>
  </w:num>
  <w:num w:numId="26">
    <w:abstractNumId w:val="86"/>
  </w:num>
  <w:num w:numId="27">
    <w:abstractNumId w:val="111"/>
  </w:num>
  <w:num w:numId="28">
    <w:abstractNumId w:val="29"/>
  </w:num>
  <w:num w:numId="29">
    <w:abstractNumId w:val="25"/>
  </w:num>
  <w:num w:numId="30">
    <w:abstractNumId w:val="81"/>
  </w:num>
  <w:num w:numId="31">
    <w:abstractNumId w:val="148"/>
  </w:num>
  <w:num w:numId="32">
    <w:abstractNumId w:val="79"/>
  </w:num>
  <w:num w:numId="33">
    <w:abstractNumId w:val="36"/>
  </w:num>
  <w:num w:numId="34">
    <w:abstractNumId w:val="119"/>
  </w:num>
  <w:num w:numId="35">
    <w:abstractNumId w:val="102"/>
  </w:num>
  <w:num w:numId="36">
    <w:abstractNumId w:val="98"/>
  </w:num>
  <w:num w:numId="37">
    <w:abstractNumId w:val="21"/>
  </w:num>
  <w:num w:numId="38">
    <w:abstractNumId w:val="146"/>
  </w:num>
  <w:num w:numId="39">
    <w:abstractNumId w:val="108"/>
  </w:num>
  <w:num w:numId="40">
    <w:abstractNumId w:val="131"/>
  </w:num>
  <w:num w:numId="41">
    <w:abstractNumId w:val="94"/>
  </w:num>
  <w:num w:numId="42">
    <w:abstractNumId w:val="16"/>
  </w:num>
  <w:num w:numId="43">
    <w:abstractNumId w:val="129"/>
  </w:num>
  <w:num w:numId="44">
    <w:abstractNumId w:val="52"/>
  </w:num>
  <w:num w:numId="45">
    <w:abstractNumId w:val="139"/>
  </w:num>
  <w:num w:numId="46">
    <w:abstractNumId w:val="53"/>
  </w:num>
  <w:num w:numId="47">
    <w:abstractNumId w:val="125"/>
  </w:num>
  <w:num w:numId="48">
    <w:abstractNumId w:val="88"/>
  </w:num>
  <w:num w:numId="49">
    <w:abstractNumId w:val="35"/>
  </w:num>
  <w:num w:numId="50">
    <w:abstractNumId w:val="24"/>
  </w:num>
  <w:num w:numId="51">
    <w:abstractNumId w:val="7"/>
  </w:num>
  <w:num w:numId="52">
    <w:abstractNumId w:val="49"/>
  </w:num>
  <w:num w:numId="53">
    <w:abstractNumId w:val="109"/>
  </w:num>
  <w:num w:numId="54">
    <w:abstractNumId w:val="105"/>
  </w:num>
  <w:num w:numId="55">
    <w:abstractNumId w:val="17"/>
  </w:num>
  <w:num w:numId="56">
    <w:abstractNumId w:val="126"/>
  </w:num>
  <w:num w:numId="57">
    <w:abstractNumId w:val="78"/>
  </w:num>
  <w:num w:numId="58">
    <w:abstractNumId w:val="145"/>
  </w:num>
  <w:num w:numId="59">
    <w:abstractNumId w:val="43"/>
  </w:num>
  <w:num w:numId="60">
    <w:abstractNumId w:val="71"/>
  </w:num>
  <w:num w:numId="61">
    <w:abstractNumId w:val="42"/>
  </w:num>
  <w:num w:numId="62">
    <w:abstractNumId w:val="85"/>
  </w:num>
  <w:num w:numId="63">
    <w:abstractNumId w:val="115"/>
  </w:num>
  <w:num w:numId="64">
    <w:abstractNumId w:val="11"/>
  </w:num>
  <w:num w:numId="65">
    <w:abstractNumId w:val="147"/>
  </w:num>
  <w:num w:numId="66">
    <w:abstractNumId w:val="64"/>
  </w:num>
  <w:num w:numId="67">
    <w:abstractNumId w:val="12"/>
  </w:num>
  <w:num w:numId="68">
    <w:abstractNumId w:val="0"/>
  </w:num>
  <w:num w:numId="69">
    <w:abstractNumId w:val="134"/>
  </w:num>
  <w:num w:numId="70">
    <w:abstractNumId w:val="40"/>
  </w:num>
  <w:num w:numId="71">
    <w:abstractNumId w:val="137"/>
  </w:num>
  <w:num w:numId="72">
    <w:abstractNumId w:val="20"/>
  </w:num>
  <w:num w:numId="73">
    <w:abstractNumId w:val="117"/>
  </w:num>
  <w:num w:numId="74">
    <w:abstractNumId w:val="95"/>
  </w:num>
  <w:num w:numId="75">
    <w:abstractNumId w:val="5"/>
  </w:num>
  <w:num w:numId="76">
    <w:abstractNumId w:val="23"/>
  </w:num>
  <w:num w:numId="77">
    <w:abstractNumId w:val="76"/>
  </w:num>
  <w:num w:numId="78">
    <w:abstractNumId w:val="116"/>
  </w:num>
  <w:num w:numId="79">
    <w:abstractNumId w:val="141"/>
  </w:num>
  <w:num w:numId="80">
    <w:abstractNumId w:val="67"/>
  </w:num>
  <w:num w:numId="81">
    <w:abstractNumId w:val="142"/>
  </w:num>
  <w:num w:numId="82">
    <w:abstractNumId w:val="103"/>
  </w:num>
  <w:num w:numId="83">
    <w:abstractNumId w:val="74"/>
  </w:num>
  <w:num w:numId="84">
    <w:abstractNumId w:val="89"/>
  </w:num>
  <w:num w:numId="85">
    <w:abstractNumId w:val="8"/>
  </w:num>
  <w:num w:numId="86">
    <w:abstractNumId w:val="143"/>
  </w:num>
  <w:num w:numId="87">
    <w:abstractNumId w:val="27"/>
  </w:num>
  <w:num w:numId="88">
    <w:abstractNumId w:val="6"/>
  </w:num>
  <w:num w:numId="89">
    <w:abstractNumId w:val="47"/>
  </w:num>
  <w:num w:numId="90">
    <w:abstractNumId w:val="138"/>
  </w:num>
  <w:num w:numId="91">
    <w:abstractNumId w:val="87"/>
  </w:num>
  <w:num w:numId="92">
    <w:abstractNumId w:val="28"/>
  </w:num>
  <w:num w:numId="93">
    <w:abstractNumId w:val="124"/>
  </w:num>
  <w:num w:numId="94">
    <w:abstractNumId w:val="93"/>
  </w:num>
  <w:num w:numId="95">
    <w:abstractNumId w:val="96"/>
  </w:num>
  <w:num w:numId="96">
    <w:abstractNumId w:val="120"/>
  </w:num>
  <w:num w:numId="97">
    <w:abstractNumId w:val="37"/>
  </w:num>
  <w:num w:numId="98">
    <w:abstractNumId w:val="41"/>
  </w:num>
  <w:num w:numId="99">
    <w:abstractNumId w:val="118"/>
  </w:num>
  <w:num w:numId="100">
    <w:abstractNumId w:val="90"/>
  </w:num>
  <w:num w:numId="101">
    <w:abstractNumId w:val="127"/>
  </w:num>
  <w:num w:numId="102">
    <w:abstractNumId w:val="38"/>
  </w:num>
  <w:num w:numId="103">
    <w:abstractNumId w:val="83"/>
  </w:num>
  <w:num w:numId="104">
    <w:abstractNumId w:val="132"/>
  </w:num>
  <w:num w:numId="105">
    <w:abstractNumId w:val="14"/>
  </w:num>
  <w:num w:numId="106">
    <w:abstractNumId w:val="3"/>
  </w:num>
  <w:num w:numId="107">
    <w:abstractNumId w:val="133"/>
  </w:num>
  <w:num w:numId="108">
    <w:abstractNumId w:val="130"/>
  </w:num>
  <w:num w:numId="109">
    <w:abstractNumId w:val="9"/>
  </w:num>
  <w:num w:numId="110">
    <w:abstractNumId w:val="135"/>
  </w:num>
  <w:num w:numId="111">
    <w:abstractNumId w:val="57"/>
  </w:num>
  <w:num w:numId="112">
    <w:abstractNumId w:val="2"/>
  </w:num>
  <w:num w:numId="113">
    <w:abstractNumId w:val="51"/>
  </w:num>
  <w:num w:numId="114">
    <w:abstractNumId w:val="92"/>
  </w:num>
  <w:num w:numId="115">
    <w:abstractNumId w:val="121"/>
  </w:num>
  <w:num w:numId="116">
    <w:abstractNumId w:val="45"/>
  </w:num>
  <w:num w:numId="117">
    <w:abstractNumId w:val="56"/>
  </w:num>
  <w:num w:numId="118">
    <w:abstractNumId w:val="44"/>
  </w:num>
  <w:num w:numId="119">
    <w:abstractNumId w:val="75"/>
  </w:num>
  <w:num w:numId="120">
    <w:abstractNumId w:val="72"/>
  </w:num>
  <w:num w:numId="121">
    <w:abstractNumId w:val="91"/>
  </w:num>
  <w:num w:numId="122">
    <w:abstractNumId w:val="104"/>
  </w:num>
  <w:num w:numId="123">
    <w:abstractNumId w:val="54"/>
  </w:num>
  <w:num w:numId="124">
    <w:abstractNumId w:val="30"/>
  </w:num>
  <w:num w:numId="125">
    <w:abstractNumId w:val="114"/>
  </w:num>
  <w:num w:numId="126">
    <w:abstractNumId w:val="60"/>
  </w:num>
  <w:num w:numId="127">
    <w:abstractNumId w:val="15"/>
  </w:num>
  <w:num w:numId="128">
    <w:abstractNumId w:val="26"/>
  </w:num>
  <w:num w:numId="129">
    <w:abstractNumId w:val="144"/>
  </w:num>
  <w:num w:numId="130">
    <w:abstractNumId w:val="46"/>
  </w:num>
  <w:num w:numId="131">
    <w:abstractNumId w:val="59"/>
  </w:num>
  <w:num w:numId="132">
    <w:abstractNumId w:val="58"/>
  </w:num>
  <w:num w:numId="133">
    <w:abstractNumId w:val="18"/>
  </w:num>
  <w:num w:numId="134">
    <w:abstractNumId w:val="136"/>
  </w:num>
  <w:num w:numId="135">
    <w:abstractNumId w:val="61"/>
  </w:num>
  <w:num w:numId="136">
    <w:abstractNumId w:val="140"/>
  </w:num>
  <w:num w:numId="137">
    <w:abstractNumId w:val="113"/>
  </w:num>
  <w:num w:numId="138">
    <w:abstractNumId w:val="70"/>
  </w:num>
  <w:num w:numId="139">
    <w:abstractNumId w:val="122"/>
  </w:num>
  <w:num w:numId="140">
    <w:abstractNumId w:val="4"/>
  </w:num>
  <w:num w:numId="141">
    <w:abstractNumId w:val="84"/>
  </w:num>
  <w:num w:numId="142">
    <w:abstractNumId w:val="19"/>
  </w:num>
  <w:num w:numId="143">
    <w:abstractNumId w:val="50"/>
  </w:num>
  <w:num w:numId="144">
    <w:abstractNumId w:val="66"/>
  </w:num>
  <w:num w:numId="145">
    <w:abstractNumId w:val="107"/>
  </w:num>
  <w:num w:numId="146">
    <w:abstractNumId w:val="97"/>
  </w:num>
  <w:num w:numId="147">
    <w:abstractNumId w:val="110"/>
  </w:num>
  <w:num w:numId="148">
    <w:abstractNumId w:val="39"/>
  </w:num>
  <w:num w:numId="149">
    <w:abstractNumId w:val="100"/>
  </w:num>
  <w:numIdMacAtCleanup w:val="1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159A"/>
    <w:rsid w:val="00002584"/>
    <w:rsid w:val="00014DF8"/>
    <w:rsid w:val="00020D82"/>
    <w:rsid w:val="00041C67"/>
    <w:rsid w:val="000469C5"/>
    <w:rsid w:val="00071564"/>
    <w:rsid w:val="00074CFA"/>
    <w:rsid w:val="000809E8"/>
    <w:rsid w:val="000B1689"/>
    <w:rsid w:val="000C7DFE"/>
    <w:rsid w:val="000E07B0"/>
    <w:rsid w:val="000E5579"/>
    <w:rsid w:val="000E5BBE"/>
    <w:rsid w:val="000F602B"/>
    <w:rsid w:val="000F7CFB"/>
    <w:rsid w:val="0013104F"/>
    <w:rsid w:val="00181D62"/>
    <w:rsid w:val="001A3EF3"/>
    <w:rsid w:val="001A5D66"/>
    <w:rsid w:val="001C0DA0"/>
    <w:rsid w:val="001C3CAC"/>
    <w:rsid w:val="001D5149"/>
    <w:rsid w:val="001D53D7"/>
    <w:rsid w:val="001D686E"/>
    <w:rsid w:val="001F03A9"/>
    <w:rsid w:val="001F26C8"/>
    <w:rsid w:val="00212BE3"/>
    <w:rsid w:val="0023666E"/>
    <w:rsid w:val="0024108F"/>
    <w:rsid w:val="002A516F"/>
    <w:rsid w:val="002B2BD6"/>
    <w:rsid w:val="002C159A"/>
    <w:rsid w:val="002D46D6"/>
    <w:rsid w:val="002D51B7"/>
    <w:rsid w:val="002E230E"/>
    <w:rsid w:val="002E2C82"/>
    <w:rsid w:val="002F6279"/>
    <w:rsid w:val="002F6810"/>
    <w:rsid w:val="00310620"/>
    <w:rsid w:val="003649A3"/>
    <w:rsid w:val="00385FD7"/>
    <w:rsid w:val="00386917"/>
    <w:rsid w:val="003B1D0B"/>
    <w:rsid w:val="004176FE"/>
    <w:rsid w:val="00424E7D"/>
    <w:rsid w:val="00426B38"/>
    <w:rsid w:val="00431DF1"/>
    <w:rsid w:val="004326D7"/>
    <w:rsid w:val="00462674"/>
    <w:rsid w:val="0047749A"/>
    <w:rsid w:val="0048077F"/>
    <w:rsid w:val="00484183"/>
    <w:rsid w:val="004A21FB"/>
    <w:rsid w:val="004B32D1"/>
    <w:rsid w:val="004D281C"/>
    <w:rsid w:val="004F6B7E"/>
    <w:rsid w:val="0050768C"/>
    <w:rsid w:val="0051715B"/>
    <w:rsid w:val="00534AE7"/>
    <w:rsid w:val="0053560B"/>
    <w:rsid w:val="00550E79"/>
    <w:rsid w:val="005558FB"/>
    <w:rsid w:val="005A2456"/>
    <w:rsid w:val="005C7012"/>
    <w:rsid w:val="005D29BF"/>
    <w:rsid w:val="005D6FA4"/>
    <w:rsid w:val="005F096D"/>
    <w:rsid w:val="00602BED"/>
    <w:rsid w:val="0062756B"/>
    <w:rsid w:val="00652C50"/>
    <w:rsid w:val="0065778C"/>
    <w:rsid w:val="006B2D21"/>
    <w:rsid w:val="006B4C11"/>
    <w:rsid w:val="00735077"/>
    <w:rsid w:val="00742CC9"/>
    <w:rsid w:val="0076671A"/>
    <w:rsid w:val="0078333F"/>
    <w:rsid w:val="00783CD0"/>
    <w:rsid w:val="00790560"/>
    <w:rsid w:val="007917AA"/>
    <w:rsid w:val="007C7AC5"/>
    <w:rsid w:val="007D0C58"/>
    <w:rsid w:val="007D5992"/>
    <w:rsid w:val="007E19D6"/>
    <w:rsid w:val="007E4423"/>
    <w:rsid w:val="008203EF"/>
    <w:rsid w:val="00831753"/>
    <w:rsid w:val="00855422"/>
    <w:rsid w:val="00870198"/>
    <w:rsid w:val="00871451"/>
    <w:rsid w:val="00887D10"/>
    <w:rsid w:val="008A005E"/>
    <w:rsid w:val="008B5806"/>
    <w:rsid w:val="009023F2"/>
    <w:rsid w:val="00931D70"/>
    <w:rsid w:val="00932854"/>
    <w:rsid w:val="00985F2C"/>
    <w:rsid w:val="009B53FE"/>
    <w:rsid w:val="009C3FDF"/>
    <w:rsid w:val="009E554A"/>
    <w:rsid w:val="00A06B55"/>
    <w:rsid w:val="00A22E76"/>
    <w:rsid w:val="00A3407F"/>
    <w:rsid w:val="00AC020B"/>
    <w:rsid w:val="00AC0EEC"/>
    <w:rsid w:val="00AD7589"/>
    <w:rsid w:val="00AE47A3"/>
    <w:rsid w:val="00B014D9"/>
    <w:rsid w:val="00B12E2B"/>
    <w:rsid w:val="00B35C54"/>
    <w:rsid w:val="00B436D8"/>
    <w:rsid w:val="00B44336"/>
    <w:rsid w:val="00B65FE9"/>
    <w:rsid w:val="00BA2CC3"/>
    <w:rsid w:val="00BD5FB6"/>
    <w:rsid w:val="00BE3DCD"/>
    <w:rsid w:val="00BE4C16"/>
    <w:rsid w:val="00BE7A95"/>
    <w:rsid w:val="00C01B11"/>
    <w:rsid w:val="00C0251C"/>
    <w:rsid w:val="00C160A5"/>
    <w:rsid w:val="00C16D7F"/>
    <w:rsid w:val="00C24A8B"/>
    <w:rsid w:val="00C35EFF"/>
    <w:rsid w:val="00C45371"/>
    <w:rsid w:val="00C71F68"/>
    <w:rsid w:val="00C848AC"/>
    <w:rsid w:val="00CA2715"/>
    <w:rsid w:val="00CB0AE0"/>
    <w:rsid w:val="00CC07AE"/>
    <w:rsid w:val="00CE046F"/>
    <w:rsid w:val="00CE3496"/>
    <w:rsid w:val="00CF5BCE"/>
    <w:rsid w:val="00D11ED4"/>
    <w:rsid w:val="00D2333D"/>
    <w:rsid w:val="00D23A19"/>
    <w:rsid w:val="00D24216"/>
    <w:rsid w:val="00D27816"/>
    <w:rsid w:val="00D66310"/>
    <w:rsid w:val="00D67CA5"/>
    <w:rsid w:val="00D73985"/>
    <w:rsid w:val="00D8278E"/>
    <w:rsid w:val="00DB37AE"/>
    <w:rsid w:val="00DC2136"/>
    <w:rsid w:val="00DE3A15"/>
    <w:rsid w:val="00E073C2"/>
    <w:rsid w:val="00E1475E"/>
    <w:rsid w:val="00E238CF"/>
    <w:rsid w:val="00E302CF"/>
    <w:rsid w:val="00E32E6C"/>
    <w:rsid w:val="00E43B40"/>
    <w:rsid w:val="00E54490"/>
    <w:rsid w:val="00E605AA"/>
    <w:rsid w:val="00E81E17"/>
    <w:rsid w:val="00E904B5"/>
    <w:rsid w:val="00EA53FF"/>
    <w:rsid w:val="00ED72F2"/>
    <w:rsid w:val="00EE199C"/>
    <w:rsid w:val="00F16C13"/>
    <w:rsid w:val="00F23A7F"/>
    <w:rsid w:val="00F245F8"/>
    <w:rsid w:val="00F45D6A"/>
    <w:rsid w:val="00F50EAD"/>
    <w:rsid w:val="00F52956"/>
    <w:rsid w:val="00F552D3"/>
    <w:rsid w:val="00F60178"/>
    <w:rsid w:val="00F93366"/>
    <w:rsid w:val="00FC518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4E6CB"/>
  <w15:chartTrackingRefBased/>
  <w15:docId w15:val="{1B82D810-362E-47AA-B41E-A963DF21B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436D8"/>
    <w:pPr>
      <w:ind w:left="720"/>
      <w:contextualSpacing/>
    </w:pPr>
  </w:style>
  <w:style w:type="paragraph" w:styleId="a4">
    <w:name w:val="Normal (Web)"/>
    <w:basedOn w:val="a"/>
    <w:uiPriority w:val="99"/>
    <w:unhideWhenUsed/>
    <w:rsid w:val="002F6810"/>
    <w:pPr>
      <w:bidi w:val="0"/>
      <w:spacing w:before="100" w:beforeAutospacing="1" w:after="100" w:afterAutospacing="1" w:line="240" w:lineRule="auto"/>
    </w:pPr>
    <w:rPr>
      <w:rFonts w:ascii="Times New Roman" w:eastAsiaTheme="minorEastAsia" w:hAnsi="Times New Roman" w:cs="Times New Roman"/>
      <w:sz w:val="24"/>
      <w:szCs w:val="24"/>
    </w:rPr>
  </w:style>
  <w:style w:type="table" w:styleId="a5">
    <w:name w:val="Table Grid"/>
    <w:basedOn w:val="a1"/>
    <w:uiPriority w:val="59"/>
    <w:rsid w:val="005A24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فاتحة - تمييز 31"/>
    <w:basedOn w:val="a1"/>
    <w:next w:val="-3"/>
    <w:uiPriority w:val="62"/>
    <w:rsid w:val="00BA2CC3"/>
    <w:pPr>
      <w:spacing w:after="0" w:line="240" w:lineRule="auto"/>
    </w:p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3">
    <w:name w:val="Light Grid Accent 3"/>
    <w:basedOn w:val="a1"/>
    <w:uiPriority w:val="62"/>
    <w:semiHidden/>
    <w:unhideWhenUsed/>
    <w:rsid w:val="00BA2CC3"/>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numbering" w:customStyle="1" w:styleId="1">
    <w:name w:val="بلا قائمة1"/>
    <w:next w:val="a2"/>
    <w:uiPriority w:val="99"/>
    <w:semiHidden/>
    <w:unhideWhenUsed/>
    <w:rsid w:val="004F6B7E"/>
  </w:style>
  <w:style w:type="paragraph" w:styleId="a6">
    <w:name w:val="header"/>
    <w:basedOn w:val="a"/>
    <w:link w:val="Char"/>
    <w:uiPriority w:val="99"/>
    <w:unhideWhenUsed/>
    <w:rsid w:val="004F6B7E"/>
    <w:pPr>
      <w:tabs>
        <w:tab w:val="center" w:pos="4320"/>
        <w:tab w:val="right" w:pos="8640"/>
      </w:tabs>
      <w:bidi w:val="0"/>
      <w:spacing w:after="0" w:line="240" w:lineRule="auto"/>
    </w:pPr>
  </w:style>
  <w:style w:type="character" w:customStyle="1" w:styleId="Char">
    <w:name w:val="رأس الصفحة Char"/>
    <w:basedOn w:val="a0"/>
    <w:link w:val="a6"/>
    <w:uiPriority w:val="99"/>
    <w:rsid w:val="004F6B7E"/>
  </w:style>
  <w:style w:type="paragraph" w:styleId="a7">
    <w:name w:val="footer"/>
    <w:basedOn w:val="a"/>
    <w:link w:val="Char0"/>
    <w:uiPriority w:val="99"/>
    <w:unhideWhenUsed/>
    <w:rsid w:val="004F6B7E"/>
    <w:pPr>
      <w:tabs>
        <w:tab w:val="center" w:pos="4320"/>
        <w:tab w:val="right" w:pos="8640"/>
      </w:tabs>
      <w:bidi w:val="0"/>
      <w:spacing w:after="0" w:line="240" w:lineRule="auto"/>
    </w:pPr>
  </w:style>
  <w:style w:type="character" w:customStyle="1" w:styleId="Char0">
    <w:name w:val="تذييل الصفحة Char"/>
    <w:basedOn w:val="a0"/>
    <w:link w:val="a7"/>
    <w:uiPriority w:val="99"/>
    <w:rsid w:val="004F6B7E"/>
  </w:style>
  <w:style w:type="character" w:styleId="Hyperlink">
    <w:name w:val="Hyperlink"/>
    <w:basedOn w:val="a0"/>
    <w:uiPriority w:val="99"/>
    <w:unhideWhenUsed/>
    <w:rsid w:val="00F245F8"/>
    <w:rPr>
      <w:color w:val="0000FF"/>
      <w:u w:val="single"/>
    </w:rPr>
  </w:style>
  <w:style w:type="numbering" w:customStyle="1" w:styleId="2">
    <w:name w:val="بلا قائمة2"/>
    <w:next w:val="a2"/>
    <w:uiPriority w:val="99"/>
    <w:semiHidden/>
    <w:unhideWhenUsed/>
    <w:rsid w:val="005D29BF"/>
  </w:style>
  <w:style w:type="paragraph" w:styleId="a8">
    <w:name w:val="No Spacing"/>
    <w:uiPriority w:val="1"/>
    <w:qFormat/>
    <w:rsid w:val="005D29BF"/>
    <w:pPr>
      <w:spacing w:after="0" w:line="240" w:lineRule="auto"/>
    </w:pPr>
  </w:style>
  <w:style w:type="paragraph" w:styleId="a9">
    <w:name w:val="Balloon Text"/>
    <w:basedOn w:val="a"/>
    <w:link w:val="Char1"/>
    <w:uiPriority w:val="99"/>
    <w:semiHidden/>
    <w:unhideWhenUsed/>
    <w:rsid w:val="005D29BF"/>
    <w:pPr>
      <w:bidi w:val="0"/>
      <w:spacing w:after="0" w:line="240" w:lineRule="auto"/>
    </w:pPr>
    <w:rPr>
      <w:rFonts w:ascii="Tahoma" w:hAnsi="Tahoma" w:cs="Tahoma"/>
      <w:sz w:val="16"/>
      <w:szCs w:val="16"/>
    </w:rPr>
  </w:style>
  <w:style w:type="character" w:customStyle="1" w:styleId="Char1">
    <w:name w:val="نص في بالون Char"/>
    <w:basedOn w:val="a0"/>
    <w:link w:val="a9"/>
    <w:uiPriority w:val="99"/>
    <w:semiHidden/>
    <w:rsid w:val="005D29BF"/>
    <w:rPr>
      <w:rFonts w:ascii="Tahoma" w:hAnsi="Tahoma" w:cs="Tahoma"/>
      <w:sz w:val="16"/>
      <w:szCs w:val="16"/>
    </w:rPr>
  </w:style>
  <w:style w:type="character" w:customStyle="1" w:styleId="apple-converted-space">
    <w:name w:val="apple-converted-space"/>
    <w:basedOn w:val="a0"/>
    <w:rsid w:val="00BE4C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2198463">
      <w:bodyDiv w:val="1"/>
      <w:marLeft w:val="0"/>
      <w:marRight w:val="0"/>
      <w:marTop w:val="0"/>
      <w:marBottom w:val="0"/>
      <w:divBdr>
        <w:top w:val="none" w:sz="0" w:space="0" w:color="auto"/>
        <w:left w:val="none" w:sz="0" w:space="0" w:color="auto"/>
        <w:bottom w:val="none" w:sz="0" w:space="0" w:color="auto"/>
        <w:right w:val="none" w:sz="0" w:space="0" w:color="auto"/>
      </w:divBdr>
      <w:divsChild>
        <w:div w:id="1077746270">
          <w:marLeft w:val="0"/>
          <w:marRight w:val="0"/>
          <w:marTop w:val="0"/>
          <w:marBottom w:val="0"/>
          <w:divBdr>
            <w:top w:val="none" w:sz="0" w:space="0" w:color="auto"/>
            <w:left w:val="none" w:sz="0" w:space="0" w:color="auto"/>
            <w:bottom w:val="none" w:sz="0" w:space="0" w:color="auto"/>
            <w:right w:val="none" w:sz="0" w:space="0" w:color="auto"/>
          </w:divBdr>
          <w:divsChild>
            <w:div w:id="67561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47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2.PNG"/><Relationship Id="rId34" Type="http://schemas.openxmlformats.org/officeDocument/2006/relationships/diagramQuickStyle" Target="diagrams/quickStyle1.xml"/><Relationship Id="rId7" Type="http://schemas.openxmlformats.org/officeDocument/2006/relationships/image" Target="media/image2.jpg"/><Relationship Id="rId12" Type="http://schemas.openxmlformats.org/officeDocument/2006/relationships/hyperlink" Target="https://vb.ckfu.org/%20u179684.html" TargetMode="External"/><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diagramLayout" Target="diagrams/layout1.xml"/><Relationship Id="rId38" Type="http://schemas.openxmlformats.org/officeDocument/2006/relationships/image" Target="media/image24.jp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vb.ckfu.org/%20u164727.html" TargetMode="External"/><Relationship Id="rId24" Type="http://schemas.openxmlformats.org/officeDocument/2006/relationships/image" Target="media/image15.gif"/><Relationship Id="rId32" Type="http://schemas.openxmlformats.org/officeDocument/2006/relationships/diagramData" Target="diagrams/data1.xml"/><Relationship Id="rId37" Type="http://schemas.openxmlformats.org/officeDocument/2006/relationships/image" Target="media/image23.jpg"/><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microsoft.com/office/2007/relationships/diagramDrawing" Target="diagrams/drawing1.xml"/><Relationship Id="rId10" Type="http://schemas.openxmlformats.org/officeDocument/2006/relationships/hyperlink" Target="https://vb.ckfu.org/%20u161485.html" TargetMode="External"/><Relationship Id="rId19" Type="http://schemas.openxmlformats.org/officeDocument/2006/relationships/image" Target="media/image10.PNG"/><Relationship Id="rId31" Type="http://schemas.openxmlformats.org/officeDocument/2006/relationships/image" Target="media/image22.PNG"/><Relationship Id="rId4" Type="http://schemas.openxmlformats.org/officeDocument/2006/relationships/webSettings" Target="webSettings.xml"/><Relationship Id="rId9" Type="http://schemas.openxmlformats.org/officeDocument/2006/relationships/hyperlink" Target="https://vb.ckfu.org/%20u195312.html"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diagramColors" Target="diagrams/colors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diagrams/colors1.xml><?xml version="1.0" encoding="utf-8"?>
<dgm:colorsDef xmlns:dgm="http://schemas.openxmlformats.org/drawingml/2006/diagram" xmlns:a="http://schemas.openxmlformats.org/drawingml/2006/main" uniqueId="urn:microsoft.com/office/officeart/2005/8/colors/colorful1#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715B4CE-9C6B-480D-8724-20491EC9C3FE}" type="doc">
      <dgm:prSet loTypeId="urn:microsoft.com/office/officeart/2005/8/layout/default" loCatId="list" qsTypeId="urn:microsoft.com/office/officeart/2005/8/quickstyle/simple3" qsCatId="simple" csTypeId="urn:microsoft.com/office/officeart/2005/8/colors/colorful1#1" csCatId="colorful" phldr="1"/>
      <dgm:spPr/>
      <dgm:t>
        <a:bodyPr/>
        <a:lstStyle/>
        <a:p>
          <a:pPr rtl="1"/>
          <a:endParaRPr lang="ar-SA"/>
        </a:p>
      </dgm:t>
    </dgm:pt>
    <dgm:pt modelId="{3EF3C99A-8980-49C7-8B68-09A418C41DAA}">
      <dgm:prSet phldrT="[نص]"/>
      <dgm:spPr>
        <a:xfrm>
          <a:off x="1802" y="277730"/>
          <a:ext cx="976056" cy="585633"/>
        </a:xfrm>
        <a:prstGeom prst="rect">
          <a:avLst/>
        </a:prstGeom>
        <a:gradFill rotWithShape="0">
          <a:gsLst>
            <a:gs pos="0">
              <a:srgbClr val="C0504D">
                <a:hueOff val="0"/>
                <a:satOff val="0"/>
                <a:lumOff val="0"/>
                <a:alphaOff val="0"/>
                <a:tint val="50000"/>
                <a:satMod val="300000"/>
              </a:srgbClr>
            </a:gs>
            <a:gs pos="35000">
              <a:srgbClr val="C0504D">
                <a:hueOff val="0"/>
                <a:satOff val="0"/>
                <a:lumOff val="0"/>
                <a:alphaOff val="0"/>
                <a:tint val="37000"/>
                <a:satMod val="300000"/>
              </a:srgbClr>
            </a:gs>
            <a:gs pos="100000">
              <a:srgbClr val="C0504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pPr rtl="1">
            <a:buNone/>
          </a:pPr>
          <a:r>
            <a:rPr lang="ar-AE" dirty="0">
              <a:solidFill>
                <a:sysClr val="windowText" lastClr="000000"/>
              </a:solidFill>
              <a:latin typeface="Calibri"/>
              <a:ea typeface="+mn-ea"/>
              <a:cs typeface="Arial" panose="020B0604020202020204" pitchFamily="34" charset="0"/>
            </a:rPr>
            <a:t>نتائج الاداء</a:t>
          </a:r>
          <a:endParaRPr lang="ar-SA">
            <a:solidFill>
              <a:sysClr val="windowText" lastClr="000000"/>
            </a:solidFill>
            <a:latin typeface="Calibri"/>
            <a:ea typeface="+mn-ea"/>
            <a:cs typeface="Arial" panose="020B0604020202020204" pitchFamily="34" charset="0"/>
          </a:endParaRPr>
        </a:p>
      </dgm:t>
    </dgm:pt>
    <dgm:pt modelId="{131D022B-18EF-48E7-9DAC-76B29F4D36C5}" type="parTrans" cxnId="{D0F54482-0793-40D6-89DC-42CEE12DF3A3}">
      <dgm:prSet/>
      <dgm:spPr/>
      <dgm:t>
        <a:bodyPr/>
        <a:lstStyle/>
        <a:p>
          <a:pPr rtl="1"/>
          <a:endParaRPr lang="ar-SA"/>
        </a:p>
      </dgm:t>
    </dgm:pt>
    <dgm:pt modelId="{AE19134D-4022-4666-8182-27AA85DB92DD}" type="sibTrans" cxnId="{D0F54482-0793-40D6-89DC-42CEE12DF3A3}">
      <dgm:prSet/>
      <dgm:spPr/>
      <dgm:t>
        <a:bodyPr/>
        <a:lstStyle/>
        <a:p>
          <a:pPr rtl="1"/>
          <a:endParaRPr lang="ar-SA"/>
        </a:p>
      </dgm:t>
    </dgm:pt>
    <dgm:pt modelId="{661C3F5E-DD6F-4450-A491-08BD543C50D5}">
      <dgm:prSet phldrT="[نص]"/>
      <dgm:spPr>
        <a:xfrm>
          <a:off x="2149126" y="277730"/>
          <a:ext cx="976056" cy="585633"/>
        </a:xfrm>
        <a:prstGeom prst="rect">
          <a:avLst/>
        </a:prstGeom>
        <a:gradFill rotWithShape="0">
          <a:gsLst>
            <a:gs pos="0">
              <a:srgbClr val="8064A2">
                <a:hueOff val="0"/>
                <a:satOff val="0"/>
                <a:lumOff val="0"/>
                <a:alphaOff val="0"/>
                <a:tint val="50000"/>
                <a:satMod val="300000"/>
              </a:srgbClr>
            </a:gs>
            <a:gs pos="35000">
              <a:srgbClr val="8064A2">
                <a:hueOff val="0"/>
                <a:satOff val="0"/>
                <a:lumOff val="0"/>
                <a:alphaOff val="0"/>
                <a:tint val="37000"/>
                <a:satMod val="300000"/>
              </a:srgbClr>
            </a:gs>
            <a:gs pos="100000">
              <a:srgbClr val="8064A2">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pPr rtl="1">
            <a:buNone/>
          </a:pPr>
          <a:r>
            <a:rPr lang="ar-AE" dirty="0">
              <a:solidFill>
                <a:sysClr val="windowText" lastClr="000000"/>
              </a:solidFill>
              <a:latin typeface="Calibri"/>
              <a:ea typeface="+mn-ea"/>
              <a:cs typeface="Arial" panose="020B0604020202020204" pitchFamily="34" charset="0"/>
            </a:rPr>
            <a:t>مهامها أو واجباتها</a:t>
          </a:r>
          <a:endParaRPr lang="ar-SA">
            <a:solidFill>
              <a:sysClr val="windowText" lastClr="000000"/>
            </a:solidFill>
            <a:latin typeface="Calibri"/>
            <a:ea typeface="+mn-ea"/>
            <a:cs typeface="Arial" panose="020B0604020202020204" pitchFamily="34" charset="0"/>
          </a:endParaRPr>
        </a:p>
      </dgm:t>
    </dgm:pt>
    <dgm:pt modelId="{28322FFA-CCAE-4617-9220-5FEC4C683C3B}" type="parTrans" cxnId="{62EF8C1C-2453-47B0-B1E9-8FFE3E75A6F6}">
      <dgm:prSet/>
      <dgm:spPr/>
      <dgm:t>
        <a:bodyPr/>
        <a:lstStyle/>
        <a:p>
          <a:pPr rtl="1"/>
          <a:endParaRPr lang="ar-SA"/>
        </a:p>
      </dgm:t>
    </dgm:pt>
    <dgm:pt modelId="{3D9363B0-7DD1-4EB3-9690-B0CEC0D9FB31}" type="sibTrans" cxnId="{62EF8C1C-2453-47B0-B1E9-8FFE3E75A6F6}">
      <dgm:prSet/>
      <dgm:spPr/>
      <dgm:t>
        <a:bodyPr/>
        <a:lstStyle/>
        <a:p>
          <a:pPr rtl="1"/>
          <a:endParaRPr lang="ar-SA"/>
        </a:p>
      </dgm:t>
    </dgm:pt>
    <dgm:pt modelId="{1DC278AF-4E93-4F96-8A2E-6162DB97A34A}">
      <dgm:prSet phldrT="[نص]"/>
      <dgm:spPr>
        <a:xfrm>
          <a:off x="3222788" y="277730"/>
          <a:ext cx="976056" cy="585633"/>
        </a:xfrm>
        <a:prstGeom prst="rect">
          <a:avLst/>
        </a:prstGeom>
        <a:gradFill rotWithShape="0">
          <a:gsLst>
            <a:gs pos="0">
              <a:srgbClr val="4BACC6">
                <a:hueOff val="0"/>
                <a:satOff val="0"/>
                <a:lumOff val="0"/>
                <a:alphaOff val="0"/>
                <a:tint val="50000"/>
                <a:satMod val="300000"/>
              </a:srgbClr>
            </a:gs>
            <a:gs pos="35000">
              <a:srgbClr val="4BACC6">
                <a:hueOff val="0"/>
                <a:satOff val="0"/>
                <a:lumOff val="0"/>
                <a:alphaOff val="0"/>
                <a:tint val="37000"/>
                <a:satMod val="300000"/>
              </a:srgbClr>
            </a:gs>
            <a:gs pos="100000">
              <a:srgbClr val="4BACC6">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pPr rtl="1">
            <a:buNone/>
          </a:pPr>
          <a:r>
            <a:rPr lang="ar-AE" dirty="0">
              <a:solidFill>
                <a:sysClr val="windowText" lastClr="000000"/>
              </a:solidFill>
              <a:latin typeface="Calibri"/>
              <a:ea typeface="+mn-ea"/>
              <a:cs typeface="Arial" panose="020B0604020202020204" pitchFamily="34" charset="0"/>
            </a:rPr>
            <a:t>محتوى الوظيفة</a:t>
          </a:r>
          <a:endParaRPr lang="ar-SA">
            <a:solidFill>
              <a:sysClr val="windowText" lastClr="000000"/>
            </a:solidFill>
            <a:latin typeface="Calibri"/>
            <a:ea typeface="+mn-ea"/>
            <a:cs typeface="Arial" panose="020B0604020202020204" pitchFamily="34" charset="0"/>
          </a:endParaRPr>
        </a:p>
      </dgm:t>
    </dgm:pt>
    <dgm:pt modelId="{F742A03A-2352-4379-9F23-8D0853DCAAEA}" type="parTrans" cxnId="{F9AFBFD4-7704-460E-882C-48BF8479A464}">
      <dgm:prSet/>
      <dgm:spPr/>
      <dgm:t>
        <a:bodyPr/>
        <a:lstStyle/>
        <a:p>
          <a:pPr rtl="1"/>
          <a:endParaRPr lang="ar-SA"/>
        </a:p>
      </dgm:t>
    </dgm:pt>
    <dgm:pt modelId="{7C5D4C6C-36FB-43CB-9568-F0D41622A9D2}" type="sibTrans" cxnId="{F9AFBFD4-7704-460E-882C-48BF8479A464}">
      <dgm:prSet/>
      <dgm:spPr/>
      <dgm:t>
        <a:bodyPr/>
        <a:lstStyle/>
        <a:p>
          <a:pPr rtl="1"/>
          <a:endParaRPr lang="ar-SA"/>
        </a:p>
      </dgm:t>
    </dgm:pt>
    <dgm:pt modelId="{1852793A-6CB1-4387-AFFE-20B611EBC818}">
      <dgm:prSet phldrT="[نص]"/>
      <dgm:spPr>
        <a:xfrm>
          <a:off x="4296450" y="277730"/>
          <a:ext cx="976056" cy="585633"/>
        </a:xfrm>
        <a:prstGeom prst="rect">
          <a:avLst/>
        </a:prstGeom>
        <a:gradFill rotWithShape="0">
          <a:gsLst>
            <a:gs pos="0">
              <a:srgbClr val="F79646">
                <a:hueOff val="0"/>
                <a:satOff val="0"/>
                <a:lumOff val="0"/>
                <a:alphaOff val="0"/>
                <a:tint val="50000"/>
                <a:satMod val="300000"/>
              </a:srgbClr>
            </a:gs>
            <a:gs pos="35000">
              <a:srgbClr val="F79646">
                <a:hueOff val="0"/>
                <a:satOff val="0"/>
                <a:lumOff val="0"/>
                <a:alphaOff val="0"/>
                <a:tint val="37000"/>
                <a:satMod val="300000"/>
              </a:srgbClr>
            </a:gs>
            <a:gs pos="100000">
              <a:srgbClr val="F79646">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pPr rtl="1">
            <a:buNone/>
          </a:pPr>
          <a:r>
            <a:rPr lang="ar-AE" dirty="0">
              <a:solidFill>
                <a:sysClr val="windowText" lastClr="000000"/>
              </a:solidFill>
              <a:latin typeface="Calibri"/>
              <a:ea typeface="+mn-ea"/>
              <a:cs typeface="Arial" panose="020B0604020202020204" pitchFamily="34" charset="0"/>
            </a:rPr>
            <a:t>التغذية المر</a:t>
          </a:r>
          <a:r>
            <a:rPr lang="ar-SA" dirty="0" err="1">
              <a:solidFill>
                <a:sysClr val="windowText" lastClr="000000"/>
              </a:solidFill>
              <a:latin typeface="Calibri"/>
              <a:ea typeface="+mn-ea"/>
              <a:cs typeface="Arial" panose="020B0604020202020204" pitchFamily="34" charset="0"/>
            </a:rPr>
            <a:t>تدة</a:t>
          </a:r>
          <a:endParaRPr lang="ar-SA">
            <a:solidFill>
              <a:sysClr val="windowText" lastClr="000000"/>
            </a:solidFill>
            <a:latin typeface="Calibri"/>
            <a:ea typeface="+mn-ea"/>
            <a:cs typeface="Arial" panose="020B0604020202020204" pitchFamily="34" charset="0"/>
          </a:endParaRPr>
        </a:p>
      </dgm:t>
    </dgm:pt>
    <dgm:pt modelId="{D4688584-3040-4F41-8E95-A5F71D0CBC16}" type="parTrans" cxnId="{2652F795-707C-420F-9FB3-D73ABAB2CA39}">
      <dgm:prSet/>
      <dgm:spPr/>
      <dgm:t>
        <a:bodyPr/>
        <a:lstStyle/>
        <a:p>
          <a:pPr rtl="1"/>
          <a:endParaRPr lang="ar-SA"/>
        </a:p>
      </dgm:t>
    </dgm:pt>
    <dgm:pt modelId="{834B3F85-D487-4A75-9313-29BCCE75B5A5}" type="sibTrans" cxnId="{2652F795-707C-420F-9FB3-D73ABAB2CA39}">
      <dgm:prSet/>
      <dgm:spPr/>
      <dgm:t>
        <a:bodyPr/>
        <a:lstStyle/>
        <a:p>
          <a:pPr rtl="1"/>
          <a:endParaRPr lang="ar-SA"/>
        </a:p>
      </dgm:t>
    </dgm:pt>
    <dgm:pt modelId="{42C686A3-69FF-4ED9-A5D3-8FE7F887DD8E}">
      <dgm:prSet/>
      <dgm:spPr>
        <a:xfrm>
          <a:off x="1075464" y="277730"/>
          <a:ext cx="976056" cy="585633"/>
        </a:xfrm>
        <a:prstGeom prst="rect">
          <a:avLst/>
        </a:prstGeom>
        <a:gradFill rotWithShape="0">
          <a:gsLst>
            <a:gs pos="0">
              <a:srgbClr val="9BBB59">
                <a:hueOff val="0"/>
                <a:satOff val="0"/>
                <a:lumOff val="0"/>
                <a:alphaOff val="0"/>
                <a:tint val="50000"/>
                <a:satMod val="300000"/>
              </a:srgbClr>
            </a:gs>
            <a:gs pos="35000">
              <a:srgbClr val="9BBB59">
                <a:hueOff val="0"/>
                <a:satOff val="0"/>
                <a:lumOff val="0"/>
                <a:alphaOff val="0"/>
                <a:tint val="37000"/>
                <a:satMod val="300000"/>
              </a:srgbClr>
            </a:gs>
            <a:gs pos="100000">
              <a:srgbClr val="9BBB59">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pPr rtl="1">
            <a:buNone/>
          </a:pPr>
          <a:r>
            <a:rPr lang="ar-AE" dirty="0">
              <a:solidFill>
                <a:sysClr val="windowText" lastClr="000000"/>
              </a:solidFill>
              <a:latin typeface="Calibri"/>
              <a:ea typeface="+mn-ea"/>
              <a:cs typeface="Arial" panose="020B0604020202020204" pitchFamily="34" charset="0"/>
            </a:rPr>
            <a:t>العلاقات المطلوبة بين الافراد</a:t>
          </a:r>
        </a:p>
      </dgm:t>
    </dgm:pt>
    <dgm:pt modelId="{877D4ABF-0B83-42EF-AA94-4730A9A7C183}" type="parTrans" cxnId="{1BD7C0C3-77F9-4D1E-9896-388A187FC0F5}">
      <dgm:prSet/>
      <dgm:spPr/>
      <dgm:t>
        <a:bodyPr/>
        <a:lstStyle/>
        <a:p>
          <a:pPr rtl="1"/>
          <a:endParaRPr lang="ar-SA"/>
        </a:p>
      </dgm:t>
    </dgm:pt>
    <dgm:pt modelId="{077ED9C4-B88D-4CC4-AA3F-4FA2D24A1092}" type="sibTrans" cxnId="{1BD7C0C3-77F9-4D1E-9896-388A187FC0F5}">
      <dgm:prSet/>
      <dgm:spPr/>
      <dgm:t>
        <a:bodyPr/>
        <a:lstStyle/>
        <a:p>
          <a:pPr rtl="1"/>
          <a:endParaRPr lang="ar-SA"/>
        </a:p>
      </dgm:t>
    </dgm:pt>
    <dgm:pt modelId="{B78D7FAA-9EB0-4C9F-9CF1-68B91E11F903}" type="pres">
      <dgm:prSet presAssocID="{8715B4CE-9C6B-480D-8724-20491EC9C3FE}" presName="diagram" presStyleCnt="0">
        <dgm:presLayoutVars>
          <dgm:dir/>
          <dgm:resizeHandles val="exact"/>
        </dgm:presLayoutVars>
      </dgm:prSet>
      <dgm:spPr/>
    </dgm:pt>
    <dgm:pt modelId="{2315E4BC-6DE2-4EE3-83DE-53EE4DACF2DE}" type="pres">
      <dgm:prSet presAssocID="{3EF3C99A-8980-49C7-8B68-09A418C41DAA}" presName="node" presStyleLbl="node1" presStyleIdx="0" presStyleCnt="5">
        <dgm:presLayoutVars>
          <dgm:bulletEnabled val="1"/>
        </dgm:presLayoutVars>
      </dgm:prSet>
      <dgm:spPr/>
    </dgm:pt>
    <dgm:pt modelId="{987587AA-7C3D-4BFF-8313-62B9D2C99835}" type="pres">
      <dgm:prSet presAssocID="{AE19134D-4022-4666-8182-27AA85DB92DD}" presName="sibTrans" presStyleCnt="0"/>
      <dgm:spPr/>
    </dgm:pt>
    <dgm:pt modelId="{78A4DDD3-1E82-4D09-9476-B957304D0FD2}" type="pres">
      <dgm:prSet presAssocID="{42C686A3-69FF-4ED9-A5D3-8FE7F887DD8E}" presName="node" presStyleLbl="node1" presStyleIdx="1" presStyleCnt="5">
        <dgm:presLayoutVars>
          <dgm:bulletEnabled val="1"/>
        </dgm:presLayoutVars>
      </dgm:prSet>
      <dgm:spPr/>
    </dgm:pt>
    <dgm:pt modelId="{A030DFF8-8C18-4491-B6F0-9F9BF5996D85}" type="pres">
      <dgm:prSet presAssocID="{077ED9C4-B88D-4CC4-AA3F-4FA2D24A1092}" presName="sibTrans" presStyleCnt="0"/>
      <dgm:spPr/>
    </dgm:pt>
    <dgm:pt modelId="{87E16D35-3580-43D6-943A-0539F21B390B}" type="pres">
      <dgm:prSet presAssocID="{661C3F5E-DD6F-4450-A491-08BD543C50D5}" presName="node" presStyleLbl="node1" presStyleIdx="2" presStyleCnt="5">
        <dgm:presLayoutVars>
          <dgm:bulletEnabled val="1"/>
        </dgm:presLayoutVars>
      </dgm:prSet>
      <dgm:spPr/>
    </dgm:pt>
    <dgm:pt modelId="{AE61D833-A028-4447-BA07-53D8CA72640C}" type="pres">
      <dgm:prSet presAssocID="{3D9363B0-7DD1-4EB3-9690-B0CEC0D9FB31}" presName="sibTrans" presStyleCnt="0"/>
      <dgm:spPr/>
    </dgm:pt>
    <dgm:pt modelId="{BE2CAF7C-D311-4DEC-9E60-9828C4CD9CD2}" type="pres">
      <dgm:prSet presAssocID="{1DC278AF-4E93-4F96-8A2E-6162DB97A34A}" presName="node" presStyleLbl="node1" presStyleIdx="3" presStyleCnt="5">
        <dgm:presLayoutVars>
          <dgm:bulletEnabled val="1"/>
        </dgm:presLayoutVars>
      </dgm:prSet>
      <dgm:spPr/>
    </dgm:pt>
    <dgm:pt modelId="{0BF0A419-0B46-479D-82AF-2A4464D77B47}" type="pres">
      <dgm:prSet presAssocID="{7C5D4C6C-36FB-43CB-9568-F0D41622A9D2}" presName="sibTrans" presStyleCnt="0"/>
      <dgm:spPr/>
    </dgm:pt>
    <dgm:pt modelId="{FA35D8C8-BAF2-4753-907B-76B7EDCD31B1}" type="pres">
      <dgm:prSet presAssocID="{1852793A-6CB1-4387-AFFE-20B611EBC818}" presName="node" presStyleLbl="node1" presStyleIdx="4" presStyleCnt="5">
        <dgm:presLayoutVars>
          <dgm:bulletEnabled val="1"/>
        </dgm:presLayoutVars>
      </dgm:prSet>
      <dgm:spPr/>
    </dgm:pt>
  </dgm:ptLst>
  <dgm:cxnLst>
    <dgm:cxn modelId="{A5A8763A-0866-4497-853C-3E983AE0D6E2}" type="presOf" srcId="{1852793A-6CB1-4387-AFFE-20B611EBC818}" destId="{FA35D8C8-BAF2-4753-907B-76B7EDCD31B1}" srcOrd="0" destOrd="0" presId="urn:microsoft.com/office/officeart/2005/8/layout/default"/>
    <dgm:cxn modelId="{4AD1D779-0A0D-4CAC-AD9B-02F41A024C8C}" type="presOf" srcId="{3EF3C99A-8980-49C7-8B68-09A418C41DAA}" destId="{2315E4BC-6DE2-4EE3-83DE-53EE4DACF2DE}" srcOrd="0" destOrd="0" presId="urn:microsoft.com/office/officeart/2005/8/layout/default"/>
    <dgm:cxn modelId="{D0F54482-0793-40D6-89DC-42CEE12DF3A3}" srcId="{8715B4CE-9C6B-480D-8724-20491EC9C3FE}" destId="{3EF3C99A-8980-49C7-8B68-09A418C41DAA}" srcOrd="0" destOrd="0" parTransId="{131D022B-18EF-48E7-9DAC-76B29F4D36C5}" sibTransId="{AE19134D-4022-4666-8182-27AA85DB92DD}"/>
    <dgm:cxn modelId="{62EF8C1C-2453-47B0-B1E9-8FFE3E75A6F6}" srcId="{8715B4CE-9C6B-480D-8724-20491EC9C3FE}" destId="{661C3F5E-DD6F-4450-A491-08BD543C50D5}" srcOrd="2" destOrd="0" parTransId="{28322FFA-CCAE-4617-9220-5FEC4C683C3B}" sibTransId="{3D9363B0-7DD1-4EB3-9690-B0CEC0D9FB31}"/>
    <dgm:cxn modelId="{BABF1ACB-C9F6-4C2C-8E6F-50E7A1D37823}" type="presOf" srcId="{42C686A3-69FF-4ED9-A5D3-8FE7F887DD8E}" destId="{78A4DDD3-1E82-4D09-9476-B957304D0FD2}" srcOrd="0" destOrd="0" presId="urn:microsoft.com/office/officeart/2005/8/layout/default"/>
    <dgm:cxn modelId="{2652F795-707C-420F-9FB3-D73ABAB2CA39}" srcId="{8715B4CE-9C6B-480D-8724-20491EC9C3FE}" destId="{1852793A-6CB1-4387-AFFE-20B611EBC818}" srcOrd="4" destOrd="0" parTransId="{D4688584-3040-4F41-8E95-A5F71D0CBC16}" sibTransId="{834B3F85-D487-4A75-9313-29BCCE75B5A5}"/>
    <dgm:cxn modelId="{1BD7C0C3-77F9-4D1E-9896-388A187FC0F5}" srcId="{8715B4CE-9C6B-480D-8724-20491EC9C3FE}" destId="{42C686A3-69FF-4ED9-A5D3-8FE7F887DD8E}" srcOrd="1" destOrd="0" parTransId="{877D4ABF-0B83-42EF-AA94-4730A9A7C183}" sibTransId="{077ED9C4-B88D-4CC4-AA3F-4FA2D24A1092}"/>
    <dgm:cxn modelId="{171B481E-3220-4BDF-A014-C29248ADC3B3}" type="presOf" srcId="{8715B4CE-9C6B-480D-8724-20491EC9C3FE}" destId="{B78D7FAA-9EB0-4C9F-9CF1-68B91E11F903}" srcOrd="0" destOrd="0" presId="urn:microsoft.com/office/officeart/2005/8/layout/default"/>
    <dgm:cxn modelId="{FD5ED248-BD1A-4E71-AB2A-2EA8B36FFAD8}" type="presOf" srcId="{661C3F5E-DD6F-4450-A491-08BD543C50D5}" destId="{87E16D35-3580-43D6-943A-0539F21B390B}" srcOrd="0" destOrd="0" presId="urn:microsoft.com/office/officeart/2005/8/layout/default"/>
    <dgm:cxn modelId="{F9AFBFD4-7704-460E-882C-48BF8479A464}" srcId="{8715B4CE-9C6B-480D-8724-20491EC9C3FE}" destId="{1DC278AF-4E93-4F96-8A2E-6162DB97A34A}" srcOrd="3" destOrd="0" parTransId="{F742A03A-2352-4379-9F23-8D0853DCAAEA}" sibTransId="{7C5D4C6C-36FB-43CB-9568-F0D41622A9D2}"/>
    <dgm:cxn modelId="{58C808EF-34AC-4239-B030-4B76FA65316E}" type="presOf" srcId="{1DC278AF-4E93-4F96-8A2E-6162DB97A34A}" destId="{BE2CAF7C-D311-4DEC-9E60-9828C4CD9CD2}" srcOrd="0" destOrd="0" presId="urn:microsoft.com/office/officeart/2005/8/layout/default"/>
    <dgm:cxn modelId="{D7C4FBA0-38E6-4EE9-A56D-6CEE1CD8A57D}" type="presParOf" srcId="{B78D7FAA-9EB0-4C9F-9CF1-68B91E11F903}" destId="{2315E4BC-6DE2-4EE3-83DE-53EE4DACF2DE}" srcOrd="0" destOrd="0" presId="urn:microsoft.com/office/officeart/2005/8/layout/default"/>
    <dgm:cxn modelId="{C5ED608F-F9DE-4639-8D4D-34BCF9333B44}" type="presParOf" srcId="{B78D7FAA-9EB0-4C9F-9CF1-68B91E11F903}" destId="{987587AA-7C3D-4BFF-8313-62B9D2C99835}" srcOrd="1" destOrd="0" presId="urn:microsoft.com/office/officeart/2005/8/layout/default"/>
    <dgm:cxn modelId="{A69D4BE9-B093-4E59-BDC5-DC5FFBE3AD0D}" type="presParOf" srcId="{B78D7FAA-9EB0-4C9F-9CF1-68B91E11F903}" destId="{78A4DDD3-1E82-4D09-9476-B957304D0FD2}" srcOrd="2" destOrd="0" presId="urn:microsoft.com/office/officeart/2005/8/layout/default"/>
    <dgm:cxn modelId="{CA86FE1C-F5A6-4DC5-82E0-BED176920817}" type="presParOf" srcId="{B78D7FAA-9EB0-4C9F-9CF1-68B91E11F903}" destId="{A030DFF8-8C18-4491-B6F0-9F9BF5996D85}" srcOrd="3" destOrd="0" presId="urn:microsoft.com/office/officeart/2005/8/layout/default"/>
    <dgm:cxn modelId="{8296CEE8-F596-41F2-A9EA-31146E3AD0BC}" type="presParOf" srcId="{B78D7FAA-9EB0-4C9F-9CF1-68B91E11F903}" destId="{87E16D35-3580-43D6-943A-0539F21B390B}" srcOrd="4" destOrd="0" presId="urn:microsoft.com/office/officeart/2005/8/layout/default"/>
    <dgm:cxn modelId="{F71B94EC-71E8-4197-BB91-307A58E20448}" type="presParOf" srcId="{B78D7FAA-9EB0-4C9F-9CF1-68B91E11F903}" destId="{AE61D833-A028-4447-BA07-53D8CA72640C}" srcOrd="5" destOrd="0" presId="urn:microsoft.com/office/officeart/2005/8/layout/default"/>
    <dgm:cxn modelId="{4AAE0018-14C6-4ADE-BC0A-80A3BE241A70}" type="presParOf" srcId="{B78D7FAA-9EB0-4C9F-9CF1-68B91E11F903}" destId="{BE2CAF7C-D311-4DEC-9E60-9828C4CD9CD2}" srcOrd="6" destOrd="0" presId="urn:microsoft.com/office/officeart/2005/8/layout/default"/>
    <dgm:cxn modelId="{2E61B33D-21CA-46AF-B5D2-D088196CE60D}" type="presParOf" srcId="{B78D7FAA-9EB0-4C9F-9CF1-68B91E11F903}" destId="{0BF0A419-0B46-479D-82AF-2A4464D77B47}" srcOrd="7" destOrd="0" presId="urn:microsoft.com/office/officeart/2005/8/layout/default"/>
    <dgm:cxn modelId="{119BAB4E-6637-414A-9BE3-26807CB14FA4}" type="presParOf" srcId="{B78D7FAA-9EB0-4C9F-9CF1-68B91E11F903}" destId="{FA35D8C8-BAF2-4753-907B-76B7EDCD31B1}" srcOrd="8" destOrd="0" presId="urn:microsoft.com/office/officeart/2005/8/layout/default"/>
  </dgm:cxnLst>
  <dgm:bg/>
  <dgm:whole/>
  <dgm:extLst>
    <a:ext uri="http://schemas.microsoft.com/office/drawing/2008/diagram">
      <dsp:dataModelExt xmlns:dsp="http://schemas.microsoft.com/office/drawing/2008/diagram" relId="rId3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315E4BC-6DE2-4EE3-83DE-53EE4DACF2DE}">
      <dsp:nvSpPr>
        <dsp:cNvPr id="0" name=""/>
        <dsp:cNvSpPr/>
      </dsp:nvSpPr>
      <dsp:spPr>
        <a:xfrm>
          <a:off x="1802" y="277743"/>
          <a:ext cx="976056" cy="585633"/>
        </a:xfrm>
        <a:prstGeom prst="rect">
          <a:avLst/>
        </a:prstGeom>
        <a:gradFill rotWithShape="0">
          <a:gsLst>
            <a:gs pos="0">
              <a:srgbClr val="C0504D">
                <a:hueOff val="0"/>
                <a:satOff val="0"/>
                <a:lumOff val="0"/>
                <a:alphaOff val="0"/>
                <a:tint val="50000"/>
                <a:satMod val="300000"/>
              </a:srgbClr>
            </a:gs>
            <a:gs pos="35000">
              <a:srgbClr val="C0504D">
                <a:hueOff val="0"/>
                <a:satOff val="0"/>
                <a:lumOff val="0"/>
                <a:alphaOff val="0"/>
                <a:tint val="37000"/>
                <a:satMod val="300000"/>
              </a:srgbClr>
            </a:gs>
            <a:gs pos="100000">
              <a:srgbClr val="C0504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5720" tIns="45720" rIns="45720" bIns="45720" numCol="1" spcCol="1270" anchor="ctr" anchorCtr="0">
          <a:noAutofit/>
        </a:bodyPr>
        <a:lstStyle/>
        <a:p>
          <a:pPr marL="0" lvl="0" indent="0" algn="ctr" defTabSz="533400" rtl="1">
            <a:lnSpc>
              <a:spcPct val="90000"/>
            </a:lnSpc>
            <a:spcBef>
              <a:spcPct val="0"/>
            </a:spcBef>
            <a:spcAft>
              <a:spcPct val="35000"/>
            </a:spcAft>
            <a:buNone/>
          </a:pPr>
          <a:r>
            <a:rPr lang="ar-AE" sz="1200" kern="1200" dirty="0">
              <a:solidFill>
                <a:sysClr val="windowText" lastClr="000000"/>
              </a:solidFill>
              <a:latin typeface="Calibri"/>
              <a:ea typeface="+mn-ea"/>
              <a:cs typeface="Arial" panose="020B0604020202020204" pitchFamily="34" charset="0"/>
            </a:rPr>
            <a:t>نتائج الاداء</a:t>
          </a:r>
          <a:endParaRPr lang="ar-SA" sz="1200" kern="1200">
            <a:solidFill>
              <a:sysClr val="windowText" lastClr="000000"/>
            </a:solidFill>
            <a:latin typeface="Calibri"/>
            <a:ea typeface="+mn-ea"/>
            <a:cs typeface="Arial" panose="020B0604020202020204" pitchFamily="34" charset="0"/>
          </a:endParaRPr>
        </a:p>
      </dsp:txBody>
      <dsp:txXfrm>
        <a:off x="1802" y="277743"/>
        <a:ext cx="976056" cy="585633"/>
      </dsp:txXfrm>
    </dsp:sp>
    <dsp:sp modelId="{78A4DDD3-1E82-4D09-9476-B957304D0FD2}">
      <dsp:nvSpPr>
        <dsp:cNvPr id="0" name=""/>
        <dsp:cNvSpPr/>
      </dsp:nvSpPr>
      <dsp:spPr>
        <a:xfrm>
          <a:off x="1075464" y="277743"/>
          <a:ext cx="976056" cy="585633"/>
        </a:xfrm>
        <a:prstGeom prst="rect">
          <a:avLst/>
        </a:prstGeom>
        <a:gradFill rotWithShape="0">
          <a:gsLst>
            <a:gs pos="0">
              <a:srgbClr val="9BBB59">
                <a:hueOff val="0"/>
                <a:satOff val="0"/>
                <a:lumOff val="0"/>
                <a:alphaOff val="0"/>
                <a:tint val="50000"/>
                <a:satMod val="300000"/>
              </a:srgbClr>
            </a:gs>
            <a:gs pos="35000">
              <a:srgbClr val="9BBB59">
                <a:hueOff val="0"/>
                <a:satOff val="0"/>
                <a:lumOff val="0"/>
                <a:alphaOff val="0"/>
                <a:tint val="37000"/>
                <a:satMod val="300000"/>
              </a:srgbClr>
            </a:gs>
            <a:gs pos="100000">
              <a:srgbClr val="9BBB59">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5720" tIns="45720" rIns="45720" bIns="45720" numCol="1" spcCol="1270" anchor="ctr" anchorCtr="0">
          <a:noAutofit/>
        </a:bodyPr>
        <a:lstStyle/>
        <a:p>
          <a:pPr marL="0" lvl="0" indent="0" algn="ctr" defTabSz="533400" rtl="1">
            <a:lnSpc>
              <a:spcPct val="90000"/>
            </a:lnSpc>
            <a:spcBef>
              <a:spcPct val="0"/>
            </a:spcBef>
            <a:spcAft>
              <a:spcPct val="35000"/>
            </a:spcAft>
            <a:buNone/>
          </a:pPr>
          <a:r>
            <a:rPr lang="ar-AE" sz="1200" kern="1200" dirty="0">
              <a:solidFill>
                <a:sysClr val="windowText" lastClr="000000"/>
              </a:solidFill>
              <a:latin typeface="Calibri"/>
              <a:ea typeface="+mn-ea"/>
              <a:cs typeface="Arial" panose="020B0604020202020204" pitchFamily="34" charset="0"/>
            </a:rPr>
            <a:t>العلاقات المطلوبة بين الافراد</a:t>
          </a:r>
        </a:p>
      </dsp:txBody>
      <dsp:txXfrm>
        <a:off x="1075464" y="277743"/>
        <a:ext cx="976056" cy="585633"/>
      </dsp:txXfrm>
    </dsp:sp>
    <dsp:sp modelId="{87E16D35-3580-43D6-943A-0539F21B390B}">
      <dsp:nvSpPr>
        <dsp:cNvPr id="0" name=""/>
        <dsp:cNvSpPr/>
      </dsp:nvSpPr>
      <dsp:spPr>
        <a:xfrm>
          <a:off x="2149126" y="277743"/>
          <a:ext cx="976056" cy="585633"/>
        </a:xfrm>
        <a:prstGeom prst="rect">
          <a:avLst/>
        </a:prstGeom>
        <a:gradFill rotWithShape="0">
          <a:gsLst>
            <a:gs pos="0">
              <a:srgbClr val="8064A2">
                <a:hueOff val="0"/>
                <a:satOff val="0"/>
                <a:lumOff val="0"/>
                <a:alphaOff val="0"/>
                <a:tint val="50000"/>
                <a:satMod val="300000"/>
              </a:srgbClr>
            </a:gs>
            <a:gs pos="35000">
              <a:srgbClr val="8064A2">
                <a:hueOff val="0"/>
                <a:satOff val="0"/>
                <a:lumOff val="0"/>
                <a:alphaOff val="0"/>
                <a:tint val="37000"/>
                <a:satMod val="300000"/>
              </a:srgbClr>
            </a:gs>
            <a:gs pos="100000">
              <a:srgbClr val="8064A2">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5720" tIns="45720" rIns="45720" bIns="45720" numCol="1" spcCol="1270" anchor="ctr" anchorCtr="0">
          <a:noAutofit/>
        </a:bodyPr>
        <a:lstStyle/>
        <a:p>
          <a:pPr marL="0" lvl="0" indent="0" algn="ctr" defTabSz="533400" rtl="1">
            <a:lnSpc>
              <a:spcPct val="90000"/>
            </a:lnSpc>
            <a:spcBef>
              <a:spcPct val="0"/>
            </a:spcBef>
            <a:spcAft>
              <a:spcPct val="35000"/>
            </a:spcAft>
            <a:buNone/>
          </a:pPr>
          <a:r>
            <a:rPr lang="ar-AE" sz="1200" kern="1200" dirty="0">
              <a:solidFill>
                <a:sysClr val="windowText" lastClr="000000"/>
              </a:solidFill>
              <a:latin typeface="Calibri"/>
              <a:ea typeface="+mn-ea"/>
              <a:cs typeface="Arial" panose="020B0604020202020204" pitchFamily="34" charset="0"/>
            </a:rPr>
            <a:t>مهامها أو واجباتها</a:t>
          </a:r>
          <a:endParaRPr lang="ar-SA" sz="1200" kern="1200">
            <a:solidFill>
              <a:sysClr val="windowText" lastClr="000000"/>
            </a:solidFill>
            <a:latin typeface="Calibri"/>
            <a:ea typeface="+mn-ea"/>
            <a:cs typeface="Arial" panose="020B0604020202020204" pitchFamily="34" charset="0"/>
          </a:endParaRPr>
        </a:p>
      </dsp:txBody>
      <dsp:txXfrm>
        <a:off x="2149126" y="277743"/>
        <a:ext cx="976056" cy="585633"/>
      </dsp:txXfrm>
    </dsp:sp>
    <dsp:sp modelId="{BE2CAF7C-D311-4DEC-9E60-9828C4CD9CD2}">
      <dsp:nvSpPr>
        <dsp:cNvPr id="0" name=""/>
        <dsp:cNvSpPr/>
      </dsp:nvSpPr>
      <dsp:spPr>
        <a:xfrm>
          <a:off x="3222788" y="277743"/>
          <a:ext cx="976056" cy="585633"/>
        </a:xfrm>
        <a:prstGeom prst="rect">
          <a:avLst/>
        </a:prstGeom>
        <a:gradFill rotWithShape="0">
          <a:gsLst>
            <a:gs pos="0">
              <a:srgbClr val="4BACC6">
                <a:hueOff val="0"/>
                <a:satOff val="0"/>
                <a:lumOff val="0"/>
                <a:alphaOff val="0"/>
                <a:tint val="50000"/>
                <a:satMod val="300000"/>
              </a:srgbClr>
            </a:gs>
            <a:gs pos="35000">
              <a:srgbClr val="4BACC6">
                <a:hueOff val="0"/>
                <a:satOff val="0"/>
                <a:lumOff val="0"/>
                <a:alphaOff val="0"/>
                <a:tint val="37000"/>
                <a:satMod val="300000"/>
              </a:srgbClr>
            </a:gs>
            <a:gs pos="100000">
              <a:srgbClr val="4BACC6">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5720" tIns="45720" rIns="45720" bIns="45720" numCol="1" spcCol="1270" anchor="ctr" anchorCtr="0">
          <a:noAutofit/>
        </a:bodyPr>
        <a:lstStyle/>
        <a:p>
          <a:pPr marL="0" lvl="0" indent="0" algn="ctr" defTabSz="533400" rtl="1">
            <a:lnSpc>
              <a:spcPct val="90000"/>
            </a:lnSpc>
            <a:spcBef>
              <a:spcPct val="0"/>
            </a:spcBef>
            <a:spcAft>
              <a:spcPct val="35000"/>
            </a:spcAft>
            <a:buNone/>
          </a:pPr>
          <a:r>
            <a:rPr lang="ar-AE" sz="1200" kern="1200" dirty="0">
              <a:solidFill>
                <a:sysClr val="windowText" lastClr="000000"/>
              </a:solidFill>
              <a:latin typeface="Calibri"/>
              <a:ea typeface="+mn-ea"/>
              <a:cs typeface="Arial" panose="020B0604020202020204" pitchFamily="34" charset="0"/>
            </a:rPr>
            <a:t>محتوى الوظيفة</a:t>
          </a:r>
          <a:endParaRPr lang="ar-SA" sz="1200" kern="1200">
            <a:solidFill>
              <a:sysClr val="windowText" lastClr="000000"/>
            </a:solidFill>
            <a:latin typeface="Calibri"/>
            <a:ea typeface="+mn-ea"/>
            <a:cs typeface="Arial" panose="020B0604020202020204" pitchFamily="34" charset="0"/>
          </a:endParaRPr>
        </a:p>
      </dsp:txBody>
      <dsp:txXfrm>
        <a:off x="3222788" y="277743"/>
        <a:ext cx="976056" cy="585633"/>
      </dsp:txXfrm>
    </dsp:sp>
    <dsp:sp modelId="{FA35D8C8-BAF2-4753-907B-76B7EDCD31B1}">
      <dsp:nvSpPr>
        <dsp:cNvPr id="0" name=""/>
        <dsp:cNvSpPr/>
      </dsp:nvSpPr>
      <dsp:spPr>
        <a:xfrm>
          <a:off x="4296450" y="277743"/>
          <a:ext cx="976056" cy="585633"/>
        </a:xfrm>
        <a:prstGeom prst="rect">
          <a:avLst/>
        </a:prstGeom>
        <a:gradFill rotWithShape="0">
          <a:gsLst>
            <a:gs pos="0">
              <a:srgbClr val="F79646">
                <a:hueOff val="0"/>
                <a:satOff val="0"/>
                <a:lumOff val="0"/>
                <a:alphaOff val="0"/>
                <a:tint val="50000"/>
                <a:satMod val="300000"/>
              </a:srgbClr>
            </a:gs>
            <a:gs pos="35000">
              <a:srgbClr val="F79646">
                <a:hueOff val="0"/>
                <a:satOff val="0"/>
                <a:lumOff val="0"/>
                <a:alphaOff val="0"/>
                <a:tint val="37000"/>
                <a:satMod val="300000"/>
              </a:srgbClr>
            </a:gs>
            <a:gs pos="100000">
              <a:srgbClr val="F79646">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5720" tIns="45720" rIns="45720" bIns="45720" numCol="1" spcCol="1270" anchor="ctr" anchorCtr="0">
          <a:noAutofit/>
        </a:bodyPr>
        <a:lstStyle/>
        <a:p>
          <a:pPr marL="0" lvl="0" indent="0" algn="ctr" defTabSz="533400" rtl="1">
            <a:lnSpc>
              <a:spcPct val="90000"/>
            </a:lnSpc>
            <a:spcBef>
              <a:spcPct val="0"/>
            </a:spcBef>
            <a:spcAft>
              <a:spcPct val="35000"/>
            </a:spcAft>
            <a:buNone/>
          </a:pPr>
          <a:r>
            <a:rPr lang="ar-AE" sz="1200" kern="1200" dirty="0">
              <a:solidFill>
                <a:sysClr val="windowText" lastClr="000000"/>
              </a:solidFill>
              <a:latin typeface="Calibri"/>
              <a:ea typeface="+mn-ea"/>
              <a:cs typeface="Arial" panose="020B0604020202020204" pitchFamily="34" charset="0"/>
            </a:rPr>
            <a:t>التغذية المر</a:t>
          </a:r>
          <a:r>
            <a:rPr lang="ar-SA" sz="1200" kern="1200" dirty="0" err="1">
              <a:solidFill>
                <a:sysClr val="windowText" lastClr="000000"/>
              </a:solidFill>
              <a:latin typeface="Calibri"/>
              <a:ea typeface="+mn-ea"/>
              <a:cs typeface="Arial" panose="020B0604020202020204" pitchFamily="34" charset="0"/>
            </a:rPr>
            <a:t>تدة</a:t>
          </a:r>
          <a:endParaRPr lang="ar-SA" sz="1200" kern="1200">
            <a:solidFill>
              <a:sysClr val="windowText" lastClr="000000"/>
            </a:solidFill>
            <a:latin typeface="Calibri"/>
            <a:ea typeface="+mn-ea"/>
            <a:cs typeface="Arial" panose="020B0604020202020204" pitchFamily="34" charset="0"/>
          </a:endParaRPr>
        </a:p>
      </dsp:txBody>
      <dsp:txXfrm>
        <a:off x="4296450" y="277743"/>
        <a:ext cx="976056" cy="585633"/>
      </dsp:txXfrm>
    </dsp:sp>
  </dsp:spTree>
</dsp:drawing>
</file>

<file path=word/diagrams/layout1.xml><?xml version="1.0" encoding="utf-8"?>
<dgm:layoutDef xmlns:dgm="http://schemas.openxmlformats.org/drawingml/2006/diagram" xmlns:a="http://schemas.openxmlformats.org/drawingml/2006/main" uniqueId="urn:microsoft.com/office/officeart/2005/8/layout/default">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453</TotalTime>
  <Pages>87</Pages>
  <Words>26149</Words>
  <Characters>149055</Characters>
  <Application>Microsoft Office Word</Application>
  <DocSecurity>0</DocSecurity>
  <Lines>1242</Lines>
  <Paragraphs>349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174855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hasinah Al-Maznaei</dc:creator>
  <cp:keywords/>
  <dc:description/>
  <cp:lastModifiedBy>hasinah Al-Maznaei</cp:lastModifiedBy>
  <cp:revision>156</cp:revision>
  <dcterms:created xsi:type="dcterms:W3CDTF">2017-03-09T12:52:00Z</dcterms:created>
  <dcterms:modified xsi:type="dcterms:W3CDTF">2017-04-28T17:01:00Z</dcterms:modified>
</cp:coreProperties>
</file>