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AD3" w:rsidRPr="00B83D94" w:rsidRDefault="000E7104" w:rsidP="00B83D94">
      <w:pPr>
        <w:spacing w:line="24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المحاضرة الاولى-</w:t>
      </w:r>
      <w:r w:rsidR="00182AD3">
        <w:rPr>
          <w:rFonts w:asciiTheme="minorBidi" w:hAnsiTheme="minorBidi" w:hint="cs"/>
          <w:b/>
          <w:bCs/>
          <w:sz w:val="24"/>
          <w:szCs w:val="24"/>
          <w:rtl/>
        </w:rPr>
        <w:t>الفصل الأول</w:t>
      </w:r>
    </w:p>
    <w:p w:rsidR="005F521E" w:rsidRPr="00142761" w:rsidRDefault="005F521E" w:rsidP="00247DB5">
      <w:pPr>
        <w:spacing w:line="240" w:lineRule="auto"/>
        <w:rPr>
          <w:rFonts w:asciiTheme="minorBidi" w:hAnsiTheme="minorBidi"/>
          <w:b/>
          <w:bCs/>
          <w:color w:val="C00000"/>
          <w:sz w:val="20"/>
          <w:szCs w:val="20"/>
          <w:rtl/>
        </w:rPr>
      </w:pPr>
      <w:r w:rsidRPr="00142761">
        <w:rPr>
          <w:rFonts w:asciiTheme="minorBidi" w:hAnsiTheme="minorBidi"/>
          <w:b/>
          <w:bCs/>
          <w:color w:val="C00000"/>
          <w:sz w:val="20"/>
          <w:szCs w:val="20"/>
          <w:rtl/>
        </w:rPr>
        <w:t>أولاً : تعريف التسويق :</w:t>
      </w:r>
    </w:p>
    <w:p w:rsidR="005F521E" w:rsidRPr="00142761" w:rsidRDefault="005F521E" w:rsidP="00247DB5">
      <w:pPr>
        <w:spacing w:line="240" w:lineRule="auto"/>
        <w:rPr>
          <w:rFonts w:asciiTheme="minorBidi" w:hAnsiTheme="minorBidi"/>
          <w:b/>
          <w:bCs/>
          <w:color w:val="002060"/>
          <w:sz w:val="18"/>
          <w:szCs w:val="18"/>
          <w:rtl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تعريف جمعية التسويق الأمريكية 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</w:rPr>
        <w:t>AMA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 :</w:t>
      </w:r>
    </w:p>
    <w:p w:rsidR="005F521E" w:rsidRPr="00142761" w:rsidRDefault="005F521E" w:rsidP="00247DB5">
      <w:pPr>
        <w:spacing w:line="240" w:lineRule="auto"/>
        <w:rPr>
          <w:rFonts w:asciiTheme="minorBidi" w:hAnsiTheme="minorBidi"/>
          <w:b/>
          <w:bCs/>
          <w:sz w:val="18"/>
          <w:szCs w:val="18"/>
          <w:rtl/>
        </w:rPr>
      </w:pPr>
      <w:r w:rsidRPr="00142761">
        <w:rPr>
          <w:rFonts w:asciiTheme="minorBidi" w:hAnsiTheme="minorBidi"/>
          <w:b/>
          <w:bCs/>
          <w:sz w:val="18"/>
          <w:szCs w:val="18"/>
          <w:rtl/>
        </w:rPr>
        <w:t>هو النشاط الخاص بتسعير وتوزيع وترويج السلع والخدمات والأفكار التي تسعى لإشباع رغبات المنشآت والأفراد.</w:t>
      </w:r>
    </w:p>
    <w:p w:rsidR="00247DB5" w:rsidRPr="00247DB5" w:rsidRDefault="005F521E" w:rsidP="00247DB5">
      <w:pPr>
        <w:spacing w:line="240" w:lineRule="auto"/>
        <w:rPr>
          <w:rFonts w:asciiTheme="minorBidi" w:hAnsiTheme="minorBidi"/>
          <w:b/>
          <w:bCs/>
          <w:sz w:val="16"/>
          <w:szCs w:val="16"/>
          <w:u w:val="single"/>
          <w:rtl/>
        </w:rPr>
      </w:pPr>
      <w:r w:rsidRPr="00142761">
        <w:rPr>
          <w:rFonts w:asciiTheme="minorBidi" w:hAnsiTheme="minorBidi"/>
          <w:b/>
          <w:bCs/>
          <w:sz w:val="16"/>
          <w:szCs w:val="16"/>
          <w:u w:val="single"/>
          <w:rtl/>
        </w:rPr>
        <w:t>* التسويق يسعى إلى اشباع رغبات واحتياجات المستهلك وليس خلقها</w:t>
      </w:r>
      <w:r w:rsidR="00142761" w:rsidRPr="00142761">
        <w:rPr>
          <w:rFonts w:asciiTheme="minorBidi" w:hAnsiTheme="minorBidi" w:hint="cs"/>
          <w:b/>
          <w:bCs/>
          <w:sz w:val="16"/>
          <w:szCs w:val="16"/>
          <w:u w:val="single"/>
          <w:rtl/>
        </w:rPr>
        <w:t>.</w:t>
      </w:r>
    </w:p>
    <w:p w:rsidR="005F521E" w:rsidRPr="00142761" w:rsidRDefault="005F521E" w:rsidP="00247DB5">
      <w:pPr>
        <w:spacing w:line="240" w:lineRule="auto"/>
        <w:rPr>
          <w:rFonts w:asciiTheme="minorBidi" w:hAnsiTheme="minorBidi"/>
          <w:b/>
          <w:bCs/>
          <w:color w:val="C00000"/>
          <w:sz w:val="20"/>
          <w:szCs w:val="20"/>
          <w:rtl/>
        </w:rPr>
      </w:pPr>
      <w:r w:rsidRPr="00142761">
        <w:rPr>
          <w:rFonts w:asciiTheme="minorBidi" w:hAnsiTheme="minorBidi"/>
          <w:b/>
          <w:bCs/>
          <w:color w:val="C00000"/>
          <w:sz w:val="20"/>
          <w:szCs w:val="20"/>
          <w:rtl/>
        </w:rPr>
        <w:t>ثانياً : مكونات العملية التسويقية :</w:t>
      </w:r>
    </w:p>
    <w:p w:rsidR="00247DB5" w:rsidRDefault="005F521E" w:rsidP="00247DB5">
      <w:pPr>
        <w:pStyle w:val="a3"/>
        <w:numPr>
          <w:ilvl w:val="0"/>
          <w:numId w:val="2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>الحاجات "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</w:rPr>
        <w:t>Needs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"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شعور بعدم التوازن والنقص.</w:t>
      </w:r>
    </w:p>
    <w:p w:rsidR="005F521E" w:rsidRPr="00142761" w:rsidRDefault="005F521E" w:rsidP="00247DB5">
      <w:pPr>
        <w:pStyle w:val="a3"/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142761">
        <w:rPr>
          <w:rFonts w:asciiTheme="minorBidi" w:hAnsiTheme="minorBidi"/>
          <w:b/>
          <w:bCs/>
          <w:sz w:val="18"/>
          <w:szCs w:val="18"/>
          <w:rtl/>
        </w:rPr>
        <w:t xml:space="preserve"> </w:t>
      </w:r>
      <w:r w:rsidRPr="00247DB5">
        <w:rPr>
          <w:rFonts w:asciiTheme="minorBidi" w:hAnsiTheme="minorBidi"/>
          <w:b/>
          <w:bCs/>
          <w:color w:val="FF0000"/>
          <w:sz w:val="16"/>
          <w:szCs w:val="16"/>
          <w:rtl/>
        </w:rPr>
        <w:t>مثل : الحاجة للطعام والحاجة للملبس .. إلخ</w:t>
      </w:r>
    </w:p>
    <w:p w:rsidR="00142761" w:rsidRPr="00142761" w:rsidRDefault="005F521E" w:rsidP="00247DB5">
      <w:pPr>
        <w:pStyle w:val="a3"/>
        <w:numPr>
          <w:ilvl w:val="0"/>
          <w:numId w:val="2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>الرغبات "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</w:rPr>
        <w:t>Wants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"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الوسيلة التي من خلالها يُشبع الفرد احتياجاته.</w:t>
      </w:r>
    </w:p>
    <w:p w:rsidR="005F521E" w:rsidRPr="00247DB5" w:rsidRDefault="00CE419A" w:rsidP="00247DB5">
      <w:pPr>
        <w:pStyle w:val="a3"/>
        <w:spacing w:line="240" w:lineRule="auto"/>
        <w:rPr>
          <w:rFonts w:asciiTheme="minorBidi" w:hAnsiTheme="minorBidi"/>
          <w:b/>
          <w:bCs/>
          <w:color w:val="FF0000"/>
          <w:sz w:val="16"/>
          <w:szCs w:val="16"/>
        </w:rPr>
      </w:pPr>
      <w:r w:rsidRPr="00247DB5">
        <w:rPr>
          <w:rFonts w:asciiTheme="minorBidi" w:hAnsiTheme="minorBidi"/>
          <w:b/>
          <w:bCs/>
          <w:color w:val="FF0000"/>
          <w:sz w:val="16"/>
          <w:szCs w:val="16"/>
          <w:rtl/>
        </w:rPr>
        <w:t>مثلاً : الفرد يحتاج للطعام ولكنه يرغب تحديداً بوجبه من ماكدونالدز.</w:t>
      </w:r>
    </w:p>
    <w:p w:rsidR="00CE419A" w:rsidRPr="00142761" w:rsidRDefault="00CE419A" w:rsidP="00247DB5">
      <w:pPr>
        <w:pStyle w:val="a3"/>
        <w:numPr>
          <w:ilvl w:val="0"/>
          <w:numId w:val="2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الطلب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هو الرغبة مدعومة بالقوة الشرائية. الرغبة بدون قوة شرائية مجرد اماني.</w:t>
      </w:r>
    </w:p>
    <w:p w:rsidR="00CE419A" w:rsidRPr="00142761" w:rsidRDefault="00CE419A" w:rsidP="00247DB5">
      <w:pPr>
        <w:pStyle w:val="a3"/>
        <w:numPr>
          <w:ilvl w:val="0"/>
          <w:numId w:val="2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المنتجات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المنافع والفوائد التي تشبع رغبات الفرد قد يكون المنتج سلعة أو خدمة أو فكرة.</w:t>
      </w:r>
    </w:p>
    <w:p w:rsidR="00142761" w:rsidRPr="00142761" w:rsidRDefault="00CE419A" w:rsidP="00247DB5">
      <w:pPr>
        <w:pStyle w:val="a3"/>
        <w:numPr>
          <w:ilvl w:val="0"/>
          <w:numId w:val="2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التبادل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لا تكتمل دائرة العملية التسويقية الا من خلال التبادل حيث يقدم كل طرف قيمة للطرف الآخر.</w:t>
      </w:r>
    </w:p>
    <w:p w:rsidR="00CE419A" w:rsidRPr="00247DB5" w:rsidRDefault="00CE419A" w:rsidP="00247DB5">
      <w:pPr>
        <w:pStyle w:val="a3"/>
        <w:spacing w:line="240" w:lineRule="auto"/>
        <w:rPr>
          <w:rFonts w:asciiTheme="minorBidi" w:hAnsiTheme="minorBidi"/>
          <w:b/>
          <w:bCs/>
          <w:color w:val="FF0000"/>
          <w:sz w:val="16"/>
          <w:szCs w:val="16"/>
        </w:rPr>
      </w:pPr>
      <w:r w:rsidRPr="00247DB5">
        <w:rPr>
          <w:rFonts w:asciiTheme="minorBidi" w:hAnsiTheme="minorBidi"/>
          <w:b/>
          <w:bCs/>
          <w:color w:val="FF0000"/>
          <w:sz w:val="16"/>
          <w:szCs w:val="16"/>
          <w:rtl/>
        </w:rPr>
        <w:t>مثل : شركة الالبان تقدم الالبان وتحصل مقابلها على النقود.</w:t>
      </w:r>
    </w:p>
    <w:p w:rsidR="00CE419A" w:rsidRPr="00247DB5" w:rsidRDefault="00CE419A" w:rsidP="00247DB5">
      <w:pPr>
        <w:pStyle w:val="a3"/>
        <w:numPr>
          <w:ilvl w:val="0"/>
          <w:numId w:val="2"/>
        </w:numPr>
        <w:spacing w:line="240" w:lineRule="auto"/>
        <w:rPr>
          <w:rFonts w:asciiTheme="minorBidi" w:hAnsiTheme="minorBidi"/>
          <w:b/>
          <w:bCs/>
          <w:sz w:val="18"/>
          <w:szCs w:val="18"/>
          <w:rtl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الأسواق 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</w:rPr>
        <w:t>"Markets"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مجموعة المشترين ( العملاء ) الحاليين والمحتملين الذين لديهم الرغبة في المنتج والقدرة على شرائه.</w:t>
      </w:r>
    </w:p>
    <w:p w:rsidR="00CE419A" w:rsidRPr="00142761" w:rsidRDefault="00CE419A" w:rsidP="00247DB5">
      <w:pPr>
        <w:spacing w:line="240" w:lineRule="auto"/>
        <w:rPr>
          <w:rFonts w:asciiTheme="minorBidi" w:hAnsiTheme="minorBidi"/>
          <w:b/>
          <w:bCs/>
          <w:color w:val="C00000"/>
          <w:sz w:val="20"/>
          <w:szCs w:val="20"/>
          <w:rtl/>
        </w:rPr>
      </w:pPr>
      <w:r w:rsidRPr="00142761">
        <w:rPr>
          <w:rFonts w:asciiTheme="minorBidi" w:hAnsiTheme="minorBidi"/>
          <w:b/>
          <w:bCs/>
          <w:color w:val="C00000"/>
          <w:sz w:val="20"/>
          <w:szCs w:val="20"/>
          <w:rtl/>
        </w:rPr>
        <w:t>ثالثاً : عناصر المزيج التسويقي :</w:t>
      </w:r>
    </w:p>
    <w:p w:rsidR="00CE419A" w:rsidRPr="00142761" w:rsidRDefault="00CE419A" w:rsidP="00247DB5">
      <w:pPr>
        <w:spacing w:line="240" w:lineRule="auto"/>
        <w:rPr>
          <w:rFonts w:asciiTheme="minorBidi" w:hAnsiTheme="minorBidi"/>
          <w:b/>
          <w:bCs/>
          <w:sz w:val="18"/>
          <w:szCs w:val="18"/>
          <w:rtl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تعريف المزيج التسويقي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الانشطة التسويقية المتكاملة التي يتم من خلالها اداء مهام التسويق.</w:t>
      </w:r>
    </w:p>
    <w:p w:rsidR="00CE419A" w:rsidRPr="00142761" w:rsidRDefault="0081233E" w:rsidP="00247DB5">
      <w:pPr>
        <w:spacing w:line="240" w:lineRule="auto"/>
        <w:rPr>
          <w:rFonts w:asciiTheme="minorBidi" w:hAnsiTheme="minorBidi"/>
          <w:b/>
          <w:bCs/>
          <w:color w:val="002060"/>
          <w:sz w:val="18"/>
          <w:szCs w:val="18"/>
          <w:rtl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>عناصر المزيج التسويقي ( السلع الملموسة ) :</w:t>
      </w:r>
    </w:p>
    <w:p w:rsidR="0081233E" w:rsidRPr="00142761" w:rsidRDefault="0081233E" w:rsidP="00247DB5">
      <w:pPr>
        <w:pStyle w:val="a3"/>
        <w:numPr>
          <w:ilvl w:val="0"/>
          <w:numId w:val="6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المنتج 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</w:rPr>
        <w:t xml:space="preserve">Product 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سعة أو خدمة أو فكرة تحقق منفعة للمستهلك.</w:t>
      </w:r>
    </w:p>
    <w:p w:rsidR="0081233E" w:rsidRPr="00142761" w:rsidRDefault="0081233E" w:rsidP="00247DB5">
      <w:pPr>
        <w:pStyle w:val="a3"/>
        <w:numPr>
          <w:ilvl w:val="0"/>
          <w:numId w:val="6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التسعير 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</w:rPr>
        <w:t>Price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القيمة التي يدفعها المستهلك كقابل الحصول على المنفعة ( المنتج ).</w:t>
      </w:r>
    </w:p>
    <w:p w:rsidR="0081233E" w:rsidRPr="00142761" w:rsidRDefault="0081233E" w:rsidP="00247DB5">
      <w:pPr>
        <w:pStyle w:val="a3"/>
        <w:numPr>
          <w:ilvl w:val="0"/>
          <w:numId w:val="6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التوزيع 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</w:rPr>
        <w:t xml:space="preserve">Place 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الطريق الذي تسلكه المنتجات من المنتج إلى المستهلك لتصل اليه في الوقت المناسب والمكان المناسب.</w:t>
      </w:r>
    </w:p>
    <w:p w:rsidR="008604C3" w:rsidRPr="00247DB5" w:rsidRDefault="0081233E" w:rsidP="00247DB5">
      <w:pPr>
        <w:pStyle w:val="a3"/>
        <w:numPr>
          <w:ilvl w:val="0"/>
          <w:numId w:val="6"/>
        </w:numPr>
        <w:spacing w:line="240" w:lineRule="auto"/>
        <w:rPr>
          <w:rFonts w:asciiTheme="minorBidi" w:hAnsiTheme="minorBidi"/>
          <w:b/>
          <w:bCs/>
          <w:sz w:val="18"/>
          <w:szCs w:val="18"/>
          <w:rtl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الترويج 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</w:rPr>
        <w:t>Promotion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أنشطة الاتصال التي تمارسها المنظمة لتعريف لمستهلك بالمنتجات واقناعه بشرائها.</w:t>
      </w:r>
    </w:p>
    <w:p w:rsidR="005F521E" w:rsidRPr="00142761" w:rsidRDefault="008604C3" w:rsidP="00247DB5">
      <w:pPr>
        <w:spacing w:line="240" w:lineRule="auto"/>
        <w:rPr>
          <w:rFonts w:asciiTheme="minorBidi" w:hAnsiTheme="minorBidi"/>
          <w:b/>
          <w:bCs/>
          <w:sz w:val="20"/>
          <w:szCs w:val="20"/>
          <w:rtl/>
        </w:rPr>
      </w:pPr>
      <w:r w:rsidRPr="00142761">
        <w:rPr>
          <w:rFonts w:asciiTheme="minorBidi" w:hAnsiTheme="minorBidi"/>
          <w:b/>
          <w:bCs/>
          <w:color w:val="C00000"/>
          <w:sz w:val="20"/>
          <w:szCs w:val="20"/>
          <w:rtl/>
        </w:rPr>
        <w:t>رابعاً : المنافع التي يحققها التسويق</w:t>
      </w:r>
      <w:r w:rsidRPr="00142761">
        <w:rPr>
          <w:rFonts w:asciiTheme="minorBidi" w:hAnsiTheme="minorBidi"/>
          <w:b/>
          <w:bCs/>
          <w:sz w:val="20"/>
          <w:szCs w:val="20"/>
          <w:rtl/>
        </w:rPr>
        <w:t>.</w:t>
      </w:r>
    </w:p>
    <w:p w:rsidR="008604C3" w:rsidRPr="00142761" w:rsidRDefault="008604C3" w:rsidP="00247DB5">
      <w:pPr>
        <w:pStyle w:val="a3"/>
        <w:numPr>
          <w:ilvl w:val="0"/>
          <w:numId w:val="8"/>
        </w:numPr>
        <w:spacing w:line="240" w:lineRule="auto"/>
        <w:rPr>
          <w:rFonts w:asciiTheme="minorBidi" w:hAnsiTheme="minorBidi"/>
          <w:b/>
          <w:bCs/>
          <w:sz w:val="20"/>
          <w:szCs w:val="20"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المنفعة المكانية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توصيل المنتجات للمستهلك الذي عادةً ما يكون بعيداً عن مواقع انتاج المنتجات.</w:t>
      </w:r>
    </w:p>
    <w:p w:rsidR="008604C3" w:rsidRPr="00142761" w:rsidRDefault="008604C3" w:rsidP="00247DB5">
      <w:pPr>
        <w:pStyle w:val="a3"/>
        <w:numPr>
          <w:ilvl w:val="0"/>
          <w:numId w:val="8"/>
        </w:numPr>
        <w:spacing w:line="240" w:lineRule="auto"/>
        <w:rPr>
          <w:rFonts w:asciiTheme="minorBidi" w:hAnsiTheme="minorBidi"/>
          <w:b/>
          <w:bCs/>
          <w:sz w:val="20"/>
          <w:szCs w:val="20"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المنفعة الزمنية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تقديم المنتجات في الوقت الذي يحتاج اليها المستهلك.</w:t>
      </w:r>
    </w:p>
    <w:p w:rsidR="008604C3" w:rsidRPr="00142761" w:rsidRDefault="008604C3" w:rsidP="00247DB5">
      <w:pPr>
        <w:pStyle w:val="a3"/>
        <w:numPr>
          <w:ilvl w:val="0"/>
          <w:numId w:val="8"/>
        </w:numPr>
        <w:spacing w:line="240" w:lineRule="auto"/>
        <w:rPr>
          <w:rFonts w:asciiTheme="minorBidi" w:hAnsiTheme="minorBidi"/>
          <w:b/>
          <w:bCs/>
          <w:sz w:val="20"/>
          <w:szCs w:val="20"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المنفعة الادراكية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سد الفجوة المتعلقة بعدم ادراك المنتج والمستهلك بما يمكن ان يقدمه كل طرف للآخر.</w:t>
      </w:r>
    </w:p>
    <w:p w:rsidR="008604C3" w:rsidRPr="00142761" w:rsidRDefault="008604C3" w:rsidP="00247DB5">
      <w:pPr>
        <w:pStyle w:val="a3"/>
        <w:numPr>
          <w:ilvl w:val="0"/>
          <w:numId w:val="8"/>
        </w:numPr>
        <w:spacing w:line="240" w:lineRule="auto"/>
        <w:rPr>
          <w:rFonts w:asciiTheme="minorBidi" w:hAnsiTheme="minorBidi"/>
          <w:b/>
          <w:bCs/>
          <w:sz w:val="20"/>
          <w:szCs w:val="20"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 xml:space="preserve">منفعة التملك :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>لا تتحقق المنافع للطرفين ( المنتج والمستهلك ) إلا بتحقيق عملية التبادل التي تتم بحصول المستهلك على المنتج وحصول المنتج على المقابل.</w:t>
      </w:r>
    </w:p>
    <w:p w:rsidR="00142761" w:rsidRPr="00247DB5" w:rsidRDefault="008604C3" w:rsidP="00247DB5">
      <w:pPr>
        <w:pStyle w:val="a3"/>
        <w:numPr>
          <w:ilvl w:val="0"/>
          <w:numId w:val="8"/>
        </w:numPr>
        <w:spacing w:line="240" w:lineRule="auto"/>
        <w:rPr>
          <w:rFonts w:asciiTheme="minorBidi" w:hAnsiTheme="minorBidi"/>
          <w:b/>
          <w:bCs/>
          <w:sz w:val="20"/>
          <w:szCs w:val="20"/>
          <w:rtl/>
        </w:rPr>
      </w:pP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>من</w:t>
      </w:r>
      <w:r w:rsidR="00142761"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>ف</w:t>
      </w:r>
      <w:r w:rsidRPr="00142761">
        <w:rPr>
          <w:rFonts w:asciiTheme="minorBidi" w:hAnsiTheme="minorBidi"/>
          <w:b/>
          <w:bCs/>
          <w:color w:val="002060"/>
          <w:sz w:val="18"/>
          <w:szCs w:val="18"/>
          <w:rtl/>
        </w:rPr>
        <w:t>عة القيم :</w:t>
      </w:r>
      <w:r w:rsidRPr="00142761">
        <w:rPr>
          <w:rFonts w:asciiTheme="minorBidi" w:hAnsiTheme="minorBidi"/>
          <w:b/>
          <w:bCs/>
          <w:color w:val="002060"/>
          <w:sz w:val="16"/>
          <w:szCs w:val="16"/>
          <w:rtl/>
        </w:rPr>
        <w:t xml:space="preserve"> </w:t>
      </w:r>
      <w:r w:rsidRPr="00142761">
        <w:rPr>
          <w:rFonts w:asciiTheme="minorBidi" w:hAnsiTheme="minorBidi"/>
          <w:b/>
          <w:bCs/>
          <w:sz w:val="18"/>
          <w:szCs w:val="18"/>
          <w:rtl/>
        </w:rPr>
        <w:t xml:space="preserve">تختلف وجهات النظر بين المستهلك والمنتج للسلعة أو الخدمة, حيث يضع المنتج السعر </w:t>
      </w:r>
      <w:r w:rsidR="00142761" w:rsidRPr="00142761">
        <w:rPr>
          <w:rFonts w:asciiTheme="minorBidi" w:hAnsiTheme="minorBidi"/>
          <w:b/>
          <w:bCs/>
          <w:sz w:val="18"/>
          <w:szCs w:val="18"/>
          <w:rtl/>
        </w:rPr>
        <w:t>الذي يناسب تكلفة انتاج وتسويق المنتج, بينما يقارن المستهلك المنتج بالقيمة أو التكلفة التي يتحملها.</w:t>
      </w:r>
    </w:p>
    <w:p w:rsidR="00142761" w:rsidRDefault="00142761" w:rsidP="00247DB5">
      <w:pPr>
        <w:spacing w:line="240" w:lineRule="auto"/>
        <w:rPr>
          <w:rFonts w:asciiTheme="minorBidi" w:hAnsiTheme="minorBidi"/>
          <w:b/>
          <w:bCs/>
          <w:color w:val="C00000"/>
          <w:sz w:val="20"/>
          <w:szCs w:val="20"/>
        </w:rPr>
      </w:pPr>
      <w:r w:rsidRPr="00142761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>خامساً</w:t>
      </w:r>
      <w:r w:rsidR="00140653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: مراحل تطور الفكر التسويقي :</w:t>
      </w:r>
    </w:p>
    <w:p w:rsidR="00140653" w:rsidRPr="00445D53" w:rsidRDefault="00140653" w:rsidP="00247DB5">
      <w:pPr>
        <w:spacing w:line="240" w:lineRule="auto"/>
        <w:rPr>
          <w:rFonts w:asciiTheme="minorBidi" w:hAnsiTheme="minorBidi"/>
          <w:b/>
          <w:bCs/>
          <w:sz w:val="18"/>
          <w:szCs w:val="18"/>
          <w:rtl/>
        </w:rPr>
      </w:pPr>
      <w:r w:rsidRPr="00445D53">
        <w:rPr>
          <w:rFonts w:asciiTheme="minorBidi" w:hAnsiTheme="minorBidi" w:hint="cs"/>
          <w:b/>
          <w:bCs/>
          <w:sz w:val="18"/>
          <w:szCs w:val="18"/>
          <w:rtl/>
        </w:rPr>
        <w:t>يوجد 3 مراحل لتطور الفكر التسويقي, ومن ثم تطور الممارسات التسويقية للمنشآت السلعية والخدمية</w:t>
      </w:r>
      <w:r w:rsidR="00445D53" w:rsidRPr="00445D53">
        <w:rPr>
          <w:rFonts w:asciiTheme="minorBidi" w:hAnsiTheme="minorBidi" w:hint="cs"/>
          <w:b/>
          <w:bCs/>
          <w:sz w:val="18"/>
          <w:szCs w:val="18"/>
          <w:rtl/>
        </w:rPr>
        <w:t>.</w:t>
      </w:r>
    </w:p>
    <w:p w:rsidR="00445D53" w:rsidRDefault="00445D53" w:rsidP="00247DB5">
      <w:pPr>
        <w:spacing w:line="240" w:lineRule="auto"/>
        <w:rPr>
          <w:rFonts w:asciiTheme="minorBidi" w:hAnsiTheme="minorBidi"/>
          <w:b/>
          <w:bCs/>
          <w:sz w:val="18"/>
          <w:szCs w:val="18"/>
          <w:rtl/>
        </w:rPr>
      </w:pPr>
      <w:r w:rsidRPr="00445D53">
        <w:rPr>
          <w:rFonts w:asciiTheme="minorBidi" w:hAnsiTheme="minorBidi" w:hint="cs"/>
          <w:b/>
          <w:bCs/>
          <w:sz w:val="18"/>
          <w:szCs w:val="18"/>
          <w:rtl/>
        </w:rPr>
        <w:t>تتضح فيما يلي:</w:t>
      </w:r>
    </w:p>
    <w:p w:rsidR="00445D53" w:rsidRPr="00F63953" w:rsidRDefault="00BE5158" w:rsidP="00247DB5">
      <w:pPr>
        <w:pStyle w:val="a3"/>
        <w:numPr>
          <w:ilvl w:val="0"/>
          <w:numId w:val="13"/>
        </w:numPr>
        <w:spacing w:line="240" w:lineRule="auto"/>
        <w:rPr>
          <w:rFonts w:asciiTheme="minorBidi" w:hAnsiTheme="minorBidi"/>
          <w:b/>
          <w:bCs/>
          <w:color w:val="C00000"/>
          <w:sz w:val="18"/>
          <w:szCs w:val="18"/>
        </w:rPr>
      </w:pPr>
      <w:r w:rsidRPr="00F63953">
        <w:rPr>
          <w:rFonts w:asciiTheme="minorBidi" w:hAnsiTheme="minorBidi" w:hint="cs"/>
          <w:b/>
          <w:bCs/>
          <w:color w:val="C00000"/>
          <w:sz w:val="18"/>
          <w:szCs w:val="18"/>
          <w:rtl/>
        </w:rPr>
        <w:t xml:space="preserve">مرحلة التوجه بالمنتج </w:t>
      </w:r>
      <w:r w:rsidRPr="00F63953">
        <w:rPr>
          <w:rFonts w:asciiTheme="minorBidi" w:hAnsiTheme="minorBidi"/>
          <w:b/>
          <w:bCs/>
          <w:color w:val="C00000"/>
          <w:sz w:val="18"/>
          <w:szCs w:val="18"/>
        </w:rPr>
        <w:t xml:space="preserve">Product orientation </w:t>
      </w:r>
      <w:r w:rsidRPr="00F63953">
        <w:rPr>
          <w:rFonts w:asciiTheme="minorBidi" w:hAnsiTheme="minorBidi" w:hint="cs"/>
          <w:b/>
          <w:bCs/>
          <w:color w:val="C00000"/>
          <w:sz w:val="18"/>
          <w:szCs w:val="18"/>
          <w:rtl/>
        </w:rPr>
        <w:t xml:space="preserve">: </w:t>
      </w:r>
    </w:p>
    <w:p w:rsidR="00445D53" w:rsidRDefault="00445D53" w:rsidP="00247DB5">
      <w:pPr>
        <w:spacing w:line="240" w:lineRule="auto"/>
        <w:ind w:left="360"/>
        <w:rPr>
          <w:rFonts w:asciiTheme="minorBidi" w:hAnsiTheme="minorBidi"/>
          <w:b/>
          <w:bCs/>
          <w:color w:val="002060"/>
          <w:sz w:val="18"/>
          <w:szCs w:val="18"/>
          <w:rtl/>
        </w:rPr>
      </w:pPr>
      <w:r w:rsidRPr="00445D53">
        <w:rPr>
          <w:rFonts w:asciiTheme="minorBidi" w:hAnsiTheme="minorBidi" w:hint="cs"/>
          <w:b/>
          <w:bCs/>
          <w:color w:val="002060"/>
          <w:sz w:val="18"/>
          <w:szCs w:val="18"/>
          <w:rtl/>
        </w:rPr>
        <w:t xml:space="preserve">اتسمت هذه المرحلة </w:t>
      </w:r>
      <w:r w:rsidRPr="00445D53">
        <w:rPr>
          <w:rFonts w:asciiTheme="minorBidi" w:hAnsiTheme="minorBidi"/>
          <w:b/>
          <w:bCs/>
          <w:color w:val="002060"/>
          <w:sz w:val="18"/>
          <w:szCs w:val="18"/>
          <w:rtl/>
        </w:rPr>
        <w:t>–</w:t>
      </w:r>
      <w:r w:rsidRPr="00445D53">
        <w:rPr>
          <w:rFonts w:asciiTheme="minorBidi" w:hAnsiTheme="minorBidi" w:hint="cs"/>
          <w:b/>
          <w:bCs/>
          <w:color w:val="002060"/>
          <w:sz w:val="18"/>
          <w:szCs w:val="18"/>
          <w:rtl/>
        </w:rPr>
        <w:t xml:space="preserve"> والتي واكبت حدوث الثورة الصناعية في أوروبا في القرن التاسع عشر </w:t>
      </w:r>
      <w:r w:rsidRPr="00445D53">
        <w:rPr>
          <w:rFonts w:asciiTheme="minorBidi" w:hAnsiTheme="minorBidi"/>
          <w:b/>
          <w:bCs/>
          <w:color w:val="002060"/>
          <w:sz w:val="18"/>
          <w:szCs w:val="18"/>
          <w:rtl/>
        </w:rPr>
        <w:t>–</w:t>
      </w:r>
      <w:r w:rsidRPr="00445D53">
        <w:rPr>
          <w:rFonts w:asciiTheme="minorBidi" w:hAnsiTheme="minorBidi" w:hint="cs"/>
          <w:b/>
          <w:bCs/>
          <w:color w:val="002060"/>
          <w:sz w:val="18"/>
          <w:szCs w:val="18"/>
          <w:rtl/>
        </w:rPr>
        <w:t xml:space="preserve"> بالخصائص التالية :</w:t>
      </w:r>
    </w:p>
    <w:p w:rsidR="00445D53" w:rsidRDefault="00445D53" w:rsidP="00247DB5">
      <w:pPr>
        <w:pStyle w:val="a3"/>
        <w:numPr>
          <w:ilvl w:val="0"/>
          <w:numId w:val="12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445D53">
        <w:rPr>
          <w:rFonts w:asciiTheme="minorBidi" w:hAnsiTheme="minorBidi" w:hint="cs"/>
          <w:b/>
          <w:bCs/>
          <w:sz w:val="18"/>
          <w:szCs w:val="18"/>
          <w:rtl/>
        </w:rPr>
        <w:t>ارتفاع حجم الانتاج وانخفاض التكلفة</w:t>
      </w:r>
    </w:p>
    <w:p w:rsidR="00445D53" w:rsidRDefault="00445D53" w:rsidP="00247DB5">
      <w:pPr>
        <w:pStyle w:val="a3"/>
        <w:numPr>
          <w:ilvl w:val="0"/>
          <w:numId w:val="12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>
        <w:rPr>
          <w:rFonts w:asciiTheme="minorBidi" w:hAnsiTheme="minorBidi" w:hint="cs"/>
          <w:b/>
          <w:bCs/>
          <w:sz w:val="18"/>
          <w:szCs w:val="18"/>
          <w:rtl/>
        </w:rPr>
        <w:t>ارتفاع حجم الطلب على المنتجات بما يفوق العرض</w:t>
      </w:r>
    </w:p>
    <w:p w:rsidR="00445D53" w:rsidRDefault="00445D53" w:rsidP="00247DB5">
      <w:pPr>
        <w:pStyle w:val="a3"/>
        <w:numPr>
          <w:ilvl w:val="0"/>
          <w:numId w:val="12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>
        <w:rPr>
          <w:rFonts w:asciiTheme="minorBidi" w:hAnsiTheme="minorBidi" w:hint="cs"/>
          <w:b/>
          <w:bCs/>
          <w:sz w:val="18"/>
          <w:szCs w:val="18"/>
          <w:rtl/>
        </w:rPr>
        <w:t>وجود مستهلك يبحث عن منتجات بسعر منخفض دون النظر للجودة</w:t>
      </w:r>
    </w:p>
    <w:p w:rsidR="00445D53" w:rsidRDefault="00445D53" w:rsidP="00247DB5">
      <w:pPr>
        <w:pStyle w:val="a3"/>
        <w:numPr>
          <w:ilvl w:val="0"/>
          <w:numId w:val="12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>
        <w:rPr>
          <w:rFonts w:asciiTheme="minorBidi" w:hAnsiTheme="minorBidi" w:hint="cs"/>
          <w:b/>
          <w:bCs/>
          <w:sz w:val="18"/>
          <w:szCs w:val="18"/>
          <w:rtl/>
        </w:rPr>
        <w:t>اصبح هدف المنشآت هو استمرار الانتاج وتحسين كفاءته وتخفيض تكلفته لتقديم منتجات بأسعار مخضة</w:t>
      </w:r>
    </w:p>
    <w:p w:rsidR="00445D53" w:rsidRPr="00445D53" w:rsidRDefault="00445D53" w:rsidP="00247DB5">
      <w:pPr>
        <w:pStyle w:val="a3"/>
        <w:spacing w:line="240" w:lineRule="auto"/>
        <w:ind w:left="1069"/>
        <w:rPr>
          <w:rFonts w:asciiTheme="minorBidi" w:hAnsiTheme="minorBidi"/>
          <w:b/>
          <w:bCs/>
          <w:sz w:val="18"/>
          <w:szCs w:val="18"/>
          <w:rtl/>
        </w:rPr>
      </w:pPr>
      <w:r w:rsidRPr="00445D53">
        <w:rPr>
          <w:rFonts w:asciiTheme="minorBidi" w:hAnsiTheme="minorBidi" w:hint="cs"/>
          <w:b/>
          <w:bCs/>
          <w:color w:val="FF0000"/>
          <w:sz w:val="16"/>
          <w:szCs w:val="16"/>
          <w:rtl/>
        </w:rPr>
        <w:t>مثل: شركة فورد للسيارات كانت تنتج موديل واحد فقط وبلون واحد "أسود" وبسعر مخفض دون الاكتراث لرغبات المستهلكين.</w:t>
      </w:r>
    </w:p>
    <w:p w:rsidR="00445D53" w:rsidRDefault="00445D53" w:rsidP="00247DB5">
      <w:pPr>
        <w:spacing w:line="240" w:lineRule="auto"/>
        <w:rPr>
          <w:rFonts w:asciiTheme="minorBidi" w:hAnsiTheme="minorBidi"/>
          <w:b/>
          <w:bCs/>
          <w:sz w:val="18"/>
          <w:szCs w:val="18"/>
          <w:rtl/>
        </w:rPr>
      </w:pPr>
      <w:r>
        <w:rPr>
          <w:rFonts w:asciiTheme="minorBidi" w:hAnsiTheme="minorBidi" w:hint="cs"/>
          <w:b/>
          <w:bCs/>
          <w:sz w:val="18"/>
          <w:szCs w:val="18"/>
          <w:rtl/>
        </w:rPr>
        <w:t xml:space="preserve">بمرور الوقت بدأ المستهلك يركز على الجودة ويبحث أولاً </w:t>
      </w:r>
      <w:r w:rsidR="00247DB5">
        <w:rPr>
          <w:rFonts w:asciiTheme="minorBidi" w:hAnsiTheme="minorBidi" w:hint="cs"/>
          <w:b/>
          <w:bCs/>
          <w:sz w:val="18"/>
          <w:szCs w:val="18"/>
          <w:rtl/>
        </w:rPr>
        <w:t xml:space="preserve">عن المنتجات ذات الجودة المرتفعة, ويختار بين البدائل المعروضة تبعاً لعامل الجودة </w:t>
      </w:r>
    </w:p>
    <w:p w:rsidR="00247DB5" w:rsidRDefault="00247DB5" w:rsidP="00247DB5">
      <w:pPr>
        <w:spacing w:line="240" w:lineRule="auto"/>
        <w:rPr>
          <w:rFonts w:asciiTheme="minorBidi" w:hAnsiTheme="minorBidi"/>
          <w:b/>
          <w:bCs/>
          <w:sz w:val="18"/>
          <w:szCs w:val="18"/>
          <w:rtl/>
        </w:rPr>
      </w:pPr>
      <w:r>
        <w:rPr>
          <w:rFonts w:asciiTheme="minorBidi" w:hAnsiTheme="minorBidi" w:hint="cs"/>
          <w:b/>
          <w:bCs/>
          <w:sz w:val="18"/>
          <w:szCs w:val="18"/>
          <w:rtl/>
        </w:rPr>
        <w:t>وأصبح إلزاماً على المنشآت ان تهتم بتقديم منتجات ذات جودة مرتفعة.</w:t>
      </w:r>
    </w:p>
    <w:p w:rsidR="00B83D94" w:rsidRDefault="00B83D94" w:rsidP="00247DB5">
      <w:pPr>
        <w:spacing w:line="240" w:lineRule="auto"/>
        <w:rPr>
          <w:rFonts w:asciiTheme="minorBidi" w:hAnsiTheme="minorBidi"/>
          <w:b/>
          <w:bCs/>
          <w:sz w:val="18"/>
          <w:szCs w:val="18"/>
          <w:rtl/>
        </w:rPr>
      </w:pPr>
    </w:p>
    <w:p w:rsidR="00B83D94" w:rsidRDefault="00B83D94" w:rsidP="00247DB5">
      <w:pPr>
        <w:spacing w:line="240" w:lineRule="auto"/>
        <w:rPr>
          <w:rFonts w:asciiTheme="minorBidi" w:hAnsiTheme="minorBidi"/>
          <w:b/>
          <w:bCs/>
          <w:sz w:val="18"/>
          <w:szCs w:val="18"/>
          <w:rtl/>
        </w:rPr>
      </w:pPr>
    </w:p>
    <w:p w:rsidR="00247DB5" w:rsidRPr="00F63953" w:rsidRDefault="00BE5158" w:rsidP="00247DB5">
      <w:pPr>
        <w:pStyle w:val="a3"/>
        <w:numPr>
          <w:ilvl w:val="0"/>
          <w:numId w:val="13"/>
        </w:numPr>
        <w:spacing w:line="240" w:lineRule="auto"/>
        <w:rPr>
          <w:rFonts w:asciiTheme="minorBidi" w:hAnsiTheme="minorBidi"/>
          <w:b/>
          <w:bCs/>
          <w:color w:val="C00000"/>
          <w:sz w:val="18"/>
          <w:szCs w:val="18"/>
        </w:rPr>
      </w:pPr>
      <w:r w:rsidRPr="00F63953">
        <w:rPr>
          <w:rFonts w:asciiTheme="minorBidi" w:hAnsiTheme="minorBidi" w:hint="cs"/>
          <w:b/>
          <w:bCs/>
          <w:color w:val="C00000"/>
          <w:sz w:val="18"/>
          <w:szCs w:val="18"/>
          <w:rtl/>
        </w:rPr>
        <w:lastRenderedPageBreak/>
        <w:t xml:space="preserve">مرحة التوجه بالبيع </w:t>
      </w:r>
      <w:r w:rsidRPr="00F63953">
        <w:rPr>
          <w:rFonts w:asciiTheme="minorBidi" w:hAnsiTheme="minorBidi"/>
          <w:b/>
          <w:bCs/>
          <w:color w:val="C00000"/>
          <w:sz w:val="18"/>
          <w:szCs w:val="18"/>
        </w:rPr>
        <w:t xml:space="preserve">Sales orientation </w:t>
      </w:r>
      <w:r w:rsidRPr="00F63953">
        <w:rPr>
          <w:rFonts w:asciiTheme="minorBidi" w:hAnsiTheme="minorBidi" w:hint="cs"/>
          <w:b/>
          <w:bCs/>
          <w:color w:val="C00000"/>
          <w:sz w:val="18"/>
          <w:szCs w:val="18"/>
          <w:rtl/>
        </w:rPr>
        <w:t xml:space="preserve">: </w:t>
      </w:r>
    </w:p>
    <w:p w:rsidR="00BE5158" w:rsidRDefault="00943E75" w:rsidP="00BE5158">
      <w:pPr>
        <w:spacing w:line="240" w:lineRule="auto"/>
        <w:ind w:left="360"/>
        <w:rPr>
          <w:rFonts w:asciiTheme="minorBidi" w:hAnsiTheme="minorBidi"/>
          <w:b/>
          <w:bCs/>
          <w:color w:val="002060"/>
          <w:sz w:val="18"/>
          <w:szCs w:val="18"/>
          <w:rtl/>
        </w:rPr>
      </w:pPr>
      <w:r>
        <w:rPr>
          <w:rFonts w:asciiTheme="minorBidi" w:hAnsiTheme="minorBidi" w:hint="cs"/>
          <w:b/>
          <w:bCs/>
          <w:color w:val="002060"/>
          <w:sz w:val="18"/>
          <w:szCs w:val="18"/>
          <w:rtl/>
        </w:rPr>
        <w:t>اتسمت</w:t>
      </w:r>
      <w:r w:rsidR="00BE5158" w:rsidRPr="00BE5158">
        <w:rPr>
          <w:rFonts w:asciiTheme="minorBidi" w:hAnsiTheme="minorBidi" w:hint="cs"/>
          <w:b/>
          <w:bCs/>
          <w:color w:val="002060"/>
          <w:sz w:val="18"/>
          <w:szCs w:val="18"/>
          <w:rtl/>
        </w:rPr>
        <w:t xml:space="preserve"> هذه المرحلة </w:t>
      </w:r>
      <w:r w:rsidR="00BE5158" w:rsidRPr="00BE5158">
        <w:rPr>
          <w:rFonts w:asciiTheme="minorBidi" w:hAnsiTheme="minorBidi"/>
          <w:b/>
          <w:bCs/>
          <w:color w:val="002060"/>
          <w:sz w:val="18"/>
          <w:szCs w:val="18"/>
          <w:rtl/>
        </w:rPr>
        <w:t>–</w:t>
      </w:r>
      <w:r w:rsidR="00BE5158" w:rsidRPr="00BE5158">
        <w:rPr>
          <w:rFonts w:asciiTheme="minorBidi" w:hAnsiTheme="minorBidi" w:hint="cs"/>
          <w:b/>
          <w:bCs/>
          <w:color w:val="002060"/>
          <w:sz w:val="18"/>
          <w:szCs w:val="18"/>
          <w:rtl/>
        </w:rPr>
        <w:t xml:space="preserve"> في الثلاثينات والاربعينات من القرن التاسع عشر </w:t>
      </w:r>
      <w:r w:rsidR="00BE5158" w:rsidRPr="00BE5158">
        <w:rPr>
          <w:rFonts w:asciiTheme="minorBidi" w:hAnsiTheme="minorBidi"/>
          <w:b/>
          <w:bCs/>
          <w:color w:val="002060"/>
          <w:sz w:val="18"/>
          <w:szCs w:val="18"/>
          <w:rtl/>
        </w:rPr>
        <w:t>–</w:t>
      </w:r>
      <w:r w:rsidR="00BE5158" w:rsidRPr="00BE5158">
        <w:rPr>
          <w:rFonts w:asciiTheme="minorBidi" w:hAnsiTheme="minorBidi" w:hint="cs"/>
          <w:b/>
          <w:bCs/>
          <w:color w:val="002060"/>
          <w:sz w:val="18"/>
          <w:szCs w:val="18"/>
          <w:rtl/>
        </w:rPr>
        <w:t xml:space="preserve"> بعدة خصائص: </w:t>
      </w:r>
    </w:p>
    <w:p w:rsidR="00BE5158" w:rsidRDefault="00BE5158" w:rsidP="00BE5158">
      <w:pPr>
        <w:pStyle w:val="a3"/>
        <w:numPr>
          <w:ilvl w:val="0"/>
          <w:numId w:val="14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BE5158">
        <w:rPr>
          <w:rFonts w:asciiTheme="minorBidi" w:hAnsiTheme="minorBidi" w:hint="cs"/>
          <w:b/>
          <w:bCs/>
          <w:sz w:val="18"/>
          <w:szCs w:val="18"/>
          <w:rtl/>
        </w:rPr>
        <w:t>وجود ضغوط لرفع معدلات المبيعات</w:t>
      </w:r>
    </w:p>
    <w:p w:rsidR="00BE5158" w:rsidRDefault="00BE5158" w:rsidP="00BE5158">
      <w:pPr>
        <w:pStyle w:val="a3"/>
        <w:numPr>
          <w:ilvl w:val="0"/>
          <w:numId w:val="14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>
        <w:rPr>
          <w:rFonts w:asciiTheme="minorBidi" w:hAnsiTheme="minorBidi" w:hint="cs"/>
          <w:b/>
          <w:bCs/>
          <w:sz w:val="18"/>
          <w:szCs w:val="18"/>
          <w:rtl/>
        </w:rPr>
        <w:t xml:space="preserve">التوجه للتخلص من المخزون الراكد والتركيز على بيعه </w:t>
      </w:r>
    </w:p>
    <w:p w:rsidR="00BE5158" w:rsidRDefault="00BE5158" w:rsidP="00BE5158">
      <w:pPr>
        <w:pStyle w:val="a3"/>
        <w:numPr>
          <w:ilvl w:val="0"/>
          <w:numId w:val="14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>
        <w:rPr>
          <w:rFonts w:asciiTheme="minorBidi" w:hAnsiTheme="minorBidi" w:hint="cs"/>
          <w:b/>
          <w:bCs/>
          <w:sz w:val="18"/>
          <w:szCs w:val="18"/>
          <w:rtl/>
        </w:rPr>
        <w:t xml:space="preserve">وجود مستهلك يقارن بين المنتجات ومن ثم الحاجة إلى بذل مجهودات بيعيه لإقناعه بشراء المنتجات </w:t>
      </w:r>
    </w:p>
    <w:p w:rsidR="00BE5158" w:rsidRDefault="00BE5158" w:rsidP="00BE5158">
      <w:pPr>
        <w:pStyle w:val="a3"/>
        <w:numPr>
          <w:ilvl w:val="0"/>
          <w:numId w:val="14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>
        <w:rPr>
          <w:rFonts w:asciiTheme="minorBidi" w:hAnsiTheme="minorBidi" w:hint="cs"/>
          <w:b/>
          <w:bCs/>
          <w:sz w:val="18"/>
          <w:szCs w:val="18"/>
          <w:rtl/>
        </w:rPr>
        <w:t xml:space="preserve">الحاجة التأسيس ادارات وأقسام متخصصة في المبيعات </w:t>
      </w:r>
    </w:p>
    <w:p w:rsidR="00BE5158" w:rsidRDefault="00BE5158" w:rsidP="00BE5158">
      <w:pPr>
        <w:spacing w:line="240" w:lineRule="auto"/>
        <w:rPr>
          <w:rFonts w:asciiTheme="minorBidi" w:hAnsiTheme="minorBidi"/>
          <w:b/>
          <w:bCs/>
          <w:sz w:val="18"/>
          <w:szCs w:val="18"/>
          <w:rtl/>
        </w:rPr>
      </w:pPr>
    </w:p>
    <w:p w:rsidR="00BE5158" w:rsidRPr="00F63953" w:rsidRDefault="00BE5158" w:rsidP="00BE5158">
      <w:pPr>
        <w:pStyle w:val="a3"/>
        <w:numPr>
          <w:ilvl w:val="0"/>
          <w:numId w:val="13"/>
        </w:numPr>
        <w:spacing w:line="240" w:lineRule="auto"/>
        <w:rPr>
          <w:rFonts w:asciiTheme="minorBidi" w:hAnsiTheme="minorBidi"/>
          <w:b/>
          <w:bCs/>
          <w:color w:val="C00000"/>
          <w:sz w:val="18"/>
          <w:szCs w:val="18"/>
        </w:rPr>
      </w:pPr>
      <w:r w:rsidRPr="00F63953">
        <w:rPr>
          <w:rFonts w:asciiTheme="minorBidi" w:hAnsiTheme="minorBidi" w:hint="cs"/>
          <w:b/>
          <w:bCs/>
          <w:color w:val="C00000"/>
          <w:sz w:val="18"/>
          <w:szCs w:val="18"/>
          <w:rtl/>
        </w:rPr>
        <w:t xml:space="preserve">مرحلة التوجه بالتسويق </w:t>
      </w:r>
      <w:r w:rsidRPr="00F63953">
        <w:rPr>
          <w:rFonts w:asciiTheme="minorBidi" w:hAnsiTheme="minorBidi"/>
          <w:b/>
          <w:bCs/>
          <w:color w:val="C00000"/>
          <w:sz w:val="18"/>
          <w:szCs w:val="18"/>
        </w:rPr>
        <w:t xml:space="preserve"> Marketing orientation</w:t>
      </w:r>
      <w:r w:rsidRPr="00F63953">
        <w:rPr>
          <w:rFonts w:asciiTheme="minorBidi" w:hAnsiTheme="minorBidi" w:hint="cs"/>
          <w:b/>
          <w:bCs/>
          <w:color w:val="C00000"/>
          <w:sz w:val="18"/>
          <w:szCs w:val="18"/>
          <w:rtl/>
        </w:rPr>
        <w:t>:</w:t>
      </w:r>
    </w:p>
    <w:p w:rsidR="00BE5158" w:rsidRDefault="00943E75" w:rsidP="00943E75">
      <w:pPr>
        <w:spacing w:line="240" w:lineRule="auto"/>
        <w:ind w:left="360"/>
        <w:rPr>
          <w:rFonts w:asciiTheme="minorBidi" w:hAnsiTheme="minorBidi"/>
          <w:b/>
          <w:bCs/>
          <w:color w:val="002060"/>
          <w:sz w:val="18"/>
          <w:szCs w:val="18"/>
          <w:rtl/>
        </w:rPr>
      </w:pPr>
      <w:r w:rsidRPr="00943E75">
        <w:rPr>
          <w:rFonts w:asciiTheme="minorBidi" w:hAnsiTheme="minorBidi" w:hint="cs"/>
          <w:b/>
          <w:bCs/>
          <w:color w:val="002060"/>
          <w:sz w:val="18"/>
          <w:szCs w:val="18"/>
          <w:rtl/>
        </w:rPr>
        <w:t xml:space="preserve">اتسمت هذه المرحلة - في الخمسينات والستينات والسبعينات </w:t>
      </w:r>
      <w:r w:rsidRPr="00943E75">
        <w:rPr>
          <w:rFonts w:asciiTheme="minorBidi" w:hAnsiTheme="minorBidi"/>
          <w:b/>
          <w:bCs/>
          <w:color w:val="002060"/>
          <w:sz w:val="18"/>
          <w:szCs w:val="18"/>
          <w:rtl/>
        </w:rPr>
        <w:t>–</w:t>
      </w:r>
      <w:r w:rsidRPr="00943E75">
        <w:rPr>
          <w:rFonts w:asciiTheme="minorBidi" w:hAnsiTheme="minorBidi" w:hint="cs"/>
          <w:b/>
          <w:bCs/>
          <w:color w:val="002060"/>
          <w:sz w:val="18"/>
          <w:szCs w:val="18"/>
          <w:rtl/>
        </w:rPr>
        <w:t xml:space="preserve"> بعدة </w:t>
      </w:r>
      <w:r>
        <w:rPr>
          <w:rFonts w:asciiTheme="minorBidi" w:hAnsiTheme="minorBidi" w:hint="cs"/>
          <w:b/>
          <w:bCs/>
          <w:color w:val="002060"/>
          <w:sz w:val="18"/>
          <w:szCs w:val="18"/>
          <w:rtl/>
        </w:rPr>
        <w:t>خصائص:</w:t>
      </w:r>
    </w:p>
    <w:p w:rsidR="00F63953" w:rsidRDefault="00F63953" w:rsidP="00F63953">
      <w:pPr>
        <w:pStyle w:val="a3"/>
        <w:numPr>
          <w:ilvl w:val="0"/>
          <w:numId w:val="15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F63953">
        <w:rPr>
          <w:rFonts w:asciiTheme="minorBidi" w:hAnsiTheme="minorBidi" w:hint="cs"/>
          <w:b/>
          <w:bCs/>
          <w:sz w:val="18"/>
          <w:szCs w:val="18"/>
          <w:rtl/>
        </w:rPr>
        <w:t xml:space="preserve">ادراك اهمية ممارسة مجهودات تسويقية متكاملة ( تسعير </w:t>
      </w:r>
      <w:r w:rsidRPr="00F63953">
        <w:rPr>
          <w:rFonts w:asciiTheme="minorBidi" w:hAnsiTheme="minorBidi"/>
          <w:b/>
          <w:bCs/>
          <w:sz w:val="18"/>
          <w:szCs w:val="18"/>
          <w:rtl/>
        </w:rPr>
        <w:t>–</w:t>
      </w:r>
      <w:r w:rsidRPr="00F63953">
        <w:rPr>
          <w:rFonts w:asciiTheme="minorBidi" w:hAnsiTheme="minorBidi" w:hint="cs"/>
          <w:b/>
          <w:bCs/>
          <w:sz w:val="18"/>
          <w:szCs w:val="18"/>
          <w:rtl/>
        </w:rPr>
        <w:t xml:space="preserve"> ترويج </w:t>
      </w:r>
      <w:r w:rsidRPr="00F63953">
        <w:rPr>
          <w:rFonts w:asciiTheme="minorBidi" w:hAnsiTheme="minorBidi"/>
          <w:b/>
          <w:bCs/>
          <w:sz w:val="18"/>
          <w:szCs w:val="18"/>
          <w:rtl/>
        </w:rPr>
        <w:t>–</w:t>
      </w:r>
      <w:r w:rsidRPr="00F63953">
        <w:rPr>
          <w:rFonts w:asciiTheme="minorBidi" w:hAnsiTheme="minorBidi" w:hint="cs"/>
          <w:b/>
          <w:bCs/>
          <w:sz w:val="18"/>
          <w:szCs w:val="18"/>
          <w:rtl/>
        </w:rPr>
        <w:t xml:space="preserve"> توزيع ) </w:t>
      </w:r>
    </w:p>
    <w:p w:rsidR="00F63953" w:rsidRDefault="00F63953" w:rsidP="00F63953">
      <w:pPr>
        <w:pStyle w:val="a3"/>
        <w:numPr>
          <w:ilvl w:val="0"/>
          <w:numId w:val="15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 w:rsidRPr="00F63953">
        <w:rPr>
          <w:rFonts w:asciiTheme="minorBidi" w:hAnsiTheme="minorBidi" w:hint="cs"/>
          <w:b/>
          <w:bCs/>
          <w:sz w:val="18"/>
          <w:szCs w:val="18"/>
          <w:rtl/>
        </w:rPr>
        <w:t>انت</w:t>
      </w:r>
      <w:r w:rsidRPr="00F63953">
        <w:rPr>
          <w:rFonts w:asciiTheme="minorBidi" w:hAnsiTheme="minorBidi"/>
          <w:b/>
          <w:bCs/>
          <w:sz w:val="18"/>
          <w:szCs w:val="18"/>
          <w:rtl/>
        </w:rPr>
        <w:t>شار</w:t>
      </w:r>
      <w:r w:rsidRPr="00F63953">
        <w:rPr>
          <w:rFonts w:asciiTheme="minorBidi" w:hAnsiTheme="minorBidi"/>
          <w:b/>
          <w:bCs/>
          <w:sz w:val="18"/>
          <w:szCs w:val="18"/>
        </w:rPr>
        <w:t xml:space="preserve"> </w:t>
      </w:r>
      <w:r w:rsidRPr="00F63953">
        <w:rPr>
          <w:rFonts w:asciiTheme="minorBidi" w:hAnsiTheme="minorBidi"/>
          <w:b/>
          <w:bCs/>
          <w:sz w:val="18"/>
          <w:szCs w:val="18"/>
          <w:rtl/>
        </w:rPr>
        <w:t>توجه</w:t>
      </w:r>
      <w:r w:rsidRPr="00F63953">
        <w:rPr>
          <w:rFonts w:asciiTheme="minorBidi" w:hAnsiTheme="minorBidi"/>
          <w:b/>
          <w:bCs/>
          <w:sz w:val="18"/>
          <w:szCs w:val="18"/>
        </w:rPr>
        <w:t xml:space="preserve"> </w:t>
      </w:r>
      <w:r w:rsidRPr="00F63953">
        <w:rPr>
          <w:rFonts w:asciiTheme="minorBidi" w:hAnsiTheme="minorBidi"/>
          <w:b/>
          <w:bCs/>
          <w:sz w:val="18"/>
          <w:szCs w:val="18"/>
          <w:rtl/>
        </w:rPr>
        <w:t>نحو</w:t>
      </w:r>
      <w:r w:rsidRPr="00F63953">
        <w:rPr>
          <w:rFonts w:asciiTheme="minorBidi" w:hAnsiTheme="minorBidi"/>
          <w:b/>
          <w:bCs/>
          <w:sz w:val="18"/>
          <w:szCs w:val="18"/>
        </w:rPr>
        <w:t xml:space="preserve"> </w:t>
      </w:r>
      <w:r w:rsidRPr="00F63953">
        <w:rPr>
          <w:rFonts w:asciiTheme="minorBidi" w:hAnsiTheme="minorBidi"/>
          <w:b/>
          <w:bCs/>
          <w:sz w:val="18"/>
          <w:szCs w:val="18"/>
          <w:rtl/>
        </w:rPr>
        <w:t>الترك</w:t>
      </w:r>
      <w:r w:rsidRPr="00F63953">
        <w:rPr>
          <w:rFonts w:asciiTheme="minorBidi" w:hAnsiTheme="minorBidi" w:hint="cs"/>
          <w:b/>
          <w:bCs/>
          <w:sz w:val="18"/>
          <w:szCs w:val="18"/>
          <w:rtl/>
        </w:rPr>
        <w:t>يز</w:t>
      </w:r>
      <w:r w:rsidRPr="00F63953">
        <w:rPr>
          <w:rFonts w:asciiTheme="minorBidi" w:hAnsiTheme="minorBidi"/>
          <w:b/>
          <w:bCs/>
          <w:sz w:val="18"/>
          <w:szCs w:val="18"/>
        </w:rPr>
        <w:t xml:space="preserve"> </w:t>
      </w:r>
      <w:r w:rsidRPr="00F63953">
        <w:rPr>
          <w:rFonts w:asciiTheme="minorBidi" w:hAnsiTheme="minorBidi"/>
          <w:b/>
          <w:bCs/>
          <w:sz w:val="18"/>
          <w:szCs w:val="18"/>
          <w:rtl/>
        </w:rPr>
        <w:t>على</w:t>
      </w:r>
      <w:r w:rsidRPr="00F63953">
        <w:rPr>
          <w:rFonts w:asciiTheme="minorBidi" w:hAnsiTheme="minorBidi"/>
          <w:b/>
          <w:bCs/>
          <w:sz w:val="18"/>
          <w:szCs w:val="18"/>
        </w:rPr>
        <w:t xml:space="preserve"> </w:t>
      </w:r>
      <w:r w:rsidRPr="00F63953">
        <w:rPr>
          <w:rFonts w:asciiTheme="minorBidi" w:hAnsiTheme="minorBidi"/>
          <w:b/>
          <w:bCs/>
          <w:sz w:val="18"/>
          <w:szCs w:val="18"/>
          <w:rtl/>
        </w:rPr>
        <w:t>المستهلك</w:t>
      </w:r>
      <w:r w:rsidRPr="00F63953">
        <w:rPr>
          <w:rFonts w:asciiTheme="minorBidi" w:hAnsiTheme="minorBidi"/>
          <w:b/>
          <w:bCs/>
          <w:sz w:val="18"/>
          <w:szCs w:val="18"/>
        </w:rPr>
        <w:t xml:space="preserve"> </w:t>
      </w:r>
      <w:r w:rsidRPr="00F63953">
        <w:rPr>
          <w:rFonts w:asciiTheme="minorBidi" w:hAnsiTheme="minorBidi"/>
          <w:b/>
          <w:bCs/>
          <w:sz w:val="18"/>
          <w:szCs w:val="18"/>
          <w:rtl/>
        </w:rPr>
        <w:t>بدراسة</w:t>
      </w:r>
      <w:r w:rsidRPr="00F63953">
        <w:rPr>
          <w:rFonts w:asciiTheme="minorBidi" w:hAnsiTheme="minorBidi"/>
          <w:b/>
          <w:bCs/>
          <w:sz w:val="18"/>
          <w:szCs w:val="18"/>
        </w:rPr>
        <w:t xml:space="preserve"> </w:t>
      </w:r>
      <w:r w:rsidRPr="00F63953">
        <w:rPr>
          <w:rFonts w:asciiTheme="minorBidi" w:hAnsiTheme="minorBidi"/>
          <w:b/>
          <w:bCs/>
          <w:sz w:val="18"/>
          <w:szCs w:val="18"/>
          <w:rtl/>
        </w:rPr>
        <w:t>ا</w:t>
      </w:r>
      <w:r w:rsidRPr="00F63953">
        <w:rPr>
          <w:rFonts w:asciiTheme="minorBidi" w:hAnsiTheme="minorBidi" w:hint="cs"/>
          <w:b/>
          <w:bCs/>
          <w:sz w:val="18"/>
          <w:szCs w:val="18"/>
          <w:rtl/>
        </w:rPr>
        <w:t>حتيا</w:t>
      </w:r>
      <w:r w:rsidRPr="00F63953">
        <w:rPr>
          <w:rFonts w:asciiTheme="minorBidi" w:hAnsiTheme="minorBidi"/>
          <w:b/>
          <w:bCs/>
          <w:sz w:val="18"/>
          <w:szCs w:val="18"/>
          <w:rtl/>
        </w:rPr>
        <w:t>جاته</w:t>
      </w:r>
      <w:r w:rsidRPr="00F63953">
        <w:rPr>
          <w:rFonts w:asciiTheme="minorBidi" w:hAnsiTheme="minorBidi"/>
          <w:b/>
          <w:bCs/>
          <w:sz w:val="18"/>
          <w:szCs w:val="18"/>
        </w:rPr>
        <w:t xml:space="preserve"> </w:t>
      </w:r>
      <w:r w:rsidRPr="00F63953">
        <w:rPr>
          <w:rFonts w:asciiTheme="minorBidi" w:hAnsiTheme="minorBidi"/>
          <w:b/>
          <w:bCs/>
          <w:sz w:val="18"/>
          <w:szCs w:val="18"/>
          <w:rtl/>
        </w:rPr>
        <w:t>ورغبات</w:t>
      </w:r>
      <w:r w:rsidRPr="00F63953">
        <w:rPr>
          <w:rFonts w:asciiTheme="minorBidi" w:hAnsiTheme="minorBidi" w:hint="cs"/>
          <w:b/>
          <w:bCs/>
          <w:sz w:val="18"/>
          <w:szCs w:val="18"/>
          <w:rtl/>
        </w:rPr>
        <w:t>ه</w:t>
      </w:r>
    </w:p>
    <w:p w:rsidR="00F63953" w:rsidRDefault="00F63953" w:rsidP="00F63953">
      <w:pPr>
        <w:pStyle w:val="a3"/>
        <w:numPr>
          <w:ilvl w:val="0"/>
          <w:numId w:val="15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>
        <w:rPr>
          <w:rFonts w:asciiTheme="minorBidi" w:hAnsiTheme="minorBidi" w:hint="cs"/>
          <w:b/>
          <w:bCs/>
          <w:sz w:val="18"/>
          <w:szCs w:val="18"/>
          <w:rtl/>
        </w:rPr>
        <w:t>ممارسة التسويق بشكل منظم ومخطط وتفعيل مهام التخطيط والتوجيه والرقابة على الأنشطة التسويقية</w:t>
      </w:r>
    </w:p>
    <w:p w:rsidR="00F63953" w:rsidRDefault="00F63953" w:rsidP="00F63953">
      <w:pPr>
        <w:pStyle w:val="a3"/>
        <w:numPr>
          <w:ilvl w:val="0"/>
          <w:numId w:val="15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>
        <w:rPr>
          <w:rFonts w:asciiTheme="minorBidi" w:hAnsiTheme="minorBidi" w:hint="cs"/>
          <w:b/>
          <w:bCs/>
          <w:sz w:val="18"/>
          <w:szCs w:val="18"/>
          <w:rtl/>
        </w:rPr>
        <w:t xml:space="preserve">الاهتمام بإجراء البحوث والدراسات قبل مرحلة الانتاج </w:t>
      </w:r>
      <w:r w:rsidRPr="00F63953">
        <w:rPr>
          <w:rFonts w:asciiTheme="minorBidi" w:hAnsiTheme="minorBidi" w:hint="cs"/>
          <w:b/>
          <w:bCs/>
          <w:sz w:val="18"/>
          <w:szCs w:val="18"/>
          <w:rtl/>
        </w:rPr>
        <w:t xml:space="preserve"> </w:t>
      </w:r>
      <w:r>
        <w:rPr>
          <w:rFonts w:asciiTheme="minorBidi" w:hAnsiTheme="minorBidi" w:hint="cs"/>
          <w:b/>
          <w:bCs/>
          <w:sz w:val="18"/>
          <w:szCs w:val="18"/>
          <w:rtl/>
        </w:rPr>
        <w:t>للتعرف على خصائص واحتياجات المستهلكين والاسواق</w:t>
      </w:r>
    </w:p>
    <w:p w:rsidR="00F63953" w:rsidRDefault="00F63953" w:rsidP="00F63953">
      <w:pPr>
        <w:pStyle w:val="a3"/>
        <w:numPr>
          <w:ilvl w:val="0"/>
          <w:numId w:val="15"/>
        </w:numPr>
        <w:spacing w:line="240" w:lineRule="auto"/>
        <w:rPr>
          <w:rFonts w:asciiTheme="minorBidi" w:hAnsiTheme="minorBidi"/>
          <w:b/>
          <w:bCs/>
          <w:sz w:val="18"/>
          <w:szCs w:val="18"/>
        </w:rPr>
      </w:pPr>
      <w:r>
        <w:rPr>
          <w:rFonts w:asciiTheme="minorBidi" w:hAnsiTheme="minorBidi" w:hint="cs"/>
          <w:b/>
          <w:bCs/>
          <w:sz w:val="18"/>
          <w:szCs w:val="18"/>
          <w:rtl/>
        </w:rPr>
        <w:t xml:space="preserve">تأسيس </w:t>
      </w:r>
      <w:r w:rsidR="00753038">
        <w:rPr>
          <w:rFonts w:asciiTheme="minorBidi" w:hAnsiTheme="minorBidi" w:hint="cs"/>
          <w:b/>
          <w:bCs/>
          <w:sz w:val="18"/>
          <w:szCs w:val="18"/>
          <w:rtl/>
        </w:rPr>
        <w:t xml:space="preserve">ادارات للتسويق تكون مركز العمل والنشاط في الشركة وأهمية تعاون جميع الادارات في الشركة مع إدارة التسويق </w:t>
      </w:r>
    </w:p>
    <w:p w:rsidR="00B83D94" w:rsidRDefault="00B83D94" w:rsidP="00B83D94">
      <w:pPr>
        <w:spacing w:line="240" w:lineRule="auto"/>
        <w:rPr>
          <w:rFonts w:asciiTheme="minorBidi" w:hAnsiTheme="minorBidi"/>
          <w:b/>
          <w:bCs/>
          <w:sz w:val="18"/>
          <w:szCs w:val="18"/>
          <w:rtl/>
        </w:rPr>
      </w:pPr>
      <w:r>
        <w:rPr>
          <w:rFonts w:asciiTheme="minorBidi" w:hAnsiTheme="minorBidi" w:hint="cs"/>
          <w:b/>
          <w:bCs/>
          <w:sz w:val="18"/>
          <w:szCs w:val="18"/>
          <w:rtl/>
        </w:rPr>
        <w:t xml:space="preserve">ظهور </w:t>
      </w:r>
      <w:r w:rsidRPr="00B83D94">
        <w:rPr>
          <w:rFonts w:asciiTheme="minorBidi" w:hAnsiTheme="minorBidi" w:hint="cs"/>
          <w:b/>
          <w:bCs/>
          <w:sz w:val="18"/>
          <w:szCs w:val="18"/>
          <w:u w:val="single"/>
          <w:rtl/>
        </w:rPr>
        <w:t>المفهوم الاجتماعي للتسويق</w:t>
      </w:r>
      <w:r>
        <w:rPr>
          <w:rFonts w:asciiTheme="minorBidi" w:hAnsiTheme="minorBidi" w:hint="cs"/>
          <w:b/>
          <w:bCs/>
          <w:sz w:val="18"/>
          <w:szCs w:val="18"/>
          <w:rtl/>
        </w:rPr>
        <w:t xml:space="preserve"> والذي يؤكد على أهمية اشباع حاجة المستهلك مع وضع مصالح المجتمع في الاعتبار وهو ما سيؤدي إلى جذب المستهلك والاحتفاظ به لأجل طويل. </w:t>
      </w:r>
    </w:p>
    <w:p w:rsidR="00182AD3" w:rsidRPr="00CD1F80" w:rsidRDefault="00B83D94" w:rsidP="00CD1F80">
      <w:pPr>
        <w:spacing w:line="240" w:lineRule="auto"/>
        <w:rPr>
          <w:rFonts w:asciiTheme="minorBidi" w:hAnsiTheme="minorBidi"/>
          <w:b/>
          <w:bCs/>
          <w:color w:val="FF0000"/>
          <w:sz w:val="16"/>
          <w:szCs w:val="16"/>
          <w:rtl/>
        </w:rPr>
      </w:pPr>
      <w:r w:rsidRPr="00B83D94">
        <w:rPr>
          <w:rFonts w:asciiTheme="minorBidi" w:hAnsiTheme="minorBidi" w:hint="cs"/>
          <w:b/>
          <w:bCs/>
          <w:color w:val="FF0000"/>
          <w:sz w:val="16"/>
          <w:szCs w:val="16"/>
          <w:rtl/>
        </w:rPr>
        <w:t>مثال: اهتمام الشركات الغذائية بتصنيع منتجات متوافقة مع المعايير البيئية والصحية, اهتمام شركات السيارات بتصنيع سيارات آمنة.</w:t>
      </w:r>
      <w:bookmarkStart w:id="0" w:name="_GoBack"/>
      <w:bookmarkEnd w:id="0"/>
    </w:p>
    <w:p w:rsidR="00182AD3" w:rsidRDefault="00182AD3" w:rsidP="00B83D94">
      <w:pPr>
        <w:spacing w:line="240" w:lineRule="auto"/>
        <w:rPr>
          <w:rFonts w:asciiTheme="minorBidi" w:hAnsiTheme="minorBidi"/>
          <w:b/>
          <w:bCs/>
          <w:color w:val="FF0000"/>
          <w:sz w:val="16"/>
          <w:szCs w:val="16"/>
          <w:rtl/>
        </w:rPr>
      </w:pPr>
    </w:p>
    <w:p w:rsidR="00182AD3" w:rsidRPr="00B83D94" w:rsidRDefault="00182AD3" w:rsidP="00B83D94">
      <w:pPr>
        <w:spacing w:line="240" w:lineRule="auto"/>
        <w:rPr>
          <w:rFonts w:asciiTheme="minorBidi" w:hAnsiTheme="minorBidi"/>
          <w:b/>
          <w:bCs/>
          <w:color w:val="FF0000"/>
          <w:sz w:val="16"/>
          <w:szCs w:val="16"/>
          <w:rtl/>
        </w:rPr>
      </w:pPr>
    </w:p>
    <w:sectPr w:rsidR="00182AD3" w:rsidRPr="00B83D94" w:rsidSect="00706FC3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138" w:rsidRDefault="00974138" w:rsidP="005F521E">
      <w:pPr>
        <w:spacing w:after="0" w:line="240" w:lineRule="auto"/>
      </w:pPr>
      <w:r>
        <w:separator/>
      </w:r>
    </w:p>
  </w:endnote>
  <w:endnote w:type="continuationSeparator" w:id="0">
    <w:p w:rsidR="00974138" w:rsidRDefault="00974138" w:rsidP="005F52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928852593"/>
      <w:docPartObj>
        <w:docPartGallery w:val="Page Numbers (Bottom of Page)"/>
        <w:docPartUnique/>
      </w:docPartObj>
    </w:sdtPr>
    <w:sdtEndPr/>
    <w:sdtContent>
      <w:p w:rsidR="00182AD3" w:rsidRDefault="00182AD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1F80" w:rsidRPr="00CD1F80">
          <w:rPr>
            <w:noProof/>
            <w:rtl/>
            <w:lang w:val="ar-SA"/>
          </w:rPr>
          <w:t>2</w:t>
        </w:r>
        <w:r>
          <w:fldChar w:fldCharType="end"/>
        </w:r>
      </w:p>
    </w:sdtContent>
  </w:sdt>
  <w:p w:rsidR="00182AD3" w:rsidRDefault="00182AD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138" w:rsidRDefault="00974138" w:rsidP="005F521E">
      <w:pPr>
        <w:spacing w:after="0" w:line="240" w:lineRule="auto"/>
      </w:pPr>
      <w:r>
        <w:separator/>
      </w:r>
    </w:p>
  </w:footnote>
  <w:footnote w:type="continuationSeparator" w:id="0">
    <w:p w:rsidR="00974138" w:rsidRDefault="00974138" w:rsidP="005F52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21E" w:rsidRDefault="000E7104" w:rsidP="005F521E">
    <w:pPr>
      <w:pStyle w:val="a4"/>
      <w:rPr>
        <w:b/>
        <w:bCs/>
        <w:sz w:val="16"/>
        <w:szCs w:val="16"/>
        <w:rtl/>
      </w:rPr>
    </w:pPr>
    <w:r>
      <w:rPr>
        <w:rFonts w:hint="cs"/>
        <w:b/>
        <w:bCs/>
        <w:sz w:val="16"/>
        <w:szCs w:val="16"/>
        <w:rtl/>
      </w:rPr>
      <w:t>مبادئ التسويق</w:t>
    </w:r>
  </w:p>
  <w:p w:rsidR="00B83D94" w:rsidRPr="005F521E" w:rsidRDefault="00B83D94" w:rsidP="005F521E">
    <w:pPr>
      <w:pStyle w:val="a4"/>
      <w:rPr>
        <w:b/>
        <w:bCs/>
        <w:sz w:val="16"/>
        <w:szCs w:val="16"/>
      </w:rPr>
    </w:pPr>
  </w:p>
  <w:p w:rsidR="005F521E" w:rsidRDefault="005F521E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2224E"/>
    <w:multiLevelType w:val="hybridMultilevel"/>
    <w:tmpl w:val="D1F05F56"/>
    <w:lvl w:ilvl="0" w:tplc="040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07D3D2D"/>
    <w:multiLevelType w:val="hybridMultilevel"/>
    <w:tmpl w:val="468499D4"/>
    <w:lvl w:ilvl="0" w:tplc="D332E08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66F5DE4"/>
    <w:multiLevelType w:val="hybridMultilevel"/>
    <w:tmpl w:val="E15AF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C20997"/>
    <w:multiLevelType w:val="hybridMultilevel"/>
    <w:tmpl w:val="EA36A404"/>
    <w:lvl w:ilvl="0" w:tplc="D332E08E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4E9487E"/>
    <w:multiLevelType w:val="hybridMultilevel"/>
    <w:tmpl w:val="BA7478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401817"/>
    <w:multiLevelType w:val="hybridMultilevel"/>
    <w:tmpl w:val="7D98A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CE56CE"/>
    <w:multiLevelType w:val="hybridMultilevel"/>
    <w:tmpl w:val="CF9C0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037293"/>
    <w:multiLevelType w:val="hybridMultilevel"/>
    <w:tmpl w:val="C3507CA0"/>
    <w:lvl w:ilvl="0" w:tplc="97C25F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78288C"/>
    <w:multiLevelType w:val="hybridMultilevel"/>
    <w:tmpl w:val="FDB49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4B1834"/>
    <w:multiLevelType w:val="hybridMultilevel"/>
    <w:tmpl w:val="80B07354"/>
    <w:lvl w:ilvl="0" w:tplc="D332E08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2A302AF"/>
    <w:multiLevelType w:val="hybridMultilevel"/>
    <w:tmpl w:val="B7B051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7359EE"/>
    <w:multiLevelType w:val="hybridMultilevel"/>
    <w:tmpl w:val="AC8274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024368"/>
    <w:multiLevelType w:val="hybridMultilevel"/>
    <w:tmpl w:val="497443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8345006"/>
    <w:multiLevelType w:val="hybridMultilevel"/>
    <w:tmpl w:val="9996A6FE"/>
    <w:lvl w:ilvl="0" w:tplc="94C60D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D8843AB"/>
    <w:multiLevelType w:val="hybridMultilevel"/>
    <w:tmpl w:val="5D307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CA27F7"/>
    <w:multiLevelType w:val="hybridMultilevel"/>
    <w:tmpl w:val="6AAA6678"/>
    <w:lvl w:ilvl="0" w:tplc="85860A38">
      <w:start w:val="1"/>
      <w:numFmt w:val="decimal"/>
      <w:lvlText w:val="%1)"/>
      <w:lvlJc w:val="left"/>
      <w:pPr>
        <w:ind w:left="1069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5"/>
  </w:num>
  <w:num w:numId="3">
    <w:abstractNumId w:val="13"/>
  </w:num>
  <w:num w:numId="4">
    <w:abstractNumId w:val="10"/>
  </w:num>
  <w:num w:numId="5">
    <w:abstractNumId w:val="0"/>
  </w:num>
  <w:num w:numId="6">
    <w:abstractNumId w:val="8"/>
  </w:num>
  <w:num w:numId="7">
    <w:abstractNumId w:val="11"/>
  </w:num>
  <w:num w:numId="8">
    <w:abstractNumId w:val="14"/>
  </w:num>
  <w:num w:numId="9">
    <w:abstractNumId w:val="15"/>
  </w:num>
  <w:num w:numId="10">
    <w:abstractNumId w:val="12"/>
  </w:num>
  <w:num w:numId="11">
    <w:abstractNumId w:val="6"/>
  </w:num>
  <w:num w:numId="12">
    <w:abstractNumId w:val="3"/>
  </w:num>
  <w:num w:numId="13">
    <w:abstractNumId w:val="2"/>
  </w:num>
  <w:num w:numId="14">
    <w:abstractNumId w:val="1"/>
  </w:num>
  <w:num w:numId="15">
    <w:abstractNumId w:val="9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21E"/>
    <w:rsid w:val="000E7104"/>
    <w:rsid w:val="00140653"/>
    <w:rsid w:val="00142761"/>
    <w:rsid w:val="00182AD3"/>
    <w:rsid w:val="001E2854"/>
    <w:rsid w:val="00247DB5"/>
    <w:rsid w:val="00445D53"/>
    <w:rsid w:val="005F521E"/>
    <w:rsid w:val="006F0A9A"/>
    <w:rsid w:val="00706FC3"/>
    <w:rsid w:val="00753038"/>
    <w:rsid w:val="0081233E"/>
    <w:rsid w:val="008604C3"/>
    <w:rsid w:val="00943E75"/>
    <w:rsid w:val="00974138"/>
    <w:rsid w:val="009A7CC7"/>
    <w:rsid w:val="00B83D94"/>
    <w:rsid w:val="00BE5158"/>
    <w:rsid w:val="00C4756B"/>
    <w:rsid w:val="00CD1F80"/>
    <w:rsid w:val="00CE419A"/>
    <w:rsid w:val="00F6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521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F52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5F521E"/>
  </w:style>
  <w:style w:type="paragraph" w:styleId="a5">
    <w:name w:val="footer"/>
    <w:basedOn w:val="a"/>
    <w:link w:val="Char0"/>
    <w:uiPriority w:val="99"/>
    <w:unhideWhenUsed/>
    <w:rsid w:val="005F52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5F521E"/>
  </w:style>
  <w:style w:type="paragraph" w:styleId="a6">
    <w:name w:val="Balloon Text"/>
    <w:basedOn w:val="a"/>
    <w:link w:val="Char1"/>
    <w:uiPriority w:val="99"/>
    <w:semiHidden/>
    <w:unhideWhenUsed/>
    <w:rsid w:val="005F5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5F52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521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F52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5F521E"/>
  </w:style>
  <w:style w:type="paragraph" w:styleId="a5">
    <w:name w:val="footer"/>
    <w:basedOn w:val="a"/>
    <w:link w:val="Char0"/>
    <w:uiPriority w:val="99"/>
    <w:unhideWhenUsed/>
    <w:rsid w:val="005F52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5F521E"/>
  </w:style>
  <w:style w:type="paragraph" w:styleId="a6">
    <w:name w:val="Balloon Text"/>
    <w:basedOn w:val="a"/>
    <w:link w:val="Char1"/>
    <w:uiPriority w:val="99"/>
    <w:semiHidden/>
    <w:unhideWhenUsed/>
    <w:rsid w:val="005F5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5F52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asmaa</dc:creator>
  <cp:lastModifiedBy>asmaa</cp:lastModifiedBy>
  <cp:revision>2</cp:revision>
  <cp:lastPrinted>2014-02-20T07:28:00Z</cp:lastPrinted>
  <dcterms:created xsi:type="dcterms:W3CDTF">2014-02-20T07:29:00Z</dcterms:created>
  <dcterms:modified xsi:type="dcterms:W3CDTF">2014-02-20T07:29:00Z</dcterms:modified>
</cp:coreProperties>
</file>