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A9D" w:rsidRDefault="006F3381" w:rsidP="006F3381">
      <w:pPr>
        <w:bidi/>
        <w:jc w:val="center"/>
        <w:rPr>
          <w:rFonts w:asciiTheme="minorBidi" w:hAnsiTheme="minorBidi" w:hint="cs"/>
          <w:b/>
          <w:bCs/>
          <w:sz w:val="32"/>
          <w:szCs w:val="32"/>
          <w:rtl/>
        </w:rPr>
      </w:pPr>
      <w:r w:rsidRPr="006F3381">
        <w:rPr>
          <w:rFonts w:asciiTheme="minorBidi" w:hAnsiTheme="minorBidi" w:hint="cs"/>
          <w:b/>
          <w:bCs/>
          <w:sz w:val="32"/>
          <w:szCs w:val="32"/>
          <w:rtl/>
        </w:rPr>
        <w:t xml:space="preserve">المحاضرة الثالثة عشر </w:t>
      </w:r>
      <w:r w:rsidRPr="006F3381">
        <w:rPr>
          <w:rFonts w:asciiTheme="minorBidi" w:hAnsiTheme="minorBidi"/>
          <w:b/>
          <w:bCs/>
          <w:sz w:val="32"/>
          <w:szCs w:val="32"/>
          <w:rtl/>
        </w:rPr>
        <w:t>–</w:t>
      </w:r>
      <w:r w:rsidRPr="006F3381">
        <w:rPr>
          <w:rFonts w:asciiTheme="minorBidi" w:hAnsiTheme="minorBidi" w:hint="cs"/>
          <w:b/>
          <w:bCs/>
          <w:sz w:val="32"/>
          <w:szCs w:val="32"/>
          <w:rtl/>
        </w:rPr>
        <w:t xml:space="preserve"> الفصل الثاني عشر</w:t>
      </w:r>
    </w:p>
    <w:p w:rsidR="006F3381" w:rsidRDefault="006F3381" w:rsidP="006F3381">
      <w:pPr>
        <w:bidi/>
        <w:jc w:val="center"/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6F3381" w:rsidRPr="006F3381" w:rsidRDefault="006F3381" w:rsidP="006F3381">
      <w:pPr>
        <w:bidi/>
        <w:rPr>
          <w:rFonts w:asciiTheme="minorBidi" w:hAnsiTheme="minorBidi"/>
          <w:b/>
          <w:bCs/>
          <w:sz w:val="32"/>
          <w:szCs w:val="32"/>
        </w:rPr>
      </w:pPr>
      <w:r w:rsidRPr="006F3381">
        <w:rPr>
          <w:rFonts w:asciiTheme="minorBidi" w:hAnsiTheme="minorBidi" w:hint="cs"/>
          <w:b/>
          <w:bCs/>
          <w:sz w:val="32"/>
          <w:szCs w:val="32"/>
          <w:rtl/>
        </w:rPr>
        <w:t>إستراتيجية</w:t>
      </w:r>
      <w:r w:rsidRPr="006F3381">
        <w:rPr>
          <w:rFonts w:asciiTheme="minorBidi" w:hAnsiTheme="minorBidi"/>
          <w:b/>
          <w:bCs/>
          <w:sz w:val="32"/>
          <w:szCs w:val="32"/>
          <w:rtl/>
        </w:rPr>
        <w:t xml:space="preserve"> التعبئة والتغليف:</w:t>
      </w:r>
      <w:r w:rsidRPr="006F3381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F3381" w:rsidRPr="006F3381" w:rsidRDefault="006F3381" w:rsidP="006F3381">
      <w:pPr>
        <w:bidi/>
        <w:rPr>
          <w:rFonts w:asciiTheme="minorBidi" w:hAnsiTheme="minorBidi"/>
          <w:b/>
          <w:bCs/>
          <w:sz w:val="28"/>
          <w:szCs w:val="28"/>
        </w:rPr>
      </w:pPr>
      <w:r w:rsidRPr="006F3381">
        <w:rPr>
          <w:rFonts w:asciiTheme="minorBidi" w:hAnsiTheme="minorBidi"/>
          <w:b/>
          <w:bCs/>
          <w:sz w:val="28"/>
          <w:szCs w:val="28"/>
          <w:rtl/>
        </w:rPr>
        <w:t>المنافع التي يحققها التعبئة والتغليف:</w:t>
      </w:r>
      <w:r w:rsidRPr="006F3381">
        <w:rPr>
          <w:rFonts w:asciiTheme="minorBidi" w:hAnsiTheme="minorBidi"/>
          <w:b/>
          <w:bCs/>
          <w:sz w:val="28"/>
          <w:szCs w:val="28"/>
        </w:rPr>
        <w:t xml:space="preserve"> </w:t>
      </w:r>
    </w:p>
    <w:p w:rsidR="00000000" w:rsidRPr="006F3381" w:rsidRDefault="00A75ECA" w:rsidP="006F3381">
      <w:pPr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 xml:space="preserve">حفظ محتويات المنتج وخصائصه ومواصفاته وحمايته من تأثير العوامل الخارجية مثل الرطوبة والحرارة..الخ </w:t>
      </w:r>
    </w:p>
    <w:p w:rsidR="00000000" w:rsidRPr="006F3381" w:rsidRDefault="00A75ECA" w:rsidP="006F3381">
      <w:pPr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>تسهيل عملية التداول والتخزين ونقل المنتج من المخازن للسوق عبر قنوات التوزيع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000000" w:rsidRPr="006F3381" w:rsidRDefault="00A75ECA" w:rsidP="006F3381">
      <w:pPr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 xml:space="preserve">جذب انتباه المستهلك </w:t>
      </w:r>
      <w:r w:rsidR="006F3381" w:rsidRPr="006F3381">
        <w:rPr>
          <w:rFonts w:asciiTheme="minorBidi" w:hAnsiTheme="minorBidi" w:hint="cs"/>
          <w:sz w:val="28"/>
          <w:szCs w:val="28"/>
          <w:rtl/>
        </w:rPr>
        <w:t>وإثارة</w:t>
      </w:r>
      <w:r w:rsidRPr="006F3381">
        <w:rPr>
          <w:rFonts w:asciiTheme="minorBidi" w:hAnsiTheme="minorBidi"/>
          <w:sz w:val="28"/>
          <w:szCs w:val="28"/>
          <w:rtl/>
        </w:rPr>
        <w:t xml:space="preserve"> اهتمامه بالمنتج ومن ثم </w:t>
      </w:r>
      <w:r w:rsidR="006F3381" w:rsidRPr="006F3381">
        <w:rPr>
          <w:rFonts w:asciiTheme="minorBidi" w:hAnsiTheme="minorBidi" w:hint="cs"/>
          <w:sz w:val="28"/>
          <w:szCs w:val="28"/>
          <w:rtl/>
        </w:rPr>
        <w:t>إقباله</w:t>
      </w:r>
      <w:r w:rsidRPr="006F3381">
        <w:rPr>
          <w:rFonts w:asciiTheme="minorBidi" w:hAnsiTheme="minorBidi"/>
          <w:sz w:val="28"/>
          <w:szCs w:val="28"/>
          <w:rtl/>
        </w:rPr>
        <w:t xml:space="preserve"> على شرائه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000000" w:rsidRPr="006F3381" w:rsidRDefault="00A75ECA" w:rsidP="006F3381">
      <w:pPr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 xml:space="preserve">تسهيل تنفيذ استراتيجيات التسويق من خلال تقديم عبوات وأحجام مختلفة لفئات </w:t>
      </w:r>
      <w:r w:rsidRPr="006F3381">
        <w:rPr>
          <w:rFonts w:asciiTheme="minorBidi" w:hAnsiTheme="minorBidi"/>
          <w:sz w:val="28"/>
          <w:szCs w:val="28"/>
          <w:rtl/>
        </w:rPr>
        <w:t>مختلفة من السوق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6F3381" w:rsidRDefault="00A75ECA" w:rsidP="006F3381">
      <w:pPr>
        <w:numPr>
          <w:ilvl w:val="0"/>
          <w:numId w:val="1"/>
        </w:numPr>
        <w:bidi/>
        <w:rPr>
          <w:rFonts w:asciiTheme="minorBidi" w:hAnsiTheme="minorBidi" w:hint="cs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 xml:space="preserve">تسهيل استهلاك المنتج في الظروف المختلفة مثل سهولة عملية الفتح </w:t>
      </w:r>
      <w:r w:rsidR="006F3381" w:rsidRPr="006F3381">
        <w:rPr>
          <w:rFonts w:asciiTheme="minorBidi" w:hAnsiTheme="minorBidi" w:hint="cs"/>
          <w:sz w:val="28"/>
          <w:szCs w:val="28"/>
          <w:rtl/>
        </w:rPr>
        <w:t>والإغلاق</w:t>
      </w: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</w:p>
    <w:p w:rsidR="006F3381" w:rsidRPr="006F3381" w:rsidRDefault="00A75ECA" w:rsidP="006F3381">
      <w:pPr>
        <w:bidi/>
        <w:rPr>
          <w:rFonts w:asciiTheme="minorBidi" w:hAnsiTheme="minorBidi"/>
          <w:sz w:val="32"/>
          <w:szCs w:val="32"/>
        </w:rPr>
      </w:pPr>
      <w:r w:rsidRPr="006F3381">
        <w:rPr>
          <w:rFonts w:asciiTheme="minorBidi" w:hAnsiTheme="minorBidi"/>
          <w:sz w:val="32"/>
          <w:szCs w:val="32"/>
        </w:rPr>
        <w:t xml:space="preserve"> </w:t>
      </w:r>
      <w:r w:rsidR="006F3381" w:rsidRPr="006F3381">
        <w:rPr>
          <w:rFonts w:asciiTheme="minorBidi" w:hAnsiTheme="minorBidi"/>
          <w:b/>
          <w:bCs/>
          <w:sz w:val="32"/>
          <w:szCs w:val="32"/>
          <w:rtl/>
        </w:rPr>
        <w:t xml:space="preserve">قواعد </w:t>
      </w:r>
      <w:r w:rsidR="006F3381" w:rsidRPr="006F3381">
        <w:rPr>
          <w:rFonts w:asciiTheme="minorBidi" w:hAnsiTheme="minorBidi" w:hint="cs"/>
          <w:b/>
          <w:bCs/>
          <w:sz w:val="32"/>
          <w:szCs w:val="32"/>
          <w:rtl/>
        </w:rPr>
        <w:t>إستراتيجية</w:t>
      </w:r>
      <w:r w:rsidR="006F3381" w:rsidRPr="006F3381">
        <w:rPr>
          <w:rFonts w:asciiTheme="minorBidi" w:hAnsiTheme="minorBidi"/>
          <w:b/>
          <w:bCs/>
          <w:sz w:val="32"/>
          <w:szCs w:val="32"/>
          <w:rtl/>
        </w:rPr>
        <w:t xml:space="preserve"> التعبئة والتغليف:</w:t>
      </w:r>
      <w:r w:rsidR="006F3381" w:rsidRPr="006F3381">
        <w:rPr>
          <w:rFonts w:asciiTheme="minorBidi" w:hAnsiTheme="minorBidi"/>
          <w:sz w:val="32"/>
          <w:szCs w:val="32"/>
        </w:rPr>
        <w:t xml:space="preserve"> </w:t>
      </w:r>
    </w:p>
    <w:p w:rsidR="00000000" w:rsidRPr="006F3381" w:rsidRDefault="00A75ECA" w:rsidP="006F3381">
      <w:pPr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>دراسة العلاقة بين تكلفة العبوة وطبيعة المنتج وقدرة المستهلك على شرائه ( وضع الذهب والمجوهرات في علب متميزة)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000000" w:rsidRPr="006F3381" w:rsidRDefault="00A75ECA" w:rsidP="006F3381">
      <w:pPr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 xml:space="preserve">استقصاء آراء الموزعين والوسطاء فيما يتعلق بطريقة تداول وتخزين المنتج للتأكد من سهولة حركته وتنب </w:t>
      </w:r>
      <w:r w:rsidR="006F3381" w:rsidRPr="006F3381">
        <w:rPr>
          <w:rFonts w:asciiTheme="minorBidi" w:hAnsiTheme="minorBidi" w:hint="cs"/>
          <w:sz w:val="28"/>
          <w:szCs w:val="28"/>
          <w:rtl/>
        </w:rPr>
        <w:t>إتلافه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000000" w:rsidRPr="006F3381" w:rsidRDefault="00A75ECA" w:rsidP="006F3381">
      <w:pPr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>تحديد العلاقة بين حجم العبوة ومتطلبات الاستهلاك والعادات الشرائية للم</w:t>
      </w:r>
      <w:r w:rsidR="006F3381">
        <w:rPr>
          <w:rFonts w:asciiTheme="minorBidi" w:hAnsiTheme="minorBidi"/>
          <w:sz w:val="28"/>
          <w:szCs w:val="28"/>
          <w:rtl/>
        </w:rPr>
        <w:t xml:space="preserve">ستهلك </w:t>
      </w:r>
      <w:proofErr w:type="spellStart"/>
      <w:r w:rsidR="006F3381">
        <w:rPr>
          <w:rFonts w:asciiTheme="minorBidi" w:hAnsiTheme="minorBidi"/>
          <w:sz w:val="28"/>
          <w:szCs w:val="28"/>
          <w:rtl/>
        </w:rPr>
        <w:t>والوفورات</w:t>
      </w:r>
      <w:proofErr w:type="spellEnd"/>
      <w:r w:rsidR="006F3381">
        <w:rPr>
          <w:rFonts w:asciiTheme="minorBidi" w:hAnsiTheme="minorBidi"/>
          <w:sz w:val="28"/>
          <w:szCs w:val="28"/>
          <w:rtl/>
        </w:rPr>
        <w:t xml:space="preserve"> التي يمكن أن يح</w:t>
      </w:r>
      <w:r w:rsidRPr="006F3381">
        <w:rPr>
          <w:rFonts w:asciiTheme="minorBidi" w:hAnsiTheme="minorBidi"/>
          <w:sz w:val="28"/>
          <w:szCs w:val="28"/>
          <w:rtl/>
        </w:rPr>
        <w:t>صل عليها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000000" w:rsidRDefault="00A75ECA" w:rsidP="006F3381">
      <w:pPr>
        <w:numPr>
          <w:ilvl w:val="0"/>
          <w:numId w:val="2"/>
        </w:numPr>
        <w:bidi/>
        <w:rPr>
          <w:rFonts w:asciiTheme="minorBidi" w:hAnsiTheme="minorBidi" w:hint="cs"/>
          <w:sz w:val="28"/>
          <w:szCs w:val="28"/>
        </w:rPr>
      </w:pPr>
      <w:r w:rsidRPr="006F3381">
        <w:rPr>
          <w:rFonts w:asciiTheme="minorBidi" w:hAnsiTheme="minorBidi"/>
          <w:sz w:val="28"/>
          <w:szCs w:val="28"/>
          <w:rtl/>
        </w:rPr>
        <w:t>دراسة المؤثرات الترويجية للعبوة بما يمك</w:t>
      </w:r>
      <w:r w:rsidRPr="006F3381">
        <w:rPr>
          <w:rFonts w:asciiTheme="minorBidi" w:hAnsiTheme="minorBidi"/>
          <w:sz w:val="28"/>
          <w:szCs w:val="28"/>
          <w:rtl/>
        </w:rPr>
        <w:t>ن من تقديم عبوات جذابة ومتميزة (اختلاف شكل العبوة وفقاً لنوع المستهلك، ارتباط لون العبوة بطبيعة المنتج، تسهيل عملية التسويق</w:t>
      </w:r>
      <w:r w:rsidRPr="006F3381">
        <w:rPr>
          <w:rFonts w:asciiTheme="minorBidi" w:hAnsiTheme="minorBidi"/>
          <w:sz w:val="28"/>
          <w:szCs w:val="28"/>
        </w:rPr>
        <w:t xml:space="preserve"> </w:t>
      </w: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</w:p>
    <w:p w:rsidR="006F3381" w:rsidRPr="006F3381" w:rsidRDefault="006F3381" w:rsidP="006F3381">
      <w:pPr>
        <w:bidi/>
        <w:rPr>
          <w:rFonts w:asciiTheme="minorBidi" w:hAnsiTheme="minorBidi"/>
          <w:sz w:val="32"/>
          <w:szCs w:val="32"/>
        </w:rPr>
      </w:pPr>
      <w:r w:rsidRPr="006F3381">
        <w:rPr>
          <w:rFonts w:asciiTheme="minorBidi" w:hAnsiTheme="minorBidi"/>
          <w:b/>
          <w:bCs/>
          <w:sz w:val="32"/>
          <w:szCs w:val="32"/>
          <w:rtl/>
        </w:rPr>
        <w:lastRenderedPageBreak/>
        <w:t>إستراتيجية التمييز</w:t>
      </w:r>
      <w:r>
        <w:rPr>
          <w:rFonts w:asciiTheme="minorBidi" w:hAnsiTheme="minorBidi" w:hint="cs"/>
          <w:b/>
          <w:bCs/>
          <w:sz w:val="32"/>
          <w:szCs w:val="32"/>
          <w:rtl/>
        </w:rPr>
        <w:t xml:space="preserve"> :</w:t>
      </w:r>
    </w:p>
    <w:p w:rsidR="006F3381" w:rsidRPr="00481CC1" w:rsidRDefault="006F3381" w:rsidP="006F3381">
      <w:p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 xml:space="preserve">العلامة التجارية: </w:t>
      </w:r>
      <w:r w:rsidRPr="00481CC1">
        <w:rPr>
          <w:rFonts w:asciiTheme="minorBidi" w:hAnsiTheme="minorBidi"/>
          <w:sz w:val="28"/>
          <w:szCs w:val="28"/>
        </w:rPr>
        <w:t xml:space="preserve">Trade Mark </w:t>
      </w:r>
    </w:p>
    <w:p w:rsidR="006F3381" w:rsidRDefault="006F3381" w:rsidP="006F3381">
      <w:pPr>
        <w:bidi/>
        <w:rPr>
          <w:rFonts w:asciiTheme="minorBidi" w:hAnsiTheme="minorBidi" w:hint="cs"/>
          <w:sz w:val="28"/>
          <w:szCs w:val="28"/>
          <w:rtl/>
        </w:rPr>
      </w:pPr>
      <w:r w:rsidRPr="00481CC1">
        <w:rPr>
          <w:rFonts w:asciiTheme="minorBidi" w:hAnsiTheme="minorBidi"/>
          <w:sz w:val="28"/>
          <w:szCs w:val="28"/>
          <w:rtl/>
        </w:rPr>
        <w:t>اسم أو رمز أو شكل أو شعار يميز المنتج عن المنتجات المنافسة (</w:t>
      </w:r>
      <w:r w:rsidRPr="00481CC1">
        <w:rPr>
          <w:rFonts w:asciiTheme="minorBidi" w:hAnsiTheme="minorBidi"/>
          <w:sz w:val="28"/>
          <w:szCs w:val="28"/>
        </w:rPr>
        <w:t>IBM- Apple</w:t>
      </w:r>
      <w:r w:rsidRPr="00481CC1">
        <w:rPr>
          <w:rFonts w:asciiTheme="minorBidi" w:hAnsiTheme="minorBidi"/>
          <w:sz w:val="28"/>
          <w:szCs w:val="28"/>
          <w:rtl/>
        </w:rPr>
        <w:t>)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481CC1" w:rsidRPr="00481CC1" w:rsidRDefault="00481CC1" w:rsidP="00481CC1">
      <w:pPr>
        <w:bidi/>
        <w:rPr>
          <w:rFonts w:asciiTheme="minorBidi" w:hAnsiTheme="minorBidi"/>
          <w:sz w:val="28"/>
          <w:szCs w:val="28"/>
        </w:rPr>
      </w:pPr>
    </w:p>
    <w:p w:rsidR="006F3381" w:rsidRPr="00481CC1" w:rsidRDefault="006F3381" w:rsidP="006F3381">
      <w:pPr>
        <w:bidi/>
        <w:rPr>
          <w:rFonts w:asciiTheme="minorBidi" w:hAnsiTheme="minorBidi"/>
          <w:sz w:val="32"/>
          <w:szCs w:val="32"/>
        </w:rPr>
      </w:pPr>
      <w:r w:rsidRPr="00481CC1">
        <w:rPr>
          <w:rFonts w:asciiTheme="minorBidi" w:hAnsiTheme="minorBidi"/>
          <w:b/>
          <w:bCs/>
          <w:sz w:val="32"/>
          <w:szCs w:val="32"/>
          <w:rtl/>
        </w:rPr>
        <w:t>المنافع التي يحققها تمييز المنتجات:</w:t>
      </w:r>
      <w:r w:rsidRPr="00481CC1">
        <w:rPr>
          <w:rFonts w:asciiTheme="minorBidi" w:hAnsiTheme="minorBidi"/>
          <w:sz w:val="32"/>
          <w:szCs w:val="32"/>
        </w:rPr>
        <w:t xml:space="preserve"> </w:t>
      </w:r>
    </w:p>
    <w:p w:rsidR="00000000" w:rsidRPr="00481CC1" w:rsidRDefault="00A75ECA" w:rsidP="006F3381">
      <w:pPr>
        <w:numPr>
          <w:ilvl w:val="0"/>
          <w:numId w:val="3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>تمكين المستهلك من التعرف على المنتجات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Pr="00481CC1" w:rsidRDefault="00A75ECA" w:rsidP="006F3381">
      <w:pPr>
        <w:numPr>
          <w:ilvl w:val="0"/>
          <w:numId w:val="3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 xml:space="preserve">تمكين المستهلك من التعرف على مواصفات المنتج </w:t>
      </w:r>
    </w:p>
    <w:p w:rsidR="00000000" w:rsidRDefault="00A75ECA" w:rsidP="006F3381">
      <w:pPr>
        <w:numPr>
          <w:ilvl w:val="0"/>
          <w:numId w:val="3"/>
        </w:numPr>
        <w:bidi/>
        <w:rPr>
          <w:rFonts w:asciiTheme="minorBidi" w:hAnsiTheme="minorBidi" w:hint="cs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 xml:space="preserve">بناء ولاء المستهلك للمنتج من خلال الربط بين الاسم </w:t>
      </w:r>
      <w:r w:rsidR="00481CC1">
        <w:rPr>
          <w:rFonts w:asciiTheme="minorBidi" w:hAnsiTheme="minorBidi"/>
          <w:sz w:val="28"/>
          <w:szCs w:val="28"/>
          <w:rtl/>
        </w:rPr>
        <w:t>أو العلامة وخصائص المنتج ومن ثم</w:t>
      </w:r>
      <w:r w:rsidR="00481CC1">
        <w:rPr>
          <w:rFonts w:asciiTheme="minorBidi" w:hAnsiTheme="minorBidi" w:hint="cs"/>
          <w:sz w:val="28"/>
          <w:szCs w:val="28"/>
          <w:rtl/>
        </w:rPr>
        <w:t xml:space="preserve"> </w:t>
      </w:r>
      <w:r w:rsidRPr="00481CC1">
        <w:rPr>
          <w:rFonts w:asciiTheme="minorBidi" w:hAnsiTheme="minorBidi"/>
          <w:sz w:val="28"/>
          <w:szCs w:val="28"/>
          <w:rtl/>
        </w:rPr>
        <w:t>استمراره في شرائه للمنتج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481CC1" w:rsidRDefault="00481CC1" w:rsidP="00481CC1">
      <w:pPr>
        <w:bidi/>
        <w:rPr>
          <w:rFonts w:asciiTheme="minorBidi" w:hAnsiTheme="minorBidi" w:hint="cs"/>
          <w:sz w:val="28"/>
          <w:szCs w:val="28"/>
          <w:rtl/>
        </w:rPr>
      </w:pPr>
    </w:p>
    <w:p w:rsidR="00000000" w:rsidRPr="00481CC1" w:rsidRDefault="00A75ECA" w:rsidP="00481CC1">
      <w:pPr>
        <w:bidi/>
        <w:rPr>
          <w:rFonts w:asciiTheme="minorBidi" w:hAnsiTheme="minorBidi"/>
          <w:sz w:val="32"/>
          <w:szCs w:val="32"/>
        </w:rPr>
      </w:pPr>
      <w:r w:rsidRPr="00481CC1">
        <w:rPr>
          <w:rFonts w:asciiTheme="minorBidi" w:hAnsiTheme="minorBidi"/>
          <w:b/>
          <w:bCs/>
          <w:sz w:val="32"/>
          <w:szCs w:val="32"/>
          <w:rtl/>
        </w:rPr>
        <w:t>وظائف العلامة التجارية:</w:t>
      </w:r>
      <w:r w:rsidRPr="00481CC1">
        <w:rPr>
          <w:rFonts w:asciiTheme="minorBidi" w:hAnsiTheme="minorBidi"/>
          <w:sz w:val="32"/>
          <w:szCs w:val="32"/>
        </w:rPr>
        <w:t xml:space="preserve"> </w:t>
      </w:r>
    </w:p>
    <w:p w:rsidR="00000000" w:rsidRPr="00481CC1" w:rsidRDefault="00481CC1" w:rsidP="00481CC1">
      <w:pPr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 w:hint="cs"/>
          <w:b/>
          <w:bCs/>
          <w:sz w:val="28"/>
          <w:szCs w:val="28"/>
          <w:rtl/>
        </w:rPr>
        <w:t>إعطاء</w:t>
      </w:r>
      <w:r w:rsidR="00A75ECA" w:rsidRPr="00481CC1">
        <w:rPr>
          <w:rFonts w:asciiTheme="minorBidi" w:hAnsiTheme="minorBidi"/>
          <w:b/>
          <w:bCs/>
          <w:sz w:val="28"/>
          <w:szCs w:val="28"/>
          <w:rtl/>
        </w:rPr>
        <w:t xml:space="preserve"> الهوية: </w:t>
      </w:r>
      <w:r w:rsidR="00A75ECA" w:rsidRPr="00481CC1">
        <w:rPr>
          <w:rFonts w:asciiTheme="minorBidi" w:hAnsiTheme="minorBidi"/>
          <w:sz w:val="28"/>
          <w:szCs w:val="28"/>
          <w:rtl/>
        </w:rPr>
        <w:t>تعطي العلامة هوية واضحة للمنتج وتتمتع بالحماية القانونية</w:t>
      </w:r>
      <w:r w:rsidR="00A75ECA"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Pr="00481CC1" w:rsidRDefault="00A75ECA" w:rsidP="00481CC1">
      <w:pPr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b/>
          <w:bCs/>
          <w:sz w:val="28"/>
          <w:szCs w:val="28"/>
          <w:rtl/>
        </w:rPr>
        <w:t xml:space="preserve">الصيغة المختصرة: </w:t>
      </w:r>
      <w:r w:rsidRPr="00481CC1">
        <w:rPr>
          <w:rFonts w:asciiTheme="minorBidi" w:hAnsiTheme="minorBidi"/>
          <w:sz w:val="28"/>
          <w:szCs w:val="28"/>
          <w:rtl/>
        </w:rPr>
        <w:t xml:space="preserve">تمنح العلامة </w:t>
      </w:r>
      <w:r w:rsidRPr="00481CC1">
        <w:rPr>
          <w:rFonts w:asciiTheme="minorBidi" w:hAnsiTheme="minorBidi" w:hint="cs"/>
          <w:sz w:val="28"/>
          <w:szCs w:val="28"/>
          <w:rtl/>
        </w:rPr>
        <w:t>إمكانية</w:t>
      </w:r>
      <w:r w:rsidRPr="00481CC1">
        <w:rPr>
          <w:rFonts w:asciiTheme="minorBidi" w:hAnsiTheme="minorBidi"/>
          <w:sz w:val="28"/>
          <w:szCs w:val="28"/>
          <w:rtl/>
        </w:rPr>
        <w:t xml:space="preserve"> تلخيص كافة المعلومات المرتبطة بالمنتج </w:t>
      </w:r>
    </w:p>
    <w:p w:rsidR="00000000" w:rsidRPr="00481CC1" w:rsidRDefault="00A75ECA" w:rsidP="00481CC1">
      <w:pPr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b/>
          <w:bCs/>
          <w:sz w:val="28"/>
          <w:szCs w:val="28"/>
          <w:rtl/>
        </w:rPr>
        <w:t>توفير الضمان:</w:t>
      </w:r>
      <w:r w:rsidRPr="00481CC1">
        <w:rPr>
          <w:rFonts w:asciiTheme="minorBidi" w:hAnsiTheme="minorBidi"/>
          <w:sz w:val="28"/>
          <w:szCs w:val="28"/>
          <w:rtl/>
        </w:rPr>
        <w:t xml:space="preserve"> شراء منتج يحمل علامة تجارية معروفة يضمن للمستهلك جودة المنتج الذي يحصل عليه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Pr="00481CC1" w:rsidRDefault="00A75ECA" w:rsidP="00481CC1">
      <w:pPr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b/>
          <w:bCs/>
          <w:sz w:val="28"/>
          <w:szCs w:val="28"/>
          <w:rtl/>
        </w:rPr>
        <w:t>التمييز:</w:t>
      </w:r>
      <w:r w:rsidRPr="00481CC1">
        <w:rPr>
          <w:rFonts w:asciiTheme="minorBidi" w:hAnsiTheme="minorBidi"/>
          <w:sz w:val="28"/>
          <w:szCs w:val="28"/>
          <w:rtl/>
        </w:rPr>
        <w:t xml:space="preserve"> </w:t>
      </w:r>
      <w:r w:rsidRPr="00481CC1">
        <w:rPr>
          <w:rFonts w:asciiTheme="minorBidi" w:hAnsiTheme="minorBidi"/>
          <w:sz w:val="28"/>
          <w:szCs w:val="28"/>
          <w:rtl/>
        </w:rPr>
        <w:t>تميز العلامة التجارية المنتج عن المنتجات المنافسة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Default="00A75ECA" w:rsidP="00481CC1">
      <w:pPr>
        <w:numPr>
          <w:ilvl w:val="0"/>
          <w:numId w:val="5"/>
        </w:numPr>
        <w:bidi/>
        <w:rPr>
          <w:rFonts w:asciiTheme="minorBidi" w:hAnsiTheme="minorBidi" w:hint="cs"/>
          <w:sz w:val="28"/>
          <w:szCs w:val="28"/>
        </w:rPr>
      </w:pPr>
      <w:r w:rsidRPr="00481CC1">
        <w:rPr>
          <w:rFonts w:asciiTheme="minorBidi" w:hAnsiTheme="minorBidi"/>
          <w:b/>
          <w:bCs/>
          <w:sz w:val="28"/>
          <w:szCs w:val="28"/>
          <w:rtl/>
        </w:rPr>
        <w:t xml:space="preserve">القيمة </w:t>
      </w:r>
      <w:r w:rsidRPr="00481CC1">
        <w:rPr>
          <w:rFonts w:asciiTheme="minorBidi" w:hAnsiTheme="minorBidi" w:hint="cs"/>
          <w:b/>
          <w:bCs/>
          <w:sz w:val="28"/>
          <w:szCs w:val="28"/>
          <w:rtl/>
        </w:rPr>
        <w:t>الإضافية</w:t>
      </w:r>
      <w:r w:rsidRPr="00481CC1">
        <w:rPr>
          <w:rFonts w:asciiTheme="minorBidi" w:hAnsiTheme="minorBidi"/>
          <w:b/>
          <w:bCs/>
          <w:sz w:val="28"/>
          <w:szCs w:val="28"/>
          <w:rtl/>
        </w:rPr>
        <w:t>:</w:t>
      </w:r>
      <w:r w:rsidRPr="00481CC1">
        <w:rPr>
          <w:rFonts w:asciiTheme="minorBidi" w:hAnsiTheme="minorBidi"/>
          <w:sz w:val="28"/>
          <w:szCs w:val="28"/>
          <w:rtl/>
        </w:rPr>
        <w:t xml:space="preserve"> تضيف العلامة التجارية قيمة </w:t>
      </w:r>
      <w:r w:rsidRPr="00481CC1">
        <w:rPr>
          <w:rFonts w:asciiTheme="minorBidi" w:hAnsiTheme="minorBidi" w:hint="cs"/>
          <w:sz w:val="28"/>
          <w:szCs w:val="28"/>
          <w:rtl/>
        </w:rPr>
        <w:t>إضافية</w:t>
      </w:r>
      <w:r w:rsidRPr="00481CC1">
        <w:rPr>
          <w:rFonts w:asciiTheme="minorBidi" w:hAnsiTheme="minorBidi"/>
          <w:sz w:val="28"/>
          <w:szCs w:val="28"/>
          <w:rtl/>
        </w:rPr>
        <w:t xml:space="preserve"> للمنتج بخلاف القيمة الأصلية له</w:t>
      </w:r>
      <w:r w:rsidRPr="00481CC1">
        <w:rPr>
          <w:rFonts w:asciiTheme="minorBidi" w:hAnsiTheme="minorBidi"/>
          <w:b/>
          <w:bCs/>
          <w:sz w:val="28"/>
          <w:szCs w:val="28"/>
          <w:rtl/>
        </w:rPr>
        <w:t> 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A75ECA" w:rsidRPr="00481CC1" w:rsidRDefault="00A75ECA" w:rsidP="00A75ECA">
      <w:pPr>
        <w:bidi/>
        <w:ind w:left="720"/>
        <w:rPr>
          <w:rFonts w:asciiTheme="minorBidi" w:hAnsiTheme="minorBidi"/>
          <w:sz w:val="28"/>
          <w:szCs w:val="28"/>
        </w:rPr>
      </w:pPr>
    </w:p>
    <w:p w:rsidR="00000000" w:rsidRPr="00A75ECA" w:rsidRDefault="00A75ECA" w:rsidP="00A75ECA">
      <w:pPr>
        <w:bidi/>
        <w:rPr>
          <w:rFonts w:asciiTheme="minorBidi" w:hAnsiTheme="minorBidi"/>
          <w:sz w:val="32"/>
          <w:szCs w:val="32"/>
        </w:rPr>
      </w:pPr>
      <w:r w:rsidRPr="00A75ECA">
        <w:rPr>
          <w:rFonts w:asciiTheme="minorBidi" w:hAnsiTheme="minorBidi"/>
          <w:b/>
          <w:bCs/>
          <w:sz w:val="32"/>
          <w:szCs w:val="32"/>
          <w:rtl/>
        </w:rPr>
        <w:t>عناصر قوة العلامة التجارية:</w:t>
      </w:r>
      <w:r w:rsidRPr="00A75ECA">
        <w:rPr>
          <w:rFonts w:asciiTheme="minorBidi" w:hAnsiTheme="minorBidi"/>
          <w:sz w:val="32"/>
          <w:szCs w:val="32"/>
        </w:rPr>
        <w:t xml:space="preserve"> </w:t>
      </w:r>
    </w:p>
    <w:p w:rsidR="00000000" w:rsidRPr="00481CC1" w:rsidRDefault="00A75ECA" w:rsidP="00481CC1">
      <w:pPr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>وزن العلامة التجارية وسيادتها على العلامات التجارية المنافسة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Pr="00481CC1" w:rsidRDefault="00A75ECA" w:rsidP="00481CC1">
      <w:pPr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>انتشار العلامة التجارية في</w:t>
      </w:r>
      <w:r w:rsidRPr="00481CC1">
        <w:rPr>
          <w:rFonts w:asciiTheme="minorBidi" w:hAnsiTheme="minorBidi"/>
          <w:sz w:val="28"/>
          <w:szCs w:val="28"/>
          <w:rtl/>
        </w:rPr>
        <w:t xml:space="preserve"> الأسواق المحلية والدولية</w:t>
      </w:r>
      <w:r w:rsidRPr="00481CC1">
        <w:rPr>
          <w:rFonts w:asciiTheme="minorBidi" w:hAnsiTheme="minorBidi"/>
          <w:sz w:val="28"/>
          <w:szCs w:val="28"/>
        </w:rPr>
        <w:t xml:space="preserve"> </w:t>
      </w:r>
    </w:p>
    <w:p w:rsidR="00000000" w:rsidRPr="00481CC1" w:rsidRDefault="00A75ECA" w:rsidP="00481CC1">
      <w:pPr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481CC1">
        <w:rPr>
          <w:rFonts w:asciiTheme="minorBidi" w:hAnsiTheme="minorBidi"/>
          <w:sz w:val="28"/>
          <w:szCs w:val="28"/>
          <w:rtl/>
        </w:rPr>
        <w:t xml:space="preserve">اتساع العلامة التجارية وقبولها لدى الثقافات المختلفة </w:t>
      </w:r>
    </w:p>
    <w:p w:rsidR="00481CC1" w:rsidRPr="00481CC1" w:rsidRDefault="00481CC1" w:rsidP="00481CC1">
      <w:pPr>
        <w:bidi/>
        <w:rPr>
          <w:rFonts w:asciiTheme="minorBidi" w:hAnsiTheme="minorBidi"/>
          <w:sz w:val="28"/>
          <w:szCs w:val="28"/>
        </w:rPr>
      </w:pPr>
    </w:p>
    <w:p w:rsidR="00000000" w:rsidRPr="00A75ECA" w:rsidRDefault="00A75ECA" w:rsidP="00A75ECA">
      <w:pPr>
        <w:bidi/>
        <w:rPr>
          <w:rFonts w:asciiTheme="minorBidi" w:hAnsiTheme="minorBidi"/>
          <w:sz w:val="32"/>
          <w:szCs w:val="32"/>
        </w:rPr>
      </w:pPr>
      <w:r w:rsidRPr="00A75ECA">
        <w:rPr>
          <w:rFonts w:asciiTheme="minorBidi" w:hAnsiTheme="minorBidi"/>
          <w:b/>
          <w:bCs/>
          <w:sz w:val="32"/>
          <w:szCs w:val="32"/>
          <w:rtl/>
        </w:rPr>
        <w:lastRenderedPageBreak/>
        <w:t>قواعد اختيار الاسم أو العلامة:</w:t>
      </w:r>
      <w:r w:rsidRPr="00A75ECA">
        <w:rPr>
          <w:rFonts w:asciiTheme="minorBidi" w:hAnsiTheme="minorBidi"/>
          <w:sz w:val="32"/>
          <w:szCs w:val="32"/>
        </w:rPr>
        <w:t xml:space="preserve"> </w:t>
      </w:r>
    </w:p>
    <w:p w:rsidR="00000000" w:rsidRPr="00A75ECA" w:rsidRDefault="00A75ECA" w:rsidP="00A75ECA">
      <w:pPr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sz w:val="28"/>
          <w:szCs w:val="28"/>
          <w:rtl/>
        </w:rPr>
        <w:t>سهولة النطق بين المستهلكين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sz w:val="28"/>
          <w:szCs w:val="28"/>
          <w:rtl/>
        </w:rPr>
        <w:t>سهولة التذكر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sz w:val="28"/>
          <w:szCs w:val="28"/>
          <w:rtl/>
        </w:rPr>
        <w:t>الإشارة إلى وظيفة المنتج إن أمكن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9"/>
        </w:numPr>
        <w:bidi/>
        <w:rPr>
          <w:rFonts w:asciiTheme="minorBidi" w:hAnsiTheme="minorBidi" w:hint="cs"/>
          <w:sz w:val="28"/>
          <w:szCs w:val="28"/>
        </w:rPr>
      </w:pPr>
      <w:r w:rsidRPr="00A75ECA">
        <w:rPr>
          <w:rFonts w:asciiTheme="minorBidi" w:hAnsiTheme="minorBidi"/>
          <w:sz w:val="28"/>
          <w:szCs w:val="28"/>
          <w:rtl/>
        </w:rPr>
        <w:t>الربط بين الاسم أو العلامة وبين البيئة المحيطة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A75ECA" w:rsidRPr="00A75ECA" w:rsidRDefault="00A75ECA" w:rsidP="00A75ECA">
      <w:pPr>
        <w:bidi/>
        <w:ind w:left="360"/>
        <w:rPr>
          <w:rFonts w:asciiTheme="minorBidi" w:hAnsiTheme="minorBidi"/>
          <w:sz w:val="28"/>
          <w:szCs w:val="28"/>
        </w:rPr>
      </w:pPr>
    </w:p>
    <w:p w:rsidR="00A75ECA" w:rsidRDefault="00A75ECA" w:rsidP="00A75ECA">
      <w:pPr>
        <w:bidi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000000" w:rsidRPr="00A75ECA" w:rsidRDefault="00A75ECA" w:rsidP="00A75ECA">
      <w:pPr>
        <w:bidi/>
        <w:rPr>
          <w:rFonts w:asciiTheme="minorBidi" w:hAnsiTheme="minorBidi"/>
          <w:sz w:val="32"/>
          <w:szCs w:val="32"/>
        </w:rPr>
      </w:pPr>
      <w:r w:rsidRPr="00A75ECA">
        <w:rPr>
          <w:rFonts w:asciiTheme="minorBidi" w:hAnsiTheme="minorBidi"/>
          <w:b/>
          <w:bCs/>
          <w:sz w:val="32"/>
          <w:szCs w:val="32"/>
          <w:rtl/>
        </w:rPr>
        <w:t>أشكال الأسماء أو العلامات التجارية:</w:t>
      </w:r>
      <w:r w:rsidRPr="00A75ECA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اسم الشركة:</w:t>
      </w:r>
      <w:r w:rsidRPr="00A75ECA">
        <w:rPr>
          <w:rFonts w:asciiTheme="minorBidi" w:hAnsiTheme="minorBidi"/>
          <w:sz w:val="28"/>
          <w:szCs w:val="28"/>
          <w:rtl/>
        </w:rPr>
        <w:t xml:space="preserve"> تستخدم اسم الشركة في التعبير عن منتجاتها مثل </w:t>
      </w:r>
      <w:proofErr w:type="spellStart"/>
      <w:r w:rsidRPr="00A75ECA">
        <w:rPr>
          <w:rFonts w:asciiTheme="minorBidi" w:hAnsiTheme="minorBidi"/>
          <w:sz w:val="28"/>
          <w:szCs w:val="28"/>
          <w:rtl/>
        </w:rPr>
        <w:t>تويوتا</w:t>
      </w:r>
      <w:proofErr w:type="spellEnd"/>
      <w:r w:rsidRPr="00A75ECA">
        <w:rPr>
          <w:rFonts w:asciiTheme="minorBidi" w:hAnsiTheme="minorBidi"/>
          <w:sz w:val="28"/>
          <w:szCs w:val="28"/>
          <w:rtl/>
        </w:rPr>
        <w:t>، نيسان، بيبسي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اسم خط المنتج</w:t>
      </w:r>
      <w:r w:rsidRPr="00A75ECA">
        <w:rPr>
          <w:rFonts w:asciiTheme="minorBidi" w:hAnsiTheme="minorBidi"/>
          <w:sz w:val="28"/>
          <w:szCs w:val="28"/>
          <w:rtl/>
        </w:rPr>
        <w:t xml:space="preserve">: استخدام مسمى واحد لخط </w:t>
      </w:r>
      <w:r w:rsidRPr="00A75ECA">
        <w:rPr>
          <w:rFonts w:asciiTheme="minorBidi" w:hAnsiTheme="minorBidi" w:hint="cs"/>
          <w:sz w:val="28"/>
          <w:szCs w:val="28"/>
          <w:rtl/>
        </w:rPr>
        <w:t>إنتاجي</w:t>
      </w:r>
      <w:r w:rsidRPr="00A75ECA">
        <w:rPr>
          <w:rFonts w:asciiTheme="minorBidi" w:hAnsiTheme="minorBidi"/>
          <w:sz w:val="28"/>
          <w:szCs w:val="28"/>
          <w:rtl/>
        </w:rPr>
        <w:t xml:space="preserve"> وتعميمه على كافة المنتجات مثل </w:t>
      </w:r>
      <w:proofErr w:type="spellStart"/>
      <w:r w:rsidRPr="00A75ECA">
        <w:rPr>
          <w:rFonts w:asciiTheme="minorBidi" w:hAnsiTheme="minorBidi"/>
          <w:sz w:val="28"/>
          <w:szCs w:val="28"/>
          <w:rtl/>
        </w:rPr>
        <w:t>باناسونيك</w:t>
      </w:r>
      <w:proofErr w:type="spellEnd"/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اسم وصفي:</w:t>
      </w:r>
      <w:r w:rsidRPr="00A75ECA">
        <w:rPr>
          <w:rFonts w:asciiTheme="minorBidi" w:hAnsiTheme="minorBidi"/>
          <w:sz w:val="28"/>
          <w:szCs w:val="28"/>
          <w:rtl/>
        </w:rPr>
        <w:t xml:space="preserve"> استخدام اسم يصف طبيعة المنتج مثل </w:t>
      </w:r>
      <w:proofErr w:type="spellStart"/>
      <w:r w:rsidRPr="00A75ECA">
        <w:rPr>
          <w:rFonts w:asciiTheme="minorBidi" w:hAnsiTheme="minorBidi"/>
          <w:sz w:val="28"/>
          <w:szCs w:val="28"/>
          <w:rtl/>
        </w:rPr>
        <w:t>شيبسي</w:t>
      </w:r>
      <w:proofErr w:type="spellEnd"/>
      <w:r w:rsidRPr="00A75ECA">
        <w:rPr>
          <w:rFonts w:asciiTheme="minorBidi" w:hAnsiTheme="minorBidi"/>
          <w:sz w:val="28"/>
          <w:szCs w:val="28"/>
          <w:rtl/>
        </w:rPr>
        <w:t xml:space="preserve"> </w:t>
      </w:r>
      <w:r w:rsidRPr="00A75ECA">
        <w:rPr>
          <w:rFonts w:asciiTheme="minorBidi" w:hAnsiTheme="minorBidi"/>
          <w:sz w:val="28"/>
          <w:szCs w:val="28"/>
          <w:rtl/>
        </w:rPr>
        <w:t>(قطع البطاطس)</w:t>
      </w:r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اسم تخيلي:</w:t>
      </w:r>
      <w:r w:rsidRPr="00A75ECA">
        <w:rPr>
          <w:rFonts w:asciiTheme="minorBidi" w:hAnsiTheme="minorBidi"/>
          <w:sz w:val="28"/>
          <w:szCs w:val="28"/>
          <w:rtl/>
        </w:rPr>
        <w:t xml:space="preserve"> استخدام اسم يرتفع بخيال المستهلك مثل </w:t>
      </w:r>
      <w:proofErr w:type="spellStart"/>
      <w:r w:rsidRPr="00A75ECA">
        <w:rPr>
          <w:rFonts w:asciiTheme="minorBidi" w:hAnsiTheme="minorBidi"/>
          <w:sz w:val="28"/>
          <w:szCs w:val="28"/>
          <w:rtl/>
        </w:rPr>
        <w:t>ايديال</w:t>
      </w:r>
      <w:proofErr w:type="spellEnd"/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الأسماء الحرفية:</w:t>
      </w:r>
      <w:r w:rsidRPr="00A75ECA">
        <w:rPr>
          <w:rFonts w:asciiTheme="minorBidi" w:hAnsiTheme="minorBidi"/>
          <w:sz w:val="28"/>
          <w:szCs w:val="28"/>
          <w:rtl/>
        </w:rPr>
        <w:t xml:space="preserve"> استخدام الحروف مثل </w:t>
      </w:r>
      <w:r w:rsidRPr="00A75ECA">
        <w:rPr>
          <w:rFonts w:asciiTheme="minorBidi" w:hAnsiTheme="minorBidi"/>
          <w:sz w:val="28"/>
          <w:szCs w:val="28"/>
        </w:rPr>
        <w:t>IBM</w:t>
      </w:r>
    </w:p>
    <w:p w:rsidR="00000000" w:rsidRPr="00A75ECA" w:rsidRDefault="00A75ECA" w:rsidP="00A75ECA">
      <w:pPr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 w:rsidRPr="00A75ECA">
        <w:rPr>
          <w:rFonts w:asciiTheme="minorBidi" w:hAnsiTheme="minorBidi"/>
          <w:b/>
          <w:bCs/>
          <w:sz w:val="28"/>
          <w:szCs w:val="28"/>
          <w:rtl/>
        </w:rPr>
        <w:t>أسماء المواقع:</w:t>
      </w:r>
      <w:r w:rsidRPr="00A75ECA">
        <w:rPr>
          <w:rFonts w:asciiTheme="minorBidi" w:hAnsiTheme="minorBidi"/>
          <w:sz w:val="28"/>
          <w:szCs w:val="28"/>
          <w:rtl/>
        </w:rPr>
        <w:t xml:space="preserve"> استخدام اسم يعبر عن منطقة جغرافية مثل مياه </w:t>
      </w:r>
      <w:proofErr w:type="spellStart"/>
      <w:r w:rsidRPr="00A75ECA">
        <w:rPr>
          <w:rFonts w:asciiTheme="minorBidi" w:hAnsiTheme="minorBidi"/>
          <w:sz w:val="28"/>
          <w:szCs w:val="28"/>
          <w:rtl/>
        </w:rPr>
        <w:t>القصيم</w:t>
      </w:r>
      <w:proofErr w:type="spellEnd"/>
      <w:r w:rsidRPr="00A75ECA">
        <w:rPr>
          <w:rFonts w:asciiTheme="minorBidi" w:hAnsiTheme="minorBidi"/>
          <w:sz w:val="28"/>
          <w:szCs w:val="28"/>
        </w:rPr>
        <w:t xml:space="preserve"> </w:t>
      </w:r>
    </w:p>
    <w:p w:rsidR="006F3381" w:rsidRPr="00A75ECA" w:rsidRDefault="006F3381" w:rsidP="006F3381">
      <w:pPr>
        <w:bidi/>
        <w:rPr>
          <w:rFonts w:asciiTheme="minorBidi" w:hAnsiTheme="minorBidi"/>
          <w:sz w:val="28"/>
          <w:szCs w:val="28"/>
        </w:rPr>
      </w:pPr>
    </w:p>
    <w:p w:rsidR="00000000" w:rsidRPr="006F3381" w:rsidRDefault="00A75ECA" w:rsidP="006F3381">
      <w:pPr>
        <w:bidi/>
        <w:rPr>
          <w:rFonts w:asciiTheme="minorBidi" w:hAnsiTheme="minorBidi"/>
          <w:sz w:val="28"/>
          <w:szCs w:val="28"/>
        </w:rPr>
      </w:pPr>
    </w:p>
    <w:p w:rsidR="006F3381" w:rsidRPr="006F3381" w:rsidRDefault="006F3381" w:rsidP="006F3381">
      <w:pPr>
        <w:bidi/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6F3381" w:rsidRDefault="006F3381" w:rsidP="006F3381">
      <w:pPr>
        <w:bidi/>
        <w:jc w:val="center"/>
        <w:rPr>
          <w:rFonts w:asciiTheme="minorBidi" w:hAnsiTheme="minorBidi" w:hint="cs"/>
          <w:sz w:val="32"/>
          <w:szCs w:val="32"/>
          <w:rtl/>
        </w:rPr>
      </w:pPr>
    </w:p>
    <w:p w:rsidR="006F3381" w:rsidRPr="006F3381" w:rsidRDefault="006F3381" w:rsidP="006F3381">
      <w:pPr>
        <w:bidi/>
        <w:jc w:val="center"/>
        <w:rPr>
          <w:rFonts w:asciiTheme="minorBidi" w:hAnsiTheme="minorBidi" w:hint="cs"/>
          <w:sz w:val="32"/>
          <w:szCs w:val="32"/>
          <w:rtl/>
        </w:rPr>
      </w:pPr>
    </w:p>
    <w:sectPr w:rsidR="006F3381" w:rsidRPr="006F3381" w:rsidSect="006F3381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E0EEF"/>
    <w:multiLevelType w:val="hybridMultilevel"/>
    <w:tmpl w:val="395E4A60"/>
    <w:lvl w:ilvl="0" w:tplc="B19892A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369A0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2CE1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B65B7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28A11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E611C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EEF11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7A85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1671D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6235C5"/>
    <w:multiLevelType w:val="hybridMultilevel"/>
    <w:tmpl w:val="E6781B6E"/>
    <w:lvl w:ilvl="0" w:tplc="AC0CC24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8AD94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34B2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36003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545DF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52D71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F255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7274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847C3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C97198"/>
    <w:multiLevelType w:val="hybridMultilevel"/>
    <w:tmpl w:val="2FF8BD02"/>
    <w:lvl w:ilvl="0" w:tplc="845080C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5E5BE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1C819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24924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4A589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2E0C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AA925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6842A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70D0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344D8F"/>
    <w:multiLevelType w:val="hybridMultilevel"/>
    <w:tmpl w:val="7EEA6BDC"/>
    <w:lvl w:ilvl="0" w:tplc="3EAA5C3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3C80B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B636D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8CF00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543A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5882A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6CB3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6469B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86697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6B1422"/>
    <w:multiLevelType w:val="hybridMultilevel"/>
    <w:tmpl w:val="382405E8"/>
    <w:lvl w:ilvl="0" w:tplc="1050314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44B8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E64E9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E29E3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24B3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F625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9E91C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E6EA0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E633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21021A"/>
    <w:multiLevelType w:val="hybridMultilevel"/>
    <w:tmpl w:val="A3BE362E"/>
    <w:lvl w:ilvl="0" w:tplc="0BBEC62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66E3B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5AAD4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60A5C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84F01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E43EF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42869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F0F73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C8185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DE800D9"/>
    <w:multiLevelType w:val="hybridMultilevel"/>
    <w:tmpl w:val="4FA271BA"/>
    <w:lvl w:ilvl="0" w:tplc="8D0CAD6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A2671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22C7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7A438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8EA03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D095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96F8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140F0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DE17C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363CB6"/>
    <w:multiLevelType w:val="hybridMultilevel"/>
    <w:tmpl w:val="AC9C7596"/>
    <w:lvl w:ilvl="0" w:tplc="780CCB7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F4BA4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E2A5C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B8A64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D25FE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9A23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688D1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52F8C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F08C1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68034E"/>
    <w:multiLevelType w:val="hybridMultilevel"/>
    <w:tmpl w:val="E4009440"/>
    <w:lvl w:ilvl="0" w:tplc="E3F4B62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9E182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94AF0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B2E66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BAD04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EED2E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16BD8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FC4A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74A04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71590D"/>
    <w:multiLevelType w:val="hybridMultilevel"/>
    <w:tmpl w:val="1B1EB7DE"/>
    <w:lvl w:ilvl="0" w:tplc="553448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C8FBE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FCE1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9E0CF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AAEEF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0C16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D6F5F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700B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90C31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9D513F8"/>
    <w:multiLevelType w:val="hybridMultilevel"/>
    <w:tmpl w:val="81FE52D2"/>
    <w:lvl w:ilvl="0" w:tplc="B656840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9AC38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B818B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963EC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8E98F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B8BA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72132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5E261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70690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5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20"/>
  <w:characterSpacingControl w:val="doNotCompress"/>
  <w:compat/>
  <w:rsids>
    <w:rsidRoot w:val="006F3381"/>
    <w:rsid w:val="00221A9D"/>
    <w:rsid w:val="00481CC1"/>
    <w:rsid w:val="006F3381"/>
    <w:rsid w:val="00A75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A9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3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9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301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6359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7301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996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336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031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436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855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7959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73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657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2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9042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7279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765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7073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261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36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37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778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3187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89766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2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9637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423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2054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165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67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55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106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119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58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039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8763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0103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1</cp:revision>
  <dcterms:created xsi:type="dcterms:W3CDTF">2014-04-04T21:33:00Z</dcterms:created>
  <dcterms:modified xsi:type="dcterms:W3CDTF">2014-04-04T21:58:00Z</dcterms:modified>
</cp:coreProperties>
</file>