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C179C4" w:rsidRDefault="00C179C4" w:rsidP="00C179C4">
      <w:pPr>
        <w:jc w:val="center"/>
        <w:rPr>
          <w:rFonts w:ascii="ae_AlHor" w:hAnsi="ae_AlHor" w:cs="ae_AlHor"/>
          <w:color w:val="D99594" w:themeColor="accent2" w:themeTint="99"/>
          <w:sz w:val="40"/>
          <w:szCs w:val="40"/>
          <w:rtl/>
        </w:rPr>
      </w:pPr>
      <w:r w:rsidRPr="00C179C4">
        <w:rPr>
          <w:rFonts w:ascii="ae_AlHor" w:hAnsi="ae_AlHor" w:cs="ae_AlHor"/>
          <w:color w:val="D99594" w:themeColor="accent2" w:themeTint="99"/>
          <w:sz w:val="40"/>
          <w:szCs w:val="40"/>
          <w:rtl/>
        </w:rPr>
        <w:t>مبادئ الإدارة</w:t>
      </w:r>
    </w:p>
    <w:p w:rsidR="00C179C4" w:rsidRDefault="00C179C4" w:rsidP="00C179C4">
      <w:pPr>
        <w:jc w:val="center"/>
        <w:rPr>
          <w:rFonts w:hint="cs"/>
          <w:color w:val="EEECE1" w:themeColor="background2"/>
          <w:rtl/>
        </w:rPr>
      </w:pPr>
      <w:r w:rsidRPr="00C179C4">
        <w:rPr>
          <w:rFonts w:hint="cs"/>
          <w:color w:val="EEECE1" w:themeColor="background2"/>
          <w:rtl/>
        </w:rPr>
        <w:t>________________</w:t>
      </w:r>
      <w:r>
        <w:rPr>
          <w:rFonts w:hint="cs"/>
          <w:color w:val="EEECE1" w:themeColor="background2"/>
          <w:rtl/>
        </w:rPr>
        <w:t>___</w:t>
      </w:r>
      <w:r w:rsidRPr="00C179C4">
        <w:rPr>
          <w:rFonts w:hint="cs"/>
          <w:color w:val="EEECE1" w:themeColor="background2"/>
          <w:rtl/>
        </w:rPr>
        <w:t>___</w:t>
      </w:r>
      <w:r>
        <w:rPr>
          <w:rFonts w:hint="cs"/>
          <w:color w:val="EEECE1" w:themeColor="background2"/>
          <w:rtl/>
        </w:rPr>
        <w:t>_____________</w:t>
      </w: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السؤال الأول : </w:t>
      </w: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تقع إدارة المنظمة ضمن :</w:t>
      </w:r>
    </w:p>
    <w:p w:rsidR="00967D38" w:rsidRPr="00FB3BF7" w:rsidRDefault="00967D38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1)- الموارد البشرية  2)- الموارد المادية  3)- المعنوية الموارد  4)- لاشيئ مما سبق . </w:t>
      </w: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السؤال الثاني :</w:t>
      </w:r>
    </w:p>
    <w:p w:rsidR="00967D38" w:rsidRPr="00FB3BF7" w:rsidRDefault="00C179C4" w:rsidP="00967D38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يمكن تعريف التخطيط على أنه :</w:t>
      </w:r>
    </w:p>
    <w:p w:rsidR="00967D38" w:rsidRPr="00FB3BF7" w:rsidRDefault="00967D38" w:rsidP="00967D38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1)- التحديد في الحاضر لما يتم عمله في المستقبل .</w:t>
      </w:r>
    </w:p>
    <w:p w:rsidR="00967D38" w:rsidRPr="00FB3BF7" w:rsidRDefault="00967D38" w:rsidP="00967D38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2)- عملية فكرية تعتمد على المنطق .</w:t>
      </w:r>
    </w:p>
    <w:p w:rsidR="00967D38" w:rsidRPr="00FB3BF7" w:rsidRDefault="00967D38" w:rsidP="00967D38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3)- التنبؤ بالمستقبل والاستعداد لمواجهته .</w:t>
      </w:r>
    </w:p>
    <w:p w:rsidR="00967D38" w:rsidRPr="00FB3BF7" w:rsidRDefault="00967D38" w:rsidP="00967D38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4)- جميع ماسبق . 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 </w:t>
      </w: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السؤال الثالث :</w:t>
      </w:r>
    </w:p>
    <w:p w:rsidR="00C179C4" w:rsidRPr="00FB3BF7" w:rsidRDefault="00C179C4" w:rsidP="00967D38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أبرز الانتقادات الموجهه للنظرية التقليدية تجاهلها للنواحي الاجتماعية</w:t>
      </w:r>
      <w:r w:rsidR="00967D38"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 والسيكولوجية لسلوك الإنسان </w:t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 :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</w:p>
    <w:p w:rsidR="00C179C4" w:rsidRPr="00FB3BF7" w:rsidRDefault="00967D38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صح \ خطأ </w:t>
      </w: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السؤال الرابع : </w:t>
      </w:r>
    </w:p>
    <w:p w:rsidR="00967D38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ترى مدرسة النظم الاجتماعية أن جوهر الثقافة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يكمن في طبيعة القيم والمعتقدات والافتراضات المشتركة بين أعضاء منظمة ما :</w:t>
      </w:r>
    </w:p>
    <w:p w:rsidR="00C179C4" w:rsidRPr="00FB3BF7" w:rsidRDefault="00967D38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صح \ خطأ </w:t>
      </w:r>
      <w:r w:rsidR="00C179C4"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السؤال الخامس :</w:t>
      </w:r>
    </w:p>
    <w:p w:rsidR="00967D38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العملية هي : طريقة نظامية لأداء النشاط أو العمل .</w:t>
      </w:r>
    </w:p>
    <w:p w:rsidR="00967D38" w:rsidRPr="00FB3BF7" w:rsidRDefault="00967D38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صح \ خطأ </w:t>
      </w:r>
    </w:p>
    <w:p w:rsidR="00967D38" w:rsidRPr="00FB3BF7" w:rsidRDefault="00967D38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lastRenderedPageBreak/>
        <w:t>السؤال السادس :</w:t>
      </w:r>
    </w:p>
    <w:p w:rsidR="00967D38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كل مايلي يعد من أدوار صنع المدير للقرارات ماعدا :</w:t>
      </w:r>
    </w:p>
    <w:p w:rsidR="00C179C4" w:rsidRPr="00FB3BF7" w:rsidRDefault="00967D38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1)- التفاوض  2)- تخصيص الموارد  3)- البحث عن المعلومات   4)- المبادرة للتغيير </w:t>
      </w:r>
      <w:r w:rsidR="00C179C4"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السؤال السابع :</w:t>
      </w: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اللامركزية أفضل دائما من المركزية .</w:t>
      </w:r>
    </w:p>
    <w:p w:rsidR="00967D38" w:rsidRPr="00FB3BF7" w:rsidRDefault="00967D38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صح \ خطأ </w:t>
      </w: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السؤال الثامن :</w:t>
      </w:r>
    </w:p>
    <w:p w:rsidR="00C179C4" w:rsidRPr="00FB3BF7" w:rsidRDefault="00C179C4" w:rsidP="00967D38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الأهداف الإستراتيجية هي أهداف مستقبلية عريضة ، ترتبط بالمنظمة ككل دون تعرض</w:t>
      </w:r>
      <w:r w:rsidR="00422727"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 لأهداف الإدارات الفرعية </w:t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.</w:t>
      </w:r>
    </w:p>
    <w:p w:rsidR="00C179C4" w:rsidRPr="00FB3BF7" w:rsidRDefault="00422727" w:rsidP="00422727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صح \ خطأ </w:t>
      </w:r>
      <w:r w:rsidR="00C179C4"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السؤال التاسع :</w:t>
      </w:r>
    </w:p>
    <w:p w:rsidR="00422727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يفترض السلوك الإنساني الآتي ماعدا :</w:t>
      </w:r>
    </w:p>
    <w:p w:rsidR="00422727" w:rsidRPr="00FB3BF7" w:rsidRDefault="00422727" w:rsidP="00422727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تؤثر الحوافز المعنوية إيجابياً على السلوك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1)-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br/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الناس راشدون وعقلانيون في تصرفاتهم .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ويبحثون عن المال فقط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2)-</w:t>
      </w:r>
    </w:p>
    <w:p w:rsidR="00422727" w:rsidRPr="00FB3BF7" w:rsidRDefault="00422727" w:rsidP="00422727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3)- تزيد العلاقات الطيبة بين العاملين من الإنتاجية .</w:t>
      </w:r>
    </w:p>
    <w:p w:rsidR="00C179C4" w:rsidRPr="00FB3BF7" w:rsidRDefault="00422727" w:rsidP="00422727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4)- الناس اجتماعيون ويرغبون في تحقيق ذواتهم . </w:t>
      </w: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السؤال العاشر :</w:t>
      </w:r>
    </w:p>
    <w:p w:rsidR="00422727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يعد كل مما يلي من عناصر تعريف المدير ، ماعدا  :</w:t>
      </w:r>
    </w:p>
    <w:p w:rsidR="00C179C4" w:rsidRPr="00FB3BF7" w:rsidRDefault="00422727" w:rsidP="00422727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1- يعمل مع ومن خلال الآخرين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br/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يحقق الإستخدام الانسب للموارد المتاحه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2-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br/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3- يقوم بالوظائف الإدارية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br/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يحل مشكلات مرؤوسيه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  <w:r w:rsidR="00C179C4"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4-</w:t>
      </w:r>
    </w:p>
    <w:p w:rsidR="00422727" w:rsidRPr="00FB3BF7" w:rsidRDefault="00422727" w:rsidP="00422727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</w:p>
    <w:p w:rsidR="00422727" w:rsidRPr="00FB3BF7" w:rsidRDefault="00422727" w:rsidP="00422727">
      <w:pPr>
        <w:jc w:val="center"/>
        <w:rPr>
          <w:rFonts w:asciiTheme="minorBidi" w:hAnsiTheme="minorBidi"/>
          <w:color w:val="000000" w:themeColor="text1"/>
          <w:sz w:val="27"/>
          <w:szCs w:val="27"/>
          <w:rtl/>
        </w:rPr>
      </w:pPr>
    </w:p>
    <w:p w:rsidR="00422727" w:rsidRPr="00FB3BF7" w:rsidRDefault="00422727" w:rsidP="00422727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السؤال الحادي عشر : </w:t>
      </w:r>
    </w:p>
    <w:p w:rsidR="00422727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lastRenderedPageBreak/>
        <w:t>يُمكن تصنيف نظام العد على أنه :</w:t>
      </w:r>
    </w:p>
    <w:p w:rsidR="00C179C4" w:rsidRPr="00FB3BF7" w:rsidRDefault="00422727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1)- نظام طبيعي  2)- نظام محسوس 3)- نظام مجرد 4)- </w:t>
      </w:r>
      <w:r w:rsidR="00FB3BF7"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نظام اجتماعي </w:t>
      </w:r>
      <w:r w:rsidR="00C179C4"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السؤال الثاني عشر :</w:t>
      </w:r>
    </w:p>
    <w:p w:rsidR="00C179C4" w:rsidRPr="00FB3BF7" w:rsidRDefault="00967D38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تعد دراسة الهاوثورن مهمة لكونها أدركت أهمية التأثير ... على الإنتاجية :</w:t>
      </w:r>
    </w:p>
    <w:p w:rsidR="00FB3BF7" w:rsidRPr="00FB3BF7" w:rsidRDefault="00FB3BF7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1)- العوامل الإنسانية  2)- الظروف الفسيولوجية للعمل 3)- الهياكل والسلطة  4)-الدوافع والحوافز المادية</w:t>
      </w: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السؤال الثالث عشر :</w:t>
      </w:r>
    </w:p>
    <w:p w:rsidR="00FB3BF7" w:rsidRPr="00FB3BF7" w:rsidRDefault="00967D38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السياسة هي :</w:t>
      </w:r>
    </w:p>
    <w:p w:rsidR="00C179C4" w:rsidRPr="00FB3BF7" w:rsidRDefault="00FB3BF7" w:rsidP="00FB3BF7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خطة مالية تحشد فيها الموارد والمشاريع والأنشطة .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1)-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br/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خطة قائمة تعطي إطاراً عاماً لعملية اتخاذ القرارات والأفعال .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2)-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br/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خطة أحادية الاستخدام لمجموعة كبيرة من الأنشطة المتباينة في طبيعتها  .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3)- 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br/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وصف دقيق لكيفية القيام بأنشطة بذاتها أو تصرف في موقف معين .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4)-</w:t>
      </w: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السؤال الرابع عشر :</w:t>
      </w:r>
    </w:p>
    <w:p w:rsidR="00FB3BF7" w:rsidRPr="00FB3BF7" w:rsidRDefault="00967D38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توصف المنظمة التي تحقق اهدافها كاملة ولكنها تهدر الكثير من الموارد بأنها :</w:t>
      </w:r>
    </w:p>
    <w:p w:rsidR="00FB3BF7" w:rsidRPr="00FB3BF7" w:rsidRDefault="00FB3BF7" w:rsidP="00FB3BF7">
      <w:pPr>
        <w:bidi/>
        <w:spacing w:after="0" w:line="240" w:lineRule="auto"/>
        <w:rPr>
          <w:rFonts w:asciiTheme="minorBidi" w:eastAsia="Times New Roman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eastAsia="Times New Roman" w:hAnsiTheme="minorBidi"/>
          <w:color w:val="000000" w:themeColor="text1"/>
          <w:sz w:val="27"/>
          <w:szCs w:val="27"/>
          <w:rtl/>
        </w:rPr>
        <w:t>1)- ليست كفءً ولا فعالة</w:t>
      </w:r>
    </w:p>
    <w:p w:rsidR="00FB3BF7" w:rsidRPr="00FB3BF7" w:rsidRDefault="00FB3BF7" w:rsidP="00FB3BF7">
      <w:pPr>
        <w:bidi/>
        <w:spacing w:after="0" w:line="240" w:lineRule="auto"/>
        <w:rPr>
          <w:rFonts w:asciiTheme="minorBidi" w:eastAsia="Times New Roman" w:hAnsiTheme="minorBidi"/>
          <w:color w:val="000000" w:themeColor="text1"/>
          <w:sz w:val="27"/>
          <w:szCs w:val="27"/>
        </w:rPr>
      </w:pPr>
      <w:r w:rsidRPr="00FB3BF7">
        <w:rPr>
          <w:rFonts w:asciiTheme="minorBidi" w:eastAsia="Times New Roman" w:hAnsiTheme="minorBidi"/>
          <w:color w:val="000000" w:themeColor="text1"/>
          <w:sz w:val="27"/>
          <w:szCs w:val="27"/>
          <w:rtl/>
        </w:rPr>
        <w:t>2)- منظمة كفء غير</w:t>
      </w:r>
      <w:r w:rsidRPr="00FB3BF7">
        <w:rPr>
          <w:rFonts w:asciiTheme="minorBidi" w:eastAsia="Times New Roman" w:hAnsiTheme="minorBidi"/>
          <w:color w:val="000000" w:themeColor="text1"/>
          <w:sz w:val="27"/>
          <w:szCs w:val="27"/>
        </w:rPr>
        <w:t xml:space="preserve"> </w:t>
      </w:r>
      <w:r w:rsidRPr="00FB3BF7">
        <w:rPr>
          <w:rFonts w:asciiTheme="minorBidi" w:eastAsia="Times New Roman" w:hAnsiTheme="minorBidi"/>
          <w:color w:val="000000" w:themeColor="text1"/>
          <w:sz w:val="27"/>
          <w:szCs w:val="27"/>
          <w:rtl/>
        </w:rPr>
        <w:t>فعالة</w:t>
      </w:r>
    </w:p>
    <w:p w:rsidR="00FB3BF7" w:rsidRPr="00FB3BF7" w:rsidRDefault="00FB3BF7" w:rsidP="00FB3BF7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eastAsia="Times New Roman" w:hAnsiTheme="minorBidi"/>
          <w:color w:val="000000" w:themeColor="text1"/>
          <w:sz w:val="27"/>
          <w:szCs w:val="27"/>
          <w:rtl/>
        </w:rPr>
        <w:t>3)- منظمة ذات إنتاجية عالية</w:t>
      </w:r>
      <w:r w:rsidRPr="00FB3BF7">
        <w:rPr>
          <w:rFonts w:asciiTheme="minorBidi" w:eastAsia="Times New Roman" w:hAnsiTheme="minorBidi"/>
          <w:color w:val="000000" w:themeColor="text1"/>
          <w:sz w:val="27"/>
          <w:szCs w:val="27"/>
        </w:rPr>
        <w:br/>
      </w:r>
      <w:r w:rsidRPr="00FB3BF7">
        <w:rPr>
          <w:rFonts w:asciiTheme="minorBidi" w:eastAsia="Times New Roman" w:hAnsiTheme="minorBidi"/>
          <w:color w:val="000000" w:themeColor="text1"/>
          <w:sz w:val="27"/>
          <w:szCs w:val="27"/>
          <w:rtl/>
        </w:rPr>
        <w:t>منظمة فعالة غير كفء</w:t>
      </w:r>
      <w:r w:rsidR="00967D38"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4)- </w:t>
      </w:r>
    </w:p>
    <w:p w:rsidR="00FB3BF7" w:rsidRPr="00FB3BF7" w:rsidRDefault="00FB3BF7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</w:p>
    <w:p w:rsidR="00FB3BF7" w:rsidRPr="00FB3BF7" w:rsidRDefault="00FB3BF7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</w:p>
    <w:p w:rsidR="00FB3BF7" w:rsidRDefault="00FB3BF7" w:rsidP="00C179C4">
      <w:pPr>
        <w:jc w:val="right"/>
        <w:rPr>
          <w:rFonts w:asciiTheme="minorBidi" w:hAnsiTheme="minorBidi"/>
          <w:color w:val="000000" w:themeColor="text1"/>
          <w:sz w:val="27"/>
          <w:szCs w:val="27"/>
        </w:rPr>
      </w:pPr>
    </w:p>
    <w:p w:rsidR="00FB3BF7" w:rsidRDefault="00FB3BF7" w:rsidP="00C179C4">
      <w:pPr>
        <w:jc w:val="right"/>
        <w:rPr>
          <w:rFonts w:asciiTheme="minorBidi" w:hAnsiTheme="minorBidi"/>
          <w:color w:val="000000" w:themeColor="text1"/>
          <w:sz w:val="27"/>
          <w:szCs w:val="27"/>
        </w:rPr>
      </w:pPr>
    </w:p>
    <w:p w:rsidR="00FB3BF7" w:rsidRDefault="00FB3BF7" w:rsidP="00C179C4">
      <w:pPr>
        <w:jc w:val="right"/>
        <w:rPr>
          <w:rFonts w:asciiTheme="minorBidi" w:hAnsiTheme="minorBidi"/>
          <w:color w:val="000000" w:themeColor="text1"/>
          <w:sz w:val="27"/>
          <w:szCs w:val="27"/>
        </w:rPr>
      </w:pPr>
    </w:p>
    <w:p w:rsidR="00FB3BF7" w:rsidRDefault="00FB3BF7" w:rsidP="00C179C4">
      <w:pPr>
        <w:jc w:val="right"/>
        <w:rPr>
          <w:rFonts w:asciiTheme="minorBidi" w:hAnsiTheme="minorBidi"/>
          <w:color w:val="000000" w:themeColor="text1"/>
          <w:sz w:val="27"/>
          <w:szCs w:val="27"/>
        </w:rPr>
      </w:pPr>
    </w:p>
    <w:p w:rsidR="00FB3BF7" w:rsidRPr="00FB3BF7" w:rsidRDefault="00FB3BF7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</w:p>
    <w:p w:rsidR="00FB3BF7" w:rsidRPr="00FB3BF7" w:rsidRDefault="00FB3BF7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</w:p>
    <w:p w:rsidR="00FB3BF7" w:rsidRPr="00FB3BF7" w:rsidRDefault="00FB3BF7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</w:p>
    <w:p w:rsidR="00FB3BF7" w:rsidRPr="00FB3BF7" w:rsidRDefault="00FB3BF7" w:rsidP="00FB3BF7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lastRenderedPageBreak/>
        <w:t>السؤال الخامس عشر :</w:t>
      </w:r>
    </w:p>
    <w:p w:rsidR="00FB3BF7" w:rsidRPr="00FB3BF7" w:rsidRDefault="00FB3BF7" w:rsidP="00FB3BF7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من خصائص التخطيط :</w:t>
      </w:r>
    </w:p>
    <w:p w:rsidR="00FB3BF7" w:rsidRPr="00FB3BF7" w:rsidRDefault="00FB3BF7" w:rsidP="00FB3BF7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1) - انه مستقبلي بطبيعته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t xml:space="preserve"> 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br/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2)- أنه يترجم بجملة من القرارات والإجراءات .</w:t>
      </w:r>
      <w:r w:rsidRPr="00FB3BF7">
        <w:rPr>
          <w:rFonts w:asciiTheme="minorBidi" w:hAnsiTheme="minorBidi"/>
          <w:color w:val="000000" w:themeColor="text1"/>
          <w:sz w:val="27"/>
          <w:szCs w:val="27"/>
        </w:rPr>
        <w:br/>
      </w: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3)- يركز على النتائج المستقبلية المرغوبة .</w:t>
      </w:r>
    </w:p>
    <w:p w:rsidR="00C179C4" w:rsidRDefault="00FB3BF7" w:rsidP="00FB3BF7">
      <w:pPr>
        <w:jc w:val="right"/>
        <w:rPr>
          <w:rFonts w:asciiTheme="minorBidi" w:hAnsiTheme="minorBidi"/>
          <w:color w:val="000000" w:themeColor="text1"/>
          <w:sz w:val="27"/>
          <w:szCs w:val="27"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 xml:space="preserve">4)- جميع ماسبق . </w:t>
      </w:r>
    </w:p>
    <w:p w:rsidR="00FB3BF7" w:rsidRPr="00FB3BF7" w:rsidRDefault="00FB3BF7" w:rsidP="00FB3BF7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</w:p>
    <w:p w:rsidR="00C179C4" w:rsidRPr="00FB3BF7" w:rsidRDefault="00C179C4" w:rsidP="00C179C4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السؤال السادس عشر :</w:t>
      </w:r>
    </w:p>
    <w:p w:rsidR="00C179C4" w:rsidRPr="00FB3BF7" w:rsidRDefault="00967D38" w:rsidP="00967D38">
      <w:pPr>
        <w:jc w:val="right"/>
        <w:rPr>
          <w:rFonts w:asciiTheme="minorBidi" w:hAnsiTheme="minorBidi"/>
          <w:color w:val="000000" w:themeColor="text1"/>
          <w:sz w:val="27"/>
          <w:szCs w:val="27"/>
          <w:rtl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الأزمة هي مشكلة غير هامة تواجه المنشأة ولا تحتاج إلى إجراء فوري .</w:t>
      </w:r>
    </w:p>
    <w:p w:rsidR="00967D38" w:rsidRPr="00FB3BF7" w:rsidRDefault="00967D38" w:rsidP="00967D38">
      <w:pPr>
        <w:jc w:val="right"/>
        <w:rPr>
          <w:rFonts w:asciiTheme="minorBidi" w:hAnsiTheme="minorBidi"/>
          <w:color w:val="000000" w:themeColor="text1"/>
          <w:sz w:val="27"/>
          <w:szCs w:val="27"/>
        </w:rPr>
      </w:pPr>
      <w:r w:rsidRPr="00FB3BF7">
        <w:rPr>
          <w:rFonts w:asciiTheme="minorBidi" w:hAnsiTheme="minorBidi"/>
          <w:color w:val="000000" w:themeColor="text1"/>
          <w:sz w:val="27"/>
          <w:szCs w:val="27"/>
          <w:rtl/>
        </w:rPr>
        <w:t>صح \ خطأ .</w:t>
      </w:r>
    </w:p>
    <w:sectPr w:rsidR="00967D38" w:rsidRPr="00FB3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e_AlHor">
    <w:panose1 w:val="02060603050605020204"/>
    <w:charset w:val="00"/>
    <w:family w:val="roman"/>
    <w:pitch w:val="variable"/>
    <w:sig w:usb0="800020AF" w:usb1="C000204A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C13D2"/>
    <w:multiLevelType w:val="hybridMultilevel"/>
    <w:tmpl w:val="42204BF2"/>
    <w:lvl w:ilvl="0" w:tplc="EBBACBA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7D909E9"/>
    <w:multiLevelType w:val="hybridMultilevel"/>
    <w:tmpl w:val="13CCD28E"/>
    <w:lvl w:ilvl="0" w:tplc="5B3A1D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9E479E"/>
    <w:multiLevelType w:val="hybridMultilevel"/>
    <w:tmpl w:val="61AC8526"/>
    <w:lvl w:ilvl="0" w:tplc="8536F2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B32502"/>
    <w:multiLevelType w:val="hybridMultilevel"/>
    <w:tmpl w:val="0E0646C4"/>
    <w:lvl w:ilvl="0" w:tplc="F2B82258">
      <w:start w:val="1"/>
      <w:numFmt w:val="decimal"/>
      <w:lvlText w:val="%1-"/>
      <w:lvlJc w:val="left"/>
      <w:pPr>
        <w:ind w:left="2850" w:hanging="2490"/>
      </w:pPr>
      <w:rPr>
        <w:rFonts w:hint="default"/>
        <w:color w:val="8000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7129EA"/>
    <w:multiLevelType w:val="hybridMultilevel"/>
    <w:tmpl w:val="2FD08764"/>
    <w:lvl w:ilvl="0" w:tplc="3AECCB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DC5A42"/>
    <w:multiLevelType w:val="hybridMultilevel"/>
    <w:tmpl w:val="55F8696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ED1C4B"/>
    <w:multiLevelType w:val="hybridMultilevel"/>
    <w:tmpl w:val="9AAC6578"/>
    <w:lvl w:ilvl="0" w:tplc="8C66C6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2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179C4"/>
    <w:rsid w:val="00422727"/>
    <w:rsid w:val="00967D38"/>
    <w:rsid w:val="00C179C4"/>
    <w:rsid w:val="00FB3B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7D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177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33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0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03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2014-04-27T12:26:00Z</dcterms:created>
  <dcterms:modified xsi:type="dcterms:W3CDTF">2014-04-27T13:09:00Z</dcterms:modified>
</cp:coreProperties>
</file>