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55EF" w:rsidRDefault="00922B7B">
      <w:pPr>
        <w:rPr>
          <w:rFonts w:hint="cs"/>
          <w:sz w:val="44"/>
          <w:szCs w:val="44"/>
          <w:rtl/>
        </w:rPr>
      </w:pPr>
      <w:proofErr w:type="spellStart"/>
      <w:r>
        <w:rPr>
          <w:rFonts w:hint="cs"/>
          <w:sz w:val="44"/>
          <w:szCs w:val="44"/>
          <w:rtl/>
        </w:rPr>
        <w:t>المراجعه</w:t>
      </w:r>
      <w:proofErr w:type="spellEnd"/>
      <w:r>
        <w:rPr>
          <w:rFonts w:hint="cs"/>
          <w:sz w:val="44"/>
          <w:szCs w:val="44"/>
          <w:rtl/>
        </w:rPr>
        <w:t xml:space="preserve"> </w:t>
      </w:r>
      <w:proofErr w:type="spellStart"/>
      <w:r>
        <w:rPr>
          <w:rFonts w:hint="cs"/>
          <w:sz w:val="44"/>
          <w:szCs w:val="44"/>
          <w:rtl/>
        </w:rPr>
        <w:t>الثانيه</w:t>
      </w:r>
      <w:proofErr w:type="spellEnd"/>
      <w:r>
        <w:rPr>
          <w:rFonts w:hint="cs"/>
          <w:sz w:val="44"/>
          <w:szCs w:val="44"/>
          <w:rtl/>
        </w:rPr>
        <w:t xml:space="preserve"> لمبادئ </w:t>
      </w:r>
      <w:proofErr w:type="spellStart"/>
      <w:r>
        <w:rPr>
          <w:rFonts w:hint="cs"/>
          <w:sz w:val="44"/>
          <w:szCs w:val="44"/>
          <w:rtl/>
        </w:rPr>
        <w:t>الاداره</w:t>
      </w:r>
      <w:proofErr w:type="spellEnd"/>
      <w:r>
        <w:rPr>
          <w:rFonts w:hint="cs"/>
          <w:sz w:val="44"/>
          <w:szCs w:val="44"/>
          <w:rtl/>
        </w:rPr>
        <w:t xml:space="preserve"> ج1 </w:t>
      </w:r>
    </w:p>
    <w:p w:rsidR="00922B7B" w:rsidRDefault="00922B7B">
      <w:pPr>
        <w:rPr>
          <w:sz w:val="44"/>
          <w:szCs w:val="44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</w:rPr>
        <w:t>س1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/ ترتبط عملية اتخاذ القرارات بوظيفة التخطيط </w:t>
      </w:r>
      <w:proofErr w:type="gramStart"/>
      <w:r>
        <w:rPr>
          <w:rFonts w:ascii="Traditional Arabic" w:hAnsi="Traditional Arabic" w:cs="Traditional Arabic"/>
          <w:sz w:val="32"/>
          <w:szCs w:val="32"/>
          <w:rtl/>
        </w:rPr>
        <w:t>فقط</w:t>
      </w:r>
      <w:r>
        <w:rPr>
          <w:rStyle w:val="apple-converted-space"/>
          <w:rFonts w:ascii="Traditional Arabic" w:hAnsi="Traditional Arabic" w:cs="Traditional Arabic"/>
          <w:sz w:val="32"/>
          <w:szCs w:val="32"/>
          <w:rtl/>
        </w:rPr>
        <w:t> </w:t>
      </w:r>
      <w:r>
        <w:rPr>
          <w:rFonts w:hint="cs"/>
          <w:sz w:val="44"/>
          <w:szCs w:val="44"/>
          <w:rtl/>
        </w:rPr>
        <w:t xml:space="preserve"> </w:t>
      </w:r>
      <w:r w:rsidRPr="00922B7B">
        <w:rPr>
          <w:rFonts w:hint="cs"/>
          <w:color w:val="FF0000"/>
          <w:sz w:val="44"/>
          <w:szCs w:val="44"/>
          <w:rtl/>
        </w:rPr>
        <w:t>خطا</w:t>
      </w:r>
      <w:proofErr w:type="gramEnd"/>
      <w:r>
        <w:rPr>
          <w:rFonts w:hint="cs"/>
          <w:sz w:val="44"/>
          <w:szCs w:val="44"/>
          <w:rtl/>
        </w:rPr>
        <w:t xml:space="preserve"> </w:t>
      </w:r>
    </w:p>
    <w:p w:rsidR="00922B7B" w:rsidRDefault="00922B7B" w:rsidP="00922B7B">
      <w:pPr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</w:rPr>
        <w:t>س2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/ تتخذ معظم القرارات الروتينية من قبل المستوى </w:t>
      </w:r>
      <w:proofErr w:type="gramStart"/>
      <w:r>
        <w:rPr>
          <w:rFonts w:ascii="Traditional Arabic" w:hAnsi="Traditional Arabic" w:cs="Traditional Arabic"/>
          <w:sz w:val="32"/>
          <w:szCs w:val="32"/>
          <w:rtl/>
        </w:rPr>
        <w:t>الإشرافي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</w:t>
      </w:r>
      <w:r w:rsidRPr="00922B7B">
        <w:rPr>
          <w:rFonts w:ascii="Traditional Arabic" w:hAnsi="Traditional Arabic" w:cs="Traditional Arabic" w:hint="cs"/>
          <w:color w:val="FF0000"/>
          <w:sz w:val="44"/>
          <w:szCs w:val="44"/>
          <w:rtl/>
        </w:rPr>
        <w:t>صح</w:t>
      </w:r>
      <w:proofErr w:type="gramEnd"/>
      <w:r w:rsidRPr="00922B7B">
        <w:rPr>
          <w:rFonts w:ascii="Traditional Arabic" w:hAnsi="Traditional Arabic" w:cs="Traditional Arabic" w:hint="cs"/>
          <w:color w:val="FF0000"/>
          <w:sz w:val="32"/>
          <w:szCs w:val="32"/>
          <w:rtl/>
        </w:rPr>
        <w:t xml:space="preserve"> </w:t>
      </w:r>
    </w:p>
    <w:p w:rsidR="00922B7B" w:rsidRDefault="00922B7B" w:rsidP="00922B7B">
      <w:pPr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</w:rPr>
        <w:t>س3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/ تحتاج </w:t>
      </w:r>
      <w:proofErr w:type="spellStart"/>
      <w:r>
        <w:rPr>
          <w:rFonts w:ascii="Traditional Arabic" w:hAnsi="Traditional Arabic" w:cs="Traditional Arabic"/>
          <w:sz w:val="32"/>
          <w:szCs w:val="32"/>
          <w:rtl/>
        </w:rPr>
        <w:t>القرارت</w:t>
      </w:r>
      <w:proofErr w:type="spellEnd"/>
      <w:r>
        <w:rPr>
          <w:rFonts w:ascii="Traditional Arabic" w:hAnsi="Traditional Arabic" w:cs="Traditional Arabic"/>
          <w:sz w:val="32"/>
          <w:szCs w:val="32"/>
          <w:rtl/>
        </w:rPr>
        <w:t xml:space="preserve"> غير المبرمجة إلى مهارات متطورة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922B7B">
        <w:rPr>
          <w:rFonts w:ascii="Traditional Arabic" w:hAnsi="Traditional Arabic" w:cs="Traditional Arabic" w:hint="cs"/>
          <w:color w:val="FF0000"/>
          <w:sz w:val="44"/>
          <w:szCs w:val="44"/>
          <w:rtl/>
        </w:rPr>
        <w:t xml:space="preserve">صح </w:t>
      </w:r>
    </w:p>
    <w:p w:rsidR="00922B7B" w:rsidRDefault="00922B7B" w:rsidP="00922B7B">
      <w:pPr>
        <w:rPr>
          <w:rFonts w:ascii="Traditional Arabic" w:hAnsi="Traditional Arabic" w:cs="Traditional Arabic"/>
          <w:sz w:val="32"/>
          <w:szCs w:val="32"/>
          <w:shd w:val="clear" w:color="auto" w:fill="F6F6F6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</w:rPr>
        <w:t>س4</w:t>
      </w:r>
      <w:r>
        <w:rPr>
          <w:rFonts w:ascii="Traditional Arabic" w:hAnsi="Traditional Arabic" w:cs="Traditional Arabic"/>
          <w:sz w:val="32"/>
          <w:szCs w:val="32"/>
          <w:rtl/>
        </w:rPr>
        <w:t>/ من مزايا الأسلوب الجماعي في اتخاذ القرار الوصول إلى قرارات أفضل</w:t>
      </w:r>
      <w:r>
        <w:rPr>
          <w:rFonts w:ascii="Traditional Arabic" w:hAnsi="Traditional Arabic" w:cs="Traditional Arabic" w:hint="cs"/>
          <w:sz w:val="32"/>
          <w:szCs w:val="32"/>
          <w:shd w:val="clear" w:color="auto" w:fill="F6F6F6"/>
          <w:rtl/>
        </w:rPr>
        <w:t xml:space="preserve"> </w:t>
      </w:r>
      <w:r w:rsidRPr="00922B7B">
        <w:rPr>
          <w:rFonts w:ascii="Traditional Arabic" w:hAnsi="Traditional Arabic" w:cs="Traditional Arabic" w:hint="cs"/>
          <w:color w:val="FF0000"/>
          <w:sz w:val="44"/>
          <w:szCs w:val="44"/>
          <w:shd w:val="clear" w:color="auto" w:fill="F6F6F6"/>
          <w:rtl/>
        </w:rPr>
        <w:t xml:space="preserve">صح </w:t>
      </w:r>
    </w:p>
    <w:p w:rsidR="00922B7B" w:rsidRDefault="00922B7B" w:rsidP="00922B7B">
      <w:pPr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</w:rPr>
        <w:t>س5</w:t>
      </w:r>
      <w:r>
        <w:rPr>
          <w:rFonts w:ascii="Traditional Arabic" w:hAnsi="Traditional Arabic" w:cs="Traditional Arabic"/>
          <w:sz w:val="32"/>
          <w:szCs w:val="32"/>
          <w:rtl/>
        </w:rPr>
        <w:t>/ تختص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الادارة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الدنيا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بتنفيذ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الخطط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فقط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وليس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وضعها</w:t>
      </w:r>
      <w:r w:rsidRPr="00922B7B">
        <w:rPr>
          <w:rFonts w:ascii="Traditional Arabic" w:hAnsi="Traditional Arabic" w:cs="Traditional Arabic" w:hint="cs"/>
          <w:color w:val="FF0000"/>
          <w:sz w:val="44"/>
          <w:szCs w:val="44"/>
          <w:rtl/>
        </w:rPr>
        <w:t xml:space="preserve"> خطا</w:t>
      </w:r>
      <w:r w:rsidRPr="00922B7B">
        <w:rPr>
          <w:rFonts w:ascii="Traditional Arabic" w:hAnsi="Traditional Arabic" w:cs="Traditional Arabic" w:hint="cs"/>
          <w:color w:val="FF0000"/>
          <w:sz w:val="32"/>
          <w:szCs w:val="32"/>
          <w:rtl/>
        </w:rPr>
        <w:t xml:space="preserve"> </w:t>
      </w:r>
    </w:p>
    <w:p w:rsidR="00922B7B" w:rsidRDefault="00922B7B" w:rsidP="00922B7B">
      <w:pPr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</w:rPr>
        <w:t>س6</w:t>
      </w:r>
      <w:proofErr w:type="gramStart"/>
      <w:r>
        <w:rPr>
          <w:rFonts w:ascii="Traditional Arabic" w:hAnsi="Traditional Arabic" w:cs="Traditional Arabic"/>
          <w:sz w:val="32"/>
          <w:szCs w:val="32"/>
          <w:rtl/>
        </w:rPr>
        <w:t xml:space="preserve">/ 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كلما</w:t>
      </w:r>
      <w:proofErr w:type="gramEnd"/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زادت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درجة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تغيير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احداث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المستقبل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كلما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زادت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اهمية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التخطيط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922B7B">
        <w:rPr>
          <w:rFonts w:ascii="Traditional Arabic" w:hAnsi="Traditional Arabic" w:cs="Traditional Arabic" w:hint="cs"/>
          <w:color w:val="FF0000"/>
          <w:sz w:val="44"/>
          <w:szCs w:val="44"/>
          <w:rtl/>
        </w:rPr>
        <w:t xml:space="preserve">صح </w:t>
      </w:r>
    </w:p>
    <w:p w:rsidR="00922B7B" w:rsidRDefault="00922B7B" w:rsidP="00922B7B">
      <w:pPr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</w:rPr>
        <w:t>س7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/ يطلق على الخطط قصيرة المدى الخطط </w:t>
      </w:r>
      <w:proofErr w:type="gramStart"/>
      <w:r>
        <w:rPr>
          <w:rFonts w:ascii="Traditional Arabic" w:hAnsi="Traditional Arabic" w:cs="Traditional Arabic"/>
          <w:sz w:val="32"/>
          <w:szCs w:val="32"/>
          <w:rtl/>
        </w:rPr>
        <w:t>التكتيكية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</w:t>
      </w:r>
      <w:r w:rsidRPr="00922B7B">
        <w:rPr>
          <w:rFonts w:ascii="Traditional Arabic" w:hAnsi="Traditional Arabic" w:cs="Traditional Arabic" w:hint="cs"/>
          <w:color w:val="FF0000"/>
          <w:sz w:val="44"/>
          <w:szCs w:val="44"/>
          <w:rtl/>
        </w:rPr>
        <w:t>خطا</w:t>
      </w:r>
      <w:proofErr w:type="gramEnd"/>
      <w:r w:rsidRPr="00922B7B">
        <w:rPr>
          <w:rFonts w:ascii="Traditional Arabic" w:hAnsi="Traditional Arabic" w:cs="Traditional Arabic" w:hint="cs"/>
          <w:color w:val="FF0000"/>
          <w:sz w:val="44"/>
          <w:szCs w:val="44"/>
          <w:rtl/>
        </w:rPr>
        <w:t xml:space="preserve"> متوسطة </w:t>
      </w:r>
    </w:p>
    <w:p w:rsidR="00922B7B" w:rsidRDefault="00922B7B" w:rsidP="00922B7B">
      <w:pPr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</w:rPr>
        <w:t>س8</w:t>
      </w:r>
      <w:r>
        <w:rPr>
          <w:rFonts w:ascii="Traditional Arabic" w:hAnsi="Traditional Arabic" w:cs="Traditional Arabic"/>
          <w:sz w:val="32"/>
          <w:szCs w:val="32"/>
          <w:rtl/>
        </w:rPr>
        <w:t>/ تتميز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القواعد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المنظمة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بأنها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تحدد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يجب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وما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لا يجب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عملة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922B7B">
        <w:rPr>
          <w:rFonts w:ascii="Traditional Arabic" w:hAnsi="Traditional Arabic" w:cs="Traditional Arabic" w:hint="cs"/>
          <w:color w:val="FF0000"/>
          <w:sz w:val="44"/>
          <w:szCs w:val="44"/>
          <w:rtl/>
        </w:rPr>
        <w:t>صح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</w:p>
    <w:p w:rsidR="00922B7B" w:rsidRDefault="00922B7B" w:rsidP="00922B7B">
      <w:pPr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</w:rPr>
        <w:t>س9</w:t>
      </w:r>
      <w:r>
        <w:rPr>
          <w:rFonts w:ascii="Traditional Arabic" w:hAnsi="Traditional Arabic" w:cs="Traditional Arabic"/>
          <w:sz w:val="32"/>
          <w:szCs w:val="32"/>
          <w:rtl/>
        </w:rPr>
        <w:t>/ ان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بساطة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الخطط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تحقق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نجاحها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بصرف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النظر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عن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gramStart"/>
      <w:r>
        <w:rPr>
          <w:rFonts w:ascii="Traditional Arabic" w:hAnsi="Traditional Arabic" w:cs="Traditional Arabic"/>
          <w:sz w:val="32"/>
          <w:szCs w:val="32"/>
          <w:rtl/>
        </w:rPr>
        <w:t>تكلفتها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</w:t>
      </w:r>
      <w:r w:rsidRPr="00922B7B">
        <w:rPr>
          <w:rFonts w:ascii="Traditional Arabic" w:hAnsi="Traditional Arabic" w:cs="Traditional Arabic" w:hint="cs"/>
          <w:color w:val="FF0000"/>
          <w:sz w:val="44"/>
          <w:szCs w:val="44"/>
          <w:rtl/>
        </w:rPr>
        <w:t>خطا</w:t>
      </w:r>
      <w:proofErr w:type="gramEnd"/>
      <w:r w:rsidRPr="00922B7B">
        <w:rPr>
          <w:rFonts w:ascii="Traditional Arabic" w:hAnsi="Traditional Arabic" w:cs="Traditional Arabic" w:hint="cs"/>
          <w:color w:val="FF0000"/>
          <w:sz w:val="44"/>
          <w:szCs w:val="44"/>
          <w:rtl/>
        </w:rPr>
        <w:t xml:space="preserve"> </w:t>
      </w:r>
    </w:p>
    <w:p w:rsidR="00922B7B" w:rsidRDefault="00922B7B" w:rsidP="00922B7B">
      <w:pPr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</w:rPr>
        <w:t>س10</w:t>
      </w:r>
      <w:r>
        <w:rPr>
          <w:rFonts w:ascii="Traditional Arabic" w:hAnsi="Traditional Arabic" w:cs="Traditional Arabic"/>
          <w:sz w:val="32"/>
          <w:szCs w:val="32"/>
          <w:rtl/>
        </w:rPr>
        <w:t>/ ان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اتاحة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المشاركة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التخطيط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يسهل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عملية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gramStart"/>
      <w:r>
        <w:rPr>
          <w:rFonts w:ascii="Traditional Arabic" w:hAnsi="Traditional Arabic" w:cs="Traditional Arabic"/>
          <w:sz w:val="32"/>
          <w:szCs w:val="32"/>
          <w:rtl/>
        </w:rPr>
        <w:t>التنفيذ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</w:t>
      </w:r>
      <w:r w:rsidRPr="00922B7B">
        <w:rPr>
          <w:rFonts w:ascii="Traditional Arabic" w:hAnsi="Traditional Arabic" w:cs="Traditional Arabic" w:hint="cs"/>
          <w:color w:val="FF0000"/>
          <w:sz w:val="44"/>
          <w:szCs w:val="44"/>
          <w:rtl/>
        </w:rPr>
        <w:t>صح</w:t>
      </w:r>
      <w:proofErr w:type="gramEnd"/>
      <w:r w:rsidRPr="00922B7B">
        <w:rPr>
          <w:rFonts w:ascii="Traditional Arabic" w:hAnsi="Traditional Arabic" w:cs="Traditional Arabic" w:hint="cs"/>
          <w:color w:val="FF0000"/>
          <w:sz w:val="44"/>
          <w:szCs w:val="44"/>
          <w:rtl/>
        </w:rPr>
        <w:t xml:space="preserve"> </w:t>
      </w:r>
    </w:p>
    <w:p w:rsidR="00922B7B" w:rsidRDefault="00922B7B" w:rsidP="00922B7B">
      <w:pPr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</w:rPr>
        <w:t>س11</w:t>
      </w:r>
      <w:r>
        <w:rPr>
          <w:rFonts w:ascii="Traditional Arabic" w:hAnsi="Traditional Arabic" w:cs="Traditional Arabic"/>
          <w:sz w:val="32"/>
          <w:szCs w:val="32"/>
          <w:rtl/>
        </w:rPr>
        <w:t>/ ليس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هناك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فرق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بين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التخطيط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المستويات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الادارية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gramStart"/>
      <w:r>
        <w:rPr>
          <w:rFonts w:ascii="Traditional Arabic" w:hAnsi="Traditional Arabic" w:cs="Traditional Arabic"/>
          <w:sz w:val="32"/>
          <w:szCs w:val="32"/>
          <w:rtl/>
        </w:rPr>
        <w:t>المختلفة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</w:t>
      </w:r>
      <w:r w:rsidRPr="00922B7B">
        <w:rPr>
          <w:rFonts w:ascii="Traditional Arabic" w:hAnsi="Traditional Arabic" w:cs="Traditional Arabic" w:hint="cs"/>
          <w:color w:val="FF0000"/>
          <w:sz w:val="44"/>
          <w:szCs w:val="44"/>
          <w:rtl/>
        </w:rPr>
        <w:t>خطا</w:t>
      </w:r>
      <w:proofErr w:type="gramEnd"/>
      <w:r w:rsidRPr="00922B7B">
        <w:rPr>
          <w:rFonts w:ascii="Traditional Arabic" w:hAnsi="Traditional Arabic" w:cs="Traditional Arabic" w:hint="cs"/>
          <w:color w:val="FF0000"/>
          <w:sz w:val="44"/>
          <w:szCs w:val="44"/>
          <w:rtl/>
        </w:rPr>
        <w:t xml:space="preserve"> هناك فرق</w:t>
      </w:r>
      <w:r w:rsidRPr="00922B7B">
        <w:rPr>
          <w:rFonts w:ascii="Traditional Arabic" w:hAnsi="Traditional Arabic" w:cs="Traditional Arabic" w:hint="cs"/>
          <w:color w:val="FF0000"/>
          <w:sz w:val="32"/>
          <w:szCs w:val="32"/>
          <w:rtl/>
        </w:rPr>
        <w:t xml:space="preserve"> </w:t>
      </w:r>
    </w:p>
    <w:p w:rsidR="00922B7B" w:rsidRDefault="00922B7B" w:rsidP="00922B7B">
      <w:pPr>
        <w:rPr>
          <w:rFonts w:ascii="Traditional Arabic" w:hAnsi="Traditional Arabic" w:cs="Traditional Arabic"/>
          <w:sz w:val="32"/>
          <w:szCs w:val="32"/>
          <w:rtl/>
          <w:lang w:bidi="ar-OM"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</w:rPr>
        <w:t>س12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/ </w:t>
      </w:r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أن القدرة على التعامل مع الآخرين والتعاون معهم يحتاج إلى مهارات</w:t>
      </w:r>
      <w:r>
        <w:rPr>
          <w:rFonts w:ascii="Traditional Arabic" w:hAnsi="Traditional Arabic" w:cs="Traditional Arabic" w:hint="cs"/>
          <w:sz w:val="32"/>
          <w:szCs w:val="32"/>
          <w:rtl/>
          <w:lang w:bidi="ar-OM"/>
        </w:rPr>
        <w:t xml:space="preserve"> </w:t>
      </w:r>
      <w:proofErr w:type="spellStart"/>
      <w:r w:rsidRPr="00922B7B">
        <w:rPr>
          <w:rFonts w:ascii="Traditional Arabic" w:hAnsi="Traditional Arabic" w:cs="Traditional Arabic" w:hint="cs"/>
          <w:color w:val="FF0000"/>
          <w:sz w:val="44"/>
          <w:szCs w:val="44"/>
          <w:rtl/>
          <w:lang w:bidi="ar-OM"/>
        </w:rPr>
        <w:t>الادراكيه</w:t>
      </w:r>
      <w:proofErr w:type="spellEnd"/>
      <w:r w:rsidRPr="00922B7B">
        <w:rPr>
          <w:rFonts w:ascii="Traditional Arabic" w:hAnsi="Traditional Arabic" w:cs="Traditional Arabic" w:hint="cs"/>
          <w:color w:val="FF0000"/>
          <w:sz w:val="44"/>
          <w:szCs w:val="44"/>
          <w:rtl/>
          <w:lang w:bidi="ar-OM"/>
        </w:rPr>
        <w:t xml:space="preserve"> </w:t>
      </w:r>
    </w:p>
    <w:p w:rsidR="00922B7B" w:rsidRDefault="00922B7B" w:rsidP="00922B7B">
      <w:pPr>
        <w:rPr>
          <w:rFonts w:ascii="Traditional Arabic" w:hAnsi="Traditional Arabic" w:cs="Traditional Arabic"/>
          <w:sz w:val="32"/>
          <w:szCs w:val="32"/>
          <w:rtl/>
          <w:lang w:bidi="ar-OM"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  <w:lang w:bidi="ar-OM"/>
        </w:rPr>
        <w:t>س13</w:t>
      </w:r>
      <w:r>
        <w:rPr>
          <w:rFonts w:ascii="Traditional Arabic" w:hAnsi="Traditional Arabic" w:cs="Traditional Arabic"/>
          <w:sz w:val="32"/>
          <w:szCs w:val="32"/>
          <w:rtl/>
          <w:lang w:bidi="ar-OM"/>
        </w:rPr>
        <w:t xml:space="preserve">/ </w:t>
      </w:r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إن مجموعة الضوابط والمعايير التي تفرز </w:t>
      </w:r>
      <w:proofErr w:type="spellStart"/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ماهو</w:t>
      </w:r>
      <w:proofErr w:type="spellEnd"/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صحيح </w:t>
      </w:r>
      <w:proofErr w:type="spellStart"/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وماهو</w:t>
      </w:r>
      <w:proofErr w:type="spellEnd"/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خاطئ في سلوك العاملين </w:t>
      </w:r>
      <w:proofErr w:type="gramStart"/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هي :</w:t>
      </w:r>
      <w:proofErr w:type="gramEnd"/>
      <w:r>
        <w:rPr>
          <w:rFonts w:ascii="Traditional Arabic" w:hAnsi="Traditional Arabic" w:cs="Traditional Arabic" w:hint="cs"/>
          <w:sz w:val="32"/>
          <w:szCs w:val="32"/>
          <w:rtl/>
          <w:lang w:bidi="ar-OM"/>
        </w:rPr>
        <w:t xml:space="preserve"> </w:t>
      </w:r>
      <w:r w:rsidRPr="00922B7B">
        <w:rPr>
          <w:rFonts w:ascii="Traditional Arabic" w:hAnsi="Traditional Arabic" w:cs="Traditional Arabic" w:hint="cs"/>
          <w:color w:val="FF0000"/>
          <w:sz w:val="44"/>
          <w:szCs w:val="44"/>
          <w:rtl/>
          <w:lang w:bidi="ar-OM"/>
        </w:rPr>
        <w:t xml:space="preserve">الأخلاقيات </w:t>
      </w:r>
    </w:p>
    <w:p w:rsidR="00AC03EA" w:rsidRDefault="00AC03EA" w:rsidP="00922B7B">
      <w:pPr>
        <w:rPr>
          <w:rFonts w:ascii="Traditional Arabic" w:hAnsi="Traditional Arabic" w:cs="Traditional Arabic"/>
          <w:sz w:val="32"/>
          <w:szCs w:val="32"/>
          <w:rtl/>
          <w:lang w:bidi="ar-OM"/>
        </w:rPr>
      </w:pPr>
    </w:p>
    <w:p w:rsidR="00AC03EA" w:rsidRDefault="00AC03EA" w:rsidP="00AC03EA">
      <w:pPr>
        <w:spacing w:line="240" w:lineRule="auto"/>
        <w:ind w:left="-90"/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  <w:lang w:bidi="ar-OM"/>
        </w:rPr>
        <w:t>س14</w:t>
      </w:r>
      <w:r>
        <w:rPr>
          <w:rFonts w:ascii="Traditional Arabic" w:hAnsi="Traditional Arabic" w:cs="Traditional Arabic"/>
          <w:sz w:val="32"/>
          <w:szCs w:val="32"/>
          <w:rtl/>
          <w:lang w:bidi="ar-OM"/>
        </w:rPr>
        <w:t xml:space="preserve">/ </w:t>
      </w:r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إن التأثير في الآخرين ومخاطبة قوامهم الكامنة </w:t>
      </w:r>
      <w:proofErr w:type="spellStart"/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لإنجازالأهداف</w:t>
      </w:r>
      <w:proofErr w:type="spellEnd"/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</w:t>
      </w:r>
      <w:proofErr w:type="gramStart"/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هو :</w:t>
      </w:r>
      <w:proofErr w:type="gramEnd"/>
      <w:r>
        <w:rPr>
          <w:rFonts w:ascii="Traditional Arabic" w:eastAsia="Times New Roman" w:hAnsi="Traditional Arabic" w:cs="Traditional Arabic" w:hint="cs"/>
          <w:sz w:val="32"/>
          <w:szCs w:val="32"/>
          <w:rtl/>
          <w:lang w:bidi="ar-OM"/>
        </w:rPr>
        <w:t xml:space="preserve"> </w:t>
      </w:r>
      <w:r w:rsidRPr="00AC03EA"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  <w:lang w:bidi="ar-OM"/>
        </w:rPr>
        <w:t xml:space="preserve">القيادة </w:t>
      </w:r>
    </w:p>
    <w:p w:rsidR="00AC03EA" w:rsidRDefault="00AC03EA" w:rsidP="00AC03EA">
      <w:pPr>
        <w:spacing w:line="240" w:lineRule="auto"/>
        <w:ind w:left="-90"/>
        <w:rPr>
          <w:rFonts w:ascii="Traditional Arabic" w:eastAsia="Times New Roman" w:hAnsi="Traditional Arabic" w:cs="Traditional Arabic"/>
          <w:color w:val="FF0000"/>
          <w:sz w:val="44"/>
          <w:szCs w:val="44"/>
          <w:rtl/>
          <w:lang w:bidi="ar-OM"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  <w:lang w:bidi="ar-OM"/>
        </w:rPr>
        <w:lastRenderedPageBreak/>
        <w:t>س15</w:t>
      </w:r>
      <w:r>
        <w:rPr>
          <w:rFonts w:ascii="Traditional Arabic" w:hAnsi="Traditional Arabic" w:cs="Traditional Arabic"/>
          <w:sz w:val="32"/>
          <w:szCs w:val="32"/>
          <w:rtl/>
          <w:lang w:bidi="ar-OM"/>
        </w:rPr>
        <w:t xml:space="preserve">/ </w:t>
      </w:r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أي من الخصائص </w:t>
      </w:r>
      <w:proofErr w:type="spellStart"/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الآتيه</w:t>
      </w:r>
      <w:proofErr w:type="spellEnd"/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</w:t>
      </w:r>
      <w:proofErr w:type="spellStart"/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لايمثل</w:t>
      </w:r>
      <w:proofErr w:type="spellEnd"/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سمة من سمات منظمات الأعمال</w:t>
      </w:r>
      <w:r>
        <w:rPr>
          <w:rFonts w:ascii="Traditional Arabic" w:eastAsia="Times New Roman" w:hAnsi="Traditional Arabic" w:cs="Traditional Arabic" w:hint="cs"/>
          <w:sz w:val="32"/>
          <w:szCs w:val="32"/>
          <w:rtl/>
          <w:lang w:bidi="ar-OM"/>
        </w:rPr>
        <w:t xml:space="preserve"> </w:t>
      </w:r>
      <w:proofErr w:type="gramStart"/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أ</w:t>
      </w:r>
      <w:r w:rsidRPr="00AC03EA">
        <w:rPr>
          <w:rFonts w:ascii="Traditional Arabic" w:eastAsia="Times New Roman" w:hAnsi="Traditional Arabic" w:cs="Traditional Arabic"/>
          <w:color w:val="FF0000"/>
          <w:sz w:val="44"/>
          <w:szCs w:val="44"/>
          <w:rtl/>
          <w:lang w:bidi="ar-OM"/>
        </w:rPr>
        <w:t>- تأسيسها</w:t>
      </w:r>
      <w:proofErr w:type="gramEnd"/>
      <w:r w:rsidRPr="00AC03EA">
        <w:rPr>
          <w:rFonts w:ascii="Traditional Arabic" w:eastAsia="Times New Roman" w:hAnsi="Traditional Arabic" w:cs="Traditional Arabic"/>
          <w:color w:val="FF0000"/>
          <w:sz w:val="44"/>
          <w:szCs w:val="44"/>
          <w:rtl/>
          <w:lang w:bidi="ar-OM"/>
        </w:rPr>
        <w:t xml:space="preserve"> من قبل </w:t>
      </w:r>
    </w:p>
    <w:p w:rsidR="00AC03EA" w:rsidRDefault="00AC03EA" w:rsidP="00AC03EA">
      <w:pPr>
        <w:spacing w:line="240" w:lineRule="auto"/>
        <w:ind w:left="-90"/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</w:pPr>
      <w:r w:rsidRPr="00AC03EA">
        <w:rPr>
          <w:rFonts w:ascii="Traditional Arabic" w:eastAsia="Times New Roman" w:hAnsi="Traditional Arabic" w:cs="Traditional Arabic"/>
          <w:color w:val="FF0000"/>
          <w:sz w:val="44"/>
          <w:szCs w:val="44"/>
          <w:rtl/>
          <w:lang w:bidi="ar-OM"/>
        </w:rPr>
        <w:t>الحكومة</w:t>
      </w:r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.   </w:t>
      </w:r>
    </w:p>
    <w:p w:rsidR="00AC03EA" w:rsidRDefault="00AC03EA" w:rsidP="00AC03EA">
      <w:pPr>
        <w:spacing w:line="240" w:lineRule="auto"/>
        <w:ind w:left="-90"/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</w:pPr>
    </w:p>
    <w:p w:rsidR="00AC03EA" w:rsidRDefault="00AC03EA" w:rsidP="00AC03EA">
      <w:pPr>
        <w:spacing w:line="240" w:lineRule="auto"/>
        <w:ind w:left="-90"/>
        <w:rPr>
          <w:rFonts w:ascii="Traditional Arabic" w:eastAsia="Times New Roman" w:hAnsi="Traditional Arabic" w:cs="Traditional Arabic"/>
          <w:color w:val="FF0000"/>
          <w:sz w:val="44"/>
          <w:szCs w:val="44"/>
          <w:rtl/>
          <w:lang w:bidi="ar-OM"/>
        </w:rPr>
      </w:pPr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   </w:t>
      </w:r>
      <w:r>
        <w:rPr>
          <w:rFonts w:ascii="Traditional Arabic" w:hAnsi="Traditional Arabic" w:cs="Traditional Arabic"/>
          <w:color w:val="FF0000"/>
          <w:sz w:val="32"/>
          <w:szCs w:val="32"/>
          <w:rtl/>
          <w:lang w:bidi="ar-OM"/>
        </w:rPr>
        <w:t>س16</w:t>
      </w:r>
      <w:proofErr w:type="gramStart"/>
      <w:r>
        <w:rPr>
          <w:rFonts w:ascii="Traditional Arabic" w:hAnsi="Traditional Arabic" w:cs="Traditional Arabic"/>
          <w:sz w:val="32"/>
          <w:szCs w:val="32"/>
          <w:rtl/>
          <w:lang w:bidi="ar-OM"/>
        </w:rPr>
        <w:t xml:space="preserve">/ </w:t>
      </w:r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أن</w:t>
      </w:r>
      <w:proofErr w:type="gramEnd"/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المنظمة التي تحقق أهدافها كاملة لكن تهدر الكثير من الموارد هي </w:t>
      </w:r>
      <w:r>
        <w:rPr>
          <w:rFonts w:ascii="Traditional Arabic" w:eastAsia="Times New Roman" w:hAnsi="Traditional Arabic" w:cs="Traditional Arabic" w:hint="cs"/>
          <w:sz w:val="32"/>
          <w:szCs w:val="32"/>
          <w:rtl/>
          <w:lang w:bidi="ar-OM"/>
        </w:rPr>
        <w:t xml:space="preserve"> </w:t>
      </w:r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 </w:t>
      </w:r>
      <w:r w:rsidRPr="00AC03EA">
        <w:rPr>
          <w:rFonts w:ascii="Traditional Arabic" w:eastAsia="Times New Roman" w:hAnsi="Traditional Arabic" w:cs="Traditional Arabic"/>
          <w:color w:val="FF0000"/>
          <w:sz w:val="44"/>
          <w:szCs w:val="44"/>
          <w:rtl/>
          <w:lang w:bidi="ar-OM"/>
        </w:rPr>
        <w:t>أ- منظمة فاعلة ولكن غير كفؤ</w:t>
      </w:r>
    </w:p>
    <w:p w:rsidR="00AC03EA" w:rsidRDefault="00AC03EA" w:rsidP="00AC03EA">
      <w:pPr>
        <w:spacing w:line="240" w:lineRule="auto"/>
        <w:ind w:left="-90"/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  <w:lang w:bidi="ar-OM"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  <w:lang w:bidi="ar-OM"/>
        </w:rPr>
        <w:t>س17</w:t>
      </w:r>
      <w:r>
        <w:rPr>
          <w:rFonts w:ascii="Traditional Arabic" w:hAnsi="Traditional Arabic" w:cs="Traditional Arabic"/>
          <w:sz w:val="32"/>
          <w:szCs w:val="32"/>
          <w:rtl/>
          <w:lang w:bidi="ar-OM"/>
        </w:rPr>
        <w:t xml:space="preserve">/ </w:t>
      </w:r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إن الأب الروحي للإدارة العلمية </w:t>
      </w:r>
      <w:proofErr w:type="gramStart"/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هو</w:t>
      </w:r>
      <w:r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  <w:lang w:bidi="ar-OM"/>
        </w:rPr>
        <w:t xml:space="preserve"> :</w:t>
      </w:r>
      <w:proofErr w:type="gramEnd"/>
      <w:r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  <w:lang w:bidi="ar-OM"/>
        </w:rPr>
        <w:t xml:space="preserve"> هنري </w:t>
      </w:r>
      <w:proofErr w:type="spellStart"/>
      <w:r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  <w:lang w:bidi="ar-OM"/>
        </w:rPr>
        <w:t>فايول</w:t>
      </w:r>
      <w:proofErr w:type="spellEnd"/>
      <w:r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  <w:lang w:bidi="ar-OM"/>
        </w:rPr>
        <w:t xml:space="preserve"> </w:t>
      </w:r>
    </w:p>
    <w:p w:rsidR="00AC03EA" w:rsidRDefault="00AC03EA" w:rsidP="00AC03EA">
      <w:pPr>
        <w:spacing w:line="240" w:lineRule="auto"/>
        <w:ind w:left="-90"/>
        <w:rPr>
          <w:rFonts w:ascii="Traditional Arabic" w:eastAsia="Times New Roman" w:hAnsi="Traditional Arabic" w:cs="Traditional Arabic"/>
          <w:color w:val="FF0000"/>
          <w:sz w:val="44"/>
          <w:szCs w:val="44"/>
          <w:rtl/>
          <w:lang w:bidi="ar-OM"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  <w:lang w:bidi="ar-OM"/>
        </w:rPr>
        <w:t>س18</w:t>
      </w:r>
      <w:r>
        <w:rPr>
          <w:rFonts w:ascii="Traditional Arabic" w:hAnsi="Traditional Arabic" w:cs="Traditional Arabic"/>
          <w:sz w:val="32"/>
          <w:szCs w:val="32"/>
          <w:rtl/>
          <w:lang w:bidi="ar-OM"/>
        </w:rPr>
        <w:t xml:space="preserve">/ </w:t>
      </w:r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أن المستوى الأعلى في سلم حاجات </w:t>
      </w:r>
      <w:proofErr w:type="spellStart"/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ماسلو</w:t>
      </w:r>
      <w:proofErr w:type="spellEnd"/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</w:t>
      </w:r>
      <w:proofErr w:type="gramStart"/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هو</w:t>
      </w:r>
      <w:r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  <w:lang w:bidi="ar-OM"/>
        </w:rPr>
        <w:t xml:space="preserve"> </w:t>
      </w:r>
      <w:r w:rsidRPr="00AC03EA">
        <w:rPr>
          <w:rFonts w:ascii="Traditional Arabic" w:eastAsia="Times New Roman" w:hAnsi="Traditional Arabic" w:cs="Traditional Arabic"/>
          <w:color w:val="FF0000"/>
          <w:sz w:val="44"/>
          <w:szCs w:val="44"/>
          <w:rtl/>
          <w:lang w:bidi="ar-OM"/>
        </w:rPr>
        <w:t>.</w:t>
      </w:r>
      <w:proofErr w:type="gramEnd"/>
      <w:r w:rsidRPr="00AC03EA">
        <w:rPr>
          <w:rFonts w:ascii="Traditional Arabic" w:eastAsia="Times New Roman" w:hAnsi="Traditional Arabic" w:cs="Traditional Arabic"/>
          <w:color w:val="FF0000"/>
          <w:sz w:val="44"/>
          <w:szCs w:val="44"/>
          <w:rtl/>
          <w:lang w:bidi="ar-OM"/>
        </w:rPr>
        <w:t xml:space="preserve">     </w:t>
      </w:r>
      <w:proofErr w:type="gramStart"/>
      <w:r w:rsidRPr="00AC03EA">
        <w:rPr>
          <w:rFonts w:ascii="Traditional Arabic" w:eastAsia="Times New Roman" w:hAnsi="Traditional Arabic" w:cs="Traditional Arabic"/>
          <w:color w:val="FF0000"/>
          <w:sz w:val="44"/>
          <w:szCs w:val="44"/>
          <w:rtl/>
          <w:lang w:bidi="ar-OM"/>
        </w:rPr>
        <w:t>د- حاجات</w:t>
      </w:r>
      <w:proofErr w:type="gramEnd"/>
      <w:r w:rsidRPr="00AC03EA">
        <w:rPr>
          <w:rFonts w:ascii="Traditional Arabic" w:eastAsia="Times New Roman" w:hAnsi="Traditional Arabic" w:cs="Traditional Arabic"/>
          <w:color w:val="FF0000"/>
          <w:sz w:val="44"/>
          <w:szCs w:val="44"/>
          <w:rtl/>
          <w:lang w:bidi="ar-OM"/>
        </w:rPr>
        <w:t xml:space="preserve"> تحقيق الذات</w:t>
      </w:r>
    </w:p>
    <w:p w:rsidR="00AC03EA" w:rsidRDefault="00AC03EA" w:rsidP="00AC03EA">
      <w:pPr>
        <w:spacing w:line="240" w:lineRule="auto"/>
        <w:ind w:left="-90"/>
        <w:rPr>
          <w:rFonts w:ascii="Traditional Arabic" w:eastAsia="Times New Roman" w:hAnsi="Traditional Arabic" w:cs="Traditional Arabic"/>
          <w:color w:val="FF0000"/>
          <w:sz w:val="44"/>
          <w:szCs w:val="44"/>
          <w:rtl/>
          <w:lang w:bidi="ar-OM"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  <w:lang w:bidi="ar-OM"/>
        </w:rPr>
        <w:t>س19</w:t>
      </w:r>
      <w:proofErr w:type="gramStart"/>
      <w:r>
        <w:rPr>
          <w:rFonts w:ascii="Traditional Arabic" w:hAnsi="Traditional Arabic" w:cs="Traditional Arabic"/>
          <w:sz w:val="32"/>
          <w:szCs w:val="32"/>
          <w:rtl/>
          <w:lang w:bidi="ar-OM"/>
        </w:rPr>
        <w:t xml:space="preserve">/ </w:t>
      </w:r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.</w:t>
      </w:r>
      <w:proofErr w:type="gramEnd"/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 إن المدرسة التي اهتمت بدراسة الوقت والحركة هي</w:t>
      </w:r>
      <w:r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  <w:lang w:bidi="ar-OM"/>
        </w:rPr>
        <w:t xml:space="preserve"> </w:t>
      </w:r>
      <w:proofErr w:type="gramStart"/>
      <w:r w:rsidR="00520622" w:rsidRPr="00520622">
        <w:rPr>
          <w:rFonts w:ascii="Traditional Arabic" w:eastAsia="Times New Roman" w:hAnsi="Traditional Arabic" w:cs="Traditional Arabic"/>
          <w:color w:val="FF0000"/>
          <w:sz w:val="44"/>
          <w:szCs w:val="44"/>
          <w:rtl/>
          <w:lang w:bidi="ar-OM"/>
        </w:rPr>
        <w:t>د- المدرسة</w:t>
      </w:r>
      <w:proofErr w:type="gramEnd"/>
      <w:r w:rsidR="00520622" w:rsidRPr="00520622">
        <w:rPr>
          <w:rFonts w:ascii="Traditional Arabic" w:eastAsia="Times New Roman" w:hAnsi="Traditional Arabic" w:cs="Traditional Arabic"/>
          <w:color w:val="FF0000"/>
          <w:sz w:val="44"/>
          <w:szCs w:val="44"/>
          <w:rtl/>
          <w:lang w:bidi="ar-OM"/>
        </w:rPr>
        <w:t xml:space="preserve"> الكلاسيكية</w:t>
      </w:r>
      <w:bookmarkStart w:id="0" w:name="_GoBack"/>
      <w:bookmarkEnd w:id="0"/>
    </w:p>
    <w:p w:rsidR="00AC03EA" w:rsidRDefault="00AC03EA" w:rsidP="00AC03EA">
      <w:pPr>
        <w:spacing w:line="240" w:lineRule="auto"/>
        <w:ind w:left="-90"/>
        <w:rPr>
          <w:rFonts w:ascii="Traditional Arabic" w:eastAsia="Times New Roman" w:hAnsi="Traditional Arabic" w:cs="Traditional Arabic"/>
          <w:color w:val="FF0000"/>
          <w:sz w:val="44"/>
          <w:szCs w:val="44"/>
          <w:rtl/>
          <w:lang w:bidi="ar-OM"/>
        </w:rPr>
      </w:pPr>
    </w:p>
    <w:p w:rsidR="00AC03EA" w:rsidRDefault="00AC03EA" w:rsidP="00AC03EA">
      <w:pPr>
        <w:spacing w:line="240" w:lineRule="auto"/>
        <w:ind w:left="-90"/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  <w:lang w:bidi="ar-OM"/>
        </w:rPr>
        <w:t>س20</w:t>
      </w:r>
      <w:r>
        <w:rPr>
          <w:rFonts w:ascii="Traditional Arabic" w:hAnsi="Traditional Arabic" w:cs="Traditional Arabic"/>
          <w:sz w:val="32"/>
          <w:szCs w:val="32"/>
          <w:rtl/>
          <w:lang w:bidi="ar-OM"/>
        </w:rPr>
        <w:t xml:space="preserve">/ </w:t>
      </w:r>
      <w:r>
        <w:rPr>
          <w:rFonts w:ascii="Traditional Arabic" w:hAnsi="Traditional Arabic" w:cs="Traditional Arabic"/>
          <w:sz w:val="32"/>
          <w:szCs w:val="32"/>
          <w:rtl/>
        </w:rPr>
        <w:t>تقتصر عملية اتخاذ القرار على المديرين</w:t>
      </w:r>
      <w:r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</w:rPr>
        <w:t xml:space="preserve"> خطا </w:t>
      </w:r>
    </w:p>
    <w:p w:rsidR="00AC03EA" w:rsidRDefault="00AC03EA" w:rsidP="00AC03EA">
      <w:pPr>
        <w:spacing w:line="240" w:lineRule="auto"/>
        <w:ind w:left="-90"/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  <w:lang w:bidi="ar-OM"/>
        </w:rPr>
        <w:t>س21</w:t>
      </w:r>
      <w:r>
        <w:rPr>
          <w:rFonts w:ascii="Traditional Arabic" w:hAnsi="Traditional Arabic" w:cs="Traditional Arabic"/>
          <w:sz w:val="32"/>
          <w:szCs w:val="32"/>
          <w:rtl/>
          <w:lang w:bidi="ar-OM"/>
        </w:rPr>
        <w:t xml:space="preserve">/ </w:t>
      </w:r>
      <w:r>
        <w:rPr>
          <w:rFonts w:ascii="Traditional Arabic" w:hAnsi="Traditional Arabic" w:cs="Traditional Arabic"/>
          <w:sz w:val="32"/>
          <w:szCs w:val="32"/>
          <w:rtl/>
        </w:rPr>
        <w:t>يعد بعضهم ان المهمة الرئيسية للمدير هي اتخاذ القرار</w:t>
      </w:r>
      <w:r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</w:rPr>
        <w:t xml:space="preserve"> صح </w:t>
      </w:r>
    </w:p>
    <w:p w:rsidR="00AC03EA" w:rsidRDefault="00520622" w:rsidP="00AC03EA">
      <w:pPr>
        <w:spacing w:line="240" w:lineRule="auto"/>
        <w:ind w:left="-90"/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  <w:lang w:bidi="ar-OM"/>
        </w:rPr>
        <w:t>س22</w:t>
      </w:r>
      <w:r>
        <w:rPr>
          <w:rFonts w:ascii="Traditional Arabic" w:hAnsi="Traditional Arabic" w:cs="Traditional Arabic"/>
          <w:sz w:val="32"/>
          <w:szCs w:val="32"/>
          <w:rtl/>
          <w:lang w:bidi="ar-OM"/>
        </w:rPr>
        <w:t xml:space="preserve">/ </w:t>
      </w:r>
      <w:r>
        <w:rPr>
          <w:rFonts w:ascii="Traditional Arabic" w:hAnsi="Traditional Arabic" w:cs="Traditional Arabic"/>
          <w:sz w:val="32"/>
          <w:szCs w:val="32"/>
        </w:rPr>
        <w:t xml:space="preserve">-5 </w:t>
      </w:r>
      <w:r>
        <w:rPr>
          <w:rFonts w:ascii="Traditional Arabic" w:hAnsi="Traditional Arabic" w:cs="Traditional Arabic" w:hint="cs"/>
          <w:sz w:val="32"/>
          <w:szCs w:val="32"/>
          <w:rtl/>
        </w:rPr>
        <w:t>القرارات المبرمجة هي القرارات الروتينية</w:t>
      </w:r>
      <w:r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</w:rPr>
        <w:t xml:space="preserve"> صح </w:t>
      </w:r>
    </w:p>
    <w:p w:rsidR="00520622" w:rsidRDefault="00520622" w:rsidP="00520622">
      <w:pPr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</w:rPr>
        <w:t>س23</w:t>
      </w:r>
      <w:r>
        <w:rPr>
          <w:rFonts w:ascii="Traditional Arabic" w:hAnsi="Traditional Arabic" w:cs="Traditional Arabic"/>
          <w:sz w:val="32"/>
          <w:szCs w:val="32"/>
          <w:rtl/>
        </w:rPr>
        <w:t>/ تتميز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القرارات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غير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المبرمجة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بأنه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يمكن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التنبؤ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بنجاحها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gramStart"/>
      <w:r>
        <w:rPr>
          <w:rFonts w:ascii="Traditional Arabic" w:hAnsi="Traditional Arabic" w:cs="Traditional Arabic"/>
          <w:sz w:val="32"/>
          <w:szCs w:val="32"/>
          <w:rtl/>
        </w:rPr>
        <w:t>مسبقا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</w:t>
      </w:r>
      <w:r w:rsidRPr="00520622">
        <w:rPr>
          <w:rFonts w:ascii="Traditional Arabic" w:hAnsi="Traditional Arabic" w:cs="Traditional Arabic" w:hint="cs"/>
          <w:color w:val="FF0000"/>
          <w:sz w:val="44"/>
          <w:szCs w:val="44"/>
          <w:rtl/>
        </w:rPr>
        <w:t>خطا</w:t>
      </w:r>
      <w:proofErr w:type="gramEnd"/>
      <w:r w:rsidRPr="00520622">
        <w:rPr>
          <w:rFonts w:ascii="Traditional Arabic" w:hAnsi="Traditional Arabic" w:cs="Traditional Arabic" w:hint="cs"/>
          <w:color w:val="FF0000"/>
          <w:sz w:val="44"/>
          <w:szCs w:val="44"/>
          <w:rtl/>
        </w:rPr>
        <w:t xml:space="preserve"> المبرمجة</w:t>
      </w:r>
      <w:r w:rsidRPr="00520622">
        <w:rPr>
          <w:rFonts w:ascii="Traditional Arabic" w:hAnsi="Traditional Arabic" w:cs="Traditional Arabic" w:hint="cs"/>
          <w:color w:val="FF0000"/>
          <w:sz w:val="32"/>
          <w:szCs w:val="32"/>
          <w:rtl/>
        </w:rPr>
        <w:t xml:space="preserve"> </w:t>
      </w:r>
    </w:p>
    <w:p w:rsidR="00520622" w:rsidRDefault="00520622" w:rsidP="00520622">
      <w:pPr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</w:rPr>
        <w:t>س24</w:t>
      </w:r>
      <w:r>
        <w:rPr>
          <w:rFonts w:ascii="Traditional Arabic" w:hAnsi="Traditional Arabic" w:cs="Traditional Arabic"/>
          <w:sz w:val="32"/>
          <w:szCs w:val="32"/>
          <w:rtl/>
        </w:rPr>
        <w:t>/ تحتاج القرارات غير المبرمجة إلى مهارات متطورة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20622">
        <w:rPr>
          <w:rFonts w:ascii="Traditional Arabic" w:hAnsi="Traditional Arabic" w:cs="Traditional Arabic" w:hint="cs"/>
          <w:color w:val="FF0000"/>
          <w:sz w:val="44"/>
          <w:szCs w:val="44"/>
          <w:rtl/>
        </w:rPr>
        <w:t>صح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</w:p>
    <w:p w:rsidR="00520622" w:rsidRDefault="00520622" w:rsidP="00520622">
      <w:pPr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</w:rPr>
        <w:t>س25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/ ان درجة المخاطرة في القرارات المبرمجة عادة تكون كبيرة </w:t>
      </w:r>
      <w:proofErr w:type="gramStart"/>
      <w:r>
        <w:rPr>
          <w:rFonts w:ascii="Traditional Arabic" w:hAnsi="Traditional Arabic" w:cs="Traditional Arabic"/>
          <w:sz w:val="32"/>
          <w:szCs w:val="32"/>
          <w:rtl/>
        </w:rPr>
        <w:t>جدا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</w:t>
      </w:r>
      <w:r w:rsidRPr="00520622">
        <w:rPr>
          <w:rFonts w:ascii="Traditional Arabic" w:hAnsi="Traditional Arabic" w:cs="Traditional Arabic" w:hint="cs"/>
          <w:color w:val="FF0000"/>
          <w:sz w:val="44"/>
          <w:szCs w:val="44"/>
          <w:rtl/>
        </w:rPr>
        <w:t>خطا</w:t>
      </w:r>
      <w:proofErr w:type="gramEnd"/>
      <w:r w:rsidRPr="00520622">
        <w:rPr>
          <w:rFonts w:ascii="Traditional Arabic" w:hAnsi="Traditional Arabic" w:cs="Traditional Arabic" w:hint="cs"/>
          <w:color w:val="FF0000"/>
          <w:sz w:val="44"/>
          <w:szCs w:val="44"/>
          <w:rtl/>
        </w:rPr>
        <w:t xml:space="preserve"> غير مبرمجة</w:t>
      </w:r>
      <w:r w:rsidRPr="00520622">
        <w:rPr>
          <w:rFonts w:ascii="Traditional Arabic" w:hAnsi="Traditional Arabic" w:cs="Traditional Arabic" w:hint="cs"/>
          <w:color w:val="FF0000"/>
          <w:sz w:val="32"/>
          <w:szCs w:val="32"/>
          <w:rtl/>
        </w:rPr>
        <w:t xml:space="preserve"> </w:t>
      </w:r>
    </w:p>
    <w:p w:rsidR="00520622" w:rsidRDefault="00520622" w:rsidP="00520622">
      <w:pPr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</w:rPr>
        <w:t>س26</w:t>
      </w:r>
      <w:r>
        <w:rPr>
          <w:rFonts w:ascii="Traditional Arabic" w:hAnsi="Traditional Arabic" w:cs="Traditional Arabic"/>
          <w:sz w:val="32"/>
          <w:szCs w:val="32"/>
          <w:rtl/>
        </w:rPr>
        <w:t>/ ان التشخيص الصحيح للمشاركة يمثل البداية لاتخاذ قرار صحيح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20622">
        <w:rPr>
          <w:rFonts w:ascii="Traditional Arabic" w:hAnsi="Traditional Arabic" w:cs="Traditional Arabic" w:hint="cs"/>
          <w:color w:val="FF0000"/>
          <w:sz w:val="44"/>
          <w:szCs w:val="44"/>
          <w:rtl/>
        </w:rPr>
        <w:t xml:space="preserve">صح </w:t>
      </w:r>
    </w:p>
    <w:p w:rsidR="00520622" w:rsidRDefault="00520622" w:rsidP="00520622">
      <w:pPr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</w:rPr>
        <w:t>س27</w:t>
      </w:r>
      <w:r>
        <w:rPr>
          <w:rFonts w:ascii="Traditional Arabic" w:hAnsi="Traditional Arabic" w:cs="Traditional Arabic"/>
          <w:sz w:val="32"/>
          <w:szCs w:val="32"/>
          <w:rtl/>
        </w:rPr>
        <w:t>/ من متطلبات القرار الناجح توفر المعلومات الموضوعية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20622">
        <w:rPr>
          <w:rFonts w:ascii="Traditional Arabic" w:hAnsi="Traditional Arabic" w:cs="Traditional Arabic" w:hint="cs"/>
          <w:color w:val="FF0000"/>
          <w:sz w:val="44"/>
          <w:szCs w:val="44"/>
          <w:rtl/>
        </w:rPr>
        <w:t xml:space="preserve">صح </w:t>
      </w:r>
    </w:p>
    <w:p w:rsidR="00520622" w:rsidRDefault="00520622" w:rsidP="00520622">
      <w:pPr>
        <w:spacing w:line="240" w:lineRule="auto"/>
        <w:ind w:left="-90"/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</w:rPr>
        <w:lastRenderedPageBreak/>
        <w:t>س28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/ </w:t>
      </w:r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إن المدير الذي يعتمد الأساليب الكمية في اتخاذ قرارته ينتمي </w:t>
      </w:r>
      <w:proofErr w:type="gramStart"/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إلى :</w:t>
      </w:r>
      <w:proofErr w:type="gramEnd"/>
      <w:r>
        <w:rPr>
          <w:rFonts w:ascii="Traditional Arabic" w:eastAsia="Times New Roman" w:hAnsi="Traditional Arabic" w:cs="Traditional Arabic" w:hint="cs"/>
          <w:sz w:val="32"/>
          <w:szCs w:val="32"/>
          <w:rtl/>
          <w:lang w:bidi="ar-OM"/>
        </w:rPr>
        <w:t xml:space="preserve"> </w:t>
      </w:r>
      <w:r w:rsidRPr="00520622">
        <w:rPr>
          <w:rFonts w:ascii="Traditional Arabic" w:eastAsia="Times New Roman" w:hAnsi="Traditional Arabic" w:cs="Traditional Arabic" w:hint="cs"/>
          <w:color w:val="FF0000"/>
          <w:sz w:val="44"/>
          <w:szCs w:val="44"/>
          <w:rtl/>
          <w:lang w:bidi="ar-OM"/>
        </w:rPr>
        <w:t>المدرسة الكمية</w:t>
      </w:r>
      <w:r w:rsidRPr="00520622">
        <w:rPr>
          <w:rFonts w:ascii="Traditional Arabic" w:eastAsia="Times New Roman" w:hAnsi="Traditional Arabic" w:cs="Traditional Arabic" w:hint="cs"/>
          <w:color w:val="FF0000"/>
          <w:sz w:val="32"/>
          <w:szCs w:val="32"/>
          <w:rtl/>
          <w:lang w:bidi="ar-OM"/>
        </w:rPr>
        <w:t xml:space="preserve"> </w:t>
      </w:r>
    </w:p>
    <w:p w:rsidR="00520622" w:rsidRDefault="00520622" w:rsidP="00520622">
      <w:pPr>
        <w:spacing w:line="240" w:lineRule="auto"/>
        <w:ind w:left="-90"/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  <w:lang w:bidi="ar-OM"/>
        </w:rPr>
        <w:t>س29</w:t>
      </w:r>
      <w:r>
        <w:rPr>
          <w:rFonts w:ascii="Traditional Arabic" w:hAnsi="Traditional Arabic" w:cs="Traditional Arabic"/>
          <w:sz w:val="32"/>
          <w:szCs w:val="32"/>
          <w:rtl/>
          <w:lang w:bidi="ar-OM"/>
        </w:rPr>
        <w:t xml:space="preserve">/ </w:t>
      </w:r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 xml:space="preserve">عندما يركز المدير على الإنتاجية ويحفز العاملين مادياً فقط فإن تفكيره يقع </w:t>
      </w:r>
      <w:proofErr w:type="gramStart"/>
      <w:r>
        <w:rPr>
          <w:rFonts w:ascii="Traditional Arabic" w:eastAsia="Times New Roman" w:hAnsi="Traditional Arabic" w:cs="Traditional Arabic"/>
          <w:sz w:val="32"/>
          <w:szCs w:val="32"/>
          <w:rtl/>
          <w:lang w:bidi="ar-OM"/>
        </w:rPr>
        <w:t>ضمن :</w:t>
      </w:r>
      <w:proofErr w:type="gramEnd"/>
      <w:r>
        <w:rPr>
          <w:rFonts w:ascii="Traditional Arabic" w:eastAsia="Times New Roman" w:hAnsi="Traditional Arabic" w:cs="Traditional Arabic" w:hint="cs"/>
          <w:sz w:val="32"/>
          <w:szCs w:val="32"/>
          <w:rtl/>
          <w:lang w:bidi="ar-OM"/>
        </w:rPr>
        <w:t xml:space="preserve"> </w:t>
      </w:r>
      <w:r w:rsidRPr="00520622">
        <w:rPr>
          <w:rFonts w:ascii="Traditional Arabic" w:eastAsia="Times New Roman" w:hAnsi="Traditional Arabic" w:cs="Traditional Arabic"/>
          <w:color w:val="FF0000"/>
          <w:sz w:val="44"/>
          <w:szCs w:val="44"/>
          <w:rtl/>
          <w:lang w:bidi="ar-OM"/>
        </w:rPr>
        <w:t xml:space="preserve">ج- اتجاه العمليات الإدارية.     </w:t>
      </w:r>
    </w:p>
    <w:p w:rsidR="00520622" w:rsidRDefault="00520622" w:rsidP="00520622">
      <w:pPr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/>
          <w:color w:val="FF0000"/>
          <w:sz w:val="32"/>
          <w:szCs w:val="32"/>
          <w:rtl/>
          <w:lang w:bidi="ar-OM"/>
        </w:rPr>
        <w:t>س30</w:t>
      </w:r>
      <w:r>
        <w:rPr>
          <w:rFonts w:ascii="Traditional Arabic" w:hAnsi="Traditional Arabic" w:cs="Traditional Arabic"/>
          <w:sz w:val="32"/>
          <w:szCs w:val="32"/>
          <w:rtl/>
          <w:lang w:bidi="ar-OM"/>
        </w:rPr>
        <w:t xml:space="preserve">/ </w:t>
      </w:r>
      <w:r>
        <w:rPr>
          <w:rFonts w:ascii="Traditional Arabic" w:hAnsi="Traditional Arabic" w:cs="Traditional Arabic"/>
          <w:sz w:val="32"/>
          <w:szCs w:val="32"/>
          <w:rtl/>
        </w:rPr>
        <w:t>من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عيوب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الاسلوب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الجماعي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اتخاذ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القرار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تشتت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المسؤولية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20622">
        <w:rPr>
          <w:rFonts w:ascii="Traditional Arabic" w:hAnsi="Traditional Arabic" w:cs="Traditional Arabic" w:hint="cs"/>
          <w:color w:val="FF0000"/>
          <w:sz w:val="44"/>
          <w:szCs w:val="44"/>
          <w:rtl/>
        </w:rPr>
        <w:t xml:space="preserve">صح </w:t>
      </w:r>
    </w:p>
    <w:p w:rsidR="00520622" w:rsidRDefault="00520622" w:rsidP="00520622">
      <w:pPr>
        <w:rPr>
          <w:rFonts w:ascii="Traditional Arabic" w:hAnsi="Traditional Arabic" w:cs="Traditional Arabic"/>
          <w:sz w:val="32"/>
          <w:szCs w:val="32"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يعطيك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العافيه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عزيزتي </w:t>
      </w:r>
    </w:p>
    <w:p w:rsidR="00520622" w:rsidRPr="00520622" w:rsidRDefault="00520622" w:rsidP="00520622">
      <w:pPr>
        <w:spacing w:line="240" w:lineRule="auto"/>
        <w:ind w:left="-90"/>
        <w:rPr>
          <w:rFonts w:ascii="Traditional Arabic" w:eastAsia="Times New Roman" w:hAnsi="Traditional Arabic" w:cs="Traditional Arabic"/>
          <w:sz w:val="32"/>
          <w:szCs w:val="32"/>
          <w:lang w:bidi="ar-OM"/>
        </w:rPr>
      </w:pPr>
    </w:p>
    <w:p w:rsidR="00520622" w:rsidRPr="00520622" w:rsidRDefault="00520622" w:rsidP="00520622">
      <w:pPr>
        <w:spacing w:line="240" w:lineRule="auto"/>
        <w:ind w:left="-90"/>
        <w:rPr>
          <w:rFonts w:ascii="Traditional Arabic" w:eastAsia="Times New Roman" w:hAnsi="Traditional Arabic" w:cs="Traditional Arabic"/>
          <w:sz w:val="32"/>
          <w:szCs w:val="32"/>
          <w:lang w:bidi="ar-OM"/>
        </w:rPr>
      </w:pPr>
    </w:p>
    <w:p w:rsidR="00520622" w:rsidRPr="00520622" w:rsidRDefault="00520622" w:rsidP="00520622">
      <w:pPr>
        <w:rPr>
          <w:rFonts w:ascii="Traditional Arabic" w:hAnsi="Traditional Arabic" w:cs="Traditional Arabic"/>
          <w:sz w:val="32"/>
          <w:szCs w:val="32"/>
        </w:rPr>
      </w:pPr>
    </w:p>
    <w:p w:rsidR="00520622" w:rsidRPr="00520622" w:rsidRDefault="00520622" w:rsidP="00AC03EA">
      <w:pPr>
        <w:spacing w:line="240" w:lineRule="auto"/>
        <w:ind w:left="-90"/>
        <w:rPr>
          <w:rFonts w:ascii="Traditional Arabic" w:eastAsia="Times New Roman" w:hAnsi="Traditional Arabic" w:cs="Traditional Arabic"/>
          <w:color w:val="FF0000"/>
          <w:sz w:val="44"/>
          <w:szCs w:val="44"/>
        </w:rPr>
      </w:pPr>
    </w:p>
    <w:p w:rsidR="00AC03EA" w:rsidRPr="00AC03EA" w:rsidRDefault="00AC03EA" w:rsidP="00922B7B">
      <w:pPr>
        <w:rPr>
          <w:rFonts w:ascii="Traditional Arabic" w:hAnsi="Traditional Arabic" w:cs="Traditional Arabic"/>
          <w:sz w:val="32"/>
          <w:szCs w:val="32"/>
          <w:rtl/>
          <w:lang w:bidi="ar-OM"/>
        </w:rPr>
      </w:pPr>
    </w:p>
    <w:p w:rsidR="00922B7B" w:rsidRDefault="00922B7B" w:rsidP="00922B7B">
      <w:pPr>
        <w:rPr>
          <w:rFonts w:ascii="Traditional Arabic" w:hAnsi="Traditional Arabic" w:cs="Traditional Arabic"/>
          <w:sz w:val="32"/>
          <w:szCs w:val="32"/>
          <w:lang w:bidi="ar-OM"/>
        </w:rPr>
      </w:pPr>
    </w:p>
    <w:p w:rsidR="00922B7B" w:rsidRPr="00922B7B" w:rsidRDefault="00922B7B" w:rsidP="00922B7B">
      <w:pPr>
        <w:rPr>
          <w:rFonts w:ascii="Traditional Arabic" w:hAnsi="Traditional Arabic" w:cs="Traditional Arabic"/>
          <w:sz w:val="32"/>
          <w:szCs w:val="32"/>
        </w:rPr>
      </w:pPr>
    </w:p>
    <w:p w:rsidR="00922B7B" w:rsidRPr="00922B7B" w:rsidRDefault="00922B7B" w:rsidP="00922B7B">
      <w:pPr>
        <w:rPr>
          <w:rFonts w:ascii="Traditional Arabic" w:hAnsi="Traditional Arabic" w:cs="Traditional Arabic"/>
          <w:sz w:val="32"/>
          <w:szCs w:val="32"/>
        </w:rPr>
      </w:pPr>
    </w:p>
    <w:p w:rsidR="00922B7B" w:rsidRPr="00922B7B" w:rsidRDefault="00922B7B" w:rsidP="00922B7B">
      <w:pPr>
        <w:rPr>
          <w:rFonts w:ascii="Traditional Arabic" w:hAnsi="Traditional Arabic" w:cs="Traditional Arabic"/>
          <w:sz w:val="32"/>
          <w:szCs w:val="32"/>
        </w:rPr>
      </w:pPr>
    </w:p>
    <w:p w:rsidR="00922B7B" w:rsidRPr="00922B7B" w:rsidRDefault="00922B7B" w:rsidP="00922B7B">
      <w:pPr>
        <w:rPr>
          <w:rFonts w:ascii="Traditional Arabic" w:hAnsi="Traditional Arabic" w:cs="Traditional Arabic"/>
          <w:sz w:val="32"/>
          <w:szCs w:val="32"/>
        </w:rPr>
      </w:pPr>
    </w:p>
    <w:p w:rsidR="00922B7B" w:rsidRPr="00922B7B" w:rsidRDefault="00922B7B" w:rsidP="00922B7B">
      <w:pPr>
        <w:rPr>
          <w:rFonts w:ascii="Traditional Arabic" w:hAnsi="Traditional Arabic" w:cs="Traditional Arabic"/>
          <w:sz w:val="32"/>
          <w:szCs w:val="32"/>
        </w:rPr>
      </w:pPr>
    </w:p>
    <w:p w:rsidR="00922B7B" w:rsidRPr="00922B7B" w:rsidRDefault="00922B7B" w:rsidP="00922B7B">
      <w:pPr>
        <w:rPr>
          <w:rFonts w:ascii="Traditional Arabic" w:hAnsi="Traditional Arabic" w:cs="Traditional Arabic"/>
          <w:sz w:val="32"/>
          <w:szCs w:val="32"/>
          <w:shd w:val="clear" w:color="auto" w:fill="F6F6F6"/>
        </w:rPr>
      </w:pPr>
    </w:p>
    <w:p w:rsidR="00922B7B" w:rsidRPr="00922B7B" w:rsidRDefault="00922B7B" w:rsidP="00922B7B">
      <w:pPr>
        <w:rPr>
          <w:rFonts w:ascii="Traditional Arabic" w:hAnsi="Traditional Arabic" w:cs="Traditional Arabic"/>
          <w:sz w:val="32"/>
          <w:szCs w:val="32"/>
        </w:rPr>
      </w:pPr>
    </w:p>
    <w:p w:rsidR="00922B7B" w:rsidRPr="00922B7B" w:rsidRDefault="00922B7B">
      <w:pPr>
        <w:rPr>
          <w:sz w:val="44"/>
          <w:szCs w:val="44"/>
        </w:rPr>
      </w:pPr>
    </w:p>
    <w:sectPr w:rsidR="00922B7B" w:rsidRPr="00922B7B" w:rsidSect="001F7A3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B7B"/>
    <w:rsid w:val="001F7A3C"/>
    <w:rsid w:val="00520622"/>
    <w:rsid w:val="00922B7B"/>
    <w:rsid w:val="00AC03EA"/>
    <w:rsid w:val="00FB5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EE52D80-DE66-40F3-8B17-1A8FC981B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22B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96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25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1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0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1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1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94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2014-05-08T15:30:00Z</dcterms:created>
  <dcterms:modified xsi:type="dcterms:W3CDTF">2014-05-08T15:58:00Z</dcterms:modified>
</cp:coreProperties>
</file>