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DE8" w:themeColor="accent5" w:themeTint="66"/>
  <w:body>
    <w:p w:rsidR="005D7F2E" w:rsidRPr="00860DFF" w:rsidRDefault="005D7F2E" w:rsidP="005D7F2E">
      <w:p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860DFF">
        <w:rPr>
          <w:rFonts w:ascii="Traditional Arabic" w:hAnsi="Traditional Arabic" w:cs="Traditional Arabic"/>
          <w:sz w:val="32"/>
          <w:szCs w:val="32"/>
          <w:rtl/>
        </w:rPr>
        <w:t xml:space="preserve">بسم الله الرحمن الرحيم </w:t>
      </w:r>
    </w:p>
    <w:p w:rsidR="005D7F2E" w:rsidRPr="00860DFF" w:rsidRDefault="005D7F2E" w:rsidP="005D7F2E">
      <w:p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860DFF">
        <w:rPr>
          <w:rFonts w:ascii="Traditional Arabic" w:hAnsi="Traditional Arabic" w:cs="Traditional Arabic"/>
          <w:sz w:val="32"/>
          <w:szCs w:val="32"/>
          <w:rtl/>
        </w:rPr>
        <w:t xml:space="preserve">المراجعة </w:t>
      </w:r>
      <w:r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>الثانية</w:t>
      </w:r>
      <w:r w:rsidRPr="00860DFF">
        <w:rPr>
          <w:rFonts w:ascii="Traditional Arabic" w:hAnsi="Traditional Arabic" w:cs="Traditional Arabic"/>
          <w:sz w:val="32"/>
          <w:szCs w:val="32"/>
          <w:rtl/>
        </w:rPr>
        <w:t xml:space="preserve"> لمبادئ الإدارة</w:t>
      </w:r>
    </w:p>
    <w:p w:rsidR="005D7F2E" w:rsidRDefault="005D7F2E" w:rsidP="005D7F2E">
      <w:p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860DFF">
        <w:rPr>
          <w:rFonts w:ascii="Traditional Arabic" w:hAnsi="Traditional Arabic" w:cs="Traditional Arabic"/>
          <w:sz w:val="32"/>
          <w:szCs w:val="32"/>
          <w:rtl/>
        </w:rPr>
        <w:t>جـ1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س1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ترتبط عملية اتخاذ القرارات بوظيفة التخطيط فقط</w:t>
      </w:r>
      <w:r w:rsidRPr="00950266">
        <w:rPr>
          <w:rStyle w:val="apple-converted-space"/>
          <w:rFonts w:ascii="Traditional Arabic" w:hAnsi="Traditional Arabic" w:cs="Traditional Arabic"/>
          <w:sz w:val="32"/>
          <w:szCs w:val="32"/>
        </w:rPr>
        <w:t> 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2D0936">
        <w:rPr>
          <w:rFonts w:ascii="Traditional Arabic" w:hAnsi="Traditional Arabic" w:cs="Traditional Arabic"/>
          <w:sz w:val="32"/>
          <w:szCs w:val="32"/>
          <w:highlight w:val="magenta"/>
          <w:rtl/>
        </w:rPr>
        <w:t>خطأ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تتخذ معظم القرارات الروتينية من قبل المستوى الإشرافي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5D7F2E" w:rsidRPr="00950266" w:rsidRDefault="005D7F2E" w:rsidP="005D7F2E">
      <w:pPr>
        <w:rPr>
          <w:rStyle w:val="apple-converted-space"/>
          <w:rFonts w:ascii="Traditional Arabic" w:hAnsi="Traditional Arabic" w:cs="Traditional Arabic"/>
          <w:sz w:val="32"/>
          <w:szCs w:val="32"/>
          <w:shd w:val="clear" w:color="auto" w:fill="F6F6F6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س3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تحتاج القرارت غير المبرمجة إلى مهارات متطورة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shd w:val="clear" w:color="auto" w:fill="F6F6F6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س4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من مزايا الأسلوب الجماعي في اتخاذ القرار الوصول إلى قرارات أفضل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س5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تختصالادارةالدنيابتنفيذالخططفقطوليسوضعها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2D093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  <w:highlight w:val="magenta"/>
        </w:rPr>
      </w:pPr>
      <w:r w:rsidRPr="002D0936">
        <w:rPr>
          <w:rFonts w:ascii="Traditional Arabic" w:hAnsi="Traditional Arabic" w:cs="Traditional Arabic"/>
          <w:sz w:val="32"/>
          <w:szCs w:val="32"/>
          <w:highlight w:val="magenta"/>
          <w:rtl/>
        </w:rPr>
        <w:t>خطأ</w:t>
      </w:r>
    </w:p>
    <w:p w:rsidR="005D7F2E" w:rsidRPr="00950266" w:rsidRDefault="005D7F2E" w:rsidP="00DC2B69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س6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كلمازادتدرجةتغييراحداثالمستقبلكلمازادتاهميةالتخطيط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DC2B69" w:rsidRPr="00950266" w:rsidRDefault="00DC2B69" w:rsidP="005D7F2E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س7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يطلقعلىالخططقصيرةالمدىالخططالتكتيكية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صح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خطأ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س8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تتميزالقواعدفيالمنظمةبأنهاتحددمايجبومالايجبعملة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 xml:space="preserve">صح 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س9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انبساطةالخططتحققنجاحهابصرفالنظرعنتكلفتها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صح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خطا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س10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اناتاحةالمشاركةفيالتخطيطيسهلعمليةالتنفيذ</w:t>
      </w:r>
    </w:p>
    <w:p w:rsidR="005D7F2E" w:rsidRPr="008471B8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5D7F2E" w:rsidP="005D7F2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5D7F2E" w:rsidRPr="00950266" w:rsidRDefault="009D3EEF" w:rsidP="00DC2B69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س11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ليسهناكفرقبينالتخطيطفيالمستوياتالاداريةالمختلفة</w:t>
      </w:r>
    </w:p>
    <w:p w:rsidR="009D3EEF" w:rsidRPr="00950266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صح</w:t>
      </w:r>
    </w:p>
    <w:p w:rsidR="009D3EEF" w:rsidRPr="008471B8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8471B8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خطأ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س12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أن القدرة على التعامل مع الآخرين والتعاون معهم يحتاج إلى مهارات :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أ- إشرافية     ب-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إنسانية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     ج- فنية        د- إدراكية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س13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إن مجموعة الضوابط والمعايير التي تفرز ماهو صحيح وماهو خاطئ في سلوك العاملين هي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أ- العولمة.                         ب-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الأخلاقيات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.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ج- الحاكمية الشاملة.              د- تنوع في قوة العمل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س14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إن التأثير في الآخرين ومخاطبة قوامهم الكامنة لإنجازالأهداف هو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أ- المهارات الإنسانية.            ب- الإدارة العليا .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lastRenderedPageBreak/>
        <w:t xml:space="preserve">ج- الرقابة .                       د-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القيادة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.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س15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أي من الخصائص الآتيه لايمثل سمة من سمات منظمات الأعمال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أ-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تأسيسها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من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قبل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الحكومة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.         ب- تهدف للربح .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ج- تمارس ناشاط اقتصادي           د- تنتج سلع وخدمات مفيدة</w:t>
      </w:r>
    </w:p>
    <w:p w:rsidR="009D3EEF" w:rsidRPr="00950266" w:rsidRDefault="009D3EEF" w:rsidP="00DC2B69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س16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أن المنظمة التي تحقق أهدافها كاملة لكن تهدر الكثير من الموارد هي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أ-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منظمة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فاعلة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ولكن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غير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كفؤ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.        ب- إنتاجياتها عالية .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ج- كفوءة ولكن غير فاعلة .        د- ليست كفوءة وليست فاعلة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س17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إن الأب الروحي للإدارة العلمية هو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أ- ماكس ويبر .    ب-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هنري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8471B8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فايول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.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ج- آغرس.         د- ماكريغور . </w:t>
      </w:r>
    </w:p>
    <w:p w:rsidR="009D3EEF" w:rsidRPr="00950266" w:rsidRDefault="009D3EEF" w:rsidP="00DC2B69">
      <w:pPr>
        <w:spacing w:line="240" w:lineRule="auto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س18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أن المستوى الأعلى في سلم حاجات ماسلو هو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أ- الأمن والسلامة .     ب- الحاجات الفسيولوجية .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ج- الحاجة للتقدير .     د-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حاجات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تحقيق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الذات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س19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. إن المدرسة التي اهتمت بدراسة الوقت والحركة هي :</w:t>
      </w:r>
    </w:p>
    <w:p w:rsidR="009D3EEF" w:rsidRPr="00950266" w:rsidRDefault="009D3EEF" w:rsidP="009D3EEF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أ- المدرسة الإنسانية .    ب- المدرسة الكمية .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ج- المدرسة الحديثة .     د-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المدرسة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الكلاسيكية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س20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تقتصرعمليةاتخاذالقرارعلىالمديرين</w:t>
      </w:r>
    </w:p>
    <w:p w:rsidR="009D3EEF" w:rsidRPr="00950266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 xml:space="preserve">صح </w:t>
      </w:r>
    </w:p>
    <w:p w:rsidR="009D3EEF" w:rsidRPr="007D5EC0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خطأ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س21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يعدبعضهمانالمهمةالرئيسيةللمديرهياتخاذالقرار</w:t>
      </w:r>
    </w:p>
    <w:p w:rsidR="009D3EEF" w:rsidRPr="00950266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  <w:lang w:bidi="ar-OM"/>
        </w:rPr>
      </w:pPr>
      <w:r w:rsidRPr="002D0936">
        <w:rPr>
          <w:rFonts w:ascii="Traditional Arabic" w:hAnsi="Traditional Arabic" w:cs="Traditional Arabic"/>
          <w:sz w:val="32"/>
          <w:szCs w:val="32"/>
          <w:highlight w:val="magenta"/>
          <w:rtl/>
          <w:lang w:bidi="ar-OM"/>
        </w:rPr>
        <w:t>صح</w:t>
      </w:r>
    </w:p>
    <w:p w:rsidR="009D3EEF" w:rsidRPr="007D5EC0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  <w:lang w:bidi="ar-OM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  <w:lang w:bidi="ar-OM"/>
        </w:rPr>
        <w:lastRenderedPageBreak/>
        <w:t>خطأ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س22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hAnsi="Traditional Arabic" w:cs="Traditional Arabic"/>
          <w:sz w:val="32"/>
          <w:szCs w:val="32"/>
        </w:rPr>
        <w:t xml:space="preserve">-5 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القراراتالمبرمجةهيالقراراتالروتينية</w:t>
      </w:r>
    </w:p>
    <w:p w:rsidR="009D3EEF" w:rsidRPr="007D5EC0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9D3EEF" w:rsidRPr="00950266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9D3EEF" w:rsidRPr="00950266" w:rsidRDefault="009D3EEF" w:rsidP="009D3EEF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س23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تتميزالقراراتغيرالمبرمجةبأنهيمكنالتنبؤبنجاحهامسبقا</w:t>
      </w:r>
    </w:p>
    <w:p w:rsidR="009D3EEF" w:rsidRPr="007D5EC0" w:rsidRDefault="009D3EEF" w:rsidP="009D3EE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9D3EEF" w:rsidP="0020331E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2D0936">
        <w:rPr>
          <w:rFonts w:ascii="Traditional Arabic" w:hAnsi="Traditional Arabic" w:cs="Traditional Arabic"/>
          <w:sz w:val="32"/>
          <w:szCs w:val="32"/>
          <w:highlight w:val="magenta"/>
          <w:rtl/>
        </w:rPr>
        <w:t>خطأ</w:t>
      </w:r>
    </w:p>
    <w:p w:rsidR="0020331E" w:rsidRPr="00950266" w:rsidRDefault="0020331E" w:rsidP="0020331E">
      <w:pPr>
        <w:ind w:left="360"/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س24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 xml:space="preserve">/ </w:t>
      </w:r>
      <w:r w:rsidR="009A0EBB" w:rsidRPr="00950266">
        <w:rPr>
          <w:rFonts w:ascii="Traditional Arabic" w:hAnsi="Traditional Arabic" w:cs="Traditional Arabic"/>
          <w:sz w:val="32"/>
          <w:szCs w:val="32"/>
          <w:rtl/>
        </w:rPr>
        <w:t>تحتاجالقراراتغيرالمبرمجةإلىمهاراتمتطورة</w:t>
      </w:r>
    </w:p>
    <w:p w:rsidR="009A0EBB" w:rsidRPr="007D5EC0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9A0EBB" w:rsidRPr="00950266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9A0EBB" w:rsidRPr="00950266" w:rsidRDefault="009A0EBB" w:rsidP="009A0EBB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س25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اندرجةالمخاطرةفيالقراراتالمبرمجةعادةتكونكبيرةجدا</w:t>
      </w:r>
    </w:p>
    <w:p w:rsidR="009A0EBB" w:rsidRPr="00950266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صح</w:t>
      </w:r>
    </w:p>
    <w:p w:rsidR="009A0EBB" w:rsidRPr="007D5EC0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خطأ</w:t>
      </w:r>
    </w:p>
    <w:p w:rsidR="009A0EBB" w:rsidRPr="00950266" w:rsidRDefault="009A0EBB" w:rsidP="009A0EBB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س26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انالتشخيصالصحيحللمشاركةيمثلالبدايةلاتخاذقرارصحيح</w:t>
      </w:r>
    </w:p>
    <w:p w:rsidR="009A0EBB" w:rsidRPr="007D5EC0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5D7F2E" w:rsidRPr="00950266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9A0EBB" w:rsidRPr="00950266" w:rsidRDefault="009A0EBB" w:rsidP="009A0EBB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س27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/ منمتطلباتالقرارالناجحتوفرالمعلوماتالموضوعية</w:t>
      </w:r>
    </w:p>
    <w:p w:rsidR="009A0EBB" w:rsidRPr="00950266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2D0936">
        <w:rPr>
          <w:rFonts w:ascii="Traditional Arabic" w:hAnsi="Traditional Arabic" w:cs="Traditional Arabic"/>
          <w:sz w:val="32"/>
          <w:szCs w:val="32"/>
          <w:highlight w:val="magenta"/>
          <w:rtl/>
        </w:rPr>
        <w:t>صح</w:t>
      </w:r>
      <w:bookmarkStart w:id="0" w:name="_GoBack"/>
      <w:bookmarkEnd w:id="0"/>
    </w:p>
    <w:p w:rsidR="009A0EBB" w:rsidRPr="007D5EC0" w:rsidRDefault="009A0EBB" w:rsidP="009A0EB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خطأ</w:t>
      </w:r>
    </w:p>
    <w:p w:rsidR="009A0EBB" w:rsidRPr="00950266" w:rsidRDefault="009A0EBB" w:rsidP="009A0EBB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</w:rPr>
        <w:t>س28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 xml:space="preserve">/ 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إن المدير الذي يعتمد الأساليب الكمية في اتخاذ قرارته ينتمي إلى :</w:t>
      </w:r>
    </w:p>
    <w:p w:rsidR="009A0EBB" w:rsidRPr="00950266" w:rsidRDefault="009A0EBB" w:rsidP="009A0EBB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أ- المدرسة الكلاسيكية .  ب- المدرسة الإنسانية .</w:t>
      </w:r>
    </w:p>
    <w:p w:rsidR="009A0EBB" w:rsidRPr="00950266" w:rsidRDefault="009A0EBB" w:rsidP="009A0EBB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ج-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المدرسة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الكمية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.      د- المدرسة الحديثة</w:t>
      </w:r>
    </w:p>
    <w:p w:rsidR="00210653" w:rsidRPr="00950266" w:rsidRDefault="009A0EBB" w:rsidP="00210653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lastRenderedPageBreak/>
        <w:t>س29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="00210653"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عندما يركز المدير على الإنتاجية ويحفز العاملين مادياً فقط فإن تفكيره يقع ضمن :</w:t>
      </w:r>
    </w:p>
    <w:p w:rsidR="00210653" w:rsidRPr="00950266" w:rsidRDefault="00210653" w:rsidP="00210653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أ-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اتجاه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الإدارة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r w:rsidRPr="007D5EC0">
        <w:rPr>
          <w:rFonts w:ascii="Traditional Arabic" w:eastAsia="Times New Roman" w:hAnsi="Traditional Arabic" w:cs="Traditional Arabic"/>
          <w:color w:val="FFFFFF" w:themeColor="background1"/>
          <w:sz w:val="32"/>
          <w:szCs w:val="32"/>
          <w:rtl/>
          <w:lang w:bidi="ar-OM"/>
        </w:rPr>
        <w:t>العلمية</w:t>
      </w: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.         ب- اتجاه البيروقراطية .</w:t>
      </w:r>
    </w:p>
    <w:p w:rsidR="009A0EBB" w:rsidRPr="00950266" w:rsidRDefault="00210653" w:rsidP="00210653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 w:rsidRPr="00950266"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ج- اتجاه العمليات الإدارية.     د- الاتجاه الموقفي</w:t>
      </w:r>
    </w:p>
    <w:p w:rsidR="005D7F2E" w:rsidRPr="00950266" w:rsidRDefault="00210653" w:rsidP="00210653">
      <w:p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س30</w:t>
      </w:r>
      <w:r w:rsidRPr="00950266"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 w:rsidRPr="00950266">
        <w:rPr>
          <w:rFonts w:ascii="Traditional Arabic" w:hAnsi="Traditional Arabic" w:cs="Traditional Arabic"/>
          <w:sz w:val="32"/>
          <w:szCs w:val="32"/>
          <w:rtl/>
        </w:rPr>
        <w:t>منعيوبالاسلوبالجماعيفياتخاذالقرارتشتتالمسؤولية</w:t>
      </w:r>
    </w:p>
    <w:p w:rsidR="00210653" w:rsidRPr="007D5EC0" w:rsidRDefault="00210653" w:rsidP="00210653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FFFFFF" w:themeColor="background1"/>
          <w:sz w:val="32"/>
          <w:szCs w:val="32"/>
        </w:rPr>
      </w:pPr>
      <w:r w:rsidRPr="007D5EC0">
        <w:rPr>
          <w:rFonts w:ascii="Traditional Arabic" w:hAnsi="Traditional Arabic" w:cs="Traditional Arabic"/>
          <w:color w:val="FFFFFF" w:themeColor="background1"/>
          <w:sz w:val="32"/>
          <w:szCs w:val="32"/>
          <w:rtl/>
        </w:rPr>
        <w:t>صح</w:t>
      </w:r>
    </w:p>
    <w:p w:rsidR="00210653" w:rsidRPr="00950266" w:rsidRDefault="00210653" w:rsidP="00210653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  <w:rtl/>
        </w:rPr>
      </w:pPr>
      <w:r w:rsidRPr="00950266">
        <w:rPr>
          <w:rFonts w:ascii="Traditional Arabic" w:hAnsi="Traditional Arabic" w:cs="Traditional Arabic"/>
          <w:sz w:val="32"/>
          <w:szCs w:val="32"/>
          <w:rtl/>
        </w:rPr>
        <w:t>خطأ</w:t>
      </w:r>
    </w:p>
    <w:p w:rsidR="005D7F2E" w:rsidRPr="00950266" w:rsidRDefault="005D7F2E" w:rsidP="005D7F2E">
      <w:pPr>
        <w:rPr>
          <w:rFonts w:ascii="Traditional Arabic" w:hAnsi="Traditional Arabic" w:cs="Traditional Arabic"/>
          <w:sz w:val="32"/>
          <w:szCs w:val="32"/>
        </w:rPr>
      </w:pPr>
    </w:p>
    <w:sectPr w:rsidR="005D7F2E" w:rsidRPr="00950266" w:rsidSect="005D7F2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77206"/>
    <w:multiLevelType w:val="hybridMultilevel"/>
    <w:tmpl w:val="676622FE"/>
    <w:lvl w:ilvl="0" w:tplc="4DE822CC">
      <w:start w:val="5"/>
      <w:numFmt w:val="bullet"/>
      <w:lvlText w:val="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5D7F2E"/>
    <w:rsid w:val="00111100"/>
    <w:rsid w:val="0020331E"/>
    <w:rsid w:val="00210653"/>
    <w:rsid w:val="002D0936"/>
    <w:rsid w:val="005D7F2E"/>
    <w:rsid w:val="007D5EC0"/>
    <w:rsid w:val="008471B8"/>
    <w:rsid w:val="00950266"/>
    <w:rsid w:val="0098618E"/>
    <w:rsid w:val="009A0EBB"/>
    <w:rsid w:val="009D3EEF"/>
    <w:rsid w:val="00AA36E8"/>
    <w:rsid w:val="00DC2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D7F2E"/>
  </w:style>
  <w:style w:type="paragraph" w:styleId="a3">
    <w:name w:val="List Paragraph"/>
    <w:basedOn w:val="a"/>
    <w:uiPriority w:val="34"/>
    <w:qFormat/>
    <w:rsid w:val="005D7F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D7F2E"/>
  </w:style>
  <w:style w:type="paragraph" w:styleId="a3">
    <w:name w:val="List Paragraph"/>
    <w:basedOn w:val="a"/>
    <w:uiPriority w:val="34"/>
    <w:qFormat/>
    <w:rsid w:val="005D7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2014-05-08T20:50:00Z</dcterms:created>
  <dcterms:modified xsi:type="dcterms:W3CDTF">2014-05-08T21:00:00Z</dcterms:modified>
</cp:coreProperties>
</file>