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516" w:rsidRPr="00D2322B" w:rsidRDefault="008D3516" w:rsidP="008D3516">
      <w:pPr>
        <w:rPr>
          <w:rFonts w:cs="Akhbar MT" w:hint="cs"/>
          <w:b/>
          <w:bCs/>
          <w:color w:val="548DD4" w:themeColor="text2" w:themeTint="99"/>
          <w:sz w:val="28"/>
          <w:szCs w:val="28"/>
          <w:u w:val="single"/>
          <w:rtl/>
        </w:rPr>
      </w:pPr>
      <w:r w:rsidRPr="00D2322B">
        <w:rPr>
          <w:rFonts w:cs="Akhbar MT" w:hint="cs"/>
          <w:b/>
          <w:bCs/>
          <w:color w:val="548DD4" w:themeColor="text2" w:themeTint="99"/>
          <w:sz w:val="28"/>
          <w:szCs w:val="28"/>
          <w:u w:val="single"/>
          <w:rtl/>
        </w:rPr>
        <w:t>#</w:t>
      </w:r>
      <w:r w:rsidRPr="00D2322B">
        <w:rPr>
          <w:rFonts w:cs="Akhbar MT"/>
          <w:b/>
          <w:bCs/>
          <w:color w:val="548DD4" w:themeColor="text2" w:themeTint="99"/>
          <w:sz w:val="28"/>
          <w:szCs w:val="28"/>
          <w:u w:val="single"/>
          <w:rtl/>
        </w:rPr>
        <w:t>ثانيا :دفتر الأستاذ العام :</w:t>
      </w:r>
    </w:p>
    <w:p w:rsidR="00000000" w:rsidRPr="00D2322B" w:rsidRDefault="008D3516" w:rsidP="008D3516">
      <w:pPr>
        <w:numPr>
          <w:ilvl w:val="0"/>
          <w:numId w:val="1"/>
        </w:numPr>
        <w:rPr>
          <w:rFonts w:cs="Akhbar MT"/>
          <w:sz w:val="28"/>
          <w:szCs w:val="28"/>
        </w:rPr>
      </w:pPr>
      <w:r w:rsidRPr="00D2322B">
        <w:rPr>
          <w:rFonts w:cs="Akhbar MT"/>
          <w:b/>
          <w:bCs/>
          <w:sz w:val="28"/>
          <w:szCs w:val="28"/>
          <w:rtl/>
        </w:rPr>
        <w:t>هو سجل تسجل ف</w:t>
      </w:r>
      <w:r w:rsidRPr="00D2322B">
        <w:rPr>
          <w:rFonts w:cs="Akhbar MT" w:hint="cs"/>
          <w:b/>
          <w:bCs/>
          <w:sz w:val="28"/>
          <w:szCs w:val="28"/>
          <w:rtl/>
        </w:rPr>
        <w:t>ي</w:t>
      </w:r>
      <w:r w:rsidR="00D2322B" w:rsidRPr="00D2322B">
        <w:rPr>
          <w:rFonts w:cs="Akhbar MT"/>
          <w:b/>
          <w:bCs/>
          <w:sz w:val="28"/>
          <w:szCs w:val="28"/>
          <w:rtl/>
        </w:rPr>
        <w:t xml:space="preserve"> كل صفحة به العمليات الخاصة المتعلقة بحساب واحد مثل ص</w:t>
      </w:r>
      <w:r w:rsidRPr="00D2322B">
        <w:rPr>
          <w:rFonts w:cs="Akhbar MT"/>
          <w:b/>
          <w:bCs/>
          <w:sz w:val="28"/>
          <w:szCs w:val="28"/>
          <w:rtl/>
        </w:rPr>
        <w:t>فحة مستقلة للبنك أو صفحة للمبان</w:t>
      </w:r>
      <w:r w:rsidRPr="00D2322B">
        <w:rPr>
          <w:rFonts w:cs="Akhbar MT" w:hint="cs"/>
          <w:b/>
          <w:bCs/>
          <w:sz w:val="28"/>
          <w:szCs w:val="28"/>
          <w:rtl/>
        </w:rPr>
        <w:t xml:space="preserve">ي </w:t>
      </w:r>
      <w:r w:rsidR="00D2322B" w:rsidRPr="00D2322B">
        <w:rPr>
          <w:rFonts w:cs="Akhbar MT"/>
          <w:b/>
          <w:bCs/>
          <w:sz w:val="28"/>
          <w:szCs w:val="28"/>
          <w:rtl/>
        </w:rPr>
        <w:t>وهكذا .</w:t>
      </w:r>
    </w:p>
    <w:p w:rsidR="00000000" w:rsidRPr="00D2322B" w:rsidRDefault="00D2322B" w:rsidP="008D3516">
      <w:pPr>
        <w:numPr>
          <w:ilvl w:val="0"/>
          <w:numId w:val="1"/>
        </w:numPr>
        <w:rPr>
          <w:rFonts w:cs="Akhbar MT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t>الترحيل الى</w:t>
      </w:r>
      <w:r w:rsidRPr="00D2322B">
        <w:rPr>
          <w:rFonts w:cs="Akhbar MT"/>
          <w:b/>
          <w:bCs/>
          <w:sz w:val="28"/>
          <w:szCs w:val="28"/>
          <w:rtl/>
        </w:rPr>
        <w:t xml:space="preserve"> دفتر </w:t>
      </w:r>
      <w:r w:rsidRPr="00D2322B">
        <w:rPr>
          <w:rFonts w:cs="Akhbar MT"/>
          <w:b/>
          <w:bCs/>
          <w:sz w:val="28"/>
          <w:szCs w:val="28"/>
          <w:rtl/>
        </w:rPr>
        <w:t>الاستاذ</w:t>
      </w:r>
      <w:r w:rsidRPr="00D2322B">
        <w:rPr>
          <w:rFonts w:cs="Akhbar MT"/>
          <w:b/>
          <w:bCs/>
          <w:sz w:val="28"/>
          <w:szCs w:val="28"/>
          <w:rtl/>
        </w:rPr>
        <w:t xml:space="preserve"> العام :</w:t>
      </w:r>
    </w:p>
    <w:p w:rsidR="00000000" w:rsidRPr="00D2322B" w:rsidRDefault="008D3516" w:rsidP="008D3516">
      <w:pPr>
        <w:numPr>
          <w:ilvl w:val="0"/>
          <w:numId w:val="1"/>
        </w:numPr>
        <w:rPr>
          <w:rFonts w:cs="Akhbar MT" w:hint="cs"/>
          <w:sz w:val="28"/>
          <w:szCs w:val="28"/>
        </w:rPr>
      </w:pPr>
      <w:r w:rsidRPr="00D2322B">
        <w:rPr>
          <w:rFonts w:cs="Akhbar MT"/>
          <w:b/>
          <w:bCs/>
          <w:sz w:val="28"/>
          <w:szCs w:val="28"/>
          <w:rtl/>
        </w:rPr>
        <w:t>يطلق على عملية نقل طرف</w:t>
      </w:r>
      <w:r w:rsidRPr="00D2322B">
        <w:rPr>
          <w:rFonts w:cs="Akhbar MT" w:hint="cs"/>
          <w:b/>
          <w:bCs/>
          <w:sz w:val="28"/>
          <w:szCs w:val="28"/>
          <w:rtl/>
        </w:rPr>
        <w:t>ي</w:t>
      </w:r>
      <w:r w:rsidR="00D2322B" w:rsidRPr="00D2322B">
        <w:rPr>
          <w:rFonts w:cs="Akhbar MT"/>
          <w:b/>
          <w:bCs/>
          <w:sz w:val="28"/>
          <w:szCs w:val="28"/>
          <w:rtl/>
        </w:rPr>
        <w:t xml:space="preserve"> القيد من دفتر اليومية العامة الى دفتر الأستاذ العام مصطلح ” الت</w:t>
      </w:r>
      <w:r w:rsidRPr="00D2322B">
        <w:rPr>
          <w:rFonts w:cs="Akhbar MT"/>
          <w:b/>
          <w:bCs/>
          <w:sz w:val="28"/>
          <w:szCs w:val="28"/>
          <w:rtl/>
        </w:rPr>
        <w:t>رحيل ” ، ويتم وفقا لعدة خطوات ه</w:t>
      </w:r>
      <w:r w:rsidRPr="00D2322B">
        <w:rPr>
          <w:rFonts w:cs="Akhbar MT" w:hint="cs"/>
          <w:b/>
          <w:bCs/>
          <w:sz w:val="28"/>
          <w:szCs w:val="28"/>
          <w:rtl/>
        </w:rPr>
        <w:t>ي</w:t>
      </w:r>
      <w:r w:rsidR="00D2322B" w:rsidRPr="00D2322B">
        <w:rPr>
          <w:rFonts w:cs="Akhbar MT"/>
          <w:b/>
          <w:bCs/>
          <w:sz w:val="28"/>
          <w:szCs w:val="28"/>
          <w:rtl/>
        </w:rPr>
        <w:t xml:space="preserve"> :</w:t>
      </w:r>
      <w:r w:rsidRPr="00D2322B">
        <w:rPr>
          <w:rFonts w:cs="Akhbar MT" w:hint="cs"/>
          <w:b/>
          <w:bCs/>
          <w:sz w:val="28"/>
          <w:szCs w:val="28"/>
          <w:rtl/>
        </w:rPr>
        <w:t xml:space="preserve"> </w:t>
      </w:r>
    </w:p>
    <w:p w:rsidR="008D3516" w:rsidRPr="00D2322B" w:rsidRDefault="008D3516" w:rsidP="008D3516">
      <w:pPr>
        <w:ind w:left="720"/>
        <w:rPr>
          <w:rFonts w:cs="Akhbar MT" w:hint="cs"/>
          <w:b/>
          <w:bCs/>
          <w:color w:val="FF0000"/>
          <w:sz w:val="28"/>
          <w:szCs w:val="28"/>
          <w:rtl/>
        </w:rPr>
      </w:pPr>
      <w:r w:rsidRPr="00D2322B">
        <w:rPr>
          <w:rFonts w:cs="Akhbar MT" w:hint="cs"/>
          <w:b/>
          <w:bCs/>
          <w:color w:val="FF0000"/>
          <w:sz w:val="28"/>
          <w:szCs w:val="28"/>
          <w:rtl/>
        </w:rPr>
        <w:t xml:space="preserve">#خطوات الترحيل : </w:t>
      </w:r>
    </w:p>
    <w:p w:rsidR="00000000" w:rsidRPr="00D2322B" w:rsidRDefault="008D3516" w:rsidP="008D3516">
      <w:pPr>
        <w:ind w:left="360"/>
        <w:rPr>
          <w:rFonts w:cs="Akhbar MT"/>
          <w:sz w:val="28"/>
          <w:szCs w:val="28"/>
        </w:rPr>
      </w:pPr>
      <w:r w:rsidRPr="00D2322B">
        <w:rPr>
          <w:rFonts w:cs="Akhbar MT" w:hint="cs"/>
          <w:b/>
          <w:bCs/>
          <w:sz w:val="28"/>
          <w:szCs w:val="28"/>
          <w:rtl/>
        </w:rPr>
        <w:t>1</w:t>
      </w:r>
      <w:r w:rsidR="00D2322B" w:rsidRPr="00D2322B">
        <w:rPr>
          <w:rFonts w:cs="Akhbar MT"/>
          <w:b/>
          <w:bCs/>
          <w:sz w:val="28"/>
          <w:szCs w:val="28"/>
          <w:rtl/>
        </w:rPr>
        <w:t xml:space="preserve">-يفتح حساب على شكل حرف ( </w:t>
      </w:r>
      <w:r w:rsidR="00D2322B" w:rsidRPr="00D2322B">
        <w:rPr>
          <w:rFonts w:cs="Akhbar MT"/>
          <w:b/>
          <w:bCs/>
          <w:sz w:val="28"/>
          <w:szCs w:val="28"/>
        </w:rPr>
        <w:t>T</w:t>
      </w:r>
      <w:r w:rsidR="009B4B12" w:rsidRPr="00D2322B">
        <w:rPr>
          <w:rFonts w:cs="Akhbar MT"/>
          <w:b/>
          <w:bCs/>
          <w:sz w:val="28"/>
          <w:szCs w:val="28"/>
          <w:rtl/>
        </w:rPr>
        <w:t xml:space="preserve"> ) باسم  كل حساب ف</w:t>
      </w:r>
      <w:r w:rsidR="009B4B12" w:rsidRPr="00D2322B">
        <w:rPr>
          <w:rFonts w:cs="Akhbar MT" w:hint="cs"/>
          <w:b/>
          <w:bCs/>
          <w:sz w:val="28"/>
          <w:szCs w:val="28"/>
          <w:rtl/>
        </w:rPr>
        <w:t>ي</w:t>
      </w:r>
      <w:r w:rsidR="00D2322B" w:rsidRPr="00D2322B">
        <w:rPr>
          <w:rFonts w:cs="Akhbar MT"/>
          <w:b/>
          <w:bCs/>
          <w:sz w:val="28"/>
          <w:szCs w:val="28"/>
          <w:rtl/>
        </w:rPr>
        <w:t xml:space="preserve"> دفتر</w:t>
      </w:r>
      <w:r w:rsidR="009B4B12" w:rsidRPr="00D2322B">
        <w:rPr>
          <w:rFonts w:cs="Akhbar MT" w:hint="cs"/>
          <w:b/>
          <w:bCs/>
          <w:sz w:val="28"/>
          <w:szCs w:val="28"/>
          <w:rtl/>
        </w:rPr>
        <w:t xml:space="preserve"> </w:t>
      </w:r>
      <w:r w:rsidR="009B4B12" w:rsidRPr="00D2322B">
        <w:rPr>
          <w:rFonts w:cs="Akhbar MT"/>
          <w:b/>
          <w:bCs/>
          <w:sz w:val="28"/>
          <w:szCs w:val="28"/>
          <w:rtl/>
        </w:rPr>
        <w:t>اليومية وذلك ف</w:t>
      </w:r>
      <w:r w:rsidR="009B4B12" w:rsidRPr="00D2322B">
        <w:rPr>
          <w:rFonts w:cs="Akhbar MT" w:hint="cs"/>
          <w:b/>
          <w:bCs/>
          <w:sz w:val="28"/>
          <w:szCs w:val="28"/>
          <w:rtl/>
        </w:rPr>
        <w:t>ي</w:t>
      </w:r>
      <w:r w:rsidR="00D2322B" w:rsidRPr="00D2322B">
        <w:rPr>
          <w:rFonts w:cs="Akhbar MT"/>
          <w:b/>
          <w:bCs/>
          <w:sz w:val="28"/>
          <w:szCs w:val="28"/>
          <w:rtl/>
        </w:rPr>
        <w:t xml:space="preserve"> دفتر الاستاذ العام(بنك-رأس المال-سيارات وغيرها )</w:t>
      </w:r>
    </w:p>
    <w:p w:rsidR="00000000" w:rsidRPr="00D2322B" w:rsidRDefault="00D2322B" w:rsidP="008D3516">
      <w:pPr>
        <w:ind w:left="360"/>
        <w:rPr>
          <w:rFonts w:cs="Akhbar MT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t xml:space="preserve">2-تسجل </w:t>
      </w:r>
      <w:r w:rsidRPr="00D2322B">
        <w:rPr>
          <w:rFonts w:cs="Akhbar MT"/>
          <w:b/>
          <w:bCs/>
          <w:sz w:val="28"/>
          <w:szCs w:val="28"/>
          <w:rtl/>
        </w:rPr>
        <w:t>قيمة</w:t>
      </w:r>
      <w:r w:rsidRPr="00D2322B">
        <w:rPr>
          <w:rFonts w:cs="Akhbar MT"/>
          <w:b/>
          <w:bCs/>
          <w:sz w:val="28"/>
          <w:szCs w:val="28"/>
          <w:rtl/>
        </w:rPr>
        <w:t xml:space="preserve"> الطرف المدين من قيد اليومية </w:t>
      </w:r>
      <w:proofErr w:type="spellStart"/>
      <w:r w:rsidRPr="00D2322B">
        <w:rPr>
          <w:rFonts w:cs="Akhbar MT"/>
          <w:b/>
          <w:bCs/>
          <w:sz w:val="28"/>
          <w:szCs w:val="28"/>
          <w:rtl/>
        </w:rPr>
        <w:t>فى</w:t>
      </w:r>
      <w:proofErr w:type="spellEnd"/>
      <w:r w:rsidRPr="00D2322B">
        <w:rPr>
          <w:rFonts w:cs="Akhbar MT"/>
          <w:b/>
          <w:bCs/>
          <w:sz w:val="28"/>
          <w:szCs w:val="28"/>
          <w:rtl/>
        </w:rPr>
        <w:t xml:space="preserve"> الجانب الايمن (المدين) بدفتر الاستاذ ، ويكتب الى جانبه </w:t>
      </w:r>
      <w:r w:rsidRPr="00D2322B">
        <w:rPr>
          <w:rFonts w:cs="Akhbar MT"/>
          <w:b/>
          <w:bCs/>
          <w:sz w:val="28"/>
          <w:szCs w:val="28"/>
          <w:rtl/>
        </w:rPr>
        <w:t>اسم ال</w:t>
      </w:r>
      <w:r w:rsidR="009B4B12" w:rsidRPr="00D2322B">
        <w:rPr>
          <w:rFonts w:cs="Akhbar MT"/>
          <w:b/>
          <w:bCs/>
          <w:sz w:val="28"/>
          <w:szCs w:val="28"/>
          <w:rtl/>
        </w:rPr>
        <w:t>حساب من الطرف العكس</w:t>
      </w:r>
      <w:r w:rsidR="009B4B12" w:rsidRPr="00D2322B">
        <w:rPr>
          <w:rFonts w:cs="Akhbar MT" w:hint="cs"/>
          <w:b/>
          <w:bCs/>
          <w:sz w:val="28"/>
          <w:szCs w:val="28"/>
          <w:rtl/>
        </w:rPr>
        <w:t>ي</w:t>
      </w:r>
      <w:r w:rsidR="009B4B12" w:rsidRPr="00D2322B">
        <w:rPr>
          <w:rFonts w:cs="Akhbar MT"/>
          <w:b/>
          <w:bCs/>
          <w:sz w:val="28"/>
          <w:szCs w:val="28"/>
          <w:rtl/>
        </w:rPr>
        <w:t xml:space="preserve"> للقيد ( أ</w:t>
      </w:r>
      <w:r w:rsidR="009B4B12" w:rsidRPr="00D2322B">
        <w:rPr>
          <w:rFonts w:cs="Akhbar MT" w:hint="cs"/>
          <w:b/>
          <w:bCs/>
          <w:sz w:val="28"/>
          <w:szCs w:val="28"/>
          <w:rtl/>
        </w:rPr>
        <w:t>ي</w:t>
      </w:r>
      <w:r w:rsidRPr="00D2322B">
        <w:rPr>
          <w:rFonts w:cs="Akhbar MT"/>
          <w:b/>
          <w:bCs/>
          <w:sz w:val="28"/>
          <w:szCs w:val="28"/>
          <w:rtl/>
        </w:rPr>
        <w:t xml:space="preserve"> الطرف الدائن</w:t>
      </w:r>
      <w:r w:rsidRPr="00D2322B">
        <w:rPr>
          <w:rFonts w:cs="Akhbar MT"/>
          <w:b/>
          <w:bCs/>
          <w:sz w:val="28"/>
          <w:szCs w:val="28"/>
          <w:rtl/>
        </w:rPr>
        <w:t xml:space="preserve"> </w:t>
      </w:r>
      <w:r w:rsidRPr="00D2322B">
        <w:rPr>
          <w:rFonts w:cs="Akhbar MT"/>
          <w:b/>
          <w:bCs/>
          <w:sz w:val="28"/>
          <w:szCs w:val="28"/>
          <w:rtl/>
        </w:rPr>
        <w:t>)</w:t>
      </w:r>
    </w:p>
    <w:p w:rsidR="00000000" w:rsidRPr="00D2322B" w:rsidRDefault="00D2322B" w:rsidP="008D3516">
      <w:pPr>
        <w:ind w:left="360"/>
        <w:rPr>
          <w:rFonts w:cs="Akhbar MT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t xml:space="preserve"> 3- كذلك تسجل </w:t>
      </w:r>
      <w:r w:rsidRPr="00D2322B">
        <w:rPr>
          <w:rFonts w:cs="Akhbar MT"/>
          <w:b/>
          <w:bCs/>
          <w:sz w:val="28"/>
          <w:szCs w:val="28"/>
          <w:rtl/>
        </w:rPr>
        <w:t>قيمة</w:t>
      </w:r>
      <w:r w:rsidRPr="00D2322B">
        <w:rPr>
          <w:rFonts w:cs="Akhbar MT"/>
          <w:b/>
          <w:bCs/>
          <w:sz w:val="28"/>
          <w:szCs w:val="28"/>
          <w:rtl/>
        </w:rPr>
        <w:t xml:space="preserve"> الطرف </w:t>
      </w:r>
      <w:r w:rsidR="009B4B12" w:rsidRPr="00D2322B">
        <w:rPr>
          <w:rFonts w:cs="Akhbar MT"/>
          <w:b/>
          <w:bCs/>
          <w:sz w:val="28"/>
          <w:szCs w:val="28"/>
          <w:rtl/>
        </w:rPr>
        <w:t>الدائن من قيد اليومية ف</w:t>
      </w:r>
      <w:r w:rsidR="009B4B12" w:rsidRPr="00D2322B">
        <w:rPr>
          <w:rFonts w:cs="Akhbar MT" w:hint="cs"/>
          <w:b/>
          <w:bCs/>
          <w:sz w:val="28"/>
          <w:szCs w:val="28"/>
          <w:rtl/>
        </w:rPr>
        <w:t>ي</w:t>
      </w:r>
      <w:r w:rsidRPr="00D2322B">
        <w:rPr>
          <w:rFonts w:cs="Akhbar MT"/>
          <w:b/>
          <w:bCs/>
          <w:sz w:val="28"/>
          <w:szCs w:val="28"/>
          <w:rtl/>
        </w:rPr>
        <w:t xml:space="preserve"> الجانب الأيسر (الدائن) بدفتر الاستاذ ، ويكتب الى جانبه </w:t>
      </w:r>
      <w:r w:rsidR="009B4B12" w:rsidRPr="00D2322B">
        <w:rPr>
          <w:rFonts w:cs="Akhbar MT"/>
          <w:b/>
          <w:bCs/>
          <w:sz w:val="28"/>
          <w:szCs w:val="28"/>
          <w:rtl/>
        </w:rPr>
        <w:t>اسم الحساب من الطرف العكس</w:t>
      </w:r>
      <w:r w:rsidR="009B4B12" w:rsidRPr="00D2322B">
        <w:rPr>
          <w:rFonts w:cs="Akhbar MT" w:hint="cs"/>
          <w:b/>
          <w:bCs/>
          <w:sz w:val="28"/>
          <w:szCs w:val="28"/>
          <w:rtl/>
        </w:rPr>
        <w:t>ي</w:t>
      </w:r>
      <w:r w:rsidR="009B4B12" w:rsidRPr="00D2322B">
        <w:rPr>
          <w:rFonts w:cs="Akhbar MT"/>
          <w:b/>
          <w:bCs/>
          <w:sz w:val="28"/>
          <w:szCs w:val="28"/>
          <w:rtl/>
        </w:rPr>
        <w:t xml:space="preserve"> للقيد ( أ</w:t>
      </w:r>
      <w:r w:rsidR="009B4B12" w:rsidRPr="00D2322B">
        <w:rPr>
          <w:rFonts w:cs="Akhbar MT" w:hint="cs"/>
          <w:b/>
          <w:bCs/>
          <w:sz w:val="28"/>
          <w:szCs w:val="28"/>
          <w:rtl/>
        </w:rPr>
        <w:t>ي</w:t>
      </w:r>
      <w:r w:rsidRPr="00D2322B">
        <w:rPr>
          <w:rFonts w:cs="Akhbar MT"/>
          <w:b/>
          <w:bCs/>
          <w:sz w:val="28"/>
          <w:szCs w:val="28"/>
          <w:rtl/>
        </w:rPr>
        <w:t xml:space="preserve"> الطرف المدين</w:t>
      </w:r>
      <w:r w:rsidRPr="00D2322B">
        <w:rPr>
          <w:rFonts w:cs="Akhbar MT"/>
          <w:b/>
          <w:bCs/>
          <w:sz w:val="28"/>
          <w:szCs w:val="28"/>
          <w:rtl/>
        </w:rPr>
        <w:t xml:space="preserve"> </w:t>
      </w:r>
      <w:r w:rsidRPr="00D2322B">
        <w:rPr>
          <w:rFonts w:cs="Akhbar MT"/>
          <w:b/>
          <w:bCs/>
          <w:sz w:val="28"/>
          <w:szCs w:val="28"/>
          <w:rtl/>
        </w:rPr>
        <w:t>)</w:t>
      </w:r>
    </w:p>
    <w:p w:rsidR="00000000" w:rsidRPr="00D2322B" w:rsidRDefault="009B4B12" w:rsidP="008D3516">
      <w:pPr>
        <w:ind w:left="360"/>
        <w:rPr>
          <w:rFonts w:cs="Akhbar MT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t>4-يتم اثبات تاريخ العملية ف</w:t>
      </w:r>
      <w:r w:rsidRPr="00D2322B">
        <w:rPr>
          <w:rFonts w:cs="Akhbar MT" w:hint="cs"/>
          <w:b/>
          <w:bCs/>
          <w:sz w:val="28"/>
          <w:szCs w:val="28"/>
          <w:rtl/>
        </w:rPr>
        <w:t>ي</w:t>
      </w:r>
      <w:r w:rsidR="00D2322B" w:rsidRPr="00D2322B">
        <w:rPr>
          <w:rFonts w:cs="Akhbar MT"/>
          <w:b/>
          <w:bCs/>
          <w:sz w:val="28"/>
          <w:szCs w:val="28"/>
          <w:rtl/>
        </w:rPr>
        <w:t xml:space="preserve"> دفتر الاستاذ</w:t>
      </w:r>
    </w:p>
    <w:p w:rsidR="00000000" w:rsidRPr="00D2322B" w:rsidRDefault="009B4B12" w:rsidP="008D3516">
      <w:pPr>
        <w:ind w:left="360"/>
        <w:rPr>
          <w:rFonts w:cs="Akhbar MT" w:hint="cs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t>5-يتم اثبات عملية الترحيل ف</w:t>
      </w:r>
      <w:r w:rsidRPr="00D2322B">
        <w:rPr>
          <w:rFonts w:cs="Akhbar MT" w:hint="cs"/>
          <w:b/>
          <w:bCs/>
          <w:sz w:val="28"/>
          <w:szCs w:val="28"/>
          <w:rtl/>
        </w:rPr>
        <w:t>ي</w:t>
      </w:r>
      <w:r w:rsidR="00D2322B" w:rsidRPr="00D2322B">
        <w:rPr>
          <w:rFonts w:cs="Akhbar MT"/>
          <w:b/>
          <w:bCs/>
          <w:sz w:val="28"/>
          <w:szCs w:val="28"/>
          <w:rtl/>
        </w:rPr>
        <w:t xml:space="preserve"> دفتر اليومية العامة </w:t>
      </w:r>
      <w:r w:rsidR="008D3516" w:rsidRPr="00D2322B">
        <w:rPr>
          <w:rFonts w:cs="Akhbar MT" w:hint="cs"/>
          <w:sz w:val="28"/>
          <w:szCs w:val="28"/>
          <w:rtl/>
        </w:rPr>
        <w:t>.</w:t>
      </w:r>
    </w:p>
    <w:p w:rsidR="009B4B12" w:rsidRPr="00D2322B" w:rsidRDefault="009B4B12" w:rsidP="008D3516">
      <w:pPr>
        <w:ind w:left="360"/>
        <w:rPr>
          <w:rFonts w:cs="Akhbar MT" w:hint="cs"/>
          <w:color w:val="FF0000"/>
          <w:sz w:val="28"/>
          <w:szCs w:val="28"/>
          <w:rtl/>
        </w:rPr>
      </w:pPr>
      <w:r w:rsidRPr="00D2322B">
        <w:rPr>
          <w:rFonts w:cs="Akhbar MT" w:hint="cs"/>
          <w:b/>
          <w:bCs/>
          <w:color w:val="FF0000"/>
          <w:sz w:val="28"/>
          <w:szCs w:val="28"/>
          <w:rtl/>
        </w:rPr>
        <w:t xml:space="preserve">#الترصيد في دفتر الاستاذ </w:t>
      </w:r>
      <w:r w:rsidRPr="00D2322B">
        <w:rPr>
          <w:rFonts w:cs="Akhbar MT" w:hint="cs"/>
          <w:color w:val="FF0000"/>
          <w:sz w:val="28"/>
          <w:szCs w:val="28"/>
          <w:rtl/>
        </w:rPr>
        <w:t xml:space="preserve">: </w:t>
      </w:r>
    </w:p>
    <w:p w:rsidR="00000000" w:rsidRPr="00D2322B" w:rsidRDefault="009B4B12" w:rsidP="009B4B12">
      <w:pPr>
        <w:rPr>
          <w:rFonts w:cs="Akhbar MT"/>
          <w:sz w:val="28"/>
          <w:szCs w:val="28"/>
        </w:rPr>
      </w:pPr>
      <w:r w:rsidRPr="00D2322B">
        <w:rPr>
          <w:rFonts w:cs="Akhbar MT"/>
          <w:b/>
          <w:bCs/>
          <w:color w:val="31849B" w:themeColor="accent5" w:themeShade="BF"/>
          <w:sz w:val="28"/>
          <w:szCs w:val="28"/>
          <w:rtl/>
        </w:rPr>
        <w:t>ه</w:t>
      </w:r>
      <w:r w:rsidRPr="00D2322B">
        <w:rPr>
          <w:rFonts w:cs="Akhbar MT" w:hint="cs"/>
          <w:b/>
          <w:bCs/>
          <w:color w:val="31849B" w:themeColor="accent5" w:themeShade="BF"/>
          <w:sz w:val="28"/>
          <w:szCs w:val="28"/>
          <w:rtl/>
        </w:rPr>
        <w:t>ي</w:t>
      </w:r>
      <w:r w:rsidR="00D2322B" w:rsidRPr="00D2322B">
        <w:rPr>
          <w:rFonts w:cs="Akhbar MT"/>
          <w:b/>
          <w:bCs/>
          <w:color w:val="31849B" w:themeColor="accent5" w:themeShade="BF"/>
          <w:sz w:val="28"/>
          <w:szCs w:val="28"/>
          <w:rtl/>
        </w:rPr>
        <w:t xml:space="preserve"> عملية استخراج نتيجة العمليات المالية </w:t>
      </w:r>
      <w:r w:rsidRPr="00D2322B">
        <w:rPr>
          <w:rFonts w:cs="Akhbar MT"/>
          <w:b/>
          <w:bCs/>
          <w:color w:val="31849B" w:themeColor="accent5" w:themeShade="BF"/>
          <w:sz w:val="28"/>
          <w:szCs w:val="28"/>
          <w:rtl/>
        </w:rPr>
        <w:t>الت</w:t>
      </w:r>
      <w:r w:rsidRPr="00D2322B">
        <w:rPr>
          <w:rFonts w:cs="Akhbar MT" w:hint="cs"/>
          <w:b/>
          <w:bCs/>
          <w:color w:val="31849B" w:themeColor="accent5" w:themeShade="BF"/>
          <w:sz w:val="28"/>
          <w:szCs w:val="28"/>
          <w:rtl/>
        </w:rPr>
        <w:t>ي</w:t>
      </w:r>
      <w:r w:rsidR="00D2322B" w:rsidRPr="00D2322B">
        <w:rPr>
          <w:rFonts w:cs="Akhbar MT"/>
          <w:b/>
          <w:bCs/>
          <w:color w:val="31849B" w:themeColor="accent5" w:themeShade="BF"/>
          <w:sz w:val="28"/>
          <w:szCs w:val="28"/>
          <w:rtl/>
        </w:rPr>
        <w:t xml:space="preserve"> </w:t>
      </w:r>
      <w:r w:rsidR="00D2322B" w:rsidRPr="00D2322B">
        <w:rPr>
          <w:rFonts w:cs="Akhbar MT"/>
          <w:b/>
          <w:bCs/>
          <w:color w:val="31849B" w:themeColor="accent5" w:themeShade="BF"/>
          <w:sz w:val="28"/>
          <w:szCs w:val="28"/>
          <w:rtl/>
        </w:rPr>
        <w:t>اثرت</w:t>
      </w:r>
      <w:r w:rsidR="00D2322B" w:rsidRPr="00D2322B">
        <w:rPr>
          <w:rFonts w:cs="Akhbar MT"/>
          <w:b/>
          <w:bCs/>
          <w:color w:val="31849B" w:themeColor="accent5" w:themeShade="BF"/>
          <w:sz w:val="28"/>
          <w:szCs w:val="28"/>
          <w:rtl/>
        </w:rPr>
        <w:t xml:space="preserve"> على حساب معين </w:t>
      </w:r>
      <w:r w:rsidR="00D2322B" w:rsidRPr="00D2322B">
        <w:rPr>
          <w:rFonts w:cs="Akhbar MT"/>
          <w:b/>
          <w:bCs/>
          <w:sz w:val="28"/>
          <w:szCs w:val="28"/>
          <w:rtl/>
        </w:rPr>
        <w:t>، وتتمثل خطوات الترصيد فيما يلى :</w:t>
      </w:r>
    </w:p>
    <w:p w:rsidR="00000000" w:rsidRPr="00D2322B" w:rsidRDefault="00D2322B" w:rsidP="009B4B12">
      <w:pPr>
        <w:ind w:left="360"/>
        <w:rPr>
          <w:rFonts w:cs="Akhbar MT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t xml:space="preserve">1-يجمع </w:t>
      </w:r>
      <w:r w:rsidR="009B4B12" w:rsidRPr="00D2322B">
        <w:rPr>
          <w:rFonts w:cs="Akhbar MT"/>
          <w:b/>
          <w:bCs/>
          <w:sz w:val="28"/>
          <w:szCs w:val="28"/>
          <w:rtl/>
        </w:rPr>
        <w:t>جانب</w:t>
      </w:r>
      <w:r w:rsidR="009B4B12" w:rsidRPr="00D2322B">
        <w:rPr>
          <w:rFonts w:cs="Akhbar MT" w:hint="cs"/>
          <w:b/>
          <w:bCs/>
          <w:sz w:val="28"/>
          <w:szCs w:val="28"/>
          <w:rtl/>
        </w:rPr>
        <w:t>ي</w:t>
      </w:r>
      <w:r w:rsidRPr="00D2322B">
        <w:rPr>
          <w:rFonts w:cs="Akhbar MT"/>
          <w:b/>
          <w:bCs/>
          <w:sz w:val="28"/>
          <w:szCs w:val="28"/>
          <w:rtl/>
        </w:rPr>
        <w:t xml:space="preserve"> الحساب المدين والدائن ، ويحدد الجانب ذو المجمو</w:t>
      </w:r>
      <w:r w:rsidRPr="00D2322B">
        <w:rPr>
          <w:rFonts w:cs="Akhbar MT"/>
          <w:b/>
          <w:bCs/>
          <w:sz w:val="28"/>
          <w:szCs w:val="28"/>
          <w:rtl/>
        </w:rPr>
        <w:t>ع الأكبر</w:t>
      </w:r>
    </w:p>
    <w:p w:rsidR="00000000" w:rsidRPr="00D2322B" w:rsidRDefault="00D2322B" w:rsidP="009B4B12">
      <w:pPr>
        <w:ind w:left="360"/>
        <w:rPr>
          <w:rFonts w:cs="Akhbar MT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t xml:space="preserve">2-يكتب المجموع الأكبر </w:t>
      </w:r>
      <w:r w:rsidR="009B4B12" w:rsidRPr="00D2322B">
        <w:rPr>
          <w:rFonts w:cs="Akhbar MT"/>
          <w:b/>
          <w:bCs/>
          <w:sz w:val="28"/>
          <w:szCs w:val="28"/>
          <w:rtl/>
        </w:rPr>
        <w:t>ف</w:t>
      </w:r>
      <w:r w:rsidR="009B4B12" w:rsidRPr="00D2322B">
        <w:rPr>
          <w:rFonts w:cs="Akhbar MT" w:hint="cs"/>
          <w:b/>
          <w:bCs/>
          <w:sz w:val="28"/>
          <w:szCs w:val="28"/>
          <w:rtl/>
        </w:rPr>
        <w:t>ي</w:t>
      </w:r>
      <w:r w:rsidRPr="00D2322B">
        <w:rPr>
          <w:rFonts w:cs="Akhbar MT"/>
          <w:b/>
          <w:bCs/>
          <w:sz w:val="28"/>
          <w:szCs w:val="28"/>
          <w:rtl/>
        </w:rPr>
        <w:t xml:space="preserve"> خانة المجمو</w:t>
      </w:r>
      <w:r w:rsidRPr="00D2322B">
        <w:rPr>
          <w:rFonts w:cs="Akhbar MT"/>
          <w:b/>
          <w:bCs/>
          <w:sz w:val="28"/>
          <w:szCs w:val="28"/>
          <w:rtl/>
        </w:rPr>
        <w:t xml:space="preserve">ع </w:t>
      </w:r>
      <w:r w:rsidR="009B4B12" w:rsidRPr="00D2322B">
        <w:rPr>
          <w:rFonts w:cs="Akhbar MT"/>
          <w:b/>
          <w:bCs/>
          <w:sz w:val="28"/>
          <w:szCs w:val="28"/>
          <w:rtl/>
        </w:rPr>
        <w:t>ف</w:t>
      </w:r>
      <w:r w:rsidR="009B4B12" w:rsidRPr="00D2322B">
        <w:rPr>
          <w:rFonts w:cs="Akhbar MT" w:hint="cs"/>
          <w:b/>
          <w:bCs/>
          <w:sz w:val="28"/>
          <w:szCs w:val="28"/>
          <w:rtl/>
        </w:rPr>
        <w:t xml:space="preserve">ي </w:t>
      </w:r>
      <w:r w:rsidR="009B4B12" w:rsidRPr="00D2322B">
        <w:rPr>
          <w:rFonts w:cs="Akhbar MT"/>
          <w:b/>
          <w:bCs/>
          <w:sz w:val="28"/>
          <w:szCs w:val="28"/>
          <w:rtl/>
        </w:rPr>
        <w:t>جانب</w:t>
      </w:r>
      <w:r w:rsidR="009B4B12" w:rsidRPr="00D2322B">
        <w:rPr>
          <w:rFonts w:cs="Akhbar MT" w:hint="cs"/>
          <w:b/>
          <w:bCs/>
          <w:sz w:val="28"/>
          <w:szCs w:val="28"/>
          <w:rtl/>
        </w:rPr>
        <w:t>ي</w:t>
      </w:r>
      <w:r w:rsidRPr="00D2322B">
        <w:rPr>
          <w:rFonts w:cs="Akhbar MT"/>
          <w:b/>
          <w:bCs/>
          <w:sz w:val="28"/>
          <w:szCs w:val="28"/>
          <w:rtl/>
        </w:rPr>
        <w:t xml:space="preserve"> الحساب</w:t>
      </w:r>
    </w:p>
    <w:p w:rsidR="00000000" w:rsidRPr="00D2322B" w:rsidRDefault="00D2322B" w:rsidP="009B4B12">
      <w:pPr>
        <w:ind w:left="360"/>
        <w:rPr>
          <w:rFonts w:cs="Akhbar MT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t>3-يستخرج الفرق بين الجانبين ( المدين والدائن ) والذى يمثل رصيد الحساب ( المتمم للمجموع الأصغر )</w:t>
      </w:r>
    </w:p>
    <w:p w:rsidR="00000000" w:rsidRPr="00D2322B" w:rsidRDefault="00D2322B" w:rsidP="009B4B12">
      <w:pPr>
        <w:ind w:left="360"/>
        <w:rPr>
          <w:rFonts w:cs="Akhbar MT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lastRenderedPageBreak/>
        <w:t xml:space="preserve">ويطلق على الفرق بين هذا المجموع والرصيد الأصغر أو الرقم المتمم مسمى </w:t>
      </w:r>
      <w:r w:rsidRPr="00D2322B">
        <w:rPr>
          <w:rFonts w:cs="Akhbar MT"/>
          <w:b/>
          <w:bCs/>
          <w:sz w:val="28"/>
          <w:szCs w:val="28"/>
          <w:rtl/>
        </w:rPr>
        <w:t xml:space="preserve">” رصيد مرحل ”  </w:t>
      </w:r>
    </w:p>
    <w:p w:rsidR="00000000" w:rsidRPr="00D2322B" w:rsidRDefault="009B4B12" w:rsidP="009B4B12">
      <w:pPr>
        <w:ind w:left="360"/>
        <w:rPr>
          <w:rFonts w:cs="Akhbar MT" w:hint="cs"/>
          <w:sz w:val="28"/>
          <w:szCs w:val="28"/>
          <w:rtl/>
        </w:rPr>
      </w:pPr>
      <w:r w:rsidRPr="00D2322B">
        <w:rPr>
          <w:rFonts w:cs="Akhbar MT" w:hint="cs"/>
          <w:b/>
          <w:bCs/>
          <w:sz w:val="28"/>
          <w:szCs w:val="28"/>
          <w:rtl/>
        </w:rPr>
        <w:t>4</w:t>
      </w:r>
      <w:r w:rsidR="00D2322B" w:rsidRPr="00D2322B">
        <w:rPr>
          <w:rFonts w:cs="Akhbar MT"/>
          <w:b/>
          <w:bCs/>
          <w:sz w:val="28"/>
          <w:szCs w:val="28"/>
          <w:rtl/>
        </w:rPr>
        <w:t xml:space="preserve">-ينقل </w:t>
      </w:r>
      <w:r w:rsidR="00D2322B" w:rsidRPr="00D2322B">
        <w:rPr>
          <w:rFonts w:cs="Akhbar MT"/>
          <w:b/>
          <w:bCs/>
          <w:sz w:val="28"/>
          <w:szCs w:val="28"/>
          <w:rtl/>
        </w:rPr>
        <w:t xml:space="preserve">الرصيد المرحل للطرف </w:t>
      </w:r>
      <w:r w:rsidRPr="00D2322B">
        <w:rPr>
          <w:rFonts w:cs="Akhbar MT"/>
          <w:b/>
          <w:bCs/>
          <w:sz w:val="28"/>
          <w:szCs w:val="28"/>
          <w:rtl/>
        </w:rPr>
        <w:t>العكس</w:t>
      </w:r>
      <w:r w:rsidRPr="00D2322B">
        <w:rPr>
          <w:rFonts w:cs="Akhbar MT" w:hint="cs"/>
          <w:b/>
          <w:bCs/>
          <w:sz w:val="28"/>
          <w:szCs w:val="28"/>
          <w:rtl/>
        </w:rPr>
        <w:t>ي</w:t>
      </w:r>
      <w:r w:rsidR="00D2322B" w:rsidRPr="00D2322B">
        <w:rPr>
          <w:rFonts w:cs="Akhbar MT"/>
          <w:b/>
          <w:bCs/>
          <w:sz w:val="28"/>
          <w:szCs w:val="28"/>
          <w:rtl/>
        </w:rPr>
        <w:t xml:space="preserve"> للحساب ويسمى </w:t>
      </w:r>
      <w:r w:rsidR="00D2322B" w:rsidRPr="00D2322B">
        <w:rPr>
          <w:rFonts w:cs="Akhbar MT"/>
          <w:b/>
          <w:bCs/>
          <w:sz w:val="28"/>
          <w:szCs w:val="28"/>
          <w:rtl/>
        </w:rPr>
        <w:t>”رصيد منقول ”</w:t>
      </w:r>
      <w:r w:rsidRPr="00D2322B">
        <w:rPr>
          <w:rFonts w:cs="Akhbar MT" w:hint="cs"/>
          <w:sz w:val="28"/>
          <w:szCs w:val="28"/>
          <w:rtl/>
        </w:rPr>
        <w:t xml:space="preserve"> </w:t>
      </w:r>
    </w:p>
    <w:p w:rsidR="009B4B12" w:rsidRPr="00D2322B" w:rsidRDefault="009B4B12" w:rsidP="009B4B12">
      <w:pPr>
        <w:ind w:left="360"/>
        <w:rPr>
          <w:rFonts w:cs="Akhbar MT" w:hint="cs"/>
          <w:sz w:val="28"/>
          <w:szCs w:val="28"/>
          <w:rtl/>
        </w:rPr>
      </w:pPr>
      <w:r w:rsidRPr="00D2322B">
        <w:rPr>
          <w:rFonts w:cs="Akhbar MT"/>
          <w:noProof/>
          <w:sz w:val="28"/>
          <w:szCs w:val="28"/>
        </w:rPr>
        <w:drawing>
          <wp:inline distT="0" distB="0" distL="0" distR="0" wp14:anchorId="3674D848" wp14:editId="3B9A1F4B">
            <wp:extent cx="5267325" cy="3400425"/>
            <wp:effectExtent l="0" t="0" r="9525" b="952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40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6618" w:rsidRPr="00D2322B" w:rsidRDefault="003F6618" w:rsidP="009B4B12">
      <w:pPr>
        <w:ind w:left="360"/>
        <w:rPr>
          <w:rFonts w:cs="Akhbar MT" w:hint="cs"/>
          <w:sz w:val="28"/>
          <w:szCs w:val="28"/>
          <w:rtl/>
        </w:rPr>
      </w:pPr>
      <w:r w:rsidRPr="00D2322B">
        <w:rPr>
          <w:rFonts w:cs="Akhbar MT"/>
          <w:noProof/>
          <w:sz w:val="28"/>
          <w:szCs w:val="28"/>
        </w:rPr>
        <w:lastRenderedPageBreak/>
        <w:drawing>
          <wp:inline distT="0" distB="0" distL="0" distR="0" wp14:anchorId="22AF519F" wp14:editId="3ADAFE47">
            <wp:extent cx="4495800" cy="4619625"/>
            <wp:effectExtent l="0" t="0" r="0" b="9525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461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6618" w:rsidRPr="00D2322B" w:rsidRDefault="003F6618" w:rsidP="009B4B12">
      <w:pPr>
        <w:ind w:left="360"/>
        <w:rPr>
          <w:rFonts w:cs="Akhbar MT" w:hint="cs"/>
          <w:sz w:val="28"/>
          <w:szCs w:val="28"/>
          <w:rtl/>
        </w:rPr>
      </w:pPr>
    </w:p>
    <w:p w:rsidR="003F6618" w:rsidRPr="00D2322B" w:rsidRDefault="003F6618" w:rsidP="009B4B12">
      <w:pPr>
        <w:ind w:left="360"/>
        <w:rPr>
          <w:rFonts w:cs="Akhbar MT" w:hint="cs"/>
          <w:sz w:val="28"/>
          <w:szCs w:val="28"/>
          <w:rtl/>
        </w:rPr>
      </w:pPr>
    </w:p>
    <w:p w:rsidR="003F6618" w:rsidRPr="00D2322B" w:rsidRDefault="003F6618" w:rsidP="009B4B12">
      <w:pPr>
        <w:ind w:left="360"/>
        <w:rPr>
          <w:rFonts w:cs="Akhbar MT" w:hint="cs"/>
          <w:b/>
          <w:bCs/>
          <w:color w:val="FF0000"/>
          <w:sz w:val="28"/>
          <w:szCs w:val="28"/>
          <w:u w:val="single"/>
          <w:rtl/>
        </w:rPr>
      </w:pPr>
      <w:r w:rsidRPr="00D2322B">
        <w:rPr>
          <w:rFonts w:cs="Akhbar MT" w:hint="cs"/>
          <w:b/>
          <w:bCs/>
          <w:color w:val="FF0000"/>
          <w:sz w:val="28"/>
          <w:szCs w:val="28"/>
          <w:u w:val="single"/>
          <w:rtl/>
        </w:rPr>
        <w:t xml:space="preserve">مثال </w:t>
      </w:r>
      <w:r w:rsidR="00D2322B" w:rsidRPr="00D2322B">
        <w:rPr>
          <w:rFonts w:cs="Akhbar MT" w:hint="cs"/>
          <w:b/>
          <w:bCs/>
          <w:color w:val="FF0000"/>
          <w:sz w:val="28"/>
          <w:szCs w:val="28"/>
          <w:u w:val="single"/>
          <w:rtl/>
        </w:rPr>
        <w:t>(!)</w:t>
      </w:r>
      <w:r w:rsidRPr="00D2322B">
        <w:rPr>
          <w:rFonts w:cs="Akhbar MT" w:hint="cs"/>
          <w:b/>
          <w:bCs/>
          <w:color w:val="FF0000"/>
          <w:sz w:val="28"/>
          <w:szCs w:val="28"/>
          <w:u w:val="single"/>
          <w:rtl/>
        </w:rPr>
        <w:t>:</w:t>
      </w:r>
    </w:p>
    <w:p w:rsidR="00000000" w:rsidRPr="00D2322B" w:rsidRDefault="00D2322B" w:rsidP="003F6618">
      <w:pPr>
        <w:numPr>
          <w:ilvl w:val="0"/>
          <w:numId w:val="4"/>
        </w:numPr>
        <w:rPr>
          <w:rFonts w:cs="Akhbar MT"/>
          <w:sz w:val="28"/>
          <w:szCs w:val="28"/>
        </w:rPr>
      </w:pPr>
      <w:r w:rsidRPr="00D2322B">
        <w:rPr>
          <w:rFonts w:cs="Akhbar MT"/>
          <w:b/>
          <w:bCs/>
          <w:sz w:val="28"/>
          <w:szCs w:val="28"/>
          <w:rtl/>
        </w:rPr>
        <w:t xml:space="preserve">في </w:t>
      </w:r>
      <w:r w:rsidRPr="00D2322B">
        <w:rPr>
          <w:rFonts w:cs="Akhbar MT"/>
          <w:b/>
          <w:bCs/>
          <w:sz w:val="28"/>
          <w:szCs w:val="28"/>
          <w:rtl/>
        </w:rPr>
        <w:t xml:space="preserve">2/1 </w:t>
      </w:r>
      <w:r w:rsidRPr="00D2322B">
        <w:rPr>
          <w:rFonts w:cs="Akhbar MT"/>
          <w:b/>
          <w:bCs/>
          <w:sz w:val="28"/>
          <w:szCs w:val="28"/>
          <w:rtl/>
        </w:rPr>
        <w:t>بدأت منشأة السلام</w:t>
      </w:r>
      <w:r w:rsidRPr="00D2322B">
        <w:rPr>
          <w:rFonts w:cs="Akhbar MT"/>
          <w:b/>
          <w:bCs/>
          <w:sz w:val="28"/>
          <w:szCs w:val="28"/>
          <w:rtl/>
        </w:rPr>
        <w:t xml:space="preserve"> للخدمات العقارية أعمالها بتخصيص مبلغ </w:t>
      </w:r>
      <w:r w:rsidRPr="00D2322B">
        <w:rPr>
          <w:rFonts w:cs="Akhbar MT"/>
          <w:b/>
          <w:bCs/>
          <w:sz w:val="28"/>
          <w:szCs w:val="28"/>
        </w:rPr>
        <w:t>360,000</w:t>
      </w:r>
      <w:r w:rsidRPr="00D2322B">
        <w:rPr>
          <w:rFonts w:cs="Akhbar MT"/>
          <w:b/>
          <w:bCs/>
          <w:sz w:val="28"/>
          <w:szCs w:val="28"/>
          <w:rtl/>
        </w:rPr>
        <w:t>ريال كرأس مال أودع في البنك باسم المنشأة.</w:t>
      </w:r>
    </w:p>
    <w:p w:rsidR="00000000" w:rsidRPr="00D2322B" w:rsidRDefault="00D2322B" w:rsidP="003F6618">
      <w:pPr>
        <w:numPr>
          <w:ilvl w:val="0"/>
          <w:numId w:val="4"/>
        </w:numPr>
        <w:rPr>
          <w:rFonts w:cs="Akhbar MT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t xml:space="preserve">في 2/2 تم شراء أراضي بمبلغ </w:t>
      </w:r>
      <w:r w:rsidRPr="00D2322B">
        <w:rPr>
          <w:rFonts w:cs="Akhbar MT"/>
          <w:b/>
          <w:bCs/>
          <w:sz w:val="28"/>
          <w:szCs w:val="28"/>
        </w:rPr>
        <w:t>282,000</w:t>
      </w:r>
      <w:r w:rsidRPr="00D2322B">
        <w:rPr>
          <w:rFonts w:cs="Akhbar MT"/>
          <w:b/>
          <w:bCs/>
          <w:sz w:val="28"/>
          <w:szCs w:val="28"/>
          <w:rtl/>
          <w:lang w:bidi="ar-EG"/>
        </w:rPr>
        <w:t xml:space="preserve"> </w:t>
      </w:r>
      <w:r w:rsidRPr="00D2322B">
        <w:rPr>
          <w:rFonts w:cs="Akhbar MT"/>
          <w:b/>
          <w:bCs/>
          <w:sz w:val="28"/>
          <w:szCs w:val="28"/>
          <w:rtl/>
        </w:rPr>
        <w:t>ريال بشيك.</w:t>
      </w:r>
    </w:p>
    <w:p w:rsidR="00000000" w:rsidRPr="00D2322B" w:rsidRDefault="00D2322B" w:rsidP="003F6618">
      <w:pPr>
        <w:numPr>
          <w:ilvl w:val="0"/>
          <w:numId w:val="4"/>
        </w:numPr>
        <w:rPr>
          <w:rFonts w:cs="Akhbar MT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t xml:space="preserve">في </w:t>
      </w:r>
      <w:r w:rsidRPr="00D2322B">
        <w:rPr>
          <w:rFonts w:cs="Akhbar MT"/>
          <w:b/>
          <w:bCs/>
          <w:sz w:val="28"/>
          <w:szCs w:val="28"/>
          <w:rtl/>
        </w:rPr>
        <w:t xml:space="preserve">2/5 </w:t>
      </w:r>
      <w:r w:rsidRPr="00D2322B">
        <w:rPr>
          <w:rFonts w:cs="Akhbar MT"/>
          <w:b/>
          <w:bCs/>
          <w:sz w:val="28"/>
          <w:szCs w:val="28"/>
          <w:rtl/>
        </w:rPr>
        <w:t xml:space="preserve">تم شراء مبنى بمبلغ </w:t>
      </w:r>
      <w:r w:rsidRPr="00D2322B">
        <w:rPr>
          <w:rFonts w:cs="Akhbar MT"/>
          <w:b/>
          <w:bCs/>
          <w:sz w:val="28"/>
          <w:szCs w:val="28"/>
          <w:rtl/>
          <w:lang w:bidi="ar-EG"/>
        </w:rPr>
        <w:t xml:space="preserve"> </w:t>
      </w:r>
      <w:r w:rsidRPr="00D2322B">
        <w:rPr>
          <w:rFonts w:cs="Akhbar MT"/>
          <w:b/>
          <w:bCs/>
          <w:sz w:val="28"/>
          <w:szCs w:val="28"/>
        </w:rPr>
        <w:t>72,000</w:t>
      </w:r>
      <w:r w:rsidRPr="00D2322B">
        <w:rPr>
          <w:rFonts w:cs="Akhbar MT"/>
          <w:b/>
          <w:bCs/>
          <w:sz w:val="28"/>
          <w:szCs w:val="28"/>
          <w:rtl/>
        </w:rPr>
        <w:t xml:space="preserve">ريال، دفع منها </w:t>
      </w:r>
      <w:r w:rsidRPr="00D2322B">
        <w:rPr>
          <w:rFonts w:cs="Akhbar MT"/>
          <w:b/>
          <w:bCs/>
          <w:sz w:val="28"/>
          <w:szCs w:val="28"/>
        </w:rPr>
        <w:t>30,000</w:t>
      </w:r>
      <w:r w:rsidRPr="00D2322B">
        <w:rPr>
          <w:rFonts w:cs="Akhbar MT"/>
          <w:b/>
          <w:bCs/>
          <w:sz w:val="28"/>
          <w:szCs w:val="28"/>
          <w:rtl/>
        </w:rPr>
        <w:t>ريال بشيك والباقي على الحساب.</w:t>
      </w:r>
    </w:p>
    <w:p w:rsidR="00000000" w:rsidRPr="00D2322B" w:rsidRDefault="00D2322B" w:rsidP="003F6618">
      <w:pPr>
        <w:numPr>
          <w:ilvl w:val="0"/>
          <w:numId w:val="4"/>
        </w:numPr>
        <w:rPr>
          <w:rFonts w:cs="Akhbar MT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t xml:space="preserve">في </w:t>
      </w:r>
      <w:r w:rsidRPr="00D2322B">
        <w:rPr>
          <w:rFonts w:cs="Akhbar MT"/>
          <w:b/>
          <w:bCs/>
          <w:sz w:val="28"/>
          <w:szCs w:val="28"/>
          <w:rtl/>
        </w:rPr>
        <w:t xml:space="preserve">2/10 </w:t>
      </w:r>
      <w:r w:rsidRPr="00D2322B">
        <w:rPr>
          <w:rFonts w:cs="Akhbar MT"/>
          <w:b/>
          <w:bCs/>
          <w:sz w:val="28"/>
          <w:szCs w:val="28"/>
          <w:rtl/>
        </w:rPr>
        <w:t xml:space="preserve">تم بيع جزء من الأراضي بسعر التكلفة وقدره </w:t>
      </w:r>
      <w:r w:rsidRPr="00D2322B">
        <w:rPr>
          <w:rFonts w:cs="Akhbar MT"/>
          <w:b/>
          <w:bCs/>
          <w:sz w:val="28"/>
          <w:szCs w:val="28"/>
        </w:rPr>
        <w:t>22,000</w:t>
      </w:r>
      <w:r w:rsidRPr="00D2322B">
        <w:rPr>
          <w:rFonts w:cs="Akhbar MT"/>
          <w:b/>
          <w:bCs/>
          <w:sz w:val="28"/>
          <w:szCs w:val="28"/>
          <w:rtl/>
        </w:rPr>
        <w:t>ريال على الحساب.</w:t>
      </w:r>
    </w:p>
    <w:p w:rsidR="00000000" w:rsidRPr="00D2322B" w:rsidRDefault="00D2322B" w:rsidP="003F6618">
      <w:pPr>
        <w:numPr>
          <w:ilvl w:val="0"/>
          <w:numId w:val="4"/>
        </w:numPr>
        <w:rPr>
          <w:rFonts w:cs="Akhbar MT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t xml:space="preserve">في </w:t>
      </w:r>
      <w:r w:rsidRPr="00D2322B">
        <w:rPr>
          <w:rFonts w:cs="Akhbar MT"/>
          <w:b/>
          <w:bCs/>
          <w:sz w:val="28"/>
          <w:szCs w:val="28"/>
          <w:rtl/>
        </w:rPr>
        <w:t xml:space="preserve">2/14 </w:t>
      </w:r>
      <w:r w:rsidRPr="00D2322B">
        <w:rPr>
          <w:rFonts w:cs="Akhbar MT"/>
          <w:b/>
          <w:bCs/>
          <w:sz w:val="28"/>
          <w:szCs w:val="28"/>
          <w:rtl/>
        </w:rPr>
        <w:t xml:space="preserve">تم شراء معدات مكتبية بمبلغ </w:t>
      </w:r>
      <w:r w:rsidRPr="00D2322B">
        <w:rPr>
          <w:rFonts w:cs="Akhbar MT"/>
          <w:b/>
          <w:bCs/>
          <w:sz w:val="28"/>
          <w:szCs w:val="28"/>
        </w:rPr>
        <w:t>10,000</w:t>
      </w:r>
      <w:r w:rsidRPr="00D2322B">
        <w:rPr>
          <w:rFonts w:cs="Akhbar MT"/>
          <w:b/>
          <w:bCs/>
          <w:sz w:val="28"/>
          <w:szCs w:val="28"/>
          <w:rtl/>
        </w:rPr>
        <w:t>ريال على الحساب.</w:t>
      </w:r>
    </w:p>
    <w:p w:rsidR="00000000" w:rsidRPr="00D2322B" w:rsidRDefault="00D2322B" w:rsidP="003F6618">
      <w:pPr>
        <w:numPr>
          <w:ilvl w:val="0"/>
          <w:numId w:val="4"/>
        </w:numPr>
        <w:rPr>
          <w:rFonts w:cs="Akhbar MT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lastRenderedPageBreak/>
        <w:t xml:space="preserve">في </w:t>
      </w:r>
      <w:r w:rsidRPr="00D2322B">
        <w:rPr>
          <w:rFonts w:cs="Akhbar MT"/>
          <w:b/>
          <w:bCs/>
          <w:sz w:val="28"/>
          <w:szCs w:val="28"/>
          <w:rtl/>
        </w:rPr>
        <w:t xml:space="preserve">2/20 </w:t>
      </w:r>
      <w:r w:rsidRPr="00D2322B">
        <w:rPr>
          <w:rFonts w:cs="Akhbar MT"/>
          <w:b/>
          <w:bCs/>
          <w:sz w:val="28"/>
          <w:szCs w:val="28"/>
          <w:rtl/>
        </w:rPr>
        <w:t xml:space="preserve">تم تحصيل مبلغ </w:t>
      </w:r>
      <w:r w:rsidRPr="00D2322B">
        <w:rPr>
          <w:rFonts w:cs="Akhbar MT"/>
          <w:b/>
          <w:bCs/>
          <w:sz w:val="28"/>
          <w:szCs w:val="28"/>
        </w:rPr>
        <w:t>3,000</w:t>
      </w:r>
      <w:r w:rsidRPr="00D2322B">
        <w:rPr>
          <w:rFonts w:cs="Akhbar MT"/>
          <w:b/>
          <w:bCs/>
          <w:sz w:val="28"/>
          <w:szCs w:val="28"/>
          <w:rtl/>
        </w:rPr>
        <w:t xml:space="preserve">ريال بشيك من قيمة الأراضي المباعة في </w:t>
      </w:r>
      <w:r w:rsidRPr="00D2322B">
        <w:rPr>
          <w:rFonts w:cs="Akhbar MT"/>
          <w:b/>
          <w:bCs/>
          <w:sz w:val="28"/>
          <w:szCs w:val="28"/>
          <w:rtl/>
        </w:rPr>
        <w:t>10/</w:t>
      </w:r>
      <w:r w:rsidRPr="00D2322B">
        <w:rPr>
          <w:rFonts w:cs="Akhbar MT"/>
          <w:b/>
          <w:bCs/>
          <w:sz w:val="28"/>
          <w:szCs w:val="28"/>
        </w:rPr>
        <w:t>2</w:t>
      </w:r>
      <w:r w:rsidRPr="00D2322B">
        <w:rPr>
          <w:rFonts w:cs="Akhbar MT"/>
          <w:b/>
          <w:bCs/>
          <w:sz w:val="28"/>
          <w:szCs w:val="28"/>
          <w:rtl/>
        </w:rPr>
        <w:t>.</w:t>
      </w:r>
    </w:p>
    <w:p w:rsidR="00000000" w:rsidRPr="00D2322B" w:rsidRDefault="00D2322B" w:rsidP="00D2322B">
      <w:pPr>
        <w:numPr>
          <w:ilvl w:val="0"/>
          <w:numId w:val="4"/>
        </w:numPr>
        <w:rPr>
          <w:rFonts w:cs="Akhbar MT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t xml:space="preserve">في </w:t>
      </w:r>
      <w:r w:rsidRPr="00D2322B">
        <w:rPr>
          <w:rFonts w:cs="Akhbar MT"/>
          <w:b/>
          <w:bCs/>
          <w:sz w:val="28"/>
          <w:szCs w:val="28"/>
          <w:rtl/>
        </w:rPr>
        <w:t xml:space="preserve">2/29 </w:t>
      </w:r>
      <w:r w:rsidRPr="00D2322B">
        <w:rPr>
          <w:rFonts w:cs="Akhbar MT"/>
          <w:b/>
          <w:bCs/>
          <w:sz w:val="28"/>
          <w:szCs w:val="28"/>
          <w:rtl/>
        </w:rPr>
        <w:t xml:space="preserve">تم تسديد </w:t>
      </w:r>
      <w:r w:rsidRPr="00D2322B">
        <w:rPr>
          <w:rFonts w:cs="Akhbar MT"/>
          <w:b/>
          <w:bCs/>
          <w:sz w:val="28"/>
          <w:szCs w:val="28"/>
        </w:rPr>
        <w:t>6,000</w:t>
      </w:r>
      <w:r w:rsidRPr="00D2322B">
        <w:rPr>
          <w:rFonts w:cs="Akhbar MT"/>
          <w:b/>
          <w:bCs/>
          <w:sz w:val="28"/>
          <w:szCs w:val="28"/>
          <w:rtl/>
        </w:rPr>
        <w:t>ريال بشيك من المبلغ المتبقي من ثمن المبن</w:t>
      </w:r>
      <w:r w:rsidRPr="00D2322B">
        <w:rPr>
          <w:rFonts w:cs="Akhbar MT"/>
          <w:b/>
          <w:bCs/>
          <w:sz w:val="28"/>
          <w:szCs w:val="28"/>
          <w:rtl/>
        </w:rPr>
        <w:t>ى.</w:t>
      </w:r>
      <w:r w:rsidRPr="00D2322B">
        <w:rPr>
          <w:rFonts w:cs="Akhbar MT"/>
          <w:b/>
          <w:bCs/>
          <w:sz w:val="28"/>
          <w:szCs w:val="28"/>
          <w:rtl/>
        </w:rPr>
        <w:t> </w:t>
      </w:r>
    </w:p>
    <w:p w:rsidR="00000000" w:rsidRPr="00D2322B" w:rsidRDefault="00D2322B" w:rsidP="003F6618">
      <w:pPr>
        <w:ind w:left="360"/>
        <w:rPr>
          <w:rFonts w:cs="Akhbar MT"/>
          <w:sz w:val="28"/>
          <w:szCs w:val="28"/>
          <w:rtl/>
        </w:rPr>
      </w:pPr>
      <w:r w:rsidRPr="00D2322B">
        <w:rPr>
          <w:rFonts w:cs="Akhbar MT"/>
          <w:b/>
          <w:bCs/>
          <w:color w:val="FF0000"/>
          <w:sz w:val="28"/>
          <w:szCs w:val="28"/>
          <w:u w:val="single"/>
          <w:rtl/>
        </w:rPr>
        <w:t>المطلوب:</w:t>
      </w:r>
      <w:r w:rsidRPr="00D2322B">
        <w:rPr>
          <w:rFonts w:cs="Akhbar MT"/>
          <w:b/>
          <w:bCs/>
          <w:sz w:val="28"/>
          <w:szCs w:val="28"/>
          <w:rtl/>
        </w:rPr>
        <w:tab/>
        <w:t xml:space="preserve">1- إثبات العمليات السابقة في </w:t>
      </w:r>
      <w:r w:rsidRPr="00D2322B">
        <w:rPr>
          <w:rFonts w:cs="Akhbar MT"/>
          <w:b/>
          <w:bCs/>
          <w:sz w:val="28"/>
          <w:szCs w:val="28"/>
          <w:rtl/>
        </w:rPr>
        <w:t>دفتر اليومية.</w:t>
      </w:r>
    </w:p>
    <w:p w:rsidR="00000000" w:rsidRPr="00D2322B" w:rsidRDefault="00D2322B" w:rsidP="003F6618">
      <w:pPr>
        <w:ind w:left="720"/>
        <w:rPr>
          <w:rFonts w:cs="Akhbar MT" w:hint="cs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tab/>
        <w:t>2- ترحيل القيود إلى الحسابات المختصة بدفتر الأستاذ وترصيد الحسابات.</w:t>
      </w:r>
    </w:p>
    <w:p w:rsidR="003F6618" w:rsidRPr="00D2322B" w:rsidRDefault="001C359E" w:rsidP="009B4B12">
      <w:pPr>
        <w:ind w:left="360"/>
        <w:rPr>
          <w:rFonts w:cs="Akhbar MT"/>
          <w:sz w:val="28"/>
          <w:szCs w:val="28"/>
          <w:rtl/>
        </w:rPr>
      </w:pPr>
      <w:r w:rsidRPr="00D2322B">
        <w:rPr>
          <w:rFonts w:cs="Akhbar MT"/>
          <w:noProof/>
          <w:sz w:val="28"/>
          <w:szCs w:val="28"/>
        </w:rPr>
        <w:drawing>
          <wp:inline distT="0" distB="0" distL="0" distR="0" wp14:anchorId="7E59C880" wp14:editId="556DC71E">
            <wp:extent cx="5267325" cy="3600450"/>
            <wp:effectExtent l="0" t="0" r="9525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322B">
        <w:rPr>
          <w:rFonts w:cs="Akhbar MT"/>
          <w:noProof/>
          <w:sz w:val="28"/>
          <w:szCs w:val="28"/>
        </w:rPr>
        <w:drawing>
          <wp:inline distT="0" distB="0" distL="0" distR="0" wp14:anchorId="6F7CA409" wp14:editId="1BADDAD1">
            <wp:extent cx="5267325" cy="466725"/>
            <wp:effectExtent l="0" t="0" r="9525" b="9525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4B12" w:rsidRPr="00D2322B" w:rsidRDefault="009B4B12" w:rsidP="008D3516">
      <w:pPr>
        <w:ind w:left="360"/>
        <w:rPr>
          <w:rFonts w:cs="Akhbar MT"/>
          <w:sz w:val="28"/>
          <w:szCs w:val="28"/>
          <w:rtl/>
        </w:rPr>
      </w:pPr>
    </w:p>
    <w:p w:rsidR="008D3516" w:rsidRPr="00D2322B" w:rsidRDefault="00D2322B" w:rsidP="00D03470">
      <w:pPr>
        <w:ind w:left="720"/>
        <w:rPr>
          <w:rFonts w:cs="Akhbar MT" w:hint="cs"/>
          <w:color w:val="5F497A" w:themeColor="accent4" w:themeShade="BF"/>
          <w:sz w:val="28"/>
          <w:szCs w:val="28"/>
          <w:rtl/>
        </w:rPr>
      </w:pPr>
      <w:r w:rsidRPr="00D2322B">
        <w:rPr>
          <w:rFonts w:cs="Akhbar MT"/>
          <w:b/>
          <w:bCs/>
          <w:color w:val="5F497A" w:themeColor="accent4" w:themeShade="BF"/>
          <w:sz w:val="28"/>
          <w:szCs w:val="28"/>
          <w:rtl/>
        </w:rPr>
        <w:t xml:space="preserve"> </w:t>
      </w:r>
      <w:r w:rsidR="00D03470" w:rsidRPr="00D2322B">
        <w:rPr>
          <w:rFonts w:cs="Akhbar MT"/>
          <w:b/>
          <w:bCs/>
          <w:color w:val="5F497A" w:themeColor="accent4" w:themeShade="BF"/>
          <w:sz w:val="28"/>
          <w:szCs w:val="28"/>
          <w:rtl/>
        </w:rPr>
        <w:t>(2) الترحيل إلى الحسابات المختصة بدفتر الأستاذ وترصيد الحسابات</w:t>
      </w:r>
      <w:r w:rsidR="00D03470" w:rsidRPr="00D2322B">
        <w:rPr>
          <w:rFonts w:cs="Akhbar MT" w:hint="cs"/>
          <w:color w:val="5F497A" w:themeColor="accent4" w:themeShade="BF"/>
          <w:sz w:val="28"/>
          <w:szCs w:val="28"/>
          <w:rtl/>
        </w:rPr>
        <w:t xml:space="preserve"> :</w:t>
      </w:r>
    </w:p>
    <w:p w:rsidR="00D03470" w:rsidRPr="00D2322B" w:rsidRDefault="00D03470" w:rsidP="00D03470">
      <w:pPr>
        <w:ind w:left="720"/>
        <w:rPr>
          <w:rFonts w:cs="Akhbar MT" w:hint="cs"/>
          <w:sz w:val="28"/>
          <w:szCs w:val="28"/>
          <w:rtl/>
        </w:rPr>
      </w:pPr>
      <w:r w:rsidRPr="00D2322B">
        <w:rPr>
          <w:rFonts w:cs="Akhbar MT"/>
          <w:noProof/>
          <w:sz w:val="28"/>
          <w:szCs w:val="28"/>
        </w:rPr>
        <w:lastRenderedPageBreak/>
        <w:drawing>
          <wp:inline distT="0" distB="0" distL="0" distR="0" wp14:anchorId="77B04CFA" wp14:editId="418616D8">
            <wp:extent cx="5276850" cy="2733675"/>
            <wp:effectExtent l="0" t="0" r="0" b="9525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3470" w:rsidRPr="00D2322B" w:rsidRDefault="00D03470" w:rsidP="00D03470">
      <w:pPr>
        <w:ind w:left="720"/>
        <w:rPr>
          <w:rFonts w:cs="Akhbar MT" w:hint="cs"/>
          <w:color w:val="5F497A" w:themeColor="accent4" w:themeShade="BF"/>
          <w:sz w:val="28"/>
          <w:szCs w:val="28"/>
          <w:rtl/>
        </w:rPr>
      </w:pPr>
      <w:r w:rsidRPr="00D2322B">
        <w:rPr>
          <w:rFonts w:cs="Akhbar MT"/>
          <w:b/>
          <w:bCs/>
          <w:color w:val="5F497A" w:themeColor="accent4" w:themeShade="BF"/>
          <w:sz w:val="28"/>
          <w:szCs w:val="28"/>
          <w:rtl/>
        </w:rPr>
        <w:t>(2) الترحيل إلى الحسابات المختصة بدفتر الأستاذ وترصيد الحسابات</w:t>
      </w:r>
      <w:r w:rsidRPr="00D2322B">
        <w:rPr>
          <w:rFonts w:cs="Akhbar MT" w:hint="cs"/>
          <w:color w:val="5F497A" w:themeColor="accent4" w:themeShade="BF"/>
          <w:sz w:val="28"/>
          <w:szCs w:val="28"/>
          <w:rtl/>
        </w:rPr>
        <w:t xml:space="preserve"> </w:t>
      </w:r>
    </w:p>
    <w:p w:rsidR="00D03470" w:rsidRPr="00D2322B" w:rsidRDefault="00D03470" w:rsidP="00D03470">
      <w:pPr>
        <w:ind w:left="720"/>
        <w:rPr>
          <w:rFonts w:cs="Akhbar MT" w:hint="cs"/>
          <w:sz w:val="28"/>
          <w:szCs w:val="28"/>
          <w:rtl/>
        </w:rPr>
      </w:pPr>
      <w:r w:rsidRPr="00D2322B">
        <w:rPr>
          <w:rFonts w:cs="Akhbar MT"/>
          <w:noProof/>
          <w:sz w:val="28"/>
          <w:szCs w:val="28"/>
        </w:rPr>
        <w:drawing>
          <wp:inline distT="0" distB="0" distL="0" distR="0" wp14:anchorId="50273868" wp14:editId="0BABC2C1">
            <wp:extent cx="5267325" cy="2628900"/>
            <wp:effectExtent l="0" t="0" r="9525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3470" w:rsidRPr="00D2322B" w:rsidRDefault="00D03470" w:rsidP="00D03470">
      <w:pPr>
        <w:ind w:left="720"/>
        <w:rPr>
          <w:rFonts w:cs="Akhbar MT" w:hint="cs"/>
          <w:color w:val="5F497A" w:themeColor="accent4" w:themeShade="BF"/>
          <w:sz w:val="28"/>
          <w:szCs w:val="28"/>
          <w:rtl/>
        </w:rPr>
      </w:pPr>
      <w:r w:rsidRPr="00D2322B">
        <w:rPr>
          <w:rFonts w:cs="Akhbar MT"/>
          <w:b/>
          <w:bCs/>
          <w:color w:val="5F497A" w:themeColor="accent4" w:themeShade="BF"/>
          <w:sz w:val="28"/>
          <w:szCs w:val="28"/>
          <w:rtl/>
        </w:rPr>
        <w:t>(2) الترحيل إلى الحسابات المختصة بدفتر الأستاذ وترصيد الحسابات</w:t>
      </w:r>
    </w:p>
    <w:p w:rsidR="00D03470" w:rsidRPr="00D2322B" w:rsidRDefault="00D03470" w:rsidP="00D03470">
      <w:pPr>
        <w:ind w:left="720"/>
        <w:rPr>
          <w:rFonts w:cs="Akhbar MT" w:hint="cs"/>
          <w:color w:val="5F497A" w:themeColor="accent4" w:themeShade="BF"/>
          <w:sz w:val="28"/>
          <w:szCs w:val="28"/>
          <w:rtl/>
        </w:rPr>
      </w:pPr>
      <w:r w:rsidRPr="00D2322B">
        <w:rPr>
          <w:rFonts w:cs="Akhbar MT"/>
          <w:noProof/>
          <w:color w:val="5F497A" w:themeColor="accent4" w:themeShade="BF"/>
          <w:sz w:val="28"/>
          <w:szCs w:val="28"/>
        </w:rPr>
        <w:drawing>
          <wp:inline distT="0" distB="0" distL="0" distR="0" wp14:anchorId="575B18D7" wp14:editId="5CD4C8D2">
            <wp:extent cx="5276850" cy="1885950"/>
            <wp:effectExtent l="0" t="0" r="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3470" w:rsidRPr="00D2322B" w:rsidRDefault="00EB3464" w:rsidP="00EB3464">
      <w:pPr>
        <w:ind w:left="720"/>
        <w:rPr>
          <w:rFonts w:cs="Akhbar MT" w:hint="cs"/>
          <w:color w:val="5F497A" w:themeColor="accent4" w:themeShade="BF"/>
          <w:sz w:val="28"/>
          <w:szCs w:val="28"/>
          <w:rtl/>
        </w:rPr>
      </w:pPr>
      <w:r w:rsidRPr="00D2322B">
        <w:rPr>
          <w:rFonts w:cs="Akhbar MT"/>
          <w:b/>
          <w:bCs/>
          <w:color w:val="5F497A" w:themeColor="accent4" w:themeShade="BF"/>
          <w:sz w:val="28"/>
          <w:szCs w:val="28"/>
          <w:rtl/>
        </w:rPr>
        <w:lastRenderedPageBreak/>
        <w:t>(2) الترحيل إلى الحسابات المختصة بدفتر الأستاذ وترصيد الحسابات</w:t>
      </w:r>
    </w:p>
    <w:p w:rsidR="00EB3464" w:rsidRPr="00D2322B" w:rsidRDefault="00EB3464" w:rsidP="00EB3464">
      <w:pPr>
        <w:ind w:left="720"/>
        <w:rPr>
          <w:rFonts w:cs="Akhbar MT" w:hint="cs"/>
          <w:color w:val="7030A0"/>
          <w:sz w:val="28"/>
          <w:szCs w:val="28"/>
          <w:rtl/>
        </w:rPr>
      </w:pPr>
      <w:r w:rsidRPr="00D2322B">
        <w:rPr>
          <w:rFonts w:cs="Akhbar MT"/>
          <w:noProof/>
          <w:color w:val="7030A0"/>
          <w:sz w:val="28"/>
          <w:szCs w:val="28"/>
        </w:rPr>
        <w:drawing>
          <wp:inline distT="0" distB="0" distL="0" distR="0" wp14:anchorId="6A28FC86" wp14:editId="416C9186">
            <wp:extent cx="5267325" cy="1885950"/>
            <wp:effectExtent l="0" t="0" r="9525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464" w:rsidRPr="00D2322B" w:rsidRDefault="00EB3464" w:rsidP="00EB3464">
      <w:pPr>
        <w:ind w:left="720"/>
        <w:rPr>
          <w:rFonts w:cs="Akhbar MT" w:hint="cs"/>
          <w:color w:val="5F497A" w:themeColor="accent4" w:themeShade="BF"/>
          <w:sz w:val="28"/>
          <w:szCs w:val="28"/>
          <w:rtl/>
        </w:rPr>
      </w:pPr>
      <w:r w:rsidRPr="00D2322B">
        <w:rPr>
          <w:rFonts w:cs="Akhbar MT"/>
          <w:b/>
          <w:bCs/>
          <w:color w:val="5F497A" w:themeColor="accent4" w:themeShade="BF"/>
          <w:sz w:val="28"/>
          <w:szCs w:val="28"/>
          <w:rtl/>
        </w:rPr>
        <w:t>(2) الترحيل إلى الحسابات المختصة بدفتر الأستاذ وترصيد الحسابات</w:t>
      </w:r>
    </w:p>
    <w:p w:rsidR="00EB3464" w:rsidRPr="00D2322B" w:rsidRDefault="00EB3464" w:rsidP="00EB3464">
      <w:pPr>
        <w:ind w:left="720"/>
        <w:rPr>
          <w:rFonts w:cs="Akhbar MT" w:hint="cs"/>
          <w:color w:val="5F497A" w:themeColor="accent4" w:themeShade="BF"/>
          <w:sz w:val="28"/>
          <w:szCs w:val="28"/>
          <w:rtl/>
        </w:rPr>
      </w:pPr>
      <w:r w:rsidRPr="00D2322B">
        <w:rPr>
          <w:rFonts w:cs="Akhbar MT"/>
          <w:noProof/>
          <w:color w:val="5F497A" w:themeColor="accent4" w:themeShade="BF"/>
          <w:sz w:val="28"/>
          <w:szCs w:val="28"/>
        </w:rPr>
        <w:drawing>
          <wp:inline distT="0" distB="0" distL="0" distR="0" wp14:anchorId="7D178A48" wp14:editId="0B20ECBD">
            <wp:extent cx="5267325" cy="2638425"/>
            <wp:effectExtent l="0" t="0" r="9525" b="9525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464" w:rsidRPr="00D2322B" w:rsidRDefault="00EB3464" w:rsidP="00EB3464">
      <w:pPr>
        <w:ind w:left="720"/>
        <w:rPr>
          <w:rFonts w:cs="Akhbar MT" w:hint="cs"/>
          <w:color w:val="5F497A" w:themeColor="accent4" w:themeShade="BF"/>
          <w:sz w:val="28"/>
          <w:szCs w:val="28"/>
          <w:rtl/>
        </w:rPr>
      </w:pPr>
      <w:r w:rsidRPr="00D2322B">
        <w:rPr>
          <w:rFonts w:cs="Akhbar MT"/>
          <w:b/>
          <w:bCs/>
          <w:color w:val="5F497A" w:themeColor="accent4" w:themeShade="BF"/>
          <w:sz w:val="28"/>
          <w:szCs w:val="28"/>
          <w:rtl/>
        </w:rPr>
        <w:t>(2) الترحيل إلى الحسابات المختصة بدفتر الأستاذ وترصيد الحسابات</w:t>
      </w:r>
    </w:p>
    <w:p w:rsidR="00EB3464" w:rsidRPr="00D2322B" w:rsidRDefault="00FC01C9" w:rsidP="00EB3464">
      <w:pPr>
        <w:ind w:left="720"/>
        <w:rPr>
          <w:rFonts w:cs="Akhbar MT"/>
          <w:color w:val="5F497A" w:themeColor="accent4" w:themeShade="BF"/>
          <w:sz w:val="28"/>
          <w:szCs w:val="28"/>
          <w:rtl/>
        </w:rPr>
      </w:pPr>
      <w:r w:rsidRPr="00D2322B">
        <w:rPr>
          <w:rFonts w:cs="Akhbar MT"/>
          <w:noProof/>
          <w:color w:val="5F497A" w:themeColor="accent4" w:themeShade="BF"/>
          <w:sz w:val="28"/>
          <w:szCs w:val="28"/>
        </w:rPr>
        <w:drawing>
          <wp:inline distT="0" distB="0" distL="0" distR="0" wp14:anchorId="0926B673" wp14:editId="2D321E90">
            <wp:extent cx="5276850" cy="2514600"/>
            <wp:effectExtent l="0" t="0" r="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407" w:rsidRPr="00D2322B" w:rsidRDefault="00FC01C9" w:rsidP="00FC01C9">
      <w:pPr>
        <w:rPr>
          <w:rFonts w:cs="Akhbar MT" w:hint="cs"/>
          <w:color w:val="5F497A" w:themeColor="accent4" w:themeShade="BF"/>
          <w:sz w:val="28"/>
          <w:szCs w:val="28"/>
          <w:rtl/>
        </w:rPr>
      </w:pPr>
      <w:r w:rsidRPr="00D2322B">
        <w:rPr>
          <w:rFonts w:cs="Akhbar MT"/>
          <w:b/>
          <w:bCs/>
          <w:color w:val="5F497A" w:themeColor="accent4" w:themeShade="BF"/>
          <w:sz w:val="28"/>
          <w:szCs w:val="28"/>
          <w:rtl/>
        </w:rPr>
        <w:lastRenderedPageBreak/>
        <w:t>(2) الترحيل إلى الحسابات المختصة بدفتر الأستاذ وترصيد الحسابات</w:t>
      </w:r>
    </w:p>
    <w:p w:rsidR="00FC01C9" w:rsidRPr="00D2322B" w:rsidRDefault="00FC01C9" w:rsidP="00FC01C9">
      <w:pPr>
        <w:rPr>
          <w:rFonts w:cs="Akhbar MT" w:hint="cs"/>
          <w:sz w:val="28"/>
          <w:szCs w:val="28"/>
          <w:rtl/>
        </w:rPr>
      </w:pPr>
      <w:r w:rsidRPr="00D2322B">
        <w:rPr>
          <w:rFonts w:cs="Akhbar MT"/>
          <w:noProof/>
          <w:sz w:val="28"/>
          <w:szCs w:val="28"/>
        </w:rPr>
        <w:drawing>
          <wp:inline distT="0" distB="0" distL="0" distR="0" wp14:anchorId="76CB4A68" wp14:editId="6FF27EA6">
            <wp:extent cx="5267325" cy="2305050"/>
            <wp:effectExtent l="0" t="0" r="9525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1C9" w:rsidRPr="00D2322B" w:rsidRDefault="00FC01C9" w:rsidP="00FC01C9">
      <w:pPr>
        <w:rPr>
          <w:rFonts w:cs="Akhbar MT" w:hint="cs"/>
          <w:color w:val="C00000"/>
          <w:sz w:val="28"/>
          <w:szCs w:val="28"/>
          <w:rtl/>
        </w:rPr>
      </w:pPr>
    </w:p>
    <w:p w:rsidR="00000000" w:rsidRPr="00D2322B" w:rsidRDefault="00D2322B" w:rsidP="00D2322B">
      <w:pPr>
        <w:ind w:left="720"/>
        <w:rPr>
          <w:rFonts w:cs="Akhbar MT"/>
          <w:b/>
          <w:bCs/>
          <w:color w:val="FF0000"/>
          <w:sz w:val="28"/>
          <w:szCs w:val="28"/>
        </w:rPr>
      </w:pPr>
      <w:r w:rsidRPr="00D2322B">
        <w:rPr>
          <w:rFonts w:cs="Akhbar MT"/>
          <w:b/>
          <w:bCs/>
          <w:color w:val="FF0000"/>
          <w:sz w:val="28"/>
          <w:szCs w:val="28"/>
          <w:u w:val="single"/>
          <w:rtl/>
        </w:rPr>
        <w:t>مثال (2):</w:t>
      </w:r>
    </w:p>
    <w:p w:rsidR="00000000" w:rsidRPr="00D2322B" w:rsidRDefault="00D2322B" w:rsidP="00FC01C9">
      <w:pPr>
        <w:numPr>
          <w:ilvl w:val="0"/>
          <w:numId w:val="5"/>
        </w:numPr>
        <w:rPr>
          <w:rFonts w:cs="Akhbar MT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t>فيما</w:t>
      </w:r>
      <w:r w:rsidR="00FC01C9" w:rsidRPr="00D2322B">
        <w:rPr>
          <w:rFonts w:cs="Akhbar MT" w:hint="cs"/>
          <w:b/>
          <w:bCs/>
          <w:sz w:val="28"/>
          <w:szCs w:val="28"/>
          <w:rtl/>
        </w:rPr>
        <w:t xml:space="preserve"> </w:t>
      </w:r>
      <w:r w:rsidR="00FC01C9" w:rsidRPr="00D2322B">
        <w:rPr>
          <w:rFonts w:cs="Akhbar MT"/>
          <w:b/>
          <w:bCs/>
          <w:sz w:val="28"/>
          <w:szCs w:val="28"/>
          <w:rtl/>
        </w:rPr>
        <w:t>يل</w:t>
      </w:r>
      <w:r w:rsidR="00FC01C9" w:rsidRPr="00D2322B">
        <w:rPr>
          <w:rFonts w:cs="Akhbar MT" w:hint="cs"/>
          <w:b/>
          <w:bCs/>
          <w:sz w:val="28"/>
          <w:szCs w:val="28"/>
          <w:rtl/>
        </w:rPr>
        <w:t>ي</w:t>
      </w:r>
      <w:r w:rsidR="00FC01C9" w:rsidRPr="00D2322B">
        <w:rPr>
          <w:rFonts w:cs="Akhbar MT"/>
          <w:b/>
          <w:bCs/>
          <w:sz w:val="28"/>
          <w:szCs w:val="28"/>
          <w:rtl/>
        </w:rPr>
        <w:t xml:space="preserve"> بعض العمليات الت</w:t>
      </w:r>
      <w:r w:rsidR="00FC01C9" w:rsidRPr="00D2322B">
        <w:rPr>
          <w:rFonts w:cs="Akhbar MT" w:hint="cs"/>
          <w:b/>
          <w:bCs/>
          <w:sz w:val="28"/>
          <w:szCs w:val="28"/>
          <w:rtl/>
        </w:rPr>
        <w:t>ي</w:t>
      </w:r>
      <w:r w:rsidR="00FC01C9" w:rsidRPr="00D2322B">
        <w:rPr>
          <w:rFonts w:cs="Akhbar MT"/>
          <w:b/>
          <w:bCs/>
          <w:sz w:val="28"/>
          <w:szCs w:val="28"/>
          <w:rtl/>
        </w:rPr>
        <w:t xml:space="preserve"> تمت بشركة </w:t>
      </w:r>
      <w:bookmarkStart w:id="0" w:name="_GoBack"/>
      <w:bookmarkEnd w:id="0"/>
      <w:r w:rsidR="00FC01C9" w:rsidRPr="00D2322B">
        <w:rPr>
          <w:rFonts w:cs="Akhbar MT"/>
          <w:b/>
          <w:bCs/>
          <w:sz w:val="28"/>
          <w:szCs w:val="28"/>
          <w:rtl/>
        </w:rPr>
        <w:t xml:space="preserve">الهدى </w:t>
      </w:r>
      <w:proofErr w:type="spellStart"/>
      <w:r w:rsidR="00FC01C9" w:rsidRPr="00D2322B">
        <w:rPr>
          <w:rFonts w:cs="Akhbar MT"/>
          <w:b/>
          <w:bCs/>
          <w:sz w:val="28"/>
          <w:szCs w:val="28"/>
          <w:rtl/>
        </w:rPr>
        <w:t>ل</w:t>
      </w:r>
      <w:r w:rsidR="00FC01C9" w:rsidRPr="00D2322B">
        <w:rPr>
          <w:rFonts w:cs="Akhbar MT" w:hint="cs"/>
          <w:b/>
          <w:bCs/>
          <w:sz w:val="28"/>
          <w:szCs w:val="28"/>
          <w:rtl/>
        </w:rPr>
        <w:t>أ</w:t>
      </w:r>
      <w:r w:rsidRPr="00D2322B">
        <w:rPr>
          <w:rFonts w:cs="Akhbar MT"/>
          <w:b/>
          <w:bCs/>
          <w:sz w:val="28"/>
          <w:szCs w:val="28"/>
          <w:rtl/>
        </w:rPr>
        <w:t>صلاح</w:t>
      </w:r>
      <w:proofErr w:type="spellEnd"/>
      <w:r w:rsidRPr="00D2322B">
        <w:rPr>
          <w:rFonts w:cs="Akhbar MT"/>
          <w:b/>
          <w:bCs/>
          <w:sz w:val="28"/>
          <w:szCs w:val="28"/>
          <w:rtl/>
        </w:rPr>
        <w:t xml:space="preserve"> السيارات عن شهر نوفمبر </w:t>
      </w:r>
      <w:r w:rsidRPr="00D2322B">
        <w:rPr>
          <w:rFonts w:cs="Akhbar MT"/>
          <w:b/>
          <w:bCs/>
          <w:sz w:val="28"/>
          <w:szCs w:val="28"/>
        </w:rPr>
        <w:t>2015</w:t>
      </w:r>
      <w:r w:rsidRPr="00D2322B">
        <w:rPr>
          <w:rFonts w:cs="Akhbar MT"/>
          <w:b/>
          <w:bCs/>
          <w:sz w:val="28"/>
          <w:szCs w:val="28"/>
          <w:rtl/>
        </w:rPr>
        <w:t xml:space="preserve">م </w:t>
      </w:r>
      <w:r w:rsidRPr="00D2322B">
        <w:rPr>
          <w:rFonts w:cs="Akhbar MT"/>
          <w:b/>
          <w:bCs/>
          <w:sz w:val="28"/>
          <w:szCs w:val="28"/>
          <w:rtl/>
        </w:rPr>
        <w:t>:</w:t>
      </w:r>
    </w:p>
    <w:p w:rsidR="00000000" w:rsidRPr="00D2322B" w:rsidRDefault="00FC01C9" w:rsidP="00FC01C9">
      <w:pPr>
        <w:numPr>
          <w:ilvl w:val="0"/>
          <w:numId w:val="5"/>
        </w:numPr>
        <w:rPr>
          <w:rFonts w:cs="Akhbar MT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t>ف</w:t>
      </w:r>
      <w:r w:rsidRPr="00D2322B">
        <w:rPr>
          <w:rFonts w:cs="Akhbar MT" w:hint="cs"/>
          <w:b/>
          <w:bCs/>
          <w:sz w:val="28"/>
          <w:szCs w:val="28"/>
          <w:rtl/>
        </w:rPr>
        <w:t>ي</w:t>
      </w:r>
      <w:r w:rsidR="00D2322B" w:rsidRPr="00D2322B">
        <w:rPr>
          <w:rFonts w:cs="Akhbar MT"/>
          <w:b/>
          <w:bCs/>
          <w:sz w:val="28"/>
          <w:szCs w:val="28"/>
          <w:rtl/>
        </w:rPr>
        <w:t xml:space="preserve"> </w:t>
      </w:r>
      <w:r w:rsidR="00D2322B" w:rsidRPr="00D2322B">
        <w:rPr>
          <w:rFonts w:cs="Akhbar MT"/>
          <w:b/>
          <w:bCs/>
          <w:sz w:val="28"/>
          <w:szCs w:val="28"/>
        </w:rPr>
        <w:t>11/1</w:t>
      </w:r>
      <w:r w:rsidR="00D2322B" w:rsidRPr="00D2322B">
        <w:rPr>
          <w:rFonts w:cs="Akhbar MT"/>
          <w:b/>
          <w:bCs/>
          <w:sz w:val="28"/>
          <w:szCs w:val="28"/>
          <w:rtl/>
        </w:rPr>
        <w:t xml:space="preserve"> </w:t>
      </w:r>
      <w:r w:rsidR="00D2322B" w:rsidRPr="00D2322B">
        <w:rPr>
          <w:rFonts w:cs="Akhbar MT"/>
          <w:b/>
          <w:bCs/>
          <w:sz w:val="28"/>
          <w:szCs w:val="28"/>
          <w:rtl/>
        </w:rPr>
        <w:t xml:space="preserve">تم ايداع 600000 ريال </w:t>
      </w:r>
      <w:proofErr w:type="spellStart"/>
      <w:r w:rsidR="00D2322B" w:rsidRPr="00D2322B">
        <w:rPr>
          <w:rFonts w:cs="Akhbar MT"/>
          <w:b/>
          <w:bCs/>
          <w:sz w:val="28"/>
          <w:szCs w:val="28"/>
          <w:rtl/>
        </w:rPr>
        <w:t>فى</w:t>
      </w:r>
      <w:proofErr w:type="spellEnd"/>
      <w:r w:rsidR="00D2322B" w:rsidRPr="00D2322B">
        <w:rPr>
          <w:rFonts w:cs="Akhbar MT"/>
          <w:b/>
          <w:bCs/>
          <w:sz w:val="28"/>
          <w:szCs w:val="28"/>
          <w:rtl/>
        </w:rPr>
        <w:t xml:space="preserve"> حساب جارى بالبنك كرأس مال للشركة</w:t>
      </w:r>
    </w:p>
    <w:p w:rsidR="00000000" w:rsidRPr="00D2322B" w:rsidRDefault="00FC01C9" w:rsidP="00FC01C9">
      <w:pPr>
        <w:numPr>
          <w:ilvl w:val="0"/>
          <w:numId w:val="5"/>
        </w:numPr>
        <w:rPr>
          <w:rFonts w:cs="Akhbar MT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t>ف</w:t>
      </w:r>
      <w:r w:rsidRPr="00D2322B">
        <w:rPr>
          <w:rFonts w:cs="Akhbar MT" w:hint="cs"/>
          <w:b/>
          <w:bCs/>
          <w:sz w:val="28"/>
          <w:szCs w:val="28"/>
          <w:rtl/>
        </w:rPr>
        <w:t>ي</w:t>
      </w:r>
      <w:r w:rsidR="00D2322B" w:rsidRPr="00D2322B">
        <w:rPr>
          <w:rFonts w:cs="Akhbar MT"/>
          <w:b/>
          <w:bCs/>
          <w:sz w:val="28"/>
          <w:szCs w:val="28"/>
          <w:rtl/>
        </w:rPr>
        <w:t xml:space="preserve"> </w:t>
      </w:r>
      <w:r w:rsidR="00D2322B" w:rsidRPr="00D2322B">
        <w:rPr>
          <w:rFonts w:cs="Akhbar MT"/>
          <w:b/>
          <w:bCs/>
          <w:sz w:val="28"/>
          <w:szCs w:val="28"/>
        </w:rPr>
        <w:t>11/5</w:t>
      </w:r>
      <w:r w:rsidR="00D2322B" w:rsidRPr="00D2322B">
        <w:rPr>
          <w:rFonts w:cs="Akhbar MT"/>
          <w:b/>
          <w:bCs/>
          <w:sz w:val="28"/>
          <w:szCs w:val="28"/>
          <w:rtl/>
        </w:rPr>
        <w:t xml:space="preserve"> </w:t>
      </w:r>
      <w:r w:rsidR="00D2322B" w:rsidRPr="00D2322B">
        <w:rPr>
          <w:rFonts w:cs="Akhbar MT"/>
          <w:b/>
          <w:bCs/>
          <w:sz w:val="28"/>
          <w:szCs w:val="28"/>
          <w:rtl/>
        </w:rPr>
        <w:t>تم سحب 100000 ريال من الحساب الج</w:t>
      </w:r>
      <w:r w:rsidR="00ED19C4" w:rsidRPr="00D2322B">
        <w:rPr>
          <w:rFonts w:cs="Akhbar MT"/>
          <w:b/>
          <w:bCs/>
          <w:sz w:val="28"/>
          <w:szCs w:val="28"/>
          <w:rtl/>
        </w:rPr>
        <w:t>ار</w:t>
      </w:r>
      <w:r w:rsidR="00ED19C4" w:rsidRPr="00D2322B">
        <w:rPr>
          <w:rFonts w:cs="Akhbar MT" w:hint="cs"/>
          <w:b/>
          <w:bCs/>
          <w:sz w:val="28"/>
          <w:szCs w:val="28"/>
          <w:rtl/>
        </w:rPr>
        <w:t>ي</w:t>
      </w:r>
      <w:r w:rsidR="00D2322B" w:rsidRPr="00D2322B">
        <w:rPr>
          <w:rFonts w:cs="Akhbar MT"/>
          <w:b/>
          <w:bCs/>
          <w:sz w:val="28"/>
          <w:szCs w:val="28"/>
          <w:rtl/>
        </w:rPr>
        <w:t xml:space="preserve"> بالبنك أودع بخزينة الشركة</w:t>
      </w:r>
    </w:p>
    <w:p w:rsidR="00000000" w:rsidRPr="00D2322B" w:rsidRDefault="00FC01C9" w:rsidP="00FC01C9">
      <w:pPr>
        <w:numPr>
          <w:ilvl w:val="0"/>
          <w:numId w:val="5"/>
        </w:numPr>
        <w:rPr>
          <w:rFonts w:cs="Akhbar MT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t>ف</w:t>
      </w:r>
      <w:r w:rsidRPr="00D2322B">
        <w:rPr>
          <w:rFonts w:cs="Akhbar MT" w:hint="cs"/>
          <w:b/>
          <w:bCs/>
          <w:sz w:val="28"/>
          <w:szCs w:val="28"/>
          <w:rtl/>
        </w:rPr>
        <w:t>ي</w:t>
      </w:r>
      <w:r w:rsidR="00D2322B" w:rsidRPr="00D2322B">
        <w:rPr>
          <w:rFonts w:cs="Akhbar MT"/>
          <w:b/>
          <w:bCs/>
          <w:sz w:val="28"/>
          <w:szCs w:val="28"/>
          <w:rtl/>
        </w:rPr>
        <w:t xml:space="preserve"> </w:t>
      </w:r>
      <w:r w:rsidR="00D2322B" w:rsidRPr="00D2322B">
        <w:rPr>
          <w:rFonts w:cs="Akhbar MT"/>
          <w:b/>
          <w:bCs/>
          <w:sz w:val="28"/>
          <w:szCs w:val="28"/>
        </w:rPr>
        <w:t>11/10</w:t>
      </w:r>
      <w:r w:rsidR="00D2322B" w:rsidRPr="00D2322B">
        <w:rPr>
          <w:rFonts w:cs="Akhbar MT"/>
          <w:b/>
          <w:bCs/>
          <w:sz w:val="28"/>
          <w:szCs w:val="28"/>
          <w:rtl/>
        </w:rPr>
        <w:t xml:space="preserve"> </w:t>
      </w:r>
      <w:r w:rsidR="00D2322B" w:rsidRPr="00D2322B">
        <w:rPr>
          <w:rFonts w:cs="Akhbar MT"/>
          <w:b/>
          <w:bCs/>
          <w:sz w:val="28"/>
          <w:szCs w:val="28"/>
          <w:rtl/>
        </w:rPr>
        <w:t xml:space="preserve">تم اصلاح سيارات للعملاء بمبلغ 40000 ريال ، سدد منها 30000 ريال بشيكات </w:t>
      </w:r>
      <w:proofErr w:type="spellStart"/>
      <w:r w:rsidR="00D2322B" w:rsidRPr="00D2322B">
        <w:rPr>
          <w:rFonts w:cs="Akhbar MT"/>
          <w:b/>
          <w:bCs/>
          <w:sz w:val="28"/>
          <w:szCs w:val="28"/>
          <w:rtl/>
        </w:rPr>
        <w:t>والباقى</w:t>
      </w:r>
      <w:proofErr w:type="spellEnd"/>
      <w:r w:rsidR="00D2322B" w:rsidRPr="00D2322B">
        <w:rPr>
          <w:rFonts w:cs="Akhbar MT"/>
          <w:b/>
          <w:bCs/>
          <w:sz w:val="28"/>
          <w:szCs w:val="28"/>
          <w:rtl/>
        </w:rPr>
        <w:t xml:space="preserve"> على الحساب</w:t>
      </w:r>
    </w:p>
    <w:p w:rsidR="00000000" w:rsidRPr="00D2322B" w:rsidRDefault="00FC01C9" w:rsidP="00FC01C9">
      <w:pPr>
        <w:numPr>
          <w:ilvl w:val="0"/>
          <w:numId w:val="5"/>
        </w:numPr>
        <w:rPr>
          <w:rFonts w:cs="Akhbar MT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t>ف</w:t>
      </w:r>
      <w:r w:rsidRPr="00D2322B">
        <w:rPr>
          <w:rFonts w:cs="Akhbar MT" w:hint="cs"/>
          <w:b/>
          <w:bCs/>
          <w:sz w:val="28"/>
          <w:szCs w:val="28"/>
          <w:rtl/>
        </w:rPr>
        <w:t>ي</w:t>
      </w:r>
      <w:r w:rsidR="00D2322B" w:rsidRPr="00D2322B">
        <w:rPr>
          <w:rFonts w:cs="Akhbar MT"/>
          <w:b/>
          <w:bCs/>
          <w:sz w:val="28"/>
          <w:szCs w:val="28"/>
          <w:rtl/>
        </w:rPr>
        <w:t xml:space="preserve"> </w:t>
      </w:r>
      <w:r w:rsidR="00D2322B" w:rsidRPr="00D2322B">
        <w:rPr>
          <w:rFonts w:cs="Akhbar MT"/>
          <w:b/>
          <w:bCs/>
          <w:sz w:val="28"/>
          <w:szCs w:val="28"/>
        </w:rPr>
        <w:t>11/15</w:t>
      </w:r>
      <w:r w:rsidR="00D2322B" w:rsidRPr="00D2322B">
        <w:rPr>
          <w:rFonts w:cs="Akhbar MT"/>
          <w:b/>
          <w:bCs/>
          <w:sz w:val="28"/>
          <w:szCs w:val="28"/>
          <w:rtl/>
        </w:rPr>
        <w:t xml:space="preserve"> </w:t>
      </w:r>
      <w:r w:rsidR="00D2322B" w:rsidRPr="00D2322B">
        <w:rPr>
          <w:rFonts w:cs="Akhbar MT"/>
          <w:b/>
          <w:bCs/>
          <w:sz w:val="28"/>
          <w:szCs w:val="28"/>
          <w:rtl/>
        </w:rPr>
        <w:t>تم شراء أثاث للشركة من مفروشات العبداللطيف بمبلغ 20000 ريال نقدا</w:t>
      </w:r>
    </w:p>
    <w:p w:rsidR="00000000" w:rsidRPr="00D2322B" w:rsidRDefault="00FC01C9" w:rsidP="00FC01C9">
      <w:pPr>
        <w:numPr>
          <w:ilvl w:val="0"/>
          <w:numId w:val="5"/>
        </w:numPr>
        <w:rPr>
          <w:rFonts w:cs="Akhbar MT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t>ف</w:t>
      </w:r>
      <w:r w:rsidRPr="00D2322B">
        <w:rPr>
          <w:rFonts w:cs="Akhbar MT" w:hint="cs"/>
          <w:b/>
          <w:bCs/>
          <w:sz w:val="28"/>
          <w:szCs w:val="28"/>
          <w:rtl/>
        </w:rPr>
        <w:t>ي</w:t>
      </w:r>
      <w:r w:rsidR="00D2322B" w:rsidRPr="00D2322B">
        <w:rPr>
          <w:rFonts w:cs="Akhbar MT"/>
          <w:b/>
          <w:bCs/>
          <w:sz w:val="28"/>
          <w:szCs w:val="28"/>
          <w:rtl/>
        </w:rPr>
        <w:t xml:space="preserve"> </w:t>
      </w:r>
      <w:r w:rsidR="00D2322B" w:rsidRPr="00D2322B">
        <w:rPr>
          <w:rFonts w:cs="Akhbar MT"/>
          <w:b/>
          <w:bCs/>
          <w:sz w:val="28"/>
          <w:szCs w:val="28"/>
        </w:rPr>
        <w:t>11/20</w:t>
      </w:r>
      <w:r w:rsidR="00D2322B" w:rsidRPr="00D2322B">
        <w:rPr>
          <w:rFonts w:cs="Akhbar MT"/>
          <w:b/>
          <w:bCs/>
          <w:sz w:val="28"/>
          <w:szCs w:val="28"/>
          <w:rtl/>
        </w:rPr>
        <w:t xml:space="preserve"> </w:t>
      </w:r>
      <w:r w:rsidR="00D2322B" w:rsidRPr="00D2322B">
        <w:rPr>
          <w:rFonts w:cs="Akhbar MT"/>
          <w:b/>
          <w:bCs/>
          <w:sz w:val="28"/>
          <w:szCs w:val="28"/>
          <w:rtl/>
        </w:rPr>
        <w:t>تم تحصيل المبلغ المستحق على العملاء بشيك</w:t>
      </w:r>
    </w:p>
    <w:p w:rsidR="00000000" w:rsidRPr="00D2322B" w:rsidRDefault="00FC01C9" w:rsidP="00FC01C9">
      <w:pPr>
        <w:numPr>
          <w:ilvl w:val="0"/>
          <w:numId w:val="5"/>
        </w:numPr>
        <w:rPr>
          <w:rFonts w:cs="Akhbar MT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t>ف</w:t>
      </w:r>
      <w:r w:rsidRPr="00D2322B">
        <w:rPr>
          <w:rFonts w:cs="Akhbar MT" w:hint="cs"/>
          <w:b/>
          <w:bCs/>
          <w:sz w:val="28"/>
          <w:szCs w:val="28"/>
          <w:rtl/>
        </w:rPr>
        <w:t>ي</w:t>
      </w:r>
      <w:r w:rsidR="00D2322B" w:rsidRPr="00D2322B">
        <w:rPr>
          <w:rFonts w:cs="Akhbar MT"/>
          <w:b/>
          <w:bCs/>
          <w:sz w:val="28"/>
          <w:szCs w:val="28"/>
          <w:rtl/>
        </w:rPr>
        <w:t xml:space="preserve"> </w:t>
      </w:r>
      <w:r w:rsidR="00D2322B" w:rsidRPr="00D2322B">
        <w:rPr>
          <w:rFonts w:cs="Akhbar MT"/>
          <w:b/>
          <w:bCs/>
          <w:sz w:val="28"/>
          <w:szCs w:val="28"/>
        </w:rPr>
        <w:t>11/30</w:t>
      </w:r>
      <w:r w:rsidR="00D2322B" w:rsidRPr="00D2322B">
        <w:rPr>
          <w:rFonts w:cs="Akhbar MT"/>
          <w:b/>
          <w:bCs/>
          <w:sz w:val="28"/>
          <w:szCs w:val="28"/>
          <w:rtl/>
        </w:rPr>
        <w:t xml:space="preserve"> </w:t>
      </w:r>
      <w:r w:rsidR="00D2322B" w:rsidRPr="00D2322B">
        <w:rPr>
          <w:rFonts w:cs="Akhbar MT"/>
          <w:b/>
          <w:bCs/>
          <w:sz w:val="28"/>
          <w:szCs w:val="28"/>
          <w:rtl/>
        </w:rPr>
        <w:t>سددت الشركة مصروفات أجور ورواتب عن الشهر بـ 8000 ريال نقدا</w:t>
      </w:r>
    </w:p>
    <w:p w:rsidR="00000000" w:rsidRPr="00D2322B" w:rsidRDefault="00D2322B" w:rsidP="00CF0C7C">
      <w:pPr>
        <w:ind w:left="720"/>
        <w:rPr>
          <w:rFonts w:cs="Akhbar MT"/>
          <w:color w:val="FF0000"/>
          <w:sz w:val="28"/>
          <w:szCs w:val="28"/>
          <w:u w:val="single"/>
          <w:rtl/>
        </w:rPr>
      </w:pPr>
      <w:r w:rsidRPr="00D2322B">
        <w:rPr>
          <w:rFonts w:cs="Akhbar MT"/>
          <w:b/>
          <w:bCs/>
          <w:color w:val="FF0000"/>
          <w:sz w:val="28"/>
          <w:szCs w:val="28"/>
          <w:u w:val="single"/>
          <w:rtl/>
        </w:rPr>
        <w:t>المطلوب :</w:t>
      </w:r>
    </w:p>
    <w:p w:rsidR="00000000" w:rsidRPr="00D2322B" w:rsidRDefault="00D2322B" w:rsidP="00CF0C7C">
      <w:pPr>
        <w:ind w:left="720"/>
        <w:rPr>
          <w:rFonts w:cs="Akhbar MT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t>(</w:t>
      </w:r>
      <w:r w:rsidRPr="00D2322B">
        <w:rPr>
          <w:rFonts w:cs="Akhbar MT"/>
          <w:b/>
          <w:bCs/>
          <w:sz w:val="28"/>
          <w:szCs w:val="28"/>
          <w:rtl/>
        </w:rPr>
        <w:t xml:space="preserve">أ)اجراء قيود اليومية العامة </w:t>
      </w:r>
      <w:proofErr w:type="spellStart"/>
      <w:r w:rsidRPr="00D2322B">
        <w:rPr>
          <w:rFonts w:cs="Akhbar MT"/>
          <w:b/>
          <w:bCs/>
          <w:sz w:val="28"/>
          <w:szCs w:val="28"/>
          <w:rtl/>
        </w:rPr>
        <w:t>فى</w:t>
      </w:r>
      <w:proofErr w:type="spellEnd"/>
      <w:r w:rsidRPr="00D2322B">
        <w:rPr>
          <w:rFonts w:cs="Akhbar MT"/>
          <w:b/>
          <w:bCs/>
          <w:sz w:val="28"/>
          <w:szCs w:val="28"/>
          <w:rtl/>
        </w:rPr>
        <w:t xml:space="preserve"> دفاتر شركة الهدى عن شهر نوفمبر </w:t>
      </w:r>
      <w:r w:rsidRPr="00D2322B">
        <w:rPr>
          <w:rFonts w:cs="Akhbar MT"/>
          <w:b/>
          <w:bCs/>
          <w:sz w:val="28"/>
          <w:szCs w:val="28"/>
        </w:rPr>
        <w:t>2015</w:t>
      </w:r>
      <w:r w:rsidRPr="00D2322B">
        <w:rPr>
          <w:rFonts w:cs="Akhbar MT"/>
          <w:b/>
          <w:bCs/>
          <w:sz w:val="28"/>
          <w:szCs w:val="28"/>
          <w:rtl/>
        </w:rPr>
        <w:t>م</w:t>
      </w:r>
    </w:p>
    <w:p w:rsidR="00000000" w:rsidRPr="00D2322B" w:rsidRDefault="00D2322B" w:rsidP="00CF0C7C">
      <w:pPr>
        <w:ind w:left="720"/>
        <w:rPr>
          <w:rFonts w:cs="Akhbar MT" w:hint="cs"/>
          <w:sz w:val="28"/>
          <w:szCs w:val="28"/>
        </w:rPr>
      </w:pPr>
      <w:r w:rsidRPr="00D2322B">
        <w:rPr>
          <w:rFonts w:cs="Akhbar MT"/>
          <w:b/>
          <w:bCs/>
          <w:sz w:val="28"/>
          <w:szCs w:val="28"/>
          <w:rtl/>
        </w:rPr>
        <w:t>(ب)ترحيل القيود السابقة الى حسابات الاستاذ العام المناسبة وترصيدها</w:t>
      </w:r>
    </w:p>
    <w:p w:rsidR="00ED19C4" w:rsidRPr="00D2322B" w:rsidRDefault="00ED19C4" w:rsidP="00ED19C4">
      <w:pPr>
        <w:ind w:left="720"/>
        <w:rPr>
          <w:rFonts w:cs="Akhbar MT"/>
          <w:sz w:val="28"/>
          <w:szCs w:val="28"/>
        </w:rPr>
      </w:pPr>
      <w:r w:rsidRPr="00D2322B">
        <w:rPr>
          <w:rFonts w:cs="Akhbar MT"/>
          <w:noProof/>
          <w:sz w:val="28"/>
          <w:szCs w:val="28"/>
        </w:rPr>
        <w:lastRenderedPageBreak/>
        <w:drawing>
          <wp:inline distT="0" distB="0" distL="0" distR="0" wp14:anchorId="44F1A4B5" wp14:editId="05489E15">
            <wp:extent cx="5267325" cy="3600450"/>
            <wp:effectExtent l="0" t="0" r="9525" b="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19C4" w:rsidRPr="00D2322B" w:rsidRDefault="00ED19C4" w:rsidP="00ED19C4">
      <w:pPr>
        <w:ind w:left="720"/>
        <w:rPr>
          <w:rFonts w:cs="Akhbar MT" w:hint="cs"/>
          <w:color w:val="5F497A" w:themeColor="accent4" w:themeShade="BF"/>
          <w:sz w:val="28"/>
          <w:szCs w:val="28"/>
          <w:rtl/>
        </w:rPr>
      </w:pPr>
      <w:r w:rsidRPr="00D2322B">
        <w:rPr>
          <w:rFonts w:cs="Akhbar MT"/>
          <w:b/>
          <w:bCs/>
          <w:color w:val="5F497A" w:themeColor="accent4" w:themeShade="BF"/>
          <w:sz w:val="28"/>
          <w:szCs w:val="28"/>
          <w:rtl/>
        </w:rPr>
        <w:t>(2) الترحيل إلى الحسابات المختصة بدفتر الأستاذ وترصيد الحسابات</w:t>
      </w:r>
    </w:p>
    <w:p w:rsidR="00ED19C4" w:rsidRPr="00D2322B" w:rsidRDefault="00ED19C4" w:rsidP="00ED19C4">
      <w:pPr>
        <w:ind w:left="720"/>
        <w:rPr>
          <w:rFonts w:cs="Akhbar MT" w:hint="cs"/>
          <w:color w:val="5F497A" w:themeColor="accent4" w:themeShade="BF"/>
          <w:sz w:val="28"/>
          <w:szCs w:val="28"/>
          <w:rtl/>
        </w:rPr>
      </w:pPr>
      <w:r w:rsidRPr="00D2322B">
        <w:rPr>
          <w:rFonts w:cs="Akhbar MT" w:hint="cs"/>
          <w:noProof/>
          <w:color w:val="5F497A" w:themeColor="accent4" w:themeShade="BF"/>
          <w:sz w:val="28"/>
          <w:szCs w:val="28"/>
        </w:rPr>
        <w:drawing>
          <wp:inline distT="0" distB="0" distL="0" distR="0" wp14:anchorId="4DE53570" wp14:editId="6D3FF129">
            <wp:extent cx="5276850" cy="3181350"/>
            <wp:effectExtent l="0" t="0" r="0" b="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19C4" w:rsidRPr="00D2322B" w:rsidRDefault="00ED19C4" w:rsidP="00ED19C4">
      <w:pPr>
        <w:ind w:left="720"/>
        <w:rPr>
          <w:rFonts w:cs="Akhbar MT" w:hint="cs"/>
          <w:color w:val="5F497A" w:themeColor="accent4" w:themeShade="BF"/>
          <w:sz w:val="28"/>
          <w:szCs w:val="28"/>
          <w:rtl/>
        </w:rPr>
      </w:pPr>
      <w:r w:rsidRPr="00D2322B">
        <w:rPr>
          <w:rFonts w:cs="Akhbar MT"/>
          <w:b/>
          <w:bCs/>
          <w:color w:val="5F497A" w:themeColor="accent4" w:themeShade="BF"/>
          <w:sz w:val="28"/>
          <w:szCs w:val="28"/>
          <w:rtl/>
        </w:rPr>
        <w:t>(2) الترحيل إلى الحسابات المختصة بدفتر الأستاذ وترصيد الحسابات</w:t>
      </w:r>
    </w:p>
    <w:p w:rsidR="00ED19C4" w:rsidRPr="00D2322B" w:rsidRDefault="00ED19C4" w:rsidP="00ED19C4">
      <w:pPr>
        <w:ind w:left="720"/>
        <w:rPr>
          <w:rFonts w:cs="Akhbar MT" w:hint="cs"/>
          <w:color w:val="5F497A" w:themeColor="accent4" w:themeShade="BF"/>
          <w:sz w:val="28"/>
          <w:szCs w:val="28"/>
          <w:rtl/>
        </w:rPr>
      </w:pPr>
      <w:r w:rsidRPr="00D2322B">
        <w:rPr>
          <w:rFonts w:cs="Akhbar MT" w:hint="cs"/>
          <w:noProof/>
          <w:color w:val="5F497A" w:themeColor="accent4" w:themeShade="BF"/>
          <w:sz w:val="28"/>
          <w:szCs w:val="28"/>
        </w:rPr>
        <w:lastRenderedPageBreak/>
        <w:drawing>
          <wp:inline distT="0" distB="0" distL="0" distR="0" wp14:anchorId="4913AC2D" wp14:editId="12C124F9">
            <wp:extent cx="5267325" cy="2867025"/>
            <wp:effectExtent l="0" t="0" r="9525" b="9525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19C4" w:rsidRPr="00D2322B" w:rsidRDefault="00ED19C4" w:rsidP="00ED19C4">
      <w:pPr>
        <w:ind w:left="720"/>
        <w:rPr>
          <w:rFonts w:cs="Akhbar MT" w:hint="cs"/>
          <w:color w:val="5F497A" w:themeColor="accent4" w:themeShade="BF"/>
          <w:sz w:val="28"/>
          <w:szCs w:val="28"/>
          <w:rtl/>
        </w:rPr>
      </w:pPr>
      <w:r w:rsidRPr="00D2322B">
        <w:rPr>
          <w:rFonts w:cs="Akhbar MT"/>
          <w:b/>
          <w:bCs/>
          <w:color w:val="5F497A" w:themeColor="accent4" w:themeShade="BF"/>
          <w:sz w:val="28"/>
          <w:szCs w:val="28"/>
          <w:rtl/>
        </w:rPr>
        <w:t>(2) الترحيل إلى الحسابات المختصة بدفتر الأستاذ وترصيد الحسابات</w:t>
      </w:r>
    </w:p>
    <w:p w:rsidR="00ED19C4" w:rsidRPr="00D2322B" w:rsidRDefault="00ED19C4" w:rsidP="00ED19C4">
      <w:pPr>
        <w:ind w:left="720"/>
        <w:rPr>
          <w:rFonts w:cs="Akhbar MT" w:hint="cs"/>
          <w:color w:val="5F497A" w:themeColor="accent4" w:themeShade="BF"/>
          <w:sz w:val="28"/>
          <w:szCs w:val="28"/>
          <w:rtl/>
        </w:rPr>
      </w:pPr>
      <w:r w:rsidRPr="00D2322B">
        <w:rPr>
          <w:rFonts w:cs="Akhbar MT" w:hint="cs"/>
          <w:noProof/>
          <w:color w:val="5F497A" w:themeColor="accent4" w:themeShade="BF"/>
          <w:sz w:val="28"/>
          <w:szCs w:val="28"/>
        </w:rPr>
        <w:drawing>
          <wp:inline distT="0" distB="0" distL="0" distR="0" wp14:anchorId="16B42A25" wp14:editId="18C17E13">
            <wp:extent cx="5267325" cy="2819400"/>
            <wp:effectExtent l="0" t="0" r="9525" b="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19C4" w:rsidRPr="00D2322B" w:rsidRDefault="00ED19C4" w:rsidP="00ED19C4">
      <w:pPr>
        <w:ind w:left="720"/>
        <w:rPr>
          <w:rFonts w:cs="Akhbar MT" w:hint="cs"/>
          <w:color w:val="5F497A" w:themeColor="accent4" w:themeShade="BF"/>
          <w:sz w:val="28"/>
          <w:szCs w:val="28"/>
          <w:rtl/>
        </w:rPr>
      </w:pPr>
      <w:r w:rsidRPr="00D2322B">
        <w:rPr>
          <w:rFonts w:cs="Akhbar MT"/>
          <w:b/>
          <w:bCs/>
          <w:color w:val="5F497A" w:themeColor="accent4" w:themeShade="BF"/>
          <w:sz w:val="28"/>
          <w:szCs w:val="28"/>
          <w:rtl/>
        </w:rPr>
        <w:t>(2) الترحيل إلى الحسابات المختصة بدفتر الأستاذ وترصيد الحسابات</w:t>
      </w:r>
    </w:p>
    <w:p w:rsidR="00ED19C4" w:rsidRPr="00D2322B" w:rsidRDefault="00ED19C4" w:rsidP="00ED19C4">
      <w:pPr>
        <w:ind w:left="720"/>
        <w:rPr>
          <w:rFonts w:cs="Akhbar MT" w:hint="cs"/>
          <w:color w:val="5F497A" w:themeColor="accent4" w:themeShade="BF"/>
          <w:sz w:val="28"/>
          <w:szCs w:val="28"/>
          <w:rtl/>
        </w:rPr>
      </w:pPr>
      <w:r w:rsidRPr="00D2322B">
        <w:rPr>
          <w:rFonts w:cs="Akhbar MT" w:hint="cs"/>
          <w:noProof/>
          <w:color w:val="5F497A" w:themeColor="accent4" w:themeShade="BF"/>
          <w:sz w:val="28"/>
          <w:szCs w:val="28"/>
        </w:rPr>
        <w:lastRenderedPageBreak/>
        <w:drawing>
          <wp:inline distT="0" distB="0" distL="0" distR="0" wp14:anchorId="520E4DF5" wp14:editId="09D18C8B">
            <wp:extent cx="5267325" cy="2286000"/>
            <wp:effectExtent l="0" t="0" r="9525" b="0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19C4" w:rsidRPr="00D2322B" w:rsidRDefault="00ED19C4" w:rsidP="00ED19C4">
      <w:pPr>
        <w:ind w:left="720"/>
        <w:rPr>
          <w:rFonts w:cs="Akhbar MT" w:hint="cs"/>
          <w:color w:val="5F497A" w:themeColor="accent4" w:themeShade="BF"/>
          <w:sz w:val="28"/>
          <w:szCs w:val="28"/>
          <w:rtl/>
        </w:rPr>
      </w:pPr>
      <w:r w:rsidRPr="00D2322B">
        <w:rPr>
          <w:rFonts w:cs="Akhbar MT"/>
          <w:b/>
          <w:bCs/>
          <w:color w:val="5F497A" w:themeColor="accent4" w:themeShade="BF"/>
          <w:sz w:val="28"/>
          <w:szCs w:val="28"/>
          <w:rtl/>
        </w:rPr>
        <w:t>(2) الترحيل إلى الحسابات المختصة بدفتر الأستاذ وترصيد الحسابات</w:t>
      </w:r>
    </w:p>
    <w:p w:rsidR="00ED19C4" w:rsidRPr="00D2322B" w:rsidRDefault="00ED19C4" w:rsidP="00ED19C4">
      <w:pPr>
        <w:ind w:left="720"/>
        <w:rPr>
          <w:rFonts w:cs="Akhbar MT" w:hint="cs"/>
          <w:color w:val="5F497A" w:themeColor="accent4" w:themeShade="BF"/>
          <w:sz w:val="28"/>
          <w:szCs w:val="28"/>
          <w:rtl/>
        </w:rPr>
      </w:pPr>
      <w:r w:rsidRPr="00D2322B">
        <w:rPr>
          <w:rFonts w:cs="Akhbar MT" w:hint="cs"/>
          <w:noProof/>
          <w:color w:val="5F497A" w:themeColor="accent4" w:themeShade="BF"/>
          <w:sz w:val="28"/>
          <w:szCs w:val="28"/>
        </w:rPr>
        <w:drawing>
          <wp:inline distT="0" distB="0" distL="0" distR="0" wp14:anchorId="4709707C" wp14:editId="502D2388">
            <wp:extent cx="5267325" cy="2305050"/>
            <wp:effectExtent l="0" t="0" r="9525" b="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19C4" w:rsidRPr="00D2322B" w:rsidRDefault="00ED19C4" w:rsidP="00ED19C4">
      <w:pPr>
        <w:ind w:left="720"/>
        <w:rPr>
          <w:rFonts w:cs="Akhbar MT" w:hint="cs"/>
          <w:color w:val="5F497A" w:themeColor="accent4" w:themeShade="BF"/>
          <w:sz w:val="28"/>
          <w:szCs w:val="28"/>
          <w:rtl/>
        </w:rPr>
      </w:pPr>
      <w:r w:rsidRPr="00D2322B">
        <w:rPr>
          <w:rFonts w:cs="Akhbar MT"/>
          <w:b/>
          <w:bCs/>
          <w:color w:val="5F497A" w:themeColor="accent4" w:themeShade="BF"/>
          <w:sz w:val="28"/>
          <w:szCs w:val="28"/>
          <w:rtl/>
        </w:rPr>
        <w:t>(2) الترحيل إلى الحسابات المختصة بدفتر الأستاذ وترصيد الحسابات</w:t>
      </w:r>
    </w:p>
    <w:p w:rsidR="00ED19C4" w:rsidRPr="00D2322B" w:rsidRDefault="00ED19C4" w:rsidP="00ED19C4">
      <w:pPr>
        <w:ind w:left="720"/>
        <w:rPr>
          <w:rFonts w:cs="Akhbar MT" w:hint="cs"/>
          <w:sz w:val="28"/>
          <w:szCs w:val="28"/>
          <w:rtl/>
        </w:rPr>
      </w:pPr>
      <w:r w:rsidRPr="00D2322B">
        <w:rPr>
          <w:rFonts w:cs="Akhbar MT" w:hint="cs"/>
          <w:noProof/>
          <w:sz w:val="28"/>
          <w:szCs w:val="28"/>
        </w:rPr>
        <w:drawing>
          <wp:inline distT="0" distB="0" distL="0" distR="0" wp14:anchorId="6EB8F41E" wp14:editId="487A0953">
            <wp:extent cx="5267325" cy="2733675"/>
            <wp:effectExtent l="0" t="0" r="9525" b="9525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19C4" w:rsidRPr="00D2322B" w:rsidRDefault="00ED19C4" w:rsidP="00ED19C4">
      <w:pPr>
        <w:ind w:left="720"/>
        <w:rPr>
          <w:rFonts w:cs="Akhbar MT" w:hint="cs"/>
          <w:color w:val="5F497A" w:themeColor="accent4" w:themeShade="BF"/>
          <w:sz w:val="28"/>
          <w:szCs w:val="28"/>
          <w:rtl/>
        </w:rPr>
      </w:pPr>
      <w:r w:rsidRPr="00D2322B">
        <w:rPr>
          <w:rFonts w:cs="Akhbar MT"/>
          <w:b/>
          <w:bCs/>
          <w:color w:val="5F497A" w:themeColor="accent4" w:themeShade="BF"/>
          <w:sz w:val="28"/>
          <w:szCs w:val="28"/>
          <w:rtl/>
        </w:rPr>
        <w:lastRenderedPageBreak/>
        <w:t>(2) الترحيل إلى الحسابات المختصة بدفتر الأستاذ وترصيد الحسابات</w:t>
      </w:r>
    </w:p>
    <w:p w:rsidR="00ED19C4" w:rsidRPr="00D2322B" w:rsidRDefault="00ED19C4" w:rsidP="00ED19C4">
      <w:pPr>
        <w:ind w:left="720"/>
        <w:rPr>
          <w:rFonts w:cs="Akhbar MT" w:hint="cs"/>
          <w:sz w:val="28"/>
          <w:szCs w:val="28"/>
          <w:rtl/>
        </w:rPr>
      </w:pPr>
      <w:r w:rsidRPr="00D2322B">
        <w:rPr>
          <w:rFonts w:cs="Akhbar MT" w:hint="cs"/>
          <w:noProof/>
          <w:sz w:val="28"/>
          <w:szCs w:val="28"/>
        </w:rPr>
        <w:drawing>
          <wp:inline distT="0" distB="0" distL="0" distR="0" wp14:anchorId="0CC49AAF" wp14:editId="6D6EE3C5">
            <wp:extent cx="5267325" cy="2524125"/>
            <wp:effectExtent l="0" t="0" r="9525" b="9525"/>
            <wp:docPr id="20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1C9" w:rsidRPr="00D2322B" w:rsidRDefault="00FC01C9" w:rsidP="00FC01C9">
      <w:pPr>
        <w:rPr>
          <w:rFonts w:cs="Akhbar MT" w:hint="cs"/>
          <w:b/>
          <w:bCs/>
          <w:color w:val="0070C0"/>
          <w:sz w:val="28"/>
          <w:szCs w:val="28"/>
          <w:u w:val="single"/>
          <w:rtl/>
        </w:rPr>
      </w:pPr>
    </w:p>
    <w:p w:rsidR="00837356" w:rsidRPr="00D2322B" w:rsidRDefault="00837356" w:rsidP="00FC01C9">
      <w:pPr>
        <w:rPr>
          <w:rFonts w:cs="Akhbar MT" w:hint="cs"/>
          <w:b/>
          <w:bCs/>
          <w:color w:val="0070C0"/>
          <w:sz w:val="28"/>
          <w:szCs w:val="28"/>
          <w:u w:val="single"/>
          <w:rtl/>
        </w:rPr>
      </w:pPr>
      <w:r w:rsidRPr="00D2322B">
        <w:rPr>
          <w:rFonts w:cs="Akhbar MT" w:hint="cs"/>
          <w:b/>
          <w:bCs/>
          <w:color w:val="0070C0"/>
          <w:sz w:val="28"/>
          <w:szCs w:val="28"/>
          <w:u w:val="single"/>
          <w:rtl/>
        </w:rPr>
        <w:t>#إعداد ميزان المراجعة :</w:t>
      </w:r>
    </w:p>
    <w:p w:rsidR="00837356" w:rsidRPr="00D2322B" w:rsidRDefault="00837356" w:rsidP="00FC01C9">
      <w:pPr>
        <w:rPr>
          <w:rFonts w:cs="Akhbar MT" w:hint="cs"/>
          <w:sz w:val="28"/>
          <w:szCs w:val="28"/>
          <w:rtl/>
        </w:rPr>
      </w:pPr>
      <w:r w:rsidRPr="00D2322B">
        <w:rPr>
          <w:rFonts w:cs="Akhbar MT" w:hint="cs"/>
          <w:noProof/>
          <w:sz w:val="28"/>
          <w:szCs w:val="28"/>
        </w:rPr>
        <w:drawing>
          <wp:inline distT="0" distB="0" distL="0" distR="0" wp14:anchorId="5224DF3F" wp14:editId="6B955644">
            <wp:extent cx="5267325" cy="2695575"/>
            <wp:effectExtent l="0" t="0" r="9525" b="9525"/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Pr="00D2322B" w:rsidRDefault="00D2322B" w:rsidP="00837356">
      <w:pPr>
        <w:ind w:left="720"/>
        <w:rPr>
          <w:rFonts w:cs="Akhbar MT"/>
          <w:color w:val="FF0000"/>
          <w:sz w:val="28"/>
          <w:szCs w:val="28"/>
          <w:u w:val="single"/>
        </w:rPr>
      </w:pPr>
      <w:r w:rsidRPr="00D2322B">
        <w:rPr>
          <w:rFonts w:cs="Akhbar MT"/>
          <w:b/>
          <w:bCs/>
          <w:color w:val="FF0000"/>
          <w:sz w:val="28"/>
          <w:szCs w:val="28"/>
          <w:u w:val="single"/>
          <w:rtl/>
        </w:rPr>
        <w:t>استخدامات ميزان المراجعة :</w:t>
      </w:r>
    </w:p>
    <w:p w:rsidR="00000000" w:rsidRPr="00D2322B" w:rsidRDefault="00D2322B" w:rsidP="00837356">
      <w:pPr>
        <w:numPr>
          <w:ilvl w:val="0"/>
          <w:numId w:val="6"/>
        </w:numPr>
        <w:rPr>
          <w:rFonts w:cs="Akhbar MT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t xml:space="preserve">1-أن </w:t>
      </w:r>
      <w:r w:rsidRPr="00D2322B">
        <w:rPr>
          <w:rFonts w:cs="Akhbar MT"/>
          <w:b/>
          <w:bCs/>
          <w:sz w:val="28"/>
          <w:szCs w:val="28"/>
          <w:rtl/>
        </w:rPr>
        <w:t>جميع العمليات المسجلة في الدفاتر تتساوى فيها ال</w:t>
      </w:r>
      <w:r w:rsidRPr="00D2322B">
        <w:rPr>
          <w:rFonts w:cs="Akhbar MT"/>
          <w:b/>
          <w:bCs/>
          <w:sz w:val="28"/>
          <w:szCs w:val="28"/>
          <w:rtl/>
        </w:rPr>
        <w:t>أطراف المدينة مع الأطراف الدائنة.</w:t>
      </w:r>
    </w:p>
    <w:p w:rsidR="00000000" w:rsidRPr="00D2322B" w:rsidRDefault="00D2322B" w:rsidP="00837356">
      <w:pPr>
        <w:numPr>
          <w:ilvl w:val="0"/>
          <w:numId w:val="6"/>
        </w:numPr>
        <w:rPr>
          <w:rFonts w:cs="Akhbar MT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t xml:space="preserve">2-أن </w:t>
      </w:r>
      <w:r w:rsidRPr="00D2322B">
        <w:rPr>
          <w:rFonts w:cs="Akhbar MT"/>
          <w:b/>
          <w:bCs/>
          <w:sz w:val="28"/>
          <w:szCs w:val="28"/>
          <w:rtl/>
        </w:rPr>
        <w:t>الرصيد المدين أو الدائن لكل حساب تم تحديده بطريقة صحيحة.</w:t>
      </w:r>
    </w:p>
    <w:p w:rsidR="00000000" w:rsidRPr="00D2322B" w:rsidRDefault="00D2322B" w:rsidP="00837356">
      <w:pPr>
        <w:numPr>
          <w:ilvl w:val="0"/>
          <w:numId w:val="6"/>
        </w:numPr>
        <w:rPr>
          <w:rFonts w:cs="Akhbar MT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t>أنه تم ادراج أرصدة الحسابات في ميزان المراجعة بطريقة سليمة</w:t>
      </w:r>
      <w:r w:rsidRPr="00D2322B">
        <w:rPr>
          <w:rFonts w:cs="Akhbar MT"/>
          <w:b/>
          <w:bCs/>
          <w:sz w:val="28"/>
          <w:szCs w:val="28"/>
          <w:rtl/>
        </w:rPr>
        <w:t>.</w:t>
      </w:r>
    </w:p>
    <w:p w:rsidR="00000000" w:rsidRPr="00D2322B" w:rsidRDefault="00D2322B" w:rsidP="00837356">
      <w:pPr>
        <w:numPr>
          <w:ilvl w:val="0"/>
          <w:numId w:val="6"/>
        </w:numPr>
        <w:rPr>
          <w:rFonts w:cs="Akhbar MT" w:hint="cs"/>
          <w:sz w:val="28"/>
          <w:szCs w:val="28"/>
        </w:rPr>
      </w:pPr>
      <w:r w:rsidRPr="00D2322B">
        <w:rPr>
          <w:rFonts w:cs="Akhbar MT"/>
          <w:b/>
          <w:bCs/>
          <w:sz w:val="28"/>
          <w:szCs w:val="28"/>
          <w:rtl/>
        </w:rPr>
        <w:lastRenderedPageBreak/>
        <w:t>كقا</w:t>
      </w:r>
      <w:r w:rsidR="00837356" w:rsidRPr="00D2322B">
        <w:rPr>
          <w:rFonts w:cs="Akhbar MT"/>
          <w:b/>
          <w:bCs/>
          <w:sz w:val="28"/>
          <w:szCs w:val="28"/>
          <w:rtl/>
        </w:rPr>
        <w:t>عدة عامة يجب تساوى جانب</w:t>
      </w:r>
      <w:r w:rsidR="00837356" w:rsidRPr="00D2322B">
        <w:rPr>
          <w:rFonts w:cs="Akhbar MT" w:hint="cs"/>
          <w:b/>
          <w:bCs/>
          <w:sz w:val="28"/>
          <w:szCs w:val="28"/>
          <w:rtl/>
        </w:rPr>
        <w:t>ي</w:t>
      </w:r>
      <w:r w:rsidRPr="00D2322B">
        <w:rPr>
          <w:rFonts w:cs="Akhbar MT"/>
          <w:b/>
          <w:bCs/>
          <w:sz w:val="28"/>
          <w:szCs w:val="28"/>
          <w:rtl/>
        </w:rPr>
        <w:t xml:space="preserve"> ميزان المراجعة</w:t>
      </w:r>
      <w:r w:rsidR="00837356" w:rsidRPr="00D2322B">
        <w:rPr>
          <w:rFonts w:cs="Akhbar MT" w:hint="cs"/>
          <w:b/>
          <w:bCs/>
          <w:sz w:val="28"/>
          <w:szCs w:val="28"/>
          <w:rtl/>
        </w:rPr>
        <w:t xml:space="preserve"> </w:t>
      </w:r>
      <w:r w:rsidRPr="00D2322B">
        <w:rPr>
          <w:rFonts w:cs="Akhbar MT"/>
          <w:b/>
          <w:bCs/>
          <w:sz w:val="28"/>
          <w:szCs w:val="28"/>
          <w:rtl/>
        </w:rPr>
        <w:t>،وفى حالة عدم تساويهما فذلك يدل على وجود أخطاء محاسبية</w:t>
      </w:r>
    </w:p>
    <w:p w:rsidR="00000000" w:rsidRPr="00D2322B" w:rsidRDefault="00D2322B" w:rsidP="00837356">
      <w:pPr>
        <w:ind w:left="720"/>
        <w:rPr>
          <w:rFonts w:cs="Akhbar MT"/>
          <w:color w:val="FF0000"/>
          <w:sz w:val="28"/>
          <w:szCs w:val="28"/>
          <w:u w:val="single"/>
        </w:rPr>
      </w:pPr>
      <w:r w:rsidRPr="00D2322B">
        <w:rPr>
          <w:rFonts w:cs="Akhbar MT"/>
          <w:b/>
          <w:bCs/>
          <w:color w:val="FF0000"/>
          <w:sz w:val="28"/>
          <w:szCs w:val="28"/>
          <w:u w:val="single"/>
          <w:rtl/>
        </w:rPr>
        <w:t>أهم الأخطاء المحاسبية المؤثرة على توازن ميزان المراجعة :</w:t>
      </w:r>
    </w:p>
    <w:p w:rsidR="00000000" w:rsidRPr="00D2322B" w:rsidRDefault="00837356" w:rsidP="00837356">
      <w:pPr>
        <w:numPr>
          <w:ilvl w:val="0"/>
          <w:numId w:val="6"/>
        </w:numPr>
        <w:rPr>
          <w:rFonts w:cs="Akhbar MT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t>1-اخطاء ف</w:t>
      </w:r>
      <w:r w:rsidRPr="00D2322B">
        <w:rPr>
          <w:rFonts w:cs="Akhbar MT" w:hint="cs"/>
          <w:b/>
          <w:bCs/>
          <w:sz w:val="28"/>
          <w:szCs w:val="28"/>
          <w:rtl/>
        </w:rPr>
        <w:t>ي</w:t>
      </w:r>
      <w:r w:rsidR="00D2322B" w:rsidRPr="00D2322B">
        <w:rPr>
          <w:rFonts w:cs="Akhbar MT"/>
          <w:b/>
          <w:bCs/>
          <w:sz w:val="28"/>
          <w:szCs w:val="28"/>
          <w:rtl/>
        </w:rPr>
        <w:t xml:space="preserve"> تجميع ميزان المراجعة</w:t>
      </w:r>
    </w:p>
    <w:p w:rsidR="00000000" w:rsidRPr="00D2322B" w:rsidRDefault="00837356" w:rsidP="00837356">
      <w:pPr>
        <w:numPr>
          <w:ilvl w:val="0"/>
          <w:numId w:val="6"/>
        </w:numPr>
        <w:rPr>
          <w:rFonts w:cs="Akhbar MT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t>2-أخطاء كتابية ف</w:t>
      </w:r>
      <w:r w:rsidRPr="00D2322B">
        <w:rPr>
          <w:rFonts w:cs="Akhbar MT" w:hint="cs"/>
          <w:b/>
          <w:bCs/>
          <w:sz w:val="28"/>
          <w:szCs w:val="28"/>
          <w:rtl/>
        </w:rPr>
        <w:t>ي</w:t>
      </w:r>
      <w:r w:rsidR="00D2322B" w:rsidRPr="00D2322B">
        <w:rPr>
          <w:rFonts w:cs="Akhbar MT"/>
          <w:b/>
          <w:bCs/>
          <w:sz w:val="28"/>
          <w:szCs w:val="28"/>
          <w:rtl/>
        </w:rPr>
        <w:t xml:space="preserve"> نقل أرصدة الحسابات الى ميزان المراجعة</w:t>
      </w:r>
    </w:p>
    <w:p w:rsidR="00000000" w:rsidRPr="00D2322B" w:rsidRDefault="00D2322B" w:rsidP="00837356">
      <w:pPr>
        <w:numPr>
          <w:ilvl w:val="0"/>
          <w:numId w:val="6"/>
        </w:numPr>
        <w:rPr>
          <w:rFonts w:cs="Akhbar MT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t>3-نقل ارصدة الحسابات او</w:t>
      </w:r>
      <w:r w:rsidR="00837356" w:rsidRPr="00D2322B">
        <w:rPr>
          <w:rFonts w:cs="Akhbar MT" w:hint="cs"/>
          <w:b/>
          <w:bCs/>
          <w:sz w:val="28"/>
          <w:szCs w:val="28"/>
          <w:rtl/>
        </w:rPr>
        <w:t xml:space="preserve"> </w:t>
      </w:r>
      <w:r w:rsidRPr="00D2322B">
        <w:rPr>
          <w:rFonts w:cs="Akhbar MT"/>
          <w:b/>
          <w:bCs/>
          <w:sz w:val="28"/>
          <w:szCs w:val="28"/>
          <w:rtl/>
        </w:rPr>
        <w:t>المجاميع الى الجانب الخطأ</w:t>
      </w:r>
    </w:p>
    <w:p w:rsidR="00000000" w:rsidRPr="00D2322B" w:rsidRDefault="00D2322B" w:rsidP="00837356">
      <w:pPr>
        <w:numPr>
          <w:ilvl w:val="0"/>
          <w:numId w:val="6"/>
        </w:numPr>
        <w:rPr>
          <w:rFonts w:cs="Akhbar MT"/>
          <w:sz w:val="28"/>
          <w:szCs w:val="28"/>
          <w:rtl/>
        </w:rPr>
      </w:pPr>
      <w:r w:rsidRPr="00D2322B">
        <w:rPr>
          <w:rFonts w:cs="Akhbar MT"/>
          <w:b/>
          <w:bCs/>
          <w:sz w:val="28"/>
          <w:szCs w:val="28"/>
          <w:rtl/>
        </w:rPr>
        <w:t>4-السهو عن نقل ارصدة ا</w:t>
      </w:r>
      <w:r w:rsidR="00837356" w:rsidRPr="00D2322B">
        <w:rPr>
          <w:rFonts w:cs="Akhbar MT" w:hint="cs"/>
          <w:b/>
          <w:bCs/>
          <w:sz w:val="28"/>
          <w:szCs w:val="28"/>
          <w:rtl/>
        </w:rPr>
        <w:t xml:space="preserve"> </w:t>
      </w:r>
      <w:r w:rsidRPr="00D2322B">
        <w:rPr>
          <w:rFonts w:cs="Akhbar MT"/>
          <w:b/>
          <w:bCs/>
          <w:sz w:val="28"/>
          <w:szCs w:val="28"/>
          <w:rtl/>
        </w:rPr>
        <w:t>ومجاميع بعض الحسابات</w:t>
      </w:r>
    </w:p>
    <w:p w:rsidR="00837356" w:rsidRPr="00D2322B" w:rsidRDefault="00837356" w:rsidP="00837356">
      <w:pPr>
        <w:ind w:left="720"/>
        <w:rPr>
          <w:rFonts w:cs="Akhbar MT"/>
          <w:sz w:val="28"/>
          <w:szCs w:val="28"/>
          <w:rtl/>
        </w:rPr>
      </w:pPr>
    </w:p>
    <w:p w:rsidR="00837356" w:rsidRPr="00D2322B" w:rsidRDefault="00837356" w:rsidP="00FC01C9">
      <w:pPr>
        <w:rPr>
          <w:rFonts w:cs="Akhbar MT" w:hint="cs"/>
          <w:sz w:val="28"/>
          <w:szCs w:val="28"/>
        </w:rPr>
      </w:pPr>
    </w:p>
    <w:sectPr w:rsidR="00837356" w:rsidRPr="00D2322B" w:rsidSect="00EB056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D76AD"/>
    <w:multiLevelType w:val="hybridMultilevel"/>
    <w:tmpl w:val="14DA35B4"/>
    <w:lvl w:ilvl="0" w:tplc="A718F04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3E46264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AD4BB6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D98E11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17AA58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0ECE484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F3628D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AF426A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E442BF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>
    <w:nsid w:val="230F2413"/>
    <w:multiLevelType w:val="hybridMultilevel"/>
    <w:tmpl w:val="659800FC"/>
    <w:lvl w:ilvl="0" w:tplc="060C6FF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5BC5D8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2F8F94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A442D4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01A1DE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CA07BF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51E0D2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7FB6027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644CCC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>
    <w:nsid w:val="28113FD8"/>
    <w:multiLevelType w:val="hybridMultilevel"/>
    <w:tmpl w:val="1D14CFE0"/>
    <w:lvl w:ilvl="0" w:tplc="7EBA100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F20D690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94ACA7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000181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4BE344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7F87C1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796535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358075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A16698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>
    <w:nsid w:val="38BA6F92"/>
    <w:multiLevelType w:val="hybridMultilevel"/>
    <w:tmpl w:val="F25EC586"/>
    <w:lvl w:ilvl="0" w:tplc="3710BFB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78DE573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BEAE18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560B61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4208ED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85B4CA6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1762E0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0EA6CB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57C4A0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>
    <w:nsid w:val="545630FE"/>
    <w:multiLevelType w:val="hybridMultilevel"/>
    <w:tmpl w:val="9E4436E4"/>
    <w:lvl w:ilvl="0" w:tplc="402C59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FE4925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4B84625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9644F6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748661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676543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19E94A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5B6098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4B68DB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54D659DA"/>
    <w:multiLevelType w:val="hybridMultilevel"/>
    <w:tmpl w:val="AEA813B6"/>
    <w:lvl w:ilvl="0" w:tplc="B568EE7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CD2B97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E86B8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186E35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456DCE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794349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4188EF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524450E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3F8251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>
    <w:nsid w:val="74C32224"/>
    <w:multiLevelType w:val="hybridMultilevel"/>
    <w:tmpl w:val="DFAA1464"/>
    <w:lvl w:ilvl="0" w:tplc="8C96D2B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E708354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29EB2B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9C4C25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4FC963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B60E6E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2DCF26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EFAC9C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3965F2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516"/>
    <w:rsid w:val="001C359E"/>
    <w:rsid w:val="003F6618"/>
    <w:rsid w:val="00410407"/>
    <w:rsid w:val="00457862"/>
    <w:rsid w:val="00837356"/>
    <w:rsid w:val="008D3516"/>
    <w:rsid w:val="009B4B12"/>
    <w:rsid w:val="00CF0C7C"/>
    <w:rsid w:val="00D03470"/>
    <w:rsid w:val="00D2322B"/>
    <w:rsid w:val="00E70F88"/>
    <w:rsid w:val="00EB0563"/>
    <w:rsid w:val="00EB3464"/>
    <w:rsid w:val="00ED19C4"/>
    <w:rsid w:val="00FC0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B4B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B4B12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unhideWhenUsed/>
    <w:rsid w:val="0045786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B4B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B4B12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unhideWhenUsed/>
    <w:rsid w:val="0045786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43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35078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623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5636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33434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6449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48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040742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8699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379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6569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0652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24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582112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83664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9383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1181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021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961182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7953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689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3403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6174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18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84262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184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9330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00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00533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3869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85718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48471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7240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009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26560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91438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6820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825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572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81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752832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34324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847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517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0262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67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99279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6270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8955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24213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2113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72774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12</Pages>
  <Words>619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2016-03-01T17:45:00Z</dcterms:created>
  <dcterms:modified xsi:type="dcterms:W3CDTF">2016-03-01T18:17:00Z</dcterms:modified>
</cp:coreProperties>
</file>