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E0EF9" w:rsidRPr="00225446" w:rsidRDefault="00225446" w:rsidP="00225446">
      <w:pPr>
        <w:spacing w:after="0" w:line="0" w:lineRule="atLeast"/>
        <w:jc w:val="center"/>
        <w:rPr>
          <w:b/>
          <w:bCs/>
          <w:color w:val="FF0000"/>
          <w:sz w:val="24"/>
          <w:szCs w:val="24"/>
          <w:rtl/>
        </w:rPr>
      </w:pPr>
      <w:r w:rsidRPr="00225446">
        <w:rPr>
          <w:rFonts w:hint="cs"/>
          <w:b/>
          <w:bCs/>
          <w:color w:val="FF0000"/>
          <w:sz w:val="24"/>
          <w:szCs w:val="24"/>
          <w:rtl/>
        </w:rPr>
        <w:t>المحاضرة الثالثة ـ الملائكة والكتب والرسل.</w:t>
      </w:r>
    </w:p>
    <w:p w:rsidR="00225446" w:rsidRPr="00225446" w:rsidRDefault="00225446" w:rsidP="00225446">
      <w:pPr>
        <w:spacing w:after="0" w:line="0" w:lineRule="atLeast"/>
        <w:rPr>
          <w:b/>
          <w:bCs/>
          <w:color w:val="FF0000"/>
          <w:sz w:val="24"/>
          <w:szCs w:val="24"/>
          <w:rtl/>
        </w:rPr>
      </w:pPr>
      <w:r w:rsidRPr="00225446">
        <w:rPr>
          <w:rFonts w:hint="cs"/>
          <w:b/>
          <w:bCs/>
          <w:color w:val="FF0000"/>
          <w:sz w:val="24"/>
          <w:szCs w:val="24"/>
          <w:rtl/>
        </w:rPr>
        <w:t>الإيمان بالملائكة:</w:t>
      </w:r>
    </w:p>
    <w:p w:rsidR="00225446" w:rsidRDefault="00225446" w:rsidP="00225446">
      <w:pPr>
        <w:pStyle w:val="a3"/>
        <w:numPr>
          <w:ilvl w:val="0"/>
          <w:numId w:val="2"/>
        </w:numPr>
        <w:spacing w:after="0" w:line="0" w:lineRule="atLeast"/>
        <w:rPr>
          <w:b/>
          <w:bCs/>
          <w:sz w:val="24"/>
          <w:szCs w:val="24"/>
        </w:rPr>
      </w:pPr>
      <w:r w:rsidRPr="00225446">
        <w:rPr>
          <w:rFonts w:hint="cs"/>
          <w:b/>
          <w:bCs/>
          <w:color w:val="0070C0"/>
          <w:sz w:val="24"/>
          <w:szCs w:val="24"/>
          <w:rtl/>
        </w:rPr>
        <w:t xml:space="preserve">الملائكة: </w:t>
      </w:r>
      <w:r>
        <w:rPr>
          <w:rFonts w:hint="cs"/>
          <w:b/>
          <w:bCs/>
          <w:sz w:val="24"/>
          <w:szCs w:val="24"/>
          <w:rtl/>
        </w:rPr>
        <w:t xml:space="preserve">(عالم غيبي </w:t>
      </w:r>
      <w:proofErr w:type="spellStart"/>
      <w:r>
        <w:rPr>
          <w:rFonts w:hint="cs"/>
          <w:b/>
          <w:bCs/>
          <w:sz w:val="24"/>
          <w:szCs w:val="24"/>
          <w:rtl/>
        </w:rPr>
        <w:t>مخلوقون</w:t>
      </w:r>
      <w:proofErr w:type="spellEnd"/>
      <w:r>
        <w:rPr>
          <w:rFonts w:hint="cs"/>
          <w:b/>
          <w:bCs/>
          <w:sz w:val="24"/>
          <w:szCs w:val="24"/>
          <w:rtl/>
        </w:rPr>
        <w:t xml:space="preserve"> عابدون لله تعالى وليس لهم من خصائص الربوبية والألوهية شيء خلقهم الله تعالى من نور ومنحهم الانقياد التام لأمره والقوة على تنفيذه).</w:t>
      </w:r>
    </w:p>
    <w:p w:rsidR="00225446" w:rsidRDefault="00225446" w:rsidP="003865C3">
      <w:pPr>
        <w:pStyle w:val="a3"/>
        <w:numPr>
          <w:ilvl w:val="0"/>
          <w:numId w:val="2"/>
        </w:numPr>
        <w:spacing w:after="0" w:line="0" w:lineRule="atLeast"/>
        <w:rPr>
          <w:b/>
          <w:bCs/>
          <w:sz w:val="24"/>
          <w:szCs w:val="24"/>
        </w:rPr>
      </w:pPr>
      <w:r w:rsidRPr="00D77EA6">
        <w:rPr>
          <w:rFonts w:hint="cs"/>
          <w:b/>
          <w:bCs/>
          <w:sz w:val="24"/>
          <w:szCs w:val="24"/>
          <w:rtl/>
        </w:rPr>
        <w:t>قال تعالى:</w:t>
      </w:r>
      <w:r w:rsidRPr="00D77EA6">
        <w:rPr>
          <w:b/>
          <w:bCs/>
          <w:sz w:val="24"/>
          <w:szCs w:val="24"/>
        </w:rPr>
        <w:t>}</w:t>
      </w:r>
      <w:r>
        <w:rPr>
          <w:rFonts w:hint="cs"/>
          <w:b/>
          <w:bCs/>
          <w:sz w:val="24"/>
          <w:szCs w:val="24"/>
          <w:rtl/>
        </w:rPr>
        <w:t>ومن عنده لا يستكبرون عن عبادته ولا يستحسرون يسبحون الليل والنهار لا يفترون</w:t>
      </w:r>
      <w:r>
        <w:rPr>
          <w:b/>
          <w:bCs/>
          <w:sz w:val="24"/>
          <w:szCs w:val="24"/>
        </w:rPr>
        <w:t>{</w:t>
      </w:r>
      <w:r>
        <w:rPr>
          <w:rFonts w:hint="cs"/>
          <w:b/>
          <w:bCs/>
          <w:sz w:val="24"/>
          <w:szCs w:val="24"/>
          <w:rtl/>
        </w:rPr>
        <w:t>.</w:t>
      </w:r>
      <w:r w:rsidRPr="00225446">
        <w:rPr>
          <w:rFonts w:hint="cs"/>
          <w:b/>
          <w:bCs/>
          <w:sz w:val="20"/>
          <w:szCs w:val="20"/>
          <w:rtl/>
        </w:rPr>
        <w:t>(الانبياء)</w:t>
      </w:r>
      <w:r>
        <w:rPr>
          <w:rFonts w:hint="cs"/>
          <w:b/>
          <w:bCs/>
          <w:sz w:val="24"/>
          <w:szCs w:val="24"/>
          <w:rtl/>
        </w:rPr>
        <w:t>.</w:t>
      </w:r>
    </w:p>
    <w:p w:rsidR="00225446" w:rsidRPr="003865C3" w:rsidRDefault="003865C3" w:rsidP="00225446">
      <w:pPr>
        <w:pStyle w:val="a3"/>
        <w:numPr>
          <w:ilvl w:val="0"/>
          <w:numId w:val="2"/>
        </w:numPr>
        <w:spacing w:after="0" w:line="0" w:lineRule="atLeast"/>
        <w:rPr>
          <w:b/>
          <w:bCs/>
          <w:color w:val="0070C0"/>
          <w:sz w:val="24"/>
          <w:szCs w:val="24"/>
        </w:rPr>
      </w:pPr>
      <w:r w:rsidRPr="003865C3">
        <w:rPr>
          <w:rFonts w:hint="cs"/>
          <w:b/>
          <w:bCs/>
          <w:color w:val="0070C0"/>
          <w:sz w:val="24"/>
          <w:szCs w:val="24"/>
          <w:rtl/>
        </w:rPr>
        <w:t>الإيمان بالملائكة يتضمن أربعة أمور:</w:t>
      </w:r>
    </w:p>
    <w:p w:rsidR="003865C3" w:rsidRDefault="003865C3" w:rsidP="003865C3">
      <w:pPr>
        <w:spacing w:after="0" w:line="0" w:lineRule="atLeast"/>
        <w:rPr>
          <w:b/>
          <w:bCs/>
          <w:sz w:val="24"/>
          <w:szCs w:val="24"/>
          <w:rtl/>
        </w:rPr>
      </w:pPr>
      <w:r w:rsidRPr="003865C3">
        <w:rPr>
          <w:rFonts w:hint="cs"/>
          <w:b/>
          <w:bCs/>
          <w:color w:val="00B050"/>
          <w:sz w:val="24"/>
          <w:szCs w:val="24"/>
          <w:rtl/>
        </w:rPr>
        <w:t xml:space="preserve">ـ الأول: </w:t>
      </w:r>
      <w:r>
        <w:rPr>
          <w:rFonts w:hint="cs"/>
          <w:b/>
          <w:bCs/>
          <w:sz w:val="24"/>
          <w:szCs w:val="24"/>
          <w:rtl/>
        </w:rPr>
        <w:t xml:space="preserve">الإيمان بوجودهم.  </w:t>
      </w:r>
    </w:p>
    <w:p w:rsidR="003865C3" w:rsidRDefault="003865C3" w:rsidP="003865C3">
      <w:pPr>
        <w:spacing w:after="0" w:line="0" w:lineRule="atLeast"/>
        <w:rPr>
          <w:b/>
          <w:bCs/>
          <w:sz w:val="24"/>
          <w:szCs w:val="24"/>
          <w:rtl/>
        </w:rPr>
      </w:pPr>
      <w:r w:rsidRPr="003865C3">
        <w:rPr>
          <w:rFonts w:hint="cs"/>
          <w:b/>
          <w:bCs/>
          <w:color w:val="00B050"/>
          <w:sz w:val="24"/>
          <w:szCs w:val="24"/>
          <w:rtl/>
        </w:rPr>
        <w:t xml:space="preserve">ـ الثاني: </w:t>
      </w:r>
      <w:r>
        <w:rPr>
          <w:rFonts w:hint="cs"/>
          <w:b/>
          <w:bCs/>
          <w:sz w:val="24"/>
          <w:szCs w:val="24"/>
          <w:rtl/>
        </w:rPr>
        <w:t>الإيمان بمن علمنا اسمه منهم باسمه (كجبريل) ومن لم نعلم اسمه نؤمن بهم إجمالا.</w:t>
      </w:r>
    </w:p>
    <w:p w:rsidR="003865C3" w:rsidRDefault="003865C3" w:rsidP="003865C3">
      <w:pPr>
        <w:spacing w:after="0" w:line="0" w:lineRule="atLeast"/>
        <w:rPr>
          <w:b/>
          <w:bCs/>
          <w:sz w:val="24"/>
          <w:szCs w:val="24"/>
          <w:rtl/>
        </w:rPr>
      </w:pPr>
      <w:r w:rsidRPr="003865C3">
        <w:rPr>
          <w:rFonts w:hint="cs"/>
          <w:b/>
          <w:bCs/>
          <w:color w:val="00B050"/>
          <w:sz w:val="24"/>
          <w:szCs w:val="24"/>
          <w:rtl/>
        </w:rPr>
        <w:t xml:space="preserve">ـ الثالث: </w:t>
      </w:r>
      <w:r>
        <w:rPr>
          <w:rFonts w:hint="cs"/>
          <w:b/>
          <w:bCs/>
          <w:sz w:val="24"/>
          <w:szCs w:val="24"/>
          <w:rtl/>
        </w:rPr>
        <w:t>الإيمان بما علمنا من صفاتهم كصفة (جبريل) فقد اخبرنا النبي صلى الله عليه وسلم انه رآه على صفته التي خلق عليها وله ستمائة جناح قد سد الأفق.</w:t>
      </w:r>
    </w:p>
    <w:p w:rsidR="003865C3" w:rsidRDefault="003865C3" w:rsidP="003865C3">
      <w:pPr>
        <w:spacing w:after="0" w:line="0" w:lineRule="atLeast"/>
        <w:rPr>
          <w:b/>
          <w:bCs/>
          <w:sz w:val="24"/>
          <w:szCs w:val="24"/>
          <w:rtl/>
        </w:rPr>
      </w:pPr>
      <w:r w:rsidRPr="00A219AE">
        <w:rPr>
          <w:rFonts w:hint="cs"/>
          <w:b/>
          <w:bCs/>
          <w:color w:val="00B050"/>
          <w:sz w:val="24"/>
          <w:szCs w:val="24"/>
          <w:rtl/>
        </w:rPr>
        <w:t xml:space="preserve">ـ الرابع: </w:t>
      </w:r>
      <w:r>
        <w:rPr>
          <w:rFonts w:hint="cs"/>
          <w:b/>
          <w:bCs/>
          <w:sz w:val="24"/>
          <w:szCs w:val="24"/>
          <w:rtl/>
        </w:rPr>
        <w:t xml:space="preserve">الإيمان بما علمنا </w:t>
      </w:r>
      <w:r w:rsidR="00A219AE">
        <w:rPr>
          <w:rFonts w:hint="cs"/>
          <w:b/>
          <w:bCs/>
          <w:sz w:val="24"/>
          <w:szCs w:val="24"/>
          <w:rtl/>
        </w:rPr>
        <w:t>من اعمالهم التي يقومون بها بأمر الله تعالى كتسبيحه والتعبد له ليلا ونهارا بدون ملل ولا فتور.</w:t>
      </w:r>
    </w:p>
    <w:p w:rsidR="00A219AE" w:rsidRPr="004C7B13" w:rsidRDefault="00A219AE" w:rsidP="00A219AE">
      <w:pPr>
        <w:pStyle w:val="a3"/>
        <w:numPr>
          <w:ilvl w:val="0"/>
          <w:numId w:val="3"/>
        </w:numPr>
        <w:spacing w:after="0" w:line="0" w:lineRule="atLeast"/>
        <w:rPr>
          <w:b/>
          <w:bCs/>
          <w:color w:val="0070C0"/>
          <w:sz w:val="24"/>
          <w:szCs w:val="24"/>
        </w:rPr>
      </w:pPr>
      <w:r w:rsidRPr="004C7B13">
        <w:rPr>
          <w:rFonts w:hint="cs"/>
          <w:b/>
          <w:bCs/>
          <w:color w:val="0070C0"/>
          <w:sz w:val="24"/>
          <w:szCs w:val="24"/>
          <w:rtl/>
        </w:rPr>
        <w:t>وقد يكون لبعضهم اعمال خاصة:</w:t>
      </w:r>
    </w:p>
    <w:p w:rsidR="00A219AE" w:rsidRDefault="004C7B13" w:rsidP="00A219AE">
      <w:pPr>
        <w:spacing w:after="0" w:line="0" w:lineRule="atLeast"/>
        <w:rPr>
          <w:b/>
          <w:bCs/>
          <w:sz w:val="24"/>
          <w:szCs w:val="24"/>
          <w:rtl/>
        </w:rPr>
      </w:pPr>
      <w:r w:rsidRPr="004C7B13">
        <w:rPr>
          <w:rFonts w:hint="cs"/>
          <w:b/>
          <w:bCs/>
          <w:color w:val="00B050"/>
          <w:sz w:val="24"/>
          <w:szCs w:val="24"/>
          <w:rtl/>
        </w:rPr>
        <w:t xml:space="preserve">ـ مثل: </w:t>
      </w:r>
      <w:r w:rsidRPr="004C7B13">
        <w:rPr>
          <w:rFonts w:hint="cs"/>
          <w:b/>
          <w:bCs/>
          <w:sz w:val="24"/>
          <w:szCs w:val="24"/>
          <w:u w:val="single"/>
          <w:rtl/>
        </w:rPr>
        <w:t>جبريل</w:t>
      </w:r>
      <w:r>
        <w:rPr>
          <w:rFonts w:hint="cs"/>
          <w:b/>
          <w:bCs/>
          <w:sz w:val="24"/>
          <w:szCs w:val="24"/>
          <w:rtl/>
        </w:rPr>
        <w:t xml:space="preserve"> الأمين على وحي الله تعالى يرسله الله الى الانبياء والرسل.</w:t>
      </w:r>
    </w:p>
    <w:p w:rsidR="004C7B13" w:rsidRDefault="004C7B13" w:rsidP="00A219AE">
      <w:pPr>
        <w:spacing w:after="0" w:line="0" w:lineRule="atLeast"/>
        <w:rPr>
          <w:b/>
          <w:bCs/>
          <w:sz w:val="24"/>
          <w:szCs w:val="24"/>
          <w:rtl/>
        </w:rPr>
      </w:pPr>
      <w:r w:rsidRPr="004C7B13">
        <w:rPr>
          <w:rFonts w:hint="cs"/>
          <w:b/>
          <w:bCs/>
          <w:color w:val="00B050"/>
          <w:sz w:val="24"/>
          <w:szCs w:val="24"/>
          <w:rtl/>
        </w:rPr>
        <w:t xml:space="preserve">ـ ومثل: </w:t>
      </w:r>
      <w:r w:rsidRPr="004C7B13">
        <w:rPr>
          <w:rFonts w:hint="cs"/>
          <w:b/>
          <w:bCs/>
          <w:sz w:val="24"/>
          <w:szCs w:val="24"/>
          <w:u w:val="single"/>
          <w:rtl/>
        </w:rPr>
        <w:t>ميكائيل</w:t>
      </w:r>
      <w:r>
        <w:rPr>
          <w:rFonts w:hint="cs"/>
          <w:b/>
          <w:bCs/>
          <w:sz w:val="24"/>
          <w:szCs w:val="24"/>
          <w:rtl/>
        </w:rPr>
        <w:t xml:space="preserve"> الموكل بالقطر أي بالمطر والنبات.</w:t>
      </w:r>
    </w:p>
    <w:p w:rsidR="004C7B13" w:rsidRPr="00A219AE" w:rsidRDefault="004C7B13" w:rsidP="004C7B13">
      <w:pPr>
        <w:spacing w:after="0" w:line="0" w:lineRule="atLeast"/>
        <w:rPr>
          <w:b/>
          <w:bCs/>
          <w:sz w:val="24"/>
          <w:szCs w:val="24"/>
          <w:rtl/>
        </w:rPr>
      </w:pPr>
      <w:r w:rsidRPr="004C7B13">
        <w:rPr>
          <w:rFonts w:hint="cs"/>
          <w:b/>
          <w:bCs/>
          <w:color w:val="00B050"/>
          <w:sz w:val="24"/>
          <w:szCs w:val="24"/>
          <w:rtl/>
        </w:rPr>
        <w:t xml:space="preserve">ـ ومثل: </w:t>
      </w:r>
      <w:r w:rsidRPr="004C7B13">
        <w:rPr>
          <w:rFonts w:hint="cs"/>
          <w:b/>
          <w:bCs/>
          <w:sz w:val="24"/>
          <w:szCs w:val="24"/>
          <w:u w:val="single"/>
          <w:rtl/>
        </w:rPr>
        <w:t xml:space="preserve">اسرافيل </w:t>
      </w:r>
      <w:r>
        <w:rPr>
          <w:rFonts w:hint="cs"/>
          <w:b/>
          <w:bCs/>
          <w:sz w:val="24"/>
          <w:szCs w:val="24"/>
          <w:rtl/>
        </w:rPr>
        <w:t>الموكل بالنفخ في الصور عند قيام الساعة وبعث الخلق وغيرهم.</w:t>
      </w:r>
    </w:p>
    <w:p w:rsidR="004C7B13" w:rsidRPr="00477892" w:rsidRDefault="004C7B13" w:rsidP="004C7B13">
      <w:pPr>
        <w:pStyle w:val="a3"/>
        <w:numPr>
          <w:ilvl w:val="0"/>
          <w:numId w:val="3"/>
        </w:numPr>
        <w:spacing w:after="0" w:line="0" w:lineRule="atLeast"/>
        <w:ind w:left="0" w:firstLine="0"/>
        <w:rPr>
          <w:b/>
          <w:bCs/>
          <w:color w:val="00B050"/>
          <w:sz w:val="24"/>
          <w:szCs w:val="24"/>
        </w:rPr>
      </w:pPr>
      <w:r w:rsidRPr="00477892">
        <w:rPr>
          <w:rFonts w:hint="cs"/>
          <w:b/>
          <w:bCs/>
          <w:color w:val="00B050"/>
          <w:sz w:val="24"/>
          <w:szCs w:val="24"/>
          <w:rtl/>
        </w:rPr>
        <w:t xml:space="preserve"> </w:t>
      </w:r>
      <w:r w:rsidRPr="00477892">
        <w:rPr>
          <w:rFonts w:hint="cs"/>
          <w:b/>
          <w:bCs/>
          <w:color w:val="0070C0"/>
          <w:sz w:val="24"/>
          <w:szCs w:val="24"/>
          <w:rtl/>
        </w:rPr>
        <w:t>والإيمان بالملائكة يثمر ثمرات جليلة منها:</w:t>
      </w:r>
    </w:p>
    <w:p w:rsidR="004C7B13" w:rsidRDefault="004C7B13" w:rsidP="004C7B13">
      <w:pPr>
        <w:spacing w:after="0" w:line="0" w:lineRule="atLeast"/>
        <w:rPr>
          <w:b/>
          <w:bCs/>
          <w:sz w:val="24"/>
          <w:szCs w:val="24"/>
          <w:rtl/>
        </w:rPr>
      </w:pPr>
      <w:r w:rsidRPr="00477892">
        <w:rPr>
          <w:rFonts w:hint="cs"/>
          <w:b/>
          <w:bCs/>
          <w:color w:val="00B050"/>
          <w:sz w:val="24"/>
          <w:szCs w:val="24"/>
          <w:rtl/>
        </w:rPr>
        <w:t xml:space="preserve">ـ </w:t>
      </w:r>
      <w:r w:rsidR="00477892" w:rsidRPr="00477892">
        <w:rPr>
          <w:rFonts w:hint="cs"/>
          <w:b/>
          <w:bCs/>
          <w:color w:val="00B050"/>
          <w:sz w:val="24"/>
          <w:szCs w:val="24"/>
          <w:rtl/>
        </w:rPr>
        <w:t xml:space="preserve">الأولى: </w:t>
      </w:r>
      <w:r w:rsidR="00477892">
        <w:rPr>
          <w:rFonts w:hint="cs"/>
          <w:b/>
          <w:bCs/>
          <w:sz w:val="24"/>
          <w:szCs w:val="24"/>
          <w:rtl/>
        </w:rPr>
        <w:t>العلم بعظمة الله وقوته وسلطانه فإن عظمة المخلوق من عظمة الخالق.</w:t>
      </w:r>
    </w:p>
    <w:p w:rsidR="00477892" w:rsidRDefault="00477892" w:rsidP="004C7B13">
      <w:pPr>
        <w:spacing w:after="0" w:line="0" w:lineRule="atLeast"/>
        <w:rPr>
          <w:b/>
          <w:bCs/>
          <w:sz w:val="24"/>
          <w:szCs w:val="24"/>
          <w:rtl/>
        </w:rPr>
      </w:pPr>
      <w:r w:rsidRPr="00477892">
        <w:rPr>
          <w:rFonts w:hint="cs"/>
          <w:b/>
          <w:bCs/>
          <w:color w:val="00B050"/>
          <w:sz w:val="24"/>
          <w:szCs w:val="24"/>
          <w:rtl/>
        </w:rPr>
        <w:t xml:space="preserve">ـ الثانية: </w:t>
      </w:r>
      <w:r>
        <w:rPr>
          <w:rFonts w:hint="cs"/>
          <w:b/>
          <w:bCs/>
          <w:sz w:val="24"/>
          <w:szCs w:val="24"/>
          <w:rtl/>
        </w:rPr>
        <w:t>شكر الله تعالى على عنايته ببني آدم حيث وكل من هؤلاء الملائكة من يقوم بحفظهم وكتابة أعمالهم وغير ذلك من مصالحهم.</w:t>
      </w:r>
    </w:p>
    <w:p w:rsidR="00477892" w:rsidRDefault="00477892" w:rsidP="004C7B13">
      <w:pPr>
        <w:spacing w:after="0" w:line="0" w:lineRule="atLeast"/>
        <w:rPr>
          <w:b/>
          <w:bCs/>
          <w:sz w:val="24"/>
          <w:szCs w:val="24"/>
          <w:rtl/>
        </w:rPr>
      </w:pPr>
      <w:r w:rsidRPr="00477892">
        <w:rPr>
          <w:rFonts w:hint="cs"/>
          <w:b/>
          <w:bCs/>
          <w:color w:val="00B050"/>
          <w:sz w:val="24"/>
          <w:szCs w:val="24"/>
          <w:rtl/>
        </w:rPr>
        <w:t xml:space="preserve">ـ الثالثة: </w:t>
      </w:r>
      <w:r>
        <w:rPr>
          <w:rFonts w:hint="cs"/>
          <w:b/>
          <w:bCs/>
          <w:sz w:val="24"/>
          <w:szCs w:val="24"/>
          <w:rtl/>
        </w:rPr>
        <w:t>محبة الملائكة على ما قاموا به من عبادة الله تعالى.</w:t>
      </w:r>
    </w:p>
    <w:p w:rsidR="00477892" w:rsidRDefault="00477892" w:rsidP="00477892">
      <w:pPr>
        <w:pStyle w:val="a3"/>
        <w:numPr>
          <w:ilvl w:val="0"/>
          <w:numId w:val="3"/>
        </w:numPr>
        <w:spacing w:after="0" w:line="0" w:lineRule="atLeast"/>
        <w:rPr>
          <w:b/>
          <w:bCs/>
          <w:sz w:val="24"/>
          <w:szCs w:val="24"/>
        </w:rPr>
      </w:pPr>
      <w:r>
        <w:rPr>
          <w:rFonts w:hint="cs"/>
          <w:b/>
          <w:bCs/>
          <w:sz w:val="24"/>
          <w:szCs w:val="24"/>
          <w:rtl/>
        </w:rPr>
        <w:t xml:space="preserve">وقد انكر قوما </w:t>
      </w:r>
      <w:r w:rsidR="00D77EA6">
        <w:rPr>
          <w:rFonts w:hint="cs"/>
          <w:b/>
          <w:bCs/>
          <w:sz w:val="24"/>
          <w:szCs w:val="24"/>
          <w:rtl/>
        </w:rPr>
        <w:t>من الزائغين كون الملائكة اجساما وقالو انهم عبارة عن قوي الخير الكامنة في المخلوقات وهذا تكذيب لكتاب الله تعالى وسنة رسوله صلى الله عليه وسلم وإجماع المسلمين. قال تعالى:</w:t>
      </w:r>
      <w:r w:rsidR="00D77EA6">
        <w:rPr>
          <w:b/>
          <w:bCs/>
          <w:sz w:val="24"/>
          <w:szCs w:val="24"/>
        </w:rPr>
        <w:t>}</w:t>
      </w:r>
      <w:r w:rsidR="00D77EA6">
        <w:rPr>
          <w:rFonts w:hint="cs"/>
          <w:b/>
          <w:bCs/>
          <w:sz w:val="24"/>
          <w:szCs w:val="24"/>
          <w:rtl/>
        </w:rPr>
        <w:t>الحمد لله فاطر السماوات والأرض جاعل الملائكة رسلا أولي أجنحة مثنى وثلاث ورباع</w:t>
      </w:r>
      <w:r w:rsidR="00D77EA6">
        <w:rPr>
          <w:b/>
          <w:bCs/>
          <w:sz w:val="24"/>
          <w:szCs w:val="24"/>
        </w:rPr>
        <w:t>{</w:t>
      </w:r>
      <w:r w:rsidR="00D77EA6">
        <w:rPr>
          <w:rFonts w:hint="cs"/>
          <w:b/>
          <w:bCs/>
          <w:sz w:val="24"/>
          <w:szCs w:val="24"/>
          <w:rtl/>
        </w:rPr>
        <w:t>.</w:t>
      </w:r>
      <w:r w:rsidR="00D77EA6" w:rsidRPr="00D77EA6">
        <w:rPr>
          <w:rFonts w:hint="cs"/>
          <w:b/>
          <w:bCs/>
          <w:sz w:val="20"/>
          <w:szCs w:val="20"/>
          <w:rtl/>
        </w:rPr>
        <w:t>(فاطر1)</w:t>
      </w:r>
      <w:r w:rsidR="00D77EA6">
        <w:rPr>
          <w:rFonts w:hint="cs"/>
          <w:b/>
          <w:bCs/>
          <w:sz w:val="24"/>
          <w:szCs w:val="24"/>
          <w:rtl/>
        </w:rPr>
        <w:t>.</w:t>
      </w:r>
    </w:p>
    <w:p w:rsidR="00D77EA6" w:rsidRDefault="00D77EA6" w:rsidP="00477892">
      <w:pPr>
        <w:pStyle w:val="a3"/>
        <w:numPr>
          <w:ilvl w:val="0"/>
          <w:numId w:val="3"/>
        </w:numPr>
        <w:spacing w:after="0" w:line="0" w:lineRule="atLeast"/>
        <w:rPr>
          <w:b/>
          <w:bCs/>
          <w:sz w:val="24"/>
          <w:szCs w:val="24"/>
        </w:rPr>
      </w:pPr>
      <w:r>
        <w:rPr>
          <w:rFonts w:hint="cs"/>
          <w:b/>
          <w:bCs/>
          <w:sz w:val="24"/>
          <w:szCs w:val="24"/>
          <w:rtl/>
        </w:rPr>
        <w:t>وقال تعالى:</w:t>
      </w:r>
      <w:r>
        <w:rPr>
          <w:b/>
          <w:bCs/>
          <w:sz w:val="24"/>
          <w:szCs w:val="24"/>
        </w:rPr>
        <w:t>}</w:t>
      </w:r>
      <w:r>
        <w:rPr>
          <w:rFonts w:hint="cs"/>
          <w:b/>
          <w:bCs/>
          <w:sz w:val="24"/>
          <w:szCs w:val="24"/>
          <w:rtl/>
        </w:rPr>
        <w:t>ولو ترى اذ الظالمون في غمرات الموت والملائكة باسطوا أيديهم أخرجوا أنفسهم</w:t>
      </w:r>
      <w:r>
        <w:rPr>
          <w:b/>
          <w:bCs/>
          <w:sz w:val="24"/>
          <w:szCs w:val="24"/>
        </w:rPr>
        <w:t>{</w:t>
      </w:r>
      <w:r w:rsidRPr="00D77EA6">
        <w:rPr>
          <w:rFonts w:hint="cs"/>
          <w:b/>
          <w:bCs/>
          <w:sz w:val="20"/>
          <w:szCs w:val="20"/>
          <w:rtl/>
        </w:rPr>
        <w:t>(الانعام93).</w:t>
      </w:r>
    </w:p>
    <w:p w:rsidR="00D77EA6" w:rsidRDefault="00D77EA6" w:rsidP="00477892">
      <w:pPr>
        <w:pStyle w:val="a3"/>
        <w:numPr>
          <w:ilvl w:val="0"/>
          <w:numId w:val="3"/>
        </w:numPr>
        <w:spacing w:after="0" w:line="0" w:lineRule="atLeast"/>
        <w:rPr>
          <w:b/>
          <w:bCs/>
          <w:sz w:val="24"/>
          <w:szCs w:val="24"/>
        </w:rPr>
      </w:pPr>
      <w:r>
        <w:rPr>
          <w:rFonts w:hint="cs"/>
          <w:b/>
          <w:bCs/>
          <w:sz w:val="24"/>
          <w:szCs w:val="24"/>
          <w:rtl/>
        </w:rPr>
        <w:t>وهذه النصوص صريحة في أن الملائكة أجسام لا قوى معنوية كما قال الزائغون وعلى مقتضى هذه النصوص أجمع المسلمون.</w:t>
      </w:r>
    </w:p>
    <w:p w:rsidR="00D77EA6" w:rsidRPr="00227E89" w:rsidRDefault="00D77EA6" w:rsidP="00D77EA6">
      <w:pPr>
        <w:spacing w:after="0" w:line="0" w:lineRule="atLeast"/>
        <w:rPr>
          <w:b/>
          <w:bCs/>
          <w:color w:val="FF0000"/>
          <w:sz w:val="24"/>
          <w:szCs w:val="24"/>
          <w:rtl/>
        </w:rPr>
      </w:pPr>
      <w:r w:rsidRPr="00227E89">
        <w:rPr>
          <w:rFonts w:hint="cs"/>
          <w:b/>
          <w:bCs/>
          <w:color w:val="FF0000"/>
          <w:sz w:val="24"/>
          <w:szCs w:val="24"/>
          <w:rtl/>
        </w:rPr>
        <w:t>الإيمان بالكتب:</w:t>
      </w:r>
    </w:p>
    <w:p w:rsidR="00D77EA6" w:rsidRDefault="00227E89" w:rsidP="00D77EA6">
      <w:pPr>
        <w:pStyle w:val="a3"/>
        <w:numPr>
          <w:ilvl w:val="0"/>
          <w:numId w:val="4"/>
        </w:numPr>
        <w:spacing w:after="0" w:line="0" w:lineRule="atLeast"/>
        <w:rPr>
          <w:b/>
          <w:bCs/>
          <w:sz w:val="24"/>
          <w:szCs w:val="24"/>
        </w:rPr>
      </w:pPr>
      <w:r w:rsidRPr="00227E89">
        <w:rPr>
          <w:rFonts w:hint="cs"/>
          <w:b/>
          <w:bCs/>
          <w:color w:val="0070C0"/>
          <w:sz w:val="24"/>
          <w:szCs w:val="24"/>
          <w:rtl/>
        </w:rPr>
        <w:t xml:space="preserve">الكتب: </w:t>
      </w:r>
      <w:r>
        <w:rPr>
          <w:rFonts w:hint="cs"/>
          <w:b/>
          <w:bCs/>
          <w:sz w:val="24"/>
          <w:szCs w:val="24"/>
          <w:rtl/>
        </w:rPr>
        <w:t>جمع (كتاب)بمعنى(مكتوب).</w:t>
      </w:r>
    </w:p>
    <w:p w:rsidR="00227E89" w:rsidRDefault="00227E89" w:rsidP="00D77EA6">
      <w:pPr>
        <w:pStyle w:val="a3"/>
        <w:numPr>
          <w:ilvl w:val="0"/>
          <w:numId w:val="4"/>
        </w:numPr>
        <w:spacing w:after="0" w:line="0" w:lineRule="atLeast"/>
        <w:rPr>
          <w:b/>
          <w:bCs/>
          <w:sz w:val="24"/>
          <w:szCs w:val="24"/>
        </w:rPr>
      </w:pPr>
      <w:r w:rsidRPr="00227E89">
        <w:rPr>
          <w:rFonts w:hint="cs"/>
          <w:b/>
          <w:bCs/>
          <w:color w:val="0070C0"/>
          <w:sz w:val="24"/>
          <w:szCs w:val="24"/>
          <w:rtl/>
        </w:rPr>
        <w:t xml:space="preserve">والمراد بها هنا: </w:t>
      </w:r>
      <w:r>
        <w:rPr>
          <w:rFonts w:hint="cs"/>
          <w:b/>
          <w:bCs/>
          <w:sz w:val="24"/>
          <w:szCs w:val="24"/>
          <w:rtl/>
        </w:rPr>
        <w:t>الكتب التي انزلها تعالى على رسله رحمة للخلق وهداية لهم ليصلوا بها الى سعادتهم في الدنيا والاخرة.</w:t>
      </w:r>
    </w:p>
    <w:p w:rsidR="00227E89" w:rsidRPr="00227E89" w:rsidRDefault="00227E89" w:rsidP="00D77EA6">
      <w:pPr>
        <w:pStyle w:val="a3"/>
        <w:numPr>
          <w:ilvl w:val="0"/>
          <w:numId w:val="4"/>
        </w:numPr>
        <w:spacing w:after="0" w:line="0" w:lineRule="atLeast"/>
        <w:rPr>
          <w:b/>
          <w:bCs/>
          <w:sz w:val="24"/>
          <w:szCs w:val="24"/>
        </w:rPr>
      </w:pPr>
      <w:r>
        <w:rPr>
          <w:rFonts w:hint="cs"/>
          <w:b/>
          <w:bCs/>
          <w:color w:val="0070C0"/>
          <w:sz w:val="24"/>
          <w:szCs w:val="24"/>
          <w:rtl/>
        </w:rPr>
        <w:t>الايمان بالكتب يتضمن أربعة أمور:</w:t>
      </w:r>
    </w:p>
    <w:p w:rsidR="00227E89" w:rsidRDefault="00227E89" w:rsidP="00227E89">
      <w:pPr>
        <w:spacing w:after="0" w:line="0" w:lineRule="atLeast"/>
        <w:rPr>
          <w:b/>
          <w:bCs/>
          <w:sz w:val="24"/>
          <w:szCs w:val="24"/>
          <w:rtl/>
        </w:rPr>
      </w:pPr>
      <w:r w:rsidRPr="00227E89">
        <w:rPr>
          <w:rFonts w:hint="cs"/>
          <w:b/>
          <w:bCs/>
          <w:color w:val="00B050"/>
          <w:sz w:val="24"/>
          <w:szCs w:val="24"/>
          <w:rtl/>
        </w:rPr>
        <w:t xml:space="preserve">ـ الأول: </w:t>
      </w:r>
      <w:r>
        <w:rPr>
          <w:rFonts w:hint="cs"/>
          <w:b/>
          <w:bCs/>
          <w:sz w:val="24"/>
          <w:szCs w:val="24"/>
          <w:rtl/>
        </w:rPr>
        <w:t>الإيمان بأن نزولها من عند الله حقا.</w:t>
      </w:r>
    </w:p>
    <w:p w:rsidR="00227E89" w:rsidRDefault="00227E89" w:rsidP="00227E89">
      <w:pPr>
        <w:spacing w:after="0" w:line="0" w:lineRule="atLeast"/>
        <w:rPr>
          <w:b/>
          <w:bCs/>
          <w:sz w:val="24"/>
          <w:szCs w:val="24"/>
          <w:rtl/>
        </w:rPr>
      </w:pPr>
      <w:r w:rsidRPr="00227E89">
        <w:rPr>
          <w:rFonts w:hint="cs"/>
          <w:b/>
          <w:bCs/>
          <w:color w:val="00B050"/>
          <w:sz w:val="24"/>
          <w:szCs w:val="24"/>
          <w:rtl/>
        </w:rPr>
        <w:t xml:space="preserve">ـ الثاني: </w:t>
      </w:r>
      <w:r>
        <w:rPr>
          <w:rFonts w:hint="cs"/>
          <w:b/>
          <w:bCs/>
          <w:sz w:val="24"/>
          <w:szCs w:val="24"/>
          <w:rtl/>
        </w:rPr>
        <w:t>الايمان بما علمنا اسمه منها باسمه: كالقرآن الذي نزل على محمد صلى الله عليه وسلم والتوراة التي انزلت على موسى صلى الله عليه وسلم والانجيل الذي انزل على عيسى صلى الله عليه وسلم والزبور الذي اوتيه داود صلى الله عليه وسلم وأما مالم نعلم اسمه فنؤمن به إجمالا.</w:t>
      </w:r>
    </w:p>
    <w:p w:rsidR="00227E89" w:rsidRDefault="00227E89" w:rsidP="00227E89">
      <w:pPr>
        <w:spacing w:after="0" w:line="0" w:lineRule="atLeast"/>
        <w:rPr>
          <w:b/>
          <w:bCs/>
          <w:sz w:val="24"/>
          <w:szCs w:val="24"/>
          <w:rtl/>
        </w:rPr>
      </w:pPr>
      <w:r w:rsidRPr="00227E89">
        <w:rPr>
          <w:rFonts w:hint="cs"/>
          <w:b/>
          <w:bCs/>
          <w:color w:val="00B050"/>
          <w:sz w:val="24"/>
          <w:szCs w:val="24"/>
          <w:rtl/>
        </w:rPr>
        <w:t xml:space="preserve">ـ الثالث: </w:t>
      </w:r>
      <w:r>
        <w:rPr>
          <w:rFonts w:hint="cs"/>
          <w:b/>
          <w:bCs/>
          <w:sz w:val="24"/>
          <w:szCs w:val="24"/>
          <w:rtl/>
        </w:rPr>
        <w:t>تصديق ما صح من اخبارها كأخبار القرآن وأخبار مالم يبدل او يحرف من الكتب السابقة.</w:t>
      </w:r>
    </w:p>
    <w:p w:rsidR="00227E89" w:rsidRDefault="00227E89" w:rsidP="00227E89">
      <w:pPr>
        <w:spacing w:after="0" w:line="0" w:lineRule="atLeast"/>
        <w:rPr>
          <w:b/>
          <w:bCs/>
          <w:sz w:val="24"/>
          <w:szCs w:val="24"/>
          <w:rtl/>
        </w:rPr>
      </w:pPr>
      <w:r w:rsidRPr="00227E89">
        <w:rPr>
          <w:rFonts w:hint="cs"/>
          <w:b/>
          <w:bCs/>
          <w:color w:val="00B050"/>
          <w:sz w:val="24"/>
          <w:szCs w:val="24"/>
          <w:rtl/>
        </w:rPr>
        <w:t xml:space="preserve">ـ الرابع: </w:t>
      </w:r>
      <w:r>
        <w:rPr>
          <w:rFonts w:hint="cs"/>
          <w:b/>
          <w:bCs/>
          <w:sz w:val="24"/>
          <w:szCs w:val="24"/>
          <w:rtl/>
        </w:rPr>
        <w:t>العمل بأحكام مالم ينسخ منها والرضا والتسليم به سواء فهمنا حكمته ام لم نفهمها وجميع الكتب السابقة منسوخة بالقرآن العظيم.</w:t>
      </w:r>
    </w:p>
    <w:p w:rsidR="00227E89" w:rsidRDefault="002A7852" w:rsidP="002A7852">
      <w:pPr>
        <w:pStyle w:val="a3"/>
        <w:numPr>
          <w:ilvl w:val="0"/>
          <w:numId w:val="5"/>
        </w:numPr>
        <w:spacing w:after="0" w:line="0" w:lineRule="atLeast"/>
        <w:rPr>
          <w:b/>
          <w:bCs/>
          <w:sz w:val="24"/>
          <w:szCs w:val="24"/>
        </w:rPr>
      </w:pPr>
      <w:r>
        <w:rPr>
          <w:rFonts w:hint="cs"/>
          <w:b/>
          <w:bCs/>
          <w:sz w:val="24"/>
          <w:szCs w:val="24"/>
          <w:rtl/>
        </w:rPr>
        <w:t>قال الله تعالى:</w:t>
      </w:r>
      <w:r>
        <w:rPr>
          <w:b/>
          <w:bCs/>
          <w:sz w:val="24"/>
          <w:szCs w:val="24"/>
        </w:rPr>
        <w:t>}</w:t>
      </w:r>
      <w:r>
        <w:rPr>
          <w:rFonts w:hint="cs"/>
          <w:b/>
          <w:bCs/>
          <w:sz w:val="24"/>
          <w:szCs w:val="24"/>
          <w:rtl/>
        </w:rPr>
        <w:t>وأنزلنا إليك الكتاب بالحق مصدقا لما بين يديه من الكتاب ومهيمنا عليه</w:t>
      </w:r>
      <w:r>
        <w:rPr>
          <w:b/>
          <w:bCs/>
          <w:sz w:val="24"/>
          <w:szCs w:val="24"/>
        </w:rPr>
        <w:t>{</w:t>
      </w:r>
      <w:r>
        <w:rPr>
          <w:rFonts w:hint="cs"/>
          <w:b/>
          <w:bCs/>
          <w:sz w:val="24"/>
          <w:szCs w:val="24"/>
          <w:rtl/>
        </w:rPr>
        <w:t>.</w:t>
      </w:r>
      <w:r w:rsidRPr="002A7852">
        <w:rPr>
          <w:rFonts w:hint="cs"/>
          <w:b/>
          <w:bCs/>
          <w:sz w:val="20"/>
          <w:szCs w:val="20"/>
          <w:rtl/>
        </w:rPr>
        <w:t>(المائدة48).</w:t>
      </w:r>
    </w:p>
    <w:p w:rsidR="002A7852" w:rsidRPr="002A7852" w:rsidRDefault="002A7852" w:rsidP="002A7852">
      <w:pPr>
        <w:pStyle w:val="a3"/>
        <w:numPr>
          <w:ilvl w:val="0"/>
          <w:numId w:val="5"/>
        </w:numPr>
        <w:spacing w:after="0" w:line="0" w:lineRule="atLeast"/>
        <w:rPr>
          <w:b/>
          <w:bCs/>
          <w:sz w:val="24"/>
          <w:szCs w:val="24"/>
        </w:rPr>
      </w:pPr>
      <w:r>
        <w:rPr>
          <w:rFonts w:hint="cs"/>
          <w:b/>
          <w:bCs/>
          <w:sz w:val="24"/>
          <w:szCs w:val="24"/>
          <w:rtl/>
        </w:rPr>
        <w:t>أي (حاكما عليه) وعلى هذا فلا يجوز العمل بأي حكم من أحكام الكتب السابقة الا ما صح منها وأقره القرآن.</w:t>
      </w:r>
    </w:p>
    <w:p w:rsidR="002A7852" w:rsidRPr="002A7852" w:rsidRDefault="002A7852" w:rsidP="002A7852">
      <w:pPr>
        <w:pStyle w:val="a3"/>
        <w:numPr>
          <w:ilvl w:val="0"/>
          <w:numId w:val="5"/>
        </w:numPr>
        <w:spacing w:after="0" w:line="0" w:lineRule="atLeast"/>
        <w:rPr>
          <w:b/>
          <w:bCs/>
          <w:color w:val="0070C0"/>
          <w:sz w:val="24"/>
          <w:szCs w:val="24"/>
        </w:rPr>
      </w:pPr>
      <w:r w:rsidRPr="002A7852">
        <w:rPr>
          <w:rFonts w:hint="cs"/>
          <w:b/>
          <w:bCs/>
          <w:color w:val="0070C0"/>
          <w:sz w:val="24"/>
          <w:szCs w:val="24"/>
          <w:rtl/>
        </w:rPr>
        <w:t>الايمان بالكتب يثمر ثمرات جليلة منها:</w:t>
      </w:r>
    </w:p>
    <w:p w:rsidR="002A7852" w:rsidRDefault="002A7852" w:rsidP="002A7852">
      <w:pPr>
        <w:spacing w:after="0" w:line="0" w:lineRule="atLeast"/>
        <w:rPr>
          <w:b/>
          <w:bCs/>
          <w:sz w:val="24"/>
          <w:szCs w:val="24"/>
          <w:rtl/>
        </w:rPr>
      </w:pPr>
      <w:r w:rsidRPr="002A7852">
        <w:rPr>
          <w:rFonts w:hint="cs"/>
          <w:b/>
          <w:bCs/>
          <w:color w:val="00B050"/>
          <w:sz w:val="24"/>
          <w:szCs w:val="24"/>
          <w:rtl/>
        </w:rPr>
        <w:t xml:space="preserve">ـ الأولى: </w:t>
      </w:r>
      <w:r>
        <w:rPr>
          <w:rFonts w:hint="cs"/>
          <w:b/>
          <w:bCs/>
          <w:sz w:val="24"/>
          <w:szCs w:val="24"/>
          <w:rtl/>
        </w:rPr>
        <w:t>العلم بعناية الله تعالى بعباده حيث انزل لكل قوم كتاب يهديهم به.</w:t>
      </w:r>
    </w:p>
    <w:p w:rsidR="0058560D" w:rsidRDefault="002A7852" w:rsidP="00A14B4A">
      <w:pPr>
        <w:spacing w:after="0" w:line="0" w:lineRule="atLeast"/>
        <w:rPr>
          <w:b/>
          <w:bCs/>
          <w:sz w:val="24"/>
          <w:szCs w:val="24"/>
          <w:rtl/>
        </w:rPr>
      </w:pPr>
      <w:r w:rsidRPr="003A354D">
        <w:rPr>
          <w:rFonts w:hint="cs"/>
          <w:b/>
          <w:bCs/>
          <w:color w:val="00B050"/>
          <w:sz w:val="24"/>
          <w:szCs w:val="24"/>
          <w:rtl/>
        </w:rPr>
        <w:t xml:space="preserve">ـ الثانية: </w:t>
      </w:r>
      <w:r>
        <w:rPr>
          <w:rFonts w:hint="cs"/>
          <w:b/>
          <w:bCs/>
          <w:sz w:val="24"/>
          <w:szCs w:val="24"/>
          <w:rtl/>
        </w:rPr>
        <w:t xml:space="preserve">العلم بحكمة الله تعالى </w:t>
      </w:r>
      <w:r w:rsidR="00B3788A">
        <w:rPr>
          <w:rFonts w:hint="cs"/>
          <w:b/>
          <w:bCs/>
          <w:sz w:val="24"/>
          <w:szCs w:val="24"/>
          <w:rtl/>
        </w:rPr>
        <w:t>في شرعه حيث شرع لكل قوم ما يناسب احوالهم.</w:t>
      </w:r>
      <w:r w:rsidR="003A354D">
        <w:rPr>
          <w:rFonts w:hint="cs"/>
          <w:b/>
          <w:bCs/>
          <w:sz w:val="24"/>
          <w:szCs w:val="24"/>
          <w:rtl/>
        </w:rPr>
        <w:t xml:space="preserve"> </w:t>
      </w:r>
      <w:r w:rsidR="00B3788A">
        <w:rPr>
          <w:rFonts w:hint="cs"/>
          <w:b/>
          <w:bCs/>
          <w:sz w:val="24"/>
          <w:szCs w:val="24"/>
          <w:rtl/>
        </w:rPr>
        <w:t>كما قال الله تعالى:</w:t>
      </w:r>
      <w:r w:rsidR="00B3788A">
        <w:rPr>
          <w:b/>
          <w:bCs/>
          <w:sz w:val="24"/>
          <w:szCs w:val="24"/>
        </w:rPr>
        <w:t>}</w:t>
      </w:r>
      <w:r w:rsidR="00B3788A">
        <w:rPr>
          <w:rFonts w:hint="cs"/>
          <w:b/>
          <w:bCs/>
          <w:sz w:val="24"/>
          <w:szCs w:val="24"/>
          <w:rtl/>
        </w:rPr>
        <w:t xml:space="preserve"> لكل جعلنا منكم </w:t>
      </w:r>
      <w:r w:rsidR="003A354D">
        <w:rPr>
          <w:rFonts w:hint="cs"/>
          <w:b/>
          <w:bCs/>
          <w:sz w:val="24"/>
          <w:szCs w:val="24"/>
          <w:rtl/>
        </w:rPr>
        <w:t>شرعة ومنهاجا</w:t>
      </w:r>
      <w:r w:rsidR="003A354D">
        <w:rPr>
          <w:b/>
          <w:bCs/>
          <w:sz w:val="24"/>
          <w:szCs w:val="24"/>
        </w:rPr>
        <w:t>{</w:t>
      </w:r>
      <w:r w:rsidR="003A354D">
        <w:rPr>
          <w:rFonts w:hint="cs"/>
          <w:b/>
          <w:bCs/>
          <w:sz w:val="24"/>
          <w:szCs w:val="24"/>
          <w:rtl/>
        </w:rPr>
        <w:t>.</w:t>
      </w:r>
      <w:r w:rsidR="003A354D" w:rsidRPr="003A354D">
        <w:rPr>
          <w:rFonts w:hint="cs"/>
          <w:b/>
          <w:bCs/>
          <w:sz w:val="20"/>
          <w:szCs w:val="20"/>
          <w:rtl/>
        </w:rPr>
        <w:t>(المائدة48)</w:t>
      </w:r>
      <w:r w:rsidR="003A354D">
        <w:rPr>
          <w:rFonts w:hint="cs"/>
          <w:b/>
          <w:bCs/>
          <w:sz w:val="24"/>
          <w:szCs w:val="24"/>
          <w:rtl/>
        </w:rPr>
        <w:t>.</w:t>
      </w:r>
      <w:r w:rsidR="00A14B4A">
        <w:rPr>
          <w:rFonts w:hint="cs"/>
          <w:b/>
          <w:bCs/>
          <w:sz w:val="24"/>
          <w:szCs w:val="24"/>
          <w:rtl/>
        </w:rPr>
        <w:t xml:space="preserve"> </w:t>
      </w:r>
      <w:r w:rsidR="003A354D" w:rsidRPr="003A354D">
        <w:rPr>
          <w:rFonts w:hint="cs"/>
          <w:b/>
          <w:bCs/>
          <w:color w:val="00B050"/>
          <w:sz w:val="24"/>
          <w:szCs w:val="24"/>
          <w:rtl/>
        </w:rPr>
        <w:t xml:space="preserve">ـ الثالثة: </w:t>
      </w:r>
      <w:r w:rsidR="003A354D">
        <w:rPr>
          <w:rFonts w:hint="cs"/>
          <w:b/>
          <w:bCs/>
          <w:sz w:val="24"/>
          <w:szCs w:val="24"/>
          <w:rtl/>
        </w:rPr>
        <w:t>شكر نعمة الله في ذلك.</w:t>
      </w:r>
    </w:p>
    <w:p w:rsidR="003A354D" w:rsidRPr="003A354D" w:rsidRDefault="003A354D" w:rsidP="002A7852">
      <w:pPr>
        <w:spacing w:after="0" w:line="0" w:lineRule="atLeast"/>
        <w:rPr>
          <w:b/>
          <w:bCs/>
          <w:color w:val="FF0000"/>
          <w:sz w:val="24"/>
          <w:szCs w:val="24"/>
          <w:rtl/>
        </w:rPr>
      </w:pPr>
      <w:r w:rsidRPr="003A354D">
        <w:rPr>
          <w:rFonts w:hint="cs"/>
          <w:b/>
          <w:bCs/>
          <w:color w:val="FF0000"/>
          <w:sz w:val="24"/>
          <w:szCs w:val="24"/>
          <w:rtl/>
        </w:rPr>
        <w:lastRenderedPageBreak/>
        <w:t xml:space="preserve">الإيمان بالرسل: </w:t>
      </w:r>
    </w:p>
    <w:p w:rsidR="003A354D" w:rsidRDefault="003A354D" w:rsidP="003A354D">
      <w:pPr>
        <w:pStyle w:val="a3"/>
        <w:numPr>
          <w:ilvl w:val="0"/>
          <w:numId w:val="6"/>
        </w:numPr>
        <w:spacing w:after="0" w:line="0" w:lineRule="atLeast"/>
        <w:rPr>
          <w:b/>
          <w:bCs/>
          <w:sz w:val="24"/>
          <w:szCs w:val="24"/>
        </w:rPr>
      </w:pPr>
      <w:r w:rsidRPr="003A354D">
        <w:rPr>
          <w:rFonts w:hint="cs"/>
          <w:b/>
          <w:bCs/>
          <w:color w:val="0070C0"/>
          <w:sz w:val="24"/>
          <w:szCs w:val="24"/>
          <w:rtl/>
        </w:rPr>
        <w:t xml:space="preserve">الرسل: </w:t>
      </w:r>
      <w:r>
        <w:rPr>
          <w:rFonts w:hint="cs"/>
          <w:b/>
          <w:bCs/>
          <w:sz w:val="24"/>
          <w:szCs w:val="24"/>
          <w:rtl/>
        </w:rPr>
        <w:t>جمع (رسول) بمعنى (مرسل) أي (مبعوث) بإبلاغ شيء.</w:t>
      </w:r>
    </w:p>
    <w:p w:rsidR="003A354D" w:rsidRDefault="003A354D" w:rsidP="003A354D">
      <w:pPr>
        <w:pStyle w:val="a3"/>
        <w:numPr>
          <w:ilvl w:val="0"/>
          <w:numId w:val="6"/>
        </w:numPr>
        <w:spacing w:after="0" w:line="0" w:lineRule="atLeast"/>
        <w:rPr>
          <w:b/>
          <w:bCs/>
          <w:sz w:val="24"/>
          <w:szCs w:val="24"/>
        </w:rPr>
      </w:pPr>
      <w:r w:rsidRPr="003A354D">
        <w:rPr>
          <w:rFonts w:hint="cs"/>
          <w:b/>
          <w:bCs/>
          <w:color w:val="0070C0"/>
          <w:sz w:val="24"/>
          <w:szCs w:val="24"/>
          <w:rtl/>
        </w:rPr>
        <w:t xml:space="preserve">والمراد هنا: </w:t>
      </w:r>
      <w:r>
        <w:rPr>
          <w:rFonts w:hint="cs"/>
          <w:b/>
          <w:bCs/>
          <w:sz w:val="24"/>
          <w:szCs w:val="24"/>
          <w:rtl/>
        </w:rPr>
        <w:t>من أوحى اليه من البشر بشرع وأمر بتبليغه.</w:t>
      </w:r>
    </w:p>
    <w:p w:rsidR="003A354D" w:rsidRDefault="003A354D" w:rsidP="003A354D">
      <w:pPr>
        <w:pStyle w:val="a3"/>
        <w:numPr>
          <w:ilvl w:val="0"/>
          <w:numId w:val="6"/>
        </w:numPr>
        <w:spacing w:after="0" w:line="0" w:lineRule="atLeast"/>
        <w:rPr>
          <w:b/>
          <w:bCs/>
          <w:sz w:val="24"/>
          <w:szCs w:val="24"/>
        </w:rPr>
      </w:pPr>
      <w:r w:rsidRPr="00ED1100">
        <w:rPr>
          <w:rFonts w:hint="cs"/>
          <w:b/>
          <w:bCs/>
          <w:color w:val="0070C0"/>
          <w:sz w:val="24"/>
          <w:szCs w:val="24"/>
          <w:rtl/>
        </w:rPr>
        <w:t xml:space="preserve">وأول الرسل </w:t>
      </w:r>
      <w:r>
        <w:rPr>
          <w:rFonts w:hint="cs"/>
          <w:b/>
          <w:bCs/>
          <w:sz w:val="24"/>
          <w:szCs w:val="24"/>
          <w:rtl/>
        </w:rPr>
        <w:t xml:space="preserve">نوح </w:t>
      </w:r>
      <w:r w:rsidRPr="00ED1100">
        <w:rPr>
          <w:rFonts w:hint="cs"/>
          <w:b/>
          <w:bCs/>
          <w:color w:val="0070C0"/>
          <w:sz w:val="24"/>
          <w:szCs w:val="24"/>
          <w:rtl/>
        </w:rPr>
        <w:t>وآخرهم</w:t>
      </w:r>
      <w:r>
        <w:rPr>
          <w:rFonts w:hint="cs"/>
          <w:b/>
          <w:bCs/>
          <w:sz w:val="24"/>
          <w:szCs w:val="24"/>
          <w:rtl/>
        </w:rPr>
        <w:t xml:space="preserve"> محمد صلى الله عليه وسلم.</w:t>
      </w:r>
    </w:p>
    <w:p w:rsidR="003A354D" w:rsidRDefault="003A354D" w:rsidP="003A354D">
      <w:pPr>
        <w:pStyle w:val="a3"/>
        <w:numPr>
          <w:ilvl w:val="0"/>
          <w:numId w:val="6"/>
        </w:numPr>
        <w:spacing w:after="0" w:line="0" w:lineRule="atLeast"/>
        <w:rPr>
          <w:b/>
          <w:bCs/>
          <w:sz w:val="24"/>
          <w:szCs w:val="24"/>
        </w:rPr>
      </w:pPr>
      <w:r>
        <w:rPr>
          <w:rFonts w:hint="cs"/>
          <w:b/>
          <w:bCs/>
          <w:sz w:val="24"/>
          <w:szCs w:val="24"/>
          <w:rtl/>
        </w:rPr>
        <w:t>قال تعالى:</w:t>
      </w:r>
      <w:r>
        <w:rPr>
          <w:b/>
          <w:bCs/>
          <w:sz w:val="24"/>
          <w:szCs w:val="24"/>
        </w:rPr>
        <w:t>}</w:t>
      </w:r>
      <w:r>
        <w:rPr>
          <w:rFonts w:hint="cs"/>
          <w:b/>
          <w:bCs/>
          <w:sz w:val="24"/>
          <w:szCs w:val="24"/>
          <w:rtl/>
        </w:rPr>
        <w:t xml:space="preserve"> إنا اوحينا إليك كما اوحينا الى نوح والنبيين من بعده</w:t>
      </w:r>
      <w:r>
        <w:rPr>
          <w:b/>
          <w:bCs/>
          <w:sz w:val="24"/>
          <w:szCs w:val="24"/>
        </w:rPr>
        <w:t>{</w:t>
      </w:r>
      <w:r>
        <w:rPr>
          <w:rFonts w:hint="cs"/>
          <w:b/>
          <w:bCs/>
          <w:sz w:val="24"/>
          <w:szCs w:val="24"/>
          <w:rtl/>
        </w:rPr>
        <w:t>.</w:t>
      </w:r>
      <w:r w:rsidRPr="003A354D">
        <w:rPr>
          <w:rFonts w:hint="cs"/>
          <w:b/>
          <w:bCs/>
          <w:sz w:val="20"/>
          <w:szCs w:val="20"/>
          <w:rtl/>
        </w:rPr>
        <w:t>(النساء163).</w:t>
      </w:r>
    </w:p>
    <w:p w:rsidR="003A354D" w:rsidRPr="00ED1100" w:rsidRDefault="003A354D" w:rsidP="003A354D">
      <w:pPr>
        <w:pStyle w:val="a3"/>
        <w:numPr>
          <w:ilvl w:val="0"/>
          <w:numId w:val="6"/>
        </w:numPr>
        <w:spacing w:after="0" w:line="0" w:lineRule="atLeast"/>
        <w:rPr>
          <w:b/>
          <w:bCs/>
          <w:sz w:val="24"/>
          <w:szCs w:val="24"/>
        </w:rPr>
      </w:pPr>
      <w:r>
        <w:rPr>
          <w:rFonts w:hint="cs"/>
          <w:b/>
          <w:bCs/>
          <w:sz w:val="24"/>
          <w:szCs w:val="24"/>
          <w:rtl/>
        </w:rPr>
        <w:t xml:space="preserve">وفي صحيح البخاري عن أنس بن مالك رضي الله عنه في حديث الشفاعة </w:t>
      </w:r>
      <w:r w:rsidR="00ED1100">
        <w:rPr>
          <w:rFonts w:hint="cs"/>
          <w:b/>
          <w:bCs/>
          <w:sz w:val="24"/>
          <w:szCs w:val="24"/>
          <w:rtl/>
        </w:rPr>
        <w:t>ان النبي صلى الله عليه وسلم (ذكر ان الناس يأتون الى آدم ليشفع لهم فيعتذر اليهم فيقول:</w:t>
      </w:r>
      <w:r w:rsidR="00ED1100">
        <w:rPr>
          <w:rFonts w:hint="cs"/>
          <w:sz w:val="24"/>
          <w:szCs w:val="24"/>
          <w:rtl/>
        </w:rPr>
        <w:t xml:space="preserve"> </w:t>
      </w:r>
      <w:r w:rsidR="00ED1100" w:rsidRPr="00ED1100">
        <w:rPr>
          <w:rFonts w:hint="cs"/>
          <w:b/>
          <w:bCs/>
          <w:sz w:val="24"/>
          <w:szCs w:val="24"/>
          <w:rtl/>
        </w:rPr>
        <w:t>ائتوا نوحا أول رسول بعثه الله)وذكر تمام الحديث.</w:t>
      </w:r>
    </w:p>
    <w:p w:rsidR="00ED1100" w:rsidRPr="0058560D" w:rsidRDefault="00ED1100" w:rsidP="00ED1100">
      <w:pPr>
        <w:pStyle w:val="a3"/>
        <w:numPr>
          <w:ilvl w:val="0"/>
          <w:numId w:val="6"/>
        </w:numPr>
        <w:spacing w:after="0" w:line="0" w:lineRule="atLeast"/>
        <w:rPr>
          <w:b/>
          <w:bCs/>
          <w:sz w:val="24"/>
          <w:szCs w:val="24"/>
        </w:rPr>
      </w:pPr>
      <w:r w:rsidRPr="00ED1100">
        <w:rPr>
          <w:rFonts w:hint="cs"/>
          <w:b/>
          <w:bCs/>
          <w:sz w:val="24"/>
          <w:szCs w:val="24"/>
          <w:rtl/>
        </w:rPr>
        <w:t>ولم تخل أمة من رسول يبعثه الله تعالى بشريعة مستقلة الى قومه او نبي يوحي اليه بشريعة من قبله ليجددها.</w:t>
      </w:r>
      <w:r>
        <w:rPr>
          <w:rFonts w:hint="cs"/>
          <w:b/>
          <w:bCs/>
          <w:sz w:val="24"/>
          <w:szCs w:val="24"/>
          <w:rtl/>
        </w:rPr>
        <w:t xml:space="preserve"> قال تع</w:t>
      </w:r>
      <w:r w:rsidRPr="0058560D">
        <w:rPr>
          <w:rFonts w:hint="cs"/>
          <w:b/>
          <w:bCs/>
          <w:sz w:val="24"/>
          <w:szCs w:val="24"/>
          <w:rtl/>
        </w:rPr>
        <w:t>الى:</w:t>
      </w:r>
      <w:r w:rsidRPr="0058560D">
        <w:rPr>
          <w:b/>
          <w:bCs/>
          <w:sz w:val="24"/>
          <w:szCs w:val="24"/>
        </w:rPr>
        <w:t>}</w:t>
      </w:r>
      <w:r w:rsidRPr="0058560D">
        <w:rPr>
          <w:rFonts w:hint="cs"/>
          <w:b/>
          <w:bCs/>
          <w:sz w:val="24"/>
          <w:szCs w:val="24"/>
          <w:rtl/>
        </w:rPr>
        <w:t>ولقد بعثنا في كل امة رسولا أن اعبدوا الله واجتنبوا الطاغوت</w:t>
      </w:r>
      <w:r w:rsidRPr="0058560D">
        <w:rPr>
          <w:b/>
          <w:bCs/>
          <w:sz w:val="24"/>
          <w:szCs w:val="24"/>
        </w:rPr>
        <w:t>{</w:t>
      </w:r>
      <w:r w:rsidRPr="0058560D">
        <w:rPr>
          <w:rFonts w:hint="cs"/>
          <w:b/>
          <w:bCs/>
          <w:sz w:val="24"/>
          <w:szCs w:val="24"/>
          <w:rtl/>
        </w:rPr>
        <w:t>.</w:t>
      </w:r>
      <w:r w:rsidRPr="0058560D">
        <w:rPr>
          <w:rFonts w:hint="cs"/>
          <w:b/>
          <w:bCs/>
          <w:sz w:val="20"/>
          <w:szCs w:val="20"/>
          <w:rtl/>
        </w:rPr>
        <w:t>(النحل36).</w:t>
      </w:r>
    </w:p>
    <w:p w:rsidR="00ED1100" w:rsidRPr="0058560D" w:rsidRDefault="00ED1100" w:rsidP="00ED1100">
      <w:pPr>
        <w:pStyle w:val="a3"/>
        <w:numPr>
          <w:ilvl w:val="0"/>
          <w:numId w:val="6"/>
        </w:numPr>
        <w:spacing w:after="0" w:line="0" w:lineRule="atLeast"/>
        <w:rPr>
          <w:b/>
          <w:bCs/>
          <w:sz w:val="24"/>
          <w:szCs w:val="24"/>
        </w:rPr>
      </w:pPr>
      <w:r w:rsidRPr="0058560D">
        <w:rPr>
          <w:rFonts w:hint="cs"/>
          <w:b/>
          <w:bCs/>
          <w:sz w:val="24"/>
          <w:szCs w:val="24"/>
          <w:rtl/>
        </w:rPr>
        <w:t xml:space="preserve">والرسل بشر </w:t>
      </w:r>
      <w:proofErr w:type="spellStart"/>
      <w:r w:rsidRPr="0058560D">
        <w:rPr>
          <w:rFonts w:hint="cs"/>
          <w:b/>
          <w:bCs/>
          <w:sz w:val="24"/>
          <w:szCs w:val="24"/>
          <w:rtl/>
        </w:rPr>
        <w:t>مخلوقون</w:t>
      </w:r>
      <w:proofErr w:type="spellEnd"/>
      <w:r w:rsidRPr="0058560D">
        <w:rPr>
          <w:rFonts w:hint="cs"/>
          <w:b/>
          <w:bCs/>
          <w:sz w:val="24"/>
          <w:szCs w:val="24"/>
          <w:rtl/>
        </w:rPr>
        <w:t xml:space="preserve"> ليس لهم من خصائص الربوبية والألوهية شيء قال تعالى عن نبيه محمد صلى الله عليه وسلم</w:t>
      </w:r>
      <w:r w:rsidR="00DA1199" w:rsidRPr="0058560D">
        <w:rPr>
          <w:rFonts w:hint="cs"/>
          <w:b/>
          <w:bCs/>
          <w:sz w:val="24"/>
          <w:szCs w:val="24"/>
          <w:rtl/>
        </w:rPr>
        <w:t>:</w:t>
      </w:r>
      <w:r w:rsidR="00DA1199" w:rsidRPr="0058560D">
        <w:rPr>
          <w:b/>
          <w:bCs/>
          <w:sz w:val="24"/>
          <w:szCs w:val="24"/>
        </w:rPr>
        <w:t>}</w:t>
      </w:r>
      <w:r w:rsidR="00DA1199" w:rsidRPr="0058560D">
        <w:rPr>
          <w:rFonts w:hint="cs"/>
          <w:b/>
          <w:bCs/>
          <w:sz w:val="24"/>
          <w:szCs w:val="24"/>
          <w:rtl/>
        </w:rPr>
        <w:t xml:space="preserve"> قل لا أملك لنفسي نفعا ولا ضرا إلا ما شاء الله ولو كنت أعلم الغيب لاستكثرت من الخير وما مسني السوء إن أنا الا نذير وبشير لقوم يؤمنون</w:t>
      </w:r>
      <w:r w:rsidR="00DA1199" w:rsidRPr="0058560D">
        <w:rPr>
          <w:b/>
          <w:bCs/>
          <w:sz w:val="24"/>
          <w:szCs w:val="24"/>
        </w:rPr>
        <w:t>{</w:t>
      </w:r>
      <w:r w:rsidR="00DA1199" w:rsidRPr="0058560D">
        <w:rPr>
          <w:rFonts w:hint="cs"/>
          <w:b/>
          <w:bCs/>
          <w:sz w:val="24"/>
          <w:szCs w:val="24"/>
          <w:rtl/>
        </w:rPr>
        <w:t>.</w:t>
      </w:r>
      <w:r w:rsidR="00DA1199" w:rsidRPr="0058560D">
        <w:rPr>
          <w:rFonts w:hint="cs"/>
          <w:b/>
          <w:bCs/>
          <w:sz w:val="20"/>
          <w:szCs w:val="20"/>
          <w:rtl/>
        </w:rPr>
        <w:t>(الاعراف188).</w:t>
      </w:r>
    </w:p>
    <w:p w:rsidR="00DA1199" w:rsidRPr="0058560D" w:rsidRDefault="00DA1199" w:rsidP="00ED1100">
      <w:pPr>
        <w:pStyle w:val="a3"/>
        <w:numPr>
          <w:ilvl w:val="0"/>
          <w:numId w:val="6"/>
        </w:numPr>
        <w:spacing w:after="0" w:line="0" w:lineRule="atLeast"/>
        <w:rPr>
          <w:b/>
          <w:bCs/>
          <w:sz w:val="24"/>
          <w:szCs w:val="24"/>
        </w:rPr>
      </w:pPr>
      <w:r w:rsidRPr="0058560D">
        <w:rPr>
          <w:rFonts w:hint="cs"/>
          <w:b/>
          <w:bCs/>
          <w:sz w:val="24"/>
          <w:szCs w:val="24"/>
          <w:rtl/>
        </w:rPr>
        <w:t>وتلحقهم خصائص البشرية من المرض والموت والحاجة الى الطعام والشراب وغير ذلك قال تعالى عن ابراهيم عليه الصلاة السلام في وصفه لربه تعالى:</w:t>
      </w:r>
      <w:r w:rsidRPr="0058560D">
        <w:rPr>
          <w:b/>
          <w:bCs/>
          <w:sz w:val="24"/>
          <w:szCs w:val="24"/>
        </w:rPr>
        <w:t>}</w:t>
      </w:r>
      <w:r w:rsidRPr="0058560D">
        <w:rPr>
          <w:rFonts w:hint="cs"/>
          <w:b/>
          <w:bCs/>
          <w:sz w:val="24"/>
          <w:szCs w:val="24"/>
          <w:rtl/>
        </w:rPr>
        <w:t>والذي هو يطعمني ويسقين(79)وإذا مرضت فهو يشفين(80)والذي يميتني ثم يحيين</w:t>
      </w:r>
      <w:r w:rsidRPr="0058560D">
        <w:rPr>
          <w:b/>
          <w:bCs/>
          <w:sz w:val="24"/>
          <w:szCs w:val="24"/>
        </w:rPr>
        <w:t>{</w:t>
      </w:r>
      <w:r w:rsidRPr="0058560D">
        <w:rPr>
          <w:rFonts w:hint="cs"/>
          <w:b/>
          <w:bCs/>
          <w:sz w:val="24"/>
          <w:szCs w:val="24"/>
          <w:rtl/>
        </w:rPr>
        <w:t>.</w:t>
      </w:r>
      <w:r w:rsidRPr="0058560D">
        <w:rPr>
          <w:rFonts w:hint="cs"/>
          <w:b/>
          <w:bCs/>
          <w:sz w:val="20"/>
          <w:szCs w:val="20"/>
          <w:rtl/>
        </w:rPr>
        <w:t>(الشعراء).</w:t>
      </w:r>
    </w:p>
    <w:p w:rsidR="00DA1199" w:rsidRPr="0058560D" w:rsidRDefault="0058560D" w:rsidP="0058560D">
      <w:pPr>
        <w:pStyle w:val="a3"/>
        <w:numPr>
          <w:ilvl w:val="0"/>
          <w:numId w:val="6"/>
        </w:numPr>
        <w:spacing w:after="0" w:line="0" w:lineRule="atLeast"/>
        <w:rPr>
          <w:b/>
          <w:bCs/>
          <w:sz w:val="24"/>
          <w:szCs w:val="24"/>
        </w:rPr>
      </w:pPr>
      <w:r>
        <w:rPr>
          <w:rFonts w:hint="cs"/>
          <w:b/>
          <w:bCs/>
          <w:sz w:val="24"/>
          <w:szCs w:val="24"/>
          <w:rtl/>
        </w:rPr>
        <w:t xml:space="preserve">وقد وصفهم الله تعالى بالعبودية له في أعلى مقاماتهم وفي سياق الثناء عليهم فقال تعالى في نوح صلى الله عليه وسلم </w:t>
      </w:r>
      <w:r>
        <w:rPr>
          <w:b/>
          <w:bCs/>
          <w:sz w:val="24"/>
          <w:szCs w:val="24"/>
        </w:rPr>
        <w:t>}</w:t>
      </w:r>
      <w:r>
        <w:rPr>
          <w:rFonts w:hint="cs"/>
          <w:b/>
          <w:bCs/>
          <w:sz w:val="24"/>
          <w:szCs w:val="24"/>
          <w:rtl/>
        </w:rPr>
        <w:t>انه كان عبدا شكورا</w:t>
      </w:r>
      <w:r>
        <w:rPr>
          <w:b/>
          <w:bCs/>
          <w:sz w:val="24"/>
          <w:szCs w:val="24"/>
        </w:rPr>
        <w:t>{</w:t>
      </w:r>
      <w:r>
        <w:rPr>
          <w:rFonts w:hint="cs"/>
          <w:b/>
          <w:bCs/>
          <w:sz w:val="24"/>
          <w:szCs w:val="24"/>
          <w:rtl/>
        </w:rPr>
        <w:t xml:space="preserve"> وقال في محمد صلى الله عليه وسلم:</w:t>
      </w:r>
      <w:r>
        <w:rPr>
          <w:b/>
          <w:bCs/>
          <w:sz w:val="24"/>
          <w:szCs w:val="24"/>
        </w:rPr>
        <w:t>}</w:t>
      </w:r>
      <w:r>
        <w:rPr>
          <w:rFonts w:hint="cs"/>
          <w:b/>
          <w:bCs/>
          <w:sz w:val="24"/>
          <w:szCs w:val="24"/>
          <w:rtl/>
        </w:rPr>
        <w:t xml:space="preserve"> تبارك الذي نزل الفرقان على عبده ليكون للعالمين نذيرا</w:t>
      </w:r>
      <w:r>
        <w:rPr>
          <w:b/>
          <w:bCs/>
          <w:sz w:val="24"/>
          <w:szCs w:val="24"/>
        </w:rPr>
        <w:t>{</w:t>
      </w:r>
      <w:r>
        <w:rPr>
          <w:rFonts w:hint="cs"/>
          <w:b/>
          <w:bCs/>
          <w:sz w:val="24"/>
          <w:szCs w:val="24"/>
          <w:rtl/>
        </w:rPr>
        <w:t>.</w:t>
      </w:r>
      <w:r w:rsidRPr="0058560D">
        <w:rPr>
          <w:rFonts w:hint="cs"/>
          <w:b/>
          <w:bCs/>
          <w:sz w:val="18"/>
          <w:szCs w:val="18"/>
          <w:rtl/>
        </w:rPr>
        <w:t>(الفرقان).</w:t>
      </w:r>
    </w:p>
    <w:p w:rsidR="0058560D" w:rsidRPr="00596B28" w:rsidRDefault="0058560D" w:rsidP="0058560D">
      <w:pPr>
        <w:pStyle w:val="a3"/>
        <w:numPr>
          <w:ilvl w:val="0"/>
          <w:numId w:val="6"/>
        </w:numPr>
        <w:spacing w:after="0" w:line="0" w:lineRule="atLeast"/>
        <w:rPr>
          <w:b/>
          <w:bCs/>
          <w:color w:val="0070C0"/>
          <w:sz w:val="24"/>
          <w:szCs w:val="24"/>
        </w:rPr>
      </w:pPr>
      <w:r w:rsidRPr="00596B28">
        <w:rPr>
          <w:rFonts w:hint="cs"/>
          <w:b/>
          <w:bCs/>
          <w:color w:val="0070C0"/>
          <w:sz w:val="24"/>
          <w:szCs w:val="24"/>
          <w:rtl/>
        </w:rPr>
        <w:t>والإيمان بالرسل يتضمن أربعة أمور:</w:t>
      </w:r>
    </w:p>
    <w:p w:rsidR="00596B28" w:rsidRDefault="0058560D" w:rsidP="0058560D">
      <w:pPr>
        <w:spacing w:after="0" w:line="0" w:lineRule="atLeast"/>
        <w:rPr>
          <w:b/>
          <w:bCs/>
          <w:sz w:val="24"/>
          <w:szCs w:val="24"/>
          <w:rtl/>
        </w:rPr>
      </w:pPr>
      <w:r w:rsidRPr="00596B28">
        <w:rPr>
          <w:rFonts w:hint="cs"/>
          <w:b/>
          <w:bCs/>
          <w:color w:val="00B050"/>
          <w:sz w:val="24"/>
          <w:szCs w:val="24"/>
          <w:rtl/>
        </w:rPr>
        <w:t xml:space="preserve">ـ الأول: </w:t>
      </w:r>
      <w:r>
        <w:rPr>
          <w:rFonts w:hint="cs"/>
          <w:b/>
          <w:bCs/>
          <w:sz w:val="24"/>
          <w:szCs w:val="24"/>
          <w:rtl/>
        </w:rPr>
        <w:t>الإيمان بأن رسالتهم حق من الله تعالى فمن كفر برسالة واحد منهم فقد كفر بالجميع كما قال تعالى:</w:t>
      </w:r>
    </w:p>
    <w:p w:rsidR="0058560D" w:rsidRDefault="0058560D" w:rsidP="00326E17">
      <w:pPr>
        <w:spacing w:after="0" w:line="0" w:lineRule="atLeast"/>
        <w:rPr>
          <w:b/>
          <w:bCs/>
          <w:sz w:val="24"/>
          <w:szCs w:val="24"/>
          <w:rtl/>
        </w:rPr>
      </w:pPr>
      <w:r>
        <w:rPr>
          <w:b/>
          <w:bCs/>
          <w:sz w:val="24"/>
          <w:szCs w:val="24"/>
        </w:rPr>
        <w:t>}</w:t>
      </w:r>
      <w:r>
        <w:rPr>
          <w:rFonts w:hint="cs"/>
          <w:b/>
          <w:bCs/>
          <w:sz w:val="24"/>
          <w:szCs w:val="24"/>
          <w:rtl/>
        </w:rPr>
        <w:t xml:space="preserve"> كذبت قوم نوح المرسلين</w:t>
      </w:r>
      <w:r>
        <w:rPr>
          <w:b/>
          <w:bCs/>
          <w:sz w:val="24"/>
          <w:szCs w:val="24"/>
        </w:rPr>
        <w:t>{</w:t>
      </w:r>
      <w:r>
        <w:rPr>
          <w:rFonts w:hint="cs"/>
          <w:b/>
          <w:bCs/>
          <w:sz w:val="24"/>
          <w:szCs w:val="24"/>
          <w:rtl/>
        </w:rPr>
        <w:t>.</w:t>
      </w:r>
      <w:r w:rsidR="00326E17">
        <w:rPr>
          <w:rFonts w:hint="cs"/>
          <w:b/>
          <w:bCs/>
          <w:sz w:val="24"/>
          <w:szCs w:val="24"/>
          <w:rtl/>
        </w:rPr>
        <w:t xml:space="preserve"> </w:t>
      </w:r>
      <w:r w:rsidR="00596B28">
        <w:rPr>
          <w:rFonts w:hint="cs"/>
          <w:b/>
          <w:bCs/>
          <w:sz w:val="24"/>
          <w:szCs w:val="24"/>
          <w:rtl/>
        </w:rPr>
        <w:t>فجعلهم الله مكذبين لجميع الرسل مع انه لم يكن رسولا غيره حين كذبوه.</w:t>
      </w:r>
    </w:p>
    <w:p w:rsidR="00596B28" w:rsidRDefault="00596B28" w:rsidP="0058560D">
      <w:pPr>
        <w:spacing w:after="0" w:line="0" w:lineRule="atLeast"/>
        <w:rPr>
          <w:b/>
          <w:bCs/>
          <w:sz w:val="24"/>
          <w:szCs w:val="24"/>
          <w:rtl/>
        </w:rPr>
      </w:pPr>
      <w:r w:rsidRPr="00596B28">
        <w:rPr>
          <w:rFonts w:hint="cs"/>
          <w:b/>
          <w:bCs/>
          <w:color w:val="00B050"/>
          <w:sz w:val="24"/>
          <w:szCs w:val="24"/>
          <w:rtl/>
        </w:rPr>
        <w:t xml:space="preserve">ـ الثاني: </w:t>
      </w:r>
      <w:r>
        <w:rPr>
          <w:rFonts w:hint="cs"/>
          <w:b/>
          <w:bCs/>
          <w:sz w:val="24"/>
          <w:szCs w:val="24"/>
          <w:rtl/>
        </w:rPr>
        <w:t>الإيمان بمن علمنا اسمه منهم باسمه مثل: محمد ـ ابراهيم ـ موسى ـ عيسى ـ نوح ـ عليهم الصلاة والسلام ـ وهؤلاء الخمسة هم أولو العزم من الرسل وقد ذكرهم الله تعالى في موضعين من القرآن في سورة الأحزاب في قوله:</w:t>
      </w:r>
      <w:r>
        <w:rPr>
          <w:b/>
          <w:bCs/>
          <w:sz w:val="24"/>
          <w:szCs w:val="24"/>
        </w:rPr>
        <w:t>}</w:t>
      </w:r>
      <w:r>
        <w:rPr>
          <w:rFonts w:hint="cs"/>
          <w:b/>
          <w:bCs/>
          <w:sz w:val="24"/>
          <w:szCs w:val="24"/>
          <w:rtl/>
        </w:rPr>
        <w:t xml:space="preserve"> وإذ أخذنا من النبيين ميثاقهم ومنك ومن نوح وإبراهيم وموسى وعيسى ابن مريم</w:t>
      </w:r>
      <w:r>
        <w:rPr>
          <w:b/>
          <w:bCs/>
          <w:sz w:val="24"/>
          <w:szCs w:val="24"/>
        </w:rPr>
        <w:t>{</w:t>
      </w:r>
      <w:r>
        <w:rPr>
          <w:rFonts w:hint="cs"/>
          <w:b/>
          <w:bCs/>
          <w:sz w:val="24"/>
          <w:szCs w:val="24"/>
          <w:rtl/>
        </w:rPr>
        <w:t>.</w:t>
      </w:r>
    </w:p>
    <w:p w:rsidR="00596B28" w:rsidRDefault="00596B28" w:rsidP="0058560D">
      <w:pPr>
        <w:spacing w:after="0" w:line="0" w:lineRule="atLeast"/>
        <w:rPr>
          <w:b/>
          <w:bCs/>
          <w:sz w:val="24"/>
          <w:szCs w:val="24"/>
          <w:rtl/>
        </w:rPr>
      </w:pPr>
      <w:r>
        <w:rPr>
          <w:rFonts w:hint="cs"/>
          <w:b/>
          <w:bCs/>
          <w:sz w:val="24"/>
          <w:szCs w:val="24"/>
          <w:rtl/>
        </w:rPr>
        <w:t>وفي سورة الشورى في قوله:</w:t>
      </w:r>
      <w:r>
        <w:rPr>
          <w:b/>
          <w:bCs/>
          <w:sz w:val="24"/>
          <w:szCs w:val="24"/>
        </w:rPr>
        <w:t>}</w:t>
      </w:r>
      <w:r>
        <w:rPr>
          <w:rFonts w:hint="cs"/>
          <w:b/>
          <w:bCs/>
          <w:sz w:val="24"/>
          <w:szCs w:val="24"/>
          <w:rtl/>
        </w:rPr>
        <w:t>شرع لكم من الدين ما وصى به نوحا والذي أوحينا إليك وما وصينا به إبراهيم وموسى وعيسى أن أقيموا الدين ولا تتفرقوا فيه</w:t>
      </w:r>
      <w:r>
        <w:rPr>
          <w:b/>
          <w:bCs/>
          <w:sz w:val="24"/>
          <w:szCs w:val="24"/>
        </w:rPr>
        <w:t>{</w:t>
      </w:r>
      <w:r>
        <w:rPr>
          <w:rFonts w:hint="cs"/>
          <w:b/>
          <w:bCs/>
          <w:sz w:val="24"/>
          <w:szCs w:val="24"/>
          <w:rtl/>
        </w:rPr>
        <w:t>.</w:t>
      </w:r>
      <w:r w:rsidRPr="00596B28">
        <w:rPr>
          <w:rFonts w:hint="cs"/>
          <w:b/>
          <w:bCs/>
          <w:sz w:val="18"/>
          <w:szCs w:val="18"/>
          <w:rtl/>
        </w:rPr>
        <w:t>(الشورى13)</w:t>
      </w:r>
      <w:r>
        <w:rPr>
          <w:rFonts w:hint="cs"/>
          <w:b/>
          <w:bCs/>
          <w:sz w:val="24"/>
          <w:szCs w:val="24"/>
          <w:rtl/>
        </w:rPr>
        <w:t>.</w:t>
      </w:r>
    </w:p>
    <w:p w:rsidR="004E5110" w:rsidRPr="00596B28" w:rsidRDefault="004E5110" w:rsidP="0058560D">
      <w:pPr>
        <w:spacing w:after="0" w:line="0" w:lineRule="atLeast"/>
        <w:rPr>
          <w:b/>
          <w:bCs/>
          <w:sz w:val="24"/>
          <w:szCs w:val="24"/>
          <w:rtl/>
        </w:rPr>
      </w:pPr>
      <w:r>
        <w:rPr>
          <w:rFonts w:hint="cs"/>
          <w:b/>
          <w:bCs/>
          <w:sz w:val="24"/>
          <w:szCs w:val="24"/>
          <w:rtl/>
        </w:rPr>
        <w:t>وأما من لم نعلم اسمه منهم فنؤمن به اجمالا. قال تعالى</w:t>
      </w:r>
      <w:r>
        <w:rPr>
          <w:b/>
          <w:bCs/>
          <w:sz w:val="24"/>
          <w:szCs w:val="24"/>
        </w:rPr>
        <w:t>}</w:t>
      </w:r>
      <w:r>
        <w:rPr>
          <w:rFonts w:hint="cs"/>
          <w:b/>
          <w:bCs/>
          <w:sz w:val="24"/>
          <w:szCs w:val="24"/>
          <w:rtl/>
        </w:rPr>
        <w:t>لقد أرسلنا رسلا من قبلك منهم من قصصنا عليك ومنهم من لم نقصص عليك</w:t>
      </w:r>
      <w:r>
        <w:rPr>
          <w:b/>
          <w:bCs/>
          <w:sz w:val="24"/>
          <w:szCs w:val="24"/>
        </w:rPr>
        <w:t>{</w:t>
      </w:r>
      <w:r>
        <w:rPr>
          <w:rFonts w:hint="cs"/>
          <w:b/>
          <w:bCs/>
          <w:sz w:val="24"/>
          <w:szCs w:val="24"/>
          <w:rtl/>
        </w:rPr>
        <w:t>.</w:t>
      </w:r>
      <w:r w:rsidRPr="004E5110">
        <w:rPr>
          <w:rFonts w:hint="cs"/>
          <w:b/>
          <w:bCs/>
          <w:sz w:val="18"/>
          <w:szCs w:val="18"/>
          <w:rtl/>
        </w:rPr>
        <w:t>(غافر78)</w:t>
      </w:r>
      <w:r>
        <w:rPr>
          <w:rFonts w:hint="cs"/>
          <w:b/>
          <w:bCs/>
          <w:sz w:val="24"/>
          <w:szCs w:val="24"/>
          <w:rtl/>
        </w:rPr>
        <w:t>.</w:t>
      </w:r>
    </w:p>
    <w:p w:rsidR="00596B28" w:rsidRDefault="004E5110" w:rsidP="0058560D">
      <w:pPr>
        <w:spacing w:after="0" w:line="0" w:lineRule="atLeast"/>
        <w:rPr>
          <w:b/>
          <w:bCs/>
          <w:sz w:val="24"/>
          <w:szCs w:val="24"/>
          <w:rtl/>
        </w:rPr>
      </w:pPr>
      <w:r w:rsidRPr="004E5110">
        <w:rPr>
          <w:rFonts w:hint="cs"/>
          <w:b/>
          <w:bCs/>
          <w:color w:val="00B050"/>
          <w:sz w:val="24"/>
          <w:szCs w:val="24"/>
          <w:rtl/>
        </w:rPr>
        <w:t xml:space="preserve">ـ الثالث: </w:t>
      </w:r>
      <w:r>
        <w:rPr>
          <w:rFonts w:hint="cs"/>
          <w:b/>
          <w:bCs/>
          <w:sz w:val="24"/>
          <w:szCs w:val="24"/>
          <w:rtl/>
        </w:rPr>
        <w:t>تصديق ما صح عنهم من أخبارهم.</w:t>
      </w:r>
    </w:p>
    <w:p w:rsidR="004E5110" w:rsidRDefault="004E5110" w:rsidP="0058560D">
      <w:pPr>
        <w:spacing w:after="0" w:line="0" w:lineRule="atLeast"/>
        <w:rPr>
          <w:b/>
          <w:bCs/>
          <w:sz w:val="24"/>
          <w:szCs w:val="24"/>
          <w:rtl/>
        </w:rPr>
      </w:pPr>
      <w:r w:rsidRPr="004E5110">
        <w:rPr>
          <w:rFonts w:hint="cs"/>
          <w:b/>
          <w:bCs/>
          <w:color w:val="00B050"/>
          <w:sz w:val="24"/>
          <w:szCs w:val="24"/>
          <w:rtl/>
        </w:rPr>
        <w:t xml:space="preserve">ـ الرابع: </w:t>
      </w:r>
      <w:r>
        <w:rPr>
          <w:rFonts w:hint="cs"/>
          <w:b/>
          <w:bCs/>
          <w:sz w:val="24"/>
          <w:szCs w:val="24"/>
          <w:rtl/>
        </w:rPr>
        <w:t>العمل بشريعة من أرسل إلينا منهم وهو خاتمهم محمد صلى الله عليه وسلم المرسل الى جميع الناس</w:t>
      </w:r>
    </w:p>
    <w:p w:rsidR="004E5110" w:rsidRDefault="004E5110" w:rsidP="0058560D">
      <w:pPr>
        <w:spacing w:after="0" w:line="0" w:lineRule="atLeast"/>
        <w:rPr>
          <w:b/>
          <w:bCs/>
          <w:sz w:val="24"/>
          <w:szCs w:val="24"/>
          <w:rtl/>
        </w:rPr>
      </w:pPr>
      <w:r>
        <w:rPr>
          <w:rFonts w:hint="cs"/>
          <w:b/>
          <w:bCs/>
          <w:sz w:val="24"/>
          <w:szCs w:val="24"/>
          <w:rtl/>
        </w:rPr>
        <w:t>قال تعالى:</w:t>
      </w:r>
      <w:r>
        <w:rPr>
          <w:b/>
          <w:bCs/>
          <w:sz w:val="24"/>
          <w:szCs w:val="24"/>
        </w:rPr>
        <w:t>}</w:t>
      </w:r>
      <w:r>
        <w:rPr>
          <w:rFonts w:hint="cs"/>
          <w:b/>
          <w:bCs/>
          <w:sz w:val="24"/>
          <w:szCs w:val="24"/>
          <w:rtl/>
        </w:rPr>
        <w:t xml:space="preserve"> فلا وربك لا يؤمنون حتى يحكموك فيما شجر بينهم ثم لا يجدوا في انفسهم حرجا مما قضيت ويسلموا تسليما</w:t>
      </w:r>
      <w:r>
        <w:rPr>
          <w:b/>
          <w:bCs/>
          <w:sz w:val="24"/>
          <w:szCs w:val="24"/>
        </w:rPr>
        <w:t>{</w:t>
      </w:r>
      <w:r>
        <w:rPr>
          <w:rFonts w:hint="cs"/>
          <w:b/>
          <w:bCs/>
          <w:sz w:val="24"/>
          <w:szCs w:val="24"/>
          <w:rtl/>
        </w:rPr>
        <w:t>.</w:t>
      </w:r>
      <w:r w:rsidRPr="004E5110">
        <w:rPr>
          <w:rFonts w:hint="cs"/>
          <w:b/>
          <w:bCs/>
          <w:sz w:val="18"/>
          <w:szCs w:val="18"/>
          <w:rtl/>
        </w:rPr>
        <w:t>(النساء65).</w:t>
      </w:r>
    </w:p>
    <w:p w:rsidR="00326E17" w:rsidRPr="00326E17" w:rsidRDefault="00326E17" w:rsidP="0058560D">
      <w:pPr>
        <w:spacing w:after="0" w:line="0" w:lineRule="atLeast"/>
        <w:rPr>
          <w:b/>
          <w:bCs/>
          <w:color w:val="0070C0"/>
          <w:sz w:val="24"/>
          <w:szCs w:val="24"/>
          <w:rtl/>
        </w:rPr>
      </w:pPr>
      <w:r w:rsidRPr="00326E17">
        <w:rPr>
          <w:rFonts w:hint="cs"/>
          <w:b/>
          <w:bCs/>
          <w:color w:val="0070C0"/>
          <w:sz w:val="24"/>
          <w:szCs w:val="24"/>
          <w:rtl/>
        </w:rPr>
        <w:t>الإيمان بالرسل يثمر ثمرات جليلة منها:</w:t>
      </w:r>
    </w:p>
    <w:p w:rsidR="00326E17" w:rsidRDefault="00326E17" w:rsidP="0058560D">
      <w:pPr>
        <w:spacing w:after="0" w:line="0" w:lineRule="atLeast"/>
        <w:rPr>
          <w:b/>
          <w:bCs/>
          <w:sz w:val="24"/>
          <w:szCs w:val="24"/>
          <w:rtl/>
        </w:rPr>
      </w:pPr>
      <w:r w:rsidRPr="00326E17">
        <w:rPr>
          <w:rFonts w:hint="cs"/>
          <w:b/>
          <w:bCs/>
          <w:color w:val="00B050"/>
          <w:sz w:val="24"/>
          <w:szCs w:val="24"/>
          <w:rtl/>
        </w:rPr>
        <w:t xml:space="preserve">ـ الأولى: </w:t>
      </w:r>
      <w:r>
        <w:rPr>
          <w:rFonts w:hint="cs"/>
          <w:b/>
          <w:bCs/>
          <w:sz w:val="24"/>
          <w:szCs w:val="24"/>
          <w:rtl/>
        </w:rPr>
        <w:t xml:space="preserve">العلم برحمة الله تعالى وعنايته بعباده حيث أرسل اليهم الرسل ليهدوهم الى صراط الله تعالى </w:t>
      </w:r>
      <w:proofErr w:type="spellStart"/>
      <w:r>
        <w:rPr>
          <w:rFonts w:hint="cs"/>
          <w:b/>
          <w:bCs/>
          <w:sz w:val="24"/>
          <w:szCs w:val="24"/>
          <w:rtl/>
        </w:rPr>
        <w:t>ويبينو</w:t>
      </w:r>
      <w:proofErr w:type="spellEnd"/>
      <w:r>
        <w:rPr>
          <w:rFonts w:hint="cs"/>
          <w:b/>
          <w:bCs/>
          <w:sz w:val="24"/>
          <w:szCs w:val="24"/>
          <w:rtl/>
        </w:rPr>
        <w:t xml:space="preserve"> لهم كيف يعبدون الله لأن العقل البشري لا يستقل بمعرفة ذلك.</w:t>
      </w:r>
    </w:p>
    <w:p w:rsidR="00326E17" w:rsidRDefault="00326E17" w:rsidP="0058560D">
      <w:pPr>
        <w:spacing w:after="0" w:line="0" w:lineRule="atLeast"/>
        <w:rPr>
          <w:b/>
          <w:bCs/>
          <w:sz w:val="24"/>
          <w:szCs w:val="24"/>
          <w:rtl/>
        </w:rPr>
      </w:pPr>
      <w:r w:rsidRPr="00326E17">
        <w:rPr>
          <w:rFonts w:hint="cs"/>
          <w:b/>
          <w:bCs/>
          <w:color w:val="00B050"/>
          <w:sz w:val="24"/>
          <w:szCs w:val="24"/>
          <w:rtl/>
        </w:rPr>
        <w:t xml:space="preserve">ـ الثانية: </w:t>
      </w:r>
      <w:r>
        <w:rPr>
          <w:rFonts w:hint="cs"/>
          <w:b/>
          <w:bCs/>
          <w:sz w:val="24"/>
          <w:szCs w:val="24"/>
          <w:rtl/>
        </w:rPr>
        <w:t>شكره تعالى على هذه النعمة الكبرى.</w:t>
      </w:r>
    </w:p>
    <w:p w:rsidR="00F149A2" w:rsidRDefault="00326E17" w:rsidP="00F149A2">
      <w:pPr>
        <w:spacing w:after="0" w:line="0" w:lineRule="atLeast"/>
        <w:rPr>
          <w:b/>
          <w:bCs/>
          <w:sz w:val="24"/>
          <w:szCs w:val="24"/>
          <w:rtl/>
        </w:rPr>
      </w:pPr>
      <w:r w:rsidRPr="00326E17">
        <w:rPr>
          <w:rFonts w:hint="cs"/>
          <w:b/>
          <w:bCs/>
          <w:color w:val="00B050"/>
          <w:sz w:val="24"/>
          <w:szCs w:val="24"/>
          <w:rtl/>
        </w:rPr>
        <w:t xml:space="preserve">ـ الثالثة: </w:t>
      </w:r>
      <w:r>
        <w:rPr>
          <w:rFonts w:hint="cs"/>
          <w:b/>
          <w:bCs/>
          <w:sz w:val="24"/>
          <w:szCs w:val="24"/>
          <w:rtl/>
        </w:rPr>
        <w:t xml:space="preserve">محبة الرسل </w:t>
      </w:r>
      <w:r w:rsidR="00F149A2">
        <w:rPr>
          <w:rFonts w:hint="cs"/>
          <w:b/>
          <w:bCs/>
          <w:sz w:val="24"/>
          <w:szCs w:val="24"/>
          <w:rtl/>
        </w:rPr>
        <w:t xml:space="preserve">عليهم الصلاة والسلام وتعظيمهم والثناء عليهم بما يليق بهم لأنهم رسل الله تعالى ولأنهم قاموا بعبادته وتبليغ رسالته والنصح لعباده وقد كذب المعاندون رسلهم زاعمين ان رسل الله تعالى لا يكونون من البشر وقد ذكر الله تعالى هذا الزعم وأبطله بقوله: </w:t>
      </w:r>
      <w:r w:rsidR="00F149A2">
        <w:rPr>
          <w:b/>
          <w:bCs/>
          <w:sz w:val="24"/>
          <w:szCs w:val="24"/>
        </w:rPr>
        <w:t>}</w:t>
      </w:r>
      <w:r w:rsidR="00F149A2">
        <w:rPr>
          <w:rFonts w:hint="cs"/>
          <w:b/>
          <w:bCs/>
          <w:sz w:val="24"/>
          <w:szCs w:val="24"/>
          <w:rtl/>
        </w:rPr>
        <w:t>وما منع الناس أن يؤمنوا إذ جاءهم الهدى الا ان قالوا أبعث الله بشرا رسولا قل لو كان في الأرض ملائكة يمشون مطمئنين لنزلنا عليهم من السماء ملكا رسولا</w:t>
      </w:r>
      <w:r w:rsidR="00F149A2">
        <w:rPr>
          <w:b/>
          <w:bCs/>
          <w:sz w:val="24"/>
          <w:szCs w:val="24"/>
        </w:rPr>
        <w:t>{</w:t>
      </w:r>
      <w:r w:rsidR="00F149A2" w:rsidRPr="00F149A2">
        <w:rPr>
          <w:rFonts w:hint="cs"/>
          <w:b/>
          <w:bCs/>
          <w:sz w:val="18"/>
          <w:szCs w:val="18"/>
          <w:rtl/>
        </w:rPr>
        <w:t>(الاسراء).</w:t>
      </w:r>
    </w:p>
    <w:p w:rsidR="00F149A2" w:rsidRDefault="00F149A2" w:rsidP="00F149A2">
      <w:pPr>
        <w:spacing w:after="0" w:line="0" w:lineRule="atLeast"/>
        <w:rPr>
          <w:rFonts w:hint="cs"/>
          <w:b/>
          <w:bCs/>
          <w:sz w:val="24"/>
          <w:szCs w:val="24"/>
          <w:rtl/>
        </w:rPr>
      </w:pPr>
      <w:bookmarkStart w:id="0" w:name="_GoBack"/>
      <w:bookmarkEnd w:id="0"/>
    </w:p>
    <w:p w:rsidR="00F149A2" w:rsidRPr="00A14B4A" w:rsidRDefault="00F149A2" w:rsidP="00F149A2">
      <w:pPr>
        <w:spacing w:after="0" w:line="0" w:lineRule="atLeast"/>
        <w:jc w:val="right"/>
        <w:rPr>
          <w:rFonts w:ascii="Algerian" w:hAnsi="Algerian"/>
          <w:b/>
          <w:bCs/>
          <w:color w:val="FF0000"/>
          <w:sz w:val="40"/>
          <w:szCs w:val="40"/>
        </w:rPr>
      </w:pPr>
      <w:r w:rsidRPr="00A14B4A">
        <w:rPr>
          <w:rFonts w:ascii="Algerian" w:hAnsi="Algerian"/>
          <w:b/>
          <w:bCs/>
          <w:color w:val="FF0000"/>
          <w:sz w:val="40"/>
          <w:szCs w:val="40"/>
        </w:rPr>
        <w:t>So0ona</w:t>
      </w:r>
      <w:r w:rsidRPr="00A14B4A">
        <w:rPr>
          <w:rFonts w:ascii="Times New Roman" w:hAnsi="Times New Roman" w:cs="Times New Roman"/>
          <w:b/>
          <w:bCs/>
          <w:color w:val="FF0000"/>
          <w:sz w:val="40"/>
          <w:szCs w:val="40"/>
        </w:rPr>
        <w:t>☺</w:t>
      </w:r>
    </w:p>
    <w:p w:rsidR="0058560D" w:rsidRPr="0058560D" w:rsidRDefault="0058560D" w:rsidP="0058560D">
      <w:pPr>
        <w:spacing w:after="0" w:line="0" w:lineRule="atLeast"/>
        <w:rPr>
          <w:rFonts w:hint="cs"/>
          <w:b/>
          <w:bCs/>
          <w:sz w:val="24"/>
          <w:szCs w:val="24"/>
          <w:rtl/>
        </w:rPr>
      </w:pPr>
    </w:p>
    <w:sectPr w:rsidR="0058560D" w:rsidRPr="0058560D" w:rsidSect="00A14B4A">
      <w:footerReference w:type="default" r:id="rId8"/>
      <w:pgSz w:w="12240" w:h="15840" w:code="1"/>
      <w:pgMar w:top="1440" w:right="1800" w:bottom="1440" w:left="1800" w:header="708" w:footer="708" w:gutter="0"/>
      <w:pgBorders w:offsetFrom="page">
        <w:top w:val="twistedLines1" w:sz="18" w:space="24" w:color="auto"/>
        <w:left w:val="twistedLines1" w:sz="18" w:space="24" w:color="auto"/>
        <w:bottom w:val="twistedLines1" w:sz="18" w:space="24" w:color="auto"/>
        <w:right w:val="twistedLines1" w:sz="18" w:space="24" w:color="auto"/>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84E50" w:rsidRDefault="00784E50" w:rsidP="003A354D">
      <w:pPr>
        <w:spacing w:after="0" w:line="240" w:lineRule="auto"/>
      </w:pPr>
      <w:r>
        <w:separator/>
      </w:r>
    </w:p>
  </w:endnote>
  <w:endnote w:type="continuationSeparator" w:id="0">
    <w:p w:rsidR="00784E50" w:rsidRDefault="00784E50" w:rsidP="003A354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Algerian">
    <w:panose1 w:val="04020705040A02060702"/>
    <w:charset w:val="00"/>
    <w:family w:val="decorativ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464236179"/>
      <w:docPartObj>
        <w:docPartGallery w:val="Page Numbers (Bottom of Page)"/>
        <w:docPartUnique/>
      </w:docPartObj>
    </w:sdtPr>
    <w:sdtEndPr/>
    <w:sdtContent>
      <w:p w:rsidR="003A354D" w:rsidRDefault="003A354D">
        <w:pPr>
          <w:pStyle w:val="a5"/>
        </w:pPr>
        <w:r>
          <w:rPr>
            <w:noProof/>
            <w:rtl/>
          </w:rPr>
          <mc:AlternateContent>
            <mc:Choice Requires="wps">
              <w:drawing>
                <wp:anchor distT="0" distB="0" distL="114300" distR="114300" simplePos="0" relativeHeight="251659264" behindDoc="0" locked="0" layoutInCell="0" allowOverlap="1" wp14:anchorId="0E2E3BC6" wp14:editId="1EB7E137">
                  <wp:simplePos x="0" y="0"/>
                  <wp:positionH relativeFrom="leftMargin">
                    <wp:align>right</wp:align>
                  </wp:positionH>
                  <mc:AlternateContent>
                    <mc:Choice Requires="wp14">
                      <wp:positionV relativeFrom="bottomMargin">
                        <wp14:pctPosVOffset>7000</wp14:pctPosVOffset>
                      </wp:positionV>
                    </mc:Choice>
                    <mc:Fallback>
                      <wp:positionV relativeFrom="page">
                        <wp:posOffset>9207500</wp:posOffset>
                      </wp:positionV>
                    </mc:Fallback>
                  </mc:AlternateContent>
                  <wp:extent cx="368300" cy="274320"/>
                  <wp:effectExtent l="12700" t="9525" r="9525" b="11430"/>
                  <wp:wrapNone/>
                  <wp:docPr id="571" name="شكل تلقائي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368300" cy="274320"/>
                          </a:xfrm>
                          <a:prstGeom prst="foldedCorner">
                            <a:avLst>
                              <a:gd name="adj" fmla="val 34560"/>
                            </a:avLst>
                          </a:prstGeom>
                          <a:solidFill>
                            <a:srgbClr val="FFFFFF"/>
                          </a:solidFill>
                          <a:ln w="3175">
                            <a:solidFill>
                              <a:srgbClr val="808080"/>
                            </a:solidFill>
                            <a:round/>
                            <a:headEnd/>
                            <a:tailEnd/>
                          </a:ln>
                        </wps:spPr>
                        <wps:txbx>
                          <w:txbxContent>
                            <w:p w:rsidR="003A354D" w:rsidRDefault="003A354D">
                              <w:pPr>
                                <w:jc w:val="center"/>
                              </w:pPr>
                              <w:r>
                                <w:fldChar w:fldCharType="begin"/>
                              </w:r>
                              <w:r>
                                <w:instrText>PAGE    \* MERGEFORMAT</w:instrText>
                              </w:r>
                              <w:r>
                                <w:fldChar w:fldCharType="separate"/>
                              </w:r>
                              <w:r w:rsidR="00A14B4A" w:rsidRPr="00A14B4A">
                                <w:rPr>
                                  <w:noProof/>
                                  <w:sz w:val="16"/>
                                  <w:szCs w:val="16"/>
                                  <w:rtl/>
                                  <w:lang w:val="ar-SA"/>
                                </w:rPr>
                                <w:t>2</w:t>
                              </w:r>
                              <w:r>
                                <w:rPr>
                                  <w:sz w:val="16"/>
                                  <w:szCs w:val="16"/>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شكل تلقائي 1" o:spid="_x0000_s1026" type="#_x0000_t65" style="position:absolute;left:0;text-align:left;margin-left:-22.2pt;margin-top:0;width:29pt;height:21.6pt;flip:x;z-index:251659264;visibility:visible;mso-wrap-style:square;mso-width-percent:0;mso-height-percent:0;mso-top-percent:70;mso-wrap-distance-left:9pt;mso-wrap-distance-top:0;mso-wrap-distance-right:9pt;mso-wrap-distance-bottom:0;mso-position-horizontal:right;mso-position-horizontal-relative:left-margin-area;mso-position-vertical-relative:bottom-margin-area;mso-width-percent:0;mso-height-percent:0;mso-top-percent:7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" o:allowincell="f" adj="14135" strokecolor="gray" strokeweight=".25pt">
                  <v:textbox>
                    <w:txbxContent>
                      <w:p w:rsidR="003A354D" w:rsidRDefault="003A354D">
                        <w:pPr>
                          <w:jc w:val="center"/>
                        </w:pPr>
                        <w:r>
                          <w:fldChar w:fldCharType="begin"/>
                        </w:r>
                        <w:r>
                          <w:instrText>PAGE    \* MERGEFORMAT</w:instrText>
                        </w:r>
                        <w:r>
                          <w:fldChar w:fldCharType="separate"/>
                        </w:r>
                        <w:r w:rsidR="00A14B4A" w:rsidRPr="00A14B4A">
                          <w:rPr>
                            <w:noProof/>
                            <w:sz w:val="16"/>
                            <w:szCs w:val="16"/>
                            <w:rtl/>
                            <w:lang w:val="ar-SA"/>
                          </w:rPr>
                          <w:t>2</w:t>
                        </w:r>
                        <w:r>
                          <w:rPr>
                            <w:sz w:val="16"/>
                            <w:szCs w:val="16"/>
                          </w:rPr>
                          <w:fldChar w:fldCharType="end"/>
                        </w:r>
                      </w:p>
                    </w:txbxContent>
                  </v:textbox>
                  <w10:wrap anchorx="margin" anchory="margin"/>
                </v:shape>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84E50" w:rsidRDefault="00784E50" w:rsidP="003A354D">
      <w:pPr>
        <w:spacing w:after="0" w:line="240" w:lineRule="auto"/>
      </w:pPr>
      <w:r>
        <w:separator/>
      </w:r>
    </w:p>
  </w:footnote>
  <w:footnote w:type="continuationSeparator" w:id="0">
    <w:p w:rsidR="00784E50" w:rsidRDefault="00784E50" w:rsidP="003A354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E12226"/>
    <w:multiLevelType w:val="hybridMultilevel"/>
    <w:tmpl w:val="1734A030"/>
    <w:lvl w:ilvl="0" w:tplc="C1626A26">
      <w:start w:val="1"/>
      <w:numFmt w:val="bullet"/>
      <w:suff w:val="space"/>
      <w:lvlText w:val=""/>
      <w:lvlJc w:val="left"/>
      <w:pPr>
        <w:ind w:left="170" w:hanging="17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2DDF02C8"/>
    <w:multiLevelType w:val="hybridMultilevel"/>
    <w:tmpl w:val="DD687E8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49103BDA"/>
    <w:multiLevelType w:val="hybridMultilevel"/>
    <w:tmpl w:val="CBEEFAD2"/>
    <w:lvl w:ilvl="0" w:tplc="C1626A26">
      <w:start w:val="1"/>
      <w:numFmt w:val="bullet"/>
      <w:suff w:val="space"/>
      <w:lvlText w:val=""/>
      <w:lvlJc w:val="left"/>
      <w:pPr>
        <w:ind w:left="170" w:hanging="17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9774879"/>
    <w:multiLevelType w:val="hybridMultilevel"/>
    <w:tmpl w:val="1FF07AC0"/>
    <w:lvl w:ilvl="0" w:tplc="C1626A26">
      <w:start w:val="1"/>
      <w:numFmt w:val="bullet"/>
      <w:suff w:val="space"/>
      <w:lvlText w:val=""/>
      <w:lvlJc w:val="left"/>
      <w:pPr>
        <w:ind w:left="170" w:hanging="17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772E0217"/>
    <w:multiLevelType w:val="hybridMultilevel"/>
    <w:tmpl w:val="99584DA6"/>
    <w:lvl w:ilvl="0" w:tplc="C1626A26">
      <w:start w:val="1"/>
      <w:numFmt w:val="bullet"/>
      <w:suff w:val="space"/>
      <w:lvlText w:val=""/>
      <w:lvlJc w:val="left"/>
      <w:pPr>
        <w:ind w:left="170" w:hanging="17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79D663B5"/>
    <w:multiLevelType w:val="hybridMultilevel"/>
    <w:tmpl w:val="099E4CDA"/>
    <w:lvl w:ilvl="0" w:tplc="C1626A26">
      <w:start w:val="1"/>
      <w:numFmt w:val="bullet"/>
      <w:suff w:val="space"/>
      <w:lvlText w:val=""/>
      <w:lvlJc w:val="left"/>
      <w:pPr>
        <w:ind w:left="170" w:hanging="17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5"/>
  </w:num>
  <w:num w:numId="4">
    <w:abstractNumId w:val="4"/>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5446"/>
    <w:rsid w:val="001E60E4"/>
    <w:rsid w:val="00225446"/>
    <w:rsid w:val="00227E89"/>
    <w:rsid w:val="00277FBB"/>
    <w:rsid w:val="002A7852"/>
    <w:rsid w:val="00326E17"/>
    <w:rsid w:val="003865C3"/>
    <w:rsid w:val="003A354D"/>
    <w:rsid w:val="00477892"/>
    <w:rsid w:val="004C7B13"/>
    <w:rsid w:val="004E5110"/>
    <w:rsid w:val="0058560D"/>
    <w:rsid w:val="00596B28"/>
    <w:rsid w:val="00784E50"/>
    <w:rsid w:val="00A14B4A"/>
    <w:rsid w:val="00A219AE"/>
    <w:rsid w:val="00B3788A"/>
    <w:rsid w:val="00CE0EF9"/>
    <w:rsid w:val="00D77EA6"/>
    <w:rsid w:val="00DA1199"/>
    <w:rsid w:val="00ED1100"/>
    <w:rsid w:val="00F149A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25446"/>
    <w:pPr>
      <w:ind w:left="720"/>
      <w:contextualSpacing/>
    </w:pPr>
  </w:style>
  <w:style w:type="paragraph" w:styleId="a4">
    <w:name w:val="header"/>
    <w:basedOn w:val="a"/>
    <w:link w:val="Char"/>
    <w:uiPriority w:val="99"/>
    <w:unhideWhenUsed/>
    <w:rsid w:val="003A354D"/>
    <w:pPr>
      <w:tabs>
        <w:tab w:val="center" w:pos="4153"/>
        <w:tab w:val="right" w:pos="8306"/>
      </w:tabs>
      <w:spacing w:after="0" w:line="240" w:lineRule="auto"/>
    </w:pPr>
  </w:style>
  <w:style w:type="character" w:customStyle="1" w:styleId="Char">
    <w:name w:val="رأس الصفحة Char"/>
    <w:basedOn w:val="a0"/>
    <w:link w:val="a4"/>
    <w:uiPriority w:val="99"/>
    <w:rsid w:val="003A354D"/>
  </w:style>
  <w:style w:type="paragraph" w:styleId="a5">
    <w:name w:val="footer"/>
    <w:basedOn w:val="a"/>
    <w:link w:val="Char0"/>
    <w:uiPriority w:val="99"/>
    <w:unhideWhenUsed/>
    <w:rsid w:val="003A354D"/>
    <w:pPr>
      <w:tabs>
        <w:tab w:val="center" w:pos="4153"/>
        <w:tab w:val="right" w:pos="8306"/>
      </w:tabs>
      <w:spacing w:after="0" w:line="240" w:lineRule="auto"/>
    </w:pPr>
  </w:style>
  <w:style w:type="character" w:customStyle="1" w:styleId="Char0">
    <w:name w:val="تذييل الصفحة Char"/>
    <w:basedOn w:val="a0"/>
    <w:link w:val="a5"/>
    <w:uiPriority w:val="99"/>
    <w:rsid w:val="003A354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25446"/>
    <w:pPr>
      <w:ind w:left="720"/>
      <w:contextualSpacing/>
    </w:pPr>
  </w:style>
  <w:style w:type="paragraph" w:styleId="a4">
    <w:name w:val="header"/>
    <w:basedOn w:val="a"/>
    <w:link w:val="Char"/>
    <w:uiPriority w:val="99"/>
    <w:unhideWhenUsed/>
    <w:rsid w:val="003A354D"/>
    <w:pPr>
      <w:tabs>
        <w:tab w:val="center" w:pos="4153"/>
        <w:tab w:val="right" w:pos="8306"/>
      </w:tabs>
      <w:spacing w:after="0" w:line="240" w:lineRule="auto"/>
    </w:pPr>
  </w:style>
  <w:style w:type="character" w:customStyle="1" w:styleId="Char">
    <w:name w:val="رأس الصفحة Char"/>
    <w:basedOn w:val="a0"/>
    <w:link w:val="a4"/>
    <w:uiPriority w:val="99"/>
    <w:rsid w:val="003A354D"/>
  </w:style>
  <w:style w:type="paragraph" w:styleId="a5">
    <w:name w:val="footer"/>
    <w:basedOn w:val="a"/>
    <w:link w:val="Char0"/>
    <w:uiPriority w:val="99"/>
    <w:unhideWhenUsed/>
    <w:rsid w:val="003A354D"/>
    <w:pPr>
      <w:tabs>
        <w:tab w:val="center" w:pos="4153"/>
        <w:tab w:val="right" w:pos="8306"/>
      </w:tabs>
      <w:spacing w:after="0" w:line="240" w:lineRule="auto"/>
    </w:pPr>
  </w:style>
  <w:style w:type="character" w:customStyle="1" w:styleId="Char0">
    <w:name w:val="تذييل الصفحة Char"/>
    <w:basedOn w:val="a0"/>
    <w:link w:val="a5"/>
    <w:uiPriority w:val="99"/>
    <w:rsid w:val="003A354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233</TotalTime>
  <Pages>1</Pages>
  <Words>895</Words>
  <Characters>5107</Characters>
  <Application>Microsoft Office Word</Application>
  <DocSecurity>0</DocSecurity>
  <Lines>42</Lines>
  <Paragraphs>11</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5991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بيان</dc:creator>
  <cp:lastModifiedBy>بيان</cp:lastModifiedBy>
  <cp:revision>5</cp:revision>
  <cp:lastPrinted>2012-11-19T21:46:00Z</cp:lastPrinted>
  <dcterms:created xsi:type="dcterms:W3CDTF">2012-11-13T13:10:00Z</dcterms:created>
  <dcterms:modified xsi:type="dcterms:W3CDTF">2012-11-19T21:48:00Z</dcterms:modified>
</cp:coreProperties>
</file>