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37B3" w:rsidRPr="00E07329" w:rsidRDefault="00D552A7" w:rsidP="00B137B3">
      <w:pPr>
        <w:spacing w:after="0" w:line="0" w:lineRule="atLeast"/>
        <w:jc w:val="center"/>
        <w:rPr>
          <w:b/>
          <w:bCs/>
          <w:color w:val="FF0000"/>
          <w:sz w:val="28"/>
          <w:szCs w:val="28"/>
          <w:rtl/>
        </w:rPr>
      </w:pPr>
      <w:r w:rsidRPr="00E07329">
        <w:rPr>
          <w:rFonts w:hint="cs"/>
          <w:b/>
          <w:bCs/>
          <w:color w:val="FF0000"/>
          <w:sz w:val="28"/>
          <w:szCs w:val="28"/>
          <w:rtl/>
        </w:rPr>
        <w:t>محاضرة البث المباشر الثانية</w:t>
      </w:r>
      <w:r w:rsidR="00B137B3" w:rsidRPr="00E07329">
        <w:rPr>
          <w:rFonts w:hint="cs"/>
          <w:b/>
          <w:bCs/>
          <w:color w:val="FF0000"/>
          <w:sz w:val="28"/>
          <w:szCs w:val="28"/>
          <w:rtl/>
        </w:rPr>
        <w:t xml:space="preserve"> ـ الأخلاق</w:t>
      </w:r>
    </w:p>
    <w:p w:rsidR="00B137B3" w:rsidRPr="00B137B3" w:rsidRDefault="00B137B3" w:rsidP="00B137B3">
      <w:pPr>
        <w:spacing w:after="0" w:line="0" w:lineRule="atLeast"/>
        <w:rPr>
          <w:b/>
          <w:bCs/>
          <w:color w:val="FF0000"/>
          <w:sz w:val="24"/>
          <w:szCs w:val="24"/>
          <w:rtl/>
        </w:rPr>
      </w:pPr>
      <w:r w:rsidRPr="00B137B3">
        <w:rPr>
          <w:rFonts w:hint="cs"/>
          <w:b/>
          <w:bCs/>
          <w:color w:val="FF0000"/>
          <w:sz w:val="24"/>
          <w:szCs w:val="24"/>
          <w:rtl/>
        </w:rPr>
        <w:t>تعريف الأخلاق:</w:t>
      </w:r>
    </w:p>
    <w:p w:rsidR="00B137B3" w:rsidRDefault="00B137B3" w:rsidP="00E07329">
      <w:pPr>
        <w:spacing w:after="0" w:line="0" w:lineRule="atLeast"/>
        <w:rPr>
          <w:b/>
          <w:bCs/>
          <w:sz w:val="24"/>
          <w:szCs w:val="24"/>
          <w:rtl/>
        </w:rPr>
      </w:pPr>
      <w:r w:rsidRPr="00B137B3">
        <w:rPr>
          <w:rFonts w:hint="cs"/>
          <w:b/>
          <w:bCs/>
          <w:color w:val="FF0000"/>
          <w:sz w:val="24"/>
          <w:szCs w:val="24"/>
          <w:rtl/>
        </w:rPr>
        <w:t xml:space="preserve">أولا: </w:t>
      </w:r>
      <w:r w:rsidRPr="00B137B3">
        <w:rPr>
          <w:rFonts w:hint="cs"/>
          <w:b/>
          <w:bCs/>
          <w:color w:val="0070C0"/>
          <w:sz w:val="24"/>
          <w:szCs w:val="24"/>
          <w:rtl/>
        </w:rPr>
        <w:t xml:space="preserve">معنى الأخلاق في </w:t>
      </w:r>
      <w:proofErr w:type="spellStart"/>
      <w:r w:rsidRPr="00B137B3">
        <w:rPr>
          <w:rFonts w:hint="cs"/>
          <w:b/>
          <w:bCs/>
          <w:color w:val="0070C0"/>
          <w:sz w:val="24"/>
          <w:szCs w:val="24"/>
          <w:rtl/>
        </w:rPr>
        <w:t>اللغة:</w:t>
      </w:r>
      <w:r>
        <w:rPr>
          <w:rFonts w:hint="cs"/>
          <w:b/>
          <w:bCs/>
          <w:sz w:val="24"/>
          <w:szCs w:val="24"/>
          <w:rtl/>
        </w:rPr>
        <w:t>إن</w:t>
      </w:r>
      <w:proofErr w:type="spellEnd"/>
      <w:r>
        <w:rPr>
          <w:rFonts w:hint="cs"/>
          <w:b/>
          <w:bCs/>
          <w:sz w:val="24"/>
          <w:szCs w:val="24"/>
          <w:rtl/>
        </w:rPr>
        <w:t xml:space="preserve"> الناظر في كتب اللغة يجد أن كلمة أخلاق تطلق ويراد بها: الطبع والسجية والمروءة والدين وحول هذه المعاني يقول </w:t>
      </w:r>
      <w:r w:rsidRPr="00B137B3">
        <w:rPr>
          <w:rFonts w:hint="cs"/>
          <w:b/>
          <w:bCs/>
          <w:sz w:val="24"/>
          <w:szCs w:val="24"/>
          <w:u w:val="single"/>
          <w:rtl/>
        </w:rPr>
        <w:t>الفيروز آبادي</w:t>
      </w:r>
      <w:r>
        <w:rPr>
          <w:rFonts w:hint="cs"/>
          <w:b/>
          <w:bCs/>
          <w:sz w:val="24"/>
          <w:szCs w:val="24"/>
          <w:rtl/>
        </w:rPr>
        <w:t xml:space="preserve"> الخلق السجية والطبع والمروءة والدين.</w:t>
      </w:r>
    </w:p>
    <w:p w:rsidR="00DD1941" w:rsidRDefault="00B137B3" w:rsidP="00E07329">
      <w:pPr>
        <w:spacing w:after="0" w:line="0" w:lineRule="atLeast"/>
        <w:rPr>
          <w:b/>
          <w:bCs/>
          <w:sz w:val="24"/>
          <w:szCs w:val="24"/>
          <w:rtl/>
        </w:rPr>
      </w:pPr>
      <w:r w:rsidRPr="00B137B3">
        <w:rPr>
          <w:rFonts w:hint="cs"/>
          <w:b/>
          <w:bCs/>
          <w:color w:val="FF0000"/>
          <w:sz w:val="24"/>
          <w:szCs w:val="24"/>
          <w:rtl/>
        </w:rPr>
        <w:t xml:space="preserve">ثانيا: </w:t>
      </w:r>
      <w:r w:rsidRPr="00B137B3">
        <w:rPr>
          <w:rFonts w:hint="cs"/>
          <w:b/>
          <w:bCs/>
          <w:color w:val="0070C0"/>
          <w:sz w:val="24"/>
          <w:szCs w:val="24"/>
          <w:rtl/>
        </w:rPr>
        <w:t xml:space="preserve">الأخلاق في </w:t>
      </w:r>
      <w:proofErr w:type="spellStart"/>
      <w:r w:rsidRPr="00B137B3">
        <w:rPr>
          <w:rFonts w:hint="cs"/>
          <w:b/>
          <w:bCs/>
          <w:color w:val="0070C0"/>
          <w:sz w:val="24"/>
          <w:szCs w:val="24"/>
          <w:rtl/>
        </w:rPr>
        <w:t>الاصطلاح:</w:t>
      </w:r>
      <w:r>
        <w:rPr>
          <w:rFonts w:hint="cs"/>
          <w:b/>
          <w:bCs/>
          <w:sz w:val="24"/>
          <w:szCs w:val="24"/>
          <w:rtl/>
        </w:rPr>
        <w:t>عرفها</w:t>
      </w:r>
      <w:proofErr w:type="spellEnd"/>
      <w:r>
        <w:rPr>
          <w:rFonts w:hint="cs"/>
          <w:b/>
          <w:bCs/>
          <w:sz w:val="24"/>
          <w:szCs w:val="24"/>
          <w:rtl/>
        </w:rPr>
        <w:t xml:space="preserve"> </w:t>
      </w:r>
      <w:r w:rsidRPr="00B137B3">
        <w:rPr>
          <w:rFonts w:hint="cs"/>
          <w:b/>
          <w:bCs/>
          <w:sz w:val="24"/>
          <w:szCs w:val="24"/>
          <w:u w:val="single"/>
          <w:rtl/>
        </w:rPr>
        <w:t>الغزالي</w:t>
      </w:r>
      <w:r>
        <w:rPr>
          <w:rFonts w:hint="cs"/>
          <w:b/>
          <w:bCs/>
          <w:sz w:val="24"/>
          <w:szCs w:val="24"/>
          <w:rtl/>
        </w:rPr>
        <w:t xml:space="preserve">  بأنها (هيئة راسخة في النفس تصدر عنها الأفعال بيسر وسهولة من غير حاجة الى فكر وروية) وعرفها بعضهم بأنها (صفة مستقرة في النفس البشرية فطرية أو مكتسبة ذات آثار في السلوك محمودة أو مذمومة ) </w:t>
      </w:r>
      <w:r w:rsidRPr="00DD1941">
        <w:rPr>
          <w:rFonts w:hint="cs"/>
          <w:b/>
          <w:bCs/>
          <w:color w:val="00B050"/>
          <w:sz w:val="24"/>
          <w:szCs w:val="24"/>
          <w:rtl/>
        </w:rPr>
        <w:t xml:space="preserve">فالأخلاق نوعان </w:t>
      </w:r>
      <w:r w:rsidRPr="00DD1941">
        <w:rPr>
          <w:rFonts w:hint="cs"/>
          <w:b/>
          <w:bCs/>
          <w:sz w:val="24"/>
          <w:szCs w:val="24"/>
          <w:u w:val="single"/>
          <w:rtl/>
        </w:rPr>
        <w:t>حميدة وذميمة</w:t>
      </w:r>
      <w:r>
        <w:rPr>
          <w:rFonts w:hint="cs"/>
          <w:b/>
          <w:bCs/>
          <w:sz w:val="24"/>
          <w:szCs w:val="24"/>
          <w:rtl/>
        </w:rPr>
        <w:t>.</w:t>
      </w:r>
      <w:r w:rsidR="00DD1941">
        <w:rPr>
          <w:rFonts w:hint="cs"/>
          <w:b/>
          <w:bCs/>
          <w:sz w:val="24"/>
          <w:szCs w:val="24"/>
          <w:rtl/>
        </w:rPr>
        <w:t xml:space="preserve"> فالعلماء يريدون بها تلك الصفات التي تقوم بالنفس على سبيل الرسوخ ويستحق الموصوف بها المدح أو</w:t>
      </w:r>
      <w:r w:rsidR="006B7CB7">
        <w:rPr>
          <w:rFonts w:hint="cs"/>
          <w:b/>
          <w:bCs/>
          <w:sz w:val="24"/>
          <w:szCs w:val="24"/>
          <w:rtl/>
        </w:rPr>
        <w:t xml:space="preserve"> </w:t>
      </w:r>
      <w:r w:rsidR="00DD1941">
        <w:rPr>
          <w:rFonts w:hint="cs"/>
          <w:b/>
          <w:bCs/>
          <w:sz w:val="24"/>
          <w:szCs w:val="24"/>
          <w:rtl/>
        </w:rPr>
        <w:t>الذم.</w:t>
      </w:r>
    </w:p>
    <w:p w:rsidR="00B137B3" w:rsidRPr="00164E28" w:rsidRDefault="00DD1941" w:rsidP="00B137B3">
      <w:pPr>
        <w:spacing w:after="0" w:line="0" w:lineRule="atLeast"/>
        <w:rPr>
          <w:b/>
          <w:bCs/>
          <w:color w:val="FF0000"/>
          <w:sz w:val="24"/>
          <w:szCs w:val="24"/>
          <w:rtl/>
        </w:rPr>
      </w:pPr>
      <w:r w:rsidRPr="00164E28">
        <w:rPr>
          <w:rFonts w:hint="cs"/>
          <w:b/>
          <w:bCs/>
          <w:color w:val="FF0000"/>
          <w:sz w:val="24"/>
          <w:szCs w:val="24"/>
          <w:rtl/>
        </w:rPr>
        <w:t>أهمية الأخلاق:</w:t>
      </w:r>
    </w:p>
    <w:p w:rsidR="006B7CB7" w:rsidRPr="00C147A6" w:rsidRDefault="00DD1941" w:rsidP="006C6E1C">
      <w:pPr>
        <w:spacing w:after="0" w:line="0" w:lineRule="atLeast"/>
        <w:rPr>
          <w:b/>
          <w:bCs/>
          <w:color w:val="1F497D" w:themeColor="text2"/>
          <w:sz w:val="24"/>
          <w:szCs w:val="24"/>
          <w:rtl/>
        </w:rPr>
      </w:pPr>
      <w:r w:rsidRPr="00C147A6">
        <w:rPr>
          <w:rFonts w:hint="cs"/>
          <w:b/>
          <w:bCs/>
          <w:color w:val="1F497D" w:themeColor="text2"/>
          <w:sz w:val="24"/>
          <w:szCs w:val="24"/>
          <w:rtl/>
        </w:rPr>
        <w:t xml:space="preserve">إن للأخلاق أهمية بالغة لما لها من تأثير كبير في حياة الأفراد والجماعات </w:t>
      </w:r>
      <w:r w:rsidR="008A1BE5" w:rsidRPr="00C147A6">
        <w:rPr>
          <w:rFonts w:hint="cs"/>
          <w:b/>
          <w:bCs/>
          <w:color w:val="1F497D" w:themeColor="text2"/>
          <w:sz w:val="24"/>
          <w:szCs w:val="24"/>
          <w:rtl/>
        </w:rPr>
        <w:t xml:space="preserve">والأمم ولهذا فقد اعتنى القرآن الكريم بها أيما عناية وكذلك </w:t>
      </w:r>
      <w:r w:rsidR="003069F1" w:rsidRPr="00C147A6">
        <w:rPr>
          <w:rFonts w:hint="cs"/>
          <w:b/>
          <w:bCs/>
          <w:color w:val="1F497D" w:themeColor="text2"/>
          <w:sz w:val="24"/>
          <w:szCs w:val="24"/>
          <w:rtl/>
        </w:rPr>
        <w:t xml:space="preserve">اعتنت السنة النبوية بالأخلاق والمعاملات عناية فاقت كل التصورات فقد عد بعض العادين أربعين ألف حديث في الأخلاق والمعاملات وهذا بلا شك دليل على عناية السنة بالأخلاق كعناية القرآن الكريم بها فقد قال تعالى </w:t>
      </w:r>
      <w:r w:rsidR="003069F1" w:rsidRPr="00C147A6">
        <w:rPr>
          <w:b/>
          <w:bCs/>
          <w:color w:val="1F497D" w:themeColor="text2"/>
          <w:sz w:val="24"/>
          <w:szCs w:val="24"/>
        </w:rPr>
        <w:t>}</w:t>
      </w:r>
      <w:r w:rsidR="003069F1" w:rsidRPr="00C147A6">
        <w:rPr>
          <w:rFonts w:hint="cs"/>
          <w:b/>
          <w:bCs/>
          <w:color w:val="1F497D" w:themeColor="text2"/>
          <w:sz w:val="24"/>
          <w:szCs w:val="24"/>
          <w:rtl/>
        </w:rPr>
        <w:t>وإنك لعلى خلق عظيم</w:t>
      </w:r>
      <w:r w:rsidR="003069F1" w:rsidRPr="00C147A6">
        <w:rPr>
          <w:b/>
          <w:bCs/>
          <w:color w:val="1F497D" w:themeColor="text2"/>
          <w:sz w:val="24"/>
          <w:szCs w:val="24"/>
        </w:rPr>
        <w:t>{</w:t>
      </w:r>
      <w:r w:rsidR="006B7CB7" w:rsidRPr="00C147A6">
        <w:rPr>
          <w:rFonts w:hint="cs"/>
          <w:b/>
          <w:bCs/>
          <w:color w:val="1F497D" w:themeColor="text2"/>
          <w:sz w:val="24"/>
          <w:szCs w:val="24"/>
          <w:rtl/>
        </w:rPr>
        <w:t>ويمتدح الله تعالى نبيه بحسن الخلق تارة ويأمره بمكارم الأخلاق ومحاسنها تارة أخرى</w:t>
      </w:r>
      <w:r w:rsidR="006B7CB7" w:rsidRPr="00C147A6">
        <w:rPr>
          <w:b/>
          <w:bCs/>
          <w:color w:val="1F497D" w:themeColor="text2"/>
          <w:sz w:val="24"/>
          <w:szCs w:val="24"/>
        </w:rPr>
        <w:t>}</w:t>
      </w:r>
      <w:r w:rsidR="006B7CB7" w:rsidRPr="00C147A6">
        <w:rPr>
          <w:rFonts w:hint="cs"/>
          <w:b/>
          <w:bCs/>
          <w:color w:val="1F497D" w:themeColor="text2"/>
          <w:sz w:val="24"/>
          <w:szCs w:val="24"/>
          <w:rtl/>
        </w:rPr>
        <w:t>خذ العفو وأمر بالعرف وأعرض عن الجاهلين</w:t>
      </w:r>
      <w:r w:rsidR="006B7CB7" w:rsidRPr="00C147A6">
        <w:rPr>
          <w:b/>
          <w:bCs/>
          <w:color w:val="1F497D" w:themeColor="text2"/>
          <w:sz w:val="24"/>
          <w:szCs w:val="24"/>
        </w:rPr>
        <w:t>{</w:t>
      </w:r>
      <w:r w:rsidR="006B7CB7" w:rsidRPr="00C147A6">
        <w:rPr>
          <w:rFonts w:hint="cs"/>
          <w:b/>
          <w:bCs/>
          <w:color w:val="1F497D" w:themeColor="text2"/>
          <w:sz w:val="16"/>
          <w:szCs w:val="16"/>
          <w:rtl/>
        </w:rPr>
        <w:t>(الاعراف199).</w:t>
      </w:r>
    </w:p>
    <w:p w:rsidR="006C6E1C" w:rsidRDefault="006C6E1C" w:rsidP="006C6E1C">
      <w:pPr>
        <w:spacing w:after="0" w:line="0" w:lineRule="atLeast"/>
        <w:rPr>
          <w:b/>
          <w:bCs/>
          <w:sz w:val="24"/>
          <w:szCs w:val="24"/>
          <w:rtl/>
        </w:rPr>
      </w:pPr>
      <w:r w:rsidRPr="006C6E1C">
        <w:rPr>
          <w:rFonts w:hint="cs"/>
          <w:b/>
          <w:bCs/>
          <w:color w:val="FF0000"/>
          <w:sz w:val="24"/>
          <w:szCs w:val="24"/>
          <w:rtl/>
        </w:rPr>
        <w:t xml:space="preserve">1ـ </w:t>
      </w:r>
      <w:r>
        <w:rPr>
          <w:rFonts w:hint="cs"/>
          <w:b/>
          <w:bCs/>
          <w:sz w:val="24"/>
          <w:szCs w:val="24"/>
          <w:rtl/>
        </w:rPr>
        <w:t>للأخلاق أهمية بالغة باعتبارها من أفضل العلوم وأشرفها وأعلاها قدرا لذلك نجد بعض العلماء عندما يتحدث عن بيان قيمة علم الأخلاق بالنسبة الى العلوم الأخرى يقول بعضهم: إنه اكليل العلوم جميعا ومنهم من يقول: إنه تاج العلوم ومنهم من يقول: إنه زبدة العلوم.</w:t>
      </w:r>
    </w:p>
    <w:p w:rsidR="006C6E1C" w:rsidRDefault="006C6E1C" w:rsidP="006C6E1C">
      <w:pPr>
        <w:spacing w:after="0" w:line="0" w:lineRule="atLeast"/>
        <w:rPr>
          <w:b/>
          <w:bCs/>
          <w:sz w:val="24"/>
          <w:szCs w:val="24"/>
          <w:rtl/>
        </w:rPr>
      </w:pPr>
      <w:r w:rsidRPr="006C6E1C">
        <w:rPr>
          <w:rFonts w:hint="cs"/>
          <w:b/>
          <w:bCs/>
          <w:color w:val="FF0000"/>
          <w:sz w:val="24"/>
          <w:szCs w:val="24"/>
          <w:rtl/>
        </w:rPr>
        <w:t>2ـ</w:t>
      </w:r>
      <w:r>
        <w:rPr>
          <w:rFonts w:hint="cs"/>
          <w:b/>
          <w:bCs/>
          <w:sz w:val="24"/>
          <w:szCs w:val="24"/>
          <w:rtl/>
        </w:rPr>
        <w:t xml:space="preserve"> إن السلوكيات الأخلاقية وآدابها هي التي تميز سلوك الإنسان عن سلوك البهائم في تحقيق حاجاته الطبيعية او في علاقاته مع غيره من الكائنات الأخرى فالآداب الأخلاقية في كل المعاملات زينة الإنسان وحليته الجميلة بقدر ما يتحلى بها الإنسان يضفي على نفسه جمالا وبهاء وقيمة انسانية.</w:t>
      </w:r>
    </w:p>
    <w:p w:rsidR="006C6E1C" w:rsidRDefault="006C6E1C" w:rsidP="006C6E1C">
      <w:pPr>
        <w:spacing w:after="0" w:line="0" w:lineRule="atLeast"/>
        <w:rPr>
          <w:b/>
          <w:bCs/>
          <w:sz w:val="24"/>
          <w:szCs w:val="24"/>
          <w:rtl/>
        </w:rPr>
      </w:pPr>
      <w:r w:rsidRPr="00394A26">
        <w:rPr>
          <w:rFonts w:hint="cs"/>
          <w:b/>
          <w:bCs/>
          <w:color w:val="FF0000"/>
          <w:sz w:val="24"/>
          <w:szCs w:val="24"/>
          <w:rtl/>
        </w:rPr>
        <w:t>3ـ</w:t>
      </w:r>
      <w:r>
        <w:rPr>
          <w:rFonts w:hint="cs"/>
          <w:b/>
          <w:bCs/>
          <w:sz w:val="24"/>
          <w:szCs w:val="24"/>
          <w:rtl/>
        </w:rPr>
        <w:t xml:space="preserve"> إن هدف الأخلاق تحقيق السعادة في الحياة الفردية والجماعية ذلك أن الحياة الأخلاقية هي الحياة الخيرية البعيدة عن الشرور بجميع أنواعها وصورها فإذا انتشرت الأخلاق أنتشر الخير والأمن والأمان الفردي والجماعي فتنتشر الثقة المتبادلة والألفة والمحبة بين الناس وإذا غابت انتشرت الشرور وزادت العداوة والبغضاء.</w:t>
      </w:r>
    </w:p>
    <w:p w:rsidR="00394A26" w:rsidRDefault="006C6E1C" w:rsidP="006C6E1C">
      <w:pPr>
        <w:spacing w:after="0" w:line="0" w:lineRule="atLeast"/>
        <w:rPr>
          <w:b/>
          <w:bCs/>
          <w:sz w:val="24"/>
          <w:szCs w:val="24"/>
          <w:rtl/>
        </w:rPr>
      </w:pPr>
      <w:r w:rsidRPr="00394A26">
        <w:rPr>
          <w:rFonts w:hint="cs"/>
          <w:b/>
          <w:bCs/>
          <w:color w:val="FF0000"/>
          <w:sz w:val="24"/>
          <w:szCs w:val="24"/>
          <w:rtl/>
        </w:rPr>
        <w:t>4ـ</w:t>
      </w:r>
      <w:r>
        <w:rPr>
          <w:rFonts w:hint="cs"/>
          <w:b/>
          <w:bCs/>
          <w:sz w:val="24"/>
          <w:szCs w:val="24"/>
          <w:rtl/>
        </w:rPr>
        <w:t xml:space="preserve"> إنها وسيلة لنجاح الإنسان في الحياة: فالإنسان الشرير المعتدي على أموال الناس وأنفسهم وأعراضهم </w:t>
      </w:r>
    </w:p>
    <w:p w:rsidR="006C6E1C" w:rsidRDefault="006C6E1C" w:rsidP="006C6E1C">
      <w:pPr>
        <w:spacing w:after="0" w:line="0" w:lineRule="atLeast"/>
        <w:rPr>
          <w:b/>
          <w:bCs/>
          <w:sz w:val="24"/>
          <w:szCs w:val="24"/>
          <w:rtl/>
        </w:rPr>
      </w:pPr>
      <w:r>
        <w:rPr>
          <w:rFonts w:hint="cs"/>
          <w:b/>
          <w:bCs/>
          <w:sz w:val="24"/>
          <w:szCs w:val="24"/>
          <w:rtl/>
        </w:rPr>
        <w:t xml:space="preserve">لا يمكن </w:t>
      </w:r>
      <w:r w:rsidR="00394A26">
        <w:rPr>
          <w:rFonts w:hint="cs"/>
          <w:b/>
          <w:bCs/>
          <w:sz w:val="24"/>
          <w:szCs w:val="24"/>
          <w:rtl/>
        </w:rPr>
        <w:t>أن يكون محبوباَ بين الناس فلا يثقون به ولا يتعاملون معه.</w:t>
      </w:r>
    </w:p>
    <w:p w:rsidR="00394A26" w:rsidRDefault="00394A26" w:rsidP="006C6E1C">
      <w:pPr>
        <w:spacing w:after="0" w:line="0" w:lineRule="atLeast"/>
        <w:rPr>
          <w:b/>
          <w:bCs/>
          <w:sz w:val="24"/>
          <w:szCs w:val="24"/>
          <w:rtl/>
        </w:rPr>
      </w:pPr>
      <w:r w:rsidRPr="00394A26">
        <w:rPr>
          <w:rFonts w:hint="cs"/>
          <w:b/>
          <w:bCs/>
          <w:color w:val="FF0000"/>
          <w:sz w:val="24"/>
          <w:szCs w:val="24"/>
          <w:rtl/>
        </w:rPr>
        <w:t xml:space="preserve">5ـ </w:t>
      </w:r>
      <w:r>
        <w:rPr>
          <w:rFonts w:hint="cs"/>
          <w:b/>
          <w:bCs/>
          <w:sz w:val="24"/>
          <w:szCs w:val="24"/>
          <w:rtl/>
        </w:rPr>
        <w:t>أنها وسيلة للنهوض بالأمه وذلك أن التاريخ يخبرنا أن سقوط كثيرا من الأمم والحضارات كان بسبب انهيار الأخلاق كما قرر ذلك ابن خلدون وغيره.</w:t>
      </w:r>
    </w:p>
    <w:p w:rsidR="00394A26" w:rsidRPr="00394A26" w:rsidRDefault="00394A26" w:rsidP="00394A26">
      <w:pPr>
        <w:spacing w:after="0" w:line="0" w:lineRule="atLeast"/>
        <w:rPr>
          <w:b/>
          <w:bCs/>
          <w:color w:val="FF0000"/>
          <w:sz w:val="24"/>
          <w:szCs w:val="24"/>
          <w:rtl/>
        </w:rPr>
      </w:pPr>
      <w:r w:rsidRPr="00394A26">
        <w:rPr>
          <w:rFonts w:hint="cs"/>
          <w:b/>
          <w:bCs/>
          <w:color w:val="FF0000"/>
          <w:sz w:val="24"/>
          <w:szCs w:val="24"/>
          <w:rtl/>
        </w:rPr>
        <w:t>خصائص الأخلاق في الإسلام:</w:t>
      </w:r>
    </w:p>
    <w:p w:rsidR="00394A26" w:rsidRPr="00BA7C63" w:rsidRDefault="00BA7C63" w:rsidP="00BA7C63">
      <w:pPr>
        <w:spacing w:after="0" w:line="0" w:lineRule="atLeast"/>
        <w:rPr>
          <w:b/>
          <w:bCs/>
          <w:sz w:val="24"/>
          <w:szCs w:val="24"/>
        </w:rPr>
      </w:pPr>
      <w:r w:rsidRPr="00BA7C63">
        <w:rPr>
          <w:rFonts w:hint="cs"/>
          <w:b/>
          <w:bCs/>
          <w:color w:val="00B050"/>
          <w:sz w:val="24"/>
          <w:szCs w:val="24"/>
          <w:rtl/>
        </w:rPr>
        <w:t xml:space="preserve">ـ </w:t>
      </w:r>
      <w:r w:rsidR="00394A26" w:rsidRPr="00BA7C63">
        <w:rPr>
          <w:rFonts w:hint="cs"/>
          <w:b/>
          <w:bCs/>
          <w:color w:val="00B050"/>
          <w:sz w:val="24"/>
          <w:szCs w:val="24"/>
          <w:rtl/>
        </w:rPr>
        <w:t xml:space="preserve">أولاَ: </w:t>
      </w:r>
      <w:r w:rsidR="00332DB6" w:rsidRPr="00BA7C63">
        <w:rPr>
          <w:rFonts w:hint="cs"/>
          <w:b/>
          <w:bCs/>
          <w:color w:val="0070C0"/>
          <w:sz w:val="24"/>
          <w:szCs w:val="24"/>
          <w:rtl/>
        </w:rPr>
        <w:t xml:space="preserve">ارتباطها بالعقيدة </w:t>
      </w:r>
      <w:r w:rsidR="00394A26" w:rsidRPr="00BA7C63">
        <w:rPr>
          <w:rFonts w:hint="cs"/>
          <w:b/>
          <w:bCs/>
          <w:sz w:val="24"/>
          <w:szCs w:val="24"/>
          <w:rtl/>
        </w:rPr>
        <w:t>فالعقيدة هي أساس البناء الأخلاقي سئل الرسول: أي المؤمنين أفضل إيماناَ؟ قال صلى الله عليه وسلم أحسنهم أخلاقاَ.</w:t>
      </w:r>
    </w:p>
    <w:p w:rsidR="00332DB6" w:rsidRDefault="00332DB6" w:rsidP="00332DB6">
      <w:pPr>
        <w:pStyle w:val="a3"/>
        <w:numPr>
          <w:ilvl w:val="0"/>
          <w:numId w:val="3"/>
        </w:numPr>
        <w:spacing w:after="0" w:line="0" w:lineRule="atLeast"/>
        <w:rPr>
          <w:b/>
          <w:bCs/>
          <w:sz w:val="24"/>
          <w:szCs w:val="24"/>
        </w:rPr>
      </w:pPr>
      <w:r w:rsidRPr="00BA7C63">
        <w:rPr>
          <w:rFonts w:hint="cs"/>
          <w:b/>
          <w:bCs/>
          <w:sz w:val="24"/>
          <w:szCs w:val="24"/>
          <w:rtl/>
        </w:rPr>
        <w:t xml:space="preserve">ضعف الخلق دليل على ضعف الإيمان: </w:t>
      </w:r>
      <w:r>
        <w:rPr>
          <w:rFonts w:hint="cs"/>
          <w:b/>
          <w:bCs/>
          <w:sz w:val="24"/>
          <w:szCs w:val="24"/>
          <w:rtl/>
        </w:rPr>
        <w:t xml:space="preserve">إن الإيمان قوة عاصمة عن </w:t>
      </w:r>
      <w:r w:rsidR="00793ED7">
        <w:rPr>
          <w:rFonts w:hint="cs"/>
          <w:b/>
          <w:bCs/>
          <w:sz w:val="24"/>
          <w:szCs w:val="24"/>
          <w:rtl/>
        </w:rPr>
        <w:t>الدنايا دافعة الى المكرمات ومن ثم فإن الله تعالى عندما يدعوا عباده الى خير أو ينفرهم من شر يجعل ذلك مقتضى الإيمان المستقر في قلوبهم فيقول تعالى</w:t>
      </w:r>
      <w:r w:rsidR="00793ED7" w:rsidRPr="00C147A6">
        <w:rPr>
          <w:rFonts w:hint="cs"/>
          <w:b/>
          <w:bCs/>
          <w:sz w:val="24"/>
          <w:szCs w:val="24"/>
          <w:rtl/>
        </w:rPr>
        <w:t xml:space="preserve"> </w:t>
      </w:r>
      <w:r w:rsidR="00793ED7" w:rsidRPr="00C147A6">
        <w:rPr>
          <w:b/>
          <w:bCs/>
          <w:sz w:val="24"/>
          <w:szCs w:val="24"/>
        </w:rPr>
        <w:t>}</w:t>
      </w:r>
      <w:r w:rsidR="00793ED7" w:rsidRPr="00C147A6">
        <w:rPr>
          <w:rFonts w:hint="cs"/>
          <w:b/>
          <w:bCs/>
          <w:sz w:val="24"/>
          <w:szCs w:val="24"/>
          <w:rtl/>
        </w:rPr>
        <w:t>يا أيها الذين آمنوا اتقوا الله وكونوا مع الصادقين</w:t>
      </w:r>
      <w:r w:rsidR="00793ED7" w:rsidRPr="00C147A6">
        <w:rPr>
          <w:b/>
          <w:bCs/>
          <w:sz w:val="24"/>
          <w:szCs w:val="24"/>
        </w:rPr>
        <w:t>{</w:t>
      </w:r>
      <w:r w:rsidR="00793ED7" w:rsidRPr="00C147A6">
        <w:rPr>
          <w:rFonts w:hint="cs"/>
          <w:b/>
          <w:bCs/>
          <w:sz w:val="16"/>
          <w:szCs w:val="16"/>
          <w:rtl/>
        </w:rPr>
        <w:t>(</w:t>
      </w:r>
      <w:r w:rsidR="00793ED7" w:rsidRPr="00793ED7">
        <w:rPr>
          <w:rFonts w:hint="cs"/>
          <w:b/>
          <w:bCs/>
          <w:sz w:val="16"/>
          <w:szCs w:val="16"/>
          <w:rtl/>
        </w:rPr>
        <w:t>سورة التوبة119).</w:t>
      </w:r>
      <w:r w:rsidR="00793ED7">
        <w:rPr>
          <w:rFonts w:hint="cs"/>
          <w:b/>
          <w:bCs/>
          <w:sz w:val="24"/>
          <w:szCs w:val="24"/>
          <w:rtl/>
        </w:rPr>
        <w:t>وقد وضح صاحب الرسالة أن الإيمان القوي يلد الخلق القوي حتما وأن انهيار الأخلاق مرده الى ضعف الإيمان أو فقدانه.</w:t>
      </w:r>
    </w:p>
    <w:p w:rsidR="00793ED7" w:rsidRDefault="00793ED7" w:rsidP="00793ED7">
      <w:pPr>
        <w:pStyle w:val="a3"/>
        <w:numPr>
          <w:ilvl w:val="0"/>
          <w:numId w:val="3"/>
        </w:numPr>
        <w:spacing w:after="0" w:line="0" w:lineRule="atLeast"/>
        <w:rPr>
          <w:b/>
          <w:bCs/>
          <w:sz w:val="24"/>
          <w:szCs w:val="24"/>
        </w:rPr>
      </w:pPr>
      <w:r>
        <w:rPr>
          <w:rFonts w:hint="cs"/>
          <w:b/>
          <w:bCs/>
          <w:sz w:val="24"/>
          <w:szCs w:val="24"/>
          <w:rtl/>
        </w:rPr>
        <w:t>فالرجل الصفيق الوجه المعوج السلوك الذي يقترف الرذائل غير آبه لأحد يقول الرسول في وصف حاله: الحياء والإيمان قرناء جميعا فإذا رفع أحدهما رفع الآخر.</w:t>
      </w:r>
    </w:p>
    <w:p w:rsidR="00793ED7" w:rsidRDefault="00793ED7" w:rsidP="00793ED7">
      <w:pPr>
        <w:pStyle w:val="a3"/>
        <w:numPr>
          <w:ilvl w:val="0"/>
          <w:numId w:val="3"/>
        </w:numPr>
        <w:spacing w:after="0" w:line="0" w:lineRule="atLeast"/>
        <w:rPr>
          <w:b/>
          <w:bCs/>
          <w:sz w:val="24"/>
          <w:szCs w:val="24"/>
        </w:rPr>
      </w:pPr>
      <w:r>
        <w:rPr>
          <w:rFonts w:hint="cs"/>
          <w:b/>
          <w:bCs/>
          <w:sz w:val="24"/>
          <w:szCs w:val="24"/>
          <w:rtl/>
        </w:rPr>
        <w:t>والرجل الذي يؤذي جيرانه ويرميهم بالسوء يحكم الدين عليه حكماَ قاسياَ فيقول الرسول والله لا يؤمن والله لا يؤمن والله لا يؤمن قيل: من يا رسول الله قال: الذي لا يأمن جاره بوائقه.</w:t>
      </w:r>
    </w:p>
    <w:p w:rsidR="00793ED7" w:rsidRPr="00332DB6" w:rsidRDefault="00793ED7" w:rsidP="00793ED7">
      <w:pPr>
        <w:pStyle w:val="a3"/>
        <w:numPr>
          <w:ilvl w:val="0"/>
          <w:numId w:val="3"/>
        </w:numPr>
        <w:spacing w:after="0" w:line="0" w:lineRule="atLeast"/>
        <w:rPr>
          <w:b/>
          <w:bCs/>
          <w:sz w:val="24"/>
          <w:szCs w:val="24"/>
        </w:rPr>
      </w:pPr>
      <w:r>
        <w:rPr>
          <w:rFonts w:hint="cs"/>
          <w:b/>
          <w:bCs/>
          <w:sz w:val="24"/>
          <w:szCs w:val="24"/>
          <w:rtl/>
        </w:rPr>
        <w:t xml:space="preserve">وتجد النبي صلى الله عليه وسلم عندما يعلم أتباعه الإعراض عن اللغو ومجانبة الثرثرة والهذر </w:t>
      </w:r>
      <w:r w:rsidR="00BA7C63">
        <w:rPr>
          <w:rFonts w:hint="cs"/>
          <w:b/>
          <w:bCs/>
          <w:sz w:val="24"/>
          <w:szCs w:val="24"/>
          <w:rtl/>
        </w:rPr>
        <w:t>يقول: من كان يؤمن بالله واليوم الآخر فليقل خيراَ أو ليصمت.</w:t>
      </w:r>
    </w:p>
    <w:p w:rsidR="006B7CB7" w:rsidRDefault="00BA7C63" w:rsidP="00BA7C63">
      <w:pPr>
        <w:spacing w:after="0" w:line="0" w:lineRule="atLeast"/>
        <w:rPr>
          <w:b/>
          <w:bCs/>
          <w:sz w:val="24"/>
          <w:szCs w:val="24"/>
          <w:rtl/>
        </w:rPr>
      </w:pPr>
      <w:r w:rsidRPr="00BA7C63">
        <w:rPr>
          <w:rFonts w:hint="cs"/>
          <w:b/>
          <w:bCs/>
          <w:color w:val="00B050"/>
          <w:sz w:val="24"/>
          <w:szCs w:val="24"/>
          <w:rtl/>
        </w:rPr>
        <w:t xml:space="preserve">ـ ثانيـاَ: </w:t>
      </w:r>
      <w:r w:rsidRPr="00BA7C63">
        <w:rPr>
          <w:rFonts w:hint="cs"/>
          <w:b/>
          <w:bCs/>
          <w:color w:val="0070C0"/>
          <w:sz w:val="24"/>
          <w:szCs w:val="24"/>
          <w:rtl/>
        </w:rPr>
        <w:t>أنها قيم سلوكية ثابتة لا تتغير بتغير الظروف والأحوال.</w:t>
      </w:r>
    </w:p>
    <w:p w:rsidR="00BA7C63" w:rsidRPr="00C147A6" w:rsidRDefault="00BA7C63" w:rsidP="00BA7C63">
      <w:pPr>
        <w:spacing w:after="0" w:line="0" w:lineRule="atLeast"/>
        <w:rPr>
          <w:b/>
          <w:bCs/>
          <w:sz w:val="24"/>
          <w:szCs w:val="24"/>
          <w:rtl/>
        </w:rPr>
      </w:pPr>
      <w:r w:rsidRPr="00BA7C63">
        <w:rPr>
          <w:rFonts w:hint="cs"/>
          <w:b/>
          <w:bCs/>
          <w:color w:val="00B050"/>
          <w:sz w:val="24"/>
          <w:szCs w:val="24"/>
          <w:rtl/>
        </w:rPr>
        <w:t xml:space="preserve">ـ ثالثــاَ: </w:t>
      </w:r>
      <w:r w:rsidRPr="00BA7C63">
        <w:rPr>
          <w:rFonts w:hint="cs"/>
          <w:b/>
          <w:bCs/>
          <w:color w:val="0070C0"/>
          <w:sz w:val="24"/>
          <w:szCs w:val="24"/>
          <w:rtl/>
        </w:rPr>
        <w:t>أن غايتها رضا الله تعالى وطلب ثوابه</w:t>
      </w:r>
      <w:r>
        <w:rPr>
          <w:rFonts w:hint="cs"/>
          <w:b/>
          <w:bCs/>
          <w:sz w:val="24"/>
          <w:szCs w:val="24"/>
          <w:rtl/>
        </w:rPr>
        <w:t xml:space="preserve"> كما قال تعالى</w:t>
      </w:r>
      <w:r w:rsidRPr="00C147A6">
        <w:rPr>
          <w:b/>
          <w:bCs/>
          <w:sz w:val="24"/>
          <w:szCs w:val="24"/>
        </w:rPr>
        <w:t>}</w:t>
      </w:r>
      <w:r w:rsidRPr="00C147A6">
        <w:rPr>
          <w:rFonts w:hint="cs"/>
          <w:b/>
          <w:bCs/>
          <w:sz w:val="24"/>
          <w:szCs w:val="24"/>
          <w:rtl/>
        </w:rPr>
        <w:t>إنما نطعمكم لوجه الله ....</w:t>
      </w:r>
      <w:r w:rsidRPr="00C147A6">
        <w:rPr>
          <w:b/>
          <w:bCs/>
          <w:sz w:val="24"/>
          <w:szCs w:val="24"/>
        </w:rPr>
        <w:t>{</w:t>
      </w:r>
      <w:r w:rsidRPr="00C147A6">
        <w:rPr>
          <w:rFonts w:hint="cs"/>
          <w:b/>
          <w:bCs/>
          <w:sz w:val="24"/>
          <w:szCs w:val="24"/>
          <w:rtl/>
        </w:rPr>
        <w:t>الآية.</w:t>
      </w:r>
    </w:p>
    <w:p w:rsidR="00BA7C63" w:rsidRDefault="00BA7C63" w:rsidP="00E07329">
      <w:pPr>
        <w:spacing w:after="0" w:line="0" w:lineRule="atLeast"/>
        <w:rPr>
          <w:b/>
          <w:bCs/>
          <w:sz w:val="24"/>
          <w:szCs w:val="24"/>
          <w:rtl/>
        </w:rPr>
      </w:pPr>
      <w:r w:rsidRPr="00BA7C63">
        <w:rPr>
          <w:rFonts w:hint="cs"/>
          <w:b/>
          <w:bCs/>
          <w:color w:val="00B050"/>
          <w:sz w:val="24"/>
          <w:szCs w:val="24"/>
          <w:rtl/>
        </w:rPr>
        <w:t xml:space="preserve">ـ رابعاَ: </w:t>
      </w:r>
      <w:r w:rsidRPr="00BA7C63">
        <w:rPr>
          <w:rFonts w:hint="cs"/>
          <w:b/>
          <w:bCs/>
          <w:color w:val="0070C0"/>
          <w:sz w:val="24"/>
          <w:szCs w:val="24"/>
          <w:rtl/>
        </w:rPr>
        <w:t>أنها شاملة ومتكاملة شملت جميع نواحي حياة الفرد والجماعة</w:t>
      </w:r>
      <w:r>
        <w:rPr>
          <w:rFonts w:hint="cs"/>
          <w:b/>
          <w:bCs/>
          <w:sz w:val="24"/>
          <w:szCs w:val="24"/>
          <w:rtl/>
        </w:rPr>
        <w:t xml:space="preserve"> ومتكاملة ليس بينها تناقض بل يخدم بعضها بعض مثال ذلك تحريم الزنى نجده سد لجميع الأبواب التي توصل له كالخلوة والاختلاط المحرم والسفور </w:t>
      </w:r>
    </w:p>
    <w:p w:rsidR="00226F22" w:rsidRDefault="002211D5" w:rsidP="002211D5">
      <w:pPr>
        <w:spacing w:after="0" w:line="0" w:lineRule="atLeast"/>
        <w:rPr>
          <w:rFonts w:hint="cs"/>
          <w:b/>
          <w:bCs/>
          <w:sz w:val="24"/>
          <w:szCs w:val="24"/>
          <w:rtl/>
        </w:rPr>
      </w:pPr>
      <w:r w:rsidRPr="002211D5">
        <w:rPr>
          <w:rFonts w:hint="cs"/>
          <w:b/>
          <w:bCs/>
          <w:color w:val="00B050"/>
          <w:sz w:val="24"/>
          <w:szCs w:val="24"/>
          <w:rtl/>
        </w:rPr>
        <w:t xml:space="preserve">ـ خامساَ: </w:t>
      </w:r>
      <w:r w:rsidR="00226F22" w:rsidRPr="002211D5">
        <w:rPr>
          <w:rFonts w:hint="cs"/>
          <w:b/>
          <w:bCs/>
          <w:color w:val="0070C0"/>
          <w:sz w:val="24"/>
          <w:szCs w:val="24"/>
          <w:rtl/>
        </w:rPr>
        <w:t xml:space="preserve">أنها اخلاق ايجابية فاعلة وليست سلبية </w:t>
      </w:r>
      <w:r w:rsidR="00226F22" w:rsidRPr="002211D5">
        <w:rPr>
          <w:rFonts w:hint="cs"/>
          <w:b/>
          <w:bCs/>
          <w:sz w:val="24"/>
          <w:szCs w:val="24"/>
          <w:rtl/>
        </w:rPr>
        <w:t>فالإسلام رغب في الخير المتعدي الى الآخرين.</w:t>
      </w:r>
    </w:p>
    <w:p w:rsidR="00E07329" w:rsidRDefault="00E07329" w:rsidP="002211D5">
      <w:pPr>
        <w:spacing w:after="0" w:line="0" w:lineRule="atLeast"/>
        <w:rPr>
          <w:b/>
          <w:bCs/>
          <w:sz w:val="24"/>
          <w:szCs w:val="24"/>
          <w:rtl/>
        </w:rPr>
      </w:pPr>
    </w:p>
    <w:p w:rsidR="002211D5" w:rsidRPr="00E07329" w:rsidRDefault="002211D5" w:rsidP="00E07329">
      <w:pPr>
        <w:spacing w:after="0" w:line="0" w:lineRule="atLeast"/>
        <w:rPr>
          <w:b/>
          <w:bCs/>
          <w:color w:val="FF0000"/>
          <w:sz w:val="24"/>
          <w:szCs w:val="24"/>
        </w:rPr>
      </w:pPr>
      <w:r w:rsidRPr="004A53EA">
        <w:rPr>
          <w:rFonts w:hint="cs"/>
          <w:b/>
          <w:bCs/>
          <w:color w:val="FF0000"/>
          <w:sz w:val="24"/>
          <w:szCs w:val="24"/>
          <w:rtl/>
        </w:rPr>
        <w:lastRenderedPageBreak/>
        <w:t>طرق اكتساب الأخلاق:</w:t>
      </w:r>
      <w:r w:rsidR="00E07329">
        <w:rPr>
          <w:rFonts w:hint="cs"/>
          <w:b/>
          <w:bCs/>
          <w:sz w:val="24"/>
          <w:szCs w:val="24"/>
          <w:rtl/>
        </w:rPr>
        <w:t xml:space="preserve"> </w:t>
      </w:r>
      <w:r w:rsidRPr="00E07329">
        <w:rPr>
          <w:rFonts w:hint="cs"/>
          <w:b/>
          <w:bCs/>
          <w:sz w:val="24"/>
          <w:szCs w:val="24"/>
          <w:rtl/>
        </w:rPr>
        <w:t xml:space="preserve">لا ريب أن أثقل ما على الطبيعة البشرية تغيير الأخلاق </w:t>
      </w:r>
      <w:r w:rsidR="004A53EA" w:rsidRPr="00E07329">
        <w:rPr>
          <w:rFonts w:hint="cs"/>
          <w:b/>
          <w:bCs/>
          <w:sz w:val="24"/>
          <w:szCs w:val="24"/>
          <w:rtl/>
        </w:rPr>
        <w:t xml:space="preserve">التي طبعت عليها النفس الا ان ذلك ليس متعثرا أو مستحيلا بل ان هناك وسائل متنوعة يستطيع الانسان من خلالها أن يكتسب حسن الخلق ومن ذلك </w:t>
      </w:r>
    </w:p>
    <w:p w:rsidR="004A53EA" w:rsidRDefault="004A53EA" w:rsidP="004A53EA">
      <w:pPr>
        <w:spacing w:after="0" w:line="0" w:lineRule="atLeast"/>
        <w:rPr>
          <w:b/>
          <w:bCs/>
          <w:sz w:val="24"/>
          <w:szCs w:val="24"/>
          <w:rtl/>
        </w:rPr>
      </w:pPr>
      <w:r w:rsidRPr="004A53EA">
        <w:rPr>
          <w:rFonts w:hint="cs"/>
          <w:b/>
          <w:bCs/>
          <w:color w:val="00B050"/>
          <w:sz w:val="24"/>
          <w:szCs w:val="24"/>
          <w:rtl/>
        </w:rPr>
        <w:t xml:space="preserve">1/ </w:t>
      </w:r>
      <w:r w:rsidRPr="004A53EA">
        <w:rPr>
          <w:rFonts w:hint="cs"/>
          <w:b/>
          <w:bCs/>
          <w:color w:val="0070C0"/>
          <w:sz w:val="24"/>
          <w:szCs w:val="24"/>
          <w:rtl/>
        </w:rPr>
        <w:t>سلامة العقيدة:</w:t>
      </w:r>
    </w:p>
    <w:p w:rsidR="004A53EA" w:rsidRDefault="004A53EA" w:rsidP="004A53EA">
      <w:pPr>
        <w:spacing w:after="0" w:line="0" w:lineRule="atLeast"/>
        <w:rPr>
          <w:b/>
          <w:bCs/>
          <w:sz w:val="24"/>
          <w:szCs w:val="24"/>
          <w:rtl/>
        </w:rPr>
      </w:pPr>
      <w:r>
        <w:rPr>
          <w:rFonts w:hint="cs"/>
          <w:b/>
          <w:bCs/>
          <w:sz w:val="24"/>
          <w:szCs w:val="24"/>
          <w:rtl/>
        </w:rPr>
        <w:t xml:space="preserve">فشأن العقيدة عظيم وأمرها جلل فالسلوك في الغالب ثمرة لما يحمله الإنسان من فكر وما </w:t>
      </w:r>
      <w:proofErr w:type="spellStart"/>
      <w:r>
        <w:rPr>
          <w:rFonts w:hint="cs"/>
          <w:b/>
          <w:bCs/>
          <w:sz w:val="24"/>
          <w:szCs w:val="24"/>
          <w:rtl/>
        </w:rPr>
        <w:t>يعتقده</w:t>
      </w:r>
      <w:proofErr w:type="spellEnd"/>
      <w:r>
        <w:rPr>
          <w:rFonts w:hint="cs"/>
          <w:b/>
          <w:bCs/>
          <w:sz w:val="24"/>
          <w:szCs w:val="24"/>
          <w:rtl/>
        </w:rPr>
        <w:t xml:space="preserve"> من معتقد وما يدين به من دين ،والانحراف في السلوك إنما هو ناتج عن خلل في المعتقد.</w:t>
      </w:r>
    </w:p>
    <w:p w:rsidR="004A53EA" w:rsidRDefault="004A53EA" w:rsidP="004A53EA">
      <w:pPr>
        <w:spacing w:after="0" w:line="0" w:lineRule="atLeast"/>
        <w:rPr>
          <w:b/>
          <w:bCs/>
          <w:sz w:val="24"/>
          <w:szCs w:val="24"/>
          <w:rtl/>
        </w:rPr>
      </w:pPr>
      <w:r w:rsidRPr="004A53EA">
        <w:rPr>
          <w:rFonts w:hint="cs"/>
          <w:b/>
          <w:bCs/>
          <w:color w:val="00B050"/>
          <w:sz w:val="24"/>
          <w:szCs w:val="24"/>
          <w:rtl/>
        </w:rPr>
        <w:t>2/</w:t>
      </w:r>
      <w:r>
        <w:rPr>
          <w:rFonts w:hint="cs"/>
          <w:b/>
          <w:bCs/>
          <w:sz w:val="24"/>
          <w:szCs w:val="24"/>
          <w:rtl/>
        </w:rPr>
        <w:t xml:space="preserve"> </w:t>
      </w:r>
      <w:r w:rsidRPr="007005C9">
        <w:rPr>
          <w:rFonts w:hint="cs"/>
          <w:b/>
          <w:bCs/>
          <w:color w:val="0070C0"/>
          <w:sz w:val="24"/>
          <w:szCs w:val="24"/>
          <w:rtl/>
        </w:rPr>
        <w:t xml:space="preserve">الدعاء: </w:t>
      </w:r>
    </w:p>
    <w:p w:rsidR="004A53EA" w:rsidRDefault="004A53EA" w:rsidP="004A53EA">
      <w:pPr>
        <w:spacing w:after="0" w:line="0" w:lineRule="atLeast"/>
        <w:rPr>
          <w:b/>
          <w:bCs/>
          <w:sz w:val="24"/>
          <w:szCs w:val="24"/>
          <w:rtl/>
        </w:rPr>
      </w:pPr>
      <w:r>
        <w:rPr>
          <w:rFonts w:hint="cs"/>
          <w:b/>
          <w:bCs/>
          <w:sz w:val="24"/>
          <w:szCs w:val="24"/>
          <w:rtl/>
        </w:rPr>
        <w:t xml:space="preserve">فالدعاء باب عظيم فإذا فتح للعبد تتابعت عليه الخيرات وانهالت عليه البركات في الدعاء مفيد في هذا الباب وغيره ولهذا كان النبي كثير الضراعة الى ربه يسأله حسن الخلق وكان يقول في دعاء الاستفتاح( اللهم اهدني لأحسن الأخلاق ولا يهدي لأحسنها الى انت واصرف عني </w:t>
      </w:r>
      <w:proofErr w:type="spellStart"/>
      <w:r>
        <w:rPr>
          <w:rFonts w:hint="cs"/>
          <w:b/>
          <w:bCs/>
          <w:sz w:val="24"/>
          <w:szCs w:val="24"/>
          <w:rtl/>
        </w:rPr>
        <w:t>سيئها</w:t>
      </w:r>
      <w:proofErr w:type="spellEnd"/>
      <w:r>
        <w:rPr>
          <w:rFonts w:hint="cs"/>
          <w:b/>
          <w:bCs/>
          <w:sz w:val="24"/>
          <w:szCs w:val="24"/>
          <w:rtl/>
        </w:rPr>
        <w:t xml:space="preserve"> لا يصرف </w:t>
      </w:r>
      <w:proofErr w:type="spellStart"/>
      <w:r>
        <w:rPr>
          <w:rFonts w:hint="cs"/>
          <w:b/>
          <w:bCs/>
          <w:sz w:val="24"/>
          <w:szCs w:val="24"/>
          <w:rtl/>
        </w:rPr>
        <w:t>سيئها</w:t>
      </w:r>
      <w:proofErr w:type="spellEnd"/>
      <w:r>
        <w:rPr>
          <w:rFonts w:hint="cs"/>
          <w:b/>
          <w:bCs/>
          <w:sz w:val="24"/>
          <w:szCs w:val="24"/>
          <w:rtl/>
        </w:rPr>
        <w:t xml:space="preserve"> الا انت).</w:t>
      </w:r>
    </w:p>
    <w:p w:rsidR="004A53EA" w:rsidRDefault="004A53EA" w:rsidP="004A53EA">
      <w:pPr>
        <w:spacing w:after="0" w:line="0" w:lineRule="atLeast"/>
        <w:rPr>
          <w:b/>
          <w:bCs/>
          <w:sz w:val="24"/>
          <w:szCs w:val="24"/>
          <w:rtl/>
        </w:rPr>
      </w:pPr>
      <w:r w:rsidRPr="007005C9">
        <w:rPr>
          <w:rFonts w:hint="cs"/>
          <w:b/>
          <w:bCs/>
          <w:color w:val="00B050"/>
          <w:sz w:val="24"/>
          <w:szCs w:val="24"/>
          <w:rtl/>
        </w:rPr>
        <w:t>3/</w:t>
      </w:r>
      <w:r>
        <w:rPr>
          <w:rFonts w:hint="cs"/>
          <w:b/>
          <w:bCs/>
          <w:sz w:val="24"/>
          <w:szCs w:val="24"/>
          <w:rtl/>
        </w:rPr>
        <w:t xml:space="preserve"> </w:t>
      </w:r>
      <w:r w:rsidRPr="007005C9">
        <w:rPr>
          <w:rFonts w:hint="cs"/>
          <w:b/>
          <w:bCs/>
          <w:color w:val="0070C0"/>
          <w:sz w:val="24"/>
          <w:szCs w:val="24"/>
          <w:rtl/>
        </w:rPr>
        <w:t>المجاهدة:</w:t>
      </w:r>
    </w:p>
    <w:p w:rsidR="004A53EA" w:rsidRDefault="004A53EA" w:rsidP="004A53EA">
      <w:pPr>
        <w:spacing w:after="0" w:line="0" w:lineRule="atLeast"/>
        <w:rPr>
          <w:b/>
          <w:bCs/>
          <w:sz w:val="24"/>
          <w:szCs w:val="24"/>
          <w:rtl/>
        </w:rPr>
      </w:pPr>
      <w:r>
        <w:rPr>
          <w:rFonts w:hint="cs"/>
          <w:b/>
          <w:bCs/>
          <w:sz w:val="24"/>
          <w:szCs w:val="24"/>
          <w:rtl/>
        </w:rPr>
        <w:t>فالمجاهدة تنفع كثيرا في هذا الباب ذلك أن الخلق الحسن نوع من الهداية يحصل عليه المرء بالمجاهدة قال عز وجل</w:t>
      </w:r>
      <w:r w:rsidRPr="00C147A6">
        <w:rPr>
          <w:rFonts w:hint="cs"/>
          <w:b/>
          <w:bCs/>
          <w:sz w:val="24"/>
          <w:szCs w:val="24"/>
          <w:rtl/>
        </w:rPr>
        <w:t>:</w:t>
      </w:r>
      <w:r w:rsidRPr="00C147A6">
        <w:rPr>
          <w:b/>
          <w:bCs/>
          <w:sz w:val="24"/>
          <w:szCs w:val="24"/>
        </w:rPr>
        <w:t>}</w:t>
      </w:r>
      <w:r w:rsidRPr="00C147A6">
        <w:rPr>
          <w:rFonts w:hint="cs"/>
          <w:b/>
          <w:bCs/>
          <w:sz w:val="24"/>
          <w:szCs w:val="24"/>
          <w:rtl/>
        </w:rPr>
        <w:t>والذين جاهدوا فينا لنهديهم سبلنا وإن الله لمع المحسنين</w:t>
      </w:r>
      <w:r w:rsidRPr="00C147A6">
        <w:rPr>
          <w:b/>
          <w:bCs/>
          <w:sz w:val="24"/>
          <w:szCs w:val="24"/>
        </w:rPr>
        <w:t>{</w:t>
      </w:r>
      <w:r w:rsidRPr="00C147A6">
        <w:rPr>
          <w:rFonts w:hint="cs"/>
          <w:b/>
          <w:bCs/>
          <w:sz w:val="16"/>
          <w:szCs w:val="16"/>
          <w:rtl/>
        </w:rPr>
        <w:t>(</w:t>
      </w:r>
      <w:r w:rsidRPr="004A53EA">
        <w:rPr>
          <w:rFonts w:hint="cs"/>
          <w:b/>
          <w:bCs/>
          <w:sz w:val="16"/>
          <w:szCs w:val="16"/>
          <w:rtl/>
        </w:rPr>
        <w:t>العنكبوت69)</w:t>
      </w:r>
      <w:r>
        <w:rPr>
          <w:rFonts w:hint="cs"/>
          <w:b/>
          <w:bCs/>
          <w:sz w:val="24"/>
          <w:szCs w:val="24"/>
          <w:rtl/>
        </w:rPr>
        <w:t>.</w:t>
      </w:r>
    </w:p>
    <w:p w:rsidR="007005C9" w:rsidRDefault="007005C9" w:rsidP="004A53EA">
      <w:pPr>
        <w:spacing w:after="0" w:line="0" w:lineRule="atLeast"/>
        <w:rPr>
          <w:b/>
          <w:bCs/>
          <w:sz w:val="24"/>
          <w:szCs w:val="24"/>
          <w:rtl/>
        </w:rPr>
      </w:pPr>
      <w:r w:rsidRPr="007005C9">
        <w:rPr>
          <w:rFonts w:hint="cs"/>
          <w:b/>
          <w:bCs/>
          <w:color w:val="00B050"/>
          <w:sz w:val="24"/>
          <w:szCs w:val="24"/>
          <w:rtl/>
        </w:rPr>
        <w:t xml:space="preserve">4/ </w:t>
      </w:r>
      <w:r w:rsidRPr="007005C9">
        <w:rPr>
          <w:rFonts w:hint="cs"/>
          <w:b/>
          <w:bCs/>
          <w:color w:val="0070C0"/>
          <w:sz w:val="24"/>
          <w:szCs w:val="24"/>
          <w:rtl/>
        </w:rPr>
        <w:t>المحاسبة:</w:t>
      </w:r>
    </w:p>
    <w:p w:rsidR="007005C9" w:rsidRDefault="007005C9" w:rsidP="004A53EA">
      <w:pPr>
        <w:spacing w:after="0" w:line="0" w:lineRule="atLeast"/>
        <w:rPr>
          <w:b/>
          <w:bCs/>
          <w:sz w:val="24"/>
          <w:szCs w:val="24"/>
          <w:rtl/>
        </w:rPr>
      </w:pPr>
      <w:r>
        <w:rPr>
          <w:rFonts w:hint="cs"/>
          <w:b/>
          <w:bCs/>
          <w:sz w:val="24"/>
          <w:szCs w:val="24"/>
          <w:rtl/>
        </w:rPr>
        <w:t xml:space="preserve">وذلك بنقد النفس إذا ارتكبت أخلاقاَ ذميمة وحملها على الا تعود الى تلك الاخلاق مره أخرى مع الأخذ بمبدأ الثواب إذا احسنت والعقاب إذا قصرت على انه لا يحسن المبالغة في محاسبة النفس قال ابن المقفع (ليحسن تعاهدك نفسك بما تكون به للخير </w:t>
      </w:r>
      <w:proofErr w:type="spellStart"/>
      <w:r>
        <w:rPr>
          <w:rFonts w:hint="cs"/>
          <w:b/>
          <w:bCs/>
          <w:sz w:val="24"/>
          <w:szCs w:val="24"/>
          <w:rtl/>
        </w:rPr>
        <w:t>أهلاَفإنك</w:t>
      </w:r>
      <w:proofErr w:type="spellEnd"/>
      <w:r>
        <w:rPr>
          <w:rFonts w:hint="cs"/>
          <w:b/>
          <w:bCs/>
          <w:sz w:val="24"/>
          <w:szCs w:val="24"/>
          <w:rtl/>
        </w:rPr>
        <w:t xml:space="preserve"> إن فعلت ذلك أتاك </w:t>
      </w:r>
      <w:proofErr w:type="spellStart"/>
      <w:r>
        <w:rPr>
          <w:rFonts w:hint="cs"/>
          <w:b/>
          <w:bCs/>
          <w:sz w:val="24"/>
          <w:szCs w:val="24"/>
          <w:rtl/>
        </w:rPr>
        <w:t>الخيريطلبك</w:t>
      </w:r>
      <w:proofErr w:type="spellEnd"/>
      <w:r>
        <w:rPr>
          <w:rFonts w:hint="cs"/>
          <w:b/>
          <w:bCs/>
          <w:sz w:val="24"/>
          <w:szCs w:val="24"/>
          <w:rtl/>
        </w:rPr>
        <w:t xml:space="preserve"> كما يطلب الماء السيل الى الحدورة)</w:t>
      </w:r>
    </w:p>
    <w:p w:rsidR="007005C9" w:rsidRDefault="007005C9" w:rsidP="004A53EA">
      <w:pPr>
        <w:spacing w:after="0" w:line="0" w:lineRule="atLeast"/>
        <w:rPr>
          <w:b/>
          <w:bCs/>
          <w:sz w:val="24"/>
          <w:szCs w:val="24"/>
          <w:rtl/>
        </w:rPr>
      </w:pPr>
      <w:r w:rsidRPr="001A2CFF">
        <w:rPr>
          <w:rFonts w:hint="cs"/>
          <w:b/>
          <w:bCs/>
          <w:color w:val="00B050"/>
          <w:sz w:val="24"/>
          <w:szCs w:val="24"/>
          <w:rtl/>
        </w:rPr>
        <w:t>5/</w:t>
      </w:r>
      <w:r>
        <w:rPr>
          <w:rFonts w:hint="cs"/>
          <w:b/>
          <w:bCs/>
          <w:sz w:val="24"/>
          <w:szCs w:val="24"/>
          <w:rtl/>
        </w:rPr>
        <w:t xml:space="preserve"> </w:t>
      </w:r>
      <w:r w:rsidRPr="001A2CFF">
        <w:rPr>
          <w:rFonts w:hint="cs"/>
          <w:b/>
          <w:bCs/>
          <w:color w:val="0070C0"/>
          <w:sz w:val="24"/>
          <w:szCs w:val="24"/>
          <w:rtl/>
        </w:rPr>
        <w:t>التفكير في الآثار المترتبة على حسن الخلق:</w:t>
      </w:r>
    </w:p>
    <w:p w:rsidR="007005C9" w:rsidRDefault="007005C9" w:rsidP="004A53EA">
      <w:pPr>
        <w:spacing w:after="0" w:line="0" w:lineRule="atLeast"/>
        <w:rPr>
          <w:b/>
          <w:bCs/>
          <w:sz w:val="24"/>
          <w:szCs w:val="24"/>
          <w:rtl/>
        </w:rPr>
      </w:pPr>
      <w:r>
        <w:rPr>
          <w:rFonts w:hint="cs"/>
          <w:b/>
          <w:bCs/>
          <w:sz w:val="24"/>
          <w:szCs w:val="24"/>
          <w:rtl/>
        </w:rPr>
        <w:t xml:space="preserve">فإن معرفة ثمرات الأشياء واستحضار حسن عواقبها </w:t>
      </w:r>
      <w:r w:rsidR="001A2CFF">
        <w:rPr>
          <w:rFonts w:hint="cs"/>
          <w:b/>
          <w:bCs/>
          <w:sz w:val="24"/>
          <w:szCs w:val="24"/>
          <w:rtl/>
        </w:rPr>
        <w:t>من أكبر الدواعي الى فعلها وتمثيلها والسعي اليها.</w:t>
      </w:r>
    </w:p>
    <w:p w:rsidR="001A2CFF" w:rsidRDefault="001A2CFF" w:rsidP="004A53EA">
      <w:pPr>
        <w:spacing w:after="0" w:line="0" w:lineRule="atLeast"/>
        <w:rPr>
          <w:b/>
          <w:bCs/>
          <w:sz w:val="24"/>
          <w:szCs w:val="24"/>
          <w:rtl/>
        </w:rPr>
      </w:pPr>
      <w:r w:rsidRPr="001A2CFF">
        <w:rPr>
          <w:rFonts w:hint="cs"/>
          <w:b/>
          <w:bCs/>
          <w:color w:val="00B050"/>
          <w:sz w:val="24"/>
          <w:szCs w:val="24"/>
          <w:rtl/>
        </w:rPr>
        <w:t xml:space="preserve">6/ </w:t>
      </w:r>
      <w:r w:rsidRPr="001A2CFF">
        <w:rPr>
          <w:rFonts w:hint="cs"/>
          <w:b/>
          <w:bCs/>
          <w:color w:val="0070C0"/>
          <w:sz w:val="24"/>
          <w:szCs w:val="24"/>
          <w:rtl/>
        </w:rPr>
        <w:t>النظر في عواقب سوء الخلق:</w:t>
      </w:r>
    </w:p>
    <w:p w:rsidR="001A2CFF" w:rsidRDefault="001A2CFF" w:rsidP="004A53EA">
      <w:pPr>
        <w:spacing w:after="0" w:line="0" w:lineRule="atLeast"/>
        <w:rPr>
          <w:b/>
          <w:bCs/>
          <w:sz w:val="24"/>
          <w:szCs w:val="24"/>
          <w:rtl/>
        </w:rPr>
      </w:pPr>
      <w:r>
        <w:rPr>
          <w:rFonts w:hint="cs"/>
          <w:b/>
          <w:bCs/>
          <w:sz w:val="24"/>
          <w:szCs w:val="24"/>
          <w:rtl/>
        </w:rPr>
        <w:t>وذلك بتأمل ما يجلبه سوء الخلق من الأسف لدائم والهم الملازم والحسرة والندامة والبغضة في قلوب الخلق فلذلك يدعو المرء الى ان يقصر عن مساوي الاخلاق وينبعث الى محاسنها.</w:t>
      </w:r>
    </w:p>
    <w:p w:rsidR="001A2CFF" w:rsidRDefault="001A2CFF" w:rsidP="004A53EA">
      <w:pPr>
        <w:spacing w:after="0" w:line="0" w:lineRule="atLeast"/>
        <w:rPr>
          <w:b/>
          <w:bCs/>
          <w:sz w:val="24"/>
          <w:szCs w:val="24"/>
          <w:rtl/>
        </w:rPr>
      </w:pPr>
      <w:r w:rsidRPr="00AD127E">
        <w:rPr>
          <w:rFonts w:hint="cs"/>
          <w:b/>
          <w:bCs/>
          <w:color w:val="00B050"/>
          <w:sz w:val="24"/>
          <w:szCs w:val="24"/>
          <w:rtl/>
        </w:rPr>
        <w:t xml:space="preserve">7/ </w:t>
      </w:r>
      <w:r w:rsidRPr="00AD127E">
        <w:rPr>
          <w:rFonts w:hint="cs"/>
          <w:b/>
          <w:bCs/>
          <w:color w:val="0070C0"/>
          <w:sz w:val="24"/>
          <w:szCs w:val="24"/>
          <w:rtl/>
        </w:rPr>
        <w:t>الحذر من اليأس من اصلاح النفس:</w:t>
      </w:r>
    </w:p>
    <w:p w:rsidR="001A2CFF" w:rsidRDefault="00AD127E" w:rsidP="004A53EA">
      <w:pPr>
        <w:spacing w:after="0" w:line="0" w:lineRule="atLeast"/>
        <w:rPr>
          <w:b/>
          <w:bCs/>
          <w:sz w:val="24"/>
          <w:szCs w:val="24"/>
          <w:rtl/>
        </w:rPr>
      </w:pPr>
      <w:r>
        <w:rPr>
          <w:rFonts w:hint="cs"/>
          <w:b/>
          <w:bCs/>
          <w:sz w:val="24"/>
          <w:szCs w:val="24"/>
          <w:rtl/>
        </w:rPr>
        <w:t>فهناك من اذا ابتلى بمساوئ الأخلاق ظن أن ذلك الأمر ضربة لازب لا تزول وأنه وصمة عار لا تنمحي وهذا الأمر لا يحسن بالمسلم ولا يليق به أبداَ فلا ينبغي له أن يرضي لنفسه بالدون وأن يترك رياضة نفسه زعما منه أن تبديل الحال من المحال.</w:t>
      </w:r>
    </w:p>
    <w:p w:rsidR="007005C9" w:rsidRDefault="00AD127E" w:rsidP="004A53EA">
      <w:pPr>
        <w:spacing w:after="0" w:line="0" w:lineRule="atLeast"/>
        <w:rPr>
          <w:b/>
          <w:bCs/>
          <w:sz w:val="24"/>
          <w:szCs w:val="24"/>
          <w:rtl/>
        </w:rPr>
      </w:pPr>
      <w:r w:rsidRPr="00AD127E">
        <w:rPr>
          <w:rFonts w:hint="cs"/>
          <w:b/>
          <w:bCs/>
          <w:color w:val="00B050"/>
          <w:sz w:val="24"/>
          <w:szCs w:val="24"/>
          <w:rtl/>
        </w:rPr>
        <w:t>8/</w:t>
      </w:r>
      <w:r>
        <w:rPr>
          <w:rFonts w:hint="cs"/>
          <w:b/>
          <w:bCs/>
          <w:sz w:val="24"/>
          <w:szCs w:val="24"/>
          <w:rtl/>
        </w:rPr>
        <w:t xml:space="preserve"> </w:t>
      </w:r>
      <w:r w:rsidRPr="00AD127E">
        <w:rPr>
          <w:rFonts w:hint="cs"/>
          <w:b/>
          <w:bCs/>
          <w:color w:val="0070C0"/>
          <w:sz w:val="24"/>
          <w:szCs w:val="24"/>
          <w:rtl/>
        </w:rPr>
        <w:t>علو الهمة:</w:t>
      </w:r>
    </w:p>
    <w:p w:rsidR="00AD127E" w:rsidRPr="00066D42" w:rsidRDefault="00AD127E" w:rsidP="009E71E3">
      <w:pPr>
        <w:spacing w:after="0" w:line="0" w:lineRule="atLeast"/>
        <w:rPr>
          <w:rFonts w:asciiTheme="minorBidi" w:hAnsiTheme="minorBidi"/>
          <w:b/>
          <w:bCs/>
          <w:sz w:val="24"/>
          <w:szCs w:val="24"/>
          <w:rtl/>
        </w:rPr>
      </w:pPr>
      <w:r>
        <w:rPr>
          <w:rFonts w:hint="cs"/>
          <w:b/>
          <w:bCs/>
          <w:sz w:val="24"/>
          <w:szCs w:val="24"/>
          <w:rtl/>
        </w:rPr>
        <w:t xml:space="preserve">فعلو الهمة يستلزم الجد والإباء </w:t>
      </w:r>
      <w:proofErr w:type="spellStart"/>
      <w:r>
        <w:rPr>
          <w:rFonts w:hint="cs"/>
          <w:b/>
          <w:bCs/>
          <w:sz w:val="24"/>
          <w:szCs w:val="24"/>
          <w:rtl/>
        </w:rPr>
        <w:t>ونشدان</w:t>
      </w:r>
      <w:proofErr w:type="spellEnd"/>
      <w:r>
        <w:rPr>
          <w:rFonts w:hint="cs"/>
          <w:b/>
          <w:bCs/>
          <w:sz w:val="24"/>
          <w:szCs w:val="24"/>
          <w:rtl/>
        </w:rPr>
        <w:t xml:space="preserve"> المعالي والترفع عن الدنايا والصغائر ومحقرات الأمور قال ابن القيم ـ رحمه الله:( فمن علت همته وخشعت نفسه اتصف بكل خلق جميل ومن دنت همته وطغت نفسه اتصف بكل خلق رذيل).</w:t>
      </w:r>
      <w:r w:rsidR="009E71E3">
        <w:rPr>
          <w:rFonts w:hint="cs"/>
          <w:b/>
          <w:bCs/>
          <w:sz w:val="24"/>
          <w:szCs w:val="24"/>
          <w:rtl/>
        </w:rPr>
        <w:t xml:space="preserve"> فإذا توفر المرء على اقتناء الفضائل والزام نفسه على التخلق بالمحاسن واجتهد فيما يحسن سياسة نفسة عاجلا ـ لم يلبث أن يبلغ الغاية من التمام ويرقى الى النهاية من الكمال فيحوز السعادة الانسانية </w:t>
      </w:r>
      <w:r w:rsidR="009E71E3" w:rsidRPr="00066D42">
        <w:rPr>
          <w:rFonts w:asciiTheme="minorBidi" w:hAnsiTheme="minorBidi"/>
          <w:b/>
          <w:bCs/>
          <w:sz w:val="24"/>
          <w:szCs w:val="24"/>
          <w:rtl/>
        </w:rPr>
        <w:t>ويبقى له حسن الثناء مؤبدا وجميل الذكر مخلدا.</w:t>
      </w:r>
    </w:p>
    <w:p w:rsidR="009E71E3" w:rsidRPr="00066D42" w:rsidRDefault="009E71E3" w:rsidP="009E71E3">
      <w:pPr>
        <w:spacing w:after="0" w:line="0" w:lineRule="atLeast"/>
        <w:rPr>
          <w:rFonts w:asciiTheme="minorBidi" w:hAnsiTheme="minorBidi"/>
          <w:b/>
          <w:bCs/>
          <w:sz w:val="24"/>
          <w:szCs w:val="24"/>
          <w:rtl/>
        </w:rPr>
      </w:pPr>
      <w:r w:rsidRPr="00066D42">
        <w:rPr>
          <w:rFonts w:asciiTheme="minorBidi" w:hAnsiTheme="minorBidi"/>
          <w:b/>
          <w:bCs/>
          <w:color w:val="00B050"/>
          <w:sz w:val="24"/>
          <w:szCs w:val="24"/>
          <w:rtl/>
        </w:rPr>
        <w:t>9/</w:t>
      </w:r>
      <w:r w:rsidRPr="00066D42">
        <w:rPr>
          <w:rFonts w:asciiTheme="minorBidi" w:hAnsiTheme="minorBidi"/>
          <w:b/>
          <w:bCs/>
          <w:sz w:val="24"/>
          <w:szCs w:val="24"/>
          <w:rtl/>
        </w:rPr>
        <w:t xml:space="preserve"> </w:t>
      </w:r>
      <w:r w:rsidRPr="00066D42">
        <w:rPr>
          <w:rFonts w:asciiTheme="minorBidi" w:hAnsiTheme="minorBidi"/>
          <w:b/>
          <w:bCs/>
          <w:color w:val="0070C0"/>
          <w:sz w:val="24"/>
          <w:szCs w:val="24"/>
          <w:rtl/>
        </w:rPr>
        <w:t>القدوة الحسنة:</w:t>
      </w:r>
    </w:p>
    <w:p w:rsidR="009E71E3" w:rsidRPr="00C147A6" w:rsidRDefault="009E71E3" w:rsidP="009E71E3">
      <w:pPr>
        <w:spacing w:after="0" w:line="0" w:lineRule="atLeast"/>
        <w:rPr>
          <w:rFonts w:asciiTheme="minorBidi" w:hAnsiTheme="minorBidi"/>
          <w:b/>
          <w:bCs/>
          <w:sz w:val="24"/>
          <w:szCs w:val="24"/>
          <w:rtl/>
        </w:rPr>
      </w:pPr>
      <w:r w:rsidRPr="00066D42">
        <w:rPr>
          <w:rFonts w:asciiTheme="minorBidi" w:hAnsiTheme="minorBidi"/>
          <w:b/>
          <w:bCs/>
          <w:sz w:val="24"/>
          <w:szCs w:val="24"/>
          <w:rtl/>
        </w:rPr>
        <w:t xml:space="preserve">لا شك ان للقدوة الحسنة أثرها في نقل الأخلاق الطيبة والقيم </w:t>
      </w:r>
      <w:r w:rsidRPr="00C147A6">
        <w:rPr>
          <w:rFonts w:asciiTheme="minorBidi" w:hAnsiTheme="minorBidi"/>
          <w:b/>
          <w:bCs/>
          <w:sz w:val="24"/>
          <w:szCs w:val="24"/>
          <w:rtl/>
        </w:rPr>
        <w:t xml:space="preserve">الفاضلة الى الآخرين ولذلك قيل الطبع أسرق للطبع وقد جاءت الدعوة الى </w:t>
      </w:r>
      <w:proofErr w:type="spellStart"/>
      <w:r w:rsidRPr="00C147A6">
        <w:rPr>
          <w:rFonts w:asciiTheme="minorBidi" w:hAnsiTheme="minorBidi"/>
          <w:b/>
          <w:bCs/>
          <w:sz w:val="24"/>
          <w:szCs w:val="24"/>
          <w:rtl/>
        </w:rPr>
        <w:t>التأسي</w:t>
      </w:r>
      <w:proofErr w:type="spellEnd"/>
      <w:r w:rsidRPr="00C147A6">
        <w:rPr>
          <w:rFonts w:asciiTheme="minorBidi" w:hAnsiTheme="minorBidi"/>
          <w:b/>
          <w:bCs/>
          <w:sz w:val="24"/>
          <w:szCs w:val="24"/>
          <w:rtl/>
        </w:rPr>
        <w:t xml:space="preserve"> برسول الله في قوله تعالى</w:t>
      </w:r>
      <w:r w:rsidRPr="00C147A6">
        <w:rPr>
          <w:rFonts w:asciiTheme="minorBidi" w:hAnsiTheme="minorBidi"/>
          <w:b/>
          <w:bCs/>
          <w:sz w:val="24"/>
          <w:szCs w:val="24"/>
        </w:rPr>
        <w:t>}</w:t>
      </w:r>
      <w:r w:rsidRPr="00C147A6">
        <w:rPr>
          <w:rFonts w:asciiTheme="minorBidi" w:hAnsiTheme="minorBidi"/>
          <w:b/>
          <w:bCs/>
          <w:sz w:val="24"/>
          <w:szCs w:val="24"/>
          <w:rtl/>
        </w:rPr>
        <w:t>لقد كان لكم في رسول الله أسوة حسنة لمن كان يرجو الله واليوم الآخر وذكر الله كثيرا</w:t>
      </w:r>
      <w:r w:rsidRPr="00C147A6">
        <w:rPr>
          <w:rFonts w:asciiTheme="minorBidi" w:hAnsiTheme="minorBidi"/>
          <w:b/>
          <w:bCs/>
          <w:sz w:val="24"/>
          <w:szCs w:val="24"/>
        </w:rPr>
        <w:t>{</w:t>
      </w:r>
      <w:r w:rsidRPr="00C147A6">
        <w:rPr>
          <w:rFonts w:asciiTheme="minorBidi" w:hAnsiTheme="minorBidi"/>
          <w:b/>
          <w:bCs/>
          <w:sz w:val="24"/>
          <w:szCs w:val="24"/>
          <w:rtl/>
        </w:rPr>
        <w:t>(الاحزاب21).</w:t>
      </w:r>
    </w:p>
    <w:p w:rsidR="00F65624" w:rsidRPr="00066D42" w:rsidRDefault="00F65624" w:rsidP="009E71E3">
      <w:pPr>
        <w:spacing w:after="0" w:line="0" w:lineRule="atLeast"/>
        <w:rPr>
          <w:rFonts w:asciiTheme="minorBidi" w:hAnsiTheme="minorBidi"/>
          <w:b/>
          <w:bCs/>
          <w:sz w:val="24"/>
          <w:szCs w:val="24"/>
          <w:rtl/>
        </w:rPr>
      </w:pPr>
      <w:r w:rsidRPr="00066D42">
        <w:rPr>
          <w:rFonts w:asciiTheme="minorBidi" w:hAnsiTheme="minorBidi"/>
          <w:b/>
          <w:bCs/>
          <w:color w:val="00B050"/>
          <w:sz w:val="24"/>
          <w:szCs w:val="24"/>
          <w:rtl/>
        </w:rPr>
        <w:t xml:space="preserve">10/ </w:t>
      </w:r>
      <w:r w:rsidRPr="00066D42">
        <w:rPr>
          <w:rFonts w:asciiTheme="minorBidi" w:hAnsiTheme="minorBidi"/>
          <w:b/>
          <w:bCs/>
          <w:color w:val="0070C0"/>
          <w:sz w:val="24"/>
          <w:szCs w:val="24"/>
          <w:rtl/>
        </w:rPr>
        <w:t>التربية السليمة:</w:t>
      </w:r>
    </w:p>
    <w:p w:rsidR="00F65624" w:rsidRPr="00066D42" w:rsidRDefault="00F65624" w:rsidP="009E71E3">
      <w:pPr>
        <w:spacing w:after="0" w:line="0" w:lineRule="atLeast"/>
        <w:rPr>
          <w:rFonts w:asciiTheme="minorBidi" w:hAnsiTheme="minorBidi"/>
          <w:b/>
          <w:bCs/>
          <w:sz w:val="24"/>
          <w:szCs w:val="24"/>
          <w:rtl/>
        </w:rPr>
      </w:pPr>
      <w:r w:rsidRPr="00066D42">
        <w:rPr>
          <w:rFonts w:asciiTheme="minorBidi" w:hAnsiTheme="minorBidi"/>
          <w:b/>
          <w:bCs/>
          <w:sz w:val="24"/>
          <w:szCs w:val="24"/>
          <w:rtl/>
        </w:rPr>
        <w:t>إن من اهم الوسائل التي تكسب الأخلاق الحسنة وتغرس المبادئ الفاضلة في نفوس الناشئة التربية السليمة على مبادئ الإسلام وقيمه ويكون ذلك من خلال ملاحظة الوالد لخلق ولده وتقويمه كلما احتاج الى تقويم ومداومة النصح له.</w:t>
      </w:r>
    </w:p>
    <w:p w:rsidR="00F65624" w:rsidRPr="00066D42" w:rsidRDefault="00F65624" w:rsidP="009E71E3">
      <w:pPr>
        <w:spacing w:after="0" w:line="0" w:lineRule="atLeast"/>
        <w:rPr>
          <w:rFonts w:asciiTheme="minorBidi" w:hAnsiTheme="minorBidi" w:hint="cs"/>
          <w:b/>
          <w:bCs/>
          <w:sz w:val="24"/>
          <w:szCs w:val="24"/>
          <w:rtl/>
        </w:rPr>
      </w:pPr>
      <w:r w:rsidRPr="00066D42">
        <w:rPr>
          <w:rFonts w:asciiTheme="minorBidi" w:hAnsiTheme="minorBidi"/>
          <w:b/>
          <w:bCs/>
          <w:color w:val="00B050"/>
          <w:sz w:val="24"/>
          <w:szCs w:val="24"/>
          <w:rtl/>
        </w:rPr>
        <w:t xml:space="preserve">11/ </w:t>
      </w:r>
      <w:r w:rsidRPr="00066D42">
        <w:rPr>
          <w:rFonts w:asciiTheme="minorBidi" w:hAnsiTheme="minorBidi"/>
          <w:b/>
          <w:bCs/>
          <w:color w:val="0070C0"/>
          <w:sz w:val="24"/>
          <w:szCs w:val="24"/>
          <w:rtl/>
        </w:rPr>
        <w:t>مصاحبة الأخيار وأهل الأخلاق الفاضلة:</w:t>
      </w:r>
      <w:bookmarkStart w:id="0" w:name="_GoBack"/>
      <w:bookmarkEnd w:id="0"/>
    </w:p>
    <w:p w:rsidR="00F65624" w:rsidRPr="00066D42" w:rsidRDefault="00490ABB" w:rsidP="009E71E3">
      <w:pPr>
        <w:spacing w:after="0" w:line="0" w:lineRule="atLeast"/>
        <w:rPr>
          <w:rFonts w:asciiTheme="minorBidi" w:hAnsiTheme="minorBidi"/>
          <w:b/>
          <w:bCs/>
          <w:sz w:val="24"/>
          <w:szCs w:val="24"/>
          <w:rtl/>
        </w:rPr>
      </w:pPr>
      <w:r w:rsidRPr="00066D42">
        <w:rPr>
          <w:rFonts w:asciiTheme="minorBidi" w:hAnsiTheme="minorBidi"/>
          <w:b/>
          <w:bCs/>
          <w:sz w:val="24"/>
          <w:szCs w:val="24"/>
          <w:rtl/>
        </w:rPr>
        <w:t xml:space="preserve">فهذا الأمر من أعظم ما يربى على مكارم الأخلاق وعلى رسوخها في النفس فالمرء مولع بمحاكاة من حوله شديد التأثر بمن يصاحبه والصداقة الشريفة تشبه سائر الفضائل من حيث رسوخها في النفس وايتاؤها ثمرا طيباَ في كل حين فإذا ما وفق المرء لصحبة الأجلاء العقلاء من ذوي الدين والمروءة ـ فإن ذلك من علامات توفيقه </w:t>
      </w:r>
      <w:r w:rsidR="009A4CE0" w:rsidRPr="00066D42">
        <w:rPr>
          <w:rFonts w:asciiTheme="minorBidi" w:hAnsiTheme="minorBidi"/>
          <w:b/>
          <w:bCs/>
          <w:sz w:val="24"/>
          <w:szCs w:val="24"/>
          <w:rtl/>
        </w:rPr>
        <w:t>وهدايته فإذا كان الأمر كذلك فما أحري بذي لب أن يبحث عن إخوان الثقات حتى يعينوه على كل خير ويقصروه عن كل شر.</w:t>
      </w:r>
    </w:p>
    <w:p w:rsidR="009E71E3" w:rsidRPr="00E07329" w:rsidRDefault="009A4CE0" w:rsidP="00E07329">
      <w:pPr>
        <w:spacing w:after="0" w:line="0" w:lineRule="atLeast"/>
        <w:jc w:val="right"/>
        <w:rPr>
          <w:rFonts w:ascii="Algerian" w:hAnsi="Algerian"/>
          <w:b/>
          <w:bCs/>
          <w:color w:val="FF0000"/>
          <w:sz w:val="36"/>
          <w:szCs w:val="36"/>
          <w:u w:val="single"/>
        </w:rPr>
      </w:pPr>
      <w:r w:rsidRPr="00E07329">
        <w:rPr>
          <w:rFonts w:ascii="Algerian" w:hAnsi="Algerian"/>
          <w:b/>
          <w:bCs/>
          <w:color w:val="FF0000"/>
          <w:sz w:val="36"/>
          <w:szCs w:val="36"/>
          <w:u w:val="single"/>
        </w:rPr>
        <w:t>So0ona</w:t>
      </w:r>
      <w:r w:rsidR="00E07329" w:rsidRPr="00E07329">
        <w:rPr>
          <w:rFonts w:ascii="Arial" w:hAnsi="Arial" w:cs="Arial"/>
          <w:b/>
          <w:bCs/>
          <w:color w:val="FF0000"/>
          <w:sz w:val="36"/>
          <w:szCs w:val="36"/>
          <w:u w:val="single"/>
        </w:rPr>
        <w:sym w:font="Wingdings" w:char="F04A"/>
      </w:r>
    </w:p>
    <w:sectPr w:rsidR="009E71E3" w:rsidRPr="00E07329" w:rsidSect="00E07329">
      <w:footerReference w:type="default" r:id="rId8"/>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667" w:rsidRDefault="00F93667" w:rsidP="00226F22">
      <w:pPr>
        <w:spacing w:after="0" w:line="240" w:lineRule="auto"/>
      </w:pPr>
      <w:r>
        <w:separator/>
      </w:r>
    </w:p>
  </w:endnote>
  <w:endnote w:type="continuationSeparator" w:id="0">
    <w:p w:rsidR="00F93667" w:rsidRDefault="00F93667" w:rsidP="00226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02973317"/>
      <w:docPartObj>
        <w:docPartGallery w:val="Page Numbers (Bottom of Page)"/>
        <w:docPartUnique/>
      </w:docPartObj>
    </w:sdtPr>
    <w:sdtEndPr/>
    <w:sdtContent>
      <w:p w:rsidR="00226F22" w:rsidRDefault="00226F22">
        <w:pPr>
          <w:pStyle w:val="a5"/>
        </w:pPr>
        <w:r>
          <w:rPr>
            <w:noProof/>
            <w:rtl/>
          </w:rPr>
          <mc:AlternateContent>
            <mc:Choice Requires="wps">
              <w:drawing>
                <wp:anchor distT="0" distB="0" distL="114300" distR="114300" simplePos="0" relativeHeight="251659264" behindDoc="0" locked="0" layoutInCell="0" allowOverlap="1" wp14:anchorId="4EE734F2" wp14:editId="16E716A9">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226F22" w:rsidRDefault="00226F22">
                              <w:pPr>
                                <w:jc w:val="center"/>
                              </w:pPr>
                              <w:r>
                                <w:fldChar w:fldCharType="begin"/>
                              </w:r>
                              <w:r>
                                <w:instrText>PAGE    \* MERGEFORMAT</w:instrText>
                              </w:r>
                              <w:r>
                                <w:fldChar w:fldCharType="separate"/>
                              </w:r>
                              <w:r w:rsidR="00E07329" w:rsidRPr="00E07329">
                                <w:rPr>
                                  <w:noProof/>
                                  <w:sz w:val="16"/>
                                  <w:szCs w:val="16"/>
                                  <w:rtl/>
                                  <w:lang w:val="ar-SA"/>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226F22" w:rsidRDefault="00226F22">
                        <w:pPr>
                          <w:jc w:val="center"/>
                        </w:pPr>
                        <w:r>
                          <w:fldChar w:fldCharType="begin"/>
                        </w:r>
                        <w:r>
                          <w:instrText>PAGE    \* MERGEFORMAT</w:instrText>
                        </w:r>
                        <w:r>
                          <w:fldChar w:fldCharType="separate"/>
                        </w:r>
                        <w:r w:rsidR="00E07329" w:rsidRPr="00E07329">
                          <w:rPr>
                            <w:noProof/>
                            <w:sz w:val="16"/>
                            <w:szCs w:val="16"/>
                            <w:rtl/>
                            <w:lang w:val="ar-SA"/>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667" w:rsidRDefault="00F93667" w:rsidP="00226F22">
      <w:pPr>
        <w:spacing w:after="0" w:line="240" w:lineRule="auto"/>
      </w:pPr>
      <w:r>
        <w:separator/>
      </w:r>
    </w:p>
  </w:footnote>
  <w:footnote w:type="continuationSeparator" w:id="0">
    <w:p w:rsidR="00F93667" w:rsidRDefault="00F93667" w:rsidP="00226F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0489E"/>
    <w:multiLevelType w:val="hybridMultilevel"/>
    <w:tmpl w:val="4BE283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AF3811"/>
    <w:multiLevelType w:val="hybridMultilevel"/>
    <w:tmpl w:val="60C4A69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27D56B2"/>
    <w:multiLevelType w:val="hybridMultilevel"/>
    <w:tmpl w:val="420673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BA2F98"/>
    <w:multiLevelType w:val="hybridMultilevel"/>
    <w:tmpl w:val="15441F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0472EE0"/>
    <w:multiLevelType w:val="hybridMultilevel"/>
    <w:tmpl w:val="F9A25BF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4761790"/>
    <w:multiLevelType w:val="hybridMultilevel"/>
    <w:tmpl w:val="516E5F5A"/>
    <w:lvl w:ilvl="0" w:tplc="2B28181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629C431C"/>
    <w:multiLevelType w:val="hybridMultilevel"/>
    <w:tmpl w:val="94E822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61B70B5"/>
    <w:multiLevelType w:val="hybridMultilevel"/>
    <w:tmpl w:val="458C7190"/>
    <w:lvl w:ilvl="0" w:tplc="2B28181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6C5ADE"/>
    <w:multiLevelType w:val="hybridMultilevel"/>
    <w:tmpl w:val="A1C47042"/>
    <w:lvl w:ilvl="0" w:tplc="76F6431C">
      <w:start w:val="1"/>
      <w:numFmt w:val="bullet"/>
      <w:suff w:val="space"/>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D987ACC"/>
    <w:multiLevelType w:val="hybridMultilevel"/>
    <w:tmpl w:val="7C08C966"/>
    <w:lvl w:ilvl="0" w:tplc="B7FEFCA6">
      <w:start w:val="1"/>
      <w:numFmt w:val="bullet"/>
      <w:suff w:val="space"/>
      <w:lvlText w:val=""/>
      <w:lvlJc w:val="left"/>
      <w:pPr>
        <w:ind w:left="170" w:hanging="17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7"/>
  </w:num>
  <w:num w:numId="4">
    <w:abstractNumId w:val="1"/>
  </w:num>
  <w:num w:numId="5">
    <w:abstractNumId w:val="2"/>
  </w:num>
  <w:num w:numId="6">
    <w:abstractNumId w:val="6"/>
  </w:num>
  <w:num w:numId="7">
    <w:abstractNumId w:val="8"/>
  </w:num>
  <w:num w:numId="8">
    <w:abstractNumId w:val="0"/>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7B3"/>
    <w:rsid w:val="00066D42"/>
    <w:rsid w:val="000D7BC1"/>
    <w:rsid w:val="00106C4B"/>
    <w:rsid w:val="00164E28"/>
    <w:rsid w:val="001A2CFF"/>
    <w:rsid w:val="001E60E4"/>
    <w:rsid w:val="002211D5"/>
    <w:rsid w:val="00226F22"/>
    <w:rsid w:val="003069F1"/>
    <w:rsid w:val="00332DB6"/>
    <w:rsid w:val="00394A26"/>
    <w:rsid w:val="00400BCC"/>
    <w:rsid w:val="00490ABB"/>
    <w:rsid w:val="004A53EA"/>
    <w:rsid w:val="00616A95"/>
    <w:rsid w:val="006B7CB7"/>
    <w:rsid w:val="006C6E1C"/>
    <w:rsid w:val="007005C9"/>
    <w:rsid w:val="00793ED7"/>
    <w:rsid w:val="008A1BE5"/>
    <w:rsid w:val="009A4CE0"/>
    <w:rsid w:val="009E71E3"/>
    <w:rsid w:val="00A03FC8"/>
    <w:rsid w:val="00AD127E"/>
    <w:rsid w:val="00B137B3"/>
    <w:rsid w:val="00BA7C63"/>
    <w:rsid w:val="00C147A6"/>
    <w:rsid w:val="00D552A7"/>
    <w:rsid w:val="00DD1941"/>
    <w:rsid w:val="00E07329"/>
    <w:rsid w:val="00F65624"/>
    <w:rsid w:val="00F936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1941"/>
    <w:pPr>
      <w:ind w:left="720"/>
      <w:contextualSpacing/>
    </w:pPr>
  </w:style>
  <w:style w:type="paragraph" w:styleId="a4">
    <w:name w:val="header"/>
    <w:basedOn w:val="a"/>
    <w:link w:val="Char"/>
    <w:uiPriority w:val="99"/>
    <w:unhideWhenUsed/>
    <w:rsid w:val="00226F22"/>
    <w:pPr>
      <w:tabs>
        <w:tab w:val="center" w:pos="4153"/>
        <w:tab w:val="right" w:pos="8306"/>
      </w:tabs>
      <w:spacing w:after="0" w:line="240" w:lineRule="auto"/>
    </w:pPr>
  </w:style>
  <w:style w:type="character" w:customStyle="1" w:styleId="Char">
    <w:name w:val="رأس الصفحة Char"/>
    <w:basedOn w:val="a0"/>
    <w:link w:val="a4"/>
    <w:uiPriority w:val="99"/>
    <w:rsid w:val="00226F22"/>
  </w:style>
  <w:style w:type="paragraph" w:styleId="a5">
    <w:name w:val="footer"/>
    <w:basedOn w:val="a"/>
    <w:link w:val="Char0"/>
    <w:uiPriority w:val="99"/>
    <w:unhideWhenUsed/>
    <w:rsid w:val="00226F22"/>
    <w:pPr>
      <w:tabs>
        <w:tab w:val="center" w:pos="4153"/>
        <w:tab w:val="right" w:pos="8306"/>
      </w:tabs>
      <w:spacing w:after="0" w:line="240" w:lineRule="auto"/>
    </w:pPr>
  </w:style>
  <w:style w:type="character" w:customStyle="1" w:styleId="Char0">
    <w:name w:val="تذييل الصفحة Char"/>
    <w:basedOn w:val="a0"/>
    <w:link w:val="a5"/>
    <w:uiPriority w:val="99"/>
    <w:rsid w:val="00226F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1941"/>
    <w:pPr>
      <w:ind w:left="720"/>
      <w:contextualSpacing/>
    </w:pPr>
  </w:style>
  <w:style w:type="paragraph" w:styleId="a4">
    <w:name w:val="header"/>
    <w:basedOn w:val="a"/>
    <w:link w:val="Char"/>
    <w:uiPriority w:val="99"/>
    <w:unhideWhenUsed/>
    <w:rsid w:val="00226F22"/>
    <w:pPr>
      <w:tabs>
        <w:tab w:val="center" w:pos="4153"/>
        <w:tab w:val="right" w:pos="8306"/>
      </w:tabs>
      <w:spacing w:after="0" w:line="240" w:lineRule="auto"/>
    </w:pPr>
  </w:style>
  <w:style w:type="character" w:customStyle="1" w:styleId="Char">
    <w:name w:val="رأس الصفحة Char"/>
    <w:basedOn w:val="a0"/>
    <w:link w:val="a4"/>
    <w:uiPriority w:val="99"/>
    <w:rsid w:val="00226F22"/>
  </w:style>
  <w:style w:type="paragraph" w:styleId="a5">
    <w:name w:val="footer"/>
    <w:basedOn w:val="a"/>
    <w:link w:val="Char0"/>
    <w:uiPriority w:val="99"/>
    <w:unhideWhenUsed/>
    <w:rsid w:val="00226F22"/>
    <w:pPr>
      <w:tabs>
        <w:tab w:val="center" w:pos="4153"/>
        <w:tab w:val="right" w:pos="8306"/>
      </w:tabs>
      <w:spacing w:after="0" w:line="240" w:lineRule="auto"/>
    </w:pPr>
  </w:style>
  <w:style w:type="character" w:customStyle="1" w:styleId="Char0">
    <w:name w:val="تذييل الصفحة Char"/>
    <w:basedOn w:val="a0"/>
    <w:link w:val="a5"/>
    <w:uiPriority w:val="99"/>
    <w:rsid w:val="00226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1022</Words>
  <Characters>5829</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4</cp:revision>
  <cp:lastPrinted>2012-12-03T10:49:00Z</cp:lastPrinted>
  <dcterms:created xsi:type="dcterms:W3CDTF">2012-11-27T00:40:00Z</dcterms:created>
  <dcterms:modified xsi:type="dcterms:W3CDTF">2012-12-03T10:51:00Z</dcterms:modified>
</cp:coreProperties>
</file>