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D3E" w:rsidRPr="007234CE" w:rsidRDefault="00C63D3E" w:rsidP="00C63D3E">
      <w:pPr>
        <w:bidi w:val="0"/>
        <w:spacing w:after="0" w:line="240" w:lineRule="auto"/>
        <w:jc w:val="center"/>
        <w:rPr>
          <w:rFonts w:ascii="Arial" w:eastAsia="Times New Roman" w:hAnsi="Arial" w:cs="Arial"/>
          <w:color w:val="003E69"/>
          <w:sz w:val="36"/>
          <w:szCs w:val="36"/>
          <w:rtl/>
        </w:rPr>
      </w:pPr>
      <w:proofErr w:type="spellStart"/>
      <w:r w:rsidRPr="007234CE">
        <w:rPr>
          <w:rFonts w:ascii="Arial" w:eastAsia="Times New Roman" w:hAnsi="Arial" w:cs="Arial"/>
          <w:b/>
          <w:bCs/>
          <w:color w:val="FF0000"/>
          <w:sz w:val="36"/>
          <w:szCs w:val="36"/>
          <w:rtl/>
        </w:rPr>
        <w:t>المناقشه</w:t>
      </w:r>
      <w:proofErr w:type="spellEnd"/>
      <w:r w:rsidRPr="007234CE">
        <w:rPr>
          <w:rFonts w:ascii="Arial" w:eastAsia="Times New Roman" w:hAnsi="Arial" w:cs="Arial"/>
          <w:b/>
          <w:bCs/>
          <w:color w:val="FF0000"/>
          <w:sz w:val="36"/>
          <w:szCs w:val="36"/>
          <w:rtl/>
        </w:rPr>
        <w:t xml:space="preserve"> </w:t>
      </w:r>
      <w:r w:rsidRPr="007234CE">
        <w:rPr>
          <w:rFonts w:ascii="Arial" w:eastAsia="Times New Roman" w:hAnsi="Arial" w:cs="Arial" w:hint="cs"/>
          <w:b/>
          <w:bCs/>
          <w:color w:val="FF0000"/>
          <w:sz w:val="36"/>
          <w:szCs w:val="36"/>
          <w:rtl/>
        </w:rPr>
        <w:t>الأولى</w:t>
      </w:r>
      <w:r w:rsidRPr="007234CE">
        <w:rPr>
          <w:rFonts w:ascii="Arial" w:eastAsia="Times New Roman" w:hAnsi="Arial" w:cs="Arial"/>
          <w:b/>
          <w:bCs/>
          <w:color w:val="FF0000"/>
          <w:sz w:val="36"/>
          <w:szCs w:val="36"/>
          <w:rtl/>
        </w:rPr>
        <w:t xml:space="preserve"> ||</w:t>
      </w:r>
      <w:r w:rsidRPr="007234CE">
        <w:rPr>
          <w:rFonts w:ascii="Traditional Arabic" w:eastAsia="Times New Roman" w:hAnsi="Traditional Arabic" w:cs="Traditional Arabic"/>
          <w:b/>
          <w:bCs/>
          <w:color w:val="FF0000"/>
          <w:sz w:val="36"/>
          <w:szCs w:val="36"/>
        </w:rPr>
        <w:t>"</w:t>
      </w:r>
      <w:r w:rsidRPr="007234CE">
        <w:rPr>
          <w:rFonts w:ascii="Arial" w:eastAsia="Times New Roman" w:hAnsi="Arial" w:cs="Arial"/>
          <w:color w:val="000000"/>
          <w:sz w:val="36"/>
          <w:szCs w:val="36"/>
        </w:rPr>
        <w:br/>
      </w:r>
      <w:r w:rsidRPr="007234CE">
        <w:rPr>
          <w:rFonts w:ascii="Traditional Arabic" w:eastAsia="Times New Roman" w:hAnsi="Traditional Arabic" w:cs="Traditional Arabic"/>
          <w:b/>
          <w:bCs/>
          <w:color w:val="FFA500"/>
          <w:sz w:val="36"/>
          <w:szCs w:val="36"/>
          <w:u w:val="single"/>
          <w:rtl/>
        </w:rPr>
        <w:t xml:space="preserve">ماهي الفوائد التي </w:t>
      </w:r>
      <w:proofErr w:type="spellStart"/>
      <w:r w:rsidRPr="007234CE">
        <w:rPr>
          <w:rFonts w:ascii="Traditional Arabic" w:eastAsia="Times New Roman" w:hAnsi="Traditional Arabic" w:cs="Traditional Arabic"/>
          <w:b/>
          <w:bCs/>
          <w:color w:val="FFA500"/>
          <w:sz w:val="36"/>
          <w:szCs w:val="36"/>
          <w:u w:val="single"/>
          <w:rtl/>
        </w:rPr>
        <w:t>استفدتها</w:t>
      </w:r>
      <w:proofErr w:type="spellEnd"/>
      <w:r w:rsidRPr="007234CE">
        <w:rPr>
          <w:rFonts w:ascii="Traditional Arabic" w:eastAsia="Times New Roman" w:hAnsi="Traditional Arabic" w:cs="Traditional Arabic"/>
          <w:b/>
          <w:bCs/>
          <w:color w:val="FFA500"/>
          <w:sz w:val="36"/>
          <w:szCs w:val="36"/>
          <w:u w:val="single"/>
          <w:rtl/>
        </w:rPr>
        <w:t xml:space="preserve"> من دراستك للمادة ؟</w:t>
      </w:r>
      <w:r w:rsidRPr="007234CE">
        <w:rPr>
          <w:rFonts w:ascii="Arial" w:eastAsia="Times New Roman" w:hAnsi="Arial" w:cs="Arial"/>
          <w:color w:val="000000"/>
          <w:sz w:val="36"/>
          <w:szCs w:val="36"/>
        </w:rPr>
        <w:br/>
      </w:r>
      <w:r w:rsidRPr="007234CE">
        <w:rPr>
          <w:rFonts w:ascii="Traditional Arabic" w:eastAsia="Times New Roman" w:hAnsi="Traditional Arabic" w:cs="Traditional Arabic"/>
          <w:color w:val="808080"/>
          <w:sz w:val="36"/>
          <w:szCs w:val="36"/>
          <w:rtl/>
        </w:rPr>
        <w:t>تثبيت معلومات قدر درستها سابقا مع التوسع في مفهومها</w:t>
      </w:r>
      <w:r w:rsidRPr="007234CE">
        <w:rPr>
          <w:rFonts w:ascii="Traditional Arabic" w:eastAsia="Times New Roman" w:hAnsi="Traditional Arabic" w:cs="Traditional Arabic"/>
          <w:color w:val="808080"/>
          <w:sz w:val="36"/>
          <w:szCs w:val="36"/>
        </w:rPr>
        <w:t xml:space="preserve"> ,,,</w:t>
      </w:r>
      <w:r w:rsidRPr="007234CE">
        <w:rPr>
          <w:rFonts w:ascii="Traditional Arabic" w:eastAsia="Times New Roman" w:hAnsi="Traditional Arabic" w:cs="Traditional Arabic"/>
          <w:color w:val="808080"/>
          <w:sz w:val="36"/>
          <w:szCs w:val="36"/>
        </w:rPr>
        <w:br/>
      </w:r>
      <w:r w:rsidRPr="007234CE">
        <w:rPr>
          <w:rFonts w:ascii="Traditional Arabic" w:eastAsia="Times New Roman" w:hAnsi="Traditional Arabic" w:cs="Traditional Arabic"/>
          <w:color w:val="808080"/>
          <w:sz w:val="36"/>
          <w:szCs w:val="36"/>
          <w:rtl/>
        </w:rPr>
        <w:t>التدبر و معرفه ديننا الحنيف</w:t>
      </w:r>
      <w:r w:rsidRPr="007234CE">
        <w:rPr>
          <w:rFonts w:ascii="Traditional Arabic" w:eastAsia="Times New Roman" w:hAnsi="Traditional Arabic" w:cs="Traditional Arabic"/>
          <w:color w:val="808080"/>
          <w:sz w:val="36"/>
          <w:szCs w:val="36"/>
        </w:rPr>
        <w:t xml:space="preserve"> ||</w:t>
      </w:r>
      <w:r w:rsidRPr="007234CE">
        <w:rPr>
          <w:rFonts w:ascii="Traditional Arabic" w:eastAsia="Times New Roman" w:hAnsi="Traditional Arabic" w:cs="Traditional Arabic"/>
          <w:color w:val="808080"/>
          <w:sz w:val="36"/>
          <w:szCs w:val="36"/>
        </w:rPr>
        <w:br/>
      </w:r>
      <w:r w:rsidRPr="007234CE">
        <w:rPr>
          <w:rFonts w:ascii="Traditional Arabic" w:eastAsia="Times New Roman" w:hAnsi="Traditional Arabic" w:cs="Traditional Arabic"/>
          <w:color w:val="808080"/>
          <w:sz w:val="36"/>
          <w:szCs w:val="36"/>
          <w:rtl/>
        </w:rPr>
        <w:t>حضور مجالس الذكر و الاجر المترتب ع ذلك</w:t>
      </w:r>
      <w:r w:rsidRPr="007234CE">
        <w:rPr>
          <w:rFonts w:ascii="Traditional Arabic" w:eastAsia="Times New Roman" w:hAnsi="Traditional Arabic" w:cs="Traditional Arabic"/>
          <w:color w:val="808080"/>
          <w:sz w:val="36"/>
          <w:szCs w:val="36"/>
        </w:rPr>
        <w:t xml:space="preserve"> ~</w:t>
      </w:r>
    </w:p>
    <w:p w:rsidR="00C63D3E" w:rsidRPr="007234CE" w:rsidRDefault="00C63D3E" w:rsidP="00223B3C">
      <w:pPr>
        <w:shd w:val="clear" w:color="auto" w:fill="FFFFFF"/>
        <w:spacing w:after="0" w:line="240" w:lineRule="auto"/>
        <w:jc w:val="center"/>
        <w:rPr>
          <w:rFonts w:ascii="Arial" w:eastAsia="Times New Roman" w:hAnsi="Arial" w:cs="Arial"/>
          <w:b/>
          <w:bCs/>
          <w:color w:val="FF0000"/>
          <w:sz w:val="36"/>
          <w:szCs w:val="36"/>
          <w:rtl/>
        </w:rPr>
      </w:pPr>
    </w:p>
    <w:p w:rsidR="00223B3C" w:rsidRPr="007234CE" w:rsidRDefault="00C63D3E" w:rsidP="00C63D3E">
      <w:pPr>
        <w:shd w:val="clear" w:color="auto" w:fill="FFFFFF"/>
        <w:spacing w:after="0" w:line="240" w:lineRule="auto"/>
        <w:jc w:val="center"/>
        <w:rPr>
          <w:rFonts w:ascii="Arial" w:eastAsia="Times New Roman" w:hAnsi="Arial" w:cs="Arial"/>
          <w:b/>
          <w:bCs/>
          <w:color w:val="FF0000"/>
          <w:sz w:val="36"/>
          <w:szCs w:val="36"/>
          <w:rtl/>
        </w:rPr>
      </w:pPr>
      <w:proofErr w:type="spellStart"/>
      <w:r w:rsidRPr="007234CE">
        <w:rPr>
          <w:rFonts w:ascii="Arial" w:eastAsia="Times New Roman" w:hAnsi="Arial" w:cs="Arial"/>
          <w:b/>
          <w:bCs/>
          <w:color w:val="FF0000"/>
          <w:sz w:val="36"/>
          <w:szCs w:val="36"/>
          <w:rtl/>
        </w:rPr>
        <w:t>المناقشه</w:t>
      </w:r>
      <w:proofErr w:type="spellEnd"/>
      <w:r w:rsidRPr="007234CE">
        <w:rPr>
          <w:rFonts w:ascii="Arial" w:eastAsia="Times New Roman" w:hAnsi="Arial" w:cs="Arial"/>
          <w:b/>
          <w:bCs/>
          <w:color w:val="FF0000"/>
          <w:sz w:val="36"/>
          <w:szCs w:val="36"/>
          <w:rtl/>
        </w:rPr>
        <w:t xml:space="preserve"> </w:t>
      </w:r>
      <w:proofErr w:type="spellStart"/>
      <w:r w:rsidRPr="007234CE">
        <w:rPr>
          <w:rFonts w:ascii="Arial" w:eastAsia="Times New Roman" w:hAnsi="Arial" w:cs="Arial"/>
          <w:b/>
          <w:bCs/>
          <w:color w:val="FF0000"/>
          <w:sz w:val="36"/>
          <w:szCs w:val="36"/>
          <w:rtl/>
        </w:rPr>
        <w:t>الثانيه</w:t>
      </w:r>
      <w:proofErr w:type="spellEnd"/>
      <w:r w:rsidRPr="007234CE">
        <w:rPr>
          <w:rFonts w:ascii="Arial" w:eastAsia="Times New Roman" w:hAnsi="Arial" w:cs="Arial"/>
          <w:b/>
          <w:bCs/>
          <w:color w:val="FF0000"/>
          <w:sz w:val="36"/>
          <w:szCs w:val="36"/>
          <w:rtl/>
        </w:rPr>
        <w:t xml:space="preserve"> ||</w:t>
      </w:r>
      <w:r w:rsidR="00223B3C" w:rsidRPr="007234CE">
        <w:rPr>
          <w:rFonts w:ascii="Arial" w:eastAsia="Times New Roman" w:hAnsi="Arial" w:cs="Arial"/>
          <w:b/>
          <w:bCs/>
          <w:color w:val="FF0000"/>
          <w:sz w:val="36"/>
          <w:szCs w:val="36"/>
          <w:rtl/>
        </w:rPr>
        <w:br/>
      </w:r>
      <w:proofErr w:type="spellStart"/>
      <w:r w:rsidR="00223B3C" w:rsidRPr="007234CE">
        <w:rPr>
          <w:rFonts w:ascii="Arial" w:eastAsia="Times New Roman" w:hAnsi="Arial" w:cs="Arial"/>
          <w:b/>
          <w:bCs/>
          <w:color w:val="800080"/>
          <w:sz w:val="36"/>
          <w:szCs w:val="36"/>
          <w:rtl/>
        </w:rPr>
        <w:t>ماهو</w:t>
      </w:r>
      <w:proofErr w:type="spellEnd"/>
      <w:r w:rsidR="00223B3C" w:rsidRPr="007234CE">
        <w:rPr>
          <w:rFonts w:ascii="Arial" w:eastAsia="Times New Roman" w:hAnsi="Arial" w:cs="Arial"/>
          <w:b/>
          <w:bCs/>
          <w:color w:val="800080"/>
          <w:sz w:val="36"/>
          <w:szCs w:val="36"/>
          <w:rtl/>
        </w:rPr>
        <w:t xml:space="preserve"> التوحيد </w:t>
      </w:r>
      <w:proofErr w:type="spellStart"/>
      <w:r w:rsidR="00223B3C" w:rsidRPr="007234CE">
        <w:rPr>
          <w:rFonts w:ascii="Arial" w:eastAsia="Times New Roman" w:hAnsi="Arial" w:cs="Arial"/>
          <w:b/>
          <w:bCs/>
          <w:color w:val="800080"/>
          <w:sz w:val="36"/>
          <w:szCs w:val="36"/>
          <w:rtl/>
        </w:rPr>
        <w:t>المنجي</w:t>
      </w:r>
      <w:proofErr w:type="spellEnd"/>
      <w:r w:rsidR="00223B3C" w:rsidRPr="007234CE">
        <w:rPr>
          <w:rFonts w:ascii="Arial" w:eastAsia="Times New Roman" w:hAnsi="Arial" w:cs="Arial"/>
          <w:b/>
          <w:bCs/>
          <w:color w:val="800080"/>
          <w:sz w:val="36"/>
          <w:szCs w:val="36"/>
          <w:rtl/>
        </w:rPr>
        <w:t xml:space="preserve"> عند الله يوم القيامة ،ولماذا؟</w:t>
      </w:r>
      <w:bookmarkStart w:id="0" w:name="_GoBack"/>
      <w:bookmarkEnd w:id="0"/>
      <w:r w:rsidR="00223B3C" w:rsidRPr="007234CE">
        <w:rPr>
          <w:rFonts w:ascii="Arial" w:eastAsia="Times New Roman" w:hAnsi="Arial" w:cs="Arial"/>
          <w:b/>
          <w:bCs/>
          <w:color w:val="FF0000"/>
          <w:sz w:val="36"/>
          <w:szCs w:val="36"/>
          <w:rtl/>
        </w:rPr>
        <w:br/>
      </w:r>
      <w:r w:rsidR="00223B3C" w:rsidRPr="007234CE">
        <w:rPr>
          <w:rFonts w:ascii="Arial" w:eastAsia="Times New Roman" w:hAnsi="Arial" w:cs="Arial"/>
          <w:b/>
          <w:bCs/>
          <w:color w:val="808080"/>
          <w:sz w:val="36"/>
          <w:szCs w:val="36"/>
          <w:rtl/>
        </w:rPr>
        <w:t>توحيد الألوهية ~</w:t>
      </w:r>
      <w:r w:rsidR="00223B3C" w:rsidRPr="007234CE">
        <w:rPr>
          <w:rFonts w:ascii="Arial Black" w:eastAsia="Times New Roman" w:hAnsi="Arial Black" w:cs="Arial"/>
          <w:b/>
          <w:bCs/>
          <w:color w:val="444444"/>
          <w:sz w:val="36"/>
          <w:szCs w:val="36"/>
          <w:rtl/>
        </w:rPr>
        <w:br/>
      </w:r>
      <w:proofErr w:type="spellStart"/>
      <w:r w:rsidR="00223B3C" w:rsidRPr="007234CE">
        <w:rPr>
          <w:rFonts w:ascii="Arial Black" w:eastAsia="Times New Roman" w:hAnsi="Arial Black" w:cs="Arial"/>
          <w:b/>
          <w:bCs/>
          <w:color w:val="808080"/>
          <w:sz w:val="36"/>
          <w:szCs w:val="36"/>
          <w:rtl/>
        </w:rPr>
        <w:t>لانه</w:t>
      </w:r>
      <w:proofErr w:type="spellEnd"/>
      <w:r w:rsidR="00223B3C" w:rsidRPr="007234CE">
        <w:rPr>
          <w:rFonts w:ascii="Arial Black" w:eastAsia="Times New Roman" w:hAnsi="Arial Black" w:cs="Arial"/>
          <w:b/>
          <w:bCs/>
          <w:color w:val="808080"/>
          <w:sz w:val="36"/>
          <w:szCs w:val="36"/>
          <w:rtl/>
        </w:rPr>
        <w:t xml:space="preserve"> الإيمان بان الله هو الواحد </w:t>
      </w:r>
      <w:proofErr w:type="spellStart"/>
      <w:r w:rsidR="00223B3C" w:rsidRPr="007234CE">
        <w:rPr>
          <w:rFonts w:ascii="Arial Black" w:eastAsia="Times New Roman" w:hAnsi="Arial Black" w:cs="Arial"/>
          <w:b/>
          <w:bCs/>
          <w:color w:val="808080"/>
          <w:sz w:val="36"/>
          <w:szCs w:val="36"/>
          <w:rtl/>
        </w:rPr>
        <w:t>إلاحد</w:t>
      </w:r>
      <w:proofErr w:type="spellEnd"/>
      <w:r w:rsidR="00223B3C" w:rsidRPr="007234CE">
        <w:rPr>
          <w:rFonts w:ascii="Arial Black" w:eastAsia="Times New Roman" w:hAnsi="Arial Black" w:cs="Arial"/>
          <w:b/>
          <w:bCs/>
          <w:color w:val="808080"/>
          <w:sz w:val="36"/>
          <w:szCs w:val="36"/>
          <w:rtl/>
        </w:rPr>
        <w:t xml:space="preserve"> القادر على كل شيء و ان لا اله إلا اللّه</w:t>
      </w:r>
    </w:p>
    <w:p w:rsidR="00223B3C" w:rsidRPr="00223B3C" w:rsidRDefault="00223B3C" w:rsidP="00223B3C">
      <w:pPr>
        <w:shd w:val="clear" w:color="auto" w:fill="FFFFFF"/>
        <w:spacing w:after="0" w:line="240" w:lineRule="auto"/>
        <w:jc w:val="center"/>
        <w:rPr>
          <w:rFonts w:ascii="Arial" w:eastAsia="Times New Roman" w:hAnsi="Arial" w:cs="Arial"/>
          <w:b/>
          <w:bCs/>
          <w:color w:val="444444"/>
          <w:sz w:val="27"/>
          <w:szCs w:val="27"/>
          <w:rtl/>
        </w:rPr>
      </w:pPr>
      <w:r w:rsidRPr="00223B3C">
        <w:rPr>
          <w:rFonts w:ascii="Arial Black" w:eastAsia="Times New Roman" w:hAnsi="Arial Black" w:cs="Arial"/>
          <w:b/>
          <w:bCs/>
          <w:color w:val="808080"/>
          <w:sz w:val="27"/>
          <w:szCs w:val="27"/>
          <w:rtl/>
        </w:rPr>
        <w:t>~</w:t>
      </w:r>
    </w:p>
    <w:p w:rsidR="00223B3C" w:rsidRPr="00223B3C" w:rsidRDefault="00223B3C" w:rsidP="00C63D3E">
      <w:pPr>
        <w:shd w:val="clear" w:color="auto" w:fill="FFFFFF"/>
        <w:jc w:val="center"/>
        <w:rPr>
          <w:rFonts w:ascii="Tahoma" w:eastAsia="Times New Roman" w:hAnsi="Tahoma" w:cs="Tahoma"/>
          <w:b/>
          <w:bCs/>
          <w:color w:val="000000"/>
          <w:sz w:val="20"/>
          <w:szCs w:val="20"/>
        </w:rPr>
      </w:pPr>
      <w:r w:rsidRPr="00223B3C">
        <w:rPr>
          <w:rFonts w:ascii="Tahoma" w:eastAsia="Times New Roman" w:hAnsi="Tahoma" w:cs="Tahoma"/>
          <w:b/>
          <w:bCs/>
          <w:color w:val="000000"/>
          <w:sz w:val="20"/>
          <w:szCs w:val="20"/>
          <w:rtl/>
        </w:rPr>
        <w:br/>
      </w:r>
      <w:proofErr w:type="spellStart"/>
      <w:r w:rsidRPr="00223B3C">
        <w:rPr>
          <w:rFonts w:ascii="inherit" w:eastAsia="Times New Roman" w:hAnsi="inherit" w:cs="Traditional Arabic"/>
          <w:b/>
          <w:bCs/>
          <w:color w:val="FF0000"/>
          <w:sz w:val="36"/>
          <w:szCs w:val="36"/>
          <w:rtl/>
        </w:rPr>
        <w:t>المناقشه</w:t>
      </w:r>
      <w:proofErr w:type="spellEnd"/>
      <w:r w:rsidRPr="00223B3C">
        <w:rPr>
          <w:rFonts w:ascii="inherit" w:eastAsia="Times New Roman" w:hAnsi="inherit" w:cs="Traditional Arabic"/>
          <w:b/>
          <w:bCs/>
          <w:color w:val="FF0000"/>
          <w:sz w:val="36"/>
          <w:szCs w:val="36"/>
          <w:rtl/>
        </w:rPr>
        <w:t xml:space="preserve"> </w:t>
      </w:r>
      <w:proofErr w:type="spellStart"/>
      <w:r w:rsidRPr="00223B3C">
        <w:rPr>
          <w:rFonts w:ascii="inherit" w:eastAsia="Times New Roman" w:hAnsi="inherit" w:cs="Traditional Arabic"/>
          <w:b/>
          <w:bCs/>
          <w:color w:val="FF0000"/>
          <w:sz w:val="36"/>
          <w:szCs w:val="36"/>
          <w:rtl/>
        </w:rPr>
        <w:t>الثالثه</w:t>
      </w:r>
      <w:proofErr w:type="spellEnd"/>
      <w:r w:rsidRPr="00223B3C">
        <w:rPr>
          <w:rFonts w:ascii="inherit" w:eastAsia="Times New Roman" w:hAnsi="inherit" w:cs="Traditional Arabic"/>
          <w:b/>
          <w:bCs/>
          <w:color w:val="FF0000"/>
          <w:sz w:val="36"/>
          <w:szCs w:val="36"/>
          <w:rtl/>
        </w:rPr>
        <w:t xml:space="preserve"> |||</w:t>
      </w:r>
    </w:p>
    <w:p w:rsidR="00223B3C" w:rsidRPr="00223B3C" w:rsidRDefault="00223B3C" w:rsidP="00C63D3E">
      <w:pPr>
        <w:shd w:val="clear" w:color="auto" w:fill="FFFFFF"/>
        <w:spacing w:after="0" w:line="240" w:lineRule="auto"/>
        <w:jc w:val="center"/>
        <w:rPr>
          <w:rFonts w:ascii="Tahoma" w:eastAsia="Times New Roman" w:hAnsi="Tahoma" w:cs="Tahoma"/>
          <w:b/>
          <w:bCs/>
          <w:color w:val="000000"/>
          <w:sz w:val="20"/>
          <w:szCs w:val="20"/>
          <w:rtl/>
        </w:rPr>
      </w:pPr>
      <w:r w:rsidRPr="00223B3C">
        <w:rPr>
          <w:rFonts w:ascii="inherit" w:eastAsia="Times New Roman" w:hAnsi="inherit" w:cs="Arial"/>
          <w:b/>
          <w:bCs/>
          <w:color w:val="48D1CC"/>
          <w:sz w:val="27"/>
          <w:szCs w:val="27"/>
          <w:rtl/>
        </w:rPr>
        <w:t xml:space="preserve">- ذكر الله في سورة البقرة خمسة امثلة حسية على إمكانية البعث اذكرها؟ </w:t>
      </w:r>
      <w:r w:rsidRPr="00223B3C">
        <w:rPr>
          <w:rFonts w:ascii="Tahoma" w:eastAsia="Times New Roman" w:hAnsi="Tahoma" w:cs="Tahoma"/>
          <w:b/>
          <w:bCs/>
          <w:color w:val="000000"/>
          <w:sz w:val="20"/>
          <w:szCs w:val="20"/>
          <w:rtl/>
        </w:rPr>
        <w:br/>
      </w:r>
      <w:r w:rsidRPr="00223B3C">
        <w:rPr>
          <w:rFonts w:ascii="inherit" w:eastAsia="Times New Roman" w:hAnsi="inherit" w:cs="Arial"/>
          <w:b/>
          <w:bCs/>
          <w:color w:val="2E8B57"/>
          <w:sz w:val="27"/>
          <w:szCs w:val="27"/>
          <w:rtl/>
        </w:rPr>
        <w:t>المثال الأول :</w:t>
      </w:r>
      <w:r w:rsidRPr="00223B3C">
        <w:rPr>
          <w:rFonts w:ascii="inherit" w:eastAsia="Times New Roman" w:hAnsi="inherit" w:cs="Arial"/>
          <w:b/>
          <w:bCs/>
          <w:color w:val="000000"/>
          <w:sz w:val="27"/>
          <w:szCs w:val="27"/>
          <w:rtl/>
        </w:rPr>
        <w:t xml:space="preserve"> </w:t>
      </w:r>
      <w:r w:rsidRPr="00223B3C">
        <w:rPr>
          <w:rFonts w:ascii="inherit" w:eastAsia="Times New Roman" w:hAnsi="inherit" w:cs="Arial"/>
          <w:b/>
          <w:bCs/>
          <w:color w:val="808080"/>
          <w:sz w:val="27"/>
          <w:szCs w:val="27"/>
          <w:rtl/>
        </w:rPr>
        <w:t>قوم موسى حين قالوا له : (لَن نُّؤْمِنَ لَكَ حَتَّى نَرَى اللَّهَ جَهْرَةً ) [سورة البقرة : 55] فأماتهم الله تعالى ، ثم أحياهم وفي ذلك يقول الله تعالى مخاطبـًا بني إسرائيل : ( وَإِذ قُلْتُمْ يَا مُوسَى لَن نُّؤْمِنَ لَكَ حَتَّى نَرَى اللَّهَ جَهْرَةً فَأَخَذَتْكُمُ الصَّاعِقَةُ وَأَنتُمْ تَنظُرُونَ *ثـُمَّ بَعَثْنَاكُم مِّن بَعْدِ مَوْتِكُمْ لَعَلَّكُمْ تَشْكُرُونَ) [سورة البقرة : 55 ، 56]</w:t>
      </w:r>
    </w:p>
    <w:p w:rsidR="00223B3C" w:rsidRPr="00223B3C" w:rsidRDefault="00223B3C" w:rsidP="00223B3C">
      <w:pPr>
        <w:shd w:val="clear" w:color="auto" w:fill="FFFFFF"/>
        <w:spacing w:after="240" w:line="240" w:lineRule="auto"/>
        <w:jc w:val="center"/>
        <w:rPr>
          <w:rFonts w:ascii="Tahoma" w:eastAsia="Times New Roman" w:hAnsi="Tahoma" w:cs="Tahoma"/>
          <w:b/>
          <w:bCs/>
          <w:color w:val="000000"/>
          <w:sz w:val="20"/>
          <w:szCs w:val="20"/>
          <w:rtl/>
        </w:rPr>
      </w:pPr>
      <w:r w:rsidRPr="00223B3C">
        <w:rPr>
          <w:rFonts w:ascii="inherit" w:eastAsia="Times New Roman" w:hAnsi="inherit" w:cs="Arial"/>
          <w:b/>
          <w:bCs/>
          <w:color w:val="2E8B57"/>
          <w:sz w:val="27"/>
          <w:szCs w:val="27"/>
          <w:rtl/>
        </w:rPr>
        <w:t>المثال الثاني :</w:t>
      </w:r>
      <w:r w:rsidRPr="00223B3C">
        <w:rPr>
          <w:rFonts w:ascii="inherit" w:eastAsia="Times New Roman" w:hAnsi="inherit" w:cs="Arial"/>
          <w:b/>
          <w:bCs/>
          <w:color w:val="000000"/>
          <w:sz w:val="27"/>
          <w:szCs w:val="27"/>
          <w:rtl/>
        </w:rPr>
        <w:t xml:space="preserve"> </w:t>
      </w:r>
      <w:r w:rsidRPr="00223B3C">
        <w:rPr>
          <w:rFonts w:ascii="inherit" w:eastAsia="Times New Roman" w:hAnsi="inherit" w:cs="Arial"/>
          <w:b/>
          <w:bCs/>
          <w:color w:val="9932CC"/>
          <w:sz w:val="27"/>
          <w:szCs w:val="27"/>
          <w:rtl/>
        </w:rPr>
        <w:t xml:space="preserve">في قصة القتيل الذي اختصم فيه بنو إسرائيل ، فأمرهم الله تعالى أن يذبحوا بقرة فيضربوه ببعضها ؛ ليخبرهم بمن قتله ، وفي ذلك يقول الله تعالى : (وَإِذ قَتَلْتُمْ نَفْسـًا فَادَّارَأْتُمْ فِيهَا وَاللّهُ مُخْرِجٌ مَّا كُنتُمْ تَكْتُمُونَ * فَقُلْنَا اضْرِبُوهُ ببَعْضِهَا كَذَلِكَ يُحْيي اللّهُ الْمَـوْتَى وَيُرِيكُـمْ آيَاتِهِ لَعَلَّكُمْ تَعْقِلُونَ) [سورة البقرة : 72، 73] </w:t>
      </w:r>
    </w:p>
    <w:p w:rsidR="00223B3C" w:rsidRPr="00223B3C" w:rsidRDefault="00223B3C" w:rsidP="00223B3C">
      <w:pPr>
        <w:shd w:val="clear" w:color="auto" w:fill="FFFFFF"/>
        <w:spacing w:after="0" w:line="240" w:lineRule="auto"/>
        <w:jc w:val="center"/>
        <w:rPr>
          <w:rFonts w:ascii="Tahoma" w:eastAsia="Times New Roman" w:hAnsi="Tahoma" w:cs="Tahoma"/>
          <w:b/>
          <w:bCs/>
          <w:color w:val="000000"/>
          <w:sz w:val="20"/>
          <w:szCs w:val="20"/>
          <w:rtl/>
        </w:rPr>
      </w:pPr>
      <w:r w:rsidRPr="00223B3C">
        <w:rPr>
          <w:rFonts w:ascii="inherit" w:eastAsia="Times New Roman" w:hAnsi="inherit" w:cs="Arial"/>
          <w:b/>
          <w:bCs/>
          <w:color w:val="2E8B57"/>
          <w:sz w:val="27"/>
          <w:szCs w:val="27"/>
          <w:rtl/>
        </w:rPr>
        <w:t>المثال الثالث :</w:t>
      </w:r>
      <w:r w:rsidRPr="00223B3C">
        <w:rPr>
          <w:rFonts w:ascii="inherit" w:eastAsia="Times New Roman" w:hAnsi="inherit" w:cs="Arial"/>
          <w:b/>
          <w:bCs/>
          <w:color w:val="000000"/>
          <w:sz w:val="27"/>
          <w:szCs w:val="27"/>
          <w:rtl/>
        </w:rPr>
        <w:t xml:space="preserve"> </w:t>
      </w:r>
      <w:r w:rsidRPr="00223B3C">
        <w:rPr>
          <w:rFonts w:ascii="inherit" w:eastAsia="Times New Roman" w:hAnsi="inherit" w:cs="Arial"/>
          <w:b/>
          <w:bCs/>
          <w:color w:val="FF8C00"/>
          <w:sz w:val="27"/>
          <w:szCs w:val="27"/>
          <w:rtl/>
        </w:rPr>
        <w:t xml:space="preserve">في قصة القوم الذين خرجوا من ديارهم فرارًا من الموت وهم ألوف ؛ فأماتهم الله تعالى، ثم أحياهم وفي ذلك يقول الله تعالى : (أَلَمْ تَرَ إِلَى الَّذِينَ خَرَجُواْ مِن دِيَارِهِمْ وَهُمْ أُلُوفٌ حَذَرَ الْمَوْتِ فَقَالَ لَهُمُ اللّهُ مُوتُواْ ثـُمَّ أَحْيَاهُمْ إِنَّ اللّهَ لَذُو فَضْلٍ عَلَى النَّاسِ وَلَكِنَّ أَكْثَرَ النَّاسِ </w:t>
      </w:r>
      <w:proofErr w:type="spellStart"/>
      <w:r w:rsidRPr="00223B3C">
        <w:rPr>
          <w:rFonts w:ascii="inherit" w:eastAsia="Times New Roman" w:hAnsi="inherit" w:cs="Arial"/>
          <w:b/>
          <w:bCs/>
          <w:color w:val="FF8C00"/>
          <w:sz w:val="27"/>
          <w:szCs w:val="27"/>
          <w:rtl/>
        </w:rPr>
        <w:t>لاَيَشْكُرُونَ</w:t>
      </w:r>
      <w:proofErr w:type="spellEnd"/>
      <w:r w:rsidRPr="00223B3C">
        <w:rPr>
          <w:rFonts w:ascii="inherit" w:eastAsia="Times New Roman" w:hAnsi="inherit" w:cs="Arial"/>
          <w:b/>
          <w:bCs/>
          <w:color w:val="FF8C00"/>
          <w:sz w:val="27"/>
          <w:szCs w:val="27"/>
          <w:rtl/>
        </w:rPr>
        <w:t xml:space="preserve"> ) [سورة البقرة : 243].</w:t>
      </w:r>
    </w:p>
    <w:p w:rsidR="00223B3C" w:rsidRPr="00223B3C" w:rsidRDefault="00223B3C" w:rsidP="00223B3C">
      <w:pPr>
        <w:shd w:val="clear" w:color="auto" w:fill="FFFFFF"/>
        <w:spacing w:after="0" w:line="240" w:lineRule="auto"/>
        <w:jc w:val="center"/>
        <w:rPr>
          <w:rFonts w:ascii="Tahoma" w:eastAsia="Times New Roman" w:hAnsi="Tahoma" w:cs="Tahoma"/>
          <w:b/>
          <w:bCs/>
          <w:color w:val="000000"/>
          <w:sz w:val="20"/>
          <w:szCs w:val="20"/>
          <w:rtl/>
        </w:rPr>
      </w:pPr>
      <w:r w:rsidRPr="00223B3C">
        <w:rPr>
          <w:rFonts w:ascii="inherit" w:eastAsia="Times New Roman" w:hAnsi="inherit" w:cs="Arial"/>
          <w:b/>
          <w:bCs/>
          <w:color w:val="2E8B57"/>
          <w:sz w:val="27"/>
          <w:szCs w:val="27"/>
          <w:rtl/>
        </w:rPr>
        <w:t>المثال الرابع :</w:t>
      </w:r>
      <w:r w:rsidRPr="00223B3C">
        <w:rPr>
          <w:rFonts w:ascii="inherit" w:eastAsia="Times New Roman" w:hAnsi="inherit" w:cs="Arial"/>
          <w:b/>
          <w:bCs/>
          <w:color w:val="000000"/>
          <w:sz w:val="27"/>
          <w:szCs w:val="27"/>
          <w:rtl/>
        </w:rPr>
        <w:t xml:space="preserve"> </w:t>
      </w:r>
      <w:r w:rsidRPr="00223B3C">
        <w:rPr>
          <w:rFonts w:ascii="inherit" w:eastAsia="Times New Roman" w:hAnsi="inherit" w:cs="Arial"/>
          <w:b/>
          <w:bCs/>
          <w:color w:val="FF00FF"/>
          <w:sz w:val="27"/>
          <w:szCs w:val="27"/>
          <w:rtl/>
        </w:rPr>
        <w:t>في قصة الذي مرَّ على قرية مـَيـِّتةٍ ، فاستبعد أن يحييها الله تعالى ؛ فأماته الله تعالى مائة سنة ، ثم أحياه ، وفي ذلك يقول الله تعالى : (أَوْ كَالَّذِي مَرَّ عَلَى قَرْيَةٍ وَهِيَ خَاوِيَةٌ عَلَى عُرُوشِهَا قَالَ أَنَّىَ يُحْيِي هََذِهِ اللّهُ بَعْدَ مَوْتِهَا فَأَمَاتَهُ اللّهُ مِئَةَ عَامٍ ثـُمَّ بَعَثَهُ قَالَ كَمْ لَبثْتَ قَالَ لَبثْتُ يَوْمًا أَوْ بَعْضَ يَوْمٍ قَالَ بَل لَّبثْتَ مِئَةَ عَامٍ فَانظُرْ إِلَى طَعَامِكَ وَشَرَابكَ لَمْ يَتَسَنَّهْ وَانظُرْ إِلَى حِمَارِكَ وَلِنَجْعَلَكَ آيَةً لِّلنَّاسِ وَانظُرْ إِلَى العِظَامِ كَيْفَ ننشِزُهَا ثـُمَّ نَكْسُوهَا لَحْمًا فَلَمَّا تَبَيَّنَ لَهُ قَالَ أَعْلَمُ أَنَّ اللّهَ عَلَى كُلِّ شَيْءٍ قَدِيرٌ) [ سورة البقرة : 259].</w:t>
      </w:r>
    </w:p>
    <w:p w:rsidR="00223B3C" w:rsidRDefault="00223B3C" w:rsidP="00C63D3E">
      <w:pPr>
        <w:shd w:val="clear" w:color="auto" w:fill="FFFFFF"/>
        <w:spacing w:after="240" w:line="240" w:lineRule="auto"/>
        <w:jc w:val="center"/>
        <w:rPr>
          <w:rFonts w:ascii="Tahoma" w:eastAsia="Times New Roman" w:hAnsi="Tahoma" w:cs="Tahoma" w:hint="cs"/>
          <w:b/>
          <w:bCs/>
          <w:color w:val="000000"/>
          <w:sz w:val="20"/>
          <w:szCs w:val="20"/>
          <w:rtl/>
        </w:rPr>
      </w:pPr>
      <w:r w:rsidRPr="00223B3C">
        <w:rPr>
          <w:rFonts w:ascii="inherit" w:eastAsia="Times New Roman" w:hAnsi="inherit" w:cs="Arial"/>
          <w:b/>
          <w:bCs/>
          <w:color w:val="2E8B57"/>
          <w:sz w:val="27"/>
          <w:szCs w:val="27"/>
          <w:rtl/>
        </w:rPr>
        <w:t>المثال الخامس :</w:t>
      </w:r>
      <w:r w:rsidRPr="00223B3C">
        <w:rPr>
          <w:rFonts w:ascii="inherit" w:eastAsia="Times New Roman" w:hAnsi="inherit" w:cs="Arial"/>
          <w:b/>
          <w:bCs/>
          <w:color w:val="000000"/>
          <w:sz w:val="27"/>
          <w:szCs w:val="27"/>
          <w:rtl/>
        </w:rPr>
        <w:t xml:space="preserve"> </w:t>
      </w:r>
      <w:r w:rsidRPr="00223B3C">
        <w:rPr>
          <w:rFonts w:ascii="inherit" w:eastAsia="Times New Roman" w:hAnsi="inherit" w:cs="Arial"/>
          <w:b/>
          <w:bCs/>
          <w:color w:val="4169E1"/>
          <w:sz w:val="27"/>
          <w:szCs w:val="27"/>
          <w:rtl/>
        </w:rPr>
        <w:t xml:space="preserve">في قصة إبراهيم الخليل ، حين سأل الله تعالى أن يريه كيف يحيي الموتى ؛ فأمره الله تعالى أن يذبح أربعة من الطير ، ويفرقهن أجزاء على الجبال التي حوله ، ثم يناديهن ؛ فتلتئم الأجزاء بعضها إلى بعض ، ويأتين إلى إبراهيم سعيـًا ، وفي ذلك يقول الله تعالى : ( وَإِذ </w:t>
      </w:r>
      <w:r w:rsidRPr="00223B3C">
        <w:rPr>
          <w:rFonts w:ascii="inherit" w:eastAsia="Times New Roman" w:hAnsi="inherit" w:cs="Arial"/>
          <w:b/>
          <w:bCs/>
          <w:color w:val="4169E1"/>
          <w:sz w:val="27"/>
          <w:szCs w:val="27"/>
          <w:rtl/>
        </w:rPr>
        <w:lastRenderedPageBreak/>
        <w:t>قَالَ إِبْرَاهِيمُ رَبِّ أَرِنِي كَيْفَ تُحْيِي الْمَوْتَى قَالَ أَوَلَمْ تُؤْمِن قَالَ بَلَى وَلَكِن لِّيَطْمَئِنَّ قَلْبي قَالَ فَخُذْ أَرْبَعَةً مِّنَ الطَّيْرِ فَصُرْهُنَّ إِلَيْكَ ثـُمَّ اجْعَلْ عَلَى كُلِّ جَبَلٍ مِّنْهُنَّ جُزْءًا ثـُمَّ ادْعُهُنَّ يَأْتِينَكَ سَعْيًا وَاعْلَمْ أَنَّ اللّهَ عَزِيزٌ حَـكِيمٌ) [سورة البقرة : 260]</w:t>
      </w:r>
    </w:p>
    <w:p w:rsidR="007234CE" w:rsidRDefault="007234CE" w:rsidP="00C63D3E">
      <w:pPr>
        <w:shd w:val="clear" w:color="auto" w:fill="FFFFFF"/>
        <w:spacing w:after="240" w:line="240" w:lineRule="auto"/>
        <w:jc w:val="center"/>
        <w:rPr>
          <w:rFonts w:ascii="Tahoma" w:eastAsia="Times New Roman" w:hAnsi="Tahoma" w:cs="Tahoma" w:hint="cs"/>
          <w:b/>
          <w:bCs/>
          <w:color w:val="000000"/>
          <w:sz w:val="20"/>
          <w:szCs w:val="20"/>
          <w:rtl/>
        </w:rPr>
      </w:pPr>
    </w:p>
    <w:p w:rsidR="007234CE" w:rsidRPr="007234CE" w:rsidRDefault="007234CE" w:rsidP="007234CE">
      <w:pPr>
        <w:bidi w:val="0"/>
        <w:spacing w:after="0" w:line="240" w:lineRule="auto"/>
        <w:jc w:val="center"/>
        <w:rPr>
          <w:rFonts w:ascii="Arial" w:eastAsia="Times New Roman" w:hAnsi="Arial" w:cs="Arial"/>
          <w:b/>
          <w:bCs/>
          <w:color w:val="003E69"/>
          <w:sz w:val="36"/>
          <w:szCs w:val="36"/>
        </w:rPr>
      </w:pPr>
      <w:proofErr w:type="spellStart"/>
      <w:r w:rsidRPr="007234CE">
        <w:rPr>
          <w:rFonts w:ascii="Traditional Arabic" w:eastAsia="Times New Roman" w:hAnsi="Traditional Arabic" w:cs="Traditional Arabic"/>
          <w:b/>
          <w:bCs/>
          <w:color w:val="FF0000"/>
          <w:sz w:val="36"/>
          <w:szCs w:val="36"/>
          <w:rtl/>
        </w:rPr>
        <w:t>المناقشه</w:t>
      </w:r>
      <w:proofErr w:type="spellEnd"/>
      <w:r w:rsidRPr="007234CE">
        <w:rPr>
          <w:rFonts w:ascii="Traditional Arabic" w:eastAsia="Times New Roman" w:hAnsi="Traditional Arabic" w:cs="Traditional Arabic"/>
          <w:b/>
          <w:bCs/>
          <w:color w:val="FF0000"/>
          <w:sz w:val="36"/>
          <w:szCs w:val="36"/>
          <w:rtl/>
        </w:rPr>
        <w:t xml:space="preserve"> الرابعة</w:t>
      </w:r>
      <w:r w:rsidRPr="007234CE">
        <w:rPr>
          <w:rFonts w:ascii="Traditional Arabic" w:eastAsia="Times New Roman" w:hAnsi="Traditional Arabic" w:cs="Traditional Arabic"/>
          <w:b/>
          <w:bCs/>
          <w:color w:val="FF0000"/>
          <w:sz w:val="36"/>
          <w:szCs w:val="36"/>
        </w:rPr>
        <w:t xml:space="preserve"> |||</w:t>
      </w:r>
    </w:p>
    <w:p w:rsidR="007234CE" w:rsidRPr="007234CE" w:rsidRDefault="007234CE" w:rsidP="007234CE">
      <w:pPr>
        <w:bidi w:val="0"/>
        <w:spacing w:after="0" w:line="240" w:lineRule="auto"/>
        <w:jc w:val="center"/>
        <w:rPr>
          <w:rFonts w:ascii="Arial" w:eastAsia="Times New Roman" w:hAnsi="Arial" w:cs="Arial"/>
          <w:b/>
          <w:bCs/>
          <w:color w:val="003E69"/>
          <w:sz w:val="36"/>
          <w:szCs w:val="36"/>
        </w:rPr>
      </w:pPr>
      <w:r w:rsidRPr="007234CE">
        <w:rPr>
          <w:rFonts w:ascii="Arial" w:eastAsia="Times New Roman" w:hAnsi="Arial" w:cs="Arial"/>
          <w:b/>
          <w:bCs/>
          <w:color w:val="FFC000"/>
          <w:sz w:val="36"/>
          <w:szCs w:val="36"/>
          <w:rtl/>
        </w:rPr>
        <w:t xml:space="preserve">عدد خمس طرق من </w:t>
      </w:r>
      <w:proofErr w:type="spellStart"/>
      <w:r w:rsidRPr="007234CE">
        <w:rPr>
          <w:rFonts w:ascii="Arial" w:eastAsia="Times New Roman" w:hAnsi="Arial" w:cs="Arial"/>
          <w:b/>
          <w:bCs/>
          <w:color w:val="FFC000"/>
          <w:sz w:val="36"/>
          <w:szCs w:val="36"/>
          <w:rtl/>
        </w:rPr>
        <w:t>طرقاكتساب</w:t>
      </w:r>
      <w:proofErr w:type="spellEnd"/>
      <w:r w:rsidRPr="007234CE">
        <w:rPr>
          <w:rFonts w:ascii="Arial" w:eastAsia="Times New Roman" w:hAnsi="Arial" w:cs="Arial"/>
          <w:b/>
          <w:bCs/>
          <w:color w:val="FFC000"/>
          <w:sz w:val="36"/>
          <w:szCs w:val="36"/>
          <w:rtl/>
        </w:rPr>
        <w:t xml:space="preserve"> الأخلاق؟</w:t>
      </w:r>
    </w:p>
    <w:p w:rsidR="007234CE" w:rsidRPr="007234CE" w:rsidRDefault="007234CE" w:rsidP="007234CE">
      <w:pPr>
        <w:bidi w:val="0"/>
        <w:spacing w:after="0" w:line="240" w:lineRule="auto"/>
        <w:jc w:val="center"/>
        <w:rPr>
          <w:rFonts w:ascii="Arial" w:eastAsia="Times New Roman" w:hAnsi="Arial" w:cs="Arial"/>
          <w:b/>
          <w:bCs/>
          <w:color w:val="003E69"/>
          <w:sz w:val="36"/>
          <w:szCs w:val="36"/>
        </w:rPr>
      </w:pPr>
      <w:r w:rsidRPr="007234CE">
        <w:rPr>
          <w:rFonts w:ascii="Arial" w:eastAsia="Times New Roman" w:hAnsi="Arial" w:cs="Arial"/>
          <w:b/>
          <w:bCs/>
          <w:color w:val="76923C"/>
          <w:sz w:val="36"/>
          <w:szCs w:val="36"/>
        </w:rPr>
        <w:t xml:space="preserve">( </w:t>
      </w:r>
      <w:r w:rsidRPr="007234CE">
        <w:rPr>
          <w:rFonts w:ascii="Arial" w:eastAsia="Times New Roman" w:hAnsi="Arial" w:cs="Arial"/>
          <w:b/>
          <w:bCs/>
          <w:color w:val="76923C"/>
          <w:sz w:val="36"/>
          <w:szCs w:val="36"/>
          <w:rtl/>
        </w:rPr>
        <w:t xml:space="preserve">الدعاء – المجاهدة – المحاسبة - سلامة العقيدة - </w:t>
      </w:r>
      <w:proofErr w:type="spellStart"/>
      <w:r w:rsidRPr="007234CE">
        <w:rPr>
          <w:rFonts w:ascii="Arial" w:eastAsia="Times New Roman" w:hAnsi="Arial" w:cs="Arial"/>
          <w:b/>
          <w:bCs/>
          <w:color w:val="76923C"/>
          <w:sz w:val="36"/>
          <w:szCs w:val="36"/>
          <w:rtl/>
        </w:rPr>
        <w:t>علوالهمه</w:t>
      </w:r>
      <w:proofErr w:type="spellEnd"/>
      <w:r w:rsidRPr="007234CE">
        <w:rPr>
          <w:rFonts w:ascii="Arial" w:eastAsia="Times New Roman" w:hAnsi="Arial" w:cs="Arial"/>
          <w:b/>
          <w:bCs/>
          <w:color w:val="76923C"/>
          <w:sz w:val="36"/>
          <w:szCs w:val="36"/>
        </w:rPr>
        <w:t> )</w:t>
      </w:r>
    </w:p>
    <w:p w:rsidR="007234CE" w:rsidRPr="007234CE" w:rsidRDefault="007234CE" w:rsidP="007234CE">
      <w:pPr>
        <w:bidi w:val="0"/>
        <w:spacing w:after="0" w:line="240" w:lineRule="auto"/>
        <w:jc w:val="center"/>
        <w:rPr>
          <w:rFonts w:ascii="Arial" w:eastAsia="Times New Roman" w:hAnsi="Arial" w:cs="Arial"/>
          <w:b/>
          <w:bCs/>
          <w:color w:val="003E69"/>
          <w:sz w:val="36"/>
          <w:szCs w:val="36"/>
        </w:rPr>
      </w:pPr>
      <w:proofErr w:type="spellStart"/>
      <w:r w:rsidRPr="007234CE">
        <w:rPr>
          <w:rFonts w:ascii="Traditional Arabic" w:eastAsia="Times New Roman" w:hAnsi="Traditional Arabic" w:cs="Traditional Arabic"/>
          <w:b/>
          <w:bCs/>
          <w:color w:val="FF0000"/>
          <w:sz w:val="36"/>
          <w:szCs w:val="36"/>
          <w:rtl/>
        </w:rPr>
        <w:t>المناقشه</w:t>
      </w:r>
      <w:proofErr w:type="spellEnd"/>
      <w:r w:rsidRPr="007234CE">
        <w:rPr>
          <w:rFonts w:ascii="Traditional Arabic" w:eastAsia="Times New Roman" w:hAnsi="Traditional Arabic" w:cs="Traditional Arabic"/>
          <w:b/>
          <w:bCs/>
          <w:color w:val="FF0000"/>
          <w:sz w:val="36"/>
          <w:szCs w:val="36"/>
          <w:rtl/>
        </w:rPr>
        <w:t xml:space="preserve"> الخامسة</w:t>
      </w:r>
      <w:r w:rsidRPr="007234CE">
        <w:rPr>
          <w:rFonts w:ascii="Traditional Arabic" w:eastAsia="Times New Roman" w:hAnsi="Traditional Arabic" w:cs="Traditional Arabic"/>
          <w:b/>
          <w:bCs/>
          <w:color w:val="FF0000"/>
          <w:sz w:val="36"/>
          <w:szCs w:val="36"/>
        </w:rPr>
        <w:t>|||</w:t>
      </w:r>
    </w:p>
    <w:p w:rsidR="007234CE" w:rsidRPr="007234CE" w:rsidRDefault="007234CE" w:rsidP="007234CE">
      <w:pPr>
        <w:bidi w:val="0"/>
        <w:spacing w:after="0" w:line="240" w:lineRule="auto"/>
        <w:jc w:val="center"/>
        <w:rPr>
          <w:rFonts w:ascii="Arial" w:eastAsia="Times New Roman" w:hAnsi="Arial" w:cs="Arial"/>
          <w:b/>
          <w:bCs/>
          <w:color w:val="003E69"/>
          <w:sz w:val="36"/>
          <w:szCs w:val="36"/>
        </w:rPr>
      </w:pPr>
      <w:r w:rsidRPr="007234CE">
        <w:rPr>
          <w:rFonts w:ascii="Arial" w:eastAsia="Times New Roman" w:hAnsi="Arial" w:cs="Arial"/>
          <w:b/>
          <w:bCs/>
          <w:color w:val="FFC000"/>
          <w:sz w:val="36"/>
          <w:szCs w:val="36"/>
          <w:rtl/>
        </w:rPr>
        <w:t xml:space="preserve">ماهي الأمور التي </w:t>
      </w:r>
      <w:proofErr w:type="spellStart"/>
      <w:r w:rsidRPr="007234CE">
        <w:rPr>
          <w:rFonts w:ascii="Arial" w:eastAsia="Times New Roman" w:hAnsi="Arial" w:cs="Arial"/>
          <w:b/>
          <w:bCs/>
          <w:color w:val="FFC000"/>
          <w:sz w:val="36"/>
          <w:szCs w:val="36"/>
          <w:rtl/>
        </w:rPr>
        <w:t>تعينالإنسان</w:t>
      </w:r>
      <w:proofErr w:type="spellEnd"/>
      <w:r w:rsidRPr="007234CE">
        <w:rPr>
          <w:rFonts w:ascii="Arial" w:eastAsia="Times New Roman" w:hAnsi="Arial" w:cs="Arial"/>
          <w:b/>
          <w:bCs/>
          <w:color w:val="FFC000"/>
          <w:sz w:val="36"/>
          <w:szCs w:val="36"/>
          <w:rtl/>
        </w:rPr>
        <w:t xml:space="preserve"> على خلق الصدق ؟</w:t>
      </w:r>
    </w:p>
    <w:p w:rsidR="007234CE" w:rsidRPr="007234CE" w:rsidRDefault="007234CE" w:rsidP="007234CE">
      <w:pPr>
        <w:shd w:val="clear" w:color="auto" w:fill="FFFFFF"/>
        <w:spacing w:after="240" w:line="240" w:lineRule="auto"/>
        <w:jc w:val="center"/>
        <w:rPr>
          <w:rFonts w:ascii="Tahoma" w:eastAsia="Times New Roman" w:hAnsi="Tahoma" w:cs="Tahoma"/>
          <w:b/>
          <w:bCs/>
          <w:color w:val="000000"/>
          <w:sz w:val="36"/>
          <w:szCs w:val="36"/>
        </w:rPr>
      </w:pPr>
      <w:r w:rsidRPr="007234CE">
        <w:rPr>
          <w:rFonts w:ascii="Arial" w:eastAsia="Times New Roman" w:hAnsi="Arial" w:cs="Arial"/>
          <w:b/>
          <w:bCs/>
          <w:color w:val="000000"/>
          <w:sz w:val="36"/>
          <w:szCs w:val="36"/>
        </w:rPr>
        <w:br/>
      </w:r>
      <w:r w:rsidRPr="007234CE">
        <w:rPr>
          <w:rFonts w:ascii="Arial" w:eastAsia="Times New Roman" w:hAnsi="Arial" w:cs="Arial"/>
          <w:b/>
          <w:bCs/>
          <w:color w:val="76923C"/>
          <w:sz w:val="36"/>
          <w:szCs w:val="36"/>
        </w:rPr>
        <w:t xml:space="preserve">( </w:t>
      </w:r>
      <w:r w:rsidRPr="007234CE">
        <w:rPr>
          <w:rFonts w:ascii="Arial" w:eastAsia="Times New Roman" w:hAnsi="Arial" w:cs="Arial"/>
          <w:b/>
          <w:bCs/>
          <w:color w:val="76923C"/>
          <w:sz w:val="36"/>
          <w:szCs w:val="36"/>
          <w:rtl/>
        </w:rPr>
        <w:t xml:space="preserve">مراقبة الله – الحياء - صحبة الصادقين - </w:t>
      </w:r>
      <w:proofErr w:type="spellStart"/>
      <w:r w:rsidRPr="007234CE">
        <w:rPr>
          <w:rFonts w:ascii="Arial" w:eastAsia="Times New Roman" w:hAnsi="Arial" w:cs="Arial"/>
          <w:b/>
          <w:bCs/>
          <w:color w:val="76923C"/>
          <w:sz w:val="36"/>
          <w:szCs w:val="36"/>
          <w:rtl/>
        </w:rPr>
        <w:t>إشاعةالصدق</w:t>
      </w:r>
      <w:proofErr w:type="spellEnd"/>
      <w:r w:rsidRPr="007234CE">
        <w:rPr>
          <w:rFonts w:ascii="Arial" w:eastAsia="Times New Roman" w:hAnsi="Arial" w:cs="Arial"/>
          <w:b/>
          <w:bCs/>
          <w:color w:val="76923C"/>
          <w:sz w:val="36"/>
          <w:szCs w:val="36"/>
          <w:rtl/>
        </w:rPr>
        <w:t xml:space="preserve"> في الاسرة - الدعاء - معرفة الوعيد للكاذبين وعذابه للمفترين</w:t>
      </w:r>
      <w:r w:rsidRPr="007234CE">
        <w:rPr>
          <w:rFonts w:ascii="Arial" w:eastAsia="Times New Roman" w:hAnsi="Arial" w:cs="Arial"/>
          <w:b/>
          <w:bCs/>
          <w:color w:val="76923C"/>
          <w:sz w:val="36"/>
          <w:szCs w:val="36"/>
        </w:rPr>
        <w:t> </w:t>
      </w:r>
    </w:p>
    <w:sectPr w:rsidR="007234CE" w:rsidRPr="007234CE" w:rsidSect="00503AB2">
      <w:headerReference w:type="default" r:id="rId7"/>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2A6B" w:rsidRDefault="00DB2A6B" w:rsidP="00C277E0">
      <w:pPr>
        <w:spacing w:after="0" w:line="240" w:lineRule="auto"/>
      </w:pPr>
      <w:r>
        <w:separator/>
      </w:r>
    </w:p>
  </w:endnote>
  <w:endnote w:type="continuationSeparator" w:id="0">
    <w:p w:rsidR="00DB2A6B" w:rsidRDefault="00DB2A6B" w:rsidP="00C277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rial Black">
    <w:panose1 w:val="020B0A04020102020204"/>
    <w:charset w:val="00"/>
    <w:family w:val="swiss"/>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2A6B" w:rsidRDefault="00DB2A6B" w:rsidP="00C277E0">
      <w:pPr>
        <w:spacing w:after="0" w:line="240" w:lineRule="auto"/>
      </w:pPr>
      <w:r>
        <w:separator/>
      </w:r>
    </w:p>
  </w:footnote>
  <w:footnote w:type="continuationSeparator" w:id="0">
    <w:p w:rsidR="00DB2A6B" w:rsidRDefault="00DB2A6B" w:rsidP="00C277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7E0" w:rsidRDefault="00C277E0" w:rsidP="00C277E0">
    <w:pPr>
      <w:pStyle w:val="a4"/>
    </w:pPr>
    <w:r>
      <w:rPr>
        <w:rFonts w:hint="cs"/>
        <w:rtl/>
      </w:rPr>
      <w:t>صمت ..~</w:t>
    </w:r>
  </w:p>
  <w:p w:rsidR="00C277E0" w:rsidRDefault="00C277E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B3C"/>
    <w:rsid w:val="00223B3C"/>
    <w:rsid w:val="00503AB2"/>
    <w:rsid w:val="00526ED7"/>
    <w:rsid w:val="00667514"/>
    <w:rsid w:val="007234CE"/>
    <w:rsid w:val="007561E9"/>
    <w:rsid w:val="00B330ED"/>
    <w:rsid w:val="00C277E0"/>
    <w:rsid w:val="00C63D3E"/>
    <w:rsid w:val="00D27215"/>
    <w:rsid w:val="00DB2A6B"/>
    <w:rsid w:val="00EC4DA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223B3C"/>
    <w:rPr>
      <w:color w:val="0000FF"/>
      <w:u w:val="single"/>
    </w:rPr>
  </w:style>
  <w:style w:type="character" w:customStyle="1" w:styleId="time1">
    <w:name w:val="time1"/>
    <w:basedOn w:val="a0"/>
    <w:rsid w:val="00223B3C"/>
    <w:rPr>
      <w:rFonts w:ascii="Tahoma" w:hAnsi="Tahoma" w:cs="Tahoma" w:hint="default"/>
      <w:color w:val="333333"/>
    </w:rPr>
  </w:style>
  <w:style w:type="paragraph" w:styleId="a3">
    <w:name w:val="Balloon Text"/>
    <w:basedOn w:val="a"/>
    <w:link w:val="Char"/>
    <w:uiPriority w:val="99"/>
    <w:semiHidden/>
    <w:unhideWhenUsed/>
    <w:rsid w:val="00223B3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23B3C"/>
    <w:rPr>
      <w:rFonts w:ascii="Tahoma" w:hAnsi="Tahoma" w:cs="Tahoma"/>
      <w:sz w:val="16"/>
      <w:szCs w:val="16"/>
    </w:rPr>
  </w:style>
  <w:style w:type="paragraph" w:styleId="a4">
    <w:name w:val="header"/>
    <w:basedOn w:val="a"/>
    <w:link w:val="Char0"/>
    <w:uiPriority w:val="99"/>
    <w:unhideWhenUsed/>
    <w:rsid w:val="00C277E0"/>
    <w:pPr>
      <w:tabs>
        <w:tab w:val="center" w:pos="4153"/>
        <w:tab w:val="right" w:pos="8306"/>
      </w:tabs>
      <w:spacing w:after="0" w:line="240" w:lineRule="auto"/>
    </w:pPr>
  </w:style>
  <w:style w:type="character" w:customStyle="1" w:styleId="Char0">
    <w:name w:val="رأس الصفحة Char"/>
    <w:basedOn w:val="a0"/>
    <w:link w:val="a4"/>
    <w:uiPriority w:val="99"/>
    <w:rsid w:val="00C277E0"/>
  </w:style>
  <w:style w:type="paragraph" w:styleId="a5">
    <w:name w:val="footer"/>
    <w:basedOn w:val="a"/>
    <w:link w:val="Char1"/>
    <w:uiPriority w:val="99"/>
    <w:semiHidden/>
    <w:unhideWhenUsed/>
    <w:rsid w:val="00C277E0"/>
    <w:pPr>
      <w:tabs>
        <w:tab w:val="center" w:pos="4153"/>
        <w:tab w:val="right" w:pos="8306"/>
      </w:tabs>
      <w:spacing w:after="0" w:line="240" w:lineRule="auto"/>
    </w:pPr>
  </w:style>
  <w:style w:type="character" w:customStyle="1" w:styleId="Char1">
    <w:name w:val="تذييل الصفحة Char"/>
    <w:basedOn w:val="a0"/>
    <w:link w:val="a5"/>
    <w:uiPriority w:val="99"/>
    <w:semiHidden/>
    <w:rsid w:val="00C277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223B3C"/>
    <w:rPr>
      <w:color w:val="0000FF"/>
      <w:u w:val="single"/>
    </w:rPr>
  </w:style>
  <w:style w:type="character" w:customStyle="1" w:styleId="time1">
    <w:name w:val="time1"/>
    <w:basedOn w:val="a0"/>
    <w:rsid w:val="00223B3C"/>
    <w:rPr>
      <w:rFonts w:ascii="Tahoma" w:hAnsi="Tahoma" w:cs="Tahoma" w:hint="default"/>
      <w:color w:val="333333"/>
    </w:rPr>
  </w:style>
  <w:style w:type="paragraph" w:styleId="a3">
    <w:name w:val="Balloon Text"/>
    <w:basedOn w:val="a"/>
    <w:link w:val="Char"/>
    <w:uiPriority w:val="99"/>
    <w:semiHidden/>
    <w:unhideWhenUsed/>
    <w:rsid w:val="00223B3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23B3C"/>
    <w:rPr>
      <w:rFonts w:ascii="Tahoma" w:hAnsi="Tahoma" w:cs="Tahoma"/>
      <w:sz w:val="16"/>
      <w:szCs w:val="16"/>
    </w:rPr>
  </w:style>
  <w:style w:type="paragraph" w:styleId="a4">
    <w:name w:val="header"/>
    <w:basedOn w:val="a"/>
    <w:link w:val="Char0"/>
    <w:uiPriority w:val="99"/>
    <w:unhideWhenUsed/>
    <w:rsid w:val="00C277E0"/>
    <w:pPr>
      <w:tabs>
        <w:tab w:val="center" w:pos="4153"/>
        <w:tab w:val="right" w:pos="8306"/>
      </w:tabs>
      <w:spacing w:after="0" w:line="240" w:lineRule="auto"/>
    </w:pPr>
  </w:style>
  <w:style w:type="character" w:customStyle="1" w:styleId="Char0">
    <w:name w:val="رأس الصفحة Char"/>
    <w:basedOn w:val="a0"/>
    <w:link w:val="a4"/>
    <w:uiPriority w:val="99"/>
    <w:rsid w:val="00C277E0"/>
  </w:style>
  <w:style w:type="paragraph" w:styleId="a5">
    <w:name w:val="footer"/>
    <w:basedOn w:val="a"/>
    <w:link w:val="Char1"/>
    <w:uiPriority w:val="99"/>
    <w:semiHidden/>
    <w:unhideWhenUsed/>
    <w:rsid w:val="00C277E0"/>
    <w:pPr>
      <w:tabs>
        <w:tab w:val="center" w:pos="4153"/>
        <w:tab w:val="right" w:pos="8306"/>
      </w:tabs>
      <w:spacing w:after="0" w:line="240" w:lineRule="auto"/>
    </w:pPr>
  </w:style>
  <w:style w:type="character" w:customStyle="1" w:styleId="Char1">
    <w:name w:val="تذييل الصفحة Char"/>
    <w:basedOn w:val="a0"/>
    <w:link w:val="a5"/>
    <w:uiPriority w:val="99"/>
    <w:semiHidden/>
    <w:rsid w:val="00C277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533063">
      <w:bodyDiv w:val="1"/>
      <w:marLeft w:val="0"/>
      <w:marRight w:val="0"/>
      <w:marTop w:val="0"/>
      <w:marBottom w:val="0"/>
      <w:divBdr>
        <w:top w:val="none" w:sz="0" w:space="0" w:color="auto"/>
        <w:left w:val="none" w:sz="0" w:space="0" w:color="auto"/>
        <w:bottom w:val="none" w:sz="0" w:space="0" w:color="auto"/>
        <w:right w:val="none" w:sz="0" w:space="0" w:color="auto"/>
      </w:divBdr>
      <w:divsChild>
        <w:div w:id="89276415">
          <w:marLeft w:val="0"/>
          <w:marRight w:val="0"/>
          <w:marTop w:val="0"/>
          <w:marBottom w:val="0"/>
          <w:divBdr>
            <w:top w:val="none" w:sz="0" w:space="0" w:color="auto"/>
            <w:left w:val="none" w:sz="0" w:space="0" w:color="auto"/>
            <w:bottom w:val="none" w:sz="0" w:space="0" w:color="auto"/>
            <w:right w:val="none" w:sz="0" w:space="0" w:color="auto"/>
          </w:divBdr>
        </w:div>
      </w:divsChild>
    </w:div>
    <w:div w:id="834415021">
      <w:bodyDiv w:val="1"/>
      <w:marLeft w:val="0"/>
      <w:marRight w:val="0"/>
      <w:marTop w:val="0"/>
      <w:marBottom w:val="0"/>
      <w:divBdr>
        <w:top w:val="none" w:sz="0" w:space="0" w:color="auto"/>
        <w:left w:val="none" w:sz="0" w:space="0" w:color="auto"/>
        <w:bottom w:val="none" w:sz="0" w:space="0" w:color="auto"/>
        <w:right w:val="none" w:sz="0" w:space="0" w:color="auto"/>
      </w:divBdr>
      <w:divsChild>
        <w:div w:id="2102603080">
          <w:marLeft w:val="0"/>
          <w:marRight w:val="0"/>
          <w:marTop w:val="0"/>
          <w:marBottom w:val="0"/>
          <w:divBdr>
            <w:top w:val="none" w:sz="0" w:space="0" w:color="auto"/>
            <w:left w:val="none" w:sz="0" w:space="0" w:color="auto"/>
            <w:bottom w:val="none" w:sz="0" w:space="0" w:color="auto"/>
            <w:right w:val="none" w:sz="0" w:space="0" w:color="auto"/>
          </w:divBdr>
          <w:divsChild>
            <w:div w:id="1594510134">
              <w:marLeft w:val="0"/>
              <w:marRight w:val="0"/>
              <w:marTop w:val="0"/>
              <w:marBottom w:val="0"/>
              <w:divBdr>
                <w:top w:val="none" w:sz="0" w:space="0" w:color="auto"/>
                <w:left w:val="none" w:sz="0" w:space="0" w:color="auto"/>
                <w:bottom w:val="none" w:sz="0" w:space="0" w:color="auto"/>
                <w:right w:val="none" w:sz="0" w:space="0" w:color="auto"/>
              </w:divBdr>
              <w:divsChild>
                <w:div w:id="631400535">
                  <w:marLeft w:val="0"/>
                  <w:marRight w:val="0"/>
                  <w:marTop w:val="0"/>
                  <w:marBottom w:val="0"/>
                  <w:divBdr>
                    <w:top w:val="none" w:sz="0" w:space="0" w:color="auto"/>
                    <w:left w:val="none" w:sz="0" w:space="0" w:color="auto"/>
                    <w:bottom w:val="none" w:sz="0" w:space="0" w:color="auto"/>
                    <w:right w:val="none" w:sz="0" w:space="0" w:color="auto"/>
                  </w:divBdr>
                </w:div>
                <w:div w:id="345399964">
                  <w:marLeft w:val="0"/>
                  <w:marRight w:val="0"/>
                  <w:marTop w:val="0"/>
                  <w:marBottom w:val="0"/>
                  <w:divBdr>
                    <w:top w:val="none" w:sz="0" w:space="0" w:color="auto"/>
                    <w:left w:val="none" w:sz="0" w:space="0" w:color="auto"/>
                    <w:bottom w:val="none" w:sz="0" w:space="0" w:color="auto"/>
                    <w:right w:val="none" w:sz="0" w:space="0" w:color="auto"/>
                  </w:divBdr>
                  <w:divsChild>
                    <w:div w:id="51465052">
                      <w:marLeft w:val="0"/>
                      <w:marRight w:val="0"/>
                      <w:marTop w:val="0"/>
                      <w:marBottom w:val="0"/>
                      <w:divBdr>
                        <w:top w:val="single" w:sz="4" w:space="1" w:color="FF0000"/>
                        <w:left w:val="single" w:sz="4" w:space="1" w:color="FF0000"/>
                        <w:bottom w:val="single" w:sz="4" w:space="0" w:color="FF0000"/>
                        <w:right w:val="single" w:sz="4" w:space="0" w:color="FF0000"/>
                      </w:divBdr>
                    </w:div>
                  </w:divsChild>
                </w:div>
                <w:div w:id="646282161">
                  <w:marLeft w:val="13"/>
                  <w:marRight w:val="13"/>
                  <w:marTop w:val="13"/>
                  <w:marBottom w:val="13"/>
                  <w:divBdr>
                    <w:top w:val="none" w:sz="0" w:space="0" w:color="auto"/>
                    <w:left w:val="none" w:sz="0" w:space="0" w:color="auto"/>
                    <w:bottom w:val="none" w:sz="0" w:space="0" w:color="auto"/>
                    <w:right w:val="none" w:sz="0" w:space="0" w:color="auto"/>
                  </w:divBdr>
                </w:div>
                <w:div w:id="1636763281">
                  <w:marLeft w:val="0"/>
                  <w:marRight w:val="0"/>
                  <w:marTop w:val="0"/>
                  <w:marBottom w:val="0"/>
                  <w:divBdr>
                    <w:top w:val="single" w:sz="4" w:space="0" w:color="FFFFFF"/>
                    <w:left w:val="single" w:sz="4" w:space="0" w:color="FFFFFF"/>
                    <w:bottom w:val="single" w:sz="4" w:space="0" w:color="FFFFFF"/>
                    <w:right w:val="single" w:sz="4" w:space="0" w:color="FFFFFF"/>
                  </w:divBdr>
                </w:div>
                <w:div w:id="962079110">
                  <w:marLeft w:val="0"/>
                  <w:marRight w:val="0"/>
                  <w:marTop w:val="0"/>
                  <w:marBottom w:val="0"/>
                  <w:divBdr>
                    <w:top w:val="single" w:sz="4" w:space="0" w:color="FFFFFF"/>
                    <w:left w:val="single" w:sz="4" w:space="0" w:color="FFFFFF"/>
                    <w:bottom w:val="single" w:sz="4" w:space="0" w:color="FFFFFF"/>
                    <w:right w:val="single" w:sz="4" w:space="0" w:color="FFFFFF"/>
                  </w:divBdr>
                </w:div>
              </w:divsChild>
            </w:div>
          </w:divsChild>
        </w:div>
      </w:divsChild>
    </w:div>
    <w:div w:id="1139301514">
      <w:bodyDiv w:val="1"/>
      <w:marLeft w:val="0"/>
      <w:marRight w:val="0"/>
      <w:marTop w:val="0"/>
      <w:marBottom w:val="0"/>
      <w:divBdr>
        <w:top w:val="none" w:sz="0" w:space="0" w:color="auto"/>
        <w:left w:val="none" w:sz="0" w:space="0" w:color="auto"/>
        <w:bottom w:val="none" w:sz="0" w:space="0" w:color="auto"/>
        <w:right w:val="none" w:sz="0" w:space="0" w:color="auto"/>
      </w:divBdr>
      <w:divsChild>
        <w:div w:id="772046802">
          <w:marLeft w:val="0"/>
          <w:marRight w:val="0"/>
          <w:marTop w:val="0"/>
          <w:marBottom w:val="0"/>
          <w:divBdr>
            <w:top w:val="none" w:sz="0" w:space="0" w:color="auto"/>
            <w:left w:val="none" w:sz="0" w:space="0" w:color="auto"/>
            <w:bottom w:val="none" w:sz="0" w:space="0" w:color="auto"/>
            <w:right w:val="none" w:sz="0" w:space="0" w:color="auto"/>
          </w:divBdr>
        </w:div>
      </w:divsChild>
    </w:div>
    <w:div w:id="1761874160">
      <w:bodyDiv w:val="1"/>
      <w:marLeft w:val="0"/>
      <w:marRight w:val="0"/>
      <w:marTop w:val="0"/>
      <w:marBottom w:val="0"/>
      <w:divBdr>
        <w:top w:val="none" w:sz="0" w:space="0" w:color="auto"/>
        <w:left w:val="none" w:sz="0" w:space="0" w:color="auto"/>
        <w:bottom w:val="none" w:sz="0" w:space="0" w:color="auto"/>
        <w:right w:val="none" w:sz="0" w:space="0" w:color="auto"/>
      </w:divBdr>
      <w:divsChild>
        <w:div w:id="9687100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481</Words>
  <Characters>2742</Characters>
  <Application>Microsoft Office Word</Application>
  <DocSecurity>0</DocSecurity>
  <Lines>22</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tip</dc:creator>
  <cp:lastModifiedBy>بيان</cp:lastModifiedBy>
  <cp:revision>5</cp:revision>
  <dcterms:created xsi:type="dcterms:W3CDTF">2012-11-28T11:23:00Z</dcterms:created>
  <dcterms:modified xsi:type="dcterms:W3CDTF">2012-12-20T16:34:00Z</dcterms:modified>
</cp:coreProperties>
</file>