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63A" w:rsidRPr="00E7063A" w:rsidRDefault="00E7063A" w:rsidP="00E7063A">
      <w:pPr>
        <w:rPr>
          <w:b/>
          <w:bCs/>
          <w:sz w:val="32"/>
          <w:szCs w:val="32"/>
        </w:rPr>
      </w:pPr>
      <w:bookmarkStart w:id="0" w:name="_GoBack"/>
      <w:bookmarkEnd w:id="0"/>
      <w:r w:rsidRPr="00E7063A">
        <w:rPr>
          <w:b/>
          <w:bCs/>
          <w:sz w:val="32"/>
          <w:szCs w:val="32"/>
          <w:rtl/>
          <w:lang w:bidi="ar-EG"/>
        </w:rPr>
        <w:t xml:space="preserve">فيما يلى ميزان المراجعة المستخرج من دفاتر منشأة ” </w:t>
      </w:r>
      <w:r>
        <w:rPr>
          <w:rFonts w:hint="cs"/>
          <w:b/>
          <w:bCs/>
          <w:sz w:val="32"/>
          <w:szCs w:val="32"/>
          <w:rtl/>
          <w:lang w:bidi="ar-EG"/>
        </w:rPr>
        <w:t>العباس</w:t>
      </w:r>
      <w:r w:rsidRPr="00E7063A">
        <w:rPr>
          <w:b/>
          <w:bCs/>
          <w:sz w:val="32"/>
          <w:szCs w:val="32"/>
          <w:rtl/>
          <w:lang w:bidi="ar-EG"/>
        </w:rPr>
        <w:t xml:space="preserve"> ” فى 30/ 12 / 1433 هـ :</w:t>
      </w:r>
    </w:p>
    <w:tbl>
      <w:tblPr>
        <w:tblStyle w:val="a3"/>
        <w:tblpPr w:leftFromText="180" w:rightFromText="180" w:vertAnchor="page" w:horzAnchor="margin" w:tblpY="1414"/>
        <w:bidiVisual/>
        <w:tblW w:w="9923" w:type="dxa"/>
        <w:tblLook w:val="04A0" w:firstRow="1" w:lastRow="0" w:firstColumn="1" w:lastColumn="0" w:noHBand="0" w:noVBand="1"/>
      </w:tblPr>
      <w:tblGrid>
        <w:gridCol w:w="2835"/>
        <w:gridCol w:w="2410"/>
        <w:gridCol w:w="4678"/>
      </w:tblGrid>
      <w:tr w:rsidR="00E7063A" w:rsidTr="00FB1D3C">
        <w:tc>
          <w:tcPr>
            <w:tcW w:w="2835" w:type="dxa"/>
            <w:tcBorders>
              <w:bottom w:val="nil"/>
            </w:tcBorders>
          </w:tcPr>
          <w:p w:rsidR="00E7063A" w:rsidRPr="0012722B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CC0066"/>
                <w:sz w:val="44"/>
                <w:szCs w:val="44"/>
              </w:rPr>
            </w:pPr>
            <w:r w:rsidRPr="0012722B">
              <w:rPr>
                <w:rFonts w:asciiTheme="minorHAnsi" w:eastAsiaTheme="minorEastAsia" w:hAnsi="Arial" w:cstheme="minorBidi"/>
                <w:b/>
                <w:bCs/>
                <w:color w:val="CC0066"/>
                <w:kern w:val="24"/>
                <w:sz w:val="44"/>
                <w:szCs w:val="44"/>
                <w:rtl/>
                <w:lang w:bidi="ar-EG"/>
              </w:rPr>
              <w:t xml:space="preserve">أرصدة مدينة </w:t>
            </w:r>
          </w:p>
        </w:tc>
        <w:tc>
          <w:tcPr>
            <w:tcW w:w="2410" w:type="dxa"/>
            <w:tcBorders>
              <w:bottom w:val="nil"/>
            </w:tcBorders>
          </w:tcPr>
          <w:p w:rsidR="00E7063A" w:rsidRPr="0012722B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CC0066"/>
                <w:sz w:val="44"/>
                <w:szCs w:val="44"/>
              </w:rPr>
            </w:pPr>
            <w:r w:rsidRPr="0012722B">
              <w:rPr>
                <w:rFonts w:asciiTheme="minorHAnsi" w:eastAsiaTheme="minorEastAsia" w:hAnsi="Arial" w:cstheme="minorBidi"/>
                <w:b/>
                <w:bCs/>
                <w:color w:val="CC0066"/>
                <w:kern w:val="24"/>
                <w:sz w:val="44"/>
                <w:szCs w:val="44"/>
                <w:rtl/>
                <w:lang w:bidi="ar-EG"/>
              </w:rPr>
              <w:t>أرصدة دائنة</w:t>
            </w:r>
            <w:r w:rsidRPr="0012722B">
              <w:rPr>
                <w:rFonts w:asciiTheme="minorHAnsi" w:eastAsiaTheme="minorEastAsia" w:hAnsi="Calibri" w:cstheme="minorBidi"/>
                <w:b/>
                <w:bCs/>
                <w:color w:val="CC0066"/>
                <w:kern w:val="24"/>
                <w:position w:val="1"/>
                <w:sz w:val="44"/>
                <w:szCs w:val="44"/>
                <w:rtl/>
                <w:lang w:bidi="ar-EG"/>
              </w:rPr>
              <w:t xml:space="preserve"> </w:t>
            </w:r>
            <w:r w:rsidRPr="0012722B">
              <w:rPr>
                <w:rFonts w:asciiTheme="minorHAnsi" w:eastAsiaTheme="minorEastAsia" w:hAnsi="Calibri" w:cstheme="minorBidi"/>
                <w:b/>
                <w:bCs/>
                <w:color w:val="CC0066"/>
                <w:kern w:val="24"/>
                <w:sz w:val="44"/>
                <w:szCs w:val="44"/>
                <w:rtl/>
                <w:lang w:bidi="ar-EG"/>
              </w:rPr>
              <w:t xml:space="preserve"> </w:t>
            </w:r>
          </w:p>
        </w:tc>
        <w:tc>
          <w:tcPr>
            <w:tcW w:w="4678" w:type="dxa"/>
            <w:tcBorders>
              <w:bottom w:val="nil"/>
            </w:tcBorders>
          </w:tcPr>
          <w:p w:rsidR="00E7063A" w:rsidRPr="0012722B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CC0066"/>
                <w:sz w:val="44"/>
                <w:szCs w:val="44"/>
              </w:rPr>
            </w:pPr>
            <w:r w:rsidRPr="0012722B">
              <w:rPr>
                <w:rFonts w:asciiTheme="minorHAnsi" w:eastAsiaTheme="minorEastAsia" w:hAnsi="Arial" w:cstheme="minorBidi"/>
                <w:b/>
                <w:bCs/>
                <w:color w:val="CC0066"/>
                <w:kern w:val="24"/>
                <w:sz w:val="44"/>
                <w:szCs w:val="44"/>
                <w:rtl/>
                <w:lang w:bidi="ar-EG"/>
              </w:rPr>
              <w:t>أسم</w:t>
            </w:r>
            <w:r w:rsidRPr="0012722B">
              <w:rPr>
                <w:rFonts w:asciiTheme="minorHAnsi" w:eastAsiaTheme="minorEastAsia" w:hAnsi="Calibri" w:cstheme="minorBidi"/>
                <w:b/>
                <w:bCs/>
                <w:color w:val="CC0066"/>
                <w:kern w:val="24"/>
                <w:sz w:val="44"/>
                <w:szCs w:val="44"/>
                <w:rtl/>
              </w:rPr>
              <w:t xml:space="preserve"> </w:t>
            </w:r>
            <w:r w:rsidRPr="0012722B">
              <w:rPr>
                <w:rFonts w:asciiTheme="minorHAnsi" w:eastAsiaTheme="minorEastAsia" w:hAnsi="Arial" w:cstheme="minorBidi"/>
                <w:b/>
                <w:bCs/>
                <w:color w:val="CC0066"/>
                <w:kern w:val="24"/>
                <w:sz w:val="44"/>
                <w:szCs w:val="44"/>
                <w:rtl/>
                <w:lang w:bidi="ar-EG"/>
              </w:rPr>
              <w:t xml:space="preserve">الحساب </w:t>
            </w:r>
          </w:p>
        </w:tc>
      </w:tr>
      <w:tr w:rsidR="00E7063A" w:rsidTr="00FB1D3C">
        <w:tc>
          <w:tcPr>
            <w:tcW w:w="2835" w:type="dxa"/>
            <w:tcBorders>
              <w:top w:val="nil"/>
            </w:tcBorders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Theme="minorHAnsi" w:eastAsiaTheme="minorEastAsia" w:hAnsi="Calibri" w:cstheme="minorBid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50</w:t>
            </w:r>
          </w:p>
        </w:tc>
        <w:tc>
          <w:tcPr>
            <w:tcW w:w="2410" w:type="dxa"/>
            <w:tcBorders>
              <w:top w:val="nil"/>
            </w:tcBorders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  <w:tcBorders>
              <w:top w:val="nil"/>
            </w:tcBorders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نقدية بالصندوق </w:t>
            </w:r>
          </w:p>
        </w:tc>
      </w:tr>
      <w:tr w:rsidR="00E7063A" w:rsidTr="00D67380">
        <w:trPr>
          <w:trHeight w:val="616"/>
        </w:trPr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70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نقدية بالبنك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80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سيارات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60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أثاث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15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مصروفات نثرية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Theme="minorHAnsi" w:eastAsiaTheme="minorEastAsia" w:hAnsi="Calibri" w:cstheme="minorBid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lastRenderedPageBreak/>
              <w:t>30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>مدينون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Theme="minorHAnsi" w:eastAsiaTheme="minorEastAsia" w:hAnsi="Calibri" w:cstheme="minorBid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60</w:t>
            </w: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دائنون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Theme="minorHAnsi" w:eastAsiaTheme="minorEastAsia" w:hAnsi="Calibri" w:cstheme="minorBid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70</w:t>
            </w: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قرض طويل الأجل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dark1"/>
                <w:kern w:val="24"/>
                <w:sz w:val="52"/>
                <w:szCs w:val="52"/>
                <w:rtl/>
                <w:lang w:bidi="ar-EG"/>
              </w:rPr>
              <w:t>25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Calibri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 مصاريف إيجار المحل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text1"/>
                <w:kern w:val="24"/>
                <w:sz w:val="52"/>
                <w:szCs w:val="52"/>
                <w:rtl/>
                <w:lang w:bidi="ar-EG"/>
              </w:rPr>
              <w:t>70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رواتب وأجور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bidi w:val="0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text1"/>
                <w:kern w:val="24"/>
                <w:sz w:val="52"/>
                <w:szCs w:val="52"/>
                <w:rtl/>
                <w:lang w:bidi="ar-EG"/>
              </w:rPr>
              <w:t>120</w:t>
            </w: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رأس المال </w:t>
            </w:r>
          </w:p>
        </w:tc>
      </w:tr>
      <w:tr w:rsidR="00E7063A" w:rsidTr="00E7063A">
        <w:tc>
          <w:tcPr>
            <w:tcW w:w="2835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text1"/>
                <w:kern w:val="24"/>
                <w:sz w:val="52"/>
                <w:szCs w:val="52"/>
                <w:u w:val="single"/>
                <w:rtl/>
                <w:lang w:bidi="ar-EG"/>
              </w:rPr>
              <w:t>-----</w:t>
            </w:r>
          </w:p>
        </w:tc>
        <w:tc>
          <w:tcPr>
            <w:tcW w:w="2410" w:type="dxa"/>
          </w:tcPr>
          <w:p w:rsidR="00E7063A" w:rsidRPr="00E7063A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E7063A">
              <w:rPr>
                <w:rFonts w:ascii="Calibri" w:hAnsi="Calibri"/>
                <w:b/>
                <w:bCs/>
                <w:color w:val="000000" w:themeColor="text1"/>
                <w:kern w:val="24"/>
                <w:sz w:val="52"/>
                <w:szCs w:val="52"/>
                <w:u w:val="single"/>
                <w:rtl/>
                <w:lang w:bidi="ar-EG"/>
              </w:rPr>
              <w:t>150</w:t>
            </w:r>
          </w:p>
        </w:tc>
        <w:tc>
          <w:tcPr>
            <w:tcW w:w="4678" w:type="dxa"/>
          </w:tcPr>
          <w:p w:rsidR="00E7063A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Theme="minorHAnsi" w:eastAsiaTheme="minorEastAsia" w:hAnsi="Arial" w:cstheme="minorBidi"/>
                <w:b/>
                <w:bCs/>
                <w:color w:val="000000" w:themeColor="dark1"/>
                <w:kern w:val="24"/>
                <w:sz w:val="56"/>
                <w:szCs w:val="56"/>
                <w:rtl/>
                <w:lang w:bidi="ar-EG"/>
              </w:rPr>
              <w:t xml:space="preserve">إيرادات </w:t>
            </w:r>
          </w:p>
        </w:tc>
      </w:tr>
      <w:tr w:rsidR="00E7063A" w:rsidTr="00E7063A">
        <w:tc>
          <w:tcPr>
            <w:tcW w:w="2835" w:type="dxa"/>
          </w:tcPr>
          <w:p w:rsidR="00E7063A" w:rsidRPr="0012722B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CC0066"/>
                <w:sz w:val="52"/>
                <w:szCs w:val="52"/>
              </w:rPr>
            </w:pPr>
            <w:r w:rsidRPr="0012722B">
              <w:rPr>
                <w:rFonts w:ascii="Calibri" w:hAnsi="Calibri"/>
                <w:b/>
                <w:bCs/>
                <w:color w:val="CC0066"/>
                <w:kern w:val="24"/>
                <w:sz w:val="52"/>
                <w:szCs w:val="52"/>
                <w:u w:val="single"/>
                <w:rtl/>
                <w:lang w:bidi="ar-EG"/>
              </w:rPr>
              <w:t>400</w:t>
            </w:r>
          </w:p>
        </w:tc>
        <w:tc>
          <w:tcPr>
            <w:tcW w:w="2410" w:type="dxa"/>
          </w:tcPr>
          <w:p w:rsidR="00E7063A" w:rsidRPr="0012722B" w:rsidRDefault="00E7063A" w:rsidP="00E7063A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CC0066"/>
                <w:sz w:val="52"/>
                <w:szCs w:val="52"/>
              </w:rPr>
            </w:pPr>
            <w:r w:rsidRPr="0012722B">
              <w:rPr>
                <w:rFonts w:ascii="Calibri" w:hAnsi="Calibri"/>
                <w:b/>
                <w:bCs/>
                <w:color w:val="CC0066"/>
                <w:kern w:val="24"/>
                <w:sz w:val="52"/>
                <w:szCs w:val="52"/>
                <w:u w:val="single"/>
                <w:rtl/>
                <w:lang w:bidi="ar-EG"/>
              </w:rPr>
              <w:t>400</w:t>
            </w:r>
          </w:p>
        </w:tc>
        <w:tc>
          <w:tcPr>
            <w:tcW w:w="4678" w:type="dxa"/>
          </w:tcPr>
          <w:p w:rsidR="00E7063A" w:rsidRPr="0012722B" w:rsidRDefault="00E7063A" w:rsidP="00E7063A">
            <w:pPr>
              <w:pStyle w:val="a4"/>
              <w:bidi/>
              <w:spacing w:before="0" w:beforeAutospacing="0" w:after="0" w:afterAutospacing="0"/>
              <w:rPr>
                <w:rFonts w:ascii="Arial" w:hAnsi="Arial" w:cs="Arial"/>
                <w:color w:val="CC0066"/>
                <w:sz w:val="36"/>
                <w:szCs w:val="36"/>
              </w:rPr>
            </w:pPr>
            <w:r w:rsidRPr="0012722B">
              <w:rPr>
                <w:rFonts w:asciiTheme="minorHAnsi" w:eastAsiaTheme="minorEastAsia" w:hAnsi="Arial" w:cstheme="minorBidi"/>
                <w:b/>
                <w:bCs/>
                <w:color w:val="CC0066"/>
                <w:kern w:val="24"/>
                <w:sz w:val="56"/>
                <w:szCs w:val="56"/>
                <w:rtl/>
                <w:lang w:bidi="ar-EG"/>
              </w:rPr>
              <w:t xml:space="preserve">المجموع </w:t>
            </w:r>
          </w:p>
        </w:tc>
      </w:tr>
    </w:tbl>
    <w:p w:rsidR="004F4500" w:rsidRDefault="004F4500" w:rsidP="00E7063A">
      <w:pPr>
        <w:rPr>
          <w:rtl/>
        </w:rPr>
      </w:pPr>
    </w:p>
    <w:p w:rsidR="00E7063A" w:rsidRDefault="00E7063A" w:rsidP="00E7063A">
      <w:pPr>
        <w:rPr>
          <w:rtl/>
        </w:rPr>
      </w:pPr>
    </w:p>
    <w:tbl>
      <w:tblPr>
        <w:tblStyle w:val="a3"/>
        <w:tblpPr w:leftFromText="180" w:rightFromText="180" w:horzAnchor="margin" w:tblpY="1223"/>
        <w:bidiVisual/>
        <w:tblW w:w="9923" w:type="dxa"/>
        <w:tblInd w:w="-681" w:type="dxa"/>
        <w:tblLook w:val="04A0" w:firstRow="1" w:lastRow="0" w:firstColumn="1" w:lastColumn="0" w:noHBand="0" w:noVBand="1"/>
      </w:tblPr>
      <w:tblGrid>
        <w:gridCol w:w="2835"/>
        <w:gridCol w:w="2410"/>
        <w:gridCol w:w="4678"/>
      </w:tblGrid>
      <w:tr w:rsidR="00E7063A" w:rsidTr="00FB1D3C">
        <w:trPr>
          <w:trHeight w:val="699"/>
        </w:trPr>
        <w:tc>
          <w:tcPr>
            <w:tcW w:w="2835" w:type="dxa"/>
            <w:tcBorders>
              <w:bottom w:val="nil"/>
            </w:tcBorders>
          </w:tcPr>
          <w:p w:rsidR="00E7063A" w:rsidRP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  <w:tcBorders>
              <w:bottom w:val="nil"/>
            </w:tcBorders>
          </w:tcPr>
          <w:p w:rsidR="00E7063A" w:rsidRP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:rsidR="00E7063A" w:rsidRPr="0012722B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B1D3C" w:rsidTr="00FB1D3C">
        <w:tc>
          <w:tcPr>
            <w:tcW w:w="2835" w:type="dxa"/>
            <w:tcBorders>
              <w:top w:val="nil"/>
              <w:bottom w:val="nil"/>
            </w:tcBorders>
          </w:tcPr>
          <w:p w:rsidR="00FB1D3C" w:rsidRPr="00E7063A" w:rsidRDefault="00FB1D3C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B1D3C" w:rsidRPr="00E7063A" w:rsidRDefault="00FB1D3C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  <w:tcBorders>
              <w:top w:val="nil"/>
              <w:bottom w:val="nil"/>
            </w:tcBorders>
          </w:tcPr>
          <w:p w:rsidR="00FB1D3C" w:rsidRDefault="00FB1D3C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7063A" w:rsidTr="00FB1D3C">
        <w:tc>
          <w:tcPr>
            <w:tcW w:w="2835" w:type="dxa"/>
            <w:tcBorders>
              <w:bottom w:val="nil"/>
            </w:tcBorders>
          </w:tcPr>
          <w:p w:rsidR="00E7063A" w:rsidRP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2410" w:type="dxa"/>
            <w:tcBorders>
              <w:bottom w:val="nil"/>
            </w:tcBorders>
          </w:tcPr>
          <w:p w:rsidR="00E7063A" w:rsidRP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:rsidR="00E7063A" w:rsidRDefault="00E7063A" w:rsidP="00EF35A2">
            <w:pPr>
              <w:pStyle w:val="a4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:rsidR="00E7063A" w:rsidRPr="00D67380" w:rsidRDefault="00E7063A" w:rsidP="00E7063A">
      <w:pPr>
        <w:rPr>
          <w:sz w:val="36"/>
          <w:szCs w:val="36"/>
        </w:rPr>
      </w:pPr>
      <w:r w:rsidRPr="00D67380">
        <w:rPr>
          <w:b/>
          <w:bCs/>
          <w:sz w:val="36"/>
          <w:szCs w:val="36"/>
          <w:rtl/>
          <w:lang w:bidi="ar-EG"/>
        </w:rPr>
        <w:t>المطلوب:</w:t>
      </w:r>
    </w:p>
    <w:p w:rsidR="00E7063A" w:rsidRPr="00D67380" w:rsidRDefault="00E7063A" w:rsidP="00E7063A">
      <w:pPr>
        <w:rPr>
          <w:sz w:val="36"/>
          <w:szCs w:val="36"/>
          <w:rtl/>
        </w:rPr>
      </w:pPr>
      <w:r w:rsidRPr="00D67380">
        <w:rPr>
          <w:sz w:val="36"/>
          <w:szCs w:val="36"/>
          <w:rtl/>
          <w:lang w:bidi="ar-EG"/>
        </w:rPr>
        <w:t xml:space="preserve">   1 - إعداد قائمة الدخل عن السنة المنتهية </w:t>
      </w:r>
      <w:r w:rsidRPr="00D67380">
        <w:rPr>
          <w:rFonts w:hint="cs"/>
          <w:sz w:val="36"/>
          <w:szCs w:val="36"/>
          <w:rtl/>
          <w:lang w:bidi="ar-EG"/>
        </w:rPr>
        <w:t>في</w:t>
      </w:r>
      <w:r w:rsidRPr="00D67380">
        <w:rPr>
          <w:sz w:val="36"/>
          <w:szCs w:val="36"/>
          <w:rtl/>
          <w:lang w:bidi="ar-EG"/>
        </w:rPr>
        <w:t xml:space="preserve"> 30/ 12/ 14</w:t>
      </w:r>
      <w:r w:rsidRPr="00D67380">
        <w:rPr>
          <w:sz w:val="36"/>
          <w:szCs w:val="36"/>
          <w:rtl/>
        </w:rPr>
        <w:t>33</w:t>
      </w:r>
      <w:r w:rsidRPr="00D67380">
        <w:rPr>
          <w:sz w:val="36"/>
          <w:szCs w:val="36"/>
          <w:rtl/>
          <w:lang w:bidi="ar-EG"/>
        </w:rPr>
        <w:t xml:space="preserve"> هـ .</w:t>
      </w:r>
    </w:p>
    <w:p w:rsidR="00E7063A" w:rsidRDefault="00E7063A" w:rsidP="00E7063A">
      <w:pPr>
        <w:rPr>
          <w:sz w:val="36"/>
          <w:szCs w:val="36"/>
          <w:rtl/>
        </w:rPr>
      </w:pPr>
      <w:r w:rsidRPr="00D67380">
        <w:rPr>
          <w:sz w:val="36"/>
          <w:szCs w:val="36"/>
          <w:rtl/>
          <w:lang w:bidi="ar-EG"/>
        </w:rPr>
        <w:t xml:space="preserve">  2- إعداد قائمة المركز </w:t>
      </w:r>
      <w:r w:rsidRPr="00D67380">
        <w:rPr>
          <w:rFonts w:hint="cs"/>
          <w:sz w:val="36"/>
          <w:szCs w:val="36"/>
          <w:rtl/>
          <w:lang w:bidi="ar-EG"/>
        </w:rPr>
        <w:t>المالي</w:t>
      </w:r>
      <w:r w:rsidRPr="00D67380">
        <w:rPr>
          <w:sz w:val="36"/>
          <w:szCs w:val="36"/>
          <w:rtl/>
          <w:lang w:bidi="ar-EG"/>
        </w:rPr>
        <w:t xml:space="preserve"> </w:t>
      </w:r>
      <w:r w:rsidRPr="00D67380">
        <w:rPr>
          <w:rFonts w:hint="cs"/>
          <w:sz w:val="36"/>
          <w:szCs w:val="36"/>
          <w:rtl/>
          <w:lang w:bidi="ar-EG"/>
        </w:rPr>
        <w:t>في</w:t>
      </w:r>
      <w:r w:rsidRPr="00D67380">
        <w:rPr>
          <w:sz w:val="36"/>
          <w:szCs w:val="36"/>
          <w:rtl/>
          <w:lang w:bidi="ar-EG"/>
        </w:rPr>
        <w:t xml:space="preserve"> 30/ 12/ 1426 هـ .</w:t>
      </w:r>
    </w:p>
    <w:p w:rsidR="00F05B54" w:rsidRDefault="00F05B54" w:rsidP="00E7063A">
      <w:pPr>
        <w:rPr>
          <w:sz w:val="36"/>
          <w:szCs w:val="36"/>
          <w:rtl/>
        </w:rPr>
      </w:pPr>
    </w:p>
    <w:p w:rsidR="00F05B54" w:rsidRDefault="00F05B54" w:rsidP="00E7063A">
      <w:pPr>
        <w:rPr>
          <w:sz w:val="36"/>
          <w:szCs w:val="36"/>
          <w:rtl/>
        </w:rPr>
      </w:pPr>
    </w:p>
    <w:p w:rsidR="0012722B" w:rsidRDefault="0012722B" w:rsidP="00E7063A">
      <w:pPr>
        <w:rPr>
          <w:sz w:val="36"/>
          <w:szCs w:val="36"/>
          <w:rtl/>
        </w:rPr>
      </w:pPr>
    </w:p>
    <w:p w:rsidR="0012722B" w:rsidRPr="006B339C" w:rsidRDefault="0012722B" w:rsidP="0012722B">
      <w:pPr>
        <w:jc w:val="center"/>
        <w:rPr>
          <w:b/>
          <w:bCs/>
          <w:color w:val="CC0066"/>
          <w:sz w:val="24"/>
          <w:szCs w:val="24"/>
          <w:rtl/>
          <w:lang w:bidi="ar-EG"/>
        </w:rPr>
      </w:pPr>
      <w:r w:rsidRPr="006B339C">
        <w:rPr>
          <w:rFonts w:hint="cs"/>
          <w:b/>
          <w:bCs/>
          <w:color w:val="CC0066"/>
          <w:sz w:val="24"/>
          <w:szCs w:val="24"/>
          <w:rtl/>
          <w:lang w:bidi="ar-EG"/>
        </w:rPr>
        <w:t xml:space="preserve">1/ </w:t>
      </w:r>
      <w:r w:rsidRPr="006B339C">
        <w:rPr>
          <w:b/>
          <w:bCs/>
          <w:color w:val="CC0066"/>
          <w:sz w:val="24"/>
          <w:szCs w:val="24"/>
          <w:rtl/>
          <w:lang w:bidi="ar-EG"/>
        </w:rPr>
        <w:t xml:space="preserve">قائمة الدخل عن السنة المنتهية </w:t>
      </w:r>
      <w:r w:rsidRPr="006B339C">
        <w:rPr>
          <w:rFonts w:hint="cs"/>
          <w:b/>
          <w:bCs/>
          <w:color w:val="CC0066"/>
          <w:sz w:val="24"/>
          <w:szCs w:val="24"/>
          <w:rtl/>
          <w:lang w:bidi="ar-EG"/>
        </w:rPr>
        <w:t>في</w:t>
      </w:r>
      <w:r w:rsidRPr="006B339C">
        <w:rPr>
          <w:b/>
          <w:bCs/>
          <w:color w:val="CC0066"/>
          <w:sz w:val="24"/>
          <w:szCs w:val="24"/>
          <w:rtl/>
          <w:lang w:bidi="ar-EG"/>
        </w:rPr>
        <w:t xml:space="preserve"> 30/ 12/ 14</w:t>
      </w:r>
      <w:r w:rsidRPr="006B339C">
        <w:rPr>
          <w:b/>
          <w:bCs/>
          <w:color w:val="CC0066"/>
          <w:sz w:val="24"/>
          <w:szCs w:val="24"/>
          <w:rtl/>
        </w:rPr>
        <w:t>33</w:t>
      </w:r>
      <w:r w:rsidRPr="006B339C">
        <w:rPr>
          <w:b/>
          <w:bCs/>
          <w:color w:val="CC0066"/>
          <w:sz w:val="24"/>
          <w:szCs w:val="24"/>
          <w:rtl/>
          <w:lang w:bidi="ar-EG"/>
        </w:rPr>
        <w:t xml:space="preserve"> هـ .</w:t>
      </w:r>
    </w:p>
    <w:tbl>
      <w:tblPr>
        <w:tblStyle w:val="-2"/>
        <w:bidiVisual/>
        <w:tblW w:w="0" w:type="auto"/>
        <w:tblLook w:val="04A0" w:firstRow="1" w:lastRow="0" w:firstColumn="1" w:lastColumn="0" w:noHBand="0" w:noVBand="1"/>
      </w:tblPr>
      <w:tblGrid>
        <w:gridCol w:w="2387"/>
        <w:gridCol w:w="2387"/>
        <w:gridCol w:w="2387"/>
        <w:gridCol w:w="2387"/>
      </w:tblGrid>
      <w:tr w:rsidR="0012722B" w:rsidTr="00DF08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12722B" w:rsidRDefault="0012722B" w:rsidP="00DF083C">
            <w:pPr>
              <w:rPr>
                <w:sz w:val="36"/>
                <w:szCs w:val="36"/>
                <w:rtl/>
              </w:rPr>
            </w:pPr>
          </w:p>
        </w:tc>
        <w:tc>
          <w:tcPr>
            <w:tcW w:w="2387" w:type="dxa"/>
          </w:tcPr>
          <w:p w:rsidR="0012722B" w:rsidRPr="006B339C" w:rsidRDefault="0012722B" w:rsidP="00DF08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6B339C">
              <w:rPr>
                <w:rFonts w:hint="cs"/>
                <w:sz w:val="28"/>
                <w:szCs w:val="28"/>
                <w:rtl/>
              </w:rPr>
              <w:t>مصاريف</w:t>
            </w:r>
          </w:p>
        </w:tc>
        <w:tc>
          <w:tcPr>
            <w:tcW w:w="2387" w:type="dxa"/>
          </w:tcPr>
          <w:p w:rsidR="0012722B" w:rsidRPr="006B339C" w:rsidRDefault="0012722B" w:rsidP="00DF08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6B339C">
              <w:rPr>
                <w:rFonts w:hint="cs"/>
                <w:sz w:val="28"/>
                <w:szCs w:val="28"/>
                <w:rtl/>
              </w:rPr>
              <w:t>150</w:t>
            </w:r>
          </w:p>
        </w:tc>
        <w:tc>
          <w:tcPr>
            <w:tcW w:w="2387" w:type="dxa"/>
          </w:tcPr>
          <w:p w:rsidR="0012722B" w:rsidRPr="006B339C" w:rsidRDefault="0012722B" w:rsidP="00DF08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6B339C">
              <w:rPr>
                <w:rFonts w:hint="cs"/>
                <w:sz w:val="28"/>
                <w:szCs w:val="28"/>
                <w:rtl/>
              </w:rPr>
              <w:t>ايرادات</w:t>
            </w:r>
          </w:p>
        </w:tc>
      </w:tr>
      <w:tr w:rsidR="0012722B" w:rsidTr="00DF0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12722B" w:rsidRDefault="0012722B" w:rsidP="00DF083C">
            <w:pPr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15</w:t>
            </w:r>
          </w:p>
        </w:tc>
        <w:tc>
          <w:tcPr>
            <w:tcW w:w="2387" w:type="dxa"/>
          </w:tcPr>
          <w:p w:rsidR="0012722B" w:rsidRPr="00B563E0" w:rsidRDefault="0012722B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B563E0">
              <w:rPr>
                <w:rFonts w:hint="cs"/>
                <w:sz w:val="24"/>
                <w:szCs w:val="24"/>
                <w:rtl/>
              </w:rPr>
              <w:t>مصروفات نثرية</w:t>
            </w:r>
          </w:p>
        </w:tc>
        <w:tc>
          <w:tcPr>
            <w:tcW w:w="2387" w:type="dxa"/>
          </w:tcPr>
          <w:p w:rsidR="0012722B" w:rsidRDefault="0012722B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  <w:rtl/>
              </w:rPr>
            </w:pPr>
          </w:p>
        </w:tc>
        <w:tc>
          <w:tcPr>
            <w:tcW w:w="2387" w:type="dxa"/>
          </w:tcPr>
          <w:p w:rsidR="0012722B" w:rsidRDefault="0012722B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  <w:rtl/>
              </w:rPr>
            </w:pPr>
          </w:p>
        </w:tc>
      </w:tr>
      <w:tr w:rsidR="0012722B" w:rsidTr="00DF0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12722B" w:rsidRDefault="0012722B" w:rsidP="00DF083C">
            <w:pPr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25</w:t>
            </w:r>
          </w:p>
        </w:tc>
        <w:tc>
          <w:tcPr>
            <w:tcW w:w="2387" w:type="dxa"/>
          </w:tcPr>
          <w:p w:rsidR="0012722B" w:rsidRPr="00B563E0" w:rsidRDefault="0012722B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B563E0">
              <w:rPr>
                <w:rFonts w:hint="cs"/>
                <w:sz w:val="24"/>
                <w:szCs w:val="24"/>
                <w:rtl/>
              </w:rPr>
              <w:t>مصاريف ايجار محل</w:t>
            </w:r>
          </w:p>
        </w:tc>
        <w:tc>
          <w:tcPr>
            <w:tcW w:w="2387" w:type="dxa"/>
          </w:tcPr>
          <w:p w:rsidR="0012722B" w:rsidRDefault="0012722B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rtl/>
              </w:rPr>
            </w:pPr>
          </w:p>
        </w:tc>
        <w:tc>
          <w:tcPr>
            <w:tcW w:w="2387" w:type="dxa"/>
          </w:tcPr>
          <w:p w:rsidR="0012722B" w:rsidRDefault="0012722B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rtl/>
              </w:rPr>
            </w:pPr>
          </w:p>
        </w:tc>
      </w:tr>
      <w:tr w:rsidR="0012722B" w:rsidTr="00DF0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12722B" w:rsidRDefault="0012722B" w:rsidP="00DF083C">
            <w:pPr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70</w:t>
            </w:r>
          </w:p>
        </w:tc>
        <w:tc>
          <w:tcPr>
            <w:tcW w:w="2387" w:type="dxa"/>
          </w:tcPr>
          <w:p w:rsidR="0012722B" w:rsidRPr="00B563E0" w:rsidRDefault="0012722B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B563E0">
              <w:rPr>
                <w:rFonts w:hint="cs"/>
                <w:sz w:val="24"/>
                <w:szCs w:val="24"/>
                <w:rtl/>
              </w:rPr>
              <w:t>رواتب وأجور</w:t>
            </w:r>
          </w:p>
        </w:tc>
        <w:tc>
          <w:tcPr>
            <w:tcW w:w="2387" w:type="dxa"/>
          </w:tcPr>
          <w:p w:rsidR="0012722B" w:rsidRDefault="0012722B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  <w:rtl/>
              </w:rPr>
            </w:pPr>
          </w:p>
        </w:tc>
        <w:tc>
          <w:tcPr>
            <w:tcW w:w="2387" w:type="dxa"/>
          </w:tcPr>
          <w:p w:rsidR="0012722B" w:rsidRDefault="0012722B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  <w:rtl/>
              </w:rPr>
            </w:pPr>
          </w:p>
        </w:tc>
      </w:tr>
      <w:tr w:rsidR="0012722B" w:rsidTr="00DF0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12722B" w:rsidRPr="00CB3412" w:rsidRDefault="0012722B" w:rsidP="00DF083C">
            <w:pPr>
              <w:rPr>
                <w:sz w:val="36"/>
                <w:szCs w:val="36"/>
                <w:rtl/>
              </w:rPr>
            </w:pPr>
            <w:r w:rsidRPr="00CB3412">
              <w:rPr>
                <w:rFonts w:hint="cs"/>
                <w:sz w:val="36"/>
                <w:szCs w:val="36"/>
                <w:rtl/>
              </w:rPr>
              <w:t>40</w:t>
            </w:r>
          </w:p>
        </w:tc>
        <w:tc>
          <w:tcPr>
            <w:tcW w:w="2387" w:type="dxa"/>
          </w:tcPr>
          <w:p w:rsidR="0012722B" w:rsidRPr="0012722B" w:rsidRDefault="0012722B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CC0066"/>
                <w:sz w:val="24"/>
                <w:szCs w:val="24"/>
                <w:u w:val="single"/>
                <w:rtl/>
              </w:rPr>
            </w:pPr>
            <w:r w:rsidRPr="0012722B">
              <w:rPr>
                <w:rFonts w:hint="cs"/>
                <w:b/>
                <w:bCs/>
                <w:color w:val="CC0066"/>
                <w:sz w:val="24"/>
                <w:szCs w:val="24"/>
                <w:u w:val="single"/>
                <w:rtl/>
              </w:rPr>
              <w:t>صافي الربح</w:t>
            </w:r>
          </w:p>
        </w:tc>
        <w:tc>
          <w:tcPr>
            <w:tcW w:w="2387" w:type="dxa"/>
          </w:tcPr>
          <w:p w:rsidR="0012722B" w:rsidRDefault="0012722B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rtl/>
              </w:rPr>
            </w:pPr>
          </w:p>
        </w:tc>
        <w:tc>
          <w:tcPr>
            <w:tcW w:w="2387" w:type="dxa"/>
          </w:tcPr>
          <w:p w:rsidR="0012722B" w:rsidRDefault="0012722B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rtl/>
              </w:rPr>
            </w:pPr>
          </w:p>
        </w:tc>
      </w:tr>
      <w:tr w:rsidR="0012722B" w:rsidTr="00DF0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12722B" w:rsidRPr="00CB3412" w:rsidRDefault="0012722B" w:rsidP="00DF083C">
            <w:pPr>
              <w:rPr>
                <w:sz w:val="36"/>
                <w:szCs w:val="36"/>
                <w:rtl/>
              </w:rPr>
            </w:pPr>
            <w:r w:rsidRPr="00CB3412">
              <w:rPr>
                <w:rFonts w:hint="cs"/>
                <w:sz w:val="36"/>
                <w:szCs w:val="36"/>
                <w:rtl/>
              </w:rPr>
              <w:t>150</w:t>
            </w:r>
          </w:p>
        </w:tc>
        <w:tc>
          <w:tcPr>
            <w:tcW w:w="2387" w:type="dxa"/>
          </w:tcPr>
          <w:p w:rsidR="0012722B" w:rsidRPr="00B563E0" w:rsidRDefault="0012722B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</w:p>
        </w:tc>
        <w:tc>
          <w:tcPr>
            <w:tcW w:w="2387" w:type="dxa"/>
          </w:tcPr>
          <w:p w:rsidR="0012722B" w:rsidRPr="00CB3412" w:rsidRDefault="0012722B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6"/>
                <w:szCs w:val="36"/>
              </w:rPr>
            </w:pPr>
            <w:r w:rsidRPr="00CB3412">
              <w:rPr>
                <w:rFonts w:hint="cs"/>
                <w:b/>
                <w:bCs/>
                <w:sz w:val="36"/>
                <w:szCs w:val="36"/>
                <w:rtl/>
              </w:rPr>
              <w:t>150</w:t>
            </w:r>
          </w:p>
        </w:tc>
        <w:tc>
          <w:tcPr>
            <w:tcW w:w="2387" w:type="dxa"/>
          </w:tcPr>
          <w:p w:rsidR="0012722B" w:rsidRDefault="0012722B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  <w:rtl/>
              </w:rPr>
            </w:pPr>
          </w:p>
        </w:tc>
      </w:tr>
    </w:tbl>
    <w:p w:rsidR="0012722B" w:rsidRDefault="0012722B" w:rsidP="0012722B">
      <w:pPr>
        <w:rPr>
          <w:sz w:val="36"/>
          <w:szCs w:val="36"/>
          <w:rtl/>
        </w:rPr>
      </w:pPr>
    </w:p>
    <w:p w:rsidR="00F05B54" w:rsidRPr="006B339C" w:rsidRDefault="00F05B54" w:rsidP="0012722B">
      <w:pPr>
        <w:jc w:val="center"/>
        <w:rPr>
          <w:b/>
          <w:bCs/>
          <w:color w:val="CC0066"/>
          <w:sz w:val="24"/>
          <w:szCs w:val="24"/>
          <w:rtl/>
          <w:lang w:bidi="ar-EG"/>
        </w:rPr>
      </w:pPr>
      <w:r w:rsidRPr="006B339C">
        <w:rPr>
          <w:b/>
          <w:bCs/>
          <w:color w:val="CC0066"/>
          <w:sz w:val="24"/>
          <w:szCs w:val="24"/>
          <w:rtl/>
          <w:lang w:bidi="ar-EG"/>
        </w:rPr>
        <w:t>2</w:t>
      </w:r>
      <w:r w:rsidR="0012722B" w:rsidRPr="006B339C">
        <w:rPr>
          <w:rFonts w:hint="cs"/>
          <w:b/>
          <w:bCs/>
          <w:color w:val="CC0066"/>
          <w:sz w:val="24"/>
          <w:szCs w:val="24"/>
          <w:rtl/>
          <w:lang w:bidi="ar-EG"/>
        </w:rPr>
        <w:t>/</w:t>
      </w:r>
      <w:r w:rsidRPr="006B339C">
        <w:rPr>
          <w:b/>
          <w:bCs/>
          <w:color w:val="CC0066"/>
          <w:sz w:val="24"/>
          <w:szCs w:val="24"/>
          <w:rtl/>
          <w:lang w:bidi="ar-EG"/>
        </w:rPr>
        <w:t xml:space="preserve"> إعداد قائمة المركز </w:t>
      </w:r>
      <w:r w:rsidRPr="006B339C">
        <w:rPr>
          <w:rFonts w:hint="cs"/>
          <w:b/>
          <w:bCs/>
          <w:color w:val="CC0066"/>
          <w:sz w:val="24"/>
          <w:szCs w:val="24"/>
          <w:rtl/>
          <w:lang w:bidi="ar-EG"/>
        </w:rPr>
        <w:t>المالي</w:t>
      </w:r>
      <w:r w:rsidRPr="006B339C">
        <w:rPr>
          <w:b/>
          <w:bCs/>
          <w:color w:val="CC0066"/>
          <w:sz w:val="24"/>
          <w:szCs w:val="24"/>
          <w:rtl/>
          <w:lang w:bidi="ar-EG"/>
        </w:rPr>
        <w:t xml:space="preserve"> </w:t>
      </w:r>
      <w:r w:rsidRPr="006B339C">
        <w:rPr>
          <w:rFonts w:hint="cs"/>
          <w:b/>
          <w:bCs/>
          <w:color w:val="CC0066"/>
          <w:sz w:val="24"/>
          <w:szCs w:val="24"/>
          <w:rtl/>
          <w:lang w:bidi="ar-EG"/>
        </w:rPr>
        <w:t>في</w:t>
      </w:r>
      <w:r w:rsidRPr="006B339C">
        <w:rPr>
          <w:b/>
          <w:bCs/>
          <w:color w:val="CC0066"/>
          <w:sz w:val="24"/>
          <w:szCs w:val="24"/>
          <w:rtl/>
          <w:lang w:bidi="ar-EG"/>
        </w:rPr>
        <w:t xml:space="preserve"> 30/ 12/ 1426 هـ .</w:t>
      </w:r>
    </w:p>
    <w:tbl>
      <w:tblPr>
        <w:tblStyle w:val="-2"/>
        <w:bidiVisual/>
        <w:tblW w:w="0" w:type="auto"/>
        <w:tblLook w:val="04A0" w:firstRow="1" w:lastRow="0" w:firstColumn="1" w:lastColumn="0" w:noHBand="0" w:noVBand="1"/>
      </w:tblPr>
      <w:tblGrid>
        <w:gridCol w:w="2387"/>
        <w:gridCol w:w="2387"/>
        <w:gridCol w:w="2387"/>
        <w:gridCol w:w="2387"/>
      </w:tblGrid>
      <w:tr w:rsidR="00F05B54" w:rsidTr="00DF08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05B54" w:rsidRDefault="00F05B54" w:rsidP="00DF083C">
            <w:pPr>
              <w:rPr>
                <w:sz w:val="36"/>
                <w:szCs w:val="36"/>
                <w:rtl/>
                <w:lang w:bidi="ar-EG"/>
              </w:rPr>
            </w:pPr>
          </w:p>
        </w:tc>
        <w:tc>
          <w:tcPr>
            <w:tcW w:w="2387" w:type="dxa"/>
          </w:tcPr>
          <w:p w:rsidR="00F05B54" w:rsidRPr="006B339C" w:rsidRDefault="00F05B54" w:rsidP="00DF08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u w:val="single"/>
                <w:rtl/>
              </w:rPr>
            </w:pPr>
            <w:r w:rsidRPr="006B339C">
              <w:rPr>
                <w:rFonts w:hint="cs"/>
                <w:sz w:val="28"/>
                <w:szCs w:val="28"/>
                <w:u w:val="single"/>
                <w:rtl/>
                <w:lang w:bidi="ar-EG"/>
              </w:rPr>
              <w:t>الأصول المتداولة</w:t>
            </w:r>
          </w:p>
        </w:tc>
        <w:tc>
          <w:tcPr>
            <w:tcW w:w="2387" w:type="dxa"/>
          </w:tcPr>
          <w:p w:rsidR="00F05B54" w:rsidRDefault="00F05B54" w:rsidP="00DF08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rtl/>
                <w:lang w:bidi="ar-EG"/>
              </w:rPr>
            </w:pPr>
          </w:p>
        </w:tc>
        <w:tc>
          <w:tcPr>
            <w:tcW w:w="2387" w:type="dxa"/>
          </w:tcPr>
          <w:p w:rsidR="00F05B54" w:rsidRPr="006B339C" w:rsidRDefault="00F05B54" w:rsidP="00DF08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u w:val="single"/>
                <w:rtl/>
                <w:lang w:bidi="ar-EG"/>
              </w:rPr>
            </w:pPr>
            <w:r w:rsidRPr="006B339C">
              <w:rPr>
                <w:rFonts w:hint="cs"/>
                <w:sz w:val="28"/>
                <w:szCs w:val="28"/>
                <w:u w:val="single"/>
                <w:rtl/>
                <w:lang w:bidi="ar-EG"/>
              </w:rPr>
              <w:t>خصوم متداولة</w:t>
            </w:r>
          </w:p>
        </w:tc>
      </w:tr>
      <w:tr w:rsidR="00F05B54" w:rsidTr="00DF0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05B54" w:rsidRDefault="00F05B54" w:rsidP="00DF083C">
            <w:pPr>
              <w:rPr>
                <w:sz w:val="36"/>
                <w:szCs w:val="36"/>
                <w:rtl/>
                <w:lang w:bidi="ar-EG"/>
              </w:rPr>
            </w:pPr>
            <w:r>
              <w:rPr>
                <w:rFonts w:hint="cs"/>
                <w:sz w:val="36"/>
                <w:szCs w:val="36"/>
                <w:rtl/>
                <w:lang w:bidi="ar-EG"/>
              </w:rPr>
              <w:t>50</w:t>
            </w:r>
          </w:p>
        </w:tc>
        <w:tc>
          <w:tcPr>
            <w:tcW w:w="2387" w:type="dxa"/>
          </w:tcPr>
          <w:p w:rsidR="00F05B54" w:rsidRPr="00B563E0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sz w:val="24"/>
                <w:szCs w:val="24"/>
                <w:rtl/>
                <w:lang w:bidi="ar-EG"/>
              </w:rPr>
              <w:t>نقدية بالصندوق</w:t>
            </w:r>
          </w:p>
        </w:tc>
        <w:tc>
          <w:tcPr>
            <w:tcW w:w="2387" w:type="dxa"/>
          </w:tcPr>
          <w:p w:rsidR="00F05B54" w:rsidRPr="00C91A46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6"/>
                <w:szCs w:val="36"/>
                <w:rtl/>
                <w:lang w:bidi="ar-EG"/>
              </w:rPr>
            </w:pPr>
            <w:r w:rsidRPr="00C91A46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60</w:t>
            </w:r>
          </w:p>
        </w:tc>
        <w:tc>
          <w:tcPr>
            <w:tcW w:w="2387" w:type="dxa"/>
          </w:tcPr>
          <w:p w:rsidR="00F05B54" w:rsidRPr="00C91A46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EG"/>
              </w:rPr>
            </w:pPr>
            <w:r w:rsidRPr="00C91A46">
              <w:rPr>
                <w:rFonts w:hint="cs"/>
                <w:sz w:val="24"/>
                <w:szCs w:val="24"/>
                <w:rtl/>
                <w:lang w:bidi="ar-EG"/>
              </w:rPr>
              <w:t>دائنون</w:t>
            </w:r>
          </w:p>
        </w:tc>
      </w:tr>
      <w:tr w:rsidR="00F05B54" w:rsidTr="00DF0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05B54" w:rsidRDefault="00F05B54" w:rsidP="00DF083C">
            <w:pPr>
              <w:rPr>
                <w:sz w:val="36"/>
                <w:szCs w:val="36"/>
                <w:rtl/>
                <w:lang w:bidi="ar-EG"/>
              </w:rPr>
            </w:pPr>
            <w:r>
              <w:rPr>
                <w:rFonts w:hint="cs"/>
                <w:sz w:val="36"/>
                <w:szCs w:val="36"/>
                <w:rtl/>
                <w:lang w:bidi="ar-EG"/>
              </w:rPr>
              <w:t>70</w:t>
            </w:r>
          </w:p>
        </w:tc>
        <w:tc>
          <w:tcPr>
            <w:tcW w:w="2387" w:type="dxa"/>
          </w:tcPr>
          <w:p w:rsidR="00F05B54" w:rsidRPr="00B563E0" w:rsidRDefault="00F05B54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EG"/>
              </w:rPr>
            </w:pPr>
            <w:r w:rsidRPr="00B563E0">
              <w:rPr>
                <w:rFonts w:hint="cs"/>
                <w:sz w:val="24"/>
                <w:szCs w:val="24"/>
                <w:rtl/>
                <w:lang w:bidi="ar-EG"/>
              </w:rPr>
              <w:t>نقدية بالبنك</w:t>
            </w:r>
          </w:p>
        </w:tc>
        <w:tc>
          <w:tcPr>
            <w:tcW w:w="2387" w:type="dxa"/>
          </w:tcPr>
          <w:p w:rsidR="00F05B54" w:rsidRPr="00C91A46" w:rsidRDefault="00F05B54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6"/>
                <w:szCs w:val="36"/>
                <w:rtl/>
                <w:lang w:bidi="ar-EG"/>
              </w:rPr>
            </w:pPr>
          </w:p>
        </w:tc>
        <w:tc>
          <w:tcPr>
            <w:tcW w:w="2387" w:type="dxa"/>
          </w:tcPr>
          <w:p w:rsidR="00F05B54" w:rsidRPr="0012722B" w:rsidRDefault="00F05B54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CC0066"/>
                <w:sz w:val="28"/>
                <w:szCs w:val="28"/>
                <w:u w:val="single"/>
                <w:rtl/>
                <w:lang w:bidi="ar-EG"/>
              </w:rPr>
            </w:pPr>
            <w:r w:rsidRPr="0012722B">
              <w:rPr>
                <w:rFonts w:hint="cs"/>
                <w:b/>
                <w:bCs/>
                <w:color w:val="CC0066"/>
                <w:sz w:val="28"/>
                <w:szCs w:val="28"/>
                <w:u w:val="single"/>
                <w:rtl/>
                <w:lang w:bidi="ar-EG"/>
              </w:rPr>
              <w:t>خصوم طويلة الأجل</w:t>
            </w:r>
          </w:p>
        </w:tc>
      </w:tr>
      <w:tr w:rsidR="00F05B54" w:rsidTr="00DF0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05B54" w:rsidRDefault="00F05B54" w:rsidP="00DF083C">
            <w:pPr>
              <w:rPr>
                <w:sz w:val="36"/>
                <w:szCs w:val="36"/>
                <w:rtl/>
                <w:lang w:bidi="ar-EG"/>
              </w:rPr>
            </w:pPr>
            <w:r>
              <w:rPr>
                <w:rFonts w:hint="cs"/>
                <w:sz w:val="36"/>
                <w:szCs w:val="36"/>
                <w:rtl/>
                <w:lang w:bidi="ar-EG"/>
              </w:rPr>
              <w:t>30</w:t>
            </w:r>
          </w:p>
        </w:tc>
        <w:tc>
          <w:tcPr>
            <w:tcW w:w="2387" w:type="dxa"/>
          </w:tcPr>
          <w:p w:rsidR="00F05B54" w:rsidRPr="00B563E0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EG"/>
              </w:rPr>
            </w:pPr>
            <w:r w:rsidRPr="00B563E0">
              <w:rPr>
                <w:rFonts w:hint="cs"/>
                <w:sz w:val="24"/>
                <w:szCs w:val="24"/>
                <w:rtl/>
                <w:lang w:bidi="ar-EG"/>
              </w:rPr>
              <w:t>مدينون</w:t>
            </w:r>
          </w:p>
        </w:tc>
        <w:tc>
          <w:tcPr>
            <w:tcW w:w="2387" w:type="dxa"/>
          </w:tcPr>
          <w:p w:rsidR="00F05B54" w:rsidRPr="00C91A46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6"/>
                <w:szCs w:val="36"/>
                <w:rtl/>
                <w:lang w:bidi="ar-EG"/>
              </w:rPr>
            </w:pPr>
            <w:r w:rsidRPr="00C91A46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70</w:t>
            </w:r>
          </w:p>
        </w:tc>
        <w:tc>
          <w:tcPr>
            <w:tcW w:w="2387" w:type="dxa"/>
          </w:tcPr>
          <w:p w:rsidR="00F05B54" w:rsidRPr="00C91A46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EG"/>
              </w:rPr>
            </w:pPr>
            <w:r w:rsidRPr="00C91A46">
              <w:rPr>
                <w:rFonts w:hint="cs"/>
                <w:sz w:val="24"/>
                <w:szCs w:val="24"/>
                <w:rtl/>
                <w:lang w:bidi="ar-EG"/>
              </w:rPr>
              <w:t>قرض طويل الأجل</w:t>
            </w:r>
          </w:p>
        </w:tc>
      </w:tr>
      <w:tr w:rsidR="00F05B54" w:rsidTr="00DF0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05B54" w:rsidRDefault="00F05B54" w:rsidP="00DF083C">
            <w:pPr>
              <w:rPr>
                <w:sz w:val="36"/>
                <w:szCs w:val="36"/>
                <w:rtl/>
                <w:lang w:bidi="ar-EG"/>
              </w:rPr>
            </w:pPr>
          </w:p>
        </w:tc>
        <w:tc>
          <w:tcPr>
            <w:tcW w:w="2387" w:type="dxa"/>
          </w:tcPr>
          <w:p w:rsidR="00F05B54" w:rsidRPr="0012722B" w:rsidRDefault="00F05B54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CC0066"/>
                <w:sz w:val="28"/>
                <w:szCs w:val="28"/>
                <w:u w:val="single"/>
                <w:rtl/>
                <w:lang w:bidi="ar-EG"/>
              </w:rPr>
            </w:pPr>
            <w:r w:rsidRPr="0012722B">
              <w:rPr>
                <w:rFonts w:hint="cs"/>
                <w:b/>
                <w:bCs/>
                <w:color w:val="CC0066"/>
                <w:sz w:val="28"/>
                <w:szCs w:val="28"/>
                <w:u w:val="single"/>
                <w:rtl/>
                <w:lang w:bidi="ar-EG"/>
              </w:rPr>
              <w:t>اصول ثابته</w:t>
            </w:r>
          </w:p>
        </w:tc>
        <w:tc>
          <w:tcPr>
            <w:tcW w:w="2387" w:type="dxa"/>
          </w:tcPr>
          <w:p w:rsidR="00F05B54" w:rsidRPr="00C91A46" w:rsidRDefault="00F05B54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6"/>
                <w:szCs w:val="36"/>
                <w:rtl/>
                <w:lang w:bidi="ar-EG"/>
              </w:rPr>
            </w:pPr>
          </w:p>
        </w:tc>
        <w:tc>
          <w:tcPr>
            <w:tcW w:w="2387" w:type="dxa"/>
          </w:tcPr>
          <w:p w:rsidR="00F05B54" w:rsidRPr="0012722B" w:rsidRDefault="00F05B54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CC0066"/>
                <w:sz w:val="24"/>
                <w:szCs w:val="24"/>
                <w:u w:val="single"/>
                <w:rtl/>
                <w:lang w:bidi="ar-EG"/>
              </w:rPr>
            </w:pPr>
            <w:r w:rsidRPr="0012722B">
              <w:rPr>
                <w:rFonts w:hint="cs"/>
                <w:b/>
                <w:bCs/>
                <w:color w:val="CC0066"/>
                <w:sz w:val="24"/>
                <w:szCs w:val="24"/>
                <w:u w:val="single"/>
                <w:rtl/>
                <w:lang w:bidi="ar-EG"/>
              </w:rPr>
              <w:t>حقوق الملكية</w:t>
            </w:r>
          </w:p>
        </w:tc>
      </w:tr>
      <w:tr w:rsidR="00F05B54" w:rsidTr="00DF0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05B54" w:rsidRDefault="00F05B54" w:rsidP="00DF083C">
            <w:pPr>
              <w:rPr>
                <w:sz w:val="36"/>
                <w:szCs w:val="36"/>
                <w:rtl/>
                <w:lang w:bidi="ar-EG"/>
              </w:rPr>
            </w:pPr>
            <w:r>
              <w:rPr>
                <w:rFonts w:hint="cs"/>
                <w:sz w:val="36"/>
                <w:szCs w:val="36"/>
                <w:rtl/>
                <w:lang w:bidi="ar-EG"/>
              </w:rPr>
              <w:t>80</w:t>
            </w:r>
          </w:p>
        </w:tc>
        <w:tc>
          <w:tcPr>
            <w:tcW w:w="2387" w:type="dxa"/>
          </w:tcPr>
          <w:p w:rsidR="00F05B54" w:rsidRPr="00B563E0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EG"/>
              </w:rPr>
            </w:pPr>
            <w:r w:rsidRPr="00B563E0">
              <w:rPr>
                <w:rFonts w:hint="cs"/>
                <w:sz w:val="24"/>
                <w:szCs w:val="24"/>
                <w:rtl/>
                <w:lang w:bidi="ar-EG"/>
              </w:rPr>
              <w:t>سيارات</w:t>
            </w:r>
          </w:p>
        </w:tc>
        <w:tc>
          <w:tcPr>
            <w:tcW w:w="2387" w:type="dxa"/>
          </w:tcPr>
          <w:p w:rsidR="00F05B54" w:rsidRPr="00C91A46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6"/>
                <w:szCs w:val="36"/>
                <w:rtl/>
                <w:lang w:bidi="ar-EG"/>
              </w:rPr>
            </w:pPr>
            <w:r w:rsidRPr="00C91A46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120</w:t>
            </w:r>
          </w:p>
        </w:tc>
        <w:tc>
          <w:tcPr>
            <w:tcW w:w="2387" w:type="dxa"/>
          </w:tcPr>
          <w:p w:rsidR="00F05B54" w:rsidRPr="00C91A46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EG"/>
              </w:rPr>
            </w:pPr>
            <w:r w:rsidRPr="00C91A46">
              <w:rPr>
                <w:rFonts w:hint="cs"/>
                <w:sz w:val="24"/>
                <w:szCs w:val="24"/>
                <w:rtl/>
                <w:lang w:bidi="ar-EG"/>
              </w:rPr>
              <w:t>رأس المال</w:t>
            </w:r>
          </w:p>
        </w:tc>
      </w:tr>
      <w:tr w:rsidR="00F05B54" w:rsidTr="00DF0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05B54" w:rsidRDefault="00F05B54" w:rsidP="00DF083C">
            <w:pPr>
              <w:rPr>
                <w:sz w:val="36"/>
                <w:szCs w:val="36"/>
                <w:rtl/>
                <w:lang w:bidi="ar-EG"/>
              </w:rPr>
            </w:pPr>
            <w:r>
              <w:rPr>
                <w:rFonts w:hint="cs"/>
                <w:sz w:val="36"/>
                <w:szCs w:val="36"/>
                <w:rtl/>
                <w:lang w:bidi="ar-EG"/>
              </w:rPr>
              <w:t>60</w:t>
            </w:r>
          </w:p>
        </w:tc>
        <w:tc>
          <w:tcPr>
            <w:tcW w:w="2387" w:type="dxa"/>
          </w:tcPr>
          <w:p w:rsidR="00F05B54" w:rsidRPr="00B563E0" w:rsidRDefault="00F05B54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EG"/>
              </w:rPr>
            </w:pPr>
            <w:r w:rsidRPr="00B563E0">
              <w:rPr>
                <w:rFonts w:hint="cs"/>
                <w:sz w:val="24"/>
                <w:szCs w:val="24"/>
                <w:rtl/>
                <w:lang w:bidi="ar-EG"/>
              </w:rPr>
              <w:t>اثاث</w:t>
            </w:r>
          </w:p>
        </w:tc>
        <w:tc>
          <w:tcPr>
            <w:tcW w:w="2387" w:type="dxa"/>
          </w:tcPr>
          <w:p w:rsidR="00F05B54" w:rsidRPr="0012722B" w:rsidRDefault="00F05B54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6"/>
                <w:szCs w:val="36"/>
                <w:rtl/>
                <w:lang w:bidi="ar-EG"/>
              </w:rPr>
            </w:pPr>
            <w:r w:rsidRPr="0012722B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40</w:t>
            </w:r>
          </w:p>
        </w:tc>
        <w:tc>
          <w:tcPr>
            <w:tcW w:w="2387" w:type="dxa"/>
          </w:tcPr>
          <w:p w:rsidR="00F05B54" w:rsidRPr="0012722B" w:rsidRDefault="00F05B54" w:rsidP="00DF08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CC0066"/>
                <w:sz w:val="24"/>
                <w:szCs w:val="24"/>
                <w:u w:val="single"/>
                <w:rtl/>
                <w:lang w:bidi="ar-EG"/>
              </w:rPr>
            </w:pPr>
            <w:r w:rsidRPr="0012722B">
              <w:rPr>
                <w:rFonts w:hint="cs"/>
                <w:b/>
                <w:bCs/>
                <w:color w:val="CC0066"/>
                <w:sz w:val="24"/>
                <w:szCs w:val="24"/>
                <w:u w:val="single"/>
                <w:rtl/>
                <w:lang w:bidi="ar-EG"/>
              </w:rPr>
              <w:t>صافي الربح من قائمة الدخل</w:t>
            </w:r>
          </w:p>
        </w:tc>
      </w:tr>
      <w:tr w:rsidR="00F05B54" w:rsidTr="00DF08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05B54" w:rsidRDefault="00F05B54" w:rsidP="00DF083C">
            <w:pPr>
              <w:rPr>
                <w:sz w:val="36"/>
                <w:szCs w:val="36"/>
                <w:rtl/>
                <w:lang w:bidi="ar-EG"/>
              </w:rPr>
            </w:pPr>
            <w:r>
              <w:rPr>
                <w:rFonts w:hint="cs"/>
                <w:sz w:val="36"/>
                <w:szCs w:val="36"/>
                <w:rtl/>
                <w:lang w:bidi="ar-EG"/>
              </w:rPr>
              <w:t>290</w:t>
            </w:r>
          </w:p>
        </w:tc>
        <w:tc>
          <w:tcPr>
            <w:tcW w:w="2387" w:type="dxa"/>
          </w:tcPr>
          <w:p w:rsidR="00F05B54" w:rsidRPr="0012722B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CC0066"/>
                <w:sz w:val="28"/>
                <w:szCs w:val="28"/>
                <w:u w:val="single"/>
                <w:rtl/>
                <w:lang w:bidi="ar-EG"/>
              </w:rPr>
            </w:pPr>
            <w:r w:rsidRPr="0012722B">
              <w:rPr>
                <w:rFonts w:hint="cs"/>
                <w:b/>
                <w:bCs/>
                <w:color w:val="CC0066"/>
                <w:sz w:val="28"/>
                <w:szCs w:val="28"/>
                <w:u w:val="single"/>
                <w:rtl/>
                <w:lang w:bidi="ar-EG"/>
              </w:rPr>
              <w:t>مجموع الأصول</w:t>
            </w:r>
          </w:p>
        </w:tc>
        <w:tc>
          <w:tcPr>
            <w:tcW w:w="2387" w:type="dxa"/>
          </w:tcPr>
          <w:p w:rsidR="00F05B54" w:rsidRPr="00C91A46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6"/>
                <w:szCs w:val="36"/>
                <w:rtl/>
                <w:lang w:bidi="ar-EG"/>
              </w:rPr>
            </w:pPr>
            <w:r w:rsidRPr="00C91A46">
              <w:rPr>
                <w:rFonts w:hint="cs"/>
                <w:b/>
                <w:bCs/>
                <w:sz w:val="36"/>
                <w:szCs w:val="36"/>
                <w:rtl/>
                <w:lang w:bidi="ar-EG"/>
              </w:rPr>
              <w:t>290</w:t>
            </w:r>
          </w:p>
        </w:tc>
        <w:tc>
          <w:tcPr>
            <w:tcW w:w="2387" w:type="dxa"/>
          </w:tcPr>
          <w:p w:rsidR="00F05B54" w:rsidRPr="0012722B" w:rsidRDefault="00F05B54" w:rsidP="00DF08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CC0066"/>
                <w:sz w:val="24"/>
                <w:szCs w:val="24"/>
                <w:u w:val="single"/>
                <w:rtl/>
                <w:lang w:bidi="ar-EG"/>
              </w:rPr>
            </w:pPr>
            <w:r w:rsidRPr="0012722B">
              <w:rPr>
                <w:rFonts w:hint="cs"/>
                <w:b/>
                <w:bCs/>
                <w:color w:val="CC0066"/>
                <w:sz w:val="24"/>
                <w:szCs w:val="24"/>
                <w:u w:val="single"/>
                <w:rtl/>
                <w:lang w:bidi="ar-EG"/>
              </w:rPr>
              <w:t>المجموع</w:t>
            </w:r>
          </w:p>
        </w:tc>
      </w:tr>
    </w:tbl>
    <w:p w:rsidR="00F05B54" w:rsidRDefault="00F05B54" w:rsidP="00E7063A">
      <w:pPr>
        <w:rPr>
          <w:sz w:val="36"/>
          <w:szCs w:val="36"/>
          <w:rtl/>
        </w:rPr>
      </w:pPr>
    </w:p>
    <w:sectPr w:rsidR="00F05B54" w:rsidSect="006B339C">
      <w:pgSz w:w="11906" w:h="16838"/>
      <w:pgMar w:top="709" w:right="1440" w:bottom="1440" w:left="1134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90"/>
    <w:rsid w:val="0012722B"/>
    <w:rsid w:val="00185390"/>
    <w:rsid w:val="00350BAB"/>
    <w:rsid w:val="003D056E"/>
    <w:rsid w:val="004F4500"/>
    <w:rsid w:val="00581001"/>
    <w:rsid w:val="006B339C"/>
    <w:rsid w:val="00866FE9"/>
    <w:rsid w:val="00922789"/>
    <w:rsid w:val="0098186C"/>
    <w:rsid w:val="00D67380"/>
    <w:rsid w:val="00E7063A"/>
    <w:rsid w:val="00F05B54"/>
    <w:rsid w:val="00F72851"/>
    <w:rsid w:val="00FB1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6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063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-2">
    <w:name w:val="Light List Accent 2"/>
    <w:basedOn w:val="a1"/>
    <w:uiPriority w:val="61"/>
    <w:rsid w:val="00F05B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6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063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-2">
    <w:name w:val="Light List Accent 2"/>
    <w:basedOn w:val="a1"/>
    <w:uiPriority w:val="61"/>
    <w:rsid w:val="00F05B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60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0037EF-0851-4527-9509-0BCBDB263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</Words>
  <Characters>812</Characters>
  <Application>Microsoft Office Word</Application>
  <DocSecurity>0</DocSecurity>
  <Lines>6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Dammam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Atef Mohamed Ahmed</dc:creator>
  <cp:lastModifiedBy>رعد الدرباس</cp:lastModifiedBy>
  <cp:revision>2</cp:revision>
  <dcterms:created xsi:type="dcterms:W3CDTF">2012-12-31T03:31:00Z</dcterms:created>
  <dcterms:modified xsi:type="dcterms:W3CDTF">2012-12-31T03:31:00Z</dcterms:modified>
</cp:coreProperties>
</file>