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933" w:rsidRPr="00083AA2" w:rsidRDefault="00266933" w:rsidP="00266933">
      <w:pPr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FF"/>
          <w:sz w:val="27"/>
          <w:szCs w:val="27"/>
        </w:rPr>
      </w:pPr>
      <w:r w:rsidRPr="00083AA2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083AA2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083AA2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083AA2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السؤال 1</w:t>
      </w:r>
      <w:r w:rsidRPr="00083AA2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</w:p>
    <w:p w:rsidR="00266933" w:rsidRDefault="00266933" w:rsidP="002669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083AA2">
        <w:rPr>
          <w:rFonts w:ascii="&amp;quot" w:eastAsia="Times New Roman" w:hAnsi="&amp;quot" w:cs="Tahoma"/>
          <w:color w:val="003E69"/>
          <w:sz w:val="20"/>
          <w:szCs w:val="20"/>
          <w:rtl/>
        </w:rPr>
        <w:t>الجدول التالي يوضح قيم</w:t>
      </w:r>
      <w:r w:rsidRPr="00083AA2">
        <w:rPr>
          <w:rFonts w:ascii="&amp;quot" w:eastAsia="Times New Roman" w:hAnsi="&amp;quot" w:cs="Tahoma"/>
          <w:color w:val="003E69"/>
          <w:sz w:val="20"/>
          <w:szCs w:val="20"/>
        </w:rPr>
        <w:t xml:space="preserve"> </w:t>
      </w:r>
      <w:r w:rsidRPr="00083AA2">
        <w:rPr>
          <w:rFonts w:ascii="Calibri" w:eastAsia="Times New Roman" w:hAnsi="Calibri" w:cs="Tahoma"/>
          <w:color w:val="003E69"/>
          <w:sz w:val="20"/>
          <w:szCs w:val="20"/>
        </w:rPr>
        <w:t>X</w:t>
      </w:r>
      <w:r w:rsidRPr="00083AA2">
        <w:rPr>
          <w:rFonts w:ascii="&amp;quot" w:eastAsia="Times New Roman" w:hAnsi="&amp;quot" w:cs="Tahoma"/>
          <w:color w:val="003E69"/>
          <w:sz w:val="20"/>
          <w:szCs w:val="20"/>
        </w:rPr>
        <w:t xml:space="preserve"> </w:t>
      </w:r>
      <w:r w:rsidRPr="00083AA2">
        <w:rPr>
          <w:rFonts w:ascii="&amp;quot" w:eastAsia="Times New Roman" w:hAnsi="&amp;quot" w:cs="Tahoma"/>
          <w:color w:val="003E69"/>
          <w:sz w:val="20"/>
          <w:szCs w:val="20"/>
          <w:rtl/>
        </w:rPr>
        <w:t>و</w:t>
      </w:r>
      <w:r w:rsidRPr="00083AA2">
        <w:rPr>
          <w:rFonts w:ascii="Calibri" w:eastAsia="Times New Roman" w:hAnsi="Calibri" w:cs="Tahoma"/>
          <w:color w:val="003E69"/>
          <w:sz w:val="20"/>
          <w:szCs w:val="20"/>
        </w:rPr>
        <w:t>Y</w:t>
      </w:r>
    </w:p>
    <w:p w:rsidR="00266933" w:rsidRDefault="00266933" w:rsidP="00266933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3E69"/>
          <w:sz w:val="20"/>
          <w:szCs w:val="20"/>
          <w:rtl/>
        </w:rPr>
      </w:pPr>
    </w:p>
    <w:tbl>
      <w:tblPr>
        <w:tblStyle w:val="a3"/>
        <w:bidiVisual/>
        <w:tblW w:w="0" w:type="auto"/>
        <w:tblInd w:w="720" w:type="dxa"/>
        <w:tblLook w:val="04A0"/>
      </w:tblPr>
      <w:tblGrid>
        <w:gridCol w:w="3901"/>
        <w:gridCol w:w="3901"/>
      </w:tblGrid>
      <w:tr w:rsidR="00266933" w:rsidTr="00720364"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X</w:t>
            </w:r>
          </w:p>
        </w:tc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y</w:t>
            </w:r>
          </w:p>
        </w:tc>
      </w:tr>
      <w:tr w:rsidR="00266933" w:rsidTr="00720364"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2</w:t>
            </w:r>
          </w:p>
        </w:tc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6</w:t>
            </w:r>
          </w:p>
        </w:tc>
      </w:tr>
      <w:tr w:rsidR="00266933" w:rsidTr="00720364"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1</w:t>
            </w:r>
          </w:p>
        </w:tc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8</w:t>
            </w:r>
          </w:p>
        </w:tc>
      </w:tr>
      <w:tr w:rsidR="00266933" w:rsidTr="00720364"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4</w:t>
            </w:r>
          </w:p>
        </w:tc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9</w:t>
            </w:r>
          </w:p>
        </w:tc>
      </w:tr>
      <w:tr w:rsidR="00266933" w:rsidTr="00720364"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8</w:t>
            </w:r>
          </w:p>
        </w:tc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4</w:t>
            </w:r>
          </w:p>
        </w:tc>
      </w:tr>
      <w:tr w:rsidR="00266933" w:rsidTr="00720364"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5</w:t>
            </w:r>
          </w:p>
        </w:tc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3</w:t>
            </w:r>
          </w:p>
        </w:tc>
      </w:tr>
      <w:tr w:rsidR="00266933" w:rsidTr="00720364"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>20</w:t>
            </w:r>
          </w:p>
        </w:tc>
        <w:tc>
          <w:tcPr>
            <w:tcW w:w="4261" w:type="dxa"/>
          </w:tcPr>
          <w:p w:rsidR="00266933" w:rsidRDefault="00266933" w:rsidP="00720364">
            <w:pPr>
              <w:spacing w:before="100" w:beforeAutospacing="1" w:after="100" w:afterAutospacing="1"/>
              <w:rPr>
                <w:rFonts w:ascii="Tahoma" w:eastAsia="Times New Roman" w:hAnsi="Tahoma" w:cs="Tahoma"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color w:val="003E69"/>
                <w:sz w:val="20"/>
                <w:szCs w:val="20"/>
                <w:rtl/>
              </w:rPr>
              <w:t>30</w:t>
            </w:r>
          </w:p>
        </w:tc>
      </w:tr>
    </w:tbl>
    <w:p w:rsidR="00266933" w:rsidRDefault="00266933">
      <w:pPr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83AA2">
        <w:rPr>
          <w:rFonts w:ascii="&amp;quot" w:eastAsia="Times New Roman" w:hAnsi="&amp;quot" w:cs="Tahoma"/>
          <w:color w:val="003E69"/>
          <w:sz w:val="20"/>
          <w:szCs w:val="20"/>
          <w:rtl/>
        </w:rPr>
        <w:t>معامل ارتياط بيرسون</w:t>
      </w:r>
      <w:r w:rsidRPr="00083AA2">
        <w:rPr>
          <w:rFonts w:ascii="&amp;quot" w:eastAsia="Times New Roman" w:hAnsi="&amp;quot" w:cs="Tahoma"/>
          <w:color w:val="003E69"/>
          <w:sz w:val="20"/>
          <w:szCs w:val="20"/>
        </w:rPr>
        <w:t xml:space="preserve"> </w:t>
      </w:r>
      <w:r w:rsidRPr="00083AA2">
        <w:rPr>
          <w:rFonts w:ascii="&amp;quot" w:eastAsia="Times New Roman" w:hAnsi="&amp;quot" w:cs="Tahoma"/>
          <w:color w:val="003E69"/>
          <w:sz w:val="20"/>
          <w:szCs w:val="20"/>
          <w:rtl/>
        </w:rPr>
        <w:t>هو</w:t>
      </w:r>
      <w:r w:rsidRPr="00083AA2">
        <w:rPr>
          <w:rFonts w:ascii="&amp;quot" w:eastAsia="Times New Roman" w:hAnsi="&amp;quot" w:cs="Tahoma"/>
          <w:color w:val="003E69"/>
          <w:sz w:val="20"/>
          <w:szCs w:val="20"/>
        </w:rPr>
        <w:t>: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266933">
        <w:rPr>
          <w:rFonts w:ascii="Tahoma" w:eastAsia="Times New Roman" w:hAnsi="Tahoma" w:cs="Tahoma"/>
          <w:color w:val="17365D" w:themeColor="text2" w:themeShade="BF"/>
          <w:sz w:val="20"/>
          <w:szCs w:val="20"/>
          <w:rtl/>
        </w:rPr>
        <w:t>إجابة</w:t>
      </w:r>
      <w:r w:rsidRPr="00475611">
        <w:rPr>
          <w:rFonts w:ascii="Tahoma" w:eastAsia="Times New Roman" w:hAnsi="Tahoma" w:cs="Tahoma"/>
          <w:color w:val="FF0000"/>
          <w:sz w:val="20"/>
          <w:szCs w:val="20"/>
        </w:rPr>
        <w:t xml:space="preserve"> a. r = - 0.61 </w:t>
      </w:r>
      <w:r w:rsidRPr="00475611">
        <w:rPr>
          <w:rFonts w:ascii="Tahoma" w:eastAsia="Times New Roman" w:hAnsi="Tahoma" w:cs="Tahoma"/>
          <w:color w:val="FF0000"/>
          <w:sz w:val="20"/>
          <w:szCs w:val="20"/>
          <w:rtl/>
        </w:rPr>
        <w:t>هناك ارتياط خطي عكسي متوسط بين</w:t>
      </w:r>
      <w:r w:rsidRPr="00475611">
        <w:rPr>
          <w:rFonts w:ascii="Tahoma" w:eastAsia="Times New Roman" w:hAnsi="Tahoma" w:cs="Tahoma"/>
          <w:color w:val="FF0000"/>
          <w:sz w:val="20"/>
          <w:szCs w:val="20"/>
        </w:rPr>
        <w:t xml:space="preserve"> X </w:t>
      </w:r>
      <w:r w:rsidRPr="00475611">
        <w:rPr>
          <w:rFonts w:ascii="Tahoma" w:eastAsia="Times New Roman" w:hAnsi="Tahoma" w:cs="Tahoma"/>
          <w:color w:val="FF0000"/>
          <w:sz w:val="20"/>
          <w:szCs w:val="20"/>
          <w:rtl/>
        </w:rPr>
        <w:t>و</w:t>
      </w:r>
      <w:r w:rsidRPr="00475611">
        <w:rPr>
          <w:rFonts w:ascii="Tahoma" w:eastAsia="Times New Roman" w:hAnsi="Tahoma" w:cs="Tahoma"/>
          <w:color w:val="FF0000"/>
          <w:sz w:val="20"/>
          <w:szCs w:val="20"/>
        </w:rPr>
        <w:t xml:space="preserve"> Y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r = 0.61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هناك ارتياط خطي طردي متوسط بين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X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و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Y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r = - 0.61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هناك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ارتياط خطي عكسي قوي بين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X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و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Y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  <w:t>d. r = - 0.16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هناك ارتياط خطي عكسي متوسط بين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X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و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Y</w:t>
      </w:r>
    </w:p>
    <w:p w:rsidR="00266933" w:rsidRDefault="00266933">
      <w:pPr>
        <w:rPr>
          <w:rFonts w:ascii="Tahoma" w:eastAsia="Times New Roman" w:hAnsi="Tahoma" w:cs="Tahoma"/>
          <w:color w:val="003E69"/>
          <w:sz w:val="20"/>
          <w:szCs w:val="20"/>
          <w:rtl/>
        </w:rPr>
      </w:pPr>
    </w:p>
    <w:p w:rsidR="00EA67F0" w:rsidRDefault="00475611">
      <w:pPr>
        <w:rPr>
          <w:rtl/>
        </w:rPr>
      </w:pPr>
      <w:r>
        <w:rPr>
          <w:rFonts w:ascii="Tahoma" w:eastAsia="Times New Roman" w:hAnsi="Tahoma" w:cs="Tahoma" w:hint="cs"/>
          <w:noProof/>
          <w:color w:val="003E69"/>
          <w:sz w:val="20"/>
          <w:szCs w:val="20"/>
          <w:rtl/>
        </w:rPr>
        <w:pict>
          <v:oval id="_x0000_s1026" style="position:absolute;left:0;text-align:left;margin-left:391.65pt;margin-top:58.75pt;width:24.55pt;height:13.65pt;z-index:251658240" fillcolor="#c0504d [3205]" strokecolor="#f2f2f2 [3041]" strokeweight="3pt">
            <v:shadow on="t" type="perspective" color="#622423 [1605]" opacity=".5" offset="1pt" offset2="-1pt"/>
            <w10:wrap anchorx="page"/>
          </v:oval>
        </w:pict>
      </w:r>
      <w:r w:rsidR="00266933">
        <w:rPr>
          <w:rFonts w:ascii="Tahoma" w:eastAsia="Times New Roman" w:hAnsi="Tahoma" w:cs="Tahoma" w:hint="cs"/>
          <w:color w:val="003E69"/>
          <w:sz w:val="20"/>
          <w:szCs w:val="20"/>
          <w:rtl/>
        </w:rPr>
        <w:t>سؤال2</w:t>
      </w:r>
      <w:r w:rsidR="00266933"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="00266933">
        <w:rPr>
          <w:noProof/>
        </w:rPr>
        <w:drawing>
          <wp:inline distT="0" distB="0" distL="0" distR="0">
            <wp:extent cx="5264785" cy="229298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229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933" w:rsidRDefault="00266933">
      <w:pPr>
        <w:rPr>
          <w:rtl/>
        </w:rPr>
      </w:pPr>
    </w:p>
    <w:p w:rsidR="00266933" w:rsidRDefault="00266933">
      <w:pPr>
        <w:rPr>
          <w:rtl/>
        </w:rPr>
      </w:pPr>
      <w:r>
        <w:rPr>
          <w:rFonts w:hint="cs"/>
          <w:rtl/>
        </w:rPr>
        <w:t>سؤال3:</w:t>
      </w:r>
    </w:p>
    <w:p w:rsidR="00266933" w:rsidRDefault="00266933">
      <w:pPr>
        <w:rPr>
          <w:rtl/>
        </w:rPr>
      </w:pPr>
    </w:p>
    <w:p w:rsidR="00266933" w:rsidRDefault="00475611">
      <w:pPr>
        <w:rPr>
          <w:rtl/>
        </w:rPr>
      </w:pPr>
      <w:r>
        <w:rPr>
          <w:noProof/>
        </w:rPr>
        <w:lastRenderedPageBreak/>
        <w:pict>
          <v:oval id="_x0000_s1027" style="position:absolute;left:0;text-align:left;margin-left:388.9pt;margin-top:132.55pt;width:15.85pt;height:20.7pt;z-index:251659264" fillcolor="#c0504d [3205]" strokecolor="#f2f2f2 [3041]" strokeweight="3pt">
            <v:shadow on="t" type="perspective" color="#622423 [1605]" opacity=".5" offset="1pt" offset2="-1pt"/>
            <w10:wrap anchorx="page"/>
          </v:oval>
        </w:pict>
      </w:r>
      <w:r w:rsidR="00266933">
        <w:rPr>
          <w:noProof/>
        </w:rPr>
        <w:drawing>
          <wp:inline distT="0" distB="0" distL="0" distR="0">
            <wp:extent cx="5271770" cy="2002155"/>
            <wp:effectExtent l="19050" t="0" r="508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00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933" w:rsidRPr="00083AA2" w:rsidRDefault="00266933" w:rsidP="00266933">
      <w:pPr>
        <w:numPr>
          <w:ilvl w:val="0"/>
          <w:numId w:val="2"/>
        </w:numPr>
        <w:spacing w:before="100" w:beforeAutospacing="1" w:after="240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</w:p>
    <w:p w:rsidR="00266933" w:rsidRPr="00083AA2" w:rsidRDefault="00266933" w:rsidP="00266933">
      <w:pPr>
        <w:spacing w:after="270" w:line="240" w:lineRule="auto"/>
        <w:rPr>
          <w:rFonts w:ascii="Arial" w:eastAsia="Times New Roman" w:hAnsi="Arial" w:cs="Arial"/>
          <w:color w:val="0000FF"/>
          <w:sz w:val="27"/>
          <w:szCs w:val="27"/>
        </w:rPr>
      </w:pPr>
      <w:r w:rsidRPr="00083AA2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083AA2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السؤال 4</w:t>
      </w:r>
      <w:r w:rsidRPr="00083AA2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</w:p>
    <w:p w:rsidR="00266933" w:rsidRPr="00083AA2" w:rsidRDefault="00266933" w:rsidP="002669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083AA2">
        <w:rPr>
          <w:rFonts w:ascii="Calibri" w:eastAsia="Times New Roman" w:hAnsi="Calibri" w:cs="Tahoma"/>
          <w:color w:val="003E69"/>
          <w:sz w:val="20"/>
          <w:szCs w:val="20"/>
        </w:rPr>
        <w:t>1-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83AA2">
        <w:rPr>
          <w:rFonts w:ascii="&amp;quot" w:eastAsia="Times New Roman" w:hAnsi="&amp;quot" w:cs="Tahoma"/>
          <w:color w:val="003E69"/>
          <w:sz w:val="20"/>
          <w:szCs w:val="20"/>
          <w:rtl/>
        </w:rPr>
        <w:t>اذا كان الوسط</w:t>
      </w:r>
      <w:r w:rsidRPr="00083AA2">
        <w:rPr>
          <w:rFonts w:ascii="&amp;quot" w:eastAsia="Times New Roman" w:hAnsi="&amp;quot" w:cs="Tahoma"/>
          <w:color w:val="003E69"/>
          <w:sz w:val="20"/>
          <w:szCs w:val="20"/>
        </w:rPr>
        <w:t xml:space="preserve"> </w:t>
      </w:r>
      <w:r w:rsidRPr="00083AA2">
        <w:rPr>
          <w:rFonts w:ascii="&amp;quot" w:eastAsia="Times New Roman" w:hAnsi="&amp;quot" w:cs="Tahoma"/>
          <w:color w:val="003E69"/>
          <w:sz w:val="20"/>
          <w:szCs w:val="20"/>
          <w:rtl/>
        </w:rPr>
        <w:t>الحسابي = 35 والوسيط = 27 والانحراف المعياري = 4 ، ما هو مقياس الالتواء ونوع</w:t>
      </w:r>
      <w:r w:rsidRPr="00083AA2">
        <w:rPr>
          <w:rFonts w:ascii="&amp;quot" w:eastAsia="Times New Roman" w:hAnsi="&amp;quot" w:cs="Tahoma"/>
          <w:color w:val="003E69"/>
          <w:sz w:val="20"/>
          <w:szCs w:val="20"/>
        </w:rPr>
        <w:t xml:space="preserve"> </w:t>
      </w:r>
      <w:r w:rsidRPr="00083AA2">
        <w:rPr>
          <w:rFonts w:ascii="&amp;quot" w:eastAsia="Times New Roman" w:hAnsi="&amp;quot" w:cs="Tahoma"/>
          <w:color w:val="003E69"/>
          <w:sz w:val="20"/>
          <w:szCs w:val="20"/>
          <w:rtl/>
        </w:rPr>
        <w:t>التوزيع التكراري؟</w:t>
      </w:r>
      <w:r w:rsidRPr="00083AA2">
        <w:rPr>
          <w:rFonts w:ascii="&amp;quot" w:eastAsia="Times New Roman" w:hAnsi="&amp;quot" w:cs="Tahoma"/>
          <w:color w:val="003E69"/>
          <w:sz w:val="20"/>
          <w:szCs w:val="20"/>
        </w:rPr>
        <w:t xml:space="preserve"> </w:t>
      </w:r>
    </w:p>
    <w:p w:rsidR="00266933" w:rsidRDefault="00266933" w:rsidP="00266933">
      <w:pPr>
        <w:spacing w:before="100" w:beforeAutospacing="1" w:after="240" w:line="240" w:lineRule="auto"/>
        <w:ind w:left="720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إجابة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مقياس الالتواء = صفر والتوزيع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متماثل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مقياس الالتواء = 2 والتوزيع ملتو الى اليمين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475611">
        <w:rPr>
          <w:rFonts w:ascii="Tahoma" w:eastAsia="Times New Roman" w:hAnsi="Tahoma" w:cs="Tahoma"/>
          <w:color w:val="FF0000"/>
          <w:sz w:val="20"/>
          <w:szCs w:val="20"/>
        </w:rPr>
        <w:t xml:space="preserve">c. </w:t>
      </w:r>
      <w:r w:rsidRPr="00475611">
        <w:rPr>
          <w:rFonts w:ascii="Tahoma" w:eastAsia="Times New Roman" w:hAnsi="Tahoma" w:cs="Tahoma"/>
          <w:color w:val="FF0000"/>
          <w:sz w:val="20"/>
          <w:szCs w:val="20"/>
          <w:rtl/>
        </w:rPr>
        <w:t>مقياس الالتواء</w:t>
      </w:r>
      <w:r w:rsidRPr="00475611">
        <w:rPr>
          <w:rFonts w:ascii="Tahoma" w:eastAsia="Times New Roman" w:hAnsi="Tahoma" w:cs="Tahoma"/>
          <w:color w:val="FF0000"/>
          <w:sz w:val="20"/>
          <w:szCs w:val="20"/>
        </w:rPr>
        <w:t xml:space="preserve"> = 6 </w:t>
      </w:r>
      <w:r w:rsidRPr="00475611">
        <w:rPr>
          <w:rFonts w:ascii="Tahoma" w:eastAsia="Times New Roman" w:hAnsi="Tahoma" w:cs="Tahoma"/>
          <w:color w:val="FF0000"/>
          <w:sz w:val="20"/>
          <w:szCs w:val="20"/>
          <w:rtl/>
        </w:rPr>
        <w:t>والتوزيع ملتو الى اليمين</w:t>
      </w:r>
      <w:r w:rsidRPr="00266933">
        <w:rPr>
          <w:rFonts w:ascii="Tahoma" w:eastAsia="Times New Roman" w:hAnsi="Tahoma" w:cs="Tahoma"/>
          <w:color w:val="17365D" w:themeColor="text2" w:themeShade="BF"/>
          <w:sz w:val="20"/>
          <w:szCs w:val="20"/>
        </w:rPr>
        <w:br/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d.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مقياس الالتواء = - 6 والتوزيع ملتو الى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83AA2">
        <w:rPr>
          <w:rFonts w:ascii="Tahoma" w:eastAsia="Times New Roman" w:hAnsi="Tahoma" w:cs="Tahoma"/>
          <w:color w:val="003E69"/>
          <w:sz w:val="20"/>
          <w:szCs w:val="20"/>
          <w:rtl/>
        </w:rPr>
        <w:t>اليسار</w:t>
      </w:r>
      <w:r w:rsidRPr="00083AA2">
        <w:rPr>
          <w:rFonts w:ascii="Tahoma" w:eastAsia="Times New Roman" w:hAnsi="Tahoma" w:cs="Tahoma"/>
          <w:color w:val="003E69"/>
          <w:sz w:val="20"/>
          <w:szCs w:val="20"/>
        </w:rPr>
        <w:br/>
      </w:r>
    </w:p>
    <w:p w:rsidR="00266933" w:rsidRPr="00266933" w:rsidRDefault="00266933" w:rsidP="00266933">
      <w:pPr>
        <w:rPr>
          <w:rFonts w:ascii="Arial" w:eastAsia="Times New Roman" w:hAnsi="Arial" w:cs="Arial"/>
          <w:color w:val="17365D" w:themeColor="text2" w:themeShade="BF"/>
          <w:rtl/>
        </w:rPr>
      </w:pPr>
      <w:r w:rsidRPr="00266933">
        <w:rPr>
          <w:rFonts w:ascii="Arial" w:eastAsia="Times New Roman" w:hAnsi="Arial" w:cs="Arial"/>
          <w:color w:val="17365D" w:themeColor="text2" w:themeShade="BF"/>
          <w:rtl/>
        </w:rPr>
        <w:t>السؤال 5</w:t>
      </w:r>
      <w:r w:rsidRPr="00266933">
        <w:rPr>
          <w:rFonts w:ascii="Arial" w:eastAsia="Times New Roman" w:hAnsi="Arial" w:cs="Arial"/>
          <w:color w:val="17365D" w:themeColor="text2" w:themeShade="BF"/>
        </w:rPr>
        <w:t xml:space="preserve"> </w:t>
      </w:r>
      <w:r w:rsidRPr="00266933">
        <w:rPr>
          <w:rFonts w:ascii="Arial" w:eastAsia="Times New Roman" w:hAnsi="Arial" w:cs="Arial"/>
          <w:color w:val="17365D" w:themeColor="text2" w:themeShade="BF"/>
        </w:rPr>
        <w:br/>
      </w:r>
      <w:r w:rsidRPr="00266933">
        <w:rPr>
          <w:rFonts w:ascii="Arial" w:eastAsia="Times New Roman" w:hAnsi="Arial" w:cs="Arial"/>
          <w:color w:val="17365D" w:themeColor="text2" w:themeShade="BF"/>
        </w:rPr>
        <w:br/>
      </w:r>
      <w:r w:rsidRPr="00266933">
        <w:rPr>
          <w:rFonts w:ascii="&amp;quot" w:eastAsia="Times New Roman" w:hAnsi="&amp;quot" w:cs="Arial"/>
          <w:color w:val="17365D" w:themeColor="text2" w:themeShade="BF"/>
          <w:rtl/>
        </w:rPr>
        <w:t>لدينا مجموعتين من البيانات الوسط الحسابي للمجموعة الاولى 70</w:t>
      </w:r>
      <w:r w:rsidRPr="00266933">
        <w:rPr>
          <w:rFonts w:ascii="&amp;quot" w:eastAsia="Times New Roman" w:hAnsi="&amp;quot" w:cs="Arial"/>
          <w:color w:val="17365D" w:themeColor="text2" w:themeShade="BF"/>
        </w:rPr>
        <w:t xml:space="preserve"> </w:t>
      </w:r>
      <w:r w:rsidRPr="00266933">
        <w:rPr>
          <w:rFonts w:ascii="&amp;quot" w:eastAsia="Times New Roman" w:hAnsi="&amp;quot" w:cs="Arial"/>
          <w:color w:val="17365D" w:themeColor="text2" w:themeShade="BF"/>
          <w:rtl/>
        </w:rPr>
        <w:t>والانحراف المعياري 7 ، والمجموعة الثانية الوسط الحسابي 80 والانحراف المعياري 10</w:t>
      </w:r>
      <w:r w:rsidRPr="00266933">
        <w:rPr>
          <w:rFonts w:ascii="&amp;quot" w:eastAsia="Times New Roman" w:hAnsi="&amp;quot" w:cs="Arial"/>
          <w:color w:val="17365D" w:themeColor="text2" w:themeShade="BF"/>
        </w:rPr>
        <w:t xml:space="preserve"> </w:t>
      </w:r>
      <w:r w:rsidRPr="00266933">
        <w:rPr>
          <w:rFonts w:ascii="&amp;quot" w:eastAsia="Times New Roman" w:hAnsi="&amp;quot" w:cs="Arial"/>
          <w:color w:val="17365D" w:themeColor="text2" w:themeShade="BF"/>
          <w:rtl/>
        </w:rPr>
        <w:t>، أي المجموعتين اكثر تغيرا ؟</w:t>
      </w:r>
      <w:r w:rsidRPr="00266933">
        <w:rPr>
          <w:rFonts w:ascii="&amp;quot" w:eastAsia="Times New Roman" w:hAnsi="&amp;quot" w:cs="Arial"/>
          <w:color w:val="17365D" w:themeColor="text2" w:themeShade="BF"/>
        </w:rPr>
        <w:t xml:space="preserve"> </w:t>
      </w:r>
      <w:r w:rsidRPr="00266933">
        <w:rPr>
          <w:rFonts w:ascii="Arial" w:eastAsia="Times New Roman" w:hAnsi="Arial" w:cs="Arial"/>
          <w:color w:val="17365D" w:themeColor="text2" w:themeShade="BF"/>
        </w:rPr>
        <w:br/>
      </w:r>
      <w:r w:rsidRPr="00266933">
        <w:rPr>
          <w:rFonts w:ascii="Arial" w:eastAsia="Times New Roman" w:hAnsi="Arial" w:cs="Arial"/>
          <w:color w:val="17365D" w:themeColor="text2" w:themeShade="BF"/>
        </w:rPr>
        <w:br/>
      </w:r>
      <w:r w:rsidRPr="00266933">
        <w:rPr>
          <w:rFonts w:ascii="Arial" w:eastAsia="Times New Roman" w:hAnsi="Arial" w:cs="Arial"/>
          <w:color w:val="17365D" w:themeColor="text2" w:themeShade="BF"/>
          <w:rtl/>
        </w:rPr>
        <w:t>إجابة</w:t>
      </w:r>
      <w:r w:rsidRPr="00475611">
        <w:rPr>
          <w:rFonts w:ascii="Arial" w:eastAsia="Times New Roman" w:hAnsi="Arial" w:cs="Arial"/>
          <w:color w:val="FF0000"/>
        </w:rPr>
        <w:t xml:space="preserve"> a. </w:t>
      </w:r>
      <w:r w:rsidRPr="00475611">
        <w:rPr>
          <w:rFonts w:ascii="Arial" w:eastAsia="Times New Roman" w:hAnsi="Arial" w:cs="Arial"/>
          <w:color w:val="FF0000"/>
          <w:rtl/>
        </w:rPr>
        <w:t>المجموعة الثانية اكثر تغيرا</w:t>
      </w:r>
      <w:r w:rsidRPr="00475611">
        <w:rPr>
          <w:rFonts w:ascii="Arial" w:eastAsia="Times New Roman" w:hAnsi="Arial" w:cs="Arial"/>
          <w:color w:val="FF0000"/>
        </w:rPr>
        <w:t xml:space="preserve"> </w:t>
      </w:r>
      <w:r w:rsidRPr="00475611">
        <w:rPr>
          <w:rFonts w:ascii="Arial" w:eastAsia="Times New Roman" w:hAnsi="Arial" w:cs="Arial"/>
          <w:color w:val="FF0000"/>
          <w:rtl/>
        </w:rPr>
        <w:t>من المجموعة الاولى</w:t>
      </w:r>
      <w:r w:rsidRPr="00266933">
        <w:rPr>
          <w:rFonts w:ascii="Arial" w:eastAsia="Times New Roman" w:hAnsi="Arial" w:cs="Arial"/>
          <w:color w:val="17365D" w:themeColor="text2" w:themeShade="BF"/>
        </w:rPr>
        <w:br/>
        <w:t xml:space="preserve">b. </w:t>
      </w:r>
      <w:r w:rsidRPr="00266933">
        <w:rPr>
          <w:rFonts w:ascii="Arial" w:eastAsia="Times New Roman" w:hAnsi="Arial" w:cs="Arial"/>
          <w:color w:val="17365D" w:themeColor="text2" w:themeShade="BF"/>
          <w:rtl/>
        </w:rPr>
        <w:t>المجموعة الثانية تتغير مثل المجموعة الاولى</w:t>
      </w:r>
      <w:r w:rsidRPr="00266933">
        <w:rPr>
          <w:rFonts w:ascii="Arial" w:eastAsia="Times New Roman" w:hAnsi="Arial" w:cs="Arial"/>
          <w:color w:val="17365D" w:themeColor="text2" w:themeShade="BF"/>
        </w:rPr>
        <w:br/>
        <w:t xml:space="preserve">c. </w:t>
      </w:r>
      <w:r w:rsidRPr="00266933">
        <w:rPr>
          <w:rFonts w:ascii="Arial" w:eastAsia="Times New Roman" w:hAnsi="Arial" w:cs="Arial"/>
          <w:color w:val="17365D" w:themeColor="text2" w:themeShade="BF"/>
          <w:rtl/>
        </w:rPr>
        <w:t>المجموعة الاولى اكثر تغيرا من المجموعة الثانية</w:t>
      </w:r>
      <w:r w:rsidRPr="00266933">
        <w:rPr>
          <w:rFonts w:ascii="Arial" w:eastAsia="Times New Roman" w:hAnsi="Arial" w:cs="Arial"/>
          <w:color w:val="17365D" w:themeColor="text2" w:themeShade="BF"/>
        </w:rPr>
        <w:br/>
        <w:t xml:space="preserve">d. </w:t>
      </w:r>
      <w:r w:rsidRPr="00266933">
        <w:rPr>
          <w:rFonts w:ascii="Arial" w:eastAsia="Times New Roman" w:hAnsi="Arial" w:cs="Arial"/>
          <w:color w:val="17365D" w:themeColor="text2" w:themeShade="BF"/>
          <w:rtl/>
        </w:rPr>
        <w:t>المجموعة الثانية لا تتغير</w:t>
      </w:r>
      <w:r w:rsidRPr="00266933">
        <w:rPr>
          <w:rFonts w:ascii="Arial" w:eastAsia="Times New Roman" w:hAnsi="Arial" w:cs="Arial"/>
          <w:color w:val="17365D" w:themeColor="text2" w:themeShade="BF"/>
        </w:rPr>
        <w:t xml:space="preserve"> </w:t>
      </w:r>
      <w:r w:rsidRPr="00266933">
        <w:rPr>
          <w:rFonts w:ascii="Arial" w:eastAsia="Times New Roman" w:hAnsi="Arial" w:cs="Arial"/>
          <w:color w:val="17365D" w:themeColor="text2" w:themeShade="BF"/>
          <w:rtl/>
        </w:rPr>
        <w:t>مثل المجموعة الاولى</w:t>
      </w:r>
    </w:p>
    <w:p w:rsidR="00266933" w:rsidRDefault="00266933" w:rsidP="00266933">
      <w:pPr>
        <w:rPr>
          <w:rFonts w:ascii="Arial" w:eastAsia="Times New Roman" w:hAnsi="Arial" w:cs="Arial"/>
          <w:color w:val="0000FF"/>
          <w:sz w:val="27"/>
          <w:szCs w:val="27"/>
          <w:rtl/>
        </w:rPr>
      </w:pPr>
    </w:p>
    <w:p w:rsidR="00266933" w:rsidRDefault="00266933" w:rsidP="00266933">
      <w:pPr>
        <w:spacing w:before="100" w:beforeAutospacing="1" w:after="240" w:line="240" w:lineRule="auto"/>
        <w:ind w:left="720"/>
        <w:rPr>
          <w:rFonts w:ascii="Tahoma" w:eastAsia="Times New Roman" w:hAnsi="Tahoma" w:cs="Tahoma"/>
          <w:color w:val="003E69"/>
          <w:sz w:val="20"/>
          <w:szCs w:val="20"/>
          <w:rtl/>
        </w:rPr>
      </w:pPr>
    </w:p>
    <w:p w:rsidR="00266933" w:rsidRDefault="00266933"/>
    <w:sectPr w:rsidR="00266933" w:rsidSect="00475611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13DF" w:rsidRDefault="00B613DF" w:rsidP="00475611">
      <w:pPr>
        <w:spacing w:after="0" w:line="240" w:lineRule="auto"/>
      </w:pPr>
      <w:r>
        <w:separator/>
      </w:r>
    </w:p>
  </w:endnote>
  <w:endnote w:type="continuationSeparator" w:id="1">
    <w:p w:rsidR="00B613DF" w:rsidRDefault="00B613DF" w:rsidP="00475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3971614"/>
      <w:docPartObj>
        <w:docPartGallery w:val="Page Numbers (Bottom of Page)"/>
        <w:docPartUnique/>
      </w:docPartObj>
    </w:sdtPr>
    <w:sdtContent>
      <w:p w:rsidR="00475611" w:rsidRDefault="00475611">
        <w:pPr>
          <w:pStyle w:val="a6"/>
          <w:jc w:val="center"/>
        </w:pPr>
        <w:fldSimple w:instr=" PAGE   \* MERGEFORMAT ">
          <w:r w:rsidRPr="00475611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475611" w:rsidRDefault="0047561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13DF" w:rsidRDefault="00B613DF" w:rsidP="00475611">
      <w:pPr>
        <w:spacing w:after="0" w:line="240" w:lineRule="auto"/>
      </w:pPr>
      <w:r>
        <w:separator/>
      </w:r>
    </w:p>
  </w:footnote>
  <w:footnote w:type="continuationSeparator" w:id="1">
    <w:p w:rsidR="00B613DF" w:rsidRDefault="00B613DF" w:rsidP="004756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611" w:rsidRDefault="00475611" w:rsidP="00475611">
    <w:pPr>
      <w:pStyle w:val="a5"/>
    </w:pPr>
    <w:r>
      <w:t>Asma Alz</w:t>
    </w:r>
  </w:p>
  <w:p w:rsidR="00475611" w:rsidRDefault="0047561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63ECD"/>
    <w:multiLevelType w:val="multilevel"/>
    <w:tmpl w:val="DAE04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6A228A"/>
    <w:multiLevelType w:val="multilevel"/>
    <w:tmpl w:val="4A24CE3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">
    <w:nsid w:val="5A5236C4"/>
    <w:multiLevelType w:val="multilevel"/>
    <w:tmpl w:val="51AC9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6933"/>
    <w:rsid w:val="00062FB9"/>
    <w:rsid w:val="00266933"/>
    <w:rsid w:val="004478F1"/>
    <w:rsid w:val="00475611"/>
    <w:rsid w:val="00675442"/>
    <w:rsid w:val="0081324C"/>
    <w:rsid w:val="00B613DF"/>
    <w:rsid w:val="00EA6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93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69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66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6693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4756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475611"/>
  </w:style>
  <w:style w:type="paragraph" w:styleId="a6">
    <w:name w:val="footer"/>
    <w:basedOn w:val="a"/>
    <w:link w:val="Char1"/>
    <w:uiPriority w:val="99"/>
    <w:unhideWhenUsed/>
    <w:rsid w:val="004756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4756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522F2"/>
    <w:rsid w:val="0044080E"/>
    <w:rsid w:val="00A52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C97D63362354EE386ABB1BD4946B134">
    <w:name w:val="8C97D63362354EE386ABB1BD4946B134"/>
    <w:rsid w:val="00A522F2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2012-12-11T17:29:00Z</dcterms:created>
  <dcterms:modified xsi:type="dcterms:W3CDTF">2012-12-11T21:03:00Z</dcterms:modified>
</cp:coreProperties>
</file>