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8DF" w:rsidRPr="002A102E" w:rsidRDefault="0063053D" w:rsidP="0063053D">
      <w:pPr>
        <w:jc w:val="center"/>
        <w:rPr>
          <w:rFonts w:ascii="Adobe Arabic" w:hAnsi="Adobe Arabic" w:cs="Adobe Arabic"/>
          <w:color w:val="C00000"/>
          <w:sz w:val="32"/>
          <w:szCs w:val="32"/>
          <w:rtl/>
        </w:rPr>
      </w:pPr>
      <w:r w:rsidRPr="002A102E">
        <w:rPr>
          <w:rFonts w:ascii="Adobe Arabic" w:hAnsi="Adobe Arabic" w:cs="Adobe Arabic"/>
          <w:color w:val="C00000"/>
          <w:sz w:val="32"/>
          <w:szCs w:val="32"/>
          <w:rtl/>
        </w:rPr>
        <w:t>جدول المتابعة</w:t>
      </w:r>
    </w:p>
    <w:p w:rsidR="0063053D" w:rsidRPr="002A102E" w:rsidRDefault="0063053D" w:rsidP="0063053D">
      <w:pPr>
        <w:jc w:val="center"/>
        <w:rPr>
          <w:rFonts w:ascii="Adobe Arabic" w:hAnsi="Adobe Arabic" w:cs="Adobe Arabic"/>
          <w:color w:val="C00000"/>
          <w:sz w:val="32"/>
          <w:szCs w:val="32"/>
          <w:rtl/>
        </w:rPr>
      </w:pPr>
      <w:r w:rsidRPr="002A102E">
        <w:rPr>
          <w:rFonts w:ascii="Adobe Arabic" w:hAnsi="Adobe Arabic" w:cs="Adobe Arabic"/>
          <w:color w:val="C00000"/>
          <w:sz w:val="32"/>
          <w:szCs w:val="32"/>
          <w:rtl/>
        </w:rPr>
        <w:t>(المحاضرات – المناقشات – الواجبات)</w:t>
      </w:r>
    </w:p>
    <w:p w:rsidR="0063053D" w:rsidRPr="0063053D" w:rsidRDefault="0076094B" w:rsidP="0063053D">
      <w:pPr>
        <w:jc w:val="both"/>
        <w:rPr>
          <w:rFonts w:ascii="Adobe Arabic" w:hAnsi="Adobe Arabic" w:cs="Adobe Arabic"/>
          <w:sz w:val="28"/>
          <w:szCs w:val="28"/>
        </w:rPr>
      </w:pPr>
      <w:r>
        <w:rPr>
          <w:rFonts w:ascii="Adobe Arabic" w:hAnsi="Adobe Arabic" w:cs="Adobe Arab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D46A32" wp14:editId="71FADE32">
                <wp:simplePos x="0" y="0"/>
                <wp:positionH relativeFrom="margin">
                  <wp:posOffset>3043451</wp:posOffset>
                </wp:positionH>
                <wp:positionV relativeFrom="paragraph">
                  <wp:posOffset>2860874</wp:posOffset>
                </wp:positionV>
                <wp:extent cx="6618737" cy="2715895"/>
                <wp:effectExtent l="0" t="0" r="10795" b="273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8737" cy="2715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159" w:rsidRPr="0076094B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color w:val="BF8F00" w:themeColor="accent4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76094B">
                              <w:rPr>
                                <w:rFonts w:ascii="Adobe Arabic" w:hAnsi="Adobe Arabic" w:cs="Adobe Arabic" w:hint="cs"/>
                                <w:b/>
                                <w:bCs/>
                                <w:color w:val="BF8F00" w:themeColor="accent4" w:themeShade="BF"/>
                                <w:sz w:val="28"/>
                                <w:szCs w:val="28"/>
                                <w:rtl/>
                              </w:rPr>
                              <w:t>المناقشات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1007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72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</w:tblGrid>
                            <w:tr w:rsidR="00D70159" w:rsidTr="004F4D53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التذوق الادبي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القراءة والمحادثة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قراءة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كتابة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النحو التطبيقي 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 xml:space="preserve">برامج الحاسب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فقه السيرة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الإحصاء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علم الاجتماع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FE599" w:themeFill="accent4" w:themeFillTint="66"/>
                                </w:tcPr>
                                <w:p w:rsidR="00D70159" w:rsidRPr="0063053D" w:rsidRDefault="00D70159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70159" w:rsidRDefault="00D70159" w:rsidP="0063053D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D46A3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39.65pt;margin-top:225.25pt;width:521.15pt;height:213.8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" fillcolor="white [3201]" strokeweight=".5pt">
                <v:textbox>
                  <w:txbxContent>
                    <w:p w:rsidR="00D70159" w:rsidRPr="0076094B" w:rsidRDefault="00D70159" w:rsidP="0063053D">
                      <w:pPr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color w:val="BF8F00" w:themeColor="accent4" w:themeShade="BF"/>
                          <w:sz w:val="28"/>
                          <w:szCs w:val="28"/>
                          <w:rtl/>
                        </w:rPr>
                      </w:pPr>
                      <w:r w:rsidRPr="0076094B">
                        <w:rPr>
                          <w:rFonts w:ascii="Adobe Arabic" w:hAnsi="Adobe Arabic" w:cs="Adobe Arabic" w:hint="cs"/>
                          <w:b/>
                          <w:bCs/>
                          <w:color w:val="BF8F00" w:themeColor="accent4" w:themeShade="BF"/>
                          <w:sz w:val="28"/>
                          <w:szCs w:val="28"/>
                          <w:rtl/>
                        </w:rPr>
                        <w:t>المناقشات</w:t>
                      </w:r>
                    </w:p>
                    <w:tbl>
                      <w:tblPr>
                        <w:tblStyle w:val="TableGrid"/>
                        <w:bidiVisual/>
                        <w:tblW w:w="10077" w:type="dxa"/>
                        <w:tblLook w:val="04A0" w:firstRow="1" w:lastRow="0" w:firstColumn="1" w:lastColumn="0" w:noHBand="0" w:noVBand="1"/>
                      </w:tblPr>
                      <w:tblGrid>
                        <w:gridCol w:w="1572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</w:tblGrid>
                      <w:tr w:rsidR="00D70159" w:rsidTr="004F4D53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14</w:t>
                            </w: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التذوق الادبي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القراءة والمحادثة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قراءة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كتابة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النحو التطبيقي 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 xml:space="preserve">برامج الحاسب 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فقه السيرة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الإحصاء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Tr="00110649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علم الاجتماع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FE599" w:themeFill="accent4" w:themeFillTint="66"/>
                          </w:tcPr>
                          <w:p w:rsidR="00D70159" w:rsidRPr="0063053D" w:rsidRDefault="00D70159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D70159" w:rsidRDefault="00D70159" w:rsidP="0063053D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335FE" wp14:editId="677AF90F">
                <wp:simplePos x="0" y="0"/>
                <wp:positionH relativeFrom="column">
                  <wp:posOffset>3036627</wp:posOffset>
                </wp:positionH>
                <wp:positionV relativeFrom="paragraph">
                  <wp:posOffset>124498</wp:posOffset>
                </wp:positionV>
                <wp:extent cx="6632385" cy="2715895"/>
                <wp:effectExtent l="0" t="0" r="16510" b="273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2385" cy="2715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053D" w:rsidRPr="0076094B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76094B">
                              <w:rPr>
                                <w:rFonts w:ascii="Adobe Arabic" w:hAnsi="Adobe Arabic" w:cs="Adobe Arabic"/>
                                <w:b/>
                                <w:bCs/>
                                <w:color w:val="C45911" w:themeColor="accent2" w:themeShade="BF"/>
                                <w:sz w:val="28"/>
                                <w:szCs w:val="28"/>
                                <w:rtl/>
                              </w:rPr>
                              <w:t>المحاضرات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1007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72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  <w:gridCol w:w="567"/>
                            </w:tblGrid>
                            <w:tr w:rsidR="003016A0" w:rsidTr="004F4D53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3016A0" w:rsidRPr="0063053D" w:rsidRDefault="003016A0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التذوق الادبي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القراءة والمحادثة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قراءة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كتابة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النحو التطبيقي 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 xml:space="preserve">برامج الحاسب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فقه السيرة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الإحصاء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016A0" w:rsidTr="003016A0">
                              <w:trPr>
                                <w:trHeight w:val="340"/>
                              </w:trPr>
                              <w:tc>
                                <w:tcPr>
                                  <w:tcW w:w="0" w:type="auto"/>
                                  <w:shd w:val="clear" w:color="auto" w:fill="E2EFD9" w:themeFill="accent6" w:themeFillTint="33"/>
                                </w:tcPr>
                                <w:p w:rsidR="0063053D" w:rsidRPr="0063053D" w:rsidRDefault="0063053D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علم الاجتماع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FBE4D5" w:themeFill="accent2" w:themeFillTint="33"/>
                                </w:tcPr>
                                <w:p w:rsidR="0063053D" w:rsidRPr="0063053D" w:rsidRDefault="0063053D" w:rsidP="0063053D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3053D" w:rsidRDefault="0063053D" w:rsidP="0063053D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335FE" id="Text Box 1" o:spid="_x0000_s1027" type="#_x0000_t202" style="position:absolute;left:0;text-align:left;margin-left:239.1pt;margin-top:9.8pt;width:522.25pt;height:2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" fillcolor="white [3201]" strokeweight=".5pt">
                <v:textbox>
                  <w:txbxContent>
                    <w:p w:rsidR="0063053D" w:rsidRPr="0076094B" w:rsidRDefault="0063053D" w:rsidP="0063053D">
                      <w:pPr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</w:pPr>
                      <w:r w:rsidRPr="0076094B">
                        <w:rPr>
                          <w:rFonts w:ascii="Adobe Arabic" w:hAnsi="Adobe Arabic" w:cs="Adobe Arabic"/>
                          <w:b/>
                          <w:bCs/>
                          <w:color w:val="C45911" w:themeColor="accent2" w:themeShade="BF"/>
                          <w:sz w:val="28"/>
                          <w:szCs w:val="28"/>
                          <w:rtl/>
                        </w:rPr>
                        <w:t>المحاضرات</w:t>
                      </w:r>
                    </w:p>
                    <w:tbl>
                      <w:tblPr>
                        <w:tblStyle w:val="TableGrid"/>
                        <w:bidiVisual/>
                        <w:tblW w:w="10077" w:type="dxa"/>
                        <w:tblLook w:val="04A0" w:firstRow="1" w:lastRow="0" w:firstColumn="1" w:lastColumn="0" w:noHBand="0" w:noVBand="1"/>
                      </w:tblPr>
                      <w:tblGrid>
                        <w:gridCol w:w="1572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  <w:gridCol w:w="567"/>
                      </w:tblGrid>
                      <w:tr w:rsidR="003016A0" w:rsidTr="004F4D53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3016A0" w:rsidRPr="0063053D" w:rsidRDefault="003016A0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14</w:t>
                            </w: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التذوق الادبي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القراءة والمحادثة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قراءة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كتابة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النحو التطبيقي 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 xml:space="preserve">برامج الحاسب 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فقه السيرة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الإحصاء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3016A0" w:rsidTr="003016A0">
                        <w:trPr>
                          <w:trHeight w:val="340"/>
                        </w:trPr>
                        <w:tc>
                          <w:tcPr>
                            <w:tcW w:w="0" w:type="auto"/>
                            <w:shd w:val="clear" w:color="auto" w:fill="E2EFD9" w:themeFill="accent6" w:themeFillTint="33"/>
                          </w:tcPr>
                          <w:p w:rsidR="0063053D" w:rsidRPr="0063053D" w:rsidRDefault="0063053D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علم الاجتماع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FBE4D5" w:themeFill="accent2" w:themeFillTint="33"/>
                          </w:tcPr>
                          <w:p w:rsidR="0063053D" w:rsidRPr="0063053D" w:rsidRDefault="0063053D" w:rsidP="0063053D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63053D" w:rsidRDefault="0063053D" w:rsidP="0063053D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159">
        <w:rPr>
          <w:rFonts w:ascii="Adobe Arabic" w:hAnsi="Adobe Arabic" w:cs="Adobe Arab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B19F99" wp14:editId="004497B0">
                <wp:simplePos x="0" y="0"/>
                <wp:positionH relativeFrom="column">
                  <wp:posOffset>189865</wp:posOffset>
                </wp:positionH>
                <wp:positionV relativeFrom="paragraph">
                  <wp:posOffset>2865916</wp:posOffset>
                </wp:positionV>
                <wp:extent cx="2770496" cy="2722728"/>
                <wp:effectExtent l="0" t="0" r="11430" b="2095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0496" cy="27227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0159" w:rsidRPr="0076094B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color w:val="3B3838" w:themeColor="background2" w:themeShade="40"/>
                                <w:sz w:val="28"/>
                                <w:szCs w:val="28"/>
                                <w:rtl/>
                              </w:rPr>
                            </w:pPr>
                            <w:r w:rsidRPr="0076094B">
                              <w:rPr>
                                <w:rFonts w:ascii="Adobe Arabic" w:hAnsi="Adobe Arabic" w:cs="Adobe Arabic" w:hint="cs"/>
                                <w:b/>
                                <w:bCs/>
                                <w:color w:val="3B3838" w:themeColor="background2" w:themeShade="40"/>
                                <w:sz w:val="28"/>
                                <w:szCs w:val="28"/>
                                <w:rtl/>
                              </w:rPr>
                              <w:t>المحاضرات المباشرة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3072" w:type="dxa"/>
                              <w:tblInd w:w="6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371"/>
                              <w:gridCol w:w="567"/>
                              <w:gridCol w:w="567"/>
                              <w:gridCol w:w="567"/>
                            </w:tblGrid>
                            <w:tr w:rsidR="00D70159" w:rsidRPr="0063053D" w:rsidTr="004F4D53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التذوق الادبي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القراءة والمحادثة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قراءة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كتابة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النحو التطبيقي 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 xml:space="preserve">برامج الحاسب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فقه السيرة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الإحصاء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0159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D70159" w:rsidRPr="0063053D" w:rsidRDefault="00D70159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علم الاجتماع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DBDBDB" w:themeFill="accent3" w:themeFillTint="66"/>
                                </w:tcPr>
                                <w:p w:rsidR="00D70159" w:rsidRPr="0063053D" w:rsidRDefault="00D70159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70159" w:rsidRDefault="00D70159" w:rsidP="000C6D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19F99" id="Text Box 4" o:spid="_x0000_s1028" type="#_x0000_t202" style="position:absolute;left:0;text-align:left;margin-left:14.95pt;margin-top:225.65pt;width:218.15pt;height:214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" fillcolor="white [3201]" strokeweight=".5pt">
                <v:textbox>
                  <w:txbxContent>
                    <w:p w:rsidR="00D70159" w:rsidRPr="0076094B" w:rsidRDefault="00D70159" w:rsidP="000C6DE6">
                      <w:pPr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color w:val="3B3838" w:themeColor="background2" w:themeShade="40"/>
                          <w:sz w:val="28"/>
                          <w:szCs w:val="28"/>
                          <w:rtl/>
                        </w:rPr>
                      </w:pPr>
                      <w:r w:rsidRPr="0076094B">
                        <w:rPr>
                          <w:rFonts w:ascii="Adobe Arabic" w:hAnsi="Adobe Arabic" w:cs="Adobe Arabic" w:hint="cs"/>
                          <w:b/>
                          <w:bCs/>
                          <w:color w:val="3B3838" w:themeColor="background2" w:themeShade="40"/>
                          <w:sz w:val="28"/>
                          <w:szCs w:val="28"/>
                          <w:rtl/>
                        </w:rPr>
                        <w:t>المحاضرات المباشرة</w:t>
                      </w:r>
                    </w:p>
                    <w:tbl>
                      <w:tblPr>
                        <w:tblStyle w:val="TableGrid"/>
                        <w:bidiVisual/>
                        <w:tblW w:w="3072" w:type="dxa"/>
                        <w:tblInd w:w="650" w:type="dxa"/>
                        <w:tblLook w:val="04A0" w:firstRow="1" w:lastRow="0" w:firstColumn="1" w:lastColumn="0" w:noHBand="0" w:noVBand="1"/>
                      </w:tblPr>
                      <w:tblGrid>
                        <w:gridCol w:w="1371"/>
                        <w:gridCol w:w="567"/>
                        <w:gridCol w:w="567"/>
                        <w:gridCol w:w="567"/>
                      </w:tblGrid>
                      <w:tr w:rsidR="00D70159" w:rsidRPr="0063053D" w:rsidTr="004F4D53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3</w:t>
                            </w: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التذوق الادبي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القراءة والمحادثة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قراءة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كتابة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النحو التطبيقي 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 xml:space="preserve">برامج الحاسب 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فقه السيرة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الإحصاء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D70159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D70159" w:rsidRPr="0063053D" w:rsidRDefault="00D70159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علم الاجتماع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DBDBDB" w:themeFill="accent3" w:themeFillTint="66"/>
                          </w:tcPr>
                          <w:p w:rsidR="00D70159" w:rsidRPr="0063053D" w:rsidRDefault="00D70159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D70159" w:rsidRDefault="00D70159" w:rsidP="000C6DE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C6DE6">
        <w:rPr>
          <w:rFonts w:ascii="Adobe Arabic" w:hAnsi="Adobe Arabic" w:cs="Adobe Arabic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E38C76" wp14:editId="549041DD">
                <wp:simplePos x="0" y="0"/>
                <wp:positionH relativeFrom="column">
                  <wp:posOffset>191069</wp:posOffset>
                </wp:positionH>
                <wp:positionV relativeFrom="paragraph">
                  <wp:posOffset>122774</wp:posOffset>
                </wp:positionV>
                <wp:extent cx="2770496" cy="2722728"/>
                <wp:effectExtent l="0" t="0" r="11430" b="2095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0496" cy="27227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6DE6" w:rsidRPr="0076094B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76094B">
                              <w:rPr>
                                <w:rFonts w:ascii="Adobe Arabic" w:hAnsi="Adobe Arabic" w:cs="Adobe Arabic"/>
                                <w:b/>
                                <w:bCs/>
                                <w:color w:val="2E74B5" w:themeColor="accent1" w:themeShade="BF"/>
                                <w:sz w:val="28"/>
                                <w:szCs w:val="28"/>
                                <w:rtl/>
                              </w:rPr>
                              <w:t>الواجبات</w:t>
                            </w:r>
                          </w:p>
                          <w:tbl>
                            <w:tblPr>
                              <w:tblStyle w:val="TableGrid"/>
                              <w:bidiVisual/>
                              <w:tblW w:w="3072" w:type="dxa"/>
                              <w:tblInd w:w="6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371"/>
                              <w:gridCol w:w="567"/>
                              <w:gridCol w:w="567"/>
                              <w:gridCol w:w="567"/>
                            </w:tblGrid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Adobe Arabic" w:hAnsi="Adobe Arabic" w:cs="Adobe Arabic" w:hint="cs"/>
                                      <w:rtl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التذوق الادبي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القراءة والمحادثة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قراءة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انجليزي – كتابة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النحو التطبيقي 2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 xml:space="preserve">برامج </w:t>
                                  </w:r>
                                  <w:bookmarkStart w:id="0" w:name="_GoBack"/>
                                  <w:bookmarkEnd w:id="0"/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 xml:space="preserve">الحاسب 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فقه السيرة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الإحصاء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0C6DE6" w:rsidRPr="0063053D" w:rsidTr="00110649">
                              <w:trPr>
                                <w:trHeight w:val="340"/>
                              </w:trPr>
                              <w:tc>
                                <w:tcPr>
                                  <w:tcW w:w="1371" w:type="dxa"/>
                                  <w:shd w:val="clear" w:color="auto" w:fill="E2EFD9" w:themeFill="accent6" w:themeFillTint="33"/>
                                </w:tcPr>
                                <w:p w:rsidR="000C6DE6" w:rsidRPr="0063053D" w:rsidRDefault="000C6DE6" w:rsidP="007A64FF">
                                  <w:pPr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  <w:r w:rsidRPr="0063053D"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  <w:t>مبادئ علم الاجتماع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BDD6EE" w:themeFill="accent1" w:themeFillTint="66"/>
                                </w:tcPr>
                                <w:p w:rsidR="000C6DE6" w:rsidRPr="0063053D" w:rsidRDefault="000C6DE6" w:rsidP="000C6DE6">
                                  <w:pPr>
                                    <w:jc w:val="center"/>
                                    <w:rPr>
                                      <w:rFonts w:ascii="Adobe Arabic" w:hAnsi="Adobe Arabic" w:cs="Adobe Arabic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C6DE6" w:rsidRDefault="000C6DE6" w:rsidP="000C6D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38C76" id="Text Box 2" o:spid="_x0000_s1029" type="#_x0000_t202" style="position:absolute;left:0;text-align:left;margin-left:15.05pt;margin-top:9.65pt;width:218.15pt;height:21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" fillcolor="white [3201]" strokeweight=".5pt">
                <v:textbox>
                  <w:txbxContent>
                    <w:p w:rsidR="000C6DE6" w:rsidRPr="0076094B" w:rsidRDefault="000C6DE6" w:rsidP="000C6DE6">
                      <w:pPr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  <w:rtl/>
                        </w:rPr>
                      </w:pPr>
                      <w:r w:rsidRPr="0076094B">
                        <w:rPr>
                          <w:rFonts w:ascii="Adobe Arabic" w:hAnsi="Adobe Arabic" w:cs="Adobe Arabic"/>
                          <w:b/>
                          <w:bCs/>
                          <w:color w:val="2E74B5" w:themeColor="accent1" w:themeShade="BF"/>
                          <w:sz w:val="28"/>
                          <w:szCs w:val="28"/>
                          <w:rtl/>
                        </w:rPr>
                        <w:t>الواجبات</w:t>
                      </w:r>
                    </w:p>
                    <w:tbl>
                      <w:tblPr>
                        <w:tblStyle w:val="TableGrid"/>
                        <w:bidiVisual/>
                        <w:tblW w:w="3072" w:type="dxa"/>
                        <w:tblInd w:w="650" w:type="dxa"/>
                        <w:tblLook w:val="04A0" w:firstRow="1" w:lastRow="0" w:firstColumn="1" w:lastColumn="0" w:noHBand="0" w:noVBand="1"/>
                      </w:tblPr>
                      <w:tblGrid>
                        <w:gridCol w:w="1371"/>
                        <w:gridCol w:w="567"/>
                        <w:gridCol w:w="567"/>
                        <w:gridCol w:w="567"/>
                      </w:tblGrid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>
                              <w:rPr>
                                <w:rFonts w:ascii="Adobe Arabic" w:hAnsi="Adobe Arabic" w:cs="Adobe Arabic" w:hint="cs"/>
                                <w:rtl/>
                              </w:rPr>
                              <w:t>3</w:t>
                            </w: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التذوق الادبي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القراءة والمحادثة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قراءة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انجليزي – كتابة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النحو التطبيقي 2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 xml:space="preserve">برامج </w:t>
                            </w:r>
                            <w:bookmarkStart w:id="1" w:name="_GoBack"/>
                            <w:bookmarkEnd w:id="1"/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 xml:space="preserve">الحاسب 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فقه السيرة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الإحصاء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  <w:tr w:rsidR="000C6DE6" w:rsidRPr="0063053D" w:rsidTr="00110649">
                        <w:trPr>
                          <w:trHeight w:val="340"/>
                        </w:trPr>
                        <w:tc>
                          <w:tcPr>
                            <w:tcW w:w="1371" w:type="dxa"/>
                            <w:shd w:val="clear" w:color="auto" w:fill="E2EFD9" w:themeFill="accent6" w:themeFillTint="33"/>
                          </w:tcPr>
                          <w:p w:rsidR="000C6DE6" w:rsidRPr="0063053D" w:rsidRDefault="000C6DE6" w:rsidP="007A64FF">
                            <w:pPr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  <w:r w:rsidRPr="0063053D">
                              <w:rPr>
                                <w:rFonts w:ascii="Adobe Arabic" w:hAnsi="Adobe Arabic" w:cs="Adobe Arabic"/>
                                <w:rtl/>
                              </w:rPr>
                              <w:t>مبادئ علم الاجتماع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shd w:val="clear" w:color="auto" w:fill="BDD6EE" w:themeFill="accent1" w:themeFillTint="66"/>
                          </w:tcPr>
                          <w:p w:rsidR="000C6DE6" w:rsidRPr="0063053D" w:rsidRDefault="000C6DE6" w:rsidP="000C6DE6">
                            <w:pPr>
                              <w:jc w:val="center"/>
                              <w:rPr>
                                <w:rFonts w:ascii="Adobe Arabic" w:hAnsi="Adobe Arabic" w:cs="Adobe Arabic"/>
                                <w:rtl/>
                              </w:rPr>
                            </w:pPr>
                          </w:p>
                        </w:tc>
                      </w:tr>
                    </w:tbl>
                    <w:p w:rsidR="000C6DE6" w:rsidRDefault="000C6DE6" w:rsidP="000C6DE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63053D" w:rsidRPr="0063053D" w:rsidSect="0063053D">
      <w:pgSz w:w="16838" w:h="11906" w:orient="landscape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53D"/>
    <w:rsid w:val="000C6DE6"/>
    <w:rsid w:val="00110649"/>
    <w:rsid w:val="001477EB"/>
    <w:rsid w:val="002A102E"/>
    <w:rsid w:val="003016A0"/>
    <w:rsid w:val="00452CDF"/>
    <w:rsid w:val="004F4D53"/>
    <w:rsid w:val="0063053D"/>
    <w:rsid w:val="0076094B"/>
    <w:rsid w:val="007A64FF"/>
    <w:rsid w:val="00D7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C2B56F7-8374-478E-9D78-DAF5B0D80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5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its me</dc:creator>
  <cp:keywords/>
  <dc:description/>
  <cp:lastModifiedBy>its me</cp:lastModifiedBy>
  <cp:revision>8</cp:revision>
  <dcterms:created xsi:type="dcterms:W3CDTF">2014-02-16T17:54:00Z</dcterms:created>
  <dcterms:modified xsi:type="dcterms:W3CDTF">2014-02-16T19:35:00Z</dcterms:modified>
</cp:coreProperties>
</file>