
<file path=[Content_Types].xml><?xml version="1.0" encoding="utf-8"?>
<Types xmlns="http://schemas.openxmlformats.org/package/2006/content-types">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60F5" w:rsidRDefault="00807748">
      <w:pPr>
        <w:rPr>
          <w:rFonts w:hint="cs"/>
          <w:rtl/>
        </w:rPr>
      </w:pPr>
      <w:r>
        <w:rPr>
          <w:noProof/>
        </w:rPr>
        <w:pict>
          <v:group id="_x0000_s1041" style="position:absolute;left:0;text-align:left;margin-left:-37.5pt;margin-top:-86pt;width:768pt;height:545.25pt;z-index:251685888" coordorigin="690,690" coordsize="15360,10905">
            <v:shapetype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_x0000_s1026" type="#_x0000_t78" style="position:absolute;left:9521;top:476;width:2490;height:4267;rotation:90" o:regroupid="1" adj="18442,5451,19795,10038" strokeweight="1pt">
              <v:textbox style="mso-next-textbox:#_x0000_s1026">
                <w:txbxContent>
                  <w:p w:rsidR="001260F5" w:rsidRDefault="001260F5" w:rsidP="001260F5">
                    <w:pPr>
                      <w:autoSpaceDE w:val="0"/>
                      <w:autoSpaceDN w:val="0"/>
                      <w:adjustRightInd w:val="0"/>
                      <w:spacing w:after="0" w:line="240" w:lineRule="auto"/>
                      <w:ind w:left="-1" w:firstLine="1"/>
                      <w:rPr>
                        <w:rFonts w:ascii="Calibri" w:hAnsi="Arial" w:cs="Arial"/>
                        <w:b/>
                        <w:bCs/>
                        <w:kern w:val="24"/>
                        <w:sz w:val="18"/>
                        <w:szCs w:val="18"/>
                        <w:rtl/>
                      </w:rPr>
                    </w:pPr>
                    <w:r>
                      <w:rPr>
                        <w:rFonts w:ascii="Calibri" w:hAnsi="Arial" w:cs="Arial"/>
                        <w:b/>
                        <w:bCs/>
                        <w:kern w:val="24"/>
                        <w:sz w:val="18"/>
                        <w:szCs w:val="18"/>
                        <w:rtl/>
                      </w:rPr>
                      <w:t xml:space="preserve">البدل: هو التابع المقصود بالحكم، بلا واسطة بينه وبين </w:t>
                    </w:r>
                    <w:proofErr w:type="spellStart"/>
                    <w:r>
                      <w:rPr>
                        <w:rFonts w:ascii="Calibri" w:hAnsi="Arial" w:cs="Arial"/>
                        <w:b/>
                        <w:bCs/>
                        <w:kern w:val="24"/>
                        <w:sz w:val="18"/>
                        <w:szCs w:val="18"/>
                        <w:rtl/>
                      </w:rPr>
                      <w:t>متبوعه</w:t>
                    </w:r>
                    <w:proofErr w:type="spellEnd"/>
                    <w:r>
                      <w:rPr>
                        <w:rFonts w:ascii="Calibri" w:hAnsi="Arial" w:cs="Arial"/>
                        <w:b/>
                        <w:bCs/>
                        <w:kern w:val="24"/>
                        <w:sz w:val="18"/>
                        <w:szCs w:val="18"/>
                        <w:rtl/>
                      </w:rPr>
                      <w:t>.</w:t>
                    </w:r>
                  </w:p>
                  <w:p w:rsidR="001260F5" w:rsidRDefault="001260F5" w:rsidP="001260F5">
                    <w:pPr>
                      <w:autoSpaceDE w:val="0"/>
                      <w:autoSpaceDN w:val="0"/>
                      <w:adjustRightInd w:val="0"/>
                      <w:spacing w:after="0" w:line="240" w:lineRule="auto"/>
                      <w:ind w:left="-1" w:firstLine="1"/>
                      <w:rPr>
                        <w:rFonts w:ascii="Calibri" w:hAnsi="Arial" w:cs="Arial"/>
                        <w:b/>
                        <w:bCs/>
                        <w:kern w:val="24"/>
                        <w:sz w:val="18"/>
                        <w:szCs w:val="18"/>
                      </w:rPr>
                    </w:pPr>
                    <w:r>
                      <w:rPr>
                        <w:rFonts w:ascii="Calibri" w:hAnsi="Arial" w:cs="Arial"/>
                        <w:b/>
                        <w:bCs/>
                        <w:kern w:val="24"/>
                        <w:sz w:val="18"/>
                        <w:szCs w:val="18"/>
                        <w:rtl/>
                      </w:rPr>
                      <w:t>أحب شاعر العربية أبا الطيب المتنبي</w:t>
                    </w:r>
                  </w:p>
                  <w:p w:rsidR="001260F5" w:rsidRDefault="001260F5" w:rsidP="001260F5">
                    <w:pPr>
                      <w:autoSpaceDE w:val="0"/>
                      <w:autoSpaceDN w:val="0"/>
                      <w:adjustRightInd w:val="0"/>
                      <w:spacing w:after="0" w:line="240" w:lineRule="auto"/>
                      <w:ind w:left="-1" w:firstLine="1"/>
                      <w:rPr>
                        <w:rFonts w:ascii="Calibri" w:hAnsi="Arial" w:cs="Arial"/>
                        <w:b/>
                        <w:bCs/>
                        <w:kern w:val="24"/>
                        <w:sz w:val="18"/>
                        <w:szCs w:val="18"/>
                        <w:rtl/>
                      </w:rPr>
                    </w:pPr>
                    <w:r>
                      <w:rPr>
                        <w:rFonts w:ascii="Calibri" w:hAnsi="Arial" w:cs="Arial"/>
                        <w:b/>
                        <w:bCs/>
                        <w:kern w:val="24"/>
                        <w:sz w:val="18"/>
                        <w:szCs w:val="18"/>
                        <w:rtl/>
                      </w:rPr>
                      <w:t xml:space="preserve">لاحظ أن المتنبي هو المقصود بالحكم وأنه جاء بعد </w:t>
                    </w:r>
                    <w:proofErr w:type="spellStart"/>
                    <w:r>
                      <w:rPr>
                        <w:rFonts w:ascii="Calibri" w:hAnsi="Arial" w:cs="Arial"/>
                        <w:b/>
                        <w:bCs/>
                        <w:kern w:val="24"/>
                        <w:sz w:val="18"/>
                        <w:szCs w:val="18"/>
                        <w:rtl/>
                      </w:rPr>
                      <w:t>متبوعه</w:t>
                    </w:r>
                    <w:proofErr w:type="spellEnd"/>
                    <w:r>
                      <w:rPr>
                        <w:rFonts w:ascii="Calibri" w:hAnsi="Arial" w:cs="Arial"/>
                        <w:b/>
                        <w:bCs/>
                        <w:kern w:val="24"/>
                        <w:sz w:val="18"/>
                        <w:szCs w:val="18"/>
                        <w:rtl/>
                      </w:rPr>
                      <w:t>(أبا) من دون واسطة أي من دون حروف، لذا فهو بدل.</w:t>
                    </w:r>
                  </w:p>
                  <w:p w:rsidR="001260F5" w:rsidRDefault="001260F5" w:rsidP="001260F5">
                    <w:pPr>
                      <w:autoSpaceDE w:val="0"/>
                      <w:autoSpaceDN w:val="0"/>
                      <w:adjustRightInd w:val="0"/>
                      <w:spacing w:after="0" w:line="240" w:lineRule="auto"/>
                      <w:ind w:left="-1" w:firstLine="1"/>
                      <w:rPr>
                        <w:rFonts w:ascii="Calibri" w:hAnsi="Arial" w:cs="Arial"/>
                        <w:b/>
                        <w:bCs/>
                        <w:kern w:val="24"/>
                        <w:sz w:val="18"/>
                        <w:szCs w:val="18"/>
                        <w:rtl/>
                      </w:rPr>
                    </w:pPr>
                    <w:r>
                      <w:rPr>
                        <w:rFonts w:ascii="Calibri" w:hAnsi="Arial" w:cs="Arial"/>
                        <w:b/>
                        <w:bCs/>
                        <w:kern w:val="24"/>
                        <w:sz w:val="18"/>
                        <w:szCs w:val="18"/>
                        <w:rtl/>
                      </w:rPr>
                      <w:t>ومثلها قوله تعالى: ((وَوَهَبْنَا لَهُ مِنْ رَحْمَتِنَا أَخَاهُ هَارُونَ نَبِيّا))</w:t>
                    </w:r>
                  </w:p>
                  <w:p w:rsidR="001260F5" w:rsidRDefault="001260F5" w:rsidP="001260F5">
                    <w:pPr>
                      <w:autoSpaceDE w:val="0"/>
                      <w:autoSpaceDN w:val="0"/>
                      <w:adjustRightInd w:val="0"/>
                      <w:spacing w:after="0" w:line="240" w:lineRule="auto"/>
                      <w:ind w:left="-1" w:firstLine="1"/>
                      <w:rPr>
                        <w:rFonts w:ascii="Calibri" w:hAnsi="Arial" w:cs="Arial"/>
                        <w:b/>
                        <w:bCs/>
                        <w:kern w:val="24"/>
                        <w:sz w:val="18"/>
                        <w:szCs w:val="18"/>
                        <w:rtl/>
                      </w:rPr>
                    </w:pPr>
                    <w:r>
                      <w:rPr>
                        <w:rFonts w:ascii="Calibri" w:hAnsi="Arial" w:cs="Arial"/>
                        <w:b/>
                        <w:bCs/>
                        <w:kern w:val="24"/>
                        <w:sz w:val="18"/>
                        <w:szCs w:val="18"/>
                        <w:rtl/>
                      </w:rPr>
                      <w:t>ف(هارون) هو المقصود بالحكم لذا فهو بدل و(أخاه) هو المبدل منه.</w:t>
                    </w:r>
                  </w:p>
                  <w:p w:rsidR="001260F5" w:rsidRDefault="001260F5" w:rsidP="001260F5">
                    <w:pPr>
                      <w:autoSpaceDE w:val="0"/>
                      <w:autoSpaceDN w:val="0"/>
                      <w:adjustRightInd w:val="0"/>
                      <w:spacing w:after="0" w:line="240" w:lineRule="auto"/>
                      <w:ind w:left="-1" w:firstLine="1"/>
                      <w:rPr>
                        <w:rFonts w:ascii="Calibri" w:hAnsi="Arial" w:cs="Arial"/>
                        <w:b/>
                        <w:bCs/>
                        <w:kern w:val="24"/>
                        <w:sz w:val="18"/>
                        <w:szCs w:val="18"/>
                        <w:rtl/>
                      </w:rPr>
                    </w:pPr>
                    <w:r>
                      <w:rPr>
                        <w:rFonts w:ascii="Calibri" w:hAnsi="Arial" w:cs="Arial"/>
                        <w:b/>
                        <w:bCs/>
                        <w:kern w:val="24"/>
                        <w:sz w:val="18"/>
                        <w:szCs w:val="18"/>
                        <w:rtl/>
                      </w:rPr>
                      <w:t xml:space="preserve">أخاه: مفعول </w:t>
                    </w:r>
                    <w:proofErr w:type="spellStart"/>
                    <w:r>
                      <w:rPr>
                        <w:rFonts w:ascii="Calibri" w:hAnsi="Arial" w:cs="Arial"/>
                        <w:b/>
                        <w:bCs/>
                        <w:kern w:val="24"/>
                        <w:sz w:val="18"/>
                        <w:szCs w:val="18"/>
                        <w:rtl/>
                      </w:rPr>
                      <w:t>به</w:t>
                    </w:r>
                    <w:proofErr w:type="spellEnd"/>
                    <w:r>
                      <w:rPr>
                        <w:rFonts w:ascii="Calibri" w:hAnsi="Arial" w:cs="Arial"/>
                        <w:b/>
                        <w:bCs/>
                        <w:kern w:val="24"/>
                        <w:sz w:val="18"/>
                        <w:szCs w:val="18"/>
                        <w:rtl/>
                      </w:rPr>
                      <w:t xml:space="preserve"> منصوب وعلامة نصبه الألف وهو مضاف والهاء في محل جر مضاف إليه. وهارون: بدل منصوب وعلامة نصبه الفتحة.</w:t>
                    </w:r>
                  </w:p>
                  <w:p w:rsidR="001260F5" w:rsidRPr="001260F5" w:rsidRDefault="001260F5" w:rsidP="001260F5">
                    <w:pPr>
                      <w:ind w:left="-1" w:firstLine="1"/>
                      <w:rPr>
                        <w:sz w:val="18"/>
                        <w:rtl/>
                      </w:rPr>
                    </w:pPr>
                  </w:p>
                </w:txbxContent>
              </v:textbox>
            </v:shape>
            <v:shape id="_x0000_s1027" type="#_x0000_t78" style="position:absolute;left:11535;top:6360;width:2670;height:6360;rotation:270" o:regroupid="1" adj="20693,3641,21600,8764" strokeweight="1pt">
              <v:textbox style="mso-next-textbox:#_x0000_s1027">
                <w:txbxContent>
                  <w:p w:rsidR="001260F5" w:rsidRDefault="001260F5" w:rsidP="00807748">
                    <w:pPr>
                      <w:autoSpaceDE w:val="0"/>
                      <w:autoSpaceDN w:val="0"/>
                      <w:adjustRightInd w:val="0"/>
                      <w:spacing w:after="0" w:line="240" w:lineRule="auto"/>
                      <w:ind w:firstLine="24"/>
                      <w:rPr>
                        <w:rFonts w:ascii="Calibri" w:hAnsi="Arial" w:cs="Arial"/>
                        <w:b/>
                        <w:bCs/>
                        <w:kern w:val="24"/>
                        <w:sz w:val="18"/>
                        <w:szCs w:val="18"/>
                      </w:rPr>
                    </w:pPr>
                    <w:r>
                      <w:rPr>
                        <w:rFonts w:ascii="Calibri" w:hAnsi="Arial" w:cs="Arial"/>
                        <w:b/>
                        <w:bCs/>
                        <w:kern w:val="24"/>
                        <w:sz w:val="18"/>
                        <w:szCs w:val="18"/>
                        <w:rtl/>
                      </w:rPr>
                      <w:t>النوع الأوّل: البدل المطابق أو بدل كل من كل، وهو بدل الشيء مما كان طبق معناه، كقوله تعالى((</w:t>
                    </w:r>
                    <w:proofErr w:type="spellStart"/>
                    <w:r>
                      <w:rPr>
                        <w:rFonts w:ascii="Calibri" w:hAnsi="Arial" w:cs="Arial"/>
                        <w:b/>
                        <w:bCs/>
                        <w:kern w:val="24"/>
                        <w:sz w:val="18"/>
                        <w:szCs w:val="18"/>
                        <w:rtl/>
                      </w:rPr>
                      <w:t>اهدنا</w:t>
                    </w:r>
                    <w:proofErr w:type="spellEnd"/>
                    <w:r>
                      <w:rPr>
                        <w:rFonts w:ascii="Calibri" w:hAnsi="Arial" w:cs="Arial"/>
                        <w:b/>
                        <w:bCs/>
                        <w:kern w:val="24"/>
                        <w:sz w:val="18"/>
                        <w:szCs w:val="18"/>
                        <w:rtl/>
                      </w:rPr>
                      <w:t xml:space="preserve"> الصراطَ المستقيمَ صراطَ الذين أنعمتَ عليهم)). صراط: بدل من الصراط منصوب وعلامة نصبه الفتحة. لاحظ أن البدل(صراط) هو نفسه المبدل منه(الصراط).</w:t>
                    </w:r>
                  </w:p>
                  <w:p w:rsidR="001260F5" w:rsidRDefault="001260F5" w:rsidP="00807748">
                    <w:pPr>
                      <w:autoSpaceDE w:val="0"/>
                      <w:autoSpaceDN w:val="0"/>
                      <w:adjustRightInd w:val="0"/>
                      <w:spacing w:after="0" w:line="240" w:lineRule="auto"/>
                      <w:ind w:firstLine="24"/>
                      <w:rPr>
                        <w:rFonts w:ascii="Calibri" w:hAnsi="Arial" w:cs="Arial"/>
                        <w:b/>
                        <w:bCs/>
                        <w:kern w:val="24"/>
                        <w:sz w:val="18"/>
                        <w:szCs w:val="18"/>
                        <w:rtl/>
                      </w:rPr>
                    </w:pPr>
                    <w:r>
                      <w:rPr>
                        <w:rFonts w:ascii="Calibri" w:hAnsi="Arial" w:cs="Arial"/>
                        <w:b/>
                        <w:bCs/>
                        <w:kern w:val="24"/>
                        <w:sz w:val="18"/>
                        <w:szCs w:val="18"/>
                        <w:rtl/>
                      </w:rPr>
                      <w:t>ومنه الاسم المعرّف بعد اسم الإشارة إذا كان اسم الإشارة يشير إلى هذا الاسم مثل(إنّ هذا الدينَ متينٌ) الدين: بدل من هذا منصوب وعلامة نصبه الفتحة الظاهرة. لا حظ أن البدل(الدين) هو نفسه المبدل منه (هذا)</w:t>
                    </w:r>
                  </w:p>
                  <w:p w:rsidR="00807748" w:rsidRDefault="001260F5" w:rsidP="00807748">
                    <w:pPr>
                      <w:autoSpaceDE w:val="0"/>
                      <w:autoSpaceDN w:val="0"/>
                      <w:adjustRightInd w:val="0"/>
                      <w:spacing w:after="0" w:line="240" w:lineRule="auto"/>
                      <w:ind w:firstLine="24"/>
                      <w:rPr>
                        <w:rFonts w:ascii="Calibri" w:hAnsi="Arial" w:cs="Arial" w:hint="cs"/>
                        <w:b/>
                        <w:bCs/>
                        <w:kern w:val="24"/>
                        <w:sz w:val="18"/>
                        <w:szCs w:val="18"/>
                        <w:rtl/>
                      </w:rPr>
                    </w:pPr>
                    <w:r>
                      <w:rPr>
                        <w:rFonts w:ascii="Calibri" w:hAnsi="Arial" w:cs="Arial"/>
                        <w:b/>
                        <w:bCs/>
                        <w:kern w:val="24"/>
                        <w:sz w:val="18"/>
                        <w:szCs w:val="18"/>
                        <w:rtl/>
                      </w:rPr>
                      <w:t>ومنه بدل التفصيل وهو بدل مطابق(كل من كل) وذلك عندما تذك</w:t>
                    </w:r>
                    <w:r w:rsidR="005B3AA3">
                      <w:rPr>
                        <w:rFonts w:ascii="Calibri" w:hAnsi="Arial" w:cs="Arial"/>
                        <w:b/>
                        <w:bCs/>
                        <w:kern w:val="24"/>
                        <w:sz w:val="18"/>
                        <w:szCs w:val="18"/>
                        <w:rtl/>
                      </w:rPr>
                      <w:t>ر</w:t>
                    </w:r>
                    <w:r w:rsidR="005B3AA3">
                      <w:rPr>
                        <w:rFonts w:ascii="Calibri" w:hAnsi="Arial" w:cs="Arial" w:hint="cs"/>
                        <w:b/>
                        <w:bCs/>
                        <w:kern w:val="24"/>
                        <w:sz w:val="18"/>
                        <w:szCs w:val="18"/>
                        <w:rtl/>
                      </w:rPr>
                      <w:t xml:space="preserve"> </w:t>
                    </w:r>
                    <w:r>
                      <w:rPr>
                        <w:rFonts w:ascii="Calibri" w:hAnsi="Arial" w:cs="Arial"/>
                        <w:b/>
                        <w:bCs/>
                        <w:kern w:val="24"/>
                        <w:sz w:val="18"/>
                        <w:szCs w:val="18"/>
                        <w:rtl/>
                      </w:rPr>
                      <w:t xml:space="preserve">شيئاً عاماً له أجزاء ثم تذكر </w:t>
                    </w:r>
                  </w:p>
                  <w:p w:rsidR="00807748" w:rsidRDefault="005B3AA3" w:rsidP="00807748">
                    <w:pPr>
                      <w:autoSpaceDE w:val="0"/>
                      <w:autoSpaceDN w:val="0"/>
                      <w:adjustRightInd w:val="0"/>
                      <w:spacing w:after="0" w:line="240" w:lineRule="auto"/>
                      <w:ind w:firstLine="24"/>
                      <w:rPr>
                        <w:rFonts w:ascii="Calibri" w:hAnsi="Arial" w:cs="Arial" w:hint="cs"/>
                        <w:b/>
                        <w:bCs/>
                        <w:kern w:val="24"/>
                        <w:sz w:val="18"/>
                        <w:szCs w:val="18"/>
                        <w:rtl/>
                      </w:rPr>
                    </w:pPr>
                    <w:r>
                      <w:rPr>
                        <w:rFonts w:ascii="Calibri" w:hAnsi="Arial" w:cs="Arial"/>
                        <w:b/>
                        <w:bCs/>
                        <w:kern w:val="24"/>
                        <w:sz w:val="18"/>
                        <w:szCs w:val="18"/>
                        <w:rtl/>
                      </w:rPr>
                      <w:t>أجزاؤه فيكون أول جزء بدلاً مثل:</w:t>
                    </w:r>
                    <w:r w:rsidR="001260F5">
                      <w:rPr>
                        <w:rFonts w:ascii="Calibri" w:hAnsi="Arial" w:cs="Arial"/>
                        <w:b/>
                        <w:bCs/>
                        <w:kern w:val="24"/>
                        <w:sz w:val="18"/>
                        <w:szCs w:val="18"/>
                        <w:rtl/>
                      </w:rPr>
                      <w:t>قسّم العلماء الكلمةَ ثل</w:t>
                    </w:r>
                    <w:r>
                      <w:rPr>
                        <w:rFonts w:ascii="Calibri" w:hAnsi="Arial" w:cs="Arial"/>
                        <w:b/>
                        <w:bCs/>
                        <w:kern w:val="24"/>
                        <w:sz w:val="18"/>
                        <w:szCs w:val="18"/>
                        <w:rtl/>
                      </w:rPr>
                      <w:t>اثةَ أقسامٍ:اسماً وفعلاً وحرفا</w:t>
                    </w:r>
                    <w:r>
                      <w:rPr>
                        <w:rFonts w:ascii="Calibri" w:hAnsi="Arial" w:cs="Arial" w:hint="cs"/>
                        <w:b/>
                        <w:bCs/>
                        <w:kern w:val="24"/>
                        <w:sz w:val="18"/>
                        <w:szCs w:val="18"/>
                        <w:rtl/>
                      </w:rPr>
                      <w:t xml:space="preserve">   . </w:t>
                    </w:r>
                  </w:p>
                  <w:p w:rsidR="001260F5" w:rsidRDefault="001260F5" w:rsidP="00807748">
                    <w:pPr>
                      <w:autoSpaceDE w:val="0"/>
                      <w:autoSpaceDN w:val="0"/>
                      <w:adjustRightInd w:val="0"/>
                      <w:spacing w:after="0" w:line="240" w:lineRule="auto"/>
                      <w:ind w:firstLine="24"/>
                      <w:rPr>
                        <w:rFonts w:ascii="Calibri" w:hAnsi="Arial" w:cs="Arial"/>
                        <w:b/>
                        <w:bCs/>
                        <w:kern w:val="24"/>
                        <w:sz w:val="18"/>
                        <w:szCs w:val="18"/>
                      </w:rPr>
                    </w:pPr>
                    <w:r>
                      <w:rPr>
                        <w:rFonts w:ascii="Calibri" w:hAnsi="Arial" w:cs="Arial"/>
                        <w:b/>
                        <w:bCs/>
                        <w:kern w:val="24"/>
                        <w:sz w:val="18"/>
                        <w:szCs w:val="18"/>
                        <w:rtl/>
                      </w:rPr>
                      <w:t>اسماً بدل من</w:t>
                    </w:r>
                    <w:r w:rsidR="005B3AA3">
                      <w:rPr>
                        <w:rFonts w:ascii="Calibri" w:hAnsi="Arial" w:cs="Arial"/>
                        <w:b/>
                        <w:bCs/>
                        <w:kern w:val="24"/>
                        <w:sz w:val="18"/>
                        <w:szCs w:val="18"/>
                        <w:rtl/>
                      </w:rPr>
                      <w:t xml:space="preserve"> ثلاثة منصوب وعلامة نصبه الفتحة</w:t>
                    </w:r>
                  </w:p>
                  <w:p w:rsidR="001260F5" w:rsidRDefault="001260F5" w:rsidP="00807748">
                    <w:pPr>
                      <w:autoSpaceDE w:val="0"/>
                      <w:autoSpaceDN w:val="0"/>
                      <w:adjustRightInd w:val="0"/>
                      <w:spacing w:after="0" w:line="240" w:lineRule="auto"/>
                      <w:ind w:left="540" w:firstLine="24"/>
                      <w:rPr>
                        <w:rFonts w:ascii="Calibri" w:hAnsi="Arial" w:cs="Arial"/>
                        <w:b/>
                        <w:bCs/>
                        <w:kern w:val="24"/>
                        <w:sz w:val="18"/>
                        <w:szCs w:val="18"/>
                      </w:rPr>
                    </w:pPr>
                    <w:r>
                      <w:rPr>
                        <w:rFonts w:ascii="Calibri" w:hAnsi="Arial" w:cs="Arial"/>
                        <w:b/>
                        <w:bCs/>
                        <w:kern w:val="24"/>
                        <w:sz w:val="18"/>
                        <w:szCs w:val="18"/>
                        <w:rtl/>
                      </w:rPr>
                      <w:t>ملاحظة: يجوز رفع (اسماً) على أنه خبر لمبتدأ محذوف تقديره هي:</w:t>
                    </w:r>
                    <w:r w:rsidR="005B3AA3">
                      <w:rPr>
                        <w:rFonts w:ascii="Calibri" w:hAnsi="Arial" w:cs="Arial" w:hint="cs"/>
                        <w:b/>
                        <w:bCs/>
                        <w:kern w:val="24"/>
                        <w:sz w:val="18"/>
                        <w:szCs w:val="18"/>
                        <w:rtl/>
                      </w:rPr>
                      <w:t xml:space="preserve"> </w:t>
                    </w:r>
                    <w:r>
                      <w:rPr>
                        <w:rFonts w:ascii="Calibri" w:hAnsi="Arial" w:cs="Arial"/>
                        <w:b/>
                        <w:bCs/>
                        <w:kern w:val="24"/>
                        <w:sz w:val="18"/>
                        <w:szCs w:val="18"/>
                        <w:rtl/>
                      </w:rPr>
                      <w:t>قسّم العلماء الكلمة</w:t>
                    </w:r>
                    <w:r w:rsidR="005B3AA3">
                      <w:rPr>
                        <w:rFonts w:ascii="Calibri" w:hAnsi="Arial" w:cs="Arial"/>
                        <w:b/>
                        <w:bCs/>
                        <w:kern w:val="24"/>
                        <w:sz w:val="18"/>
                        <w:szCs w:val="18"/>
                        <w:rtl/>
                      </w:rPr>
                      <w:t>َ ثلاثة أقسام: اسمٌ وفعلٌ وحرفٌ</w:t>
                    </w:r>
                  </w:p>
                  <w:p w:rsidR="001260F5" w:rsidRPr="001260F5" w:rsidRDefault="001260F5" w:rsidP="00807748">
                    <w:pPr>
                      <w:ind w:firstLine="24"/>
                      <w:rPr>
                        <w:sz w:val="18"/>
                        <w:rtl/>
                      </w:rPr>
                    </w:pPr>
                  </w:p>
                </w:txbxContent>
              </v:textbox>
            </v:shape>
            <v:shape id="_x0000_s1028" type="#_x0000_t78" style="position:absolute;left:5104;top:476;width:2490;height:4267;rotation:90" o:regroupid="1" adj="18565,6438,19405,10043" strokeweight="1pt">
              <v:textbox style="mso-next-textbox:#_x0000_s1028">
                <w:txbxContent>
                  <w:p w:rsidR="001260F5" w:rsidRPr="001260F5" w:rsidRDefault="001260F5" w:rsidP="001260F5">
                    <w:pPr>
                      <w:autoSpaceDE w:val="0"/>
                      <w:autoSpaceDN w:val="0"/>
                      <w:bidi w:val="0"/>
                      <w:adjustRightInd w:val="0"/>
                      <w:spacing w:after="0" w:line="240" w:lineRule="auto"/>
                      <w:ind w:left="540" w:hanging="540"/>
                      <w:jc w:val="right"/>
                      <w:rPr>
                        <w:rFonts w:ascii="Calibri" w:hAnsi="Arial" w:cs="Arial"/>
                        <w:b/>
                        <w:bCs/>
                        <w:kern w:val="24"/>
                      </w:rPr>
                    </w:pPr>
                    <w:r w:rsidRPr="001260F5">
                      <w:rPr>
                        <w:rFonts w:ascii="Calibri" w:hAnsi="Arial" w:cs="Arial"/>
                        <w:b/>
                        <w:bCs/>
                        <w:kern w:val="24"/>
                        <w:rtl/>
                      </w:rPr>
                      <w:t>البدل كما تعلم من التوابع أي إنه يتبع المبدل منه في إعرابه رفعاً ونصباً وجراً.</w:t>
                    </w:r>
                  </w:p>
                  <w:p w:rsidR="001260F5" w:rsidRPr="001260F5" w:rsidRDefault="001260F5" w:rsidP="001260F5">
                    <w:pPr>
                      <w:autoSpaceDE w:val="0"/>
                      <w:autoSpaceDN w:val="0"/>
                      <w:bidi w:val="0"/>
                      <w:adjustRightInd w:val="0"/>
                      <w:spacing w:after="0" w:line="240" w:lineRule="auto"/>
                      <w:ind w:left="540" w:hanging="540"/>
                      <w:jc w:val="right"/>
                      <w:rPr>
                        <w:rFonts w:ascii="Calibri" w:hAnsi="Arial" w:cs="Arial"/>
                        <w:b/>
                        <w:bCs/>
                        <w:kern w:val="24"/>
                        <w:rtl/>
                      </w:rPr>
                    </w:pPr>
                    <w:r w:rsidRPr="001260F5">
                      <w:rPr>
                        <w:rFonts w:ascii="Calibri" w:hAnsi="Arial" w:cs="Arial"/>
                        <w:b/>
                        <w:bCs/>
                        <w:kern w:val="24"/>
                        <w:rtl/>
                      </w:rPr>
                      <w:t xml:space="preserve">جاء </w:t>
                    </w:r>
                    <w:r w:rsidRPr="001260F5">
                      <w:rPr>
                        <w:rFonts w:ascii="Calibri" w:hAnsi="Arial" w:cs="Arial"/>
                        <w:b/>
                        <w:bCs/>
                        <w:color w:val="0070C0"/>
                        <w:kern w:val="24"/>
                        <w:rtl/>
                      </w:rPr>
                      <w:t>أبو</w:t>
                    </w:r>
                    <w:r w:rsidRPr="001260F5">
                      <w:rPr>
                        <w:rFonts w:ascii="Calibri" w:hAnsi="Arial" w:cs="Arial"/>
                        <w:b/>
                        <w:bCs/>
                        <w:kern w:val="24"/>
                        <w:rtl/>
                      </w:rPr>
                      <w:t xml:space="preserve"> خالدٍ </w:t>
                    </w:r>
                    <w:r w:rsidRPr="001260F5">
                      <w:rPr>
                        <w:rFonts w:ascii="Calibri" w:hAnsi="Arial" w:cs="Arial"/>
                        <w:b/>
                        <w:bCs/>
                        <w:color w:val="FF0000"/>
                        <w:kern w:val="24"/>
                        <w:rtl/>
                      </w:rPr>
                      <w:t>عليٌّ</w:t>
                    </w:r>
                    <w:r w:rsidRPr="001260F5">
                      <w:rPr>
                        <w:rFonts w:ascii="Calibri" w:hAnsi="Arial" w:cs="Arial"/>
                        <w:b/>
                        <w:bCs/>
                        <w:kern w:val="24"/>
                        <w:rtl/>
                      </w:rPr>
                      <w:t>. (كلاهما مرفوع)</w:t>
                    </w:r>
                  </w:p>
                  <w:p w:rsidR="001260F5" w:rsidRPr="001260F5" w:rsidRDefault="001260F5" w:rsidP="001260F5">
                    <w:pPr>
                      <w:autoSpaceDE w:val="0"/>
                      <w:autoSpaceDN w:val="0"/>
                      <w:bidi w:val="0"/>
                      <w:adjustRightInd w:val="0"/>
                      <w:spacing w:after="0" w:line="240" w:lineRule="auto"/>
                      <w:ind w:left="540" w:hanging="540"/>
                      <w:jc w:val="right"/>
                      <w:rPr>
                        <w:rFonts w:ascii="Calibri" w:hAnsi="Arial" w:cs="Arial"/>
                        <w:b/>
                        <w:bCs/>
                        <w:kern w:val="24"/>
                        <w:rtl/>
                      </w:rPr>
                    </w:pPr>
                    <w:r w:rsidRPr="001260F5">
                      <w:rPr>
                        <w:rFonts w:ascii="Calibri" w:hAnsi="Arial" w:cs="Arial"/>
                        <w:b/>
                        <w:bCs/>
                        <w:kern w:val="24"/>
                        <w:rtl/>
                      </w:rPr>
                      <w:t xml:space="preserve">رأيتُ </w:t>
                    </w:r>
                    <w:r w:rsidRPr="001260F5">
                      <w:rPr>
                        <w:rFonts w:ascii="Calibri" w:hAnsi="Arial" w:cs="Arial"/>
                        <w:b/>
                        <w:bCs/>
                        <w:color w:val="0070C0"/>
                        <w:kern w:val="24"/>
                        <w:rtl/>
                      </w:rPr>
                      <w:t>أبا</w:t>
                    </w:r>
                    <w:r w:rsidRPr="001260F5">
                      <w:rPr>
                        <w:rFonts w:ascii="Calibri" w:hAnsi="Arial" w:cs="Arial"/>
                        <w:b/>
                        <w:bCs/>
                        <w:kern w:val="24"/>
                        <w:rtl/>
                      </w:rPr>
                      <w:t xml:space="preserve"> خالدٍ </w:t>
                    </w:r>
                    <w:r w:rsidRPr="001260F5">
                      <w:rPr>
                        <w:rFonts w:ascii="Calibri" w:hAnsi="Arial" w:cs="Arial"/>
                        <w:b/>
                        <w:bCs/>
                        <w:color w:val="FF0000"/>
                        <w:kern w:val="24"/>
                        <w:rtl/>
                      </w:rPr>
                      <w:t>عليّاً</w:t>
                    </w:r>
                    <w:r w:rsidRPr="001260F5">
                      <w:rPr>
                        <w:rFonts w:ascii="Calibri" w:hAnsi="Arial" w:cs="Arial"/>
                        <w:b/>
                        <w:bCs/>
                        <w:kern w:val="24"/>
                        <w:rtl/>
                      </w:rPr>
                      <w:t>. (كلاهما منصوب)</w:t>
                    </w:r>
                  </w:p>
                  <w:p w:rsidR="001260F5" w:rsidRPr="001260F5" w:rsidRDefault="001260F5" w:rsidP="001260F5">
                    <w:pPr>
                      <w:autoSpaceDE w:val="0"/>
                      <w:autoSpaceDN w:val="0"/>
                      <w:bidi w:val="0"/>
                      <w:adjustRightInd w:val="0"/>
                      <w:spacing w:after="0" w:line="240" w:lineRule="auto"/>
                      <w:ind w:left="540" w:hanging="540"/>
                      <w:jc w:val="right"/>
                      <w:rPr>
                        <w:rFonts w:ascii="Calibri" w:hAnsi="Arial" w:cs="Arial"/>
                        <w:b/>
                        <w:bCs/>
                        <w:kern w:val="24"/>
                        <w:rtl/>
                      </w:rPr>
                    </w:pPr>
                    <w:r w:rsidRPr="001260F5">
                      <w:rPr>
                        <w:rFonts w:ascii="Calibri" w:hAnsi="Arial" w:cs="Arial"/>
                        <w:b/>
                        <w:bCs/>
                        <w:kern w:val="24"/>
                        <w:rtl/>
                      </w:rPr>
                      <w:t xml:space="preserve">سلمتُ على </w:t>
                    </w:r>
                    <w:r w:rsidRPr="001260F5">
                      <w:rPr>
                        <w:rFonts w:ascii="Calibri" w:hAnsi="Arial" w:cs="Arial"/>
                        <w:b/>
                        <w:bCs/>
                        <w:color w:val="0070C0"/>
                        <w:kern w:val="24"/>
                        <w:rtl/>
                      </w:rPr>
                      <w:t>أبي</w:t>
                    </w:r>
                    <w:r w:rsidRPr="001260F5">
                      <w:rPr>
                        <w:rFonts w:ascii="Calibri" w:hAnsi="Arial" w:cs="Arial"/>
                        <w:b/>
                        <w:bCs/>
                        <w:kern w:val="24"/>
                        <w:rtl/>
                      </w:rPr>
                      <w:t xml:space="preserve"> خالدٍ </w:t>
                    </w:r>
                    <w:r w:rsidRPr="001260F5">
                      <w:rPr>
                        <w:rFonts w:ascii="Calibri" w:hAnsi="Arial" w:cs="Arial"/>
                        <w:b/>
                        <w:bCs/>
                        <w:color w:val="FF0000"/>
                        <w:kern w:val="24"/>
                        <w:rtl/>
                      </w:rPr>
                      <w:t>عليٍّ</w:t>
                    </w:r>
                    <w:r w:rsidRPr="001260F5">
                      <w:rPr>
                        <w:rFonts w:ascii="Calibri" w:hAnsi="Arial" w:cs="Arial"/>
                        <w:b/>
                        <w:bCs/>
                        <w:kern w:val="24"/>
                        <w:rtl/>
                      </w:rPr>
                      <w:t>. (كلاهما مجرور)</w:t>
                    </w:r>
                  </w:p>
                  <w:p w:rsidR="001260F5" w:rsidRPr="001260F5" w:rsidRDefault="001260F5" w:rsidP="001260F5">
                    <w:pPr>
                      <w:autoSpaceDE w:val="0"/>
                      <w:autoSpaceDN w:val="0"/>
                      <w:bidi w:val="0"/>
                      <w:adjustRightInd w:val="0"/>
                      <w:spacing w:after="0" w:line="240" w:lineRule="auto"/>
                      <w:ind w:left="540" w:hanging="540"/>
                      <w:jc w:val="right"/>
                      <w:rPr>
                        <w:rFonts w:ascii="Calibri" w:hAnsi="Arial" w:cs="Arial"/>
                        <w:b/>
                        <w:bCs/>
                        <w:kern w:val="24"/>
                        <w:rtl/>
                      </w:rPr>
                    </w:pPr>
                    <w:r w:rsidRPr="001260F5">
                      <w:rPr>
                        <w:rFonts w:ascii="Calibri" w:hAnsi="Arial" w:cs="Arial"/>
                        <w:b/>
                        <w:bCs/>
                        <w:kern w:val="24"/>
                        <w:rtl/>
                      </w:rPr>
                      <w:t>لاحظ أن البدل يتبع المبدل منه في الإعراب(البدل باللون الأحمر والمبدل منه باللون الأزرق)</w:t>
                    </w:r>
                  </w:p>
                  <w:p w:rsidR="001260F5" w:rsidRPr="001260F5" w:rsidRDefault="001260F5" w:rsidP="001260F5">
                    <w:pPr>
                      <w:rPr>
                        <w:sz w:val="18"/>
                        <w:rtl/>
                      </w:rPr>
                    </w:pPr>
                  </w:p>
                  <w:p w:rsidR="001260F5" w:rsidRPr="001260F5" w:rsidRDefault="001260F5" w:rsidP="001260F5">
                    <w:pPr>
                      <w:rPr>
                        <w:sz w:val="18"/>
                        <w:rtl/>
                      </w:rPr>
                    </w:pPr>
                  </w:p>
                </w:txbxContent>
              </v:textbox>
            </v:shape>
            <v:shape id="_x0000_s1029" type="#_x0000_t78" style="position:absolute;left:7950;top:7418;width:795;height:2190;rotation:90" o:regroupid="1" adj="14889,2860,18565,10099" strokeweight="1pt">
              <v:textbox style="mso-next-textbox:#_x0000_s1029">
                <w:txbxContent>
                  <w:p w:rsidR="001260F5" w:rsidRPr="001260F5" w:rsidRDefault="001260F5" w:rsidP="001260F5">
                    <w:pPr>
                      <w:autoSpaceDE w:val="0"/>
                      <w:autoSpaceDN w:val="0"/>
                      <w:adjustRightInd w:val="0"/>
                      <w:spacing w:after="0" w:line="240" w:lineRule="auto"/>
                      <w:ind w:left="83" w:right="142" w:firstLine="83"/>
                      <w:jc w:val="center"/>
                      <w:rPr>
                        <w:rFonts w:ascii="Calibri" w:hAnsi="Arial" w:cs="Arial"/>
                        <w:b/>
                        <w:bCs/>
                        <w:kern w:val="24"/>
                        <w:sz w:val="28"/>
                        <w:szCs w:val="28"/>
                      </w:rPr>
                    </w:pPr>
                    <w:r w:rsidRPr="001260F5">
                      <w:rPr>
                        <w:rFonts w:ascii="Calibri" w:hAnsi="Arial" w:cs="Arial"/>
                        <w:b/>
                        <w:bCs/>
                        <w:kern w:val="24"/>
                        <w:sz w:val="28"/>
                        <w:szCs w:val="28"/>
                        <w:rtl/>
                      </w:rPr>
                      <w:t>البدل أربعة أنواع:</w:t>
                    </w:r>
                  </w:p>
                  <w:p w:rsidR="001260F5" w:rsidRPr="001260F5" w:rsidRDefault="001260F5" w:rsidP="001260F5">
                    <w:pPr>
                      <w:ind w:left="83" w:right="142" w:firstLine="83"/>
                      <w:jc w:val="center"/>
                      <w:rPr>
                        <w:sz w:val="28"/>
                        <w:szCs w:val="28"/>
                        <w:rtl/>
                      </w:rPr>
                    </w:pPr>
                  </w:p>
                </w:txbxContent>
              </v:textbox>
            </v:shape>
            <v:shape id="_x0000_s1031" type="#_x0000_t78" style="position:absolute;left:2948;top:6802;width:2340;height:6015;rotation:270" o:regroupid="1" adj="20693,3641,21600,8764" strokeweight="1pt">
              <v:textbox style="mso-next-textbox:#_x0000_s1031">
                <w:txbxContent>
                  <w:p w:rsidR="00E777E9" w:rsidRPr="00AD4D0C" w:rsidRDefault="00E777E9" w:rsidP="00807748">
                    <w:pPr>
                      <w:autoSpaceDE w:val="0"/>
                      <w:autoSpaceDN w:val="0"/>
                      <w:adjustRightInd w:val="0"/>
                      <w:spacing w:after="0" w:line="240" w:lineRule="auto"/>
                      <w:ind w:left="15"/>
                      <w:jc w:val="right"/>
                      <w:rPr>
                        <w:rFonts w:ascii="Calibri" w:hAnsi="Arial" w:cs="Arial"/>
                        <w:b/>
                        <w:bCs/>
                        <w:kern w:val="24"/>
                        <w:sz w:val="18"/>
                        <w:szCs w:val="18"/>
                        <w:rtl/>
                      </w:rPr>
                    </w:pPr>
                    <w:r w:rsidRPr="00AD4D0C">
                      <w:rPr>
                        <w:rFonts w:ascii="Calibri" w:hAnsi="Arial" w:cs="Arial"/>
                        <w:b/>
                        <w:bCs/>
                        <w:kern w:val="24"/>
                        <w:sz w:val="18"/>
                        <w:szCs w:val="18"/>
                        <w:rtl/>
                      </w:rPr>
                      <w:t>النوع الثالث: بدل الاشتمال: وهو ما كان فيه البدل شيئاً يشتمل عليه المبدل منه، فهو شيء معنوي.</w:t>
                    </w:r>
                    <w:r>
                      <w:rPr>
                        <w:rFonts w:ascii="Calibri" w:hAnsi="Arial" w:cs="Arial" w:hint="cs"/>
                        <w:b/>
                        <w:bCs/>
                        <w:kern w:val="24"/>
                        <w:sz w:val="18"/>
                        <w:szCs w:val="18"/>
                        <w:rtl/>
                      </w:rPr>
                      <w:t xml:space="preserve">  </w:t>
                    </w:r>
                    <w:r w:rsidRPr="00AD4D0C">
                      <w:rPr>
                        <w:rFonts w:ascii="Calibri" w:hAnsi="Arial" w:cs="Arial"/>
                        <w:b/>
                        <w:bCs/>
                        <w:kern w:val="24"/>
                        <w:sz w:val="18"/>
                        <w:szCs w:val="18"/>
                        <w:rtl/>
                      </w:rPr>
                      <w:t>نفعني المعلمُ علمُهُ. علمه: بدل من المعلم مرفوع وعلامة رفعه الضمة. لا حظ أن المعلم يشتمل على العلم وليس العلم جزءاً من المعلم. فالفرق بين بدل الاشتمال وبدل بعض من كل أن الأول يكون شيئاً معنوياً والثاني يكون جزءاً مادياً ملموساً. ومن بدل الاشتمال: شممت الوردةَ</w:t>
                    </w:r>
                    <w:r>
                      <w:rPr>
                        <w:rFonts w:ascii="Calibri" w:hAnsi="Arial" w:cs="Arial"/>
                        <w:b/>
                        <w:bCs/>
                        <w:kern w:val="24"/>
                        <w:sz w:val="18"/>
                        <w:szCs w:val="18"/>
                        <w:rtl/>
                      </w:rPr>
                      <w:t xml:space="preserve"> رائحتَها.</w:t>
                    </w:r>
                    <w:r>
                      <w:rPr>
                        <w:rFonts w:ascii="Calibri" w:hAnsi="Arial" w:cs="Arial" w:hint="cs"/>
                        <w:b/>
                        <w:bCs/>
                        <w:kern w:val="24"/>
                        <w:sz w:val="18"/>
                        <w:szCs w:val="18"/>
                        <w:rtl/>
                      </w:rPr>
                      <w:t xml:space="preserve"> </w:t>
                    </w:r>
                    <w:r w:rsidRPr="00AD4D0C">
                      <w:rPr>
                        <w:rFonts w:ascii="Calibri" w:hAnsi="Arial" w:cs="Arial"/>
                        <w:b/>
                        <w:bCs/>
                        <w:kern w:val="24"/>
                        <w:sz w:val="18"/>
                        <w:szCs w:val="18"/>
                        <w:rtl/>
                      </w:rPr>
                      <w:t>ولا بد في هذين النوعين(الاشتمال وبعض من كل) من ضمير في البدل يربطه بالمبدل منه، وقد يكون الضمير مذكوراً أو مقدّراً كقوله تعالى:((ثم عموا وصمّوا كثير منهم))لاحظ أن الضمير في (منهم) يربط البدل</w:t>
                    </w:r>
                    <w:r>
                      <w:rPr>
                        <w:rFonts w:ascii="Calibri" w:hAnsi="Arial" w:cs="Arial"/>
                        <w:b/>
                        <w:bCs/>
                        <w:kern w:val="24"/>
                        <w:sz w:val="18"/>
                        <w:szCs w:val="18"/>
                        <w:rtl/>
                      </w:rPr>
                      <w:t>(كثير) بالمبدل منه(واو الجماعة)</w:t>
                    </w:r>
                    <w:r>
                      <w:rPr>
                        <w:rFonts w:ascii="Calibri" w:hAnsi="Arial" w:cs="Arial" w:hint="cs"/>
                        <w:b/>
                        <w:bCs/>
                        <w:kern w:val="24"/>
                        <w:sz w:val="18"/>
                        <w:szCs w:val="18"/>
                        <w:rtl/>
                      </w:rPr>
                      <w:t xml:space="preserve"> </w:t>
                    </w:r>
                    <w:r w:rsidRPr="00AD4D0C">
                      <w:rPr>
                        <w:rFonts w:ascii="Calibri" w:hAnsi="Arial" w:cs="Arial"/>
                        <w:b/>
                        <w:bCs/>
                        <w:kern w:val="24"/>
                        <w:sz w:val="18"/>
                        <w:szCs w:val="18"/>
                        <w:rtl/>
                      </w:rPr>
                      <w:t>وفي قوله تعالى((يسألونك عن الشهر الحرامِ قتالٍ فيه))أن الضمير في (فيه) يربط البدل(قتال) بالمبدل منه(الشهر) أما في قوله تعالى((ولله على الناس حجّ البيت من استطاع إليه)) سبيلاً))فالبدل(من) والمبدل منه(الناس) والضمير هنا مقدر إذ التقدير من استطاع منهم.</w:t>
                    </w:r>
                  </w:p>
                  <w:p w:rsidR="00E777E9" w:rsidRPr="00E777E9" w:rsidRDefault="00E777E9" w:rsidP="00E777E9">
                    <w:pPr>
                      <w:rPr>
                        <w:rFonts w:hint="cs"/>
                        <w:sz w:val="18"/>
                        <w:rtl/>
                      </w:rPr>
                    </w:pPr>
                  </w:p>
                </w:txbxContent>
              </v:textbox>
            </v:shape>
            <v:shape id="_x0000_s1032" type="#_x0000_t78" style="position:absolute;left:7170;top:8790;width:2685;height:2925;rotation:270" o:regroupid="1" adj="20693,3641,21600,8764" strokeweight="1pt">
              <v:textbox style="mso-next-textbox:#_x0000_s1032">
                <w:txbxContent>
                  <w:p w:rsidR="00E777E9" w:rsidRPr="00AD4D0C" w:rsidRDefault="00E777E9" w:rsidP="00E777E9">
                    <w:pPr>
                      <w:autoSpaceDE w:val="0"/>
                      <w:autoSpaceDN w:val="0"/>
                      <w:adjustRightInd w:val="0"/>
                      <w:spacing w:after="0" w:line="240" w:lineRule="auto"/>
                      <w:ind w:left="15" w:hanging="15"/>
                      <w:rPr>
                        <w:rFonts w:ascii="Calibri" w:hAnsi="Arial" w:cs="Arial"/>
                        <w:b/>
                        <w:bCs/>
                        <w:kern w:val="24"/>
                        <w:sz w:val="18"/>
                        <w:szCs w:val="18"/>
                        <w:rtl/>
                      </w:rPr>
                    </w:pPr>
                    <w:r w:rsidRPr="00AD4D0C">
                      <w:rPr>
                        <w:rFonts w:ascii="Calibri" w:hAnsi="Arial" w:cs="Arial"/>
                        <w:b/>
                        <w:bCs/>
                        <w:kern w:val="24"/>
                        <w:sz w:val="18"/>
                        <w:szCs w:val="18"/>
                        <w:rtl/>
                      </w:rPr>
                      <w:t>النوع الثاني: البدل بعض من كل، وهو ما كان فيه البدل جزءاً من المبدل منه ساءٌ أكان الجزء قليلاً أم كثيراً.</w:t>
                    </w:r>
                  </w:p>
                  <w:p w:rsidR="00E777E9" w:rsidRPr="00AD4D0C" w:rsidRDefault="00E777E9" w:rsidP="00E777E9">
                    <w:pPr>
                      <w:autoSpaceDE w:val="0"/>
                      <w:autoSpaceDN w:val="0"/>
                      <w:adjustRightInd w:val="0"/>
                      <w:spacing w:after="0" w:line="240" w:lineRule="auto"/>
                      <w:ind w:left="15" w:hanging="15"/>
                      <w:rPr>
                        <w:rFonts w:ascii="Calibri" w:hAnsi="Arial" w:cs="Arial"/>
                        <w:b/>
                        <w:bCs/>
                        <w:kern w:val="24"/>
                        <w:sz w:val="18"/>
                        <w:szCs w:val="18"/>
                        <w:rtl/>
                      </w:rPr>
                    </w:pPr>
                    <w:r w:rsidRPr="00AD4D0C">
                      <w:rPr>
                        <w:rFonts w:ascii="Calibri" w:hAnsi="Arial" w:cs="Arial"/>
                        <w:b/>
                        <w:bCs/>
                        <w:kern w:val="24"/>
                        <w:sz w:val="18"/>
                        <w:szCs w:val="18"/>
                        <w:rtl/>
                      </w:rPr>
                      <w:t xml:space="preserve">زرتُ القدسَ </w:t>
                    </w:r>
                    <w:proofErr w:type="spellStart"/>
                    <w:r w:rsidRPr="00AD4D0C">
                      <w:rPr>
                        <w:rFonts w:ascii="Calibri" w:hAnsi="Arial" w:cs="Arial"/>
                        <w:b/>
                        <w:bCs/>
                        <w:kern w:val="24"/>
                        <w:sz w:val="18"/>
                        <w:szCs w:val="18"/>
                        <w:rtl/>
                      </w:rPr>
                      <w:t>حاراتِها</w:t>
                    </w:r>
                    <w:proofErr w:type="spellEnd"/>
                    <w:r w:rsidRPr="00AD4D0C">
                      <w:rPr>
                        <w:rFonts w:ascii="Calibri" w:hAnsi="Arial" w:cs="Arial"/>
                        <w:b/>
                        <w:bCs/>
                        <w:kern w:val="24"/>
                        <w:sz w:val="18"/>
                        <w:szCs w:val="18"/>
                        <w:rtl/>
                      </w:rPr>
                      <w:t>. حارات: بدل من القدس منصوب وعلامة نصبه الكسرة لأنه جمع مؤنث سالم، وهو مضاف والهاء ضمير متصل في محل جر مضاف إليه. لاحظ أن البدل جزء من المبدل منه.ومثلها: أكلت الرغيف ثلثه أو نصفه. ومن ذلك قوله تعالى:((قُمِ اللَّيْلَ إِلَّا قَلِيلاً نِصْفَهُ أَوِ انْقُصْ مِنْهُ قَلِيلا)).</w:t>
                    </w:r>
                  </w:p>
                  <w:p w:rsidR="00E777E9" w:rsidRPr="00E777E9" w:rsidRDefault="00E777E9" w:rsidP="00E777E9">
                    <w:pPr>
                      <w:ind w:left="15" w:hanging="15"/>
                      <w:rPr>
                        <w:rFonts w:hint="cs"/>
                        <w:sz w:val="18"/>
                        <w:rtl/>
                      </w:rPr>
                    </w:pPr>
                    <w:r w:rsidRPr="00AD4D0C">
                      <w:rPr>
                        <w:rFonts w:ascii="Calibri" w:hAnsi="Arial" w:cs="Arial"/>
                        <w:b/>
                        <w:bCs/>
                        <w:kern w:val="24"/>
                        <w:sz w:val="18"/>
                        <w:szCs w:val="18"/>
                        <w:rtl/>
                      </w:rPr>
                      <w:t>فـ(نصفه) بدل من الليل منصوب وعلامة نصبه الفتحة.</w:t>
                    </w:r>
                  </w:p>
                </w:txbxContent>
              </v:textbox>
            </v:shape>
            <v:shape id="_x0000_s1033" type="#_x0000_t78" style="position:absolute;left:2599;top:3251;width:1590;height:4568;rotation:270" o:regroupid="1" adj="20693,3641,21600,8764" strokeweight="1pt">
              <v:textbox style="mso-next-textbox:#_x0000_s1033">
                <w:txbxContent>
                  <w:p w:rsidR="00E777E9" w:rsidRDefault="00E777E9" w:rsidP="00E777E9">
                    <w:pPr>
                      <w:autoSpaceDE w:val="0"/>
                      <w:autoSpaceDN w:val="0"/>
                      <w:bidi w:val="0"/>
                      <w:adjustRightInd w:val="0"/>
                      <w:spacing w:after="0" w:line="240" w:lineRule="auto"/>
                      <w:ind w:left="540" w:hanging="540"/>
                      <w:jc w:val="right"/>
                      <w:rPr>
                        <w:rFonts w:ascii="Calibri" w:hAnsi="Arial" w:cs="Arial" w:hint="cs"/>
                        <w:b/>
                        <w:bCs/>
                        <w:kern w:val="24"/>
                        <w:sz w:val="18"/>
                        <w:szCs w:val="18"/>
                        <w:rtl/>
                      </w:rPr>
                    </w:pPr>
                    <w:r w:rsidRPr="00AD4D0C">
                      <w:rPr>
                        <w:rFonts w:ascii="Calibri" w:hAnsi="Arial" w:cs="Arial"/>
                        <w:b/>
                        <w:bCs/>
                        <w:kern w:val="24"/>
                        <w:sz w:val="18"/>
                        <w:szCs w:val="18"/>
                        <w:rtl/>
                      </w:rPr>
                      <w:t xml:space="preserve">النوع الرابع: البدل </w:t>
                    </w:r>
                    <w:proofErr w:type="spellStart"/>
                    <w:r w:rsidRPr="00AD4D0C">
                      <w:rPr>
                        <w:rFonts w:ascii="Calibri" w:hAnsi="Arial" w:cs="Arial"/>
                        <w:b/>
                        <w:bCs/>
                        <w:kern w:val="24"/>
                        <w:sz w:val="18"/>
                        <w:szCs w:val="18"/>
                        <w:rtl/>
                      </w:rPr>
                      <w:t>المباين</w:t>
                    </w:r>
                    <w:proofErr w:type="spellEnd"/>
                    <w:r w:rsidRPr="00AD4D0C">
                      <w:rPr>
                        <w:rFonts w:ascii="Calibri" w:hAnsi="Arial" w:cs="Arial"/>
                        <w:b/>
                        <w:bCs/>
                        <w:kern w:val="24"/>
                        <w:sz w:val="18"/>
                        <w:szCs w:val="18"/>
                        <w:rtl/>
                      </w:rPr>
                      <w:t xml:space="preserve">: وهو ما كان فيه البدل </w:t>
                    </w:r>
                    <w:proofErr w:type="spellStart"/>
                    <w:r w:rsidRPr="00AD4D0C">
                      <w:rPr>
                        <w:rFonts w:ascii="Calibri" w:hAnsi="Arial" w:cs="Arial"/>
                        <w:b/>
                        <w:bCs/>
                        <w:kern w:val="24"/>
                        <w:sz w:val="18"/>
                        <w:szCs w:val="18"/>
                        <w:rtl/>
                      </w:rPr>
                      <w:t>مبايناً</w:t>
                    </w:r>
                    <w:proofErr w:type="spellEnd"/>
                    <w:r w:rsidRPr="00AD4D0C">
                      <w:rPr>
                        <w:rFonts w:ascii="Calibri" w:hAnsi="Arial" w:cs="Arial"/>
                        <w:b/>
                        <w:bCs/>
                        <w:kern w:val="24"/>
                        <w:sz w:val="18"/>
                        <w:szCs w:val="18"/>
                        <w:rtl/>
                      </w:rPr>
                      <w:t xml:space="preserve"> أي مخالفاً للمبدل منه فهو لا </w:t>
                    </w:r>
                    <w:proofErr w:type="spellStart"/>
                    <w:r w:rsidRPr="00AD4D0C">
                      <w:rPr>
                        <w:rFonts w:ascii="Calibri" w:hAnsi="Arial" w:cs="Arial"/>
                        <w:b/>
                        <w:bCs/>
                        <w:kern w:val="24"/>
                        <w:sz w:val="18"/>
                        <w:szCs w:val="18"/>
                        <w:rtl/>
                      </w:rPr>
                      <w:t>يطابقه</w:t>
                    </w:r>
                    <w:proofErr w:type="spellEnd"/>
                    <w:r w:rsidRPr="00AD4D0C">
                      <w:rPr>
                        <w:rFonts w:ascii="Calibri" w:hAnsi="Arial" w:cs="Arial"/>
                        <w:b/>
                        <w:bCs/>
                        <w:kern w:val="24"/>
                        <w:sz w:val="18"/>
                        <w:szCs w:val="18"/>
                        <w:rtl/>
                      </w:rPr>
                      <w:t xml:space="preserve"> وليس جزءاً منه ولا هو مما يشتمل عليه وهو ثلاثة أقسام: بدل الغلط وبدل النسيان وبدل الإضراب.</w:t>
                    </w:r>
                    <w:r w:rsidR="00234EDB">
                      <w:rPr>
                        <w:rFonts w:ascii="Calibri" w:hAnsi="Arial" w:cs="Arial" w:hint="cs"/>
                        <w:b/>
                        <w:bCs/>
                        <w:kern w:val="24"/>
                        <w:sz w:val="18"/>
                        <w:szCs w:val="18"/>
                        <w:rtl/>
                      </w:rPr>
                      <w:t xml:space="preserve"> </w:t>
                    </w:r>
                  </w:p>
                  <w:p w:rsidR="00234EDB" w:rsidRPr="00AD4D0C" w:rsidRDefault="00234EDB" w:rsidP="00234EDB">
                    <w:pPr>
                      <w:autoSpaceDE w:val="0"/>
                      <w:autoSpaceDN w:val="0"/>
                      <w:bidi w:val="0"/>
                      <w:adjustRightInd w:val="0"/>
                      <w:spacing w:after="0" w:line="240" w:lineRule="auto"/>
                      <w:ind w:left="540" w:hanging="540"/>
                      <w:jc w:val="right"/>
                      <w:rPr>
                        <w:rFonts w:ascii="Calibri" w:hAnsi="Arial" w:cs="Arial"/>
                        <w:b/>
                        <w:bCs/>
                        <w:kern w:val="24"/>
                        <w:sz w:val="18"/>
                        <w:szCs w:val="18"/>
                        <w:rtl/>
                      </w:rPr>
                    </w:pPr>
                    <w:r>
                      <w:rPr>
                        <w:rFonts w:ascii="Calibri" w:hAnsi="Arial" w:cs="Arial" w:hint="cs"/>
                        <w:b/>
                        <w:bCs/>
                        <w:kern w:val="24"/>
                        <w:sz w:val="18"/>
                        <w:szCs w:val="18"/>
                        <w:rtl/>
                      </w:rPr>
                      <w:t>و</w:t>
                    </w:r>
                    <w:r w:rsidRPr="00AD4D0C">
                      <w:rPr>
                        <w:rFonts w:ascii="Calibri" w:hAnsi="Arial" w:cs="Arial"/>
                        <w:b/>
                        <w:bCs/>
                        <w:kern w:val="24"/>
                        <w:sz w:val="18"/>
                        <w:szCs w:val="18"/>
                        <w:rtl/>
                      </w:rPr>
                      <w:t xml:space="preserve">هذا النوع بأقسامه الثلاثة لا يقع في كلام البلغاء ولا في القرآن الكريم جلّ ربنا عن الغلط والنسيان. فالبليغ إذا وقع في شيء من ذلك أتى بين المبدل والمبدل منه </w:t>
                    </w:r>
                    <w:proofErr w:type="spellStart"/>
                    <w:r w:rsidRPr="00AD4D0C">
                      <w:rPr>
                        <w:rFonts w:ascii="Calibri" w:hAnsi="Arial" w:cs="Arial"/>
                        <w:b/>
                        <w:bCs/>
                        <w:kern w:val="24"/>
                        <w:sz w:val="18"/>
                        <w:szCs w:val="18"/>
                        <w:rtl/>
                      </w:rPr>
                      <w:t>بـ</w:t>
                    </w:r>
                    <w:proofErr w:type="spellEnd"/>
                    <w:r w:rsidRPr="00AD4D0C">
                      <w:rPr>
                        <w:rFonts w:ascii="Calibri" w:hAnsi="Arial" w:cs="Arial"/>
                        <w:b/>
                        <w:bCs/>
                        <w:kern w:val="24"/>
                        <w:sz w:val="18"/>
                        <w:szCs w:val="18"/>
                        <w:rtl/>
                      </w:rPr>
                      <w:t>(بل) فيكون ما بعدها عطفاً على ما قبلها.</w:t>
                    </w:r>
                  </w:p>
                  <w:p w:rsidR="00234EDB" w:rsidRPr="00AD4D0C" w:rsidRDefault="00234EDB" w:rsidP="00234EDB">
                    <w:pPr>
                      <w:autoSpaceDE w:val="0"/>
                      <w:autoSpaceDN w:val="0"/>
                      <w:bidi w:val="0"/>
                      <w:adjustRightInd w:val="0"/>
                      <w:spacing w:after="0" w:line="240" w:lineRule="auto"/>
                      <w:ind w:left="540" w:hanging="540"/>
                      <w:jc w:val="right"/>
                      <w:rPr>
                        <w:rFonts w:ascii="Calibri" w:hAnsi="Arial" w:cs="Arial"/>
                        <w:b/>
                        <w:bCs/>
                        <w:kern w:val="24"/>
                        <w:sz w:val="18"/>
                        <w:szCs w:val="18"/>
                        <w:rtl/>
                      </w:rPr>
                    </w:pPr>
                  </w:p>
                  <w:p w:rsidR="00E777E9" w:rsidRPr="00E777E9" w:rsidRDefault="00E777E9" w:rsidP="00E777E9">
                    <w:pPr>
                      <w:rPr>
                        <w:sz w:val="18"/>
                        <w:rtl/>
                      </w:rPr>
                    </w:pPr>
                  </w:p>
                </w:txbxContent>
              </v:textbox>
            </v:shape>
            <v:shape id="_x0000_s1034" type="#_x0000_t78" style="position:absolute;left:4196;top:6544;width:2160;height:1732;rotation:270" o:regroupid="1" adj="19343,3142,19343,9677" strokeweight="1pt">
              <v:textbox style="mso-next-textbox:#_x0000_s1034">
                <w:txbxContent>
                  <w:p w:rsidR="00E777E9" w:rsidRPr="00AD4D0C" w:rsidRDefault="00E777E9" w:rsidP="00E777E9">
                    <w:pPr>
                      <w:autoSpaceDE w:val="0"/>
                      <w:autoSpaceDN w:val="0"/>
                      <w:adjustRightInd w:val="0"/>
                      <w:spacing w:after="0" w:line="240" w:lineRule="auto"/>
                      <w:ind w:left="10"/>
                      <w:rPr>
                        <w:rFonts w:ascii="Calibri" w:hAnsi="Arial" w:cs="Arial"/>
                        <w:b/>
                        <w:bCs/>
                        <w:kern w:val="24"/>
                        <w:sz w:val="18"/>
                        <w:szCs w:val="18"/>
                        <w:rtl/>
                      </w:rPr>
                    </w:pPr>
                    <w:r w:rsidRPr="00AD4D0C">
                      <w:rPr>
                        <w:rFonts w:ascii="Calibri" w:hAnsi="Arial" w:cs="Arial"/>
                        <w:b/>
                        <w:bCs/>
                        <w:kern w:val="24"/>
                        <w:sz w:val="18"/>
                        <w:szCs w:val="18"/>
                        <w:rtl/>
                      </w:rPr>
                      <w:t>أما بدل الغلط: فهو ما يذكر ليكون بدلاً من شيء سبق إليه اللسان غلطاً، مثل: اشتريت سمناً زيتاً. زيتاً بدل من (سمناً) منصوب وعلامة نصبه الفتحة. فقد ذكر القائل سمناً عثرة لسان ثم صحح فقال: زيتاً.</w:t>
                    </w:r>
                  </w:p>
                  <w:p w:rsidR="00E777E9" w:rsidRPr="00E777E9" w:rsidRDefault="00E777E9" w:rsidP="00E777E9">
                    <w:pPr>
                      <w:ind w:left="10"/>
                      <w:rPr>
                        <w:sz w:val="18"/>
                        <w:rtl/>
                      </w:rPr>
                    </w:pPr>
                  </w:p>
                </w:txbxContent>
              </v:textbox>
            </v:shape>
            <v:shape id="_x0000_s1035" type="#_x0000_t78" style="position:absolute;left:476;top:6544;width:2160;height:1732;rotation:270" o:regroupid="1" adj="19343,3142,19343,9677" strokeweight="1pt">
              <v:textbox style="mso-next-textbox:#_x0000_s1035">
                <w:txbxContent>
                  <w:p w:rsidR="00234EDB" w:rsidRPr="00AD4D0C" w:rsidRDefault="00234EDB" w:rsidP="00234EDB">
                    <w:pPr>
                      <w:autoSpaceDE w:val="0"/>
                      <w:autoSpaceDN w:val="0"/>
                      <w:adjustRightInd w:val="0"/>
                      <w:spacing w:after="0" w:line="240" w:lineRule="auto"/>
                      <w:rPr>
                        <w:rFonts w:ascii="Calibri" w:hAnsi="Arial" w:cs="Arial"/>
                        <w:b/>
                        <w:bCs/>
                        <w:kern w:val="24"/>
                        <w:sz w:val="18"/>
                        <w:szCs w:val="18"/>
                        <w:rtl/>
                      </w:rPr>
                    </w:pPr>
                    <w:r w:rsidRPr="00AD4D0C">
                      <w:rPr>
                        <w:rFonts w:ascii="Calibri" w:hAnsi="Arial" w:cs="Arial"/>
                        <w:b/>
                        <w:bCs/>
                        <w:kern w:val="24"/>
                        <w:sz w:val="18"/>
                        <w:szCs w:val="18"/>
                        <w:rtl/>
                      </w:rPr>
                      <w:t>أما بدل الإضراب: ما كان فيه المبدل منه مقصوداً ثم تعدل عنه إلى شيء آخر مثل: خذ عشرة ريالات عشرين. فقد كنت قاصداً أن يأخذ عشرة ريالات ثم عدلت عن ذلك إلى عشرين.</w:t>
                    </w:r>
                  </w:p>
                  <w:p w:rsidR="00E777E9" w:rsidRPr="00234EDB" w:rsidRDefault="00E777E9" w:rsidP="00234EDB">
                    <w:pPr>
                      <w:rPr>
                        <w:sz w:val="18"/>
                        <w:rtl/>
                      </w:rPr>
                    </w:pPr>
                  </w:p>
                </w:txbxContent>
              </v:textbox>
            </v:shape>
            <v:shape id="_x0000_s1036" type="#_x0000_t78" style="position:absolute;left:2328;top:6544;width:2160;height:1732;rotation:270" o:regroupid="1" adj="19343,3142,19343,9677" strokeweight="1pt">
              <v:textbox style="mso-next-textbox:#_x0000_s1036">
                <w:txbxContent>
                  <w:p w:rsidR="00E777E9" w:rsidRPr="00AD4D0C" w:rsidRDefault="00E777E9" w:rsidP="00E777E9">
                    <w:pPr>
                      <w:autoSpaceDE w:val="0"/>
                      <w:autoSpaceDN w:val="0"/>
                      <w:adjustRightInd w:val="0"/>
                      <w:spacing w:after="0" w:line="240" w:lineRule="auto"/>
                      <w:ind w:left="15" w:right="-142"/>
                      <w:rPr>
                        <w:rFonts w:ascii="Calibri" w:hAnsi="Arial" w:cs="Arial"/>
                        <w:b/>
                        <w:bCs/>
                        <w:kern w:val="24"/>
                        <w:sz w:val="18"/>
                        <w:szCs w:val="18"/>
                        <w:rtl/>
                      </w:rPr>
                    </w:pPr>
                    <w:r>
                      <w:rPr>
                        <w:rFonts w:ascii="Calibri" w:hAnsi="Arial" w:cs="Arial"/>
                        <w:b/>
                        <w:bCs/>
                        <w:kern w:val="24"/>
                        <w:sz w:val="18"/>
                        <w:szCs w:val="18"/>
                        <w:rtl/>
                      </w:rPr>
                      <w:t>وبدل النسيان: ما ذكر</w:t>
                    </w:r>
                    <w:r>
                      <w:rPr>
                        <w:rFonts w:ascii="Calibri" w:hAnsi="Arial" w:cs="Arial" w:hint="cs"/>
                        <w:b/>
                        <w:bCs/>
                        <w:kern w:val="24"/>
                        <w:sz w:val="18"/>
                        <w:szCs w:val="18"/>
                        <w:rtl/>
                      </w:rPr>
                      <w:t xml:space="preserve"> </w:t>
                    </w:r>
                    <w:r w:rsidRPr="00AD4D0C">
                      <w:rPr>
                        <w:rFonts w:ascii="Calibri" w:hAnsi="Arial" w:cs="Arial"/>
                        <w:b/>
                        <w:bCs/>
                        <w:kern w:val="24"/>
                        <w:sz w:val="18"/>
                        <w:szCs w:val="18"/>
                        <w:rtl/>
                      </w:rPr>
                      <w:t xml:space="preserve">ليكون بدلاً مما ذكرته قاصداً ثم تبين </w:t>
                    </w:r>
                    <w:proofErr w:type="spellStart"/>
                    <w:r w:rsidRPr="00AD4D0C">
                      <w:rPr>
                        <w:rFonts w:ascii="Calibri" w:hAnsi="Arial" w:cs="Arial"/>
                        <w:b/>
                        <w:bCs/>
                        <w:kern w:val="24"/>
                        <w:sz w:val="18"/>
                        <w:szCs w:val="18"/>
                        <w:rtl/>
                      </w:rPr>
                      <w:t>لك</w:t>
                    </w:r>
                    <w:proofErr w:type="spellEnd"/>
                    <w:r w:rsidRPr="00AD4D0C">
                      <w:rPr>
                        <w:rFonts w:ascii="Calibri" w:hAnsi="Arial" w:cs="Arial"/>
                        <w:b/>
                        <w:bCs/>
                        <w:kern w:val="24"/>
                        <w:sz w:val="18"/>
                        <w:szCs w:val="18"/>
                        <w:rtl/>
                      </w:rPr>
                      <w:t xml:space="preserve"> فساده، مثل: سافر أستاذي إلى مصرَ دمشقَ. فيكون القائل هنا يعتقد أن أستاذه سافر إلى مصر ثم يتبين له مباشرة أنه سافر إلى دمشق فيصحح. </w:t>
                    </w:r>
                  </w:p>
                  <w:p w:rsidR="00E777E9" w:rsidRPr="00E777E9" w:rsidRDefault="00E777E9" w:rsidP="00E777E9">
                    <w:pPr>
                      <w:ind w:left="15"/>
                      <w:rPr>
                        <w:sz w:val="18"/>
                        <w:rtl/>
                      </w:rPr>
                    </w:pPr>
                  </w:p>
                </w:txbxContent>
              </v:textbox>
            </v:shape>
            <v:roundrect id="_x0000_s1037" style="position:absolute;left:11880;top:4005;width:4035;height:3735" arcsize="10923f" o:regroupid="1">
              <v:textbox>
                <w:txbxContent>
                  <w:p w:rsidR="00807748" w:rsidRPr="00807748" w:rsidRDefault="00807748" w:rsidP="00807748">
                    <w:pPr>
                      <w:autoSpaceDE w:val="0"/>
                      <w:autoSpaceDN w:val="0"/>
                      <w:adjustRightInd w:val="0"/>
                      <w:spacing w:after="0" w:line="240" w:lineRule="auto"/>
                      <w:ind w:right="-142"/>
                      <w:rPr>
                        <w:rFonts w:ascii="Calibri" w:hAnsi="Arial" w:cs="Arial"/>
                        <w:b/>
                        <w:bCs/>
                        <w:kern w:val="24"/>
                        <w:rtl/>
                      </w:rPr>
                    </w:pPr>
                    <w:r w:rsidRPr="00807748">
                      <w:rPr>
                        <w:rFonts w:ascii="Calibri" w:hAnsi="Arial" w:cs="Arial"/>
                        <w:b/>
                        <w:bCs/>
                        <w:kern w:val="24"/>
                        <w:rtl/>
                      </w:rPr>
                      <w:t>أمثلة</w:t>
                    </w:r>
                  </w:p>
                  <w:p w:rsidR="00807748" w:rsidRPr="00807748" w:rsidRDefault="00807748" w:rsidP="00807748">
                    <w:pPr>
                      <w:autoSpaceDE w:val="0"/>
                      <w:autoSpaceDN w:val="0"/>
                      <w:adjustRightInd w:val="0"/>
                      <w:spacing w:after="0" w:line="240" w:lineRule="auto"/>
                      <w:ind w:left="30" w:right="-142"/>
                      <w:rPr>
                        <w:rFonts w:ascii="Calibri" w:hAnsi="Arial" w:cs="Arial"/>
                        <w:b/>
                        <w:bCs/>
                        <w:kern w:val="24"/>
                        <w:rtl/>
                      </w:rPr>
                    </w:pPr>
                    <w:r w:rsidRPr="00807748">
                      <w:rPr>
                        <w:rFonts w:ascii="Calibri" w:hAnsi="Arial" w:cs="Arial"/>
                        <w:b/>
                        <w:bCs/>
                        <w:kern w:val="24"/>
                        <w:rtl/>
                      </w:rPr>
                      <w:t xml:space="preserve">  بين نوع البدل المخطوط تحته في كل مما يلي وبين المبدل منه:</w:t>
                    </w:r>
                  </w:p>
                  <w:p w:rsidR="00807748" w:rsidRPr="00807748" w:rsidRDefault="00807748" w:rsidP="00807748">
                    <w:pPr>
                      <w:autoSpaceDE w:val="0"/>
                      <w:autoSpaceDN w:val="0"/>
                      <w:adjustRightInd w:val="0"/>
                      <w:spacing w:after="0" w:line="240" w:lineRule="auto"/>
                      <w:ind w:left="30" w:right="-142"/>
                      <w:rPr>
                        <w:rFonts w:ascii="Calibri" w:hAnsi="Arial" w:cs="Arial"/>
                        <w:b/>
                        <w:bCs/>
                        <w:kern w:val="24"/>
                        <w:rtl/>
                      </w:rPr>
                    </w:pPr>
                    <w:r w:rsidRPr="00807748">
                      <w:rPr>
                        <w:rFonts w:ascii="Calibri" w:hAnsi="Arial" w:cs="Arial"/>
                        <w:b/>
                        <w:bCs/>
                        <w:kern w:val="24"/>
                        <w:rtl/>
                      </w:rPr>
                      <w:t xml:space="preserve">1.وقد لامني في حب ليلى أقاربي  </w:t>
                    </w:r>
                    <w:r w:rsidRPr="00807748">
                      <w:rPr>
                        <w:rFonts w:ascii="Calibri" w:hAnsi="Arial" w:cs="Arial"/>
                        <w:b/>
                        <w:bCs/>
                        <w:kern w:val="24"/>
                        <w:u w:val="single"/>
                        <w:rtl/>
                      </w:rPr>
                      <w:t>أخي</w:t>
                    </w:r>
                    <w:r w:rsidRPr="00807748">
                      <w:rPr>
                        <w:rFonts w:ascii="Calibri" w:hAnsi="Arial" w:cs="Arial"/>
                        <w:b/>
                        <w:bCs/>
                        <w:kern w:val="24"/>
                        <w:rtl/>
                      </w:rPr>
                      <w:t xml:space="preserve"> وابن عمي وابن خالي وخاليا</w:t>
                    </w:r>
                  </w:p>
                  <w:p w:rsidR="00807748" w:rsidRPr="00807748" w:rsidRDefault="00807748" w:rsidP="00807748">
                    <w:pPr>
                      <w:autoSpaceDE w:val="0"/>
                      <w:autoSpaceDN w:val="0"/>
                      <w:adjustRightInd w:val="0"/>
                      <w:spacing w:after="0" w:line="240" w:lineRule="auto"/>
                      <w:ind w:left="30" w:right="-142"/>
                      <w:rPr>
                        <w:rFonts w:ascii="Calibri" w:hAnsi="Times New Roman" w:cs="Calibri"/>
                        <w:b/>
                        <w:bCs/>
                        <w:kern w:val="24"/>
                      </w:rPr>
                    </w:pPr>
                    <w:r w:rsidRPr="00807748">
                      <w:rPr>
                        <w:rFonts w:ascii="Calibri" w:hAnsi="Arial" w:cs="Arial"/>
                        <w:b/>
                        <w:bCs/>
                        <w:kern w:val="24"/>
                        <w:rtl/>
                      </w:rPr>
                      <w:t xml:space="preserve">2.بلغنا السماء </w:t>
                    </w:r>
                    <w:r w:rsidRPr="00807748">
                      <w:rPr>
                        <w:rFonts w:ascii="Calibri" w:hAnsi="Arial" w:cs="Arial"/>
                        <w:b/>
                        <w:bCs/>
                        <w:kern w:val="24"/>
                        <w:u w:val="single"/>
                        <w:rtl/>
                      </w:rPr>
                      <w:t>مجدُنا</w:t>
                    </w:r>
                    <w:r w:rsidRPr="00807748">
                      <w:rPr>
                        <w:rFonts w:ascii="Calibri" w:hAnsi="Arial" w:cs="Arial"/>
                        <w:b/>
                        <w:bCs/>
                        <w:kern w:val="24"/>
                        <w:rtl/>
                      </w:rPr>
                      <w:t xml:space="preserve"> وسناؤنا     وإنا لنبغي فوق ذلك مظهرا</w:t>
                    </w:r>
                  </w:p>
                  <w:p w:rsidR="00807748" w:rsidRPr="00807748" w:rsidRDefault="00807748" w:rsidP="00807748">
                    <w:pPr>
                      <w:autoSpaceDE w:val="0"/>
                      <w:autoSpaceDN w:val="0"/>
                      <w:adjustRightInd w:val="0"/>
                      <w:spacing w:after="0" w:line="240" w:lineRule="auto"/>
                      <w:ind w:left="30" w:right="-142"/>
                      <w:rPr>
                        <w:rFonts w:ascii="Calibri" w:hAnsi="Arial" w:cs="Arial"/>
                        <w:b/>
                        <w:bCs/>
                        <w:kern w:val="24"/>
                        <w:rtl/>
                      </w:rPr>
                    </w:pPr>
                    <w:r w:rsidRPr="00807748">
                      <w:rPr>
                        <w:rFonts w:ascii="Calibri" w:hAnsi="Arial" w:cs="Arial"/>
                        <w:b/>
                        <w:bCs/>
                        <w:kern w:val="24"/>
                        <w:rtl/>
                      </w:rPr>
                      <w:t xml:space="preserve">3.((قتل أصحاب الأخدودِ </w:t>
                    </w:r>
                    <w:r w:rsidRPr="00807748">
                      <w:rPr>
                        <w:rFonts w:ascii="Calibri" w:hAnsi="Arial" w:cs="Arial"/>
                        <w:b/>
                        <w:bCs/>
                        <w:kern w:val="24"/>
                        <w:u w:val="single"/>
                        <w:rtl/>
                      </w:rPr>
                      <w:t>النارِ</w:t>
                    </w:r>
                    <w:r w:rsidRPr="00807748">
                      <w:rPr>
                        <w:rFonts w:ascii="Calibri" w:hAnsi="Arial" w:cs="Arial"/>
                        <w:b/>
                        <w:bCs/>
                        <w:kern w:val="24"/>
                        <w:rtl/>
                      </w:rPr>
                      <w:t xml:space="preserve"> ذات الوقود))</w:t>
                    </w:r>
                  </w:p>
                  <w:p w:rsidR="00807748" w:rsidRPr="00807748" w:rsidRDefault="00807748" w:rsidP="00807748">
                    <w:pPr>
                      <w:autoSpaceDE w:val="0"/>
                      <w:autoSpaceDN w:val="0"/>
                      <w:adjustRightInd w:val="0"/>
                      <w:spacing w:after="0" w:line="240" w:lineRule="auto"/>
                      <w:ind w:left="30" w:right="-142"/>
                      <w:rPr>
                        <w:rFonts w:ascii="Calibri" w:hAnsi="Arial" w:cs="Arial"/>
                        <w:b/>
                        <w:bCs/>
                        <w:kern w:val="24"/>
                        <w:rtl/>
                      </w:rPr>
                    </w:pPr>
                    <w:r w:rsidRPr="00807748">
                      <w:rPr>
                        <w:rFonts w:ascii="Calibri" w:hAnsi="Arial" w:cs="Arial"/>
                        <w:b/>
                        <w:bCs/>
                        <w:kern w:val="24"/>
                        <w:rtl/>
                      </w:rPr>
                      <w:t>الإجابة:</w:t>
                    </w:r>
                  </w:p>
                  <w:p w:rsidR="00807748" w:rsidRPr="00807748" w:rsidRDefault="00807748" w:rsidP="00807748">
                    <w:pPr>
                      <w:numPr>
                        <w:ilvl w:val="0"/>
                        <w:numId w:val="1"/>
                      </w:numPr>
                      <w:autoSpaceDE w:val="0"/>
                      <w:autoSpaceDN w:val="0"/>
                      <w:adjustRightInd w:val="0"/>
                      <w:spacing w:after="0" w:line="240" w:lineRule="auto"/>
                      <w:ind w:left="30" w:right="-142"/>
                      <w:rPr>
                        <w:rFonts w:ascii="Calibri" w:hAnsi="Arial" w:cs="Arial"/>
                        <w:b/>
                        <w:bCs/>
                        <w:kern w:val="24"/>
                        <w:rtl/>
                      </w:rPr>
                    </w:pPr>
                    <w:r w:rsidRPr="00807748">
                      <w:rPr>
                        <w:rFonts w:ascii="Calibri" w:hAnsi="Arial" w:cs="Arial"/>
                        <w:b/>
                        <w:bCs/>
                        <w:kern w:val="24"/>
                        <w:rtl/>
                      </w:rPr>
                      <w:t>بدل مطابق والمبدل منه: أقاربي.</w:t>
                    </w:r>
                  </w:p>
                  <w:p w:rsidR="00807748" w:rsidRPr="00807748" w:rsidRDefault="00807748" w:rsidP="00807748">
                    <w:pPr>
                      <w:numPr>
                        <w:ilvl w:val="0"/>
                        <w:numId w:val="2"/>
                      </w:numPr>
                      <w:autoSpaceDE w:val="0"/>
                      <w:autoSpaceDN w:val="0"/>
                      <w:adjustRightInd w:val="0"/>
                      <w:spacing w:after="0" w:line="240" w:lineRule="auto"/>
                      <w:ind w:left="30" w:right="-142"/>
                      <w:rPr>
                        <w:rFonts w:ascii="Calibri" w:hAnsi="Arial" w:cs="Arial"/>
                        <w:b/>
                        <w:bCs/>
                        <w:kern w:val="24"/>
                        <w:rtl/>
                      </w:rPr>
                    </w:pPr>
                    <w:r w:rsidRPr="00807748">
                      <w:rPr>
                        <w:rFonts w:ascii="Calibri" w:hAnsi="Arial" w:cs="Arial"/>
                        <w:b/>
                        <w:bCs/>
                        <w:kern w:val="24"/>
                        <w:rtl/>
                      </w:rPr>
                      <w:t>بدل اشتمال والمبدل منه: الضمير(</w:t>
                    </w:r>
                    <w:proofErr w:type="spellStart"/>
                    <w:r w:rsidRPr="00807748">
                      <w:rPr>
                        <w:rFonts w:ascii="Calibri" w:hAnsi="Arial" w:cs="Arial"/>
                        <w:b/>
                        <w:bCs/>
                        <w:kern w:val="24"/>
                        <w:rtl/>
                      </w:rPr>
                      <w:t>نا</w:t>
                    </w:r>
                    <w:proofErr w:type="spellEnd"/>
                    <w:r w:rsidRPr="00807748">
                      <w:rPr>
                        <w:rFonts w:ascii="Calibri" w:hAnsi="Arial" w:cs="Arial"/>
                        <w:b/>
                        <w:bCs/>
                        <w:kern w:val="24"/>
                        <w:rtl/>
                      </w:rPr>
                      <w:t>) في بلغنا</w:t>
                    </w:r>
                  </w:p>
                  <w:p w:rsidR="00807748" w:rsidRPr="00807748" w:rsidRDefault="00807748" w:rsidP="00807748">
                    <w:pPr>
                      <w:numPr>
                        <w:ilvl w:val="0"/>
                        <w:numId w:val="3"/>
                      </w:numPr>
                      <w:autoSpaceDE w:val="0"/>
                      <w:autoSpaceDN w:val="0"/>
                      <w:adjustRightInd w:val="0"/>
                      <w:spacing w:after="0" w:line="240" w:lineRule="auto"/>
                      <w:ind w:left="30" w:right="-142"/>
                      <w:rPr>
                        <w:rFonts w:ascii="Calibri" w:hAnsi="Arial" w:cs="Arial"/>
                        <w:b/>
                        <w:bCs/>
                        <w:kern w:val="24"/>
                        <w:rtl/>
                      </w:rPr>
                    </w:pPr>
                    <w:r w:rsidRPr="00807748">
                      <w:rPr>
                        <w:rFonts w:ascii="Calibri" w:hAnsi="Arial" w:cs="Arial"/>
                        <w:b/>
                        <w:bCs/>
                        <w:kern w:val="24"/>
                        <w:rtl/>
                      </w:rPr>
                      <w:t>بدل اشتمال والمبدل منه: النار</w:t>
                    </w:r>
                  </w:p>
                  <w:p w:rsidR="00807748" w:rsidRPr="00807748" w:rsidRDefault="00807748" w:rsidP="00807748">
                    <w:pPr>
                      <w:ind w:left="30" w:right="-142"/>
                      <w:jc w:val="both"/>
                    </w:pPr>
                  </w:p>
                </w:txbxContent>
              </v:textbox>
            </v:roundrect>
            <v:rect id="_x0000_s1038" style="position:absolute;left:6390;top:690;width:4054;height:493" o:regroupid="1" strokeweight="2.25pt">
              <v:textbox style="mso-next-textbox:#_x0000_s1038">
                <w:txbxContent>
                  <w:p w:rsidR="00807748" w:rsidRPr="00DB3E8D" w:rsidRDefault="00807748" w:rsidP="00807748">
                    <w:pPr>
                      <w:rPr>
                        <w:b/>
                        <w:bCs/>
                        <w:sz w:val="28"/>
                        <w:szCs w:val="28"/>
                        <w:rtl/>
                      </w:rPr>
                    </w:pPr>
                    <w:r>
                      <w:rPr>
                        <w:rFonts w:hint="cs"/>
                        <w:b/>
                        <w:bCs/>
                        <w:sz w:val="28"/>
                        <w:szCs w:val="28"/>
                        <w:rtl/>
                      </w:rPr>
                      <w:t xml:space="preserve">  </w:t>
                    </w:r>
                    <w:r w:rsidRPr="00DB3E8D">
                      <w:rPr>
                        <w:rFonts w:hint="cs"/>
                        <w:b/>
                        <w:bCs/>
                        <w:sz w:val="28"/>
                        <w:szCs w:val="28"/>
                        <w:rtl/>
                      </w:rPr>
                      <w:t xml:space="preserve">محاضرة النحو التطبيقي 2 </w:t>
                    </w:r>
                    <w:r>
                      <w:rPr>
                        <w:rFonts w:hint="cs"/>
                        <w:b/>
                        <w:bCs/>
                        <w:sz w:val="28"/>
                        <w:szCs w:val="28"/>
                        <w:rtl/>
                      </w:rPr>
                      <w:t>التاسعة</w:t>
                    </w:r>
                  </w:p>
                </w:txbxContent>
              </v:textbox>
            </v:re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_x0000_s1039" type="#_x0000_t122" style="position:absolute;left:1334;top:2490;width:2520;height:1064" o:regroupid="1">
              <v:fill r:id="rId5" o:title="m5znk-025b3d8f59" opacity="38011f" recolor="t" rotate="t" type="frame"/>
              <v:textbox>
                <w:txbxContent>
                  <w:p w:rsidR="00807748" w:rsidRPr="00081164" w:rsidRDefault="00807748" w:rsidP="00807748">
                    <w:pPr>
                      <w:rPr>
                        <w:rFonts w:hint="cs"/>
                        <w:b/>
                        <w:bCs/>
                        <w:sz w:val="28"/>
                        <w:szCs w:val="28"/>
                      </w:rPr>
                    </w:pPr>
                    <w:r w:rsidRPr="00081164">
                      <w:rPr>
                        <w:rFonts w:hint="cs"/>
                        <w:b/>
                        <w:bCs/>
                        <w:sz w:val="28"/>
                        <w:szCs w:val="28"/>
                        <w:rtl/>
                      </w:rPr>
                      <w:t>مع تحيات خمائل الورد</w:t>
                    </w:r>
                  </w:p>
                </w:txbxContent>
              </v:textbox>
            </v:shape>
            <w10:wrap anchorx="page"/>
          </v:group>
        </w:pict>
      </w:r>
      <w:r w:rsidR="001260F5">
        <w:t xml:space="preserve">  </w:t>
      </w:r>
    </w:p>
    <w:p w:rsidR="00D1458D" w:rsidRPr="001260F5" w:rsidRDefault="001260F5" w:rsidP="001260F5">
      <w:pPr>
        <w:ind w:left="2759"/>
        <w:rPr>
          <w:b/>
          <w:bCs/>
        </w:rPr>
      </w:pPr>
      <w:r w:rsidRPr="001260F5">
        <w:rPr>
          <w:b/>
          <w:bCs/>
        </w:rPr>
        <w:t xml:space="preserve">  </w:t>
      </w:r>
      <w:r w:rsidRPr="001260F5">
        <w:rPr>
          <w:rFonts w:hint="cs"/>
          <w:b/>
          <w:bCs/>
          <w:noProof/>
        </w:rPr>
        <w:drawing>
          <wp:inline distT="0" distB="0" distL="0" distR="0">
            <wp:extent cx="5486400" cy="3200400"/>
            <wp:effectExtent l="0" t="0" r="0" b="0"/>
            <wp:docPr id="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p>
    <w:sectPr w:rsidR="00D1458D" w:rsidRPr="001260F5" w:rsidSect="001260F5">
      <w:pgSz w:w="16838" w:h="11906" w:orient="landscape"/>
      <w:pgMar w:top="2410" w:right="1440" w:bottom="1800" w:left="144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71A5350"/>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1260F5"/>
    <w:rsid w:val="00007D2D"/>
    <w:rsid w:val="001260F5"/>
    <w:rsid w:val="00234EDB"/>
    <w:rsid w:val="005B3AA3"/>
    <w:rsid w:val="00807748"/>
    <w:rsid w:val="00A521E4"/>
    <w:rsid w:val="00B71A44"/>
    <w:rsid w:val="00C66CF2"/>
    <w:rsid w:val="00D1458D"/>
    <w:rsid w:val="00E05824"/>
    <w:rsid w:val="00E777E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60F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260F5"/>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1260F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65217840">
      <w:bodyDiv w:val="1"/>
      <w:marLeft w:val="0"/>
      <w:marRight w:val="0"/>
      <w:marTop w:val="0"/>
      <w:marBottom w:val="0"/>
      <w:divBdr>
        <w:top w:val="none" w:sz="0" w:space="0" w:color="auto"/>
        <w:left w:val="none" w:sz="0" w:space="0" w:color="auto"/>
        <w:bottom w:val="none" w:sz="0" w:space="0" w:color="auto"/>
        <w:right w:val="none" w:sz="0" w:space="0" w:color="auto"/>
      </w:divBdr>
    </w:div>
    <w:div w:id="886454837">
      <w:bodyDiv w:val="1"/>
      <w:marLeft w:val="0"/>
      <w:marRight w:val="0"/>
      <w:marTop w:val="0"/>
      <w:marBottom w:val="0"/>
      <w:divBdr>
        <w:top w:val="none" w:sz="0" w:space="0" w:color="auto"/>
        <w:left w:val="none" w:sz="0" w:space="0" w:color="auto"/>
        <w:bottom w:val="none" w:sz="0" w:space="0" w:color="auto"/>
        <w:right w:val="none" w:sz="0" w:space="0" w:color="auto"/>
      </w:divBdr>
    </w:div>
    <w:div w:id="1669748443">
      <w:bodyDiv w:val="1"/>
      <w:marLeft w:val="0"/>
      <w:marRight w:val="0"/>
      <w:marTop w:val="0"/>
      <w:marBottom w:val="0"/>
      <w:divBdr>
        <w:top w:val="none" w:sz="0" w:space="0" w:color="auto"/>
        <w:left w:val="none" w:sz="0" w:space="0" w:color="auto"/>
        <w:bottom w:val="none" w:sz="0" w:space="0" w:color="auto"/>
        <w:right w:val="none" w:sz="0" w:space="0" w:color="auto"/>
      </w:divBdr>
    </w:div>
    <w:div w:id="1695231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3" Type="http://schemas.openxmlformats.org/officeDocument/2006/relationships/settings" Target="settings.xml"/><Relationship Id="rId7" Type="http://schemas.openxmlformats.org/officeDocument/2006/relationships/diagramLayout" Target="diagrams/layou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diagramData" Target="diagrams/data1.xml"/><Relationship Id="rId11" Type="http://schemas.openxmlformats.org/officeDocument/2006/relationships/theme" Target="theme/theme1.xml"/><Relationship Id="rId5" Type="http://schemas.openxmlformats.org/officeDocument/2006/relationships/image" Target="media/image1.gi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F5337DF-7C0E-41BF-A5C4-688C08AFAF72}" type="doc">
      <dgm:prSet loTypeId="urn:microsoft.com/office/officeart/2005/8/layout/radial6" loCatId="relationship" qsTypeId="urn:microsoft.com/office/officeart/2005/8/quickstyle/simple1" qsCatId="simple" csTypeId="urn:microsoft.com/office/officeart/2005/8/colors/accent0_1" csCatId="mainScheme" phldr="1"/>
      <dgm:spPr/>
      <dgm:t>
        <a:bodyPr/>
        <a:lstStyle/>
        <a:p>
          <a:pPr rtl="1"/>
          <a:endParaRPr lang="ar-SA"/>
        </a:p>
      </dgm:t>
    </dgm:pt>
    <dgm:pt modelId="{A74B47EB-9F3D-40E2-A6D0-EC8AC04ECA1F}">
      <dgm:prSet phldrT="[نص]"/>
      <dgm:spPr/>
      <dgm:t>
        <a:bodyPr/>
        <a:lstStyle/>
        <a:p>
          <a:pPr rtl="1"/>
          <a:r>
            <a:rPr lang="ar-SA"/>
            <a:t>البدل</a:t>
          </a:r>
        </a:p>
      </dgm:t>
    </dgm:pt>
    <dgm:pt modelId="{E2FE839E-C7D8-47C7-BEB8-008F0E41C89C}" type="parTrans" cxnId="{CA3D3787-01B9-44B4-BBD3-1B1DD07FE918}">
      <dgm:prSet/>
      <dgm:spPr/>
      <dgm:t>
        <a:bodyPr/>
        <a:lstStyle/>
        <a:p>
          <a:pPr rtl="1"/>
          <a:endParaRPr lang="ar-SA"/>
        </a:p>
      </dgm:t>
    </dgm:pt>
    <dgm:pt modelId="{EDE28BCC-0879-4B44-BEE4-8DF44C73937D}" type="sibTrans" cxnId="{CA3D3787-01B9-44B4-BBD3-1B1DD07FE918}">
      <dgm:prSet/>
      <dgm:spPr/>
      <dgm:t>
        <a:bodyPr/>
        <a:lstStyle/>
        <a:p>
          <a:pPr rtl="1"/>
          <a:endParaRPr lang="ar-SA"/>
        </a:p>
      </dgm:t>
    </dgm:pt>
    <dgm:pt modelId="{4195CE29-5756-4F0E-B128-FC75CF130896}">
      <dgm:prSet/>
      <dgm:spPr/>
      <dgm:t>
        <a:bodyPr/>
        <a:lstStyle/>
        <a:p>
          <a:pPr rtl="1"/>
          <a:r>
            <a:rPr lang="ar-SA" b="1"/>
            <a:t>تعريف البدل</a:t>
          </a:r>
          <a:endParaRPr lang="ar-SA"/>
        </a:p>
      </dgm:t>
    </dgm:pt>
    <dgm:pt modelId="{0A761F5A-8641-4DB8-8443-0B608096A44F}" type="parTrans" cxnId="{6D07A6BC-7EBA-436D-8566-B5A6C42FA1D6}">
      <dgm:prSet/>
      <dgm:spPr/>
      <dgm:t>
        <a:bodyPr/>
        <a:lstStyle/>
        <a:p>
          <a:pPr rtl="1"/>
          <a:endParaRPr lang="ar-SA"/>
        </a:p>
      </dgm:t>
    </dgm:pt>
    <dgm:pt modelId="{8B4A63E7-00D1-4263-B317-1944DB288488}" type="sibTrans" cxnId="{6D07A6BC-7EBA-436D-8566-B5A6C42FA1D6}">
      <dgm:prSet/>
      <dgm:spPr/>
      <dgm:t>
        <a:bodyPr/>
        <a:lstStyle/>
        <a:p>
          <a:pPr rtl="1"/>
          <a:endParaRPr lang="ar-SA"/>
        </a:p>
      </dgm:t>
    </dgm:pt>
    <dgm:pt modelId="{57DF1C19-5767-46B8-94B9-50CD112879B5}">
      <dgm:prSet/>
      <dgm:spPr/>
      <dgm:t>
        <a:bodyPr/>
        <a:lstStyle/>
        <a:p>
          <a:pPr rtl="0"/>
          <a:r>
            <a:rPr lang="ar-SA" b="1"/>
            <a:t>حكم البدل</a:t>
          </a:r>
          <a:endParaRPr lang="en-US"/>
        </a:p>
      </dgm:t>
    </dgm:pt>
    <dgm:pt modelId="{83774642-2D94-4E37-8B13-A09DE91ECB54}" type="parTrans" cxnId="{E1D6EF00-888E-41A6-8E9A-C2704A10898F}">
      <dgm:prSet/>
      <dgm:spPr/>
      <dgm:t>
        <a:bodyPr/>
        <a:lstStyle/>
        <a:p>
          <a:pPr rtl="1"/>
          <a:endParaRPr lang="ar-SA"/>
        </a:p>
      </dgm:t>
    </dgm:pt>
    <dgm:pt modelId="{E43DF614-4819-4554-BE65-57390844F68A}" type="sibTrans" cxnId="{E1D6EF00-888E-41A6-8E9A-C2704A10898F}">
      <dgm:prSet/>
      <dgm:spPr/>
      <dgm:t>
        <a:bodyPr/>
        <a:lstStyle/>
        <a:p>
          <a:pPr rtl="1"/>
          <a:endParaRPr lang="ar-SA"/>
        </a:p>
      </dgm:t>
    </dgm:pt>
    <dgm:pt modelId="{40FA4113-35BC-44BA-8AC6-62648BCCC9E1}">
      <dgm:prSet/>
      <dgm:spPr/>
      <dgm:t>
        <a:bodyPr/>
        <a:lstStyle/>
        <a:p>
          <a:pPr rtl="0"/>
          <a:r>
            <a:rPr lang="ar-SA" b="1"/>
            <a:t>أنواع البدل</a:t>
          </a:r>
          <a:endParaRPr lang="en-US"/>
        </a:p>
      </dgm:t>
    </dgm:pt>
    <dgm:pt modelId="{7AC91A52-705A-4C48-967E-CBAA04FC48CB}" type="parTrans" cxnId="{CFD24445-C2E9-4F6E-8B02-7241A52F1A3D}">
      <dgm:prSet/>
      <dgm:spPr/>
      <dgm:t>
        <a:bodyPr/>
        <a:lstStyle/>
        <a:p>
          <a:pPr rtl="1"/>
          <a:endParaRPr lang="ar-SA"/>
        </a:p>
      </dgm:t>
    </dgm:pt>
    <dgm:pt modelId="{2C3185D8-F7FA-42BA-8DDD-EB7C46D45F95}" type="sibTrans" cxnId="{CFD24445-C2E9-4F6E-8B02-7241A52F1A3D}">
      <dgm:prSet/>
      <dgm:spPr/>
      <dgm:t>
        <a:bodyPr/>
        <a:lstStyle/>
        <a:p>
          <a:pPr rtl="1"/>
          <a:endParaRPr lang="ar-SA"/>
        </a:p>
      </dgm:t>
    </dgm:pt>
    <dgm:pt modelId="{97F588C3-996A-4280-8541-2220D3952EC7}" type="pres">
      <dgm:prSet presAssocID="{5F5337DF-7C0E-41BF-A5C4-688C08AFAF72}" presName="Name0" presStyleCnt="0">
        <dgm:presLayoutVars>
          <dgm:chMax val="1"/>
          <dgm:dir/>
          <dgm:animLvl val="ctr"/>
          <dgm:resizeHandles val="exact"/>
        </dgm:presLayoutVars>
      </dgm:prSet>
      <dgm:spPr/>
      <dgm:t>
        <a:bodyPr/>
        <a:lstStyle/>
        <a:p>
          <a:pPr rtl="1"/>
          <a:endParaRPr lang="ar-SA"/>
        </a:p>
      </dgm:t>
    </dgm:pt>
    <dgm:pt modelId="{0271761F-9D9A-4CCB-BE55-F1E566924DB1}" type="pres">
      <dgm:prSet presAssocID="{A74B47EB-9F3D-40E2-A6D0-EC8AC04ECA1F}" presName="centerShape" presStyleLbl="node0" presStyleIdx="0" presStyleCnt="1" custScaleY="55252" custLinFactNeighborX="5923" custLinFactNeighborY="-12956"/>
      <dgm:spPr/>
      <dgm:t>
        <a:bodyPr/>
        <a:lstStyle/>
        <a:p>
          <a:pPr rtl="1"/>
          <a:endParaRPr lang="ar-SA"/>
        </a:p>
      </dgm:t>
    </dgm:pt>
    <dgm:pt modelId="{F1EB5F38-D027-40EA-A337-683A1E5A53A9}" type="pres">
      <dgm:prSet presAssocID="{57DF1C19-5767-46B8-94B9-50CD112879B5}" presName="node" presStyleLbl="node1" presStyleIdx="0" presStyleCnt="3" custRadScaleRad="104728" custRadScaleInc="-153088">
        <dgm:presLayoutVars>
          <dgm:bulletEnabled val="1"/>
        </dgm:presLayoutVars>
      </dgm:prSet>
      <dgm:spPr/>
      <dgm:t>
        <a:bodyPr/>
        <a:lstStyle/>
        <a:p>
          <a:pPr rtl="1"/>
          <a:endParaRPr lang="ar-SA"/>
        </a:p>
      </dgm:t>
    </dgm:pt>
    <dgm:pt modelId="{3AE93C92-E48E-476C-936E-FBF8CB07EE1E}" type="pres">
      <dgm:prSet presAssocID="{57DF1C19-5767-46B8-94B9-50CD112879B5}" presName="dummy" presStyleCnt="0"/>
      <dgm:spPr/>
    </dgm:pt>
    <dgm:pt modelId="{422A6DEC-2B3A-4C04-AA60-AD4586FBF75A}" type="pres">
      <dgm:prSet presAssocID="{E43DF614-4819-4554-BE65-57390844F68A}" presName="sibTrans" presStyleLbl="sibTrans2D1" presStyleIdx="0" presStyleCnt="3" custLinFactNeighborX="-4207" custLinFactNeighborY="16469"/>
      <dgm:spPr/>
      <dgm:t>
        <a:bodyPr/>
        <a:lstStyle/>
        <a:p>
          <a:pPr rtl="1"/>
          <a:endParaRPr lang="ar-SA"/>
        </a:p>
      </dgm:t>
    </dgm:pt>
    <dgm:pt modelId="{F1D8699A-04B0-4A1C-842B-5FE4A34B7090}" type="pres">
      <dgm:prSet presAssocID="{4195CE29-5756-4F0E-B128-FC75CF130896}" presName="node" presStyleLbl="node1" presStyleIdx="1" presStyleCnt="3" custRadScaleRad="135056" custRadScaleInc="-134370">
        <dgm:presLayoutVars>
          <dgm:bulletEnabled val="1"/>
        </dgm:presLayoutVars>
      </dgm:prSet>
      <dgm:spPr/>
      <dgm:t>
        <a:bodyPr/>
        <a:lstStyle/>
        <a:p>
          <a:pPr rtl="1"/>
          <a:endParaRPr lang="ar-SA"/>
        </a:p>
      </dgm:t>
    </dgm:pt>
    <dgm:pt modelId="{4234BBB5-3A73-4D9F-9C9B-5184F2769ADA}" type="pres">
      <dgm:prSet presAssocID="{4195CE29-5756-4F0E-B128-FC75CF130896}" presName="dummy" presStyleCnt="0"/>
      <dgm:spPr/>
    </dgm:pt>
    <dgm:pt modelId="{E28F8108-8D86-4656-B580-107CC5A73C94}" type="pres">
      <dgm:prSet presAssocID="{8B4A63E7-00D1-4263-B317-1944DB288488}" presName="sibTrans" presStyleLbl="sibTrans2D1" presStyleIdx="1" presStyleCnt="3" custLinFactNeighborX="-8277" custLinFactNeighborY="-6919"/>
      <dgm:spPr/>
      <dgm:t>
        <a:bodyPr/>
        <a:lstStyle/>
        <a:p>
          <a:pPr rtl="1"/>
          <a:endParaRPr lang="ar-SA"/>
        </a:p>
      </dgm:t>
    </dgm:pt>
    <dgm:pt modelId="{C3849807-10A8-4B82-B09E-BC5CB0F9FD1C}" type="pres">
      <dgm:prSet presAssocID="{40FA4113-35BC-44BA-8AC6-62648BCCC9E1}" presName="node" presStyleLbl="node1" presStyleIdx="2" presStyleCnt="3" custRadScaleRad="82640" custRadScaleInc="-147466">
        <dgm:presLayoutVars>
          <dgm:bulletEnabled val="1"/>
        </dgm:presLayoutVars>
      </dgm:prSet>
      <dgm:spPr/>
      <dgm:t>
        <a:bodyPr/>
        <a:lstStyle/>
        <a:p>
          <a:pPr rtl="1"/>
          <a:endParaRPr lang="ar-SA"/>
        </a:p>
      </dgm:t>
    </dgm:pt>
    <dgm:pt modelId="{56EC8E19-1480-4C5F-AF26-196E7E4BAFCF}" type="pres">
      <dgm:prSet presAssocID="{40FA4113-35BC-44BA-8AC6-62648BCCC9E1}" presName="dummy" presStyleCnt="0"/>
      <dgm:spPr/>
    </dgm:pt>
    <dgm:pt modelId="{3C260CD4-9BD2-4590-808A-8C8DA414D0A6}" type="pres">
      <dgm:prSet presAssocID="{2C3185D8-F7FA-42BA-8DDD-EB7C46D45F95}" presName="sibTrans" presStyleLbl="sibTrans2D1" presStyleIdx="2" presStyleCnt="3" custLinFactNeighborX="-1808"/>
      <dgm:spPr/>
      <dgm:t>
        <a:bodyPr/>
        <a:lstStyle/>
        <a:p>
          <a:pPr rtl="1"/>
          <a:endParaRPr lang="ar-SA"/>
        </a:p>
      </dgm:t>
    </dgm:pt>
  </dgm:ptLst>
  <dgm:cxnLst>
    <dgm:cxn modelId="{CA3D3787-01B9-44B4-BBD3-1B1DD07FE918}" srcId="{5F5337DF-7C0E-41BF-A5C4-688C08AFAF72}" destId="{A74B47EB-9F3D-40E2-A6D0-EC8AC04ECA1F}" srcOrd="0" destOrd="0" parTransId="{E2FE839E-C7D8-47C7-BEB8-008F0E41C89C}" sibTransId="{EDE28BCC-0879-4B44-BEE4-8DF44C73937D}"/>
    <dgm:cxn modelId="{74A121F3-6C46-410A-99C9-ADF5D77671BD}" type="presOf" srcId="{40FA4113-35BC-44BA-8AC6-62648BCCC9E1}" destId="{C3849807-10A8-4B82-B09E-BC5CB0F9FD1C}" srcOrd="0" destOrd="0" presId="urn:microsoft.com/office/officeart/2005/8/layout/radial6"/>
    <dgm:cxn modelId="{E1D6EF00-888E-41A6-8E9A-C2704A10898F}" srcId="{A74B47EB-9F3D-40E2-A6D0-EC8AC04ECA1F}" destId="{57DF1C19-5767-46B8-94B9-50CD112879B5}" srcOrd="0" destOrd="0" parTransId="{83774642-2D94-4E37-8B13-A09DE91ECB54}" sibTransId="{E43DF614-4819-4554-BE65-57390844F68A}"/>
    <dgm:cxn modelId="{CFD24445-C2E9-4F6E-8B02-7241A52F1A3D}" srcId="{A74B47EB-9F3D-40E2-A6D0-EC8AC04ECA1F}" destId="{40FA4113-35BC-44BA-8AC6-62648BCCC9E1}" srcOrd="2" destOrd="0" parTransId="{7AC91A52-705A-4C48-967E-CBAA04FC48CB}" sibTransId="{2C3185D8-F7FA-42BA-8DDD-EB7C46D45F95}"/>
    <dgm:cxn modelId="{78B1DAC5-2B1E-4D9F-AB17-1C39A2218EB6}" type="presOf" srcId="{E43DF614-4819-4554-BE65-57390844F68A}" destId="{422A6DEC-2B3A-4C04-AA60-AD4586FBF75A}" srcOrd="0" destOrd="0" presId="urn:microsoft.com/office/officeart/2005/8/layout/radial6"/>
    <dgm:cxn modelId="{4E16B7FF-5BE5-458B-9AE7-1D1294BD6F5C}" type="presOf" srcId="{5F5337DF-7C0E-41BF-A5C4-688C08AFAF72}" destId="{97F588C3-996A-4280-8541-2220D3952EC7}" srcOrd="0" destOrd="0" presId="urn:microsoft.com/office/officeart/2005/8/layout/radial6"/>
    <dgm:cxn modelId="{86FF341F-48F3-41D3-8271-D56FF96CA29A}" type="presOf" srcId="{2C3185D8-F7FA-42BA-8DDD-EB7C46D45F95}" destId="{3C260CD4-9BD2-4590-808A-8C8DA414D0A6}" srcOrd="0" destOrd="0" presId="urn:microsoft.com/office/officeart/2005/8/layout/radial6"/>
    <dgm:cxn modelId="{50275670-4560-4085-8EDC-F1972323058C}" type="presOf" srcId="{A74B47EB-9F3D-40E2-A6D0-EC8AC04ECA1F}" destId="{0271761F-9D9A-4CCB-BE55-F1E566924DB1}" srcOrd="0" destOrd="0" presId="urn:microsoft.com/office/officeart/2005/8/layout/radial6"/>
    <dgm:cxn modelId="{C903B2E8-25A5-421F-ACD0-7359EAD7496A}" type="presOf" srcId="{8B4A63E7-00D1-4263-B317-1944DB288488}" destId="{E28F8108-8D86-4656-B580-107CC5A73C94}" srcOrd="0" destOrd="0" presId="urn:microsoft.com/office/officeart/2005/8/layout/radial6"/>
    <dgm:cxn modelId="{6D07A6BC-7EBA-436D-8566-B5A6C42FA1D6}" srcId="{A74B47EB-9F3D-40E2-A6D0-EC8AC04ECA1F}" destId="{4195CE29-5756-4F0E-B128-FC75CF130896}" srcOrd="1" destOrd="0" parTransId="{0A761F5A-8641-4DB8-8443-0B608096A44F}" sibTransId="{8B4A63E7-00D1-4263-B317-1944DB288488}"/>
    <dgm:cxn modelId="{3CF01735-5731-4F15-BE91-B92DE4B9DC55}" type="presOf" srcId="{57DF1C19-5767-46B8-94B9-50CD112879B5}" destId="{F1EB5F38-D027-40EA-A337-683A1E5A53A9}" srcOrd="0" destOrd="0" presId="urn:microsoft.com/office/officeart/2005/8/layout/radial6"/>
    <dgm:cxn modelId="{0C783FAC-B804-4283-A6D0-0A771CBCB6D7}" type="presOf" srcId="{4195CE29-5756-4F0E-B128-FC75CF130896}" destId="{F1D8699A-04B0-4A1C-842B-5FE4A34B7090}" srcOrd="0" destOrd="0" presId="urn:microsoft.com/office/officeart/2005/8/layout/radial6"/>
    <dgm:cxn modelId="{55641C1C-6773-4DB6-9D72-CD7E8746C3C6}" type="presParOf" srcId="{97F588C3-996A-4280-8541-2220D3952EC7}" destId="{0271761F-9D9A-4CCB-BE55-F1E566924DB1}" srcOrd="0" destOrd="0" presId="urn:microsoft.com/office/officeart/2005/8/layout/radial6"/>
    <dgm:cxn modelId="{0E8708B7-F045-46DA-BBFD-36795A77A64A}" type="presParOf" srcId="{97F588C3-996A-4280-8541-2220D3952EC7}" destId="{F1EB5F38-D027-40EA-A337-683A1E5A53A9}" srcOrd="1" destOrd="0" presId="urn:microsoft.com/office/officeart/2005/8/layout/radial6"/>
    <dgm:cxn modelId="{9FE98158-BF64-49CB-80BF-171BE8CDE699}" type="presParOf" srcId="{97F588C3-996A-4280-8541-2220D3952EC7}" destId="{3AE93C92-E48E-476C-936E-FBF8CB07EE1E}" srcOrd="2" destOrd="0" presId="urn:microsoft.com/office/officeart/2005/8/layout/radial6"/>
    <dgm:cxn modelId="{285CCD33-1217-482F-9DA6-6B756F69AF17}" type="presParOf" srcId="{97F588C3-996A-4280-8541-2220D3952EC7}" destId="{422A6DEC-2B3A-4C04-AA60-AD4586FBF75A}" srcOrd="3" destOrd="0" presId="urn:microsoft.com/office/officeart/2005/8/layout/radial6"/>
    <dgm:cxn modelId="{A0D676DC-26F6-411A-8D64-29B295D636C1}" type="presParOf" srcId="{97F588C3-996A-4280-8541-2220D3952EC7}" destId="{F1D8699A-04B0-4A1C-842B-5FE4A34B7090}" srcOrd="4" destOrd="0" presId="urn:microsoft.com/office/officeart/2005/8/layout/radial6"/>
    <dgm:cxn modelId="{49FB27A4-C462-4B65-A686-7EDAFF41D51D}" type="presParOf" srcId="{97F588C3-996A-4280-8541-2220D3952EC7}" destId="{4234BBB5-3A73-4D9F-9C9B-5184F2769ADA}" srcOrd="5" destOrd="0" presId="urn:microsoft.com/office/officeart/2005/8/layout/radial6"/>
    <dgm:cxn modelId="{1B65E33C-AFBE-4494-9A2B-AD1F2816F46C}" type="presParOf" srcId="{97F588C3-996A-4280-8541-2220D3952EC7}" destId="{E28F8108-8D86-4656-B580-107CC5A73C94}" srcOrd="6" destOrd="0" presId="urn:microsoft.com/office/officeart/2005/8/layout/radial6"/>
    <dgm:cxn modelId="{026E8664-CF8D-4608-9D61-1EB3C825556B}" type="presParOf" srcId="{97F588C3-996A-4280-8541-2220D3952EC7}" destId="{C3849807-10A8-4B82-B09E-BC5CB0F9FD1C}" srcOrd="7" destOrd="0" presId="urn:microsoft.com/office/officeart/2005/8/layout/radial6"/>
    <dgm:cxn modelId="{B27CED84-CB01-4623-9C56-512D3E832E8F}" type="presParOf" srcId="{97F588C3-996A-4280-8541-2220D3952EC7}" destId="{56EC8E19-1480-4C5F-AF26-196E7E4BAFCF}" srcOrd="8" destOrd="0" presId="urn:microsoft.com/office/officeart/2005/8/layout/radial6"/>
    <dgm:cxn modelId="{5117605E-F401-479B-B133-165042E0B036}" type="presParOf" srcId="{97F588C3-996A-4280-8541-2220D3952EC7}" destId="{3C260CD4-9BD2-4590-808A-8C8DA414D0A6}" srcOrd="9" destOrd="0" presId="urn:microsoft.com/office/officeart/2005/8/layout/radial6"/>
  </dgm:cxnLst>
  <dgm:bg/>
  <dgm:whole/>
</dgm:dataModel>
</file>

<file path=word/diagrams/layout1.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Words>
  <Characters>7</Characters>
  <Application>Microsoft Office Word</Application>
  <DocSecurity>0</DocSecurity>
  <Lines>1</Lines>
  <Paragraphs>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k-ice</dc:creator>
  <cp:keywords/>
  <dc:description/>
  <cp:lastModifiedBy>k-ice</cp:lastModifiedBy>
  <cp:revision>2</cp:revision>
  <dcterms:created xsi:type="dcterms:W3CDTF">2011-04-03T22:43:00Z</dcterms:created>
  <dcterms:modified xsi:type="dcterms:W3CDTF">2011-04-03T22:43:00Z</dcterms:modified>
</cp:coreProperties>
</file>