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bidiVisual/>
        <w:tblW w:w="10774" w:type="dxa"/>
        <w:tblInd w:w="-1367" w:type="dxa"/>
        <w:tblLook w:val="04A0"/>
      </w:tblPr>
      <w:tblGrid>
        <w:gridCol w:w="2268"/>
        <w:gridCol w:w="4536"/>
        <w:gridCol w:w="3970"/>
      </w:tblGrid>
      <w:tr w:rsidR="00CD5294" w:rsidTr="009C0E13">
        <w:tc>
          <w:tcPr>
            <w:tcW w:w="2268" w:type="dxa"/>
          </w:tcPr>
          <w:p w:rsidR="00CD5294" w:rsidRPr="00F52C74" w:rsidRDefault="00CD5294" w:rsidP="00F52C74">
            <w:pPr>
              <w:jc w:val="center"/>
              <w:rPr>
                <w:b/>
                <w:bCs/>
                <w:sz w:val="24"/>
                <w:szCs w:val="24"/>
                <w:rtl/>
              </w:rPr>
            </w:pPr>
            <w:r w:rsidRPr="00F52C74">
              <w:rPr>
                <w:rFonts w:hint="cs"/>
                <w:b/>
                <w:bCs/>
                <w:sz w:val="24"/>
                <w:szCs w:val="24"/>
                <w:rtl/>
              </w:rPr>
              <w:t>القائل</w:t>
            </w:r>
          </w:p>
        </w:tc>
        <w:tc>
          <w:tcPr>
            <w:tcW w:w="4536" w:type="dxa"/>
          </w:tcPr>
          <w:p w:rsidR="00CD5294" w:rsidRPr="00F52C74" w:rsidRDefault="00CD5294" w:rsidP="005F68C1">
            <w:pPr>
              <w:jc w:val="center"/>
              <w:rPr>
                <w:b/>
                <w:bCs/>
                <w:sz w:val="24"/>
                <w:szCs w:val="24"/>
                <w:rtl/>
              </w:rPr>
            </w:pPr>
            <w:r>
              <w:rPr>
                <w:rFonts w:hint="cs"/>
                <w:b/>
                <w:bCs/>
                <w:sz w:val="24"/>
                <w:szCs w:val="24"/>
                <w:rtl/>
              </w:rPr>
              <w:t>انجازه</w:t>
            </w:r>
            <w:r w:rsidR="003C7D1E">
              <w:rPr>
                <w:rFonts w:hint="cs"/>
                <w:b/>
                <w:bCs/>
                <w:sz w:val="24"/>
                <w:szCs w:val="24"/>
                <w:rtl/>
              </w:rPr>
              <w:t xml:space="preserve"> </w:t>
            </w:r>
            <w:r w:rsidR="003C7D1E">
              <w:rPr>
                <w:b/>
                <w:bCs/>
                <w:sz w:val="24"/>
                <w:szCs w:val="24"/>
                <w:rtl/>
              </w:rPr>
              <w:t>–</w:t>
            </w:r>
            <w:r w:rsidR="003C7D1E">
              <w:rPr>
                <w:rFonts w:hint="cs"/>
                <w:b/>
                <w:bCs/>
                <w:sz w:val="24"/>
                <w:szCs w:val="24"/>
                <w:rtl/>
              </w:rPr>
              <w:t xml:space="preserve"> العصر الذي كان فيه</w:t>
            </w:r>
          </w:p>
        </w:tc>
        <w:tc>
          <w:tcPr>
            <w:tcW w:w="3970" w:type="dxa"/>
          </w:tcPr>
          <w:p w:rsidR="00CD5294" w:rsidRDefault="00CD5294" w:rsidP="005F68C1">
            <w:pPr>
              <w:jc w:val="center"/>
              <w:rPr>
                <w:b/>
                <w:bCs/>
                <w:sz w:val="24"/>
                <w:szCs w:val="24"/>
                <w:rtl/>
              </w:rPr>
            </w:pPr>
            <w:r>
              <w:rPr>
                <w:rFonts w:hint="cs"/>
                <w:b/>
                <w:bCs/>
                <w:sz w:val="24"/>
                <w:szCs w:val="24"/>
                <w:rtl/>
              </w:rPr>
              <w:t>ميزة شعره</w:t>
            </w:r>
          </w:p>
        </w:tc>
      </w:tr>
      <w:tr w:rsidR="00CD5294" w:rsidTr="009C0E13">
        <w:tc>
          <w:tcPr>
            <w:tcW w:w="2268" w:type="dxa"/>
          </w:tcPr>
          <w:p w:rsidR="00CD5294" w:rsidRPr="009C0E13" w:rsidRDefault="00CD5294" w:rsidP="009C0E13">
            <w:pPr>
              <w:jc w:val="center"/>
              <w:rPr>
                <w:sz w:val="24"/>
                <w:szCs w:val="24"/>
                <w:rtl/>
              </w:rPr>
            </w:pPr>
            <w:r w:rsidRPr="009C0E13">
              <w:rPr>
                <w:rFonts w:ascii="Arial" w:hAnsi="Arial"/>
                <w:kern w:val="24"/>
                <w:sz w:val="24"/>
                <w:szCs w:val="24"/>
                <w:rtl/>
              </w:rPr>
              <w:t xml:space="preserve">زهير </w:t>
            </w:r>
            <w:r w:rsidRPr="009C0E13">
              <w:rPr>
                <w:rFonts w:ascii="Arial" w:hAnsi="Arial" w:hint="cs"/>
                <w:kern w:val="24"/>
                <w:sz w:val="24"/>
                <w:szCs w:val="24"/>
                <w:rtl/>
              </w:rPr>
              <w:t xml:space="preserve">- </w:t>
            </w:r>
            <w:r w:rsidRPr="009C0E13">
              <w:rPr>
                <w:rFonts w:ascii="Arial" w:hAnsi="Arial"/>
                <w:kern w:val="24"/>
                <w:sz w:val="24"/>
                <w:szCs w:val="24"/>
                <w:rtl/>
              </w:rPr>
              <w:t>ذا الرمة</w:t>
            </w:r>
          </w:p>
        </w:tc>
        <w:tc>
          <w:tcPr>
            <w:tcW w:w="4536" w:type="dxa"/>
          </w:tcPr>
          <w:p w:rsidR="00CD5294" w:rsidRPr="009C0E13" w:rsidRDefault="00CD5294" w:rsidP="009C0E13">
            <w:pPr>
              <w:jc w:val="center"/>
              <w:rPr>
                <w:sz w:val="24"/>
                <w:szCs w:val="24"/>
                <w:rtl/>
              </w:rPr>
            </w:pPr>
            <w:r w:rsidRPr="009C0E13">
              <w:rPr>
                <w:rFonts w:hint="cs"/>
                <w:sz w:val="24"/>
                <w:szCs w:val="24"/>
                <w:rtl/>
              </w:rPr>
              <w:t>اهل البادية يفضلونهم</w:t>
            </w:r>
          </w:p>
        </w:tc>
        <w:tc>
          <w:tcPr>
            <w:tcW w:w="3970" w:type="dxa"/>
          </w:tcPr>
          <w:p w:rsidR="00CD5294" w:rsidRPr="009C0E13" w:rsidRDefault="00CD5294" w:rsidP="009C0E13">
            <w:pPr>
              <w:jc w:val="center"/>
              <w:rPr>
                <w:sz w:val="24"/>
                <w:szCs w:val="24"/>
                <w:rtl/>
              </w:rPr>
            </w:pPr>
            <w:r w:rsidRPr="009C0E13">
              <w:rPr>
                <w:rFonts w:ascii="Arial" w:hAnsi="Arial"/>
                <w:kern w:val="24"/>
                <w:sz w:val="24"/>
                <w:szCs w:val="24"/>
                <w:rtl/>
              </w:rPr>
              <w:t>كان شعرهما بدويا خالصا لفظا ومعنى وخيالا</w:t>
            </w:r>
          </w:p>
        </w:tc>
      </w:tr>
      <w:tr w:rsidR="00CD5294" w:rsidTr="009C0E13">
        <w:tc>
          <w:tcPr>
            <w:tcW w:w="2268" w:type="dxa"/>
          </w:tcPr>
          <w:p w:rsidR="00CD5294" w:rsidRPr="009C0E13" w:rsidRDefault="00CD5294" w:rsidP="009C0E13">
            <w:pPr>
              <w:jc w:val="center"/>
              <w:rPr>
                <w:sz w:val="24"/>
                <w:szCs w:val="24"/>
                <w:rtl/>
              </w:rPr>
            </w:pPr>
            <w:r w:rsidRPr="009C0E13">
              <w:rPr>
                <w:rFonts w:hint="cs"/>
                <w:sz w:val="24"/>
                <w:szCs w:val="24"/>
                <w:rtl/>
              </w:rPr>
              <w:t>الاعشى</w:t>
            </w:r>
          </w:p>
        </w:tc>
        <w:tc>
          <w:tcPr>
            <w:tcW w:w="4536" w:type="dxa"/>
          </w:tcPr>
          <w:p w:rsidR="00CD5294" w:rsidRPr="009C0E13" w:rsidRDefault="00CD5294" w:rsidP="009C0E13">
            <w:pPr>
              <w:jc w:val="center"/>
              <w:rPr>
                <w:rtl/>
              </w:rPr>
            </w:pPr>
            <w:r w:rsidRPr="009C0E13">
              <w:rPr>
                <w:rFonts w:ascii="Arial" w:hAnsi="Arial"/>
                <w:kern w:val="24"/>
                <w:sz w:val="24"/>
                <w:szCs w:val="24"/>
                <w:rtl/>
              </w:rPr>
              <w:t>الكوفيين يفضلو</w:t>
            </w:r>
            <w:r w:rsidRPr="009C0E13">
              <w:rPr>
                <w:rFonts w:ascii="Arial" w:hAnsi="Arial" w:hint="cs"/>
                <w:kern w:val="24"/>
                <w:sz w:val="24"/>
                <w:szCs w:val="24"/>
                <w:rtl/>
              </w:rPr>
              <w:t>نهم</w:t>
            </w:r>
          </w:p>
        </w:tc>
        <w:tc>
          <w:tcPr>
            <w:tcW w:w="3970" w:type="dxa"/>
          </w:tcPr>
          <w:p w:rsidR="00CD5294" w:rsidRPr="009C0E13" w:rsidRDefault="00CD5294" w:rsidP="009C0E13">
            <w:pPr>
              <w:jc w:val="center"/>
              <w:rPr>
                <w:rtl/>
              </w:rPr>
            </w:pPr>
            <w:r w:rsidRPr="009C0E13">
              <w:rPr>
                <w:rFonts w:ascii="Arial" w:hAnsi="Arial"/>
                <w:kern w:val="24"/>
                <w:sz w:val="24"/>
                <w:szCs w:val="24"/>
                <w:rtl/>
              </w:rPr>
              <w:t>تحضر في شعره وقال في اللهو والخمر مما يلائم ذوق الكوفيين الذين تأثروا بالحضارات المختلفة وكان فيهم المُجّان والمترفون</w:t>
            </w:r>
          </w:p>
        </w:tc>
      </w:tr>
      <w:tr w:rsidR="00CD5294" w:rsidTr="009C0E13">
        <w:tc>
          <w:tcPr>
            <w:tcW w:w="2268" w:type="dxa"/>
          </w:tcPr>
          <w:p w:rsidR="00CD5294" w:rsidRPr="009C0E13" w:rsidRDefault="00CD5294" w:rsidP="009C0E13">
            <w:pPr>
              <w:jc w:val="center"/>
              <w:rPr>
                <w:sz w:val="24"/>
                <w:szCs w:val="24"/>
                <w:rtl/>
              </w:rPr>
            </w:pPr>
            <w:r w:rsidRPr="009C0E13">
              <w:rPr>
                <w:rFonts w:hint="cs"/>
                <w:sz w:val="24"/>
                <w:szCs w:val="24"/>
                <w:rtl/>
              </w:rPr>
              <w:t>عدي بن زيد</w:t>
            </w:r>
          </w:p>
        </w:tc>
        <w:tc>
          <w:tcPr>
            <w:tcW w:w="4536" w:type="dxa"/>
          </w:tcPr>
          <w:p w:rsidR="00CD5294" w:rsidRPr="009C0E13" w:rsidRDefault="00CD5294" w:rsidP="009C0E13">
            <w:pPr>
              <w:jc w:val="center"/>
              <w:rPr>
                <w:rtl/>
              </w:rPr>
            </w:pPr>
          </w:p>
        </w:tc>
        <w:tc>
          <w:tcPr>
            <w:tcW w:w="3970" w:type="dxa"/>
          </w:tcPr>
          <w:p w:rsidR="00CD5294" w:rsidRPr="009C0E13" w:rsidRDefault="00CD5294" w:rsidP="009C0E13">
            <w:pPr>
              <w:jc w:val="center"/>
              <w:rPr>
                <w:rtl/>
              </w:rPr>
            </w:pPr>
            <w:r w:rsidRPr="009C0E13">
              <w:rPr>
                <w:rFonts w:ascii="Arial" w:hAnsi="Arial"/>
                <w:kern w:val="24"/>
                <w:sz w:val="24"/>
                <w:szCs w:val="24"/>
                <w:rtl/>
              </w:rPr>
              <w:t>لطول مقام</w:t>
            </w:r>
            <w:r w:rsidRPr="009C0E13">
              <w:rPr>
                <w:rFonts w:ascii="Arial" w:hAnsi="Arial" w:hint="cs"/>
                <w:kern w:val="24"/>
                <w:sz w:val="24"/>
                <w:szCs w:val="24"/>
                <w:rtl/>
              </w:rPr>
              <w:t>ه</w:t>
            </w:r>
            <w:r w:rsidRPr="009C0E13">
              <w:rPr>
                <w:rFonts w:ascii="Arial" w:hAnsi="Arial"/>
                <w:kern w:val="24"/>
                <w:sz w:val="24"/>
                <w:szCs w:val="24"/>
                <w:rtl/>
              </w:rPr>
              <w:t xml:space="preserve"> في الحاضرة</w:t>
            </w:r>
            <w:r w:rsidRPr="009C0E13">
              <w:rPr>
                <w:rFonts w:hint="cs"/>
                <w:rtl/>
              </w:rPr>
              <w:t xml:space="preserve"> </w:t>
            </w:r>
            <w:r w:rsidRPr="009C0E13">
              <w:rPr>
                <w:rFonts w:ascii="Arial" w:hAnsi="Arial"/>
                <w:kern w:val="24"/>
                <w:sz w:val="24"/>
                <w:szCs w:val="24"/>
                <w:rtl/>
              </w:rPr>
              <w:t>مما أكسبه رقة وسلاسة</w:t>
            </w:r>
          </w:p>
        </w:tc>
      </w:tr>
      <w:tr w:rsidR="00CD5294" w:rsidTr="009C0E13">
        <w:tc>
          <w:tcPr>
            <w:tcW w:w="2268" w:type="dxa"/>
          </w:tcPr>
          <w:p w:rsidR="00CD5294" w:rsidRPr="009C0E13" w:rsidRDefault="00CD5294" w:rsidP="009C0E13">
            <w:pPr>
              <w:tabs>
                <w:tab w:val="right" w:pos="2052"/>
              </w:tabs>
              <w:jc w:val="center"/>
              <w:rPr>
                <w:rtl/>
              </w:rPr>
            </w:pPr>
            <w:r w:rsidRPr="009C0E13">
              <w:rPr>
                <w:rFonts w:ascii="Arial" w:hAnsi="Arial"/>
                <w:kern w:val="24"/>
                <w:sz w:val="24"/>
                <w:szCs w:val="24"/>
                <w:rtl/>
              </w:rPr>
              <w:t xml:space="preserve">زهير </w:t>
            </w:r>
            <w:r w:rsidRPr="009C0E13">
              <w:rPr>
                <w:rFonts w:ascii="Arial" w:hAnsi="Arial" w:hint="cs"/>
                <w:kern w:val="24"/>
                <w:sz w:val="24"/>
                <w:szCs w:val="24"/>
                <w:rtl/>
              </w:rPr>
              <w:t xml:space="preserve">- </w:t>
            </w:r>
            <w:r w:rsidRPr="009C0E13">
              <w:rPr>
                <w:rFonts w:ascii="Arial" w:hAnsi="Arial"/>
                <w:kern w:val="24"/>
                <w:sz w:val="24"/>
                <w:szCs w:val="24"/>
                <w:rtl/>
              </w:rPr>
              <w:t>طرفة</w:t>
            </w:r>
          </w:p>
        </w:tc>
        <w:tc>
          <w:tcPr>
            <w:tcW w:w="4536" w:type="dxa"/>
          </w:tcPr>
          <w:p w:rsidR="00CD5294" w:rsidRPr="009C0E13" w:rsidRDefault="00CD5294" w:rsidP="009C0E13">
            <w:pPr>
              <w:jc w:val="center"/>
              <w:rPr>
                <w:rtl/>
              </w:rPr>
            </w:pPr>
          </w:p>
        </w:tc>
        <w:tc>
          <w:tcPr>
            <w:tcW w:w="3970" w:type="dxa"/>
          </w:tcPr>
          <w:p w:rsidR="00CD5294" w:rsidRPr="009C0E13" w:rsidRDefault="00CD5294" w:rsidP="009C0E13">
            <w:pPr>
              <w:jc w:val="center"/>
              <w:rPr>
                <w:rtl/>
              </w:rPr>
            </w:pPr>
            <w:r w:rsidRPr="009C0E13">
              <w:rPr>
                <w:rFonts w:ascii="Arial" w:hAnsi="Arial"/>
                <w:kern w:val="24"/>
                <w:sz w:val="24"/>
                <w:szCs w:val="24"/>
                <w:rtl/>
              </w:rPr>
              <w:t>جزال</w:t>
            </w:r>
            <w:r w:rsidRPr="009C0E13">
              <w:rPr>
                <w:rFonts w:ascii="Arial" w:hAnsi="Arial" w:hint="cs"/>
                <w:kern w:val="24"/>
                <w:sz w:val="24"/>
                <w:szCs w:val="24"/>
                <w:rtl/>
              </w:rPr>
              <w:t>ه</w:t>
            </w:r>
            <w:r w:rsidRPr="009C0E13">
              <w:rPr>
                <w:rFonts w:ascii="Arial" w:hAnsi="Arial"/>
                <w:kern w:val="24"/>
                <w:sz w:val="24"/>
                <w:szCs w:val="24"/>
                <w:rtl/>
              </w:rPr>
              <w:t xml:space="preserve"> وبداو</w:t>
            </w:r>
            <w:r w:rsidRPr="009C0E13">
              <w:rPr>
                <w:rFonts w:ascii="Arial" w:hAnsi="Arial" w:hint="cs"/>
                <w:kern w:val="24"/>
                <w:sz w:val="24"/>
                <w:szCs w:val="24"/>
                <w:rtl/>
              </w:rPr>
              <w:t xml:space="preserve">ه </w:t>
            </w:r>
            <w:r w:rsidRPr="009C0E13">
              <w:rPr>
                <w:rFonts w:ascii="Arial" w:hAnsi="Arial"/>
                <w:kern w:val="24"/>
                <w:sz w:val="24"/>
                <w:szCs w:val="24"/>
                <w:rtl/>
              </w:rPr>
              <w:t>خشنة</w:t>
            </w:r>
          </w:p>
        </w:tc>
      </w:tr>
      <w:tr w:rsidR="00CD5294" w:rsidTr="009C0E13">
        <w:tc>
          <w:tcPr>
            <w:tcW w:w="2268" w:type="dxa"/>
          </w:tcPr>
          <w:p w:rsidR="00CD5294" w:rsidRPr="003C2150" w:rsidRDefault="005C7B12" w:rsidP="009C0E13">
            <w:pPr>
              <w:jc w:val="center"/>
              <w:rPr>
                <w:rtl/>
              </w:rPr>
            </w:pPr>
            <w:r w:rsidRPr="003C2150">
              <w:rPr>
                <w:rFonts w:ascii="Arial" w:hAnsi="Arial" w:hint="cs"/>
                <w:kern w:val="24"/>
                <w:sz w:val="24"/>
                <w:szCs w:val="24"/>
                <w:rtl/>
              </w:rPr>
              <w:t>أبو نواس</w:t>
            </w:r>
          </w:p>
        </w:tc>
        <w:tc>
          <w:tcPr>
            <w:tcW w:w="4536" w:type="dxa"/>
          </w:tcPr>
          <w:p w:rsidR="00CD5294" w:rsidRPr="003C2150" w:rsidRDefault="005C7B12" w:rsidP="009C0E13">
            <w:pPr>
              <w:jc w:val="center"/>
              <w:rPr>
                <w:rtl/>
              </w:rPr>
            </w:pPr>
            <w:r w:rsidRPr="003C2150">
              <w:rPr>
                <w:rFonts w:hint="cs"/>
                <w:rtl/>
              </w:rPr>
              <w:t>الثائر على المقدمة الطللية</w:t>
            </w:r>
          </w:p>
        </w:tc>
        <w:tc>
          <w:tcPr>
            <w:tcW w:w="3970" w:type="dxa"/>
          </w:tcPr>
          <w:p w:rsidR="00CD5294" w:rsidRPr="009C0E13" w:rsidRDefault="00CD5294" w:rsidP="009C0E13">
            <w:pPr>
              <w:jc w:val="center"/>
              <w:rPr>
                <w:rtl/>
              </w:rPr>
            </w:pPr>
            <w:r w:rsidRPr="009C0E13">
              <w:rPr>
                <w:rFonts w:hint="cs"/>
                <w:rtl/>
              </w:rPr>
              <w:t>الذوق الفارسي</w:t>
            </w:r>
          </w:p>
        </w:tc>
      </w:tr>
      <w:tr w:rsidR="00CD5294" w:rsidTr="009C0E13">
        <w:tc>
          <w:tcPr>
            <w:tcW w:w="2268" w:type="dxa"/>
          </w:tcPr>
          <w:p w:rsidR="00CD5294" w:rsidRPr="009C0E13" w:rsidRDefault="00CD5294" w:rsidP="009C0E13">
            <w:pPr>
              <w:jc w:val="center"/>
              <w:rPr>
                <w:rtl/>
              </w:rPr>
            </w:pPr>
            <w:r w:rsidRPr="009C0E13">
              <w:rPr>
                <w:rFonts w:hint="cs"/>
                <w:rtl/>
              </w:rPr>
              <w:t>ابن الرومي</w:t>
            </w:r>
          </w:p>
        </w:tc>
        <w:tc>
          <w:tcPr>
            <w:tcW w:w="4536" w:type="dxa"/>
          </w:tcPr>
          <w:p w:rsidR="00CD5294" w:rsidRPr="009C0E13" w:rsidRDefault="00CD5294" w:rsidP="009C0E13">
            <w:pPr>
              <w:jc w:val="center"/>
              <w:rPr>
                <w:rtl/>
              </w:rPr>
            </w:pPr>
            <w:r w:rsidRPr="009C0E13">
              <w:rPr>
                <w:rFonts w:ascii="Arial" w:hAnsi="Arial"/>
                <w:kern w:val="24"/>
                <w:sz w:val="24"/>
                <w:szCs w:val="24"/>
                <w:rtl/>
              </w:rPr>
              <w:t>عرف بالمزاج السوداوي فكان طبيعيا أن يكون متشائما</w:t>
            </w:r>
          </w:p>
        </w:tc>
        <w:tc>
          <w:tcPr>
            <w:tcW w:w="3970" w:type="dxa"/>
          </w:tcPr>
          <w:p w:rsidR="00CD5294" w:rsidRPr="009C0E13" w:rsidRDefault="00CD5294" w:rsidP="009C0E13">
            <w:pPr>
              <w:jc w:val="center"/>
              <w:rPr>
                <w:rtl/>
              </w:rPr>
            </w:pPr>
            <w:r w:rsidRPr="009C0E13">
              <w:rPr>
                <w:rFonts w:hint="cs"/>
                <w:rtl/>
              </w:rPr>
              <w:t>الذوق الرومي</w:t>
            </w:r>
          </w:p>
          <w:p w:rsidR="00CD5294" w:rsidRPr="009C0E13" w:rsidRDefault="00CD5294" w:rsidP="009C0E13">
            <w:pPr>
              <w:jc w:val="center"/>
              <w:rPr>
                <w:rtl/>
              </w:rPr>
            </w:pPr>
            <w:r w:rsidRPr="009C0E13">
              <w:rPr>
                <w:rFonts w:ascii="Arial" w:hAnsi="Arial"/>
                <w:kern w:val="24"/>
                <w:sz w:val="24"/>
                <w:szCs w:val="24"/>
                <w:rtl/>
              </w:rPr>
              <w:t>تسلسله واستقصائه وطول نفسه</w:t>
            </w:r>
          </w:p>
        </w:tc>
      </w:tr>
      <w:tr w:rsidR="00CD5294" w:rsidTr="009C0E13">
        <w:tc>
          <w:tcPr>
            <w:tcW w:w="2268" w:type="dxa"/>
          </w:tcPr>
          <w:p w:rsidR="00CD5294" w:rsidRPr="009C0E13" w:rsidRDefault="00CD5294" w:rsidP="009C0E13">
            <w:pPr>
              <w:jc w:val="center"/>
              <w:rPr>
                <w:rtl/>
              </w:rPr>
            </w:pPr>
            <w:r w:rsidRPr="009C0E13">
              <w:rPr>
                <w:rFonts w:hAnsi="Arial"/>
                <w:kern w:val="24"/>
                <w:sz w:val="24"/>
                <w:szCs w:val="24"/>
                <w:rtl/>
              </w:rPr>
              <w:t>كعب بن زهير بن أبي سلمى.</w:t>
            </w:r>
          </w:p>
        </w:tc>
        <w:tc>
          <w:tcPr>
            <w:tcW w:w="4536" w:type="dxa"/>
          </w:tcPr>
          <w:p w:rsidR="00CD5294" w:rsidRPr="009C0E13" w:rsidRDefault="00CD5294" w:rsidP="009C0E13">
            <w:pPr>
              <w:jc w:val="center"/>
              <w:rPr>
                <w:rtl/>
              </w:rPr>
            </w:pPr>
            <w:r w:rsidRPr="009C0E13">
              <w:rPr>
                <w:rFonts w:hint="cs"/>
                <w:rtl/>
              </w:rPr>
              <w:t>مدح الانصار</w:t>
            </w:r>
          </w:p>
          <w:p w:rsidR="00CD5294" w:rsidRDefault="00CD5294" w:rsidP="009C0E13">
            <w:pPr>
              <w:jc w:val="center"/>
              <w:rPr>
                <w:rtl/>
              </w:rPr>
            </w:pPr>
            <w:r w:rsidRPr="009C0E13">
              <w:rPr>
                <w:rFonts w:hint="cs"/>
                <w:rtl/>
              </w:rPr>
              <w:t>(عصر صدر الاسلام)</w:t>
            </w:r>
          </w:p>
          <w:p w:rsidR="005C7B12" w:rsidRPr="00922F9C" w:rsidRDefault="005C7B12" w:rsidP="009C0E13">
            <w:pPr>
              <w:jc w:val="center"/>
              <w:rPr>
                <w:rtl/>
              </w:rPr>
            </w:pPr>
            <w:r w:rsidRPr="00922F9C">
              <w:rPr>
                <w:rFonts w:hint="cs"/>
                <w:rtl/>
              </w:rPr>
              <w:t>قائل قصيدة بانت سعاد</w:t>
            </w:r>
          </w:p>
        </w:tc>
        <w:tc>
          <w:tcPr>
            <w:tcW w:w="3970" w:type="dxa"/>
          </w:tcPr>
          <w:p w:rsidR="00CD5294" w:rsidRPr="009C0E13" w:rsidRDefault="00CD5294" w:rsidP="009C0E13">
            <w:pPr>
              <w:autoSpaceDE w:val="0"/>
              <w:autoSpaceDN w:val="0"/>
              <w:bidi w:val="0"/>
              <w:adjustRightInd w:val="0"/>
              <w:ind w:left="540" w:hanging="540"/>
              <w:jc w:val="center"/>
              <w:rPr>
                <w:rFonts w:hAnsi="Arial"/>
                <w:kern w:val="24"/>
                <w:sz w:val="24"/>
                <w:szCs w:val="24"/>
              </w:rPr>
            </w:pPr>
            <w:r w:rsidRPr="009C0E13">
              <w:rPr>
                <w:rFonts w:hAnsi="Arial" w:hint="cs"/>
                <w:kern w:val="24"/>
                <w:sz w:val="24"/>
                <w:szCs w:val="24"/>
                <w:rtl/>
              </w:rPr>
              <w:t xml:space="preserve">كان </w:t>
            </w:r>
            <w:r w:rsidRPr="009C0E13">
              <w:rPr>
                <w:rFonts w:hAnsi="Arial"/>
                <w:kern w:val="24"/>
                <w:sz w:val="24"/>
                <w:szCs w:val="24"/>
                <w:rtl/>
              </w:rPr>
              <w:t>متأثراً في الأسلوب  والمضمون بقول حسان بن ثابت عندما مدح الغساسنة بقصيدة منها:</w:t>
            </w:r>
          </w:p>
          <w:p w:rsidR="00CD5294" w:rsidRPr="009C0E13" w:rsidRDefault="00CD5294" w:rsidP="009C0E13">
            <w:pPr>
              <w:autoSpaceDE w:val="0"/>
              <w:autoSpaceDN w:val="0"/>
              <w:adjustRightInd w:val="0"/>
              <w:ind w:right="540" w:hanging="540"/>
              <w:jc w:val="center"/>
              <w:rPr>
                <w:rFonts w:hAnsi="Arial"/>
                <w:kern w:val="24"/>
                <w:sz w:val="24"/>
                <w:szCs w:val="24"/>
                <w:rtl/>
              </w:rPr>
            </w:pPr>
            <w:r w:rsidRPr="009C0E13">
              <w:rPr>
                <w:rFonts w:hAnsi="Arial"/>
                <w:kern w:val="24"/>
                <w:sz w:val="24"/>
                <w:szCs w:val="24"/>
                <w:rtl/>
              </w:rPr>
              <w:t>الضّارِبُون الكَبْش يبرُقُ بيْضُهُ     ضَرْباً يَطِيحُ لَهُ بَنانُ المَفْصِلِ</w:t>
            </w:r>
          </w:p>
          <w:p w:rsidR="00CD5294" w:rsidRPr="009C0E13" w:rsidRDefault="00CD5294" w:rsidP="009C0E13">
            <w:pPr>
              <w:autoSpaceDE w:val="0"/>
              <w:autoSpaceDN w:val="0"/>
              <w:adjustRightInd w:val="0"/>
              <w:ind w:right="540" w:hanging="540"/>
              <w:jc w:val="center"/>
              <w:rPr>
                <w:rFonts w:hAnsi="Arial"/>
                <w:kern w:val="24"/>
                <w:sz w:val="24"/>
                <w:szCs w:val="24"/>
                <w:u w:val="single"/>
                <w:rtl/>
              </w:rPr>
            </w:pPr>
            <w:r w:rsidRPr="009C0E13">
              <w:rPr>
                <w:rFonts w:hAnsi="Arial"/>
                <w:kern w:val="24"/>
                <w:sz w:val="24"/>
                <w:szCs w:val="24"/>
                <w:rtl/>
              </w:rPr>
              <w:t>والخالِطُونَ فَقِيرَهمْ بِغنيّهِ</w:t>
            </w:r>
            <w:r w:rsidRPr="009C0E13">
              <w:rPr>
                <w:rFonts w:hAnsi="Arial" w:hint="cs"/>
                <w:kern w:val="24"/>
                <w:sz w:val="24"/>
                <w:szCs w:val="24"/>
                <w:rtl/>
              </w:rPr>
              <w:t>ـ</w:t>
            </w:r>
            <w:r w:rsidRPr="009C0E13">
              <w:rPr>
                <w:rFonts w:hAnsi="Arial"/>
                <w:kern w:val="24"/>
                <w:sz w:val="24"/>
                <w:szCs w:val="24"/>
                <w:rtl/>
              </w:rPr>
              <w:t xml:space="preserve">مْ    </w:t>
            </w:r>
            <w:r w:rsidRPr="009C0E13">
              <w:rPr>
                <w:rFonts w:hAnsi="Arial" w:hint="cs"/>
                <w:kern w:val="24"/>
                <w:sz w:val="24"/>
                <w:szCs w:val="24"/>
                <w:rtl/>
              </w:rPr>
              <w:t xml:space="preserve">     </w:t>
            </w:r>
            <w:r w:rsidRPr="009C0E13">
              <w:rPr>
                <w:rFonts w:hAnsi="Arial"/>
                <w:kern w:val="24"/>
                <w:sz w:val="24"/>
                <w:szCs w:val="24"/>
                <w:rtl/>
              </w:rPr>
              <w:t xml:space="preserve">  والمُنْعِمُونَ على الضّعيفِ المُرْمِلِ</w:t>
            </w:r>
          </w:p>
          <w:p w:rsidR="00CD5294" w:rsidRPr="009C0E13" w:rsidRDefault="00CD5294" w:rsidP="009C0E13">
            <w:pPr>
              <w:jc w:val="center"/>
              <w:rPr>
                <w:rtl/>
              </w:rPr>
            </w:pPr>
          </w:p>
        </w:tc>
      </w:tr>
      <w:tr w:rsidR="00CD5294" w:rsidTr="009C0E13">
        <w:tc>
          <w:tcPr>
            <w:tcW w:w="2268" w:type="dxa"/>
          </w:tcPr>
          <w:p w:rsidR="00CD5294" w:rsidRPr="009C0E13" w:rsidRDefault="00CD5294" w:rsidP="009C0E13">
            <w:pPr>
              <w:ind w:left="360"/>
              <w:jc w:val="center"/>
              <w:rPr>
                <w:rFonts w:ascii="Arial" w:hAnsi="Arial"/>
                <w:sz w:val="24"/>
                <w:szCs w:val="24"/>
              </w:rPr>
            </w:pPr>
            <w:r w:rsidRPr="009C0E13">
              <w:rPr>
                <w:rFonts w:ascii="Arial" w:hAnsi="Arial"/>
                <w:sz w:val="24"/>
                <w:szCs w:val="24"/>
                <w:rtl/>
              </w:rPr>
              <w:t>لسان الدين بن الخطيب</w:t>
            </w:r>
          </w:p>
          <w:p w:rsidR="00CD5294" w:rsidRPr="009C0E13" w:rsidRDefault="00CD5294" w:rsidP="009C0E13">
            <w:pPr>
              <w:ind w:left="360"/>
              <w:jc w:val="center"/>
              <w:rPr>
                <w:rFonts w:ascii="Arial" w:hAnsi="Arial"/>
                <w:sz w:val="24"/>
                <w:szCs w:val="24"/>
              </w:rPr>
            </w:pPr>
            <w:r w:rsidRPr="009C0E13">
              <w:rPr>
                <w:rFonts w:ascii="Arial" w:hAnsi="Arial"/>
                <w:sz w:val="24"/>
                <w:szCs w:val="24"/>
                <w:rtl/>
              </w:rPr>
              <w:t>وابن زمرك</w:t>
            </w:r>
          </w:p>
          <w:p w:rsidR="00CD5294" w:rsidRPr="009C0E13" w:rsidRDefault="00CD5294" w:rsidP="009C0E13">
            <w:pPr>
              <w:ind w:left="360"/>
              <w:jc w:val="center"/>
              <w:rPr>
                <w:rFonts w:ascii="Arial" w:hAnsi="Arial"/>
                <w:sz w:val="24"/>
                <w:szCs w:val="24"/>
              </w:rPr>
            </w:pPr>
            <w:r w:rsidRPr="009C0E13">
              <w:rPr>
                <w:rFonts w:ascii="Arial" w:hAnsi="Arial"/>
                <w:sz w:val="24"/>
                <w:szCs w:val="24"/>
                <w:rtl/>
              </w:rPr>
              <w:t>الأعمى التطيلي</w:t>
            </w:r>
          </w:p>
          <w:p w:rsidR="00CD5294" w:rsidRPr="009C0E13" w:rsidRDefault="00CD5294" w:rsidP="009C0E13">
            <w:pPr>
              <w:ind w:left="360"/>
              <w:jc w:val="center"/>
              <w:rPr>
                <w:rFonts w:ascii="Arial" w:hAnsi="Arial"/>
                <w:sz w:val="24"/>
                <w:szCs w:val="24"/>
              </w:rPr>
            </w:pPr>
            <w:r w:rsidRPr="009C0E13">
              <w:rPr>
                <w:rFonts w:ascii="Arial" w:hAnsi="Arial"/>
                <w:sz w:val="24"/>
                <w:szCs w:val="24"/>
                <w:rtl/>
              </w:rPr>
              <w:t>عبادة القزاز</w:t>
            </w:r>
          </w:p>
          <w:p w:rsidR="00CD5294" w:rsidRPr="009C0E13" w:rsidRDefault="00CD5294" w:rsidP="009C0E13">
            <w:pPr>
              <w:ind w:left="360"/>
              <w:jc w:val="center"/>
              <w:rPr>
                <w:rFonts w:ascii="Arial" w:hAnsi="Arial"/>
                <w:sz w:val="24"/>
                <w:szCs w:val="24"/>
              </w:rPr>
            </w:pPr>
            <w:r w:rsidRPr="009C0E13">
              <w:rPr>
                <w:rFonts w:ascii="Arial" w:hAnsi="Arial"/>
                <w:sz w:val="24"/>
                <w:szCs w:val="24"/>
                <w:rtl/>
              </w:rPr>
              <w:t>ابن ماء السماء</w:t>
            </w:r>
          </w:p>
          <w:p w:rsidR="00CD5294" w:rsidRPr="009C0E13" w:rsidRDefault="00CD5294" w:rsidP="009C0E13">
            <w:pPr>
              <w:ind w:left="360"/>
              <w:jc w:val="center"/>
              <w:rPr>
                <w:rFonts w:ascii="Arial" w:hAnsi="Arial"/>
                <w:sz w:val="24"/>
                <w:szCs w:val="24"/>
                <w:rtl/>
              </w:rPr>
            </w:pPr>
            <w:r w:rsidRPr="009C0E13">
              <w:rPr>
                <w:rFonts w:ascii="Arial" w:hAnsi="Arial"/>
                <w:sz w:val="24"/>
                <w:szCs w:val="24"/>
                <w:rtl/>
              </w:rPr>
              <w:t>ابن زهر الأشبيلي</w:t>
            </w:r>
          </w:p>
        </w:tc>
        <w:tc>
          <w:tcPr>
            <w:tcW w:w="4536" w:type="dxa"/>
          </w:tcPr>
          <w:p w:rsidR="00CD5294" w:rsidRPr="009C0E13" w:rsidRDefault="00CD5294" w:rsidP="009C0E13">
            <w:pPr>
              <w:jc w:val="center"/>
              <w:rPr>
                <w:rtl/>
              </w:rPr>
            </w:pPr>
            <w:r w:rsidRPr="009C0E13">
              <w:rPr>
                <w:rFonts w:hint="cs"/>
                <w:rtl/>
              </w:rPr>
              <w:t>اهم الوشاحين في العصر الاندلسي</w:t>
            </w:r>
          </w:p>
        </w:tc>
        <w:tc>
          <w:tcPr>
            <w:tcW w:w="3970" w:type="dxa"/>
          </w:tcPr>
          <w:p w:rsidR="00CD5294" w:rsidRPr="009C0E13" w:rsidRDefault="00CD5294" w:rsidP="009C0E13">
            <w:pPr>
              <w:jc w:val="center"/>
              <w:rPr>
                <w:rtl/>
              </w:rPr>
            </w:pPr>
          </w:p>
        </w:tc>
      </w:tr>
      <w:tr w:rsidR="009C0E13" w:rsidTr="009C0E13">
        <w:tc>
          <w:tcPr>
            <w:tcW w:w="2268" w:type="dxa"/>
          </w:tcPr>
          <w:p w:rsidR="009C0E13" w:rsidRPr="009C0E13" w:rsidRDefault="009C0E13" w:rsidP="009C0E13">
            <w:pPr>
              <w:ind w:left="360"/>
              <w:jc w:val="center"/>
              <w:rPr>
                <w:rFonts w:ascii="Arial" w:hAnsi="Arial"/>
                <w:sz w:val="24"/>
                <w:szCs w:val="24"/>
                <w:rtl/>
              </w:rPr>
            </w:pPr>
            <w:r w:rsidRPr="009C0E13">
              <w:rPr>
                <w:rFonts w:ascii="Arial" w:hAnsi="Arial" w:hint="cs"/>
                <w:sz w:val="24"/>
                <w:szCs w:val="24"/>
                <w:rtl/>
              </w:rPr>
              <w:t>ابن زهر</w:t>
            </w:r>
          </w:p>
        </w:tc>
        <w:tc>
          <w:tcPr>
            <w:tcW w:w="4536" w:type="dxa"/>
          </w:tcPr>
          <w:p w:rsidR="009C0E13" w:rsidRPr="009C0E13" w:rsidRDefault="009C0E13" w:rsidP="009C0E13">
            <w:pPr>
              <w:jc w:val="center"/>
              <w:rPr>
                <w:rtl/>
              </w:rPr>
            </w:pPr>
            <w:r w:rsidRPr="009C0E13">
              <w:rPr>
                <w:rFonts w:hint="cs"/>
                <w:rtl/>
              </w:rPr>
              <w:t>العصر الاندلسي</w:t>
            </w:r>
          </w:p>
        </w:tc>
        <w:tc>
          <w:tcPr>
            <w:tcW w:w="3970" w:type="dxa"/>
          </w:tcPr>
          <w:p w:rsidR="009C0E13" w:rsidRPr="009C0E13" w:rsidRDefault="009C0E13" w:rsidP="009C0E13">
            <w:pPr>
              <w:jc w:val="center"/>
              <w:rPr>
                <w:rtl/>
              </w:rPr>
            </w:pPr>
            <w:r w:rsidRPr="009C0E13">
              <w:rPr>
                <w:rFonts w:ascii="Arial" w:hAnsi="Arial"/>
                <w:sz w:val="24"/>
                <w:szCs w:val="24"/>
                <w:rtl/>
              </w:rPr>
              <w:t>شرّقت موشّحاته وغرّبت بسبب جودتها وجمالها وعذوبة موسيقاها</w:t>
            </w:r>
          </w:p>
        </w:tc>
      </w:tr>
      <w:tr w:rsidR="009C0E13" w:rsidTr="009C0E13">
        <w:tc>
          <w:tcPr>
            <w:tcW w:w="2268" w:type="dxa"/>
          </w:tcPr>
          <w:p w:rsidR="009C0E13" w:rsidRPr="009C0E13" w:rsidRDefault="009C0E13" w:rsidP="009C0E13">
            <w:pPr>
              <w:ind w:left="360"/>
              <w:jc w:val="center"/>
              <w:rPr>
                <w:rFonts w:ascii="Arial" w:hAnsi="Arial"/>
                <w:sz w:val="24"/>
                <w:szCs w:val="24"/>
                <w:rtl/>
              </w:rPr>
            </w:pPr>
            <w:r w:rsidRPr="009C0E13">
              <w:rPr>
                <w:rFonts w:ascii="Arial" w:hAnsi="Arial"/>
                <w:sz w:val="24"/>
                <w:szCs w:val="24"/>
                <w:rtl/>
              </w:rPr>
              <w:t>بديع الزمان الهمذاني</w:t>
            </w:r>
          </w:p>
        </w:tc>
        <w:tc>
          <w:tcPr>
            <w:tcW w:w="4536" w:type="dxa"/>
          </w:tcPr>
          <w:p w:rsidR="009C0E13" w:rsidRPr="009C0E13" w:rsidRDefault="009C0E13" w:rsidP="009C0E13">
            <w:pPr>
              <w:jc w:val="center"/>
              <w:rPr>
                <w:rtl/>
              </w:rPr>
            </w:pPr>
            <w:r w:rsidRPr="009C0E13">
              <w:rPr>
                <w:rFonts w:hint="cs"/>
                <w:rtl/>
              </w:rPr>
              <w:t>في العصر العباسي</w:t>
            </w:r>
          </w:p>
          <w:p w:rsidR="009C0E13" w:rsidRPr="009C0E13" w:rsidRDefault="005C7B12" w:rsidP="009C0E13">
            <w:pPr>
              <w:jc w:val="center"/>
              <w:rPr>
                <w:rtl/>
              </w:rPr>
            </w:pPr>
            <w:r w:rsidRPr="005829F5">
              <w:rPr>
                <w:rFonts w:hint="cs"/>
                <w:color w:val="000000" w:themeColor="text1"/>
                <w:rtl/>
              </w:rPr>
              <w:t>مبتكر</w:t>
            </w:r>
            <w:r>
              <w:rPr>
                <w:rFonts w:hint="cs"/>
                <w:rtl/>
              </w:rPr>
              <w:t xml:space="preserve"> </w:t>
            </w:r>
            <w:r w:rsidR="009C0E13" w:rsidRPr="009C0E13">
              <w:rPr>
                <w:rFonts w:hint="cs"/>
                <w:rtl/>
              </w:rPr>
              <w:t>فن المقامات (المقامة الموصليه)</w:t>
            </w:r>
          </w:p>
        </w:tc>
        <w:tc>
          <w:tcPr>
            <w:tcW w:w="3970" w:type="dxa"/>
          </w:tcPr>
          <w:p w:rsidR="009C0E13" w:rsidRPr="009C0E13" w:rsidRDefault="009C0E13" w:rsidP="009C0E13">
            <w:pPr>
              <w:numPr>
                <w:ilvl w:val="0"/>
                <w:numId w:val="3"/>
              </w:numPr>
              <w:jc w:val="center"/>
              <w:rPr>
                <w:rFonts w:ascii="Arial" w:hAnsi="Arial"/>
                <w:sz w:val="24"/>
                <w:szCs w:val="24"/>
              </w:rPr>
            </w:pPr>
            <w:r w:rsidRPr="009C0E13">
              <w:rPr>
                <w:rFonts w:ascii="Arial" w:hAnsi="Arial"/>
                <w:sz w:val="24"/>
                <w:szCs w:val="24"/>
                <w:rtl/>
              </w:rPr>
              <w:t>أخذ الحريري أسلوب مقاماته،</w:t>
            </w:r>
          </w:p>
          <w:p w:rsidR="009C0E13" w:rsidRPr="009C0E13" w:rsidRDefault="009C0E13" w:rsidP="009C0E13">
            <w:pPr>
              <w:jc w:val="center"/>
              <w:rPr>
                <w:rFonts w:ascii="Arial" w:hAnsi="Arial"/>
                <w:sz w:val="24"/>
                <w:szCs w:val="24"/>
                <w:rtl/>
              </w:rPr>
            </w:pPr>
            <w:r w:rsidRPr="009C0E13">
              <w:rPr>
                <w:rFonts w:ascii="Arial" w:hAnsi="Arial"/>
                <w:sz w:val="24"/>
                <w:szCs w:val="24"/>
                <w:rtl/>
              </w:rPr>
              <w:t>وكان شاعراً وطبقته في الشعر دون طبقته في النثر</w:t>
            </w:r>
          </w:p>
          <w:p w:rsidR="009C0E13" w:rsidRPr="009C0E13" w:rsidRDefault="009C0E13" w:rsidP="009C0E13">
            <w:pPr>
              <w:numPr>
                <w:ilvl w:val="0"/>
                <w:numId w:val="3"/>
              </w:numPr>
              <w:jc w:val="center"/>
              <w:rPr>
                <w:rFonts w:ascii="Arial" w:hAnsi="Arial"/>
                <w:sz w:val="24"/>
                <w:szCs w:val="24"/>
              </w:rPr>
            </w:pPr>
            <w:r w:rsidRPr="009C0E13">
              <w:rPr>
                <w:rFonts w:ascii="Arial" w:hAnsi="Arial"/>
                <w:sz w:val="24"/>
                <w:szCs w:val="24"/>
                <w:rtl/>
              </w:rPr>
              <w:t>ويذكر أن أكثر مقاماته ارتجال، وأنه كان ربما يكتب الكتاب مبتدئاً بآخر سطوره ثم هلم جراً إلى السطر الأول فيخرجه ولا عيب فيه.صاحب الرسائل الرائقة، والمقامات الفائقة،كان متعصباً لأهل الحديث والسنة.</w:t>
            </w:r>
          </w:p>
          <w:p w:rsidR="009C0E13" w:rsidRPr="009C0E13" w:rsidRDefault="009C0E13" w:rsidP="009C0E13">
            <w:pPr>
              <w:jc w:val="center"/>
              <w:rPr>
                <w:rFonts w:ascii="Arial" w:hAnsi="Arial"/>
                <w:sz w:val="24"/>
                <w:szCs w:val="24"/>
                <w:rtl/>
              </w:rPr>
            </w:pPr>
          </w:p>
        </w:tc>
      </w:tr>
      <w:tr w:rsidR="009C0E13" w:rsidTr="009C0E13">
        <w:tc>
          <w:tcPr>
            <w:tcW w:w="2268" w:type="dxa"/>
          </w:tcPr>
          <w:p w:rsidR="009C0E13" w:rsidRPr="009C0E13" w:rsidRDefault="009C0E13" w:rsidP="009C0E13">
            <w:pPr>
              <w:ind w:left="360"/>
              <w:jc w:val="center"/>
              <w:rPr>
                <w:rFonts w:ascii="Arial" w:hAnsi="Arial"/>
                <w:sz w:val="24"/>
                <w:szCs w:val="24"/>
                <w:rtl/>
              </w:rPr>
            </w:pPr>
            <w:r w:rsidRPr="009C0E13">
              <w:rPr>
                <w:sz w:val="24"/>
                <w:szCs w:val="24"/>
                <w:rtl/>
              </w:rPr>
              <w:t>الوأواء الغساني الدمشقي</w:t>
            </w:r>
          </w:p>
        </w:tc>
        <w:tc>
          <w:tcPr>
            <w:tcW w:w="4536" w:type="dxa"/>
          </w:tcPr>
          <w:p w:rsidR="009C0E13" w:rsidRPr="009C0E13" w:rsidRDefault="009C0E13" w:rsidP="009C0E13">
            <w:pPr>
              <w:jc w:val="center"/>
              <w:rPr>
                <w:rtl/>
              </w:rPr>
            </w:pPr>
            <w:r w:rsidRPr="009C0E13">
              <w:rPr>
                <w:rFonts w:hint="cs"/>
                <w:rtl/>
              </w:rPr>
              <w:t>في العصر العباسي</w:t>
            </w:r>
          </w:p>
        </w:tc>
        <w:tc>
          <w:tcPr>
            <w:tcW w:w="3970" w:type="dxa"/>
          </w:tcPr>
          <w:p w:rsidR="009C0E13" w:rsidRPr="009C0E13" w:rsidRDefault="009C0E13" w:rsidP="009C0E13">
            <w:pPr>
              <w:jc w:val="center"/>
              <w:rPr>
                <w:sz w:val="24"/>
                <w:szCs w:val="24"/>
              </w:rPr>
            </w:pPr>
            <w:r w:rsidRPr="009C0E13">
              <w:rPr>
                <w:sz w:val="24"/>
                <w:szCs w:val="24"/>
                <w:rtl/>
              </w:rPr>
              <w:t>شاعر مطبوع منسجم الألفاظ عذب العبارة حسن الاستعارة جيد التشبيه.</w:t>
            </w:r>
          </w:p>
          <w:p w:rsidR="009C0E13" w:rsidRPr="009C0E13" w:rsidRDefault="009C0E13" w:rsidP="009C0E13">
            <w:pPr>
              <w:jc w:val="center"/>
              <w:rPr>
                <w:rFonts w:ascii="Arial" w:hAnsi="Arial"/>
                <w:sz w:val="24"/>
                <w:szCs w:val="24"/>
                <w:rtl/>
              </w:rPr>
            </w:pPr>
            <w:r w:rsidRPr="009C0E13">
              <w:rPr>
                <w:sz w:val="24"/>
                <w:szCs w:val="24"/>
                <w:rtl/>
              </w:rPr>
              <w:t>حلو الألفاظ، في معانيه رقة</w:t>
            </w:r>
          </w:p>
        </w:tc>
      </w:tr>
      <w:tr w:rsidR="009C0E13" w:rsidTr="009C0E13">
        <w:tc>
          <w:tcPr>
            <w:tcW w:w="2268" w:type="dxa"/>
          </w:tcPr>
          <w:p w:rsidR="009C0E13" w:rsidRPr="009C0E13" w:rsidRDefault="009C0E13" w:rsidP="009C0E13">
            <w:pPr>
              <w:ind w:left="360"/>
              <w:jc w:val="center"/>
              <w:rPr>
                <w:sz w:val="24"/>
                <w:szCs w:val="24"/>
                <w:rtl/>
              </w:rPr>
            </w:pPr>
            <w:r w:rsidRPr="009C0E13">
              <w:rPr>
                <w:sz w:val="24"/>
                <w:szCs w:val="24"/>
                <w:rtl/>
              </w:rPr>
              <w:t>ابن القيسراني</w:t>
            </w:r>
          </w:p>
        </w:tc>
        <w:tc>
          <w:tcPr>
            <w:tcW w:w="4536" w:type="dxa"/>
          </w:tcPr>
          <w:p w:rsidR="009C0E13" w:rsidRPr="009C0E13" w:rsidRDefault="009C0E13" w:rsidP="009C0E13">
            <w:pPr>
              <w:jc w:val="center"/>
              <w:rPr>
                <w:rtl/>
              </w:rPr>
            </w:pPr>
            <w:r w:rsidRPr="009C0E13">
              <w:rPr>
                <w:rFonts w:hint="cs"/>
                <w:rtl/>
              </w:rPr>
              <w:t>العصر الزنكي</w:t>
            </w:r>
          </w:p>
        </w:tc>
        <w:tc>
          <w:tcPr>
            <w:tcW w:w="3970" w:type="dxa"/>
          </w:tcPr>
          <w:p w:rsidR="009C0E13" w:rsidRPr="009C0E13" w:rsidRDefault="009C0E13" w:rsidP="009C0E13">
            <w:pPr>
              <w:jc w:val="center"/>
              <w:rPr>
                <w:sz w:val="24"/>
                <w:szCs w:val="24"/>
                <w:rtl/>
              </w:rPr>
            </w:pPr>
          </w:p>
        </w:tc>
      </w:tr>
      <w:tr w:rsidR="009C0E13" w:rsidTr="009C0E13">
        <w:tc>
          <w:tcPr>
            <w:tcW w:w="2268" w:type="dxa"/>
          </w:tcPr>
          <w:p w:rsidR="009C0E13" w:rsidRPr="009C0E13" w:rsidRDefault="009C0E13" w:rsidP="009C0E13">
            <w:pPr>
              <w:ind w:left="360"/>
              <w:jc w:val="center"/>
              <w:rPr>
                <w:sz w:val="24"/>
                <w:szCs w:val="24"/>
                <w:rtl/>
              </w:rPr>
            </w:pPr>
            <w:r w:rsidRPr="009C0E13">
              <w:rPr>
                <w:rFonts w:ascii="Arial" w:hAnsi="Arial"/>
                <w:sz w:val="24"/>
                <w:szCs w:val="24"/>
                <w:rtl/>
              </w:rPr>
              <w:t>محمود سامي البارودي</w:t>
            </w:r>
          </w:p>
        </w:tc>
        <w:tc>
          <w:tcPr>
            <w:tcW w:w="4536" w:type="dxa"/>
          </w:tcPr>
          <w:p w:rsidR="009C0E13" w:rsidRPr="009C0E13" w:rsidRDefault="009C0E13" w:rsidP="009C0E13">
            <w:pPr>
              <w:jc w:val="center"/>
              <w:rPr>
                <w:rtl/>
              </w:rPr>
            </w:pPr>
            <w:r w:rsidRPr="009C0E13">
              <w:rPr>
                <w:rFonts w:hint="cs"/>
                <w:rtl/>
              </w:rPr>
              <w:t>العصر الحديث</w:t>
            </w:r>
          </w:p>
        </w:tc>
        <w:tc>
          <w:tcPr>
            <w:tcW w:w="3970" w:type="dxa"/>
          </w:tcPr>
          <w:p w:rsidR="009C0E13" w:rsidRPr="009C0E13" w:rsidRDefault="009C0E13" w:rsidP="009C0E13">
            <w:pPr>
              <w:jc w:val="center"/>
              <w:rPr>
                <w:sz w:val="24"/>
                <w:szCs w:val="24"/>
                <w:rtl/>
              </w:rPr>
            </w:pPr>
            <w:r w:rsidRPr="009C0E13">
              <w:rPr>
                <w:rFonts w:ascii="Arial" w:hAnsi="Arial"/>
                <w:sz w:val="24"/>
                <w:szCs w:val="24"/>
                <w:rtl/>
              </w:rPr>
              <w:t xml:space="preserve">اتخاذه فاتحة للأسلوب العصري الراقي بعد إسفاف النظم زمناً طويلاً، </w:t>
            </w:r>
            <w:r w:rsidRPr="009C0E13">
              <w:rPr>
                <w:rFonts w:ascii="Arial" w:hAnsi="Arial"/>
                <w:sz w:val="24"/>
                <w:szCs w:val="24"/>
                <w:u w:val="single"/>
                <w:rtl/>
              </w:rPr>
              <w:t>فيمثل شعره حركة إحياء الشعر العربي</w:t>
            </w:r>
          </w:p>
          <w:p w:rsidR="009C0E13" w:rsidRPr="009C0E13" w:rsidRDefault="009C0E13" w:rsidP="009C0E13">
            <w:pPr>
              <w:jc w:val="center"/>
              <w:rPr>
                <w:sz w:val="24"/>
                <w:szCs w:val="24"/>
                <w:rtl/>
              </w:rPr>
            </w:pPr>
            <w:r w:rsidRPr="009C0E13">
              <w:rPr>
                <w:rFonts w:ascii="Arial" w:hAnsi="Arial"/>
                <w:sz w:val="24"/>
                <w:szCs w:val="24"/>
                <w:rtl/>
              </w:rPr>
              <w:t xml:space="preserve">عرف البارودي </w:t>
            </w:r>
            <w:r w:rsidRPr="009C0E13">
              <w:rPr>
                <w:rFonts w:ascii="Arial" w:hAnsi="Arial"/>
                <w:sz w:val="24"/>
                <w:szCs w:val="24"/>
                <w:u w:val="single"/>
                <w:rtl/>
              </w:rPr>
              <w:t>بفارس السيف والقلم</w:t>
            </w:r>
          </w:p>
        </w:tc>
      </w:tr>
      <w:tr w:rsidR="009C0E13" w:rsidTr="009C0E13">
        <w:tc>
          <w:tcPr>
            <w:tcW w:w="2268" w:type="dxa"/>
          </w:tcPr>
          <w:p w:rsidR="009C0E13" w:rsidRPr="009C0E13" w:rsidRDefault="009C0E13" w:rsidP="009C0E13">
            <w:pPr>
              <w:ind w:left="360"/>
              <w:jc w:val="center"/>
              <w:rPr>
                <w:rFonts w:ascii="Arial" w:hAnsi="Arial"/>
                <w:sz w:val="24"/>
                <w:szCs w:val="24"/>
                <w:rtl/>
              </w:rPr>
            </w:pPr>
            <w:r w:rsidRPr="009C0E13">
              <w:rPr>
                <w:rFonts w:ascii="Arial" w:hAnsi="Arial"/>
                <w:sz w:val="24"/>
                <w:szCs w:val="24"/>
                <w:rtl/>
              </w:rPr>
              <w:t>أمل دنقل</w:t>
            </w:r>
          </w:p>
        </w:tc>
        <w:tc>
          <w:tcPr>
            <w:tcW w:w="4536" w:type="dxa"/>
          </w:tcPr>
          <w:p w:rsidR="009C0E13" w:rsidRPr="009C0E13" w:rsidRDefault="009C0E13" w:rsidP="009C0E13">
            <w:pPr>
              <w:jc w:val="center"/>
              <w:rPr>
                <w:rtl/>
              </w:rPr>
            </w:pPr>
            <w:r w:rsidRPr="009C0E13">
              <w:rPr>
                <w:rFonts w:hint="cs"/>
                <w:rtl/>
              </w:rPr>
              <w:t>العصر الحديث</w:t>
            </w:r>
          </w:p>
        </w:tc>
        <w:tc>
          <w:tcPr>
            <w:tcW w:w="3970" w:type="dxa"/>
          </w:tcPr>
          <w:p w:rsidR="009C0E13" w:rsidRPr="009C0E13" w:rsidRDefault="009C0E13" w:rsidP="009C0E13">
            <w:pPr>
              <w:jc w:val="center"/>
              <w:rPr>
                <w:rFonts w:ascii="Arial" w:hAnsi="Arial"/>
                <w:sz w:val="24"/>
                <w:szCs w:val="24"/>
                <w:rtl/>
              </w:rPr>
            </w:pPr>
            <w:r w:rsidRPr="009C0E13">
              <w:rPr>
                <w:rFonts w:ascii="Arial" w:hAnsi="Arial" w:hint="cs"/>
                <w:sz w:val="24"/>
                <w:szCs w:val="24"/>
                <w:rtl/>
              </w:rPr>
              <w:t xml:space="preserve">الشعر الحر - </w:t>
            </w:r>
            <w:r w:rsidRPr="009C0E13">
              <w:rPr>
                <w:rFonts w:ascii="Arial" w:hAnsi="Arial"/>
                <w:sz w:val="24"/>
                <w:szCs w:val="24"/>
                <w:rtl/>
              </w:rPr>
              <w:t>الشعر العامودي</w:t>
            </w:r>
          </w:p>
        </w:tc>
      </w:tr>
    </w:tbl>
    <w:p w:rsidR="00FA193D" w:rsidRDefault="00BD6BC8">
      <w:pPr>
        <w:rPr>
          <w:rtl/>
        </w:rPr>
      </w:pPr>
    </w:p>
    <w:sectPr w:rsidR="00FA193D" w:rsidSect="00192A9D">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BC8" w:rsidRDefault="00BD6BC8" w:rsidP="00E03041">
      <w:pPr>
        <w:spacing w:after="0" w:line="240" w:lineRule="auto"/>
      </w:pPr>
      <w:r>
        <w:separator/>
      </w:r>
    </w:p>
  </w:endnote>
  <w:endnote w:type="continuationSeparator" w:id="0">
    <w:p w:rsidR="00BD6BC8" w:rsidRDefault="00BD6BC8" w:rsidP="00E030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BC8" w:rsidRDefault="00BD6BC8" w:rsidP="00E03041">
      <w:pPr>
        <w:spacing w:after="0" w:line="240" w:lineRule="auto"/>
      </w:pPr>
      <w:r>
        <w:separator/>
      </w:r>
    </w:p>
  </w:footnote>
  <w:footnote w:type="continuationSeparator" w:id="0">
    <w:p w:rsidR="00BD6BC8" w:rsidRDefault="00BD6BC8" w:rsidP="00E0304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658AD7D41EC640ADA3BF9191E5D01645"/>
      </w:placeholder>
      <w:dataBinding w:prefixMappings="xmlns:ns0='http://schemas.openxmlformats.org/package/2006/metadata/core-properties' xmlns:ns1='http://purl.org/dc/elements/1.1/'" w:xpath="/ns0:coreProperties[1]/ns1:title[1]" w:storeItemID="{6C3C8BC8-F283-45AE-878A-BAB7291924A1}"/>
      <w:text/>
    </w:sdtPr>
    <w:sdtContent>
      <w:p w:rsidR="00E03041" w:rsidRDefault="00E03041" w:rsidP="00E03041">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ملخص الأسماء للتذوق الأدبي .. همس التميمي</w:t>
        </w:r>
      </w:p>
    </w:sdtContent>
  </w:sdt>
  <w:p w:rsidR="00E03041" w:rsidRDefault="00E0304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F73A8"/>
    <w:multiLevelType w:val="hybridMultilevel"/>
    <w:tmpl w:val="902A0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D310D7"/>
    <w:multiLevelType w:val="hybridMultilevel"/>
    <w:tmpl w:val="8EDC0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A8C5D13"/>
    <w:multiLevelType w:val="hybridMultilevel"/>
    <w:tmpl w:val="BB0648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78C15E9"/>
    <w:multiLevelType w:val="hybridMultilevel"/>
    <w:tmpl w:val="87D8D4A0"/>
    <w:lvl w:ilvl="0" w:tplc="8C5E79C2">
      <w:start w:val="1"/>
      <w:numFmt w:val="bullet"/>
      <w:lvlText w:val="-"/>
      <w:lvlJc w:val="left"/>
      <w:pPr>
        <w:ind w:left="720" w:hanging="360"/>
      </w:pPr>
      <w:rPr>
        <w:rFonts w:ascii="Times New Roman" w:hAnsi="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defaultTabStop w:val="720"/>
  <w:characterSpacingControl w:val="doNotCompress"/>
  <w:footnotePr>
    <w:footnote w:id="-1"/>
    <w:footnote w:id="0"/>
  </w:footnotePr>
  <w:endnotePr>
    <w:endnote w:id="-1"/>
    <w:endnote w:id="0"/>
  </w:endnotePr>
  <w:compat/>
  <w:rsids>
    <w:rsidRoot w:val="00E03041"/>
    <w:rsid w:val="000C73C2"/>
    <w:rsid w:val="000E3A77"/>
    <w:rsid w:val="000F6231"/>
    <w:rsid w:val="00132EA3"/>
    <w:rsid w:val="0016049E"/>
    <w:rsid w:val="00192A9D"/>
    <w:rsid w:val="001B0C59"/>
    <w:rsid w:val="001E4664"/>
    <w:rsid w:val="002D72EC"/>
    <w:rsid w:val="002E60A7"/>
    <w:rsid w:val="002F2828"/>
    <w:rsid w:val="00317E70"/>
    <w:rsid w:val="0036169E"/>
    <w:rsid w:val="0036778F"/>
    <w:rsid w:val="00377440"/>
    <w:rsid w:val="00397C6D"/>
    <w:rsid w:val="003A74D4"/>
    <w:rsid w:val="003C2150"/>
    <w:rsid w:val="003C48B9"/>
    <w:rsid w:val="003C7D1E"/>
    <w:rsid w:val="003E5ED9"/>
    <w:rsid w:val="00450AF5"/>
    <w:rsid w:val="004872D9"/>
    <w:rsid w:val="00496EA3"/>
    <w:rsid w:val="005033EE"/>
    <w:rsid w:val="0053404D"/>
    <w:rsid w:val="005829F5"/>
    <w:rsid w:val="005A7559"/>
    <w:rsid w:val="005C7B12"/>
    <w:rsid w:val="005D6D8B"/>
    <w:rsid w:val="005F68C1"/>
    <w:rsid w:val="006645A7"/>
    <w:rsid w:val="00676ED3"/>
    <w:rsid w:val="006B4719"/>
    <w:rsid w:val="006F2B1F"/>
    <w:rsid w:val="00701371"/>
    <w:rsid w:val="00711B89"/>
    <w:rsid w:val="007639E9"/>
    <w:rsid w:val="0076732C"/>
    <w:rsid w:val="00770784"/>
    <w:rsid w:val="00776CF5"/>
    <w:rsid w:val="00794277"/>
    <w:rsid w:val="007D390B"/>
    <w:rsid w:val="007E64DA"/>
    <w:rsid w:val="00806C20"/>
    <w:rsid w:val="00812898"/>
    <w:rsid w:val="00815867"/>
    <w:rsid w:val="008976F4"/>
    <w:rsid w:val="008E17C1"/>
    <w:rsid w:val="00922F9C"/>
    <w:rsid w:val="00954ED9"/>
    <w:rsid w:val="00997907"/>
    <w:rsid w:val="009B61DD"/>
    <w:rsid w:val="009C0E13"/>
    <w:rsid w:val="009C66D6"/>
    <w:rsid w:val="00A0313D"/>
    <w:rsid w:val="00A824E5"/>
    <w:rsid w:val="00B010C2"/>
    <w:rsid w:val="00B2489D"/>
    <w:rsid w:val="00B27F50"/>
    <w:rsid w:val="00BB18D7"/>
    <w:rsid w:val="00BB4411"/>
    <w:rsid w:val="00BC1D1C"/>
    <w:rsid w:val="00BD2AB5"/>
    <w:rsid w:val="00BD57FB"/>
    <w:rsid w:val="00BD6BC8"/>
    <w:rsid w:val="00BE3121"/>
    <w:rsid w:val="00BF4579"/>
    <w:rsid w:val="00C12302"/>
    <w:rsid w:val="00C27D87"/>
    <w:rsid w:val="00C37B54"/>
    <w:rsid w:val="00C37D89"/>
    <w:rsid w:val="00CA7582"/>
    <w:rsid w:val="00CD5294"/>
    <w:rsid w:val="00D5298A"/>
    <w:rsid w:val="00D76787"/>
    <w:rsid w:val="00D96A5B"/>
    <w:rsid w:val="00DF027A"/>
    <w:rsid w:val="00E03041"/>
    <w:rsid w:val="00E3424C"/>
    <w:rsid w:val="00E40866"/>
    <w:rsid w:val="00E4342B"/>
    <w:rsid w:val="00EA5783"/>
    <w:rsid w:val="00EB5DAA"/>
    <w:rsid w:val="00F14A83"/>
    <w:rsid w:val="00F52C74"/>
    <w:rsid w:val="00F64122"/>
    <w:rsid w:val="00F644C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04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03041"/>
    <w:pPr>
      <w:tabs>
        <w:tab w:val="center" w:pos="4153"/>
        <w:tab w:val="right" w:pos="8306"/>
      </w:tabs>
      <w:spacing w:after="0" w:line="240" w:lineRule="auto"/>
    </w:pPr>
  </w:style>
  <w:style w:type="character" w:customStyle="1" w:styleId="Char">
    <w:name w:val="رأس صفحة Char"/>
    <w:basedOn w:val="a0"/>
    <w:link w:val="a3"/>
    <w:uiPriority w:val="99"/>
    <w:rsid w:val="00E03041"/>
  </w:style>
  <w:style w:type="paragraph" w:styleId="a4">
    <w:name w:val="footer"/>
    <w:basedOn w:val="a"/>
    <w:link w:val="Char0"/>
    <w:uiPriority w:val="99"/>
    <w:semiHidden/>
    <w:unhideWhenUsed/>
    <w:rsid w:val="00E03041"/>
    <w:pPr>
      <w:tabs>
        <w:tab w:val="center" w:pos="4153"/>
        <w:tab w:val="right" w:pos="8306"/>
      </w:tabs>
      <w:spacing w:after="0" w:line="240" w:lineRule="auto"/>
    </w:pPr>
  </w:style>
  <w:style w:type="character" w:customStyle="1" w:styleId="Char0">
    <w:name w:val="تذييل صفحة Char"/>
    <w:basedOn w:val="a0"/>
    <w:link w:val="a4"/>
    <w:uiPriority w:val="99"/>
    <w:semiHidden/>
    <w:rsid w:val="00E03041"/>
  </w:style>
  <w:style w:type="paragraph" w:styleId="a5">
    <w:name w:val="Balloon Text"/>
    <w:basedOn w:val="a"/>
    <w:link w:val="Char1"/>
    <w:uiPriority w:val="99"/>
    <w:semiHidden/>
    <w:unhideWhenUsed/>
    <w:rsid w:val="00E03041"/>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E03041"/>
    <w:rPr>
      <w:rFonts w:ascii="Tahoma" w:hAnsi="Tahoma" w:cs="Tahoma"/>
      <w:sz w:val="16"/>
      <w:szCs w:val="16"/>
    </w:rPr>
  </w:style>
  <w:style w:type="table" w:styleId="a6">
    <w:name w:val="Table Grid"/>
    <w:basedOn w:val="a1"/>
    <w:uiPriority w:val="59"/>
    <w:rsid w:val="00F52C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1E466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58AD7D41EC640ADA3BF9191E5D01645"/>
        <w:category>
          <w:name w:val="عام"/>
          <w:gallery w:val="placeholder"/>
        </w:category>
        <w:types>
          <w:type w:val="bbPlcHdr"/>
        </w:types>
        <w:behaviors>
          <w:behavior w:val="content"/>
        </w:behaviors>
        <w:guid w:val="{AD6B7B46-3F6A-4FA1-A954-DAAF53CE24DA}"/>
      </w:docPartPr>
      <w:docPartBody>
        <w:p w:rsidR="00205C79" w:rsidRDefault="00340897" w:rsidP="00340897">
          <w:pPr>
            <w:pStyle w:val="658AD7D41EC640ADA3BF9191E5D01645"/>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40897"/>
    <w:rsid w:val="00205C79"/>
    <w:rsid w:val="00340897"/>
    <w:rsid w:val="00575392"/>
    <w:rsid w:val="005B6C56"/>
    <w:rsid w:val="007E3EF3"/>
    <w:rsid w:val="009E2721"/>
    <w:rsid w:val="00B251F2"/>
    <w:rsid w:val="00F262B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5C7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58AD7D41EC640ADA3BF9191E5D01645">
    <w:name w:val="658AD7D41EC640ADA3BF9191E5D01645"/>
    <w:rsid w:val="00340897"/>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263</Words>
  <Characters>1501</Characters>
  <Application>Microsoft Office Word</Application>
  <DocSecurity>0</DocSecurity>
  <Lines>12</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الأسماء للتذوق الأدبي .. همس التميمي</dc:title>
  <dc:subject/>
  <dc:creator>Your User Name</dc:creator>
  <cp:keywords/>
  <dc:description/>
  <cp:lastModifiedBy>Your User Name</cp:lastModifiedBy>
  <cp:revision>8</cp:revision>
  <dcterms:created xsi:type="dcterms:W3CDTF">2011-04-12T10:13:00Z</dcterms:created>
  <dcterms:modified xsi:type="dcterms:W3CDTF">2011-04-15T16:25:00Z</dcterms:modified>
</cp:coreProperties>
</file>