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1-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المصدر المؤول في قولنا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:"نسيت أن أودع ضيفي"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في محل: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رفع فاعل. 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>ب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. نصب مفعول به.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رفع مبتدأ مؤخر.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د. رفع خبر..</w:t>
      </w:r>
    </w:p>
    <w:p w:rsidR="00ED7F3A" w:rsidRPr="007302ED" w:rsidRDefault="00ED7F3A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2- واحد من حروف العطف التالية يفيد الترتيب والتعقيب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: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lightGray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أ. الواو.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 xml:space="preserve"> ب.  الفاء.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 ثمّ.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د. حتى.</w:t>
      </w:r>
    </w:p>
    <w:p w:rsidR="00ED7F3A" w:rsidRPr="007302ED" w:rsidRDefault="00ED7F3A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3-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البدل الذي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يكون نفس المبدل منه هو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أ.  بدل كل من كل.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بدل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الغلط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ED7F3A" w:rsidRPr="007302ED" w:rsidRDefault="00ED7F3A" w:rsidP="00ED7F3A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  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بدل </w:t>
      </w:r>
      <w:r w:rsidR="00A72D63"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النسيان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</w:t>
      </w:r>
    </w:p>
    <w:p w:rsidR="00A72D63" w:rsidRPr="007302ED" w:rsidRDefault="00ED7F3A" w:rsidP="00ED7F3A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   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د.</w:t>
      </w:r>
      <w:r w:rsidR="00A72D63" w:rsidRPr="007302ED"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  <w:t xml:space="preserve"> </w:t>
      </w:r>
      <w:r w:rsidR="00A72D63"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بدل الاشتمال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.</w:t>
      </w:r>
    </w:p>
    <w:p w:rsidR="00ED7F3A" w:rsidRPr="007302ED" w:rsidRDefault="00ED7F3A" w:rsidP="00ED7F3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4-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من الظروف المبنية على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الكسر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حيث.         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ب. قط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ّ.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  </w:t>
      </w:r>
    </w:p>
    <w:p w:rsidR="00ED7F3A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تحت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lastRenderedPageBreak/>
        <w:t xml:space="preserve">د. 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أمس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.</w:t>
      </w:r>
    </w:p>
    <w:p w:rsidR="00A72D63" w:rsidRPr="007302ED" w:rsidRDefault="00A72D63" w:rsidP="00ED7F3A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5-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التابع الذي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يتبع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proofErr w:type="spellStart"/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متبوعه</w:t>
      </w:r>
      <w:proofErr w:type="spellEnd"/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بوساطة حرف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هو:</w:t>
      </w:r>
    </w:p>
    <w:p w:rsidR="00ED7F3A" w:rsidRPr="007302ED" w:rsidRDefault="00A72D63" w:rsidP="00B95CD7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أ.</w:t>
      </w:r>
      <w:r w:rsidR="00ED7F3A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النعت. </w:t>
      </w:r>
    </w:p>
    <w:p w:rsidR="00ED7F3A" w:rsidRPr="007302ED" w:rsidRDefault="00A72D63" w:rsidP="00B95CD7">
      <w:pPr>
        <w:ind w:left="368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ب.  العطف.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 </w:t>
      </w:r>
    </w:p>
    <w:p w:rsidR="00ED7F3A" w:rsidRPr="007302ED" w:rsidRDefault="00A72D63" w:rsidP="00B95CD7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التوكيد.     </w:t>
      </w:r>
    </w:p>
    <w:p w:rsidR="00ED7F3A" w:rsidRPr="007302ED" w:rsidRDefault="00516C36" w:rsidP="00B95CD7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د. البدل</w:t>
      </w:r>
      <w:r w:rsidR="00B95CD7"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.</w:t>
      </w:r>
    </w:p>
    <w:p w:rsidR="00B95CD7" w:rsidRPr="007302ED" w:rsidRDefault="00B95CD7" w:rsidP="00B95CD7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6-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تعرب (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مالاً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) في قوله تعالى: "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أنا أكثر منك مالاً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"</w:t>
      </w:r>
    </w:p>
    <w:p w:rsidR="00B95CD7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أ. خبراً منصوب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</w:t>
      </w:r>
    </w:p>
    <w:p w:rsidR="00B95CD7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ب. حالاً منصوب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</w:t>
      </w:r>
    </w:p>
    <w:p w:rsidR="00B95CD7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ج. مفعولاً لأجله منصوب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د. تمييزاً منصوب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اً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7-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الحال في قولنا :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ادخلوا الأول فالأول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ثابتة.   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جملة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جامدة.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د. معرفة.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8-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واحد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ة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من القواعد التالية صحيحة.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الأصل في الحال أن تكون جامدة.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يجب أن يتبع البدل المبدل منه في التعريف والتنكير.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 </w:t>
      </w:r>
    </w:p>
    <w:p w:rsidR="00516C36" w:rsidRPr="007302ED" w:rsidRDefault="00A72D63" w:rsidP="00A72D63">
      <w:pPr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lastRenderedPageBreak/>
        <w:t xml:space="preserve">       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 xml:space="preserve">ج. 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لا يجوز تقديم  الفاعل على الفعل.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A72D63" w:rsidRPr="007302ED" w:rsidRDefault="00516C36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   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د. </w:t>
      </w:r>
      <w:r w:rsidR="00A72D63"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جميع ما ذكر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516C36" w:rsidRPr="007302ED" w:rsidRDefault="00516C36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9-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تعرب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(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ك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ِ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لا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)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إعراب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المثنى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إذا كانت: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مبتدأ.               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مضافة إلى اسم ظاهر.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ج. مضافة إلى ضمير.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د. لم تسبق بنفي.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10-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الظرف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غير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المتصرف من الظروف التالية هو: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</w:t>
      </w:r>
      <w:r w:rsidRPr="007302ED"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  <w:t>يوم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شهر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.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سنة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 xml:space="preserve">د.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بين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11-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نائب الفاعل في قول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نا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:"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يغضب المرءُ عندما يُساءُ إليه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"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lightGray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المرء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 xml:space="preserve">ب.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ضمير مستتر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الجار والمجرور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د.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يجوز جميع ما ذكر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12-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المصدر الذي يذكر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لتوكيد فعله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هو: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lastRenderedPageBreak/>
        <w:t>أ.  المفعول المطلق.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المفعول لأجله.             </w:t>
      </w:r>
    </w:p>
    <w:p w:rsidR="00516C36" w:rsidRPr="007302ED" w:rsidRDefault="00A72D63" w:rsidP="00516C36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المفعول به.     </w:t>
      </w:r>
    </w:p>
    <w:p w:rsidR="00A72D63" w:rsidRPr="007302ED" w:rsidRDefault="00A72D63" w:rsidP="00516C36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د. جميع ما ذكر.</w:t>
      </w:r>
    </w:p>
    <w:p w:rsidR="00516C36" w:rsidRPr="007302ED" w:rsidRDefault="00516C36" w:rsidP="00516C36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13-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شبه الجملة في قولنا:(رأيت العصفور في قفصه) في محل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 نصب ظرف.    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رفع فاعل.          </w:t>
      </w:r>
    </w:p>
    <w:p w:rsidR="00516C36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</w:t>
      </w:r>
      <w:r w:rsidRPr="007302ED">
        <w:rPr>
          <w:rFonts w:ascii="Times New Roman" w:hAnsi="Times New Roman" w:cs="Times New Roman"/>
          <w:b/>
          <w:bCs/>
          <w:sz w:val="32"/>
          <w:szCs w:val="32"/>
          <w:highlight w:val="yellow"/>
          <w:rtl/>
        </w:rPr>
        <w:t>ج.  نصب حال.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</w:t>
      </w:r>
    </w:p>
    <w:p w:rsidR="00A72D63" w:rsidRPr="007302ED" w:rsidRDefault="00516C36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  </w:t>
      </w:r>
      <w:r w:rsidR="00A72D63"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د. لا محل لها من الإعراب.</w:t>
      </w:r>
    </w:p>
    <w:p w:rsidR="00516C36" w:rsidRPr="007302ED" w:rsidRDefault="00516C36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14- أحد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في جملة "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ما دخل القاعة من أحد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"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أ. مفعول به .  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مبتدأ.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خبر.      </w:t>
      </w:r>
    </w:p>
    <w:p w:rsidR="00516C36" w:rsidRPr="007302ED" w:rsidRDefault="00A72D63" w:rsidP="00516C36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د. فاعل.</w:t>
      </w:r>
    </w:p>
    <w:p w:rsidR="00B95CD7" w:rsidRPr="007302ED" w:rsidRDefault="00B95CD7" w:rsidP="00516C36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15-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واحدة من الجمل التالية صحيحة: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rtl/>
        </w:rPr>
        <w:t xml:space="preserve">  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 xml:space="preserve">أ. </w:t>
      </w:r>
      <w:r w:rsidRPr="007302ED">
        <w:rPr>
          <w:rFonts w:ascii="Times New Roman" w:hAnsi="Times New Roman" w:cs="Times New Roman" w:hint="cs"/>
          <w:b/>
          <w:bCs/>
          <w:color w:val="984806" w:themeColor="accent6" w:themeShade="80"/>
          <w:sz w:val="32"/>
          <w:szCs w:val="32"/>
          <w:highlight w:val="yellow"/>
          <w:rtl/>
        </w:rPr>
        <w:t>في المكتبة خمسة عشر كتاباً طبياً</w:t>
      </w: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 ب.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في المكتبة خمس عشر كتاباً طبياً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ج.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في المكتبة خمسة عشرة كتاباً طبياً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د.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في الصف خمس عشر كتاباً طبياً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.</w:t>
      </w: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lastRenderedPageBreak/>
        <w:t>16-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واحدة من المجموعات التالية كل ظروفها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مبهمة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أ.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حين، وقت، زمان، شهر.        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يوم، سنة، ساعة، أسبوع.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ج. أبد، وقت، زمان، حين.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     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د. حين، وقت، شهر، أسبوع.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17-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الغرض من النعت في "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رأيت الشجرة الطويلة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>"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أ.  التوضيح.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  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ب.  التخصيص.       </w:t>
      </w:r>
    </w:p>
    <w:p w:rsidR="00516C36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المدح.      </w:t>
      </w:r>
    </w:p>
    <w:p w:rsidR="00A72D63" w:rsidRPr="007302ED" w:rsidRDefault="00A72D63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د. التوكيد. </w:t>
      </w:r>
    </w:p>
    <w:p w:rsidR="00516C36" w:rsidRPr="007302ED" w:rsidRDefault="00516C36" w:rsidP="00A72D63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18-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في قولنا:(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الطالبة 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خرجت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نفسها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) تعرب كلمة نفسها :</w:t>
      </w:r>
    </w:p>
    <w:p w:rsidR="00516C36" w:rsidRPr="007302ED" w:rsidRDefault="00A72D63" w:rsidP="00516C36">
      <w:pPr>
        <w:ind w:left="368"/>
        <w:rPr>
          <w:rFonts w:ascii="Times New Roman" w:hAnsi="Times New Roman" w:cs="Times New Roman"/>
          <w:b/>
          <w:bCs/>
          <w:sz w:val="32"/>
          <w:szCs w:val="32"/>
          <w:highlight w:val="lightGray"/>
          <w:rtl/>
        </w:rPr>
      </w:pP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أ.</w:t>
      </w: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توكيداً.            </w:t>
      </w:r>
    </w:p>
    <w:p w:rsidR="00516C36" w:rsidRPr="007302ED" w:rsidRDefault="00A72D63" w:rsidP="00516C36">
      <w:pPr>
        <w:ind w:left="368"/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highlight w:val="yellow"/>
          <w:rtl/>
        </w:rPr>
        <w:t>ب. فاعلاً</w:t>
      </w:r>
      <w:r w:rsidRPr="007302ED">
        <w:rPr>
          <w:rFonts w:ascii="Times New Roman" w:hAnsi="Times New Roman" w:cs="Times New Roman"/>
          <w:b/>
          <w:bCs/>
          <w:color w:val="984806" w:themeColor="accent6" w:themeShade="80"/>
          <w:sz w:val="32"/>
          <w:szCs w:val="32"/>
          <w:rtl/>
        </w:rPr>
        <w:t xml:space="preserve"> .        </w:t>
      </w:r>
    </w:p>
    <w:p w:rsidR="00516C36" w:rsidRPr="007302ED" w:rsidRDefault="00A72D63" w:rsidP="00516C36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ج. مفعولاً به.     </w:t>
      </w:r>
    </w:p>
    <w:p w:rsidR="00A72D63" w:rsidRPr="007302ED" w:rsidRDefault="00A72D63" w:rsidP="00516C36">
      <w:pPr>
        <w:ind w:left="368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7302ED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د. </w:t>
      </w:r>
      <w:r w:rsidRPr="007302ED">
        <w:rPr>
          <w:rFonts w:ascii="Times New Roman" w:hAnsi="Times New Roman" w:cs="Times New Roman" w:hint="cs"/>
          <w:b/>
          <w:bCs/>
          <w:sz w:val="32"/>
          <w:szCs w:val="32"/>
          <w:rtl/>
        </w:rPr>
        <w:t>تمييزاً</w:t>
      </w:r>
    </w:p>
    <w:p w:rsidR="00A72D63" w:rsidRPr="007302ED" w:rsidRDefault="00A72D63" w:rsidP="00A72D63">
      <w:pPr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 w:hint="cs"/>
          <w:b/>
          <w:bCs/>
          <w:sz w:val="32"/>
          <w:szCs w:val="32"/>
          <w:rtl/>
        </w:rPr>
        <w:t xml:space="preserve"> </w:t>
      </w:r>
      <w:r w:rsidR="00516C36" w:rsidRPr="007302ED">
        <w:rPr>
          <w:rFonts w:ascii="Arial" w:hAnsi="Arial" w:hint="cs"/>
          <w:b/>
          <w:bCs/>
          <w:sz w:val="32"/>
          <w:szCs w:val="32"/>
          <w:rtl/>
        </w:rPr>
        <w:t xml:space="preserve">19- </w:t>
      </w:r>
      <w:r w:rsidRPr="007302ED">
        <w:rPr>
          <w:rFonts w:ascii="Arial" w:hAnsi="Arial" w:hint="cs"/>
          <w:b/>
          <w:bCs/>
          <w:sz w:val="32"/>
          <w:szCs w:val="32"/>
          <w:rtl/>
        </w:rPr>
        <w:t>بيّن نائب الفاعل لما تحته خط في كل جملة مما يلي:</w:t>
      </w:r>
    </w:p>
    <w:p w:rsidR="00A72D63" w:rsidRPr="007302ED" w:rsidRDefault="00A72D63" w:rsidP="00A72D63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1. ”فإذا </w:t>
      </w:r>
      <w:r w:rsidRPr="007302ED">
        <w:rPr>
          <w:rFonts w:ascii="Arial" w:hAnsi="Arial" w:hint="cs"/>
          <w:b/>
          <w:bCs/>
          <w:sz w:val="32"/>
          <w:szCs w:val="32"/>
          <w:u w:val="single"/>
          <w:rtl/>
        </w:rPr>
        <w:t>نُفِخَ</w:t>
      </w:r>
      <w:r w:rsidRPr="007302ED">
        <w:rPr>
          <w:rFonts w:ascii="Arial" w:hAnsi="Arial"/>
          <w:b/>
          <w:bCs/>
          <w:sz w:val="32"/>
          <w:szCs w:val="32"/>
          <w:rtl/>
        </w:rPr>
        <w:t xml:space="preserve"> في الصورِ نفخةٌ واحدة“:</w:t>
      </w:r>
    </w:p>
    <w:p w:rsidR="00A72D63" w:rsidRPr="007302ED" w:rsidRDefault="00A72D63" w:rsidP="00A72D63">
      <w:pPr>
        <w:numPr>
          <w:ilvl w:val="0"/>
          <w:numId w:val="1"/>
        </w:numPr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</w:pPr>
      <w:r w:rsidRPr="007302ED">
        <w:rPr>
          <w:rFonts w:ascii="Arial" w:hAnsi="Arial" w:hint="cs"/>
          <w:b/>
          <w:bCs/>
          <w:color w:val="984806" w:themeColor="accent6" w:themeShade="80"/>
          <w:sz w:val="32"/>
          <w:szCs w:val="32"/>
          <w:highlight w:val="yellow"/>
          <w:rtl/>
        </w:rPr>
        <w:t>نفخةٌ.</w:t>
      </w:r>
    </w:p>
    <w:p w:rsidR="00A72D63" w:rsidRPr="007302ED" w:rsidRDefault="00A72D63" w:rsidP="00A72D63">
      <w:pPr>
        <w:numPr>
          <w:ilvl w:val="0"/>
          <w:numId w:val="1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 w:hint="cs"/>
          <w:b/>
          <w:bCs/>
          <w:sz w:val="32"/>
          <w:szCs w:val="32"/>
          <w:rtl/>
        </w:rPr>
        <w:t>في الصورِ.</w:t>
      </w:r>
    </w:p>
    <w:p w:rsidR="00A72D63" w:rsidRPr="007302ED" w:rsidRDefault="00A72D63" w:rsidP="00A72D63">
      <w:pPr>
        <w:numPr>
          <w:ilvl w:val="0"/>
          <w:numId w:val="1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 w:hint="cs"/>
          <w:b/>
          <w:bCs/>
          <w:sz w:val="32"/>
          <w:szCs w:val="32"/>
          <w:rtl/>
        </w:rPr>
        <w:lastRenderedPageBreak/>
        <w:t>ضمير مستتر تقديره هو.</w:t>
      </w:r>
    </w:p>
    <w:p w:rsidR="00A72D63" w:rsidRPr="007302ED" w:rsidRDefault="00A72D63" w:rsidP="00A72D63">
      <w:pPr>
        <w:numPr>
          <w:ilvl w:val="0"/>
          <w:numId w:val="1"/>
        </w:numPr>
        <w:rPr>
          <w:rFonts w:ascii="Arial" w:hAnsi="Arial"/>
          <w:b/>
          <w:bCs/>
          <w:sz w:val="32"/>
          <w:szCs w:val="32"/>
        </w:rPr>
      </w:pPr>
      <w:r w:rsidRPr="007302ED">
        <w:rPr>
          <w:rFonts w:ascii="Arial" w:hAnsi="Arial" w:hint="cs"/>
          <w:b/>
          <w:bCs/>
          <w:sz w:val="32"/>
          <w:szCs w:val="32"/>
          <w:rtl/>
        </w:rPr>
        <w:t>واحدة.</w:t>
      </w:r>
      <w:r w:rsidRPr="007302ED">
        <w:rPr>
          <w:rFonts w:ascii="Arial" w:hAnsi="Arial"/>
          <w:b/>
          <w:bCs/>
          <w:sz w:val="32"/>
          <w:szCs w:val="32"/>
          <w:rtl/>
        </w:rPr>
        <w:t xml:space="preserve"> </w:t>
      </w:r>
    </w:p>
    <w:p w:rsidR="00516C36" w:rsidRPr="007302ED" w:rsidRDefault="00516C36" w:rsidP="00516C36">
      <w:pPr>
        <w:ind w:left="720"/>
        <w:rPr>
          <w:rFonts w:ascii="Arial" w:hAnsi="Arial"/>
          <w:b/>
          <w:bCs/>
          <w:sz w:val="32"/>
          <w:szCs w:val="32"/>
          <w:rtl/>
        </w:rPr>
      </w:pPr>
    </w:p>
    <w:p w:rsidR="00A72D63" w:rsidRPr="007302ED" w:rsidRDefault="00A72D63" w:rsidP="00516C36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2. ”إن هو إلا وحيٌ </w:t>
      </w:r>
      <w:r w:rsidRPr="007302ED">
        <w:rPr>
          <w:rFonts w:ascii="Arial" w:hAnsi="Arial"/>
          <w:b/>
          <w:bCs/>
          <w:sz w:val="32"/>
          <w:szCs w:val="32"/>
          <w:u w:val="single"/>
          <w:rtl/>
        </w:rPr>
        <w:t>يوحى</w:t>
      </w:r>
      <w:r w:rsidRPr="007302ED">
        <w:rPr>
          <w:rFonts w:ascii="Arial" w:hAnsi="Arial"/>
          <w:b/>
          <w:bCs/>
          <w:sz w:val="32"/>
          <w:szCs w:val="32"/>
          <w:rtl/>
        </w:rPr>
        <w:t>“</w:t>
      </w:r>
    </w:p>
    <w:p w:rsidR="00A72D63" w:rsidRPr="007302ED" w:rsidRDefault="00A72D63" w:rsidP="00A72D63">
      <w:pPr>
        <w:numPr>
          <w:ilvl w:val="0"/>
          <w:numId w:val="2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     وحيٌ</w:t>
      </w:r>
    </w:p>
    <w:p w:rsidR="00A72D63" w:rsidRPr="007302ED" w:rsidRDefault="00A72D63" w:rsidP="00A72D63">
      <w:pPr>
        <w:numPr>
          <w:ilvl w:val="0"/>
          <w:numId w:val="2"/>
        </w:numPr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ضمير مستتر تقديره هو</w:t>
      </w:r>
    </w:p>
    <w:p w:rsidR="00A72D63" w:rsidRPr="007302ED" w:rsidRDefault="00A72D63" w:rsidP="00A72D63">
      <w:pPr>
        <w:numPr>
          <w:ilvl w:val="0"/>
          <w:numId w:val="2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ضمير مستتر تقديره أنت</w:t>
      </w:r>
    </w:p>
    <w:p w:rsidR="00A72D63" w:rsidRPr="007302ED" w:rsidRDefault="00A72D63" w:rsidP="00A72D63">
      <w:pPr>
        <w:numPr>
          <w:ilvl w:val="0"/>
          <w:numId w:val="2"/>
        </w:numPr>
        <w:rPr>
          <w:rFonts w:ascii="Arial" w:hAnsi="Arial"/>
          <w:b/>
          <w:bCs/>
          <w:sz w:val="32"/>
          <w:szCs w:val="32"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ضمير مستتر تقديره نحن </w:t>
      </w:r>
    </w:p>
    <w:p w:rsidR="00516C36" w:rsidRPr="007302ED" w:rsidRDefault="00516C36" w:rsidP="00516C36">
      <w:pPr>
        <w:ind w:left="720"/>
        <w:rPr>
          <w:rFonts w:ascii="Arial" w:hAnsi="Arial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3. ”</w:t>
      </w:r>
      <w:r w:rsidRPr="007302ED">
        <w:rPr>
          <w:rFonts w:ascii="Arial" w:hAnsi="Arial"/>
          <w:b/>
          <w:bCs/>
          <w:sz w:val="32"/>
          <w:szCs w:val="32"/>
          <w:u w:val="single"/>
          <w:rtl/>
        </w:rPr>
        <w:t>حُرِّمت</w:t>
      </w:r>
      <w:r w:rsidRPr="007302ED">
        <w:rPr>
          <w:rFonts w:ascii="Arial" w:hAnsi="Arial"/>
          <w:b/>
          <w:bCs/>
          <w:sz w:val="32"/>
          <w:szCs w:val="32"/>
          <w:rtl/>
        </w:rPr>
        <w:t xml:space="preserve"> عليكم الميتة والدم ولحم الخنزير“:</w:t>
      </w:r>
    </w:p>
    <w:p w:rsidR="00A72D63" w:rsidRPr="007302ED" w:rsidRDefault="00A72D63" w:rsidP="00A72D63">
      <w:pPr>
        <w:numPr>
          <w:ilvl w:val="0"/>
          <w:numId w:val="3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تاء التأنيث المتصلة بالفعل.</w:t>
      </w:r>
    </w:p>
    <w:p w:rsidR="00A72D63" w:rsidRPr="007302ED" w:rsidRDefault="00A72D63" w:rsidP="00A72D63">
      <w:pPr>
        <w:numPr>
          <w:ilvl w:val="0"/>
          <w:numId w:val="3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عليكم</w:t>
      </w:r>
    </w:p>
    <w:p w:rsidR="00A72D63" w:rsidRPr="007302ED" w:rsidRDefault="00A72D63" w:rsidP="00A72D63">
      <w:pPr>
        <w:numPr>
          <w:ilvl w:val="0"/>
          <w:numId w:val="3"/>
        </w:numPr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الميتة</w:t>
      </w:r>
    </w:p>
    <w:p w:rsidR="00A72D63" w:rsidRPr="007302ED" w:rsidRDefault="00A72D63" w:rsidP="00A72D63">
      <w:pPr>
        <w:numPr>
          <w:ilvl w:val="0"/>
          <w:numId w:val="3"/>
        </w:numPr>
        <w:rPr>
          <w:rFonts w:ascii="Arial" w:hAnsi="Arial"/>
          <w:b/>
          <w:bCs/>
          <w:sz w:val="32"/>
          <w:szCs w:val="32"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الدم</w:t>
      </w:r>
    </w:p>
    <w:p w:rsidR="00516C36" w:rsidRPr="007302ED" w:rsidRDefault="00516C36" w:rsidP="00516C36">
      <w:pPr>
        <w:ind w:left="720"/>
        <w:rPr>
          <w:rFonts w:ascii="Arial" w:hAnsi="Arial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5.”وطعام الذين </w:t>
      </w:r>
      <w:r w:rsidRPr="007302ED">
        <w:rPr>
          <w:rFonts w:ascii="Arial" w:hAnsi="Arial"/>
          <w:b/>
          <w:bCs/>
          <w:sz w:val="32"/>
          <w:szCs w:val="32"/>
          <w:u w:val="single"/>
          <w:rtl/>
        </w:rPr>
        <w:t>أوتوا</w:t>
      </w:r>
      <w:r w:rsidRPr="007302ED">
        <w:rPr>
          <w:rFonts w:ascii="Arial" w:hAnsi="Arial"/>
          <w:b/>
          <w:bCs/>
          <w:sz w:val="32"/>
          <w:szCs w:val="32"/>
          <w:rtl/>
        </w:rPr>
        <w:t xml:space="preserve"> الكتاب حل لكم وطعامكم حل لهم“:</w:t>
      </w:r>
    </w:p>
    <w:p w:rsidR="00A72D63" w:rsidRPr="007302ED" w:rsidRDefault="00A72D63" w:rsidP="00A72D63">
      <w:pPr>
        <w:numPr>
          <w:ilvl w:val="0"/>
          <w:numId w:val="4"/>
        </w:numPr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واو الجماعة.</w:t>
      </w:r>
    </w:p>
    <w:p w:rsidR="00A72D63" w:rsidRPr="007302ED" w:rsidRDefault="00A72D63" w:rsidP="00A72D63">
      <w:pPr>
        <w:numPr>
          <w:ilvl w:val="0"/>
          <w:numId w:val="4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ضمير مستتر تقديره هو.</w:t>
      </w:r>
    </w:p>
    <w:p w:rsidR="00A72D63" w:rsidRPr="007302ED" w:rsidRDefault="00A72D63" w:rsidP="00A72D63">
      <w:pPr>
        <w:numPr>
          <w:ilvl w:val="0"/>
          <w:numId w:val="4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الكتاب.</w:t>
      </w:r>
    </w:p>
    <w:p w:rsidR="00A72D63" w:rsidRPr="007302ED" w:rsidRDefault="00A72D63" w:rsidP="00A72D63">
      <w:pPr>
        <w:numPr>
          <w:ilvl w:val="0"/>
          <w:numId w:val="4"/>
        </w:numPr>
        <w:rPr>
          <w:rFonts w:ascii="Arial" w:hAnsi="Arial"/>
          <w:b/>
          <w:bCs/>
          <w:sz w:val="32"/>
          <w:szCs w:val="32"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ضمير مستتر تقديره هم. </w:t>
      </w:r>
    </w:p>
    <w:p w:rsidR="00516C36" w:rsidRPr="007302ED" w:rsidRDefault="00516C36" w:rsidP="00516C36">
      <w:pPr>
        <w:ind w:left="720"/>
        <w:rPr>
          <w:rFonts w:ascii="Arial" w:hAnsi="Arial"/>
          <w:b/>
          <w:bCs/>
          <w:sz w:val="32"/>
          <w:szCs w:val="32"/>
          <w:rtl/>
        </w:rPr>
      </w:pPr>
    </w:p>
    <w:p w:rsidR="00A72D63" w:rsidRPr="007302ED" w:rsidRDefault="00A72D63" w:rsidP="00A72D63">
      <w:p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 xml:space="preserve">6. ” قال فإنها </w:t>
      </w:r>
      <w:r w:rsidRPr="007302ED">
        <w:rPr>
          <w:rFonts w:ascii="Arial" w:hAnsi="Arial"/>
          <w:b/>
          <w:bCs/>
          <w:sz w:val="32"/>
          <w:szCs w:val="32"/>
          <w:u w:val="single"/>
          <w:rtl/>
        </w:rPr>
        <w:t>محرمة</w:t>
      </w:r>
      <w:r w:rsidRPr="007302ED">
        <w:rPr>
          <w:rFonts w:ascii="Arial" w:hAnsi="Arial"/>
          <w:b/>
          <w:bCs/>
          <w:sz w:val="32"/>
          <w:szCs w:val="32"/>
          <w:rtl/>
        </w:rPr>
        <w:t xml:space="preserve"> عليهم أربعين سنة ”:</w:t>
      </w:r>
    </w:p>
    <w:p w:rsidR="00A72D63" w:rsidRPr="007302ED" w:rsidRDefault="00A72D63" w:rsidP="00A72D63">
      <w:pPr>
        <w:numPr>
          <w:ilvl w:val="0"/>
          <w:numId w:val="5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lastRenderedPageBreak/>
        <w:t>أربعين.</w:t>
      </w:r>
    </w:p>
    <w:p w:rsidR="00A72D63" w:rsidRPr="007302ED" w:rsidRDefault="00A72D63" w:rsidP="00A72D63">
      <w:pPr>
        <w:numPr>
          <w:ilvl w:val="0"/>
          <w:numId w:val="5"/>
        </w:numPr>
        <w:rPr>
          <w:rFonts w:ascii="Arial" w:hAnsi="Arial"/>
          <w:b/>
          <w:bCs/>
          <w:sz w:val="32"/>
          <w:szCs w:val="32"/>
          <w:rtl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سنة.</w:t>
      </w:r>
    </w:p>
    <w:p w:rsidR="00A72D63" w:rsidRPr="007302ED" w:rsidRDefault="00A72D63" w:rsidP="00A72D63">
      <w:pPr>
        <w:numPr>
          <w:ilvl w:val="0"/>
          <w:numId w:val="5"/>
        </w:numPr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ضمير مستتر تقديره هي</w:t>
      </w:r>
    </w:p>
    <w:p w:rsidR="00A72D63" w:rsidRPr="007302ED" w:rsidRDefault="00A72D63" w:rsidP="00A72D63">
      <w:pPr>
        <w:numPr>
          <w:ilvl w:val="0"/>
          <w:numId w:val="5"/>
        </w:numPr>
        <w:rPr>
          <w:rFonts w:ascii="Arial" w:hAnsi="Arial"/>
          <w:b/>
          <w:bCs/>
          <w:sz w:val="32"/>
          <w:szCs w:val="32"/>
        </w:rPr>
      </w:pPr>
      <w:r w:rsidRPr="007302ED">
        <w:rPr>
          <w:rFonts w:ascii="Arial" w:hAnsi="Arial"/>
          <w:b/>
          <w:bCs/>
          <w:sz w:val="32"/>
          <w:szCs w:val="32"/>
          <w:rtl/>
        </w:rPr>
        <w:t>عليهم.</w:t>
      </w:r>
    </w:p>
    <w:p w:rsidR="00B95CD7" w:rsidRPr="007302ED" w:rsidRDefault="00B95CD7" w:rsidP="00A72D63">
      <w:pPr>
        <w:numPr>
          <w:ilvl w:val="0"/>
          <w:numId w:val="5"/>
        </w:numPr>
        <w:rPr>
          <w:rFonts w:ascii="Arial" w:hAnsi="Arial"/>
          <w:b/>
          <w:bCs/>
          <w:sz w:val="32"/>
          <w:szCs w:val="32"/>
        </w:rPr>
      </w:pPr>
    </w:p>
    <w:p w:rsidR="00A72D63" w:rsidRPr="007302ED" w:rsidRDefault="00516C36" w:rsidP="00516C36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20- </w:t>
      </w:r>
      <w:r w:rsidR="00A72D63" w:rsidRPr="007302ED">
        <w:rPr>
          <w:rFonts w:ascii="Arial" w:hAnsi="Arial"/>
          <w:b/>
          <w:bCs/>
          <w:color w:val="000000"/>
          <w:sz w:val="32"/>
          <w:szCs w:val="32"/>
          <w:rtl/>
        </w:rPr>
        <w:t>المفعول لأجله في قوله تعالى:“وجعلنا في قلوب الذين اتبعوه رأفةً ورحمةً ورهبانيةً ابتدعوها ما كتبناها عليهم إلا ابتغاءَ رضوانِ الله“ هو: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رحمة.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رهبانية.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ج. ابتغاء.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رضوان. </w:t>
      </w:r>
    </w:p>
    <w:p w:rsidR="00516C36" w:rsidRPr="007302ED" w:rsidRDefault="00516C36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A72D63" w:rsidRPr="007302ED" w:rsidRDefault="00516C36" w:rsidP="00A72D63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21- </w:t>
      </w:r>
      <w:r w:rsidR="00A72D63"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لا يجوز نصب الكلمة المخطوط تحتها على أنها مفعول لأجله ”جهزت قلمي </w:t>
      </w:r>
      <w:r w:rsidR="00A72D63" w:rsidRPr="007302ED">
        <w:rPr>
          <w:rFonts w:ascii="Arial" w:hAnsi="Arial"/>
          <w:b/>
          <w:bCs/>
          <w:color w:val="000000"/>
          <w:sz w:val="32"/>
          <w:szCs w:val="32"/>
          <w:u w:val="single"/>
          <w:rtl/>
        </w:rPr>
        <w:t>لكتابة</w:t>
      </w:r>
      <w:r w:rsidR="00A72D63"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 الدرس“ والسبب: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عدم الاتحاد معه الحدث في الفاعل.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عدم الاتحاد مع الحدث في الزمن.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هذه الكلمة ليست مصدراً.</w:t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هذا المصدر ليس قلبياً.</w:t>
      </w: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A72D63" w:rsidRPr="007302ED" w:rsidRDefault="00A72D63" w:rsidP="00A72D63">
      <w:pPr>
        <w:pStyle w:val="a3"/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A72D63" w:rsidRPr="007302ED" w:rsidRDefault="00ED7F3A" w:rsidP="00A72D63">
      <w:pPr>
        <w:rPr>
          <w:rFonts w:ascii="Arial" w:hAnsi="Arial"/>
          <w:b/>
          <w:bCs/>
          <w:color w:val="000000"/>
          <w:sz w:val="32"/>
          <w:szCs w:val="32"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r w:rsidR="00516C36"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22- </w:t>
      </w:r>
      <w:r w:rsidR="00A72D63"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قبلت رأسك لاحترامك أبويك. </w:t>
      </w:r>
    </w:p>
    <w:p w:rsidR="00A72D63" w:rsidRPr="007302ED" w:rsidRDefault="00A72D63" w:rsidP="00A72D63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في هذه الجملة لا يجوز نصب (احترام) على أنه مفعول لأجله وذلك لأنه: </w:t>
      </w:r>
    </w:p>
    <w:p w:rsidR="00A72D63" w:rsidRPr="007302ED" w:rsidRDefault="00A72D63" w:rsidP="007302ED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أ. غير متحد مع الفعل في الفاعل.</w:t>
      </w:r>
    </w:p>
    <w:p w:rsidR="00A72D63" w:rsidRPr="007302ED" w:rsidRDefault="00A72D63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غير متحد مع الفعل في الزمن.</w:t>
      </w:r>
    </w:p>
    <w:p w:rsidR="00A72D63" w:rsidRPr="007302ED" w:rsidRDefault="00A72D63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lastRenderedPageBreak/>
        <w:t xml:space="preserve">ج. ليس مصدراً. </w:t>
      </w:r>
    </w:p>
    <w:p w:rsidR="00A72D63" w:rsidRPr="007302ED" w:rsidRDefault="00A72D63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د. ليس مصدراً قلبياً.</w:t>
      </w:r>
    </w:p>
    <w:p w:rsidR="00ED7F3A" w:rsidRPr="007302ED" w:rsidRDefault="00ED7F3A" w:rsidP="007302ED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23-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إعراب (يوماً) في قولنا:انتظرتك يوماً كاملاً: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مفعول به منصوب وعلامة نصبه الفتحة.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ب.بدل منصوب وعلامة نصبه الفتحة.</w:t>
      </w:r>
    </w:p>
    <w:p w:rsidR="00ED7F3A" w:rsidRPr="00B91903" w:rsidRDefault="00ED7F3A" w:rsidP="007302ED">
      <w:pPr>
        <w:ind w:left="368"/>
        <w:rPr>
          <w:rFonts w:ascii="Arial" w:hAnsi="Arial"/>
          <w:b/>
          <w:bCs/>
          <w:color w:val="000000" w:themeColor="text1"/>
          <w:sz w:val="32"/>
          <w:szCs w:val="32"/>
          <w:rtl/>
        </w:rPr>
      </w:pPr>
      <w:r w:rsidRPr="00B91903">
        <w:rPr>
          <w:rFonts w:ascii="Arial" w:hAnsi="Arial"/>
          <w:b/>
          <w:bCs/>
          <w:color w:val="000000" w:themeColor="text1"/>
          <w:sz w:val="32"/>
          <w:szCs w:val="32"/>
          <w:rtl/>
        </w:rPr>
        <w:t>ج. مفعول لأجله منصوب وعلامة نصبه الفتحة.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B91903">
        <w:rPr>
          <w:rFonts w:ascii="Arial" w:hAnsi="Arial"/>
          <w:b/>
          <w:bCs/>
          <w:color w:val="000000"/>
          <w:sz w:val="32"/>
          <w:szCs w:val="32"/>
          <w:highlight w:val="yellow"/>
          <w:rtl/>
        </w:rPr>
        <w:t>د. مفعول فيه منصوب وعلامة نصبه الفتحة.</w:t>
      </w: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 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24-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إنّ في الأسبوع يوماً مباركاً.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أ.مفعول فيه منصوب.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proofErr w:type="spellStart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ب.مفعول</w:t>
      </w:r>
      <w:proofErr w:type="spellEnd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 به منصوب.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ج. اسم إن منصوب.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خبر إنّ منصوب. 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25-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واحدة من الجمل التالية صحيحة.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لن أتعامل معك قط.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إذ قابلتني غداً سأخبرك.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ج. إذا نمت مبكراً صحوت مبكراً.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اجلس حيثَ تصادف مكاناً فارغاً. 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26-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الجملة التي فيها تمييز نسبة هي:</w:t>
      </w:r>
    </w:p>
    <w:p w:rsidR="00ED7F3A" w:rsidRPr="007302ED" w:rsidRDefault="00ED7F3A" w:rsidP="007302ED">
      <w:pPr>
        <w:tabs>
          <w:tab w:val="left" w:pos="0"/>
        </w:tabs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lastRenderedPageBreak/>
        <w:t>أ. إني رأيت أحد عشر كوكباً.</w:t>
      </w:r>
    </w:p>
    <w:p w:rsidR="00ED7F3A" w:rsidRPr="007302ED" w:rsidRDefault="00ED7F3A" w:rsidP="007302ED">
      <w:pPr>
        <w:tabs>
          <w:tab w:val="left" w:pos="0"/>
        </w:tabs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عندي عشرون كتاباً.</w:t>
      </w:r>
    </w:p>
    <w:p w:rsidR="00ED7F3A" w:rsidRPr="007302ED" w:rsidRDefault="00ED7F3A" w:rsidP="007302ED">
      <w:pPr>
        <w:tabs>
          <w:tab w:val="left" w:pos="0"/>
        </w:tabs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اشتريت رطلاً زيتاً.</w:t>
      </w:r>
    </w:p>
    <w:p w:rsidR="00ED7F3A" w:rsidRPr="007302ED" w:rsidRDefault="00ED7F3A" w:rsidP="007302ED">
      <w:pPr>
        <w:tabs>
          <w:tab w:val="left" w:pos="0"/>
        </w:tabs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طاب أخي نفساً.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27-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عومل العدد معاملة صحيحة في واحدة من الجمل التالية: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في المزرعة خمس عشرة ثوراً وأربع عشرة بقرة.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في المزرعة خمسة عشرة ثوراً وأربع عشرة بقرة.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في المزرعة خمسة عشر ثوراً وأربعة عشرة بقرة.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في المزرعة خمسة عشر ثوراً وأربع عشرة بقرة.</w:t>
      </w: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28-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أكمل النص التالي بما يناسبه: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الأول: أريد خمس عشرة ورقة. الثاني: وماذا تريد بـ.....ورقة: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خمس عشرة الورقة.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خمس العشرة ورقة.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الخمس عشرة الورقة.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الخمس عشرة ورقة.</w:t>
      </w: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>29- ا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لكتابة الصحيحة لمضارع الفعل كافأ هي: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يكافأُ.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ب. </w:t>
      </w:r>
      <w:proofErr w:type="spellStart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يكافؤُ</w:t>
      </w:r>
      <w:proofErr w:type="spellEnd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ج. يكافئُ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lastRenderedPageBreak/>
        <w:t xml:space="preserve">د. </w:t>
      </w:r>
      <w:proofErr w:type="spellStart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يكافيءُ</w:t>
      </w:r>
      <w:proofErr w:type="spellEnd"/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. </w:t>
      </w:r>
    </w:p>
    <w:p w:rsidR="00516C36" w:rsidRPr="007302ED" w:rsidRDefault="00516C36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30-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تكتب الألف قائمة أو ممدودة دائماً في واحدة مما يلي: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إذا كانت رابعة فأكثر.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في الحروف.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إذا لم تسبق بياء.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في الأسماء الأعجمية.</w:t>
      </w: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31-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عند دخول حرف الجر حتى على ما الاستفهامية فإنهما تكتبان: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أ. حتامَ؟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حتى ما؟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حتى مَ؟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حتاما؟ </w:t>
      </w: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32-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الترتيب الصحيح للكلمات التالية(قتل، أكل، نام) حسب ورودها في معجم تاج العروس هو: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نام، أكل، قتل.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نام، قتل، أكل.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أكل، نام، قتل.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د. أكل، قتل، نام.</w:t>
      </w: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  <w:t xml:space="preserve"> </w:t>
      </w: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24-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مؤلف معجم أساس البلاغة هو: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أ. ابن منظور.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lastRenderedPageBreak/>
        <w:t>ب. ابن سيده.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ج. الزمخشري.</w:t>
      </w:r>
    </w:p>
    <w:p w:rsidR="00ED7F3A" w:rsidRPr="007302ED" w:rsidRDefault="00ED7F3A" w:rsidP="007302ED">
      <w:pPr>
        <w:ind w:firstLine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الفيروز آبادي. </w:t>
      </w: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25-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واحد مما يلي ليس من معجمات الألفاظ: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أ. المخصّص.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العين.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لسان العرب.</w:t>
      </w:r>
    </w:p>
    <w:p w:rsidR="00ED7F3A" w:rsidRPr="007302ED" w:rsidRDefault="00ED7F3A" w:rsidP="007302ED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تاج العروس. </w:t>
      </w:r>
    </w:p>
    <w:p w:rsidR="00B95CD7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B95CD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26- </w:t>
      </w:r>
      <w:r w:rsidR="00ED7F3A" w:rsidRPr="007302ED">
        <w:rPr>
          <w:rFonts w:ascii="Arial" w:hAnsi="Arial"/>
          <w:b/>
          <w:bCs/>
          <w:color w:val="000000"/>
          <w:sz w:val="32"/>
          <w:szCs w:val="32"/>
          <w:rtl/>
        </w:rPr>
        <w:t>إذا أردت أن تعرف معنى كلمة الهاتف التي تدل على (التلفون) فإنك تجدها في واحد من المعجمات التالية:</w:t>
      </w:r>
    </w:p>
    <w:p w:rsidR="00ED7F3A" w:rsidRPr="007302ED" w:rsidRDefault="00ED7F3A" w:rsidP="00ED7F3A">
      <w:pPr>
        <w:ind w:left="368"/>
        <w:rPr>
          <w:rFonts w:ascii="Arial" w:hAnsi="Arial"/>
          <w:b/>
          <w:bCs/>
          <w:color w:val="984806" w:themeColor="accent6" w:themeShade="8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984806" w:themeColor="accent6" w:themeShade="80"/>
          <w:sz w:val="32"/>
          <w:szCs w:val="32"/>
          <w:highlight w:val="yellow"/>
          <w:rtl/>
        </w:rPr>
        <w:t>أ. المعجم الوسيط.</w:t>
      </w:r>
    </w:p>
    <w:p w:rsidR="00ED7F3A" w:rsidRPr="007302ED" w:rsidRDefault="00ED7F3A" w:rsidP="00ED7F3A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ب. القاموس المحيط.</w:t>
      </w:r>
    </w:p>
    <w:p w:rsidR="00ED7F3A" w:rsidRPr="007302ED" w:rsidRDefault="00ED7F3A" w:rsidP="00ED7F3A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>ج. لسان العرب.</w:t>
      </w:r>
    </w:p>
    <w:p w:rsidR="00ED7F3A" w:rsidRPr="007302ED" w:rsidRDefault="00ED7F3A" w:rsidP="00ED7F3A">
      <w:pPr>
        <w:ind w:left="368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7302ED">
        <w:rPr>
          <w:rFonts w:ascii="Arial" w:hAnsi="Arial"/>
          <w:b/>
          <w:bCs/>
          <w:color w:val="000000"/>
          <w:sz w:val="32"/>
          <w:szCs w:val="32"/>
          <w:rtl/>
        </w:rPr>
        <w:t xml:space="preserve">د. العين. </w:t>
      </w:r>
      <w:bookmarkStart w:id="0" w:name="_GoBack"/>
      <w:bookmarkEnd w:id="0"/>
    </w:p>
    <w:p w:rsidR="00ED7F3A" w:rsidRPr="007302ED" w:rsidRDefault="00ED7F3A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</w:p>
    <w:p w:rsidR="00ED7F3A" w:rsidRPr="007302ED" w:rsidRDefault="00517DE7" w:rsidP="00ED7F3A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5316</wp:posOffset>
            </wp:positionH>
            <wp:positionV relativeFrom="paragraph">
              <wp:posOffset>428</wp:posOffset>
            </wp:positionV>
            <wp:extent cx="5475768" cy="1838595"/>
            <wp:effectExtent l="0" t="0" r="0" b="0"/>
            <wp:wrapNone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413" cy="1842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2D63" w:rsidRPr="007302ED" w:rsidRDefault="00A72D63" w:rsidP="00A72D63">
      <w:pPr>
        <w:ind w:left="360"/>
        <w:rPr>
          <w:rFonts w:ascii="Arial" w:hAnsi="Arial"/>
          <w:b/>
          <w:bCs/>
          <w:sz w:val="32"/>
          <w:szCs w:val="32"/>
          <w:rtl/>
        </w:rPr>
      </w:pPr>
    </w:p>
    <w:sectPr w:rsidR="00A72D63" w:rsidRPr="007302ED" w:rsidSect="000D1B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522A"/>
    <w:multiLevelType w:val="hybridMultilevel"/>
    <w:tmpl w:val="CD8A9F7C"/>
    <w:lvl w:ilvl="0" w:tplc="04BCF38A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7DA6EC70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2BF851C0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ACE8C24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BE2AEA5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E0B664BA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B1465B8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E54E8544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1EBEC57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015EE7"/>
    <w:multiLevelType w:val="hybridMultilevel"/>
    <w:tmpl w:val="E84C3938"/>
    <w:lvl w:ilvl="0" w:tplc="04BCF38A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490EF64E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A7701A1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459A864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713A595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F65A683E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8F10EBF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F490DE3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732A6FA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F03C3C"/>
    <w:multiLevelType w:val="hybridMultilevel"/>
    <w:tmpl w:val="E84C3938"/>
    <w:lvl w:ilvl="0" w:tplc="04BCF38A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490EF64E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A7701A1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459A864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713A595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F65A683E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8F10EBF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F490DE3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732A6FA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B06C54"/>
    <w:multiLevelType w:val="hybridMultilevel"/>
    <w:tmpl w:val="488A619E"/>
    <w:lvl w:ilvl="0" w:tplc="6BA0371E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09B82D9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52260DF0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0112485E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AB10083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E5FEE83C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00B47452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0D06E6DA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C9CC452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CE4973"/>
    <w:multiLevelType w:val="hybridMultilevel"/>
    <w:tmpl w:val="0248F2F4"/>
    <w:lvl w:ilvl="0" w:tplc="24368590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7C845B8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80DAC562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EC5C1AA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03CC21D4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4462F68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649AF17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BB74FAE6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1350262E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953D27"/>
    <w:multiLevelType w:val="hybridMultilevel"/>
    <w:tmpl w:val="96F6D6A6"/>
    <w:lvl w:ilvl="0" w:tplc="46A6E2B6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F70ADF9C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E5465E70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8C82CE74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D492913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B738652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05CCA754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CDBAE8FA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54E2B8C0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A72D63"/>
    <w:rsid w:val="000D1BF7"/>
    <w:rsid w:val="00516C36"/>
    <w:rsid w:val="00517DE7"/>
    <w:rsid w:val="007302ED"/>
    <w:rsid w:val="0073082D"/>
    <w:rsid w:val="00A72D63"/>
    <w:rsid w:val="00B91903"/>
    <w:rsid w:val="00B95CD7"/>
    <w:rsid w:val="00EA4504"/>
    <w:rsid w:val="00ED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D63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2D6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17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17DE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الأشــ عماد اللحام ــهـب</cp:lastModifiedBy>
  <cp:revision>3</cp:revision>
  <dcterms:created xsi:type="dcterms:W3CDTF">2011-12-05T20:07:00Z</dcterms:created>
  <dcterms:modified xsi:type="dcterms:W3CDTF">2011-12-14T21:14:00Z</dcterms:modified>
</cp:coreProperties>
</file>