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7F061C" w:rsidRDefault="00E5723A" w:rsidP="00E5723A">
      <w:pPr>
        <w:pStyle w:val="Subtitle"/>
        <w:tabs>
          <w:tab w:val="left" w:pos="5396"/>
        </w:tabs>
        <w:jc w:val="center"/>
        <w:rPr>
          <w:rFonts w:hint="cs"/>
          <w:rtl/>
        </w:rPr>
      </w:pPr>
      <w:r>
        <w:rPr>
          <w:rFonts w:hint="cs"/>
          <w:rtl/>
        </w:rPr>
        <w:t>اسئلة المحاضرة الاولى لمادة التجويد والتلاوة 1</w:t>
      </w:r>
    </w:p>
    <w:p w:rsidR="00E5723A" w:rsidRPr="00E5723A" w:rsidRDefault="00E5723A" w:rsidP="00E5723A">
      <w:pPr>
        <w:rPr>
          <w:rtl/>
        </w:rPr>
      </w:pPr>
    </w:p>
    <w:p w:rsidR="0041623C" w:rsidRPr="00E5723A" w:rsidRDefault="0041623C" w:rsidP="0041623C">
      <w:pPr>
        <w:pStyle w:val="Subtitle"/>
        <w:rPr>
          <w:color w:val="00B050"/>
          <w:rtl/>
        </w:rPr>
      </w:pPr>
      <w:r w:rsidRPr="0041623C">
        <w:rPr>
          <w:rFonts w:hint="cs"/>
          <w:color w:val="C00000"/>
          <w:rtl/>
        </w:rPr>
        <w:t>س1/هو الحبل المتين والهادي الى الحق والى الصراط المستقيم؟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1-الدين    2_ الرسول   3- الحديث   4</w:t>
      </w:r>
      <w:r w:rsidRPr="006A7BCF">
        <w:rPr>
          <w:rFonts w:hint="cs"/>
          <w:color w:val="00B050"/>
          <w:rtl/>
        </w:rPr>
        <w:t>- القرآن</w:t>
      </w:r>
      <w:r w:rsidRPr="0041623C">
        <w:rPr>
          <w:rFonts w:hint="cs"/>
          <w:color w:val="002060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س2/ روى عمر رضي الله عنه ان رسول الله صلى الله عليه وسلم قال ((ان الله يرفع بهذا الكتاب اقواما ويضع آخرين ))</w:t>
      </w:r>
    </w:p>
    <w:p w:rsidR="0041623C" w:rsidRDefault="0041623C" w:rsidP="0041623C">
      <w:pPr>
        <w:pStyle w:val="Subtitle"/>
        <w:rPr>
          <w:rtl/>
        </w:rPr>
      </w:pPr>
      <w:r w:rsidRPr="0041623C">
        <w:rPr>
          <w:rFonts w:hint="cs"/>
          <w:color w:val="002060"/>
          <w:rtl/>
        </w:rPr>
        <w:t>1</w:t>
      </w:r>
      <w:r w:rsidRPr="006A7BCF">
        <w:rPr>
          <w:rFonts w:hint="cs"/>
          <w:color w:val="00B050"/>
          <w:rtl/>
        </w:rPr>
        <w:t>-فضل تلاوة القران</w:t>
      </w:r>
      <w:r w:rsidRPr="0041623C">
        <w:rPr>
          <w:rFonts w:hint="cs"/>
          <w:color w:val="002060"/>
          <w:rtl/>
        </w:rPr>
        <w:t xml:space="preserve">    2-التذكير بأهمية الحفظ   3- جميع ما ذكر   4 لاشيء مما ذكر</w:t>
      </w:r>
      <w:r>
        <w:rPr>
          <w:rFonts w:hint="cs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س3/ينبغي لحامل القران ان يكون اول مايقصد بتعلمه وجه الله تعالى ؟</w:t>
      </w:r>
    </w:p>
    <w:p w:rsidR="0041623C" w:rsidRDefault="0041623C" w:rsidP="0041623C">
      <w:pPr>
        <w:pStyle w:val="Subtitle"/>
        <w:rPr>
          <w:rtl/>
        </w:rPr>
      </w:pPr>
      <w:r w:rsidRPr="0041623C">
        <w:rPr>
          <w:rFonts w:hint="cs"/>
          <w:color w:val="002060"/>
          <w:rtl/>
        </w:rPr>
        <w:t>1_ الحث على قراءة القرآن  2- آداب تلاوة القران  3-كيفية قراة القران  4</w:t>
      </w:r>
      <w:r w:rsidRPr="006A7BCF">
        <w:rPr>
          <w:rFonts w:hint="cs"/>
          <w:color w:val="00B050"/>
          <w:rtl/>
        </w:rPr>
        <w:t>-اداب حامل القران</w:t>
      </w:r>
      <w:r>
        <w:rPr>
          <w:rFonts w:hint="cs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س4/  اداب تلاوة القرآن ؟</w:t>
      </w:r>
    </w:p>
    <w:p w:rsidR="0041623C" w:rsidRPr="0041623C" w:rsidRDefault="0041623C" w:rsidP="0041623C">
      <w:pPr>
        <w:pStyle w:val="Subtitle"/>
        <w:rPr>
          <w:color w:val="002060"/>
          <w:sz w:val="22"/>
          <w:szCs w:val="22"/>
          <w:rtl/>
        </w:rPr>
      </w:pPr>
      <w:r w:rsidRPr="0041623C">
        <w:rPr>
          <w:rFonts w:hint="cs"/>
          <w:color w:val="002060"/>
          <w:sz w:val="22"/>
          <w:szCs w:val="22"/>
          <w:rtl/>
        </w:rPr>
        <w:t>1_  ان يقرأ بخشوع   2- يستحب ان يبكي فإن لم يبكي يتباكى 3- ان يستقبل القبلة  4</w:t>
      </w:r>
      <w:r w:rsidRPr="006A7BCF">
        <w:rPr>
          <w:rFonts w:hint="cs"/>
          <w:color w:val="00B050"/>
          <w:sz w:val="22"/>
          <w:szCs w:val="22"/>
          <w:rtl/>
        </w:rPr>
        <w:t>-جميع ماذكر</w:t>
      </w:r>
      <w:r w:rsidRPr="0041623C">
        <w:rPr>
          <w:rFonts w:hint="cs"/>
          <w:color w:val="002060"/>
          <w:sz w:val="22"/>
          <w:szCs w:val="22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س5/  ((ورتل القرآن ترتيلا))    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</w:t>
      </w:r>
      <w:r w:rsidRPr="006A7BCF">
        <w:rPr>
          <w:rFonts w:hint="cs"/>
          <w:color w:val="00B050"/>
          <w:rtl/>
        </w:rPr>
        <w:t>_ كيفية قراءة القرآن</w:t>
      </w:r>
      <w:r w:rsidRPr="0041623C">
        <w:rPr>
          <w:rFonts w:hint="cs"/>
          <w:color w:val="002060"/>
          <w:rtl/>
        </w:rPr>
        <w:t xml:space="preserve">   2- وجوب الترتيل  3-  جميع ماذكر 4-  لاشي مما ذكر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س6/ اركان القراءة الصحيحة للقرآن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1_ مو</w:t>
      </w:r>
      <w:r w:rsidR="00417456">
        <w:rPr>
          <w:rFonts w:hint="cs"/>
          <w:color w:val="002060"/>
          <w:rtl/>
        </w:rPr>
        <w:t>ا</w:t>
      </w:r>
      <w:r w:rsidRPr="0041623C">
        <w:rPr>
          <w:rFonts w:hint="cs"/>
          <w:color w:val="002060"/>
          <w:rtl/>
        </w:rPr>
        <w:t>فقتها لأحد وجوه اللغة العربية ولوضعيفا 2-موافقة الرسم العثماني ولواحتمـــــــــــالا 3-صحة سندها   4</w:t>
      </w:r>
      <w:r w:rsidRPr="006A7BCF">
        <w:rPr>
          <w:rFonts w:hint="cs"/>
          <w:color w:val="00B050"/>
          <w:rtl/>
        </w:rPr>
        <w:t>-جميع ماذـكـــــــــر</w:t>
      </w:r>
      <w:r w:rsidRPr="0041623C">
        <w:rPr>
          <w:rFonts w:hint="cs"/>
          <w:color w:val="002060"/>
          <w:rtl/>
        </w:rPr>
        <w:t xml:space="preserve"> </w:t>
      </w:r>
    </w:p>
    <w:p w:rsidR="0041623C" w:rsidRPr="00FC45A3" w:rsidRDefault="0041623C" w:rsidP="0041623C">
      <w:pPr>
        <w:pStyle w:val="Subtitle"/>
        <w:rPr>
          <w:color w:val="FF0000"/>
          <w:rtl/>
        </w:rPr>
      </w:pPr>
      <w:r w:rsidRPr="00FC45A3">
        <w:rPr>
          <w:rFonts w:hint="cs"/>
          <w:color w:val="FF0000"/>
          <w:rtl/>
        </w:rPr>
        <w:t xml:space="preserve">س7/  1- الترتيل 2- التدوير  3- الحدر    ؟  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</w:t>
      </w:r>
      <w:r w:rsidRPr="006A7BCF">
        <w:rPr>
          <w:rFonts w:hint="cs"/>
          <w:color w:val="00B050"/>
          <w:rtl/>
        </w:rPr>
        <w:t>_اركان القراءة</w:t>
      </w:r>
      <w:r w:rsidRPr="0041623C">
        <w:rPr>
          <w:rFonts w:hint="cs"/>
          <w:color w:val="002060"/>
          <w:rtl/>
        </w:rPr>
        <w:t xml:space="preserve">      2-كيفية القراءة      3- طرق القراءة   4-  تجويد القراءة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س8/ هي اشد تؤدة واطمئنانا من الترتيل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1_ الترتيل  2-  التدوير  3- الحدر  4</w:t>
      </w:r>
      <w:r w:rsidRPr="006A7BCF">
        <w:rPr>
          <w:rFonts w:hint="cs"/>
          <w:color w:val="00B050"/>
          <w:rtl/>
        </w:rPr>
        <w:t>- التحق</w:t>
      </w:r>
      <w:r w:rsidR="00FC45A3" w:rsidRPr="006A7BCF">
        <w:rPr>
          <w:rFonts w:hint="cs"/>
          <w:color w:val="00B050"/>
          <w:rtl/>
        </w:rPr>
        <w:t>ي</w:t>
      </w:r>
      <w:r w:rsidRPr="006A7BCF">
        <w:rPr>
          <w:rFonts w:hint="cs"/>
          <w:color w:val="00B050"/>
          <w:rtl/>
        </w:rPr>
        <w:t>ق</w:t>
      </w:r>
      <w:r w:rsidRPr="0041623C">
        <w:rPr>
          <w:rFonts w:hint="cs"/>
          <w:color w:val="002060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س9/ اقسام التجويد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 xml:space="preserve">1_ تجويد عملي  2- تجويد علمي 3 </w:t>
      </w:r>
      <w:r w:rsidRPr="0041623C">
        <w:rPr>
          <w:color w:val="002060"/>
          <w:rtl/>
        </w:rPr>
        <w:t>–</w:t>
      </w:r>
      <w:r w:rsidRPr="0041623C">
        <w:rPr>
          <w:rFonts w:hint="cs"/>
          <w:color w:val="002060"/>
          <w:rtl/>
        </w:rPr>
        <w:t xml:space="preserve"> تجويد صوتي  4</w:t>
      </w:r>
      <w:r w:rsidRPr="006A7BCF">
        <w:rPr>
          <w:rFonts w:hint="cs"/>
          <w:color w:val="00B050"/>
          <w:rtl/>
        </w:rPr>
        <w:t>_     1+2</w:t>
      </w:r>
      <w:r w:rsidRPr="0041623C">
        <w:rPr>
          <w:rFonts w:hint="cs"/>
          <w:color w:val="002060"/>
          <w:rtl/>
        </w:rPr>
        <w:t xml:space="preserve">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 xml:space="preserve">س10/ المقصود  به </w:t>
      </w:r>
      <w:r w:rsidRPr="0041623C">
        <w:rPr>
          <w:color w:val="C00000"/>
          <w:rtl/>
        </w:rPr>
        <w:t>–</w:t>
      </w:r>
      <w:r w:rsidRPr="0041623C">
        <w:rPr>
          <w:rFonts w:hint="cs"/>
          <w:color w:val="C00000"/>
          <w:rtl/>
        </w:rPr>
        <w:t xml:space="preserve"> معرفة قواعده واحكامه  العلمية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 xml:space="preserve">1_ </w:t>
      </w:r>
      <w:r w:rsidRPr="006A7BCF">
        <w:rPr>
          <w:rFonts w:hint="cs"/>
          <w:color w:val="00B050"/>
          <w:rtl/>
        </w:rPr>
        <w:t>التجويد العلمي</w:t>
      </w:r>
      <w:r w:rsidRPr="0041623C">
        <w:rPr>
          <w:rFonts w:hint="cs"/>
          <w:color w:val="002060"/>
          <w:rtl/>
        </w:rPr>
        <w:t xml:space="preserve">   2_ التجويد العملي  3_  1+2   4_ لاشي ء مما ذكر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 xml:space="preserve">س11/ المقصود به _ تلاوة القران تلاوة مجودة ؟ 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</w:t>
      </w:r>
      <w:r w:rsidRPr="006A7BCF">
        <w:rPr>
          <w:rFonts w:hint="cs"/>
          <w:color w:val="00B050"/>
          <w:rtl/>
        </w:rPr>
        <w:t>_ التجويد العملي</w:t>
      </w:r>
      <w:r w:rsidRPr="0041623C">
        <w:rPr>
          <w:rFonts w:hint="cs"/>
          <w:color w:val="002060"/>
          <w:rtl/>
        </w:rPr>
        <w:t xml:space="preserve">  2- التجويد العلمي  3-   جميع ماذكر  4- لاشيء مما ذكر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س12/ هو التحسين , يقال جود القران أي حسن تلاوته ؟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>1_</w:t>
      </w:r>
      <w:r w:rsidRPr="006A7BCF">
        <w:rPr>
          <w:rFonts w:hint="cs"/>
          <w:color w:val="00B050"/>
          <w:rtl/>
        </w:rPr>
        <w:t>التجويد في اللغة</w:t>
      </w:r>
      <w:r w:rsidRPr="0041623C">
        <w:rPr>
          <w:rFonts w:hint="cs"/>
          <w:color w:val="002060"/>
          <w:rtl/>
        </w:rPr>
        <w:t xml:space="preserve">  2- التجويد اصطلاحا  3- جميع ماذكر 4 </w:t>
      </w:r>
      <w:r w:rsidRPr="0041623C">
        <w:rPr>
          <w:color w:val="002060"/>
          <w:rtl/>
        </w:rPr>
        <w:t>–</w:t>
      </w:r>
      <w:r w:rsidRPr="0041623C">
        <w:rPr>
          <w:rFonts w:hint="cs"/>
          <w:color w:val="002060"/>
          <w:rtl/>
        </w:rPr>
        <w:t xml:space="preserve"> لاشي 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C00000"/>
          <w:rtl/>
        </w:rPr>
        <w:lastRenderedPageBreak/>
        <w:t>س13/ صفاته الذاتية اللازمة التي لا تفارقه كالجهر والشدة</w:t>
      </w:r>
      <w:r w:rsidRPr="0041623C">
        <w:rPr>
          <w:rFonts w:hint="cs"/>
          <w:color w:val="002060"/>
          <w:rtl/>
        </w:rPr>
        <w:t xml:space="preserve"> ؟ </w:t>
      </w:r>
    </w:p>
    <w:p w:rsidR="0041623C" w:rsidRPr="0041623C" w:rsidRDefault="0041623C" w:rsidP="0041623C">
      <w:pPr>
        <w:pStyle w:val="Subtitle"/>
        <w:rPr>
          <w:color w:val="002060"/>
          <w:rtl/>
        </w:rPr>
      </w:pPr>
      <w:r w:rsidRPr="0041623C">
        <w:rPr>
          <w:rFonts w:hint="cs"/>
          <w:color w:val="002060"/>
          <w:rtl/>
        </w:rPr>
        <w:t xml:space="preserve">1_التفخيم   2- الغنن   3- </w:t>
      </w:r>
      <w:r w:rsidRPr="006A7BCF">
        <w:rPr>
          <w:rFonts w:hint="cs"/>
          <w:color w:val="00B050"/>
          <w:rtl/>
        </w:rPr>
        <w:t>حق الحرف</w:t>
      </w:r>
      <w:r w:rsidRPr="0041623C">
        <w:rPr>
          <w:rFonts w:hint="cs"/>
          <w:color w:val="002060"/>
          <w:rtl/>
        </w:rPr>
        <w:t xml:space="preserve">    4- مستحق الحرف </w:t>
      </w:r>
    </w:p>
    <w:p w:rsidR="0041623C" w:rsidRPr="0041623C" w:rsidRDefault="0041623C" w:rsidP="0041623C">
      <w:pPr>
        <w:pStyle w:val="Subtitle"/>
        <w:rPr>
          <w:color w:val="C00000"/>
          <w:rtl/>
        </w:rPr>
      </w:pPr>
      <w:r w:rsidRPr="0041623C">
        <w:rPr>
          <w:rFonts w:hint="cs"/>
          <w:color w:val="C00000"/>
          <w:rtl/>
        </w:rPr>
        <w:t>س14/ مستحق الحرف هو ؟</w:t>
      </w:r>
    </w:p>
    <w:p w:rsidR="0041623C" w:rsidRPr="0041623C" w:rsidRDefault="0041623C" w:rsidP="0041623C">
      <w:pPr>
        <w:pStyle w:val="Subtitle"/>
        <w:rPr>
          <w:color w:val="002060"/>
        </w:rPr>
      </w:pPr>
      <w:r w:rsidRPr="0041623C">
        <w:rPr>
          <w:rFonts w:hint="cs"/>
          <w:color w:val="002060"/>
          <w:rtl/>
        </w:rPr>
        <w:t>1_</w:t>
      </w:r>
      <w:r w:rsidRPr="006A7BCF">
        <w:rPr>
          <w:rFonts w:hint="cs"/>
          <w:color w:val="00B050"/>
          <w:rtl/>
        </w:rPr>
        <w:t>صفاته العرضية</w:t>
      </w:r>
      <w:r w:rsidRPr="0041623C">
        <w:rPr>
          <w:rFonts w:hint="cs"/>
          <w:color w:val="002060"/>
          <w:rtl/>
        </w:rPr>
        <w:t xml:space="preserve">   2_ صفاته اللازمة     3- جميع ماذكر    4- لا شي مما ذكر </w:t>
      </w:r>
    </w:p>
    <w:sectPr w:rsidR="0041623C" w:rsidRPr="0041623C" w:rsidSect="00E86D19">
      <w:pgSz w:w="11906" w:h="16838"/>
      <w:pgMar w:top="1440" w:right="1800" w:bottom="1440" w:left="1800" w:header="708" w:footer="708" w:gutter="0"/>
      <w:pgBorders w:offsetFrom="page">
        <w:top w:val="thickThinSmallGap" w:sz="24" w:space="24" w:color="76923C" w:themeColor="accent3" w:themeShade="BF"/>
        <w:left w:val="thickThinSmallGap" w:sz="24" w:space="24" w:color="76923C" w:themeColor="accent3" w:themeShade="BF"/>
        <w:bottom w:val="thinThickSmallGap" w:sz="24" w:space="24" w:color="76923C" w:themeColor="accent3" w:themeShade="BF"/>
        <w:right w:val="thinThickSmallGap" w:sz="24" w:space="24" w:color="76923C" w:themeColor="accent3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485A"/>
    <w:multiLevelType w:val="hybridMultilevel"/>
    <w:tmpl w:val="4BDE0B3E"/>
    <w:lvl w:ilvl="0" w:tplc="7E2A96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00A9E"/>
    <w:multiLevelType w:val="hybridMultilevel"/>
    <w:tmpl w:val="9936488E"/>
    <w:lvl w:ilvl="0" w:tplc="A0F67A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69620C"/>
    <w:multiLevelType w:val="hybridMultilevel"/>
    <w:tmpl w:val="DFF8BC44"/>
    <w:lvl w:ilvl="0" w:tplc="5C0A5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EF51C9"/>
    <w:multiLevelType w:val="hybridMultilevel"/>
    <w:tmpl w:val="80B63562"/>
    <w:lvl w:ilvl="0" w:tplc="E9EA6F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61431"/>
    <w:multiLevelType w:val="hybridMultilevel"/>
    <w:tmpl w:val="D35E5B32"/>
    <w:lvl w:ilvl="0" w:tplc="470CE3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656954"/>
    <w:multiLevelType w:val="hybridMultilevel"/>
    <w:tmpl w:val="BE66F968"/>
    <w:lvl w:ilvl="0" w:tplc="3E84AF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615B97"/>
    <w:multiLevelType w:val="hybridMultilevel"/>
    <w:tmpl w:val="3990D318"/>
    <w:lvl w:ilvl="0" w:tplc="6666CC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441606"/>
    <w:multiLevelType w:val="hybridMultilevel"/>
    <w:tmpl w:val="FBE64A50"/>
    <w:lvl w:ilvl="0" w:tplc="B83EA6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41623C"/>
    <w:rsid w:val="0037389B"/>
    <w:rsid w:val="0041623C"/>
    <w:rsid w:val="00417456"/>
    <w:rsid w:val="006A7BCF"/>
    <w:rsid w:val="007F061C"/>
    <w:rsid w:val="008A6E93"/>
    <w:rsid w:val="008C69C5"/>
    <w:rsid w:val="00E5723A"/>
    <w:rsid w:val="00E86D19"/>
    <w:rsid w:val="00FC4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61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162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62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1623C"/>
    <w:pPr>
      <w:bidi/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41623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16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4162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A7B5C-B65F-4C29-BB7B-2DC3A1972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6</cp:revision>
  <dcterms:created xsi:type="dcterms:W3CDTF">2012-02-08T09:57:00Z</dcterms:created>
  <dcterms:modified xsi:type="dcterms:W3CDTF">2012-02-08T12:17:00Z</dcterms:modified>
</cp:coreProperties>
</file>