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Pr="00326AC5" w:rsidRDefault="00205A08">
      <w:pPr>
        <w:rPr>
          <w:sz w:val="44"/>
          <w:szCs w:val="44"/>
          <w:rtl/>
        </w:rPr>
      </w:pPr>
      <w:r w:rsidRPr="00326AC5">
        <w:rPr>
          <w:rFonts w:hint="cs"/>
          <w:sz w:val="44"/>
          <w:szCs w:val="44"/>
          <w:rtl/>
        </w:rPr>
        <w:t>واجبات النحو التطبيقي 2</w:t>
      </w: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أجب بصح أو خطأ</w:t>
            </w:r>
          </w:p>
        </w:tc>
      </w:tr>
    </w:tbl>
    <w:p w:rsidR="00205A08" w:rsidRPr="00205A08" w:rsidRDefault="00205A08" w:rsidP="00205A08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1 - قد ينوب الجار والمجرور عن الفاعل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876450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876450">
              <w:rPr>
                <w:rFonts w:ascii="Arial" w:eastAsia="Times New Roman" w:hAnsi="Arial" w:cs="Arial"/>
                <w:b/>
                <w:bCs/>
                <w:color w:val="C00000"/>
              </w:rPr>
              <w:t>a</w:t>
            </w:r>
            <w:r w:rsidRPr="00876450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صح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205A0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خطأ</w:t>
            </w:r>
          </w:p>
        </w:tc>
      </w:tr>
    </w:tbl>
    <w:p w:rsidR="00205A08" w:rsidRPr="00205A08" w:rsidRDefault="00205A08" w:rsidP="00205A08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2 - المفعول الذي يبين سبب حدوث الفعل هو المفعول لأجله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876450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876450">
              <w:rPr>
                <w:rFonts w:ascii="Arial" w:eastAsia="Times New Roman" w:hAnsi="Arial" w:cs="Arial"/>
                <w:b/>
                <w:bCs/>
                <w:color w:val="C00000"/>
              </w:rPr>
              <w:t>a</w:t>
            </w:r>
            <w:r w:rsidRPr="00876450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صح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205A0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خطأ</w:t>
            </w:r>
          </w:p>
        </w:tc>
      </w:tr>
    </w:tbl>
    <w:p w:rsidR="00205A08" w:rsidRPr="00205A08" w:rsidRDefault="00205A08" w:rsidP="00205A08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3 - قد يأتي الفاعل جملة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876450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876450">
              <w:rPr>
                <w:rFonts w:ascii="Arial" w:eastAsia="Times New Roman" w:hAnsi="Arial" w:cs="Arial"/>
                <w:b/>
                <w:bCs/>
                <w:color w:val="C00000"/>
              </w:rPr>
              <w:t>a</w:t>
            </w:r>
            <w:r w:rsidRPr="00876450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خطأ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205A08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205A08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صح</w:t>
            </w:r>
          </w:p>
        </w:tc>
      </w:tr>
      <w:tr w:rsidR="00205A08" w:rsidRPr="00205A08" w:rsidTr="00205A08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CC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7"/>
                      <w:szCs w:val="27"/>
                      <w:rtl/>
                    </w:rPr>
                    <w:t>اختر الإجابة الصحيحة</w:t>
                  </w:r>
                </w:p>
              </w:tc>
            </w:tr>
          </w:tbl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1 - التابع الذي يتبع متبوعه بوساطة حرف هو: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النعت.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3E7CF3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E7CF3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b</w:t>
                  </w:r>
                  <w:r w:rsidRPr="003E7CF3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العطف.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c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التوكيد.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البدل.</w:t>
                  </w:r>
                </w:p>
              </w:tc>
            </w:tr>
          </w:tbl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2 - (من) في قولك: ما جاءنا من أحد.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استفهام.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اسم شرط.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3E7CF3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E7CF3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c</w:t>
                  </w:r>
                  <w:r w:rsidRPr="003E7CF3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حرف جر زائد.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3E7CF3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26AC5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</w:rPr>
                    <w:t>d</w:t>
                  </w:r>
                  <w:r w:rsidRPr="00326AC5">
                    <w:rPr>
                      <w:rFonts w:ascii="Arial" w:eastAsia="Times New Roman" w:hAnsi="Arial" w:cs="Arial"/>
                      <w:b/>
                      <w:bCs/>
                      <w:color w:val="000000" w:themeColor="text1"/>
                      <w:rtl/>
                    </w:rPr>
                    <w:t xml:space="preserve"> - حرف جر</w:t>
                  </w:r>
                  <w:r w:rsidRPr="003E7CF3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>.</w:t>
                  </w:r>
                </w:p>
              </w:tc>
            </w:tr>
          </w:tbl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rtl/>
              </w:rPr>
            </w:pPr>
          </w:p>
          <w:tbl>
            <w:tblPr>
              <w:bidiVisual/>
              <w:tblW w:w="5000" w:type="pct"/>
              <w:jc w:val="center"/>
              <w:tblCellSpacing w:w="0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/>
            </w:tblPr>
            <w:tblGrid>
              <w:gridCol w:w="8306"/>
            </w:tblGrid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>3 - واحدة مما يلي ليست من أحكام الفاعل: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a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مرفوع.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b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قد يجر بحرف جر زائد.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Pr="00326AC5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C00000"/>
                    </w:rPr>
                  </w:pPr>
                  <w:r w:rsidRPr="00326AC5">
                    <w:rPr>
                      <w:rFonts w:ascii="Arial" w:eastAsia="Times New Roman" w:hAnsi="Arial" w:cs="Arial"/>
                      <w:b/>
                      <w:bCs/>
                      <w:color w:val="C00000"/>
                    </w:rPr>
                    <w:t>c</w:t>
                  </w:r>
                  <w:r w:rsidRPr="00326AC5">
                    <w:rPr>
                      <w:rFonts w:ascii="Arial" w:eastAsia="Times New Roman" w:hAnsi="Arial" w:cs="Arial"/>
                      <w:b/>
                      <w:bCs/>
                      <w:color w:val="C00000"/>
                      <w:rtl/>
                    </w:rPr>
                    <w:t xml:space="preserve"> - قد يأتي جملة. </w:t>
                  </w:r>
                </w:p>
              </w:tc>
            </w:tr>
            <w:tr w:rsidR="00205A08" w:rsidRPr="00205A08" w:rsidTr="00205A0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CC"/>
                  <w:vAlign w:val="center"/>
                  <w:hideMark/>
                </w:tcPr>
                <w:p w:rsidR="00205A08" w:rsidRDefault="00205A08" w:rsidP="00205A08">
                  <w:pPr>
                    <w:spacing w:after="0" w:line="240" w:lineRule="auto"/>
                    <w:rPr>
                      <w:rFonts w:ascii="Arial" w:eastAsia="Times New Roman" w:hAnsi="Arial" w:cs="Arial" w:hint="cs"/>
                      <w:color w:val="000000"/>
                      <w:rtl/>
                    </w:rPr>
                  </w:pP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</w:rPr>
                    <w:t>d</w:t>
                  </w:r>
                  <w:r w:rsidRPr="00205A08">
                    <w:rPr>
                      <w:rFonts w:ascii="Arial" w:eastAsia="Times New Roman" w:hAnsi="Arial" w:cs="Arial"/>
                      <w:b/>
                      <w:bCs/>
                      <w:color w:val="000000"/>
                      <w:rtl/>
                    </w:rPr>
                    <w:t xml:space="preserve"> - لا يستغنى عن.</w:t>
                  </w:r>
                </w:p>
                <w:p w:rsidR="003E7CF3" w:rsidRPr="00205A08" w:rsidRDefault="003E7CF3" w:rsidP="00205A08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</w:rPr>
                  </w:pPr>
                </w:p>
              </w:tc>
            </w:tr>
          </w:tbl>
          <w:p w:rsidR="00205A08" w:rsidRPr="00205A08" w:rsidRDefault="00205A08" w:rsidP="00205A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CC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rtl/>
              </w:rPr>
              <w:t>اختر الإجابة الصحيحة</w:t>
            </w:r>
          </w:p>
        </w:tc>
      </w:tr>
    </w:tbl>
    <w:p w:rsidR="003E7CF3" w:rsidRPr="003E7CF3" w:rsidRDefault="003E7CF3" w:rsidP="003E7CF3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1 - الأصل في الحال أن يكون مشتقاً.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C00000"/>
              </w:rPr>
              <w:t>a</w:t>
            </w:r>
            <w:r w:rsidRPr="003E7CF3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صح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خطأ</w:t>
            </w:r>
          </w:p>
        </w:tc>
      </w:tr>
    </w:tbl>
    <w:p w:rsidR="003E7CF3" w:rsidRPr="003E7CF3" w:rsidRDefault="003E7CF3" w:rsidP="003E7CF3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2 - تمييز الذات يكون غالباً بعد الموازين والمكاييل والمساحات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C00000"/>
              </w:rPr>
              <w:t>a</w:t>
            </w:r>
            <w:r w:rsidRPr="003E7CF3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صح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</w:rPr>
              <w:t>b</w:t>
            </w: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خطأ</w:t>
            </w:r>
          </w:p>
        </w:tc>
      </w:tr>
    </w:tbl>
    <w:p w:rsidR="003E7CF3" w:rsidRPr="003E7CF3" w:rsidRDefault="003E7CF3" w:rsidP="003E7CF3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3 - إذا وصف المفعول المطلق فإنه يكون مؤكداً لفعله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</w:rPr>
              <w:lastRenderedPageBreak/>
              <w:t>a</w:t>
            </w: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صح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C00000"/>
              </w:rPr>
              <w:t>b</w:t>
            </w:r>
            <w:r w:rsidRPr="003E7CF3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خطأ</w:t>
            </w:r>
          </w:p>
        </w:tc>
      </w:tr>
    </w:tbl>
    <w:p w:rsidR="003E7CF3" w:rsidRPr="003E7CF3" w:rsidRDefault="003E7CF3" w:rsidP="003E7CF3">
      <w:pPr>
        <w:shd w:val="clear" w:color="auto" w:fill="FFFFFF"/>
        <w:spacing w:after="150" w:line="240" w:lineRule="auto"/>
        <w:rPr>
          <w:rFonts w:ascii="Arial" w:eastAsia="Times New Roman" w:hAnsi="Arial" w:cs="Arial"/>
          <w:vanish/>
          <w:color w:val="000000"/>
          <w:rtl/>
        </w:rPr>
      </w:pPr>
    </w:p>
    <w:tbl>
      <w:tblPr>
        <w:bidiVisual/>
        <w:tblW w:w="5000" w:type="pct"/>
        <w:jc w:val="center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396"/>
      </w:tblGrid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>4 - المفعول لأجله هو الظرف الزماني أو المكاني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000000"/>
              </w:rPr>
              <w:t>a</w:t>
            </w:r>
            <w:r w:rsidRPr="003E7CF3">
              <w:rPr>
                <w:rFonts w:ascii="Arial" w:eastAsia="Times New Roman" w:hAnsi="Arial" w:cs="Arial"/>
                <w:b/>
                <w:bCs/>
                <w:color w:val="000000"/>
                <w:rtl/>
              </w:rPr>
              <w:t xml:space="preserve"> - صح</w:t>
            </w:r>
          </w:p>
        </w:tc>
      </w:tr>
      <w:tr w:rsidR="003E7CF3" w:rsidRPr="003E7CF3" w:rsidTr="003E7CF3">
        <w:trPr>
          <w:tblCellSpacing w:w="0" w:type="dxa"/>
          <w:jc w:val="center"/>
        </w:trPr>
        <w:tc>
          <w:tcPr>
            <w:tcW w:w="0" w:type="auto"/>
            <w:shd w:val="clear" w:color="auto" w:fill="FFFFCC"/>
            <w:vAlign w:val="center"/>
            <w:hideMark/>
          </w:tcPr>
          <w:p w:rsidR="003E7CF3" w:rsidRPr="003E7CF3" w:rsidRDefault="003E7CF3" w:rsidP="003E7CF3">
            <w:pPr>
              <w:spacing w:after="0" w:line="240" w:lineRule="auto"/>
              <w:rPr>
                <w:rFonts w:ascii="Arial" w:eastAsia="Times New Roman" w:hAnsi="Arial" w:cs="Arial"/>
                <w:color w:val="C00000"/>
              </w:rPr>
            </w:pPr>
            <w:r w:rsidRPr="003E7CF3">
              <w:rPr>
                <w:rFonts w:ascii="Arial" w:eastAsia="Times New Roman" w:hAnsi="Arial" w:cs="Arial"/>
                <w:b/>
                <w:bCs/>
                <w:color w:val="C00000"/>
              </w:rPr>
              <w:t>b</w:t>
            </w:r>
            <w:r w:rsidRPr="003E7CF3">
              <w:rPr>
                <w:rFonts w:ascii="Arial" w:eastAsia="Times New Roman" w:hAnsi="Arial" w:cs="Arial"/>
                <w:b/>
                <w:bCs/>
                <w:color w:val="C00000"/>
                <w:rtl/>
              </w:rPr>
              <w:t xml:space="preserve"> - خطأ</w:t>
            </w:r>
          </w:p>
        </w:tc>
      </w:tr>
    </w:tbl>
    <w:p w:rsidR="00205A08" w:rsidRDefault="00205A08"/>
    <w:sectPr w:rsidR="00205A08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5A08"/>
    <w:rsid w:val="0000418D"/>
    <w:rsid w:val="00040E1C"/>
    <w:rsid w:val="00076344"/>
    <w:rsid w:val="00086EB6"/>
    <w:rsid w:val="000A4582"/>
    <w:rsid w:val="000B4A6E"/>
    <w:rsid w:val="000C5E00"/>
    <w:rsid w:val="000E6004"/>
    <w:rsid w:val="000F588B"/>
    <w:rsid w:val="001341D3"/>
    <w:rsid w:val="00147F8F"/>
    <w:rsid w:val="00160388"/>
    <w:rsid w:val="001603D2"/>
    <w:rsid w:val="00163DED"/>
    <w:rsid w:val="00190976"/>
    <w:rsid w:val="001B38BB"/>
    <w:rsid w:val="001B541B"/>
    <w:rsid w:val="00201A5E"/>
    <w:rsid w:val="00205820"/>
    <w:rsid w:val="00205A08"/>
    <w:rsid w:val="002D0F9A"/>
    <w:rsid w:val="002D1435"/>
    <w:rsid w:val="00326AC5"/>
    <w:rsid w:val="0034530F"/>
    <w:rsid w:val="00372BBB"/>
    <w:rsid w:val="003A1B07"/>
    <w:rsid w:val="003C18E9"/>
    <w:rsid w:val="003C2504"/>
    <w:rsid w:val="003D0AFC"/>
    <w:rsid w:val="003D269D"/>
    <w:rsid w:val="003E7CF3"/>
    <w:rsid w:val="00431AB2"/>
    <w:rsid w:val="00454D1B"/>
    <w:rsid w:val="00457BE2"/>
    <w:rsid w:val="00457FFD"/>
    <w:rsid w:val="00461C99"/>
    <w:rsid w:val="004A27C4"/>
    <w:rsid w:val="004C4F6D"/>
    <w:rsid w:val="004D45C9"/>
    <w:rsid w:val="004E6BB4"/>
    <w:rsid w:val="00505E5B"/>
    <w:rsid w:val="0052446F"/>
    <w:rsid w:val="00547213"/>
    <w:rsid w:val="00547FB8"/>
    <w:rsid w:val="00557A8F"/>
    <w:rsid w:val="00561E16"/>
    <w:rsid w:val="005714B6"/>
    <w:rsid w:val="005B3253"/>
    <w:rsid w:val="00603CE1"/>
    <w:rsid w:val="00624BA8"/>
    <w:rsid w:val="00633BB1"/>
    <w:rsid w:val="00661DC7"/>
    <w:rsid w:val="0068070A"/>
    <w:rsid w:val="006E3993"/>
    <w:rsid w:val="006F3598"/>
    <w:rsid w:val="0071583A"/>
    <w:rsid w:val="007639C4"/>
    <w:rsid w:val="00773DC6"/>
    <w:rsid w:val="007B3C7D"/>
    <w:rsid w:val="007D2306"/>
    <w:rsid w:val="007E3EE1"/>
    <w:rsid w:val="007E4FD2"/>
    <w:rsid w:val="007F1F40"/>
    <w:rsid w:val="00801BB4"/>
    <w:rsid w:val="0087456E"/>
    <w:rsid w:val="00876450"/>
    <w:rsid w:val="00890DC8"/>
    <w:rsid w:val="008C2F40"/>
    <w:rsid w:val="008C546D"/>
    <w:rsid w:val="008E61B1"/>
    <w:rsid w:val="00906D8C"/>
    <w:rsid w:val="009330AB"/>
    <w:rsid w:val="00955DCE"/>
    <w:rsid w:val="00965591"/>
    <w:rsid w:val="0098628F"/>
    <w:rsid w:val="0098792B"/>
    <w:rsid w:val="00996A7E"/>
    <w:rsid w:val="009A144E"/>
    <w:rsid w:val="009C418F"/>
    <w:rsid w:val="009C5F1F"/>
    <w:rsid w:val="009C5FD2"/>
    <w:rsid w:val="009D6D1D"/>
    <w:rsid w:val="009F4D62"/>
    <w:rsid w:val="00A010BC"/>
    <w:rsid w:val="00A14CC4"/>
    <w:rsid w:val="00A3211D"/>
    <w:rsid w:val="00A40CE6"/>
    <w:rsid w:val="00A808D6"/>
    <w:rsid w:val="00A86585"/>
    <w:rsid w:val="00A922B6"/>
    <w:rsid w:val="00A92BA3"/>
    <w:rsid w:val="00A93A0A"/>
    <w:rsid w:val="00AB0698"/>
    <w:rsid w:val="00AE1297"/>
    <w:rsid w:val="00B15C6F"/>
    <w:rsid w:val="00B6097A"/>
    <w:rsid w:val="00B62847"/>
    <w:rsid w:val="00B71E29"/>
    <w:rsid w:val="00B90BE1"/>
    <w:rsid w:val="00B92368"/>
    <w:rsid w:val="00BB3C34"/>
    <w:rsid w:val="00BB4607"/>
    <w:rsid w:val="00C43082"/>
    <w:rsid w:val="00C44D37"/>
    <w:rsid w:val="00C571AC"/>
    <w:rsid w:val="00CC2BA3"/>
    <w:rsid w:val="00CD6584"/>
    <w:rsid w:val="00D040B6"/>
    <w:rsid w:val="00D041B1"/>
    <w:rsid w:val="00D42BC5"/>
    <w:rsid w:val="00D63F78"/>
    <w:rsid w:val="00D94873"/>
    <w:rsid w:val="00D94B73"/>
    <w:rsid w:val="00DB0C12"/>
    <w:rsid w:val="00DE3A84"/>
    <w:rsid w:val="00DF3BBF"/>
    <w:rsid w:val="00DF4BFB"/>
    <w:rsid w:val="00E15DF2"/>
    <w:rsid w:val="00E20968"/>
    <w:rsid w:val="00E765F7"/>
    <w:rsid w:val="00E8258B"/>
    <w:rsid w:val="00E836FC"/>
    <w:rsid w:val="00EC6AB8"/>
    <w:rsid w:val="00EF67BC"/>
    <w:rsid w:val="00F063C9"/>
    <w:rsid w:val="00F10592"/>
    <w:rsid w:val="00F3500D"/>
    <w:rsid w:val="00F82C84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0607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50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5262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3346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1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19055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78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67464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  <w:div w:id="12305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04275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135483">
                      <w:marLeft w:val="0"/>
                      <w:marRight w:val="0"/>
                      <w:marTop w:val="75"/>
                      <w:marBottom w:val="75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6</cp:revision>
  <dcterms:created xsi:type="dcterms:W3CDTF">2011-11-19T00:52:00Z</dcterms:created>
  <dcterms:modified xsi:type="dcterms:W3CDTF">2011-12-07T12:27:00Z</dcterms:modified>
</cp:coreProperties>
</file>