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2C" w:rsidRPr="00F5392C" w:rsidRDefault="00F5392C" w:rsidP="007346E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17"/>
          <w:szCs w:val="17"/>
        </w:rPr>
      </w:pPr>
      <w:r>
        <w:rPr>
          <w:rFonts w:ascii="Tahoma" w:eastAsia="Times New Roman" w:hAnsi="Tahoma" w:cs="Tahoma"/>
          <w:b/>
          <w:bCs/>
          <w:noProof/>
          <w:color w:val="003E69"/>
          <w:sz w:val="17"/>
          <w:szCs w:val="17"/>
        </w:rPr>
        <w:drawing>
          <wp:inline distT="0" distB="0" distL="0" distR="0">
            <wp:extent cx="152400" cy="152400"/>
            <wp:effectExtent l="19050" t="0" r="0" b="0"/>
            <wp:docPr id="1" name="Picture 1" descr="افتراض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افتراضي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3E69"/>
          <w:szCs w:val="17"/>
          <w:rtl/>
        </w:rPr>
        <w:t>- - --^[ (أسئــــــــلة اختبـــــار القـــــراة والمحــــادثة) ]^-- - -</w:t>
      </w:r>
    </w:p>
    <w:p w:rsidR="00F5392C" w:rsidRPr="00F5392C" w:rsidRDefault="00364F2F" w:rsidP="007346E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364F2F">
        <w:rPr>
          <w:rFonts w:ascii="Tahoma" w:eastAsia="Times New Roman" w:hAnsi="Tahoma" w:cs="Tahoma"/>
          <w:b/>
          <w:bCs/>
          <w:color w:val="000000"/>
          <w:sz w:val="20"/>
          <w:szCs w:val="20"/>
        </w:rPr>
        <w:pict>
          <v:rect id="_x0000_i1025" style="width:0;height:.75pt" o:hralign="center" o:hrstd="t" o:hrnoshade="t" o:hr="t" fillcolor="#ccc" stroked="f"/>
        </w:pict>
      </w:r>
    </w:p>
    <w:p w:rsidR="00F5392C" w:rsidRPr="00771355" w:rsidRDefault="00F5392C" w:rsidP="00F5392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</w:pP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السلام عليكم ورحمة الله وبركاته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>عوافي عليكم يا حلوين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>ان شالله حليتو زين بامتحان اليوم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 xml:space="preserve">عموما أنا جمعت أسئلة الاختبار هنا </w:t>
      </w: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457200" cy="247650"/>
            <wp:effectExtent l="19050" t="0" r="0" b="0"/>
            <wp:docPr id="3" name="Picture 3" descr="http://fashion.azyya.com/images/smilies/0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ashion.azyya.com/images/smilies/0138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واللي يبي يراجع حياه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P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S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: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أنا اجتهدت ببعض الخيارات لأني كنت أنقل الأسئلة فقط! </w:t>
      </w: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304800" cy="238125"/>
            <wp:effectExtent l="0" t="0" r="0" b="0"/>
            <wp:docPr id="4" name="Picture 4" descr="http://www.shy22.com/upfiles/lAe026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hy22.com/upfiles/lAe02658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واللي تذكرته من الخيارات حطيته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وفي بعض الأسئلة ما حطيت إلا إجابتها الصحيحة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..!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P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S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S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: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إذا في أي خطأ بالإجابات أو بالأسئلة أكون سعيدة لو صححتولي وجل من لا يخطأ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180975" cy="180975"/>
            <wp:effectExtent l="19050" t="0" r="9525" b="0"/>
            <wp:docPr id="5" name="Picture 5" descr="http://www.ckfu.org/vb/images/shrqwea/lov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love080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>بسم الله نبدأ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...~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>.... ~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~~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~ ....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1- تعلم المهارة ليس أمرًا سهلاً، بل يحتاج المتدرب إلى أربعة أشياء، منها: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التخطيط المسبق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2- ذكر السمع متقدمًا على البصر في القرآن الكريم في مواضع، عددها: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أ‌- 19 موضعًا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3- يطلق مصطلح [السمع] على 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سماع أي صوت بدون انتباه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قصد استقبال الصوت والانتباه إليه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الاستماع مع شدة الانتباه والتركيز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يطلع على الحاسة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4- الاستماع يطلق على: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سماع أي صوت بدون انتباه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lastRenderedPageBreak/>
        <w:t>ب‌- قصد استقبال الصوت والانتباه إليه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الاستماع مع شدة الانتباه والتركيز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يطلع على الحاسة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5- من عناصر القراءة الاستكشافية: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 xml:space="preserve">أ‌- قراءة فهرس الموضوعات والمصادر والمراجع.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ب‌- كتابة الملخصات وتدوين المهمات.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ت‌- تحديد الهدف وبدقة من القراءة.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قراءة ما وراء الألفاظ ، وعدم الوقوف على ظواهرها.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6- من عناصر القراءة التحليلية: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أ‌- قراءة الملخصات المصاحبة وأهم الأفكار الرئيسية.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 xml:space="preserve">ب‌- اختيار المعلومات، ومحاولة تصنيف وتمحيص المحتوى.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ت‌- تصلح عند عمل بحوث علمية أو التأليف.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القراءة للاستمتاع وتطوير مهارات الخيال.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7- القراءة من أجل أخذ الانطباع الأولي، هي: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القراءة التحليلية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القراءة الاستكشافية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القراءة السريعة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القراءة الانتقائية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8- قراءة الملخصات المصاحبة وأهم الأفكار الرئيسية، من عناصر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القراءة التحليلية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القراءة الاستكشافية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القراءة السريعة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القراءة الانتقائية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9- قراءة الغلاف الداخلي والخارجي ، ومعرفة تاريخ النشر، من عناصر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القراءة التحليلية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القراءة الاستكشافية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القراءة السريعة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القراءة الانتقائية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br/>
        <w:t>10- تحديد الهدف وبدقة من القراءة. من عناصر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القراءة التحليلية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القراءة الاستكشافية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القراءة السريعة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القراءة الانتقائية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11- كتابة الملخصات وتدوين المهمات. من عناصر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القراءة التحليلية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القراءة الاستكشافية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القراءة السريعة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القراءة الانتقائية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12- القراءة للاستمتاع وتطوير مهارات الخيال. من عناصر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القراءة التحليلية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القراءة الاستكشافية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القراءة الترويحية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القراءة الانتقائية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13- القراءة بعقل منفتح وجاد يناقش ويفكر ولا يستسلم. من عناصر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القراءة النقدية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القراءة الاستكشافية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القراءة الترويحية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القراءة الانتقائية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14- معدل قراءة الشخص المتوسط السرعة: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أ‌- 100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ب‌- 250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ت‌- 700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ث‌- 1000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15- من طرق القراءة السريعة: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استعرض: النظرة الشاملة العامة والعرض المسبق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ب‌- اسأل: القراءة بهدف ، وتحديد الأسئلة للقراءة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اقرأ: اقرأ الكتاب كقارئ فعّال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lastRenderedPageBreak/>
        <w:t>ث‌-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16- من فوائد الاستعراض في القراءة السريعة: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الحصول على لمحة لمحتويات الكتاب.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سيكون لديك شعور بأنك متآلف مع المادة.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تستطيع أن تقدر مدة الوقت لتغطية مادة الكتاب.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17- اثبتت الدراسات أن نسبة نسيان القارئ لما تعلمه بعد قراءته لشيء ما: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أ‌- 30% خلال أسبوعين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ب‌- 50% خلال أسبوعين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ت‌- 70% خلال أسبوعين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ث‌- 80% خلال أسبوعين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18- اثبتت الدراسات أنه بالاستذكار والتسميع مباشرة بعد القراءة تقل نسبة النسيان إلى: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أ‌- 80%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ب‌- 60%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ت‌- 40%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ث‌- 20%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19- في عنصر المراجعة: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راجع البنية العامة للفصل الذي قرأت.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استذكر الأهداف التي حددتها لقراءتك ، والأسئلة التي انطلقت منها.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قارن الملاحظات التي دونتها مع النقاط الرئيسة.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جميع ما سبق.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20- من نصائح وإرشادات القراءة السريعة: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أ‌- لا تجعل البرنامج الذي تريد أن تتبع سهلاً ولا صعباً للغاية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ب‌- خصص وقت محدد مثلاً10-20 دقيقة يوماً للتدرب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اقرأ بهدف القراءة فقط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الجواب 1 + 2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21- [أنا مشغول يومياً وعملي يأخذ كل وقتي]، من مصادر مشاكل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مصادر وهمية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مصادر تقنية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مصادر نفسية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ليست مشكلة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22- [أنا أشتكي من قلة المال والدخل] من مصادر مشاكل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مصادر وهمية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مصادر تقنية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مصادر نفسية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ليست مشكلة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23- [صداع الرأس وكثرة الإرهاق للجسم] من مصادر مشاكل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مصادر وهمية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مصادر تقنية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مصادر نفسية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ليست مشكلة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24- [قرب المادة المقروءة عن العين وإجهاد العين] من مصادر مشاكل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مصادر وهمية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مصادر تقنية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مصادر نفسية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ليست مشكلة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25- الأفضل بعد العين عن المادة المكتوبة: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أ‌- 10 – 20 سم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ب‌- 30 – 50 سم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ت‌- 17 – 21 سم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ث‌- 30 – 40 سم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26- تحديد المعلومات عن الكاتب وأسباب التأليف وتعريف مبسط للكتاب ومعرفتك السابقة بموضوعه، وما المعلومات الجديدة التي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سأستفيدها بعد القراءة، تعتبر هذا من: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تحديد الخطة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تحديد الهدف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تحديد المعرفة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تحديد السرعة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27- [مشاكل الرقبة والظهر وآلامهما المستمرة]، من مصادر مشاكل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مصادر وهمية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مصادر تقنية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مصادر صحية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ليست مشكلة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28- [التهاب مفاصل الأقدام]، من مصادر مشاكل القراءة: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مصادر وهمية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مصادر تقنية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مصادر صحية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ليست مشكلة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29- لتجنب التهاب مفاصل الأقدام: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لا بد من وضع القدمين على الأرض بالكامل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يجب أن لا تلامس القدمين الأرض أبدا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يجب أن لا توضع القدمين على الأرض بالكامل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30- من آثار عدم استقدامة الضهر وإراحة العضلات: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مشاكل الرقبة والظهر وآلامهما المستمرة.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التهاب مفاصل الأقدام.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تقلص في العضلات وتورم في الأربطة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31- النص الذي يعطي معلومات علمية كثيراً ما تأتي الجملة الرئيسية في: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بداية الفقرة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وسط الفقرة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نهاية الفقرة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32- مادة المتعة والتسلية فغالباً ما تأتي المعلومة الأساسية في: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بداية الفقرة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وسط الفقرة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نهاية الفقرة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33-مجموعة من التفاصيل ذات الطابع المشوق لا تؤثر على الأفكار الرئيسة ، ولا تكون ذات أهمية فيما يتعلق بالأحداث، هي: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الأفكار الرئيسية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الأفكار الفرعية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الأفكار الرئيسية والفرعية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34- اعتقاد القارئ أن فهمه يزداد مع الرجوع إلى ما قرأه، هو: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مما يجب العمل به في القراءة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من نصائح وإرشادات القراءة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ت‌- صحيحة في قراءة الكتب التاريخية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من أخطاء ومشاكل القراءة التي يجب تلافيها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35- القيام بترتيب النقاط في ذهنك بنفس الترتيب الذي اعتمده الكاتب: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الخريطة الذهنية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تدوين الملاحظات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التثبيت والتركيز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الاستكشاف والربط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36- القراء المبدعين، هم الذي لديهم القدرة على استيعاب ما يقرؤونه، ومن تقنيات الاستيعاب: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أ‌- التحديد الدقيق.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ب‌- الاكتشاف والربط.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ت‌- التدوين والتركيز.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37- معظم الناس يتكلمون بمعدل: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أ‌- 100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ب‌- 120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ت‌- 200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ث‌- 480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38- قدرة الاستماع تبلغ حوالي: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أ‌- 100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ب‌- 120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ت‌- 200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ث‌- 480 كلمة في الدقيقة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39- إذا أخذت أنت المبادرة بعد المجاراةـ فإنك ستجد أن الذي يقابلك: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قد انشغل عنك تمامًا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فقد تركيزه معك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أصبح يجاريك ويتبعك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40- الإنسان لا يتذكر بعد شهر من المعلومات التي حصل عليها عن طريق البصر، سوى: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أ‌- 30%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ب‌- 18%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ت‌- 13%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ث‌- 20%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41- من قواعد إعداد الكلام تغيير النقطة الرئيسية كل: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أ‌- 5 دقائق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ب‌- 15 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ت‌- 20 دقيقة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ث‌- 10 دقائق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42- على الخطيب أن يتعرف على جمهوره من خلال معرفة: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ما القيم والمبادئ التي يحملونها؟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وما مدى أهمية هذا الموضوع لديهم؟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وما الذي يريدون معرفته؟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43- خلال حديثك يمر بك كلمات هامة جداً وتشعر أن هذه الكلمات مهمة ويجب التركيز عليها وفهمها جيداً، لذلك عليكِ بـ: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lastRenderedPageBreak/>
        <w:t>أ‌- أن تقلل من سرعتك الإلقائية ثم تضغط بصوتك على هذه الكلمات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أن تسرع عند هذه الكلمات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أن ترفع صوتها عند هذه الكلمات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أن لا تتوقف عند هذه الكلمات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44- نصائح وإرشادات للقراءة: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---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45- الهدف من تعلم القراءة هو: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لتعلم القراءة السريعة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أن تصبح القراءة هواية محببة إلى نفوسنا ثم عادة نواظب عليها.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لمجرد القراءة فقط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للتسلية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46- من وسائل جذب الجمهور إليك: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أن تصل إلى هناك قبل الجمهور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الابتداء بمقدمة طويلة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ذكر حقيقة مذهلة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47- أن تجعل نفسك أحد المستمعين، وتظهر الانفعالات التي تتوقعها من الجمهور: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يسقطك من أعين الجمهور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من المشاكل التي يجب تجنبها عند الإلقاء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من النصائح والتنبيهات التي يجب الأخذ بها عند الإلقاء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48- من أنواع القراءة حسب غاياتها: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القراءة الصامتة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القراءة الجهرية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القراءة الترويحية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49- من أنواع القراءات القراءة الجهرية، وهي: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هي تكوين خبرات جديدة وفهمها بالجمع بين أعضاء الفهم والنطق.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ب‌- هي تكوين خبرات جديدة وفهمها دون استخدام أعضاء النطق.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50- من نصائح وإرشادات القراءة السريعة: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ابدأ بالصعب قبل السهل وبالكبير قبل الصغير وبالمجلدات قبل الكتيبات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ابدأ بالسهل قبل الصعب وبالصغير قبل الكبير وبالكتيبات قبل المجلدات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اقرأ بهدف القراءة فقط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ادخل القراءة بالإكراه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51- من قواعد القراءة الدراسية: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لا بدّ من مثير ومحفز للتعلم يستنهض قواك العقلية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ضع لك جدولاً زمنياً مكتوباً ومرتباً منذ بداية العام الدراسي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اقرأ بتمعن وتخطيط واستمتاع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52- ماذا تفعل إذا كان معدل تنفسك يختلف كثيراً عن معدل تنفس جليسك وصعب عليك ضبط تنفسك مع تنفسه؟: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استخدام أسلوب المرآة المتقاطعة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53- يعد توافق تعبيرات الجسم من: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عناصر إيجاد الألفة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54- استمع بإنصات حتى ولو كنت تعرف ما سيقول محدثك، من: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آداب الاستماع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مشاكل الاستماع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55- المستمع المزعج هو الذي إذا حادثته عن أمر وقع لك: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قاطعك في أولها وقال وأنا وقع لي شيء مشابه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يلتفت يمينًا وشمالاً ولا يصغي إليك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يخرج هاتفه وينشغل به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56- واقع تعليمنا قائم على: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أ‌- التلقين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57- من الإتقان في الإلقاء: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أن تنظر إلى جميع الحضور وأن تشعر كل واحد منهم وكأنك تتحدث له 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أن لا تنظر لأحد من الجمهور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أن تنظر إلى أصحاب المنصب من الجمهور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58- يحتاج فن إيجاد الألفة إلى: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قوة ملاحظة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59- مزايا القراءة الصامتة: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أ‌- تعطي للقارئ حرية شخصية.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توفر الوقت والجهد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تساعد على الفهم ؛ لتفرغ الذهن للفهم.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60- إذا كنت في غابة، وكنت تسمع الأصوات المزعجة، دون الانتباه إليها، فهذا يعتبر: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إنصات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سمع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سماع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استماع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61- هناك أمران مهمان للمتكلم قبل البدء في الإعداد للكلام هما: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الجمهور والهدف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62- من عيوب المتحدث: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تشكيل انطباع مسبق عن الجمهور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مراعاة قيم واتجاهات الجمهور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البدء بالموضوع المحدد، ثم الموضوع الذي يخص الجمهور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لا شيء مما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63- من قواعد اختيار العنوان: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أ‌- أن يحدد العنوان الفكرة الرئيسية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أن يحدد العنوان الفكرة الرئيسية والفرعية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أن يكون العنوان مختصر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إجابة 1 + 3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64- يجب على الملقي أن يكون بطيئًا عند: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أ‌- الفكرة المعقدة والجادة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النكتة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وصف أحداث معركة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ث‌- حدث سريع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65- على الخطيب أن يتعرف على جمهوره من خلال: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ما القيم والمبادئ التي يحملونها؟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وما مدى أهمية هذا الموضوع لديهم؟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وما الذي يريدون معرفته؟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66- على الملقي أن يكتب هدفه من خلال كتابته لجملة تشرح موضوع حديث وتكون عبارة عن: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أ‌- 100 كلمة أو أقل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ب‌- 100 كلمة أو أكثر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ت‌- 25 حرف أو أقل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ث‌- 25 كلمة أو أقل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67- من الإبداع أن: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تقلد وتحاكي غيرك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ب‌- لا تقلد أحد وتتميز بنفسك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68- يجب أن تكتب العنوان: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أ‌- بعد كتابة الفكرة الرئيسية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أول شيء تبدأ بكتابته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ت‌- آخر شيء تكتبه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69- إذا كان الموضوع محددًا ولكن الموضوع لا يناسب الجمهور، على الخطيب أن: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أ‌- يذكر الموضوع المحدد فقط، ولا يهتم بما يناسب الجمهور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ب‌- أن يذكر ما يناسب الجمهور فقط، ولا يهتم بالموضوع المحدد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أن يذكر ما يناسب الجمهور أولا، ثم يذكر الموضوع المحدد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أن يذكر الموضوع المحدد، ثم ينتقل إلى ما يراه مناسبًا للجمهور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70- من أهداف الاستماع: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أ‌- القدرة على تتبع المسموع ، وربط أجزاء الفكرة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 xml:space="preserve">ب‌- القدرة على فهم المسموع بسرعة ودقة 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  <w:t>ت‌- القدرة على تحليل الكلام المسموع والحكم عليه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u w:val="single"/>
          <w:rtl/>
        </w:rPr>
        <w:t>ث‌- جميع ما سبق</w:t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  <w:t>.... ~</w:t>
      </w:r>
      <w:r w:rsidRPr="00771355">
        <w:rPr>
          <w:rFonts w:ascii="Tahoma" w:eastAsia="Times New Roman" w:hAnsi="Tahoma" w:cs="Tahoma"/>
          <w:b/>
          <w:bCs/>
          <w:color w:val="FF00FF"/>
          <w:sz w:val="28"/>
          <w:szCs w:val="28"/>
          <w:rtl/>
        </w:rPr>
        <w:t>~~</w:t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t>~ ....</w:t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  <w:t>ان شالله أحطهم بملف وأنسقهم وأرفقهم</w:t>
      </w:r>
      <w:r w:rsidRPr="00771355">
        <w:rPr>
          <w:rFonts w:ascii="Tahoma" w:eastAsia="Times New Roman" w:hAnsi="Tahoma" w:cs="Tahoma"/>
          <w:b/>
          <w:bCs/>
          <w:color w:val="FF00FF"/>
          <w:sz w:val="28"/>
          <w:szCs w:val="28"/>
          <w:rtl/>
        </w:rPr>
        <w:t>..</w:t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t xml:space="preserve"> بس الحين نعست بصلي الفجر وأنام </w:t>
      </w:r>
      <w:r w:rsidRPr="00771355">
        <w:rPr>
          <w:rFonts w:ascii="Tahoma" w:eastAsia="Times New Roman" w:hAnsi="Tahoma" w:cs="Tahoma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04800" cy="304800"/>
            <wp:effectExtent l="19050" t="0" r="0" b="0"/>
            <wp:docPr id="6" name="Picture 6" descr="http://www.ckfu.org/vb/images/shrqwea/24_asmilies-co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shrqwea/24_asmilies-com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  <w:t>محبتكم</w:t>
      </w:r>
      <w:r w:rsidRPr="00771355">
        <w:rPr>
          <w:rFonts w:ascii="Tahoma" w:eastAsia="Times New Roman" w:hAnsi="Tahoma" w:cs="Tahoma"/>
          <w:b/>
          <w:bCs/>
          <w:color w:val="FF00FF"/>
          <w:sz w:val="28"/>
          <w:szCs w:val="28"/>
          <w:rtl/>
        </w:rPr>
        <w:t>..~</w:t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</w:rPr>
        <w:t>Randz</w:t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t>.</w:t>
      </w:r>
      <w:r w:rsidRPr="00771355">
        <w:rPr>
          <w:rFonts w:ascii="Tahoma" w:eastAsia="Times New Roman" w:hAnsi="Tahoma" w:cs="Tahoma"/>
          <w:b/>
          <w:bCs/>
          <w:color w:val="FF00FF"/>
          <w:sz w:val="28"/>
          <w:szCs w:val="28"/>
          <w:rtl/>
        </w:rPr>
        <w:t>...</w:t>
      </w: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t>.~</w:t>
      </w:r>
    </w:p>
    <w:p w:rsidR="009F4D62" w:rsidRPr="00771355" w:rsidRDefault="00F5392C" w:rsidP="00F5392C">
      <w:pPr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</w:pPr>
      <w:r w:rsidRPr="00771355">
        <w:rPr>
          <w:rFonts w:ascii="Tahoma" w:eastAsia="Times New Roman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eastAsia="Times New Roman" w:hAnsi="Tahoma" w:cs="Tahoma" w:hint="cs"/>
          <w:b/>
          <w:bCs/>
          <w:color w:val="000000"/>
          <w:sz w:val="28"/>
          <w:szCs w:val="28"/>
          <w:rtl/>
        </w:rPr>
        <w:t>التصحيح</w:t>
      </w:r>
    </w:p>
    <w:p w:rsidR="00F5392C" w:rsidRPr="00771355" w:rsidRDefault="00F5392C" w:rsidP="00181A3F">
      <w:pPr>
        <w:rPr>
          <w:sz w:val="28"/>
          <w:szCs w:val="28"/>
        </w:rPr>
      </w:pP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t>- [أنا أشتكي من قلة المال والدخل] من مصادر مشاكل القراءة: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696969"/>
          <w:sz w:val="28"/>
          <w:szCs w:val="28"/>
          <w:u w:val="single"/>
          <w:rtl/>
        </w:rPr>
        <w:t>أ‌- مصادر وهمية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  <w:t>ب‌- مصادر تقنية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FF0000"/>
          <w:sz w:val="28"/>
          <w:szCs w:val="28"/>
          <w:rtl/>
        </w:rPr>
        <w:t>ت‌- مصادر نفسية هذا هو الجواب حتى أنا اغلط فيه ,,,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  <w:t>ث‌- ليست مشكلة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t>- من آثار عدم استقدامة ال</w:t>
      </w:r>
      <w:r w:rsidR="00181A3F" w:rsidRPr="00771355">
        <w:rPr>
          <w:rFonts w:ascii="Tahoma" w:hAnsi="Tahoma" w:cs="Tahoma" w:hint="cs"/>
          <w:b/>
          <w:bCs/>
          <w:color w:val="696969"/>
          <w:sz w:val="28"/>
          <w:szCs w:val="28"/>
          <w:rtl/>
        </w:rPr>
        <w:t>ظ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t>هر وإراحة العضلات: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  <w:t>أ‌- مشاكل الرقبة والظهر وآلامهما المستمرة.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lastRenderedPageBreak/>
        <w:t>ب‌- التهاب مفاصل الأقدام.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696969"/>
          <w:sz w:val="28"/>
          <w:szCs w:val="28"/>
          <w:u w:val="single"/>
          <w:rtl/>
        </w:rPr>
        <w:t>ت‌- تقلص في العضلات وتورم في الأربطة</w:t>
      </w:r>
      <w:r w:rsidRPr="00771355">
        <w:rPr>
          <w:rFonts w:ascii="Tahoma" w:hAnsi="Tahoma" w:cs="Tahoma"/>
          <w:b/>
          <w:bCs/>
          <w:color w:val="696969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771355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</w:p>
    <w:sectPr w:rsidR="00F5392C" w:rsidRPr="00771355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BCD" w:rsidRDefault="00805BCD" w:rsidP="00181A3F">
      <w:pPr>
        <w:spacing w:after="0" w:line="240" w:lineRule="auto"/>
      </w:pPr>
      <w:r>
        <w:separator/>
      </w:r>
    </w:p>
  </w:endnote>
  <w:endnote w:type="continuationSeparator" w:id="1">
    <w:p w:rsidR="00805BCD" w:rsidRDefault="00805BCD" w:rsidP="00181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BCD" w:rsidRDefault="00805BCD" w:rsidP="00181A3F">
      <w:pPr>
        <w:spacing w:after="0" w:line="240" w:lineRule="auto"/>
      </w:pPr>
      <w:r>
        <w:separator/>
      </w:r>
    </w:p>
  </w:footnote>
  <w:footnote w:type="continuationSeparator" w:id="1">
    <w:p w:rsidR="00805BCD" w:rsidRDefault="00805BCD" w:rsidP="00181A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392C"/>
    <w:rsid w:val="00044633"/>
    <w:rsid w:val="000B4A6E"/>
    <w:rsid w:val="000C5E00"/>
    <w:rsid w:val="000E6004"/>
    <w:rsid w:val="000F588B"/>
    <w:rsid w:val="00181A3F"/>
    <w:rsid w:val="00190976"/>
    <w:rsid w:val="001B20CE"/>
    <w:rsid w:val="001B541B"/>
    <w:rsid w:val="002D0F9A"/>
    <w:rsid w:val="00364F2F"/>
    <w:rsid w:val="003A1B07"/>
    <w:rsid w:val="003C18E9"/>
    <w:rsid w:val="003C2504"/>
    <w:rsid w:val="00431AB2"/>
    <w:rsid w:val="00454D1B"/>
    <w:rsid w:val="004A27C4"/>
    <w:rsid w:val="00505E5B"/>
    <w:rsid w:val="00547213"/>
    <w:rsid w:val="00547FB8"/>
    <w:rsid w:val="00557A8F"/>
    <w:rsid w:val="005714B6"/>
    <w:rsid w:val="00603CE1"/>
    <w:rsid w:val="00633BB1"/>
    <w:rsid w:val="0068070A"/>
    <w:rsid w:val="006A4BA8"/>
    <w:rsid w:val="006F3598"/>
    <w:rsid w:val="007346E4"/>
    <w:rsid w:val="007639C4"/>
    <w:rsid w:val="00771355"/>
    <w:rsid w:val="00773DC6"/>
    <w:rsid w:val="007E3EE1"/>
    <w:rsid w:val="007F1F40"/>
    <w:rsid w:val="00805BCD"/>
    <w:rsid w:val="008C2F40"/>
    <w:rsid w:val="008C546D"/>
    <w:rsid w:val="008E61B1"/>
    <w:rsid w:val="009330AB"/>
    <w:rsid w:val="00965591"/>
    <w:rsid w:val="0098628F"/>
    <w:rsid w:val="0098792B"/>
    <w:rsid w:val="00996A7E"/>
    <w:rsid w:val="009A144E"/>
    <w:rsid w:val="009C418F"/>
    <w:rsid w:val="009C5FD2"/>
    <w:rsid w:val="009D6D1D"/>
    <w:rsid w:val="009F4D62"/>
    <w:rsid w:val="00A010BC"/>
    <w:rsid w:val="00A3211D"/>
    <w:rsid w:val="00A808D6"/>
    <w:rsid w:val="00A86585"/>
    <w:rsid w:val="00A92BA3"/>
    <w:rsid w:val="00A93A0A"/>
    <w:rsid w:val="00B15C6F"/>
    <w:rsid w:val="00B6097A"/>
    <w:rsid w:val="00B71E29"/>
    <w:rsid w:val="00C571AC"/>
    <w:rsid w:val="00CC2BA3"/>
    <w:rsid w:val="00D040B6"/>
    <w:rsid w:val="00D041B1"/>
    <w:rsid w:val="00D42BC5"/>
    <w:rsid w:val="00D94873"/>
    <w:rsid w:val="00D94B73"/>
    <w:rsid w:val="00DF3BBF"/>
    <w:rsid w:val="00DF4BFB"/>
    <w:rsid w:val="00E15DF2"/>
    <w:rsid w:val="00E20968"/>
    <w:rsid w:val="00E60DD2"/>
    <w:rsid w:val="00E765F7"/>
    <w:rsid w:val="00E8258B"/>
    <w:rsid w:val="00EF67BC"/>
    <w:rsid w:val="00F063C9"/>
    <w:rsid w:val="00F10592"/>
    <w:rsid w:val="00F3500D"/>
    <w:rsid w:val="00F5392C"/>
    <w:rsid w:val="00F8601F"/>
    <w:rsid w:val="00FB5743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392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5392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3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9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81A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1A3F"/>
  </w:style>
  <w:style w:type="paragraph" w:styleId="Footer">
    <w:name w:val="footer"/>
    <w:basedOn w:val="Normal"/>
    <w:link w:val="FooterChar"/>
    <w:uiPriority w:val="99"/>
    <w:semiHidden/>
    <w:unhideWhenUsed/>
    <w:rsid w:val="00181A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1A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3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9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68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gif"/><Relationship Id="rId4" Type="http://schemas.openxmlformats.org/officeDocument/2006/relationships/footnotes" Target="footnote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1662</Words>
  <Characters>9480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7</cp:revision>
  <dcterms:created xsi:type="dcterms:W3CDTF">2011-11-06T22:48:00Z</dcterms:created>
  <dcterms:modified xsi:type="dcterms:W3CDTF">2012-04-07T20:14:00Z</dcterms:modified>
</cp:coreProperties>
</file>