
<file path=[Content_Types].xml><?xml version="1.0" encoding="utf-8"?>
<Types xmlns="http://schemas.openxmlformats.org/package/2006/content-types">
  <Default Extension="png" ContentType="image/png"/>
  <Default Extension="bin" ContentType="application/vnd.openxmlformats-officedocument.oleObject"/>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93800" w:rsidRPr="00842F87" w:rsidRDefault="00C206DE" w:rsidP="00842F87">
      <w:pPr>
        <w:spacing w:line="240" w:lineRule="auto"/>
        <w:jc w:val="center"/>
        <w:rPr>
          <w:rFonts w:asciiTheme="minorBidi" w:hAnsiTheme="minorBidi"/>
          <w:color w:val="4F6228" w:themeColor="accent3" w:themeShade="80"/>
          <w:sz w:val="26"/>
          <w:szCs w:val="26"/>
          <w:rtl/>
        </w:rPr>
      </w:pPr>
      <w:r w:rsidRPr="00842F87">
        <w:rPr>
          <w:rFonts w:asciiTheme="minorBidi" w:hAnsiTheme="minorBidi"/>
          <w:b/>
          <w:bCs/>
          <w:color w:val="4F6228" w:themeColor="accent3" w:themeShade="80"/>
          <w:sz w:val="26"/>
          <w:szCs w:val="26"/>
          <w:rtl/>
          <w:lang w:bidi="ar-EG"/>
        </w:rPr>
        <w:t xml:space="preserve">المحاضرة </w:t>
      </w:r>
      <w:r w:rsidRPr="00842F87">
        <w:rPr>
          <w:rFonts w:asciiTheme="minorBidi" w:hAnsiTheme="minorBidi"/>
          <w:b/>
          <w:bCs/>
          <w:color w:val="4F6228" w:themeColor="accent3" w:themeShade="80"/>
          <w:sz w:val="26"/>
          <w:szCs w:val="26"/>
          <w:rtl/>
        </w:rPr>
        <w:t>الثالثة عشر</w:t>
      </w:r>
    </w:p>
    <w:p w:rsidR="00C206DE" w:rsidRPr="00842F87" w:rsidRDefault="00C206DE" w:rsidP="00842F87">
      <w:pPr>
        <w:spacing w:line="240" w:lineRule="auto"/>
        <w:jc w:val="center"/>
        <w:rPr>
          <w:rFonts w:asciiTheme="minorBidi" w:hAnsiTheme="minorBidi" w:hint="cs"/>
          <w:color w:val="244061" w:themeColor="accent1" w:themeShade="80"/>
          <w:sz w:val="26"/>
          <w:szCs w:val="26"/>
          <w:rtl/>
        </w:rPr>
      </w:pPr>
      <w:r w:rsidRPr="00842F87">
        <w:rPr>
          <w:rFonts w:asciiTheme="minorBidi" w:hAnsiTheme="minorBidi"/>
          <w:b/>
          <w:bCs/>
          <w:color w:val="244061" w:themeColor="accent1" w:themeShade="80"/>
          <w:sz w:val="26"/>
          <w:szCs w:val="26"/>
          <w:rtl/>
        </w:rPr>
        <w:t xml:space="preserve">تحليل </w:t>
      </w:r>
      <w:proofErr w:type="spellStart"/>
      <w:r w:rsidRPr="00842F87">
        <w:rPr>
          <w:rFonts w:asciiTheme="minorBidi" w:hAnsiTheme="minorBidi"/>
          <w:b/>
          <w:bCs/>
          <w:color w:val="244061" w:themeColor="accent1" w:themeShade="80"/>
          <w:sz w:val="26"/>
          <w:szCs w:val="26"/>
          <w:rtl/>
        </w:rPr>
        <w:t>الإرتباط</w:t>
      </w:r>
      <w:proofErr w:type="spellEnd"/>
      <w:r w:rsidRPr="00842F87">
        <w:rPr>
          <w:rFonts w:asciiTheme="minorBidi" w:hAnsiTheme="minorBidi"/>
          <w:b/>
          <w:bCs/>
          <w:color w:val="244061" w:themeColor="accent1" w:themeShade="80"/>
          <w:sz w:val="26"/>
          <w:szCs w:val="26"/>
          <w:rtl/>
        </w:rPr>
        <w:t xml:space="preserve"> </w:t>
      </w:r>
      <w:proofErr w:type="spellStart"/>
      <w:r w:rsidRPr="00842F87">
        <w:rPr>
          <w:rFonts w:asciiTheme="minorBidi" w:hAnsiTheme="minorBidi"/>
          <w:b/>
          <w:bCs/>
          <w:color w:val="244061" w:themeColor="accent1" w:themeShade="80"/>
          <w:sz w:val="26"/>
          <w:szCs w:val="26"/>
          <w:rtl/>
        </w:rPr>
        <w:t>–</w:t>
      </w:r>
      <w:proofErr w:type="spellEnd"/>
      <w:r w:rsidRPr="00842F87">
        <w:rPr>
          <w:rFonts w:asciiTheme="minorBidi" w:hAnsiTheme="minorBidi"/>
          <w:b/>
          <w:bCs/>
          <w:color w:val="244061" w:themeColor="accent1" w:themeShade="80"/>
          <w:sz w:val="26"/>
          <w:szCs w:val="26"/>
          <w:rtl/>
        </w:rPr>
        <w:t xml:space="preserve"> 1</w:t>
      </w:r>
    </w:p>
    <w:p w:rsidR="00C206DE" w:rsidRPr="00C206DE" w:rsidRDefault="00C206DE" w:rsidP="00C206DE">
      <w:pPr>
        <w:spacing w:line="240" w:lineRule="auto"/>
        <w:rPr>
          <w:rFonts w:asciiTheme="minorBidi" w:hAnsiTheme="minorBidi"/>
          <w:sz w:val="26"/>
          <w:szCs w:val="26"/>
        </w:rPr>
      </w:pPr>
    </w:p>
    <w:p w:rsidR="00C206DE" w:rsidRPr="00C206DE" w:rsidRDefault="00C206DE" w:rsidP="00D41112">
      <w:pPr>
        <w:spacing w:line="240" w:lineRule="auto"/>
        <w:rPr>
          <w:rFonts w:asciiTheme="minorBidi" w:hAnsiTheme="minorBidi"/>
          <w:sz w:val="26"/>
          <w:szCs w:val="26"/>
        </w:rPr>
      </w:pPr>
      <w:r w:rsidRPr="00C206DE">
        <w:rPr>
          <w:rFonts w:asciiTheme="minorBidi" w:hAnsiTheme="minorBidi"/>
          <w:b/>
          <w:bCs/>
          <w:sz w:val="26"/>
          <w:szCs w:val="26"/>
          <w:rtl/>
        </w:rPr>
        <w:t xml:space="preserve">بالرغم من أن مقاييس العلاقة تختلف عما سبقها من مقاييس </w:t>
      </w:r>
      <w:proofErr w:type="spellStart"/>
      <w:r w:rsidRPr="00C206DE">
        <w:rPr>
          <w:rFonts w:asciiTheme="minorBidi" w:hAnsiTheme="minorBidi"/>
          <w:b/>
          <w:bCs/>
          <w:sz w:val="26"/>
          <w:szCs w:val="26"/>
          <w:rtl/>
        </w:rPr>
        <w:t>،</w:t>
      </w:r>
      <w:proofErr w:type="spellEnd"/>
      <w:r w:rsidRPr="00C206DE">
        <w:rPr>
          <w:rFonts w:asciiTheme="minorBidi" w:hAnsiTheme="minorBidi"/>
          <w:b/>
          <w:bCs/>
          <w:sz w:val="26"/>
          <w:szCs w:val="26"/>
          <w:rtl/>
        </w:rPr>
        <w:t xml:space="preserve"> فهي تتعلق بدراسة العلاقة بين متغيرين (</w:t>
      </w:r>
      <w:r w:rsidRPr="00842F87">
        <w:rPr>
          <w:rFonts w:asciiTheme="minorBidi" w:hAnsiTheme="minorBidi"/>
          <w:b/>
          <w:bCs/>
          <w:color w:val="FF0000"/>
          <w:sz w:val="26"/>
          <w:szCs w:val="26"/>
          <w:u w:val="single"/>
          <w:rtl/>
        </w:rPr>
        <w:t>الإنتاجية والجودة</w:t>
      </w:r>
      <w:proofErr w:type="spellStart"/>
      <w:r w:rsidRPr="00C206DE">
        <w:rPr>
          <w:rFonts w:asciiTheme="minorBidi" w:hAnsiTheme="minorBidi"/>
          <w:b/>
          <w:bCs/>
          <w:sz w:val="26"/>
          <w:szCs w:val="26"/>
          <w:rtl/>
        </w:rPr>
        <w:t>)</w:t>
      </w:r>
      <w:proofErr w:type="spellEnd"/>
      <w:r w:rsidRPr="00C206DE">
        <w:rPr>
          <w:rFonts w:asciiTheme="minorBidi" w:hAnsiTheme="minorBidi"/>
          <w:b/>
          <w:bCs/>
          <w:sz w:val="26"/>
          <w:szCs w:val="26"/>
          <w:rtl/>
        </w:rPr>
        <w:t xml:space="preserve"> </w:t>
      </w:r>
      <w:proofErr w:type="spellStart"/>
      <w:r w:rsidRPr="00C206DE">
        <w:rPr>
          <w:rFonts w:asciiTheme="minorBidi" w:hAnsiTheme="minorBidi"/>
          <w:b/>
          <w:bCs/>
          <w:sz w:val="26"/>
          <w:szCs w:val="26"/>
          <w:rtl/>
        </w:rPr>
        <w:t>مثلا،</w:t>
      </w:r>
      <w:proofErr w:type="spellEnd"/>
      <w:r w:rsidRPr="00C206DE">
        <w:rPr>
          <w:rFonts w:asciiTheme="minorBidi" w:hAnsiTheme="minorBidi"/>
          <w:b/>
          <w:bCs/>
          <w:sz w:val="26"/>
          <w:szCs w:val="26"/>
          <w:rtl/>
        </w:rPr>
        <w:t xml:space="preserve"> بينما المقاييس السابقة فتهتم بدراسة الفروق بين المتغيرات </w:t>
      </w:r>
      <w:proofErr w:type="spellStart"/>
      <w:r w:rsidRPr="00C206DE">
        <w:rPr>
          <w:rFonts w:asciiTheme="minorBidi" w:hAnsiTheme="minorBidi"/>
          <w:b/>
          <w:bCs/>
          <w:sz w:val="26"/>
          <w:szCs w:val="26"/>
          <w:rtl/>
        </w:rPr>
        <w:t>.</w:t>
      </w:r>
      <w:proofErr w:type="spellEnd"/>
      <w:r w:rsidRPr="00C206DE">
        <w:rPr>
          <w:rFonts w:asciiTheme="minorBidi" w:hAnsiTheme="minorBidi"/>
          <w:b/>
          <w:bCs/>
          <w:sz w:val="26"/>
          <w:szCs w:val="26"/>
        </w:rPr>
        <w:t xml:space="preserve"> </w:t>
      </w:r>
    </w:p>
    <w:p w:rsidR="00C206DE" w:rsidRPr="00C206DE" w:rsidRDefault="00C206DE" w:rsidP="00D41112">
      <w:pPr>
        <w:spacing w:line="240" w:lineRule="auto"/>
        <w:rPr>
          <w:rFonts w:asciiTheme="minorBidi" w:hAnsiTheme="minorBidi"/>
          <w:sz w:val="26"/>
          <w:szCs w:val="26"/>
          <w:rtl/>
        </w:rPr>
      </w:pPr>
      <w:r w:rsidRPr="00C206DE">
        <w:rPr>
          <w:rFonts w:asciiTheme="minorBidi" w:hAnsiTheme="minorBidi"/>
          <w:b/>
          <w:bCs/>
          <w:sz w:val="26"/>
          <w:szCs w:val="26"/>
          <w:rtl/>
        </w:rPr>
        <w:t xml:space="preserve">وعندما نقول </w:t>
      </w:r>
      <w:r w:rsidRPr="00842F87">
        <w:rPr>
          <w:rFonts w:asciiTheme="minorBidi" w:hAnsiTheme="minorBidi"/>
          <w:b/>
          <w:bCs/>
          <w:color w:val="FF0000"/>
          <w:sz w:val="26"/>
          <w:szCs w:val="26"/>
          <w:u w:val="single"/>
          <w:rtl/>
        </w:rPr>
        <w:t>مقاييس العلاقة</w:t>
      </w:r>
      <w:r w:rsidRPr="00C206DE">
        <w:rPr>
          <w:rFonts w:asciiTheme="minorBidi" w:hAnsiTheme="minorBidi"/>
          <w:b/>
          <w:bCs/>
          <w:sz w:val="26"/>
          <w:szCs w:val="26"/>
          <w:rtl/>
        </w:rPr>
        <w:t xml:space="preserve"> نعني بذلك تلك المقاييس التي تبين درجة العلاقة والارتباط بين متغيرين أو أكثر </w:t>
      </w:r>
      <w:proofErr w:type="spellStart"/>
      <w:r w:rsidRPr="00C206DE">
        <w:rPr>
          <w:rFonts w:asciiTheme="minorBidi" w:hAnsiTheme="minorBidi"/>
          <w:b/>
          <w:bCs/>
          <w:sz w:val="26"/>
          <w:szCs w:val="26"/>
          <w:rtl/>
        </w:rPr>
        <w:t>مثلا،</w:t>
      </w:r>
      <w:proofErr w:type="spellEnd"/>
      <w:r w:rsidRPr="00C206DE">
        <w:rPr>
          <w:rFonts w:asciiTheme="minorBidi" w:hAnsiTheme="minorBidi"/>
          <w:b/>
          <w:bCs/>
          <w:sz w:val="26"/>
          <w:szCs w:val="26"/>
          <w:rtl/>
        </w:rPr>
        <w:t xml:space="preserve"> كأن يكون الهدف معرفة هل هناك علاقة بين مستوى الإنتاجية وجودة المنتج في مصنع </w:t>
      </w:r>
      <w:proofErr w:type="spellStart"/>
      <w:r w:rsidRPr="00C206DE">
        <w:rPr>
          <w:rFonts w:asciiTheme="minorBidi" w:hAnsiTheme="minorBidi"/>
          <w:b/>
          <w:bCs/>
          <w:sz w:val="26"/>
          <w:szCs w:val="26"/>
          <w:rtl/>
        </w:rPr>
        <w:t>ما؟،</w:t>
      </w:r>
      <w:proofErr w:type="spellEnd"/>
      <w:r w:rsidRPr="00C206DE">
        <w:rPr>
          <w:rFonts w:asciiTheme="minorBidi" w:hAnsiTheme="minorBidi"/>
          <w:b/>
          <w:bCs/>
          <w:sz w:val="26"/>
          <w:szCs w:val="26"/>
          <w:rtl/>
        </w:rPr>
        <w:t xml:space="preserve"> أي هل كلما زادت الإنتاجية تقل جودة المنتج أو العكس </w:t>
      </w:r>
      <w:proofErr w:type="spellStart"/>
      <w:r w:rsidRPr="00C206DE">
        <w:rPr>
          <w:rFonts w:asciiTheme="minorBidi" w:hAnsiTheme="minorBidi"/>
          <w:b/>
          <w:bCs/>
          <w:sz w:val="26"/>
          <w:szCs w:val="26"/>
          <w:rtl/>
        </w:rPr>
        <w:t>.</w:t>
      </w:r>
      <w:proofErr w:type="spellEnd"/>
      <w:r w:rsidRPr="00C206DE">
        <w:rPr>
          <w:rFonts w:asciiTheme="minorBidi" w:hAnsiTheme="minorBidi"/>
          <w:b/>
          <w:bCs/>
          <w:sz w:val="26"/>
          <w:szCs w:val="26"/>
        </w:rPr>
        <w:t xml:space="preserve"> </w:t>
      </w:r>
    </w:p>
    <w:p w:rsidR="00C206DE" w:rsidRDefault="00C206DE" w:rsidP="00D41112">
      <w:pPr>
        <w:spacing w:line="240" w:lineRule="auto"/>
        <w:rPr>
          <w:rFonts w:asciiTheme="minorBidi" w:hAnsiTheme="minorBidi" w:hint="cs"/>
          <w:sz w:val="26"/>
          <w:szCs w:val="26"/>
          <w:rtl/>
        </w:rPr>
      </w:pPr>
      <w:r w:rsidRPr="00842F87">
        <w:rPr>
          <w:rFonts w:asciiTheme="minorBidi" w:hAnsiTheme="minorBidi"/>
          <w:b/>
          <w:bCs/>
          <w:color w:val="FF0000"/>
          <w:sz w:val="26"/>
          <w:szCs w:val="26"/>
          <w:u w:val="single"/>
          <w:rtl/>
        </w:rPr>
        <w:t xml:space="preserve">معامل </w:t>
      </w:r>
      <w:proofErr w:type="spellStart"/>
      <w:r w:rsidRPr="00842F87">
        <w:rPr>
          <w:rFonts w:asciiTheme="minorBidi" w:hAnsiTheme="minorBidi"/>
          <w:b/>
          <w:bCs/>
          <w:color w:val="FF0000"/>
          <w:sz w:val="26"/>
          <w:szCs w:val="26"/>
          <w:u w:val="single"/>
          <w:rtl/>
        </w:rPr>
        <w:t>الارتباط</w:t>
      </w:r>
      <w:r w:rsidRPr="00842F87">
        <w:rPr>
          <w:rFonts w:asciiTheme="minorBidi" w:hAnsiTheme="minorBidi"/>
          <w:b/>
          <w:bCs/>
          <w:color w:val="FF0000"/>
          <w:sz w:val="26"/>
          <w:szCs w:val="26"/>
          <w:rtl/>
        </w:rPr>
        <w:t>:</w:t>
      </w:r>
      <w:proofErr w:type="spellEnd"/>
      <w:r w:rsidRPr="00C206DE">
        <w:rPr>
          <w:rFonts w:asciiTheme="minorBidi" w:hAnsiTheme="minorBidi"/>
          <w:b/>
          <w:bCs/>
          <w:sz w:val="26"/>
          <w:szCs w:val="26"/>
          <w:rtl/>
        </w:rPr>
        <w:t xml:space="preserve"> هو تعبير يشير إلى المقياس الإحصائي الذي يدل على مقدار العلاقة بين المتغيرات سلبية كانت أم </w:t>
      </w:r>
      <w:proofErr w:type="spellStart"/>
      <w:r w:rsidRPr="00C206DE">
        <w:rPr>
          <w:rFonts w:asciiTheme="minorBidi" w:hAnsiTheme="minorBidi"/>
          <w:b/>
          <w:bCs/>
          <w:sz w:val="26"/>
          <w:szCs w:val="26"/>
          <w:rtl/>
        </w:rPr>
        <w:t>إيجابية،</w:t>
      </w:r>
      <w:proofErr w:type="spellEnd"/>
      <w:r w:rsidRPr="00C206DE">
        <w:rPr>
          <w:rFonts w:asciiTheme="minorBidi" w:hAnsiTheme="minorBidi"/>
          <w:b/>
          <w:bCs/>
          <w:sz w:val="26"/>
          <w:szCs w:val="26"/>
          <w:rtl/>
        </w:rPr>
        <w:t xml:space="preserve"> وتتراوح قيمته بين الارتباط الموجب التام (+1</w:t>
      </w:r>
      <w:proofErr w:type="spellStart"/>
      <w:r w:rsidRPr="00C206DE">
        <w:rPr>
          <w:rFonts w:asciiTheme="minorBidi" w:hAnsiTheme="minorBidi"/>
          <w:b/>
          <w:bCs/>
          <w:sz w:val="26"/>
          <w:szCs w:val="26"/>
          <w:rtl/>
        </w:rPr>
        <w:t>)</w:t>
      </w:r>
      <w:proofErr w:type="spellEnd"/>
      <w:r w:rsidRPr="00C206DE">
        <w:rPr>
          <w:rFonts w:asciiTheme="minorBidi" w:hAnsiTheme="minorBidi"/>
          <w:b/>
          <w:bCs/>
          <w:sz w:val="26"/>
          <w:szCs w:val="26"/>
          <w:rtl/>
        </w:rPr>
        <w:t xml:space="preserve"> وبين الارتباط السالب التام (-1</w:t>
      </w:r>
      <w:proofErr w:type="spellStart"/>
      <w:r w:rsidRPr="00C206DE">
        <w:rPr>
          <w:rFonts w:asciiTheme="minorBidi" w:hAnsiTheme="minorBidi"/>
          <w:b/>
          <w:bCs/>
          <w:sz w:val="26"/>
          <w:szCs w:val="26"/>
          <w:rtl/>
        </w:rPr>
        <w:t>)</w:t>
      </w:r>
      <w:proofErr w:type="spellEnd"/>
      <w:r w:rsidRPr="00C206DE">
        <w:rPr>
          <w:rFonts w:asciiTheme="minorBidi" w:hAnsiTheme="minorBidi"/>
          <w:b/>
          <w:bCs/>
          <w:sz w:val="26"/>
          <w:szCs w:val="26"/>
          <w:rtl/>
        </w:rPr>
        <w:t xml:space="preserve"> </w:t>
      </w:r>
      <w:proofErr w:type="spellStart"/>
      <w:r w:rsidRPr="00C206DE">
        <w:rPr>
          <w:rFonts w:asciiTheme="minorBidi" w:hAnsiTheme="minorBidi"/>
          <w:b/>
          <w:bCs/>
          <w:sz w:val="26"/>
          <w:szCs w:val="26"/>
          <w:rtl/>
        </w:rPr>
        <w:t>.</w:t>
      </w:r>
      <w:proofErr w:type="spellEnd"/>
      <w:r w:rsidRPr="00C206DE">
        <w:rPr>
          <w:rFonts w:asciiTheme="minorBidi" w:hAnsiTheme="minorBidi"/>
          <w:b/>
          <w:bCs/>
          <w:sz w:val="26"/>
          <w:szCs w:val="26"/>
          <w:rtl/>
        </w:rPr>
        <w:t xml:space="preserve"> </w:t>
      </w:r>
    </w:p>
    <w:p w:rsidR="00D41112" w:rsidRPr="00C206DE" w:rsidRDefault="00D41112" w:rsidP="00D41112">
      <w:pPr>
        <w:spacing w:line="240" w:lineRule="auto"/>
        <w:rPr>
          <w:rFonts w:asciiTheme="minorBidi" w:hAnsiTheme="minorBidi"/>
          <w:sz w:val="26"/>
          <w:szCs w:val="26"/>
        </w:rPr>
      </w:pPr>
    </w:p>
    <w:p w:rsidR="00C206DE" w:rsidRDefault="00C206DE" w:rsidP="00D41112">
      <w:pPr>
        <w:spacing w:line="240" w:lineRule="auto"/>
        <w:rPr>
          <w:rFonts w:asciiTheme="minorBidi" w:hAnsiTheme="minorBidi" w:hint="cs"/>
          <w:sz w:val="26"/>
          <w:szCs w:val="26"/>
          <w:rtl/>
        </w:rPr>
      </w:pPr>
      <w:r w:rsidRPr="00842F87">
        <w:rPr>
          <w:rFonts w:asciiTheme="minorBidi" w:hAnsiTheme="minorBidi"/>
          <w:b/>
          <w:bCs/>
          <w:color w:val="FF0000"/>
          <w:sz w:val="26"/>
          <w:szCs w:val="26"/>
          <w:u w:val="single"/>
          <w:rtl/>
        </w:rPr>
        <w:t xml:space="preserve">العلاقة </w:t>
      </w:r>
      <w:proofErr w:type="spellStart"/>
      <w:r w:rsidRPr="00842F87">
        <w:rPr>
          <w:rFonts w:asciiTheme="minorBidi" w:hAnsiTheme="minorBidi"/>
          <w:b/>
          <w:bCs/>
          <w:color w:val="FF0000"/>
          <w:sz w:val="26"/>
          <w:szCs w:val="26"/>
          <w:u w:val="single"/>
          <w:rtl/>
        </w:rPr>
        <w:t>الطردية</w:t>
      </w:r>
      <w:proofErr w:type="spellEnd"/>
      <w:r w:rsidRPr="00842F87">
        <w:rPr>
          <w:rFonts w:asciiTheme="minorBidi" w:hAnsiTheme="minorBidi"/>
          <w:b/>
          <w:bCs/>
          <w:color w:val="FF0000"/>
          <w:sz w:val="26"/>
          <w:szCs w:val="26"/>
          <w:u w:val="single"/>
          <w:rtl/>
        </w:rPr>
        <w:t xml:space="preserve"> بين </w:t>
      </w:r>
      <w:proofErr w:type="spellStart"/>
      <w:r w:rsidRPr="00842F87">
        <w:rPr>
          <w:rFonts w:asciiTheme="minorBidi" w:hAnsiTheme="minorBidi"/>
          <w:b/>
          <w:bCs/>
          <w:color w:val="FF0000"/>
          <w:sz w:val="26"/>
          <w:szCs w:val="26"/>
          <w:u w:val="single"/>
          <w:rtl/>
        </w:rPr>
        <w:t>المتغيرات</w:t>
      </w:r>
      <w:r w:rsidRPr="00842F87">
        <w:rPr>
          <w:rFonts w:asciiTheme="minorBidi" w:hAnsiTheme="minorBidi"/>
          <w:b/>
          <w:bCs/>
          <w:color w:val="FF0000"/>
          <w:sz w:val="26"/>
          <w:szCs w:val="26"/>
          <w:rtl/>
        </w:rPr>
        <w:t>:</w:t>
      </w:r>
      <w:proofErr w:type="spellEnd"/>
      <w:r w:rsidRPr="00C206DE">
        <w:rPr>
          <w:rFonts w:asciiTheme="minorBidi" w:hAnsiTheme="minorBidi"/>
          <w:b/>
          <w:bCs/>
          <w:sz w:val="26"/>
          <w:szCs w:val="26"/>
          <w:rtl/>
        </w:rPr>
        <w:t xml:space="preserve"> هو تعبير يشير إلى تزايد المتغيرين المستقل والتابع </w:t>
      </w:r>
      <w:proofErr w:type="spellStart"/>
      <w:r w:rsidRPr="00C206DE">
        <w:rPr>
          <w:rFonts w:asciiTheme="minorBidi" w:hAnsiTheme="minorBidi"/>
          <w:b/>
          <w:bCs/>
          <w:sz w:val="26"/>
          <w:szCs w:val="26"/>
          <w:rtl/>
        </w:rPr>
        <w:t>معا،</w:t>
      </w:r>
      <w:proofErr w:type="spellEnd"/>
      <w:r w:rsidRPr="00C206DE">
        <w:rPr>
          <w:rFonts w:asciiTheme="minorBidi" w:hAnsiTheme="minorBidi"/>
          <w:b/>
          <w:bCs/>
          <w:sz w:val="26"/>
          <w:szCs w:val="26"/>
          <w:rtl/>
        </w:rPr>
        <w:t xml:space="preserve"> فإذا كانت الإنتاجية </w:t>
      </w:r>
      <w:proofErr w:type="spellStart"/>
      <w:r w:rsidRPr="00C206DE">
        <w:rPr>
          <w:rFonts w:asciiTheme="minorBidi" w:hAnsiTheme="minorBidi"/>
          <w:b/>
          <w:bCs/>
          <w:sz w:val="26"/>
          <w:szCs w:val="26"/>
          <w:rtl/>
        </w:rPr>
        <w:t>مرتفعة،</w:t>
      </w:r>
      <w:proofErr w:type="spellEnd"/>
      <w:r w:rsidRPr="00C206DE">
        <w:rPr>
          <w:rFonts w:asciiTheme="minorBidi" w:hAnsiTheme="minorBidi"/>
          <w:b/>
          <w:bCs/>
          <w:sz w:val="26"/>
          <w:szCs w:val="26"/>
          <w:rtl/>
        </w:rPr>
        <w:t xml:space="preserve"> ومستوى الجودة </w:t>
      </w:r>
      <w:proofErr w:type="spellStart"/>
      <w:r w:rsidRPr="00C206DE">
        <w:rPr>
          <w:rFonts w:asciiTheme="minorBidi" w:hAnsiTheme="minorBidi"/>
          <w:b/>
          <w:bCs/>
          <w:sz w:val="26"/>
          <w:szCs w:val="26"/>
          <w:rtl/>
        </w:rPr>
        <w:t>مرتفع،</w:t>
      </w:r>
      <w:proofErr w:type="spellEnd"/>
      <w:r w:rsidRPr="00C206DE">
        <w:rPr>
          <w:rFonts w:asciiTheme="minorBidi" w:hAnsiTheme="minorBidi"/>
          <w:b/>
          <w:bCs/>
          <w:sz w:val="26"/>
          <w:szCs w:val="26"/>
          <w:rtl/>
        </w:rPr>
        <w:t xml:space="preserve"> يقال حينئذ أن بينهما ارتباط </w:t>
      </w:r>
      <w:proofErr w:type="spellStart"/>
      <w:r w:rsidRPr="00C206DE">
        <w:rPr>
          <w:rFonts w:asciiTheme="minorBidi" w:hAnsiTheme="minorBidi"/>
          <w:b/>
          <w:bCs/>
          <w:sz w:val="26"/>
          <w:szCs w:val="26"/>
          <w:rtl/>
        </w:rPr>
        <w:t>موجب،</w:t>
      </w:r>
      <w:proofErr w:type="spellEnd"/>
      <w:r w:rsidRPr="00C206DE">
        <w:rPr>
          <w:rFonts w:asciiTheme="minorBidi" w:hAnsiTheme="minorBidi"/>
          <w:b/>
          <w:bCs/>
          <w:sz w:val="26"/>
          <w:szCs w:val="26"/>
          <w:rtl/>
        </w:rPr>
        <w:t xml:space="preserve"> وأعلى درجـة تمثله هي (+1</w:t>
      </w:r>
      <w:proofErr w:type="spellStart"/>
      <w:r w:rsidRPr="00C206DE">
        <w:rPr>
          <w:rFonts w:asciiTheme="minorBidi" w:hAnsiTheme="minorBidi"/>
          <w:b/>
          <w:bCs/>
          <w:sz w:val="26"/>
          <w:szCs w:val="26"/>
          <w:rtl/>
        </w:rPr>
        <w:t>)</w:t>
      </w:r>
      <w:proofErr w:type="spellEnd"/>
      <w:r w:rsidRPr="00C206DE">
        <w:rPr>
          <w:rFonts w:asciiTheme="minorBidi" w:hAnsiTheme="minorBidi"/>
          <w:b/>
          <w:bCs/>
          <w:sz w:val="26"/>
          <w:szCs w:val="26"/>
          <w:rtl/>
        </w:rPr>
        <w:t xml:space="preserve"> </w:t>
      </w:r>
      <w:proofErr w:type="spellStart"/>
      <w:r w:rsidRPr="00C206DE">
        <w:rPr>
          <w:rFonts w:asciiTheme="minorBidi" w:hAnsiTheme="minorBidi"/>
          <w:b/>
          <w:bCs/>
          <w:sz w:val="26"/>
          <w:szCs w:val="26"/>
          <w:rtl/>
        </w:rPr>
        <w:t>.</w:t>
      </w:r>
      <w:proofErr w:type="spellEnd"/>
      <w:r w:rsidRPr="00C206DE">
        <w:rPr>
          <w:rFonts w:asciiTheme="minorBidi" w:hAnsiTheme="minorBidi"/>
          <w:b/>
          <w:bCs/>
          <w:sz w:val="26"/>
          <w:szCs w:val="26"/>
          <w:rtl/>
        </w:rPr>
        <w:t xml:space="preserve"> </w:t>
      </w:r>
    </w:p>
    <w:p w:rsidR="00D41112" w:rsidRPr="00C206DE" w:rsidRDefault="00D41112" w:rsidP="00D41112">
      <w:pPr>
        <w:spacing w:line="240" w:lineRule="auto"/>
        <w:rPr>
          <w:rFonts w:asciiTheme="minorBidi" w:hAnsiTheme="minorBidi"/>
          <w:sz w:val="26"/>
          <w:szCs w:val="26"/>
        </w:rPr>
      </w:pPr>
    </w:p>
    <w:p w:rsidR="00D41112" w:rsidRDefault="00C206DE" w:rsidP="00842F87">
      <w:pPr>
        <w:spacing w:line="240" w:lineRule="auto"/>
        <w:rPr>
          <w:rFonts w:asciiTheme="minorBidi" w:hAnsiTheme="minorBidi" w:hint="cs"/>
          <w:sz w:val="26"/>
          <w:szCs w:val="26"/>
          <w:rtl/>
        </w:rPr>
      </w:pPr>
      <w:r w:rsidRPr="00842F87">
        <w:rPr>
          <w:rFonts w:asciiTheme="minorBidi" w:hAnsiTheme="minorBidi"/>
          <w:b/>
          <w:bCs/>
          <w:color w:val="FF0000"/>
          <w:sz w:val="26"/>
          <w:szCs w:val="26"/>
          <w:u w:val="single"/>
          <w:rtl/>
        </w:rPr>
        <w:t xml:space="preserve">العلاقة العكسية بين </w:t>
      </w:r>
      <w:proofErr w:type="spellStart"/>
      <w:r w:rsidRPr="00842F87">
        <w:rPr>
          <w:rFonts w:asciiTheme="minorBidi" w:hAnsiTheme="minorBidi"/>
          <w:b/>
          <w:bCs/>
          <w:color w:val="FF0000"/>
          <w:sz w:val="26"/>
          <w:szCs w:val="26"/>
          <w:u w:val="single"/>
          <w:rtl/>
        </w:rPr>
        <w:t>المتغيرات</w:t>
      </w:r>
      <w:r w:rsidRPr="00842F87">
        <w:rPr>
          <w:rFonts w:asciiTheme="minorBidi" w:hAnsiTheme="minorBidi"/>
          <w:b/>
          <w:bCs/>
          <w:color w:val="FF0000"/>
          <w:sz w:val="26"/>
          <w:szCs w:val="26"/>
          <w:rtl/>
        </w:rPr>
        <w:t>:</w:t>
      </w:r>
      <w:proofErr w:type="spellEnd"/>
      <w:r w:rsidRPr="00C206DE">
        <w:rPr>
          <w:rFonts w:asciiTheme="minorBidi" w:hAnsiTheme="minorBidi"/>
          <w:b/>
          <w:bCs/>
          <w:sz w:val="26"/>
          <w:szCs w:val="26"/>
          <w:rtl/>
        </w:rPr>
        <w:t xml:space="preserve"> هو تعبير يشير إلى تزايد في متغير يقابله تناقص في المتغير </w:t>
      </w:r>
      <w:proofErr w:type="spellStart"/>
      <w:r w:rsidRPr="00C206DE">
        <w:rPr>
          <w:rFonts w:asciiTheme="minorBidi" w:hAnsiTheme="minorBidi"/>
          <w:b/>
          <w:bCs/>
          <w:sz w:val="26"/>
          <w:szCs w:val="26"/>
          <w:rtl/>
        </w:rPr>
        <w:t>الآخر،</w:t>
      </w:r>
      <w:proofErr w:type="spellEnd"/>
      <w:r w:rsidRPr="00C206DE">
        <w:rPr>
          <w:rFonts w:asciiTheme="minorBidi" w:hAnsiTheme="minorBidi"/>
          <w:b/>
          <w:bCs/>
          <w:sz w:val="26"/>
          <w:szCs w:val="26"/>
          <w:rtl/>
        </w:rPr>
        <w:t xml:space="preserve"> فإذا كانت الإنتاجية منخفضة ومستوى الجودة </w:t>
      </w:r>
      <w:proofErr w:type="spellStart"/>
      <w:r w:rsidRPr="00C206DE">
        <w:rPr>
          <w:rFonts w:asciiTheme="minorBidi" w:hAnsiTheme="minorBidi"/>
          <w:b/>
          <w:bCs/>
          <w:sz w:val="26"/>
          <w:szCs w:val="26"/>
          <w:rtl/>
        </w:rPr>
        <w:t>مرتفع،</w:t>
      </w:r>
      <w:proofErr w:type="spellEnd"/>
      <w:r w:rsidRPr="00C206DE">
        <w:rPr>
          <w:rFonts w:asciiTheme="minorBidi" w:hAnsiTheme="minorBidi"/>
          <w:b/>
          <w:bCs/>
          <w:sz w:val="26"/>
          <w:szCs w:val="26"/>
          <w:rtl/>
        </w:rPr>
        <w:t xml:space="preserve"> يقال حينئذ أن بينهما ارتباط </w:t>
      </w:r>
      <w:proofErr w:type="spellStart"/>
      <w:r w:rsidRPr="00C206DE">
        <w:rPr>
          <w:rFonts w:asciiTheme="minorBidi" w:hAnsiTheme="minorBidi"/>
          <w:b/>
          <w:bCs/>
          <w:sz w:val="26"/>
          <w:szCs w:val="26"/>
          <w:rtl/>
        </w:rPr>
        <w:t>سالب،</w:t>
      </w:r>
      <w:proofErr w:type="spellEnd"/>
      <w:r w:rsidRPr="00C206DE">
        <w:rPr>
          <w:rFonts w:asciiTheme="minorBidi" w:hAnsiTheme="minorBidi"/>
          <w:b/>
          <w:bCs/>
          <w:sz w:val="26"/>
          <w:szCs w:val="26"/>
          <w:rtl/>
        </w:rPr>
        <w:t xml:space="preserve"> وأعلى درجة تمثله هي (-1</w:t>
      </w:r>
      <w:proofErr w:type="spellStart"/>
      <w:r w:rsidRPr="00C206DE">
        <w:rPr>
          <w:rFonts w:asciiTheme="minorBidi" w:hAnsiTheme="minorBidi"/>
          <w:b/>
          <w:bCs/>
          <w:sz w:val="26"/>
          <w:szCs w:val="26"/>
          <w:rtl/>
        </w:rPr>
        <w:t>)</w:t>
      </w:r>
      <w:proofErr w:type="spellEnd"/>
      <w:r w:rsidRPr="00C206DE">
        <w:rPr>
          <w:rFonts w:asciiTheme="minorBidi" w:hAnsiTheme="minorBidi"/>
          <w:b/>
          <w:bCs/>
          <w:sz w:val="26"/>
          <w:szCs w:val="26"/>
          <w:rtl/>
        </w:rPr>
        <w:t xml:space="preserve"> </w:t>
      </w:r>
      <w:proofErr w:type="spellStart"/>
      <w:r w:rsidRPr="00C206DE">
        <w:rPr>
          <w:rFonts w:asciiTheme="minorBidi" w:hAnsiTheme="minorBidi"/>
          <w:b/>
          <w:bCs/>
          <w:sz w:val="26"/>
          <w:szCs w:val="26"/>
          <w:rtl/>
        </w:rPr>
        <w:t>.</w:t>
      </w:r>
      <w:proofErr w:type="spellEnd"/>
      <w:r w:rsidRPr="00C206DE">
        <w:rPr>
          <w:rFonts w:asciiTheme="minorBidi" w:hAnsiTheme="minorBidi"/>
          <w:b/>
          <w:bCs/>
          <w:sz w:val="26"/>
          <w:szCs w:val="26"/>
        </w:rPr>
        <w:t xml:space="preserve"> </w:t>
      </w:r>
    </w:p>
    <w:p w:rsidR="00842F87" w:rsidRPr="00D41112" w:rsidRDefault="00842F87" w:rsidP="00842F87">
      <w:pPr>
        <w:spacing w:line="240" w:lineRule="auto"/>
        <w:rPr>
          <w:rFonts w:asciiTheme="minorBidi" w:hAnsiTheme="minorBidi"/>
          <w:sz w:val="26"/>
          <w:szCs w:val="26"/>
          <w:rtl/>
        </w:rPr>
      </w:pPr>
    </w:p>
    <w:p w:rsidR="00842F87" w:rsidRDefault="00C206DE" w:rsidP="00842F87">
      <w:pPr>
        <w:spacing w:line="240" w:lineRule="auto"/>
        <w:rPr>
          <w:rFonts w:asciiTheme="minorBidi" w:hAnsiTheme="minorBidi" w:hint="cs"/>
          <w:b/>
          <w:bCs/>
          <w:sz w:val="26"/>
          <w:szCs w:val="26"/>
          <w:rtl/>
        </w:rPr>
      </w:pPr>
      <w:r w:rsidRPr="00C206DE">
        <w:rPr>
          <w:rFonts w:asciiTheme="minorBidi" w:hAnsiTheme="minorBidi"/>
          <w:b/>
          <w:bCs/>
          <w:sz w:val="26"/>
          <w:szCs w:val="26"/>
          <w:rtl/>
        </w:rPr>
        <w:t xml:space="preserve">ومن الطبيعي ملاحظة أن الارتباط الكامل لا وجود له في الظواهر </w:t>
      </w:r>
      <w:proofErr w:type="spellStart"/>
      <w:r w:rsidRPr="00C206DE">
        <w:rPr>
          <w:rFonts w:asciiTheme="minorBidi" w:hAnsiTheme="minorBidi"/>
          <w:b/>
          <w:bCs/>
          <w:sz w:val="26"/>
          <w:szCs w:val="26"/>
          <w:rtl/>
        </w:rPr>
        <w:t>الطبيعية،</w:t>
      </w:r>
      <w:proofErr w:type="spellEnd"/>
      <w:r w:rsidRPr="00C206DE">
        <w:rPr>
          <w:rFonts w:asciiTheme="minorBidi" w:hAnsiTheme="minorBidi"/>
          <w:b/>
          <w:bCs/>
          <w:sz w:val="26"/>
          <w:szCs w:val="26"/>
          <w:rtl/>
        </w:rPr>
        <w:t xml:space="preserve"> وأن معامل الارتباط الناتج في الأبحاث والدراسات الإنسانية والاجتماعية يكون عادة كسرا موجبا أو سالبا. </w:t>
      </w:r>
    </w:p>
    <w:p w:rsidR="00C206DE" w:rsidRPr="00842F87" w:rsidRDefault="00C206DE" w:rsidP="00842F87">
      <w:pPr>
        <w:spacing w:line="240" w:lineRule="auto"/>
        <w:rPr>
          <w:rFonts w:asciiTheme="minorBidi" w:hAnsiTheme="minorBidi"/>
          <w:b/>
          <w:bCs/>
          <w:color w:val="FF0000"/>
          <w:sz w:val="26"/>
          <w:szCs w:val="26"/>
          <w:u w:val="single"/>
        </w:rPr>
      </w:pPr>
      <w:r w:rsidRPr="00842F87">
        <w:rPr>
          <w:rFonts w:asciiTheme="minorBidi" w:hAnsiTheme="minorBidi"/>
          <w:b/>
          <w:bCs/>
          <w:color w:val="FF0000"/>
          <w:sz w:val="26"/>
          <w:szCs w:val="26"/>
          <w:u w:val="single"/>
          <w:rtl/>
        </w:rPr>
        <w:t>والجدول التالي يوضح أنواع العلاقات بين المتغيرات كما يصفها معامل الارتباط:</w:t>
      </w:r>
      <w:r w:rsidRPr="00842F87">
        <w:rPr>
          <w:rFonts w:asciiTheme="minorBidi" w:hAnsiTheme="minorBidi"/>
          <w:b/>
          <w:bCs/>
          <w:color w:val="FF0000"/>
          <w:sz w:val="26"/>
          <w:szCs w:val="26"/>
          <w:u w:val="single"/>
        </w:rPr>
        <w:t xml:space="preserve"> </w:t>
      </w:r>
    </w:p>
    <w:tbl>
      <w:tblPr>
        <w:bidiVisual/>
        <w:tblW w:w="4678" w:type="dxa"/>
        <w:tblInd w:w="59" w:type="dxa"/>
        <w:tblCellMar>
          <w:left w:w="0" w:type="dxa"/>
          <w:right w:w="0" w:type="dxa"/>
        </w:tblCellMar>
        <w:tblLook w:val="04A0"/>
      </w:tblPr>
      <w:tblGrid>
        <w:gridCol w:w="2127"/>
        <w:gridCol w:w="2551"/>
      </w:tblGrid>
      <w:tr w:rsidR="00C206DE" w:rsidRPr="00C206DE" w:rsidTr="00C206DE">
        <w:trPr>
          <w:trHeight w:val="540"/>
        </w:trPr>
        <w:tc>
          <w:tcPr>
            <w:tcW w:w="2127" w:type="dxa"/>
            <w:tcBorders>
              <w:top w:val="single" w:sz="8" w:space="0" w:color="000000"/>
              <w:left w:val="single" w:sz="8" w:space="0" w:color="000000"/>
              <w:bottom w:val="single" w:sz="8" w:space="0" w:color="000000"/>
              <w:right w:val="single" w:sz="8" w:space="0" w:color="000000"/>
            </w:tcBorders>
            <w:shd w:val="clear" w:color="auto" w:fill="FAC090"/>
            <w:tcMar>
              <w:top w:w="15" w:type="dxa"/>
              <w:left w:w="117" w:type="dxa"/>
              <w:bottom w:w="0" w:type="dxa"/>
              <w:right w:w="117" w:type="dxa"/>
            </w:tcMar>
            <w:hideMark/>
          </w:tcPr>
          <w:p w:rsidR="00C206DE" w:rsidRPr="00C206DE" w:rsidRDefault="00C206DE" w:rsidP="00C206DE">
            <w:pPr>
              <w:spacing w:after="0" w:line="240" w:lineRule="auto"/>
              <w:jc w:val="center"/>
              <w:rPr>
                <w:rFonts w:asciiTheme="minorBidi" w:eastAsia="Times New Roman" w:hAnsiTheme="minorBidi"/>
                <w:b/>
                <w:bCs/>
                <w:sz w:val="26"/>
                <w:szCs w:val="26"/>
              </w:rPr>
            </w:pPr>
            <w:r w:rsidRPr="00C206DE">
              <w:rPr>
                <w:rFonts w:asciiTheme="minorBidi" w:eastAsia="Times New Roman" w:hAnsiTheme="minorBidi"/>
                <w:b/>
                <w:bCs/>
                <w:color w:val="000000"/>
                <w:kern w:val="24"/>
                <w:sz w:val="26"/>
                <w:szCs w:val="26"/>
                <w:rtl/>
              </w:rPr>
              <w:t>نوع العلاقة</w:t>
            </w:r>
            <w:r w:rsidRPr="00C206DE">
              <w:rPr>
                <w:rFonts w:asciiTheme="minorBidi" w:eastAsia="Times New Roman" w:hAnsiTheme="minorBidi"/>
                <w:b/>
                <w:bCs/>
                <w:color w:val="000000"/>
                <w:kern w:val="24"/>
                <w:sz w:val="26"/>
                <w:szCs w:val="26"/>
              </w:rPr>
              <w:t xml:space="preserve"> </w:t>
            </w:r>
          </w:p>
        </w:tc>
        <w:tc>
          <w:tcPr>
            <w:tcW w:w="2551" w:type="dxa"/>
            <w:tcBorders>
              <w:top w:val="single" w:sz="8" w:space="0" w:color="000000"/>
              <w:left w:val="single" w:sz="8" w:space="0" w:color="000000"/>
              <w:bottom w:val="single" w:sz="8" w:space="0" w:color="000000"/>
              <w:right w:val="single" w:sz="8" w:space="0" w:color="000000"/>
            </w:tcBorders>
            <w:shd w:val="clear" w:color="auto" w:fill="FAC090"/>
            <w:tcMar>
              <w:top w:w="15" w:type="dxa"/>
              <w:left w:w="117" w:type="dxa"/>
              <w:bottom w:w="0" w:type="dxa"/>
              <w:right w:w="117" w:type="dxa"/>
            </w:tcMar>
            <w:hideMark/>
          </w:tcPr>
          <w:p w:rsidR="00C206DE" w:rsidRPr="00C206DE" w:rsidRDefault="00C206DE" w:rsidP="00C206DE">
            <w:pPr>
              <w:spacing w:after="0" w:line="240" w:lineRule="auto"/>
              <w:jc w:val="center"/>
              <w:rPr>
                <w:rFonts w:asciiTheme="minorBidi" w:eastAsia="Times New Roman" w:hAnsiTheme="minorBidi"/>
                <w:b/>
                <w:bCs/>
                <w:sz w:val="26"/>
                <w:szCs w:val="26"/>
              </w:rPr>
            </w:pPr>
            <w:r w:rsidRPr="00C206DE">
              <w:rPr>
                <w:rFonts w:asciiTheme="minorBidi" w:eastAsia="Times New Roman" w:hAnsiTheme="minorBidi"/>
                <w:b/>
                <w:bCs/>
                <w:color w:val="000000"/>
                <w:kern w:val="24"/>
                <w:sz w:val="26"/>
                <w:szCs w:val="26"/>
                <w:rtl/>
              </w:rPr>
              <w:t>قيمة معامل الارتباط</w:t>
            </w:r>
            <w:r w:rsidRPr="00C206DE">
              <w:rPr>
                <w:rFonts w:asciiTheme="minorBidi" w:eastAsia="Times New Roman" w:hAnsiTheme="minorBidi"/>
                <w:b/>
                <w:bCs/>
                <w:color w:val="000000"/>
                <w:kern w:val="24"/>
                <w:sz w:val="26"/>
                <w:szCs w:val="26"/>
              </w:rPr>
              <w:t xml:space="preserve"> </w:t>
            </w:r>
          </w:p>
        </w:tc>
      </w:tr>
      <w:tr w:rsidR="00C206DE" w:rsidRPr="00C206DE" w:rsidTr="00C206DE">
        <w:trPr>
          <w:trHeight w:val="1791"/>
        </w:trPr>
        <w:tc>
          <w:tcPr>
            <w:tcW w:w="2127" w:type="dxa"/>
            <w:tcBorders>
              <w:top w:val="single" w:sz="8" w:space="0" w:color="000000"/>
              <w:left w:val="single" w:sz="8" w:space="0" w:color="000000"/>
              <w:bottom w:val="single" w:sz="8" w:space="0" w:color="000000"/>
              <w:right w:val="single" w:sz="8" w:space="0" w:color="000000"/>
            </w:tcBorders>
            <w:shd w:val="clear" w:color="auto" w:fill="FAC090"/>
            <w:tcMar>
              <w:top w:w="15" w:type="dxa"/>
              <w:left w:w="117" w:type="dxa"/>
              <w:bottom w:w="0" w:type="dxa"/>
              <w:right w:w="117" w:type="dxa"/>
            </w:tcMar>
            <w:hideMark/>
          </w:tcPr>
          <w:p w:rsidR="00C206DE" w:rsidRPr="00C206DE" w:rsidRDefault="00C206DE" w:rsidP="00C206DE">
            <w:pPr>
              <w:spacing w:after="0" w:line="240" w:lineRule="auto"/>
              <w:jc w:val="lowKashida"/>
              <w:rPr>
                <w:rFonts w:asciiTheme="minorBidi" w:eastAsia="Times New Roman" w:hAnsiTheme="minorBidi"/>
                <w:b/>
                <w:bCs/>
                <w:sz w:val="26"/>
                <w:szCs w:val="26"/>
                <w:rtl/>
              </w:rPr>
            </w:pPr>
            <w:proofErr w:type="spellStart"/>
            <w:r w:rsidRPr="00C206DE">
              <w:rPr>
                <w:rFonts w:asciiTheme="minorBidi" w:eastAsia="Times New Roman" w:hAnsiTheme="minorBidi"/>
                <w:b/>
                <w:bCs/>
                <w:color w:val="000000"/>
                <w:kern w:val="24"/>
                <w:sz w:val="26"/>
                <w:szCs w:val="26"/>
                <w:rtl/>
              </w:rPr>
              <w:t>طردية</w:t>
            </w:r>
            <w:proofErr w:type="spellEnd"/>
            <w:r w:rsidRPr="00C206DE">
              <w:rPr>
                <w:rFonts w:asciiTheme="minorBidi" w:eastAsia="Times New Roman" w:hAnsiTheme="minorBidi"/>
                <w:b/>
                <w:bCs/>
                <w:color w:val="000000"/>
                <w:kern w:val="24"/>
                <w:sz w:val="26"/>
                <w:szCs w:val="26"/>
                <w:rtl/>
              </w:rPr>
              <w:t xml:space="preserve"> كاملة </w:t>
            </w:r>
          </w:p>
          <w:p w:rsidR="00C206DE" w:rsidRPr="00C206DE" w:rsidRDefault="00C206DE" w:rsidP="00C206DE">
            <w:pPr>
              <w:spacing w:after="0" w:line="240" w:lineRule="auto"/>
              <w:jc w:val="lowKashida"/>
              <w:rPr>
                <w:rFonts w:asciiTheme="minorBidi" w:eastAsia="Times New Roman" w:hAnsiTheme="minorBidi"/>
                <w:b/>
                <w:bCs/>
                <w:sz w:val="26"/>
                <w:szCs w:val="26"/>
                <w:rtl/>
              </w:rPr>
            </w:pPr>
            <w:proofErr w:type="spellStart"/>
            <w:r w:rsidRPr="00C206DE">
              <w:rPr>
                <w:rFonts w:asciiTheme="minorBidi" w:eastAsia="Times New Roman" w:hAnsiTheme="minorBidi"/>
                <w:b/>
                <w:bCs/>
                <w:color w:val="000000"/>
                <w:kern w:val="24"/>
                <w:sz w:val="26"/>
                <w:szCs w:val="26"/>
                <w:rtl/>
              </w:rPr>
              <w:t>طردية</w:t>
            </w:r>
            <w:proofErr w:type="spellEnd"/>
            <w:r w:rsidRPr="00C206DE">
              <w:rPr>
                <w:rFonts w:asciiTheme="minorBidi" w:eastAsia="Times New Roman" w:hAnsiTheme="minorBidi"/>
                <w:b/>
                <w:bCs/>
                <w:color w:val="000000"/>
                <w:kern w:val="24"/>
                <w:sz w:val="26"/>
                <w:szCs w:val="26"/>
                <w:rtl/>
              </w:rPr>
              <w:t xml:space="preserve"> ناقصة </w:t>
            </w:r>
          </w:p>
          <w:p w:rsidR="00C206DE" w:rsidRPr="00C206DE" w:rsidRDefault="00C206DE" w:rsidP="00C206DE">
            <w:pPr>
              <w:spacing w:after="0" w:line="240" w:lineRule="auto"/>
              <w:jc w:val="lowKashida"/>
              <w:rPr>
                <w:rFonts w:asciiTheme="minorBidi" w:eastAsia="Times New Roman" w:hAnsiTheme="minorBidi"/>
                <w:b/>
                <w:bCs/>
                <w:sz w:val="26"/>
                <w:szCs w:val="26"/>
                <w:rtl/>
              </w:rPr>
            </w:pPr>
            <w:r w:rsidRPr="00C206DE">
              <w:rPr>
                <w:rFonts w:asciiTheme="minorBidi" w:eastAsia="Times New Roman" w:hAnsiTheme="minorBidi"/>
                <w:b/>
                <w:bCs/>
                <w:color w:val="000000"/>
                <w:kern w:val="24"/>
                <w:sz w:val="26"/>
                <w:szCs w:val="26"/>
                <w:rtl/>
              </w:rPr>
              <w:t>صفرية</w:t>
            </w:r>
            <w:r w:rsidRPr="00C206DE">
              <w:rPr>
                <w:rFonts w:asciiTheme="minorBidi" w:eastAsia="Times New Roman" w:hAnsiTheme="minorBidi"/>
                <w:b/>
                <w:bCs/>
                <w:color w:val="000000"/>
                <w:kern w:val="24"/>
                <w:sz w:val="26"/>
                <w:szCs w:val="26"/>
              </w:rPr>
              <w:t xml:space="preserve"> </w:t>
            </w:r>
          </w:p>
          <w:p w:rsidR="00C206DE" w:rsidRPr="00C206DE" w:rsidRDefault="00C206DE" w:rsidP="00C206DE">
            <w:pPr>
              <w:spacing w:after="0" w:line="240" w:lineRule="auto"/>
              <w:jc w:val="lowKashida"/>
              <w:rPr>
                <w:rFonts w:asciiTheme="minorBidi" w:eastAsia="Times New Roman" w:hAnsiTheme="minorBidi"/>
                <w:b/>
                <w:bCs/>
                <w:sz w:val="26"/>
                <w:szCs w:val="26"/>
                <w:rtl/>
              </w:rPr>
            </w:pPr>
            <w:r w:rsidRPr="00C206DE">
              <w:rPr>
                <w:rFonts w:asciiTheme="minorBidi" w:eastAsia="Times New Roman" w:hAnsiTheme="minorBidi"/>
                <w:b/>
                <w:bCs/>
                <w:color w:val="000000"/>
                <w:kern w:val="24"/>
                <w:sz w:val="26"/>
                <w:szCs w:val="26"/>
                <w:rtl/>
              </w:rPr>
              <w:t>عكسية ناقصة</w:t>
            </w:r>
            <w:r w:rsidRPr="00C206DE">
              <w:rPr>
                <w:rFonts w:asciiTheme="minorBidi" w:eastAsia="Times New Roman" w:hAnsiTheme="minorBidi"/>
                <w:b/>
                <w:bCs/>
                <w:color w:val="000000"/>
                <w:kern w:val="24"/>
                <w:sz w:val="26"/>
                <w:szCs w:val="26"/>
              </w:rPr>
              <w:t xml:space="preserve"> </w:t>
            </w:r>
          </w:p>
          <w:p w:rsidR="00C206DE" w:rsidRPr="00C206DE" w:rsidRDefault="00C206DE" w:rsidP="00C206DE">
            <w:pPr>
              <w:spacing w:after="0" w:line="240" w:lineRule="auto"/>
              <w:jc w:val="lowKashida"/>
              <w:rPr>
                <w:rFonts w:asciiTheme="minorBidi" w:eastAsia="Times New Roman" w:hAnsiTheme="minorBidi"/>
                <w:b/>
                <w:bCs/>
                <w:sz w:val="26"/>
                <w:szCs w:val="26"/>
              </w:rPr>
            </w:pPr>
            <w:r w:rsidRPr="00C206DE">
              <w:rPr>
                <w:rFonts w:asciiTheme="minorBidi" w:eastAsia="Times New Roman" w:hAnsiTheme="minorBidi"/>
                <w:b/>
                <w:bCs/>
                <w:color w:val="000000"/>
                <w:kern w:val="24"/>
                <w:sz w:val="26"/>
                <w:szCs w:val="26"/>
                <w:rtl/>
              </w:rPr>
              <w:t>عكسية كاملة</w:t>
            </w:r>
            <w:r w:rsidRPr="00C206DE">
              <w:rPr>
                <w:rFonts w:asciiTheme="minorBidi" w:eastAsia="Times New Roman" w:hAnsiTheme="minorBidi"/>
                <w:b/>
                <w:bCs/>
                <w:color w:val="000000"/>
                <w:kern w:val="24"/>
                <w:sz w:val="26"/>
                <w:szCs w:val="26"/>
              </w:rPr>
              <w:t xml:space="preserve"> </w:t>
            </w:r>
          </w:p>
        </w:tc>
        <w:tc>
          <w:tcPr>
            <w:tcW w:w="2551" w:type="dxa"/>
            <w:tcBorders>
              <w:top w:val="single" w:sz="8" w:space="0" w:color="000000"/>
              <w:left w:val="single" w:sz="8" w:space="0" w:color="000000"/>
              <w:bottom w:val="single" w:sz="8" w:space="0" w:color="000000"/>
              <w:right w:val="single" w:sz="8" w:space="0" w:color="000000"/>
            </w:tcBorders>
            <w:shd w:val="clear" w:color="auto" w:fill="FAC090"/>
            <w:tcMar>
              <w:top w:w="15" w:type="dxa"/>
              <w:left w:w="117" w:type="dxa"/>
              <w:bottom w:w="0" w:type="dxa"/>
              <w:right w:w="117" w:type="dxa"/>
            </w:tcMar>
            <w:hideMark/>
          </w:tcPr>
          <w:p w:rsidR="00C206DE" w:rsidRPr="00C206DE" w:rsidRDefault="00C206DE" w:rsidP="00C206DE">
            <w:pPr>
              <w:spacing w:after="0" w:line="240" w:lineRule="auto"/>
              <w:jc w:val="center"/>
              <w:rPr>
                <w:rFonts w:asciiTheme="minorBidi" w:eastAsia="Times New Roman" w:hAnsiTheme="minorBidi"/>
                <w:b/>
                <w:bCs/>
                <w:sz w:val="26"/>
                <w:szCs w:val="26"/>
                <w:rtl/>
              </w:rPr>
            </w:pPr>
            <w:r w:rsidRPr="00C206DE">
              <w:rPr>
                <w:rFonts w:asciiTheme="minorBidi" w:eastAsia="Times New Roman" w:hAnsiTheme="minorBidi"/>
                <w:b/>
                <w:bCs/>
                <w:color w:val="000000"/>
                <w:kern w:val="24"/>
                <w:sz w:val="26"/>
                <w:szCs w:val="26"/>
                <w:rtl/>
              </w:rPr>
              <w:t>+1</w:t>
            </w:r>
            <w:r w:rsidRPr="00C206DE">
              <w:rPr>
                <w:rFonts w:asciiTheme="minorBidi" w:eastAsia="Times New Roman" w:hAnsiTheme="minorBidi"/>
                <w:b/>
                <w:bCs/>
                <w:color w:val="000000"/>
                <w:kern w:val="24"/>
                <w:sz w:val="26"/>
                <w:szCs w:val="26"/>
              </w:rPr>
              <w:t xml:space="preserve"> </w:t>
            </w:r>
          </w:p>
          <w:p w:rsidR="00C206DE" w:rsidRPr="00C206DE" w:rsidRDefault="00C206DE" w:rsidP="00C206DE">
            <w:pPr>
              <w:spacing w:after="0" w:line="240" w:lineRule="auto"/>
              <w:jc w:val="center"/>
              <w:rPr>
                <w:rFonts w:asciiTheme="minorBidi" w:eastAsia="Times New Roman" w:hAnsiTheme="minorBidi"/>
                <w:b/>
                <w:bCs/>
                <w:sz w:val="26"/>
                <w:szCs w:val="26"/>
                <w:rtl/>
              </w:rPr>
            </w:pPr>
            <w:proofErr w:type="spellStart"/>
            <w:r w:rsidRPr="00C206DE">
              <w:rPr>
                <w:rFonts w:asciiTheme="minorBidi" w:eastAsia="Times New Roman" w:hAnsiTheme="minorBidi"/>
                <w:b/>
                <w:bCs/>
                <w:color w:val="000000"/>
                <w:kern w:val="24"/>
                <w:sz w:val="26"/>
                <w:szCs w:val="26"/>
                <w:rtl/>
              </w:rPr>
              <w:t>+</w:t>
            </w:r>
            <w:proofErr w:type="spellEnd"/>
            <w:r w:rsidRPr="00C206DE">
              <w:rPr>
                <w:rFonts w:asciiTheme="minorBidi" w:eastAsia="Times New Roman" w:hAnsiTheme="minorBidi"/>
                <w:b/>
                <w:bCs/>
                <w:color w:val="000000"/>
                <w:kern w:val="24"/>
                <w:sz w:val="26"/>
                <w:szCs w:val="26"/>
                <w:rtl/>
              </w:rPr>
              <w:t xml:space="preserve"> كسر(قيمة موجبة</w:t>
            </w:r>
            <w:proofErr w:type="spellStart"/>
            <w:r w:rsidRPr="00C206DE">
              <w:rPr>
                <w:rFonts w:asciiTheme="minorBidi" w:eastAsia="Times New Roman" w:hAnsiTheme="minorBidi"/>
                <w:b/>
                <w:bCs/>
                <w:color w:val="000000"/>
                <w:kern w:val="24"/>
                <w:sz w:val="26"/>
                <w:szCs w:val="26"/>
                <w:rtl/>
              </w:rPr>
              <w:t>)</w:t>
            </w:r>
            <w:proofErr w:type="spellEnd"/>
            <w:r w:rsidRPr="00C206DE">
              <w:rPr>
                <w:rFonts w:asciiTheme="minorBidi" w:eastAsia="Times New Roman" w:hAnsiTheme="minorBidi"/>
                <w:b/>
                <w:bCs/>
                <w:color w:val="000000"/>
                <w:kern w:val="24"/>
                <w:sz w:val="26"/>
                <w:szCs w:val="26"/>
              </w:rPr>
              <w:t xml:space="preserve"> </w:t>
            </w:r>
          </w:p>
          <w:p w:rsidR="00C206DE" w:rsidRPr="00C206DE" w:rsidRDefault="00C206DE" w:rsidP="00C206DE">
            <w:pPr>
              <w:spacing w:after="0" w:line="240" w:lineRule="auto"/>
              <w:jc w:val="center"/>
              <w:rPr>
                <w:rFonts w:asciiTheme="minorBidi" w:eastAsia="Times New Roman" w:hAnsiTheme="minorBidi"/>
                <w:b/>
                <w:bCs/>
                <w:sz w:val="26"/>
                <w:szCs w:val="26"/>
                <w:rtl/>
              </w:rPr>
            </w:pPr>
            <w:r w:rsidRPr="00C206DE">
              <w:rPr>
                <w:rFonts w:asciiTheme="minorBidi" w:eastAsia="Times New Roman" w:hAnsiTheme="minorBidi"/>
                <w:b/>
                <w:bCs/>
                <w:color w:val="000000"/>
                <w:kern w:val="24"/>
                <w:sz w:val="26"/>
                <w:szCs w:val="26"/>
                <w:rtl/>
              </w:rPr>
              <w:t>صفر</w:t>
            </w:r>
            <w:r w:rsidRPr="00C206DE">
              <w:rPr>
                <w:rFonts w:asciiTheme="minorBidi" w:eastAsia="Times New Roman" w:hAnsiTheme="minorBidi"/>
                <w:b/>
                <w:bCs/>
                <w:color w:val="000000"/>
                <w:kern w:val="24"/>
                <w:sz w:val="26"/>
                <w:szCs w:val="26"/>
              </w:rPr>
              <w:t xml:space="preserve"> </w:t>
            </w:r>
          </w:p>
          <w:p w:rsidR="00C206DE" w:rsidRPr="00C206DE" w:rsidRDefault="00C206DE" w:rsidP="00C206DE">
            <w:pPr>
              <w:spacing w:after="0" w:line="240" w:lineRule="auto"/>
              <w:jc w:val="center"/>
              <w:rPr>
                <w:rFonts w:asciiTheme="minorBidi" w:eastAsia="Times New Roman" w:hAnsiTheme="minorBidi"/>
                <w:b/>
                <w:bCs/>
                <w:sz w:val="26"/>
                <w:szCs w:val="26"/>
                <w:rtl/>
              </w:rPr>
            </w:pPr>
            <w:proofErr w:type="spellStart"/>
            <w:r w:rsidRPr="00C206DE">
              <w:rPr>
                <w:rFonts w:asciiTheme="minorBidi" w:eastAsia="Times New Roman" w:hAnsiTheme="minorBidi"/>
                <w:b/>
                <w:bCs/>
                <w:color w:val="000000"/>
                <w:kern w:val="24"/>
                <w:sz w:val="26"/>
                <w:szCs w:val="26"/>
                <w:rtl/>
              </w:rPr>
              <w:t>-</w:t>
            </w:r>
            <w:proofErr w:type="spellEnd"/>
            <w:r w:rsidRPr="00C206DE">
              <w:rPr>
                <w:rFonts w:asciiTheme="minorBidi" w:eastAsia="Times New Roman" w:hAnsiTheme="minorBidi"/>
                <w:b/>
                <w:bCs/>
                <w:color w:val="000000"/>
                <w:kern w:val="24"/>
                <w:sz w:val="26"/>
                <w:szCs w:val="26"/>
                <w:rtl/>
              </w:rPr>
              <w:t xml:space="preserve"> كسر (قيمة سالبة</w:t>
            </w:r>
            <w:proofErr w:type="spellStart"/>
            <w:r w:rsidRPr="00C206DE">
              <w:rPr>
                <w:rFonts w:asciiTheme="minorBidi" w:eastAsia="Times New Roman" w:hAnsiTheme="minorBidi"/>
                <w:b/>
                <w:bCs/>
                <w:color w:val="000000"/>
                <w:kern w:val="24"/>
                <w:sz w:val="26"/>
                <w:szCs w:val="26"/>
                <w:rtl/>
              </w:rPr>
              <w:t>)</w:t>
            </w:r>
            <w:proofErr w:type="spellEnd"/>
            <w:r w:rsidRPr="00C206DE">
              <w:rPr>
                <w:rFonts w:asciiTheme="minorBidi" w:eastAsia="Times New Roman" w:hAnsiTheme="minorBidi"/>
                <w:b/>
                <w:bCs/>
                <w:color w:val="000000"/>
                <w:kern w:val="24"/>
                <w:sz w:val="26"/>
                <w:szCs w:val="26"/>
              </w:rPr>
              <w:t xml:space="preserve"> </w:t>
            </w:r>
          </w:p>
          <w:p w:rsidR="00C206DE" w:rsidRPr="00C206DE" w:rsidRDefault="00C206DE" w:rsidP="00C206DE">
            <w:pPr>
              <w:spacing w:after="0" w:line="240" w:lineRule="auto"/>
              <w:jc w:val="center"/>
              <w:rPr>
                <w:rFonts w:asciiTheme="minorBidi" w:eastAsia="Times New Roman" w:hAnsiTheme="minorBidi"/>
                <w:b/>
                <w:bCs/>
                <w:sz w:val="26"/>
                <w:szCs w:val="26"/>
              </w:rPr>
            </w:pPr>
            <w:r w:rsidRPr="00C206DE">
              <w:rPr>
                <w:rFonts w:asciiTheme="minorBidi" w:eastAsia="Times New Roman" w:hAnsiTheme="minorBidi"/>
                <w:b/>
                <w:bCs/>
                <w:color w:val="000000"/>
                <w:kern w:val="24"/>
                <w:sz w:val="26"/>
                <w:szCs w:val="26"/>
                <w:rtl/>
              </w:rPr>
              <w:t>-1</w:t>
            </w:r>
            <w:r w:rsidRPr="00C206DE">
              <w:rPr>
                <w:rFonts w:asciiTheme="minorBidi" w:eastAsia="Times New Roman" w:hAnsiTheme="minorBidi"/>
                <w:b/>
                <w:bCs/>
                <w:color w:val="000000"/>
                <w:kern w:val="24"/>
                <w:sz w:val="26"/>
                <w:szCs w:val="26"/>
              </w:rPr>
              <w:t xml:space="preserve"> </w:t>
            </w:r>
          </w:p>
        </w:tc>
      </w:tr>
    </w:tbl>
    <w:p w:rsidR="00C206DE" w:rsidRPr="00C206DE" w:rsidRDefault="00C206DE" w:rsidP="00C206DE">
      <w:pPr>
        <w:spacing w:line="240" w:lineRule="auto"/>
        <w:rPr>
          <w:rFonts w:asciiTheme="minorBidi" w:hAnsiTheme="minorBidi"/>
          <w:sz w:val="26"/>
          <w:szCs w:val="26"/>
          <w:rtl/>
        </w:rPr>
      </w:pPr>
    </w:p>
    <w:p w:rsidR="00C206DE" w:rsidRPr="00C206DE" w:rsidRDefault="00C206DE" w:rsidP="00C206DE">
      <w:pPr>
        <w:spacing w:line="240" w:lineRule="auto"/>
        <w:rPr>
          <w:rFonts w:asciiTheme="minorBidi" w:hAnsiTheme="minorBidi"/>
          <w:sz w:val="26"/>
          <w:szCs w:val="26"/>
        </w:rPr>
      </w:pPr>
      <w:r w:rsidRPr="00C206DE">
        <w:rPr>
          <w:rFonts w:asciiTheme="minorBidi" w:hAnsiTheme="minorBidi"/>
          <w:b/>
          <w:bCs/>
          <w:sz w:val="26"/>
          <w:szCs w:val="26"/>
          <w:rtl/>
        </w:rPr>
        <w:t>إن معامل الارتباط التام الموجب (+1</w:t>
      </w:r>
      <w:proofErr w:type="spellStart"/>
      <w:r w:rsidRPr="00C206DE">
        <w:rPr>
          <w:rFonts w:asciiTheme="minorBidi" w:hAnsiTheme="minorBidi"/>
          <w:b/>
          <w:bCs/>
          <w:sz w:val="26"/>
          <w:szCs w:val="26"/>
          <w:rtl/>
        </w:rPr>
        <w:t>)</w:t>
      </w:r>
      <w:proofErr w:type="spellEnd"/>
      <w:r w:rsidRPr="00C206DE">
        <w:rPr>
          <w:rFonts w:asciiTheme="minorBidi" w:hAnsiTheme="minorBidi"/>
          <w:b/>
          <w:bCs/>
          <w:sz w:val="26"/>
          <w:szCs w:val="26"/>
          <w:rtl/>
        </w:rPr>
        <w:t xml:space="preserve"> يعنى التغير في اتجاه واحد في كلا الظاهرتين مع بقاء الأوضاع النسبية لوحدات الظاهرة </w:t>
      </w:r>
      <w:proofErr w:type="spellStart"/>
      <w:r w:rsidRPr="00C206DE">
        <w:rPr>
          <w:rFonts w:asciiTheme="minorBidi" w:hAnsiTheme="minorBidi"/>
          <w:b/>
          <w:bCs/>
          <w:sz w:val="26"/>
          <w:szCs w:val="26"/>
          <w:rtl/>
        </w:rPr>
        <w:t>ثابتة،</w:t>
      </w:r>
      <w:proofErr w:type="spellEnd"/>
      <w:r w:rsidRPr="00C206DE">
        <w:rPr>
          <w:rFonts w:asciiTheme="minorBidi" w:hAnsiTheme="minorBidi"/>
          <w:b/>
          <w:bCs/>
          <w:sz w:val="26"/>
          <w:szCs w:val="26"/>
          <w:rtl/>
        </w:rPr>
        <w:t xml:space="preserve"> سواء كان هذا التغير في اتجاه الزيادة (</w:t>
      </w:r>
      <w:r w:rsidRPr="00842F87">
        <w:rPr>
          <w:rFonts w:asciiTheme="minorBidi" w:hAnsiTheme="minorBidi"/>
          <w:b/>
          <w:bCs/>
          <w:color w:val="FF0000"/>
          <w:sz w:val="26"/>
          <w:szCs w:val="26"/>
          <w:u w:val="single"/>
          <w:rtl/>
        </w:rPr>
        <w:t>أي زيادة قيم الظاهرة الأولى تتبعها زيادة في قيم الظاهرة الأخرى</w:t>
      </w:r>
      <w:proofErr w:type="spellStart"/>
      <w:r w:rsidRPr="00C206DE">
        <w:rPr>
          <w:rFonts w:asciiTheme="minorBidi" w:hAnsiTheme="minorBidi"/>
          <w:b/>
          <w:bCs/>
          <w:sz w:val="26"/>
          <w:szCs w:val="26"/>
          <w:rtl/>
        </w:rPr>
        <w:t>)،</w:t>
      </w:r>
      <w:proofErr w:type="spellEnd"/>
      <w:r w:rsidRPr="00C206DE">
        <w:rPr>
          <w:rFonts w:asciiTheme="minorBidi" w:hAnsiTheme="minorBidi"/>
          <w:b/>
          <w:bCs/>
          <w:sz w:val="26"/>
          <w:szCs w:val="26"/>
          <w:rtl/>
        </w:rPr>
        <w:t xml:space="preserve"> أو في اتجاه النقص (</w:t>
      </w:r>
      <w:r w:rsidRPr="00842F87">
        <w:rPr>
          <w:rFonts w:asciiTheme="minorBidi" w:hAnsiTheme="minorBidi"/>
          <w:b/>
          <w:bCs/>
          <w:color w:val="FF0000"/>
          <w:sz w:val="26"/>
          <w:szCs w:val="26"/>
          <w:u w:val="single"/>
          <w:rtl/>
        </w:rPr>
        <w:t xml:space="preserve">أي نقص قيم الظاهرة الأولى يتبعها نقص في قيم الظاهرة الأخرى </w:t>
      </w:r>
      <w:proofErr w:type="spellStart"/>
      <w:r w:rsidRPr="00C206DE">
        <w:rPr>
          <w:rFonts w:asciiTheme="minorBidi" w:hAnsiTheme="minorBidi"/>
          <w:b/>
          <w:bCs/>
          <w:sz w:val="26"/>
          <w:szCs w:val="26"/>
          <w:rtl/>
        </w:rPr>
        <w:t>)</w:t>
      </w:r>
      <w:proofErr w:type="spellEnd"/>
      <w:r w:rsidRPr="00C206DE">
        <w:rPr>
          <w:rFonts w:asciiTheme="minorBidi" w:hAnsiTheme="minorBidi"/>
          <w:b/>
          <w:bCs/>
          <w:sz w:val="26"/>
          <w:szCs w:val="26"/>
          <w:rtl/>
        </w:rPr>
        <w:t xml:space="preserve"> </w:t>
      </w:r>
      <w:proofErr w:type="spellStart"/>
      <w:r w:rsidRPr="00C206DE">
        <w:rPr>
          <w:rFonts w:asciiTheme="minorBidi" w:hAnsiTheme="minorBidi"/>
          <w:b/>
          <w:bCs/>
          <w:sz w:val="26"/>
          <w:szCs w:val="26"/>
          <w:rtl/>
        </w:rPr>
        <w:t>.</w:t>
      </w:r>
      <w:proofErr w:type="spellEnd"/>
      <w:r w:rsidRPr="00C206DE">
        <w:rPr>
          <w:rFonts w:asciiTheme="minorBidi" w:hAnsiTheme="minorBidi"/>
          <w:b/>
          <w:bCs/>
          <w:sz w:val="26"/>
          <w:szCs w:val="26"/>
          <w:rtl/>
        </w:rPr>
        <w:t xml:space="preserve"> </w:t>
      </w:r>
    </w:p>
    <w:p w:rsidR="00D41112" w:rsidRPr="00842F87" w:rsidRDefault="00C206DE" w:rsidP="00D41112">
      <w:pPr>
        <w:spacing w:line="240" w:lineRule="auto"/>
        <w:rPr>
          <w:rFonts w:asciiTheme="minorBidi" w:hAnsiTheme="minorBidi"/>
          <w:sz w:val="26"/>
          <w:szCs w:val="26"/>
          <w:u w:val="wave"/>
        </w:rPr>
      </w:pPr>
      <w:r w:rsidRPr="00842F87">
        <w:rPr>
          <w:rFonts w:asciiTheme="minorBidi" w:hAnsiTheme="minorBidi"/>
          <w:b/>
          <w:bCs/>
          <w:sz w:val="26"/>
          <w:szCs w:val="26"/>
          <w:u w:val="wave"/>
          <w:rtl/>
        </w:rPr>
        <w:lastRenderedPageBreak/>
        <w:t>طرق التعرف على العلاقة بين متغيرين وحسابها</w:t>
      </w:r>
    </w:p>
    <w:p w:rsidR="00C206DE" w:rsidRPr="00842F87" w:rsidRDefault="00C206DE" w:rsidP="00C206DE">
      <w:pPr>
        <w:spacing w:line="240" w:lineRule="auto"/>
        <w:rPr>
          <w:rFonts w:asciiTheme="minorBidi" w:hAnsiTheme="minorBidi"/>
          <w:color w:val="FF0000"/>
          <w:sz w:val="26"/>
          <w:szCs w:val="26"/>
          <w:u w:val="single"/>
        </w:rPr>
      </w:pPr>
      <w:proofErr w:type="spellStart"/>
      <w:r w:rsidRPr="00842F87">
        <w:rPr>
          <w:rFonts w:asciiTheme="minorBidi" w:hAnsiTheme="minorBidi"/>
          <w:b/>
          <w:bCs/>
          <w:color w:val="FF0000"/>
          <w:sz w:val="26"/>
          <w:szCs w:val="26"/>
          <w:u w:val="single"/>
          <w:rtl/>
        </w:rPr>
        <w:t>أولا:</w:t>
      </w:r>
      <w:proofErr w:type="spellEnd"/>
      <w:r w:rsidRPr="00842F87">
        <w:rPr>
          <w:rFonts w:asciiTheme="minorBidi" w:hAnsiTheme="minorBidi"/>
          <w:b/>
          <w:bCs/>
          <w:color w:val="FF0000"/>
          <w:sz w:val="26"/>
          <w:szCs w:val="26"/>
          <w:u w:val="single"/>
          <w:rtl/>
        </w:rPr>
        <w:t xml:space="preserve"> طريقة شكل الانتشار </w:t>
      </w:r>
      <w:r w:rsidRPr="00842F87">
        <w:rPr>
          <w:rFonts w:asciiTheme="minorBidi" w:hAnsiTheme="minorBidi"/>
          <w:b/>
          <w:bCs/>
          <w:color w:val="FF0000"/>
          <w:sz w:val="26"/>
          <w:szCs w:val="26"/>
          <w:u w:val="single"/>
        </w:rPr>
        <w:t>Scatter Diagram</w:t>
      </w:r>
      <w:r w:rsidRPr="00842F87">
        <w:rPr>
          <w:rFonts w:asciiTheme="minorBidi" w:hAnsiTheme="minorBidi"/>
          <w:b/>
          <w:bCs/>
          <w:color w:val="FF0000"/>
          <w:sz w:val="26"/>
          <w:szCs w:val="26"/>
          <w:u w:val="single"/>
          <w:rtl/>
        </w:rPr>
        <w:t xml:space="preserve"> </w:t>
      </w:r>
      <w:proofErr w:type="spellStart"/>
      <w:r w:rsidRPr="00842F87">
        <w:rPr>
          <w:rFonts w:asciiTheme="minorBidi" w:hAnsiTheme="minorBidi"/>
          <w:b/>
          <w:bCs/>
          <w:color w:val="FF0000"/>
          <w:sz w:val="26"/>
          <w:szCs w:val="26"/>
          <w:u w:val="single"/>
          <w:rtl/>
        </w:rPr>
        <w:t>:</w:t>
      </w:r>
      <w:proofErr w:type="spellEnd"/>
      <w:r w:rsidRPr="00842F87">
        <w:rPr>
          <w:rFonts w:asciiTheme="minorBidi" w:hAnsiTheme="minorBidi"/>
          <w:b/>
          <w:bCs/>
          <w:color w:val="FF0000"/>
          <w:sz w:val="26"/>
          <w:szCs w:val="26"/>
          <w:u w:val="single"/>
        </w:rPr>
        <w:t xml:space="preserve"> </w:t>
      </w:r>
    </w:p>
    <w:p w:rsidR="00C206DE" w:rsidRPr="00C206DE" w:rsidRDefault="00C206DE" w:rsidP="00C206DE">
      <w:pPr>
        <w:spacing w:line="240" w:lineRule="auto"/>
        <w:rPr>
          <w:rFonts w:asciiTheme="minorBidi" w:hAnsiTheme="minorBidi" w:hint="cs"/>
          <w:sz w:val="26"/>
          <w:szCs w:val="26"/>
          <w:rtl/>
        </w:rPr>
      </w:pPr>
      <w:r w:rsidRPr="00C206DE">
        <w:rPr>
          <w:rFonts w:asciiTheme="minorBidi" w:hAnsiTheme="minorBidi"/>
          <w:b/>
          <w:bCs/>
          <w:sz w:val="26"/>
          <w:szCs w:val="26"/>
          <w:rtl/>
        </w:rPr>
        <w:t xml:space="preserve">هناك وسيلة مبدئية يعرف الباحث من خلالها نوع الارتباط بين المتغيرين وما إذا كان الارتباط قوياً وضعيفاً أو </w:t>
      </w:r>
      <w:proofErr w:type="spellStart"/>
      <w:r w:rsidRPr="00C206DE">
        <w:rPr>
          <w:rFonts w:asciiTheme="minorBidi" w:hAnsiTheme="minorBidi"/>
          <w:b/>
          <w:bCs/>
          <w:sz w:val="26"/>
          <w:szCs w:val="26"/>
          <w:rtl/>
        </w:rPr>
        <w:t>منعدماً،</w:t>
      </w:r>
      <w:proofErr w:type="spellEnd"/>
      <w:r w:rsidRPr="00C206DE">
        <w:rPr>
          <w:rFonts w:asciiTheme="minorBidi" w:hAnsiTheme="minorBidi"/>
          <w:b/>
          <w:bCs/>
          <w:sz w:val="26"/>
          <w:szCs w:val="26"/>
          <w:rtl/>
        </w:rPr>
        <w:t xml:space="preserve"> وما إذا كانت العلاقة خطية أو غير </w:t>
      </w:r>
      <w:proofErr w:type="spellStart"/>
      <w:r w:rsidRPr="00C206DE">
        <w:rPr>
          <w:rFonts w:asciiTheme="minorBidi" w:hAnsiTheme="minorBidi"/>
          <w:b/>
          <w:bCs/>
          <w:sz w:val="26"/>
          <w:szCs w:val="26"/>
          <w:rtl/>
        </w:rPr>
        <w:t>خطية،</w:t>
      </w:r>
      <w:proofErr w:type="spellEnd"/>
      <w:r w:rsidRPr="00C206DE">
        <w:rPr>
          <w:rFonts w:asciiTheme="minorBidi" w:hAnsiTheme="minorBidi"/>
          <w:b/>
          <w:bCs/>
          <w:sz w:val="26"/>
          <w:szCs w:val="26"/>
          <w:rtl/>
        </w:rPr>
        <w:t xml:space="preserve"> موجبة أو سالبة. هذه الوسيلة هي </w:t>
      </w:r>
      <w:proofErr w:type="spellStart"/>
      <w:r w:rsidRPr="00C206DE">
        <w:rPr>
          <w:rFonts w:asciiTheme="minorBidi" w:hAnsiTheme="minorBidi"/>
          <w:b/>
          <w:bCs/>
          <w:sz w:val="26"/>
          <w:szCs w:val="26"/>
          <w:rtl/>
        </w:rPr>
        <w:t>"</w:t>
      </w:r>
      <w:proofErr w:type="spellEnd"/>
      <w:r w:rsidRPr="00C206DE">
        <w:rPr>
          <w:rFonts w:asciiTheme="minorBidi" w:hAnsiTheme="minorBidi"/>
          <w:b/>
          <w:bCs/>
          <w:sz w:val="26"/>
          <w:szCs w:val="26"/>
          <w:rtl/>
        </w:rPr>
        <w:t xml:space="preserve"> </w:t>
      </w:r>
      <w:r w:rsidRPr="00842F87">
        <w:rPr>
          <w:rFonts w:asciiTheme="minorBidi" w:hAnsiTheme="minorBidi"/>
          <w:b/>
          <w:bCs/>
          <w:color w:val="FF0000"/>
          <w:sz w:val="26"/>
          <w:szCs w:val="26"/>
          <w:u w:val="thick"/>
          <w:rtl/>
        </w:rPr>
        <w:t>شكل الانتشار</w:t>
      </w:r>
      <w:r w:rsidRPr="00C206DE">
        <w:rPr>
          <w:rFonts w:asciiTheme="minorBidi" w:hAnsiTheme="minorBidi"/>
          <w:b/>
          <w:bCs/>
          <w:sz w:val="26"/>
          <w:szCs w:val="26"/>
          <w:rtl/>
        </w:rPr>
        <w:t xml:space="preserve"> </w:t>
      </w:r>
      <w:proofErr w:type="spellStart"/>
      <w:r w:rsidRPr="00C206DE">
        <w:rPr>
          <w:rFonts w:asciiTheme="minorBidi" w:hAnsiTheme="minorBidi"/>
          <w:b/>
          <w:bCs/>
          <w:sz w:val="26"/>
          <w:szCs w:val="26"/>
          <w:rtl/>
        </w:rPr>
        <w:t>"</w:t>
      </w:r>
      <w:proofErr w:type="spellEnd"/>
      <w:r w:rsidRPr="00C206DE">
        <w:rPr>
          <w:rFonts w:asciiTheme="minorBidi" w:hAnsiTheme="minorBidi"/>
          <w:b/>
          <w:bCs/>
          <w:sz w:val="26"/>
          <w:szCs w:val="26"/>
          <w:rtl/>
        </w:rPr>
        <w:t xml:space="preserve"> والتي تصلح إذا كان المتغيران كميين. وجدير بالذكر أن هذه وسيلة مبدئية تساعد فقط في معرفة نوع الارتباط ولا تعتبر بديلاً عن الطرق الإحصائية التي سوف نتناولها بالتفصيل في هذه المحاضرة.</w:t>
      </w:r>
      <w:r w:rsidRPr="00C206DE">
        <w:rPr>
          <w:rFonts w:asciiTheme="minorBidi" w:hAnsiTheme="minorBidi"/>
          <w:b/>
          <w:bCs/>
          <w:sz w:val="26"/>
          <w:szCs w:val="26"/>
        </w:rPr>
        <w:t xml:space="preserve"> </w:t>
      </w:r>
    </w:p>
    <w:p w:rsidR="00C206DE" w:rsidRDefault="00C206DE" w:rsidP="00C206DE">
      <w:pPr>
        <w:spacing w:line="240" w:lineRule="auto"/>
        <w:rPr>
          <w:rFonts w:asciiTheme="minorBidi" w:hAnsiTheme="minorBidi" w:hint="cs"/>
          <w:sz w:val="26"/>
          <w:szCs w:val="26"/>
          <w:rtl/>
        </w:rPr>
      </w:pPr>
      <w:r w:rsidRPr="00C206DE">
        <w:rPr>
          <w:rFonts w:asciiTheme="minorBidi" w:hAnsiTheme="minorBidi"/>
          <w:b/>
          <w:bCs/>
          <w:sz w:val="26"/>
          <w:szCs w:val="26"/>
          <w:rtl/>
        </w:rPr>
        <w:t xml:space="preserve">والمقصود </w:t>
      </w:r>
      <w:r w:rsidRPr="00842F87">
        <w:rPr>
          <w:rFonts w:asciiTheme="minorBidi" w:hAnsiTheme="minorBidi"/>
          <w:b/>
          <w:bCs/>
          <w:color w:val="FF0000"/>
          <w:sz w:val="26"/>
          <w:szCs w:val="26"/>
          <w:u w:val="thick"/>
          <w:rtl/>
        </w:rPr>
        <w:t>بشكل الانتشار</w:t>
      </w:r>
      <w:r w:rsidRPr="00C206DE">
        <w:rPr>
          <w:rFonts w:asciiTheme="minorBidi" w:hAnsiTheme="minorBidi"/>
          <w:b/>
          <w:bCs/>
          <w:sz w:val="26"/>
          <w:szCs w:val="26"/>
          <w:rtl/>
        </w:rPr>
        <w:t xml:space="preserve"> هو تمثيل قيم الظاهرتين بيانياً على </w:t>
      </w:r>
      <w:proofErr w:type="spellStart"/>
      <w:r w:rsidRPr="00C206DE">
        <w:rPr>
          <w:rFonts w:asciiTheme="minorBidi" w:hAnsiTheme="minorBidi"/>
          <w:b/>
          <w:bCs/>
          <w:sz w:val="26"/>
          <w:szCs w:val="26"/>
          <w:rtl/>
        </w:rPr>
        <w:t>المحورين،</w:t>
      </w:r>
      <w:proofErr w:type="spellEnd"/>
      <w:r w:rsidRPr="00C206DE">
        <w:rPr>
          <w:rFonts w:asciiTheme="minorBidi" w:hAnsiTheme="minorBidi"/>
          <w:b/>
          <w:bCs/>
          <w:sz w:val="26"/>
          <w:szCs w:val="26"/>
          <w:rtl/>
        </w:rPr>
        <w:t xml:space="preserve"> المتغير الأول </w:t>
      </w:r>
      <w:r w:rsidRPr="00C206DE">
        <w:rPr>
          <w:rFonts w:asciiTheme="minorBidi" w:hAnsiTheme="minorBidi"/>
          <w:b/>
          <w:bCs/>
          <w:sz w:val="26"/>
          <w:szCs w:val="26"/>
        </w:rPr>
        <w:t>X</w:t>
      </w:r>
      <w:r w:rsidRPr="00C206DE">
        <w:rPr>
          <w:rFonts w:asciiTheme="minorBidi" w:hAnsiTheme="minorBidi"/>
          <w:b/>
          <w:bCs/>
          <w:sz w:val="26"/>
          <w:szCs w:val="26"/>
          <w:rtl/>
        </w:rPr>
        <w:t xml:space="preserve"> على المحور </w:t>
      </w:r>
      <w:proofErr w:type="spellStart"/>
      <w:r w:rsidRPr="00C206DE">
        <w:rPr>
          <w:rFonts w:asciiTheme="minorBidi" w:hAnsiTheme="minorBidi"/>
          <w:b/>
          <w:bCs/>
          <w:sz w:val="26"/>
          <w:szCs w:val="26"/>
          <w:rtl/>
        </w:rPr>
        <w:t>الأفقي،</w:t>
      </w:r>
      <w:proofErr w:type="spellEnd"/>
      <w:r w:rsidRPr="00C206DE">
        <w:rPr>
          <w:rFonts w:asciiTheme="minorBidi" w:hAnsiTheme="minorBidi"/>
          <w:b/>
          <w:bCs/>
          <w:sz w:val="26"/>
          <w:szCs w:val="26"/>
          <w:rtl/>
        </w:rPr>
        <w:t xml:space="preserve"> والمتغير الثاني </w:t>
      </w:r>
      <w:r w:rsidRPr="00C206DE">
        <w:rPr>
          <w:rFonts w:asciiTheme="minorBidi" w:hAnsiTheme="minorBidi"/>
          <w:b/>
          <w:bCs/>
          <w:sz w:val="26"/>
          <w:szCs w:val="26"/>
        </w:rPr>
        <w:t>Y</w:t>
      </w:r>
      <w:r w:rsidRPr="00C206DE">
        <w:rPr>
          <w:rFonts w:asciiTheme="minorBidi" w:hAnsiTheme="minorBidi"/>
          <w:b/>
          <w:bCs/>
          <w:sz w:val="26"/>
          <w:szCs w:val="26"/>
          <w:rtl/>
        </w:rPr>
        <w:t xml:space="preserve"> على المحور </w:t>
      </w:r>
      <w:proofErr w:type="spellStart"/>
      <w:r w:rsidRPr="00C206DE">
        <w:rPr>
          <w:rFonts w:asciiTheme="minorBidi" w:hAnsiTheme="minorBidi"/>
          <w:b/>
          <w:bCs/>
          <w:sz w:val="26"/>
          <w:szCs w:val="26"/>
          <w:rtl/>
        </w:rPr>
        <w:t>الرأسي،</w:t>
      </w:r>
      <w:proofErr w:type="spellEnd"/>
      <w:r w:rsidRPr="00C206DE">
        <w:rPr>
          <w:rFonts w:asciiTheme="minorBidi" w:hAnsiTheme="minorBidi"/>
          <w:b/>
          <w:bCs/>
          <w:sz w:val="26"/>
          <w:szCs w:val="26"/>
          <w:rtl/>
        </w:rPr>
        <w:t xml:space="preserve"> حيث يتم تمثيل كل زوج </w:t>
      </w:r>
      <w:r w:rsidRPr="00C206DE">
        <w:rPr>
          <w:rFonts w:asciiTheme="minorBidi" w:hAnsiTheme="minorBidi"/>
          <w:b/>
          <w:bCs/>
          <w:sz w:val="26"/>
          <w:szCs w:val="26"/>
        </w:rPr>
        <w:t>Pair</w:t>
      </w:r>
      <w:r w:rsidRPr="00C206DE">
        <w:rPr>
          <w:rFonts w:asciiTheme="minorBidi" w:hAnsiTheme="minorBidi"/>
          <w:b/>
          <w:bCs/>
          <w:sz w:val="26"/>
          <w:szCs w:val="26"/>
          <w:rtl/>
        </w:rPr>
        <w:t xml:space="preserve"> من القيم </w:t>
      </w:r>
      <w:proofErr w:type="spellStart"/>
      <w:r w:rsidRPr="00C206DE">
        <w:rPr>
          <w:rFonts w:asciiTheme="minorBidi" w:hAnsiTheme="minorBidi"/>
          <w:b/>
          <w:bCs/>
          <w:sz w:val="26"/>
          <w:szCs w:val="26"/>
          <w:rtl/>
        </w:rPr>
        <w:t>بنقطة،</w:t>
      </w:r>
      <w:proofErr w:type="spellEnd"/>
      <w:r w:rsidRPr="00C206DE">
        <w:rPr>
          <w:rFonts w:asciiTheme="minorBidi" w:hAnsiTheme="minorBidi"/>
          <w:b/>
          <w:bCs/>
          <w:sz w:val="26"/>
          <w:szCs w:val="26"/>
          <w:rtl/>
        </w:rPr>
        <w:t xml:space="preserve"> فنحصل على شكل يمثل كيفية انتشار القيم على </w:t>
      </w:r>
      <w:proofErr w:type="spellStart"/>
      <w:r w:rsidRPr="00C206DE">
        <w:rPr>
          <w:rFonts w:asciiTheme="minorBidi" w:hAnsiTheme="minorBidi"/>
          <w:b/>
          <w:bCs/>
          <w:sz w:val="26"/>
          <w:szCs w:val="26"/>
          <w:rtl/>
        </w:rPr>
        <w:t>المستوى،</w:t>
      </w:r>
      <w:proofErr w:type="spellEnd"/>
      <w:r w:rsidRPr="00C206DE">
        <w:rPr>
          <w:rFonts w:asciiTheme="minorBidi" w:hAnsiTheme="minorBidi"/>
          <w:b/>
          <w:bCs/>
          <w:sz w:val="26"/>
          <w:szCs w:val="26"/>
          <w:rtl/>
        </w:rPr>
        <w:t xml:space="preserve"> وهو الذي يسمى شكل الانتشار. وطريقة انتشار القيم تدل على وجود أو عدم وجود علاقة بين المتغيرين ومدى قوتها ونوعها. فإذا كانت تتوزع بشكل منتظم دل ذلك على وجود علاقة (</w:t>
      </w:r>
      <w:r w:rsidRPr="00842F87">
        <w:rPr>
          <w:rFonts w:asciiTheme="minorBidi" w:hAnsiTheme="minorBidi"/>
          <w:b/>
          <w:bCs/>
          <w:color w:val="FF0000"/>
          <w:sz w:val="26"/>
          <w:szCs w:val="26"/>
          <w:u w:val="thick"/>
          <w:rtl/>
        </w:rPr>
        <w:t>يمكن استنتاجها</w:t>
      </w:r>
      <w:proofErr w:type="spellStart"/>
      <w:r w:rsidRPr="00C206DE">
        <w:rPr>
          <w:rFonts w:asciiTheme="minorBidi" w:hAnsiTheme="minorBidi"/>
          <w:b/>
          <w:bCs/>
          <w:sz w:val="26"/>
          <w:szCs w:val="26"/>
          <w:rtl/>
        </w:rPr>
        <w:t>)،</w:t>
      </w:r>
      <w:proofErr w:type="spellEnd"/>
      <w:r w:rsidRPr="00C206DE">
        <w:rPr>
          <w:rFonts w:asciiTheme="minorBidi" w:hAnsiTheme="minorBidi"/>
          <w:b/>
          <w:bCs/>
          <w:sz w:val="26"/>
          <w:szCs w:val="26"/>
          <w:rtl/>
        </w:rPr>
        <w:t xml:space="preserve"> أما إذا كانت النقط مبعثرة ولا تنتشر حسب نظام معين دل ذلك على عدم وجود علاقة بين المتغيرين أو أن العلاقة بينهما ضعيفة. والأشكال التالية تظهر بعض أشكال الانتشار المعروفة </w:t>
      </w:r>
      <w:proofErr w:type="spellStart"/>
      <w:r w:rsidRPr="00C206DE">
        <w:rPr>
          <w:rFonts w:asciiTheme="minorBidi" w:hAnsiTheme="minorBidi"/>
          <w:b/>
          <w:bCs/>
          <w:sz w:val="26"/>
          <w:szCs w:val="26"/>
          <w:rtl/>
        </w:rPr>
        <w:t>:</w:t>
      </w:r>
      <w:proofErr w:type="spellEnd"/>
      <w:r w:rsidRPr="00C206DE">
        <w:rPr>
          <w:rFonts w:asciiTheme="minorBidi" w:hAnsiTheme="minorBidi"/>
          <w:b/>
          <w:bCs/>
          <w:sz w:val="26"/>
          <w:szCs w:val="26"/>
        </w:rPr>
        <w:t xml:space="preserve"> </w:t>
      </w:r>
    </w:p>
    <w:p w:rsidR="00C206DE" w:rsidRPr="00842F87" w:rsidRDefault="00C206DE" w:rsidP="00C206DE">
      <w:pPr>
        <w:spacing w:line="240" w:lineRule="auto"/>
        <w:rPr>
          <w:rFonts w:asciiTheme="minorBidi" w:hAnsiTheme="minorBidi"/>
          <w:color w:val="FF0000"/>
          <w:sz w:val="26"/>
          <w:szCs w:val="26"/>
        </w:rPr>
      </w:pPr>
      <w:r w:rsidRPr="00842F87">
        <w:rPr>
          <w:rFonts w:asciiTheme="minorBidi" w:hAnsiTheme="minorBidi"/>
          <w:b/>
          <w:bCs/>
          <w:color w:val="FF0000"/>
          <w:sz w:val="26"/>
          <w:szCs w:val="26"/>
          <w:u w:val="single"/>
          <w:rtl/>
        </w:rPr>
        <w:t xml:space="preserve">الشكل الأول </w:t>
      </w:r>
      <w:proofErr w:type="spellStart"/>
      <w:r w:rsidRPr="00842F87">
        <w:rPr>
          <w:rFonts w:asciiTheme="minorBidi" w:hAnsiTheme="minorBidi"/>
          <w:b/>
          <w:bCs/>
          <w:color w:val="FF0000"/>
          <w:sz w:val="26"/>
          <w:szCs w:val="26"/>
          <w:u w:val="single"/>
          <w:rtl/>
        </w:rPr>
        <w:t>:</w:t>
      </w:r>
      <w:proofErr w:type="spellEnd"/>
      <w:r w:rsidRPr="00842F87">
        <w:rPr>
          <w:rFonts w:asciiTheme="minorBidi" w:hAnsiTheme="minorBidi"/>
          <w:b/>
          <w:bCs/>
          <w:color w:val="FF0000"/>
          <w:sz w:val="26"/>
          <w:szCs w:val="26"/>
          <w:u w:val="single"/>
          <w:rtl/>
        </w:rPr>
        <w:t xml:space="preserve"> </w:t>
      </w:r>
    </w:p>
    <w:p w:rsidR="00842F87" w:rsidRDefault="00C206DE" w:rsidP="00842F87">
      <w:pPr>
        <w:spacing w:line="240" w:lineRule="auto"/>
        <w:rPr>
          <w:rFonts w:asciiTheme="minorBidi" w:hAnsiTheme="minorBidi" w:hint="cs"/>
          <w:b/>
          <w:bCs/>
          <w:sz w:val="26"/>
          <w:szCs w:val="26"/>
          <w:rtl/>
        </w:rPr>
      </w:pPr>
      <w:r w:rsidRPr="00C206DE">
        <w:rPr>
          <w:rFonts w:asciiTheme="minorBidi" w:hAnsiTheme="minorBidi"/>
          <w:b/>
          <w:bCs/>
          <w:sz w:val="26"/>
          <w:szCs w:val="26"/>
          <w:rtl/>
        </w:rPr>
        <w:t xml:space="preserve">إذا وقعت جميع النقاط على خط </w:t>
      </w:r>
      <w:proofErr w:type="spellStart"/>
      <w:r w:rsidRPr="00C206DE">
        <w:rPr>
          <w:rFonts w:asciiTheme="minorBidi" w:hAnsiTheme="minorBidi"/>
          <w:b/>
          <w:bCs/>
          <w:sz w:val="26"/>
          <w:szCs w:val="26"/>
          <w:rtl/>
        </w:rPr>
        <w:t>مستقيم،</w:t>
      </w:r>
      <w:proofErr w:type="spellEnd"/>
      <w:r w:rsidRPr="00C206DE">
        <w:rPr>
          <w:rFonts w:asciiTheme="minorBidi" w:hAnsiTheme="minorBidi"/>
          <w:b/>
          <w:bCs/>
          <w:sz w:val="26"/>
          <w:szCs w:val="26"/>
          <w:rtl/>
        </w:rPr>
        <w:t xml:space="preserve"> دل ذلك على أن العلاقة بينهما خطية وأنها ثابتة أو تامة. وهذه تمثل أقوى أنواع الارتباط بين المتغيرين </w:t>
      </w:r>
      <w:proofErr w:type="spellStart"/>
      <w:r w:rsidRPr="00C206DE">
        <w:rPr>
          <w:rFonts w:asciiTheme="minorBidi" w:hAnsiTheme="minorBidi"/>
          <w:b/>
          <w:bCs/>
          <w:sz w:val="26"/>
          <w:szCs w:val="26"/>
          <w:rtl/>
        </w:rPr>
        <w:t>"</w:t>
      </w:r>
      <w:proofErr w:type="spellEnd"/>
      <w:r w:rsidRPr="00C206DE">
        <w:rPr>
          <w:rFonts w:asciiTheme="minorBidi" w:hAnsiTheme="minorBidi"/>
          <w:b/>
          <w:bCs/>
          <w:sz w:val="26"/>
          <w:szCs w:val="26"/>
          <w:rtl/>
        </w:rPr>
        <w:t xml:space="preserve"> ارتباط تام </w:t>
      </w:r>
      <w:proofErr w:type="spellStart"/>
      <w:r w:rsidRPr="00C206DE">
        <w:rPr>
          <w:rFonts w:asciiTheme="minorBidi" w:hAnsiTheme="minorBidi"/>
          <w:b/>
          <w:bCs/>
          <w:sz w:val="26"/>
          <w:szCs w:val="26"/>
          <w:rtl/>
        </w:rPr>
        <w:t>".</w:t>
      </w:r>
      <w:proofErr w:type="spellEnd"/>
      <w:r w:rsidRPr="00C206DE">
        <w:rPr>
          <w:rFonts w:asciiTheme="minorBidi" w:hAnsiTheme="minorBidi"/>
          <w:b/>
          <w:bCs/>
          <w:sz w:val="26"/>
          <w:szCs w:val="26"/>
          <w:rtl/>
        </w:rPr>
        <w:t xml:space="preserve"> فإذا كانت العلاقة </w:t>
      </w:r>
      <w:proofErr w:type="spellStart"/>
      <w:r w:rsidRPr="00C206DE">
        <w:rPr>
          <w:rFonts w:asciiTheme="minorBidi" w:hAnsiTheme="minorBidi"/>
          <w:b/>
          <w:bCs/>
          <w:sz w:val="26"/>
          <w:szCs w:val="26"/>
          <w:rtl/>
        </w:rPr>
        <w:t>طردية</w:t>
      </w:r>
      <w:proofErr w:type="spellEnd"/>
      <w:r w:rsidRPr="00C206DE">
        <w:rPr>
          <w:rFonts w:asciiTheme="minorBidi" w:hAnsiTheme="minorBidi"/>
          <w:b/>
          <w:bCs/>
          <w:sz w:val="26"/>
          <w:szCs w:val="26"/>
          <w:rtl/>
        </w:rPr>
        <w:t xml:space="preserve"> فإن </w:t>
      </w:r>
      <w:proofErr w:type="spellStart"/>
      <w:r w:rsidRPr="00C206DE">
        <w:rPr>
          <w:rFonts w:asciiTheme="minorBidi" w:hAnsiTheme="minorBidi"/>
          <w:b/>
          <w:bCs/>
          <w:sz w:val="26"/>
          <w:szCs w:val="26"/>
          <w:rtl/>
        </w:rPr>
        <w:t>"</w:t>
      </w:r>
      <w:proofErr w:type="spellEnd"/>
      <w:r w:rsidRPr="00C206DE">
        <w:rPr>
          <w:rFonts w:asciiTheme="minorBidi" w:hAnsiTheme="minorBidi"/>
          <w:b/>
          <w:bCs/>
          <w:sz w:val="26"/>
          <w:szCs w:val="26"/>
          <w:rtl/>
        </w:rPr>
        <w:t xml:space="preserve"> الارتباط طردي تام </w:t>
      </w:r>
      <w:proofErr w:type="spellStart"/>
      <w:r w:rsidRPr="00C206DE">
        <w:rPr>
          <w:rFonts w:asciiTheme="minorBidi" w:hAnsiTheme="minorBidi"/>
          <w:b/>
          <w:bCs/>
          <w:sz w:val="26"/>
          <w:szCs w:val="26"/>
          <w:rtl/>
        </w:rPr>
        <w:t>"</w:t>
      </w:r>
      <w:proofErr w:type="spellEnd"/>
      <w:r w:rsidRPr="00C206DE">
        <w:rPr>
          <w:rFonts w:asciiTheme="minorBidi" w:hAnsiTheme="minorBidi"/>
          <w:b/>
          <w:bCs/>
          <w:sz w:val="26"/>
          <w:szCs w:val="26"/>
          <w:rtl/>
        </w:rPr>
        <w:t xml:space="preserve"> كما في الشكل الأول (أ</w:t>
      </w:r>
      <w:proofErr w:type="spellStart"/>
      <w:r w:rsidRPr="00C206DE">
        <w:rPr>
          <w:rFonts w:asciiTheme="minorBidi" w:hAnsiTheme="minorBidi"/>
          <w:b/>
          <w:bCs/>
          <w:sz w:val="26"/>
          <w:szCs w:val="26"/>
          <w:rtl/>
        </w:rPr>
        <w:t>).</w:t>
      </w:r>
      <w:proofErr w:type="spellEnd"/>
      <w:r w:rsidRPr="00C206DE">
        <w:rPr>
          <w:rFonts w:asciiTheme="minorBidi" w:hAnsiTheme="minorBidi"/>
          <w:b/>
          <w:bCs/>
          <w:sz w:val="26"/>
          <w:szCs w:val="26"/>
          <w:rtl/>
        </w:rPr>
        <w:t xml:space="preserve"> ومثاله العلاقة بين الكمية المشتراة من سلعة والمبلغ المدفوع لشراء هذه الكمية. أما إذا كانت العلاقة عكسية (وجميع النقاط تقع على خط مستقيم واحد فإن "الارتباط عك</w:t>
      </w:r>
      <w:r w:rsidR="00842F87">
        <w:rPr>
          <w:rFonts w:asciiTheme="minorBidi" w:hAnsiTheme="minorBidi"/>
          <w:b/>
          <w:bCs/>
          <w:sz w:val="26"/>
          <w:szCs w:val="26"/>
          <w:rtl/>
        </w:rPr>
        <w:t xml:space="preserve">سي </w:t>
      </w:r>
      <w:proofErr w:type="spellStart"/>
      <w:r w:rsidR="00842F87">
        <w:rPr>
          <w:rFonts w:asciiTheme="minorBidi" w:hAnsiTheme="minorBidi"/>
          <w:b/>
          <w:bCs/>
          <w:sz w:val="26"/>
          <w:szCs w:val="26"/>
          <w:rtl/>
        </w:rPr>
        <w:t>تام"</w:t>
      </w:r>
      <w:proofErr w:type="spellEnd"/>
      <w:r w:rsidR="00842F87">
        <w:rPr>
          <w:rFonts w:asciiTheme="minorBidi" w:hAnsiTheme="minorBidi"/>
          <w:b/>
          <w:bCs/>
          <w:sz w:val="26"/>
          <w:szCs w:val="26"/>
          <w:rtl/>
        </w:rPr>
        <w:t xml:space="preserve"> كما في الشكل الأول (ب).</w:t>
      </w:r>
    </w:p>
    <w:p w:rsidR="00842F87" w:rsidRDefault="00C206DE" w:rsidP="00D41112">
      <w:pPr>
        <w:spacing w:line="240" w:lineRule="auto"/>
        <w:rPr>
          <w:rFonts w:asciiTheme="minorBidi" w:hAnsiTheme="minorBidi"/>
          <w:b/>
          <w:bCs/>
          <w:sz w:val="26"/>
          <w:szCs w:val="26"/>
        </w:rPr>
      </w:pPr>
      <w:r w:rsidRPr="00C206DE">
        <w:rPr>
          <w:rFonts w:asciiTheme="minorBidi" w:hAnsiTheme="minorBidi"/>
          <w:b/>
          <w:bCs/>
          <w:sz w:val="26"/>
          <w:szCs w:val="26"/>
          <w:rtl/>
        </w:rPr>
        <w:t>ومثال على ذلك العلاقة بين السرعة والزمن</w:t>
      </w:r>
    </w:p>
    <w:p w:rsidR="00C206DE" w:rsidRPr="00D41112" w:rsidRDefault="00A0017A" w:rsidP="00D41112">
      <w:pPr>
        <w:spacing w:line="240" w:lineRule="auto"/>
        <w:rPr>
          <w:rFonts w:asciiTheme="minorBidi" w:hAnsiTheme="minorBidi" w:hint="cs"/>
          <w:b/>
          <w:bCs/>
          <w:sz w:val="26"/>
          <w:szCs w:val="26"/>
          <w:rtl/>
        </w:rPr>
      </w:pPr>
      <w:r>
        <w:rPr>
          <w:rFonts w:asciiTheme="minorBidi" w:hAnsiTheme="minorBidi"/>
          <w:noProof/>
          <w:sz w:val="26"/>
          <w:szCs w:val="26"/>
        </w:rPr>
        <w:drawing>
          <wp:inline distT="0" distB="0" distL="0" distR="0">
            <wp:extent cx="5172074" cy="2286000"/>
            <wp:effectExtent l="19050" t="0" r="0" b="0"/>
            <wp:docPr id="11" name="صورة 10" descr="بدون عنوان.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بدون عنوان.png"/>
                    <pic:cNvPicPr/>
                  </pic:nvPicPr>
                  <pic:blipFill>
                    <a:blip r:embed="rId6" cstate="print"/>
                    <a:stretch>
                      <a:fillRect/>
                    </a:stretch>
                  </pic:blipFill>
                  <pic:spPr>
                    <a:xfrm>
                      <a:off x="0" y="0"/>
                      <a:ext cx="5172797" cy="2286320"/>
                    </a:xfrm>
                    <a:prstGeom prst="rect">
                      <a:avLst/>
                    </a:prstGeom>
                  </pic:spPr>
                </pic:pic>
              </a:graphicData>
            </a:graphic>
          </wp:inline>
        </w:drawing>
      </w:r>
    </w:p>
    <w:p w:rsidR="00597F9A" w:rsidRPr="00842F87" w:rsidRDefault="00597F9A" w:rsidP="00597F9A">
      <w:pPr>
        <w:spacing w:line="240" w:lineRule="auto"/>
        <w:rPr>
          <w:rFonts w:asciiTheme="minorBidi" w:hAnsiTheme="minorBidi"/>
          <w:color w:val="FF0000"/>
          <w:sz w:val="26"/>
          <w:szCs w:val="26"/>
        </w:rPr>
      </w:pPr>
      <w:r w:rsidRPr="00842F87">
        <w:rPr>
          <w:rFonts w:asciiTheme="minorBidi" w:hAnsiTheme="minorBidi"/>
          <w:b/>
          <w:bCs/>
          <w:color w:val="FF0000"/>
          <w:sz w:val="26"/>
          <w:szCs w:val="26"/>
          <w:u w:val="single"/>
          <w:rtl/>
        </w:rPr>
        <w:t xml:space="preserve">الشكل الثاني : </w:t>
      </w:r>
    </w:p>
    <w:p w:rsidR="00597F9A" w:rsidRPr="00597F9A" w:rsidRDefault="00597F9A" w:rsidP="00597F9A">
      <w:pPr>
        <w:spacing w:line="240" w:lineRule="auto"/>
        <w:rPr>
          <w:rFonts w:asciiTheme="minorBidi" w:hAnsiTheme="minorBidi"/>
          <w:sz w:val="26"/>
          <w:szCs w:val="26"/>
          <w:rtl/>
        </w:rPr>
      </w:pPr>
      <w:r w:rsidRPr="00597F9A">
        <w:rPr>
          <w:rFonts w:asciiTheme="minorBidi" w:hAnsiTheme="minorBidi"/>
          <w:b/>
          <w:bCs/>
          <w:sz w:val="26"/>
          <w:szCs w:val="26"/>
          <w:rtl/>
        </w:rPr>
        <w:t>أما إذا كانت النقاط تأخذ شكل خط مستقيم ولكن لا تقع جميعها على الخط قيل أن العلاقة خطية (موجبة أو سالبة</w:t>
      </w:r>
      <w:proofErr w:type="spellStart"/>
      <w:r w:rsidRPr="00597F9A">
        <w:rPr>
          <w:rFonts w:asciiTheme="minorBidi" w:hAnsiTheme="minorBidi"/>
          <w:b/>
          <w:bCs/>
          <w:sz w:val="26"/>
          <w:szCs w:val="26"/>
          <w:rtl/>
        </w:rPr>
        <w:t>)</w:t>
      </w:r>
      <w:proofErr w:type="spellEnd"/>
      <w:r w:rsidRPr="00597F9A">
        <w:rPr>
          <w:rFonts w:asciiTheme="minorBidi" w:hAnsiTheme="minorBidi"/>
          <w:b/>
          <w:bCs/>
          <w:sz w:val="26"/>
          <w:szCs w:val="26"/>
          <w:rtl/>
        </w:rPr>
        <w:t xml:space="preserve"> كما في الشكل الثاني </w:t>
      </w:r>
      <w:proofErr w:type="spellStart"/>
      <w:r w:rsidRPr="00597F9A">
        <w:rPr>
          <w:rFonts w:asciiTheme="minorBidi" w:hAnsiTheme="minorBidi"/>
          <w:b/>
          <w:bCs/>
          <w:sz w:val="26"/>
          <w:szCs w:val="26"/>
          <w:rtl/>
        </w:rPr>
        <w:t>أ،</w:t>
      </w:r>
      <w:proofErr w:type="spellEnd"/>
      <w:r w:rsidRPr="00597F9A">
        <w:rPr>
          <w:rFonts w:asciiTheme="minorBidi" w:hAnsiTheme="minorBidi"/>
          <w:b/>
          <w:bCs/>
          <w:sz w:val="26"/>
          <w:szCs w:val="26"/>
          <w:rtl/>
        </w:rPr>
        <w:t xml:space="preserve"> ب. </w:t>
      </w:r>
    </w:p>
    <w:p w:rsidR="00597F9A" w:rsidRDefault="00597F9A" w:rsidP="00A0017A">
      <w:pPr>
        <w:spacing w:line="240" w:lineRule="auto"/>
        <w:rPr>
          <w:rFonts w:asciiTheme="minorBidi" w:hAnsiTheme="minorBidi" w:hint="cs"/>
          <w:sz w:val="26"/>
          <w:szCs w:val="26"/>
          <w:rtl/>
        </w:rPr>
      </w:pPr>
      <w:r>
        <w:rPr>
          <w:rFonts w:asciiTheme="minorBidi" w:hAnsiTheme="minorBidi" w:hint="cs"/>
          <w:noProof/>
          <w:sz w:val="26"/>
          <w:szCs w:val="26"/>
          <w:rtl/>
        </w:rPr>
        <w:lastRenderedPageBreak/>
        <w:drawing>
          <wp:inline distT="0" distB="0" distL="0" distR="0">
            <wp:extent cx="5274310" cy="2124075"/>
            <wp:effectExtent l="19050" t="0" r="2540" b="0"/>
            <wp:docPr id="12" name="صورة 11" descr="بدون عنوان.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بدون عنوان.png"/>
                    <pic:cNvPicPr/>
                  </pic:nvPicPr>
                  <pic:blipFill>
                    <a:blip r:embed="rId7" cstate="print"/>
                    <a:stretch>
                      <a:fillRect/>
                    </a:stretch>
                  </pic:blipFill>
                  <pic:spPr>
                    <a:xfrm>
                      <a:off x="0" y="0"/>
                      <a:ext cx="5274310" cy="2124075"/>
                    </a:xfrm>
                    <a:prstGeom prst="rect">
                      <a:avLst/>
                    </a:prstGeom>
                  </pic:spPr>
                </pic:pic>
              </a:graphicData>
            </a:graphic>
          </wp:inline>
        </w:drawing>
      </w:r>
    </w:p>
    <w:p w:rsidR="00D41112" w:rsidRDefault="00D41112" w:rsidP="00597F9A">
      <w:pPr>
        <w:spacing w:line="240" w:lineRule="auto"/>
        <w:rPr>
          <w:rFonts w:asciiTheme="minorBidi" w:hAnsiTheme="minorBidi" w:hint="cs"/>
          <w:b/>
          <w:bCs/>
          <w:sz w:val="26"/>
          <w:szCs w:val="26"/>
          <w:u w:val="single"/>
          <w:rtl/>
        </w:rPr>
      </w:pPr>
    </w:p>
    <w:p w:rsidR="00597F9A" w:rsidRPr="00842F87" w:rsidRDefault="00597F9A" w:rsidP="00597F9A">
      <w:pPr>
        <w:spacing w:line="240" w:lineRule="auto"/>
        <w:rPr>
          <w:rFonts w:asciiTheme="minorBidi" w:hAnsiTheme="minorBidi"/>
          <w:color w:val="FF0000"/>
          <w:sz w:val="26"/>
          <w:szCs w:val="26"/>
        </w:rPr>
      </w:pPr>
      <w:r w:rsidRPr="00842F87">
        <w:rPr>
          <w:rFonts w:asciiTheme="minorBidi" w:hAnsiTheme="minorBidi"/>
          <w:b/>
          <w:bCs/>
          <w:color w:val="FF0000"/>
          <w:sz w:val="26"/>
          <w:szCs w:val="26"/>
          <w:u w:val="single"/>
          <w:rtl/>
        </w:rPr>
        <w:t xml:space="preserve">الشكل الثالث </w:t>
      </w:r>
      <w:proofErr w:type="spellStart"/>
      <w:r w:rsidRPr="00842F87">
        <w:rPr>
          <w:rFonts w:asciiTheme="minorBidi" w:hAnsiTheme="minorBidi"/>
          <w:b/>
          <w:bCs/>
          <w:color w:val="FF0000"/>
          <w:sz w:val="26"/>
          <w:szCs w:val="26"/>
          <w:u w:val="single"/>
          <w:rtl/>
        </w:rPr>
        <w:t>:</w:t>
      </w:r>
      <w:proofErr w:type="spellEnd"/>
      <w:r w:rsidRPr="00842F87">
        <w:rPr>
          <w:rFonts w:asciiTheme="minorBidi" w:hAnsiTheme="minorBidi"/>
          <w:b/>
          <w:bCs/>
          <w:color w:val="FF0000"/>
          <w:sz w:val="26"/>
          <w:szCs w:val="26"/>
          <w:u w:val="single"/>
          <w:rtl/>
        </w:rPr>
        <w:t xml:space="preserve"> </w:t>
      </w:r>
    </w:p>
    <w:p w:rsidR="00597F9A" w:rsidRPr="00597F9A" w:rsidRDefault="00597F9A" w:rsidP="00597F9A">
      <w:pPr>
        <w:spacing w:line="240" w:lineRule="auto"/>
        <w:rPr>
          <w:rFonts w:asciiTheme="minorBidi" w:hAnsiTheme="minorBidi"/>
          <w:sz w:val="26"/>
          <w:szCs w:val="26"/>
          <w:rtl/>
        </w:rPr>
      </w:pPr>
      <w:r w:rsidRPr="00597F9A">
        <w:rPr>
          <w:rFonts w:asciiTheme="minorBidi" w:hAnsiTheme="minorBidi"/>
          <w:b/>
          <w:bCs/>
          <w:sz w:val="26"/>
          <w:szCs w:val="26"/>
          <w:rtl/>
        </w:rPr>
        <w:t xml:space="preserve">وإذا كانت العلاقة تأخذ شكل منحنى فإن الارتباط لا يكون خطياً "ارتباط غير خطي </w:t>
      </w:r>
      <w:proofErr w:type="spellStart"/>
      <w:r w:rsidRPr="00597F9A">
        <w:rPr>
          <w:rFonts w:asciiTheme="minorBidi" w:hAnsiTheme="minorBidi"/>
          <w:b/>
          <w:bCs/>
          <w:sz w:val="26"/>
          <w:szCs w:val="26"/>
          <w:rtl/>
        </w:rPr>
        <w:t>"</w:t>
      </w:r>
      <w:proofErr w:type="spellEnd"/>
      <w:r w:rsidRPr="00597F9A">
        <w:rPr>
          <w:rFonts w:asciiTheme="minorBidi" w:hAnsiTheme="minorBidi"/>
          <w:b/>
          <w:bCs/>
          <w:sz w:val="26"/>
          <w:szCs w:val="26"/>
          <w:rtl/>
        </w:rPr>
        <w:t xml:space="preserve"> </w:t>
      </w:r>
      <w:r w:rsidRPr="00597F9A">
        <w:rPr>
          <w:rFonts w:asciiTheme="minorBidi" w:hAnsiTheme="minorBidi"/>
          <w:b/>
          <w:bCs/>
          <w:sz w:val="26"/>
          <w:szCs w:val="26"/>
        </w:rPr>
        <w:t>Non Linear Correlation</w:t>
      </w:r>
      <w:r w:rsidRPr="00597F9A">
        <w:rPr>
          <w:rFonts w:asciiTheme="minorBidi" w:hAnsiTheme="minorBidi"/>
          <w:b/>
          <w:bCs/>
          <w:sz w:val="26"/>
          <w:szCs w:val="26"/>
          <w:rtl/>
        </w:rPr>
        <w:t xml:space="preserve"> كما في الشكل الثالث : </w:t>
      </w:r>
    </w:p>
    <w:p w:rsidR="00D41112" w:rsidRDefault="00597F9A" w:rsidP="00D41112">
      <w:pPr>
        <w:spacing w:line="240" w:lineRule="auto"/>
        <w:rPr>
          <w:rFonts w:asciiTheme="minorBidi" w:hAnsiTheme="minorBidi" w:hint="cs"/>
          <w:sz w:val="26"/>
          <w:szCs w:val="26"/>
          <w:rtl/>
        </w:rPr>
      </w:pPr>
      <w:r>
        <w:rPr>
          <w:rFonts w:asciiTheme="minorBidi" w:hAnsiTheme="minorBidi" w:hint="cs"/>
          <w:noProof/>
          <w:sz w:val="26"/>
          <w:szCs w:val="26"/>
          <w:rtl/>
        </w:rPr>
        <w:drawing>
          <wp:inline distT="0" distB="0" distL="0" distR="0">
            <wp:extent cx="3067049" cy="2124075"/>
            <wp:effectExtent l="19050" t="0" r="1" b="0"/>
            <wp:docPr id="14" name="صورة 13" descr="بدون عنوان.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بدون عنوان.png"/>
                    <pic:cNvPicPr/>
                  </pic:nvPicPr>
                  <pic:blipFill>
                    <a:blip r:embed="rId8" cstate="print"/>
                    <a:stretch>
                      <a:fillRect/>
                    </a:stretch>
                  </pic:blipFill>
                  <pic:spPr>
                    <a:xfrm>
                      <a:off x="0" y="0"/>
                      <a:ext cx="3068290" cy="2124934"/>
                    </a:xfrm>
                    <a:prstGeom prst="rect">
                      <a:avLst/>
                    </a:prstGeom>
                  </pic:spPr>
                </pic:pic>
              </a:graphicData>
            </a:graphic>
          </wp:inline>
        </w:drawing>
      </w:r>
    </w:p>
    <w:p w:rsidR="00D41112" w:rsidRDefault="00D41112" w:rsidP="00D41112">
      <w:pPr>
        <w:spacing w:line="240" w:lineRule="auto"/>
        <w:rPr>
          <w:rFonts w:asciiTheme="minorBidi" w:hAnsiTheme="minorBidi" w:hint="cs"/>
          <w:b/>
          <w:bCs/>
          <w:sz w:val="26"/>
          <w:szCs w:val="26"/>
          <w:u w:val="single"/>
          <w:rtl/>
        </w:rPr>
      </w:pPr>
    </w:p>
    <w:p w:rsidR="00597F9A" w:rsidRPr="00842F87" w:rsidRDefault="00597F9A" w:rsidP="00D41112">
      <w:pPr>
        <w:spacing w:line="240" w:lineRule="auto"/>
        <w:rPr>
          <w:rFonts w:asciiTheme="minorBidi" w:hAnsiTheme="minorBidi"/>
          <w:color w:val="FF0000"/>
          <w:sz w:val="26"/>
          <w:szCs w:val="26"/>
        </w:rPr>
      </w:pPr>
      <w:r w:rsidRPr="00842F87">
        <w:rPr>
          <w:rFonts w:asciiTheme="minorBidi" w:hAnsiTheme="minorBidi"/>
          <w:b/>
          <w:bCs/>
          <w:color w:val="FF0000"/>
          <w:sz w:val="26"/>
          <w:szCs w:val="26"/>
          <w:u w:val="single"/>
          <w:rtl/>
        </w:rPr>
        <w:t xml:space="preserve">الشكل الرابع </w:t>
      </w:r>
      <w:proofErr w:type="spellStart"/>
      <w:r w:rsidRPr="00842F87">
        <w:rPr>
          <w:rFonts w:asciiTheme="minorBidi" w:hAnsiTheme="minorBidi"/>
          <w:b/>
          <w:bCs/>
          <w:color w:val="FF0000"/>
          <w:sz w:val="26"/>
          <w:szCs w:val="26"/>
          <w:u w:val="single"/>
          <w:rtl/>
        </w:rPr>
        <w:t>:</w:t>
      </w:r>
      <w:proofErr w:type="spellEnd"/>
      <w:r w:rsidRPr="00842F87">
        <w:rPr>
          <w:rFonts w:asciiTheme="minorBidi" w:hAnsiTheme="minorBidi"/>
          <w:b/>
          <w:bCs/>
          <w:color w:val="FF0000"/>
          <w:sz w:val="26"/>
          <w:szCs w:val="26"/>
          <w:u w:val="single"/>
          <w:rtl/>
        </w:rPr>
        <w:t xml:space="preserve"> </w:t>
      </w:r>
    </w:p>
    <w:p w:rsidR="00D41112" w:rsidRPr="00597F9A" w:rsidRDefault="00597F9A" w:rsidP="00D41112">
      <w:pPr>
        <w:spacing w:line="240" w:lineRule="auto"/>
        <w:rPr>
          <w:rFonts w:asciiTheme="minorBidi" w:hAnsiTheme="minorBidi" w:hint="cs"/>
          <w:sz w:val="26"/>
          <w:szCs w:val="26"/>
          <w:rtl/>
        </w:rPr>
      </w:pPr>
      <w:r w:rsidRPr="00597F9A">
        <w:rPr>
          <w:rFonts w:asciiTheme="minorBidi" w:hAnsiTheme="minorBidi"/>
          <w:b/>
          <w:bCs/>
          <w:sz w:val="26"/>
          <w:szCs w:val="26"/>
          <w:rtl/>
        </w:rPr>
        <w:t>أما إذا كانت النقاط تتبعثر بدون نظام معين فإن ذلك يدل على عدم وجود علاقة بين المتغيرين (أو أن العلاقة بينهما ضعيفة جداً</w:t>
      </w:r>
      <w:proofErr w:type="spellStart"/>
      <w:r w:rsidRPr="00597F9A">
        <w:rPr>
          <w:rFonts w:asciiTheme="minorBidi" w:hAnsiTheme="minorBidi"/>
          <w:b/>
          <w:bCs/>
          <w:sz w:val="26"/>
          <w:szCs w:val="26"/>
          <w:rtl/>
        </w:rPr>
        <w:t>)</w:t>
      </w:r>
      <w:proofErr w:type="spellEnd"/>
      <w:r w:rsidRPr="00597F9A">
        <w:rPr>
          <w:rFonts w:asciiTheme="minorBidi" w:hAnsiTheme="minorBidi"/>
          <w:b/>
          <w:bCs/>
          <w:sz w:val="26"/>
          <w:szCs w:val="26"/>
          <w:rtl/>
        </w:rPr>
        <w:t xml:space="preserve"> كالعلاقة مثلاً بين دخل الشخص وطوله كما في الشكل الرابع </w:t>
      </w:r>
      <w:proofErr w:type="spellStart"/>
      <w:r w:rsidRPr="00597F9A">
        <w:rPr>
          <w:rFonts w:asciiTheme="minorBidi" w:hAnsiTheme="minorBidi"/>
          <w:b/>
          <w:bCs/>
          <w:sz w:val="26"/>
          <w:szCs w:val="26"/>
          <w:rtl/>
        </w:rPr>
        <w:t>:</w:t>
      </w:r>
      <w:proofErr w:type="spellEnd"/>
      <w:r w:rsidRPr="00597F9A">
        <w:rPr>
          <w:rFonts w:asciiTheme="minorBidi" w:hAnsiTheme="minorBidi"/>
          <w:b/>
          <w:bCs/>
          <w:sz w:val="26"/>
          <w:szCs w:val="26"/>
        </w:rPr>
        <w:t xml:space="preserve"> </w:t>
      </w:r>
    </w:p>
    <w:p w:rsidR="00597F9A" w:rsidRDefault="00D41112" w:rsidP="00A0017A">
      <w:pPr>
        <w:spacing w:line="240" w:lineRule="auto"/>
        <w:rPr>
          <w:rFonts w:asciiTheme="minorBidi" w:hAnsiTheme="minorBidi" w:hint="cs"/>
          <w:sz w:val="26"/>
          <w:szCs w:val="26"/>
          <w:rtl/>
        </w:rPr>
      </w:pPr>
      <w:r>
        <w:rPr>
          <w:rFonts w:asciiTheme="minorBidi" w:hAnsiTheme="minorBidi"/>
          <w:noProof/>
          <w:sz w:val="26"/>
          <w:szCs w:val="26"/>
        </w:rPr>
        <w:drawing>
          <wp:inline distT="0" distB="0" distL="0" distR="0">
            <wp:extent cx="3590973" cy="1790700"/>
            <wp:effectExtent l="19050" t="0" r="9477" b="0"/>
            <wp:docPr id="15" name="صورة 14" descr="بدون عنوان.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بدون عنوان.png"/>
                    <pic:cNvPicPr/>
                  </pic:nvPicPr>
                  <pic:blipFill>
                    <a:blip r:embed="rId9" cstate="print"/>
                    <a:stretch>
                      <a:fillRect/>
                    </a:stretch>
                  </pic:blipFill>
                  <pic:spPr>
                    <a:xfrm>
                      <a:off x="0" y="0"/>
                      <a:ext cx="3591476" cy="1790951"/>
                    </a:xfrm>
                    <a:prstGeom prst="rect">
                      <a:avLst/>
                    </a:prstGeom>
                  </pic:spPr>
                </pic:pic>
              </a:graphicData>
            </a:graphic>
          </wp:inline>
        </w:drawing>
      </w:r>
    </w:p>
    <w:p w:rsidR="00D41112" w:rsidRPr="00842F87" w:rsidRDefault="00D41112" w:rsidP="00D41112">
      <w:pPr>
        <w:spacing w:line="240" w:lineRule="auto"/>
        <w:rPr>
          <w:rFonts w:asciiTheme="minorBidi" w:hAnsiTheme="minorBidi"/>
          <w:color w:val="FF0000"/>
          <w:sz w:val="26"/>
          <w:szCs w:val="26"/>
          <w:u w:val="thick"/>
        </w:rPr>
      </w:pPr>
      <w:proofErr w:type="spellStart"/>
      <w:r w:rsidRPr="00842F87">
        <w:rPr>
          <w:rFonts w:asciiTheme="minorBidi" w:hAnsiTheme="minorBidi"/>
          <w:b/>
          <w:bCs/>
          <w:color w:val="FF0000"/>
          <w:sz w:val="26"/>
          <w:szCs w:val="26"/>
          <w:u w:val="thick"/>
          <w:rtl/>
        </w:rPr>
        <w:lastRenderedPageBreak/>
        <w:t>ثانيا:</w:t>
      </w:r>
      <w:proofErr w:type="spellEnd"/>
      <w:r w:rsidRPr="00842F87">
        <w:rPr>
          <w:rFonts w:asciiTheme="minorBidi" w:hAnsiTheme="minorBidi"/>
          <w:b/>
          <w:bCs/>
          <w:color w:val="FF0000"/>
          <w:sz w:val="26"/>
          <w:szCs w:val="26"/>
          <w:u w:val="thick"/>
          <w:rtl/>
        </w:rPr>
        <w:t xml:space="preserve"> معامل الارتباط </w:t>
      </w:r>
      <w:r w:rsidRPr="00842F87">
        <w:rPr>
          <w:rFonts w:asciiTheme="minorBidi" w:hAnsiTheme="minorBidi"/>
          <w:b/>
          <w:bCs/>
          <w:color w:val="FF0000"/>
          <w:sz w:val="26"/>
          <w:szCs w:val="26"/>
          <w:u w:val="thick"/>
        </w:rPr>
        <w:t>Correlation Coefficient</w:t>
      </w:r>
      <w:r w:rsidRPr="00842F87">
        <w:rPr>
          <w:rFonts w:asciiTheme="minorBidi" w:hAnsiTheme="minorBidi"/>
          <w:b/>
          <w:bCs/>
          <w:color w:val="FF0000"/>
          <w:sz w:val="26"/>
          <w:szCs w:val="26"/>
          <w:u w:val="thick"/>
          <w:rtl/>
        </w:rPr>
        <w:t xml:space="preserve"> </w:t>
      </w:r>
      <w:proofErr w:type="spellStart"/>
      <w:r w:rsidRPr="00842F87">
        <w:rPr>
          <w:rFonts w:asciiTheme="minorBidi" w:hAnsiTheme="minorBidi"/>
          <w:b/>
          <w:bCs/>
          <w:color w:val="FF0000"/>
          <w:sz w:val="26"/>
          <w:szCs w:val="26"/>
          <w:u w:val="thick"/>
          <w:rtl/>
        </w:rPr>
        <w:t>:</w:t>
      </w:r>
      <w:proofErr w:type="spellEnd"/>
      <w:r w:rsidRPr="00842F87">
        <w:rPr>
          <w:rFonts w:asciiTheme="minorBidi" w:hAnsiTheme="minorBidi"/>
          <w:b/>
          <w:bCs/>
          <w:color w:val="FF0000"/>
          <w:sz w:val="26"/>
          <w:szCs w:val="26"/>
          <w:u w:val="thick"/>
          <w:rtl/>
        </w:rPr>
        <w:t xml:space="preserve"> </w:t>
      </w:r>
    </w:p>
    <w:p w:rsidR="00D41112" w:rsidRPr="00D41112" w:rsidRDefault="00D41112" w:rsidP="00D41112">
      <w:pPr>
        <w:spacing w:line="240" w:lineRule="auto"/>
        <w:rPr>
          <w:rFonts w:asciiTheme="minorBidi" w:hAnsiTheme="minorBidi"/>
          <w:sz w:val="26"/>
          <w:szCs w:val="26"/>
          <w:rtl/>
        </w:rPr>
      </w:pPr>
      <w:r w:rsidRPr="00D41112">
        <w:rPr>
          <w:rFonts w:asciiTheme="minorBidi" w:hAnsiTheme="minorBidi"/>
          <w:b/>
          <w:bCs/>
          <w:sz w:val="26"/>
          <w:szCs w:val="26"/>
          <w:rtl/>
        </w:rPr>
        <w:t xml:space="preserve">يقاس الارتباط بين </w:t>
      </w:r>
      <w:proofErr w:type="spellStart"/>
      <w:r w:rsidRPr="00D41112">
        <w:rPr>
          <w:rFonts w:asciiTheme="minorBidi" w:hAnsiTheme="minorBidi"/>
          <w:b/>
          <w:bCs/>
          <w:sz w:val="26"/>
          <w:szCs w:val="26"/>
          <w:rtl/>
        </w:rPr>
        <w:t>متغرين</w:t>
      </w:r>
      <w:proofErr w:type="spellEnd"/>
      <w:r w:rsidRPr="00D41112">
        <w:rPr>
          <w:rFonts w:asciiTheme="minorBidi" w:hAnsiTheme="minorBidi"/>
          <w:b/>
          <w:bCs/>
          <w:sz w:val="26"/>
          <w:szCs w:val="26"/>
          <w:rtl/>
        </w:rPr>
        <w:t xml:space="preserve"> بمقياس إحصائي يسمى </w:t>
      </w:r>
      <w:proofErr w:type="spellStart"/>
      <w:r w:rsidRPr="00D41112">
        <w:rPr>
          <w:rFonts w:asciiTheme="minorBidi" w:hAnsiTheme="minorBidi"/>
          <w:b/>
          <w:bCs/>
          <w:sz w:val="26"/>
          <w:szCs w:val="26"/>
          <w:rtl/>
        </w:rPr>
        <w:t>"</w:t>
      </w:r>
      <w:proofErr w:type="spellEnd"/>
      <w:r w:rsidRPr="00D41112">
        <w:rPr>
          <w:rFonts w:asciiTheme="minorBidi" w:hAnsiTheme="minorBidi"/>
          <w:b/>
          <w:bCs/>
          <w:sz w:val="26"/>
          <w:szCs w:val="26"/>
          <w:rtl/>
        </w:rPr>
        <w:t xml:space="preserve"> معامل الارتباط </w:t>
      </w:r>
      <w:proofErr w:type="spellStart"/>
      <w:r w:rsidRPr="00D41112">
        <w:rPr>
          <w:rFonts w:asciiTheme="minorBidi" w:hAnsiTheme="minorBidi"/>
          <w:b/>
          <w:bCs/>
          <w:sz w:val="26"/>
          <w:szCs w:val="26"/>
          <w:rtl/>
        </w:rPr>
        <w:t>"</w:t>
      </w:r>
      <w:proofErr w:type="spellEnd"/>
      <w:r w:rsidRPr="00D41112">
        <w:rPr>
          <w:rFonts w:asciiTheme="minorBidi" w:hAnsiTheme="minorBidi"/>
          <w:b/>
          <w:bCs/>
          <w:sz w:val="26"/>
          <w:szCs w:val="26"/>
          <w:rtl/>
        </w:rPr>
        <w:t xml:space="preserve"> ويعكس هذا المقياس درجة أو قوة العلاقة بين المتغيرين واتجاه هذه العلاقة. وتنحصر قيمة معامل الارتباط بين </w:t>
      </w:r>
      <w:proofErr w:type="spellStart"/>
      <w:r w:rsidRPr="00D41112">
        <w:rPr>
          <w:rFonts w:asciiTheme="minorBidi" w:hAnsiTheme="minorBidi"/>
          <w:b/>
          <w:bCs/>
          <w:sz w:val="26"/>
          <w:szCs w:val="26"/>
          <w:rtl/>
        </w:rPr>
        <w:t>+</w:t>
      </w:r>
      <w:proofErr w:type="spellEnd"/>
      <w:r w:rsidRPr="00D41112">
        <w:rPr>
          <w:rFonts w:asciiTheme="minorBidi" w:hAnsiTheme="minorBidi"/>
          <w:b/>
          <w:bCs/>
          <w:sz w:val="26"/>
          <w:szCs w:val="26"/>
          <w:rtl/>
        </w:rPr>
        <w:t xml:space="preserve"> </w:t>
      </w:r>
      <w:proofErr w:type="spellStart"/>
      <w:r w:rsidRPr="00D41112">
        <w:rPr>
          <w:rFonts w:asciiTheme="minorBidi" w:hAnsiTheme="minorBidi"/>
          <w:b/>
          <w:bCs/>
          <w:sz w:val="26"/>
          <w:szCs w:val="26"/>
          <w:rtl/>
        </w:rPr>
        <w:t>1،</w:t>
      </w:r>
      <w:proofErr w:type="spellEnd"/>
      <w:r w:rsidRPr="00D41112">
        <w:rPr>
          <w:rFonts w:asciiTheme="minorBidi" w:hAnsiTheme="minorBidi"/>
          <w:b/>
          <w:bCs/>
          <w:sz w:val="26"/>
          <w:szCs w:val="26"/>
          <w:rtl/>
        </w:rPr>
        <w:t xml:space="preserve"> </w:t>
      </w:r>
      <w:proofErr w:type="spellStart"/>
      <w:r w:rsidRPr="00D41112">
        <w:rPr>
          <w:rFonts w:asciiTheme="minorBidi" w:hAnsiTheme="minorBidi"/>
          <w:b/>
          <w:bCs/>
          <w:sz w:val="26"/>
          <w:szCs w:val="26"/>
          <w:rtl/>
        </w:rPr>
        <w:t>-</w:t>
      </w:r>
      <w:proofErr w:type="spellEnd"/>
      <w:r w:rsidRPr="00D41112">
        <w:rPr>
          <w:rFonts w:asciiTheme="minorBidi" w:hAnsiTheme="minorBidi"/>
          <w:b/>
          <w:bCs/>
          <w:sz w:val="26"/>
          <w:szCs w:val="26"/>
          <w:rtl/>
        </w:rPr>
        <w:t xml:space="preserve"> 1. </w:t>
      </w:r>
    </w:p>
    <w:p w:rsidR="00000000" w:rsidRPr="00D41112" w:rsidRDefault="003503FD" w:rsidP="00842F87">
      <w:pPr>
        <w:spacing w:line="240" w:lineRule="auto"/>
        <w:rPr>
          <w:rFonts w:asciiTheme="minorBidi" w:hAnsiTheme="minorBidi"/>
          <w:sz w:val="26"/>
          <w:szCs w:val="26"/>
          <w:rtl/>
        </w:rPr>
      </w:pPr>
      <w:r w:rsidRPr="00FE3A0C">
        <w:rPr>
          <w:rFonts w:asciiTheme="minorBidi" w:hAnsiTheme="minorBidi"/>
          <w:b/>
          <w:bCs/>
          <w:sz w:val="26"/>
          <w:szCs w:val="26"/>
          <w:u w:val="thick"/>
          <w:rtl/>
        </w:rPr>
        <w:t xml:space="preserve">فإذا كانت قيمة معامل الارتباط تساوي </w:t>
      </w:r>
      <w:proofErr w:type="spellStart"/>
      <w:r w:rsidRPr="00FE3A0C">
        <w:rPr>
          <w:rFonts w:asciiTheme="minorBidi" w:hAnsiTheme="minorBidi"/>
          <w:b/>
          <w:bCs/>
          <w:sz w:val="26"/>
          <w:szCs w:val="26"/>
          <w:u w:val="thick"/>
          <w:rtl/>
        </w:rPr>
        <w:t>+</w:t>
      </w:r>
      <w:proofErr w:type="spellEnd"/>
      <w:r w:rsidRPr="00FE3A0C">
        <w:rPr>
          <w:rFonts w:asciiTheme="minorBidi" w:hAnsiTheme="minorBidi"/>
          <w:b/>
          <w:bCs/>
          <w:sz w:val="26"/>
          <w:szCs w:val="26"/>
          <w:u w:val="thick"/>
          <w:rtl/>
        </w:rPr>
        <w:t xml:space="preserve"> 1</w:t>
      </w:r>
      <w:r w:rsidRPr="00D41112">
        <w:rPr>
          <w:rFonts w:asciiTheme="minorBidi" w:hAnsiTheme="minorBidi"/>
          <w:b/>
          <w:bCs/>
          <w:sz w:val="26"/>
          <w:szCs w:val="26"/>
          <w:rtl/>
        </w:rPr>
        <w:t xml:space="preserve"> فمعنى ذلك أن الارتباط بين المتغيرين طردي </w:t>
      </w:r>
      <w:proofErr w:type="spellStart"/>
      <w:r w:rsidRPr="00D41112">
        <w:rPr>
          <w:rFonts w:asciiTheme="minorBidi" w:hAnsiTheme="minorBidi"/>
          <w:b/>
          <w:bCs/>
          <w:sz w:val="26"/>
          <w:szCs w:val="26"/>
          <w:rtl/>
        </w:rPr>
        <w:t>تام،</w:t>
      </w:r>
      <w:proofErr w:type="spellEnd"/>
      <w:r w:rsidRPr="00D41112">
        <w:rPr>
          <w:rFonts w:asciiTheme="minorBidi" w:hAnsiTheme="minorBidi"/>
          <w:b/>
          <w:bCs/>
          <w:sz w:val="26"/>
          <w:szCs w:val="26"/>
          <w:rtl/>
        </w:rPr>
        <w:t xml:space="preserve"> وهو أقوى أنواع الارتباط الطردي بين متغيرين. </w:t>
      </w:r>
    </w:p>
    <w:p w:rsidR="00000000" w:rsidRPr="00D41112" w:rsidRDefault="003503FD" w:rsidP="00842F87">
      <w:pPr>
        <w:spacing w:line="240" w:lineRule="auto"/>
        <w:rPr>
          <w:rFonts w:asciiTheme="minorBidi" w:hAnsiTheme="minorBidi"/>
          <w:sz w:val="26"/>
          <w:szCs w:val="26"/>
        </w:rPr>
      </w:pPr>
      <w:r w:rsidRPr="00FE3A0C">
        <w:rPr>
          <w:rFonts w:asciiTheme="minorBidi" w:hAnsiTheme="minorBidi"/>
          <w:b/>
          <w:bCs/>
          <w:sz w:val="26"/>
          <w:szCs w:val="26"/>
          <w:u w:val="thick"/>
          <w:rtl/>
        </w:rPr>
        <w:t xml:space="preserve">وإذا كانت قيمة معامل الارتباط تساوي </w:t>
      </w:r>
      <w:proofErr w:type="spellStart"/>
      <w:r w:rsidRPr="00FE3A0C">
        <w:rPr>
          <w:rFonts w:asciiTheme="minorBidi" w:hAnsiTheme="minorBidi"/>
          <w:b/>
          <w:bCs/>
          <w:sz w:val="26"/>
          <w:szCs w:val="26"/>
          <w:u w:val="thick"/>
          <w:rtl/>
        </w:rPr>
        <w:t>–</w:t>
      </w:r>
      <w:proofErr w:type="spellEnd"/>
      <w:r w:rsidRPr="00FE3A0C">
        <w:rPr>
          <w:rFonts w:asciiTheme="minorBidi" w:hAnsiTheme="minorBidi"/>
          <w:b/>
          <w:bCs/>
          <w:sz w:val="26"/>
          <w:szCs w:val="26"/>
          <w:u w:val="thick"/>
          <w:rtl/>
        </w:rPr>
        <w:t xml:space="preserve"> 1</w:t>
      </w:r>
      <w:r w:rsidRPr="00D41112">
        <w:rPr>
          <w:rFonts w:asciiTheme="minorBidi" w:hAnsiTheme="minorBidi"/>
          <w:b/>
          <w:bCs/>
          <w:sz w:val="26"/>
          <w:szCs w:val="26"/>
          <w:rtl/>
        </w:rPr>
        <w:t xml:space="preserve"> فمعنى ذلك أن الارتباط بين المتغيرين عكسي </w:t>
      </w:r>
      <w:proofErr w:type="spellStart"/>
      <w:r w:rsidRPr="00D41112">
        <w:rPr>
          <w:rFonts w:asciiTheme="minorBidi" w:hAnsiTheme="minorBidi"/>
          <w:b/>
          <w:bCs/>
          <w:sz w:val="26"/>
          <w:szCs w:val="26"/>
          <w:rtl/>
        </w:rPr>
        <w:t>تام،</w:t>
      </w:r>
      <w:proofErr w:type="spellEnd"/>
      <w:r w:rsidRPr="00D41112">
        <w:rPr>
          <w:rFonts w:asciiTheme="minorBidi" w:hAnsiTheme="minorBidi"/>
          <w:b/>
          <w:bCs/>
          <w:sz w:val="26"/>
          <w:szCs w:val="26"/>
          <w:rtl/>
        </w:rPr>
        <w:t xml:space="preserve"> وهو أقوى أنواع الارتباط العكسي بين متغيرين.</w:t>
      </w:r>
    </w:p>
    <w:p w:rsidR="00000000" w:rsidRPr="00D41112" w:rsidRDefault="003503FD" w:rsidP="00842F87">
      <w:pPr>
        <w:spacing w:line="240" w:lineRule="auto"/>
        <w:rPr>
          <w:rFonts w:asciiTheme="minorBidi" w:hAnsiTheme="minorBidi"/>
          <w:sz w:val="26"/>
          <w:szCs w:val="26"/>
          <w:rtl/>
        </w:rPr>
      </w:pPr>
      <w:r w:rsidRPr="00D41112">
        <w:rPr>
          <w:rFonts w:asciiTheme="minorBidi" w:hAnsiTheme="minorBidi"/>
          <w:b/>
          <w:bCs/>
          <w:sz w:val="26"/>
          <w:szCs w:val="26"/>
          <w:rtl/>
        </w:rPr>
        <w:t xml:space="preserve">وإذا </w:t>
      </w:r>
      <w:r w:rsidRPr="00FE3A0C">
        <w:rPr>
          <w:rFonts w:asciiTheme="minorBidi" w:hAnsiTheme="minorBidi"/>
          <w:b/>
          <w:bCs/>
          <w:sz w:val="26"/>
          <w:szCs w:val="26"/>
          <w:u w:val="thick"/>
          <w:rtl/>
        </w:rPr>
        <w:t xml:space="preserve">كانت قيمة معامل الارتباط تساوي </w:t>
      </w:r>
      <w:proofErr w:type="spellStart"/>
      <w:r w:rsidRPr="00FE3A0C">
        <w:rPr>
          <w:rFonts w:asciiTheme="minorBidi" w:hAnsiTheme="minorBidi"/>
          <w:b/>
          <w:bCs/>
          <w:sz w:val="26"/>
          <w:szCs w:val="26"/>
          <w:u w:val="thick"/>
          <w:rtl/>
        </w:rPr>
        <w:t>صفر</w:t>
      </w:r>
      <w:r w:rsidRPr="00D41112">
        <w:rPr>
          <w:rFonts w:asciiTheme="minorBidi" w:hAnsiTheme="minorBidi"/>
          <w:b/>
          <w:bCs/>
          <w:sz w:val="26"/>
          <w:szCs w:val="26"/>
          <w:rtl/>
        </w:rPr>
        <w:t>،</w:t>
      </w:r>
      <w:proofErr w:type="spellEnd"/>
      <w:r w:rsidRPr="00D41112">
        <w:rPr>
          <w:rFonts w:asciiTheme="minorBidi" w:hAnsiTheme="minorBidi"/>
          <w:b/>
          <w:bCs/>
          <w:sz w:val="26"/>
          <w:szCs w:val="26"/>
          <w:rtl/>
        </w:rPr>
        <w:t xml:space="preserve"> فمعنى ذلك أنه لا يوجد ارتباط بين المتغيرين. </w:t>
      </w:r>
    </w:p>
    <w:p w:rsidR="00000000" w:rsidRPr="00D41112" w:rsidRDefault="003503FD" w:rsidP="00842F87">
      <w:pPr>
        <w:spacing w:line="240" w:lineRule="auto"/>
        <w:rPr>
          <w:rFonts w:asciiTheme="minorBidi" w:hAnsiTheme="minorBidi"/>
          <w:sz w:val="26"/>
          <w:szCs w:val="26"/>
          <w:rtl/>
        </w:rPr>
      </w:pPr>
      <w:r w:rsidRPr="00D41112">
        <w:rPr>
          <w:rFonts w:asciiTheme="minorBidi" w:hAnsiTheme="minorBidi"/>
          <w:b/>
          <w:bCs/>
          <w:sz w:val="26"/>
          <w:szCs w:val="26"/>
          <w:rtl/>
        </w:rPr>
        <w:t xml:space="preserve">وكلما اقتربت قيمة معامل الارتباط من </w:t>
      </w:r>
      <w:proofErr w:type="spellStart"/>
      <w:r w:rsidRPr="00D41112">
        <w:rPr>
          <w:rFonts w:asciiTheme="minorBidi" w:hAnsiTheme="minorBidi"/>
          <w:b/>
          <w:bCs/>
          <w:sz w:val="26"/>
          <w:szCs w:val="26"/>
          <w:rtl/>
        </w:rPr>
        <w:t>+</w:t>
      </w:r>
      <w:proofErr w:type="spellEnd"/>
      <w:r w:rsidRPr="00D41112">
        <w:rPr>
          <w:rFonts w:asciiTheme="minorBidi" w:hAnsiTheme="minorBidi"/>
          <w:b/>
          <w:bCs/>
          <w:sz w:val="26"/>
          <w:szCs w:val="26"/>
          <w:rtl/>
        </w:rPr>
        <w:t xml:space="preserve"> 1 أو </w:t>
      </w:r>
      <w:proofErr w:type="spellStart"/>
      <w:r w:rsidRPr="00D41112">
        <w:rPr>
          <w:rFonts w:asciiTheme="minorBidi" w:hAnsiTheme="minorBidi"/>
          <w:b/>
          <w:bCs/>
          <w:sz w:val="26"/>
          <w:szCs w:val="26"/>
          <w:rtl/>
        </w:rPr>
        <w:t>–</w:t>
      </w:r>
      <w:proofErr w:type="spellEnd"/>
      <w:r w:rsidRPr="00D41112">
        <w:rPr>
          <w:rFonts w:asciiTheme="minorBidi" w:hAnsiTheme="minorBidi"/>
          <w:b/>
          <w:bCs/>
          <w:sz w:val="26"/>
          <w:szCs w:val="26"/>
          <w:rtl/>
        </w:rPr>
        <w:t xml:space="preserve"> 1 كلما كان الارتباط </w:t>
      </w:r>
      <w:proofErr w:type="spellStart"/>
      <w:r w:rsidRPr="00D41112">
        <w:rPr>
          <w:rFonts w:asciiTheme="minorBidi" w:hAnsiTheme="minorBidi"/>
          <w:b/>
          <w:bCs/>
          <w:sz w:val="26"/>
          <w:szCs w:val="26"/>
          <w:rtl/>
        </w:rPr>
        <w:t>قوياً،</w:t>
      </w:r>
      <w:proofErr w:type="spellEnd"/>
      <w:r w:rsidRPr="00D41112">
        <w:rPr>
          <w:rFonts w:asciiTheme="minorBidi" w:hAnsiTheme="minorBidi"/>
          <w:b/>
          <w:bCs/>
          <w:sz w:val="26"/>
          <w:szCs w:val="26"/>
          <w:rtl/>
        </w:rPr>
        <w:t xml:space="preserve"> وكلما اقترب من الصفر كلما كان الارتباط ضعيفاً. </w:t>
      </w:r>
    </w:p>
    <w:p w:rsidR="00D41112" w:rsidRPr="00842F87" w:rsidRDefault="00D41112" w:rsidP="00842F87">
      <w:pPr>
        <w:rPr>
          <w:rFonts w:asciiTheme="minorBidi" w:hAnsiTheme="minorBidi"/>
          <w:color w:val="FF0000"/>
          <w:sz w:val="26"/>
          <w:szCs w:val="26"/>
        </w:rPr>
      </w:pPr>
      <w:r w:rsidRPr="00842F87">
        <w:rPr>
          <w:rFonts w:asciiTheme="minorBidi" w:hAnsiTheme="minorBidi"/>
          <w:b/>
          <w:bCs/>
          <w:color w:val="FF0000"/>
          <w:sz w:val="26"/>
          <w:szCs w:val="26"/>
          <w:u w:val="single"/>
          <w:rtl/>
        </w:rPr>
        <w:t xml:space="preserve">والخلاصة : </w:t>
      </w:r>
    </w:p>
    <w:p w:rsidR="00D41112" w:rsidRPr="00D41112" w:rsidRDefault="00D41112" w:rsidP="00842F87">
      <w:pPr>
        <w:rPr>
          <w:rFonts w:asciiTheme="minorBidi" w:hAnsiTheme="minorBidi"/>
          <w:sz w:val="26"/>
          <w:szCs w:val="26"/>
          <w:rtl/>
        </w:rPr>
      </w:pPr>
      <w:r w:rsidRPr="00D41112">
        <w:rPr>
          <w:rFonts w:asciiTheme="minorBidi" w:hAnsiTheme="minorBidi"/>
          <w:b/>
          <w:bCs/>
          <w:sz w:val="26"/>
          <w:szCs w:val="26"/>
          <w:rtl/>
        </w:rPr>
        <w:t xml:space="preserve">أنه كلما كانت العلاقة قوية بين المتغيرين كلما اقترب معامل الارتباط من </w:t>
      </w:r>
      <w:proofErr w:type="spellStart"/>
      <w:r w:rsidRPr="00D41112">
        <w:rPr>
          <w:rFonts w:asciiTheme="minorBidi" w:hAnsiTheme="minorBidi"/>
          <w:b/>
          <w:bCs/>
          <w:sz w:val="26"/>
          <w:szCs w:val="26"/>
          <w:rtl/>
        </w:rPr>
        <w:t>+</w:t>
      </w:r>
      <w:proofErr w:type="spellEnd"/>
      <w:r w:rsidRPr="00D41112">
        <w:rPr>
          <w:rFonts w:asciiTheme="minorBidi" w:hAnsiTheme="minorBidi"/>
          <w:b/>
          <w:bCs/>
          <w:sz w:val="26"/>
          <w:szCs w:val="26"/>
          <w:rtl/>
        </w:rPr>
        <w:t xml:space="preserve"> 1 أو </w:t>
      </w:r>
      <w:proofErr w:type="spellStart"/>
      <w:r w:rsidRPr="00D41112">
        <w:rPr>
          <w:rFonts w:asciiTheme="minorBidi" w:hAnsiTheme="minorBidi"/>
          <w:b/>
          <w:bCs/>
          <w:sz w:val="26"/>
          <w:szCs w:val="26"/>
          <w:rtl/>
        </w:rPr>
        <w:t>–</w:t>
      </w:r>
      <w:proofErr w:type="spellEnd"/>
      <w:r w:rsidRPr="00D41112">
        <w:rPr>
          <w:rFonts w:asciiTheme="minorBidi" w:hAnsiTheme="minorBidi"/>
          <w:b/>
          <w:bCs/>
          <w:sz w:val="26"/>
          <w:szCs w:val="26"/>
          <w:rtl/>
        </w:rPr>
        <w:t xml:space="preserve"> 1 فإذا وصلت قيمة المعامل إلى </w:t>
      </w:r>
      <w:proofErr w:type="spellStart"/>
      <w:r w:rsidRPr="00D41112">
        <w:rPr>
          <w:rFonts w:asciiTheme="minorBidi" w:hAnsiTheme="minorBidi"/>
          <w:b/>
          <w:bCs/>
          <w:sz w:val="26"/>
          <w:szCs w:val="26"/>
          <w:rtl/>
        </w:rPr>
        <w:t>+</w:t>
      </w:r>
      <w:proofErr w:type="spellEnd"/>
      <w:r w:rsidRPr="00D41112">
        <w:rPr>
          <w:rFonts w:asciiTheme="minorBidi" w:hAnsiTheme="minorBidi"/>
          <w:b/>
          <w:bCs/>
          <w:sz w:val="26"/>
          <w:szCs w:val="26"/>
          <w:rtl/>
        </w:rPr>
        <w:t xml:space="preserve"> 1 أو </w:t>
      </w:r>
      <w:proofErr w:type="spellStart"/>
      <w:r w:rsidRPr="00D41112">
        <w:rPr>
          <w:rFonts w:asciiTheme="minorBidi" w:hAnsiTheme="minorBidi"/>
          <w:b/>
          <w:bCs/>
          <w:sz w:val="26"/>
          <w:szCs w:val="26"/>
          <w:rtl/>
        </w:rPr>
        <w:t>–</w:t>
      </w:r>
      <w:proofErr w:type="spellEnd"/>
      <w:r w:rsidRPr="00D41112">
        <w:rPr>
          <w:rFonts w:asciiTheme="minorBidi" w:hAnsiTheme="minorBidi"/>
          <w:b/>
          <w:bCs/>
          <w:sz w:val="26"/>
          <w:szCs w:val="26"/>
          <w:rtl/>
        </w:rPr>
        <w:t xml:space="preserve"> 1 كان الارتباط تاماً بين المتغيرين. وأنه كلما كانت العلاقة ضعيفة بين المتغيرين كلما اقترب معامل الارتباط من </w:t>
      </w:r>
      <w:proofErr w:type="spellStart"/>
      <w:r w:rsidRPr="00D41112">
        <w:rPr>
          <w:rFonts w:asciiTheme="minorBidi" w:hAnsiTheme="minorBidi"/>
          <w:b/>
          <w:bCs/>
          <w:sz w:val="26"/>
          <w:szCs w:val="26"/>
          <w:rtl/>
        </w:rPr>
        <w:t>الصفر،</w:t>
      </w:r>
      <w:proofErr w:type="spellEnd"/>
      <w:r w:rsidRPr="00D41112">
        <w:rPr>
          <w:rFonts w:asciiTheme="minorBidi" w:hAnsiTheme="minorBidi"/>
          <w:b/>
          <w:bCs/>
          <w:sz w:val="26"/>
          <w:szCs w:val="26"/>
          <w:rtl/>
        </w:rPr>
        <w:t xml:space="preserve"> فإذا وصلت قيمة المعامل إلى الصفر كان الارتباط منعدماً بين المتغيرين. ومعنى ذلك أيضاً أنه لا يوجد ارتباط بين متغيرين تكون قيمة المعامل فيه أكبر من </w:t>
      </w:r>
      <w:proofErr w:type="spellStart"/>
      <w:r w:rsidRPr="00D41112">
        <w:rPr>
          <w:rFonts w:asciiTheme="minorBidi" w:hAnsiTheme="minorBidi"/>
          <w:b/>
          <w:bCs/>
          <w:sz w:val="26"/>
          <w:szCs w:val="26"/>
          <w:rtl/>
        </w:rPr>
        <w:t>+</w:t>
      </w:r>
      <w:proofErr w:type="spellEnd"/>
      <w:r w:rsidRPr="00D41112">
        <w:rPr>
          <w:rFonts w:asciiTheme="minorBidi" w:hAnsiTheme="minorBidi"/>
          <w:b/>
          <w:bCs/>
          <w:sz w:val="26"/>
          <w:szCs w:val="26"/>
          <w:rtl/>
        </w:rPr>
        <w:t xml:space="preserve"> 1 ولا أصغر من </w:t>
      </w:r>
      <w:proofErr w:type="spellStart"/>
      <w:r w:rsidRPr="00D41112">
        <w:rPr>
          <w:rFonts w:asciiTheme="minorBidi" w:hAnsiTheme="minorBidi"/>
          <w:b/>
          <w:bCs/>
          <w:sz w:val="26"/>
          <w:szCs w:val="26"/>
          <w:rtl/>
        </w:rPr>
        <w:t>–</w:t>
      </w:r>
      <w:proofErr w:type="spellEnd"/>
      <w:r w:rsidRPr="00D41112">
        <w:rPr>
          <w:rFonts w:asciiTheme="minorBidi" w:hAnsiTheme="minorBidi"/>
          <w:b/>
          <w:bCs/>
          <w:sz w:val="26"/>
          <w:szCs w:val="26"/>
          <w:rtl/>
        </w:rPr>
        <w:t xml:space="preserve"> 1. و</w:t>
      </w:r>
      <w:r w:rsidRPr="00D41112">
        <w:rPr>
          <w:rFonts w:asciiTheme="minorBidi" w:hAnsiTheme="minorBidi"/>
          <w:b/>
          <w:bCs/>
          <w:sz w:val="26"/>
          <w:szCs w:val="26"/>
          <w:rtl/>
          <w:lang w:bidi="ar-EG"/>
        </w:rPr>
        <w:t>يمكن تمثيل</w:t>
      </w:r>
      <w:r w:rsidRPr="00D41112">
        <w:rPr>
          <w:rFonts w:asciiTheme="minorBidi" w:hAnsiTheme="minorBidi"/>
          <w:b/>
          <w:bCs/>
          <w:sz w:val="26"/>
          <w:szCs w:val="26"/>
          <w:rtl/>
        </w:rPr>
        <w:t xml:space="preserve"> قوة العلاقة</w:t>
      </w:r>
      <w:r w:rsidRPr="00D41112">
        <w:rPr>
          <w:rFonts w:asciiTheme="minorBidi" w:hAnsiTheme="minorBidi"/>
          <w:b/>
          <w:bCs/>
          <w:sz w:val="26"/>
          <w:szCs w:val="26"/>
          <w:rtl/>
          <w:lang w:bidi="ar-EG"/>
        </w:rPr>
        <w:t xml:space="preserve"> </w:t>
      </w:r>
      <w:r w:rsidRPr="00D41112">
        <w:rPr>
          <w:rFonts w:asciiTheme="minorBidi" w:hAnsiTheme="minorBidi"/>
          <w:b/>
          <w:bCs/>
          <w:sz w:val="26"/>
          <w:szCs w:val="26"/>
          <w:rtl/>
        </w:rPr>
        <w:t>ب</w:t>
      </w:r>
      <w:r w:rsidRPr="00D41112">
        <w:rPr>
          <w:rFonts w:asciiTheme="minorBidi" w:hAnsiTheme="minorBidi"/>
          <w:b/>
          <w:bCs/>
          <w:sz w:val="26"/>
          <w:szCs w:val="26"/>
          <w:rtl/>
          <w:lang w:bidi="ar-EG"/>
        </w:rPr>
        <w:t xml:space="preserve">الشكل التالي: </w:t>
      </w:r>
    </w:p>
    <w:p w:rsidR="00D41112" w:rsidRDefault="00D41112" w:rsidP="00D41112">
      <w:pPr>
        <w:spacing w:line="240" w:lineRule="auto"/>
        <w:rPr>
          <w:rFonts w:asciiTheme="minorBidi" w:hAnsiTheme="minorBidi" w:hint="cs"/>
          <w:sz w:val="26"/>
          <w:szCs w:val="26"/>
          <w:rtl/>
        </w:rPr>
      </w:pPr>
      <w:r w:rsidRPr="00D41112">
        <w:rPr>
          <w:rFonts w:asciiTheme="minorBidi" w:hAnsiTheme="minorBidi"/>
          <w:sz w:val="26"/>
          <w:szCs w:val="26"/>
          <w:rtl/>
        </w:rPr>
        <w:drawing>
          <wp:inline distT="0" distB="0" distL="0" distR="0">
            <wp:extent cx="5274310" cy="1451656"/>
            <wp:effectExtent l="19050" t="0" r="2540" b="0"/>
            <wp:docPr id="16" name="صورة 9"/>
            <wp:cNvGraphicFramePr/>
            <a:graphic xmlns:a="http://schemas.openxmlformats.org/drawingml/2006/main">
              <a:graphicData uri="http://schemas.openxmlformats.org/drawingml/2006/picture">
                <pic:pic xmlns:pic="http://schemas.openxmlformats.org/drawingml/2006/picture">
                  <pic:nvPicPr>
                    <pic:cNvPr id="34838" name="Picture 2"/>
                    <pic:cNvPicPr>
                      <a:picLocks noChangeAspect="1" noChangeArrowheads="1"/>
                    </pic:cNvPicPr>
                  </pic:nvPicPr>
                  <pic:blipFill>
                    <a:blip r:embed="rId10" cstate="print"/>
                    <a:srcRect/>
                    <a:stretch>
                      <a:fillRect/>
                    </a:stretch>
                  </pic:blipFill>
                  <pic:spPr bwMode="auto">
                    <a:xfrm>
                      <a:off x="0" y="0"/>
                      <a:ext cx="5274310" cy="1451656"/>
                    </a:xfrm>
                    <a:prstGeom prst="rect">
                      <a:avLst/>
                    </a:prstGeom>
                    <a:ln/>
                  </pic:spPr>
                </pic:pic>
              </a:graphicData>
            </a:graphic>
          </wp:inline>
        </w:drawing>
      </w:r>
    </w:p>
    <w:p w:rsidR="00D41112" w:rsidRPr="00FE3A0C" w:rsidRDefault="00D41112" w:rsidP="00D41112">
      <w:pPr>
        <w:spacing w:line="240" w:lineRule="auto"/>
        <w:rPr>
          <w:rFonts w:asciiTheme="minorBidi" w:hAnsiTheme="minorBidi"/>
          <w:color w:val="FF0000"/>
          <w:sz w:val="26"/>
          <w:szCs w:val="26"/>
          <w:u w:val="thick"/>
        </w:rPr>
      </w:pPr>
      <w:r w:rsidRPr="00FE3A0C">
        <w:rPr>
          <w:rFonts w:asciiTheme="minorBidi" w:hAnsiTheme="minorBidi"/>
          <w:b/>
          <w:bCs/>
          <w:color w:val="FF0000"/>
          <w:sz w:val="26"/>
          <w:szCs w:val="26"/>
          <w:u w:val="thick"/>
          <w:rtl/>
        </w:rPr>
        <w:t xml:space="preserve">معامل </w:t>
      </w:r>
      <w:proofErr w:type="spellStart"/>
      <w:r w:rsidRPr="00FE3A0C">
        <w:rPr>
          <w:rFonts w:asciiTheme="minorBidi" w:hAnsiTheme="minorBidi"/>
          <w:b/>
          <w:bCs/>
          <w:color w:val="FF0000"/>
          <w:sz w:val="26"/>
          <w:szCs w:val="26"/>
          <w:u w:val="thick"/>
          <w:rtl/>
        </w:rPr>
        <w:t>بيرسون</w:t>
      </w:r>
      <w:proofErr w:type="spellEnd"/>
      <w:r w:rsidRPr="00FE3A0C">
        <w:rPr>
          <w:rFonts w:asciiTheme="minorBidi" w:hAnsiTheme="minorBidi"/>
          <w:b/>
          <w:bCs/>
          <w:color w:val="FF0000"/>
          <w:sz w:val="26"/>
          <w:szCs w:val="26"/>
          <w:u w:val="thick"/>
          <w:rtl/>
        </w:rPr>
        <w:t xml:space="preserve"> ل</w:t>
      </w:r>
      <w:r w:rsidRPr="00FE3A0C">
        <w:rPr>
          <w:rFonts w:asciiTheme="minorBidi" w:hAnsiTheme="minorBidi"/>
          <w:b/>
          <w:bCs/>
          <w:color w:val="FF0000"/>
          <w:sz w:val="26"/>
          <w:szCs w:val="26"/>
          <w:u w:val="thick"/>
          <w:rtl/>
          <w:lang w:bidi="ar-EG"/>
        </w:rPr>
        <w:t xml:space="preserve">لارتباط الخطى البسيط </w:t>
      </w:r>
    </w:p>
    <w:p w:rsidR="00D41112" w:rsidRPr="00FE3A0C" w:rsidRDefault="00D41112" w:rsidP="00D41112">
      <w:pPr>
        <w:spacing w:line="240" w:lineRule="auto"/>
        <w:rPr>
          <w:rFonts w:asciiTheme="minorBidi" w:hAnsiTheme="minorBidi"/>
          <w:color w:val="FF0000"/>
          <w:sz w:val="26"/>
          <w:szCs w:val="26"/>
          <w:u w:val="thick"/>
          <w:rtl/>
        </w:rPr>
      </w:pPr>
      <w:r w:rsidRPr="00FE3A0C">
        <w:rPr>
          <w:rFonts w:asciiTheme="minorBidi" w:hAnsiTheme="minorBidi"/>
          <w:b/>
          <w:bCs/>
          <w:color w:val="FF0000"/>
          <w:sz w:val="26"/>
          <w:szCs w:val="26"/>
          <w:u w:val="thick"/>
        </w:rPr>
        <w:t>Person's Correlation Coefficient</w:t>
      </w:r>
    </w:p>
    <w:p w:rsidR="00D41112" w:rsidRDefault="00D41112" w:rsidP="00D41112">
      <w:pPr>
        <w:spacing w:line="240" w:lineRule="auto"/>
        <w:rPr>
          <w:rFonts w:asciiTheme="minorBidi" w:hAnsiTheme="minorBidi" w:hint="cs"/>
          <w:b/>
          <w:bCs/>
          <w:sz w:val="26"/>
          <w:szCs w:val="26"/>
          <w:rtl/>
        </w:rPr>
      </w:pPr>
      <w:r w:rsidRPr="00FE3A0C">
        <w:rPr>
          <w:rFonts w:asciiTheme="minorBidi" w:hAnsiTheme="minorBidi"/>
          <w:b/>
          <w:bCs/>
          <w:noProof/>
          <w:color w:val="FF0000"/>
          <w:sz w:val="26"/>
          <w:szCs w:val="26"/>
          <w:rtl/>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bject 2" o:spid="_x0000_s1026" type="#_x0000_t75" style="position:absolute;left:0;text-align:left;margin-left:280.05pt;margin-top:.4pt;width:46.2pt;height:49.35pt;z-index:251658240;visibility:visible">
            <v:imagedata r:id="rId11" o:title=""/>
            <w10:wrap anchorx="page"/>
          </v:shape>
          <o:OLEObject Type="Embed" ProgID="Equation.3" ShapeID="Object 2" DrawAspect="Content" ObjectID="_1395938011" r:id="rId12"/>
        </w:pict>
      </w:r>
      <w:r w:rsidRPr="00D41112">
        <w:rPr>
          <w:rFonts w:asciiTheme="minorBidi" w:hAnsiTheme="minorBidi"/>
          <w:b/>
          <w:bCs/>
          <w:sz w:val="26"/>
          <w:szCs w:val="26"/>
          <w:rtl/>
        </w:rPr>
        <w:t xml:space="preserve">يعتبر معامل الارتباط الخطى البسيط </w:t>
      </w:r>
      <w:proofErr w:type="spellStart"/>
      <w:r w:rsidRPr="00D41112">
        <w:rPr>
          <w:rFonts w:asciiTheme="minorBidi" w:hAnsiTheme="minorBidi"/>
          <w:b/>
          <w:bCs/>
          <w:sz w:val="26"/>
          <w:szCs w:val="26"/>
          <w:rtl/>
        </w:rPr>
        <w:t>لبيرسون</w:t>
      </w:r>
      <w:proofErr w:type="spellEnd"/>
      <w:r w:rsidRPr="00D41112">
        <w:rPr>
          <w:rFonts w:asciiTheme="minorBidi" w:hAnsiTheme="minorBidi"/>
          <w:b/>
          <w:bCs/>
          <w:sz w:val="26"/>
          <w:szCs w:val="26"/>
          <w:rtl/>
        </w:rPr>
        <w:t xml:space="preserve">  </w:t>
      </w:r>
      <w:r w:rsidRPr="00D41112">
        <w:rPr>
          <w:rFonts w:asciiTheme="minorBidi" w:hAnsiTheme="minorBidi"/>
          <w:b/>
          <w:bCs/>
          <w:sz w:val="26"/>
          <w:szCs w:val="26"/>
        </w:rPr>
        <w:t xml:space="preserve">Person's Correlation Coefficient </w:t>
      </w:r>
      <w:r w:rsidRPr="00D41112">
        <w:rPr>
          <w:rFonts w:asciiTheme="minorBidi" w:hAnsiTheme="minorBidi"/>
          <w:b/>
          <w:bCs/>
          <w:sz w:val="26"/>
          <w:szCs w:val="26"/>
          <w:rtl/>
        </w:rPr>
        <w:t xml:space="preserve"> والذى سنرمز له بالرمز</w:t>
      </w:r>
      <w:r>
        <w:rPr>
          <w:rFonts w:asciiTheme="minorBidi" w:hAnsiTheme="minorBidi" w:hint="cs"/>
          <w:b/>
          <w:bCs/>
          <w:sz w:val="26"/>
          <w:szCs w:val="26"/>
          <w:rtl/>
        </w:rPr>
        <w:t xml:space="preserve"> </w:t>
      </w:r>
      <w:r w:rsidRPr="00D41112">
        <w:rPr>
          <w:rFonts w:asciiTheme="minorBidi" w:hAnsiTheme="minorBidi"/>
          <w:b/>
          <w:bCs/>
          <w:sz w:val="26"/>
          <w:szCs w:val="26"/>
          <w:rtl/>
        </w:rPr>
        <w:t xml:space="preserve">      </w:t>
      </w:r>
      <w:r>
        <w:rPr>
          <w:rFonts w:asciiTheme="minorBidi" w:hAnsiTheme="minorBidi" w:hint="cs"/>
          <w:b/>
          <w:bCs/>
          <w:sz w:val="26"/>
          <w:szCs w:val="26"/>
          <w:rtl/>
        </w:rPr>
        <w:t xml:space="preserve">   </w:t>
      </w:r>
      <w:r w:rsidRPr="00D41112">
        <w:rPr>
          <w:rFonts w:asciiTheme="minorBidi" w:hAnsiTheme="minorBidi"/>
          <w:b/>
          <w:bCs/>
          <w:sz w:val="26"/>
          <w:szCs w:val="26"/>
          <w:rtl/>
        </w:rPr>
        <w:t xml:space="preserve">من أكثر الأدوات الإحصائية استخداما فى تحديد قوة العلاقة بين </w:t>
      </w:r>
    </w:p>
    <w:p w:rsidR="00D41112" w:rsidRPr="00D41112" w:rsidRDefault="00D41112" w:rsidP="00D41112">
      <w:pPr>
        <w:spacing w:line="240" w:lineRule="auto"/>
        <w:rPr>
          <w:rFonts w:asciiTheme="minorBidi" w:hAnsiTheme="minorBidi"/>
          <w:sz w:val="26"/>
          <w:szCs w:val="26"/>
        </w:rPr>
      </w:pPr>
      <w:r w:rsidRPr="00D41112">
        <w:rPr>
          <w:rFonts w:asciiTheme="minorBidi" w:hAnsiTheme="minorBidi"/>
          <w:b/>
          <w:bCs/>
          <w:sz w:val="26"/>
          <w:szCs w:val="26"/>
          <w:rtl/>
        </w:rPr>
        <w:t>متغيرين كما يستعمل لتحديد مدى وجود علاقة خطية بين متغيرين.</w:t>
      </w:r>
    </w:p>
    <w:p w:rsidR="00D41112" w:rsidRPr="00D41112" w:rsidRDefault="00D41112" w:rsidP="00D41112">
      <w:pPr>
        <w:spacing w:line="240" w:lineRule="auto"/>
        <w:rPr>
          <w:rFonts w:asciiTheme="minorBidi" w:hAnsiTheme="minorBidi"/>
          <w:sz w:val="26"/>
          <w:szCs w:val="26"/>
          <w:rtl/>
        </w:rPr>
      </w:pPr>
      <w:r>
        <w:rPr>
          <w:rFonts w:asciiTheme="minorBidi" w:hAnsiTheme="minorBidi"/>
          <w:noProof/>
          <w:sz w:val="26"/>
          <w:szCs w:val="26"/>
        </w:rPr>
        <w:pict>
          <v:shape id="Object 3" o:spid="_x0000_s1027" type="#_x0000_t75" style="position:absolute;left:0;text-align:left;margin-left:70.25pt;margin-top:20.95pt;width:278.85pt;height:58.35pt;z-index:251659264;visibility:visible" filled="t" fillcolor="#77933c" stroked="t">
            <v:fill opacity="6554f"/>
            <v:imagedata r:id="rId13" o:title=""/>
            <w10:wrap anchorx="page"/>
          </v:shape>
          <o:OLEObject Type="Embed" ProgID="Equation.3" ShapeID="Object 3" DrawAspect="Content" ObjectID="_1395938012" r:id="rId14"/>
        </w:pict>
      </w:r>
      <w:r w:rsidRPr="00D41112">
        <w:rPr>
          <w:rFonts w:asciiTheme="minorBidi" w:hAnsiTheme="minorBidi"/>
          <w:b/>
          <w:bCs/>
          <w:sz w:val="26"/>
          <w:szCs w:val="26"/>
          <w:rtl/>
        </w:rPr>
        <w:t xml:space="preserve">وهناك أكثر من صيغة يمكن الاعتماد عليها فى حساب  معامل الارتباط الخطى البسيط </w:t>
      </w:r>
      <w:proofErr w:type="spellStart"/>
      <w:r w:rsidRPr="00D41112">
        <w:rPr>
          <w:rFonts w:asciiTheme="minorBidi" w:hAnsiTheme="minorBidi"/>
          <w:b/>
          <w:bCs/>
          <w:sz w:val="26"/>
          <w:szCs w:val="26"/>
          <w:rtl/>
        </w:rPr>
        <w:t>لبيرسون</w:t>
      </w:r>
      <w:proofErr w:type="spellEnd"/>
      <w:r w:rsidRPr="00D41112">
        <w:rPr>
          <w:rFonts w:asciiTheme="minorBidi" w:hAnsiTheme="minorBidi"/>
          <w:b/>
          <w:bCs/>
          <w:sz w:val="26"/>
          <w:szCs w:val="26"/>
          <w:rtl/>
        </w:rPr>
        <w:t xml:space="preserve">  منها: </w:t>
      </w:r>
    </w:p>
    <w:p w:rsidR="00D41112" w:rsidRPr="00C206DE" w:rsidRDefault="00D41112" w:rsidP="00D41112">
      <w:pPr>
        <w:spacing w:line="240" w:lineRule="auto"/>
        <w:rPr>
          <w:rFonts w:asciiTheme="minorBidi" w:hAnsiTheme="minorBidi"/>
          <w:sz w:val="26"/>
          <w:szCs w:val="26"/>
        </w:rPr>
      </w:pPr>
    </w:p>
    <w:p w:rsidR="00C206DE" w:rsidRDefault="00C206DE" w:rsidP="00C206DE">
      <w:pPr>
        <w:spacing w:line="240" w:lineRule="auto"/>
        <w:rPr>
          <w:rFonts w:asciiTheme="minorBidi" w:hAnsiTheme="minorBidi" w:hint="cs"/>
          <w:sz w:val="26"/>
          <w:szCs w:val="26"/>
          <w:rtl/>
        </w:rPr>
      </w:pPr>
    </w:p>
    <w:p w:rsidR="00FE3A0C" w:rsidRDefault="003D444D" w:rsidP="00FE3A0C">
      <w:pPr>
        <w:spacing w:line="240" w:lineRule="auto"/>
        <w:rPr>
          <w:rFonts w:asciiTheme="minorBidi" w:hAnsiTheme="minorBidi"/>
          <w:sz w:val="26"/>
          <w:szCs w:val="26"/>
        </w:rPr>
      </w:pPr>
      <w:r>
        <w:rPr>
          <w:rFonts w:asciiTheme="minorBidi" w:hAnsiTheme="minorBidi"/>
          <w:noProof/>
          <w:sz w:val="26"/>
          <w:szCs w:val="26"/>
        </w:rPr>
        <w:pict>
          <v:shape id="_x0000_s1028" type="#_x0000_t75" style="position:absolute;left:0;text-align:left;margin-left:77pt;margin-top:31.5pt;width:289.75pt;height:58.5pt;z-index:251660288;visibility:visible" filled="t" fillcolor="#77933c" stroked="t">
            <v:fill opacity="6554f"/>
            <v:imagedata r:id="rId15" o:title=""/>
            <w10:wrap anchorx="page"/>
          </v:shape>
          <o:OLEObject Type="Embed" ProgID="Equation.3" ShapeID="_x0000_s1028" DrawAspect="Content" ObjectID="_1395938013" r:id="rId16"/>
        </w:pict>
      </w:r>
      <w:r w:rsidR="00D41112" w:rsidRPr="00D41112">
        <w:rPr>
          <w:rFonts w:asciiTheme="minorBidi" w:hAnsiTheme="minorBidi"/>
          <w:b/>
          <w:bCs/>
          <w:sz w:val="26"/>
          <w:szCs w:val="26"/>
          <w:rtl/>
        </w:rPr>
        <w:t xml:space="preserve">وكذلك المعادلة الرياضية التالية والتي تعتبر اسهل وابسط: </w:t>
      </w:r>
    </w:p>
    <w:p w:rsidR="00647CFE" w:rsidRPr="00647CFE" w:rsidRDefault="003D444D" w:rsidP="00FE3A0C">
      <w:pPr>
        <w:spacing w:line="240" w:lineRule="auto"/>
        <w:rPr>
          <w:rFonts w:asciiTheme="minorBidi" w:hAnsiTheme="minorBidi"/>
          <w:sz w:val="26"/>
          <w:szCs w:val="26"/>
        </w:rPr>
      </w:pPr>
      <w:r>
        <w:rPr>
          <w:rFonts w:asciiTheme="minorBidi" w:hAnsiTheme="minorBidi" w:hint="cs"/>
          <w:noProof/>
          <w:sz w:val="26"/>
          <w:szCs w:val="26"/>
        </w:rPr>
        <w:lastRenderedPageBreak/>
        <w:pict>
          <v:shape id="Object 1" o:spid="_x0000_s1029" type="#_x0000_t75" style="position:absolute;left:0;text-align:left;margin-left:90pt;margin-top:18.7pt;width:129.3pt;height:47.25pt;z-index:251661312;visibility:visible" filled="t" fillcolor="#77933c" stroked="t">
            <v:fill opacity="6554f"/>
            <v:imagedata r:id="rId17" o:title=""/>
            <w10:wrap anchorx="page"/>
          </v:shape>
          <o:OLEObject Type="Embed" ProgID="Equation.3" ShapeID="Object 1" DrawAspect="Content" ObjectID="_1395938014" r:id="rId18"/>
        </w:pict>
      </w:r>
      <w:r w:rsidR="00647CFE" w:rsidRPr="00647CFE">
        <w:rPr>
          <w:rFonts w:asciiTheme="minorBidi" w:hAnsiTheme="minorBidi"/>
          <w:b/>
          <w:bCs/>
          <w:sz w:val="26"/>
          <w:szCs w:val="26"/>
          <w:rtl/>
        </w:rPr>
        <w:t xml:space="preserve">وتتراوح قيمة معامل الارتباط بين الواحد الصحيح الموجب و الواحد الصحيح السالب أى أن قيمة معامل تكون كالتالي: </w:t>
      </w:r>
    </w:p>
    <w:p w:rsidR="003D444D" w:rsidRDefault="003D444D" w:rsidP="00647CFE">
      <w:pPr>
        <w:spacing w:line="240" w:lineRule="auto"/>
        <w:rPr>
          <w:rFonts w:asciiTheme="minorBidi" w:hAnsiTheme="minorBidi" w:hint="cs"/>
          <w:b/>
          <w:bCs/>
          <w:sz w:val="26"/>
          <w:szCs w:val="26"/>
          <w:rtl/>
        </w:rPr>
      </w:pPr>
    </w:p>
    <w:p w:rsidR="00647CFE" w:rsidRPr="00FE3A0C" w:rsidRDefault="00647CFE" w:rsidP="00647CFE">
      <w:pPr>
        <w:spacing w:line="240" w:lineRule="auto"/>
        <w:rPr>
          <w:rFonts w:asciiTheme="minorBidi" w:hAnsiTheme="minorBidi" w:hint="cs"/>
          <w:color w:val="FF0000"/>
          <w:sz w:val="26"/>
          <w:szCs w:val="26"/>
          <w:u w:val="thick"/>
          <w:rtl/>
        </w:rPr>
      </w:pPr>
      <w:proofErr w:type="spellStart"/>
      <w:r w:rsidRPr="00FE3A0C">
        <w:rPr>
          <w:rFonts w:asciiTheme="minorBidi" w:hAnsiTheme="minorBidi"/>
          <w:b/>
          <w:bCs/>
          <w:color w:val="FF0000"/>
          <w:sz w:val="26"/>
          <w:szCs w:val="26"/>
          <w:u w:val="thick"/>
          <w:rtl/>
        </w:rPr>
        <w:t>والاتباط</w:t>
      </w:r>
      <w:proofErr w:type="spellEnd"/>
      <w:r w:rsidRPr="00FE3A0C">
        <w:rPr>
          <w:rFonts w:asciiTheme="minorBidi" w:hAnsiTheme="minorBidi"/>
          <w:b/>
          <w:bCs/>
          <w:color w:val="FF0000"/>
          <w:sz w:val="26"/>
          <w:szCs w:val="26"/>
          <w:u w:val="thick"/>
          <w:rtl/>
        </w:rPr>
        <w:t xml:space="preserve"> غالبا قيمته كسر أي اقل من الواحد الصحيح </w:t>
      </w:r>
    </w:p>
    <w:p w:rsidR="00647CFE" w:rsidRDefault="00647CFE" w:rsidP="00647CFE">
      <w:pPr>
        <w:spacing w:line="240" w:lineRule="auto"/>
        <w:rPr>
          <w:rFonts w:asciiTheme="minorBidi" w:hAnsiTheme="minorBidi" w:hint="cs"/>
          <w:sz w:val="26"/>
          <w:szCs w:val="26"/>
          <w:rtl/>
        </w:rPr>
      </w:pPr>
      <w:r w:rsidRPr="00647CFE">
        <w:rPr>
          <w:rFonts w:asciiTheme="minorBidi" w:hAnsiTheme="minorBidi"/>
          <w:sz w:val="26"/>
          <w:szCs w:val="26"/>
          <w:rtl/>
        </w:rPr>
        <w:drawing>
          <wp:inline distT="0" distB="0" distL="0" distR="0">
            <wp:extent cx="5274310" cy="819227"/>
            <wp:effectExtent l="19050" t="0" r="0" b="0"/>
            <wp:docPr id="17" name="كائن 10"/>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7848600" cy="1219200"/>
                      <a:chOff x="990600" y="2819400"/>
                      <a:chExt cx="7848600" cy="1219200"/>
                    </a:xfrm>
                  </a:grpSpPr>
                  <a:sp>
                    <a:nvSpPr>
                      <a:cNvPr id="32771" name="Content Placeholder 2"/>
                      <a:cNvSpPr>
                        <a:spLocks/>
                      </a:cNvSpPr>
                    </a:nvSpPr>
                    <a:spPr bwMode="auto">
                      <a:xfrm>
                        <a:off x="990600" y="2819400"/>
                        <a:ext cx="7848600" cy="1219200"/>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273050" indent="-273050" algn="just">
                            <a:spcBef>
                              <a:spcPct val="20000"/>
                            </a:spcBef>
                            <a:buFont typeface="Arial" pitchFamily="34" charset="0"/>
                            <a:buChar char="•"/>
                          </a:pPr>
                          <a:endParaRPr lang="ar-SA" sz="2400">
                            <a:solidFill>
                              <a:srgbClr val="376092"/>
                            </a:solidFill>
                            <a:latin typeface="Calibri" pitchFamily="34" charset="0"/>
                            <a:ea typeface="AL-Mohanad Bold"/>
                            <a:cs typeface="AL-Mohanad Bold"/>
                          </a:endParaRPr>
                        </a:p>
                      </a:txBody>
                      <a:useSpRect/>
                    </a:txSp>
                  </a:sp>
                  <a:sp>
                    <a:nvSpPr>
                      <a:cNvPr id="27652" name="Rectangle 4"/>
                      <a:cNvSpPr>
                        <a:spLocks noChangeArrowheads="1"/>
                      </a:cNvSpPr>
                    </a:nvSpPr>
                    <a:spPr bwMode="auto">
                      <a:xfrm>
                        <a:off x="990600" y="2819400"/>
                        <a:ext cx="7848600" cy="1200150"/>
                      </a:xfrm>
                      <a:prstGeom prst="rect">
                        <a:avLst/>
                      </a:prstGeom>
                      <a:ln/>
                    </a:spPr>
                    <a:txSp>
                      <a:txBody>
                        <a:bodyPr>
                          <a:spAutoFit/>
                        </a:bodyP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defRPr/>
                          </a:pPr>
                          <a:r>
                            <a:rPr lang="ar-SA" sz="2400" b="1" dirty="0"/>
                            <a:t>ولتحديد </a:t>
                          </a:r>
                          <a:r>
                            <a:rPr lang="ar-SA" sz="2400" b="1" dirty="0">
                              <a:solidFill>
                                <a:srgbClr val="0070C0"/>
                              </a:solidFill>
                            </a:rPr>
                            <a:t>نوع العلاقة </a:t>
                          </a:r>
                          <a:r>
                            <a:rPr lang="ar-SA" sz="2400" b="1" dirty="0"/>
                            <a:t>نعتمد على اشارة معامل الارتباط فإذا كانت الإشارة:</a:t>
                          </a:r>
                        </a:p>
                        <a:p>
                          <a:pPr>
                            <a:buFont typeface="Arial" pitchFamily="34" charset="0"/>
                            <a:buChar char="•"/>
                            <a:defRPr/>
                          </a:pPr>
                          <a:r>
                            <a:rPr lang="ar-SA" sz="2400" b="1" dirty="0">
                              <a:solidFill>
                                <a:srgbClr val="FF0000"/>
                              </a:solidFill>
                            </a:rPr>
                            <a:t>موجبة</a:t>
                          </a:r>
                          <a:r>
                            <a:rPr lang="ar-SA" sz="2400" b="1" dirty="0"/>
                            <a:t> فإن العلاقة تكون </a:t>
                          </a:r>
                          <a:r>
                            <a:rPr lang="ar-SA" sz="2400" b="1" dirty="0">
                              <a:solidFill>
                                <a:srgbClr val="FF0000"/>
                              </a:solidFill>
                            </a:rPr>
                            <a:t>طرديه</a:t>
                          </a:r>
                        </a:p>
                        <a:p>
                          <a:pPr>
                            <a:buFont typeface="Arial" pitchFamily="34" charset="0"/>
                            <a:buChar char="•"/>
                            <a:defRPr/>
                          </a:pPr>
                          <a:r>
                            <a:rPr lang="ar-SA" sz="2400" b="1" dirty="0">
                              <a:solidFill>
                                <a:srgbClr val="FF0000"/>
                              </a:solidFill>
                            </a:rPr>
                            <a:t>سالبة</a:t>
                          </a:r>
                          <a:r>
                            <a:rPr lang="ar-SA" sz="2400" b="1" dirty="0"/>
                            <a:t> فإن العلاقة تكون </a:t>
                          </a:r>
                          <a:r>
                            <a:rPr lang="ar-SA" sz="2400" b="1" dirty="0">
                              <a:solidFill>
                                <a:srgbClr val="FF0000"/>
                              </a:solidFill>
                            </a:rPr>
                            <a:t>عكسية</a:t>
                          </a:r>
                        </a:p>
                      </a:txBody>
                      <a:useSpRect/>
                    </a:txSp>
                    <a:style>
                      <a:lnRef idx="1">
                        <a:schemeClr val="accent6"/>
                      </a:lnRef>
                      <a:fillRef idx="2">
                        <a:schemeClr val="accent6"/>
                      </a:fillRef>
                      <a:effectRef idx="1">
                        <a:schemeClr val="accent6"/>
                      </a:effectRef>
                      <a:fontRef idx="minor">
                        <a:schemeClr val="dk1"/>
                      </a:fontRef>
                    </a:style>
                  </a:sp>
                </lc:lockedCanvas>
              </a:graphicData>
            </a:graphic>
          </wp:inline>
        </w:drawing>
      </w:r>
    </w:p>
    <w:p w:rsidR="00647CFE" w:rsidRDefault="00647CFE" w:rsidP="00647CFE">
      <w:pPr>
        <w:spacing w:line="240" w:lineRule="auto"/>
        <w:rPr>
          <w:rFonts w:asciiTheme="minorBidi" w:hAnsiTheme="minorBidi" w:hint="cs"/>
          <w:sz w:val="26"/>
          <w:szCs w:val="26"/>
          <w:rtl/>
        </w:rPr>
      </w:pPr>
      <w:r w:rsidRPr="00647CFE">
        <w:rPr>
          <w:rFonts w:asciiTheme="minorBidi" w:hAnsiTheme="minorBidi"/>
          <w:sz w:val="26"/>
          <w:szCs w:val="26"/>
          <w:rtl/>
        </w:rPr>
        <w:drawing>
          <wp:inline distT="0" distB="0" distL="0" distR="0">
            <wp:extent cx="5274310" cy="2282482"/>
            <wp:effectExtent l="0" t="0" r="0" b="0"/>
            <wp:docPr id="18" name="كائن 1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7894638" cy="3416300"/>
                      <a:chOff x="914400" y="1752600"/>
                      <a:chExt cx="7894638" cy="3416300"/>
                    </a:xfrm>
                  </a:grpSpPr>
                  <a:sp>
                    <a:nvSpPr>
                      <a:cNvPr id="28676" name="Rectangle 4"/>
                      <a:cNvSpPr>
                        <a:spLocks noChangeArrowheads="1"/>
                      </a:cNvSpPr>
                    </a:nvSpPr>
                    <a:spPr bwMode="auto">
                      <a:xfrm>
                        <a:off x="914400" y="1752600"/>
                        <a:ext cx="7894638" cy="3416300"/>
                      </a:xfrm>
                      <a:prstGeom prst="rect">
                        <a:avLst/>
                      </a:prstGeom>
                      <a:ln/>
                    </a:spPr>
                    <a:txSp>
                      <a:txBody>
                        <a:bodyPr>
                          <a:spAutoFit/>
                        </a:bodyP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just">
                            <a:defRPr/>
                          </a:pPr>
                          <a:r>
                            <a:rPr lang="ar-SA" sz="2400" b="1" dirty="0"/>
                            <a:t>ولتحديد </a:t>
                          </a:r>
                          <a:r>
                            <a:rPr lang="ar-SA" sz="2400" b="1" dirty="0">
                              <a:solidFill>
                                <a:srgbClr val="0070C0"/>
                              </a:solidFill>
                            </a:rPr>
                            <a:t>قوة العلاقة </a:t>
                          </a:r>
                          <a:r>
                            <a:rPr lang="ar-SA" sz="2400" b="1" dirty="0"/>
                            <a:t>نعتمد على قيمة معامل الارتباط  فإذا كانت القيمة:</a:t>
                          </a:r>
                        </a:p>
                        <a:p>
                          <a:pPr algn="just">
                            <a:buFont typeface="Arial" pitchFamily="34" charset="0"/>
                            <a:buChar char="•"/>
                            <a:defRPr/>
                          </a:pPr>
                          <a:r>
                            <a:rPr lang="ar-SA" sz="2400" b="1" dirty="0"/>
                            <a:t>من أكبر من صفر </a:t>
                          </a:r>
                          <a:r>
                            <a:rPr lang="ar-SA" sz="2400" b="1" dirty="0"/>
                            <a:t>إلى أقل من  </a:t>
                          </a:r>
                          <a:r>
                            <a:rPr lang="en-US" sz="2400" b="1" dirty="0"/>
                            <a:t>0.3</a:t>
                          </a:r>
                          <a:r>
                            <a:rPr lang="ar-SA" sz="2400" b="1" dirty="0"/>
                            <a:t>  فتكون </a:t>
                          </a:r>
                          <a:r>
                            <a:rPr lang="ar-SA" sz="2400" b="1" dirty="0">
                              <a:solidFill>
                                <a:srgbClr val="FF0000"/>
                              </a:solidFill>
                            </a:rPr>
                            <a:t>علاقة </a:t>
                          </a:r>
                          <a:r>
                            <a:rPr lang="ar-SA" sz="2400" b="1" dirty="0">
                              <a:solidFill>
                                <a:srgbClr val="FF0000"/>
                              </a:solidFill>
                            </a:rPr>
                            <a:t>ضعيفة جدا</a:t>
                          </a:r>
                          <a:endParaRPr lang="ar-SA" sz="2400" b="1" dirty="0">
                            <a:solidFill>
                              <a:srgbClr val="FF0000"/>
                            </a:solidFill>
                          </a:endParaRPr>
                        </a:p>
                        <a:p>
                          <a:pPr algn="just">
                            <a:buFont typeface="Arial" pitchFamily="34" charset="0"/>
                            <a:buChar char="•"/>
                            <a:defRPr/>
                          </a:pPr>
                          <a:r>
                            <a:rPr lang="ar-SA" sz="2400" b="1" dirty="0"/>
                            <a:t>من أكبر من  </a:t>
                          </a:r>
                          <a:r>
                            <a:rPr lang="en-US" sz="2400" b="1" dirty="0"/>
                            <a:t>0.3</a:t>
                          </a:r>
                          <a:r>
                            <a:rPr lang="ar-SA" sz="2400" b="1" dirty="0"/>
                            <a:t> إلى أقل من  </a:t>
                          </a:r>
                          <a:r>
                            <a:rPr lang="en-US" sz="2400" b="1" dirty="0"/>
                            <a:t>0.5  </a:t>
                          </a:r>
                          <a:r>
                            <a:rPr lang="ar-SA" sz="2400" b="1" dirty="0"/>
                            <a:t>   </a:t>
                          </a:r>
                          <a:r>
                            <a:rPr lang="ar-SA" sz="2400" b="1" dirty="0"/>
                            <a:t>تكون </a:t>
                          </a:r>
                          <a:r>
                            <a:rPr lang="ar-SA" sz="2400" b="1" dirty="0">
                              <a:solidFill>
                                <a:srgbClr val="FF0000"/>
                              </a:solidFill>
                            </a:rPr>
                            <a:t>علاقة </a:t>
                          </a:r>
                          <a:r>
                            <a:rPr lang="ar-SA" sz="2400" b="1" dirty="0">
                              <a:solidFill>
                                <a:srgbClr val="FF0000"/>
                              </a:solidFill>
                            </a:rPr>
                            <a:t>ضعيفة</a:t>
                          </a:r>
                          <a:endParaRPr lang="ar-SA" sz="2400" b="1" dirty="0">
                            <a:solidFill>
                              <a:srgbClr val="FF0000"/>
                            </a:solidFill>
                          </a:endParaRPr>
                        </a:p>
                        <a:p>
                          <a:pPr algn="just">
                            <a:buFont typeface="Arial" pitchFamily="34" charset="0"/>
                            <a:buChar char="•"/>
                            <a:defRPr/>
                          </a:pPr>
                          <a:r>
                            <a:rPr lang="ar-SA" sz="2400" b="1" dirty="0"/>
                            <a:t>من  </a:t>
                          </a:r>
                          <a:r>
                            <a:rPr lang="ar-SA" sz="2400" b="1" dirty="0"/>
                            <a:t>أكبر من </a:t>
                          </a:r>
                          <a:r>
                            <a:rPr lang="en-US" sz="2400" b="1" dirty="0"/>
                            <a:t>0.5</a:t>
                          </a:r>
                          <a:r>
                            <a:rPr lang="ar-SA" sz="2400" b="1" dirty="0"/>
                            <a:t> </a:t>
                          </a:r>
                          <a:r>
                            <a:rPr lang="ar-SA" sz="2400" b="1" dirty="0"/>
                            <a:t>إلى أقل من  </a:t>
                          </a:r>
                          <a:r>
                            <a:rPr lang="en-US" sz="2400" b="1" dirty="0"/>
                            <a:t>0.7  </a:t>
                          </a:r>
                          <a:r>
                            <a:rPr lang="ar-SA" sz="2400" b="1" dirty="0"/>
                            <a:t>   </a:t>
                          </a:r>
                          <a:r>
                            <a:rPr lang="ar-SA" sz="2400" b="1" dirty="0"/>
                            <a:t>تكون </a:t>
                          </a:r>
                          <a:r>
                            <a:rPr lang="ar-SA" sz="2400" b="1" dirty="0">
                              <a:solidFill>
                                <a:srgbClr val="FF0000"/>
                              </a:solidFill>
                            </a:rPr>
                            <a:t>علاقة </a:t>
                          </a:r>
                          <a:r>
                            <a:rPr lang="ar-SA" sz="2400" b="1" dirty="0">
                              <a:solidFill>
                                <a:srgbClr val="FF0000"/>
                              </a:solidFill>
                            </a:rPr>
                            <a:t>متوسطة</a:t>
                          </a:r>
                        </a:p>
                        <a:p>
                          <a:pPr algn="just">
                            <a:buFont typeface="Arial" pitchFamily="34" charset="0"/>
                            <a:buChar char="•"/>
                            <a:defRPr/>
                          </a:pPr>
                          <a:r>
                            <a:rPr lang="ar-SA" sz="2400" b="1" dirty="0"/>
                            <a:t>من  أكبر من </a:t>
                          </a:r>
                          <a:r>
                            <a:rPr lang="en-US" sz="2400" b="1" dirty="0"/>
                            <a:t>0.7</a:t>
                          </a:r>
                          <a:r>
                            <a:rPr lang="ar-SA" sz="2400" b="1" dirty="0"/>
                            <a:t> </a:t>
                          </a:r>
                          <a:r>
                            <a:rPr lang="ar-SA" sz="2400" b="1" dirty="0"/>
                            <a:t>إلى أقل من  </a:t>
                          </a:r>
                          <a:r>
                            <a:rPr lang="en-US" sz="2400" b="1" dirty="0"/>
                            <a:t>0.9  </a:t>
                          </a:r>
                          <a:r>
                            <a:rPr lang="ar-SA" sz="2400" b="1" dirty="0"/>
                            <a:t>   </a:t>
                          </a:r>
                          <a:r>
                            <a:rPr lang="ar-SA" sz="2400" b="1" dirty="0"/>
                            <a:t>تكون </a:t>
                          </a:r>
                          <a:r>
                            <a:rPr lang="ar-SA" sz="2400" b="1" dirty="0">
                              <a:solidFill>
                                <a:srgbClr val="FF0000"/>
                              </a:solidFill>
                            </a:rPr>
                            <a:t>علاقة </a:t>
                          </a:r>
                          <a:r>
                            <a:rPr lang="ar-SA" sz="2400" b="1" dirty="0">
                              <a:solidFill>
                                <a:srgbClr val="FF0000"/>
                              </a:solidFill>
                            </a:rPr>
                            <a:t>قوية</a:t>
                          </a:r>
                        </a:p>
                        <a:p>
                          <a:pPr algn="just">
                            <a:buFont typeface="Arial" pitchFamily="34" charset="0"/>
                            <a:buChar char="•"/>
                            <a:defRPr/>
                          </a:pPr>
                          <a:r>
                            <a:rPr lang="ar-SA" sz="2400" b="1" dirty="0"/>
                            <a:t>من  أكبر من </a:t>
                          </a:r>
                          <a:r>
                            <a:rPr lang="en-US" sz="2400" b="1" dirty="0"/>
                            <a:t>0.9</a:t>
                          </a:r>
                          <a:r>
                            <a:rPr lang="ar-SA" sz="2400" b="1" dirty="0"/>
                            <a:t> </a:t>
                          </a:r>
                          <a:r>
                            <a:rPr lang="ar-SA" sz="2400" b="1" dirty="0"/>
                            <a:t>إلى أقل من  </a:t>
                          </a:r>
                          <a:r>
                            <a:rPr lang="en-US" sz="2400" b="1" dirty="0"/>
                            <a:t>1.00  </a:t>
                          </a:r>
                          <a:r>
                            <a:rPr lang="ar-SA" sz="2400" b="1" dirty="0"/>
                            <a:t>   </a:t>
                          </a:r>
                          <a:r>
                            <a:rPr lang="ar-SA" sz="2400" b="1" dirty="0"/>
                            <a:t>تكون </a:t>
                          </a:r>
                          <a:r>
                            <a:rPr lang="ar-SA" sz="2400" b="1" dirty="0">
                              <a:solidFill>
                                <a:srgbClr val="FF0000"/>
                              </a:solidFill>
                            </a:rPr>
                            <a:t>علاقة </a:t>
                          </a:r>
                          <a:r>
                            <a:rPr lang="ar-SA" sz="2400" b="1" dirty="0">
                              <a:solidFill>
                                <a:srgbClr val="FF0000"/>
                              </a:solidFill>
                            </a:rPr>
                            <a:t>قوية جدا</a:t>
                          </a:r>
                          <a:endParaRPr lang="ar-SA" sz="2400" b="1" dirty="0">
                            <a:solidFill>
                              <a:srgbClr val="FF0000"/>
                            </a:solidFill>
                          </a:endParaRPr>
                        </a:p>
                        <a:p>
                          <a:pPr algn="just">
                            <a:buFont typeface="Arial" pitchFamily="34" charset="0"/>
                            <a:buChar char="•"/>
                            <a:defRPr/>
                          </a:pPr>
                          <a:r>
                            <a:rPr lang="ar-SA" sz="2400" b="1" dirty="0"/>
                            <a:t>الواحد </a:t>
                          </a:r>
                          <a:r>
                            <a:rPr lang="ar-SA" sz="2400" b="1" dirty="0"/>
                            <a:t>الصحيح   تكون </a:t>
                          </a:r>
                          <a:r>
                            <a:rPr lang="ar-SA" sz="2400" b="1" dirty="0">
                              <a:solidFill>
                                <a:srgbClr val="FF0000"/>
                              </a:solidFill>
                            </a:rPr>
                            <a:t>علاقة </a:t>
                          </a:r>
                          <a:r>
                            <a:rPr lang="ar-SA" sz="2400" b="1" dirty="0">
                              <a:solidFill>
                                <a:srgbClr val="FF0000"/>
                              </a:solidFill>
                            </a:rPr>
                            <a:t>تامة</a:t>
                          </a:r>
                          <a:endParaRPr lang="ar-SA" sz="2400" b="1" dirty="0">
                            <a:solidFill>
                              <a:srgbClr val="FF0000"/>
                            </a:solidFill>
                          </a:endParaRPr>
                        </a:p>
                        <a:p>
                          <a:pPr algn="just">
                            <a:buFont typeface="Arial" pitchFamily="34" charset="0"/>
                            <a:buChar char="•"/>
                            <a:defRPr/>
                          </a:pPr>
                          <a:r>
                            <a:rPr lang="ar-SA" sz="2400" b="1" dirty="0"/>
                            <a:t>إما إذا كانت قيمة معامل الارتباط تساوى صفر </a:t>
                          </a:r>
                          <a:r>
                            <a:rPr lang="ar-SA" sz="2400" b="1" dirty="0">
                              <a:solidFill>
                                <a:srgbClr val="FF0000"/>
                              </a:solidFill>
                            </a:rPr>
                            <a:t>فلا توجد علاقة خطيه</a:t>
                          </a:r>
                          <a:r>
                            <a:rPr lang="en-US" sz="2400" b="1" dirty="0">
                              <a:solidFill>
                                <a:srgbClr val="FF0000"/>
                              </a:solidFill>
                            </a:rPr>
                            <a:t> </a:t>
                          </a:r>
                          <a:r>
                            <a:rPr lang="ar-SA" sz="2400" b="1" dirty="0"/>
                            <a:t>او ارتباط بينهما أى يكون المتغيرين مستقلين عن بعضهما البعض </a:t>
                          </a:r>
                          <a:r>
                            <a:rPr lang="ar-SA" sz="2400" b="1" dirty="0"/>
                            <a:t>وتكون </a:t>
                          </a:r>
                          <a:r>
                            <a:rPr lang="ar-SA" sz="2400" b="1" dirty="0">
                              <a:solidFill>
                                <a:srgbClr val="FF0000"/>
                              </a:solidFill>
                            </a:rPr>
                            <a:t>العلاقة منعدمة</a:t>
                          </a:r>
                          <a:endParaRPr lang="ar-SA" sz="2400" b="1" dirty="0">
                            <a:solidFill>
                              <a:srgbClr val="FF0000"/>
                            </a:solidFill>
                          </a:endParaRPr>
                        </a:p>
                      </a:txBody>
                      <a:useSpRect/>
                    </a:txSp>
                    <a:style>
                      <a:lnRef idx="1">
                        <a:schemeClr val="accent5"/>
                      </a:lnRef>
                      <a:fillRef idx="2">
                        <a:schemeClr val="accent5"/>
                      </a:fillRef>
                      <a:effectRef idx="1">
                        <a:schemeClr val="accent5"/>
                      </a:effectRef>
                      <a:fontRef idx="minor">
                        <a:schemeClr val="dk1"/>
                      </a:fontRef>
                    </a:style>
                  </a:sp>
                </lc:lockedCanvas>
              </a:graphicData>
            </a:graphic>
          </wp:inline>
        </w:drawing>
      </w:r>
    </w:p>
    <w:p w:rsidR="003D444D" w:rsidRDefault="003D444D" w:rsidP="00647CFE">
      <w:pPr>
        <w:spacing w:line="240" w:lineRule="auto"/>
        <w:rPr>
          <w:rFonts w:asciiTheme="minorBidi" w:hAnsiTheme="minorBidi" w:hint="cs"/>
          <w:b/>
          <w:bCs/>
          <w:sz w:val="26"/>
          <w:szCs w:val="26"/>
          <w:rtl/>
        </w:rPr>
      </w:pPr>
      <w:r>
        <w:rPr>
          <w:rFonts w:asciiTheme="minorBidi" w:hAnsiTheme="minorBidi"/>
          <w:b/>
          <w:bCs/>
          <w:noProof/>
          <w:sz w:val="26"/>
          <w:szCs w:val="26"/>
          <w:rtl/>
        </w:rPr>
        <w:pict>
          <v:shape id="_x0000_s1030" type="#_x0000_t75" style="position:absolute;left:0;text-align:left;margin-left:230.25pt;margin-top:.1pt;width:44.25pt;height:53.45pt;z-index:251662336;visibility:visible">
            <v:imagedata r:id="rId19" o:title=""/>
            <w10:wrap anchorx="page"/>
          </v:shape>
          <o:OLEObject Type="Embed" ProgID="Equation.3" ShapeID="_x0000_s1030" DrawAspect="Content" ObjectID="_1395938015" r:id="rId20"/>
        </w:pict>
      </w:r>
    </w:p>
    <w:p w:rsidR="003D444D" w:rsidRPr="00FE3A0C" w:rsidRDefault="00647CFE" w:rsidP="003D444D">
      <w:pPr>
        <w:spacing w:line="240" w:lineRule="auto"/>
        <w:rPr>
          <w:rFonts w:asciiTheme="minorBidi" w:hAnsiTheme="minorBidi" w:hint="cs"/>
          <w:color w:val="FF0000"/>
          <w:sz w:val="26"/>
          <w:szCs w:val="26"/>
          <w:rtl/>
        </w:rPr>
      </w:pPr>
      <w:r w:rsidRPr="00FE3A0C">
        <w:rPr>
          <w:rFonts w:asciiTheme="minorBidi" w:hAnsiTheme="minorBidi"/>
          <w:b/>
          <w:bCs/>
          <w:color w:val="FF0000"/>
          <w:sz w:val="26"/>
          <w:szCs w:val="26"/>
          <w:u w:val="thick"/>
          <w:rtl/>
        </w:rPr>
        <w:t>فمثلا إذا كانت قيمة معامل الارتباط</w:t>
      </w:r>
      <w:r w:rsidRPr="00FE3A0C">
        <w:rPr>
          <w:rFonts w:asciiTheme="minorBidi" w:hAnsiTheme="minorBidi"/>
          <w:b/>
          <w:bCs/>
          <w:color w:val="FF0000"/>
          <w:sz w:val="26"/>
          <w:szCs w:val="26"/>
          <w:rtl/>
        </w:rPr>
        <w:t xml:space="preserve">            </w:t>
      </w:r>
      <w:r w:rsidRPr="00FE3A0C">
        <w:rPr>
          <w:rFonts w:asciiTheme="minorBidi" w:hAnsiTheme="minorBidi"/>
          <w:b/>
          <w:bCs/>
          <w:color w:val="FF0000"/>
          <w:sz w:val="26"/>
          <w:szCs w:val="26"/>
          <w:u w:val="thick"/>
          <w:rtl/>
        </w:rPr>
        <w:t xml:space="preserve">كالتالي فإن </w:t>
      </w:r>
      <w:proofErr w:type="spellStart"/>
      <w:r w:rsidRPr="00FE3A0C">
        <w:rPr>
          <w:rFonts w:asciiTheme="minorBidi" w:hAnsiTheme="minorBidi"/>
          <w:b/>
          <w:bCs/>
          <w:color w:val="FF0000"/>
          <w:sz w:val="26"/>
          <w:szCs w:val="26"/>
          <w:u w:val="thick"/>
          <w:rtl/>
        </w:rPr>
        <w:t>تفسيرة</w:t>
      </w:r>
      <w:proofErr w:type="spellEnd"/>
      <w:r w:rsidRPr="00FE3A0C">
        <w:rPr>
          <w:rFonts w:asciiTheme="minorBidi" w:hAnsiTheme="minorBidi"/>
          <w:b/>
          <w:bCs/>
          <w:color w:val="FF0000"/>
          <w:sz w:val="26"/>
          <w:szCs w:val="26"/>
          <w:u w:val="thick"/>
          <w:rtl/>
        </w:rPr>
        <w:t xml:space="preserve"> يكون:</w:t>
      </w:r>
      <w:r w:rsidRPr="00FE3A0C">
        <w:rPr>
          <w:rFonts w:asciiTheme="minorBidi" w:hAnsiTheme="minorBidi"/>
          <w:b/>
          <w:bCs/>
          <w:color w:val="FF0000"/>
          <w:sz w:val="26"/>
          <w:szCs w:val="26"/>
          <w:rtl/>
        </w:rPr>
        <w:t xml:space="preserve"> </w:t>
      </w:r>
    </w:p>
    <w:p w:rsidR="00647CFE" w:rsidRDefault="003D444D" w:rsidP="003D444D">
      <w:pPr>
        <w:spacing w:line="240" w:lineRule="auto"/>
        <w:rPr>
          <w:rFonts w:asciiTheme="minorBidi" w:hAnsiTheme="minorBidi" w:hint="cs"/>
          <w:sz w:val="26"/>
          <w:szCs w:val="26"/>
          <w:rtl/>
        </w:rPr>
      </w:pPr>
      <w:r w:rsidRPr="003D444D">
        <w:rPr>
          <w:rFonts w:asciiTheme="minorBidi" w:hAnsiTheme="minorBidi"/>
          <w:sz w:val="26"/>
          <w:szCs w:val="26"/>
          <w:rtl/>
        </w:rPr>
        <w:drawing>
          <wp:inline distT="0" distB="0" distL="0" distR="0">
            <wp:extent cx="4800600" cy="1933575"/>
            <wp:effectExtent l="0" t="0" r="0" b="0"/>
            <wp:docPr id="22" name="كائن 15"/>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5328366" cy="2901948"/>
                      <a:chOff x="2057400" y="1979025"/>
                      <a:chExt cx="5328366" cy="2901948"/>
                    </a:xfrm>
                  </a:grpSpPr>
                  <a:sp>
                    <a:nvSpPr>
                      <a:cNvPr id="4100" name="Content Placeholder 2"/>
                      <a:cNvSpPr>
                        <a:spLocks/>
                      </a:cNvSpPr>
                    </a:nvSpPr>
                    <a:spPr bwMode="auto">
                      <a:xfrm>
                        <a:off x="2057400" y="1981200"/>
                        <a:ext cx="5181600" cy="2743200"/>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273050" indent="-273050" algn="just">
                            <a:spcBef>
                              <a:spcPct val="20000"/>
                            </a:spcBef>
                            <a:buFont typeface="Arial" pitchFamily="34" charset="0"/>
                            <a:buChar char="•"/>
                          </a:pPr>
                          <a:endParaRPr lang="ar-SA" sz="2800">
                            <a:solidFill>
                              <a:srgbClr val="376092"/>
                            </a:solidFill>
                            <a:latin typeface="Calibri" pitchFamily="34" charset="0"/>
                            <a:ea typeface="AL-Mohanad Bold"/>
                            <a:cs typeface="AL-Mohanad Bold"/>
                          </a:endParaRPr>
                        </a:p>
                      </a:txBody>
                      <a:useSpRect/>
                    </a:txSp>
                  </a:sp>
                  <a:pic>
                    <a:nvPicPr>
                      <a:cNvPr id="4" name="table"/>
                      <a:cNvPicPr>
                        <a:picLocks noChangeAspect="1"/>
                      </a:cNvPicPr>
                    </a:nvPicPr>
                    <a:blipFill>
                      <a:blip r:embed="rId21"/>
                      <a:stretch>
                        <a:fillRect/>
                      </a:stretch>
                    </a:blipFill>
                    <a:spPr>
                      <a:xfrm>
                        <a:off x="2057400" y="1979025"/>
                        <a:ext cx="5328366" cy="2901948"/>
                      </a:xfrm>
                      <a:prstGeom prst="rect">
                        <a:avLst/>
                      </a:prstGeom>
                    </a:spPr>
                  </a:pic>
                </lc:lockedCanvas>
              </a:graphicData>
            </a:graphic>
          </wp:inline>
        </w:drawing>
      </w:r>
    </w:p>
    <w:p w:rsidR="003D444D" w:rsidRDefault="003D444D" w:rsidP="003D444D">
      <w:pPr>
        <w:spacing w:line="240" w:lineRule="auto"/>
        <w:rPr>
          <w:rFonts w:asciiTheme="minorBidi" w:hAnsiTheme="minorBidi" w:hint="cs"/>
          <w:sz w:val="26"/>
          <w:szCs w:val="26"/>
          <w:rtl/>
        </w:rPr>
      </w:pPr>
      <w:r w:rsidRPr="003D444D">
        <w:rPr>
          <w:rFonts w:asciiTheme="minorBidi" w:hAnsiTheme="minorBidi"/>
          <w:sz w:val="26"/>
          <w:szCs w:val="26"/>
          <w:rtl/>
        </w:rPr>
        <w:drawing>
          <wp:inline distT="0" distB="0" distL="0" distR="0">
            <wp:extent cx="5274310" cy="1352152"/>
            <wp:effectExtent l="19050" t="0" r="2540" b="0"/>
            <wp:docPr id="26" name="كائن 19"/>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763000" cy="2246769"/>
                      <a:chOff x="381000" y="1752600"/>
                      <a:chExt cx="8763000" cy="2246769"/>
                    </a:xfrm>
                  </a:grpSpPr>
                  <a:sp>
                    <a:nvSpPr>
                      <a:cNvPr id="29699" name="Rectangle 4"/>
                      <a:cNvSpPr>
                        <a:spLocks noChangeArrowheads="1"/>
                      </a:cNvSpPr>
                    </a:nvSpPr>
                    <a:spPr bwMode="auto">
                      <a:xfrm>
                        <a:off x="381000" y="1752600"/>
                        <a:ext cx="8763000" cy="2246769"/>
                      </a:xfrm>
                      <a:prstGeom prst="rect">
                        <a:avLst/>
                      </a:prstGeom>
                      <a:ln/>
                    </a:spPr>
                    <a:txSp>
                      <a:txBody>
                        <a:bodyPr>
                          <a:spAutoFit/>
                        </a:bodyP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just">
                            <a:defRPr/>
                          </a:pPr>
                          <a:r>
                            <a:rPr lang="ar-SA" sz="2000" b="1" dirty="0"/>
                            <a:t> </a:t>
                          </a:r>
                          <a:r>
                            <a:rPr lang="ar-SA" sz="2000" b="1" u="sng" dirty="0">
                              <a:solidFill>
                                <a:srgbClr val="FF0000"/>
                              </a:solidFill>
                            </a:rPr>
                            <a:t>مثال:</a:t>
                          </a:r>
                          <a:r>
                            <a:rPr lang="ar-SA" sz="2000" b="1" dirty="0"/>
                            <a:t> فيما يلى بيان بالمنفق على الاعلان والمبيعات لأحد المنتجات فكانت بالمليون ريال كمايلى:</a:t>
                          </a:r>
                        </a:p>
                        <a:p>
                          <a:pPr algn="just">
                            <a:defRPr/>
                          </a:pPr>
                          <a:endParaRPr lang="ar-SA" sz="2000" b="1" dirty="0"/>
                        </a:p>
                        <a:p>
                          <a:pPr algn="just">
                            <a:defRPr/>
                          </a:pPr>
                          <a:endParaRPr lang="ar-SA" sz="2000" b="1" dirty="0"/>
                        </a:p>
                        <a:p>
                          <a:pPr algn="just">
                            <a:defRPr/>
                          </a:pPr>
                          <a:endParaRPr lang="ar-SA" sz="2000" b="1" dirty="0" smtClean="0">
                            <a:solidFill>
                              <a:srgbClr val="FF0000"/>
                            </a:solidFill>
                          </a:endParaRPr>
                        </a:p>
                        <a:p>
                          <a:pPr algn="just">
                            <a:defRPr/>
                          </a:pPr>
                          <a:r>
                            <a:rPr lang="ar-SA" sz="2000" b="1" dirty="0" err="1" smtClean="0">
                              <a:solidFill>
                                <a:srgbClr val="FF0000"/>
                              </a:solidFill>
                            </a:rPr>
                            <a:t>المطلـوب</a:t>
                          </a:r>
                          <a:r>
                            <a:rPr lang="ar-SA" sz="2000" b="1" dirty="0" err="1">
                              <a:solidFill>
                                <a:srgbClr val="FF0000"/>
                              </a:solidFill>
                            </a:rPr>
                            <a:t>:</a:t>
                          </a:r>
                          <a:endParaRPr lang="ar-SA" sz="2000" b="1" dirty="0">
                            <a:solidFill>
                              <a:srgbClr val="FF0000"/>
                            </a:solidFill>
                          </a:endParaRPr>
                        </a:p>
                        <a:p>
                          <a:pPr algn="just">
                            <a:defRPr/>
                          </a:pPr>
                          <a:r>
                            <a:rPr lang="ar-SA" sz="2000" b="1" dirty="0"/>
                            <a:t>ارسم شكل الانتشار يوضح العلاقة بين المنفق على الاعلان و المبيعات ؟</a:t>
                          </a:r>
                        </a:p>
                        <a:p>
                          <a:pPr algn="just">
                            <a:defRPr/>
                          </a:pPr>
                          <a:r>
                            <a:rPr lang="ar-SA" sz="2000" b="1" dirty="0"/>
                            <a:t>احسب معامل الارتباط الخطى البسيط (بيرسون)، مع التعليق </a:t>
                          </a:r>
                        </a:p>
                      </a:txBody>
                      <a:useSpRect/>
                    </a:txSp>
                    <a:style>
                      <a:lnRef idx="1">
                        <a:schemeClr val="accent3"/>
                      </a:lnRef>
                      <a:fillRef idx="2">
                        <a:schemeClr val="accent3"/>
                      </a:fillRef>
                      <a:effectRef idx="1">
                        <a:schemeClr val="accent3"/>
                      </a:effectRef>
                      <a:fontRef idx="minor">
                        <a:schemeClr val="dk1"/>
                      </a:fontRef>
                    </a:style>
                  </a:sp>
                  <a:pic>
                    <a:nvPicPr>
                      <a:cNvPr id="4" name="table"/>
                      <a:cNvPicPr>
                        <a:picLocks noChangeAspect="1"/>
                      </a:cNvPicPr>
                    </a:nvPicPr>
                    <a:blipFill>
                      <a:blip r:embed="rId22"/>
                      <a:stretch>
                        <a:fillRect/>
                      </a:stretch>
                    </a:blipFill>
                    <a:spPr>
                      <a:xfrm>
                        <a:off x="609600" y="2133600"/>
                        <a:ext cx="8529043" cy="951058"/>
                      </a:xfrm>
                      <a:prstGeom prst="rect">
                        <a:avLst/>
                      </a:prstGeom>
                    </a:spPr>
                  </a:pic>
                </lc:lockedCanvas>
              </a:graphicData>
            </a:graphic>
          </wp:inline>
        </w:drawing>
      </w:r>
    </w:p>
    <w:p w:rsidR="003D444D" w:rsidRPr="00FE3A0C" w:rsidRDefault="003D444D" w:rsidP="003D444D">
      <w:pPr>
        <w:spacing w:line="240" w:lineRule="auto"/>
        <w:rPr>
          <w:rFonts w:asciiTheme="minorBidi" w:hAnsiTheme="minorBidi"/>
          <w:color w:val="FF0000"/>
          <w:sz w:val="26"/>
          <w:szCs w:val="26"/>
        </w:rPr>
      </w:pPr>
      <w:r w:rsidRPr="00FE3A0C">
        <w:rPr>
          <w:rFonts w:asciiTheme="minorBidi" w:hAnsiTheme="minorBidi"/>
          <w:b/>
          <w:bCs/>
          <w:color w:val="FF0000"/>
          <w:sz w:val="26"/>
          <w:szCs w:val="26"/>
          <w:rtl/>
        </w:rPr>
        <w:t>الحل تفصيلا في الكتاب</w:t>
      </w:r>
    </w:p>
    <w:p w:rsidR="003D444D" w:rsidRPr="00FE3A0C" w:rsidRDefault="003D444D" w:rsidP="00FE3A0C">
      <w:pPr>
        <w:spacing w:line="240" w:lineRule="auto"/>
        <w:rPr>
          <w:rFonts w:asciiTheme="minorBidi" w:hAnsiTheme="minorBidi"/>
          <w:b/>
          <w:bCs/>
          <w:sz w:val="26"/>
          <w:szCs w:val="26"/>
        </w:rPr>
      </w:pPr>
      <w:r w:rsidRPr="00FE3A0C">
        <w:rPr>
          <w:rFonts w:asciiTheme="minorBidi" w:hAnsiTheme="minorBidi"/>
          <w:b/>
          <w:bCs/>
          <w:color w:val="FF0000"/>
          <w:sz w:val="26"/>
          <w:szCs w:val="26"/>
          <w:u w:val="thick"/>
          <w:rtl/>
        </w:rPr>
        <w:lastRenderedPageBreak/>
        <w:t xml:space="preserve">ومن أهم خصائص معامل الارتباط الخطى البسيط </w:t>
      </w:r>
      <w:proofErr w:type="spellStart"/>
      <w:r w:rsidRPr="00FE3A0C">
        <w:rPr>
          <w:rFonts w:asciiTheme="minorBidi" w:hAnsiTheme="minorBidi"/>
          <w:b/>
          <w:bCs/>
          <w:color w:val="FF0000"/>
          <w:sz w:val="26"/>
          <w:szCs w:val="26"/>
          <w:u w:val="thick"/>
          <w:rtl/>
        </w:rPr>
        <w:t>لبيرسون</w:t>
      </w:r>
      <w:proofErr w:type="spellEnd"/>
      <w:r w:rsidRPr="003D444D">
        <w:rPr>
          <w:rFonts w:asciiTheme="minorBidi" w:hAnsiTheme="minorBidi"/>
          <w:b/>
          <w:bCs/>
          <w:sz w:val="26"/>
          <w:szCs w:val="26"/>
          <w:rtl/>
        </w:rPr>
        <w:t xml:space="preserve"> أنه لا يعتمد على قيم المتغيران نفسها عند حساب قيمته وإنما يعتمد على مقدار التباعد بين هذه القيم بعضها البعض. </w:t>
      </w:r>
    </w:p>
    <w:p w:rsidR="003D444D" w:rsidRDefault="003D444D" w:rsidP="003D444D">
      <w:pPr>
        <w:spacing w:line="240" w:lineRule="auto"/>
        <w:rPr>
          <w:rFonts w:asciiTheme="minorBidi" w:hAnsiTheme="minorBidi" w:hint="cs"/>
          <w:sz w:val="26"/>
          <w:szCs w:val="26"/>
          <w:rtl/>
        </w:rPr>
      </w:pPr>
      <w:r w:rsidRPr="003D444D">
        <w:rPr>
          <w:rFonts w:asciiTheme="minorBidi" w:hAnsiTheme="minorBidi"/>
          <w:b/>
          <w:bCs/>
          <w:sz w:val="26"/>
          <w:szCs w:val="26"/>
          <w:rtl/>
        </w:rPr>
        <w:t>لذلك لا يتأثر معامل الارتباط الخطى البسيط بأى عمليات جبرية يتم إجراءها على بيانات اى من المتغيرين أو أحدهما من جمع أو طرح أو ضرب أو قسمة</w:t>
      </w:r>
    </w:p>
    <w:p w:rsidR="00FE3A0C" w:rsidRPr="003D444D" w:rsidRDefault="00FE3A0C" w:rsidP="00FE3A0C">
      <w:pPr>
        <w:spacing w:line="240" w:lineRule="auto"/>
        <w:rPr>
          <w:rFonts w:asciiTheme="minorBidi" w:hAnsiTheme="minorBidi"/>
          <w:sz w:val="26"/>
          <w:szCs w:val="26"/>
          <w:rtl/>
        </w:rPr>
      </w:pPr>
    </w:p>
    <w:p w:rsidR="003D444D" w:rsidRDefault="003D444D" w:rsidP="003D444D">
      <w:pPr>
        <w:spacing w:line="240" w:lineRule="auto"/>
        <w:rPr>
          <w:rFonts w:asciiTheme="minorBidi" w:hAnsiTheme="minorBidi" w:hint="cs"/>
          <w:sz w:val="26"/>
          <w:szCs w:val="26"/>
          <w:rtl/>
        </w:rPr>
      </w:pPr>
      <w:r w:rsidRPr="003D444D">
        <w:rPr>
          <w:rFonts w:asciiTheme="minorBidi" w:hAnsiTheme="minorBidi"/>
          <w:sz w:val="26"/>
          <w:szCs w:val="26"/>
          <w:rtl/>
        </w:rPr>
        <w:drawing>
          <wp:inline distT="0" distB="0" distL="0" distR="0">
            <wp:extent cx="5274310" cy="981608"/>
            <wp:effectExtent l="0" t="0" r="2540" b="0"/>
            <wp:docPr id="24" name="كائن 17"/>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763000" cy="1631216"/>
                      <a:chOff x="609600" y="1676400"/>
                      <a:chExt cx="8763000" cy="1631216"/>
                    </a:xfrm>
                  </a:grpSpPr>
                  <a:sp>
                    <a:nvSpPr>
                      <a:cNvPr id="32771" name="Rectangle 5"/>
                      <a:cNvSpPr>
                        <a:spLocks noChangeArrowheads="1"/>
                      </a:cNvSpPr>
                    </a:nvSpPr>
                    <a:spPr bwMode="auto">
                      <a:xfrm>
                        <a:off x="609600" y="1676400"/>
                        <a:ext cx="8763000" cy="1631216"/>
                      </a:xfrm>
                      <a:prstGeom prst="rect">
                        <a:avLst/>
                      </a:prstGeom>
                      <a:ln/>
                    </a:spPr>
                    <a:txSp>
                      <a:txBody>
                        <a:bodyPr>
                          <a:spAutoFit/>
                        </a:bodyP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just">
                            <a:defRPr/>
                          </a:pPr>
                          <a:r>
                            <a:rPr lang="ar-SA" sz="2000" b="1" u="sng" dirty="0">
                              <a:solidFill>
                                <a:srgbClr val="FF0000"/>
                              </a:solidFill>
                            </a:rPr>
                            <a:t>مثال:</a:t>
                          </a:r>
                          <a:r>
                            <a:rPr lang="ar-SA" sz="2000" b="1" dirty="0"/>
                            <a:t> فى بيانات المثال السابق إذا أكتشفت إدارة الشركة أن البيانات تم تجميعها وحسابها بطريقة خاطئة حيث يجب إضافة 5 مليون ريال إلى جميع  قيم المنفق على الإعلان. </a:t>
                          </a:r>
                          <a:r>
                            <a:rPr lang="ar-SA" sz="2000" b="1" dirty="0"/>
                            <a:t>كما أن المبيعات يجب مضاعفة قيمتها لجميع القيم</a:t>
                          </a:r>
                          <a:r>
                            <a:rPr lang="ar-SA" sz="2000" b="1" dirty="0" smtClean="0"/>
                            <a:t>.</a:t>
                          </a:r>
                          <a:endParaRPr lang="ar-SA" sz="2000" b="1" dirty="0"/>
                        </a:p>
                        <a:p>
                          <a:pPr algn="just">
                            <a:defRPr/>
                          </a:pPr>
                          <a:r>
                            <a:rPr lang="ar-SA" sz="2000" b="1" dirty="0">
                              <a:solidFill>
                                <a:srgbClr val="FF0000"/>
                              </a:solidFill>
                            </a:rPr>
                            <a:t>المطلوب:</a:t>
                          </a:r>
                        </a:p>
                        <a:p>
                          <a:pPr algn="just">
                            <a:defRPr/>
                          </a:pPr>
                          <a:r>
                            <a:rPr lang="ar-SA" sz="2000" b="1" dirty="0"/>
                            <a:t>أحسب معامل الارتباط فى هذه الحالة بين المنفق على الإعلان والمبيعات.</a:t>
                          </a:r>
                        </a:p>
                      </a:txBody>
                      <a:useSpRect/>
                    </a:txSp>
                    <a:style>
                      <a:lnRef idx="1">
                        <a:schemeClr val="accent3"/>
                      </a:lnRef>
                      <a:fillRef idx="2">
                        <a:schemeClr val="accent3"/>
                      </a:fillRef>
                      <a:effectRef idx="1">
                        <a:schemeClr val="accent3"/>
                      </a:effectRef>
                      <a:fontRef idx="minor">
                        <a:schemeClr val="dk1"/>
                      </a:fontRef>
                    </a:style>
                  </a:sp>
                </lc:lockedCanvas>
              </a:graphicData>
            </a:graphic>
          </wp:inline>
        </w:drawing>
      </w:r>
    </w:p>
    <w:p w:rsidR="003D444D" w:rsidRDefault="003D444D" w:rsidP="003D444D">
      <w:pPr>
        <w:spacing w:line="240" w:lineRule="auto"/>
        <w:rPr>
          <w:rFonts w:asciiTheme="minorBidi" w:hAnsiTheme="minorBidi" w:hint="cs"/>
          <w:sz w:val="26"/>
          <w:szCs w:val="26"/>
          <w:rtl/>
        </w:rPr>
      </w:pPr>
      <w:r w:rsidRPr="003D444D">
        <w:rPr>
          <w:rFonts w:asciiTheme="minorBidi" w:hAnsiTheme="minorBidi"/>
          <w:b/>
          <w:bCs/>
          <w:sz w:val="26"/>
          <w:szCs w:val="26"/>
          <w:rtl/>
        </w:rPr>
        <w:t>الحل تفصيلا في الكتاب</w:t>
      </w:r>
    </w:p>
    <w:p w:rsidR="00FE3A0C" w:rsidRPr="003D444D" w:rsidRDefault="00FE3A0C" w:rsidP="003D444D">
      <w:pPr>
        <w:spacing w:line="240" w:lineRule="auto"/>
        <w:rPr>
          <w:rFonts w:asciiTheme="minorBidi" w:hAnsiTheme="minorBidi"/>
          <w:sz w:val="26"/>
          <w:szCs w:val="26"/>
        </w:rPr>
      </w:pPr>
    </w:p>
    <w:p w:rsidR="003D444D" w:rsidRPr="00FE3A0C" w:rsidRDefault="003D444D" w:rsidP="003D444D">
      <w:pPr>
        <w:spacing w:line="240" w:lineRule="auto"/>
        <w:rPr>
          <w:rFonts w:asciiTheme="minorBidi" w:hAnsiTheme="minorBidi"/>
          <w:color w:val="FF0000"/>
          <w:sz w:val="26"/>
          <w:szCs w:val="26"/>
          <w:u w:val="thick"/>
        </w:rPr>
      </w:pPr>
      <w:r w:rsidRPr="00FE3A0C">
        <w:rPr>
          <w:rFonts w:asciiTheme="minorBidi" w:hAnsiTheme="minorBidi"/>
          <w:b/>
          <w:bCs/>
          <w:color w:val="FF0000"/>
          <w:sz w:val="26"/>
          <w:szCs w:val="26"/>
          <w:u w:val="thick"/>
          <w:rtl/>
        </w:rPr>
        <w:t xml:space="preserve">معامل التحديد </w:t>
      </w:r>
      <w:r w:rsidRPr="00FE3A0C">
        <w:rPr>
          <w:rFonts w:asciiTheme="minorBidi" w:hAnsiTheme="minorBidi"/>
          <w:b/>
          <w:bCs/>
          <w:color w:val="FF0000"/>
          <w:sz w:val="26"/>
          <w:szCs w:val="26"/>
          <w:u w:val="thick"/>
        </w:rPr>
        <w:t xml:space="preserve">Determination Coefficient </w:t>
      </w:r>
    </w:p>
    <w:p w:rsidR="003D444D" w:rsidRPr="003D444D" w:rsidRDefault="003D444D" w:rsidP="003D444D">
      <w:pPr>
        <w:spacing w:line="240" w:lineRule="auto"/>
        <w:rPr>
          <w:rFonts w:asciiTheme="minorBidi" w:hAnsiTheme="minorBidi"/>
          <w:sz w:val="26"/>
          <w:szCs w:val="26"/>
        </w:rPr>
      </w:pPr>
      <w:r w:rsidRPr="003D444D">
        <w:rPr>
          <w:rFonts w:asciiTheme="minorBidi" w:hAnsiTheme="minorBidi"/>
          <w:b/>
          <w:bCs/>
          <w:sz w:val="26"/>
          <w:szCs w:val="26"/>
          <w:rtl/>
        </w:rPr>
        <w:t xml:space="preserve">وهو مربع معامل الارتباط لذلك يرمز له بالرمز </w:t>
      </w:r>
      <w:r w:rsidRPr="003D444D">
        <w:rPr>
          <w:rFonts w:asciiTheme="minorBidi" w:hAnsiTheme="minorBidi"/>
          <w:b/>
          <w:bCs/>
          <w:sz w:val="26"/>
          <w:szCs w:val="26"/>
        </w:rPr>
        <w:t xml:space="preserve">R^2 </w:t>
      </w:r>
      <w:r w:rsidRPr="003D444D">
        <w:rPr>
          <w:rFonts w:asciiTheme="minorBidi" w:hAnsiTheme="minorBidi"/>
          <w:b/>
          <w:bCs/>
          <w:sz w:val="26"/>
          <w:szCs w:val="26"/>
          <w:rtl/>
        </w:rPr>
        <w:t xml:space="preserve"> أو </w:t>
      </w:r>
      <w:r w:rsidRPr="003D444D">
        <w:rPr>
          <w:rFonts w:asciiTheme="minorBidi" w:hAnsiTheme="minorBidi"/>
          <w:b/>
          <w:bCs/>
          <w:sz w:val="26"/>
          <w:szCs w:val="26"/>
        </w:rPr>
        <w:t xml:space="preserve">R-Square </w:t>
      </w:r>
      <w:r w:rsidRPr="003D444D">
        <w:rPr>
          <w:rFonts w:asciiTheme="minorBidi" w:hAnsiTheme="minorBidi"/>
          <w:b/>
          <w:bCs/>
          <w:sz w:val="26"/>
          <w:szCs w:val="26"/>
          <w:rtl/>
        </w:rPr>
        <w:t xml:space="preserve"> و هو يشير إلى نسبة تفسير المتغير  أو المتغيرات المستقلة للتغير فى المتغير التابع </w:t>
      </w:r>
    </w:p>
    <w:p w:rsidR="003D444D" w:rsidRPr="00FE3A0C" w:rsidRDefault="003D444D" w:rsidP="003D444D">
      <w:pPr>
        <w:spacing w:line="240" w:lineRule="auto"/>
        <w:rPr>
          <w:rFonts w:asciiTheme="minorBidi" w:hAnsiTheme="minorBidi"/>
          <w:color w:val="FF0000"/>
          <w:sz w:val="26"/>
          <w:szCs w:val="26"/>
          <w:u w:val="thick"/>
          <w:rtl/>
        </w:rPr>
      </w:pPr>
      <w:r w:rsidRPr="00FE3A0C">
        <w:rPr>
          <w:rFonts w:asciiTheme="minorBidi" w:hAnsiTheme="minorBidi"/>
          <w:b/>
          <w:bCs/>
          <w:color w:val="FF0000"/>
          <w:sz w:val="26"/>
          <w:szCs w:val="26"/>
          <w:u w:val="thick"/>
          <w:rtl/>
        </w:rPr>
        <w:t xml:space="preserve">فمثلا: </w:t>
      </w:r>
    </w:p>
    <w:p w:rsidR="003D444D" w:rsidRPr="003D444D" w:rsidRDefault="003D444D" w:rsidP="003D444D">
      <w:pPr>
        <w:spacing w:line="240" w:lineRule="auto"/>
        <w:rPr>
          <w:rFonts w:asciiTheme="minorBidi" w:hAnsiTheme="minorBidi"/>
          <w:sz w:val="26"/>
          <w:szCs w:val="26"/>
          <w:rtl/>
        </w:rPr>
      </w:pPr>
      <w:r w:rsidRPr="003D444D">
        <w:rPr>
          <w:rFonts w:asciiTheme="minorBidi" w:hAnsiTheme="minorBidi"/>
          <w:b/>
          <w:bCs/>
          <w:sz w:val="26"/>
          <w:szCs w:val="26"/>
          <w:rtl/>
        </w:rPr>
        <w:t xml:space="preserve">نجد أن المنفق على الاعلان يفسر نسبة </w:t>
      </w:r>
      <w:proofErr w:type="spellStart"/>
      <w:r w:rsidRPr="003D444D">
        <w:rPr>
          <w:rFonts w:asciiTheme="minorBidi" w:hAnsiTheme="minorBidi"/>
          <w:b/>
          <w:bCs/>
          <w:sz w:val="26"/>
          <w:szCs w:val="26"/>
          <w:rtl/>
        </w:rPr>
        <w:t>(</w:t>
      </w:r>
      <w:proofErr w:type="spellEnd"/>
      <w:r w:rsidRPr="003D444D">
        <w:rPr>
          <w:rFonts w:asciiTheme="minorBidi" w:hAnsiTheme="minorBidi"/>
          <w:b/>
          <w:bCs/>
          <w:sz w:val="26"/>
          <w:szCs w:val="26"/>
          <w:rtl/>
        </w:rPr>
        <w:t xml:space="preserve"> </w:t>
      </w:r>
      <w:r w:rsidRPr="003D444D">
        <w:rPr>
          <w:rFonts w:asciiTheme="minorBidi" w:hAnsiTheme="minorBidi"/>
          <w:b/>
          <w:bCs/>
          <w:sz w:val="26"/>
          <w:szCs w:val="26"/>
        </w:rPr>
        <w:t>0.8756^2</w:t>
      </w:r>
      <w:r w:rsidRPr="003D444D">
        <w:rPr>
          <w:rFonts w:asciiTheme="minorBidi" w:hAnsiTheme="minorBidi"/>
          <w:b/>
          <w:bCs/>
          <w:sz w:val="26"/>
          <w:szCs w:val="26"/>
          <w:rtl/>
        </w:rPr>
        <w:t xml:space="preserve"> </w:t>
      </w:r>
      <w:proofErr w:type="spellStart"/>
      <w:r w:rsidRPr="003D444D">
        <w:rPr>
          <w:rFonts w:asciiTheme="minorBidi" w:hAnsiTheme="minorBidi"/>
          <w:b/>
          <w:bCs/>
          <w:sz w:val="26"/>
          <w:szCs w:val="26"/>
          <w:rtl/>
        </w:rPr>
        <w:t>)</w:t>
      </w:r>
      <w:proofErr w:type="spellEnd"/>
      <w:r w:rsidRPr="003D444D">
        <w:rPr>
          <w:rFonts w:asciiTheme="minorBidi" w:hAnsiTheme="minorBidi"/>
          <w:b/>
          <w:bCs/>
          <w:sz w:val="26"/>
          <w:szCs w:val="26"/>
          <w:rtl/>
        </w:rPr>
        <w:t xml:space="preserve"> أى </w:t>
      </w:r>
      <w:r w:rsidRPr="003D444D">
        <w:rPr>
          <w:rFonts w:asciiTheme="minorBidi" w:hAnsiTheme="minorBidi"/>
          <w:b/>
          <w:bCs/>
          <w:sz w:val="26"/>
          <w:szCs w:val="26"/>
        </w:rPr>
        <w:t>76.675</w:t>
      </w:r>
      <w:r w:rsidRPr="003D444D">
        <w:rPr>
          <w:rFonts w:asciiTheme="minorBidi" w:hAnsiTheme="minorBidi"/>
          <w:b/>
          <w:bCs/>
          <w:sz w:val="26"/>
          <w:szCs w:val="26"/>
          <w:rtl/>
        </w:rPr>
        <w:t xml:space="preserve"> </w:t>
      </w:r>
      <w:proofErr w:type="spellStart"/>
      <w:r w:rsidRPr="003D444D">
        <w:rPr>
          <w:rFonts w:asciiTheme="minorBidi" w:hAnsiTheme="minorBidi"/>
          <w:b/>
          <w:bCs/>
          <w:sz w:val="26"/>
          <w:szCs w:val="26"/>
          <w:rtl/>
        </w:rPr>
        <w:t>%</w:t>
      </w:r>
      <w:proofErr w:type="spellEnd"/>
      <w:r w:rsidRPr="003D444D">
        <w:rPr>
          <w:rFonts w:asciiTheme="minorBidi" w:hAnsiTheme="minorBidi"/>
          <w:b/>
          <w:bCs/>
          <w:sz w:val="26"/>
          <w:szCs w:val="26"/>
          <w:rtl/>
        </w:rPr>
        <w:t xml:space="preserve"> من التغير فى قيمة المبيعات بينما </w:t>
      </w:r>
      <w:r w:rsidRPr="003D444D">
        <w:rPr>
          <w:rFonts w:asciiTheme="minorBidi" w:hAnsiTheme="minorBidi"/>
          <w:b/>
          <w:bCs/>
          <w:sz w:val="26"/>
          <w:szCs w:val="26"/>
        </w:rPr>
        <w:t>23.32</w:t>
      </w:r>
      <w:r w:rsidRPr="003D444D">
        <w:rPr>
          <w:rFonts w:asciiTheme="minorBidi" w:hAnsiTheme="minorBidi"/>
          <w:b/>
          <w:bCs/>
          <w:sz w:val="26"/>
          <w:szCs w:val="26"/>
          <w:rtl/>
        </w:rPr>
        <w:t xml:space="preserve"> </w:t>
      </w:r>
      <w:proofErr w:type="spellStart"/>
      <w:r w:rsidRPr="003D444D">
        <w:rPr>
          <w:rFonts w:asciiTheme="minorBidi" w:hAnsiTheme="minorBidi"/>
          <w:b/>
          <w:bCs/>
          <w:sz w:val="26"/>
          <w:szCs w:val="26"/>
          <w:rtl/>
        </w:rPr>
        <w:t>%</w:t>
      </w:r>
      <w:proofErr w:type="spellEnd"/>
      <w:r w:rsidRPr="003D444D">
        <w:rPr>
          <w:rFonts w:asciiTheme="minorBidi" w:hAnsiTheme="minorBidi"/>
          <w:b/>
          <w:bCs/>
          <w:sz w:val="26"/>
          <w:szCs w:val="26"/>
          <w:rtl/>
        </w:rPr>
        <w:t xml:space="preserve"> من التغير فى المبيعات ترجع إلى عوامل أخرى منها الخطاء العشوائى </w:t>
      </w:r>
      <w:proofErr w:type="spellStart"/>
      <w:r w:rsidRPr="003D444D">
        <w:rPr>
          <w:rFonts w:asciiTheme="minorBidi" w:hAnsiTheme="minorBidi"/>
          <w:b/>
          <w:bCs/>
          <w:sz w:val="26"/>
          <w:szCs w:val="26"/>
          <w:rtl/>
        </w:rPr>
        <w:t>.</w:t>
      </w:r>
      <w:proofErr w:type="spellEnd"/>
      <w:r w:rsidRPr="003D444D">
        <w:rPr>
          <w:rFonts w:asciiTheme="minorBidi" w:hAnsiTheme="minorBidi"/>
          <w:b/>
          <w:bCs/>
          <w:sz w:val="26"/>
          <w:szCs w:val="26"/>
          <w:rtl/>
        </w:rPr>
        <w:t xml:space="preserve"> </w:t>
      </w:r>
    </w:p>
    <w:p w:rsidR="003D444D" w:rsidRPr="003D444D" w:rsidRDefault="003D444D" w:rsidP="003D444D">
      <w:pPr>
        <w:spacing w:line="240" w:lineRule="auto"/>
        <w:rPr>
          <w:rFonts w:asciiTheme="minorBidi" w:hAnsiTheme="minorBidi" w:hint="cs"/>
          <w:sz w:val="26"/>
          <w:szCs w:val="26"/>
          <w:rtl/>
        </w:rPr>
      </w:pPr>
    </w:p>
    <w:p w:rsidR="003D444D" w:rsidRDefault="003D444D" w:rsidP="003D444D">
      <w:pPr>
        <w:spacing w:line="240" w:lineRule="auto"/>
        <w:rPr>
          <w:rFonts w:asciiTheme="minorBidi" w:hAnsiTheme="minorBidi" w:hint="cs"/>
          <w:sz w:val="26"/>
          <w:szCs w:val="26"/>
          <w:rtl/>
        </w:rPr>
      </w:pPr>
    </w:p>
    <w:p w:rsidR="003D444D" w:rsidRDefault="003D444D" w:rsidP="003D444D">
      <w:pPr>
        <w:spacing w:line="240" w:lineRule="auto"/>
        <w:rPr>
          <w:rFonts w:asciiTheme="minorBidi" w:hAnsiTheme="minorBidi" w:hint="cs"/>
          <w:sz w:val="26"/>
          <w:szCs w:val="26"/>
          <w:rtl/>
        </w:rPr>
      </w:pPr>
    </w:p>
    <w:p w:rsidR="003D444D" w:rsidRPr="00647CFE" w:rsidRDefault="003D444D" w:rsidP="003D444D">
      <w:pPr>
        <w:spacing w:line="240" w:lineRule="auto"/>
        <w:rPr>
          <w:rFonts w:asciiTheme="minorBidi" w:hAnsiTheme="minorBidi" w:hint="cs"/>
          <w:sz w:val="26"/>
          <w:szCs w:val="26"/>
        </w:rPr>
      </w:pPr>
    </w:p>
    <w:sectPr w:rsidR="003D444D" w:rsidRPr="00647CFE" w:rsidSect="00CE45AD">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D2B1116"/>
    <w:multiLevelType w:val="hybridMultilevel"/>
    <w:tmpl w:val="4D66D4E8"/>
    <w:lvl w:ilvl="0" w:tplc="836067F4">
      <w:start w:val="1"/>
      <w:numFmt w:val="bullet"/>
      <w:lvlText w:val="•"/>
      <w:lvlJc w:val="left"/>
      <w:pPr>
        <w:tabs>
          <w:tab w:val="num" w:pos="720"/>
        </w:tabs>
        <w:ind w:left="720" w:hanging="360"/>
      </w:pPr>
      <w:rPr>
        <w:rFonts w:ascii="Arial" w:hAnsi="Arial" w:hint="default"/>
      </w:rPr>
    </w:lvl>
    <w:lvl w:ilvl="1" w:tplc="7D5484B6">
      <w:start w:val="1"/>
      <w:numFmt w:val="bullet"/>
      <w:lvlText w:val="•"/>
      <w:lvlJc w:val="left"/>
      <w:pPr>
        <w:tabs>
          <w:tab w:val="num" w:pos="1440"/>
        </w:tabs>
        <w:ind w:left="1440" w:hanging="360"/>
      </w:pPr>
      <w:rPr>
        <w:rFonts w:ascii="Arial" w:hAnsi="Arial" w:hint="default"/>
      </w:rPr>
    </w:lvl>
    <w:lvl w:ilvl="2" w:tplc="AFCEE7AC" w:tentative="1">
      <w:start w:val="1"/>
      <w:numFmt w:val="bullet"/>
      <w:lvlText w:val="•"/>
      <w:lvlJc w:val="left"/>
      <w:pPr>
        <w:tabs>
          <w:tab w:val="num" w:pos="2160"/>
        </w:tabs>
        <w:ind w:left="2160" w:hanging="360"/>
      </w:pPr>
      <w:rPr>
        <w:rFonts w:ascii="Arial" w:hAnsi="Arial" w:hint="default"/>
      </w:rPr>
    </w:lvl>
    <w:lvl w:ilvl="3" w:tplc="38626418" w:tentative="1">
      <w:start w:val="1"/>
      <w:numFmt w:val="bullet"/>
      <w:lvlText w:val="•"/>
      <w:lvlJc w:val="left"/>
      <w:pPr>
        <w:tabs>
          <w:tab w:val="num" w:pos="2880"/>
        </w:tabs>
        <w:ind w:left="2880" w:hanging="360"/>
      </w:pPr>
      <w:rPr>
        <w:rFonts w:ascii="Arial" w:hAnsi="Arial" w:hint="default"/>
      </w:rPr>
    </w:lvl>
    <w:lvl w:ilvl="4" w:tplc="6FFCB322" w:tentative="1">
      <w:start w:val="1"/>
      <w:numFmt w:val="bullet"/>
      <w:lvlText w:val="•"/>
      <w:lvlJc w:val="left"/>
      <w:pPr>
        <w:tabs>
          <w:tab w:val="num" w:pos="3600"/>
        </w:tabs>
        <w:ind w:left="3600" w:hanging="360"/>
      </w:pPr>
      <w:rPr>
        <w:rFonts w:ascii="Arial" w:hAnsi="Arial" w:hint="default"/>
      </w:rPr>
    </w:lvl>
    <w:lvl w:ilvl="5" w:tplc="B762D7DC" w:tentative="1">
      <w:start w:val="1"/>
      <w:numFmt w:val="bullet"/>
      <w:lvlText w:val="•"/>
      <w:lvlJc w:val="left"/>
      <w:pPr>
        <w:tabs>
          <w:tab w:val="num" w:pos="4320"/>
        </w:tabs>
        <w:ind w:left="4320" w:hanging="360"/>
      </w:pPr>
      <w:rPr>
        <w:rFonts w:ascii="Arial" w:hAnsi="Arial" w:hint="default"/>
      </w:rPr>
    </w:lvl>
    <w:lvl w:ilvl="6" w:tplc="925E82EC" w:tentative="1">
      <w:start w:val="1"/>
      <w:numFmt w:val="bullet"/>
      <w:lvlText w:val="•"/>
      <w:lvlJc w:val="left"/>
      <w:pPr>
        <w:tabs>
          <w:tab w:val="num" w:pos="5040"/>
        </w:tabs>
        <w:ind w:left="5040" w:hanging="360"/>
      </w:pPr>
      <w:rPr>
        <w:rFonts w:ascii="Arial" w:hAnsi="Arial" w:hint="default"/>
      </w:rPr>
    </w:lvl>
    <w:lvl w:ilvl="7" w:tplc="216A3B50" w:tentative="1">
      <w:start w:val="1"/>
      <w:numFmt w:val="bullet"/>
      <w:lvlText w:val="•"/>
      <w:lvlJc w:val="left"/>
      <w:pPr>
        <w:tabs>
          <w:tab w:val="num" w:pos="5760"/>
        </w:tabs>
        <w:ind w:left="5760" w:hanging="360"/>
      </w:pPr>
      <w:rPr>
        <w:rFonts w:ascii="Arial" w:hAnsi="Arial" w:hint="default"/>
      </w:rPr>
    </w:lvl>
    <w:lvl w:ilvl="8" w:tplc="D73A7672" w:tentative="1">
      <w:start w:val="1"/>
      <w:numFmt w:val="bullet"/>
      <w:lvlText w:val="•"/>
      <w:lvlJc w:val="left"/>
      <w:pPr>
        <w:tabs>
          <w:tab w:val="num" w:pos="6480"/>
        </w:tabs>
        <w:ind w:left="6480" w:hanging="360"/>
      </w:pPr>
      <w:rPr>
        <w:rFonts w:ascii="Arial" w:hAnsi="Arial" w:hint="default"/>
      </w:rPr>
    </w:lvl>
  </w:abstractNum>
  <w:abstractNum w:abstractNumId="1">
    <w:nsid w:val="4ACF2944"/>
    <w:multiLevelType w:val="hybridMultilevel"/>
    <w:tmpl w:val="BDE0B6F4"/>
    <w:lvl w:ilvl="0" w:tplc="4B24FF0A">
      <w:start w:val="1"/>
      <w:numFmt w:val="bullet"/>
      <w:lvlText w:val="•"/>
      <w:lvlJc w:val="left"/>
      <w:pPr>
        <w:tabs>
          <w:tab w:val="num" w:pos="720"/>
        </w:tabs>
        <w:ind w:left="720" w:hanging="360"/>
      </w:pPr>
      <w:rPr>
        <w:rFonts w:ascii="Arial" w:hAnsi="Arial" w:hint="default"/>
      </w:rPr>
    </w:lvl>
    <w:lvl w:ilvl="1" w:tplc="D84EDAE0">
      <w:start w:val="1"/>
      <w:numFmt w:val="bullet"/>
      <w:lvlText w:val="•"/>
      <w:lvlJc w:val="left"/>
      <w:pPr>
        <w:tabs>
          <w:tab w:val="num" w:pos="1440"/>
        </w:tabs>
        <w:ind w:left="1440" w:hanging="360"/>
      </w:pPr>
      <w:rPr>
        <w:rFonts w:ascii="Arial" w:hAnsi="Arial" w:hint="default"/>
      </w:rPr>
    </w:lvl>
    <w:lvl w:ilvl="2" w:tplc="5C28C636" w:tentative="1">
      <w:start w:val="1"/>
      <w:numFmt w:val="bullet"/>
      <w:lvlText w:val="•"/>
      <w:lvlJc w:val="left"/>
      <w:pPr>
        <w:tabs>
          <w:tab w:val="num" w:pos="2160"/>
        </w:tabs>
        <w:ind w:left="2160" w:hanging="360"/>
      </w:pPr>
      <w:rPr>
        <w:rFonts w:ascii="Arial" w:hAnsi="Arial" w:hint="default"/>
      </w:rPr>
    </w:lvl>
    <w:lvl w:ilvl="3" w:tplc="8634E0D6" w:tentative="1">
      <w:start w:val="1"/>
      <w:numFmt w:val="bullet"/>
      <w:lvlText w:val="•"/>
      <w:lvlJc w:val="left"/>
      <w:pPr>
        <w:tabs>
          <w:tab w:val="num" w:pos="2880"/>
        </w:tabs>
        <w:ind w:left="2880" w:hanging="360"/>
      </w:pPr>
      <w:rPr>
        <w:rFonts w:ascii="Arial" w:hAnsi="Arial" w:hint="default"/>
      </w:rPr>
    </w:lvl>
    <w:lvl w:ilvl="4" w:tplc="05FE227C" w:tentative="1">
      <w:start w:val="1"/>
      <w:numFmt w:val="bullet"/>
      <w:lvlText w:val="•"/>
      <w:lvlJc w:val="left"/>
      <w:pPr>
        <w:tabs>
          <w:tab w:val="num" w:pos="3600"/>
        </w:tabs>
        <w:ind w:left="3600" w:hanging="360"/>
      </w:pPr>
      <w:rPr>
        <w:rFonts w:ascii="Arial" w:hAnsi="Arial" w:hint="default"/>
      </w:rPr>
    </w:lvl>
    <w:lvl w:ilvl="5" w:tplc="4CF6CA76" w:tentative="1">
      <w:start w:val="1"/>
      <w:numFmt w:val="bullet"/>
      <w:lvlText w:val="•"/>
      <w:lvlJc w:val="left"/>
      <w:pPr>
        <w:tabs>
          <w:tab w:val="num" w:pos="4320"/>
        </w:tabs>
        <w:ind w:left="4320" w:hanging="360"/>
      </w:pPr>
      <w:rPr>
        <w:rFonts w:ascii="Arial" w:hAnsi="Arial" w:hint="default"/>
      </w:rPr>
    </w:lvl>
    <w:lvl w:ilvl="6" w:tplc="97644FC6" w:tentative="1">
      <w:start w:val="1"/>
      <w:numFmt w:val="bullet"/>
      <w:lvlText w:val="•"/>
      <w:lvlJc w:val="left"/>
      <w:pPr>
        <w:tabs>
          <w:tab w:val="num" w:pos="5040"/>
        </w:tabs>
        <w:ind w:left="5040" w:hanging="360"/>
      </w:pPr>
      <w:rPr>
        <w:rFonts w:ascii="Arial" w:hAnsi="Arial" w:hint="default"/>
      </w:rPr>
    </w:lvl>
    <w:lvl w:ilvl="7" w:tplc="F2F8BB26" w:tentative="1">
      <w:start w:val="1"/>
      <w:numFmt w:val="bullet"/>
      <w:lvlText w:val="•"/>
      <w:lvlJc w:val="left"/>
      <w:pPr>
        <w:tabs>
          <w:tab w:val="num" w:pos="5760"/>
        </w:tabs>
        <w:ind w:left="5760" w:hanging="360"/>
      </w:pPr>
      <w:rPr>
        <w:rFonts w:ascii="Arial" w:hAnsi="Arial" w:hint="default"/>
      </w:rPr>
    </w:lvl>
    <w:lvl w:ilvl="8" w:tplc="201C2706" w:tentative="1">
      <w:start w:val="1"/>
      <w:numFmt w:val="bullet"/>
      <w:lvlText w:val="•"/>
      <w:lvlJc w:val="left"/>
      <w:pPr>
        <w:tabs>
          <w:tab w:val="num" w:pos="6480"/>
        </w:tabs>
        <w:ind w:left="6480" w:hanging="360"/>
      </w:pPr>
      <w:rPr>
        <w:rFonts w:ascii="Arial" w:hAnsi="Arial"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C206DE"/>
    <w:rsid w:val="003503FD"/>
    <w:rsid w:val="003D444D"/>
    <w:rsid w:val="00597F9A"/>
    <w:rsid w:val="00647CFE"/>
    <w:rsid w:val="00842F87"/>
    <w:rsid w:val="00A0017A"/>
    <w:rsid w:val="00C206DE"/>
    <w:rsid w:val="00C93800"/>
    <w:rsid w:val="00CE45AD"/>
    <w:rsid w:val="00D41112"/>
    <w:rsid w:val="00FE3A0C"/>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93800"/>
    <w:pPr>
      <w:bidi/>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C206DE"/>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4">
    <w:name w:val="Balloon Text"/>
    <w:basedOn w:val="a"/>
    <w:link w:val="Char"/>
    <w:uiPriority w:val="99"/>
    <w:semiHidden/>
    <w:unhideWhenUsed/>
    <w:rsid w:val="00C206DE"/>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C206DE"/>
    <w:rPr>
      <w:rFonts w:ascii="Tahoma" w:hAnsi="Tahoma" w:cs="Tahoma"/>
      <w:sz w:val="16"/>
      <w:szCs w:val="16"/>
    </w:rPr>
  </w:style>
  <w:style w:type="paragraph" w:styleId="a5">
    <w:name w:val="List Paragraph"/>
    <w:basedOn w:val="a"/>
    <w:uiPriority w:val="34"/>
    <w:qFormat/>
    <w:rsid w:val="00D41112"/>
    <w:pPr>
      <w:ind w:left="720"/>
      <w:contextualSpacing/>
    </w:pPr>
  </w:style>
</w:styles>
</file>

<file path=word/webSettings.xml><?xml version="1.0" encoding="utf-8"?>
<w:webSettings xmlns:r="http://schemas.openxmlformats.org/officeDocument/2006/relationships" xmlns:w="http://schemas.openxmlformats.org/wordprocessingml/2006/main">
  <w:divs>
    <w:div w:id="12732500">
      <w:bodyDiv w:val="1"/>
      <w:marLeft w:val="0"/>
      <w:marRight w:val="0"/>
      <w:marTop w:val="0"/>
      <w:marBottom w:val="0"/>
      <w:divBdr>
        <w:top w:val="none" w:sz="0" w:space="0" w:color="auto"/>
        <w:left w:val="none" w:sz="0" w:space="0" w:color="auto"/>
        <w:bottom w:val="none" w:sz="0" w:space="0" w:color="auto"/>
        <w:right w:val="none" w:sz="0" w:space="0" w:color="auto"/>
      </w:divBdr>
    </w:div>
    <w:div w:id="126555621">
      <w:bodyDiv w:val="1"/>
      <w:marLeft w:val="0"/>
      <w:marRight w:val="0"/>
      <w:marTop w:val="0"/>
      <w:marBottom w:val="0"/>
      <w:divBdr>
        <w:top w:val="none" w:sz="0" w:space="0" w:color="auto"/>
        <w:left w:val="none" w:sz="0" w:space="0" w:color="auto"/>
        <w:bottom w:val="none" w:sz="0" w:space="0" w:color="auto"/>
        <w:right w:val="none" w:sz="0" w:space="0" w:color="auto"/>
      </w:divBdr>
    </w:div>
    <w:div w:id="259603655">
      <w:bodyDiv w:val="1"/>
      <w:marLeft w:val="0"/>
      <w:marRight w:val="0"/>
      <w:marTop w:val="0"/>
      <w:marBottom w:val="0"/>
      <w:divBdr>
        <w:top w:val="none" w:sz="0" w:space="0" w:color="auto"/>
        <w:left w:val="none" w:sz="0" w:space="0" w:color="auto"/>
        <w:bottom w:val="none" w:sz="0" w:space="0" w:color="auto"/>
        <w:right w:val="none" w:sz="0" w:space="0" w:color="auto"/>
      </w:divBdr>
    </w:div>
    <w:div w:id="293801517">
      <w:bodyDiv w:val="1"/>
      <w:marLeft w:val="0"/>
      <w:marRight w:val="0"/>
      <w:marTop w:val="0"/>
      <w:marBottom w:val="0"/>
      <w:divBdr>
        <w:top w:val="none" w:sz="0" w:space="0" w:color="auto"/>
        <w:left w:val="none" w:sz="0" w:space="0" w:color="auto"/>
        <w:bottom w:val="none" w:sz="0" w:space="0" w:color="auto"/>
        <w:right w:val="none" w:sz="0" w:space="0" w:color="auto"/>
      </w:divBdr>
      <w:divsChild>
        <w:div w:id="819929400">
          <w:marLeft w:val="0"/>
          <w:marRight w:val="1886"/>
          <w:marTop w:val="0"/>
          <w:marBottom w:val="0"/>
          <w:divBdr>
            <w:top w:val="none" w:sz="0" w:space="0" w:color="auto"/>
            <w:left w:val="none" w:sz="0" w:space="0" w:color="auto"/>
            <w:bottom w:val="none" w:sz="0" w:space="0" w:color="auto"/>
            <w:right w:val="none" w:sz="0" w:space="0" w:color="auto"/>
          </w:divBdr>
        </w:div>
        <w:div w:id="1749184800">
          <w:marLeft w:val="0"/>
          <w:marRight w:val="1886"/>
          <w:marTop w:val="0"/>
          <w:marBottom w:val="0"/>
          <w:divBdr>
            <w:top w:val="none" w:sz="0" w:space="0" w:color="auto"/>
            <w:left w:val="none" w:sz="0" w:space="0" w:color="auto"/>
            <w:bottom w:val="none" w:sz="0" w:space="0" w:color="auto"/>
            <w:right w:val="none" w:sz="0" w:space="0" w:color="auto"/>
          </w:divBdr>
        </w:div>
        <w:div w:id="259604665">
          <w:marLeft w:val="0"/>
          <w:marRight w:val="1886"/>
          <w:marTop w:val="0"/>
          <w:marBottom w:val="0"/>
          <w:divBdr>
            <w:top w:val="none" w:sz="0" w:space="0" w:color="auto"/>
            <w:left w:val="none" w:sz="0" w:space="0" w:color="auto"/>
            <w:bottom w:val="none" w:sz="0" w:space="0" w:color="auto"/>
            <w:right w:val="none" w:sz="0" w:space="0" w:color="auto"/>
          </w:divBdr>
        </w:div>
      </w:divsChild>
    </w:div>
    <w:div w:id="325283441">
      <w:bodyDiv w:val="1"/>
      <w:marLeft w:val="0"/>
      <w:marRight w:val="0"/>
      <w:marTop w:val="0"/>
      <w:marBottom w:val="0"/>
      <w:divBdr>
        <w:top w:val="none" w:sz="0" w:space="0" w:color="auto"/>
        <w:left w:val="none" w:sz="0" w:space="0" w:color="auto"/>
        <w:bottom w:val="none" w:sz="0" w:space="0" w:color="auto"/>
        <w:right w:val="none" w:sz="0" w:space="0" w:color="auto"/>
      </w:divBdr>
    </w:div>
    <w:div w:id="446779672">
      <w:bodyDiv w:val="1"/>
      <w:marLeft w:val="0"/>
      <w:marRight w:val="0"/>
      <w:marTop w:val="0"/>
      <w:marBottom w:val="0"/>
      <w:divBdr>
        <w:top w:val="none" w:sz="0" w:space="0" w:color="auto"/>
        <w:left w:val="none" w:sz="0" w:space="0" w:color="auto"/>
        <w:bottom w:val="none" w:sz="0" w:space="0" w:color="auto"/>
        <w:right w:val="none" w:sz="0" w:space="0" w:color="auto"/>
      </w:divBdr>
    </w:div>
    <w:div w:id="513227019">
      <w:bodyDiv w:val="1"/>
      <w:marLeft w:val="0"/>
      <w:marRight w:val="0"/>
      <w:marTop w:val="0"/>
      <w:marBottom w:val="0"/>
      <w:divBdr>
        <w:top w:val="none" w:sz="0" w:space="0" w:color="auto"/>
        <w:left w:val="none" w:sz="0" w:space="0" w:color="auto"/>
        <w:bottom w:val="none" w:sz="0" w:space="0" w:color="auto"/>
        <w:right w:val="none" w:sz="0" w:space="0" w:color="auto"/>
      </w:divBdr>
    </w:div>
    <w:div w:id="531236723">
      <w:bodyDiv w:val="1"/>
      <w:marLeft w:val="0"/>
      <w:marRight w:val="0"/>
      <w:marTop w:val="0"/>
      <w:marBottom w:val="0"/>
      <w:divBdr>
        <w:top w:val="none" w:sz="0" w:space="0" w:color="auto"/>
        <w:left w:val="none" w:sz="0" w:space="0" w:color="auto"/>
        <w:bottom w:val="none" w:sz="0" w:space="0" w:color="auto"/>
        <w:right w:val="none" w:sz="0" w:space="0" w:color="auto"/>
      </w:divBdr>
    </w:div>
    <w:div w:id="534269534">
      <w:bodyDiv w:val="1"/>
      <w:marLeft w:val="0"/>
      <w:marRight w:val="0"/>
      <w:marTop w:val="0"/>
      <w:marBottom w:val="0"/>
      <w:divBdr>
        <w:top w:val="none" w:sz="0" w:space="0" w:color="auto"/>
        <w:left w:val="none" w:sz="0" w:space="0" w:color="auto"/>
        <w:bottom w:val="none" w:sz="0" w:space="0" w:color="auto"/>
        <w:right w:val="none" w:sz="0" w:space="0" w:color="auto"/>
      </w:divBdr>
    </w:div>
    <w:div w:id="670061446">
      <w:bodyDiv w:val="1"/>
      <w:marLeft w:val="0"/>
      <w:marRight w:val="0"/>
      <w:marTop w:val="0"/>
      <w:marBottom w:val="0"/>
      <w:divBdr>
        <w:top w:val="none" w:sz="0" w:space="0" w:color="auto"/>
        <w:left w:val="none" w:sz="0" w:space="0" w:color="auto"/>
        <w:bottom w:val="none" w:sz="0" w:space="0" w:color="auto"/>
        <w:right w:val="none" w:sz="0" w:space="0" w:color="auto"/>
      </w:divBdr>
    </w:div>
    <w:div w:id="745878215">
      <w:bodyDiv w:val="1"/>
      <w:marLeft w:val="0"/>
      <w:marRight w:val="0"/>
      <w:marTop w:val="0"/>
      <w:marBottom w:val="0"/>
      <w:divBdr>
        <w:top w:val="none" w:sz="0" w:space="0" w:color="auto"/>
        <w:left w:val="none" w:sz="0" w:space="0" w:color="auto"/>
        <w:bottom w:val="none" w:sz="0" w:space="0" w:color="auto"/>
        <w:right w:val="none" w:sz="0" w:space="0" w:color="auto"/>
      </w:divBdr>
    </w:div>
    <w:div w:id="807019521">
      <w:bodyDiv w:val="1"/>
      <w:marLeft w:val="0"/>
      <w:marRight w:val="0"/>
      <w:marTop w:val="0"/>
      <w:marBottom w:val="0"/>
      <w:divBdr>
        <w:top w:val="none" w:sz="0" w:space="0" w:color="auto"/>
        <w:left w:val="none" w:sz="0" w:space="0" w:color="auto"/>
        <w:bottom w:val="none" w:sz="0" w:space="0" w:color="auto"/>
        <w:right w:val="none" w:sz="0" w:space="0" w:color="auto"/>
      </w:divBdr>
    </w:div>
    <w:div w:id="883366892">
      <w:bodyDiv w:val="1"/>
      <w:marLeft w:val="0"/>
      <w:marRight w:val="0"/>
      <w:marTop w:val="0"/>
      <w:marBottom w:val="0"/>
      <w:divBdr>
        <w:top w:val="none" w:sz="0" w:space="0" w:color="auto"/>
        <w:left w:val="none" w:sz="0" w:space="0" w:color="auto"/>
        <w:bottom w:val="none" w:sz="0" w:space="0" w:color="auto"/>
        <w:right w:val="none" w:sz="0" w:space="0" w:color="auto"/>
      </w:divBdr>
    </w:div>
    <w:div w:id="999043065">
      <w:bodyDiv w:val="1"/>
      <w:marLeft w:val="0"/>
      <w:marRight w:val="0"/>
      <w:marTop w:val="0"/>
      <w:marBottom w:val="0"/>
      <w:divBdr>
        <w:top w:val="none" w:sz="0" w:space="0" w:color="auto"/>
        <w:left w:val="none" w:sz="0" w:space="0" w:color="auto"/>
        <w:bottom w:val="none" w:sz="0" w:space="0" w:color="auto"/>
        <w:right w:val="none" w:sz="0" w:space="0" w:color="auto"/>
      </w:divBdr>
    </w:div>
    <w:div w:id="1207374168">
      <w:bodyDiv w:val="1"/>
      <w:marLeft w:val="0"/>
      <w:marRight w:val="0"/>
      <w:marTop w:val="0"/>
      <w:marBottom w:val="0"/>
      <w:divBdr>
        <w:top w:val="none" w:sz="0" w:space="0" w:color="auto"/>
        <w:left w:val="none" w:sz="0" w:space="0" w:color="auto"/>
        <w:bottom w:val="none" w:sz="0" w:space="0" w:color="auto"/>
        <w:right w:val="none" w:sz="0" w:space="0" w:color="auto"/>
      </w:divBdr>
    </w:div>
    <w:div w:id="1265111404">
      <w:bodyDiv w:val="1"/>
      <w:marLeft w:val="0"/>
      <w:marRight w:val="0"/>
      <w:marTop w:val="0"/>
      <w:marBottom w:val="0"/>
      <w:divBdr>
        <w:top w:val="none" w:sz="0" w:space="0" w:color="auto"/>
        <w:left w:val="none" w:sz="0" w:space="0" w:color="auto"/>
        <w:bottom w:val="none" w:sz="0" w:space="0" w:color="auto"/>
        <w:right w:val="none" w:sz="0" w:space="0" w:color="auto"/>
      </w:divBdr>
    </w:div>
    <w:div w:id="1314523692">
      <w:bodyDiv w:val="1"/>
      <w:marLeft w:val="0"/>
      <w:marRight w:val="0"/>
      <w:marTop w:val="0"/>
      <w:marBottom w:val="0"/>
      <w:divBdr>
        <w:top w:val="none" w:sz="0" w:space="0" w:color="auto"/>
        <w:left w:val="none" w:sz="0" w:space="0" w:color="auto"/>
        <w:bottom w:val="none" w:sz="0" w:space="0" w:color="auto"/>
        <w:right w:val="none" w:sz="0" w:space="0" w:color="auto"/>
      </w:divBdr>
    </w:div>
    <w:div w:id="1349059765">
      <w:bodyDiv w:val="1"/>
      <w:marLeft w:val="0"/>
      <w:marRight w:val="0"/>
      <w:marTop w:val="0"/>
      <w:marBottom w:val="0"/>
      <w:divBdr>
        <w:top w:val="none" w:sz="0" w:space="0" w:color="auto"/>
        <w:left w:val="none" w:sz="0" w:space="0" w:color="auto"/>
        <w:bottom w:val="none" w:sz="0" w:space="0" w:color="auto"/>
        <w:right w:val="none" w:sz="0" w:space="0" w:color="auto"/>
      </w:divBdr>
    </w:div>
    <w:div w:id="1365405313">
      <w:bodyDiv w:val="1"/>
      <w:marLeft w:val="0"/>
      <w:marRight w:val="0"/>
      <w:marTop w:val="0"/>
      <w:marBottom w:val="0"/>
      <w:divBdr>
        <w:top w:val="none" w:sz="0" w:space="0" w:color="auto"/>
        <w:left w:val="none" w:sz="0" w:space="0" w:color="auto"/>
        <w:bottom w:val="none" w:sz="0" w:space="0" w:color="auto"/>
        <w:right w:val="none" w:sz="0" w:space="0" w:color="auto"/>
      </w:divBdr>
    </w:div>
    <w:div w:id="1378892623">
      <w:bodyDiv w:val="1"/>
      <w:marLeft w:val="0"/>
      <w:marRight w:val="0"/>
      <w:marTop w:val="0"/>
      <w:marBottom w:val="0"/>
      <w:divBdr>
        <w:top w:val="none" w:sz="0" w:space="0" w:color="auto"/>
        <w:left w:val="none" w:sz="0" w:space="0" w:color="auto"/>
        <w:bottom w:val="none" w:sz="0" w:space="0" w:color="auto"/>
        <w:right w:val="none" w:sz="0" w:space="0" w:color="auto"/>
      </w:divBdr>
    </w:div>
    <w:div w:id="1445610477">
      <w:bodyDiv w:val="1"/>
      <w:marLeft w:val="0"/>
      <w:marRight w:val="0"/>
      <w:marTop w:val="0"/>
      <w:marBottom w:val="0"/>
      <w:divBdr>
        <w:top w:val="none" w:sz="0" w:space="0" w:color="auto"/>
        <w:left w:val="none" w:sz="0" w:space="0" w:color="auto"/>
        <w:bottom w:val="none" w:sz="0" w:space="0" w:color="auto"/>
        <w:right w:val="none" w:sz="0" w:space="0" w:color="auto"/>
      </w:divBdr>
      <w:divsChild>
        <w:div w:id="1256935121">
          <w:marLeft w:val="0"/>
          <w:marRight w:val="1886"/>
          <w:marTop w:val="0"/>
          <w:marBottom w:val="0"/>
          <w:divBdr>
            <w:top w:val="none" w:sz="0" w:space="0" w:color="auto"/>
            <w:left w:val="none" w:sz="0" w:space="0" w:color="auto"/>
            <w:bottom w:val="none" w:sz="0" w:space="0" w:color="auto"/>
            <w:right w:val="none" w:sz="0" w:space="0" w:color="auto"/>
          </w:divBdr>
        </w:div>
      </w:divsChild>
    </w:div>
    <w:div w:id="1454784670">
      <w:bodyDiv w:val="1"/>
      <w:marLeft w:val="0"/>
      <w:marRight w:val="0"/>
      <w:marTop w:val="0"/>
      <w:marBottom w:val="0"/>
      <w:divBdr>
        <w:top w:val="none" w:sz="0" w:space="0" w:color="auto"/>
        <w:left w:val="none" w:sz="0" w:space="0" w:color="auto"/>
        <w:bottom w:val="none" w:sz="0" w:space="0" w:color="auto"/>
        <w:right w:val="none" w:sz="0" w:space="0" w:color="auto"/>
      </w:divBdr>
    </w:div>
    <w:div w:id="1468859698">
      <w:bodyDiv w:val="1"/>
      <w:marLeft w:val="0"/>
      <w:marRight w:val="0"/>
      <w:marTop w:val="0"/>
      <w:marBottom w:val="0"/>
      <w:divBdr>
        <w:top w:val="none" w:sz="0" w:space="0" w:color="auto"/>
        <w:left w:val="none" w:sz="0" w:space="0" w:color="auto"/>
        <w:bottom w:val="none" w:sz="0" w:space="0" w:color="auto"/>
        <w:right w:val="none" w:sz="0" w:space="0" w:color="auto"/>
      </w:divBdr>
    </w:div>
    <w:div w:id="1656713896">
      <w:bodyDiv w:val="1"/>
      <w:marLeft w:val="0"/>
      <w:marRight w:val="0"/>
      <w:marTop w:val="0"/>
      <w:marBottom w:val="0"/>
      <w:divBdr>
        <w:top w:val="none" w:sz="0" w:space="0" w:color="auto"/>
        <w:left w:val="none" w:sz="0" w:space="0" w:color="auto"/>
        <w:bottom w:val="none" w:sz="0" w:space="0" w:color="auto"/>
        <w:right w:val="none" w:sz="0" w:space="0" w:color="auto"/>
      </w:divBdr>
    </w:div>
    <w:div w:id="1835561955">
      <w:bodyDiv w:val="1"/>
      <w:marLeft w:val="0"/>
      <w:marRight w:val="0"/>
      <w:marTop w:val="0"/>
      <w:marBottom w:val="0"/>
      <w:divBdr>
        <w:top w:val="none" w:sz="0" w:space="0" w:color="auto"/>
        <w:left w:val="none" w:sz="0" w:space="0" w:color="auto"/>
        <w:bottom w:val="none" w:sz="0" w:space="0" w:color="auto"/>
        <w:right w:val="none" w:sz="0" w:space="0" w:color="auto"/>
      </w:divBdr>
    </w:div>
    <w:div w:id="1864899054">
      <w:bodyDiv w:val="1"/>
      <w:marLeft w:val="0"/>
      <w:marRight w:val="0"/>
      <w:marTop w:val="0"/>
      <w:marBottom w:val="0"/>
      <w:divBdr>
        <w:top w:val="none" w:sz="0" w:space="0" w:color="auto"/>
        <w:left w:val="none" w:sz="0" w:space="0" w:color="auto"/>
        <w:bottom w:val="none" w:sz="0" w:space="0" w:color="auto"/>
        <w:right w:val="none" w:sz="0" w:space="0" w:color="auto"/>
      </w:divBdr>
    </w:div>
    <w:div w:id="1998916095">
      <w:bodyDiv w:val="1"/>
      <w:marLeft w:val="0"/>
      <w:marRight w:val="0"/>
      <w:marTop w:val="0"/>
      <w:marBottom w:val="0"/>
      <w:divBdr>
        <w:top w:val="none" w:sz="0" w:space="0" w:color="auto"/>
        <w:left w:val="none" w:sz="0" w:space="0" w:color="auto"/>
        <w:bottom w:val="none" w:sz="0" w:space="0" w:color="auto"/>
        <w:right w:val="none" w:sz="0" w:space="0" w:color="auto"/>
      </w:divBdr>
    </w:div>
    <w:div w:id="2063433505">
      <w:bodyDiv w:val="1"/>
      <w:marLeft w:val="0"/>
      <w:marRight w:val="0"/>
      <w:marTop w:val="0"/>
      <w:marBottom w:val="0"/>
      <w:divBdr>
        <w:top w:val="none" w:sz="0" w:space="0" w:color="auto"/>
        <w:left w:val="none" w:sz="0" w:space="0" w:color="auto"/>
        <w:bottom w:val="none" w:sz="0" w:space="0" w:color="auto"/>
        <w:right w:val="none" w:sz="0" w:space="0" w:color="auto"/>
      </w:divBdr>
    </w:div>
    <w:div w:id="2077850239">
      <w:bodyDiv w:val="1"/>
      <w:marLeft w:val="0"/>
      <w:marRight w:val="0"/>
      <w:marTop w:val="0"/>
      <w:marBottom w:val="0"/>
      <w:divBdr>
        <w:top w:val="none" w:sz="0" w:space="0" w:color="auto"/>
        <w:left w:val="none" w:sz="0" w:space="0" w:color="auto"/>
        <w:bottom w:val="none" w:sz="0" w:space="0" w:color="auto"/>
        <w:right w:val="none" w:sz="0" w:space="0" w:color="auto"/>
      </w:divBdr>
    </w:div>
    <w:div w:id="2116634423">
      <w:bodyDiv w:val="1"/>
      <w:marLeft w:val="0"/>
      <w:marRight w:val="0"/>
      <w:marTop w:val="0"/>
      <w:marBottom w:val="0"/>
      <w:divBdr>
        <w:top w:val="none" w:sz="0" w:space="0" w:color="auto"/>
        <w:left w:val="none" w:sz="0" w:space="0" w:color="auto"/>
        <w:bottom w:val="none" w:sz="0" w:space="0" w:color="auto"/>
        <w:right w:val="none" w:sz="0" w:space="0" w:color="auto"/>
      </w:divBdr>
    </w:div>
    <w:div w:id="21196367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7.wmf"/><Relationship Id="rId18" Type="http://schemas.openxmlformats.org/officeDocument/2006/relationships/oleObject" Target="embeddings/oleObject4.bin"/><Relationship Id="rId3" Type="http://schemas.openxmlformats.org/officeDocument/2006/relationships/styles" Target="styles.xml"/><Relationship Id="rId21" Type="http://schemas.openxmlformats.org/officeDocument/2006/relationships/image" Target="media/image11.png"/><Relationship Id="rId7" Type="http://schemas.openxmlformats.org/officeDocument/2006/relationships/image" Target="media/image2.png"/><Relationship Id="rId12" Type="http://schemas.openxmlformats.org/officeDocument/2006/relationships/oleObject" Target="embeddings/oleObject1.bin"/><Relationship Id="rId17" Type="http://schemas.openxmlformats.org/officeDocument/2006/relationships/image" Target="media/image9.wmf"/><Relationship Id="rId2" Type="http://schemas.openxmlformats.org/officeDocument/2006/relationships/numbering" Target="numbering.xml"/><Relationship Id="rId16" Type="http://schemas.openxmlformats.org/officeDocument/2006/relationships/oleObject" Target="embeddings/oleObject3.bin"/><Relationship Id="rId20" Type="http://schemas.openxmlformats.org/officeDocument/2006/relationships/oleObject" Target="embeddings/oleObject5.bin"/><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wmf"/><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wmf"/><Relationship Id="rId23" Type="http://schemas.openxmlformats.org/officeDocument/2006/relationships/fontTable" Target="fontTable.xml"/><Relationship Id="rId10" Type="http://schemas.openxmlformats.org/officeDocument/2006/relationships/image" Target="media/image5.png"/><Relationship Id="rId19" Type="http://schemas.openxmlformats.org/officeDocument/2006/relationships/image" Target="media/image10.wmf"/><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oleObject" Target="embeddings/oleObject2.bin"/><Relationship Id="rId22" Type="http://schemas.openxmlformats.org/officeDocument/2006/relationships/image" Target="media/image12.png"/></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D8A4949-EC07-4D33-BFC3-9E0C231317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163</TotalTime>
  <Pages>6</Pages>
  <Words>945</Words>
  <Characters>5389</Characters>
  <Application>Microsoft Office Word</Application>
  <DocSecurity>0</DocSecurity>
  <Lines>44</Lines>
  <Paragraphs>12</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6322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saDA 23-10</dc:creator>
  <cp:lastModifiedBy>saDA 23-10</cp:lastModifiedBy>
  <cp:revision>1</cp:revision>
  <cp:lastPrinted>2012-04-14T16:46:00Z</cp:lastPrinted>
  <dcterms:created xsi:type="dcterms:W3CDTF">2012-04-14T14:04:00Z</dcterms:created>
  <dcterms:modified xsi:type="dcterms:W3CDTF">2012-04-14T16:47:00Z</dcterms:modified>
</cp:coreProperties>
</file>