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78E" w:rsidRPr="00E12B8F" w:rsidRDefault="00B421E4" w:rsidP="00E12B8F">
      <w:pPr>
        <w:spacing w:line="240" w:lineRule="auto"/>
        <w:jc w:val="center"/>
        <w:rPr>
          <w:rFonts w:asciiTheme="minorBidi" w:hAnsiTheme="minorBidi"/>
          <w:color w:val="4F6228" w:themeColor="accent3" w:themeShade="80"/>
          <w:sz w:val="26"/>
          <w:szCs w:val="26"/>
          <w:rtl/>
        </w:rPr>
      </w:pPr>
      <w:r w:rsidRPr="00E12B8F">
        <w:rPr>
          <w:rFonts w:asciiTheme="minorBidi" w:hAnsiTheme="minorBidi"/>
          <w:b/>
          <w:bCs/>
          <w:color w:val="4F6228" w:themeColor="accent3" w:themeShade="80"/>
          <w:sz w:val="26"/>
          <w:szCs w:val="26"/>
          <w:rtl/>
          <w:lang w:bidi="ar-EG"/>
        </w:rPr>
        <w:t xml:space="preserve">المحاضرة </w:t>
      </w:r>
      <w:r w:rsidRPr="00E12B8F">
        <w:rPr>
          <w:rFonts w:asciiTheme="minorBidi" w:hAnsiTheme="minorBidi"/>
          <w:b/>
          <w:bCs/>
          <w:color w:val="4F6228" w:themeColor="accent3" w:themeShade="80"/>
          <w:sz w:val="26"/>
          <w:szCs w:val="26"/>
          <w:rtl/>
        </w:rPr>
        <w:t>الرابعة عشر</w:t>
      </w:r>
    </w:p>
    <w:p w:rsidR="00B421E4" w:rsidRPr="00E12B8F" w:rsidRDefault="00B421E4" w:rsidP="00E12B8F">
      <w:pPr>
        <w:spacing w:line="240" w:lineRule="auto"/>
        <w:jc w:val="center"/>
        <w:rPr>
          <w:rFonts w:asciiTheme="minorBidi" w:hAnsiTheme="minorBidi"/>
          <w:color w:val="244061" w:themeColor="accent1" w:themeShade="80"/>
          <w:sz w:val="26"/>
          <w:szCs w:val="26"/>
        </w:rPr>
      </w:pPr>
      <w:r w:rsidRPr="00E12B8F">
        <w:rPr>
          <w:rFonts w:asciiTheme="minorBidi" w:hAnsiTheme="minorBidi"/>
          <w:b/>
          <w:bCs/>
          <w:color w:val="244061" w:themeColor="accent1" w:themeShade="80"/>
          <w:sz w:val="26"/>
          <w:szCs w:val="26"/>
          <w:rtl/>
        </w:rPr>
        <w:t xml:space="preserve">تحليل </w:t>
      </w:r>
      <w:proofErr w:type="spellStart"/>
      <w:r w:rsidRPr="00E12B8F">
        <w:rPr>
          <w:rFonts w:asciiTheme="minorBidi" w:hAnsiTheme="minorBidi"/>
          <w:b/>
          <w:bCs/>
          <w:color w:val="244061" w:themeColor="accent1" w:themeShade="80"/>
          <w:sz w:val="26"/>
          <w:szCs w:val="26"/>
          <w:rtl/>
        </w:rPr>
        <w:t>الإرتباط</w:t>
      </w:r>
      <w:proofErr w:type="spellEnd"/>
      <w:r w:rsidRPr="00E12B8F">
        <w:rPr>
          <w:rFonts w:asciiTheme="minorBidi" w:hAnsiTheme="minorBidi"/>
          <w:b/>
          <w:bCs/>
          <w:color w:val="244061" w:themeColor="accent1" w:themeShade="80"/>
          <w:sz w:val="26"/>
          <w:szCs w:val="26"/>
          <w:rtl/>
        </w:rPr>
        <w:t xml:space="preserve"> </w:t>
      </w:r>
      <w:proofErr w:type="spellStart"/>
      <w:r w:rsidRPr="00E12B8F">
        <w:rPr>
          <w:rFonts w:asciiTheme="minorBidi" w:hAnsiTheme="minorBidi"/>
          <w:b/>
          <w:bCs/>
          <w:color w:val="244061" w:themeColor="accent1" w:themeShade="80"/>
          <w:sz w:val="26"/>
          <w:szCs w:val="26"/>
          <w:rtl/>
        </w:rPr>
        <w:t>-</w:t>
      </w:r>
      <w:proofErr w:type="spellEnd"/>
      <w:r w:rsidRPr="00E12B8F">
        <w:rPr>
          <w:rFonts w:asciiTheme="minorBidi" w:hAnsiTheme="minorBidi"/>
          <w:b/>
          <w:bCs/>
          <w:color w:val="244061" w:themeColor="accent1" w:themeShade="80"/>
          <w:sz w:val="26"/>
          <w:szCs w:val="26"/>
          <w:rtl/>
        </w:rPr>
        <w:t xml:space="preserve"> 2</w:t>
      </w:r>
    </w:p>
    <w:p w:rsidR="00B421E4" w:rsidRPr="00E12B8F" w:rsidRDefault="00B421E4" w:rsidP="00B421E4">
      <w:pPr>
        <w:spacing w:line="240" w:lineRule="auto"/>
        <w:rPr>
          <w:rFonts w:asciiTheme="minorBidi" w:hAnsiTheme="minorBidi"/>
          <w:color w:val="FF0000"/>
          <w:sz w:val="26"/>
          <w:szCs w:val="26"/>
          <w:u w:val="single"/>
        </w:rPr>
      </w:pPr>
      <w:r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سيتم في هذه المحاضرة استعراض المواضيع التالية: </w:t>
      </w:r>
    </w:p>
    <w:p w:rsidR="00B421E4" w:rsidRPr="00B421E4" w:rsidRDefault="00B421E4" w:rsidP="00B421E4">
      <w:pPr>
        <w:spacing w:line="240" w:lineRule="auto"/>
        <w:rPr>
          <w:rFonts w:asciiTheme="minorBidi" w:hAnsiTheme="minorBidi"/>
          <w:sz w:val="26"/>
          <w:szCs w:val="26"/>
          <w:rtl/>
        </w:rPr>
      </w:pPr>
      <w:proofErr w:type="spellStart"/>
      <w:r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أولا: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معامل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إرتباط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سبيرمان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B421E4" w:rsidRPr="00B421E4" w:rsidRDefault="00B421E4" w:rsidP="00B421E4">
      <w:pPr>
        <w:spacing w:line="240" w:lineRule="auto"/>
        <w:rPr>
          <w:rFonts w:asciiTheme="minorBidi" w:hAnsiTheme="minorBidi"/>
          <w:sz w:val="26"/>
          <w:szCs w:val="26"/>
          <w:rtl/>
        </w:rPr>
      </w:pPr>
      <w:proofErr w:type="spellStart"/>
      <w:r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ثانيا: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معامل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الإقتران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B421E4" w:rsidRPr="00B421E4" w:rsidRDefault="00E12B8F" w:rsidP="00B421E4">
      <w:pPr>
        <w:spacing w:line="24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b/>
          <w:bCs/>
          <w:noProof/>
          <w:sz w:val="26"/>
          <w:szCs w:val="26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282.8pt;margin-top:19.7pt;width:34.05pt;height:55.75pt;z-index:251663360;visibility:visible">
            <v:imagedata r:id="rId5" o:title=""/>
            <w10:wrap anchorx="page"/>
          </v:shape>
          <o:OLEObject Type="Embed" ProgID="Equation.3" ShapeID="_x0000_s1032" DrawAspect="Content" ObjectID="_1395948215" r:id="rId6"/>
        </w:pict>
      </w:r>
      <w:proofErr w:type="spellStart"/>
      <w:r w:rsidR="00B421E4"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ثالثا:</w:t>
      </w:r>
      <w:proofErr w:type="spellEnd"/>
      <w:r w:rsidR="00B421E4" w:rsidRPr="00B421E4">
        <w:rPr>
          <w:rFonts w:asciiTheme="minorBidi" w:hAnsiTheme="minorBidi"/>
          <w:b/>
          <w:bCs/>
          <w:sz w:val="26"/>
          <w:szCs w:val="26"/>
          <w:rtl/>
        </w:rPr>
        <w:t xml:space="preserve"> معامل التوافق</w:t>
      </w:r>
      <w:r w:rsidR="00B421E4" w:rsidRPr="00B421E4"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B421E4" w:rsidRPr="00E12B8F" w:rsidRDefault="00B421E4" w:rsidP="00E12B8F">
      <w:pPr>
        <w:spacing w:line="240" w:lineRule="auto"/>
        <w:rPr>
          <w:rFonts w:asciiTheme="minorBidi" w:hAnsiTheme="minorBidi" w:hint="cs"/>
          <w:color w:val="FF0000"/>
          <w:sz w:val="26"/>
          <w:szCs w:val="26"/>
          <w:u w:val="single"/>
          <w:rtl/>
        </w:rPr>
      </w:pPr>
      <w:r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معامل </w:t>
      </w:r>
      <w:proofErr w:type="spellStart"/>
      <w:r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أرتباط</w:t>
      </w:r>
      <w:proofErr w:type="spellEnd"/>
      <w:r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 الرتب </w:t>
      </w:r>
      <w:proofErr w:type="spellStart"/>
      <w:r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لسبيرمان</w:t>
      </w:r>
      <w:proofErr w:type="spellEnd"/>
      <w:r w:rsidR="00E12B8F"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</w:rPr>
        <w:t xml:space="preserve"> Spearman's Rank Correlation Coefficient</w:t>
      </w:r>
      <w:r w:rsidR="00E12B8F">
        <w:rPr>
          <w:rFonts w:asciiTheme="minorBidi" w:hAnsiTheme="minorBidi"/>
          <w:b/>
          <w:bCs/>
          <w:color w:val="FF0000"/>
          <w:sz w:val="26"/>
          <w:szCs w:val="26"/>
          <w:u w:val="single"/>
        </w:rPr>
        <w:t xml:space="preserve"> </w:t>
      </w:r>
      <w:r w:rsidR="00E12B8F" w:rsidRPr="00E12B8F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 </w:t>
      </w:r>
    </w:p>
    <w:p w:rsidR="00B421E4" w:rsidRPr="00B421E4" w:rsidRDefault="00B421E4" w:rsidP="00B421E4">
      <w:pPr>
        <w:spacing w:line="240" w:lineRule="auto"/>
        <w:rPr>
          <w:rFonts w:asciiTheme="minorBidi" w:hAnsiTheme="minorBidi"/>
          <w:sz w:val="26"/>
          <w:szCs w:val="26"/>
        </w:rPr>
      </w:pPr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معامل الارتباط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لبيرسون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    </w:t>
      </w:r>
      <w:r w:rsidR="00E12B8F">
        <w:rPr>
          <w:rFonts w:asciiTheme="minorBidi" w:hAnsiTheme="minorBidi" w:hint="cs"/>
          <w:b/>
          <w:bCs/>
          <w:sz w:val="26"/>
          <w:szCs w:val="26"/>
          <w:rtl/>
        </w:rPr>
        <w:t xml:space="preserve">   </w:t>
      </w:r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لا يمكن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أستخدامة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فى حساب قوة العلاقة بين متغيرين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الا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اذا كانت البيانات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المتوافره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عنهما فى </w:t>
      </w: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صورة كمية </w:t>
      </w:r>
      <w:proofErr w:type="spellStart"/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فقط</w:t>
      </w:r>
      <w:r w:rsidRPr="00B421E4">
        <w:rPr>
          <w:rFonts w:asciiTheme="minorBidi" w:hAnsiTheme="minorBidi"/>
          <w:b/>
          <w:bCs/>
          <w:sz w:val="26"/>
          <w:szCs w:val="26"/>
          <w:rtl/>
        </w:rPr>
        <w:t>،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أما اذا كانت البيانات فى صورة وصفية فلا يمكن تطبيق معامل ارتباط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بيرسون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وحساب الارتباط بين المتغيرين محل الدراسة. </w:t>
      </w:r>
    </w:p>
    <w:p w:rsidR="00B421E4" w:rsidRDefault="00B421E4" w:rsidP="00B421E4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435C62">
        <w:rPr>
          <w:rFonts w:asciiTheme="minorBidi" w:hAnsiTheme="minorBidi"/>
          <w:b/>
          <w:bCs/>
          <w:noProof/>
          <w:color w:val="FF0000"/>
          <w:sz w:val="26"/>
          <w:szCs w:val="26"/>
          <w:u w:val="single"/>
          <w:rtl/>
        </w:rPr>
        <w:pict>
          <v:shape id="Object 2" o:spid="_x0000_s1026" type="#_x0000_t75" style="position:absolute;left:0;text-align:left;margin-left:203.25pt;margin-top:62.3pt;width:39.4pt;height:50.75pt;z-index:251658240;visibility:visible">
            <v:imagedata r:id="rId7" o:title=""/>
            <w10:wrap anchorx="page"/>
          </v:shape>
          <o:OLEObject Type="Embed" ProgID="Equation.3" ShapeID="Object 2" DrawAspect="Content" ObjectID="_1395948210" r:id="rId8"/>
        </w:pict>
      </w: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أما في حالة المتغيرات</w:t>
      </w:r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الوصفية فنستخدم معامل ارتباط الرتب لـ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سبيرمان،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والذى يتم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أستخدامة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فى قياس الارتباط  خاصة فى حالة البيانات الوصفية الترتيبية مثل تقديرات الطلاب (ممتاز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جيدجدآ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جيد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مقبول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ضعيف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)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وكذلك قوة المركز المالى (جيد 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-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متوسط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-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ضعيف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)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ودرجة الموافقة على الرأى فى اسئلة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الاستبانة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(موافق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تمامآ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موافق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محايد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غير موافق 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غير موافق على الاطلاق</w:t>
      </w:r>
      <w:proofErr w:type="spellStart"/>
      <w:r w:rsidRPr="00B421E4">
        <w:rPr>
          <w:rFonts w:asciiTheme="minorBidi" w:hAnsiTheme="minorBidi"/>
          <w:b/>
          <w:bCs/>
          <w:sz w:val="26"/>
          <w:szCs w:val="26"/>
          <w:rtl/>
        </w:rPr>
        <w:t>).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B421E4" w:rsidRDefault="00B421E4" w:rsidP="00B421E4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435C62">
        <w:rPr>
          <w:rFonts w:asciiTheme="minorBidi" w:hAnsiTheme="minorBidi"/>
          <w:noProof/>
          <w:color w:val="FF0000"/>
          <w:sz w:val="26"/>
          <w:szCs w:val="26"/>
          <w:u w:val="single"/>
        </w:rPr>
        <w:pict>
          <v:shape id="Object 3" o:spid="_x0000_s1027" type="#_x0000_t75" style="position:absolute;left:0;text-align:left;margin-left:167.15pt;margin-top:24.55pt;width:154.2pt;height:61.5pt;z-index:251659264;visibility:visible" filled="t" fillcolor="#77933c" stroked="t">
            <v:fill opacity="6554f"/>
            <v:imagedata r:id="rId9" o:title=""/>
            <w10:wrap anchorx="page"/>
          </v:shape>
          <o:OLEObject Type="Embed" ProgID="Equation.3" ShapeID="Object 3" DrawAspect="Content" ObjectID="_1395948211" r:id="rId10"/>
        </w:pict>
      </w: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ويتم حساب معامل الارتباط الرتب </w:t>
      </w:r>
      <w:proofErr w:type="spellStart"/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لسبيرمان</w:t>
      </w:r>
      <w:proofErr w:type="spellEnd"/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        </w:t>
      </w:r>
      <w:proofErr w:type="spellStart"/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بأستخدام</w:t>
      </w:r>
      <w:proofErr w:type="spellEnd"/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 المعادلة التالية:</w:t>
      </w:r>
      <w:r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B421E4" w:rsidRPr="00B421E4" w:rsidRDefault="00B421E4" w:rsidP="00B421E4">
      <w:pPr>
        <w:spacing w:line="240" w:lineRule="auto"/>
        <w:rPr>
          <w:rFonts w:asciiTheme="minorBidi" w:hAnsiTheme="minorBidi"/>
          <w:sz w:val="26"/>
          <w:szCs w:val="26"/>
        </w:rPr>
      </w:pPr>
    </w:p>
    <w:p w:rsidR="00B421E4" w:rsidRPr="00B421E4" w:rsidRDefault="00B421E4" w:rsidP="00B421E4">
      <w:pPr>
        <w:spacing w:line="240" w:lineRule="auto"/>
        <w:rPr>
          <w:rFonts w:asciiTheme="minorBidi" w:hAnsiTheme="minorBidi"/>
          <w:sz w:val="26"/>
          <w:szCs w:val="26"/>
          <w:rtl/>
        </w:rPr>
      </w:pPr>
    </w:p>
    <w:p w:rsidR="00B421E4" w:rsidRPr="00435C62" w:rsidRDefault="00B421E4" w:rsidP="00B421E4">
      <w:pPr>
        <w:spacing w:line="240" w:lineRule="auto"/>
        <w:rPr>
          <w:rFonts w:asciiTheme="minorBidi" w:hAnsiTheme="minorBidi" w:hint="cs"/>
          <w:color w:val="FF0000"/>
          <w:sz w:val="26"/>
          <w:szCs w:val="26"/>
          <w:u w:val="single"/>
          <w:rtl/>
        </w:rPr>
      </w:pPr>
      <w:r w:rsidRPr="00435C62">
        <w:rPr>
          <w:rFonts w:asciiTheme="minorBidi" w:hAnsiTheme="minorBidi" w:hint="cs"/>
          <w:b/>
          <w:bCs/>
          <w:noProof/>
          <w:color w:val="FF0000"/>
          <w:sz w:val="26"/>
          <w:szCs w:val="26"/>
          <w:u w:val="single"/>
          <w:rtl/>
        </w:rPr>
        <w:pict>
          <v:shape id="Object 4" o:spid="_x0000_s1029" type="#_x0000_t75" style="position:absolute;left:0;text-align:left;margin-left:345.75pt;margin-top:16.3pt;width:37.5pt;height:31.5pt;z-index:251660288;visibility:visible">
            <v:imagedata r:id="rId11" o:title=""/>
            <w10:wrap anchorx="page"/>
          </v:shape>
          <o:OLEObject Type="Embed" ProgID="Equation.3" ShapeID="Object 4" DrawAspect="Content" ObjectID="_1395948212" r:id="rId12"/>
        </w:pict>
      </w: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حيث أن: </w:t>
      </w:r>
    </w:p>
    <w:p w:rsidR="00B421E4" w:rsidRDefault="00B421E4" w:rsidP="00B421E4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</w:rPr>
        <w:pict>
          <v:shape id="Object 5" o:spid="_x0000_s1030" type="#_x0000_t75" style="position:absolute;left:0;text-align:left;margin-left:339.75pt;margin-top:16.25pt;width:25.1pt;height:27.6pt;z-index:251661312;visibility:visible">
            <v:imagedata r:id="rId13" o:title=""/>
            <w10:wrap anchorx="page"/>
          </v:shape>
          <o:OLEObject Type="Embed" ProgID="Equation.3" ShapeID="Object 5" DrawAspect="Content" ObjectID="_1395948213" r:id="rId14"/>
        </w:pic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      </w:t>
      </w:r>
      <w:r w:rsidRPr="00B421E4">
        <w:rPr>
          <w:rFonts w:asciiTheme="minorBidi" w:hAnsiTheme="minorBidi"/>
          <w:b/>
          <w:bCs/>
          <w:sz w:val="26"/>
          <w:szCs w:val="26"/>
          <w:rtl/>
        </w:rPr>
        <w:t>الفرق بين رتبة المتغيرين</w:t>
      </w:r>
      <w:r w:rsidRPr="00B421E4"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B421E4" w:rsidRPr="00B421E4" w:rsidRDefault="00B421E4" w:rsidP="00B421E4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       </w:t>
      </w:r>
      <w:r w:rsidRPr="00B421E4">
        <w:rPr>
          <w:rFonts w:asciiTheme="minorBidi" w:hAnsiTheme="minorBidi"/>
          <w:b/>
          <w:bCs/>
          <w:sz w:val="26"/>
          <w:szCs w:val="26"/>
          <w:rtl/>
        </w:rPr>
        <w:t>عدد المشاهدات</w:t>
      </w:r>
      <w:r w:rsidRPr="00B421E4"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B421E4" w:rsidRDefault="00B421E4" w:rsidP="00B421E4">
      <w:pPr>
        <w:spacing w:line="240" w:lineRule="auto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B421E4" w:rsidRPr="00435C62" w:rsidRDefault="00B421E4" w:rsidP="00B421E4">
      <w:pPr>
        <w:spacing w:line="240" w:lineRule="auto"/>
        <w:rPr>
          <w:rFonts w:asciiTheme="minorBidi" w:hAnsiTheme="minorBidi" w:hint="cs"/>
          <w:color w:val="FF0000"/>
          <w:sz w:val="26"/>
          <w:szCs w:val="26"/>
          <w:u w:val="single"/>
          <w:rtl/>
        </w:rPr>
      </w:pP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ملاحظات يجب مراعاتها عند ترتيب المتغيرات:</w:t>
      </w:r>
    </w:p>
    <w:p w:rsidR="00B421E4" w:rsidRDefault="00B421E4" w:rsidP="00B421E4">
      <w:pPr>
        <w:spacing w:line="24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1. 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يتم ترتيب قيم مشاهدات المتغير</w:t>
      </w:r>
      <w:r w:rsidR="00003A79" w:rsidRPr="00B421E4">
        <w:rPr>
          <w:rFonts w:asciiTheme="minorBidi" w:hAnsiTheme="minorBidi"/>
          <w:b/>
          <w:bCs/>
          <w:sz w:val="26"/>
          <w:szCs w:val="26"/>
        </w:rPr>
        <w:t xml:space="preserve">x 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وتسمى القيم الترتيبية للمتغير </w:t>
      </w:r>
      <w:r w:rsidR="00003A79" w:rsidRPr="00B421E4">
        <w:rPr>
          <w:rFonts w:asciiTheme="minorBidi" w:hAnsiTheme="minorBidi"/>
          <w:b/>
          <w:bCs/>
          <w:sz w:val="26"/>
          <w:szCs w:val="26"/>
        </w:rPr>
        <w:t>x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"رتب </w:t>
      </w:r>
      <w:r w:rsidR="00003A79" w:rsidRPr="00B421E4">
        <w:rPr>
          <w:rFonts w:asciiTheme="minorBidi" w:hAnsiTheme="minorBidi"/>
          <w:b/>
          <w:bCs/>
          <w:sz w:val="26"/>
          <w:szCs w:val="26"/>
        </w:rPr>
        <w:t>x</w:t>
      </w:r>
      <w:proofErr w:type="spellStart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"</w:t>
      </w:r>
      <w:proofErr w:type="spellEnd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وكذلك الامر للمتغير </w:t>
      </w:r>
      <w:r w:rsidR="00003A79" w:rsidRPr="00B421E4">
        <w:rPr>
          <w:rFonts w:asciiTheme="minorBidi" w:hAnsiTheme="minorBidi"/>
          <w:b/>
          <w:bCs/>
          <w:sz w:val="26"/>
          <w:szCs w:val="26"/>
        </w:rPr>
        <w:t xml:space="preserve">y 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تسمى </w:t>
      </w:r>
      <w:proofErr w:type="spellStart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بـ</w:t>
      </w:r>
      <w:proofErr w:type="spellEnd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"رتب </w:t>
      </w:r>
      <w:r w:rsidR="00003A79" w:rsidRPr="00B421E4">
        <w:rPr>
          <w:rFonts w:asciiTheme="minorBidi" w:hAnsiTheme="minorBidi"/>
          <w:b/>
          <w:bCs/>
          <w:sz w:val="26"/>
          <w:szCs w:val="26"/>
        </w:rPr>
        <w:t>y</w:t>
      </w:r>
      <w:proofErr w:type="spellStart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"</w:t>
      </w:r>
      <w:proofErr w:type="spellEnd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.</w:t>
      </w:r>
      <w:proofErr w:type="spellEnd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والترتيب يكون تصاعديا أو تنازليا ولكن أهم </w:t>
      </w:r>
      <w:proofErr w:type="spellStart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شىء</w:t>
      </w:r>
      <w:proofErr w:type="spellEnd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هو اذا كان ترتيب </w:t>
      </w:r>
      <w:r w:rsidR="00003A79" w:rsidRPr="00B421E4">
        <w:rPr>
          <w:rFonts w:asciiTheme="minorBidi" w:hAnsiTheme="minorBidi"/>
          <w:b/>
          <w:bCs/>
          <w:sz w:val="26"/>
          <w:szCs w:val="26"/>
        </w:rPr>
        <w:t xml:space="preserve">x 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000000" w:rsidRPr="00B421E4" w:rsidRDefault="00B421E4" w:rsidP="00B421E4">
      <w:pPr>
        <w:spacing w:line="24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2. 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تصاعدى لابد ان يكون ترتيب </w:t>
      </w:r>
      <w:r w:rsidR="00003A79" w:rsidRPr="00B421E4">
        <w:rPr>
          <w:rFonts w:asciiTheme="minorBidi" w:hAnsiTheme="minorBidi"/>
          <w:b/>
          <w:bCs/>
          <w:sz w:val="26"/>
          <w:szCs w:val="26"/>
        </w:rPr>
        <w:t xml:space="preserve">y 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تصاعدى ايضا والعكس صحيح.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فى حالة الترتيب التصاعدى مثلا يتم اعطاء أقل قيمة الرتبة 1 والقيمة التى هى أكبر منها الرتب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ة 2 وهكذا</w:t>
      </w:r>
    </w:p>
    <w:p w:rsidR="00000000" w:rsidRDefault="00B421E4" w:rsidP="00B421E4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3. </w:t>
      </w:r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فى حالة تكرار أو تساوى بعض القيم لأي متغير تعطى كل منهم رتبة كما لو كانت القيم غير متساوية ثم نحسب الوسط الحسابى  (مجموع الرتب </w:t>
      </w:r>
      <w:proofErr w:type="spellStart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÷</w:t>
      </w:r>
      <w:proofErr w:type="spellEnd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عددها</w:t>
      </w:r>
      <w:proofErr w:type="spellStart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>)</w:t>
      </w:r>
      <w:proofErr w:type="spellEnd"/>
      <w:r w:rsidR="00003A79" w:rsidRPr="00B421E4">
        <w:rPr>
          <w:rFonts w:asciiTheme="minorBidi" w:hAnsiTheme="minorBidi"/>
          <w:b/>
          <w:bCs/>
          <w:sz w:val="26"/>
          <w:szCs w:val="26"/>
          <w:rtl/>
        </w:rPr>
        <w:t xml:space="preserve"> لتلك الرتب ويعطى الوسط الحسابى كرتبة تلك القيم المتساوية</w:t>
      </w:r>
    </w:p>
    <w:p w:rsidR="00B421E4" w:rsidRDefault="00B421E4" w:rsidP="00B421E4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B421E4">
        <w:rPr>
          <w:rFonts w:asciiTheme="minorBidi" w:hAnsiTheme="minorBidi"/>
          <w:sz w:val="26"/>
          <w:szCs w:val="26"/>
          <w:rtl/>
        </w:rPr>
        <w:lastRenderedPageBreak/>
        <w:drawing>
          <wp:inline distT="0" distB="0" distL="0" distR="0">
            <wp:extent cx="5274310" cy="1187941"/>
            <wp:effectExtent l="19050" t="0" r="254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610600" cy="1938992"/>
                      <a:chOff x="533400" y="1752600"/>
                      <a:chExt cx="8610600" cy="1938992"/>
                    </a:xfrm>
                  </a:grpSpPr>
                  <a:sp>
                    <a:nvSpPr>
                      <a:cNvPr id="36867" name="Rectangle 4"/>
                      <a:cNvSpPr>
                        <a:spLocks noChangeArrowheads="1"/>
                      </a:cNvSpPr>
                    </a:nvSpPr>
                    <a:spPr bwMode="auto">
                      <a:xfrm>
                        <a:off x="533400" y="1752600"/>
                        <a:ext cx="8610600" cy="1938992"/>
                      </a:xfrm>
                      <a:prstGeom prst="rect">
                        <a:avLst/>
                      </a:prstGeom>
                      <a:ln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>
                            <a:defRPr/>
                          </a:pPr>
                          <a:r>
                            <a:rPr lang="ar-SA" sz="2000" b="1" dirty="0"/>
                            <a:t> </a:t>
                          </a:r>
                          <a:r>
                            <a:rPr lang="ar-SA" sz="2000" b="1" u="sng" dirty="0">
                              <a:solidFill>
                                <a:srgbClr val="FF0000"/>
                              </a:solidFill>
                            </a:rPr>
                            <a:t>مثال:</a:t>
                          </a:r>
                          <a:r>
                            <a:rPr lang="ar-SA" sz="2000" b="1" dirty="0"/>
                            <a:t> فيما يلى بيان بالمنفق على الاعلان والمبيعات لأحد المنتجات فكانت بالمليون ريال كمايلى:</a:t>
                          </a:r>
                        </a:p>
                        <a:p>
                          <a:pPr algn="just">
                            <a:defRPr/>
                          </a:pPr>
                          <a:endParaRPr lang="ar-SA" sz="2000" b="1" dirty="0"/>
                        </a:p>
                        <a:p>
                          <a:pPr algn="just">
                            <a:defRPr/>
                          </a:pPr>
                          <a:endParaRPr lang="ar-SA" sz="2000" b="1" dirty="0"/>
                        </a:p>
                        <a:p>
                          <a:pPr algn="just">
                            <a:defRPr/>
                          </a:pPr>
                          <a:endParaRPr lang="ar-SA" sz="2000" b="1" dirty="0"/>
                        </a:p>
                        <a:p>
                          <a:pPr algn="just">
                            <a:defRPr/>
                          </a:pPr>
                          <a:r>
                            <a:rPr lang="ar-SA" sz="2000" b="1" dirty="0" err="1" smtClean="0">
                              <a:solidFill>
                                <a:srgbClr val="FF0000"/>
                              </a:solidFill>
                            </a:rPr>
                            <a:t>المطلـوب</a:t>
                          </a:r>
                          <a:r>
                            <a:rPr lang="ar-SA" sz="2000" b="1" dirty="0" err="1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  <a:endParaRPr lang="ar-SA" sz="2000" b="1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SA" sz="2000" b="1" dirty="0"/>
                            <a:t>أحسب معامل الارتباط لسبيرمان بين المنفق على الاعلان و المبيعات ؟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accent3"/>
                      </a:lnRef>
                      <a:fillRef idx="2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dk1"/>
                      </a:fontRef>
                    </a:style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5"/>
                      <a:stretch>
                        <a:fillRect/>
                      </a:stretch>
                    </a:blipFill>
                    <a:spPr>
                      <a:xfrm>
                        <a:off x="685800" y="2209800"/>
                        <a:ext cx="8309568" cy="83522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D20DF9" w:rsidRPr="00435C62" w:rsidRDefault="00D20DF9" w:rsidP="00D20DF9">
      <w:pPr>
        <w:spacing w:line="240" w:lineRule="auto"/>
        <w:rPr>
          <w:rFonts w:asciiTheme="minorBidi" w:hAnsiTheme="minorBidi"/>
          <w:color w:val="FF0000"/>
          <w:sz w:val="26"/>
          <w:szCs w:val="26"/>
        </w:rPr>
      </w:pPr>
      <w:r w:rsidRPr="00435C62">
        <w:rPr>
          <w:rFonts w:asciiTheme="minorBidi" w:hAnsiTheme="minorBidi"/>
          <w:b/>
          <w:bCs/>
          <w:color w:val="FF0000"/>
          <w:sz w:val="26"/>
          <w:szCs w:val="26"/>
          <w:rtl/>
        </w:rPr>
        <w:t>الحل تفصيلا في الكتاب</w:t>
      </w:r>
    </w:p>
    <w:p w:rsidR="00D20DF9" w:rsidRDefault="00D20DF9" w:rsidP="00D20DF9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D20DF9">
        <w:rPr>
          <w:rFonts w:asciiTheme="minorBidi" w:hAnsiTheme="minorBidi"/>
          <w:sz w:val="26"/>
          <w:szCs w:val="26"/>
          <w:rtl/>
        </w:rPr>
        <w:drawing>
          <wp:inline distT="0" distB="0" distL="0" distR="0">
            <wp:extent cx="5274310" cy="1109192"/>
            <wp:effectExtent l="19050" t="0" r="254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1938992"/>
                      <a:chOff x="228600" y="1817688"/>
                      <a:chExt cx="9220200" cy="1938992"/>
                    </a:xfrm>
                  </a:grpSpPr>
                  <a:sp>
                    <a:nvSpPr>
                      <a:cNvPr id="38914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1817688"/>
                        <a:ext cx="9220200" cy="1938992"/>
                      </a:xfrm>
                      <a:prstGeom prst="rect">
                        <a:avLst/>
                      </a:prstGeom>
                      <a:ln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>
                            <a:defRPr/>
                          </a:pPr>
                          <a:r>
                            <a:rPr lang="ar-SA" sz="2000" b="1" u="sng" dirty="0">
                              <a:solidFill>
                                <a:srgbClr val="FF0000"/>
                              </a:solidFill>
                            </a:rPr>
                            <a:t>مثال:</a:t>
                          </a:r>
                          <a:r>
                            <a:rPr lang="ar-SA" sz="2000" b="1" dirty="0"/>
                            <a:t> البيانات التالية تمثل التقديرات التى حصل عليها عشر طلاب فى مقررى المحاسبة والقانون:</a:t>
                          </a:r>
                        </a:p>
                        <a:p>
                          <a:pPr algn="just">
                            <a:defRPr/>
                          </a:pPr>
                          <a:endParaRPr lang="ar-SA" sz="2000" b="1" dirty="0"/>
                        </a:p>
                        <a:p>
                          <a:pPr algn="just">
                            <a:defRPr/>
                          </a:pPr>
                          <a:endParaRPr lang="ar-SA" sz="2000" b="1" dirty="0"/>
                        </a:p>
                        <a:p>
                          <a:pPr>
                            <a:defRPr/>
                          </a:pPr>
                          <a:endParaRPr lang="ar-SA" sz="2000" b="1" dirty="0" smtClean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SA" sz="2000" b="1" dirty="0" err="1" smtClean="0">
                              <a:solidFill>
                                <a:srgbClr val="FF0000"/>
                              </a:solidFill>
                            </a:rPr>
                            <a:t>المطلوب</a:t>
                          </a:r>
                          <a:r>
                            <a:rPr lang="ar-SA" sz="2000" b="1" dirty="0" err="1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  <a:endParaRPr lang="ar-SA" sz="2000" b="1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SA" sz="2000" b="1" dirty="0" smtClean="0"/>
                            <a:t>أحسب </a:t>
                          </a:r>
                          <a:r>
                            <a:rPr lang="ar-SA" sz="2000" b="1" dirty="0"/>
                            <a:t>معامل الارتباط المناسب.</a:t>
                          </a:r>
                          <a:endParaRPr lang="ar-SA" sz="2000" b="1" dirty="0"/>
                        </a:p>
                      </a:txBody>
                      <a:useSpRect/>
                    </a:txSp>
                    <a:style>
                      <a:lnRef idx="1">
                        <a:schemeClr val="accent3"/>
                      </a:lnRef>
                      <a:fillRef idx="2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dk1"/>
                      </a:fontRef>
                    </a:style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6"/>
                      <a:stretch>
                        <a:fillRect/>
                      </a:stretch>
                    </a:blipFill>
                    <a:spPr>
                      <a:xfrm>
                        <a:off x="304800" y="2286000"/>
                        <a:ext cx="8931414" cy="841321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D20DF9" w:rsidRPr="00435C62" w:rsidRDefault="00D20DF9" w:rsidP="00D20DF9">
      <w:pPr>
        <w:spacing w:line="240" w:lineRule="auto"/>
        <w:rPr>
          <w:rFonts w:asciiTheme="minorBidi" w:hAnsiTheme="minorBidi"/>
          <w:color w:val="FF0000"/>
          <w:sz w:val="26"/>
          <w:szCs w:val="26"/>
        </w:rPr>
      </w:pPr>
      <w:r w:rsidRPr="00435C62">
        <w:rPr>
          <w:rFonts w:asciiTheme="minorBidi" w:hAnsiTheme="minorBidi"/>
          <w:b/>
          <w:bCs/>
          <w:color w:val="FF0000"/>
          <w:sz w:val="26"/>
          <w:szCs w:val="26"/>
          <w:rtl/>
        </w:rPr>
        <w:t>الحل تفصيلا في الكتاب</w:t>
      </w:r>
    </w:p>
    <w:p w:rsidR="00D20DF9" w:rsidRPr="00435C62" w:rsidRDefault="00D20DF9" w:rsidP="00D20DF9">
      <w:pPr>
        <w:spacing w:line="240" w:lineRule="auto"/>
        <w:rPr>
          <w:rFonts w:asciiTheme="minorBidi" w:hAnsiTheme="minorBidi"/>
          <w:color w:val="FF0000"/>
          <w:sz w:val="26"/>
          <w:szCs w:val="26"/>
          <w:u w:val="single"/>
          <w:rtl/>
        </w:rPr>
      </w:pP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معامل </w:t>
      </w:r>
      <w:proofErr w:type="spellStart"/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الإقتران</w:t>
      </w:r>
      <w:proofErr w:type="spellEnd"/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  </w:t>
      </w: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</w:rPr>
        <w:t>Conjunction Coefficient</w:t>
      </w: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 </w:t>
      </w:r>
    </w:p>
    <w:p w:rsidR="00D20DF9" w:rsidRPr="00D20DF9" w:rsidRDefault="00D20DF9" w:rsidP="00D20DF9">
      <w:pPr>
        <w:spacing w:line="240" w:lineRule="auto"/>
        <w:rPr>
          <w:rFonts w:asciiTheme="minorBidi" w:hAnsiTheme="minorBidi"/>
          <w:sz w:val="26"/>
          <w:szCs w:val="26"/>
        </w:rPr>
      </w:pPr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ويستخدم معامل </w:t>
      </w:r>
      <w:proofErr w:type="spellStart"/>
      <w:r w:rsidRPr="00D20DF9">
        <w:rPr>
          <w:rFonts w:asciiTheme="minorBidi" w:hAnsiTheme="minorBidi"/>
          <w:b/>
          <w:bCs/>
          <w:sz w:val="26"/>
          <w:szCs w:val="26"/>
          <w:rtl/>
        </w:rPr>
        <w:t>الإقتران</w:t>
      </w:r>
      <w:proofErr w:type="spellEnd"/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فى حساب العلاقة </w:t>
      </w:r>
      <w:proofErr w:type="spellStart"/>
      <w:r w:rsidRPr="00D20DF9">
        <w:rPr>
          <w:rFonts w:asciiTheme="minorBidi" w:hAnsiTheme="minorBidi"/>
          <w:b/>
          <w:bCs/>
          <w:sz w:val="26"/>
          <w:szCs w:val="26"/>
          <w:rtl/>
        </w:rPr>
        <w:t>الارتباطية</w:t>
      </w:r>
      <w:proofErr w:type="spellEnd"/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بين المتغيرات الوصفية التى ليس فى طبيعتها صفة الترتيب أى الوصفية </w:t>
      </w:r>
      <w:proofErr w:type="spellStart"/>
      <w:r w:rsidRPr="00D20DF9">
        <w:rPr>
          <w:rFonts w:asciiTheme="minorBidi" w:hAnsiTheme="minorBidi"/>
          <w:b/>
          <w:bCs/>
          <w:sz w:val="26"/>
          <w:szCs w:val="26"/>
          <w:rtl/>
        </w:rPr>
        <w:t>الأسمية</w:t>
      </w:r>
      <w:proofErr w:type="spellEnd"/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التى يكون لها زوج من الصفات مثل: </w:t>
      </w:r>
    </w:p>
    <w:p w:rsidR="00D20DF9" w:rsidRPr="00D20DF9" w:rsidRDefault="00D20DF9" w:rsidP="00D20DF9">
      <w:pPr>
        <w:spacing w:line="240" w:lineRule="auto"/>
        <w:rPr>
          <w:rFonts w:asciiTheme="minorBidi" w:hAnsiTheme="minorBidi"/>
          <w:sz w:val="26"/>
          <w:szCs w:val="26"/>
          <w:rtl/>
        </w:rPr>
      </w:pPr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النوع (ذكر </w:t>
      </w:r>
      <w:proofErr w:type="spellStart"/>
      <w:r w:rsidRPr="00D20DF9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انثى</w:t>
      </w:r>
      <w:proofErr w:type="spellStart"/>
      <w:r w:rsidRPr="00D20DF9">
        <w:rPr>
          <w:rFonts w:asciiTheme="minorBidi" w:hAnsiTheme="minorBidi"/>
          <w:b/>
          <w:bCs/>
          <w:sz w:val="26"/>
          <w:szCs w:val="26"/>
          <w:rtl/>
        </w:rPr>
        <w:t>)،</w:t>
      </w:r>
      <w:proofErr w:type="spellEnd"/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والحالة التعليمية (متعلم  </w:t>
      </w:r>
      <w:proofErr w:type="spellStart"/>
      <w:r w:rsidRPr="00D20DF9">
        <w:rPr>
          <w:rFonts w:asciiTheme="minorBidi" w:hAnsiTheme="minorBidi"/>
          <w:b/>
          <w:bCs/>
          <w:sz w:val="26"/>
          <w:szCs w:val="26"/>
          <w:rtl/>
        </w:rPr>
        <w:t>-</w:t>
      </w:r>
      <w:proofErr w:type="spellEnd"/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غير متعلم</w:t>
      </w:r>
      <w:proofErr w:type="spellStart"/>
      <w:r w:rsidRPr="00D20DF9">
        <w:rPr>
          <w:rFonts w:asciiTheme="minorBidi" w:hAnsiTheme="minorBidi"/>
          <w:b/>
          <w:bCs/>
          <w:sz w:val="26"/>
          <w:szCs w:val="26"/>
          <w:rtl/>
        </w:rPr>
        <w:t>)</w:t>
      </w:r>
      <w:proofErr w:type="spellEnd"/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D20DF9" w:rsidRDefault="00D20DF9" w:rsidP="00D20DF9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وعلى ذلك إذا كان لدينا متغيران لدي كلاً منهما زوج من الصفات فيكون جدول تكرارات الصفات المشتركة بينهما على الصورة التالية: </w:t>
      </w:r>
    </w:p>
    <w:p w:rsidR="00D20DF9" w:rsidRDefault="00D20DF9" w:rsidP="00D20DF9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D20DF9">
        <w:rPr>
          <w:rFonts w:asciiTheme="minorBidi" w:hAnsiTheme="minorBidi"/>
          <w:sz w:val="26"/>
          <w:szCs w:val="26"/>
          <w:rtl/>
        </w:rPr>
        <w:drawing>
          <wp:inline distT="0" distB="0" distL="0" distR="0">
            <wp:extent cx="4829175" cy="819150"/>
            <wp:effectExtent l="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468417" cy="1066892"/>
                      <a:chOff x="1905001" y="1828800"/>
                      <a:chExt cx="6468417" cy="1066892"/>
                    </a:xfrm>
                  </a:grpSpPr>
                  <a:pic>
                    <a:nvPicPr>
                      <a:cNvPr id="5" name="table"/>
                      <a:cNvPicPr>
                        <a:picLocks noChangeAspect="1"/>
                      </a:cNvPicPr>
                    </a:nvPicPr>
                    <a:blipFill>
                      <a:blip r:embed="rId17"/>
                      <a:stretch>
                        <a:fillRect/>
                      </a:stretch>
                    </a:blipFill>
                    <a:spPr>
                      <a:xfrm>
                        <a:off x="1905001" y="1828800"/>
                        <a:ext cx="6468417" cy="1066892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3094" name="TextBox 4"/>
                      <a:cNvSpPr txBox="1">
                        <a:spLocks noChangeArrowheads="1"/>
                      </a:cNvSpPr>
                    </a:nvSpPr>
                    <a:spPr bwMode="auto">
                      <a:xfrm rot="10800000" flipV="1">
                        <a:off x="7772400" y="1905000"/>
                        <a:ext cx="356187" cy="4001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sz="2000" b="1" dirty="0"/>
                            <a:t>X</a:t>
                          </a:r>
                          <a:endParaRPr lang="ar-SA" sz="2000" b="1" dirty="0"/>
                        </a:p>
                      </a:txBody>
                      <a:useSpRect/>
                    </a:txSp>
                  </a:sp>
                  <a:sp>
                    <a:nvSpPr>
                      <a:cNvPr id="3095" name="TextBox 5"/>
                      <a:cNvSpPr txBox="1">
                        <a:spLocks noChangeArrowheads="1"/>
                      </a:cNvSpPr>
                    </a:nvSpPr>
                    <a:spPr bwMode="auto">
                      <a:xfrm rot="10800000" flipV="1">
                        <a:off x="6324600" y="1828800"/>
                        <a:ext cx="356188" cy="4001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sz="2000" b="1" dirty="0"/>
                            <a:t>Y</a:t>
                          </a:r>
                          <a:endParaRPr lang="ar-SA" sz="20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435C62" w:rsidRDefault="00D20DF9" w:rsidP="00D20DF9">
      <w:pPr>
        <w:spacing w:line="24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حيث أن </w:t>
      </w:r>
      <w:r w:rsidRPr="00D20DF9">
        <w:rPr>
          <w:rFonts w:asciiTheme="minorBidi" w:hAnsiTheme="minorBidi"/>
          <w:b/>
          <w:bCs/>
          <w:sz w:val="26"/>
          <w:szCs w:val="26"/>
        </w:rPr>
        <w:t>A , B , C , D</w:t>
      </w:r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 تشير إلى التكرارات المشتركة بين صفات </w:t>
      </w:r>
      <w:proofErr w:type="spellStart"/>
      <w:r w:rsidRPr="00D20DF9">
        <w:rPr>
          <w:rFonts w:asciiTheme="minorBidi" w:hAnsiTheme="minorBidi"/>
          <w:b/>
          <w:bCs/>
          <w:sz w:val="26"/>
          <w:szCs w:val="26"/>
          <w:rtl/>
        </w:rPr>
        <w:t>المتغيرين،</w:t>
      </w:r>
      <w:proofErr w:type="spellEnd"/>
      <w:r w:rsidRPr="00D20DF9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D20DF9" w:rsidRPr="00435C62" w:rsidRDefault="00435C62" w:rsidP="00D20DF9">
      <w:p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435C62">
        <w:rPr>
          <w:rFonts w:asciiTheme="minorBidi" w:hAnsiTheme="minorBidi"/>
          <w:noProof/>
          <w:sz w:val="26"/>
          <w:szCs w:val="26"/>
          <w:u w:val="single"/>
        </w:rPr>
        <w:pict>
          <v:shape id="_x0000_s1031" type="#_x0000_t75" style="position:absolute;left:0;text-align:left;margin-left:55.65pt;margin-top:12.6pt;width:126pt;height:54.25pt;z-index:251662336;visibility:visible" filled="t" fillcolor="#77933c" stroked="t">
            <v:fill opacity="6554f"/>
            <v:imagedata r:id="rId18" o:title=""/>
            <w10:wrap anchorx="page"/>
          </v:shape>
          <o:OLEObject Type="Embed" ProgID="Equation.3" ShapeID="_x0000_s1031" DrawAspect="Content" ObjectID="_1395948214" r:id="rId19"/>
        </w:pict>
      </w:r>
      <w:r w:rsidR="00D20DF9"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ويمكن حساب</w:t>
      </w:r>
      <w:r w:rsidR="00D20DF9" w:rsidRPr="00435C62">
        <w:rPr>
          <w:rFonts w:asciiTheme="minorBidi" w:hAnsiTheme="minorBidi"/>
          <w:b/>
          <w:bCs/>
          <w:sz w:val="26"/>
          <w:szCs w:val="26"/>
          <w:u w:val="single"/>
          <w:rtl/>
        </w:rPr>
        <w:t xml:space="preserve"> </w:t>
      </w:r>
      <w:r w:rsidR="00D20DF9"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معامل الاقتران فى هذه الحالة كما يلي:</w:t>
      </w:r>
      <w:r w:rsidR="00D20DF9" w:rsidRPr="00435C62">
        <w:rPr>
          <w:rFonts w:asciiTheme="minorBidi" w:hAnsiTheme="minorBidi"/>
          <w:b/>
          <w:bCs/>
          <w:sz w:val="26"/>
          <w:szCs w:val="26"/>
          <w:u w:val="single"/>
          <w:rtl/>
        </w:rPr>
        <w:t xml:space="preserve"> </w:t>
      </w:r>
    </w:p>
    <w:p w:rsidR="00D20DF9" w:rsidRDefault="00D20DF9" w:rsidP="00D20DF9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</w:p>
    <w:p w:rsidR="00FE77E2" w:rsidRDefault="00FE77E2" w:rsidP="00D20DF9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</w:p>
    <w:p w:rsidR="00FE77E2" w:rsidRDefault="00FE77E2" w:rsidP="00FE77E2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FE77E2">
        <w:rPr>
          <w:rFonts w:asciiTheme="minorBidi" w:hAnsiTheme="minorBidi"/>
          <w:sz w:val="26"/>
          <w:szCs w:val="26"/>
          <w:rtl/>
        </w:rPr>
        <w:drawing>
          <wp:inline distT="0" distB="0" distL="0" distR="0">
            <wp:extent cx="5274310" cy="1700721"/>
            <wp:effectExtent l="19050" t="0" r="2540" b="0"/>
            <wp:docPr id="10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77300" cy="2862322"/>
                      <a:chOff x="457200" y="1447800"/>
                      <a:chExt cx="8877300" cy="2862322"/>
                    </a:xfrm>
                  </a:grpSpPr>
                  <a:sp>
                    <a:nvSpPr>
                      <a:cNvPr id="41987" name="Rectangle 4"/>
                      <a:cNvSpPr>
                        <a:spLocks noChangeArrowheads="1"/>
                      </a:cNvSpPr>
                    </a:nvSpPr>
                    <a:spPr bwMode="auto">
                      <a:xfrm>
                        <a:off x="457200" y="1447800"/>
                        <a:ext cx="8877300" cy="2862322"/>
                      </a:xfrm>
                      <a:prstGeom prst="rect">
                        <a:avLst/>
                      </a:prstGeom>
                      <a:ln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2000" b="1" u="sng" dirty="0">
                              <a:solidFill>
                                <a:srgbClr val="FF0000"/>
                              </a:solidFill>
                            </a:rPr>
                            <a:t>مثال:</a:t>
                          </a:r>
                          <a:r>
                            <a:rPr lang="ar-SA" sz="2000" b="1" dirty="0"/>
                            <a:t> فى دراسة اجريت لمعرفة هل هناك علاقة بين العمل والتعليم تم سؤال 200 شخص  سؤالين هما: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SA" sz="2000" b="1" dirty="0"/>
                            <a:t>هل انت متعلم ؟                            نعم                      لا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SA" sz="2000" b="1" dirty="0"/>
                            <a:t>هل انت ملتحق بأى عمل ؟                نعم                      لا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SA" sz="2000" b="1" dirty="0"/>
                            <a:t>وبتجميع الاجابات تم عمل جدول الاقتران التالي: </a:t>
                          </a:r>
                        </a:p>
                        <a:p>
                          <a:pPr>
                            <a:defRPr/>
                          </a:pPr>
                          <a:endParaRPr lang="ar-SA" sz="2000" b="1" dirty="0"/>
                        </a:p>
                        <a:p>
                          <a:pPr>
                            <a:defRPr/>
                          </a:pPr>
                          <a:endParaRPr lang="ar-SA" sz="2000" b="1" dirty="0"/>
                        </a:p>
                        <a:p>
                          <a:pPr>
                            <a:defRPr/>
                          </a:pPr>
                          <a:endParaRPr lang="ar-SA" sz="2000" b="1" dirty="0"/>
                        </a:p>
                        <a:p>
                          <a:pPr>
                            <a:defRPr/>
                          </a:pPr>
                          <a:endParaRPr lang="ar-SA" sz="2000" b="1" dirty="0"/>
                        </a:p>
                        <a:p>
                          <a:pPr>
                            <a:defRPr/>
                          </a:pPr>
                          <a:r>
                            <a:rPr lang="ar-SA" sz="2000" b="1" dirty="0" smtClean="0">
                              <a:solidFill>
                                <a:srgbClr val="FF0000"/>
                              </a:solidFill>
                            </a:rPr>
                            <a:t>المطلوب:</a:t>
                          </a:r>
                          <a:r>
                            <a:rPr lang="ar-SA" sz="2000" b="1" dirty="0" smtClean="0"/>
                            <a:t>أحسب </a:t>
                          </a:r>
                          <a:r>
                            <a:rPr lang="ar-SA" sz="2000" b="1" dirty="0"/>
                            <a:t>معامل </a:t>
                          </a:r>
                          <a:r>
                            <a:rPr lang="ar-SA" sz="2000" b="1" dirty="0"/>
                            <a:t>الاقتران ؟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accent3"/>
                      </a:lnRef>
                      <a:fillRef idx="2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dk1"/>
                      </a:fontRef>
                    </a:style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20"/>
                      <a:stretch>
                        <a:fillRect/>
                      </a:stretch>
                    </a:blipFill>
                    <a:spPr>
                      <a:xfrm>
                        <a:off x="2743200" y="2667000"/>
                        <a:ext cx="6163590" cy="1188823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20502" name="TextBox 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077200" y="2819400"/>
                        <a:ext cx="615874" cy="4001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2000" b="1" dirty="0"/>
                            <a:t>العمل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20503" name="Text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81800" y="2667000"/>
                        <a:ext cx="686406" cy="4001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2000" b="1" dirty="0"/>
                            <a:t>التعليم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E77E2" w:rsidRPr="00435C62" w:rsidRDefault="00FE77E2" w:rsidP="00FE77E2">
      <w:pPr>
        <w:spacing w:line="240" w:lineRule="auto"/>
        <w:rPr>
          <w:rFonts w:asciiTheme="minorBidi" w:hAnsiTheme="minorBidi"/>
          <w:color w:val="FF0000"/>
          <w:sz w:val="26"/>
          <w:szCs w:val="26"/>
          <w:u w:val="single"/>
        </w:rPr>
      </w:pP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lastRenderedPageBreak/>
        <w:t xml:space="preserve">معامل التوافق </w:t>
      </w: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lang w:val="en-GB"/>
        </w:rPr>
        <w:t>Concordance</w:t>
      </w: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</w:rPr>
        <w:t xml:space="preserve"> Coefficient </w:t>
      </w:r>
    </w:p>
    <w:p w:rsidR="00FE77E2" w:rsidRPr="00FE77E2" w:rsidRDefault="00FE77E2" w:rsidP="00FE77E2">
      <w:pPr>
        <w:spacing w:line="240" w:lineRule="auto"/>
        <w:rPr>
          <w:rFonts w:asciiTheme="minorBidi" w:hAnsiTheme="minorBidi"/>
          <w:sz w:val="26"/>
          <w:szCs w:val="26"/>
        </w:rPr>
      </w:pPr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ويستخدم معامل التوافق لحساب الارتباط بين المتغيرات الوصفية الاسمية والتى يكون لصفاتها قيم أكثر من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2،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مثل الحالة الاجتماعية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(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اعزب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-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متزوج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متزوج ويعول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أرمل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–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مطلق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)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FE77E2" w:rsidRPr="00FE77E2" w:rsidRDefault="00FE77E2" w:rsidP="00FE77E2">
      <w:pPr>
        <w:spacing w:line="240" w:lineRule="auto"/>
        <w:rPr>
          <w:rFonts w:asciiTheme="minorBidi" w:hAnsiTheme="minorBidi"/>
          <w:sz w:val="26"/>
          <w:szCs w:val="26"/>
          <w:rtl/>
        </w:rPr>
      </w:pPr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وحتى يمكن حسابه يتم إعداد الجدول المزدوج بين صفات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المتغيريين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ومنه يتضح لنا التكرارات المشتركة بين الصفات التى نعتمد عليها فى حساب مقدار يطلق علية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"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</w:rPr>
        <w:t xml:space="preserve">M </w:t>
      </w:r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FE77E2">
        <w:rPr>
          <w:rFonts w:asciiTheme="minorBidi" w:hAnsiTheme="minorBidi"/>
          <w:b/>
          <w:bCs/>
          <w:sz w:val="26"/>
          <w:szCs w:val="26"/>
          <w:rtl/>
        </w:rPr>
        <w:t>"</w:t>
      </w:r>
      <w:proofErr w:type="spellEnd"/>
      <w:r w:rsidRPr="00FE77E2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FE77E2" w:rsidRDefault="00FE77E2" w:rsidP="00FE77E2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</w:rPr>
        <w:drawing>
          <wp:inline distT="0" distB="0" distL="0" distR="0">
            <wp:extent cx="5274310" cy="2476500"/>
            <wp:effectExtent l="19050" t="0" r="2540" b="0"/>
            <wp:docPr id="11" name="صورة 10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B8F" w:rsidRPr="00435C62" w:rsidRDefault="00E12B8F" w:rsidP="00E12B8F">
      <w:pPr>
        <w:spacing w:line="240" w:lineRule="auto"/>
        <w:rPr>
          <w:rFonts w:asciiTheme="minorBidi" w:hAnsiTheme="minorBidi"/>
          <w:color w:val="FF0000"/>
          <w:sz w:val="26"/>
          <w:szCs w:val="26"/>
          <w:u w:val="single"/>
        </w:rPr>
      </w:pPr>
      <w:r w:rsidRPr="00435C62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وعلى ذلك يتم حساب معامل التوافق كما يلى: </w:t>
      </w:r>
    </w:p>
    <w:p w:rsidR="00E12B8F" w:rsidRDefault="00E12B8F" w:rsidP="00E12B8F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E12B8F">
        <w:rPr>
          <w:rFonts w:asciiTheme="minorBidi" w:hAnsiTheme="minorBidi"/>
          <w:sz w:val="26"/>
          <w:szCs w:val="26"/>
          <w:rtl/>
        </w:rPr>
        <w:drawing>
          <wp:inline distT="0" distB="0" distL="0" distR="0">
            <wp:extent cx="2457450" cy="762000"/>
            <wp:effectExtent l="19050" t="19050" r="19050" b="19050"/>
            <wp:docPr id="12" name="صورة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59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762000"/>
                    </a:xfrm>
                    <a:prstGeom prst="rect">
                      <a:avLst/>
                    </a:prstGeom>
                    <a:solidFill>
                      <a:schemeClr val="accent3">
                        <a:lumMod val="75000"/>
                        <a:alpha val="10000"/>
                      </a:schemeClr>
                    </a:solidFill>
                    <a:ln w="3175" cmpd="sng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35C62" w:rsidRDefault="00435C62" w:rsidP="00E12B8F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</w:p>
    <w:p w:rsidR="00E12B8F" w:rsidRDefault="00E12B8F" w:rsidP="00435C62">
      <w:pPr>
        <w:spacing w:line="240" w:lineRule="auto"/>
        <w:rPr>
          <w:rFonts w:asciiTheme="minorBidi" w:hAnsiTheme="minorBidi" w:hint="cs"/>
          <w:sz w:val="26"/>
          <w:szCs w:val="26"/>
          <w:rtl/>
        </w:rPr>
      </w:pPr>
      <w:r w:rsidRPr="00E12B8F">
        <w:rPr>
          <w:rFonts w:asciiTheme="minorBidi" w:hAnsiTheme="minorBidi"/>
          <w:sz w:val="26"/>
          <w:szCs w:val="26"/>
          <w:rtl/>
        </w:rPr>
        <w:drawing>
          <wp:inline distT="0" distB="0" distL="0" distR="0">
            <wp:extent cx="5274310" cy="1426017"/>
            <wp:effectExtent l="0" t="0" r="2540" b="0"/>
            <wp:docPr id="14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91600" cy="2431435"/>
                      <a:chOff x="381000" y="1524000"/>
                      <a:chExt cx="8991600" cy="2431435"/>
                    </a:xfrm>
                  </a:grpSpPr>
                  <a:sp>
                    <a:nvSpPr>
                      <a:cNvPr id="46083" name="Rectangle 4"/>
                      <a:cNvSpPr>
                        <a:spLocks noChangeArrowheads="1"/>
                      </a:cNvSpPr>
                    </a:nvSpPr>
                    <a:spPr bwMode="auto">
                      <a:xfrm>
                        <a:off x="381000" y="1524000"/>
                        <a:ext cx="8991600" cy="2431435"/>
                      </a:xfrm>
                      <a:prstGeom prst="rect">
                        <a:avLst/>
                      </a:prstGeom>
                      <a:ln/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>
                            <a:defRPr/>
                          </a:pPr>
                          <a:r>
                            <a:rPr lang="ar-SA" sz="2000" b="1" u="sng" dirty="0">
                              <a:solidFill>
                                <a:srgbClr val="FF0000"/>
                              </a:solidFill>
                            </a:rPr>
                            <a:t>مثال: </a:t>
                          </a:r>
                          <a:r>
                            <a:rPr lang="ar-SA" sz="2000" b="1" dirty="0"/>
                            <a:t>أوجد معامل التوافق بين تخصص الطالب ودرجة الرضا عن الدراسة بالكلية الملتحق بها إذا كانت البيانات كما يلى:</a:t>
                          </a:r>
                        </a:p>
                        <a:p>
                          <a:pPr algn="just">
                            <a:defRPr/>
                          </a:pPr>
                          <a:endParaRPr lang="ar-SA" sz="2800" b="1" dirty="0"/>
                        </a:p>
                        <a:p>
                          <a:pPr algn="just">
                            <a:defRPr/>
                          </a:pPr>
                          <a:endParaRPr lang="ar-SA" sz="2800" b="1" dirty="0"/>
                        </a:p>
                        <a:p>
                          <a:pPr algn="just">
                            <a:defRPr/>
                          </a:pPr>
                          <a:endParaRPr lang="ar-SA" sz="2800" b="1" dirty="0"/>
                        </a:p>
                        <a:p>
                          <a:pPr algn="just">
                            <a:defRPr/>
                          </a:pPr>
                          <a:endParaRPr lang="ar-SA" sz="2800" b="1" dirty="0"/>
                        </a:p>
                      </a:txBody>
                      <a:useSpRect/>
                    </a:txSp>
                    <a:style>
                      <a:lnRef idx="1">
                        <a:schemeClr val="accent3"/>
                      </a:lnRef>
                      <a:fillRef idx="2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dk1"/>
                      </a:fontRef>
                    </a:style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23"/>
                      <a:stretch>
                        <a:fillRect/>
                      </a:stretch>
                    </a:blipFill>
                    <a:spPr>
                      <a:xfrm>
                        <a:off x="1905000" y="1981200"/>
                        <a:ext cx="5858764" cy="1902117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25642" name="TextBox 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248400" y="1981200"/>
                        <a:ext cx="736600" cy="307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1400" b="1" dirty="0"/>
                            <a:t>التخصص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25643" name="Text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162800" y="2209800"/>
                        <a:ext cx="520700" cy="307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1400" b="1" dirty="0"/>
                            <a:t>الرضا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E40A7F" w:rsidRPr="00435C62" w:rsidRDefault="00E12B8F" w:rsidP="00E40A7F">
      <w:pPr>
        <w:spacing w:line="240" w:lineRule="auto"/>
        <w:rPr>
          <w:rFonts w:asciiTheme="minorBidi" w:hAnsiTheme="minorBidi"/>
          <w:color w:val="FF0000"/>
          <w:sz w:val="26"/>
          <w:szCs w:val="26"/>
        </w:rPr>
      </w:pPr>
      <w:r w:rsidRPr="00435C62">
        <w:rPr>
          <w:rFonts w:asciiTheme="minorBidi" w:hAnsiTheme="minorBidi"/>
          <w:b/>
          <w:bCs/>
          <w:color w:val="FF0000"/>
          <w:sz w:val="26"/>
          <w:szCs w:val="26"/>
          <w:rtl/>
        </w:rPr>
        <w:t>الحل تفصيلا في الكتاب</w:t>
      </w:r>
    </w:p>
    <w:p w:rsidR="00E40A7F" w:rsidRPr="00955D24" w:rsidRDefault="00E40A7F" w:rsidP="00E40A7F">
      <w:pPr>
        <w:pBdr>
          <w:top w:val="double" w:sz="12" w:space="1" w:color="auto"/>
          <w:left w:val="double" w:sz="12" w:space="4" w:color="auto"/>
          <w:bottom w:val="double" w:sz="12" w:space="1" w:color="auto"/>
          <w:right w:val="double" w:sz="12" w:space="4" w:color="auto"/>
        </w:pBdr>
        <w:spacing w:before="240" w:after="0"/>
        <w:jc w:val="center"/>
        <w:rPr>
          <w:rFonts w:cs="PT Bold Stars"/>
          <w:b/>
          <w:bCs/>
          <w:color w:val="FF0000"/>
          <w:sz w:val="36"/>
          <w:szCs w:val="36"/>
          <w:rtl/>
        </w:rPr>
      </w:pPr>
      <w:r w:rsidRPr="00955D24">
        <w:rPr>
          <w:rFonts w:cs="PT Bold Stars" w:hint="cs"/>
          <w:b/>
          <w:bCs/>
          <w:color w:val="FF0000"/>
          <w:sz w:val="36"/>
          <w:szCs w:val="36"/>
          <w:rtl/>
        </w:rPr>
        <w:t>وفي النهاية اتمنى للجميع التوفيق والنجاح</w:t>
      </w:r>
    </w:p>
    <w:p w:rsidR="00E40A7F" w:rsidRPr="00955D24" w:rsidRDefault="00E40A7F" w:rsidP="00E40A7F">
      <w:pPr>
        <w:pBdr>
          <w:top w:val="double" w:sz="12" w:space="1" w:color="auto"/>
          <w:left w:val="double" w:sz="12" w:space="4" w:color="auto"/>
          <w:bottom w:val="double" w:sz="12" w:space="1" w:color="auto"/>
          <w:right w:val="double" w:sz="12" w:space="4" w:color="auto"/>
        </w:pBdr>
        <w:spacing w:before="240" w:after="0"/>
        <w:jc w:val="center"/>
        <w:rPr>
          <w:rFonts w:cs="PT Bold Stars"/>
          <w:b/>
          <w:bCs/>
          <w:color w:val="FF0000"/>
          <w:sz w:val="36"/>
          <w:szCs w:val="36"/>
        </w:rPr>
      </w:pPr>
      <w:r w:rsidRPr="00955D24">
        <w:rPr>
          <w:rFonts w:cs="PT Bold Stars" w:hint="cs"/>
          <w:b/>
          <w:bCs/>
          <w:color w:val="FF0000"/>
          <w:sz w:val="36"/>
          <w:szCs w:val="36"/>
          <w:rtl/>
        </w:rPr>
        <w:t>اخوكم أحمد</w:t>
      </w:r>
    </w:p>
    <w:p w:rsidR="00E12B8F" w:rsidRPr="00E12B8F" w:rsidRDefault="00E12B8F" w:rsidP="00E12B8F">
      <w:pPr>
        <w:spacing w:line="240" w:lineRule="auto"/>
        <w:rPr>
          <w:rFonts w:asciiTheme="minorBidi" w:hAnsiTheme="minorBidi"/>
          <w:sz w:val="26"/>
          <w:szCs w:val="26"/>
        </w:rPr>
      </w:pPr>
    </w:p>
    <w:sectPr w:rsidR="00E12B8F" w:rsidRPr="00E12B8F" w:rsidSect="00CE45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Star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86349"/>
    <w:multiLevelType w:val="hybridMultilevel"/>
    <w:tmpl w:val="2C2E61D4"/>
    <w:lvl w:ilvl="0" w:tplc="8E5E4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6092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2CE3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F8D2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800D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AC62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B82B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FE8B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2AEF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421E4"/>
    <w:rsid w:val="00003A79"/>
    <w:rsid w:val="00435C62"/>
    <w:rsid w:val="005C278E"/>
    <w:rsid w:val="00955D24"/>
    <w:rsid w:val="00B421E4"/>
    <w:rsid w:val="00CE45AD"/>
    <w:rsid w:val="00D20DF9"/>
    <w:rsid w:val="00E12B8F"/>
    <w:rsid w:val="00E40A7F"/>
    <w:rsid w:val="00FE7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78E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42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421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6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6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 23-10</dc:creator>
  <cp:lastModifiedBy>saDA 23-10</cp:lastModifiedBy>
  <cp:revision>1</cp:revision>
  <cp:lastPrinted>2012-04-14T19:36:00Z</cp:lastPrinted>
  <dcterms:created xsi:type="dcterms:W3CDTF">2012-04-14T18:24:00Z</dcterms:created>
  <dcterms:modified xsi:type="dcterms:W3CDTF">2012-04-14T19:37:00Z</dcterms:modified>
</cp:coreProperties>
</file>