
<file path=[Content_Types].xml><?xml version="1.0" encoding="utf-8"?>
<Types xmlns="http://schemas.openxmlformats.org/package/2006/content-types"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8.xml" ContentType="application/vnd.ms-office.activeX+xml"/>
  <Override PartName="/word/activeX/activeX29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activeX/activeX3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176E" w:rsidRPr="00EF176E" w:rsidRDefault="00EF176E" w:rsidP="00EF176E">
      <w:pPr>
        <w:spacing w:after="0" w:line="293" w:lineRule="atLeast"/>
        <w:jc w:val="both"/>
        <w:rPr>
          <w:rFonts w:ascii="inherit" w:eastAsia="Times New Roman" w:hAnsi="inherit" w:cs="Times New Roman"/>
          <w:sz w:val="20"/>
          <w:szCs w:val="20"/>
        </w:rPr>
      </w:pPr>
      <w:r w:rsidRPr="00EF176E">
        <w:rPr>
          <w:rFonts w:ascii="Arial" w:eastAsia="Times New Roman" w:hAnsi="Arial" w:cs="Arial"/>
          <w:b/>
          <w:bCs/>
          <w:sz w:val="30"/>
          <w:szCs w:val="30"/>
          <w:bdr w:val="none" w:sz="0" w:space="0" w:color="auto" w:frame="1"/>
          <w:rtl/>
          <w:lang w:bidi="ar-EG"/>
        </w:rPr>
        <w:t xml:space="preserve">يعتبر اسلوب المعيشة من العناصر المكونة لـ </w:t>
      </w:r>
      <w:proofErr w:type="spellStart"/>
      <w:r w:rsidRPr="00EF176E">
        <w:rPr>
          <w:rFonts w:ascii="Arial" w:eastAsia="Times New Roman" w:hAnsi="Arial" w:cs="Arial"/>
          <w:b/>
          <w:bCs/>
          <w:sz w:val="30"/>
          <w:szCs w:val="30"/>
          <w:bdr w:val="none" w:sz="0" w:space="0" w:color="auto" w:frame="1"/>
          <w:rtl/>
          <w:lang w:bidi="ar-EG"/>
        </w:rPr>
        <w:t>:</w:t>
      </w:r>
      <w:proofErr w:type="spellEnd"/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36"/>
        <w:gridCol w:w="1985"/>
      </w:tblGrid>
      <w:tr w:rsidR="00EF176E" w:rsidRPr="00EF176E" w:rsidTr="00EF176E"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inherit" w:eastAsia="Times New Roman" w:hAnsi="inherit" w:cs="Arial"/>
                <w:color w:val="111111"/>
                <w:sz w:val="20"/>
                <w:szCs w:val="20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64" type="#_x0000_t75" style="width:20.25pt;height:17.25pt" o:ole="">
                  <v:imagedata r:id="rId5" o:title=""/>
                </v:shape>
                <w:control r:id="rId6" w:name="DefaultOcxName" w:shapeid="_x0000_i106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B6DDE8" w:themeColor="accent5" w:themeTint="66"/>
                <w:sz w:val="20"/>
                <w:szCs w:val="20"/>
              </w:rPr>
            </w:pPr>
            <w:r w:rsidRPr="00EF176E">
              <w:rPr>
                <w:rFonts w:ascii="Times New Roman" w:eastAsia="Times New Roman" w:hAnsi="Times New Roman" w:cs="Times New Roman"/>
                <w:color w:val="B6DDE8" w:themeColor="accent5" w:themeTint="66"/>
                <w:sz w:val="14"/>
                <w:szCs w:val="14"/>
                <w:bdr w:val="none" w:sz="0" w:space="0" w:color="auto" w:frame="1"/>
                <w:lang w:bidi="ar-EG"/>
              </w:rPr>
              <w:t>   </w:t>
            </w:r>
            <w:r w:rsidRPr="00EF176E">
              <w:rPr>
                <w:rFonts w:ascii="inherit" w:eastAsia="Times New Roman" w:hAnsi="inherit" w:cs="Arial"/>
                <w:color w:val="B6DDE8" w:themeColor="accent5" w:themeTint="66"/>
                <w:sz w:val="20"/>
                <w:szCs w:val="20"/>
                <w:bdr w:val="none" w:sz="0" w:space="0" w:color="auto" w:frame="1"/>
              </w:rPr>
              <w:t> </w:t>
            </w:r>
            <w:r w:rsidRPr="00EF176E">
              <w:rPr>
                <w:rFonts w:ascii="Arial" w:eastAsia="Times New Roman" w:hAnsi="Arial" w:cs="Arial"/>
                <w:b/>
                <w:bCs/>
                <w:color w:val="B6DDE8" w:themeColor="accent5" w:themeTint="66"/>
                <w:sz w:val="30"/>
                <w:szCs w:val="30"/>
                <w:bdr w:val="none" w:sz="0" w:space="0" w:color="auto" w:frame="1"/>
                <w:rtl/>
                <w:lang w:bidi="ar-EG"/>
              </w:rPr>
              <w:t xml:space="preserve">العوامل </w:t>
            </w:r>
            <w:proofErr w:type="spellStart"/>
            <w:r w:rsidRPr="00EF176E">
              <w:rPr>
                <w:rFonts w:ascii="Arial" w:eastAsia="Times New Roman" w:hAnsi="Arial" w:cs="Arial"/>
                <w:b/>
                <w:bCs/>
                <w:color w:val="B6DDE8" w:themeColor="accent5" w:themeTint="66"/>
                <w:sz w:val="30"/>
                <w:szCs w:val="30"/>
                <w:bdr w:val="none" w:sz="0" w:space="0" w:color="auto" w:frame="1"/>
                <w:rtl/>
                <w:lang w:bidi="ar-EG"/>
              </w:rPr>
              <w:t>الإجتماعية</w:t>
            </w:r>
            <w:proofErr w:type="spellEnd"/>
          </w:p>
        </w:tc>
      </w:tr>
      <w:tr w:rsidR="00EF176E" w:rsidRPr="00EF176E" w:rsidTr="00EF176E"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inherit" w:eastAsia="Times New Roman" w:hAnsi="inherit" w:cs="Arial"/>
                <w:color w:val="111111"/>
                <w:sz w:val="20"/>
                <w:szCs w:val="20"/>
              </w:rPr>
              <w:object w:dxaOrig="1440" w:dyaOrig="1440">
                <v:shape id="_x0000_i1063" type="#_x0000_t75" style="width:20.25pt;height:17.25pt" o:ole="">
                  <v:imagedata r:id="rId7" o:title=""/>
                </v:shape>
                <w:control r:id="rId8" w:name="DefaultOcxName1" w:shapeid="_x0000_i106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 w:themeColor="text1"/>
                <w:sz w:val="20"/>
                <w:szCs w:val="20"/>
              </w:rPr>
            </w:pPr>
            <w:r w:rsidRPr="00EF176E">
              <w:rPr>
                <w:rFonts w:ascii="inherit" w:eastAsia="Times New Roman" w:hAnsi="inherit" w:cs="Arial"/>
                <w:color w:val="000000" w:themeColor="text1"/>
                <w:sz w:val="20"/>
                <w:szCs w:val="20"/>
                <w:bdr w:val="none" w:sz="0" w:space="0" w:color="auto" w:frame="1"/>
              </w:rPr>
              <w:t> </w:t>
            </w:r>
            <w:r w:rsidRPr="00EF176E">
              <w:rPr>
                <w:rFonts w:ascii="Arial" w:eastAsia="Times New Roman" w:hAnsi="Arial" w:cs="Arial"/>
                <w:b/>
                <w:bCs/>
                <w:color w:val="000000" w:themeColor="text1"/>
                <w:sz w:val="30"/>
                <w:szCs w:val="30"/>
                <w:bdr w:val="none" w:sz="0" w:space="0" w:color="auto" w:frame="1"/>
                <w:rtl/>
                <w:lang w:bidi="ar-EG"/>
              </w:rPr>
              <w:t xml:space="preserve">العوامل </w:t>
            </w:r>
            <w:proofErr w:type="spellStart"/>
            <w:r w:rsidRPr="00EF176E">
              <w:rPr>
                <w:rFonts w:ascii="Arial" w:eastAsia="Times New Roman" w:hAnsi="Arial" w:cs="Arial"/>
                <w:b/>
                <w:bCs/>
                <w:color w:val="000000" w:themeColor="text1"/>
                <w:sz w:val="30"/>
                <w:szCs w:val="30"/>
                <w:bdr w:val="none" w:sz="0" w:space="0" w:color="auto" w:frame="1"/>
                <w:rtl/>
                <w:lang w:bidi="ar-EG"/>
              </w:rPr>
              <w:t>الإقتصادية</w:t>
            </w:r>
            <w:proofErr w:type="spellEnd"/>
          </w:p>
        </w:tc>
      </w:tr>
      <w:tr w:rsidR="00EF176E" w:rsidRPr="00EF176E" w:rsidTr="00EF176E"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inherit" w:eastAsia="Times New Roman" w:hAnsi="inherit" w:cs="Arial"/>
                <w:color w:val="111111"/>
                <w:sz w:val="20"/>
                <w:szCs w:val="20"/>
              </w:rPr>
              <w:object w:dxaOrig="1440" w:dyaOrig="1440">
                <v:shape id="_x0000_i1062" type="#_x0000_t75" style="width:20.25pt;height:17.25pt" o:ole="">
                  <v:imagedata r:id="rId9" o:title=""/>
                </v:shape>
                <w:control r:id="rId10" w:name="DefaultOcxName2" w:shapeid="_x0000_i106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Arial" w:eastAsia="Times New Roman" w:hAnsi="Arial" w:cs="Arial"/>
                <w:b/>
                <w:bCs/>
                <w:color w:val="111111"/>
                <w:sz w:val="30"/>
                <w:szCs w:val="30"/>
                <w:bdr w:val="none" w:sz="0" w:space="0" w:color="auto" w:frame="1"/>
                <w:rtl/>
                <w:lang w:bidi="ar-EG"/>
              </w:rPr>
              <w:t>العوامل السياسية</w:t>
            </w:r>
          </w:p>
        </w:tc>
      </w:tr>
      <w:tr w:rsidR="00EF176E" w:rsidRPr="00EF176E" w:rsidTr="00EF176E"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inherit" w:eastAsia="Times New Roman" w:hAnsi="inherit" w:cs="Arial"/>
                <w:color w:val="111111"/>
                <w:sz w:val="20"/>
                <w:szCs w:val="20"/>
              </w:rPr>
              <w:object w:dxaOrig="1440" w:dyaOrig="1440">
                <v:shape id="_x0000_i1061" type="#_x0000_t75" style="width:20.25pt;height:17.25pt" o:ole="">
                  <v:imagedata r:id="rId11" o:title=""/>
                </v:shape>
                <w:control r:id="rId12" w:name="DefaultOcxName3" w:shapeid="_x0000_i106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Arial" w:eastAsia="Times New Roman" w:hAnsi="Arial" w:cs="Arial"/>
                <w:b/>
                <w:bCs/>
                <w:color w:val="111111"/>
                <w:sz w:val="30"/>
                <w:szCs w:val="30"/>
                <w:bdr w:val="none" w:sz="0" w:space="0" w:color="auto" w:frame="1"/>
                <w:rtl/>
                <w:lang w:bidi="ar-EG"/>
              </w:rPr>
              <w:t>العوامل التشريعية</w:t>
            </w:r>
          </w:p>
        </w:tc>
      </w:tr>
      <w:tr w:rsidR="00EF176E" w:rsidRPr="00EF176E" w:rsidTr="00EF176E"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inherit" w:eastAsia="Times New Roman" w:hAnsi="inherit" w:cs="Arial"/>
                <w:color w:val="111111"/>
                <w:sz w:val="20"/>
                <w:szCs w:val="20"/>
              </w:rPr>
              <w:object w:dxaOrig="1440" w:dyaOrig="1440">
                <v:shape id="_x0000_i1060" type="#_x0000_t75" style="width:20.25pt;height:17.25pt" o:ole="">
                  <v:imagedata r:id="rId13" o:title=""/>
                </v:shape>
                <w:control r:id="rId14" w:name="DefaultOcxName4" w:shapeid="_x0000_i106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Arial" w:eastAsia="Times New Roman" w:hAnsi="Arial" w:cs="Arial"/>
                <w:b/>
                <w:bCs/>
                <w:color w:val="111111"/>
                <w:sz w:val="30"/>
                <w:szCs w:val="30"/>
                <w:bdr w:val="none" w:sz="0" w:space="0" w:color="auto" w:frame="1"/>
                <w:rtl/>
                <w:lang w:bidi="ar-EG"/>
              </w:rPr>
              <w:t>العوامل القانونية</w:t>
            </w:r>
          </w:p>
        </w:tc>
      </w:tr>
      <w:tr w:rsidR="00EF176E" w:rsidRPr="00EF176E" w:rsidTr="00EF176E">
        <w:tc>
          <w:tcPr>
            <w:tcW w:w="0" w:type="auto"/>
            <w:shd w:val="clear" w:color="auto" w:fill="FFFFFF"/>
            <w:hideMark/>
          </w:tcPr>
          <w:p w:rsid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 w:hint="cs"/>
                <w:color w:val="111111"/>
                <w:sz w:val="20"/>
                <w:szCs w:val="20"/>
                <w:rtl/>
              </w:rPr>
            </w:pPr>
          </w:p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111111"/>
                <w:sz w:val="30"/>
                <w:szCs w:val="30"/>
                <w:bdr w:val="none" w:sz="0" w:space="0" w:color="auto" w:frame="1"/>
                <w:rtl/>
                <w:lang w:bidi="ar-EG"/>
              </w:rPr>
            </w:pPr>
          </w:p>
        </w:tc>
      </w:tr>
    </w:tbl>
    <w:p w:rsidR="00EF176E" w:rsidRPr="00EF176E" w:rsidRDefault="00EF176E" w:rsidP="00EF176E">
      <w:pPr>
        <w:spacing w:after="0" w:line="293" w:lineRule="atLeast"/>
        <w:jc w:val="both"/>
        <w:rPr>
          <w:rFonts w:ascii="inherit" w:eastAsia="Times New Roman" w:hAnsi="inherit" w:cs="Times New Roman"/>
          <w:sz w:val="20"/>
          <w:szCs w:val="20"/>
        </w:rPr>
      </w:pPr>
      <w:r w:rsidRPr="00EF176E">
        <w:rPr>
          <w:rFonts w:ascii="Arial" w:eastAsia="Times New Roman" w:hAnsi="Arial" w:cs="Arial"/>
          <w:b/>
          <w:bCs/>
          <w:sz w:val="30"/>
          <w:szCs w:val="30"/>
          <w:bdr w:val="none" w:sz="0" w:space="0" w:color="auto" w:frame="1"/>
          <w:rtl/>
          <w:lang w:bidi="ar-EG"/>
        </w:rPr>
        <w:t xml:space="preserve">ان مضاعفة الحصة السوقية لمنظمتنا خلال السنوات الثلاث القادمة سيسمح انا بتخفيض متوسط التكلفة للوحدة وزيادة دخل العمليات بنسبة </w:t>
      </w:r>
      <w:proofErr w:type="spellStart"/>
      <w:r w:rsidRPr="00EF176E">
        <w:rPr>
          <w:rFonts w:ascii="Arial" w:eastAsia="Times New Roman" w:hAnsi="Arial" w:cs="Arial"/>
          <w:b/>
          <w:bCs/>
          <w:sz w:val="30"/>
          <w:szCs w:val="30"/>
          <w:bdr w:val="none" w:sz="0" w:space="0" w:color="auto" w:frame="1"/>
          <w:rtl/>
          <w:lang w:bidi="ar-EG"/>
        </w:rPr>
        <w:t>5%"</w:t>
      </w:r>
      <w:proofErr w:type="spellEnd"/>
      <w:r w:rsidRPr="00EF176E">
        <w:rPr>
          <w:rFonts w:ascii="Arial" w:eastAsia="Times New Roman" w:hAnsi="Arial" w:cs="Arial"/>
          <w:b/>
          <w:bCs/>
          <w:sz w:val="30"/>
          <w:szCs w:val="30"/>
          <w:bdr w:val="none" w:sz="0" w:space="0" w:color="auto" w:frame="1"/>
          <w:rtl/>
          <w:lang w:bidi="ar-EG"/>
        </w:rPr>
        <w:t xml:space="preserve"> تنتمي هذه الرسالة</w:t>
      </w:r>
    </w:p>
    <w:p w:rsidR="00EF176E" w:rsidRPr="00EF176E" w:rsidRDefault="00EF176E" w:rsidP="00EF176E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EF176E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EF176E" w:rsidRPr="00EF176E" w:rsidRDefault="00EF176E" w:rsidP="00EF176E">
      <w:pPr>
        <w:spacing w:after="0" w:line="293" w:lineRule="atLeast"/>
        <w:ind w:left="360"/>
        <w:jc w:val="both"/>
        <w:rPr>
          <w:rFonts w:ascii="inherit" w:eastAsia="Times New Roman" w:hAnsi="inherit" w:cs="Times New Roman"/>
          <w:sz w:val="20"/>
          <w:szCs w:val="20"/>
        </w:rPr>
      </w:pPr>
      <w:r w:rsidRPr="00EF176E">
        <w:rPr>
          <w:rFonts w:ascii="Arial" w:eastAsia="Times New Roman" w:hAnsi="Arial" w:cs="Arial"/>
          <w:b/>
          <w:bCs/>
          <w:sz w:val="32"/>
          <w:szCs w:val="32"/>
          <w:bdr w:val="none" w:sz="0" w:space="0" w:color="auto" w:frame="1"/>
          <w:rtl/>
          <w:lang w:bidi="ar-EG"/>
        </w:rPr>
        <w:br/>
      </w:r>
    </w:p>
    <w:p w:rsidR="00EF176E" w:rsidRPr="00EF176E" w:rsidRDefault="00EF176E" w:rsidP="00EF176E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EF176E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EF176E" w:rsidRPr="00EF176E" w:rsidRDefault="00EF176E" w:rsidP="00EF176E">
      <w:pPr>
        <w:spacing w:after="0" w:line="293" w:lineRule="atLeast"/>
        <w:ind w:left="360"/>
        <w:jc w:val="both"/>
        <w:rPr>
          <w:rFonts w:ascii="inherit" w:eastAsia="Times New Roman" w:hAnsi="inherit" w:cs="Times New Roman"/>
          <w:sz w:val="20"/>
          <w:szCs w:val="20"/>
        </w:rPr>
      </w:pPr>
      <w:r w:rsidRPr="00EF176E">
        <w:rPr>
          <w:rFonts w:ascii="Arial" w:eastAsia="Times New Roman" w:hAnsi="Arial" w:cs="Arial"/>
          <w:b/>
          <w:bCs/>
          <w:sz w:val="32"/>
          <w:szCs w:val="32"/>
          <w:bdr w:val="none" w:sz="0" w:space="0" w:color="auto" w:frame="1"/>
          <w:rtl/>
          <w:lang w:bidi="ar-EG"/>
        </w:rPr>
        <w:br/>
      </w:r>
    </w:p>
    <w:p w:rsidR="00EF176E" w:rsidRPr="00EF176E" w:rsidRDefault="00EF176E" w:rsidP="00EF176E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EF176E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EF176E" w:rsidRPr="00EF176E" w:rsidRDefault="00EF176E" w:rsidP="00EF176E">
      <w:pPr>
        <w:spacing w:after="0" w:line="293" w:lineRule="atLeast"/>
        <w:ind w:left="360"/>
        <w:jc w:val="both"/>
        <w:rPr>
          <w:rFonts w:ascii="inherit" w:eastAsia="Times New Roman" w:hAnsi="inherit" w:cs="Times New Roman"/>
          <w:sz w:val="20"/>
          <w:szCs w:val="20"/>
        </w:rPr>
      </w:pPr>
      <w:r w:rsidRPr="00EF176E">
        <w:rPr>
          <w:rFonts w:ascii="Arial" w:eastAsia="Times New Roman" w:hAnsi="Arial" w:cs="Arial"/>
          <w:b/>
          <w:bCs/>
          <w:sz w:val="32"/>
          <w:szCs w:val="32"/>
          <w:bdr w:val="none" w:sz="0" w:space="0" w:color="auto" w:frame="1"/>
          <w:rtl/>
          <w:lang w:bidi="ar-EG"/>
        </w:rPr>
        <w:br/>
      </w:r>
    </w:p>
    <w:p w:rsidR="00EF176E" w:rsidRPr="00EF176E" w:rsidRDefault="00EF176E" w:rsidP="00EF176E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EF176E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EF176E" w:rsidRPr="00EF176E" w:rsidRDefault="00EF176E" w:rsidP="00EF176E">
      <w:pPr>
        <w:spacing w:after="0" w:line="293" w:lineRule="atLeast"/>
        <w:ind w:left="360"/>
        <w:jc w:val="both"/>
        <w:rPr>
          <w:rFonts w:ascii="inherit" w:eastAsia="Times New Roman" w:hAnsi="inherit" w:cs="Times New Roman"/>
          <w:sz w:val="20"/>
          <w:szCs w:val="20"/>
        </w:rPr>
      </w:pPr>
      <w:r w:rsidRPr="00EF176E">
        <w:rPr>
          <w:rFonts w:ascii="Arial" w:eastAsia="Times New Roman" w:hAnsi="Arial" w:cs="Arial"/>
          <w:b/>
          <w:bCs/>
          <w:sz w:val="32"/>
          <w:szCs w:val="32"/>
          <w:bdr w:val="none" w:sz="0" w:space="0" w:color="auto" w:frame="1"/>
          <w:rtl/>
          <w:lang w:bidi="ar-EG"/>
        </w:rPr>
        <w:br/>
      </w:r>
    </w:p>
    <w:p w:rsidR="00EF176E" w:rsidRPr="00EF176E" w:rsidRDefault="00EF176E" w:rsidP="00EF176E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  <w:rtl/>
        </w:rPr>
      </w:pPr>
      <w:r w:rsidRPr="00EF176E">
        <w:rPr>
          <w:rFonts w:ascii="Arial" w:eastAsia="Times New Roman" w:hAnsi="Arial" w:cs="Arial"/>
          <w:b/>
          <w:bCs/>
          <w:sz w:val="32"/>
          <w:szCs w:val="32"/>
          <w:bdr w:val="none" w:sz="0" w:space="0" w:color="auto" w:frame="1"/>
          <w:rtl/>
          <w:lang w:bidi="ar-EG"/>
        </w:rPr>
        <w:t> 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36"/>
        <w:gridCol w:w="5391"/>
      </w:tblGrid>
      <w:tr w:rsidR="00EF176E" w:rsidRPr="00EF176E" w:rsidTr="00EF176E"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inherit" w:eastAsia="Times New Roman" w:hAnsi="inherit" w:cs="Arial"/>
                <w:color w:val="111111"/>
                <w:sz w:val="20"/>
                <w:szCs w:val="20"/>
              </w:rPr>
              <w:object w:dxaOrig="1440" w:dyaOrig="1440">
                <v:shape id="_x0000_i1084" type="#_x0000_t75" style="width:20.25pt;height:17.25pt" o:ole="">
                  <v:imagedata r:id="rId15" o:title=""/>
                </v:shape>
                <w:control r:id="rId16" w:name="DefaultOcxName5" w:shapeid="_x0000_i108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B6DDE8" w:themeColor="accent5" w:themeTint="66"/>
                <w:sz w:val="20"/>
                <w:szCs w:val="20"/>
              </w:rPr>
            </w:pPr>
            <w:r w:rsidRPr="00EF176E">
              <w:rPr>
                <w:rFonts w:ascii="Arial" w:eastAsia="Times New Roman" w:hAnsi="Arial" w:cs="Arial"/>
                <w:b/>
                <w:bCs/>
                <w:color w:val="B6DDE8" w:themeColor="accent5" w:themeTint="66"/>
                <w:sz w:val="32"/>
                <w:szCs w:val="32"/>
                <w:bdr w:val="none" w:sz="0" w:space="0" w:color="auto" w:frame="1"/>
                <w:rtl/>
                <w:lang w:bidi="ar-EG"/>
              </w:rPr>
              <w:t>مرحلة عدم وضوح الرسالة</w:t>
            </w:r>
          </w:p>
        </w:tc>
      </w:tr>
      <w:tr w:rsidR="00EF176E" w:rsidRPr="00EF176E" w:rsidTr="00EF176E"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inherit" w:eastAsia="Times New Roman" w:hAnsi="inherit" w:cs="Arial"/>
                <w:color w:val="111111"/>
                <w:sz w:val="20"/>
                <w:szCs w:val="20"/>
              </w:rPr>
              <w:object w:dxaOrig="1440" w:dyaOrig="1440">
                <v:shape id="_x0000_i1083" type="#_x0000_t75" style="width:20.25pt;height:17.25pt" o:ole="">
                  <v:imagedata r:id="rId17" o:title=""/>
                </v:shape>
                <w:control r:id="rId18" w:name="DefaultOcxName11" w:shapeid="_x0000_i108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Arial" w:eastAsia="Times New Roman" w:hAnsi="Arial" w:cs="Arial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  <w:lang w:bidi="ar-EG"/>
              </w:rPr>
              <w:t>مرحلة وضع رسالة محددة</w:t>
            </w:r>
          </w:p>
        </w:tc>
      </w:tr>
      <w:tr w:rsidR="00EF176E" w:rsidRPr="00EF176E" w:rsidTr="00EF176E"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inherit" w:eastAsia="Times New Roman" w:hAnsi="inherit" w:cs="Arial"/>
                <w:color w:val="111111"/>
                <w:sz w:val="20"/>
                <w:szCs w:val="20"/>
              </w:rPr>
              <w:object w:dxaOrig="1440" w:dyaOrig="1440">
                <v:shape id="_x0000_i1082" type="#_x0000_t75" style="width:20.25pt;height:17.25pt" o:ole="">
                  <v:imagedata r:id="rId19" o:title=""/>
                </v:shape>
                <w:control r:id="rId20" w:name="DefaultOcxName21" w:shapeid="_x0000_i108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Arial" w:eastAsia="Times New Roman" w:hAnsi="Arial" w:cs="Arial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  <w:lang w:bidi="ar-EG"/>
              </w:rPr>
              <w:t>مرحلة مراعاة الاولويات في عرض مضمون الرسالة</w:t>
            </w:r>
          </w:p>
        </w:tc>
      </w:tr>
      <w:tr w:rsidR="00EF176E" w:rsidRPr="00EF176E" w:rsidTr="00EF176E"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inherit" w:eastAsia="Times New Roman" w:hAnsi="inherit" w:cs="Arial"/>
                <w:color w:val="111111"/>
                <w:sz w:val="20"/>
                <w:szCs w:val="20"/>
              </w:rPr>
              <w:object w:dxaOrig="1440" w:dyaOrig="1440">
                <v:shape id="_x0000_i1081" type="#_x0000_t75" style="width:20.25pt;height:17.25pt" o:ole="">
                  <v:imagedata r:id="rId21" o:title=""/>
                </v:shape>
                <w:control r:id="rId22" w:name="DefaultOcxName31" w:shapeid="_x0000_i108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Arial" w:eastAsia="Times New Roman" w:hAnsi="Arial" w:cs="Arial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  <w:lang w:bidi="ar-EG"/>
              </w:rPr>
              <w:t>مرحلة وضع رسالة عامة</w:t>
            </w:r>
          </w:p>
        </w:tc>
      </w:tr>
      <w:tr w:rsidR="00EF176E" w:rsidRPr="00EF176E" w:rsidTr="00EF176E"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inherit" w:eastAsia="Times New Roman" w:hAnsi="inherit" w:cs="Arial"/>
                <w:color w:val="111111"/>
                <w:sz w:val="20"/>
                <w:szCs w:val="20"/>
              </w:rPr>
              <w:object w:dxaOrig="1440" w:dyaOrig="1440">
                <v:shape id="_x0000_i1080" type="#_x0000_t75" style="width:20.25pt;height:17.25pt" o:ole="">
                  <v:imagedata r:id="rId23" o:title=""/>
                </v:shape>
                <w:control r:id="rId24" w:name="DefaultOcxName41" w:shapeid="_x0000_i108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Arial" w:eastAsia="Times New Roman" w:hAnsi="Arial" w:cs="Arial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  <w:lang w:bidi="ar-EG"/>
              </w:rPr>
              <w:t>جميع ما سبق</w:t>
            </w:r>
          </w:p>
        </w:tc>
      </w:tr>
    </w:tbl>
    <w:p w:rsidR="003D4F0C" w:rsidRDefault="00EF176E">
      <w:pPr>
        <w:rPr>
          <w:rFonts w:hint="cs"/>
          <w:rtl/>
        </w:rPr>
      </w:pPr>
    </w:p>
    <w:p w:rsidR="00EF176E" w:rsidRDefault="00EF176E">
      <w:pPr>
        <w:rPr>
          <w:rFonts w:hint="cs"/>
          <w:rtl/>
        </w:rPr>
      </w:pPr>
    </w:p>
    <w:p w:rsidR="00EF176E" w:rsidRDefault="00EF176E" w:rsidP="00EF176E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rFonts w:ascii="inherit" w:hAnsi="inherit" w:cs="Arial"/>
          <w:color w:val="111111"/>
          <w:sz w:val="20"/>
          <w:szCs w:val="20"/>
        </w:rPr>
      </w:pPr>
      <w: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rtl/>
          <w:lang w:bidi="ar-EG"/>
        </w:rPr>
        <w:t>قد تشمل الأهداف مستويات الربح المرغوبة و معدل النمو في المبيعات.</w:t>
      </w:r>
    </w:p>
    <w:p w:rsidR="00EF176E" w:rsidRDefault="00EF176E" w:rsidP="00EF176E">
      <w:pPr>
        <w:pStyle w:val="a4"/>
        <w:shd w:val="clear" w:color="auto" w:fill="FFFFFF"/>
        <w:spacing w:before="0" w:beforeAutospacing="0" w:after="0" w:afterAutospacing="0"/>
        <w:rPr>
          <w:rFonts w:ascii="inherit" w:hAnsi="inherit" w:cs="Arial"/>
          <w:color w:val="111111"/>
          <w:sz w:val="20"/>
          <w:szCs w:val="20"/>
        </w:rPr>
      </w:pPr>
      <w:r>
        <w:rPr>
          <w:rFonts w:ascii="inherit" w:hAnsi="inherit" w:cs="Arial"/>
          <w:color w:val="111111"/>
          <w:sz w:val="20"/>
          <w:szCs w:val="20"/>
        </w:rPr>
        <w:object w:dxaOrig="1440" w:dyaOrig="1440">
          <v:shape id="_x0000_i1090" type="#_x0000_t75" style="width:20.25pt;height:17.25pt" o:ole="">
            <v:imagedata r:id="rId25" o:title=""/>
          </v:shape>
          <w:control r:id="rId26" w:name="DefaultOcxName6" w:shapeid="_x0000_i1090"/>
        </w:object>
      </w:r>
      <w:r>
        <w:rPr>
          <w:rStyle w:val="apple-converted-space"/>
          <w:rFonts w:ascii="inherit" w:hAnsi="inherit" w:cs="Arial"/>
          <w:color w:val="111111"/>
          <w:sz w:val="20"/>
          <w:szCs w:val="20"/>
        </w:rPr>
        <w:t> </w:t>
      </w:r>
      <w:r w:rsidRPr="00EF176E">
        <w:rPr>
          <w:rFonts w:ascii="inherit" w:hAnsi="inherit" w:cs="Arial"/>
          <w:color w:val="B6DDE8" w:themeColor="accent5" w:themeTint="66"/>
          <w:sz w:val="20"/>
          <w:szCs w:val="20"/>
          <w:rtl/>
        </w:rPr>
        <w:t>صواب</w:t>
      </w:r>
    </w:p>
    <w:p w:rsidR="00EF176E" w:rsidRDefault="00EF176E" w:rsidP="00EF176E">
      <w:pPr>
        <w:pStyle w:val="a4"/>
        <w:shd w:val="clear" w:color="auto" w:fill="FFFFFF"/>
        <w:spacing w:before="0" w:beforeAutospacing="0" w:after="0" w:afterAutospacing="0"/>
        <w:rPr>
          <w:rFonts w:ascii="inherit" w:hAnsi="inherit" w:cs="Arial"/>
          <w:color w:val="111111"/>
          <w:sz w:val="20"/>
          <w:szCs w:val="20"/>
        </w:rPr>
      </w:pPr>
      <w:r>
        <w:rPr>
          <w:rFonts w:ascii="inherit" w:hAnsi="inherit" w:cs="Arial"/>
          <w:color w:val="111111"/>
          <w:sz w:val="20"/>
          <w:szCs w:val="20"/>
        </w:rPr>
        <w:object w:dxaOrig="1440" w:dyaOrig="1440">
          <v:shape id="_x0000_i1089" type="#_x0000_t75" style="width:20.25pt;height:17.25pt" o:ole="">
            <v:imagedata r:id="rId27" o:title=""/>
          </v:shape>
          <w:control r:id="rId28" w:name="DefaultOcxName12" w:shapeid="_x0000_i1089"/>
        </w:object>
      </w:r>
      <w:r>
        <w:rPr>
          <w:rStyle w:val="apple-converted-space"/>
          <w:rFonts w:ascii="inherit" w:hAnsi="inherit" w:cs="Arial"/>
          <w:color w:val="111111"/>
          <w:sz w:val="20"/>
          <w:szCs w:val="20"/>
        </w:rPr>
        <w:t> </w:t>
      </w:r>
      <w:r>
        <w:rPr>
          <w:rFonts w:ascii="inherit" w:hAnsi="inherit" w:cs="Arial"/>
          <w:color w:val="111111"/>
          <w:sz w:val="20"/>
          <w:szCs w:val="20"/>
          <w:rtl/>
        </w:rPr>
        <w:t>خطأ</w:t>
      </w:r>
    </w:p>
    <w:p w:rsidR="00EF176E" w:rsidRDefault="00EF176E">
      <w:pPr>
        <w:rPr>
          <w:rFonts w:hint="cs"/>
          <w:rtl/>
        </w:rPr>
      </w:pPr>
    </w:p>
    <w:p w:rsidR="00EF176E" w:rsidRPr="00EF176E" w:rsidRDefault="00EF176E" w:rsidP="00EF176E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rFonts w:ascii="inherit" w:hAnsi="inherit" w:cs="Arial"/>
          <w:color w:val="111111"/>
          <w:sz w:val="20"/>
          <w:szCs w:val="20"/>
        </w:rPr>
      </w:pPr>
      <w: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rtl/>
          <w:lang w:bidi="ar-EG"/>
        </w:rPr>
        <w:t xml:space="preserve">تتخذ القرارات التشغيلية بصورة مركزية حيث يتم اتخاذها علي مستوي الإدارات </w:t>
      </w:r>
      <w:proofErr w:type="spellStart"/>
      <w:r w:rsidRPr="00EF176E"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rtl/>
          <w:lang w:bidi="ar-EG"/>
        </w:rPr>
        <w:t>والاقسام</w:t>
      </w:r>
      <w:proofErr w:type="spellEnd"/>
      <w:r w:rsidRPr="00EF176E"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rtl/>
          <w:lang w:bidi="ar-EG"/>
        </w:rPr>
        <w:t xml:space="preserve"> كل حسب ظروفه ومتطلباته.</w:t>
      </w:r>
    </w:p>
    <w:p w:rsidR="00EF176E" w:rsidRDefault="00EF176E" w:rsidP="00EF176E">
      <w:pPr>
        <w:pStyle w:val="a4"/>
        <w:shd w:val="clear" w:color="auto" w:fill="FFFFFF"/>
        <w:spacing w:before="0" w:beforeAutospacing="0" w:after="0" w:afterAutospacing="0"/>
        <w:rPr>
          <w:rFonts w:ascii="inherit" w:hAnsi="inherit" w:cs="Arial"/>
          <w:color w:val="111111"/>
          <w:sz w:val="20"/>
          <w:szCs w:val="20"/>
        </w:rPr>
      </w:pPr>
      <w:r>
        <w:rPr>
          <w:rFonts w:ascii="inherit" w:hAnsi="inherit" w:cs="Arial"/>
          <w:color w:val="111111"/>
          <w:sz w:val="20"/>
          <w:szCs w:val="20"/>
        </w:rPr>
        <w:lastRenderedPageBreak/>
        <w:object w:dxaOrig="1440" w:dyaOrig="1440">
          <v:shape id="_x0000_i1096" type="#_x0000_t75" style="width:20.25pt;height:17.25pt" o:ole="">
            <v:imagedata r:id="rId29" o:title=""/>
          </v:shape>
          <w:control r:id="rId30" w:name="DefaultOcxName7" w:shapeid="_x0000_i1096"/>
        </w:object>
      </w:r>
      <w:r>
        <w:rPr>
          <w:rStyle w:val="apple-converted-space"/>
          <w:rFonts w:ascii="inherit" w:hAnsi="inherit" w:cs="Arial"/>
          <w:color w:val="111111"/>
          <w:sz w:val="20"/>
          <w:szCs w:val="20"/>
        </w:rPr>
        <w:t> </w:t>
      </w:r>
      <w:r>
        <w:rPr>
          <w:rFonts w:ascii="inherit" w:hAnsi="inherit" w:cs="Arial"/>
          <w:color w:val="111111"/>
          <w:sz w:val="20"/>
          <w:szCs w:val="20"/>
          <w:rtl/>
        </w:rPr>
        <w:t>صواب</w:t>
      </w:r>
    </w:p>
    <w:p w:rsidR="00EF176E" w:rsidRPr="00EF176E" w:rsidRDefault="00EF176E" w:rsidP="00EF176E">
      <w:pPr>
        <w:pStyle w:val="a4"/>
        <w:shd w:val="clear" w:color="auto" w:fill="FFFFFF"/>
        <w:spacing w:before="0" w:beforeAutospacing="0" w:after="0" w:afterAutospacing="0"/>
        <w:rPr>
          <w:rFonts w:ascii="inherit" w:hAnsi="inherit" w:cs="Arial"/>
          <w:color w:val="B6DDE8" w:themeColor="accent5" w:themeTint="66"/>
          <w:sz w:val="20"/>
          <w:szCs w:val="20"/>
        </w:rPr>
      </w:pPr>
      <w:r w:rsidRPr="00EF176E">
        <w:rPr>
          <w:rFonts w:ascii="inherit" w:hAnsi="inherit" w:cs="Arial"/>
          <w:color w:val="B6DDE8" w:themeColor="accent5" w:themeTint="66"/>
          <w:sz w:val="20"/>
          <w:szCs w:val="20"/>
        </w:rPr>
        <w:object w:dxaOrig="1440" w:dyaOrig="1440">
          <v:shape id="_x0000_i1095" type="#_x0000_t75" style="width:20.25pt;height:17.25pt" o:ole="">
            <v:imagedata r:id="rId31" o:title=""/>
          </v:shape>
          <w:control r:id="rId32" w:name="DefaultOcxName13" w:shapeid="_x0000_i1095"/>
        </w:object>
      </w:r>
      <w:r w:rsidRPr="00EF176E">
        <w:rPr>
          <w:rStyle w:val="apple-converted-space"/>
          <w:rFonts w:ascii="inherit" w:hAnsi="inherit" w:cs="Arial"/>
          <w:color w:val="B6DDE8" w:themeColor="accent5" w:themeTint="66"/>
          <w:sz w:val="20"/>
          <w:szCs w:val="20"/>
        </w:rPr>
        <w:t> </w:t>
      </w:r>
      <w:r w:rsidRPr="00EF176E">
        <w:rPr>
          <w:rFonts w:ascii="inherit" w:hAnsi="inherit" w:cs="Arial"/>
          <w:color w:val="B6DDE8" w:themeColor="accent5" w:themeTint="66"/>
          <w:sz w:val="20"/>
          <w:szCs w:val="20"/>
          <w:rtl/>
        </w:rPr>
        <w:t>خطأ</w:t>
      </w:r>
    </w:p>
    <w:p w:rsidR="00EF176E" w:rsidRDefault="00EF176E">
      <w:pPr>
        <w:rPr>
          <w:rFonts w:hint="cs"/>
          <w:rtl/>
        </w:rPr>
      </w:pPr>
    </w:p>
    <w:p w:rsidR="00EF176E" w:rsidRDefault="00EF176E">
      <w:pPr>
        <w:rPr>
          <w:rFonts w:hint="cs"/>
          <w:rtl/>
        </w:rPr>
      </w:pPr>
    </w:p>
    <w:p w:rsidR="00EF176E" w:rsidRDefault="00EF176E" w:rsidP="00EF176E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rFonts w:ascii="inherit" w:hAnsi="inherit" w:cs="Arial"/>
          <w:color w:val="111111"/>
          <w:sz w:val="20"/>
          <w:szCs w:val="20"/>
        </w:rPr>
      </w:pPr>
      <w: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rtl/>
          <w:lang w:bidi="ar-EG"/>
        </w:rPr>
        <w:t>تتميز الغايات بالبعد عن الفلسفة العامة للمنظمة وتوجهاتها الأساسية بل يجب أن تعكس الغايات التفاصيل الدقيقة.</w:t>
      </w:r>
    </w:p>
    <w:p w:rsidR="00EF176E" w:rsidRDefault="00EF176E" w:rsidP="00EF176E">
      <w:pPr>
        <w:pStyle w:val="a4"/>
        <w:shd w:val="clear" w:color="auto" w:fill="FFFFFF"/>
        <w:spacing w:before="0" w:beforeAutospacing="0" w:after="0" w:afterAutospacing="0"/>
        <w:rPr>
          <w:rFonts w:ascii="inherit" w:hAnsi="inherit" w:cs="Arial"/>
          <w:color w:val="111111"/>
          <w:sz w:val="20"/>
          <w:szCs w:val="20"/>
        </w:rPr>
      </w:pPr>
      <w:r>
        <w:rPr>
          <w:rFonts w:ascii="inherit" w:hAnsi="inherit" w:cs="Arial"/>
          <w:color w:val="111111"/>
          <w:sz w:val="20"/>
          <w:szCs w:val="20"/>
        </w:rPr>
        <w:object w:dxaOrig="1440" w:dyaOrig="1440">
          <v:shape id="_x0000_i1103" type="#_x0000_t75" style="width:20.25pt;height:17.25pt" o:ole="">
            <v:imagedata r:id="rId33" o:title=""/>
          </v:shape>
          <w:control r:id="rId34" w:name="DefaultOcxName8" w:shapeid="_x0000_i1103"/>
        </w:object>
      </w:r>
      <w:r>
        <w:rPr>
          <w:rStyle w:val="apple-converted-space"/>
          <w:rFonts w:ascii="inherit" w:hAnsi="inherit" w:cs="Arial"/>
          <w:color w:val="111111"/>
          <w:sz w:val="20"/>
          <w:szCs w:val="20"/>
        </w:rPr>
        <w:t> </w:t>
      </w:r>
      <w:r>
        <w:rPr>
          <w:rFonts w:ascii="inherit" w:hAnsi="inherit" w:cs="Arial"/>
          <w:color w:val="111111"/>
          <w:sz w:val="20"/>
          <w:szCs w:val="20"/>
          <w:rtl/>
        </w:rPr>
        <w:t>صواب</w:t>
      </w:r>
    </w:p>
    <w:p w:rsidR="00EF176E" w:rsidRPr="00EF176E" w:rsidRDefault="00EF176E" w:rsidP="00EF176E">
      <w:pPr>
        <w:pStyle w:val="a4"/>
        <w:shd w:val="clear" w:color="auto" w:fill="FFFFFF"/>
        <w:spacing w:before="0" w:beforeAutospacing="0" w:after="0" w:afterAutospacing="0"/>
        <w:rPr>
          <w:rFonts w:ascii="inherit" w:hAnsi="inherit" w:cs="Arial"/>
          <w:color w:val="B6DDE8" w:themeColor="accent5" w:themeTint="66"/>
          <w:sz w:val="20"/>
          <w:szCs w:val="20"/>
        </w:rPr>
      </w:pPr>
      <w:r w:rsidRPr="00EF176E">
        <w:rPr>
          <w:rFonts w:ascii="inherit" w:hAnsi="inherit" w:cs="Arial"/>
          <w:color w:val="B6DDE8" w:themeColor="accent5" w:themeTint="66"/>
          <w:sz w:val="20"/>
          <w:szCs w:val="20"/>
        </w:rPr>
        <w:object w:dxaOrig="1440" w:dyaOrig="1440">
          <v:shape id="_x0000_i1102" type="#_x0000_t75" style="width:20.25pt;height:17.25pt" o:ole="">
            <v:imagedata r:id="rId35" o:title=""/>
          </v:shape>
          <w:control r:id="rId36" w:name="DefaultOcxName14" w:shapeid="_x0000_i1102"/>
        </w:object>
      </w:r>
      <w:r w:rsidRPr="00EF176E">
        <w:rPr>
          <w:rStyle w:val="apple-converted-space"/>
          <w:rFonts w:ascii="inherit" w:hAnsi="inherit" w:cs="Arial"/>
          <w:color w:val="B6DDE8" w:themeColor="accent5" w:themeTint="66"/>
          <w:sz w:val="20"/>
          <w:szCs w:val="20"/>
        </w:rPr>
        <w:t> </w:t>
      </w:r>
      <w:r w:rsidRPr="00EF176E">
        <w:rPr>
          <w:rFonts w:ascii="inherit" w:hAnsi="inherit" w:cs="Arial"/>
          <w:color w:val="B6DDE8" w:themeColor="accent5" w:themeTint="66"/>
          <w:sz w:val="20"/>
          <w:szCs w:val="20"/>
          <w:rtl/>
        </w:rPr>
        <w:t>خطأ</w:t>
      </w:r>
    </w:p>
    <w:p w:rsidR="00EF176E" w:rsidRDefault="00EF176E">
      <w:pPr>
        <w:rPr>
          <w:rFonts w:hint="cs"/>
          <w:rtl/>
        </w:rPr>
      </w:pPr>
    </w:p>
    <w:p w:rsidR="00EF176E" w:rsidRDefault="00EF176E">
      <w:pPr>
        <w:rPr>
          <w:rFonts w:hint="cs"/>
          <w:rtl/>
        </w:rPr>
      </w:pPr>
    </w:p>
    <w:p w:rsidR="00EF176E" w:rsidRPr="00EF176E" w:rsidRDefault="00EF176E" w:rsidP="00EF176E">
      <w:pPr>
        <w:numPr>
          <w:ilvl w:val="0"/>
          <w:numId w:val="4"/>
        </w:numPr>
        <w:shd w:val="clear" w:color="auto" w:fill="FFFFFF"/>
        <w:spacing w:after="0" w:line="293" w:lineRule="atLeast"/>
        <w:ind w:left="0"/>
        <w:jc w:val="both"/>
        <w:rPr>
          <w:rFonts w:ascii="inherit" w:eastAsia="Times New Roman" w:hAnsi="inherit" w:cs="Times New Roman"/>
          <w:color w:val="111111"/>
          <w:sz w:val="20"/>
          <w:szCs w:val="20"/>
        </w:rPr>
      </w:pPr>
      <w:r w:rsidRPr="00EF176E">
        <w:rPr>
          <w:rFonts w:ascii="Arial" w:eastAsia="Times New Roman" w:hAnsi="Arial" w:cs="Arial"/>
          <w:b/>
          <w:bCs/>
          <w:color w:val="111111"/>
          <w:sz w:val="30"/>
          <w:szCs w:val="30"/>
          <w:bdr w:val="none" w:sz="0" w:space="0" w:color="auto" w:frame="1"/>
          <w:rtl/>
          <w:lang w:bidi="ar-EG"/>
        </w:rPr>
        <w:t>تسهم الأهداف في بيان نوعية العلاقات السائدة بالمنظمة وعلاقتها ببيئتها.</w:t>
      </w:r>
    </w:p>
    <w:p w:rsidR="00EF176E" w:rsidRPr="00EF176E" w:rsidRDefault="00EF176E" w:rsidP="00EF176E">
      <w:pPr>
        <w:shd w:val="clear" w:color="auto" w:fill="FFFFFF"/>
        <w:bidi w:val="0"/>
        <w:spacing w:after="0" w:line="240" w:lineRule="auto"/>
        <w:rPr>
          <w:rFonts w:ascii="inherit" w:eastAsia="Times New Roman" w:hAnsi="inherit" w:cs="Arial"/>
          <w:color w:val="111111"/>
          <w:sz w:val="24"/>
          <w:szCs w:val="24"/>
          <w:rtl/>
        </w:rPr>
      </w:pPr>
    </w:p>
    <w:p w:rsidR="00EF176E" w:rsidRPr="00EF176E" w:rsidRDefault="00EF176E" w:rsidP="00EF176E">
      <w:pPr>
        <w:shd w:val="clear" w:color="auto" w:fill="FFFFFF"/>
        <w:bidi w:val="0"/>
        <w:spacing w:after="0" w:line="240" w:lineRule="auto"/>
        <w:rPr>
          <w:rFonts w:ascii="inherit" w:eastAsia="Times New Roman" w:hAnsi="inherit" w:cs="Arial"/>
          <w:color w:val="111111"/>
          <w:sz w:val="20"/>
          <w:szCs w:val="20"/>
        </w:rPr>
      </w:pPr>
      <w:r w:rsidRPr="00EF176E">
        <w:rPr>
          <w:rFonts w:ascii="inherit" w:eastAsia="Times New Roman" w:hAnsi="inherit" w:cs="Arial"/>
          <w:color w:val="111111"/>
          <w:sz w:val="20"/>
          <w:szCs w:val="20"/>
        </w:rPr>
        <w:object w:dxaOrig="1440" w:dyaOrig="1440">
          <v:shape id="_x0000_i1110" type="#_x0000_t75" style="width:20.25pt;height:17.25pt" o:ole="">
            <v:imagedata r:id="rId37" o:title=""/>
          </v:shape>
          <w:control r:id="rId38" w:name="DefaultOcxName9" w:shapeid="_x0000_i1110"/>
        </w:object>
      </w:r>
      <w:r w:rsidRPr="00EF176E">
        <w:rPr>
          <w:rFonts w:ascii="inherit" w:eastAsia="Times New Roman" w:hAnsi="inherit" w:cs="Arial"/>
          <w:color w:val="111111"/>
          <w:sz w:val="20"/>
        </w:rPr>
        <w:t> </w:t>
      </w:r>
      <w:r w:rsidRPr="00EF176E">
        <w:rPr>
          <w:rFonts w:ascii="inherit" w:eastAsia="Times New Roman" w:hAnsi="inherit" w:cs="Arial"/>
          <w:color w:val="B6DDE8" w:themeColor="accent5" w:themeTint="66"/>
          <w:sz w:val="20"/>
          <w:szCs w:val="20"/>
          <w:rtl/>
        </w:rPr>
        <w:t>صواب</w:t>
      </w:r>
    </w:p>
    <w:p w:rsidR="00EF176E" w:rsidRDefault="00EF176E" w:rsidP="00EF176E">
      <w:pPr>
        <w:shd w:val="clear" w:color="auto" w:fill="FFFFFF"/>
        <w:bidi w:val="0"/>
        <w:spacing w:after="45" w:line="240" w:lineRule="auto"/>
        <w:rPr>
          <w:rFonts w:ascii="inherit" w:eastAsia="Times New Roman" w:hAnsi="inherit" w:cs="Arial"/>
          <w:color w:val="111111"/>
          <w:sz w:val="20"/>
          <w:szCs w:val="20"/>
        </w:rPr>
      </w:pPr>
      <w:r w:rsidRPr="00EF176E">
        <w:rPr>
          <w:rFonts w:ascii="inherit" w:eastAsia="Times New Roman" w:hAnsi="inherit" w:cs="Arial"/>
          <w:color w:val="111111"/>
          <w:sz w:val="20"/>
          <w:szCs w:val="20"/>
        </w:rPr>
        <w:object w:dxaOrig="1440" w:dyaOrig="1440">
          <v:shape id="_x0000_i1109" type="#_x0000_t75" style="width:20.25pt;height:17.25pt" o:ole="">
            <v:imagedata r:id="rId39" o:title=""/>
          </v:shape>
          <w:control r:id="rId40" w:name="DefaultOcxName15" w:shapeid="_x0000_i1109"/>
        </w:object>
      </w:r>
      <w:r w:rsidRPr="00EF176E">
        <w:rPr>
          <w:rFonts w:ascii="inherit" w:eastAsia="Times New Roman" w:hAnsi="inherit" w:cs="Arial"/>
          <w:color w:val="111111"/>
          <w:sz w:val="20"/>
        </w:rPr>
        <w:t> </w:t>
      </w:r>
      <w:r w:rsidRPr="00EF176E">
        <w:rPr>
          <w:rFonts w:ascii="inherit" w:eastAsia="Times New Roman" w:hAnsi="inherit" w:cs="Arial"/>
          <w:color w:val="111111"/>
          <w:sz w:val="20"/>
          <w:szCs w:val="20"/>
          <w:rtl/>
        </w:rPr>
        <w:t>خطأ</w:t>
      </w:r>
    </w:p>
    <w:p w:rsidR="00EF176E" w:rsidRDefault="00EF176E" w:rsidP="00EF176E">
      <w:pPr>
        <w:shd w:val="clear" w:color="auto" w:fill="FFFFFF"/>
        <w:bidi w:val="0"/>
        <w:spacing w:after="45" w:line="240" w:lineRule="auto"/>
        <w:rPr>
          <w:rFonts w:ascii="inherit" w:eastAsia="Times New Roman" w:hAnsi="inherit" w:cs="Arial"/>
          <w:color w:val="111111"/>
          <w:sz w:val="20"/>
          <w:szCs w:val="20"/>
        </w:rPr>
      </w:pPr>
    </w:p>
    <w:p w:rsidR="00EF176E" w:rsidRDefault="00EF176E" w:rsidP="00EF176E">
      <w:pPr>
        <w:shd w:val="clear" w:color="auto" w:fill="FFFFFF"/>
        <w:bidi w:val="0"/>
        <w:spacing w:after="45" w:line="240" w:lineRule="auto"/>
        <w:rPr>
          <w:rFonts w:ascii="inherit" w:eastAsia="Times New Roman" w:hAnsi="inherit" w:cs="Arial"/>
          <w:color w:val="111111"/>
          <w:sz w:val="20"/>
          <w:szCs w:val="20"/>
        </w:rPr>
      </w:pPr>
    </w:p>
    <w:p w:rsidR="00EF176E" w:rsidRDefault="00EF176E" w:rsidP="00EF176E">
      <w:pPr>
        <w:pStyle w:val="a4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rPr>
          <w:rFonts w:ascii="inherit" w:hAnsi="inherit" w:cs="Arial"/>
          <w:color w:val="111111"/>
          <w:sz w:val="20"/>
          <w:szCs w:val="20"/>
        </w:rPr>
      </w:pPr>
      <w: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rtl/>
          <w:lang w:bidi="ar-EG"/>
        </w:rPr>
        <w:t>يمكن أن يحدث تغيير وتطوير في رسالة المنظمة نتيجة ظهور فرص أو مخاطر بيئية محيطة.</w:t>
      </w:r>
    </w:p>
    <w:p w:rsidR="00EF176E" w:rsidRDefault="00EF176E" w:rsidP="00EF176E">
      <w:pPr>
        <w:pStyle w:val="a4"/>
        <w:shd w:val="clear" w:color="auto" w:fill="FFFFFF"/>
        <w:spacing w:before="0" w:beforeAutospacing="0" w:after="0" w:afterAutospacing="0"/>
        <w:rPr>
          <w:rFonts w:ascii="inherit" w:hAnsi="inherit" w:cs="Arial"/>
          <w:color w:val="111111"/>
          <w:sz w:val="20"/>
          <w:szCs w:val="20"/>
        </w:rPr>
      </w:pPr>
      <w:r>
        <w:rPr>
          <w:rFonts w:ascii="inherit" w:hAnsi="inherit" w:cs="Arial"/>
          <w:color w:val="111111"/>
          <w:sz w:val="20"/>
          <w:szCs w:val="20"/>
        </w:rPr>
        <w:object w:dxaOrig="1440" w:dyaOrig="1440">
          <v:shape id="_x0000_i1116" type="#_x0000_t75" style="width:20.25pt;height:17.25pt" o:ole="">
            <v:imagedata r:id="rId41" o:title=""/>
          </v:shape>
          <w:control r:id="rId42" w:name="DefaultOcxName10" w:shapeid="_x0000_i1116"/>
        </w:object>
      </w:r>
      <w:r>
        <w:rPr>
          <w:rStyle w:val="apple-converted-space"/>
          <w:rFonts w:ascii="inherit" w:hAnsi="inherit" w:cs="Arial"/>
          <w:color w:val="111111"/>
          <w:sz w:val="20"/>
          <w:szCs w:val="20"/>
        </w:rPr>
        <w:t> </w:t>
      </w:r>
      <w:r w:rsidRPr="00EF176E">
        <w:rPr>
          <w:rFonts w:ascii="inherit" w:hAnsi="inherit" w:cs="Arial"/>
          <w:color w:val="B6DDE8" w:themeColor="accent5" w:themeTint="66"/>
          <w:sz w:val="20"/>
          <w:szCs w:val="20"/>
          <w:rtl/>
        </w:rPr>
        <w:t>صواب</w:t>
      </w:r>
    </w:p>
    <w:p w:rsidR="00EF176E" w:rsidRDefault="00EF176E" w:rsidP="00EF176E">
      <w:pPr>
        <w:pStyle w:val="a4"/>
        <w:shd w:val="clear" w:color="auto" w:fill="FFFFFF"/>
        <w:spacing w:before="0" w:beforeAutospacing="0" w:after="0" w:afterAutospacing="0"/>
        <w:rPr>
          <w:rFonts w:ascii="inherit" w:hAnsi="inherit" w:cs="Arial"/>
          <w:color w:val="111111"/>
          <w:sz w:val="20"/>
          <w:szCs w:val="20"/>
        </w:rPr>
      </w:pPr>
      <w:r>
        <w:rPr>
          <w:rFonts w:ascii="inherit" w:hAnsi="inherit" w:cs="Arial"/>
          <w:color w:val="111111"/>
          <w:sz w:val="20"/>
          <w:szCs w:val="20"/>
        </w:rPr>
        <w:object w:dxaOrig="1440" w:dyaOrig="1440">
          <v:shape id="_x0000_i1115" type="#_x0000_t75" style="width:20.25pt;height:17.25pt" o:ole="">
            <v:imagedata r:id="rId43" o:title=""/>
          </v:shape>
          <w:control r:id="rId44" w:name="DefaultOcxName16" w:shapeid="_x0000_i1115"/>
        </w:object>
      </w:r>
      <w:r>
        <w:rPr>
          <w:rStyle w:val="apple-converted-space"/>
          <w:rFonts w:ascii="inherit" w:hAnsi="inherit" w:cs="Arial"/>
          <w:color w:val="111111"/>
          <w:sz w:val="20"/>
          <w:szCs w:val="20"/>
        </w:rPr>
        <w:t> </w:t>
      </w:r>
      <w:r>
        <w:rPr>
          <w:rFonts w:ascii="inherit" w:hAnsi="inherit" w:cs="Arial"/>
          <w:color w:val="111111"/>
          <w:sz w:val="20"/>
          <w:szCs w:val="20"/>
          <w:rtl/>
        </w:rPr>
        <w:t>خطأ</w:t>
      </w:r>
    </w:p>
    <w:p w:rsidR="00EF176E" w:rsidRDefault="00EF176E">
      <w:pPr>
        <w:rPr>
          <w:rFonts w:ascii="inherit" w:eastAsia="Times New Roman" w:hAnsi="inherit" w:cs="Arial"/>
          <w:color w:val="111111"/>
          <w:sz w:val="20"/>
          <w:szCs w:val="20"/>
        </w:rPr>
      </w:pPr>
    </w:p>
    <w:p w:rsidR="00EF176E" w:rsidRDefault="00EF176E">
      <w:pPr>
        <w:rPr>
          <w:rFonts w:ascii="inherit" w:eastAsia="Times New Roman" w:hAnsi="inherit" w:cs="Arial"/>
          <w:color w:val="111111"/>
          <w:sz w:val="20"/>
          <w:szCs w:val="20"/>
        </w:rPr>
      </w:pPr>
    </w:p>
    <w:p w:rsidR="00EF176E" w:rsidRDefault="00EF176E" w:rsidP="00EF176E">
      <w:pPr>
        <w:pStyle w:val="a4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/>
        <w:rPr>
          <w:rFonts w:ascii="inherit" w:hAnsi="inherit" w:cs="Arial"/>
          <w:color w:val="111111"/>
          <w:sz w:val="20"/>
          <w:szCs w:val="20"/>
        </w:rPr>
      </w:pPr>
      <w: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rtl/>
          <w:lang w:bidi="ar-EG"/>
        </w:rPr>
        <w:t xml:space="preserve">يعتبر تأثير المتغيرات </w:t>
      </w:r>
      <w:proofErr w:type="spellStart"/>
      <w: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rtl/>
          <w:lang w:bidi="ar-EG"/>
        </w:rPr>
        <w:t>الإجتماعية</w:t>
      </w:r>
      <w:proofErr w:type="spellEnd"/>
      <w: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rtl/>
          <w:lang w:bidi="ar-EG"/>
        </w:rPr>
        <w:t xml:space="preserve"> والثقافية علي جميع المنظمات </w:t>
      </w:r>
      <w:proofErr w:type="spellStart"/>
      <w: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rtl/>
          <w:lang w:bidi="ar-EG"/>
        </w:rPr>
        <w:t>بإختلاف</w:t>
      </w:r>
      <w:proofErr w:type="spellEnd"/>
      <w: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rtl/>
          <w:lang w:bidi="ar-EG"/>
        </w:rPr>
        <w:t xml:space="preserve"> نشاطها وحجمها ومكانتها داخل الدولة.</w:t>
      </w:r>
    </w:p>
    <w:p w:rsidR="00EF176E" w:rsidRDefault="00EF176E" w:rsidP="00EF176E">
      <w:pPr>
        <w:pStyle w:val="a4"/>
        <w:shd w:val="clear" w:color="auto" w:fill="FFFFFF"/>
        <w:spacing w:before="0" w:beforeAutospacing="0" w:after="0" w:afterAutospacing="0"/>
        <w:rPr>
          <w:rFonts w:ascii="inherit" w:hAnsi="inherit" w:cs="Arial"/>
          <w:color w:val="111111"/>
          <w:sz w:val="20"/>
          <w:szCs w:val="20"/>
        </w:rPr>
      </w:pPr>
      <w:r>
        <w:rPr>
          <w:rFonts w:ascii="inherit" w:hAnsi="inherit" w:cs="Arial"/>
          <w:color w:val="111111"/>
          <w:sz w:val="20"/>
          <w:szCs w:val="20"/>
        </w:rPr>
        <w:object w:dxaOrig="1440" w:dyaOrig="1440">
          <v:shape id="_x0000_i1122" type="#_x0000_t75" style="width:20.25pt;height:17.25pt" o:ole="">
            <v:imagedata r:id="rId45" o:title=""/>
          </v:shape>
          <w:control r:id="rId46" w:name="DefaultOcxName18" w:shapeid="_x0000_i1122"/>
        </w:object>
      </w:r>
      <w:r>
        <w:rPr>
          <w:rStyle w:val="apple-converted-space"/>
          <w:rFonts w:ascii="inherit" w:hAnsi="inherit" w:cs="Arial"/>
          <w:color w:val="111111"/>
          <w:sz w:val="20"/>
          <w:szCs w:val="20"/>
        </w:rPr>
        <w:t> </w:t>
      </w:r>
      <w:r w:rsidRPr="00EF176E">
        <w:rPr>
          <w:rFonts w:ascii="inherit" w:hAnsi="inherit" w:cs="Arial"/>
          <w:color w:val="B6DDE8" w:themeColor="accent5" w:themeTint="66"/>
          <w:sz w:val="20"/>
          <w:szCs w:val="20"/>
          <w:rtl/>
        </w:rPr>
        <w:t>صواب</w:t>
      </w:r>
    </w:p>
    <w:p w:rsidR="00EF176E" w:rsidRDefault="00EF176E" w:rsidP="00EF176E">
      <w:pPr>
        <w:pStyle w:val="a4"/>
        <w:shd w:val="clear" w:color="auto" w:fill="FFFFFF"/>
        <w:spacing w:before="0" w:beforeAutospacing="0" w:after="0" w:afterAutospacing="0"/>
        <w:rPr>
          <w:rFonts w:ascii="inherit" w:hAnsi="inherit" w:cs="Arial"/>
          <w:color w:val="111111"/>
          <w:sz w:val="20"/>
          <w:szCs w:val="20"/>
        </w:rPr>
      </w:pPr>
      <w:r>
        <w:rPr>
          <w:rFonts w:ascii="inherit" w:hAnsi="inherit" w:cs="Arial"/>
          <w:color w:val="111111"/>
          <w:sz w:val="20"/>
          <w:szCs w:val="20"/>
        </w:rPr>
        <w:object w:dxaOrig="1440" w:dyaOrig="1440">
          <v:shape id="_x0000_i1121" type="#_x0000_t75" style="width:20.25pt;height:17.25pt" o:ole="">
            <v:imagedata r:id="rId47" o:title=""/>
          </v:shape>
          <w:control r:id="rId48" w:name="DefaultOcxName17" w:shapeid="_x0000_i1121"/>
        </w:object>
      </w:r>
      <w:r>
        <w:rPr>
          <w:rStyle w:val="apple-converted-space"/>
          <w:rFonts w:ascii="inherit" w:hAnsi="inherit" w:cs="Arial"/>
          <w:color w:val="111111"/>
          <w:sz w:val="20"/>
          <w:szCs w:val="20"/>
        </w:rPr>
        <w:t> </w:t>
      </w:r>
      <w:r>
        <w:rPr>
          <w:rFonts w:ascii="inherit" w:hAnsi="inherit" w:cs="Arial"/>
          <w:color w:val="111111"/>
          <w:sz w:val="20"/>
          <w:szCs w:val="20"/>
          <w:rtl/>
        </w:rPr>
        <w:t>خطأ</w:t>
      </w:r>
    </w:p>
    <w:p w:rsidR="00EF176E" w:rsidRDefault="00EF176E" w:rsidP="00EF176E">
      <w:pPr>
        <w:pStyle w:val="a4"/>
        <w:shd w:val="clear" w:color="auto" w:fill="FFFFFF"/>
        <w:spacing w:before="0" w:beforeAutospacing="0" w:after="0" w:afterAutospacing="0"/>
        <w:rPr>
          <w:rFonts w:ascii="inherit" w:hAnsi="inherit" w:cs="Arial"/>
          <w:color w:val="111111"/>
          <w:sz w:val="20"/>
          <w:szCs w:val="20"/>
        </w:rPr>
      </w:pPr>
    </w:p>
    <w:p w:rsidR="00EF176E" w:rsidRDefault="00EF176E" w:rsidP="00EF176E">
      <w:pPr>
        <w:pStyle w:val="a4"/>
        <w:shd w:val="clear" w:color="auto" w:fill="FFFFFF"/>
        <w:spacing w:before="0" w:beforeAutospacing="0" w:after="0" w:afterAutospacing="0"/>
        <w:rPr>
          <w:rFonts w:ascii="inherit" w:hAnsi="inherit" w:cs="Arial"/>
          <w:color w:val="111111"/>
          <w:sz w:val="20"/>
          <w:szCs w:val="20"/>
        </w:rPr>
      </w:pPr>
    </w:p>
    <w:p w:rsidR="00EF176E" w:rsidRDefault="00EF176E" w:rsidP="00EF176E">
      <w:pPr>
        <w:pStyle w:val="a4"/>
        <w:shd w:val="clear" w:color="auto" w:fill="FFFFFF"/>
        <w:spacing w:before="0" w:beforeAutospacing="0" w:after="0" w:afterAutospacing="0"/>
        <w:rPr>
          <w:rFonts w:ascii="inherit" w:hAnsi="inherit" w:cs="Arial"/>
          <w:color w:val="111111"/>
          <w:sz w:val="20"/>
          <w:szCs w:val="20"/>
        </w:rPr>
      </w:pPr>
    </w:p>
    <w:p w:rsidR="00EF176E" w:rsidRPr="00EF176E" w:rsidRDefault="00EF176E" w:rsidP="00EF176E">
      <w:pPr>
        <w:spacing w:after="0" w:line="293" w:lineRule="atLeast"/>
        <w:jc w:val="both"/>
        <w:rPr>
          <w:rFonts w:ascii="inherit" w:eastAsia="Times New Roman" w:hAnsi="inherit" w:cs="Times New Roman"/>
          <w:sz w:val="20"/>
          <w:szCs w:val="20"/>
        </w:rPr>
      </w:pPr>
      <w:r w:rsidRPr="00EF176E">
        <w:rPr>
          <w:rFonts w:ascii="Arial" w:eastAsia="Times New Roman" w:hAnsi="Arial" w:cs="Arial"/>
          <w:b/>
          <w:bCs/>
          <w:sz w:val="30"/>
          <w:szCs w:val="30"/>
          <w:bdr w:val="none" w:sz="0" w:space="0" w:color="auto" w:frame="1"/>
          <w:rtl/>
          <w:lang w:bidi="ar-EG"/>
        </w:rPr>
        <w:t>تشير إلي المجالات التي يمكن للمنظمة ان تنافس الغير من خلالها بطريقة اكثر فعالية:</w:t>
      </w:r>
    </w:p>
    <w:p w:rsidR="00EF176E" w:rsidRPr="00EF176E" w:rsidRDefault="00EF176E" w:rsidP="00EF176E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EF176E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EF176E" w:rsidRPr="00EF176E" w:rsidRDefault="00EF176E" w:rsidP="00EF176E">
      <w:pPr>
        <w:spacing w:after="0" w:line="293" w:lineRule="atLeast"/>
        <w:ind w:left="360"/>
        <w:jc w:val="both"/>
        <w:rPr>
          <w:rFonts w:ascii="inherit" w:eastAsia="Times New Roman" w:hAnsi="inherit" w:cs="Times New Roman"/>
          <w:sz w:val="20"/>
          <w:szCs w:val="20"/>
        </w:rPr>
      </w:pPr>
      <w:r w:rsidRPr="00EF176E">
        <w:rPr>
          <w:rFonts w:ascii="Arial" w:eastAsia="Times New Roman" w:hAnsi="Arial" w:cs="Arial"/>
          <w:b/>
          <w:bCs/>
          <w:sz w:val="32"/>
          <w:szCs w:val="32"/>
          <w:bdr w:val="none" w:sz="0" w:space="0" w:color="auto" w:frame="1"/>
          <w:rtl/>
          <w:lang w:bidi="ar-EG"/>
        </w:rPr>
        <w:br/>
      </w:r>
    </w:p>
    <w:p w:rsidR="00EF176E" w:rsidRPr="00EF176E" w:rsidRDefault="00EF176E" w:rsidP="00EF176E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EF176E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EF176E" w:rsidRPr="00EF176E" w:rsidRDefault="00EF176E" w:rsidP="00EF176E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176E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EF176E" w:rsidRPr="00EF176E" w:rsidRDefault="00EF176E" w:rsidP="00EF176E">
      <w:pPr>
        <w:spacing w:after="0" w:line="293" w:lineRule="atLeast"/>
        <w:ind w:left="360"/>
        <w:jc w:val="both"/>
        <w:rPr>
          <w:rFonts w:ascii="inherit" w:eastAsia="Times New Roman" w:hAnsi="inherit" w:cs="Times New Roman"/>
          <w:sz w:val="20"/>
          <w:szCs w:val="20"/>
        </w:rPr>
      </w:pPr>
      <w:r w:rsidRPr="00EF176E">
        <w:rPr>
          <w:rFonts w:ascii="Arial" w:eastAsia="Times New Roman" w:hAnsi="Arial" w:cs="Arial"/>
          <w:b/>
          <w:bCs/>
          <w:sz w:val="32"/>
          <w:szCs w:val="32"/>
          <w:bdr w:val="none" w:sz="0" w:space="0" w:color="auto" w:frame="1"/>
          <w:rtl/>
          <w:lang w:bidi="ar-EG"/>
        </w:rPr>
        <w:lastRenderedPageBreak/>
        <w:br/>
      </w:r>
    </w:p>
    <w:p w:rsidR="00EF176E" w:rsidRPr="00EF176E" w:rsidRDefault="00EF176E" w:rsidP="00EF176E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EF176E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EF176E" w:rsidRPr="00EF176E" w:rsidRDefault="00EF176E" w:rsidP="00EF176E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36"/>
        <w:gridCol w:w="7690"/>
      </w:tblGrid>
      <w:tr w:rsidR="00EF176E" w:rsidRPr="00EF176E" w:rsidTr="00EF176E"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inherit" w:eastAsia="Times New Roman" w:hAnsi="inherit" w:cs="Arial"/>
                <w:color w:val="111111"/>
                <w:sz w:val="20"/>
                <w:szCs w:val="20"/>
              </w:rPr>
              <w:object w:dxaOrig="1440" w:dyaOrig="1440">
                <v:shape id="_x0000_i1137" type="#_x0000_t75" style="width:20.25pt;height:17.25pt" o:ole="">
                  <v:imagedata r:id="rId49" o:title=""/>
                </v:shape>
                <w:control r:id="rId50" w:name="DefaultOcxName20" w:shapeid="_x0000_i113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B6DDE8" w:themeColor="accent5" w:themeTint="66"/>
                <w:sz w:val="20"/>
                <w:szCs w:val="20"/>
              </w:rPr>
            </w:pPr>
            <w:r w:rsidRPr="00EF176E">
              <w:rPr>
                <w:rFonts w:ascii="Arial" w:eastAsia="Times New Roman" w:hAnsi="Arial" w:cs="Arial"/>
                <w:b/>
                <w:bCs/>
                <w:color w:val="B6DDE8" w:themeColor="accent5" w:themeTint="66"/>
                <w:sz w:val="32"/>
                <w:szCs w:val="32"/>
                <w:bdr w:val="none" w:sz="0" w:space="0" w:color="auto" w:frame="1"/>
                <w:rtl/>
                <w:lang w:bidi="ar-EG"/>
              </w:rPr>
              <w:t>الميزة التنافسية</w:t>
            </w:r>
          </w:p>
        </w:tc>
      </w:tr>
      <w:tr w:rsidR="00EF176E" w:rsidRPr="00EF176E" w:rsidTr="00EF176E"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inherit" w:eastAsia="Times New Roman" w:hAnsi="inherit" w:cs="Arial"/>
                <w:color w:val="111111"/>
                <w:sz w:val="20"/>
                <w:szCs w:val="20"/>
              </w:rPr>
              <w:object w:dxaOrig="1440" w:dyaOrig="1440">
                <v:shape id="_x0000_i1136" type="#_x0000_t75" style="width:20.25pt;height:17.25pt" o:ole="">
                  <v:imagedata r:id="rId51" o:title=""/>
                </v:shape>
                <w:control r:id="rId52" w:name="DefaultOcxName19" w:shapeid="_x0000_i113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spacing w:after="0" w:line="293" w:lineRule="atLeast"/>
              <w:ind w:left="360"/>
              <w:jc w:val="both"/>
              <w:rPr>
                <w:rFonts w:ascii="inherit" w:eastAsia="Times New Roman" w:hAnsi="inherit" w:cs="Times New Roman"/>
                <w:color w:val="111111"/>
                <w:sz w:val="20"/>
                <w:szCs w:val="20"/>
              </w:rPr>
            </w:pPr>
            <w:r w:rsidRPr="00EF176E">
              <w:rPr>
                <w:rFonts w:ascii="Arial" w:eastAsia="Times New Roman" w:hAnsi="Arial" w:cs="Arial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  <w:lang w:bidi="ar-EG"/>
              </w:rPr>
              <w:t>الكفاءة الوظيفية</w:t>
            </w:r>
          </w:p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4"/>
                <w:szCs w:val="24"/>
              </w:rPr>
            </w:pPr>
            <w:r w:rsidRPr="00EF176E">
              <w:rPr>
                <w:rFonts w:ascii="inherit" w:eastAsia="Times New Roman" w:hAnsi="inherit" w:cs="Arial"/>
                <w:color w:val="111111"/>
                <w:sz w:val="24"/>
                <w:szCs w:val="24"/>
              </w:rPr>
              <w:br/>
            </w:r>
          </w:p>
        </w:tc>
      </w:tr>
      <w:tr w:rsidR="00EF176E" w:rsidRPr="00EF176E" w:rsidTr="00EF176E"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inherit" w:eastAsia="Times New Roman" w:hAnsi="inherit" w:cs="Arial"/>
                <w:color w:val="111111"/>
                <w:sz w:val="20"/>
                <w:szCs w:val="20"/>
              </w:rPr>
              <w:object w:dxaOrig="1440" w:dyaOrig="1440">
                <v:shape id="_x0000_i1135" type="#_x0000_t75" style="width:20.25pt;height:17.25pt" o:ole="">
                  <v:imagedata r:id="rId53" o:title=""/>
                </v:shape>
                <w:control r:id="rId54" w:name="DefaultOcxName22" w:shapeid="_x0000_i113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Arial" w:eastAsia="Times New Roman" w:hAnsi="Arial" w:cs="Arial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  <w:lang w:bidi="ar-EG"/>
              </w:rPr>
              <w:t>العولمة الإدارية</w:t>
            </w:r>
          </w:p>
        </w:tc>
      </w:tr>
      <w:tr w:rsidR="00EF176E" w:rsidRPr="00EF176E" w:rsidTr="00EF176E"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inherit" w:eastAsia="Times New Roman" w:hAnsi="inherit" w:cs="Arial"/>
                <w:color w:val="111111"/>
                <w:sz w:val="20"/>
                <w:szCs w:val="20"/>
              </w:rPr>
              <w:object w:dxaOrig="1440" w:dyaOrig="1440">
                <v:shape id="_x0000_i1134" type="#_x0000_t75" style="width:20.25pt;height:17.25pt" o:ole="">
                  <v:imagedata r:id="rId55" o:title=""/>
                </v:shape>
                <w:control r:id="rId56" w:name="DefaultOcxName32" w:shapeid="_x0000_i113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spacing w:after="0" w:line="293" w:lineRule="atLeast"/>
              <w:ind w:left="360"/>
              <w:jc w:val="both"/>
              <w:rPr>
                <w:rFonts w:ascii="inherit" w:eastAsia="Times New Roman" w:hAnsi="inherit" w:cs="Times New Roman"/>
                <w:color w:val="111111"/>
                <w:sz w:val="20"/>
                <w:szCs w:val="20"/>
              </w:rPr>
            </w:pPr>
            <w:r w:rsidRPr="00EF176E">
              <w:rPr>
                <w:rFonts w:ascii="Arial" w:eastAsia="Times New Roman" w:hAnsi="Arial" w:cs="Arial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  <w:lang w:bidi="ar-EG"/>
              </w:rPr>
              <w:t>القواعد الإدارية</w:t>
            </w:r>
          </w:p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4"/>
                <w:szCs w:val="24"/>
              </w:rPr>
            </w:pPr>
            <w:r w:rsidRPr="00EF176E">
              <w:rPr>
                <w:rFonts w:ascii="inherit" w:eastAsia="Times New Roman" w:hAnsi="inherit" w:cs="Arial"/>
                <w:color w:val="111111"/>
                <w:sz w:val="24"/>
                <w:szCs w:val="24"/>
              </w:rPr>
              <w:br/>
            </w:r>
          </w:p>
        </w:tc>
      </w:tr>
      <w:tr w:rsidR="00EF176E" w:rsidRPr="00EF176E" w:rsidTr="00EF176E"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inherit" w:eastAsia="Times New Roman" w:hAnsi="inherit" w:cs="Arial"/>
                <w:color w:val="111111"/>
                <w:sz w:val="20"/>
                <w:szCs w:val="20"/>
              </w:rPr>
              <w:object w:dxaOrig="1440" w:dyaOrig="1440">
                <v:shape id="_x0000_i1133" type="#_x0000_t75" style="width:20.25pt;height:17.25pt" o:ole="">
                  <v:imagedata r:id="rId57" o:title=""/>
                </v:shape>
                <w:control r:id="rId58" w:name="DefaultOcxName42" w:shapeid="_x0000_i113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Arial" w:eastAsia="Times New Roman" w:hAnsi="Arial" w:cs="Arial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  <w:lang w:bidi="ar-EG"/>
              </w:rPr>
              <w:t>جميع ما سبق غير صحيح</w:t>
            </w:r>
          </w:p>
        </w:tc>
      </w:tr>
      <w:tr w:rsidR="00EF176E" w:rsidRPr="00EF176E" w:rsidTr="00EF176E">
        <w:tc>
          <w:tcPr>
            <w:tcW w:w="0" w:type="auto"/>
            <w:shd w:val="clear" w:color="auto" w:fill="FFFFFF"/>
            <w:hideMark/>
          </w:tcPr>
          <w:p w:rsid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  <w:p w:rsid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  <w:p w:rsid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EF176E" w:rsidRDefault="00EF176E" w:rsidP="00EF176E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111111"/>
                <w:sz w:val="32"/>
                <w:szCs w:val="32"/>
                <w:bdr w:val="none" w:sz="0" w:space="0" w:color="auto" w:frame="1"/>
                <w:lang w:bidi="ar-EG"/>
              </w:rPr>
            </w:pPr>
          </w:p>
          <w:p w:rsidR="00EF176E" w:rsidRPr="00EF176E" w:rsidRDefault="00EF176E" w:rsidP="00EF176E">
            <w:pPr>
              <w:spacing w:after="0" w:line="293" w:lineRule="atLeast"/>
              <w:jc w:val="both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EF176E">
              <w:rPr>
                <w:rFonts w:ascii="Arial" w:eastAsia="Times New Roman" w:hAnsi="Arial" w:cs="Arial"/>
                <w:b/>
                <w:bCs/>
                <w:sz w:val="30"/>
                <w:szCs w:val="30"/>
                <w:bdr w:val="none" w:sz="0" w:space="0" w:color="auto" w:frame="1"/>
                <w:rtl/>
                <w:lang w:bidi="ar-EG"/>
              </w:rPr>
              <w:t xml:space="preserve">تعتبر العناصر التالية من العناصر المكونة لنموذج </w:t>
            </w:r>
            <w:proofErr w:type="spellStart"/>
            <w:r w:rsidRPr="00EF176E">
              <w:rPr>
                <w:rFonts w:ascii="Arial" w:eastAsia="Times New Roman" w:hAnsi="Arial" w:cs="Arial"/>
                <w:b/>
                <w:bCs/>
                <w:sz w:val="30"/>
                <w:szCs w:val="30"/>
                <w:bdr w:val="none" w:sz="0" w:space="0" w:color="auto" w:frame="1"/>
                <w:rtl/>
                <w:lang w:bidi="ar-EG"/>
              </w:rPr>
              <w:t>بورتر</w:t>
            </w:r>
            <w:proofErr w:type="spellEnd"/>
            <w:r w:rsidRPr="00EF176E">
              <w:rPr>
                <w:rFonts w:ascii="Arial" w:eastAsia="Times New Roman" w:hAnsi="Arial" w:cs="Arial"/>
                <w:b/>
                <w:bCs/>
                <w:sz w:val="30"/>
                <w:szCs w:val="30"/>
                <w:bdr w:val="none" w:sz="0" w:space="0" w:color="auto" w:frame="1"/>
                <w:rtl/>
                <w:lang w:bidi="ar-EG"/>
              </w:rPr>
              <w:t xml:space="preserve"> لتحليل الصناعة ماعدا:</w:t>
            </w:r>
          </w:p>
          <w:p w:rsidR="00EF176E" w:rsidRPr="00EF176E" w:rsidRDefault="00EF176E" w:rsidP="00EF176E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  <w:rtl/>
              </w:rPr>
            </w:pPr>
            <w:r w:rsidRPr="00EF176E">
              <w:rPr>
                <w:rFonts w:ascii="Arial" w:eastAsia="Times New Roman" w:hAnsi="Arial" w:cs="Arial"/>
                <w:b/>
                <w:bCs/>
                <w:color w:val="000000"/>
                <w:sz w:val="30"/>
                <w:szCs w:val="30"/>
                <w:bdr w:val="none" w:sz="0" w:space="0" w:color="auto" w:frame="1"/>
                <w:rtl/>
                <w:lang w:bidi="ar-EG"/>
              </w:rPr>
              <w:t> </w:t>
            </w:r>
          </w:p>
          <w:tbl>
            <w:tblPr>
              <w:tblW w:w="0" w:type="auto"/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35"/>
              <w:gridCol w:w="36"/>
              <w:gridCol w:w="2615"/>
            </w:tblGrid>
            <w:tr w:rsidR="00EF176E" w:rsidRPr="00EF176E" w:rsidTr="00EF176E">
              <w:tc>
                <w:tcPr>
                  <w:tcW w:w="0" w:type="auto"/>
                  <w:shd w:val="clear" w:color="auto" w:fill="FFFFFF"/>
                  <w:hideMark/>
                </w:tcPr>
                <w:p w:rsidR="00EF176E" w:rsidRPr="00EF176E" w:rsidRDefault="00EF176E" w:rsidP="00EF176E">
                  <w:pPr>
                    <w:bidi w:val="0"/>
                    <w:spacing w:after="0" w:line="240" w:lineRule="auto"/>
                    <w:jc w:val="right"/>
                    <w:rPr>
                      <w:rFonts w:ascii="inherit" w:eastAsia="Times New Roman" w:hAnsi="inherit" w:cs="Arial"/>
                      <w:color w:val="111111"/>
                      <w:sz w:val="20"/>
                      <w:szCs w:val="20"/>
                    </w:rPr>
                  </w:pPr>
                  <w:r w:rsidRPr="00EF176E">
                    <w:rPr>
                      <w:rFonts w:ascii="inherit" w:eastAsia="Times New Roman" w:hAnsi="inherit" w:cs="Arial"/>
                      <w:color w:val="111111"/>
                      <w:sz w:val="20"/>
                      <w:szCs w:val="20"/>
                    </w:rPr>
                    <w:object w:dxaOrig="1440" w:dyaOrig="1440">
                      <v:shape id="_x0000_i1157" type="#_x0000_t75" style="width:20.25pt;height:17.25pt" o:ole="">
                        <v:imagedata r:id="rId59" o:title=""/>
                      </v:shape>
                      <w:control r:id="rId60" w:name="DefaultOcxName24" w:shapeid="_x0000_i1157"/>
                    </w:objec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EF176E" w:rsidRPr="00EF176E" w:rsidRDefault="00EF176E" w:rsidP="00EF176E">
                  <w:pPr>
                    <w:bidi w:val="0"/>
                    <w:spacing w:after="0" w:line="240" w:lineRule="auto"/>
                    <w:jc w:val="right"/>
                    <w:rPr>
                      <w:rFonts w:ascii="inherit" w:eastAsia="Times New Roman" w:hAnsi="inherit" w:cs="Arial"/>
                      <w:color w:val="11111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EF176E" w:rsidRPr="00EF176E" w:rsidRDefault="00EF176E" w:rsidP="00EF176E">
                  <w:pPr>
                    <w:bidi w:val="0"/>
                    <w:spacing w:after="0" w:line="240" w:lineRule="auto"/>
                    <w:jc w:val="right"/>
                    <w:rPr>
                      <w:rFonts w:ascii="inherit" w:eastAsia="Times New Roman" w:hAnsi="inherit" w:cs="Arial"/>
                      <w:color w:val="B6DDE8" w:themeColor="accent5" w:themeTint="66"/>
                      <w:sz w:val="20"/>
                      <w:szCs w:val="20"/>
                    </w:rPr>
                  </w:pPr>
                  <w:r w:rsidRPr="00EF176E">
                    <w:rPr>
                      <w:rFonts w:ascii="Arial" w:eastAsia="Times New Roman" w:hAnsi="Arial" w:cs="Arial"/>
                      <w:b/>
                      <w:bCs/>
                      <w:color w:val="B6DDE8" w:themeColor="accent5" w:themeTint="66"/>
                      <w:sz w:val="30"/>
                      <w:szCs w:val="30"/>
                      <w:bdr w:val="none" w:sz="0" w:space="0" w:color="auto" w:frame="1"/>
                      <w:rtl/>
                      <w:lang w:bidi="ar-EG"/>
                    </w:rPr>
                    <w:t>الحكومة</w:t>
                  </w:r>
                </w:p>
              </w:tc>
            </w:tr>
            <w:tr w:rsidR="00EF176E" w:rsidRPr="00EF176E" w:rsidTr="00EF176E">
              <w:tc>
                <w:tcPr>
                  <w:tcW w:w="0" w:type="auto"/>
                  <w:shd w:val="clear" w:color="auto" w:fill="FFFFFF"/>
                  <w:hideMark/>
                </w:tcPr>
                <w:p w:rsidR="00EF176E" w:rsidRPr="00EF176E" w:rsidRDefault="00EF176E" w:rsidP="00EF176E">
                  <w:pPr>
                    <w:bidi w:val="0"/>
                    <w:spacing w:after="0" w:line="240" w:lineRule="auto"/>
                    <w:jc w:val="right"/>
                    <w:rPr>
                      <w:rFonts w:ascii="inherit" w:eastAsia="Times New Roman" w:hAnsi="inherit" w:cs="Arial"/>
                      <w:color w:val="111111"/>
                      <w:sz w:val="20"/>
                      <w:szCs w:val="20"/>
                    </w:rPr>
                  </w:pPr>
                  <w:r w:rsidRPr="00EF176E">
                    <w:rPr>
                      <w:rFonts w:ascii="inherit" w:eastAsia="Times New Roman" w:hAnsi="inherit" w:cs="Arial"/>
                      <w:color w:val="111111"/>
                      <w:sz w:val="20"/>
                      <w:szCs w:val="20"/>
                    </w:rPr>
                    <w:object w:dxaOrig="1440" w:dyaOrig="1440">
                      <v:shape id="_x0000_i1156" type="#_x0000_t75" style="width:20.25pt;height:17.25pt" o:ole="">
                        <v:imagedata r:id="rId61" o:title=""/>
                      </v:shape>
                      <w:control r:id="rId62" w:name="DefaultOcxName110" w:shapeid="_x0000_i1156"/>
                    </w:objec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EF176E" w:rsidRPr="00EF176E" w:rsidRDefault="00EF176E" w:rsidP="00EF176E">
                  <w:pPr>
                    <w:bidi w:val="0"/>
                    <w:spacing w:after="0" w:line="240" w:lineRule="auto"/>
                    <w:jc w:val="right"/>
                    <w:rPr>
                      <w:rFonts w:ascii="inherit" w:eastAsia="Times New Roman" w:hAnsi="inherit" w:cs="Arial"/>
                      <w:color w:val="11111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EF176E" w:rsidRPr="00EF176E" w:rsidRDefault="00EF176E" w:rsidP="00EF176E">
                  <w:pPr>
                    <w:spacing w:after="0" w:line="270" w:lineRule="atLeast"/>
                    <w:jc w:val="both"/>
                    <w:rPr>
                      <w:rFonts w:ascii="inherit" w:eastAsia="Times New Roman" w:hAnsi="inherit" w:cs="Times New Roman"/>
                      <w:color w:val="111111"/>
                      <w:sz w:val="20"/>
                      <w:szCs w:val="20"/>
                    </w:rPr>
                  </w:pPr>
                  <w:r w:rsidRPr="00EF176E">
                    <w:rPr>
                      <w:rFonts w:ascii="Arial" w:eastAsia="Times New Roman" w:hAnsi="Arial" w:cs="Arial"/>
                      <w:b/>
                      <w:bCs/>
                      <w:color w:val="111111"/>
                      <w:sz w:val="30"/>
                      <w:szCs w:val="30"/>
                      <w:bdr w:val="none" w:sz="0" w:space="0" w:color="auto" w:frame="1"/>
                      <w:rtl/>
                      <w:lang w:bidi="ar-EG"/>
                    </w:rPr>
                    <w:t>قوة الموردين</w:t>
                  </w:r>
                </w:p>
                <w:p w:rsidR="00EF176E" w:rsidRPr="00EF176E" w:rsidRDefault="00EF176E" w:rsidP="00EF176E">
                  <w:pPr>
                    <w:bidi w:val="0"/>
                    <w:spacing w:after="0" w:line="240" w:lineRule="auto"/>
                    <w:jc w:val="right"/>
                    <w:rPr>
                      <w:rFonts w:ascii="inherit" w:eastAsia="Times New Roman" w:hAnsi="inherit" w:cs="Arial"/>
                      <w:color w:val="111111"/>
                      <w:sz w:val="20"/>
                      <w:szCs w:val="20"/>
                    </w:rPr>
                  </w:pPr>
                  <w:r w:rsidRPr="00EF176E">
                    <w:rPr>
                      <w:rFonts w:ascii="Arial" w:eastAsia="Times New Roman" w:hAnsi="Arial" w:cs="Arial"/>
                      <w:b/>
                      <w:bCs/>
                      <w:color w:val="111111"/>
                      <w:sz w:val="30"/>
                      <w:szCs w:val="30"/>
                      <w:bdr w:val="none" w:sz="0" w:space="0" w:color="auto" w:frame="1"/>
                      <w:lang w:bidi="ar-EG"/>
                    </w:rPr>
                    <w:t> </w:t>
                  </w:r>
                </w:p>
              </w:tc>
            </w:tr>
            <w:tr w:rsidR="00EF176E" w:rsidRPr="00EF176E" w:rsidTr="00EF176E">
              <w:tc>
                <w:tcPr>
                  <w:tcW w:w="0" w:type="auto"/>
                  <w:shd w:val="clear" w:color="auto" w:fill="FFFFFF"/>
                  <w:hideMark/>
                </w:tcPr>
                <w:p w:rsidR="00EF176E" w:rsidRPr="00EF176E" w:rsidRDefault="00EF176E" w:rsidP="00EF176E">
                  <w:pPr>
                    <w:bidi w:val="0"/>
                    <w:spacing w:after="0" w:line="240" w:lineRule="auto"/>
                    <w:jc w:val="right"/>
                    <w:rPr>
                      <w:rFonts w:ascii="inherit" w:eastAsia="Times New Roman" w:hAnsi="inherit" w:cs="Arial"/>
                      <w:color w:val="111111"/>
                      <w:sz w:val="20"/>
                      <w:szCs w:val="20"/>
                    </w:rPr>
                  </w:pPr>
                  <w:r w:rsidRPr="00EF176E">
                    <w:rPr>
                      <w:rFonts w:ascii="inherit" w:eastAsia="Times New Roman" w:hAnsi="inherit" w:cs="Arial"/>
                      <w:color w:val="111111"/>
                      <w:sz w:val="20"/>
                      <w:szCs w:val="20"/>
                    </w:rPr>
                    <w:object w:dxaOrig="1440" w:dyaOrig="1440">
                      <v:shape id="_x0000_i1155" type="#_x0000_t75" style="width:20.25pt;height:17.25pt" o:ole="">
                        <v:imagedata r:id="rId63" o:title=""/>
                      </v:shape>
                      <w:control r:id="rId64" w:name="DefaultOcxName23" w:shapeid="_x0000_i1155"/>
                    </w:objec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EF176E" w:rsidRPr="00EF176E" w:rsidRDefault="00EF176E" w:rsidP="00EF176E">
                  <w:pPr>
                    <w:bidi w:val="0"/>
                    <w:spacing w:after="0" w:line="240" w:lineRule="auto"/>
                    <w:jc w:val="right"/>
                    <w:rPr>
                      <w:rFonts w:ascii="inherit" w:eastAsia="Times New Roman" w:hAnsi="inherit" w:cs="Arial"/>
                      <w:color w:val="11111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EF176E" w:rsidRPr="00EF176E" w:rsidRDefault="00EF176E" w:rsidP="00EF176E">
                  <w:pPr>
                    <w:spacing w:after="0" w:line="270" w:lineRule="atLeast"/>
                    <w:jc w:val="both"/>
                    <w:rPr>
                      <w:rFonts w:ascii="inherit" w:eastAsia="Times New Roman" w:hAnsi="inherit" w:cs="Times New Roman"/>
                      <w:color w:val="111111"/>
                      <w:sz w:val="20"/>
                      <w:szCs w:val="20"/>
                    </w:rPr>
                  </w:pPr>
                  <w:r w:rsidRPr="00EF176E">
                    <w:rPr>
                      <w:rFonts w:ascii="Arial" w:eastAsia="Times New Roman" w:hAnsi="Arial" w:cs="Arial"/>
                      <w:b/>
                      <w:bCs/>
                      <w:color w:val="111111"/>
                      <w:sz w:val="30"/>
                      <w:szCs w:val="30"/>
                      <w:bdr w:val="none" w:sz="0" w:space="0" w:color="auto" w:frame="1"/>
                      <w:rtl/>
                      <w:lang w:bidi="ar-EG"/>
                    </w:rPr>
                    <w:t>المنافسون الجدد المحتملين</w:t>
                  </w:r>
                </w:p>
                <w:p w:rsidR="00EF176E" w:rsidRPr="00EF176E" w:rsidRDefault="00EF176E" w:rsidP="00EF176E">
                  <w:pPr>
                    <w:bidi w:val="0"/>
                    <w:spacing w:after="0" w:line="240" w:lineRule="auto"/>
                    <w:jc w:val="right"/>
                    <w:rPr>
                      <w:rFonts w:ascii="inherit" w:eastAsia="Times New Roman" w:hAnsi="inherit" w:cs="Arial"/>
                      <w:color w:val="111111"/>
                      <w:sz w:val="20"/>
                      <w:szCs w:val="20"/>
                    </w:rPr>
                  </w:pPr>
                  <w:r w:rsidRPr="00EF176E">
                    <w:rPr>
                      <w:rFonts w:ascii="Arial" w:eastAsia="Times New Roman" w:hAnsi="Arial" w:cs="Arial"/>
                      <w:b/>
                      <w:bCs/>
                      <w:color w:val="111111"/>
                      <w:sz w:val="30"/>
                      <w:szCs w:val="30"/>
                      <w:bdr w:val="none" w:sz="0" w:space="0" w:color="auto" w:frame="1"/>
                      <w:lang w:bidi="ar-EG"/>
                    </w:rPr>
                    <w:t> </w:t>
                  </w:r>
                </w:p>
              </w:tc>
            </w:tr>
            <w:tr w:rsidR="00EF176E" w:rsidRPr="00EF176E" w:rsidTr="00EF176E">
              <w:tc>
                <w:tcPr>
                  <w:tcW w:w="0" w:type="auto"/>
                  <w:shd w:val="clear" w:color="auto" w:fill="FFFFFF"/>
                  <w:hideMark/>
                </w:tcPr>
                <w:p w:rsidR="00EF176E" w:rsidRPr="00EF176E" w:rsidRDefault="00EF176E" w:rsidP="00EF176E">
                  <w:pPr>
                    <w:bidi w:val="0"/>
                    <w:spacing w:after="0" w:line="240" w:lineRule="auto"/>
                    <w:jc w:val="right"/>
                    <w:rPr>
                      <w:rFonts w:ascii="inherit" w:eastAsia="Times New Roman" w:hAnsi="inherit" w:cs="Arial"/>
                      <w:color w:val="111111"/>
                      <w:sz w:val="20"/>
                      <w:szCs w:val="20"/>
                    </w:rPr>
                  </w:pPr>
                  <w:r w:rsidRPr="00EF176E">
                    <w:rPr>
                      <w:rFonts w:ascii="inherit" w:eastAsia="Times New Roman" w:hAnsi="inherit" w:cs="Arial"/>
                      <w:color w:val="111111"/>
                      <w:sz w:val="20"/>
                      <w:szCs w:val="20"/>
                    </w:rPr>
                    <w:object w:dxaOrig="1440" w:dyaOrig="1440">
                      <v:shape id="_x0000_i1154" type="#_x0000_t75" style="width:20.25pt;height:17.25pt" o:ole="">
                        <v:imagedata r:id="rId65" o:title=""/>
                      </v:shape>
                      <w:control r:id="rId66" w:name="DefaultOcxName33" w:shapeid="_x0000_i1154"/>
                    </w:objec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EF176E" w:rsidRPr="00EF176E" w:rsidRDefault="00EF176E" w:rsidP="00EF176E">
                  <w:pPr>
                    <w:bidi w:val="0"/>
                    <w:spacing w:after="0" w:line="240" w:lineRule="auto"/>
                    <w:jc w:val="right"/>
                    <w:rPr>
                      <w:rFonts w:ascii="inherit" w:eastAsia="Times New Roman" w:hAnsi="inherit" w:cs="Arial"/>
                      <w:color w:val="11111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EF176E" w:rsidRPr="00EF176E" w:rsidRDefault="00EF176E" w:rsidP="00EF176E">
                  <w:pPr>
                    <w:bidi w:val="0"/>
                    <w:spacing w:after="0" w:line="240" w:lineRule="auto"/>
                    <w:jc w:val="right"/>
                    <w:rPr>
                      <w:rFonts w:ascii="inherit" w:eastAsia="Times New Roman" w:hAnsi="inherit" w:cs="Arial"/>
                      <w:color w:val="111111"/>
                      <w:sz w:val="20"/>
                      <w:szCs w:val="20"/>
                    </w:rPr>
                  </w:pPr>
                  <w:r w:rsidRPr="00EF176E">
                    <w:rPr>
                      <w:rFonts w:ascii="Arial" w:eastAsia="Times New Roman" w:hAnsi="Arial" w:cs="Arial"/>
                      <w:b/>
                      <w:bCs/>
                      <w:color w:val="111111"/>
                      <w:sz w:val="30"/>
                      <w:szCs w:val="30"/>
                      <w:bdr w:val="none" w:sz="0" w:space="0" w:color="auto" w:frame="1"/>
                      <w:rtl/>
                      <w:lang w:bidi="ar-EG"/>
                    </w:rPr>
                    <w:t>قوة المشترين</w:t>
                  </w:r>
                </w:p>
              </w:tc>
            </w:tr>
            <w:tr w:rsidR="00EF176E" w:rsidRPr="00EF176E" w:rsidTr="00EF176E">
              <w:tc>
                <w:tcPr>
                  <w:tcW w:w="0" w:type="auto"/>
                  <w:shd w:val="clear" w:color="auto" w:fill="FFFFFF"/>
                  <w:hideMark/>
                </w:tcPr>
                <w:p w:rsidR="00EF176E" w:rsidRPr="00EF176E" w:rsidRDefault="00EF176E" w:rsidP="00EF176E">
                  <w:pPr>
                    <w:bidi w:val="0"/>
                    <w:spacing w:after="0" w:line="240" w:lineRule="auto"/>
                    <w:jc w:val="right"/>
                    <w:rPr>
                      <w:rFonts w:ascii="inherit" w:eastAsia="Times New Roman" w:hAnsi="inherit" w:cs="Arial"/>
                      <w:color w:val="111111"/>
                      <w:sz w:val="20"/>
                      <w:szCs w:val="20"/>
                    </w:rPr>
                  </w:pPr>
                  <w:r w:rsidRPr="00EF176E">
                    <w:rPr>
                      <w:rFonts w:ascii="inherit" w:eastAsia="Times New Roman" w:hAnsi="inherit" w:cs="Arial"/>
                      <w:color w:val="111111"/>
                      <w:sz w:val="20"/>
                      <w:szCs w:val="20"/>
                    </w:rPr>
                    <w:object w:dxaOrig="1440" w:dyaOrig="1440">
                      <v:shape id="_x0000_i1153" type="#_x0000_t75" style="width:20.25pt;height:17.25pt" o:ole="">
                        <v:imagedata r:id="rId67" o:title=""/>
                      </v:shape>
                      <w:control r:id="rId68" w:name="DefaultOcxName43" w:shapeid="_x0000_i1153"/>
                    </w:objec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EF176E" w:rsidRPr="00EF176E" w:rsidRDefault="00EF176E" w:rsidP="00EF176E">
                  <w:pPr>
                    <w:bidi w:val="0"/>
                    <w:spacing w:after="0" w:line="240" w:lineRule="auto"/>
                    <w:jc w:val="right"/>
                    <w:rPr>
                      <w:rFonts w:ascii="inherit" w:eastAsia="Times New Roman" w:hAnsi="inherit" w:cs="Arial"/>
                      <w:color w:val="11111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EF176E" w:rsidRPr="00EF176E" w:rsidRDefault="00EF176E" w:rsidP="00EF176E">
                  <w:pPr>
                    <w:spacing w:after="0" w:line="270" w:lineRule="atLeast"/>
                    <w:jc w:val="both"/>
                    <w:rPr>
                      <w:rFonts w:ascii="inherit" w:eastAsia="Times New Roman" w:hAnsi="inherit" w:cs="Times New Roman"/>
                      <w:color w:val="111111"/>
                      <w:sz w:val="20"/>
                      <w:szCs w:val="20"/>
                    </w:rPr>
                  </w:pPr>
                  <w:r w:rsidRPr="00EF176E">
                    <w:rPr>
                      <w:rFonts w:ascii="Arial" w:eastAsia="Times New Roman" w:hAnsi="Arial" w:cs="Arial"/>
                      <w:b/>
                      <w:bCs/>
                      <w:color w:val="111111"/>
                      <w:sz w:val="30"/>
                      <w:szCs w:val="30"/>
                      <w:bdr w:val="none" w:sz="0" w:space="0" w:color="auto" w:frame="1"/>
                      <w:rtl/>
                      <w:lang w:bidi="ar-EG"/>
                    </w:rPr>
                    <w:t>منتجو السلع البديلة</w:t>
                  </w:r>
                </w:p>
              </w:tc>
            </w:tr>
          </w:tbl>
          <w:p w:rsidR="00EF176E" w:rsidRPr="00EF176E" w:rsidRDefault="00EF176E" w:rsidP="00EF176E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  <w:lang w:bidi="ar-EG"/>
              </w:rPr>
            </w:pPr>
          </w:p>
        </w:tc>
      </w:tr>
    </w:tbl>
    <w:p w:rsidR="00EF176E" w:rsidRDefault="00EF176E" w:rsidP="00EF176E">
      <w:pPr>
        <w:pStyle w:val="a4"/>
        <w:shd w:val="clear" w:color="auto" w:fill="FFFFFF"/>
        <w:spacing w:before="0" w:beforeAutospacing="0" w:after="0" w:afterAutospacing="0"/>
        <w:rPr>
          <w:rFonts w:ascii="inherit" w:hAnsi="inherit" w:cs="Arial"/>
          <w:color w:val="111111"/>
          <w:sz w:val="20"/>
          <w:szCs w:val="20"/>
        </w:rPr>
      </w:pPr>
    </w:p>
    <w:p w:rsidR="00EF176E" w:rsidRDefault="00EF176E">
      <w:pPr>
        <w:rPr>
          <w:rFonts w:hint="cs"/>
          <w:rtl/>
        </w:rPr>
      </w:pPr>
    </w:p>
    <w:p w:rsidR="00EF176E" w:rsidRDefault="00EF176E">
      <w:pPr>
        <w:rPr>
          <w:rFonts w:hint="cs"/>
        </w:rPr>
      </w:pPr>
    </w:p>
    <w:sectPr w:rsidR="00EF176E" w:rsidSect="000E4E6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717C7B"/>
    <w:multiLevelType w:val="multilevel"/>
    <w:tmpl w:val="AA669A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BD021C4"/>
    <w:multiLevelType w:val="multilevel"/>
    <w:tmpl w:val="3782F1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C2C7E96"/>
    <w:multiLevelType w:val="multilevel"/>
    <w:tmpl w:val="37C614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38C3137"/>
    <w:multiLevelType w:val="multilevel"/>
    <w:tmpl w:val="7F9875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76C4630"/>
    <w:multiLevelType w:val="multilevel"/>
    <w:tmpl w:val="A3D0E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0A6058D"/>
    <w:multiLevelType w:val="multilevel"/>
    <w:tmpl w:val="4C46A9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F176E"/>
    <w:rsid w:val="000E4E6D"/>
    <w:rsid w:val="00495A98"/>
    <w:rsid w:val="00DF3BA5"/>
    <w:rsid w:val="00EF17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5A9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176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rmal (Web)"/>
    <w:basedOn w:val="a"/>
    <w:uiPriority w:val="99"/>
    <w:unhideWhenUsed/>
    <w:rsid w:val="00EF176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EF176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8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04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10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93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43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1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700187">
          <w:marLeft w:val="0"/>
          <w:marRight w:val="0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76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90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06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7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5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0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55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35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26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0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5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97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7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17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84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405306">
          <w:marLeft w:val="0"/>
          <w:marRight w:val="0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043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49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665091">
          <w:marLeft w:val="0"/>
          <w:marRight w:val="0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53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360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77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0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44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1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66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8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10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02386">
          <w:marLeft w:val="0"/>
          <w:marRight w:val="0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60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674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104884">
          <w:marLeft w:val="0"/>
          <w:marRight w:val="0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247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079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908852">
          <w:marLeft w:val="0"/>
          <w:marRight w:val="0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858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056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73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49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09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9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28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control" Target="activeX/activeX7.xml"/><Relationship Id="rId26" Type="http://schemas.openxmlformats.org/officeDocument/2006/relationships/control" Target="activeX/activeX11.xml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control" Target="activeX/activeX15.xml"/><Relationship Id="rId42" Type="http://schemas.openxmlformats.org/officeDocument/2006/relationships/control" Target="activeX/activeX19.xml"/><Relationship Id="rId47" Type="http://schemas.openxmlformats.org/officeDocument/2006/relationships/image" Target="media/image22.wmf"/><Relationship Id="rId50" Type="http://schemas.openxmlformats.org/officeDocument/2006/relationships/control" Target="activeX/activeX23.xml"/><Relationship Id="rId55" Type="http://schemas.openxmlformats.org/officeDocument/2006/relationships/image" Target="media/image26.wmf"/><Relationship Id="rId63" Type="http://schemas.openxmlformats.org/officeDocument/2006/relationships/image" Target="media/image30.wmf"/><Relationship Id="rId68" Type="http://schemas.openxmlformats.org/officeDocument/2006/relationships/control" Target="activeX/activeX32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6" Type="http://schemas.openxmlformats.org/officeDocument/2006/relationships/control" Target="activeX/activeX6.xml"/><Relationship Id="rId29" Type="http://schemas.openxmlformats.org/officeDocument/2006/relationships/image" Target="media/image13.wmf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1" Type="http://schemas.openxmlformats.org/officeDocument/2006/relationships/image" Target="media/image4.wmf"/><Relationship Id="rId24" Type="http://schemas.openxmlformats.org/officeDocument/2006/relationships/control" Target="activeX/activeX10.xml"/><Relationship Id="rId32" Type="http://schemas.openxmlformats.org/officeDocument/2006/relationships/control" Target="activeX/activeX14.xml"/><Relationship Id="rId37" Type="http://schemas.openxmlformats.org/officeDocument/2006/relationships/image" Target="media/image17.wmf"/><Relationship Id="rId40" Type="http://schemas.openxmlformats.org/officeDocument/2006/relationships/control" Target="activeX/activeX18.xml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control" Target="activeX/activeX27.xml"/><Relationship Id="rId66" Type="http://schemas.openxmlformats.org/officeDocument/2006/relationships/control" Target="activeX/activeX3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control" Target="activeX/activeX12.xml"/><Relationship Id="rId36" Type="http://schemas.openxmlformats.org/officeDocument/2006/relationships/control" Target="activeX/activeX16.xml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61" Type="http://schemas.openxmlformats.org/officeDocument/2006/relationships/image" Target="media/image29.wmf"/><Relationship Id="rId10" Type="http://schemas.openxmlformats.org/officeDocument/2006/relationships/control" Target="activeX/activeX3.xml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control" Target="activeX/activeX20.xml"/><Relationship Id="rId52" Type="http://schemas.openxmlformats.org/officeDocument/2006/relationships/control" Target="activeX/activeX24.xml"/><Relationship Id="rId60" Type="http://schemas.openxmlformats.org/officeDocument/2006/relationships/control" Target="activeX/activeX28.xml"/><Relationship Id="rId65" Type="http://schemas.openxmlformats.org/officeDocument/2006/relationships/image" Target="media/image31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control" Target="activeX/activeX5.xml"/><Relationship Id="rId22" Type="http://schemas.openxmlformats.org/officeDocument/2006/relationships/control" Target="activeX/activeX9.xml"/><Relationship Id="rId27" Type="http://schemas.openxmlformats.org/officeDocument/2006/relationships/image" Target="media/image12.wmf"/><Relationship Id="rId30" Type="http://schemas.openxmlformats.org/officeDocument/2006/relationships/control" Target="activeX/activeX13.xml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control" Target="activeX/activeX22.xml"/><Relationship Id="rId56" Type="http://schemas.openxmlformats.org/officeDocument/2006/relationships/control" Target="activeX/activeX26.xml"/><Relationship Id="rId64" Type="http://schemas.openxmlformats.org/officeDocument/2006/relationships/control" Target="activeX/activeX30.xml"/><Relationship Id="rId69" Type="http://schemas.openxmlformats.org/officeDocument/2006/relationships/fontTable" Target="fontTable.xml"/><Relationship Id="rId8" Type="http://schemas.openxmlformats.org/officeDocument/2006/relationships/control" Target="activeX/activeX2.xml"/><Relationship Id="rId51" Type="http://schemas.openxmlformats.org/officeDocument/2006/relationships/image" Target="media/image24.wmf"/><Relationship Id="rId3" Type="http://schemas.openxmlformats.org/officeDocument/2006/relationships/settings" Target="settings.xml"/><Relationship Id="rId12" Type="http://schemas.openxmlformats.org/officeDocument/2006/relationships/control" Target="activeX/activeX4.xml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control" Target="activeX/activeX17.xml"/><Relationship Id="rId46" Type="http://schemas.openxmlformats.org/officeDocument/2006/relationships/control" Target="activeX/activeX21.xml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20" Type="http://schemas.openxmlformats.org/officeDocument/2006/relationships/control" Target="activeX/activeX8.xml"/><Relationship Id="rId41" Type="http://schemas.openxmlformats.org/officeDocument/2006/relationships/image" Target="media/image19.wmf"/><Relationship Id="rId54" Type="http://schemas.openxmlformats.org/officeDocument/2006/relationships/control" Target="activeX/activeX25.xml"/><Relationship Id="rId62" Type="http://schemas.openxmlformats.org/officeDocument/2006/relationships/control" Target="activeX/activeX29.xml"/><Relationship Id="rId70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395</Words>
  <Characters>2255</Characters>
  <Application>Microsoft Office Word</Application>
  <DocSecurity>0</DocSecurity>
  <Lines>18</Lines>
  <Paragraphs>5</Paragraphs>
  <ScaleCrop>false</ScaleCrop>
  <Company/>
  <LinksUpToDate>false</LinksUpToDate>
  <CharactersWithSpaces>2645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ALjaser</dc:creator>
  <cp:lastModifiedBy>ALjaser</cp:lastModifiedBy>
  <cp:revision>1</cp:revision>
  <dcterms:created xsi:type="dcterms:W3CDTF">2014-04-02T16:26:00Z</dcterms:created>
  <dcterms:modified xsi:type="dcterms:W3CDTF">2014-04-02T16:40:00Z</dcterms:modified>
</cp:coreProperties>
</file>