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activeX/activeX1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2B0" w:rsidRPr="00F732B0" w:rsidRDefault="00F732B0" w:rsidP="00F732B0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111111"/>
          <w:sz w:val="17"/>
          <w:szCs w:val="17"/>
        </w:rPr>
      </w:pPr>
      <w:r w:rsidRPr="00F732B0">
        <w:rPr>
          <w:rFonts w:ascii="Arial" w:eastAsia="Times New Roman" w:hAnsi="Arial" w:cs="Arial"/>
          <w:b/>
          <w:bCs/>
          <w:color w:val="111111"/>
          <w:sz w:val="24"/>
          <w:szCs w:val="24"/>
          <w:rtl/>
          <w:lang w:bidi="ar-JO"/>
        </w:rPr>
        <w:t>عندما نريد الإجابة عن تساؤلات اتجاه الكلف في الصناعة مستقبلا؟ وما هي العمالة المطلوبة في السنوات القادمة؟ فسنعتمد على مخرجات نظم المستوى الإستراتيجي.</w:t>
      </w:r>
    </w:p>
    <w:p w:rsidR="00F732B0" w:rsidRPr="00F732B0" w:rsidRDefault="00F732B0" w:rsidP="00F732B0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111111"/>
          <w:sz w:val="17"/>
          <w:szCs w:val="17"/>
        </w:rPr>
      </w:pPr>
      <w:r w:rsidRPr="00F732B0">
        <w:rPr>
          <w:rFonts w:ascii="inherit" w:eastAsia="Times New Roman" w:hAnsi="inherit" w:cs="Arial"/>
          <w:color w:val="111111"/>
          <w:sz w:val="17"/>
          <w:szCs w:val="17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20.1pt;height:17.5pt" o:ole="">
            <v:imagedata r:id="rId4" o:title=""/>
          </v:shape>
          <w:control r:id="rId5" w:name="DefaultOcxName" w:shapeid="_x0000_i1030"/>
        </w:object>
      </w:r>
      <w:r w:rsidRPr="00F732B0">
        <w:rPr>
          <w:rFonts w:ascii="inherit" w:eastAsia="Times New Roman" w:hAnsi="inherit" w:cs="Arial"/>
          <w:color w:val="111111"/>
          <w:sz w:val="17"/>
        </w:rPr>
        <w:t> </w:t>
      </w:r>
      <w:r w:rsidRPr="00F732B0">
        <w:rPr>
          <w:rFonts w:ascii="inherit" w:eastAsia="Times New Roman" w:hAnsi="inherit" w:cs="Arial"/>
          <w:color w:val="111111"/>
          <w:sz w:val="17"/>
          <w:szCs w:val="17"/>
          <w:rtl/>
        </w:rPr>
        <w:t>صواب</w:t>
      </w:r>
    </w:p>
    <w:p w:rsidR="00F732B0" w:rsidRPr="00F732B0" w:rsidRDefault="00F732B0" w:rsidP="00F732B0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111111"/>
          <w:sz w:val="17"/>
          <w:szCs w:val="17"/>
        </w:rPr>
      </w:pPr>
      <w:r w:rsidRPr="00F732B0">
        <w:rPr>
          <w:rFonts w:ascii="inherit" w:eastAsia="Times New Roman" w:hAnsi="inherit" w:cs="Arial"/>
          <w:color w:val="111111"/>
          <w:sz w:val="17"/>
          <w:szCs w:val="17"/>
        </w:rPr>
        <w:object w:dxaOrig="1440" w:dyaOrig="1440">
          <v:shape id="_x0000_i1029" type="#_x0000_t75" style="width:20.1pt;height:17.5pt" o:ole="">
            <v:imagedata r:id="rId6" o:title=""/>
          </v:shape>
          <w:control r:id="rId7" w:name="DefaultOcxName1" w:shapeid="_x0000_i1029"/>
        </w:object>
      </w:r>
      <w:r w:rsidRPr="00F732B0">
        <w:rPr>
          <w:rFonts w:ascii="inherit" w:eastAsia="Times New Roman" w:hAnsi="inherit" w:cs="Arial"/>
          <w:color w:val="111111"/>
          <w:sz w:val="17"/>
        </w:rPr>
        <w:t> </w:t>
      </w:r>
      <w:r w:rsidRPr="00F732B0">
        <w:rPr>
          <w:rFonts w:ascii="inherit" w:eastAsia="Times New Roman" w:hAnsi="inherit" w:cs="Arial"/>
          <w:color w:val="111111"/>
          <w:sz w:val="17"/>
          <w:szCs w:val="17"/>
          <w:rtl/>
        </w:rPr>
        <w:t>خطأ</w:t>
      </w:r>
    </w:p>
    <w:p w:rsidR="00F732B0" w:rsidRPr="00F732B0" w:rsidRDefault="00F732B0" w:rsidP="00F732B0">
      <w:pPr>
        <w:bidi w:val="0"/>
        <w:spacing w:after="65" w:line="240" w:lineRule="auto"/>
        <w:rPr>
          <w:rFonts w:ascii="Arial" w:eastAsia="Times New Roman" w:hAnsi="Arial" w:cs="Times New Roman"/>
          <w:sz w:val="24"/>
          <w:szCs w:val="24"/>
          <w:bdr w:val="single" w:sz="4" w:space="4" w:color="888888" w:frame="1"/>
          <w:shd w:val="clear" w:color="auto" w:fill="F0F0F0"/>
        </w:rPr>
      </w:pPr>
      <w:r w:rsidRPr="00F732B0">
        <w:rPr>
          <w:rFonts w:ascii="Arial" w:eastAsia="Times New Roman" w:hAnsi="Arial" w:cs="Arial"/>
          <w:color w:val="111111"/>
          <w:sz w:val="17"/>
          <w:szCs w:val="17"/>
        </w:rPr>
        <w:br/>
      </w:r>
    </w:p>
    <w:p w:rsidR="00F732B0" w:rsidRDefault="00F732B0" w:rsidP="00F732B0">
      <w:pPr>
        <w:bidi w:val="0"/>
        <w:spacing w:before="117" w:after="0" w:line="240" w:lineRule="auto"/>
        <w:rPr>
          <w:rFonts w:ascii="inherit" w:eastAsia="Times New Roman" w:hAnsi="inherit" w:cs="Arial"/>
          <w:b/>
          <w:bCs/>
          <w:color w:val="111111"/>
          <w:sz w:val="17"/>
          <w:szCs w:val="17"/>
          <w:bdr w:val="single" w:sz="4" w:space="4" w:color="888888" w:frame="1"/>
          <w:shd w:val="clear" w:color="auto" w:fill="F0F0F0"/>
        </w:rPr>
      </w:pPr>
    </w:p>
    <w:p w:rsidR="00F732B0" w:rsidRDefault="00F732B0" w:rsidP="00F732B0">
      <w:pPr>
        <w:pStyle w:val="a3"/>
        <w:spacing w:before="0" w:beforeAutospacing="0" w:after="0" w:afterAutospacing="0"/>
        <w:rPr>
          <w:rFonts w:ascii="inherit" w:hAnsi="inherit"/>
          <w:sz w:val="17"/>
          <w:szCs w:val="17"/>
        </w:rPr>
      </w:pPr>
      <w:r>
        <w:rPr>
          <w:rStyle w:val="a4"/>
          <w:rFonts w:ascii="inherit" w:hAnsi="inherit" w:cs="Arial"/>
          <w:sz w:val="21"/>
          <w:szCs w:val="21"/>
          <w:bdr w:val="none" w:sz="0" w:space="0" w:color="auto" w:frame="1"/>
          <w:rtl/>
          <w:lang w:bidi="ar-JO"/>
        </w:rPr>
        <w:t xml:space="preserve">من أمثلة استخدام </w:t>
      </w:r>
      <w:proofErr w:type="spellStart"/>
      <w:r>
        <w:rPr>
          <w:rStyle w:val="a4"/>
          <w:rFonts w:ascii="inherit" w:hAnsi="inherit" w:cs="Arial"/>
          <w:sz w:val="21"/>
          <w:szCs w:val="21"/>
          <w:bdr w:val="none" w:sz="0" w:space="0" w:color="auto" w:frame="1"/>
          <w:rtl/>
          <w:lang w:bidi="ar-JO"/>
        </w:rPr>
        <w:t>ال</w:t>
      </w:r>
      <w:proofErr w:type="spellEnd"/>
      <w:r>
        <w:rPr>
          <w:rStyle w:val="a4"/>
          <w:rFonts w:ascii="inherit" w:hAnsi="inherit" w:cs="Arial"/>
          <w:sz w:val="21"/>
          <w:szCs w:val="21"/>
          <w:bdr w:val="none" w:sz="0" w:space="0" w:color="auto" w:frame="1"/>
          <w:rtl/>
          <w:lang w:bidi="ar-JO"/>
        </w:rPr>
        <w:t xml:space="preserve"> </w:t>
      </w:r>
      <w:r>
        <w:rPr>
          <w:rStyle w:val="a4"/>
          <w:rFonts w:ascii="inherit" w:hAnsi="inherit" w:cs="Arial"/>
          <w:sz w:val="21"/>
          <w:szCs w:val="21"/>
          <w:bdr w:val="none" w:sz="0" w:space="0" w:color="auto" w:frame="1"/>
          <w:lang w:bidi="ar-JO"/>
        </w:rPr>
        <w:t>TPS</w:t>
      </w:r>
      <w:r>
        <w:rPr>
          <w:rStyle w:val="apple-converted-space"/>
          <w:rFonts w:ascii="inherit" w:hAnsi="inherit" w:cs="Arial"/>
          <w:b/>
          <w:bCs/>
          <w:sz w:val="21"/>
          <w:szCs w:val="21"/>
          <w:bdr w:val="none" w:sz="0" w:space="0" w:color="auto" w:frame="1"/>
          <w:rtl/>
          <w:lang w:bidi="ar-JO"/>
        </w:rPr>
        <w:t> </w:t>
      </w:r>
      <w:r>
        <w:rPr>
          <w:rStyle w:val="a4"/>
          <w:rFonts w:ascii="Arial" w:hAnsi="Arial" w:cs="Arial"/>
          <w:bdr w:val="none" w:sz="0" w:space="0" w:color="auto" w:frame="1"/>
          <w:rtl/>
          <w:lang w:bidi="ar-JO"/>
        </w:rPr>
        <w:t>في دعم التسويق والمبيعات هو تحليل المبيعات الإقليمية.</w:t>
      </w:r>
      <w:r>
        <w:rPr>
          <w:rStyle w:val="a4"/>
          <w:rFonts w:ascii="inherit" w:hAnsi="inherit" w:cs="Arial"/>
          <w:sz w:val="21"/>
          <w:szCs w:val="21"/>
          <w:bdr w:val="none" w:sz="0" w:space="0" w:color="auto" w:frame="1"/>
          <w:rtl/>
          <w:lang w:bidi="ar-JO"/>
        </w:rPr>
        <w:t>   </w:t>
      </w:r>
    </w:p>
    <w:p w:rsidR="00F732B0" w:rsidRDefault="00F732B0" w:rsidP="00F732B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11111"/>
          <w:sz w:val="17"/>
          <w:szCs w:val="17"/>
        </w:rPr>
      </w:pPr>
      <w:r>
        <w:rPr>
          <w:rFonts w:ascii="Arial" w:hAnsi="Arial" w:cs="Arial"/>
          <w:color w:val="111111"/>
          <w:sz w:val="17"/>
          <w:szCs w:val="17"/>
        </w:rPr>
        <w:object w:dxaOrig="1440" w:dyaOrig="1440">
          <v:shape id="_x0000_i1036" type="#_x0000_t75" style="width:20.1pt;height:18.15pt" o:ole="">
            <v:imagedata r:id="rId8" o:title=""/>
          </v:shape>
          <w:control r:id="rId9" w:name="DefaultOcxName2" w:shapeid="_x0000_i1036"/>
        </w:object>
      </w:r>
      <w:r>
        <w:rPr>
          <w:rStyle w:val="apple-converted-space"/>
          <w:rFonts w:ascii="Arial" w:hAnsi="Arial" w:cs="Arial"/>
          <w:color w:val="111111"/>
          <w:sz w:val="17"/>
          <w:szCs w:val="17"/>
        </w:rPr>
        <w:t> </w:t>
      </w:r>
      <w:r>
        <w:rPr>
          <w:rFonts w:ascii="Arial" w:hAnsi="Arial" w:cs="Arial"/>
          <w:color w:val="111111"/>
          <w:sz w:val="17"/>
          <w:szCs w:val="17"/>
          <w:rtl/>
        </w:rPr>
        <w:t>صواب</w:t>
      </w:r>
    </w:p>
    <w:p w:rsidR="00F732B0" w:rsidRDefault="00F732B0" w:rsidP="00F732B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11111"/>
          <w:sz w:val="17"/>
          <w:szCs w:val="17"/>
        </w:rPr>
      </w:pPr>
      <w:r>
        <w:rPr>
          <w:rFonts w:ascii="Arial" w:hAnsi="Arial" w:cs="Arial"/>
          <w:color w:val="111111"/>
          <w:sz w:val="17"/>
          <w:szCs w:val="17"/>
        </w:rPr>
        <w:object w:dxaOrig="1440" w:dyaOrig="1440">
          <v:shape id="_x0000_i1035" type="#_x0000_t75" style="width:20.1pt;height:18.15pt" o:ole="">
            <v:imagedata r:id="rId10" o:title=""/>
          </v:shape>
          <w:control r:id="rId11" w:name="DefaultOcxName11" w:shapeid="_x0000_i1035"/>
        </w:object>
      </w:r>
      <w:r>
        <w:rPr>
          <w:rStyle w:val="apple-converted-space"/>
          <w:rFonts w:ascii="Arial" w:hAnsi="Arial" w:cs="Arial"/>
          <w:color w:val="111111"/>
          <w:sz w:val="17"/>
          <w:szCs w:val="17"/>
        </w:rPr>
        <w:t> </w:t>
      </w:r>
      <w:r>
        <w:rPr>
          <w:rFonts w:ascii="Arial" w:hAnsi="Arial" w:cs="Arial"/>
          <w:color w:val="111111"/>
          <w:sz w:val="17"/>
          <w:szCs w:val="17"/>
          <w:rtl/>
        </w:rPr>
        <w:t>خطأ</w:t>
      </w:r>
    </w:p>
    <w:p w:rsidR="00F732B0" w:rsidRDefault="00F732B0" w:rsidP="00F732B0">
      <w:pPr>
        <w:bidi w:val="0"/>
        <w:spacing w:before="117" w:after="0" w:line="240" w:lineRule="auto"/>
        <w:rPr>
          <w:rFonts w:ascii="inherit" w:eastAsia="Times New Roman" w:hAnsi="inherit" w:cs="Times New Roman"/>
          <w:b/>
          <w:bCs/>
          <w:sz w:val="24"/>
          <w:szCs w:val="24"/>
        </w:rPr>
      </w:pPr>
    </w:p>
    <w:p w:rsidR="00F732B0" w:rsidRDefault="00F732B0" w:rsidP="00F732B0">
      <w:pPr>
        <w:pStyle w:val="a3"/>
        <w:spacing w:before="0" w:beforeAutospacing="0" w:after="0" w:afterAutospacing="0"/>
        <w:rPr>
          <w:rFonts w:ascii="inherit" w:hAnsi="inherit"/>
          <w:sz w:val="17"/>
          <w:szCs w:val="17"/>
        </w:rPr>
      </w:pPr>
      <w:r>
        <w:rPr>
          <w:rStyle w:val="a4"/>
          <w:rFonts w:ascii="inherit" w:hAnsi="inherit" w:cs="Arial"/>
          <w:sz w:val="21"/>
          <w:szCs w:val="21"/>
          <w:bdr w:val="none" w:sz="0" w:space="0" w:color="auto" w:frame="1"/>
          <w:rtl/>
          <w:lang w:bidi="ar-JO"/>
        </w:rPr>
        <w:t xml:space="preserve">من عيوب نظم </w:t>
      </w:r>
      <w:proofErr w:type="spellStart"/>
      <w:r>
        <w:rPr>
          <w:rStyle w:val="a4"/>
          <w:rFonts w:ascii="inherit" w:hAnsi="inherit" w:cs="Arial"/>
          <w:sz w:val="21"/>
          <w:szCs w:val="21"/>
          <w:bdr w:val="none" w:sz="0" w:space="0" w:color="auto" w:frame="1"/>
          <w:rtl/>
          <w:lang w:bidi="ar-JO"/>
        </w:rPr>
        <w:t>ال</w:t>
      </w:r>
      <w:proofErr w:type="spellEnd"/>
      <w:r>
        <w:rPr>
          <w:rStyle w:val="a4"/>
          <w:rFonts w:ascii="inherit" w:hAnsi="inherit" w:cs="Arial"/>
          <w:sz w:val="21"/>
          <w:szCs w:val="21"/>
          <w:bdr w:val="none" w:sz="0" w:space="0" w:color="auto" w:frame="1"/>
          <w:rtl/>
          <w:lang w:bidi="ar-JO"/>
        </w:rPr>
        <w:t xml:space="preserve"> </w:t>
      </w:r>
      <w:r>
        <w:rPr>
          <w:rStyle w:val="a4"/>
          <w:rFonts w:ascii="inherit" w:hAnsi="inherit" w:cs="Arial"/>
          <w:sz w:val="21"/>
          <w:szCs w:val="21"/>
          <w:bdr w:val="none" w:sz="0" w:space="0" w:color="auto" w:frame="1"/>
          <w:lang w:bidi="ar-JO"/>
        </w:rPr>
        <w:t>MIS</w:t>
      </w:r>
      <w:r>
        <w:rPr>
          <w:rStyle w:val="apple-converted-space"/>
          <w:rFonts w:ascii="inherit" w:hAnsi="inherit" w:cs="Arial"/>
          <w:b/>
          <w:bCs/>
          <w:sz w:val="21"/>
          <w:szCs w:val="21"/>
          <w:bdr w:val="none" w:sz="0" w:space="0" w:color="auto" w:frame="1"/>
          <w:rtl/>
          <w:lang w:bidi="ar-JO"/>
        </w:rPr>
        <w:t> </w:t>
      </w:r>
      <w:r>
        <w:rPr>
          <w:rStyle w:val="a4"/>
          <w:rFonts w:ascii="Arial" w:hAnsi="Arial" w:cs="Arial"/>
          <w:bdr w:val="none" w:sz="0" w:space="0" w:color="auto" w:frame="1"/>
          <w:rtl/>
          <w:lang w:bidi="ar-JO"/>
        </w:rPr>
        <w:t>أنها ذات توجه داخلي وليس خارجي.</w:t>
      </w:r>
    </w:p>
    <w:p w:rsidR="00F732B0" w:rsidRDefault="00F732B0" w:rsidP="00F732B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11111"/>
          <w:sz w:val="17"/>
          <w:szCs w:val="17"/>
        </w:rPr>
      </w:pPr>
      <w:r>
        <w:rPr>
          <w:rFonts w:ascii="Arial" w:hAnsi="Arial" w:cs="Arial"/>
          <w:color w:val="111111"/>
          <w:sz w:val="17"/>
          <w:szCs w:val="17"/>
        </w:rPr>
        <w:object w:dxaOrig="1440" w:dyaOrig="1440">
          <v:shape id="_x0000_i1042" type="#_x0000_t75" style="width:20.1pt;height:18.15pt" o:ole="">
            <v:imagedata r:id="rId12" o:title=""/>
          </v:shape>
          <w:control r:id="rId13" w:name="DefaultOcxName3" w:shapeid="_x0000_i1042"/>
        </w:object>
      </w:r>
      <w:r>
        <w:rPr>
          <w:rStyle w:val="apple-converted-space"/>
          <w:rFonts w:ascii="Arial" w:hAnsi="Arial" w:cs="Arial"/>
          <w:color w:val="111111"/>
          <w:sz w:val="17"/>
          <w:szCs w:val="17"/>
        </w:rPr>
        <w:t> </w:t>
      </w:r>
      <w:r>
        <w:rPr>
          <w:rFonts w:ascii="Arial" w:hAnsi="Arial" w:cs="Arial"/>
          <w:color w:val="111111"/>
          <w:sz w:val="17"/>
          <w:szCs w:val="17"/>
          <w:rtl/>
        </w:rPr>
        <w:t>صواب</w:t>
      </w:r>
    </w:p>
    <w:p w:rsidR="00F732B0" w:rsidRDefault="00F732B0" w:rsidP="00F732B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11111"/>
          <w:sz w:val="17"/>
          <w:szCs w:val="17"/>
        </w:rPr>
      </w:pPr>
      <w:r>
        <w:rPr>
          <w:rFonts w:ascii="Arial" w:hAnsi="Arial" w:cs="Arial"/>
          <w:color w:val="111111"/>
          <w:sz w:val="17"/>
          <w:szCs w:val="17"/>
        </w:rPr>
        <w:object w:dxaOrig="1440" w:dyaOrig="1440">
          <v:shape id="_x0000_i1041" type="#_x0000_t75" style="width:20.1pt;height:18.15pt" o:ole="">
            <v:imagedata r:id="rId14" o:title=""/>
          </v:shape>
          <w:control r:id="rId15" w:name="DefaultOcxName12" w:shapeid="_x0000_i1041"/>
        </w:object>
      </w:r>
      <w:r>
        <w:rPr>
          <w:rStyle w:val="apple-converted-space"/>
          <w:rFonts w:ascii="Arial" w:hAnsi="Arial" w:cs="Arial"/>
          <w:color w:val="111111"/>
          <w:sz w:val="17"/>
          <w:szCs w:val="17"/>
        </w:rPr>
        <w:t> </w:t>
      </w:r>
      <w:r>
        <w:rPr>
          <w:rFonts w:ascii="Arial" w:hAnsi="Arial" w:cs="Arial"/>
          <w:color w:val="111111"/>
          <w:sz w:val="17"/>
          <w:szCs w:val="17"/>
          <w:rtl/>
        </w:rPr>
        <w:t>خطأ</w:t>
      </w:r>
    </w:p>
    <w:p w:rsidR="00F732B0" w:rsidRDefault="00F732B0" w:rsidP="00F732B0">
      <w:pPr>
        <w:bidi w:val="0"/>
        <w:spacing w:before="117" w:after="0" w:line="240" w:lineRule="auto"/>
        <w:rPr>
          <w:rFonts w:ascii="inherit" w:eastAsia="Times New Roman" w:hAnsi="inherit" w:cs="Times New Roman"/>
          <w:b/>
          <w:bCs/>
          <w:sz w:val="24"/>
          <w:szCs w:val="24"/>
        </w:rPr>
      </w:pPr>
    </w:p>
    <w:p w:rsidR="00F732B0" w:rsidRDefault="00F732B0" w:rsidP="00F732B0">
      <w:pPr>
        <w:pStyle w:val="a3"/>
        <w:spacing w:before="0" w:beforeAutospacing="0" w:after="0" w:afterAutospacing="0"/>
        <w:rPr>
          <w:rFonts w:ascii="inherit" w:hAnsi="inherit"/>
          <w:sz w:val="17"/>
          <w:szCs w:val="17"/>
        </w:rPr>
      </w:pPr>
      <w:r>
        <w:rPr>
          <w:rStyle w:val="a4"/>
          <w:rFonts w:ascii="inherit" w:hAnsi="inherit" w:cs="Arial"/>
          <w:sz w:val="21"/>
          <w:szCs w:val="21"/>
          <w:bdr w:val="none" w:sz="0" w:space="0" w:color="auto" w:frame="1"/>
          <w:rtl/>
          <w:lang w:bidi="ar-JO"/>
        </w:rPr>
        <w:t xml:space="preserve">من أمثلة استخدام </w:t>
      </w:r>
      <w:proofErr w:type="spellStart"/>
      <w:r>
        <w:rPr>
          <w:rStyle w:val="a4"/>
          <w:rFonts w:ascii="inherit" w:hAnsi="inherit" w:cs="Arial"/>
          <w:sz w:val="21"/>
          <w:szCs w:val="21"/>
          <w:bdr w:val="none" w:sz="0" w:space="0" w:color="auto" w:frame="1"/>
          <w:rtl/>
          <w:lang w:bidi="ar-JO"/>
        </w:rPr>
        <w:t>ال</w:t>
      </w:r>
      <w:proofErr w:type="spellEnd"/>
      <w:r>
        <w:rPr>
          <w:rStyle w:val="a4"/>
          <w:rFonts w:ascii="inherit" w:hAnsi="inherit" w:cs="Arial"/>
          <w:sz w:val="21"/>
          <w:szCs w:val="21"/>
          <w:bdr w:val="none" w:sz="0" w:space="0" w:color="auto" w:frame="1"/>
          <w:rtl/>
          <w:lang w:bidi="ar-JO"/>
        </w:rPr>
        <w:t xml:space="preserve">  </w:t>
      </w:r>
      <w:r>
        <w:rPr>
          <w:rStyle w:val="a4"/>
          <w:rFonts w:ascii="inherit" w:hAnsi="inherit" w:cs="Arial"/>
          <w:sz w:val="21"/>
          <w:szCs w:val="21"/>
          <w:bdr w:val="none" w:sz="0" w:space="0" w:color="auto" w:frame="1"/>
          <w:lang w:bidi="ar-JO"/>
        </w:rPr>
        <w:t>DSS</w:t>
      </w:r>
      <w:r>
        <w:rPr>
          <w:rStyle w:val="apple-converted-space"/>
          <w:rFonts w:ascii="inherit" w:hAnsi="inherit" w:cs="Arial"/>
          <w:b/>
          <w:bCs/>
          <w:sz w:val="21"/>
          <w:szCs w:val="21"/>
          <w:bdr w:val="none" w:sz="0" w:space="0" w:color="auto" w:frame="1"/>
          <w:rtl/>
          <w:lang w:bidi="ar-JO"/>
        </w:rPr>
        <w:t> </w:t>
      </w:r>
      <w:r>
        <w:rPr>
          <w:rStyle w:val="a4"/>
          <w:rFonts w:ascii="Arial" w:hAnsi="Arial" w:cs="Arial"/>
          <w:bdr w:val="none" w:sz="0" w:space="0" w:color="auto" w:frame="1"/>
          <w:rtl/>
          <w:lang w:bidi="ar-JO"/>
        </w:rPr>
        <w:t xml:space="preserve">في دعم التصنيع </w:t>
      </w:r>
      <w:proofErr w:type="spellStart"/>
      <w:r>
        <w:rPr>
          <w:rStyle w:val="a4"/>
          <w:rFonts w:ascii="Arial" w:hAnsi="Arial" w:cs="Arial"/>
          <w:bdr w:val="none" w:sz="0" w:space="0" w:color="auto" w:frame="1"/>
          <w:rtl/>
          <w:lang w:bidi="ar-JO"/>
        </w:rPr>
        <w:t>والانتاج</w:t>
      </w:r>
      <w:proofErr w:type="spellEnd"/>
      <w:r>
        <w:rPr>
          <w:rStyle w:val="a4"/>
          <w:rFonts w:ascii="Arial" w:hAnsi="Arial" w:cs="Arial"/>
          <w:bdr w:val="none" w:sz="0" w:space="0" w:color="auto" w:frame="1"/>
          <w:rtl/>
          <w:lang w:bidi="ar-JO"/>
        </w:rPr>
        <w:t xml:space="preserve"> اتخاذ القرارات المتعلقة بجدولة </w:t>
      </w:r>
      <w:proofErr w:type="spellStart"/>
      <w:r>
        <w:rPr>
          <w:rStyle w:val="a4"/>
          <w:rFonts w:ascii="Arial" w:hAnsi="Arial" w:cs="Arial"/>
          <w:bdr w:val="none" w:sz="0" w:space="0" w:color="auto" w:frame="1"/>
          <w:rtl/>
          <w:lang w:bidi="ar-JO"/>
        </w:rPr>
        <w:t>الانتاج</w:t>
      </w:r>
      <w:proofErr w:type="spellEnd"/>
      <w:r>
        <w:rPr>
          <w:rStyle w:val="a4"/>
          <w:rFonts w:ascii="Arial" w:hAnsi="Arial" w:cs="Arial"/>
          <w:bdr w:val="none" w:sz="0" w:space="0" w:color="auto" w:frame="1"/>
          <w:rtl/>
          <w:lang w:bidi="ar-JO"/>
        </w:rPr>
        <w:t xml:space="preserve"> واستراتيجيات </w:t>
      </w:r>
      <w:proofErr w:type="spellStart"/>
      <w:r>
        <w:rPr>
          <w:rStyle w:val="a4"/>
          <w:rFonts w:ascii="Arial" w:hAnsi="Arial" w:cs="Arial"/>
          <w:bdr w:val="none" w:sz="0" w:space="0" w:color="auto" w:frame="1"/>
          <w:rtl/>
          <w:lang w:bidi="ar-JO"/>
        </w:rPr>
        <w:t>الانتاج</w:t>
      </w:r>
      <w:proofErr w:type="spellEnd"/>
      <w:r>
        <w:rPr>
          <w:rStyle w:val="a4"/>
          <w:rFonts w:ascii="Arial" w:hAnsi="Arial" w:cs="Arial"/>
          <w:bdr w:val="none" w:sz="0" w:space="0" w:color="auto" w:frame="1"/>
          <w:rtl/>
          <w:lang w:bidi="ar-JO"/>
        </w:rPr>
        <w:t xml:space="preserve"> المرحلي.</w:t>
      </w:r>
      <w:r>
        <w:rPr>
          <w:rStyle w:val="a4"/>
          <w:rFonts w:ascii="inherit" w:hAnsi="inherit" w:cs="Arial"/>
          <w:sz w:val="21"/>
          <w:szCs w:val="21"/>
          <w:bdr w:val="none" w:sz="0" w:space="0" w:color="auto" w:frame="1"/>
          <w:rtl/>
          <w:lang w:bidi="ar-JO"/>
        </w:rPr>
        <w:t>    </w:t>
      </w:r>
    </w:p>
    <w:p w:rsidR="00F732B0" w:rsidRDefault="00F732B0" w:rsidP="00F732B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11111"/>
          <w:sz w:val="17"/>
          <w:szCs w:val="17"/>
        </w:rPr>
      </w:pPr>
      <w:r>
        <w:rPr>
          <w:rFonts w:ascii="Arial" w:hAnsi="Arial" w:cs="Arial"/>
          <w:color w:val="111111"/>
          <w:sz w:val="17"/>
          <w:szCs w:val="17"/>
        </w:rPr>
        <w:object w:dxaOrig="1440" w:dyaOrig="1440">
          <v:shape id="_x0000_i1048" type="#_x0000_t75" style="width:20.1pt;height:18.15pt" o:ole="">
            <v:imagedata r:id="rId16" o:title=""/>
          </v:shape>
          <w:control r:id="rId17" w:name="DefaultOcxName4" w:shapeid="_x0000_i1048"/>
        </w:object>
      </w:r>
      <w:r>
        <w:rPr>
          <w:rStyle w:val="apple-converted-space"/>
          <w:rFonts w:ascii="Arial" w:hAnsi="Arial" w:cs="Arial"/>
          <w:color w:val="111111"/>
          <w:sz w:val="17"/>
          <w:szCs w:val="17"/>
        </w:rPr>
        <w:t> </w:t>
      </w:r>
      <w:r>
        <w:rPr>
          <w:rFonts w:ascii="Arial" w:hAnsi="Arial" w:cs="Arial"/>
          <w:color w:val="111111"/>
          <w:sz w:val="17"/>
          <w:szCs w:val="17"/>
          <w:rtl/>
        </w:rPr>
        <w:t>صواب</w:t>
      </w:r>
    </w:p>
    <w:p w:rsidR="00F732B0" w:rsidRDefault="00F732B0" w:rsidP="00F732B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11111"/>
          <w:sz w:val="17"/>
          <w:szCs w:val="17"/>
        </w:rPr>
      </w:pPr>
      <w:r>
        <w:rPr>
          <w:rFonts w:ascii="Arial" w:hAnsi="Arial" w:cs="Arial"/>
          <w:color w:val="111111"/>
          <w:sz w:val="17"/>
          <w:szCs w:val="17"/>
        </w:rPr>
        <w:object w:dxaOrig="1440" w:dyaOrig="1440">
          <v:shape id="_x0000_i1047" type="#_x0000_t75" style="width:20.1pt;height:18.15pt" o:ole="">
            <v:imagedata r:id="rId18" o:title=""/>
          </v:shape>
          <w:control r:id="rId19" w:name="DefaultOcxName13" w:shapeid="_x0000_i1047"/>
        </w:object>
      </w:r>
      <w:r>
        <w:rPr>
          <w:rStyle w:val="apple-converted-space"/>
          <w:rFonts w:ascii="Arial" w:hAnsi="Arial" w:cs="Arial"/>
          <w:color w:val="111111"/>
          <w:sz w:val="17"/>
          <w:szCs w:val="17"/>
        </w:rPr>
        <w:t> </w:t>
      </w:r>
      <w:r>
        <w:rPr>
          <w:rFonts w:ascii="Arial" w:hAnsi="Arial" w:cs="Arial"/>
          <w:color w:val="111111"/>
          <w:sz w:val="17"/>
          <w:szCs w:val="17"/>
          <w:rtl/>
        </w:rPr>
        <w:t>خطأ</w:t>
      </w:r>
    </w:p>
    <w:p w:rsidR="00F732B0" w:rsidRDefault="00F732B0" w:rsidP="00F732B0">
      <w:pPr>
        <w:bidi w:val="0"/>
        <w:spacing w:before="117" w:after="0" w:line="240" w:lineRule="auto"/>
        <w:rPr>
          <w:rFonts w:ascii="inherit" w:eastAsia="Times New Roman" w:hAnsi="inherit" w:cs="Times New Roman"/>
          <w:b/>
          <w:bCs/>
          <w:sz w:val="24"/>
          <w:szCs w:val="24"/>
        </w:rPr>
      </w:pPr>
    </w:p>
    <w:p w:rsidR="00F732B0" w:rsidRDefault="00F732B0" w:rsidP="00F732B0">
      <w:pPr>
        <w:pStyle w:val="a3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17"/>
          <w:szCs w:val="17"/>
        </w:rPr>
      </w:pPr>
      <w:r>
        <w:rPr>
          <w:rStyle w:val="a4"/>
          <w:rFonts w:ascii="inherit" w:hAnsi="inherit" w:cs="Arial"/>
          <w:color w:val="111111"/>
          <w:sz w:val="21"/>
          <w:szCs w:val="21"/>
          <w:bdr w:val="none" w:sz="0" w:space="0" w:color="auto" w:frame="1"/>
          <w:rtl/>
          <w:lang w:bidi="ar-JO"/>
        </w:rPr>
        <w:t xml:space="preserve">من مميّزات نظم </w:t>
      </w:r>
      <w:proofErr w:type="spellStart"/>
      <w:r>
        <w:rPr>
          <w:rStyle w:val="a4"/>
          <w:rFonts w:ascii="inherit" w:hAnsi="inherit" w:cs="Arial"/>
          <w:color w:val="111111"/>
          <w:sz w:val="21"/>
          <w:szCs w:val="21"/>
          <w:bdr w:val="none" w:sz="0" w:space="0" w:color="auto" w:frame="1"/>
          <w:rtl/>
          <w:lang w:bidi="ar-JO"/>
        </w:rPr>
        <w:t>ال</w:t>
      </w:r>
      <w:proofErr w:type="spellEnd"/>
      <w:r>
        <w:rPr>
          <w:rStyle w:val="a4"/>
          <w:rFonts w:ascii="inherit" w:hAnsi="inherit" w:cs="Arial"/>
          <w:color w:val="111111"/>
          <w:sz w:val="21"/>
          <w:szCs w:val="21"/>
          <w:bdr w:val="none" w:sz="0" w:space="0" w:color="auto" w:frame="1"/>
          <w:rtl/>
          <w:lang w:bidi="ar-JO"/>
        </w:rPr>
        <w:t xml:space="preserve"> </w:t>
      </w:r>
      <w:r>
        <w:rPr>
          <w:rStyle w:val="a4"/>
          <w:rFonts w:ascii="inherit" w:hAnsi="inherit" w:cs="Arial"/>
          <w:color w:val="111111"/>
          <w:sz w:val="21"/>
          <w:szCs w:val="21"/>
          <w:bdr w:val="none" w:sz="0" w:space="0" w:color="auto" w:frame="1"/>
          <w:lang w:bidi="ar-JO"/>
        </w:rPr>
        <w:t>MIS</w:t>
      </w:r>
      <w:r>
        <w:rPr>
          <w:rStyle w:val="apple-converted-space"/>
          <w:rFonts w:ascii="inherit" w:hAnsi="inherit" w:cs="Arial"/>
          <w:b/>
          <w:bCs/>
          <w:color w:val="111111"/>
          <w:sz w:val="21"/>
          <w:szCs w:val="21"/>
          <w:bdr w:val="none" w:sz="0" w:space="0" w:color="auto" w:frame="1"/>
          <w:rtl/>
          <w:lang w:bidi="ar-JO"/>
        </w:rPr>
        <w:t> </w:t>
      </w:r>
      <w:r>
        <w:rPr>
          <w:rStyle w:val="a4"/>
          <w:rFonts w:ascii="Arial" w:hAnsi="Arial" w:cs="Arial"/>
          <w:color w:val="111111"/>
          <w:bdr w:val="none" w:sz="0" w:space="0" w:color="auto" w:frame="1"/>
          <w:rtl/>
          <w:lang w:bidi="ar-JO"/>
        </w:rPr>
        <w:t>أنها نظم مرنة.</w:t>
      </w:r>
    </w:p>
    <w:p w:rsidR="00F732B0" w:rsidRDefault="00F732B0" w:rsidP="00F732B0">
      <w:pPr>
        <w:pStyle w:val="a3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17"/>
          <w:szCs w:val="17"/>
        </w:rPr>
      </w:pPr>
      <w:r>
        <w:rPr>
          <w:rFonts w:ascii="inherit" w:hAnsi="inherit" w:cs="Arial"/>
          <w:color w:val="111111"/>
          <w:sz w:val="17"/>
          <w:szCs w:val="17"/>
        </w:rPr>
        <w:object w:dxaOrig="1440" w:dyaOrig="1440">
          <v:shape id="_x0000_i1054" type="#_x0000_t75" style="width:20.1pt;height:17.5pt" o:ole="">
            <v:imagedata r:id="rId20" o:title=""/>
          </v:shape>
          <w:control r:id="rId21" w:name="DefaultOcxName5" w:shapeid="_x0000_i1054"/>
        </w:object>
      </w:r>
      <w:r>
        <w:rPr>
          <w:rStyle w:val="apple-converted-space"/>
          <w:rFonts w:ascii="inherit" w:hAnsi="inherit" w:cs="Arial"/>
          <w:color w:val="111111"/>
          <w:sz w:val="17"/>
          <w:szCs w:val="17"/>
        </w:rPr>
        <w:t> </w:t>
      </w:r>
      <w:r>
        <w:rPr>
          <w:rFonts w:ascii="inherit" w:hAnsi="inherit" w:cs="Arial"/>
          <w:color w:val="111111"/>
          <w:sz w:val="17"/>
          <w:szCs w:val="17"/>
          <w:rtl/>
        </w:rPr>
        <w:t>صواب</w:t>
      </w:r>
    </w:p>
    <w:p w:rsidR="00F732B0" w:rsidRDefault="00F732B0" w:rsidP="00F732B0">
      <w:pPr>
        <w:pStyle w:val="a3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17"/>
          <w:szCs w:val="17"/>
        </w:rPr>
      </w:pPr>
      <w:r>
        <w:rPr>
          <w:rFonts w:ascii="inherit" w:hAnsi="inherit" w:cs="Arial"/>
          <w:color w:val="111111"/>
          <w:sz w:val="17"/>
          <w:szCs w:val="17"/>
        </w:rPr>
        <w:object w:dxaOrig="1440" w:dyaOrig="1440">
          <v:shape id="_x0000_i1053" type="#_x0000_t75" style="width:20.1pt;height:17.5pt" o:ole="">
            <v:imagedata r:id="rId22" o:title=""/>
          </v:shape>
          <w:control r:id="rId23" w:name="DefaultOcxName14" w:shapeid="_x0000_i1053"/>
        </w:object>
      </w:r>
      <w:r>
        <w:rPr>
          <w:rStyle w:val="apple-converted-space"/>
          <w:rFonts w:ascii="inherit" w:hAnsi="inherit" w:cs="Arial"/>
          <w:color w:val="111111"/>
          <w:sz w:val="17"/>
          <w:szCs w:val="17"/>
        </w:rPr>
        <w:t> </w:t>
      </w:r>
      <w:r>
        <w:rPr>
          <w:rFonts w:ascii="inherit" w:hAnsi="inherit" w:cs="Arial"/>
          <w:color w:val="111111"/>
          <w:sz w:val="17"/>
          <w:szCs w:val="17"/>
          <w:rtl/>
        </w:rPr>
        <w:t>خطأ</w:t>
      </w:r>
    </w:p>
    <w:p w:rsidR="00F732B0" w:rsidRPr="00F732B0" w:rsidRDefault="00F732B0" w:rsidP="00F732B0">
      <w:pPr>
        <w:bidi w:val="0"/>
        <w:spacing w:before="117" w:after="0" w:line="240" w:lineRule="auto"/>
        <w:rPr>
          <w:rFonts w:ascii="inherit" w:eastAsia="Times New Roman" w:hAnsi="inherit" w:cs="Times New Roman" w:hint="cs"/>
          <w:b/>
          <w:bCs/>
          <w:sz w:val="24"/>
          <w:szCs w:val="24"/>
        </w:rPr>
      </w:pPr>
    </w:p>
    <w:sectPr w:rsidR="00F732B0" w:rsidRPr="00F732B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20"/>
  <w:characterSpacingControl w:val="doNotCompress"/>
  <w:compat>
    <w:useFELayout/>
  </w:compat>
  <w:rsids>
    <w:rsidRoot w:val="00F732B0"/>
    <w:rsid w:val="00F73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32B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732B0"/>
    <w:rPr>
      <w:b/>
      <w:bCs/>
    </w:rPr>
  </w:style>
  <w:style w:type="character" w:customStyle="1" w:styleId="apple-converted-space">
    <w:name w:val="apple-converted-space"/>
    <w:basedOn w:val="a0"/>
    <w:rsid w:val="00F732B0"/>
  </w:style>
  <w:style w:type="character" w:customStyle="1" w:styleId="steptitleright">
    <w:name w:val="steptitleright"/>
    <w:basedOn w:val="a0"/>
    <w:rsid w:val="00F732B0"/>
  </w:style>
  <w:style w:type="paragraph" w:customStyle="1" w:styleId="taskbuttondiv">
    <w:name w:val="taskbuttondiv"/>
    <w:basedOn w:val="a"/>
    <w:rsid w:val="00F732B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45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303710">
          <w:marLeft w:val="0"/>
          <w:marRight w:val="0"/>
          <w:marTop w:val="0"/>
          <w:marBottom w:val="0"/>
          <w:divBdr>
            <w:top w:val="single" w:sz="4" w:space="13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15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0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249">
          <w:marLeft w:val="0"/>
          <w:marRight w:val="0"/>
          <w:marTop w:val="0"/>
          <w:marBottom w:val="0"/>
          <w:divBdr>
            <w:top w:val="single" w:sz="4" w:space="13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9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8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9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2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82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48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control" Target="activeX/activeX5.xml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control" Target="activeX/activeX9.xml"/><Relationship Id="rId7" Type="http://schemas.openxmlformats.org/officeDocument/2006/relationships/control" Target="activeX/activeX2.xml"/><Relationship Id="rId12" Type="http://schemas.openxmlformats.org/officeDocument/2006/relationships/image" Target="media/image5.wmf"/><Relationship Id="rId17" Type="http://schemas.openxmlformats.org/officeDocument/2006/relationships/control" Target="activeX/activeX7.xm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control" Target="activeX/activeX4.xml"/><Relationship Id="rId24" Type="http://schemas.openxmlformats.org/officeDocument/2006/relationships/fontTable" Target="fontTable.xml"/><Relationship Id="rId5" Type="http://schemas.openxmlformats.org/officeDocument/2006/relationships/control" Target="activeX/activeX1.xml"/><Relationship Id="rId15" Type="http://schemas.openxmlformats.org/officeDocument/2006/relationships/control" Target="activeX/activeX6.xml"/><Relationship Id="rId23" Type="http://schemas.openxmlformats.org/officeDocument/2006/relationships/control" Target="activeX/activeX10.xml"/><Relationship Id="rId10" Type="http://schemas.openxmlformats.org/officeDocument/2006/relationships/image" Target="media/image4.wmf"/><Relationship Id="rId19" Type="http://schemas.openxmlformats.org/officeDocument/2006/relationships/control" Target="activeX/activeX8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4" Type="http://schemas.openxmlformats.org/officeDocument/2006/relationships/image" Target="media/image6.wmf"/><Relationship Id="rId22" Type="http://schemas.openxmlformats.org/officeDocument/2006/relationships/image" Target="media/image10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</dc:creator>
  <cp:keywords/>
  <dc:description/>
  <cp:lastModifiedBy>nada</cp:lastModifiedBy>
  <cp:revision>2</cp:revision>
  <dcterms:created xsi:type="dcterms:W3CDTF">2014-04-15T13:50:00Z</dcterms:created>
  <dcterms:modified xsi:type="dcterms:W3CDTF">2014-04-15T14:02:00Z</dcterms:modified>
</cp:coreProperties>
</file>