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93B" w:rsidRPr="00596B1F" w:rsidRDefault="0033030C" w:rsidP="00BD66A0">
      <w:pPr>
        <w:pStyle w:val="a3"/>
        <w:jc w:val="center"/>
        <w:rPr>
          <w:b/>
          <w:bCs/>
          <w:sz w:val="26"/>
          <w:szCs w:val="26"/>
          <w:rtl/>
        </w:rPr>
      </w:pPr>
      <w:r w:rsidRPr="00596B1F">
        <w:rPr>
          <w:b/>
          <w:bCs/>
          <w:sz w:val="26"/>
          <w:szCs w:val="26"/>
          <w:rtl/>
        </w:rPr>
        <w:t>الصفات</w:t>
      </w:r>
      <w:r w:rsidRPr="00596B1F">
        <w:rPr>
          <w:b/>
          <w:bCs/>
          <w:sz w:val="26"/>
          <w:szCs w:val="26"/>
        </w:rPr>
        <w:t xml:space="preserve"> </w:t>
      </w:r>
      <w:r w:rsidRPr="00596B1F">
        <w:rPr>
          <w:b/>
          <w:bCs/>
          <w:sz w:val="26"/>
          <w:szCs w:val="26"/>
          <w:rtl/>
        </w:rPr>
        <w:t>والمهارات</w:t>
      </w:r>
      <w:r w:rsidRPr="00596B1F">
        <w:rPr>
          <w:b/>
          <w:bCs/>
          <w:sz w:val="26"/>
          <w:szCs w:val="26"/>
        </w:rPr>
        <w:t xml:space="preserve"> </w:t>
      </w:r>
      <w:r w:rsidRPr="00596B1F">
        <w:rPr>
          <w:b/>
          <w:bCs/>
          <w:sz w:val="26"/>
          <w:szCs w:val="26"/>
          <w:rtl/>
        </w:rPr>
        <w:t>الرئيسية</w:t>
      </w:r>
      <w:r w:rsidRPr="00596B1F">
        <w:rPr>
          <w:b/>
          <w:bCs/>
          <w:sz w:val="26"/>
          <w:szCs w:val="26"/>
        </w:rPr>
        <w:t xml:space="preserve"> </w:t>
      </w:r>
      <w:r w:rsidRPr="00596B1F">
        <w:rPr>
          <w:b/>
          <w:bCs/>
          <w:sz w:val="26"/>
          <w:szCs w:val="26"/>
          <w:rtl/>
        </w:rPr>
        <w:t>للمفاوض</w:t>
      </w:r>
      <w:r w:rsidRPr="00596B1F">
        <w:rPr>
          <w:b/>
          <w:bCs/>
          <w:sz w:val="26"/>
          <w:szCs w:val="26"/>
        </w:rPr>
        <w:t xml:space="preserve"> </w:t>
      </w:r>
      <w:r w:rsidRPr="00596B1F">
        <w:rPr>
          <w:b/>
          <w:bCs/>
          <w:sz w:val="26"/>
          <w:szCs w:val="26"/>
          <w:rtl/>
        </w:rPr>
        <w:t>الناجح</w:t>
      </w:r>
    </w:p>
    <w:p w:rsidR="00BD66A0" w:rsidRPr="00596B1F" w:rsidRDefault="00BD66A0" w:rsidP="00BD66A0">
      <w:pPr>
        <w:pStyle w:val="a3"/>
        <w:jc w:val="center"/>
        <w:rPr>
          <w:b/>
          <w:bCs/>
          <w:sz w:val="26"/>
          <w:szCs w:val="26"/>
          <w:u w:val="single"/>
          <w:rtl/>
        </w:rPr>
      </w:pPr>
      <w:r w:rsidRPr="00596B1F">
        <w:rPr>
          <w:rFonts w:hint="cs"/>
          <w:b/>
          <w:bCs/>
          <w:sz w:val="26"/>
          <w:szCs w:val="26"/>
          <w:u w:val="single"/>
          <w:rtl/>
        </w:rPr>
        <w:t>المحاضرة المباشرة الأولى</w:t>
      </w:r>
    </w:p>
    <w:p w:rsidR="0033030C" w:rsidRPr="00596B1F" w:rsidRDefault="0033030C" w:rsidP="0033030C">
      <w:pPr>
        <w:pStyle w:val="a3"/>
        <w:rPr>
          <w:b/>
          <w:bCs/>
          <w:sz w:val="26"/>
          <w:szCs w:val="26"/>
          <w:rtl/>
        </w:rPr>
      </w:pPr>
      <w:r w:rsidRPr="00596B1F">
        <w:rPr>
          <w:b/>
          <w:bCs/>
          <w:sz w:val="26"/>
          <w:szCs w:val="26"/>
          <w:rtl/>
        </w:rPr>
        <w:t>مقدمة</w:t>
      </w:r>
      <w:r w:rsidRPr="00596B1F">
        <w:rPr>
          <w:rFonts w:hint="cs"/>
          <w:b/>
          <w:bCs/>
          <w:sz w:val="26"/>
          <w:szCs w:val="26"/>
          <w:rtl/>
        </w:rPr>
        <w:t xml:space="preserve"> :</w:t>
      </w:r>
    </w:p>
    <w:p w:rsidR="003E1910" w:rsidRPr="00596B1F" w:rsidRDefault="0033030C" w:rsidP="003E1910">
      <w:pPr>
        <w:pStyle w:val="a3"/>
        <w:numPr>
          <w:ilvl w:val="0"/>
          <w:numId w:val="2"/>
        </w:numPr>
        <w:rPr>
          <w:sz w:val="26"/>
          <w:szCs w:val="26"/>
        </w:rPr>
      </w:pPr>
      <w:r w:rsidRPr="00596B1F">
        <w:rPr>
          <w:rFonts w:hint="cs"/>
          <w:sz w:val="26"/>
          <w:szCs w:val="26"/>
          <w:rtl/>
        </w:rPr>
        <w:t>يرتبط النجاح في أي عمل بمدى الإعداد والتجهيز والتخطيط بدقة وبأسلوب علمي , وتظهر هذه الحقيقة أكثر وضوحاً في مجال التفاوض منه في كثير من المجالات الأخرى , وصحيح أن التخطيط السليم هو الأساس الضروري لأي إنجاز تنفيذي يمكن تحقيقه , إلا أننا كثيراً ما نتجاهل هذا المبدأ البديهي لضمان فرص أفضل للنجاح.</w:t>
      </w:r>
    </w:p>
    <w:p w:rsidR="0033030C" w:rsidRPr="00596B1F" w:rsidRDefault="0033030C" w:rsidP="003E1910">
      <w:pPr>
        <w:pStyle w:val="a3"/>
        <w:numPr>
          <w:ilvl w:val="0"/>
          <w:numId w:val="2"/>
        </w:numPr>
        <w:rPr>
          <w:sz w:val="26"/>
          <w:szCs w:val="26"/>
        </w:rPr>
      </w:pPr>
      <w:r w:rsidRPr="00596B1F">
        <w:rPr>
          <w:rFonts w:hint="cs"/>
          <w:sz w:val="26"/>
          <w:szCs w:val="26"/>
          <w:rtl/>
        </w:rPr>
        <w:t>يتعذر أن تنمي مهاراتك التفاوضية دون أن تحددها أولاً وتضيحها بدقة وموضوعية وتتعرف على أوجه القوة ونقاط الضعف وأساليب تحسينها ثم بعد ذلك يمكنك أن تحقق مايلي :</w:t>
      </w:r>
    </w:p>
    <w:p w:rsidR="0033030C" w:rsidRPr="00596B1F" w:rsidRDefault="0033030C" w:rsidP="0033030C">
      <w:pPr>
        <w:pStyle w:val="a3"/>
        <w:numPr>
          <w:ilvl w:val="0"/>
          <w:numId w:val="1"/>
        </w:numPr>
        <w:rPr>
          <w:sz w:val="26"/>
          <w:szCs w:val="26"/>
        </w:rPr>
      </w:pPr>
      <w:r w:rsidRPr="00596B1F">
        <w:rPr>
          <w:rFonts w:hint="cs"/>
          <w:sz w:val="26"/>
          <w:szCs w:val="26"/>
          <w:rtl/>
        </w:rPr>
        <w:t>ستحقق صفات أفضل.</w:t>
      </w:r>
    </w:p>
    <w:p w:rsidR="0033030C" w:rsidRPr="00596B1F" w:rsidRDefault="0033030C" w:rsidP="0033030C">
      <w:pPr>
        <w:pStyle w:val="a3"/>
        <w:numPr>
          <w:ilvl w:val="0"/>
          <w:numId w:val="1"/>
        </w:numPr>
        <w:rPr>
          <w:sz w:val="26"/>
          <w:szCs w:val="26"/>
        </w:rPr>
      </w:pPr>
      <w:r w:rsidRPr="00596B1F">
        <w:rPr>
          <w:rFonts w:hint="cs"/>
          <w:sz w:val="26"/>
          <w:szCs w:val="26"/>
          <w:rtl/>
        </w:rPr>
        <w:t>ستتمكن من تحقيق كثير مما تريده.</w:t>
      </w:r>
    </w:p>
    <w:p w:rsidR="0033030C" w:rsidRPr="00596B1F" w:rsidRDefault="0033030C" w:rsidP="0033030C">
      <w:pPr>
        <w:pStyle w:val="a3"/>
        <w:numPr>
          <w:ilvl w:val="0"/>
          <w:numId w:val="1"/>
        </w:numPr>
        <w:rPr>
          <w:sz w:val="26"/>
          <w:szCs w:val="26"/>
        </w:rPr>
      </w:pPr>
      <w:r w:rsidRPr="00596B1F">
        <w:rPr>
          <w:rFonts w:hint="cs"/>
          <w:sz w:val="26"/>
          <w:szCs w:val="26"/>
          <w:rtl/>
        </w:rPr>
        <w:t>ستعطي  للآخرين فرصاً أفضل لكي يحققوا كثيراً مما يريدون.</w:t>
      </w:r>
    </w:p>
    <w:p w:rsidR="0033030C" w:rsidRPr="00596B1F" w:rsidRDefault="0033030C" w:rsidP="0033030C">
      <w:pPr>
        <w:pStyle w:val="a3"/>
        <w:numPr>
          <w:ilvl w:val="0"/>
          <w:numId w:val="1"/>
        </w:numPr>
        <w:rPr>
          <w:sz w:val="26"/>
          <w:szCs w:val="26"/>
        </w:rPr>
      </w:pPr>
      <w:r w:rsidRPr="00596B1F">
        <w:rPr>
          <w:rFonts w:hint="cs"/>
          <w:sz w:val="26"/>
          <w:szCs w:val="26"/>
          <w:rtl/>
        </w:rPr>
        <w:t>ستشعر بالرضا عما قمت به مهما كانت النتائج.</w:t>
      </w:r>
    </w:p>
    <w:p w:rsidR="0033030C" w:rsidRPr="00596B1F" w:rsidRDefault="0033030C" w:rsidP="0033030C">
      <w:pPr>
        <w:pStyle w:val="a3"/>
        <w:numPr>
          <w:ilvl w:val="0"/>
          <w:numId w:val="1"/>
        </w:numPr>
        <w:rPr>
          <w:sz w:val="26"/>
          <w:szCs w:val="26"/>
        </w:rPr>
      </w:pPr>
      <w:r w:rsidRPr="00596B1F">
        <w:rPr>
          <w:rFonts w:hint="cs"/>
          <w:sz w:val="26"/>
          <w:szCs w:val="26"/>
          <w:rtl/>
        </w:rPr>
        <w:t>ستكون في حالة استعداد دائم للتعامل مع المواقف ويمكنك الآن أن تتفاوض.</w:t>
      </w:r>
    </w:p>
    <w:p w:rsidR="0033030C" w:rsidRPr="00596B1F" w:rsidRDefault="0033030C" w:rsidP="0033030C">
      <w:pPr>
        <w:pStyle w:val="a3"/>
        <w:numPr>
          <w:ilvl w:val="0"/>
          <w:numId w:val="1"/>
        </w:numPr>
        <w:rPr>
          <w:sz w:val="26"/>
          <w:szCs w:val="26"/>
        </w:rPr>
      </w:pPr>
      <w:r w:rsidRPr="00596B1F">
        <w:rPr>
          <w:rFonts w:hint="cs"/>
          <w:sz w:val="26"/>
          <w:szCs w:val="26"/>
          <w:rtl/>
        </w:rPr>
        <w:t>ستمارس حياتك كلها باستمتاع مع زملائك ورؤسائك ومرؤوسيك ومع كل الاطراف ذات العلاقة بك.</w:t>
      </w:r>
    </w:p>
    <w:p w:rsidR="0033030C" w:rsidRPr="00596B1F" w:rsidRDefault="0033030C" w:rsidP="0033030C">
      <w:pPr>
        <w:pStyle w:val="a3"/>
        <w:rPr>
          <w:sz w:val="26"/>
          <w:szCs w:val="26"/>
          <w:rtl/>
        </w:rPr>
      </w:pPr>
    </w:p>
    <w:p w:rsidR="0033030C" w:rsidRPr="00596B1F" w:rsidRDefault="0033030C" w:rsidP="0033030C">
      <w:pPr>
        <w:pStyle w:val="a3"/>
        <w:rPr>
          <w:b/>
          <w:bCs/>
          <w:sz w:val="26"/>
          <w:szCs w:val="26"/>
          <w:rtl/>
        </w:rPr>
      </w:pPr>
      <w:r w:rsidRPr="00596B1F">
        <w:rPr>
          <w:rFonts w:hint="cs"/>
          <w:b/>
          <w:bCs/>
          <w:sz w:val="26"/>
          <w:szCs w:val="26"/>
          <w:rtl/>
        </w:rPr>
        <w:t>الصفات الأساسية للمفاوض الناجح :</w:t>
      </w:r>
    </w:p>
    <w:p w:rsidR="003E1910" w:rsidRPr="00596B1F" w:rsidRDefault="0033030C" w:rsidP="003E1910">
      <w:pPr>
        <w:pStyle w:val="a3"/>
        <w:numPr>
          <w:ilvl w:val="0"/>
          <w:numId w:val="2"/>
        </w:numPr>
        <w:rPr>
          <w:b/>
          <w:bCs/>
          <w:sz w:val="26"/>
          <w:szCs w:val="26"/>
          <w:u w:val="single"/>
        </w:rPr>
      </w:pPr>
      <w:r w:rsidRPr="00596B1F">
        <w:rPr>
          <w:rFonts w:hint="cs"/>
          <w:b/>
          <w:bCs/>
          <w:sz w:val="26"/>
          <w:szCs w:val="26"/>
          <w:u w:val="single"/>
          <w:rtl/>
        </w:rPr>
        <w:t>الاتزان العاطفي والتوافق النفسي.</w:t>
      </w:r>
    </w:p>
    <w:p w:rsidR="0033030C" w:rsidRPr="00596B1F" w:rsidRDefault="0033030C" w:rsidP="003E1910">
      <w:pPr>
        <w:pStyle w:val="a3"/>
        <w:numPr>
          <w:ilvl w:val="0"/>
          <w:numId w:val="2"/>
        </w:numPr>
        <w:rPr>
          <w:sz w:val="26"/>
          <w:szCs w:val="26"/>
        </w:rPr>
      </w:pPr>
      <w:r w:rsidRPr="00596B1F">
        <w:rPr>
          <w:rFonts w:hint="cs"/>
          <w:b/>
          <w:bCs/>
          <w:sz w:val="26"/>
          <w:szCs w:val="26"/>
          <w:u w:val="single"/>
          <w:rtl/>
        </w:rPr>
        <w:t>يتطلب نجاحك في المفاوضات أن تتصف بالهدوء والتحكم في انفعالاتك</w:t>
      </w:r>
      <w:r w:rsidRPr="00596B1F">
        <w:rPr>
          <w:rFonts w:hint="cs"/>
          <w:sz w:val="26"/>
          <w:szCs w:val="26"/>
          <w:rtl/>
        </w:rPr>
        <w:t xml:space="preserve"> ويمكن تنمية هذه الصفة من خلال :</w:t>
      </w:r>
    </w:p>
    <w:p w:rsidR="0033030C" w:rsidRPr="00596B1F" w:rsidRDefault="0033030C" w:rsidP="0033030C">
      <w:pPr>
        <w:pStyle w:val="a3"/>
        <w:numPr>
          <w:ilvl w:val="0"/>
          <w:numId w:val="1"/>
        </w:numPr>
        <w:rPr>
          <w:sz w:val="26"/>
          <w:szCs w:val="26"/>
        </w:rPr>
      </w:pPr>
      <w:r w:rsidRPr="00596B1F">
        <w:rPr>
          <w:rFonts w:hint="cs"/>
          <w:sz w:val="26"/>
          <w:szCs w:val="26"/>
          <w:rtl/>
        </w:rPr>
        <w:t>الالتزام بالموضوعية في دراسة الاحداث والوقائع وتحليلها.</w:t>
      </w:r>
    </w:p>
    <w:p w:rsidR="0033030C" w:rsidRPr="00596B1F" w:rsidRDefault="0033030C" w:rsidP="0033030C">
      <w:pPr>
        <w:pStyle w:val="a3"/>
        <w:numPr>
          <w:ilvl w:val="0"/>
          <w:numId w:val="1"/>
        </w:numPr>
        <w:rPr>
          <w:sz w:val="26"/>
          <w:szCs w:val="26"/>
        </w:rPr>
      </w:pPr>
      <w:r w:rsidRPr="00596B1F">
        <w:rPr>
          <w:rFonts w:hint="cs"/>
          <w:sz w:val="26"/>
          <w:szCs w:val="26"/>
          <w:rtl/>
        </w:rPr>
        <w:t>تجنب الوقوع في محاولات الاستفزاز والاثارة من الطرف الآخر.</w:t>
      </w:r>
    </w:p>
    <w:p w:rsidR="0033030C" w:rsidRPr="00596B1F" w:rsidRDefault="0033030C" w:rsidP="0033030C">
      <w:pPr>
        <w:pStyle w:val="a3"/>
        <w:numPr>
          <w:ilvl w:val="0"/>
          <w:numId w:val="1"/>
        </w:numPr>
        <w:rPr>
          <w:sz w:val="26"/>
          <w:szCs w:val="26"/>
        </w:rPr>
      </w:pPr>
      <w:r w:rsidRPr="00596B1F">
        <w:rPr>
          <w:rFonts w:hint="cs"/>
          <w:sz w:val="26"/>
          <w:szCs w:val="26"/>
          <w:rtl/>
        </w:rPr>
        <w:t>تأكد من اقناعك بأن حالات الغضب والانفعالات غير المدروسة يترتب عليها توتر في جو التفاوض.</w:t>
      </w:r>
    </w:p>
    <w:p w:rsidR="0033030C" w:rsidRPr="00596B1F" w:rsidRDefault="0033030C" w:rsidP="0033030C">
      <w:pPr>
        <w:pStyle w:val="a3"/>
        <w:numPr>
          <w:ilvl w:val="0"/>
          <w:numId w:val="1"/>
        </w:numPr>
        <w:rPr>
          <w:sz w:val="26"/>
          <w:szCs w:val="26"/>
        </w:rPr>
      </w:pPr>
      <w:r w:rsidRPr="00596B1F">
        <w:rPr>
          <w:rFonts w:hint="cs"/>
          <w:sz w:val="26"/>
          <w:szCs w:val="26"/>
          <w:rtl/>
        </w:rPr>
        <w:t xml:space="preserve">تأكد من إدراكك بأن عدم تحكمك في أعصابك وغضبك غير المحسوب يجعلك في موقف نفسي يمكن الطرف الآخر </w:t>
      </w:r>
      <w:r w:rsidR="003E1910" w:rsidRPr="00596B1F">
        <w:rPr>
          <w:rFonts w:hint="cs"/>
          <w:sz w:val="26"/>
          <w:szCs w:val="26"/>
          <w:rtl/>
        </w:rPr>
        <w:t>من استغلال أي فرصة للحصول على معلومات سرية لا تود الاعلان عنها.</w:t>
      </w:r>
    </w:p>
    <w:p w:rsidR="003E1910" w:rsidRPr="00596B1F" w:rsidRDefault="003E1910" w:rsidP="0033030C">
      <w:pPr>
        <w:pStyle w:val="a3"/>
        <w:numPr>
          <w:ilvl w:val="0"/>
          <w:numId w:val="1"/>
        </w:numPr>
        <w:rPr>
          <w:sz w:val="26"/>
          <w:szCs w:val="26"/>
        </w:rPr>
      </w:pPr>
      <w:r w:rsidRPr="00596B1F">
        <w:rPr>
          <w:rFonts w:hint="cs"/>
          <w:sz w:val="26"/>
          <w:szCs w:val="26"/>
          <w:rtl/>
        </w:rPr>
        <w:t>تجنب مقاطعة الطرف الآخر عند انفعاله والتزم الهدوء وكذلك النظر إليه باستغراب أو ازدراء.</w:t>
      </w:r>
    </w:p>
    <w:p w:rsidR="003E1910" w:rsidRPr="00596B1F" w:rsidRDefault="003E1910" w:rsidP="003E1910">
      <w:pPr>
        <w:pStyle w:val="a3"/>
        <w:numPr>
          <w:ilvl w:val="0"/>
          <w:numId w:val="2"/>
        </w:numPr>
        <w:rPr>
          <w:b/>
          <w:bCs/>
          <w:sz w:val="26"/>
          <w:szCs w:val="26"/>
          <w:u w:val="single"/>
        </w:rPr>
      </w:pPr>
      <w:r w:rsidRPr="00596B1F">
        <w:rPr>
          <w:rFonts w:hint="cs"/>
          <w:b/>
          <w:bCs/>
          <w:sz w:val="26"/>
          <w:szCs w:val="26"/>
          <w:u w:val="single"/>
          <w:rtl/>
        </w:rPr>
        <w:t>المنظق والموضوعية.</w:t>
      </w:r>
    </w:p>
    <w:p w:rsidR="003E1910" w:rsidRPr="00596B1F" w:rsidRDefault="003E1910" w:rsidP="003E1910">
      <w:pPr>
        <w:pStyle w:val="a3"/>
        <w:rPr>
          <w:sz w:val="26"/>
          <w:szCs w:val="26"/>
          <w:rtl/>
        </w:rPr>
      </w:pPr>
      <w:r w:rsidRPr="00596B1F">
        <w:rPr>
          <w:rFonts w:hint="cs"/>
          <w:sz w:val="26"/>
          <w:szCs w:val="26"/>
          <w:rtl/>
        </w:rPr>
        <w:t>يمكن تدعين خاصية المنطق والموضوعية من خلال :</w:t>
      </w:r>
    </w:p>
    <w:p w:rsidR="003E1910" w:rsidRPr="00596B1F" w:rsidRDefault="003E1910" w:rsidP="003E1910">
      <w:pPr>
        <w:pStyle w:val="a3"/>
        <w:numPr>
          <w:ilvl w:val="0"/>
          <w:numId w:val="1"/>
        </w:numPr>
        <w:rPr>
          <w:sz w:val="26"/>
          <w:szCs w:val="26"/>
        </w:rPr>
      </w:pPr>
      <w:r w:rsidRPr="00596B1F">
        <w:rPr>
          <w:rFonts w:hint="cs"/>
          <w:sz w:val="26"/>
          <w:szCs w:val="26"/>
          <w:rtl/>
        </w:rPr>
        <w:t>تعرف بدقة على احتياجات الطرف الآخر وآماله ورغباته ومخاوفه ثم خذها بعين الاعتبار.</w:t>
      </w:r>
    </w:p>
    <w:p w:rsidR="003E1910" w:rsidRPr="00596B1F" w:rsidRDefault="003E1910" w:rsidP="003E1910">
      <w:pPr>
        <w:pStyle w:val="a3"/>
        <w:numPr>
          <w:ilvl w:val="0"/>
          <w:numId w:val="1"/>
        </w:numPr>
        <w:rPr>
          <w:sz w:val="26"/>
          <w:szCs w:val="26"/>
        </w:rPr>
      </w:pPr>
      <w:r w:rsidRPr="00596B1F">
        <w:rPr>
          <w:rFonts w:hint="cs"/>
          <w:sz w:val="26"/>
          <w:szCs w:val="26"/>
          <w:rtl/>
        </w:rPr>
        <w:t>اهتم بتحديد وعرض الحقائق.</w:t>
      </w:r>
    </w:p>
    <w:p w:rsidR="003E1910" w:rsidRPr="00596B1F" w:rsidRDefault="003E1910" w:rsidP="003E1910">
      <w:pPr>
        <w:pStyle w:val="a3"/>
        <w:numPr>
          <w:ilvl w:val="0"/>
          <w:numId w:val="1"/>
        </w:numPr>
        <w:rPr>
          <w:sz w:val="26"/>
          <w:szCs w:val="26"/>
        </w:rPr>
      </w:pPr>
      <w:r w:rsidRPr="00596B1F">
        <w:rPr>
          <w:rFonts w:hint="cs"/>
          <w:sz w:val="26"/>
          <w:szCs w:val="26"/>
          <w:rtl/>
        </w:rPr>
        <w:t>ركز في الحوار على القضايا والموضوعات وليس على الأشخاص.</w:t>
      </w:r>
    </w:p>
    <w:p w:rsidR="003E1910" w:rsidRPr="00596B1F" w:rsidRDefault="003E1910" w:rsidP="003E1910">
      <w:pPr>
        <w:pStyle w:val="a3"/>
        <w:numPr>
          <w:ilvl w:val="0"/>
          <w:numId w:val="1"/>
        </w:numPr>
        <w:rPr>
          <w:sz w:val="26"/>
          <w:szCs w:val="26"/>
        </w:rPr>
      </w:pPr>
      <w:r w:rsidRPr="00596B1F">
        <w:rPr>
          <w:rFonts w:hint="cs"/>
          <w:sz w:val="26"/>
          <w:szCs w:val="26"/>
          <w:rtl/>
        </w:rPr>
        <w:t>ابراز الأدلة المنطقية والحجج عند مناقشة موضوعات التفاوض.</w:t>
      </w:r>
    </w:p>
    <w:p w:rsidR="003E1910" w:rsidRPr="00596B1F" w:rsidRDefault="003E1910" w:rsidP="003E1910">
      <w:pPr>
        <w:pStyle w:val="a3"/>
        <w:numPr>
          <w:ilvl w:val="0"/>
          <w:numId w:val="1"/>
        </w:numPr>
        <w:rPr>
          <w:sz w:val="26"/>
          <w:szCs w:val="26"/>
        </w:rPr>
      </w:pPr>
      <w:r w:rsidRPr="00596B1F">
        <w:rPr>
          <w:rFonts w:hint="cs"/>
          <w:sz w:val="26"/>
          <w:szCs w:val="26"/>
          <w:rtl/>
        </w:rPr>
        <w:t>تعامل مع الطرف الآخر على اعتبار أنه شريك يسعى للتوصل إلى اتفاق يحقق مصلحة الطرفين.</w:t>
      </w:r>
    </w:p>
    <w:p w:rsidR="003E1910" w:rsidRPr="00596B1F" w:rsidRDefault="003E1910" w:rsidP="003E1910">
      <w:pPr>
        <w:pStyle w:val="a3"/>
        <w:numPr>
          <w:ilvl w:val="0"/>
          <w:numId w:val="1"/>
        </w:numPr>
        <w:rPr>
          <w:sz w:val="26"/>
          <w:szCs w:val="26"/>
        </w:rPr>
      </w:pPr>
      <w:r w:rsidRPr="00596B1F">
        <w:rPr>
          <w:rFonts w:hint="cs"/>
          <w:sz w:val="26"/>
          <w:szCs w:val="26"/>
          <w:rtl/>
        </w:rPr>
        <w:t>الزم نفسك بالاعتراف بالحد الأدنى</w:t>
      </w:r>
      <w:r w:rsidR="00972C06" w:rsidRPr="00596B1F">
        <w:rPr>
          <w:rFonts w:hint="cs"/>
          <w:sz w:val="26"/>
          <w:szCs w:val="26"/>
          <w:rtl/>
        </w:rPr>
        <w:t xml:space="preserve"> من أهداف ومصالح الطرف الآخر.</w:t>
      </w:r>
    </w:p>
    <w:p w:rsidR="00972C06" w:rsidRPr="00596B1F" w:rsidRDefault="00972C06" w:rsidP="003E1910">
      <w:pPr>
        <w:pStyle w:val="a3"/>
        <w:numPr>
          <w:ilvl w:val="0"/>
          <w:numId w:val="1"/>
        </w:numPr>
        <w:rPr>
          <w:sz w:val="26"/>
          <w:szCs w:val="26"/>
        </w:rPr>
      </w:pPr>
      <w:r w:rsidRPr="00596B1F">
        <w:rPr>
          <w:rFonts w:hint="cs"/>
          <w:sz w:val="26"/>
          <w:szCs w:val="26"/>
          <w:rtl/>
        </w:rPr>
        <w:t>تأكد من الواقعية في تحديد أهدافك.</w:t>
      </w:r>
    </w:p>
    <w:p w:rsidR="00972C06" w:rsidRPr="00596B1F" w:rsidRDefault="00972C06" w:rsidP="003E1910">
      <w:pPr>
        <w:pStyle w:val="a3"/>
        <w:numPr>
          <w:ilvl w:val="0"/>
          <w:numId w:val="1"/>
        </w:numPr>
        <w:rPr>
          <w:sz w:val="26"/>
          <w:szCs w:val="26"/>
        </w:rPr>
      </w:pPr>
      <w:r w:rsidRPr="00596B1F">
        <w:rPr>
          <w:rFonts w:hint="cs"/>
          <w:sz w:val="26"/>
          <w:szCs w:val="26"/>
          <w:rtl/>
        </w:rPr>
        <w:t>من الملائم أن تعترف في بعض الحالات بالصعوبات التي تواجه الطرف الآخر.</w:t>
      </w:r>
    </w:p>
    <w:p w:rsidR="00972C06" w:rsidRPr="00596B1F" w:rsidRDefault="00972C06" w:rsidP="003E1910">
      <w:pPr>
        <w:pStyle w:val="a3"/>
        <w:numPr>
          <w:ilvl w:val="0"/>
          <w:numId w:val="1"/>
        </w:numPr>
        <w:rPr>
          <w:sz w:val="26"/>
          <w:szCs w:val="26"/>
        </w:rPr>
      </w:pPr>
      <w:r w:rsidRPr="00596B1F">
        <w:rPr>
          <w:rFonts w:hint="cs"/>
          <w:sz w:val="26"/>
          <w:szCs w:val="26"/>
          <w:rtl/>
        </w:rPr>
        <w:t>ضرورة التمييز بين المواقف التفاوضية التي قد يبدو منها التعارض بين المصالح الحقيقية للاطراف عن تلك المواقف التي تكون المصالح واحدة أو مشتركة.</w:t>
      </w:r>
    </w:p>
    <w:p w:rsidR="00972C06" w:rsidRPr="00596B1F" w:rsidRDefault="00972C06" w:rsidP="00972C06">
      <w:pPr>
        <w:pStyle w:val="a3"/>
        <w:numPr>
          <w:ilvl w:val="0"/>
          <w:numId w:val="1"/>
        </w:numPr>
        <w:rPr>
          <w:sz w:val="26"/>
          <w:szCs w:val="26"/>
        </w:rPr>
      </w:pPr>
      <w:r w:rsidRPr="00596B1F">
        <w:rPr>
          <w:rFonts w:hint="cs"/>
          <w:sz w:val="26"/>
          <w:szCs w:val="26"/>
          <w:rtl/>
        </w:rPr>
        <w:t>ابحث عن حلول موضوعية مقبولة من الاطراف الأخرى لأي مشكلات تظهر خلال مراحل التفاوض.</w:t>
      </w:r>
    </w:p>
    <w:p w:rsidR="00972C06" w:rsidRPr="00596B1F" w:rsidRDefault="003E1910" w:rsidP="00972C06">
      <w:pPr>
        <w:pStyle w:val="a3"/>
        <w:numPr>
          <w:ilvl w:val="0"/>
          <w:numId w:val="2"/>
        </w:numPr>
        <w:rPr>
          <w:b/>
          <w:bCs/>
          <w:sz w:val="26"/>
          <w:szCs w:val="26"/>
          <w:u w:val="single"/>
        </w:rPr>
      </w:pPr>
      <w:r w:rsidRPr="00596B1F">
        <w:rPr>
          <w:rFonts w:hint="cs"/>
          <w:b/>
          <w:bCs/>
          <w:sz w:val="26"/>
          <w:szCs w:val="26"/>
          <w:u w:val="single"/>
          <w:rtl/>
        </w:rPr>
        <w:t>الثقة الموضوعية بالنفس.</w:t>
      </w:r>
    </w:p>
    <w:p w:rsidR="00972C06" w:rsidRPr="00596B1F" w:rsidRDefault="00972C06" w:rsidP="00972C06">
      <w:pPr>
        <w:pStyle w:val="a3"/>
        <w:numPr>
          <w:ilvl w:val="0"/>
          <w:numId w:val="1"/>
        </w:numPr>
        <w:rPr>
          <w:sz w:val="26"/>
          <w:szCs w:val="26"/>
        </w:rPr>
      </w:pPr>
      <w:r w:rsidRPr="00596B1F">
        <w:rPr>
          <w:rFonts w:hint="cs"/>
          <w:sz w:val="26"/>
          <w:szCs w:val="26"/>
          <w:rtl/>
        </w:rPr>
        <w:t>بناء علاقات من الود والتفاهم مع أطراف التفاوض من خلال الاتصالات الشخصية غير الرسمية.</w:t>
      </w:r>
    </w:p>
    <w:p w:rsidR="00972C06" w:rsidRPr="00596B1F" w:rsidRDefault="00972C06" w:rsidP="00972C06">
      <w:pPr>
        <w:pStyle w:val="a3"/>
        <w:numPr>
          <w:ilvl w:val="0"/>
          <w:numId w:val="1"/>
        </w:numPr>
        <w:rPr>
          <w:sz w:val="26"/>
          <w:szCs w:val="26"/>
        </w:rPr>
      </w:pPr>
      <w:r w:rsidRPr="00596B1F">
        <w:rPr>
          <w:rFonts w:hint="cs"/>
          <w:sz w:val="26"/>
          <w:szCs w:val="26"/>
          <w:rtl/>
        </w:rPr>
        <w:t>توفر بيانات تاريخية متصلة عن الاتفاقات وتحليلها بعمق للتأكد من احترام المواثيق.</w:t>
      </w:r>
    </w:p>
    <w:p w:rsidR="00972C06" w:rsidRPr="00596B1F" w:rsidRDefault="00972C06" w:rsidP="00972C06">
      <w:pPr>
        <w:pStyle w:val="a3"/>
        <w:numPr>
          <w:ilvl w:val="0"/>
          <w:numId w:val="1"/>
        </w:numPr>
        <w:rPr>
          <w:sz w:val="26"/>
          <w:szCs w:val="26"/>
        </w:rPr>
      </w:pPr>
      <w:r w:rsidRPr="00596B1F">
        <w:rPr>
          <w:rFonts w:hint="cs"/>
          <w:sz w:val="26"/>
          <w:szCs w:val="26"/>
          <w:rtl/>
        </w:rPr>
        <w:t>دراسة الامكانيات المادية والفنية لدى أطراف التفاوض والتعرف على اتجاهات العناصر البشرية المشاركة في عملية التفاوض للتأكد من توفر متطلبات بناء الثقة والمصداقية.</w:t>
      </w:r>
    </w:p>
    <w:p w:rsidR="00972C06" w:rsidRPr="00596B1F" w:rsidRDefault="00972C06" w:rsidP="00972C06">
      <w:pPr>
        <w:pStyle w:val="a3"/>
        <w:numPr>
          <w:ilvl w:val="0"/>
          <w:numId w:val="1"/>
        </w:numPr>
        <w:rPr>
          <w:sz w:val="26"/>
          <w:szCs w:val="26"/>
        </w:rPr>
      </w:pPr>
      <w:r w:rsidRPr="00596B1F">
        <w:rPr>
          <w:rFonts w:hint="cs"/>
          <w:sz w:val="26"/>
          <w:szCs w:val="26"/>
          <w:rtl/>
        </w:rPr>
        <w:t>تحقيق قدر ملائم من التوازن بين الثقة وافتراض حسن النية من جهة والأخذ بسياسة الحيطة والحذر من جهة أخرى.</w:t>
      </w:r>
    </w:p>
    <w:p w:rsidR="00972C06" w:rsidRPr="00596B1F" w:rsidRDefault="00972C06" w:rsidP="00972C06">
      <w:pPr>
        <w:pStyle w:val="a3"/>
        <w:numPr>
          <w:ilvl w:val="0"/>
          <w:numId w:val="1"/>
        </w:numPr>
        <w:rPr>
          <w:sz w:val="26"/>
          <w:szCs w:val="26"/>
        </w:rPr>
      </w:pPr>
      <w:r w:rsidRPr="00596B1F">
        <w:rPr>
          <w:rFonts w:hint="cs"/>
          <w:sz w:val="26"/>
          <w:szCs w:val="26"/>
          <w:rtl/>
        </w:rPr>
        <w:t>حاول أن تبرز أن لديك الرغبة والقدرة معاً لتفهم المشكلات التي تواجه عملية التفاوض وتقديم البدائل المنطقية التي تحقق مصالح كافة الأطراف.</w:t>
      </w:r>
    </w:p>
    <w:p w:rsidR="00972C06" w:rsidRPr="00596B1F" w:rsidRDefault="00972C06" w:rsidP="00972C06">
      <w:pPr>
        <w:pStyle w:val="a3"/>
        <w:numPr>
          <w:ilvl w:val="0"/>
          <w:numId w:val="1"/>
        </w:numPr>
        <w:rPr>
          <w:sz w:val="26"/>
          <w:szCs w:val="26"/>
        </w:rPr>
      </w:pPr>
      <w:r w:rsidRPr="00596B1F">
        <w:rPr>
          <w:rFonts w:hint="cs"/>
          <w:sz w:val="26"/>
          <w:szCs w:val="26"/>
          <w:rtl/>
        </w:rPr>
        <w:t>تجنب استخدام التهديد وأساليب الضغط.</w:t>
      </w:r>
    </w:p>
    <w:p w:rsidR="00972C06" w:rsidRPr="00596B1F" w:rsidRDefault="00972C06" w:rsidP="00972C06">
      <w:pPr>
        <w:pStyle w:val="a3"/>
        <w:numPr>
          <w:ilvl w:val="0"/>
          <w:numId w:val="1"/>
        </w:numPr>
        <w:rPr>
          <w:sz w:val="26"/>
          <w:szCs w:val="26"/>
        </w:rPr>
      </w:pPr>
      <w:r w:rsidRPr="00596B1F">
        <w:rPr>
          <w:rFonts w:hint="cs"/>
          <w:sz w:val="26"/>
          <w:szCs w:val="26"/>
          <w:rtl/>
        </w:rPr>
        <w:t>إن من العوامل التي تزيل الثقة "الكذب" فتجنبه.</w:t>
      </w:r>
    </w:p>
    <w:p w:rsidR="00972C06" w:rsidRPr="00596B1F" w:rsidRDefault="00972C06" w:rsidP="00972C06">
      <w:pPr>
        <w:pStyle w:val="a3"/>
        <w:numPr>
          <w:ilvl w:val="0"/>
          <w:numId w:val="1"/>
        </w:numPr>
        <w:rPr>
          <w:sz w:val="26"/>
          <w:szCs w:val="26"/>
        </w:rPr>
      </w:pPr>
      <w:r w:rsidRPr="00596B1F">
        <w:rPr>
          <w:rFonts w:hint="cs"/>
          <w:sz w:val="26"/>
          <w:szCs w:val="26"/>
          <w:rtl/>
        </w:rPr>
        <w:t>تقديم تنازلات مدروسة بدون انتظار مقابلها.</w:t>
      </w:r>
    </w:p>
    <w:p w:rsidR="00BD66A0" w:rsidRPr="00596B1F" w:rsidRDefault="00BD66A0" w:rsidP="00BD66A0">
      <w:pPr>
        <w:pStyle w:val="a3"/>
        <w:rPr>
          <w:sz w:val="26"/>
          <w:szCs w:val="26"/>
          <w:rtl/>
        </w:rPr>
      </w:pPr>
    </w:p>
    <w:p w:rsidR="00BD66A0" w:rsidRPr="00596B1F" w:rsidRDefault="00BD66A0" w:rsidP="00BD66A0">
      <w:pPr>
        <w:pStyle w:val="a3"/>
        <w:rPr>
          <w:b/>
          <w:bCs/>
          <w:sz w:val="26"/>
          <w:szCs w:val="26"/>
          <w:rtl/>
        </w:rPr>
      </w:pPr>
      <w:r w:rsidRPr="00596B1F">
        <w:rPr>
          <w:rFonts w:hint="cs"/>
          <w:b/>
          <w:bCs/>
          <w:sz w:val="26"/>
          <w:szCs w:val="26"/>
          <w:rtl/>
        </w:rPr>
        <w:t>المهارات الرئيسية للمفاوض الناجح :</w:t>
      </w:r>
    </w:p>
    <w:p w:rsidR="00BD66A0" w:rsidRPr="00596B1F" w:rsidRDefault="00BD66A0" w:rsidP="00BD66A0">
      <w:pPr>
        <w:pStyle w:val="a3"/>
        <w:numPr>
          <w:ilvl w:val="0"/>
          <w:numId w:val="2"/>
        </w:numPr>
        <w:rPr>
          <w:b/>
          <w:bCs/>
          <w:sz w:val="26"/>
          <w:szCs w:val="26"/>
        </w:rPr>
      </w:pPr>
      <w:r w:rsidRPr="00596B1F">
        <w:rPr>
          <w:rFonts w:hint="cs"/>
          <w:b/>
          <w:bCs/>
          <w:sz w:val="26"/>
          <w:szCs w:val="26"/>
          <w:rtl/>
        </w:rPr>
        <w:t>مهارات الاستماع والانصات :</w:t>
      </w:r>
    </w:p>
    <w:p w:rsidR="00BD66A0" w:rsidRPr="00596B1F" w:rsidRDefault="00BD66A0" w:rsidP="00BD66A0">
      <w:pPr>
        <w:pStyle w:val="a3"/>
        <w:rPr>
          <w:sz w:val="26"/>
          <w:szCs w:val="26"/>
          <w:rtl/>
        </w:rPr>
      </w:pPr>
      <w:r w:rsidRPr="00596B1F">
        <w:rPr>
          <w:rFonts w:hint="cs"/>
          <w:sz w:val="26"/>
          <w:szCs w:val="26"/>
          <w:rtl/>
        </w:rPr>
        <w:t>يمكن للمفاوض أن ينمي مهاراته في الاستماع من خلال :</w:t>
      </w:r>
    </w:p>
    <w:p w:rsidR="00BD66A0" w:rsidRPr="00596B1F" w:rsidRDefault="00BD66A0" w:rsidP="00BD66A0">
      <w:pPr>
        <w:pStyle w:val="a3"/>
        <w:numPr>
          <w:ilvl w:val="0"/>
          <w:numId w:val="1"/>
        </w:numPr>
        <w:rPr>
          <w:sz w:val="26"/>
          <w:szCs w:val="26"/>
        </w:rPr>
      </w:pPr>
      <w:r w:rsidRPr="00596B1F">
        <w:rPr>
          <w:rFonts w:hint="cs"/>
          <w:sz w:val="26"/>
          <w:szCs w:val="26"/>
          <w:rtl/>
        </w:rPr>
        <w:t>يؤدي عدم متابعة حديث الطرف الآخر إلى عدم استيعاب وجهة نظره.</w:t>
      </w:r>
    </w:p>
    <w:p w:rsidR="00BD66A0" w:rsidRPr="00596B1F" w:rsidRDefault="00BD66A0" w:rsidP="00BD66A0">
      <w:pPr>
        <w:pStyle w:val="a3"/>
        <w:numPr>
          <w:ilvl w:val="0"/>
          <w:numId w:val="1"/>
        </w:numPr>
        <w:rPr>
          <w:sz w:val="26"/>
          <w:szCs w:val="26"/>
        </w:rPr>
      </w:pPr>
      <w:r w:rsidRPr="00596B1F">
        <w:rPr>
          <w:rFonts w:hint="cs"/>
          <w:sz w:val="26"/>
          <w:szCs w:val="26"/>
          <w:rtl/>
        </w:rPr>
        <w:t>يؤدي الاستماع الجيد إلى تفهم منهج تفكير الطرف الآخر ومعرفة نقاط الضعف والقوة.</w:t>
      </w:r>
    </w:p>
    <w:p w:rsidR="00BD66A0" w:rsidRPr="00596B1F" w:rsidRDefault="00BD66A0" w:rsidP="00BD66A0">
      <w:pPr>
        <w:pStyle w:val="a3"/>
        <w:numPr>
          <w:ilvl w:val="0"/>
          <w:numId w:val="1"/>
        </w:numPr>
        <w:rPr>
          <w:sz w:val="26"/>
          <w:szCs w:val="26"/>
        </w:rPr>
      </w:pPr>
      <w:r w:rsidRPr="00596B1F">
        <w:rPr>
          <w:rFonts w:hint="cs"/>
          <w:sz w:val="26"/>
          <w:szCs w:val="26"/>
          <w:rtl/>
        </w:rPr>
        <w:lastRenderedPageBreak/>
        <w:t>يؤدي حسن الاستماع إلى إدراك الطرف الآخر بأن لديك الرغبة القوية لتفهم أهدافه ومن ثم إيجاد جو التفاهم والثقة.</w:t>
      </w:r>
    </w:p>
    <w:p w:rsidR="00BD66A0" w:rsidRPr="00596B1F" w:rsidRDefault="00BD66A0" w:rsidP="00BD66A0">
      <w:pPr>
        <w:pStyle w:val="a3"/>
        <w:numPr>
          <w:ilvl w:val="0"/>
          <w:numId w:val="1"/>
        </w:numPr>
        <w:rPr>
          <w:sz w:val="26"/>
          <w:szCs w:val="26"/>
        </w:rPr>
      </w:pPr>
      <w:r w:rsidRPr="00596B1F">
        <w:rPr>
          <w:rFonts w:hint="cs"/>
          <w:sz w:val="26"/>
          <w:szCs w:val="26"/>
          <w:rtl/>
        </w:rPr>
        <w:t>يؤدي حسن الاستماع إلى تأكيد تمتعك بعقلية متفتحة.</w:t>
      </w:r>
    </w:p>
    <w:p w:rsidR="00BD66A0" w:rsidRPr="00596B1F" w:rsidRDefault="00BD66A0" w:rsidP="00BD66A0">
      <w:pPr>
        <w:pStyle w:val="a3"/>
        <w:numPr>
          <w:ilvl w:val="0"/>
          <w:numId w:val="1"/>
        </w:numPr>
        <w:rPr>
          <w:sz w:val="26"/>
          <w:szCs w:val="26"/>
        </w:rPr>
      </w:pPr>
      <w:r w:rsidRPr="00596B1F">
        <w:rPr>
          <w:rFonts w:hint="cs"/>
          <w:sz w:val="26"/>
          <w:szCs w:val="26"/>
          <w:rtl/>
        </w:rPr>
        <w:t>حسن الاستماع يعد أولى التضحيات التي تقدمها للطرف الآخر.</w:t>
      </w:r>
    </w:p>
    <w:p w:rsidR="00BD66A0" w:rsidRPr="00596B1F" w:rsidRDefault="00BD66A0" w:rsidP="00BD66A0">
      <w:pPr>
        <w:pStyle w:val="a3"/>
        <w:numPr>
          <w:ilvl w:val="0"/>
          <w:numId w:val="2"/>
        </w:numPr>
        <w:rPr>
          <w:b/>
          <w:bCs/>
          <w:sz w:val="26"/>
          <w:szCs w:val="26"/>
        </w:rPr>
      </w:pPr>
      <w:r w:rsidRPr="00596B1F">
        <w:rPr>
          <w:rFonts w:hint="cs"/>
          <w:b/>
          <w:bCs/>
          <w:sz w:val="26"/>
          <w:szCs w:val="26"/>
          <w:rtl/>
        </w:rPr>
        <w:t>مهارات التحدث :</w:t>
      </w:r>
    </w:p>
    <w:p w:rsidR="00BD66A0" w:rsidRPr="00596B1F" w:rsidRDefault="00BD66A0" w:rsidP="00BD66A0">
      <w:pPr>
        <w:pStyle w:val="a3"/>
        <w:rPr>
          <w:sz w:val="26"/>
          <w:szCs w:val="26"/>
          <w:rtl/>
        </w:rPr>
      </w:pPr>
      <w:r w:rsidRPr="00596B1F">
        <w:rPr>
          <w:rFonts w:hint="cs"/>
          <w:sz w:val="26"/>
          <w:szCs w:val="26"/>
          <w:rtl/>
        </w:rPr>
        <w:t>أساليب تنمية مهارات التحدث , يمكن تنمية مهارات التحدث من خلال :</w:t>
      </w:r>
    </w:p>
    <w:p w:rsidR="00BD66A0" w:rsidRPr="00596B1F" w:rsidRDefault="00BD66A0" w:rsidP="00BD66A0">
      <w:pPr>
        <w:pStyle w:val="a3"/>
        <w:numPr>
          <w:ilvl w:val="0"/>
          <w:numId w:val="1"/>
        </w:numPr>
        <w:rPr>
          <w:sz w:val="26"/>
          <w:szCs w:val="26"/>
        </w:rPr>
      </w:pPr>
      <w:r w:rsidRPr="00596B1F">
        <w:rPr>
          <w:rFonts w:hint="cs"/>
          <w:sz w:val="26"/>
          <w:szCs w:val="26"/>
          <w:rtl/>
        </w:rPr>
        <w:t>اعرض ما تريد أن تقدمه من معلومات بصورة لا تثير دافع الاعتراض.</w:t>
      </w:r>
    </w:p>
    <w:p w:rsidR="00BD66A0" w:rsidRPr="00596B1F" w:rsidRDefault="00BD66A0" w:rsidP="00BD66A0">
      <w:pPr>
        <w:pStyle w:val="a3"/>
        <w:numPr>
          <w:ilvl w:val="0"/>
          <w:numId w:val="1"/>
        </w:numPr>
        <w:rPr>
          <w:sz w:val="26"/>
          <w:szCs w:val="26"/>
        </w:rPr>
      </w:pPr>
      <w:r w:rsidRPr="00596B1F">
        <w:rPr>
          <w:rFonts w:hint="cs"/>
          <w:sz w:val="26"/>
          <w:szCs w:val="26"/>
          <w:rtl/>
        </w:rPr>
        <w:t>استخدم صيغ التساؤلات التي تدفع الطرف الآخر للإجابة بنعم.</w:t>
      </w:r>
    </w:p>
    <w:p w:rsidR="00BD66A0" w:rsidRPr="00596B1F" w:rsidRDefault="00BD66A0" w:rsidP="00BD66A0">
      <w:pPr>
        <w:pStyle w:val="a3"/>
        <w:numPr>
          <w:ilvl w:val="0"/>
          <w:numId w:val="1"/>
        </w:numPr>
        <w:rPr>
          <w:sz w:val="26"/>
          <w:szCs w:val="26"/>
        </w:rPr>
      </w:pPr>
      <w:r w:rsidRPr="00596B1F">
        <w:rPr>
          <w:rFonts w:hint="cs"/>
          <w:sz w:val="26"/>
          <w:szCs w:val="26"/>
          <w:rtl/>
        </w:rPr>
        <w:t>احذر أن تنشغل بالتفكير في الرد أثناء الكلام قبل أن ينهي الطرف الآخر حديثه لأن ذلك يعني أنك لم تتابعه ولم تتفهم رأيه كاملاً.</w:t>
      </w:r>
    </w:p>
    <w:p w:rsidR="00BD66A0" w:rsidRPr="00596B1F" w:rsidRDefault="00BD66A0" w:rsidP="00BD66A0">
      <w:pPr>
        <w:pStyle w:val="a3"/>
        <w:numPr>
          <w:ilvl w:val="0"/>
          <w:numId w:val="1"/>
        </w:numPr>
        <w:rPr>
          <w:sz w:val="26"/>
          <w:szCs w:val="26"/>
        </w:rPr>
      </w:pPr>
      <w:r w:rsidRPr="00596B1F">
        <w:rPr>
          <w:rFonts w:hint="cs"/>
          <w:sz w:val="26"/>
          <w:szCs w:val="26"/>
          <w:rtl/>
        </w:rPr>
        <w:t>لا تقاطع المتحدث.</w:t>
      </w:r>
    </w:p>
    <w:p w:rsidR="00BD66A0" w:rsidRPr="00596B1F" w:rsidRDefault="00BD66A0" w:rsidP="00BD66A0">
      <w:pPr>
        <w:pStyle w:val="a3"/>
        <w:numPr>
          <w:ilvl w:val="0"/>
          <w:numId w:val="1"/>
        </w:numPr>
        <w:rPr>
          <w:sz w:val="26"/>
          <w:szCs w:val="26"/>
        </w:rPr>
      </w:pPr>
      <w:r w:rsidRPr="00596B1F">
        <w:rPr>
          <w:rFonts w:hint="cs"/>
          <w:sz w:val="26"/>
          <w:szCs w:val="26"/>
          <w:rtl/>
        </w:rPr>
        <w:t>الالتزام بأدب المقاطعة للطرف الآخر ومنها عرض بدائل محدودة لمواجهة إطالة الطرف الآخر للحديث , استخدا</w:t>
      </w:r>
      <w:r w:rsidR="003A290A" w:rsidRPr="00596B1F">
        <w:rPr>
          <w:rFonts w:hint="cs"/>
          <w:sz w:val="26"/>
          <w:szCs w:val="26"/>
          <w:rtl/>
        </w:rPr>
        <w:t xml:space="preserve">م الاسئلة </w:t>
      </w:r>
      <w:r w:rsidRPr="00596B1F">
        <w:rPr>
          <w:rFonts w:hint="cs"/>
          <w:sz w:val="26"/>
          <w:szCs w:val="26"/>
          <w:rtl/>
        </w:rPr>
        <w:t>مو</w:t>
      </w:r>
      <w:r w:rsidR="003A290A" w:rsidRPr="00596B1F">
        <w:rPr>
          <w:rFonts w:hint="cs"/>
          <w:sz w:val="26"/>
          <w:szCs w:val="26"/>
          <w:rtl/>
        </w:rPr>
        <w:t>ا</w:t>
      </w:r>
      <w:r w:rsidRPr="00596B1F">
        <w:rPr>
          <w:rFonts w:hint="cs"/>
          <w:sz w:val="26"/>
          <w:szCs w:val="26"/>
          <w:rtl/>
        </w:rPr>
        <w:t>جهة</w:t>
      </w:r>
      <w:r w:rsidR="003A290A" w:rsidRPr="00596B1F">
        <w:rPr>
          <w:rFonts w:hint="cs"/>
          <w:sz w:val="26"/>
          <w:szCs w:val="26"/>
          <w:rtl/>
        </w:rPr>
        <w:t xml:space="preserve"> الخروج عن الموضوع الأساسي وإعادة الحديث إلى أصل الموضوع , استخدام اسلوب الاستئذان بشكل لبق.</w:t>
      </w:r>
    </w:p>
    <w:p w:rsidR="003A290A" w:rsidRPr="00596B1F" w:rsidRDefault="003A290A" w:rsidP="003A290A">
      <w:pPr>
        <w:pStyle w:val="a3"/>
        <w:rPr>
          <w:b/>
          <w:bCs/>
          <w:sz w:val="26"/>
          <w:szCs w:val="26"/>
          <w:u w:val="single"/>
          <w:rtl/>
        </w:rPr>
      </w:pPr>
      <w:r w:rsidRPr="00596B1F">
        <w:rPr>
          <w:rFonts w:hint="cs"/>
          <w:b/>
          <w:bCs/>
          <w:sz w:val="26"/>
          <w:szCs w:val="26"/>
          <w:u w:val="single"/>
          <w:rtl/>
        </w:rPr>
        <w:t>المهارات الفرعية المكونة لمهارات التحدث :</w:t>
      </w:r>
    </w:p>
    <w:p w:rsidR="003A290A" w:rsidRPr="00596B1F" w:rsidRDefault="003A290A" w:rsidP="003A290A">
      <w:pPr>
        <w:pStyle w:val="a3"/>
        <w:numPr>
          <w:ilvl w:val="0"/>
          <w:numId w:val="3"/>
        </w:numPr>
        <w:rPr>
          <w:b/>
          <w:bCs/>
          <w:sz w:val="26"/>
          <w:szCs w:val="26"/>
          <w:u w:val="single"/>
        </w:rPr>
      </w:pPr>
      <w:r w:rsidRPr="00596B1F">
        <w:rPr>
          <w:rFonts w:hint="cs"/>
          <w:b/>
          <w:bCs/>
          <w:sz w:val="26"/>
          <w:szCs w:val="26"/>
          <w:u w:val="single"/>
          <w:rtl/>
        </w:rPr>
        <w:t>مهارات الحوار الفعال :</w:t>
      </w:r>
    </w:p>
    <w:p w:rsidR="003A290A" w:rsidRPr="00596B1F" w:rsidRDefault="003A290A" w:rsidP="003A290A">
      <w:pPr>
        <w:pStyle w:val="a3"/>
        <w:rPr>
          <w:sz w:val="26"/>
          <w:szCs w:val="26"/>
          <w:rtl/>
        </w:rPr>
      </w:pPr>
      <w:r w:rsidRPr="00596B1F">
        <w:rPr>
          <w:rFonts w:hint="cs"/>
          <w:sz w:val="26"/>
          <w:szCs w:val="26"/>
          <w:rtl/>
        </w:rPr>
        <w:t>يمكن تنمية مهاراتك في تحقيق الحوار الفعال من خلال :</w:t>
      </w:r>
    </w:p>
    <w:p w:rsidR="003A290A" w:rsidRPr="00596B1F" w:rsidRDefault="003A290A" w:rsidP="003A290A">
      <w:pPr>
        <w:pStyle w:val="a3"/>
        <w:numPr>
          <w:ilvl w:val="0"/>
          <w:numId w:val="1"/>
        </w:numPr>
        <w:rPr>
          <w:sz w:val="26"/>
          <w:szCs w:val="26"/>
        </w:rPr>
      </w:pPr>
      <w:r w:rsidRPr="00596B1F">
        <w:rPr>
          <w:rFonts w:hint="cs"/>
          <w:sz w:val="26"/>
          <w:szCs w:val="26"/>
          <w:rtl/>
        </w:rPr>
        <w:t>استوعب المنهج التفاوضي للطرف الآخر.</w:t>
      </w:r>
    </w:p>
    <w:p w:rsidR="003A290A" w:rsidRPr="00596B1F" w:rsidRDefault="003A290A" w:rsidP="003A290A">
      <w:pPr>
        <w:pStyle w:val="a3"/>
        <w:numPr>
          <w:ilvl w:val="0"/>
          <w:numId w:val="1"/>
        </w:numPr>
        <w:rPr>
          <w:sz w:val="26"/>
          <w:szCs w:val="26"/>
        </w:rPr>
      </w:pPr>
      <w:r w:rsidRPr="00596B1F">
        <w:rPr>
          <w:rFonts w:hint="cs"/>
          <w:sz w:val="26"/>
          <w:szCs w:val="26"/>
          <w:rtl/>
        </w:rPr>
        <w:t>تعرف على نقاط القوة والضعف للطرف الآخر.</w:t>
      </w:r>
    </w:p>
    <w:p w:rsidR="003A290A" w:rsidRPr="00596B1F" w:rsidRDefault="003A290A" w:rsidP="003A290A">
      <w:pPr>
        <w:pStyle w:val="a3"/>
        <w:numPr>
          <w:ilvl w:val="0"/>
          <w:numId w:val="1"/>
        </w:numPr>
        <w:rPr>
          <w:sz w:val="26"/>
          <w:szCs w:val="26"/>
        </w:rPr>
      </w:pPr>
      <w:r w:rsidRPr="00596B1F">
        <w:rPr>
          <w:rFonts w:hint="cs"/>
          <w:sz w:val="26"/>
          <w:szCs w:val="26"/>
          <w:rtl/>
        </w:rPr>
        <w:t>استخدام التعبيرات المؤثرة والموجزة.</w:t>
      </w:r>
    </w:p>
    <w:p w:rsidR="003A290A" w:rsidRPr="00596B1F" w:rsidRDefault="003A290A" w:rsidP="003A290A">
      <w:pPr>
        <w:pStyle w:val="a3"/>
        <w:numPr>
          <w:ilvl w:val="0"/>
          <w:numId w:val="1"/>
        </w:numPr>
        <w:rPr>
          <w:sz w:val="26"/>
          <w:szCs w:val="26"/>
        </w:rPr>
      </w:pPr>
      <w:r w:rsidRPr="00596B1F">
        <w:rPr>
          <w:rFonts w:hint="cs"/>
          <w:sz w:val="26"/>
          <w:szCs w:val="26"/>
          <w:rtl/>
        </w:rPr>
        <w:t>تجنب تقليل قيمة الأفكار التي يطرحها الطرف الآخر.</w:t>
      </w:r>
    </w:p>
    <w:p w:rsidR="003A290A" w:rsidRPr="00596B1F" w:rsidRDefault="003A290A" w:rsidP="003A290A">
      <w:pPr>
        <w:pStyle w:val="a3"/>
        <w:numPr>
          <w:ilvl w:val="0"/>
          <w:numId w:val="1"/>
        </w:numPr>
        <w:rPr>
          <w:sz w:val="26"/>
          <w:szCs w:val="26"/>
        </w:rPr>
      </w:pPr>
      <w:r w:rsidRPr="00596B1F">
        <w:rPr>
          <w:rFonts w:hint="cs"/>
          <w:sz w:val="26"/>
          <w:szCs w:val="26"/>
          <w:rtl/>
        </w:rPr>
        <w:t>احرص على حسن الاستماع وتقبل الرأي الآخر.</w:t>
      </w:r>
    </w:p>
    <w:p w:rsidR="003A290A" w:rsidRPr="00596B1F" w:rsidRDefault="003A290A" w:rsidP="003A290A">
      <w:pPr>
        <w:pStyle w:val="a3"/>
        <w:numPr>
          <w:ilvl w:val="0"/>
          <w:numId w:val="1"/>
        </w:numPr>
        <w:rPr>
          <w:sz w:val="26"/>
          <w:szCs w:val="26"/>
        </w:rPr>
      </w:pPr>
      <w:r w:rsidRPr="00596B1F">
        <w:rPr>
          <w:rFonts w:hint="cs"/>
          <w:sz w:val="26"/>
          <w:szCs w:val="26"/>
          <w:rtl/>
        </w:rPr>
        <w:t>تجنب اتخاذ الرأي المعاكس.</w:t>
      </w:r>
    </w:p>
    <w:p w:rsidR="003A290A" w:rsidRPr="00596B1F" w:rsidRDefault="003A290A" w:rsidP="003A290A">
      <w:pPr>
        <w:pStyle w:val="a3"/>
        <w:numPr>
          <w:ilvl w:val="0"/>
          <w:numId w:val="1"/>
        </w:numPr>
        <w:rPr>
          <w:sz w:val="26"/>
          <w:szCs w:val="26"/>
        </w:rPr>
      </w:pPr>
      <w:r w:rsidRPr="00596B1F">
        <w:rPr>
          <w:rFonts w:hint="cs"/>
          <w:sz w:val="26"/>
          <w:szCs w:val="26"/>
          <w:rtl/>
        </w:rPr>
        <w:t>تجنب الوضوح في تبني موقف الرفض.</w:t>
      </w:r>
    </w:p>
    <w:p w:rsidR="003A290A" w:rsidRPr="00596B1F" w:rsidRDefault="003A290A" w:rsidP="003A290A">
      <w:pPr>
        <w:pStyle w:val="a3"/>
        <w:numPr>
          <w:ilvl w:val="0"/>
          <w:numId w:val="1"/>
        </w:numPr>
        <w:rPr>
          <w:sz w:val="26"/>
          <w:szCs w:val="26"/>
        </w:rPr>
      </w:pPr>
      <w:r w:rsidRPr="00596B1F">
        <w:rPr>
          <w:rFonts w:hint="cs"/>
          <w:sz w:val="26"/>
          <w:szCs w:val="26"/>
          <w:rtl/>
        </w:rPr>
        <w:t>لا تظهر بمظهر المدافع المستميت عن آرائك.</w:t>
      </w:r>
    </w:p>
    <w:p w:rsidR="003A290A" w:rsidRPr="00596B1F" w:rsidRDefault="003A290A" w:rsidP="003A290A">
      <w:pPr>
        <w:pStyle w:val="a3"/>
        <w:numPr>
          <w:ilvl w:val="0"/>
          <w:numId w:val="1"/>
        </w:numPr>
        <w:rPr>
          <w:sz w:val="26"/>
          <w:szCs w:val="26"/>
        </w:rPr>
      </w:pPr>
      <w:r w:rsidRPr="00596B1F">
        <w:rPr>
          <w:rFonts w:hint="cs"/>
          <w:sz w:val="26"/>
          <w:szCs w:val="26"/>
          <w:rtl/>
        </w:rPr>
        <w:t>ركز تحفظك على الموضوع ذاته واحذر أن يكون تحفظك على صاحب الموضوع (الطرف الآخر).</w:t>
      </w:r>
    </w:p>
    <w:p w:rsidR="003A290A" w:rsidRPr="00596B1F" w:rsidRDefault="003A290A" w:rsidP="003A290A">
      <w:pPr>
        <w:pStyle w:val="a3"/>
        <w:numPr>
          <w:ilvl w:val="0"/>
          <w:numId w:val="3"/>
        </w:numPr>
        <w:rPr>
          <w:b/>
          <w:bCs/>
          <w:sz w:val="26"/>
          <w:szCs w:val="26"/>
          <w:u w:val="single"/>
        </w:rPr>
      </w:pPr>
      <w:r w:rsidRPr="00596B1F">
        <w:rPr>
          <w:rFonts w:hint="cs"/>
          <w:b/>
          <w:bCs/>
          <w:sz w:val="26"/>
          <w:szCs w:val="26"/>
          <w:u w:val="single"/>
          <w:rtl/>
        </w:rPr>
        <w:t>مهارات التأثير والاقناع.</w:t>
      </w:r>
    </w:p>
    <w:p w:rsidR="003A290A" w:rsidRPr="00596B1F" w:rsidRDefault="003A290A" w:rsidP="003A290A">
      <w:pPr>
        <w:pStyle w:val="a3"/>
        <w:rPr>
          <w:sz w:val="26"/>
          <w:szCs w:val="26"/>
          <w:rtl/>
        </w:rPr>
      </w:pPr>
      <w:r w:rsidRPr="00596B1F">
        <w:rPr>
          <w:rFonts w:hint="cs"/>
          <w:sz w:val="26"/>
          <w:szCs w:val="26"/>
          <w:rtl/>
        </w:rPr>
        <w:t>يمكن تنمية مهاراتك في التأثير والاقناع من خلال :</w:t>
      </w:r>
    </w:p>
    <w:p w:rsidR="003A290A" w:rsidRPr="00596B1F" w:rsidRDefault="003A290A" w:rsidP="003A290A">
      <w:pPr>
        <w:pStyle w:val="a3"/>
        <w:numPr>
          <w:ilvl w:val="0"/>
          <w:numId w:val="1"/>
        </w:numPr>
        <w:rPr>
          <w:sz w:val="26"/>
          <w:szCs w:val="26"/>
        </w:rPr>
      </w:pPr>
      <w:r w:rsidRPr="00596B1F">
        <w:rPr>
          <w:rFonts w:hint="cs"/>
          <w:sz w:val="26"/>
          <w:szCs w:val="26"/>
          <w:rtl/>
        </w:rPr>
        <w:t>يؤدي توفر المعلومات عن موضوعات التفاوض إلى القدرة على الاقناع.</w:t>
      </w:r>
    </w:p>
    <w:p w:rsidR="003A290A" w:rsidRPr="00596B1F" w:rsidRDefault="003A290A" w:rsidP="003A290A">
      <w:pPr>
        <w:pStyle w:val="a3"/>
        <w:numPr>
          <w:ilvl w:val="0"/>
          <w:numId w:val="1"/>
        </w:numPr>
        <w:rPr>
          <w:sz w:val="26"/>
          <w:szCs w:val="26"/>
        </w:rPr>
      </w:pPr>
      <w:r w:rsidRPr="00596B1F">
        <w:rPr>
          <w:rFonts w:hint="cs"/>
          <w:sz w:val="26"/>
          <w:szCs w:val="26"/>
          <w:rtl/>
        </w:rPr>
        <w:t>من خلال الإدراك الجيد الناتج عن اليقظة الذهنية , يمكنك أن تحسن التعبير عن أهدافك وتكون مقنعاً.</w:t>
      </w:r>
    </w:p>
    <w:p w:rsidR="003A290A" w:rsidRPr="00596B1F" w:rsidRDefault="003A290A" w:rsidP="003A290A">
      <w:pPr>
        <w:pStyle w:val="a3"/>
        <w:numPr>
          <w:ilvl w:val="0"/>
          <w:numId w:val="1"/>
        </w:numPr>
        <w:rPr>
          <w:sz w:val="26"/>
          <w:szCs w:val="26"/>
        </w:rPr>
      </w:pPr>
      <w:r w:rsidRPr="00596B1F">
        <w:rPr>
          <w:rFonts w:hint="cs"/>
          <w:sz w:val="26"/>
          <w:szCs w:val="26"/>
          <w:rtl/>
        </w:rPr>
        <w:t>تؤدي المرونة الذهنية وإمكانية البدائل إلى تنمية القدرة على الاستدلال.</w:t>
      </w:r>
    </w:p>
    <w:p w:rsidR="003A290A" w:rsidRPr="00596B1F" w:rsidRDefault="003A290A" w:rsidP="003A290A">
      <w:pPr>
        <w:pStyle w:val="a3"/>
        <w:numPr>
          <w:ilvl w:val="0"/>
          <w:numId w:val="1"/>
        </w:numPr>
        <w:rPr>
          <w:sz w:val="26"/>
          <w:szCs w:val="26"/>
        </w:rPr>
      </w:pPr>
      <w:r w:rsidRPr="00596B1F">
        <w:rPr>
          <w:rFonts w:hint="cs"/>
          <w:sz w:val="26"/>
          <w:szCs w:val="26"/>
          <w:rtl/>
        </w:rPr>
        <w:t>تنعكس درجة اقناعك بأهدافك على تعبيرات وجهك وقدرتك على الاقناع.</w:t>
      </w:r>
    </w:p>
    <w:p w:rsidR="003A290A" w:rsidRPr="00596B1F" w:rsidRDefault="003A290A" w:rsidP="003A290A">
      <w:pPr>
        <w:pStyle w:val="a3"/>
        <w:numPr>
          <w:ilvl w:val="0"/>
          <w:numId w:val="1"/>
        </w:numPr>
        <w:rPr>
          <w:sz w:val="26"/>
          <w:szCs w:val="26"/>
        </w:rPr>
      </w:pPr>
      <w:r w:rsidRPr="00596B1F">
        <w:rPr>
          <w:rFonts w:hint="cs"/>
          <w:sz w:val="26"/>
          <w:szCs w:val="26"/>
          <w:rtl/>
        </w:rPr>
        <w:t>يؤدي حرصك على تحقيق أهدافك وممارستك لها باستمتاع إلى تنمية قدرتك على التأثير.</w:t>
      </w:r>
    </w:p>
    <w:p w:rsidR="003A290A" w:rsidRPr="00596B1F" w:rsidRDefault="003A290A" w:rsidP="003A290A">
      <w:pPr>
        <w:pStyle w:val="a3"/>
        <w:numPr>
          <w:ilvl w:val="0"/>
          <w:numId w:val="3"/>
        </w:numPr>
        <w:rPr>
          <w:b/>
          <w:bCs/>
          <w:sz w:val="26"/>
          <w:szCs w:val="26"/>
          <w:u w:val="single"/>
        </w:rPr>
      </w:pPr>
      <w:r w:rsidRPr="00596B1F">
        <w:rPr>
          <w:rFonts w:hint="cs"/>
          <w:b/>
          <w:bCs/>
          <w:sz w:val="26"/>
          <w:szCs w:val="26"/>
          <w:u w:val="single"/>
          <w:rtl/>
        </w:rPr>
        <w:t>مهارات تحديد البدائل :</w:t>
      </w:r>
    </w:p>
    <w:p w:rsidR="003A290A" w:rsidRPr="00596B1F" w:rsidRDefault="003A290A" w:rsidP="003A290A">
      <w:pPr>
        <w:pStyle w:val="a3"/>
        <w:rPr>
          <w:sz w:val="26"/>
          <w:szCs w:val="26"/>
          <w:rtl/>
        </w:rPr>
      </w:pPr>
      <w:r w:rsidRPr="00596B1F">
        <w:rPr>
          <w:rFonts w:hint="cs"/>
          <w:sz w:val="26"/>
          <w:szCs w:val="26"/>
          <w:rtl/>
        </w:rPr>
        <w:t>يمكن تنمية القدرة على تحديد البدائل من خلال إثارة التساؤلات التالية :</w:t>
      </w:r>
    </w:p>
    <w:p w:rsidR="003A290A" w:rsidRPr="00596B1F" w:rsidRDefault="003A290A" w:rsidP="003A290A">
      <w:pPr>
        <w:pStyle w:val="a3"/>
        <w:numPr>
          <w:ilvl w:val="0"/>
          <w:numId w:val="1"/>
        </w:numPr>
        <w:rPr>
          <w:sz w:val="26"/>
          <w:szCs w:val="26"/>
        </w:rPr>
      </w:pPr>
      <w:r w:rsidRPr="00596B1F">
        <w:rPr>
          <w:rFonts w:hint="cs"/>
          <w:sz w:val="26"/>
          <w:szCs w:val="26"/>
          <w:rtl/>
        </w:rPr>
        <w:t>ماذا أفعل لكي يستمر التفاوض إذا رفض الطرف الآخر ما اقترحه من حل ؟</w:t>
      </w:r>
    </w:p>
    <w:p w:rsidR="003A290A" w:rsidRPr="00596B1F" w:rsidRDefault="003A290A" w:rsidP="003A290A">
      <w:pPr>
        <w:pStyle w:val="a3"/>
        <w:numPr>
          <w:ilvl w:val="0"/>
          <w:numId w:val="1"/>
        </w:numPr>
        <w:rPr>
          <w:sz w:val="26"/>
          <w:szCs w:val="26"/>
        </w:rPr>
      </w:pPr>
      <w:r w:rsidRPr="00596B1F">
        <w:rPr>
          <w:rFonts w:hint="cs"/>
          <w:sz w:val="26"/>
          <w:szCs w:val="26"/>
          <w:rtl/>
        </w:rPr>
        <w:t>كيف اساعد الطرف الآخر في اختيار الحل الذي يحقق المصلحة المشتركة ؟</w:t>
      </w:r>
    </w:p>
    <w:p w:rsidR="003A290A" w:rsidRPr="00596B1F" w:rsidRDefault="003A290A" w:rsidP="003A290A">
      <w:pPr>
        <w:pStyle w:val="a3"/>
        <w:numPr>
          <w:ilvl w:val="0"/>
          <w:numId w:val="1"/>
        </w:numPr>
        <w:rPr>
          <w:sz w:val="26"/>
          <w:szCs w:val="26"/>
        </w:rPr>
      </w:pPr>
      <w:r w:rsidRPr="00596B1F">
        <w:rPr>
          <w:rFonts w:hint="cs"/>
          <w:sz w:val="26"/>
          <w:szCs w:val="26"/>
          <w:rtl/>
        </w:rPr>
        <w:t>كيف تتجنب أن يشعر أطراف التفاوض أن احد المفاوضين فرض رأية وأملى شروطه عليهم ؟</w:t>
      </w:r>
    </w:p>
    <w:p w:rsidR="003A290A" w:rsidRPr="00596B1F" w:rsidRDefault="003A290A" w:rsidP="003A290A">
      <w:pPr>
        <w:pStyle w:val="a3"/>
        <w:numPr>
          <w:ilvl w:val="0"/>
          <w:numId w:val="1"/>
        </w:numPr>
        <w:rPr>
          <w:sz w:val="26"/>
          <w:szCs w:val="26"/>
        </w:rPr>
      </w:pPr>
      <w:r w:rsidRPr="00596B1F">
        <w:rPr>
          <w:rFonts w:hint="cs"/>
          <w:sz w:val="26"/>
          <w:szCs w:val="26"/>
          <w:rtl/>
        </w:rPr>
        <w:t xml:space="preserve">كيف تستطيع أن تدرك </w:t>
      </w:r>
      <w:r w:rsidR="006F2821" w:rsidRPr="00596B1F">
        <w:rPr>
          <w:rFonts w:hint="cs"/>
          <w:sz w:val="26"/>
          <w:szCs w:val="26"/>
          <w:rtl/>
        </w:rPr>
        <w:t>توجهات الطرف الآخر ؟</w:t>
      </w:r>
    </w:p>
    <w:p w:rsidR="006F2821" w:rsidRPr="00596B1F" w:rsidRDefault="006F2821" w:rsidP="003A290A">
      <w:pPr>
        <w:pStyle w:val="a3"/>
        <w:numPr>
          <w:ilvl w:val="0"/>
          <w:numId w:val="1"/>
        </w:numPr>
        <w:rPr>
          <w:sz w:val="26"/>
          <w:szCs w:val="26"/>
        </w:rPr>
      </w:pPr>
      <w:r w:rsidRPr="00596B1F">
        <w:rPr>
          <w:rFonts w:hint="cs"/>
          <w:sz w:val="26"/>
          <w:szCs w:val="26"/>
          <w:rtl/>
        </w:rPr>
        <w:t>كيف تحدد مجالات تنازلاتك وحدودها ؟ وكذلك بالنسبة للطرف الآخر ؟</w:t>
      </w:r>
    </w:p>
    <w:p w:rsidR="006F2821" w:rsidRPr="00596B1F" w:rsidRDefault="006F2821" w:rsidP="003A290A">
      <w:pPr>
        <w:pStyle w:val="a3"/>
        <w:numPr>
          <w:ilvl w:val="0"/>
          <w:numId w:val="1"/>
        </w:numPr>
        <w:rPr>
          <w:sz w:val="26"/>
          <w:szCs w:val="26"/>
        </w:rPr>
      </w:pPr>
      <w:r w:rsidRPr="00596B1F">
        <w:rPr>
          <w:rFonts w:hint="cs"/>
          <w:sz w:val="26"/>
          <w:szCs w:val="26"/>
          <w:rtl/>
        </w:rPr>
        <w:t>كيف تكتشف موضوعية الطرف الآخر في وضع أهدافه ؟</w:t>
      </w:r>
    </w:p>
    <w:p w:rsidR="006F2821" w:rsidRPr="00596B1F" w:rsidRDefault="006F2821" w:rsidP="006F2821">
      <w:pPr>
        <w:pStyle w:val="a3"/>
        <w:numPr>
          <w:ilvl w:val="0"/>
          <w:numId w:val="3"/>
        </w:numPr>
        <w:rPr>
          <w:b/>
          <w:bCs/>
          <w:sz w:val="26"/>
          <w:szCs w:val="26"/>
          <w:u w:val="single"/>
        </w:rPr>
      </w:pPr>
      <w:r w:rsidRPr="00596B1F">
        <w:rPr>
          <w:rFonts w:hint="cs"/>
          <w:b/>
          <w:bCs/>
          <w:sz w:val="26"/>
          <w:szCs w:val="26"/>
          <w:u w:val="single"/>
          <w:rtl/>
        </w:rPr>
        <w:t>مهارات تحديد القوة والنفوذ النسبي :</w:t>
      </w:r>
    </w:p>
    <w:p w:rsidR="006F2821" w:rsidRPr="00596B1F" w:rsidRDefault="006F2821" w:rsidP="006F2821">
      <w:pPr>
        <w:pStyle w:val="a3"/>
        <w:rPr>
          <w:sz w:val="26"/>
          <w:szCs w:val="26"/>
          <w:rtl/>
        </w:rPr>
      </w:pPr>
      <w:r w:rsidRPr="00596B1F">
        <w:rPr>
          <w:rFonts w:hint="cs"/>
          <w:sz w:val="26"/>
          <w:szCs w:val="26"/>
          <w:rtl/>
        </w:rPr>
        <w:t>من المهم أن يتعرف المفاوض على نقاط القوة ونقاط الضعف لديه وكذلك الحال للطرف الآخر , وتجدر الأشارة إلى أن مفهوم القوة والضعف أمر نسبي وليس بالضرورة أن تعدد أوجه القوة وقلة نقاط الضعف يعني قوة الموقف التفاوضي وإنما يتوقف ذلك على حسن استخدام أوجه القوة من جهة وفعالية معالجة نقاط الضعف من جهة أخرى.</w:t>
      </w:r>
    </w:p>
    <w:p w:rsidR="006F2821" w:rsidRPr="00596B1F" w:rsidRDefault="006F2821" w:rsidP="006F2821">
      <w:pPr>
        <w:pStyle w:val="a3"/>
        <w:numPr>
          <w:ilvl w:val="0"/>
          <w:numId w:val="3"/>
        </w:numPr>
        <w:rPr>
          <w:b/>
          <w:bCs/>
          <w:sz w:val="26"/>
          <w:szCs w:val="26"/>
          <w:u w:val="single"/>
        </w:rPr>
      </w:pPr>
      <w:r w:rsidRPr="00596B1F">
        <w:rPr>
          <w:rFonts w:hint="cs"/>
          <w:b/>
          <w:bCs/>
          <w:sz w:val="26"/>
          <w:szCs w:val="26"/>
          <w:u w:val="single"/>
          <w:rtl/>
        </w:rPr>
        <w:t>مهارات التوظيف الجيد للمعلومات :</w:t>
      </w:r>
    </w:p>
    <w:p w:rsidR="006F2821" w:rsidRPr="00596B1F" w:rsidRDefault="006F2821" w:rsidP="006F2821">
      <w:pPr>
        <w:pStyle w:val="a3"/>
        <w:rPr>
          <w:sz w:val="26"/>
          <w:szCs w:val="26"/>
          <w:rtl/>
        </w:rPr>
      </w:pPr>
      <w:r w:rsidRPr="00596B1F">
        <w:rPr>
          <w:rFonts w:hint="cs"/>
          <w:sz w:val="26"/>
          <w:szCs w:val="26"/>
          <w:rtl/>
        </w:rPr>
        <w:t>يمكن تنمية مهارات التوظيف الجيد للمعلومات من خلال :</w:t>
      </w:r>
    </w:p>
    <w:p w:rsidR="006F2821" w:rsidRPr="00596B1F" w:rsidRDefault="006F2821" w:rsidP="006F2821">
      <w:pPr>
        <w:pStyle w:val="a3"/>
        <w:numPr>
          <w:ilvl w:val="0"/>
          <w:numId w:val="1"/>
        </w:numPr>
        <w:rPr>
          <w:sz w:val="26"/>
          <w:szCs w:val="26"/>
        </w:rPr>
      </w:pPr>
      <w:r w:rsidRPr="00596B1F">
        <w:rPr>
          <w:rFonts w:hint="cs"/>
          <w:sz w:val="26"/>
          <w:szCs w:val="26"/>
          <w:rtl/>
        </w:rPr>
        <w:t>إدراك أن الرغبة في التحدث شأنها شأن بقية الغرائز يجب التحكم فيها والسيطرة عليها.</w:t>
      </w:r>
    </w:p>
    <w:p w:rsidR="006F2821" w:rsidRPr="00596B1F" w:rsidRDefault="006F2821" w:rsidP="006F2821">
      <w:pPr>
        <w:pStyle w:val="a3"/>
        <w:numPr>
          <w:ilvl w:val="0"/>
          <w:numId w:val="1"/>
        </w:numPr>
        <w:rPr>
          <w:sz w:val="26"/>
          <w:szCs w:val="26"/>
        </w:rPr>
      </w:pPr>
      <w:r w:rsidRPr="00596B1F">
        <w:rPr>
          <w:rFonts w:hint="cs"/>
          <w:sz w:val="26"/>
          <w:szCs w:val="26"/>
          <w:rtl/>
        </w:rPr>
        <w:t>حدد التوقيت المناسب لنقديم ما لديك من معلومات.</w:t>
      </w:r>
    </w:p>
    <w:p w:rsidR="006F2821" w:rsidRPr="00596B1F" w:rsidRDefault="006F2821" w:rsidP="006F2821">
      <w:pPr>
        <w:pStyle w:val="a3"/>
        <w:numPr>
          <w:ilvl w:val="0"/>
          <w:numId w:val="1"/>
        </w:numPr>
        <w:rPr>
          <w:sz w:val="26"/>
          <w:szCs w:val="26"/>
        </w:rPr>
      </w:pPr>
      <w:r w:rsidRPr="00596B1F">
        <w:rPr>
          <w:rFonts w:hint="cs"/>
          <w:sz w:val="26"/>
          <w:szCs w:val="26"/>
          <w:rtl/>
        </w:rPr>
        <w:t>احتفظ دائماً بقدر معين من العلومات تجعلك مجال بحث ومثار تساؤل للطرف الآخر.</w:t>
      </w:r>
    </w:p>
    <w:p w:rsidR="005E6365" w:rsidRPr="00596B1F" w:rsidRDefault="005E6365" w:rsidP="00215B24">
      <w:pPr>
        <w:pStyle w:val="a3"/>
        <w:numPr>
          <w:ilvl w:val="0"/>
          <w:numId w:val="3"/>
        </w:numPr>
        <w:rPr>
          <w:b/>
          <w:bCs/>
          <w:sz w:val="26"/>
          <w:szCs w:val="26"/>
          <w:u w:val="single"/>
        </w:rPr>
      </w:pPr>
      <w:r w:rsidRPr="00596B1F">
        <w:rPr>
          <w:rFonts w:hint="cs"/>
          <w:b/>
          <w:bCs/>
          <w:sz w:val="26"/>
          <w:szCs w:val="26"/>
          <w:u w:val="single"/>
          <w:rtl/>
        </w:rPr>
        <w:t>مهارات انشاء العلاقات وكسب التعاون :</w:t>
      </w:r>
    </w:p>
    <w:p w:rsidR="005E6365" w:rsidRPr="00596B1F" w:rsidRDefault="005E6365" w:rsidP="005E6365">
      <w:pPr>
        <w:pStyle w:val="a3"/>
        <w:rPr>
          <w:sz w:val="26"/>
          <w:szCs w:val="26"/>
          <w:rtl/>
        </w:rPr>
      </w:pPr>
      <w:r w:rsidRPr="00596B1F">
        <w:rPr>
          <w:rFonts w:hint="cs"/>
          <w:sz w:val="26"/>
          <w:szCs w:val="26"/>
          <w:rtl/>
        </w:rPr>
        <w:t>يمكن تنمية مهارات انشاء العلاقات وكسب التعاون مع أطراف التفاوض من خلال :</w:t>
      </w:r>
    </w:p>
    <w:p w:rsidR="005E6365" w:rsidRPr="00596B1F" w:rsidRDefault="005E6365" w:rsidP="005E6365">
      <w:pPr>
        <w:pStyle w:val="a3"/>
        <w:numPr>
          <w:ilvl w:val="0"/>
          <w:numId w:val="1"/>
        </w:numPr>
        <w:rPr>
          <w:sz w:val="26"/>
          <w:szCs w:val="26"/>
        </w:rPr>
      </w:pPr>
      <w:r w:rsidRPr="00596B1F">
        <w:rPr>
          <w:rFonts w:hint="cs"/>
          <w:sz w:val="26"/>
          <w:szCs w:val="26"/>
          <w:rtl/>
        </w:rPr>
        <w:t>تجنب أن يكون سبب رفض مقترحات الطرف الآخر إنها وارد منه اعتقاداً بأن قبول هذه المقترحات تعد من قبل الاستسلام للطرف الآخر.</w:t>
      </w:r>
    </w:p>
    <w:p w:rsidR="005E6365" w:rsidRPr="00596B1F" w:rsidRDefault="005E6365" w:rsidP="005E6365">
      <w:pPr>
        <w:pStyle w:val="a3"/>
        <w:numPr>
          <w:ilvl w:val="0"/>
          <w:numId w:val="1"/>
        </w:numPr>
        <w:rPr>
          <w:sz w:val="26"/>
          <w:szCs w:val="26"/>
        </w:rPr>
      </w:pPr>
      <w:r w:rsidRPr="00596B1F">
        <w:rPr>
          <w:rFonts w:hint="cs"/>
          <w:sz w:val="26"/>
          <w:szCs w:val="26"/>
          <w:rtl/>
        </w:rPr>
        <w:t>احص على أن يتم صياغة مقترحاتك بما يتلائم مع قيم وثقافة الطرف الآخر.</w:t>
      </w:r>
    </w:p>
    <w:p w:rsidR="005E6365" w:rsidRPr="00596B1F" w:rsidRDefault="005E6365" w:rsidP="005E6365">
      <w:pPr>
        <w:pStyle w:val="a3"/>
        <w:numPr>
          <w:ilvl w:val="0"/>
          <w:numId w:val="1"/>
        </w:numPr>
        <w:rPr>
          <w:sz w:val="26"/>
          <w:szCs w:val="26"/>
        </w:rPr>
      </w:pPr>
      <w:r w:rsidRPr="00596B1F">
        <w:rPr>
          <w:rFonts w:hint="cs"/>
          <w:sz w:val="26"/>
          <w:szCs w:val="26"/>
          <w:rtl/>
        </w:rPr>
        <w:t>احرص على تأكيد احترامك لآراء ومقترحات الاطراف الأخرى.</w:t>
      </w:r>
    </w:p>
    <w:p w:rsidR="005E6365" w:rsidRPr="00596B1F" w:rsidRDefault="005E6365" w:rsidP="00215B24">
      <w:pPr>
        <w:pStyle w:val="a3"/>
        <w:numPr>
          <w:ilvl w:val="0"/>
          <w:numId w:val="2"/>
        </w:numPr>
        <w:rPr>
          <w:b/>
          <w:bCs/>
          <w:sz w:val="26"/>
          <w:szCs w:val="26"/>
        </w:rPr>
      </w:pPr>
      <w:r w:rsidRPr="00596B1F">
        <w:rPr>
          <w:rFonts w:hint="cs"/>
          <w:b/>
          <w:bCs/>
          <w:sz w:val="26"/>
          <w:szCs w:val="26"/>
          <w:rtl/>
        </w:rPr>
        <w:t>مهارات التعامل مع الا</w:t>
      </w:r>
      <w:r w:rsidR="00215B24" w:rsidRPr="00596B1F">
        <w:rPr>
          <w:rFonts w:hint="cs"/>
          <w:b/>
          <w:bCs/>
          <w:sz w:val="26"/>
          <w:szCs w:val="26"/>
          <w:rtl/>
        </w:rPr>
        <w:t>عتراضات</w:t>
      </w:r>
      <w:r w:rsidRPr="00596B1F">
        <w:rPr>
          <w:rFonts w:hint="cs"/>
          <w:b/>
          <w:bCs/>
          <w:sz w:val="26"/>
          <w:szCs w:val="26"/>
          <w:rtl/>
        </w:rPr>
        <w:t xml:space="preserve"> :</w:t>
      </w:r>
    </w:p>
    <w:p w:rsidR="005E6365" w:rsidRPr="00596B1F" w:rsidRDefault="00176A64" w:rsidP="005E6365">
      <w:pPr>
        <w:pStyle w:val="a3"/>
        <w:rPr>
          <w:sz w:val="26"/>
          <w:szCs w:val="26"/>
          <w:rtl/>
        </w:rPr>
      </w:pPr>
      <w:r w:rsidRPr="00596B1F">
        <w:rPr>
          <w:rFonts w:hint="cs"/>
          <w:sz w:val="26"/>
          <w:szCs w:val="26"/>
          <w:rtl/>
        </w:rPr>
        <w:t>ما المقصود باعتراض الطرف الآخر في التفاوض ؟</w:t>
      </w:r>
    </w:p>
    <w:p w:rsidR="00176A64" w:rsidRPr="00596B1F" w:rsidRDefault="00176A64" w:rsidP="00176A64">
      <w:pPr>
        <w:pStyle w:val="a3"/>
        <w:numPr>
          <w:ilvl w:val="0"/>
          <w:numId w:val="1"/>
        </w:numPr>
        <w:rPr>
          <w:sz w:val="26"/>
          <w:szCs w:val="26"/>
        </w:rPr>
      </w:pPr>
      <w:r w:rsidRPr="00596B1F">
        <w:rPr>
          <w:rFonts w:hint="cs"/>
          <w:sz w:val="26"/>
          <w:szCs w:val="26"/>
          <w:rtl/>
        </w:rPr>
        <w:lastRenderedPageBreak/>
        <w:t>يجب أن تعلم أن اعتراض الطرف الآخر هو أول خطوة في تفاعله معك والاستجابة لك.</w:t>
      </w:r>
    </w:p>
    <w:p w:rsidR="00176A64" w:rsidRPr="00596B1F" w:rsidRDefault="00176A64" w:rsidP="00176A64">
      <w:pPr>
        <w:pStyle w:val="a3"/>
        <w:numPr>
          <w:ilvl w:val="0"/>
          <w:numId w:val="1"/>
        </w:numPr>
        <w:rPr>
          <w:sz w:val="26"/>
          <w:szCs w:val="26"/>
        </w:rPr>
      </w:pPr>
      <w:r w:rsidRPr="00596B1F">
        <w:rPr>
          <w:rFonts w:hint="cs"/>
          <w:sz w:val="26"/>
          <w:szCs w:val="26"/>
          <w:rtl/>
        </w:rPr>
        <w:t>يؤكد الواقع أن الطرف الآخر الذي يعترض هو الذي يشترك عادة والطرف الذي يشترك معك في المصالح ولديه الرغبة في الاتفاق معك بينما الطرف الذي يتجنب الاعتراض عادة لم يكن قد قرر بدء التفاوض.</w:t>
      </w:r>
    </w:p>
    <w:p w:rsidR="008F2624" w:rsidRPr="00596B1F" w:rsidRDefault="00176A64" w:rsidP="008F2624">
      <w:pPr>
        <w:pStyle w:val="a3"/>
        <w:numPr>
          <w:ilvl w:val="0"/>
          <w:numId w:val="1"/>
        </w:numPr>
        <w:rPr>
          <w:sz w:val="26"/>
          <w:szCs w:val="26"/>
        </w:rPr>
      </w:pPr>
      <w:r w:rsidRPr="00596B1F">
        <w:rPr>
          <w:rFonts w:hint="cs"/>
          <w:sz w:val="26"/>
          <w:szCs w:val="26"/>
          <w:rtl/>
        </w:rPr>
        <w:t xml:space="preserve">يجب التفرقة بين كل من اعتراض الطرف الآخر أو شكواه أو تحفظه على بدء التفاوض او الاستمرار فيه حيث أن شكوى الطرف الآخر </w:t>
      </w:r>
      <w:r w:rsidR="008F2624" w:rsidRPr="00596B1F">
        <w:rPr>
          <w:rFonts w:hint="cs"/>
          <w:sz w:val="26"/>
          <w:szCs w:val="26"/>
          <w:rtl/>
        </w:rPr>
        <w:t>هي مرحلة تأتي بعد مرحلة اعتراضة ويعني هذا أن عدم الكفاءة في التعامل مع افتراضات الطرف الآخر ينتج عنها مواقف سلبية من الطرف الآخر في عملية التفاوض.</w:t>
      </w:r>
    </w:p>
    <w:p w:rsidR="00925D01" w:rsidRPr="00596B1F" w:rsidRDefault="00925D01" w:rsidP="00432742">
      <w:pPr>
        <w:pStyle w:val="a3"/>
        <w:rPr>
          <w:b/>
          <w:bCs/>
          <w:sz w:val="26"/>
          <w:szCs w:val="26"/>
          <w:u w:val="single"/>
          <w:rtl/>
        </w:rPr>
      </w:pPr>
      <w:r w:rsidRPr="00596B1F">
        <w:rPr>
          <w:rFonts w:hint="cs"/>
          <w:b/>
          <w:bCs/>
          <w:sz w:val="26"/>
          <w:szCs w:val="26"/>
          <w:u w:val="single"/>
          <w:rtl/>
        </w:rPr>
        <w:t>أسباب الاعتراضات :</w:t>
      </w:r>
    </w:p>
    <w:p w:rsidR="00925D01" w:rsidRPr="00596B1F" w:rsidRDefault="00925D01" w:rsidP="00925D01">
      <w:pPr>
        <w:pStyle w:val="a3"/>
        <w:rPr>
          <w:sz w:val="26"/>
          <w:szCs w:val="26"/>
          <w:rtl/>
        </w:rPr>
      </w:pPr>
      <w:r w:rsidRPr="00596B1F">
        <w:rPr>
          <w:rFonts w:hint="cs"/>
          <w:sz w:val="26"/>
          <w:szCs w:val="26"/>
          <w:rtl/>
        </w:rPr>
        <w:t>الاسباب الحقيقية للاعتراضات هي :</w:t>
      </w:r>
    </w:p>
    <w:p w:rsidR="00925D01" w:rsidRPr="00596B1F" w:rsidRDefault="00925D01" w:rsidP="00925D01">
      <w:pPr>
        <w:pStyle w:val="a3"/>
        <w:numPr>
          <w:ilvl w:val="0"/>
          <w:numId w:val="1"/>
        </w:numPr>
        <w:rPr>
          <w:sz w:val="26"/>
          <w:szCs w:val="26"/>
        </w:rPr>
      </w:pPr>
      <w:r w:rsidRPr="00596B1F">
        <w:rPr>
          <w:rFonts w:hint="cs"/>
          <w:sz w:val="26"/>
          <w:szCs w:val="26"/>
          <w:rtl/>
        </w:rPr>
        <w:t xml:space="preserve">رغبة </w:t>
      </w:r>
      <w:r w:rsidR="0062566C" w:rsidRPr="00596B1F">
        <w:rPr>
          <w:rFonts w:hint="cs"/>
          <w:sz w:val="26"/>
          <w:szCs w:val="26"/>
          <w:rtl/>
        </w:rPr>
        <w:t>الطرف الآخر في أن يشعر أنه هو المؤثر في سير التفاوض.</w:t>
      </w:r>
    </w:p>
    <w:p w:rsidR="0062566C" w:rsidRPr="00596B1F" w:rsidRDefault="0062566C" w:rsidP="00925D01">
      <w:pPr>
        <w:pStyle w:val="a3"/>
        <w:numPr>
          <w:ilvl w:val="0"/>
          <w:numId w:val="1"/>
        </w:numPr>
        <w:rPr>
          <w:sz w:val="26"/>
          <w:szCs w:val="26"/>
        </w:rPr>
      </w:pPr>
      <w:r w:rsidRPr="00596B1F">
        <w:rPr>
          <w:rFonts w:hint="cs"/>
          <w:sz w:val="26"/>
          <w:szCs w:val="26"/>
          <w:rtl/>
        </w:rPr>
        <w:t>رغبة الطرف الآخر في أن يحصل على أفضل الكزايا الممكنة.</w:t>
      </w:r>
    </w:p>
    <w:p w:rsidR="0062566C" w:rsidRPr="00596B1F" w:rsidRDefault="0062566C" w:rsidP="00925D01">
      <w:pPr>
        <w:pStyle w:val="a3"/>
        <w:numPr>
          <w:ilvl w:val="0"/>
          <w:numId w:val="1"/>
        </w:numPr>
        <w:rPr>
          <w:sz w:val="26"/>
          <w:szCs w:val="26"/>
        </w:rPr>
      </w:pPr>
      <w:r w:rsidRPr="00596B1F">
        <w:rPr>
          <w:rFonts w:hint="cs"/>
          <w:sz w:val="26"/>
          <w:szCs w:val="26"/>
          <w:rtl/>
        </w:rPr>
        <w:t>رغبة الطرف الآخر في أن يشعر بأنه ساوم وكسب الكثير منك.</w:t>
      </w:r>
    </w:p>
    <w:p w:rsidR="0062566C" w:rsidRPr="00596B1F" w:rsidRDefault="0062566C" w:rsidP="00925D01">
      <w:pPr>
        <w:pStyle w:val="a3"/>
        <w:numPr>
          <w:ilvl w:val="0"/>
          <w:numId w:val="1"/>
        </w:numPr>
        <w:rPr>
          <w:sz w:val="26"/>
          <w:szCs w:val="26"/>
        </w:rPr>
      </w:pPr>
      <w:r w:rsidRPr="00596B1F">
        <w:rPr>
          <w:rFonts w:hint="cs"/>
          <w:sz w:val="26"/>
          <w:szCs w:val="26"/>
          <w:rtl/>
        </w:rPr>
        <w:t xml:space="preserve">رغبة الطرف الآخر في الشعور بأنه الأقوى لأنه هو الذي يعترض </w:t>
      </w:r>
      <w:r w:rsidR="00C808E2" w:rsidRPr="00596B1F">
        <w:rPr>
          <w:rFonts w:hint="cs"/>
          <w:sz w:val="26"/>
          <w:szCs w:val="26"/>
          <w:rtl/>
        </w:rPr>
        <w:t>وأن يستجب له.</w:t>
      </w:r>
    </w:p>
    <w:p w:rsidR="00C808E2" w:rsidRPr="00596B1F" w:rsidRDefault="0062566C" w:rsidP="00C808E2">
      <w:pPr>
        <w:pStyle w:val="a3"/>
        <w:numPr>
          <w:ilvl w:val="0"/>
          <w:numId w:val="1"/>
        </w:numPr>
        <w:rPr>
          <w:sz w:val="26"/>
          <w:szCs w:val="26"/>
        </w:rPr>
      </w:pPr>
      <w:r w:rsidRPr="00596B1F">
        <w:rPr>
          <w:rFonts w:hint="cs"/>
          <w:sz w:val="26"/>
          <w:szCs w:val="26"/>
          <w:rtl/>
        </w:rPr>
        <w:t>رغبة الطرف الآخر في</w:t>
      </w:r>
      <w:r w:rsidR="00C808E2" w:rsidRPr="00596B1F">
        <w:rPr>
          <w:rFonts w:hint="cs"/>
          <w:sz w:val="26"/>
          <w:szCs w:val="26"/>
          <w:rtl/>
        </w:rPr>
        <w:t xml:space="preserve"> ابراز أنه فاهم وواع ويريد اثبات ذاته.</w:t>
      </w:r>
    </w:p>
    <w:p w:rsidR="0062566C" w:rsidRPr="00596B1F" w:rsidRDefault="0062566C" w:rsidP="00C808E2">
      <w:pPr>
        <w:pStyle w:val="a3"/>
        <w:numPr>
          <w:ilvl w:val="0"/>
          <w:numId w:val="1"/>
        </w:numPr>
        <w:rPr>
          <w:sz w:val="26"/>
          <w:szCs w:val="26"/>
        </w:rPr>
      </w:pPr>
      <w:r w:rsidRPr="00596B1F">
        <w:rPr>
          <w:rFonts w:hint="cs"/>
          <w:sz w:val="26"/>
          <w:szCs w:val="26"/>
          <w:rtl/>
        </w:rPr>
        <w:t>رغبة الطرف الآخر في</w:t>
      </w:r>
      <w:r w:rsidR="00C808E2" w:rsidRPr="00596B1F">
        <w:rPr>
          <w:rFonts w:hint="cs"/>
          <w:sz w:val="26"/>
          <w:szCs w:val="26"/>
          <w:rtl/>
        </w:rPr>
        <w:t xml:space="preserve"> مقاومة أي تغيير يطرأ على سير التفاوض باعتبار أن مقاومة التغيير هو السمة البشرية الغالبة.</w:t>
      </w:r>
    </w:p>
    <w:p w:rsidR="00C808E2" w:rsidRPr="00596B1F" w:rsidRDefault="00C808E2" w:rsidP="00C808E2">
      <w:pPr>
        <w:pStyle w:val="a3"/>
        <w:numPr>
          <w:ilvl w:val="0"/>
          <w:numId w:val="1"/>
        </w:numPr>
        <w:rPr>
          <w:sz w:val="26"/>
          <w:szCs w:val="26"/>
        </w:rPr>
      </w:pPr>
      <w:r w:rsidRPr="00596B1F">
        <w:rPr>
          <w:rFonts w:hint="cs"/>
          <w:sz w:val="26"/>
          <w:szCs w:val="26"/>
          <w:rtl/>
        </w:rPr>
        <w:t>تعدد البدائل أمام الطرف الآخر قد تجعل الأمور أشد صعوبة أمام الطرف الآخر , لذا قد يبدأ بالهجوم والاعتراض حتى يفكر ويتخذ قرار.</w:t>
      </w:r>
    </w:p>
    <w:p w:rsidR="00C808E2" w:rsidRPr="00596B1F" w:rsidRDefault="00C808E2" w:rsidP="00C808E2">
      <w:pPr>
        <w:pStyle w:val="a3"/>
        <w:numPr>
          <w:ilvl w:val="0"/>
          <w:numId w:val="1"/>
        </w:numPr>
        <w:rPr>
          <w:sz w:val="26"/>
          <w:szCs w:val="26"/>
          <w:rtl/>
        </w:rPr>
      </w:pPr>
      <w:r w:rsidRPr="00596B1F">
        <w:rPr>
          <w:rFonts w:hint="cs"/>
          <w:sz w:val="26"/>
          <w:szCs w:val="26"/>
          <w:rtl/>
        </w:rPr>
        <w:t>قد لا يفهم الطرف الآخر المعلومات التي سمعها لذلك يبدأ بالاعتراض حتى يتم اعادة أو صياغة الكلام في شكل آخر حتى يفهمه.</w:t>
      </w:r>
    </w:p>
    <w:p w:rsidR="00925D01" w:rsidRPr="00596B1F" w:rsidRDefault="00C808E2" w:rsidP="00432742">
      <w:pPr>
        <w:pStyle w:val="a3"/>
        <w:rPr>
          <w:b/>
          <w:bCs/>
          <w:sz w:val="26"/>
          <w:szCs w:val="26"/>
          <w:u w:val="single"/>
        </w:rPr>
      </w:pPr>
      <w:r w:rsidRPr="00596B1F">
        <w:rPr>
          <w:rFonts w:hint="cs"/>
          <w:b/>
          <w:bCs/>
          <w:sz w:val="26"/>
          <w:szCs w:val="26"/>
          <w:u w:val="single"/>
          <w:rtl/>
        </w:rPr>
        <w:t>أنواع الاعتراضات :</w:t>
      </w:r>
    </w:p>
    <w:p w:rsidR="00C808E2" w:rsidRPr="00596B1F" w:rsidRDefault="00C808E2" w:rsidP="00C808E2">
      <w:pPr>
        <w:pStyle w:val="a3"/>
        <w:rPr>
          <w:sz w:val="26"/>
          <w:szCs w:val="26"/>
          <w:rtl/>
        </w:rPr>
      </w:pPr>
      <w:r w:rsidRPr="00596B1F">
        <w:rPr>
          <w:rFonts w:hint="cs"/>
          <w:sz w:val="26"/>
          <w:szCs w:val="26"/>
          <w:rtl/>
        </w:rPr>
        <w:t>هناك عدة اعتراضات يمكن أن يثيرها الطرف الآخر في عملية التفاوض :</w:t>
      </w:r>
    </w:p>
    <w:p w:rsidR="00C808E2" w:rsidRPr="00596B1F" w:rsidRDefault="00C808E2" w:rsidP="00C808E2">
      <w:pPr>
        <w:pStyle w:val="a3"/>
        <w:rPr>
          <w:sz w:val="26"/>
          <w:szCs w:val="26"/>
          <w:rtl/>
        </w:rPr>
      </w:pPr>
      <w:r w:rsidRPr="00596B1F">
        <w:rPr>
          <w:rFonts w:hint="cs"/>
          <w:sz w:val="26"/>
          <w:szCs w:val="26"/>
          <w:rtl/>
        </w:rPr>
        <w:t>الاعتراضات الحقيقية , الاعتراضات غير الحقيقية , الاعتراضات الصريحة المعلنة , الاعتراضات غير المعلنة , الاعتراضات الصامتة , الاعتراضات المنطقية , الاعتراضات العاطفية , الاعتراضات النابعة من حاجة الطرف الآخر , الاعتراضات الموجهة , الاعتراضات على اتخاذ القرارات , الاعتراضات الموجهة إلى المفاوض , الاعتراضات على المكاسب.</w:t>
      </w:r>
    </w:p>
    <w:p w:rsidR="00C808E2" w:rsidRPr="00596B1F" w:rsidRDefault="00C808E2" w:rsidP="00432742">
      <w:pPr>
        <w:pStyle w:val="a3"/>
        <w:rPr>
          <w:b/>
          <w:bCs/>
          <w:sz w:val="26"/>
          <w:szCs w:val="26"/>
          <w:u w:val="single"/>
        </w:rPr>
      </w:pPr>
      <w:r w:rsidRPr="00596B1F">
        <w:rPr>
          <w:rFonts w:hint="cs"/>
          <w:b/>
          <w:bCs/>
          <w:sz w:val="26"/>
          <w:szCs w:val="26"/>
          <w:u w:val="single"/>
          <w:rtl/>
        </w:rPr>
        <w:t>الاعتراض يعتبر ظاهرة ايجابية لاستمرار عملية التفاوض ويتضح ذلك من خلال المبادئ التالية :</w:t>
      </w:r>
    </w:p>
    <w:p w:rsidR="00C808E2" w:rsidRPr="00596B1F" w:rsidRDefault="00C808E2" w:rsidP="00C808E2">
      <w:pPr>
        <w:pStyle w:val="a3"/>
        <w:numPr>
          <w:ilvl w:val="0"/>
          <w:numId w:val="1"/>
        </w:numPr>
        <w:rPr>
          <w:sz w:val="26"/>
          <w:szCs w:val="26"/>
        </w:rPr>
      </w:pPr>
      <w:r w:rsidRPr="00596B1F">
        <w:rPr>
          <w:rFonts w:hint="cs"/>
          <w:sz w:val="26"/>
          <w:szCs w:val="26"/>
          <w:rtl/>
        </w:rPr>
        <w:t>المفاوض الناجح هو الذي يحرك الاعتراضات لدى الطرف الآخر.</w:t>
      </w:r>
    </w:p>
    <w:p w:rsidR="00C808E2" w:rsidRPr="00596B1F" w:rsidRDefault="00C808E2" w:rsidP="00C808E2">
      <w:pPr>
        <w:pStyle w:val="a3"/>
        <w:numPr>
          <w:ilvl w:val="0"/>
          <w:numId w:val="1"/>
        </w:numPr>
        <w:rPr>
          <w:sz w:val="26"/>
          <w:szCs w:val="26"/>
        </w:rPr>
      </w:pPr>
      <w:r w:rsidRPr="00596B1F">
        <w:rPr>
          <w:rFonts w:hint="cs"/>
          <w:sz w:val="26"/>
          <w:szCs w:val="26"/>
          <w:rtl/>
        </w:rPr>
        <w:t>اعتراض المفاوض هو وسيلته الاساسية لاشباع رغباته وتحقيق ذاته في عملية التفاوض.</w:t>
      </w:r>
    </w:p>
    <w:p w:rsidR="00C808E2" w:rsidRPr="00596B1F" w:rsidRDefault="00C808E2" w:rsidP="00C808E2">
      <w:pPr>
        <w:pStyle w:val="a3"/>
        <w:numPr>
          <w:ilvl w:val="0"/>
          <w:numId w:val="1"/>
        </w:numPr>
        <w:rPr>
          <w:sz w:val="26"/>
          <w:szCs w:val="26"/>
        </w:rPr>
      </w:pPr>
      <w:r w:rsidRPr="00596B1F">
        <w:rPr>
          <w:rFonts w:hint="cs"/>
          <w:sz w:val="26"/>
          <w:szCs w:val="26"/>
          <w:rtl/>
        </w:rPr>
        <w:t>اعتراضات المفاوض تجعله مقتنعاً أنه هو المؤثر القوي وأنه قام بدراسة الموضوعات وانه اتخذ قرار الاتفاق مع الطرف الآخر عن وعي ودراية قبل اعلان الموافقة.</w:t>
      </w:r>
    </w:p>
    <w:p w:rsidR="00C808E2" w:rsidRPr="00596B1F" w:rsidRDefault="00C808E2" w:rsidP="00C808E2">
      <w:pPr>
        <w:pStyle w:val="a3"/>
        <w:numPr>
          <w:ilvl w:val="0"/>
          <w:numId w:val="1"/>
        </w:numPr>
        <w:rPr>
          <w:sz w:val="26"/>
          <w:szCs w:val="26"/>
        </w:rPr>
      </w:pPr>
      <w:r w:rsidRPr="00596B1F">
        <w:rPr>
          <w:rFonts w:hint="cs"/>
          <w:sz w:val="26"/>
          <w:szCs w:val="26"/>
          <w:rtl/>
        </w:rPr>
        <w:t xml:space="preserve">اعتراضات الطرف الآخر تعني أنه </w:t>
      </w:r>
      <w:r w:rsidR="00432742" w:rsidRPr="00596B1F">
        <w:rPr>
          <w:rFonts w:hint="cs"/>
          <w:sz w:val="26"/>
          <w:szCs w:val="26"/>
          <w:rtl/>
        </w:rPr>
        <w:t>هم المؤثر في الموقف ولديه القدرة في توجيه مسار التفاوض.</w:t>
      </w:r>
    </w:p>
    <w:p w:rsidR="00432742" w:rsidRPr="00596B1F" w:rsidRDefault="00432742" w:rsidP="00432742">
      <w:pPr>
        <w:pStyle w:val="a3"/>
        <w:rPr>
          <w:b/>
          <w:bCs/>
          <w:sz w:val="26"/>
          <w:szCs w:val="26"/>
          <w:u w:val="single"/>
        </w:rPr>
      </w:pPr>
      <w:r w:rsidRPr="00596B1F">
        <w:rPr>
          <w:rFonts w:hint="cs"/>
          <w:b/>
          <w:bCs/>
          <w:sz w:val="26"/>
          <w:szCs w:val="26"/>
          <w:u w:val="single"/>
          <w:rtl/>
        </w:rPr>
        <w:t>المبادئ العامة لتنمية مهارات التعامل مع الاعتراضات في عملية التفاوض :</w:t>
      </w:r>
    </w:p>
    <w:p w:rsidR="00432742" w:rsidRPr="00596B1F" w:rsidRDefault="00432742" w:rsidP="00432742">
      <w:pPr>
        <w:pStyle w:val="a3"/>
        <w:numPr>
          <w:ilvl w:val="0"/>
          <w:numId w:val="1"/>
        </w:numPr>
        <w:rPr>
          <w:sz w:val="26"/>
          <w:szCs w:val="26"/>
        </w:rPr>
      </w:pPr>
      <w:r w:rsidRPr="00596B1F">
        <w:rPr>
          <w:rFonts w:hint="cs"/>
          <w:sz w:val="26"/>
          <w:szCs w:val="26"/>
          <w:rtl/>
        </w:rPr>
        <w:t>يجب التنبؤ بالاعتراضات المحتملة من الطرف الآخر.</w:t>
      </w:r>
    </w:p>
    <w:p w:rsidR="00432742" w:rsidRPr="00596B1F" w:rsidRDefault="00432742" w:rsidP="00432742">
      <w:pPr>
        <w:pStyle w:val="a3"/>
        <w:numPr>
          <w:ilvl w:val="0"/>
          <w:numId w:val="1"/>
        </w:numPr>
        <w:rPr>
          <w:sz w:val="26"/>
          <w:szCs w:val="26"/>
        </w:rPr>
      </w:pPr>
      <w:r w:rsidRPr="00596B1F">
        <w:rPr>
          <w:rFonts w:hint="cs"/>
          <w:sz w:val="26"/>
          <w:szCs w:val="26"/>
          <w:rtl/>
        </w:rPr>
        <w:t>من الضروري التدريب المسبق على كيفية واسلوب التعامل مع الاعتراضات المتوقعة.</w:t>
      </w:r>
    </w:p>
    <w:p w:rsidR="00432742" w:rsidRPr="00596B1F" w:rsidRDefault="00432742" w:rsidP="00432742">
      <w:pPr>
        <w:pStyle w:val="a3"/>
        <w:numPr>
          <w:ilvl w:val="0"/>
          <w:numId w:val="1"/>
        </w:numPr>
        <w:rPr>
          <w:sz w:val="26"/>
          <w:szCs w:val="26"/>
        </w:rPr>
      </w:pPr>
      <w:r w:rsidRPr="00596B1F">
        <w:rPr>
          <w:rFonts w:hint="cs"/>
          <w:sz w:val="26"/>
          <w:szCs w:val="26"/>
          <w:rtl/>
        </w:rPr>
        <w:t>تناول الاعتراضات من وجهة الطرف الآخر.</w:t>
      </w:r>
    </w:p>
    <w:p w:rsidR="00432742" w:rsidRPr="00596B1F" w:rsidRDefault="00432742" w:rsidP="00432742">
      <w:pPr>
        <w:pStyle w:val="a3"/>
        <w:numPr>
          <w:ilvl w:val="0"/>
          <w:numId w:val="1"/>
        </w:numPr>
        <w:rPr>
          <w:sz w:val="26"/>
          <w:szCs w:val="26"/>
        </w:rPr>
      </w:pPr>
      <w:r w:rsidRPr="00596B1F">
        <w:rPr>
          <w:rFonts w:hint="cs"/>
          <w:sz w:val="26"/>
          <w:szCs w:val="26"/>
          <w:rtl/>
        </w:rPr>
        <w:t>عدم تضخيم الاعتراض.</w:t>
      </w:r>
    </w:p>
    <w:p w:rsidR="00432742" w:rsidRPr="00596B1F" w:rsidRDefault="00432742" w:rsidP="00432742">
      <w:pPr>
        <w:pStyle w:val="a3"/>
        <w:numPr>
          <w:ilvl w:val="0"/>
          <w:numId w:val="1"/>
        </w:numPr>
        <w:rPr>
          <w:sz w:val="26"/>
          <w:szCs w:val="26"/>
        </w:rPr>
      </w:pPr>
      <w:r w:rsidRPr="00596B1F">
        <w:rPr>
          <w:rFonts w:hint="cs"/>
          <w:sz w:val="26"/>
          <w:szCs w:val="26"/>
          <w:rtl/>
        </w:rPr>
        <w:t>تجنب الجدل بقدر المستطاع واحذر المراء في أي حال حتى ولو كان الاعتراض غير حقيقي وحتى لو كان الطرف الآخر من النوع الذي يدعي المعرفة ببواطن الأمور.</w:t>
      </w:r>
    </w:p>
    <w:p w:rsidR="00432742" w:rsidRPr="00596B1F" w:rsidRDefault="00432742" w:rsidP="00432742">
      <w:pPr>
        <w:pStyle w:val="a3"/>
        <w:numPr>
          <w:ilvl w:val="0"/>
          <w:numId w:val="1"/>
        </w:numPr>
        <w:rPr>
          <w:sz w:val="26"/>
          <w:szCs w:val="26"/>
        </w:rPr>
      </w:pPr>
      <w:r w:rsidRPr="00596B1F">
        <w:rPr>
          <w:rFonts w:hint="cs"/>
          <w:sz w:val="26"/>
          <w:szCs w:val="26"/>
          <w:rtl/>
        </w:rPr>
        <w:t>متى تتعامل مع الاعتراض ؟ وهل يجب التعامل الفوري بمجرد ابداء الطرف الآخر لأي اعتراض ؟</w:t>
      </w:r>
    </w:p>
    <w:p w:rsidR="00432742" w:rsidRPr="00596B1F" w:rsidRDefault="00432742" w:rsidP="00432742">
      <w:pPr>
        <w:pStyle w:val="a3"/>
        <w:numPr>
          <w:ilvl w:val="0"/>
          <w:numId w:val="1"/>
        </w:numPr>
        <w:rPr>
          <w:sz w:val="26"/>
          <w:szCs w:val="26"/>
        </w:rPr>
      </w:pPr>
      <w:r w:rsidRPr="00596B1F">
        <w:rPr>
          <w:rFonts w:hint="cs"/>
          <w:sz w:val="26"/>
          <w:szCs w:val="26"/>
          <w:rtl/>
        </w:rPr>
        <w:t>ترديد الاعتراض.</w:t>
      </w:r>
    </w:p>
    <w:p w:rsidR="008F2624" w:rsidRPr="00596B1F" w:rsidRDefault="008F2624" w:rsidP="00215B24">
      <w:pPr>
        <w:pStyle w:val="a3"/>
        <w:numPr>
          <w:ilvl w:val="0"/>
          <w:numId w:val="3"/>
        </w:numPr>
        <w:rPr>
          <w:b/>
          <w:bCs/>
          <w:sz w:val="26"/>
          <w:szCs w:val="26"/>
        </w:rPr>
      </w:pPr>
      <w:r w:rsidRPr="00596B1F">
        <w:rPr>
          <w:rFonts w:hint="cs"/>
          <w:b/>
          <w:bCs/>
          <w:sz w:val="26"/>
          <w:szCs w:val="26"/>
          <w:rtl/>
        </w:rPr>
        <w:t>مهارات التعامل مع أنماط البشر.</w:t>
      </w:r>
    </w:p>
    <w:p w:rsidR="008F2624" w:rsidRPr="00596B1F" w:rsidRDefault="008F2624" w:rsidP="008F2624">
      <w:pPr>
        <w:pStyle w:val="a3"/>
        <w:rPr>
          <w:sz w:val="26"/>
          <w:szCs w:val="26"/>
          <w:rtl/>
        </w:rPr>
      </w:pPr>
      <w:r w:rsidRPr="00596B1F">
        <w:rPr>
          <w:rFonts w:hint="cs"/>
          <w:sz w:val="26"/>
          <w:szCs w:val="26"/>
          <w:rtl/>
        </w:rPr>
        <w:t>هناك عدة أنماط من البشر يجب مراعاة ذلك عند التفاوض , وهذه الانماط هي :</w:t>
      </w:r>
    </w:p>
    <w:p w:rsidR="008F2624" w:rsidRPr="00596B1F" w:rsidRDefault="008F2624" w:rsidP="008F2624">
      <w:pPr>
        <w:pStyle w:val="a3"/>
        <w:numPr>
          <w:ilvl w:val="0"/>
          <w:numId w:val="1"/>
        </w:numPr>
        <w:rPr>
          <w:sz w:val="26"/>
          <w:szCs w:val="26"/>
        </w:rPr>
      </w:pPr>
      <w:r w:rsidRPr="00596B1F">
        <w:rPr>
          <w:rFonts w:hint="cs"/>
          <w:sz w:val="26"/>
          <w:szCs w:val="26"/>
          <w:rtl/>
        </w:rPr>
        <w:t>الفرد الخشن أو المتشدد ذو التصميم الشديد.</w:t>
      </w:r>
    </w:p>
    <w:p w:rsidR="008F2624" w:rsidRPr="00596B1F" w:rsidRDefault="008F2624" w:rsidP="008F2624">
      <w:pPr>
        <w:pStyle w:val="a3"/>
        <w:numPr>
          <w:ilvl w:val="0"/>
          <w:numId w:val="1"/>
        </w:numPr>
        <w:rPr>
          <w:sz w:val="26"/>
          <w:szCs w:val="26"/>
        </w:rPr>
      </w:pPr>
      <w:r w:rsidRPr="00596B1F">
        <w:rPr>
          <w:rFonts w:hint="cs"/>
          <w:sz w:val="26"/>
          <w:szCs w:val="26"/>
          <w:rtl/>
        </w:rPr>
        <w:t>الفرد المدعي المعرفة.</w:t>
      </w:r>
    </w:p>
    <w:p w:rsidR="008F2624" w:rsidRPr="00596B1F" w:rsidRDefault="008F2624" w:rsidP="008F2624">
      <w:pPr>
        <w:pStyle w:val="a3"/>
        <w:numPr>
          <w:ilvl w:val="0"/>
          <w:numId w:val="1"/>
        </w:numPr>
        <w:rPr>
          <w:sz w:val="26"/>
          <w:szCs w:val="26"/>
        </w:rPr>
      </w:pPr>
      <w:r w:rsidRPr="00596B1F">
        <w:rPr>
          <w:rFonts w:hint="cs"/>
          <w:sz w:val="26"/>
          <w:szCs w:val="26"/>
          <w:rtl/>
        </w:rPr>
        <w:t>الفرد المرح الودود ذو الشخصية المنبسطة.</w:t>
      </w:r>
    </w:p>
    <w:p w:rsidR="008F2624" w:rsidRPr="00596B1F" w:rsidRDefault="008F2624" w:rsidP="008F2624">
      <w:pPr>
        <w:pStyle w:val="a3"/>
        <w:numPr>
          <w:ilvl w:val="0"/>
          <w:numId w:val="1"/>
        </w:numPr>
        <w:rPr>
          <w:sz w:val="26"/>
          <w:szCs w:val="26"/>
        </w:rPr>
      </w:pPr>
      <w:r w:rsidRPr="00596B1F">
        <w:rPr>
          <w:rFonts w:hint="cs"/>
          <w:sz w:val="26"/>
          <w:szCs w:val="26"/>
          <w:rtl/>
        </w:rPr>
        <w:t>الفرد المتردد.</w:t>
      </w:r>
    </w:p>
    <w:p w:rsidR="008F2624" w:rsidRPr="00596B1F" w:rsidRDefault="008F2624" w:rsidP="008F2624">
      <w:pPr>
        <w:pStyle w:val="a3"/>
        <w:numPr>
          <w:ilvl w:val="0"/>
          <w:numId w:val="1"/>
        </w:numPr>
        <w:rPr>
          <w:sz w:val="26"/>
          <w:szCs w:val="26"/>
        </w:rPr>
      </w:pPr>
      <w:r w:rsidRPr="00596B1F">
        <w:rPr>
          <w:rFonts w:hint="cs"/>
          <w:sz w:val="26"/>
          <w:szCs w:val="26"/>
          <w:rtl/>
        </w:rPr>
        <w:t>الفرد المشاغب.</w:t>
      </w:r>
    </w:p>
    <w:p w:rsidR="008F2624" w:rsidRDefault="008F2624" w:rsidP="008F2624">
      <w:pPr>
        <w:pStyle w:val="a3"/>
        <w:numPr>
          <w:ilvl w:val="0"/>
          <w:numId w:val="1"/>
        </w:numPr>
        <w:rPr>
          <w:rFonts w:hint="cs"/>
          <w:sz w:val="26"/>
          <w:szCs w:val="26"/>
        </w:rPr>
      </w:pPr>
      <w:r w:rsidRPr="00596B1F">
        <w:rPr>
          <w:rFonts w:hint="cs"/>
          <w:sz w:val="26"/>
          <w:szCs w:val="26"/>
          <w:rtl/>
        </w:rPr>
        <w:t>الفرد الايجابي المفكر.</w:t>
      </w:r>
    </w:p>
    <w:p w:rsidR="00596B1F" w:rsidRDefault="00596B1F" w:rsidP="00596B1F">
      <w:pPr>
        <w:pStyle w:val="a3"/>
        <w:rPr>
          <w:rFonts w:hint="cs"/>
          <w:sz w:val="26"/>
          <w:szCs w:val="26"/>
          <w:rtl/>
        </w:rPr>
      </w:pPr>
    </w:p>
    <w:p w:rsidR="00596B1F" w:rsidRDefault="00596B1F" w:rsidP="00596B1F">
      <w:pPr>
        <w:pStyle w:val="a3"/>
        <w:rPr>
          <w:rFonts w:hint="cs"/>
          <w:sz w:val="26"/>
          <w:szCs w:val="26"/>
          <w:rtl/>
        </w:rPr>
      </w:pPr>
    </w:p>
    <w:p w:rsidR="00596B1F" w:rsidRPr="00596B1F" w:rsidRDefault="00596B1F" w:rsidP="00596B1F">
      <w:pPr>
        <w:pStyle w:val="a3"/>
        <w:jc w:val="right"/>
        <w:rPr>
          <w:sz w:val="26"/>
          <w:szCs w:val="26"/>
        </w:rPr>
      </w:pPr>
      <w:r>
        <w:rPr>
          <w:rFonts w:hint="cs"/>
          <w:sz w:val="26"/>
          <w:szCs w:val="26"/>
          <w:rtl/>
        </w:rPr>
        <w:t>أبرار الدوسري.</w:t>
      </w:r>
      <w:bookmarkStart w:id="0" w:name="_GoBack"/>
      <w:bookmarkEnd w:id="0"/>
    </w:p>
    <w:sectPr w:rsidR="00596B1F" w:rsidRPr="00596B1F" w:rsidSect="0050493B">
      <w:footerReference w:type="default" r:id="rId8"/>
      <w:pgSz w:w="11907" w:h="16840" w:code="9"/>
      <w:pgMar w:top="284" w:right="284" w:bottom="284" w:left="284"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09E5" w:rsidRDefault="000B09E5" w:rsidP="00C63EE7">
      <w:pPr>
        <w:spacing w:after="0" w:line="240" w:lineRule="auto"/>
      </w:pPr>
      <w:r>
        <w:separator/>
      </w:r>
    </w:p>
  </w:endnote>
  <w:endnote w:type="continuationSeparator" w:id="0">
    <w:p w:rsidR="000B09E5" w:rsidRDefault="000B09E5" w:rsidP="00C63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162388242"/>
      <w:docPartObj>
        <w:docPartGallery w:val="Page Numbers (Bottom of Page)"/>
        <w:docPartUnique/>
      </w:docPartObj>
    </w:sdtPr>
    <w:sdtEndPr/>
    <w:sdtContent>
      <w:p w:rsidR="00FD0144" w:rsidRDefault="00FD0144" w:rsidP="00C63EE7">
        <w:pPr>
          <w:pStyle w:val="a7"/>
          <w:jc w:val="center"/>
        </w:pPr>
        <w:r w:rsidRPr="00C63EE7">
          <w:rPr>
            <w:sz w:val="24"/>
            <w:szCs w:val="24"/>
          </w:rPr>
          <w:fldChar w:fldCharType="begin"/>
        </w:r>
        <w:r w:rsidRPr="00C63EE7">
          <w:rPr>
            <w:sz w:val="24"/>
            <w:szCs w:val="24"/>
          </w:rPr>
          <w:instrText>PAGE   \* MERGEFORMAT</w:instrText>
        </w:r>
        <w:r w:rsidRPr="00C63EE7">
          <w:rPr>
            <w:sz w:val="24"/>
            <w:szCs w:val="24"/>
          </w:rPr>
          <w:fldChar w:fldCharType="separate"/>
        </w:r>
        <w:r w:rsidR="00596B1F" w:rsidRPr="00596B1F">
          <w:rPr>
            <w:noProof/>
            <w:sz w:val="24"/>
            <w:szCs w:val="24"/>
            <w:rtl/>
            <w:lang w:val="ar-SA"/>
          </w:rPr>
          <w:t>3</w:t>
        </w:r>
        <w:r w:rsidRPr="00C63EE7">
          <w:rPr>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09E5" w:rsidRDefault="000B09E5" w:rsidP="00C63EE7">
      <w:pPr>
        <w:spacing w:after="0" w:line="240" w:lineRule="auto"/>
      </w:pPr>
      <w:r>
        <w:separator/>
      </w:r>
    </w:p>
  </w:footnote>
  <w:footnote w:type="continuationSeparator" w:id="0">
    <w:p w:rsidR="000B09E5" w:rsidRDefault="000B09E5" w:rsidP="00C63E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E117EC"/>
    <w:multiLevelType w:val="hybridMultilevel"/>
    <w:tmpl w:val="9DC03BF4"/>
    <w:lvl w:ilvl="0" w:tplc="D67840BA">
      <w:numFmt w:val="bullet"/>
      <w:suff w:val="space"/>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79865537"/>
    <w:multiLevelType w:val="hybridMultilevel"/>
    <w:tmpl w:val="B8BA4EC2"/>
    <w:lvl w:ilvl="0" w:tplc="FAA42A30">
      <w:numFmt w:val="bullet"/>
      <w:suff w:val="space"/>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C4F23B8"/>
    <w:multiLevelType w:val="hybridMultilevel"/>
    <w:tmpl w:val="17DE0B70"/>
    <w:lvl w:ilvl="0" w:tplc="496C4172">
      <w:start w:val="1"/>
      <w:numFmt w:val="arabicAlpha"/>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35C"/>
    <w:rsid w:val="0002534C"/>
    <w:rsid w:val="00033236"/>
    <w:rsid w:val="00040BDE"/>
    <w:rsid w:val="00042749"/>
    <w:rsid w:val="00081A37"/>
    <w:rsid w:val="000A5DFC"/>
    <w:rsid w:val="000B09E5"/>
    <w:rsid w:val="000D3D0D"/>
    <w:rsid w:val="001018A8"/>
    <w:rsid w:val="00166256"/>
    <w:rsid w:val="0017526B"/>
    <w:rsid w:val="00176A64"/>
    <w:rsid w:val="001A27DE"/>
    <w:rsid w:val="001C2184"/>
    <w:rsid w:val="00215B24"/>
    <w:rsid w:val="00231449"/>
    <w:rsid w:val="0025189C"/>
    <w:rsid w:val="00257312"/>
    <w:rsid w:val="002C0368"/>
    <w:rsid w:val="00323070"/>
    <w:rsid w:val="0033030C"/>
    <w:rsid w:val="003A290A"/>
    <w:rsid w:val="003C2259"/>
    <w:rsid w:val="003D42B2"/>
    <w:rsid w:val="003E1910"/>
    <w:rsid w:val="00432742"/>
    <w:rsid w:val="00435FEE"/>
    <w:rsid w:val="00445550"/>
    <w:rsid w:val="00465800"/>
    <w:rsid w:val="004A032F"/>
    <w:rsid w:val="004A1251"/>
    <w:rsid w:val="004A5C0B"/>
    <w:rsid w:val="004C5183"/>
    <w:rsid w:val="004C5E71"/>
    <w:rsid w:val="004E393D"/>
    <w:rsid w:val="0050493B"/>
    <w:rsid w:val="00507B72"/>
    <w:rsid w:val="00513D84"/>
    <w:rsid w:val="00526463"/>
    <w:rsid w:val="00540B4D"/>
    <w:rsid w:val="0057470D"/>
    <w:rsid w:val="00596B1F"/>
    <w:rsid w:val="005A3F1C"/>
    <w:rsid w:val="005C0885"/>
    <w:rsid w:val="005D5ABA"/>
    <w:rsid w:val="005E6365"/>
    <w:rsid w:val="0062566C"/>
    <w:rsid w:val="006374E3"/>
    <w:rsid w:val="006413AD"/>
    <w:rsid w:val="0064477E"/>
    <w:rsid w:val="006724C1"/>
    <w:rsid w:val="00690D7B"/>
    <w:rsid w:val="006C1FB8"/>
    <w:rsid w:val="006C714D"/>
    <w:rsid w:val="006D0225"/>
    <w:rsid w:val="006D635C"/>
    <w:rsid w:val="006E31A0"/>
    <w:rsid w:val="006F2821"/>
    <w:rsid w:val="0070269F"/>
    <w:rsid w:val="00732F08"/>
    <w:rsid w:val="0076594E"/>
    <w:rsid w:val="007D4FE7"/>
    <w:rsid w:val="008108A2"/>
    <w:rsid w:val="00864594"/>
    <w:rsid w:val="00890EAB"/>
    <w:rsid w:val="008A7937"/>
    <w:rsid w:val="008F2624"/>
    <w:rsid w:val="00901B0C"/>
    <w:rsid w:val="00925D01"/>
    <w:rsid w:val="00972C06"/>
    <w:rsid w:val="009B014B"/>
    <w:rsid w:val="009C613F"/>
    <w:rsid w:val="00A51357"/>
    <w:rsid w:val="00A77C92"/>
    <w:rsid w:val="00A85918"/>
    <w:rsid w:val="00AF53EE"/>
    <w:rsid w:val="00AF6C6C"/>
    <w:rsid w:val="00B10E81"/>
    <w:rsid w:val="00B37FE5"/>
    <w:rsid w:val="00B47BBE"/>
    <w:rsid w:val="00B5745D"/>
    <w:rsid w:val="00B62A85"/>
    <w:rsid w:val="00B86277"/>
    <w:rsid w:val="00B86FB7"/>
    <w:rsid w:val="00BB29EB"/>
    <w:rsid w:val="00BC4CCC"/>
    <w:rsid w:val="00BD66A0"/>
    <w:rsid w:val="00C229DF"/>
    <w:rsid w:val="00C32F3C"/>
    <w:rsid w:val="00C37157"/>
    <w:rsid w:val="00C63EE7"/>
    <w:rsid w:val="00C808E2"/>
    <w:rsid w:val="00C84EE5"/>
    <w:rsid w:val="00C928B9"/>
    <w:rsid w:val="00CD0A7E"/>
    <w:rsid w:val="00CE6B2B"/>
    <w:rsid w:val="00D1562A"/>
    <w:rsid w:val="00D7017C"/>
    <w:rsid w:val="00DE3C0B"/>
    <w:rsid w:val="00E4156F"/>
    <w:rsid w:val="00E5398E"/>
    <w:rsid w:val="00E54D68"/>
    <w:rsid w:val="00E9562A"/>
    <w:rsid w:val="00F839B7"/>
    <w:rsid w:val="00FB3EF9"/>
    <w:rsid w:val="00FD0144"/>
    <w:rsid w:val="00FD2A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89C"/>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64477E"/>
    <w:pPr>
      <w:bidi/>
      <w:spacing w:after="0" w:line="240" w:lineRule="auto"/>
    </w:pPr>
  </w:style>
  <w:style w:type="paragraph" w:styleId="a4">
    <w:name w:val="List Paragraph"/>
    <w:basedOn w:val="a"/>
    <w:uiPriority w:val="34"/>
    <w:qFormat/>
    <w:rsid w:val="00F839B7"/>
    <w:pPr>
      <w:ind w:left="720"/>
      <w:contextualSpacing/>
    </w:pPr>
  </w:style>
  <w:style w:type="table" w:styleId="a5">
    <w:name w:val="Table Grid"/>
    <w:basedOn w:val="a1"/>
    <w:uiPriority w:val="59"/>
    <w:rsid w:val="008108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0"/>
    <w:uiPriority w:val="99"/>
    <w:unhideWhenUsed/>
    <w:rsid w:val="00C63EE7"/>
    <w:pPr>
      <w:tabs>
        <w:tab w:val="center" w:pos="4153"/>
        <w:tab w:val="right" w:pos="8306"/>
      </w:tabs>
      <w:spacing w:after="0" w:line="240" w:lineRule="auto"/>
    </w:pPr>
  </w:style>
  <w:style w:type="character" w:customStyle="1" w:styleId="Char0">
    <w:name w:val="رأس الصفحة Char"/>
    <w:basedOn w:val="a0"/>
    <w:link w:val="a6"/>
    <w:uiPriority w:val="99"/>
    <w:rsid w:val="00C63EE7"/>
  </w:style>
  <w:style w:type="paragraph" w:styleId="a7">
    <w:name w:val="footer"/>
    <w:basedOn w:val="a"/>
    <w:link w:val="Char1"/>
    <w:uiPriority w:val="99"/>
    <w:unhideWhenUsed/>
    <w:rsid w:val="00C63EE7"/>
    <w:pPr>
      <w:tabs>
        <w:tab w:val="center" w:pos="4153"/>
        <w:tab w:val="right" w:pos="8306"/>
      </w:tabs>
      <w:spacing w:after="0" w:line="240" w:lineRule="auto"/>
    </w:pPr>
  </w:style>
  <w:style w:type="character" w:customStyle="1" w:styleId="Char1">
    <w:name w:val="تذييل الصفحة Char"/>
    <w:basedOn w:val="a0"/>
    <w:link w:val="a7"/>
    <w:uiPriority w:val="99"/>
    <w:rsid w:val="00C63EE7"/>
  </w:style>
  <w:style w:type="paragraph" w:styleId="a8">
    <w:name w:val="Balloon Text"/>
    <w:basedOn w:val="a"/>
    <w:link w:val="Char2"/>
    <w:uiPriority w:val="99"/>
    <w:semiHidden/>
    <w:unhideWhenUsed/>
    <w:rsid w:val="00B5745D"/>
    <w:pPr>
      <w:spacing w:after="0" w:line="240" w:lineRule="auto"/>
    </w:pPr>
    <w:rPr>
      <w:rFonts w:ascii="Tahoma" w:hAnsi="Tahoma" w:cs="Tahoma"/>
      <w:sz w:val="16"/>
      <w:szCs w:val="16"/>
    </w:rPr>
  </w:style>
  <w:style w:type="character" w:customStyle="1" w:styleId="Char2">
    <w:name w:val="نص في بالون Char"/>
    <w:basedOn w:val="a0"/>
    <w:link w:val="a8"/>
    <w:uiPriority w:val="99"/>
    <w:semiHidden/>
    <w:rsid w:val="00B5745D"/>
    <w:rPr>
      <w:rFonts w:ascii="Tahoma" w:hAnsi="Tahoma" w:cs="Tahoma"/>
      <w:sz w:val="16"/>
      <w:szCs w:val="16"/>
    </w:rPr>
  </w:style>
  <w:style w:type="character" w:customStyle="1" w:styleId="Char">
    <w:name w:val="بلا تباعد Char"/>
    <w:basedOn w:val="a0"/>
    <w:link w:val="a3"/>
    <w:uiPriority w:val="1"/>
    <w:rsid w:val="0025189C"/>
  </w:style>
  <w:style w:type="paragraph" w:styleId="a9">
    <w:name w:val="Normal (Web)"/>
    <w:basedOn w:val="a"/>
    <w:uiPriority w:val="99"/>
    <w:unhideWhenUsed/>
    <w:rsid w:val="005D5ABA"/>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89C"/>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64477E"/>
    <w:pPr>
      <w:bidi/>
      <w:spacing w:after="0" w:line="240" w:lineRule="auto"/>
    </w:pPr>
  </w:style>
  <w:style w:type="paragraph" w:styleId="a4">
    <w:name w:val="List Paragraph"/>
    <w:basedOn w:val="a"/>
    <w:uiPriority w:val="34"/>
    <w:qFormat/>
    <w:rsid w:val="00F839B7"/>
    <w:pPr>
      <w:ind w:left="720"/>
      <w:contextualSpacing/>
    </w:pPr>
  </w:style>
  <w:style w:type="table" w:styleId="a5">
    <w:name w:val="Table Grid"/>
    <w:basedOn w:val="a1"/>
    <w:uiPriority w:val="59"/>
    <w:rsid w:val="008108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0"/>
    <w:uiPriority w:val="99"/>
    <w:unhideWhenUsed/>
    <w:rsid w:val="00C63EE7"/>
    <w:pPr>
      <w:tabs>
        <w:tab w:val="center" w:pos="4153"/>
        <w:tab w:val="right" w:pos="8306"/>
      </w:tabs>
      <w:spacing w:after="0" w:line="240" w:lineRule="auto"/>
    </w:pPr>
  </w:style>
  <w:style w:type="character" w:customStyle="1" w:styleId="Char0">
    <w:name w:val="رأس الصفحة Char"/>
    <w:basedOn w:val="a0"/>
    <w:link w:val="a6"/>
    <w:uiPriority w:val="99"/>
    <w:rsid w:val="00C63EE7"/>
  </w:style>
  <w:style w:type="paragraph" w:styleId="a7">
    <w:name w:val="footer"/>
    <w:basedOn w:val="a"/>
    <w:link w:val="Char1"/>
    <w:uiPriority w:val="99"/>
    <w:unhideWhenUsed/>
    <w:rsid w:val="00C63EE7"/>
    <w:pPr>
      <w:tabs>
        <w:tab w:val="center" w:pos="4153"/>
        <w:tab w:val="right" w:pos="8306"/>
      </w:tabs>
      <w:spacing w:after="0" w:line="240" w:lineRule="auto"/>
    </w:pPr>
  </w:style>
  <w:style w:type="character" w:customStyle="1" w:styleId="Char1">
    <w:name w:val="تذييل الصفحة Char"/>
    <w:basedOn w:val="a0"/>
    <w:link w:val="a7"/>
    <w:uiPriority w:val="99"/>
    <w:rsid w:val="00C63EE7"/>
  </w:style>
  <w:style w:type="paragraph" w:styleId="a8">
    <w:name w:val="Balloon Text"/>
    <w:basedOn w:val="a"/>
    <w:link w:val="Char2"/>
    <w:uiPriority w:val="99"/>
    <w:semiHidden/>
    <w:unhideWhenUsed/>
    <w:rsid w:val="00B5745D"/>
    <w:pPr>
      <w:spacing w:after="0" w:line="240" w:lineRule="auto"/>
    </w:pPr>
    <w:rPr>
      <w:rFonts w:ascii="Tahoma" w:hAnsi="Tahoma" w:cs="Tahoma"/>
      <w:sz w:val="16"/>
      <w:szCs w:val="16"/>
    </w:rPr>
  </w:style>
  <w:style w:type="character" w:customStyle="1" w:styleId="Char2">
    <w:name w:val="نص في بالون Char"/>
    <w:basedOn w:val="a0"/>
    <w:link w:val="a8"/>
    <w:uiPriority w:val="99"/>
    <w:semiHidden/>
    <w:rsid w:val="00B5745D"/>
    <w:rPr>
      <w:rFonts w:ascii="Tahoma" w:hAnsi="Tahoma" w:cs="Tahoma"/>
      <w:sz w:val="16"/>
      <w:szCs w:val="16"/>
    </w:rPr>
  </w:style>
  <w:style w:type="character" w:customStyle="1" w:styleId="Char">
    <w:name w:val="بلا تباعد Char"/>
    <w:basedOn w:val="a0"/>
    <w:link w:val="a3"/>
    <w:uiPriority w:val="1"/>
    <w:rsid w:val="0025189C"/>
  </w:style>
  <w:style w:type="paragraph" w:styleId="a9">
    <w:name w:val="Normal (Web)"/>
    <w:basedOn w:val="a"/>
    <w:uiPriority w:val="99"/>
    <w:unhideWhenUsed/>
    <w:rsid w:val="005D5AB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18554">
      <w:bodyDiv w:val="1"/>
      <w:marLeft w:val="0"/>
      <w:marRight w:val="0"/>
      <w:marTop w:val="0"/>
      <w:marBottom w:val="0"/>
      <w:divBdr>
        <w:top w:val="none" w:sz="0" w:space="0" w:color="auto"/>
        <w:left w:val="none" w:sz="0" w:space="0" w:color="auto"/>
        <w:bottom w:val="none" w:sz="0" w:space="0" w:color="auto"/>
        <w:right w:val="none" w:sz="0" w:space="0" w:color="auto"/>
      </w:divBdr>
    </w:div>
    <w:div w:id="204724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1373</Words>
  <Characters>7829</Characters>
  <Application>Microsoft Office Word</Application>
  <DocSecurity>0</DocSecurity>
  <Lines>65</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KoGak</dc:creator>
  <cp:lastModifiedBy>A_bro0ora</cp:lastModifiedBy>
  <cp:revision>2</cp:revision>
  <cp:lastPrinted>2014-09-14T00:19:00Z</cp:lastPrinted>
  <dcterms:created xsi:type="dcterms:W3CDTF">2014-09-21T15:50:00Z</dcterms:created>
  <dcterms:modified xsi:type="dcterms:W3CDTF">2014-09-21T15:50:00Z</dcterms:modified>
</cp:coreProperties>
</file>