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597" w:rsidRPr="00404FA1" w:rsidRDefault="00404FA1" w:rsidP="00404FA1"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 xml:space="preserve">في يسار كل جدول مكتوب متطلب سابق .. وهذي المشكلة اللي حصلت عند الكثير من الطلاب وخاصة عند تسجيل بعض </w:t>
      </w:r>
      <w:bookmarkStart w:id="0" w:name="_GoBack"/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 xml:space="preserve">المواد .. إذ يتم تسجيل مادة ويكون الطالب حملها أو إنه </w:t>
      </w:r>
      <w:bookmarkEnd w:id="0"/>
      <w:proofErr w:type="spellStart"/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>ماسجلها</w:t>
      </w:r>
      <w:proofErr w:type="spellEnd"/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 xml:space="preserve"> في المستوى السابق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t xml:space="preserve"> ..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>وبضع لكم المواد اللي يوجد عليها متطلب سابق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 xml:space="preserve">المستوى الثاني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>رياضيات الإدارة : ( المتطلب : مبادئ الرياضيات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t xml:space="preserve"> )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 xml:space="preserve">المستوى الثالث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>مدخل محاسبة مالية 2 :( المتطلب : مدخل محاسبة مالية 1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t xml:space="preserve"> )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lastRenderedPageBreak/>
        <w:t xml:space="preserve">مبادئ </w:t>
      </w:r>
      <w:proofErr w:type="spellStart"/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>الإقتصاد</w:t>
      </w:r>
      <w:proofErr w:type="spellEnd"/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 xml:space="preserve"> الكلي : ( المتطلب : مبادئ </w:t>
      </w:r>
      <w:proofErr w:type="spellStart"/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>الإقتصاد</w:t>
      </w:r>
      <w:proofErr w:type="spellEnd"/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 xml:space="preserve"> الجزئي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t xml:space="preserve"> )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>إحصاء الإدارة : ( المتطلب : مبادئ الإحصاء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t xml:space="preserve"> )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 xml:space="preserve">المستوى الرابع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>مبادئ الإدارة المالية: ( المتطلب : مدخل محاسبة مالية 2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t xml:space="preserve"> )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>مهارات إدارية : ( المتطلب : مبادئ الإدارة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t xml:space="preserve"> )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 xml:space="preserve">المستوى الخامس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>السلوك التنظيمي : ( المتطلب : مبادئ الإدارة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t xml:space="preserve"> )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 xml:space="preserve">الإدارة </w:t>
      </w:r>
      <w:proofErr w:type="spellStart"/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>الإستراتيجية</w:t>
      </w:r>
      <w:proofErr w:type="spellEnd"/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 xml:space="preserve"> : ( المتطلب : مبادئ الإدارة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t xml:space="preserve"> )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lastRenderedPageBreak/>
        <w:t>مدخل المحاسبة الإدارية : (المتطلب : مدخل محاسبة مالية 2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t>)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>إدارة سلسلة الإمدادات : ( المتطلب : مبادئ الإدارة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t xml:space="preserve"> )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 xml:space="preserve">المستوى السادس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>تكنولوجيا المعلومات في الإدارة : ( المتطلب : مبادئ الإدارة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t xml:space="preserve"> )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>الإدارة الدولية : ( المتطلب : مبادئ الإدارة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t xml:space="preserve"> )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>سلوك المستهلك : ( المتطلب : مبادئ التسويق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t xml:space="preserve"> )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>إدارة عامة : ( المتطلب : مبادئ الإدارة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t xml:space="preserve"> )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 xml:space="preserve">المستوى السابع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lastRenderedPageBreak/>
        <w:t>إدارة التغير والتطوير : ( المتطلب : مبادئ الإدارة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t xml:space="preserve"> )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>القيادة الإدارية : ( المتطلب : مبادئ الإدارة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t xml:space="preserve"> )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 xml:space="preserve">المستوى الثامن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 xml:space="preserve">موضوعات إدارية معاصرة : ( المتطلب : الإدارة الدولية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t xml:space="preserve">)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>إدارة المشاريع : ( المتطلب : مبادئ الإدارة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t xml:space="preserve"> )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 xml:space="preserve">التسويق </w:t>
      </w:r>
      <w:proofErr w:type="spellStart"/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>الألكتروني</w:t>
      </w:r>
      <w:proofErr w:type="spellEnd"/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  <w:rtl/>
        </w:rPr>
        <w:t xml:space="preserve"> : ( المتطلب : مبادئ التسويق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t xml:space="preserve"> ) </w:t>
      </w:r>
      <w:r w:rsidRPr="00404FA1">
        <w:rPr>
          <w:rFonts w:ascii="Traditional Arabic" w:hAnsi="Traditional Arabic" w:cs="Traditional Arabic"/>
          <w:b/>
          <w:bCs/>
          <w:color w:val="000000" w:themeColor="text1"/>
          <w:sz w:val="48"/>
          <w:szCs w:val="48"/>
        </w:rPr>
        <w:br/>
      </w:r>
      <w:r>
        <w:rPr>
          <w:rFonts w:ascii="Traditional Arabic" w:hAnsi="Traditional Arabic" w:cs="Traditional Arabic"/>
          <w:b/>
          <w:bCs/>
          <w:color w:val="FFFFFF"/>
          <w:sz w:val="48"/>
          <w:szCs w:val="48"/>
        </w:rPr>
        <w:br/>
      </w:r>
      <w:r>
        <w:rPr>
          <w:rFonts w:ascii="Traditional Arabic" w:hAnsi="Traditional Arabic" w:cs="Traditional Arabic"/>
          <w:b/>
          <w:bCs/>
          <w:color w:val="FFFFFF"/>
          <w:sz w:val="48"/>
          <w:szCs w:val="48"/>
          <w:rtl/>
        </w:rPr>
        <w:t>صنع القرارات وحل المشكلات : ( المتطلب : مبادئ الإدارة</w:t>
      </w:r>
      <w:r>
        <w:rPr>
          <w:rFonts w:ascii="Traditional Arabic" w:hAnsi="Traditional Arabic" w:cs="Traditional Arabic"/>
          <w:b/>
          <w:bCs/>
          <w:color w:val="FFFFFF"/>
          <w:sz w:val="48"/>
          <w:szCs w:val="48"/>
        </w:rPr>
        <w:t xml:space="preserve"> )</w:t>
      </w:r>
    </w:p>
    <w:sectPr w:rsidR="00493597" w:rsidRPr="00404FA1" w:rsidSect="00666C7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FA1"/>
    <w:rsid w:val="00404FA1"/>
    <w:rsid w:val="00493597"/>
    <w:rsid w:val="00666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04FA1"/>
    <w:pPr>
      <w:bidi/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04FA1"/>
    <w:pPr>
      <w:bidi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OMCFR1402</dc:creator>
  <cp:lastModifiedBy>OMCFR1402</cp:lastModifiedBy>
  <cp:revision>1</cp:revision>
  <dcterms:created xsi:type="dcterms:W3CDTF">2014-09-02T04:40:00Z</dcterms:created>
  <dcterms:modified xsi:type="dcterms:W3CDTF">2014-09-02T04:43:00Z</dcterms:modified>
</cp:coreProperties>
</file>