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المحاضرة</w:t>
      </w:r>
      <w:r>
        <w:rPr>
          <w:rFonts w:ascii="Helvetica" w:hAnsi="Helvetica"/>
          <w:color w:val="12557a"/>
          <w:sz w:val="28"/>
          <w:szCs w:val="28"/>
          <w:rtl w:val="1"/>
          <w:lang w:val="ar-SA" w:bidi="ar-SA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0"/>
          <w:lang w:val="en-US"/>
        </w:rPr>
        <w:t>11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محتويات</w:t>
      </w:r>
      <w:r>
        <w:rPr>
          <w:rFonts w:ascii="Helvetica" w:hAnsi="Helvetica"/>
          <w:color w:val="12557a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المحاضرة</w:t>
      </w:r>
      <w:r>
        <w:rPr>
          <w:rFonts w:ascii="Helvetica" w:hAnsi="Helvetica"/>
          <w:color w:val="12557a"/>
          <w:sz w:val="28"/>
          <w:szCs w:val="28"/>
          <w:rtl w:val="1"/>
          <w:lang w:val="ar-SA" w:bidi="ar-SA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1"/>
          <w:lang w:val="ar-SA" w:bidi="ar-SA"/>
        </w:rPr>
        <w:t>:-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1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تعريف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2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-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العوامل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المؤثرة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تصميم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ومراحله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3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أنواع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الهياكل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واشكال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تقسيمها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4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خصائص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الجيد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5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إعادة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تصميم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bidi w:val="1"/>
      </w:pPr>
    </w:p>
    <w:p>
      <w:pPr>
        <w:pStyle w:val="Body"/>
        <w:bidi w:val="1"/>
      </w:pPr>
    </w:p>
    <w:p>
      <w:pPr>
        <w:pStyle w:val="Body"/>
        <w:numPr>
          <w:ilvl w:val="0"/>
          <w:numId w:val="2"/>
        </w:numPr>
        <w:rPr>
          <w:rFonts w:ascii="Arial Unicode MS" w:cs="Helvetica" w:hAnsi="Arial Unicode MS" w:eastAsia="Arial Unicode MS" w:hint="cs"/>
          <w:color w:val="ad1915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تعريف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>..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هو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عبارة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إطار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يحدد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الإدارات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والأقسام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الداخلية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المختلفة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للمنظمة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،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خلال</w:t>
      </w:r>
      <w:r>
        <w:rPr>
          <w:rFonts w:ascii="Helvetica" w:hAnsi="Helvetica"/>
          <w:color w:val="12557a"/>
          <w:sz w:val="28"/>
          <w:szCs w:val="28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تتحد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خطوط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السلطة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وانسيابها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بين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الوظائف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،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وكذلك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يبين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لنا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الوحدات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الإدارية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المختلفة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تعمل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معا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position w:val="5"/>
          <w:sz w:val="28"/>
          <w:szCs w:val="28"/>
          <w:rtl w:val="1"/>
          <w:lang w:val="ar-SA" w:bidi="ar-SA"/>
        </w:rPr>
        <w:t>ً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على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تحقيق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أهدف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0"/>
          <w:lang w:val="en-US"/>
        </w:rPr>
        <w:t>.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ويعرف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357ca2"/>
          <w:sz w:val="28"/>
          <w:szCs w:val="28"/>
          <w:rtl w:val="1"/>
        </w:rPr>
        <w:t>Stonar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بأنه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الآلية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الرسمية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يتم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خلالها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إدارة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وتحديد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خطوط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السلطة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والاتصال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بين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الرؤساء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والمرؤوسين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كما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يعرف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357ca2"/>
          <w:sz w:val="28"/>
          <w:szCs w:val="28"/>
          <w:rtl w:val="0"/>
        </w:rPr>
        <w:t>Robinns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بأنه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إدارة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نصف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خلالها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إطار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ودرجة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تعقده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</w:t>
      </w:r>
      <w:r>
        <w:rPr>
          <w:rFonts w:ascii="Helvetica" w:hAnsi="Helvetica"/>
          <w:color w:val="12557a"/>
          <w:sz w:val="28"/>
          <w:szCs w:val="28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رسميته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مركزيته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Helvetica" w:hAnsi="Helvetica" w:hint="default"/>
          <w:color w:val="12557a"/>
          <w:sz w:val="28"/>
          <w:szCs w:val="28"/>
          <w:rtl w:val="1"/>
        </w:rPr>
        <w:t>‘‘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خلال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التعاريف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السابقة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نجد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إن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يتألف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مجموعة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عناصر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رئيسية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١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-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يحتوي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على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تقسيمات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تنظيمية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ووحدات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مختلفة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٢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-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التخصص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العمل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،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وجود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مهام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محددة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٣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-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نطاق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الإشراف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وخطوط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السلطة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والمسؤولية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٤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-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مواقع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اتخاذ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القرار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حيث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المركزية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والـلامركزية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numPr>
          <w:ilvl w:val="0"/>
          <w:numId w:val="2"/>
        </w:numPr>
        <w:rPr>
          <w:rFonts w:ascii="Arial Unicode MS" w:cs="Helvetica" w:hAnsi="Arial Unicode MS" w:eastAsia="Arial Unicode MS" w:hint="cs"/>
          <w:color w:val="ad1915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العوامل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المؤثرة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على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تصميم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الرسمي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توجد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مجموعة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العوامل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شأنها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تؤثر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اختيار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وتصميم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المناسب</w:t>
      </w:r>
      <w:r>
        <w:rPr>
          <w:rFonts w:ascii="Helvetica" w:hAnsi="Helvetica"/>
          <w:color w:val="12557a"/>
          <w:sz w:val="28"/>
          <w:szCs w:val="28"/>
          <w:rtl w:val="0"/>
          <w:lang w:val="en-US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1"/>
        </w:rPr>
        <w:t>:</w:t>
      </w:r>
    </w:p>
    <w:p>
      <w:pPr>
        <w:pStyle w:val="Subtitle"/>
        <w:numPr>
          <w:ilvl w:val="0"/>
          <w:numId w:val="4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حجم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Subtitle"/>
        <w:numPr>
          <w:ilvl w:val="0"/>
          <w:numId w:val="4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دورة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حياة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.</w:t>
      </w:r>
    </w:p>
    <w:p>
      <w:pPr>
        <w:pStyle w:val="Subtitle"/>
        <w:numPr>
          <w:ilvl w:val="0"/>
          <w:numId w:val="4"/>
        </w:numPr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الموقع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الجغرافي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للمنظمة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Subtitle"/>
        <w:numPr>
          <w:ilvl w:val="0"/>
          <w:numId w:val="4"/>
        </w:numPr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درجة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التخصص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.</w:t>
      </w:r>
    </w:p>
    <w:p>
      <w:pPr>
        <w:pStyle w:val="Subtitle"/>
        <w:numPr>
          <w:ilvl w:val="0"/>
          <w:numId w:val="4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القدرات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البشرية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المطلوبة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Subtitle"/>
        <w:numPr>
          <w:ilvl w:val="0"/>
          <w:numId w:val="4"/>
        </w:numPr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التكنولوجيا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.</w:t>
      </w:r>
    </w:p>
    <w:p>
      <w:pPr>
        <w:pStyle w:val="Subtitle"/>
        <w:numPr>
          <w:ilvl w:val="0"/>
          <w:numId w:val="4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الفلسفة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الإدارية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لـلإداريين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(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المركزية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والـلامركزية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357ca2"/>
          <w:sz w:val="28"/>
          <w:szCs w:val="28"/>
          <w:rtl w:val="1"/>
        </w:rPr>
        <w:t>).</w:t>
      </w:r>
    </w:p>
    <w:p>
      <w:pPr>
        <w:pStyle w:val="Subtitle"/>
        <w:numPr>
          <w:ilvl w:val="0"/>
          <w:numId w:val="4"/>
        </w:numPr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البيئة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الخارجية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numPr>
          <w:ilvl w:val="0"/>
          <w:numId w:val="4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نطاق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الإشراف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bidi w:val="1"/>
      </w:pPr>
    </w:p>
    <w:p>
      <w:pPr>
        <w:pStyle w:val="Body"/>
        <w:bidi w:val="1"/>
      </w:pPr>
    </w:p>
    <w:p>
      <w:pPr>
        <w:pStyle w:val="Body"/>
        <w:bidi w:val="1"/>
      </w:pPr>
    </w:p>
    <w:p>
      <w:pPr>
        <w:pStyle w:val="Body"/>
        <w:bidi w:val="1"/>
      </w:pPr>
    </w:p>
    <w:p>
      <w:pPr>
        <w:pStyle w:val="Body"/>
        <w:bidi w:val="1"/>
      </w:pPr>
    </w:p>
    <w:p>
      <w:pPr>
        <w:pStyle w:val="Body"/>
        <w:bidi w:val="1"/>
      </w:pPr>
    </w:p>
    <w:p>
      <w:pPr>
        <w:pStyle w:val="Body"/>
        <w:bidi w:val="1"/>
      </w:pPr>
    </w:p>
    <w:p>
      <w:pPr>
        <w:pStyle w:val="Body"/>
        <w:numPr>
          <w:ilvl w:val="0"/>
          <w:numId w:val="2"/>
        </w:numPr>
        <w:rPr>
          <w:rFonts w:ascii="Arial Unicode MS" w:cs="Helvetica" w:hAnsi="Arial Unicode MS" w:eastAsia="Arial Unicode MS" w:hint="cs"/>
          <w:color w:val="ad1915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مراحل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تصميم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الرسمي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يمر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إعداد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بمجموعة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المراحل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أهمها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1"/>
        </w:rPr>
        <w:t>:</w:t>
      </w:r>
    </w:p>
    <w:p>
      <w:pPr>
        <w:pStyle w:val="Subtitle"/>
        <w:numPr>
          <w:ilvl w:val="0"/>
          <w:numId w:val="5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تحديد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الأهداف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الأساسية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للمنظمة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بشكل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واضح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Subtitle"/>
        <w:numPr>
          <w:ilvl w:val="0"/>
          <w:numId w:val="4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تحديد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النشاطات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المختلفة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خلالها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تحقق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الأهداف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numPr>
          <w:ilvl w:val="0"/>
          <w:numId w:val="4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تقسيم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النشاطات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إلى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انشطة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رئيسية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وأخرى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فرعية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numPr>
          <w:ilvl w:val="0"/>
          <w:numId w:val="4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تحديد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اختصاص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كل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وحدة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تنظيمية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وإجراء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وصف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لكل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وظيفة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Subtitle"/>
        <w:numPr>
          <w:ilvl w:val="0"/>
          <w:numId w:val="4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تحديد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الوظائف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الاشرافية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والتنفيذية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داخل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كل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وحدة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numPr>
          <w:ilvl w:val="0"/>
          <w:numId w:val="4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إعداد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الخريطة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والدليل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للمنظمة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numPr>
          <w:ilvl w:val="0"/>
          <w:numId w:val="2"/>
        </w:numPr>
        <w:rPr>
          <w:color w:val="ad1915"/>
          <w:sz w:val="28"/>
          <w:szCs w:val="28"/>
          <w:lang w:val="en-US"/>
        </w:rPr>
      </w:pPr>
      <w:r>
        <w:rPr>
          <w:rFonts w:ascii="Helvetica" w:hAnsi="Helvetica" w:hint="default"/>
          <w:color w:val="ad1915"/>
          <w:sz w:val="28"/>
          <w:szCs w:val="28"/>
          <w:rtl w:val="0"/>
          <w:lang w:val="en-US"/>
        </w:rPr>
        <w:t> 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أنواع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الهياكل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التنظيمية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يوجد</w:t>
      </w:r>
      <w:r>
        <w:rPr>
          <w:rFonts w:ascii="Helvetica" w:hAnsi="Helvetica"/>
          <w:color w:val="12557a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نوعان</w:t>
      </w:r>
      <w:r>
        <w:rPr>
          <w:rFonts w:ascii="Helvetica" w:hAnsi="Helvetica"/>
          <w:color w:val="12557a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الهياكل</w:t>
      </w:r>
      <w:r>
        <w:rPr>
          <w:rFonts w:ascii="Helvetica" w:hAnsi="Helvetica"/>
          <w:color w:val="12557a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التنظيمية</w:t>
      </w:r>
      <w:r>
        <w:rPr>
          <w:rFonts w:ascii="Helvetica" w:hAnsi="Helvetica"/>
          <w:color w:val="12557a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وهي</w:t>
      </w:r>
      <w:r>
        <w:rPr>
          <w:rFonts w:ascii="Helvetica" w:hAnsi="Helvetica"/>
          <w:color w:val="12557a"/>
          <w:sz w:val="28"/>
          <w:szCs w:val="28"/>
          <w:rtl w:val="1"/>
          <w:lang w:val="ar-SA" w:bidi="ar-SA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1"/>
          <w:lang w:val="ar-SA" w:bidi="ar-SA"/>
        </w:rPr>
        <w:t xml:space="preserve">: 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1.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الهياكل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الرسمية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: 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وهي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الهياكل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تعكس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الرسمي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للمنظمة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وتحدد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الانشطة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وتقسيمها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والعلاقات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الوظيفية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والسلطة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والمسؤولية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2.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الهياكل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غير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رسمية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: 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عبارة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خرائط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تنظيمية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وهمية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بطريقة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عفوية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التفاعل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الطبيعي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بين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الافراد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العاملين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بالمنظمة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Subtitle"/>
        <w:numPr>
          <w:ilvl w:val="0"/>
          <w:numId w:val="6"/>
        </w:numPr>
        <w:rPr>
          <w:rFonts w:ascii="Arial Unicode MS" w:cs="Helvetica" w:hAnsi="Arial Unicode MS" w:eastAsia="Arial Unicode MS" w:hint="cs"/>
          <w:color w:val="ad1915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أوجه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الاختلاف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بين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الهياكل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التنظيمية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الرسمية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وغير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رسمية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مجموعة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الخصائص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للهياكل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غير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الرسمية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تميزها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الهياكل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الرسمية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وهى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كما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يلى</w:t>
      </w:r>
      <w:r>
        <w:rPr>
          <w:rFonts w:ascii="Helvetica" w:hAnsi="Helvetica"/>
          <w:color w:val="12557a"/>
          <w:sz w:val="28"/>
          <w:szCs w:val="28"/>
          <w:rtl w:val="1"/>
          <w:lang w:val="ar-SA" w:bidi="ar-SA"/>
        </w:rPr>
        <w:t xml:space="preserve"> :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أولا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position w:val="5"/>
          <w:sz w:val="28"/>
          <w:szCs w:val="28"/>
          <w:rtl w:val="1"/>
          <w:lang w:val="ar-SA" w:bidi="ar-SA"/>
        </w:rPr>
        <w:t>ً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يتكون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غير</w:t>
      </w:r>
      <w:r>
        <w:rPr>
          <w:rFonts w:ascii="Helvetica" w:hAnsi="Helvetica"/>
          <w:color w:val="489bc9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الرسم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بطريقة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عفوية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غير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منظمة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خلال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مجموعة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الاشخاص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يتجمعون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موقع</w:t>
      </w:r>
      <w:r>
        <w:rPr>
          <w:rFonts w:ascii="Helvetica" w:hAnsi="Helvetica"/>
          <w:color w:val="12557a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معين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اما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الرسم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فيتكون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بطريقة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مخطط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لها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ومدروسة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مسبقا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  <w:r>
        <w:rPr>
          <w:color w:val="12557a"/>
          <w:sz w:val="28"/>
          <w:szCs w:val="28"/>
        </w:rPr>
        <w:br w:type="textWrapping"/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ثانيا</w:t>
      </w:r>
      <w:r>
        <w:rPr>
          <w:rFonts w:ascii="Helvetica" w:hAnsi="Helvetica"/>
          <w:color w:val="357ca2"/>
          <w:sz w:val="28"/>
          <w:szCs w:val="28"/>
          <w:rtl w:val="1"/>
        </w:rPr>
        <w:t>: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تعتبر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العلاقات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الشخصية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اساس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489bc9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غير</w:t>
      </w:r>
      <w:r>
        <w:rPr>
          <w:rFonts w:ascii="Helvetica" w:hAnsi="Helvetica"/>
          <w:color w:val="489bc9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الرسمي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،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أما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الرسمي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فهو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الذي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يتحدد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خلال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مبادئ</w:t>
      </w:r>
      <w:r>
        <w:rPr>
          <w:rFonts w:ascii="Helvetica" w:hAnsi="Helvetica"/>
          <w:color w:val="489bc9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ومعايير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مكتوبة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ثالثا</w:t>
      </w:r>
      <w:r>
        <w:rPr>
          <w:rFonts w:ascii="Helvetica" w:hAnsi="Helvetica"/>
          <w:color w:val="357ca2"/>
          <w:position w:val="5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357ca2"/>
          <w:sz w:val="28"/>
          <w:szCs w:val="28"/>
          <w:rtl w:val="1"/>
        </w:rPr>
        <w:t>: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تشكل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العلاقات</w:t>
      </w:r>
      <w:r>
        <w:rPr>
          <w:rFonts w:ascii="Helvetica" w:hAnsi="Helvetica"/>
          <w:color w:val="489bc9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الشخصية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قوة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ضغط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على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الاشخاص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العاملين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أجل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تبني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مواقف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واتجاهات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معينة</w:t>
      </w:r>
      <w:r>
        <w:rPr>
          <w:rFonts w:ascii="Helvetica" w:hAnsi="Helvetica"/>
          <w:color w:val="489bc9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قد</w:t>
      </w:r>
      <w:r>
        <w:rPr>
          <w:rFonts w:ascii="Helvetica" w:hAnsi="Helvetica"/>
          <w:color w:val="489bc9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تتعارض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مع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القواعد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والمعايير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يحددها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الرسمي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رابعا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يكون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الدافع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الرئيسي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للاشخاص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العاملين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نحو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الدخول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غير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الرسمي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هو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اشباع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حاجاتهم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النفسية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والاجتماعية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،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بينما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تكون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أهداف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الاشخاص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العاملين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الرسمي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القيام</w:t>
      </w:r>
      <w:r>
        <w:rPr>
          <w:rFonts w:ascii="Helvetica" w:hAnsi="Helvetica"/>
          <w:color w:val="489bc9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بالواجبات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والمهام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الوظيفية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Body"/>
        <w:numPr>
          <w:ilvl w:val="0"/>
          <w:numId w:val="2"/>
        </w:numPr>
        <w:rPr>
          <w:rFonts w:ascii="Arial Unicode MS" w:cs="Helvetica" w:hAnsi="Arial Unicode MS" w:eastAsia="Arial Unicode MS" w:hint="cs"/>
          <w:color w:val="ad1915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نماذج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الرسمي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يوجد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أربعة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أنواع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الهياكل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الرسمية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وهى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الكلاسيكي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،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العضوي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،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الشبكي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،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وتنظيم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الفريق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</w:p>
    <w:p>
      <w:pPr>
        <w:pStyle w:val="Body"/>
        <w:rPr>
          <w:color w:val="12557a"/>
          <w:sz w:val="28"/>
          <w:szCs w:val="28"/>
          <w:shd w:val="clear" w:color="auto" w:fill="000000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أولا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position w:val="5"/>
          <w:sz w:val="28"/>
          <w:szCs w:val="28"/>
          <w:rtl w:val="1"/>
          <w:lang w:val="ar-SA" w:bidi="ar-SA"/>
        </w:rPr>
        <w:t>ً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الكلاسيكي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ويتألف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ثلاثة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أنواع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رئيسية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وهي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1"/>
        </w:rPr>
        <w:t>:</w:t>
      </w:r>
    </w:p>
    <w:p>
      <w:pPr>
        <w:pStyle w:val="Body"/>
        <w:numPr>
          <w:ilvl w:val="0"/>
          <w:numId w:val="7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التنفيذي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Body"/>
        <w:numPr>
          <w:ilvl w:val="0"/>
          <w:numId w:val="7"/>
        </w:numPr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الوظيفي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numPr>
          <w:ilvl w:val="0"/>
          <w:numId w:val="7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التنفيذي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الاستشاري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١</w:t>
      </w:r>
      <w:r>
        <w:rPr>
          <w:rFonts w:ascii="Helvetica" w:hAnsi="Helvetica"/>
          <w:color w:val="489bc9"/>
          <w:sz w:val="28"/>
          <w:szCs w:val="28"/>
          <w:rtl w:val="1"/>
          <w:lang w:val="ar-SA" w:bidi="ar-SA"/>
        </w:rPr>
        <w:t>-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489bc9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التنفيذي</w:t>
      </w:r>
      <w:r>
        <w:rPr>
          <w:rFonts w:ascii="Helvetica" w:hAnsi="Helvetica"/>
          <w:color w:val="489bc9"/>
          <w:sz w:val="28"/>
          <w:szCs w:val="28"/>
          <w:rtl w:val="1"/>
          <w:lang w:val="ar-SA" w:bidi="ar-SA"/>
        </w:rPr>
        <w:t xml:space="preserve"> </w:t>
      </w:r>
      <w:r>
        <w:rPr>
          <w:rFonts w:ascii="Helvetica" w:hAnsi="Helvetica"/>
          <w:color w:val="489bc9"/>
          <w:sz w:val="28"/>
          <w:szCs w:val="28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وهو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مستنبط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إدارة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الجيوش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الحديثة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،ومبنى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على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السلطة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المركزية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الموجودة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أعلى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قمة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المنظمة،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ثم</w:t>
      </w:r>
      <w:r>
        <w:rPr>
          <w:rFonts w:ascii="Helvetica" w:hAnsi="Helvetica"/>
          <w:color w:val="12557a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يكون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هناك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رئيس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أعلى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واحد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يتخذ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القرارات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ويصدر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الأوامر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إلى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المرؤوسين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وهكذا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تتدرج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السلطة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مستوى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إلى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آخر</w:t>
      </w:r>
      <w:r>
        <w:rPr>
          <w:rFonts w:ascii="Helvetica" w:hAnsi="Helvetica"/>
          <w:color w:val="12557a"/>
          <w:sz w:val="28"/>
          <w:szCs w:val="28"/>
          <w:rtl w:val="1"/>
        </w:rPr>
        <w:t>.</w:t>
      </w:r>
      <w:r>
        <w:rPr>
          <w:color w:val="12557a"/>
          <w:sz w:val="28"/>
          <w:szCs w:val="28"/>
        </w:rPr>
        <w:br w:type="textWrapping"/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أهم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مزايا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النموذج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1"/>
        </w:rPr>
        <w:t>:</w:t>
      </w:r>
    </w:p>
    <w:p>
      <w:pPr>
        <w:pStyle w:val="Body"/>
        <w:numPr>
          <w:ilvl w:val="0"/>
          <w:numId w:val="8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الوضوح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والبساطة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numPr>
          <w:ilvl w:val="0"/>
          <w:numId w:val="7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تسير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السلطة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بخطوط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مستقيمة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أعلى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الى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أسفل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Body"/>
        <w:numPr>
          <w:ilvl w:val="0"/>
          <w:numId w:val="7"/>
        </w:numPr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المسؤولية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محددة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numPr>
          <w:ilvl w:val="0"/>
          <w:numId w:val="7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اعتماد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على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النظام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واطاعة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الأوامر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والتعليمات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الصادرة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الرؤساء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الى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المرؤوسين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ff2c21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ولكن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أهم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عيوب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النموذج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هي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أنه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ff2c21"/>
          <w:sz w:val="28"/>
          <w:szCs w:val="28"/>
          <w:rtl w:val="1"/>
        </w:rPr>
        <w:t>:</w:t>
      </w:r>
    </w:p>
    <w:p>
      <w:pPr>
        <w:pStyle w:val="Subtitle"/>
        <w:numPr>
          <w:ilvl w:val="0"/>
          <w:numId w:val="9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يهمل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مبدأ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التخصص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أى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عدم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الفصل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الوظائف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الإدارية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والفنية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Subtitle"/>
        <w:numPr>
          <w:ilvl w:val="0"/>
          <w:numId w:val="4"/>
        </w:numPr>
        <w:rPr>
          <w:rFonts w:ascii="Wingdings" w:cs="Wingdings" w:hAnsi="Wingdings" w:eastAsia="Wingding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يبالغ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فى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أهمية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الرؤساء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الإداريين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numPr>
          <w:ilvl w:val="0"/>
          <w:numId w:val="4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يحمل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كبار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الإداريين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مسؤوليات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تزيد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طاقاتهم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Subtitle"/>
        <w:numPr>
          <w:ilvl w:val="0"/>
          <w:numId w:val="4"/>
        </w:numPr>
        <w:rPr>
          <w:rFonts w:ascii="Wingdings" w:cs="Wingdings" w:hAnsi="Wingdings" w:eastAsia="Wingdings"/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يتعذر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تحديد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الإدارات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والاقسام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إلا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إذا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فرضها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إداري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قوي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numPr>
          <w:ilvl w:val="0"/>
          <w:numId w:val="4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shd w:val="clear" w:color="auto" w:fill="000000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يتعذر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فيه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تحقيق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التعون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والتنسيق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الإدارات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المختلفة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Subtitle"/>
        <w:rPr>
          <w:rFonts w:ascii="Times" w:cs="Times" w:hAnsi="Times" w:eastAsia="Times"/>
          <w:color w:val="489bc9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٢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489bc9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489bc9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489bc9"/>
          <w:sz w:val="28"/>
          <w:szCs w:val="28"/>
          <w:rtl w:val="1"/>
          <w:lang w:val="ar-SA" w:bidi="ar-SA"/>
        </w:rPr>
        <w:t>الوظيفي</w:t>
      </w:r>
      <w:r>
        <w:rPr>
          <w:rFonts w:ascii="Helvetica" w:hAnsi="Helvetica"/>
          <w:color w:val="489bc9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489bc9"/>
          <w:sz w:val="28"/>
          <w:szCs w:val="28"/>
          <w:rtl w:val="1"/>
          <w:lang w:val="ar-SA" w:bidi="ar-SA"/>
        </w:rPr>
        <w:t>: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استنبطه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(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فردريك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تايلور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حينما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وضع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أسس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الإدارة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العلمية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وبين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الأعمال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يجب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تخضع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للتخصص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العمل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،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الأعمال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يمكن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تصنيفها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إلى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أعمال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يدوية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وأعمال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ذهنية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،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وأعمال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تنفذية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وأعمال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فنية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وأعمال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استشارية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،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ومعني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العمل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يجب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يؤديه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المتخصص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فيه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التخصص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هو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القاعدة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الاساسية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تأدية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الأعمال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أهم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مزايا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</w:p>
    <w:p>
      <w:pPr>
        <w:pStyle w:val="Subtitle"/>
        <w:numPr>
          <w:ilvl w:val="0"/>
          <w:numId w:val="10"/>
        </w:numPr>
        <w:rPr>
          <w:rFonts w:ascii="Wingdings" w:cs="Wingdings" w:hAnsi="Wingdings" w:eastAsia="Wingding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الافادة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مبدأ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التخصص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numPr>
          <w:ilvl w:val="0"/>
          <w:numId w:val="4"/>
        </w:numPr>
        <w:rPr>
          <w:rFonts w:ascii="Wingdings" w:cs="Wingdings" w:hAnsi="Wingdings" w:eastAsia="Wingding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امكان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إيجاد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طبقة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العمال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المدربين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numPr>
          <w:ilvl w:val="0"/>
          <w:numId w:val="4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امكان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تكوين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طبقة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الملاحظين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Subtitle"/>
        <w:numPr>
          <w:ilvl w:val="0"/>
          <w:numId w:val="4"/>
        </w:numPr>
        <w:rPr>
          <w:rFonts w:ascii="Wingdings" w:cs="Wingdings" w:hAnsi="Wingdings" w:eastAsia="Wingding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تحقيق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التعاون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والتنسيق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الأفراد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والرؤساء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الاقسام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المختلفة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numPr>
          <w:ilvl w:val="0"/>
          <w:numId w:val="4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سهولة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الرقابة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والإشراف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على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الأعمال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numPr>
          <w:ilvl w:val="0"/>
          <w:numId w:val="4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تمكين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الرئيس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الإداري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الحصول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على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مساعدة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إدارية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وفنية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تمكنه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معالجة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قضايا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أهم</w:t>
      </w:r>
      <w:r>
        <w:rPr>
          <w:rFonts w:ascii="Helvetica" w:hAnsi="Helvetica"/>
          <w:color w:val="12557a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عيوب</w:t>
      </w:r>
      <w:r>
        <w:rPr>
          <w:rFonts w:ascii="Helvetica" w:hAnsi="Helvetica"/>
          <w:color w:val="12557a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12557a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هي</w:t>
      </w:r>
      <w:r>
        <w:rPr>
          <w:rFonts w:ascii="Helvetica" w:hAnsi="Helvetica"/>
          <w:color w:val="12557a"/>
          <w:sz w:val="28"/>
          <w:szCs w:val="28"/>
          <w:rtl w:val="1"/>
          <w:lang w:val="ar-SA" w:bidi="ar-SA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1"/>
          <w:lang w:val="ar-SA" w:bidi="ar-SA"/>
        </w:rPr>
        <w:t xml:space="preserve">: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أ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-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صعوبة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فرض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النظام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المستويات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الدنيا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-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الميل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الى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التهرب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السؤولية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٣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الاستشاري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: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النوع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يجمع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بين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مزايا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التنفيذي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حيث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استقامة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سبل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المسؤولية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حيث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السلطة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الموحدة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توجيه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الأعمال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،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وبين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مزايا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الوظيفي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حيث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الافادة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التخصص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واستخدام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طبقة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الخبراء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الفنيين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الذين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يقومون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بمساعدة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الرؤساء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الإداريين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المسائل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لها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طبيعة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فنية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والتي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تحتاج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إلى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استشارة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حيث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تأديتها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Body"/>
        <w:rPr>
          <w:color w:val="12557a"/>
          <w:sz w:val="28"/>
          <w:szCs w:val="28"/>
        </w:rPr>
      </w:pPr>
    </w:p>
    <w:p>
      <w:pPr>
        <w:pStyle w:val="Body"/>
        <w:rPr>
          <w:color w:val="12557a"/>
          <w:sz w:val="28"/>
          <w:szCs w:val="28"/>
        </w:rPr>
      </w:pPr>
    </w:p>
    <w:p>
      <w:pPr>
        <w:pStyle w:val="Body"/>
        <w:rPr>
          <w:color w:val="12557a"/>
          <w:sz w:val="28"/>
          <w:szCs w:val="28"/>
        </w:rPr>
      </w:pP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أهم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مزايا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النوع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السلطة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محددة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الإفادة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مبدأ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التخصص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ج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تقوية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مركز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الرؤساء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الإداريين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بوجود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مساعدين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فنيين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توفير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معلومات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فنية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لمراكز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اتخاذ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القرارات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هـ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زيادة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خبرات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وتجارب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طبقة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الإداريين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نتيجة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للآراء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الفنية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ولكن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أهم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عيوب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النوع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>1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الاحتكاك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طبقة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الإداريين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والفنيين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2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ميل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الفنيين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إلي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ممارسة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السلطة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التنفيذية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357ca2"/>
          <w:sz w:val="28"/>
          <w:szCs w:val="28"/>
          <w:shd w:val="clear" w:color="auto" w:fill="000000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3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صعوبة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تحديد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مجال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ومدي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السلطة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الاستعانة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بخبرة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الفنيين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الاستشاريين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Subtitle"/>
        <w:rPr>
          <w:rFonts w:ascii="Times" w:cs="Times" w:hAnsi="Times" w:eastAsia="Times"/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ثانيا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العضوي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: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الأنواع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المستخدمة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لهذا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النموذج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المصفوفة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حيث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تقسم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إلي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عدة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دوائر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تعكس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الوظائف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الرئيسية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،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كما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تقوم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الإدارة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العليا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بإنشاء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إدارت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أخرى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بعدد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المشاريع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تقوم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بتنفيذها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المعنية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ff2c21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مزايا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المصفوفة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التنظيمية</w:t>
      </w:r>
      <w:r>
        <w:rPr>
          <w:rFonts w:ascii="Helvetica" w:hAnsi="Helvetica"/>
          <w:color w:val="ff2c21"/>
          <w:sz w:val="28"/>
          <w:szCs w:val="28"/>
          <w:rtl w:val="1"/>
        </w:rPr>
        <w:t>:</w:t>
      </w:r>
    </w:p>
    <w:p>
      <w:pPr>
        <w:pStyle w:val="Subtitle"/>
        <w:numPr>
          <w:ilvl w:val="0"/>
          <w:numId w:val="11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سرعة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الاستجابة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للمتطلبات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البيئية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numPr>
          <w:ilvl w:val="0"/>
          <w:numId w:val="4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الاستخدام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الأمثل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للموارد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المادية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والبشرية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المتاحة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numPr>
          <w:ilvl w:val="0"/>
          <w:numId w:val="4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تنويع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الخبرة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للعاملين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numPr>
          <w:ilvl w:val="0"/>
          <w:numId w:val="4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توفير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الوقت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والتكلفة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Subtitle"/>
        <w:numPr>
          <w:ilvl w:val="0"/>
          <w:numId w:val="4"/>
        </w:numPr>
        <w:rPr>
          <w:rFonts w:ascii="Times" w:cs="Times" w:hAnsi="Times" w:eastAsia="Time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يوفر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الخبرة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الفنية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الوقت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والمكان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المناسب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numPr>
          <w:ilvl w:val="0"/>
          <w:numId w:val="4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يعتبر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فعالا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position w:val="5"/>
          <w:sz w:val="28"/>
          <w:szCs w:val="28"/>
          <w:rtl w:val="1"/>
          <w:lang w:val="ar-SA" w:bidi="ar-SA"/>
        </w:rPr>
        <w:t>ً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تنفيذ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المشاريع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المعقدة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Subtitle"/>
        <w:numPr>
          <w:ilvl w:val="0"/>
          <w:numId w:val="4"/>
        </w:numPr>
        <w:rPr>
          <w:rFonts w:ascii="Wingdings" w:cs="Wingdings" w:hAnsi="Wingdings" w:eastAsia="Wingding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يسهل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عملية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الرقابة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على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الأداء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والنتائج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14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ولكن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يعاب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عليها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احتمال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اثارة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التناقضات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بين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العاملين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أهم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الحالات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تتطلب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استخدام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المصفوفة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</w:p>
    <w:p>
      <w:pPr>
        <w:pStyle w:val="Subtitle"/>
        <w:numPr>
          <w:ilvl w:val="0"/>
          <w:numId w:val="12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وجود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ضغوط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خارجية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تهدف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التركيز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علي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الخبرة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الفنية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والنتائج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معا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numPr>
          <w:ilvl w:val="0"/>
          <w:numId w:val="4"/>
        </w:numPr>
        <w:rPr>
          <w:rFonts w:ascii="Wingdings" w:cs="Wingdings" w:hAnsi="Wingdings" w:eastAsia="Wingding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الحاجة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توفير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المقدرة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العالية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لمعالجة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المعلومات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numPr>
          <w:ilvl w:val="0"/>
          <w:numId w:val="4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عندما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تكون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ضغوط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العمل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كثيرة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ثالثا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الشبكي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: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بموجب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النموذج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يتواجد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تنظيم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مركزي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صغير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يعتمد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علي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منظمات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أخرى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غيره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للقيام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ببعض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الانشطة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مثل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الدراسات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والبحوث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والإنتاج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والتوزيع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والتسويق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والنقل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،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أو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أعمال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أخرى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رئيسية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وذلك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على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اساس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التعاقد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مميزات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النموذج</w:t>
      </w:r>
      <w:r>
        <w:rPr>
          <w:rFonts w:ascii="Helvetica" w:hAnsi="Helvetica"/>
          <w:color w:val="12557a"/>
          <w:sz w:val="28"/>
          <w:szCs w:val="28"/>
          <w:rtl w:val="1"/>
        </w:rPr>
        <w:t>:</w:t>
      </w:r>
    </w:p>
    <w:p>
      <w:pPr>
        <w:pStyle w:val="Body"/>
        <w:numPr>
          <w:ilvl w:val="0"/>
          <w:numId w:val="14"/>
        </w:numPr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انه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يتيح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للإدارة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امكانية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استخدام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موارد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قد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تحتاج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اليها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Body"/>
        <w:numPr>
          <w:ilvl w:val="0"/>
          <w:numId w:val="14"/>
        </w:numPr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تحسين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الجودة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خلال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استخدام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خبراء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فنيين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متخصصين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Body"/>
        <w:rPr>
          <w:color w:val="357ca2"/>
          <w:sz w:val="28"/>
          <w:szCs w:val="28"/>
        </w:rPr>
      </w:pPr>
    </w:p>
    <w:p>
      <w:pPr>
        <w:pStyle w:val="Body"/>
        <w:rPr>
          <w:color w:val="12557a"/>
          <w:sz w:val="28"/>
          <w:szCs w:val="28"/>
        </w:rPr>
      </w:pP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عيوب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النوع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12557a"/>
          <w:sz w:val="28"/>
          <w:szCs w:val="28"/>
          <w:rtl w:val="1"/>
        </w:rPr>
        <w:t>: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1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عدم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وجود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رقابة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مباشرة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2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يزيد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درجة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المخاطرة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على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أعمال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رابعا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: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تنظيم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الفريق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: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تلجأ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المنظمات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الوقت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الحاضر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إلى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تكون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أكثر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مرونة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لمواجهة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التغيرات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البيئية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المتسارعة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والمنافسة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الشديدة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فتقوم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بإنشاء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فرق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عمل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تتولى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مسؤولية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حل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المشاكل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تواجهها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البيئة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خلال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الاسلوب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تستطيع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الاستفادة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كافة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التخصصات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الموجودة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لديها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ff2c21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مزايا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تنظيم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الفريق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: 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1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يخفف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الحواجز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التقليدية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الوحدات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المختلفة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Subtitle"/>
        <w:rPr>
          <w:rFonts w:ascii="Wingdings" w:cs="Wingdings" w:hAnsi="Wingdings" w:eastAsia="Wingdings"/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2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يتيح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للأفراد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كل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وحدة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تنظيمية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معرفة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مشاكل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الوحدات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rFonts w:ascii="Wingdings" w:cs="Wingdings" w:hAnsi="Wingdings" w:eastAsia="Wingdings"/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3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يمكن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التكيف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مع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الظروف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البيئية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المتغيرة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4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يقوي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الروح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المعنوية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للعاملين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خلال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مشاركتهم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اتخاذ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القرار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ff2c21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عيوب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تنظيم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الفريق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: 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1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شعور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الأفراد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العاملين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بالصراع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والولاء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المزدوج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rFonts w:ascii="Wingdings" w:cs="Wingdings" w:hAnsi="Wingdings" w:eastAsia="Wingdings"/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>2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يحتاج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تنظيم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الفريق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وقت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طويل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للاجتماعات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والتنسيق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3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يتطلب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النوع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اللامركزية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numPr>
          <w:ilvl w:val="0"/>
          <w:numId w:val="2"/>
        </w:numPr>
        <w:rPr>
          <w:rFonts w:ascii="Arial Unicode MS" w:cs="Helvetica" w:hAnsi="Arial Unicode MS" w:eastAsia="Arial Unicode MS" w:hint="cs"/>
          <w:color w:val="ad1915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أشكال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تقسيم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الهياكل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التنظيمية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يوجد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أمام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مجموعة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خيارات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بهدف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أنشطتها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تؤديها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وحدات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تنظيمية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1"/>
          <w:lang w:val="ar-SA" w:bidi="ar-SA"/>
        </w:rPr>
        <w:t xml:space="preserve">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ويتم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أختيار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شكل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بطريقة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مدروسة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وفقا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position w:val="5"/>
          <w:sz w:val="28"/>
          <w:szCs w:val="28"/>
          <w:rtl w:val="1"/>
          <w:lang w:val="ar-SA" w:bidi="ar-SA"/>
        </w:rPr>
        <w:t>ً</w:t>
      </w:r>
      <w:r>
        <w:rPr>
          <w:rFonts w:ascii="Helvetica" w:hAnsi="Helvetica"/>
          <w:color w:val="12557a"/>
          <w:position w:val="5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لأهداف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وظروفها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وفيما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يلى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أهم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الاشكال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الشائعة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وهى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8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اشكال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أولا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position w:val="5"/>
          <w:sz w:val="28"/>
          <w:szCs w:val="28"/>
          <w:rtl w:val="1"/>
          <w:lang w:val="ar-SA" w:bidi="ar-SA"/>
        </w:rPr>
        <w:t>ً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: 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الوظيفي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يعتبر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النوع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الاكثر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استعمالا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position w:val="5"/>
          <w:sz w:val="28"/>
          <w:szCs w:val="28"/>
          <w:rtl w:val="1"/>
          <w:lang w:val="ar-SA" w:bidi="ar-SA"/>
        </w:rPr>
        <w:t>ً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وشيوعا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position w:val="5"/>
          <w:sz w:val="28"/>
          <w:szCs w:val="28"/>
          <w:rtl w:val="1"/>
          <w:lang w:val="ar-SA" w:bidi="ar-SA"/>
        </w:rPr>
        <w:t>ً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خلاله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يتم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عدد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الوحدات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وحدة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مختصة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أداء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مهام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ووجبات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محددة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ويمتاز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بانه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قائم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علي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مبدأ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التخصص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العمل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ولكن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يؤخذ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عليه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صعوبة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التنسيق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حالة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تعدد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المنتجات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وتعدد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المناطق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الجغرافية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للمنظمة</w:t>
      </w:r>
      <w:r>
        <w:rPr>
          <w:rFonts w:ascii="Helvetica" w:hAnsi="Helvetica"/>
          <w:color w:val="12557a"/>
          <w:sz w:val="28"/>
          <w:szCs w:val="28"/>
          <w:rtl w:val="1"/>
        </w:rPr>
        <w:t>.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ثانيا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حسب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مراحل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العمل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: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تقسم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انشطة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حسب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تسلسل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مراحل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العمل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حيث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يتم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وحدات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مختصة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عمل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شيء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محدد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مزايا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الاستفادة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مبدأ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التخصص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وسهولة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عملية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الإشراف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وما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يؤخذ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عليه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صعوبة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التنسيق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بين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الادارات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المختلفة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ثالثا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: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حسب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الموقع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الجغرافي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</w:p>
    <w:p>
      <w:pPr>
        <w:pStyle w:val="Body"/>
        <w:rPr>
          <w:color w:val="14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وهنا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يتم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تقسيم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أنشطة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وفقا</w:t>
      </w:r>
      <w:r>
        <w:rPr>
          <w:rFonts w:ascii="Helvetica" w:hAnsi="Helvetica"/>
          <w:color w:val="14557a"/>
          <w:position w:val="5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position w:val="5"/>
          <w:sz w:val="28"/>
          <w:szCs w:val="28"/>
          <w:rtl w:val="1"/>
          <w:lang w:val="ar-SA" w:bidi="ar-SA"/>
        </w:rPr>
        <w:t>ً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للمناطق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الجغرافية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التي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تعمل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فيها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. </w:t>
      </w:r>
    </w:p>
    <w:p>
      <w:pPr>
        <w:pStyle w:val="Body"/>
        <w:rPr>
          <w:color w:val="14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حيث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تخصص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وحدة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تنظيمية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لكل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منطقة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جغرافية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ويشرف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على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هذه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المنطقة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مدير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خاص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. </w:t>
      </w:r>
    </w:p>
    <w:p>
      <w:pPr>
        <w:pStyle w:val="Body"/>
        <w:rPr>
          <w:color w:val="14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صعوبة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التنسيق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حالة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تعدد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المنتجات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وتعدد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المناطق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الجغرافية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للمنظمة</w:t>
      </w:r>
      <w:r>
        <w:rPr>
          <w:rFonts w:ascii="Helvetica" w:hAnsi="Helvetica"/>
          <w:color w:val="14557a"/>
          <w:sz w:val="28"/>
          <w:szCs w:val="28"/>
          <w:rtl w:val="1"/>
        </w:rPr>
        <w:t>.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أهم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المزايا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تميز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يلى</w:t>
      </w:r>
      <w:r>
        <w:rPr>
          <w:rFonts w:ascii="Helvetica" w:hAnsi="Helvetica"/>
          <w:color w:val="12557a"/>
          <w:sz w:val="28"/>
          <w:szCs w:val="28"/>
          <w:rtl w:val="1"/>
        </w:rPr>
        <w:t>:</w:t>
      </w:r>
    </w:p>
    <w:p>
      <w:pPr>
        <w:pStyle w:val="Subtitle"/>
        <w:rPr>
          <w:rFonts w:ascii="Wingdings" w:cs="Wingdings" w:hAnsi="Wingdings" w:eastAsia="Wingdings"/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1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السرعة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اتخاذ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القرار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الموقع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دون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الرجوع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المركز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الرئيسى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rFonts w:ascii="Wingdings" w:cs="Wingdings" w:hAnsi="Wingdings" w:eastAsia="Wingdings"/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2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سهولة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التنسيق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جميع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العمليات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والانشطة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3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يساعد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علي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تنمية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قدرات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المديرين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4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الاستفادة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توفير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الايدي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العاملة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والمواد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شانها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تخفيض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التكاليف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ولكن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أهم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عيوب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</w:p>
    <w:p>
      <w:pPr>
        <w:pStyle w:val="Subtitle"/>
        <w:rPr>
          <w:rFonts w:ascii="Wingdings" w:cs="Wingdings" w:hAnsi="Wingdings" w:eastAsia="Wingdings"/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1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صعوبة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التنسيق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المواقع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الجغرافية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المختلفة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2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قد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يسئ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المديرون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استخدام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الصلاحيات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الممنوحة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لهم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357ca2"/>
          <w:sz w:val="28"/>
          <w:szCs w:val="28"/>
          <w:shd w:val="clear" w:color="auto" w:fill="000000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رابعا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357ca2"/>
          <w:sz w:val="28"/>
          <w:szCs w:val="28"/>
          <w:rtl w:val="0"/>
          <w:lang w:val="en-US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حسب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مراحل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العمل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وفق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يتم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نشاطات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حسب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السلع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أو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الخدمات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تنتجها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ويسود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النوع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المنظمات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تنظيمها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علي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أساس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وظيفي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ff2c21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مزايا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ff2c21"/>
          <w:sz w:val="28"/>
          <w:szCs w:val="28"/>
          <w:rtl w:val="1"/>
        </w:rPr>
        <w:t>: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1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الاستفادة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الكاملة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تقسيم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العمل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والتخصص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الأداء</w:t>
      </w:r>
      <w:r>
        <w:rPr>
          <w:rFonts w:ascii="Helvetica" w:hAnsi="Helvetica"/>
          <w:color w:val="357ca2"/>
          <w:sz w:val="28"/>
          <w:szCs w:val="28"/>
          <w:rtl w:val="0"/>
          <w:lang w:val="en-US"/>
        </w:rPr>
        <w:t>.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2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التنسيق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العمليات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تؤدي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لكل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سلعة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أو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خدمة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علي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حدة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ff2c21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ا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لمأخذ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علي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النوع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: 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1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صعوبة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التنسيق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الاقسام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المختلفة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وخاصة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الأنشطة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المتشابهة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2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صعوبة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ايجاد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الكفاءات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للإدارات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والوظائف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المختلفة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خامسا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حسب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مراحل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العمل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وهنا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يتم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نشاطات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حسب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تسلسل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مراحل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العمل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،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ففى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منظمة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صناعية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(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صناعة</w:t>
      </w:r>
      <w:r>
        <w:rPr>
          <w:rFonts w:ascii="Helvetica" w:hAnsi="Helvetica"/>
          <w:color w:val="12557a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الحديد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...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مثلا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position w:val="5"/>
          <w:sz w:val="28"/>
          <w:szCs w:val="28"/>
          <w:rtl w:val="1"/>
          <w:lang w:val="ar-SA" w:bidi="ar-SA"/>
        </w:rPr>
        <w:t>ً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يمكن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يتم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وحدات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مختصة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عمل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معين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حيث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تختص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الأول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ى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صهر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الحديد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              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والثانية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تختص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سكب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الحديد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والثالثة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تختص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صب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الحديد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     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والرابعة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تختص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تقطيع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الحديد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وهكذا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بحيث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يكون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لكل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مرحلة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مراحل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العمل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وحدة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خاصة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مزايا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12557a"/>
          <w:sz w:val="28"/>
          <w:szCs w:val="28"/>
          <w:rtl w:val="1"/>
        </w:rPr>
        <w:t>: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1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-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الاستفادة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مبدأ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التخصص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والتركيز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علي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عملية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معينة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2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بالإضافة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سهولة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عملية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الإشراف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ولكن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يعاب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علي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صعوبة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التنسيق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بين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مراحل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العمليات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المختلفة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سادسا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: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حسب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نوع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العملاء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وفق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يتم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أعمال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أو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نشاطات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حسب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العملاء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الذين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يتم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التعامل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معهم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،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منظمات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تجارية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وخدمية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تقوم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ببيع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منتجاتها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صنفين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أو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أكثر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العملاء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حيث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خصائص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ومواصفات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طلباتهم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مزايا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</w:p>
    <w:p>
      <w:pPr>
        <w:pStyle w:val="Body"/>
        <w:rPr>
          <w:rFonts w:ascii="Wingdings" w:cs="Wingdings" w:hAnsi="Wingdings" w:eastAsia="Wingdings"/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إمكانية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التنسيق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العملاء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دعم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الخدمات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المقدمة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للعملاء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Body"/>
        <w:rPr>
          <w:color w:val="357ca2"/>
          <w:sz w:val="28"/>
          <w:szCs w:val="28"/>
        </w:rPr>
      </w:pPr>
    </w:p>
    <w:p>
      <w:pPr>
        <w:pStyle w:val="Body"/>
        <w:rPr>
          <w:color w:val="357ca2"/>
          <w:sz w:val="28"/>
          <w:szCs w:val="28"/>
        </w:rPr>
      </w:pPr>
    </w:p>
    <w:p>
      <w:pPr>
        <w:pStyle w:val="Body"/>
        <w:rPr>
          <w:color w:val="14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أهم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عيوب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14557a"/>
          <w:sz w:val="28"/>
          <w:szCs w:val="28"/>
          <w:rtl w:val="1"/>
        </w:rPr>
        <w:t>: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1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عدم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وجود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سياسات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موحدة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للتعامل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مع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العملاء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2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احتمالية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عدم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الاستخدام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الاقتصادي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الأمثل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للإمكانات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المادية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والبشرية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المتاحة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للمنظمة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سابعا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: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الزمني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أو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علي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أساس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وقت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العمل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: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بموجب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يتم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أعمال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ونشاطات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حسب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وقت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العمل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ورديات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تقوم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وردية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عمل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بممارسة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الانتاج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أو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تقدم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خدمة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معينة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فترة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زمنية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معينة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وتستخدم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المنظمات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حتي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تستطيع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استثمار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امكانياتها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المادية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والبشرية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وتنظيم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أوقات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عملها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بشكل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يحقق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أهدافها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وغاياتها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مزايا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1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استثمار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الطاقة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الانتاجية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للموارد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المتاحة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للمنظمة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2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القدرة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العالية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علي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التكيف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ومواجهة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التغير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الطلب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3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انجاز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طلبات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العملاء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الوقت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المحدد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المأخذ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علي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هذا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</w:p>
    <w:p>
      <w:pPr>
        <w:pStyle w:val="Body"/>
        <w:rPr>
          <w:rFonts w:ascii="Wingdings" w:cs="Wingdings" w:hAnsi="Wingdings" w:eastAsia="Wingdings"/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>1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صعوبة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التنسيق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عمل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الورديات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المتتابعة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2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ارتفاع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تكاليف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العمل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نتيجة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التغير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الآلات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والورديات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ثامنا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: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التقسيم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المركب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>:</w:t>
      </w:r>
    </w:p>
    <w:p>
      <w:pPr>
        <w:pStyle w:val="Body"/>
        <w:rPr>
          <w:color w:val="14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والمنظمة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تلجأ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لاستخدام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أكثر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طريقة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تقسيم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الواحد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. </w:t>
      </w:r>
    </w:p>
    <w:p>
      <w:pPr>
        <w:pStyle w:val="Body"/>
        <w:rPr>
          <w:color w:val="14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واختيار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طريقة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تقسيم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انشطة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يعتمد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علي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مجموعة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العوامل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الداخلية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المرتبطة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بالمنظمة</w:t>
      </w:r>
      <w:r>
        <w:rPr>
          <w:rFonts w:ascii="Helvetica" w:hAnsi="Helvetica"/>
          <w:color w:val="14557a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والعوامل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الخارجية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المرتبطة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بالبيئة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التي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تمارس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نشاطها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ومن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أهم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هذه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العوامل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نذكر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: </w:t>
      </w:r>
    </w:p>
    <w:p>
      <w:pPr>
        <w:pStyle w:val="Body"/>
        <w:numPr>
          <w:ilvl w:val="0"/>
          <w:numId w:val="15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مدي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سهولة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الاشراف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والتنسيق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والرقابة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numPr>
          <w:ilvl w:val="0"/>
          <w:numId w:val="15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مدي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توافر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الامكانات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المادية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والبشرية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للمنظمة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numPr>
          <w:ilvl w:val="0"/>
          <w:numId w:val="15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نوع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التكنولوجيا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المستخدمة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numPr>
          <w:ilvl w:val="0"/>
          <w:numId w:val="15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طبيعة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المنتجات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</w:p>
    <w:p>
      <w:pPr>
        <w:pStyle w:val="Body"/>
        <w:numPr>
          <w:ilvl w:val="0"/>
          <w:numId w:val="15"/>
        </w:numPr>
        <w:rPr>
          <w:rFonts w:ascii="Wingdings" w:cs="Wingdings" w:hAnsi="Wingdings" w:eastAsia="Wingding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الطبيعةالفنية</w:t>
      </w:r>
      <w:r>
        <w:rPr>
          <w:rFonts w:ascii="Helvetica" w:hAnsi="Helvetica"/>
          <w:color w:val="357ca2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للأنشطة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numPr>
          <w:ilvl w:val="0"/>
          <w:numId w:val="15"/>
        </w:numPr>
        <w:rPr>
          <w:rFonts w:ascii="Arial Unicode MS" w:cs="Helvetica" w:hAnsi="Arial Unicode MS" w:eastAsia="Arial Unicode MS" w:hint="cs"/>
          <w:color w:val="357ca2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طبيعة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العلاقات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الداخلية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والخارجية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numPr>
          <w:ilvl w:val="0"/>
          <w:numId w:val="2"/>
        </w:numPr>
        <w:rPr>
          <w:rFonts w:ascii="Arial Unicode MS" w:cs="Helvetica" w:hAnsi="Arial Unicode MS" w:eastAsia="Arial Unicode MS" w:hint="cs"/>
          <w:color w:val="ad1915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خصائص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الجيد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: </w:t>
      </w:r>
    </w:p>
    <w:p>
      <w:pPr>
        <w:pStyle w:val="Body"/>
        <w:rPr>
          <w:color w:val="14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ان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الهدف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الاساسي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للوظيفة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التنظيمية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هو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تسهيل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مهمة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الإدارة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القيام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بمهامها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لتحقيق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الأهداف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المحددة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. </w:t>
      </w:r>
    </w:p>
    <w:p>
      <w:pPr>
        <w:pStyle w:val="Body"/>
        <w:rPr>
          <w:color w:val="14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أهم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الخصائص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الواجب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توافرها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4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4557a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14557a"/>
          <w:sz w:val="28"/>
          <w:szCs w:val="28"/>
          <w:rtl w:val="1"/>
        </w:rPr>
        <w:t>: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أولا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position w:val="5"/>
          <w:sz w:val="28"/>
          <w:szCs w:val="28"/>
          <w:rtl w:val="1"/>
          <w:lang w:val="ar-SA" w:bidi="ar-SA"/>
        </w:rPr>
        <w:t>ً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الاستفادة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التخصص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ثانيا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التنسيق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أعمال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ثالثا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الاهتمام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بالنشاطات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المهمة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للمنظمة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رابعا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تحقيق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الرقابة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التلقائية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خامسا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عدم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الاسراف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أو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التبذير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سادسا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مراعاة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الظروف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البيئية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numPr>
          <w:ilvl w:val="0"/>
          <w:numId w:val="2"/>
        </w:numPr>
        <w:rPr>
          <w:rFonts w:ascii="Arial Unicode MS" w:cs="Helvetica" w:hAnsi="Arial Unicode MS" w:eastAsia="Arial Unicode MS" w:hint="cs"/>
          <w:color w:val="ad1915"/>
          <w:sz w:val="28"/>
          <w:szCs w:val="28"/>
          <w:cs w:val="1"/>
          <w:lang w:val="ar-SA" w:bidi="ar-SA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إعادة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تصميم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ad1915"/>
          <w:sz w:val="28"/>
          <w:szCs w:val="28"/>
          <w:rtl w:val="1"/>
          <w:lang w:val="ar-SA" w:bidi="ar-SA"/>
        </w:rPr>
        <w:t xml:space="preserve">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تعتبر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عملية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تصميم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وبناء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عملية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مستمرة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لان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مجرد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التغيير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أهداف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أو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حجمها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أو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الظروف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البيئية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تمارس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نشاطها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،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أو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التغير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التكنولوجيا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السائدة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فيها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،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له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تأثيره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علي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مما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يتطلب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إعادة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أهم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العوامل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توجب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إعادة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تصميم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1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وقوع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خطأ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تصميم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الاساسي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2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إعادة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منعا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position w:val="5"/>
          <w:sz w:val="28"/>
          <w:szCs w:val="28"/>
          <w:rtl w:val="1"/>
          <w:lang w:val="ar-SA" w:bidi="ar-SA"/>
        </w:rPr>
        <w:t>ً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لتصرفات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إدارية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غير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مرغوبة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3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تغيير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المعايير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والاسس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اعتمدتها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4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تغير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ظروف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المنشاة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الاقتصادية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5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حدوث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تغيير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أهداف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المنشأة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مخاطر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إعادة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تصميم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1"/>
        </w:rPr>
        <w:t>: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1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تتم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عملية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إعادة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علي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عجل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فيترتب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علي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ذلك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بعض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الاخطاء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2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خلق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أعمال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لوحدات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معينة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حتي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تبقي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هذه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الوحدات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مشغولة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كتبرير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لوجودها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3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المثالية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دون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النظر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لواقعية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تعديل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وظروف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العمل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كيفية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معالجة</w:t>
      </w:r>
      <w:r>
        <w:rPr>
          <w:rFonts w:ascii="Helvetica" w:hAnsi="Helvetica"/>
          <w:color w:val="ff2c21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sz w:val="28"/>
          <w:szCs w:val="28"/>
          <w:rtl w:val="1"/>
          <w:lang w:val="ar-SA" w:bidi="ar-SA"/>
        </w:rPr>
        <w:t>مخاطر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إعادة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تصميم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1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التأني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في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إعادة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لاستكمال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متطلباته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وتجنب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إعادة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غير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المبرر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2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توعية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العاملين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بأهداف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وغرس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روح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الالتزام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3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اعتماد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خبراء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مختصين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للقيام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بدراسة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إعادة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4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اجراء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متابعة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دورية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بشأن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تطبيق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عملية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إعادة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بق٤د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والسؤال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الذي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يطرح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الآن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هو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يقوم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بعملية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إعادة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تصميم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الهيكل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التنظيمي؟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. </w:t>
      </w:r>
    </w:p>
    <w:p>
      <w:pPr>
        <w:pStyle w:val="Subtitle"/>
        <w:rPr>
          <w:color w:val="12557a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توجد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عدة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جهات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مخولة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للقيام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بهذه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المهمة</w:t>
      </w:r>
      <w:r>
        <w:rPr>
          <w:rFonts w:ascii="Helvetica" w:hAnsi="Helvetica"/>
          <w:color w:val="12557a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2557a"/>
          <w:sz w:val="28"/>
          <w:szCs w:val="28"/>
          <w:rtl w:val="1"/>
          <w:lang w:val="ar-SA" w:bidi="ar-SA"/>
        </w:rPr>
        <w:t>وهي</w:t>
      </w:r>
      <w:r>
        <w:rPr>
          <w:rFonts w:ascii="Helvetica" w:hAnsi="Helvetica"/>
          <w:color w:val="12557a"/>
          <w:sz w:val="28"/>
          <w:szCs w:val="28"/>
          <w:rtl w:val="1"/>
        </w:rPr>
        <w:t>: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1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الإدارةالعليا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2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مدير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الوحدة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التنظيمية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المعنية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بموافقة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الإدارة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العليا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3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لجان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مختصة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داخل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المنظمة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وخارجها</w:t>
      </w:r>
      <w:r>
        <w:rPr>
          <w:rFonts w:ascii="Helvetica" w:hAnsi="Helvetica"/>
          <w:color w:val="357ca2"/>
          <w:sz w:val="28"/>
          <w:szCs w:val="28"/>
          <w:rtl w:val="1"/>
        </w:rPr>
        <w:t>.</w:t>
      </w:r>
    </w:p>
    <w:p>
      <w:pPr>
        <w:pStyle w:val="Subtitle"/>
        <w:rPr>
          <w:color w:val="357ca2"/>
          <w:sz w:val="28"/>
          <w:szCs w:val="28"/>
        </w:rPr>
      </w:pPr>
      <w:r>
        <w:rPr>
          <w:rFonts w:ascii="Helvetica" w:hAnsi="Helvetica"/>
          <w:color w:val="357ca2"/>
          <w:sz w:val="28"/>
          <w:szCs w:val="28"/>
          <w:rtl w:val="1"/>
        </w:rPr>
        <w:t xml:space="preserve"> 4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ـ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منظمات</w:t>
      </w:r>
      <w:r>
        <w:rPr>
          <w:rFonts w:ascii="Helvetica" w:hAnsi="Helvetica"/>
          <w:color w:val="357ca2"/>
          <w:sz w:val="28"/>
          <w:szCs w:val="28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357ca2"/>
          <w:sz w:val="28"/>
          <w:szCs w:val="28"/>
          <w:rtl w:val="1"/>
          <w:lang w:val="ar-SA" w:bidi="ar-SA"/>
        </w:rPr>
        <w:t>استشارية</w:t>
      </w:r>
      <w:r>
        <w:rPr>
          <w:rFonts w:ascii="Helvetica" w:hAnsi="Helvetica"/>
          <w:color w:val="357ca2"/>
          <w:sz w:val="28"/>
          <w:szCs w:val="28"/>
          <w:rtl w:val="1"/>
        </w:rPr>
        <w:t xml:space="preserve">. </w:t>
      </w:r>
    </w:p>
    <w:p>
      <w:pPr>
        <w:pStyle w:val="Body"/>
        <w:bidi w:val="1"/>
      </w:pPr>
    </w:p>
    <w:p>
      <w:pPr>
        <w:pStyle w:val="Body"/>
        <w:bidi w:val="1"/>
      </w:pPr>
    </w:p>
    <w:p>
      <w:pPr>
        <w:pStyle w:val="Body A"/>
        <w:bidi w:val="1"/>
        <w:ind w:left="0" w:right="0" w:firstLine="0"/>
        <w:jc w:val="left"/>
        <w:rPr>
          <w:rFonts w:ascii="Helvetica" w:cs="Helvetica" w:hAnsi="Helvetica" w:eastAsia="Helvetica"/>
          <w:color w:val="165778"/>
          <w:rtl w:val="1"/>
        </w:rPr>
      </w:pPr>
    </w:p>
    <w:p>
      <w:pPr>
        <w:pStyle w:val="Body"/>
        <w:bidi w:val="1"/>
      </w:pPr>
    </w:p>
    <w:p>
      <w:pPr>
        <w:pStyle w:val="Body"/>
        <w:bidi w:val="1"/>
      </w:pPr>
    </w:p>
    <w:p>
      <w:pPr>
        <w:pStyle w:val="Body"/>
        <w:bidi w:val="1"/>
      </w:pPr>
    </w:p>
    <w:p>
      <w:pPr>
        <w:pStyle w:val="Body"/>
        <w:bidi w:val="1"/>
      </w:pPr>
    </w:p>
    <w:p>
      <w:pPr>
        <w:pStyle w:val="Body"/>
        <w:bidi w:val="1"/>
      </w:pPr>
    </w:p>
    <w:p>
      <w:pPr>
        <w:pStyle w:val="Body"/>
        <w:bidi w:val="1"/>
      </w:pPr>
    </w:p>
    <w:p>
      <w:pPr>
        <w:pStyle w:val="Body"/>
        <w:bidi w:val="1"/>
      </w:pPr>
    </w:p>
    <w:p>
      <w:pPr>
        <w:pStyle w:val="Body"/>
        <w:jc w:val="right"/>
      </w:pPr>
    </w:p>
    <w:p>
      <w:pPr>
        <w:pStyle w:val="Subtitle"/>
        <w:jc w:val="right"/>
        <w:rPr>
          <w:color w:val="165778"/>
          <w:sz w:val="28"/>
          <w:szCs w:val="28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65778"/>
          <w:sz w:val="28"/>
          <w:szCs w:val="28"/>
          <w:rtl w:val="1"/>
          <w:lang w:val="ar-SA" w:bidi="ar-SA"/>
        </w:rPr>
        <w:t>إن</w:t>
      </w:r>
      <w:r>
        <w:rPr>
          <w:rFonts w:ascii="Helvetica" w:hAnsi="Helvetica"/>
          <w:color w:val="165778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65778"/>
          <w:sz w:val="28"/>
          <w:szCs w:val="28"/>
          <w:rtl w:val="1"/>
          <w:lang w:val="ar-SA" w:bidi="ar-SA"/>
        </w:rPr>
        <w:t>أخطأت</w:t>
      </w:r>
      <w:r>
        <w:rPr>
          <w:rFonts w:ascii="Helvetica" w:hAnsi="Helvetica"/>
          <w:color w:val="165778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65778"/>
          <w:sz w:val="28"/>
          <w:szCs w:val="28"/>
          <w:rtl w:val="1"/>
          <w:lang w:val="ar-SA" w:bidi="ar-SA"/>
        </w:rPr>
        <w:t>فهو</w:t>
      </w:r>
      <w:r>
        <w:rPr>
          <w:rFonts w:ascii="Helvetica" w:hAnsi="Helvetica"/>
          <w:color w:val="165778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65778"/>
          <w:sz w:val="28"/>
          <w:szCs w:val="28"/>
          <w:rtl w:val="1"/>
          <w:lang w:val="ar-SA" w:bidi="ar-SA"/>
        </w:rPr>
        <w:t>مني</w:t>
      </w:r>
      <w:r>
        <w:rPr>
          <w:rFonts w:ascii="Helvetica" w:hAnsi="Helvetica"/>
          <w:color w:val="165778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65778"/>
          <w:sz w:val="28"/>
          <w:szCs w:val="28"/>
          <w:rtl w:val="1"/>
          <w:lang w:val="ar-SA" w:bidi="ar-SA"/>
        </w:rPr>
        <w:t>ومن</w:t>
      </w:r>
      <w:r>
        <w:rPr>
          <w:rFonts w:ascii="Helvetica" w:hAnsi="Helvetica"/>
          <w:color w:val="165778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65778"/>
          <w:sz w:val="28"/>
          <w:szCs w:val="28"/>
          <w:rtl w:val="1"/>
          <w:lang w:val="ar-SA" w:bidi="ar-SA"/>
        </w:rPr>
        <w:t>الشيطان</w:t>
      </w:r>
      <w:r>
        <w:rPr>
          <w:rFonts w:ascii="Helvetica" w:hAnsi="Helvetica"/>
          <w:color w:val="165778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65778"/>
          <w:sz w:val="28"/>
          <w:szCs w:val="28"/>
          <w:rtl w:val="1"/>
          <w:lang w:val="ar-SA" w:bidi="ar-SA"/>
        </w:rPr>
        <w:t>إن</w:t>
      </w:r>
      <w:r>
        <w:rPr>
          <w:rFonts w:ascii="Helvetica" w:hAnsi="Helvetica"/>
          <w:color w:val="165778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65778"/>
          <w:sz w:val="28"/>
          <w:szCs w:val="28"/>
          <w:rtl w:val="1"/>
          <w:lang w:val="ar-SA" w:bidi="ar-SA"/>
        </w:rPr>
        <w:t>أصبت</w:t>
      </w:r>
      <w:r>
        <w:rPr>
          <w:rFonts w:ascii="Helvetica" w:hAnsi="Helvetica"/>
          <w:color w:val="165778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65778"/>
          <w:sz w:val="28"/>
          <w:szCs w:val="28"/>
          <w:rtl w:val="1"/>
          <w:lang w:val="ar-SA" w:bidi="ar-SA"/>
        </w:rPr>
        <w:t>فهو</w:t>
      </w:r>
      <w:r>
        <w:rPr>
          <w:rFonts w:ascii="Helvetica" w:hAnsi="Helvetica"/>
          <w:color w:val="165778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65778"/>
          <w:sz w:val="28"/>
          <w:szCs w:val="28"/>
          <w:rtl w:val="1"/>
          <w:lang w:val="ar-SA" w:bidi="ar-SA"/>
        </w:rPr>
        <w:t>من</w:t>
      </w:r>
      <w:r>
        <w:rPr>
          <w:rFonts w:ascii="Helvetica" w:hAnsi="Helvetica"/>
          <w:color w:val="165778"/>
          <w:sz w:val="28"/>
          <w:szCs w:val="28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165778"/>
          <w:sz w:val="28"/>
          <w:szCs w:val="28"/>
          <w:rtl w:val="1"/>
          <w:lang w:val="ar-SA" w:bidi="ar-SA"/>
        </w:rPr>
        <w:t>الله</w:t>
      </w:r>
      <w:r>
        <w:rPr>
          <w:rFonts w:ascii="Helvetica" w:hAnsi="Helvetica"/>
          <w:color w:val="165778"/>
          <w:sz w:val="28"/>
          <w:szCs w:val="28"/>
          <w:rtl w:val="1"/>
          <w:lang w:val="ar-SA" w:bidi="ar-SA"/>
        </w:rPr>
        <w:t xml:space="preserve"> </w:t>
      </w:r>
    </w:p>
    <w:p>
      <w:pPr>
        <w:pStyle w:val="Body"/>
        <w:jc w:val="center"/>
      </w:pPr>
      <w:r>
        <w:rPr>
          <w:rFonts w:ascii="Helvetica" w:hAnsi="Helvetica"/>
          <w:color w:val="ad1915"/>
          <w:rtl w:val="1"/>
          <w:lang w:val="ar-SA" w:bidi="ar-SA"/>
        </w:rPr>
        <w:t xml:space="preserve">                                                                                                                    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نوال</w:t>
      </w:r>
      <w:r>
        <w:rPr>
          <w:rFonts w:ascii="Helvetica" w:hAnsi="Helvetica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خالد</w:t>
      </w:r>
      <w:r>
        <w:rPr>
          <w:rFonts w:ascii="Helvetica" w:hAnsi="Helvetica"/>
          <w:color w:val="ad1915"/>
          <w:rtl w:val="1"/>
          <w:lang w:val="ar-SA" w:bidi="ar-SA"/>
        </w:rPr>
        <w:t xml:space="preserve"> </w:t>
      </w:r>
      <w:r>
        <w:rPr>
          <w:rFonts w:ascii="Helvetica" w:hAnsi="Helvetica"/>
          <w:color w:val="ad1915"/>
          <w:rtl w:val="1"/>
          <w:lang w:val="ar-SA" w:bidi="ar-SA"/>
        </w:rPr>
        <w:t xml:space="preserve">. </w:t>
      </w:r>
      <w:r>
        <w:rPr>
          <w:color w:val="ad1915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Wingdings">
    <w:charset w:val="00"/>
    <w:family w:val="roman"/>
    <w:pitch w:val="default"/>
  </w:font>
  <w:font w:name="Time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Dash"/>
  </w:abstractNum>
  <w:abstractNum w:abstractNumId="1">
    <w:multiLevelType w:val="hybridMultilevel"/>
    <w:styleLink w:val="Dash"/>
    <w:lvl w:ilvl="0">
      <w:start w:val="1"/>
      <w:numFmt w:val="bullet"/>
      <w:suff w:val="tab"/>
      <w:lvlText w:val="-"/>
      <w:lvlJc w:val="left"/>
      <w:pPr>
        <w:ind w:left="30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54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78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102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26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150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74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198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22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</w:abstractNum>
  <w:abstractNum w:abstractNumId="2">
    <w:multiLevelType w:val="hybridMultilevel"/>
    <w:numStyleLink w:val="Numbered"/>
  </w:abstractNum>
  <w:abstractNum w:abstractNumId="3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45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81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17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53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9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25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61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97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33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Bullet Big"/>
  </w:abstractNum>
  <w:abstractNum w:abstractNumId="5">
    <w:multiLevelType w:val="hybridMultilevel"/>
    <w:styleLink w:val="Bullet Big"/>
    <w:lvl w:ilvl="0">
      <w:start w:val="1"/>
      <w:numFmt w:val="bullet"/>
      <w:suff w:val="tab"/>
      <w:lvlText w:val="•"/>
      <w:lvlJc w:val="left"/>
      <w:pPr>
        <w:ind w:left="30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54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78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02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26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50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74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98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22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0"/>
    <w:lvlOverride w:ilvl="0">
      <w:lvl w:ilvl="0">
        <w:start w:val="1"/>
        <w:numFmt w:val="bullet"/>
        <w:suff w:val="tab"/>
        <w:lvlText w:val="-"/>
        <w:lvlJc w:val="left"/>
        <w:pPr>
          <w:ind w:left="436" w:hanging="43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34"/>
          <w:szCs w:val="34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-"/>
        <w:lvlJc w:val="left"/>
        <w:pPr>
          <w:ind w:left="545" w:hanging="30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34"/>
          <w:szCs w:val="34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-"/>
        <w:lvlJc w:val="left"/>
        <w:pPr>
          <w:ind w:left="785" w:hanging="30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34"/>
          <w:szCs w:val="34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-"/>
        <w:lvlJc w:val="left"/>
        <w:pPr>
          <w:ind w:left="1025" w:hanging="30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34"/>
          <w:szCs w:val="34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-"/>
        <w:lvlJc w:val="left"/>
        <w:pPr>
          <w:ind w:left="1265" w:hanging="30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34"/>
          <w:szCs w:val="34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-"/>
        <w:lvlJc w:val="left"/>
        <w:pPr>
          <w:ind w:left="1505" w:hanging="30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34"/>
          <w:szCs w:val="34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-"/>
        <w:lvlJc w:val="left"/>
        <w:pPr>
          <w:ind w:left="1745" w:hanging="30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34"/>
          <w:szCs w:val="34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-"/>
        <w:lvlJc w:val="left"/>
        <w:pPr>
          <w:ind w:left="1985" w:hanging="30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34"/>
          <w:szCs w:val="34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-"/>
        <w:lvlJc w:val="left"/>
        <w:pPr>
          <w:ind w:left="2225" w:hanging="30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34"/>
          <w:szCs w:val="34"/>
          <w:highlight w:val="none"/>
          <w:vertAlign w:val="baseline"/>
        </w:rPr>
      </w:lvl>
    </w:lvlOverride>
  </w:num>
  <w:num w:numId="7">
    <w:abstractNumId w:val="2"/>
    <w:lvlOverride w:ilvl="0">
      <w:startOverride w:val="1"/>
      <w:lvl w:ilvl="0">
        <w:start w:val="1"/>
        <w:numFmt w:val="decimal"/>
        <w:suff w:val="tab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2."/>
        <w:lvlJc w:val="left"/>
        <w:pPr>
          <w:ind w:left="81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tab"/>
        <w:lvlText w:val="%3."/>
        <w:lvlJc w:val="left"/>
        <w:pPr>
          <w:ind w:left="117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153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5."/>
        <w:lvlJc w:val="left"/>
        <w:pPr>
          <w:ind w:left="189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tab"/>
        <w:lvlText w:val="%6."/>
        <w:lvlJc w:val="left"/>
        <w:pPr>
          <w:ind w:left="225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ind w:left="261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."/>
        <w:lvlJc w:val="left"/>
        <w:pPr>
          <w:ind w:left="297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."/>
        <w:lvlJc w:val="left"/>
        <w:pPr>
          <w:ind w:left="333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8">
    <w:abstractNumId w:val="2"/>
    <w:lvlOverride w:ilvl="0">
      <w:startOverride w:val="1"/>
      <w:lvl w:ilvl="0">
        <w:start w:val="1"/>
        <w:numFmt w:val="decimal"/>
        <w:suff w:val="tab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2."/>
        <w:lvlJc w:val="left"/>
        <w:pPr>
          <w:ind w:left="81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tab"/>
        <w:lvlText w:val="%3."/>
        <w:lvlJc w:val="left"/>
        <w:pPr>
          <w:ind w:left="117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153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5."/>
        <w:lvlJc w:val="left"/>
        <w:pPr>
          <w:ind w:left="189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tab"/>
        <w:lvlText w:val="%6."/>
        <w:lvlJc w:val="left"/>
        <w:pPr>
          <w:ind w:left="225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ind w:left="261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."/>
        <w:lvlJc w:val="left"/>
        <w:pPr>
          <w:ind w:left="297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."/>
        <w:lvlJc w:val="left"/>
        <w:pPr>
          <w:ind w:left="333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9">
    <w:abstractNumId w:val="2"/>
    <w:lvlOverride w:ilvl="0">
      <w:startOverride w:val="1"/>
    </w:lvlOverride>
  </w:num>
  <w:num w:numId="10">
    <w:abstractNumId w:val="2"/>
    <w:lvlOverride w:ilvl="0">
      <w:startOverride w:val="1"/>
    </w:lvlOverride>
  </w:num>
  <w:num w:numId="11">
    <w:abstractNumId w:val="2"/>
    <w:lvlOverride w:ilvl="0">
      <w:startOverride w:val="1"/>
    </w:lvlOverride>
  </w:num>
  <w:num w:numId="12">
    <w:abstractNumId w:val="2"/>
    <w:lvlOverride w:ilvl="0">
      <w:startOverride w:val="1"/>
    </w:lvlOverride>
  </w:num>
  <w:num w:numId="13">
    <w:abstractNumId w:val="5"/>
  </w:num>
  <w:num w:numId="14">
    <w:abstractNumId w:val="4"/>
  </w:num>
  <w:num w:numId="15">
    <w:abstractNumId w:val="2"/>
    <w:lvlOverride w:ilvl="0">
      <w:startOverride w:val="1"/>
      <w:lvl w:ilvl="0">
        <w:start w:val="1"/>
        <w:numFmt w:val="decimal"/>
        <w:suff w:val="tab"/>
        <w:lvlText w:val="%1."/>
        <w:lvlJc w:val="left"/>
        <w:pPr>
          <w:ind w:left="45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2."/>
        <w:lvlJc w:val="left"/>
        <w:pPr>
          <w:ind w:left="81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tab"/>
        <w:lvlText w:val="%3."/>
        <w:lvlJc w:val="left"/>
        <w:pPr>
          <w:ind w:left="117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153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5."/>
        <w:lvlJc w:val="left"/>
        <w:pPr>
          <w:ind w:left="189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tab"/>
        <w:lvlText w:val="%6."/>
        <w:lvlJc w:val="left"/>
        <w:pPr>
          <w:ind w:left="225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ind w:left="261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."/>
        <w:lvlJc w:val="left"/>
        <w:pPr>
          <w:ind w:left="297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."/>
        <w:lvlJc w:val="left"/>
        <w:pPr>
          <w:ind w:left="3338" w:hanging="4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Subtitle">
    <w:name w:val="Subtitle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1"/>
      <w:spacing w:before="0" w:after="0" w:line="240" w:lineRule="auto"/>
      <w:ind w:left="0" w:right="0" w:firstLine="0"/>
      <w:jc w:val="left"/>
      <w:outlineLvl w:val="9"/>
    </w:pPr>
    <w:rPr>
      <w:rFonts w:ascii="Arial Unicode MS" w:cs="Helvetica" w:hAnsi="Arial Unicode MS" w:eastAsia="Arial Unicode MS" w:hint="c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40"/>
      <w:szCs w:val="40"/>
      <w:u w:val="none"/>
      <w:vertAlign w:val="baseline"/>
      <w:lang w:val="ar-SA" w:bidi="ar-SA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1"/>
      <w:spacing w:before="0" w:after="0" w:line="240" w:lineRule="auto"/>
      <w:ind w:left="0" w:right="0" w:firstLine="0"/>
      <w:jc w:val="left"/>
      <w:outlineLvl w:val="9"/>
    </w:pPr>
    <w:rPr>
      <w:rFonts w:ascii="Arial Unicode MS" w:cs="Helvetica" w:hAnsi="Arial Unicode MS" w:eastAsia="Arial Unicode MS" w:hint="c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ar-SA" w:bidi="ar-SA"/>
    </w:rPr>
  </w:style>
  <w:style w:type="numbering" w:styleId="Dash">
    <w:name w:val="Dash"/>
    <w:pPr>
      <w:numPr>
        <w:numId w:val="1"/>
      </w:numPr>
    </w:pPr>
  </w:style>
  <w:style w:type="numbering" w:styleId="Numbered">
    <w:name w:val="Numbered"/>
    <w:pPr>
      <w:numPr>
        <w:numId w:val="3"/>
      </w:numPr>
    </w:pPr>
  </w:style>
  <w:style w:type="numbering" w:styleId="Bullet Big">
    <w:name w:val="Bullet Big"/>
    <w:pPr>
      <w:numPr>
        <w:numId w:val="13"/>
      </w:numPr>
    </w:p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ar-SA" w:bidi="ar-SA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r" defTabSz="457200" rtl="1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