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2A7" w:rsidRPr="004F42A7" w:rsidRDefault="004F42A7" w:rsidP="004F42A7">
      <w:pPr>
        <w:jc w:val="center"/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</w:pPr>
      <w:r w:rsidRPr="004F42A7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>واجب مقرر السلوك التنظيمي</w:t>
      </w:r>
      <w:bookmarkStart w:id="0" w:name="_GoBack"/>
      <w:bookmarkEnd w:id="0"/>
    </w:p>
    <w:p w:rsidR="004F42A7" w:rsidRDefault="004F42A7" w:rsidP="004F42A7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color w:val="000000"/>
          <w:sz w:val="32"/>
          <w:szCs w:val="32"/>
          <w:rtl/>
        </w:rPr>
      </w:pPr>
      <w:r w:rsidRPr="004F42A7">
        <w:rPr>
          <w:rFonts w:ascii="Traditional Arabic" w:eastAsia="Times New Roman" w:hAnsi="Traditional Arabic" w:cs="Traditional Arabic"/>
          <w:color w:val="000000"/>
          <w:sz w:val="10"/>
          <w:szCs w:val="10"/>
        </w:rPr>
        <w:br/>
      </w:r>
      <w:r w:rsidRPr="004F42A7"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السؤال الأول /</w:t>
      </w:r>
      <w:r>
        <w:rPr>
          <w:rFonts w:ascii="Traditional Arabic" w:eastAsia="Times New Roman" w:hAnsi="Traditional Arabic" w:cs="Traditional Arabic" w:hint="cs"/>
          <w:color w:val="000000"/>
          <w:sz w:val="32"/>
          <w:szCs w:val="32"/>
          <w:rtl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تعتبر دراسة الشخصية من أهم مجالات البحث في علم النفس ذات العلاقة بالسلوك الانساني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.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 w:rsidRPr="004F42A7">
        <w:rPr>
          <w:rFonts w:ascii="Traditional Arabic" w:eastAsia="Times New Roman" w:hAnsi="Traditional Arabic" w:cs="Traditional Arabic" w:hint="cs"/>
          <w:color w:val="FF0000"/>
          <w:sz w:val="36"/>
          <w:szCs w:val="36"/>
          <w:highlight w:val="lightGray"/>
          <w:rtl/>
        </w:rPr>
        <w:t>(</w:t>
      </w:r>
      <w:r w:rsidRPr="004F42A7">
        <w:rPr>
          <w:rFonts w:ascii="Traditional Arabic" w:eastAsia="Times New Roman" w:hAnsi="Traditional Arabic" w:cs="Traditional Arabic"/>
          <w:color w:val="FF0000"/>
          <w:sz w:val="36"/>
          <w:szCs w:val="36"/>
          <w:highlight w:val="lightGray"/>
        </w:rPr>
        <w:t xml:space="preserve"> </w:t>
      </w:r>
      <w:r w:rsidRPr="004F42A7">
        <w:rPr>
          <w:rFonts w:ascii="Traditional Arabic" w:eastAsia="Times New Roman" w:hAnsi="Traditional Arabic" w:cs="Traditional Arabic"/>
          <w:color w:val="FF0000"/>
          <w:sz w:val="36"/>
          <w:szCs w:val="36"/>
          <w:highlight w:val="lightGray"/>
          <w:u w:val="single"/>
          <w:rtl/>
        </w:rPr>
        <w:t>صواب</w:t>
      </w:r>
      <w:r w:rsidRPr="004F42A7">
        <w:rPr>
          <w:rFonts w:ascii="Traditional Arabic" w:eastAsia="Times New Roman" w:hAnsi="Traditional Arabic" w:cs="Traditional Arabic"/>
          <w:color w:val="FF0000"/>
          <w:sz w:val="36"/>
          <w:szCs w:val="36"/>
          <w:highlight w:val="lightGray"/>
          <w:rtl/>
        </w:rPr>
        <w:t xml:space="preserve"> </w:t>
      </w:r>
      <w:r w:rsidRPr="004F42A7">
        <w:rPr>
          <w:rFonts w:ascii="Traditional Arabic" w:eastAsia="Times New Roman" w:hAnsi="Traditional Arabic" w:cs="Traditional Arabic" w:hint="cs"/>
          <w:color w:val="FF0000"/>
          <w:sz w:val="36"/>
          <w:szCs w:val="36"/>
          <w:highlight w:val="lightGray"/>
          <w:rtl/>
        </w:rPr>
        <w:t>)</w:t>
      </w:r>
      <w:r>
        <w:rPr>
          <w:rFonts w:ascii="Traditional Arabic" w:eastAsia="Times New Roman" w:hAnsi="Traditional Arabic" w:cs="Traditional Arabic"/>
          <w:color w:val="000000"/>
          <w:sz w:val="32"/>
          <w:szCs w:val="32"/>
        </w:rPr>
        <w:t xml:space="preserve"> )   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خطأ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)</w:t>
      </w:r>
    </w:p>
    <w:p w:rsidR="004F42A7" w:rsidRDefault="004F42A7" w:rsidP="004F42A7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color w:val="000000"/>
          <w:sz w:val="32"/>
          <w:szCs w:val="32"/>
          <w:rtl/>
        </w:rPr>
      </w:pPr>
      <w:r w:rsidRPr="004F42A7">
        <w:rPr>
          <w:rFonts w:ascii="Traditional Arabic" w:eastAsia="Times New Roman" w:hAnsi="Traditional Arabic" w:cs="Traditional Arabic"/>
          <w:color w:val="000000"/>
          <w:sz w:val="10"/>
          <w:szCs w:val="10"/>
        </w:rPr>
        <w:br/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السؤال الثاني /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الجهد الجماعي يُمثل العمود الفقري للمنظمة حيث الاعتماد على التعاون والتفاعل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.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 w:rsidRPr="004F42A7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highlight w:val="lightGray"/>
          <w:rtl/>
        </w:rPr>
        <w:t xml:space="preserve">( 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highlight w:val="lightGray"/>
          <w:u w:val="single"/>
          <w:rtl/>
        </w:rPr>
        <w:t>صواب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 xml:space="preserve"> </w:t>
      </w:r>
      <w:r w:rsidRPr="004F42A7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highlight w:val="lightGray"/>
          <w:rtl/>
        </w:rPr>
        <w:t>)</w:t>
      </w:r>
      <w:r>
        <w:rPr>
          <w:rFonts w:ascii="Traditional Arabic" w:eastAsia="Times New Roman" w:hAnsi="Traditional Arabic" w:cs="Traditional Arabic"/>
          <w:color w:val="000000"/>
          <w:sz w:val="32"/>
          <w:szCs w:val="32"/>
        </w:rPr>
        <w:t xml:space="preserve">    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(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خطأ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 )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</w:p>
    <w:p w:rsidR="004F42A7" w:rsidRPr="004F42A7" w:rsidRDefault="004F42A7" w:rsidP="004F42A7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10"/>
          <w:szCs w:val="10"/>
          <w:rtl/>
        </w:rPr>
      </w:pPr>
      <w:r w:rsidRPr="004F42A7">
        <w:rPr>
          <w:rFonts w:ascii="Traditional Arabic" w:eastAsia="Times New Roman" w:hAnsi="Traditional Arabic" w:cs="Traditional Arabic"/>
          <w:color w:val="000000"/>
          <w:sz w:val="10"/>
          <w:szCs w:val="10"/>
        </w:rPr>
        <w:br/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السؤال الثالث /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يقدم المعرفة في مجال علاقة الإنسان وتفاعله مع الآخرين وتأثيرهم على سلوكه، ويستفيد السلوك التنظيمي من مخرجات هذا العلم في تفسير سلوك الإنسان في تفاعله مع المجتمع المحيط به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: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-A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علم الأنتروبولوجيا ( علم الإنسان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)</w:t>
      </w:r>
      <w:r w:rsidR="00B335EF" w:rsidRPr="00B335EF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highlight w:val="lightGray"/>
        </w:rPr>
        <w:t>B</w:t>
      </w:r>
      <w:r w:rsidR="00B335EF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        </w:t>
      </w:r>
      <w:r w:rsidR="00B335EF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highlight w:val="lightGray"/>
          <w:u w:val="single"/>
          <w:rtl/>
        </w:rPr>
        <w:t>-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highlight w:val="lightGray"/>
          <w:u w:val="single"/>
          <w:rtl/>
        </w:rPr>
        <w:t>علم الإجتماع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-C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 xml:space="preserve">علم النفس </w:t>
      </w:r>
      <w:r w:rsidR="00B335EF">
        <w:rPr>
          <w:rFonts w:ascii="Traditional Arabic" w:eastAsia="Times New Roman" w:hAnsi="Traditional Arabic" w:cs="Traditional Arabic"/>
          <w:color w:val="000000"/>
          <w:sz w:val="32"/>
          <w:szCs w:val="32"/>
        </w:rPr>
        <w:t xml:space="preserve">D                      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-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 xml:space="preserve">السلوك النفس الصناعي 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 w:rsidRPr="004F42A7">
        <w:rPr>
          <w:rFonts w:ascii="Traditional Arabic" w:eastAsia="Times New Roman" w:hAnsi="Traditional Arabic" w:cs="Traditional Arabic"/>
          <w:color w:val="000000"/>
          <w:sz w:val="10"/>
          <w:szCs w:val="10"/>
        </w:rPr>
        <w:br/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السؤال الرابع /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من اهدف من دراسة السلوك التنظيمي العمل على تحسين الأداء والإنتاجية وزيادة الفاعلية التنظيمية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.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 w:rsidRPr="004F42A7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highlight w:val="lightGray"/>
          <w:rtl/>
        </w:rPr>
        <w:t>(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highlight w:val="lightGray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highlight w:val="lightGray"/>
          <w:u w:val="single"/>
          <w:rtl/>
        </w:rPr>
        <w:t>صواب</w:t>
      </w:r>
      <w:r w:rsidRPr="004F42A7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highlight w:val="lightGray"/>
          <w:rtl/>
        </w:rPr>
        <w:t xml:space="preserve"> )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="00B335EF">
        <w:rPr>
          <w:rFonts w:ascii="Traditional Arabic" w:eastAsia="Times New Roman" w:hAnsi="Traditional Arabic" w:cs="Traditional Arabic"/>
          <w:color w:val="000000"/>
          <w:sz w:val="32"/>
          <w:szCs w:val="32"/>
        </w:rPr>
        <w:t xml:space="preserve">     </w:t>
      </w:r>
      <w:r w:rsidR="00B335EF"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(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خطأ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(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br/>
      </w:r>
    </w:p>
    <w:p w:rsidR="004F42A7" w:rsidRPr="004F42A7" w:rsidRDefault="004F42A7" w:rsidP="004F42A7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10"/>
          <w:szCs w:val="10"/>
          <w:rtl/>
        </w:rPr>
      </w:pPr>
    </w:p>
    <w:p w:rsidR="004F42A7" w:rsidRPr="004F42A7" w:rsidRDefault="004F42A7" w:rsidP="004F42A7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السؤال الخامس /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ترجع أهمية دراسة السلوك التنظيمي إلى الرغبة في زيادة الاعتماد على الاحكام الشخصية المتعلقة بسلوكيات العاملين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: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(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صواب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)</w:t>
      </w:r>
      <w:r w:rsidR="00B335EF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    </w:t>
      </w:r>
      <w:r w:rsidRPr="004F42A7">
        <w:rPr>
          <w:rFonts w:ascii="Traditional Arabic" w:eastAsia="Times New Roman" w:hAnsi="Traditional Arabic" w:cs="Traditional Arabic" w:hint="cs"/>
          <w:b/>
          <w:bCs/>
          <w:color w:val="FF0000"/>
          <w:sz w:val="32"/>
          <w:szCs w:val="32"/>
          <w:highlight w:val="lightGray"/>
          <w:rtl/>
        </w:rPr>
        <w:t>(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highlight w:val="lightGray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highlight w:val="lightGray"/>
          <w:u w:val="single"/>
          <w:rtl/>
        </w:rPr>
        <w:t>خطأ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highlight w:val="lightGray"/>
          <w:rtl/>
        </w:rPr>
        <w:t xml:space="preserve"> </w:t>
      </w:r>
      <w:r w:rsidRPr="004F42A7">
        <w:rPr>
          <w:rFonts w:ascii="Traditional Arabic" w:eastAsia="Times New Roman" w:hAnsi="Traditional Arabic" w:cs="Traditional Arabic" w:hint="cs"/>
          <w:b/>
          <w:bCs/>
          <w:color w:val="FF0000"/>
          <w:sz w:val="32"/>
          <w:szCs w:val="32"/>
          <w:highlight w:val="lightGray"/>
          <w:rtl/>
        </w:rPr>
        <w:t>)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br/>
      </w:r>
      <w:r w:rsidRPr="004F42A7">
        <w:rPr>
          <w:rFonts w:ascii="Traditional Arabic" w:eastAsia="Times New Roman" w:hAnsi="Traditional Arabic" w:cs="Traditional Arabic"/>
          <w:color w:val="000000"/>
          <w:sz w:val="10"/>
          <w:szCs w:val="10"/>
        </w:rPr>
        <w:br/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السؤال السادس /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يُعرف على أنه: مجال معرفة يهتم بدراسة التأثير الناتج عن الأفراد والجماعات والهيكل التنظيمي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على السلوك داخل المنظمات بغرض تطبيق هذه المعرفة في تحسين فاعلية المنظمة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:</w:t>
      </w:r>
    </w:p>
    <w:p w:rsidR="004F42A7" w:rsidRPr="004F42A7" w:rsidRDefault="004F42A7" w:rsidP="004F42A7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2"/>
          <w:szCs w:val="32"/>
        </w:rPr>
      </w:pPr>
      <w:r w:rsidRPr="004F42A7">
        <w:rPr>
          <w:rFonts w:ascii="Traditional Arabic" w:eastAsia="Times New Roman" w:hAnsi="Traditional Arabic" w:cs="Traditional Arabic"/>
          <w:color w:val="000000"/>
          <w:sz w:val="10"/>
          <w:szCs w:val="10"/>
        </w:rPr>
        <w:br/>
      </w:r>
      <w:r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>-A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 xml:space="preserve">منظمات الأعمال </w:t>
      </w:r>
      <w:r w:rsidR="00B335EF">
        <w:rPr>
          <w:rFonts w:ascii="Traditional Arabic" w:eastAsia="Times New Roman" w:hAnsi="Traditional Arabic" w:cs="Traditional Arabic"/>
          <w:color w:val="000000"/>
          <w:sz w:val="32"/>
          <w:szCs w:val="32"/>
        </w:rPr>
        <w:t xml:space="preserve">-B              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 xml:space="preserve">السلوك الجماعي </w:t>
      </w:r>
      <w:r w:rsidRPr="004F42A7">
        <w:rPr>
          <w:rFonts w:ascii="Traditional Arabic" w:eastAsia="Times New Roman" w:hAnsi="Traditional Arabic" w:cs="Traditional Arabic"/>
          <w:color w:val="000000"/>
          <w:sz w:val="32"/>
          <w:szCs w:val="32"/>
        </w:rPr>
        <w:br/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highlight w:val="lightGray"/>
          <w:u w:val="single"/>
        </w:rPr>
        <w:t xml:space="preserve">-C 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highlight w:val="lightGray"/>
          <w:u w:val="single"/>
          <w:rtl/>
        </w:rPr>
        <w:t>السلوك التنظيمي</w:t>
      </w:r>
      <w:r w:rsidRPr="004F42A7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u w:val="single"/>
          <w:rtl/>
        </w:rPr>
        <w:t xml:space="preserve"> </w:t>
      </w:r>
      <w:r w:rsidR="00B335EF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</w:rPr>
        <w:t xml:space="preserve">D               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32"/>
          <w:szCs w:val="32"/>
          <w:rtl/>
        </w:rPr>
        <w:t>-</w:t>
      </w:r>
      <w:r w:rsidRPr="004F42A7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جميع ما سبق غير صحيح</w:t>
      </w:r>
    </w:p>
    <w:p w:rsidR="004F42A7" w:rsidRPr="004F42A7" w:rsidRDefault="004F42A7" w:rsidP="004F42A7">
      <w:pPr>
        <w:jc w:val="center"/>
        <w:rPr>
          <w:rFonts w:ascii="Traditional Arabic" w:hAnsi="Traditional Arabic" w:cs="Traditional Arabic"/>
          <w:color w:val="FF0000"/>
          <w:sz w:val="32"/>
          <w:szCs w:val="32"/>
        </w:rPr>
      </w:pPr>
    </w:p>
    <w:sectPr w:rsidR="004F42A7" w:rsidRPr="004F42A7" w:rsidSect="00B335EF">
      <w:pgSz w:w="11906" w:h="16838"/>
      <w:pgMar w:top="1440" w:right="1800" w:bottom="1440" w:left="180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2A7"/>
    <w:rsid w:val="004F42A7"/>
    <w:rsid w:val="00B335EF"/>
    <w:rsid w:val="00DC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2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Z</dc:creator>
  <cp:lastModifiedBy>A Z</cp:lastModifiedBy>
  <cp:revision>1</cp:revision>
  <cp:lastPrinted>2016-10-17T12:37:00Z</cp:lastPrinted>
  <dcterms:created xsi:type="dcterms:W3CDTF">2016-10-17T12:23:00Z</dcterms:created>
  <dcterms:modified xsi:type="dcterms:W3CDTF">2016-10-17T12:38:00Z</dcterms:modified>
</cp:coreProperties>
</file>