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312" w:rsidRDefault="00321312" w:rsidP="003E642E">
      <w:pPr>
        <w:pBdr>
          <w:bottom w:val="single" w:sz="12" w:space="1" w:color="auto"/>
        </w:pBdr>
        <w:ind w:left="-625" w:right="-709"/>
        <w:jc w:val="right"/>
        <w:rPr>
          <w:rFonts w:ascii="Adobe Arabic" w:hAnsi="Adobe Arabic" w:cs="Adobe Arabic"/>
          <w:b/>
          <w:bCs/>
          <w:noProof/>
          <w:sz w:val="28"/>
          <w:szCs w:val="28"/>
          <w:rtl/>
        </w:rPr>
      </w:pP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المحاضرة ال</w:t>
      </w:r>
      <w:r w:rsidR="003E642E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خامسة</w:t>
      </w: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: (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 xml:space="preserve">السلوك الفردي في منظمات الأعمال </w:t>
      </w:r>
      <w:r>
        <w:rPr>
          <w:rFonts w:ascii="Adobe Arabic" w:hAnsi="Adobe Arabic" w:cs="Adobe Arabic"/>
          <w:b/>
          <w:bCs/>
          <w:noProof/>
          <w:sz w:val="28"/>
          <w:szCs w:val="28"/>
          <w:rtl/>
        </w:rPr>
        <w:t>–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 xml:space="preserve"> الفصل ال</w:t>
      </w:r>
      <w:r w:rsidR="003E642E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ثالث</w:t>
      </w: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: ال</w:t>
      </w:r>
      <w:r w:rsidR="003E642E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تعلم</w:t>
      </w:r>
      <w:r w:rsidRPr="00383740"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)</w:t>
      </w:r>
    </w:p>
    <w:p w:rsidR="00A03AD2" w:rsidRPr="00A03AD2" w:rsidRDefault="00A03AD2" w:rsidP="00392AE3">
      <w:pPr>
        <w:ind w:left="-625" w:right="-709"/>
        <w:rPr>
          <w:b/>
          <w:bCs/>
          <w:color w:val="FF6600"/>
          <w:sz w:val="28"/>
          <w:szCs w:val="28"/>
          <w:rtl/>
        </w:rPr>
      </w:pPr>
      <w:r w:rsidRPr="00A03AD2">
        <w:rPr>
          <w:rFonts w:hint="cs"/>
          <w:b/>
          <w:bCs/>
          <w:color w:val="FF6600"/>
          <w:sz w:val="28"/>
          <w:szCs w:val="28"/>
          <w:rtl/>
        </w:rPr>
        <w:t>أولًا: مفهوم التعلم</w:t>
      </w:r>
      <w:r w:rsidR="003E642E" w:rsidRPr="00A03AD2">
        <w:rPr>
          <w:rFonts w:hint="cs"/>
          <w:b/>
          <w:bCs/>
          <w:color w:val="FF6600"/>
          <w:sz w:val="28"/>
          <w:szCs w:val="28"/>
          <w:rtl/>
        </w:rPr>
        <w:t>:</w:t>
      </w:r>
    </w:p>
    <w:p w:rsidR="00A03AD2" w:rsidRPr="0060220E" w:rsidRDefault="003E642E" w:rsidP="00392AE3">
      <w:pPr>
        <w:ind w:left="-625" w:right="-709"/>
        <w:rPr>
          <w:b/>
          <w:bCs/>
          <w:sz w:val="28"/>
          <w:szCs w:val="28"/>
          <w:rtl/>
        </w:rPr>
      </w:pPr>
      <w:r w:rsidRPr="0060220E">
        <w:rPr>
          <w:rFonts w:hint="cs"/>
          <w:b/>
          <w:bCs/>
          <w:sz w:val="28"/>
          <w:szCs w:val="28"/>
          <w:rtl/>
        </w:rPr>
        <w:t>مقدم</w:t>
      </w:r>
      <w:r w:rsidR="00A03AD2" w:rsidRPr="0060220E">
        <w:rPr>
          <w:rFonts w:hint="cs"/>
          <w:b/>
          <w:bCs/>
          <w:sz w:val="28"/>
          <w:szCs w:val="28"/>
          <w:rtl/>
        </w:rPr>
        <w:t>ة:</w:t>
      </w:r>
    </w:p>
    <w:p w:rsidR="00392AE3" w:rsidRPr="00A03AD2" w:rsidRDefault="00392AE3" w:rsidP="004A0629">
      <w:pPr>
        <w:pStyle w:val="ListParagraph"/>
        <w:numPr>
          <w:ilvl w:val="0"/>
          <w:numId w:val="1"/>
        </w:numPr>
        <w:ind w:left="-199" w:right="-709"/>
        <w:rPr>
          <w:sz w:val="28"/>
          <w:szCs w:val="28"/>
          <w:rtl/>
        </w:rPr>
      </w:pPr>
      <w:r w:rsidRPr="00A03AD2">
        <w:rPr>
          <w:rFonts w:hint="cs"/>
          <w:sz w:val="28"/>
          <w:szCs w:val="28"/>
          <w:rtl/>
        </w:rPr>
        <w:t>تعتبر عملية التعلم من العمليات الرئيسية المساعدة في فهم السلوك الإنساني.</w:t>
      </w:r>
    </w:p>
    <w:p w:rsidR="00392AE3" w:rsidRPr="00A03AD2" w:rsidRDefault="00392AE3" w:rsidP="004A0629">
      <w:pPr>
        <w:pStyle w:val="ListParagraph"/>
        <w:numPr>
          <w:ilvl w:val="0"/>
          <w:numId w:val="1"/>
        </w:numPr>
        <w:ind w:left="-199" w:right="-709"/>
        <w:rPr>
          <w:sz w:val="28"/>
          <w:szCs w:val="28"/>
          <w:rtl/>
        </w:rPr>
      </w:pPr>
      <w:r w:rsidRPr="00A03AD2">
        <w:rPr>
          <w:rFonts w:hint="cs"/>
          <w:sz w:val="28"/>
          <w:szCs w:val="28"/>
          <w:rtl/>
        </w:rPr>
        <w:t xml:space="preserve">التعليم يعتبر عملية مستمرة تبدأ من المهد وتستمر الى نهاية العمر. </w:t>
      </w:r>
    </w:p>
    <w:p w:rsidR="00392AE3" w:rsidRPr="00A03AD2" w:rsidRDefault="00392AE3" w:rsidP="004A0629">
      <w:pPr>
        <w:pStyle w:val="ListParagraph"/>
        <w:numPr>
          <w:ilvl w:val="0"/>
          <w:numId w:val="1"/>
        </w:numPr>
        <w:ind w:left="-199" w:right="-709"/>
        <w:rPr>
          <w:sz w:val="28"/>
          <w:szCs w:val="28"/>
          <w:rtl/>
        </w:rPr>
      </w:pPr>
      <w:r w:rsidRPr="00A03AD2">
        <w:rPr>
          <w:rFonts w:hint="cs"/>
          <w:sz w:val="28"/>
          <w:szCs w:val="28"/>
          <w:rtl/>
        </w:rPr>
        <w:t>القدرة على التعلم والاستفادة من التجارب من أهم ما يميز به الإنسان.</w:t>
      </w:r>
    </w:p>
    <w:p w:rsidR="00392AE3" w:rsidRPr="00392AE3" w:rsidRDefault="00392AE3" w:rsidP="004A0629">
      <w:pPr>
        <w:pStyle w:val="ListParagraph"/>
        <w:numPr>
          <w:ilvl w:val="0"/>
          <w:numId w:val="1"/>
        </w:numPr>
        <w:ind w:left="-199" w:right="-709"/>
        <w:rPr>
          <w:sz w:val="28"/>
          <w:szCs w:val="28"/>
          <w:rtl/>
        </w:rPr>
      </w:pPr>
      <w:r w:rsidRPr="00A03AD2">
        <w:rPr>
          <w:rFonts w:hint="cs"/>
          <w:sz w:val="28"/>
          <w:szCs w:val="28"/>
          <w:rtl/>
        </w:rPr>
        <w:t>أن معظم السلوك الذي يصدر من العامل بالمنظمه يتأثر بالتعلم.</w:t>
      </w:r>
    </w:p>
    <w:p w:rsidR="003E642E" w:rsidRDefault="00A03AD2" w:rsidP="00392AE3">
      <w:pPr>
        <w:ind w:left="-625" w:right="-709"/>
        <w:rPr>
          <w:sz w:val="28"/>
          <w:szCs w:val="28"/>
          <w:rtl/>
        </w:rPr>
      </w:pPr>
      <w:r w:rsidRPr="00A03AD2">
        <w:rPr>
          <w:rFonts w:hint="cs"/>
          <w:color w:val="FF6600"/>
          <w:sz w:val="28"/>
          <w:szCs w:val="28"/>
          <w:rtl/>
        </w:rPr>
        <w:t>يقصد بالتعلم:</w:t>
      </w:r>
      <w:r w:rsidRPr="00A03AD2">
        <w:rPr>
          <w:rFonts w:hint="cs"/>
          <w:sz w:val="28"/>
          <w:szCs w:val="28"/>
          <w:rtl/>
        </w:rPr>
        <w:t xml:space="preserve"> </w:t>
      </w:r>
      <w:r>
        <w:rPr>
          <w:rFonts w:ascii="Vijaya" w:hAnsi="Vijaya" w:cs="Vijaya"/>
          <w:sz w:val="28"/>
          <w:szCs w:val="28"/>
          <w:rtl/>
        </w:rPr>
        <w:t>«</w:t>
      </w:r>
      <w:r w:rsidR="003E642E" w:rsidRPr="00A03AD2">
        <w:rPr>
          <w:rFonts w:hint="cs"/>
          <w:sz w:val="28"/>
          <w:szCs w:val="28"/>
          <w:rtl/>
        </w:rPr>
        <w:t>التغير الدائم ف</w:t>
      </w:r>
      <w:r>
        <w:rPr>
          <w:rFonts w:hint="cs"/>
          <w:sz w:val="28"/>
          <w:szCs w:val="28"/>
          <w:rtl/>
        </w:rPr>
        <w:t>ي السلوك والذي يحدث نتيجة الخبرة</w:t>
      </w:r>
      <w:r w:rsidR="003E642E" w:rsidRPr="00A03AD2">
        <w:rPr>
          <w:rFonts w:hint="cs"/>
          <w:sz w:val="28"/>
          <w:szCs w:val="28"/>
          <w:rtl/>
        </w:rPr>
        <w:t xml:space="preserve"> والممارس</w:t>
      </w:r>
      <w:r>
        <w:rPr>
          <w:rFonts w:hint="cs"/>
          <w:sz w:val="28"/>
          <w:szCs w:val="28"/>
          <w:rtl/>
        </w:rPr>
        <w:t>ة</w:t>
      </w:r>
      <w:r>
        <w:rPr>
          <w:rFonts w:ascii="Vijaya" w:hAnsi="Vijaya" w:cs="Vijaya"/>
          <w:sz w:val="28"/>
          <w:szCs w:val="28"/>
          <w:rtl/>
        </w:rPr>
        <w:t>»</w:t>
      </w:r>
      <w:r>
        <w:rPr>
          <w:rFonts w:hint="cs"/>
          <w:sz w:val="28"/>
          <w:szCs w:val="28"/>
          <w:rtl/>
        </w:rPr>
        <w:t>.</w:t>
      </w:r>
    </w:p>
    <w:p w:rsidR="00A03AD2" w:rsidRDefault="00A03AD2" w:rsidP="004A0629">
      <w:pPr>
        <w:pStyle w:val="ListParagraph"/>
        <w:numPr>
          <w:ilvl w:val="0"/>
          <w:numId w:val="2"/>
        </w:numPr>
        <w:ind w:left="-199" w:right="-709"/>
        <w:rPr>
          <w:color w:val="C00000"/>
          <w:sz w:val="28"/>
          <w:szCs w:val="28"/>
        </w:rPr>
      </w:pPr>
      <w:r w:rsidRPr="004F257C">
        <w:rPr>
          <w:rFonts w:hint="cs"/>
          <w:sz w:val="28"/>
          <w:szCs w:val="28"/>
          <w:rtl/>
        </w:rPr>
        <w:t>التعلم يتضمن التغيير</w:t>
      </w:r>
      <w:r>
        <w:rPr>
          <w:rFonts w:hint="cs"/>
          <w:sz w:val="28"/>
          <w:szCs w:val="28"/>
          <w:rtl/>
        </w:rPr>
        <w:t>،</w:t>
      </w:r>
      <w:r w:rsidRPr="004F257C">
        <w:rPr>
          <w:rFonts w:hint="cs"/>
          <w:sz w:val="28"/>
          <w:szCs w:val="28"/>
          <w:rtl/>
        </w:rPr>
        <w:t xml:space="preserve"> فسلوك الفرد قبل التعلم يختلف عن سلوكه بعد التعلم</w:t>
      </w:r>
      <w:r>
        <w:rPr>
          <w:rFonts w:hint="cs"/>
          <w:color w:val="C00000"/>
          <w:sz w:val="28"/>
          <w:szCs w:val="28"/>
          <w:rtl/>
        </w:rPr>
        <w:t>.</w:t>
      </w:r>
    </w:p>
    <w:p w:rsidR="005973C2" w:rsidRPr="005973C2" w:rsidRDefault="005973C2" w:rsidP="004A0629">
      <w:pPr>
        <w:pStyle w:val="ListParagraph"/>
        <w:numPr>
          <w:ilvl w:val="0"/>
          <w:numId w:val="2"/>
        </w:numPr>
        <w:ind w:left="-199" w:right="-709"/>
        <w:rPr>
          <w:color w:val="C00000"/>
          <w:sz w:val="28"/>
          <w:szCs w:val="28"/>
        </w:rPr>
      </w:pPr>
      <w:r w:rsidRPr="004F257C">
        <w:rPr>
          <w:rFonts w:hint="cs"/>
          <w:sz w:val="28"/>
          <w:szCs w:val="28"/>
          <w:rtl/>
        </w:rPr>
        <w:t>الت</w:t>
      </w:r>
      <w:r>
        <w:rPr>
          <w:rFonts w:hint="cs"/>
          <w:sz w:val="28"/>
          <w:szCs w:val="28"/>
          <w:rtl/>
        </w:rPr>
        <w:t>غير الذي يحدث نتيجة التعلم يجب أ</w:t>
      </w:r>
      <w:r w:rsidRPr="004F257C">
        <w:rPr>
          <w:rFonts w:hint="cs"/>
          <w:sz w:val="28"/>
          <w:szCs w:val="28"/>
          <w:rtl/>
        </w:rPr>
        <w:t>ن تكون له صفة الدوام والاستمرار النسبي</w:t>
      </w:r>
      <w:r>
        <w:rPr>
          <w:rFonts w:hint="cs"/>
          <w:sz w:val="28"/>
          <w:szCs w:val="28"/>
          <w:rtl/>
        </w:rPr>
        <w:t>.</w:t>
      </w:r>
    </w:p>
    <w:p w:rsidR="005973C2" w:rsidRDefault="005973C2" w:rsidP="004A0629">
      <w:pPr>
        <w:pStyle w:val="ListParagraph"/>
        <w:numPr>
          <w:ilvl w:val="0"/>
          <w:numId w:val="2"/>
        </w:numPr>
        <w:ind w:left="-199" w:right="-709"/>
        <w:rPr>
          <w:color w:val="C00000"/>
          <w:sz w:val="28"/>
          <w:szCs w:val="28"/>
        </w:rPr>
      </w:pPr>
      <w:r w:rsidRPr="004F257C">
        <w:rPr>
          <w:rFonts w:hint="cs"/>
          <w:sz w:val="28"/>
          <w:szCs w:val="28"/>
          <w:rtl/>
        </w:rPr>
        <w:t>التعلم يؤثر في السلوك الحالي والمحتمل</w:t>
      </w:r>
      <w:r>
        <w:rPr>
          <w:rFonts w:hint="cs"/>
          <w:color w:val="C00000"/>
          <w:sz w:val="28"/>
          <w:szCs w:val="28"/>
          <w:rtl/>
        </w:rPr>
        <w:t>.</w:t>
      </w:r>
    </w:p>
    <w:p w:rsidR="005973C2" w:rsidRPr="005973C2" w:rsidRDefault="005973C2" w:rsidP="004A0629">
      <w:pPr>
        <w:pStyle w:val="ListParagraph"/>
        <w:numPr>
          <w:ilvl w:val="0"/>
          <w:numId w:val="2"/>
        </w:numPr>
        <w:ind w:left="-199" w:right="-709"/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>الخبرة عنصرًا ضروريًا</w:t>
      </w:r>
      <w:r w:rsidRPr="004F257C">
        <w:rPr>
          <w:rFonts w:hint="cs"/>
          <w:sz w:val="28"/>
          <w:szCs w:val="28"/>
          <w:rtl/>
        </w:rPr>
        <w:t xml:space="preserve"> في عملية التعلم</w:t>
      </w:r>
      <w:r>
        <w:rPr>
          <w:rFonts w:hint="cs"/>
          <w:sz w:val="28"/>
          <w:szCs w:val="28"/>
          <w:rtl/>
        </w:rPr>
        <w:t>.</w:t>
      </w:r>
    </w:p>
    <w:p w:rsidR="005973C2" w:rsidRPr="00A03AD2" w:rsidRDefault="005973C2" w:rsidP="004A0629">
      <w:pPr>
        <w:pStyle w:val="ListParagraph"/>
        <w:numPr>
          <w:ilvl w:val="0"/>
          <w:numId w:val="2"/>
        </w:numPr>
        <w:ind w:left="-199" w:right="-709"/>
        <w:rPr>
          <w:color w:val="C00000"/>
          <w:sz w:val="28"/>
          <w:szCs w:val="28"/>
          <w:rtl/>
        </w:rPr>
      </w:pPr>
      <w:r w:rsidRPr="004F257C">
        <w:rPr>
          <w:rFonts w:hint="cs"/>
          <w:sz w:val="28"/>
          <w:szCs w:val="28"/>
          <w:rtl/>
        </w:rPr>
        <w:t>أهمية التفرقه بين التغير في السلوك الناتج عن الخبر</w:t>
      </w:r>
      <w:r>
        <w:rPr>
          <w:rFonts w:hint="cs"/>
          <w:sz w:val="28"/>
          <w:szCs w:val="28"/>
          <w:rtl/>
        </w:rPr>
        <w:t>ة</w:t>
      </w:r>
      <w:r w:rsidRPr="004F257C">
        <w:rPr>
          <w:rFonts w:hint="cs"/>
          <w:sz w:val="28"/>
          <w:szCs w:val="28"/>
          <w:rtl/>
        </w:rPr>
        <w:t xml:space="preserve"> والممارس</w:t>
      </w:r>
      <w:r>
        <w:rPr>
          <w:rFonts w:hint="cs"/>
          <w:sz w:val="28"/>
          <w:szCs w:val="28"/>
          <w:rtl/>
        </w:rPr>
        <w:t>ة</w:t>
      </w:r>
      <w:r w:rsidRPr="004F257C">
        <w:rPr>
          <w:rFonts w:hint="cs"/>
          <w:sz w:val="28"/>
          <w:szCs w:val="28"/>
          <w:rtl/>
        </w:rPr>
        <w:t xml:space="preserve"> والتغير الناتج عن نضج شخصية الفرد</w:t>
      </w:r>
      <w:r>
        <w:rPr>
          <w:rFonts w:hint="cs"/>
          <w:color w:val="C00000"/>
          <w:sz w:val="28"/>
          <w:szCs w:val="28"/>
          <w:rtl/>
        </w:rPr>
        <w:t>.</w:t>
      </w:r>
    </w:p>
    <w:p w:rsidR="003E642E" w:rsidRPr="005973C2" w:rsidRDefault="005973C2" w:rsidP="00392AE3">
      <w:pPr>
        <w:ind w:left="-625" w:right="-709"/>
        <w:rPr>
          <w:color w:val="FF6600"/>
          <w:sz w:val="28"/>
          <w:szCs w:val="28"/>
          <w:rtl/>
        </w:rPr>
      </w:pPr>
      <w:r w:rsidRPr="005973C2">
        <w:rPr>
          <w:rFonts w:hint="cs"/>
          <w:b/>
          <w:bCs/>
          <w:color w:val="FF6600"/>
          <w:sz w:val="28"/>
          <w:szCs w:val="28"/>
          <w:rtl/>
        </w:rPr>
        <w:t>ثانيًا</w:t>
      </w:r>
      <w:r w:rsidR="003E642E" w:rsidRPr="005973C2">
        <w:rPr>
          <w:rFonts w:hint="cs"/>
          <w:b/>
          <w:bCs/>
          <w:color w:val="FF6600"/>
          <w:sz w:val="28"/>
          <w:szCs w:val="28"/>
          <w:rtl/>
        </w:rPr>
        <w:t>: نظريات التعلم</w:t>
      </w:r>
      <w:r w:rsidRPr="005973C2">
        <w:rPr>
          <w:rFonts w:hint="cs"/>
          <w:b/>
          <w:bCs/>
          <w:color w:val="FF6600"/>
          <w:sz w:val="28"/>
          <w:szCs w:val="28"/>
          <w:rtl/>
        </w:rPr>
        <w:t>:</w:t>
      </w:r>
      <w:r>
        <w:rPr>
          <w:rFonts w:hint="cs"/>
          <w:color w:val="FF6600"/>
          <w:sz w:val="28"/>
          <w:szCs w:val="28"/>
          <w:rtl/>
        </w:rPr>
        <w:t xml:space="preserve"> </w:t>
      </w:r>
      <w:r>
        <w:rPr>
          <w:rFonts w:hint="cs"/>
          <w:color w:val="A6A6A6" w:themeColor="background1" w:themeShade="A6"/>
          <w:sz w:val="28"/>
          <w:szCs w:val="28"/>
          <w:rtl/>
        </w:rPr>
        <w:t>(يكتفى بالمحتوى</w:t>
      </w:r>
      <w:r w:rsidR="006D299A">
        <w:rPr>
          <w:rFonts w:hint="cs"/>
          <w:color w:val="A6A6A6" w:themeColor="background1" w:themeShade="A6"/>
          <w:sz w:val="28"/>
          <w:szCs w:val="28"/>
          <w:rtl/>
        </w:rPr>
        <w:t xml:space="preserve"> في النظريات </w:t>
      </w:r>
      <w:bookmarkStart w:id="0" w:name="_GoBack"/>
      <w:bookmarkEnd w:id="0"/>
      <w:r>
        <w:rPr>
          <w:rFonts w:hint="cs"/>
          <w:color w:val="A6A6A6" w:themeColor="background1" w:themeShade="A6"/>
          <w:sz w:val="28"/>
          <w:szCs w:val="28"/>
          <w:rtl/>
        </w:rPr>
        <w:t>- مانحتاج أسماء العلماء)</w:t>
      </w:r>
    </w:p>
    <w:p w:rsidR="005973C2" w:rsidRDefault="005973C2" w:rsidP="004A0629">
      <w:pPr>
        <w:pStyle w:val="ListParagraph"/>
        <w:numPr>
          <w:ilvl w:val="0"/>
          <w:numId w:val="3"/>
        </w:numPr>
        <w:ind w:left="-199" w:right="-709"/>
        <w:rPr>
          <w:sz w:val="28"/>
          <w:szCs w:val="28"/>
        </w:rPr>
      </w:pPr>
      <w:r w:rsidRPr="008601E7">
        <w:rPr>
          <w:rFonts w:hint="cs"/>
          <w:sz w:val="28"/>
          <w:szCs w:val="28"/>
          <w:rtl/>
        </w:rPr>
        <w:t xml:space="preserve">نظرية التعلم الشرطي التقليدي </w:t>
      </w:r>
      <w:r>
        <w:rPr>
          <w:rFonts w:hint="cs"/>
          <w:sz w:val="28"/>
          <w:szCs w:val="28"/>
          <w:rtl/>
        </w:rPr>
        <w:t>(الكلاسيكي</w:t>
      </w:r>
      <w:r w:rsidRPr="008601E7">
        <w:rPr>
          <w:rFonts w:hint="cs"/>
          <w:sz w:val="28"/>
          <w:szCs w:val="28"/>
          <w:rtl/>
        </w:rPr>
        <w:t>)</w:t>
      </w:r>
      <w:r>
        <w:rPr>
          <w:rFonts w:hint="cs"/>
          <w:sz w:val="28"/>
          <w:szCs w:val="28"/>
          <w:rtl/>
        </w:rPr>
        <w:t>.</w:t>
      </w:r>
    </w:p>
    <w:p w:rsidR="005973C2" w:rsidRPr="005973C2" w:rsidRDefault="005973C2" w:rsidP="004A0629">
      <w:pPr>
        <w:pStyle w:val="ListParagraph"/>
        <w:numPr>
          <w:ilvl w:val="0"/>
          <w:numId w:val="3"/>
        </w:numPr>
        <w:ind w:left="-199" w:right="-709"/>
        <w:rPr>
          <w:sz w:val="28"/>
          <w:szCs w:val="28"/>
          <w:rtl/>
        </w:rPr>
      </w:pPr>
      <w:r w:rsidRPr="005973C2">
        <w:rPr>
          <w:rFonts w:hint="cs"/>
          <w:sz w:val="28"/>
          <w:szCs w:val="28"/>
          <w:rtl/>
        </w:rPr>
        <w:t>نظرية التعلم الشرطي الفعال</w:t>
      </w:r>
      <w:r>
        <w:rPr>
          <w:rFonts w:hint="cs"/>
          <w:sz w:val="28"/>
          <w:szCs w:val="28"/>
          <w:rtl/>
        </w:rPr>
        <w:t>.</w:t>
      </w:r>
    </w:p>
    <w:p w:rsidR="005973C2" w:rsidRDefault="005973C2" w:rsidP="004A0629">
      <w:pPr>
        <w:pStyle w:val="ListParagraph"/>
        <w:numPr>
          <w:ilvl w:val="0"/>
          <w:numId w:val="3"/>
        </w:numPr>
        <w:ind w:left="-199" w:right="-709"/>
        <w:rPr>
          <w:sz w:val="28"/>
          <w:szCs w:val="28"/>
        </w:rPr>
      </w:pPr>
      <w:r w:rsidRPr="008601E7">
        <w:rPr>
          <w:rFonts w:hint="cs"/>
          <w:sz w:val="28"/>
          <w:szCs w:val="28"/>
          <w:rtl/>
        </w:rPr>
        <w:t>نظرية التعلم الاجتماعي</w:t>
      </w:r>
      <w:r>
        <w:rPr>
          <w:rFonts w:hint="cs"/>
          <w:sz w:val="28"/>
          <w:szCs w:val="28"/>
          <w:rtl/>
        </w:rPr>
        <w:t>.</w:t>
      </w:r>
    </w:p>
    <w:p w:rsidR="005973C2" w:rsidRDefault="005973C2" w:rsidP="004A0629">
      <w:pPr>
        <w:pStyle w:val="ListParagraph"/>
        <w:numPr>
          <w:ilvl w:val="0"/>
          <w:numId w:val="3"/>
        </w:numPr>
        <w:ind w:left="-199" w:right="-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نظرية التعلم بالمحاولة والخطأ.</w:t>
      </w:r>
    </w:p>
    <w:p w:rsidR="005973C2" w:rsidRPr="005973C2" w:rsidRDefault="005973C2" w:rsidP="004A0629">
      <w:pPr>
        <w:pStyle w:val="ListParagraph"/>
        <w:numPr>
          <w:ilvl w:val="0"/>
          <w:numId w:val="3"/>
        </w:numPr>
        <w:ind w:left="-199" w:right="-709"/>
        <w:rPr>
          <w:sz w:val="28"/>
          <w:szCs w:val="28"/>
          <w:rtl/>
        </w:rPr>
      </w:pPr>
      <w:r w:rsidRPr="008601E7">
        <w:rPr>
          <w:rFonts w:hint="cs"/>
          <w:sz w:val="28"/>
          <w:szCs w:val="28"/>
          <w:rtl/>
        </w:rPr>
        <w:t>نظرية التعلم بالاستبصار</w:t>
      </w:r>
      <w:r>
        <w:rPr>
          <w:rFonts w:hint="cs"/>
          <w:sz w:val="28"/>
          <w:szCs w:val="28"/>
          <w:rtl/>
        </w:rPr>
        <w:t>.</w:t>
      </w:r>
    </w:p>
    <w:p w:rsidR="003E642E" w:rsidRDefault="005973C2" w:rsidP="00392AE3">
      <w:pPr>
        <w:ind w:left="-625" w:right="-709"/>
        <w:rPr>
          <w:sz w:val="28"/>
          <w:szCs w:val="28"/>
          <w:rtl/>
        </w:rPr>
      </w:pPr>
      <w:r w:rsidRPr="005973C2">
        <w:rPr>
          <w:rFonts w:hint="cs"/>
          <w:color w:val="FF6600"/>
          <w:sz w:val="28"/>
          <w:szCs w:val="28"/>
          <w:u w:val="single"/>
          <w:rtl/>
        </w:rPr>
        <w:t>أولًا:</w:t>
      </w:r>
      <w:r w:rsidR="003E642E" w:rsidRPr="005973C2">
        <w:rPr>
          <w:rFonts w:hint="cs"/>
          <w:color w:val="FF6600"/>
          <w:sz w:val="28"/>
          <w:szCs w:val="28"/>
          <w:u w:val="single"/>
          <w:rtl/>
        </w:rPr>
        <w:t xml:space="preserve"> نظرية التعلم الشرطي التقليدي (الكلاسيكي</w:t>
      </w:r>
      <w:r w:rsidRPr="005973C2">
        <w:rPr>
          <w:rFonts w:hint="cs"/>
          <w:color w:val="FF6600"/>
          <w:sz w:val="28"/>
          <w:szCs w:val="28"/>
          <w:u w:val="single"/>
          <w:rtl/>
        </w:rPr>
        <w:t>)</w:t>
      </w:r>
      <w:r w:rsidRPr="005973C2">
        <w:rPr>
          <w:rFonts w:hint="cs"/>
          <w:color w:val="FF6600"/>
          <w:sz w:val="28"/>
          <w:szCs w:val="28"/>
          <w:rtl/>
        </w:rPr>
        <w:t>:</w:t>
      </w:r>
      <w:r w:rsidR="00D81872">
        <w:rPr>
          <w:rFonts w:hint="cs"/>
          <w:color w:val="FF6600"/>
          <w:sz w:val="28"/>
          <w:szCs w:val="28"/>
          <w:rtl/>
        </w:rPr>
        <w:t xml:space="preserve"> </w:t>
      </w:r>
      <w:r w:rsidR="003E642E" w:rsidRPr="0059511C">
        <w:rPr>
          <w:rFonts w:hint="cs"/>
          <w:sz w:val="28"/>
          <w:szCs w:val="28"/>
          <w:rtl/>
        </w:rPr>
        <w:t xml:space="preserve">أسس النظرية العالم الروسي </w:t>
      </w:r>
      <w:proofErr w:type="spellStart"/>
      <w:r w:rsidR="003E642E" w:rsidRPr="0059511C">
        <w:rPr>
          <w:sz w:val="28"/>
          <w:szCs w:val="28"/>
        </w:rPr>
        <w:t>pavlov</w:t>
      </w:r>
      <w:proofErr w:type="spellEnd"/>
      <w:r w:rsidR="003E642E" w:rsidRPr="0059511C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وترتكز على دراسة العلاقة</w:t>
      </w:r>
      <w:r w:rsidR="003E642E" w:rsidRPr="0059511C">
        <w:rPr>
          <w:rFonts w:hint="cs"/>
          <w:sz w:val="28"/>
          <w:szCs w:val="28"/>
          <w:rtl/>
        </w:rPr>
        <w:t xml:space="preserve"> بين المنبه والاستجاب</w:t>
      </w:r>
      <w:r>
        <w:rPr>
          <w:rFonts w:hint="cs"/>
          <w:sz w:val="28"/>
          <w:szCs w:val="28"/>
          <w:rtl/>
        </w:rPr>
        <w:t>ة</w:t>
      </w:r>
      <w:r w:rsidR="003E642E" w:rsidRPr="0059511C">
        <w:rPr>
          <w:rFonts w:hint="cs"/>
          <w:sz w:val="28"/>
          <w:szCs w:val="28"/>
          <w:rtl/>
        </w:rPr>
        <w:t xml:space="preserve"> حيث </w:t>
      </w:r>
      <w:r>
        <w:rPr>
          <w:rFonts w:hint="cs"/>
          <w:sz w:val="28"/>
          <w:szCs w:val="28"/>
          <w:rtl/>
        </w:rPr>
        <w:t>أ</w:t>
      </w:r>
      <w:r w:rsidR="003E642E" w:rsidRPr="0059511C">
        <w:rPr>
          <w:rFonts w:hint="cs"/>
          <w:sz w:val="28"/>
          <w:szCs w:val="28"/>
          <w:rtl/>
        </w:rPr>
        <w:t xml:space="preserve">ثبت </w:t>
      </w:r>
      <w:r>
        <w:rPr>
          <w:rFonts w:hint="cs"/>
          <w:sz w:val="28"/>
          <w:szCs w:val="28"/>
          <w:rtl/>
        </w:rPr>
        <w:t>أ</w:t>
      </w:r>
      <w:r w:rsidR="003E642E" w:rsidRPr="0059511C">
        <w:rPr>
          <w:rFonts w:hint="cs"/>
          <w:sz w:val="28"/>
          <w:szCs w:val="28"/>
          <w:rtl/>
        </w:rPr>
        <w:t>ن المنبه هو شرط مكيف ومحدد ل</w:t>
      </w:r>
      <w:r>
        <w:rPr>
          <w:rFonts w:hint="cs"/>
          <w:sz w:val="28"/>
          <w:szCs w:val="28"/>
          <w:rtl/>
        </w:rPr>
        <w:t>لا</w:t>
      </w:r>
      <w:r w:rsidR="003E642E" w:rsidRPr="0059511C">
        <w:rPr>
          <w:rFonts w:hint="cs"/>
          <w:sz w:val="28"/>
          <w:szCs w:val="28"/>
          <w:rtl/>
        </w:rPr>
        <w:t>ستجاب</w:t>
      </w:r>
      <w:r>
        <w:rPr>
          <w:rFonts w:hint="cs"/>
          <w:sz w:val="28"/>
          <w:szCs w:val="28"/>
          <w:rtl/>
        </w:rPr>
        <w:t>ة</w:t>
      </w:r>
      <w:r w:rsidR="003E642E" w:rsidRPr="0059511C">
        <w:rPr>
          <w:rFonts w:hint="cs"/>
          <w:sz w:val="28"/>
          <w:szCs w:val="28"/>
          <w:rtl/>
        </w:rPr>
        <w:t xml:space="preserve"> (</w:t>
      </w:r>
      <w:r>
        <w:rPr>
          <w:rFonts w:hint="cs"/>
          <w:sz w:val="28"/>
          <w:szCs w:val="28"/>
          <w:rtl/>
        </w:rPr>
        <w:t>تجربة تعريض كلب لمنبه أ</w:t>
      </w:r>
      <w:r w:rsidR="003E642E" w:rsidRPr="0059511C">
        <w:rPr>
          <w:rFonts w:hint="cs"/>
          <w:sz w:val="28"/>
          <w:szCs w:val="28"/>
          <w:rtl/>
        </w:rPr>
        <w:t xml:space="preserve">و مثير طبيعي كالطعام) </w:t>
      </w:r>
      <w:r>
        <w:rPr>
          <w:rFonts w:hint="cs"/>
          <w:sz w:val="28"/>
          <w:szCs w:val="28"/>
          <w:rtl/>
        </w:rPr>
        <w:t>أ</w:t>
      </w:r>
      <w:r w:rsidR="003E642E" w:rsidRPr="0059511C">
        <w:rPr>
          <w:rFonts w:hint="cs"/>
          <w:sz w:val="28"/>
          <w:szCs w:val="28"/>
          <w:rtl/>
        </w:rPr>
        <w:t>و مثير مكيف مثل</w:t>
      </w:r>
      <w:r>
        <w:rPr>
          <w:rFonts w:hint="cs"/>
          <w:sz w:val="28"/>
          <w:szCs w:val="28"/>
          <w:rtl/>
        </w:rPr>
        <w:t xml:space="preserve"> الجرس الذي يوحي بالطعام ومن ثم إ</w:t>
      </w:r>
      <w:r w:rsidR="003E642E" w:rsidRPr="0059511C">
        <w:rPr>
          <w:rFonts w:hint="cs"/>
          <w:sz w:val="28"/>
          <w:szCs w:val="28"/>
          <w:rtl/>
        </w:rPr>
        <w:t>فراز الكلب للعاب كاستجاب</w:t>
      </w:r>
      <w:r>
        <w:rPr>
          <w:rFonts w:hint="cs"/>
          <w:sz w:val="28"/>
          <w:szCs w:val="28"/>
          <w:rtl/>
        </w:rPr>
        <w:t>ة</w:t>
      </w:r>
      <w:r w:rsidR="003E642E" w:rsidRPr="0059511C">
        <w:rPr>
          <w:rFonts w:hint="cs"/>
          <w:sz w:val="28"/>
          <w:szCs w:val="28"/>
          <w:rtl/>
        </w:rPr>
        <w:t xml:space="preserve"> للمنبه).</w:t>
      </w:r>
    </w:p>
    <w:p w:rsidR="003E642E" w:rsidRPr="005973C2" w:rsidRDefault="003E642E" w:rsidP="00392AE3">
      <w:pPr>
        <w:ind w:left="-625" w:right="-709"/>
        <w:rPr>
          <w:color w:val="FF6600"/>
          <w:sz w:val="28"/>
          <w:szCs w:val="28"/>
          <w:u w:val="single"/>
          <w:rtl/>
        </w:rPr>
      </w:pPr>
      <w:r w:rsidRPr="005973C2">
        <w:rPr>
          <w:rFonts w:hint="cs"/>
          <w:color w:val="FF6600"/>
          <w:sz w:val="28"/>
          <w:szCs w:val="28"/>
          <w:u w:val="single"/>
          <w:rtl/>
        </w:rPr>
        <w:t>فروض النظرية</w:t>
      </w:r>
      <w:r w:rsidRPr="005973C2">
        <w:rPr>
          <w:rFonts w:hint="cs"/>
          <w:color w:val="FF6600"/>
          <w:sz w:val="28"/>
          <w:szCs w:val="28"/>
          <w:rtl/>
        </w:rPr>
        <w:t>:</w:t>
      </w:r>
      <w:r w:rsidRPr="005973C2">
        <w:rPr>
          <w:rFonts w:hint="cs"/>
          <w:color w:val="FF6600"/>
          <w:sz w:val="28"/>
          <w:szCs w:val="28"/>
          <w:u w:val="single"/>
          <w:rtl/>
        </w:rPr>
        <w:t xml:space="preserve"> </w:t>
      </w:r>
    </w:p>
    <w:p w:rsidR="005973C2" w:rsidRDefault="005973C2" w:rsidP="004A0629">
      <w:pPr>
        <w:pStyle w:val="ListParagraph"/>
        <w:numPr>
          <w:ilvl w:val="0"/>
          <w:numId w:val="4"/>
        </w:numPr>
        <w:ind w:left="-199" w:right="-709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المثيرات الطبيعية قادرة على إحداث استجابة غير شرطية أ</w:t>
      </w:r>
      <w:r w:rsidRPr="0059511C">
        <w:rPr>
          <w:rFonts w:hint="cs"/>
          <w:color w:val="000000" w:themeColor="text1"/>
          <w:sz w:val="28"/>
          <w:szCs w:val="28"/>
          <w:rtl/>
        </w:rPr>
        <w:t>و طبيعي</w:t>
      </w:r>
      <w:r>
        <w:rPr>
          <w:rFonts w:hint="cs"/>
          <w:color w:val="000000" w:themeColor="text1"/>
          <w:sz w:val="28"/>
          <w:szCs w:val="28"/>
          <w:rtl/>
        </w:rPr>
        <w:t>ة.</w:t>
      </w:r>
    </w:p>
    <w:p w:rsidR="005973C2" w:rsidRDefault="005973C2" w:rsidP="004A0629">
      <w:pPr>
        <w:pStyle w:val="ListParagraph"/>
        <w:numPr>
          <w:ilvl w:val="0"/>
          <w:numId w:val="4"/>
        </w:numPr>
        <w:ind w:left="-199" w:right="-709"/>
        <w:rPr>
          <w:color w:val="000000" w:themeColor="text1"/>
          <w:sz w:val="28"/>
          <w:szCs w:val="28"/>
        </w:rPr>
      </w:pPr>
      <w:r w:rsidRPr="0059511C">
        <w:rPr>
          <w:rFonts w:hint="cs"/>
          <w:color w:val="000000" w:themeColor="text1"/>
          <w:sz w:val="28"/>
          <w:szCs w:val="28"/>
          <w:rtl/>
        </w:rPr>
        <w:t>المثير الشرطي لا</w:t>
      </w:r>
      <w:r>
        <w:rPr>
          <w:rFonts w:hint="cs"/>
          <w:color w:val="000000" w:themeColor="text1"/>
          <w:sz w:val="28"/>
          <w:szCs w:val="28"/>
          <w:rtl/>
        </w:rPr>
        <w:t xml:space="preserve"> يؤدي إلى الاستجابة الطبيعية إ</w:t>
      </w:r>
      <w:r w:rsidRPr="0059511C">
        <w:rPr>
          <w:rFonts w:hint="cs"/>
          <w:color w:val="000000" w:themeColor="text1"/>
          <w:sz w:val="28"/>
          <w:szCs w:val="28"/>
          <w:rtl/>
        </w:rPr>
        <w:t>لا</w:t>
      </w:r>
      <w:r>
        <w:rPr>
          <w:rFonts w:hint="cs"/>
          <w:color w:val="000000" w:themeColor="text1"/>
          <w:sz w:val="28"/>
          <w:szCs w:val="28"/>
          <w:rtl/>
        </w:rPr>
        <w:t xml:space="preserve"> إ</w:t>
      </w:r>
      <w:r w:rsidRPr="0059511C">
        <w:rPr>
          <w:rFonts w:hint="cs"/>
          <w:color w:val="000000" w:themeColor="text1"/>
          <w:sz w:val="28"/>
          <w:szCs w:val="28"/>
          <w:rtl/>
        </w:rPr>
        <w:t>ذا ارتبط بمثير غير شرطي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5973C2" w:rsidRPr="005973C2" w:rsidRDefault="005973C2" w:rsidP="004A0629">
      <w:pPr>
        <w:pStyle w:val="ListParagraph"/>
        <w:numPr>
          <w:ilvl w:val="0"/>
          <w:numId w:val="4"/>
        </w:numPr>
        <w:ind w:left="-199" w:right="-709"/>
        <w:rPr>
          <w:color w:val="000000" w:themeColor="text1"/>
          <w:sz w:val="28"/>
          <w:szCs w:val="28"/>
          <w:rtl/>
        </w:rPr>
      </w:pPr>
      <w:r w:rsidRPr="0059511C">
        <w:rPr>
          <w:rFonts w:hint="cs"/>
          <w:color w:val="000000" w:themeColor="text1"/>
          <w:sz w:val="28"/>
          <w:szCs w:val="28"/>
          <w:rtl/>
        </w:rPr>
        <w:t>قوة الاستجاب</w:t>
      </w:r>
      <w:r w:rsidR="00D81872">
        <w:rPr>
          <w:rFonts w:hint="cs"/>
          <w:color w:val="000000" w:themeColor="text1"/>
          <w:sz w:val="28"/>
          <w:szCs w:val="28"/>
          <w:rtl/>
        </w:rPr>
        <w:t>ة</w:t>
      </w:r>
      <w:r w:rsidRPr="0059511C">
        <w:rPr>
          <w:rFonts w:hint="cs"/>
          <w:color w:val="000000" w:themeColor="text1"/>
          <w:sz w:val="28"/>
          <w:szCs w:val="28"/>
          <w:rtl/>
        </w:rPr>
        <w:t xml:space="preserve"> الطبيعي</w:t>
      </w:r>
      <w:r w:rsidR="00D81872">
        <w:rPr>
          <w:rFonts w:hint="cs"/>
          <w:color w:val="000000" w:themeColor="text1"/>
          <w:sz w:val="28"/>
          <w:szCs w:val="28"/>
          <w:rtl/>
        </w:rPr>
        <w:t>ة</w:t>
      </w:r>
      <w:r w:rsidRPr="0059511C">
        <w:rPr>
          <w:rFonts w:hint="cs"/>
          <w:color w:val="000000" w:themeColor="text1"/>
          <w:sz w:val="28"/>
          <w:szCs w:val="28"/>
          <w:rtl/>
        </w:rPr>
        <w:t xml:space="preserve"> تزداد كلما حرم الكائن من المثير الطبيعي الضروري</w:t>
      </w:r>
      <w:r w:rsidR="00D81872">
        <w:rPr>
          <w:rFonts w:hint="cs"/>
          <w:color w:val="000000" w:themeColor="text1"/>
          <w:sz w:val="28"/>
          <w:szCs w:val="28"/>
          <w:rtl/>
        </w:rPr>
        <w:t>.</w:t>
      </w:r>
    </w:p>
    <w:p w:rsidR="003E642E" w:rsidRPr="00FC51F7" w:rsidRDefault="003E642E" w:rsidP="00392AE3">
      <w:pPr>
        <w:ind w:left="-625" w:right="-709"/>
        <w:rPr>
          <w:color w:val="000000" w:themeColor="text1"/>
          <w:sz w:val="28"/>
          <w:szCs w:val="28"/>
          <w:rtl/>
        </w:rPr>
      </w:pPr>
      <w:r w:rsidRPr="00D81872">
        <w:rPr>
          <w:rFonts w:hint="cs"/>
          <w:color w:val="FF6600"/>
          <w:sz w:val="28"/>
          <w:szCs w:val="28"/>
          <w:u w:val="single"/>
          <w:rtl/>
        </w:rPr>
        <w:t>ثاني</w:t>
      </w:r>
      <w:r w:rsidR="00D81872" w:rsidRPr="00D81872">
        <w:rPr>
          <w:rFonts w:hint="cs"/>
          <w:color w:val="FF6600"/>
          <w:sz w:val="28"/>
          <w:szCs w:val="28"/>
          <w:u w:val="single"/>
          <w:rtl/>
        </w:rPr>
        <w:t>ًا:</w:t>
      </w:r>
      <w:r w:rsidRPr="00D81872">
        <w:rPr>
          <w:rFonts w:hint="cs"/>
          <w:color w:val="FF6600"/>
          <w:sz w:val="28"/>
          <w:szCs w:val="28"/>
          <w:u w:val="single"/>
          <w:rtl/>
        </w:rPr>
        <w:t xml:space="preserve"> نظريات التعلم الشرطي الفعال</w:t>
      </w:r>
      <w:r w:rsidR="00D81872" w:rsidRPr="00D81872">
        <w:rPr>
          <w:rFonts w:hint="cs"/>
          <w:color w:val="FF6600"/>
          <w:sz w:val="28"/>
          <w:szCs w:val="28"/>
          <w:rtl/>
        </w:rPr>
        <w:t>:</w:t>
      </w:r>
      <w:r w:rsidRPr="00FC51F7">
        <w:rPr>
          <w:rFonts w:hint="cs"/>
          <w:color w:val="000000" w:themeColor="text1"/>
          <w:sz w:val="28"/>
          <w:szCs w:val="28"/>
          <w:rtl/>
        </w:rPr>
        <w:t xml:space="preserve"> قدمها العالم الأمريكي (</w:t>
      </w:r>
      <w:r w:rsidRPr="00FC51F7">
        <w:rPr>
          <w:color w:val="000000" w:themeColor="text1"/>
          <w:sz w:val="28"/>
          <w:szCs w:val="28"/>
        </w:rPr>
        <w:t>skinner</w:t>
      </w:r>
      <w:r w:rsidRPr="00FC51F7">
        <w:rPr>
          <w:rFonts w:hint="cs"/>
          <w:color w:val="000000" w:themeColor="text1"/>
          <w:sz w:val="28"/>
          <w:szCs w:val="28"/>
          <w:rtl/>
        </w:rPr>
        <w:t>)</w:t>
      </w:r>
      <w:r w:rsidR="00D8187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C51F7">
        <w:rPr>
          <w:rFonts w:hint="cs"/>
          <w:color w:val="000000" w:themeColor="text1"/>
          <w:sz w:val="28"/>
          <w:szCs w:val="28"/>
          <w:rtl/>
        </w:rPr>
        <w:t>و</w:t>
      </w:r>
      <w:r w:rsidR="00D81872">
        <w:rPr>
          <w:rFonts w:hint="cs"/>
          <w:color w:val="000000" w:themeColor="text1"/>
          <w:sz w:val="28"/>
          <w:szCs w:val="28"/>
          <w:rtl/>
        </w:rPr>
        <w:t>أ</w:t>
      </w:r>
      <w:r w:rsidRPr="00FC51F7">
        <w:rPr>
          <w:rFonts w:hint="cs"/>
          <w:color w:val="000000" w:themeColor="text1"/>
          <w:sz w:val="28"/>
          <w:szCs w:val="28"/>
          <w:rtl/>
        </w:rPr>
        <w:t>دخل فيها إرادة الفرد وتصوراته الفردي</w:t>
      </w:r>
      <w:r w:rsidR="00D81872">
        <w:rPr>
          <w:rFonts w:hint="cs"/>
          <w:color w:val="000000" w:themeColor="text1"/>
          <w:sz w:val="28"/>
          <w:szCs w:val="28"/>
          <w:rtl/>
        </w:rPr>
        <w:t>ة</w:t>
      </w:r>
      <w:r w:rsidRPr="00FC51F7">
        <w:rPr>
          <w:rFonts w:hint="cs"/>
          <w:color w:val="000000" w:themeColor="text1"/>
          <w:sz w:val="28"/>
          <w:szCs w:val="28"/>
          <w:rtl/>
        </w:rPr>
        <w:t xml:space="preserve"> التي تتوسط بين المثير والاستجاب</w:t>
      </w:r>
      <w:r w:rsidR="00D81872">
        <w:rPr>
          <w:rFonts w:hint="cs"/>
          <w:color w:val="000000" w:themeColor="text1"/>
          <w:sz w:val="28"/>
          <w:szCs w:val="28"/>
          <w:rtl/>
        </w:rPr>
        <w:t>ة</w:t>
      </w:r>
      <w:r w:rsidRPr="00FC51F7">
        <w:rPr>
          <w:rFonts w:hint="cs"/>
          <w:color w:val="000000" w:themeColor="text1"/>
          <w:sz w:val="28"/>
          <w:szCs w:val="28"/>
          <w:rtl/>
        </w:rPr>
        <w:t xml:space="preserve"> فالفرد حينما يتعرض لمثير فهو يحلل ويفكر ويختار استجاب</w:t>
      </w:r>
      <w:r w:rsidR="00D81872">
        <w:rPr>
          <w:rFonts w:hint="cs"/>
          <w:color w:val="000000" w:themeColor="text1"/>
          <w:sz w:val="28"/>
          <w:szCs w:val="28"/>
          <w:rtl/>
        </w:rPr>
        <w:t>ة</w:t>
      </w:r>
      <w:r w:rsidRPr="00FC51F7">
        <w:rPr>
          <w:rFonts w:hint="cs"/>
          <w:color w:val="000000" w:themeColor="text1"/>
          <w:sz w:val="28"/>
          <w:szCs w:val="28"/>
          <w:rtl/>
        </w:rPr>
        <w:t xml:space="preserve"> معين</w:t>
      </w:r>
      <w:r w:rsidR="00D81872">
        <w:rPr>
          <w:rFonts w:hint="cs"/>
          <w:color w:val="000000" w:themeColor="text1"/>
          <w:sz w:val="28"/>
          <w:szCs w:val="28"/>
          <w:rtl/>
        </w:rPr>
        <w:t>ة للحصول على نتائج مرضية, وتوضح أ</w:t>
      </w:r>
      <w:r w:rsidRPr="00FC51F7">
        <w:rPr>
          <w:rFonts w:hint="cs"/>
          <w:color w:val="000000" w:themeColor="text1"/>
          <w:sz w:val="28"/>
          <w:szCs w:val="28"/>
          <w:rtl/>
        </w:rPr>
        <w:t>ن الفرد يستجيب بشكل معين حتى يحقق الرضا والعائد المطلوب وعندما وعندما يحقق الفرد ما</w:t>
      </w:r>
      <w:r w:rsidR="00D81872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C51F7">
        <w:rPr>
          <w:rFonts w:hint="cs"/>
          <w:color w:val="000000" w:themeColor="text1"/>
          <w:sz w:val="28"/>
          <w:szCs w:val="28"/>
          <w:rtl/>
        </w:rPr>
        <w:t>يريد يقوم بتكرار السلوك, وقد توصلت النظري</w:t>
      </w:r>
      <w:r w:rsidR="00D81872">
        <w:rPr>
          <w:rFonts w:hint="cs"/>
          <w:color w:val="000000" w:themeColor="text1"/>
          <w:sz w:val="28"/>
          <w:szCs w:val="28"/>
          <w:rtl/>
        </w:rPr>
        <w:t>ة إلى أ</w:t>
      </w:r>
      <w:r w:rsidRPr="00FC51F7">
        <w:rPr>
          <w:rFonts w:hint="cs"/>
          <w:color w:val="000000" w:themeColor="text1"/>
          <w:sz w:val="28"/>
          <w:szCs w:val="28"/>
          <w:rtl/>
        </w:rPr>
        <w:t>ن المكاف</w:t>
      </w:r>
      <w:r w:rsidR="00D81872">
        <w:rPr>
          <w:rFonts w:hint="cs"/>
          <w:color w:val="000000" w:themeColor="text1"/>
          <w:sz w:val="28"/>
          <w:szCs w:val="28"/>
          <w:rtl/>
        </w:rPr>
        <w:t>أة</w:t>
      </w:r>
      <w:r w:rsidRPr="00FC51F7">
        <w:rPr>
          <w:rFonts w:hint="cs"/>
          <w:color w:val="000000" w:themeColor="text1"/>
          <w:sz w:val="28"/>
          <w:szCs w:val="28"/>
          <w:rtl/>
        </w:rPr>
        <w:t xml:space="preserve"> والعقاب</w:t>
      </w:r>
      <w:r w:rsidR="00D81872">
        <w:rPr>
          <w:rFonts w:hint="cs"/>
          <w:color w:val="000000" w:themeColor="text1"/>
          <w:sz w:val="28"/>
          <w:szCs w:val="28"/>
          <w:rtl/>
        </w:rPr>
        <w:t xml:space="preserve"> لها دور أساسي في تكرار السلوك ح</w:t>
      </w:r>
      <w:r w:rsidRPr="00FC51F7">
        <w:rPr>
          <w:rFonts w:hint="cs"/>
          <w:color w:val="000000" w:themeColor="text1"/>
          <w:sz w:val="28"/>
          <w:szCs w:val="28"/>
          <w:rtl/>
        </w:rPr>
        <w:t>يث يكاف</w:t>
      </w:r>
      <w:r w:rsidR="00D81872">
        <w:rPr>
          <w:rFonts w:hint="cs"/>
          <w:color w:val="000000" w:themeColor="text1"/>
          <w:sz w:val="28"/>
          <w:szCs w:val="28"/>
          <w:rtl/>
        </w:rPr>
        <w:t>أ</w:t>
      </w:r>
      <w:r w:rsidRPr="00FC51F7">
        <w:rPr>
          <w:rFonts w:hint="cs"/>
          <w:color w:val="000000" w:themeColor="text1"/>
          <w:sz w:val="28"/>
          <w:szCs w:val="28"/>
          <w:rtl/>
        </w:rPr>
        <w:t xml:space="preserve"> الشخص الذي يستجيب بطريقة صحيح</w:t>
      </w:r>
      <w:r w:rsidR="00D81872">
        <w:rPr>
          <w:rFonts w:hint="cs"/>
          <w:color w:val="000000" w:themeColor="text1"/>
          <w:sz w:val="28"/>
          <w:szCs w:val="28"/>
          <w:rtl/>
        </w:rPr>
        <w:t>ة</w:t>
      </w:r>
      <w:r w:rsidRPr="00FC51F7">
        <w:rPr>
          <w:rFonts w:hint="cs"/>
          <w:color w:val="000000" w:themeColor="text1"/>
          <w:sz w:val="28"/>
          <w:szCs w:val="28"/>
          <w:rtl/>
        </w:rPr>
        <w:t xml:space="preserve"> بينما يعاقب الشخص الذي يستجيب بطريقة خاطئ</w:t>
      </w:r>
      <w:r w:rsidR="00D81872">
        <w:rPr>
          <w:rFonts w:hint="cs"/>
          <w:color w:val="000000" w:themeColor="text1"/>
          <w:sz w:val="28"/>
          <w:szCs w:val="28"/>
          <w:rtl/>
        </w:rPr>
        <w:t>ة ومن ثم يتعلم الفرد أ</w:t>
      </w:r>
      <w:r w:rsidRPr="00FC51F7">
        <w:rPr>
          <w:rFonts w:hint="cs"/>
          <w:color w:val="000000" w:themeColor="text1"/>
          <w:sz w:val="28"/>
          <w:szCs w:val="28"/>
          <w:rtl/>
        </w:rPr>
        <w:t>ن تكرار السلوك غير المرغوب سينتج عنه عقا</w:t>
      </w:r>
      <w:r w:rsidR="00D81872">
        <w:rPr>
          <w:rFonts w:hint="cs"/>
          <w:color w:val="000000" w:themeColor="text1"/>
          <w:sz w:val="28"/>
          <w:szCs w:val="28"/>
          <w:rtl/>
        </w:rPr>
        <w:t>به وبمجرد معرفته بالعقاب سيتعلم, وتقترح النظرية تعليم الأ</w:t>
      </w:r>
      <w:r w:rsidRPr="00FC51F7">
        <w:rPr>
          <w:rFonts w:hint="cs"/>
          <w:color w:val="000000" w:themeColor="text1"/>
          <w:sz w:val="28"/>
          <w:szCs w:val="28"/>
          <w:rtl/>
        </w:rPr>
        <w:t>فراد عن طريق التجربة والخط</w:t>
      </w:r>
      <w:r w:rsidR="00D81872">
        <w:rPr>
          <w:rFonts w:hint="cs"/>
          <w:color w:val="000000" w:themeColor="text1"/>
          <w:sz w:val="28"/>
          <w:szCs w:val="28"/>
          <w:rtl/>
        </w:rPr>
        <w:t>أ</w:t>
      </w:r>
      <w:r w:rsidRPr="00FC51F7">
        <w:rPr>
          <w:rFonts w:hint="cs"/>
          <w:color w:val="000000" w:themeColor="text1"/>
          <w:sz w:val="28"/>
          <w:szCs w:val="28"/>
          <w:rtl/>
        </w:rPr>
        <w:t xml:space="preserve">. </w:t>
      </w:r>
    </w:p>
    <w:p w:rsidR="003E642E" w:rsidRPr="00274CA8" w:rsidRDefault="003E642E" w:rsidP="00392AE3">
      <w:pPr>
        <w:ind w:left="-625" w:right="-709"/>
        <w:rPr>
          <w:color w:val="000000" w:themeColor="text1"/>
          <w:sz w:val="28"/>
          <w:szCs w:val="28"/>
          <w:rtl/>
        </w:rPr>
      </w:pPr>
      <w:r w:rsidRPr="002B3DF3">
        <w:rPr>
          <w:rFonts w:hint="cs"/>
          <w:color w:val="FF6600"/>
          <w:sz w:val="28"/>
          <w:szCs w:val="28"/>
          <w:u w:val="single"/>
          <w:rtl/>
        </w:rPr>
        <w:lastRenderedPageBreak/>
        <w:t>ثالث</w:t>
      </w:r>
      <w:r w:rsidR="002B3DF3" w:rsidRPr="002B3DF3">
        <w:rPr>
          <w:rFonts w:hint="cs"/>
          <w:color w:val="FF6600"/>
          <w:sz w:val="28"/>
          <w:szCs w:val="28"/>
          <w:u w:val="single"/>
          <w:rtl/>
        </w:rPr>
        <w:t>ًا: نظرية التعلم الاجتماعي</w:t>
      </w:r>
      <w:r w:rsidR="002B3DF3" w:rsidRPr="002B3DF3">
        <w:rPr>
          <w:rFonts w:hint="cs"/>
          <w:color w:val="FF6600"/>
          <w:sz w:val="28"/>
          <w:szCs w:val="28"/>
          <w:rtl/>
        </w:rPr>
        <w:t>:</w:t>
      </w:r>
      <w:r w:rsidR="002B3DF3">
        <w:rPr>
          <w:rFonts w:hint="cs"/>
          <w:color w:val="C00000"/>
          <w:sz w:val="28"/>
          <w:szCs w:val="28"/>
          <w:rtl/>
        </w:rPr>
        <w:t xml:space="preserve"> </w:t>
      </w:r>
      <w:r w:rsidRPr="00274CA8">
        <w:rPr>
          <w:rFonts w:hint="cs"/>
          <w:color w:val="000000" w:themeColor="text1"/>
          <w:sz w:val="28"/>
          <w:szCs w:val="28"/>
          <w:rtl/>
        </w:rPr>
        <w:t xml:space="preserve">قدمها </w:t>
      </w:r>
      <w:r w:rsidRPr="00274CA8">
        <w:rPr>
          <w:color w:val="000000" w:themeColor="text1"/>
          <w:sz w:val="28"/>
          <w:szCs w:val="28"/>
        </w:rPr>
        <w:t>Robbins</w:t>
      </w:r>
      <w:r w:rsidRPr="00274CA8">
        <w:rPr>
          <w:rFonts w:hint="cs"/>
          <w:color w:val="000000" w:themeColor="text1"/>
          <w:sz w:val="28"/>
          <w:szCs w:val="28"/>
          <w:rtl/>
        </w:rPr>
        <w:t xml:space="preserve"> يتعلم الفرد من خلال الملاحظ</w:t>
      </w:r>
      <w:r w:rsidR="00392AE3">
        <w:rPr>
          <w:rFonts w:hint="cs"/>
          <w:color w:val="000000" w:themeColor="text1"/>
          <w:sz w:val="28"/>
          <w:szCs w:val="28"/>
          <w:rtl/>
        </w:rPr>
        <w:t>ة ومشاهدة سلوك الآخرين وتقليدهم في ظل إ</w:t>
      </w:r>
      <w:r w:rsidRPr="00274CA8">
        <w:rPr>
          <w:rFonts w:hint="cs"/>
          <w:color w:val="000000" w:themeColor="text1"/>
          <w:sz w:val="28"/>
          <w:szCs w:val="28"/>
          <w:rtl/>
        </w:rPr>
        <w:t>طار اجتماعي معين, وتعتمد فكرة النظري</w:t>
      </w:r>
      <w:r w:rsidR="00392AE3">
        <w:rPr>
          <w:rFonts w:hint="cs"/>
          <w:color w:val="000000" w:themeColor="text1"/>
          <w:sz w:val="28"/>
          <w:szCs w:val="28"/>
          <w:rtl/>
        </w:rPr>
        <w:t>ة</w:t>
      </w:r>
      <w:r w:rsidRPr="00274CA8">
        <w:rPr>
          <w:rFonts w:hint="cs"/>
          <w:color w:val="000000" w:themeColor="text1"/>
          <w:sz w:val="28"/>
          <w:szCs w:val="28"/>
          <w:rtl/>
        </w:rPr>
        <w:t xml:space="preserve"> على وجود نماذج في الحيا</w:t>
      </w:r>
      <w:r w:rsidR="00392AE3">
        <w:rPr>
          <w:rFonts w:hint="cs"/>
          <w:color w:val="000000" w:themeColor="text1"/>
          <w:sz w:val="28"/>
          <w:szCs w:val="28"/>
          <w:rtl/>
        </w:rPr>
        <w:t>ة</w:t>
      </w:r>
      <w:r w:rsidRPr="00274CA8">
        <w:rPr>
          <w:rFonts w:hint="cs"/>
          <w:color w:val="000000" w:themeColor="text1"/>
          <w:sz w:val="28"/>
          <w:szCs w:val="28"/>
          <w:rtl/>
        </w:rPr>
        <w:t xml:space="preserve"> يت</w:t>
      </w:r>
      <w:r w:rsidR="00392AE3">
        <w:rPr>
          <w:rFonts w:hint="cs"/>
          <w:color w:val="000000" w:themeColor="text1"/>
          <w:sz w:val="28"/>
          <w:szCs w:val="28"/>
          <w:rtl/>
        </w:rPr>
        <w:t>أ</w:t>
      </w:r>
      <w:r w:rsidRPr="00274CA8">
        <w:rPr>
          <w:rFonts w:hint="cs"/>
          <w:color w:val="000000" w:themeColor="text1"/>
          <w:sz w:val="28"/>
          <w:szCs w:val="28"/>
          <w:rtl/>
        </w:rPr>
        <w:t xml:space="preserve">ثر بها الفرد </w:t>
      </w:r>
      <w:r w:rsidR="00392AE3">
        <w:rPr>
          <w:rFonts w:hint="cs"/>
          <w:color w:val="000000" w:themeColor="text1"/>
          <w:sz w:val="28"/>
          <w:szCs w:val="28"/>
          <w:rtl/>
        </w:rPr>
        <w:t>إ</w:t>
      </w:r>
      <w:r w:rsidRPr="00274CA8">
        <w:rPr>
          <w:rFonts w:hint="cs"/>
          <w:color w:val="000000" w:themeColor="text1"/>
          <w:sz w:val="28"/>
          <w:szCs w:val="28"/>
          <w:rtl/>
        </w:rPr>
        <w:t xml:space="preserve">لى محاكاتها </w:t>
      </w:r>
      <w:r w:rsidRPr="00392AE3">
        <w:rPr>
          <w:rFonts w:hint="cs"/>
          <w:color w:val="000000" w:themeColor="text1"/>
          <w:sz w:val="28"/>
          <w:szCs w:val="28"/>
          <w:u w:val="single"/>
          <w:rtl/>
        </w:rPr>
        <w:t>ويتم هذا على مرحلتين</w:t>
      </w:r>
      <w:r w:rsidRPr="00274CA8">
        <w:rPr>
          <w:rFonts w:hint="cs"/>
          <w:color w:val="000000" w:themeColor="text1"/>
          <w:sz w:val="28"/>
          <w:szCs w:val="28"/>
          <w:rtl/>
        </w:rPr>
        <w:t>:</w:t>
      </w:r>
    </w:p>
    <w:p w:rsidR="003E642E" w:rsidRDefault="00392AE3" w:rsidP="004A0629">
      <w:pPr>
        <w:pStyle w:val="ListParagraph"/>
        <w:numPr>
          <w:ilvl w:val="0"/>
          <w:numId w:val="5"/>
        </w:numPr>
        <w:ind w:left="-199" w:right="-709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يشاهد ويلاحظ الفرد سلوك الآ</w:t>
      </w:r>
      <w:r w:rsidR="003E642E" w:rsidRPr="00392AE3">
        <w:rPr>
          <w:rFonts w:hint="cs"/>
          <w:color w:val="000000" w:themeColor="text1"/>
          <w:sz w:val="28"/>
          <w:szCs w:val="28"/>
          <w:rtl/>
        </w:rPr>
        <w:t>خرين ويكو</w:t>
      </w:r>
      <w:r>
        <w:rPr>
          <w:rFonts w:hint="cs"/>
          <w:color w:val="000000" w:themeColor="text1"/>
          <w:sz w:val="28"/>
          <w:szCs w:val="28"/>
          <w:rtl/>
        </w:rPr>
        <w:t>ّ</w:t>
      </w:r>
      <w:r w:rsidR="003E642E" w:rsidRPr="00392AE3">
        <w:rPr>
          <w:rFonts w:hint="cs"/>
          <w:color w:val="000000" w:themeColor="text1"/>
          <w:sz w:val="28"/>
          <w:szCs w:val="28"/>
          <w:rtl/>
        </w:rPr>
        <w:t>ن صور</w:t>
      </w:r>
      <w:r>
        <w:rPr>
          <w:rFonts w:hint="cs"/>
          <w:color w:val="000000" w:themeColor="text1"/>
          <w:sz w:val="28"/>
          <w:szCs w:val="28"/>
          <w:rtl/>
        </w:rPr>
        <w:t>ة</w:t>
      </w:r>
      <w:r w:rsidR="003E642E" w:rsidRPr="00392AE3">
        <w:rPr>
          <w:rFonts w:hint="cs"/>
          <w:color w:val="000000" w:themeColor="text1"/>
          <w:sz w:val="28"/>
          <w:szCs w:val="28"/>
          <w:rtl/>
        </w:rPr>
        <w:t xml:space="preserve"> ذهني</w:t>
      </w:r>
      <w:r>
        <w:rPr>
          <w:rFonts w:hint="cs"/>
          <w:color w:val="000000" w:themeColor="text1"/>
          <w:sz w:val="28"/>
          <w:szCs w:val="28"/>
          <w:rtl/>
        </w:rPr>
        <w:t>ة</w:t>
      </w:r>
      <w:r w:rsidR="003E642E" w:rsidRPr="00392AE3">
        <w:rPr>
          <w:rFonts w:hint="cs"/>
          <w:color w:val="000000" w:themeColor="text1"/>
          <w:sz w:val="28"/>
          <w:szCs w:val="28"/>
          <w:rtl/>
        </w:rPr>
        <w:t xml:space="preserve"> عنه وعن نتائجه (ثواب, عقاب). </w:t>
      </w:r>
    </w:p>
    <w:p w:rsidR="00392AE3" w:rsidRPr="00392AE3" w:rsidRDefault="00392AE3" w:rsidP="004A0629">
      <w:pPr>
        <w:pStyle w:val="ListParagraph"/>
        <w:numPr>
          <w:ilvl w:val="0"/>
          <w:numId w:val="5"/>
        </w:numPr>
        <w:ind w:left="-199" w:right="-709"/>
        <w:rPr>
          <w:color w:val="000000" w:themeColor="text1"/>
          <w:sz w:val="28"/>
          <w:szCs w:val="28"/>
          <w:rtl/>
        </w:rPr>
      </w:pPr>
      <w:r w:rsidRPr="00274CA8">
        <w:rPr>
          <w:rFonts w:hint="cs"/>
          <w:color w:val="000000" w:themeColor="text1"/>
          <w:sz w:val="28"/>
          <w:szCs w:val="28"/>
          <w:rtl/>
        </w:rPr>
        <w:t>يطبق الصور</w:t>
      </w:r>
      <w:r>
        <w:rPr>
          <w:rFonts w:hint="cs"/>
          <w:color w:val="000000" w:themeColor="text1"/>
          <w:sz w:val="28"/>
          <w:szCs w:val="28"/>
          <w:rtl/>
        </w:rPr>
        <w:t>ة</w:t>
      </w:r>
      <w:r w:rsidRPr="00274CA8">
        <w:rPr>
          <w:rFonts w:hint="cs"/>
          <w:color w:val="000000" w:themeColor="text1"/>
          <w:sz w:val="28"/>
          <w:szCs w:val="28"/>
          <w:rtl/>
        </w:rPr>
        <w:t xml:space="preserve"> الذهني</w:t>
      </w:r>
      <w:r>
        <w:rPr>
          <w:rFonts w:hint="cs"/>
          <w:color w:val="000000" w:themeColor="text1"/>
          <w:sz w:val="28"/>
          <w:szCs w:val="28"/>
          <w:rtl/>
        </w:rPr>
        <w:t>ة</w:t>
      </w:r>
      <w:r w:rsidRPr="00274CA8">
        <w:rPr>
          <w:rFonts w:hint="cs"/>
          <w:color w:val="000000" w:themeColor="text1"/>
          <w:sz w:val="28"/>
          <w:szCs w:val="28"/>
          <w:rtl/>
        </w:rPr>
        <w:t xml:space="preserve"> في الواقع ويكرر السلوك </w:t>
      </w:r>
      <w:r>
        <w:rPr>
          <w:rFonts w:hint="cs"/>
          <w:color w:val="000000" w:themeColor="text1"/>
          <w:sz w:val="28"/>
          <w:szCs w:val="28"/>
          <w:rtl/>
        </w:rPr>
        <w:t>إ</w:t>
      </w:r>
      <w:r w:rsidRPr="00274CA8">
        <w:rPr>
          <w:rFonts w:hint="cs"/>
          <w:color w:val="000000" w:themeColor="text1"/>
          <w:sz w:val="28"/>
          <w:szCs w:val="28"/>
          <w:rtl/>
        </w:rPr>
        <w:t>ذا كان</w:t>
      </w:r>
      <w:r>
        <w:rPr>
          <w:rFonts w:hint="cs"/>
          <w:color w:val="000000" w:themeColor="text1"/>
          <w:sz w:val="28"/>
          <w:szCs w:val="28"/>
          <w:rtl/>
        </w:rPr>
        <w:t>ت النتائج إ</w:t>
      </w:r>
      <w:r w:rsidRPr="00274CA8">
        <w:rPr>
          <w:rFonts w:hint="cs"/>
          <w:color w:val="000000" w:themeColor="text1"/>
          <w:sz w:val="28"/>
          <w:szCs w:val="28"/>
          <w:rtl/>
        </w:rPr>
        <w:t>يجابي</w:t>
      </w:r>
      <w:r>
        <w:rPr>
          <w:rFonts w:hint="cs"/>
          <w:color w:val="000000" w:themeColor="text1"/>
          <w:sz w:val="28"/>
          <w:szCs w:val="28"/>
          <w:rtl/>
        </w:rPr>
        <w:t>ة ويتوقف عن تكراره إ</w:t>
      </w:r>
      <w:r w:rsidRPr="00274CA8">
        <w:rPr>
          <w:rFonts w:hint="cs"/>
          <w:color w:val="000000" w:themeColor="text1"/>
          <w:sz w:val="28"/>
          <w:szCs w:val="28"/>
          <w:rtl/>
        </w:rPr>
        <w:t>ذا كانت النتائج سلبي</w:t>
      </w:r>
      <w:r>
        <w:rPr>
          <w:rFonts w:hint="cs"/>
          <w:color w:val="000000" w:themeColor="text1"/>
          <w:sz w:val="28"/>
          <w:szCs w:val="28"/>
          <w:rtl/>
        </w:rPr>
        <w:t>ة.</w:t>
      </w:r>
    </w:p>
    <w:p w:rsidR="003E642E" w:rsidRDefault="003E642E" w:rsidP="006B71F7">
      <w:pPr>
        <w:ind w:left="-625" w:right="-709"/>
        <w:rPr>
          <w:sz w:val="28"/>
          <w:szCs w:val="28"/>
          <w:rtl/>
        </w:rPr>
      </w:pPr>
      <w:r w:rsidRPr="006B71F7">
        <w:rPr>
          <w:rFonts w:hint="cs"/>
          <w:color w:val="FF6600"/>
          <w:sz w:val="28"/>
          <w:szCs w:val="28"/>
          <w:u w:val="single"/>
          <w:rtl/>
        </w:rPr>
        <w:t>رابع</w:t>
      </w:r>
      <w:r w:rsidR="006B71F7" w:rsidRPr="006B71F7">
        <w:rPr>
          <w:rFonts w:hint="cs"/>
          <w:color w:val="FF6600"/>
          <w:sz w:val="28"/>
          <w:szCs w:val="28"/>
          <w:u w:val="single"/>
          <w:rtl/>
        </w:rPr>
        <w:t>ًا</w:t>
      </w:r>
      <w:r w:rsidRPr="006B71F7">
        <w:rPr>
          <w:rFonts w:hint="cs"/>
          <w:color w:val="FF6600"/>
          <w:sz w:val="28"/>
          <w:szCs w:val="28"/>
          <w:u w:val="single"/>
          <w:rtl/>
        </w:rPr>
        <w:t xml:space="preserve">: </w:t>
      </w:r>
      <w:r w:rsidR="006B71F7" w:rsidRPr="006B71F7">
        <w:rPr>
          <w:rFonts w:hint="cs"/>
          <w:color w:val="FF6600"/>
          <w:sz w:val="28"/>
          <w:szCs w:val="28"/>
          <w:u w:val="single"/>
          <w:rtl/>
        </w:rPr>
        <w:t>نظرية التعلم بالمحاولة والخطأ</w:t>
      </w:r>
      <w:r w:rsidR="006B71F7" w:rsidRPr="006B71F7">
        <w:rPr>
          <w:rFonts w:hint="cs"/>
          <w:color w:val="FF6600"/>
          <w:sz w:val="28"/>
          <w:szCs w:val="28"/>
          <w:rtl/>
        </w:rPr>
        <w:t>:</w:t>
      </w:r>
      <w:r w:rsidR="006B71F7">
        <w:rPr>
          <w:rFonts w:hint="cs"/>
          <w:color w:val="FF6600"/>
          <w:sz w:val="28"/>
          <w:szCs w:val="28"/>
          <w:rtl/>
        </w:rPr>
        <w:t xml:space="preserve"> </w:t>
      </w:r>
      <w:r w:rsidRPr="00274CA8">
        <w:rPr>
          <w:rFonts w:hint="cs"/>
          <w:sz w:val="28"/>
          <w:szCs w:val="28"/>
          <w:rtl/>
        </w:rPr>
        <w:t xml:space="preserve">قدمها عالم النفس الأمريكي </w:t>
      </w:r>
      <w:r w:rsidRPr="00274CA8">
        <w:rPr>
          <w:sz w:val="28"/>
          <w:szCs w:val="28"/>
        </w:rPr>
        <w:t>Thorndik</w:t>
      </w:r>
      <w:r w:rsidR="006B71F7">
        <w:rPr>
          <w:sz w:val="28"/>
          <w:szCs w:val="28"/>
        </w:rPr>
        <w:t>e</w:t>
      </w:r>
      <w:r w:rsidR="006B71F7">
        <w:rPr>
          <w:rFonts w:hint="cs"/>
          <w:sz w:val="28"/>
          <w:szCs w:val="28"/>
          <w:rtl/>
        </w:rPr>
        <w:t xml:space="preserve"> وترتكز فكرتها على أن الإن</w:t>
      </w:r>
      <w:r w:rsidRPr="00274CA8">
        <w:rPr>
          <w:rFonts w:hint="cs"/>
          <w:sz w:val="28"/>
          <w:szCs w:val="28"/>
          <w:rtl/>
        </w:rPr>
        <w:t>سان والحيوان يكتسبان بعض المه</w:t>
      </w:r>
      <w:r w:rsidR="006B71F7">
        <w:rPr>
          <w:rFonts w:hint="cs"/>
          <w:sz w:val="28"/>
          <w:szCs w:val="28"/>
          <w:rtl/>
        </w:rPr>
        <w:t>ارات ويتعلمانها عن طريق المحاولة</w:t>
      </w:r>
      <w:r w:rsidRPr="00274CA8">
        <w:rPr>
          <w:rFonts w:hint="cs"/>
          <w:sz w:val="28"/>
          <w:szCs w:val="28"/>
          <w:rtl/>
        </w:rPr>
        <w:t xml:space="preserve"> و</w:t>
      </w:r>
      <w:r w:rsidR="006B71F7">
        <w:rPr>
          <w:rFonts w:hint="cs"/>
          <w:sz w:val="28"/>
          <w:szCs w:val="28"/>
          <w:rtl/>
        </w:rPr>
        <w:t>الخطأ حيث يميل الكائن الحي إ</w:t>
      </w:r>
      <w:r w:rsidRPr="00274CA8">
        <w:rPr>
          <w:rFonts w:hint="cs"/>
          <w:sz w:val="28"/>
          <w:szCs w:val="28"/>
          <w:rtl/>
        </w:rPr>
        <w:t>لى تثبيت المحاولات الناجح</w:t>
      </w:r>
      <w:r w:rsidR="006B71F7">
        <w:rPr>
          <w:rFonts w:hint="cs"/>
          <w:sz w:val="28"/>
          <w:szCs w:val="28"/>
          <w:rtl/>
        </w:rPr>
        <w:t>ة</w:t>
      </w:r>
      <w:r w:rsidRPr="00274CA8">
        <w:rPr>
          <w:rFonts w:hint="cs"/>
          <w:sz w:val="28"/>
          <w:szCs w:val="28"/>
          <w:rtl/>
        </w:rPr>
        <w:t xml:space="preserve"> وتجنب المحاولات الفاشل</w:t>
      </w:r>
      <w:r w:rsidR="006B71F7">
        <w:rPr>
          <w:rFonts w:hint="cs"/>
          <w:sz w:val="28"/>
          <w:szCs w:val="28"/>
          <w:rtl/>
        </w:rPr>
        <w:t>ة (مثال تجربة القط</w:t>
      </w:r>
      <w:r w:rsidRPr="00274CA8">
        <w:rPr>
          <w:rFonts w:hint="cs"/>
          <w:sz w:val="28"/>
          <w:szCs w:val="28"/>
          <w:rtl/>
        </w:rPr>
        <w:t>, وطريقة تعلم الفرد لقيادة السيار</w:t>
      </w:r>
      <w:r w:rsidR="006B71F7">
        <w:rPr>
          <w:rFonts w:hint="cs"/>
          <w:sz w:val="28"/>
          <w:szCs w:val="28"/>
          <w:rtl/>
        </w:rPr>
        <w:t>ة</w:t>
      </w:r>
      <w:r w:rsidRPr="00274CA8">
        <w:rPr>
          <w:rFonts w:hint="cs"/>
          <w:sz w:val="28"/>
          <w:szCs w:val="28"/>
          <w:rtl/>
        </w:rPr>
        <w:t>).</w:t>
      </w:r>
    </w:p>
    <w:p w:rsidR="003E642E" w:rsidRDefault="003E642E" w:rsidP="006B71F7">
      <w:pPr>
        <w:ind w:left="-625" w:right="-709"/>
        <w:rPr>
          <w:sz w:val="28"/>
          <w:szCs w:val="28"/>
          <w:rtl/>
        </w:rPr>
      </w:pPr>
      <w:r w:rsidRPr="006B71F7">
        <w:rPr>
          <w:rFonts w:hint="cs"/>
          <w:color w:val="FF6600"/>
          <w:sz w:val="28"/>
          <w:szCs w:val="28"/>
          <w:u w:val="single"/>
          <w:rtl/>
        </w:rPr>
        <w:t>خامس</w:t>
      </w:r>
      <w:r w:rsidR="006B71F7" w:rsidRPr="006B71F7">
        <w:rPr>
          <w:rFonts w:hint="cs"/>
          <w:color w:val="FF6600"/>
          <w:sz w:val="28"/>
          <w:szCs w:val="28"/>
          <w:u w:val="single"/>
          <w:rtl/>
        </w:rPr>
        <w:t>ًا</w:t>
      </w:r>
      <w:r w:rsidRPr="006B71F7">
        <w:rPr>
          <w:rFonts w:hint="cs"/>
          <w:color w:val="FF6600"/>
          <w:sz w:val="28"/>
          <w:szCs w:val="28"/>
          <w:u w:val="single"/>
          <w:rtl/>
        </w:rPr>
        <w:t>: نظرية التعلم بالاستبصار</w:t>
      </w:r>
      <w:r w:rsidR="006B71F7" w:rsidRPr="006B71F7">
        <w:rPr>
          <w:rFonts w:hint="cs"/>
          <w:color w:val="FF6600"/>
          <w:sz w:val="28"/>
          <w:szCs w:val="28"/>
          <w:rtl/>
        </w:rPr>
        <w:t>:</w:t>
      </w:r>
      <w:r w:rsidR="006B71F7" w:rsidRPr="006B71F7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قدمها </w:t>
      </w:r>
      <w:r>
        <w:rPr>
          <w:sz w:val="28"/>
          <w:szCs w:val="28"/>
        </w:rPr>
        <w:t>Koh</w:t>
      </w:r>
      <w:r w:rsidR="006B71F7">
        <w:rPr>
          <w:sz w:val="28"/>
          <w:szCs w:val="28"/>
        </w:rPr>
        <w:t>l</w:t>
      </w:r>
      <w:r>
        <w:rPr>
          <w:sz w:val="28"/>
          <w:szCs w:val="28"/>
        </w:rPr>
        <w:t>er</w:t>
      </w:r>
      <w:r w:rsidR="006B71F7">
        <w:rPr>
          <w:rFonts w:hint="cs"/>
          <w:sz w:val="28"/>
          <w:szCs w:val="28"/>
          <w:rtl/>
        </w:rPr>
        <w:t xml:space="preserve"> وتشير إلى أ</w:t>
      </w:r>
      <w:r>
        <w:rPr>
          <w:rFonts w:hint="cs"/>
          <w:sz w:val="28"/>
          <w:szCs w:val="28"/>
          <w:rtl/>
        </w:rPr>
        <w:t>ن السلوك لايحدث بشك</w:t>
      </w:r>
      <w:r w:rsidR="006B71F7">
        <w:rPr>
          <w:rFonts w:hint="cs"/>
          <w:sz w:val="28"/>
          <w:szCs w:val="28"/>
          <w:rtl/>
        </w:rPr>
        <w:t>ل عشوائي ولكن نتيجة للاستبصار وإ</w:t>
      </w:r>
      <w:r>
        <w:rPr>
          <w:rFonts w:hint="cs"/>
          <w:sz w:val="28"/>
          <w:szCs w:val="28"/>
          <w:rtl/>
        </w:rPr>
        <w:t xml:space="preserve">دراك المعاني حيث يستقبل الفرد المعلومات </w:t>
      </w:r>
      <w:r w:rsidR="006B71F7">
        <w:rPr>
          <w:rFonts w:hint="cs"/>
          <w:sz w:val="28"/>
          <w:szCs w:val="28"/>
          <w:rtl/>
        </w:rPr>
        <w:t>ويفكر فيها ويعطيها مدلولات معينة</w:t>
      </w:r>
      <w:r>
        <w:rPr>
          <w:rFonts w:hint="cs"/>
          <w:sz w:val="28"/>
          <w:szCs w:val="28"/>
          <w:rtl/>
        </w:rPr>
        <w:t xml:space="preserve"> ويستخدم </w:t>
      </w:r>
      <w:r w:rsidR="006B71F7">
        <w:rPr>
          <w:rFonts w:hint="cs"/>
          <w:sz w:val="28"/>
          <w:szCs w:val="28"/>
          <w:rtl/>
        </w:rPr>
        <w:t>ذكائه في تحديد السلوك الذي يجب أ</w:t>
      </w:r>
      <w:r>
        <w:rPr>
          <w:rFonts w:hint="cs"/>
          <w:sz w:val="28"/>
          <w:szCs w:val="28"/>
          <w:rtl/>
        </w:rPr>
        <w:t>ن يقوم به (تجربة القرود) والتعلم بالاستبصار لا</w:t>
      </w:r>
      <w:r w:rsidR="006B71F7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يخلو من التجرب</w:t>
      </w:r>
      <w:r w:rsidR="006B71F7">
        <w:rPr>
          <w:rFonts w:hint="cs"/>
          <w:sz w:val="28"/>
          <w:szCs w:val="28"/>
          <w:rtl/>
        </w:rPr>
        <w:t>ة</w:t>
      </w:r>
      <w:r>
        <w:rPr>
          <w:rFonts w:hint="cs"/>
          <w:sz w:val="28"/>
          <w:szCs w:val="28"/>
          <w:rtl/>
        </w:rPr>
        <w:t xml:space="preserve"> والخط</w:t>
      </w:r>
      <w:r w:rsidR="006B71F7"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 ولكن عادة مايكون في بداية المشكل</w:t>
      </w:r>
      <w:r w:rsidR="006B71F7">
        <w:rPr>
          <w:rFonts w:hint="cs"/>
          <w:sz w:val="28"/>
          <w:szCs w:val="28"/>
          <w:rtl/>
        </w:rPr>
        <w:t>ة</w:t>
      </w:r>
      <w:r>
        <w:rPr>
          <w:rFonts w:hint="cs"/>
          <w:sz w:val="28"/>
          <w:szCs w:val="28"/>
          <w:rtl/>
        </w:rPr>
        <w:t>, وقد ي</w:t>
      </w:r>
      <w:r w:rsidR="006B71F7"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خذ الاستبصار فتره طويل</w:t>
      </w:r>
      <w:r w:rsidR="006B71F7">
        <w:rPr>
          <w:rFonts w:hint="cs"/>
          <w:sz w:val="28"/>
          <w:szCs w:val="28"/>
          <w:rtl/>
        </w:rPr>
        <w:t>ة</w:t>
      </w:r>
      <w:r>
        <w:rPr>
          <w:rFonts w:hint="cs"/>
          <w:sz w:val="28"/>
          <w:szCs w:val="28"/>
          <w:rtl/>
        </w:rPr>
        <w:t xml:space="preserve"> </w:t>
      </w:r>
      <w:r w:rsidR="006B71F7"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و قصير</w:t>
      </w:r>
      <w:r w:rsidR="006B71F7">
        <w:rPr>
          <w:rFonts w:hint="cs"/>
          <w:sz w:val="28"/>
          <w:szCs w:val="28"/>
          <w:rtl/>
        </w:rPr>
        <w:t>ة</w:t>
      </w:r>
      <w:r>
        <w:rPr>
          <w:rFonts w:hint="cs"/>
          <w:sz w:val="28"/>
          <w:szCs w:val="28"/>
          <w:rtl/>
        </w:rPr>
        <w:t xml:space="preserve"> </w:t>
      </w:r>
      <w:r w:rsidR="006B71F7"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>و تدريجي</w:t>
      </w:r>
      <w:r w:rsidR="006B71F7">
        <w:rPr>
          <w:rFonts w:hint="cs"/>
          <w:sz w:val="28"/>
          <w:szCs w:val="28"/>
          <w:rtl/>
        </w:rPr>
        <w:t>ة</w:t>
      </w:r>
      <w:r>
        <w:rPr>
          <w:rFonts w:hint="cs"/>
          <w:sz w:val="28"/>
          <w:szCs w:val="28"/>
          <w:rtl/>
        </w:rPr>
        <w:t xml:space="preserve"> حتى يحدث السلوك. </w:t>
      </w:r>
    </w:p>
    <w:p w:rsidR="003E642E" w:rsidRPr="006D71E7" w:rsidRDefault="003E642E" w:rsidP="006B71F7">
      <w:pPr>
        <w:ind w:left="-625" w:right="-709"/>
        <w:rPr>
          <w:b/>
          <w:bCs/>
          <w:color w:val="FF0000"/>
          <w:sz w:val="28"/>
          <w:szCs w:val="28"/>
          <w:rtl/>
        </w:rPr>
      </w:pPr>
      <w:r w:rsidRPr="006D71E7">
        <w:rPr>
          <w:rFonts w:hint="cs"/>
          <w:b/>
          <w:bCs/>
          <w:color w:val="FF6600"/>
          <w:sz w:val="28"/>
          <w:szCs w:val="28"/>
          <w:rtl/>
        </w:rPr>
        <w:t>ثالث</w:t>
      </w:r>
      <w:r w:rsidR="006B71F7" w:rsidRPr="006D71E7">
        <w:rPr>
          <w:rFonts w:hint="cs"/>
          <w:b/>
          <w:bCs/>
          <w:color w:val="FF6600"/>
          <w:sz w:val="28"/>
          <w:szCs w:val="28"/>
          <w:rtl/>
        </w:rPr>
        <w:t>ًا:</w:t>
      </w:r>
      <w:r w:rsidRPr="006D71E7">
        <w:rPr>
          <w:rFonts w:hint="cs"/>
          <w:b/>
          <w:bCs/>
          <w:color w:val="FF6600"/>
          <w:sz w:val="28"/>
          <w:szCs w:val="28"/>
          <w:rtl/>
        </w:rPr>
        <w:t xml:space="preserve"> مبادئ التعلم:</w:t>
      </w:r>
      <w:r w:rsidRPr="006D71E7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</w:p>
    <w:p w:rsidR="006B71F7" w:rsidRPr="006B71F7" w:rsidRDefault="006B71F7" w:rsidP="004A0629">
      <w:pPr>
        <w:pStyle w:val="ListParagraph"/>
        <w:numPr>
          <w:ilvl w:val="0"/>
          <w:numId w:val="6"/>
        </w:numPr>
        <w:ind w:left="-199" w:right="-709"/>
        <w:rPr>
          <w:sz w:val="28"/>
          <w:szCs w:val="28"/>
          <w:rtl/>
        </w:rPr>
      </w:pPr>
      <w:r w:rsidRPr="006B71F7">
        <w:rPr>
          <w:rFonts w:hint="cs"/>
          <w:sz w:val="28"/>
          <w:szCs w:val="28"/>
          <w:rtl/>
        </w:rPr>
        <w:t>لا يتعلم الإنسان بدون دوافع.</w:t>
      </w:r>
    </w:p>
    <w:p w:rsidR="006B71F7" w:rsidRDefault="006B71F7" w:rsidP="004A0629">
      <w:pPr>
        <w:pStyle w:val="ListParagraph"/>
        <w:numPr>
          <w:ilvl w:val="0"/>
          <w:numId w:val="6"/>
        </w:numPr>
        <w:ind w:left="-199" w:right="-709"/>
        <w:rPr>
          <w:sz w:val="28"/>
          <w:szCs w:val="28"/>
        </w:rPr>
      </w:pPr>
      <w:r w:rsidRPr="006B71F7">
        <w:rPr>
          <w:rFonts w:hint="cs"/>
          <w:sz w:val="28"/>
          <w:szCs w:val="28"/>
          <w:rtl/>
        </w:rPr>
        <w:t>المكافأة تعزز وتدعم عملية التعلم.</w:t>
      </w:r>
    </w:p>
    <w:p w:rsidR="006D71E7" w:rsidRDefault="006D71E7" w:rsidP="004A0629">
      <w:pPr>
        <w:pStyle w:val="ListParagraph"/>
        <w:numPr>
          <w:ilvl w:val="0"/>
          <w:numId w:val="6"/>
        </w:numPr>
        <w:ind w:left="-199" w:right="-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التعلم الموزع أ</w:t>
      </w:r>
      <w:r w:rsidRPr="00EA6631">
        <w:rPr>
          <w:rFonts w:hint="cs"/>
          <w:sz w:val="28"/>
          <w:szCs w:val="28"/>
          <w:rtl/>
        </w:rPr>
        <w:t>فضل من التعلم المركز</w:t>
      </w:r>
      <w:r>
        <w:rPr>
          <w:rFonts w:hint="cs"/>
          <w:sz w:val="28"/>
          <w:szCs w:val="28"/>
          <w:rtl/>
        </w:rPr>
        <w:t>.</w:t>
      </w:r>
    </w:p>
    <w:p w:rsidR="006D71E7" w:rsidRDefault="006D71E7" w:rsidP="004A0629">
      <w:pPr>
        <w:pStyle w:val="ListParagraph"/>
        <w:numPr>
          <w:ilvl w:val="0"/>
          <w:numId w:val="6"/>
        </w:numPr>
        <w:ind w:left="-199" w:right="-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المشاركة الإيجابية.</w:t>
      </w:r>
    </w:p>
    <w:p w:rsidR="006D71E7" w:rsidRDefault="006D71E7" w:rsidP="004A0629">
      <w:pPr>
        <w:pStyle w:val="ListParagraph"/>
        <w:numPr>
          <w:ilvl w:val="0"/>
          <w:numId w:val="6"/>
        </w:numPr>
        <w:ind w:left="-199" w:right="-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ضرورة تنوع مواد أو مجالات التعلم.</w:t>
      </w:r>
    </w:p>
    <w:p w:rsidR="006D71E7" w:rsidRDefault="006D71E7" w:rsidP="004A0629">
      <w:pPr>
        <w:pStyle w:val="ListParagraph"/>
        <w:numPr>
          <w:ilvl w:val="0"/>
          <w:numId w:val="6"/>
        </w:numPr>
        <w:ind w:left="-199" w:right="-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أهمية الفهم أ</w:t>
      </w:r>
      <w:r w:rsidRPr="00EA6631">
        <w:rPr>
          <w:rFonts w:hint="cs"/>
          <w:sz w:val="28"/>
          <w:szCs w:val="28"/>
          <w:rtl/>
        </w:rPr>
        <w:t>ثناء عملية التعلم</w:t>
      </w:r>
      <w:r>
        <w:rPr>
          <w:rFonts w:hint="cs"/>
          <w:sz w:val="28"/>
          <w:szCs w:val="28"/>
          <w:rtl/>
        </w:rPr>
        <w:t>.</w:t>
      </w:r>
    </w:p>
    <w:p w:rsidR="006D71E7" w:rsidRDefault="006D71E7" w:rsidP="004A0629">
      <w:pPr>
        <w:pStyle w:val="ListParagraph"/>
        <w:numPr>
          <w:ilvl w:val="0"/>
          <w:numId w:val="6"/>
        </w:numPr>
        <w:ind w:left="-199" w:right="-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التكرار.</w:t>
      </w:r>
    </w:p>
    <w:p w:rsidR="006D71E7" w:rsidRDefault="006D71E7" w:rsidP="004A0629">
      <w:pPr>
        <w:pStyle w:val="ListParagraph"/>
        <w:numPr>
          <w:ilvl w:val="0"/>
          <w:numId w:val="6"/>
        </w:numPr>
        <w:ind w:left="-199" w:right="-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فائدة الإرشاد والتوجيه.</w:t>
      </w:r>
    </w:p>
    <w:p w:rsidR="006D71E7" w:rsidRPr="006B71F7" w:rsidRDefault="006D71E7" w:rsidP="004A0629">
      <w:pPr>
        <w:pStyle w:val="ListParagraph"/>
        <w:numPr>
          <w:ilvl w:val="0"/>
          <w:numId w:val="6"/>
        </w:numPr>
        <w:ind w:left="-199"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مبدأ التماثل أو التشابه.</w:t>
      </w:r>
    </w:p>
    <w:p w:rsidR="003E642E" w:rsidRPr="00EA6631" w:rsidRDefault="003E642E" w:rsidP="00392AE3">
      <w:pPr>
        <w:ind w:left="-625" w:right="-709"/>
        <w:rPr>
          <w:sz w:val="28"/>
          <w:szCs w:val="28"/>
          <w:rtl/>
        </w:rPr>
      </w:pPr>
      <w:r w:rsidRPr="00EA6631">
        <w:rPr>
          <w:rFonts w:hint="cs"/>
          <w:sz w:val="28"/>
          <w:szCs w:val="28"/>
          <w:rtl/>
        </w:rPr>
        <w:t xml:space="preserve"> </w:t>
      </w:r>
    </w:p>
    <w:p w:rsidR="003E642E" w:rsidRPr="006D71E7" w:rsidRDefault="003E642E" w:rsidP="006D71E7">
      <w:pPr>
        <w:ind w:left="-625" w:right="-709"/>
        <w:rPr>
          <w:b/>
          <w:bCs/>
          <w:color w:val="FF6600"/>
          <w:sz w:val="28"/>
          <w:szCs w:val="28"/>
          <w:rtl/>
        </w:rPr>
      </w:pPr>
      <w:r w:rsidRPr="006D71E7">
        <w:rPr>
          <w:rFonts w:hint="cs"/>
          <w:b/>
          <w:bCs/>
          <w:color w:val="FF6600"/>
          <w:sz w:val="28"/>
          <w:szCs w:val="28"/>
          <w:rtl/>
        </w:rPr>
        <w:t>رابع</w:t>
      </w:r>
      <w:r w:rsidR="006D71E7" w:rsidRPr="006D71E7">
        <w:rPr>
          <w:rFonts w:hint="cs"/>
          <w:b/>
          <w:bCs/>
          <w:color w:val="FF6600"/>
          <w:sz w:val="28"/>
          <w:szCs w:val="28"/>
          <w:rtl/>
        </w:rPr>
        <w:t>ًا</w:t>
      </w:r>
      <w:r w:rsidRPr="006D71E7">
        <w:rPr>
          <w:rFonts w:hint="cs"/>
          <w:b/>
          <w:bCs/>
          <w:color w:val="FF6600"/>
          <w:sz w:val="28"/>
          <w:szCs w:val="28"/>
          <w:rtl/>
        </w:rPr>
        <w:t>: التدعيم والعقاب وعلاقتهما بالتعلم</w:t>
      </w:r>
      <w:r w:rsidR="006D71E7" w:rsidRPr="006D71E7">
        <w:rPr>
          <w:rFonts w:hint="cs"/>
          <w:b/>
          <w:bCs/>
          <w:color w:val="FF6600"/>
          <w:sz w:val="28"/>
          <w:szCs w:val="28"/>
          <w:rtl/>
        </w:rPr>
        <w:t>:</w:t>
      </w:r>
      <w:r w:rsidRPr="006D71E7">
        <w:rPr>
          <w:rFonts w:hint="cs"/>
          <w:b/>
          <w:bCs/>
          <w:color w:val="FF6600"/>
          <w:sz w:val="28"/>
          <w:szCs w:val="28"/>
          <w:rtl/>
        </w:rPr>
        <w:t xml:space="preserve"> </w:t>
      </w:r>
    </w:p>
    <w:p w:rsidR="003E642E" w:rsidRPr="006D71E7" w:rsidRDefault="003E642E" w:rsidP="004A0629">
      <w:pPr>
        <w:pStyle w:val="ListParagraph"/>
        <w:numPr>
          <w:ilvl w:val="0"/>
          <w:numId w:val="7"/>
        </w:numPr>
        <w:ind w:right="-709"/>
        <w:rPr>
          <w:color w:val="FF6600"/>
          <w:sz w:val="28"/>
          <w:szCs w:val="28"/>
          <w:u w:val="single"/>
        </w:rPr>
      </w:pPr>
      <w:r w:rsidRPr="006D71E7">
        <w:rPr>
          <w:rFonts w:hint="cs"/>
          <w:color w:val="FF6600"/>
          <w:sz w:val="28"/>
          <w:szCs w:val="28"/>
          <w:u w:val="single"/>
          <w:rtl/>
        </w:rPr>
        <w:t>تثبيت وتعزيز السلوك المرغوب</w:t>
      </w:r>
      <w:r w:rsidRPr="006D71E7">
        <w:rPr>
          <w:rFonts w:hint="cs"/>
          <w:color w:val="FF6600"/>
          <w:sz w:val="28"/>
          <w:szCs w:val="28"/>
          <w:rtl/>
        </w:rPr>
        <w:t>:</w:t>
      </w:r>
    </w:p>
    <w:p w:rsidR="006D71E7" w:rsidRPr="006D71E7" w:rsidRDefault="006D71E7" w:rsidP="004A0629">
      <w:pPr>
        <w:pStyle w:val="ListParagraph"/>
        <w:numPr>
          <w:ilvl w:val="1"/>
          <w:numId w:val="7"/>
        </w:numPr>
        <w:ind w:right="-709"/>
        <w:rPr>
          <w:color w:val="FF6600"/>
          <w:sz w:val="28"/>
          <w:szCs w:val="28"/>
          <w:u w:val="single"/>
        </w:rPr>
      </w:pPr>
      <w:r>
        <w:rPr>
          <w:rFonts w:hint="cs"/>
          <w:color w:val="FF6600"/>
          <w:sz w:val="28"/>
          <w:szCs w:val="28"/>
          <w:rtl/>
        </w:rPr>
        <w:t xml:space="preserve">تقديم حافز إيجابي </w:t>
      </w:r>
      <w:r>
        <w:rPr>
          <w:color w:val="FF6600"/>
          <w:sz w:val="28"/>
          <w:szCs w:val="28"/>
          <w:rtl/>
        </w:rPr>
        <w:t>–</w:t>
      </w:r>
      <w:r>
        <w:rPr>
          <w:rFonts w:hint="cs"/>
          <w:color w:val="FF6600"/>
          <w:sz w:val="28"/>
          <w:szCs w:val="28"/>
          <w:rtl/>
        </w:rPr>
        <w:t xml:space="preserve"> تدعيم إيجابي: </w:t>
      </w:r>
      <w:r>
        <w:rPr>
          <w:rFonts w:hint="cs"/>
          <w:color w:val="000000" w:themeColor="text1"/>
          <w:sz w:val="28"/>
          <w:szCs w:val="28"/>
          <w:rtl/>
        </w:rPr>
        <w:t>إذا ارتفعت إنتا</w:t>
      </w:r>
      <w:r w:rsidRPr="00EA6631">
        <w:rPr>
          <w:rFonts w:hint="cs"/>
          <w:color w:val="000000" w:themeColor="text1"/>
          <w:sz w:val="28"/>
          <w:szCs w:val="28"/>
          <w:rtl/>
        </w:rPr>
        <w:t>ج</w:t>
      </w:r>
      <w:r>
        <w:rPr>
          <w:rFonts w:hint="cs"/>
          <w:color w:val="000000" w:themeColor="text1"/>
          <w:sz w:val="28"/>
          <w:szCs w:val="28"/>
          <w:rtl/>
        </w:rPr>
        <w:t>ي</w:t>
      </w:r>
      <w:r w:rsidRPr="00EA6631">
        <w:rPr>
          <w:rFonts w:hint="cs"/>
          <w:color w:val="000000" w:themeColor="text1"/>
          <w:sz w:val="28"/>
          <w:szCs w:val="28"/>
          <w:rtl/>
        </w:rPr>
        <w:t>ة الموظف وتم منحه مكاف</w:t>
      </w:r>
      <w:r>
        <w:rPr>
          <w:rFonts w:hint="cs"/>
          <w:color w:val="000000" w:themeColor="text1"/>
          <w:sz w:val="28"/>
          <w:szCs w:val="28"/>
          <w:rtl/>
        </w:rPr>
        <w:t>أة</w:t>
      </w:r>
      <w:r w:rsidRPr="00EA6631">
        <w:rPr>
          <w:rFonts w:hint="cs"/>
          <w:color w:val="000000" w:themeColor="text1"/>
          <w:sz w:val="28"/>
          <w:szCs w:val="28"/>
          <w:rtl/>
        </w:rPr>
        <w:t xml:space="preserve"> تشجيعي</w:t>
      </w:r>
      <w:r>
        <w:rPr>
          <w:rFonts w:hint="cs"/>
          <w:color w:val="000000" w:themeColor="text1"/>
          <w:sz w:val="28"/>
          <w:szCs w:val="28"/>
          <w:rtl/>
        </w:rPr>
        <w:t>ة</w:t>
      </w:r>
      <w:r w:rsidRPr="00EA6631">
        <w:rPr>
          <w:rFonts w:hint="cs"/>
          <w:color w:val="000000" w:themeColor="text1"/>
          <w:sz w:val="28"/>
          <w:szCs w:val="28"/>
          <w:rtl/>
        </w:rPr>
        <w:t xml:space="preserve"> سيعزز ذلك السلوك لديه وسيكرره مره أخرى.</w:t>
      </w:r>
    </w:p>
    <w:p w:rsidR="006D71E7" w:rsidRPr="006D71E7" w:rsidRDefault="006D71E7" w:rsidP="004A0629">
      <w:pPr>
        <w:pStyle w:val="ListParagraph"/>
        <w:numPr>
          <w:ilvl w:val="1"/>
          <w:numId w:val="7"/>
        </w:numPr>
        <w:ind w:right="-709"/>
        <w:rPr>
          <w:color w:val="FF6600"/>
          <w:sz w:val="28"/>
          <w:szCs w:val="28"/>
        </w:rPr>
      </w:pPr>
      <w:r w:rsidRPr="006D71E7">
        <w:rPr>
          <w:rFonts w:hint="cs"/>
          <w:color w:val="FF6600"/>
          <w:sz w:val="28"/>
          <w:szCs w:val="28"/>
          <w:rtl/>
        </w:rPr>
        <w:t xml:space="preserve">إيقاف أو منع حافز سلبي </w:t>
      </w:r>
      <w:r w:rsidRPr="006D71E7">
        <w:rPr>
          <w:color w:val="FF6600"/>
          <w:sz w:val="28"/>
          <w:szCs w:val="28"/>
          <w:rtl/>
        </w:rPr>
        <w:t>–</w:t>
      </w:r>
      <w:r w:rsidRPr="006D71E7">
        <w:rPr>
          <w:rFonts w:hint="cs"/>
          <w:color w:val="FF6600"/>
          <w:sz w:val="28"/>
          <w:szCs w:val="28"/>
          <w:rtl/>
        </w:rPr>
        <w:t xml:space="preserve"> تدعيم سلبي:</w:t>
      </w:r>
      <w:r>
        <w:rPr>
          <w:rFonts w:hint="cs"/>
          <w:color w:val="FF6600"/>
          <w:sz w:val="28"/>
          <w:szCs w:val="28"/>
          <w:rtl/>
        </w:rPr>
        <w:t xml:space="preserve"> </w:t>
      </w:r>
      <w:r w:rsidRPr="00EA6631">
        <w:rPr>
          <w:rFonts w:hint="cs"/>
          <w:sz w:val="28"/>
          <w:szCs w:val="28"/>
          <w:rtl/>
        </w:rPr>
        <w:t>يسلك المو</w:t>
      </w:r>
      <w:r>
        <w:rPr>
          <w:rFonts w:hint="cs"/>
          <w:sz w:val="28"/>
          <w:szCs w:val="28"/>
          <w:rtl/>
        </w:rPr>
        <w:t>ظف سلوك معين ليتجنب العقاب مثل أن يلتزم بمواعيد الدوام تجنبًا</w:t>
      </w:r>
      <w:r w:rsidRPr="00EA6631">
        <w:rPr>
          <w:rFonts w:hint="cs"/>
          <w:sz w:val="28"/>
          <w:szCs w:val="28"/>
          <w:rtl/>
        </w:rPr>
        <w:t xml:space="preserve"> للعقاب</w:t>
      </w:r>
      <w:r>
        <w:rPr>
          <w:rFonts w:hint="cs"/>
          <w:sz w:val="28"/>
          <w:szCs w:val="28"/>
          <w:rtl/>
        </w:rPr>
        <w:t>.</w:t>
      </w:r>
    </w:p>
    <w:p w:rsidR="006D71E7" w:rsidRDefault="006D71E7" w:rsidP="004A0629">
      <w:pPr>
        <w:pStyle w:val="ListParagraph"/>
        <w:numPr>
          <w:ilvl w:val="0"/>
          <w:numId w:val="7"/>
        </w:numPr>
        <w:ind w:right="-709"/>
        <w:rPr>
          <w:color w:val="FF6600"/>
          <w:sz w:val="28"/>
          <w:szCs w:val="28"/>
        </w:rPr>
      </w:pPr>
      <w:r w:rsidRPr="006D71E7">
        <w:rPr>
          <w:rFonts w:hint="cs"/>
          <w:color w:val="FF6600"/>
          <w:sz w:val="28"/>
          <w:szCs w:val="28"/>
          <w:u w:val="single"/>
          <w:rtl/>
        </w:rPr>
        <w:t>إضعاف وإخماد السلوك غير المرغوب</w:t>
      </w:r>
      <w:r>
        <w:rPr>
          <w:rFonts w:hint="cs"/>
          <w:color w:val="FF6600"/>
          <w:sz w:val="28"/>
          <w:szCs w:val="28"/>
          <w:rtl/>
        </w:rPr>
        <w:t>:</w:t>
      </w:r>
    </w:p>
    <w:p w:rsidR="006D71E7" w:rsidRPr="007F051C" w:rsidRDefault="006D71E7" w:rsidP="004A0629">
      <w:pPr>
        <w:pStyle w:val="ListParagraph"/>
        <w:numPr>
          <w:ilvl w:val="1"/>
          <w:numId w:val="7"/>
        </w:numPr>
        <w:ind w:right="-709"/>
        <w:rPr>
          <w:color w:val="FF6600"/>
          <w:sz w:val="28"/>
          <w:szCs w:val="28"/>
        </w:rPr>
      </w:pPr>
      <w:r w:rsidRPr="007F051C">
        <w:rPr>
          <w:rFonts w:hint="cs"/>
          <w:color w:val="FF6600"/>
          <w:sz w:val="28"/>
          <w:szCs w:val="28"/>
          <w:rtl/>
        </w:rPr>
        <w:t>العقاب</w:t>
      </w:r>
      <w:r w:rsidRPr="006D71E7">
        <w:rPr>
          <w:rFonts w:hint="cs"/>
          <w:color w:val="FF6600"/>
          <w:sz w:val="28"/>
          <w:szCs w:val="28"/>
          <w:rtl/>
        </w:rPr>
        <w:t>:</w:t>
      </w:r>
      <w:r>
        <w:rPr>
          <w:rFonts w:hint="cs"/>
          <w:color w:val="FF660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نتيجة مؤلمة وغير سارة يحصل عليها الفرد نتيجة سلوك معين</w:t>
      </w:r>
      <w:r w:rsidR="007F051C">
        <w:rPr>
          <w:rFonts w:hint="cs"/>
          <w:sz w:val="28"/>
          <w:szCs w:val="28"/>
          <w:rtl/>
        </w:rPr>
        <w:t>.</w:t>
      </w:r>
    </w:p>
    <w:p w:rsidR="007F051C" w:rsidRPr="007F051C" w:rsidRDefault="007F051C" w:rsidP="004A0629">
      <w:pPr>
        <w:pStyle w:val="ListParagraph"/>
        <w:numPr>
          <w:ilvl w:val="1"/>
          <w:numId w:val="7"/>
        </w:numPr>
        <w:ind w:right="-709"/>
        <w:rPr>
          <w:color w:val="FF6600"/>
          <w:sz w:val="28"/>
          <w:szCs w:val="28"/>
        </w:rPr>
      </w:pPr>
      <w:r>
        <w:rPr>
          <w:rFonts w:hint="cs"/>
          <w:color w:val="FF6600"/>
          <w:sz w:val="28"/>
          <w:szCs w:val="28"/>
          <w:rtl/>
        </w:rPr>
        <w:t xml:space="preserve">استخدام استراتيجية الانطفاء: </w:t>
      </w:r>
      <w:r>
        <w:rPr>
          <w:rFonts w:hint="cs"/>
          <w:sz w:val="28"/>
          <w:szCs w:val="28"/>
          <w:rtl/>
        </w:rPr>
        <w:t>منع وإيقاف حافز إيجابي (اللا تدعيم) وقد يحدث الإطفاء مع السلوك المرغوب بتجاهل مقترحات الموظف.</w:t>
      </w:r>
    </w:p>
    <w:p w:rsidR="007F051C" w:rsidRPr="007F051C" w:rsidRDefault="007F051C" w:rsidP="007F051C">
      <w:pPr>
        <w:ind w:left="-625" w:right="-709"/>
        <w:rPr>
          <w:color w:val="FF6600"/>
          <w:sz w:val="28"/>
          <w:szCs w:val="28"/>
        </w:rPr>
      </w:pPr>
    </w:p>
    <w:p w:rsidR="007F051C" w:rsidRPr="007F051C" w:rsidRDefault="007F051C" w:rsidP="004A0629">
      <w:pPr>
        <w:pStyle w:val="ListParagraph"/>
        <w:numPr>
          <w:ilvl w:val="0"/>
          <w:numId w:val="7"/>
        </w:numPr>
        <w:ind w:right="-709"/>
        <w:rPr>
          <w:color w:val="FF6600"/>
          <w:sz w:val="28"/>
          <w:szCs w:val="28"/>
        </w:rPr>
      </w:pPr>
      <w:r w:rsidRPr="007F051C">
        <w:rPr>
          <w:rFonts w:hint="cs"/>
          <w:color w:val="FF6600"/>
          <w:sz w:val="28"/>
          <w:szCs w:val="28"/>
          <w:u w:val="single"/>
          <w:rtl/>
        </w:rPr>
        <w:lastRenderedPageBreak/>
        <w:t>جداول التدعيم</w:t>
      </w:r>
      <w:r>
        <w:rPr>
          <w:rFonts w:hint="cs"/>
          <w:color w:val="FF6600"/>
          <w:sz w:val="28"/>
          <w:szCs w:val="28"/>
          <w:rtl/>
        </w:rPr>
        <w:t xml:space="preserve">: </w:t>
      </w:r>
      <w:r w:rsidRPr="00251BD2">
        <w:rPr>
          <w:rFonts w:hint="cs"/>
          <w:sz w:val="28"/>
          <w:szCs w:val="28"/>
          <w:rtl/>
        </w:rPr>
        <w:t xml:space="preserve">تشير </w:t>
      </w:r>
      <w:r>
        <w:rPr>
          <w:rFonts w:hint="cs"/>
          <w:sz w:val="28"/>
          <w:szCs w:val="28"/>
          <w:rtl/>
        </w:rPr>
        <w:t xml:space="preserve">إلى عملية توقيت التحفيز </w:t>
      </w:r>
      <w:r w:rsidRPr="007F051C">
        <w:rPr>
          <w:rFonts w:hint="cs"/>
          <w:sz w:val="28"/>
          <w:szCs w:val="28"/>
          <w:u w:val="single"/>
          <w:rtl/>
        </w:rPr>
        <w:t>وتنقسم إلى تصنيفين رئيسيين</w:t>
      </w:r>
      <w:r w:rsidRPr="00251BD2">
        <w:rPr>
          <w:rFonts w:hint="cs"/>
          <w:sz w:val="28"/>
          <w:szCs w:val="28"/>
          <w:rtl/>
        </w:rPr>
        <w:t>:</w:t>
      </w:r>
    </w:p>
    <w:p w:rsidR="007F051C" w:rsidRPr="007F051C" w:rsidRDefault="007F051C" w:rsidP="004A0629">
      <w:pPr>
        <w:pStyle w:val="ListParagraph"/>
        <w:numPr>
          <w:ilvl w:val="1"/>
          <w:numId w:val="7"/>
        </w:numPr>
        <w:ind w:right="-709"/>
        <w:rPr>
          <w:color w:val="FF6600"/>
          <w:sz w:val="28"/>
          <w:szCs w:val="28"/>
        </w:rPr>
      </w:pPr>
      <w:r>
        <w:rPr>
          <w:rFonts w:hint="cs"/>
          <w:color w:val="FF6600"/>
          <w:sz w:val="28"/>
          <w:szCs w:val="28"/>
          <w:rtl/>
        </w:rPr>
        <w:t xml:space="preserve">جداول مستمرة: </w:t>
      </w:r>
      <w:r w:rsidRPr="007F051C">
        <w:rPr>
          <w:rFonts w:hint="cs"/>
          <w:sz w:val="28"/>
          <w:szCs w:val="28"/>
          <w:rtl/>
        </w:rPr>
        <w:t>يتم إعطاء مدعم لكل استجابة صحيحة من قبل الفرد (</w:t>
      </w:r>
      <w:r>
        <w:rPr>
          <w:rFonts w:hint="cs"/>
          <w:sz w:val="28"/>
          <w:szCs w:val="28"/>
          <w:rtl/>
        </w:rPr>
        <w:t xml:space="preserve">توجيه عبارات المدح </w:t>
      </w:r>
      <w:r w:rsidRPr="007F051C">
        <w:rPr>
          <w:rFonts w:hint="cs"/>
          <w:sz w:val="28"/>
          <w:szCs w:val="28"/>
          <w:rtl/>
        </w:rPr>
        <w:t>للموظف مع كل سلوك مرغوب)</w:t>
      </w:r>
      <w:r>
        <w:rPr>
          <w:rFonts w:hint="cs"/>
          <w:sz w:val="28"/>
          <w:szCs w:val="28"/>
          <w:rtl/>
        </w:rPr>
        <w:t>.</w:t>
      </w:r>
    </w:p>
    <w:p w:rsidR="007F051C" w:rsidRPr="006D71E7" w:rsidRDefault="007F051C" w:rsidP="004A0629">
      <w:pPr>
        <w:pStyle w:val="ListParagraph"/>
        <w:numPr>
          <w:ilvl w:val="1"/>
          <w:numId w:val="7"/>
        </w:numPr>
        <w:ind w:right="-709"/>
        <w:rPr>
          <w:color w:val="FF6600"/>
          <w:sz w:val="28"/>
          <w:szCs w:val="28"/>
          <w:rtl/>
        </w:rPr>
      </w:pPr>
      <w:r>
        <w:rPr>
          <w:rFonts w:hint="cs"/>
          <w:color w:val="FF6600"/>
          <w:sz w:val="28"/>
          <w:szCs w:val="28"/>
          <w:rtl/>
        </w:rPr>
        <w:t xml:space="preserve">جداول متقطعة: </w:t>
      </w:r>
      <w:r w:rsidR="008410F5" w:rsidRPr="007F051C">
        <w:rPr>
          <w:rFonts w:hint="cs"/>
          <w:sz w:val="28"/>
          <w:szCs w:val="28"/>
          <w:rtl/>
        </w:rPr>
        <w:t>تقديم مدعمات بعد عدد من الاستجابات الصحيحة حيث يتم تعديل السلوك ببطء</w:t>
      </w:r>
      <w:r w:rsidR="008410F5">
        <w:rPr>
          <w:rFonts w:hint="cs"/>
          <w:sz w:val="28"/>
          <w:szCs w:val="28"/>
          <w:rtl/>
        </w:rPr>
        <w:t>.</w:t>
      </w:r>
    </w:p>
    <w:p w:rsidR="00611233" w:rsidRDefault="00611233" w:rsidP="007F051C">
      <w:pPr>
        <w:ind w:left="-625" w:right="-709"/>
        <w:rPr>
          <w:sz w:val="10"/>
          <w:szCs w:val="10"/>
          <w:rtl/>
        </w:rPr>
      </w:pPr>
    </w:p>
    <w:p w:rsidR="003E642E" w:rsidRPr="00A0741A" w:rsidRDefault="003E642E" w:rsidP="00A0741A">
      <w:pPr>
        <w:ind w:left="-625" w:right="-709"/>
        <w:rPr>
          <w:b/>
          <w:bCs/>
          <w:sz w:val="28"/>
          <w:szCs w:val="28"/>
          <w:u w:val="single"/>
          <w:rtl/>
        </w:rPr>
      </w:pPr>
      <w:r w:rsidRPr="00A0741A">
        <w:rPr>
          <w:rFonts w:hint="cs"/>
          <w:b/>
          <w:bCs/>
          <w:color w:val="FF6600"/>
          <w:sz w:val="28"/>
          <w:szCs w:val="28"/>
          <w:rtl/>
        </w:rPr>
        <w:t>خامس</w:t>
      </w:r>
      <w:r w:rsidR="00A0741A" w:rsidRPr="00A0741A">
        <w:rPr>
          <w:rFonts w:hint="cs"/>
          <w:b/>
          <w:bCs/>
          <w:color w:val="FF6600"/>
          <w:sz w:val="28"/>
          <w:szCs w:val="28"/>
          <w:rtl/>
        </w:rPr>
        <w:t>ًا</w:t>
      </w:r>
      <w:r w:rsidRPr="00A0741A">
        <w:rPr>
          <w:rFonts w:hint="cs"/>
          <w:b/>
          <w:bCs/>
          <w:color w:val="FF6600"/>
          <w:sz w:val="28"/>
          <w:szCs w:val="28"/>
          <w:rtl/>
        </w:rPr>
        <w:t>: التذكر والنسيان وعلاقتهما بالتعلم</w:t>
      </w:r>
      <w:r w:rsidR="00A0741A" w:rsidRPr="00A0741A">
        <w:rPr>
          <w:rFonts w:hint="cs"/>
          <w:b/>
          <w:bCs/>
          <w:color w:val="FF6600"/>
          <w:sz w:val="28"/>
          <w:szCs w:val="28"/>
          <w:rtl/>
        </w:rPr>
        <w:t>:</w:t>
      </w:r>
      <w:r w:rsidRPr="00A0741A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611233" w:rsidRDefault="003E642E" w:rsidP="00611233">
      <w:pPr>
        <w:ind w:left="-625" w:right="-709"/>
        <w:rPr>
          <w:color w:val="FF6600"/>
          <w:sz w:val="28"/>
          <w:szCs w:val="28"/>
          <w:u w:val="single"/>
          <w:rtl/>
        </w:rPr>
      </w:pPr>
      <w:r w:rsidRPr="00611233">
        <w:rPr>
          <w:rFonts w:hint="cs"/>
          <w:b/>
          <w:bCs/>
          <w:color w:val="FF6600"/>
          <w:sz w:val="28"/>
          <w:szCs w:val="28"/>
          <w:rtl/>
        </w:rPr>
        <w:t>التذكر:</w:t>
      </w:r>
      <w:r w:rsidR="00611233">
        <w:rPr>
          <w:rFonts w:hint="cs"/>
          <w:color w:val="FF6600"/>
          <w:sz w:val="28"/>
          <w:szCs w:val="28"/>
          <w:rtl/>
        </w:rPr>
        <w:t xml:space="preserve"> </w:t>
      </w:r>
    </w:p>
    <w:p w:rsidR="003E642E" w:rsidRPr="00251BD2" w:rsidRDefault="003E642E" w:rsidP="00611233">
      <w:pPr>
        <w:ind w:left="-625" w:right="-709"/>
        <w:rPr>
          <w:sz w:val="28"/>
          <w:szCs w:val="28"/>
          <w:rtl/>
        </w:rPr>
      </w:pPr>
      <w:r w:rsidRPr="00611233">
        <w:rPr>
          <w:rFonts w:hint="cs"/>
          <w:color w:val="FF6600"/>
          <w:sz w:val="28"/>
          <w:szCs w:val="28"/>
          <w:u w:val="single"/>
          <w:rtl/>
        </w:rPr>
        <w:t>يقصد بالتذكر</w:t>
      </w:r>
      <w:r w:rsidRPr="00611233">
        <w:rPr>
          <w:rFonts w:hint="cs"/>
          <w:color w:val="FF6600"/>
          <w:sz w:val="28"/>
          <w:szCs w:val="28"/>
          <w:rtl/>
        </w:rPr>
        <w:t>:</w:t>
      </w:r>
      <w:r w:rsidRPr="00251BD2">
        <w:rPr>
          <w:rFonts w:hint="cs"/>
          <w:sz w:val="28"/>
          <w:szCs w:val="28"/>
          <w:rtl/>
        </w:rPr>
        <w:t xml:space="preserve"> الاحتفاظ بالتغير الذي اكتسبه الفرد نتيجة للتعلم.</w:t>
      </w:r>
    </w:p>
    <w:p w:rsidR="003E642E" w:rsidRPr="00251BD2" w:rsidRDefault="003E642E" w:rsidP="00611233">
      <w:pPr>
        <w:ind w:left="-625" w:right="-709"/>
        <w:rPr>
          <w:sz w:val="28"/>
          <w:szCs w:val="28"/>
          <w:rtl/>
        </w:rPr>
      </w:pPr>
      <w:r w:rsidRPr="00251BD2">
        <w:rPr>
          <w:rFonts w:hint="cs"/>
          <w:sz w:val="28"/>
          <w:szCs w:val="28"/>
          <w:rtl/>
        </w:rPr>
        <w:t>وهو يمثل الوجه الإيجابي لعملية التعلم, على عكس النسيان الذي يمثل الوجه السلبي للتعلم.</w:t>
      </w:r>
    </w:p>
    <w:p w:rsidR="003E642E" w:rsidRPr="00611233" w:rsidRDefault="003E642E" w:rsidP="00611233">
      <w:pPr>
        <w:ind w:left="-625" w:right="-709"/>
        <w:rPr>
          <w:color w:val="FF6600"/>
          <w:sz w:val="28"/>
          <w:szCs w:val="28"/>
          <w:u w:val="single"/>
          <w:rtl/>
        </w:rPr>
      </w:pPr>
      <w:r w:rsidRPr="00611233">
        <w:rPr>
          <w:rFonts w:hint="cs"/>
          <w:color w:val="FF6600"/>
          <w:sz w:val="28"/>
          <w:szCs w:val="28"/>
          <w:u w:val="single"/>
          <w:rtl/>
        </w:rPr>
        <w:t>مراحل التذكر</w:t>
      </w:r>
      <w:r w:rsidRPr="00611233">
        <w:rPr>
          <w:rFonts w:hint="cs"/>
          <w:color w:val="FF6600"/>
          <w:sz w:val="28"/>
          <w:szCs w:val="28"/>
          <w:rtl/>
        </w:rPr>
        <w:t xml:space="preserve">: </w:t>
      </w:r>
    </w:p>
    <w:p w:rsidR="003E642E" w:rsidRDefault="003E642E" w:rsidP="004A0629">
      <w:pPr>
        <w:pStyle w:val="ListParagraph"/>
        <w:numPr>
          <w:ilvl w:val="0"/>
          <w:numId w:val="8"/>
        </w:numPr>
        <w:ind w:right="-709"/>
        <w:rPr>
          <w:sz w:val="28"/>
          <w:szCs w:val="28"/>
        </w:rPr>
      </w:pPr>
      <w:r w:rsidRPr="00611233">
        <w:rPr>
          <w:rFonts w:hint="cs"/>
          <w:sz w:val="28"/>
          <w:szCs w:val="28"/>
          <w:rtl/>
        </w:rPr>
        <w:t xml:space="preserve">التعلم والاستظهار </w:t>
      </w:r>
      <w:r w:rsidR="00611233">
        <w:rPr>
          <w:rFonts w:hint="cs"/>
          <w:sz w:val="28"/>
          <w:szCs w:val="28"/>
          <w:rtl/>
        </w:rPr>
        <w:t>(الاكتساب أو الحفظ / الفهم).</w:t>
      </w:r>
    </w:p>
    <w:p w:rsidR="00611233" w:rsidRDefault="00611233" w:rsidP="004A0629">
      <w:pPr>
        <w:pStyle w:val="ListParagraph"/>
        <w:numPr>
          <w:ilvl w:val="0"/>
          <w:numId w:val="8"/>
        </w:numPr>
        <w:ind w:right="-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الاحتفاظ بحصيلة ما تعلمناه.</w:t>
      </w:r>
    </w:p>
    <w:p w:rsidR="00611233" w:rsidRDefault="00611233" w:rsidP="004A0629">
      <w:pPr>
        <w:pStyle w:val="ListParagraph"/>
        <w:numPr>
          <w:ilvl w:val="0"/>
          <w:numId w:val="8"/>
        </w:numPr>
        <w:ind w:right="-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الاسترجاع.</w:t>
      </w:r>
    </w:p>
    <w:p w:rsidR="00611233" w:rsidRDefault="00611233" w:rsidP="004A0629">
      <w:pPr>
        <w:pStyle w:val="ListParagraph"/>
        <w:numPr>
          <w:ilvl w:val="0"/>
          <w:numId w:val="8"/>
        </w:numPr>
        <w:ind w:right="-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التعرف، ويقصد بها هل سبق أن تم المرور بها، ويمكن تقسيم الذاكرة إلى نوعين هما:</w:t>
      </w:r>
    </w:p>
    <w:p w:rsidR="00611233" w:rsidRDefault="00611233" w:rsidP="00611233">
      <w:pPr>
        <w:ind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 الذاكرة قصيرة المدى.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  <w:t>- الذاكرة طويلة المدى.</w:t>
      </w:r>
    </w:p>
    <w:p w:rsidR="003E642E" w:rsidRPr="004B57DF" w:rsidRDefault="003E642E" w:rsidP="004B57DF">
      <w:pPr>
        <w:ind w:left="-625" w:right="-709"/>
        <w:rPr>
          <w:color w:val="FF6600"/>
          <w:sz w:val="28"/>
          <w:szCs w:val="28"/>
          <w:u w:val="single"/>
          <w:rtl/>
        </w:rPr>
      </w:pPr>
      <w:r w:rsidRPr="004B57DF">
        <w:rPr>
          <w:rFonts w:hint="cs"/>
          <w:color w:val="FF6600"/>
          <w:sz w:val="28"/>
          <w:szCs w:val="28"/>
          <w:u w:val="single"/>
          <w:rtl/>
        </w:rPr>
        <w:t>العوامل المؤثر</w:t>
      </w:r>
      <w:r w:rsidR="004B57DF" w:rsidRPr="004B57DF">
        <w:rPr>
          <w:rFonts w:hint="cs"/>
          <w:color w:val="FF6600"/>
          <w:sz w:val="28"/>
          <w:szCs w:val="28"/>
          <w:u w:val="single"/>
          <w:rtl/>
        </w:rPr>
        <w:t>ة</w:t>
      </w:r>
      <w:r w:rsidRPr="004B57DF">
        <w:rPr>
          <w:rFonts w:hint="cs"/>
          <w:color w:val="FF6600"/>
          <w:sz w:val="28"/>
          <w:szCs w:val="28"/>
          <w:u w:val="single"/>
          <w:rtl/>
        </w:rPr>
        <w:t xml:space="preserve"> في التذكر</w:t>
      </w:r>
      <w:r w:rsidRPr="004B57DF">
        <w:rPr>
          <w:rFonts w:hint="cs"/>
          <w:color w:val="FF6600"/>
          <w:sz w:val="28"/>
          <w:szCs w:val="28"/>
          <w:rtl/>
        </w:rPr>
        <w:t>:</w:t>
      </w:r>
      <w:r w:rsidRPr="004B57DF">
        <w:rPr>
          <w:rFonts w:hint="cs"/>
          <w:color w:val="FF6600"/>
          <w:sz w:val="28"/>
          <w:szCs w:val="28"/>
          <w:u w:val="single"/>
          <w:rtl/>
        </w:rPr>
        <w:t xml:space="preserve"> </w:t>
      </w:r>
    </w:p>
    <w:p w:rsidR="003E642E" w:rsidRDefault="004B57DF" w:rsidP="004B57DF">
      <w:pPr>
        <w:ind w:left="-625"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 سرعة وبطء التعلم</w:t>
      </w:r>
      <w:r w:rsidR="003E642E">
        <w:rPr>
          <w:rFonts w:hint="cs"/>
          <w:sz w:val="28"/>
          <w:szCs w:val="28"/>
          <w:rtl/>
        </w:rPr>
        <w:t>.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  <w:t>2- مواد التعلم.</w:t>
      </w:r>
    </w:p>
    <w:p w:rsidR="003E642E" w:rsidRDefault="004B57DF" w:rsidP="004B57DF">
      <w:pPr>
        <w:ind w:left="-625"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3- </w:t>
      </w:r>
      <w:r w:rsidR="003E642E">
        <w:rPr>
          <w:rFonts w:hint="cs"/>
          <w:sz w:val="28"/>
          <w:szCs w:val="28"/>
          <w:rtl/>
        </w:rPr>
        <w:t>طريقة التعلم.</w:t>
      </w:r>
    </w:p>
    <w:p w:rsidR="003E642E" w:rsidRPr="004B57DF" w:rsidRDefault="003E642E" w:rsidP="004B57DF">
      <w:pPr>
        <w:ind w:left="-625" w:right="-709"/>
        <w:rPr>
          <w:b/>
          <w:bCs/>
          <w:color w:val="FF6600"/>
          <w:sz w:val="28"/>
          <w:szCs w:val="28"/>
          <w:rtl/>
        </w:rPr>
      </w:pPr>
      <w:r w:rsidRPr="004B57DF">
        <w:rPr>
          <w:rFonts w:hint="cs"/>
          <w:b/>
          <w:bCs/>
          <w:color w:val="FF6600"/>
          <w:sz w:val="28"/>
          <w:szCs w:val="28"/>
          <w:rtl/>
        </w:rPr>
        <w:t>النسيان:</w:t>
      </w:r>
    </w:p>
    <w:p w:rsidR="003E642E" w:rsidRDefault="003E642E" w:rsidP="004B57DF">
      <w:pPr>
        <w:ind w:left="-625" w:right="-709"/>
        <w:rPr>
          <w:sz w:val="28"/>
          <w:szCs w:val="28"/>
          <w:rtl/>
        </w:rPr>
      </w:pPr>
      <w:r w:rsidRPr="004B57DF">
        <w:rPr>
          <w:rFonts w:hint="cs"/>
          <w:color w:val="FF6600"/>
          <w:sz w:val="28"/>
          <w:szCs w:val="28"/>
          <w:u w:val="single"/>
          <w:rtl/>
        </w:rPr>
        <w:t>يقصد بالنسيان</w:t>
      </w:r>
      <w:r w:rsidRPr="004B57DF">
        <w:rPr>
          <w:rFonts w:hint="cs"/>
          <w:color w:val="FF6600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>عدم القدرة على تذكر بعض ال</w:t>
      </w:r>
      <w:r w:rsidR="004B57DF">
        <w:rPr>
          <w:rFonts w:hint="cs"/>
          <w:sz w:val="28"/>
          <w:szCs w:val="28"/>
          <w:rtl/>
        </w:rPr>
        <w:t>خبرات التي سبق اكتسابها وتعلمها. (</w:t>
      </w:r>
      <w:r>
        <w:rPr>
          <w:rFonts w:hint="cs"/>
          <w:sz w:val="28"/>
          <w:szCs w:val="28"/>
          <w:rtl/>
        </w:rPr>
        <w:t>هو الفشل في الاحتفاظ بما تعلمناه</w:t>
      </w:r>
      <w:r w:rsidR="004B57DF">
        <w:rPr>
          <w:rFonts w:hint="cs"/>
          <w:sz w:val="28"/>
          <w:szCs w:val="28"/>
          <w:rtl/>
        </w:rPr>
        <w:t xml:space="preserve"> وهو الوجه السلبي لعملية التعلم</w:t>
      </w:r>
      <w:r>
        <w:rPr>
          <w:rFonts w:hint="cs"/>
          <w:sz w:val="28"/>
          <w:szCs w:val="28"/>
          <w:rtl/>
        </w:rPr>
        <w:t xml:space="preserve">). </w:t>
      </w:r>
    </w:p>
    <w:p w:rsidR="003E642E" w:rsidRPr="005801F6" w:rsidRDefault="003E642E" w:rsidP="005801F6">
      <w:pPr>
        <w:ind w:left="-625" w:right="-709"/>
        <w:rPr>
          <w:color w:val="FF6600"/>
          <w:sz w:val="28"/>
          <w:szCs w:val="28"/>
          <w:u w:val="single"/>
          <w:rtl/>
        </w:rPr>
      </w:pPr>
      <w:r w:rsidRPr="005801F6">
        <w:rPr>
          <w:rFonts w:hint="cs"/>
          <w:color w:val="FF6600"/>
          <w:sz w:val="28"/>
          <w:szCs w:val="28"/>
          <w:u w:val="single"/>
          <w:rtl/>
        </w:rPr>
        <w:t>العوامل والمسببات التي تؤدي الى النسيان</w:t>
      </w:r>
      <w:r w:rsidRPr="005801F6">
        <w:rPr>
          <w:rFonts w:hint="cs"/>
          <w:color w:val="FF6600"/>
          <w:sz w:val="28"/>
          <w:szCs w:val="28"/>
          <w:rtl/>
        </w:rPr>
        <w:t>:</w:t>
      </w:r>
    </w:p>
    <w:p w:rsidR="00AC0C60" w:rsidRDefault="00AC0C60" w:rsidP="00392AE3">
      <w:pPr>
        <w:ind w:left="-625"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 عامل الزمن.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  <w:t>2- عامل الاكتمال والمعنى.</w:t>
      </w:r>
    </w:p>
    <w:p w:rsidR="00AC0C60" w:rsidRDefault="00AC0C60" w:rsidP="00392AE3">
      <w:pPr>
        <w:ind w:left="-625"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3- عامل التداخل.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  <w:t>4- عدم تثبيت موضوع التعلم عن طريق التكرار.</w:t>
      </w:r>
    </w:p>
    <w:p w:rsidR="00AC0C60" w:rsidRDefault="00AC0C60" w:rsidP="00392AE3">
      <w:pPr>
        <w:ind w:left="-625" w:right="-709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5- المواقف الانفعالية المؤلمة بالنسبة للفرد.</w:t>
      </w:r>
      <w:r>
        <w:rPr>
          <w:rFonts w:hint="cs"/>
          <w:sz w:val="28"/>
          <w:szCs w:val="28"/>
          <w:rtl/>
        </w:rPr>
        <w:tab/>
      </w:r>
      <w:r>
        <w:rPr>
          <w:rFonts w:hint="cs"/>
          <w:sz w:val="28"/>
          <w:szCs w:val="28"/>
          <w:rtl/>
        </w:rPr>
        <w:tab/>
        <w:t>6- تغير الميول والاهتمامات.</w:t>
      </w:r>
    </w:p>
    <w:p w:rsidR="00AC0C60" w:rsidRDefault="00AC0C60" w:rsidP="00392AE3">
      <w:pPr>
        <w:ind w:left="-625" w:right="-709"/>
        <w:rPr>
          <w:sz w:val="28"/>
          <w:szCs w:val="28"/>
          <w:rtl/>
        </w:rPr>
      </w:pPr>
    </w:p>
    <w:p w:rsidR="003363E3" w:rsidRDefault="003363E3" w:rsidP="00392AE3">
      <w:pPr>
        <w:ind w:left="-625" w:right="-709"/>
        <w:rPr>
          <w:rFonts w:asciiTheme="minorBidi" w:hAnsiTheme="minorBidi"/>
          <w:b/>
          <w:bCs/>
          <w:noProof/>
          <w:color w:val="0070C0"/>
          <w:sz w:val="28"/>
          <w:szCs w:val="28"/>
          <w:rtl/>
        </w:rPr>
      </w:pPr>
    </w:p>
    <w:p w:rsidR="003363E3" w:rsidRDefault="003363E3" w:rsidP="00392AE3">
      <w:pPr>
        <w:ind w:left="-625" w:right="-709"/>
        <w:rPr>
          <w:rFonts w:asciiTheme="minorBidi" w:hAnsiTheme="minorBidi"/>
          <w:b/>
          <w:bCs/>
          <w:noProof/>
          <w:color w:val="0070C0"/>
          <w:sz w:val="28"/>
          <w:szCs w:val="28"/>
          <w:rtl/>
        </w:rPr>
      </w:pPr>
    </w:p>
    <w:p w:rsidR="00A5765E" w:rsidRDefault="00A5765E" w:rsidP="00392AE3">
      <w:pPr>
        <w:ind w:left="-625" w:right="-709"/>
        <w:rPr>
          <w:rFonts w:asciiTheme="minorBidi" w:hAnsiTheme="minorBidi"/>
          <w:noProof/>
          <w:sz w:val="28"/>
          <w:szCs w:val="28"/>
          <w:rtl/>
        </w:rPr>
      </w:pPr>
    </w:p>
    <w:sectPr w:rsidR="00A5765E" w:rsidSect="001236A5">
      <w:footerReference w:type="default" r:id="rId9"/>
      <w:footerReference w:type="first" r:id="rId10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D78" w:rsidRDefault="003B7D78" w:rsidP="00FA1BB3">
      <w:pPr>
        <w:spacing w:after="0" w:line="240" w:lineRule="auto"/>
      </w:pPr>
      <w:r>
        <w:separator/>
      </w:r>
    </w:p>
  </w:endnote>
  <w:endnote w:type="continuationSeparator" w:id="0">
    <w:p w:rsidR="003B7D78" w:rsidRDefault="003B7D78" w:rsidP="00FA1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133" w:rsidRPr="00DB33BB" w:rsidRDefault="00DB33BB" w:rsidP="001D5220">
    <w:pPr>
      <w:pStyle w:val="Footer"/>
      <w:ind w:left="-766"/>
      <w:jc w:val="right"/>
      <w:rPr>
        <w:color w:val="A6A6A6" w:themeColor="background1" w:themeShade="A6"/>
      </w:rPr>
    </w:pPr>
    <w:r w:rsidRPr="00DB33BB">
      <w:rPr>
        <w:rFonts w:hint="cs"/>
        <w:color w:val="A6A6A6" w:themeColor="background1" w:themeShade="A6"/>
        <w:rtl/>
      </w:rPr>
      <w:t xml:space="preserve">د. سامي الباحسين </w:t>
    </w:r>
    <w:r w:rsidRPr="00DB33BB">
      <w:rPr>
        <w:color w:val="A6A6A6" w:themeColor="background1" w:themeShade="A6"/>
        <w:rtl/>
      </w:rPr>
      <w:t>–</w:t>
    </w:r>
    <w:r w:rsidRPr="00DB33BB">
      <w:rPr>
        <w:rFonts w:hint="cs"/>
        <w:color w:val="A6A6A6" w:themeColor="background1" w:themeShade="A6"/>
        <w:rtl/>
      </w:rPr>
      <w:t xml:space="preserve"> مقرر السلوك التنظيمي</w:t>
    </w:r>
    <w:r w:rsidRPr="00DB33BB">
      <w:rPr>
        <w:rFonts w:hint="cs"/>
        <w:color w:val="A6A6A6" w:themeColor="background1" w:themeShade="A6"/>
        <w:rtl/>
      </w:rPr>
      <w:tab/>
    </w:r>
    <w:r w:rsidRPr="00DB33BB">
      <w:rPr>
        <w:rFonts w:hint="cs"/>
        <w:color w:val="A6A6A6" w:themeColor="background1" w:themeShade="A6"/>
        <w:rtl/>
      </w:rPr>
      <w:tab/>
    </w:r>
    <w:r w:rsidR="00E83133" w:rsidRPr="00DB33BB">
      <w:rPr>
        <w:color w:val="A6A6A6" w:themeColor="background1" w:themeShade="A6"/>
      </w:rPr>
      <w:t>www.ckfu.org</w:t>
    </w:r>
  </w:p>
  <w:sdt>
    <w:sdtPr>
      <w:rPr>
        <w:rtl/>
      </w:rPr>
      <w:id w:val="2024121144"/>
      <w:docPartObj>
        <w:docPartGallery w:val="Page Numbers (Bottom of Page)"/>
        <w:docPartUnique/>
      </w:docPartObj>
    </w:sdtPr>
    <w:sdtEndPr/>
    <w:sdtContent>
      <w:p w:rsidR="00E83133" w:rsidRDefault="00E83133" w:rsidP="00724D1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6AD4" w:rsidRPr="00176AD4">
          <w:rPr>
            <w:noProof/>
            <w:rtl/>
            <w:lang w:val="ar-SA"/>
          </w:rPr>
          <w:t>3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491026647"/>
      <w:docPartObj>
        <w:docPartGallery w:val="Page Numbers (Bottom of Page)"/>
        <w:docPartUnique/>
      </w:docPartObj>
    </w:sdtPr>
    <w:sdtEndPr/>
    <w:sdtContent>
      <w:p w:rsidR="00E83133" w:rsidRDefault="00E831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E83133" w:rsidRDefault="00E831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D78" w:rsidRDefault="003B7D78" w:rsidP="00FA1BB3">
      <w:pPr>
        <w:spacing w:after="0" w:line="240" w:lineRule="auto"/>
      </w:pPr>
      <w:r>
        <w:separator/>
      </w:r>
    </w:p>
  </w:footnote>
  <w:footnote w:type="continuationSeparator" w:id="0">
    <w:p w:rsidR="003B7D78" w:rsidRDefault="003B7D78" w:rsidP="00FA1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B07CE"/>
    <w:multiLevelType w:val="hybridMultilevel"/>
    <w:tmpl w:val="6AF2459E"/>
    <w:lvl w:ilvl="0" w:tplc="D1A8CB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B017BC"/>
    <w:multiLevelType w:val="hybridMultilevel"/>
    <w:tmpl w:val="5600A028"/>
    <w:lvl w:ilvl="0" w:tplc="FA960CE4">
      <w:start w:val="1"/>
      <w:numFmt w:val="decimal"/>
      <w:lvlText w:val="%1-"/>
      <w:lvlJc w:val="left"/>
      <w:pPr>
        <w:ind w:left="-265" w:hanging="360"/>
      </w:pPr>
      <w:rPr>
        <w:rFonts w:hint="default"/>
        <w:color w:val="FF6600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">
    <w:nsid w:val="2B077523"/>
    <w:multiLevelType w:val="hybridMultilevel"/>
    <w:tmpl w:val="3300E574"/>
    <w:lvl w:ilvl="0" w:tplc="93220C6E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F6780A"/>
    <w:multiLevelType w:val="hybridMultilevel"/>
    <w:tmpl w:val="5A9EDC04"/>
    <w:lvl w:ilvl="0" w:tplc="30E408DC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4">
    <w:nsid w:val="43D460FF"/>
    <w:multiLevelType w:val="hybridMultilevel"/>
    <w:tmpl w:val="073CF7EA"/>
    <w:lvl w:ilvl="0" w:tplc="B04CF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290052"/>
    <w:multiLevelType w:val="hybridMultilevel"/>
    <w:tmpl w:val="36500020"/>
    <w:lvl w:ilvl="0" w:tplc="33D85738">
      <w:start w:val="1"/>
      <w:numFmt w:val="decimal"/>
      <w:lvlText w:val="%1-"/>
      <w:lvlJc w:val="left"/>
      <w:pPr>
        <w:ind w:left="720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453526"/>
    <w:multiLevelType w:val="hybridMultilevel"/>
    <w:tmpl w:val="26DE9272"/>
    <w:lvl w:ilvl="0" w:tplc="761A68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0040D3"/>
    <w:multiLevelType w:val="hybridMultilevel"/>
    <w:tmpl w:val="5CC0926E"/>
    <w:lvl w:ilvl="0" w:tplc="F82E8636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1"/>
  </w:num>
  <w:num w:numId="8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2F0"/>
    <w:rsid w:val="00005287"/>
    <w:rsid w:val="000073A3"/>
    <w:rsid w:val="00010099"/>
    <w:rsid w:val="00014289"/>
    <w:rsid w:val="00023CDC"/>
    <w:rsid w:val="00030C23"/>
    <w:rsid w:val="00032688"/>
    <w:rsid w:val="00045220"/>
    <w:rsid w:val="00045CC2"/>
    <w:rsid w:val="00047412"/>
    <w:rsid w:val="00051442"/>
    <w:rsid w:val="00053A90"/>
    <w:rsid w:val="000613C1"/>
    <w:rsid w:val="00063569"/>
    <w:rsid w:val="000666E4"/>
    <w:rsid w:val="000679EE"/>
    <w:rsid w:val="00067B76"/>
    <w:rsid w:val="00084A75"/>
    <w:rsid w:val="0008680D"/>
    <w:rsid w:val="00090B79"/>
    <w:rsid w:val="00094302"/>
    <w:rsid w:val="00094583"/>
    <w:rsid w:val="0009752F"/>
    <w:rsid w:val="000A18E0"/>
    <w:rsid w:val="000C1097"/>
    <w:rsid w:val="000C3E8A"/>
    <w:rsid w:val="000D12FD"/>
    <w:rsid w:val="000D48D2"/>
    <w:rsid w:val="000E051A"/>
    <w:rsid w:val="000E37B6"/>
    <w:rsid w:val="000E6821"/>
    <w:rsid w:val="000E7727"/>
    <w:rsid w:val="000F04D0"/>
    <w:rsid w:val="000F1733"/>
    <w:rsid w:val="000F18FC"/>
    <w:rsid w:val="000F2798"/>
    <w:rsid w:val="000F28C5"/>
    <w:rsid w:val="000F425C"/>
    <w:rsid w:val="000F53B9"/>
    <w:rsid w:val="000F5DC8"/>
    <w:rsid w:val="000F5FB6"/>
    <w:rsid w:val="000F680B"/>
    <w:rsid w:val="00105BC5"/>
    <w:rsid w:val="00111788"/>
    <w:rsid w:val="001124C7"/>
    <w:rsid w:val="00112816"/>
    <w:rsid w:val="00112CBD"/>
    <w:rsid w:val="00112D6A"/>
    <w:rsid w:val="00117B94"/>
    <w:rsid w:val="001236A5"/>
    <w:rsid w:val="001269B5"/>
    <w:rsid w:val="00130DDB"/>
    <w:rsid w:val="00134269"/>
    <w:rsid w:val="00143276"/>
    <w:rsid w:val="001459D6"/>
    <w:rsid w:val="00154A5A"/>
    <w:rsid w:val="001642A4"/>
    <w:rsid w:val="00165E8A"/>
    <w:rsid w:val="0017274D"/>
    <w:rsid w:val="00176AD4"/>
    <w:rsid w:val="0018020B"/>
    <w:rsid w:val="0018799E"/>
    <w:rsid w:val="00187BEF"/>
    <w:rsid w:val="001A0404"/>
    <w:rsid w:val="001A0FBE"/>
    <w:rsid w:val="001A115D"/>
    <w:rsid w:val="001A2235"/>
    <w:rsid w:val="001A6394"/>
    <w:rsid w:val="001B2343"/>
    <w:rsid w:val="001B5EDC"/>
    <w:rsid w:val="001C37A7"/>
    <w:rsid w:val="001C3C38"/>
    <w:rsid w:val="001C5649"/>
    <w:rsid w:val="001D2D06"/>
    <w:rsid w:val="001D5220"/>
    <w:rsid w:val="001D56D1"/>
    <w:rsid w:val="001D5D30"/>
    <w:rsid w:val="001E21BF"/>
    <w:rsid w:val="00201322"/>
    <w:rsid w:val="00214DFF"/>
    <w:rsid w:val="0022206F"/>
    <w:rsid w:val="00225862"/>
    <w:rsid w:val="00230055"/>
    <w:rsid w:val="00233391"/>
    <w:rsid w:val="00235B01"/>
    <w:rsid w:val="00236D81"/>
    <w:rsid w:val="00241980"/>
    <w:rsid w:val="002437CA"/>
    <w:rsid w:val="00246296"/>
    <w:rsid w:val="0025065C"/>
    <w:rsid w:val="00253CB6"/>
    <w:rsid w:val="00255BFE"/>
    <w:rsid w:val="002630A8"/>
    <w:rsid w:val="00264AFC"/>
    <w:rsid w:val="002669FC"/>
    <w:rsid w:val="002679EF"/>
    <w:rsid w:val="002720E2"/>
    <w:rsid w:val="0028384F"/>
    <w:rsid w:val="0028406A"/>
    <w:rsid w:val="0028439D"/>
    <w:rsid w:val="00286A41"/>
    <w:rsid w:val="00291CC3"/>
    <w:rsid w:val="00296066"/>
    <w:rsid w:val="00296995"/>
    <w:rsid w:val="002A0B6A"/>
    <w:rsid w:val="002A56AE"/>
    <w:rsid w:val="002B261A"/>
    <w:rsid w:val="002B3DF3"/>
    <w:rsid w:val="002B4B76"/>
    <w:rsid w:val="002B630A"/>
    <w:rsid w:val="002C4B41"/>
    <w:rsid w:val="002C53F4"/>
    <w:rsid w:val="002C5EAE"/>
    <w:rsid w:val="002C5EF1"/>
    <w:rsid w:val="002C63C2"/>
    <w:rsid w:val="002D3397"/>
    <w:rsid w:val="002E0328"/>
    <w:rsid w:val="002E1E72"/>
    <w:rsid w:val="002F0D08"/>
    <w:rsid w:val="002F10DB"/>
    <w:rsid w:val="002F60DC"/>
    <w:rsid w:val="00300C8E"/>
    <w:rsid w:val="00301FE9"/>
    <w:rsid w:val="00303334"/>
    <w:rsid w:val="003202A9"/>
    <w:rsid w:val="00321312"/>
    <w:rsid w:val="0032333C"/>
    <w:rsid w:val="00324306"/>
    <w:rsid w:val="00324D7E"/>
    <w:rsid w:val="00326C71"/>
    <w:rsid w:val="003273CE"/>
    <w:rsid w:val="003363E3"/>
    <w:rsid w:val="00341B53"/>
    <w:rsid w:val="00342020"/>
    <w:rsid w:val="003433F5"/>
    <w:rsid w:val="00343D39"/>
    <w:rsid w:val="00351640"/>
    <w:rsid w:val="00352709"/>
    <w:rsid w:val="00356A84"/>
    <w:rsid w:val="003673E5"/>
    <w:rsid w:val="0037097F"/>
    <w:rsid w:val="0037451A"/>
    <w:rsid w:val="0038120E"/>
    <w:rsid w:val="00383740"/>
    <w:rsid w:val="00384D50"/>
    <w:rsid w:val="0038616D"/>
    <w:rsid w:val="00387478"/>
    <w:rsid w:val="00387A10"/>
    <w:rsid w:val="00390843"/>
    <w:rsid w:val="00390B9E"/>
    <w:rsid w:val="00390D96"/>
    <w:rsid w:val="00391D34"/>
    <w:rsid w:val="00392AE3"/>
    <w:rsid w:val="003A4175"/>
    <w:rsid w:val="003A5B80"/>
    <w:rsid w:val="003B2F3B"/>
    <w:rsid w:val="003B41A2"/>
    <w:rsid w:val="003B7D78"/>
    <w:rsid w:val="003C79E2"/>
    <w:rsid w:val="003E15C4"/>
    <w:rsid w:val="003E642E"/>
    <w:rsid w:val="003F2154"/>
    <w:rsid w:val="003F21DB"/>
    <w:rsid w:val="003F266A"/>
    <w:rsid w:val="003F539F"/>
    <w:rsid w:val="00401E70"/>
    <w:rsid w:val="004077D9"/>
    <w:rsid w:val="00407F4A"/>
    <w:rsid w:val="004103D3"/>
    <w:rsid w:val="00417E0F"/>
    <w:rsid w:val="004224D9"/>
    <w:rsid w:val="00426A98"/>
    <w:rsid w:val="00432E71"/>
    <w:rsid w:val="004437FC"/>
    <w:rsid w:val="00446C94"/>
    <w:rsid w:val="004524C6"/>
    <w:rsid w:val="004613D1"/>
    <w:rsid w:val="0046479E"/>
    <w:rsid w:val="004662E0"/>
    <w:rsid w:val="0047019B"/>
    <w:rsid w:val="004721F9"/>
    <w:rsid w:val="004746C1"/>
    <w:rsid w:val="0048177D"/>
    <w:rsid w:val="00493C62"/>
    <w:rsid w:val="00494C56"/>
    <w:rsid w:val="004A0629"/>
    <w:rsid w:val="004A214F"/>
    <w:rsid w:val="004A460C"/>
    <w:rsid w:val="004A7A60"/>
    <w:rsid w:val="004B0C5F"/>
    <w:rsid w:val="004B2485"/>
    <w:rsid w:val="004B397B"/>
    <w:rsid w:val="004B5731"/>
    <w:rsid w:val="004B57DF"/>
    <w:rsid w:val="004C0D74"/>
    <w:rsid w:val="004C301D"/>
    <w:rsid w:val="004C74AF"/>
    <w:rsid w:val="004D634E"/>
    <w:rsid w:val="004E1BA5"/>
    <w:rsid w:val="004F1068"/>
    <w:rsid w:val="004F517F"/>
    <w:rsid w:val="004F6CF8"/>
    <w:rsid w:val="004F7D9C"/>
    <w:rsid w:val="005020CB"/>
    <w:rsid w:val="005156D3"/>
    <w:rsid w:val="0052164C"/>
    <w:rsid w:val="00521852"/>
    <w:rsid w:val="00521CA5"/>
    <w:rsid w:val="00532E22"/>
    <w:rsid w:val="00536DE8"/>
    <w:rsid w:val="005516D3"/>
    <w:rsid w:val="005549D9"/>
    <w:rsid w:val="00554C2C"/>
    <w:rsid w:val="00554F3E"/>
    <w:rsid w:val="00555B28"/>
    <w:rsid w:val="00556BEB"/>
    <w:rsid w:val="00563831"/>
    <w:rsid w:val="00563C15"/>
    <w:rsid w:val="00571C94"/>
    <w:rsid w:val="005801F6"/>
    <w:rsid w:val="005825B1"/>
    <w:rsid w:val="0058270F"/>
    <w:rsid w:val="00582E8F"/>
    <w:rsid w:val="00584651"/>
    <w:rsid w:val="0058612A"/>
    <w:rsid w:val="00587849"/>
    <w:rsid w:val="0059503E"/>
    <w:rsid w:val="005973C2"/>
    <w:rsid w:val="005A3ED6"/>
    <w:rsid w:val="005B23AC"/>
    <w:rsid w:val="005B3B05"/>
    <w:rsid w:val="005B63DE"/>
    <w:rsid w:val="005C0718"/>
    <w:rsid w:val="005C1523"/>
    <w:rsid w:val="005C5607"/>
    <w:rsid w:val="005C6DEF"/>
    <w:rsid w:val="005E13F6"/>
    <w:rsid w:val="005E4494"/>
    <w:rsid w:val="005E4600"/>
    <w:rsid w:val="005E7900"/>
    <w:rsid w:val="005F6C00"/>
    <w:rsid w:val="005F705B"/>
    <w:rsid w:val="006018EF"/>
    <w:rsid w:val="0060220E"/>
    <w:rsid w:val="00602237"/>
    <w:rsid w:val="00602F7C"/>
    <w:rsid w:val="006065DC"/>
    <w:rsid w:val="00606E9A"/>
    <w:rsid w:val="00611233"/>
    <w:rsid w:val="0061514B"/>
    <w:rsid w:val="006211C6"/>
    <w:rsid w:val="00624081"/>
    <w:rsid w:val="0062487F"/>
    <w:rsid w:val="006277D6"/>
    <w:rsid w:val="00630552"/>
    <w:rsid w:val="006426DD"/>
    <w:rsid w:val="006437C2"/>
    <w:rsid w:val="00645945"/>
    <w:rsid w:val="00647FE4"/>
    <w:rsid w:val="00654613"/>
    <w:rsid w:val="0065627E"/>
    <w:rsid w:val="00657A1B"/>
    <w:rsid w:val="0066062E"/>
    <w:rsid w:val="006658EF"/>
    <w:rsid w:val="00671E23"/>
    <w:rsid w:val="00672DA4"/>
    <w:rsid w:val="00676D64"/>
    <w:rsid w:val="00683F4D"/>
    <w:rsid w:val="0068528C"/>
    <w:rsid w:val="006A027D"/>
    <w:rsid w:val="006A18D8"/>
    <w:rsid w:val="006A4AA4"/>
    <w:rsid w:val="006A6007"/>
    <w:rsid w:val="006B091B"/>
    <w:rsid w:val="006B3134"/>
    <w:rsid w:val="006B5A87"/>
    <w:rsid w:val="006B71F7"/>
    <w:rsid w:val="006C0CA8"/>
    <w:rsid w:val="006C2557"/>
    <w:rsid w:val="006D299A"/>
    <w:rsid w:val="006D71E7"/>
    <w:rsid w:val="006E7E70"/>
    <w:rsid w:val="00702CA5"/>
    <w:rsid w:val="00706140"/>
    <w:rsid w:val="0071011C"/>
    <w:rsid w:val="0071466B"/>
    <w:rsid w:val="007222D1"/>
    <w:rsid w:val="00724D1C"/>
    <w:rsid w:val="007331CB"/>
    <w:rsid w:val="00737D35"/>
    <w:rsid w:val="00746593"/>
    <w:rsid w:val="00762B1A"/>
    <w:rsid w:val="00765A98"/>
    <w:rsid w:val="007664BD"/>
    <w:rsid w:val="00771B4F"/>
    <w:rsid w:val="00780DE7"/>
    <w:rsid w:val="00791272"/>
    <w:rsid w:val="00792CF9"/>
    <w:rsid w:val="0079459B"/>
    <w:rsid w:val="00795560"/>
    <w:rsid w:val="007A1BFE"/>
    <w:rsid w:val="007A5319"/>
    <w:rsid w:val="007A7796"/>
    <w:rsid w:val="007C09FC"/>
    <w:rsid w:val="007C52F2"/>
    <w:rsid w:val="007D09C8"/>
    <w:rsid w:val="007D1248"/>
    <w:rsid w:val="007D2669"/>
    <w:rsid w:val="007D5C7E"/>
    <w:rsid w:val="007D7B8B"/>
    <w:rsid w:val="007F051C"/>
    <w:rsid w:val="007F3250"/>
    <w:rsid w:val="00812ECD"/>
    <w:rsid w:val="008160B8"/>
    <w:rsid w:val="00824737"/>
    <w:rsid w:val="00825FEF"/>
    <w:rsid w:val="0083330C"/>
    <w:rsid w:val="008341F4"/>
    <w:rsid w:val="00840EEE"/>
    <w:rsid w:val="008410F5"/>
    <w:rsid w:val="0084545F"/>
    <w:rsid w:val="00845F91"/>
    <w:rsid w:val="00860344"/>
    <w:rsid w:val="008733D9"/>
    <w:rsid w:val="008745C6"/>
    <w:rsid w:val="00875B50"/>
    <w:rsid w:val="00876DD1"/>
    <w:rsid w:val="008900A1"/>
    <w:rsid w:val="008A26FF"/>
    <w:rsid w:val="008A4E73"/>
    <w:rsid w:val="008C0395"/>
    <w:rsid w:val="008C06C8"/>
    <w:rsid w:val="008C09A6"/>
    <w:rsid w:val="008C689F"/>
    <w:rsid w:val="008D0FE5"/>
    <w:rsid w:val="008E0A80"/>
    <w:rsid w:val="008E0D24"/>
    <w:rsid w:val="008E1DA2"/>
    <w:rsid w:val="008F2B63"/>
    <w:rsid w:val="00903073"/>
    <w:rsid w:val="00903F43"/>
    <w:rsid w:val="00904B7C"/>
    <w:rsid w:val="00907785"/>
    <w:rsid w:val="0092075B"/>
    <w:rsid w:val="0092338F"/>
    <w:rsid w:val="00925104"/>
    <w:rsid w:val="00925660"/>
    <w:rsid w:val="00932BB7"/>
    <w:rsid w:val="00936295"/>
    <w:rsid w:val="00940CDC"/>
    <w:rsid w:val="009465FF"/>
    <w:rsid w:val="00947E93"/>
    <w:rsid w:val="00953741"/>
    <w:rsid w:val="00957746"/>
    <w:rsid w:val="00966268"/>
    <w:rsid w:val="009817FC"/>
    <w:rsid w:val="00984BEC"/>
    <w:rsid w:val="009855E7"/>
    <w:rsid w:val="0098673A"/>
    <w:rsid w:val="009A14F8"/>
    <w:rsid w:val="009A1759"/>
    <w:rsid w:val="009B457B"/>
    <w:rsid w:val="009C1777"/>
    <w:rsid w:val="009C4842"/>
    <w:rsid w:val="009D2A66"/>
    <w:rsid w:val="009D7CEB"/>
    <w:rsid w:val="009E58CE"/>
    <w:rsid w:val="009E6DCD"/>
    <w:rsid w:val="009F03E2"/>
    <w:rsid w:val="00A01D1E"/>
    <w:rsid w:val="00A036A1"/>
    <w:rsid w:val="00A03AD2"/>
    <w:rsid w:val="00A04C98"/>
    <w:rsid w:val="00A0741A"/>
    <w:rsid w:val="00A10C3D"/>
    <w:rsid w:val="00A14ED8"/>
    <w:rsid w:val="00A263BE"/>
    <w:rsid w:val="00A37D17"/>
    <w:rsid w:val="00A54775"/>
    <w:rsid w:val="00A54ACC"/>
    <w:rsid w:val="00A56102"/>
    <w:rsid w:val="00A5765E"/>
    <w:rsid w:val="00A70151"/>
    <w:rsid w:val="00A70FE3"/>
    <w:rsid w:val="00A70FFA"/>
    <w:rsid w:val="00A7362B"/>
    <w:rsid w:val="00A831CD"/>
    <w:rsid w:val="00A902BB"/>
    <w:rsid w:val="00A9261C"/>
    <w:rsid w:val="00A93297"/>
    <w:rsid w:val="00A9636B"/>
    <w:rsid w:val="00AB1B7E"/>
    <w:rsid w:val="00AB4D02"/>
    <w:rsid w:val="00AB4EE1"/>
    <w:rsid w:val="00AC0C60"/>
    <w:rsid w:val="00AC2502"/>
    <w:rsid w:val="00AC4222"/>
    <w:rsid w:val="00AD26E3"/>
    <w:rsid w:val="00AD64F0"/>
    <w:rsid w:val="00AE1953"/>
    <w:rsid w:val="00AE2905"/>
    <w:rsid w:val="00AE4984"/>
    <w:rsid w:val="00AF61A6"/>
    <w:rsid w:val="00AF63D4"/>
    <w:rsid w:val="00B039A7"/>
    <w:rsid w:val="00B12BB5"/>
    <w:rsid w:val="00B2341B"/>
    <w:rsid w:val="00B3442F"/>
    <w:rsid w:val="00B37B1B"/>
    <w:rsid w:val="00B40784"/>
    <w:rsid w:val="00B4180D"/>
    <w:rsid w:val="00B60102"/>
    <w:rsid w:val="00B63BF1"/>
    <w:rsid w:val="00B701DE"/>
    <w:rsid w:val="00B71ED4"/>
    <w:rsid w:val="00B7299D"/>
    <w:rsid w:val="00B77234"/>
    <w:rsid w:val="00B8121D"/>
    <w:rsid w:val="00B93DB9"/>
    <w:rsid w:val="00B957A8"/>
    <w:rsid w:val="00B96CEE"/>
    <w:rsid w:val="00BB1F66"/>
    <w:rsid w:val="00BB3324"/>
    <w:rsid w:val="00BB3753"/>
    <w:rsid w:val="00BB4B74"/>
    <w:rsid w:val="00BB79C4"/>
    <w:rsid w:val="00BC0659"/>
    <w:rsid w:val="00BC1B04"/>
    <w:rsid w:val="00BC6E57"/>
    <w:rsid w:val="00BD700B"/>
    <w:rsid w:val="00BE0536"/>
    <w:rsid w:val="00BE6324"/>
    <w:rsid w:val="00BF1CFE"/>
    <w:rsid w:val="00C0379F"/>
    <w:rsid w:val="00C04D42"/>
    <w:rsid w:val="00C04DEB"/>
    <w:rsid w:val="00C110A9"/>
    <w:rsid w:val="00C20BA8"/>
    <w:rsid w:val="00C32762"/>
    <w:rsid w:val="00C50591"/>
    <w:rsid w:val="00C546B4"/>
    <w:rsid w:val="00C56AC3"/>
    <w:rsid w:val="00C60663"/>
    <w:rsid w:val="00C65836"/>
    <w:rsid w:val="00C6789D"/>
    <w:rsid w:val="00C67F0C"/>
    <w:rsid w:val="00C720E1"/>
    <w:rsid w:val="00C9102D"/>
    <w:rsid w:val="00C92B3B"/>
    <w:rsid w:val="00CA3F81"/>
    <w:rsid w:val="00CA6A51"/>
    <w:rsid w:val="00CB51B5"/>
    <w:rsid w:val="00CB5245"/>
    <w:rsid w:val="00CD2B56"/>
    <w:rsid w:val="00CD3CEE"/>
    <w:rsid w:val="00CD56CE"/>
    <w:rsid w:val="00CD774C"/>
    <w:rsid w:val="00CE452F"/>
    <w:rsid w:val="00CE76E6"/>
    <w:rsid w:val="00CE7F15"/>
    <w:rsid w:val="00CF2EEB"/>
    <w:rsid w:val="00D05D9B"/>
    <w:rsid w:val="00D154CD"/>
    <w:rsid w:val="00D22018"/>
    <w:rsid w:val="00D22B0B"/>
    <w:rsid w:val="00D23E98"/>
    <w:rsid w:val="00D258F8"/>
    <w:rsid w:val="00D270D1"/>
    <w:rsid w:val="00D41B5C"/>
    <w:rsid w:val="00D45AA6"/>
    <w:rsid w:val="00D47C0F"/>
    <w:rsid w:val="00D517F9"/>
    <w:rsid w:val="00D56666"/>
    <w:rsid w:val="00D60E13"/>
    <w:rsid w:val="00D63A75"/>
    <w:rsid w:val="00D67B13"/>
    <w:rsid w:val="00D7237D"/>
    <w:rsid w:val="00D7299D"/>
    <w:rsid w:val="00D80E98"/>
    <w:rsid w:val="00D81872"/>
    <w:rsid w:val="00D95D0F"/>
    <w:rsid w:val="00DA1EDC"/>
    <w:rsid w:val="00DA38EC"/>
    <w:rsid w:val="00DA3F6E"/>
    <w:rsid w:val="00DB33BB"/>
    <w:rsid w:val="00DB5040"/>
    <w:rsid w:val="00DC1B6B"/>
    <w:rsid w:val="00DC73D9"/>
    <w:rsid w:val="00DD1F5B"/>
    <w:rsid w:val="00DD401F"/>
    <w:rsid w:val="00DD4DFB"/>
    <w:rsid w:val="00DD50B2"/>
    <w:rsid w:val="00DD5C25"/>
    <w:rsid w:val="00DD6906"/>
    <w:rsid w:val="00DE151F"/>
    <w:rsid w:val="00DE7D83"/>
    <w:rsid w:val="00DF4426"/>
    <w:rsid w:val="00E00F97"/>
    <w:rsid w:val="00E017E1"/>
    <w:rsid w:val="00E03452"/>
    <w:rsid w:val="00E07DE1"/>
    <w:rsid w:val="00E1051F"/>
    <w:rsid w:val="00E17D84"/>
    <w:rsid w:val="00E2034B"/>
    <w:rsid w:val="00E27D8C"/>
    <w:rsid w:val="00E314D9"/>
    <w:rsid w:val="00E35E39"/>
    <w:rsid w:val="00E4608F"/>
    <w:rsid w:val="00E5567D"/>
    <w:rsid w:val="00E569F6"/>
    <w:rsid w:val="00E57ECF"/>
    <w:rsid w:val="00E72904"/>
    <w:rsid w:val="00E81A3D"/>
    <w:rsid w:val="00E83133"/>
    <w:rsid w:val="00E90B2E"/>
    <w:rsid w:val="00E92772"/>
    <w:rsid w:val="00EA0E16"/>
    <w:rsid w:val="00EA6EFD"/>
    <w:rsid w:val="00EA790D"/>
    <w:rsid w:val="00EB48BE"/>
    <w:rsid w:val="00EC5C4D"/>
    <w:rsid w:val="00EC65D3"/>
    <w:rsid w:val="00EC72B7"/>
    <w:rsid w:val="00ED2361"/>
    <w:rsid w:val="00ED37E5"/>
    <w:rsid w:val="00ED73CD"/>
    <w:rsid w:val="00ED7463"/>
    <w:rsid w:val="00EE04B5"/>
    <w:rsid w:val="00EF13E6"/>
    <w:rsid w:val="00F02DE1"/>
    <w:rsid w:val="00F03D73"/>
    <w:rsid w:val="00F06712"/>
    <w:rsid w:val="00F122F0"/>
    <w:rsid w:val="00F16D13"/>
    <w:rsid w:val="00F211BB"/>
    <w:rsid w:val="00F21691"/>
    <w:rsid w:val="00F227B8"/>
    <w:rsid w:val="00F23A09"/>
    <w:rsid w:val="00F25359"/>
    <w:rsid w:val="00F36A3E"/>
    <w:rsid w:val="00F44595"/>
    <w:rsid w:val="00F450D1"/>
    <w:rsid w:val="00F542DF"/>
    <w:rsid w:val="00F568D0"/>
    <w:rsid w:val="00F61FA6"/>
    <w:rsid w:val="00F63650"/>
    <w:rsid w:val="00F71A85"/>
    <w:rsid w:val="00F74175"/>
    <w:rsid w:val="00F85C99"/>
    <w:rsid w:val="00F9012C"/>
    <w:rsid w:val="00F93927"/>
    <w:rsid w:val="00FA1BB3"/>
    <w:rsid w:val="00FA789B"/>
    <w:rsid w:val="00FB5D0B"/>
    <w:rsid w:val="00FB6F51"/>
    <w:rsid w:val="00FC196D"/>
    <w:rsid w:val="00FC48FE"/>
    <w:rsid w:val="00FC56CA"/>
    <w:rsid w:val="00FD075E"/>
    <w:rsid w:val="00FD0A99"/>
    <w:rsid w:val="00FD17C7"/>
    <w:rsid w:val="00FD225E"/>
    <w:rsid w:val="00FD6297"/>
    <w:rsid w:val="00FE2935"/>
    <w:rsid w:val="00FE6D12"/>
    <w:rsid w:val="00FF48EC"/>
    <w:rsid w:val="00FF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31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31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AFEE3C-C41D-4853-8801-305CA3063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3205</TotalTime>
  <Pages>3</Pages>
  <Words>781</Words>
  <Characters>4453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Huda</dc:creator>
  <cp:lastModifiedBy>Huda</cp:lastModifiedBy>
  <cp:revision>33</cp:revision>
  <cp:lastPrinted>2016-10-24T00:33:00Z</cp:lastPrinted>
  <dcterms:created xsi:type="dcterms:W3CDTF">2016-10-16T15:50:00Z</dcterms:created>
  <dcterms:modified xsi:type="dcterms:W3CDTF">2016-10-24T00:33:00Z</dcterms:modified>
</cp:coreProperties>
</file>