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382" w:rsidRPr="005039AA" w:rsidRDefault="00E46382" w:rsidP="00E46382">
      <w:pPr>
        <w:pStyle w:val="a3"/>
        <w:bidi/>
        <w:jc w:val="center"/>
        <w:rPr>
          <w:rFonts w:asciiTheme="majorBidi" w:hAnsiTheme="majorBidi" w:cstheme="majorBidi"/>
          <w:b/>
          <w:bCs/>
          <w:sz w:val="26"/>
          <w:szCs w:val="26"/>
        </w:rPr>
      </w:pPr>
      <w:r w:rsidRPr="005039AA">
        <w:rPr>
          <w:rFonts w:asciiTheme="majorBidi" w:hAnsiTheme="majorBidi" w:cstheme="majorBidi" w:hint="cs"/>
          <w:b/>
          <w:bCs/>
          <w:sz w:val="26"/>
          <w:szCs w:val="26"/>
          <w:rtl/>
        </w:rPr>
        <w:t xml:space="preserve">تابع </w:t>
      </w:r>
      <w:r w:rsidRPr="005039AA">
        <w:rPr>
          <w:rFonts w:asciiTheme="majorBidi" w:hAnsiTheme="majorBidi" w:cstheme="majorBidi"/>
          <w:b/>
          <w:bCs/>
          <w:sz w:val="26"/>
          <w:szCs w:val="26"/>
          <w:rtl/>
        </w:rPr>
        <w:t>الفصل الثاني</w:t>
      </w:r>
      <w:r w:rsidRPr="005039AA">
        <w:rPr>
          <w:rFonts w:asciiTheme="majorBidi" w:hAnsiTheme="majorBidi" w:cstheme="majorBidi" w:hint="cs"/>
          <w:b/>
          <w:bCs/>
          <w:sz w:val="26"/>
          <w:szCs w:val="26"/>
          <w:rtl/>
        </w:rPr>
        <w:t xml:space="preserve"> </w:t>
      </w:r>
      <w:r w:rsidRPr="005039AA">
        <w:rPr>
          <w:rFonts w:asciiTheme="majorBidi" w:hAnsiTheme="majorBidi" w:cstheme="majorBidi"/>
          <w:b/>
          <w:bCs/>
          <w:sz w:val="26"/>
          <w:szCs w:val="26"/>
          <w:rtl/>
        </w:rPr>
        <w:t xml:space="preserve">– المحاضرة </w:t>
      </w:r>
      <w:r w:rsidRPr="005039AA">
        <w:rPr>
          <w:rFonts w:asciiTheme="majorBidi" w:hAnsiTheme="majorBidi" w:cstheme="majorBidi" w:hint="cs"/>
          <w:b/>
          <w:bCs/>
          <w:sz w:val="26"/>
          <w:szCs w:val="26"/>
          <w:rtl/>
        </w:rPr>
        <w:t xml:space="preserve">8 </w:t>
      </w:r>
    </w:p>
    <w:p w:rsidR="00E46382" w:rsidRPr="005039AA" w:rsidRDefault="00E46382" w:rsidP="00E46382">
      <w:pPr>
        <w:pStyle w:val="a3"/>
        <w:bidi/>
        <w:jc w:val="center"/>
        <w:rPr>
          <w:rFonts w:asciiTheme="majorBidi" w:hAnsiTheme="majorBidi" w:cstheme="majorBidi"/>
          <w:b/>
          <w:bCs/>
          <w:sz w:val="26"/>
          <w:szCs w:val="26"/>
        </w:rPr>
      </w:pPr>
      <w:r w:rsidRPr="005039AA">
        <w:rPr>
          <w:rFonts w:asciiTheme="majorBidi" w:hAnsiTheme="majorBidi" w:cstheme="majorBidi"/>
          <w:b/>
          <w:bCs/>
          <w:sz w:val="26"/>
          <w:szCs w:val="26"/>
          <w:rtl/>
        </w:rPr>
        <w:t xml:space="preserve">" </w:t>
      </w:r>
      <w:r w:rsidRPr="005039AA">
        <w:rPr>
          <w:rFonts w:asciiTheme="majorBidi" w:hAnsiTheme="majorBidi" w:cstheme="majorBidi" w:hint="cs"/>
          <w:b/>
          <w:bCs/>
          <w:sz w:val="26"/>
          <w:szCs w:val="26"/>
          <w:rtl/>
        </w:rPr>
        <w:t>قوائم التكاليف</w:t>
      </w:r>
      <w:r w:rsidRPr="005039AA">
        <w:rPr>
          <w:rFonts w:asciiTheme="majorBidi" w:hAnsiTheme="majorBidi" w:cstheme="majorBidi"/>
          <w:b/>
          <w:bCs/>
          <w:sz w:val="26"/>
          <w:szCs w:val="26"/>
          <w:rtl/>
        </w:rPr>
        <w:t xml:space="preserve"> " </w:t>
      </w:r>
    </w:p>
    <w:p w:rsidR="00E46382" w:rsidRPr="005039AA" w:rsidRDefault="00E46382" w:rsidP="00E46382">
      <w:pPr>
        <w:rPr>
          <w:rFonts w:asciiTheme="majorBidi" w:hAnsiTheme="majorBidi" w:cstheme="majorBidi"/>
          <w:b/>
          <w:bCs/>
          <w:sz w:val="26"/>
          <w:szCs w:val="26"/>
        </w:rPr>
      </w:pPr>
      <w:r w:rsidRPr="005039AA">
        <w:rPr>
          <w:rFonts w:asciiTheme="majorBidi" w:hAnsiTheme="majorBidi" w:cstheme="majorBidi"/>
          <w:b/>
          <w:bCs/>
          <w:sz w:val="26"/>
          <w:szCs w:val="26"/>
          <w:rtl/>
        </w:rPr>
        <w:t>تمهيد</w:t>
      </w:r>
    </w:p>
    <w:p w:rsidR="00E46382" w:rsidRPr="005039AA" w:rsidRDefault="00E46382" w:rsidP="00E46382">
      <w:pPr>
        <w:rPr>
          <w:rFonts w:asciiTheme="majorBidi" w:hAnsiTheme="majorBidi" w:cstheme="majorBidi"/>
          <w:b/>
          <w:bCs/>
          <w:sz w:val="26"/>
          <w:szCs w:val="26"/>
        </w:rPr>
      </w:pPr>
      <w:r w:rsidRPr="005039AA">
        <w:rPr>
          <w:rFonts w:asciiTheme="majorBidi" w:hAnsiTheme="majorBidi" w:cstheme="majorBidi"/>
          <w:b/>
          <w:bCs/>
          <w:sz w:val="26"/>
          <w:szCs w:val="26"/>
          <w:rtl/>
        </w:rPr>
        <w:t xml:space="preserve">تعد قوائم التكاليف إحدى الأدوات التي يتم من خلالها توصيل ما تنتجه محاسبة التكاليف من معلومات </w:t>
      </w:r>
      <w:r w:rsidR="00B419C9" w:rsidRPr="005039AA">
        <w:rPr>
          <w:rFonts w:asciiTheme="majorBidi" w:hAnsiTheme="majorBidi" w:cstheme="majorBidi" w:hint="cs"/>
          <w:b/>
          <w:bCs/>
          <w:sz w:val="26"/>
          <w:szCs w:val="26"/>
          <w:rtl/>
        </w:rPr>
        <w:t>إلى</w:t>
      </w:r>
      <w:r w:rsidRPr="005039AA">
        <w:rPr>
          <w:rFonts w:asciiTheme="majorBidi" w:hAnsiTheme="majorBidi" w:cstheme="majorBidi"/>
          <w:b/>
          <w:bCs/>
          <w:sz w:val="26"/>
          <w:szCs w:val="26"/>
          <w:rtl/>
        </w:rPr>
        <w:t xml:space="preserve"> الإدارة لمساعدتها على القيام بوظائفها، أي أنها حلقة من حلقات الاتصال بين محاسبة التكاليف وبين الإدارة بكافة مستوياتها.</w:t>
      </w:r>
    </w:p>
    <w:p w:rsidR="00032856" w:rsidRPr="005039AA" w:rsidRDefault="00411D83" w:rsidP="00E46382">
      <w:pPr>
        <w:pStyle w:val="a4"/>
        <w:numPr>
          <w:ilvl w:val="0"/>
          <w:numId w:val="3"/>
        </w:numPr>
        <w:ind w:left="260"/>
        <w:rPr>
          <w:rFonts w:asciiTheme="majorBidi" w:hAnsiTheme="majorBidi" w:cstheme="majorBidi"/>
          <w:b/>
          <w:bCs/>
          <w:sz w:val="26"/>
          <w:szCs w:val="26"/>
        </w:rPr>
      </w:pPr>
      <w:r w:rsidRPr="005039AA">
        <w:rPr>
          <w:rFonts w:asciiTheme="majorBidi" w:hAnsiTheme="majorBidi" w:cstheme="majorBidi"/>
          <w:b/>
          <w:bCs/>
          <w:sz w:val="26"/>
          <w:szCs w:val="26"/>
          <w:u w:val="single"/>
          <w:rtl/>
        </w:rPr>
        <w:t>تختلف</w:t>
      </w:r>
      <w:r w:rsidRPr="005039AA">
        <w:rPr>
          <w:rFonts w:asciiTheme="majorBidi" w:hAnsiTheme="majorBidi" w:cstheme="majorBidi"/>
          <w:b/>
          <w:bCs/>
          <w:sz w:val="26"/>
          <w:szCs w:val="26"/>
          <w:rtl/>
        </w:rPr>
        <w:t xml:space="preserve"> قوائم التكاليف عن القوائم المالية (المركز المالي/ الدخل/ التدفقات النقدية) سواء من حيث المستخدمين أو من حيث محتوى تلك القوائم. فقوائم التكاليف تعد فقط لخدمة الإدارة بكافة مستوياتها وذلك فهي لا تنشر، أي أنها ليست متاحة لأي طرف من الأطراف الخارجية، كما أنها تحتوي على معلومات تفصيلية لتوضيح الرؤية أمام الإدارة بالصورة التي تساعدها على القيام بوظائفها بشكل أفضل. وعلى العكس من ذلك، فإن القوائم المالية يتم إعدادها أساساً للمستخدم الخارجي، ولذلك فإنها تنشر </w:t>
      </w:r>
      <w:r w:rsidR="00B419C9" w:rsidRPr="005039AA">
        <w:rPr>
          <w:rFonts w:asciiTheme="majorBidi" w:hAnsiTheme="majorBidi" w:cstheme="majorBidi" w:hint="cs"/>
          <w:b/>
          <w:bCs/>
          <w:sz w:val="26"/>
          <w:szCs w:val="26"/>
          <w:rtl/>
        </w:rPr>
        <w:t>حتى</w:t>
      </w:r>
      <w:r w:rsidRPr="005039AA">
        <w:rPr>
          <w:rFonts w:asciiTheme="majorBidi" w:hAnsiTheme="majorBidi" w:cstheme="majorBidi"/>
          <w:b/>
          <w:bCs/>
          <w:sz w:val="26"/>
          <w:szCs w:val="26"/>
          <w:rtl/>
        </w:rPr>
        <w:t xml:space="preserve"> تستطيع كافة الأطراف الخارجية للاطلاع عليها، ولهذا فإنها تحتوي على معلومات إجمالية </w:t>
      </w:r>
      <w:r w:rsidR="00B419C9" w:rsidRPr="005039AA">
        <w:rPr>
          <w:rFonts w:asciiTheme="majorBidi" w:hAnsiTheme="majorBidi" w:cstheme="majorBidi" w:hint="cs"/>
          <w:b/>
          <w:bCs/>
          <w:sz w:val="26"/>
          <w:szCs w:val="26"/>
          <w:rtl/>
        </w:rPr>
        <w:t>حتى</w:t>
      </w:r>
      <w:r w:rsidRPr="005039AA">
        <w:rPr>
          <w:rFonts w:asciiTheme="majorBidi" w:hAnsiTheme="majorBidi" w:cstheme="majorBidi"/>
          <w:b/>
          <w:bCs/>
          <w:sz w:val="26"/>
          <w:szCs w:val="26"/>
          <w:rtl/>
        </w:rPr>
        <w:t xml:space="preserve"> لا يمكن للمنافسين الاستفادة منها.</w:t>
      </w:r>
    </w:p>
    <w:p w:rsidR="00E46382" w:rsidRPr="005039AA" w:rsidRDefault="00411D83" w:rsidP="00E46382">
      <w:pPr>
        <w:pStyle w:val="a4"/>
        <w:numPr>
          <w:ilvl w:val="0"/>
          <w:numId w:val="4"/>
        </w:numPr>
        <w:ind w:left="260"/>
        <w:rPr>
          <w:rFonts w:asciiTheme="majorBidi" w:hAnsiTheme="majorBidi" w:cstheme="majorBidi"/>
          <w:b/>
          <w:bCs/>
          <w:sz w:val="26"/>
          <w:szCs w:val="26"/>
        </w:rPr>
      </w:pPr>
      <w:r w:rsidRPr="005039AA">
        <w:rPr>
          <w:rFonts w:asciiTheme="majorBidi" w:hAnsiTheme="majorBidi" w:cstheme="majorBidi"/>
          <w:b/>
          <w:bCs/>
          <w:sz w:val="26"/>
          <w:szCs w:val="26"/>
          <w:u w:val="single"/>
          <w:rtl/>
        </w:rPr>
        <w:t>تتشابه</w:t>
      </w:r>
      <w:r w:rsidRPr="005039AA">
        <w:rPr>
          <w:rFonts w:asciiTheme="majorBidi" w:hAnsiTheme="majorBidi" w:cstheme="majorBidi"/>
          <w:b/>
          <w:bCs/>
          <w:sz w:val="26"/>
          <w:szCs w:val="26"/>
          <w:rtl/>
        </w:rPr>
        <w:t xml:space="preserve"> قوائم التكاليف والقوائم المالية في أن كليهما يعد على فترات دورية، إلا أن الفترة الزمنية التي تعد عنها قوائم التكاليف عادة ما تكون أقصر </w:t>
      </w:r>
      <w:r w:rsidR="00B419C9" w:rsidRPr="005039AA">
        <w:rPr>
          <w:rFonts w:asciiTheme="majorBidi" w:hAnsiTheme="majorBidi" w:cstheme="majorBidi"/>
          <w:b/>
          <w:bCs/>
          <w:sz w:val="26"/>
          <w:szCs w:val="26"/>
          <w:rtl/>
        </w:rPr>
        <w:t xml:space="preserve">نسبياً من الفترة </w:t>
      </w:r>
      <w:r w:rsidR="00B419C9" w:rsidRPr="005039AA">
        <w:rPr>
          <w:rFonts w:asciiTheme="majorBidi" w:hAnsiTheme="majorBidi" w:cstheme="majorBidi" w:hint="cs"/>
          <w:b/>
          <w:bCs/>
          <w:sz w:val="26"/>
          <w:szCs w:val="26"/>
          <w:rtl/>
        </w:rPr>
        <w:t>الزمنية التي</w:t>
      </w:r>
      <w:r w:rsidRPr="005039AA">
        <w:rPr>
          <w:rFonts w:asciiTheme="majorBidi" w:hAnsiTheme="majorBidi" w:cstheme="majorBidi"/>
          <w:b/>
          <w:bCs/>
          <w:sz w:val="26"/>
          <w:szCs w:val="26"/>
          <w:rtl/>
        </w:rPr>
        <w:t xml:space="preserve"> تعد عنها القوائم المالية. ويتوقف ذلك على ظروف كل منشأة، وطول دورتها الانتاجية، وحاجة الإدارة لمعلومات التكاليف.</w:t>
      </w:r>
    </w:p>
    <w:p w:rsidR="00E46382" w:rsidRPr="005039AA" w:rsidRDefault="00E46382" w:rsidP="00E46382">
      <w:pPr>
        <w:pStyle w:val="a4"/>
        <w:ind w:left="260"/>
        <w:rPr>
          <w:rFonts w:asciiTheme="majorBidi" w:hAnsiTheme="majorBidi" w:cstheme="majorBidi"/>
          <w:b/>
          <w:bCs/>
          <w:sz w:val="26"/>
          <w:szCs w:val="26"/>
        </w:rPr>
      </w:pPr>
    </w:p>
    <w:p w:rsidR="00E46382" w:rsidRPr="005039AA" w:rsidRDefault="00E46382" w:rsidP="00E46382">
      <w:pPr>
        <w:pStyle w:val="a4"/>
        <w:numPr>
          <w:ilvl w:val="0"/>
          <w:numId w:val="5"/>
        </w:numPr>
        <w:ind w:left="260"/>
        <w:rPr>
          <w:rFonts w:asciiTheme="majorBidi" w:hAnsiTheme="majorBidi" w:cstheme="majorBidi"/>
          <w:b/>
          <w:bCs/>
          <w:sz w:val="26"/>
          <w:szCs w:val="26"/>
          <w:rtl/>
        </w:rPr>
      </w:pPr>
      <w:r w:rsidRPr="005039AA">
        <w:rPr>
          <w:rFonts w:asciiTheme="majorBidi" w:hAnsiTheme="majorBidi" w:cstheme="majorBidi"/>
          <w:b/>
          <w:bCs/>
          <w:sz w:val="26"/>
          <w:szCs w:val="26"/>
          <w:rtl/>
        </w:rPr>
        <w:t>أنواع قوائم التكاليف</w:t>
      </w:r>
    </w:p>
    <w:p w:rsidR="00E46382" w:rsidRPr="005039AA" w:rsidRDefault="00E46382" w:rsidP="00E46382">
      <w:pPr>
        <w:rPr>
          <w:rFonts w:asciiTheme="majorBidi" w:hAnsiTheme="majorBidi" w:cstheme="majorBidi"/>
          <w:b/>
          <w:bCs/>
          <w:sz w:val="26"/>
          <w:szCs w:val="26"/>
          <w:rtl/>
        </w:rPr>
      </w:pPr>
      <w:r w:rsidRPr="005039AA">
        <w:rPr>
          <w:rFonts w:asciiTheme="majorBidi" w:hAnsiTheme="majorBidi" w:cstheme="majorBidi"/>
          <w:b/>
          <w:bCs/>
          <w:sz w:val="26"/>
          <w:szCs w:val="26"/>
          <w:rtl/>
        </w:rPr>
        <w:t>تنقسم إلى نوعين هما:</w:t>
      </w:r>
    </w:p>
    <w:p w:rsidR="00E46382" w:rsidRPr="005039AA" w:rsidRDefault="00E46382" w:rsidP="00E46382">
      <w:pPr>
        <w:pStyle w:val="a4"/>
        <w:numPr>
          <w:ilvl w:val="0"/>
          <w:numId w:val="6"/>
        </w:numPr>
        <w:ind w:left="260"/>
        <w:rPr>
          <w:rFonts w:asciiTheme="majorBidi" w:hAnsiTheme="majorBidi" w:cstheme="majorBidi"/>
          <w:b/>
          <w:bCs/>
          <w:sz w:val="26"/>
          <w:szCs w:val="26"/>
        </w:rPr>
      </w:pPr>
      <w:r w:rsidRPr="005039AA">
        <w:rPr>
          <w:rFonts w:asciiTheme="majorBidi" w:hAnsiTheme="majorBidi" w:cstheme="majorBidi"/>
          <w:b/>
          <w:bCs/>
          <w:sz w:val="26"/>
          <w:szCs w:val="26"/>
          <w:rtl/>
        </w:rPr>
        <w:t xml:space="preserve"> قوائم التكاليف المساعدة:</w:t>
      </w:r>
    </w:p>
    <w:p w:rsidR="00E46382" w:rsidRPr="005039AA" w:rsidRDefault="00E46382" w:rsidP="00E46382">
      <w:pPr>
        <w:pStyle w:val="a4"/>
        <w:ind w:left="-24"/>
        <w:rPr>
          <w:rFonts w:asciiTheme="majorBidi" w:hAnsiTheme="majorBidi" w:cstheme="majorBidi"/>
          <w:b/>
          <w:bCs/>
          <w:sz w:val="26"/>
          <w:szCs w:val="26"/>
          <w:rtl/>
        </w:rPr>
      </w:pPr>
      <w:r w:rsidRPr="005039AA">
        <w:rPr>
          <w:rFonts w:asciiTheme="majorBidi" w:hAnsiTheme="majorBidi" w:cstheme="majorBidi"/>
          <w:b/>
          <w:bCs/>
          <w:sz w:val="26"/>
          <w:szCs w:val="26"/>
          <w:rtl/>
        </w:rPr>
        <w:t>تعد بغرض توفير بعض المعلومات اللازمة لإعداد قوائم التكاليف الرئيسة. وبالتالي فإن إعداد قوائم التكاليف المساعدة يسبق إعداد القوائم الرئيسة. ومن أمثلة القوائم المساعدة ما يلي:</w:t>
      </w:r>
    </w:p>
    <w:p w:rsidR="00E46382" w:rsidRPr="005039AA" w:rsidRDefault="00E46382" w:rsidP="00E46382">
      <w:pPr>
        <w:ind w:left="-24" w:firstLine="24"/>
        <w:rPr>
          <w:rFonts w:asciiTheme="majorBidi" w:hAnsiTheme="majorBidi" w:cstheme="majorBidi"/>
          <w:b/>
          <w:bCs/>
          <w:sz w:val="26"/>
          <w:szCs w:val="26"/>
          <w:rtl/>
        </w:rPr>
      </w:pPr>
      <w:r w:rsidRPr="005039AA">
        <w:rPr>
          <w:rFonts w:asciiTheme="majorBidi" w:hAnsiTheme="majorBidi" w:cstheme="majorBidi"/>
          <w:b/>
          <w:bCs/>
          <w:sz w:val="26"/>
          <w:szCs w:val="26"/>
          <w:u w:val="single"/>
          <w:rtl/>
        </w:rPr>
        <w:t>قائمة تكاليف الخامات المستخدمة:</w:t>
      </w:r>
      <w:r w:rsidRPr="005039AA">
        <w:rPr>
          <w:rFonts w:asciiTheme="majorBidi" w:hAnsiTheme="majorBidi" w:cstheme="majorBidi"/>
          <w:b/>
          <w:bCs/>
          <w:sz w:val="26"/>
          <w:szCs w:val="26"/>
          <w:rtl/>
        </w:rPr>
        <w:t xml:space="preserve"> تحتوي على تكلفة الخامات التي تم استخدامها للحصول على المنتجات النهائية خلال الفترة الزمنية التي تعد عنها قوائم التكاليف الرئيسية. وتتخذ هذه القائمة الشكل التالي:</w:t>
      </w:r>
    </w:p>
    <w:p w:rsidR="00E46382" w:rsidRPr="005039AA" w:rsidRDefault="00E46382" w:rsidP="00E46382">
      <w:pPr>
        <w:pStyle w:val="a4"/>
        <w:numPr>
          <w:ilvl w:val="0"/>
          <w:numId w:val="7"/>
        </w:numPr>
        <w:ind w:left="260"/>
        <w:rPr>
          <w:rFonts w:asciiTheme="majorBidi" w:hAnsiTheme="majorBidi" w:cstheme="majorBidi"/>
          <w:b/>
          <w:bCs/>
          <w:sz w:val="26"/>
          <w:szCs w:val="26"/>
        </w:rPr>
      </w:pPr>
      <w:r w:rsidRPr="005039AA">
        <w:rPr>
          <w:rFonts w:asciiTheme="majorBidi" w:hAnsiTheme="majorBidi" w:cstheme="majorBidi"/>
          <w:b/>
          <w:bCs/>
          <w:sz w:val="26"/>
          <w:szCs w:val="26"/>
          <w:rtl/>
        </w:rPr>
        <w:t>قائمة تكاليف الخامات المستخدمة خلال الفترة</w:t>
      </w:r>
    </w:p>
    <w:p w:rsidR="00E46382" w:rsidRPr="005039AA" w:rsidRDefault="00E46382" w:rsidP="00E46382">
      <w:pPr>
        <w:pStyle w:val="a4"/>
        <w:ind w:left="260"/>
        <w:rPr>
          <w:rFonts w:asciiTheme="majorBidi" w:hAnsiTheme="majorBidi" w:cstheme="majorBidi"/>
          <w:b/>
          <w:bCs/>
          <w:sz w:val="26"/>
          <w:szCs w:val="26"/>
          <w:rtl/>
        </w:rPr>
      </w:pPr>
    </w:p>
    <w:tbl>
      <w:tblPr>
        <w:tblStyle w:val="a5"/>
        <w:bidiVisual/>
        <w:tblW w:w="0" w:type="auto"/>
        <w:tblInd w:w="260" w:type="dxa"/>
        <w:tblLook w:val="04A0" w:firstRow="1" w:lastRow="0" w:firstColumn="1" w:lastColumn="0" w:noHBand="0" w:noVBand="1"/>
      </w:tblPr>
      <w:tblGrid>
        <w:gridCol w:w="4891"/>
        <w:gridCol w:w="854"/>
        <w:gridCol w:w="789"/>
      </w:tblGrid>
      <w:tr w:rsidR="005039AA" w:rsidRPr="005039AA" w:rsidTr="005039AA">
        <w:tc>
          <w:tcPr>
            <w:tcW w:w="0" w:type="auto"/>
            <w:vMerge w:val="restart"/>
            <w:shd w:val="clear" w:color="auto" w:fill="auto"/>
          </w:tcPr>
          <w:p w:rsidR="00471B7C" w:rsidRPr="005039AA" w:rsidRDefault="00471B7C" w:rsidP="006C1687">
            <w:pPr>
              <w:pStyle w:val="a4"/>
              <w:ind w:left="0"/>
              <w:jc w:val="center"/>
              <w:rPr>
                <w:rFonts w:asciiTheme="majorBidi" w:hAnsiTheme="majorBidi" w:cstheme="majorBidi"/>
                <w:b/>
                <w:bCs/>
                <w:sz w:val="26"/>
                <w:szCs w:val="26"/>
                <w:rtl/>
              </w:rPr>
            </w:pPr>
            <w:bookmarkStart w:id="0" w:name="_GoBack" w:colFirst="2" w:colLast="2"/>
            <w:r w:rsidRPr="005039AA">
              <w:rPr>
                <w:rFonts w:asciiTheme="majorBidi" w:hAnsiTheme="majorBidi" w:cstheme="majorBidi" w:hint="cs"/>
                <w:b/>
                <w:bCs/>
                <w:sz w:val="26"/>
                <w:szCs w:val="26"/>
                <w:rtl/>
              </w:rPr>
              <w:t>بيان</w:t>
            </w:r>
          </w:p>
        </w:tc>
        <w:tc>
          <w:tcPr>
            <w:tcW w:w="0" w:type="auto"/>
            <w:gridSpan w:val="2"/>
            <w:shd w:val="clear" w:color="auto" w:fill="auto"/>
          </w:tcPr>
          <w:p w:rsidR="00471B7C" w:rsidRPr="005039AA" w:rsidRDefault="00471B7C" w:rsidP="006C1687">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التكاليف بالريال</w:t>
            </w:r>
          </w:p>
        </w:tc>
      </w:tr>
      <w:bookmarkEnd w:id="0"/>
      <w:tr w:rsidR="005039AA" w:rsidRPr="005039AA" w:rsidTr="005039AA">
        <w:tc>
          <w:tcPr>
            <w:tcW w:w="0" w:type="auto"/>
            <w:vMerge/>
            <w:shd w:val="clear" w:color="auto" w:fill="auto"/>
          </w:tcPr>
          <w:p w:rsidR="00471B7C" w:rsidRPr="005039AA" w:rsidRDefault="00471B7C" w:rsidP="006C1687">
            <w:pPr>
              <w:pStyle w:val="a4"/>
              <w:ind w:left="0"/>
              <w:jc w:val="center"/>
              <w:rPr>
                <w:rFonts w:asciiTheme="majorBidi" w:hAnsiTheme="majorBidi" w:cstheme="majorBidi"/>
                <w:b/>
                <w:bCs/>
                <w:sz w:val="26"/>
                <w:szCs w:val="26"/>
                <w:rtl/>
              </w:rPr>
            </w:pPr>
          </w:p>
        </w:tc>
        <w:tc>
          <w:tcPr>
            <w:tcW w:w="0" w:type="auto"/>
            <w:shd w:val="clear" w:color="auto" w:fill="auto"/>
          </w:tcPr>
          <w:p w:rsidR="00471B7C" w:rsidRPr="005039AA" w:rsidRDefault="00471B7C" w:rsidP="006C1687">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تفصيلي</w:t>
            </w:r>
          </w:p>
        </w:tc>
        <w:tc>
          <w:tcPr>
            <w:tcW w:w="0" w:type="auto"/>
            <w:shd w:val="clear" w:color="auto" w:fill="auto"/>
          </w:tcPr>
          <w:p w:rsidR="00471B7C" w:rsidRPr="005039AA" w:rsidRDefault="00471B7C" w:rsidP="006C1687">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إجمالي</w:t>
            </w:r>
          </w:p>
        </w:tc>
      </w:tr>
      <w:tr w:rsidR="00471B7C" w:rsidRPr="005039AA" w:rsidTr="006C1687">
        <w:tc>
          <w:tcPr>
            <w:tcW w:w="0" w:type="auto"/>
          </w:tcPr>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الخدمات </w:t>
            </w:r>
            <w:proofErr w:type="spellStart"/>
            <w:r w:rsidRPr="005039AA">
              <w:rPr>
                <w:rFonts w:asciiTheme="majorBidi" w:hAnsiTheme="majorBidi" w:cstheme="majorBidi" w:hint="cs"/>
                <w:b/>
                <w:bCs/>
                <w:sz w:val="26"/>
                <w:szCs w:val="26"/>
                <w:rtl/>
              </w:rPr>
              <w:t>المشتراة</w:t>
            </w:r>
            <w:proofErr w:type="spellEnd"/>
            <w:r w:rsidRPr="005039AA">
              <w:rPr>
                <w:rFonts w:asciiTheme="majorBidi" w:hAnsiTheme="majorBidi" w:cstheme="majorBidi" w:hint="cs"/>
                <w:b/>
                <w:bCs/>
                <w:sz w:val="26"/>
                <w:szCs w:val="26"/>
                <w:rtl/>
              </w:rPr>
              <w:t xml:space="preserve"> خلال الفترة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صافي تكلفة مشتريات الخامات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نقل مشتريات الخامات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شحن مشتريات الخامات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التأمين على الخامات المشتراة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رسوم جمركية على الخامات المشتراة </w:t>
            </w:r>
          </w:p>
          <w:p w:rsidR="00471B7C" w:rsidRPr="005039AA" w:rsidRDefault="00471B7C"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عمولة شراء الخامات </w:t>
            </w:r>
          </w:p>
          <w:p w:rsidR="00471B7C" w:rsidRPr="005039AA" w:rsidRDefault="00471B7C" w:rsidP="00E46382">
            <w:pPr>
              <w:pStyle w:val="a4"/>
              <w:ind w:left="0"/>
              <w:rPr>
                <w:rFonts w:asciiTheme="majorBidi" w:hAnsiTheme="majorBidi" w:cstheme="majorBidi"/>
                <w:b/>
                <w:bCs/>
                <w:sz w:val="26"/>
                <w:szCs w:val="26"/>
                <w:rtl/>
              </w:rPr>
            </w:pPr>
          </w:p>
          <w:p w:rsidR="00471B7C" w:rsidRPr="005039AA" w:rsidRDefault="00471B7C" w:rsidP="006C1687">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تكلفة الخامات المشتراة خلال الفترة (</w:t>
            </w:r>
            <w:r w:rsidRPr="005039AA">
              <w:rPr>
                <w:rFonts w:asciiTheme="majorBidi" w:hAnsiTheme="majorBidi" w:cstheme="majorBidi"/>
                <w:b/>
                <w:bCs/>
                <w:sz w:val="26"/>
                <w:szCs w:val="26"/>
              </w:rPr>
              <w:t>1</w:t>
            </w:r>
            <w:r w:rsidRPr="005039AA">
              <w:rPr>
                <w:rFonts w:asciiTheme="majorBidi" w:hAnsiTheme="majorBidi" w:cstheme="majorBidi" w:hint="cs"/>
                <w:b/>
                <w:bCs/>
                <w:sz w:val="26"/>
                <w:szCs w:val="26"/>
                <w:rtl/>
              </w:rPr>
              <w:t xml:space="preserve">) </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تكلفة مخزون الخامات اول الفترة (</w:t>
            </w:r>
            <w:r w:rsidRPr="005039AA">
              <w:rPr>
                <w:rFonts w:asciiTheme="majorBidi" w:hAnsiTheme="majorBidi" w:cstheme="majorBidi"/>
                <w:b/>
                <w:bCs/>
                <w:sz w:val="26"/>
                <w:szCs w:val="26"/>
              </w:rPr>
              <w:t>2</w:t>
            </w:r>
            <w:r w:rsidRPr="005039AA">
              <w:rPr>
                <w:rFonts w:asciiTheme="majorBidi" w:hAnsiTheme="majorBidi" w:cstheme="majorBidi" w:hint="cs"/>
                <w:b/>
                <w:bCs/>
                <w:sz w:val="26"/>
                <w:szCs w:val="26"/>
                <w:rtl/>
              </w:rPr>
              <w:t xml:space="preserve">) </w:t>
            </w:r>
          </w:p>
          <w:p w:rsidR="006C1687" w:rsidRPr="005039AA" w:rsidRDefault="006C1687" w:rsidP="00B419C9">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اجمالي تكلفة الخامات المتاح</w:t>
            </w:r>
            <w:r w:rsidR="00B419C9" w:rsidRPr="005039AA">
              <w:rPr>
                <w:rFonts w:asciiTheme="majorBidi" w:hAnsiTheme="majorBidi" w:cstheme="majorBidi" w:hint="cs"/>
                <w:b/>
                <w:bCs/>
                <w:sz w:val="26"/>
                <w:szCs w:val="26"/>
                <w:rtl/>
              </w:rPr>
              <w:t>ة</w:t>
            </w:r>
            <w:r w:rsidRPr="005039AA">
              <w:rPr>
                <w:rFonts w:asciiTheme="majorBidi" w:hAnsiTheme="majorBidi" w:cstheme="majorBidi" w:hint="cs"/>
                <w:b/>
                <w:bCs/>
                <w:sz w:val="26"/>
                <w:szCs w:val="26"/>
                <w:rtl/>
              </w:rPr>
              <w:t xml:space="preserve"> للاستخدام خلال الفترة (</w:t>
            </w:r>
            <w:r w:rsidRPr="005039AA">
              <w:rPr>
                <w:rFonts w:asciiTheme="majorBidi" w:hAnsiTheme="majorBidi" w:cstheme="majorBidi"/>
                <w:b/>
                <w:bCs/>
                <w:sz w:val="26"/>
                <w:szCs w:val="26"/>
              </w:rPr>
              <w:t>3</w:t>
            </w:r>
            <w:r w:rsidRPr="005039AA">
              <w:rPr>
                <w:rFonts w:asciiTheme="majorBidi" w:hAnsiTheme="majorBidi" w:cstheme="majorBidi" w:hint="cs"/>
                <w:b/>
                <w:bCs/>
                <w:sz w:val="26"/>
                <w:szCs w:val="26"/>
                <w:rtl/>
              </w:rPr>
              <w:t xml:space="preserve">) </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Pr>
              <w:sym w:font="Symbol" w:char="F02D"/>
            </w:r>
            <w:r w:rsidRPr="005039AA">
              <w:rPr>
                <w:rFonts w:asciiTheme="majorBidi" w:hAnsiTheme="majorBidi" w:cstheme="majorBidi" w:hint="cs"/>
                <w:b/>
                <w:bCs/>
                <w:sz w:val="26"/>
                <w:szCs w:val="26"/>
                <w:rtl/>
              </w:rPr>
              <w:t xml:space="preserve"> تكلفة مخزون الخامات اخر الفترة (</w:t>
            </w:r>
            <w:r w:rsidRPr="005039AA">
              <w:rPr>
                <w:rFonts w:asciiTheme="majorBidi" w:hAnsiTheme="majorBidi" w:cstheme="majorBidi"/>
                <w:b/>
                <w:bCs/>
                <w:sz w:val="26"/>
                <w:szCs w:val="26"/>
              </w:rPr>
              <w:t>4</w:t>
            </w:r>
            <w:r w:rsidRPr="005039AA">
              <w:rPr>
                <w:rFonts w:asciiTheme="majorBidi" w:hAnsiTheme="majorBidi" w:cstheme="majorBidi" w:hint="cs"/>
                <w:b/>
                <w:bCs/>
                <w:sz w:val="26"/>
                <w:szCs w:val="26"/>
                <w:rtl/>
              </w:rPr>
              <w:t xml:space="preserve">) </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تكلفة الخامات المباشرة المستخدمة خلال الفترة (</w:t>
            </w:r>
            <w:r w:rsidRPr="005039AA">
              <w:rPr>
                <w:rFonts w:asciiTheme="majorBidi" w:hAnsiTheme="majorBidi" w:cstheme="majorBidi"/>
                <w:b/>
                <w:bCs/>
                <w:sz w:val="26"/>
                <w:szCs w:val="26"/>
              </w:rPr>
              <w:t>5</w:t>
            </w:r>
            <w:r w:rsidRPr="005039AA">
              <w:rPr>
                <w:rFonts w:asciiTheme="majorBidi" w:hAnsiTheme="majorBidi" w:cstheme="majorBidi" w:hint="cs"/>
                <w:b/>
                <w:bCs/>
                <w:sz w:val="26"/>
                <w:szCs w:val="26"/>
                <w:rtl/>
              </w:rPr>
              <w:t xml:space="preserve">) </w:t>
            </w:r>
          </w:p>
        </w:tc>
        <w:tc>
          <w:tcPr>
            <w:tcW w:w="0" w:type="auto"/>
          </w:tcPr>
          <w:p w:rsidR="00471B7C" w:rsidRPr="005039AA" w:rsidRDefault="00471B7C" w:rsidP="00E46382">
            <w:pPr>
              <w:pStyle w:val="a4"/>
              <w:ind w:left="0"/>
              <w:rPr>
                <w:rFonts w:asciiTheme="majorBidi" w:hAnsiTheme="majorBidi" w:cstheme="majorBidi"/>
                <w:sz w:val="26"/>
                <w:szCs w:val="26"/>
                <w:rtl/>
              </w:rPr>
            </w:pP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p>
          <w:p w:rsidR="006C1687" w:rsidRPr="005039AA" w:rsidRDefault="006C1687" w:rsidP="00E46382">
            <w:pPr>
              <w:pStyle w:val="a4"/>
              <w:ind w:left="0"/>
              <w:rPr>
                <w:rFonts w:asciiTheme="majorBidi" w:hAnsiTheme="majorBidi" w:cstheme="majorBidi"/>
                <w:sz w:val="26"/>
                <w:szCs w:val="26"/>
                <w:u w:val="single"/>
                <w:rtl/>
              </w:rPr>
            </w:pPr>
          </w:p>
        </w:tc>
        <w:tc>
          <w:tcPr>
            <w:tcW w:w="0" w:type="auto"/>
          </w:tcPr>
          <w:p w:rsidR="00471B7C" w:rsidRPr="005039AA" w:rsidRDefault="00471B7C" w:rsidP="00E46382">
            <w:pPr>
              <w:pStyle w:val="a4"/>
              <w:ind w:left="0"/>
              <w:rPr>
                <w:rFonts w:asciiTheme="majorBidi" w:hAnsiTheme="majorBidi" w:cstheme="majorBidi"/>
                <w:sz w:val="26"/>
                <w:szCs w:val="26"/>
                <w:rtl/>
              </w:rPr>
            </w:pP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6C1687" w:rsidRPr="005039AA" w:rsidRDefault="006C1687" w:rsidP="00E46382">
            <w:pPr>
              <w:pStyle w:val="a4"/>
              <w:ind w:left="0"/>
              <w:rPr>
                <w:rFonts w:asciiTheme="majorBidi" w:hAnsiTheme="majorBidi" w:cstheme="majorBidi"/>
                <w:sz w:val="26"/>
                <w:szCs w:val="26"/>
                <w:rtl/>
              </w:rPr>
            </w:pP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p w:rsidR="006C1687" w:rsidRPr="005039AA" w:rsidRDefault="006C1687" w:rsidP="00E46382">
            <w:pPr>
              <w:pStyle w:val="a4"/>
              <w:ind w:left="0"/>
              <w:rPr>
                <w:rFonts w:asciiTheme="majorBidi" w:hAnsiTheme="majorBidi" w:cstheme="majorBidi"/>
                <w:sz w:val="26"/>
                <w:szCs w:val="26"/>
                <w:u w:val="single"/>
                <w:rtl/>
              </w:rPr>
            </w:pPr>
            <w:r w:rsidRPr="005039AA">
              <w:rPr>
                <w:rFonts w:asciiTheme="majorBidi" w:hAnsiTheme="majorBidi" w:cstheme="majorBidi" w:hint="cs"/>
                <w:sz w:val="26"/>
                <w:szCs w:val="26"/>
                <w:u w:val="single"/>
                <w:rtl/>
              </w:rPr>
              <w:t>***</w:t>
            </w:r>
          </w:p>
        </w:tc>
      </w:tr>
    </w:tbl>
    <w:p w:rsidR="00E46382" w:rsidRPr="005039AA" w:rsidRDefault="00E46382" w:rsidP="00E46382">
      <w:pPr>
        <w:pStyle w:val="a4"/>
        <w:ind w:left="260"/>
        <w:rPr>
          <w:rFonts w:asciiTheme="majorBidi" w:hAnsiTheme="majorBidi" w:cstheme="majorBidi"/>
          <w:b/>
          <w:bCs/>
          <w:sz w:val="26"/>
          <w:szCs w:val="26"/>
          <w:rtl/>
        </w:rPr>
      </w:pPr>
    </w:p>
    <w:p w:rsidR="00EB1084" w:rsidRPr="005039AA" w:rsidRDefault="00EB1084" w:rsidP="00EB1084">
      <w:pPr>
        <w:ind w:left="360"/>
        <w:rPr>
          <w:rFonts w:asciiTheme="majorBidi" w:hAnsiTheme="majorBidi" w:cstheme="majorBidi"/>
          <w:b/>
          <w:bCs/>
          <w:sz w:val="26"/>
          <w:szCs w:val="26"/>
        </w:rPr>
      </w:pPr>
    </w:p>
    <w:p w:rsidR="00EB1084" w:rsidRPr="005039AA" w:rsidRDefault="00EB1084" w:rsidP="00EB1084">
      <w:pPr>
        <w:ind w:left="360"/>
        <w:rPr>
          <w:rFonts w:asciiTheme="majorBidi" w:hAnsiTheme="majorBidi" w:cstheme="majorBidi"/>
          <w:b/>
          <w:bCs/>
          <w:sz w:val="26"/>
          <w:szCs w:val="26"/>
        </w:rPr>
      </w:pPr>
    </w:p>
    <w:p w:rsidR="00EB1084" w:rsidRPr="005039AA" w:rsidRDefault="00EB1084" w:rsidP="00EB1084">
      <w:pPr>
        <w:ind w:left="360"/>
        <w:rPr>
          <w:rFonts w:asciiTheme="majorBidi" w:hAnsiTheme="majorBidi" w:cstheme="majorBidi"/>
          <w:b/>
          <w:bCs/>
          <w:sz w:val="26"/>
          <w:szCs w:val="26"/>
        </w:rPr>
      </w:pPr>
    </w:p>
    <w:p w:rsidR="00EB1084" w:rsidRPr="005039AA" w:rsidRDefault="00EB1084" w:rsidP="00EB1084">
      <w:pPr>
        <w:ind w:left="-24"/>
        <w:rPr>
          <w:rFonts w:asciiTheme="majorBidi" w:hAnsiTheme="majorBidi" w:cstheme="majorBidi"/>
          <w:b/>
          <w:bCs/>
          <w:sz w:val="26"/>
          <w:szCs w:val="26"/>
        </w:rPr>
      </w:pPr>
    </w:p>
    <w:p w:rsidR="00032856" w:rsidRPr="005039AA" w:rsidRDefault="00411D83" w:rsidP="00EB1084">
      <w:pPr>
        <w:pStyle w:val="a4"/>
        <w:ind w:left="-24"/>
        <w:rPr>
          <w:rFonts w:asciiTheme="majorBidi" w:hAnsiTheme="majorBidi" w:cstheme="majorBidi"/>
          <w:b/>
          <w:bCs/>
          <w:sz w:val="26"/>
          <w:szCs w:val="26"/>
        </w:rPr>
      </w:pPr>
      <w:r w:rsidRPr="005039AA">
        <w:rPr>
          <w:rFonts w:asciiTheme="majorBidi" w:hAnsiTheme="majorBidi" w:cstheme="majorBidi"/>
          <w:b/>
          <w:bCs/>
          <w:sz w:val="26"/>
          <w:szCs w:val="26"/>
          <w:rtl/>
        </w:rPr>
        <w:t>تكلفة الخامات المستخدمة خلال الفترة يمكن الوصول إليها باستخدام المعادلة التالية:</w:t>
      </w:r>
    </w:p>
    <w:p w:rsidR="00032856" w:rsidRPr="005039AA" w:rsidRDefault="00411D83" w:rsidP="00B419C9">
      <w:pPr>
        <w:pStyle w:val="a4"/>
        <w:ind w:left="-24"/>
        <w:rPr>
          <w:rFonts w:asciiTheme="majorBidi" w:hAnsiTheme="majorBidi" w:cstheme="majorBidi"/>
          <w:b/>
          <w:bCs/>
          <w:sz w:val="26"/>
          <w:szCs w:val="26"/>
          <w:rtl/>
        </w:rPr>
      </w:pPr>
      <w:r w:rsidRPr="005039AA">
        <w:rPr>
          <w:rFonts w:asciiTheme="majorBidi" w:hAnsiTheme="majorBidi" w:cstheme="majorBidi"/>
          <w:b/>
          <w:bCs/>
          <w:sz w:val="26"/>
          <w:szCs w:val="26"/>
          <w:rtl/>
        </w:rPr>
        <w:t xml:space="preserve">تكلفة المواد المستخدمة في الانتاج = تكلفة الخامات المشتراة خلال الفترة + تكلفة مخزون الخامات أول </w:t>
      </w:r>
      <w:r w:rsidR="00B419C9" w:rsidRPr="005039AA">
        <w:rPr>
          <w:rFonts w:asciiTheme="majorBidi" w:hAnsiTheme="majorBidi" w:cstheme="majorBidi" w:hint="cs"/>
          <w:b/>
          <w:bCs/>
          <w:sz w:val="26"/>
          <w:szCs w:val="26"/>
          <w:rtl/>
        </w:rPr>
        <w:t xml:space="preserve">الفترة </w:t>
      </w:r>
      <w:r w:rsidR="00B419C9" w:rsidRPr="005039AA">
        <w:rPr>
          <w:rFonts w:asciiTheme="majorBidi" w:hAnsiTheme="majorBidi" w:cstheme="majorBidi" w:hint="cs"/>
          <w:b/>
          <w:bCs/>
          <w:sz w:val="26"/>
          <w:szCs w:val="26"/>
        </w:rPr>
        <w:sym w:font="Symbol" w:char="F02D"/>
      </w:r>
      <w:r w:rsidR="00B419C9" w:rsidRPr="005039AA">
        <w:rPr>
          <w:rFonts w:asciiTheme="majorBidi" w:hAnsiTheme="majorBidi" w:cstheme="majorBidi" w:hint="cs"/>
          <w:b/>
          <w:bCs/>
          <w:sz w:val="26"/>
          <w:szCs w:val="26"/>
          <w:rtl/>
        </w:rPr>
        <w:t xml:space="preserve"> تكلفة</w:t>
      </w:r>
      <w:r w:rsidRPr="005039AA">
        <w:rPr>
          <w:rFonts w:asciiTheme="majorBidi" w:hAnsiTheme="majorBidi" w:cstheme="majorBidi"/>
          <w:b/>
          <w:bCs/>
          <w:sz w:val="26"/>
          <w:szCs w:val="26"/>
          <w:rtl/>
        </w:rPr>
        <w:t xml:space="preserve"> مخزون الخامات آخر الفترة.</w:t>
      </w:r>
    </w:p>
    <w:p w:rsidR="00032856" w:rsidRPr="005039AA" w:rsidRDefault="004F1260" w:rsidP="00EB1084">
      <w:pPr>
        <w:pStyle w:val="a4"/>
        <w:ind w:left="-24"/>
        <w:rPr>
          <w:rFonts w:asciiTheme="majorBidi" w:hAnsiTheme="majorBidi" w:cstheme="majorBidi"/>
          <w:b/>
          <w:bCs/>
          <w:sz w:val="26"/>
          <w:szCs w:val="26"/>
        </w:rPr>
      </w:pPr>
      <w:r w:rsidRPr="005039AA">
        <w:rPr>
          <w:rFonts w:asciiTheme="majorBidi" w:hAnsiTheme="majorBidi" w:cstheme="majorBidi"/>
          <w:b/>
          <w:bCs/>
          <w:sz w:val="26"/>
          <w:szCs w:val="26"/>
          <w:rtl/>
        </w:rPr>
        <w:t>مثال:</w:t>
      </w:r>
    </w:p>
    <w:p w:rsidR="00032856" w:rsidRPr="005039AA" w:rsidRDefault="00411D83" w:rsidP="00EB1084">
      <w:pPr>
        <w:pStyle w:val="a4"/>
        <w:ind w:left="-24"/>
        <w:rPr>
          <w:rFonts w:asciiTheme="majorBidi" w:hAnsiTheme="majorBidi" w:cstheme="majorBidi"/>
          <w:b/>
          <w:bCs/>
          <w:sz w:val="26"/>
          <w:szCs w:val="26"/>
          <w:rtl/>
        </w:rPr>
      </w:pPr>
      <w:r w:rsidRPr="005039AA">
        <w:rPr>
          <w:rFonts w:asciiTheme="majorBidi" w:hAnsiTheme="majorBidi" w:cstheme="majorBidi"/>
          <w:b/>
          <w:bCs/>
          <w:sz w:val="26"/>
          <w:szCs w:val="26"/>
          <w:rtl/>
        </w:rPr>
        <w:t xml:space="preserve">فيما يلي بعض البيانات المستخرجة من سجلات إحدى الشركات الصناعية خلال شهر محرم </w:t>
      </w:r>
      <w:r w:rsidR="00EB1084" w:rsidRPr="005039AA">
        <w:rPr>
          <w:rFonts w:asciiTheme="majorBidi" w:hAnsiTheme="majorBidi" w:cstheme="majorBidi"/>
          <w:b/>
          <w:bCs/>
          <w:sz w:val="26"/>
          <w:szCs w:val="26"/>
        </w:rPr>
        <w:t>1437</w:t>
      </w:r>
      <w:r w:rsidR="00B419C9" w:rsidRPr="005039AA">
        <w:rPr>
          <w:rFonts w:asciiTheme="majorBidi" w:hAnsiTheme="majorBidi" w:cstheme="majorBidi" w:hint="cs"/>
          <w:b/>
          <w:bCs/>
          <w:sz w:val="26"/>
          <w:szCs w:val="26"/>
          <w:rtl/>
        </w:rPr>
        <w:t>هـ:</w:t>
      </w:r>
    </w:p>
    <w:p w:rsidR="00032856" w:rsidRPr="005039AA" w:rsidRDefault="00EB1084" w:rsidP="00EB1084">
      <w:pPr>
        <w:pStyle w:val="a4"/>
        <w:ind w:left="-24"/>
        <w:rPr>
          <w:rFonts w:asciiTheme="majorBidi" w:hAnsiTheme="majorBidi" w:cstheme="majorBidi"/>
          <w:b/>
          <w:bCs/>
          <w:sz w:val="26"/>
          <w:szCs w:val="26"/>
          <w:rtl/>
        </w:rPr>
      </w:pPr>
      <w:r w:rsidRPr="005039AA">
        <w:rPr>
          <w:rFonts w:asciiTheme="majorBidi" w:hAnsiTheme="majorBidi" w:cstheme="majorBidi"/>
          <w:b/>
          <w:bCs/>
          <w:sz w:val="26"/>
          <w:szCs w:val="26"/>
        </w:rPr>
        <w:t>320000</w:t>
      </w:r>
      <w:r w:rsidR="00411D83" w:rsidRPr="005039AA">
        <w:rPr>
          <w:rFonts w:asciiTheme="majorBidi" w:hAnsiTheme="majorBidi" w:cstheme="majorBidi"/>
          <w:b/>
          <w:bCs/>
          <w:sz w:val="26"/>
          <w:szCs w:val="26"/>
          <w:rtl/>
        </w:rPr>
        <w:t xml:space="preserve"> ريال مشتريات خامات/ </w:t>
      </w:r>
      <w:r w:rsidRPr="005039AA">
        <w:rPr>
          <w:rFonts w:asciiTheme="majorBidi" w:hAnsiTheme="majorBidi" w:cstheme="majorBidi"/>
          <w:b/>
          <w:bCs/>
          <w:sz w:val="26"/>
          <w:szCs w:val="26"/>
        </w:rPr>
        <w:t>4000</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ريال مسموحات مشتريات خامات/ </w:t>
      </w:r>
      <w:r w:rsidRPr="005039AA">
        <w:rPr>
          <w:rFonts w:asciiTheme="majorBidi" w:hAnsiTheme="majorBidi" w:cstheme="majorBidi"/>
          <w:b/>
          <w:bCs/>
          <w:sz w:val="26"/>
          <w:szCs w:val="26"/>
        </w:rPr>
        <w:t>6000</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ريال مردودات مشتريات خامات/ </w:t>
      </w:r>
      <w:r w:rsidRPr="005039AA">
        <w:rPr>
          <w:rFonts w:asciiTheme="majorBidi" w:hAnsiTheme="majorBidi" w:cstheme="majorBidi"/>
          <w:b/>
          <w:bCs/>
          <w:sz w:val="26"/>
          <w:szCs w:val="26"/>
        </w:rPr>
        <w:t>15000</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ريال مصاريف نقل مشتريات خامات/ </w:t>
      </w:r>
      <w:r w:rsidRPr="005039AA">
        <w:rPr>
          <w:rFonts w:asciiTheme="majorBidi" w:hAnsiTheme="majorBidi" w:cstheme="majorBidi"/>
          <w:b/>
          <w:bCs/>
          <w:sz w:val="26"/>
          <w:szCs w:val="26"/>
        </w:rPr>
        <w:t>25000</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ريال مصاريف شحن الخامات المشتراة/ </w:t>
      </w:r>
      <w:r w:rsidRPr="005039AA">
        <w:rPr>
          <w:rFonts w:asciiTheme="majorBidi" w:hAnsiTheme="majorBidi" w:cstheme="majorBidi"/>
          <w:b/>
          <w:bCs/>
          <w:sz w:val="26"/>
          <w:szCs w:val="26"/>
        </w:rPr>
        <w:t>55000</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ريال رسوم جمركية على الخامات المشتراة/ </w:t>
      </w:r>
      <w:r w:rsidRPr="005039AA">
        <w:rPr>
          <w:rFonts w:asciiTheme="majorBidi" w:hAnsiTheme="majorBidi" w:cstheme="majorBidi"/>
          <w:b/>
          <w:bCs/>
          <w:sz w:val="26"/>
          <w:szCs w:val="26"/>
        </w:rPr>
        <w:t>5000</w:t>
      </w:r>
      <w:r w:rsidR="00411D83" w:rsidRPr="005039AA">
        <w:rPr>
          <w:rFonts w:asciiTheme="majorBidi" w:hAnsiTheme="majorBidi" w:cstheme="majorBidi"/>
          <w:b/>
          <w:bCs/>
          <w:sz w:val="26"/>
          <w:szCs w:val="26"/>
          <w:rtl/>
        </w:rPr>
        <w:t xml:space="preserve"> ريال عمولة مشتريات خامات.</w:t>
      </w:r>
    </w:p>
    <w:p w:rsidR="00032856" w:rsidRPr="005039AA" w:rsidRDefault="00411D83" w:rsidP="00EB1084">
      <w:pPr>
        <w:pStyle w:val="a4"/>
        <w:numPr>
          <w:ilvl w:val="0"/>
          <w:numId w:val="14"/>
        </w:numPr>
        <w:ind w:left="118"/>
        <w:rPr>
          <w:rFonts w:asciiTheme="majorBidi" w:hAnsiTheme="majorBidi" w:cstheme="majorBidi"/>
          <w:b/>
          <w:bCs/>
          <w:sz w:val="26"/>
          <w:szCs w:val="26"/>
          <w:rtl/>
        </w:rPr>
      </w:pPr>
      <w:r w:rsidRPr="005039AA">
        <w:rPr>
          <w:rFonts w:asciiTheme="majorBidi" w:hAnsiTheme="majorBidi" w:cstheme="majorBidi"/>
          <w:b/>
          <w:bCs/>
          <w:sz w:val="26"/>
          <w:szCs w:val="26"/>
          <w:rtl/>
        </w:rPr>
        <w:t>فإذا علمت ما يلي:</w:t>
      </w:r>
    </w:p>
    <w:p w:rsidR="00032856" w:rsidRPr="005039AA" w:rsidRDefault="00411D83" w:rsidP="00EB1084">
      <w:pPr>
        <w:pStyle w:val="a4"/>
        <w:numPr>
          <w:ilvl w:val="0"/>
          <w:numId w:val="15"/>
        </w:numPr>
        <w:ind w:left="118"/>
        <w:rPr>
          <w:rFonts w:asciiTheme="majorBidi" w:hAnsiTheme="majorBidi" w:cstheme="majorBidi"/>
          <w:b/>
          <w:bCs/>
          <w:sz w:val="26"/>
          <w:szCs w:val="26"/>
          <w:rtl/>
        </w:rPr>
      </w:pPr>
      <w:r w:rsidRPr="005039AA">
        <w:rPr>
          <w:rFonts w:asciiTheme="majorBidi" w:hAnsiTheme="majorBidi" w:cstheme="majorBidi"/>
          <w:b/>
          <w:bCs/>
          <w:sz w:val="26"/>
          <w:szCs w:val="26"/>
          <w:rtl/>
        </w:rPr>
        <w:t>بلغت تكلفة مخزون الخامات اول الشهر 80.000 ريال.</w:t>
      </w:r>
    </w:p>
    <w:p w:rsidR="00032856" w:rsidRPr="005039AA" w:rsidRDefault="00411D83" w:rsidP="00EB1084">
      <w:pPr>
        <w:pStyle w:val="a4"/>
        <w:numPr>
          <w:ilvl w:val="0"/>
          <w:numId w:val="15"/>
        </w:numPr>
        <w:ind w:left="118"/>
        <w:rPr>
          <w:rFonts w:asciiTheme="majorBidi" w:hAnsiTheme="majorBidi" w:cstheme="majorBidi"/>
          <w:b/>
          <w:bCs/>
          <w:sz w:val="26"/>
          <w:szCs w:val="26"/>
          <w:rtl/>
        </w:rPr>
      </w:pPr>
      <w:r w:rsidRPr="005039AA">
        <w:rPr>
          <w:rFonts w:asciiTheme="majorBidi" w:hAnsiTheme="majorBidi" w:cstheme="majorBidi"/>
          <w:b/>
          <w:bCs/>
          <w:sz w:val="26"/>
          <w:szCs w:val="26"/>
          <w:rtl/>
        </w:rPr>
        <w:t>بلغت تكلفة مخزون الخامات آخر الشهر 100.000 ريال.</w:t>
      </w:r>
    </w:p>
    <w:p w:rsidR="00032856" w:rsidRPr="005039AA" w:rsidRDefault="00411D83" w:rsidP="00EB1084">
      <w:pPr>
        <w:rPr>
          <w:rFonts w:asciiTheme="majorBidi" w:hAnsiTheme="majorBidi" w:cstheme="majorBidi"/>
          <w:b/>
          <w:bCs/>
          <w:sz w:val="26"/>
          <w:szCs w:val="26"/>
          <w:rtl/>
        </w:rPr>
      </w:pPr>
      <w:r w:rsidRPr="005039AA">
        <w:rPr>
          <w:rFonts w:asciiTheme="majorBidi" w:hAnsiTheme="majorBidi" w:cstheme="majorBidi"/>
          <w:b/>
          <w:bCs/>
          <w:sz w:val="26"/>
          <w:szCs w:val="26"/>
          <w:u w:val="single"/>
          <w:rtl/>
        </w:rPr>
        <w:t>المطلوب:</w:t>
      </w:r>
      <w:r w:rsidR="00EB1084" w:rsidRPr="005039AA">
        <w:rPr>
          <w:rFonts w:asciiTheme="majorBidi" w:hAnsiTheme="majorBidi" w:cstheme="majorBidi" w:hint="cs"/>
          <w:b/>
          <w:bCs/>
          <w:sz w:val="26"/>
          <w:szCs w:val="26"/>
          <w:rtl/>
        </w:rPr>
        <w:t xml:space="preserve"> </w:t>
      </w:r>
      <w:r w:rsidRPr="005039AA">
        <w:rPr>
          <w:rFonts w:asciiTheme="majorBidi" w:hAnsiTheme="majorBidi" w:cstheme="majorBidi"/>
          <w:b/>
          <w:bCs/>
          <w:sz w:val="26"/>
          <w:szCs w:val="26"/>
          <w:rtl/>
        </w:rPr>
        <w:t xml:space="preserve">إعداد قائمة تكاليف الخامات المستخدمة خلال شهر محرم </w:t>
      </w:r>
      <w:r w:rsidR="00EB1084" w:rsidRPr="005039AA">
        <w:rPr>
          <w:rFonts w:asciiTheme="majorBidi" w:hAnsiTheme="majorBidi" w:cstheme="majorBidi"/>
          <w:b/>
          <w:bCs/>
          <w:sz w:val="26"/>
          <w:szCs w:val="26"/>
        </w:rPr>
        <w:t>1437</w:t>
      </w:r>
      <w:r w:rsidR="00EB1084" w:rsidRPr="005039AA">
        <w:rPr>
          <w:rFonts w:asciiTheme="majorBidi" w:hAnsiTheme="majorBidi" w:cstheme="majorBidi" w:hint="cs"/>
          <w:b/>
          <w:bCs/>
          <w:sz w:val="26"/>
          <w:szCs w:val="26"/>
          <w:rtl/>
        </w:rPr>
        <w:t>هـ</w:t>
      </w:r>
    </w:p>
    <w:p w:rsidR="006C1687" w:rsidRPr="005039AA" w:rsidRDefault="006C1687" w:rsidP="006C1687">
      <w:pPr>
        <w:pStyle w:val="a4"/>
        <w:ind w:left="260"/>
        <w:rPr>
          <w:rFonts w:asciiTheme="majorBidi" w:hAnsiTheme="majorBidi" w:cstheme="majorBidi"/>
          <w:b/>
          <w:bCs/>
          <w:sz w:val="26"/>
          <w:szCs w:val="26"/>
          <w:rtl/>
        </w:rPr>
      </w:pPr>
    </w:p>
    <w:tbl>
      <w:tblPr>
        <w:tblStyle w:val="a5"/>
        <w:bidiVisual/>
        <w:tblW w:w="0" w:type="auto"/>
        <w:tblInd w:w="260" w:type="dxa"/>
        <w:tblLook w:val="04A0" w:firstRow="1" w:lastRow="0" w:firstColumn="1" w:lastColumn="0" w:noHBand="0" w:noVBand="1"/>
      </w:tblPr>
      <w:tblGrid>
        <w:gridCol w:w="4817"/>
        <w:gridCol w:w="996"/>
        <w:gridCol w:w="1544"/>
      </w:tblGrid>
      <w:tr w:rsidR="005039AA" w:rsidRPr="005039AA" w:rsidTr="005039AA">
        <w:tc>
          <w:tcPr>
            <w:tcW w:w="0" w:type="auto"/>
            <w:vMerge w:val="restart"/>
            <w:shd w:val="clear" w:color="auto" w:fill="auto"/>
          </w:tcPr>
          <w:p w:rsidR="004F1260" w:rsidRPr="005039AA" w:rsidRDefault="004F1260"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بيان</w:t>
            </w:r>
          </w:p>
        </w:tc>
        <w:tc>
          <w:tcPr>
            <w:tcW w:w="0" w:type="auto"/>
            <w:gridSpan w:val="2"/>
            <w:shd w:val="clear" w:color="auto" w:fill="auto"/>
          </w:tcPr>
          <w:p w:rsidR="004F1260" w:rsidRPr="005039AA" w:rsidRDefault="004F1260"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التكاليف بالريال</w:t>
            </w:r>
          </w:p>
        </w:tc>
      </w:tr>
      <w:tr w:rsidR="005039AA" w:rsidRPr="005039AA" w:rsidTr="005039AA">
        <w:tc>
          <w:tcPr>
            <w:tcW w:w="0" w:type="auto"/>
            <w:vMerge/>
            <w:shd w:val="clear" w:color="auto" w:fill="auto"/>
          </w:tcPr>
          <w:p w:rsidR="004F1260" w:rsidRPr="005039AA" w:rsidRDefault="004F1260" w:rsidP="00983E5A">
            <w:pPr>
              <w:pStyle w:val="a4"/>
              <w:ind w:left="0"/>
              <w:jc w:val="center"/>
              <w:rPr>
                <w:rFonts w:asciiTheme="majorBidi" w:hAnsiTheme="majorBidi" w:cstheme="majorBidi"/>
                <w:b/>
                <w:bCs/>
                <w:sz w:val="26"/>
                <w:szCs w:val="26"/>
                <w:rtl/>
              </w:rPr>
            </w:pPr>
          </w:p>
        </w:tc>
        <w:tc>
          <w:tcPr>
            <w:tcW w:w="0" w:type="auto"/>
            <w:shd w:val="clear" w:color="auto" w:fill="auto"/>
          </w:tcPr>
          <w:p w:rsidR="004F1260" w:rsidRPr="005039AA" w:rsidRDefault="004F1260"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تفصيلي</w:t>
            </w:r>
          </w:p>
        </w:tc>
        <w:tc>
          <w:tcPr>
            <w:tcW w:w="0" w:type="auto"/>
            <w:shd w:val="clear" w:color="auto" w:fill="auto"/>
          </w:tcPr>
          <w:p w:rsidR="004F1260" w:rsidRPr="005039AA" w:rsidRDefault="004F1260"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إجمالي</w:t>
            </w:r>
          </w:p>
        </w:tc>
      </w:tr>
      <w:tr w:rsidR="004F1260" w:rsidRPr="005039AA" w:rsidTr="00983E5A">
        <w:tc>
          <w:tcPr>
            <w:tcW w:w="0" w:type="auto"/>
          </w:tcPr>
          <w:p w:rsidR="004F1260"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تكلفة الخا</w:t>
            </w:r>
            <w:r w:rsidR="004F1260" w:rsidRPr="005039AA">
              <w:rPr>
                <w:rFonts w:asciiTheme="majorBidi" w:hAnsiTheme="majorBidi" w:cstheme="majorBidi" w:hint="cs"/>
                <w:b/>
                <w:bCs/>
                <w:sz w:val="26"/>
                <w:szCs w:val="26"/>
                <w:rtl/>
              </w:rPr>
              <w:t xml:space="preserve">مات </w:t>
            </w:r>
            <w:proofErr w:type="spellStart"/>
            <w:r w:rsidR="004F1260" w:rsidRPr="005039AA">
              <w:rPr>
                <w:rFonts w:asciiTheme="majorBidi" w:hAnsiTheme="majorBidi" w:cstheme="majorBidi" w:hint="cs"/>
                <w:b/>
                <w:bCs/>
                <w:sz w:val="26"/>
                <w:szCs w:val="26"/>
                <w:rtl/>
              </w:rPr>
              <w:t>المشتراة</w:t>
            </w:r>
            <w:proofErr w:type="spellEnd"/>
            <w:r w:rsidR="004F1260" w:rsidRPr="005039AA">
              <w:rPr>
                <w:rFonts w:asciiTheme="majorBidi" w:hAnsiTheme="majorBidi" w:cstheme="majorBidi" w:hint="cs"/>
                <w:b/>
                <w:bCs/>
                <w:sz w:val="26"/>
                <w:szCs w:val="26"/>
                <w:rtl/>
              </w:rPr>
              <w:t xml:space="preserve"> خلال الفترة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صافي تكلفة مشتريات الخامات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نقل مشتريات الخامات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شحن مشتريات الخامات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رسوم جمركية على الخامات المشتراة </w:t>
            </w:r>
          </w:p>
          <w:p w:rsidR="004F1260" w:rsidRPr="005039AA" w:rsidRDefault="004F1260" w:rsidP="004F1260">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عمولة شراء الخامات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الخامات المشتراة خلال الفترة </w:t>
            </w:r>
          </w:p>
          <w:p w:rsidR="004F1260" w:rsidRPr="005039AA" w:rsidRDefault="004F1260" w:rsidP="004F1260">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يضاف</w:t>
            </w:r>
          </w:p>
          <w:p w:rsidR="004F1260" w:rsidRPr="005039AA" w:rsidRDefault="004F1260" w:rsidP="004F1260">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 تكلفة مخزون الخامات اول الفترة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الخامات </w:t>
            </w:r>
            <w:r w:rsidR="00B419C9" w:rsidRPr="005039AA">
              <w:rPr>
                <w:rFonts w:asciiTheme="majorBidi" w:hAnsiTheme="majorBidi" w:cstheme="majorBidi" w:hint="cs"/>
                <w:b/>
                <w:bCs/>
                <w:sz w:val="26"/>
                <w:szCs w:val="26"/>
                <w:rtl/>
              </w:rPr>
              <w:t>القابلة</w:t>
            </w:r>
            <w:r w:rsidRPr="005039AA">
              <w:rPr>
                <w:rFonts w:asciiTheme="majorBidi" w:hAnsiTheme="majorBidi" w:cstheme="majorBidi" w:hint="cs"/>
                <w:b/>
                <w:bCs/>
                <w:sz w:val="26"/>
                <w:szCs w:val="26"/>
                <w:rtl/>
              </w:rPr>
              <w:t xml:space="preserve"> للاستخدام خلال الفترة </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يطرح</w:t>
            </w:r>
          </w:p>
          <w:p w:rsidR="004F1260" w:rsidRPr="005039AA" w:rsidRDefault="004F1260"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مخزون الخامات اخر الفترة </w:t>
            </w:r>
          </w:p>
          <w:p w:rsidR="004F1260" w:rsidRPr="005039AA" w:rsidRDefault="004F1260" w:rsidP="004F1260">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المواد المباشرة (الخامات) المستخدمة خلال الفترة </w:t>
            </w:r>
          </w:p>
        </w:tc>
        <w:tc>
          <w:tcPr>
            <w:tcW w:w="0" w:type="auto"/>
          </w:tcPr>
          <w:p w:rsidR="004F1260" w:rsidRPr="005039AA" w:rsidRDefault="004F1260" w:rsidP="004F1260">
            <w:pPr>
              <w:pStyle w:val="a4"/>
              <w:ind w:left="0"/>
              <w:jc w:val="center"/>
              <w:rPr>
                <w:rFonts w:asciiTheme="majorBidi" w:hAnsiTheme="majorBidi" w:cstheme="majorBidi"/>
                <w:b/>
                <w:bCs/>
                <w:sz w:val="26"/>
                <w:szCs w:val="26"/>
                <w:rtl/>
              </w:rPr>
            </w:pPr>
          </w:p>
          <w:p w:rsidR="004F1260" w:rsidRPr="005039AA" w:rsidRDefault="004F1260" w:rsidP="004F1260">
            <w:pPr>
              <w:pStyle w:val="a4"/>
              <w:ind w:left="0"/>
              <w:jc w:val="center"/>
              <w:rPr>
                <w:rFonts w:asciiTheme="majorBidi" w:hAnsiTheme="majorBidi" w:cstheme="majorBidi"/>
                <w:b/>
                <w:bCs/>
                <w:sz w:val="26"/>
                <w:szCs w:val="26"/>
              </w:rPr>
            </w:pPr>
            <w:r w:rsidRPr="005039AA">
              <w:rPr>
                <w:rFonts w:asciiTheme="majorBidi" w:hAnsiTheme="majorBidi" w:cstheme="majorBidi"/>
                <w:b/>
                <w:bCs/>
                <w:sz w:val="26"/>
                <w:szCs w:val="26"/>
              </w:rPr>
              <w:t>310000</w:t>
            </w:r>
          </w:p>
          <w:p w:rsidR="004F1260" w:rsidRPr="005039AA" w:rsidRDefault="00EB1084"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15000</w:t>
            </w:r>
          </w:p>
          <w:p w:rsidR="004F1260" w:rsidRPr="005039AA" w:rsidRDefault="004F1260" w:rsidP="004F1260">
            <w:pPr>
              <w:pStyle w:val="a4"/>
              <w:ind w:left="0"/>
              <w:jc w:val="center"/>
              <w:rPr>
                <w:rFonts w:asciiTheme="majorBidi" w:hAnsiTheme="majorBidi" w:cstheme="majorBidi"/>
                <w:b/>
                <w:bCs/>
                <w:sz w:val="26"/>
                <w:szCs w:val="26"/>
              </w:rPr>
            </w:pPr>
            <w:r w:rsidRPr="005039AA">
              <w:rPr>
                <w:rFonts w:asciiTheme="majorBidi" w:hAnsiTheme="majorBidi" w:cstheme="majorBidi"/>
                <w:b/>
                <w:bCs/>
                <w:sz w:val="26"/>
                <w:szCs w:val="26"/>
              </w:rPr>
              <w:t>25000</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55000</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5000</w:t>
            </w:r>
          </w:p>
          <w:p w:rsidR="004F1260" w:rsidRPr="005039AA" w:rsidRDefault="004F1260" w:rsidP="004F1260">
            <w:pPr>
              <w:pStyle w:val="a4"/>
              <w:ind w:left="0"/>
              <w:jc w:val="center"/>
              <w:rPr>
                <w:rFonts w:asciiTheme="majorBidi" w:hAnsiTheme="majorBidi" w:cstheme="majorBidi"/>
                <w:b/>
                <w:bCs/>
                <w:sz w:val="26"/>
                <w:szCs w:val="26"/>
                <w:rtl/>
              </w:rPr>
            </w:pPr>
          </w:p>
          <w:p w:rsidR="004F1260" w:rsidRPr="005039AA" w:rsidRDefault="004F1260" w:rsidP="004F1260">
            <w:pPr>
              <w:pStyle w:val="a4"/>
              <w:ind w:left="0"/>
              <w:jc w:val="center"/>
              <w:rPr>
                <w:rFonts w:asciiTheme="majorBidi" w:hAnsiTheme="majorBidi" w:cstheme="majorBidi"/>
                <w:b/>
                <w:bCs/>
                <w:sz w:val="26"/>
                <w:szCs w:val="26"/>
                <w:rtl/>
              </w:rPr>
            </w:pPr>
          </w:p>
        </w:tc>
        <w:tc>
          <w:tcPr>
            <w:tcW w:w="0" w:type="auto"/>
          </w:tcPr>
          <w:p w:rsidR="004F1260" w:rsidRPr="005039AA" w:rsidRDefault="004F1260" w:rsidP="004F1260">
            <w:pPr>
              <w:pStyle w:val="a4"/>
              <w:ind w:left="0"/>
              <w:jc w:val="center"/>
              <w:rPr>
                <w:rFonts w:asciiTheme="majorBidi" w:hAnsiTheme="majorBidi" w:cstheme="majorBidi"/>
                <w:b/>
                <w:bCs/>
                <w:sz w:val="26"/>
                <w:szCs w:val="26"/>
                <w:rtl/>
              </w:rPr>
            </w:pP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41000</w:t>
            </w:r>
          </w:p>
          <w:p w:rsidR="004F1260" w:rsidRPr="005039AA" w:rsidRDefault="004F1260" w:rsidP="004F1260">
            <w:pPr>
              <w:pStyle w:val="a4"/>
              <w:ind w:left="0"/>
              <w:jc w:val="center"/>
              <w:rPr>
                <w:rFonts w:asciiTheme="majorBidi" w:hAnsiTheme="majorBidi" w:cstheme="majorBidi"/>
                <w:b/>
                <w:bCs/>
                <w:sz w:val="26"/>
                <w:szCs w:val="26"/>
                <w:rtl/>
              </w:rPr>
            </w:pP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80000</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490000</w:t>
            </w:r>
          </w:p>
          <w:p w:rsidR="004F1260" w:rsidRPr="005039AA" w:rsidRDefault="004F1260" w:rsidP="004F1260">
            <w:pPr>
              <w:pStyle w:val="a4"/>
              <w:ind w:left="0"/>
              <w:jc w:val="center"/>
              <w:rPr>
                <w:rFonts w:asciiTheme="majorBidi" w:hAnsiTheme="majorBidi" w:cstheme="majorBidi"/>
                <w:b/>
                <w:bCs/>
                <w:sz w:val="26"/>
                <w:szCs w:val="26"/>
                <w:rtl/>
              </w:rPr>
            </w:pP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r w:rsidRPr="005039AA">
              <w:rPr>
                <w:rFonts w:asciiTheme="majorBidi" w:hAnsiTheme="majorBidi" w:cstheme="majorBidi"/>
                <w:b/>
                <w:bCs/>
                <w:sz w:val="26"/>
                <w:szCs w:val="26"/>
              </w:rPr>
              <w:t>100000</w:t>
            </w:r>
            <w:r w:rsidRPr="005039AA">
              <w:rPr>
                <w:rFonts w:asciiTheme="majorBidi" w:hAnsiTheme="majorBidi" w:cstheme="majorBidi" w:hint="cs"/>
                <w:b/>
                <w:bCs/>
                <w:sz w:val="26"/>
                <w:szCs w:val="26"/>
                <w:rtl/>
              </w:rPr>
              <w:t xml:space="preserve"> ريال)</w:t>
            </w:r>
          </w:p>
          <w:p w:rsidR="004F1260" w:rsidRPr="005039AA" w:rsidRDefault="004F1260" w:rsidP="004F1260">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390000</w:t>
            </w:r>
          </w:p>
        </w:tc>
      </w:tr>
    </w:tbl>
    <w:p w:rsidR="004F1260" w:rsidRPr="005039AA" w:rsidRDefault="004F1260" w:rsidP="004F1260">
      <w:pPr>
        <w:pStyle w:val="a4"/>
        <w:ind w:left="260"/>
        <w:rPr>
          <w:rFonts w:asciiTheme="majorBidi" w:hAnsiTheme="majorBidi" w:cstheme="majorBidi"/>
          <w:b/>
          <w:bCs/>
          <w:sz w:val="26"/>
          <w:szCs w:val="26"/>
          <w:rtl/>
        </w:rPr>
      </w:pPr>
    </w:p>
    <w:p w:rsidR="00032856" w:rsidRPr="005039AA" w:rsidRDefault="0092371F" w:rsidP="0092371F">
      <w:pPr>
        <w:rPr>
          <w:rFonts w:asciiTheme="majorBidi" w:hAnsiTheme="majorBidi" w:cstheme="majorBidi"/>
          <w:b/>
          <w:bCs/>
          <w:sz w:val="26"/>
          <w:szCs w:val="26"/>
          <w:rtl/>
        </w:rPr>
      </w:pPr>
      <w:r w:rsidRPr="005039AA">
        <w:rPr>
          <w:rFonts w:asciiTheme="majorBidi" w:hAnsiTheme="majorBidi" w:cstheme="majorBidi"/>
          <w:b/>
          <w:bCs/>
          <w:sz w:val="26"/>
          <w:szCs w:val="26"/>
          <w:rtl/>
        </w:rPr>
        <w:t>مثال آخر</w:t>
      </w:r>
      <w:r w:rsidRPr="005039AA">
        <w:rPr>
          <w:rFonts w:asciiTheme="majorBidi" w:hAnsiTheme="majorBidi" w:cstheme="majorBidi" w:hint="cs"/>
          <w:b/>
          <w:bCs/>
          <w:sz w:val="26"/>
          <w:szCs w:val="26"/>
          <w:rtl/>
        </w:rPr>
        <w:t xml:space="preserve">: </w:t>
      </w:r>
      <w:r w:rsidR="00411D83" w:rsidRPr="005039AA">
        <w:rPr>
          <w:rFonts w:asciiTheme="majorBidi" w:hAnsiTheme="majorBidi" w:cstheme="majorBidi"/>
          <w:b/>
          <w:bCs/>
          <w:sz w:val="26"/>
          <w:szCs w:val="26"/>
          <w:rtl/>
        </w:rPr>
        <w:t xml:space="preserve">فيما يلي بعض البيانات المستخرجة من سجلات شركة النصر الصناعية خلال شهر صفر </w:t>
      </w:r>
      <w:r w:rsidRPr="005039AA">
        <w:rPr>
          <w:rFonts w:asciiTheme="majorBidi" w:hAnsiTheme="majorBidi" w:cstheme="majorBidi"/>
          <w:b/>
          <w:bCs/>
          <w:sz w:val="26"/>
          <w:szCs w:val="26"/>
        </w:rPr>
        <w:t>1437</w:t>
      </w:r>
      <w:r w:rsidRPr="005039AA">
        <w:rPr>
          <w:rFonts w:asciiTheme="majorBidi" w:hAnsiTheme="majorBidi" w:cstheme="majorBidi" w:hint="cs"/>
          <w:b/>
          <w:bCs/>
          <w:sz w:val="26"/>
          <w:szCs w:val="26"/>
          <w:rtl/>
        </w:rPr>
        <w:t>هـ</w:t>
      </w:r>
    </w:p>
    <w:p w:rsidR="0092371F" w:rsidRPr="005039AA" w:rsidRDefault="0092371F" w:rsidP="0092371F">
      <w:pPr>
        <w:ind w:left="-24"/>
        <w:rPr>
          <w:rFonts w:asciiTheme="majorBidi" w:hAnsiTheme="majorBidi" w:cstheme="majorBidi"/>
          <w:b/>
          <w:bCs/>
          <w:sz w:val="26"/>
          <w:szCs w:val="26"/>
          <w:rtl/>
        </w:rPr>
      </w:pPr>
      <w:r w:rsidRPr="005039AA">
        <w:rPr>
          <w:rFonts w:asciiTheme="majorBidi" w:hAnsiTheme="majorBidi" w:cstheme="majorBidi"/>
          <w:b/>
          <w:bCs/>
          <w:sz w:val="26"/>
          <w:szCs w:val="26"/>
        </w:rPr>
        <w:t>600000</w:t>
      </w:r>
      <w:r w:rsidRPr="005039AA">
        <w:rPr>
          <w:rFonts w:asciiTheme="majorBidi" w:hAnsiTheme="majorBidi" w:cstheme="majorBidi"/>
          <w:b/>
          <w:bCs/>
          <w:sz w:val="26"/>
          <w:szCs w:val="26"/>
          <w:rtl/>
        </w:rPr>
        <w:t xml:space="preserve"> ريال مشتريات خامات/ </w:t>
      </w:r>
      <w:r w:rsidRPr="005039AA">
        <w:rPr>
          <w:rFonts w:asciiTheme="majorBidi" w:hAnsiTheme="majorBidi" w:cstheme="majorBidi"/>
          <w:b/>
          <w:bCs/>
          <w:sz w:val="26"/>
          <w:szCs w:val="26"/>
        </w:rPr>
        <w:t>7000</w:t>
      </w:r>
      <w:r w:rsidRPr="005039AA">
        <w:rPr>
          <w:rFonts w:asciiTheme="majorBidi" w:hAnsiTheme="majorBidi" w:cstheme="majorBidi"/>
          <w:b/>
          <w:bCs/>
          <w:sz w:val="26"/>
          <w:szCs w:val="26"/>
          <w:rtl/>
        </w:rPr>
        <w:t xml:space="preserve"> ريال مسموحات مشتريات خامات/ </w:t>
      </w:r>
      <w:r w:rsidRPr="005039AA">
        <w:rPr>
          <w:rFonts w:asciiTheme="majorBidi" w:hAnsiTheme="majorBidi" w:cstheme="majorBidi"/>
          <w:b/>
          <w:bCs/>
          <w:sz w:val="26"/>
          <w:szCs w:val="26"/>
        </w:rPr>
        <w:t>13000</w:t>
      </w:r>
      <w:r w:rsidRPr="005039AA">
        <w:rPr>
          <w:rFonts w:asciiTheme="majorBidi" w:hAnsiTheme="majorBidi" w:cstheme="majorBidi"/>
          <w:b/>
          <w:bCs/>
          <w:sz w:val="26"/>
          <w:szCs w:val="26"/>
          <w:rtl/>
        </w:rPr>
        <w:t xml:space="preserve"> ريال مردودات مشتريات خامات/ </w:t>
      </w:r>
      <w:r w:rsidRPr="005039AA">
        <w:rPr>
          <w:rFonts w:asciiTheme="majorBidi" w:hAnsiTheme="majorBidi" w:cstheme="majorBidi"/>
          <w:b/>
          <w:bCs/>
          <w:sz w:val="26"/>
          <w:szCs w:val="26"/>
        </w:rPr>
        <w:t>20000</w:t>
      </w:r>
      <w:r w:rsidRPr="005039AA">
        <w:rPr>
          <w:rFonts w:asciiTheme="majorBidi" w:hAnsiTheme="majorBidi" w:cstheme="majorBidi"/>
          <w:b/>
          <w:bCs/>
          <w:sz w:val="26"/>
          <w:szCs w:val="26"/>
          <w:rtl/>
        </w:rPr>
        <w:t xml:space="preserve"> ريال مصاريف نقل مشتريات خامات/ </w:t>
      </w:r>
      <w:r w:rsidRPr="005039AA">
        <w:rPr>
          <w:rFonts w:asciiTheme="majorBidi" w:hAnsiTheme="majorBidi" w:cstheme="majorBidi"/>
          <w:b/>
          <w:bCs/>
          <w:sz w:val="26"/>
          <w:szCs w:val="26"/>
        </w:rPr>
        <w:t>40000</w:t>
      </w:r>
      <w:r w:rsidRPr="005039AA">
        <w:rPr>
          <w:rFonts w:asciiTheme="majorBidi" w:hAnsiTheme="majorBidi" w:cstheme="majorBidi"/>
          <w:b/>
          <w:bCs/>
          <w:sz w:val="26"/>
          <w:szCs w:val="26"/>
          <w:rtl/>
        </w:rPr>
        <w:t xml:space="preserve"> ريال مصاريف شحن الخامات المشتراة/ </w:t>
      </w:r>
      <w:r w:rsidRPr="005039AA">
        <w:rPr>
          <w:rFonts w:asciiTheme="majorBidi" w:hAnsiTheme="majorBidi" w:cstheme="majorBidi"/>
          <w:b/>
          <w:bCs/>
          <w:sz w:val="26"/>
          <w:szCs w:val="26"/>
        </w:rPr>
        <w:t>15000</w:t>
      </w:r>
      <w:r w:rsidRPr="005039AA">
        <w:rPr>
          <w:rFonts w:asciiTheme="majorBidi" w:hAnsiTheme="majorBidi" w:cstheme="majorBidi"/>
          <w:b/>
          <w:bCs/>
          <w:sz w:val="26"/>
          <w:szCs w:val="26"/>
          <w:rtl/>
        </w:rPr>
        <w:t xml:space="preserve"> ريال مصروف تأمين الخامات المشتراة | </w:t>
      </w:r>
      <w:r w:rsidRPr="005039AA">
        <w:rPr>
          <w:rFonts w:asciiTheme="majorBidi" w:hAnsiTheme="majorBidi" w:cstheme="majorBidi"/>
          <w:b/>
          <w:bCs/>
          <w:sz w:val="26"/>
          <w:szCs w:val="26"/>
        </w:rPr>
        <w:t>60000</w:t>
      </w:r>
      <w:r w:rsidRPr="005039AA">
        <w:rPr>
          <w:rFonts w:asciiTheme="majorBidi" w:hAnsiTheme="majorBidi" w:cstheme="majorBidi" w:hint="cs"/>
          <w:b/>
          <w:bCs/>
          <w:sz w:val="26"/>
          <w:szCs w:val="26"/>
          <w:rtl/>
        </w:rPr>
        <w:t xml:space="preserve">  </w:t>
      </w:r>
      <w:r w:rsidRPr="005039AA">
        <w:rPr>
          <w:rFonts w:asciiTheme="majorBidi" w:hAnsiTheme="majorBidi" w:cstheme="majorBidi"/>
          <w:b/>
          <w:bCs/>
          <w:sz w:val="26"/>
          <w:szCs w:val="26"/>
          <w:rtl/>
        </w:rPr>
        <w:t xml:space="preserve">ريال رسوم جمركية على الخامات المشتراة/ </w:t>
      </w:r>
      <w:r w:rsidRPr="005039AA">
        <w:rPr>
          <w:rFonts w:asciiTheme="majorBidi" w:hAnsiTheme="majorBidi" w:cstheme="majorBidi"/>
          <w:b/>
          <w:bCs/>
          <w:sz w:val="26"/>
          <w:szCs w:val="26"/>
        </w:rPr>
        <w:t>25000</w:t>
      </w:r>
      <w:r w:rsidRPr="005039AA">
        <w:rPr>
          <w:rFonts w:asciiTheme="majorBidi" w:hAnsiTheme="majorBidi" w:cstheme="majorBidi" w:hint="cs"/>
          <w:b/>
          <w:bCs/>
          <w:sz w:val="26"/>
          <w:szCs w:val="26"/>
          <w:rtl/>
        </w:rPr>
        <w:t xml:space="preserve"> </w:t>
      </w:r>
      <w:r w:rsidRPr="005039AA">
        <w:rPr>
          <w:rFonts w:asciiTheme="majorBidi" w:hAnsiTheme="majorBidi" w:cstheme="majorBidi"/>
          <w:b/>
          <w:bCs/>
          <w:sz w:val="26"/>
          <w:szCs w:val="26"/>
          <w:rtl/>
        </w:rPr>
        <w:t>ريال عمولة مشتريات خامات.</w:t>
      </w:r>
    </w:p>
    <w:p w:rsidR="00032856" w:rsidRPr="005039AA" w:rsidRDefault="00411D83" w:rsidP="0092371F">
      <w:pPr>
        <w:pStyle w:val="a4"/>
        <w:numPr>
          <w:ilvl w:val="0"/>
          <w:numId w:val="12"/>
        </w:numPr>
        <w:ind w:left="260"/>
        <w:rPr>
          <w:rFonts w:asciiTheme="majorBidi" w:hAnsiTheme="majorBidi" w:cstheme="majorBidi"/>
          <w:b/>
          <w:bCs/>
          <w:sz w:val="26"/>
          <w:szCs w:val="26"/>
          <w:rtl/>
        </w:rPr>
      </w:pPr>
      <w:r w:rsidRPr="005039AA">
        <w:rPr>
          <w:rFonts w:asciiTheme="majorBidi" w:hAnsiTheme="majorBidi" w:cstheme="majorBidi"/>
          <w:b/>
          <w:bCs/>
          <w:sz w:val="26"/>
          <w:szCs w:val="26"/>
          <w:rtl/>
        </w:rPr>
        <w:t>فإذا علمت ما يلي:</w:t>
      </w:r>
    </w:p>
    <w:p w:rsidR="00032856" w:rsidRPr="005039AA" w:rsidRDefault="00411D83" w:rsidP="0092371F">
      <w:pPr>
        <w:pStyle w:val="a4"/>
        <w:numPr>
          <w:ilvl w:val="0"/>
          <w:numId w:val="13"/>
        </w:numPr>
        <w:ind w:left="260"/>
        <w:rPr>
          <w:rFonts w:asciiTheme="majorBidi" w:hAnsiTheme="majorBidi" w:cstheme="majorBidi"/>
          <w:b/>
          <w:bCs/>
          <w:sz w:val="26"/>
          <w:szCs w:val="26"/>
          <w:rtl/>
        </w:rPr>
      </w:pPr>
      <w:r w:rsidRPr="005039AA">
        <w:rPr>
          <w:rFonts w:asciiTheme="majorBidi" w:hAnsiTheme="majorBidi" w:cstheme="majorBidi"/>
          <w:b/>
          <w:bCs/>
          <w:sz w:val="26"/>
          <w:szCs w:val="26"/>
          <w:rtl/>
        </w:rPr>
        <w:t xml:space="preserve">بلغت تكلفة مخزون الخامات اول الشهر </w:t>
      </w:r>
      <w:r w:rsidR="0092371F" w:rsidRPr="005039AA">
        <w:rPr>
          <w:rFonts w:asciiTheme="majorBidi" w:hAnsiTheme="majorBidi" w:cstheme="majorBidi"/>
          <w:b/>
          <w:bCs/>
          <w:sz w:val="26"/>
          <w:szCs w:val="26"/>
        </w:rPr>
        <w:t>100000</w:t>
      </w:r>
      <w:r w:rsidRPr="005039AA">
        <w:rPr>
          <w:rFonts w:asciiTheme="majorBidi" w:hAnsiTheme="majorBidi" w:cstheme="majorBidi"/>
          <w:b/>
          <w:bCs/>
          <w:sz w:val="26"/>
          <w:szCs w:val="26"/>
          <w:rtl/>
        </w:rPr>
        <w:t xml:space="preserve"> ريال.</w:t>
      </w:r>
    </w:p>
    <w:p w:rsidR="00032856" w:rsidRPr="005039AA" w:rsidRDefault="00411D83" w:rsidP="0092371F">
      <w:pPr>
        <w:pStyle w:val="a4"/>
        <w:numPr>
          <w:ilvl w:val="0"/>
          <w:numId w:val="13"/>
        </w:numPr>
        <w:ind w:left="260"/>
        <w:rPr>
          <w:rFonts w:asciiTheme="majorBidi" w:hAnsiTheme="majorBidi" w:cstheme="majorBidi"/>
          <w:b/>
          <w:bCs/>
          <w:sz w:val="26"/>
          <w:szCs w:val="26"/>
          <w:rtl/>
        </w:rPr>
      </w:pPr>
      <w:r w:rsidRPr="005039AA">
        <w:rPr>
          <w:rFonts w:asciiTheme="majorBidi" w:hAnsiTheme="majorBidi" w:cstheme="majorBidi"/>
          <w:b/>
          <w:bCs/>
          <w:sz w:val="26"/>
          <w:szCs w:val="26"/>
          <w:rtl/>
        </w:rPr>
        <w:t xml:space="preserve">بلغت تكلفة مخزون الخامات آخر الشهر </w:t>
      </w:r>
      <w:r w:rsidR="0092371F" w:rsidRPr="005039AA">
        <w:rPr>
          <w:rFonts w:asciiTheme="majorBidi" w:hAnsiTheme="majorBidi" w:cstheme="majorBidi"/>
          <w:b/>
          <w:bCs/>
          <w:sz w:val="26"/>
          <w:szCs w:val="26"/>
        </w:rPr>
        <w:t>300000</w:t>
      </w:r>
      <w:r w:rsidRPr="005039AA">
        <w:rPr>
          <w:rFonts w:asciiTheme="majorBidi" w:hAnsiTheme="majorBidi" w:cstheme="majorBidi"/>
          <w:b/>
          <w:bCs/>
          <w:sz w:val="26"/>
          <w:szCs w:val="26"/>
          <w:rtl/>
        </w:rPr>
        <w:t xml:space="preserve"> ريال.</w:t>
      </w:r>
    </w:p>
    <w:p w:rsidR="00EB1084" w:rsidRPr="005039AA" w:rsidRDefault="00EB1084" w:rsidP="00EB1084">
      <w:pPr>
        <w:rPr>
          <w:rFonts w:asciiTheme="majorBidi" w:hAnsiTheme="majorBidi" w:cstheme="majorBidi"/>
          <w:b/>
          <w:bCs/>
          <w:sz w:val="26"/>
          <w:szCs w:val="26"/>
          <w:u w:val="single"/>
          <w:rtl/>
        </w:rPr>
      </w:pPr>
    </w:p>
    <w:p w:rsidR="00EB1084" w:rsidRPr="005039AA" w:rsidRDefault="00EB1084" w:rsidP="00EB1084">
      <w:pPr>
        <w:rPr>
          <w:rFonts w:asciiTheme="majorBidi" w:hAnsiTheme="majorBidi" w:cstheme="majorBidi"/>
          <w:b/>
          <w:bCs/>
          <w:sz w:val="26"/>
          <w:szCs w:val="26"/>
          <w:u w:val="single"/>
          <w:rtl/>
        </w:rPr>
      </w:pPr>
    </w:p>
    <w:p w:rsidR="00EB1084" w:rsidRPr="005039AA" w:rsidRDefault="00EB1084" w:rsidP="00EB1084">
      <w:pPr>
        <w:rPr>
          <w:rFonts w:asciiTheme="majorBidi" w:hAnsiTheme="majorBidi" w:cstheme="majorBidi"/>
          <w:b/>
          <w:bCs/>
          <w:sz w:val="26"/>
          <w:szCs w:val="26"/>
          <w:u w:val="single"/>
          <w:rtl/>
        </w:rPr>
      </w:pPr>
    </w:p>
    <w:p w:rsidR="00EB1084" w:rsidRPr="005039AA" w:rsidRDefault="00EB1084" w:rsidP="00EB1084">
      <w:pPr>
        <w:rPr>
          <w:rFonts w:asciiTheme="majorBidi" w:hAnsiTheme="majorBidi" w:cstheme="majorBidi"/>
          <w:b/>
          <w:bCs/>
          <w:sz w:val="26"/>
          <w:szCs w:val="26"/>
          <w:u w:val="single"/>
          <w:rtl/>
        </w:rPr>
      </w:pPr>
    </w:p>
    <w:p w:rsidR="00EB1084" w:rsidRPr="005039AA" w:rsidRDefault="00EB1084" w:rsidP="00EB1084">
      <w:pPr>
        <w:rPr>
          <w:rFonts w:asciiTheme="majorBidi" w:hAnsiTheme="majorBidi" w:cstheme="majorBidi"/>
          <w:b/>
          <w:bCs/>
          <w:sz w:val="26"/>
          <w:szCs w:val="26"/>
          <w:u w:val="single"/>
          <w:rtl/>
        </w:rPr>
      </w:pPr>
    </w:p>
    <w:p w:rsidR="00EB1084" w:rsidRPr="005039AA" w:rsidRDefault="00EB1084" w:rsidP="00EB1084">
      <w:pPr>
        <w:rPr>
          <w:rFonts w:asciiTheme="majorBidi" w:hAnsiTheme="majorBidi" w:cstheme="majorBidi"/>
          <w:b/>
          <w:bCs/>
          <w:sz w:val="26"/>
          <w:szCs w:val="26"/>
          <w:u w:val="single"/>
          <w:rtl/>
        </w:rPr>
      </w:pPr>
    </w:p>
    <w:p w:rsidR="00032856" w:rsidRPr="005039AA" w:rsidRDefault="00411D83" w:rsidP="00EB1084">
      <w:pPr>
        <w:rPr>
          <w:rFonts w:asciiTheme="majorBidi" w:hAnsiTheme="majorBidi" w:cstheme="majorBidi"/>
          <w:b/>
          <w:bCs/>
          <w:sz w:val="26"/>
          <w:szCs w:val="26"/>
          <w:u w:val="single"/>
          <w:rtl/>
        </w:rPr>
      </w:pPr>
      <w:r w:rsidRPr="005039AA">
        <w:rPr>
          <w:rFonts w:asciiTheme="majorBidi" w:hAnsiTheme="majorBidi" w:cstheme="majorBidi"/>
          <w:b/>
          <w:bCs/>
          <w:sz w:val="26"/>
          <w:szCs w:val="26"/>
          <w:u w:val="single"/>
          <w:rtl/>
        </w:rPr>
        <w:t>المطلوب:</w:t>
      </w:r>
      <w:r w:rsidR="00EB1084" w:rsidRPr="005039AA">
        <w:rPr>
          <w:rFonts w:asciiTheme="majorBidi" w:hAnsiTheme="majorBidi" w:cstheme="majorBidi" w:hint="cs"/>
          <w:b/>
          <w:bCs/>
          <w:sz w:val="26"/>
          <w:szCs w:val="26"/>
          <w:u w:val="single"/>
          <w:rtl/>
        </w:rPr>
        <w:t xml:space="preserve"> </w:t>
      </w:r>
      <w:r w:rsidRPr="005039AA">
        <w:rPr>
          <w:rFonts w:asciiTheme="majorBidi" w:hAnsiTheme="majorBidi" w:cstheme="majorBidi"/>
          <w:b/>
          <w:bCs/>
          <w:sz w:val="26"/>
          <w:szCs w:val="26"/>
          <w:rtl/>
        </w:rPr>
        <w:t xml:space="preserve">إعداد قائمة تكاليف الخامات المستخدمة خلال شهر صفر </w:t>
      </w:r>
      <w:r w:rsidR="0092371F" w:rsidRPr="005039AA">
        <w:rPr>
          <w:rFonts w:asciiTheme="majorBidi" w:hAnsiTheme="majorBidi" w:cstheme="majorBidi"/>
          <w:b/>
          <w:bCs/>
          <w:sz w:val="26"/>
          <w:szCs w:val="26"/>
        </w:rPr>
        <w:t>1437</w:t>
      </w:r>
      <w:r w:rsidR="0092371F" w:rsidRPr="005039AA">
        <w:rPr>
          <w:rFonts w:asciiTheme="majorBidi" w:hAnsiTheme="majorBidi" w:cstheme="majorBidi" w:hint="cs"/>
          <w:b/>
          <w:bCs/>
          <w:sz w:val="26"/>
          <w:szCs w:val="26"/>
          <w:rtl/>
        </w:rPr>
        <w:t>هـ</w:t>
      </w:r>
    </w:p>
    <w:p w:rsidR="00E46382" w:rsidRPr="005039AA" w:rsidRDefault="0092371F" w:rsidP="0092371F">
      <w:pPr>
        <w:rPr>
          <w:rFonts w:asciiTheme="majorBidi" w:hAnsiTheme="majorBidi" w:cstheme="majorBidi"/>
          <w:b/>
          <w:bCs/>
          <w:sz w:val="26"/>
          <w:szCs w:val="26"/>
          <w:rtl/>
        </w:rPr>
      </w:pPr>
      <w:r w:rsidRPr="005039AA">
        <w:rPr>
          <w:rFonts w:asciiTheme="majorBidi" w:hAnsiTheme="majorBidi" w:cstheme="majorBidi"/>
          <w:b/>
          <w:bCs/>
          <w:sz w:val="26"/>
          <w:szCs w:val="26"/>
          <w:rtl/>
        </w:rPr>
        <w:t>قائمة تكاليف الخامات المستخ</w:t>
      </w:r>
      <w:r w:rsidR="00EB1084" w:rsidRPr="005039AA">
        <w:rPr>
          <w:rFonts w:asciiTheme="majorBidi" w:hAnsiTheme="majorBidi" w:cstheme="majorBidi"/>
          <w:b/>
          <w:bCs/>
          <w:sz w:val="26"/>
          <w:szCs w:val="26"/>
          <w:rtl/>
        </w:rPr>
        <w:t>د</w:t>
      </w:r>
      <w:r w:rsidRPr="005039AA">
        <w:rPr>
          <w:rFonts w:asciiTheme="majorBidi" w:hAnsiTheme="majorBidi" w:cstheme="majorBidi"/>
          <w:b/>
          <w:bCs/>
          <w:sz w:val="26"/>
          <w:szCs w:val="26"/>
          <w:rtl/>
        </w:rPr>
        <w:t xml:space="preserve">مة خلال شهر صفر </w:t>
      </w:r>
      <w:r w:rsidRPr="005039AA">
        <w:rPr>
          <w:rFonts w:asciiTheme="majorBidi" w:hAnsiTheme="majorBidi" w:cstheme="majorBidi"/>
          <w:b/>
          <w:bCs/>
          <w:sz w:val="26"/>
          <w:szCs w:val="26"/>
        </w:rPr>
        <w:t>1437</w:t>
      </w:r>
      <w:r w:rsidRPr="005039AA">
        <w:rPr>
          <w:rFonts w:asciiTheme="majorBidi" w:hAnsiTheme="majorBidi" w:cstheme="majorBidi"/>
          <w:b/>
          <w:bCs/>
          <w:sz w:val="26"/>
          <w:szCs w:val="26"/>
          <w:rtl/>
        </w:rPr>
        <w:t xml:space="preserve">هـ </w:t>
      </w:r>
    </w:p>
    <w:tbl>
      <w:tblPr>
        <w:tblStyle w:val="a5"/>
        <w:bidiVisual/>
        <w:tblW w:w="0" w:type="auto"/>
        <w:tblInd w:w="260" w:type="dxa"/>
        <w:tblLook w:val="04A0" w:firstRow="1" w:lastRow="0" w:firstColumn="1" w:lastColumn="0" w:noHBand="0" w:noVBand="1"/>
      </w:tblPr>
      <w:tblGrid>
        <w:gridCol w:w="3786"/>
        <w:gridCol w:w="996"/>
        <w:gridCol w:w="1170"/>
      </w:tblGrid>
      <w:tr w:rsidR="005039AA" w:rsidRPr="005039AA" w:rsidTr="005039AA">
        <w:tc>
          <w:tcPr>
            <w:tcW w:w="0" w:type="auto"/>
            <w:vMerge w:val="restart"/>
            <w:shd w:val="clear" w:color="auto" w:fill="auto"/>
          </w:tcPr>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بيان</w:t>
            </w:r>
          </w:p>
        </w:tc>
        <w:tc>
          <w:tcPr>
            <w:tcW w:w="0" w:type="auto"/>
            <w:gridSpan w:val="2"/>
            <w:shd w:val="clear" w:color="auto" w:fill="auto"/>
          </w:tcPr>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التكاليف بالريال</w:t>
            </w:r>
          </w:p>
        </w:tc>
      </w:tr>
      <w:tr w:rsidR="005039AA" w:rsidRPr="005039AA" w:rsidTr="005039AA">
        <w:tc>
          <w:tcPr>
            <w:tcW w:w="0" w:type="auto"/>
            <w:vMerge/>
            <w:shd w:val="clear" w:color="auto" w:fill="auto"/>
          </w:tcPr>
          <w:p w:rsidR="00EB1084" w:rsidRPr="005039AA" w:rsidRDefault="00EB1084" w:rsidP="00983E5A">
            <w:pPr>
              <w:pStyle w:val="a4"/>
              <w:ind w:left="0"/>
              <w:jc w:val="center"/>
              <w:rPr>
                <w:rFonts w:asciiTheme="majorBidi" w:hAnsiTheme="majorBidi" w:cstheme="majorBidi"/>
                <w:b/>
                <w:bCs/>
                <w:sz w:val="26"/>
                <w:szCs w:val="26"/>
                <w:rtl/>
              </w:rPr>
            </w:pPr>
          </w:p>
        </w:tc>
        <w:tc>
          <w:tcPr>
            <w:tcW w:w="0" w:type="auto"/>
            <w:shd w:val="clear" w:color="auto" w:fill="auto"/>
          </w:tcPr>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تفصيلي</w:t>
            </w:r>
          </w:p>
        </w:tc>
        <w:tc>
          <w:tcPr>
            <w:tcW w:w="0" w:type="auto"/>
            <w:shd w:val="clear" w:color="auto" w:fill="auto"/>
          </w:tcPr>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إجمالي</w:t>
            </w:r>
          </w:p>
        </w:tc>
      </w:tr>
      <w:tr w:rsidR="005039AA" w:rsidRPr="005039AA" w:rsidTr="00983E5A">
        <w:tc>
          <w:tcPr>
            <w:tcW w:w="0" w:type="auto"/>
          </w:tcPr>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الخامات </w:t>
            </w:r>
            <w:proofErr w:type="spellStart"/>
            <w:r w:rsidRPr="005039AA">
              <w:rPr>
                <w:rFonts w:asciiTheme="majorBidi" w:hAnsiTheme="majorBidi" w:cstheme="majorBidi" w:hint="cs"/>
                <w:b/>
                <w:bCs/>
                <w:sz w:val="26"/>
                <w:szCs w:val="26"/>
                <w:rtl/>
              </w:rPr>
              <w:t>المشتراة</w:t>
            </w:r>
            <w:proofErr w:type="spellEnd"/>
            <w:r w:rsidRPr="005039AA">
              <w:rPr>
                <w:rFonts w:asciiTheme="majorBidi" w:hAnsiTheme="majorBidi" w:cstheme="majorBidi" w:hint="cs"/>
                <w:b/>
                <w:bCs/>
                <w:sz w:val="26"/>
                <w:szCs w:val="26"/>
                <w:rtl/>
              </w:rPr>
              <w:t xml:space="preserve"> خلال الفترة </w:t>
            </w:r>
          </w:p>
          <w:p w:rsidR="00EB1084" w:rsidRPr="005039AA" w:rsidRDefault="00EB1084" w:rsidP="00EB1084">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صافي تكلفة شراء الخامات </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نقل مشتريات الخامات </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مصاريف شحن مشتريات الخامات </w:t>
            </w:r>
          </w:p>
          <w:p w:rsidR="00EB1084" w:rsidRPr="005039AA" w:rsidRDefault="00EB1084" w:rsidP="00EB1084">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مصروف تأمين الخامات لمشتراة </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رسوم جمركية على الخامات المشتراة </w:t>
            </w:r>
          </w:p>
          <w:p w:rsidR="00EB1084" w:rsidRPr="005039AA" w:rsidRDefault="009C409E"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عمولة مشتريات </w:t>
            </w:r>
            <w:r w:rsidR="00EB1084" w:rsidRPr="005039AA">
              <w:rPr>
                <w:rFonts w:asciiTheme="majorBidi" w:hAnsiTheme="majorBidi" w:cstheme="majorBidi" w:hint="cs"/>
                <w:b/>
                <w:bCs/>
                <w:sz w:val="26"/>
                <w:szCs w:val="26"/>
                <w:rtl/>
              </w:rPr>
              <w:t xml:space="preserve">خامات </w:t>
            </w:r>
          </w:p>
          <w:p w:rsidR="00EB1084" w:rsidRPr="005039AA" w:rsidRDefault="009C409E" w:rsidP="00B419C9">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تكالي</w:t>
            </w:r>
            <w:r w:rsidR="00EB1084" w:rsidRPr="005039AA">
              <w:rPr>
                <w:rFonts w:asciiTheme="majorBidi" w:hAnsiTheme="majorBidi" w:cstheme="majorBidi" w:hint="cs"/>
                <w:b/>
                <w:bCs/>
                <w:sz w:val="26"/>
                <w:szCs w:val="26"/>
                <w:rtl/>
              </w:rPr>
              <w:t xml:space="preserve">ف الخامات </w:t>
            </w:r>
            <w:proofErr w:type="spellStart"/>
            <w:r w:rsidR="00EB1084" w:rsidRPr="005039AA">
              <w:rPr>
                <w:rFonts w:asciiTheme="majorBidi" w:hAnsiTheme="majorBidi" w:cstheme="majorBidi" w:hint="cs"/>
                <w:b/>
                <w:bCs/>
                <w:sz w:val="26"/>
                <w:szCs w:val="26"/>
                <w:rtl/>
              </w:rPr>
              <w:t>المشتراة</w:t>
            </w:r>
            <w:proofErr w:type="spellEnd"/>
            <w:r w:rsidR="00EB1084" w:rsidRPr="005039AA">
              <w:rPr>
                <w:rFonts w:asciiTheme="majorBidi" w:hAnsiTheme="majorBidi" w:cstheme="majorBidi" w:hint="cs"/>
                <w:b/>
                <w:bCs/>
                <w:sz w:val="26"/>
                <w:szCs w:val="26"/>
                <w:rtl/>
              </w:rPr>
              <w:t xml:space="preserve"> خلال الفترة </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يضاف</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 تكلفة مخزون الخامات اول الفترة </w:t>
            </w:r>
          </w:p>
          <w:p w:rsidR="00EB1084" w:rsidRPr="005039AA" w:rsidRDefault="00EB1084" w:rsidP="00B419C9">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تكلفة الخامات القابل</w:t>
            </w:r>
            <w:r w:rsidR="00B419C9" w:rsidRPr="005039AA">
              <w:rPr>
                <w:rFonts w:asciiTheme="majorBidi" w:hAnsiTheme="majorBidi" w:cstheme="majorBidi" w:hint="cs"/>
                <w:b/>
                <w:bCs/>
                <w:sz w:val="26"/>
                <w:szCs w:val="26"/>
                <w:rtl/>
              </w:rPr>
              <w:t>ة</w:t>
            </w:r>
            <w:r w:rsidRPr="005039AA">
              <w:rPr>
                <w:rFonts w:asciiTheme="majorBidi" w:hAnsiTheme="majorBidi" w:cstheme="majorBidi" w:hint="cs"/>
                <w:b/>
                <w:bCs/>
                <w:sz w:val="26"/>
                <w:szCs w:val="26"/>
                <w:rtl/>
              </w:rPr>
              <w:t xml:space="preserve"> للاستخدام خلال الفترة </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يطرح</w:t>
            </w:r>
          </w:p>
          <w:p w:rsidR="00EB1084" w:rsidRPr="005039AA" w:rsidRDefault="00EB1084"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تكلفة مخزون الخامات اخر الفترة </w:t>
            </w:r>
          </w:p>
          <w:p w:rsidR="00EB1084" w:rsidRPr="005039AA" w:rsidRDefault="009C409E" w:rsidP="00983E5A">
            <w:pPr>
              <w:pStyle w:val="a4"/>
              <w:ind w:left="0"/>
              <w:rPr>
                <w:rFonts w:asciiTheme="majorBidi" w:hAnsiTheme="majorBidi" w:cstheme="majorBidi"/>
                <w:b/>
                <w:bCs/>
                <w:sz w:val="26"/>
                <w:szCs w:val="26"/>
                <w:rtl/>
              </w:rPr>
            </w:pPr>
            <w:r w:rsidRPr="005039AA">
              <w:rPr>
                <w:rFonts w:asciiTheme="majorBidi" w:hAnsiTheme="majorBidi" w:cstheme="majorBidi" w:hint="cs"/>
                <w:b/>
                <w:bCs/>
                <w:sz w:val="26"/>
                <w:szCs w:val="26"/>
                <w:rtl/>
              </w:rPr>
              <w:t xml:space="preserve">تكاليف </w:t>
            </w:r>
            <w:r w:rsidR="00EB1084" w:rsidRPr="005039AA">
              <w:rPr>
                <w:rFonts w:asciiTheme="majorBidi" w:hAnsiTheme="majorBidi" w:cstheme="majorBidi" w:hint="cs"/>
                <w:b/>
                <w:bCs/>
                <w:sz w:val="26"/>
                <w:szCs w:val="26"/>
                <w:rtl/>
              </w:rPr>
              <w:t>الخامات</w:t>
            </w:r>
            <w:r w:rsidRPr="005039AA">
              <w:rPr>
                <w:rFonts w:asciiTheme="majorBidi" w:hAnsiTheme="majorBidi" w:cstheme="majorBidi" w:hint="cs"/>
                <w:b/>
                <w:bCs/>
                <w:sz w:val="26"/>
                <w:szCs w:val="26"/>
                <w:rtl/>
              </w:rPr>
              <w:t xml:space="preserve"> </w:t>
            </w:r>
            <w:r w:rsidR="00EB1084" w:rsidRPr="005039AA">
              <w:rPr>
                <w:rFonts w:asciiTheme="majorBidi" w:hAnsiTheme="majorBidi" w:cstheme="majorBidi" w:hint="cs"/>
                <w:b/>
                <w:bCs/>
                <w:sz w:val="26"/>
                <w:szCs w:val="26"/>
                <w:rtl/>
              </w:rPr>
              <w:t xml:space="preserve">المستخدمة خلال الفترة </w:t>
            </w:r>
          </w:p>
        </w:tc>
        <w:tc>
          <w:tcPr>
            <w:tcW w:w="0" w:type="auto"/>
          </w:tcPr>
          <w:p w:rsidR="00EB1084" w:rsidRPr="005039AA" w:rsidRDefault="00EB1084" w:rsidP="00983E5A">
            <w:pPr>
              <w:pStyle w:val="a4"/>
              <w:ind w:left="0"/>
              <w:jc w:val="center"/>
              <w:rPr>
                <w:rFonts w:asciiTheme="majorBidi" w:hAnsiTheme="majorBidi" w:cstheme="majorBidi"/>
                <w:b/>
                <w:bCs/>
                <w:sz w:val="26"/>
                <w:szCs w:val="26"/>
                <w:rtl/>
              </w:rPr>
            </w:pPr>
          </w:p>
          <w:p w:rsidR="00EB1084" w:rsidRPr="005039AA" w:rsidRDefault="00EB1084" w:rsidP="00983E5A">
            <w:pPr>
              <w:pStyle w:val="a4"/>
              <w:ind w:left="0"/>
              <w:jc w:val="center"/>
              <w:rPr>
                <w:rFonts w:asciiTheme="majorBidi" w:hAnsiTheme="majorBidi" w:cstheme="majorBidi"/>
                <w:b/>
                <w:bCs/>
                <w:sz w:val="26"/>
                <w:szCs w:val="26"/>
              </w:rPr>
            </w:pPr>
            <w:r w:rsidRPr="005039AA">
              <w:rPr>
                <w:rFonts w:asciiTheme="majorBidi" w:hAnsiTheme="majorBidi" w:cstheme="majorBidi"/>
                <w:b/>
                <w:bCs/>
                <w:sz w:val="26"/>
                <w:szCs w:val="26"/>
              </w:rPr>
              <w:t>580000</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20000</w:t>
            </w:r>
          </w:p>
          <w:p w:rsidR="00EB1084" w:rsidRPr="005039AA" w:rsidRDefault="00EB1084" w:rsidP="00983E5A">
            <w:pPr>
              <w:pStyle w:val="a4"/>
              <w:ind w:left="0"/>
              <w:jc w:val="center"/>
              <w:rPr>
                <w:rFonts w:asciiTheme="majorBidi" w:hAnsiTheme="majorBidi" w:cstheme="majorBidi"/>
                <w:b/>
                <w:bCs/>
                <w:sz w:val="26"/>
                <w:szCs w:val="26"/>
              </w:rPr>
            </w:pPr>
            <w:r w:rsidRPr="005039AA">
              <w:rPr>
                <w:rFonts w:asciiTheme="majorBidi" w:hAnsiTheme="majorBidi" w:cstheme="majorBidi"/>
                <w:b/>
                <w:bCs/>
                <w:sz w:val="26"/>
                <w:szCs w:val="26"/>
              </w:rPr>
              <w:t>40000</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15000</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60000</w:t>
            </w:r>
          </w:p>
          <w:p w:rsidR="00EB1084" w:rsidRPr="005039AA" w:rsidRDefault="00EB1084" w:rsidP="00983E5A">
            <w:pPr>
              <w:pStyle w:val="a4"/>
              <w:ind w:left="0"/>
              <w:jc w:val="center"/>
              <w:rPr>
                <w:rFonts w:asciiTheme="majorBidi" w:hAnsiTheme="majorBidi" w:cstheme="majorBidi"/>
                <w:b/>
                <w:bCs/>
                <w:sz w:val="26"/>
                <w:szCs w:val="26"/>
              </w:rPr>
            </w:pPr>
            <w:r w:rsidRPr="005039AA">
              <w:rPr>
                <w:rFonts w:asciiTheme="majorBidi" w:hAnsiTheme="majorBidi" w:cstheme="majorBidi"/>
                <w:b/>
                <w:bCs/>
                <w:sz w:val="26"/>
                <w:szCs w:val="26"/>
              </w:rPr>
              <w:t>25000</w:t>
            </w:r>
          </w:p>
          <w:p w:rsidR="00EB1084" w:rsidRPr="005039AA" w:rsidRDefault="00EB1084" w:rsidP="00983E5A">
            <w:pPr>
              <w:pStyle w:val="a4"/>
              <w:ind w:left="0"/>
              <w:jc w:val="center"/>
              <w:rPr>
                <w:rFonts w:asciiTheme="majorBidi" w:hAnsiTheme="majorBidi" w:cstheme="majorBidi"/>
                <w:b/>
                <w:bCs/>
                <w:sz w:val="26"/>
                <w:szCs w:val="26"/>
                <w:rtl/>
              </w:rPr>
            </w:pPr>
          </w:p>
        </w:tc>
        <w:tc>
          <w:tcPr>
            <w:tcW w:w="0" w:type="auto"/>
          </w:tcPr>
          <w:p w:rsidR="00EB1084" w:rsidRPr="005039AA" w:rsidRDefault="00EB1084" w:rsidP="00983E5A">
            <w:pPr>
              <w:pStyle w:val="a4"/>
              <w:ind w:left="0"/>
              <w:jc w:val="center"/>
              <w:rPr>
                <w:rFonts w:asciiTheme="majorBidi" w:hAnsiTheme="majorBidi" w:cstheme="majorBidi"/>
                <w:b/>
                <w:bCs/>
                <w:sz w:val="26"/>
                <w:szCs w:val="26"/>
                <w:rtl/>
              </w:rPr>
            </w:pP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EB1084" w:rsidRPr="005039AA" w:rsidRDefault="00EB1084" w:rsidP="00983E5A">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EB1084" w:rsidRPr="005039AA" w:rsidRDefault="00EB1084" w:rsidP="009C409E">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p>
          <w:p w:rsidR="009C409E" w:rsidRPr="005039AA" w:rsidRDefault="009C409E" w:rsidP="009C409E">
            <w:pPr>
              <w:pStyle w:val="a4"/>
              <w:ind w:left="0"/>
              <w:jc w:val="center"/>
              <w:rPr>
                <w:rFonts w:asciiTheme="majorBidi" w:hAnsiTheme="majorBidi" w:cstheme="majorBidi"/>
                <w:b/>
                <w:bCs/>
                <w:sz w:val="26"/>
                <w:szCs w:val="26"/>
                <w:rtl/>
              </w:rPr>
            </w:pPr>
          </w:p>
          <w:p w:rsidR="009C409E" w:rsidRPr="005039AA" w:rsidRDefault="009C409E" w:rsidP="009C409E">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740000</w:t>
            </w:r>
          </w:p>
          <w:p w:rsidR="00EB1084" w:rsidRPr="005039AA" w:rsidRDefault="00EB1084" w:rsidP="00983E5A">
            <w:pPr>
              <w:pStyle w:val="a4"/>
              <w:ind w:left="0"/>
              <w:jc w:val="center"/>
              <w:rPr>
                <w:rFonts w:asciiTheme="majorBidi" w:hAnsiTheme="majorBidi" w:cstheme="majorBidi"/>
                <w:b/>
                <w:bCs/>
                <w:sz w:val="26"/>
                <w:szCs w:val="26"/>
                <w:rtl/>
              </w:rPr>
            </w:pPr>
          </w:p>
          <w:p w:rsidR="00EB1084" w:rsidRPr="005039AA" w:rsidRDefault="009C409E"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100000</w:t>
            </w:r>
          </w:p>
          <w:p w:rsidR="00EB1084" w:rsidRPr="005039AA" w:rsidRDefault="009C409E"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840000</w:t>
            </w:r>
          </w:p>
          <w:p w:rsidR="00EB1084" w:rsidRPr="005039AA" w:rsidRDefault="00EB1084" w:rsidP="00983E5A">
            <w:pPr>
              <w:pStyle w:val="a4"/>
              <w:ind w:left="0"/>
              <w:jc w:val="center"/>
              <w:rPr>
                <w:rFonts w:asciiTheme="majorBidi" w:hAnsiTheme="majorBidi" w:cstheme="majorBidi"/>
                <w:b/>
                <w:bCs/>
                <w:sz w:val="26"/>
                <w:szCs w:val="26"/>
                <w:rtl/>
              </w:rPr>
            </w:pPr>
          </w:p>
          <w:p w:rsidR="00EB1084" w:rsidRPr="005039AA" w:rsidRDefault="009C409E" w:rsidP="009C409E">
            <w:pPr>
              <w:pStyle w:val="a4"/>
              <w:ind w:left="0"/>
              <w:jc w:val="center"/>
              <w:rPr>
                <w:rFonts w:asciiTheme="majorBidi" w:hAnsiTheme="majorBidi" w:cstheme="majorBidi"/>
                <w:b/>
                <w:bCs/>
                <w:sz w:val="26"/>
                <w:szCs w:val="26"/>
                <w:rtl/>
              </w:rPr>
            </w:pPr>
            <w:r w:rsidRPr="005039AA">
              <w:rPr>
                <w:rFonts w:asciiTheme="majorBidi" w:hAnsiTheme="majorBidi" w:cstheme="majorBidi" w:hint="cs"/>
                <w:b/>
                <w:bCs/>
                <w:sz w:val="26"/>
                <w:szCs w:val="26"/>
                <w:rtl/>
              </w:rPr>
              <w:t>(</w:t>
            </w:r>
            <w:r w:rsidRPr="005039AA">
              <w:rPr>
                <w:rFonts w:asciiTheme="majorBidi" w:hAnsiTheme="majorBidi" w:cstheme="majorBidi"/>
                <w:b/>
                <w:bCs/>
                <w:sz w:val="26"/>
                <w:szCs w:val="26"/>
              </w:rPr>
              <w:t>300000</w:t>
            </w:r>
            <w:r w:rsidR="00EB1084" w:rsidRPr="005039AA">
              <w:rPr>
                <w:rFonts w:asciiTheme="majorBidi" w:hAnsiTheme="majorBidi" w:cstheme="majorBidi" w:hint="cs"/>
                <w:b/>
                <w:bCs/>
                <w:sz w:val="26"/>
                <w:szCs w:val="26"/>
                <w:rtl/>
              </w:rPr>
              <w:t>)</w:t>
            </w:r>
          </w:p>
          <w:p w:rsidR="00EB1084" w:rsidRPr="005039AA" w:rsidRDefault="009C409E" w:rsidP="00983E5A">
            <w:pPr>
              <w:pStyle w:val="a4"/>
              <w:ind w:left="0"/>
              <w:jc w:val="center"/>
              <w:rPr>
                <w:rFonts w:asciiTheme="majorBidi" w:hAnsiTheme="majorBidi" w:cstheme="majorBidi"/>
                <w:b/>
                <w:bCs/>
                <w:sz w:val="26"/>
                <w:szCs w:val="26"/>
                <w:rtl/>
              </w:rPr>
            </w:pPr>
            <w:r w:rsidRPr="005039AA">
              <w:rPr>
                <w:rFonts w:asciiTheme="majorBidi" w:hAnsiTheme="majorBidi" w:cstheme="majorBidi"/>
                <w:b/>
                <w:bCs/>
                <w:sz w:val="26"/>
                <w:szCs w:val="26"/>
              </w:rPr>
              <w:t>540000</w:t>
            </w:r>
          </w:p>
        </w:tc>
      </w:tr>
    </w:tbl>
    <w:p w:rsidR="00EB1084" w:rsidRDefault="00EB1084" w:rsidP="0092371F">
      <w:pPr>
        <w:rPr>
          <w:rtl/>
        </w:rPr>
      </w:pPr>
    </w:p>
    <w:p w:rsidR="009C409E" w:rsidRDefault="009C409E" w:rsidP="009C409E">
      <w:pPr>
        <w:rPr>
          <w:rtl/>
        </w:rPr>
      </w:pPr>
    </w:p>
    <w:p w:rsidR="0092371F" w:rsidRPr="00E46382" w:rsidRDefault="0092371F" w:rsidP="0092371F">
      <w:pPr>
        <w:rPr>
          <w:rtl/>
        </w:rPr>
      </w:pPr>
    </w:p>
    <w:p w:rsidR="00DC1D6A" w:rsidRDefault="00DC1D6A" w:rsidP="00E46382">
      <w:pPr>
        <w:jc w:val="center"/>
      </w:pPr>
    </w:p>
    <w:sectPr w:rsidR="00DC1D6A" w:rsidSect="00E46382">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57276"/>
    <w:multiLevelType w:val="hybridMultilevel"/>
    <w:tmpl w:val="F04ACB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F3497"/>
    <w:multiLevelType w:val="hybridMultilevel"/>
    <w:tmpl w:val="7E14445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7A30A2"/>
    <w:multiLevelType w:val="hybridMultilevel"/>
    <w:tmpl w:val="F3800A5A"/>
    <w:lvl w:ilvl="0" w:tplc="9FD43556">
      <w:start w:val="1"/>
      <w:numFmt w:val="bullet"/>
      <w:lvlText w:val="*"/>
      <w:lvlJc w:val="left"/>
      <w:pPr>
        <w:tabs>
          <w:tab w:val="num" w:pos="720"/>
        </w:tabs>
        <w:ind w:left="720" w:hanging="360"/>
      </w:pPr>
      <w:rPr>
        <w:rFonts w:ascii="Times New Roman" w:hAnsi="Times New Roman" w:hint="default"/>
      </w:rPr>
    </w:lvl>
    <w:lvl w:ilvl="1" w:tplc="7E8C2F56" w:tentative="1">
      <w:start w:val="1"/>
      <w:numFmt w:val="bullet"/>
      <w:lvlText w:val="*"/>
      <w:lvlJc w:val="left"/>
      <w:pPr>
        <w:tabs>
          <w:tab w:val="num" w:pos="1440"/>
        </w:tabs>
        <w:ind w:left="1440" w:hanging="360"/>
      </w:pPr>
      <w:rPr>
        <w:rFonts w:ascii="Times New Roman" w:hAnsi="Times New Roman" w:hint="default"/>
      </w:rPr>
    </w:lvl>
    <w:lvl w:ilvl="2" w:tplc="6C322B48" w:tentative="1">
      <w:start w:val="1"/>
      <w:numFmt w:val="bullet"/>
      <w:lvlText w:val="*"/>
      <w:lvlJc w:val="left"/>
      <w:pPr>
        <w:tabs>
          <w:tab w:val="num" w:pos="2160"/>
        </w:tabs>
        <w:ind w:left="2160" w:hanging="360"/>
      </w:pPr>
      <w:rPr>
        <w:rFonts w:ascii="Times New Roman" w:hAnsi="Times New Roman" w:hint="default"/>
      </w:rPr>
    </w:lvl>
    <w:lvl w:ilvl="3" w:tplc="B08EC836" w:tentative="1">
      <w:start w:val="1"/>
      <w:numFmt w:val="bullet"/>
      <w:lvlText w:val="*"/>
      <w:lvlJc w:val="left"/>
      <w:pPr>
        <w:tabs>
          <w:tab w:val="num" w:pos="2880"/>
        </w:tabs>
        <w:ind w:left="2880" w:hanging="360"/>
      </w:pPr>
      <w:rPr>
        <w:rFonts w:ascii="Times New Roman" w:hAnsi="Times New Roman" w:hint="default"/>
      </w:rPr>
    </w:lvl>
    <w:lvl w:ilvl="4" w:tplc="66B47DD0" w:tentative="1">
      <w:start w:val="1"/>
      <w:numFmt w:val="bullet"/>
      <w:lvlText w:val="*"/>
      <w:lvlJc w:val="left"/>
      <w:pPr>
        <w:tabs>
          <w:tab w:val="num" w:pos="3600"/>
        </w:tabs>
        <w:ind w:left="3600" w:hanging="360"/>
      </w:pPr>
      <w:rPr>
        <w:rFonts w:ascii="Times New Roman" w:hAnsi="Times New Roman" w:hint="default"/>
      </w:rPr>
    </w:lvl>
    <w:lvl w:ilvl="5" w:tplc="09B25D80" w:tentative="1">
      <w:start w:val="1"/>
      <w:numFmt w:val="bullet"/>
      <w:lvlText w:val="*"/>
      <w:lvlJc w:val="left"/>
      <w:pPr>
        <w:tabs>
          <w:tab w:val="num" w:pos="4320"/>
        </w:tabs>
        <w:ind w:left="4320" w:hanging="360"/>
      </w:pPr>
      <w:rPr>
        <w:rFonts w:ascii="Times New Roman" w:hAnsi="Times New Roman" w:hint="default"/>
      </w:rPr>
    </w:lvl>
    <w:lvl w:ilvl="6" w:tplc="6CCC5E00" w:tentative="1">
      <w:start w:val="1"/>
      <w:numFmt w:val="bullet"/>
      <w:lvlText w:val="*"/>
      <w:lvlJc w:val="left"/>
      <w:pPr>
        <w:tabs>
          <w:tab w:val="num" w:pos="5040"/>
        </w:tabs>
        <w:ind w:left="5040" w:hanging="360"/>
      </w:pPr>
      <w:rPr>
        <w:rFonts w:ascii="Times New Roman" w:hAnsi="Times New Roman" w:hint="default"/>
      </w:rPr>
    </w:lvl>
    <w:lvl w:ilvl="7" w:tplc="83C0DE28" w:tentative="1">
      <w:start w:val="1"/>
      <w:numFmt w:val="bullet"/>
      <w:lvlText w:val="*"/>
      <w:lvlJc w:val="left"/>
      <w:pPr>
        <w:tabs>
          <w:tab w:val="num" w:pos="5760"/>
        </w:tabs>
        <w:ind w:left="5760" w:hanging="360"/>
      </w:pPr>
      <w:rPr>
        <w:rFonts w:ascii="Times New Roman" w:hAnsi="Times New Roman" w:hint="default"/>
      </w:rPr>
    </w:lvl>
    <w:lvl w:ilvl="8" w:tplc="6050421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BB5205E"/>
    <w:multiLevelType w:val="hybridMultilevel"/>
    <w:tmpl w:val="B66025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8F5D26"/>
    <w:multiLevelType w:val="hybridMultilevel"/>
    <w:tmpl w:val="909A11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DA3753"/>
    <w:multiLevelType w:val="hybridMultilevel"/>
    <w:tmpl w:val="4684BF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147F8B"/>
    <w:multiLevelType w:val="hybridMultilevel"/>
    <w:tmpl w:val="BABEA984"/>
    <w:lvl w:ilvl="0" w:tplc="DBD641F6">
      <w:start w:val="1"/>
      <w:numFmt w:val="bullet"/>
      <w:lvlText w:val="*"/>
      <w:lvlJc w:val="left"/>
      <w:pPr>
        <w:tabs>
          <w:tab w:val="num" w:pos="720"/>
        </w:tabs>
        <w:ind w:left="720" w:hanging="360"/>
      </w:pPr>
      <w:rPr>
        <w:rFonts w:ascii="Times New Roman" w:hAnsi="Times New Roman" w:hint="default"/>
      </w:rPr>
    </w:lvl>
    <w:lvl w:ilvl="1" w:tplc="0BCE3570" w:tentative="1">
      <w:start w:val="1"/>
      <w:numFmt w:val="bullet"/>
      <w:lvlText w:val="*"/>
      <w:lvlJc w:val="left"/>
      <w:pPr>
        <w:tabs>
          <w:tab w:val="num" w:pos="1440"/>
        </w:tabs>
        <w:ind w:left="1440" w:hanging="360"/>
      </w:pPr>
      <w:rPr>
        <w:rFonts w:ascii="Times New Roman" w:hAnsi="Times New Roman" w:hint="default"/>
      </w:rPr>
    </w:lvl>
    <w:lvl w:ilvl="2" w:tplc="792AE028" w:tentative="1">
      <w:start w:val="1"/>
      <w:numFmt w:val="bullet"/>
      <w:lvlText w:val="*"/>
      <w:lvlJc w:val="left"/>
      <w:pPr>
        <w:tabs>
          <w:tab w:val="num" w:pos="2160"/>
        </w:tabs>
        <w:ind w:left="2160" w:hanging="360"/>
      </w:pPr>
      <w:rPr>
        <w:rFonts w:ascii="Times New Roman" w:hAnsi="Times New Roman" w:hint="default"/>
      </w:rPr>
    </w:lvl>
    <w:lvl w:ilvl="3" w:tplc="1CAA2882" w:tentative="1">
      <w:start w:val="1"/>
      <w:numFmt w:val="bullet"/>
      <w:lvlText w:val="*"/>
      <w:lvlJc w:val="left"/>
      <w:pPr>
        <w:tabs>
          <w:tab w:val="num" w:pos="2880"/>
        </w:tabs>
        <w:ind w:left="2880" w:hanging="360"/>
      </w:pPr>
      <w:rPr>
        <w:rFonts w:ascii="Times New Roman" w:hAnsi="Times New Roman" w:hint="default"/>
      </w:rPr>
    </w:lvl>
    <w:lvl w:ilvl="4" w:tplc="7B2E0E32" w:tentative="1">
      <w:start w:val="1"/>
      <w:numFmt w:val="bullet"/>
      <w:lvlText w:val="*"/>
      <w:lvlJc w:val="left"/>
      <w:pPr>
        <w:tabs>
          <w:tab w:val="num" w:pos="3600"/>
        </w:tabs>
        <w:ind w:left="3600" w:hanging="360"/>
      </w:pPr>
      <w:rPr>
        <w:rFonts w:ascii="Times New Roman" w:hAnsi="Times New Roman" w:hint="default"/>
      </w:rPr>
    </w:lvl>
    <w:lvl w:ilvl="5" w:tplc="067C3BFA" w:tentative="1">
      <w:start w:val="1"/>
      <w:numFmt w:val="bullet"/>
      <w:lvlText w:val="*"/>
      <w:lvlJc w:val="left"/>
      <w:pPr>
        <w:tabs>
          <w:tab w:val="num" w:pos="4320"/>
        </w:tabs>
        <w:ind w:left="4320" w:hanging="360"/>
      </w:pPr>
      <w:rPr>
        <w:rFonts w:ascii="Times New Roman" w:hAnsi="Times New Roman" w:hint="default"/>
      </w:rPr>
    </w:lvl>
    <w:lvl w:ilvl="6" w:tplc="699AA4DA" w:tentative="1">
      <w:start w:val="1"/>
      <w:numFmt w:val="bullet"/>
      <w:lvlText w:val="*"/>
      <w:lvlJc w:val="left"/>
      <w:pPr>
        <w:tabs>
          <w:tab w:val="num" w:pos="5040"/>
        </w:tabs>
        <w:ind w:left="5040" w:hanging="360"/>
      </w:pPr>
      <w:rPr>
        <w:rFonts w:ascii="Times New Roman" w:hAnsi="Times New Roman" w:hint="default"/>
      </w:rPr>
    </w:lvl>
    <w:lvl w:ilvl="7" w:tplc="EBE2DDDC" w:tentative="1">
      <w:start w:val="1"/>
      <w:numFmt w:val="bullet"/>
      <w:lvlText w:val="*"/>
      <w:lvlJc w:val="left"/>
      <w:pPr>
        <w:tabs>
          <w:tab w:val="num" w:pos="5760"/>
        </w:tabs>
        <w:ind w:left="5760" w:hanging="360"/>
      </w:pPr>
      <w:rPr>
        <w:rFonts w:ascii="Times New Roman" w:hAnsi="Times New Roman" w:hint="default"/>
      </w:rPr>
    </w:lvl>
    <w:lvl w:ilvl="8" w:tplc="0376124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8086B9B"/>
    <w:multiLevelType w:val="hybridMultilevel"/>
    <w:tmpl w:val="EFE48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827029"/>
    <w:multiLevelType w:val="hybridMultilevel"/>
    <w:tmpl w:val="7C66CBB0"/>
    <w:lvl w:ilvl="0" w:tplc="A13E6B1E">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8DF3450"/>
    <w:multiLevelType w:val="hybridMultilevel"/>
    <w:tmpl w:val="63400DCA"/>
    <w:lvl w:ilvl="0" w:tplc="851CE4DA">
      <w:start w:val="1"/>
      <w:numFmt w:val="bullet"/>
      <w:lvlText w:val="*"/>
      <w:lvlJc w:val="left"/>
      <w:pPr>
        <w:tabs>
          <w:tab w:val="num" w:pos="720"/>
        </w:tabs>
        <w:ind w:left="720" w:hanging="360"/>
      </w:pPr>
      <w:rPr>
        <w:rFonts w:ascii="Times New Roman" w:hAnsi="Times New Roman" w:hint="default"/>
      </w:rPr>
    </w:lvl>
    <w:lvl w:ilvl="1" w:tplc="30DE3F9C" w:tentative="1">
      <w:start w:val="1"/>
      <w:numFmt w:val="bullet"/>
      <w:lvlText w:val="*"/>
      <w:lvlJc w:val="left"/>
      <w:pPr>
        <w:tabs>
          <w:tab w:val="num" w:pos="1440"/>
        </w:tabs>
        <w:ind w:left="1440" w:hanging="360"/>
      </w:pPr>
      <w:rPr>
        <w:rFonts w:ascii="Times New Roman" w:hAnsi="Times New Roman" w:hint="default"/>
      </w:rPr>
    </w:lvl>
    <w:lvl w:ilvl="2" w:tplc="AA94860C" w:tentative="1">
      <w:start w:val="1"/>
      <w:numFmt w:val="bullet"/>
      <w:lvlText w:val="*"/>
      <w:lvlJc w:val="left"/>
      <w:pPr>
        <w:tabs>
          <w:tab w:val="num" w:pos="2160"/>
        </w:tabs>
        <w:ind w:left="2160" w:hanging="360"/>
      </w:pPr>
      <w:rPr>
        <w:rFonts w:ascii="Times New Roman" w:hAnsi="Times New Roman" w:hint="default"/>
      </w:rPr>
    </w:lvl>
    <w:lvl w:ilvl="3" w:tplc="12C4661E" w:tentative="1">
      <w:start w:val="1"/>
      <w:numFmt w:val="bullet"/>
      <w:lvlText w:val="*"/>
      <w:lvlJc w:val="left"/>
      <w:pPr>
        <w:tabs>
          <w:tab w:val="num" w:pos="2880"/>
        </w:tabs>
        <w:ind w:left="2880" w:hanging="360"/>
      </w:pPr>
      <w:rPr>
        <w:rFonts w:ascii="Times New Roman" w:hAnsi="Times New Roman" w:hint="default"/>
      </w:rPr>
    </w:lvl>
    <w:lvl w:ilvl="4" w:tplc="F860FCF6" w:tentative="1">
      <w:start w:val="1"/>
      <w:numFmt w:val="bullet"/>
      <w:lvlText w:val="*"/>
      <w:lvlJc w:val="left"/>
      <w:pPr>
        <w:tabs>
          <w:tab w:val="num" w:pos="3600"/>
        </w:tabs>
        <w:ind w:left="3600" w:hanging="360"/>
      </w:pPr>
      <w:rPr>
        <w:rFonts w:ascii="Times New Roman" w:hAnsi="Times New Roman" w:hint="default"/>
      </w:rPr>
    </w:lvl>
    <w:lvl w:ilvl="5" w:tplc="14BA8EFA" w:tentative="1">
      <w:start w:val="1"/>
      <w:numFmt w:val="bullet"/>
      <w:lvlText w:val="*"/>
      <w:lvlJc w:val="left"/>
      <w:pPr>
        <w:tabs>
          <w:tab w:val="num" w:pos="4320"/>
        </w:tabs>
        <w:ind w:left="4320" w:hanging="360"/>
      </w:pPr>
      <w:rPr>
        <w:rFonts w:ascii="Times New Roman" w:hAnsi="Times New Roman" w:hint="default"/>
      </w:rPr>
    </w:lvl>
    <w:lvl w:ilvl="6" w:tplc="9F00386C" w:tentative="1">
      <w:start w:val="1"/>
      <w:numFmt w:val="bullet"/>
      <w:lvlText w:val="*"/>
      <w:lvlJc w:val="left"/>
      <w:pPr>
        <w:tabs>
          <w:tab w:val="num" w:pos="5040"/>
        </w:tabs>
        <w:ind w:left="5040" w:hanging="360"/>
      </w:pPr>
      <w:rPr>
        <w:rFonts w:ascii="Times New Roman" w:hAnsi="Times New Roman" w:hint="default"/>
      </w:rPr>
    </w:lvl>
    <w:lvl w:ilvl="7" w:tplc="08B8C234" w:tentative="1">
      <w:start w:val="1"/>
      <w:numFmt w:val="bullet"/>
      <w:lvlText w:val="*"/>
      <w:lvlJc w:val="left"/>
      <w:pPr>
        <w:tabs>
          <w:tab w:val="num" w:pos="5760"/>
        </w:tabs>
        <w:ind w:left="5760" w:hanging="360"/>
      </w:pPr>
      <w:rPr>
        <w:rFonts w:ascii="Times New Roman" w:hAnsi="Times New Roman" w:hint="default"/>
      </w:rPr>
    </w:lvl>
    <w:lvl w:ilvl="8" w:tplc="D8A490E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59A26A08"/>
    <w:multiLevelType w:val="hybridMultilevel"/>
    <w:tmpl w:val="E45E94DE"/>
    <w:lvl w:ilvl="0" w:tplc="AD7CEC42">
      <w:start w:val="1"/>
      <w:numFmt w:val="bullet"/>
      <w:lvlText w:val="*"/>
      <w:lvlJc w:val="left"/>
      <w:pPr>
        <w:tabs>
          <w:tab w:val="num" w:pos="720"/>
        </w:tabs>
        <w:ind w:left="720" w:hanging="360"/>
      </w:pPr>
      <w:rPr>
        <w:rFonts w:ascii="Times New Roman" w:hAnsi="Times New Roman" w:hint="default"/>
      </w:rPr>
    </w:lvl>
    <w:lvl w:ilvl="1" w:tplc="217E566E" w:tentative="1">
      <w:start w:val="1"/>
      <w:numFmt w:val="bullet"/>
      <w:lvlText w:val="*"/>
      <w:lvlJc w:val="left"/>
      <w:pPr>
        <w:tabs>
          <w:tab w:val="num" w:pos="1440"/>
        </w:tabs>
        <w:ind w:left="1440" w:hanging="360"/>
      </w:pPr>
      <w:rPr>
        <w:rFonts w:ascii="Times New Roman" w:hAnsi="Times New Roman" w:hint="default"/>
      </w:rPr>
    </w:lvl>
    <w:lvl w:ilvl="2" w:tplc="44E2E534" w:tentative="1">
      <w:start w:val="1"/>
      <w:numFmt w:val="bullet"/>
      <w:lvlText w:val="*"/>
      <w:lvlJc w:val="left"/>
      <w:pPr>
        <w:tabs>
          <w:tab w:val="num" w:pos="2160"/>
        </w:tabs>
        <w:ind w:left="2160" w:hanging="360"/>
      </w:pPr>
      <w:rPr>
        <w:rFonts w:ascii="Times New Roman" w:hAnsi="Times New Roman" w:hint="default"/>
      </w:rPr>
    </w:lvl>
    <w:lvl w:ilvl="3" w:tplc="7B32C8A2" w:tentative="1">
      <w:start w:val="1"/>
      <w:numFmt w:val="bullet"/>
      <w:lvlText w:val="*"/>
      <w:lvlJc w:val="left"/>
      <w:pPr>
        <w:tabs>
          <w:tab w:val="num" w:pos="2880"/>
        </w:tabs>
        <w:ind w:left="2880" w:hanging="360"/>
      </w:pPr>
      <w:rPr>
        <w:rFonts w:ascii="Times New Roman" w:hAnsi="Times New Roman" w:hint="default"/>
      </w:rPr>
    </w:lvl>
    <w:lvl w:ilvl="4" w:tplc="A21A42E6" w:tentative="1">
      <w:start w:val="1"/>
      <w:numFmt w:val="bullet"/>
      <w:lvlText w:val="*"/>
      <w:lvlJc w:val="left"/>
      <w:pPr>
        <w:tabs>
          <w:tab w:val="num" w:pos="3600"/>
        </w:tabs>
        <w:ind w:left="3600" w:hanging="360"/>
      </w:pPr>
      <w:rPr>
        <w:rFonts w:ascii="Times New Roman" w:hAnsi="Times New Roman" w:hint="default"/>
      </w:rPr>
    </w:lvl>
    <w:lvl w:ilvl="5" w:tplc="E3663E36" w:tentative="1">
      <w:start w:val="1"/>
      <w:numFmt w:val="bullet"/>
      <w:lvlText w:val="*"/>
      <w:lvlJc w:val="left"/>
      <w:pPr>
        <w:tabs>
          <w:tab w:val="num" w:pos="4320"/>
        </w:tabs>
        <w:ind w:left="4320" w:hanging="360"/>
      </w:pPr>
      <w:rPr>
        <w:rFonts w:ascii="Times New Roman" w:hAnsi="Times New Roman" w:hint="default"/>
      </w:rPr>
    </w:lvl>
    <w:lvl w:ilvl="6" w:tplc="07F20B6C" w:tentative="1">
      <w:start w:val="1"/>
      <w:numFmt w:val="bullet"/>
      <w:lvlText w:val="*"/>
      <w:lvlJc w:val="left"/>
      <w:pPr>
        <w:tabs>
          <w:tab w:val="num" w:pos="5040"/>
        </w:tabs>
        <w:ind w:left="5040" w:hanging="360"/>
      </w:pPr>
      <w:rPr>
        <w:rFonts w:ascii="Times New Roman" w:hAnsi="Times New Roman" w:hint="default"/>
      </w:rPr>
    </w:lvl>
    <w:lvl w:ilvl="7" w:tplc="72EADEA6" w:tentative="1">
      <w:start w:val="1"/>
      <w:numFmt w:val="bullet"/>
      <w:lvlText w:val="*"/>
      <w:lvlJc w:val="left"/>
      <w:pPr>
        <w:tabs>
          <w:tab w:val="num" w:pos="5760"/>
        </w:tabs>
        <w:ind w:left="5760" w:hanging="360"/>
      </w:pPr>
      <w:rPr>
        <w:rFonts w:ascii="Times New Roman" w:hAnsi="Times New Roman" w:hint="default"/>
      </w:rPr>
    </w:lvl>
    <w:lvl w:ilvl="8" w:tplc="398AB3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5F3136CF"/>
    <w:multiLevelType w:val="hybridMultilevel"/>
    <w:tmpl w:val="A6D0F94A"/>
    <w:lvl w:ilvl="0" w:tplc="58CC11F0">
      <w:start w:val="1"/>
      <w:numFmt w:val="bullet"/>
      <w:lvlText w:val="*"/>
      <w:lvlJc w:val="left"/>
      <w:pPr>
        <w:tabs>
          <w:tab w:val="num" w:pos="720"/>
        </w:tabs>
        <w:ind w:left="720" w:hanging="360"/>
      </w:pPr>
      <w:rPr>
        <w:rFonts w:ascii="Times New Roman" w:hAnsi="Times New Roman" w:hint="default"/>
      </w:rPr>
    </w:lvl>
    <w:lvl w:ilvl="1" w:tplc="A02E6CF4" w:tentative="1">
      <w:start w:val="1"/>
      <w:numFmt w:val="bullet"/>
      <w:lvlText w:val="*"/>
      <w:lvlJc w:val="left"/>
      <w:pPr>
        <w:tabs>
          <w:tab w:val="num" w:pos="1440"/>
        </w:tabs>
        <w:ind w:left="1440" w:hanging="360"/>
      </w:pPr>
      <w:rPr>
        <w:rFonts w:ascii="Times New Roman" w:hAnsi="Times New Roman" w:hint="default"/>
      </w:rPr>
    </w:lvl>
    <w:lvl w:ilvl="2" w:tplc="3136715E" w:tentative="1">
      <w:start w:val="1"/>
      <w:numFmt w:val="bullet"/>
      <w:lvlText w:val="*"/>
      <w:lvlJc w:val="left"/>
      <w:pPr>
        <w:tabs>
          <w:tab w:val="num" w:pos="2160"/>
        </w:tabs>
        <w:ind w:left="2160" w:hanging="360"/>
      </w:pPr>
      <w:rPr>
        <w:rFonts w:ascii="Times New Roman" w:hAnsi="Times New Roman" w:hint="default"/>
      </w:rPr>
    </w:lvl>
    <w:lvl w:ilvl="3" w:tplc="AB36E02C" w:tentative="1">
      <w:start w:val="1"/>
      <w:numFmt w:val="bullet"/>
      <w:lvlText w:val="*"/>
      <w:lvlJc w:val="left"/>
      <w:pPr>
        <w:tabs>
          <w:tab w:val="num" w:pos="2880"/>
        </w:tabs>
        <w:ind w:left="2880" w:hanging="360"/>
      </w:pPr>
      <w:rPr>
        <w:rFonts w:ascii="Times New Roman" w:hAnsi="Times New Roman" w:hint="default"/>
      </w:rPr>
    </w:lvl>
    <w:lvl w:ilvl="4" w:tplc="78CA4728" w:tentative="1">
      <w:start w:val="1"/>
      <w:numFmt w:val="bullet"/>
      <w:lvlText w:val="*"/>
      <w:lvlJc w:val="left"/>
      <w:pPr>
        <w:tabs>
          <w:tab w:val="num" w:pos="3600"/>
        </w:tabs>
        <w:ind w:left="3600" w:hanging="360"/>
      </w:pPr>
      <w:rPr>
        <w:rFonts w:ascii="Times New Roman" w:hAnsi="Times New Roman" w:hint="default"/>
      </w:rPr>
    </w:lvl>
    <w:lvl w:ilvl="5" w:tplc="2E560EF4" w:tentative="1">
      <w:start w:val="1"/>
      <w:numFmt w:val="bullet"/>
      <w:lvlText w:val="*"/>
      <w:lvlJc w:val="left"/>
      <w:pPr>
        <w:tabs>
          <w:tab w:val="num" w:pos="4320"/>
        </w:tabs>
        <w:ind w:left="4320" w:hanging="360"/>
      </w:pPr>
      <w:rPr>
        <w:rFonts w:ascii="Times New Roman" w:hAnsi="Times New Roman" w:hint="default"/>
      </w:rPr>
    </w:lvl>
    <w:lvl w:ilvl="6" w:tplc="1AA481FC" w:tentative="1">
      <w:start w:val="1"/>
      <w:numFmt w:val="bullet"/>
      <w:lvlText w:val="*"/>
      <w:lvlJc w:val="left"/>
      <w:pPr>
        <w:tabs>
          <w:tab w:val="num" w:pos="5040"/>
        </w:tabs>
        <w:ind w:left="5040" w:hanging="360"/>
      </w:pPr>
      <w:rPr>
        <w:rFonts w:ascii="Times New Roman" w:hAnsi="Times New Roman" w:hint="default"/>
      </w:rPr>
    </w:lvl>
    <w:lvl w:ilvl="7" w:tplc="3DDC81EC" w:tentative="1">
      <w:start w:val="1"/>
      <w:numFmt w:val="bullet"/>
      <w:lvlText w:val="*"/>
      <w:lvlJc w:val="left"/>
      <w:pPr>
        <w:tabs>
          <w:tab w:val="num" w:pos="5760"/>
        </w:tabs>
        <w:ind w:left="5760" w:hanging="360"/>
      </w:pPr>
      <w:rPr>
        <w:rFonts w:ascii="Times New Roman" w:hAnsi="Times New Roman" w:hint="default"/>
      </w:rPr>
    </w:lvl>
    <w:lvl w:ilvl="8" w:tplc="A2983B4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619B3C0B"/>
    <w:multiLevelType w:val="hybridMultilevel"/>
    <w:tmpl w:val="55506C58"/>
    <w:lvl w:ilvl="0" w:tplc="FEDC0ADE">
      <w:start w:val="1"/>
      <w:numFmt w:val="bullet"/>
      <w:lvlText w:val="*"/>
      <w:lvlJc w:val="left"/>
      <w:pPr>
        <w:tabs>
          <w:tab w:val="num" w:pos="720"/>
        </w:tabs>
        <w:ind w:left="720" w:hanging="360"/>
      </w:pPr>
      <w:rPr>
        <w:rFonts w:ascii="Times New Roman" w:hAnsi="Times New Roman" w:hint="default"/>
      </w:rPr>
    </w:lvl>
    <w:lvl w:ilvl="1" w:tplc="657CC5BE" w:tentative="1">
      <w:start w:val="1"/>
      <w:numFmt w:val="bullet"/>
      <w:lvlText w:val="*"/>
      <w:lvlJc w:val="left"/>
      <w:pPr>
        <w:tabs>
          <w:tab w:val="num" w:pos="1440"/>
        </w:tabs>
        <w:ind w:left="1440" w:hanging="360"/>
      </w:pPr>
      <w:rPr>
        <w:rFonts w:ascii="Times New Roman" w:hAnsi="Times New Roman" w:hint="default"/>
      </w:rPr>
    </w:lvl>
    <w:lvl w:ilvl="2" w:tplc="884E8712" w:tentative="1">
      <w:start w:val="1"/>
      <w:numFmt w:val="bullet"/>
      <w:lvlText w:val="*"/>
      <w:lvlJc w:val="left"/>
      <w:pPr>
        <w:tabs>
          <w:tab w:val="num" w:pos="2160"/>
        </w:tabs>
        <w:ind w:left="2160" w:hanging="360"/>
      </w:pPr>
      <w:rPr>
        <w:rFonts w:ascii="Times New Roman" w:hAnsi="Times New Roman" w:hint="default"/>
      </w:rPr>
    </w:lvl>
    <w:lvl w:ilvl="3" w:tplc="231060CC" w:tentative="1">
      <w:start w:val="1"/>
      <w:numFmt w:val="bullet"/>
      <w:lvlText w:val="*"/>
      <w:lvlJc w:val="left"/>
      <w:pPr>
        <w:tabs>
          <w:tab w:val="num" w:pos="2880"/>
        </w:tabs>
        <w:ind w:left="2880" w:hanging="360"/>
      </w:pPr>
      <w:rPr>
        <w:rFonts w:ascii="Times New Roman" w:hAnsi="Times New Roman" w:hint="default"/>
      </w:rPr>
    </w:lvl>
    <w:lvl w:ilvl="4" w:tplc="F59ADD0C" w:tentative="1">
      <w:start w:val="1"/>
      <w:numFmt w:val="bullet"/>
      <w:lvlText w:val="*"/>
      <w:lvlJc w:val="left"/>
      <w:pPr>
        <w:tabs>
          <w:tab w:val="num" w:pos="3600"/>
        </w:tabs>
        <w:ind w:left="3600" w:hanging="360"/>
      </w:pPr>
      <w:rPr>
        <w:rFonts w:ascii="Times New Roman" w:hAnsi="Times New Roman" w:hint="default"/>
      </w:rPr>
    </w:lvl>
    <w:lvl w:ilvl="5" w:tplc="8E1E7818" w:tentative="1">
      <w:start w:val="1"/>
      <w:numFmt w:val="bullet"/>
      <w:lvlText w:val="*"/>
      <w:lvlJc w:val="left"/>
      <w:pPr>
        <w:tabs>
          <w:tab w:val="num" w:pos="4320"/>
        </w:tabs>
        <w:ind w:left="4320" w:hanging="360"/>
      </w:pPr>
      <w:rPr>
        <w:rFonts w:ascii="Times New Roman" w:hAnsi="Times New Roman" w:hint="default"/>
      </w:rPr>
    </w:lvl>
    <w:lvl w:ilvl="6" w:tplc="D2BABED4" w:tentative="1">
      <w:start w:val="1"/>
      <w:numFmt w:val="bullet"/>
      <w:lvlText w:val="*"/>
      <w:lvlJc w:val="left"/>
      <w:pPr>
        <w:tabs>
          <w:tab w:val="num" w:pos="5040"/>
        </w:tabs>
        <w:ind w:left="5040" w:hanging="360"/>
      </w:pPr>
      <w:rPr>
        <w:rFonts w:ascii="Times New Roman" w:hAnsi="Times New Roman" w:hint="default"/>
      </w:rPr>
    </w:lvl>
    <w:lvl w:ilvl="7" w:tplc="595481EE" w:tentative="1">
      <w:start w:val="1"/>
      <w:numFmt w:val="bullet"/>
      <w:lvlText w:val="*"/>
      <w:lvlJc w:val="left"/>
      <w:pPr>
        <w:tabs>
          <w:tab w:val="num" w:pos="5760"/>
        </w:tabs>
        <w:ind w:left="5760" w:hanging="360"/>
      </w:pPr>
      <w:rPr>
        <w:rFonts w:ascii="Times New Roman" w:hAnsi="Times New Roman" w:hint="default"/>
      </w:rPr>
    </w:lvl>
    <w:lvl w:ilvl="8" w:tplc="1292D17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63A50B08"/>
    <w:multiLevelType w:val="hybridMultilevel"/>
    <w:tmpl w:val="ACB62E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563BD0"/>
    <w:multiLevelType w:val="hybridMultilevel"/>
    <w:tmpl w:val="B5727C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8514831"/>
    <w:multiLevelType w:val="hybridMultilevel"/>
    <w:tmpl w:val="C71E7DB2"/>
    <w:lvl w:ilvl="0" w:tplc="A994FFA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8"/>
  </w:num>
  <w:num w:numId="4">
    <w:abstractNumId w:val="15"/>
  </w:num>
  <w:num w:numId="5">
    <w:abstractNumId w:val="3"/>
  </w:num>
  <w:num w:numId="6">
    <w:abstractNumId w:val="4"/>
  </w:num>
  <w:num w:numId="7">
    <w:abstractNumId w:val="5"/>
  </w:num>
  <w:num w:numId="8">
    <w:abstractNumId w:val="10"/>
  </w:num>
  <w:num w:numId="9">
    <w:abstractNumId w:val="11"/>
  </w:num>
  <w:num w:numId="10">
    <w:abstractNumId w:val="2"/>
  </w:num>
  <w:num w:numId="11">
    <w:abstractNumId w:val="12"/>
  </w:num>
  <w:num w:numId="12">
    <w:abstractNumId w:val="1"/>
  </w:num>
  <w:num w:numId="13">
    <w:abstractNumId w:val="0"/>
  </w:num>
  <w:num w:numId="14">
    <w:abstractNumId w:val="14"/>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67B"/>
    <w:rsid w:val="0001567B"/>
    <w:rsid w:val="00032856"/>
    <w:rsid w:val="00411D83"/>
    <w:rsid w:val="00471B7C"/>
    <w:rsid w:val="004F1260"/>
    <w:rsid w:val="005039AA"/>
    <w:rsid w:val="006C1687"/>
    <w:rsid w:val="0092371F"/>
    <w:rsid w:val="009C409E"/>
    <w:rsid w:val="00B419C9"/>
    <w:rsid w:val="00BF4925"/>
    <w:rsid w:val="00DC1D6A"/>
    <w:rsid w:val="00E20C41"/>
    <w:rsid w:val="00E46382"/>
    <w:rsid w:val="00EB1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56358-0E21-4859-A9CA-586E6EA50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38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6382"/>
    <w:pPr>
      <w:spacing w:after="0" w:line="240" w:lineRule="auto"/>
    </w:pPr>
  </w:style>
  <w:style w:type="paragraph" w:styleId="a4">
    <w:name w:val="List Paragraph"/>
    <w:basedOn w:val="a"/>
    <w:uiPriority w:val="34"/>
    <w:qFormat/>
    <w:rsid w:val="00E46382"/>
    <w:pPr>
      <w:ind w:left="720"/>
      <w:contextualSpacing/>
    </w:pPr>
  </w:style>
  <w:style w:type="table" w:styleId="a5">
    <w:name w:val="Table Grid"/>
    <w:basedOn w:val="a1"/>
    <w:uiPriority w:val="39"/>
    <w:rsid w:val="00471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597">
      <w:bodyDiv w:val="1"/>
      <w:marLeft w:val="0"/>
      <w:marRight w:val="0"/>
      <w:marTop w:val="0"/>
      <w:marBottom w:val="0"/>
      <w:divBdr>
        <w:top w:val="none" w:sz="0" w:space="0" w:color="auto"/>
        <w:left w:val="none" w:sz="0" w:space="0" w:color="auto"/>
        <w:bottom w:val="none" w:sz="0" w:space="0" w:color="auto"/>
        <w:right w:val="none" w:sz="0" w:space="0" w:color="auto"/>
      </w:divBdr>
    </w:div>
    <w:div w:id="124125746">
      <w:bodyDiv w:val="1"/>
      <w:marLeft w:val="0"/>
      <w:marRight w:val="0"/>
      <w:marTop w:val="0"/>
      <w:marBottom w:val="0"/>
      <w:divBdr>
        <w:top w:val="none" w:sz="0" w:space="0" w:color="auto"/>
        <w:left w:val="none" w:sz="0" w:space="0" w:color="auto"/>
        <w:bottom w:val="none" w:sz="0" w:space="0" w:color="auto"/>
        <w:right w:val="none" w:sz="0" w:space="0" w:color="auto"/>
      </w:divBdr>
      <w:divsChild>
        <w:div w:id="1817336535">
          <w:marLeft w:val="0"/>
          <w:marRight w:val="0"/>
          <w:marTop w:val="120"/>
          <w:marBottom w:val="0"/>
          <w:divBdr>
            <w:top w:val="none" w:sz="0" w:space="0" w:color="auto"/>
            <w:left w:val="none" w:sz="0" w:space="0" w:color="auto"/>
            <w:bottom w:val="none" w:sz="0" w:space="0" w:color="auto"/>
            <w:right w:val="none" w:sz="0" w:space="0" w:color="auto"/>
          </w:divBdr>
        </w:div>
        <w:div w:id="1337687153">
          <w:marLeft w:val="0"/>
          <w:marRight w:val="0"/>
          <w:marTop w:val="120"/>
          <w:marBottom w:val="0"/>
          <w:divBdr>
            <w:top w:val="none" w:sz="0" w:space="0" w:color="auto"/>
            <w:left w:val="none" w:sz="0" w:space="0" w:color="auto"/>
            <w:bottom w:val="none" w:sz="0" w:space="0" w:color="auto"/>
            <w:right w:val="none" w:sz="0" w:space="0" w:color="auto"/>
          </w:divBdr>
        </w:div>
        <w:div w:id="1358234489">
          <w:marLeft w:val="0"/>
          <w:marRight w:val="0"/>
          <w:marTop w:val="120"/>
          <w:marBottom w:val="0"/>
          <w:divBdr>
            <w:top w:val="none" w:sz="0" w:space="0" w:color="auto"/>
            <w:left w:val="none" w:sz="0" w:space="0" w:color="auto"/>
            <w:bottom w:val="none" w:sz="0" w:space="0" w:color="auto"/>
            <w:right w:val="none" w:sz="0" w:space="0" w:color="auto"/>
          </w:divBdr>
        </w:div>
        <w:div w:id="1979802464">
          <w:marLeft w:val="0"/>
          <w:marRight w:val="0"/>
          <w:marTop w:val="120"/>
          <w:marBottom w:val="0"/>
          <w:divBdr>
            <w:top w:val="none" w:sz="0" w:space="0" w:color="auto"/>
            <w:left w:val="none" w:sz="0" w:space="0" w:color="auto"/>
            <w:bottom w:val="none" w:sz="0" w:space="0" w:color="auto"/>
            <w:right w:val="none" w:sz="0" w:space="0" w:color="auto"/>
          </w:divBdr>
        </w:div>
        <w:div w:id="392890802">
          <w:marLeft w:val="0"/>
          <w:marRight w:val="0"/>
          <w:marTop w:val="120"/>
          <w:marBottom w:val="0"/>
          <w:divBdr>
            <w:top w:val="none" w:sz="0" w:space="0" w:color="auto"/>
            <w:left w:val="none" w:sz="0" w:space="0" w:color="auto"/>
            <w:bottom w:val="none" w:sz="0" w:space="0" w:color="auto"/>
            <w:right w:val="none" w:sz="0" w:space="0" w:color="auto"/>
          </w:divBdr>
        </w:div>
        <w:div w:id="297538213">
          <w:marLeft w:val="0"/>
          <w:marRight w:val="0"/>
          <w:marTop w:val="120"/>
          <w:marBottom w:val="0"/>
          <w:divBdr>
            <w:top w:val="none" w:sz="0" w:space="0" w:color="auto"/>
            <w:left w:val="none" w:sz="0" w:space="0" w:color="auto"/>
            <w:bottom w:val="none" w:sz="0" w:space="0" w:color="auto"/>
            <w:right w:val="none" w:sz="0" w:space="0" w:color="auto"/>
          </w:divBdr>
        </w:div>
        <w:div w:id="600456426">
          <w:marLeft w:val="0"/>
          <w:marRight w:val="0"/>
          <w:marTop w:val="120"/>
          <w:marBottom w:val="0"/>
          <w:divBdr>
            <w:top w:val="none" w:sz="0" w:space="0" w:color="auto"/>
            <w:left w:val="none" w:sz="0" w:space="0" w:color="auto"/>
            <w:bottom w:val="none" w:sz="0" w:space="0" w:color="auto"/>
            <w:right w:val="none" w:sz="0" w:space="0" w:color="auto"/>
          </w:divBdr>
        </w:div>
      </w:divsChild>
    </w:div>
    <w:div w:id="461653706">
      <w:bodyDiv w:val="1"/>
      <w:marLeft w:val="0"/>
      <w:marRight w:val="0"/>
      <w:marTop w:val="0"/>
      <w:marBottom w:val="0"/>
      <w:divBdr>
        <w:top w:val="none" w:sz="0" w:space="0" w:color="auto"/>
        <w:left w:val="none" w:sz="0" w:space="0" w:color="auto"/>
        <w:bottom w:val="none" w:sz="0" w:space="0" w:color="auto"/>
        <w:right w:val="none" w:sz="0" w:space="0" w:color="auto"/>
      </w:divBdr>
      <w:divsChild>
        <w:div w:id="376785103">
          <w:marLeft w:val="0"/>
          <w:marRight w:val="0"/>
          <w:marTop w:val="120"/>
          <w:marBottom w:val="0"/>
          <w:divBdr>
            <w:top w:val="none" w:sz="0" w:space="0" w:color="auto"/>
            <w:left w:val="none" w:sz="0" w:space="0" w:color="auto"/>
            <w:bottom w:val="none" w:sz="0" w:space="0" w:color="auto"/>
            <w:right w:val="none" w:sz="0" w:space="0" w:color="auto"/>
          </w:divBdr>
        </w:div>
        <w:div w:id="17318120">
          <w:marLeft w:val="0"/>
          <w:marRight w:val="0"/>
          <w:marTop w:val="120"/>
          <w:marBottom w:val="0"/>
          <w:divBdr>
            <w:top w:val="none" w:sz="0" w:space="0" w:color="auto"/>
            <w:left w:val="none" w:sz="0" w:space="0" w:color="auto"/>
            <w:bottom w:val="none" w:sz="0" w:space="0" w:color="auto"/>
            <w:right w:val="none" w:sz="0" w:space="0" w:color="auto"/>
          </w:divBdr>
        </w:div>
      </w:divsChild>
    </w:div>
    <w:div w:id="654140326">
      <w:bodyDiv w:val="1"/>
      <w:marLeft w:val="0"/>
      <w:marRight w:val="0"/>
      <w:marTop w:val="0"/>
      <w:marBottom w:val="0"/>
      <w:divBdr>
        <w:top w:val="none" w:sz="0" w:space="0" w:color="auto"/>
        <w:left w:val="none" w:sz="0" w:space="0" w:color="auto"/>
        <w:bottom w:val="none" w:sz="0" w:space="0" w:color="auto"/>
        <w:right w:val="none" w:sz="0" w:space="0" w:color="auto"/>
      </w:divBdr>
      <w:divsChild>
        <w:div w:id="44912062">
          <w:marLeft w:val="0"/>
          <w:marRight w:val="0"/>
          <w:marTop w:val="120"/>
          <w:marBottom w:val="0"/>
          <w:divBdr>
            <w:top w:val="none" w:sz="0" w:space="0" w:color="auto"/>
            <w:left w:val="none" w:sz="0" w:space="0" w:color="auto"/>
            <w:bottom w:val="none" w:sz="0" w:space="0" w:color="auto"/>
            <w:right w:val="none" w:sz="0" w:space="0" w:color="auto"/>
          </w:divBdr>
        </w:div>
        <w:div w:id="1956717704">
          <w:marLeft w:val="0"/>
          <w:marRight w:val="0"/>
          <w:marTop w:val="120"/>
          <w:marBottom w:val="0"/>
          <w:divBdr>
            <w:top w:val="none" w:sz="0" w:space="0" w:color="auto"/>
            <w:left w:val="none" w:sz="0" w:space="0" w:color="auto"/>
            <w:bottom w:val="none" w:sz="0" w:space="0" w:color="auto"/>
            <w:right w:val="none" w:sz="0" w:space="0" w:color="auto"/>
          </w:divBdr>
        </w:div>
        <w:div w:id="1808007274">
          <w:marLeft w:val="0"/>
          <w:marRight w:val="0"/>
          <w:marTop w:val="120"/>
          <w:marBottom w:val="0"/>
          <w:divBdr>
            <w:top w:val="none" w:sz="0" w:space="0" w:color="auto"/>
            <w:left w:val="none" w:sz="0" w:space="0" w:color="auto"/>
            <w:bottom w:val="none" w:sz="0" w:space="0" w:color="auto"/>
            <w:right w:val="none" w:sz="0" w:space="0" w:color="auto"/>
          </w:divBdr>
        </w:div>
        <w:div w:id="1713000269">
          <w:marLeft w:val="0"/>
          <w:marRight w:val="0"/>
          <w:marTop w:val="120"/>
          <w:marBottom w:val="0"/>
          <w:divBdr>
            <w:top w:val="none" w:sz="0" w:space="0" w:color="auto"/>
            <w:left w:val="none" w:sz="0" w:space="0" w:color="auto"/>
            <w:bottom w:val="none" w:sz="0" w:space="0" w:color="auto"/>
            <w:right w:val="none" w:sz="0" w:space="0" w:color="auto"/>
          </w:divBdr>
        </w:div>
        <w:div w:id="2100060511">
          <w:marLeft w:val="0"/>
          <w:marRight w:val="0"/>
          <w:marTop w:val="120"/>
          <w:marBottom w:val="0"/>
          <w:divBdr>
            <w:top w:val="none" w:sz="0" w:space="0" w:color="auto"/>
            <w:left w:val="none" w:sz="0" w:space="0" w:color="auto"/>
            <w:bottom w:val="none" w:sz="0" w:space="0" w:color="auto"/>
            <w:right w:val="none" w:sz="0" w:space="0" w:color="auto"/>
          </w:divBdr>
        </w:div>
        <w:div w:id="232354252">
          <w:marLeft w:val="0"/>
          <w:marRight w:val="0"/>
          <w:marTop w:val="120"/>
          <w:marBottom w:val="0"/>
          <w:divBdr>
            <w:top w:val="none" w:sz="0" w:space="0" w:color="auto"/>
            <w:left w:val="none" w:sz="0" w:space="0" w:color="auto"/>
            <w:bottom w:val="none" w:sz="0" w:space="0" w:color="auto"/>
            <w:right w:val="none" w:sz="0" w:space="0" w:color="auto"/>
          </w:divBdr>
        </w:div>
        <w:div w:id="1244602291">
          <w:marLeft w:val="0"/>
          <w:marRight w:val="0"/>
          <w:marTop w:val="120"/>
          <w:marBottom w:val="0"/>
          <w:divBdr>
            <w:top w:val="none" w:sz="0" w:space="0" w:color="auto"/>
            <w:left w:val="none" w:sz="0" w:space="0" w:color="auto"/>
            <w:bottom w:val="none" w:sz="0" w:space="0" w:color="auto"/>
            <w:right w:val="none" w:sz="0" w:space="0" w:color="auto"/>
          </w:divBdr>
        </w:div>
      </w:divsChild>
    </w:div>
    <w:div w:id="1051879253">
      <w:bodyDiv w:val="1"/>
      <w:marLeft w:val="0"/>
      <w:marRight w:val="0"/>
      <w:marTop w:val="0"/>
      <w:marBottom w:val="0"/>
      <w:divBdr>
        <w:top w:val="none" w:sz="0" w:space="0" w:color="auto"/>
        <w:left w:val="none" w:sz="0" w:space="0" w:color="auto"/>
        <w:bottom w:val="none" w:sz="0" w:space="0" w:color="auto"/>
        <w:right w:val="none" w:sz="0" w:space="0" w:color="auto"/>
      </w:divBdr>
      <w:divsChild>
        <w:div w:id="1496873801">
          <w:marLeft w:val="0"/>
          <w:marRight w:val="0"/>
          <w:marTop w:val="120"/>
          <w:marBottom w:val="0"/>
          <w:divBdr>
            <w:top w:val="none" w:sz="0" w:space="0" w:color="auto"/>
            <w:left w:val="none" w:sz="0" w:space="0" w:color="auto"/>
            <w:bottom w:val="none" w:sz="0" w:space="0" w:color="auto"/>
            <w:right w:val="none" w:sz="0" w:space="0" w:color="auto"/>
          </w:divBdr>
        </w:div>
      </w:divsChild>
    </w:div>
    <w:div w:id="1136527688">
      <w:bodyDiv w:val="1"/>
      <w:marLeft w:val="0"/>
      <w:marRight w:val="0"/>
      <w:marTop w:val="0"/>
      <w:marBottom w:val="0"/>
      <w:divBdr>
        <w:top w:val="none" w:sz="0" w:space="0" w:color="auto"/>
        <w:left w:val="none" w:sz="0" w:space="0" w:color="auto"/>
        <w:bottom w:val="none" w:sz="0" w:space="0" w:color="auto"/>
        <w:right w:val="none" w:sz="0" w:space="0" w:color="auto"/>
      </w:divBdr>
      <w:divsChild>
        <w:div w:id="693926358">
          <w:marLeft w:val="0"/>
          <w:marRight w:val="0"/>
          <w:marTop w:val="120"/>
          <w:marBottom w:val="0"/>
          <w:divBdr>
            <w:top w:val="none" w:sz="0" w:space="0" w:color="auto"/>
            <w:left w:val="none" w:sz="0" w:space="0" w:color="auto"/>
            <w:bottom w:val="none" w:sz="0" w:space="0" w:color="auto"/>
            <w:right w:val="none" w:sz="0" w:space="0" w:color="auto"/>
          </w:divBdr>
        </w:div>
      </w:divsChild>
    </w:div>
    <w:div w:id="1255554604">
      <w:bodyDiv w:val="1"/>
      <w:marLeft w:val="0"/>
      <w:marRight w:val="0"/>
      <w:marTop w:val="0"/>
      <w:marBottom w:val="0"/>
      <w:divBdr>
        <w:top w:val="none" w:sz="0" w:space="0" w:color="auto"/>
        <w:left w:val="none" w:sz="0" w:space="0" w:color="auto"/>
        <w:bottom w:val="none" w:sz="0" w:space="0" w:color="auto"/>
        <w:right w:val="none" w:sz="0" w:space="0" w:color="auto"/>
      </w:divBdr>
      <w:divsChild>
        <w:div w:id="1998993651">
          <w:marLeft w:val="0"/>
          <w:marRight w:val="0"/>
          <w:marTop w:val="120"/>
          <w:marBottom w:val="0"/>
          <w:divBdr>
            <w:top w:val="none" w:sz="0" w:space="0" w:color="auto"/>
            <w:left w:val="none" w:sz="0" w:space="0" w:color="auto"/>
            <w:bottom w:val="none" w:sz="0" w:space="0" w:color="auto"/>
            <w:right w:val="none" w:sz="0" w:space="0" w:color="auto"/>
          </w:divBdr>
        </w:div>
        <w:div w:id="1764300217">
          <w:marLeft w:val="0"/>
          <w:marRight w:val="0"/>
          <w:marTop w:val="120"/>
          <w:marBottom w:val="0"/>
          <w:divBdr>
            <w:top w:val="none" w:sz="0" w:space="0" w:color="auto"/>
            <w:left w:val="none" w:sz="0" w:space="0" w:color="auto"/>
            <w:bottom w:val="none" w:sz="0" w:space="0" w:color="auto"/>
            <w:right w:val="none" w:sz="0" w:space="0" w:color="auto"/>
          </w:divBdr>
        </w:div>
        <w:div w:id="1340961122">
          <w:marLeft w:val="0"/>
          <w:marRight w:val="0"/>
          <w:marTop w:val="120"/>
          <w:marBottom w:val="0"/>
          <w:divBdr>
            <w:top w:val="none" w:sz="0" w:space="0" w:color="auto"/>
            <w:left w:val="none" w:sz="0" w:space="0" w:color="auto"/>
            <w:bottom w:val="none" w:sz="0" w:space="0" w:color="auto"/>
            <w:right w:val="none" w:sz="0" w:space="0" w:color="auto"/>
          </w:divBdr>
        </w:div>
        <w:div w:id="1796944712">
          <w:marLeft w:val="0"/>
          <w:marRight w:val="0"/>
          <w:marTop w:val="120"/>
          <w:marBottom w:val="0"/>
          <w:divBdr>
            <w:top w:val="none" w:sz="0" w:space="0" w:color="auto"/>
            <w:left w:val="none" w:sz="0" w:space="0" w:color="auto"/>
            <w:bottom w:val="none" w:sz="0" w:space="0" w:color="auto"/>
            <w:right w:val="none" w:sz="0" w:space="0" w:color="auto"/>
          </w:divBdr>
        </w:div>
        <w:div w:id="997608328">
          <w:marLeft w:val="0"/>
          <w:marRight w:val="0"/>
          <w:marTop w:val="120"/>
          <w:marBottom w:val="0"/>
          <w:divBdr>
            <w:top w:val="none" w:sz="0" w:space="0" w:color="auto"/>
            <w:left w:val="none" w:sz="0" w:space="0" w:color="auto"/>
            <w:bottom w:val="none" w:sz="0" w:space="0" w:color="auto"/>
            <w:right w:val="none" w:sz="0" w:space="0" w:color="auto"/>
          </w:divBdr>
        </w:div>
        <w:div w:id="1327830097">
          <w:marLeft w:val="0"/>
          <w:marRight w:val="0"/>
          <w:marTop w:val="120"/>
          <w:marBottom w:val="0"/>
          <w:divBdr>
            <w:top w:val="none" w:sz="0" w:space="0" w:color="auto"/>
            <w:left w:val="none" w:sz="0" w:space="0" w:color="auto"/>
            <w:bottom w:val="none" w:sz="0" w:space="0" w:color="auto"/>
            <w:right w:val="none" w:sz="0" w:space="0" w:color="auto"/>
          </w:divBdr>
        </w:div>
        <w:div w:id="1397705339">
          <w:marLeft w:val="0"/>
          <w:marRight w:val="0"/>
          <w:marTop w:val="120"/>
          <w:marBottom w:val="0"/>
          <w:divBdr>
            <w:top w:val="none" w:sz="0" w:space="0" w:color="auto"/>
            <w:left w:val="none" w:sz="0" w:space="0" w:color="auto"/>
            <w:bottom w:val="none" w:sz="0" w:space="0" w:color="auto"/>
            <w:right w:val="none" w:sz="0" w:space="0" w:color="auto"/>
          </w:divBdr>
        </w:div>
        <w:div w:id="1457943939">
          <w:marLeft w:val="0"/>
          <w:marRight w:val="0"/>
          <w:marTop w:val="120"/>
          <w:marBottom w:val="0"/>
          <w:divBdr>
            <w:top w:val="none" w:sz="0" w:space="0" w:color="auto"/>
            <w:left w:val="none" w:sz="0" w:space="0" w:color="auto"/>
            <w:bottom w:val="none" w:sz="0" w:space="0" w:color="auto"/>
            <w:right w:val="none" w:sz="0" w:space="0" w:color="auto"/>
          </w:divBdr>
        </w:div>
      </w:divsChild>
    </w:div>
    <w:div w:id="1577206510">
      <w:bodyDiv w:val="1"/>
      <w:marLeft w:val="0"/>
      <w:marRight w:val="0"/>
      <w:marTop w:val="0"/>
      <w:marBottom w:val="0"/>
      <w:divBdr>
        <w:top w:val="none" w:sz="0" w:space="0" w:color="auto"/>
        <w:left w:val="none" w:sz="0" w:space="0" w:color="auto"/>
        <w:bottom w:val="none" w:sz="0" w:space="0" w:color="auto"/>
        <w:right w:val="none" w:sz="0" w:space="0" w:color="auto"/>
      </w:divBdr>
    </w:div>
    <w:div w:id="158252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679</Words>
  <Characters>3875</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4545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7</cp:revision>
  <dcterms:created xsi:type="dcterms:W3CDTF">2016-10-31T23:58:00Z</dcterms:created>
  <dcterms:modified xsi:type="dcterms:W3CDTF">2016-11-01T13:13:00Z</dcterms:modified>
</cp:coreProperties>
</file>