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B02" w:rsidRPr="00DA7B02" w:rsidRDefault="00DA7B02" w:rsidP="00DA7B02">
      <w:pPr>
        <w:jc w:val="center"/>
        <w:rPr>
          <w:rFonts w:asciiTheme="majorBidi" w:eastAsiaTheme="minorEastAsia" w:hAnsiTheme="majorBidi" w:cstheme="majorBidi"/>
          <w:b/>
          <w:bCs/>
          <w:color w:val="FF0000"/>
          <w:sz w:val="26"/>
          <w:szCs w:val="26"/>
          <w:u w:val="single"/>
          <w:rtl/>
        </w:rPr>
      </w:pPr>
      <w:bookmarkStart w:id="0" w:name="_GoBack"/>
      <w:bookmarkEnd w:id="0"/>
      <w:r w:rsidRPr="00DA7B02">
        <w:rPr>
          <w:rFonts w:asciiTheme="majorBidi" w:eastAsiaTheme="minorEastAsia" w:hAnsiTheme="majorBidi" w:cstheme="majorBidi" w:hint="cs"/>
          <w:b/>
          <w:bCs/>
          <w:color w:val="FF0000"/>
          <w:sz w:val="26"/>
          <w:szCs w:val="26"/>
          <w:u w:val="single"/>
          <w:rtl/>
        </w:rPr>
        <w:t>المحاضرة الحادي عشر</w:t>
      </w:r>
    </w:p>
    <w:p w:rsidR="00DA7B02" w:rsidRPr="00DA7B02" w:rsidRDefault="00DA7B02" w:rsidP="00DA7B02">
      <w:pPr>
        <w:jc w:val="center"/>
        <w:rPr>
          <w:rFonts w:asciiTheme="majorBidi" w:eastAsiaTheme="minorEastAsia" w:hAnsiTheme="majorBidi" w:cstheme="majorBidi" w:hint="cs"/>
          <w:b/>
          <w:bCs/>
          <w:color w:val="002060"/>
          <w:sz w:val="26"/>
          <w:szCs w:val="26"/>
          <w:u w:val="single"/>
          <w:rtl/>
        </w:rPr>
      </w:pPr>
      <w:r w:rsidRPr="00DA7B02">
        <w:rPr>
          <w:rFonts w:asciiTheme="majorBidi" w:eastAsiaTheme="minorEastAsia" w:hAnsiTheme="majorBidi" w:cstheme="majorBidi" w:hint="cs"/>
          <w:b/>
          <w:bCs/>
          <w:color w:val="002060"/>
          <w:sz w:val="26"/>
          <w:szCs w:val="26"/>
          <w:u w:val="single"/>
          <w:rtl/>
        </w:rPr>
        <w:t>الفصل الثالث نظم المعلومات الإدارية من المنظور الوظيفي (1 )</w:t>
      </w:r>
    </w:p>
    <w:p w:rsidR="00DA7B02" w:rsidRPr="00DA7B02" w:rsidRDefault="00DA7B02" w:rsidP="00D23350">
      <w:pPr>
        <w:numPr>
          <w:ilvl w:val="0"/>
          <w:numId w:val="4"/>
        </w:numPr>
        <w:spacing w:after="160" w:line="259" w:lineRule="auto"/>
        <w:contextualSpacing/>
        <w:rPr>
          <w:rFonts w:asciiTheme="majorBidi" w:eastAsiaTheme="minorEastAsia" w:hAnsiTheme="majorBidi" w:cstheme="majorBidi"/>
          <w:b/>
          <w:bCs/>
          <w:color w:val="00B050"/>
          <w:sz w:val="26"/>
          <w:szCs w:val="26"/>
          <w:u w:val="single"/>
          <w:rtl/>
        </w:rPr>
      </w:pPr>
      <w:r w:rsidRPr="00DA7B02">
        <w:rPr>
          <w:rFonts w:asciiTheme="majorBidi" w:eastAsiaTheme="minorEastAsia" w:hAnsiTheme="majorBidi" w:cstheme="majorBidi" w:hint="cs"/>
          <w:b/>
          <w:bCs/>
          <w:color w:val="00B050"/>
          <w:sz w:val="26"/>
          <w:szCs w:val="26"/>
          <w:u w:val="single"/>
          <w:rtl/>
        </w:rPr>
        <w:t>النظم</w:t>
      </w:r>
      <w:r w:rsidRPr="00DA7B02">
        <w:rPr>
          <w:rFonts w:asciiTheme="majorBidi" w:eastAsiaTheme="minorEastAsia" w:hAnsiTheme="majorBidi" w:cstheme="majorBidi"/>
          <w:b/>
          <w:bCs/>
          <w:color w:val="00B050"/>
          <w:sz w:val="26"/>
          <w:szCs w:val="26"/>
          <w:u w:val="single"/>
        </w:rPr>
        <w:t xml:space="preserve"> </w:t>
      </w:r>
      <w:r w:rsidRPr="00DA7B02">
        <w:rPr>
          <w:rFonts w:asciiTheme="majorBidi" w:eastAsiaTheme="minorEastAsia" w:hAnsiTheme="majorBidi" w:cstheme="majorBidi" w:hint="cs"/>
          <w:b/>
          <w:bCs/>
          <w:color w:val="00B050"/>
          <w:sz w:val="26"/>
          <w:szCs w:val="26"/>
          <w:u w:val="single"/>
          <w:rtl/>
        </w:rPr>
        <w:t>من</w:t>
      </w:r>
      <w:r w:rsidRPr="00DA7B02">
        <w:rPr>
          <w:rFonts w:asciiTheme="majorBidi" w:eastAsiaTheme="minorEastAsia" w:hAnsiTheme="majorBidi" w:cstheme="majorBidi"/>
          <w:b/>
          <w:bCs/>
          <w:color w:val="00B050"/>
          <w:sz w:val="26"/>
          <w:szCs w:val="26"/>
          <w:u w:val="single"/>
        </w:rPr>
        <w:t xml:space="preserve"> </w:t>
      </w:r>
      <w:r w:rsidRPr="00DA7B02">
        <w:rPr>
          <w:rFonts w:asciiTheme="majorBidi" w:eastAsiaTheme="minorEastAsia" w:hAnsiTheme="majorBidi" w:cstheme="majorBidi" w:hint="cs"/>
          <w:b/>
          <w:bCs/>
          <w:color w:val="00B050"/>
          <w:sz w:val="26"/>
          <w:szCs w:val="26"/>
          <w:u w:val="single"/>
          <w:rtl/>
        </w:rPr>
        <w:t>منظور</w:t>
      </w:r>
      <w:r w:rsidRPr="00DA7B02">
        <w:rPr>
          <w:rFonts w:asciiTheme="majorBidi" w:eastAsiaTheme="minorEastAsia" w:hAnsiTheme="majorBidi" w:cstheme="majorBidi"/>
          <w:b/>
          <w:bCs/>
          <w:color w:val="00B050"/>
          <w:sz w:val="26"/>
          <w:szCs w:val="26"/>
          <w:u w:val="single"/>
        </w:rPr>
        <w:t xml:space="preserve"> </w:t>
      </w:r>
      <w:r w:rsidRPr="00DA7B02">
        <w:rPr>
          <w:rFonts w:asciiTheme="majorBidi" w:eastAsiaTheme="minorEastAsia" w:hAnsiTheme="majorBidi" w:cstheme="majorBidi" w:hint="cs"/>
          <w:b/>
          <w:bCs/>
          <w:color w:val="00B050"/>
          <w:sz w:val="26"/>
          <w:szCs w:val="26"/>
          <w:u w:val="single"/>
          <w:rtl/>
        </w:rPr>
        <w:t>وظيفي</w:t>
      </w:r>
      <w:r w:rsidRPr="00DA7B02">
        <w:rPr>
          <w:rFonts w:asciiTheme="majorBidi" w:eastAsiaTheme="minorEastAsia" w:hAnsiTheme="majorBidi" w:cstheme="majorBidi"/>
          <w:b/>
          <w:bCs/>
          <w:color w:val="00B050"/>
          <w:sz w:val="26"/>
          <w:szCs w:val="26"/>
          <w:u w:val="single"/>
        </w:rPr>
        <w:t>:</w:t>
      </w:r>
    </w:p>
    <w:p w:rsidR="00DA7B02" w:rsidRPr="00DA7B02" w:rsidRDefault="00DA7B02" w:rsidP="00D23350">
      <w:pPr>
        <w:numPr>
          <w:ilvl w:val="0"/>
          <w:numId w:val="1"/>
        </w:numPr>
        <w:spacing w:after="160" w:line="259" w:lineRule="auto"/>
        <w:contextualSpacing/>
        <w:rPr>
          <w:rFonts w:asciiTheme="majorBidi" w:eastAsiaTheme="minorEastAsia" w:hAnsiTheme="majorBidi" w:cstheme="majorBidi"/>
          <w:b/>
          <w:bCs/>
          <w:sz w:val="26"/>
          <w:szCs w:val="26"/>
        </w:rPr>
      </w:pP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ان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النظر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الى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المعلومات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من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منظور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وظيفي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يمكننا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من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تصنيف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النظم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حسب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المناطق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الوظيفية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المختلفة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في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المنظمة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حيث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تدعم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النظم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تلك</w:t>
      </w:r>
      <w:r w:rsidRPr="00DA7B02">
        <w:rPr>
          <w:rFonts w:asciiTheme="majorBidi" w:eastAsiaTheme="minorEastAsia" w:hAnsiTheme="majorBidi" w:cstheme="majorBidi" w:hint="cs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الوظائف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وتقدم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تطبيقات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وظيفية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لكل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مستوى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تنظيمي</w:t>
      </w:r>
      <w:r w:rsidRPr="00DA7B02">
        <w:rPr>
          <w:rFonts w:asciiTheme="majorBidi" w:eastAsiaTheme="minorEastAsia" w:hAnsiTheme="majorBidi" w:cstheme="majorBidi" w:hint="cs"/>
          <w:b/>
          <w:bCs/>
          <w:sz w:val="26"/>
          <w:szCs w:val="26"/>
          <w:rtl/>
        </w:rPr>
        <w:t>.</w:t>
      </w:r>
    </w:p>
    <w:p w:rsidR="00DA7B02" w:rsidRPr="00DA7B02" w:rsidRDefault="00DA7B02" w:rsidP="00D23350">
      <w:pPr>
        <w:numPr>
          <w:ilvl w:val="0"/>
          <w:numId w:val="5"/>
        </w:numPr>
        <w:spacing w:after="160" w:line="259" w:lineRule="auto"/>
        <w:contextualSpacing/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</w:pPr>
      <w:r w:rsidRPr="00DA7B02">
        <w:rPr>
          <w:rFonts w:asciiTheme="majorBidi" w:eastAsiaTheme="minorEastAsia" w:hAnsiTheme="majorBidi" w:cs="Times New Roman" w:hint="cs"/>
          <w:b/>
          <w:bCs/>
          <w:color w:val="7030A0"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color w:val="7030A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7030A0"/>
          <w:sz w:val="26"/>
          <w:szCs w:val="26"/>
          <w:rtl/>
        </w:rPr>
        <w:t>المعلومات</w:t>
      </w:r>
      <w:r w:rsidRPr="00DA7B02">
        <w:rPr>
          <w:rFonts w:asciiTheme="majorBidi" w:eastAsiaTheme="minorEastAsia" w:hAnsiTheme="majorBidi" w:cs="Times New Roman"/>
          <w:b/>
          <w:bCs/>
          <w:color w:val="7030A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7030A0"/>
          <w:sz w:val="26"/>
          <w:szCs w:val="26"/>
          <w:rtl/>
        </w:rPr>
        <w:t>الوظيفية</w:t>
      </w:r>
      <w:r w:rsidRPr="00DA7B02">
        <w:rPr>
          <w:rFonts w:asciiTheme="majorBidi" w:eastAsiaTheme="minorEastAsia" w:hAnsiTheme="majorBidi" w:cs="Times New Roman"/>
          <w:b/>
          <w:bCs/>
          <w:color w:val="7030A0"/>
          <w:sz w:val="26"/>
          <w:szCs w:val="26"/>
          <w:rtl/>
        </w:rPr>
        <w:t xml:space="preserve">: </w:t>
      </w:r>
      <w:r w:rsidRPr="00DA7B02">
        <w:rPr>
          <w:rFonts w:asciiTheme="majorBidi" w:eastAsiaTheme="minorEastAsia" w:hAnsiTheme="majorBidi" w:cstheme="majorBidi"/>
          <w:b/>
          <w:bCs/>
          <w:color w:val="7030A0"/>
          <w:sz w:val="26"/>
          <w:szCs w:val="26"/>
        </w:rPr>
        <w:t>Functional information system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>s</w:t>
      </w:r>
    </w:p>
    <w:p w:rsidR="00DA7B02" w:rsidRPr="00DA7B02" w:rsidRDefault="00DA7B02" w:rsidP="00DA7B02">
      <w:pPr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</w:pP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تستخدم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لدعم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الوظائف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والأنشطة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المختلفة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الاعمال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اذ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يوجد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العديد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المعلومات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تدعم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وظائف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الاعمال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المختلفة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سواء</w:t>
      </w:r>
      <w:r w:rsidRPr="00DA7B02">
        <w:rPr>
          <w:rFonts w:asciiTheme="majorBidi" w:eastAsiaTheme="minorEastAsia" w:hAnsiTheme="majorBidi" w:cstheme="majorBidi" w:hint="cs"/>
          <w:b/>
          <w:bCs/>
          <w:sz w:val="26"/>
          <w:szCs w:val="26"/>
          <w:rtl/>
        </w:rPr>
        <w:t xml:space="preserve"> في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المالية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او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المحاسبة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او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التسويق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او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إدارة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الموارد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البشرية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ومن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المفيد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تعرف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كيف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تؤثر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المعلومات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وظائف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الاعمال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الخاصة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>..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؟</w:t>
      </w:r>
    </w:p>
    <w:p w:rsidR="00DA7B02" w:rsidRPr="00DA7B02" w:rsidRDefault="00DA7B02" w:rsidP="00D23350">
      <w:pPr>
        <w:numPr>
          <w:ilvl w:val="0"/>
          <w:numId w:val="4"/>
        </w:numPr>
        <w:spacing w:after="160" w:line="259" w:lineRule="auto"/>
        <w:contextualSpacing/>
        <w:rPr>
          <w:rFonts w:asciiTheme="majorBidi" w:eastAsiaTheme="minorEastAsia" w:hAnsiTheme="majorBidi" w:cstheme="majorBidi"/>
          <w:b/>
          <w:bCs/>
          <w:color w:val="00B050"/>
          <w:sz w:val="26"/>
          <w:szCs w:val="26"/>
          <w:rtl/>
        </w:rPr>
      </w:pPr>
      <w:r w:rsidRPr="00DA7B02">
        <w:rPr>
          <w:rFonts w:asciiTheme="majorBidi" w:eastAsiaTheme="minorEastAsia" w:hAnsiTheme="majorBidi" w:cs="Times New Roman" w:hint="cs"/>
          <w:b/>
          <w:bCs/>
          <w:color w:val="00B050"/>
          <w:sz w:val="26"/>
          <w:szCs w:val="26"/>
          <w:rtl/>
        </w:rPr>
        <w:t>خدمات</w:t>
      </w:r>
      <w:r w:rsidRPr="00DA7B02">
        <w:rPr>
          <w:rFonts w:asciiTheme="majorBidi" w:eastAsiaTheme="minorEastAsia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00B050"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00B050"/>
          <w:sz w:val="26"/>
          <w:szCs w:val="26"/>
          <w:rtl/>
        </w:rPr>
        <w:t>المعلومات</w:t>
      </w:r>
      <w:r w:rsidRPr="00DA7B02">
        <w:rPr>
          <w:rFonts w:asciiTheme="majorBidi" w:eastAsiaTheme="minorEastAsia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00B050"/>
          <w:sz w:val="26"/>
          <w:szCs w:val="26"/>
          <w:rtl/>
        </w:rPr>
        <w:t>الوظيفية</w:t>
      </w:r>
      <w:r w:rsidRPr="00DA7B02">
        <w:rPr>
          <w:rFonts w:asciiTheme="majorBidi" w:eastAsiaTheme="minorEastAsia" w:hAnsiTheme="majorBidi" w:cs="Times New Roman"/>
          <w:b/>
          <w:bCs/>
          <w:color w:val="00B050"/>
          <w:sz w:val="26"/>
          <w:szCs w:val="26"/>
          <w:rtl/>
        </w:rPr>
        <w:t>:</w:t>
      </w:r>
    </w:p>
    <w:p w:rsidR="00DA7B02" w:rsidRPr="00DA7B02" w:rsidRDefault="00DA7B02" w:rsidP="00D23350">
      <w:pPr>
        <w:numPr>
          <w:ilvl w:val="0"/>
          <w:numId w:val="1"/>
        </w:numPr>
        <w:spacing w:after="160" w:line="259" w:lineRule="auto"/>
        <w:contextualSpacing/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</w:pP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وعموماً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تقدم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المعلومات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الوظيفية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الخدمات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التالية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للمستويات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الإدارية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>:</w:t>
      </w:r>
    </w:p>
    <w:p w:rsidR="00DA7B02" w:rsidRPr="00DA7B02" w:rsidRDefault="00DA7B02" w:rsidP="00DA7B02">
      <w:pPr>
        <w:rPr>
          <w:rFonts w:asciiTheme="majorBidi" w:eastAsiaTheme="minorEastAsia" w:hAnsiTheme="majorBidi" w:cstheme="majorBidi"/>
          <w:b/>
          <w:bCs/>
          <w:color w:val="0070C0"/>
          <w:sz w:val="26"/>
          <w:szCs w:val="26"/>
          <w:rtl/>
        </w:rPr>
      </w:pP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 xml:space="preserve">1 - </w:t>
      </w:r>
      <w:r w:rsidRPr="00DA7B02">
        <w:rPr>
          <w:rFonts w:asciiTheme="majorBidi" w:eastAsiaTheme="minorEastAsia" w:hAnsiTheme="majorBidi" w:cs="Times New Roman" w:hint="cs"/>
          <w:b/>
          <w:bCs/>
          <w:color w:val="0070C0"/>
          <w:sz w:val="26"/>
          <w:szCs w:val="26"/>
          <w:rtl/>
        </w:rPr>
        <w:t>التقارير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0070C0"/>
          <w:sz w:val="26"/>
          <w:szCs w:val="26"/>
          <w:rtl/>
        </w:rPr>
        <w:t>الإدارية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0070C0"/>
          <w:sz w:val="26"/>
          <w:szCs w:val="26"/>
          <w:rtl/>
        </w:rPr>
        <w:t>عن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0070C0"/>
          <w:sz w:val="26"/>
          <w:szCs w:val="26"/>
          <w:rtl/>
        </w:rPr>
        <w:t>النشاطات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0070C0"/>
          <w:sz w:val="26"/>
          <w:szCs w:val="26"/>
          <w:rtl/>
        </w:rPr>
        <w:t>الوظيفية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0070C0"/>
          <w:sz w:val="26"/>
          <w:szCs w:val="26"/>
          <w:rtl/>
        </w:rPr>
        <w:t>في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0070C0"/>
          <w:sz w:val="26"/>
          <w:szCs w:val="26"/>
          <w:rtl/>
        </w:rPr>
        <w:t>المنظمة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>.</w:t>
      </w:r>
    </w:p>
    <w:p w:rsidR="00DA7B02" w:rsidRPr="00DA7B02" w:rsidRDefault="00DA7B02" w:rsidP="00DA7B02">
      <w:pPr>
        <w:rPr>
          <w:rFonts w:asciiTheme="majorBidi" w:eastAsiaTheme="minorEastAsia" w:hAnsiTheme="majorBidi" w:cstheme="majorBidi"/>
          <w:b/>
          <w:bCs/>
          <w:color w:val="0070C0"/>
          <w:sz w:val="26"/>
          <w:szCs w:val="26"/>
          <w:rtl/>
        </w:rPr>
      </w:pP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 xml:space="preserve">2 - </w:t>
      </w:r>
      <w:r w:rsidRPr="00DA7B02">
        <w:rPr>
          <w:rFonts w:asciiTheme="majorBidi" w:eastAsiaTheme="minorEastAsia" w:hAnsiTheme="majorBidi" w:cs="Times New Roman" w:hint="cs"/>
          <w:b/>
          <w:bCs/>
          <w:color w:val="0070C0"/>
          <w:sz w:val="26"/>
          <w:szCs w:val="26"/>
          <w:rtl/>
        </w:rPr>
        <w:t>إمكانية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0070C0"/>
          <w:sz w:val="26"/>
          <w:szCs w:val="26"/>
          <w:rtl/>
        </w:rPr>
        <w:t>الاسترجاع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0070C0"/>
          <w:sz w:val="26"/>
          <w:szCs w:val="26"/>
          <w:rtl/>
        </w:rPr>
        <w:t>الفوري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0070C0"/>
          <w:sz w:val="26"/>
          <w:szCs w:val="26"/>
          <w:rtl/>
        </w:rPr>
        <w:t>للمعلومات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0070C0"/>
          <w:sz w:val="26"/>
          <w:szCs w:val="26"/>
          <w:rtl/>
        </w:rPr>
        <w:t>لمن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0070C0"/>
          <w:sz w:val="26"/>
          <w:szCs w:val="26"/>
          <w:rtl/>
        </w:rPr>
        <w:t>يطلبها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0070C0"/>
          <w:sz w:val="26"/>
          <w:szCs w:val="26"/>
          <w:rtl/>
        </w:rPr>
        <w:t>ان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0070C0"/>
          <w:sz w:val="26"/>
          <w:szCs w:val="26"/>
          <w:rtl/>
        </w:rPr>
        <w:t>كان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0070C0"/>
          <w:sz w:val="26"/>
          <w:szCs w:val="26"/>
          <w:rtl/>
        </w:rPr>
        <w:t>مخولاً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0070C0"/>
          <w:sz w:val="26"/>
          <w:szCs w:val="26"/>
          <w:rtl/>
        </w:rPr>
        <w:t>بذلك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>.</w:t>
      </w:r>
    </w:p>
    <w:p w:rsidR="00DA7B02" w:rsidRPr="00DA7B02" w:rsidRDefault="00DA7B02" w:rsidP="00D23350">
      <w:pPr>
        <w:numPr>
          <w:ilvl w:val="0"/>
          <w:numId w:val="4"/>
        </w:numPr>
        <w:spacing w:after="160" w:line="259" w:lineRule="auto"/>
        <w:contextualSpacing/>
        <w:rPr>
          <w:rFonts w:asciiTheme="majorBidi" w:eastAsiaTheme="minorEastAsia" w:hAnsiTheme="majorBidi" w:cstheme="majorBidi"/>
          <w:b/>
          <w:bCs/>
          <w:color w:val="00B050"/>
          <w:sz w:val="26"/>
          <w:szCs w:val="26"/>
        </w:rPr>
      </w:pPr>
      <w:r w:rsidRPr="00DA7B02">
        <w:rPr>
          <w:rFonts w:asciiTheme="majorBidi" w:eastAsiaTheme="minorEastAsia" w:hAnsiTheme="majorBidi" w:cs="Times New Roman" w:hint="cs"/>
          <w:b/>
          <w:bCs/>
          <w:color w:val="00B050"/>
          <w:sz w:val="26"/>
          <w:szCs w:val="26"/>
          <w:rtl/>
        </w:rPr>
        <w:t>السمات</w:t>
      </w:r>
      <w:r w:rsidRPr="00DA7B02">
        <w:rPr>
          <w:rFonts w:asciiTheme="majorBidi" w:eastAsiaTheme="minorEastAsia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00B050"/>
          <w:sz w:val="26"/>
          <w:szCs w:val="26"/>
          <w:rtl/>
        </w:rPr>
        <w:t>الرئيسية</w:t>
      </w:r>
      <w:r w:rsidRPr="00DA7B02">
        <w:rPr>
          <w:rFonts w:asciiTheme="majorBidi" w:eastAsiaTheme="minorEastAsia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00B050"/>
          <w:sz w:val="26"/>
          <w:szCs w:val="26"/>
          <w:rtl/>
        </w:rPr>
        <w:t>لنظم</w:t>
      </w:r>
      <w:r w:rsidRPr="00DA7B02">
        <w:rPr>
          <w:rFonts w:asciiTheme="majorBidi" w:eastAsiaTheme="minorEastAsia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00B050"/>
          <w:sz w:val="26"/>
          <w:szCs w:val="26"/>
          <w:rtl/>
        </w:rPr>
        <w:t>المعلومات</w:t>
      </w:r>
      <w:r w:rsidRPr="00DA7B02">
        <w:rPr>
          <w:rFonts w:asciiTheme="majorBidi" w:eastAsiaTheme="minorEastAsia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00B050"/>
          <w:sz w:val="26"/>
          <w:szCs w:val="26"/>
          <w:rtl/>
        </w:rPr>
        <w:t>الوظيفية</w:t>
      </w:r>
      <w:r w:rsidRPr="00DA7B02">
        <w:rPr>
          <w:rFonts w:asciiTheme="majorBidi" w:eastAsiaTheme="minorEastAsia" w:hAnsiTheme="majorBidi" w:cs="Times New Roman"/>
          <w:b/>
          <w:bCs/>
          <w:color w:val="00B050"/>
          <w:sz w:val="26"/>
          <w:szCs w:val="26"/>
          <w:rtl/>
        </w:rPr>
        <w:t>:</w:t>
      </w:r>
    </w:p>
    <w:p w:rsidR="00DA7B02" w:rsidRPr="00DA7B02" w:rsidRDefault="00DA7B02" w:rsidP="00D23350">
      <w:pPr>
        <w:numPr>
          <w:ilvl w:val="0"/>
          <w:numId w:val="1"/>
        </w:numPr>
        <w:spacing w:after="160" w:line="259" w:lineRule="auto"/>
        <w:contextualSpacing/>
        <w:rPr>
          <w:rFonts w:asciiTheme="majorBidi" w:eastAsiaTheme="minorEastAsia" w:hAnsiTheme="majorBidi" w:cstheme="majorBidi"/>
          <w:b/>
          <w:bCs/>
          <w:color w:val="C00000"/>
          <w:sz w:val="26"/>
          <w:szCs w:val="26"/>
          <w:rtl/>
        </w:rPr>
      </w:pP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لقد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بنيت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الهياكل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التنظيمية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أساس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الوظائف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وهذه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الوظائف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تحتاج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المعلومات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والتي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تأخذها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طريق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المعلومات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الوظيفية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>.</w:t>
      </w:r>
    </w:p>
    <w:p w:rsidR="00DA7B02" w:rsidRPr="00DA7B02" w:rsidRDefault="00DA7B02" w:rsidP="00D23350">
      <w:pPr>
        <w:numPr>
          <w:ilvl w:val="0"/>
          <w:numId w:val="1"/>
        </w:numPr>
        <w:spacing w:after="160" w:line="259" w:lineRule="auto"/>
        <w:contextualSpacing/>
        <w:rPr>
          <w:rFonts w:asciiTheme="majorBidi" w:eastAsiaTheme="minorEastAsia" w:hAnsiTheme="majorBidi" w:cstheme="majorBidi"/>
          <w:b/>
          <w:bCs/>
          <w:sz w:val="26"/>
          <w:szCs w:val="26"/>
        </w:rPr>
      </w:pP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فعلى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سبيل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FF0000"/>
          <w:sz w:val="26"/>
          <w:szCs w:val="26"/>
          <w:rtl/>
        </w:rPr>
        <w:t>المثال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: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فان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المعلومات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التسويقية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تدعم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قسم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التسويق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كما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معلومات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التصنيع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والإنتاج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تدعم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تحسين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الإنتاج والجودة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قسم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الإنتاج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وهكذا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>....</w:t>
      </w:r>
    </w:p>
    <w:p w:rsidR="00DA7B02" w:rsidRPr="00DA7B02" w:rsidRDefault="00DA7B02" w:rsidP="00DA7B02">
      <w:pPr>
        <w:rPr>
          <w:rFonts w:asciiTheme="majorBidi" w:eastAsiaTheme="minorEastAsia" w:hAnsiTheme="majorBidi" w:cstheme="majorBidi"/>
          <w:b/>
          <w:bCs/>
          <w:color w:val="7030A0"/>
          <w:sz w:val="26"/>
          <w:szCs w:val="26"/>
          <w:rtl/>
        </w:rPr>
      </w:pPr>
      <w:r w:rsidRPr="00DA7B02">
        <w:rPr>
          <w:rFonts w:asciiTheme="majorBidi" w:eastAsiaTheme="minorEastAsia" w:hAnsiTheme="majorBidi" w:cs="Times New Roman" w:hint="cs"/>
          <w:b/>
          <w:bCs/>
          <w:color w:val="7030A0"/>
          <w:sz w:val="26"/>
          <w:szCs w:val="26"/>
          <w:rtl/>
        </w:rPr>
        <w:t>وعموماً</w:t>
      </w:r>
      <w:r w:rsidRPr="00DA7B02">
        <w:rPr>
          <w:rFonts w:asciiTheme="majorBidi" w:eastAsiaTheme="minorEastAsia" w:hAnsiTheme="majorBidi" w:cs="Times New Roman"/>
          <w:b/>
          <w:bCs/>
          <w:color w:val="7030A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7030A0"/>
          <w:sz w:val="26"/>
          <w:szCs w:val="26"/>
          <w:rtl/>
        </w:rPr>
        <w:t>تشترك</w:t>
      </w:r>
      <w:r w:rsidRPr="00DA7B02">
        <w:rPr>
          <w:rFonts w:asciiTheme="majorBidi" w:eastAsiaTheme="minorEastAsia" w:hAnsiTheme="majorBidi" w:cs="Times New Roman"/>
          <w:b/>
          <w:bCs/>
          <w:color w:val="7030A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7030A0"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color w:val="7030A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7030A0"/>
          <w:sz w:val="26"/>
          <w:szCs w:val="26"/>
          <w:rtl/>
        </w:rPr>
        <w:t>المعلومات</w:t>
      </w:r>
      <w:r w:rsidRPr="00DA7B02">
        <w:rPr>
          <w:rFonts w:asciiTheme="majorBidi" w:eastAsiaTheme="minorEastAsia" w:hAnsiTheme="majorBidi" w:cs="Times New Roman"/>
          <w:b/>
          <w:bCs/>
          <w:color w:val="7030A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7030A0"/>
          <w:sz w:val="26"/>
          <w:szCs w:val="26"/>
          <w:rtl/>
        </w:rPr>
        <w:t>الوظيفية</w:t>
      </w:r>
      <w:r w:rsidRPr="00DA7B02">
        <w:rPr>
          <w:rFonts w:asciiTheme="majorBidi" w:eastAsiaTheme="minorEastAsia" w:hAnsiTheme="majorBidi" w:cs="Times New Roman"/>
          <w:b/>
          <w:bCs/>
          <w:color w:val="7030A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7030A0"/>
          <w:sz w:val="26"/>
          <w:szCs w:val="26"/>
          <w:rtl/>
        </w:rPr>
        <w:t>في</w:t>
      </w:r>
      <w:r w:rsidRPr="00DA7B02">
        <w:rPr>
          <w:rFonts w:asciiTheme="majorBidi" w:eastAsiaTheme="minorEastAsia" w:hAnsiTheme="majorBidi" w:cs="Times New Roman"/>
          <w:b/>
          <w:bCs/>
          <w:color w:val="7030A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7030A0"/>
          <w:sz w:val="26"/>
          <w:szCs w:val="26"/>
          <w:rtl/>
        </w:rPr>
        <w:t>السمات</w:t>
      </w:r>
      <w:r w:rsidRPr="00DA7B02">
        <w:rPr>
          <w:rFonts w:asciiTheme="majorBidi" w:eastAsiaTheme="minorEastAsia" w:hAnsiTheme="majorBidi" w:cs="Times New Roman"/>
          <w:b/>
          <w:bCs/>
          <w:color w:val="7030A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7030A0"/>
          <w:sz w:val="26"/>
          <w:szCs w:val="26"/>
          <w:rtl/>
        </w:rPr>
        <w:t>التالية</w:t>
      </w:r>
      <w:r w:rsidRPr="00DA7B02">
        <w:rPr>
          <w:rFonts w:asciiTheme="majorBidi" w:eastAsiaTheme="minorEastAsia" w:hAnsiTheme="majorBidi" w:cs="Times New Roman"/>
          <w:b/>
          <w:bCs/>
          <w:color w:val="7030A0"/>
          <w:sz w:val="26"/>
          <w:szCs w:val="26"/>
          <w:rtl/>
        </w:rPr>
        <w:t>:</w:t>
      </w:r>
    </w:p>
    <w:p w:rsidR="00DA7B02" w:rsidRPr="00DA7B02" w:rsidRDefault="00DA7B02" w:rsidP="00D23350">
      <w:pPr>
        <w:numPr>
          <w:ilvl w:val="0"/>
          <w:numId w:val="2"/>
        </w:numPr>
        <w:spacing w:after="160" w:line="259" w:lineRule="auto"/>
        <w:contextualSpacing/>
        <w:rPr>
          <w:rFonts w:asciiTheme="majorBidi" w:eastAsiaTheme="minorEastAsia" w:hAnsiTheme="majorBidi" w:cstheme="majorBidi"/>
          <w:b/>
          <w:bCs/>
          <w:sz w:val="26"/>
          <w:szCs w:val="26"/>
        </w:rPr>
      </w:pP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تتألف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المعلومات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الوظيفية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عدة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يدعم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كل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منها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نشاط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وظيفي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معين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>.</w:t>
      </w:r>
    </w:p>
    <w:p w:rsidR="00DA7B02" w:rsidRPr="00DA7B02" w:rsidRDefault="00DA7B02" w:rsidP="00D23350">
      <w:pPr>
        <w:numPr>
          <w:ilvl w:val="0"/>
          <w:numId w:val="2"/>
        </w:numPr>
        <w:spacing w:after="160" w:line="259" w:lineRule="auto"/>
        <w:contextualSpacing/>
        <w:rPr>
          <w:rFonts w:asciiTheme="majorBidi" w:eastAsiaTheme="minorEastAsia" w:hAnsiTheme="majorBidi" w:cstheme="majorBidi"/>
          <w:b/>
          <w:bCs/>
          <w:sz w:val="26"/>
          <w:szCs w:val="26"/>
        </w:rPr>
      </w:pP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تتكامل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تطبيقات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المعلومات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كل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نشاط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رئيسي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لتشكل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نظام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وظيفي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متماسك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او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مستقل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بالكامل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كما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يمكن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تتكامل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بعض التطبيقات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عبر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خطوط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الأقسام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المختلفة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لتدعم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عمليات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الاعمال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>.</w:t>
      </w:r>
    </w:p>
    <w:p w:rsidR="00DA7B02" w:rsidRPr="00DA7B02" w:rsidRDefault="00DA7B02" w:rsidP="00D23350">
      <w:pPr>
        <w:numPr>
          <w:ilvl w:val="0"/>
          <w:numId w:val="2"/>
        </w:numPr>
        <w:spacing w:after="160" w:line="259" w:lineRule="auto"/>
        <w:contextualSpacing/>
        <w:rPr>
          <w:rFonts w:asciiTheme="majorBidi" w:eastAsiaTheme="minorEastAsia" w:hAnsiTheme="majorBidi" w:cstheme="majorBidi"/>
          <w:b/>
          <w:bCs/>
          <w:sz w:val="26"/>
          <w:szCs w:val="26"/>
        </w:rPr>
      </w:pP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تتفاعل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المعلومات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الوظيفية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مع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بعضها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البعض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لتشكل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نظام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معلومات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شامل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ومتكامل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يمكن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يستخدم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كجوهر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نظام المعلومات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مثل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: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نظام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معلومات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المخزون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بعض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الشركات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اذ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تعمل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عبر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تقاطع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مستويات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تنظيمية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وتقاطع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اقسام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مختلفة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في المنظمة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ويخدم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النظام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هذه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الحالة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اكثر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مستوى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وظيفي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المنظمة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ويسمى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عندئذ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نظام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المعلومات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المتكامل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عمودياً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>.</w:t>
      </w:r>
    </w:p>
    <w:p w:rsidR="00DA7B02" w:rsidRPr="00DA7B02" w:rsidRDefault="00DA7B02" w:rsidP="00D23350">
      <w:pPr>
        <w:numPr>
          <w:ilvl w:val="0"/>
          <w:numId w:val="2"/>
        </w:numPr>
        <w:spacing w:after="160" w:line="259" w:lineRule="auto"/>
        <w:contextualSpacing/>
        <w:rPr>
          <w:rFonts w:asciiTheme="majorBidi" w:eastAsiaTheme="minorEastAsia" w:hAnsiTheme="majorBidi" w:cstheme="majorBidi"/>
          <w:b/>
          <w:bCs/>
          <w:sz w:val="26"/>
          <w:szCs w:val="26"/>
        </w:rPr>
      </w:pP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تتفاعل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المعلومات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الوظيفية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مع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البيئة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الخارجية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مثل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: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نظام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معلومات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الموارد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البشرية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والذي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يجمع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المعلومات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أسواق العمالة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ويعمل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تحويل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المعلومات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المصادر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الرسمية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خاصة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فيما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يتعلق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بالسلامة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وتشريعات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الفرص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المتساوية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وكذلك ايضاَ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معلومات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التصنيع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>.</w:t>
      </w:r>
    </w:p>
    <w:p w:rsidR="00DA7B02" w:rsidRPr="00DA7B02" w:rsidRDefault="00DA7B02" w:rsidP="00D23350">
      <w:pPr>
        <w:numPr>
          <w:ilvl w:val="0"/>
          <w:numId w:val="2"/>
        </w:numPr>
        <w:spacing w:after="160" w:line="259" w:lineRule="auto"/>
        <w:contextualSpacing/>
        <w:rPr>
          <w:rFonts w:asciiTheme="majorBidi" w:eastAsiaTheme="minorEastAsia" w:hAnsiTheme="majorBidi" w:cstheme="majorBidi"/>
          <w:b/>
          <w:bCs/>
          <w:sz w:val="26"/>
          <w:szCs w:val="26"/>
        </w:rPr>
      </w:pP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تدعم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تطبيقات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المعلومات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الوظيفية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النشاطات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الوظيفية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بشكل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رئيس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ولكنها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تدعم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ايضاَ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المستويات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الإدارية والاستراتيجية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>.</w:t>
      </w:r>
    </w:p>
    <w:p w:rsidR="00DA7B02" w:rsidRPr="00DA7B02" w:rsidRDefault="00DA7B02" w:rsidP="00DA7B02">
      <w:pPr>
        <w:ind w:left="1080"/>
        <w:contextualSpacing/>
        <w:rPr>
          <w:rFonts w:asciiTheme="majorBidi" w:eastAsiaTheme="minorEastAsia" w:hAnsiTheme="majorBidi" w:cstheme="majorBidi"/>
          <w:b/>
          <w:bCs/>
          <w:sz w:val="26"/>
          <w:szCs w:val="26"/>
        </w:rPr>
      </w:pPr>
    </w:p>
    <w:p w:rsidR="00DA7B02" w:rsidRPr="00DA7B02" w:rsidRDefault="00DA7B02" w:rsidP="00D23350">
      <w:pPr>
        <w:numPr>
          <w:ilvl w:val="0"/>
          <w:numId w:val="1"/>
        </w:numPr>
        <w:spacing w:after="160" w:line="259" w:lineRule="auto"/>
        <w:contextualSpacing/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</w:pP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تتوزع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المعلومات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الوظيفية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الأنشطة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الرئيسية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المنظمة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تسويق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ومبيعات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، تصنيع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وإنتاج،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مالية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ومحاسبة،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وموارد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بشرية لتقدم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لها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المعلومات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المناسبة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بهدف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رفع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الكفاءة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الإنتاجية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لها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>.</w:t>
      </w:r>
    </w:p>
    <w:p w:rsidR="00DA7B02" w:rsidRPr="00DA7B02" w:rsidRDefault="00DA7B02" w:rsidP="00D23350">
      <w:pPr>
        <w:numPr>
          <w:ilvl w:val="0"/>
          <w:numId w:val="1"/>
        </w:numPr>
        <w:spacing w:after="160" w:line="259" w:lineRule="auto"/>
        <w:contextualSpacing/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</w:pP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كما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تمثل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المورد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الأساسي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للبيانات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يتم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معالجتها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وترتيبها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لتقديمها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المستويات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الإدارية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المختلفة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والتي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تستخدمها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عمليات التخطيط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العام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للمنظمة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>.</w:t>
      </w:r>
    </w:p>
    <w:p w:rsidR="00DA7B02" w:rsidRPr="00DA7B02" w:rsidRDefault="00DA7B02" w:rsidP="00D23350">
      <w:pPr>
        <w:numPr>
          <w:ilvl w:val="0"/>
          <w:numId w:val="1"/>
        </w:numPr>
        <w:spacing w:after="160" w:line="259" w:lineRule="auto"/>
        <w:contextualSpacing/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</w:pP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lastRenderedPageBreak/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ولكن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المشكلة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التطبيقات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الوظيفية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حالة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إذا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كانت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تعمل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منفصلة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أي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اذ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انها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تعمل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باستقلالية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وان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المنفصلة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والمستقلة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لا تستطيع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تقديم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الفاعلية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المطلوبة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للأعمال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لان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التسويق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يؤثر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المخزون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والتي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تؤثر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الإنتاج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والتي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تؤثر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رضا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الزبون والتي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تؤثر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المبيعات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المستقبلية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ايضاَ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>.</w:t>
      </w:r>
    </w:p>
    <w:p w:rsidR="00DA7B02" w:rsidRPr="00DA7B02" w:rsidRDefault="00DA7B02" w:rsidP="00D23350">
      <w:pPr>
        <w:numPr>
          <w:ilvl w:val="0"/>
          <w:numId w:val="4"/>
        </w:numPr>
        <w:spacing w:after="160" w:line="259" w:lineRule="auto"/>
        <w:contextualSpacing/>
        <w:rPr>
          <w:rFonts w:asciiTheme="majorBidi" w:eastAsiaTheme="minorEastAsia" w:hAnsiTheme="majorBidi" w:cstheme="majorBidi"/>
          <w:b/>
          <w:bCs/>
          <w:color w:val="00B050"/>
          <w:sz w:val="26"/>
          <w:szCs w:val="26"/>
          <w:rtl/>
        </w:rPr>
      </w:pPr>
      <w:r w:rsidRPr="00DA7B02">
        <w:rPr>
          <w:rFonts w:asciiTheme="majorBidi" w:eastAsiaTheme="minorEastAsia" w:hAnsiTheme="majorBidi" w:cstheme="majorBidi" w:hint="cs"/>
          <w:b/>
          <w:bCs/>
          <w:color w:val="00B050"/>
          <w:sz w:val="26"/>
          <w:szCs w:val="26"/>
          <w:rtl/>
        </w:rPr>
        <w:t>تصور للنظم من منظور وظيفي:</w:t>
      </w:r>
    </w:p>
    <w:p w:rsidR="00DA7B02" w:rsidRPr="00DA7B02" w:rsidRDefault="00DA7B02" w:rsidP="00DA7B02">
      <w:pPr>
        <w:rPr>
          <w:rFonts w:asciiTheme="majorBidi" w:eastAsiaTheme="minorEastAsia" w:hAnsiTheme="majorBidi" w:cstheme="majorBidi"/>
          <w:b/>
          <w:bCs/>
          <w:color w:val="C00000"/>
          <w:sz w:val="26"/>
          <w:szCs w:val="26"/>
          <w:rtl/>
        </w:rPr>
      </w:pPr>
      <w:r w:rsidRPr="00DA7B02">
        <w:rPr>
          <w:rFonts w:asciiTheme="majorBidi" w:eastAsiaTheme="minorEastAsia" w:hAnsiTheme="majorBidi" w:cs="Times New Roman"/>
          <w:b/>
          <w:bCs/>
          <w:noProof/>
          <w:color w:val="C00000"/>
          <w:sz w:val="26"/>
          <w:szCs w:val="26"/>
          <w:rtl/>
        </w:rPr>
        <w:drawing>
          <wp:inline distT="0" distB="0" distL="0" distR="0" wp14:anchorId="1714AF20" wp14:editId="0F8F2104">
            <wp:extent cx="5274310" cy="2288852"/>
            <wp:effectExtent l="0" t="0" r="254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88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7B02" w:rsidRPr="00DA7B02" w:rsidRDefault="00DA7B02" w:rsidP="00DA7B02">
      <w:pPr>
        <w:rPr>
          <w:rFonts w:asciiTheme="majorBidi" w:eastAsiaTheme="minorEastAsia" w:hAnsiTheme="majorBidi" w:cstheme="majorBidi"/>
          <w:b/>
          <w:bCs/>
          <w:color w:val="C00000"/>
          <w:sz w:val="26"/>
          <w:szCs w:val="26"/>
          <w:rtl/>
        </w:rPr>
      </w:pPr>
    </w:p>
    <w:p w:rsidR="00DA7B02" w:rsidRPr="00DA7B02" w:rsidRDefault="00DA7B02" w:rsidP="00D23350">
      <w:pPr>
        <w:numPr>
          <w:ilvl w:val="0"/>
          <w:numId w:val="4"/>
        </w:numPr>
        <w:spacing w:after="160" w:line="259" w:lineRule="auto"/>
        <w:contextualSpacing/>
        <w:rPr>
          <w:rFonts w:asciiTheme="majorBidi" w:eastAsiaTheme="minorEastAsia" w:hAnsiTheme="majorBidi" w:cstheme="majorBidi"/>
          <w:b/>
          <w:bCs/>
          <w:color w:val="00B050"/>
          <w:sz w:val="26"/>
          <w:szCs w:val="26"/>
          <w:rtl/>
        </w:rPr>
      </w:pPr>
      <w:r w:rsidRPr="00DA7B02">
        <w:rPr>
          <w:rFonts w:asciiTheme="majorBidi" w:eastAsiaTheme="minorEastAsia" w:hAnsiTheme="majorBidi" w:cstheme="majorBidi" w:hint="cs"/>
          <w:b/>
          <w:bCs/>
          <w:color w:val="00B050"/>
          <w:sz w:val="26"/>
          <w:szCs w:val="26"/>
          <w:rtl/>
        </w:rPr>
        <w:t>نظم معلومات التسويق و المبيعات:</w:t>
      </w:r>
    </w:p>
    <w:p w:rsidR="00DA7B02" w:rsidRPr="00DA7B02" w:rsidRDefault="00DA7B02" w:rsidP="00D23350">
      <w:pPr>
        <w:numPr>
          <w:ilvl w:val="0"/>
          <w:numId w:val="1"/>
        </w:numPr>
        <w:spacing w:after="160" w:line="259" w:lineRule="auto"/>
        <w:contextualSpacing/>
        <w:rPr>
          <w:rFonts w:asciiTheme="majorBidi" w:eastAsiaTheme="minorEastAsia" w:hAnsiTheme="majorBidi" w:cstheme="majorBidi"/>
          <w:b/>
          <w:bCs/>
          <w:sz w:val="26"/>
          <w:szCs w:val="26"/>
        </w:rPr>
      </w:pP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نظام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معلومات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ينتج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المعلومات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المرتبطة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بال</w:t>
      </w:r>
      <w:r w:rsidRPr="00DA7B02">
        <w:rPr>
          <w:rFonts w:asciiTheme="majorBidi" w:eastAsiaTheme="minorEastAsia" w:hAnsiTheme="majorBidi" w:cstheme="majorBidi" w:hint="cs"/>
          <w:b/>
          <w:bCs/>
          <w:sz w:val="26"/>
          <w:szCs w:val="26"/>
          <w:rtl/>
        </w:rPr>
        <w:t>أ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نشطة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التسويقية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و</w:t>
      </w:r>
      <w:r w:rsidRPr="00DA7B02">
        <w:rPr>
          <w:rFonts w:asciiTheme="majorBidi" w:eastAsiaTheme="minorEastAsia" w:hAnsiTheme="majorBidi" w:cstheme="majorBidi" w:hint="cs"/>
          <w:b/>
          <w:bCs/>
          <w:sz w:val="26"/>
          <w:szCs w:val="26"/>
          <w:rtl/>
        </w:rPr>
        <w:t xml:space="preserve"> </w:t>
      </w:r>
      <w:proofErr w:type="spellStart"/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البيعي</w:t>
      </w:r>
      <w:r w:rsidRPr="00DA7B02">
        <w:rPr>
          <w:rFonts w:asciiTheme="majorBidi" w:eastAsiaTheme="minorEastAsia" w:hAnsiTheme="majorBidi" w:cstheme="majorBidi" w:hint="cs"/>
          <w:b/>
          <w:bCs/>
          <w:sz w:val="26"/>
          <w:szCs w:val="26"/>
          <w:rtl/>
        </w:rPr>
        <w:t>ة</w:t>
      </w:r>
      <w:proofErr w:type="spellEnd"/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بالشركة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والتي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تؤمن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تخطيط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وتحليل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وعرض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للمعلومات</w:t>
      </w:r>
      <w:r w:rsidRPr="00DA7B02">
        <w:rPr>
          <w:rFonts w:asciiTheme="majorBidi" w:eastAsiaTheme="minorEastAsia" w:hAnsiTheme="majorBidi" w:cstheme="majorBidi" w:hint="cs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الضرورية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للقرارات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في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مجال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التسويق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وتحديد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احتياجات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المستهلكين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من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المنتجات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والخدمات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وتطويرها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لمقابلة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احتياجات</w:t>
      </w:r>
      <w:r w:rsidRPr="00DA7B02">
        <w:rPr>
          <w:rFonts w:asciiTheme="majorBidi" w:eastAsiaTheme="minorEastAsia" w:hAnsiTheme="majorBidi" w:cstheme="majorBidi" w:hint="cs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المستهلكين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كما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تساعد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في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ترويج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هذه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المنتجات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والخدمات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وتطوير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دعم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المستهلك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باستمرار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>.</w:t>
      </w:r>
    </w:p>
    <w:p w:rsidR="00DA7B02" w:rsidRPr="00DA7B02" w:rsidRDefault="00DA7B02" w:rsidP="00DA7B02">
      <w:pPr>
        <w:ind w:left="720"/>
        <w:contextualSpacing/>
        <w:rPr>
          <w:rFonts w:asciiTheme="majorBidi" w:eastAsiaTheme="minorEastAsia" w:hAnsiTheme="majorBidi" w:cstheme="majorBidi"/>
          <w:b/>
          <w:bCs/>
          <w:sz w:val="26"/>
          <w:szCs w:val="26"/>
        </w:rPr>
      </w:pPr>
    </w:p>
    <w:p w:rsidR="00DA7B02" w:rsidRPr="00DA7B02" w:rsidRDefault="00DA7B02" w:rsidP="00D23350">
      <w:pPr>
        <w:numPr>
          <w:ilvl w:val="0"/>
          <w:numId w:val="3"/>
        </w:numPr>
        <w:spacing w:after="160" w:line="259" w:lineRule="auto"/>
        <w:contextualSpacing/>
        <w:rPr>
          <w:rFonts w:asciiTheme="majorBidi" w:eastAsiaTheme="minorEastAsia" w:hAnsiTheme="majorBidi" w:cstheme="majorBidi"/>
          <w:b/>
          <w:bCs/>
          <w:sz w:val="26"/>
          <w:szCs w:val="26"/>
        </w:rPr>
      </w:pP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تدعم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المعلومات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التسويقية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الأنشطة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المختلفة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تقوم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بها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وظيفة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التسويق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وتستخدم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هذه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بعدة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طرق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لخدمة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المستويات الإدارية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المختلفة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فمثلاً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>:</w:t>
      </w:r>
    </w:p>
    <w:p w:rsidR="00DA7B02" w:rsidRPr="00DA7B02" w:rsidRDefault="00DA7B02" w:rsidP="00D23350">
      <w:pPr>
        <w:numPr>
          <w:ilvl w:val="0"/>
          <w:numId w:val="1"/>
        </w:numPr>
        <w:spacing w:after="160" w:line="259" w:lineRule="auto"/>
        <w:contextualSpacing/>
        <w:rPr>
          <w:rFonts w:asciiTheme="majorBidi" w:eastAsiaTheme="minorEastAsia" w:hAnsiTheme="majorBidi" w:cstheme="majorBidi"/>
          <w:b/>
          <w:bCs/>
          <w:sz w:val="26"/>
          <w:szCs w:val="26"/>
        </w:rPr>
      </w:pP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تؤسس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المعلومات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التسويقية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المستوى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التشغيلي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للاتصال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بمنظور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المستهلكين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والاشراف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المبيعات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والتسويق.</w:t>
      </w:r>
    </w:p>
    <w:p w:rsidR="00DA7B02" w:rsidRPr="00DA7B02" w:rsidRDefault="00DA7B02" w:rsidP="00D23350">
      <w:pPr>
        <w:numPr>
          <w:ilvl w:val="0"/>
          <w:numId w:val="1"/>
        </w:numPr>
        <w:spacing w:after="160" w:line="259" w:lineRule="auto"/>
        <w:contextualSpacing/>
        <w:rPr>
          <w:rFonts w:asciiTheme="majorBidi" w:eastAsiaTheme="minorEastAsia" w:hAnsiTheme="majorBidi" w:cstheme="majorBidi"/>
          <w:b/>
          <w:bCs/>
          <w:sz w:val="26"/>
          <w:szCs w:val="26"/>
        </w:rPr>
      </w:pP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وعلى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المستوى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الإداري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فان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المعلومات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التسويقية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تدعم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بحوث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التسويق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وقرارات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التسعيرة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وتحلل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أداء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المبيعات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وفريق المبيعات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>.</w:t>
      </w:r>
    </w:p>
    <w:p w:rsidR="00DA7B02" w:rsidRPr="00DA7B02" w:rsidRDefault="00DA7B02" w:rsidP="00D23350">
      <w:pPr>
        <w:numPr>
          <w:ilvl w:val="0"/>
          <w:numId w:val="1"/>
        </w:numPr>
        <w:spacing w:after="160" w:line="259" w:lineRule="auto"/>
        <w:contextualSpacing/>
        <w:rPr>
          <w:rFonts w:asciiTheme="majorBidi" w:eastAsiaTheme="minorEastAsia" w:hAnsiTheme="majorBidi" w:cstheme="majorBidi"/>
          <w:b/>
          <w:bCs/>
          <w:sz w:val="26"/>
          <w:szCs w:val="26"/>
        </w:rPr>
      </w:pP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اما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المستوى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الاستراتيجي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فتبين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مؤشر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اتجاه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فرص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المنتجات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الجديدة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وتدعم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خطط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المنتجات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الجديدة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كما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تكون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مرشداً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لأداء المنافسين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المدى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الطويل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>.</w:t>
      </w:r>
    </w:p>
    <w:p w:rsidR="00DA7B02" w:rsidRPr="00DA7B02" w:rsidRDefault="00DA7B02" w:rsidP="00DA7B02">
      <w:pPr>
        <w:ind w:left="720"/>
        <w:contextualSpacing/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</w:pPr>
    </w:p>
    <w:p w:rsidR="00DA7B02" w:rsidRPr="00DA7B02" w:rsidRDefault="00DA7B02" w:rsidP="00D23350">
      <w:pPr>
        <w:numPr>
          <w:ilvl w:val="0"/>
          <w:numId w:val="4"/>
        </w:numPr>
        <w:spacing w:after="160" w:line="259" w:lineRule="auto"/>
        <w:contextualSpacing/>
        <w:rPr>
          <w:rFonts w:asciiTheme="majorBidi" w:eastAsiaTheme="minorEastAsia" w:hAnsiTheme="majorBidi" w:cstheme="majorBidi"/>
          <w:b/>
          <w:bCs/>
          <w:color w:val="00B050"/>
          <w:sz w:val="26"/>
          <w:szCs w:val="26"/>
          <w:rtl/>
        </w:rPr>
      </w:pPr>
      <w:r w:rsidRPr="00DA7B02">
        <w:rPr>
          <w:rFonts w:asciiTheme="majorBidi" w:eastAsiaTheme="minorEastAsia" w:hAnsiTheme="majorBidi" w:cstheme="majorBidi" w:hint="cs"/>
          <w:b/>
          <w:bCs/>
          <w:color w:val="00B050"/>
          <w:sz w:val="26"/>
          <w:szCs w:val="26"/>
          <w:rtl/>
        </w:rPr>
        <w:t>تصور لنظم معلومات التسويق والمبيعات:</w:t>
      </w:r>
    </w:p>
    <w:p w:rsidR="00DA7B02" w:rsidRPr="00DA7B02" w:rsidRDefault="00DA7B02" w:rsidP="00DA7B02">
      <w:pPr>
        <w:ind w:left="720"/>
        <w:contextualSpacing/>
        <w:rPr>
          <w:rFonts w:asciiTheme="majorBidi" w:eastAsiaTheme="minorEastAsia" w:hAnsiTheme="majorBidi" w:cstheme="majorBidi"/>
          <w:b/>
          <w:bCs/>
          <w:color w:val="C00000"/>
          <w:sz w:val="26"/>
          <w:szCs w:val="26"/>
          <w:rtl/>
        </w:rPr>
      </w:pPr>
    </w:p>
    <w:p w:rsidR="00DA7B02" w:rsidRPr="00DA7B02" w:rsidRDefault="00DA7B02" w:rsidP="00DA7B02">
      <w:pPr>
        <w:ind w:left="720"/>
        <w:contextualSpacing/>
        <w:rPr>
          <w:rFonts w:asciiTheme="majorBidi" w:eastAsiaTheme="minorEastAsia" w:hAnsiTheme="majorBidi" w:cstheme="majorBidi"/>
          <w:b/>
          <w:bCs/>
          <w:color w:val="C00000"/>
          <w:sz w:val="26"/>
          <w:szCs w:val="26"/>
          <w:rtl/>
        </w:rPr>
      </w:pPr>
      <w:r w:rsidRPr="00DA7B02">
        <w:rPr>
          <w:rFonts w:asciiTheme="majorBidi" w:eastAsiaTheme="minorEastAsia" w:hAnsiTheme="majorBidi" w:cs="Times New Roman"/>
          <w:b/>
          <w:bCs/>
          <w:noProof/>
          <w:color w:val="C00000"/>
          <w:sz w:val="26"/>
          <w:szCs w:val="26"/>
          <w:rtl/>
        </w:rPr>
        <w:lastRenderedPageBreak/>
        <w:drawing>
          <wp:inline distT="0" distB="0" distL="0" distR="0" wp14:anchorId="3F171195" wp14:editId="730A5186">
            <wp:extent cx="4648199" cy="1771650"/>
            <wp:effectExtent l="0" t="0" r="635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4567" cy="1774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7B02" w:rsidRPr="00DA7B02" w:rsidRDefault="00DA7B02" w:rsidP="00D23350">
      <w:pPr>
        <w:numPr>
          <w:ilvl w:val="0"/>
          <w:numId w:val="4"/>
        </w:numPr>
        <w:spacing w:after="160" w:line="259" w:lineRule="auto"/>
        <w:contextualSpacing/>
        <w:rPr>
          <w:rFonts w:asciiTheme="majorBidi" w:eastAsiaTheme="minorEastAsia" w:hAnsiTheme="majorBidi" w:cstheme="majorBidi"/>
          <w:b/>
          <w:bCs/>
          <w:color w:val="00B050"/>
          <w:sz w:val="26"/>
          <w:szCs w:val="26"/>
          <w:rtl/>
        </w:rPr>
      </w:pPr>
      <w:r w:rsidRPr="00DA7B02">
        <w:rPr>
          <w:rFonts w:asciiTheme="majorBidi" w:eastAsiaTheme="minorEastAsia" w:hAnsiTheme="majorBidi" w:cstheme="majorBidi" w:hint="cs"/>
          <w:b/>
          <w:bCs/>
          <w:color w:val="00B050"/>
          <w:sz w:val="26"/>
          <w:szCs w:val="26"/>
          <w:rtl/>
        </w:rPr>
        <w:t>نظم معلومات التسويق والمبيعات:</w:t>
      </w:r>
    </w:p>
    <w:p w:rsidR="00DA7B02" w:rsidRPr="00DA7B02" w:rsidRDefault="00DA7B02" w:rsidP="00DA7B02">
      <w:pPr>
        <w:rPr>
          <w:rFonts w:asciiTheme="majorBidi" w:eastAsiaTheme="minorEastAsia" w:hAnsiTheme="majorBidi" w:cstheme="majorBidi"/>
          <w:b/>
          <w:bCs/>
          <w:color w:val="7030A0"/>
          <w:sz w:val="26"/>
          <w:szCs w:val="26"/>
          <w:u w:val="single"/>
          <w:rtl/>
        </w:rPr>
      </w:pPr>
      <w:r w:rsidRPr="00DA7B02">
        <w:rPr>
          <w:rFonts w:asciiTheme="majorBidi" w:eastAsiaTheme="minorEastAsia" w:hAnsiTheme="majorBidi" w:cs="Times New Roman" w:hint="cs"/>
          <w:b/>
          <w:bCs/>
          <w:color w:val="7030A0"/>
          <w:sz w:val="26"/>
          <w:szCs w:val="26"/>
          <w:u w:val="single"/>
          <w:rtl/>
        </w:rPr>
        <w:t>أغراض</w:t>
      </w:r>
      <w:r w:rsidRPr="00DA7B02">
        <w:rPr>
          <w:rFonts w:asciiTheme="majorBidi" w:eastAsiaTheme="minorEastAsia" w:hAnsiTheme="majorBidi" w:cs="Times New Roman"/>
          <w:b/>
          <w:bCs/>
          <w:color w:val="7030A0"/>
          <w:sz w:val="26"/>
          <w:szCs w:val="26"/>
          <w:u w:val="single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7030A0"/>
          <w:sz w:val="26"/>
          <w:szCs w:val="26"/>
          <w:u w:val="single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color w:val="7030A0"/>
          <w:sz w:val="26"/>
          <w:szCs w:val="26"/>
          <w:u w:val="single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7030A0"/>
          <w:sz w:val="26"/>
          <w:szCs w:val="26"/>
          <w:u w:val="single"/>
          <w:rtl/>
        </w:rPr>
        <w:t>المعلومات</w:t>
      </w:r>
      <w:r w:rsidRPr="00DA7B02">
        <w:rPr>
          <w:rFonts w:asciiTheme="majorBidi" w:eastAsiaTheme="minorEastAsia" w:hAnsiTheme="majorBidi" w:cs="Times New Roman"/>
          <w:b/>
          <w:bCs/>
          <w:color w:val="7030A0"/>
          <w:sz w:val="26"/>
          <w:szCs w:val="26"/>
          <w:u w:val="single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7030A0"/>
          <w:sz w:val="26"/>
          <w:szCs w:val="26"/>
          <w:u w:val="single"/>
          <w:rtl/>
        </w:rPr>
        <w:t>التسويقية</w:t>
      </w:r>
      <w:r w:rsidRPr="00DA7B02">
        <w:rPr>
          <w:rFonts w:asciiTheme="majorBidi" w:eastAsiaTheme="minorEastAsia" w:hAnsiTheme="majorBidi" w:cs="Times New Roman"/>
          <w:b/>
          <w:bCs/>
          <w:color w:val="7030A0"/>
          <w:sz w:val="26"/>
          <w:szCs w:val="26"/>
          <w:u w:val="single"/>
          <w:rtl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color w:val="7030A0"/>
          <w:sz w:val="26"/>
          <w:szCs w:val="26"/>
          <w:u w:val="single"/>
        </w:rPr>
        <w:t>purposes of marketing information systems</w:t>
      </w:r>
    </w:p>
    <w:p w:rsidR="00DA7B02" w:rsidRPr="00DA7B02" w:rsidRDefault="00DA7B02" w:rsidP="00DA7B02">
      <w:pPr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</w:pP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تلعب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المعلومات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التسويقية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دوراً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خدمة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النشاط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التسويقي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المنظمة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خلال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دعم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المزيج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التسويقي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(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</w:rPr>
        <w:t>4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>ps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)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المتمثل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:</w:t>
      </w:r>
    </w:p>
    <w:p w:rsidR="00DA7B02" w:rsidRPr="00DA7B02" w:rsidRDefault="00DA7B02" w:rsidP="00D23350">
      <w:pPr>
        <w:numPr>
          <w:ilvl w:val="0"/>
          <w:numId w:val="5"/>
        </w:numPr>
        <w:contextualSpacing/>
        <w:rPr>
          <w:rFonts w:asciiTheme="majorBidi" w:eastAsiaTheme="minorEastAsia" w:hAnsiTheme="majorBidi" w:cstheme="majorBidi" w:hint="cs"/>
          <w:b/>
          <w:bCs/>
          <w:color w:val="0070C0"/>
          <w:sz w:val="26"/>
          <w:szCs w:val="26"/>
        </w:rPr>
      </w:pPr>
      <w:r w:rsidRPr="00DA7B02">
        <w:rPr>
          <w:rFonts w:asciiTheme="majorBidi" w:eastAsiaTheme="minorEastAsia" w:hAnsiTheme="majorBidi" w:cs="Times New Roman" w:hint="cs"/>
          <w:b/>
          <w:bCs/>
          <w:color w:val="0070C0"/>
          <w:sz w:val="26"/>
          <w:szCs w:val="26"/>
          <w:rtl/>
        </w:rPr>
        <w:t>المنتج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 xml:space="preserve"> ( </w:t>
      </w:r>
      <w:r w:rsidRPr="00DA7B02">
        <w:rPr>
          <w:rFonts w:asciiTheme="majorBidi" w:eastAsiaTheme="minorEastAsia" w:hAnsiTheme="majorBidi" w:cstheme="majorBidi"/>
          <w:b/>
          <w:bCs/>
          <w:color w:val="0070C0"/>
          <w:sz w:val="26"/>
          <w:szCs w:val="26"/>
        </w:rPr>
        <w:t>product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>)</w:t>
      </w:r>
    </w:p>
    <w:p w:rsidR="00DA7B02" w:rsidRPr="00DA7B02" w:rsidRDefault="00DA7B02" w:rsidP="00D23350">
      <w:pPr>
        <w:numPr>
          <w:ilvl w:val="0"/>
          <w:numId w:val="5"/>
        </w:numPr>
        <w:contextualSpacing/>
        <w:rPr>
          <w:rFonts w:asciiTheme="majorBidi" w:eastAsiaTheme="minorEastAsia" w:hAnsiTheme="majorBidi" w:cstheme="majorBidi" w:hint="cs"/>
          <w:b/>
          <w:bCs/>
          <w:color w:val="0070C0"/>
          <w:sz w:val="26"/>
          <w:szCs w:val="26"/>
        </w:rPr>
      </w:pPr>
      <w:r w:rsidRPr="00DA7B02">
        <w:rPr>
          <w:rFonts w:asciiTheme="majorBidi" w:eastAsiaTheme="minorEastAsia" w:hAnsiTheme="majorBidi" w:cs="Times New Roman" w:hint="cs"/>
          <w:b/>
          <w:bCs/>
          <w:color w:val="0070C0"/>
          <w:sz w:val="26"/>
          <w:szCs w:val="26"/>
          <w:rtl/>
        </w:rPr>
        <w:t>السعر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 xml:space="preserve"> ( </w:t>
      </w:r>
      <w:r w:rsidRPr="00DA7B02">
        <w:rPr>
          <w:rFonts w:asciiTheme="majorBidi" w:eastAsiaTheme="minorEastAsia" w:hAnsiTheme="majorBidi" w:cstheme="majorBidi"/>
          <w:b/>
          <w:bCs/>
          <w:color w:val="0070C0"/>
          <w:sz w:val="26"/>
          <w:szCs w:val="26"/>
        </w:rPr>
        <w:t>price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>)</w:t>
      </w:r>
    </w:p>
    <w:p w:rsidR="00DA7B02" w:rsidRPr="00DA7B02" w:rsidRDefault="00DA7B02" w:rsidP="00D23350">
      <w:pPr>
        <w:numPr>
          <w:ilvl w:val="0"/>
          <w:numId w:val="5"/>
        </w:numPr>
        <w:contextualSpacing/>
        <w:rPr>
          <w:rFonts w:asciiTheme="majorBidi" w:eastAsiaTheme="minorEastAsia" w:hAnsiTheme="majorBidi" w:cstheme="majorBidi" w:hint="cs"/>
          <w:b/>
          <w:bCs/>
          <w:color w:val="0070C0"/>
          <w:sz w:val="26"/>
          <w:szCs w:val="26"/>
        </w:rPr>
      </w:pP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0070C0"/>
          <w:sz w:val="26"/>
          <w:szCs w:val="26"/>
          <w:rtl/>
        </w:rPr>
        <w:t>المكان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 xml:space="preserve"> (</w:t>
      </w:r>
      <w:r w:rsidRPr="00DA7B02">
        <w:rPr>
          <w:rFonts w:asciiTheme="majorBidi" w:eastAsiaTheme="minorEastAsia" w:hAnsiTheme="majorBidi" w:cstheme="majorBidi"/>
          <w:b/>
          <w:bCs/>
          <w:color w:val="0070C0"/>
          <w:sz w:val="26"/>
          <w:szCs w:val="26"/>
        </w:rPr>
        <w:t>place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>)</w:t>
      </w:r>
    </w:p>
    <w:p w:rsidR="00DA7B02" w:rsidRPr="00DA7B02" w:rsidRDefault="00DA7B02" w:rsidP="00D23350">
      <w:pPr>
        <w:numPr>
          <w:ilvl w:val="0"/>
          <w:numId w:val="5"/>
        </w:numPr>
        <w:contextualSpacing/>
        <w:rPr>
          <w:rFonts w:asciiTheme="majorBidi" w:eastAsiaTheme="minorEastAsia" w:hAnsiTheme="majorBidi" w:cstheme="majorBidi"/>
          <w:b/>
          <w:bCs/>
          <w:color w:val="0070C0"/>
          <w:sz w:val="26"/>
          <w:szCs w:val="26"/>
          <w:rtl/>
        </w:rPr>
      </w:pPr>
      <w:r w:rsidRPr="00DA7B02">
        <w:rPr>
          <w:rFonts w:asciiTheme="majorBidi" w:eastAsiaTheme="minorEastAsia" w:hAnsiTheme="majorBidi" w:cs="Times New Roman" w:hint="cs"/>
          <w:b/>
          <w:bCs/>
          <w:color w:val="0070C0"/>
          <w:sz w:val="26"/>
          <w:szCs w:val="26"/>
          <w:rtl/>
        </w:rPr>
        <w:t>الترويج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 xml:space="preserve"> (</w:t>
      </w:r>
      <w:r w:rsidRPr="00DA7B02">
        <w:rPr>
          <w:rFonts w:asciiTheme="majorBidi" w:eastAsiaTheme="minorEastAsia" w:hAnsiTheme="majorBidi" w:cstheme="majorBidi"/>
          <w:b/>
          <w:bCs/>
          <w:color w:val="0070C0"/>
          <w:sz w:val="26"/>
          <w:szCs w:val="26"/>
        </w:rPr>
        <w:t>promotion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>)</w:t>
      </w:r>
    </w:p>
    <w:p w:rsidR="00DA7B02" w:rsidRPr="00DA7B02" w:rsidRDefault="00DA7B02" w:rsidP="00DA7B02">
      <w:pPr>
        <w:contextualSpacing/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</w:pP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 xml:space="preserve">- 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تدعم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المعلومات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التسويقية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الأنشطة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المختلفة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المتعلقة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بالتسويق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المنظمة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سواء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التخطيط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والتحسين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والبيع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للمنتجات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المتوفرة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في الأسواق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وكذلك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تعمل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دعم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تطوير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المنتجات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الجديدة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لأسواق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جديدة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بغرض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تقديم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أفضل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الخدمات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للزبائن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الحاليين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والمحتملين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.</w:t>
      </w:r>
    </w:p>
    <w:p w:rsidR="00DA7B02" w:rsidRPr="00DA7B02" w:rsidRDefault="00DA7B02" w:rsidP="00DA7B02">
      <w:pPr>
        <w:ind w:left="720"/>
        <w:contextualSpacing/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</w:pPr>
    </w:p>
    <w:p w:rsidR="00DA7B02" w:rsidRPr="00DA7B02" w:rsidRDefault="00DA7B02" w:rsidP="00DA7B02">
      <w:pPr>
        <w:contextualSpacing/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</w:pP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-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كما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تعمل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المعلومات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التسويقية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تفعيل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دور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تكنولوجيا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المعلومات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علاقات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متبادلة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مع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المنتج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لتجعل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الشركة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قادرة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على استخدام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طرق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أكثر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فاعلية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حيث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امكانية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استقبال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الطلبات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إلكترونيا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مباشرة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المستهلك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مما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ينعكس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قيمة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التوريد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ويعمل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على تقليل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السعر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وكذلك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تعمل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ترويج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مباشرة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طرق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غير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تقليدية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بتقديم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المعلومات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الفورية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حول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السلعة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والحصول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فرص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التجارة الالكترونية</w:t>
      </w:r>
      <w:r w:rsidRPr="00DA7B02">
        <w:rPr>
          <w:rFonts w:asciiTheme="majorBidi" w:eastAsiaTheme="minorEastAsia" w:hAnsiTheme="majorBidi" w:cstheme="majorBidi" w:hint="cs"/>
          <w:b/>
          <w:bCs/>
          <w:sz w:val="26"/>
          <w:szCs w:val="26"/>
          <w:rtl/>
        </w:rPr>
        <w:t>.</w:t>
      </w:r>
    </w:p>
    <w:p w:rsidR="00DA7B02" w:rsidRPr="00DA7B02" w:rsidRDefault="00DA7B02" w:rsidP="00DA7B02">
      <w:pPr>
        <w:contextualSpacing/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</w:pPr>
    </w:p>
    <w:p w:rsidR="00DA7B02" w:rsidRPr="00DA7B02" w:rsidRDefault="00DA7B02" w:rsidP="00D23350">
      <w:pPr>
        <w:numPr>
          <w:ilvl w:val="0"/>
          <w:numId w:val="4"/>
        </w:numPr>
        <w:spacing w:after="160" w:line="259" w:lineRule="auto"/>
        <w:contextualSpacing/>
        <w:rPr>
          <w:rFonts w:asciiTheme="majorBidi" w:eastAsiaTheme="minorEastAsia" w:hAnsiTheme="majorBidi" w:cstheme="majorBidi"/>
          <w:b/>
          <w:bCs/>
          <w:color w:val="00B050"/>
          <w:sz w:val="26"/>
          <w:szCs w:val="26"/>
          <w:rtl/>
        </w:rPr>
      </w:pPr>
      <w:r w:rsidRPr="00DA7B02">
        <w:rPr>
          <w:rFonts w:asciiTheme="majorBidi" w:eastAsiaTheme="minorEastAsia" w:hAnsiTheme="majorBidi" w:cstheme="majorBidi" w:hint="cs"/>
          <w:b/>
          <w:bCs/>
          <w:color w:val="00B050"/>
          <w:sz w:val="26"/>
          <w:szCs w:val="26"/>
          <w:rtl/>
        </w:rPr>
        <w:t>النظم الفرعية لنظم معلومات التسويق والمبيعات:</w:t>
      </w:r>
    </w:p>
    <w:p w:rsidR="00DA7B02" w:rsidRPr="00DA7B02" w:rsidRDefault="00DA7B02" w:rsidP="00DA7B02">
      <w:pPr>
        <w:contextualSpacing/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</w:pP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تملك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المعلومات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التسويقية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العديد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الفرعية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(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>subsystems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)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والتي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توفر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الخدمات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المختلفة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خلالها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للمنظمة مثل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:</w:t>
      </w:r>
    </w:p>
    <w:p w:rsidR="00DA7B02" w:rsidRPr="00DA7B02" w:rsidRDefault="00DA7B02" w:rsidP="00D23350">
      <w:pPr>
        <w:numPr>
          <w:ilvl w:val="0"/>
          <w:numId w:val="6"/>
        </w:numPr>
        <w:contextualSpacing/>
        <w:rPr>
          <w:rFonts w:asciiTheme="majorBidi" w:eastAsiaTheme="minorEastAsia" w:hAnsiTheme="majorBidi" w:cs="Times New Roman" w:hint="cs"/>
          <w:b/>
          <w:bCs/>
          <w:sz w:val="26"/>
          <w:szCs w:val="26"/>
        </w:rPr>
      </w:pP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التتبع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الرئيسية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>lead tracking systems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</w:p>
    <w:p w:rsidR="00DA7B02" w:rsidRPr="00DA7B02" w:rsidRDefault="00DA7B02" w:rsidP="00D23350">
      <w:pPr>
        <w:numPr>
          <w:ilvl w:val="0"/>
          <w:numId w:val="6"/>
        </w:numPr>
        <w:contextualSpacing/>
        <w:rPr>
          <w:rFonts w:asciiTheme="majorBidi" w:eastAsiaTheme="minorEastAsia" w:hAnsiTheme="majorBidi" w:cs="Times New Roman" w:hint="cs"/>
          <w:b/>
          <w:bCs/>
          <w:sz w:val="26"/>
          <w:szCs w:val="26"/>
        </w:rPr>
      </w:pP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إدارة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المنتج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>product management systems</w:t>
      </w:r>
    </w:p>
    <w:p w:rsidR="00DA7B02" w:rsidRPr="00DA7B02" w:rsidRDefault="00DA7B02" w:rsidP="00D23350">
      <w:pPr>
        <w:numPr>
          <w:ilvl w:val="0"/>
          <w:numId w:val="6"/>
        </w:numPr>
        <w:contextualSpacing/>
        <w:rPr>
          <w:rFonts w:asciiTheme="majorBidi" w:eastAsiaTheme="minorEastAsia" w:hAnsiTheme="majorBidi" w:cs="Times New Roman" w:hint="cs"/>
          <w:b/>
          <w:bCs/>
          <w:sz w:val="26"/>
          <w:szCs w:val="26"/>
        </w:rPr>
      </w:pP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التنبؤ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بالمبيعات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>sales forecasting systems</w:t>
      </w:r>
    </w:p>
    <w:p w:rsidR="00DA7B02" w:rsidRPr="00DA7B02" w:rsidRDefault="00DA7B02" w:rsidP="00D23350">
      <w:pPr>
        <w:numPr>
          <w:ilvl w:val="0"/>
          <w:numId w:val="6"/>
        </w:numPr>
        <w:contextualSpacing/>
        <w:rPr>
          <w:rFonts w:asciiTheme="majorBidi" w:eastAsiaTheme="minorEastAsia" w:hAnsiTheme="majorBidi" w:cs="Times New Roman"/>
          <w:b/>
          <w:bCs/>
          <w:sz w:val="26"/>
          <w:szCs w:val="26"/>
        </w:rPr>
      </w:pP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.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إدارة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الزبون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>customer management systems</w:t>
      </w:r>
    </w:p>
    <w:p w:rsidR="00DA7B02" w:rsidRPr="00DA7B02" w:rsidRDefault="00DA7B02" w:rsidP="00DA7B02">
      <w:pPr>
        <w:rPr>
          <w:rFonts w:asciiTheme="majorBidi" w:eastAsiaTheme="minorEastAsia" w:hAnsiTheme="majorBidi" w:cstheme="majorBidi"/>
          <w:b/>
          <w:bCs/>
          <w:color w:val="0070C0"/>
          <w:sz w:val="26"/>
          <w:szCs w:val="26"/>
          <w:u w:val="single"/>
          <w:rtl/>
        </w:rPr>
      </w:pPr>
      <w:r w:rsidRPr="00DA7B02">
        <w:rPr>
          <w:rFonts w:asciiTheme="majorBidi" w:eastAsiaTheme="minorEastAsia" w:hAnsiTheme="majorBidi" w:cstheme="majorBidi"/>
          <w:b/>
          <w:bCs/>
          <w:color w:val="0070C0"/>
          <w:sz w:val="26"/>
          <w:szCs w:val="26"/>
          <w:u w:val="single"/>
          <w:rtl/>
        </w:rPr>
        <w:t xml:space="preserve">1 / نظم التتبع الرئيسية </w:t>
      </w:r>
      <w:r w:rsidRPr="00DA7B02">
        <w:rPr>
          <w:rFonts w:asciiTheme="majorBidi" w:eastAsiaTheme="minorEastAsia" w:hAnsiTheme="majorBidi" w:cstheme="majorBidi"/>
          <w:b/>
          <w:bCs/>
          <w:color w:val="0070C0"/>
          <w:sz w:val="26"/>
          <w:szCs w:val="26"/>
          <w:u w:val="single"/>
        </w:rPr>
        <w:t>lead tracking systems</w:t>
      </w:r>
    </w:p>
    <w:p w:rsidR="00DA7B02" w:rsidRPr="00DA7B02" w:rsidRDefault="00DA7B02" w:rsidP="00DA7B02">
      <w:pPr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</w:pP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تعمل نظم التتبع الرئيسية على تسجيل الزبائن المحتملين ، وتوقع المبيعات المستقبلية ، وتتبع الاتصالات وإدامة تاريخ الاتصالات من خلال</w:t>
      </w:r>
      <w:r w:rsidRPr="00DA7B02">
        <w:rPr>
          <w:rFonts w:asciiTheme="majorBidi" w:eastAsiaTheme="minorEastAsia" w:hAnsiTheme="majorBidi" w:cstheme="majorBidi" w:hint="cs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نظم معالجة المعاملات المختلفة التي تحويها .</w:t>
      </w:r>
    </w:p>
    <w:p w:rsidR="00DA7B02" w:rsidRPr="00DA7B02" w:rsidRDefault="00DA7B02" w:rsidP="00DA7B02">
      <w:pPr>
        <w:rPr>
          <w:rFonts w:asciiTheme="majorBidi" w:eastAsiaTheme="minorEastAsia" w:hAnsiTheme="majorBidi" w:cstheme="majorBidi"/>
          <w:b/>
          <w:bCs/>
          <w:color w:val="0070C0"/>
          <w:sz w:val="26"/>
          <w:szCs w:val="26"/>
          <w:u w:val="single"/>
          <w:rtl/>
        </w:rPr>
      </w:pPr>
      <w:r w:rsidRPr="00DA7B02">
        <w:rPr>
          <w:rFonts w:asciiTheme="majorBidi" w:eastAsiaTheme="minorEastAsia" w:hAnsiTheme="majorBidi" w:cstheme="majorBidi"/>
          <w:b/>
          <w:bCs/>
          <w:color w:val="0070C0"/>
          <w:sz w:val="26"/>
          <w:szCs w:val="26"/>
          <w:u w:val="single"/>
          <w:rtl/>
        </w:rPr>
        <w:t xml:space="preserve">2 / نظم إدارة المنتج </w:t>
      </w:r>
      <w:r w:rsidRPr="00DA7B02">
        <w:rPr>
          <w:rFonts w:asciiTheme="majorBidi" w:eastAsiaTheme="minorEastAsia" w:hAnsiTheme="majorBidi" w:cstheme="majorBidi"/>
          <w:b/>
          <w:bCs/>
          <w:color w:val="0070C0"/>
          <w:sz w:val="26"/>
          <w:szCs w:val="26"/>
          <w:u w:val="single"/>
        </w:rPr>
        <w:t>product management systems</w:t>
      </w:r>
    </w:p>
    <w:p w:rsidR="00DA7B02" w:rsidRPr="00DA7B02" w:rsidRDefault="00DA7B02" w:rsidP="00DA7B02">
      <w:pPr>
        <w:rPr>
          <w:rFonts w:asciiTheme="majorBidi" w:eastAsiaTheme="minorEastAsia" w:hAnsiTheme="majorBidi" w:cstheme="majorBidi" w:hint="cs"/>
          <w:b/>
          <w:bCs/>
          <w:sz w:val="26"/>
          <w:szCs w:val="26"/>
          <w:rtl/>
        </w:rPr>
      </w:pP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lastRenderedPageBreak/>
        <w:t>تتضمن نظم إدارة المنتج خدمة وظائف عديدة عن طريق تجهيز تقارير مبيعات المنتج وتصنيفات المنتج المختلفة وقنوات توزيع المنتج</w:t>
      </w:r>
      <w:r w:rsidRPr="00DA7B02">
        <w:rPr>
          <w:rFonts w:asciiTheme="majorBidi" w:eastAsiaTheme="minorEastAsia" w:hAnsiTheme="majorBidi" w:cstheme="majorBidi" w:hint="cs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  <w:t>للتأسيس إلى استخدام قياس مدى نجاح المنتج وقياس فاعلية النشاطات التسويقية من ترويج وإعلان وتوزيع</w:t>
      </w:r>
      <w:r w:rsidRPr="00DA7B02">
        <w:rPr>
          <w:rFonts w:asciiTheme="majorBidi" w:eastAsiaTheme="minorEastAsia" w:hAnsiTheme="majorBidi" w:cstheme="majorBidi" w:hint="cs"/>
          <w:b/>
          <w:bCs/>
          <w:sz w:val="26"/>
          <w:szCs w:val="26"/>
          <w:rtl/>
        </w:rPr>
        <w:t>.</w:t>
      </w:r>
    </w:p>
    <w:p w:rsidR="00DA7B02" w:rsidRPr="00DA7B02" w:rsidRDefault="00DA7B02" w:rsidP="00DA7B02">
      <w:pPr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</w:pPr>
    </w:p>
    <w:p w:rsidR="00DA7B02" w:rsidRPr="00DA7B02" w:rsidRDefault="00DA7B02" w:rsidP="00DA7B02">
      <w:pPr>
        <w:rPr>
          <w:rFonts w:asciiTheme="majorBidi" w:eastAsiaTheme="minorEastAsia" w:hAnsiTheme="majorBidi" w:cstheme="majorBidi"/>
          <w:b/>
          <w:bCs/>
          <w:color w:val="0070C0"/>
          <w:sz w:val="26"/>
          <w:szCs w:val="26"/>
          <w:u w:val="single"/>
          <w:rtl/>
        </w:rPr>
      </w:pPr>
      <w:r w:rsidRPr="00DA7B02">
        <w:rPr>
          <w:rFonts w:asciiTheme="majorBidi" w:eastAsiaTheme="minorEastAsia" w:hAnsiTheme="majorBidi" w:cstheme="majorBidi"/>
          <w:b/>
          <w:bCs/>
          <w:color w:val="0070C0"/>
          <w:sz w:val="26"/>
          <w:szCs w:val="26"/>
          <w:u w:val="single"/>
          <w:rtl/>
        </w:rPr>
        <w:t>3 /نظم التنبؤ بالمبيعات</w:t>
      </w:r>
      <w:r w:rsidRPr="00DA7B02">
        <w:rPr>
          <w:rFonts w:asciiTheme="majorBidi" w:eastAsiaTheme="minorEastAsia" w:hAnsiTheme="majorBidi" w:cstheme="majorBidi" w:hint="cs"/>
          <w:b/>
          <w:bCs/>
          <w:color w:val="0070C0"/>
          <w:sz w:val="26"/>
          <w:szCs w:val="26"/>
          <w:u w:val="single"/>
          <w:rtl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color w:val="0070C0"/>
          <w:sz w:val="26"/>
          <w:szCs w:val="26"/>
          <w:u w:val="single"/>
        </w:rPr>
        <w:t>sales forecasting systems</w:t>
      </w:r>
    </w:p>
    <w:p w:rsidR="00DA7B02" w:rsidRPr="00DA7B02" w:rsidRDefault="00DA7B02" w:rsidP="00DA7B02">
      <w:pPr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</w:pP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تعمل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التنبؤ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بالمبيعات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تنبؤ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بالمبيعات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المستقبلية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طريق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دراسة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المبيعات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التاريخية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للشركة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وكذلك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تعمل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ربط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قوى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المبيعات معا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للحصول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حصة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سوقية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أكبر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المناطق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المختلفة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.</w:t>
      </w:r>
    </w:p>
    <w:p w:rsidR="00DA7B02" w:rsidRPr="00DA7B02" w:rsidRDefault="00DA7B02" w:rsidP="00DA7B02">
      <w:pPr>
        <w:rPr>
          <w:rFonts w:asciiTheme="majorBidi" w:eastAsiaTheme="minorEastAsia" w:hAnsiTheme="majorBidi" w:cstheme="majorBidi"/>
          <w:b/>
          <w:bCs/>
          <w:color w:val="0070C0"/>
          <w:sz w:val="26"/>
          <w:szCs w:val="26"/>
          <w:u w:val="single"/>
          <w:rtl/>
        </w:rPr>
      </w:pP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u w:val="single"/>
          <w:rtl/>
        </w:rPr>
        <w:t xml:space="preserve">4 / </w:t>
      </w:r>
      <w:r w:rsidRPr="00DA7B02">
        <w:rPr>
          <w:rFonts w:asciiTheme="majorBidi" w:eastAsiaTheme="minorEastAsia" w:hAnsiTheme="majorBidi" w:cs="Times New Roman" w:hint="cs"/>
          <w:b/>
          <w:bCs/>
          <w:color w:val="0070C0"/>
          <w:sz w:val="26"/>
          <w:szCs w:val="26"/>
          <w:u w:val="single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u w:val="single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0070C0"/>
          <w:sz w:val="26"/>
          <w:szCs w:val="26"/>
          <w:u w:val="single"/>
          <w:rtl/>
        </w:rPr>
        <w:t>إدارة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u w:val="single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0070C0"/>
          <w:sz w:val="26"/>
          <w:szCs w:val="26"/>
          <w:u w:val="single"/>
          <w:rtl/>
        </w:rPr>
        <w:t>الزبون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u w:val="single"/>
          <w:rtl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color w:val="0070C0"/>
          <w:sz w:val="26"/>
          <w:szCs w:val="26"/>
          <w:u w:val="single"/>
        </w:rPr>
        <w:t>customer management systems</w:t>
      </w:r>
    </w:p>
    <w:p w:rsidR="00DA7B02" w:rsidRPr="00DA7B02" w:rsidRDefault="00DA7B02" w:rsidP="00DA7B02">
      <w:pPr>
        <w:rPr>
          <w:rFonts w:asciiTheme="majorBidi" w:eastAsiaTheme="minorEastAsia" w:hAnsiTheme="majorBidi" w:cstheme="majorBidi"/>
          <w:b/>
          <w:bCs/>
          <w:sz w:val="26"/>
          <w:szCs w:val="26"/>
        </w:rPr>
      </w:pP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-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معلومات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تعمل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ادامة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الزبون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وربطة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بالمعلومات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وتتضمن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القواعد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الرئيسية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خدمة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الزبون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لمعرفة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مدى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ادراك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أوضاع</w:t>
      </w:r>
      <w:r w:rsidRPr="00DA7B02">
        <w:rPr>
          <w:rFonts w:asciiTheme="majorBidi" w:eastAsiaTheme="minorEastAsia" w:hAnsiTheme="majorBidi" w:cstheme="majorBidi" w:hint="cs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الزبون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والقدرة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التفاعل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معه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 الاستجابة على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تساؤلاته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المختلفة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واخذ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ملاحظاته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ومقترحاته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المختلفة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بعين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الاعتبار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لتقديم</w:t>
      </w:r>
      <w:r w:rsidRPr="00DA7B02">
        <w:rPr>
          <w:rFonts w:asciiTheme="majorBidi" w:eastAsiaTheme="minorEastAsia" w:hAnsiTheme="majorBidi" w:cstheme="majorBidi" w:hint="cs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الخدمات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المطلوبة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بسرعة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وفاعلية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وتسمى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ايضاً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ادارة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علاقات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الزبون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>customer-relationship management systems/CRMS</w:t>
      </w:r>
    </w:p>
    <w:p w:rsidR="00DA7B02" w:rsidRPr="00DA7B02" w:rsidRDefault="00DA7B02" w:rsidP="00D23350">
      <w:pPr>
        <w:numPr>
          <w:ilvl w:val="0"/>
          <w:numId w:val="4"/>
        </w:numPr>
        <w:spacing w:after="160" w:line="259" w:lineRule="auto"/>
        <w:contextualSpacing/>
        <w:rPr>
          <w:rFonts w:asciiTheme="majorBidi" w:eastAsiaTheme="minorEastAsia" w:hAnsiTheme="majorBidi" w:cstheme="majorBidi"/>
          <w:b/>
          <w:bCs/>
          <w:color w:val="00B050"/>
          <w:sz w:val="26"/>
          <w:szCs w:val="26"/>
          <w:rtl/>
        </w:rPr>
      </w:pPr>
      <w:r w:rsidRPr="00DA7B02">
        <w:rPr>
          <w:rFonts w:asciiTheme="majorBidi" w:eastAsiaTheme="minorEastAsia" w:hAnsiTheme="majorBidi" w:cstheme="majorBidi" w:hint="cs"/>
          <w:b/>
          <w:bCs/>
          <w:color w:val="00B050"/>
          <w:sz w:val="26"/>
          <w:szCs w:val="26"/>
          <w:rtl/>
        </w:rPr>
        <w:t>نظم إدارة الزبون:</w:t>
      </w:r>
    </w:p>
    <w:p w:rsidR="00DA7B02" w:rsidRPr="00DA7B02" w:rsidRDefault="00DA7B02" w:rsidP="00D23350">
      <w:pPr>
        <w:numPr>
          <w:ilvl w:val="0"/>
          <w:numId w:val="1"/>
        </w:numPr>
        <w:spacing w:after="160" w:line="259" w:lineRule="auto"/>
        <w:contextualSpacing/>
        <w:rPr>
          <w:rFonts w:asciiTheme="majorBidi" w:eastAsiaTheme="minorEastAsia" w:hAnsiTheme="majorBidi" w:cstheme="majorBidi"/>
          <w:b/>
          <w:bCs/>
          <w:sz w:val="26"/>
          <w:szCs w:val="26"/>
        </w:rPr>
      </w:pP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وقد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ظهرت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نظراً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لأهمية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الزبون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المنشأة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فرضى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الزبون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أساسيات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مبادئ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إدارة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الجودة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الشاملة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حتى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بات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ينظر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الزبون انه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يدير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المنشأة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.</w:t>
      </w:r>
    </w:p>
    <w:p w:rsidR="00DA7B02" w:rsidRPr="00DA7B02" w:rsidRDefault="00DA7B02" w:rsidP="00D23350">
      <w:pPr>
        <w:numPr>
          <w:ilvl w:val="0"/>
          <w:numId w:val="1"/>
        </w:numPr>
        <w:spacing w:after="160" w:line="259" w:lineRule="auto"/>
        <w:contextualSpacing/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</w:pP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انها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معلومات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تتبع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اثر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كل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الطرق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تؤدي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تفاعل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الشركة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مع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زبائنها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سواء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مواقع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البيع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المختلفة أو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مواقع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المؤسسة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شبكة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الإنترنت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وتحليل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ذلك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التفاعل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لتعظيم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قيمة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العلاقة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تؤدي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رضا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وادامة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المستهلك وتعظيم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الدخل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والربحية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.</w:t>
      </w:r>
    </w:p>
    <w:p w:rsidR="00DA7B02" w:rsidRPr="00DA7B02" w:rsidRDefault="00DA7B02" w:rsidP="00D23350">
      <w:pPr>
        <w:numPr>
          <w:ilvl w:val="0"/>
          <w:numId w:val="4"/>
        </w:numPr>
        <w:spacing w:after="160" w:line="259" w:lineRule="auto"/>
        <w:contextualSpacing/>
        <w:rPr>
          <w:rFonts w:asciiTheme="majorBidi" w:eastAsiaTheme="minorEastAsia" w:hAnsiTheme="majorBidi" w:cstheme="majorBidi"/>
          <w:b/>
          <w:bCs/>
          <w:color w:val="00B050"/>
          <w:sz w:val="26"/>
          <w:szCs w:val="26"/>
          <w:rtl/>
        </w:rPr>
      </w:pPr>
      <w:r w:rsidRPr="00DA7B02">
        <w:rPr>
          <w:rFonts w:asciiTheme="majorBidi" w:eastAsiaTheme="minorEastAsia" w:hAnsiTheme="majorBidi" w:cstheme="majorBidi" w:hint="cs"/>
          <w:b/>
          <w:bCs/>
          <w:color w:val="00B050"/>
          <w:sz w:val="26"/>
          <w:szCs w:val="26"/>
          <w:rtl/>
        </w:rPr>
        <w:t>اهداف نظم إدارة الزبون:</w:t>
      </w:r>
    </w:p>
    <w:p w:rsidR="00DA7B02" w:rsidRPr="00DA7B02" w:rsidRDefault="00DA7B02" w:rsidP="00D23350">
      <w:pPr>
        <w:numPr>
          <w:ilvl w:val="0"/>
          <w:numId w:val="1"/>
        </w:numPr>
        <w:spacing w:after="160" w:line="259" w:lineRule="auto"/>
        <w:contextualSpacing/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</w:pPr>
      <w:r w:rsidRPr="00DA7B02">
        <w:rPr>
          <w:rFonts w:asciiTheme="majorBidi" w:eastAsiaTheme="minorEastAsia" w:hAnsiTheme="majorBidi" w:cstheme="majorBidi" w:hint="cs"/>
          <w:b/>
          <w:bCs/>
          <w:sz w:val="26"/>
          <w:szCs w:val="26"/>
          <w:rtl/>
        </w:rPr>
        <w:t>و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عموماً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تهدف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إدارة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علاقات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الزبون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الآتي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:</w:t>
      </w:r>
    </w:p>
    <w:p w:rsidR="00DA7B02" w:rsidRPr="00DA7B02" w:rsidRDefault="00DA7B02" w:rsidP="00D23350">
      <w:pPr>
        <w:numPr>
          <w:ilvl w:val="0"/>
          <w:numId w:val="7"/>
        </w:numPr>
        <w:contextualSpacing/>
        <w:rPr>
          <w:rFonts w:asciiTheme="majorBidi" w:eastAsiaTheme="minorEastAsia" w:hAnsiTheme="majorBidi" w:cstheme="majorBidi" w:hint="cs"/>
          <w:b/>
          <w:bCs/>
          <w:sz w:val="26"/>
          <w:szCs w:val="26"/>
        </w:rPr>
      </w:pP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تطوير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رأي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مشترك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مع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المستهلك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لتحسين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الخدمة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وتلبية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الاحتياجات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المتغيرة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.</w:t>
      </w:r>
    </w:p>
    <w:p w:rsidR="00DA7B02" w:rsidRPr="00DA7B02" w:rsidRDefault="00DA7B02" w:rsidP="00D23350">
      <w:pPr>
        <w:numPr>
          <w:ilvl w:val="0"/>
          <w:numId w:val="7"/>
        </w:numPr>
        <w:contextualSpacing/>
        <w:rPr>
          <w:rFonts w:asciiTheme="majorBidi" w:eastAsiaTheme="minorEastAsia" w:hAnsiTheme="majorBidi" w:cstheme="majorBidi" w:hint="cs"/>
          <w:b/>
          <w:bCs/>
          <w:sz w:val="26"/>
          <w:szCs w:val="26"/>
        </w:rPr>
      </w:pP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اتمته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العلاقة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مع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الزبون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وزيادة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التواصل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معه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والإجابة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تساؤلاته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المختلفة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.</w:t>
      </w:r>
    </w:p>
    <w:p w:rsidR="00DA7B02" w:rsidRPr="00DA7B02" w:rsidRDefault="00DA7B02" w:rsidP="00D23350">
      <w:pPr>
        <w:numPr>
          <w:ilvl w:val="0"/>
          <w:numId w:val="7"/>
        </w:numPr>
        <w:contextualSpacing/>
        <w:rPr>
          <w:rFonts w:asciiTheme="majorBidi" w:eastAsiaTheme="minorEastAsia" w:hAnsiTheme="majorBidi" w:cstheme="majorBidi" w:hint="cs"/>
          <w:b/>
          <w:bCs/>
          <w:sz w:val="26"/>
          <w:szCs w:val="26"/>
        </w:rPr>
      </w:pP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تحليل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العلاقة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بين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الزبون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والمنتج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والمؤسسة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.</w:t>
      </w:r>
    </w:p>
    <w:p w:rsidR="00DA7B02" w:rsidRPr="00DA7B02" w:rsidRDefault="00DA7B02" w:rsidP="00D23350">
      <w:pPr>
        <w:numPr>
          <w:ilvl w:val="0"/>
          <w:numId w:val="7"/>
        </w:numPr>
        <w:contextualSpacing/>
        <w:rPr>
          <w:rFonts w:asciiTheme="majorBidi" w:eastAsiaTheme="minorEastAsia" w:hAnsiTheme="majorBidi" w:cstheme="majorBidi" w:hint="cs"/>
          <w:b/>
          <w:bCs/>
          <w:sz w:val="26"/>
          <w:szCs w:val="26"/>
        </w:rPr>
      </w:pP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تحديث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الملف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الإلكتروني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للزبون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باستمرار</w:t>
      </w:r>
    </w:p>
    <w:p w:rsidR="00DA7B02" w:rsidRPr="00DA7B02" w:rsidRDefault="00DA7B02" w:rsidP="00D23350">
      <w:pPr>
        <w:numPr>
          <w:ilvl w:val="0"/>
          <w:numId w:val="7"/>
        </w:numPr>
        <w:contextualSpacing/>
        <w:rPr>
          <w:rFonts w:asciiTheme="majorBidi" w:eastAsiaTheme="minorEastAsia" w:hAnsiTheme="majorBidi" w:cstheme="majorBidi" w:hint="cs"/>
          <w:b/>
          <w:bCs/>
          <w:sz w:val="26"/>
          <w:szCs w:val="26"/>
        </w:rPr>
      </w:pP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زيادة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الحصة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السوقية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الأسواق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.</w:t>
      </w:r>
    </w:p>
    <w:p w:rsidR="00DA7B02" w:rsidRPr="00DA7B02" w:rsidRDefault="00DA7B02" w:rsidP="00D23350">
      <w:pPr>
        <w:numPr>
          <w:ilvl w:val="0"/>
          <w:numId w:val="7"/>
        </w:numPr>
        <w:contextualSpacing/>
        <w:rPr>
          <w:rFonts w:asciiTheme="majorBidi" w:eastAsiaTheme="minorEastAsia" w:hAnsiTheme="majorBidi" w:cstheme="majorBidi" w:hint="cs"/>
          <w:b/>
          <w:bCs/>
          <w:sz w:val="26"/>
          <w:szCs w:val="26"/>
        </w:rPr>
      </w:pP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السرعة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والدقة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الوصول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إلى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الأسواق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.</w:t>
      </w:r>
    </w:p>
    <w:p w:rsidR="00DA7B02" w:rsidRPr="00DA7B02" w:rsidRDefault="00DA7B02" w:rsidP="00D23350">
      <w:pPr>
        <w:numPr>
          <w:ilvl w:val="0"/>
          <w:numId w:val="7"/>
        </w:numPr>
        <w:contextualSpacing/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</w:pP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الوصول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إلى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رضا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الزبون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وإشباع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رغباته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واحتياجاته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.</w:t>
      </w:r>
    </w:p>
    <w:p w:rsidR="00DA7B02" w:rsidRPr="00DA7B02" w:rsidRDefault="00DA7B02" w:rsidP="00D23350">
      <w:pPr>
        <w:numPr>
          <w:ilvl w:val="0"/>
          <w:numId w:val="4"/>
        </w:numPr>
        <w:spacing w:after="160" w:line="259" w:lineRule="auto"/>
        <w:contextualSpacing/>
        <w:rPr>
          <w:rFonts w:asciiTheme="majorBidi" w:eastAsiaTheme="minorEastAsia" w:hAnsiTheme="majorBidi" w:cstheme="majorBidi"/>
          <w:b/>
          <w:bCs/>
          <w:color w:val="00B050"/>
          <w:sz w:val="26"/>
          <w:szCs w:val="26"/>
          <w:rtl/>
        </w:rPr>
      </w:pPr>
      <w:r w:rsidRPr="00DA7B02">
        <w:rPr>
          <w:rFonts w:asciiTheme="majorBidi" w:eastAsiaTheme="minorEastAsia" w:hAnsiTheme="majorBidi" w:cstheme="majorBidi" w:hint="cs"/>
          <w:b/>
          <w:bCs/>
          <w:color w:val="00B050"/>
          <w:sz w:val="26"/>
          <w:szCs w:val="26"/>
          <w:rtl/>
        </w:rPr>
        <w:t>نظم معالجة أخرى مساعده:</w:t>
      </w:r>
    </w:p>
    <w:p w:rsidR="00DA7B02" w:rsidRPr="00DA7B02" w:rsidRDefault="00DA7B02" w:rsidP="00DA7B02">
      <w:pPr>
        <w:ind w:left="360"/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</w:pP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ومن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الجدير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بالملاحظة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أن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هناك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العديد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معالجة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المعاملات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الأخرى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التسويق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والمبيعات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مثل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:</w:t>
      </w:r>
    </w:p>
    <w:p w:rsidR="00DA7B02" w:rsidRPr="00DA7B02" w:rsidRDefault="00DA7B02" w:rsidP="00D23350">
      <w:pPr>
        <w:numPr>
          <w:ilvl w:val="0"/>
          <w:numId w:val="8"/>
        </w:numPr>
        <w:contextualSpacing/>
        <w:rPr>
          <w:rFonts w:asciiTheme="majorBidi" w:eastAsiaTheme="minorEastAsia" w:hAnsiTheme="majorBidi" w:cstheme="majorBidi" w:hint="cs"/>
          <w:b/>
          <w:bCs/>
          <w:sz w:val="26"/>
          <w:szCs w:val="26"/>
        </w:rPr>
      </w:pP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نقاط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البيع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 xml:space="preserve">(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>point-of-sale/POS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)</w:t>
      </w:r>
    </w:p>
    <w:p w:rsidR="00DA7B02" w:rsidRPr="00DA7B02" w:rsidRDefault="00DA7B02" w:rsidP="00D23350">
      <w:pPr>
        <w:numPr>
          <w:ilvl w:val="0"/>
          <w:numId w:val="8"/>
        </w:numPr>
        <w:contextualSpacing/>
        <w:rPr>
          <w:rFonts w:asciiTheme="majorBidi" w:eastAsiaTheme="minorEastAsia" w:hAnsiTheme="majorBidi" w:cstheme="majorBidi" w:hint="cs"/>
          <w:b/>
          <w:bCs/>
          <w:sz w:val="26"/>
          <w:szCs w:val="26"/>
        </w:rPr>
      </w:pP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التوصيل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والتسليم (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>Delivery Systems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)</w:t>
      </w:r>
    </w:p>
    <w:p w:rsidR="00DA7B02" w:rsidRPr="00DA7B02" w:rsidRDefault="00DA7B02" w:rsidP="00D23350">
      <w:pPr>
        <w:numPr>
          <w:ilvl w:val="0"/>
          <w:numId w:val="8"/>
        </w:numPr>
        <w:contextualSpacing/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</w:pP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أتمته قوى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المبيعات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sz w:val="26"/>
          <w:szCs w:val="26"/>
        </w:rPr>
        <w:t>Sales Force Automation Systems /SFA )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)</w:t>
      </w:r>
      <w:r w:rsidRPr="00DA7B02">
        <w:rPr>
          <w:rFonts w:asciiTheme="majorBidi" w:eastAsiaTheme="minorEastAsia" w:hAnsiTheme="majorBidi" w:cstheme="majorBidi" w:hint="cs"/>
          <w:b/>
          <w:bCs/>
          <w:sz w:val="26"/>
          <w:szCs w:val="26"/>
          <w:rtl/>
        </w:rPr>
        <w:t>.</w:t>
      </w:r>
    </w:p>
    <w:p w:rsidR="00DA7B02" w:rsidRPr="00DA7B02" w:rsidRDefault="00DA7B02" w:rsidP="00DA7B02">
      <w:pPr>
        <w:spacing w:after="160" w:line="259" w:lineRule="auto"/>
        <w:rPr>
          <w:rFonts w:asciiTheme="majorBidi" w:eastAsiaTheme="minorEastAsia" w:hAnsiTheme="majorBidi" w:cstheme="majorBidi"/>
          <w:b/>
          <w:bCs/>
          <w:color w:val="0070C0"/>
          <w:sz w:val="26"/>
          <w:szCs w:val="26"/>
          <w:rtl/>
        </w:rPr>
      </w:pPr>
      <w:r w:rsidRPr="00DA7B02">
        <w:rPr>
          <w:rFonts w:asciiTheme="majorBidi" w:eastAsiaTheme="minorEastAsia" w:hAnsiTheme="majorBidi" w:cstheme="majorBidi" w:hint="cs"/>
          <w:b/>
          <w:bCs/>
          <w:color w:val="0070C0"/>
          <w:sz w:val="26"/>
          <w:szCs w:val="26"/>
          <w:rtl/>
        </w:rPr>
        <w:t xml:space="preserve">أ- </w:t>
      </w:r>
      <w:r w:rsidRPr="00DA7B02">
        <w:rPr>
          <w:rFonts w:asciiTheme="majorBidi" w:eastAsiaTheme="minorEastAsia" w:hAnsiTheme="majorBidi" w:cs="Times New Roman" w:hint="cs"/>
          <w:b/>
          <w:bCs/>
          <w:color w:val="0070C0"/>
          <w:sz w:val="26"/>
          <w:szCs w:val="26"/>
          <w:rtl/>
        </w:rPr>
        <w:t>نظم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0070C0"/>
          <w:sz w:val="26"/>
          <w:szCs w:val="26"/>
          <w:rtl/>
        </w:rPr>
        <w:t>نقاط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0070C0"/>
          <w:sz w:val="26"/>
          <w:szCs w:val="26"/>
          <w:rtl/>
        </w:rPr>
        <w:t>البيع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0070C0"/>
          <w:sz w:val="26"/>
          <w:szCs w:val="26"/>
          <w:rtl/>
        </w:rPr>
        <w:t xml:space="preserve">( 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color w:val="0070C0"/>
          <w:sz w:val="26"/>
          <w:szCs w:val="26"/>
        </w:rPr>
        <w:t>point-of-sale/POS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 xml:space="preserve"> )</w:t>
      </w:r>
    </w:p>
    <w:p w:rsidR="00DA7B02" w:rsidRPr="00DA7B02" w:rsidRDefault="00DA7B02" w:rsidP="00DA7B02">
      <w:pPr>
        <w:ind w:left="360"/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</w:pP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lastRenderedPageBreak/>
        <w:t>تعمل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تتبع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العلاقة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بين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المستهلك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والمنتج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وجمع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المعلومات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المبادلات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التجارية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المتعلقة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بالمشتريات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والمخزون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وتقدم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بيانات</w:t>
      </w:r>
      <w:r w:rsidRPr="00DA7B02">
        <w:rPr>
          <w:rFonts w:asciiTheme="majorBidi" w:eastAsiaTheme="minorEastAsia" w:hAnsiTheme="majorBidi" w:cstheme="majorBidi" w:hint="cs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تجميعية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لكل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عنصر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يتكرر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شراؤه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في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المخازن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.</w:t>
      </w:r>
    </w:p>
    <w:p w:rsidR="00DA7B02" w:rsidRPr="00DA7B02" w:rsidRDefault="00DA7B02" w:rsidP="00DA7B02">
      <w:pPr>
        <w:spacing w:after="160" w:line="259" w:lineRule="auto"/>
        <w:rPr>
          <w:rFonts w:asciiTheme="majorBidi" w:eastAsiaTheme="minorEastAsia" w:hAnsiTheme="majorBidi" w:cstheme="majorBidi"/>
          <w:b/>
          <w:bCs/>
          <w:color w:val="0070C0"/>
          <w:sz w:val="26"/>
          <w:szCs w:val="26"/>
          <w:rtl/>
        </w:rPr>
      </w:pPr>
      <w:r w:rsidRPr="00DA7B02">
        <w:rPr>
          <w:rFonts w:asciiTheme="majorBidi" w:eastAsiaTheme="minorEastAsia" w:hAnsiTheme="majorBidi" w:cs="Times New Roman" w:hint="cs"/>
          <w:b/>
          <w:bCs/>
          <w:color w:val="0070C0"/>
          <w:sz w:val="26"/>
          <w:szCs w:val="26"/>
          <w:rtl/>
        </w:rPr>
        <w:t>ب- نظم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0070C0"/>
          <w:sz w:val="26"/>
          <w:szCs w:val="26"/>
          <w:rtl/>
        </w:rPr>
        <w:t>التوصيل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0070C0"/>
          <w:sz w:val="26"/>
          <w:szCs w:val="26"/>
          <w:rtl/>
        </w:rPr>
        <w:t>والتسليم (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color w:val="0070C0"/>
          <w:sz w:val="26"/>
          <w:szCs w:val="26"/>
        </w:rPr>
        <w:t>Delivery Systems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 xml:space="preserve"> )</w:t>
      </w:r>
    </w:p>
    <w:p w:rsidR="00DA7B02" w:rsidRPr="00DA7B02" w:rsidRDefault="00DA7B02" w:rsidP="00DA7B02">
      <w:pPr>
        <w:ind w:left="360"/>
        <w:rPr>
          <w:rFonts w:asciiTheme="majorBidi" w:eastAsiaTheme="minorEastAsia" w:hAnsiTheme="majorBidi" w:cstheme="majorBidi" w:hint="cs"/>
          <w:b/>
          <w:bCs/>
          <w:sz w:val="26"/>
          <w:szCs w:val="26"/>
          <w:rtl/>
        </w:rPr>
      </w:pP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تكون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مسؤوله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عن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دعم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إدارة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وتسجيل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بيانات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نقل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المواد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المناطق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التي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تحتاجها</w:t>
      </w:r>
      <w:r w:rsidRPr="00DA7B02">
        <w:rPr>
          <w:rFonts w:asciiTheme="majorBidi" w:eastAsiaTheme="minorEastAsia" w:hAnsiTheme="majorBidi" w:cstheme="majorBidi" w:hint="cs"/>
          <w:b/>
          <w:bCs/>
          <w:sz w:val="26"/>
          <w:szCs w:val="26"/>
          <w:rtl/>
        </w:rPr>
        <w:t>.</w:t>
      </w:r>
    </w:p>
    <w:p w:rsidR="00DA7B02" w:rsidRPr="00DA7B02" w:rsidRDefault="00DA7B02" w:rsidP="00DA7B02">
      <w:pPr>
        <w:rPr>
          <w:rFonts w:asciiTheme="majorBidi" w:eastAsiaTheme="minorEastAsia" w:hAnsiTheme="majorBidi" w:cstheme="majorBidi"/>
          <w:b/>
          <w:bCs/>
          <w:color w:val="0070C0"/>
          <w:sz w:val="26"/>
          <w:szCs w:val="26"/>
          <w:rtl/>
        </w:rPr>
      </w:pPr>
      <w:r w:rsidRPr="00DA7B02">
        <w:rPr>
          <w:rFonts w:asciiTheme="majorBidi" w:eastAsiaTheme="minorEastAsia" w:hAnsiTheme="majorBidi" w:cs="Times New Roman" w:hint="cs"/>
          <w:b/>
          <w:bCs/>
          <w:color w:val="0070C0"/>
          <w:sz w:val="26"/>
          <w:szCs w:val="26"/>
          <w:rtl/>
        </w:rPr>
        <w:t>ت- نظم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 xml:space="preserve"> </w:t>
      </w:r>
      <w:proofErr w:type="spellStart"/>
      <w:r w:rsidRPr="00DA7B02">
        <w:rPr>
          <w:rFonts w:asciiTheme="majorBidi" w:eastAsiaTheme="minorEastAsia" w:hAnsiTheme="majorBidi" w:cs="Times New Roman" w:hint="cs"/>
          <w:b/>
          <w:bCs/>
          <w:color w:val="0070C0"/>
          <w:sz w:val="26"/>
          <w:szCs w:val="26"/>
          <w:rtl/>
        </w:rPr>
        <w:t>أتمتة</w:t>
      </w:r>
      <w:proofErr w:type="spellEnd"/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0070C0"/>
          <w:sz w:val="26"/>
          <w:szCs w:val="26"/>
          <w:rtl/>
        </w:rPr>
        <w:t>قوى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color w:val="0070C0"/>
          <w:sz w:val="26"/>
          <w:szCs w:val="26"/>
          <w:rtl/>
        </w:rPr>
        <w:t>المبيعات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theme="majorBidi"/>
          <w:b/>
          <w:bCs/>
          <w:color w:val="0070C0"/>
          <w:sz w:val="26"/>
          <w:szCs w:val="26"/>
        </w:rPr>
        <w:t>Sales Force Automation Systems /SFA )</w:t>
      </w:r>
      <w:r w:rsidRPr="00DA7B02">
        <w:rPr>
          <w:rFonts w:asciiTheme="majorBidi" w:eastAsiaTheme="minorEastAsia" w:hAnsiTheme="majorBidi" w:cs="Times New Roman"/>
          <w:b/>
          <w:bCs/>
          <w:color w:val="0070C0"/>
          <w:sz w:val="26"/>
          <w:szCs w:val="26"/>
          <w:rtl/>
        </w:rPr>
        <w:t xml:space="preserve"> )</w:t>
      </w:r>
    </w:p>
    <w:p w:rsidR="00DA7B02" w:rsidRPr="00DA7B02" w:rsidRDefault="00DA7B02" w:rsidP="00DA7B02">
      <w:pPr>
        <w:rPr>
          <w:rFonts w:asciiTheme="majorBidi" w:eastAsiaTheme="minorEastAsia" w:hAnsiTheme="majorBidi" w:cstheme="majorBidi" w:hint="cs"/>
          <w:sz w:val="26"/>
          <w:szCs w:val="26"/>
          <w:rtl/>
        </w:rPr>
      </w:pP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تركز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على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معالجة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واسترجاع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البيانات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المتعلقة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بعملية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الجدولة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الشخصية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لقوى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المبيعات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وتسهيل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اتصالات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الادارة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مع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بعضها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البعض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وتقاسم</w:t>
      </w:r>
      <w:r w:rsidRPr="00DA7B02">
        <w:rPr>
          <w:rFonts w:asciiTheme="majorBidi" w:eastAsiaTheme="minorEastAsia" w:hAnsiTheme="majorBidi" w:cstheme="majorBidi" w:hint="cs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المعلومات</w:t>
      </w:r>
      <w:r w:rsidRPr="00DA7B02">
        <w:rPr>
          <w:rFonts w:asciiTheme="majorBidi" w:eastAsiaTheme="minorEastAsia" w:hAnsiTheme="majorBidi" w:cs="Times New Roman"/>
          <w:b/>
          <w:bCs/>
          <w:sz w:val="26"/>
          <w:szCs w:val="26"/>
          <w:rtl/>
        </w:rPr>
        <w:t xml:space="preserve"> </w:t>
      </w:r>
      <w:r w:rsidRPr="00DA7B02">
        <w:rPr>
          <w:rFonts w:asciiTheme="majorBidi" w:eastAsiaTheme="minorEastAsia" w:hAnsiTheme="majorBidi" w:cs="Times New Roman" w:hint="cs"/>
          <w:b/>
          <w:bCs/>
          <w:sz w:val="26"/>
          <w:szCs w:val="26"/>
          <w:rtl/>
        </w:rPr>
        <w:t>والملاحظات</w:t>
      </w:r>
    </w:p>
    <w:p w:rsidR="00DD705A" w:rsidRDefault="00DD705A"/>
    <w:sectPr w:rsidR="00DD705A" w:rsidSect="009251A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50D2C"/>
    <w:multiLevelType w:val="hybridMultilevel"/>
    <w:tmpl w:val="D4D69526"/>
    <w:lvl w:ilvl="0" w:tplc="44C6CC10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95F6F29"/>
    <w:multiLevelType w:val="hybridMultilevel"/>
    <w:tmpl w:val="B456C7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6B62A3D"/>
    <w:multiLevelType w:val="hybridMultilevel"/>
    <w:tmpl w:val="87289ACC"/>
    <w:lvl w:ilvl="0" w:tplc="F16E8A56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EB853CE"/>
    <w:multiLevelType w:val="hybridMultilevel"/>
    <w:tmpl w:val="15C20DF4"/>
    <w:lvl w:ilvl="0" w:tplc="DB4217A6">
      <w:start w:val="9"/>
      <w:numFmt w:val="bullet"/>
      <w:lvlText w:val="•"/>
      <w:lvlJc w:val="left"/>
      <w:pPr>
        <w:ind w:left="360" w:hanging="360"/>
      </w:pPr>
      <w:rPr>
        <w:rFonts w:ascii="Sakkal Majalla" w:eastAsiaTheme="minorHAns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5691454A"/>
    <w:multiLevelType w:val="hybridMultilevel"/>
    <w:tmpl w:val="9E92F330"/>
    <w:lvl w:ilvl="0" w:tplc="343063DE">
      <w:start w:val="1"/>
      <w:numFmt w:val="decimal"/>
      <w:lvlText w:val="%1)"/>
      <w:lvlJc w:val="left"/>
      <w:pPr>
        <w:ind w:left="360" w:hanging="360"/>
      </w:pPr>
      <w:rPr>
        <w:color w:val="0070C0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7B20338"/>
    <w:multiLevelType w:val="hybridMultilevel"/>
    <w:tmpl w:val="81D08E9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C908BB20">
      <w:start w:val="1"/>
      <w:numFmt w:val="decimal"/>
      <w:lvlText w:val="%2-"/>
      <w:lvlJc w:val="left"/>
      <w:pPr>
        <w:ind w:left="1440" w:hanging="360"/>
      </w:pPr>
      <w:rPr>
        <w:rFonts w:hint="default"/>
        <w:color w:val="auto"/>
        <w:u w:val="none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041C32"/>
    <w:multiLevelType w:val="hybridMultilevel"/>
    <w:tmpl w:val="9DC2815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6406AFB"/>
    <w:multiLevelType w:val="hybridMultilevel"/>
    <w:tmpl w:val="59F0C644"/>
    <w:lvl w:ilvl="0" w:tplc="B7E6886C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7"/>
  </w:num>
  <w:num w:numId="7">
    <w:abstractNumId w:val="5"/>
  </w:num>
  <w:num w:numId="8">
    <w:abstractNumId w:val="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B02"/>
    <w:rsid w:val="009251AB"/>
    <w:rsid w:val="00D23350"/>
    <w:rsid w:val="00DA7B02"/>
    <w:rsid w:val="00DD7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DA7B0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DA7B0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DA7B0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DA7B0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numbering" w:customStyle="1" w:styleId="10">
    <w:name w:val="بلا قائمة1"/>
    <w:next w:val="a2"/>
    <w:uiPriority w:val="99"/>
    <w:semiHidden/>
    <w:unhideWhenUsed/>
    <w:rsid w:val="00DA7B02"/>
  </w:style>
  <w:style w:type="paragraph" w:styleId="a3">
    <w:name w:val="List Paragraph"/>
    <w:basedOn w:val="a"/>
    <w:uiPriority w:val="34"/>
    <w:qFormat/>
    <w:rsid w:val="00DA7B02"/>
    <w:pPr>
      <w:ind w:left="720"/>
      <w:contextualSpacing/>
    </w:pPr>
    <w:rPr>
      <w:rFonts w:eastAsiaTheme="minorEastAsia"/>
    </w:rPr>
  </w:style>
  <w:style w:type="table" w:styleId="a4">
    <w:name w:val="Table Grid"/>
    <w:basedOn w:val="a1"/>
    <w:uiPriority w:val="59"/>
    <w:rsid w:val="00DA7B0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DA7B02"/>
    <w:pPr>
      <w:spacing w:after="0" w:line="240" w:lineRule="auto"/>
    </w:pPr>
    <w:rPr>
      <w:rFonts w:ascii="Tahoma" w:eastAsiaTheme="minorEastAsi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DA7B02"/>
    <w:rPr>
      <w:rFonts w:ascii="Tahoma" w:eastAsiaTheme="minorEastAsia" w:hAnsi="Tahoma" w:cs="Tahoma"/>
      <w:sz w:val="16"/>
      <w:szCs w:val="16"/>
    </w:rPr>
  </w:style>
  <w:style w:type="numbering" w:customStyle="1" w:styleId="11">
    <w:name w:val="بلا قائمة11"/>
    <w:next w:val="a2"/>
    <w:uiPriority w:val="99"/>
    <w:semiHidden/>
    <w:unhideWhenUsed/>
    <w:rsid w:val="00DA7B02"/>
  </w:style>
  <w:style w:type="paragraph" w:styleId="a6">
    <w:name w:val="No Spacing"/>
    <w:uiPriority w:val="1"/>
    <w:qFormat/>
    <w:rsid w:val="00DA7B02"/>
    <w:pPr>
      <w:bidi/>
      <w:spacing w:after="0" w:line="240" w:lineRule="auto"/>
    </w:pPr>
  </w:style>
  <w:style w:type="paragraph" w:styleId="a7">
    <w:name w:val="Title"/>
    <w:basedOn w:val="a"/>
    <w:next w:val="a"/>
    <w:link w:val="Char0"/>
    <w:uiPriority w:val="10"/>
    <w:qFormat/>
    <w:rsid w:val="00DA7B0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0">
    <w:name w:val="العنوان Char"/>
    <w:basedOn w:val="a0"/>
    <w:link w:val="a7"/>
    <w:uiPriority w:val="10"/>
    <w:rsid w:val="00DA7B0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8">
    <w:name w:val="Intense Emphasis"/>
    <w:basedOn w:val="a0"/>
    <w:uiPriority w:val="21"/>
    <w:qFormat/>
    <w:rsid w:val="00DA7B02"/>
    <w:rPr>
      <w:b/>
      <w:bCs/>
      <w:i/>
      <w:iCs/>
      <w:color w:val="4F81BD" w:themeColor="accent1"/>
    </w:rPr>
  </w:style>
  <w:style w:type="paragraph" w:styleId="a9">
    <w:name w:val="Intense Quote"/>
    <w:basedOn w:val="a"/>
    <w:next w:val="a"/>
    <w:link w:val="Char1"/>
    <w:uiPriority w:val="30"/>
    <w:qFormat/>
    <w:rsid w:val="00DA7B0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1">
    <w:name w:val="اقتباس مكثف Char"/>
    <w:basedOn w:val="a0"/>
    <w:link w:val="a9"/>
    <w:uiPriority w:val="30"/>
    <w:rsid w:val="00DA7B02"/>
    <w:rPr>
      <w:b/>
      <w:bCs/>
      <w:i/>
      <w:iCs/>
      <w:color w:val="4F81BD" w:themeColor="accent1"/>
    </w:rPr>
  </w:style>
  <w:style w:type="paragraph" w:customStyle="1" w:styleId="aa">
    <w:name w:val="سرد الفقرات"/>
    <w:basedOn w:val="a9"/>
    <w:rsid w:val="00DA7B02"/>
    <w:pPr>
      <w:pBdr>
        <w:bottom w:val="single" w:sz="4" w:space="1" w:color="4F81BD" w:themeColor="accent1"/>
      </w:pBdr>
      <w:ind w:left="0"/>
    </w:pPr>
    <w:rPr>
      <w:i w:val="0"/>
      <w:iCs w:val="0"/>
      <w:color w:val="FF0000"/>
      <w:sz w:val="28"/>
      <w:szCs w:val="28"/>
    </w:rPr>
  </w:style>
  <w:style w:type="character" w:styleId="ab">
    <w:name w:val="Strong"/>
    <w:basedOn w:val="a0"/>
    <w:uiPriority w:val="22"/>
    <w:qFormat/>
    <w:rsid w:val="00DA7B02"/>
    <w:rPr>
      <w:b/>
      <w:bCs/>
    </w:rPr>
  </w:style>
  <w:style w:type="numbering" w:customStyle="1" w:styleId="20">
    <w:name w:val="بلا قائمة2"/>
    <w:next w:val="a2"/>
    <w:uiPriority w:val="99"/>
    <w:semiHidden/>
    <w:unhideWhenUsed/>
    <w:rsid w:val="00DA7B02"/>
  </w:style>
  <w:style w:type="numbering" w:customStyle="1" w:styleId="3">
    <w:name w:val="بلا قائمة3"/>
    <w:next w:val="a2"/>
    <w:uiPriority w:val="99"/>
    <w:semiHidden/>
    <w:unhideWhenUsed/>
    <w:rsid w:val="00DA7B02"/>
  </w:style>
  <w:style w:type="paragraph" w:styleId="ac">
    <w:name w:val="header"/>
    <w:basedOn w:val="a"/>
    <w:link w:val="Char2"/>
    <w:uiPriority w:val="99"/>
    <w:unhideWhenUsed/>
    <w:rsid w:val="00DA7B0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رأس الصفحة Char"/>
    <w:basedOn w:val="a0"/>
    <w:link w:val="ac"/>
    <w:uiPriority w:val="99"/>
    <w:rsid w:val="00DA7B02"/>
  </w:style>
  <w:style w:type="paragraph" w:styleId="ad">
    <w:name w:val="footer"/>
    <w:basedOn w:val="a"/>
    <w:link w:val="Char3"/>
    <w:uiPriority w:val="99"/>
    <w:unhideWhenUsed/>
    <w:rsid w:val="00DA7B0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تذييل الصفحة Char"/>
    <w:basedOn w:val="a0"/>
    <w:link w:val="ad"/>
    <w:uiPriority w:val="99"/>
    <w:rsid w:val="00DA7B0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DA7B0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DA7B0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DA7B0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DA7B0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numbering" w:customStyle="1" w:styleId="10">
    <w:name w:val="بلا قائمة1"/>
    <w:next w:val="a2"/>
    <w:uiPriority w:val="99"/>
    <w:semiHidden/>
    <w:unhideWhenUsed/>
    <w:rsid w:val="00DA7B02"/>
  </w:style>
  <w:style w:type="paragraph" w:styleId="a3">
    <w:name w:val="List Paragraph"/>
    <w:basedOn w:val="a"/>
    <w:uiPriority w:val="34"/>
    <w:qFormat/>
    <w:rsid w:val="00DA7B02"/>
    <w:pPr>
      <w:ind w:left="720"/>
      <w:contextualSpacing/>
    </w:pPr>
    <w:rPr>
      <w:rFonts w:eastAsiaTheme="minorEastAsia"/>
    </w:rPr>
  </w:style>
  <w:style w:type="table" w:styleId="a4">
    <w:name w:val="Table Grid"/>
    <w:basedOn w:val="a1"/>
    <w:uiPriority w:val="59"/>
    <w:rsid w:val="00DA7B0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DA7B02"/>
    <w:pPr>
      <w:spacing w:after="0" w:line="240" w:lineRule="auto"/>
    </w:pPr>
    <w:rPr>
      <w:rFonts w:ascii="Tahoma" w:eastAsiaTheme="minorEastAsi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DA7B02"/>
    <w:rPr>
      <w:rFonts w:ascii="Tahoma" w:eastAsiaTheme="minorEastAsia" w:hAnsi="Tahoma" w:cs="Tahoma"/>
      <w:sz w:val="16"/>
      <w:szCs w:val="16"/>
    </w:rPr>
  </w:style>
  <w:style w:type="numbering" w:customStyle="1" w:styleId="11">
    <w:name w:val="بلا قائمة11"/>
    <w:next w:val="a2"/>
    <w:uiPriority w:val="99"/>
    <w:semiHidden/>
    <w:unhideWhenUsed/>
    <w:rsid w:val="00DA7B02"/>
  </w:style>
  <w:style w:type="paragraph" w:styleId="a6">
    <w:name w:val="No Spacing"/>
    <w:uiPriority w:val="1"/>
    <w:qFormat/>
    <w:rsid w:val="00DA7B02"/>
    <w:pPr>
      <w:bidi/>
      <w:spacing w:after="0" w:line="240" w:lineRule="auto"/>
    </w:pPr>
  </w:style>
  <w:style w:type="paragraph" w:styleId="a7">
    <w:name w:val="Title"/>
    <w:basedOn w:val="a"/>
    <w:next w:val="a"/>
    <w:link w:val="Char0"/>
    <w:uiPriority w:val="10"/>
    <w:qFormat/>
    <w:rsid w:val="00DA7B0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0">
    <w:name w:val="العنوان Char"/>
    <w:basedOn w:val="a0"/>
    <w:link w:val="a7"/>
    <w:uiPriority w:val="10"/>
    <w:rsid w:val="00DA7B0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8">
    <w:name w:val="Intense Emphasis"/>
    <w:basedOn w:val="a0"/>
    <w:uiPriority w:val="21"/>
    <w:qFormat/>
    <w:rsid w:val="00DA7B02"/>
    <w:rPr>
      <w:b/>
      <w:bCs/>
      <w:i/>
      <w:iCs/>
      <w:color w:val="4F81BD" w:themeColor="accent1"/>
    </w:rPr>
  </w:style>
  <w:style w:type="paragraph" w:styleId="a9">
    <w:name w:val="Intense Quote"/>
    <w:basedOn w:val="a"/>
    <w:next w:val="a"/>
    <w:link w:val="Char1"/>
    <w:uiPriority w:val="30"/>
    <w:qFormat/>
    <w:rsid w:val="00DA7B0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1">
    <w:name w:val="اقتباس مكثف Char"/>
    <w:basedOn w:val="a0"/>
    <w:link w:val="a9"/>
    <w:uiPriority w:val="30"/>
    <w:rsid w:val="00DA7B02"/>
    <w:rPr>
      <w:b/>
      <w:bCs/>
      <w:i/>
      <w:iCs/>
      <w:color w:val="4F81BD" w:themeColor="accent1"/>
    </w:rPr>
  </w:style>
  <w:style w:type="paragraph" w:customStyle="1" w:styleId="aa">
    <w:name w:val="سرد الفقرات"/>
    <w:basedOn w:val="a9"/>
    <w:rsid w:val="00DA7B02"/>
    <w:pPr>
      <w:pBdr>
        <w:bottom w:val="single" w:sz="4" w:space="1" w:color="4F81BD" w:themeColor="accent1"/>
      </w:pBdr>
      <w:ind w:left="0"/>
    </w:pPr>
    <w:rPr>
      <w:i w:val="0"/>
      <w:iCs w:val="0"/>
      <w:color w:val="FF0000"/>
      <w:sz w:val="28"/>
      <w:szCs w:val="28"/>
    </w:rPr>
  </w:style>
  <w:style w:type="character" w:styleId="ab">
    <w:name w:val="Strong"/>
    <w:basedOn w:val="a0"/>
    <w:uiPriority w:val="22"/>
    <w:qFormat/>
    <w:rsid w:val="00DA7B02"/>
    <w:rPr>
      <w:b/>
      <w:bCs/>
    </w:rPr>
  </w:style>
  <w:style w:type="numbering" w:customStyle="1" w:styleId="20">
    <w:name w:val="بلا قائمة2"/>
    <w:next w:val="a2"/>
    <w:uiPriority w:val="99"/>
    <w:semiHidden/>
    <w:unhideWhenUsed/>
    <w:rsid w:val="00DA7B02"/>
  </w:style>
  <w:style w:type="numbering" w:customStyle="1" w:styleId="3">
    <w:name w:val="بلا قائمة3"/>
    <w:next w:val="a2"/>
    <w:uiPriority w:val="99"/>
    <w:semiHidden/>
    <w:unhideWhenUsed/>
    <w:rsid w:val="00DA7B02"/>
  </w:style>
  <w:style w:type="paragraph" w:styleId="ac">
    <w:name w:val="header"/>
    <w:basedOn w:val="a"/>
    <w:link w:val="Char2"/>
    <w:uiPriority w:val="99"/>
    <w:unhideWhenUsed/>
    <w:rsid w:val="00DA7B0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رأس الصفحة Char"/>
    <w:basedOn w:val="a0"/>
    <w:link w:val="ac"/>
    <w:uiPriority w:val="99"/>
    <w:rsid w:val="00DA7B02"/>
  </w:style>
  <w:style w:type="paragraph" w:styleId="ad">
    <w:name w:val="footer"/>
    <w:basedOn w:val="a"/>
    <w:link w:val="Char3"/>
    <w:uiPriority w:val="99"/>
    <w:unhideWhenUsed/>
    <w:rsid w:val="00DA7B0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تذييل الصفحة Char"/>
    <w:basedOn w:val="a0"/>
    <w:link w:val="ad"/>
    <w:uiPriority w:val="99"/>
    <w:rsid w:val="00DA7B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1288</Words>
  <Characters>6354</Characters>
  <Application>Microsoft Office Word</Application>
  <DocSecurity>0</DocSecurity>
  <Lines>132</Lines>
  <Paragraphs>97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2016-11-21T20:00:00Z</cp:lastPrinted>
  <dcterms:created xsi:type="dcterms:W3CDTF">2016-11-21T19:59:00Z</dcterms:created>
  <dcterms:modified xsi:type="dcterms:W3CDTF">2016-11-21T20:00:00Z</dcterms:modified>
</cp:coreProperties>
</file>