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77B" w:rsidRPr="004353F5" w:rsidRDefault="00C32EB0" w:rsidP="00C32EB0">
      <w:pPr>
        <w:jc w:val="center"/>
        <w:rPr>
          <w:rFonts w:asciiTheme="majorBidi" w:hAnsiTheme="majorBidi" w:cstheme="majorBidi"/>
          <w:b/>
          <w:bCs/>
          <w:sz w:val="26"/>
          <w:szCs w:val="26"/>
          <w:rtl/>
        </w:rPr>
      </w:pPr>
      <w:r w:rsidRPr="004353F5">
        <w:rPr>
          <w:rFonts w:asciiTheme="majorBidi" w:hAnsiTheme="majorBidi" w:cstheme="majorBidi"/>
          <w:b/>
          <w:bCs/>
          <w:sz w:val="26"/>
          <w:szCs w:val="26"/>
          <w:rtl/>
        </w:rPr>
        <w:t>المحاضرة 15</w:t>
      </w:r>
    </w:p>
    <w:p w:rsidR="00C32EB0" w:rsidRPr="004353F5" w:rsidRDefault="00C32EB0" w:rsidP="00842B53">
      <w:pPr>
        <w:jc w:val="center"/>
        <w:rPr>
          <w:rFonts w:asciiTheme="majorBidi" w:hAnsiTheme="majorBidi" w:cstheme="majorBidi"/>
          <w:b/>
          <w:bCs/>
          <w:sz w:val="26"/>
          <w:szCs w:val="26"/>
          <w:rtl/>
        </w:rPr>
      </w:pPr>
      <w:r w:rsidRPr="004353F5">
        <w:rPr>
          <w:rFonts w:asciiTheme="majorBidi" w:hAnsiTheme="majorBidi" w:cstheme="majorBidi"/>
          <w:b/>
          <w:bCs/>
          <w:sz w:val="26"/>
          <w:szCs w:val="26"/>
          <w:rtl/>
        </w:rPr>
        <w:t>" المحاسبة عن تكلفة المواد "</w:t>
      </w:r>
    </w:p>
    <w:p w:rsidR="00C32EB0" w:rsidRPr="004353F5" w:rsidRDefault="00C32EB0" w:rsidP="00C32EB0">
      <w:pPr>
        <w:pStyle w:val="a3"/>
        <w:ind w:left="-24"/>
        <w:rPr>
          <w:rFonts w:asciiTheme="majorBidi" w:hAnsiTheme="majorBidi" w:cstheme="majorBidi"/>
          <w:b/>
          <w:bCs/>
          <w:sz w:val="26"/>
          <w:szCs w:val="26"/>
        </w:rPr>
      </w:pPr>
      <w:r w:rsidRPr="004353F5">
        <w:rPr>
          <w:rFonts w:asciiTheme="majorBidi" w:hAnsiTheme="majorBidi" w:cstheme="majorBidi" w:hint="cs"/>
          <w:b/>
          <w:bCs/>
          <w:sz w:val="26"/>
          <w:szCs w:val="26"/>
          <w:rtl/>
        </w:rPr>
        <w:t>(</w:t>
      </w:r>
      <w:r w:rsidRPr="004353F5">
        <w:rPr>
          <w:rFonts w:asciiTheme="majorBidi" w:hAnsiTheme="majorBidi" w:cstheme="majorBidi"/>
          <w:b/>
          <w:bCs/>
          <w:sz w:val="26"/>
          <w:szCs w:val="26"/>
          <w:rtl/>
        </w:rPr>
        <w:t>مثا</w:t>
      </w:r>
      <w:r w:rsidRPr="004353F5">
        <w:rPr>
          <w:rFonts w:asciiTheme="majorBidi" w:hAnsiTheme="majorBidi" w:cstheme="majorBidi" w:hint="cs"/>
          <w:b/>
          <w:bCs/>
          <w:sz w:val="26"/>
          <w:szCs w:val="26"/>
          <w:rtl/>
        </w:rPr>
        <w:t>ل)</w:t>
      </w:r>
    </w:p>
    <w:p w:rsidR="00C32EB0" w:rsidRPr="004353F5" w:rsidRDefault="00C32EB0" w:rsidP="00C32EB0">
      <w:pPr>
        <w:pStyle w:val="a3"/>
        <w:ind w:left="118"/>
        <w:rPr>
          <w:rFonts w:asciiTheme="majorBidi" w:hAnsiTheme="majorBidi" w:cstheme="majorBidi"/>
          <w:b/>
          <w:bCs/>
          <w:sz w:val="26"/>
          <w:szCs w:val="26"/>
          <w:rtl/>
        </w:rPr>
      </w:pPr>
      <w:r w:rsidRPr="004353F5">
        <w:rPr>
          <w:rFonts w:asciiTheme="majorBidi" w:hAnsiTheme="majorBidi" w:cstheme="majorBidi"/>
          <w:b/>
          <w:bCs/>
          <w:sz w:val="26"/>
          <w:szCs w:val="26"/>
          <w:rtl/>
        </w:rPr>
        <w:t xml:space="preserve">قامت شركة الهلال لصناعة الأثاث باستيراد المواد التالية </w:t>
      </w:r>
    </w:p>
    <w:p w:rsidR="00C32EB0" w:rsidRPr="004353F5" w:rsidRDefault="00C32EB0" w:rsidP="00C32EB0">
      <w:pPr>
        <w:pStyle w:val="a3"/>
        <w:numPr>
          <w:ilvl w:val="0"/>
          <w:numId w:val="1"/>
        </w:numPr>
        <w:ind w:left="401"/>
        <w:rPr>
          <w:rFonts w:asciiTheme="majorBidi" w:hAnsiTheme="majorBidi" w:cstheme="majorBidi"/>
          <w:b/>
          <w:bCs/>
          <w:sz w:val="26"/>
          <w:szCs w:val="26"/>
          <w:rtl/>
        </w:rPr>
      </w:pPr>
      <w:r w:rsidRPr="004353F5">
        <w:rPr>
          <w:rFonts w:asciiTheme="majorBidi" w:hAnsiTheme="majorBidi" w:cstheme="majorBidi"/>
          <w:b/>
          <w:bCs/>
          <w:sz w:val="26"/>
          <w:szCs w:val="26"/>
        </w:rPr>
        <w:t>200</w:t>
      </w:r>
      <w:r w:rsidRPr="004353F5">
        <w:rPr>
          <w:rFonts w:asciiTheme="majorBidi" w:hAnsiTheme="majorBidi" w:cstheme="majorBidi"/>
          <w:b/>
          <w:bCs/>
          <w:sz w:val="26"/>
          <w:szCs w:val="26"/>
          <w:rtl/>
        </w:rPr>
        <w:t xml:space="preserve"> طن حديد سعر الشراء حسب الفاتورة </w:t>
      </w:r>
      <w:r w:rsidRPr="004353F5">
        <w:rPr>
          <w:rFonts w:asciiTheme="majorBidi" w:hAnsiTheme="majorBidi" w:cstheme="majorBidi"/>
          <w:b/>
          <w:bCs/>
          <w:sz w:val="26"/>
          <w:szCs w:val="26"/>
        </w:rPr>
        <w:t>160000</w:t>
      </w:r>
      <w:r w:rsidRPr="004353F5">
        <w:rPr>
          <w:rFonts w:asciiTheme="majorBidi" w:hAnsiTheme="majorBidi" w:cstheme="majorBidi"/>
          <w:b/>
          <w:bCs/>
          <w:sz w:val="26"/>
          <w:szCs w:val="26"/>
          <w:rtl/>
        </w:rPr>
        <w:t xml:space="preserve"> ريال</w:t>
      </w:r>
    </w:p>
    <w:p w:rsidR="00C32EB0" w:rsidRPr="004353F5" w:rsidRDefault="00C32EB0" w:rsidP="00C32EB0">
      <w:pPr>
        <w:pStyle w:val="a3"/>
        <w:numPr>
          <w:ilvl w:val="0"/>
          <w:numId w:val="1"/>
        </w:numPr>
        <w:ind w:left="401"/>
        <w:rPr>
          <w:rFonts w:asciiTheme="majorBidi" w:hAnsiTheme="majorBidi" w:cstheme="majorBidi"/>
          <w:b/>
          <w:bCs/>
          <w:sz w:val="26"/>
          <w:szCs w:val="26"/>
          <w:rtl/>
        </w:rPr>
      </w:pPr>
      <w:r w:rsidRPr="004353F5">
        <w:rPr>
          <w:rFonts w:asciiTheme="majorBidi" w:hAnsiTheme="majorBidi" w:cstheme="majorBidi"/>
          <w:b/>
          <w:bCs/>
          <w:sz w:val="26"/>
          <w:szCs w:val="26"/>
        </w:rPr>
        <w:t>500</w:t>
      </w:r>
      <w:r w:rsidRPr="004353F5">
        <w:rPr>
          <w:rFonts w:asciiTheme="majorBidi" w:hAnsiTheme="majorBidi" w:cstheme="majorBidi"/>
          <w:b/>
          <w:bCs/>
          <w:sz w:val="26"/>
          <w:szCs w:val="26"/>
          <w:rtl/>
        </w:rPr>
        <w:t xml:space="preserve"> طن خشب سعر الشراء حسب الفاتورة </w:t>
      </w:r>
      <w:r w:rsidRPr="004353F5">
        <w:rPr>
          <w:rFonts w:asciiTheme="majorBidi" w:hAnsiTheme="majorBidi" w:cstheme="majorBidi"/>
          <w:b/>
          <w:bCs/>
          <w:sz w:val="26"/>
          <w:szCs w:val="26"/>
        </w:rPr>
        <w:t>200000</w:t>
      </w:r>
      <w:r w:rsidRPr="004353F5">
        <w:rPr>
          <w:rFonts w:asciiTheme="majorBidi" w:hAnsiTheme="majorBidi" w:cstheme="majorBidi"/>
          <w:b/>
          <w:bCs/>
          <w:sz w:val="26"/>
          <w:szCs w:val="26"/>
          <w:rtl/>
        </w:rPr>
        <w:t xml:space="preserve"> ريال </w:t>
      </w:r>
    </w:p>
    <w:p w:rsidR="00C32EB0" w:rsidRPr="004353F5" w:rsidRDefault="00C32EB0" w:rsidP="00C32EB0">
      <w:pPr>
        <w:pStyle w:val="a3"/>
        <w:ind w:left="-24"/>
        <w:rPr>
          <w:rFonts w:asciiTheme="majorBidi" w:hAnsiTheme="majorBidi" w:cstheme="majorBidi"/>
          <w:b/>
          <w:bCs/>
          <w:sz w:val="26"/>
          <w:szCs w:val="26"/>
          <w:u w:val="single"/>
          <w:rtl/>
        </w:rPr>
      </w:pPr>
      <w:r w:rsidRPr="004353F5">
        <w:rPr>
          <w:rFonts w:asciiTheme="majorBidi" w:hAnsiTheme="majorBidi" w:cstheme="majorBidi"/>
          <w:b/>
          <w:bCs/>
          <w:sz w:val="26"/>
          <w:szCs w:val="26"/>
          <w:u w:val="single"/>
          <w:rtl/>
        </w:rPr>
        <w:t xml:space="preserve">وكانت عناصر التكاليف الأخرى المرتبطة بهذه المواد كما يلي </w:t>
      </w:r>
    </w:p>
    <w:p w:rsidR="00C32EB0" w:rsidRPr="004353F5" w:rsidRDefault="00C32EB0" w:rsidP="00C32EB0">
      <w:pPr>
        <w:pStyle w:val="a3"/>
        <w:numPr>
          <w:ilvl w:val="0"/>
          <w:numId w:val="2"/>
        </w:numPr>
        <w:ind w:left="401"/>
        <w:rPr>
          <w:rFonts w:asciiTheme="majorBidi" w:hAnsiTheme="majorBidi" w:cstheme="majorBidi"/>
          <w:b/>
          <w:bCs/>
          <w:sz w:val="26"/>
          <w:szCs w:val="26"/>
          <w:rtl/>
        </w:rPr>
      </w:pPr>
      <w:r w:rsidRPr="004353F5">
        <w:rPr>
          <w:rFonts w:asciiTheme="majorBidi" w:hAnsiTheme="majorBidi" w:cstheme="majorBidi"/>
          <w:b/>
          <w:bCs/>
          <w:sz w:val="26"/>
          <w:szCs w:val="26"/>
          <w:rtl/>
        </w:rPr>
        <w:t xml:space="preserve">تكاليف الاعتماد المستندي التي احتسبها البنك بواقع </w:t>
      </w:r>
      <w:r w:rsidRPr="004353F5">
        <w:rPr>
          <w:rFonts w:asciiTheme="majorBidi" w:hAnsiTheme="majorBidi" w:cstheme="majorBidi"/>
          <w:b/>
          <w:bCs/>
          <w:sz w:val="26"/>
          <w:szCs w:val="26"/>
        </w:rPr>
        <w:t>3%</w:t>
      </w:r>
      <w:r w:rsidRPr="004353F5">
        <w:rPr>
          <w:rFonts w:asciiTheme="majorBidi" w:hAnsiTheme="majorBidi" w:cstheme="majorBidi"/>
          <w:b/>
          <w:bCs/>
          <w:sz w:val="26"/>
          <w:szCs w:val="26"/>
          <w:rtl/>
        </w:rPr>
        <w:t xml:space="preserve"> من سعر الشراء </w:t>
      </w:r>
    </w:p>
    <w:p w:rsidR="00C32EB0" w:rsidRPr="004353F5" w:rsidRDefault="00C32EB0" w:rsidP="00C32EB0">
      <w:pPr>
        <w:pStyle w:val="a3"/>
        <w:numPr>
          <w:ilvl w:val="0"/>
          <w:numId w:val="2"/>
        </w:numPr>
        <w:ind w:left="401"/>
        <w:rPr>
          <w:rFonts w:asciiTheme="majorBidi" w:hAnsiTheme="majorBidi" w:cstheme="majorBidi"/>
          <w:b/>
          <w:bCs/>
          <w:sz w:val="26"/>
          <w:szCs w:val="26"/>
          <w:rtl/>
        </w:rPr>
      </w:pPr>
      <w:r w:rsidRPr="004353F5">
        <w:rPr>
          <w:rFonts w:asciiTheme="majorBidi" w:hAnsiTheme="majorBidi" w:cstheme="majorBidi"/>
          <w:b/>
          <w:bCs/>
          <w:sz w:val="26"/>
          <w:szCs w:val="26"/>
          <w:rtl/>
        </w:rPr>
        <w:t xml:space="preserve">تكاليف شحن </w:t>
      </w:r>
      <w:r w:rsidRPr="004353F5">
        <w:rPr>
          <w:rFonts w:asciiTheme="majorBidi" w:hAnsiTheme="majorBidi" w:cstheme="majorBidi"/>
          <w:b/>
          <w:bCs/>
          <w:sz w:val="26"/>
          <w:szCs w:val="26"/>
        </w:rPr>
        <w:t>20</w:t>
      </w:r>
      <w:r w:rsidRPr="004353F5">
        <w:rPr>
          <w:rFonts w:asciiTheme="majorBidi" w:hAnsiTheme="majorBidi" w:cstheme="majorBidi"/>
          <w:b/>
          <w:bCs/>
          <w:sz w:val="26"/>
          <w:szCs w:val="26"/>
          <w:rtl/>
        </w:rPr>
        <w:t xml:space="preserve"> ريال / الطن من كل مادة </w:t>
      </w:r>
    </w:p>
    <w:p w:rsidR="00C32EB0" w:rsidRPr="004353F5" w:rsidRDefault="00C32EB0" w:rsidP="00C32EB0">
      <w:pPr>
        <w:pStyle w:val="a3"/>
        <w:numPr>
          <w:ilvl w:val="0"/>
          <w:numId w:val="2"/>
        </w:numPr>
        <w:ind w:left="401"/>
        <w:rPr>
          <w:rFonts w:asciiTheme="majorBidi" w:hAnsiTheme="majorBidi" w:cstheme="majorBidi"/>
          <w:b/>
          <w:bCs/>
          <w:sz w:val="26"/>
          <w:szCs w:val="26"/>
          <w:rtl/>
        </w:rPr>
      </w:pPr>
      <w:r w:rsidRPr="004353F5">
        <w:rPr>
          <w:rFonts w:asciiTheme="majorBidi" w:hAnsiTheme="majorBidi" w:cstheme="majorBidi"/>
          <w:b/>
          <w:bCs/>
          <w:sz w:val="26"/>
          <w:szCs w:val="26"/>
          <w:rtl/>
        </w:rPr>
        <w:t xml:space="preserve">تأمين نقل يحتسب بمعدل </w:t>
      </w:r>
      <w:r w:rsidRPr="004353F5">
        <w:rPr>
          <w:rFonts w:asciiTheme="majorBidi" w:hAnsiTheme="majorBidi" w:cstheme="majorBidi"/>
          <w:b/>
          <w:bCs/>
          <w:sz w:val="26"/>
          <w:szCs w:val="26"/>
        </w:rPr>
        <w:t>2%</w:t>
      </w:r>
      <w:r w:rsidRPr="004353F5">
        <w:rPr>
          <w:rFonts w:asciiTheme="majorBidi" w:hAnsiTheme="majorBidi" w:cstheme="majorBidi"/>
          <w:b/>
          <w:bCs/>
          <w:sz w:val="26"/>
          <w:szCs w:val="26"/>
          <w:rtl/>
        </w:rPr>
        <w:t xml:space="preserve"> من سعر الشراء </w:t>
      </w:r>
    </w:p>
    <w:p w:rsidR="00C32EB0" w:rsidRPr="004353F5" w:rsidRDefault="00C32EB0" w:rsidP="00C32EB0">
      <w:pPr>
        <w:pStyle w:val="a3"/>
        <w:numPr>
          <w:ilvl w:val="0"/>
          <w:numId w:val="2"/>
        </w:numPr>
        <w:ind w:left="401"/>
        <w:rPr>
          <w:rFonts w:asciiTheme="majorBidi" w:hAnsiTheme="majorBidi" w:cstheme="majorBidi"/>
          <w:b/>
          <w:bCs/>
          <w:sz w:val="26"/>
          <w:szCs w:val="26"/>
          <w:rtl/>
        </w:rPr>
      </w:pPr>
      <w:r w:rsidRPr="004353F5">
        <w:rPr>
          <w:rFonts w:asciiTheme="majorBidi" w:hAnsiTheme="majorBidi" w:cstheme="majorBidi"/>
          <w:b/>
          <w:bCs/>
          <w:sz w:val="26"/>
          <w:szCs w:val="26"/>
          <w:rtl/>
        </w:rPr>
        <w:t>رسوم جمركية ب</w:t>
      </w:r>
      <w:r w:rsidR="00B74F8C" w:rsidRPr="004353F5">
        <w:rPr>
          <w:rFonts w:asciiTheme="majorBidi" w:hAnsiTheme="majorBidi" w:cstheme="majorBidi" w:hint="cs"/>
          <w:b/>
          <w:bCs/>
          <w:sz w:val="26"/>
          <w:szCs w:val="26"/>
          <w:rtl/>
        </w:rPr>
        <w:t>ن</w:t>
      </w:r>
      <w:r w:rsidRPr="004353F5">
        <w:rPr>
          <w:rFonts w:asciiTheme="majorBidi" w:hAnsiTheme="majorBidi" w:cstheme="majorBidi"/>
          <w:b/>
          <w:bCs/>
          <w:sz w:val="26"/>
          <w:szCs w:val="26"/>
          <w:rtl/>
        </w:rPr>
        <w:t xml:space="preserve">سبة </w:t>
      </w:r>
      <w:r w:rsidRPr="004353F5">
        <w:rPr>
          <w:rFonts w:asciiTheme="majorBidi" w:hAnsiTheme="majorBidi" w:cstheme="majorBidi"/>
          <w:b/>
          <w:bCs/>
          <w:sz w:val="26"/>
          <w:szCs w:val="26"/>
        </w:rPr>
        <w:t>5%</w:t>
      </w:r>
      <w:r w:rsidRPr="004353F5">
        <w:rPr>
          <w:rFonts w:asciiTheme="majorBidi" w:hAnsiTheme="majorBidi" w:cstheme="majorBidi"/>
          <w:b/>
          <w:bCs/>
          <w:sz w:val="26"/>
          <w:szCs w:val="26"/>
          <w:rtl/>
        </w:rPr>
        <w:t xml:space="preserve"> على الحديد و</w:t>
      </w:r>
      <w:r w:rsidRPr="004353F5">
        <w:rPr>
          <w:rFonts w:asciiTheme="majorBidi" w:hAnsiTheme="majorBidi" w:cstheme="majorBidi"/>
          <w:b/>
          <w:bCs/>
          <w:sz w:val="26"/>
          <w:szCs w:val="26"/>
        </w:rPr>
        <w:t>10%</w:t>
      </w:r>
      <w:r w:rsidRPr="004353F5">
        <w:rPr>
          <w:rFonts w:asciiTheme="majorBidi" w:hAnsiTheme="majorBidi" w:cstheme="majorBidi"/>
          <w:b/>
          <w:bCs/>
          <w:sz w:val="26"/>
          <w:szCs w:val="26"/>
          <w:rtl/>
        </w:rPr>
        <w:t xml:space="preserve"> على الخشب </w:t>
      </w:r>
    </w:p>
    <w:p w:rsidR="00C32EB0" w:rsidRPr="004353F5" w:rsidRDefault="00C32EB0" w:rsidP="00C32EB0">
      <w:pPr>
        <w:rPr>
          <w:rFonts w:asciiTheme="majorBidi" w:hAnsiTheme="majorBidi" w:cstheme="majorBidi"/>
          <w:b/>
          <w:bCs/>
          <w:sz w:val="26"/>
          <w:szCs w:val="26"/>
          <w:rtl/>
        </w:rPr>
      </w:pPr>
      <w:r w:rsidRPr="004353F5">
        <w:rPr>
          <w:rFonts w:asciiTheme="majorBidi" w:hAnsiTheme="majorBidi" w:cstheme="majorBidi"/>
          <w:b/>
          <w:bCs/>
          <w:sz w:val="26"/>
          <w:szCs w:val="26"/>
          <w:u w:val="single"/>
          <w:rtl/>
        </w:rPr>
        <w:t>المطلوب:</w:t>
      </w:r>
      <w:r w:rsidRPr="004353F5">
        <w:rPr>
          <w:rFonts w:asciiTheme="majorBidi" w:hAnsiTheme="majorBidi" w:cstheme="majorBidi"/>
          <w:b/>
          <w:bCs/>
          <w:sz w:val="26"/>
          <w:szCs w:val="26"/>
          <w:rtl/>
        </w:rPr>
        <w:t xml:space="preserve"> تحديد تكلفة الطن الواحد من كل نوع</w:t>
      </w:r>
    </w:p>
    <w:tbl>
      <w:tblPr>
        <w:tblStyle w:val="a4"/>
        <w:bidiVisual/>
        <w:tblW w:w="0" w:type="auto"/>
        <w:tblInd w:w="260" w:type="dxa"/>
        <w:tblLook w:val="04A0" w:firstRow="1" w:lastRow="0" w:firstColumn="1" w:lastColumn="0" w:noHBand="0" w:noVBand="1"/>
      </w:tblPr>
      <w:tblGrid>
        <w:gridCol w:w="5556"/>
        <w:gridCol w:w="1984"/>
        <w:gridCol w:w="1984"/>
      </w:tblGrid>
      <w:tr w:rsidR="004353F5" w:rsidRPr="004353F5" w:rsidTr="00DB78EC">
        <w:tc>
          <w:tcPr>
            <w:tcW w:w="5556" w:type="dxa"/>
          </w:tcPr>
          <w:p w:rsidR="00C32EB0" w:rsidRPr="004353F5" w:rsidRDefault="00C32EB0" w:rsidP="00DB78EC">
            <w:pPr>
              <w:pStyle w:val="a3"/>
              <w:ind w:left="0"/>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بيان</w:t>
            </w:r>
          </w:p>
        </w:tc>
        <w:tc>
          <w:tcPr>
            <w:tcW w:w="1984" w:type="dxa"/>
          </w:tcPr>
          <w:p w:rsidR="00C32EB0" w:rsidRPr="004353F5" w:rsidRDefault="00C32EB0" w:rsidP="00DB78EC">
            <w:pPr>
              <w:pStyle w:val="a3"/>
              <w:ind w:left="0"/>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حديد</w:t>
            </w:r>
          </w:p>
        </w:tc>
        <w:tc>
          <w:tcPr>
            <w:tcW w:w="1984" w:type="dxa"/>
          </w:tcPr>
          <w:p w:rsidR="00C32EB0" w:rsidRPr="004353F5" w:rsidRDefault="00C32EB0" w:rsidP="00DB78EC">
            <w:pPr>
              <w:pStyle w:val="a3"/>
              <w:ind w:left="0"/>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خشب</w:t>
            </w:r>
          </w:p>
        </w:tc>
      </w:tr>
      <w:tr w:rsidR="00C32EB0" w:rsidRPr="004353F5" w:rsidTr="00DB78EC">
        <w:tc>
          <w:tcPr>
            <w:tcW w:w="5556" w:type="dxa"/>
          </w:tcPr>
          <w:p w:rsidR="00C32EB0" w:rsidRPr="004353F5" w:rsidRDefault="00C32EB0" w:rsidP="00DB78EC">
            <w:pPr>
              <w:pStyle w:val="a3"/>
              <w:ind w:left="0"/>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سعر الشراء </w:t>
            </w:r>
          </w:p>
          <w:p w:rsidR="00C32EB0" w:rsidRPr="004353F5" w:rsidRDefault="00C32EB0" w:rsidP="00DB78EC">
            <w:pPr>
              <w:pStyle w:val="a3"/>
              <w:ind w:left="0"/>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تكاليف الاعتماد المستندي </w:t>
            </w:r>
            <w:r w:rsidRPr="004353F5">
              <w:rPr>
                <w:rFonts w:asciiTheme="majorBidi" w:hAnsiTheme="majorBidi" w:cstheme="majorBidi"/>
                <w:b/>
                <w:bCs/>
                <w:sz w:val="26"/>
                <w:szCs w:val="26"/>
              </w:rPr>
              <w:t>3%</w:t>
            </w:r>
            <w:r w:rsidRPr="004353F5">
              <w:rPr>
                <w:rFonts w:asciiTheme="majorBidi" w:hAnsiTheme="majorBidi" w:cstheme="majorBidi" w:hint="cs"/>
                <w:b/>
                <w:bCs/>
                <w:sz w:val="26"/>
                <w:szCs w:val="26"/>
                <w:rtl/>
              </w:rPr>
              <w:t xml:space="preserve"> من سعر الشراء </w:t>
            </w:r>
          </w:p>
          <w:p w:rsidR="00C32EB0" w:rsidRPr="004353F5" w:rsidRDefault="00C32EB0" w:rsidP="00DB78EC">
            <w:pPr>
              <w:pStyle w:val="a3"/>
              <w:ind w:left="0"/>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تكاليف شحن </w:t>
            </w:r>
            <w:r w:rsidRPr="004353F5">
              <w:rPr>
                <w:rFonts w:asciiTheme="majorBidi" w:hAnsiTheme="majorBidi" w:cstheme="majorBidi"/>
                <w:b/>
                <w:bCs/>
                <w:sz w:val="26"/>
                <w:szCs w:val="26"/>
              </w:rPr>
              <w:t>20</w:t>
            </w:r>
            <w:r w:rsidRPr="004353F5">
              <w:rPr>
                <w:rFonts w:asciiTheme="majorBidi" w:hAnsiTheme="majorBidi" w:cstheme="majorBidi" w:hint="cs"/>
                <w:b/>
                <w:bCs/>
                <w:sz w:val="26"/>
                <w:szCs w:val="26"/>
                <w:rtl/>
              </w:rPr>
              <w:t xml:space="preserve"> ريال / الطن من كل مادة </w:t>
            </w:r>
          </w:p>
          <w:p w:rsidR="00C32EB0" w:rsidRPr="004353F5" w:rsidRDefault="00C32EB0" w:rsidP="00DB78EC">
            <w:pPr>
              <w:pStyle w:val="a3"/>
              <w:ind w:left="0"/>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تأمين نقل يحتسب بمعدل </w:t>
            </w:r>
            <w:r w:rsidRPr="004353F5">
              <w:rPr>
                <w:rFonts w:asciiTheme="majorBidi" w:hAnsiTheme="majorBidi" w:cstheme="majorBidi"/>
                <w:b/>
                <w:bCs/>
                <w:sz w:val="26"/>
                <w:szCs w:val="26"/>
              </w:rPr>
              <w:t>2%</w:t>
            </w:r>
            <w:r w:rsidRPr="004353F5">
              <w:rPr>
                <w:rFonts w:asciiTheme="majorBidi" w:hAnsiTheme="majorBidi" w:cstheme="majorBidi" w:hint="cs"/>
                <w:b/>
                <w:bCs/>
                <w:sz w:val="26"/>
                <w:szCs w:val="26"/>
                <w:rtl/>
              </w:rPr>
              <w:t xml:space="preserve"> من سعر الشراء  </w:t>
            </w:r>
          </w:p>
          <w:p w:rsidR="00C32EB0" w:rsidRPr="004353F5" w:rsidRDefault="00C32EB0" w:rsidP="00DB78EC">
            <w:pPr>
              <w:pStyle w:val="a3"/>
              <w:ind w:left="0"/>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رسوم جمركية بنسبة </w:t>
            </w:r>
            <w:r w:rsidRPr="004353F5">
              <w:rPr>
                <w:rFonts w:asciiTheme="majorBidi" w:hAnsiTheme="majorBidi" w:cstheme="majorBidi"/>
                <w:b/>
                <w:bCs/>
                <w:sz w:val="26"/>
                <w:szCs w:val="26"/>
              </w:rPr>
              <w:t>5%</w:t>
            </w:r>
            <w:r w:rsidRPr="004353F5">
              <w:rPr>
                <w:rFonts w:asciiTheme="majorBidi" w:hAnsiTheme="majorBidi" w:cstheme="majorBidi" w:hint="cs"/>
                <w:b/>
                <w:bCs/>
                <w:sz w:val="26"/>
                <w:szCs w:val="26"/>
                <w:rtl/>
              </w:rPr>
              <w:t xml:space="preserve"> على الحديد و</w:t>
            </w:r>
            <w:r w:rsidRPr="004353F5">
              <w:rPr>
                <w:rFonts w:asciiTheme="majorBidi" w:hAnsiTheme="majorBidi" w:cstheme="majorBidi"/>
                <w:b/>
                <w:bCs/>
                <w:sz w:val="26"/>
                <w:szCs w:val="26"/>
              </w:rPr>
              <w:t>10%</w:t>
            </w:r>
            <w:r w:rsidRPr="004353F5">
              <w:rPr>
                <w:rFonts w:asciiTheme="majorBidi" w:hAnsiTheme="majorBidi" w:cstheme="majorBidi" w:hint="cs"/>
                <w:b/>
                <w:bCs/>
                <w:sz w:val="26"/>
                <w:szCs w:val="26"/>
                <w:rtl/>
              </w:rPr>
              <w:t xml:space="preserve"> على الخشب </w:t>
            </w:r>
          </w:p>
          <w:p w:rsidR="00C32EB0" w:rsidRPr="004353F5" w:rsidRDefault="00C32EB0" w:rsidP="00DB78EC">
            <w:pPr>
              <w:pStyle w:val="a3"/>
              <w:ind w:left="0"/>
              <w:rPr>
                <w:rFonts w:asciiTheme="majorBidi" w:hAnsiTheme="majorBidi" w:cstheme="majorBidi"/>
                <w:b/>
                <w:bCs/>
                <w:sz w:val="26"/>
                <w:szCs w:val="26"/>
                <w:rtl/>
              </w:rPr>
            </w:pPr>
          </w:p>
          <w:p w:rsidR="00C32EB0" w:rsidRPr="004353F5" w:rsidRDefault="00C32EB0" w:rsidP="00DB78EC">
            <w:pPr>
              <w:pStyle w:val="a3"/>
              <w:ind w:left="0"/>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اجمالي تكلفة المواد </w:t>
            </w:r>
            <w:proofErr w:type="spellStart"/>
            <w:r w:rsidRPr="004353F5">
              <w:rPr>
                <w:rFonts w:asciiTheme="majorBidi" w:hAnsiTheme="majorBidi" w:cstheme="majorBidi" w:hint="cs"/>
                <w:b/>
                <w:bCs/>
                <w:sz w:val="26"/>
                <w:szCs w:val="26"/>
                <w:rtl/>
              </w:rPr>
              <w:t>المشتراة</w:t>
            </w:r>
            <w:proofErr w:type="spellEnd"/>
            <w:r w:rsidRPr="004353F5">
              <w:rPr>
                <w:rFonts w:asciiTheme="majorBidi" w:hAnsiTheme="majorBidi" w:cstheme="majorBidi" w:hint="cs"/>
                <w:b/>
                <w:bCs/>
                <w:sz w:val="26"/>
                <w:szCs w:val="26"/>
                <w:rtl/>
              </w:rPr>
              <w:t xml:space="preserve"> </w:t>
            </w:r>
          </w:p>
          <w:p w:rsidR="00C32EB0" w:rsidRPr="004353F5" w:rsidRDefault="00C32EB0" w:rsidP="00DB78EC">
            <w:pPr>
              <w:pStyle w:val="a3"/>
              <w:ind w:left="0"/>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عدد الأطنان </w:t>
            </w:r>
          </w:p>
          <w:p w:rsidR="00C32EB0" w:rsidRPr="004353F5" w:rsidRDefault="00C32EB0" w:rsidP="00DB78EC">
            <w:pPr>
              <w:pStyle w:val="a3"/>
              <w:ind w:left="0"/>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تكلفة الطن الواحد </w:t>
            </w:r>
          </w:p>
          <w:p w:rsidR="00C32EB0" w:rsidRPr="004353F5" w:rsidRDefault="00C32EB0" w:rsidP="00DB78EC">
            <w:pPr>
              <w:pStyle w:val="a3"/>
              <w:ind w:left="0"/>
              <w:rPr>
                <w:rFonts w:asciiTheme="majorBidi" w:hAnsiTheme="majorBidi" w:cstheme="majorBidi"/>
                <w:b/>
                <w:bCs/>
                <w:sz w:val="26"/>
                <w:szCs w:val="26"/>
                <w:rtl/>
              </w:rPr>
            </w:pPr>
          </w:p>
        </w:tc>
        <w:tc>
          <w:tcPr>
            <w:tcW w:w="1984" w:type="dxa"/>
          </w:tcPr>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160000</w:t>
            </w: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4800</w:t>
            </w: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4000</w:t>
            </w: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3200</w:t>
            </w:r>
          </w:p>
          <w:p w:rsidR="00C32EB0" w:rsidRPr="004353F5" w:rsidRDefault="00C32EB0" w:rsidP="00DB78EC">
            <w:pPr>
              <w:pStyle w:val="a3"/>
              <w:ind w:left="0"/>
              <w:jc w:val="center"/>
              <w:rPr>
                <w:rFonts w:asciiTheme="majorBidi" w:hAnsiTheme="majorBidi" w:cstheme="majorBidi"/>
                <w:b/>
                <w:bCs/>
                <w:sz w:val="26"/>
                <w:szCs w:val="26"/>
                <w:rtl/>
              </w:rPr>
            </w:pPr>
            <w:r w:rsidRPr="004353F5">
              <w:rPr>
                <w:rFonts w:asciiTheme="majorBidi" w:hAnsiTheme="majorBidi" w:cstheme="majorBidi"/>
                <w:b/>
                <w:bCs/>
                <w:sz w:val="26"/>
                <w:szCs w:val="26"/>
              </w:rPr>
              <w:t>8000</w:t>
            </w:r>
          </w:p>
          <w:p w:rsidR="00C32EB0" w:rsidRPr="004353F5" w:rsidRDefault="00C32EB0" w:rsidP="00DB78EC">
            <w:pPr>
              <w:pStyle w:val="a3"/>
              <w:ind w:left="0"/>
              <w:jc w:val="center"/>
              <w:rPr>
                <w:rFonts w:asciiTheme="majorBidi" w:hAnsiTheme="majorBidi" w:cstheme="majorBidi"/>
                <w:b/>
                <w:bCs/>
                <w:sz w:val="26"/>
                <w:szCs w:val="26"/>
              </w:rPr>
            </w:pP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180000</w:t>
            </w: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200</w:t>
            </w:r>
            <w:r w:rsidRPr="004353F5">
              <w:rPr>
                <w:rFonts w:asciiTheme="majorBidi" w:hAnsiTheme="majorBidi" w:cstheme="majorBidi" w:hint="cs"/>
                <w:b/>
                <w:bCs/>
                <w:sz w:val="26"/>
                <w:szCs w:val="26"/>
                <w:rtl/>
              </w:rPr>
              <w:t>طن</w:t>
            </w:r>
          </w:p>
          <w:p w:rsidR="00C32EB0" w:rsidRPr="004353F5" w:rsidRDefault="00C32EB0" w:rsidP="00DB78EC">
            <w:pPr>
              <w:pStyle w:val="a3"/>
              <w:ind w:left="0"/>
              <w:jc w:val="center"/>
              <w:rPr>
                <w:rFonts w:asciiTheme="majorBidi" w:hAnsiTheme="majorBidi" w:cstheme="majorBidi"/>
                <w:b/>
                <w:bCs/>
                <w:sz w:val="26"/>
                <w:szCs w:val="26"/>
                <w:rtl/>
              </w:rPr>
            </w:pPr>
            <w:r w:rsidRPr="004353F5">
              <w:rPr>
                <w:rFonts w:asciiTheme="majorBidi" w:hAnsiTheme="majorBidi" w:cstheme="majorBidi"/>
                <w:b/>
                <w:bCs/>
                <w:sz w:val="26"/>
                <w:szCs w:val="26"/>
              </w:rPr>
              <w:t>900</w:t>
            </w:r>
            <w:r w:rsidRPr="004353F5">
              <w:rPr>
                <w:rFonts w:asciiTheme="majorBidi" w:hAnsiTheme="majorBidi" w:cstheme="majorBidi" w:hint="cs"/>
                <w:b/>
                <w:bCs/>
                <w:sz w:val="26"/>
                <w:szCs w:val="26"/>
                <w:rtl/>
              </w:rPr>
              <w:t xml:space="preserve"> ريال</w:t>
            </w:r>
          </w:p>
        </w:tc>
        <w:tc>
          <w:tcPr>
            <w:tcW w:w="1984" w:type="dxa"/>
          </w:tcPr>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200000</w:t>
            </w: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6000</w:t>
            </w: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10000</w:t>
            </w: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4000</w:t>
            </w:r>
          </w:p>
          <w:p w:rsidR="00C32EB0" w:rsidRPr="004353F5" w:rsidRDefault="00C32EB0" w:rsidP="00DB78EC">
            <w:pPr>
              <w:pStyle w:val="a3"/>
              <w:ind w:left="0"/>
              <w:jc w:val="center"/>
              <w:rPr>
                <w:rFonts w:asciiTheme="majorBidi" w:hAnsiTheme="majorBidi" w:cstheme="majorBidi"/>
                <w:b/>
                <w:bCs/>
                <w:sz w:val="26"/>
                <w:szCs w:val="26"/>
                <w:rtl/>
              </w:rPr>
            </w:pPr>
            <w:r w:rsidRPr="004353F5">
              <w:rPr>
                <w:rFonts w:asciiTheme="majorBidi" w:hAnsiTheme="majorBidi" w:cstheme="majorBidi"/>
                <w:b/>
                <w:bCs/>
                <w:sz w:val="26"/>
                <w:szCs w:val="26"/>
              </w:rPr>
              <w:t>20000</w:t>
            </w:r>
          </w:p>
          <w:p w:rsidR="00C32EB0" w:rsidRPr="004353F5" w:rsidRDefault="00C32EB0" w:rsidP="00DB78EC">
            <w:pPr>
              <w:pStyle w:val="a3"/>
              <w:ind w:left="0"/>
              <w:jc w:val="center"/>
              <w:rPr>
                <w:rFonts w:asciiTheme="majorBidi" w:hAnsiTheme="majorBidi" w:cstheme="majorBidi"/>
                <w:b/>
                <w:bCs/>
                <w:sz w:val="26"/>
                <w:szCs w:val="26"/>
              </w:rPr>
            </w:pP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240000</w:t>
            </w:r>
          </w:p>
          <w:p w:rsidR="00C32EB0" w:rsidRPr="004353F5" w:rsidRDefault="00C32EB0" w:rsidP="00DB78EC">
            <w:pPr>
              <w:pStyle w:val="a3"/>
              <w:ind w:left="0"/>
              <w:jc w:val="center"/>
              <w:rPr>
                <w:rFonts w:asciiTheme="majorBidi" w:hAnsiTheme="majorBidi" w:cstheme="majorBidi"/>
                <w:b/>
                <w:bCs/>
                <w:sz w:val="26"/>
                <w:szCs w:val="26"/>
              </w:rPr>
            </w:pPr>
            <w:r w:rsidRPr="004353F5">
              <w:rPr>
                <w:rFonts w:asciiTheme="majorBidi" w:hAnsiTheme="majorBidi" w:cstheme="majorBidi"/>
                <w:b/>
                <w:bCs/>
                <w:sz w:val="26"/>
                <w:szCs w:val="26"/>
              </w:rPr>
              <w:t>500</w:t>
            </w:r>
            <w:r w:rsidRPr="004353F5">
              <w:rPr>
                <w:rFonts w:asciiTheme="majorBidi" w:hAnsiTheme="majorBidi" w:cstheme="majorBidi" w:hint="cs"/>
                <w:b/>
                <w:bCs/>
                <w:sz w:val="26"/>
                <w:szCs w:val="26"/>
                <w:rtl/>
              </w:rPr>
              <w:t xml:space="preserve"> طن</w:t>
            </w:r>
          </w:p>
          <w:p w:rsidR="00C32EB0" w:rsidRPr="004353F5" w:rsidRDefault="00C32EB0" w:rsidP="00DB78EC">
            <w:pPr>
              <w:pStyle w:val="a3"/>
              <w:ind w:left="0"/>
              <w:jc w:val="center"/>
              <w:rPr>
                <w:rFonts w:asciiTheme="majorBidi" w:hAnsiTheme="majorBidi" w:cstheme="majorBidi"/>
                <w:b/>
                <w:bCs/>
                <w:sz w:val="26"/>
                <w:szCs w:val="26"/>
                <w:rtl/>
              </w:rPr>
            </w:pPr>
            <w:r w:rsidRPr="004353F5">
              <w:rPr>
                <w:rFonts w:asciiTheme="majorBidi" w:hAnsiTheme="majorBidi" w:cstheme="majorBidi"/>
                <w:b/>
                <w:bCs/>
                <w:sz w:val="26"/>
                <w:szCs w:val="26"/>
              </w:rPr>
              <w:t>480</w:t>
            </w:r>
            <w:r w:rsidRPr="004353F5">
              <w:rPr>
                <w:rFonts w:asciiTheme="majorBidi" w:hAnsiTheme="majorBidi" w:cstheme="majorBidi" w:hint="cs"/>
                <w:b/>
                <w:bCs/>
                <w:sz w:val="26"/>
                <w:szCs w:val="26"/>
                <w:rtl/>
              </w:rPr>
              <w:t xml:space="preserve"> ريال</w:t>
            </w:r>
          </w:p>
        </w:tc>
      </w:tr>
    </w:tbl>
    <w:p w:rsidR="00C32EB0" w:rsidRPr="004353F5" w:rsidRDefault="00C32EB0" w:rsidP="00C32EB0">
      <w:pPr>
        <w:pStyle w:val="a3"/>
        <w:ind w:left="260"/>
        <w:rPr>
          <w:rFonts w:asciiTheme="majorBidi" w:hAnsiTheme="majorBidi" w:cstheme="majorBidi"/>
          <w:b/>
          <w:bCs/>
          <w:sz w:val="26"/>
          <w:szCs w:val="26"/>
          <w:rtl/>
        </w:rPr>
      </w:pPr>
    </w:p>
    <w:p w:rsidR="00C32EB0" w:rsidRPr="004353F5" w:rsidRDefault="00C32EB0" w:rsidP="00C32EB0">
      <w:pPr>
        <w:pStyle w:val="a3"/>
        <w:ind w:left="-24"/>
        <w:rPr>
          <w:rFonts w:asciiTheme="majorBidi" w:hAnsiTheme="majorBidi" w:cstheme="majorBidi"/>
          <w:b/>
          <w:bCs/>
          <w:sz w:val="26"/>
          <w:szCs w:val="26"/>
        </w:rPr>
      </w:pPr>
      <w:r w:rsidRPr="004353F5">
        <w:rPr>
          <w:rFonts w:asciiTheme="majorBidi" w:hAnsiTheme="majorBidi" w:cstheme="majorBidi" w:hint="cs"/>
          <w:b/>
          <w:bCs/>
          <w:sz w:val="26"/>
          <w:szCs w:val="26"/>
          <w:rtl/>
        </w:rPr>
        <w:t>ثانيا:</w:t>
      </w:r>
      <w:r w:rsidRPr="004353F5">
        <w:rPr>
          <w:rFonts w:asciiTheme="majorBidi" w:hAnsiTheme="majorBidi" w:cstheme="majorBidi"/>
          <w:b/>
          <w:bCs/>
          <w:sz w:val="26"/>
          <w:szCs w:val="26"/>
          <w:rtl/>
        </w:rPr>
        <w:t xml:space="preserve"> المحاسبة عن تكلفة المواد المنصرفة </w:t>
      </w:r>
    </w:p>
    <w:p w:rsidR="00C32EB0" w:rsidRPr="004353F5" w:rsidRDefault="00C32EB0" w:rsidP="00C32EB0">
      <w:pPr>
        <w:pStyle w:val="a3"/>
        <w:ind w:left="-24"/>
        <w:rPr>
          <w:rFonts w:asciiTheme="majorBidi" w:hAnsiTheme="majorBidi" w:cstheme="majorBidi"/>
          <w:b/>
          <w:bCs/>
          <w:sz w:val="26"/>
          <w:szCs w:val="26"/>
          <w:rtl/>
        </w:rPr>
      </w:pPr>
      <w:r w:rsidRPr="004353F5">
        <w:rPr>
          <w:rFonts w:asciiTheme="majorBidi" w:hAnsiTheme="majorBidi" w:cstheme="majorBidi"/>
          <w:b/>
          <w:bCs/>
          <w:sz w:val="26"/>
          <w:szCs w:val="26"/>
          <w:rtl/>
        </w:rPr>
        <w:t xml:space="preserve">من الطبيعي أن يتم صرف المواد من المخازن الى الانتاج بتكلفتها الفعلية التي وردت بها الا أن ذلك لا يمكن تحقيقه في الواقع العملي بسبب تقلبات الاسعار بين فترة وأخرى ونتيجة لذلك نجد أن مخزون المواد يتألف من خليط جرى شراؤه على دفعات متعددة وبأسعار متفاوتة وهنا تظهر مشكلة تحديد السعر الذي يجب أن تصرف به المواد من المخازن </w:t>
      </w:r>
    </w:p>
    <w:p w:rsidR="00C32EB0" w:rsidRPr="004353F5" w:rsidRDefault="00C32EB0" w:rsidP="00C32EB0">
      <w:pPr>
        <w:pStyle w:val="a3"/>
        <w:ind w:left="-24"/>
        <w:rPr>
          <w:rFonts w:asciiTheme="majorBidi" w:hAnsiTheme="majorBidi" w:cstheme="majorBidi"/>
          <w:b/>
          <w:bCs/>
          <w:sz w:val="26"/>
          <w:szCs w:val="26"/>
          <w:u w:val="single"/>
        </w:rPr>
      </w:pPr>
      <w:r w:rsidRPr="004353F5">
        <w:rPr>
          <w:rFonts w:asciiTheme="majorBidi" w:hAnsiTheme="majorBidi" w:cstheme="majorBidi"/>
          <w:b/>
          <w:bCs/>
          <w:sz w:val="26"/>
          <w:szCs w:val="26"/>
          <w:u w:val="single"/>
          <w:rtl/>
        </w:rPr>
        <w:t>هناك عدة طرق لتسعير المواد المنصرفة من المخازن الى مراكز التكاليف ويتوقف اختيار طريقة منها على عدد من الأمور أهمه</w:t>
      </w:r>
      <w:r w:rsidRPr="004353F5">
        <w:rPr>
          <w:rFonts w:asciiTheme="majorBidi" w:hAnsiTheme="majorBidi" w:cstheme="majorBidi" w:hint="cs"/>
          <w:b/>
          <w:bCs/>
          <w:sz w:val="26"/>
          <w:szCs w:val="26"/>
          <w:u w:val="single"/>
          <w:rtl/>
        </w:rPr>
        <w:t>ا</w:t>
      </w:r>
      <w:r w:rsidRPr="004353F5">
        <w:rPr>
          <w:rFonts w:asciiTheme="majorBidi" w:hAnsiTheme="majorBidi" w:cstheme="majorBidi"/>
          <w:b/>
          <w:bCs/>
          <w:sz w:val="26"/>
          <w:szCs w:val="26"/>
          <w:u w:val="single"/>
        </w:rPr>
        <w:t>:</w:t>
      </w:r>
    </w:p>
    <w:p w:rsidR="00C32EB0" w:rsidRPr="004353F5" w:rsidRDefault="00C32EB0" w:rsidP="00C32EB0">
      <w:pPr>
        <w:pStyle w:val="a3"/>
        <w:numPr>
          <w:ilvl w:val="0"/>
          <w:numId w:val="3"/>
        </w:numPr>
        <w:ind w:left="401"/>
        <w:rPr>
          <w:rFonts w:asciiTheme="majorBidi" w:hAnsiTheme="majorBidi" w:cstheme="majorBidi"/>
          <w:b/>
          <w:bCs/>
          <w:sz w:val="26"/>
          <w:szCs w:val="26"/>
          <w:rtl/>
        </w:rPr>
      </w:pPr>
      <w:r w:rsidRPr="004353F5">
        <w:rPr>
          <w:rFonts w:asciiTheme="majorBidi" w:hAnsiTheme="majorBidi" w:cstheme="majorBidi"/>
          <w:b/>
          <w:bCs/>
          <w:sz w:val="26"/>
          <w:szCs w:val="26"/>
          <w:rtl/>
        </w:rPr>
        <w:t xml:space="preserve">طبيعة المواد </w:t>
      </w:r>
    </w:p>
    <w:p w:rsidR="00C32EB0" w:rsidRPr="004353F5" w:rsidRDefault="00C32EB0" w:rsidP="00C32EB0">
      <w:pPr>
        <w:pStyle w:val="a3"/>
        <w:numPr>
          <w:ilvl w:val="0"/>
          <w:numId w:val="3"/>
        </w:numPr>
        <w:ind w:left="401"/>
        <w:rPr>
          <w:rFonts w:asciiTheme="majorBidi" w:hAnsiTheme="majorBidi" w:cstheme="majorBidi"/>
          <w:b/>
          <w:bCs/>
          <w:sz w:val="26"/>
          <w:szCs w:val="26"/>
          <w:rtl/>
        </w:rPr>
      </w:pPr>
      <w:r w:rsidRPr="004353F5">
        <w:rPr>
          <w:rFonts w:asciiTheme="majorBidi" w:hAnsiTheme="majorBidi" w:cstheme="majorBidi"/>
          <w:b/>
          <w:bCs/>
          <w:sz w:val="26"/>
          <w:szCs w:val="26"/>
          <w:rtl/>
        </w:rPr>
        <w:t xml:space="preserve">درجة تقلب الاسعار </w:t>
      </w:r>
    </w:p>
    <w:p w:rsidR="00C32EB0" w:rsidRPr="004353F5" w:rsidRDefault="00C32EB0" w:rsidP="00C32EB0">
      <w:pPr>
        <w:pStyle w:val="a3"/>
        <w:numPr>
          <w:ilvl w:val="0"/>
          <w:numId w:val="3"/>
        </w:numPr>
        <w:ind w:left="401"/>
        <w:rPr>
          <w:rFonts w:asciiTheme="majorBidi" w:hAnsiTheme="majorBidi" w:cstheme="majorBidi"/>
          <w:b/>
          <w:bCs/>
          <w:sz w:val="26"/>
          <w:szCs w:val="26"/>
          <w:rtl/>
        </w:rPr>
      </w:pPr>
      <w:r w:rsidRPr="004353F5">
        <w:rPr>
          <w:rFonts w:asciiTheme="majorBidi" w:hAnsiTheme="majorBidi" w:cstheme="majorBidi"/>
          <w:b/>
          <w:bCs/>
          <w:sz w:val="26"/>
          <w:szCs w:val="26"/>
          <w:rtl/>
        </w:rPr>
        <w:t>نوع النشاط الاقتصادي</w:t>
      </w:r>
    </w:p>
    <w:p w:rsidR="00C32EB0" w:rsidRPr="004353F5" w:rsidRDefault="00C32EB0" w:rsidP="00C32EB0">
      <w:pPr>
        <w:pStyle w:val="a3"/>
        <w:numPr>
          <w:ilvl w:val="0"/>
          <w:numId w:val="3"/>
        </w:numPr>
        <w:ind w:left="401"/>
        <w:rPr>
          <w:rFonts w:asciiTheme="majorBidi" w:hAnsiTheme="majorBidi" w:cstheme="majorBidi"/>
          <w:b/>
          <w:bCs/>
          <w:sz w:val="26"/>
          <w:szCs w:val="26"/>
          <w:rtl/>
        </w:rPr>
      </w:pPr>
      <w:r w:rsidRPr="004353F5">
        <w:rPr>
          <w:rFonts w:asciiTheme="majorBidi" w:hAnsiTheme="majorBidi" w:cstheme="majorBidi"/>
          <w:b/>
          <w:bCs/>
          <w:sz w:val="26"/>
          <w:szCs w:val="26"/>
          <w:rtl/>
        </w:rPr>
        <w:t>قيم المادة</w:t>
      </w:r>
    </w:p>
    <w:p w:rsidR="00C32EB0" w:rsidRPr="004353F5" w:rsidRDefault="00C32EB0" w:rsidP="00C32EB0">
      <w:pPr>
        <w:pStyle w:val="a3"/>
        <w:numPr>
          <w:ilvl w:val="0"/>
          <w:numId w:val="3"/>
        </w:numPr>
        <w:ind w:left="401"/>
        <w:rPr>
          <w:rFonts w:asciiTheme="majorBidi" w:hAnsiTheme="majorBidi" w:cstheme="majorBidi"/>
          <w:b/>
          <w:bCs/>
          <w:sz w:val="26"/>
          <w:szCs w:val="26"/>
          <w:rtl/>
        </w:rPr>
      </w:pPr>
      <w:r w:rsidRPr="004353F5">
        <w:rPr>
          <w:rFonts w:asciiTheme="majorBidi" w:hAnsiTheme="majorBidi" w:cstheme="majorBidi"/>
          <w:b/>
          <w:bCs/>
          <w:sz w:val="26"/>
          <w:szCs w:val="26"/>
          <w:rtl/>
        </w:rPr>
        <w:t xml:space="preserve">عدد طلبيات الشراء في الفترة المحاسبية </w:t>
      </w:r>
    </w:p>
    <w:p w:rsidR="00C32EB0" w:rsidRPr="004353F5" w:rsidRDefault="00C32EB0" w:rsidP="00C32EB0">
      <w:pPr>
        <w:pStyle w:val="a3"/>
        <w:numPr>
          <w:ilvl w:val="0"/>
          <w:numId w:val="4"/>
        </w:numPr>
        <w:ind w:left="260"/>
        <w:rPr>
          <w:rFonts w:asciiTheme="majorBidi" w:hAnsiTheme="majorBidi" w:cstheme="majorBidi"/>
          <w:b/>
          <w:bCs/>
          <w:sz w:val="26"/>
          <w:szCs w:val="26"/>
        </w:rPr>
      </w:pPr>
      <w:r w:rsidRPr="004353F5">
        <w:rPr>
          <w:rFonts w:asciiTheme="majorBidi" w:hAnsiTheme="majorBidi" w:cstheme="majorBidi"/>
          <w:b/>
          <w:bCs/>
          <w:sz w:val="26"/>
          <w:szCs w:val="26"/>
          <w:rtl/>
        </w:rPr>
        <w:t>أهم طرق تسعير المواد</w:t>
      </w:r>
    </w:p>
    <w:p w:rsidR="00C32EB0" w:rsidRPr="004353F5" w:rsidRDefault="00C32EB0" w:rsidP="00C32EB0">
      <w:pPr>
        <w:pStyle w:val="a3"/>
        <w:numPr>
          <w:ilvl w:val="0"/>
          <w:numId w:val="5"/>
        </w:numPr>
        <w:ind w:left="260"/>
        <w:rPr>
          <w:rFonts w:asciiTheme="majorBidi" w:hAnsiTheme="majorBidi" w:cstheme="majorBidi"/>
          <w:b/>
          <w:bCs/>
          <w:sz w:val="26"/>
          <w:szCs w:val="26"/>
          <w:rtl/>
        </w:rPr>
      </w:pPr>
      <w:r w:rsidRPr="004353F5">
        <w:rPr>
          <w:rFonts w:asciiTheme="majorBidi" w:hAnsiTheme="majorBidi" w:cstheme="majorBidi"/>
          <w:b/>
          <w:bCs/>
          <w:sz w:val="26"/>
          <w:szCs w:val="26"/>
          <w:rtl/>
        </w:rPr>
        <w:t xml:space="preserve">طريقة الوارد أولا صادر أولا </w:t>
      </w:r>
      <w:r w:rsidRPr="004353F5">
        <w:rPr>
          <w:rFonts w:asciiTheme="majorBidi" w:hAnsiTheme="majorBidi" w:cstheme="majorBidi"/>
          <w:b/>
          <w:bCs/>
          <w:sz w:val="26"/>
          <w:szCs w:val="26"/>
        </w:rPr>
        <w:t>First in First Out</w:t>
      </w:r>
      <w:r w:rsidRPr="004353F5">
        <w:rPr>
          <w:rFonts w:asciiTheme="majorBidi" w:hAnsiTheme="majorBidi" w:cstheme="majorBidi"/>
          <w:b/>
          <w:bCs/>
          <w:sz w:val="26"/>
          <w:szCs w:val="26"/>
          <w:rtl/>
        </w:rPr>
        <w:t xml:space="preserve"> </w:t>
      </w:r>
      <w:r w:rsidRPr="004353F5">
        <w:rPr>
          <w:rFonts w:asciiTheme="majorBidi" w:hAnsiTheme="majorBidi" w:cstheme="majorBidi"/>
          <w:b/>
          <w:bCs/>
          <w:sz w:val="26"/>
          <w:szCs w:val="26"/>
        </w:rPr>
        <w:t>(FIFO)</w:t>
      </w:r>
    </w:p>
    <w:p w:rsidR="00C32EB0" w:rsidRPr="004353F5" w:rsidRDefault="00C32EB0" w:rsidP="00C32EB0">
      <w:pPr>
        <w:pStyle w:val="a3"/>
        <w:numPr>
          <w:ilvl w:val="0"/>
          <w:numId w:val="5"/>
        </w:numPr>
        <w:ind w:left="260"/>
        <w:rPr>
          <w:rFonts w:asciiTheme="majorBidi" w:hAnsiTheme="majorBidi" w:cstheme="majorBidi"/>
          <w:b/>
          <w:bCs/>
          <w:sz w:val="26"/>
          <w:szCs w:val="26"/>
          <w:rtl/>
        </w:rPr>
      </w:pPr>
      <w:r w:rsidRPr="004353F5">
        <w:rPr>
          <w:rFonts w:asciiTheme="majorBidi" w:hAnsiTheme="majorBidi" w:cstheme="majorBidi"/>
          <w:b/>
          <w:bCs/>
          <w:sz w:val="26"/>
          <w:szCs w:val="26"/>
          <w:rtl/>
        </w:rPr>
        <w:t xml:space="preserve">طريقة الوارد أخيرا صادر أولا </w:t>
      </w:r>
      <w:r w:rsidRPr="004353F5">
        <w:rPr>
          <w:rFonts w:asciiTheme="majorBidi" w:hAnsiTheme="majorBidi" w:cstheme="majorBidi"/>
          <w:b/>
          <w:bCs/>
          <w:sz w:val="26"/>
          <w:szCs w:val="26"/>
        </w:rPr>
        <w:t xml:space="preserve">Last in First </w:t>
      </w:r>
      <w:proofErr w:type="gramStart"/>
      <w:r w:rsidRPr="004353F5">
        <w:rPr>
          <w:rFonts w:asciiTheme="majorBidi" w:hAnsiTheme="majorBidi" w:cstheme="majorBidi"/>
          <w:b/>
          <w:bCs/>
          <w:sz w:val="26"/>
          <w:szCs w:val="26"/>
        </w:rPr>
        <w:t>Out</w:t>
      </w:r>
      <w:r w:rsidRPr="004353F5">
        <w:rPr>
          <w:rFonts w:asciiTheme="majorBidi" w:hAnsiTheme="majorBidi" w:cstheme="majorBidi"/>
          <w:b/>
          <w:bCs/>
          <w:sz w:val="26"/>
          <w:szCs w:val="26"/>
          <w:rtl/>
        </w:rPr>
        <w:t xml:space="preserve"> </w:t>
      </w:r>
      <w:r w:rsidRPr="004353F5">
        <w:rPr>
          <w:rFonts w:asciiTheme="majorBidi" w:hAnsiTheme="majorBidi" w:cstheme="majorBidi"/>
          <w:b/>
          <w:bCs/>
          <w:sz w:val="26"/>
          <w:szCs w:val="26"/>
        </w:rPr>
        <w:t xml:space="preserve"> (</w:t>
      </w:r>
      <w:proofErr w:type="gramEnd"/>
      <w:r w:rsidRPr="004353F5">
        <w:rPr>
          <w:rFonts w:asciiTheme="majorBidi" w:hAnsiTheme="majorBidi" w:cstheme="majorBidi"/>
          <w:b/>
          <w:bCs/>
          <w:sz w:val="26"/>
          <w:szCs w:val="26"/>
        </w:rPr>
        <w:t>LIFO)</w:t>
      </w:r>
    </w:p>
    <w:p w:rsidR="00C32EB0" w:rsidRPr="004353F5" w:rsidRDefault="00C32EB0" w:rsidP="00C32EB0">
      <w:pPr>
        <w:pStyle w:val="a3"/>
        <w:numPr>
          <w:ilvl w:val="0"/>
          <w:numId w:val="5"/>
        </w:numPr>
        <w:ind w:left="260"/>
        <w:rPr>
          <w:rFonts w:asciiTheme="majorBidi" w:hAnsiTheme="majorBidi" w:cstheme="majorBidi"/>
          <w:b/>
          <w:bCs/>
          <w:sz w:val="26"/>
          <w:szCs w:val="26"/>
        </w:rPr>
      </w:pPr>
      <w:r w:rsidRPr="004353F5">
        <w:rPr>
          <w:rFonts w:asciiTheme="majorBidi" w:hAnsiTheme="majorBidi" w:cstheme="majorBidi"/>
          <w:b/>
          <w:bCs/>
          <w:sz w:val="26"/>
          <w:szCs w:val="26"/>
          <w:rtl/>
        </w:rPr>
        <w:t xml:space="preserve">طريقة المتوسط المرجح </w:t>
      </w:r>
      <w:r w:rsidRPr="004353F5">
        <w:rPr>
          <w:rFonts w:asciiTheme="majorBidi" w:hAnsiTheme="majorBidi" w:cstheme="majorBidi"/>
          <w:b/>
          <w:bCs/>
          <w:sz w:val="26"/>
          <w:szCs w:val="26"/>
        </w:rPr>
        <w:t xml:space="preserve">Weighted Average    </w:t>
      </w:r>
    </w:p>
    <w:p w:rsidR="00C32EB0" w:rsidRPr="004353F5" w:rsidRDefault="00C32EB0" w:rsidP="00C32EB0">
      <w:pPr>
        <w:pStyle w:val="a3"/>
        <w:ind w:left="260"/>
        <w:rPr>
          <w:rFonts w:asciiTheme="majorBidi" w:hAnsiTheme="majorBidi" w:cstheme="majorBidi"/>
          <w:b/>
          <w:bCs/>
          <w:sz w:val="26"/>
          <w:szCs w:val="26"/>
          <w:rtl/>
        </w:rPr>
      </w:pPr>
      <w:r w:rsidRPr="004353F5">
        <w:rPr>
          <w:rFonts w:asciiTheme="majorBidi" w:hAnsiTheme="majorBidi" w:cstheme="majorBidi"/>
          <w:b/>
          <w:bCs/>
          <w:noProof/>
          <w:sz w:val="26"/>
          <w:szCs w:val="26"/>
          <w:rtl/>
        </w:rPr>
        <mc:AlternateContent>
          <mc:Choice Requires="wps">
            <w:drawing>
              <wp:anchor distT="45720" distB="45720" distL="114300" distR="114300" simplePos="0" relativeHeight="251659264" behindDoc="0" locked="0" layoutInCell="1" allowOverlap="1" wp14:anchorId="35F3F435" wp14:editId="6AEC5F35">
                <wp:simplePos x="0" y="0"/>
                <wp:positionH relativeFrom="column">
                  <wp:posOffset>2832100</wp:posOffset>
                </wp:positionH>
                <wp:positionV relativeFrom="paragraph">
                  <wp:posOffset>137160</wp:posOffset>
                </wp:positionV>
                <wp:extent cx="2360930" cy="1404620"/>
                <wp:effectExtent l="0" t="0" r="0" b="0"/>
                <wp:wrapSquare wrapText="bothSides"/>
                <wp:docPr id="217"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60930" cy="1404620"/>
                        </a:xfrm>
                        <a:prstGeom prst="rect">
                          <a:avLst/>
                        </a:prstGeom>
                        <a:noFill/>
                        <a:ln w="9525">
                          <a:noFill/>
                          <a:miter lim="800000"/>
                          <a:headEnd/>
                          <a:tailEnd/>
                        </a:ln>
                      </wps:spPr>
                      <wps:txbx>
                        <w:txbxContent>
                          <w:p w:rsidR="00C32EB0" w:rsidRPr="0034210C" w:rsidRDefault="00C32EB0" w:rsidP="00C32EB0">
                            <w:pPr>
                              <w:jc w:val="center"/>
                              <w:rPr>
                                <w:rFonts w:asciiTheme="majorBidi" w:hAnsiTheme="majorBidi" w:cstheme="majorBidi"/>
                                <w:b/>
                                <w:bCs/>
                                <w:sz w:val="26"/>
                                <w:szCs w:val="26"/>
                                <w:rtl/>
                              </w:rPr>
                            </w:pPr>
                            <w:r w:rsidRPr="0034210C">
                              <w:rPr>
                                <w:rFonts w:asciiTheme="majorBidi" w:hAnsiTheme="majorBidi" w:cstheme="majorBidi"/>
                                <w:b/>
                                <w:bCs/>
                                <w:sz w:val="26"/>
                                <w:szCs w:val="26"/>
                                <w:rtl/>
                              </w:rPr>
                              <w:t xml:space="preserve">(تكلفة الكمية الحالية + تكلفة الكمية </w:t>
                            </w:r>
                            <w:proofErr w:type="spellStart"/>
                            <w:r w:rsidRPr="0034210C">
                              <w:rPr>
                                <w:rFonts w:asciiTheme="majorBidi" w:hAnsiTheme="majorBidi" w:cstheme="majorBidi"/>
                                <w:b/>
                                <w:bCs/>
                                <w:sz w:val="26"/>
                                <w:szCs w:val="26"/>
                                <w:rtl/>
                              </w:rPr>
                              <w:t>المشتراة</w:t>
                            </w:r>
                            <w:proofErr w:type="spellEnd"/>
                            <w:r w:rsidRPr="0034210C">
                              <w:rPr>
                                <w:rFonts w:asciiTheme="majorBidi" w:hAnsiTheme="majorBidi" w:cstheme="majorBidi"/>
                                <w:b/>
                                <w:bCs/>
                                <w:sz w:val="26"/>
                                <w:szCs w:val="26"/>
                                <w:rtl/>
                              </w:rPr>
                              <w:t>)</w:t>
                            </w:r>
                          </w:p>
                          <w:p w:rsidR="00C32EB0" w:rsidRPr="0034210C" w:rsidRDefault="00C32EB0" w:rsidP="00C32EB0">
                            <w:pPr>
                              <w:jc w:val="center"/>
                              <w:rPr>
                                <w:rFonts w:asciiTheme="majorBidi" w:hAnsiTheme="majorBidi" w:cstheme="majorBidi"/>
                                <w:b/>
                                <w:bCs/>
                                <w:sz w:val="26"/>
                                <w:szCs w:val="26"/>
                              </w:rPr>
                            </w:pPr>
                            <w:r w:rsidRPr="0034210C">
                              <w:rPr>
                                <w:rFonts w:asciiTheme="majorBidi" w:hAnsiTheme="majorBidi" w:cstheme="majorBidi"/>
                                <w:b/>
                                <w:bCs/>
                                <w:sz w:val="26"/>
                                <w:szCs w:val="26"/>
                                <w:rtl/>
                              </w:rPr>
                              <w:t xml:space="preserve">(الكمية الحالية + الكمية </w:t>
                            </w:r>
                            <w:proofErr w:type="spellStart"/>
                            <w:r>
                              <w:rPr>
                                <w:rFonts w:asciiTheme="majorBidi" w:hAnsiTheme="majorBidi" w:cstheme="majorBidi"/>
                                <w:b/>
                                <w:bCs/>
                                <w:sz w:val="26"/>
                                <w:szCs w:val="26"/>
                                <w:rtl/>
                              </w:rPr>
                              <w:t>المشتراة</w:t>
                            </w:r>
                            <w:proofErr w:type="spellEnd"/>
                            <w:r w:rsidRPr="0034210C">
                              <w:rPr>
                                <w:rFonts w:asciiTheme="majorBidi" w:hAnsiTheme="majorBidi" w:cstheme="majorBidi"/>
                                <w:b/>
                                <w:bCs/>
                                <w:sz w:val="26"/>
                                <w:szCs w:val="26"/>
                                <w:rtl/>
                              </w:rPr>
                              <w: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35F3F435" id="_x0000_t202" coordsize="21600,21600" o:spt="202" path="m,l,21600r21600,l21600,xe">
                <v:stroke joinstyle="miter"/>
                <v:path gradientshapeok="t" o:connecttype="rect"/>
              </v:shapetype>
              <v:shape id="مربع نص 2" o:spid="_x0000_s1026" type="#_x0000_t202" style="position:absolute;left:0;text-align:left;margin-left:223pt;margin-top:10.8pt;width:185.9pt;height:110.6pt;flip:x;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ma3JwIAAAQEAAAOAAAAZHJzL2Uyb0RvYy54bWysU82O0zAQviPxDpbvND/bdrdR09WySwFp&#10;+ZEWHsB1nMbC8RjbbbJ7h2fhyoEDb9J9G8ZOaSu4IXKw7Mz4m/m++Ty/7FtFtsI6Cbqk2SilRGgO&#10;ldTrkn78sHx2QYnzTFdMgRYlvReOXi6ePpl3phA5NKAqYQmCaFd0pqSN96ZIEscb0TI3AiM0Bmuw&#10;LfN4tOuksqxD9FYleZpOkw5sZSxw4Rz+vRmCdBHx61pw/66unfBElRR783G1cV2FNVnMWbG2zDSS&#10;79tg/9BFy6TGogeoG+YZ2Vj5F1QruQUHtR9xaBOoa8lF5IBssvQPNncNMyJyQXGcOcjk/h8sf7t9&#10;b4msSppn55Ro1uKQHr/svu++7X6Sx6+7HyQPInXGFZh7ZzDb98+hx2FHws7cAv/kiIbrhum1uLIW&#10;ukawCpvMws3k5OqA4wLIqnsDFdZiGw8RqK9tS2olzavf0KgOwTo4tvvDqETvCcef+dk0nZ1hiGMs&#10;G6fjaR6HmbAiAIVRGOv8SwEtCZuSWvRCLMS2t86Hxo4pIV3DUioV/aA06Uo6m+STeOEk0kqPdlWy&#10;LelFGr7BQIHvC13Fy55JNeyxgNJ7AQLngb3vVz0mBlVWUN2jFBYGW+Izwk0D9oGSDi1ZUvd5w6yg&#10;RL3WKOcsG4+Dh+NhPDlHxsSeRlanEaY5QpXUUzJsr330feDqzBXKvpRRhmMn+17RalGd/bMIXj49&#10;x6zj4138AgAA//8DAFBLAwQUAAYACAAAACEAeT/avN8AAAAKAQAADwAAAGRycy9kb3ducmV2Lnht&#10;bEyPwU6EMBCG7ya+QzMmXoxbIAQJUjbGxIMxHtz14HGgs0CWtth2F/TpHU96nJk//3xfvV3NJM7k&#10;w+isgnSTgCDbOT3aXsH7/um2BBEiWo2Ts6TgiwJsm8uLGivtFvtG513sBZfYUKGCIca5kjJ0AxkM&#10;GzeT5dvBeYORR99L7XHhcjPJLEkKaXC0/GHAmR4H6o67k1Egl0PZHz+f2+SGvr3/oPwVX5xS11fr&#10;wz2ISGv8C8MvPqNDw0ytO1kdxKQgzwt2iQqytADBgTK9Y5eWF3lWgmxq+V+h+QEAAP//AwBQSwEC&#10;LQAUAAYACAAAACEAtoM4kv4AAADhAQAAEwAAAAAAAAAAAAAAAAAAAAAAW0NvbnRlbnRfVHlwZXNd&#10;LnhtbFBLAQItABQABgAIAAAAIQA4/SH/1gAAAJQBAAALAAAAAAAAAAAAAAAAAC8BAABfcmVscy8u&#10;cmVsc1BLAQItABQABgAIAAAAIQCpzma3JwIAAAQEAAAOAAAAAAAAAAAAAAAAAC4CAABkcnMvZTJv&#10;RG9jLnhtbFBLAQItABQABgAIAAAAIQB5P9q83wAAAAoBAAAPAAAAAAAAAAAAAAAAAIEEAABkcnMv&#10;ZG93bnJldi54bWxQSwUGAAAAAAQABADzAAAAjQUAAAAA&#10;" filled="f" stroked="f">
                <v:textbox style="mso-fit-shape-to-text:t">
                  <w:txbxContent>
                    <w:p w:rsidR="00C32EB0" w:rsidRPr="0034210C" w:rsidRDefault="00C32EB0" w:rsidP="00C32EB0">
                      <w:pPr>
                        <w:jc w:val="center"/>
                        <w:rPr>
                          <w:rFonts w:asciiTheme="majorBidi" w:hAnsiTheme="majorBidi" w:cstheme="majorBidi"/>
                          <w:b/>
                          <w:bCs/>
                          <w:sz w:val="26"/>
                          <w:szCs w:val="26"/>
                          <w:rtl/>
                        </w:rPr>
                      </w:pPr>
                      <w:r w:rsidRPr="0034210C">
                        <w:rPr>
                          <w:rFonts w:asciiTheme="majorBidi" w:hAnsiTheme="majorBidi" w:cstheme="majorBidi"/>
                          <w:b/>
                          <w:bCs/>
                          <w:sz w:val="26"/>
                          <w:szCs w:val="26"/>
                          <w:rtl/>
                        </w:rPr>
                        <w:t xml:space="preserve">(تكلفة الكمية الحالية + تكلفة الكمية </w:t>
                      </w:r>
                      <w:proofErr w:type="spellStart"/>
                      <w:r w:rsidRPr="0034210C">
                        <w:rPr>
                          <w:rFonts w:asciiTheme="majorBidi" w:hAnsiTheme="majorBidi" w:cstheme="majorBidi"/>
                          <w:b/>
                          <w:bCs/>
                          <w:sz w:val="26"/>
                          <w:szCs w:val="26"/>
                          <w:rtl/>
                        </w:rPr>
                        <w:t>المشتراة</w:t>
                      </w:r>
                      <w:proofErr w:type="spellEnd"/>
                      <w:r w:rsidRPr="0034210C">
                        <w:rPr>
                          <w:rFonts w:asciiTheme="majorBidi" w:hAnsiTheme="majorBidi" w:cstheme="majorBidi"/>
                          <w:b/>
                          <w:bCs/>
                          <w:sz w:val="26"/>
                          <w:szCs w:val="26"/>
                          <w:rtl/>
                        </w:rPr>
                        <w:t>)</w:t>
                      </w:r>
                    </w:p>
                    <w:p w:rsidR="00C32EB0" w:rsidRPr="0034210C" w:rsidRDefault="00C32EB0" w:rsidP="00C32EB0">
                      <w:pPr>
                        <w:jc w:val="center"/>
                        <w:rPr>
                          <w:rFonts w:asciiTheme="majorBidi" w:hAnsiTheme="majorBidi" w:cstheme="majorBidi"/>
                          <w:b/>
                          <w:bCs/>
                          <w:sz w:val="26"/>
                          <w:szCs w:val="26"/>
                        </w:rPr>
                      </w:pPr>
                      <w:r w:rsidRPr="0034210C">
                        <w:rPr>
                          <w:rFonts w:asciiTheme="majorBidi" w:hAnsiTheme="majorBidi" w:cstheme="majorBidi"/>
                          <w:b/>
                          <w:bCs/>
                          <w:sz w:val="26"/>
                          <w:szCs w:val="26"/>
                          <w:rtl/>
                        </w:rPr>
                        <w:t xml:space="preserve">(الكمية الحالية + الكمية </w:t>
                      </w:r>
                      <w:proofErr w:type="spellStart"/>
                      <w:r>
                        <w:rPr>
                          <w:rFonts w:asciiTheme="majorBidi" w:hAnsiTheme="majorBidi" w:cstheme="majorBidi"/>
                          <w:b/>
                          <w:bCs/>
                          <w:sz w:val="26"/>
                          <w:szCs w:val="26"/>
                          <w:rtl/>
                        </w:rPr>
                        <w:t>المشتراة</w:t>
                      </w:r>
                      <w:proofErr w:type="spellEnd"/>
                      <w:r w:rsidRPr="0034210C">
                        <w:rPr>
                          <w:rFonts w:asciiTheme="majorBidi" w:hAnsiTheme="majorBidi" w:cstheme="majorBidi"/>
                          <w:b/>
                          <w:bCs/>
                          <w:sz w:val="26"/>
                          <w:szCs w:val="26"/>
                          <w:rtl/>
                        </w:rPr>
                        <w:t>)</w:t>
                      </w:r>
                    </w:p>
                  </w:txbxContent>
                </v:textbox>
                <w10:wrap type="square"/>
              </v:shape>
            </w:pict>
          </mc:Fallback>
        </mc:AlternateContent>
      </w:r>
    </w:p>
    <w:p w:rsidR="00C32EB0" w:rsidRPr="004353F5" w:rsidRDefault="00C32EB0" w:rsidP="00C32EB0">
      <w:pPr>
        <w:rPr>
          <w:rFonts w:asciiTheme="majorBidi" w:hAnsiTheme="majorBidi" w:cstheme="majorBidi"/>
          <w:b/>
          <w:bCs/>
          <w:sz w:val="26"/>
          <w:szCs w:val="26"/>
          <w:rtl/>
        </w:rPr>
      </w:pPr>
      <w:r w:rsidRPr="004353F5">
        <w:rPr>
          <w:rFonts w:asciiTheme="majorBidi" w:hAnsiTheme="majorBidi" w:cstheme="majorBidi"/>
          <w:b/>
          <w:bCs/>
          <w:noProof/>
          <w:sz w:val="26"/>
          <w:szCs w:val="26"/>
          <w:rtl/>
        </w:rPr>
        <mc:AlternateContent>
          <mc:Choice Requires="wps">
            <w:drawing>
              <wp:anchor distT="0" distB="0" distL="114300" distR="114300" simplePos="0" relativeHeight="251660288" behindDoc="0" locked="0" layoutInCell="1" allowOverlap="1" wp14:anchorId="090D58D0" wp14:editId="6014CE0C">
                <wp:simplePos x="0" y="0"/>
                <wp:positionH relativeFrom="column">
                  <wp:posOffset>2724150</wp:posOffset>
                </wp:positionH>
                <wp:positionV relativeFrom="paragraph">
                  <wp:posOffset>97155</wp:posOffset>
                </wp:positionV>
                <wp:extent cx="2772000" cy="0"/>
                <wp:effectExtent l="0" t="0" r="9525" b="19050"/>
                <wp:wrapNone/>
                <wp:docPr id="3" name="رابط مستقيم 3"/>
                <wp:cNvGraphicFramePr/>
                <a:graphic xmlns:a="http://schemas.openxmlformats.org/drawingml/2006/main">
                  <a:graphicData uri="http://schemas.microsoft.com/office/word/2010/wordprocessingShape">
                    <wps:wsp>
                      <wps:cNvCnPr/>
                      <wps:spPr>
                        <a:xfrm flipH="1">
                          <a:off x="0" y="0"/>
                          <a:ext cx="2772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D6E26E0" id="رابط مستقيم 3" o:spid="_x0000_s1026" style="position:absolute;left:0;text-align:left;flip:x;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14.5pt,7.65pt" to="432.7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LKP1gEAAMQDAAAOAAAAZHJzL2Uyb0RvYy54bWysU81u1DAQviPxDpbv3WS3EkXRZntoRTkg&#10;WPHzAK4z3lj4T7bZZK9IvfAiIG6IQ18l+zaMnd2AWpBQ1YuVsef7Zr5vJsvzXiuyBR+kNTWdz0pK&#10;wHDbSLOp6Yf3L06eUxIiMw1T1kBNdxDo+erpk2XnKljY1qoGPEESE6rO1bSN0VVFEXgLmoWZdWDw&#10;UVivWcTQb4rGsw7ZtSoWZfms6KxvnLccQsDby/GRrjK/EMDjGyECRKJqir3FfPp8XqezWC1ZtfHM&#10;tZIf2mAP6EIzabDoRHXJIiOfvLxHpSX3NlgRZ9zqwgohOWQNqGZe3lHzrmUOshY0J7jJpvB4tPz1&#10;du2JbGp6SolhGkc0/Bi+Dt+GW7K/GX4O3/ef91/2N+Q0WdW5UCHiwqz9IQpu7ZPuXnhNhJLuJW5B&#10;dgK1kT4bvZuMhj4SjpeLszMcHs6DH9+KkSJROR/iFVhN0kdNlTTJA1ax7asQsSymHlMwSC2NTeSv&#10;uFOQkpV5CwJ1YbGxnbxRcKE82TLchebjPAlCrpyZIEIqNYHKXPKfoENugkHesv8FTtm5ojVxAmpp&#10;rP9b1dgfWxVj/lH1qDXJvrbNLo8k24GrkpUd1jrt4p9xhv/++Va/AAAA//8DAFBLAwQUAAYACAAA&#10;ACEA7qIGmNsAAAAJAQAADwAAAGRycy9kb3ducmV2LnhtbEyPwU7DMBBE70j8g7VI3KhNwaGkcapS&#10;CXGm5dKbE2+TiHgdYrcNf88iDuW4M6PZN8Vq8r044Ri7QAbuZwoEUh1cR42Bj93r3QJETJac7QOh&#10;gW+MsCqvrwqbu3CmdzxtUyO4hGJuDbQpDbmUsW7R2zgLAxJ7hzB6m/gcG+lGe+Zy38u5Upn0tiP+&#10;0NoBNy3Wn9ujN7B782qqUrdB+npS6/2Lzmivjbm9mdZLEAmndAnDLz6jQ8lMVTiSi6I38Dh/5i2J&#10;Df0AggOLTGsQ1Z8gy0L+X1D+AAAA//8DAFBLAQItABQABgAIAAAAIQC2gziS/gAAAOEBAAATAAAA&#10;AAAAAAAAAAAAAAAAAABbQ29udGVudF9UeXBlc10ueG1sUEsBAi0AFAAGAAgAAAAhADj9If/WAAAA&#10;lAEAAAsAAAAAAAAAAAAAAAAALwEAAF9yZWxzLy5yZWxzUEsBAi0AFAAGAAgAAAAhADYcso/WAQAA&#10;xAMAAA4AAAAAAAAAAAAAAAAALgIAAGRycy9lMm9Eb2MueG1sUEsBAi0AFAAGAAgAAAAhAO6iBpjb&#10;AAAACQEAAA8AAAAAAAAAAAAAAAAAMAQAAGRycy9kb3ducmV2LnhtbFBLBQYAAAAABAAEAPMAAAA4&#10;BQAAAAA=&#10;" strokecolor="black [3200]" strokeweight=".5pt">
                <v:stroke joinstyle="miter"/>
              </v:line>
            </w:pict>
          </mc:Fallback>
        </mc:AlternateContent>
      </w:r>
      <w:r w:rsidRPr="004353F5">
        <w:rPr>
          <w:rFonts w:asciiTheme="majorBidi" w:hAnsiTheme="majorBidi" w:cstheme="majorBidi"/>
          <w:b/>
          <w:bCs/>
          <w:sz w:val="26"/>
          <w:szCs w:val="26"/>
          <w:rtl/>
        </w:rPr>
        <w:t>المتوسط المرجح</w:t>
      </w:r>
      <w:r w:rsidRPr="004353F5">
        <w:rPr>
          <w:rFonts w:asciiTheme="majorBidi" w:hAnsiTheme="majorBidi" w:cstheme="majorBidi" w:hint="cs"/>
          <w:b/>
          <w:bCs/>
          <w:sz w:val="26"/>
          <w:szCs w:val="26"/>
          <w:rtl/>
        </w:rPr>
        <w:t xml:space="preserve"> = </w:t>
      </w:r>
    </w:p>
    <w:p w:rsidR="00C32EB0" w:rsidRPr="004353F5" w:rsidRDefault="00C32EB0" w:rsidP="00C32EB0">
      <w:pPr>
        <w:rPr>
          <w:rFonts w:asciiTheme="majorBidi" w:hAnsiTheme="majorBidi" w:cstheme="majorBidi"/>
          <w:b/>
          <w:bCs/>
          <w:sz w:val="26"/>
          <w:szCs w:val="26"/>
          <w:rtl/>
        </w:rPr>
      </w:pPr>
    </w:p>
    <w:p w:rsidR="00C32EB0" w:rsidRPr="004353F5" w:rsidRDefault="00C32EB0" w:rsidP="00C32EB0">
      <w:pPr>
        <w:rPr>
          <w:rFonts w:asciiTheme="majorBidi" w:hAnsiTheme="majorBidi" w:cstheme="majorBidi"/>
          <w:b/>
          <w:bCs/>
          <w:sz w:val="26"/>
          <w:szCs w:val="26"/>
          <w:rtl/>
        </w:rPr>
      </w:pPr>
    </w:p>
    <w:p w:rsidR="00C32EB0" w:rsidRPr="004353F5" w:rsidRDefault="00C32EB0" w:rsidP="00C32EB0">
      <w:pPr>
        <w:rPr>
          <w:rFonts w:asciiTheme="majorBidi" w:hAnsiTheme="majorBidi" w:cstheme="majorBidi"/>
          <w:b/>
          <w:bCs/>
          <w:sz w:val="26"/>
          <w:szCs w:val="26"/>
          <w:rtl/>
        </w:rPr>
      </w:pPr>
    </w:p>
    <w:p w:rsidR="00842B53" w:rsidRPr="004353F5" w:rsidRDefault="00842B53" w:rsidP="00C32EB0">
      <w:pPr>
        <w:rPr>
          <w:rFonts w:asciiTheme="majorBidi" w:hAnsiTheme="majorBidi" w:cstheme="majorBidi"/>
          <w:b/>
          <w:bCs/>
          <w:sz w:val="26"/>
          <w:szCs w:val="26"/>
        </w:rPr>
      </w:pPr>
    </w:p>
    <w:p w:rsidR="00C32EB0" w:rsidRPr="004353F5" w:rsidRDefault="00C32EB0" w:rsidP="00C32EB0">
      <w:pPr>
        <w:rPr>
          <w:rFonts w:asciiTheme="majorBidi" w:hAnsiTheme="majorBidi" w:cstheme="majorBidi"/>
          <w:sz w:val="26"/>
          <w:szCs w:val="26"/>
        </w:rPr>
      </w:pPr>
      <w:r w:rsidRPr="004353F5">
        <w:rPr>
          <w:rFonts w:asciiTheme="majorBidi" w:hAnsiTheme="majorBidi" w:cstheme="majorBidi" w:hint="cs"/>
          <w:b/>
          <w:bCs/>
          <w:sz w:val="26"/>
          <w:szCs w:val="26"/>
          <w:rtl/>
        </w:rPr>
        <w:t>(</w:t>
      </w:r>
      <w:r w:rsidRPr="004353F5">
        <w:rPr>
          <w:rFonts w:asciiTheme="majorBidi" w:hAnsiTheme="majorBidi" w:cstheme="majorBidi"/>
          <w:b/>
          <w:bCs/>
          <w:sz w:val="26"/>
          <w:szCs w:val="26"/>
          <w:rtl/>
        </w:rPr>
        <w:t>مثال</w:t>
      </w:r>
      <w:r w:rsidRPr="004353F5">
        <w:rPr>
          <w:rFonts w:asciiTheme="majorBidi" w:hAnsiTheme="majorBidi" w:cstheme="majorBidi" w:hint="cs"/>
          <w:b/>
          <w:bCs/>
          <w:sz w:val="26"/>
          <w:szCs w:val="26"/>
          <w:rtl/>
        </w:rPr>
        <w:t>)</w:t>
      </w:r>
      <w:r w:rsidRPr="004353F5">
        <w:rPr>
          <w:rFonts w:asciiTheme="majorBidi" w:hAnsiTheme="majorBidi" w:cstheme="majorBidi"/>
          <w:b/>
          <w:bCs/>
          <w:sz w:val="26"/>
          <w:szCs w:val="26"/>
          <w:rtl/>
        </w:rPr>
        <w:t xml:space="preserve"> </w:t>
      </w:r>
    </w:p>
    <w:p w:rsidR="00C32EB0" w:rsidRPr="004353F5" w:rsidRDefault="00C32EB0" w:rsidP="00C32EB0">
      <w:pPr>
        <w:rPr>
          <w:rFonts w:asciiTheme="majorBidi" w:hAnsiTheme="majorBidi" w:cstheme="majorBidi"/>
          <w:b/>
          <w:bCs/>
          <w:sz w:val="26"/>
          <w:szCs w:val="26"/>
        </w:rPr>
      </w:pPr>
      <w:r w:rsidRPr="004353F5">
        <w:rPr>
          <w:rFonts w:asciiTheme="majorBidi" w:hAnsiTheme="majorBidi" w:cstheme="majorBidi"/>
          <w:b/>
          <w:bCs/>
          <w:sz w:val="26"/>
          <w:szCs w:val="26"/>
          <w:rtl/>
        </w:rPr>
        <w:t xml:space="preserve">فيما يلي البيانات الخاصة بحركة المادة (س) لدى شركة جدة للصناعات البلاستيكية خلال شهر محرم عن عام </w:t>
      </w:r>
      <w:r w:rsidRPr="004353F5">
        <w:rPr>
          <w:rFonts w:asciiTheme="majorBidi" w:hAnsiTheme="majorBidi" w:cstheme="majorBidi"/>
          <w:b/>
          <w:bCs/>
          <w:sz w:val="26"/>
          <w:szCs w:val="26"/>
        </w:rPr>
        <w:t>1431</w:t>
      </w:r>
    </w:p>
    <w:tbl>
      <w:tblPr>
        <w:tblStyle w:val="a4"/>
        <w:bidiVisual/>
        <w:tblW w:w="0" w:type="auto"/>
        <w:tblLook w:val="04A0" w:firstRow="1" w:lastRow="0" w:firstColumn="1" w:lastColumn="0" w:noHBand="0" w:noVBand="1"/>
      </w:tblPr>
      <w:tblGrid>
        <w:gridCol w:w="2614"/>
        <w:gridCol w:w="2614"/>
        <w:gridCol w:w="2614"/>
        <w:gridCol w:w="2614"/>
      </w:tblGrid>
      <w:tr w:rsidR="004353F5" w:rsidRPr="004353F5" w:rsidTr="004353F5">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bookmarkStart w:id="0" w:name="_GoBack"/>
            <w:r w:rsidRPr="004353F5">
              <w:rPr>
                <w:rFonts w:asciiTheme="majorBidi" w:hAnsiTheme="majorBidi" w:cstheme="majorBidi" w:hint="cs"/>
                <w:b/>
                <w:bCs/>
                <w:sz w:val="26"/>
                <w:szCs w:val="26"/>
                <w:rtl/>
              </w:rPr>
              <w:t>البيان</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الكمية</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سعر الوحدة</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التكلفة الاجمالية</w:t>
            </w:r>
          </w:p>
        </w:tc>
      </w:tr>
      <w:tr w:rsidR="004353F5" w:rsidRPr="004353F5" w:rsidTr="004353F5">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رصيد </w:t>
            </w:r>
            <w:r w:rsidRPr="004353F5">
              <w:rPr>
                <w:rFonts w:asciiTheme="majorBidi" w:hAnsiTheme="majorBidi" w:cstheme="majorBidi"/>
                <w:b/>
                <w:bCs/>
                <w:sz w:val="26"/>
                <w:szCs w:val="26"/>
              </w:rPr>
              <w:t>1/1</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20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6000</w:t>
            </w:r>
          </w:p>
        </w:tc>
      </w:tr>
      <w:tr w:rsidR="004353F5" w:rsidRPr="004353F5" w:rsidTr="004353F5">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 xml:space="preserve">مشتريات </w:t>
            </w:r>
            <w:r w:rsidRPr="004353F5">
              <w:rPr>
                <w:rFonts w:asciiTheme="majorBidi" w:hAnsiTheme="majorBidi" w:cstheme="majorBidi"/>
                <w:b/>
                <w:bCs/>
                <w:sz w:val="26"/>
                <w:szCs w:val="26"/>
              </w:rPr>
              <w:t>1//6</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6000</w:t>
            </w:r>
          </w:p>
        </w:tc>
      </w:tr>
      <w:tr w:rsidR="004353F5" w:rsidRPr="004353F5" w:rsidTr="004353F5">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hint="cs"/>
                <w:b/>
                <w:bCs/>
                <w:sz w:val="26"/>
                <w:szCs w:val="26"/>
                <w:rtl/>
              </w:rPr>
              <w:t xml:space="preserve">مشتريات </w:t>
            </w:r>
            <w:r w:rsidRPr="004353F5">
              <w:rPr>
                <w:rFonts w:asciiTheme="majorBidi" w:hAnsiTheme="majorBidi" w:cstheme="majorBidi"/>
                <w:b/>
                <w:bCs/>
                <w:sz w:val="26"/>
                <w:szCs w:val="26"/>
              </w:rPr>
              <w:t>1/19</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15000</w:t>
            </w:r>
          </w:p>
        </w:tc>
      </w:tr>
      <w:tr w:rsidR="004353F5" w:rsidRPr="004353F5" w:rsidTr="004353F5">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hint="cs"/>
                <w:b/>
                <w:bCs/>
                <w:sz w:val="26"/>
                <w:szCs w:val="26"/>
                <w:rtl/>
              </w:rPr>
              <w:t xml:space="preserve">مشتريات </w:t>
            </w:r>
            <w:r w:rsidRPr="004353F5">
              <w:rPr>
                <w:rFonts w:asciiTheme="majorBidi" w:hAnsiTheme="majorBidi" w:cstheme="majorBidi"/>
                <w:b/>
                <w:bCs/>
                <w:sz w:val="26"/>
                <w:szCs w:val="26"/>
              </w:rPr>
              <w:t>1/27</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400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80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32000</w:t>
            </w:r>
          </w:p>
        </w:tc>
      </w:tr>
      <w:tr w:rsidR="004353F5" w:rsidRPr="004353F5" w:rsidTr="004353F5">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اجمالي المواد المتاحة</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1200</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w:t>
            </w:r>
          </w:p>
        </w:tc>
        <w:tc>
          <w:tcPr>
            <w:tcW w:w="2614"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59000</w:t>
            </w:r>
          </w:p>
        </w:tc>
      </w:tr>
      <w:bookmarkEnd w:id="0"/>
    </w:tbl>
    <w:p w:rsidR="00C32EB0" w:rsidRPr="004353F5" w:rsidRDefault="00C32EB0" w:rsidP="00C32EB0">
      <w:pPr>
        <w:rPr>
          <w:rFonts w:asciiTheme="majorBidi" w:hAnsiTheme="majorBidi" w:cstheme="majorBidi"/>
          <w:b/>
          <w:bCs/>
          <w:sz w:val="26"/>
          <w:szCs w:val="26"/>
          <w:rtl/>
        </w:rPr>
      </w:pPr>
    </w:p>
    <w:p w:rsidR="00C32EB0" w:rsidRPr="004353F5" w:rsidRDefault="00C32EB0" w:rsidP="00C32EB0">
      <w:pPr>
        <w:rPr>
          <w:rFonts w:asciiTheme="majorBidi" w:hAnsiTheme="majorBidi" w:cstheme="majorBidi"/>
          <w:b/>
          <w:bCs/>
          <w:sz w:val="26"/>
          <w:szCs w:val="26"/>
        </w:rPr>
      </w:pPr>
      <w:r w:rsidRPr="004353F5">
        <w:rPr>
          <w:rFonts w:asciiTheme="majorBidi" w:hAnsiTheme="majorBidi" w:cstheme="majorBidi"/>
          <w:b/>
          <w:bCs/>
          <w:sz w:val="26"/>
          <w:szCs w:val="26"/>
          <w:rtl/>
        </w:rPr>
        <w:t xml:space="preserve">وقد كانت الوحدة الصادرة من المادة (س) خلال نفس الشهر على النحو التالي </w:t>
      </w:r>
    </w:p>
    <w:p w:rsidR="00C32EB0" w:rsidRPr="004353F5" w:rsidRDefault="00C32EB0" w:rsidP="00C32EB0">
      <w:pPr>
        <w:rPr>
          <w:rFonts w:asciiTheme="majorBidi" w:hAnsiTheme="majorBidi" w:cstheme="majorBidi"/>
          <w:b/>
          <w:bCs/>
          <w:sz w:val="26"/>
          <w:szCs w:val="26"/>
          <w:rtl/>
        </w:rPr>
      </w:pPr>
      <w:r w:rsidRPr="004353F5">
        <w:rPr>
          <w:rFonts w:asciiTheme="majorBidi" w:hAnsiTheme="majorBidi" w:cstheme="majorBidi"/>
          <w:b/>
          <w:bCs/>
          <w:sz w:val="26"/>
          <w:szCs w:val="26"/>
          <w:rtl/>
        </w:rPr>
        <w:t xml:space="preserve">في </w:t>
      </w:r>
      <w:r w:rsidRPr="004353F5">
        <w:rPr>
          <w:rFonts w:asciiTheme="majorBidi" w:hAnsiTheme="majorBidi" w:cstheme="majorBidi"/>
          <w:b/>
          <w:bCs/>
          <w:sz w:val="26"/>
          <w:szCs w:val="26"/>
        </w:rPr>
        <w:t>1/5</w:t>
      </w:r>
      <w:r w:rsidRPr="004353F5">
        <w:rPr>
          <w:rFonts w:asciiTheme="majorBidi" w:hAnsiTheme="majorBidi" w:cstheme="majorBidi"/>
          <w:b/>
          <w:bCs/>
          <w:sz w:val="26"/>
          <w:szCs w:val="26"/>
          <w:rtl/>
        </w:rPr>
        <w:t xml:space="preserve">                      </w:t>
      </w:r>
      <w:r w:rsidRPr="004353F5">
        <w:rPr>
          <w:rFonts w:asciiTheme="majorBidi" w:hAnsiTheme="majorBidi" w:cstheme="majorBidi"/>
          <w:b/>
          <w:bCs/>
          <w:sz w:val="26"/>
          <w:szCs w:val="26"/>
        </w:rPr>
        <w:t>200</w:t>
      </w:r>
      <w:r w:rsidRPr="004353F5">
        <w:rPr>
          <w:rFonts w:asciiTheme="majorBidi" w:hAnsiTheme="majorBidi" w:cstheme="majorBidi"/>
          <w:b/>
          <w:bCs/>
          <w:sz w:val="26"/>
          <w:szCs w:val="26"/>
          <w:rtl/>
        </w:rPr>
        <w:t xml:space="preserve"> وحدة</w:t>
      </w:r>
    </w:p>
    <w:p w:rsidR="00C32EB0" w:rsidRPr="004353F5" w:rsidRDefault="00C32EB0" w:rsidP="00C32EB0">
      <w:pPr>
        <w:rPr>
          <w:rFonts w:asciiTheme="majorBidi" w:hAnsiTheme="majorBidi" w:cstheme="majorBidi"/>
          <w:b/>
          <w:bCs/>
          <w:sz w:val="26"/>
          <w:szCs w:val="26"/>
          <w:rtl/>
        </w:rPr>
      </w:pPr>
      <w:r w:rsidRPr="004353F5">
        <w:rPr>
          <w:rFonts w:asciiTheme="majorBidi" w:hAnsiTheme="majorBidi" w:cstheme="majorBidi"/>
          <w:b/>
          <w:bCs/>
          <w:sz w:val="26"/>
          <w:szCs w:val="26"/>
          <w:rtl/>
        </w:rPr>
        <w:t xml:space="preserve">في </w:t>
      </w:r>
      <w:r w:rsidRPr="004353F5">
        <w:rPr>
          <w:rFonts w:asciiTheme="majorBidi" w:hAnsiTheme="majorBidi" w:cstheme="majorBidi"/>
          <w:b/>
          <w:bCs/>
          <w:sz w:val="26"/>
          <w:szCs w:val="26"/>
        </w:rPr>
        <w:t>1/12</w:t>
      </w:r>
      <w:r w:rsidRPr="004353F5">
        <w:rPr>
          <w:rFonts w:asciiTheme="majorBidi" w:hAnsiTheme="majorBidi" w:cstheme="majorBidi"/>
          <w:b/>
          <w:bCs/>
          <w:sz w:val="26"/>
          <w:szCs w:val="26"/>
          <w:rtl/>
        </w:rPr>
        <w:t xml:space="preserve">                    </w:t>
      </w:r>
      <w:r w:rsidRPr="004353F5">
        <w:rPr>
          <w:rFonts w:asciiTheme="majorBidi" w:hAnsiTheme="majorBidi" w:cstheme="majorBidi"/>
          <w:b/>
          <w:bCs/>
          <w:sz w:val="26"/>
          <w:szCs w:val="26"/>
        </w:rPr>
        <w:t>150</w:t>
      </w:r>
      <w:r w:rsidRPr="004353F5">
        <w:rPr>
          <w:rFonts w:asciiTheme="majorBidi" w:hAnsiTheme="majorBidi" w:cstheme="majorBidi"/>
          <w:b/>
          <w:bCs/>
          <w:sz w:val="26"/>
          <w:szCs w:val="26"/>
          <w:rtl/>
        </w:rPr>
        <w:t xml:space="preserve"> وحدة</w:t>
      </w:r>
    </w:p>
    <w:p w:rsidR="00C32EB0" w:rsidRPr="004353F5" w:rsidRDefault="00C32EB0" w:rsidP="00C32EB0">
      <w:pPr>
        <w:rPr>
          <w:rFonts w:asciiTheme="majorBidi" w:hAnsiTheme="majorBidi" w:cstheme="majorBidi"/>
          <w:b/>
          <w:bCs/>
          <w:sz w:val="26"/>
          <w:szCs w:val="26"/>
          <w:rtl/>
        </w:rPr>
      </w:pPr>
      <w:r w:rsidRPr="004353F5">
        <w:rPr>
          <w:rFonts w:asciiTheme="majorBidi" w:hAnsiTheme="majorBidi" w:cstheme="majorBidi"/>
          <w:b/>
          <w:bCs/>
          <w:sz w:val="26"/>
          <w:szCs w:val="26"/>
          <w:rtl/>
        </w:rPr>
        <w:t xml:space="preserve">في </w:t>
      </w:r>
      <w:r w:rsidRPr="004353F5">
        <w:rPr>
          <w:rFonts w:asciiTheme="majorBidi" w:hAnsiTheme="majorBidi" w:cstheme="majorBidi"/>
          <w:b/>
          <w:bCs/>
          <w:sz w:val="26"/>
          <w:szCs w:val="26"/>
        </w:rPr>
        <w:t>1/25</w:t>
      </w:r>
      <w:r w:rsidRPr="004353F5">
        <w:rPr>
          <w:rFonts w:asciiTheme="majorBidi" w:hAnsiTheme="majorBidi" w:cstheme="majorBidi"/>
          <w:b/>
          <w:bCs/>
          <w:sz w:val="26"/>
          <w:szCs w:val="26"/>
          <w:rtl/>
        </w:rPr>
        <w:t xml:space="preserve">                   </w:t>
      </w:r>
      <w:r w:rsidRPr="004353F5">
        <w:rPr>
          <w:rFonts w:asciiTheme="majorBidi" w:hAnsiTheme="majorBidi" w:cstheme="majorBidi"/>
          <w:b/>
          <w:bCs/>
          <w:sz w:val="26"/>
          <w:szCs w:val="26"/>
        </w:rPr>
        <w:t>400</w:t>
      </w:r>
      <w:r w:rsidRPr="004353F5">
        <w:rPr>
          <w:rFonts w:asciiTheme="majorBidi" w:hAnsiTheme="majorBidi" w:cstheme="majorBidi"/>
          <w:b/>
          <w:bCs/>
          <w:sz w:val="26"/>
          <w:szCs w:val="26"/>
          <w:rtl/>
        </w:rPr>
        <w:t xml:space="preserve"> وحدة</w:t>
      </w:r>
    </w:p>
    <w:p w:rsidR="00C32EB0" w:rsidRPr="004353F5" w:rsidRDefault="00C32EB0" w:rsidP="00C32EB0">
      <w:pPr>
        <w:rPr>
          <w:rFonts w:asciiTheme="majorBidi" w:hAnsiTheme="majorBidi" w:cstheme="majorBidi"/>
          <w:b/>
          <w:bCs/>
          <w:sz w:val="26"/>
          <w:szCs w:val="26"/>
          <w:rtl/>
        </w:rPr>
      </w:pPr>
      <w:r w:rsidRPr="004353F5">
        <w:rPr>
          <w:rFonts w:asciiTheme="majorBidi" w:hAnsiTheme="majorBidi" w:cstheme="majorBidi" w:hint="cs"/>
          <w:b/>
          <w:bCs/>
          <w:sz w:val="26"/>
          <w:szCs w:val="26"/>
          <w:u w:val="single"/>
          <w:rtl/>
        </w:rPr>
        <w:t>المطلوب:</w:t>
      </w:r>
      <w:r w:rsidRPr="004353F5">
        <w:rPr>
          <w:rFonts w:asciiTheme="majorBidi" w:hAnsiTheme="majorBidi" w:cstheme="majorBidi"/>
          <w:b/>
          <w:bCs/>
          <w:sz w:val="26"/>
          <w:szCs w:val="26"/>
          <w:rtl/>
        </w:rPr>
        <w:t xml:space="preserve"> تحديد تكلفة المواد الصادرة من المخازن وتكلفة مخزون آخر المدة كما هي في بطاقة الصنف للمادة (س) وفقا لطرق التسعير الثلاثة</w:t>
      </w:r>
    </w:p>
    <w:p w:rsidR="00C32EB0" w:rsidRPr="004353F5" w:rsidRDefault="00C32EB0" w:rsidP="00C32EB0">
      <w:pPr>
        <w:pStyle w:val="a3"/>
        <w:numPr>
          <w:ilvl w:val="0"/>
          <w:numId w:val="6"/>
        </w:numPr>
        <w:ind w:left="401"/>
        <w:rPr>
          <w:rFonts w:asciiTheme="majorBidi" w:hAnsiTheme="majorBidi" w:cstheme="majorBidi"/>
          <w:b/>
          <w:bCs/>
          <w:sz w:val="26"/>
          <w:szCs w:val="26"/>
        </w:rPr>
      </w:pPr>
      <w:r w:rsidRPr="004353F5">
        <w:rPr>
          <w:rFonts w:asciiTheme="majorBidi" w:hAnsiTheme="majorBidi" w:cstheme="majorBidi"/>
          <w:b/>
          <w:bCs/>
          <w:sz w:val="26"/>
          <w:szCs w:val="26"/>
          <w:rtl/>
        </w:rPr>
        <w:t xml:space="preserve">طريقة الوارد أولا صادر أولا </w:t>
      </w:r>
    </w:p>
    <w:tbl>
      <w:tblPr>
        <w:tblStyle w:val="a4"/>
        <w:bidiVisual/>
        <w:tblW w:w="0" w:type="auto"/>
        <w:tblLook w:val="04A0" w:firstRow="1" w:lastRow="0" w:firstColumn="1" w:lastColumn="0" w:noHBand="0" w:noVBand="1"/>
      </w:tblPr>
      <w:tblGrid>
        <w:gridCol w:w="945"/>
        <w:gridCol w:w="959"/>
        <w:gridCol w:w="950"/>
        <w:gridCol w:w="949"/>
        <w:gridCol w:w="951"/>
        <w:gridCol w:w="950"/>
        <w:gridCol w:w="950"/>
        <w:gridCol w:w="951"/>
        <w:gridCol w:w="950"/>
        <w:gridCol w:w="950"/>
        <w:gridCol w:w="951"/>
      </w:tblGrid>
      <w:tr w:rsidR="004353F5" w:rsidRPr="004353F5" w:rsidTr="004353F5">
        <w:tc>
          <w:tcPr>
            <w:tcW w:w="945" w:type="dxa"/>
            <w:vMerge w:val="restart"/>
            <w:shd w:val="clear" w:color="auto" w:fill="auto"/>
            <w:vAlign w:val="center"/>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التاريخ</w:t>
            </w:r>
          </w:p>
        </w:tc>
        <w:tc>
          <w:tcPr>
            <w:tcW w:w="959" w:type="dxa"/>
            <w:vMerge w:val="restart"/>
            <w:shd w:val="clear" w:color="auto" w:fill="auto"/>
            <w:vAlign w:val="center"/>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البيان</w:t>
            </w:r>
          </w:p>
        </w:tc>
        <w:tc>
          <w:tcPr>
            <w:tcW w:w="2850" w:type="dxa"/>
            <w:gridSpan w:val="3"/>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وارد</w:t>
            </w:r>
          </w:p>
        </w:tc>
        <w:tc>
          <w:tcPr>
            <w:tcW w:w="2851" w:type="dxa"/>
            <w:gridSpan w:val="3"/>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صادر</w:t>
            </w:r>
          </w:p>
        </w:tc>
        <w:tc>
          <w:tcPr>
            <w:tcW w:w="2851" w:type="dxa"/>
            <w:gridSpan w:val="3"/>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الرصيد</w:t>
            </w:r>
          </w:p>
        </w:tc>
      </w:tr>
      <w:tr w:rsidR="004353F5" w:rsidRPr="004353F5" w:rsidTr="004353F5">
        <w:tc>
          <w:tcPr>
            <w:tcW w:w="945" w:type="dxa"/>
            <w:vMerge/>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9" w:type="dxa"/>
            <w:vMerge/>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كمية</w:t>
            </w:r>
          </w:p>
        </w:tc>
        <w:tc>
          <w:tcPr>
            <w:tcW w:w="949"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سعر</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قيمة</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كمية</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سعر</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قيمة</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كمية</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سعر</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قيمة</w:t>
            </w:r>
          </w:p>
        </w:tc>
      </w:tr>
      <w:tr w:rsidR="004353F5" w:rsidRPr="004353F5" w:rsidTr="004353F5">
        <w:tc>
          <w:tcPr>
            <w:tcW w:w="945"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1/1</w:t>
            </w:r>
          </w:p>
        </w:tc>
        <w:tc>
          <w:tcPr>
            <w:tcW w:w="959"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رصيد</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300</w:t>
            </w:r>
          </w:p>
        </w:tc>
        <w:tc>
          <w:tcPr>
            <w:tcW w:w="949"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6000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20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6000</w:t>
            </w:r>
          </w:p>
        </w:tc>
      </w:tr>
      <w:tr w:rsidR="004353F5" w:rsidRPr="004353F5" w:rsidTr="004353F5">
        <w:tc>
          <w:tcPr>
            <w:tcW w:w="945"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1/5</w:t>
            </w:r>
          </w:p>
        </w:tc>
        <w:tc>
          <w:tcPr>
            <w:tcW w:w="959"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صادر</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4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20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4000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2000</w:t>
            </w:r>
          </w:p>
        </w:tc>
      </w:tr>
      <w:tr w:rsidR="004353F5" w:rsidRPr="004353F5" w:rsidTr="004353F5">
        <w:trPr>
          <w:trHeight w:val="701"/>
        </w:trPr>
        <w:tc>
          <w:tcPr>
            <w:tcW w:w="945"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1/6</w:t>
            </w:r>
          </w:p>
        </w:tc>
        <w:tc>
          <w:tcPr>
            <w:tcW w:w="959" w:type="dxa"/>
            <w:shd w:val="clear" w:color="auto" w:fill="auto"/>
            <w:vAlign w:val="center"/>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وارد</w:t>
            </w:r>
          </w:p>
        </w:tc>
        <w:tc>
          <w:tcPr>
            <w:tcW w:w="950"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200</w:t>
            </w:r>
          </w:p>
        </w:tc>
        <w:tc>
          <w:tcPr>
            <w:tcW w:w="949"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w:t>
            </w:r>
          </w:p>
        </w:tc>
        <w:tc>
          <w:tcPr>
            <w:tcW w:w="951" w:type="dxa"/>
            <w:shd w:val="clear" w:color="auto" w:fill="auto"/>
            <w:vAlign w:val="center"/>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6000</w:t>
            </w:r>
          </w:p>
        </w:tc>
        <w:tc>
          <w:tcPr>
            <w:tcW w:w="950" w:type="dxa"/>
            <w:shd w:val="clear" w:color="auto" w:fill="auto"/>
            <w:vAlign w:val="center"/>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100</w:t>
            </w:r>
          </w:p>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200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w:t>
            </w:r>
          </w:p>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30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2000</w:t>
            </w:r>
          </w:p>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6000</w:t>
            </w:r>
          </w:p>
        </w:tc>
      </w:tr>
      <w:tr w:rsidR="004353F5" w:rsidRPr="004353F5" w:rsidTr="004353F5">
        <w:tc>
          <w:tcPr>
            <w:tcW w:w="945"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1/12</w:t>
            </w:r>
          </w:p>
        </w:tc>
        <w:tc>
          <w:tcPr>
            <w:tcW w:w="959"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صادر</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4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2000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r>
      <w:tr w:rsidR="004353F5" w:rsidRPr="004353F5" w:rsidTr="004353F5">
        <w:tc>
          <w:tcPr>
            <w:tcW w:w="945"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4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1500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150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4500</w:t>
            </w:r>
          </w:p>
        </w:tc>
      </w:tr>
      <w:tr w:rsidR="004353F5" w:rsidRPr="004353F5" w:rsidTr="004353F5">
        <w:tc>
          <w:tcPr>
            <w:tcW w:w="945"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1/19</w:t>
            </w:r>
          </w:p>
        </w:tc>
        <w:tc>
          <w:tcPr>
            <w:tcW w:w="959" w:type="dxa"/>
            <w:shd w:val="clear" w:color="auto" w:fill="auto"/>
            <w:vAlign w:val="center"/>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وارد</w:t>
            </w:r>
          </w:p>
        </w:tc>
        <w:tc>
          <w:tcPr>
            <w:tcW w:w="950"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300</w:t>
            </w:r>
          </w:p>
        </w:tc>
        <w:tc>
          <w:tcPr>
            <w:tcW w:w="949"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tc>
        <w:tc>
          <w:tcPr>
            <w:tcW w:w="951"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15000</w:t>
            </w:r>
          </w:p>
        </w:tc>
        <w:tc>
          <w:tcPr>
            <w:tcW w:w="950" w:type="dxa"/>
            <w:shd w:val="clear" w:color="auto" w:fill="auto"/>
            <w:vAlign w:val="center"/>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150</w:t>
            </w:r>
          </w:p>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w:t>
            </w:r>
          </w:p>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4500</w:t>
            </w:r>
          </w:p>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15000</w:t>
            </w:r>
          </w:p>
        </w:tc>
      </w:tr>
      <w:tr w:rsidR="004353F5" w:rsidRPr="004353F5" w:rsidTr="004353F5">
        <w:tc>
          <w:tcPr>
            <w:tcW w:w="945"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1/25</w:t>
            </w:r>
          </w:p>
        </w:tc>
        <w:tc>
          <w:tcPr>
            <w:tcW w:w="959"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صادر</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4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150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4500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r>
      <w:tr w:rsidR="004353F5" w:rsidRPr="004353F5" w:rsidTr="004353F5">
        <w:tc>
          <w:tcPr>
            <w:tcW w:w="945"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4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250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12500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2500</w:t>
            </w:r>
          </w:p>
        </w:tc>
      </w:tr>
      <w:tr w:rsidR="004353F5" w:rsidRPr="004353F5" w:rsidTr="004353F5">
        <w:tc>
          <w:tcPr>
            <w:tcW w:w="945"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1/27</w:t>
            </w:r>
          </w:p>
        </w:tc>
        <w:tc>
          <w:tcPr>
            <w:tcW w:w="959" w:type="dxa"/>
            <w:shd w:val="clear" w:color="auto" w:fill="auto"/>
            <w:vAlign w:val="center"/>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وارد</w:t>
            </w:r>
          </w:p>
        </w:tc>
        <w:tc>
          <w:tcPr>
            <w:tcW w:w="950"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400</w:t>
            </w:r>
          </w:p>
        </w:tc>
        <w:tc>
          <w:tcPr>
            <w:tcW w:w="949"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80</w:t>
            </w:r>
          </w:p>
        </w:tc>
        <w:tc>
          <w:tcPr>
            <w:tcW w:w="951" w:type="dxa"/>
            <w:shd w:val="clear" w:color="auto" w:fill="auto"/>
            <w:vAlign w:val="center"/>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32000</w:t>
            </w:r>
          </w:p>
        </w:tc>
        <w:tc>
          <w:tcPr>
            <w:tcW w:w="950" w:type="dxa"/>
            <w:shd w:val="clear" w:color="auto" w:fill="auto"/>
            <w:vAlign w:val="center"/>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vAlign w:val="center"/>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400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50</w:t>
            </w:r>
          </w:p>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80</w:t>
            </w: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2500</w:t>
            </w:r>
          </w:p>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32000</w:t>
            </w:r>
          </w:p>
        </w:tc>
      </w:tr>
      <w:tr w:rsidR="004353F5" w:rsidRPr="004353F5" w:rsidTr="004353F5">
        <w:tc>
          <w:tcPr>
            <w:tcW w:w="945"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المجموع</w:t>
            </w:r>
          </w:p>
        </w:tc>
        <w:tc>
          <w:tcPr>
            <w:tcW w:w="95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1200</w:t>
            </w:r>
          </w:p>
        </w:tc>
        <w:tc>
          <w:tcPr>
            <w:tcW w:w="949"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59000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750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b/>
                <w:bCs/>
                <w:sz w:val="26"/>
                <w:szCs w:val="26"/>
              </w:rPr>
              <w:t>24500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tl/>
              </w:rPr>
            </w:pPr>
          </w:p>
        </w:tc>
      </w:tr>
      <w:tr w:rsidR="004353F5" w:rsidRPr="004353F5" w:rsidTr="004353F5">
        <w:tc>
          <w:tcPr>
            <w:tcW w:w="7605" w:type="dxa"/>
            <w:gridSpan w:val="8"/>
            <w:shd w:val="clear" w:color="auto" w:fill="auto"/>
          </w:tcPr>
          <w:p w:rsidR="00C32EB0" w:rsidRPr="004353F5" w:rsidRDefault="00C32EB0" w:rsidP="00DB78EC">
            <w:pPr>
              <w:jc w:val="center"/>
              <w:rPr>
                <w:rFonts w:asciiTheme="majorBidi" w:hAnsiTheme="majorBidi" w:cstheme="majorBidi"/>
                <w:b/>
                <w:bCs/>
                <w:sz w:val="26"/>
                <w:szCs w:val="26"/>
                <w:rtl/>
              </w:rPr>
            </w:pPr>
            <w:r w:rsidRPr="004353F5">
              <w:rPr>
                <w:rFonts w:asciiTheme="majorBidi" w:hAnsiTheme="majorBidi" w:cstheme="majorBidi" w:hint="cs"/>
                <w:b/>
                <w:bCs/>
                <w:sz w:val="26"/>
                <w:szCs w:val="26"/>
                <w:rtl/>
              </w:rPr>
              <w:t>رصيد المخزون اخر المدة</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450</w:t>
            </w:r>
          </w:p>
        </w:tc>
        <w:tc>
          <w:tcPr>
            <w:tcW w:w="950" w:type="dxa"/>
            <w:shd w:val="clear" w:color="auto" w:fill="auto"/>
          </w:tcPr>
          <w:p w:rsidR="00C32EB0" w:rsidRPr="004353F5" w:rsidRDefault="00C32EB0" w:rsidP="00DB78EC">
            <w:pPr>
              <w:jc w:val="center"/>
              <w:rPr>
                <w:rFonts w:asciiTheme="majorBidi" w:hAnsiTheme="majorBidi" w:cstheme="majorBidi"/>
                <w:b/>
                <w:bCs/>
                <w:sz w:val="26"/>
                <w:szCs w:val="26"/>
                <w:rtl/>
              </w:rPr>
            </w:pPr>
          </w:p>
        </w:tc>
        <w:tc>
          <w:tcPr>
            <w:tcW w:w="951" w:type="dxa"/>
            <w:shd w:val="clear" w:color="auto" w:fill="auto"/>
          </w:tcPr>
          <w:p w:rsidR="00C32EB0" w:rsidRPr="004353F5" w:rsidRDefault="00C32EB0" w:rsidP="00DB78EC">
            <w:pPr>
              <w:jc w:val="center"/>
              <w:rPr>
                <w:rFonts w:asciiTheme="majorBidi" w:hAnsiTheme="majorBidi" w:cstheme="majorBidi"/>
                <w:b/>
                <w:bCs/>
                <w:sz w:val="26"/>
                <w:szCs w:val="26"/>
              </w:rPr>
            </w:pPr>
            <w:r w:rsidRPr="004353F5">
              <w:rPr>
                <w:rFonts w:asciiTheme="majorBidi" w:hAnsiTheme="majorBidi" w:cstheme="majorBidi"/>
                <w:b/>
                <w:bCs/>
                <w:sz w:val="26"/>
                <w:szCs w:val="26"/>
              </w:rPr>
              <w:t>34500</w:t>
            </w:r>
          </w:p>
        </w:tc>
      </w:tr>
    </w:tbl>
    <w:p w:rsidR="00C32EB0" w:rsidRPr="004353F5" w:rsidRDefault="00C32EB0" w:rsidP="00C32EB0">
      <w:pPr>
        <w:rPr>
          <w:rFonts w:asciiTheme="majorBidi" w:hAnsiTheme="majorBidi" w:cstheme="majorBidi"/>
          <w:b/>
          <w:bCs/>
          <w:sz w:val="26"/>
          <w:szCs w:val="26"/>
          <w:rtl/>
        </w:rPr>
      </w:pPr>
    </w:p>
    <w:p w:rsidR="00C32EB0" w:rsidRPr="004353F5" w:rsidRDefault="00C32EB0" w:rsidP="00C32EB0">
      <w:pPr>
        <w:rPr>
          <w:rtl/>
        </w:rPr>
      </w:pPr>
    </w:p>
    <w:sectPr w:rsidR="00C32EB0" w:rsidRPr="004353F5" w:rsidSect="00C32EB0">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144D78"/>
    <w:multiLevelType w:val="hybridMultilevel"/>
    <w:tmpl w:val="6EE007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691F03"/>
    <w:multiLevelType w:val="hybridMultilevel"/>
    <w:tmpl w:val="DFF8BB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5D17FF1"/>
    <w:multiLevelType w:val="hybridMultilevel"/>
    <w:tmpl w:val="09F8BB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991260"/>
    <w:multiLevelType w:val="hybridMultilevel"/>
    <w:tmpl w:val="45A6586A"/>
    <w:lvl w:ilvl="0" w:tplc="A30EDC90">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010D1E"/>
    <w:multiLevelType w:val="hybridMultilevel"/>
    <w:tmpl w:val="C1C2E768"/>
    <w:lvl w:ilvl="0" w:tplc="0409000D">
      <w:start w:val="1"/>
      <w:numFmt w:val="bullet"/>
      <w:lvlText w:val=""/>
      <w:lvlJc w:val="left"/>
      <w:pPr>
        <w:ind w:left="1121" w:hanging="360"/>
      </w:pPr>
      <w:rPr>
        <w:rFonts w:ascii="Wingdings" w:hAnsi="Wingdings" w:hint="default"/>
      </w:rPr>
    </w:lvl>
    <w:lvl w:ilvl="1" w:tplc="04090003" w:tentative="1">
      <w:start w:val="1"/>
      <w:numFmt w:val="bullet"/>
      <w:lvlText w:val="o"/>
      <w:lvlJc w:val="left"/>
      <w:pPr>
        <w:ind w:left="1841" w:hanging="360"/>
      </w:pPr>
      <w:rPr>
        <w:rFonts w:ascii="Courier New" w:hAnsi="Courier New" w:cs="Courier New" w:hint="default"/>
      </w:rPr>
    </w:lvl>
    <w:lvl w:ilvl="2" w:tplc="04090005" w:tentative="1">
      <w:start w:val="1"/>
      <w:numFmt w:val="bullet"/>
      <w:lvlText w:val=""/>
      <w:lvlJc w:val="left"/>
      <w:pPr>
        <w:ind w:left="2561" w:hanging="360"/>
      </w:pPr>
      <w:rPr>
        <w:rFonts w:ascii="Wingdings" w:hAnsi="Wingdings" w:hint="default"/>
      </w:rPr>
    </w:lvl>
    <w:lvl w:ilvl="3" w:tplc="04090001" w:tentative="1">
      <w:start w:val="1"/>
      <w:numFmt w:val="bullet"/>
      <w:lvlText w:val=""/>
      <w:lvlJc w:val="left"/>
      <w:pPr>
        <w:ind w:left="3281" w:hanging="360"/>
      </w:pPr>
      <w:rPr>
        <w:rFonts w:ascii="Symbol" w:hAnsi="Symbol" w:hint="default"/>
      </w:rPr>
    </w:lvl>
    <w:lvl w:ilvl="4" w:tplc="04090003" w:tentative="1">
      <w:start w:val="1"/>
      <w:numFmt w:val="bullet"/>
      <w:lvlText w:val="o"/>
      <w:lvlJc w:val="left"/>
      <w:pPr>
        <w:ind w:left="4001" w:hanging="360"/>
      </w:pPr>
      <w:rPr>
        <w:rFonts w:ascii="Courier New" w:hAnsi="Courier New" w:cs="Courier New" w:hint="default"/>
      </w:rPr>
    </w:lvl>
    <w:lvl w:ilvl="5" w:tplc="04090005" w:tentative="1">
      <w:start w:val="1"/>
      <w:numFmt w:val="bullet"/>
      <w:lvlText w:val=""/>
      <w:lvlJc w:val="left"/>
      <w:pPr>
        <w:ind w:left="4721" w:hanging="360"/>
      </w:pPr>
      <w:rPr>
        <w:rFonts w:ascii="Wingdings" w:hAnsi="Wingdings" w:hint="default"/>
      </w:rPr>
    </w:lvl>
    <w:lvl w:ilvl="6" w:tplc="04090001" w:tentative="1">
      <w:start w:val="1"/>
      <w:numFmt w:val="bullet"/>
      <w:lvlText w:val=""/>
      <w:lvlJc w:val="left"/>
      <w:pPr>
        <w:ind w:left="5441" w:hanging="360"/>
      </w:pPr>
      <w:rPr>
        <w:rFonts w:ascii="Symbol" w:hAnsi="Symbol" w:hint="default"/>
      </w:rPr>
    </w:lvl>
    <w:lvl w:ilvl="7" w:tplc="04090003" w:tentative="1">
      <w:start w:val="1"/>
      <w:numFmt w:val="bullet"/>
      <w:lvlText w:val="o"/>
      <w:lvlJc w:val="left"/>
      <w:pPr>
        <w:ind w:left="6161" w:hanging="360"/>
      </w:pPr>
      <w:rPr>
        <w:rFonts w:ascii="Courier New" w:hAnsi="Courier New" w:cs="Courier New" w:hint="default"/>
      </w:rPr>
    </w:lvl>
    <w:lvl w:ilvl="8" w:tplc="04090005" w:tentative="1">
      <w:start w:val="1"/>
      <w:numFmt w:val="bullet"/>
      <w:lvlText w:val=""/>
      <w:lvlJc w:val="left"/>
      <w:pPr>
        <w:ind w:left="6881" w:hanging="360"/>
      </w:pPr>
      <w:rPr>
        <w:rFonts w:ascii="Wingdings" w:hAnsi="Wingdings" w:hint="default"/>
      </w:rPr>
    </w:lvl>
  </w:abstractNum>
  <w:abstractNum w:abstractNumId="5" w15:restartNumberingAfterBreak="0">
    <w:nsid w:val="76D64340"/>
    <w:multiLevelType w:val="hybridMultilevel"/>
    <w:tmpl w:val="840063C8"/>
    <w:lvl w:ilvl="0" w:tplc="0409000D">
      <w:start w:val="1"/>
      <w:numFmt w:val="bullet"/>
      <w:lvlText w:val=""/>
      <w:lvlJc w:val="left"/>
      <w:pPr>
        <w:ind w:left="1121" w:hanging="360"/>
      </w:pPr>
      <w:rPr>
        <w:rFonts w:ascii="Wingdings" w:hAnsi="Wingdings" w:hint="default"/>
      </w:rPr>
    </w:lvl>
    <w:lvl w:ilvl="1" w:tplc="04090003" w:tentative="1">
      <w:start w:val="1"/>
      <w:numFmt w:val="bullet"/>
      <w:lvlText w:val="o"/>
      <w:lvlJc w:val="left"/>
      <w:pPr>
        <w:ind w:left="1841" w:hanging="360"/>
      </w:pPr>
      <w:rPr>
        <w:rFonts w:ascii="Courier New" w:hAnsi="Courier New" w:cs="Courier New" w:hint="default"/>
      </w:rPr>
    </w:lvl>
    <w:lvl w:ilvl="2" w:tplc="04090005" w:tentative="1">
      <w:start w:val="1"/>
      <w:numFmt w:val="bullet"/>
      <w:lvlText w:val=""/>
      <w:lvlJc w:val="left"/>
      <w:pPr>
        <w:ind w:left="2561" w:hanging="360"/>
      </w:pPr>
      <w:rPr>
        <w:rFonts w:ascii="Wingdings" w:hAnsi="Wingdings" w:hint="default"/>
      </w:rPr>
    </w:lvl>
    <w:lvl w:ilvl="3" w:tplc="04090001" w:tentative="1">
      <w:start w:val="1"/>
      <w:numFmt w:val="bullet"/>
      <w:lvlText w:val=""/>
      <w:lvlJc w:val="left"/>
      <w:pPr>
        <w:ind w:left="3281" w:hanging="360"/>
      </w:pPr>
      <w:rPr>
        <w:rFonts w:ascii="Symbol" w:hAnsi="Symbol" w:hint="default"/>
      </w:rPr>
    </w:lvl>
    <w:lvl w:ilvl="4" w:tplc="04090003" w:tentative="1">
      <w:start w:val="1"/>
      <w:numFmt w:val="bullet"/>
      <w:lvlText w:val="o"/>
      <w:lvlJc w:val="left"/>
      <w:pPr>
        <w:ind w:left="4001" w:hanging="360"/>
      </w:pPr>
      <w:rPr>
        <w:rFonts w:ascii="Courier New" w:hAnsi="Courier New" w:cs="Courier New" w:hint="default"/>
      </w:rPr>
    </w:lvl>
    <w:lvl w:ilvl="5" w:tplc="04090005" w:tentative="1">
      <w:start w:val="1"/>
      <w:numFmt w:val="bullet"/>
      <w:lvlText w:val=""/>
      <w:lvlJc w:val="left"/>
      <w:pPr>
        <w:ind w:left="4721" w:hanging="360"/>
      </w:pPr>
      <w:rPr>
        <w:rFonts w:ascii="Wingdings" w:hAnsi="Wingdings" w:hint="default"/>
      </w:rPr>
    </w:lvl>
    <w:lvl w:ilvl="6" w:tplc="04090001" w:tentative="1">
      <w:start w:val="1"/>
      <w:numFmt w:val="bullet"/>
      <w:lvlText w:val=""/>
      <w:lvlJc w:val="left"/>
      <w:pPr>
        <w:ind w:left="5441" w:hanging="360"/>
      </w:pPr>
      <w:rPr>
        <w:rFonts w:ascii="Symbol" w:hAnsi="Symbol" w:hint="default"/>
      </w:rPr>
    </w:lvl>
    <w:lvl w:ilvl="7" w:tplc="04090003" w:tentative="1">
      <w:start w:val="1"/>
      <w:numFmt w:val="bullet"/>
      <w:lvlText w:val="o"/>
      <w:lvlJc w:val="left"/>
      <w:pPr>
        <w:ind w:left="6161" w:hanging="360"/>
      </w:pPr>
      <w:rPr>
        <w:rFonts w:ascii="Courier New" w:hAnsi="Courier New" w:cs="Courier New" w:hint="default"/>
      </w:rPr>
    </w:lvl>
    <w:lvl w:ilvl="8" w:tplc="04090005" w:tentative="1">
      <w:start w:val="1"/>
      <w:numFmt w:val="bullet"/>
      <w:lvlText w:val=""/>
      <w:lvlJc w:val="left"/>
      <w:pPr>
        <w:ind w:left="6881" w:hanging="360"/>
      </w:pPr>
      <w:rPr>
        <w:rFonts w:ascii="Wingdings" w:hAnsi="Wingdings" w:hint="default"/>
      </w:rPr>
    </w:lvl>
  </w:abstractNum>
  <w:num w:numId="1">
    <w:abstractNumId w:val="5"/>
  </w:num>
  <w:num w:numId="2">
    <w:abstractNumId w:val="4"/>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CEF"/>
    <w:rsid w:val="00172CEF"/>
    <w:rsid w:val="004353F5"/>
    <w:rsid w:val="00842B53"/>
    <w:rsid w:val="00B74F8C"/>
    <w:rsid w:val="00BF4925"/>
    <w:rsid w:val="00C32EB0"/>
    <w:rsid w:val="00DE6696"/>
    <w:rsid w:val="00E507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A859D2-D451-4FE9-B880-66D226CB7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2EB0"/>
    <w:pPr>
      <w:ind w:left="720"/>
      <w:contextualSpacing/>
    </w:pPr>
  </w:style>
  <w:style w:type="table" w:styleId="a4">
    <w:name w:val="Table Grid"/>
    <w:basedOn w:val="a1"/>
    <w:uiPriority w:val="39"/>
    <w:rsid w:val="00C32E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412</Words>
  <Characters>2355</Characters>
  <Application>Microsoft Office Word</Application>
  <DocSecurity>0</DocSecurity>
  <Lines>19</Lines>
  <Paragraphs>5</Paragraphs>
  <ScaleCrop>false</ScaleCrop>
  <Company>Microsoft</Company>
  <LinksUpToDate>false</LinksUpToDate>
  <CharactersWithSpaces>2762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8</cp:revision>
  <dcterms:created xsi:type="dcterms:W3CDTF">2016-12-19T10:33:00Z</dcterms:created>
  <dcterms:modified xsi:type="dcterms:W3CDTF">2016-12-19T11:49:00Z</dcterms:modified>
</cp:coreProperties>
</file>