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77B" w:rsidRPr="000F7409" w:rsidRDefault="000F7409" w:rsidP="000F7409">
      <w:pPr>
        <w:jc w:val="center"/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</w:pPr>
      <w:r w:rsidRPr="000F7409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المحاضرة 16</w:t>
      </w:r>
    </w:p>
    <w:p w:rsidR="000F7409" w:rsidRPr="000F7409" w:rsidRDefault="000F7409" w:rsidP="000F7409">
      <w:pPr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0F740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" المحاسبة عن تكلفة المواد "</w:t>
      </w:r>
    </w:p>
    <w:p w:rsidR="000F7409" w:rsidRDefault="000F7409" w:rsidP="000F7409">
      <w:pPr>
        <w:pStyle w:val="a5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984336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خصائص طريقة الوارد أولا صادر أولا </w:t>
      </w:r>
      <w:r w:rsidRPr="00984336">
        <w:rPr>
          <w:rFonts w:asciiTheme="majorBidi" w:hAnsiTheme="majorBidi" w:cstheme="majorBidi"/>
          <w:b/>
          <w:bCs/>
          <w:color w:val="C00000"/>
          <w:sz w:val="26"/>
          <w:szCs w:val="26"/>
        </w:rPr>
        <w:t>FIFO</w:t>
      </w:r>
    </w:p>
    <w:p w:rsidR="000F7409" w:rsidRPr="00307403" w:rsidRDefault="000F7409" w:rsidP="000F7409">
      <w:pPr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30740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تفترض هذه</w:t>
      </w:r>
      <w:r w:rsidRPr="0030740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الطريقة أن المواد </w:t>
      </w:r>
      <w:r w:rsidRPr="0030740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التي</w:t>
      </w:r>
      <w:r w:rsidRPr="0030740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تم شراؤها أولا </w:t>
      </w:r>
      <w:r w:rsidRPr="0030740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هي</w:t>
      </w:r>
      <w:r w:rsidRPr="0030740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r w:rsidRPr="0030740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التي</w:t>
      </w:r>
      <w:r w:rsidRPr="0030740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يتم صرفها للتصنيع </w:t>
      </w:r>
      <w:r w:rsidRPr="0030740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أولا،</w:t>
      </w:r>
      <w:r w:rsidRPr="0030740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r w:rsidRPr="0030740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وبالتالي</w:t>
      </w:r>
      <w:r w:rsidRPr="0030740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يتم تسعير المنصرف وفقا لسعر أقدم المشتريات وفى حدود </w:t>
      </w:r>
      <w:r w:rsidRPr="0030740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كمياتها.</w:t>
      </w:r>
    </w:p>
    <w:p w:rsidR="000F7409" w:rsidRPr="00307403" w:rsidRDefault="000F7409" w:rsidP="000F7409">
      <w:pPr>
        <w:pStyle w:val="a5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307403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المميزات: </w:t>
      </w:r>
    </w:p>
    <w:p w:rsidR="000F7409" w:rsidRPr="00307403" w:rsidRDefault="000F7409" w:rsidP="000F7409">
      <w:pPr>
        <w:pStyle w:val="a5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0740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بأنها تتفق مع التدفق </w:t>
      </w:r>
      <w:r w:rsidRPr="00307403">
        <w:rPr>
          <w:rFonts w:asciiTheme="majorBidi" w:hAnsiTheme="majorBidi" w:cstheme="majorBidi" w:hint="cs"/>
          <w:b/>
          <w:bCs/>
          <w:sz w:val="26"/>
          <w:szCs w:val="26"/>
          <w:rtl/>
        </w:rPr>
        <w:t>الطبيعي</w:t>
      </w:r>
      <w:r w:rsidRPr="0030740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للمواد الاولية </w:t>
      </w:r>
      <w:r w:rsidRPr="00307403">
        <w:rPr>
          <w:rFonts w:asciiTheme="majorBidi" w:hAnsiTheme="majorBidi" w:cstheme="majorBidi" w:hint="cs"/>
          <w:b/>
          <w:bCs/>
          <w:sz w:val="26"/>
          <w:szCs w:val="26"/>
          <w:rtl/>
        </w:rPr>
        <w:t>(ما ير</w:t>
      </w:r>
      <w:r w:rsidRPr="00307403">
        <w:rPr>
          <w:rFonts w:asciiTheme="majorBidi" w:hAnsiTheme="majorBidi" w:cstheme="majorBidi" w:hint="eastAsia"/>
          <w:b/>
          <w:bCs/>
          <w:sz w:val="26"/>
          <w:szCs w:val="26"/>
          <w:rtl/>
        </w:rPr>
        <w:t>د</w:t>
      </w:r>
      <w:r w:rsidRPr="0030740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أولا يصرف </w:t>
      </w:r>
      <w:r w:rsidRPr="00307403">
        <w:rPr>
          <w:rFonts w:asciiTheme="majorBidi" w:hAnsiTheme="majorBidi" w:cstheme="majorBidi" w:hint="cs"/>
          <w:b/>
          <w:bCs/>
          <w:sz w:val="26"/>
          <w:szCs w:val="26"/>
          <w:rtl/>
        </w:rPr>
        <w:t>للإنتاج</w:t>
      </w:r>
      <w:r w:rsidRPr="0030740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07403">
        <w:rPr>
          <w:rFonts w:asciiTheme="majorBidi" w:hAnsiTheme="majorBidi" w:cstheme="majorBidi" w:hint="cs"/>
          <w:b/>
          <w:bCs/>
          <w:sz w:val="26"/>
          <w:szCs w:val="26"/>
          <w:rtl/>
        </w:rPr>
        <w:t>أولا)</w:t>
      </w:r>
    </w:p>
    <w:p w:rsidR="000F7409" w:rsidRPr="00307403" w:rsidRDefault="000F7409" w:rsidP="000F7409">
      <w:pPr>
        <w:pStyle w:val="a5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0740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المخزون السلعي يتم تقييمه بأسعار أقرب عمليات الشراء وبذلك تعطي صورة واقعية لتقييم المخزون في المركز المالي </w:t>
      </w:r>
    </w:p>
    <w:p w:rsidR="000F7409" w:rsidRPr="00307403" w:rsidRDefault="000F7409" w:rsidP="000F7409">
      <w:pPr>
        <w:pStyle w:val="a5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307403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العيوب:</w:t>
      </w:r>
    </w:p>
    <w:p w:rsidR="000F7409" w:rsidRPr="00307403" w:rsidRDefault="000F7409" w:rsidP="000F7409">
      <w:pPr>
        <w:pStyle w:val="a5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0740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 حالة التقلب الشديد للأسعار، قد لا تعبر تكلفة المواد </w:t>
      </w:r>
      <w:r w:rsidRPr="00307403">
        <w:rPr>
          <w:rFonts w:asciiTheme="majorBidi" w:hAnsiTheme="majorBidi" w:cstheme="majorBidi" w:hint="cs"/>
          <w:b/>
          <w:bCs/>
          <w:sz w:val="26"/>
          <w:szCs w:val="26"/>
          <w:rtl/>
        </w:rPr>
        <w:t>المنصرفة عن</w:t>
      </w:r>
      <w:r w:rsidRPr="0030740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الاسعار </w:t>
      </w:r>
      <w:r w:rsidRPr="00307403">
        <w:rPr>
          <w:rFonts w:asciiTheme="majorBidi" w:hAnsiTheme="majorBidi" w:cstheme="majorBidi" w:hint="cs"/>
          <w:b/>
          <w:bCs/>
          <w:sz w:val="26"/>
          <w:szCs w:val="26"/>
          <w:rtl/>
        </w:rPr>
        <w:t>الجارية.</w:t>
      </w:r>
    </w:p>
    <w:p w:rsidR="000F7409" w:rsidRPr="0034210C" w:rsidRDefault="000F7409" w:rsidP="000F7409">
      <w:pPr>
        <w:rPr>
          <w:rFonts w:asciiTheme="majorBidi" w:hAnsiTheme="majorBidi" w:cstheme="majorBidi"/>
          <w:color w:val="00B050"/>
          <w:sz w:val="26"/>
          <w:szCs w:val="26"/>
        </w:rPr>
      </w:pPr>
      <w:r w:rsidRPr="0034210C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(</w:t>
      </w:r>
      <w:r w:rsidRPr="0034210C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مثال</w:t>
      </w:r>
      <w:r w:rsidRPr="0034210C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)</w:t>
      </w:r>
      <w:r w:rsidRPr="0034210C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</w:t>
      </w:r>
    </w:p>
    <w:p w:rsidR="000F7409" w:rsidRDefault="000F7409" w:rsidP="000F7409">
      <w:pPr>
        <w:rPr>
          <w:rFonts w:asciiTheme="majorBidi" w:hAnsiTheme="majorBidi" w:cstheme="majorBidi"/>
          <w:b/>
          <w:bCs/>
          <w:sz w:val="26"/>
          <w:szCs w:val="26"/>
        </w:rPr>
      </w:pPr>
      <w:r w:rsidRPr="0034210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يلي البيانات الخاصة بحركة المادة (س) لدى شركة جدة للصناعات البلاستيكية خلال شهر محرم عن عام </w:t>
      </w:r>
      <w:r>
        <w:rPr>
          <w:rFonts w:asciiTheme="majorBidi" w:hAnsiTheme="majorBidi" w:cstheme="majorBidi"/>
          <w:b/>
          <w:bCs/>
          <w:sz w:val="26"/>
          <w:szCs w:val="26"/>
        </w:rPr>
        <w:t>1431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0F7409" w:rsidTr="00DB78EC">
        <w:tc>
          <w:tcPr>
            <w:tcW w:w="2614" w:type="dxa"/>
            <w:shd w:val="clear" w:color="auto" w:fill="D9E2F3" w:themeFill="accent5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البيان</w:t>
            </w:r>
          </w:p>
        </w:tc>
        <w:tc>
          <w:tcPr>
            <w:tcW w:w="2614" w:type="dxa"/>
            <w:shd w:val="clear" w:color="auto" w:fill="D9E2F3" w:themeFill="accent5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الكمية</w:t>
            </w:r>
          </w:p>
        </w:tc>
        <w:tc>
          <w:tcPr>
            <w:tcW w:w="2614" w:type="dxa"/>
            <w:shd w:val="clear" w:color="auto" w:fill="D9E2F3" w:themeFill="accent5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سعر الوحدة</w:t>
            </w:r>
          </w:p>
        </w:tc>
        <w:tc>
          <w:tcPr>
            <w:tcW w:w="2614" w:type="dxa"/>
            <w:shd w:val="clear" w:color="auto" w:fill="D9E2F3" w:themeFill="accent5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التكلفة الاجمالية</w:t>
            </w:r>
          </w:p>
        </w:tc>
      </w:tr>
      <w:tr w:rsidR="000F7409" w:rsidTr="00DB78EC"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رصيد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1/1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6000</w:t>
            </w:r>
          </w:p>
        </w:tc>
      </w:tr>
      <w:tr w:rsidR="000F7409" w:rsidTr="00DB78EC"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مشتريات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1//6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6000</w:t>
            </w:r>
          </w:p>
        </w:tc>
      </w:tr>
      <w:tr w:rsidR="000F7409" w:rsidTr="00DB78EC">
        <w:tc>
          <w:tcPr>
            <w:tcW w:w="2614" w:type="dxa"/>
            <w:shd w:val="clear" w:color="auto" w:fill="FFF2CC" w:themeFill="accent4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مشتريات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1/19</w:t>
            </w:r>
          </w:p>
        </w:tc>
        <w:tc>
          <w:tcPr>
            <w:tcW w:w="2614" w:type="dxa"/>
            <w:shd w:val="clear" w:color="auto" w:fill="FFF2CC" w:themeFill="accent4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</w:tc>
        <w:tc>
          <w:tcPr>
            <w:tcW w:w="2614" w:type="dxa"/>
            <w:shd w:val="clear" w:color="auto" w:fill="FFF2CC" w:themeFill="accent4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</w:tc>
        <w:tc>
          <w:tcPr>
            <w:tcW w:w="2614" w:type="dxa"/>
            <w:shd w:val="clear" w:color="auto" w:fill="FFF2CC" w:themeFill="accent4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15000</w:t>
            </w:r>
          </w:p>
        </w:tc>
      </w:tr>
      <w:tr w:rsidR="000F7409" w:rsidTr="00DB78EC"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مشتريات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1/27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32000</w:t>
            </w:r>
          </w:p>
        </w:tc>
      </w:tr>
      <w:tr w:rsidR="000F7409" w:rsidTr="00DB78EC"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اجمالي المواد المتاحة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1200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-------</w:t>
            </w:r>
          </w:p>
        </w:tc>
        <w:tc>
          <w:tcPr>
            <w:tcW w:w="2614" w:type="dxa"/>
            <w:shd w:val="clear" w:color="auto" w:fill="EDEDED" w:themeFill="accent3" w:themeFillTint="33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59000</w:t>
            </w:r>
          </w:p>
        </w:tc>
      </w:tr>
    </w:tbl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F7409" w:rsidRPr="00DC1745" w:rsidRDefault="000F7409" w:rsidP="000F7409">
      <w:pPr>
        <w:rPr>
          <w:rFonts w:asciiTheme="majorBidi" w:hAnsiTheme="majorBidi" w:cstheme="majorBidi"/>
          <w:b/>
          <w:bCs/>
          <w:sz w:val="26"/>
          <w:szCs w:val="26"/>
        </w:rPr>
      </w:pP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وقد كانت الوحدة الصادرة من المادة (س) خلال نفس الشهر على النحو التالي </w:t>
      </w:r>
    </w:p>
    <w:p w:rsidR="000F7409" w:rsidRPr="00DC1745" w:rsidRDefault="000F7409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 </w:t>
      </w:r>
      <w:r>
        <w:rPr>
          <w:rFonts w:asciiTheme="majorBidi" w:hAnsiTheme="majorBidi" w:cstheme="majorBidi"/>
          <w:b/>
          <w:bCs/>
          <w:sz w:val="26"/>
          <w:szCs w:val="26"/>
        </w:rPr>
        <w:t>1/5</w:t>
      </w: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</w:t>
      </w:r>
      <w:r>
        <w:rPr>
          <w:rFonts w:asciiTheme="majorBidi" w:hAnsiTheme="majorBidi" w:cstheme="majorBidi"/>
          <w:b/>
          <w:bCs/>
          <w:sz w:val="26"/>
          <w:szCs w:val="26"/>
        </w:rPr>
        <w:t>200</w:t>
      </w: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</w:t>
      </w:r>
    </w:p>
    <w:p w:rsidR="000F7409" w:rsidRPr="00DC1745" w:rsidRDefault="000F7409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 </w:t>
      </w:r>
      <w:r>
        <w:rPr>
          <w:rFonts w:asciiTheme="majorBidi" w:hAnsiTheme="majorBidi" w:cstheme="majorBidi"/>
          <w:b/>
          <w:bCs/>
          <w:sz w:val="26"/>
          <w:szCs w:val="26"/>
        </w:rPr>
        <w:t>1/12</w:t>
      </w: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</w:t>
      </w:r>
      <w:r>
        <w:rPr>
          <w:rFonts w:asciiTheme="majorBidi" w:hAnsiTheme="majorBidi" w:cstheme="majorBidi"/>
          <w:b/>
          <w:bCs/>
          <w:sz w:val="26"/>
          <w:szCs w:val="26"/>
        </w:rPr>
        <w:t>150</w:t>
      </w: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</w:t>
      </w:r>
    </w:p>
    <w:p w:rsidR="000F7409" w:rsidRDefault="000F7409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 </w:t>
      </w:r>
      <w:r>
        <w:rPr>
          <w:rFonts w:asciiTheme="majorBidi" w:hAnsiTheme="majorBidi" w:cstheme="majorBidi"/>
          <w:b/>
          <w:bCs/>
          <w:sz w:val="26"/>
          <w:szCs w:val="26"/>
        </w:rPr>
        <w:t>1/25</w:t>
      </w: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</w:t>
      </w:r>
      <w:r>
        <w:rPr>
          <w:rFonts w:asciiTheme="majorBidi" w:hAnsiTheme="majorBidi" w:cstheme="majorBidi"/>
          <w:b/>
          <w:bCs/>
          <w:sz w:val="26"/>
          <w:szCs w:val="26"/>
        </w:rPr>
        <w:t>400</w:t>
      </w: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</w:t>
      </w: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F7409" w:rsidRDefault="000F7409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C1745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u w:val="single"/>
          <w:rtl/>
        </w:rPr>
        <w:t>المطلوب:</w:t>
      </w:r>
      <w:r w:rsidRPr="00DC174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</w:t>
      </w:r>
      <w:r w:rsidRPr="00DC1745">
        <w:rPr>
          <w:rFonts w:asciiTheme="majorBidi" w:hAnsiTheme="majorBidi" w:cstheme="majorBidi"/>
          <w:b/>
          <w:bCs/>
          <w:sz w:val="26"/>
          <w:szCs w:val="26"/>
          <w:rtl/>
        </w:rPr>
        <w:t>تحديد تكلفة المواد الصادرة من المخازن وتكلفة مخزون آخر المدة كما هي في بطاقة الصنف للمادة (س) وفقا لطرق التسعير الثلاثة</w:t>
      </w: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bookmarkStart w:id="0" w:name="_GoBack"/>
      <w:bookmarkEnd w:id="0"/>
    </w:p>
    <w:p w:rsidR="000F7409" w:rsidRPr="00AE16D7" w:rsidRDefault="000F7409" w:rsidP="00AE16D7">
      <w:pPr>
        <w:pStyle w:val="a5"/>
        <w:numPr>
          <w:ilvl w:val="0"/>
          <w:numId w:val="1"/>
        </w:numPr>
        <w:ind w:left="401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 w:rsidRPr="00307403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طريقة الوارد اخيراً صادر اولاً 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945"/>
        <w:gridCol w:w="959"/>
        <w:gridCol w:w="950"/>
        <w:gridCol w:w="949"/>
        <w:gridCol w:w="951"/>
        <w:gridCol w:w="950"/>
        <w:gridCol w:w="950"/>
        <w:gridCol w:w="951"/>
        <w:gridCol w:w="950"/>
        <w:gridCol w:w="950"/>
        <w:gridCol w:w="951"/>
      </w:tblGrid>
      <w:tr w:rsidR="000F7409" w:rsidTr="00DB78EC">
        <w:tc>
          <w:tcPr>
            <w:tcW w:w="945" w:type="dxa"/>
            <w:vMerge w:val="restart"/>
            <w:shd w:val="clear" w:color="auto" w:fill="F2F2F2" w:themeFill="background1" w:themeFillShade="F2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التاريخ</w:t>
            </w:r>
          </w:p>
        </w:tc>
        <w:tc>
          <w:tcPr>
            <w:tcW w:w="959" w:type="dxa"/>
            <w:vMerge w:val="restart"/>
            <w:shd w:val="clear" w:color="auto" w:fill="F2F2F2" w:themeFill="background1" w:themeFillShade="F2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البيان</w:t>
            </w:r>
          </w:p>
        </w:tc>
        <w:tc>
          <w:tcPr>
            <w:tcW w:w="2850" w:type="dxa"/>
            <w:gridSpan w:val="3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وارد</w:t>
            </w:r>
          </w:p>
        </w:tc>
        <w:tc>
          <w:tcPr>
            <w:tcW w:w="2851" w:type="dxa"/>
            <w:gridSpan w:val="3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صادر</w:t>
            </w:r>
          </w:p>
        </w:tc>
        <w:tc>
          <w:tcPr>
            <w:tcW w:w="2851" w:type="dxa"/>
            <w:gridSpan w:val="3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الرصيد</w:t>
            </w:r>
          </w:p>
        </w:tc>
      </w:tr>
      <w:tr w:rsidR="000F7409" w:rsidTr="00DB78EC">
        <w:tc>
          <w:tcPr>
            <w:tcW w:w="945" w:type="dxa"/>
            <w:vMerge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9" w:type="dxa"/>
            <w:vMerge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كمية</w:t>
            </w:r>
          </w:p>
        </w:tc>
        <w:tc>
          <w:tcPr>
            <w:tcW w:w="949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سعر</w:t>
            </w:r>
          </w:p>
        </w:tc>
        <w:tc>
          <w:tcPr>
            <w:tcW w:w="951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قيمة</w:t>
            </w: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كمية</w:t>
            </w: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سعر</w:t>
            </w:r>
          </w:p>
        </w:tc>
        <w:tc>
          <w:tcPr>
            <w:tcW w:w="951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قيمة</w:t>
            </w: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كمية</w:t>
            </w: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سعر</w:t>
            </w:r>
          </w:p>
        </w:tc>
        <w:tc>
          <w:tcPr>
            <w:tcW w:w="951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قيمة</w:t>
            </w:r>
          </w:p>
        </w:tc>
      </w:tr>
      <w:tr w:rsidR="000F7409" w:rsidTr="00DB78EC">
        <w:tc>
          <w:tcPr>
            <w:tcW w:w="945" w:type="dxa"/>
            <w:shd w:val="clear" w:color="auto" w:fill="FFFBEF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1/1</w:t>
            </w:r>
          </w:p>
        </w:tc>
        <w:tc>
          <w:tcPr>
            <w:tcW w:w="959" w:type="dxa"/>
            <w:shd w:val="clear" w:color="auto" w:fill="FFFBEF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رصيد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</w:tc>
        <w:tc>
          <w:tcPr>
            <w:tcW w:w="949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6000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300</w:t>
            </w:r>
          </w:p>
        </w:tc>
        <w:tc>
          <w:tcPr>
            <w:tcW w:w="950" w:type="dxa"/>
            <w:shd w:val="clear" w:color="auto" w:fill="FFFBEF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FFFBEF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6000</w:t>
            </w:r>
          </w:p>
        </w:tc>
      </w:tr>
      <w:tr w:rsidR="000F7409" w:rsidTr="00DB78EC">
        <w:tc>
          <w:tcPr>
            <w:tcW w:w="945" w:type="dxa"/>
            <w:shd w:val="clear" w:color="auto" w:fill="FFFBEF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1/5</w:t>
            </w:r>
          </w:p>
        </w:tc>
        <w:tc>
          <w:tcPr>
            <w:tcW w:w="959" w:type="dxa"/>
            <w:shd w:val="clear" w:color="auto" w:fill="FFFBEF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صادر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49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4000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</w:tc>
      </w:tr>
      <w:tr w:rsidR="000F7409" w:rsidTr="00DB78EC">
        <w:trPr>
          <w:trHeight w:val="701"/>
        </w:trPr>
        <w:tc>
          <w:tcPr>
            <w:tcW w:w="945" w:type="dxa"/>
            <w:shd w:val="clear" w:color="auto" w:fill="E7F0F9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1/6</w:t>
            </w:r>
          </w:p>
        </w:tc>
        <w:tc>
          <w:tcPr>
            <w:tcW w:w="959" w:type="dxa"/>
            <w:shd w:val="clear" w:color="auto" w:fill="E7F0F9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وارد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</w:tc>
        <w:tc>
          <w:tcPr>
            <w:tcW w:w="949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6000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E7F0F9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E7F0F9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</w:tc>
        <w:tc>
          <w:tcPr>
            <w:tcW w:w="950" w:type="dxa"/>
            <w:shd w:val="clear" w:color="auto" w:fill="E7F0F9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</w:tc>
        <w:tc>
          <w:tcPr>
            <w:tcW w:w="951" w:type="dxa"/>
            <w:shd w:val="clear" w:color="auto" w:fill="E7F0F9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6000</w:t>
            </w:r>
          </w:p>
        </w:tc>
      </w:tr>
      <w:tr w:rsidR="000F7409" w:rsidTr="00DB78EC">
        <w:tc>
          <w:tcPr>
            <w:tcW w:w="945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1/12</w:t>
            </w:r>
          </w:p>
        </w:tc>
        <w:tc>
          <w:tcPr>
            <w:tcW w:w="959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صادر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49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4500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</w:tc>
        <w:tc>
          <w:tcPr>
            <w:tcW w:w="951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</w:t>
            </w:r>
          </w:p>
        </w:tc>
      </w:tr>
      <w:tr w:rsidR="000F7409" w:rsidTr="00DB78EC">
        <w:tc>
          <w:tcPr>
            <w:tcW w:w="945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1/19</w:t>
            </w:r>
          </w:p>
        </w:tc>
        <w:tc>
          <w:tcPr>
            <w:tcW w:w="959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وارد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</w:tc>
        <w:tc>
          <w:tcPr>
            <w:tcW w:w="949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1</w:t>
            </w: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0</w:t>
            </w: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50</w:t>
            </w:r>
          </w:p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300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2</w:t>
            </w: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30</w:t>
            </w:r>
          </w:p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50</w:t>
            </w:r>
          </w:p>
        </w:tc>
        <w:tc>
          <w:tcPr>
            <w:tcW w:w="951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20</w:t>
            </w: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1500</w:t>
            </w:r>
          </w:p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15000</w:t>
            </w:r>
          </w:p>
        </w:tc>
      </w:tr>
      <w:tr w:rsidR="000F7409" w:rsidTr="00AE16D7">
        <w:tc>
          <w:tcPr>
            <w:tcW w:w="945" w:type="dxa"/>
            <w:shd w:val="clear" w:color="auto" w:fill="E7F0F9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</w:t>
            </w:r>
            <w: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25</w:t>
            </w:r>
          </w:p>
        </w:tc>
        <w:tc>
          <w:tcPr>
            <w:tcW w:w="959" w:type="dxa"/>
            <w:shd w:val="clear" w:color="auto" w:fill="E7F0F9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صادر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49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AE16D7">
            <w:pPr>
              <w:jc w:val="center"/>
              <w:rPr>
                <w:rFonts w:asciiTheme="majorBidi" w:hAnsiTheme="majorBidi" w:cstheme="majorBidi" w:hint="cs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AE16D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</w:t>
            </w:r>
          </w:p>
        </w:tc>
      </w:tr>
      <w:tr w:rsidR="000F7409" w:rsidTr="00DB78EC">
        <w:tc>
          <w:tcPr>
            <w:tcW w:w="945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1/2</w:t>
            </w:r>
            <w: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7</w:t>
            </w:r>
          </w:p>
        </w:tc>
        <w:tc>
          <w:tcPr>
            <w:tcW w:w="959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وارد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</w:tc>
        <w:tc>
          <w:tcPr>
            <w:tcW w:w="949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32000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</w:tc>
        <w:tc>
          <w:tcPr>
            <w:tcW w:w="950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</w:p>
        </w:tc>
        <w:tc>
          <w:tcPr>
            <w:tcW w:w="951" w:type="dxa"/>
            <w:shd w:val="clear" w:color="auto" w:fill="FFFBEF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32000</w:t>
            </w:r>
          </w:p>
        </w:tc>
      </w:tr>
      <w:tr w:rsidR="000F7409" w:rsidRPr="00984336" w:rsidTr="00DB78EC">
        <w:tc>
          <w:tcPr>
            <w:tcW w:w="945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F77AB5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المجموع</w:t>
            </w:r>
          </w:p>
        </w:tc>
        <w:tc>
          <w:tcPr>
            <w:tcW w:w="959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1200</w:t>
            </w:r>
          </w:p>
        </w:tc>
        <w:tc>
          <w:tcPr>
            <w:tcW w:w="949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59000</w:t>
            </w:r>
          </w:p>
        </w:tc>
        <w:tc>
          <w:tcPr>
            <w:tcW w:w="950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750</w:t>
            </w:r>
          </w:p>
        </w:tc>
        <w:tc>
          <w:tcPr>
            <w:tcW w:w="950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26000</w:t>
            </w:r>
          </w:p>
        </w:tc>
        <w:tc>
          <w:tcPr>
            <w:tcW w:w="950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</w:p>
        </w:tc>
        <w:tc>
          <w:tcPr>
            <w:tcW w:w="951" w:type="dxa"/>
            <w:shd w:val="clear" w:color="auto" w:fill="FFFBEF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</w:p>
        </w:tc>
      </w:tr>
      <w:tr w:rsidR="000F7409" w:rsidTr="00DB78EC">
        <w:tc>
          <w:tcPr>
            <w:tcW w:w="7605" w:type="dxa"/>
            <w:gridSpan w:val="8"/>
            <w:shd w:val="clear" w:color="auto" w:fill="E7F0F9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F77AB5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رصيد مخزون اخر المدة</w:t>
            </w:r>
          </w:p>
        </w:tc>
        <w:tc>
          <w:tcPr>
            <w:tcW w:w="950" w:type="dxa"/>
            <w:shd w:val="clear" w:color="auto" w:fill="E7F0F9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450</w:t>
            </w:r>
          </w:p>
        </w:tc>
        <w:tc>
          <w:tcPr>
            <w:tcW w:w="950" w:type="dxa"/>
            <w:shd w:val="clear" w:color="auto" w:fill="E7F0F9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E7F0F9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33000</w:t>
            </w:r>
          </w:p>
        </w:tc>
      </w:tr>
    </w:tbl>
    <w:p w:rsidR="000F7409" w:rsidRDefault="000F7409" w:rsidP="000F7409">
      <w:pPr>
        <w:pStyle w:val="a5"/>
        <w:ind w:left="40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0F7409" w:rsidRDefault="000F7409" w:rsidP="000F7409">
      <w:pPr>
        <w:pStyle w:val="a5"/>
        <w:numPr>
          <w:ilvl w:val="0"/>
          <w:numId w:val="4"/>
        </w:numPr>
        <w:ind w:left="401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F77AB5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خصائص طريقة الوارد أخيرا صادر أولا </w:t>
      </w:r>
      <w:r w:rsidRPr="00F77AB5">
        <w:rPr>
          <w:rFonts w:asciiTheme="majorBidi" w:hAnsiTheme="majorBidi" w:cstheme="majorBidi"/>
          <w:b/>
          <w:bCs/>
          <w:color w:val="C00000"/>
          <w:sz w:val="26"/>
          <w:szCs w:val="26"/>
        </w:rPr>
        <w:t>(LIFO)</w:t>
      </w:r>
    </w:p>
    <w:p w:rsidR="000F7409" w:rsidRPr="008224FC" w:rsidRDefault="000F7409" w:rsidP="000F7409">
      <w:pPr>
        <w:pStyle w:val="a5"/>
        <w:ind w:left="-24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8224FC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تفترض هذه الطريقة أن المواد المشتراة أخيرا هي التي يتم صرفها للتصنيع </w:t>
      </w:r>
      <w:r w:rsidRPr="008224FC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أولا،</w:t>
      </w:r>
      <w:r w:rsidRPr="008224FC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r w:rsidRPr="008224FC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وبالتالي</w:t>
      </w:r>
      <w:r w:rsidRPr="008224FC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يتم تسعير المنصرف من المواد وفقا لسعر أحدث المشتريات وفى حدود </w:t>
      </w:r>
      <w:r w:rsidRPr="008224FC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كمياتها.</w:t>
      </w:r>
    </w:p>
    <w:p w:rsidR="000F7409" w:rsidRPr="008224FC" w:rsidRDefault="000F7409" w:rsidP="000F7409">
      <w:pPr>
        <w:pStyle w:val="a5"/>
        <w:numPr>
          <w:ilvl w:val="0"/>
          <w:numId w:val="5"/>
        </w:numPr>
        <w:ind w:left="401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8224FC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المميزات:</w:t>
      </w:r>
    </w:p>
    <w:p w:rsidR="000F7409" w:rsidRPr="008224FC" w:rsidRDefault="000F7409" w:rsidP="000F7409">
      <w:pPr>
        <w:pStyle w:val="a5"/>
        <w:numPr>
          <w:ilvl w:val="0"/>
          <w:numId w:val="6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>تكلفة الصرف من المواد تتقارب مع القيم الجارية لها.</w:t>
      </w:r>
    </w:p>
    <w:p w:rsidR="000F7409" w:rsidRPr="008224FC" w:rsidRDefault="000F7409" w:rsidP="000F7409">
      <w:pPr>
        <w:pStyle w:val="a5"/>
        <w:numPr>
          <w:ilvl w:val="0"/>
          <w:numId w:val="5"/>
        </w:numPr>
        <w:ind w:left="401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8224FC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العيوب:</w:t>
      </w:r>
    </w:p>
    <w:p w:rsidR="000F7409" w:rsidRDefault="000F7409" w:rsidP="000F7409">
      <w:pPr>
        <w:pStyle w:val="a5"/>
        <w:numPr>
          <w:ilvl w:val="0"/>
          <w:numId w:val="6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>هذه الطريقة لا تتفق مع طبيعة التدفق الطبيعي للمواد الأولية عند صرفها</w:t>
      </w:r>
    </w:p>
    <w:p w:rsidR="000F7409" w:rsidRPr="008224FC" w:rsidRDefault="000F7409" w:rsidP="000F7409">
      <w:pPr>
        <w:pStyle w:val="a5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F7409" w:rsidRPr="008224FC" w:rsidRDefault="000F7409" w:rsidP="000F7409">
      <w:pPr>
        <w:pStyle w:val="a5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8224FC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المتوسط المرجح للتكلفة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945"/>
        <w:gridCol w:w="959"/>
        <w:gridCol w:w="950"/>
        <w:gridCol w:w="949"/>
        <w:gridCol w:w="951"/>
        <w:gridCol w:w="950"/>
        <w:gridCol w:w="950"/>
        <w:gridCol w:w="951"/>
        <w:gridCol w:w="950"/>
        <w:gridCol w:w="950"/>
        <w:gridCol w:w="951"/>
      </w:tblGrid>
      <w:tr w:rsidR="000F7409" w:rsidTr="00DB78EC">
        <w:tc>
          <w:tcPr>
            <w:tcW w:w="945" w:type="dxa"/>
            <w:vMerge w:val="restart"/>
            <w:shd w:val="clear" w:color="auto" w:fill="F2F2F2" w:themeFill="background1" w:themeFillShade="F2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التاريخ</w:t>
            </w:r>
          </w:p>
        </w:tc>
        <w:tc>
          <w:tcPr>
            <w:tcW w:w="959" w:type="dxa"/>
            <w:vMerge w:val="restart"/>
            <w:shd w:val="clear" w:color="auto" w:fill="F2F2F2" w:themeFill="background1" w:themeFillShade="F2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البيان</w:t>
            </w:r>
          </w:p>
        </w:tc>
        <w:tc>
          <w:tcPr>
            <w:tcW w:w="2850" w:type="dxa"/>
            <w:gridSpan w:val="3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وارد</w:t>
            </w:r>
          </w:p>
        </w:tc>
        <w:tc>
          <w:tcPr>
            <w:tcW w:w="2851" w:type="dxa"/>
            <w:gridSpan w:val="3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صادر</w:t>
            </w:r>
          </w:p>
        </w:tc>
        <w:tc>
          <w:tcPr>
            <w:tcW w:w="2851" w:type="dxa"/>
            <w:gridSpan w:val="3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الرصيد</w:t>
            </w:r>
          </w:p>
        </w:tc>
      </w:tr>
      <w:tr w:rsidR="000F7409" w:rsidTr="00DB78EC">
        <w:tc>
          <w:tcPr>
            <w:tcW w:w="945" w:type="dxa"/>
            <w:vMerge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9" w:type="dxa"/>
            <w:vMerge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كمية</w:t>
            </w:r>
          </w:p>
        </w:tc>
        <w:tc>
          <w:tcPr>
            <w:tcW w:w="949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سعر</w:t>
            </w:r>
          </w:p>
        </w:tc>
        <w:tc>
          <w:tcPr>
            <w:tcW w:w="951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قيمة</w:t>
            </w: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كمية</w:t>
            </w: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سعر</w:t>
            </w:r>
          </w:p>
        </w:tc>
        <w:tc>
          <w:tcPr>
            <w:tcW w:w="951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قيمة</w:t>
            </w: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كمية</w:t>
            </w:r>
          </w:p>
        </w:tc>
        <w:tc>
          <w:tcPr>
            <w:tcW w:w="950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سعر</w:t>
            </w:r>
          </w:p>
        </w:tc>
        <w:tc>
          <w:tcPr>
            <w:tcW w:w="951" w:type="dxa"/>
            <w:shd w:val="clear" w:color="auto" w:fill="F2F2F2" w:themeFill="background1" w:themeFillShade="F2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قيمة</w:t>
            </w:r>
          </w:p>
        </w:tc>
      </w:tr>
      <w:tr w:rsidR="000F7409" w:rsidTr="00DB78EC">
        <w:tc>
          <w:tcPr>
            <w:tcW w:w="945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1/1</w:t>
            </w:r>
          </w:p>
        </w:tc>
        <w:tc>
          <w:tcPr>
            <w:tcW w:w="959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رصيد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</w:tc>
        <w:tc>
          <w:tcPr>
            <w:tcW w:w="949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300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6000</w:t>
            </w:r>
          </w:p>
        </w:tc>
      </w:tr>
      <w:tr w:rsidR="000F7409" w:rsidTr="00DB78EC">
        <w:tc>
          <w:tcPr>
            <w:tcW w:w="945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1/5</w:t>
            </w:r>
          </w:p>
        </w:tc>
        <w:tc>
          <w:tcPr>
            <w:tcW w:w="959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صادر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49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</w:tc>
      </w:tr>
      <w:tr w:rsidR="000F7409" w:rsidTr="00DB78EC">
        <w:trPr>
          <w:trHeight w:val="701"/>
        </w:trPr>
        <w:tc>
          <w:tcPr>
            <w:tcW w:w="945" w:type="dxa"/>
            <w:shd w:val="clear" w:color="auto" w:fill="E7F0F9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1/6</w:t>
            </w:r>
          </w:p>
        </w:tc>
        <w:tc>
          <w:tcPr>
            <w:tcW w:w="959" w:type="dxa"/>
            <w:shd w:val="clear" w:color="auto" w:fill="E7F0F9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وارد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</w:tc>
        <w:tc>
          <w:tcPr>
            <w:tcW w:w="949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6000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6000</w:t>
            </w:r>
          </w:p>
        </w:tc>
      </w:tr>
      <w:tr w:rsidR="000F7409" w:rsidTr="00DB78EC">
        <w:tc>
          <w:tcPr>
            <w:tcW w:w="945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1/12</w:t>
            </w:r>
          </w:p>
        </w:tc>
        <w:tc>
          <w:tcPr>
            <w:tcW w:w="959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984336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صادر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49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26.67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26.67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4000</w:t>
            </w:r>
          </w:p>
        </w:tc>
      </w:tr>
      <w:tr w:rsidR="000F7409" w:rsidTr="00DB78EC">
        <w:tc>
          <w:tcPr>
            <w:tcW w:w="945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1/19</w:t>
            </w:r>
          </w:p>
        </w:tc>
        <w:tc>
          <w:tcPr>
            <w:tcW w:w="959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وارد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</w:tc>
        <w:tc>
          <w:tcPr>
            <w:tcW w:w="949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1</w:t>
            </w: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5</w:t>
            </w: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0</w:t>
            </w:r>
          </w:p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300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26.67</w:t>
            </w:r>
          </w:p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50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40</w:t>
            </w:r>
            <w:r w:rsidRPr="00984336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00</w:t>
            </w:r>
          </w:p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15000</w:t>
            </w:r>
          </w:p>
        </w:tc>
      </w:tr>
      <w:tr w:rsidR="000F7409" w:rsidTr="00DB78EC">
        <w:tc>
          <w:tcPr>
            <w:tcW w:w="945" w:type="dxa"/>
            <w:shd w:val="clear" w:color="auto" w:fill="E7F0F9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</w:t>
            </w:r>
            <w: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25</w:t>
            </w:r>
          </w:p>
        </w:tc>
        <w:tc>
          <w:tcPr>
            <w:tcW w:w="959" w:type="dxa"/>
            <w:shd w:val="clear" w:color="auto" w:fill="E7F0F9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صادر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49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AE16D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42.22</w:t>
            </w: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16888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</w:tc>
        <w:tc>
          <w:tcPr>
            <w:tcW w:w="950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42.22</w:t>
            </w:r>
          </w:p>
        </w:tc>
        <w:tc>
          <w:tcPr>
            <w:tcW w:w="951" w:type="dxa"/>
            <w:shd w:val="clear" w:color="auto" w:fill="E7F0F9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2112</w:t>
            </w:r>
          </w:p>
        </w:tc>
      </w:tr>
      <w:tr w:rsidR="000F7409" w:rsidTr="00DB78EC">
        <w:tc>
          <w:tcPr>
            <w:tcW w:w="945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</w:pPr>
            <w:r w:rsidRPr="00984336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1/2</w:t>
            </w:r>
            <w: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</w:rPr>
              <w:t>7</w:t>
            </w:r>
          </w:p>
        </w:tc>
        <w:tc>
          <w:tcPr>
            <w:tcW w:w="959" w:type="dxa"/>
            <w:shd w:val="clear" w:color="auto" w:fill="FFFBEF"/>
            <w:vAlign w:val="center"/>
          </w:tcPr>
          <w:p w:rsidR="000F7409" w:rsidRPr="00984336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وارد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</w:tc>
        <w:tc>
          <w:tcPr>
            <w:tcW w:w="949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32000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42.22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2112</w:t>
            </w:r>
          </w:p>
          <w:p w:rsidR="000F7409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32000</w:t>
            </w:r>
          </w:p>
        </w:tc>
      </w:tr>
      <w:tr w:rsidR="000F7409" w:rsidRPr="00984336" w:rsidTr="00DB78EC">
        <w:tc>
          <w:tcPr>
            <w:tcW w:w="945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F77AB5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المجموع</w:t>
            </w:r>
          </w:p>
        </w:tc>
        <w:tc>
          <w:tcPr>
            <w:tcW w:w="959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1200</w:t>
            </w:r>
          </w:p>
        </w:tc>
        <w:tc>
          <w:tcPr>
            <w:tcW w:w="949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59000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750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 w:rsidRPr="00F77AB5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4888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450</w:t>
            </w:r>
          </w:p>
        </w:tc>
        <w:tc>
          <w:tcPr>
            <w:tcW w:w="950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75.80</w:t>
            </w:r>
          </w:p>
        </w:tc>
        <w:tc>
          <w:tcPr>
            <w:tcW w:w="951" w:type="dxa"/>
            <w:shd w:val="clear" w:color="auto" w:fill="FFFBEF"/>
            <w:vAlign w:val="center"/>
          </w:tcPr>
          <w:p w:rsidR="000F7409" w:rsidRPr="00F77AB5" w:rsidRDefault="000F7409" w:rsidP="00DB78EC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</w:rPr>
              <w:t>34112</w:t>
            </w:r>
          </w:p>
        </w:tc>
      </w:tr>
    </w:tbl>
    <w:p w:rsidR="000F7409" w:rsidRDefault="000F7409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E16D7" w:rsidRDefault="00AE16D7" w:rsidP="000F7409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0F7409" w:rsidRPr="00083260" w:rsidRDefault="000F7409" w:rsidP="000F7409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083260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تابع لحل المثال</w:t>
      </w:r>
    </w:p>
    <w:p w:rsidR="000F7409" w:rsidRPr="008224FC" w:rsidRDefault="000F7409" w:rsidP="000F7409">
      <w:pPr>
        <w:rPr>
          <w:rFonts w:asciiTheme="majorBidi" w:hAnsiTheme="majorBidi" w:cstheme="majorBidi"/>
          <w:b/>
          <w:bCs/>
          <w:sz w:val="26"/>
          <w:szCs w:val="26"/>
        </w:rPr>
      </w:pP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المتوسط المرجح في </w:t>
      </w:r>
      <w:r>
        <w:rPr>
          <w:rFonts w:asciiTheme="majorBidi" w:hAnsiTheme="majorBidi" w:cstheme="majorBidi"/>
          <w:b/>
          <w:bCs/>
          <w:sz w:val="26"/>
          <w:szCs w:val="26"/>
        </w:rPr>
        <w:t>1/6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= (</w:t>
      </w:r>
      <w:r>
        <w:rPr>
          <w:rFonts w:asciiTheme="majorBidi" w:hAnsiTheme="majorBidi" w:cstheme="majorBidi"/>
          <w:b/>
          <w:bCs/>
          <w:sz w:val="26"/>
          <w:szCs w:val="26"/>
        </w:rPr>
        <w:t>2000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>+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6000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>) ÷ (</w:t>
      </w:r>
      <w:r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+ </w:t>
      </w:r>
      <w:r>
        <w:rPr>
          <w:rFonts w:asciiTheme="majorBidi" w:hAnsiTheme="majorBidi" w:cstheme="majorBidi"/>
          <w:b/>
          <w:bCs/>
          <w:sz w:val="26"/>
          <w:szCs w:val="26"/>
        </w:rPr>
        <w:t>200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) = </w:t>
      </w:r>
      <w:r>
        <w:rPr>
          <w:rFonts w:asciiTheme="majorBidi" w:hAnsiTheme="majorBidi" w:cstheme="majorBidi"/>
          <w:b/>
          <w:bCs/>
          <w:sz w:val="26"/>
          <w:szCs w:val="26"/>
        </w:rPr>
        <w:t>26.67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/ الوحدة</w:t>
      </w:r>
    </w:p>
    <w:p w:rsidR="000F7409" w:rsidRPr="008224FC" w:rsidRDefault="000F7409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المتوسط المرجح في </w:t>
      </w:r>
      <w:r>
        <w:rPr>
          <w:rFonts w:asciiTheme="majorBidi" w:hAnsiTheme="majorBidi" w:cstheme="majorBidi"/>
          <w:b/>
          <w:bCs/>
          <w:sz w:val="26"/>
          <w:szCs w:val="26"/>
        </w:rPr>
        <w:t>1/19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= (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 4000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>+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15000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>) ÷ (</w:t>
      </w:r>
      <w:r>
        <w:rPr>
          <w:rFonts w:asciiTheme="majorBidi" w:hAnsiTheme="majorBidi" w:cstheme="majorBidi"/>
          <w:b/>
          <w:bCs/>
          <w:sz w:val="26"/>
          <w:szCs w:val="26"/>
        </w:rPr>
        <w:t>150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+ </w:t>
      </w:r>
      <w:r>
        <w:rPr>
          <w:rFonts w:asciiTheme="majorBidi" w:hAnsiTheme="majorBidi" w:cstheme="majorBidi"/>
          <w:b/>
          <w:bCs/>
          <w:sz w:val="26"/>
          <w:szCs w:val="26"/>
        </w:rPr>
        <w:t>300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) = </w:t>
      </w:r>
      <w:r>
        <w:rPr>
          <w:rFonts w:asciiTheme="majorBidi" w:hAnsiTheme="majorBidi" w:cstheme="majorBidi"/>
          <w:b/>
          <w:bCs/>
          <w:sz w:val="26"/>
          <w:szCs w:val="26"/>
        </w:rPr>
        <w:t>42.22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/ الوحدة </w:t>
      </w:r>
    </w:p>
    <w:p w:rsidR="000F7409" w:rsidRPr="008224FC" w:rsidRDefault="000F7409" w:rsidP="000F7409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المتوسط المرجح في </w:t>
      </w:r>
      <w:r>
        <w:rPr>
          <w:rFonts w:asciiTheme="majorBidi" w:hAnsiTheme="majorBidi" w:cstheme="majorBidi"/>
          <w:b/>
          <w:bCs/>
          <w:sz w:val="26"/>
          <w:szCs w:val="26"/>
        </w:rPr>
        <w:t>1/27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= (</w:t>
      </w:r>
      <w:r>
        <w:rPr>
          <w:rFonts w:asciiTheme="majorBidi" w:hAnsiTheme="majorBidi" w:cstheme="majorBidi"/>
          <w:b/>
          <w:bCs/>
          <w:sz w:val="26"/>
          <w:szCs w:val="26"/>
        </w:rPr>
        <w:t>2111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>+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32000 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>) ÷ (</w:t>
      </w:r>
      <w:r>
        <w:rPr>
          <w:rFonts w:asciiTheme="majorBidi" w:hAnsiTheme="majorBidi" w:cstheme="majorBidi"/>
          <w:b/>
          <w:bCs/>
          <w:sz w:val="26"/>
          <w:szCs w:val="26"/>
        </w:rPr>
        <w:t>50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+ </w:t>
      </w:r>
      <w:r>
        <w:rPr>
          <w:rFonts w:asciiTheme="majorBidi" w:hAnsiTheme="majorBidi" w:cstheme="majorBidi"/>
          <w:b/>
          <w:bCs/>
          <w:sz w:val="26"/>
          <w:szCs w:val="26"/>
        </w:rPr>
        <w:t>400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) = </w:t>
      </w:r>
      <w:r>
        <w:rPr>
          <w:rFonts w:asciiTheme="majorBidi" w:hAnsiTheme="majorBidi" w:cstheme="majorBidi"/>
          <w:b/>
          <w:bCs/>
          <w:sz w:val="26"/>
          <w:szCs w:val="26"/>
        </w:rPr>
        <w:t>75.80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ريال / الوحدة </w:t>
      </w:r>
    </w:p>
    <w:p w:rsidR="000F7409" w:rsidRPr="008224FC" w:rsidRDefault="000F7409" w:rsidP="00AE16D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مخزون آخر المدة: </w:t>
      </w:r>
      <w:r>
        <w:rPr>
          <w:rFonts w:asciiTheme="majorBidi" w:hAnsiTheme="majorBidi" w:cstheme="majorBidi"/>
          <w:b/>
          <w:bCs/>
          <w:sz w:val="26"/>
          <w:szCs w:val="26"/>
        </w:rPr>
        <w:t>450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×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75.80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224F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= </w:t>
      </w:r>
      <w:r>
        <w:rPr>
          <w:rFonts w:asciiTheme="majorBidi" w:hAnsiTheme="majorBidi" w:cstheme="majorBidi"/>
          <w:b/>
          <w:bCs/>
          <w:sz w:val="26"/>
          <w:szCs w:val="26"/>
        </w:rPr>
        <w:t>34112</w:t>
      </w:r>
    </w:p>
    <w:p w:rsidR="000F7409" w:rsidRDefault="000F7409" w:rsidP="000F7409">
      <w:pPr>
        <w:pStyle w:val="a5"/>
        <w:numPr>
          <w:ilvl w:val="0"/>
          <w:numId w:val="8"/>
        </w:numPr>
        <w:ind w:left="401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083260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المتوسط المرجح</w:t>
      </w:r>
      <w:r w:rsidRPr="00083260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Weighted Average </w:t>
      </w:r>
      <w:r w:rsidRPr="00083260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</w:t>
      </w:r>
    </w:p>
    <w:p w:rsidR="000F7409" w:rsidRPr="00083260" w:rsidRDefault="000F7409" w:rsidP="00AE16D7">
      <w:pPr>
        <w:pStyle w:val="a5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08326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وفقا لهذه الطريقة يتم تحديد تكلفة المواد المنصرفة للإنتاج على أساس متوسط أسعار المواد خلال الفترة مرجحا بالكميات المشتراة. </w:t>
      </w:r>
    </w:p>
    <w:p w:rsidR="000F7409" w:rsidRPr="00083260" w:rsidRDefault="000F7409" w:rsidP="00AE16D7">
      <w:pPr>
        <w:pStyle w:val="a5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8326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تعتبر هذه الطريقة موازنة بين الطريقتين السابقتين. </w:t>
      </w:r>
    </w:p>
    <w:p w:rsidR="000F7409" w:rsidRDefault="000F7409" w:rsidP="00AE16D7">
      <w:pPr>
        <w:pStyle w:val="a5"/>
        <w:numPr>
          <w:ilvl w:val="0"/>
          <w:numId w:val="10"/>
        </w:numPr>
        <w:ind w:left="260"/>
      </w:pPr>
      <w:r w:rsidRPr="00AE16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يفضل استخدام هذه الطريقة </w:t>
      </w:r>
      <w:r w:rsidRPr="00AE16D7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AE16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حالة تقلبات أسعار المواد المشتراة</w:t>
      </w:r>
    </w:p>
    <w:sectPr w:rsidR="000F7409" w:rsidSect="000F7409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7698" w:rsidRDefault="00897698" w:rsidP="000F7409">
      <w:pPr>
        <w:spacing w:after="0" w:line="240" w:lineRule="auto"/>
      </w:pPr>
      <w:r>
        <w:separator/>
      </w:r>
    </w:p>
  </w:endnote>
  <w:endnote w:type="continuationSeparator" w:id="0">
    <w:p w:rsidR="00897698" w:rsidRDefault="00897698" w:rsidP="000F7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7698" w:rsidRDefault="00897698" w:rsidP="000F7409">
      <w:pPr>
        <w:spacing w:after="0" w:line="240" w:lineRule="auto"/>
      </w:pPr>
      <w:r>
        <w:separator/>
      </w:r>
    </w:p>
  </w:footnote>
  <w:footnote w:type="continuationSeparator" w:id="0">
    <w:p w:rsidR="00897698" w:rsidRDefault="00897698" w:rsidP="000F74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703472"/>
    <w:multiLevelType w:val="hybridMultilevel"/>
    <w:tmpl w:val="EF1457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7F7C8E"/>
    <w:multiLevelType w:val="hybridMultilevel"/>
    <w:tmpl w:val="3B102C90"/>
    <w:lvl w:ilvl="0" w:tplc="04090009">
      <w:start w:val="1"/>
      <w:numFmt w:val="bullet"/>
      <w:lvlText w:val=""/>
      <w:lvlJc w:val="left"/>
      <w:pPr>
        <w:ind w:left="11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2" w15:restartNumberingAfterBreak="0">
    <w:nsid w:val="2D183785"/>
    <w:multiLevelType w:val="hybridMultilevel"/>
    <w:tmpl w:val="6DA85FD8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8157F8"/>
    <w:multiLevelType w:val="hybridMultilevel"/>
    <w:tmpl w:val="0D8E7AD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0905A1"/>
    <w:multiLevelType w:val="hybridMultilevel"/>
    <w:tmpl w:val="60D68E00"/>
    <w:lvl w:ilvl="0" w:tplc="0409000D">
      <w:start w:val="1"/>
      <w:numFmt w:val="bullet"/>
      <w:lvlText w:val=""/>
      <w:lvlJc w:val="left"/>
      <w:pPr>
        <w:ind w:left="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5" w15:restartNumberingAfterBreak="0">
    <w:nsid w:val="429214A5"/>
    <w:multiLevelType w:val="hybridMultilevel"/>
    <w:tmpl w:val="45D800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20B05"/>
    <w:multiLevelType w:val="hybridMultilevel"/>
    <w:tmpl w:val="FDCE94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F1112B"/>
    <w:multiLevelType w:val="hybridMultilevel"/>
    <w:tmpl w:val="C8D885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FF70CF"/>
    <w:multiLevelType w:val="hybridMultilevel"/>
    <w:tmpl w:val="F0DAA3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011FA1"/>
    <w:multiLevelType w:val="hybridMultilevel"/>
    <w:tmpl w:val="3474BC00"/>
    <w:lvl w:ilvl="0" w:tplc="A30EDC90">
      <w:numFmt w:val="bullet"/>
      <w:lvlText w:val="־"/>
      <w:lvlJc w:val="left"/>
      <w:pPr>
        <w:ind w:left="1121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9"/>
  </w:num>
  <w:num w:numId="7">
    <w:abstractNumId w:val="6"/>
  </w:num>
  <w:num w:numId="8">
    <w:abstractNumId w:val="8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889"/>
    <w:rsid w:val="000F7409"/>
    <w:rsid w:val="005752AF"/>
    <w:rsid w:val="00897698"/>
    <w:rsid w:val="00AE16D7"/>
    <w:rsid w:val="00BB0889"/>
    <w:rsid w:val="00BF4925"/>
    <w:rsid w:val="00DE6696"/>
    <w:rsid w:val="00E5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AC4CB68-EAE1-4D92-96D3-1CEDCBEDA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4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F7409"/>
  </w:style>
  <w:style w:type="paragraph" w:styleId="a4">
    <w:name w:val="footer"/>
    <w:basedOn w:val="a"/>
    <w:link w:val="Char0"/>
    <w:uiPriority w:val="99"/>
    <w:unhideWhenUsed/>
    <w:rsid w:val="000F74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0F7409"/>
  </w:style>
  <w:style w:type="paragraph" w:styleId="a5">
    <w:name w:val="List Paragraph"/>
    <w:basedOn w:val="a"/>
    <w:uiPriority w:val="34"/>
    <w:qFormat/>
    <w:rsid w:val="000F7409"/>
    <w:pPr>
      <w:ind w:left="720"/>
      <w:contextualSpacing/>
    </w:pPr>
  </w:style>
  <w:style w:type="table" w:styleId="a6">
    <w:name w:val="Table Grid"/>
    <w:basedOn w:val="a1"/>
    <w:uiPriority w:val="39"/>
    <w:rsid w:val="000F7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451</Words>
  <Characters>2571</Characters>
  <Application>Microsoft Office Word</Application>
  <DocSecurity>0</DocSecurity>
  <Lines>21</Lines>
  <Paragraphs>6</Paragraphs>
  <ScaleCrop>false</ScaleCrop>
  <Company>Microsoft</Company>
  <LinksUpToDate>false</LinksUpToDate>
  <CharactersWithSpaces>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2016-12-19T10:39:00Z</dcterms:created>
  <dcterms:modified xsi:type="dcterms:W3CDTF">2016-12-19T11:40:00Z</dcterms:modified>
</cp:coreProperties>
</file>