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diagrams/data1.xml" ContentType="application/vnd.openxmlformats-officedocument.drawingml.diagramData+xml"/>
  <Override PartName="/word/diagrams/layout1.xml" ContentType="application/vnd.openxmlformats-officedocument.drawingml.diagramLayout+xml"/>
  <Override PartName="/word/diagrams/quickStyle1.xml" ContentType="application/vnd.openxmlformats-officedocument.drawingml.diagramStyle+xml"/>
  <Override PartName="/word/diagrams/colors1.xml" ContentType="application/vnd.openxmlformats-officedocument.drawingml.diagramColors+xml"/>
  <Override PartName="/word/diagrams/drawing1.xml" ContentType="application/vnd.ms-office.drawingml.diagramDrawing+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sdt>
      <w:sdtPr>
        <w:rPr>
          <w:rFonts w:eastAsiaTheme="minorHAnsi"/>
          <w:b/>
          <w:bCs/>
          <w:lang w:eastAsia="en-US"/>
        </w:rPr>
        <w:id w:val="-897509250"/>
        <w:docPartObj>
          <w:docPartGallery w:val="Cover Pages"/>
          <w:docPartUnique/>
        </w:docPartObj>
      </w:sdtPr>
      <w:sdtEndPr>
        <w:rPr>
          <w:color w:val="FF0000"/>
          <w:sz w:val="24"/>
          <w:szCs w:val="24"/>
        </w:rPr>
      </w:sdtEndPr>
      <w:sdtContent>
        <w:tbl>
          <w:tblPr>
            <w:tblpPr w:leftFromText="187" w:rightFromText="187" w:horzAnchor="margin" w:tblpYSpec="bottom"/>
            <w:tblW w:w="3000" w:type="pct"/>
            <w:tblLook w:val="04A0" w:firstRow="1" w:lastRow="0" w:firstColumn="1" w:lastColumn="0" w:noHBand="0" w:noVBand="1"/>
          </w:tblPr>
          <w:tblGrid>
            <w:gridCol w:w="5113"/>
          </w:tblGrid>
          <w:tr w:rsidR="00682376" w:rsidTr="00682376">
            <w:tc>
              <w:tcPr>
                <w:tcW w:w="5113" w:type="dxa"/>
              </w:tcPr>
              <w:p w:rsidR="00682376" w:rsidRDefault="00682376">
                <w:pPr>
                  <w:pStyle w:val="NoSpacing"/>
                  <w:rPr>
                    <w:b/>
                    <w:bCs/>
                  </w:rPr>
                </w:pPr>
              </w:p>
            </w:tc>
          </w:tr>
        </w:tbl>
        <w:p w:rsidR="00682376" w:rsidRDefault="00682376" w:rsidP="00755E87">
          <w:pPr>
            <w:jc w:val="right"/>
          </w:pPr>
          <w:r>
            <w:rPr>
              <w:noProof/>
            </w:rPr>
            <w:drawing>
              <wp:inline distT="0" distB="0" distL="0" distR="0" wp14:anchorId="7FE6AE4D" wp14:editId="4FB9B04A">
                <wp:extent cx="2143125" cy="2143125"/>
                <wp:effectExtent l="0" t="0" r="9525" b="9525"/>
                <wp:docPr id="41" name="Picture 41" descr="نتيجة بحث الصور عن جامعة الامام عبدالرحمن الفيصل"/>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نتيجة بحث الصور عن جامعة الامام عبدالرحمن الفيصل"/>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2143125" cy="2143125"/>
                        </a:xfrm>
                        <a:prstGeom prst="rect">
                          <a:avLst/>
                        </a:prstGeom>
                        <a:noFill/>
                        <a:ln>
                          <a:noFill/>
                        </a:ln>
                      </pic:spPr>
                    </pic:pic>
                  </a:graphicData>
                </a:graphic>
              </wp:inline>
            </w:drawing>
          </w:r>
          <w:r>
            <w:rPr>
              <w:noProof/>
            </w:rPr>
            <mc:AlternateContent>
              <mc:Choice Requires="wpg">
                <w:drawing>
                  <wp:anchor distT="0" distB="0" distL="114300" distR="114300" simplePos="0" relativeHeight="251686912" behindDoc="0" locked="0" layoutInCell="0" allowOverlap="1" wp14:anchorId="21ACEB84" wp14:editId="01D3D843">
                    <wp:simplePos x="0" y="0"/>
                    <wp:positionH relativeFrom="page">
                      <wp:align>left</wp:align>
                    </wp:positionH>
                    <wp:positionV relativeFrom="page">
                      <wp:align>top</wp:align>
                    </wp:positionV>
                    <wp:extent cx="5650992" cy="4828032"/>
                    <wp:effectExtent l="0" t="0" r="44958" b="0"/>
                    <wp:wrapNone/>
                    <wp:docPr id="35" name="Group 29"/>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5650992" cy="4828032"/>
                              <a:chOff x="15" y="15"/>
                              <a:chExt cx="8918" cy="7619"/>
                            </a:xfrm>
                          </wpg:grpSpPr>
                          <wps:wsp>
                            <wps:cNvPr id="36" name="AutoShape 30"/>
                            <wps:cNvCnPr>
                              <a:cxnSpLocks noChangeShapeType="1"/>
                            </wps:cNvCnPr>
                            <wps:spPr bwMode="auto">
                              <a:xfrm>
                                <a:off x="15" y="15"/>
                                <a:ext cx="7512" cy="7386"/>
                              </a:xfrm>
                              <a:prstGeom prst="straightConnector1">
                                <a:avLst/>
                              </a:prstGeom>
                              <a:noFill/>
                              <a:ln w="9525">
                                <a:solidFill>
                                  <a:srgbClr val="A7BFDE"/>
                                </a:solidFill>
                                <a:round/>
                                <a:headEnd/>
                                <a:tailEnd/>
                              </a:ln>
                              <a:extLst>
                                <a:ext uri="{909E8E84-426E-40DD-AFC4-6F175D3DCCD1}">
                                  <a14:hiddenFill xmlns:a14="http://schemas.microsoft.com/office/drawing/2010/main">
                                    <a:noFill/>
                                  </a14:hiddenFill>
                                </a:ext>
                                <a:ext uri="{53640926-AAD7-44D8-BBD7-CCE9431645EC}">
                                  <a14:shadowObscured xmlns:a14="http://schemas.microsoft.com/office/drawing/2010/main" val="1"/>
                                </a:ext>
                              </a:extLst>
                            </wps:spPr>
                            <wps:bodyPr/>
                          </wps:wsp>
                          <wps:wsp>
                            <wps:cNvPr id="37" name="Oval 32"/>
                            <wps:cNvSpPr>
                              <a:spLocks noChangeArrowheads="1"/>
                            </wps:cNvSpPr>
                            <wps:spPr bwMode="auto">
                              <a:xfrm>
                                <a:off x="6717" y="5418"/>
                                <a:ext cx="2216" cy="2216"/>
                              </a:xfrm>
                              <a:prstGeom prst="ellipse">
                                <a:avLst/>
                              </a:prstGeom>
                              <a:gradFill>
                                <a:gsLst>
                                  <a:gs pos="0">
                                    <a:schemeClr val="accent1">
                                      <a:tint val="66000"/>
                                      <a:satMod val="160000"/>
                                    </a:schemeClr>
                                  </a:gs>
                                  <a:gs pos="50000">
                                    <a:schemeClr val="accent1">
                                      <a:tint val="44500"/>
                                      <a:satMod val="160000"/>
                                    </a:schemeClr>
                                  </a:gs>
                                  <a:gs pos="100000">
                                    <a:schemeClr val="accent1">
                                      <a:tint val="23500"/>
                                      <a:satMod val="160000"/>
                                    </a:schemeClr>
                                  </a:gs>
                                </a:gsLst>
                                <a:path path="circle">
                                  <a:fillToRect t="100000" r="100000"/>
                                </a:path>
                              </a:gradFill>
                              <a:scene3d>
                                <a:camera prst="perspectiveHeroicExtremeLeftFacing"/>
                                <a:lightRig rig="twoPt" dir="t">
                                  <a:rot lat="0" lon="0" rev="600000"/>
                                </a:lightRig>
                              </a:scene3d>
                              <a:sp3d>
                                <a:bevelT w="190500" h="190500" prst="riblet"/>
                                <a:bevelB w="190500" h="190500" prst="artDeco"/>
                              </a:sp3d>
                              <a:extLst>
                                <a:ext uri="{91240B29-F687-4F45-9708-019B960494DF}">
                                  <a14:hiddenLine xmlns:a14="http://schemas.microsoft.com/office/drawing/2010/main" w="9525">
                                    <a:solidFill>
                                      <a:srgbClr val="000000"/>
                                    </a:solidFill>
                                    <a:round/>
                                    <a:headEnd/>
                                    <a:tailEnd/>
                                  </a14:hiddenLine>
                                </a:ext>
                                <a:ext uri="{53640926-AAD7-44D8-BBD7-CCE9431645EC}">
                                  <a14:shadowObscured xmlns:a14="http://schemas.microsoft.com/office/drawing/2010/main" val="1"/>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xmlns:w16se="http://schemas.microsoft.com/office/word/2015/wordml/symex" xmlns:w15="http://schemas.microsoft.com/office/word/2012/wordml" xmlns:cx2="http://schemas.microsoft.com/office/drawing/2015/10/21/chartex" xmlns:cx1="http://schemas.microsoft.com/office/drawing/2015/9/8/chartex" xmlns:cx="http://schemas.microsoft.com/office/drawing/2014/chartex">
                <w:pict>
                  <v:group w14:anchorId="577CC76F" id="Group 29" o:spid="_x0000_s1026" style="position:absolute;margin-left:0;margin-top:0;width:444.95pt;height:380.15pt;z-index:251686912;mso-position-horizontal:left;mso-position-horizontal-relative:page;mso-position-vertical:top;mso-position-vertical-relative:page" coordorigin="15,15" coordsize="8918,7619"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" o:allowincell="f">
                    <v:shapetype id="_x0000_t32" coordsize="21600,21600" o:spt="32" o:oned="t" path="m,l21600,21600e" filled="f">
                      <v:path arrowok="t" fillok="f" o:connecttype="none"/>
                      <o:lock v:ext="edit" shapetype="t"/>
                    </v:shapetype>
                    <v:shape id="AutoShape 30" o:spid="_x0000_s1027" type="#_x0000_t32" style="position:absolute;left:15;top:15;width:7512;height:7386;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" strokecolor="#a7bfde"/>
                    <v:oval id="Oval 32" o:spid="_x0000_s1028" style="position:absolute;left:6717;top:5418;width:2216;height:221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" fillcolor="#8aabd3 [2132]" stroked="f">
                      <v:fill color2="#d6e2f0 [756]" focusposition=",1" focussize="" colors="0 #9ab5e4;.5 #c2d1ed;1 #e1e8f5" focus="100%" type="gradientRadial"/>
                    </v:oval>
                    <w10:wrap anchorx="page" anchory="page"/>
                  </v:group>
                </w:pict>
              </mc:Fallback>
            </mc:AlternateContent>
          </w:r>
          <w:r>
            <w:rPr>
              <w:noProof/>
            </w:rPr>
            <mc:AlternateContent>
              <mc:Choice Requires="wpg">
                <w:drawing>
                  <wp:anchor distT="0" distB="0" distL="114300" distR="114300" simplePos="0" relativeHeight="251685888" behindDoc="0" locked="0" layoutInCell="0" allowOverlap="1" wp14:anchorId="371C2362" wp14:editId="4D86446A">
                    <wp:simplePos x="0" y="0"/>
                    <mc:AlternateContent>
                      <mc:Choice Requires="wp14">
                        <wp:positionH relativeFrom="margin">
                          <wp14:pctPosHOffset>25000</wp14:pctPosHOffset>
                        </wp:positionH>
                      </mc:Choice>
                      <mc:Fallback>
                        <wp:positionH relativeFrom="page">
                          <wp:posOffset>2461260</wp:posOffset>
                        </wp:positionH>
                      </mc:Fallback>
                    </mc:AlternateContent>
                    <wp:positionV relativeFrom="page">
                      <wp:align>top</wp:align>
                    </wp:positionV>
                    <wp:extent cx="3648456" cy="2880360"/>
                    <wp:effectExtent l="0" t="0" r="85344" b="0"/>
                    <wp:wrapNone/>
                    <wp:docPr id="38" name="Group 24"/>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3648456" cy="2880360"/>
                              <a:chOff x="4136" y="15"/>
                              <a:chExt cx="5762" cy="4545"/>
                            </a:xfrm>
                          </wpg:grpSpPr>
                          <wps:wsp>
                            <wps:cNvPr id="39" name="AutoShape 25"/>
                            <wps:cNvCnPr>
                              <a:cxnSpLocks noChangeShapeType="1"/>
                            </wps:cNvCnPr>
                            <wps:spPr bwMode="auto">
                              <a:xfrm>
                                <a:off x="4136" y="15"/>
                                <a:ext cx="3058" cy="3855"/>
                              </a:xfrm>
                              <a:prstGeom prst="straightConnector1">
                                <a:avLst/>
                              </a:prstGeom>
                              <a:noFill/>
                              <a:ln w="9525">
                                <a:solidFill>
                                  <a:srgbClr val="A7BFDE"/>
                                </a:solidFill>
                                <a:round/>
                                <a:headEnd/>
                                <a:tailEnd/>
                              </a:ln>
                              <a:extLst>
                                <a:ext uri="{909E8E84-426E-40DD-AFC4-6F175D3DCCD1}">
                                  <a14:hiddenFill xmlns:a14="http://schemas.microsoft.com/office/drawing/2010/main">
                                    <a:noFill/>
                                  </a14:hiddenFill>
                                </a:ext>
                                <a:ext uri="{53640926-AAD7-44D8-BBD7-CCE9431645EC}">
                                  <a14:shadowObscured xmlns:a14="http://schemas.microsoft.com/office/drawing/2010/main" val="1"/>
                                </a:ext>
                              </a:extLst>
                            </wps:spPr>
                            <wps:bodyPr/>
                          </wps:wsp>
                          <wps:wsp>
                            <wps:cNvPr id="40" name="Oval 26"/>
                            <wps:cNvSpPr>
                              <a:spLocks noChangeArrowheads="1"/>
                            </wps:cNvSpPr>
                            <wps:spPr bwMode="auto">
                              <a:xfrm>
                                <a:off x="5782" y="444"/>
                                <a:ext cx="4116" cy="4116"/>
                              </a:xfrm>
                              <a:prstGeom prst="ellipse">
                                <a:avLst/>
                              </a:prstGeom>
                              <a:gradFill flip="none" rotWithShape="1">
                                <a:gsLst>
                                  <a:gs pos="0">
                                    <a:schemeClr val="accent1">
                                      <a:tint val="66000"/>
                                      <a:satMod val="160000"/>
                                    </a:schemeClr>
                                  </a:gs>
                                  <a:gs pos="50000">
                                    <a:schemeClr val="accent1">
                                      <a:tint val="44500"/>
                                      <a:satMod val="160000"/>
                                    </a:schemeClr>
                                  </a:gs>
                                  <a:gs pos="100000">
                                    <a:schemeClr val="accent1">
                                      <a:tint val="23500"/>
                                      <a:satMod val="160000"/>
                                    </a:schemeClr>
                                  </a:gs>
                                </a:gsLst>
                                <a:path path="circle">
                                  <a:fillToRect t="100000" r="100000"/>
                                </a:path>
                                <a:tileRect l="-100000" b="-100000"/>
                              </a:gradFill>
                              <a:scene3d>
                                <a:camera prst="perspectiveHeroicExtremeLeftFacing"/>
                                <a:lightRig rig="twoPt" dir="t"/>
                              </a:scene3d>
                              <a:sp3d>
                                <a:bevelT w="317500" h="317500" prst="riblet"/>
                                <a:bevelB w="635000" h="317500" prst="artDeco"/>
                                <a:contourClr>
                                  <a:schemeClr val="accent1"/>
                                </a:contourClr>
                              </a:sp3d>
                              <a:extLst>
                                <a:ext uri="{91240B29-F687-4F45-9708-019B960494DF}">
                                  <a14:hiddenLine xmlns:a14="http://schemas.microsoft.com/office/drawing/2010/main" w="9525">
                                    <a:solidFill>
                                      <a:srgbClr val="000000"/>
                                    </a:solidFill>
                                    <a:round/>
                                    <a:headEnd/>
                                    <a:tailEnd/>
                                  </a14:hiddenLine>
                                </a:ext>
                                <a:ext uri="{53640926-AAD7-44D8-BBD7-CCE9431645EC}">
                                  <a14:shadowObscured xmlns:a14="http://schemas.microsoft.com/office/drawing/2010/main" val="1"/>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xmlns:w16se="http://schemas.microsoft.com/office/word/2015/wordml/symex" xmlns:w15="http://schemas.microsoft.com/office/word/2012/wordml" xmlns:cx2="http://schemas.microsoft.com/office/drawing/2015/10/21/chartex" xmlns:cx1="http://schemas.microsoft.com/office/drawing/2015/9/8/chartex" xmlns:cx="http://schemas.microsoft.com/office/drawing/2014/chartex">
                <w:pict>
                  <v:group w14:anchorId="5C963E2E" id="Group 24" o:spid="_x0000_s1026" style="position:absolute;margin-left:0;margin-top:0;width:287.3pt;height:226.8pt;z-index:251685888;mso-left-percent:250;mso-position-horizontal-relative:margin;mso-position-vertical:top;mso-position-vertical-relative:page;mso-left-percent:250" coordorigin="4136,15" coordsize="5762,454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" o:allowincell="f">
                    <v:shape id="AutoShape 25" o:spid="_x0000_s1027" type="#_x0000_t32" style="position:absolute;left:4136;top:15;width:3058;height:3855;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" strokecolor="#a7bfde"/>
                    <v:oval id="Oval 26" o:spid="_x0000_s1028" style="position:absolute;left:5782;top:444;width:4116;height:411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" fillcolor="#8aabd3 [2132]" stroked="f">
                      <v:fill color2="#d6e2f0 [756]" rotate="t" focusposition=",1" focussize="" colors="0 #9ab5e4;.5 #c2d1ed;1 #e1e8f5" focus="100%" type="gradientRadial"/>
                    </v:oval>
                    <w10:wrap anchorx="margin" anchory="page"/>
                  </v:group>
                </w:pict>
              </mc:Fallback>
            </mc:AlternateContent>
          </w:r>
          <w:r>
            <w:rPr>
              <w:noProof/>
            </w:rPr>
            <mc:AlternateContent>
              <mc:Choice Requires="wpg">
                <w:drawing>
                  <wp:anchor distT="0" distB="0" distL="114300" distR="114300" simplePos="0" relativeHeight="251687936" behindDoc="0" locked="0" layoutInCell="1" allowOverlap="1" wp14:anchorId="32FB70DF" wp14:editId="7325F719">
                    <wp:simplePos x="0" y="0"/>
                    <mc:AlternateContent>
                      <mc:Choice Requires="wp14">
                        <wp:positionH relativeFrom="margin">
                          <wp14:pctPosHOffset>63000</wp14:pctPosHOffset>
                        </wp:positionH>
                      </mc:Choice>
                      <mc:Fallback>
                        <wp:positionH relativeFrom="page">
                          <wp:posOffset>4465320</wp:posOffset>
                        </wp:positionH>
                      </mc:Fallback>
                    </mc:AlternateContent>
                    <wp:positionV relativeFrom="page">
                      <wp:align>bottom</wp:align>
                    </wp:positionV>
                    <wp:extent cx="3831336" cy="9208008"/>
                    <wp:effectExtent l="114300" t="0" r="0" b="0"/>
                    <wp:wrapNone/>
                    <wp:docPr id="16" name="Group 16"/>
                    <wp:cNvGraphicFramePr/>
                    <a:graphic xmlns:a="http://schemas.openxmlformats.org/drawingml/2006/main">
                      <a:graphicData uri="http://schemas.microsoft.com/office/word/2010/wordprocessingGroup">
                        <wpg:wgp>
                          <wpg:cNvGrpSpPr/>
                          <wpg:grpSpPr>
                            <a:xfrm>
                              <a:off x="0" y="0"/>
                              <a:ext cx="3831336" cy="9208008"/>
                              <a:chOff x="117230" y="0"/>
                              <a:chExt cx="3833446" cy="9205546"/>
                            </a:xfrm>
                          </wpg:grpSpPr>
                          <wps:wsp>
                            <wps:cNvPr id="11" name="AutoShape 19"/>
                            <wps:cNvCnPr>
                              <a:cxnSpLocks noChangeShapeType="1"/>
                            </wps:cNvCnPr>
                            <wps:spPr bwMode="auto">
                              <a:xfrm flipH="1">
                                <a:off x="285750" y="0"/>
                                <a:ext cx="2732405" cy="6375400"/>
                              </a:xfrm>
                              <a:prstGeom prst="straightConnector1">
                                <a:avLst/>
                              </a:prstGeom>
                              <a:noFill/>
                              <a:ln w="9525">
                                <a:solidFill>
                                  <a:srgbClr val="A7BFDE"/>
                                </a:solidFill>
                                <a:round/>
                                <a:headEnd/>
                                <a:tailEnd/>
                              </a:ln>
                              <a:extLst>
                                <a:ext uri="{909E8E84-426E-40DD-AFC4-6F175D3DCCD1}">
                                  <a14:hiddenFill xmlns:a14="http://schemas.microsoft.com/office/drawing/2010/main">
                                    <a:noFill/>
                                  </a14:hiddenFill>
                                </a:ext>
                                <a:ext uri="{53640926-AAD7-44D8-BBD7-CCE9431645EC}">
                                  <a14:shadowObscured xmlns:a14="http://schemas.microsoft.com/office/drawing/2010/main" val="1"/>
                                </a:ext>
                              </a:extLst>
                            </wps:spPr>
                            <wps:bodyPr/>
                          </wps:wsp>
                          <wps:wsp>
                            <wps:cNvPr id="15" name="Oval 15"/>
                            <wps:cNvSpPr/>
                            <wps:spPr>
                              <a:xfrm>
                                <a:off x="117230" y="5372100"/>
                                <a:ext cx="3833446" cy="3833446"/>
                              </a:xfrm>
                              <a:prstGeom prst="ellipse">
                                <a:avLst/>
                              </a:prstGeom>
                              <a:gradFill flip="none" rotWithShape="1">
                                <a:gsLst>
                                  <a:gs pos="0">
                                    <a:schemeClr val="tx2">
                                      <a:lumMod val="40000"/>
                                      <a:lumOff val="60000"/>
                                      <a:tint val="66000"/>
                                      <a:satMod val="160000"/>
                                    </a:schemeClr>
                                  </a:gs>
                                  <a:gs pos="50000">
                                    <a:schemeClr val="tx2">
                                      <a:lumMod val="40000"/>
                                      <a:lumOff val="60000"/>
                                      <a:tint val="44500"/>
                                      <a:satMod val="160000"/>
                                    </a:schemeClr>
                                  </a:gs>
                                  <a:gs pos="100000">
                                    <a:schemeClr val="tx2">
                                      <a:lumMod val="40000"/>
                                      <a:lumOff val="60000"/>
                                      <a:tint val="23500"/>
                                      <a:satMod val="160000"/>
                                    </a:schemeClr>
                                  </a:gs>
                                </a:gsLst>
                                <a:path path="circle">
                                  <a:fillToRect l="50000" t="50000" r="50000" b="50000"/>
                                </a:path>
                                <a:tileRect/>
                              </a:gradFill>
                              <a:ln>
                                <a:noFill/>
                              </a:ln>
                              <a:scene3d>
                                <a:camera prst="perspectiveContrastingRightFacing"/>
                                <a:lightRig rig="twoPt" dir="t">
                                  <a:rot lat="0" lon="0" rev="4200000"/>
                                </a:lightRig>
                              </a:scene3d>
                              <a:sp3d>
                                <a:bevelT w="571500" h="571500" prst="riblet"/>
                                <a:bevelB w="571500" h="571500" prst="riblet"/>
                              </a:sp3d>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g:wgp>
                      </a:graphicData>
                    </a:graphic>
                    <wp14:sizeRelH relativeFrom="margin">
                      <wp14:pctWidth>0</wp14:pctWidth>
                    </wp14:sizeRelH>
                    <wp14:sizeRelV relativeFrom="margin">
                      <wp14:pctHeight>0</wp14:pctHeight>
                    </wp14:sizeRelV>
                  </wp:anchor>
                </w:drawing>
              </mc:Choice>
              <mc:Fallback xmlns:w16se="http://schemas.microsoft.com/office/word/2015/wordml/symex" xmlns:w15="http://schemas.microsoft.com/office/word/2012/wordml" xmlns:cx2="http://schemas.microsoft.com/office/drawing/2015/10/21/chartex" xmlns:cx1="http://schemas.microsoft.com/office/drawing/2015/9/8/chartex" xmlns:cx="http://schemas.microsoft.com/office/drawing/2014/chartex">
                <w:pict>
                  <v:group w14:anchorId="5DF48F98" id="Group 16" o:spid="_x0000_s1026" style="position:absolute;margin-left:0;margin-top:0;width:301.7pt;height:725.05pt;z-index:251687936;mso-left-percent:630;mso-position-horizontal-relative:margin;mso-position-vertical:bottom;mso-position-vertical-relative:page;mso-left-percent:630;mso-width-relative:margin;mso-height-relative:margin" coordorigin="1172" coordsize="38334,9205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">
                    <v:shape id="AutoShape 19" o:spid="_x0000_s1027" type="#_x0000_t32" style="position:absolute;left:2857;width:27324;height:63754;flip:x;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" strokecolor="#a7bfde"/>
                    <v:oval id="Oval 15" o:spid="_x0000_s1028" style="position:absolute;left:1172;top:53721;width:38334;height:38334;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" fillcolor="#8db3e2 [1311]" stroked="f" strokeweight="2pt">
                      <v:fill color2="#8db3e2 [1311]" rotate="t" focusposition=".5,.5" focussize="" colors="0 #b0cffb;.5 #cee0fc;1 #e6effd" focus="100%" type="gradientRadial"/>
                    </v:oval>
                    <w10:wrap anchorx="margin" anchory="page"/>
                  </v:group>
                </w:pict>
              </mc:Fallback>
            </mc:AlternateContent>
          </w:r>
        </w:p>
        <w:tbl>
          <w:tblPr>
            <w:tblpPr w:leftFromText="187" w:rightFromText="187" w:horzAnchor="margin" w:tblpYSpec="bottom"/>
            <w:tblW w:w="3000" w:type="pct"/>
            <w:tblLook w:val="04A0" w:firstRow="1" w:lastRow="0" w:firstColumn="1" w:lastColumn="0" w:noHBand="0" w:noVBand="1"/>
          </w:tblPr>
          <w:tblGrid>
            <w:gridCol w:w="5113"/>
          </w:tblGrid>
          <w:tr w:rsidR="00682376" w:rsidTr="00755E87">
            <w:tc>
              <w:tcPr>
                <w:tcW w:w="5113" w:type="dxa"/>
              </w:tcPr>
              <w:p w:rsidR="00682376" w:rsidRDefault="002E57A7" w:rsidP="00682376">
                <w:pPr>
                  <w:pStyle w:val="NoSpacing"/>
                  <w:rPr>
                    <w:rFonts w:asciiTheme="majorHAnsi" w:eastAsiaTheme="majorEastAsia" w:hAnsiTheme="majorHAnsi" w:cstheme="majorBidi"/>
                    <w:b/>
                    <w:bCs/>
                    <w:color w:val="365F91" w:themeColor="accent1" w:themeShade="BF"/>
                    <w:sz w:val="48"/>
                    <w:szCs w:val="48"/>
                  </w:rPr>
                </w:pPr>
                <w:sdt>
                  <w:sdtPr>
                    <w:rPr>
                      <w:rFonts w:asciiTheme="majorHAnsi" w:eastAsiaTheme="majorEastAsia" w:hAnsiTheme="majorHAnsi" w:cstheme="majorBidi"/>
                      <w:b/>
                      <w:bCs/>
                      <w:color w:val="365F91" w:themeColor="accent1" w:themeShade="BF"/>
                      <w:sz w:val="48"/>
                      <w:szCs w:val="48"/>
                    </w:rPr>
                    <w:alias w:val="Title"/>
                    <w:id w:val="703864190"/>
                    <w:dataBinding w:prefixMappings="xmlns:ns0='http://schemas.openxmlformats.org/package/2006/metadata/core-properties' xmlns:ns1='http://purl.org/dc/elements/1.1/'" w:xpath="/ns0:coreProperties[1]/ns1:title[1]" w:storeItemID="{6C3C8BC8-F283-45AE-878A-BAB7291924A1}"/>
                    <w:text/>
                  </w:sdtPr>
                  <w:sdtEndPr/>
                  <w:sdtContent>
                    <w:r w:rsidR="00682376">
                      <w:rPr>
                        <w:rFonts w:asciiTheme="majorHAnsi" w:eastAsiaTheme="majorEastAsia" w:hAnsiTheme="majorHAnsi" w:cstheme="majorBidi" w:hint="cs"/>
                        <w:b/>
                        <w:bCs/>
                        <w:color w:val="365F91" w:themeColor="accent1" w:themeShade="BF"/>
                        <w:sz w:val="48"/>
                        <w:szCs w:val="48"/>
                        <w:rtl/>
                        <w:lang w:val="en-GB"/>
                      </w:rPr>
                      <w:t>ملزمة النهائية: ادارة سلسلة الإمدادات</w:t>
                    </w:r>
                  </w:sdtContent>
                </w:sdt>
              </w:p>
            </w:tc>
          </w:tr>
          <w:tr w:rsidR="00682376" w:rsidTr="00755E87">
            <w:sdt>
              <w:sdtPr>
                <w:rPr>
                  <w:color w:val="4A442A" w:themeColor="background2" w:themeShade="40"/>
                  <w:sz w:val="28"/>
                  <w:szCs w:val="28"/>
                </w:rPr>
                <w:alias w:val="Subtitle"/>
                <w:id w:val="703864195"/>
                <w:dataBinding w:prefixMappings="xmlns:ns0='http://schemas.openxmlformats.org/package/2006/metadata/core-properties' xmlns:ns1='http://purl.org/dc/elements/1.1/'" w:xpath="/ns0:coreProperties[1]/ns1:subject[1]" w:storeItemID="{6C3C8BC8-F283-45AE-878A-BAB7291924A1}"/>
                <w:text/>
              </w:sdtPr>
              <w:sdtEndPr/>
              <w:sdtContent>
                <w:tc>
                  <w:tcPr>
                    <w:tcW w:w="5113" w:type="dxa"/>
                  </w:tcPr>
                  <w:p w:rsidR="00682376" w:rsidRDefault="00A54E8B" w:rsidP="00A54E8B">
                    <w:pPr>
                      <w:pStyle w:val="NoSpacing"/>
                      <w:rPr>
                        <w:color w:val="4A442A" w:themeColor="background2" w:themeShade="40"/>
                        <w:sz w:val="28"/>
                        <w:szCs w:val="28"/>
                      </w:rPr>
                    </w:pPr>
                    <w:r>
                      <w:rPr>
                        <w:rFonts w:hint="cs"/>
                        <w:color w:val="4A442A" w:themeColor="background2" w:themeShade="40"/>
                        <w:sz w:val="28"/>
                        <w:szCs w:val="28"/>
                        <w:rtl/>
                        <w:lang w:val="en-GB"/>
                      </w:rPr>
                      <w:t>تلخيص :د.سويره,حورا محمد</w:t>
                    </w:r>
                  </w:p>
                </w:tc>
              </w:sdtContent>
            </w:sdt>
          </w:tr>
          <w:tr w:rsidR="00682376" w:rsidTr="00A54E8B">
            <w:trPr>
              <w:trHeight w:val="413"/>
            </w:trPr>
            <w:tc>
              <w:tcPr>
                <w:tcW w:w="5113" w:type="dxa"/>
              </w:tcPr>
              <w:p w:rsidR="00682376" w:rsidRDefault="00A54E8B">
                <w:pPr>
                  <w:pStyle w:val="NoSpacing"/>
                  <w:rPr>
                    <w:b/>
                    <w:bCs/>
                    <w:color w:val="4A442A" w:themeColor="background2" w:themeShade="40"/>
                    <w:sz w:val="24"/>
                    <w:szCs w:val="24"/>
                    <w:lang w:val="en-GB"/>
                  </w:rPr>
                </w:pPr>
                <w:r>
                  <w:rPr>
                    <w:rFonts w:hint="cs"/>
                    <w:b/>
                    <w:bCs/>
                    <w:color w:val="4A442A" w:themeColor="background2" w:themeShade="40"/>
                    <w:sz w:val="24"/>
                    <w:szCs w:val="24"/>
                    <w:rtl/>
                    <w:lang w:val="en-GB"/>
                  </w:rPr>
                  <w:t>تدقيق: د.سويره</w:t>
                </w:r>
              </w:p>
              <w:p w:rsidR="00A54E8B" w:rsidRPr="00A54E8B" w:rsidRDefault="00A54E8B">
                <w:pPr>
                  <w:pStyle w:val="NoSpacing"/>
                  <w:rPr>
                    <w:b/>
                    <w:bCs/>
                    <w:color w:val="4A442A" w:themeColor="background2" w:themeShade="40"/>
                    <w:sz w:val="24"/>
                    <w:szCs w:val="24"/>
                    <w:rtl/>
                    <w:lang w:val="en-GB"/>
                  </w:rPr>
                </w:pPr>
              </w:p>
            </w:tc>
          </w:tr>
        </w:tbl>
        <w:p w:rsidR="00A54E8B" w:rsidRPr="00A54E8B" w:rsidRDefault="00A54E8B" w:rsidP="00A54E8B">
          <w:pPr>
            <w:jc w:val="right"/>
            <w:rPr>
              <w:b/>
              <w:bCs/>
              <w:lang w:val="en-GB"/>
            </w:rPr>
          </w:pPr>
          <w:r w:rsidRPr="00A54E8B">
            <w:rPr>
              <w:b/>
              <w:bCs/>
              <w:rtl/>
              <w:lang w:val="en-GB"/>
            </w:rPr>
            <w:t>ملتقى طلاب وطالبات جامعة الملك فيصل وجامعة الدمام</w:t>
          </w:r>
        </w:p>
        <w:p w:rsidR="00A54E8B" w:rsidRPr="00A54E8B" w:rsidRDefault="00A54E8B" w:rsidP="00A54E8B">
          <w:pPr>
            <w:jc w:val="right"/>
            <w:rPr>
              <w:b/>
              <w:bCs/>
              <w:rtl/>
              <w:lang w:val="en-GB"/>
            </w:rPr>
          </w:pPr>
          <w:r w:rsidRPr="00A54E8B">
            <w:rPr>
              <w:b/>
              <w:bCs/>
              <w:rtl/>
              <w:lang w:val="en-GB"/>
            </w:rPr>
            <w:t>كلية الدراسات التطبيقية وخدمة المجتمع (التعيم عن بعد)</w:t>
          </w:r>
        </w:p>
        <w:p w:rsidR="00A54E8B" w:rsidRPr="00A54E8B" w:rsidRDefault="00A54E8B" w:rsidP="00A54E8B">
          <w:pPr>
            <w:jc w:val="right"/>
            <w:rPr>
              <w:b/>
              <w:bCs/>
              <w:rtl/>
              <w:lang w:val="en-GB"/>
            </w:rPr>
          </w:pPr>
          <w:r w:rsidRPr="00A54E8B">
            <w:rPr>
              <w:b/>
              <w:bCs/>
              <w:rtl/>
              <w:lang w:val="en-GB"/>
            </w:rPr>
            <w:t>إدارة أعمال – المستوى الخامس</w:t>
          </w:r>
        </w:p>
        <w:p w:rsidR="00A54E8B" w:rsidRPr="00A54E8B" w:rsidRDefault="00A54E8B" w:rsidP="00A54E8B">
          <w:pPr>
            <w:jc w:val="right"/>
            <w:rPr>
              <w:b/>
              <w:bCs/>
              <w:rtl/>
              <w:lang w:val="en-GB"/>
            </w:rPr>
          </w:pPr>
          <w:r w:rsidRPr="00A54E8B">
            <w:rPr>
              <w:b/>
              <w:bCs/>
              <w:rtl/>
              <w:lang w:val="en-GB"/>
            </w:rPr>
            <w:t>1437 هـ - 1438 هـ / 2016 – 2017 م</w:t>
          </w:r>
        </w:p>
        <w:p w:rsidR="00682376" w:rsidRPr="00A54E8B" w:rsidRDefault="00682376" w:rsidP="00682376">
          <w:pPr>
            <w:bidi w:val="0"/>
            <w:rPr>
              <w:b/>
              <w:bCs/>
              <w:color w:val="FF0000"/>
              <w:sz w:val="24"/>
              <w:szCs w:val="24"/>
            </w:rPr>
          </w:pPr>
        </w:p>
        <w:p w:rsidR="00682376" w:rsidRDefault="00682376" w:rsidP="00682376">
          <w:pPr>
            <w:bidi w:val="0"/>
            <w:rPr>
              <w:b/>
              <w:bCs/>
              <w:color w:val="FF0000"/>
              <w:sz w:val="24"/>
              <w:szCs w:val="24"/>
            </w:rPr>
          </w:pPr>
        </w:p>
        <w:p w:rsidR="00A54E8B" w:rsidRDefault="00A54E8B" w:rsidP="00A54E8B">
          <w:pPr>
            <w:bidi w:val="0"/>
            <w:rPr>
              <w:b/>
              <w:bCs/>
              <w:color w:val="FF0000"/>
              <w:sz w:val="24"/>
              <w:szCs w:val="24"/>
            </w:rPr>
          </w:pPr>
        </w:p>
        <w:p w:rsidR="00A54E8B" w:rsidRDefault="00A54E8B" w:rsidP="00A54E8B">
          <w:pPr>
            <w:bidi w:val="0"/>
            <w:rPr>
              <w:b/>
              <w:bCs/>
              <w:color w:val="FF0000"/>
              <w:sz w:val="24"/>
              <w:szCs w:val="24"/>
            </w:rPr>
          </w:pPr>
        </w:p>
        <w:p w:rsidR="00A54E8B" w:rsidRDefault="00A54E8B" w:rsidP="00A54E8B">
          <w:pPr>
            <w:bidi w:val="0"/>
            <w:rPr>
              <w:b/>
              <w:bCs/>
              <w:color w:val="FF0000"/>
              <w:sz w:val="24"/>
              <w:szCs w:val="24"/>
            </w:rPr>
          </w:pPr>
        </w:p>
        <w:p w:rsidR="00A54E8B" w:rsidRDefault="00A54E8B" w:rsidP="00A54E8B">
          <w:pPr>
            <w:bidi w:val="0"/>
            <w:rPr>
              <w:b/>
              <w:bCs/>
              <w:color w:val="FF0000"/>
              <w:sz w:val="24"/>
              <w:szCs w:val="24"/>
            </w:rPr>
          </w:pPr>
        </w:p>
        <w:p w:rsidR="00A54E8B" w:rsidRDefault="00A54E8B" w:rsidP="00A54E8B">
          <w:pPr>
            <w:bidi w:val="0"/>
            <w:rPr>
              <w:b/>
              <w:bCs/>
              <w:color w:val="FF0000"/>
              <w:sz w:val="24"/>
              <w:szCs w:val="24"/>
            </w:rPr>
          </w:pPr>
        </w:p>
        <w:p w:rsidR="00A54E8B" w:rsidRDefault="00A54E8B" w:rsidP="00A54E8B">
          <w:pPr>
            <w:bidi w:val="0"/>
            <w:rPr>
              <w:b/>
              <w:bCs/>
              <w:color w:val="FF0000"/>
              <w:sz w:val="24"/>
              <w:szCs w:val="24"/>
            </w:rPr>
          </w:pPr>
        </w:p>
        <w:p w:rsidR="00A54E8B" w:rsidRDefault="00A54E8B" w:rsidP="00A54E8B">
          <w:pPr>
            <w:bidi w:val="0"/>
            <w:rPr>
              <w:b/>
              <w:bCs/>
              <w:color w:val="FF0000"/>
              <w:sz w:val="24"/>
              <w:szCs w:val="24"/>
            </w:rPr>
          </w:pPr>
        </w:p>
        <w:p w:rsidR="00A54E8B" w:rsidRDefault="00A54E8B" w:rsidP="00A54E8B">
          <w:pPr>
            <w:bidi w:val="0"/>
            <w:rPr>
              <w:b/>
              <w:bCs/>
              <w:color w:val="FF0000"/>
              <w:sz w:val="24"/>
              <w:szCs w:val="24"/>
            </w:rPr>
          </w:pPr>
        </w:p>
        <w:p w:rsidR="00A54E8B" w:rsidRDefault="00A54E8B" w:rsidP="00A54E8B">
          <w:pPr>
            <w:bidi w:val="0"/>
            <w:rPr>
              <w:b/>
              <w:bCs/>
              <w:color w:val="FF0000"/>
              <w:sz w:val="24"/>
              <w:szCs w:val="24"/>
            </w:rPr>
          </w:pPr>
        </w:p>
        <w:p w:rsidR="00A54E8B" w:rsidRDefault="00A54E8B" w:rsidP="00A54E8B">
          <w:pPr>
            <w:bidi w:val="0"/>
            <w:rPr>
              <w:b/>
              <w:bCs/>
              <w:color w:val="FF0000"/>
              <w:sz w:val="24"/>
              <w:szCs w:val="24"/>
            </w:rPr>
          </w:pPr>
        </w:p>
        <w:p w:rsidR="00A54E8B" w:rsidRDefault="00A54E8B" w:rsidP="00A54E8B">
          <w:pPr>
            <w:bidi w:val="0"/>
            <w:rPr>
              <w:b/>
              <w:bCs/>
              <w:color w:val="FF0000"/>
              <w:sz w:val="24"/>
              <w:szCs w:val="24"/>
            </w:rPr>
          </w:pPr>
        </w:p>
        <w:p w:rsidR="00A54E8B" w:rsidRDefault="00A54E8B" w:rsidP="00A54E8B">
          <w:pPr>
            <w:bidi w:val="0"/>
            <w:rPr>
              <w:b/>
              <w:bCs/>
              <w:color w:val="FF0000"/>
              <w:sz w:val="24"/>
              <w:szCs w:val="24"/>
            </w:rPr>
          </w:pPr>
        </w:p>
        <w:p w:rsidR="00755E87" w:rsidRDefault="002E57A7" w:rsidP="00755E87">
          <w:pPr>
            <w:bidi w:val="0"/>
            <w:rPr>
              <w:b/>
              <w:bCs/>
              <w:color w:val="FF0000"/>
              <w:sz w:val="24"/>
              <w:szCs w:val="24"/>
            </w:rPr>
          </w:pPr>
        </w:p>
      </w:sdtContent>
    </w:sdt>
    <w:p w:rsidR="007F1DFF" w:rsidRPr="00755E87" w:rsidRDefault="00A54E8B" w:rsidP="00755E87">
      <w:pPr>
        <w:bidi w:val="0"/>
        <w:jc w:val="center"/>
        <w:rPr>
          <w:b/>
          <w:bCs/>
          <w:color w:val="FF0000"/>
          <w:sz w:val="24"/>
          <w:szCs w:val="24"/>
        </w:rPr>
      </w:pPr>
      <w:r>
        <w:rPr>
          <w:rFonts w:hint="cs"/>
          <w:color w:val="FF0000"/>
          <w:sz w:val="24"/>
          <w:szCs w:val="24"/>
          <w:rtl/>
        </w:rPr>
        <w:lastRenderedPageBreak/>
        <w:t>الفصل السادس والسابع</w:t>
      </w:r>
    </w:p>
    <w:p w:rsidR="007F1DFF" w:rsidRPr="00704CFA" w:rsidRDefault="007F1DFF" w:rsidP="007F1DFF">
      <w:pPr>
        <w:jc w:val="center"/>
        <w:rPr>
          <w:rFonts w:hint="cs"/>
          <w:color w:val="FF0000"/>
          <w:sz w:val="24"/>
          <w:szCs w:val="24"/>
          <w:rtl/>
        </w:rPr>
      </w:pPr>
      <w:r w:rsidRPr="00704CFA">
        <w:rPr>
          <w:rFonts w:hint="cs"/>
          <w:color w:val="FF0000"/>
          <w:sz w:val="24"/>
          <w:szCs w:val="24"/>
          <w:rtl/>
        </w:rPr>
        <w:t>المشتريات _التسعير</w:t>
      </w:r>
    </w:p>
    <w:p w:rsidR="007F1DFF" w:rsidRPr="00704CFA" w:rsidRDefault="007F1DFF" w:rsidP="007F1DFF">
      <w:pPr>
        <w:rPr>
          <w:color w:val="FF0000"/>
          <w:sz w:val="24"/>
          <w:szCs w:val="24"/>
          <w:rtl/>
        </w:rPr>
      </w:pPr>
      <w:r w:rsidRPr="00704CFA">
        <w:rPr>
          <w:rFonts w:hint="cs"/>
          <w:color w:val="FF0000"/>
          <w:sz w:val="24"/>
          <w:szCs w:val="24"/>
          <w:rtl/>
        </w:rPr>
        <w:t xml:space="preserve"> أولا/مقدمة.</w:t>
      </w:r>
    </w:p>
    <w:p w:rsidR="007F1DFF" w:rsidRPr="00704CFA" w:rsidRDefault="007F1DFF" w:rsidP="007F1DFF">
      <w:pPr>
        <w:rPr>
          <w:color w:val="FF0000"/>
          <w:sz w:val="24"/>
          <w:szCs w:val="24"/>
          <w:rtl/>
        </w:rPr>
      </w:pPr>
      <w:r w:rsidRPr="00704CFA">
        <w:rPr>
          <w:rFonts w:hint="cs"/>
          <w:color w:val="FF0000"/>
          <w:sz w:val="24"/>
          <w:szCs w:val="24"/>
          <w:rtl/>
        </w:rPr>
        <w:t>المشتريات</w:t>
      </w:r>
      <w:r w:rsidRPr="00704CFA">
        <w:rPr>
          <w:rFonts w:hint="cs"/>
          <w:sz w:val="24"/>
          <w:szCs w:val="24"/>
          <w:rtl/>
        </w:rPr>
        <w:t xml:space="preserve"> هي "عملية الشراء". ويرى كثير أن</w:t>
      </w:r>
      <w:r w:rsidRPr="00704CFA">
        <w:rPr>
          <w:rFonts w:hint="cs"/>
          <w:color w:val="FF0000"/>
          <w:sz w:val="24"/>
          <w:szCs w:val="24"/>
          <w:rtl/>
        </w:rPr>
        <w:t xml:space="preserve"> المشتريات </w:t>
      </w:r>
      <w:r w:rsidRPr="00704CFA">
        <w:rPr>
          <w:rFonts w:hint="cs"/>
          <w:sz w:val="24"/>
          <w:szCs w:val="24"/>
          <w:rtl/>
        </w:rPr>
        <w:t>من مسئولية قسم المشتريات فقط,إلا أن الوظيفة أكبر كثيرا من ذلك,وإذا تمت تأديتها بفعالية,تصبح كل أقسام الشركة مشمولة فيها.وعليه,</w:t>
      </w:r>
      <w:r>
        <w:rPr>
          <w:rFonts w:hint="cs"/>
          <w:color w:val="FF0000"/>
          <w:sz w:val="24"/>
          <w:szCs w:val="24"/>
          <w:rtl/>
        </w:rPr>
        <w:t xml:space="preserve">فإن </w:t>
      </w:r>
      <w:r w:rsidRPr="00704CFA">
        <w:rPr>
          <w:rFonts w:hint="cs"/>
          <w:color w:val="FF0000"/>
          <w:sz w:val="24"/>
          <w:szCs w:val="24"/>
          <w:rtl/>
        </w:rPr>
        <w:t>الحصول على المواد الصحيحة,وبالتسليم الصحيح (في الوقت والمكان المناسب).ومن المصدر الصحيح بالسعر الصحيح كلها وظائف مشتريات.</w:t>
      </w:r>
    </w:p>
    <w:p w:rsidR="007F1DFF" w:rsidRPr="00704CFA" w:rsidRDefault="007F1DFF" w:rsidP="007F1DFF">
      <w:pPr>
        <w:rPr>
          <w:color w:val="FF0000"/>
          <w:sz w:val="24"/>
          <w:szCs w:val="24"/>
          <w:u w:val="single"/>
          <w:rtl/>
        </w:rPr>
      </w:pPr>
      <w:r w:rsidRPr="00704CFA">
        <w:rPr>
          <w:rFonts w:hint="cs"/>
          <w:sz w:val="24"/>
          <w:szCs w:val="24"/>
          <w:rtl/>
        </w:rPr>
        <w:t xml:space="preserve">لذلك تكون </w:t>
      </w:r>
      <w:r w:rsidRPr="00704CFA">
        <w:rPr>
          <w:rFonts w:hint="cs"/>
          <w:color w:val="FF0000"/>
          <w:sz w:val="24"/>
          <w:szCs w:val="24"/>
          <w:u w:val="single"/>
          <w:rtl/>
        </w:rPr>
        <w:t>المشتريات هي المسئولة عن إصدار الأوامر لضمان وصول السلع في الوقت التي توجد فيه حاجة لها.</w:t>
      </w:r>
    </w:p>
    <w:p w:rsidR="007F1DFF" w:rsidRPr="00704CFA" w:rsidRDefault="007F1DFF" w:rsidP="007F1DFF">
      <w:pPr>
        <w:rPr>
          <w:sz w:val="24"/>
          <w:szCs w:val="24"/>
          <w:rtl/>
        </w:rPr>
      </w:pPr>
      <w:r w:rsidRPr="00704CFA">
        <w:rPr>
          <w:rFonts w:hint="cs"/>
          <w:sz w:val="24"/>
          <w:szCs w:val="24"/>
          <w:rtl/>
        </w:rPr>
        <w:t>ويكون لقسم المشتريات المسئولية الرئيسية لتحديد مصادر التوريد المناسبة,والتفاوض على السعر,لذلك تكون المشتريات بمعناها الواسع,هي عمل كل فرد.</w:t>
      </w:r>
    </w:p>
    <w:p w:rsidR="007F1DFF" w:rsidRPr="00704CFA" w:rsidRDefault="007F1DFF" w:rsidP="00773CFC">
      <w:pPr>
        <w:pStyle w:val="ListParagraph"/>
        <w:numPr>
          <w:ilvl w:val="0"/>
          <w:numId w:val="8"/>
        </w:numPr>
        <w:rPr>
          <w:color w:val="FF0000"/>
          <w:sz w:val="24"/>
          <w:szCs w:val="24"/>
          <w:u w:val="single"/>
        </w:rPr>
      </w:pPr>
      <w:r w:rsidRPr="00704CFA">
        <w:rPr>
          <w:rFonts w:hint="cs"/>
          <w:color w:val="FF0000"/>
          <w:sz w:val="24"/>
          <w:szCs w:val="24"/>
          <w:u w:val="single"/>
          <w:rtl/>
        </w:rPr>
        <w:t>المشتريات,ورافعة الربح.</w:t>
      </w:r>
    </w:p>
    <w:p w:rsidR="007F1DFF" w:rsidRPr="00704CFA" w:rsidRDefault="007F1DFF" w:rsidP="007F1DFF">
      <w:pPr>
        <w:rPr>
          <w:sz w:val="24"/>
          <w:szCs w:val="24"/>
          <w:rtl/>
          <w:lang w:val="en-GB"/>
        </w:rPr>
      </w:pPr>
      <w:r w:rsidRPr="00704CFA">
        <w:rPr>
          <w:rFonts w:hint="cs"/>
          <w:sz w:val="24"/>
          <w:szCs w:val="24"/>
          <w:rtl/>
        </w:rPr>
        <w:t xml:space="preserve">تنفق شركات التصنيع </w:t>
      </w:r>
      <w:r w:rsidRPr="00704CFA">
        <w:rPr>
          <w:color w:val="FF0000"/>
          <w:sz w:val="24"/>
          <w:szCs w:val="24"/>
        </w:rPr>
        <w:t>50</w:t>
      </w:r>
      <w:r w:rsidRPr="00704CFA">
        <w:rPr>
          <w:rFonts w:hint="cs"/>
          <w:color w:val="FF0000"/>
          <w:sz w:val="24"/>
          <w:szCs w:val="24"/>
          <w:rtl/>
          <w:lang w:val="en-GB"/>
        </w:rPr>
        <w:t>%,</w:t>
      </w:r>
      <w:r w:rsidRPr="00704CFA">
        <w:rPr>
          <w:rFonts w:hint="cs"/>
          <w:sz w:val="24"/>
          <w:szCs w:val="24"/>
          <w:rtl/>
          <w:lang w:val="en-GB"/>
        </w:rPr>
        <w:t xml:space="preserve"> في المتوسط,من قيمة مبيعاتها في </w:t>
      </w:r>
      <w:r w:rsidRPr="00704CFA">
        <w:rPr>
          <w:rFonts w:hint="cs"/>
          <w:color w:val="FF0000"/>
          <w:sz w:val="24"/>
          <w:szCs w:val="24"/>
          <w:rtl/>
          <w:lang w:val="en-GB"/>
        </w:rPr>
        <w:t>شراء المواد الخام,والمكونات,والتوريدات</w:t>
      </w:r>
      <w:r w:rsidRPr="00704CFA">
        <w:rPr>
          <w:rFonts w:hint="cs"/>
          <w:sz w:val="24"/>
          <w:szCs w:val="24"/>
          <w:rtl/>
          <w:lang w:val="en-GB"/>
        </w:rPr>
        <w:t>.وهو ما يعطي لوظيفة المشتريات إمكانية هائلة لزيادة الارباح.</w:t>
      </w:r>
    </w:p>
    <w:p w:rsidR="007F1DFF" w:rsidRPr="00704CFA" w:rsidRDefault="007F1DFF" w:rsidP="00773CFC">
      <w:pPr>
        <w:pStyle w:val="ListParagraph"/>
        <w:numPr>
          <w:ilvl w:val="0"/>
          <w:numId w:val="8"/>
        </w:numPr>
        <w:rPr>
          <w:color w:val="FF0000"/>
          <w:sz w:val="24"/>
          <w:szCs w:val="24"/>
          <w:u w:val="single"/>
        </w:rPr>
      </w:pPr>
      <w:r w:rsidRPr="00704CFA">
        <w:rPr>
          <w:rFonts w:hint="cs"/>
          <w:color w:val="FF0000"/>
          <w:sz w:val="24"/>
          <w:szCs w:val="24"/>
          <w:u w:val="single"/>
          <w:rtl/>
        </w:rPr>
        <w:t>أهداف المشتريات.</w:t>
      </w:r>
    </w:p>
    <w:p w:rsidR="007F1DFF" w:rsidRPr="00704CFA" w:rsidRDefault="007F1DFF" w:rsidP="007F1DFF">
      <w:pPr>
        <w:rPr>
          <w:sz w:val="24"/>
          <w:szCs w:val="24"/>
          <w:rtl/>
        </w:rPr>
      </w:pPr>
      <w:r w:rsidRPr="00704CFA">
        <w:rPr>
          <w:rFonts w:hint="cs"/>
          <w:sz w:val="24"/>
          <w:szCs w:val="24"/>
          <w:rtl/>
        </w:rPr>
        <w:t>تعتبر المشتريات هي المسئولة عن تدفق المواد في الشركة,ومتابعة المورد,وتسهيل التسليم.ويمكن أن ينتج عن عدم التسليم في الموعد المحدد فوضى للتصنيع والمبيعات إلا أن المشتريات يمكن أن تقلل المشاكل مما يزيد من الإضافة للربح.</w:t>
      </w:r>
    </w:p>
    <w:p w:rsidR="007F1DFF" w:rsidRPr="00704CFA" w:rsidRDefault="007F1DFF" w:rsidP="007F1DFF">
      <w:pPr>
        <w:rPr>
          <w:sz w:val="24"/>
          <w:szCs w:val="24"/>
          <w:u w:val="single"/>
          <w:rtl/>
        </w:rPr>
      </w:pPr>
      <w:r w:rsidRPr="00704CFA">
        <w:rPr>
          <w:rFonts w:hint="cs"/>
          <w:sz w:val="24"/>
          <w:szCs w:val="24"/>
          <w:u w:val="single"/>
          <w:rtl/>
        </w:rPr>
        <w:t>ويمكن تقسيم الأهداف إلى اربعة فئات:</w:t>
      </w:r>
    </w:p>
    <w:p w:rsidR="007F1DFF" w:rsidRPr="00704CFA" w:rsidRDefault="007F1DFF" w:rsidP="00773CFC">
      <w:pPr>
        <w:pStyle w:val="ListParagraph"/>
        <w:numPr>
          <w:ilvl w:val="0"/>
          <w:numId w:val="9"/>
        </w:numPr>
        <w:rPr>
          <w:color w:val="FF0000"/>
          <w:sz w:val="24"/>
          <w:szCs w:val="24"/>
        </w:rPr>
      </w:pPr>
      <w:r w:rsidRPr="00704CFA">
        <w:rPr>
          <w:rFonts w:hint="cs"/>
          <w:color w:val="FF0000"/>
          <w:sz w:val="24"/>
          <w:szCs w:val="24"/>
          <w:rtl/>
        </w:rPr>
        <w:t>الحصول على السلع,والخدمات بالكميات,والجودة اللازمة.</w:t>
      </w:r>
    </w:p>
    <w:p w:rsidR="007F1DFF" w:rsidRPr="00704CFA" w:rsidRDefault="007F1DFF" w:rsidP="00773CFC">
      <w:pPr>
        <w:pStyle w:val="ListParagraph"/>
        <w:numPr>
          <w:ilvl w:val="0"/>
          <w:numId w:val="9"/>
        </w:numPr>
        <w:rPr>
          <w:color w:val="FF0000"/>
          <w:sz w:val="24"/>
          <w:szCs w:val="24"/>
        </w:rPr>
      </w:pPr>
      <w:r w:rsidRPr="00704CFA">
        <w:rPr>
          <w:rFonts w:hint="cs"/>
          <w:color w:val="FF0000"/>
          <w:sz w:val="24"/>
          <w:szCs w:val="24"/>
          <w:rtl/>
        </w:rPr>
        <w:t>الحصول على السلع,والخدمات بأقل التكاليف.</w:t>
      </w:r>
    </w:p>
    <w:p w:rsidR="007F1DFF" w:rsidRPr="00704CFA" w:rsidRDefault="007F1DFF" w:rsidP="00773CFC">
      <w:pPr>
        <w:pStyle w:val="ListParagraph"/>
        <w:numPr>
          <w:ilvl w:val="0"/>
          <w:numId w:val="9"/>
        </w:numPr>
        <w:rPr>
          <w:color w:val="FF0000"/>
          <w:sz w:val="24"/>
          <w:szCs w:val="24"/>
        </w:rPr>
      </w:pPr>
      <w:r w:rsidRPr="00704CFA">
        <w:rPr>
          <w:rFonts w:hint="cs"/>
          <w:color w:val="FF0000"/>
          <w:sz w:val="24"/>
          <w:szCs w:val="24"/>
          <w:rtl/>
        </w:rPr>
        <w:t>ضمان أفضل خدمة ممكنة,والتسلم الفوري من المورد.</w:t>
      </w:r>
    </w:p>
    <w:p w:rsidR="007F1DFF" w:rsidRPr="00704CFA" w:rsidRDefault="007F1DFF" w:rsidP="00773CFC">
      <w:pPr>
        <w:pStyle w:val="ListParagraph"/>
        <w:numPr>
          <w:ilvl w:val="0"/>
          <w:numId w:val="9"/>
        </w:numPr>
        <w:rPr>
          <w:color w:val="FF0000"/>
          <w:sz w:val="24"/>
          <w:szCs w:val="24"/>
        </w:rPr>
      </w:pPr>
      <w:r w:rsidRPr="00704CFA">
        <w:rPr>
          <w:rFonts w:hint="cs"/>
          <w:color w:val="FF0000"/>
          <w:sz w:val="24"/>
          <w:szCs w:val="24"/>
          <w:rtl/>
        </w:rPr>
        <w:t>تطوير علاقات جيدة مع المورد,والحفاظ عليها,وتطوير الموردين المحتملين.</w:t>
      </w:r>
    </w:p>
    <w:p w:rsidR="007F1DFF" w:rsidRPr="00704CFA" w:rsidRDefault="007F1DFF" w:rsidP="007F1DFF">
      <w:pPr>
        <w:rPr>
          <w:sz w:val="24"/>
          <w:szCs w:val="24"/>
          <w:u w:val="single"/>
          <w:rtl/>
        </w:rPr>
      </w:pPr>
      <w:r w:rsidRPr="00704CFA">
        <w:rPr>
          <w:rFonts w:hint="cs"/>
          <w:color w:val="FF0000"/>
          <w:sz w:val="24"/>
          <w:szCs w:val="24"/>
          <w:u w:val="single"/>
          <w:rtl/>
        </w:rPr>
        <w:t>ولتحقيق الأهداف السابقة,يجب القيام ببعض الوظائف الأساسية التي تساعدنا في تحقيق هذه الأهداف:</w:t>
      </w:r>
    </w:p>
    <w:p w:rsidR="007F1DFF" w:rsidRPr="00704CFA" w:rsidRDefault="007F1DFF" w:rsidP="00773CFC">
      <w:pPr>
        <w:pStyle w:val="ListParagraph"/>
        <w:numPr>
          <w:ilvl w:val="0"/>
          <w:numId w:val="10"/>
        </w:numPr>
        <w:rPr>
          <w:sz w:val="24"/>
          <w:szCs w:val="24"/>
          <w:rtl/>
        </w:rPr>
      </w:pPr>
      <w:r w:rsidRPr="00704CFA">
        <w:rPr>
          <w:rFonts w:hint="cs"/>
          <w:sz w:val="24"/>
          <w:szCs w:val="24"/>
          <w:rtl/>
        </w:rPr>
        <w:t>تحديد مواصفات المشتريات:</w:t>
      </w:r>
      <w:r w:rsidRPr="00704CFA">
        <w:rPr>
          <w:rFonts w:hint="cs"/>
          <w:color w:val="FF0000"/>
          <w:sz w:val="24"/>
          <w:szCs w:val="24"/>
          <w:rtl/>
        </w:rPr>
        <w:t>الكمية الصحيحة,والجودة الصحيحة,والتسليم الصحيح (الوقت والمكان).</w:t>
      </w:r>
    </w:p>
    <w:p w:rsidR="007F1DFF" w:rsidRPr="00704CFA" w:rsidRDefault="007F1DFF" w:rsidP="00773CFC">
      <w:pPr>
        <w:pStyle w:val="ListParagraph"/>
        <w:numPr>
          <w:ilvl w:val="0"/>
          <w:numId w:val="10"/>
        </w:numPr>
        <w:rPr>
          <w:sz w:val="24"/>
          <w:szCs w:val="24"/>
          <w:rtl/>
        </w:rPr>
      </w:pPr>
      <w:r w:rsidRPr="00704CFA">
        <w:rPr>
          <w:rFonts w:hint="cs"/>
          <w:sz w:val="24"/>
          <w:szCs w:val="24"/>
          <w:rtl/>
        </w:rPr>
        <w:t xml:space="preserve">إختيار المورد: </w:t>
      </w:r>
      <w:r w:rsidRPr="00704CFA">
        <w:rPr>
          <w:rFonts w:hint="cs"/>
          <w:color w:val="FF0000"/>
          <w:sz w:val="24"/>
          <w:szCs w:val="24"/>
          <w:rtl/>
        </w:rPr>
        <w:t>(المصدر الصحيح).</w:t>
      </w:r>
    </w:p>
    <w:p w:rsidR="007F1DFF" w:rsidRPr="00704CFA" w:rsidRDefault="007F1DFF" w:rsidP="00773CFC">
      <w:pPr>
        <w:pStyle w:val="ListParagraph"/>
        <w:numPr>
          <w:ilvl w:val="0"/>
          <w:numId w:val="10"/>
        </w:numPr>
        <w:rPr>
          <w:sz w:val="24"/>
          <w:szCs w:val="24"/>
          <w:rtl/>
        </w:rPr>
      </w:pPr>
      <w:r w:rsidRPr="00704CFA">
        <w:rPr>
          <w:rFonts w:hint="cs"/>
          <w:sz w:val="24"/>
          <w:szCs w:val="24"/>
          <w:rtl/>
        </w:rPr>
        <w:t xml:space="preserve">التفاوض على شروط الشراء: </w:t>
      </w:r>
      <w:r w:rsidRPr="00704CFA">
        <w:rPr>
          <w:rFonts w:hint="cs"/>
          <w:color w:val="FF0000"/>
          <w:sz w:val="24"/>
          <w:szCs w:val="24"/>
          <w:rtl/>
        </w:rPr>
        <w:t>(السعر الصحيح).</w:t>
      </w:r>
    </w:p>
    <w:p w:rsidR="007F1DFF" w:rsidRPr="00704CFA" w:rsidRDefault="007F1DFF" w:rsidP="00773CFC">
      <w:pPr>
        <w:pStyle w:val="ListParagraph"/>
        <w:numPr>
          <w:ilvl w:val="0"/>
          <w:numId w:val="10"/>
        </w:numPr>
        <w:rPr>
          <w:sz w:val="24"/>
          <w:szCs w:val="24"/>
        </w:rPr>
      </w:pPr>
      <w:r w:rsidRPr="00704CFA">
        <w:rPr>
          <w:rFonts w:hint="cs"/>
          <w:sz w:val="24"/>
          <w:szCs w:val="24"/>
          <w:rtl/>
        </w:rPr>
        <w:t>إصدار أوامر الشراء وإدارتها.</w:t>
      </w:r>
    </w:p>
    <w:p w:rsidR="007F1DFF" w:rsidRPr="00704CFA" w:rsidRDefault="007F1DFF" w:rsidP="007F1DFF">
      <w:pPr>
        <w:pStyle w:val="ListParagraph"/>
        <w:ind w:left="360"/>
        <w:rPr>
          <w:sz w:val="24"/>
          <w:szCs w:val="24"/>
          <w:rtl/>
        </w:rPr>
      </w:pPr>
    </w:p>
    <w:p w:rsidR="007F1DFF" w:rsidRPr="00704CFA" w:rsidRDefault="007F1DFF" w:rsidP="00773CFC">
      <w:pPr>
        <w:pStyle w:val="ListParagraph"/>
        <w:numPr>
          <w:ilvl w:val="0"/>
          <w:numId w:val="8"/>
        </w:numPr>
        <w:rPr>
          <w:color w:val="FF0000"/>
          <w:sz w:val="24"/>
          <w:szCs w:val="24"/>
          <w:u w:val="single"/>
        </w:rPr>
      </w:pPr>
      <w:r w:rsidRPr="00704CFA">
        <w:rPr>
          <w:rFonts w:hint="cs"/>
          <w:color w:val="FF0000"/>
          <w:sz w:val="24"/>
          <w:szCs w:val="24"/>
          <w:u w:val="single"/>
          <w:rtl/>
        </w:rPr>
        <w:t>خطوات دورة المشتريات:</w:t>
      </w:r>
    </w:p>
    <w:p w:rsidR="007F1DFF" w:rsidRPr="00704CFA" w:rsidRDefault="007F1DFF" w:rsidP="007F1DFF">
      <w:pPr>
        <w:rPr>
          <w:sz w:val="24"/>
          <w:szCs w:val="24"/>
          <w:rtl/>
        </w:rPr>
      </w:pPr>
      <w:r w:rsidRPr="00704CFA">
        <w:rPr>
          <w:rFonts w:hint="cs"/>
          <w:sz w:val="24"/>
          <w:szCs w:val="24"/>
          <w:rtl/>
        </w:rPr>
        <w:t>تتكون دورة المشتريات من خطوات التالية:</w:t>
      </w:r>
    </w:p>
    <w:p w:rsidR="007F1DFF" w:rsidRPr="00704CFA" w:rsidRDefault="007F1DFF" w:rsidP="00773CFC">
      <w:pPr>
        <w:pStyle w:val="ListParagraph"/>
        <w:numPr>
          <w:ilvl w:val="0"/>
          <w:numId w:val="11"/>
        </w:numPr>
        <w:rPr>
          <w:sz w:val="24"/>
          <w:szCs w:val="24"/>
        </w:rPr>
      </w:pPr>
      <w:r w:rsidRPr="00704CFA">
        <w:rPr>
          <w:rFonts w:hint="cs"/>
          <w:color w:val="FF0000"/>
          <w:sz w:val="24"/>
          <w:szCs w:val="24"/>
          <w:rtl/>
        </w:rPr>
        <w:t>تسليم طلبات الشراء وتحليلها.</w:t>
      </w:r>
    </w:p>
    <w:p w:rsidR="007F1DFF" w:rsidRPr="00704CFA" w:rsidRDefault="007F1DFF" w:rsidP="00773CFC">
      <w:pPr>
        <w:pStyle w:val="ListParagraph"/>
        <w:numPr>
          <w:ilvl w:val="0"/>
          <w:numId w:val="11"/>
        </w:numPr>
        <w:rPr>
          <w:sz w:val="24"/>
          <w:szCs w:val="24"/>
        </w:rPr>
      </w:pPr>
      <w:r w:rsidRPr="00704CFA">
        <w:rPr>
          <w:rFonts w:hint="cs"/>
          <w:color w:val="FF0000"/>
          <w:sz w:val="24"/>
          <w:szCs w:val="24"/>
          <w:rtl/>
        </w:rPr>
        <w:t>إختيار الموردين,</w:t>
      </w:r>
      <w:r w:rsidRPr="00704CFA">
        <w:rPr>
          <w:rFonts w:hint="cs"/>
          <w:sz w:val="24"/>
          <w:szCs w:val="24"/>
          <w:rtl/>
        </w:rPr>
        <w:t>إيجاد الموردين</w:t>
      </w:r>
      <w:bookmarkStart w:id="0" w:name="_GoBack"/>
      <w:bookmarkEnd w:id="0"/>
      <w:r w:rsidRPr="00704CFA">
        <w:rPr>
          <w:rFonts w:hint="cs"/>
          <w:sz w:val="24"/>
          <w:szCs w:val="24"/>
          <w:rtl/>
        </w:rPr>
        <w:t>,وطلب قائمة أسعار منهم,وإستلام الأسعار وتحليلها,وأختيار الورد الصحيح.</w:t>
      </w:r>
    </w:p>
    <w:p w:rsidR="007F1DFF" w:rsidRPr="00704CFA" w:rsidRDefault="007F1DFF" w:rsidP="00773CFC">
      <w:pPr>
        <w:pStyle w:val="ListParagraph"/>
        <w:numPr>
          <w:ilvl w:val="0"/>
          <w:numId w:val="11"/>
        </w:numPr>
        <w:rPr>
          <w:color w:val="FF0000"/>
          <w:sz w:val="24"/>
          <w:szCs w:val="24"/>
        </w:rPr>
      </w:pPr>
      <w:r w:rsidRPr="00704CFA">
        <w:rPr>
          <w:rFonts w:hint="cs"/>
          <w:color w:val="FF0000"/>
          <w:sz w:val="24"/>
          <w:szCs w:val="24"/>
          <w:rtl/>
        </w:rPr>
        <w:lastRenderedPageBreak/>
        <w:t>تحديد السعر الصحيح.</w:t>
      </w:r>
    </w:p>
    <w:p w:rsidR="007F1DFF" w:rsidRPr="00704CFA" w:rsidRDefault="007F1DFF" w:rsidP="00773CFC">
      <w:pPr>
        <w:pStyle w:val="ListParagraph"/>
        <w:numPr>
          <w:ilvl w:val="0"/>
          <w:numId w:val="11"/>
        </w:numPr>
        <w:rPr>
          <w:color w:val="FF0000"/>
          <w:sz w:val="24"/>
          <w:szCs w:val="24"/>
        </w:rPr>
      </w:pPr>
      <w:r w:rsidRPr="00704CFA">
        <w:rPr>
          <w:rFonts w:hint="cs"/>
          <w:color w:val="FF0000"/>
          <w:sz w:val="24"/>
          <w:szCs w:val="24"/>
          <w:rtl/>
        </w:rPr>
        <w:t>إصدار أوامر الشراء.</w:t>
      </w:r>
    </w:p>
    <w:p w:rsidR="007F1DFF" w:rsidRPr="00704CFA" w:rsidRDefault="007F1DFF" w:rsidP="00773CFC">
      <w:pPr>
        <w:pStyle w:val="ListParagraph"/>
        <w:numPr>
          <w:ilvl w:val="0"/>
          <w:numId w:val="11"/>
        </w:numPr>
        <w:rPr>
          <w:color w:val="FF0000"/>
          <w:sz w:val="24"/>
          <w:szCs w:val="24"/>
        </w:rPr>
      </w:pPr>
      <w:r w:rsidRPr="00704CFA">
        <w:rPr>
          <w:rFonts w:hint="cs"/>
          <w:color w:val="FF0000"/>
          <w:sz w:val="24"/>
          <w:szCs w:val="24"/>
          <w:rtl/>
        </w:rPr>
        <w:t>المتابعة لضمان تحقيق تواريخ التسليم.</w:t>
      </w:r>
    </w:p>
    <w:p w:rsidR="007F1DFF" w:rsidRPr="00704CFA" w:rsidRDefault="007F1DFF" w:rsidP="00773CFC">
      <w:pPr>
        <w:pStyle w:val="ListParagraph"/>
        <w:numPr>
          <w:ilvl w:val="0"/>
          <w:numId w:val="11"/>
        </w:numPr>
        <w:rPr>
          <w:color w:val="FF0000"/>
          <w:sz w:val="24"/>
          <w:szCs w:val="24"/>
        </w:rPr>
      </w:pPr>
      <w:r w:rsidRPr="00704CFA">
        <w:rPr>
          <w:rFonts w:hint="cs"/>
          <w:color w:val="FF0000"/>
          <w:sz w:val="24"/>
          <w:szCs w:val="24"/>
          <w:rtl/>
        </w:rPr>
        <w:t>إستلام السلع وقبولها.</w:t>
      </w:r>
    </w:p>
    <w:p w:rsidR="007F1DFF" w:rsidRPr="00755E87" w:rsidRDefault="007F1DFF" w:rsidP="00755E87">
      <w:pPr>
        <w:pStyle w:val="ListParagraph"/>
        <w:numPr>
          <w:ilvl w:val="0"/>
          <w:numId w:val="11"/>
        </w:numPr>
        <w:rPr>
          <w:color w:val="FF0000"/>
          <w:sz w:val="24"/>
          <w:szCs w:val="24"/>
        </w:rPr>
      </w:pPr>
      <w:r w:rsidRPr="00704CFA">
        <w:rPr>
          <w:rFonts w:hint="cs"/>
          <w:color w:val="FF0000"/>
          <w:sz w:val="24"/>
          <w:szCs w:val="24"/>
          <w:rtl/>
        </w:rPr>
        <w:t>الموافقة على دفع فاتورة المورد.</w:t>
      </w:r>
    </w:p>
    <w:p w:rsidR="007F1DFF" w:rsidRPr="00704CFA" w:rsidRDefault="007F1DFF" w:rsidP="007F1DFF">
      <w:pPr>
        <w:ind w:left="360"/>
        <w:rPr>
          <w:sz w:val="24"/>
          <w:szCs w:val="24"/>
        </w:rPr>
      </w:pPr>
      <w:r w:rsidRPr="00704CFA">
        <w:rPr>
          <w:rFonts w:hint="cs"/>
          <w:noProof/>
          <w:sz w:val="24"/>
          <w:szCs w:val="24"/>
        </w:rPr>
        <w:drawing>
          <wp:inline distT="0" distB="0" distL="0" distR="0" wp14:anchorId="0E0F30CD" wp14:editId="77CFDC9F">
            <wp:extent cx="5276850" cy="2619375"/>
            <wp:effectExtent l="0" t="38100" r="0" b="66675"/>
            <wp:docPr id="28" name="Diagram 28"/>
            <wp:cNvGraphicFramePr/>
            <a:graphic xmlns:a="http://schemas.openxmlformats.org/drawingml/2006/main">
              <a:graphicData uri="http://schemas.openxmlformats.org/drawingml/2006/diagram">
                <dgm:relIds xmlns:dgm="http://schemas.openxmlformats.org/drawingml/2006/diagram" xmlns:r="http://schemas.openxmlformats.org/officeDocument/2006/relationships" r:dm="rId10" r:lo="rId11" r:qs="rId12" r:cs="rId13"/>
              </a:graphicData>
            </a:graphic>
          </wp:inline>
        </w:drawing>
      </w:r>
    </w:p>
    <w:p w:rsidR="007F1DFF" w:rsidRPr="00704CFA" w:rsidRDefault="007F1DFF" w:rsidP="007F1DFF">
      <w:pPr>
        <w:rPr>
          <w:color w:val="FF0000"/>
          <w:sz w:val="24"/>
          <w:szCs w:val="24"/>
          <w:rtl/>
        </w:rPr>
      </w:pPr>
      <w:r w:rsidRPr="00704CFA">
        <w:rPr>
          <w:rFonts w:hint="cs"/>
          <w:color w:val="FF0000"/>
          <w:sz w:val="24"/>
          <w:szCs w:val="24"/>
          <w:rtl/>
        </w:rPr>
        <w:t>اولا:تسلم وتحليل طلب الشراء:</w:t>
      </w:r>
    </w:p>
    <w:p w:rsidR="007F1DFF" w:rsidRPr="00704CFA" w:rsidRDefault="007F1DFF" w:rsidP="007F1DFF">
      <w:pPr>
        <w:rPr>
          <w:color w:val="FF0000"/>
          <w:sz w:val="24"/>
          <w:szCs w:val="24"/>
          <w:u w:val="single"/>
          <w:rtl/>
        </w:rPr>
      </w:pPr>
      <w:r w:rsidRPr="00704CFA">
        <w:rPr>
          <w:rFonts w:hint="cs"/>
          <w:sz w:val="24"/>
          <w:szCs w:val="24"/>
          <w:u w:val="single"/>
          <w:rtl/>
        </w:rPr>
        <w:t>تبدأ طلبات الشراء بالقسم أو الشخص الذي سيكون المستخدم النهائي للمواد المشتراة</w:t>
      </w:r>
      <w:r w:rsidRPr="00704CFA">
        <w:rPr>
          <w:rFonts w:hint="cs"/>
          <w:color w:val="FF0000"/>
          <w:sz w:val="24"/>
          <w:szCs w:val="24"/>
          <w:u w:val="single"/>
          <w:rtl/>
        </w:rPr>
        <w:t>.ويحتوي طلب الشراء,على أقل تقدير على المعلومات التالية:</w:t>
      </w:r>
    </w:p>
    <w:p w:rsidR="007F1DFF" w:rsidRPr="00704CFA" w:rsidRDefault="007F1DFF" w:rsidP="00773CFC">
      <w:pPr>
        <w:pStyle w:val="ListParagraph"/>
        <w:numPr>
          <w:ilvl w:val="0"/>
          <w:numId w:val="12"/>
        </w:numPr>
        <w:rPr>
          <w:sz w:val="24"/>
          <w:szCs w:val="24"/>
        </w:rPr>
      </w:pPr>
      <w:r w:rsidRPr="00704CFA">
        <w:rPr>
          <w:rFonts w:hint="cs"/>
          <w:sz w:val="24"/>
          <w:szCs w:val="24"/>
          <w:rtl/>
        </w:rPr>
        <w:t>تعريف مصدر الطلب الأصلي,وموافقة معتمدة.</w:t>
      </w:r>
    </w:p>
    <w:p w:rsidR="007F1DFF" w:rsidRPr="00704CFA" w:rsidRDefault="007F1DFF" w:rsidP="00773CFC">
      <w:pPr>
        <w:pStyle w:val="ListParagraph"/>
        <w:numPr>
          <w:ilvl w:val="0"/>
          <w:numId w:val="12"/>
        </w:numPr>
        <w:rPr>
          <w:sz w:val="24"/>
          <w:szCs w:val="24"/>
        </w:rPr>
      </w:pPr>
      <w:r w:rsidRPr="00704CFA">
        <w:rPr>
          <w:rFonts w:hint="cs"/>
          <w:sz w:val="24"/>
          <w:szCs w:val="24"/>
          <w:rtl/>
        </w:rPr>
        <w:t>الحساب الذي سيتم تحميل التكلفة عليه.</w:t>
      </w:r>
    </w:p>
    <w:p w:rsidR="007F1DFF" w:rsidRPr="00704CFA" w:rsidRDefault="007F1DFF" w:rsidP="00773CFC">
      <w:pPr>
        <w:pStyle w:val="ListParagraph"/>
        <w:numPr>
          <w:ilvl w:val="0"/>
          <w:numId w:val="12"/>
        </w:numPr>
        <w:rPr>
          <w:sz w:val="24"/>
          <w:szCs w:val="24"/>
        </w:rPr>
      </w:pPr>
      <w:r w:rsidRPr="00704CFA">
        <w:rPr>
          <w:rFonts w:hint="cs"/>
          <w:sz w:val="24"/>
          <w:szCs w:val="24"/>
          <w:rtl/>
        </w:rPr>
        <w:t>مواصفات الكمية.</w:t>
      </w:r>
    </w:p>
    <w:p w:rsidR="007F1DFF" w:rsidRPr="00704CFA" w:rsidRDefault="007F1DFF" w:rsidP="00773CFC">
      <w:pPr>
        <w:pStyle w:val="ListParagraph"/>
        <w:numPr>
          <w:ilvl w:val="0"/>
          <w:numId w:val="12"/>
        </w:numPr>
        <w:rPr>
          <w:sz w:val="24"/>
          <w:szCs w:val="24"/>
        </w:rPr>
      </w:pPr>
      <w:r w:rsidRPr="00704CFA">
        <w:rPr>
          <w:rFonts w:hint="cs"/>
          <w:sz w:val="24"/>
          <w:szCs w:val="24"/>
          <w:rtl/>
        </w:rPr>
        <w:t>الكمية,ووحدة القياس.</w:t>
      </w:r>
    </w:p>
    <w:p w:rsidR="007F1DFF" w:rsidRPr="00704CFA" w:rsidRDefault="007F1DFF" w:rsidP="00773CFC">
      <w:pPr>
        <w:pStyle w:val="ListParagraph"/>
        <w:numPr>
          <w:ilvl w:val="0"/>
          <w:numId w:val="12"/>
        </w:numPr>
        <w:rPr>
          <w:sz w:val="24"/>
          <w:szCs w:val="24"/>
        </w:rPr>
      </w:pPr>
      <w:r w:rsidRPr="00704CFA">
        <w:rPr>
          <w:rFonts w:hint="cs"/>
          <w:sz w:val="24"/>
          <w:szCs w:val="24"/>
          <w:rtl/>
        </w:rPr>
        <w:t>تاريخ ومكان التسليم.</w:t>
      </w:r>
    </w:p>
    <w:p w:rsidR="007F1DFF" w:rsidRPr="00704CFA" w:rsidRDefault="007F1DFF" w:rsidP="00773CFC">
      <w:pPr>
        <w:pStyle w:val="ListParagraph"/>
        <w:numPr>
          <w:ilvl w:val="0"/>
          <w:numId w:val="12"/>
        </w:numPr>
        <w:rPr>
          <w:sz w:val="24"/>
          <w:szCs w:val="24"/>
        </w:rPr>
      </w:pPr>
      <w:r w:rsidRPr="00704CFA">
        <w:rPr>
          <w:rFonts w:hint="cs"/>
          <w:sz w:val="24"/>
          <w:szCs w:val="24"/>
          <w:rtl/>
        </w:rPr>
        <w:t>أي معلومات إضافية لازمة.</w:t>
      </w:r>
    </w:p>
    <w:p w:rsidR="007F1DFF" w:rsidRPr="00704CFA" w:rsidRDefault="007F1DFF" w:rsidP="007F1DFF">
      <w:pPr>
        <w:rPr>
          <w:color w:val="FF0000"/>
          <w:sz w:val="24"/>
          <w:szCs w:val="24"/>
          <w:u w:val="single"/>
          <w:rtl/>
        </w:rPr>
      </w:pPr>
      <w:r w:rsidRPr="00704CFA">
        <w:rPr>
          <w:rFonts w:hint="cs"/>
          <w:color w:val="FF0000"/>
          <w:sz w:val="24"/>
          <w:szCs w:val="24"/>
          <w:u w:val="single"/>
          <w:rtl/>
        </w:rPr>
        <w:t>ثانيا: إختيار الموردين.</w:t>
      </w:r>
    </w:p>
    <w:p w:rsidR="007F1DFF" w:rsidRPr="00704CFA" w:rsidRDefault="007F1DFF" w:rsidP="007F1DFF">
      <w:pPr>
        <w:rPr>
          <w:sz w:val="24"/>
          <w:szCs w:val="24"/>
          <w:rtl/>
        </w:rPr>
      </w:pPr>
      <w:r w:rsidRPr="00704CFA">
        <w:rPr>
          <w:rFonts w:hint="cs"/>
          <w:sz w:val="24"/>
          <w:szCs w:val="24"/>
          <w:rtl/>
        </w:rPr>
        <w:t>تعد من المسئوليات المهمة لقسم المشتريات,ويتم الإحتفاظ بقائمة بالموردين الموافق عليهم.فإذا لم يسبق شراء العنصر من قبل,أو لم يوجد مورد مقبول,يجب عمل بحث لتحديد الموردين المناسبين,وإذا كانت قيمة الأمر صغيره أو لعناصر نمطية,يمكن أن يوجد المورد في كتالوج, أو دورية مهنية, أو دليل.</w:t>
      </w:r>
    </w:p>
    <w:p w:rsidR="007F1DFF" w:rsidRPr="00704CFA" w:rsidRDefault="007F1DFF" w:rsidP="007F1DFF">
      <w:pPr>
        <w:rPr>
          <w:color w:val="FF0000"/>
          <w:sz w:val="24"/>
          <w:szCs w:val="24"/>
          <w:u w:val="single"/>
          <w:rtl/>
        </w:rPr>
      </w:pPr>
      <w:r w:rsidRPr="00704CFA">
        <w:rPr>
          <w:rFonts w:hint="cs"/>
          <w:color w:val="FF0000"/>
          <w:sz w:val="24"/>
          <w:szCs w:val="24"/>
          <w:u w:val="single"/>
          <w:rtl/>
        </w:rPr>
        <w:t>ثالثا: طلب الأسعار.</w:t>
      </w:r>
    </w:p>
    <w:p w:rsidR="007F1DFF" w:rsidRPr="00704CFA" w:rsidRDefault="007F1DFF" w:rsidP="007F1DFF">
      <w:pPr>
        <w:rPr>
          <w:sz w:val="24"/>
          <w:szCs w:val="24"/>
          <w:rtl/>
        </w:rPr>
      </w:pPr>
      <w:r w:rsidRPr="00704CFA">
        <w:rPr>
          <w:rFonts w:hint="cs"/>
          <w:color w:val="FF0000"/>
          <w:sz w:val="24"/>
          <w:szCs w:val="24"/>
          <w:rtl/>
        </w:rPr>
        <w:t xml:space="preserve">طلب الأسعار </w:t>
      </w:r>
      <w:r w:rsidRPr="00704CFA">
        <w:rPr>
          <w:rFonts w:hint="cs"/>
          <w:sz w:val="24"/>
          <w:szCs w:val="24"/>
          <w:rtl/>
        </w:rPr>
        <w:t>هو إستفسار مكتوب يرسل إلى موردين كافين لضمان تسليم أسعار منافسة,وإعتمادية.وبعد أن يكمل الموردون الأسعار,يعيدوها للمشتري وتحلل الأسعار ومدى إرتباطها بالمواصفات,وشروط البيع,والتسليم,وشروط الدفع.ويكون الإختيار النهائي هو تسوية بين العوامل التقنية,والسعر,وعادة يكون كل من قسمى الإصدار,والمشتريات مشاركين في القرار.</w:t>
      </w:r>
    </w:p>
    <w:p w:rsidR="007F1DFF" w:rsidRPr="00704CFA" w:rsidRDefault="007F1DFF" w:rsidP="007F1DFF">
      <w:pPr>
        <w:rPr>
          <w:color w:val="FF0000"/>
          <w:sz w:val="24"/>
          <w:szCs w:val="24"/>
          <w:u w:val="single"/>
          <w:rtl/>
        </w:rPr>
      </w:pPr>
      <w:r w:rsidRPr="00704CFA">
        <w:rPr>
          <w:rFonts w:hint="cs"/>
          <w:color w:val="FF0000"/>
          <w:sz w:val="24"/>
          <w:szCs w:val="24"/>
          <w:u w:val="single"/>
          <w:rtl/>
        </w:rPr>
        <w:t>رابعا: تحديد السعر الصحيح.</w:t>
      </w:r>
    </w:p>
    <w:p w:rsidR="007F1DFF" w:rsidRPr="00704CFA" w:rsidRDefault="007F1DFF" w:rsidP="007F1DFF">
      <w:pPr>
        <w:rPr>
          <w:sz w:val="24"/>
          <w:szCs w:val="24"/>
          <w:rtl/>
        </w:rPr>
      </w:pPr>
      <w:r w:rsidRPr="00704CFA">
        <w:rPr>
          <w:rFonts w:hint="cs"/>
          <w:sz w:val="24"/>
          <w:szCs w:val="24"/>
          <w:rtl/>
        </w:rPr>
        <w:lastRenderedPageBreak/>
        <w:t xml:space="preserve">يعتبر </w:t>
      </w:r>
      <w:r w:rsidRPr="00704CFA">
        <w:rPr>
          <w:rFonts w:hint="cs"/>
          <w:color w:val="FF0000"/>
          <w:sz w:val="24"/>
          <w:szCs w:val="24"/>
          <w:rtl/>
        </w:rPr>
        <w:t xml:space="preserve">تحديد السعر الصحيح </w:t>
      </w:r>
      <w:r w:rsidRPr="00704CFA">
        <w:rPr>
          <w:rFonts w:hint="cs"/>
          <w:sz w:val="24"/>
          <w:szCs w:val="24"/>
          <w:rtl/>
        </w:rPr>
        <w:t>من مسئولية قسم المشتريات,ويرتبط إرتباطاَ وثقياَ بإختيار الموردين,ويكون قسم المشتريات مسئولاَ أيضا عن التفاوض على السعر,للحصول على أفضل سعر من المورد.</w:t>
      </w:r>
    </w:p>
    <w:p w:rsidR="007F1DFF" w:rsidRPr="00704CFA" w:rsidRDefault="007F1DFF" w:rsidP="007F1DFF">
      <w:pPr>
        <w:rPr>
          <w:color w:val="FF0000"/>
          <w:sz w:val="24"/>
          <w:szCs w:val="24"/>
          <w:u w:val="single"/>
          <w:rtl/>
        </w:rPr>
      </w:pPr>
      <w:r w:rsidRPr="00704CFA">
        <w:rPr>
          <w:rFonts w:hint="cs"/>
          <w:color w:val="FF0000"/>
          <w:sz w:val="24"/>
          <w:szCs w:val="24"/>
          <w:u w:val="single"/>
          <w:rtl/>
        </w:rPr>
        <w:t>خامسا: إصدار أمر الشراء.</w:t>
      </w:r>
    </w:p>
    <w:p w:rsidR="007F1DFF" w:rsidRPr="00704CFA" w:rsidRDefault="007F1DFF" w:rsidP="00773CFC">
      <w:pPr>
        <w:pStyle w:val="ListParagraph"/>
        <w:numPr>
          <w:ilvl w:val="0"/>
          <w:numId w:val="37"/>
        </w:numPr>
        <w:rPr>
          <w:sz w:val="24"/>
          <w:szCs w:val="24"/>
          <w:rtl/>
        </w:rPr>
      </w:pPr>
      <w:r w:rsidRPr="00704CFA">
        <w:rPr>
          <w:rFonts w:hint="cs"/>
          <w:sz w:val="24"/>
          <w:szCs w:val="24"/>
          <w:rtl/>
        </w:rPr>
        <w:t>يكون أمر الشراء عرض قانون للشراء.</w:t>
      </w:r>
    </w:p>
    <w:p w:rsidR="007F1DFF" w:rsidRPr="00704CFA" w:rsidRDefault="007F1DFF" w:rsidP="00773CFC">
      <w:pPr>
        <w:pStyle w:val="ListParagraph"/>
        <w:numPr>
          <w:ilvl w:val="0"/>
          <w:numId w:val="37"/>
        </w:numPr>
        <w:rPr>
          <w:sz w:val="24"/>
          <w:szCs w:val="24"/>
          <w:rtl/>
        </w:rPr>
      </w:pPr>
      <w:r w:rsidRPr="00704CFA">
        <w:rPr>
          <w:rFonts w:hint="cs"/>
          <w:sz w:val="24"/>
          <w:szCs w:val="24"/>
          <w:rtl/>
        </w:rPr>
        <w:t>وبقبول المورد له فإنه يصبح عقد قانوني لتسليم السلع,وفقا للشروط المحدودة.</w:t>
      </w:r>
    </w:p>
    <w:p w:rsidR="007F1DFF" w:rsidRPr="00704CFA" w:rsidRDefault="007F1DFF" w:rsidP="00773CFC">
      <w:pPr>
        <w:pStyle w:val="ListParagraph"/>
        <w:numPr>
          <w:ilvl w:val="0"/>
          <w:numId w:val="37"/>
        </w:numPr>
        <w:rPr>
          <w:color w:val="FF0000"/>
          <w:sz w:val="24"/>
          <w:szCs w:val="24"/>
          <w:rtl/>
        </w:rPr>
      </w:pPr>
      <w:r w:rsidRPr="00704CFA">
        <w:rPr>
          <w:rFonts w:hint="cs"/>
          <w:sz w:val="24"/>
          <w:szCs w:val="24"/>
          <w:rtl/>
        </w:rPr>
        <w:t xml:space="preserve">ويعد أمر الشراء من: </w:t>
      </w:r>
      <w:r w:rsidRPr="00704CFA">
        <w:rPr>
          <w:rFonts w:hint="cs"/>
          <w:color w:val="FF0000"/>
          <w:sz w:val="24"/>
          <w:szCs w:val="24"/>
          <w:rtl/>
        </w:rPr>
        <w:t>طلب الشراء,وأسعار المورد,ومن المعلومات الإضافية اللازمة.</w:t>
      </w:r>
    </w:p>
    <w:p w:rsidR="007F1DFF" w:rsidRPr="00704CFA" w:rsidRDefault="007F1DFF" w:rsidP="00773CFC">
      <w:pPr>
        <w:pStyle w:val="ListParagraph"/>
        <w:numPr>
          <w:ilvl w:val="0"/>
          <w:numId w:val="37"/>
        </w:numPr>
        <w:rPr>
          <w:sz w:val="24"/>
          <w:szCs w:val="24"/>
          <w:rtl/>
        </w:rPr>
      </w:pPr>
      <w:r w:rsidRPr="00704CFA">
        <w:rPr>
          <w:rFonts w:hint="cs"/>
          <w:sz w:val="24"/>
          <w:szCs w:val="24"/>
          <w:rtl/>
        </w:rPr>
        <w:t>ترسل نسخ منه للمورد وتحتفظ بنسخة في قسم المشتريات,والقسم الطالب للشراء.</w:t>
      </w:r>
    </w:p>
    <w:p w:rsidR="007F1DFF" w:rsidRPr="00704CFA" w:rsidRDefault="007F1DFF" w:rsidP="007F1DFF">
      <w:pPr>
        <w:rPr>
          <w:color w:val="FF0000"/>
          <w:sz w:val="24"/>
          <w:szCs w:val="24"/>
          <w:u w:val="single"/>
          <w:rtl/>
        </w:rPr>
      </w:pPr>
      <w:r w:rsidRPr="00704CFA">
        <w:rPr>
          <w:rFonts w:hint="cs"/>
          <w:color w:val="FF0000"/>
          <w:sz w:val="24"/>
          <w:szCs w:val="24"/>
          <w:u w:val="single"/>
          <w:rtl/>
        </w:rPr>
        <w:t>سادسا: المتابعة والتسليم.</w:t>
      </w:r>
    </w:p>
    <w:p w:rsidR="007F1DFF" w:rsidRPr="00704CFA" w:rsidRDefault="007F1DFF" w:rsidP="00773CFC">
      <w:pPr>
        <w:pStyle w:val="ListParagraph"/>
        <w:numPr>
          <w:ilvl w:val="0"/>
          <w:numId w:val="35"/>
        </w:numPr>
        <w:rPr>
          <w:sz w:val="24"/>
          <w:szCs w:val="24"/>
          <w:rtl/>
        </w:rPr>
      </w:pPr>
      <w:r w:rsidRPr="00704CFA">
        <w:rPr>
          <w:rFonts w:hint="cs"/>
          <w:sz w:val="24"/>
          <w:szCs w:val="24"/>
          <w:rtl/>
        </w:rPr>
        <w:t>يكون المورد مسئولا عن تسليم العناصر المطلوبة في الوقت المحدد للتسليم ويكون قسم المشتريات مسئولا عن ضمان أن يسلم المورد في الوقت المحدد.</w:t>
      </w:r>
    </w:p>
    <w:p w:rsidR="007F1DFF" w:rsidRPr="00704CFA" w:rsidRDefault="007F1DFF" w:rsidP="00773CFC">
      <w:pPr>
        <w:pStyle w:val="ListParagraph"/>
        <w:numPr>
          <w:ilvl w:val="0"/>
          <w:numId w:val="35"/>
        </w:numPr>
        <w:rPr>
          <w:sz w:val="24"/>
          <w:szCs w:val="24"/>
          <w:rtl/>
        </w:rPr>
      </w:pPr>
      <w:r w:rsidRPr="00704CFA">
        <w:rPr>
          <w:rFonts w:hint="cs"/>
          <w:sz w:val="24"/>
          <w:szCs w:val="24"/>
          <w:rtl/>
        </w:rPr>
        <w:t xml:space="preserve">إذا كان هناك شك في إمكانية تحقيق ضمان,فقسم المشتريات عليه أن يجد الوقت لإتخاذ الإجراءات التصحيحية.ويشمل هذا: </w:t>
      </w:r>
      <w:r w:rsidRPr="00704CFA">
        <w:rPr>
          <w:rFonts w:hint="cs"/>
          <w:color w:val="FF0000"/>
          <w:sz w:val="24"/>
          <w:szCs w:val="24"/>
          <w:rtl/>
        </w:rPr>
        <w:t>تسهيل النقل,مصادر توريد بديلة,العمل مع المورد لحل مشاكله أو إعادة جدولة الإنتاج.</w:t>
      </w:r>
    </w:p>
    <w:p w:rsidR="007F1DFF" w:rsidRPr="00704CFA" w:rsidRDefault="007F1DFF" w:rsidP="00773CFC">
      <w:pPr>
        <w:pStyle w:val="ListParagraph"/>
        <w:numPr>
          <w:ilvl w:val="0"/>
          <w:numId w:val="35"/>
        </w:numPr>
        <w:rPr>
          <w:sz w:val="24"/>
          <w:szCs w:val="24"/>
          <w:rtl/>
        </w:rPr>
      </w:pPr>
      <w:r w:rsidRPr="00704CFA">
        <w:rPr>
          <w:rFonts w:hint="cs"/>
          <w:sz w:val="24"/>
          <w:szCs w:val="24"/>
          <w:rtl/>
        </w:rPr>
        <w:t>يكون قسم المشتريات مسئولا عن العمل المورد على أي تغيرات في متطلبات التسليم,ويجب أن يخبر المشتري المورد بالمتطلبات الحقيقية حتى يوفر المطلوب في وقت الحاجة له.</w:t>
      </w:r>
    </w:p>
    <w:p w:rsidR="007F1DFF" w:rsidRPr="00704CFA" w:rsidRDefault="007F1DFF" w:rsidP="007F1DFF">
      <w:pPr>
        <w:rPr>
          <w:color w:val="FF0000"/>
          <w:sz w:val="24"/>
          <w:szCs w:val="24"/>
          <w:u w:val="single"/>
          <w:rtl/>
        </w:rPr>
      </w:pPr>
      <w:r w:rsidRPr="00704CFA">
        <w:rPr>
          <w:rFonts w:hint="cs"/>
          <w:color w:val="FF0000"/>
          <w:sz w:val="24"/>
          <w:szCs w:val="24"/>
          <w:u w:val="single"/>
          <w:rtl/>
        </w:rPr>
        <w:t>سابعا: إستلام السلع وقبولها.</w:t>
      </w:r>
    </w:p>
    <w:p w:rsidR="007F1DFF" w:rsidRPr="00704CFA" w:rsidRDefault="007F1DFF" w:rsidP="00773CFC">
      <w:pPr>
        <w:pStyle w:val="ListParagraph"/>
        <w:numPr>
          <w:ilvl w:val="0"/>
          <w:numId w:val="36"/>
        </w:numPr>
        <w:rPr>
          <w:sz w:val="24"/>
          <w:szCs w:val="24"/>
          <w:rtl/>
        </w:rPr>
      </w:pPr>
      <w:r w:rsidRPr="00704CFA">
        <w:rPr>
          <w:rFonts w:hint="cs"/>
          <w:sz w:val="24"/>
          <w:szCs w:val="24"/>
          <w:rtl/>
        </w:rPr>
        <w:t>تفحص السلع عند إستلامها؛لضمان أنها السلع الصحيحة بالكميات الصحيحة ولم تتلف أثناء النقل.</w:t>
      </w:r>
    </w:p>
    <w:p w:rsidR="007F1DFF" w:rsidRPr="00704CFA" w:rsidRDefault="007F1DFF" w:rsidP="00773CFC">
      <w:pPr>
        <w:pStyle w:val="ListParagraph"/>
        <w:numPr>
          <w:ilvl w:val="0"/>
          <w:numId w:val="36"/>
        </w:numPr>
        <w:rPr>
          <w:sz w:val="24"/>
          <w:szCs w:val="24"/>
          <w:rtl/>
        </w:rPr>
      </w:pPr>
      <w:r w:rsidRPr="00704CFA">
        <w:rPr>
          <w:rFonts w:hint="cs"/>
          <w:sz w:val="24"/>
          <w:szCs w:val="24"/>
          <w:rtl/>
        </w:rPr>
        <w:t xml:space="preserve">بإستخدام نسخة أمر الشراء لدى القسم الإستلام,وفاتورة الشحن التي يقدمها الناقل يقبل قسم الإستلام السلع,ويعد تقرير الإستلام مع ذكر أي ملاحظات بأي </w:t>
      </w:r>
      <w:r>
        <w:rPr>
          <w:rFonts w:hint="cs"/>
          <w:sz w:val="24"/>
          <w:szCs w:val="24"/>
          <w:rtl/>
        </w:rPr>
        <w:t>تباينات</w:t>
      </w:r>
      <w:r w:rsidRPr="00704CFA">
        <w:rPr>
          <w:rFonts w:hint="cs"/>
          <w:sz w:val="24"/>
          <w:szCs w:val="24"/>
          <w:rtl/>
        </w:rPr>
        <w:t>,فإذا كان مطلوب مزيد من الفحص,مثل: (مراقبة الجودة) ترسل السلع إلى مراقبة الجودة, أو يحتفظ بها لفحصها.</w:t>
      </w:r>
    </w:p>
    <w:p w:rsidR="007F1DFF" w:rsidRPr="00704CFA" w:rsidRDefault="007F1DFF" w:rsidP="00773CFC">
      <w:pPr>
        <w:pStyle w:val="ListParagraph"/>
        <w:numPr>
          <w:ilvl w:val="0"/>
          <w:numId w:val="36"/>
        </w:numPr>
        <w:rPr>
          <w:sz w:val="24"/>
          <w:szCs w:val="24"/>
          <w:rtl/>
        </w:rPr>
      </w:pPr>
      <w:r w:rsidRPr="00704CFA">
        <w:rPr>
          <w:rFonts w:hint="cs"/>
          <w:sz w:val="24"/>
          <w:szCs w:val="24"/>
          <w:rtl/>
        </w:rPr>
        <w:t>إذا تم إستلام سلع تالفة يخطر قسم الإستلام قسم المشتريات بذلك,ويحتفظ بالسلع لمزيد من الإجراءات,وعندما تكون السلع سليمة وليست بحاجة للفحص,ترسل للقسم الذي طلبها في الأصل أو إلى المخزن.</w:t>
      </w:r>
    </w:p>
    <w:p w:rsidR="007F1DFF" w:rsidRPr="00704CFA" w:rsidRDefault="007F1DFF" w:rsidP="00773CFC">
      <w:pPr>
        <w:pStyle w:val="ListParagraph"/>
        <w:numPr>
          <w:ilvl w:val="0"/>
          <w:numId w:val="36"/>
        </w:numPr>
        <w:rPr>
          <w:sz w:val="24"/>
          <w:szCs w:val="24"/>
          <w:rtl/>
        </w:rPr>
      </w:pPr>
      <w:r w:rsidRPr="00704CFA">
        <w:rPr>
          <w:rFonts w:hint="cs"/>
          <w:sz w:val="24"/>
          <w:szCs w:val="24"/>
          <w:rtl/>
        </w:rPr>
        <w:t xml:space="preserve">عند </w:t>
      </w:r>
      <w:r w:rsidRPr="00704CFA">
        <w:rPr>
          <w:rFonts w:hint="cs"/>
          <w:color w:val="FF0000"/>
          <w:sz w:val="24"/>
          <w:szCs w:val="24"/>
          <w:rtl/>
        </w:rPr>
        <w:t xml:space="preserve">ذلك ترسل نسخة من تقرير الإستلام لقسم المشتريات </w:t>
      </w:r>
      <w:r w:rsidRPr="00704CFA">
        <w:rPr>
          <w:rFonts w:hint="cs"/>
          <w:sz w:val="24"/>
          <w:szCs w:val="24"/>
          <w:rtl/>
        </w:rPr>
        <w:t>ويذكر التباين أو التعارض عن أمر الشراء, فإذا أعتبر الأمر كاملاَ يغلق قسم الإستلام نسخته,ويخطر قسم المشتريات,وإذا لم يكتمل يظل أمر الشراء مفتوح منتظر إكتماله,وإذا كانت مراقبة الجودة قد فحصت السلع فإنها تخطر قسم المشتريات إذا قبلت السلع أم لا.</w:t>
      </w:r>
    </w:p>
    <w:p w:rsidR="007F1DFF" w:rsidRPr="00704CFA" w:rsidRDefault="007F1DFF" w:rsidP="007F1DFF">
      <w:pPr>
        <w:rPr>
          <w:color w:val="FF0000"/>
          <w:sz w:val="24"/>
          <w:szCs w:val="24"/>
          <w:u w:val="single"/>
          <w:rtl/>
        </w:rPr>
      </w:pPr>
      <w:r w:rsidRPr="00704CFA">
        <w:rPr>
          <w:rFonts w:hint="cs"/>
          <w:color w:val="FF0000"/>
          <w:sz w:val="24"/>
          <w:szCs w:val="24"/>
          <w:u w:val="single"/>
          <w:rtl/>
        </w:rPr>
        <w:t>ثامنا: الموافقة على فاتورة المورد للدفع.</w:t>
      </w:r>
    </w:p>
    <w:p w:rsidR="007F1DFF" w:rsidRPr="00704CFA" w:rsidRDefault="007F1DFF" w:rsidP="007F1DFF">
      <w:pPr>
        <w:rPr>
          <w:sz w:val="24"/>
          <w:szCs w:val="24"/>
          <w:rtl/>
        </w:rPr>
      </w:pPr>
      <w:r w:rsidRPr="00704CFA">
        <w:rPr>
          <w:rFonts w:hint="cs"/>
          <w:sz w:val="24"/>
          <w:szCs w:val="24"/>
          <w:rtl/>
        </w:rPr>
        <w:t xml:space="preserve">عند إستلام فاتورة المورد, توجد </w:t>
      </w:r>
      <w:r w:rsidRPr="00704CFA">
        <w:rPr>
          <w:rFonts w:hint="cs"/>
          <w:color w:val="FF0000"/>
          <w:sz w:val="24"/>
          <w:szCs w:val="24"/>
          <w:rtl/>
        </w:rPr>
        <w:t xml:space="preserve">ثلاثة معلومات </w:t>
      </w:r>
      <w:r w:rsidRPr="00704CFA">
        <w:rPr>
          <w:rFonts w:hint="cs"/>
          <w:sz w:val="24"/>
          <w:szCs w:val="24"/>
          <w:rtl/>
        </w:rPr>
        <w:t>يجب أن تتفق مع بعضها وهي:</w:t>
      </w:r>
    </w:p>
    <w:p w:rsidR="007F1DFF" w:rsidRPr="00704CFA" w:rsidRDefault="007F1DFF" w:rsidP="007F1DFF">
      <w:pPr>
        <w:rPr>
          <w:sz w:val="24"/>
          <w:szCs w:val="24"/>
          <w:rtl/>
        </w:rPr>
      </w:pPr>
      <w:r w:rsidRPr="00704CFA">
        <w:rPr>
          <w:rFonts w:hint="cs"/>
          <w:color w:val="FF0000"/>
          <w:sz w:val="24"/>
          <w:szCs w:val="24"/>
          <w:rtl/>
        </w:rPr>
        <w:t xml:space="preserve">(أمر الشراء </w:t>
      </w:r>
      <w:r w:rsidRPr="00704CFA">
        <w:rPr>
          <w:color w:val="FF0000"/>
          <w:sz w:val="24"/>
          <w:szCs w:val="24"/>
          <w:rtl/>
        </w:rPr>
        <w:t>–</w:t>
      </w:r>
      <w:r w:rsidRPr="00704CFA">
        <w:rPr>
          <w:rFonts w:hint="cs"/>
          <w:color w:val="FF0000"/>
          <w:sz w:val="24"/>
          <w:szCs w:val="24"/>
          <w:rtl/>
        </w:rPr>
        <w:t xml:space="preserve"> أمر الإستلام </w:t>
      </w:r>
      <w:r w:rsidRPr="00704CFA">
        <w:rPr>
          <w:color w:val="FF0000"/>
          <w:sz w:val="24"/>
          <w:szCs w:val="24"/>
          <w:rtl/>
        </w:rPr>
        <w:t>–</w:t>
      </w:r>
      <w:r w:rsidRPr="00704CFA">
        <w:rPr>
          <w:rFonts w:hint="cs"/>
          <w:color w:val="FF0000"/>
          <w:sz w:val="24"/>
          <w:szCs w:val="24"/>
          <w:rtl/>
        </w:rPr>
        <w:t xml:space="preserve"> الفاتورة), </w:t>
      </w:r>
      <w:r w:rsidRPr="00704CFA">
        <w:rPr>
          <w:rFonts w:hint="cs"/>
          <w:sz w:val="24"/>
          <w:szCs w:val="24"/>
          <w:rtl/>
        </w:rPr>
        <w:t>حيث يجب أن تتساوى العناصر والكميات عليها, ويجب أن تكون الأسعار نفس الشيء على أمر الشراء والفاتورة, كما يجب التأكد من الخصومات وشروط أمر الشراء الأصلي مقابل الفاتورة, ويعمل قسم المشتريات على التحقق من صحتها وتسوية أي أختلافات,وبعد القبول ترسل الفاتورة لحسابات الدائنين للدفع.</w:t>
      </w:r>
    </w:p>
    <w:p w:rsidR="007F1DFF" w:rsidRPr="00704CFA" w:rsidRDefault="007F1DFF" w:rsidP="007F1DFF">
      <w:pPr>
        <w:rPr>
          <w:sz w:val="24"/>
          <w:szCs w:val="24"/>
          <w:rtl/>
        </w:rPr>
      </w:pPr>
      <w:r w:rsidRPr="00704CFA">
        <w:rPr>
          <w:rFonts w:hint="cs"/>
          <w:sz w:val="24"/>
          <w:szCs w:val="24"/>
          <w:rtl/>
        </w:rPr>
        <w:t>ثانيا: تحديد المواصفات.</w:t>
      </w:r>
    </w:p>
    <w:p w:rsidR="007F1DFF" w:rsidRPr="00704CFA" w:rsidRDefault="007F1DFF" w:rsidP="00773CFC">
      <w:pPr>
        <w:pStyle w:val="ListParagraph"/>
        <w:numPr>
          <w:ilvl w:val="0"/>
          <w:numId w:val="16"/>
        </w:numPr>
        <w:rPr>
          <w:color w:val="FF0000"/>
          <w:sz w:val="24"/>
          <w:szCs w:val="24"/>
          <w:u w:val="single"/>
        </w:rPr>
      </w:pPr>
      <w:r w:rsidRPr="00704CFA">
        <w:rPr>
          <w:rFonts w:hint="cs"/>
          <w:color w:val="FF0000"/>
          <w:sz w:val="24"/>
          <w:szCs w:val="24"/>
          <w:u w:val="single"/>
          <w:rtl/>
        </w:rPr>
        <w:t xml:space="preserve">تحديد المواصفات. </w:t>
      </w:r>
    </w:p>
    <w:p w:rsidR="007F1DFF" w:rsidRPr="00704CFA" w:rsidRDefault="007F1DFF" w:rsidP="007F1DFF">
      <w:pPr>
        <w:ind w:left="360"/>
        <w:rPr>
          <w:sz w:val="24"/>
          <w:szCs w:val="24"/>
          <w:rtl/>
        </w:rPr>
      </w:pPr>
      <w:r w:rsidRPr="00704CFA">
        <w:rPr>
          <w:rFonts w:hint="cs"/>
          <w:sz w:val="24"/>
          <w:szCs w:val="24"/>
          <w:rtl/>
        </w:rPr>
        <w:t xml:space="preserve">عند شراء عنصر أو خدمة من مورد, تؤخذ عدة عوامل في الحسبان عند تحديد المواصفات,وعي تقسم إلى ثلاثة فئات واسعة: </w:t>
      </w:r>
    </w:p>
    <w:p w:rsidR="007F1DFF" w:rsidRPr="00704CFA" w:rsidRDefault="007F1DFF" w:rsidP="007F1DFF">
      <w:pPr>
        <w:rPr>
          <w:color w:val="FF0000"/>
          <w:sz w:val="24"/>
          <w:szCs w:val="24"/>
          <w:rtl/>
        </w:rPr>
      </w:pPr>
      <w:r w:rsidRPr="00704CFA">
        <w:rPr>
          <w:rFonts w:hint="cs"/>
          <w:color w:val="FF0000"/>
          <w:sz w:val="24"/>
          <w:szCs w:val="24"/>
          <w:rtl/>
        </w:rPr>
        <w:lastRenderedPageBreak/>
        <w:t xml:space="preserve">(متطلبات الكمية </w:t>
      </w:r>
      <w:r w:rsidRPr="00704CFA">
        <w:rPr>
          <w:color w:val="FF0000"/>
          <w:sz w:val="24"/>
          <w:szCs w:val="24"/>
          <w:rtl/>
        </w:rPr>
        <w:t>–</w:t>
      </w:r>
      <w:r w:rsidRPr="00704CFA">
        <w:rPr>
          <w:rFonts w:hint="cs"/>
          <w:color w:val="FF0000"/>
          <w:sz w:val="24"/>
          <w:szCs w:val="24"/>
          <w:rtl/>
        </w:rPr>
        <w:t xml:space="preserve"> متطلبات السعر </w:t>
      </w:r>
      <w:r w:rsidRPr="00704CFA">
        <w:rPr>
          <w:color w:val="FF0000"/>
          <w:sz w:val="24"/>
          <w:szCs w:val="24"/>
          <w:rtl/>
        </w:rPr>
        <w:t>–</w:t>
      </w:r>
      <w:r w:rsidRPr="00704CFA">
        <w:rPr>
          <w:rFonts w:hint="cs"/>
          <w:color w:val="FF0000"/>
          <w:sz w:val="24"/>
          <w:szCs w:val="24"/>
          <w:rtl/>
        </w:rPr>
        <w:t xml:space="preserve"> التطلبات الوظيفية).</w:t>
      </w:r>
    </w:p>
    <w:p w:rsidR="007F1DFF" w:rsidRPr="00704CFA" w:rsidRDefault="007F1DFF" w:rsidP="00773CFC">
      <w:pPr>
        <w:pStyle w:val="ListParagraph"/>
        <w:numPr>
          <w:ilvl w:val="0"/>
          <w:numId w:val="15"/>
        </w:numPr>
        <w:rPr>
          <w:color w:val="FF0000"/>
          <w:sz w:val="24"/>
          <w:szCs w:val="24"/>
          <w:u w:val="single"/>
        </w:rPr>
      </w:pPr>
      <w:r w:rsidRPr="00704CFA">
        <w:rPr>
          <w:rFonts w:hint="cs"/>
          <w:color w:val="FF0000"/>
          <w:sz w:val="24"/>
          <w:szCs w:val="24"/>
          <w:u w:val="single"/>
          <w:rtl/>
        </w:rPr>
        <w:t>متطلبات الكمية.</w:t>
      </w:r>
    </w:p>
    <w:p w:rsidR="007F1DFF" w:rsidRPr="00704CFA" w:rsidRDefault="007F1DFF" w:rsidP="007F1DFF">
      <w:pPr>
        <w:rPr>
          <w:sz w:val="24"/>
          <w:szCs w:val="24"/>
          <w:rtl/>
        </w:rPr>
      </w:pPr>
      <w:r w:rsidRPr="00704CFA">
        <w:rPr>
          <w:rFonts w:hint="cs"/>
          <w:sz w:val="24"/>
          <w:szCs w:val="24"/>
          <w:rtl/>
        </w:rPr>
        <w:t>تعتبر الكمية مهمة لأنها ستكون عاملاَ مؤثراَ في طريقة تصميم المنتج,والتي يتم تصنيعه بها.</w:t>
      </w:r>
    </w:p>
    <w:p w:rsidR="007F1DFF" w:rsidRPr="00704CFA" w:rsidRDefault="007F1DFF" w:rsidP="007F1DFF">
      <w:pPr>
        <w:rPr>
          <w:sz w:val="24"/>
          <w:szCs w:val="24"/>
          <w:rtl/>
        </w:rPr>
      </w:pPr>
      <w:r w:rsidRPr="00704CFA">
        <w:rPr>
          <w:rFonts w:hint="cs"/>
          <w:color w:val="FF0000"/>
          <w:sz w:val="24"/>
          <w:szCs w:val="24"/>
          <w:rtl/>
        </w:rPr>
        <w:t xml:space="preserve">مثال: </w:t>
      </w:r>
      <w:r w:rsidRPr="00704CFA">
        <w:rPr>
          <w:rFonts w:hint="cs"/>
          <w:sz w:val="24"/>
          <w:szCs w:val="24"/>
          <w:rtl/>
        </w:rPr>
        <w:t>إذا كان الطلب على وحدة واحدة فقط من العنصر,</w:t>
      </w:r>
      <w:r w:rsidRPr="00704CFA">
        <w:rPr>
          <w:rFonts w:hint="cs"/>
          <w:color w:val="FF0000"/>
          <w:sz w:val="24"/>
          <w:szCs w:val="24"/>
          <w:rtl/>
        </w:rPr>
        <w:t xml:space="preserve">فإنه يصمم ليصنع بأقل تكلفة, </w:t>
      </w:r>
      <w:r w:rsidRPr="00704CFA">
        <w:rPr>
          <w:rFonts w:hint="cs"/>
          <w:sz w:val="24"/>
          <w:szCs w:val="24"/>
          <w:rtl/>
        </w:rPr>
        <w:t xml:space="preserve">أما إذا كان الطلب على عدة آلاف من وحدات العنصر </w:t>
      </w:r>
      <w:r w:rsidRPr="00704CFA">
        <w:rPr>
          <w:rFonts w:hint="cs"/>
          <w:color w:val="FF0000"/>
          <w:sz w:val="24"/>
          <w:szCs w:val="24"/>
          <w:rtl/>
        </w:rPr>
        <w:t>فيصمم العنصر للإستفادة من إقتصاديات الحجم,</w:t>
      </w:r>
      <w:r w:rsidRPr="00704CFA">
        <w:rPr>
          <w:rFonts w:hint="cs"/>
          <w:sz w:val="24"/>
          <w:szCs w:val="24"/>
          <w:rtl/>
        </w:rPr>
        <w:t>وبالتالي يحقق الإحتياجات الوظيفية بسعر أفضل.</w:t>
      </w:r>
    </w:p>
    <w:p w:rsidR="007F1DFF" w:rsidRPr="00704CFA" w:rsidRDefault="007F1DFF" w:rsidP="00773CFC">
      <w:pPr>
        <w:pStyle w:val="ListParagraph"/>
        <w:numPr>
          <w:ilvl w:val="0"/>
          <w:numId w:val="14"/>
        </w:numPr>
        <w:rPr>
          <w:color w:val="FF0000"/>
          <w:sz w:val="24"/>
          <w:szCs w:val="24"/>
          <w:u w:val="single"/>
        </w:rPr>
      </w:pPr>
      <w:r w:rsidRPr="00704CFA">
        <w:rPr>
          <w:rFonts w:hint="cs"/>
          <w:color w:val="FF0000"/>
          <w:sz w:val="24"/>
          <w:szCs w:val="24"/>
          <w:u w:val="single"/>
          <w:rtl/>
        </w:rPr>
        <w:t xml:space="preserve">متطلبات السعر. </w:t>
      </w:r>
    </w:p>
    <w:p w:rsidR="007F1DFF" w:rsidRPr="00704CFA" w:rsidRDefault="007F1DFF" w:rsidP="007F1DFF">
      <w:pPr>
        <w:ind w:left="360"/>
        <w:rPr>
          <w:sz w:val="24"/>
          <w:szCs w:val="24"/>
          <w:rtl/>
        </w:rPr>
      </w:pPr>
      <w:r w:rsidRPr="00704CFA">
        <w:rPr>
          <w:rFonts w:hint="cs"/>
          <w:sz w:val="24"/>
          <w:szCs w:val="24"/>
          <w:rtl/>
        </w:rPr>
        <w:t xml:space="preserve">تمثل مواصفات السعر القيمة الإقتصادية التي يضعها المشتري على العنصر </w:t>
      </w:r>
      <w:r w:rsidRPr="00704CFA">
        <w:rPr>
          <w:rFonts w:hint="cs"/>
          <w:color w:val="FF0000"/>
          <w:sz w:val="24"/>
          <w:szCs w:val="24"/>
          <w:rtl/>
        </w:rPr>
        <w:t xml:space="preserve">(المبلغ الذي يرحب الفرد بدفعه), </w:t>
      </w:r>
      <w:r w:rsidRPr="00704CFA">
        <w:rPr>
          <w:rFonts w:hint="cs"/>
          <w:sz w:val="24"/>
          <w:szCs w:val="24"/>
          <w:rtl/>
        </w:rPr>
        <w:t>فإذا كان المنتج سيباع بسعر منخفض,فلن ترغب جهة التصنيع أن تدفع سعراَ مرتفعاَ للجزء المكون منه المنتج,ويجب أن ترتبط القيمة الإقتصادية التي توضع على العنصر بإستخدام العنصر.</w:t>
      </w:r>
    </w:p>
    <w:p w:rsidR="007F1DFF" w:rsidRPr="00704CFA" w:rsidRDefault="007F1DFF" w:rsidP="00773CFC">
      <w:pPr>
        <w:pStyle w:val="ListParagraph"/>
        <w:numPr>
          <w:ilvl w:val="0"/>
          <w:numId w:val="13"/>
        </w:numPr>
        <w:rPr>
          <w:color w:val="FF0000"/>
          <w:sz w:val="24"/>
          <w:szCs w:val="24"/>
          <w:u w:val="single"/>
        </w:rPr>
      </w:pPr>
      <w:r w:rsidRPr="00704CFA">
        <w:rPr>
          <w:rFonts w:hint="cs"/>
          <w:color w:val="FF0000"/>
          <w:sz w:val="24"/>
          <w:szCs w:val="24"/>
          <w:u w:val="single"/>
          <w:rtl/>
        </w:rPr>
        <w:t xml:space="preserve">المتطلبات الوظيفية.  </w:t>
      </w:r>
    </w:p>
    <w:p w:rsidR="007F1DFF" w:rsidRPr="00704CFA" w:rsidRDefault="007F1DFF" w:rsidP="007F1DFF">
      <w:pPr>
        <w:ind w:left="360"/>
        <w:rPr>
          <w:sz w:val="24"/>
          <w:szCs w:val="24"/>
          <w:rtl/>
        </w:rPr>
      </w:pPr>
      <w:r w:rsidRPr="00704CFA">
        <w:rPr>
          <w:rFonts w:hint="cs"/>
          <w:sz w:val="24"/>
          <w:szCs w:val="24"/>
          <w:rtl/>
        </w:rPr>
        <w:t xml:space="preserve">تهتم المواصفات الوظيفية بالمستخدم النهائي لللعنصر,بمعنى ما يتوقع أن يقدمه العنصر المستخدم.وتكون </w:t>
      </w:r>
      <w:r w:rsidRPr="00704CFA">
        <w:rPr>
          <w:rFonts w:hint="cs"/>
          <w:color w:val="FF0000"/>
          <w:sz w:val="24"/>
          <w:szCs w:val="24"/>
          <w:rtl/>
        </w:rPr>
        <w:t xml:space="preserve">المتطلبات الوظيفية بطبيعتها,هي الأكثر أهمية من كل الفئات </w:t>
      </w:r>
      <w:r w:rsidRPr="00704CFA">
        <w:rPr>
          <w:rFonts w:hint="cs"/>
          <w:sz w:val="24"/>
          <w:szCs w:val="24"/>
          <w:rtl/>
        </w:rPr>
        <w:t>الأخرى.</w:t>
      </w:r>
    </w:p>
    <w:p w:rsidR="007F1DFF" w:rsidRPr="00704CFA" w:rsidRDefault="007F1DFF" w:rsidP="007F1DFF">
      <w:pPr>
        <w:ind w:left="360"/>
        <w:rPr>
          <w:sz w:val="24"/>
          <w:szCs w:val="24"/>
          <w:rtl/>
        </w:rPr>
      </w:pPr>
      <w:r w:rsidRPr="00704CFA">
        <w:rPr>
          <w:rFonts w:hint="cs"/>
          <w:sz w:val="24"/>
          <w:szCs w:val="24"/>
          <w:rtl/>
        </w:rPr>
        <w:t>والموصفات الوظيفية,</w:t>
      </w:r>
      <w:r w:rsidRPr="00704CFA">
        <w:rPr>
          <w:rFonts w:hint="cs"/>
          <w:color w:val="FF0000"/>
          <w:sz w:val="24"/>
          <w:szCs w:val="24"/>
          <w:rtl/>
        </w:rPr>
        <w:t>هي الأكثر صعوبة من حيث تعريفها.</w:t>
      </w:r>
      <w:r w:rsidRPr="00704CFA">
        <w:rPr>
          <w:rFonts w:hint="cs"/>
          <w:sz w:val="24"/>
          <w:szCs w:val="24"/>
          <w:rtl/>
        </w:rPr>
        <w:t>ويجب أن تحقق تلك المواصفات الحاجات الفعلية,أو الغرض الفعلي للعنصر.</w:t>
      </w:r>
    </w:p>
    <w:p w:rsidR="007F1DFF" w:rsidRPr="00704CFA" w:rsidRDefault="007F1DFF" w:rsidP="00773CFC">
      <w:pPr>
        <w:pStyle w:val="ListParagraph"/>
        <w:numPr>
          <w:ilvl w:val="0"/>
          <w:numId w:val="16"/>
        </w:numPr>
        <w:rPr>
          <w:color w:val="FF0000"/>
          <w:sz w:val="24"/>
          <w:szCs w:val="24"/>
          <w:u w:val="single"/>
        </w:rPr>
      </w:pPr>
      <w:r w:rsidRPr="00704CFA">
        <w:rPr>
          <w:rFonts w:hint="cs"/>
          <w:color w:val="FF0000"/>
          <w:sz w:val="24"/>
          <w:szCs w:val="24"/>
          <w:u w:val="single"/>
          <w:rtl/>
        </w:rPr>
        <w:t>علاقة المواصفات الوظيفية بالجودة.</w:t>
      </w:r>
    </w:p>
    <w:p w:rsidR="007F1DFF" w:rsidRPr="00704CFA" w:rsidRDefault="007F1DFF" w:rsidP="007F1DFF">
      <w:pPr>
        <w:ind w:left="360"/>
        <w:rPr>
          <w:sz w:val="24"/>
          <w:szCs w:val="24"/>
          <w:rtl/>
        </w:rPr>
      </w:pPr>
      <w:r w:rsidRPr="00704CFA">
        <w:rPr>
          <w:rFonts w:hint="cs"/>
          <w:sz w:val="24"/>
          <w:szCs w:val="24"/>
          <w:rtl/>
        </w:rPr>
        <w:t>ترتبط المواصفات الوظيفية إرتباطاَ وثقياَ بجودة المنتج,أو الخدمة.</w:t>
      </w:r>
    </w:p>
    <w:p w:rsidR="007F1DFF" w:rsidRPr="00704CFA" w:rsidRDefault="007F1DFF" w:rsidP="007F1DFF">
      <w:pPr>
        <w:ind w:left="360"/>
        <w:rPr>
          <w:color w:val="FF0000"/>
          <w:sz w:val="24"/>
          <w:szCs w:val="24"/>
          <w:rtl/>
        </w:rPr>
      </w:pPr>
      <w:r w:rsidRPr="00704CFA">
        <w:rPr>
          <w:rFonts w:hint="cs"/>
          <w:sz w:val="24"/>
          <w:szCs w:val="24"/>
          <w:rtl/>
        </w:rPr>
        <w:t xml:space="preserve">توجد الكثير من التعريفات للجودة,إلا أنها تتمركز كلها على فكرة </w:t>
      </w:r>
      <w:r w:rsidRPr="00704CFA">
        <w:rPr>
          <w:rFonts w:hint="cs"/>
          <w:color w:val="FF0000"/>
          <w:sz w:val="24"/>
          <w:szCs w:val="24"/>
          <w:rtl/>
        </w:rPr>
        <w:t xml:space="preserve">إرضاء المستخدم </w:t>
      </w:r>
      <w:r w:rsidRPr="00704CFA">
        <w:rPr>
          <w:rFonts w:hint="cs"/>
          <w:sz w:val="24"/>
          <w:szCs w:val="24"/>
          <w:rtl/>
        </w:rPr>
        <w:t xml:space="preserve">ويمكن القول بإن </w:t>
      </w:r>
      <w:r w:rsidRPr="00704CFA">
        <w:rPr>
          <w:rFonts w:hint="cs"/>
          <w:color w:val="FF0000"/>
          <w:sz w:val="24"/>
          <w:szCs w:val="24"/>
          <w:rtl/>
        </w:rPr>
        <w:t>العنصر يتصف بالجودة إذا حقق رضاء المستخدم.</w:t>
      </w:r>
    </w:p>
    <w:p w:rsidR="007F1DFF" w:rsidRPr="00704CFA" w:rsidRDefault="007F1DFF" w:rsidP="007F1DFF">
      <w:pPr>
        <w:ind w:left="360"/>
        <w:rPr>
          <w:sz w:val="24"/>
          <w:szCs w:val="24"/>
          <w:u w:val="single"/>
          <w:rtl/>
        </w:rPr>
      </w:pPr>
      <w:r w:rsidRPr="00704CFA">
        <w:rPr>
          <w:rFonts w:hint="cs"/>
          <w:sz w:val="24"/>
          <w:szCs w:val="24"/>
          <w:u w:val="single"/>
          <w:rtl/>
        </w:rPr>
        <w:t xml:space="preserve"> وتوجد اربع مراحل لتوفير رضا المستخدم:</w:t>
      </w:r>
    </w:p>
    <w:p w:rsidR="007F1DFF" w:rsidRPr="00704CFA" w:rsidRDefault="007F1DFF" w:rsidP="00773CFC">
      <w:pPr>
        <w:pStyle w:val="ListParagraph"/>
        <w:numPr>
          <w:ilvl w:val="0"/>
          <w:numId w:val="17"/>
        </w:numPr>
        <w:rPr>
          <w:color w:val="FF0000"/>
          <w:sz w:val="24"/>
          <w:szCs w:val="24"/>
        </w:rPr>
      </w:pPr>
      <w:r w:rsidRPr="00704CFA">
        <w:rPr>
          <w:rFonts w:hint="cs"/>
          <w:color w:val="FF0000"/>
          <w:sz w:val="24"/>
          <w:szCs w:val="24"/>
          <w:rtl/>
        </w:rPr>
        <w:t>الجودة وتخطيط المنتج.</w:t>
      </w:r>
    </w:p>
    <w:p w:rsidR="007F1DFF" w:rsidRPr="00704CFA" w:rsidRDefault="007F1DFF" w:rsidP="00773CFC">
      <w:pPr>
        <w:pStyle w:val="ListParagraph"/>
        <w:numPr>
          <w:ilvl w:val="0"/>
          <w:numId w:val="17"/>
        </w:numPr>
        <w:rPr>
          <w:color w:val="FF0000"/>
          <w:sz w:val="24"/>
          <w:szCs w:val="24"/>
        </w:rPr>
      </w:pPr>
      <w:r w:rsidRPr="00704CFA">
        <w:rPr>
          <w:rFonts w:hint="cs"/>
          <w:color w:val="FF0000"/>
          <w:sz w:val="24"/>
          <w:szCs w:val="24"/>
          <w:rtl/>
        </w:rPr>
        <w:t>الجودة وتصميم المنتج.</w:t>
      </w:r>
    </w:p>
    <w:p w:rsidR="007F1DFF" w:rsidRPr="00704CFA" w:rsidRDefault="007F1DFF" w:rsidP="00773CFC">
      <w:pPr>
        <w:pStyle w:val="ListParagraph"/>
        <w:numPr>
          <w:ilvl w:val="0"/>
          <w:numId w:val="17"/>
        </w:numPr>
        <w:rPr>
          <w:color w:val="FF0000"/>
          <w:sz w:val="24"/>
          <w:szCs w:val="24"/>
        </w:rPr>
      </w:pPr>
      <w:r w:rsidRPr="00704CFA">
        <w:rPr>
          <w:rFonts w:hint="cs"/>
          <w:color w:val="FF0000"/>
          <w:sz w:val="24"/>
          <w:szCs w:val="24"/>
          <w:rtl/>
        </w:rPr>
        <w:t>الجودة والتصنيع.</w:t>
      </w:r>
    </w:p>
    <w:p w:rsidR="007F1DFF" w:rsidRPr="00704CFA" w:rsidRDefault="007F1DFF" w:rsidP="00773CFC">
      <w:pPr>
        <w:pStyle w:val="ListParagraph"/>
        <w:numPr>
          <w:ilvl w:val="0"/>
          <w:numId w:val="17"/>
        </w:numPr>
        <w:rPr>
          <w:color w:val="FF0000"/>
          <w:sz w:val="24"/>
          <w:szCs w:val="24"/>
        </w:rPr>
      </w:pPr>
      <w:r w:rsidRPr="00704CFA">
        <w:rPr>
          <w:rFonts w:hint="cs"/>
          <w:color w:val="FF0000"/>
          <w:sz w:val="24"/>
          <w:szCs w:val="24"/>
          <w:rtl/>
        </w:rPr>
        <w:t>الجودة و الإستخدام.</w:t>
      </w:r>
    </w:p>
    <w:p w:rsidR="007F1DFF" w:rsidRPr="00704CFA" w:rsidRDefault="007F1DFF" w:rsidP="007F1DFF">
      <w:pPr>
        <w:ind w:left="360"/>
        <w:rPr>
          <w:color w:val="FF0000"/>
          <w:sz w:val="24"/>
          <w:szCs w:val="24"/>
          <w:u w:val="single"/>
          <w:rtl/>
        </w:rPr>
      </w:pPr>
      <w:r w:rsidRPr="00704CFA">
        <w:rPr>
          <w:rFonts w:hint="cs"/>
          <w:color w:val="FF0000"/>
          <w:sz w:val="24"/>
          <w:szCs w:val="24"/>
          <w:u w:val="single"/>
          <w:rtl/>
        </w:rPr>
        <w:t xml:space="preserve">ثالثا: وصف المواصفات الوظيفية. </w:t>
      </w:r>
    </w:p>
    <w:p w:rsidR="007F1DFF" w:rsidRPr="00704CFA" w:rsidRDefault="007F1DFF" w:rsidP="007F1DFF">
      <w:pPr>
        <w:ind w:left="360"/>
        <w:rPr>
          <w:sz w:val="24"/>
          <w:szCs w:val="24"/>
          <w:rtl/>
        </w:rPr>
      </w:pPr>
      <w:r w:rsidRPr="00704CFA">
        <w:rPr>
          <w:rFonts w:hint="cs"/>
          <w:sz w:val="24"/>
          <w:szCs w:val="24"/>
          <w:rtl/>
        </w:rPr>
        <w:t xml:space="preserve">يمكن أن توصف المواصفات الوظيفية بالطرق التالية,أو بخليط منها: </w:t>
      </w:r>
    </w:p>
    <w:p w:rsidR="007F1DFF" w:rsidRPr="00704CFA" w:rsidRDefault="007F1DFF" w:rsidP="00773CFC">
      <w:pPr>
        <w:pStyle w:val="ListParagraph"/>
        <w:numPr>
          <w:ilvl w:val="0"/>
          <w:numId w:val="18"/>
        </w:numPr>
        <w:rPr>
          <w:color w:val="FF0000"/>
          <w:sz w:val="24"/>
          <w:szCs w:val="24"/>
        </w:rPr>
      </w:pPr>
      <w:r w:rsidRPr="00704CFA">
        <w:rPr>
          <w:rFonts w:hint="cs"/>
          <w:color w:val="FF0000"/>
          <w:sz w:val="24"/>
          <w:szCs w:val="24"/>
          <w:rtl/>
        </w:rPr>
        <w:t>طبقا للعلامة التجارية.</w:t>
      </w:r>
    </w:p>
    <w:p w:rsidR="007F1DFF" w:rsidRPr="00704CFA" w:rsidRDefault="007F1DFF" w:rsidP="00773CFC">
      <w:pPr>
        <w:pStyle w:val="ListParagraph"/>
        <w:numPr>
          <w:ilvl w:val="0"/>
          <w:numId w:val="18"/>
        </w:numPr>
        <w:rPr>
          <w:color w:val="FF0000"/>
          <w:sz w:val="24"/>
          <w:szCs w:val="24"/>
        </w:rPr>
      </w:pPr>
      <w:r w:rsidRPr="00704CFA">
        <w:rPr>
          <w:rFonts w:hint="cs"/>
          <w:color w:val="FF0000"/>
          <w:sz w:val="24"/>
          <w:szCs w:val="24"/>
          <w:rtl/>
        </w:rPr>
        <w:t>طبقا لمواصفات الخواص الطبيعية والكيميائية, والمواد وطرق التصنيع والأداء.</w:t>
      </w:r>
    </w:p>
    <w:p w:rsidR="007F1DFF" w:rsidRPr="00704CFA" w:rsidRDefault="007F1DFF" w:rsidP="00773CFC">
      <w:pPr>
        <w:pStyle w:val="ListParagraph"/>
        <w:numPr>
          <w:ilvl w:val="0"/>
          <w:numId w:val="18"/>
        </w:numPr>
        <w:rPr>
          <w:color w:val="FF0000"/>
          <w:sz w:val="24"/>
          <w:szCs w:val="24"/>
        </w:rPr>
      </w:pPr>
      <w:r w:rsidRPr="00704CFA">
        <w:rPr>
          <w:rFonts w:hint="cs"/>
          <w:color w:val="FF0000"/>
          <w:sz w:val="24"/>
          <w:szCs w:val="24"/>
          <w:rtl/>
        </w:rPr>
        <w:t>طبقا للرسومات الهندسية.</w:t>
      </w:r>
    </w:p>
    <w:p w:rsidR="007F1DFF" w:rsidRPr="00704CFA" w:rsidRDefault="007F1DFF" w:rsidP="00773CFC">
      <w:pPr>
        <w:pStyle w:val="ListParagraph"/>
        <w:numPr>
          <w:ilvl w:val="0"/>
          <w:numId w:val="18"/>
        </w:numPr>
        <w:rPr>
          <w:color w:val="FF0000"/>
          <w:sz w:val="24"/>
          <w:szCs w:val="24"/>
        </w:rPr>
      </w:pPr>
      <w:r w:rsidRPr="00704CFA">
        <w:rPr>
          <w:rFonts w:hint="cs"/>
          <w:color w:val="FF0000"/>
          <w:sz w:val="24"/>
          <w:szCs w:val="24"/>
          <w:rtl/>
        </w:rPr>
        <w:t>متنوعة.</w:t>
      </w:r>
    </w:p>
    <w:p w:rsidR="007F1DFF" w:rsidRPr="00704CFA" w:rsidRDefault="007F1DFF" w:rsidP="007F1DFF">
      <w:pPr>
        <w:ind w:left="360"/>
        <w:rPr>
          <w:color w:val="FF0000"/>
          <w:sz w:val="24"/>
          <w:szCs w:val="24"/>
          <w:u w:val="single"/>
          <w:rtl/>
        </w:rPr>
      </w:pPr>
      <w:r w:rsidRPr="00704CFA">
        <w:rPr>
          <w:rFonts w:hint="cs"/>
          <w:color w:val="FF0000"/>
          <w:sz w:val="24"/>
          <w:szCs w:val="24"/>
          <w:u w:val="single"/>
          <w:rtl/>
        </w:rPr>
        <w:t>الطريقة الأولى: الوصف طبقا للعلامة التجارية.</w:t>
      </w:r>
    </w:p>
    <w:p w:rsidR="007F1DFF" w:rsidRPr="00704CFA" w:rsidRDefault="007F1DFF" w:rsidP="007F1DFF">
      <w:pPr>
        <w:ind w:left="360"/>
        <w:rPr>
          <w:sz w:val="24"/>
          <w:szCs w:val="24"/>
          <w:rtl/>
        </w:rPr>
      </w:pPr>
      <w:r w:rsidRPr="00704CFA">
        <w:rPr>
          <w:rFonts w:hint="cs"/>
          <w:sz w:val="24"/>
          <w:szCs w:val="24"/>
          <w:rtl/>
        </w:rPr>
        <w:lastRenderedPageBreak/>
        <w:t>يستخدم الوصف وفقاَ للعلامة التجارية في أغلب الأحيان</w:t>
      </w:r>
      <w:r w:rsidRPr="00704CFA">
        <w:rPr>
          <w:rFonts w:hint="cs"/>
          <w:color w:val="FF0000"/>
          <w:sz w:val="24"/>
          <w:szCs w:val="24"/>
          <w:rtl/>
        </w:rPr>
        <w:t xml:space="preserve"> في أعمال تجارة الجملة,وتجارة التجزئة,</w:t>
      </w:r>
      <w:r w:rsidRPr="00704CFA">
        <w:rPr>
          <w:rFonts w:hint="cs"/>
          <w:sz w:val="24"/>
          <w:szCs w:val="24"/>
          <w:rtl/>
        </w:rPr>
        <w:t xml:space="preserve">كما يستخدم بصورة موسعة </w:t>
      </w:r>
      <w:r w:rsidRPr="00704CFA">
        <w:rPr>
          <w:rFonts w:hint="cs"/>
          <w:color w:val="FF0000"/>
          <w:sz w:val="24"/>
          <w:szCs w:val="24"/>
          <w:rtl/>
        </w:rPr>
        <w:t>في التصنيع</w:t>
      </w:r>
      <w:r w:rsidRPr="00704CFA">
        <w:rPr>
          <w:rFonts w:hint="cs"/>
          <w:sz w:val="24"/>
          <w:szCs w:val="24"/>
          <w:rtl/>
        </w:rPr>
        <w:t>.</w:t>
      </w:r>
    </w:p>
    <w:p w:rsidR="007F1DFF" w:rsidRPr="00704CFA" w:rsidRDefault="007F1DFF" w:rsidP="007F1DFF">
      <w:pPr>
        <w:ind w:left="360"/>
        <w:rPr>
          <w:sz w:val="24"/>
          <w:szCs w:val="24"/>
          <w:u w:val="single"/>
          <w:rtl/>
        </w:rPr>
      </w:pPr>
      <w:r w:rsidRPr="00704CFA">
        <w:rPr>
          <w:rFonts w:hint="cs"/>
          <w:sz w:val="24"/>
          <w:szCs w:val="24"/>
          <w:u w:val="single"/>
          <w:rtl/>
        </w:rPr>
        <w:t xml:space="preserve">ويستخدم الوصف </w:t>
      </w:r>
      <w:r w:rsidRPr="00704CFA">
        <w:rPr>
          <w:rFonts w:hint="cs"/>
          <w:color w:val="FF0000"/>
          <w:sz w:val="24"/>
          <w:szCs w:val="24"/>
          <w:u w:val="single"/>
          <w:rtl/>
        </w:rPr>
        <w:t xml:space="preserve">وفقاَ للعلامة التجارية </w:t>
      </w:r>
      <w:r w:rsidRPr="00704CFA">
        <w:rPr>
          <w:rFonts w:hint="cs"/>
          <w:sz w:val="24"/>
          <w:szCs w:val="24"/>
          <w:u w:val="single"/>
          <w:rtl/>
        </w:rPr>
        <w:t>تحت الظروف التالية:</w:t>
      </w:r>
    </w:p>
    <w:p w:rsidR="007F1DFF" w:rsidRPr="00704CFA" w:rsidRDefault="007F1DFF" w:rsidP="00773CFC">
      <w:pPr>
        <w:pStyle w:val="ListParagraph"/>
        <w:numPr>
          <w:ilvl w:val="0"/>
          <w:numId w:val="19"/>
        </w:numPr>
        <w:rPr>
          <w:color w:val="FF0000"/>
          <w:sz w:val="24"/>
          <w:szCs w:val="24"/>
          <w:rtl/>
        </w:rPr>
      </w:pPr>
      <w:r w:rsidRPr="00704CFA">
        <w:rPr>
          <w:rFonts w:hint="cs"/>
          <w:color w:val="FF0000"/>
          <w:sz w:val="24"/>
          <w:szCs w:val="24"/>
          <w:rtl/>
        </w:rPr>
        <w:t>أن تكون العناصر حاصلة على براءات إختراع,أو تكون العملية سرية.</w:t>
      </w:r>
    </w:p>
    <w:p w:rsidR="007F1DFF" w:rsidRPr="00704CFA" w:rsidRDefault="007F1DFF" w:rsidP="00773CFC">
      <w:pPr>
        <w:pStyle w:val="ListParagraph"/>
        <w:numPr>
          <w:ilvl w:val="0"/>
          <w:numId w:val="19"/>
        </w:numPr>
        <w:rPr>
          <w:color w:val="FF0000"/>
          <w:sz w:val="24"/>
          <w:szCs w:val="24"/>
          <w:rtl/>
        </w:rPr>
      </w:pPr>
      <w:r w:rsidRPr="00704CFA">
        <w:rPr>
          <w:rFonts w:hint="cs"/>
          <w:color w:val="FF0000"/>
          <w:sz w:val="24"/>
          <w:szCs w:val="24"/>
          <w:rtl/>
        </w:rPr>
        <w:t>أن يكون لدى المورد خبرة ليست متوفرة لدى المشتري.</w:t>
      </w:r>
    </w:p>
    <w:p w:rsidR="007F1DFF" w:rsidRPr="00704CFA" w:rsidRDefault="007F1DFF" w:rsidP="00773CFC">
      <w:pPr>
        <w:pStyle w:val="ListParagraph"/>
        <w:numPr>
          <w:ilvl w:val="0"/>
          <w:numId w:val="19"/>
        </w:numPr>
        <w:rPr>
          <w:color w:val="FF0000"/>
          <w:sz w:val="24"/>
          <w:szCs w:val="24"/>
          <w:rtl/>
        </w:rPr>
      </w:pPr>
      <w:r w:rsidRPr="00704CFA">
        <w:rPr>
          <w:rFonts w:hint="cs"/>
          <w:color w:val="FF0000"/>
          <w:sz w:val="24"/>
          <w:szCs w:val="24"/>
          <w:rtl/>
        </w:rPr>
        <w:t>أن تكون الجودة المشتراة صغيرة لدرجة أنها لاتستحق أن يبذل المشترى جهدا في تطوير المواصفات.</w:t>
      </w:r>
    </w:p>
    <w:p w:rsidR="007F1DFF" w:rsidRPr="00704CFA" w:rsidRDefault="007F1DFF" w:rsidP="007F1DFF">
      <w:pPr>
        <w:ind w:left="360"/>
        <w:rPr>
          <w:sz w:val="24"/>
          <w:szCs w:val="24"/>
          <w:rtl/>
        </w:rPr>
      </w:pPr>
      <w:r w:rsidRPr="00704CFA">
        <w:rPr>
          <w:rFonts w:hint="cs"/>
          <w:sz w:val="24"/>
          <w:szCs w:val="24"/>
          <w:rtl/>
        </w:rPr>
        <w:t xml:space="preserve">وعند </w:t>
      </w:r>
      <w:r w:rsidRPr="00704CFA">
        <w:rPr>
          <w:rFonts w:hint="cs"/>
          <w:color w:val="FF0000"/>
          <w:sz w:val="24"/>
          <w:szCs w:val="24"/>
          <w:rtl/>
        </w:rPr>
        <w:t xml:space="preserve">الشراء طبقا للعلامة التجارية, </w:t>
      </w:r>
      <w:r w:rsidRPr="00704CFA">
        <w:rPr>
          <w:rFonts w:hint="cs"/>
          <w:sz w:val="24"/>
          <w:szCs w:val="24"/>
          <w:rtl/>
        </w:rPr>
        <w:t>يعتمد العميل على سمعة المورد,لأن المورد يرغب عادة في أن يحافظ على سمعة العلامة التجارية وعلى جودة المنتج ويضمنها لكي يحقق رضاء المشتري.</w:t>
      </w:r>
    </w:p>
    <w:p w:rsidR="007F1DFF" w:rsidRPr="00704CFA" w:rsidRDefault="007F1DFF" w:rsidP="007F1DFF">
      <w:pPr>
        <w:ind w:left="360"/>
        <w:rPr>
          <w:color w:val="FF0000"/>
          <w:sz w:val="24"/>
          <w:szCs w:val="24"/>
          <w:u w:val="single"/>
          <w:rtl/>
        </w:rPr>
      </w:pPr>
      <w:r w:rsidRPr="00704CFA">
        <w:rPr>
          <w:rFonts w:hint="cs"/>
          <w:color w:val="FF0000"/>
          <w:sz w:val="24"/>
          <w:szCs w:val="24"/>
          <w:u w:val="single"/>
          <w:rtl/>
        </w:rPr>
        <w:t>ما هي مشاكل الإعتماد على العلامة التجارية؟</w:t>
      </w:r>
    </w:p>
    <w:p w:rsidR="007F1DFF" w:rsidRPr="00704CFA" w:rsidRDefault="007F1DFF" w:rsidP="00773CFC">
      <w:pPr>
        <w:pStyle w:val="ListParagraph"/>
        <w:numPr>
          <w:ilvl w:val="0"/>
          <w:numId w:val="20"/>
        </w:numPr>
        <w:rPr>
          <w:sz w:val="24"/>
          <w:szCs w:val="24"/>
        </w:rPr>
      </w:pPr>
      <w:r w:rsidRPr="00704CFA">
        <w:rPr>
          <w:rFonts w:hint="cs"/>
          <w:color w:val="FF0000"/>
          <w:sz w:val="24"/>
          <w:szCs w:val="24"/>
          <w:rtl/>
        </w:rPr>
        <w:t xml:space="preserve">التكلفة : </w:t>
      </w:r>
      <w:r w:rsidRPr="00704CFA">
        <w:rPr>
          <w:rFonts w:hint="cs"/>
          <w:sz w:val="24"/>
          <w:szCs w:val="24"/>
          <w:rtl/>
        </w:rPr>
        <w:t>حيث يكون لعناصر العلامة التجارية مستويات أسعار أعلى من العناصر التي ليست لها علاقة تجارية,وقد يكون تطوير مواصفات لمنتجات شاملة اقل تكلفة من الإعتماد على العلامات التجارية.</w:t>
      </w:r>
    </w:p>
    <w:p w:rsidR="007F1DFF" w:rsidRPr="00704CFA" w:rsidRDefault="007F1DFF" w:rsidP="00773CFC">
      <w:pPr>
        <w:pStyle w:val="ListParagraph"/>
        <w:numPr>
          <w:ilvl w:val="0"/>
          <w:numId w:val="20"/>
        </w:numPr>
        <w:rPr>
          <w:sz w:val="24"/>
          <w:szCs w:val="24"/>
        </w:rPr>
      </w:pPr>
      <w:r w:rsidRPr="00704CFA">
        <w:rPr>
          <w:rFonts w:hint="cs"/>
          <w:color w:val="FF0000"/>
          <w:sz w:val="24"/>
          <w:szCs w:val="24"/>
          <w:rtl/>
        </w:rPr>
        <w:t>أنها تقيد عدد الموردين؛وتقلل المنافسة:</w:t>
      </w:r>
      <w:r w:rsidRPr="00704CFA">
        <w:rPr>
          <w:rFonts w:hint="cs"/>
          <w:sz w:val="24"/>
          <w:szCs w:val="24"/>
          <w:rtl/>
        </w:rPr>
        <w:t>وبالتالي,تكون الممارسة العملية المعتادة هي طلب العنصر باسم العلامة التجارية أو مايكافئه.</w:t>
      </w:r>
    </w:p>
    <w:p w:rsidR="007F1DFF" w:rsidRPr="00704CFA" w:rsidRDefault="007F1DFF" w:rsidP="007F1DFF">
      <w:pPr>
        <w:ind w:left="360"/>
        <w:rPr>
          <w:color w:val="FF0000"/>
          <w:sz w:val="24"/>
          <w:szCs w:val="24"/>
          <w:u w:val="single"/>
          <w:rtl/>
        </w:rPr>
      </w:pPr>
      <w:r w:rsidRPr="00704CFA">
        <w:rPr>
          <w:rFonts w:hint="cs"/>
          <w:color w:val="FF0000"/>
          <w:sz w:val="24"/>
          <w:szCs w:val="24"/>
          <w:u w:val="single"/>
          <w:rtl/>
        </w:rPr>
        <w:t>الطريقة الثانية: الوصف طبقا للمواصفات والمواد وطرق التصنيع.</w:t>
      </w:r>
    </w:p>
    <w:p w:rsidR="007F1DFF" w:rsidRPr="00704CFA" w:rsidRDefault="007F1DFF" w:rsidP="007F1DFF">
      <w:pPr>
        <w:ind w:left="360"/>
        <w:rPr>
          <w:color w:val="FF0000"/>
          <w:sz w:val="24"/>
          <w:szCs w:val="24"/>
          <w:u w:val="single"/>
          <w:rtl/>
        </w:rPr>
      </w:pPr>
      <w:r w:rsidRPr="00704CFA">
        <w:rPr>
          <w:rFonts w:hint="cs"/>
          <w:sz w:val="24"/>
          <w:szCs w:val="24"/>
          <w:rtl/>
        </w:rPr>
        <w:t>يعتمد الوصف طبقا للمواصفات على وصف المشتري ما يريده بالضبط,وبالتفصيل,</w:t>
      </w:r>
      <w:r w:rsidRPr="00704CFA">
        <w:rPr>
          <w:rFonts w:hint="cs"/>
          <w:color w:val="FF0000"/>
          <w:sz w:val="24"/>
          <w:szCs w:val="24"/>
          <w:u w:val="single"/>
          <w:rtl/>
        </w:rPr>
        <w:t>وهناك عدة طرق لوصف المنتج طبقا لهذه الطريقة, وهي:</w:t>
      </w:r>
    </w:p>
    <w:p w:rsidR="007F1DFF" w:rsidRPr="00704CFA" w:rsidRDefault="007F1DFF" w:rsidP="00773CFC">
      <w:pPr>
        <w:pStyle w:val="ListParagraph"/>
        <w:numPr>
          <w:ilvl w:val="0"/>
          <w:numId w:val="21"/>
        </w:numPr>
        <w:rPr>
          <w:sz w:val="24"/>
          <w:szCs w:val="24"/>
        </w:rPr>
      </w:pPr>
      <w:r w:rsidRPr="00704CFA">
        <w:rPr>
          <w:rFonts w:hint="cs"/>
          <w:color w:val="FF0000"/>
          <w:sz w:val="24"/>
          <w:szCs w:val="24"/>
          <w:u w:val="single"/>
          <w:rtl/>
        </w:rPr>
        <w:t>الخواص الفيزيائية والكيميائية:</w:t>
      </w:r>
      <w:r w:rsidRPr="00704CFA">
        <w:rPr>
          <w:rFonts w:hint="cs"/>
          <w:sz w:val="24"/>
          <w:szCs w:val="24"/>
          <w:rtl/>
        </w:rPr>
        <w:t>يجب أن يعرف ويحدد المشترى الخواص الفيزيائية,والكيميائية للمواد المطلوبة.</w:t>
      </w:r>
    </w:p>
    <w:p w:rsidR="007F1DFF" w:rsidRPr="00704CFA" w:rsidRDefault="007F1DFF" w:rsidP="00773CFC">
      <w:pPr>
        <w:pStyle w:val="ListParagraph"/>
        <w:numPr>
          <w:ilvl w:val="0"/>
          <w:numId w:val="21"/>
        </w:numPr>
        <w:rPr>
          <w:sz w:val="24"/>
          <w:szCs w:val="24"/>
        </w:rPr>
      </w:pPr>
      <w:r w:rsidRPr="00704CFA">
        <w:rPr>
          <w:rFonts w:hint="cs"/>
          <w:color w:val="FF0000"/>
          <w:sz w:val="24"/>
          <w:szCs w:val="24"/>
          <w:u w:val="single"/>
          <w:rtl/>
        </w:rPr>
        <w:t>مادة التصنيع وطريقته:</w:t>
      </w:r>
      <w:r w:rsidRPr="00704CFA">
        <w:rPr>
          <w:rFonts w:hint="cs"/>
          <w:sz w:val="24"/>
          <w:szCs w:val="24"/>
          <w:rtl/>
        </w:rPr>
        <w:t>في بعض الأحيان تحدد مواد,وطرق التصنيع أداء المنتج.وإستخدامه.</w:t>
      </w:r>
    </w:p>
    <w:p w:rsidR="007F1DFF" w:rsidRPr="00704CFA" w:rsidRDefault="007F1DFF" w:rsidP="00773CFC">
      <w:pPr>
        <w:pStyle w:val="ListParagraph"/>
        <w:numPr>
          <w:ilvl w:val="0"/>
          <w:numId w:val="21"/>
        </w:numPr>
        <w:rPr>
          <w:sz w:val="24"/>
          <w:szCs w:val="24"/>
        </w:rPr>
      </w:pPr>
      <w:r w:rsidRPr="00704CFA">
        <w:rPr>
          <w:rFonts w:hint="cs"/>
          <w:color w:val="FF0000"/>
          <w:sz w:val="24"/>
          <w:szCs w:val="24"/>
          <w:u w:val="single"/>
          <w:rtl/>
        </w:rPr>
        <w:t>الأداء:</w:t>
      </w:r>
      <w:r w:rsidRPr="00704CFA">
        <w:rPr>
          <w:rFonts w:hint="cs"/>
          <w:sz w:val="24"/>
          <w:szCs w:val="24"/>
          <w:rtl/>
        </w:rPr>
        <w:t>تستخدم هذه الطريقة عندما يكون الإهتمام الأولى للمشترى بما يجب أن يؤديه العنصر,وهو ما يساعد المورد في تحديد كيف سيتحقق الأداء</w:t>
      </w:r>
      <w:r w:rsidRPr="00704CFA">
        <w:rPr>
          <w:rFonts w:hint="cs"/>
          <w:color w:val="FF0000"/>
          <w:sz w:val="24"/>
          <w:szCs w:val="24"/>
          <w:rtl/>
        </w:rPr>
        <w:t>.وتكون مواصفات الأداء:</w:t>
      </w:r>
    </w:p>
    <w:p w:rsidR="007F1DFF" w:rsidRPr="00704CFA" w:rsidRDefault="007F1DFF" w:rsidP="00773CFC">
      <w:pPr>
        <w:pStyle w:val="ListParagraph"/>
        <w:numPr>
          <w:ilvl w:val="0"/>
          <w:numId w:val="22"/>
        </w:numPr>
        <w:rPr>
          <w:sz w:val="24"/>
          <w:szCs w:val="24"/>
          <w:rtl/>
        </w:rPr>
      </w:pPr>
      <w:r w:rsidRPr="00704CFA">
        <w:rPr>
          <w:rFonts w:hint="cs"/>
          <w:sz w:val="24"/>
          <w:szCs w:val="24"/>
          <w:rtl/>
        </w:rPr>
        <w:t>سهلة الإعداد نسبياَ.</w:t>
      </w:r>
    </w:p>
    <w:p w:rsidR="007F1DFF" w:rsidRPr="00704CFA" w:rsidRDefault="007F1DFF" w:rsidP="00773CFC">
      <w:pPr>
        <w:pStyle w:val="ListParagraph"/>
        <w:numPr>
          <w:ilvl w:val="0"/>
          <w:numId w:val="22"/>
        </w:numPr>
        <w:rPr>
          <w:sz w:val="24"/>
          <w:szCs w:val="24"/>
        </w:rPr>
      </w:pPr>
      <w:r w:rsidRPr="00704CFA">
        <w:rPr>
          <w:rFonts w:hint="cs"/>
          <w:sz w:val="24"/>
          <w:szCs w:val="24"/>
          <w:rtl/>
        </w:rPr>
        <w:t>تتمتع بميزة المعرفة الخاصة للمورد.</w:t>
      </w:r>
    </w:p>
    <w:p w:rsidR="007F1DFF" w:rsidRPr="00704CFA" w:rsidRDefault="007F1DFF" w:rsidP="007F1DFF">
      <w:pPr>
        <w:ind w:left="425"/>
        <w:rPr>
          <w:sz w:val="24"/>
          <w:szCs w:val="24"/>
          <w:u w:val="single"/>
          <w:rtl/>
          <w:lang w:val="en-GB"/>
        </w:rPr>
      </w:pPr>
      <w:r w:rsidRPr="00704CFA">
        <w:rPr>
          <w:rFonts w:hint="cs"/>
          <w:color w:val="FF0000"/>
          <w:sz w:val="24"/>
          <w:szCs w:val="24"/>
          <w:u w:val="single"/>
          <w:rtl/>
          <w:lang w:val="en-GB"/>
        </w:rPr>
        <w:t>وأياَ كانت الطريقة المستخدمة (من الطرق الثلاثة السابقة),توجد عدة خواص للوصف طبقا للمواصفات:</w:t>
      </w:r>
    </w:p>
    <w:p w:rsidR="007F1DFF" w:rsidRPr="00704CFA" w:rsidRDefault="007F1DFF" w:rsidP="00773CFC">
      <w:pPr>
        <w:pStyle w:val="ListParagraph"/>
        <w:numPr>
          <w:ilvl w:val="0"/>
          <w:numId w:val="27"/>
        </w:numPr>
        <w:rPr>
          <w:sz w:val="24"/>
          <w:szCs w:val="24"/>
          <w:rtl/>
          <w:lang w:val="en-GB"/>
        </w:rPr>
      </w:pPr>
      <w:r w:rsidRPr="00704CFA">
        <w:rPr>
          <w:rFonts w:hint="cs"/>
          <w:sz w:val="24"/>
          <w:szCs w:val="24"/>
          <w:rtl/>
          <w:lang w:val="en-GB"/>
        </w:rPr>
        <w:t>يجب تصميم المواصفات بعناية.</w:t>
      </w:r>
    </w:p>
    <w:p w:rsidR="007F1DFF" w:rsidRPr="00704CFA" w:rsidRDefault="007F1DFF" w:rsidP="00773CFC">
      <w:pPr>
        <w:pStyle w:val="ListParagraph"/>
        <w:numPr>
          <w:ilvl w:val="0"/>
          <w:numId w:val="27"/>
        </w:numPr>
        <w:rPr>
          <w:sz w:val="24"/>
          <w:szCs w:val="24"/>
          <w:rtl/>
          <w:lang w:val="en-GB"/>
        </w:rPr>
      </w:pPr>
      <w:r w:rsidRPr="00704CFA">
        <w:rPr>
          <w:rFonts w:hint="cs"/>
          <w:sz w:val="24"/>
          <w:szCs w:val="24"/>
          <w:rtl/>
          <w:lang w:val="en-GB"/>
        </w:rPr>
        <w:t>يجب أن تسمح المواصفات بمصادر متعددة لتقديم عروض متنافسة.</w:t>
      </w:r>
    </w:p>
    <w:p w:rsidR="007F1DFF" w:rsidRPr="00704CFA" w:rsidRDefault="007F1DFF" w:rsidP="00773CFC">
      <w:pPr>
        <w:pStyle w:val="ListParagraph"/>
        <w:numPr>
          <w:ilvl w:val="0"/>
          <w:numId w:val="27"/>
        </w:numPr>
        <w:rPr>
          <w:sz w:val="24"/>
          <w:szCs w:val="24"/>
          <w:rtl/>
          <w:lang w:val="en-GB"/>
        </w:rPr>
      </w:pPr>
      <w:r w:rsidRPr="00704CFA">
        <w:rPr>
          <w:rFonts w:hint="cs"/>
          <w:sz w:val="24"/>
          <w:szCs w:val="24"/>
          <w:rtl/>
          <w:lang w:val="en-GB"/>
        </w:rPr>
        <w:t xml:space="preserve">لاتميل كل العناصر أن تكون لها مواصفات </w:t>
      </w:r>
      <w:r w:rsidRPr="00704CFA">
        <w:rPr>
          <w:rFonts w:hint="cs"/>
          <w:color w:val="FF0000"/>
          <w:sz w:val="24"/>
          <w:szCs w:val="24"/>
          <w:rtl/>
          <w:lang w:val="en-GB"/>
        </w:rPr>
        <w:t>(لون العنصر,مظهره).</w:t>
      </w:r>
    </w:p>
    <w:p w:rsidR="007F1DFF" w:rsidRPr="00704CFA" w:rsidRDefault="007F1DFF" w:rsidP="00773CFC">
      <w:pPr>
        <w:pStyle w:val="ListParagraph"/>
        <w:numPr>
          <w:ilvl w:val="0"/>
          <w:numId w:val="27"/>
        </w:numPr>
        <w:rPr>
          <w:sz w:val="24"/>
          <w:szCs w:val="24"/>
          <w:rtl/>
          <w:lang w:val="en-GB"/>
        </w:rPr>
      </w:pPr>
      <w:r w:rsidRPr="00704CFA">
        <w:rPr>
          <w:rFonts w:hint="cs"/>
          <w:sz w:val="24"/>
          <w:szCs w:val="24"/>
          <w:rtl/>
          <w:lang w:val="en-GB"/>
        </w:rPr>
        <w:t>إذا حدد المشتري المواصفات يمكن أن يكون تطويرها مكلف.</w:t>
      </w:r>
    </w:p>
    <w:p w:rsidR="007F1DFF" w:rsidRPr="00704CFA" w:rsidRDefault="007F1DFF" w:rsidP="00773CFC">
      <w:pPr>
        <w:pStyle w:val="ListParagraph"/>
        <w:numPr>
          <w:ilvl w:val="0"/>
          <w:numId w:val="27"/>
        </w:numPr>
        <w:rPr>
          <w:sz w:val="24"/>
          <w:szCs w:val="24"/>
          <w:rtl/>
          <w:lang w:val="en-GB"/>
        </w:rPr>
      </w:pPr>
      <w:r w:rsidRPr="00704CFA">
        <w:rPr>
          <w:rFonts w:hint="cs"/>
          <w:sz w:val="24"/>
          <w:szCs w:val="24"/>
          <w:rtl/>
          <w:lang w:val="en-GB"/>
        </w:rPr>
        <w:t>قد لايكون العنصر الذي يوصف بواسطة المواصفات أكثر مناسبة,ويكون مكلف جدا عن المنتج النمطى للمورد.</w:t>
      </w:r>
    </w:p>
    <w:p w:rsidR="007F1DFF" w:rsidRPr="00704CFA" w:rsidRDefault="007F1DFF" w:rsidP="007F1DFF">
      <w:pPr>
        <w:ind w:left="425"/>
        <w:rPr>
          <w:color w:val="FF0000"/>
          <w:sz w:val="24"/>
          <w:szCs w:val="24"/>
          <w:u w:val="single"/>
          <w:rtl/>
          <w:lang w:val="en-GB"/>
        </w:rPr>
      </w:pPr>
      <w:r w:rsidRPr="00704CFA">
        <w:rPr>
          <w:rFonts w:hint="cs"/>
          <w:sz w:val="24"/>
          <w:szCs w:val="24"/>
          <w:rtl/>
          <w:lang w:val="en-GB"/>
        </w:rPr>
        <w:t xml:space="preserve">(2) </w:t>
      </w:r>
      <w:r w:rsidRPr="00704CFA">
        <w:rPr>
          <w:rFonts w:hint="cs"/>
          <w:color w:val="FF0000"/>
          <w:sz w:val="24"/>
          <w:szCs w:val="24"/>
          <w:u w:val="single"/>
          <w:rtl/>
          <w:lang w:val="en-GB"/>
        </w:rPr>
        <w:t>مصادر المواصفات:</w:t>
      </w:r>
    </w:p>
    <w:p w:rsidR="007F1DFF" w:rsidRPr="00704CFA" w:rsidRDefault="007F1DFF" w:rsidP="007F1DFF">
      <w:pPr>
        <w:ind w:left="425"/>
        <w:rPr>
          <w:sz w:val="24"/>
          <w:szCs w:val="24"/>
          <w:u w:val="single"/>
          <w:rtl/>
          <w:lang w:val="en-GB"/>
        </w:rPr>
      </w:pPr>
      <w:r w:rsidRPr="00704CFA">
        <w:rPr>
          <w:rFonts w:hint="cs"/>
          <w:sz w:val="24"/>
          <w:szCs w:val="24"/>
          <w:u w:val="single"/>
          <w:rtl/>
          <w:lang w:val="en-GB"/>
        </w:rPr>
        <w:t>يوجد مصدران رئيسيان للمواصفات,وهما:</w:t>
      </w:r>
    </w:p>
    <w:p w:rsidR="007F1DFF" w:rsidRPr="00704CFA" w:rsidRDefault="007F1DFF" w:rsidP="00773CFC">
      <w:pPr>
        <w:pStyle w:val="ListParagraph"/>
        <w:numPr>
          <w:ilvl w:val="0"/>
          <w:numId w:val="23"/>
        </w:numPr>
        <w:rPr>
          <w:color w:val="FF0000"/>
          <w:sz w:val="24"/>
          <w:szCs w:val="24"/>
          <w:lang w:val="en-GB"/>
        </w:rPr>
      </w:pPr>
      <w:r w:rsidRPr="00704CFA">
        <w:rPr>
          <w:rFonts w:hint="cs"/>
          <w:color w:val="FF0000"/>
          <w:sz w:val="24"/>
          <w:szCs w:val="24"/>
          <w:rtl/>
          <w:lang w:val="en-GB"/>
        </w:rPr>
        <w:t>مواصفات المشتري.</w:t>
      </w:r>
    </w:p>
    <w:p w:rsidR="007F1DFF" w:rsidRPr="00704CFA" w:rsidRDefault="007F1DFF" w:rsidP="00773CFC">
      <w:pPr>
        <w:pStyle w:val="ListParagraph"/>
        <w:numPr>
          <w:ilvl w:val="0"/>
          <w:numId w:val="23"/>
        </w:numPr>
        <w:rPr>
          <w:color w:val="FF0000"/>
          <w:sz w:val="24"/>
          <w:szCs w:val="24"/>
          <w:lang w:val="en-GB"/>
        </w:rPr>
      </w:pPr>
      <w:r w:rsidRPr="00704CFA">
        <w:rPr>
          <w:rFonts w:hint="cs"/>
          <w:color w:val="FF0000"/>
          <w:sz w:val="24"/>
          <w:szCs w:val="24"/>
          <w:rtl/>
          <w:lang w:val="en-GB"/>
        </w:rPr>
        <w:lastRenderedPageBreak/>
        <w:t>المواصفات النمطية.</w:t>
      </w:r>
    </w:p>
    <w:p w:rsidR="007F1DFF" w:rsidRPr="00704CFA" w:rsidRDefault="007F1DFF" w:rsidP="007F1DFF">
      <w:pPr>
        <w:ind w:left="425"/>
        <w:rPr>
          <w:color w:val="FF0000"/>
          <w:sz w:val="24"/>
          <w:szCs w:val="24"/>
          <w:rtl/>
          <w:lang w:val="en-GB"/>
        </w:rPr>
      </w:pPr>
      <w:r w:rsidRPr="00704CFA">
        <w:rPr>
          <w:rFonts w:hint="cs"/>
          <w:color w:val="FF0000"/>
          <w:sz w:val="24"/>
          <w:szCs w:val="24"/>
          <w:u w:val="single"/>
          <w:rtl/>
          <w:lang w:val="en-GB"/>
        </w:rPr>
        <w:t>أولا: مواصفات المشتري:</w:t>
      </w:r>
      <w:r w:rsidRPr="00704CFA">
        <w:rPr>
          <w:rFonts w:hint="cs"/>
          <w:color w:val="FF0000"/>
          <w:sz w:val="24"/>
          <w:szCs w:val="24"/>
          <w:rtl/>
          <w:lang w:val="en-GB"/>
        </w:rPr>
        <w:t xml:space="preserve"> </w:t>
      </w:r>
      <w:r w:rsidRPr="00704CFA">
        <w:rPr>
          <w:rFonts w:hint="cs"/>
          <w:sz w:val="24"/>
          <w:szCs w:val="24"/>
          <w:rtl/>
          <w:lang w:val="en-GB"/>
        </w:rPr>
        <w:t xml:space="preserve">يكون تطوير مواصفات المشتري مكلفاَ ومهلكاَ للوقت,وعادة لاتستخدم الشركات هذه الطريقة </w:t>
      </w:r>
      <w:r>
        <w:rPr>
          <w:rFonts w:hint="cs"/>
          <w:color w:val="FF0000"/>
          <w:sz w:val="24"/>
          <w:szCs w:val="24"/>
          <w:rtl/>
          <w:lang w:val="en-GB"/>
        </w:rPr>
        <w:t>إلا إذا لم</w:t>
      </w:r>
      <w:r w:rsidRPr="00704CFA">
        <w:rPr>
          <w:rFonts w:hint="cs"/>
          <w:color w:val="FF0000"/>
          <w:sz w:val="24"/>
          <w:szCs w:val="24"/>
          <w:rtl/>
          <w:lang w:val="en-GB"/>
        </w:rPr>
        <w:t xml:space="preserve"> يكن هناك مواصفات نمطية متاحة.</w:t>
      </w:r>
    </w:p>
    <w:p w:rsidR="007F1DFF" w:rsidRPr="00704CFA" w:rsidRDefault="007F1DFF" w:rsidP="007F1DFF">
      <w:pPr>
        <w:ind w:left="425"/>
        <w:rPr>
          <w:sz w:val="24"/>
          <w:szCs w:val="24"/>
          <w:rtl/>
          <w:lang w:val="en-GB"/>
        </w:rPr>
      </w:pPr>
      <w:r w:rsidRPr="00704CFA">
        <w:rPr>
          <w:rFonts w:hint="cs"/>
          <w:color w:val="FF0000"/>
          <w:sz w:val="24"/>
          <w:szCs w:val="24"/>
          <w:u w:val="single"/>
          <w:rtl/>
          <w:lang w:val="en-GB"/>
        </w:rPr>
        <w:t>ثانيا: المواصفات النمطية:</w:t>
      </w:r>
      <w:r w:rsidRPr="00704CFA">
        <w:rPr>
          <w:rFonts w:hint="cs"/>
          <w:color w:val="FF0000"/>
          <w:sz w:val="24"/>
          <w:szCs w:val="24"/>
          <w:rtl/>
          <w:lang w:val="en-GB"/>
        </w:rPr>
        <w:t xml:space="preserve"> </w:t>
      </w:r>
      <w:r w:rsidRPr="00704CFA">
        <w:rPr>
          <w:rFonts w:hint="cs"/>
          <w:sz w:val="24"/>
          <w:szCs w:val="24"/>
          <w:rtl/>
          <w:lang w:val="en-GB"/>
        </w:rPr>
        <w:t xml:space="preserve">طورت المواصفات النمطية نتيجة للكثير من الدراسة والجهد من الوكالات الحكومية والغير حكومية,وعادة </w:t>
      </w:r>
      <w:r w:rsidRPr="00704CFA">
        <w:rPr>
          <w:rFonts w:hint="cs"/>
          <w:color w:val="FF0000"/>
          <w:sz w:val="24"/>
          <w:szCs w:val="24"/>
          <w:rtl/>
          <w:lang w:val="en-GB"/>
        </w:rPr>
        <w:t>تطبق على المنتجات الخام أو شبه المصنعة أو أجزاء المكونات أو مكونات المواد.</w:t>
      </w:r>
    </w:p>
    <w:p w:rsidR="007F1DFF" w:rsidRPr="00704CFA" w:rsidRDefault="007F1DFF" w:rsidP="007F1DFF">
      <w:pPr>
        <w:ind w:left="425"/>
        <w:rPr>
          <w:color w:val="FF0000"/>
          <w:sz w:val="24"/>
          <w:szCs w:val="24"/>
          <w:u w:val="single"/>
          <w:rtl/>
          <w:lang w:val="en-GB"/>
        </w:rPr>
      </w:pPr>
      <w:r w:rsidRPr="00704CFA">
        <w:rPr>
          <w:rFonts w:hint="cs"/>
          <w:color w:val="FF0000"/>
          <w:sz w:val="24"/>
          <w:szCs w:val="24"/>
          <w:u w:val="single"/>
          <w:rtl/>
          <w:lang w:val="en-GB"/>
        </w:rPr>
        <w:t>مميزات إستخدام</w:t>
      </w:r>
      <w:r>
        <w:rPr>
          <w:rFonts w:hint="cs"/>
          <w:color w:val="FF0000"/>
          <w:sz w:val="24"/>
          <w:szCs w:val="24"/>
          <w:u w:val="single"/>
          <w:rtl/>
          <w:lang w:val="en-GB"/>
        </w:rPr>
        <w:t xml:space="preserve"> المواصفات</w:t>
      </w:r>
      <w:r w:rsidRPr="00704CFA">
        <w:rPr>
          <w:rFonts w:hint="cs"/>
          <w:color w:val="FF0000"/>
          <w:sz w:val="24"/>
          <w:szCs w:val="24"/>
          <w:u w:val="single"/>
          <w:rtl/>
          <w:lang w:val="en-GB"/>
        </w:rPr>
        <w:t xml:space="preserve"> النمطية:</w:t>
      </w:r>
    </w:p>
    <w:p w:rsidR="007F1DFF" w:rsidRPr="00704CFA" w:rsidRDefault="007F1DFF" w:rsidP="00773CFC">
      <w:pPr>
        <w:pStyle w:val="ListParagraph"/>
        <w:numPr>
          <w:ilvl w:val="0"/>
          <w:numId w:val="26"/>
        </w:numPr>
        <w:rPr>
          <w:sz w:val="24"/>
          <w:szCs w:val="24"/>
          <w:rtl/>
          <w:lang w:val="en-GB"/>
        </w:rPr>
      </w:pPr>
      <w:r w:rsidRPr="00704CFA">
        <w:rPr>
          <w:rFonts w:hint="cs"/>
          <w:sz w:val="24"/>
          <w:szCs w:val="24"/>
          <w:rtl/>
          <w:lang w:val="en-GB"/>
        </w:rPr>
        <w:t>أنها تعرف,وتقبل على نطاق واسع,وتتاح لمعظم الموردين.</w:t>
      </w:r>
    </w:p>
    <w:p w:rsidR="007F1DFF" w:rsidRPr="00704CFA" w:rsidRDefault="007F1DFF" w:rsidP="00773CFC">
      <w:pPr>
        <w:pStyle w:val="ListParagraph"/>
        <w:numPr>
          <w:ilvl w:val="0"/>
          <w:numId w:val="26"/>
        </w:numPr>
        <w:rPr>
          <w:sz w:val="24"/>
          <w:szCs w:val="24"/>
          <w:rtl/>
          <w:lang w:val="en-GB"/>
        </w:rPr>
      </w:pPr>
      <w:r w:rsidRPr="00704CFA">
        <w:rPr>
          <w:rFonts w:hint="cs"/>
          <w:sz w:val="24"/>
          <w:szCs w:val="24"/>
          <w:rtl/>
          <w:lang w:val="en-GB"/>
        </w:rPr>
        <w:t>أسعارها تكون أقل من العناصر الغير نمطية.</w:t>
      </w:r>
    </w:p>
    <w:p w:rsidR="007F1DFF" w:rsidRPr="00704CFA" w:rsidRDefault="007F1DFF" w:rsidP="00773CFC">
      <w:pPr>
        <w:pStyle w:val="ListParagraph"/>
        <w:numPr>
          <w:ilvl w:val="0"/>
          <w:numId w:val="26"/>
        </w:numPr>
        <w:rPr>
          <w:sz w:val="24"/>
          <w:szCs w:val="24"/>
          <w:rtl/>
          <w:lang w:val="en-GB"/>
        </w:rPr>
      </w:pPr>
      <w:r w:rsidRPr="00704CFA">
        <w:rPr>
          <w:rFonts w:hint="cs"/>
          <w:sz w:val="24"/>
          <w:szCs w:val="24"/>
          <w:rtl/>
          <w:lang w:val="en-GB"/>
        </w:rPr>
        <w:t>يمكن تطويعها لإحتياجات الكثير من المشترين.</w:t>
      </w:r>
    </w:p>
    <w:p w:rsidR="007F1DFF" w:rsidRPr="00704CFA" w:rsidRDefault="007F1DFF" w:rsidP="007F1DFF">
      <w:pPr>
        <w:ind w:left="425"/>
        <w:rPr>
          <w:sz w:val="24"/>
          <w:szCs w:val="24"/>
          <w:u w:val="single"/>
          <w:rtl/>
          <w:lang w:val="en-GB"/>
        </w:rPr>
      </w:pPr>
      <w:r w:rsidRPr="00704CFA">
        <w:rPr>
          <w:rFonts w:hint="cs"/>
          <w:color w:val="FF0000"/>
          <w:sz w:val="24"/>
          <w:szCs w:val="24"/>
          <w:u w:val="single"/>
          <w:rtl/>
          <w:lang w:val="en-GB"/>
        </w:rPr>
        <w:t>الطريقة الثالثة:الرسومات الهندسية.</w:t>
      </w:r>
    </w:p>
    <w:p w:rsidR="007F1DFF" w:rsidRPr="00704CFA" w:rsidRDefault="007F1DFF" w:rsidP="007F1DFF">
      <w:pPr>
        <w:ind w:left="425"/>
        <w:rPr>
          <w:sz w:val="24"/>
          <w:szCs w:val="24"/>
          <w:rtl/>
          <w:lang w:val="en-GB"/>
        </w:rPr>
      </w:pPr>
      <w:r w:rsidRPr="00704CFA">
        <w:rPr>
          <w:rFonts w:hint="cs"/>
          <w:sz w:val="24"/>
          <w:szCs w:val="24"/>
          <w:rtl/>
          <w:lang w:val="en-GB"/>
        </w:rPr>
        <w:t>تصف الرسومات الهندسية تفاصيل التشكيل الدقيق للأجزاء,كما تعطي معلومات أيضا عن أشياء أخرى مثل:</w:t>
      </w:r>
      <w:r w:rsidRPr="00704CFA">
        <w:rPr>
          <w:rFonts w:hint="cs"/>
          <w:color w:val="FF0000"/>
          <w:sz w:val="24"/>
          <w:szCs w:val="24"/>
          <w:rtl/>
          <w:lang w:val="en-GB"/>
        </w:rPr>
        <w:t>التشطيبات,والمساحات,والمادة التي تستخدم</w:t>
      </w:r>
      <w:r w:rsidRPr="00704CFA">
        <w:rPr>
          <w:rFonts w:hint="cs"/>
          <w:sz w:val="24"/>
          <w:szCs w:val="24"/>
          <w:rtl/>
          <w:lang w:val="en-GB"/>
        </w:rPr>
        <w:t>.</w:t>
      </w:r>
    </w:p>
    <w:p w:rsidR="007F1DFF" w:rsidRPr="00704CFA" w:rsidRDefault="007F1DFF" w:rsidP="007F1DFF">
      <w:pPr>
        <w:ind w:left="425"/>
        <w:rPr>
          <w:sz w:val="24"/>
          <w:szCs w:val="24"/>
          <w:rtl/>
          <w:lang w:val="en-GB"/>
        </w:rPr>
      </w:pPr>
      <w:r w:rsidRPr="00704CFA">
        <w:rPr>
          <w:rFonts w:hint="cs"/>
          <w:sz w:val="24"/>
          <w:szCs w:val="24"/>
          <w:rtl/>
          <w:lang w:val="en-GB"/>
        </w:rPr>
        <w:t>وهي تستخدم على نطاق الواسع, بسبب عدم وجود طريقة أخرى لوصف تشكيل الأجزاء,</w:t>
      </w:r>
      <w:r w:rsidRPr="00704CFA">
        <w:rPr>
          <w:rFonts w:hint="cs"/>
          <w:color w:val="FF0000"/>
          <w:sz w:val="24"/>
          <w:szCs w:val="24"/>
          <w:rtl/>
          <w:lang w:val="en-GB"/>
        </w:rPr>
        <w:t>وينتجها قسم التصميم الهندسي,</w:t>
      </w:r>
      <w:r w:rsidRPr="00704CFA">
        <w:rPr>
          <w:rFonts w:hint="cs"/>
          <w:sz w:val="24"/>
          <w:szCs w:val="24"/>
          <w:rtl/>
          <w:lang w:val="en-GB"/>
        </w:rPr>
        <w:t>وهي مكلفة في إنتاجها لكنها تعطي وصفا دقيقاَ للجزء المطلوب.</w:t>
      </w:r>
    </w:p>
    <w:p w:rsidR="007F1DFF" w:rsidRPr="00704CFA" w:rsidRDefault="007F1DFF" w:rsidP="007F1DFF">
      <w:pPr>
        <w:ind w:left="425"/>
        <w:rPr>
          <w:color w:val="FF0000"/>
          <w:sz w:val="24"/>
          <w:szCs w:val="24"/>
          <w:rtl/>
          <w:lang w:val="en-GB"/>
        </w:rPr>
      </w:pPr>
      <w:r w:rsidRPr="00704CFA">
        <w:rPr>
          <w:rFonts w:hint="cs"/>
          <w:color w:val="FF0000"/>
          <w:sz w:val="24"/>
          <w:szCs w:val="24"/>
          <w:rtl/>
          <w:lang w:val="en-GB"/>
        </w:rPr>
        <w:t>الطريقة الرابعة:المتنوعات.</w:t>
      </w:r>
    </w:p>
    <w:p w:rsidR="007F1DFF" w:rsidRPr="00704CFA" w:rsidRDefault="007F1DFF" w:rsidP="007F1DFF">
      <w:pPr>
        <w:ind w:left="425"/>
        <w:rPr>
          <w:sz w:val="24"/>
          <w:szCs w:val="24"/>
          <w:rtl/>
          <w:lang w:val="en-GB"/>
        </w:rPr>
      </w:pPr>
      <w:r w:rsidRPr="00704CFA">
        <w:rPr>
          <w:rFonts w:hint="cs"/>
          <w:sz w:val="24"/>
          <w:szCs w:val="24"/>
          <w:rtl/>
          <w:lang w:val="en-GB"/>
        </w:rPr>
        <w:t>توجد طرق مختلفة أخرى للمواصفات تشمل العبارة المشهورة,(</w:t>
      </w:r>
      <w:r w:rsidRPr="00704CFA">
        <w:rPr>
          <w:rFonts w:hint="cs"/>
          <w:color w:val="FF0000"/>
          <w:sz w:val="24"/>
          <w:szCs w:val="24"/>
          <w:rtl/>
          <w:lang w:val="en-GB"/>
        </w:rPr>
        <w:t>أعطني واحدة أخرى مثل الواحدة الأخيرة),</w:t>
      </w:r>
      <w:r w:rsidRPr="00704CFA">
        <w:rPr>
          <w:rFonts w:hint="cs"/>
          <w:sz w:val="24"/>
          <w:szCs w:val="24"/>
          <w:rtl/>
          <w:lang w:val="en-GB"/>
        </w:rPr>
        <w:t>وفي بعض الأحيان تستخدم عينات,</w:t>
      </w:r>
      <w:r w:rsidRPr="00704CFA">
        <w:rPr>
          <w:rFonts w:hint="cs"/>
          <w:color w:val="FF0000"/>
          <w:sz w:val="24"/>
          <w:szCs w:val="24"/>
          <w:u w:val="single"/>
          <w:rtl/>
          <w:lang w:val="en-GB"/>
        </w:rPr>
        <w:t>ومثل ذلك</w:t>
      </w:r>
      <w:r w:rsidRPr="00704CFA">
        <w:rPr>
          <w:rFonts w:hint="cs"/>
          <w:sz w:val="24"/>
          <w:szCs w:val="24"/>
          <w:u w:val="single"/>
          <w:rtl/>
          <w:lang w:val="en-GB"/>
        </w:rPr>
        <w:t>:</w:t>
      </w:r>
      <w:r w:rsidRPr="00704CFA">
        <w:rPr>
          <w:rFonts w:hint="cs"/>
          <w:sz w:val="24"/>
          <w:szCs w:val="24"/>
          <w:rtl/>
          <w:lang w:val="en-GB"/>
        </w:rPr>
        <w:t>عندما يراد وصف ألوان أو أنماط.</w:t>
      </w:r>
    </w:p>
    <w:p w:rsidR="007F1DFF" w:rsidRPr="00704CFA" w:rsidRDefault="007F1DFF" w:rsidP="007F1DFF">
      <w:pPr>
        <w:ind w:left="425"/>
        <w:rPr>
          <w:sz w:val="24"/>
          <w:szCs w:val="24"/>
          <w:rtl/>
          <w:lang w:val="en-GB"/>
        </w:rPr>
      </w:pPr>
      <w:r w:rsidRPr="00704CFA">
        <w:rPr>
          <w:rFonts w:hint="cs"/>
          <w:sz w:val="24"/>
          <w:szCs w:val="24"/>
          <w:rtl/>
          <w:lang w:val="en-GB"/>
        </w:rPr>
        <w:t>وعادة تؤثر جودة الوصف على نجاح الشراء وفي بعض الأحيان على السعر المدفوع.</w:t>
      </w:r>
    </w:p>
    <w:p w:rsidR="007F1DFF" w:rsidRPr="00704CFA" w:rsidRDefault="007F1DFF" w:rsidP="007F1DFF">
      <w:pPr>
        <w:ind w:left="425"/>
        <w:rPr>
          <w:color w:val="FF0000"/>
          <w:sz w:val="24"/>
          <w:szCs w:val="24"/>
          <w:rtl/>
          <w:lang w:val="en-GB"/>
        </w:rPr>
      </w:pPr>
      <w:r w:rsidRPr="00704CFA">
        <w:rPr>
          <w:rFonts w:hint="cs"/>
          <w:color w:val="FF0000"/>
          <w:sz w:val="24"/>
          <w:szCs w:val="24"/>
          <w:rtl/>
          <w:lang w:val="en-GB"/>
        </w:rPr>
        <w:t xml:space="preserve">رابعا/إختيار الموردين. </w:t>
      </w:r>
    </w:p>
    <w:p w:rsidR="007F1DFF" w:rsidRPr="00704CFA" w:rsidRDefault="007F1DFF" w:rsidP="007F1DFF">
      <w:pPr>
        <w:ind w:left="425"/>
        <w:rPr>
          <w:sz w:val="24"/>
          <w:szCs w:val="24"/>
          <w:rtl/>
          <w:lang w:val="en-GB"/>
        </w:rPr>
      </w:pPr>
      <w:r w:rsidRPr="00704CFA">
        <w:rPr>
          <w:rFonts w:hint="cs"/>
          <w:sz w:val="24"/>
          <w:szCs w:val="24"/>
          <w:rtl/>
          <w:lang w:val="en-GB"/>
        </w:rPr>
        <w:t xml:space="preserve">هدف المشتريات هو وضع كل الأشياء الصحيحة مع بعضها البعض: </w:t>
      </w:r>
      <w:r w:rsidRPr="00704CFA">
        <w:rPr>
          <w:rFonts w:hint="cs"/>
          <w:color w:val="FF0000"/>
          <w:sz w:val="24"/>
          <w:szCs w:val="24"/>
          <w:u w:val="single"/>
          <w:rtl/>
          <w:lang w:val="en-GB"/>
        </w:rPr>
        <w:t>الجودة,والكمية,والتسليم,والسعر.</w:t>
      </w:r>
      <w:r w:rsidRPr="00704CFA">
        <w:rPr>
          <w:rFonts w:hint="cs"/>
          <w:color w:val="FF0000"/>
          <w:sz w:val="24"/>
          <w:szCs w:val="24"/>
          <w:rtl/>
          <w:lang w:val="en-GB"/>
        </w:rPr>
        <w:t xml:space="preserve"> </w:t>
      </w:r>
      <w:r w:rsidRPr="00704CFA">
        <w:rPr>
          <w:rFonts w:hint="cs"/>
          <w:sz w:val="24"/>
          <w:szCs w:val="24"/>
          <w:rtl/>
          <w:lang w:val="en-GB"/>
        </w:rPr>
        <w:t xml:space="preserve">وبعد أن ييتم إتخاذ قرار ما يراد شراؤه يصبح القرار التالي في الأهمية </w:t>
      </w:r>
      <w:r w:rsidRPr="00704CFA">
        <w:rPr>
          <w:rFonts w:hint="cs"/>
          <w:color w:val="FF0000"/>
          <w:sz w:val="24"/>
          <w:szCs w:val="24"/>
          <w:u w:val="single"/>
          <w:rtl/>
          <w:lang w:val="en-GB"/>
        </w:rPr>
        <w:t xml:space="preserve">هو أختيار المورد الصحيح, والمورد الصحيح </w:t>
      </w:r>
      <w:r w:rsidRPr="00704CFA">
        <w:rPr>
          <w:rFonts w:hint="cs"/>
          <w:sz w:val="24"/>
          <w:szCs w:val="24"/>
          <w:u w:val="single"/>
          <w:rtl/>
          <w:lang w:val="en-GB"/>
        </w:rPr>
        <w:t>هو ذلك المورد الذي لديه التقنية لإنتاج المنتج بالجودة المطلوبة,ولديه السعة لإنتاج الكميات المطلوبة,ويمكنه تشغيل الأعمال بدرجة جيدة,ويستمر في البيع بصورة متنافسة.</w:t>
      </w:r>
    </w:p>
    <w:p w:rsidR="007F1DFF" w:rsidRPr="00704CFA" w:rsidRDefault="007F1DFF" w:rsidP="00773CFC">
      <w:pPr>
        <w:pStyle w:val="ListParagraph"/>
        <w:numPr>
          <w:ilvl w:val="0"/>
          <w:numId w:val="24"/>
        </w:numPr>
        <w:rPr>
          <w:color w:val="FF0000"/>
          <w:sz w:val="24"/>
          <w:szCs w:val="24"/>
          <w:lang w:val="en-GB"/>
        </w:rPr>
      </w:pPr>
      <w:r w:rsidRPr="00704CFA">
        <w:rPr>
          <w:rFonts w:hint="cs"/>
          <w:color w:val="FF0000"/>
          <w:sz w:val="24"/>
          <w:szCs w:val="24"/>
          <w:rtl/>
          <w:lang w:val="en-GB"/>
        </w:rPr>
        <w:t>أنواع مصادر التوريد.</w:t>
      </w:r>
    </w:p>
    <w:p w:rsidR="007F1DFF" w:rsidRPr="00704CFA" w:rsidRDefault="007F1DFF" w:rsidP="007F1DFF">
      <w:pPr>
        <w:ind w:left="425"/>
        <w:rPr>
          <w:sz w:val="24"/>
          <w:szCs w:val="24"/>
          <w:rtl/>
          <w:lang w:val="en-GB"/>
        </w:rPr>
      </w:pPr>
      <w:r w:rsidRPr="00704CFA">
        <w:rPr>
          <w:rFonts w:hint="cs"/>
          <w:color w:val="FF0000"/>
          <w:sz w:val="24"/>
          <w:szCs w:val="24"/>
          <w:rtl/>
          <w:lang w:val="en-GB"/>
        </w:rPr>
        <w:t>المصادر الوحيدة:</w:t>
      </w:r>
      <w:r w:rsidRPr="00704CFA">
        <w:rPr>
          <w:rFonts w:hint="cs"/>
          <w:sz w:val="24"/>
          <w:szCs w:val="24"/>
          <w:rtl/>
          <w:lang w:val="en-GB"/>
        </w:rPr>
        <w:t>عندما يتاح مورد واحد فقط للعنصر بسبب براءات الإختراع,والمواصفات التقنية,والمادة الخام,والموقع.</w:t>
      </w:r>
    </w:p>
    <w:p w:rsidR="007F1DFF" w:rsidRPr="00704CFA" w:rsidRDefault="007F1DFF" w:rsidP="007F1DFF">
      <w:pPr>
        <w:ind w:left="425"/>
        <w:rPr>
          <w:sz w:val="24"/>
          <w:szCs w:val="24"/>
          <w:rtl/>
          <w:lang w:val="en-GB"/>
        </w:rPr>
      </w:pPr>
      <w:r w:rsidRPr="00704CFA">
        <w:rPr>
          <w:rFonts w:hint="cs"/>
          <w:color w:val="FF0000"/>
          <w:sz w:val="24"/>
          <w:szCs w:val="24"/>
          <w:rtl/>
          <w:lang w:val="en-GB"/>
        </w:rPr>
        <w:t>المصادر المتعددة:</w:t>
      </w:r>
      <w:r w:rsidRPr="00704CFA">
        <w:rPr>
          <w:rFonts w:hint="cs"/>
          <w:sz w:val="24"/>
          <w:szCs w:val="24"/>
          <w:rtl/>
          <w:lang w:val="en-GB"/>
        </w:rPr>
        <w:t xml:space="preserve">إستخدام أكثر من مورد واحد للعنصر,ومن </w:t>
      </w:r>
      <w:r w:rsidRPr="00704CFA">
        <w:rPr>
          <w:rFonts w:hint="cs"/>
          <w:color w:val="FF0000"/>
          <w:sz w:val="24"/>
          <w:szCs w:val="24"/>
          <w:rtl/>
          <w:lang w:val="en-GB"/>
        </w:rPr>
        <w:t>مميزاتها:</w:t>
      </w:r>
      <w:r w:rsidRPr="00704CFA">
        <w:rPr>
          <w:rFonts w:hint="cs"/>
          <w:sz w:val="24"/>
          <w:szCs w:val="24"/>
          <w:rtl/>
          <w:lang w:val="en-GB"/>
        </w:rPr>
        <w:t>هي أن المنافسة ينتج عنها سعر أقل وخدمة أفضل وبالتالي يتواجد توريد مستمر.</w:t>
      </w:r>
    </w:p>
    <w:p w:rsidR="007F1DFF" w:rsidRPr="00704CFA" w:rsidRDefault="007F1DFF" w:rsidP="007F1DFF">
      <w:pPr>
        <w:ind w:left="425"/>
        <w:rPr>
          <w:sz w:val="24"/>
          <w:szCs w:val="24"/>
          <w:rtl/>
          <w:lang w:val="en-GB"/>
        </w:rPr>
      </w:pPr>
      <w:r w:rsidRPr="00704CFA">
        <w:rPr>
          <w:rFonts w:hint="cs"/>
          <w:color w:val="FF0000"/>
          <w:sz w:val="24"/>
          <w:szCs w:val="24"/>
          <w:rtl/>
          <w:lang w:val="en-GB"/>
        </w:rPr>
        <w:t>المصادر الفردية:</w:t>
      </w:r>
      <w:r w:rsidRPr="00704CFA">
        <w:rPr>
          <w:rFonts w:hint="cs"/>
          <w:sz w:val="24"/>
          <w:szCs w:val="24"/>
          <w:rtl/>
          <w:lang w:val="en-GB"/>
        </w:rPr>
        <w:t>قرار يخططه التنظيم لإختيار مورد واحد للعنصر عندما يكون متاحاَ العديد من الموردين,ويهدف إلى تحقيق شراكة طويلة المدى.</w:t>
      </w:r>
    </w:p>
    <w:p w:rsidR="007F1DFF" w:rsidRPr="00704CFA" w:rsidRDefault="007F1DFF" w:rsidP="00773CFC">
      <w:pPr>
        <w:pStyle w:val="ListParagraph"/>
        <w:numPr>
          <w:ilvl w:val="0"/>
          <w:numId w:val="24"/>
        </w:numPr>
        <w:rPr>
          <w:color w:val="FF0000"/>
          <w:sz w:val="24"/>
          <w:szCs w:val="24"/>
          <w:lang w:val="en-GB"/>
        </w:rPr>
      </w:pPr>
      <w:r w:rsidRPr="00704CFA">
        <w:rPr>
          <w:rFonts w:hint="cs"/>
          <w:color w:val="FF0000"/>
          <w:sz w:val="24"/>
          <w:szCs w:val="24"/>
          <w:rtl/>
          <w:lang w:val="en-GB"/>
        </w:rPr>
        <w:t>عوامل اختيار الموردين</w:t>
      </w:r>
    </w:p>
    <w:p w:rsidR="007F1DFF" w:rsidRPr="00704CFA" w:rsidRDefault="007F1DFF" w:rsidP="007F1DFF">
      <w:pPr>
        <w:ind w:left="425"/>
        <w:rPr>
          <w:sz w:val="24"/>
          <w:szCs w:val="24"/>
          <w:u w:val="single"/>
          <w:rtl/>
          <w:lang w:val="en-GB"/>
        </w:rPr>
      </w:pPr>
      <w:r w:rsidRPr="00704CFA">
        <w:rPr>
          <w:rFonts w:hint="cs"/>
          <w:sz w:val="24"/>
          <w:szCs w:val="24"/>
          <w:u w:val="single"/>
          <w:rtl/>
          <w:lang w:val="en-GB"/>
        </w:rPr>
        <w:lastRenderedPageBreak/>
        <w:t>هناك سبعة عوامل يجب أخذها في الإعتبار لإختيار المورد,وهي كالتالي:</w:t>
      </w:r>
    </w:p>
    <w:p w:rsidR="007F1DFF" w:rsidRPr="00704CFA" w:rsidRDefault="007F1DFF" w:rsidP="00773CFC">
      <w:pPr>
        <w:pStyle w:val="ListParagraph"/>
        <w:numPr>
          <w:ilvl w:val="0"/>
          <w:numId w:val="25"/>
        </w:numPr>
        <w:rPr>
          <w:sz w:val="24"/>
          <w:szCs w:val="24"/>
          <w:rtl/>
          <w:lang w:val="en-GB"/>
        </w:rPr>
      </w:pPr>
      <w:r w:rsidRPr="00704CFA">
        <w:rPr>
          <w:rFonts w:hint="cs"/>
          <w:color w:val="FF0000"/>
          <w:sz w:val="24"/>
          <w:szCs w:val="24"/>
          <w:u w:val="single"/>
          <w:rtl/>
          <w:lang w:val="en-GB"/>
        </w:rPr>
        <w:t>المقدرة التقنية:</w:t>
      </w:r>
      <w:r w:rsidRPr="00704CFA">
        <w:rPr>
          <w:rFonts w:hint="cs"/>
          <w:color w:val="FF0000"/>
          <w:sz w:val="24"/>
          <w:szCs w:val="24"/>
          <w:rtl/>
          <w:lang w:val="en-GB"/>
        </w:rPr>
        <w:t xml:space="preserve">  </w:t>
      </w:r>
      <w:r w:rsidRPr="00704CFA">
        <w:rPr>
          <w:rFonts w:hint="cs"/>
          <w:sz w:val="24"/>
          <w:szCs w:val="24"/>
          <w:rtl/>
          <w:lang w:val="en-GB"/>
        </w:rPr>
        <w:t>هل لدى المورد المقدرة التقنية لعمل وتوريد المنتج المطلوب؟ وهل لديه برنامج لتطوير المنتج وتحسينه؟وهل يستطيع المورد أن يساعد في تحسين المنتجات؟</w:t>
      </w:r>
      <w:r w:rsidRPr="00704CFA">
        <w:rPr>
          <w:rFonts w:hint="cs"/>
          <w:color w:val="FF0000"/>
          <w:sz w:val="24"/>
          <w:szCs w:val="24"/>
          <w:rtl/>
          <w:lang w:val="en-GB"/>
        </w:rPr>
        <w:t xml:space="preserve">تكون هذه الأسئلة مهمة </w:t>
      </w:r>
      <w:r w:rsidRPr="00704CFA">
        <w:rPr>
          <w:rFonts w:hint="cs"/>
          <w:sz w:val="24"/>
          <w:szCs w:val="24"/>
          <w:rtl/>
          <w:lang w:val="en-GB"/>
        </w:rPr>
        <w:t>لتحديد المورد ذو المقدرة التقنية.</w:t>
      </w:r>
    </w:p>
    <w:p w:rsidR="007F1DFF" w:rsidRPr="00704CFA" w:rsidRDefault="007F1DFF" w:rsidP="00773CFC">
      <w:pPr>
        <w:pStyle w:val="ListParagraph"/>
        <w:numPr>
          <w:ilvl w:val="0"/>
          <w:numId w:val="25"/>
        </w:numPr>
        <w:rPr>
          <w:sz w:val="24"/>
          <w:szCs w:val="24"/>
          <w:rtl/>
          <w:lang w:val="en-GB"/>
        </w:rPr>
      </w:pPr>
      <w:r w:rsidRPr="00704CFA">
        <w:rPr>
          <w:rFonts w:hint="cs"/>
          <w:color w:val="FF0000"/>
          <w:sz w:val="24"/>
          <w:szCs w:val="24"/>
          <w:u w:val="single"/>
          <w:rtl/>
          <w:lang w:val="en-GB"/>
        </w:rPr>
        <w:t>مقدرة التصنيع:</w:t>
      </w:r>
      <w:r w:rsidRPr="00704CFA">
        <w:rPr>
          <w:rFonts w:hint="cs"/>
          <w:color w:val="FF0000"/>
          <w:sz w:val="24"/>
          <w:szCs w:val="24"/>
          <w:rtl/>
          <w:lang w:val="en-GB"/>
        </w:rPr>
        <w:t xml:space="preserve"> </w:t>
      </w:r>
      <w:r w:rsidRPr="00704CFA">
        <w:rPr>
          <w:rFonts w:hint="cs"/>
          <w:sz w:val="24"/>
          <w:szCs w:val="24"/>
          <w:rtl/>
          <w:lang w:val="en-GB"/>
        </w:rPr>
        <w:t xml:space="preserve">يجب أن يكون التصنيع قادرا على تحقيق مواصفات المنتج,مع إنتاج أقل وحدات معيبة ممكنة,كما </w:t>
      </w:r>
      <w:r w:rsidRPr="00704CFA">
        <w:rPr>
          <w:rFonts w:hint="cs"/>
          <w:color w:val="FF0000"/>
          <w:sz w:val="24"/>
          <w:szCs w:val="24"/>
          <w:rtl/>
          <w:lang w:val="en-GB"/>
        </w:rPr>
        <w:t>يجب أن يكون لدى المورد برنامج جيد لمراقبة الجودة,وأفراد تصنيف أكفاء,</w:t>
      </w:r>
      <w:r w:rsidRPr="00704CFA">
        <w:rPr>
          <w:rFonts w:hint="cs"/>
          <w:sz w:val="24"/>
          <w:szCs w:val="24"/>
          <w:rtl/>
          <w:lang w:val="en-GB"/>
        </w:rPr>
        <w:t>وذلك لضمان أن المورد يمكنه توريد الكمية والجودة المطلوبين.</w:t>
      </w:r>
    </w:p>
    <w:p w:rsidR="007F1DFF" w:rsidRPr="00704CFA" w:rsidRDefault="007F1DFF" w:rsidP="00773CFC">
      <w:pPr>
        <w:pStyle w:val="ListParagraph"/>
        <w:numPr>
          <w:ilvl w:val="0"/>
          <w:numId w:val="25"/>
        </w:numPr>
        <w:rPr>
          <w:sz w:val="24"/>
          <w:szCs w:val="24"/>
          <w:rtl/>
          <w:lang w:val="en-GB"/>
        </w:rPr>
      </w:pPr>
      <w:r w:rsidRPr="00704CFA">
        <w:rPr>
          <w:rFonts w:hint="cs"/>
          <w:color w:val="FF0000"/>
          <w:sz w:val="24"/>
          <w:szCs w:val="24"/>
          <w:u w:val="single"/>
          <w:rtl/>
          <w:lang w:val="en-GB"/>
        </w:rPr>
        <w:t>المعولية/الإعتمادية:</w:t>
      </w:r>
      <w:r w:rsidRPr="00704CFA">
        <w:rPr>
          <w:rFonts w:hint="cs"/>
          <w:color w:val="FF0000"/>
          <w:sz w:val="24"/>
          <w:szCs w:val="24"/>
          <w:rtl/>
          <w:lang w:val="en-GB"/>
        </w:rPr>
        <w:t xml:space="preserve"> </w:t>
      </w:r>
      <w:r w:rsidRPr="00704CFA">
        <w:rPr>
          <w:rFonts w:hint="cs"/>
          <w:sz w:val="24"/>
          <w:szCs w:val="24"/>
          <w:rtl/>
          <w:lang w:val="en-GB"/>
        </w:rPr>
        <w:t>تعني إختيار المورد الذي يتمتع بسمعة طيبة,ومستقر,وقوي ماليا بدرجة كافية للبقاء في الأعمال.</w:t>
      </w:r>
    </w:p>
    <w:p w:rsidR="007F1DFF" w:rsidRPr="00704CFA" w:rsidRDefault="007F1DFF" w:rsidP="00773CFC">
      <w:pPr>
        <w:pStyle w:val="ListParagraph"/>
        <w:numPr>
          <w:ilvl w:val="0"/>
          <w:numId w:val="25"/>
        </w:numPr>
        <w:rPr>
          <w:sz w:val="24"/>
          <w:szCs w:val="24"/>
          <w:lang w:val="en-GB"/>
        </w:rPr>
      </w:pPr>
      <w:r w:rsidRPr="00704CFA">
        <w:rPr>
          <w:rFonts w:hint="cs"/>
          <w:color w:val="FF0000"/>
          <w:sz w:val="24"/>
          <w:szCs w:val="24"/>
          <w:u w:val="single"/>
          <w:rtl/>
          <w:lang w:val="en-GB"/>
        </w:rPr>
        <w:t>خدمة ما بعد البيع:</w:t>
      </w:r>
      <w:r w:rsidRPr="00704CFA">
        <w:rPr>
          <w:rFonts w:hint="cs"/>
          <w:color w:val="FF0000"/>
          <w:sz w:val="24"/>
          <w:szCs w:val="24"/>
          <w:rtl/>
          <w:lang w:val="en-GB"/>
        </w:rPr>
        <w:t xml:space="preserve"> </w:t>
      </w:r>
      <w:r w:rsidRPr="00704CFA">
        <w:rPr>
          <w:rFonts w:hint="cs"/>
          <w:sz w:val="24"/>
          <w:szCs w:val="24"/>
          <w:rtl/>
          <w:lang w:val="en-GB"/>
        </w:rPr>
        <w:t>إذا كان للمنتج طبيعة تقنية,أو قد يحتاج إلى إستبدال أجزاء أو إلى دعم تقني,يجب أن يكون للمورد خدمة جيدة بعد البيع,ومخزون جيد بقطع الغيار.</w:t>
      </w:r>
    </w:p>
    <w:p w:rsidR="007F1DFF" w:rsidRPr="00704CFA" w:rsidRDefault="007F1DFF" w:rsidP="00773CFC">
      <w:pPr>
        <w:pStyle w:val="ListParagraph"/>
        <w:numPr>
          <w:ilvl w:val="0"/>
          <w:numId w:val="25"/>
        </w:numPr>
        <w:rPr>
          <w:sz w:val="24"/>
          <w:szCs w:val="24"/>
          <w:lang w:val="en-GB"/>
        </w:rPr>
      </w:pPr>
      <w:r w:rsidRPr="00704CFA">
        <w:rPr>
          <w:rFonts w:hint="cs"/>
          <w:color w:val="FF0000"/>
          <w:sz w:val="24"/>
          <w:szCs w:val="24"/>
          <w:u w:val="single"/>
          <w:rtl/>
          <w:lang w:val="en-GB"/>
        </w:rPr>
        <w:t>موقع المورد:</w:t>
      </w:r>
      <w:r w:rsidRPr="00704CFA">
        <w:rPr>
          <w:rFonts w:hint="cs"/>
          <w:color w:val="FF0000"/>
          <w:sz w:val="24"/>
          <w:szCs w:val="24"/>
          <w:rtl/>
          <w:lang w:val="en-GB"/>
        </w:rPr>
        <w:t xml:space="preserve"> </w:t>
      </w:r>
      <w:r w:rsidRPr="00704CFA">
        <w:rPr>
          <w:rFonts w:hint="cs"/>
          <w:sz w:val="24"/>
          <w:szCs w:val="24"/>
          <w:rtl/>
          <w:lang w:val="en-GB"/>
        </w:rPr>
        <w:t>يساعد الموقع القريب في تقليل أوقات التسليم,بمعنى وجود إمكانية للتسليم السريع في حالات العجز الطارئة.</w:t>
      </w:r>
    </w:p>
    <w:p w:rsidR="007F1DFF" w:rsidRPr="00704CFA" w:rsidRDefault="007F1DFF" w:rsidP="00773CFC">
      <w:pPr>
        <w:pStyle w:val="ListParagraph"/>
        <w:numPr>
          <w:ilvl w:val="0"/>
          <w:numId w:val="25"/>
        </w:numPr>
        <w:rPr>
          <w:sz w:val="24"/>
          <w:szCs w:val="24"/>
          <w:lang w:val="en-GB"/>
        </w:rPr>
      </w:pPr>
      <w:r w:rsidRPr="00704CFA">
        <w:rPr>
          <w:rFonts w:hint="cs"/>
          <w:color w:val="FF0000"/>
          <w:sz w:val="24"/>
          <w:szCs w:val="24"/>
          <w:u w:val="single"/>
          <w:rtl/>
          <w:lang w:val="en-GB"/>
        </w:rPr>
        <w:t>السعر:</w:t>
      </w:r>
      <w:r w:rsidRPr="00704CFA">
        <w:rPr>
          <w:rFonts w:hint="cs"/>
          <w:sz w:val="24"/>
          <w:szCs w:val="24"/>
          <w:rtl/>
          <w:lang w:val="en-GB"/>
        </w:rPr>
        <w:t>يجب أن يكون المورد قادراَ على تقديم أسعاراَ تنافسيه,ولا يقصد بذلك أقل الأسعار,وإنما السعر الذي يأخذ في الحسبان مقدره المورد على تقديم السلع اللازمة بالكميات والجودة المطلوبة.</w:t>
      </w:r>
    </w:p>
    <w:p w:rsidR="007F1DFF" w:rsidRPr="00704CFA" w:rsidRDefault="007F1DFF" w:rsidP="00773CFC">
      <w:pPr>
        <w:pStyle w:val="ListParagraph"/>
        <w:numPr>
          <w:ilvl w:val="0"/>
          <w:numId w:val="25"/>
        </w:numPr>
        <w:rPr>
          <w:sz w:val="24"/>
          <w:szCs w:val="24"/>
          <w:lang w:val="en-GB"/>
        </w:rPr>
      </w:pPr>
      <w:r w:rsidRPr="00704CFA">
        <w:rPr>
          <w:rFonts w:hint="cs"/>
          <w:color w:val="FF0000"/>
          <w:sz w:val="24"/>
          <w:szCs w:val="24"/>
          <w:u w:val="single"/>
          <w:rtl/>
          <w:lang w:val="en-GB"/>
        </w:rPr>
        <w:t>عوامل اخرى</w:t>
      </w:r>
      <w:r w:rsidRPr="00704CFA">
        <w:rPr>
          <w:rFonts w:hint="cs"/>
          <w:sz w:val="24"/>
          <w:szCs w:val="24"/>
          <w:rtl/>
          <w:lang w:val="en-GB"/>
        </w:rPr>
        <w:t>:مثل:شروط المديونية والأعمال المتبادلة,ورغبه المورد في الإحتفاظ بمخزون للمشتري.</w:t>
      </w:r>
    </w:p>
    <w:p w:rsidR="007F1DFF" w:rsidRPr="00704CFA" w:rsidRDefault="007F1DFF" w:rsidP="007F1DFF">
      <w:pPr>
        <w:pStyle w:val="ListParagraph"/>
        <w:rPr>
          <w:sz w:val="24"/>
          <w:szCs w:val="24"/>
          <w:lang w:val="en-GB"/>
        </w:rPr>
      </w:pPr>
    </w:p>
    <w:p w:rsidR="007F1DFF" w:rsidRPr="00704CFA" w:rsidRDefault="007F1DFF" w:rsidP="00773CFC">
      <w:pPr>
        <w:pStyle w:val="ListParagraph"/>
        <w:numPr>
          <w:ilvl w:val="0"/>
          <w:numId w:val="24"/>
        </w:numPr>
        <w:rPr>
          <w:sz w:val="24"/>
          <w:szCs w:val="24"/>
          <w:lang w:val="en-GB"/>
        </w:rPr>
      </w:pPr>
      <w:r w:rsidRPr="00704CFA">
        <w:rPr>
          <w:rFonts w:hint="cs"/>
          <w:color w:val="FF0000"/>
          <w:sz w:val="24"/>
          <w:szCs w:val="24"/>
          <w:u w:val="single"/>
          <w:rtl/>
          <w:lang w:val="en-GB"/>
        </w:rPr>
        <w:t>تحديد الموردين:</w:t>
      </w:r>
      <w:r w:rsidRPr="00704CFA">
        <w:rPr>
          <w:rFonts w:hint="cs"/>
          <w:color w:val="FF0000"/>
          <w:sz w:val="24"/>
          <w:szCs w:val="24"/>
          <w:rtl/>
          <w:lang w:val="en-GB"/>
        </w:rPr>
        <w:t xml:space="preserve"> </w:t>
      </w:r>
      <w:r w:rsidRPr="00704CFA">
        <w:rPr>
          <w:rFonts w:hint="cs"/>
          <w:sz w:val="24"/>
          <w:szCs w:val="24"/>
          <w:rtl/>
          <w:lang w:val="en-GB"/>
        </w:rPr>
        <w:t xml:space="preserve">إحدى المسئوليات الرئيسية لقسم المشتريات,هي الإستمرار في البحث عن كل مصادر التوريد المتاحة مثل: </w:t>
      </w:r>
      <w:r w:rsidRPr="00704CFA">
        <w:rPr>
          <w:rFonts w:hint="cs"/>
          <w:color w:val="FF0000"/>
          <w:sz w:val="24"/>
          <w:szCs w:val="24"/>
          <w:rtl/>
          <w:lang w:val="en-GB"/>
        </w:rPr>
        <w:t xml:space="preserve">(أفراد المبيعات بشركة التوريد- الكتالوجات </w:t>
      </w:r>
      <w:r w:rsidRPr="00704CFA">
        <w:rPr>
          <w:color w:val="FF0000"/>
          <w:sz w:val="24"/>
          <w:szCs w:val="24"/>
          <w:rtl/>
          <w:lang w:val="en-GB"/>
        </w:rPr>
        <w:t>–</w:t>
      </w:r>
      <w:r w:rsidRPr="00704CFA">
        <w:rPr>
          <w:rFonts w:hint="cs"/>
          <w:color w:val="FF0000"/>
          <w:sz w:val="24"/>
          <w:szCs w:val="24"/>
          <w:rtl/>
          <w:lang w:val="en-GB"/>
        </w:rPr>
        <w:t xml:space="preserve"> المجلات المهنية </w:t>
      </w:r>
      <w:r w:rsidRPr="00704CFA">
        <w:rPr>
          <w:color w:val="FF0000"/>
          <w:sz w:val="24"/>
          <w:szCs w:val="24"/>
          <w:rtl/>
          <w:lang w:val="en-GB"/>
        </w:rPr>
        <w:t>–</w:t>
      </w:r>
      <w:r w:rsidRPr="00704CFA">
        <w:rPr>
          <w:rFonts w:hint="cs"/>
          <w:color w:val="FF0000"/>
          <w:sz w:val="24"/>
          <w:szCs w:val="24"/>
          <w:rtl/>
          <w:lang w:val="en-GB"/>
        </w:rPr>
        <w:t xml:space="preserve"> الأدلة التجارية </w:t>
      </w:r>
      <w:r w:rsidRPr="00704CFA">
        <w:rPr>
          <w:color w:val="FF0000"/>
          <w:sz w:val="24"/>
          <w:szCs w:val="24"/>
          <w:rtl/>
          <w:lang w:val="en-GB"/>
        </w:rPr>
        <w:t>–</w:t>
      </w:r>
      <w:r w:rsidRPr="00704CFA">
        <w:rPr>
          <w:rFonts w:hint="cs"/>
          <w:color w:val="FF0000"/>
          <w:sz w:val="24"/>
          <w:szCs w:val="24"/>
          <w:rtl/>
          <w:lang w:val="en-GB"/>
        </w:rPr>
        <w:t xml:space="preserve"> المعلومات التي يحصل عليها أفراد المبيعات في شركه المشتري).</w:t>
      </w:r>
    </w:p>
    <w:p w:rsidR="007F1DFF" w:rsidRPr="00704CFA" w:rsidRDefault="007F1DFF" w:rsidP="00773CFC">
      <w:pPr>
        <w:pStyle w:val="ListParagraph"/>
        <w:numPr>
          <w:ilvl w:val="0"/>
          <w:numId w:val="24"/>
        </w:numPr>
        <w:rPr>
          <w:color w:val="FF0000"/>
          <w:sz w:val="24"/>
          <w:szCs w:val="24"/>
          <w:u w:val="single"/>
          <w:lang w:val="en-GB"/>
        </w:rPr>
      </w:pPr>
      <w:r w:rsidRPr="00704CFA">
        <w:rPr>
          <w:rFonts w:hint="cs"/>
          <w:color w:val="FF0000"/>
          <w:sz w:val="24"/>
          <w:szCs w:val="24"/>
          <w:u w:val="single"/>
          <w:rtl/>
          <w:lang w:val="en-GB"/>
        </w:rPr>
        <w:t xml:space="preserve">الإختيار النهائي للمورد: </w:t>
      </w:r>
    </w:p>
    <w:p w:rsidR="007F1DFF" w:rsidRPr="00704CFA" w:rsidRDefault="007F1DFF" w:rsidP="007F1DFF">
      <w:pPr>
        <w:ind w:left="425"/>
        <w:rPr>
          <w:sz w:val="24"/>
          <w:szCs w:val="24"/>
          <w:rtl/>
          <w:lang w:val="en-GB"/>
        </w:rPr>
      </w:pPr>
      <w:r w:rsidRPr="00704CFA">
        <w:rPr>
          <w:rFonts w:hint="cs"/>
          <w:sz w:val="24"/>
          <w:szCs w:val="24"/>
          <w:rtl/>
          <w:lang w:val="en-GB"/>
        </w:rPr>
        <w:t xml:space="preserve">تكون بعض العوامل في تقييم الموردين المتحملين عوامل </w:t>
      </w:r>
      <w:r w:rsidRPr="00704CFA">
        <w:rPr>
          <w:rFonts w:hint="cs"/>
          <w:color w:val="FF0000"/>
          <w:sz w:val="24"/>
          <w:szCs w:val="24"/>
          <w:rtl/>
          <w:lang w:val="en-GB"/>
        </w:rPr>
        <w:t>كميه,ويعتبر السعر هو المثال الواضح لذلك,</w:t>
      </w:r>
      <w:r w:rsidRPr="00704CFA">
        <w:rPr>
          <w:rFonts w:hint="cs"/>
          <w:sz w:val="24"/>
          <w:szCs w:val="24"/>
          <w:rtl/>
          <w:lang w:val="en-GB"/>
        </w:rPr>
        <w:t>وهناك عوامل اخرى وصفية,</w:t>
      </w:r>
      <w:r w:rsidRPr="00704CFA">
        <w:rPr>
          <w:rFonts w:hint="cs"/>
          <w:color w:val="FF0000"/>
          <w:sz w:val="24"/>
          <w:szCs w:val="24"/>
          <w:rtl/>
          <w:lang w:val="en-GB"/>
        </w:rPr>
        <w:t xml:space="preserve">ومن </w:t>
      </w:r>
      <w:r w:rsidRPr="00704CFA">
        <w:rPr>
          <w:rFonts w:hint="cs"/>
          <w:sz w:val="24"/>
          <w:szCs w:val="24"/>
          <w:u w:val="single"/>
          <w:rtl/>
          <w:lang w:val="en-GB"/>
        </w:rPr>
        <w:t>أمثلتها</w:t>
      </w:r>
      <w:r w:rsidRPr="00704CFA">
        <w:rPr>
          <w:rFonts w:hint="cs"/>
          <w:sz w:val="24"/>
          <w:szCs w:val="24"/>
          <w:rtl/>
          <w:lang w:val="en-GB"/>
        </w:rPr>
        <w:t xml:space="preserve"> </w:t>
      </w:r>
      <w:r w:rsidRPr="00704CFA">
        <w:rPr>
          <w:rFonts w:hint="cs"/>
          <w:color w:val="FF0000"/>
          <w:sz w:val="24"/>
          <w:szCs w:val="24"/>
          <w:rtl/>
          <w:lang w:val="en-GB"/>
        </w:rPr>
        <w:t>الكفاءة التقنية للمورد.</w:t>
      </w:r>
    </w:p>
    <w:p w:rsidR="007F1DFF" w:rsidRPr="00704CFA" w:rsidRDefault="007F1DFF" w:rsidP="007F1DFF">
      <w:pPr>
        <w:ind w:left="425"/>
        <w:rPr>
          <w:sz w:val="24"/>
          <w:szCs w:val="24"/>
          <w:rtl/>
          <w:lang w:val="en-GB"/>
        </w:rPr>
      </w:pPr>
      <w:r w:rsidRPr="00704CFA">
        <w:rPr>
          <w:rFonts w:hint="cs"/>
          <w:sz w:val="24"/>
          <w:szCs w:val="24"/>
          <w:rtl/>
          <w:lang w:val="en-GB"/>
        </w:rPr>
        <w:t>وتكون الصعوبة في إيجاد طريقة لدمج هذين العاملين,لمساعدة المشترى في تحديد أفضل مورد,وإحدى الطرق هي.</w:t>
      </w:r>
    </w:p>
    <w:p w:rsidR="007F1DFF" w:rsidRPr="00704CFA" w:rsidRDefault="007F1DFF" w:rsidP="007F1DFF">
      <w:pPr>
        <w:ind w:left="425"/>
        <w:rPr>
          <w:color w:val="FF0000"/>
          <w:sz w:val="24"/>
          <w:szCs w:val="24"/>
          <w:u w:val="single"/>
          <w:rtl/>
          <w:lang w:val="en-GB"/>
        </w:rPr>
      </w:pPr>
      <w:r w:rsidRPr="00704CFA">
        <w:rPr>
          <w:rFonts w:hint="cs"/>
          <w:color w:val="FF0000"/>
          <w:sz w:val="24"/>
          <w:szCs w:val="24"/>
          <w:u w:val="single"/>
          <w:rtl/>
          <w:lang w:val="en-GB"/>
        </w:rPr>
        <w:t>طريقة الترتيب تعتمد وهي تعتمد على:</w:t>
      </w:r>
    </w:p>
    <w:p w:rsidR="007F1DFF" w:rsidRPr="00704CFA" w:rsidRDefault="007F1DFF" w:rsidP="00773CFC">
      <w:pPr>
        <w:pStyle w:val="ListParagraph"/>
        <w:numPr>
          <w:ilvl w:val="0"/>
          <w:numId w:val="28"/>
        </w:numPr>
        <w:rPr>
          <w:color w:val="FF0000"/>
          <w:sz w:val="24"/>
          <w:szCs w:val="24"/>
          <w:lang w:val="en-GB"/>
        </w:rPr>
      </w:pPr>
      <w:r w:rsidRPr="00704CFA">
        <w:rPr>
          <w:rFonts w:hint="cs"/>
          <w:color w:val="FF0000"/>
          <w:sz w:val="24"/>
          <w:szCs w:val="24"/>
          <w:rtl/>
          <w:lang w:val="en-GB"/>
        </w:rPr>
        <w:t>إختيار العوامل التي يجب أن تؤخذ في الحسبان في تقييم الموردين المحتملين.</w:t>
      </w:r>
    </w:p>
    <w:p w:rsidR="007F1DFF" w:rsidRPr="00704CFA" w:rsidRDefault="007F1DFF" w:rsidP="00773CFC">
      <w:pPr>
        <w:pStyle w:val="ListParagraph"/>
        <w:numPr>
          <w:ilvl w:val="0"/>
          <w:numId w:val="28"/>
        </w:numPr>
        <w:rPr>
          <w:color w:val="FF0000"/>
          <w:sz w:val="24"/>
          <w:szCs w:val="24"/>
          <w:lang w:val="en-GB"/>
        </w:rPr>
      </w:pPr>
      <w:r w:rsidRPr="00704CFA">
        <w:rPr>
          <w:rFonts w:hint="cs"/>
          <w:color w:val="FF0000"/>
          <w:sz w:val="24"/>
          <w:szCs w:val="24"/>
          <w:rtl/>
          <w:lang w:val="en-GB"/>
        </w:rPr>
        <w:t>تحديد وزنا لكل عامل,وذلك لتحديد أهمية هذه العامل بالنسبة لبقية العوامل.</w:t>
      </w:r>
    </w:p>
    <w:p w:rsidR="007F1DFF" w:rsidRPr="00704CFA" w:rsidRDefault="007F1DFF" w:rsidP="00773CFC">
      <w:pPr>
        <w:pStyle w:val="ListParagraph"/>
        <w:numPr>
          <w:ilvl w:val="0"/>
          <w:numId w:val="28"/>
        </w:numPr>
        <w:rPr>
          <w:color w:val="FF0000"/>
          <w:sz w:val="24"/>
          <w:szCs w:val="24"/>
          <w:lang w:val="en-GB"/>
        </w:rPr>
      </w:pPr>
      <w:r w:rsidRPr="00704CFA">
        <w:rPr>
          <w:rFonts w:hint="cs"/>
          <w:color w:val="FF0000"/>
          <w:sz w:val="24"/>
          <w:szCs w:val="24"/>
          <w:rtl/>
          <w:lang w:val="en-GB"/>
        </w:rPr>
        <w:t>يتم تقييم المورد بالنسبة لكل عامل, وذلك بناء على مقدرتهم.</w:t>
      </w:r>
    </w:p>
    <w:p w:rsidR="007F1DFF" w:rsidRPr="00704CFA" w:rsidRDefault="007F1DFF" w:rsidP="00773CFC">
      <w:pPr>
        <w:pStyle w:val="ListParagraph"/>
        <w:numPr>
          <w:ilvl w:val="0"/>
          <w:numId w:val="28"/>
        </w:numPr>
        <w:rPr>
          <w:color w:val="FF0000"/>
          <w:sz w:val="24"/>
          <w:szCs w:val="24"/>
          <w:lang w:val="en-GB"/>
        </w:rPr>
      </w:pPr>
      <w:r w:rsidRPr="00704CFA">
        <w:rPr>
          <w:rFonts w:hint="cs"/>
          <w:color w:val="FF0000"/>
          <w:sz w:val="24"/>
          <w:szCs w:val="24"/>
          <w:rtl/>
          <w:lang w:val="en-GB"/>
        </w:rPr>
        <w:t>ترتيب الموردين,يضرب وزن كل عامل لكل مورد في درجة المورد لهذا العامل.</w:t>
      </w:r>
    </w:p>
    <w:p w:rsidR="007F1DFF" w:rsidRPr="00704CFA" w:rsidRDefault="007F1DFF" w:rsidP="007F1DFF">
      <w:pPr>
        <w:ind w:left="425"/>
        <w:rPr>
          <w:sz w:val="24"/>
          <w:szCs w:val="24"/>
          <w:u w:val="single"/>
          <w:rtl/>
          <w:lang w:val="en-GB"/>
        </w:rPr>
      </w:pPr>
      <w:r w:rsidRPr="00704CFA">
        <w:rPr>
          <w:rFonts w:hint="cs"/>
          <w:sz w:val="24"/>
          <w:szCs w:val="24"/>
          <w:u w:val="single"/>
          <w:rtl/>
          <w:lang w:val="en-GB"/>
        </w:rPr>
        <w:t>مثال لطريقة الترتيب.</w:t>
      </w:r>
    </w:p>
    <w:p w:rsidR="007F1DFF" w:rsidRPr="00704CFA" w:rsidRDefault="007F1DFF" w:rsidP="007F1DFF">
      <w:pPr>
        <w:ind w:left="425"/>
        <w:rPr>
          <w:noProof/>
          <w:sz w:val="24"/>
          <w:szCs w:val="24"/>
          <w:rtl/>
        </w:rPr>
      </w:pPr>
      <w:r w:rsidRPr="00704CFA">
        <w:rPr>
          <w:rFonts w:hint="cs"/>
          <w:noProof/>
          <w:sz w:val="24"/>
          <w:szCs w:val="24"/>
          <w:rtl/>
        </w:rPr>
        <w:lastRenderedPageBreak/>
        <w:drawing>
          <wp:inline distT="0" distB="0" distL="0" distR="0" wp14:anchorId="7C4FA9C8" wp14:editId="17315EC3">
            <wp:extent cx="4496428" cy="2095793"/>
            <wp:effectExtent l="0" t="0" r="0" b="0"/>
            <wp:docPr id="29" name="Picture 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Capture.PNG"/>
                    <pic:cNvPicPr/>
                  </pic:nvPicPr>
                  <pic:blipFill>
                    <a:blip r:embed="rId15">
                      <a:extLst>
                        <a:ext uri="{28A0092B-C50C-407E-A947-70E740481C1C}">
                          <a14:useLocalDpi xmlns:a14="http://schemas.microsoft.com/office/drawing/2010/main" val="0"/>
                        </a:ext>
                      </a:extLst>
                    </a:blip>
                    <a:stretch>
                      <a:fillRect/>
                    </a:stretch>
                  </pic:blipFill>
                  <pic:spPr>
                    <a:xfrm>
                      <a:off x="0" y="0"/>
                      <a:ext cx="4496428" cy="2095793"/>
                    </a:xfrm>
                    <a:prstGeom prst="rect">
                      <a:avLst/>
                    </a:prstGeom>
                  </pic:spPr>
                </pic:pic>
              </a:graphicData>
            </a:graphic>
          </wp:inline>
        </w:drawing>
      </w:r>
    </w:p>
    <w:p w:rsidR="007F1DFF" w:rsidRPr="00704CFA" w:rsidRDefault="007F1DFF" w:rsidP="007F1DFF">
      <w:pPr>
        <w:ind w:left="425"/>
        <w:rPr>
          <w:color w:val="FF0000"/>
          <w:sz w:val="24"/>
          <w:szCs w:val="24"/>
          <w:rtl/>
          <w:lang w:val="en-GB"/>
        </w:rPr>
      </w:pPr>
      <w:r w:rsidRPr="00704CFA">
        <w:rPr>
          <w:rFonts w:hint="cs"/>
          <w:color w:val="FF0000"/>
          <w:sz w:val="24"/>
          <w:szCs w:val="24"/>
          <w:rtl/>
          <w:lang w:val="en-GB"/>
        </w:rPr>
        <w:t>خامسا/تحديد السعر.</w:t>
      </w:r>
    </w:p>
    <w:p w:rsidR="007F1DFF" w:rsidRPr="00704CFA" w:rsidRDefault="007F1DFF" w:rsidP="00773CFC">
      <w:pPr>
        <w:pStyle w:val="ListParagraph"/>
        <w:numPr>
          <w:ilvl w:val="0"/>
          <w:numId w:val="29"/>
        </w:numPr>
        <w:rPr>
          <w:color w:val="FF0000"/>
          <w:sz w:val="24"/>
          <w:szCs w:val="24"/>
          <w:lang w:val="en-GB"/>
        </w:rPr>
      </w:pPr>
      <w:r w:rsidRPr="00704CFA">
        <w:rPr>
          <w:rFonts w:hint="cs"/>
          <w:color w:val="FF0000"/>
          <w:sz w:val="24"/>
          <w:szCs w:val="24"/>
          <w:rtl/>
          <w:lang w:val="en-GB"/>
        </w:rPr>
        <w:t>أساس التسعير</w:t>
      </w:r>
    </w:p>
    <w:p w:rsidR="007F1DFF" w:rsidRPr="00704CFA" w:rsidRDefault="007F1DFF" w:rsidP="007F1DFF">
      <w:pPr>
        <w:ind w:left="425"/>
        <w:rPr>
          <w:sz w:val="24"/>
          <w:szCs w:val="24"/>
          <w:rtl/>
          <w:lang w:val="en-GB"/>
        </w:rPr>
      </w:pPr>
      <w:r w:rsidRPr="00704CFA">
        <w:rPr>
          <w:rFonts w:hint="cs"/>
          <w:sz w:val="24"/>
          <w:szCs w:val="24"/>
          <w:rtl/>
          <w:lang w:val="en-GB"/>
        </w:rPr>
        <w:t>في بعض الأحيان يستخدم مصطلح "</w:t>
      </w:r>
      <w:r w:rsidRPr="00704CFA">
        <w:rPr>
          <w:rFonts w:hint="cs"/>
          <w:color w:val="FF0000"/>
          <w:sz w:val="24"/>
          <w:szCs w:val="24"/>
          <w:rtl/>
          <w:lang w:val="en-GB"/>
        </w:rPr>
        <w:t>السعر العادل</w:t>
      </w:r>
      <w:r w:rsidRPr="00704CFA">
        <w:rPr>
          <w:rFonts w:hint="cs"/>
          <w:sz w:val="24"/>
          <w:szCs w:val="24"/>
          <w:rtl/>
          <w:lang w:val="en-GB"/>
        </w:rPr>
        <w:t>" في وصف ما يجب دفعه في العنصر. وهو أقل سعر يمكن شراء العنصر به.</w:t>
      </w:r>
    </w:p>
    <w:p w:rsidR="007F1DFF" w:rsidRPr="00704CFA" w:rsidRDefault="007F1DFF" w:rsidP="007F1DFF">
      <w:pPr>
        <w:ind w:left="425"/>
        <w:rPr>
          <w:sz w:val="24"/>
          <w:szCs w:val="24"/>
          <w:rtl/>
          <w:lang w:val="en-GB"/>
        </w:rPr>
      </w:pPr>
      <w:r w:rsidRPr="00704CFA">
        <w:rPr>
          <w:rFonts w:hint="cs"/>
          <w:sz w:val="24"/>
          <w:szCs w:val="24"/>
          <w:rtl/>
          <w:lang w:val="en-GB"/>
        </w:rPr>
        <w:t xml:space="preserve">وأحد تعريفات </w:t>
      </w:r>
      <w:r w:rsidRPr="00704CFA">
        <w:rPr>
          <w:rFonts w:hint="cs"/>
          <w:color w:val="FF0000"/>
          <w:sz w:val="24"/>
          <w:szCs w:val="24"/>
          <w:rtl/>
          <w:lang w:val="en-GB"/>
        </w:rPr>
        <w:t xml:space="preserve">السعر العادل </w:t>
      </w:r>
      <w:r w:rsidRPr="00704CFA">
        <w:rPr>
          <w:rFonts w:hint="cs"/>
          <w:sz w:val="24"/>
          <w:szCs w:val="24"/>
          <w:u w:val="single"/>
          <w:rtl/>
          <w:lang w:val="en-GB"/>
        </w:rPr>
        <w:t>هو السعر التنافسي,والذي يعطي البائع ربحاَ ويسمح للمشتري بالبيع في النهاية محققاَ ربحاَ أيضاَ.</w:t>
      </w:r>
      <w:r w:rsidRPr="00704CFA">
        <w:rPr>
          <w:rFonts w:hint="cs"/>
          <w:sz w:val="24"/>
          <w:szCs w:val="24"/>
          <w:rtl/>
          <w:lang w:val="en-GB"/>
        </w:rPr>
        <w:t>وحتى يستطيع البائعون البقاء في النشاط,يجب أن يقللوا التكاليف عن طريق تقليل الجودة والخدمة,ولكن يجب في النهاية أن يرضى كل من البائع والمشتري.</w:t>
      </w:r>
    </w:p>
    <w:p w:rsidR="007F1DFF" w:rsidRPr="00704CFA" w:rsidRDefault="007F1DFF" w:rsidP="007F1DFF">
      <w:pPr>
        <w:ind w:left="425"/>
        <w:rPr>
          <w:sz w:val="24"/>
          <w:szCs w:val="24"/>
          <w:rtl/>
          <w:lang w:val="en-GB"/>
        </w:rPr>
      </w:pPr>
      <w:r w:rsidRPr="00704CFA">
        <w:rPr>
          <w:rFonts w:hint="cs"/>
          <w:sz w:val="24"/>
          <w:szCs w:val="24"/>
          <w:rtl/>
          <w:lang w:val="en-GB"/>
        </w:rPr>
        <w:t>ولأننا نريد أن ندفع سعراَ عادلاَ,لذا من الجيد تطوير أساس معين لتحديد السعر العادل. ومن الطرق الواسعة الإستخدام لتحليل التكاليف هي تجزئتها إلى تكاليف ثابتة ومتغيرة.</w:t>
      </w:r>
    </w:p>
    <w:p w:rsidR="007F1DFF" w:rsidRPr="00704CFA" w:rsidRDefault="007F1DFF" w:rsidP="007F1DFF">
      <w:pPr>
        <w:ind w:left="425"/>
        <w:rPr>
          <w:sz w:val="24"/>
          <w:szCs w:val="24"/>
          <w:rtl/>
          <w:lang w:val="en-GB"/>
        </w:rPr>
      </w:pPr>
      <w:r w:rsidRPr="00704CFA">
        <w:rPr>
          <w:rFonts w:hint="cs"/>
          <w:color w:val="FF0000"/>
          <w:sz w:val="24"/>
          <w:szCs w:val="24"/>
          <w:rtl/>
          <w:lang w:val="en-GB"/>
        </w:rPr>
        <w:t xml:space="preserve">التكاليف الثابتة: </w:t>
      </w:r>
      <w:r w:rsidRPr="00704CFA">
        <w:rPr>
          <w:rFonts w:hint="cs"/>
          <w:sz w:val="24"/>
          <w:szCs w:val="24"/>
          <w:rtl/>
          <w:lang w:val="en-GB"/>
        </w:rPr>
        <w:t xml:space="preserve">هي التكاليف التي لاتتغير بتغير حجم الإنتاج وتتعلق بتكلفة الأصول الثابتة, ومن </w:t>
      </w:r>
      <w:r w:rsidRPr="00704CFA">
        <w:rPr>
          <w:rFonts w:hint="cs"/>
          <w:color w:val="FF0000"/>
          <w:sz w:val="24"/>
          <w:szCs w:val="24"/>
          <w:rtl/>
          <w:lang w:val="en-GB"/>
        </w:rPr>
        <w:t xml:space="preserve">أمثلتها: </w:t>
      </w:r>
      <w:r w:rsidRPr="00704CFA">
        <w:rPr>
          <w:rFonts w:hint="cs"/>
          <w:sz w:val="24"/>
          <w:szCs w:val="24"/>
          <w:rtl/>
          <w:lang w:val="en-GB"/>
        </w:rPr>
        <w:t>إهلاك المعدات والضرائب والتأمين والمصاريف الإدارية الإضافية.</w:t>
      </w:r>
    </w:p>
    <w:p w:rsidR="007F1DFF" w:rsidRPr="00704CFA" w:rsidRDefault="007F1DFF" w:rsidP="007F1DFF">
      <w:pPr>
        <w:ind w:left="425"/>
        <w:rPr>
          <w:sz w:val="24"/>
          <w:szCs w:val="24"/>
          <w:rtl/>
          <w:lang w:val="en-GB"/>
        </w:rPr>
      </w:pPr>
      <w:r w:rsidRPr="00704CFA">
        <w:rPr>
          <w:rFonts w:hint="cs"/>
          <w:color w:val="FF0000"/>
          <w:sz w:val="24"/>
          <w:szCs w:val="24"/>
          <w:rtl/>
          <w:lang w:val="en-GB"/>
        </w:rPr>
        <w:t>التكاليف المتغيرة</w:t>
      </w:r>
      <w:r w:rsidRPr="00704CFA">
        <w:rPr>
          <w:rFonts w:hint="cs"/>
          <w:sz w:val="24"/>
          <w:szCs w:val="24"/>
          <w:rtl/>
          <w:lang w:val="en-GB"/>
        </w:rPr>
        <w:t xml:space="preserve">:هي تلك التكاليف التي تتغير بتغير الكمية المنتجة والمباعة مباشرة,ومن </w:t>
      </w:r>
      <w:r w:rsidRPr="00704CFA">
        <w:rPr>
          <w:rFonts w:hint="cs"/>
          <w:color w:val="FF0000"/>
          <w:sz w:val="24"/>
          <w:szCs w:val="24"/>
          <w:rtl/>
          <w:lang w:val="en-GB"/>
        </w:rPr>
        <w:t>أمثلتها:</w:t>
      </w:r>
      <w:r w:rsidRPr="00704CFA">
        <w:rPr>
          <w:rFonts w:hint="cs"/>
          <w:sz w:val="24"/>
          <w:szCs w:val="24"/>
          <w:rtl/>
          <w:lang w:val="en-GB"/>
        </w:rPr>
        <w:t>العمالة المباشرة,والمواد المباشرة,وعمولات المبيعات.</w:t>
      </w:r>
    </w:p>
    <w:p w:rsidR="007F1DFF" w:rsidRPr="00704CFA" w:rsidRDefault="007F1DFF" w:rsidP="007F1DFF">
      <w:pPr>
        <w:ind w:left="425"/>
        <w:rPr>
          <w:sz w:val="24"/>
          <w:szCs w:val="24"/>
          <w:u w:val="single"/>
          <w:rtl/>
          <w:lang w:val="en-GB"/>
        </w:rPr>
      </w:pPr>
      <w:r w:rsidRPr="00704CFA">
        <w:rPr>
          <w:rFonts w:hint="cs"/>
          <w:sz w:val="24"/>
          <w:szCs w:val="24"/>
          <w:u w:val="single"/>
          <w:rtl/>
          <w:lang w:val="en-GB"/>
        </w:rPr>
        <w:t>وتوضح المعادلات التالية العلاقة بين التكاليف الثابتة والتكاليف المتغير.</w:t>
      </w:r>
    </w:p>
    <w:p w:rsidR="007F1DFF" w:rsidRDefault="007F1DFF" w:rsidP="007F1DFF">
      <w:pPr>
        <w:rPr>
          <w:sz w:val="24"/>
          <w:szCs w:val="24"/>
          <w:rtl/>
          <w:lang w:val="en-GB"/>
        </w:rPr>
      </w:pPr>
      <w:r w:rsidRPr="00704CFA">
        <w:rPr>
          <w:rFonts w:hint="cs"/>
          <w:noProof/>
          <w:sz w:val="24"/>
          <w:szCs w:val="24"/>
          <w:rtl/>
        </w:rPr>
        <mc:AlternateContent>
          <mc:Choice Requires="wps">
            <w:drawing>
              <wp:anchor distT="0" distB="0" distL="114300" distR="114300" simplePos="0" relativeHeight="251676672" behindDoc="0" locked="0" layoutInCell="1" allowOverlap="1" wp14:anchorId="5C0D111E" wp14:editId="7C56812A">
                <wp:simplePos x="0" y="0"/>
                <wp:positionH relativeFrom="column">
                  <wp:posOffset>600075</wp:posOffset>
                </wp:positionH>
                <wp:positionV relativeFrom="paragraph">
                  <wp:posOffset>156845</wp:posOffset>
                </wp:positionV>
                <wp:extent cx="4400550" cy="876300"/>
                <wp:effectExtent l="57150" t="38100" r="76200" b="95250"/>
                <wp:wrapNone/>
                <wp:docPr id="25" name="Rounded Rectangle 25"/>
                <wp:cNvGraphicFramePr/>
                <a:graphic xmlns:a="http://schemas.openxmlformats.org/drawingml/2006/main">
                  <a:graphicData uri="http://schemas.microsoft.com/office/word/2010/wordprocessingShape">
                    <wps:wsp>
                      <wps:cNvSpPr/>
                      <wps:spPr>
                        <a:xfrm>
                          <a:off x="0" y="0"/>
                          <a:ext cx="4400550" cy="876300"/>
                        </a:xfrm>
                        <a:prstGeom prst="roundRect">
                          <a:avLst/>
                        </a:prstGeom>
                      </wps:spPr>
                      <wps:style>
                        <a:lnRef idx="1">
                          <a:schemeClr val="accent1"/>
                        </a:lnRef>
                        <a:fillRef idx="2">
                          <a:schemeClr val="accent1"/>
                        </a:fillRef>
                        <a:effectRef idx="1">
                          <a:schemeClr val="accent1"/>
                        </a:effectRef>
                        <a:fontRef idx="minor">
                          <a:schemeClr val="dk1"/>
                        </a:fontRef>
                      </wps:style>
                      <wps:txbx>
                        <w:txbxContent>
                          <w:p w:rsidR="00687E99" w:rsidRPr="005D4738" w:rsidRDefault="00687E99" w:rsidP="007F1DFF">
                            <w:pPr>
                              <w:jc w:val="center"/>
                              <w:rPr>
                                <w:color w:val="FF0000"/>
                                <w:sz w:val="24"/>
                                <w:szCs w:val="24"/>
                                <w:rtl/>
                                <w:lang w:val="en-GB"/>
                              </w:rPr>
                            </w:pPr>
                            <w:r w:rsidRPr="005D4738">
                              <w:rPr>
                                <w:rFonts w:hint="cs"/>
                                <w:color w:val="FF0000"/>
                                <w:sz w:val="24"/>
                                <w:szCs w:val="24"/>
                                <w:rtl/>
                              </w:rPr>
                              <w:t xml:space="preserve">التكاليف الكلية = التكاليف الثابتة + (التكاليف المتغيرة للوحدة) </w:t>
                            </w:r>
                            <w:r w:rsidRPr="005D4738">
                              <w:rPr>
                                <w:color w:val="FF0000"/>
                                <w:sz w:val="24"/>
                                <w:szCs w:val="24"/>
                              </w:rPr>
                              <w:t>x</w:t>
                            </w:r>
                            <w:r w:rsidRPr="005D4738">
                              <w:rPr>
                                <w:rFonts w:hint="cs"/>
                                <w:color w:val="FF0000"/>
                                <w:sz w:val="24"/>
                                <w:szCs w:val="24"/>
                                <w:rtl/>
                                <w:lang w:val="en-GB"/>
                              </w:rPr>
                              <w:t xml:space="preserve"> (عدد الوحدات)</w:t>
                            </w:r>
                          </w:p>
                          <w:p w:rsidR="00687E99" w:rsidRPr="005D4738" w:rsidRDefault="00687E99" w:rsidP="007F1DFF">
                            <w:pPr>
                              <w:jc w:val="center"/>
                              <w:rPr>
                                <w:color w:val="FF0000"/>
                                <w:rtl/>
                                <w:lang w:val="en-GB"/>
                              </w:rPr>
                            </w:pPr>
                            <w:r w:rsidRPr="005D4738">
                              <w:rPr>
                                <w:rFonts w:hint="cs"/>
                                <w:color w:val="FF0000"/>
                                <w:sz w:val="24"/>
                                <w:szCs w:val="24"/>
                                <w:rtl/>
                                <w:lang w:val="en-GB"/>
                              </w:rPr>
                              <w:t xml:space="preserve">التكاليف المتوسطة للوحدة = </w:t>
                            </w:r>
                            <m:oMath>
                              <m:r>
                                <m:rPr>
                                  <m:sty m:val="p"/>
                                </m:rPr>
                                <w:rPr>
                                  <w:rFonts w:ascii="Cambria Math" w:hAnsi="Cambria Math" w:cs="Cambria Math"/>
                                  <w:color w:val="FF0000"/>
                                  <w:sz w:val="24"/>
                                  <w:szCs w:val="24"/>
                                  <w:lang w:val="en-GB"/>
                                </w:rPr>
                                <m:t>=</m:t>
                              </m:r>
                              <m:f>
                                <m:fPr>
                                  <m:ctrlPr>
                                    <w:rPr>
                                      <w:rFonts w:ascii="Cambria Math" w:hAnsi="Cambria Math"/>
                                      <w:color w:val="FF0000"/>
                                      <w:sz w:val="24"/>
                                      <w:szCs w:val="24"/>
                                      <w:lang w:val="en-GB"/>
                                    </w:rPr>
                                  </m:ctrlPr>
                                </m:fPr>
                                <m:num>
                                  <m:r>
                                    <m:rPr>
                                      <m:sty m:val="p"/>
                                    </m:rPr>
                                    <w:rPr>
                                      <w:rFonts w:ascii="Cambria Math" w:hAnsi="Cambria Math"/>
                                      <w:color w:val="FF0000"/>
                                      <w:sz w:val="24"/>
                                      <w:szCs w:val="24"/>
                                      <w:rtl/>
                                      <w:lang w:val="en-GB"/>
                                    </w:rPr>
                                    <m:t xml:space="preserve">الكلية التكاليف </m:t>
                                  </m:r>
                                </m:num>
                                <m:den>
                                  <m:r>
                                    <m:rPr>
                                      <m:sty m:val="p"/>
                                    </m:rPr>
                                    <w:rPr>
                                      <w:rFonts w:ascii="Cambria Math" w:hAnsi="Cambria Math"/>
                                      <w:color w:val="FF0000"/>
                                      <w:sz w:val="24"/>
                                      <w:szCs w:val="24"/>
                                      <w:rtl/>
                                      <w:lang w:val="en-GB"/>
                                    </w:rPr>
                                    <m:t xml:space="preserve">الوحدات </m:t>
                                  </m:r>
                                  <m:r>
                                    <m:rPr>
                                      <m:sty m:val="p"/>
                                    </m:rPr>
                                    <w:rPr>
                                      <w:rFonts w:ascii="Cambria Math" w:hAnsi="Cambria Math"/>
                                      <w:color w:val="FF0000"/>
                                      <w:sz w:val="24"/>
                                      <w:szCs w:val="24"/>
                                      <w:lang w:val="en-GB"/>
                                    </w:rPr>
                                    <m:t xml:space="preserve"> </m:t>
                                  </m:r>
                                  <m:r>
                                    <m:rPr>
                                      <m:sty m:val="p"/>
                                    </m:rPr>
                                    <w:rPr>
                                      <w:rFonts w:ascii="Cambria Math" w:hAnsi="Cambria Math"/>
                                      <w:color w:val="FF0000"/>
                                      <w:sz w:val="24"/>
                                      <w:szCs w:val="24"/>
                                      <w:rtl/>
                                      <w:lang w:val="en-GB"/>
                                    </w:rPr>
                                    <m:t>عدد</m:t>
                                  </m:r>
                                </m:den>
                              </m:f>
                            </m:oMath>
                          </w:p>
                        </w:txbxContent>
                      </wps:txbx>
                      <wps:bodyPr rot="0" spcFirstLastPara="0" vertOverflow="overflow" horzOverflow="overflow" vert="horz" wrap="square" lIns="91440" tIns="45720" rIns="91440" bIns="45720" numCol="1" spcCol="0" rtlCol="1"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id="Rounded Rectangle 25" o:spid="_x0000_s1026" style="position:absolute;left:0;text-align:left;margin-left:47.25pt;margin-top:12.35pt;width:346.5pt;height:69pt;z-index:2516766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" fillcolor="#a7bfde [1620]" strokecolor="#4579b8 [3044]">
                <v:fill color2="#e4ecf5 [500]" rotate="t" angle="180" colors="0 #a3c4ff;22938f #bfd5ff;1 #e5eeff" focus="100%" type="gradient"/>
                <v:shadow on="t" color="black" opacity="24903f" origin=",.5" offset="0,.55556mm"/>
                <v:textbox>
                  <w:txbxContent>
                    <w:p w:rsidR="00687E99" w:rsidRPr="005D4738" w:rsidRDefault="00687E99" w:rsidP="007F1DFF">
                      <w:pPr>
                        <w:jc w:val="center"/>
                        <w:rPr>
                          <w:color w:val="FF0000"/>
                          <w:sz w:val="24"/>
                          <w:szCs w:val="24"/>
                          <w:rtl/>
                          <w:lang w:val="en-GB"/>
                        </w:rPr>
                      </w:pPr>
                      <w:r w:rsidRPr="005D4738">
                        <w:rPr>
                          <w:rFonts w:hint="cs"/>
                          <w:color w:val="FF0000"/>
                          <w:sz w:val="24"/>
                          <w:szCs w:val="24"/>
                          <w:rtl/>
                        </w:rPr>
                        <w:t xml:space="preserve">التكاليف الكلية = التكاليف الثابتة + (التكاليف المتغيرة للوحدة) </w:t>
                      </w:r>
                      <w:r w:rsidRPr="005D4738">
                        <w:rPr>
                          <w:color w:val="FF0000"/>
                          <w:sz w:val="24"/>
                          <w:szCs w:val="24"/>
                        </w:rPr>
                        <w:t>x</w:t>
                      </w:r>
                      <w:r w:rsidRPr="005D4738">
                        <w:rPr>
                          <w:rFonts w:hint="cs"/>
                          <w:color w:val="FF0000"/>
                          <w:sz w:val="24"/>
                          <w:szCs w:val="24"/>
                          <w:rtl/>
                          <w:lang w:val="en-GB"/>
                        </w:rPr>
                        <w:t xml:space="preserve"> (عدد الوحدات)</w:t>
                      </w:r>
                    </w:p>
                    <w:p w:rsidR="00687E99" w:rsidRPr="005D4738" w:rsidRDefault="00687E99" w:rsidP="007F1DFF">
                      <w:pPr>
                        <w:jc w:val="center"/>
                        <w:rPr>
                          <w:color w:val="FF0000"/>
                          <w:rtl/>
                          <w:lang w:val="en-GB"/>
                        </w:rPr>
                      </w:pPr>
                      <w:r w:rsidRPr="005D4738">
                        <w:rPr>
                          <w:rFonts w:hint="cs"/>
                          <w:color w:val="FF0000"/>
                          <w:sz w:val="24"/>
                          <w:szCs w:val="24"/>
                          <w:rtl/>
                          <w:lang w:val="en-GB"/>
                        </w:rPr>
                        <w:t xml:space="preserve">التكاليف المتوسطة للوحدة = </w:t>
                      </w:r>
                      <m:oMath>
                        <m:r>
                          <m:rPr>
                            <m:sty m:val="p"/>
                          </m:rPr>
                          <w:rPr>
                            <w:rFonts w:ascii="Cambria Math" w:hAnsi="Cambria Math" w:cs="Cambria Math"/>
                            <w:color w:val="FF0000"/>
                            <w:sz w:val="24"/>
                            <w:szCs w:val="24"/>
                            <w:lang w:val="en-GB"/>
                          </w:rPr>
                          <m:t>=</m:t>
                        </m:r>
                        <m:f>
                          <m:fPr>
                            <m:ctrlPr>
                              <w:rPr>
                                <w:rFonts w:ascii="Cambria Math" w:hAnsi="Cambria Math"/>
                                <w:color w:val="FF0000"/>
                                <w:sz w:val="24"/>
                                <w:szCs w:val="24"/>
                                <w:lang w:val="en-GB"/>
                              </w:rPr>
                            </m:ctrlPr>
                          </m:fPr>
                          <m:num>
                            <m:r>
                              <m:rPr>
                                <m:sty m:val="p"/>
                              </m:rPr>
                              <w:rPr>
                                <w:rFonts w:ascii="Cambria Math" w:hAnsi="Cambria Math"/>
                                <w:color w:val="FF0000"/>
                                <w:sz w:val="24"/>
                                <w:szCs w:val="24"/>
                                <w:rtl/>
                                <w:lang w:val="en-GB"/>
                              </w:rPr>
                              <m:t xml:space="preserve">الكلية التكاليف </m:t>
                            </m:r>
                          </m:num>
                          <m:den>
                            <m:r>
                              <m:rPr>
                                <m:sty m:val="p"/>
                              </m:rPr>
                              <w:rPr>
                                <w:rFonts w:ascii="Cambria Math" w:hAnsi="Cambria Math"/>
                                <w:color w:val="FF0000"/>
                                <w:sz w:val="24"/>
                                <w:szCs w:val="24"/>
                                <w:rtl/>
                                <w:lang w:val="en-GB"/>
                              </w:rPr>
                              <m:t xml:space="preserve">الوحدات </m:t>
                            </m:r>
                            <m:r>
                              <m:rPr>
                                <m:sty m:val="p"/>
                              </m:rPr>
                              <w:rPr>
                                <w:rFonts w:ascii="Cambria Math" w:hAnsi="Cambria Math"/>
                                <w:color w:val="FF0000"/>
                                <w:sz w:val="24"/>
                                <w:szCs w:val="24"/>
                                <w:lang w:val="en-GB"/>
                              </w:rPr>
                              <m:t xml:space="preserve"> </m:t>
                            </m:r>
                            <m:r>
                              <m:rPr>
                                <m:sty m:val="p"/>
                              </m:rPr>
                              <w:rPr>
                                <w:rFonts w:ascii="Cambria Math" w:hAnsi="Cambria Math"/>
                                <w:color w:val="FF0000"/>
                                <w:sz w:val="24"/>
                                <w:szCs w:val="24"/>
                                <w:rtl/>
                                <w:lang w:val="en-GB"/>
                              </w:rPr>
                              <m:t>عدد</m:t>
                            </m:r>
                          </m:den>
                        </m:f>
                      </m:oMath>
                    </w:p>
                  </w:txbxContent>
                </v:textbox>
              </v:roundrect>
            </w:pict>
          </mc:Fallback>
        </mc:AlternateContent>
      </w:r>
      <w:r w:rsidRPr="00704CFA">
        <w:rPr>
          <w:rFonts w:hint="cs"/>
          <w:sz w:val="24"/>
          <w:szCs w:val="24"/>
          <w:rtl/>
          <w:lang w:val="en-GB"/>
        </w:rPr>
        <w:t xml:space="preserve"> </w:t>
      </w:r>
    </w:p>
    <w:p w:rsidR="007F1DFF" w:rsidRDefault="007F1DFF" w:rsidP="007F1DFF">
      <w:pPr>
        <w:rPr>
          <w:sz w:val="24"/>
          <w:szCs w:val="24"/>
          <w:rtl/>
          <w:lang w:val="en-GB"/>
        </w:rPr>
      </w:pPr>
    </w:p>
    <w:p w:rsidR="007F1DFF" w:rsidRDefault="007F1DFF" w:rsidP="007F1DFF">
      <w:pPr>
        <w:rPr>
          <w:sz w:val="24"/>
          <w:szCs w:val="24"/>
          <w:rtl/>
          <w:lang w:val="en-GB"/>
        </w:rPr>
      </w:pPr>
    </w:p>
    <w:p w:rsidR="007F1DFF" w:rsidRPr="00704CFA" w:rsidRDefault="007F1DFF" w:rsidP="007F1DFF">
      <w:pPr>
        <w:rPr>
          <w:sz w:val="24"/>
          <w:szCs w:val="24"/>
          <w:rtl/>
          <w:lang w:val="en-GB"/>
        </w:rPr>
      </w:pPr>
    </w:p>
    <w:p w:rsidR="007F1DFF" w:rsidRPr="00704CFA" w:rsidRDefault="007F1DFF" w:rsidP="007F1DFF">
      <w:pPr>
        <w:rPr>
          <w:color w:val="FF0000"/>
          <w:sz w:val="24"/>
          <w:szCs w:val="24"/>
          <w:rtl/>
          <w:lang w:val="en-GB"/>
        </w:rPr>
      </w:pPr>
      <w:r w:rsidRPr="00704CFA">
        <w:rPr>
          <w:rFonts w:hint="cs"/>
          <w:color w:val="FF0000"/>
          <w:sz w:val="24"/>
          <w:szCs w:val="24"/>
          <w:rtl/>
          <w:lang w:val="en-GB"/>
        </w:rPr>
        <w:t xml:space="preserve">        نقطة التعادل.</w:t>
      </w:r>
      <w:r w:rsidRPr="00704CFA">
        <w:rPr>
          <w:rFonts w:hint="cs"/>
          <w:noProof/>
          <w:color w:val="FF0000"/>
          <w:sz w:val="24"/>
          <w:szCs w:val="24"/>
          <w:rtl/>
        </w:rPr>
        <w:t xml:space="preserve"> </w:t>
      </w:r>
    </w:p>
    <w:p w:rsidR="007F1DFF" w:rsidRPr="00704CFA" w:rsidRDefault="00A1118B" w:rsidP="007F1DFF">
      <w:pPr>
        <w:rPr>
          <w:sz w:val="24"/>
          <w:szCs w:val="24"/>
          <w:rtl/>
          <w:lang w:val="en-GB"/>
        </w:rPr>
      </w:pPr>
      <w:r w:rsidRPr="00704CFA">
        <w:rPr>
          <w:rFonts w:hint="cs"/>
          <w:noProof/>
          <w:sz w:val="24"/>
          <w:szCs w:val="24"/>
          <w:rtl/>
        </w:rPr>
        <mc:AlternateContent>
          <mc:Choice Requires="wps">
            <w:drawing>
              <wp:anchor distT="0" distB="0" distL="114300" distR="114300" simplePos="0" relativeHeight="251677696" behindDoc="0" locked="0" layoutInCell="1" allowOverlap="1" wp14:anchorId="1DA61D39" wp14:editId="08BBDC04">
                <wp:simplePos x="0" y="0"/>
                <wp:positionH relativeFrom="column">
                  <wp:posOffset>-571500</wp:posOffset>
                </wp:positionH>
                <wp:positionV relativeFrom="paragraph">
                  <wp:posOffset>319405</wp:posOffset>
                </wp:positionV>
                <wp:extent cx="3162300" cy="942975"/>
                <wp:effectExtent l="57150" t="38100" r="76200" b="104775"/>
                <wp:wrapNone/>
                <wp:docPr id="26" name="Rounded Rectangle 26"/>
                <wp:cNvGraphicFramePr/>
                <a:graphic xmlns:a="http://schemas.openxmlformats.org/drawingml/2006/main">
                  <a:graphicData uri="http://schemas.microsoft.com/office/word/2010/wordprocessingShape">
                    <wps:wsp>
                      <wps:cNvSpPr/>
                      <wps:spPr>
                        <a:xfrm>
                          <a:off x="0" y="0"/>
                          <a:ext cx="3162300" cy="942975"/>
                        </a:xfrm>
                        <a:prstGeom prst="roundRect">
                          <a:avLst/>
                        </a:prstGeom>
                      </wps:spPr>
                      <wps:style>
                        <a:lnRef idx="1">
                          <a:schemeClr val="accent1"/>
                        </a:lnRef>
                        <a:fillRef idx="2">
                          <a:schemeClr val="accent1"/>
                        </a:fillRef>
                        <a:effectRef idx="1">
                          <a:schemeClr val="accent1"/>
                        </a:effectRef>
                        <a:fontRef idx="minor">
                          <a:schemeClr val="dk1"/>
                        </a:fontRef>
                      </wps:style>
                      <wps:txbx>
                        <w:txbxContent>
                          <w:p w:rsidR="00687E99" w:rsidRPr="009E2E43" w:rsidRDefault="00687E99" w:rsidP="007F1DFF">
                            <w:pPr>
                              <w:jc w:val="center"/>
                              <w:rPr>
                                <w:color w:val="FF0000"/>
                                <w:sz w:val="24"/>
                                <w:szCs w:val="24"/>
                                <w:rtl/>
                              </w:rPr>
                            </w:pPr>
                            <w:r w:rsidRPr="009E2E43">
                              <w:rPr>
                                <w:rFonts w:hint="cs"/>
                                <w:color w:val="FF0000"/>
                                <w:sz w:val="24"/>
                                <w:szCs w:val="24"/>
                                <w:rtl/>
                              </w:rPr>
                              <w:t xml:space="preserve">إجمالي العائد </w:t>
                            </w:r>
                            <w:r w:rsidRPr="009E2E43">
                              <w:rPr>
                                <w:color w:val="FF0000"/>
                                <w:sz w:val="24"/>
                                <w:szCs w:val="24"/>
                                <w:rtl/>
                              </w:rPr>
                              <w:t>–</w:t>
                            </w:r>
                            <w:r w:rsidRPr="009E2E43">
                              <w:rPr>
                                <w:rFonts w:hint="cs"/>
                                <w:color w:val="FF0000"/>
                                <w:sz w:val="24"/>
                                <w:szCs w:val="24"/>
                                <w:rtl/>
                              </w:rPr>
                              <w:t xml:space="preserve"> إجمالي التكاليف </w:t>
                            </w:r>
                          </w:p>
                          <w:p w:rsidR="00687E99" w:rsidRPr="009E2E43" w:rsidRDefault="00687E99" w:rsidP="007F1DFF">
                            <w:pPr>
                              <w:jc w:val="center"/>
                              <w:rPr>
                                <w:color w:val="FF0000"/>
                                <w:sz w:val="24"/>
                                <w:szCs w:val="24"/>
                                <w:rtl/>
                                <w:lang w:val="en-GB"/>
                              </w:rPr>
                            </w:pPr>
                            <w:r w:rsidRPr="009E2E43">
                              <w:rPr>
                                <w:rFonts w:hint="cs"/>
                                <w:color w:val="FF0000"/>
                                <w:sz w:val="24"/>
                                <w:szCs w:val="24"/>
                                <w:rtl/>
                              </w:rPr>
                              <w:t>(سعر الوحدة)</w:t>
                            </w:r>
                            <w:r w:rsidRPr="009E2E43">
                              <w:rPr>
                                <w:color w:val="FF0000"/>
                                <w:sz w:val="24"/>
                                <w:szCs w:val="24"/>
                              </w:rPr>
                              <w:t>x</w:t>
                            </w:r>
                            <w:r>
                              <w:rPr>
                                <w:rFonts w:hint="cs"/>
                                <w:color w:val="FF0000"/>
                                <w:sz w:val="24"/>
                                <w:szCs w:val="24"/>
                                <w:rtl/>
                                <w:lang w:val="en-GB"/>
                              </w:rPr>
                              <w:t xml:space="preserve"> (عدد الوحدات) = </w:t>
                            </w:r>
                            <w:r w:rsidRPr="009E2E43">
                              <w:rPr>
                                <w:rFonts w:hint="cs"/>
                                <w:color w:val="FF0000"/>
                                <w:sz w:val="24"/>
                                <w:szCs w:val="24"/>
                                <w:rtl/>
                                <w:lang w:val="en-GB"/>
                              </w:rPr>
                              <w:t>التكاليف الثابتة + (التكاليف المتغيرة للوحدة)</w:t>
                            </w:r>
                            <w:r w:rsidRPr="009E2E43">
                              <w:rPr>
                                <w:color w:val="FF0000"/>
                                <w:sz w:val="24"/>
                                <w:szCs w:val="24"/>
                              </w:rPr>
                              <w:t>x</w:t>
                            </w:r>
                            <w:r w:rsidRPr="009E2E43">
                              <w:rPr>
                                <w:rFonts w:hint="cs"/>
                                <w:color w:val="FF0000"/>
                                <w:sz w:val="24"/>
                                <w:szCs w:val="24"/>
                                <w:rtl/>
                                <w:lang w:val="en-GB"/>
                              </w:rPr>
                              <w:t>(عدد الوحدات).</w:t>
                            </w:r>
                          </w:p>
                        </w:txbxContent>
                      </wps:txbx>
                      <wps:bodyPr rot="0" spcFirstLastPara="0" vertOverflow="overflow" horzOverflow="overflow" vert="horz" wrap="square" lIns="91440" tIns="45720" rIns="91440" bIns="45720" numCol="1" spcCol="0" rtlCol="1"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id="Rounded Rectangle 26" o:spid="_x0000_s1027" style="position:absolute;left:0;text-align:left;margin-left:-45pt;margin-top:25.15pt;width:249pt;height:74.25pt;z-index:2516776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" fillcolor="#a7bfde [1620]" strokecolor="#4579b8 [3044]">
                <v:fill color2="#e4ecf5 [500]" rotate="t" angle="180" colors="0 #a3c4ff;22938f #bfd5ff;1 #e5eeff" focus="100%" type="gradient"/>
                <v:shadow on="t" color="black" opacity="24903f" origin=",.5" offset="0,.55556mm"/>
                <v:textbox>
                  <w:txbxContent>
                    <w:p w:rsidR="00687E99" w:rsidRPr="009E2E43" w:rsidRDefault="00687E99" w:rsidP="007F1DFF">
                      <w:pPr>
                        <w:jc w:val="center"/>
                        <w:rPr>
                          <w:color w:val="FF0000"/>
                          <w:sz w:val="24"/>
                          <w:szCs w:val="24"/>
                          <w:rtl/>
                        </w:rPr>
                      </w:pPr>
                      <w:r w:rsidRPr="009E2E43">
                        <w:rPr>
                          <w:rFonts w:hint="cs"/>
                          <w:color w:val="FF0000"/>
                          <w:sz w:val="24"/>
                          <w:szCs w:val="24"/>
                          <w:rtl/>
                        </w:rPr>
                        <w:t xml:space="preserve">إجمالي العائد </w:t>
                      </w:r>
                      <w:r w:rsidRPr="009E2E43">
                        <w:rPr>
                          <w:color w:val="FF0000"/>
                          <w:sz w:val="24"/>
                          <w:szCs w:val="24"/>
                          <w:rtl/>
                        </w:rPr>
                        <w:t>–</w:t>
                      </w:r>
                      <w:r w:rsidRPr="009E2E43">
                        <w:rPr>
                          <w:rFonts w:hint="cs"/>
                          <w:color w:val="FF0000"/>
                          <w:sz w:val="24"/>
                          <w:szCs w:val="24"/>
                          <w:rtl/>
                        </w:rPr>
                        <w:t xml:space="preserve"> إجمالي التكاليف </w:t>
                      </w:r>
                    </w:p>
                    <w:p w:rsidR="00687E99" w:rsidRPr="009E2E43" w:rsidRDefault="00687E99" w:rsidP="007F1DFF">
                      <w:pPr>
                        <w:jc w:val="center"/>
                        <w:rPr>
                          <w:color w:val="FF0000"/>
                          <w:sz w:val="24"/>
                          <w:szCs w:val="24"/>
                          <w:rtl/>
                          <w:lang w:val="en-GB"/>
                        </w:rPr>
                      </w:pPr>
                      <w:r w:rsidRPr="009E2E43">
                        <w:rPr>
                          <w:rFonts w:hint="cs"/>
                          <w:color w:val="FF0000"/>
                          <w:sz w:val="24"/>
                          <w:szCs w:val="24"/>
                          <w:rtl/>
                        </w:rPr>
                        <w:t>(سعر الوحدة)</w:t>
                      </w:r>
                      <w:r w:rsidRPr="009E2E43">
                        <w:rPr>
                          <w:color w:val="FF0000"/>
                          <w:sz w:val="24"/>
                          <w:szCs w:val="24"/>
                        </w:rPr>
                        <w:t>x</w:t>
                      </w:r>
                      <w:r>
                        <w:rPr>
                          <w:rFonts w:hint="cs"/>
                          <w:color w:val="FF0000"/>
                          <w:sz w:val="24"/>
                          <w:szCs w:val="24"/>
                          <w:rtl/>
                          <w:lang w:val="en-GB"/>
                        </w:rPr>
                        <w:t xml:space="preserve"> (عدد الوحدات) = </w:t>
                      </w:r>
                      <w:r w:rsidRPr="009E2E43">
                        <w:rPr>
                          <w:rFonts w:hint="cs"/>
                          <w:color w:val="FF0000"/>
                          <w:sz w:val="24"/>
                          <w:szCs w:val="24"/>
                          <w:rtl/>
                          <w:lang w:val="en-GB"/>
                        </w:rPr>
                        <w:t>التكاليف الثابتة + (التكاليف المتغيرة للوحدة)</w:t>
                      </w:r>
                      <w:r w:rsidRPr="009E2E43">
                        <w:rPr>
                          <w:color w:val="FF0000"/>
                          <w:sz w:val="24"/>
                          <w:szCs w:val="24"/>
                        </w:rPr>
                        <w:t>x</w:t>
                      </w:r>
                      <w:r w:rsidRPr="009E2E43">
                        <w:rPr>
                          <w:rFonts w:hint="cs"/>
                          <w:color w:val="FF0000"/>
                          <w:sz w:val="24"/>
                          <w:szCs w:val="24"/>
                          <w:rtl/>
                          <w:lang w:val="en-GB"/>
                        </w:rPr>
                        <w:t>(عدد الوحدات).</w:t>
                      </w:r>
                    </w:p>
                  </w:txbxContent>
                </v:textbox>
              </v:roundrect>
            </w:pict>
          </mc:Fallback>
        </mc:AlternateContent>
      </w:r>
      <w:r w:rsidR="007F1DFF" w:rsidRPr="00704CFA">
        <w:rPr>
          <w:rFonts w:hint="cs"/>
          <w:sz w:val="24"/>
          <w:szCs w:val="24"/>
          <w:rtl/>
          <w:lang w:val="en-GB"/>
        </w:rPr>
        <w:t xml:space="preserve">   هي النقطة التي يتعادل عندها إجمالي التكاليف مع إجمالي العائد,ويساوي الربح عندها </w:t>
      </w:r>
      <w:r w:rsidR="007F1DFF" w:rsidRPr="00704CFA">
        <w:rPr>
          <w:rFonts w:hint="cs"/>
          <w:color w:val="FF0000"/>
          <w:sz w:val="24"/>
          <w:szCs w:val="24"/>
          <w:rtl/>
          <w:lang w:val="en-GB"/>
        </w:rPr>
        <w:t>صفر.</w:t>
      </w:r>
      <w:r w:rsidR="007F1DFF" w:rsidRPr="00704CFA">
        <w:rPr>
          <w:rFonts w:hint="cs"/>
          <w:sz w:val="24"/>
          <w:szCs w:val="24"/>
          <w:rtl/>
          <w:lang w:val="en-GB"/>
        </w:rPr>
        <w:t xml:space="preserve">وتحسب نقطة التعادل </w:t>
      </w:r>
      <w:r w:rsidR="007F1DFF">
        <w:rPr>
          <w:rFonts w:hint="cs"/>
          <w:sz w:val="24"/>
          <w:szCs w:val="24"/>
          <w:rtl/>
          <w:lang w:val="en-GB"/>
        </w:rPr>
        <w:t xml:space="preserve"> </w:t>
      </w:r>
      <w:r w:rsidR="007F1DFF" w:rsidRPr="00704CFA">
        <w:rPr>
          <w:rFonts w:hint="cs"/>
          <w:sz w:val="24"/>
          <w:szCs w:val="24"/>
          <w:rtl/>
          <w:lang w:val="en-GB"/>
        </w:rPr>
        <w:t>من العلاقة التالية:</w:t>
      </w:r>
    </w:p>
    <w:p w:rsidR="007F1DFF" w:rsidRPr="00704CFA" w:rsidRDefault="007F1DFF" w:rsidP="007F1DFF">
      <w:pPr>
        <w:rPr>
          <w:sz w:val="24"/>
          <w:szCs w:val="24"/>
          <w:rtl/>
          <w:lang w:val="en-GB"/>
        </w:rPr>
      </w:pPr>
      <w:r w:rsidRPr="00704CFA">
        <w:rPr>
          <w:noProof/>
          <w:sz w:val="24"/>
          <w:szCs w:val="24"/>
          <w:rtl/>
        </w:rPr>
        <w:lastRenderedPageBreak/>
        <w:drawing>
          <wp:inline distT="0" distB="0" distL="0" distR="0" wp14:anchorId="29F443CC" wp14:editId="1AD9A162">
            <wp:extent cx="3057525" cy="1885949"/>
            <wp:effectExtent l="0" t="0" r="0" b="635"/>
            <wp:docPr id="30" name="Picture 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Capture.PNG"/>
                    <pic:cNvPicPr/>
                  </pic:nvPicPr>
                  <pic:blipFill>
                    <a:blip r:embed="rId16">
                      <a:extLst>
                        <a:ext uri="{28A0092B-C50C-407E-A947-70E740481C1C}">
                          <a14:useLocalDpi xmlns:a14="http://schemas.microsoft.com/office/drawing/2010/main" val="0"/>
                        </a:ext>
                      </a:extLst>
                    </a:blip>
                    <a:stretch>
                      <a:fillRect/>
                    </a:stretch>
                  </pic:blipFill>
                  <pic:spPr>
                    <a:xfrm>
                      <a:off x="0" y="0"/>
                      <a:ext cx="3057953" cy="1886213"/>
                    </a:xfrm>
                    <a:prstGeom prst="rect">
                      <a:avLst/>
                    </a:prstGeom>
                  </pic:spPr>
                </pic:pic>
              </a:graphicData>
            </a:graphic>
          </wp:inline>
        </w:drawing>
      </w:r>
    </w:p>
    <w:p w:rsidR="007F1DFF" w:rsidRPr="00704CFA" w:rsidRDefault="007F1DFF" w:rsidP="007F1DFF">
      <w:pPr>
        <w:rPr>
          <w:color w:val="FF0000"/>
          <w:sz w:val="24"/>
          <w:szCs w:val="24"/>
          <w:rtl/>
          <w:lang w:val="en-GB"/>
        </w:rPr>
      </w:pPr>
      <w:r w:rsidRPr="00704CFA">
        <w:rPr>
          <w:rFonts w:hint="cs"/>
          <w:color w:val="FF0000"/>
          <w:sz w:val="24"/>
          <w:szCs w:val="24"/>
          <w:rtl/>
          <w:lang w:val="en-GB"/>
        </w:rPr>
        <w:t xml:space="preserve">مثال لمشكلة 1: </w:t>
      </w:r>
    </w:p>
    <w:p w:rsidR="007F1DFF" w:rsidRPr="00704CFA" w:rsidRDefault="007F1DFF" w:rsidP="007F1DFF">
      <w:pPr>
        <w:rPr>
          <w:sz w:val="24"/>
          <w:szCs w:val="24"/>
          <w:rtl/>
          <w:lang w:val="en-GB"/>
        </w:rPr>
      </w:pPr>
      <w:r w:rsidRPr="00704CFA">
        <w:rPr>
          <w:rFonts w:hint="cs"/>
          <w:sz w:val="24"/>
          <w:szCs w:val="24"/>
          <w:rtl/>
          <w:lang w:val="en-GB"/>
        </w:rPr>
        <w:t>يتطلب عمل أحد المكونات تكلفه ثابته قدرها</w:t>
      </w:r>
      <w:r w:rsidRPr="00704CFA">
        <w:rPr>
          <w:rFonts w:hint="cs"/>
          <w:color w:val="FF0000"/>
          <w:sz w:val="24"/>
          <w:szCs w:val="24"/>
          <w:rtl/>
          <w:lang w:val="en-GB"/>
        </w:rPr>
        <w:t xml:space="preserve"> </w:t>
      </w:r>
      <w:r w:rsidRPr="00704CFA">
        <w:rPr>
          <w:color w:val="FF0000"/>
          <w:sz w:val="24"/>
          <w:szCs w:val="24"/>
        </w:rPr>
        <w:t>5,000</w:t>
      </w:r>
      <w:r w:rsidRPr="00704CFA">
        <w:rPr>
          <w:rFonts w:hint="cs"/>
          <w:color w:val="FF0000"/>
          <w:sz w:val="24"/>
          <w:szCs w:val="24"/>
          <w:rtl/>
          <w:lang w:val="en-GB"/>
        </w:rPr>
        <w:t xml:space="preserve"> </w:t>
      </w:r>
      <w:r w:rsidRPr="00704CFA">
        <w:rPr>
          <w:rFonts w:hint="cs"/>
          <w:sz w:val="24"/>
          <w:szCs w:val="24"/>
          <w:rtl/>
          <w:lang w:val="en-GB"/>
        </w:rPr>
        <w:t xml:space="preserve">ريال وتكلفه متغيرة قدرها </w:t>
      </w:r>
      <w:r w:rsidRPr="00704CFA">
        <w:rPr>
          <w:color w:val="FF0000"/>
          <w:sz w:val="24"/>
          <w:szCs w:val="24"/>
        </w:rPr>
        <w:t>6.50</w:t>
      </w:r>
      <w:r w:rsidRPr="00704CFA">
        <w:rPr>
          <w:rFonts w:hint="cs"/>
          <w:sz w:val="24"/>
          <w:szCs w:val="24"/>
          <w:rtl/>
        </w:rPr>
        <w:t xml:space="preserve"> ريال لكل وحدة. فما هو إجمالي التكلفة,ومتوسط التكلفة لإنتاج دفعه </w:t>
      </w:r>
      <w:r w:rsidRPr="00704CFA">
        <w:rPr>
          <w:color w:val="FF0000"/>
          <w:sz w:val="24"/>
          <w:szCs w:val="24"/>
        </w:rPr>
        <w:t>1000</w:t>
      </w:r>
      <w:r w:rsidRPr="00704CFA">
        <w:rPr>
          <w:rFonts w:hint="cs"/>
          <w:sz w:val="24"/>
          <w:szCs w:val="24"/>
          <w:rtl/>
          <w:lang w:val="en-GB"/>
        </w:rPr>
        <w:t xml:space="preserve"> وحده؟ </w:t>
      </w:r>
    </w:p>
    <w:p w:rsidR="007F1DFF" w:rsidRPr="00704CFA" w:rsidRDefault="007F1DFF" w:rsidP="007F1DFF">
      <w:pPr>
        <w:rPr>
          <w:sz w:val="24"/>
          <w:szCs w:val="24"/>
          <w:rtl/>
          <w:lang w:val="en-GB"/>
        </w:rPr>
      </w:pPr>
      <w:r w:rsidRPr="00704CFA">
        <w:rPr>
          <w:rFonts w:hint="cs"/>
          <w:sz w:val="24"/>
          <w:szCs w:val="24"/>
          <w:rtl/>
          <w:lang w:val="en-GB"/>
        </w:rPr>
        <w:t xml:space="preserve">وإذا كان سعر البيع </w:t>
      </w:r>
      <w:r w:rsidRPr="00704CFA">
        <w:rPr>
          <w:color w:val="FF0000"/>
          <w:sz w:val="24"/>
          <w:szCs w:val="24"/>
        </w:rPr>
        <w:t>15</w:t>
      </w:r>
      <w:r w:rsidRPr="00704CFA">
        <w:rPr>
          <w:rFonts w:hint="cs"/>
          <w:sz w:val="24"/>
          <w:szCs w:val="24"/>
          <w:rtl/>
          <w:lang w:val="en-GB"/>
        </w:rPr>
        <w:t xml:space="preserve"> ريال للوحدة الواحدة,فما هي نقطة التعادل؟</w:t>
      </w:r>
    </w:p>
    <w:p w:rsidR="007F1DFF" w:rsidRPr="00704CFA" w:rsidRDefault="007F1DFF" w:rsidP="007F1DFF">
      <w:pPr>
        <w:rPr>
          <w:color w:val="FF0000"/>
          <w:sz w:val="24"/>
          <w:szCs w:val="24"/>
          <w:rtl/>
          <w:lang w:val="en-GB"/>
        </w:rPr>
      </w:pPr>
      <w:r w:rsidRPr="00704CFA">
        <w:rPr>
          <w:rFonts w:hint="cs"/>
          <w:color w:val="FF0000"/>
          <w:sz w:val="24"/>
          <w:szCs w:val="24"/>
          <w:rtl/>
          <w:lang w:val="en-GB"/>
        </w:rPr>
        <w:t>الحل :</w:t>
      </w:r>
    </w:p>
    <w:p w:rsidR="007F1DFF" w:rsidRPr="00704CFA" w:rsidRDefault="007F1DFF" w:rsidP="007F1DFF">
      <w:pPr>
        <w:rPr>
          <w:sz w:val="24"/>
          <w:szCs w:val="24"/>
          <w:rtl/>
          <w:lang w:val="en-GB"/>
        </w:rPr>
      </w:pPr>
      <w:r w:rsidRPr="00704CFA">
        <w:rPr>
          <w:rFonts w:hint="cs"/>
          <w:sz w:val="24"/>
          <w:szCs w:val="24"/>
          <w:rtl/>
          <w:lang w:val="en-GB"/>
        </w:rPr>
        <w:t xml:space="preserve">التكاليف الكلية = </w:t>
      </w:r>
      <w:r w:rsidRPr="00704CFA">
        <w:rPr>
          <w:color w:val="FF0000"/>
          <w:sz w:val="24"/>
          <w:szCs w:val="24"/>
        </w:rPr>
        <w:t>500</w:t>
      </w:r>
      <w:r w:rsidRPr="00704CFA">
        <w:rPr>
          <w:rFonts w:hint="cs"/>
          <w:color w:val="FF0000"/>
          <w:sz w:val="24"/>
          <w:szCs w:val="24"/>
          <w:rtl/>
          <w:lang w:val="en-GB"/>
        </w:rPr>
        <w:t xml:space="preserve"> + (</w:t>
      </w:r>
      <w:r w:rsidRPr="00704CFA">
        <w:rPr>
          <w:color w:val="FF0000"/>
          <w:sz w:val="24"/>
          <w:szCs w:val="24"/>
        </w:rPr>
        <w:t>1000</w:t>
      </w:r>
      <w:r w:rsidRPr="00704CFA">
        <w:rPr>
          <w:rFonts w:hint="cs"/>
          <w:color w:val="FF0000"/>
          <w:sz w:val="24"/>
          <w:szCs w:val="24"/>
          <w:rtl/>
          <w:lang w:val="en-GB"/>
        </w:rPr>
        <w:t xml:space="preserve"> </w:t>
      </w:r>
      <w:r w:rsidRPr="00704CFA">
        <w:rPr>
          <w:rFonts w:asciiTheme="minorBidi" w:hAnsiTheme="minorBidi"/>
          <w:color w:val="FF0000"/>
          <w:sz w:val="24"/>
          <w:szCs w:val="24"/>
          <w:rtl/>
          <w:lang w:val="en-GB"/>
        </w:rPr>
        <w:t>ᵡ</w:t>
      </w:r>
      <w:r w:rsidRPr="00704CFA">
        <w:rPr>
          <w:rFonts w:hint="cs"/>
          <w:color w:val="FF0000"/>
          <w:sz w:val="24"/>
          <w:szCs w:val="24"/>
          <w:rtl/>
          <w:lang w:val="en-GB"/>
        </w:rPr>
        <w:t xml:space="preserve"> </w:t>
      </w:r>
      <w:r w:rsidRPr="00704CFA">
        <w:rPr>
          <w:color w:val="FF0000"/>
          <w:sz w:val="24"/>
          <w:szCs w:val="24"/>
        </w:rPr>
        <w:t>6.5</w:t>
      </w:r>
      <w:r w:rsidRPr="00704CFA">
        <w:rPr>
          <w:rFonts w:hint="cs"/>
          <w:color w:val="FF0000"/>
          <w:sz w:val="24"/>
          <w:szCs w:val="24"/>
          <w:rtl/>
          <w:lang w:val="en-GB"/>
        </w:rPr>
        <w:t xml:space="preserve">) = </w:t>
      </w:r>
      <w:r w:rsidRPr="00704CFA">
        <w:rPr>
          <w:color w:val="FF0000"/>
          <w:sz w:val="24"/>
          <w:szCs w:val="24"/>
        </w:rPr>
        <w:t xml:space="preserve"> 11500</w:t>
      </w:r>
      <w:r w:rsidRPr="00704CFA">
        <w:rPr>
          <w:rFonts w:hint="cs"/>
          <w:color w:val="FF0000"/>
          <w:sz w:val="24"/>
          <w:szCs w:val="24"/>
          <w:rtl/>
          <w:lang w:val="en-GB"/>
        </w:rPr>
        <w:t xml:space="preserve"> </w:t>
      </w:r>
      <w:r w:rsidRPr="00704CFA">
        <w:rPr>
          <w:rFonts w:hint="cs"/>
          <w:sz w:val="24"/>
          <w:szCs w:val="24"/>
          <w:rtl/>
          <w:lang w:val="en-GB"/>
        </w:rPr>
        <w:t>ريال.</w:t>
      </w:r>
    </w:p>
    <w:p w:rsidR="007F1DFF" w:rsidRPr="00704CFA" w:rsidRDefault="007F1DFF" w:rsidP="007F1DFF">
      <w:pPr>
        <w:rPr>
          <w:sz w:val="24"/>
          <w:szCs w:val="24"/>
          <w:rtl/>
          <w:lang w:val="en-GB"/>
        </w:rPr>
      </w:pPr>
      <w:r w:rsidRPr="00704CFA">
        <w:rPr>
          <w:rFonts w:hint="cs"/>
          <w:noProof/>
          <w:sz w:val="24"/>
          <w:szCs w:val="24"/>
          <w:rtl/>
        </w:rPr>
        <mc:AlternateContent>
          <mc:Choice Requires="wps">
            <w:drawing>
              <wp:anchor distT="0" distB="0" distL="114300" distR="114300" simplePos="0" relativeHeight="251678720" behindDoc="0" locked="0" layoutInCell="1" allowOverlap="1" wp14:anchorId="2A10EFE4" wp14:editId="66CFB5A6">
                <wp:simplePos x="0" y="0"/>
                <wp:positionH relativeFrom="column">
                  <wp:posOffset>-105410</wp:posOffset>
                </wp:positionH>
                <wp:positionV relativeFrom="paragraph">
                  <wp:posOffset>258445</wp:posOffset>
                </wp:positionV>
                <wp:extent cx="1990725" cy="304800"/>
                <wp:effectExtent l="57150" t="38100" r="85725" b="95250"/>
                <wp:wrapNone/>
                <wp:docPr id="27" name="Rounded Rectangle 27"/>
                <wp:cNvGraphicFramePr/>
                <a:graphic xmlns:a="http://schemas.openxmlformats.org/drawingml/2006/main">
                  <a:graphicData uri="http://schemas.microsoft.com/office/word/2010/wordprocessingShape">
                    <wps:wsp>
                      <wps:cNvSpPr/>
                      <wps:spPr>
                        <a:xfrm>
                          <a:off x="0" y="0"/>
                          <a:ext cx="1990725" cy="304800"/>
                        </a:xfrm>
                        <a:prstGeom prst="roundRect">
                          <a:avLst/>
                        </a:prstGeom>
                      </wps:spPr>
                      <wps:style>
                        <a:lnRef idx="1">
                          <a:schemeClr val="accent1"/>
                        </a:lnRef>
                        <a:fillRef idx="2">
                          <a:schemeClr val="accent1"/>
                        </a:fillRef>
                        <a:effectRef idx="1">
                          <a:schemeClr val="accent1"/>
                        </a:effectRef>
                        <a:fontRef idx="minor">
                          <a:schemeClr val="dk1"/>
                        </a:fontRef>
                      </wps:style>
                      <wps:txbx>
                        <w:txbxContent>
                          <w:p w:rsidR="00687E99" w:rsidRPr="009E2E43" w:rsidRDefault="00687E99" w:rsidP="007F1DFF">
                            <w:pPr>
                              <w:jc w:val="center"/>
                              <w:rPr>
                                <w:color w:val="FF0000"/>
                              </w:rPr>
                            </w:pPr>
                            <w:r w:rsidRPr="009E2E43">
                              <w:rPr>
                                <w:rFonts w:hint="cs"/>
                                <w:color w:val="FF0000"/>
                                <w:rtl/>
                              </w:rPr>
                              <w:t xml:space="preserve">إجمالي العائد </w:t>
                            </w:r>
                            <w:r>
                              <w:rPr>
                                <w:rFonts w:hint="cs"/>
                                <w:color w:val="FF0000"/>
                                <w:rtl/>
                              </w:rPr>
                              <w:t>=</w:t>
                            </w:r>
                            <w:r w:rsidRPr="009E2E43">
                              <w:rPr>
                                <w:rFonts w:hint="cs"/>
                                <w:color w:val="FF0000"/>
                                <w:rtl/>
                              </w:rPr>
                              <w:t xml:space="preserve"> إجمالي التكاليف </w:t>
                            </w:r>
                          </w:p>
                        </w:txbxContent>
                      </wps:txbx>
                      <wps:bodyPr rot="0" spcFirstLastPara="0" vertOverflow="overflow" horzOverflow="overflow" vert="horz" wrap="square" lIns="91440" tIns="45720" rIns="91440" bIns="45720" numCol="1" spcCol="0" rtlCol="1"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id="Rounded Rectangle 27" o:spid="_x0000_s1028" style="position:absolute;left:0;text-align:left;margin-left:-8.3pt;margin-top:20.35pt;width:156.75pt;height:24pt;z-index:2516787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" fillcolor="#a7bfde [1620]" strokecolor="#4579b8 [3044]">
                <v:fill color2="#e4ecf5 [500]" rotate="t" angle="180" colors="0 #a3c4ff;22938f #bfd5ff;1 #e5eeff" focus="100%" type="gradient"/>
                <v:shadow on="t" color="black" opacity="24903f" origin=",.5" offset="0,.55556mm"/>
                <v:textbox>
                  <w:txbxContent>
                    <w:p w:rsidR="00687E99" w:rsidRPr="009E2E43" w:rsidRDefault="00687E99" w:rsidP="007F1DFF">
                      <w:pPr>
                        <w:jc w:val="center"/>
                        <w:rPr>
                          <w:color w:val="FF0000"/>
                        </w:rPr>
                      </w:pPr>
                      <w:r w:rsidRPr="009E2E43">
                        <w:rPr>
                          <w:rFonts w:hint="cs"/>
                          <w:color w:val="FF0000"/>
                          <w:rtl/>
                        </w:rPr>
                        <w:t xml:space="preserve">إجمالي العائد </w:t>
                      </w:r>
                      <w:r>
                        <w:rPr>
                          <w:rFonts w:hint="cs"/>
                          <w:color w:val="FF0000"/>
                          <w:rtl/>
                        </w:rPr>
                        <w:t>=</w:t>
                      </w:r>
                      <w:r w:rsidRPr="009E2E43">
                        <w:rPr>
                          <w:rFonts w:hint="cs"/>
                          <w:color w:val="FF0000"/>
                          <w:rtl/>
                        </w:rPr>
                        <w:t xml:space="preserve"> إجمالي التكاليف </w:t>
                      </w:r>
                    </w:p>
                  </w:txbxContent>
                </v:textbox>
              </v:roundrect>
            </w:pict>
          </mc:Fallback>
        </mc:AlternateContent>
      </w:r>
      <w:r w:rsidRPr="00704CFA">
        <w:rPr>
          <w:rFonts w:hint="cs"/>
          <w:sz w:val="24"/>
          <w:szCs w:val="24"/>
          <w:rtl/>
          <w:lang w:val="en-GB"/>
        </w:rPr>
        <w:t>التكاليف المتوسطة للوحدة =</w:t>
      </w:r>
      <w:r w:rsidRPr="00704CFA">
        <w:rPr>
          <w:rFonts w:hint="cs"/>
          <w:color w:val="FF0000"/>
          <w:sz w:val="24"/>
          <w:szCs w:val="24"/>
          <w:rtl/>
          <w:lang w:val="en-GB"/>
        </w:rPr>
        <w:t xml:space="preserve"> </w:t>
      </w:r>
      <w:r w:rsidRPr="00704CFA">
        <w:rPr>
          <w:color w:val="FF0000"/>
          <w:sz w:val="24"/>
          <w:szCs w:val="24"/>
        </w:rPr>
        <w:t>11500</w:t>
      </w:r>
      <w:r w:rsidRPr="00704CFA">
        <w:rPr>
          <w:rFonts w:hint="cs"/>
          <w:color w:val="FF0000"/>
          <w:sz w:val="24"/>
          <w:szCs w:val="24"/>
          <w:rtl/>
          <w:lang w:val="en-GB"/>
        </w:rPr>
        <w:t xml:space="preserve"> ÷ </w:t>
      </w:r>
      <w:r w:rsidRPr="00704CFA">
        <w:rPr>
          <w:color w:val="FF0000"/>
          <w:sz w:val="24"/>
          <w:szCs w:val="24"/>
        </w:rPr>
        <w:t xml:space="preserve">1000 </w:t>
      </w:r>
      <w:r w:rsidRPr="00704CFA">
        <w:rPr>
          <w:rFonts w:hint="cs"/>
          <w:color w:val="FF0000"/>
          <w:sz w:val="24"/>
          <w:szCs w:val="24"/>
          <w:rtl/>
          <w:lang w:val="en-GB"/>
        </w:rPr>
        <w:t xml:space="preserve"> = </w:t>
      </w:r>
      <w:r w:rsidRPr="00704CFA">
        <w:rPr>
          <w:color w:val="FF0000"/>
          <w:sz w:val="24"/>
          <w:szCs w:val="24"/>
        </w:rPr>
        <w:t>11.5</w:t>
      </w:r>
      <w:r w:rsidRPr="00704CFA">
        <w:rPr>
          <w:rFonts w:hint="cs"/>
          <w:sz w:val="24"/>
          <w:szCs w:val="24"/>
          <w:rtl/>
          <w:lang w:val="en-GB"/>
        </w:rPr>
        <w:t xml:space="preserve"> ريال للوحدة.</w:t>
      </w:r>
    </w:p>
    <w:p w:rsidR="007F1DFF" w:rsidRPr="00704CFA" w:rsidRDefault="007F1DFF" w:rsidP="007F1DFF">
      <w:pPr>
        <w:rPr>
          <w:sz w:val="24"/>
          <w:szCs w:val="24"/>
          <w:rtl/>
        </w:rPr>
      </w:pPr>
      <w:r w:rsidRPr="00704CFA">
        <w:rPr>
          <w:rFonts w:hint="cs"/>
          <w:sz w:val="24"/>
          <w:szCs w:val="24"/>
          <w:rtl/>
          <w:lang w:val="en-GB"/>
        </w:rPr>
        <w:t xml:space="preserve">لحساب نقطة التعادل,نفرض أن عدد الواحدات المباعة = </w:t>
      </w:r>
      <w:r w:rsidRPr="00704CFA">
        <w:rPr>
          <w:rFonts w:ascii="Cambria Math" w:hAnsi="Cambria Math"/>
          <w:color w:val="FF0000"/>
          <w:sz w:val="24"/>
          <w:szCs w:val="24"/>
        </w:rPr>
        <w:t>⨯</w:t>
      </w:r>
      <w:r w:rsidRPr="00704CFA">
        <w:rPr>
          <w:rFonts w:hint="cs"/>
          <w:color w:val="FF0000"/>
          <w:sz w:val="24"/>
          <w:szCs w:val="24"/>
          <w:rtl/>
        </w:rPr>
        <w:t xml:space="preserve"> </w:t>
      </w:r>
      <w:r w:rsidRPr="00704CFA">
        <w:rPr>
          <w:rFonts w:hint="cs"/>
          <w:sz w:val="24"/>
          <w:szCs w:val="24"/>
          <w:rtl/>
        </w:rPr>
        <w:t xml:space="preserve">وحيث أن     </w:t>
      </w:r>
    </w:p>
    <w:p w:rsidR="007F1DFF" w:rsidRPr="00704CFA" w:rsidRDefault="007F1DFF" w:rsidP="007F1DFF">
      <w:pPr>
        <w:rPr>
          <w:rFonts w:ascii="Arial" w:hAnsi="Arial" w:cs="Arial"/>
          <w:color w:val="FF0000"/>
          <w:sz w:val="24"/>
          <w:szCs w:val="24"/>
          <w:rtl/>
          <w:lang w:val="en-GB"/>
        </w:rPr>
      </w:pPr>
      <w:r w:rsidRPr="00704CFA">
        <w:rPr>
          <w:rFonts w:hint="cs"/>
          <w:sz w:val="24"/>
          <w:szCs w:val="24"/>
          <w:rtl/>
        </w:rPr>
        <w:t xml:space="preserve">أذن </w:t>
      </w:r>
      <w:r w:rsidRPr="00704CFA">
        <w:rPr>
          <w:rFonts w:asciiTheme="minorBidi" w:hAnsiTheme="minorBidi"/>
          <w:color w:val="FF0000"/>
          <w:sz w:val="24"/>
          <w:szCs w:val="24"/>
          <w:rtl/>
        </w:rPr>
        <w:t>ᵡ</w:t>
      </w:r>
      <w:r w:rsidRPr="00704CFA">
        <w:rPr>
          <w:rFonts w:hint="cs"/>
          <w:color w:val="FF0000"/>
          <w:sz w:val="24"/>
          <w:szCs w:val="24"/>
          <w:rtl/>
        </w:rPr>
        <w:t xml:space="preserve"> </w:t>
      </w:r>
      <w:r w:rsidRPr="00704CFA">
        <w:rPr>
          <w:color w:val="FF0000"/>
          <w:sz w:val="24"/>
          <w:szCs w:val="24"/>
        </w:rPr>
        <w:t>15</w:t>
      </w:r>
      <w:r w:rsidRPr="00704CFA">
        <w:rPr>
          <w:rFonts w:hint="cs"/>
          <w:color w:val="FF0000"/>
          <w:sz w:val="24"/>
          <w:szCs w:val="24"/>
          <w:rtl/>
          <w:lang w:val="en-GB"/>
        </w:rPr>
        <w:t xml:space="preserve"> = </w:t>
      </w:r>
      <w:r w:rsidRPr="00704CFA">
        <w:rPr>
          <w:color w:val="FF0000"/>
          <w:sz w:val="24"/>
          <w:szCs w:val="24"/>
        </w:rPr>
        <w:t>5000</w:t>
      </w:r>
      <w:r w:rsidRPr="00704CFA">
        <w:rPr>
          <w:rFonts w:hint="cs"/>
          <w:color w:val="FF0000"/>
          <w:sz w:val="24"/>
          <w:szCs w:val="24"/>
          <w:rtl/>
          <w:lang w:val="en-GB"/>
        </w:rPr>
        <w:t xml:space="preserve"> +</w:t>
      </w:r>
      <w:r w:rsidRPr="00704CFA">
        <w:rPr>
          <w:color w:val="FF0000"/>
          <w:sz w:val="24"/>
          <w:szCs w:val="24"/>
        </w:rPr>
        <w:t xml:space="preserve">6.5 </w:t>
      </w:r>
      <w:r w:rsidRPr="00704CFA">
        <w:rPr>
          <w:rFonts w:ascii="Arial" w:hAnsi="Arial" w:cs="Arial" w:hint="cs"/>
          <w:color w:val="FF0000"/>
          <w:sz w:val="24"/>
          <w:szCs w:val="24"/>
          <w:rtl/>
          <w:lang w:val="en-GB"/>
        </w:rPr>
        <w:t xml:space="preserve"> </w:t>
      </w:r>
      <w:r w:rsidRPr="00704CFA">
        <w:rPr>
          <w:rFonts w:ascii="Arial" w:hAnsi="Arial" w:cs="Arial"/>
          <w:color w:val="FF0000"/>
          <w:sz w:val="24"/>
          <w:szCs w:val="24"/>
          <w:rtl/>
          <w:lang w:val="en-GB"/>
        </w:rPr>
        <w:t>ᵡ</w:t>
      </w:r>
    </w:p>
    <w:p w:rsidR="007F1DFF" w:rsidRPr="00704CFA" w:rsidRDefault="007F1DFF" w:rsidP="007F1DFF">
      <w:pPr>
        <w:rPr>
          <w:rFonts w:ascii="Arial" w:hAnsi="Arial" w:cs="Arial"/>
          <w:color w:val="FF0000"/>
          <w:sz w:val="24"/>
          <w:szCs w:val="24"/>
          <w:rtl/>
        </w:rPr>
      </w:pPr>
      <w:r w:rsidRPr="00704CFA">
        <w:rPr>
          <w:rFonts w:ascii="Arial" w:hAnsi="Arial" w:cs="Arial"/>
          <w:color w:val="FF0000"/>
          <w:sz w:val="24"/>
          <w:szCs w:val="24"/>
        </w:rPr>
        <w:t xml:space="preserve">ᵡ </w:t>
      </w:r>
      <w:r w:rsidRPr="00704CFA">
        <w:rPr>
          <w:rFonts w:ascii="Arial" w:hAnsi="Arial" w:cs="Arial" w:hint="cs"/>
          <w:color w:val="FF0000"/>
          <w:sz w:val="24"/>
          <w:szCs w:val="24"/>
          <w:rtl/>
          <w:lang w:val="en-GB"/>
        </w:rPr>
        <w:t xml:space="preserve"> </w:t>
      </w:r>
      <w:r w:rsidRPr="00704CFA">
        <w:rPr>
          <w:rFonts w:ascii="Arial" w:hAnsi="Arial" w:cs="Arial"/>
          <w:color w:val="FF0000"/>
          <w:sz w:val="24"/>
          <w:szCs w:val="24"/>
        </w:rPr>
        <w:t>8.5</w:t>
      </w:r>
      <w:r w:rsidRPr="00704CFA">
        <w:rPr>
          <w:rFonts w:ascii="Arial" w:hAnsi="Arial" w:cs="Arial" w:hint="cs"/>
          <w:color w:val="FF0000"/>
          <w:sz w:val="24"/>
          <w:szCs w:val="24"/>
          <w:rtl/>
          <w:lang w:val="en-GB"/>
        </w:rPr>
        <w:t xml:space="preserve"> = </w:t>
      </w:r>
      <w:r w:rsidRPr="00704CFA">
        <w:rPr>
          <w:rFonts w:ascii="Arial" w:hAnsi="Arial" w:cs="Arial"/>
          <w:color w:val="FF0000"/>
          <w:sz w:val="24"/>
          <w:szCs w:val="24"/>
        </w:rPr>
        <w:t>5000</w:t>
      </w:r>
    </w:p>
    <w:p w:rsidR="007F1DFF" w:rsidRPr="00704CFA" w:rsidRDefault="007F1DFF" w:rsidP="007F1DFF">
      <w:pPr>
        <w:rPr>
          <w:rFonts w:ascii="Arial" w:hAnsi="Arial" w:cs="Arial"/>
          <w:color w:val="FF0000"/>
          <w:sz w:val="24"/>
          <w:szCs w:val="24"/>
          <w:rtl/>
          <w:lang w:val="en-GB"/>
        </w:rPr>
      </w:pPr>
      <w:r w:rsidRPr="00704CFA">
        <w:rPr>
          <w:rFonts w:ascii="Arial" w:hAnsi="Arial" w:cs="Arial"/>
          <w:color w:val="FF0000"/>
          <w:sz w:val="24"/>
          <w:szCs w:val="24"/>
        </w:rPr>
        <w:t>ᵡ</w:t>
      </w:r>
      <w:r w:rsidRPr="00704CFA">
        <w:rPr>
          <w:rFonts w:ascii="Arial" w:hAnsi="Arial" w:cs="Arial" w:hint="cs"/>
          <w:color w:val="FF0000"/>
          <w:sz w:val="24"/>
          <w:szCs w:val="24"/>
          <w:rtl/>
          <w:lang w:val="en-GB"/>
        </w:rPr>
        <w:t xml:space="preserve"> = </w:t>
      </w:r>
      <w:r w:rsidRPr="00704CFA">
        <w:rPr>
          <w:rFonts w:ascii="Arial" w:hAnsi="Arial" w:cs="Arial"/>
          <w:color w:val="FF0000"/>
          <w:sz w:val="24"/>
          <w:szCs w:val="24"/>
        </w:rPr>
        <w:t>588.25</w:t>
      </w:r>
      <w:r w:rsidRPr="00704CFA">
        <w:rPr>
          <w:rFonts w:ascii="Arial" w:hAnsi="Arial" w:cs="Arial" w:hint="cs"/>
          <w:color w:val="FF0000"/>
          <w:sz w:val="24"/>
          <w:szCs w:val="24"/>
          <w:rtl/>
          <w:lang w:val="en-GB"/>
        </w:rPr>
        <w:t xml:space="preserve"> وحدة تقريبا </w:t>
      </w:r>
    </w:p>
    <w:p w:rsidR="007F1DFF" w:rsidRPr="00704CFA" w:rsidRDefault="007F1DFF" w:rsidP="007F1DFF">
      <w:pPr>
        <w:rPr>
          <w:rFonts w:ascii="Arial" w:hAnsi="Arial" w:cs="Arial"/>
          <w:sz w:val="24"/>
          <w:szCs w:val="24"/>
          <w:rtl/>
          <w:lang w:val="en-GB"/>
        </w:rPr>
      </w:pPr>
      <w:r w:rsidRPr="00704CFA">
        <w:rPr>
          <w:rFonts w:ascii="Arial" w:hAnsi="Arial" w:cs="Arial" w:hint="cs"/>
          <w:sz w:val="24"/>
          <w:szCs w:val="24"/>
          <w:rtl/>
          <w:lang w:val="en-GB"/>
        </w:rPr>
        <w:t xml:space="preserve">تحدث نقطه التعادل عند إنتاج </w:t>
      </w:r>
      <w:r w:rsidRPr="00704CFA">
        <w:rPr>
          <w:rFonts w:ascii="Arial" w:hAnsi="Arial" w:cs="Arial"/>
          <w:sz w:val="24"/>
          <w:szCs w:val="24"/>
        </w:rPr>
        <w:t>588.</w:t>
      </w:r>
      <w:r w:rsidRPr="00704CFA">
        <w:rPr>
          <w:rFonts w:ascii="Arial" w:hAnsi="Arial" w:cs="Arial"/>
          <w:sz w:val="24"/>
          <w:szCs w:val="24"/>
          <w:lang w:val="en-GB"/>
        </w:rPr>
        <w:t>25</w:t>
      </w:r>
      <w:r w:rsidRPr="00704CFA">
        <w:rPr>
          <w:rFonts w:ascii="Arial" w:hAnsi="Arial" w:cs="Arial" w:hint="cs"/>
          <w:sz w:val="24"/>
          <w:szCs w:val="24"/>
          <w:rtl/>
          <w:lang w:val="en-GB"/>
        </w:rPr>
        <w:t xml:space="preserve"> وحده وبيعها.</w:t>
      </w:r>
    </w:p>
    <w:p w:rsidR="007F1DFF" w:rsidRPr="00704CFA" w:rsidRDefault="007F1DFF" w:rsidP="00773CFC">
      <w:pPr>
        <w:pStyle w:val="ListParagraph"/>
        <w:numPr>
          <w:ilvl w:val="0"/>
          <w:numId w:val="29"/>
        </w:numPr>
        <w:rPr>
          <w:color w:val="FF0000"/>
          <w:sz w:val="24"/>
          <w:szCs w:val="24"/>
          <w:u w:val="single"/>
          <w:lang w:val="en-GB"/>
        </w:rPr>
      </w:pPr>
      <w:r w:rsidRPr="00704CFA">
        <w:rPr>
          <w:rFonts w:hint="cs"/>
          <w:color w:val="FF0000"/>
          <w:sz w:val="24"/>
          <w:szCs w:val="24"/>
          <w:u w:val="single"/>
          <w:rtl/>
          <w:lang w:val="en-GB"/>
        </w:rPr>
        <w:t>التفاوض على السعر.</w:t>
      </w:r>
    </w:p>
    <w:p w:rsidR="007F1DFF" w:rsidRPr="00704CFA" w:rsidRDefault="007F1DFF" w:rsidP="007F1DFF">
      <w:pPr>
        <w:ind w:left="425"/>
        <w:rPr>
          <w:sz w:val="24"/>
          <w:szCs w:val="24"/>
          <w:rtl/>
          <w:lang w:val="en-GB"/>
        </w:rPr>
      </w:pPr>
      <w:r w:rsidRPr="00704CFA">
        <w:rPr>
          <w:rFonts w:hint="cs"/>
          <w:sz w:val="24"/>
          <w:szCs w:val="24"/>
          <w:rtl/>
          <w:lang w:val="en-GB"/>
        </w:rPr>
        <w:t>يمكن التفاوض على الأسعار إذا كان لدى المشتري معرفه ومقدره على ذلك,فقد يكون لتاجر التجزئة الغير القليل من المقدرة على التفاوض,إلا أن المشتري الكبير يمكن أن يكون لديه الكثير من المقدرة على التفاوض,</w:t>
      </w:r>
      <w:r w:rsidRPr="00704CFA">
        <w:rPr>
          <w:rFonts w:hint="cs"/>
          <w:color w:val="FF0000"/>
          <w:sz w:val="24"/>
          <w:szCs w:val="24"/>
          <w:rtl/>
          <w:lang w:val="en-GB"/>
        </w:rPr>
        <w:t>وأثناء التفاوض يحاول المشتري والبائع عمل تسويه لشروط الشراء لتحقيق المنفعة لكل الطرفين,</w:t>
      </w:r>
      <w:r w:rsidRPr="00704CFA">
        <w:rPr>
          <w:rFonts w:hint="cs"/>
          <w:sz w:val="24"/>
          <w:szCs w:val="24"/>
          <w:rtl/>
          <w:lang w:val="en-GB"/>
        </w:rPr>
        <w:t>ويعتبر أحد العوامل المهمة في التفاوض هو نوع المنتج,</w:t>
      </w:r>
      <w:r w:rsidRPr="00704CFA">
        <w:rPr>
          <w:rFonts w:hint="cs"/>
          <w:color w:val="FF0000"/>
          <w:sz w:val="24"/>
          <w:szCs w:val="24"/>
          <w:u w:val="single"/>
          <w:rtl/>
          <w:lang w:val="en-GB"/>
        </w:rPr>
        <w:t>وتوجد اربعة أنواع:</w:t>
      </w:r>
    </w:p>
    <w:p w:rsidR="007F1DFF" w:rsidRPr="00704CFA" w:rsidRDefault="007F1DFF" w:rsidP="00773CFC">
      <w:pPr>
        <w:pStyle w:val="ListParagraph"/>
        <w:numPr>
          <w:ilvl w:val="0"/>
          <w:numId w:val="31"/>
        </w:numPr>
        <w:rPr>
          <w:sz w:val="24"/>
          <w:szCs w:val="24"/>
          <w:rtl/>
          <w:lang w:val="en-GB"/>
        </w:rPr>
      </w:pPr>
      <w:r w:rsidRPr="00704CFA">
        <w:rPr>
          <w:rFonts w:hint="cs"/>
          <w:color w:val="FF0000"/>
          <w:sz w:val="24"/>
          <w:szCs w:val="24"/>
          <w:rtl/>
          <w:lang w:val="en-GB"/>
        </w:rPr>
        <w:t>السلع التجارية:</w:t>
      </w:r>
      <w:r w:rsidRPr="00704CFA">
        <w:rPr>
          <w:rFonts w:hint="cs"/>
          <w:sz w:val="24"/>
          <w:szCs w:val="24"/>
          <w:rtl/>
          <w:lang w:val="en-GB"/>
        </w:rPr>
        <w:t>مثل:النحاس,والفحم,والدقيق,والمعادن,ويتحدد السعر عن طريق العرض والطلب في السوق.ويهتم التفاوض بالعقود على الأسعار المستقبلية.</w:t>
      </w:r>
    </w:p>
    <w:p w:rsidR="007F1DFF" w:rsidRPr="00704CFA" w:rsidRDefault="007F1DFF" w:rsidP="00773CFC">
      <w:pPr>
        <w:pStyle w:val="ListParagraph"/>
        <w:numPr>
          <w:ilvl w:val="0"/>
          <w:numId w:val="31"/>
        </w:numPr>
        <w:rPr>
          <w:sz w:val="24"/>
          <w:szCs w:val="24"/>
          <w:rtl/>
          <w:lang w:val="en-GB"/>
        </w:rPr>
      </w:pPr>
      <w:r w:rsidRPr="00704CFA">
        <w:rPr>
          <w:rFonts w:hint="cs"/>
          <w:color w:val="FF0000"/>
          <w:sz w:val="24"/>
          <w:szCs w:val="24"/>
          <w:rtl/>
          <w:lang w:val="en-GB"/>
        </w:rPr>
        <w:t>المنتجات النمطية:</w:t>
      </w:r>
      <w:r w:rsidRPr="00704CFA">
        <w:rPr>
          <w:rFonts w:hint="cs"/>
          <w:sz w:val="24"/>
          <w:szCs w:val="24"/>
          <w:rtl/>
          <w:lang w:val="en-GB"/>
        </w:rPr>
        <w:t>نظراَ لأن العناصر تكون نمطية,وهناك عدد كبير من الموردين,فتتحدد الأسعار على أساس الأسعار المعلنة في الكتالوجات, ولا يوجد مجال كبير للتفاوض بإسثناء المشتريات الكبيرة.</w:t>
      </w:r>
    </w:p>
    <w:p w:rsidR="007F1DFF" w:rsidRPr="00704CFA" w:rsidRDefault="007F1DFF" w:rsidP="00773CFC">
      <w:pPr>
        <w:pStyle w:val="ListParagraph"/>
        <w:numPr>
          <w:ilvl w:val="0"/>
          <w:numId w:val="31"/>
        </w:numPr>
        <w:rPr>
          <w:sz w:val="24"/>
          <w:szCs w:val="24"/>
          <w:rtl/>
          <w:lang w:val="en-GB"/>
        </w:rPr>
      </w:pPr>
      <w:r w:rsidRPr="00704CFA">
        <w:rPr>
          <w:rFonts w:hint="cs"/>
          <w:color w:val="FF0000"/>
          <w:sz w:val="24"/>
          <w:szCs w:val="24"/>
          <w:u w:val="single"/>
          <w:rtl/>
          <w:lang w:val="en-GB"/>
        </w:rPr>
        <w:t>العناصر التي لها قيمه صغره:</w:t>
      </w:r>
      <w:r w:rsidRPr="00704CFA">
        <w:rPr>
          <w:rFonts w:hint="cs"/>
          <w:color w:val="FF0000"/>
          <w:sz w:val="24"/>
          <w:szCs w:val="24"/>
          <w:rtl/>
          <w:lang w:val="en-GB"/>
        </w:rPr>
        <w:t xml:space="preserve"> </w:t>
      </w:r>
      <w:r w:rsidRPr="00704CFA">
        <w:rPr>
          <w:rFonts w:hint="cs"/>
          <w:sz w:val="24"/>
          <w:szCs w:val="24"/>
          <w:rtl/>
          <w:lang w:val="en-GB"/>
        </w:rPr>
        <w:t xml:space="preserve">مثل:توريدات الصيانة أ التنظيف,وتمثل مشتريات مثل هذه العناصر قيمة صغيره </w:t>
      </w:r>
      <w:r w:rsidRPr="00704CFA">
        <w:rPr>
          <w:rFonts w:hint="cs"/>
          <w:color w:val="FF0000"/>
          <w:sz w:val="24"/>
          <w:szCs w:val="24"/>
          <w:rtl/>
          <w:lang w:val="en-GB"/>
        </w:rPr>
        <w:t>مما يجعل التفاوض على السعر عديم القيمة,</w:t>
      </w:r>
      <w:r w:rsidRPr="00704CFA">
        <w:rPr>
          <w:rFonts w:hint="cs"/>
          <w:sz w:val="24"/>
          <w:szCs w:val="24"/>
          <w:rtl/>
          <w:lang w:val="en-GB"/>
        </w:rPr>
        <w:t xml:space="preserve">وتتفاوض الشركات على عقد </w:t>
      </w:r>
      <w:r w:rsidRPr="00704CFA">
        <w:rPr>
          <w:rFonts w:hint="cs"/>
          <w:sz w:val="24"/>
          <w:szCs w:val="24"/>
          <w:rtl/>
          <w:lang w:val="en-GB"/>
        </w:rPr>
        <w:lastRenderedPageBreak/>
        <w:t>مع المورد الذي يمكنه توريد العديد من العناصر,وإعداد نظام أوامر بسيط يقلل من تكلفه الأوامر.</w:t>
      </w:r>
    </w:p>
    <w:p w:rsidR="007F1DFF" w:rsidRPr="00704CFA" w:rsidRDefault="007F1DFF" w:rsidP="00773CFC">
      <w:pPr>
        <w:pStyle w:val="ListParagraph"/>
        <w:numPr>
          <w:ilvl w:val="0"/>
          <w:numId w:val="31"/>
        </w:numPr>
        <w:rPr>
          <w:sz w:val="24"/>
          <w:szCs w:val="24"/>
          <w:rtl/>
          <w:lang w:val="en-GB"/>
        </w:rPr>
      </w:pPr>
      <w:r w:rsidRPr="00704CFA">
        <w:rPr>
          <w:rFonts w:hint="cs"/>
          <w:color w:val="FF0000"/>
          <w:sz w:val="24"/>
          <w:szCs w:val="24"/>
          <w:u w:val="single"/>
          <w:rtl/>
          <w:lang w:val="en-GB"/>
        </w:rPr>
        <w:t>العناصر التي تعد حسب الطلب:</w:t>
      </w:r>
      <w:r w:rsidRPr="00704CFA">
        <w:rPr>
          <w:rFonts w:hint="cs"/>
          <w:sz w:val="24"/>
          <w:szCs w:val="24"/>
          <w:rtl/>
          <w:lang w:val="en-GB"/>
        </w:rPr>
        <w:t>تشمل هذه الفئة العناصر التي تنتج طبقاَ للمواصفات.وهذه يمكن التفاوض عليها بصفة عامة.</w:t>
      </w:r>
    </w:p>
    <w:p w:rsidR="007F1DFF" w:rsidRPr="00704CFA" w:rsidRDefault="007F1DFF" w:rsidP="007F1DFF">
      <w:pPr>
        <w:ind w:left="425"/>
        <w:rPr>
          <w:sz w:val="24"/>
          <w:szCs w:val="24"/>
          <w:rtl/>
          <w:lang w:val="en-GB"/>
        </w:rPr>
      </w:pPr>
      <w:r w:rsidRPr="00704CFA">
        <w:rPr>
          <w:rFonts w:hint="cs"/>
          <w:color w:val="FF0000"/>
          <w:sz w:val="24"/>
          <w:szCs w:val="24"/>
          <w:rtl/>
          <w:lang w:val="en-GB"/>
        </w:rPr>
        <w:t>سادسا/تأثير تخطيط المتطلبات من المواد على المشتريات.</w:t>
      </w:r>
    </w:p>
    <w:p w:rsidR="007F1DFF" w:rsidRPr="00704CFA" w:rsidRDefault="007F1DFF" w:rsidP="007F1DFF">
      <w:pPr>
        <w:ind w:left="425"/>
        <w:rPr>
          <w:sz w:val="24"/>
          <w:szCs w:val="24"/>
          <w:rtl/>
          <w:lang w:val="en-GB"/>
        </w:rPr>
      </w:pPr>
      <w:r>
        <w:rPr>
          <w:rFonts w:hint="cs"/>
          <w:sz w:val="24"/>
          <w:szCs w:val="24"/>
          <w:rtl/>
          <w:lang w:val="en-GB"/>
        </w:rPr>
        <w:t>يدرس هذا الجزاء</w:t>
      </w:r>
      <w:r w:rsidRPr="00704CFA">
        <w:rPr>
          <w:rFonts w:hint="cs"/>
          <w:sz w:val="24"/>
          <w:szCs w:val="24"/>
          <w:rtl/>
          <w:lang w:val="en-GB"/>
        </w:rPr>
        <w:t xml:space="preserve"> تأثير تخطيط المتطلبات من المواد </w:t>
      </w:r>
      <w:r w:rsidRPr="00704CFA">
        <w:rPr>
          <w:color w:val="FF0000"/>
          <w:sz w:val="24"/>
          <w:szCs w:val="24"/>
        </w:rPr>
        <w:t>MRP</w:t>
      </w:r>
      <w:r w:rsidRPr="00704CFA">
        <w:rPr>
          <w:rFonts w:hint="cs"/>
          <w:color w:val="FF0000"/>
          <w:sz w:val="24"/>
          <w:szCs w:val="24"/>
          <w:rtl/>
          <w:lang w:val="en-GB"/>
        </w:rPr>
        <w:t xml:space="preserve"> </w:t>
      </w:r>
      <w:r w:rsidRPr="00704CFA">
        <w:rPr>
          <w:rFonts w:hint="cs"/>
          <w:sz w:val="24"/>
          <w:szCs w:val="24"/>
          <w:rtl/>
          <w:lang w:val="en-GB"/>
        </w:rPr>
        <w:t>على وظيفة المشتريات,والدور المتغير للمشتريات.</w:t>
      </w:r>
    </w:p>
    <w:p w:rsidR="007F1DFF" w:rsidRPr="00704CFA" w:rsidRDefault="007F1DFF" w:rsidP="007F1DFF">
      <w:pPr>
        <w:ind w:left="425"/>
        <w:rPr>
          <w:sz w:val="24"/>
          <w:szCs w:val="24"/>
          <w:u w:val="single"/>
          <w:rtl/>
          <w:lang w:val="en-GB"/>
        </w:rPr>
      </w:pPr>
      <w:r w:rsidRPr="00704CFA">
        <w:rPr>
          <w:rFonts w:hint="cs"/>
          <w:sz w:val="24"/>
          <w:szCs w:val="24"/>
          <w:u w:val="single"/>
          <w:rtl/>
          <w:lang w:val="en-GB"/>
        </w:rPr>
        <w:t>يمكن تقسيم المشتريات إلى نوعين من الأنشطة:</w:t>
      </w:r>
    </w:p>
    <w:p w:rsidR="007F1DFF" w:rsidRPr="00704CFA" w:rsidRDefault="007F1DFF" w:rsidP="00773CFC">
      <w:pPr>
        <w:pStyle w:val="ListParagraph"/>
        <w:numPr>
          <w:ilvl w:val="0"/>
          <w:numId w:val="30"/>
        </w:numPr>
        <w:rPr>
          <w:sz w:val="24"/>
          <w:szCs w:val="24"/>
          <w:rtl/>
          <w:lang w:val="en-GB"/>
        </w:rPr>
      </w:pPr>
      <w:r w:rsidRPr="00704CFA">
        <w:rPr>
          <w:rFonts w:hint="cs"/>
          <w:sz w:val="24"/>
          <w:szCs w:val="24"/>
          <w:u w:val="single"/>
          <w:rtl/>
          <w:lang w:val="en-GB"/>
        </w:rPr>
        <w:t>الإستحواذ:</w:t>
      </w:r>
      <w:r w:rsidRPr="00704CFA">
        <w:rPr>
          <w:rFonts w:hint="cs"/>
          <w:color w:val="FF0000"/>
          <w:sz w:val="24"/>
          <w:szCs w:val="24"/>
          <w:rtl/>
          <w:lang w:val="en-GB"/>
        </w:rPr>
        <w:t>ويشتمل على وظائف تحديد المواصفات وإختيار الموردين وتحديد السعر,والتفاوض.</w:t>
      </w:r>
    </w:p>
    <w:p w:rsidR="007F1DFF" w:rsidRPr="00704CFA" w:rsidRDefault="007F1DFF" w:rsidP="00773CFC">
      <w:pPr>
        <w:pStyle w:val="ListParagraph"/>
        <w:numPr>
          <w:ilvl w:val="0"/>
          <w:numId w:val="30"/>
        </w:numPr>
        <w:rPr>
          <w:sz w:val="24"/>
          <w:szCs w:val="24"/>
          <w:rtl/>
          <w:lang w:val="en-GB"/>
        </w:rPr>
      </w:pPr>
      <w:r w:rsidRPr="00704CFA">
        <w:rPr>
          <w:rFonts w:hint="cs"/>
          <w:sz w:val="24"/>
          <w:szCs w:val="24"/>
          <w:u w:val="single"/>
          <w:rtl/>
          <w:lang w:val="en-GB"/>
        </w:rPr>
        <w:t>جدولة المورد ومتابعته</w:t>
      </w:r>
      <w:r w:rsidRPr="00704CFA">
        <w:rPr>
          <w:rFonts w:hint="cs"/>
          <w:sz w:val="24"/>
          <w:szCs w:val="24"/>
          <w:rtl/>
          <w:lang w:val="en-GB"/>
        </w:rPr>
        <w:t>:</w:t>
      </w:r>
      <w:r w:rsidRPr="00704CFA">
        <w:rPr>
          <w:rFonts w:hint="cs"/>
          <w:color w:val="FF0000"/>
          <w:sz w:val="24"/>
          <w:szCs w:val="24"/>
          <w:rtl/>
          <w:lang w:val="en-GB"/>
        </w:rPr>
        <w:t>تهتم بطرح الأوامر للمور</w:t>
      </w:r>
      <w:r>
        <w:rPr>
          <w:rFonts w:hint="cs"/>
          <w:color w:val="FF0000"/>
          <w:sz w:val="24"/>
          <w:szCs w:val="24"/>
          <w:rtl/>
          <w:lang w:val="en-GB"/>
        </w:rPr>
        <w:t xml:space="preserve">دين,والعمل مع الموردين في جدوله </w:t>
      </w:r>
      <w:r w:rsidRPr="00704CFA">
        <w:rPr>
          <w:rFonts w:hint="cs"/>
          <w:color w:val="FF0000"/>
          <w:sz w:val="24"/>
          <w:szCs w:val="24"/>
          <w:rtl/>
          <w:lang w:val="en-GB"/>
        </w:rPr>
        <w:t>التسليم ومتابعتهم.</w:t>
      </w:r>
    </w:p>
    <w:p w:rsidR="007F1DFF" w:rsidRPr="00704CFA" w:rsidRDefault="007F1DFF" w:rsidP="007F1DFF">
      <w:pPr>
        <w:ind w:left="425"/>
        <w:rPr>
          <w:color w:val="FF0000"/>
          <w:sz w:val="24"/>
          <w:szCs w:val="24"/>
        </w:rPr>
      </w:pPr>
      <w:r w:rsidRPr="00704CFA">
        <w:rPr>
          <w:rFonts w:hint="cs"/>
          <w:sz w:val="24"/>
          <w:szCs w:val="24"/>
          <w:rtl/>
          <w:lang w:val="en-GB"/>
        </w:rPr>
        <w:t xml:space="preserve">وتتفق أهداف جدولة المورد مع أهداف مراقبة نشاط الإنتاج حول </w:t>
      </w:r>
      <w:r w:rsidRPr="00704CFA">
        <w:rPr>
          <w:rFonts w:hint="cs"/>
          <w:color w:val="FF0000"/>
          <w:sz w:val="24"/>
          <w:szCs w:val="24"/>
          <w:rtl/>
          <w:lang w:val="en-GB"/>
        </w:rPr>
        <w:t>تنفيذ جدول الإنتاج الرئيسي,وخطه المتطلبات من المواد,وضمان الإستخدام الجيد للموارد,وتقليل مخزون مابين العمليات,والحفاظ على مستوى خدمه العميل المرغوب فيه.</w:t>
      </w:r>
    </w:p>
    <w:p w:rsidR="007F1DFF" w:rsidRPr="00704CFA" w:rsidRDefault="007F1DFF" w:rsidP="00773CFC">
      <w:pPr>
        <w:pStyle w:val="ListParagraph"/>
        <w:numPr>
          <w:ilvl w:val="0"/>
          <w:numId w:val="32"/>
        </w:numPr>
        <w:rPr>
          <w:color w:val="FF0000"/>
          <w:sz w:val="24"/>
          <w:szCs w:val="24"/>
          <w:u w:val="single"/>
          <w:lang w:val="en-GB"/>
        </w:rPr>
      </w:pPr>
      <w:r w:rsidRPr="00704CFA">
        <w:rPr>
          <w:rFonts w:hint="cs"/>
          <w:color w:val="FF0000"/>
          <w:sz w:val="24"/>
          <w:szCs w:val="24"/>
          <w:u w:val="single"/>
          <w:rtl/>
          <w:lang w:val="en-GB"/>
        </w:rPr>
        <w:t>مفهوم المخطط /المشتري.</w:t>
      </w:r>
    </w:p>
    <w:p w:rsidR="007F1DFF" w:rsidRPr="00704CFA" w:rsidRDefault="007F1DFF" w:rsidP="007F1DFF">
      <w:pPr>
        <w:ind w:left="425"/>
        <w:rPr>
          <w:sz w:val="24"/>
          <w:szCs w:val="24"/>
          <w:rtl/>
          <w:lang w:val="en-GB"/>
        </w:rPr>
      </w:pPr>
      <w:r w:rsidRPr="00704CFA">
        <w:rPr>
          <w:rFonts w:hint="cs"/>
          <w:sz w:val="24"/>
          <w:szCs w:val="24"/>
          <w:rtl/>
          <w:lang w:val="en-GB"/>
        </w:rPr>
        <w:t>في النظام التقليدي,يطرح مخطط المتطلبات من المواد الأمر إما إلى مراقبة نشاط الإنتاج أو المشتريات.</w:t>
      </w:r>
    </w:p>
    <w:p w:rsidR="007F1DFF" w:rsidRPr="00704CFA" w:rsidRDefault="007F1DFF" w:rsidP="007F1DFF">
      <w:pPr>
        <w:ind w:left="425"/>
        <w:rPr>
          <w:sz w:val="24"/>
          <w:szCs w:val="24"/>
          <w:rtl/>
          <w:lang w:val="en-GB"/>
        </w:rPr>
      </w:pPr>
      <w:r w:rsidRPr="00704CFA">
        <w:rPr>
          <w:rFonts w:hint="cs"/>
          <w:sz w:val="24"/>
          <w:szCs w:val="24"/>
          <w:rtl/>
          <w:lang w:val="en-GB"/>
        </w:rPr>
        <w:t>ويصدر قسم المشتريات أوامر شراء بناء على خطه المتطلبات من المواد.وعندما تتغير الخطط يجب أن يبلغ مخطط الإنتاج قسم المشتريات بالتغيير,وهنا يبلغ قسم المشتريات المورد بذلك,</w:t>
      </w:r>
      <w:r w:rsidRPr="00704CFA">
        <w:rPr>
          <w:rFonts w:hint="cs"/>
          <w:color w:val="FF0000"/>
          <w:sz w:val="24"/>
          <w:szCs w:val="24"/>
          <w:u w:val="single"/>
          <w:rtl/>
          <w:lang w:val="en-GB"/>
        </w:rPr>
        <w:t>ولتحسين فعالية نشاط المخطط/المشتري يدمج عمل المخطط وعمل المشتري في عمل واحد يؤديه فرد واحد,</w:t>
      </w:r>
      <w:r w:rsidRPr="00704CFA">
        <w:rPr>
          <w:rFonts w:hint="cs"/>
          <w:sz w:val="24"/>
          <w:szCs w:val="24"/>
          <w:rtl/>
          <w:lang w:val="en-GB"/>
        </w:rPr>
        <w:t>ويؤدي كلاَ من المخطط والمشتري أعمال تخطيط المواد للعناصر التي تقع تحت تحكمه.</w:t>
      </w:r>
    </w:p>
    <w:p w:rsidR="007F1DFF" w:rsidRPr="00704CFA" w:rsidRDefault="007F1DFF" w:rsidP="007F1DFF">
      <w:pPr>
        <w:ind w:left="425"/>
        <w:rPr>
          <w:color w:val="FF0000"/>
          <w:sz w:val="24"/>
          <w:szCs w:val="24"/>
          <w:u w:val="single"/>
          <w:rtl/>
          <w:lang w:val="en-GB"/>
        </w:rPr>
      </w:pPr>
      <w:r w:rsidRPr="00704CFA">
        <w:rPr>
          <w:rFonts w:hint="cs"/>
          <w:color w:val="FF0000"/>
          <w:sz w:val="24"/>
          <w:szCs w:val="24"/>
          <w:u w:val="single"/>
          <w:rtl/>
          <w:lang w:val="en-GB"/>
        </w:rPr>
        <w:t>ويكون المخطط/المشتري مسئولا عن:</w:t>
      </w:r>
    </w:p>
    <w:p w:rsidR="007F1DFF" w:rsidRPr="00704CFA" w:rsidRDefault="007F1DFF" w:rsidP="007F1DFF">
      <w:pPr>
        <w:ind w:left="425"/>
        <w:rPr>
          <w:sz w:val="24"/>
          <w:szCs w:val="24"/>
          <w:rtl/>
          <w:lang w:val="en-GB"/>
        </w:rPr>
      </w:pPr>
      <w:r w:rsidRPr="00704CFA">
        <w:rPr>
          <w:rFonts w:hint="cs"/>
          <w:sz w:val="24"/>
          <w:szCs w:val="24"/>
          <w:rtl/>
          <w:lang w:val="en-GB"/>
        </w:rPr>
        <w:t xml:space="preserve">تحديد المتطلبات من المواد </w:t>
      </w:r>
      <w:r w:rsidRPr="00704CFA">
        <w:rPr>
          <w:sz w:val="24"/>
          <w:szCs w:val="24"/>
          <w:rtl/>
          <w:lang w:val="en-GB"/>
        </w:rPr>
        <w:t>–</w:t>
      </w:r>
      <w:r w:rsidRPr="00704CFA">
        <w:rPr>
          <w:rFonts w:hint="cs"/>
          <w:sz w:val="24"/>
          <w:szCs w:val="24"/>
          <w:rtl/>
          <w:lang w:val="en-GB"/>
        </w:rPr>
        <w:t xml:space="preserve"> تطوير الجداول </w:t>
      </w:r>
      <w:r w:rsidRPr="00704CFA">
        <w:rPr>
          <w:sz w:val="24"/>
          <w:szCs w:val="24"/>
          <w:rtl/>
          <w:lang w:val="en-GB"/>
        </w:rPr>
        <w:t>–</w:t>
      </w:r>
      <w:r w:rsidRPr="00704CFA">
        <w:rPr>
          <w:rFonts w:hint="cs"/>
          <w:sz w:val="24"/>
          <w:szCs w:val="24"/>
          <w:rtl/>
          <w:lang w:val="en-GB"/>
        </w:rPr>
        <w:t xml:space="preserve"> إصدار أوامر الورشة </w:t>
      </w:r>
      <w:r w:rsidRPr="00704CFA">
        <w:rPr>
          <w:sz w:val="24"/>
          <w:szCs w:val="24"/>
          <w:rtl/>
          <w:lang w:val="en-GB"/>
        </w:rPr>
        <w:t>–</w:t>
      </w:r>
      <w:r w:rsidRPr="00704CFA">
        <w:rPr>
          <w:rFonts w:hint="cs"/>
          <w:sz w:val="24"/>
          <w:szCs w:val="24"/>
          <w:rtl/>
          <w:lang w:val="en-GB"/>
        </w:rPr>
        <w:t xml:space="preserve"> طرح المواد للموردين </w:t>
      </w:r>
      <w:r w:rsidRPr="00704CFA">
        <w:rPr>
          <w:sz w:val="24"/>
          <w:szCs w:val="24"/>
          <w:rtl/>
          <w:lang w:val="en-GB"/>
        </w:rPr>
        <w:t>–</w:t>
      </w:r>
      <w:r w:rsidRPr="00704CFA">
        <w:rPr>
          <w:rFonts w:hint="cs"/>
          <w:sz w:val="24"/>
          <w:szCs w:val="24"/>
          <w:rtl/>
          <w:lang w:val="en-GB"/>
        </w:rPr>
        <w:t xml:space="preserve"> تحديد أولويات التسليم </w:t>
      </w:r>
      <w:r w:rsidRPr="00704CFA">
        <w:rPr>
          <w:sz w:val="24"/>
          <w:szCs w:val="24"/>
          <w:rtl/>
          <w:lang w:val="en-GB"/>
        </w:rPr>
        <w:t>–</w:t>
      </w:r>
      <w:r w:rsidRPr="00704CFA">
        <w:rPr>
          <w:rFonts w:hint="cs"/>
          <w:sz w:val="24"/>
          <w:szCs w:val="24"/>
          <w:rtl/>
          <w:lang w:val="en-GB"/>
        </w:rPr>
        <w:t xml:space="preserve"> مراقبة الأوامر في المصنع وإلى الموردين </w:t>
      </w:r>
      <w:r w:rsidRPr="00704CFA">
        <w:rPr>
          <w:sz w:val="24"/>
          <w:szCs w:val="24"/>
          <w:rtl/>
          <w:lang w:val="en-GB"/>
        </w:rPr>
        <w:t>–</w:t>
      </w:r>
      <w:r w:rsidRPr="00704CFA">
        <w:rPr>
          <w:rFonts w:hint="cs"/>
          <w:sz w:val="24"/>
          <w:szCs w:val="24"/>
          <w:rtl/>
          <w:lang w:val="en-GB"/>
        </w:rPr>
        <w:t xml:space="preserve"> القيام بكل الأنشطة لمصاحبة لوظائف الشراء وتخطيط الإنتاج </w:t>
      </w:r>
      <w:r w:rsidRPr="00704CFA">
        <w:rPr>
          <w:sz w:val="24"/>
          <w:szCs w:val="24"/>
          <w:rtl/>
          <w:lang w:val="en-GB"/>
        </w:rPr>
        <w:t>–</w:t>
      </w:r>
      <w:r w:rsidRPr="00704CFA">
        <w:rPr>
          <w:rFonts w:hint="cs"/>
          <w:sz w:val="24"/>
          <w:szCs w:val="24"/>
          <w:rtl/>
          <w:lang w:val="en-GB"/>
        </w:rPr>
        <w:t xml:space="preserve"> الحفاظ على إتصال وثيق بأفراد المورد.</w:t>
      </w:r>
    </w:p>
    <w:p w:rsidR="007F1DFF" w:rsidRPr="00704CFA" w:rsidRDefault="007F1DFF" w:rsidP="00773CFC">
      <w:pPr>
        <w:pStyle w:val="ListParagraph"/>
        <w:numPr>
          <w:ilvl w:val="0"/>
          <w:numId w:val="32"/>
        </w:numPr>
        <w:rPr>
          <w:color w:val="FF0000"/>
          <w:sz w:val="24"/>
          <w:szCs w:val="24"/>
          <w:u w:val="single"/>
          <w:lang w:val="en-GB"/>
        </w:rPr>
      </w:pPr>
      <w:r w:rsidRPr="00704CFA">
        <w:rPr>
          <w:rFonts w:hint="cs"/>
          <w:color w:val="FF0000"/>
          <w:sz w:val="24"/>
          <w:szCs w:val="24"/>
          <w:u w:val="single"/>
          <w:rtl/>
          <w:lang w:val="en-GB"/>
        </w:rPr>
        <w:t>شراء العقد:</w:t>
      </w:r>
    </w:p>
    <w:p w:rsidR="007F1DFF" w:rsidRPr="00704CFA" w:rsidRDefault="007F1DFF" w:rsidP="007F1DFF">
      <w:pPr>
        <w:ind w:left="425"/>
        <w:rPr>
          <w:sz w:val="24"/>
          <w:szCs w:val="24"/>
          <w:rtl/>
          <w:lang w:val="en-GB"/>
        </w:rPr>
      </w:pPr>
      <w:r w:rsidRPr="00704CFA">
        <w:rPr>
          <w:rFonts w:hint="cs"/>
          <w:sz w:val="24"/>
          <w:szCs w:val="24"/>
          <w:rtl/>
          <w:lang w:val="en-GB"/>
        </w:rPr>
        <w:t>عادة ينتج نظام تخطيط المتطلبات من المواد أوامر متكررة بكميات صغيرة,وفي بعض الأحيان من المستحيل إصدار أمر شراء جديد لكل متطلب إسبوعي,ويكون البديل هو الدخول في عقد طويل المدى مع المورد,وعادة يعطي للمورد نسخه من خطه المتطلبات من المواد حتى يكون ملماَ بالطلبات المستقبلية.</w:t>
      </w:r>
    </w:p>
    <w:p w:rsidR="007F1DFF" w:rsidRPr="00704CFA" w:rsidRDefault="007F1DFF" w:rsidP="00773CFC">
      <w:pPr>
        <w:pStyle w:val="ListParagraph"/>
        <w:numPr>
          <w:ilvl w:val="0"/>
          <w:numId w:val="32"/>
        </w:numPr>
        <w:rPr>
          <w:sz w:val="24"/>
          <w:szCs w:val="24"/>
          <w:u w:val="single"/>
          <w:lang w:val="en-GB"/>
        </w:rPr>
      </w:pPr>
      <w:r w:rsidRPr="00704CFA">
        <w:rPr>
          <w:rFonts w:hint="cs"/>
          <w:color w:val="FF0000"/>
          <w:sz w:val="24"/>
          <w:szCs w:val="24"/>
          <w:u w:val="single"/>
          <w:rtl/>
          <w:lang w:val="en-GB"/>
        </w:rPr>
        <w:t>إستجابة المورد ومعوليته:</w:t>
      </w:r>
    </w:p>
    <w:p w:rsidR="007F1DFF" w:rsidRPr="00704CFA" w:rsidRDefault="007F1DFF" w:rsidP="007F1DFF">
      <w:pPr>
        <w:ind w:left="425"/>
        <w:rPr>
          <w:sz w:val="24"/>
          <w:szCs w:val="24"/>
          <w:rtl/>
          <w:lang w:val="en-GB"/>
        </w:rPr>
      </w:pPr>
      <w:r w:rsidRPr="00704CFA">
        <w:rPr>
          <w:rFonts w:hint="cs"/>
          <w:sz w:val="24"/>
          <w:szCs w:val="24"/>
          <w:rtl/>
          <w:lang w:val="en-GB"/>
        </w:rPr>
        <w:t xml:space="preserve">نظراَ لأن متطلبات المواد عادة ما تتغير فيجب أن يكون الموردون قادرين على رد الفعل بسرعه للتغير,ويجب أن يكونوا مرنين بصورة كبيرة.ويضمن </w:t>
      </w:r>
      <w:r w:rsidRPr="00704CFA">
        <w:rPr>
          <w:rFonts w:hint="cs"/>
          <w:color w:val="FF0000"/>
          <w:sz w:val="24"/>
          <w:szCs w:val="24"/>
          <w:rtl/>
          <w:lang w:val="en-GB"/>
        </w:rPr>
        <w:t xml:space="preserve">شراء العقد </w:t>
      </w:r>
      <w:r w:rsidRPr="00704CFA">
        <w:rPr>
          <w:rFonts w:hint="cs"/>
          <w:sz w:val="24"/>
          <w:szCs w:val="24"/>
          <w:rtl/>
          <w:lang w:val="en-GB"/>
        </w:rPr>
        <w:t>للموردين كميه معينه من الأعمال,ويلزمهم بتخصيص هذه الكمية من سعتهم للعميل,ويستجبون أكثر لإحتياجات العميل,وتكون ردود فعلهم سريعة للتغيرات بالجدول.</w:t>
      </w:r>
    </w:p>
    <w:p w:rsidR="007F1DFF" w:rsidRPr="00704CFA" w:rsidRDefault="007F1DFF" w:rsidP="00773CFC">
      <w:pPr>
        <w:pStyle w:val="ListParagraph"/>
        <w:numPr>
          <w:ilvl w:val="0"/>
          <w:numId w:val="32"/>
        </w:numPr>
        <w:rPr>
          <w:color w:val="FF0000"/>
          <w:sz w:val="24"/>
          <w:szCs w:val="24"/>
          <w:u w:val="single"/>
          <w:lang w:val="en-GB"/>
        </w:rPr>
      </w:pPr>
      <w:r w:rsidRPr="00704CFA">
        <w:rPr>
          <w:rFonts w:hint="cs"/>
          <w:color w:val="FF0000"/>
          <w:sz w:val="24"/>
          <w:szCs w:val="24"/>
          <w:u w:val="single"/>
          <w:rtl/>
          <w:lang w:val="en-GB"/>
        </w:rPr>
        <w:t xml:space="preserve">العلاقة الوثيقة مع الموردين: </w:t>
      </w:r>
    </w:p>
    <w:p w:rsidR="007F1DFF" w:rsidRPr="00704CFA" w:rsidRDefault="007F1DFF" w:rsidP="007F1DFF">
      <w:pPr>
        <w:ind w:left="425"/>
        <w:rPr>
          <w:sz w:val="24"/>
          <w:szCs w:val="24"/>
          <w:rtl/>
          <w:lang w:val="en-GB"/>
        </w:rPr>
      </w:pPr>
      <w:r w:rsidRPr="00704CFA">
        <w:rPr>
          <w:rFonts w:hint="cs"/>
          <w:sz w:val="24"/>
          <w:szCs w:val="24"/>
          <w:rtl/>
          <w:lang w:val="en-GB"/>
        </w:rPr>
        <w:lastRenderedPageBreak/>
        <w:t xml:space="preserve">يعني شراء العقد والحاجة إلى لى </w:t>
      </w:r>
      <w:r w:rsidRPr="00704CFA">
        <w:rPr>
          <w:rFonts w:hint="cs"/>
          <w:color w:val="FF0000"/>
          <w:sz w:val="24"/>
          <w:szCs w:val="24"/>
          <w:rtl/>
          <w:lang w:val="en-GB"/>
        </w:rPr>
        <w:t xml:space="preserve">مرونة المورد ومعوليته </w:t>
      </w:r>
      <w:r w:rsidRPr="00704CFA">
        <w:rPr>
          <w:rFonts w:hint="cs"/>
          <w:sz w:val="24"/>
          <w:szCs w:val="24"/>
          <w:rtl/>
          <w:lang w:val="en-GB"/>
        </w:rPr>
        <w:t>أن علاقة المشتر</w:t>
      </w:r>
      <w:r>
        <w:rPr>
          <w:rFonts w:hint="cs"/>
          <w:sz w:val="24"/>
          <w:szCs w:val="24"/>
          <w:rtl/>
          <w:lang w:val="en-GB"/>
        </w:rPr>
        <w:t>ي</w:t>
      </w:r>
      <w:r w:rsidRPr="00704CFA">
        <w:rPr>
          <w:rFonts w:hint="cs"/>
          <w:sz w:val="24"/>
          <w:szCs w:val="24"/>
          <w:rtl/>
          <w:lang w:val="en-GB"/>
        </w:rPr>
        <w:t xml:space="preserve"> </w:t>
      </w:r>
      <w:r w:rsidRPr="00704CFA">
        <w:rPr>
          <w:sz w:val="24"/>
          <w:szCs w:val="24"/>
          <w:rtl/>
          <w:lang w:val="en-GB"/>
        </w:rPr>
        <w:t>–</w:t>
      </w:r>
      <w:r w:rsidRPr="00704CFA">
        <w:rPr>
          <w:rFonts w:hint="cs"/>
          <w:sz w:val="24"/>
          <w:szCs w:val="24"/>
          <w:rtl/>
          <w:lang w:val="en-GB"/>
        </w:rPr>
        <w:t xml:space="preserve"> المورد يجب أن تكون وثيقة وتعاونيه.ومن الضرورى وجود إتصالات في إتجاهين,وتعاون,وعمل فريق ممتاز.</w:t>
      </w:r>
    </w:p>
    <w:p w:rsidR="007F1DFF" w:rsidRPr="00704CFA" w:rsidRDefault="007F1DFF" w:rsidP="00773CFC">
      <w:pPr>
        <w:pStyle w:val="ListParagraph"/>
        <w:numPr>
          <w:ilvl w:val="0"/>
          <w:numId w:val="32"/>
        </w:numPr>
        <w:rPr>
          <w:color w:val="FF0000"/>
          <w:sz w:val="24"/>
          <w:szCs w:val="24"/>
          <w:u w:val="single"/>
          <w:lang w:val="en-GB"/>
        </w:rPr>
      </w:pPr>
      <w:r w:rsidRPr="00704CFA">
        <w:rPr>
          <w:rFonts w:hint="cs"/>
          <w:color w:val="FF0000"/>
          <w:sz w:val="24"/>
          <w:szCs w:val="24"/>
          <w:u w:val="single"/>
          <w:rtl/>
          <w:lang w:val="en-GB"/>
        </w:rPr>
        <w:t>تبادل البيانات إلكترونيا:</w:t>
      </w:r>
    </w:p>
    <w:p w:rsidR="007F1DFF" w:rsidRPr="00704CFA" w:rsidRDefault="007F1DFF" w:rsidP="007F1DFF">
      <w:pPr>
        <w:ind w:left="425"/>
        <w:rPr>
          <w:sz w:val="24"/>
          <w:szCs w:val="24"/>
          <w:rtl/>
          <w:lang w:val="en-GB"/>
        </w:rPr>
      </w:pPr>
      <w:r w:rsidRPr="00704CFA">
        <w:rPr>
          <w:rFonts w:hint="cs"/>
          <w:sz w:val="24"/>
          <w:szCs w:val="24"/>
          <w:rtl/>
          <w:lang w:val="en-GB"/>
        </w:rPr>
        <w:t xml:space="preserve">يجعل تبادل البيانات إلكترونياَ من الممكن للعملاء والموردين في أن يتبادلوا معلومات العمليات الجارية مثل: </w:t>
      </w:r>
      <w:r w:rsidRPr="00704CFA">
        <w:rPr>
          <w:rFonts w:hint="cs"/>
          <w:color w:val="FF0000"/>
          <w:sz w:val="24"/>
          <w:szCs w:val="24"/>
          <w:rtl/>
          <w:lang w:val="en-GB"/>
        </w:rPr>
        <w:t>أوامر الشراء والفواتير.</w:t>
      </w:r>
      <w:r w:rsidRPr="00704CFA">
        <w:rPr>
          <w:rFonts w:hint="cs"/>
          <w:sz w:val="24"/>
          <w:szCs w:val="24"/>
          <w:rtl/>
          <w:lang w:val="en-GB"/>
        </w:rPr>
        <w:t>والتبادل الإلكتروني للبيانات يلغى الأعمال الورقية المهلكة للوقت وتسهل الإتصالات بين المخطط المشتري والموردين.</w:t>
      </w:r>
    </w:p>
    <w:p w:rsidR="007F1DFF" w:rsidRPr="00704CFA" w:rsidRDefault="007F1DFF" w:rsidP="00773CFC">
      <w:pPr>
        <w:pStyle w:val="ListParagraph"/>
        <w:numPr>
          <w:ilvl w:val="0"/>
          <w:numId w:val="32"/>
        </w:numPr>
        <w:rPr>
          <w:color w:val="FF0000"/>
          <w:sz w:val="24"/>
          <w:szCs w:val="24"/>
          <w:u w:val="single"/>
          <w:lang w:val="en-GB"/>
        </w:rPr>
      </w:pPr>
      <w:r w:rsidRPr="00704CFA">
        <w:rPr>
          <w:rFonts w:hint="cs"/>
          <w:color w:val="FF0000"/>
          <w:sz w:val="24"/>
          <w:szCs w:val="24"/>
          <w:u w:val="single"/>
          <w:rtl/>
          <w:lang w:val="en-GB"/>
        </w:rPr>
        <w:t xml:space="preserve"> المخزون الذي يديره المورد:</w:t>
      </w:r>
    </w:p>
    <w:p w:rsidR="007F1DFF" w:rsidRPr="00704CFA" w:rsidRDefault="007F1DFF" w:rsidP="007F1DFF">
      <w:pPr>
        <w:ind w:left="425"/>
        <w:rPr>
          <w:sz w:val="24"/>
          <w:szCs w:val="24"/>
          <w:rtl/>
          <w:lang w:val="en-GB"/>
        </w:rPr>
      </w:pPr>
      <w:r w:rsidRPr="00704CFA">
        <w:rPr>
          <w:rFonts w:hint="cs"/>
          <w:sz w:val="24"/>
          <w:szCs w:val="24"/>
          <w:rtl/>
          <w:lang w:val="en-GB"/>
        </w:rPr>
        <w:t>في هذا المفوم يمتلك المورد المخزون حتى يسحبه العميل ليستخدمه ويدفع ثمن ما إستخدمه,ولا يحتاج العميل أن يصدر أوامر لهذا المخزون,نظراَ لمسئولية المورد عن الإحتفاظ بالعرض الكافي في التسهيل لإستخدام العميل.</w:t>
      </w:r>
    </w:p>
    <w:p w:rsidR="007F1DFF" w:rsidRPr="00704CFA" w:rsidRDefault="007F1DFF" w:rsidP="00773CFC">
      <w:pPr>
        <w:pStyle w:val="ListParagraph"/>
        <w:numPr>
          <w:ilvl w:val="0"/>
          <w:numId w:val="32"/>
        </w:numPr>
        <w:rPr>
          <w:color w:val="FF0000"/>
          <w:sz w:val="24"/>
          <w:szCs w:val="24"/>
          <w:u w:val="single"/>
          <w:lang w:val="en-GB"/>
        </w:rPr>
      </w:pPr>
      <w:r w:rsidRPr="00704CFA">
        <w:rPr>
          <w:rFonts w:hint="cs"/>
          <w:color w:val="FF0000"/>
          <w:sz w:val="24"/>
          <w:szCs w:val="24"/>
          <w:u w:val="single"/>
          <w:rtl/>
          <w:lang w:val="en-GB"/>
        </w:rPr>
        <w:t>الإنترنت:</w:t>
      </w:r>
    </w:p>
    <w:p w:rsidR="007F1DFF" w:rsidRPr="00704CFA" w:rsidRDefault="007F1DFF" w:rsidP="007F1DFF">
      <w:pPr>
        <w:ind w:left="425"/>
        <w:rPr>
          <w:sz w:val="24"/>
          <w:szCs w:val="24"/>
          <w:rtl/>
          <w:lang w:val="en-GB"/>
        </w:rPr>
      </w:pPr>
      <w:r w:rsidRPr="00704CFA">
        <w:rPr>
          <w:rFonts w:hint="cs"/>
          <w:sz w:val="24"/>
          <w:szCs w:val="24"/>
          <w:rtl/>
          <w:lang w:val="en-GB"/>
        </w:rPr>
        <w:t>أصبحت تقنيه الإنترنت وسيط الإتصال الأكثر قبولاَ عن من أي شيء أخر,وتوجد ثلاثة أشكال للشبكات وهي:</w:t>
      </w:r>
    </w:p>
    <w:p w:rsidR="007F1DFF" w:rsidRPr="00704CFA" w:rsidRDefault="007F1DFF" w:rsidP="00773CFC">
      <w:pPr>
        <w:pStyle w:val="ListParagraph"/>
        <w:numPr>
          <w:ilvl w:val="0"/>
          <w:numId w:val="33"/>
        </w:numPr>
        <w:rPr>
          <w:sz w:val="24"/>
          <w:szCs w:val="24"/>
          <w:lang w:val="en-GB"/>
        </w:rPr>
      </w:pPr>
      <w:r w:rsidRPr="00704CFA">
        <w:rPr>
          <w:rFonts w:hint="cs"/>
          <w:color w:val="FF0000"/>
          <w:sz w:val="24"/>
          <w:szCs w:val="24"/>
          <w:u w:val="single"/>
          <w:rtl/>
          <w:lang w:val="en-GB"/>
        </w:rPr>
        <w:t>الإنرنت:</w:t>
      </w:r>
      <w:r w:rsidRPr="00704CFA">
        <w:rPr>
          <w:rFonts w:hint="cs"/>
          <w:color w:val="FF0000"/>
          <w:sz w:val="24"/>
          <w:szCs w:val="24"/>
          <w:rtl/>
          <w:lang w:val="en-GB"/>
        </w:rPr>
        <w:t xml:space="preserve"> </w:t>
      </w:r>
      <w:r w:rsidRPr="00704CFA">
        <w:rPr>
          <w:rFonts w:hint="cs"/>
          <w:sz w:val="24"/>
          <w:szCs w:val="24"/>
          <w:rtl/>
          <w:lang w:val="en-GB"/>
        </w:rPr>
        <w:t>وهي الأكثر إستخداما,وهي مفتوحة وعامة لكل الناس.</w:t>
      </w:r>
    </w:p>
    <w:p w:rsidR="007F1DFF" w:rsidRPr="00704CFA" w:rsidRDefault="007F1DFF" w:rsidP="00773CFC">
      <w:pPr>
        <w:pStyle w:val="ListParagraph"/>
        <w:numPr>
          <w:ilvl w:val="0"/>
          <w:numId w:val="33"/>
        </w:numPr>
        <w:rPr>
          <w:sz w:val="24"/>
          <w:szCs w:val="24"/>
          <w:lang w:val="en-GB"/>
        </w:rPr>
      </w:pPr>
      <w:r w:rsidRPr="00704CFA">
        <w:rPr>
          <w:rFonts w:hint="cs"/>
          <w:color w:val="FF0000"/>
          <w:sz w:val="24"/>
          <w:szCs w:val="24"/>
          <w:u w:val="single"/>
          <w:rtl/>
          <w:lang w:val="en-GB"/>
        </w:rPr>
        <w:t>الأنترانت:</w:t>
      </w:r>
      <w:r w:rsidRPr="00704CFA">
        <w:rPr>
          <w:rFonts w:hint="cs"/>
          <w:color w:val="FF0000"/>
          <w:sz w:val="24"/>
          <w:szCs w:val="24"/>
          <w:rtl/>
          <w:lang w:val="en-GB"/>
        </w:rPr>
        <w:t xml:space="preserve"> </w:t>
      </w:r>
      <w:r w:rsidRPr="00704CFA">
        <w:rPr>
          <w:rFonts w:hint="cs"/>
          <w:sz w:val="24"/>
          <w:szCs w:val="24"/>
          <w:rtl/>
          <w:lang w:val="en-GB"/>
        </w:rPr>
        <w:t>شبكة داخليه عادة ما تستخدم داخل حدود الشركة.ويمكن أن تمتد عبر العديد من مواقع التصنيع,أو حتى الدول.ويتقيد الإتصال بها على الناس العاملين في الشركة فقط.</w:t>
      </w:r>
    </w:p>
    <w:p w:rsidR="007F1DFF" w:rsidRPr="00704CFA" w:rsidRDefault="007F1DFF" w:rsidP="00773CFC">
      <w:pPr>
        <w:pStyle w:val="ListParagraph"/>
        <w:numPr>
          <w:ilvl w:val="0"/>
          <w:numId w:val="33"/>
        </w:numPr>
        <w:rPr>
          <w:sz w:val="24"/>
          <w:szCs w:val="24"/>
          <w:lang w:val="en-GB"/>
        </w:rPr>
      </w:pPr>
      <w:r w:rsidRPr="00704CFA">
        <w:rPr>
          <w:rFonts w:hint="cs"/>
          <w:color w:val="FF0000"/>
          <w:sz w:val="24"/>
          <w:szCs w:val="24"/>
          <w:u w:val="single"/>
          <w:rtl/>
          <w:lang w:val="en-GB"/>
        </w:rPr>
        <w:t>الإكسترانت</w:t>
      </w:r>
      <w:r w:rsidRPr="00704CFA">
        <w:rPr>
          <w:rFonts w:hint="cs"/>
          <w:color w:val="FF0000"/>
          <w:sz w:val="24"/>
          <w:szCs w:val="24"/>
          <w:rtl/>
          <w:lang w:val="en-GB"/>
        </w:rPr>
        <w:t>:</w:t>
      </w:r>
      <w:r w:rsidRPr="00704CFA">
        <w:rPr>
          <w:rFonts w:hint="cs"/>
          <w:sz w:val="24"/>
          <w:szCs w:val="24"/>
          <w:rtl/>
          <w:lang w:val="en-GB"/>
        </w:rPr>
        <w:t>إنترانت تشترك فيها شركتان أو أكثر,وتنقل كل شركة مشتركة فيها بيانات معينة خارج الإنترانت الخاصة إلى الإكسترانت,لتتاح الشركات المشتركة في الإكسترانت فقط</w:t>
      </w:r>
      <w:r w:rsidRPr="00704CFA">
        <w:rPr>
          <w:rFonts w:hint="cs"/>
          <w:color w:val="FF0000"/>
          <w:sz w:val="24"/>
          <w:szCs w:val="24"/>
          <w:rtl/>
          <w:lang w:val="en-GB"/>
        </w:rPr>
        <w:t>,(مثل توفير المعلومات إلى المورد).</w:t>
      </w:r>
    </w:p>
    <w:p w:rsidR="007F1DFF" w:rsidRPr="00704CFA" w:rsidRDefault="007F1DFF" w:rsidP="007F1DFF">
      <w:pPr>
        <w:ind w:left="425"/>
        <w:rPr>
          <w:color w:val="FF0000"/>
          <w:sz w:val="24"/>
          <w:szCs w:val="24"/>
          <w:rtl/>
          <w:lang w:val="en-GB"/>
        </w:rPr>
      </w:pPr>
      <w:r w:rsidRPr="00704CFA">
        <w:rPr>
          <w:rFonts w:hint="cs"/>
          <w:color w:val="FF0000"/>
          <w:sz w:val="24"/>
          <w:szCs w:val="24"/>
          <w:rtl/>
          <w:lang w:val="en-GB"/>
        </w:rPr>
        <w:t>سابعا/ بعض الأمور التنظيمية لإدارة سلسلة التوريد.</w:t>
      </w:r>
    </w:p>
    <w:p w:rsidR="007F1DFF" w:rsidRPr="00704CFA" w:rsidRDefault="007F1DFF" w:rsidP="00773CFC">
      <w:pPr>
        <w:pStyle w:val="ListParagraph"/>
        <w:numPr>
          <w:ilvl w:val="0"/>
          <w:numId w:val="34"/>
        </w:numPr>
        <w:rPr>
          <w:sz w:val="24"/>
          <w:szCs w:val="24"/>
          <w:rtl/>
          <w:lang w:val="en-GB"/>
        </w:rPr>
      </w:pPr>
      <w:r w:rsidRPr="00704CFA">
        <w:rPr>
          <w:rFonts w:hint="cs"/>
          <w:color w:val="FF0000"/>
          <w:sz w:val="24"/>
          <w:szCs w:val="24"/>
          <w:rtl/>
          <w:lang w:val="en-GB"/>
        </w:rPr>
        <w:t>تغير تركيز تكلفة الشركات تغيراَ هائلا,</w:t>
      </w:r>
      <w:r w:rsidRPr="00704CFA">
        <w:rPr>
          <w:rFonts w:hint="cs"/>
          <w:sz w:val="24"/>
          <w:szCs w:val="24"/>
          <w:rtl/>
          <w:lang w:val="en-GB"/>
        </w:rPr>
        <w:t>فعاده لا تبني القرارات على السعر المنتج فقط,بل تبني على إجمالي التكلفة والقيمة والجودة وتقديم الخدمة وأي سمه أخرى تضعها الشركة على إجمالي القيمة,ويمكن أن تشمل تكاليف النقل والتخزين.</w:t>
      </w:r>
    </w:p>
    <w:p w:rsidR="007F1DFF" w:rsidRPr="00704CFA" w:rsidRDefault="007F1DFF" w:rsidP="00773CFC">
      <w:pPr>
        <w:pStyle w:val="ListParagraph"/>
        <w:numPr>
          <w:ilvl w:val="0"/>
          <w:numId w:val="34"/>
        </w:numPr>
        <w:rPr>
          <w:sz w:val="24"/>
          <w:szCs w:val="24"/>
          <w:rtl/>
          <w:lang w:val="en-GB"/>
        </w:rPr>
      </w:pPr>
      <w:r w:rsidRPr="00704CFA">
        <w:rPr>
          <w:rFonts w:hint="cs"/>
          <w:color w:val="FF0000"/>
          <w:sz w:val="24"/>
          <w:szCs w:val="24"/>
          <w:rtl/>
          <w:lang w:val="en-GB"/>
        </w:rPr>
        <w:t xml:space="preserve">تغير إتخاذ القرار </w:t>
      </w:r>
      <w:r w:rsidRPr="00704CFA">
        <w:rPr>
          <w:rFonts w:hint="cs"/>
          <w:sz w:val="24"/>
          <w:szCs w:val="24"/>
          <w:rtl/>
          <w:lang w:val="en-GB"/>
        </w:rPr>
        <w:t>من "</w:t>
      </w:r>
      <w:r w:rsidRPr="00704CFA">
        <w:rPr>
          <w:rFonts w:hint="cs"/>
          <w:sz w:val="24"/>
          <w:szCs w:val="24"/>
          <w:u w:val="single"/>
          <w:rtl/>
          <w:lang w:val="en-GB"/>
        </w:rPr>
        <w:t>أنا أقول وأنت تعمل"</w:t>
      </w:r>
      <w:r w:rsidRPr="00704CFA">
        <w:rPr>
          <w:rFonts w:hint="cs"/>
          <w:sz w:val="24"/>
          <w:szCs w:val="24"/>
          <w:rtl/>
          <w:lang w:val="en-GB"/>
        </w:rPr>
        <w:t>أو التفاوض مع الموردين إلى"</w:t>
      </w:r>
      <w:r w:rsidRPr="00704CFA">
        <w:rPr>
          <w:rFonts w:hint="cs"/>
          <w:sz w:val="24"/>
          <w:szCs w:val="24"/>
          <w:u w:val="single"/>
          <w:rtl/>
          <w:lang w:val="en-GB"/>
        </w:rPr>
        <w:t>دعنا نتكلم عن أفضل طريقة لتناول الأمر,ونتخذ قراراَ مزدوج الفائدة</w:t>
      </w:r>
      <w:r w:rsidRPr="00704CFA">
        <w:rPr>
          <w:rFonts w:hint="cs"/>
          <w:sz w:val="24"/>
          <w:szCs w:val="24"/>
          <w:rtl/>
          <w:lang w:val="en-GB"/>
        </w:rPr>
        <w:t>.</w:t>
      </w:r>
    </w:p>
    <w:p w:rsidR="007F1DFF" w:rsidRPr="00704CFA" w:rsidRDefault="007F1DFF" w:rsidP="00773CFC">
      <w:pPr>
        <w:pStyle w:val="ListParagraph"/>
        <w:numPr>
          <w:ilvl w:val="0"/>
          <w:numId w:val="34"/>
        </w:numPr>
        <w:rPr>
          <w:sz w:val="24"/>
          <w:szCs w:val="24"/>
          <w:rtl/>
          <w:lang w:val="en-GB"/>
        </w:rPr>
      </w:pPr>
      <w:r w:rsidRPr="00704CFA">
        <w:rPr>
          <w:rFonts w:hint="cs"/>
          <w:color w:val="FF0000"/>
          <w:sz w:val="24"/>
          <w:szCs w:val="24"/>
          <w:rtl/>
          <w:lang w:val="en-GB"/>
        </w:rPr>
        <w:t xml:space="preserve">تغير المشاركة في المعلومات </w:t>
      </w:r>
      <w:r w:rsidRPr="00704CFA">
        <w:rPr>
          <w:rFonts w:hint="cs"/>
          <w:sz w:val="24"/>
          <w:szCs w:val="24"/>
          <w:rtl/>
          <w:lang w:val="en-GB"/>
        </w:rPr>
        <w:t>من إعطاء المعلومات عن الأمر ببساطه إلى منظور المشاركة في بعض المعلومات المهمة عن الأعمال نفسها.</w:t>
      </w:r>
    </w:p>
    <w:p w:rsidR="007F1DFF" w:rsidRPr="00704CFA" w:rsidRDefault="007F1DFF" w:rsidP="00773CFC">
      <w:pPr>
        <w:pStyle w:val="ListParagraph"/>
        <w:numPr>
          <w:ilvl w:val="0"/>
          <w:numId w:val="34"/>
        </w:numPr>
        <w:rPr>
          <w:sz w:val="24"/>
          <w:szCs w:val="24"/>
          <w:rtl/>
          <w:lang w:val="en-GB"/>
        </w:rPr>
      </w:pPr>
      <w:r w:rsidRPr="00704CFA">
        <w:rPr>
          <w:rFonts w:hint="cs"/>
          <w:color w:val="FF0000"/>
          <w:sz w:val="24"/>
          <w:szCs w:val="24"/>
          <w:rtl/>
          <w:lang w:val="en-GB"/>
        </w:rPr>
        <w:t xml:space="preserve">تناول نظم القياس </w:t>
      </w:r>
      <w:r w:rsidRPr="00704CFA">
        <w:rPr>
          <w:rFonts w:hint="cs"/>
          <w:sz w:val="24"/>
          <w:szCs w:val="24"/>
          <w:rtl/>
          <w:lang w:val="en-GB"/>
        </w:rPr>
        <w:t>لكل أوجه سلسله التوريد,وليس أداء المورد فقط.</w:t>
      </w:r>
    </w:p>
    <w:p w:rsidR="007F1DFF" w:rsidRPr="00704CFA" w:rsidRDefault="007F1DFF" w:rsidP="00773CFC">
      <w:pPr>
        <w:pStyle w:val="ListParagraph"/>
        <w:numPr>
          <w:ilvl w:val="0"/>
          <w:numId w:val="34"/>
        </w:numPr>
        <w:rPr>
          <w:sz w:val="24"/>
          <w:szCs w:val="24"/>
          <w:rtl/>
          <w:lang w:val="en-GB"/>
        </w:rPr>
      </w:pPr>
      <w:r w:rsidRPr="00704CFA">
        <w:rPr>
          <w:rFonts w:hint="cs"/>
          <w:color w:val="FF0000"/>
          <w:sz w:val="24"/>
          <w:szCs w:val="24"/>
          <w:rtl/>
          <w:lang w:val="en-GB"/>
        </w:rPr>
        <w:t xml:space="preserve">تزايد الأعمال الإلكترونية </w:t>
      </w:r>
      <w:r w:rsidRPr="00704CFA">
        <w:rPr>
          <w:rFonts w:hint="cs"/>
          <w:sz w:val="24"/>
          <w:szCs w:val="24"/>
          <w:rtl/>
          <w:lang w:val="en-GB"/>
        </w:rPr>
        <w:t>ويشمل هذا زيادة إستخدام الإنترنت.</w:t>
      </w:r>
    </w:p>
    <w:p w:rsidR="007F1DFF" w:rsidRPr="00704CFA" w:rsidRDefault="007F1DFF" w:rsidP="007F1DFF">
      <w:pPr>
        <w:ind w:left="425"/>
        <w:rPr>
          <w:sz w:val="24"/>
          <w:szCs w:val="24"/>
          <w:lang w:val="en-GB"/>
        </w:rPr>
      </w:pPr>
    </w:p>
    <w:p w:rsidR="007F1DFF" w:rsidRPr="00704CFA" w:rsidRDefault="007F1DFF" w:rsidP="007F1DFF">
      <w:pPr>
        <w:rPr>
          <w:sz w:val="24"/>
          <w:szCs w:val="24"/>
          <w:rtl/>
          <w:lang w:val="en-GB"/>
        </w:rPr>
      </w:pPr>
    </w:p>
    <w:p w:rsidR="007F1DFF" w:rsidRPr="00704CFA" w:rsidRDefault="007F1DFF" w:rsidP="007F1DFF">
      <w:pPr>
        <w:rPr>
          <w:sz w:val="24"/>
          <w:szCs w:val="24"/>
          <w:rtl/>
          <w:lang w:val="en-GB"/>
        </w:rPr>
      </w:pPr>
    </w:p>
    <w:p w:rsidR="007F1DFF" w:rsidRPr="00704CFA" w:rsidRDefault="007F1DFF" w:rsidP="007F1DFF">
      <w:pPr>
        <w:ind w:left="425"/>
        <w:rPr>
          <w:sz w:val="24"/>
          <w:szCs w:val="24"/>
        </w:rPr>
      </w:pPr>
    </w:p>
    <w:p w:rsidR="007F1DFF" w:rsidRPr="00704CFA" w:rsidRDefault="007F1DFF" w:rsidP="007F1DFF">
      <w:pPr>
        <w:rPr>
          <w:sz w:val="24"/>
          <w:szCs w:val="24"/>
          <w:rtl/>
        </w:rPr>
      </w:pPr>
    </w:p>
    <w:p w:rsidR="00486218" w:rsidRPr="008D0EF6" w:rsidRDefault="00486218" w:rsidP="00486218">
      <w:pPr>
        <w:jc w:val="center"/>
        <w:rPr>
          <w:rFonts w:asciiTheme="majorBidi" w:hAnsiTheme="majorBidi" w:cstheme="majorBidi"/>
          <w:color w:val="FF0000"/>
          <w:sz w:val="24"/>
          <w:szCs w:val="24"/>
          <w:rtl/>
        </w:rPr>
      </w:pPr>
      <w:r w:rsidRPr="008D0EF6">
        <w:rPr>
          <w:rFonts w:asciiTheme="majorBidi" w:hAnsiTheme="majorBidi" w:cstheme="majorBidi"/>
          <w:color w:val="FF0000"/>
          <w:sz w:val="24"/>
          <w:szCs w:val="24"/>
          <w:rtl/>
        </w:rPr>
        <w:lastRenderedPageBreak/>
        <w:t>الفصل الثامن</w:t>
      </w:r>
    </w:p>
    <w:p w:rsidR="00486218" w:rsidRDefault="00486218" w:rsidP="00486218">
      <w:pPr>
        <w:jc w:val="center"/>
        <w:rPr>
          <w:rFonts w:asciiTheme="majorBidi" w:hAnsiTheme="majorBidi" w:cstheme="majorBidi"/>
          <w:color w:val="FF0000"/>
          <w:sz w:val="24"/>
          <w:szCs w:val="24"/>
          <w:rtl/>
        </w:rPr>
      </w:pPr>
      <w:r w:rsidRPr="008D0EF6">
        <w:rPr>
          <w:rFonts w:asciiTheme="majorBidi" w:hAnsiTheme="majorBidi" w:cstheme="majorBidi"/>
          <w:color w:val="FF0000"/>
          <w:sz w:val="24"/>
          <w:szCs w:val="24"/>
          <w:rtl/>
        </w:rPr>
        <w:t>التنبؤ</w:t>
      </w:r>
    </w:p>
    <w:p w:rsidR="00486218" w:rsidRDefault="00486218" w:rsidP="00486218">
      <w:pPr>
        <w:rPr>
          <w:rFonts w:asciiTheme="majorBidi" w:hAnsiTheme="majorBidi" w:cstheme="majorBidi"/>
          <w:color w:val="FF0000"/>
          <w:sz w:val="24"/>
          <w:szCs w:val="24"/>
          <w:rtl/>
        </w:rPr>
      </w:pPr>
      <w:r>
        <w:rPr>
          <w:rFonts w:asciiTheme="majorBidi" w:hAnsiTheme="majorBidi" w:cstheme="majorBidi" w:hint="cs"/>
          <w:color w:val="FF0000"/>
          <w:sz w:val="24"/>
          <w:szCs w:val="24"/>
          <w:rtl/>
        </w:rPr>
        <w:t xml:space="preserve">أولا المقدمة: </w:t>
      </w:r>
    </w:p>
    <w:p w:rsidR="00486218" w:rsidRDefault="00486218" w:rsidP="00486218">
      <w:pPr>
        <w:rPr>
          <w:rFonts w:asciiTheme="majorBidi" w:hAnsiTheme="majorBidi" w:cstheme="majorBidi"/>
          <w:sz w:val="24"/>
          <w:szCs w:val="24"/>
          <w:rtl/>
        </w:rPr>
      </w:pPr>
      <w:r w:rsidRPr="008D0EF6">
        <w:rPr>
          <w:rFonts w:asciiTheme="majorBidi" w:hAnsiTheme="majorBidi" w:cstheme="majorBidi" w:hint="cs"/>
          <w:color w:val="FF0000"/>
          <w:sz w:val="24"/>
          <w:szCs w:val="24"/>
          <w:u w:val="single"/>
          <w:rtl/>
        </w:rPr>
        <w:t>يعتبر التنبؤ مقدمة للتخطيط</w:t>
      </w:r>
      <w:r>
        <w:rPr>
          <w:rFonts w:asciiTheme="majorBidi" w:hAnsiTheme="majorBidi" w:cstheme="majorBidi" w:hint="cs"/>
          <w:color w:val="FF0000"/>
          <w:sz w:val="24"/>
          <w:szCs w:val="24"/>
          <w:rtl/>
        </w:rPr>
        <w:t xml:space="preserve">. </w:t>
      </w:r>
      <w:r w:rsidRPr="008D0EF6">
        <w:rPr>
          <w:rFonts w:asciiTheme="majorBidi" w:hAnsiTheme="majorBidi" w:cstheme="majorBidi" w:hint="cs"/>
          <w:sz w:val="24"/>
          <w:szCs w:val="24"/>
          <w:rtl/>
        </w:rPr>
        <w:t xml:space="preserve">فقبل الخطط يجب عمل </w:t>
      </w:r>
      <w:r w:rsidRPr="008D0EF6">
        <w:rPr>
          <w:rFonts w:asciiTheme="majorBidi" w:hAnsiTheme="majorBidi" w:cstheme="majorBidi" w:hint="cs"/>
          <w:color w:val="FF0000"/>
          <w:sz w:val="24"/>
          <w:szCs w:val="24"/>
          <w:u w:val="single"/>
          <w:rtl/>
        </w:rPr>
        <w:t>تقدير</w:t>
      </w:r>
      <w:r w:rsidRPr="008D0EF6">
        <w:rPr>
          <w:rFonts w:asciiTheme="majorBidi" w:hAnsiTheme="majorBidi" w:cstheme="majorBidi" w:hint="cs"/>
          <w:sz w:val="24"/>
          <w:szCs w:val="24"/>
          <w:rtl/>
        </w:rPr>
        <w:t xml:space="preserve"> (تنبؤ) للظروف التي ستقابلها الشركة خلال فترة مستقبلية قادمة. ويكون التنبؤ حتميا في تطوير الخطط لتحقيق الطلب المستقبلي. وتؤثر الكثير من العوامل على الطلب على منتجات الشركة وخدماتها، ورغم أنه من غير الممكن تحديد تأثيرها على الطلب، إلا أنه من المفيد التعرف: </w:t>
      </w:r>
      <w:r w:rsidRPr="008D0EF6">
        <w:rPr>
          <w:rFonts w:asciiTheme="majorBidi" w:hAnsiTheme="majorBidi" w:cstheme="majorBidi" w:hint="cs"/>
          <w:sz w:val="24"/>
          <w:szCs w:val="24"/>
          <w:u w:val="single"/>
          <w:rtl/>
        </w:rPr>
        <w:t>على بعض العوامل الرئيسية التالية</w:t>
      </w:r>
      <w:r>
        <w:rPr>
          <w:rFonts w:asciiTheme="majorBidi" w:hAnsiTheme="majorBidi" w:cstheme="majorBidi" w:hint="cs"/>
          <w:sz w:val="24"/>
          <w:szCs w:val="24"/>
          <w:rtl/>
        </w:rPr>
        <w:t xml:space="preserve">: </w:t>
      </w:r>
    </w:p>
    <w:p w:rsidR="00486218" w:rsidRPr="00565554" w:rsidRDefault="00486218" w:rsidP="00773CFC">
      <w:pPr>
        <w:pStyle w:val="ListParagraph"/>
        <w:numPr>
          <w:ilvl w:val="0"/>
          <w:numId w:val="38"/>
        </w:numPr>
        <w:spacing w:after="160" w:line="259" w:lineRule="auto"/>
        <w:rPr>
          <w:rFonts w:asciiTheme="majorBidi" w:hAnsiTheme="majorBidi" w:cstheme="majorBidi"/>
          <w:color w:val="FF0000"/>
          <w:sz w:val="24"/>
          <w:szCs w:val="24"/>
        </w:rPr>
      </w:pPr>
      <w:r w:rsidRPr="00565554">
        <w:rPr>
          <w:rFonts w:asciiTheme="majorBidi" w:hAnsiTheme="majorBidi" w:cstheme="majorBidi" w:hint="cs"/>
          <w:color w:val="FF0000"/>
          <w:sz w:val="24"/>
          <w:szCs w:val="24"/>
          <w:rtl/>
        </w:rPr>
        <w:t>الأعمال العامة، والظروف الاقتصادية.</w:t>
      </w:r>
    </w:p>
    <w:p w:rsidR="00486218" w:rsidRPr="00565554" w:rsidRDefault="00486218" w:rsidP="00773CFC">
      <w:pPr>
        <w:pStyle w:val="ListParagraph"/>
        <w:numPr>
          <w:ilvl w:val="0"/>
          <w:numId w:val="38"/>
        </w:numPr>
        <w:spacing w:after="160" w:line="259" w:lineRule="auto"/>
        <w:rPr>
          <w:rFonts w:asciiTheme="majorBidi" w:hAnsiTheme="majorBidi" w:cstheme="majorBidi"/>
          <w:color w:val="FF0000"/>
          <w:sz w:val="24"/>
          <w:szCs w:val="24"/>
        </w:rPr>
      </w:pPr>
      <w:r w:rsidRPr="00565554">
        <w:rPr>
          <w:rFonts w:asciiTheme="majorBidi" w:hAnsiTheme="majorBidi" w:cstheme="majorBidi" w:hint="cs"/>
          <w:color w:val="FF0000"/>
          <w:sz w:val="24"/>
          <w:szCs w:val="24"/>
          <w:rtl/>
        </w:rPr>
        <w:t xml:space="preserve">التنافسية. </w:t>
      </w:r>
    </w:p>
    <w:p w:rsidR="00486218" w:rsidRPr="00565554" w:rsidRDefault="00486218" w:rsidP="00773CFC">
      <w:pPr>
        <w:pStyle w:val="ListParagraph"/>
        <w:numPr>
          <w:ilvl w:val="0"/>
          <w:numId w:val="38"/>
        </w:numPr>
        <w:spacing w:after="160" w:line="259" w:lineRule="auto"/>
        <w:rPr>
          <w:rFonts w:asciiTheme="majorBidi" w:hAnsiTheme="majorBidi" w:cstheme="majorBidi"/>
          <w:color w:val="FF0000"/>
          <w:sz w:val="24"/>
          <w:szCs w:val="24"/>
        </w:rPr>
      </w:pPr>
      <w:r w:rsidRPr="00565554">
        <w:rPr>
          <w:rFonts w:asciiTheme="majorBidi" w:hAnsiTheme="majorBidi" w:cstheme="majorBidi" w:hint="cs"/>
          <w:color w:val="FF0000"/>
          <w:sz w:val="24"/>
          <w:szCs w:val="24"/>
          <w:rtl/>
        </w:rPr>
        <w:t xml:space="preserve">اتجاهات السوق مثل التغير في الطلب. </w:t>
      </w:r>
    </w:p>
    <w:p w:rsidR="00486218" w:rsidRPr="00565554" w:rsidRDefault="00486218" w:rsidP="00773CFC">
      <w:pPr>
        <w:pStyle w:val="ListParagraph"/>
        <w:numPr>
          <w:ilvl w:val="0"/>
          <w:numId w:val="38"/>
        </w:numPr>
        <w:spacing w:after="160" w:line="259" w:lineRule="auto"/>
        <w:rPr>
          <w:rFonts w:asciiTheme="majorBidi" w:hAnsiTheme="majorBidi" w:cstheme="majorBidi"/>
          <w:color w:val="FF0000"/>
          <w:sz w:val="24"/>
          <w:szCs w:val="24"/>
        </w:rPr>
      </w:pPr>
      <w:r w:rsidRPr="00565554">
        <w:rPr>
          <w:rFonts w:asciiTheme="majorBidi" w:hAnsiTheme="majorBidi" w:cstheme="majorBidi" w:hint="cs"/>
          <w:color w:val="FF0000"/>
          <w:sz w:val="24"/>
          <w:szCs w:val="24"/>
          <w:rtl/>
        </w:rPr>
        <w:t xml:space="preserve">خطط الشركة للإعلان، والترويج، والتسعير، وتغيرات المنتج. </w:t>
      </w:r>
    </w:p>
    <w:p w:rsidR="00486218" w:rsidRPr="008B6485" w:rsidRDefault="00486218" w:rsidP="00486218">
      <w:pPr>
        <w:rPr>
          <w:rFonts w:asciiTheme="majorBidi" w:hAnsiTheme="majorBidi" w:cstheme="majorBidi"/>
          <w:color w:val="FF0000"/>
          <w:sz w:val="24"/>
          <w:szCs w:val="24"/>
          <w:rtl/>
        </w:rPr>
      </w:pPr>
      <w:r w:rsidRPr="008B6485">
        <w:rPr>
          <w:rFonts w:asciiTheme="majorBidi" w:hAnsiTheme="majorBidi" w:cstheme="majorBidi" w:hint="cs"/>
          <w:color w:val="FF0000"/>
          <w:sz w:val="24"/>
          <w:szCs w:val="24"/>
          <w:rtl/>
        </w:rPr>
        <w:t xml:space="preserve">ثانيا/ إدارة الطلب </w:t>
      </w:r>
    </w:p>
    <w:p w:rsidR="00486218" w:rsidRDefault="00486218" w:rsidP="00486218">
      <w:pPr>
        <w:rPr>
          <w:rFonts w:asciiTheme="majorBidi" w:hAnsiTheme="majorBidi" w:cstheme="majorBidi"/>
          <w:sz w:val="24"/>
          <w:szCs w:val="24"/>
          <w:rtl/>
        </w:rPr>
      </w:pPr>
      <w:r>
        <w:rPr>
          <w:rFonts w:asciiTheme="majorBidi" w:hAnsiTheme="majorBidi" w:cstheme="majorBidi" w:hint="cs"/>
          <w:sz w:val="24"/>
          <w:szCs w:val="24"/>
          <w:rtl/>
        </w:rPr>
        <w:t xml:space="preserve">تعتبر </w:t>
      </w:r>
      <w:r w:rsidRPr="008B6485">
        <w:rPr>
          <w:rFonts w:asciiTheme="majorBidi" w:hAnsiTheme="majorBidi" w:cstheme="majorBidi" w:hint="cs"/>
          <w:color w:val="FF0000"/>
          <w:sz w:val="24"/>
          <w:szCs w:val="24"/>
          <w:u w:val="single"/>
          <w:rtl/>
        </w:rPr>
        <w:t>إدارة الطلب،</w:t>
      </w:r>
      <w:r w:rsidRPr="008B6485">
        <w:rPr>
          <w:rFonts w:asciiTheme="majorBidi" w:hAnsiTheme="majorBidi" w:cstheme="majorBidi" w:hint="cs"/>
          <w:color w:val="FF0000"/>
          <w:sz w:val="24"/>
          <w:szCs w:val="24"/>
          <w:rtl/>
        </w:rPr>
        <w:t xml:space="preserve"> </w:t>
      </w:r>
      <w:r>
        <w:rPr>
          <w:rFonts w:asciiTheme="majorBidi" w:hAnsiTheme="majorBidi" w:cstheme="majorBidi" w:hint="cs"/>
          <w:sz w:val="24"/>
          <w:szCs w:val="24"/>
          <w:rtl/>
        </w:rPr>
        <w:t xml:space="preserve">وظيفة معالجة كل الطلبات على المنتجات، وإدارتها. ويحدث هذا في المدى القصير، والمتوسط، والطويل. </w:t>
      </w:r>
    </w:p>
    <w:p w:rsidR="00486218" w:rsidRDefault="00486218" w:rsidP="00486218">
      <w:pPr>
        <w:rPr>
          <w:rFonts w:asciiTheme="majorBidi" w:hAnsiTheme="majorBidi" w:cstheme="majorBidi"/>
          <w:sz w:val="24"/>
          <w:szCs w:val="24"/>
          <w:rtl/>
        </w:rPr>
      </w:pPr>
      <w:r>
        <w:rPr>
          <w:rFonts w:asciiTheme="majorBidi" w:hAnsiTheme="majorBidi" w:cstheme="majorBidi" w:hint="cs"/>
          <w:sz w:val="24"/>
          <w:szCs w:val="24"/>
          <w:rtl/>
        </w:rPr>
        <w:t xml:space="preserve">ففي </w:t>
      </w:r>
      <w:r w:rsidRPr="008B6485">
        <w:rPr>
          <w:rFonts w:asciiTheme="majorBidi" w:hAnsiTheme="majorBidi" w:cstheme="majorBidi" w:hint="cs"/>
          <w:color w:val="FF0000"/>
          <w:sz w:val="24"/>
          <w:szCs w:val="24"/>
          <w:u w:val="single"/>
          <w:rtl/>
        </w:rPr>
        <w:t>المدى الطويل</w:t>
      </w:r>
      <w:r w:rsidRPr="008B6485">
        <w:rPr>
          <w:rFonts w:asciiTheme="majorBidi" w:hAnsiTheme="majorBidi" w:cstheme="majorBidi" w:hint="cs"/>
          <w:color w:val="FF0000"/>
          <w:sz w:val="24"/>
          <w:szCs w:val="24"/>
          <w:rtl/>
        </w:rPr>
        <w:t xml:space="preserve">، </w:t>
      </w:r>
      <w:r>
        <w:rPr>
          <w:rFonts w:asciiTheme="majorBidi" w:hAnsiTheme="majorBidi" w:cstheme="majorBidi" w:hint="cs"/>
          <w:sz w:val="24"/>
          <w:szCs w:val="24"/>
          <w:rtl/>
        </w:rPr>
        <w:t xml:space="preserve">يلزم معالجة طلب التخطيط الاستراتيجي للأعمال لأشياء مثل التسهيلات. </w:t>
      </w:r>
    </w:p>
    <w:p w:rsidR="00486218" w:rsidRDefault="00486218" w:rsidP="00486218">
      <w:pPr>
        <w:rPr>
          <w:rFonts w:asciiTheme="majorBidi" w:hAnsiTheme="majorBidi" w:cstheme="majorBidi"/>
          <w:sz w:val="24"/>
          <w:szCs w:val="24"/>
          <w:rtl/>
        </w:rPr>
      </w:pPr>
      <w:r>
        <w:rPr>
          <w:rFonts w:asciiTheme="majorBidi" w:hAnsiTheme="majorBidi" w:cstheme="majorBidi" w:hint="cs"/>
          <w:sz w:val="24"/>
          <w:szCs w:val="24"/>
          <w:rtl/>
        </w:rPr>
        <w:t xml:space="preserve">وفي </w:t>
      </w:r>
      <w:r w:rsidRPr="008B6485">
        <w:rPr>
          <w:rFonts w:asciiTheme="majorBidi" w:hAnsiTheme="majorBidi" w:cstheme="majorBidi" w:hint="cs"/>
          <w:color w:val="FF0000"/>
          <w:sz w:val="24"/>
          <w:szCs w:val="24"/>
          <w:u w:val="single"/>
          <w:rtl/>
        </w:rPr>
        <w:t>المدى المتوسط،</w:t>
      </w:r>
      <w:r w:rsidRPr="008B6485">
        <w:rPr>
          <w:rFonts w:asciiTheme="majorBidi" w:hAnsiTheme="majorBidi" w:cstheme="majorBidi" w:hint="cs"/>
          <w:color w:val="FF0000"/>
          <w:sz w:val="24"/>
          <w:szCs w:val="24"/>
          <w:rtl/>
        </w:rPr>
        <w:t xml:space="preserve"> </w:t>
      </w:r>
      <w:r>
        <w:rPr>
          <w:rFonts w:asciiTheme="majorBidi" w:hAnsiTheme="majorBidi" w:cstheme="majorBidi" w:hint="cs"/>
          <w:sz w:val="24"/>
          <w:szCs w:val="24"/>
          <w:rtl/>
        </w:rPr>
        <w:t xml:space="preserve">يكون الغرض من إدارة الطلب هو معالجة إجمالي الطلب لتخطيط الإنتاج. </w:t>
      </w:r>
    </w:p>
    <w:p w:rsidR="00486218" w:rsidRDefault="00486218" w:rsidP="00486218">
      <w:pPr>
        <w:rPr>
          <w:rFonts w:asciiTheme="majorBidi" w:hAnsiTheme="majorBidi" w:cstheme="majorBidi"/>
          <w:sz w:val="24"/>
          <w:szCs w:val="24"/>
          <w:rtl/>
        </w:rPr>
      </w:pPr>
      <w:r>
        <w:rPr>
          <w:rFonts w:asciiTheme="majorBidi" w:hAnsiTheme="majorBidi" w:cstheme="majorBidi" w:hint="cs"/>
          <w:sz w:val="24"/>
          <w:szCs w:val="24"/>
          <w:rtl/>
        </w:rPr>
        <w:t xml:space="preserve">وفي </w:t>
      </w:r>
      <w:r w:rsidRPr="008B6485">
        <w:rPr>
          <w:rFonts w:asciiTheme="majorBidi" w:hAnsiTheme="majorBidi" w:cstheme="majorBidi" w:hint="cs"/>
          <w:color w:val="FF0000"/>
          <w:sz w:val="24"/>
          <w:szCs w:val="24"/>
          <w:u w:val="single"/>
          <w:rtl/>
        </w:rPr>
        <w:t>المدى القصير</w:t>
      </w:r>
      <w:r w:rsidRPr="008B6485">
        <w:rPr>
          <w:rFonts w:asciiTheme="majorBidi" w:hAnsiTheme="majorBidi" w:cstheme="majorBidi" w:hint="cs"/>
          <w:color w:val="FF0000"/>
          <w:sz w:val="24"/>
          <w:szCs w:val="24"/>
          <w:rtl/>
        </w:rPr>
        <w:t xml:space="preserve"> </w:t>
      </w:r>
      <w:r>
        <w:rPr>
          <w:rFonts w:asciiTheme="majorBidi" w:hAnsiTheme="majorBidi" w:cstheme="majorBidi" w:hint="cs"/>
          <w:sz w:val="24"/>
          <w:szCs w:val="24"/>
          <w:rtl/>
        </w:rPr>
        <w:t xml:space="preserve">تلتزم إدارة الطلب على العناصر المرتبطة بجدولة الإنتاج الرئيسية. </w:t>
      </w:r>
    </w:p>
    <w:p w:rsidR="00486218" w:rsidRPr="008B6485" w:rsidRDefault="00486218" w:rsidP="00486218">
      <w:pPr>
        <w:rPr>
          <w:rFonts w:asciiTheme="majorBidi" w:hAnsiTheme="majorBidi" w:cstheme="majorBidi"/>
          <w:sz w:val="24"/>
          <w:szCs w:val="24"/>
          <w:u w:val="single"/>
          <w:rtl/>
        </w:rPr>
      </w:pPr>
      <w:r w:rsidRPr="008B6485">
        <w:rPr>
          <w:rFonts w:asciiTheme="majorBidi" w:hAnsiTheme="majorBidi" w:cstheme="majorBidi" w:hint="cs"/>
          <w:sz w:val="24"/>
          <w:szCs w:val="24"/>
          <w:u w:val="single"/>
          <w:rtl/>
        </w:rPr>
        <w:t xml:space="preserve">وتشمل إدارة الطلب أربعة أنشطة رئيسية، وهي: </w:t>
      </w:r>
    </w:p>
    <w:p w:rsidR="00486218" w:rsidRDefault="00486218" w:rsidP="00773CFC">
      <w:pPr>
        <w:pStyle w:val="ListParagraph"/>
        <w:numPr>
          <w:ilvl w:val="0"/>
          <w:numId w:val="39"/>
        </w:numPr>
        <w:spacing w:after="160" w:line="259" w:lineRule="auto"/>
        <w:rPr>
          <w:rFonts w:asciiTheme="majorBidi" w:hAnsiTheme="majorBidi" w:cstheme="majorBidi"/>
          <w:sz w:val="24"/>
          <w:szCs w:val="24"/>
        </w:rPr>
      </w:pPr>
      <w:r>
        <w:rPr>
          <w:rFonts w:asciiTheme="majorBidi" w:hAnsiTheme="majorBidi" w:cstheme="majorBidi" w:hint="cs"/>
          <w:sz w:val="24"/>
          <w:szCs w:val="24"/>
          <w:rtl/>
        </w:rPr>
        <w:t xml:space="preserve">التنبؤ. </w:t>
      </w:r>
    </w:p>
    <w:p w:rsidR="00486218" w:rsidRDefault="00486218" w:rsidP="00773CFC">
      <w:pPr>
        <w:pStyle w:val="ListParagraph"/>
        <w:numPr>
          <w:ilvl w:val="0"/>
          <w:numId w:val="39"/>
        </w:numPr>
        <w:spacing w:after="160" w:line="259" w:lineRule="auto"/>
        <w:rPr>
          <w:rFonts w:asciiTheme="majorBidi" w:hAnsiTheme="majorBidi" w:cstheme="majorBidi"/>
          <w:sz w:val="24"/>
          <w:szCs w:val="24"/>
        </w:rPr>
      </w:pPr>
      <w:r>
        <w:rPr>
          <w:rFonts w:asciiTheme="majorBidi" w:hAnsiTheme="majorBidi" w:cstheme="majorBidi" w:hint="cs"/>
          <w:sz w:val="24"/>
          <w:szCs w:val="24"/>
          <w:rtl/>
        </w:rPr>
        <w:t xml:space="preserve">تشغيل الأمر. </w:t>
      </w:r>
    </w:p>
    <w:p w:rsidR="00486218" w:rsidRDefault="00486218" w:rsidP="00773CFC">
      <w:pPr>
        <w:pStyle w:val="ListParagraph"/>
        <w:numPr>
          <w:ilvl w:val="0"/>
          <w:numId w:val="39"/>
        </w:numPr>
        <w:spacing w:after="160" w:line="259" w:lineRule="auto"/>
        <w:rPr>
          <w:rFonts w:asciiTheme="majorBidi" w:hAnsiTheme="majorBidi" w:cstheme="majorBidi"/>
          <w:sz w:val="24"/>
          <w:szCs w:val="24"/>
        </w:rPr>
      </w:pPr>
      <w:r>
        <w:rPr>
          <w:rFonts w:asciiTheme="majorBidi" w:hAnsiTheme="majorBidi" w:cstheme="majorBidi" w:hint="cs"/>
          <w:sz w:val="24"/>
          <w:szCs w:val="24"/>
          <w:rtl/>
        </w:rPr>
        <w:t xml:space="preserve">وعود بالتسليم. </w:t>
      </w:r>
    </w:p>
    <w:p w:rsidR="00486218" w:rsidRDefault="00486218" w:rsidP="00773CFC">
      <w:pPr>
        <w:pStyle w:val="ListParagraph"/>
        <w:numPr>
          <w:ilvl w:val="0"/>
          <w:numId w:val="39"/>
        </w:numPr>
        <w:spacing w:after="160" w:line="259" w:lineRule="auto"/>
        <w:rPr>
          <w:rFonts w:asciiTheme="majorBidi" w:hAnsiTheme="majorBidi" w:cstheme="majorBidi"/>
          <w:sz w:val="24"/>
          <w:szCs w:val="24"/>
        </w:rPr>
      </w:pPr>
      <w:r>
        <w:rPr>
          <w:rFonts w:asciiTheme="majorBidi" w:hAnsiTheme="majorBidi" w:cstheme="majorBidi" w:hint="cs"/>
          <w:sz w:val="24"/>
          <w:szCs w:val="24"/>
          <w:rtl/>
        </w:rPr>
        <w:t xml:space="preserve">تنسيق التداخل بين تخطيط، ومراقبة التصنيع، والتسويق. </w:t>
      </w:r>
    </w:p>
    <w:p w:rsidR="00486218" w:rsidRDefault="00486218" w:rsidP="00486218">
      <w:pPr>
        <w:rPr>
          <w:rFonts w:asciiTheme="majorBidi" w:hAnsiTheme="majorBidi" w:cstheme="majorBidi"/>
          <w:color w:val="FF0000"/>
          <w:sz w:val="24"/>
          <w:szCs w:val="24"/>
          <w:u w:val="single"/>
          <w:rtl/>
        </w:rPr>
      </w:pPr>
      <w:r w:rsidRPr="008B6485">
        <w:rPr>
          <w:rFonts w:asciiTheme="majorBidi" w:hAnsiTheme="majorBidi" w:cstheme="majorBidi" w:hint="cs"/>
          <w:color w:val="FF0000"/>
          <w:sz w:val="24"/>
          <w:szCs w:val="24"/>
          <w:u w:val="single"/>
          <w:rtl/>
        </w:rPr>
        <w:t xml:space="preserve">تشغيل الأمر </w:t>
      </w:r>
      <w:r w:rsidRPr="008B6485">
        <w:rPr>
          <w:rFonts w:asciiTheme="majorBidi" w:hAnsiTheme="majorBidi" w:cstheme="majorBidi"/>
          <w:color w:val="FF0000"/>
          <w:sz w:val="24"/>
          <w:szCs w:val="24"/>
          <w:u w:val="single"/>
        </w:rPr>
        <w:t xml:space="preserve">Order Processing </w:t>
      </w:r>
    </w:p>
    <w:p w:rsidR="00486218" w:rsidRPr="00A82899" w:rsidRDefault="00486218" w:rsidP="00486218">
      <w:pPr>
        <w:rPr>
          <w:rFonts w:asciiTheme="majorBidi" w:hAnsiTheme="majorBidi" w:cstheme="majorBidi"/>
          <w:sz w:val="24"/>
          <w:szCs w:val="24"/>
          <w:rtl/>
        </w:rPr>
      </w:pPr>
      <w:r w:rsidRPr="00A82899">
        <w:rPr>
          <w:rFonts w:asciiTheme="majorBidi" w:hAnsiTheme="majorBidi" w:cstheme="majorBidi" w:hint="cs"/>
          <w:sz w:val="24"/>
          <w:szCs w:val="24"/>
          <w:rtl/>
        </w:rPr>
        <w:t xml:space="preserve">يبدأ تشغيل الأمر عند استلام أمر العميل. ويمكن تسليم المنتج من مخزون السلع النهائية، أو يمكن أن ينتج، أو يتم تجميعه طبقا للطلب. </w:t>
      </w:r>
    </w:p>
    <w:p w:rsidR="00486218" w:rsidRPr="00A82899" w:rsidRDefault="00486218" w:rsidP="00486218">
      <w:pPr>
        <w:rPr>
          <w:rFonts w:asciiTheme="majorBidi" w:hAnsiTheme="majorBidi" w:cstheme="majorBidi"/>
          <w:sz w:val="24"/>
          <w:szCs w:val="24"/>
          <w:rtl/>
        </w:rPr>
      </w:pPr>
      <w:r w:rsidRPr="00A82899">
        <w:rPr>
          <w:rFonts w:asciiTheme="majorBidi" w:hAnsiTheme="majorBidi" w:cstheme="majorBidi" w:hint="cs"/>
          <w:sz w:val="24"/>
          <w:szCs w:val="24"/>
          <w:rtl/>
        </w:rPr>
        <w:t xml:space="preserve">فإذا تم </w:t>
      </w:r>
      <w:r w:rsidRPr="006F439B">
        <w:rPr>
          <w:rFonts w:asciiTheme="majorBidi" w:hAnsiTheme="majorBidi" w:cstheme="majorBidi" w:hint="cs"/>
          <w:color w:val="FF0000"/>
          <w:sz w:val="24"/>
          <w:szCs w:val="24"/>
          <w:u w:val="single"/>
          <w:rtl/>
        </w:rPr>
        <w:t>التبيع من المخزون</w:t>
      </w:r>
      <w:r w:rsidRPr="00A82899">
        <w:rPr>
          <w:rFonts w:asciiTheme="majorBidi" w:hAnsiTheme="majorBidi" w:cstheme="majorBidi" w:hint="cs"/>
          <w:sz w:val="24"/>
          <w:szCs w:val="24"/>
          <w:rtl/>
        </w:rPr>
        <w:t>، تصدر أوامر البيع التي تسمح بشحن السلع من المخزون. وإذا كان</w:t>
      </w:r>
      <w:r w:rsidRPr="00A82899">
        <w:rPr>
          <w:rFonts w:asciiTheme="majorBidi" w:hAnsiTheme="majorBidi" w:cstheme="majorBidi" w:hint="cs"/>
          <w:color w:val="FF0000"/>
          <w:sz w:val="24"/>
          <w:szCs w:val="24"/>
          <w:rtl/>
        </w:rPr>
        <w:t xml:space="preserve"> </w:t>
      </w:r>
      <w:r w:rsidRPr="006F439B">
        <w:rPr>
          <w:rFonts w:asciiTheme="majorBidi" w:hAnsiTheme="majorBidi" w:cstheme="majorBidi" w:hint="cs"/>
          <w:color w:val="FF0000"/>
          <w:sz w:val="24"/>
          <w:szCs w:val="24"/>
          <w:u w:val="single"/>
          <w:rtl/>
        </w:rPr>
        <w:t>المنتج سينتج أو يتم تجميعه</w:t>
      </w:r>
      <w:r w:rsidRPr="00A82899">
        <w:rPr>
          <w:rFonts w:asciiTheme="majorBidi" w:hAnsiTheme="majorBidi" w:cstheme="majorBidi" w:hint="cs"/>
          <w:color w:val="FF0000"/>
          <w:sz w:val="24"/>
          <w:szCs w:val="24"/>
          <w:rtl/>
        </w:rPr>
        <w:t xml:space="preserve">، </w:t>
      </w:r>
      <w:r w:rsidRPr="00A82899">
        <w:rPr>
          <w:rFonts w:asciiTheme="majorBidi" w:hAnsiTheme="majorBidi" w:cstheme="majorBidi" w:hint="cs"/>
          <w:sz w:val="24"/>
          <w:szCs w:val="24"/>
          <w:rtl/>
        </w:rPr>
        <w:t xml:space="preserve">فيجب أن يصدر قسم المبيعات أمر مبيعات يحدد فيه المنتج. وهنا </w:t>
      </w:r>
      <w:r w:rsidRPr="00A82899">
        <w:rPr>
          <w:rFonts w:asciiTheme="majorBidi" w:hAnsiTheme="majorBidi" w:cstheme="majorBidi" w:hint="cs"/>
          <w:color w:val="FF0000"/>
          <w:sz w:val="24"/>
          <w:szCs w:val="24"/>
          <w:rtl/>
        </w:rPr>
        <w:t xml:space="preserve">ترسل نسخة </w:t>
      </w:r>
      <w:r w:rsidRPr="00A82899">
        <w:rPr>
          <w:rFonts w:asciiTheme="majorBidi" w:hAnsiTheme="majorBidi" w:cstheme="majorBidi" w:hint="cs"/>
          <w:sz w:val="24"/>
          <w:szCs w:val="24"/>
          <w:rtl/>
        </w:rPr>
        <w:t>من أمر المبيعات تحدد شروط، وظروف قبول الأمر الى العميل</w:t>
      </w:r>
      <w:r w:rsidRPr="00A82899">
        <w:rPr>
          <w:rFonts w:asciiTheme="majorBidi" w:hAnsiTheme="majorBidi" w:cstheme="majorBidi" w:hint="cs"/>
          <w:color w:val="FF0000"/>
          <w:sz w:val="24"/>
          <w:szCs w:val="24"/>
          <w:rtl/>
        </w:rPr>
        <w:t xml:space="preserve">. وترسل نسخة أخرى </w:t>
      </w:r>
      <w:r w:rsidRPr="00A82899">
        <w:rPr>
          <w:rFonts w:asciiTheme="majorBidi" w:hAnsiTheme="majorBidi" w:cstheme="majorBidi" w:hint="cs"/>
          <w:sz w:val="24"/>
          <w:szCs w:val="24"/>
          <w:rtl/>
        </w:rPr>
        <w:t xml:space="preserve">الى المخطط الرئيسي للبدء في تخطيط عملية التصنيع. </w:t>
      </w:r>
    </w:p>
    <w:p w:rsidR="00486218" w:rsidRDefault="00486218" w:rsidP="00486218">
      <w:pPr>
        <w:rPr>
          <w:rFonts w:asciiTheme="majorBidi" w:hAnsiTheme="majorBidi" w:cstheme="majorBidi"/>
          <w:sz w:val="24"/>
          <w:szCs w:val="24"/>
          <w:rtl/>
        </w:rPr>
      </w:pPr>
      <w:r w:rsidRPr="00A82899">
        <w:rPr>
          <w:rFonts w:asciiTheme="majorBidi" w:hAnsiTheme="majorBidi" w:cstheme="majorBidi" w:hint="cs"/>
          <w:sz w:val="24"/>
          <w:szCs w:val="24"/>
          <w:rtl/>
        </w:rPr>
        <w:t xml:space="preserve">ويجب أن يعرف </w:t>
      </w:r>
      <w:r w:rsidRPr="00A82899">
        <w:rPr>
          <w:rFonts w:asciiTheme="majorBidi" w:hAnsiTheme="majorBidi" w:cstheme="majorBidi" w:hint="cs"/>
          <w:color w:val="FF0000"/>
          <w:sz w:val="24"/>
          <w:szCs w:val="24"/>
          <w:rtl/>
        </w:rPr>
        <w:t xml:space="preserve">المخطط الرئيسي </w:t>
      </w:r>
      <w:r w:rsidRPr="00A82899">
        <w:rPr>
          <w:rFonts w:asciiTheme="majorBidi" w:hAnsiTheme="majorBidi" w:cstheme="majorBidi" w:hint="cs"/>
          <w:sz w:val="24"/>
          <w:szCs w:val="24"/>
          <w:rtl/>
        </w:rPr>
        <w:t xml:space="preserve">ما يراد إنتاجه، وكم عدد الوحدات المطلوب إنتاجها، ومتى سيكون التسليم، ويجب أ، يكتب أمر المبيعات بلغة تجعل هذه المعلومات واضحة. </w:t>
      </w:r>
    </w:p>
    <w:p w:rsidR="00486218" w:rsidRPr="003418EC" w:rsidRDefault="00486218" w:rsidP="00486218">
      <w:pPr>
        <w:rPr>
          <w:rFonts w:asciiTheme="majorBidi" w:hAnsiTheme="majorBidi" w:cstheme="majorBidi"/>
          <w:color w:val="FF0000"/>
          <w:sz w:val="24"/>
          <w:szCs w:val="24"/>
          <w:rtl/>
        </w:rPr>
      </w:pPr>
      <w:r w:rsidRPr="003418EC">
        <w:rPr>
          <w:rFonts w:asciiTheme="majorBidi" w:hAnsiTheme="majorBidi" w:cstheme="majorBidi" w:hint="cs"/>
          <w:color w:val="FF0000"/>
          <w:sz w:val="24"/>
          <w:szCs w:val="24"/>
          <w:rtl/>
        </w:rPr>
        <w:t xml:space="preserve">ثالثا/ التنبؤ بالطلب </w:t>
      </w:r>
    </w:p>
    <w:p w:rsidR="00486218" w:rsidRDefault="00486218" w:rsidP="00773CFC">
      <w:pPr>
        <w:pStyle w:val="ListParagraph"/>
        <w:numPr>
          <w:ilvl w:val="0"/>
          <w:numId w:val="40"/>
        </w:numPr>
        <w:spacing w:after="160" w:line="259" w:lineRule="auto"/>
        <w:rPr>
          <w:rFonts w:asciiTheme="majorBidi" w:hAnsiTheme="majorBidi" w:cstheme="majorBidi"/>
          <w:sz w:val="24"/>
          <w:szCs w:val="24"/>
        </w:rPr>
      </w:pPr>
      <w:r w:rsidRPr="00BB7060">
        <w:rPr>
          <w:rFonts w:asciiTheme="majorBidi" w:hAnsiTheme="majorBidi" w:cstheme="majorBidi" w:hint="cs"/>
          <w:color w:val="FF0000"/>
          <w:sz w:val="24"/>
          <w:szCs w:val="24"/>
          <w:u w:val="single"/>
          <w:rtl/>
        </w:rPr>
        <w:t>تعتمد التنبؤات على ما يراد عملة</w:t>
      </w:r>
      <w:r>
        <w:rPr>
          <w:rFonts w:asciiTheme="majorBidi" w:hAnsiTheme="majorBidi" w:cstheme="majorBidi" w:hint="cs"/>
          <w:sz w:val="24"/>
          <w:szCs w:val="24"/>
          <w:rtl/>
        </w:rPr>
        <w:t xml:space="preserve">، ويجب أن تعد التنبؤات لكل من خطة الأعمال الاستراتيجية، وخطة الإنتاج، وجدولة الإنتاج الرئيسية. </w:t>
      </w:r>
    </w:p>
    <w:p w:rsidR="00486218" w:rsidRDefault="00486218" w:rsidP="00773CFC">
      <w:pPr>
        <w:pStyle w:val="ListParagraph"/>
        <w:numPr>
          <w:ilvl w:val="0"/>
          <w:numId w:val="40"/>
        </w:numPr>
        <w:spacing w:after="160" w:line="259" w:lineRule="auto"/>
        <w:rPr>
          <w:rFonts w:asciiTheme="majorBidi" w:hAnsiTheme="majorBidi" w:cstheme="majorBidi"/>
          <w:sz w:val="24"/>
          <w:szCs w:val="24"/>
        </w:rPr>
      </w:pPr>
      <w:r w:rsidRPr="00BB7060">
        <w:rPr>
          <w:rFonts w:asciiTheme="majorBidi" w:hAnsiTheme="majorBidi" w:cstheme="majorBidi" w:hint="cs"/>
          <w:color w:val="FF0000"/>
          <w:sz w:val="24"/>
          <w:szCs w:val="24"/>
          <w:u w:val="single"/>
          <w:rtl/>
        </w:rPr>
        <w:lastRenderedPageBreak/>
        <w:t>تهتم الخطة الاستراتيجية للأعمال</w:t>
      </w:r>
      <w:r w:rsidRPr="00BB7060">
        <w:rPr>
          <w:rFonts w:asciiTheme="majorBidi" w:hAnsiTheme="majorBidi" w:cstheme="majorBidi" w:hint="cs"/>
          <w:color w:val="FF0000"/>
          <w:sz w:val="24"/>
          <w:szCs w:val="24"/>
          <w:rtl/>
        </w:rPr>
        <w:t xml:space="preserve"> </w:t>
      </w:r>
      <w:r>
        <w:rPr>
          <w:rFonts w:asciiTheme="majorBidi" w:hAnsiTheme="majorBidi" w:cstheme="majorBidi" w:hint="cs"/>
          <w:sz w:val="24"/>
          <w:szCs w:val="24"/>
          <w:rtl/>
        </w:rPr>
        <w:t xml:space="preserve">بالأسواق الشاملة واتجاه الاقتصاد خلال السنتين الى العشر سنوات التالية. والغرض منها هو توفير الوقت لتخطيط الأشياء التي يحتاج تغييرها الى الوقت الطويل. </w:t>
      </w:r>
    </w:p>
    <w:p w:rsidR="00486218" w:rsidRDefault="00486218" w:rsidP="00773CFC">
      <w:pPr>
        <w:pStyle w:val="ListParagraph"/>
        <w:numPr>
          <w:ilvl w:val="0"/>
          <w:numId w:val="40"/>
        </w:numPr>
        <w:spacing w:after="160" w:line="259" w:lineRule="auto"/>
        <w:rPr>
          <w:rFonts w:asciiTheme="majorBidi" w:hAnsiTheme="majorBidi" w:cstheme="majorBidi"/>
          <w:sz w:val="24"/>
          <w:szCs w:val="24"/>
        </w:rPr>
      </w:pPr>
      <w:r w:rsidRPr="00BB7060">
        <w:rPr>
          <w:rFonts w:asciiTheme="majorBidi" w:hAnsiTheme="majorBidi" w:cstheme="majorBidi" w:hint="cs"/>
          <w:color w:val="FF0000"/>
          <w:sz w:val="24"/>
          <w:szCs w:val="24"/>
          <w:u w:val="single"/>
          <w:rtl/>
        </w:rPr>
        <w:t>بالنسبة للإنتاج،</w:t>
      </w:r>
      <w:r w:rsidRPr="00BB7060">
        <w:rPr>
          <w:rFonts w:asciiTheme="majorBidi" w:hAnsiTheme="majorBidi" w:cstheme="majorBidi" w:hint="cs"/>
          <w:color w:val="FF0000"/>
          <w:sz w:val="24"/>
          <w:szCs w:val="24"/>
          <w:rtl/>
        </w:rPr>
        <w:t xml:space="preserve"> </w:t>
      </w:r>
      <w:r>
        <w:rPr>
          <w:rFonts w:asciiTheme="majorBidi" w:hAnsiTheme="majorBidi" w:cstheme="majorBidi" w:hint="cs"/>
          <w:sz w:val="24"/>
          <w:szCs w:val="24"/>
          <w:rtl/>
        </w:rPr>
        <w:t xml:space="preserve">يجب أن توفر الخطة الاستراتيجية للأعمال وقتا كافيا لتخطيط الموارد. ويمكن أن تراجع التنبؤات، والتخطيط كل ربع سنة أو كل سنة.  </w:t>
      </w:r>
    </w:p>
    <w:p w:rsidR="00486218" w:rsidRDefault="00486218" w:rsidP="00773CFC">
      <w:pPr>
        <w:pStyle w:val="ListParagraph"/>
        <w:numPr>
          <w:ilvl w:val="0"/>
          <w:numId w:val="40"/>
        </w:numPr>
        <w:spacing w:after="160" w:line="259" w:lineRule="auto"/>
        <w:rPr>
          <w:rFonts w:asciiTheme="majorBidi" w:hAnsiTheme="majorBidi" w:cstheme="majorBidi"/>
          <w:sz w:val="24"/>
          <w:szCs w:val="24"/>
        </w:rPr>
      </w:pPr>
      <w:r>
        <w:rPr>
          <w:rFonts w:asciiTheme="majorBidi" w:hAnsiTheme="majorBidi" w:cstheme="majorBidi" w:hint="cs"/>
          <w:color w:val="FF0000"/>
          <w:sz w:val="24"/>
          <w:szCs w:val="24"/>
          <w:u w:val="single"/>
          <w:rtl/>
        </w:rPr>
        <w:t xml:space="preserve">يهتم تخطيط الإنتاج، </w:t>
      </w:r>
      <w:r>
        <w:rPr>
          <w:rFonts w:asciiTheme="majorBidi" w:hAnsiTheme="majorBidi" w:cstheme="majorBidi" w:hint="cs"/>
          <w:sz w:val="24"/>
          <w:szCs w:val="24"/>
          <w:rtl/>
        </w:rPr>
        <w:t xml:space="preserve">بنشاط التصنيع للسنة الى ثلاث سنوات التالية. </w:t>
      </w:r>
      <w:r w:rsidRPr="00B8180E">
        <w:rPr>
          <w:rFonts w:asciiTheme="majorBidi" w:hAnsiTheme="majorBidi" w:cstheme="majorBidi" w:hint="cs"/>
          <w:color w:val="FF0000"/>
          <w:sz w:val="24"/>
          <w:szCs w:val="24"/>
          <w:rtl/>
        </w:rPr>
        <w:t xml:space="preserve">وبالنسبة للتصنيع، </w:t>
      </w:r>
      <w:r>
        <w:rPr>
          <w:rFonts w:asciiTheme="majorBidi" w:hAnsiTheme="majorBidi" w:cstheme="majorBidi" w:hint="cs"/>
          <w:sz w:val="24"/>
          <w:szCs w:val="24"/>
          <w:rtl/>
        </w:rPr>
        <w:t xml:space="preserve">يهتم هذا التنبؤ بالعناصر اللازمة لتخطيط الإنتاج </w:t>
      </w:r>
      <w:r w:rsidRPr="00B8180E">
        <w:rPr>
          <w:rFonts w:asciiTheme="majorBidi" w:hAnsiTheme="majorBidi" w:cstheme="majorBidi" w:hint="cs"/>
          <w:color w:val="FF0000"/>
          <w:sz w:val="24"/>
          <w:szCs w:val="24"/>
          <w:u w:val="single"/>
          <w:rtl/>
        </w:rPr>
        <w:t>مثل</w:t>
      </w:r>
      <w:r>
        <w:rPr>
          <w:rFonts w:asciiTheme="majorBidi" w:hAnsiTheme="majorBidi" w:cstheme="majorBidi" w:hint="cs"/>
          <w:sz w:val="24"/>
          <w:szCs w:val="24"/>
          <w:rtl/>
        </w:rPr>
        <w:t xml:space="preserve"> الميزانيات، وتخطيط العمالة. وتعد التنبؤات لعائلات المنتجات بدلا من العناصر النهائية المحددة. </w:t>
      </w:r>
    </w:p>
    <w:p w:rsidR="00486218" w:rsidRDefault="00486218" w:rsidP="00773CFC">
      <w:pPr>
        <w:pStyle w:val="ListParagraph"/>
        <w:numPr>
          <w:ilvl w:val="0"/>
          <w:numId w:val="40"/>
        </w:numPr>
        <w:spacing w:after="160" w:line="259" w:lineRule="auto"/>
        <w:rPr>
          <w:rFonts w:asciiTheme="majorBidi" w:hAnsiTheme="majorBidi" w:cstheme="majorBidi"/>
          <w:sz w:val="24"/>
          <w:szCs w:val="24"/>
        </w:rPr>
      </w:pPr>
      <w:r w:rsidRPr="006F439B">
        <w:rPr>
          <w:rFonts w:asciiTheme="majorBidi" w:hAnsiTheme="majorBidi" w:cstheme="majorBidi" w:hint="cs"/>
          <w:color w:val="FF0000"/>
          <w:sz w:val="24"/>
          <w:szCs w:val="24"/>
          <w:rtl/>
        </w:rPr>
        <w:t xml:space="preserve">تهتم جدولة الإنتاج الرئيسية، </w:t>
      </w:r>
      <w:r>
        <w:rPr>
          <w:rFonts w:asciiTheme="majorBidi" w:hAnsiTheme="majorBidi" w:cstheme="majorBidi" w:hint="cs"/>
          <w:sz w:val="24"/>
          <w:szCs w:val="24"/>
          <w:rtl/>
        </w:rPr>
        <w:t xml:space="preserve">بنشاط الإنتاج من الأن ولبضعة أشهر قادمة. وتعد التنبؤات للعناصر الفردية كما هي موجودة على جدول الإنتاج الرئيسي، ومستويات المخزون للعناصر الفردية. </w:t>
      </w:r>
    </w:p>
    <w:p w:rsidR="00486218" w:rsidRPr="00320700" w:rsidRDefault="00486218" w:rsidP="00486218">
      <w:pPr>
        <w:rPr>
          <w:rFonts w:asciiTheme="majorBidi" w:hAnsiTheme="majorBidi" w:cstheme="majorBidi"/>
          <w:color w:val="FF0000"/>
          <w:sz w:val="24"/>
          <w:szCs w:val="24"/>
          <w:rtl/>
        </w:rPr>
      </w:pPr>
      <w:r w:rsidRPr="00320700">
        <w:rPr>
          <w:rFonts w:asciiTheme="majorBidi" w:hAnsiTheme="majorBidi" w:cstheme="majorBidi" w:hint="cs"/>
          <w:color w:val="FF0000"/>
          <w:sz w:val="24"/>
          <w:szCs w:val="24"/>
          <w:rtl/>
        </w:rPr>
        <w:t xml:space="preserve">رابعا/ خواص الطلب </w:t>
      </w:r>
    </w:p>
    <w:p w:rsidR="00486218" w:rsidRPr="00320700" w:rsidRDefault="00486218" w:rsidP="00486218">
      <w:pPr>
        <w:rPr>
          <w:rFonts w:asciiTheme="majorBidi" w:hAnsiTheme="majorBidi" w:cstheme="majorBidi"/>
          <w:color w:val="FF0000"/>
          <w:sz w:val="24"/>
          <w:szCs w:val="24"/>
          <w:u w:val="single"/>
          <w:rtl/>
        </w:rPr>
      </w:pPr>
      <w:r w:rsidRPr="00320700">
        <w:rPr>
          <w:rFonts w:asciiTheme="majorBidi" w:hAnsiTheme="majorBidi" w:cstheme="majorBidi" w:hint="cs"/>
          <w:color w:val="FF0000"/>
          <w:sz w:val="24"/>
          <w:szCs w:val="24"/>
          <w:u w:val="single"/>
          <w:rtl/>
        </w:rPr>
        <w:t xml:space="preserve">أنماط الطلب </w:t>
      </w:r>
    </w:p>
    <w:p w:rsidR="00486218" w:rsidRDefault="00486218" w:rsidP="00486218">
      <w:pPr>
        <w:rPr>
          <w:rFonts w:asciiTheme="majorBidi" w:hAnsiTheme="majorBidi" w:cstheme="majorBidi"/>
          <w:sz w:val="24"/>
          <w:szCs w:val="24"/>
          <w:rtl/>
        </w:rPr>
      </w:pPr>
      <w:r w:rsidRPr="00320700">
        <w:rPr>
          <w:rFonts w:asciiTheme="majorBidi" w:hAnsiTheme="majorBidi" w:cstheme="majorBidi" w:hint="cs"/>
          <w:color w:val="FF0000"/>
          <w:sz w:val="24"/>
          <w:szCs w:val="24"/>
          <w:rtl/>
        </w:rPr>
        <w:t xml:space="preserve">نمط الطلب </w:t>
      </w:r>
      <w:r>
        <w:rPr>
          <w:rFonts w:asciiTheme="majorBidi" w:hAnsiTheme="majorBidi" w:cstheme="majorBidi" w:hint="cs"/>
          <w:sz w:val="24"/>
          <w:szCs w:val="24"/>
          <w:rtl/>
        </w:rPr>
        <w:t xml:space="preserve">هو الشكل العام للسلسلة الزمنية، ويوضح العلاقة بين الطلب والزمن، وعادة يتغير نمط الطلب الفعلي من وقت لأخر </w:t>
      </w:r>
      <w:r w:rsidRPr="006F439B">
        <w:rPr>
          <w:rFonts w:asciiTheme="majorBidi" w:hAnsiTheme="majorBidi" w:cstheme="majorBidi" w:hint="cs"/>
          <w:color w:val="FF0000"/>
          <w:sz w:val="24"/>
          <w:szCs w:val="24"/>
          <w:u w:val="single"/>
          <w:rtl/>
        </w:rPr>
        <w:t>ويرجع هذا الى أربعة أسباب هي:</w:t>
      </w:r>
      <w:r w:rsidRPr="00320700">
        <w:rPr>
          <w:rFonts w:asciiTheme="majorBidi" w:hAnsiTheme="majorBidi" w:cstheme="majorBidi" w:hint="cs"/>
          <w:color w:val="FF0000"/>
          <w:sz w:val="24"/>
          <w:szCs w:val="24"/>
          <w:rtl/>
        </w:rPr>
        <w:t xml:space="preserve"> </w:t>
      </w:r>
    </w:p>
    <w:p w:rsidR="00486218" w:rsidRDefault="00486218" w:rsidP="00773CFC">
      <w:pPr>
        <w:pStyle w:val="ListParagraph"/>
        <w:numPr>
          <w:ilvl w:val="0"/>
          <w:numId w:val="41"/>
        </w:numPr>
        <w:spacing w:after="160" w:line="259" w:lineRule="auto"/>
        <w:rPr>
          <w:rFonts w:asciiTheme="majorBidi" w:hAnsiTheme="majorBidi" w:cstheme="majorBidi"/>
          <w:sz w:val="24"/>
          <w:szCs w:val="24"/>
        </w:rPr>
      </w:pPr>
      <w:r w:rsidRPr="006F439B">
        <w:rPr>
          <w:rFonts w:asciiTheme="majorBidi" w:hAnsiTheme="majorBidi" w:cstheme="majorBidi" w:hint="cs"/>
          <w:color w:val="FF0000"/>
          <w:sz w:val="24"/>
          <w:szCs w:val="24"/>
          <w:u w:val="single"/>
          <w:rtl/>
        </w:rPr>
        <w:t>الاتجاه:</w:t>
      </w:r>
      <w:r w:rsidRPr="006F439B">
        <w:rPr>
          <w:rFonts w:asciiTheme="majorBidi" w:hAnsiTheme="majorBidi" w:cstheme="majorBidi" w:hint="cs"/>
          <w:color w:val="FF0000"/>
          <w:sz w:val="24"/>
          <w:szCs w:val="24"/>
          <w:rtl/>
        </w:rPr>
        <w:t xml:space="preserve"> </w:t>
      </w:r>
      <w:r>
        <w:rPr>
          <w:rFonts w:asciiTheme="majorBidi" w:hAnsiTheme="majorBidi" w:cstheme="majorBidi" w:hint="cs"/>
          <w:sz w:val="24"/>
          <w:szCs w:val="24"/>
          <w:rtl/>
        </w:rPr>
        <w:t xml:space="preserve">يمكن أن يكون الاتجاه ثابت لا يتغير، ويمكن أن يزداد ويقل من سنة الى آخري. </w:t>
      </w:r>
    </w:p>
    <w:p w:rsidR="00486218" w:rsidRDefault="00486218" w:rsidP="00773CFC">
      <w:pPr>
        <w:pStyle w:val="ListParagraph"/>
        <w:numPr>
          <w:ilvl w:val="0"/>
          <w:numId w:val="41"/>
        </w:numPr>
        <w:spacing w:after="160" w:line="259" w:lineRule="auto"/>
        <w:rPr>
          <w:rFonts w:asciiTheme="majorBidi" w:hAnsiTheme="majorBidi" w:cstheme="majorBidi"/>
          <w:sz w:val="24"/>
          <w:szCs w:val="24"/>
        </w:rPr>
      </w:pPr>
      <w:r w:rsidRPr="006F439B">
        <w:rPr>
          <w:rFonts w:asciiTheme="majorBidi" w:hAnsiTheme="majorBidi" w:cstheme="majorBidi" w:hint="cs"/>
          <w:color w:val="FF0000"/>
          <w:sz w:val="24"/>
          <w:szCs w:val="24"/>
          <w:u w:val="single"/>
          <w:rtl/>
        </w:rPr>
        <w:t>الموسمية:</w:t>
      </w:r>
      <w:r w:rsidRPr="00320700">
        <w:rPr>
          <w:rFonts w:asciiTheme="majorBidi" w:hAnsiTheme="majorBidi" w:cstheme="majorBidi" w:hint="cs"/>
          <w:color w:val="FF0000"/>
          <w:sz w:val="24"/>
          <w:szCs w:val="24"/>
          <w:rtl/>
        </w:rPr>
        <w:t xml:space="preserve"> </w:t>
      </w:r>
      <w:r>
        <w:rPr>
          <w:rFonts w:asciiTheme="majorBidi" w:hAnsiTheme="majorBidi" w:cstheme="majorBidi" w:hint="cs"/>
          <w:sz w:val="24"/>
          <w:szCs w:val="24"/>
          <w:rtl/>
        </w:rPr>
        <w:t xml:space="preserve">هي التذبذب السنوي في الطلب طبقا للوقت في السنة، ويمكن أن ينتج هذا التذبذب من الطقس أو مواسم العطلات أو أحداث موسمية، ويمكن أن تحدث الموسمية سنويا أو أسبوعيا أو حتى يوميا. فمثلا يتغير الطلب على المطعم من ساعة لأخرى طوال النهار. </w:t>
      </w:r>
    </w:p>
    <w:p w:rsidR="00486218" w:rsidRDefault="00486218" w:rsidP="00773CFC">
      <w:pPr>
        <w:pStyle w:val="ListParagraph"/>
        <w:numPr>
          <w:ilvl w:val="0"/>
          <w:numId w:val="41"/>
        </w:numPr>
        <w:spacing w:after="160" w:line="259" w:lineRule="auto"/>
        <w:rPr>
          <w:rFonts w:asciiTheme="majorBidi" w:hAnsiTheme="majorBidi" w:cstheme="majorBidi"/>
          <w:sz w:val="24"/>
          <w:szCs w:val="24"/>
        </w:rPr>
      </w:pPr>
      <w:r>
        <w:rPr>
          <w:rFonts w:asciiTheme="majorBidi" w:hAnsiTheme="majorBidi" w:cstheme="majorBidi" w:hint="cs"/>
          <w:sz w:val="24"/>
          <w:szCs w:val="24"/>
          <w:rtl/>
        </w:rPr>
        <w:t xml:space="preserve"> </w:t>
      </w:r>
      <w:r w:rsidRPr="006F439B">
        <w:rPr>
          <w:rFonts w:asciiTheme="majorBidi" w:hAnsiTheme="majorBidi" w:cstheme="majorBidi" w:hint="cs"/>
          <w:color w:val="FF0000"/>
          <w:sz w:val="24"/>
          <w:szCs w:val="24"/>
          <w:u w:val="single"/>
          <w:rtl/>
        </w:rPr>
        <w:t>التغير العشوائي:</w:t>
      </w:r>
      <w:r w:rsidRPr="003418EC">
        <w:rPr>
          <w:rFonts w:asciiTheme="majorBidi" w:hAnsiTheme="majorBidi" w:cstheme="majorBidi" w:hint="cs"/>
          <w:color w:val="FF0000"/>
          <w:sz w:val="24"/>
          <w:szCs w:val="24"/>
          <w:rtl/>
        </w:rPr>
        <w:t xml:space="preserve"> </w:t>
      </w:r>
      <w:r>
        <w:rPr>
          <w:rFonts w:asciiTheme="majorBidi" w:hAnsiTheme="majorBidi" w:cstheme="majorBidi" w:hint="cs"/>
          <w:sz w:val="24"/>
          <w:szCs w:val="24"/>
          <w:rtl/>
        </w:rPr>
        <w:t xml:space="preserve">يحدث عندما تؤثر الكثير من العوامل على الطلب خلال فترات محددة، لذا يحدث بصورة عشوائية، ويمكن أن يكون التغير صغيرا، او يمكن أن يكون كبيرا. </w:t>
      </w:r>
    </w:p>
    <w:p w:rsidR="00486218" w:rsidRDefault="00486218" w:rsidP="00773CFC">
      <w:pPr>
        <w:pStyle w:val="ListParagraph"/>
        <w:numPr>
          <w:ilvl w:val="0"/>
          <w:numId w:val="41"/>
        </w:numPr>
        <w:spacing w:after="160" w:line="259" w:lineRule="auto"/>
        <w:rPr>
          <w:rFonts w:asciiTheme="majorBidi" w:hAnsiTheme="majorBidi" w:cstheme="majorBidi"/>
          <w:sz w:val="24"/>
          <w:szCs w:val="24"/>
        </w:rPr>
      </w:pPr>
      <w:r w:rsidRPr="006F439B">
        <w:rPr>
          <w:rFonts w:asciiTheme="majorBidi" w:hAnsiTheme="majorBidi" w:cstheme="majorBidi" w:hint="cs"/>
          <w:color w:val="FF0000"/>
          <w:sz w:val="24"/>
          <w:szCs w:val="24"/>
          <w:u w:val="single"/>
          <w:rtl/>
        </w:rPr>
        <w:t>الدورة:</w:t>
      </w:r>
      <w:r w:rsidRPr="003418EC">
        <w:rPr>
          <w:rFonts w:asciiTheme="majorBidi" w:hAnsiTheme="majorBidi" w:cstheme="majorBidi" w:hint="cs"/>
          <w:color w:val="FF0000"/>
          <w:sz w:val="24"/>
          <w:szCs w:val="24"/>
          <w:rtl/>
        </w:rPr>
        <w:t xml:space="preserve"> </w:t>
      </w:r>
      <w:r>
        <w:rPr>
          <w:rFonts w:asciiTheme="majorBidi" w:hAnsiTheme="majorBidi" w:cstheme="majorBidi" w:hint="cs"/>
          <w:sz w:val="24"/>
          <w:szCs w:val="24"/>
          <w:rtl/>
        </w:rPr>
        <w:t xml:space="preserve">تؤثر الزيادات والانخفاضات الشبيهة بالموجات في الاقتصاد على الطلب. ويعتبر التنبؤ بالدورات عملا اقتصاديا. </w:t>
      </w:r>
    </w:p>
    <w:p w:rsidR="00486218" w:rsidRPr="003418EC" w:rsidRDefault="00486218" w:rsidP="00486218">
      <w:pPr>
        <w:rPr>
          <w:rFonts w:asciiTheme="majorBidi" w:hAnsiTheme="majorBidi" w:cstheme="majorBidi"/>
          <w:color w:val="FF0000"/>
          <w:sz w:val="24"/>
          <w:szCs w:val="24"/>
          <w:u w:val="single"/>
          <w:rtl/>
        </w:rPr>
      </w:pPr>
      <w:r w:rsidRPr="003418EC">
        <w:rPr>
          <w:rFonts w:asciiTheme="majorBidi" w:hAnsiTheme="majorBidi" w:cstheme="majorBidi" w:hint="cs"/>
          <w:color w:val="FF0000"/>
          <w:sz w:val="24"/>
          <w:szCs w:val="24"/>
          <w:u w:val="single"/>
          <w:rtl/>
        </w:rPr>
        <w:t xml:space="preserve">الطلب المستقر مقابل الطلب الديناميكي </w:t>
      </w:r>
    </w:p>
    <w:p w:rsidR="00486218" w:rsidRDefault="00486218" w:rsidP="00486218">
      <w:pPr>
        <w:rPr>
          <w:rFonts w:asciiTheme="majorBidi" w:hAnsiTheme="majorBidi" w:cstheme="majorBidi"/>
          <w:sz w:val="24"/>
          <w:szCs w:val="24"/>
          <w:rtl/>
        </w:rPr>
      </w:pPr>
      <w:r>
        <w:rPr>
          <w:rFonts w:asciiTheme="majorBidi" w:hAnsiTheme="majorBidi" w:cstheme="majorBidi" w:hint="cs"/>
          <w:sz w:val="24"/>
          <w:szCs w:val="24"/>
          <w:rtl/>
        </w:rPr>
        <w:t xml:space="preserve">تتغير أشكال أنماط الطلب لبعض المنتجات مع مرور الوقت بينما لا تتغير أنماط الطلب لمنتجات أخرى. وتسمى الأنماط التي تحتفظ بالشكل العام </w:t>
      </w:r>
      <w:r w:rsidRPr="006F439B">
        <w:rPr>
          <w:rFonts w:asciiTheme="majorBidi" w:hAnsiTheme="majorBidi" w:cstheme="majorBidi" w:hint="cs"/>
          <w:color w:val="FF0000"/>
          <w:sz w:val="24"/>
          <w:szCs w:val="24"/>
          <w:u w:val="single"/>
          <w:rtl/>
        </w:rPr>
        <w:t>مستقرة</w:t>
      </w:r>
      <w:r>
        <w:rPr>
          <w:rFonts w:asciiTheme="majorBidi" w:hAnsiTheme="majorBidi" w:cstheme="majorBidi" w:hint="cs"/>
          <w:sz w:val="24"/>
          <w:szCs w:val="24"/>
          <w:rtl/>
        </w:rPr>
        <w:t xml:space="preserve">. والتي لا تحتفظ بالشكل العام ديناميكية. والتنبؤ بالطلب يكون أسهل بالنسبة للطلب المستقر. </w:t>
      </w:r>
    </w:p>
    <w:p w:rsidR="00486218" w:rsidRPr="00305070" w:rsidRDefault="00486218" w:rsidP="00486218">
      <w:pPr>
        <w:rPr>
          <w:rFonts w:asciiTheme="majorBidi" w:hAnsiTheme="majorBidi" w:cstheme="majorBidi"/>
          <w:color w:val="FF0000"/>
          <w:sz w:val="24"/>
          <w:szCs w:val="24"/>
          <w:u w:val="single"/>
          <w:rtl/>
        </w:rPr>
      </w:pPr>
      <w:r w:rsidRPr="00305070">
        <w:rPr>
          <w:rFonts w:asciiTheme="majorBidi" w:hAnsiTheme="majorBidi" w:cstheme="majorBidi" w:hint="cs"/>
          <w:color w:val="FF0000"/>
          <w:sz w:val="24"/>
          <w:szCs w:val="24"/>
          <w:u w:val="single"/>
          <w:rtl/>
        </w:rPr>
        <w:t xml:space="preserve">الطلب المعتمد مقابل الطلب المستقل </w:t>
      </w:r>
    </w:p>
    <w:p w:rsidR="00486218" w:rsidRDefault="00486218" w:rsidP="00486218">
      <w:pPr>
        <w:rPr>
          <w:rFonts w:asciiTheme="majorBidi" w:hAnsiTheme="majorBidi" w:cstheme="majorBidi"/>
          <w:sz w:val="24"/>
          <w:szCs w:val="24"/>
          <w:rtl/>
        </w:rPr>
      </w:pPr>
      <w:r>
        <w:rPr>
          <w:rFonts w:asciiTheme="majorBidi" w:hAnsiTheme="majorBidi" w:cstheme="majorBidi" w:hint="cs"/>
          <w:sz w:val="24"/>
          <w:szCs w:val="24"/>
          <w:rtl/>
        </w:rPr>
        <w:t xml:space="preserve">الطلب على المنتج أو الخدمة يكون </w:t>
      </w:r>
      <w:r w:rsidRPr="006F439B">
        <w:rPr>
          <w:rFonts w:asciiTheme="majorBidi" w:hAnsiTheme="majorBidi" w:cstheme="majorBidi" w:hint="cs"/>
          <w:color w:val="FF0000"/>
          <w:sz w:val="24"/>
          <w:szCs w:val="24"/>
          <w:u w:val="single"/>
          <w:rtl/>
        </w:rPr>
        <w:t>مستقلا</w:t>
      </w:r>
      <w:r w:rsidRPr="00305070">
        <w:rPr>
          <w:rFonts w:asciiTheme="majorBidi" w:hAnsiTheme="majorBidi" w:cstheme="majorBidi" w:hint="cs"/>
          <w:color w:val="FF0000"/>
          <w:sz w:val="24"/>
          <w:szCs w:val="24"/>
          <w:rtl/>
        </w:rPr>
        <w:t xml:space="preserve"> </w:t>
      </w:r>
      <w:r>
        <w:rPr>
          <w:rFonts w:asciiTheme="majorBidi" w:hAnsiTheme="majorBidi" w:cstheme="majorBidi" w:hint="cs"/>
          <w:sz w:val="24"/>
          <w:szCs w:val="24"/>
          <w:rtl/>
        </w:rPr>
        <w:t xml:space="preserve">عندما لا يرتبط بالطلب على أي منتج آخر، أو أي خدمة أخرى. ويحدث </w:t>
      </w:r>
      <w:r w:rsidRPr="006F439B">
        <w:rPr>
          <w:rFonts w:asciiTheme="majorBidi" w:hAnsiTheme="majorBidi" w:cstheme="majorBidi" w:hint="cs"/>
          <w:color w:val="FF0000"/>
          <w:sz w:val="24"/>
          <w:szCs w:val="24"/>
          <w:u w:val="single"/>
          <w:rtl/>
        </w:rPr>
        <w:t>الطلب المعتمد</w:t>
      </w:r>
      <w:r w:rsidRPr="004027A7">
        <w:rPr>
          <w:rFonts w:asciiTheme="majorBidi" w:hAnsiTheme="majorBidi" w:cstheme="majorBidi" w:hint="cs"/>
          <w:color w:val="FF0000"/>
          <w:sz w:val="24"/>
          <w:szCs w:val="24"/>
          <w:rtl/>
        </w:rPr>
        <w:t xml:space="preserve"> </w:t>
      </w:r>
      <w:r>
        <w:rPr>
          <w:rFonts w:asciiTheme="majorBidi" w:hAnsiTheme="majorBidi" w:cstheme="majorBidi" w:hint="cs"/>
          <w:sz w:val="24"/>
          <w:szCs w:val="24"/>
          <w:rtl/>
        </w:rPr>
        <w:t xml:space="preserve">على المنتج، عندما يستخلص الطلب على العنصر من الطلب على عنصر ثاني. ولا حاجة الى التنبؤ بمتطلبات الطلب على عنصر ثاني. ولا حاجة الى التنبؤ بمتطلبات الطلب المعتمد وإنما تحسب للطلب على العنصر المستقل. </w:t>
      </w:r>
    </w:p>
    <w:p w:rsidR="00486218" w:rsidRPr="008F6D4C" w:rsidRDefault="00486218" w:rsidP="00486218">
      <w:pPr>
        <w:rPr>
          <w:rFonts w:asciiTheme="majorBidi" w:hAnsiTheme="majorBidi" w:cstheme="majorBidi"/>
          <w:color w:val="FF0000"/>
          <w:sz w:val="24"/>
          <w:szCs w:val="24"/>
          <w:rtl/>
        </w:rPr>
      </w:pPr>
      <w:r w:rsidRPr="008F6D4C">
        <w:rPr>
          <w:rFonts w:asciiTheme="majorBidi" w:hAnsiTheme="majorBidi" w:cstheme="majorBidi" w:hint="cs"/>
          <w:color w:val="FF0000"/>
          <w:sz w:val="24"/>
          <w:szCs w:val="24"/>
          <w:rtl/>
        </w:rPr>
        <w:t xml:space="preserve">خامسا/ أساسيات التنبؤ </w:t>
      </w:r>
    </w:p>
    <w:p w:rsidR="00486218" w:rsidRPr="008F6D4C" w:rsidRDefault="00486218" w:rsidP="00486218">
      <w:pPr>
        <w:rPr>
          <w:rFonts w:asciiTheme="majorBidi" w:hAnsiTheme="majorBidi" w:cstheme="majorBidi"/>
          <w:color w:val="FF0000"/>
          <w:sz w:val="24"/>
          <w:szCs w:val="24"/>
          <w:u w:val="single"/>
          <w:rtl/>
        </w:rPr>
      </w:pPr>
      <w:r w:rsidRPr="008F6D4C">
        <w:rPr>
          <w:rFonts w:asciiTheme="majorBidi" w:hAnsiTheme="majorBidi" w:cstheme="majorBidi" w:hint="cs"/>
          <w:color w:val="FF0000"/>
          <w:sz w:val="24"/>
          <w:szCs w:val="24"/>
          <w:u w:val="single"/>
          <w:rtl/>
        </w:rPr>
        <w:t xml:space="preserve">خواص التنبؤ </w:t>
      </w:r>
    </w:p>
    <w:p w:rsidR="00486218" w:rsidRDefault="00486218" w:rsidP="00773CFC">
      <w:pPr>
        <w:pStyle w:val="ListParagraph"/>
        <w:numPr>
          <w:ilvl w:val="0"/>
          <w:numId w:val="42"/>
        </w:numPr>
        <w:spacing w:after="160" w:line="259" w:lineRule="auto"/>
        <w:rPr>
          <w:rFonts w:asciiTheme="majorBidi" w:hAnsiTheme="majorBidi" w:cstheme="majorBidi"/>
          <w:sz w:val="24"/>
          <w:szCs w:val="24"/>
        </w:rPr>
      </w:pPr>
      <w:r w:rsidRPr="008F6D4C">
        <w:rPr>
          <w:rFonts w:asciiTheme="majorBidi" w:hAnsiTheme="majorBidi" w:cstheme="majorBidi" w:hint="cs"/>
          <w:color w:val="FF0000"/>
          <w:sz w:val="24"/>
          <w:szCs w:val="24"/>
          <w:u w:val="single"/>
          <w:rtl/>
        </w:rPr>
        <w:t>عادة تكون التنبؤات خطأ:</w:t>
      </w:r>
      <w:r w:rsidRPr="008F6D4C">
        <w:rPr>
          <w:rFonts w:asciiTheme="majorBidi" w:hAnsiTheme="majorBidi" w:cstheme="majorBidi" w:hint="cs"/>
          <w:color w:val="FF0000"/>
          <w:sz w:val="24"/>
          <w:szCs w:val="24"/>
          <w:rtl/>
        </w:rPr>
        <w:t xml:space="preserve"> </w:t>
      </w:r>
      <w:r>
        <w:rPr>
          <w:rFonts w:asciiTheme="majorBidi" w:hAnsiTheme="majorBidi" w:cstheme="majorBidi" w:hint="cs"/>
          <w:sz w:val="24"/>
          <w:szCs w:val="24"/>
          <w:rtl/>
        </w:rPr>
        <w:t xml:space="preserve">حيث تحاول التنبؤات أن تنظر في المستقبل المجهول، لذا فهي تتضمن خطأ بدرجة معينة، أي أن الأخطاء حتمية ويجب توقعها </w:t>
      </w:r>
    </w:p>
    <w:p w:rsidR="00486218" w:rsidRDefault="00486218" w:rsidP="00773CFC">
      <w:pPr>
        <w:pStyle w:val="ListParagraph"/>
        <w:numPr>
          <w:ilvl w:val="0"/>
          <w:numId w:val="42"/>
        </w:numPr>
        <w:spacing w:after="160" w:line="259" w:lineRule="auto"/>
        <w:rPr>
          <w:rFonts w:asciiTheme="majorBidi" w:hAnsiTheme="majorBidi" w:cstheme="majorBidi"/>
          <w:sz w:val="24"/>
          <w:szCs w:val="24"/>
        </w:rPr>
      </w:pPr>
      <w:r w:rsidRPr="008F6D4C">
        <w:rPr>
          <w:rFonts w:asciiTheme="majorBidi" w:hAnsiTheme="majorBidi" w:cstheme="majorBidi" w:hint="cs"/>
          <w:color w:val="FF0000"/>
          <w:sz w:val="24"/>
          <w:szCs w:val="24"/>
          <w:u w:val="single"/>
          <w:rtl/>
        </w:rPr>
        <w:t>يجب أن تشمل التنبؤات تقديرا للخطأ:</w:t>
      </w:r>
      <w:r w:rsidRPr="008F6D4C">
        <w:rPr>
          <w:rFonts w:asciiTheme="majorBidi" w:hAnsiTheme="majorBidi" w:cstheme="majorBidi" w:hint="cs"/>
          <w:color w:val="FF0000"/>
          <w:sz w:val="24"/>
          <w:szCs w:val="24"/>
          <w:rtl/>
        </w:rPr>
        <w:t xml:space="preserve"> </w:t>
      </w:r>
      <w:r>
        <w:rPr>
          <w:rFonts w:asciiTheme="majorBidi" w:hAnsiTheme="majorBidi" w:cstheme="majorBidi" w:hint="cs"/>
          <w:sz w:val="24"/>
          <w:szCs w:val="24"/>
          <w:rtl/>
        </w:rPr>
        <w:t xml:space="preserve">وعادة يعبر عنه بنسبة مئوية (موجبة، أو سالبة) من التنبؤ أو مدى بين قيمتين عليا ودنيا. </w:t>
      </w:r>
    </w:p>
    <w:p w:rsidR="00486218" w:rsidRDefault="00486218" w:rsidP="00773CFC">
      <w:pPr>
        <w:pStyle w:val="ListParagraph"/>
        <w:numPr>
          <w:ilvl w:val="0"/>
          <w:numId w:val="42"/>
        </w:numPr>
        <w:spacing w:after="160" w:line="259" w:lineRule="auto"/>
        <w:rPr>
          <w:rFonts w:asciiTheme="majorBidi" w:hAnsiTheme="majorBidi" w:cstheme="majorBidi"/>
          <w:sz w:val="24"/>
          <w:szCs w:val="24"/>
        </w:rPr>
      </w:pPr>
      <w:r w:rsidRPr="008F6D4C">
        <w:rPr>
          <w:rFonts w:asciiTheme="majorBidi" w:hAnsiTheme="majorBidi" w:cstheme="majorBidi" w:hint="cs"/>
          <w:color w:val="FF0000"/>
          <w:sz w:val="24"/>
          <w:szCs w:val="24"/>
          <w:u w:val="single"/>
          <w:rtl/>
        </w:rPr>
        <w:t>تكون التنبؤات أكثر دقة لعائلات أو المجموعات المنتجات:</w:t>
      </w:r>
      <w:r w:rsidRPr="008F6D4C">
        <w:rPr>
          <w:rFonts w:asciiTheme="majorBidi" w:hAnsiTheme="majorBidi" w:cstheme="majorBidi" w:hint="cs"/>
          <w:color w:val="FF0000"/>
          <w:sz w:val="24"/>
          <w:szCs w:val="24"/>
          <w:rtl/>
        </w:rPr>
        <w:t xml:space="preserve"> </w:t>
      </w:r>
      <w:r>
        <w:rPr>
          <w:rFonts w:asciiTheme="majorBidi" w:hAnsiTheme="majorBidi" w:cstheme="majorBidi" w:hint="cs"/>
          <w:sz w:val="24"/>
          <w:szCs w:val="24"/>
          <w:rtl/>
        </w:rPr>
        <w:t xml:space="preserve">ويعني هذا أن التنبؤات تكون أكثر دقة لمجموعات العناصر الكبيرة عن العناصر الفردية في المجموعة. </w:t>
      </w:r>
    </w:p>
    <w:p w:rsidR="00486218" w:rsidRPr="00A1118B" w:rsidRDefault="00486218" w:rsidP="00773CFC">
      <w:pPr>
        <w:pStyle w:val="ListParagraph"/>
        <w:numPr>
          <w:ilvl w:val="0"/>
          <w:numId w:val="42"/>
        </w:numPr>
        <w:spacing w:after="160" w:line="259" w:lineRule="auto"/>
        <w:rPr>
          <w:rFonts w:asciiTheme="majorBidi" w:hAnsiTheme="majorBidi" w:cstheme="majorBidi"/>
          <w:sz w:val="24"/>
          <w:szCs w:val="24"/>
          <w:rtl/>
        </w:rPr>
      </w:pPr>
      <w:r w:rsidRPr="008F6D4C">
        <w:rPr>
          <w:rFonts w:asciiTheme="majorBidi" w:hAnsiTheme="majorBidi" w:cstheme="majorBidi" w:hint="cs"/>
          <w:color w:val="FF0000"/>
          <w:sz w:val="24"/>
          <w:szCs w:val="24"/>
          <w:u w:val="single"/>
          <w:rtl/>
        </w:rPr>
        <w:lastRenderedPageBreak/>
        <w:t>تكون التنبؤات أكثر دقة للفترات الزمنية الأصغر</w:t>
      </w:r>
      <w:r>
        <w:rPr>
          <w:rFonts w:asciiTheme="majorBidi" w:hAnsiTheme="majorBidi" w:cstheme="majorBidi" w:hint="cs"/>
          <w:sz w:val="24"/>
          <w:szCs w:val="24"/>
          <w:rtl/>
        </w:rPr>
        <w:t xml:space="preserve">: أي أنه من الأسهل للشركة أن تتنبأ بالطلب في المستقبل القريب عنة في المستقبل البعيد. </w:t>
      </w:r>
    </w:p>
    <w:p w:rsidR="00486218" w:rsidRPr="003418EC" w:rsidRDefault="00486218" w:rsidP="00486218">
      <w:pPr>
        <w:rPr>
          <w:rFonts w:asciiTheme="majorBidi" w:hAnsiTheme="majorBidi" w:cstheme="majorBidi"/>
          <w:color w:val="FF0000"/>
          <w:sz w:val="24"/>
          <w:szCs w:val="24"/>
          <w:rtl/>
        </w:rPr>
      </w:pPr>
      <w:r w:rsidRPr="003418EC">
        <w:rPr>
          <w:rFonts w:asciiTheme="majorBidi" w:hAnsiTheme="majorBidi" w:cstheme="majorBidi" w:hint="cs"/>
          <w:color w:val="FF0000"/>
          <w:sz w:val="24"/>
          <w:szCs w:val="24"/>
          <w:rtl/>
        </w:rPr>
        <w:t xml:space="preserve">سادسا/جمع البيانات وأعدادها </w:t>
      </w:r>
    </w:p>
    <w:p w:rsidR="00486218" w:rsidRPr="006F439B" w:rsidRDefault="00486218" w:rsidP="00486218">
      <w:pPr>
        <w:rPr>
          <w:rFonts w:asciiTheme="majorBidi" w:hAnsiTheme="majorBidi" w:cstheme="majorBidi"/>
          <w:color w:val="FF0000"/>
          <w:sz w:val="24"/>
          <w:szCs w:val="24"/>
          <w:rtl/>
        </w:rPr>
      </w:pPr>
      <w:r w:rsidRPr="006F439B">
        <w:rPr>
          <w:rFonts w:asciiTheme="majorBidi" w:hAnsiTheme="majorBidi" w:cstheme="majorBidi" w:hint="cs"/>
          <w:color w:val="FF0000"/>
          <w:sz w:val="24"/>
          <w:szCs w:val="24"/>
          <w:u w:val="single"/>
          <w:rtl/>
        </w:rPr>
        <w:t>قواعد جمع البيانات</w:t>
      </w:r>
      <w:r w:rsidRPr="006F439B">
        <w:rPr>
          <w:rFonts w:asciiTheme="majorBidi" w:hAnsiTheme="majorBidi" w:cstheme="majorBidi" w:hint="cs"/>
          <w:color w:val="FF0000"/>
          <w:sz w:val="24"/>
          <w:szCs w:val="24"/>
          <w:rtl/>
        </w:rPr>
        <w:t xml:space="preserve"> </w:t>
      </w:r>
    </w:p>
    <w:p w:rsidR="00486218" w:rsidRPr="00694D04" w:rsidRDefault="00486218" w:rsidP="00773CFC">
      <w:pPr>
        <w:pStyle w:val="ListParagraph"/>
        <w:numPr>
          <w:ilvl w:val="0"/>
          <w:numId w:val="43"/>
        </w:numPr>
        <w:spacing w:after="160" w:line="259" w:lineRule="auto"/>
        <w:rPr>
          <w:rFonts w:asciiTheme="majorBidi" w:hAnsiTheme="majorBidi" w:cstheme="majorBidi"/>
          <w:color w:val="FF0000"/>
          <w:sz w:val="24"/>
          <w:szCs w:val="24"/>
          <w:u w:val="single"/>
        </w:rPr>
      </w:pPr>
      <w:r w:rsidRPr="00694D04">
        <w:rPr>
          <w:rFonts w:asciiTheme="majorBidi" w:hAnsiTheme="majorBidi" w:cstheme="majorBidi" w:hint="cs"/>
          <w:color w:val="FF0000"/>
          <w:sz w:val="24"/>
          <w:szCs w:val="24"/>
          <w:rtl/>
        </w:rPr>
        <w:t>سجل البيانات بنفس المصطلحات اللازمة للتنبؤ</w:t>
      </w:r>
      <w:r>
        <w:rPr>
          <w:rFonts w:asciiTheme="majorBidi" w:hAnsiTheme="majorBidi" w:cstheme="majorBidi" w:hint="cs"/>
          <w:sz w:val="24"/>
          <w:szCs w:val="24"/>
          <w:rtl/>
        </w:rPr>
        <w:t xml:space="preserve">، وهي مشكلة لتحديد الغرض من التنبؤ، وما الذي يتم التنبؤ به، </w:t>
      </w:r>
      <w:r w:rsidRPr="00694D04">
        <w:rPr>
          <w:rFonts w:asciiTheme="majorBidi" w:hAnsiTheme="majorBidi" w:cstheme="majorBidi" w:hint="cs"/>
          <w:color w:val="FF0000"/>
          <w:sz w:val="24"/>
          <w:szCs w:val="24"/>
          <w:u w:val="single"/>
          <w:rtl/>
        </w:rPr>
        <w:t xml:space="preserve">وتوجد ثلاثة أبعاد لذلك: </w:t>
      </w:r>
    </w:p>
    <w:p w:rsidR="00486218" w:rsidRDefault="00486218" w:rsidP="00773CFC">
      <w:pPr>
        <w:pStyle w:val="ListParagraph"/>
        <w:numPr>
          <w:ilvl w:val="0"/>
          <w:numId w:val="44"/>
        </w:numPr>
        <w:spacing w:after="160" w:line="259" w:lineRule="auto"/>
        <w:rPr>
          <w:rFonts w:asciiTheme="majorBidi" w:hAnsiTheme="majorBidi" w:cstheme="majorBidi"/>
          <w:sz w:val="24"/>
          <w:szCs w:val="24"/>
        </w:rPr>
      </w:pPr>
      <w:r>
        <w:rPr>
          <w:rFonts w:asciiTheme="majorBidi" w:hAnsiTheme="majorBidi" w:cstheme="majorBidi" w:hint="cs"/>
          <w:sz w:val="24"/>
          <w:szCs w:val="24"/>
          <w:rtl/>
        </w:rPr>
        <w:t xml:space="preserve">إذا كان الغرض هو التنبؤ بالطلب على الإنتاج، فيجب أن تكون البيانات المطلوبة هي البيانات المعتمدة على الطلب، وليس البيانات المعتمدة على الشحنات. </w:t>
      </w:r>
    </w:p>
    <w:p w:rsidR="00486218" w:rsidRDefault="00486218" w:rsidP="00773CFC">
      <w:pPr>
        <w:pStyle w:val="ListParagraph"/>
        <w:numPr>
          <w:ilvl w:val="0"/>
          <w:numId w:val="44"/>
        </w:numPr>
        <w:spacing w:after="160" w:line="259" w:lineRule="auto"/>
        <w:rPr>
          <w:rFonts w:asciiTheme="majorBidi" w:hAnsiTheme="majorBidi" w:cstheme="majorBidi"/>
          <w:sz w:val="24"/>
          <w:szCs w:val="24"/>
        </w:rPr>
      </w:pPr>
      <w:r>
        <w:rPr>
          <w:rFonts w:asciiTheme="majorBidi" w:hAnsiTheme="majorBidi" w:cstheme="majorBidi" w:hint="cs"/>
          <w:sz w:val="24"/>
          <w:szCs w:val="24"/>
          <w:rtl/>
        </w:rPr>
        <w:t xml:space="preserve">يجب أن تكون فترة التنبؤ بالأسابيع أو الأشهر أو بالربع سنة، مثل فترة الجداول، حيث يجب أن يكون التنبؤ لنفس الفترة الزمنية الموجودة بالجدول. </w:t>
      </w:r>
    </w:p>
    <w:p w:rsidR="00486218" w:rsidRDefault="00486218" w:rsidP="00773CFC">
      <w:pPr>
        <w:pStyle w:val="ListParagraph"/>
        <w:numPr>
          <w:ilvl w:val="0"/>
          <w:numId w:val="43"/>
        </w:numPr>
        <w:spacing w:after="160" w:line="259" w:lineRule="auto"/>
        <w:rPr>
          <w:rFonts w:asciiTheme="majorBidi" w:hAnsiTheme="majorBidi" w:cstheme="majorBidi"/>
          <w:sz w:val="24"/>
          <w:szCs w:val="24"/>
        </w:rPr>
      </w:pPr>
      <w:r w:rsidRPr="00336C65">
        <w:rPr>
          <w:rFonts w:asciiTheme="majorBidi" w:hAnsiTheme="majorBidi" w:cstheme="majorBidi" w:hint="cs"/>
          <w:color w:val="FF0000"/>
          <w:sz w:val="24"/>
          <w:szCs w:val="24"/>
          <w:rtl/>
        </w:rPr>
        <w:t>سجل الظروف المرتبطة بالبيانات</w:t>
      </w:r>
      <w:r>
        <w:rPr>
          <w:rFonts w:asciiTheme="majorBidi" w:hAnsiTheme="majorBidi" w:cstheme="majorBidi" w:hint="cs"/>
          <w:sz w:val="24"/>
          <w:szCs w:val="24"/>
          <w:rtl/>
        </w:rPr>
        <w:t xml:space="preserve">، حيث يتأثر الطلب بأحداث خاصة، ويجب تسجيل هذه الأحداث مع بيانات الطلب. </w:t>
      </w:r>
    </w:p>
    <w:p w:rsidR="00486218" w:rsidRDefault="00486218" w:rsidP="00773CFC">
      <w:pPr>
        <w:pStyle w:val="ListParagraph"/>
        <w:numPr>
          <w:ilvl w:val="0"/>
          <w:numId w:val="43"/>
        </w:numPr>
        <w:spacing w:after="160" w:line="259" w:lineRule="auto"/>
        <w:rPr>
          <w:rFonts w:asciiTheme="majorBidi" w:hAnsiTheme="majorBidi" w:cstheme="majorBidi"/>
          <w:sz w:val="24"/>
          <w:szCs w:val="24"/>
        </w:rPr>
      </w:pPr>
      <w:r w:rsidRPr="003418EC">
        <w:rPr>
          <w:rFonts w:asciiTheme="majorBidi" w:hAnsiTheme="majorBidi" w:cstheme="majorBidi" w:hint="cs"/>
          <w:color w:val="FF0000"/>
          <w:sz w:val="24"/>
          <w:szCs w:val="24"/>
          <w:rtl/>
        </w:rPr>
        <w:t xml:space="preserve">سجل الطلب المستقل لمجموعات العملاء المختلفة، </w:t>
      </w:r>
      <w:r>
        <w:rPr>
          <w:rFonts w:asciiTheme="majorBidi" w:hAnsiTheme="majorBidi" w:cstheme="majorBidi" w:hint="cs"/>
          <w:sz w:val="24"/>
          <w:szCs w:val="24"/>
          <w:rtl/>
        </w:rPr>
        <w:t xml:space="preserve">حيث توزع الكثير من الشركات سلعها عبر قنوات توزيع مختلفة، ولكل منها خواص الطلب الخاصة بها. </w:t>
      </w:r>
    </w:p>
    <w:p w:rsidR="00486218" w:rsidRPr="00336C65" w:rsidRDefault="00486218" w:rsidP="00486218">
      <w:pPr>
        <w:rPr>
          <w:rFonts w:asciiTheme="majorBidi" w:hAnsiTheme="majorBidi" w:cstheme="majorBidi"/>
          <w:color w:val="FF0000"/>
          <w:sz w:val="24"/>
          <w:szCs w:val="24"/>
          <w:rtl/>
        </w:rPr>
      </w:pPr>
      <w:r w:rsidRPr="00336C65">
        <w:rPr>
          <w:rFonts w:asciiTheme="majorBidi" w:hAnsiTheme="majorBidi" w:cstheme="majorBidi" w:hint="cs"/>
          <w:color w:val="FF0000"/>
          <w:sz w:val="24"/>
          <w:szCs w:val="24"/>
          <w:rtl/>
        </w:rPr>
        <w:t xml:space="preserve">سابعا/ أساليب التنبؤ </w:t>
      </w:r>
    </w:p>
    <w:p w:rsidR="00486218" w:rsidRPr="006F439B" w:rsidRDefault="00486218" w:rsidP="00486218">
      <w:pPr>
        <w:rPr>
          <w:rFonts w:asciiTheme="majorBidi" w:hAnsiTheme="majorBidi" w:cstheme="majorBidi"/>
          <w:color w:val="FF0000"/>
          <w:sz w:val="24"/>
          <w:szCs w:val="24"/>
          <w:u w:val="single"/>
          <w:rtl/>
        </w:rPr>
      </w:pPr>
      <w:r w:rsidRPr="006F439B">
        <w:rPr>
          <w:rFonts w:asciiTheme="majorBidi" w:hAnsiTheme="majorBidi" w:cstheme="majorBidi" w:hint="cs"/>
          <w:color w:val="FF0000"/>
          <w:sz w:val="24"/>
          <w:szCs w:val="24"/>
          <w:u w:val="single"/>
          <w:rtl/>
        </w:rPr>
        <w:t xml:space="preserve">التصنيفات الرئيسية لأساليب التنبؤ </w:t>
      </w:r>
    </w:p>
    <w:p w:rsidR="00486218" w:rsidRPr="006F439B" w:rsidRDefault="00486218" w:rsidP="00773CFC">
      <w:pPr>
        <w:pStyle w:val="ListParagraph"/>
        <w:numPr>
          <w:ilvl w:val="0"/>
          <w:numId w:val="45"/>
        </w:numPr>
        <w:spacing w:after="160" w:line="259" w:lineRule="auto"/>
        <w:rPr>
          <w:rFonts w:asciiTheme="majorBidi" w:hAnsiTheme="majorBidi" w:cstheme="majorBidi"/>
          <w:color w:val="FF0000"/>
          <w:sz w:val="24"/>
          <w:szCs w:val="24"/>
          <w:u w:val="single"/>
        </w:rPr>
      </w:pPr>
      <w:r w:rsidRPr="006F439B">
        <w:rPr>
          <w:rFonts w:asciiTheme="majorBidi" w:hAnsiTheme="majorBidi" w:cstheme="majorBidi" w:hint="cs"/>
          <w:color w:val="FF0000"/>
          <w:sz w:val="24"/>
          <w:szCs w:val="24"/>
          <w:u w:val="single"/>
          <w:rtl/>
        </w:rPr>
        <w:t xml:space="preserve">أساليب كيفية: </w:t>
      </w:r>
    </w:p>
    <w:p w:rsidR="00486218" w:rsidRDefault="00486218" w:rsidP="00773CFC">
      <w:pPr>
        <w:pStyle w:val="ListParagraph"/>
        <w:numPr>
          <w:ilvl w:val="0"/>
          <w:numId w:val="46"/>
        </w:numPr>
        <w:spacing w:after="160" w:line="259" w:lineRule="auto"/>
        <w:rPr>
          <w:rFonts w:asciiTheme="majorBidi" w:hAnsiTheme="majorBidi" w:cstheme="majorBidi"/>
          <w:sz w:val="24"/>
          <w:szCs w:val="24"/>
        </w:rPr>
      </w:pPr>
      <w:r>
        <w:rPr>
          <w:rFonts w:asciiTheme="majorBidi" w:hAnsiTheme="majorBidi" w:cstheme="majorBidi" w:hint="cs"/>
          <w:sz w:val="24"/>
          <w:szCs w:val="24"/>
          <w:rtl/>
        </w:rPr>
        <w:t xml:space="preserve">هي تنبؤات مبنية على الحكم، والبديهية، والآراء الملمة بالمعلومات. </w:t>
      </w:r>
    </w:p>
    <w:p w:rsidR="00486218" w:rsidRDefault="00486218" w:rsidP="00773CFC">
      <w:pPr>
        <w:pStyle w:val="ListParagraph"/>
        <w:numPr>
          <w:ilvl w:val="0"/>
          <w:numId w:val="46"/>
        </w:numPr>
        <w:spacing w:after="160" w:line="259" w:lineRule="auto"/>
        <w:rPr>
          <w:rFonts w:asciiTheme="majorBidi" w:hAnsiTheme="majorBidi" w:cstheme="majorBidi"/>
          <w:sz w:val="24"/>
          <w:szCs w:val="24"/>
        </w:rPr>
      </w:pPr>
      <w:r>
        <w:rPr>
          <w:rFonts w:asciiTheme="majorBidi" w:hAnsiTheme="majorBidi" w:cstheme="majorBidi" w:hint="cs"/>
          <w:sz w:val="24"/>
          <w:szCs w:val="24"/>
          <w:rtl/>
        </w:rPr>
        <w:t xml:space="preserve">تستخدمها الإدارة العليا في التنبؤ باتجاهات الأعمال العامة، والطلب المحتمل لعائلات المنتجات خلال فترة زمنية طويلة. </w:t>
      </w:r>
    </w:p>
    <w:p w:rsidR="00486218" w:rsidRDefault="00486218" w:rsidP="00773CFC">
      <w:pPr>
        <w:pStyle w:val="ListParagraph"/>
        <w:numPr>
          <w:ilvl w:val="0"/>
          <w:numId w:val="46"/>
        </w:numPr>
        <w:spacing w:after="160" w:line="259" w:lineRule="auto"/>
        <w:rPr>
          <w:rFonts w:asciiTheme="majorBidi" w:hAnsiTheme="majorBidi" w:cstheme="majorBidi"/>
          <w:sz w:val="24"/>
          <w:szCs w:val="24"/>
        </w:rPr>
      </w:pPr>
      <w:r>
        <w:rPr>
          <w:rFonts w:asciiTheme="majorBidi" w:hAnsiTheme="majorBidi" w:cstheme="majorBidi" w:hint="cs"/>
          <w:sz w:val="24"/>
          <w:szCs w:val="24"/>
          <w:rtl/>
        </w:rPr>
        <w:t xml:space="preserve">توجد عدة طرق للتنبؤ الكيفي مثل: طريقة دلفى، وطريقة رأي لجنة الخبراء. </w:t>
      </w:r>
    </w:p>
    <w:p w:rsidR="00486218" w:rsidRPr="006F439B" w:rsidRDefault="00486218" w:rsidP="00773CFC">
      <w:pPr>
        <w:pStyle w:val="ListParagraph"/>
        <w:numPr>
          <w:ilvl w:val="0"/>
          <w:numId w:val="45"/>
        </w:numPr>
        <w:spacing w:after="160" w:line="259" w:lineRule="auto"/>
        <w:rPr>
          <w:rFonts w:asciiTheme="majorBidi" w:hAnsiTheme="majorBidi" w:cstheme="majorBidi"/>
          <w:color w:val="FF0000"/>
          <w:sz w:val="24"/>
          <w:szCs w:val="24"/>
          <w:u w:val="single"/>
        </w:rPr>
      </w:pPr>
      <w:r w:rsidRPr="006F439B">
        <w:rPr>
          <w:rFonts w:asciiTheme="majorBidi" w:hAnsiTheme="majorBidi" w:cstheme="majorBidi" w:hint="cs"/>
          <w:color w:val="FF0000"/>
          <w:sz w:val="24"/>
          <w:szCs w:val="24"/>
          <w:u w:val="single"/>
          <w:rtl/>
        </w:rPr>
        <w:t xml:space="preserve">أساليب داخلية: </w:t>
      </w:r>
    </w:p>
    <w:p w:rsidR="00486218" w:rsidRDefault="00486218" w:rsidP="00773CFC">
      <w:pPr>
        <w:pStyle w:val="ListParagraph"/>
        <w:numPr>
          <w:ilvl w:val="0"/>
          <w:numId w:val="47"/>
        </w:numPr>
        <w:spacing w:after="160" w:line="259" w:lineRule="auto"/>
        <w:rPr>
          <w:rFonts w:asciiTheme="majorBidi" w:hAnsiTheme="majorBidi" w:cstheme="majorBidi"/>
          <w:sz w:val="24"/>
          <w:szCs w:val="24"/>
        </w:rPr>
      </w:pPr>
      <w:r>
        <w:rPr>
          <w:rFonts w:asciiTheme="majorBidi" w:hAnsiTheme="majorBidi" w:cstheme="majorBidi" w:hint="cs"/>
          <w:sz w:val="24"/>
          <w:szCs w:val="24"/>
          <w:rtl/>
        </w:rPr>
        <w:t xml:space="preserve">تستخدم هذه الأساليب بيانات تاريخية في التنبؤ، وهي متوفرة بالشركة. </w:t>
      </w:r>
    </w:p>
    <w:p w:rsidR="00486218" w:rsidRDefault="00486218" w:rsidP="00773CFC">
      <w:pPr>
        <w:pStyle w:val="ListParagraph"/>
        <w:numPr>
          <w:ilvl w:val="0"/>
          <w:numId w:val="47"/>
        </w:numPr>
        <w:spacing w:after="160" w:line="259" w:lineRule="auto"/>
        <w:rPr>
          <w:rFonts w:asciiTheme="majorBidi" w:hAnsiTheme="majorBidi" w:cstheme="majorBidi"/>
          <w:sz w:val="24"/>
          <w:szCs w:val="24"/>
        </w:rPr>
      </w:pPr>
      <w:r>
        <w:rPr>
          <w:rFonts w:asciiTheme="majorBidi" w:hAnsiTheme="majorBidi" w:cstheme="majorBidi" w:hint="cs"/>
          <w:sz w:val="24"/>
          <w:szCs w:val="24"/>
          <w:rtl/>
        </w:rPr>
        <w:t xml:space="preserve">تفترض هذه الأساليب أن ما حدث في الماضي سيحدث في المستقبل. </w:t>
      </w:r>
    </w:p>
    <w:p w:rsidR="00486218" w:rsidRPr="006F439B" w:rsidRDefault="00486218" w:rsidP="00773CFC">
      <w:pPr>
        <w:pStyle w:val="ListParagraph"/>
        <w:numPr>
          <w:ilvl w:val="0"/>
          <w:numId w:val="45"/>
        </w:numPr>
        <w:spacing w:after="160" w:line="259" w:lineRule="auto"/>
        <w:rPr>
          <w:rFonts w:asciiTheme="majorBidi" w:hAnsiTheme="majorBidi" w:cstheme="majorBidi"/>
          <w:color w:val="FF0000"/>
          <w:sz w:val="24"/>
          <w:szCs w:val="24"/>
          <w:u w:val="single"/>
        </w:rPr>
      </w:pPr>
      <w:r w:rsidRPr="006F439B">
        <w:rPr>
          <w:rFonts w:asciiTheme="majorBidi" w:hAnsiTheme="majorBidi" w:cstheme="majorBidi" w:hint="cs"/>
          <w:color w:val="FF0000"/>
          <w:sz w:val="24"/>
          <w:szCs w:val="24"/>
          <w:u w:val="single"/>
          <w:rtl/>
        </w:rPr>
        <w:t xml:space="preserve">الأساليب الخارجية: </w:t>
      </w:r>
    </w:p>
    <w:p w:rsidR="00486218" w:rsidRDefault="00486218" w:rsidP="00773CFC">
      <w:pPr>
        <w:pStyle w:val="ListParagraph"/>
        <w:numPr>
          <w:ilvl w:val="0"/>
          <w:numId w:val="48"/>
        </w:numPr>
        <w:spacing w:after="160" w:line="259" w:lineRule="auto"/>
        <w:rPr>
          <w:rFonts w:asciiTheme="majorBidi" w:hAnsiTheme="majorBidi" w:cstheme="majorBidi"/>
          <w:sz w:val="24"/>
          <w:szCs w:val="24"/>
        </w:rPr>
      </w:pPr>
      <w:r>
        <w:rPr>
          <w:rFonts w:asciiTheme="majorBidi" w:hAnsiTheme="majorBidi" w:cstheme="majorBidi" w:hint="cs"/>
          <w:sz w:val="24"/>
          <w:szCs w:val="24"/>
          <w:rtl/>
        </w:rPr>
        <w:t xml:space="preserve">هي تنبؤات مبنية على محددات خارجية ترتبط بالطلب على منتجات الشركة. </w:t>
      </w:r>
      <w:r w:rsidRPr="003418EC">
        <w:rPr>
          <w:rFonts w:asciiTheme="majorBidi" w:hAnsiTheme="majorBidi" w:cstheme="majorBidi" w:hint="cs"/>
          <w:color w:val="FF0000"/>
          <w:sz w:val="24"/>
          <w:szCs w:val="24"/>
          <w:rtl/>
        </w:rPr>
        <w:t xml:space="preserve">مثال </w:t>
      </w:r>
      <w:r w:rsidRPr="003418EC">
        <w:rPr>
          <w:rFonts w:asciiTheme="majorBidi" w:hAnsiTheme="majorBidi" w:cstheme="majorBidi"/>
          <w:color w:val="FF0000"/>
          <w:sz w:val="24"/>
          <w:szCs w:val="24"/>
          <w:rtl/>
        </w:rPr>
        <w:t>(</w:t>
      </w:r>
      <w:r w:rsidRPr="003418EC">
        <w:rPr>
          <w:rFonts w:asciiTheme="majorBidi" w:hAnsiTheme="majorBidi" w:cstheme="majorBidi" w:hint="cs"/>
          <w:color w:val="FF0000"/>
          <w:sz w:val="24"/>
          <w:szCs w:val="24"/>
          <w:rtl/>
        </w:rPr>
        <w:t xml:space="preserve">معدلات الميلاد، الدخل) </w:t>
      </w:r>
    </w:p>
    <w:p w:rsidR="00486218" w:rsidRDefault="00486218" w:rsidP="00773CFC">
      <w:pPr>
        <w:pStyle w:val="ListParagraph"/>
        <w:numPr>
          <w:ilvl w:val="0"/>
          <w:numId w:val="48"/>
        </w:numPr>
        <w:spacing w:after="160" w:line="259" w:lineRule="auto"/>
        <w:rPr>
          <w:rFonts w:asciiTheme="majorBidi" w:hAnsiTheme="majorBidi" w:cstheme="majorBidi"/>
          <w:sz w:val="24"/>
          <w:szCs w:val="24"/>
        </w:rPr>
      </w:pPr>
      <w:r>
        <w:rPr>
          <w:rFonts w:asciiTheme="majorBidi" w:hAnsiTheme="majorBidi" w:cstheme="majorBidi" w:hint="cs"/>
          <w:sz w:val="24"/>
          <w:szCs w:val="24"/>
          <w:rtl/>
        </w:rPr>
        <w:t xml:space="preserve">تعتمد على نظرية: أن الطلب على مجموعة المنتج يرتبط بنشاط يقع في مجال أخر. </w:t>
      </w:r>
      <w:r w:rsidRPr="006F439B">
        <w:rPr>
          <w:rFonts w:asciiTheme="majorBidi" w:hAnsiTheme="majorBidi" w:cstheme="majorBidi" w:hint="cs"/>
          <w:sz w:val="24"/>
          <w:szCs w:val="24"/>
          <w:u w:val="single"/>
          <w:rtl/>
        </w:rPr>
        <w:t>مثال ذلك</w:t>
      </w:r>
      <w:r>
        <w:rPr>
          <w:rFonts w:asciiTheme="majorBidi" w:hAnsiTheme="majorBidi" w:cstheme="majorBidi" w:hint="cs"/>
          <w:sz w:val="24"/>
          <w:szCs w:val="24"/>
          <w:rtl/>
        </w:rPr>
        <w:t xml:space="preserve"> </w:t>
      </w:r>
      <w:r w:rsidRPr="003418EC">
        <w:rPr>
          <w:rFonts w:asciiTheme="majorBidi" w:hAnsiTheme="majorBidi" w:cstheme="majorBidi" w:hint="cs"/>
          <w:color w:val="FF0000"/>
          <w:sz w:val="24"/>
          <w:szCs w:val="24"/>
          <w:rtl/>
        </w:rPr>
        <w:t>تتناسب مبيعات طوب البناء مع عقود بناء المنازل، كما تتناسب مبيعات إطارات السيارات مع استهلاك الوقود</w:t>
      </w:r>
      <w:r>
        <w:rPr>
          <w:rFonts w:asciiTheme="majorBidi" w:hAnsiTheme="majorBidi" w:cstheme="majorBidi" w:hint="cs"/>
          <w:sz w:val="24"/>
          <w:szCs w:val="24"/>
          <w:rtl/>
        </w:rPr>
        <w:t xml:space="preserve">. حيث يعتبر استهلاك الوقود وبناء المنازل </w:t>
      </w:r>
      <w:r w:rsidRPr="003418EC">
        <w:rPr>
          <w:rFonts w:asciiTheme="majorBidi" w:hAnsiTheme="majorBidi" w:cstheme="majorBidi" w:hint="cs"/>
          <w:color w:val="FF0000"/>
          <w:sz w:val="24"/>
          <w:szCs w:val="24"/>
          <w:rtl/>
        </w:rPr>
        <w:t>محددات اقتصادية</w:t>
      </w:r>
      <w:r>
        <w:rPr>
          <w:rFonts w:asciiTheme="majorBidi" w:hAnsiTheme="majorBidi" w:cstheme="majorBidi" w:hint="cs"/>
          <w:sz w:val="24"/>
          <w:szCs w:val="24"/>
          <w:rtl/>
        </w:rPr>
        <w:t xml:space="preserve">. وهي التي تصف ظروفا اقتصادية تحدث خلال فترة زمنية معينة. </w:t>
      </w:r>
    </w:p>
    <w:p w:rsidR="00486218" w:rsidRDefault="00486218" w:rsidP="00773CFC">
      <w:pPr>
        <w:pStyle w:val="ListParagraph"/>
        <w:numPr>
          <w:ilvl w:val="0"/>
          <w:numId w:val="48"/>
        </w:numPr>
        <w:spacing w:after="160" w:line="259" w:lineRule="auto"/>
        <w:rPr>
          <w:rFonts w:asciiTheme="majorBidi" w:hAnsiTheme="majorBidi" w:cstheme="majorBidi"/>
          <w:sz w:val="24"/>
          <w:szCs w:val="24"/>
        </w:rPr>
      </w:pPr>
      <w:r>
        <w:rPr>
          <w:rFonts w:asciiTheme="majorBidi" w:hAnsiTheme="majorBidi" w:cstheme="majorBidi" w:hint="cs"/>
          <w:sz w:val="24"/>
          <w:szCs w:val="24"/>
          <w:rtl/>
        </w:rPr>
        <w:t xml:space="preserve">التنبؤ الخارجي أكثر فائدة في التنبؤ بإجمالي الطلب على منتجات الشركة، أو الطلب على عائلات المنتجات. لذا فهي تستخدم في تخطيط الإنتاج والأعمال. </w:t>
      </w:r>
    </w:p>
    <w:p w:rsidR="00486218" w:rsidRDefault="00486218" w:rsidP="00773CFC">
      <w:pPr>
        <w:pStyle w:val="ListParagraph"/>
        <w:numPr>
          <w:ilvl w:val="0"/>
          <w:numId w:val="48"/>
        </w:numPr>
        <w:spacing w:after="160" w:line="259" w:lineRule="auto"/>
        <w:rPr>
          <w:rFonts w:asciiTheme="majorBidi" w:hAnsiTheme="majorBidi" w:cstheme="majorBidi"/>
          <w:sz w:val="24"/>
          <w:szCs w:val="24"/>
        </w:rPr>
      </w:pPr>
      <w:r>
        <w:rPr>
          <w:rFonts w:asciiTheme="majorBidi" w:hAnsiTheme="majorBidi" w:cstheme="majorBidi" w:hint="cs"/>
          <w:sz w:val="24"/>
          <w:szCs w:val="24"/>
          <w:rtl/>
        </w:rPr>
        <w:t xml:space="preserve">مشكلة هذه الطرق تتلخص في إيجاد محدد يرتبط بالطلب، والذي يقود للطلب، أي يحدث قبل أن يحدث الطلب. </w:t>
      </w:r>
    </w:p>
    <w:p w:rsidR="00486218" w:rsidRPr="00206703" w:rsidRDefault="00486218" w:rsidP="00486218">
      <w:pPr>
        <w:rPr>
          <w:rFonts w:asciiTheme="majorBidi" w:hAnsiTheme="majorBidi" w:cstheme="majorBidi"/>
          <w:color w:val="FF0000"/>
          <w:sz w:val="24"/>
          <w:szCs w:val="24"/>
          <w:rtl/>
        </w:rPr>
      </w:pPr>
      <w:r w:rsidRPr="00206703">
        <w:rPr>
          <w:rFonts w:asciiTheme="majorBidi" w:hAnsiTheme="majorBidi" w:cstheme="majorBidi" w:hint="cs"/>
          <w:color w:val="FF0000"/>
          <w:sz w:val="24"/>
          <w:szCs w:val="24"/>
          <w:rtl/>
        </w:rPr>
        <w:t>ثامنا/ بعض الأساليب الداخلية المهمة</w:t>
      </w:r>
    </w:p>
    <w:p w:rsidR="00486218" w:rsidRPr="00206703" w:rsidRDefault="00486218" w:rsidP="00773CFC">
      <w:pPr>
        <w:pStyle w:val="ListParagraph"/>
        <w:numPr>
          <w:ilvl w:val="0"/>
          <w:numId w:val="49"/>
        </w:numPr>
        <w:spacing w:after="160" w:line="259" w:lineRule="auto"/>
        <w:rPr>
          <w:rFonts w:asciiTheme="majorBidi" w:hAnsiTheme="majorBidi" w:cstheme="majorBidi"/>
          <w:color w:val="FF0000"/>
          <w:sz w:val="24"/>
          <w:szCs w:val="24"/>
        </w:rPr>
      </w:pPr>
      <w:r w:rsidRPr="006F439B">
        <w:rPr>
          <w:rFonts w:asciiTheme="majorBidi" w:hAnsiTheme="majorBidi" w:cstheme="majorBidi" w:hint="cs"/>
          <w:color w:val="FF0000"/>
          <w:sz w:val="24"/>
          <w:szCs w:val="24"/>
          <w:u w:val="single"/>
          <w:rtl/>
        </w:rPr>
        <w:t>المتوسطات المتحركة</w:t>
      </w:r>
      <w:r w:rsidRPr="00206703">
        <w:rPr>
          <w:rFonts w:asciiTheme="majorBidi" w:hAnsiTheme="majorBidi" w:cstheme="majorBidi" w:hint="cs"/>
          <w:color w:val="FF0000"/>
          <w:sz w:val="24"/>
          <w:szCs w:val="24"/>
          <w:rtl/>
        </w:rPr>
        <w:t xml:space="preserve"> </w:t>
      </w:r>
      <w:r w:rsidRPr="00206703">
        <w:rPr>
          <w:rFonts w:asciiTheme="majorBidi" w:hAnsiTheme="majorBidi" w:cstheme="majorBidi"/>
          <w:color w:val="FF0000"/>
          <w:sz w:val="24"/>
          <w:szCs w:val="24"/>
        </w:rPr>
        <w:t xml:space="preserve">moving Averages </w:t>
      </w:r>
    </w:p>
    <w:p w:rsidR="00486218" w:rsidRDefault="00486218" w:rsidP="00773CFC">
      <w:pPr>
        <w:pStyle w:val="ListParagraph"/>
        <w:numPr>
          <w:ilvl w:val="0"/>
          <w:numId w:val="50"/>
        </w:numPr>
        <w:spacing w:after="160" w:line="259" w:lineRule="auto"/>
        <w:rPr>
          <w:rFonts w:asciiTheme="majorBidi" w:hAnsiTheme="majorBidi" w:cstheme="majorBidi"/>
          <w:sz w:val="24"/>
          <w:szCs w:val="24"/>
        </w:rPr>
      </w:pPr>
      <w:r>
        <w:rPr>
          <w:rFonts w:asciiTheme="majorBidi" w:hAnsiTheme="majorBidi" w:cstheme="majorBidi" w:hint="cs"/>
          <w:sz w:val="24"/>
          <w:szCs w:val="24"/>
          <w:rtl/>
        </w:rPr>
        <w:t>إحدى الطرق البسيطة للتنبؤ هي أخذ متوسط الطلب</w:t>
      </w:r>
      <w:r w:rsidRPr="006F439B">
        <w:rPr>
          <w:rFonts w:asciiTheme="majorBidi" w:hAnsiTheme="majorBidi" w:cstheme="majorBidi" w:hint="cs"/>
          <w:sz w:val="24"/>
          <w:szCs w:val="24"/>
          <w:u w:val="single"/>
          <w:rtl/>
        </w:rPr>
        <w:t xml:space="preserve"> </w:t>
      </w:r>
      <w:r w:rsidRPr="006F439B">
        <w:rPr>
          <w:rFonts w:asciiTheme="majorBidi" w:hAnsiTheme="majorBidi" w:cstheme="majorBidi" w:hint="cs"/>
          <w:color w:val="FF0000"/>
          <w:sz w:val="24"/>
          <w:szCs w:val="24"/>
          <w:u w:val="single"/>
          <w:rtl/>
        </w:rPr>
        <w:t>لآخر</w:t>
      </w:r>
      <w:r>
        <w:rPr>
          <w:rFonts w:asciiTheme="majorBidi" w:hAnsiTheme="majorBidi" w:cstheme="majorBidi" w:hint="cs"/>
          <w:sz w:val="24"/>
          <w:szCs w:val="24"/>
          <w:rtl/>
        </w:rPr>
        <w:t xml:space="preserve"> ثلاث أو ست فترات. واستخدام هذا الرقم كتنبؤ للفترة القادمة. </w:t>
      </w:r>
    </w:p>
    <w:p w:rsidR="00486218" w:rsidRDefault="00486218" w:rsidP="00773CFC">
      <w:pPr>
        <w:pStyle w:val="ListParagraph"/>
        <w:numPr>
          <w:ilvl w:val="0"/>
          <w:numId w:val="50"/>
        </w:numPr>
        <w:spacing w:after="160" w:line="259" w:lineRule="auto"/>
        <w:rPr>
          <w:rFonts w:asciiTheme="majorBidi" w:hAnsiTheme="majorBidi" w:cstheme="majorBidi"/>
          <w:sz w:val="24"/>
          <w:szCs w:val="24"/>
        </w:rPr>
      </w:pPr>
      <w:r>
        <w:rPr>
          <w:rFonts w:asciiTheme="majorBidi" w:hAnsiTheme="majorBidi" w:cstheme="majorBidi" w:hint="cs"/>
          <w:sz w:val="24"/>
          <w:szCs w:val="24"/>
          <w:rtl/>
        </w:rPr>
        <w:t xml:space="preserve">تستخدم المتوسطات المتحركة بصورة أفضل في التنبؤ بالمنتجات التي لها طلب مستقر نسبيا، ولها اتجاه قليل، أو موسمية قليلة. </w:t>
      </w:r>
    </w:p>
    <w:p w:rsidR="00486218" w:rsidRDefault="00486218" w:rsidP="00773CFC">
      <w:pPr>
        <w:pStyle w:val="ListParagraph"/>
        <w:numPr>
          <w:ilvl w:val="0"/>
          <w:numId w:val="50"/>
        </w:numPr>
        <w:spacing w:after="160" w:line="259" w:lineRule="auto"/>
        <w:rPr>
          <w:rFonts w:asciiTheme="majorBidi" w:hAnsiTheme="majorBidi" w:cstheme="majorBidi"/>
          <w:sz w:val="24"/>
          <w:szCs w:val="24"/>
        </w:rPr>
      </w:pPr>
      <w:r>
        <w:rPr>
          <w:rFonts w:asciiTheme="majorBidi" w:hAnsiTheme="majorBidi" w:cstheme="majorBidi" w:hint="cs"/>
          <w:sz w:val="24"/>
          <w:szCs w:val="24"/>
          <w:rtl/>
        </w:rPr>
        <w:lastRenderedPageBreak/>
        <w:t xml:space="preserve">تفيد في ترشيح الذبذبات العشوائية. </w:t>
      </w:r>
    </w:p>
    <w:p w:rsidR="00486218" w:rsidRPr="00206703" w:rsidRDefault="00486218" w:rsidP="00773CFC">
      <w:pPr>
        <w:pStyle w:val="ListParagraph"/>
        <w:numPr>
          <w:ilvl w:val="0"/>
          <w:numId w:val="50"/>
        </w:numPr>
        <w:spacing w:after="160" w:line="259" w:lineRule="auto"/>
        <w:rPr>
          <w:rFonts w:asciiTheme="majorBidi" w:hAnsiTheme="majorBidi" w:cstheme="majorBidi"/>
          <w:color w:val="FF0000"/>
          <w:sz w:val="24"/>
          <w:szCs w:val="24"/>
        </w:rPr>
      </w:pPr>
      <w:r>
        <w:rPr>
          <w:rFonts w:asciiTheme="majorBidi" w:hAnsiTheme="majorBidi" w:cstheme="majorBidi" w:hint="cs"/>
          <w:sz w:val="24"/>
          <w:szCs w:val="24"/>
          <w:rtl/>
        </w:rPr>
        <w:t xml:space="preserve">أحد عيوب استخدام المتوسطات المتحركة </w:t>
      </w:r>
      <w:r w:rsidRPr="00206703">
        <w:rPr>
          <w:rFonts w:asciiTheme="majorBidi" w:hAnsiTheme="majorBidi" w:cstheme="majorBidi" w:hint="cs"/>
          <w:color w:val="FF0000"/>
          <w:sz w:val="24"/>
          <w:szCs w:val="24"/>
          <w:rtl/>
        </w:rPr>
        <w:t xml:space="preserve">هو (الحاجة الى الاحتفاظ بعدد من الفترات التاريخية للعنصر المراد التنبؤ به). </w:t>
      </w:r>
    </w:p>
    <w:p w:rsidR="00486218" w:rsidRDefault="00486218" w:rsidP="00773CFC">
      <w:pPr>
        <w:pStyle w:val="ListParagraph"/>
        <w:numPr>
          <w:ilvl w:val="0"/>
          <w:numId w:val="50"/>
        </w:numPr>
        <w:spacing w:after="160" w:line="259" w:lineRule="auto"/>
        <w:rPr>
          <w:rFonts w:asciiTheme="majorBidi" w:hAnsiTheme="majorBidi" w:cstheme="majorBidi"/>
          <w:sz w:val="24"/>
          <w:szCs w:val="24"/>
        </w:rPr>
      </w:pPr>
      <w:r>
        <w:rPr>
          <w:rFonts w:asciiTheme="majorBidi" w:hAnsiTheme="majorBidi" w:cstheme="majorBidi" w:hint="cs"/>
          <w:sz w:val="24"/>
          <w:szCs w:val="24"/>
          <w:rtl/>
        </w:rPr>
        <w:t xml:space="preserve">يتطلب كما كبيرا من تخزين الحاسب، أو الموظفين الكتابيين وتكون الحسابات مرهقة. </w:t>
      </w:r>
    </w:p>
    <w:p w:rsidR="00486218" w:rsidRPr="005C4176" w:rsidRDefault="00486218" w:rsidP="00486218">
      <w:pPr>
        <w:rPr>
          <w:rFonts w:asciiTheme="majorBidi" w:hAnsiTheme="majorBidi" w:cstheme="majorBidi"/>
          <w:color w:val="FF0000"/>
          <w:sz w:val="24"/>
          <w:szCs w:val="24"/>
          <w:u w:val="single"/>
          <w:rtl/>
        </w:rPr>
      </w:pPr>
      <w:r w:rsidRPr="005C4176">
        <w:rPr>
          <w:rFonts w:asciiTheme="majorBidi" w:hAnsiTheme="majorBidi" w:cstheme="majorBidi" w:hint="cs"/>
          <w:color w:val="FF0000"/>
          <w:sz w:val="24"/>
          <w:szCs w:val="24"/>
          <w:u w:val="single"/>
          <w:rtl/>
        </w:rPr>
        <w:t xml:space="preserve">مثال لمشكلة(1): </w:t>
      </w:r>
    </w:p>
    <w:p w:rsidR="00486218" w:rsidRDefault="00486218" w:rsidP="00486218">
      <w:pPr>
        <w:rPr>
          <w:rFonts w:asciiTheme="majorBidi" w:hAnsiTheme="majorBidi" w:cstheme="majorBidi"/>
          <w:sz w:val="24"/>
          <w:szCs w:val="24"/>
          <w:rtl/>
        </w:rPr>
      </w:pPr>
      <w:r>
        <w:rPr>
          <w:rFonts w:asciiTheme="majorBidi" w:hAnsiTheme="majorBidi" w:cstheme="majorBidi" w:hint="cs"/>
          <w:sz w:val="24"/>
          <w:szCs w:val="24"/>
          <w:rtl/>
        </w:rPr>
        <w:t xml:space="preserve">كان الطلب خلال الثلاثة أشهر ماضية كالتالي: </w:t>
      </w:r>
      <w:r w:rsidRPr="005C4176">
        <w:rPr>
          <w:rFonts w:asciiTheme="majorBidi" w:hAnsiTheme="majorBidi" w:cstheme="majorBidi"/>
          <w:color w:val="FF0000"/>
          <w:sz w:val="24"/>
          <w:szCs w:val="24"/>
        </w:rPr>
        <w:t>120</w:t>
      </w:r>
      <w:r w:rsidRPr="005C4176">
        <w:rPr>
          <w:rFonts w:asciiTheme="majorBidi" w:hAnsiTheme="majorBidi" w:cstheme="majorBidi" w:hint="cs"/>
          <w:color w:val="FF0000"/>
          <w:sz w:val="24"/>
          <w:szCs w:val="24"/>
          <w:rtl/>
        </w:rPr>
        <w:t>،</w:t>
      </w:r>
      <w:r w:rsidRPr="005C4176">
        <w:rPr>
          <w:rFonts w:asciiTheme="majorBidi" w:hAnsiTheme="majorBidi" w:cstheme="majorBidi"/>
          <w:color w:val="FF0000"/>
          <w:sz w:val="24"/>
          <w:szCs w:val="24"/>
        </w:rPr>
        <w:t>135</w:t>
      </w:r>
      <w:r w:rsidRPr="005C4176">
        <w:rPr>
          <w:rFonts w:asciiTheme="majorBidi" w:hAnsiTheme="majorBidi" w:cstheme="majorBidi" w:hint="cs"/>
          <w:color w:val="FF0000"/>
          <w:sz w:val="24"/>
          <w:szCs w:val="24"/>
          <w:rtl/>
        </w:rPr>
        <w:t>،</w:t>
      </w:r>
      <w:r w:rsidRPr="005C4176">
        <w:rPr>
          <w:rFonts w:asciiTheme="majorBidi" w:hAnsiTheme="majorBidi" w:cstheme="majorBidi"/>
          <w:color w:val="FF0000"/>
          <w:sz w:val="24"/>
          <w:szCs w:val="24"/>
        </w:rPr>
        <w:t xml:space="preserve">114 </w:t>
      </w:r>
      <w:r>
        <w:rPr>
          <w:rFonts w:asciiTheme="majorBidi" w:hAnsiTheme="majorBidi" w:cstheme="majorBidi" w:hint="cs"/>
          <w:sz w:val="24"/>
          <w:szCs w:val="24"/>
          <w:rtl/>
        </w:rPr>
        <w:t xml:space="preserve">وحدة </w:t>
      </w:r>
    </w:p>
    <w:p w:rsidR="00486218" w:rsidRPr="005C4176" w:rsidRDefault="00486218" w:rsidP="00486218">
      <w:pPr>
        <w:rPr>
          <w:rFonts w:asciiTheme="majorBidi" w:hAnsiTheme="majorBidi" w:cstheme="majorBidi"/>
          <w:color w:val="FF0000"/>
          <w:sz w:val="24"/>
          <w:szCs w:val="24"/>
          <w:rtl/>
        </w:rPr>
      </w:pPr>
      <w:r w:rsidRPr="005C4176">
        <w:rPr>
          <w:rFonts w:asciiTheme="majorBidi" w:hAnsiTheme="majorBidi" w:cstheme="majorBidi" w:hint="cs"/>
          <w:color w:val="FF0000"/>
          <w:sz w:val="24"/>
          <w:szCs w:val="24"/>
          <w:rtl/>
        </w:rPr>
        <w:t xml:space="preserve">والمطلوب </w:t>
      </w:r>
    </w:p>
    <w:p w:rsidR="00486218" w:rsidRDefault="00486218" w:rsidP="00773CFC">
      <w:pPr>
        <w:pStyle w:val="ListParagraph"/>
        <w:numPr>
          <w:ilvl w:val="0"/>
          <w:numId w:val="51"/>
        </w:numPr>
        <w:spacing w:after="160" w:line="259" w:lineRule="auto"/>
        <w:rPr>
          <w:rFonts w:asciiTheme="majorBidi" w:hAnsiTheme="majorBidi" w:cstheme="majorBidi"/>
          <w:sz w:val="24"/>
          <w:szCs w:val="24"/>
        </w:rPr>
      </w:pPr>
      <w:r>
        <w:rPr>
          <w:rFonts w:asciiTheme="majorBidi" w:hAnsiTheme="majorBidi" w:cstheme="majorBidi" w:hint="cs"/>
          <w:sz w:val="24"/>
          <w:szCs w:val="24"/>
          <w:rtl/>
        </w:rPr>
        <w:t xml:space="preserve">استخدام المتوسط المتحرك لثلاثة أشهر لحساب التنبؤ للشهر الرابع؟ </w:t>
      </w:r>
    </w:p>
    <w:p w:rsidR="00486218" w:rsidRDefault="00486218" w:rsidP="00773CFC">
      <w:pPr>
        <w:pStyle w:val="ListParagraph"/>
        <w:numPr>
          <w:ilvl w:val="0"/>
          <w:numId w:val="51"/>
        </w:numPr>
        <w:spacing w:after="160" w:line="259" w:lineRule="auto"/>
        <w:rPr>
          <w:rFonts w:asciiTheme="majorBidi" w:hAnsiTheme="majorBidi" w:cstheme="majorBidi"/>
          <w:sz w:val="24"/>
          <w:szCs w:val="24"/>
        </w:rPr>
      </w:pPr>
      <w:r>
        <w:rPr>
          <w:rFonts w:asciiTheme="majorBidi" w:hAnsiTheme="majorBidi" w:cstheme="majorBidi" w:hint="cs"/>
          <w:sz w:val="24"/>
          <w:szCs w:val="24"/>
          <w:rtl/>
        </w:rPr>
        <w:t xml:space="preserve">إذا كان الطلب الفعلي في الشهر الرابع هو </w:t>
      </w:r>
      <w:r w:rsidRPr="005C4176">
        <w:rPr>
          <w:rFonts w:asciiTheme="majorBidi" w:hAnsiTheme="majorBidi" w:cstheme="majorBidi"/>
          <w:color w:val="FF0000"/>
          <w:sz w:val="24"/>
          <w:szCs w:val="24"/>
        </w:rPr>
        <w:t>129</w:t>
      </w:r>
      <w:r>
        <w:rPr>
          <w:rFonts w:asciiTheme="majorBidi" w:hAnsiTheme="majorBidi" w:cstheme="majorBidi"/>
          <w:sz w:val="24"/>
          <w:szCs w:val="24"/>
        </w:rPr>
        <w:t xml:space="preserve"> </w:t>
      </w:r>
      <w:r>
        <w:rPr>
          <w:rFonts w:asciiTheme="majorBidi" w:hAnsiTheme="majorBidi" w:cstheme="majorBidi" w:hint="cs"/>
          <w:sz w:val="24"/>
          <w:szCs w:val="24"/>
          <w:rtl/>
        </w:rPr>
        <w:t xml:space="preserve">وحدة، احسب التنبؤ للشهر الخامس؟ </w:t>
      </w:r>
    </w:p>
    <w:p w:rsidR="00486218" w:rsidRPr="006F439B" w:rsidRDefault="00486218" w:rsidP="00486218">
      <w:pPr>
        <w:rPr>
          <w:rFonts w:asciiTheme="majorBidi" w:hAnsiTheme="majorBidi" w:cstheme="majorBidi"/>
          <w:color w:val="FF0000"/>
          <w:sz w:val="24"/>
          <w:szCs w:val="24"/>
          <w:rtl/>
        </w:rPr>
      </w:pPr>
      <w:r w:rsidRPr="006F439B">
        <w:rPr>
          <w:rFonts w:asciiTheme="majorBidi" w:hAnsiTheme="majorBidi" w:cstheme="majorBidi" w:hint="cs"/>
          <w:color w:val="FF0000"/>
          <w:sz w:val="24"/>
          <w:szCs w:val="24"/>
          <w:rtl/>
        </w:rPr>
        <w:t xml:space="preserve">الإجابة: </w:t>
      </w:r>
    </w:p>
    <w:p w:rsidR="00486218" w:rsidRPr="005C4176" w:rsidRDefault="00486218" w:rsidP="00773CFC">
      <w:pPr>
        <w:pStyle w:val="ListParagraph"/>
        <w:numPr>
          <w:ilvl w:val="0"/>
          <w:numId w:val="52"/>
        </w:numPr>
        <w:spacing w:after="160" w:line="259" w:lineRule="auto"/>
        <w:rPr>
          <w:rFonts w:asciiTheme="majorBidi" w:hAnsiTheme="majorBidi" w:cstheme="majorBidi"/>
          <w:color w:val="FF0000"/>
          <w:sz w:val="24"/>
          <w:szCs w:val="24"/>
        </w:rPr>
      </w:pPr>
      <w:r w:rsidRPr="005C4176">
        <w:rPr>
          <w:rFonts w:asciiTheme="majorBidi" w:hAnsiTheme="majorBidi" w:cstheme="majorBidi" w:hint="cs"/>
          <w:sz w:val="24"/>
          <w:szCs w:val="24"/>
          <w:rtl/>
        </w:rPr>
        <w:t>التنبؤ للشهر الرابع</w:t>
      </w:r>
      <w:r w:rsidRPr="005C4176">
        <w:rPr>
          <w:rFonts w:asciiTheme="majorBidi" w:hAnsiTheme="majorBidi" w:cstheme="majorBidi" w:hint="cs"/>
          <w:color w:val="FF0000"/>
          <w:sz w:val="24"/>
          <w:szCs w:val="24"/>
          <w:rtl/>
        </w:rPr>
        <w:t xml:space="preserve">= </w:t>
      </w:r>
      <m:oMath>
        <m:f>
          <m:fPr>
            <m:ctrlPr>
              <w:rPr>
                <w:rFonts w:ascii="Cambria Math" w:hAnsi="Cambria Math" w:cstheme="majorBidi"/>
                <w:color w:val="FF0000"/>
                <w:sz w:val="24"/>
                <w:szCs w:val="24"/>
              </w:rPr>
            </m:ctrlPr>
          </m:fPr>
          <m:num>
            <m:r>
              <w:rPr>
                <w:rFonts w:ascii="Cambria Math" w:hAnsi="Cambria Math" w:cstheme="majorBidi"/>
                <w:color w:val="FF0000"/>
                <w:sz w:val="24"/>
                <w:szCs w:val="24"/>
              </w:rPr>
              <m:t>120+135+114</m:t>
            </m:r>
          </m:num>
          <m:den>
            <m:r>
              <w:rPr>
                <w:rFonts w:ascii="Cambria Math" w:hAnsi="Cambria Math" w:cstheme="majorBidi"/>
                <w:color w:val="FF0000"/>
                <w:sz w:val="24"/>
                <w:szCs w:val="24"/>
              </w:rPr>
              <m:t>3</m:t>
            </m:r>
          </m:den>
        </m:f>
      </m:oMath>
      <w:r w:rsidRPr="005C4176">
        <w:rPr>
          <w:rFonts w:asciiTheme="majorBidi" w:hAnsiTheme="majorBidi" w:cstheme="majorBidi" w:hint="cs"/>
          <w:color w:val="FF0000"/>
          <w:sz w:val="24"/>
          <w:szCs w:val="24"/>
          <w:rtl/>
        </w:rPr>
        <w:t xml:space="preserve"> </w:t>
      </w:r>
      <m:oMath>
        <m:r>
          <m:rPr>
            <m:sty m:val="p"/>
          </m:rPr>
          <w:rPr>
            <w:rFonts w:ascii="Cambria Math" w:hAnsi="Cambria Math" w:cstheme="majorBidi"/>
            <w:color w:val="FF0000"/>
            <w:sz w:val="24"/>
            <w:szCs w:val="24"/>
          </w:rPr>
          <m:t>=</m:t>
        </m:r>
      </m:oMath>
      <w:r w:rsidRPr="005C4176">
        <w:rPr>
          <w:rFonts w:asciiTheme="majorBidi" w:hAnsiTheme="majorBidi" w:cstheme="majorBidi" w:hint="cs"/>
          <w:color w:val="FF0000"/>
          <w:sz w:val="24"/>
          <w:szCs w:val="24"/>
          <w:rtl/>
        </w:rPr>
        <w:t xml:space="preserve"> </w:t>
      </w:r>
      <m:oMath>
        <m:f>
          <m:fPr>
            <m:ctrlPr>
              <w:rPr>
                <w:rFonts w:ascii="Cambria Math" w:hAnsi="Cambria Math" w:cstheme="majorBidi"/>
                <w:color w:val="FF0000"/>
                <w:sz w:val="24"/>
                <w:szCs w:val="24"/>
              </w:rPr>
            </m:ctrlPr>
          </m:fPr>
          <m:num>
            <m:r>
              <w:rPr>
                <w:rFonts w:ascii="Cambria Math" w:hAnsi="Cambria Math" w:cstheme="majorBidi"/>
                <w:color w:val="FF0000"/>
                <w:sz w:val="24"/>
                <w:szCs w:val="24"/>
              </w:rPr>
              <m:t>369</m:t>
            </m:r>
          </m:num>
          <m:den>
            <m:r>
              <w:rPr>
                <w:rFonts w:ascii="Cambria Math" w:hAnsi="Cambria Math" w:cstheme="majorBidi"/>
                <w:color w:val="FF0000"/>
                <w:sz w:val="24"/>
                <w:szCs w:val="24"/>
              </w:rPr>
              <m:t>3</m:t>
            </m:r>
          </m:den>
        </m:f>
      </m:oMath>
      <w:r w:rsidRPr="005C4176">
        <w:rPr>
          <w:rFonts w:asciiTheme="majorBidi" w:hAnsiTheme="majorBidi" w:cstheme="majorBidi" w:hint="cs"/>
          <w:color w:val="FF0000"/>
          <w:sz w:val="24"/>
          <w:szCs w:val="24"/>
          <w:rtl/>
        </w:rPr>
        <w:t xml:space="preserve"> = </w:t>
      </w:r>
      <w:r w:rsidRPr="005C4176">
        <w:rPr>
          <w:rFonts w:asciiTheme="majorBidi" w:hAnsiTheme="majorBidi" w:cstheme="majorBidi"/>
          <w:color w:val="FF0000"/>
          <w:sz w:val="24"/>
          <w:szCs w:val="24"/>
        </w:rPr>
        <w:t>123</w:t>
      </w:r>
    </w:p>
    <w:p w:rsidR="00486218" w:rsidRPr="00AA7E47" w:rsidRDefault="00486218" w:rsidP="00773CFC">
      <w:pPr>
        <w:pStyle w:val="ListParagraph"/>
        <w:numPr>
          <w:ilvl w:val="0"/>
          <w:numId w:val="52"/>
        </w:numPr>
        <w:spacing w:after="160" w:line="259" w:lineRule="auto"/>
        <w:rPr>
          <w:rFonts w:asciiTheme="majorBidi" w:hAnsiTheme="majorBidi" w:cstheme="majorBidi"/>
          <w:color w:val="FF0000"/>
          <w:sz w:val="24"/>
          <w:szCs w:val="24"/>
          <w:rtl/>
        </w:rPr>
      </w:pPr>
      <w:r w:rsidRPr="005C4176">
        <w:rPr>
          <w:rFonts w:asciiTheme="majorBidi" w:hAnsiTheme="majorBidi" w:cstheme="majorBidi" w:hint="cs"/>
          <w:sz w:val="24"/>
          <w:szCs w:val="24"/>
          <w:rtl/>
        </w:rPr>
        <w:t xml:space="preserve">التنبؤ للشهر الخامس </w:t>
      </w:r>
      <w:r w:rsidRPr="005C4176">
        <w:rPr>
          <w:rFonts w:asciiTheme="majorBidi" w:hAnsiTheme="majorBidi" w:cstheme="majorBidi" w:hint="cs"/>
          <w:color w:val="FF0000"/>
          <w:sz w:val="24"/>
          <w:szCs w:val="24"/>
          <w:rtl/>
        </w:rPr>
        <w:t xml:space="preserve">= </w:t>
      </w:r>
      <m:oMath>
        <m:f>
          <m:fPr>
            <m:ctrlPr>
              <w:rPr>
                <w:rFonts w:ascii="Cambria Math" w:hAnsi="Cambria Math" w:cstheme="majorBidi"/>
                <w:color w:val="FF0000"/>
                <w:sz w:val="24"/>
                <w:szCs w:val="24"/>
              </w:rPr>
            </m:ctrlPr>
          </m:fPr>
          <m:num>
            <m:r>
              <w:rPr>
                <w:rFonts w:ascii="Cambria Math" w:hAnsi="Cambria Math" w:cstheme="majorBidi"/>
                <w:color w:val="FF0000"/>
                <w:sz w:val="24"/>
                <w:szCs w:val="24"/>
              </w:rPr>
              <m:t>135+114+129</m:t>
            </m:r>
          </m:num>
          <m:den>
            <m:r>
              <w:rPr>
                <w:rFonts w:ascii="Cambria Math" w:hAnsi="Cambria Math" w:cstheme="majorBidi"/>
                <w:color w:val="FF0000"/>
                <w:sz w:val="24"/>
                <w:szCs w:val="24"/>
              </w:rPr>
              <m:t>3</m:t>
            </m:r>
          </m:den>
        </m:f>
      </m:oMath>
      <w:r w:rsidRPr="005C4176">
        <w:rPr>
          <w:rFonts w:asciiTheme="majorBidi" w:hAnsiTheme="majorBidi" w:cstheme="majorBidi" w:hint="cs"/>
          <w:color w:val="FF0000"/>
          <w:sz w:val="24"/>
          <w:szCs w:val="24"/>
          <w:rtl/>
        </w:rPr>
        <w:t xml:space="preserve">= </w:t>
      </w:r>
      <m:oMath>
        <m:f>
          <m:fPr>
            <m:ctrlPr>
              <w:rPr>
                <w:rFonts w:ascii="Cambria Math" w:hAnsi="Cambria Math" w:cstheme="majorBidi"/>
                <w:color w:val="FF0000"/>
                <w:sz w:val="24"/>
                <w:szCs w:val="24"/>
              </w:rPr>
            </m:ctrlPr>
          </m:fPr>
          <m:num>
            <m:r>
              <w:rPr>
                <w:rFonts w:ascii="Cambria Math" w:hAnsi="Cambria Math" w:cstheme="majorBidi"/>
                <w:color w:val="FF0000"/>
                <w:sz w:val="24"/>
                <w:szCs w:val="24"/>
              </w:rPr>
              <m:t>378</m:t>
            </m:r>
          </m:num>
          <m:den>
            <m:r>
              <w:rPr>
                <w:rFonts w:ascii="Cambria Math" w:hAnsi="Cambria Math" w:cstheme="majorBidi"/>
                <w:color w:val="FF0000"/>
                <w:sz w:val="24"/>
                <w:szCs w:val="24"/>
              </w:rPr>
              <m:t xml:space="preserve">3 </m:t>
            </m:r>
          </m:den>
        </m:f>
      </m:oMath>
      <w:r w:rsidRPr="005C4176">
        <w:rPr>
          <w:rFonts w:asciiTheme="majorBidi" w:hAnsiTheme="majorBidi" w:cstheme="majorBidi" w:hint="cs"/>
          <w:color w:val="FF0000"/>
          <w:sz w:val="24"/>
          <w:szCs w:val="24"/>
          <w:rtl/>
        </w:rPr>
        <w:t xml:space="preserve"> = </w:t>
      </w:r>
      <w:r>
        <w:rPr>
          <w:rFonts w:asciiTheme="majorBidi" w:hAnsiTheme="majorBidi" w:cstheme="majorBidi"/>
          <w:color w:val="FF0000"/>
          <w:sz w:val="24"/>
          <w:szCs w:val="24"/>
        </w:rPr>
        <w:t>126</w:t>
      </w:r>
    </w:p>
    <w:p w:rsidR="00486218" w:rsidRPr="00D4375D" w:rsidRDefault="00486218" w:rsidP="00486218">
      <w:pPr>
        <w:rPr>
          <w:rFonts w:asciiTheme="majorBidi" w:hAnsiTheme="majorBidi" w:cstheme="majorBidi"/>
          <w:color w:val="FF0000"/>
          <w:sz w:val="24"/>
          <w:szCs w:val="24"/>
          <w:rtl/>
        </w:rPr>
      </w:pPr>
      <w:r>
        <w:rPr>
          <w:rFonts w:asciiTheme="majorBidi" w:hAnsiTheme="majorBidi" w:cstheme="majorBidi"/>
          <w:color w:val="FF0000"/>
          <w:sz w:val="24"/>
          <w:szCs w:val="24"/>
        </w:rPr>
        <w:t xml:space="preserve"> (2)</w:t>
      </w:r>
      <w:r w:rsidRPr="006F439B">
        <w:rPr>
          <w:rFonts w:asciiTheme="majorBidi" w:hAnsiTheme="majorBidi" w:cstheme="majorBidi" w:hint="cs"/>
          <w:color w:val="FF0000"/>
          <w:sz w:val="24"/>
          <w:szCs w:val="24"/>
          <w:u w:val="single"/>
          <w:rtl/>
        </w:rPr>
        <w:t>التهمهيد الأسي.</w:t>
      </w:r>
    </w:p>
    <w:p w:rsidR="00486218" w:rsidRPr="00AA7E47" w:rsidRDefault="00486218" w:rsidP="00486218">
      <w:pPr>
        <w:rPr>
          <w:rFonts w:asciiTheme="majorBidi" w:hAnsiTheme="majorBidi" w:cstheme="majorBidi"/>
          <w:sz w:val="24"/>
          <w:szCs w:val="24"/>
          <w:rtl/>
        </w:rPr>
      </w:pPr>
      <w:r w:rsidRPr="00AA7E47">
        <w:rPr>
          <w:rFonts w:asciiTheme="majorBidi" w:hAnsiTheme="majorBidi" w:cstheme="majorBidi" w:hint="cs"/>
          <w:sz w:val="24"/>
          <w:szCs w:val="24"/>
          <w:rtl/>
        </w:rPr>
        <w:t>إحدى مميزاته هي أنه من الممكن إعطاء البيانات الجديدة أي وزن نريده.ويسمى الوزن الذي يعطى لآخر طلب فعلي (ثابت التمهيد) يومثل بحرف الفا (</w:t>
      </w:r>
      <w:r w:rsidRPr="00AA7E47">
        <w:rPr>
          <w:rFonts w:asciiTheme="majorBidi" w:hAnsiTheme="majorBidi" w:cstheme="majorBidi"/>
          <w:sz w:val="24"/>
          <w:szCs w:val="24"/>
        </w:rPr>
        <w:t>a</w:t>
      </w:r>
      <w:r w:rsidRPr="00AA7E47">
        <w:rPr>
          <w:rFonts w:asciiTheme="majorBidi" w:hAnsiTheme="majorBidi" w:cstheme="majorBidi" w:hint="cs"/>
          <w:sz w:val="24"/>
          <w:szCs w:val="24"/>
          <w:rtl/>
          <w:lang w:val="en-GB"/>
        </w:rPr>
        <w:t xml:space="preserve">), ودائما يعبر عنه بكسر عشري من </w:t>
      </w:r>
      <w:r w:rsidRPr="00AA7E47">
        <w:rPr>
          <w:rFonts w:asciiTheme="majorBidi" w:hAnsiTheme="majorBidi" w:cstheme="majorBidi"/>
          <w:sz w:val="24"/>
          <w:szCs w:val="24"/>
        </w:rPr>
        <w:t>0</w:t>
      </w:r>
      <w:r w:rsidRPr="00AA7E47">
        <w:rPr>
          <w:rFonts w:asciiTheme="majorBidi" w:hAnsiTheme="majorBidi" w:cstheme="majorBidi" w:hint="cs"/>
          <w:sz w:val="24"/>
          <w:szCs w:val="24"/>
          <w:rtl/>
          <w:lang w:val="en-GB"/>
        </w:rPr>
        <w:t xml:space="preserve"> إلى </w:t>
      </w:r>
      <w:r w:rsidRPr="00AA7E47">
        <w:rPr>
          <w:rFonts w:asciiTheme="majorBidi" w:hAnsiTheme="majorBidi" w:cstheme="majorBidi"/>
          <w:sz w:val="24"/>
          <w:szCs w:val="24"/>
        </w:rPr>
        <w:t>1</w:t>
      </w:r>
      <w:r w:rsidRPr="00AA7E47">
        <w:rPr>
          <w:rFonts w:asciiTheme="majorBidi" w:hAnsiTheme="majorBidi" w:cstheme="majorBidi" w:hint="cs"/>
          <w:sz w:val="24"/>
          <w:szCs w:val="24"/>
          <w:rtl/>
        </w:rPr>
        <w:t>.</w:t>
      </w:r>
    </w:p>
    <w:p w:rsidR="00486218" w:rsidRPr="006F439B" w:rsidRDefault="00486218" w:rsidP="00486218">
      <w:pPr>
        <w:rPr>
          <w:rFonts w:asciiTheme="majorBidi" w:hAnsiTheme="majorBidi" w:cstheme="majorBidi"/>
          <w:sz w:val="24"/>
          <w:szCs w:val="24"/>
          <w:u w:val="single"/>
          <w:rtl/>
        </w:rPr>
      </w:pPr>
      <w:r w:rsidRPr="006F439B">
        <w:rPr>
          <w:rFonts w:asciiTheme="majorBidi" w:hAnsiTheme="majorBidi" w:cstheme="majorBidi" w:hint="cs"/>
          <w:sz w:val="24"/>
          <w:szCs w:val="24"/>
          <w:u w:val="single"/>
          <w:rtl/>
        </w:rPr>
        <w:t xml:space="preserve">تأخذ صيغة حساب التنبؤ الجديد الشكل التالي: </w:t>
      </w:r>
    </w:p>
    <w:p w:rsidR="00486218" w:rsidRPr="00D4375D" w:rsidRDefault="00486218" w:rsidP="00486218">
      <w:pPr>
        <w:rPr>
          <w:rFonts w:asciiTheme="majorBidi" w:hAnsiTheme="majorBidi" w:cstheme="majorBidi"/>
          <w:color w:val="FF0000"/>
          <w:sz w:val="24"/>
          <w:szCs w:val="24"/>
        </w:rPr>
      </w:pPr>
      <w:r>
        <w:rPr>
          <w:rFonts w:asciiTheme="majorBidi" w:hAnsiTheme="majorBidi" w:cstheme="majorBidi"/>
          <w:noProof/>
          <w:color w:val="FF0000"/>
          <w:sz w:val="24"/>
          <w:szCs w:val="24"/>
        </w:rPr>
        <mc:AlternateContent>
          <mc:Choice Requires="wps">
            <w:drawing>
              <wp:anchor distT="0" distB="0" distL="114300" distR="114300" simplePos="0" relativeHeight="251681792" behindDoc="0" locked="0" layoutInCell="1" allowOverlap="1" wp14:anchorId="49788782" wp14:editId="2FF356C7">
                <wp:simplePos x="0" y="0"/>
                <wp:positionH relativeFrom="column">
                  <wp:posOffset>898451</wp:posOffset>
                </wp:positionH>
                <wp:positionV relativeFrom="paragraph">
                  <wp:posOffset>8609</wp:posOffset>
                </wp:positionV>
                <wp:extent cx="3753293" cy="510363"/>
                <wp:effectExtent l="0" t="0" r="19050" b="23495"/>
                <wp:wrapNone/>
                <wp:docPr id="31" name="Flowchart: Alternate Process 31"/>
                <wp:cNvGraphicFramePr/>
                <a:graphic xmlns:a="http://schemas.openxmlformats.org/drawingml/2006/main">
                  <a:graphicData uri="http://schemas.microsoft.com/office/word/2010/wordprocessingShape">
                    <wps:wsp>
                      <wps:cNvSpPr/>
                      <wps:spPr>
                        <a:xfrm>
                          <a:off x="0" y="0"/>
                          <a:ext cx="3753293" cy="510363"/>
                        </a:xfrm>
                        <a:prstGeom prst="flowChartAlternateProcess">
                          <a:avLst/>
                        </a:prstGeom>
                      </wps:spPr>
                      <wps:style>
                        <a:lnRef idx="2">
                          <a:schemeClr val="accent6"/>
                        </a:lnRef>
                        <a:fillRef idx="1">
                          <a:schemeClr val="lt1"/>
                        </a:fillRef>
                        <a:effectRef idx="0">
                          <a:schemeClr val="accent6"/>
                        </a:effectRef>
                        <a:fontRef idx="minor">
                          <a:schemeClr val="dk1"/>
                        </a:fontRef>
                      </wps:style>
                      <wps:txbx>
                        <w:txbxContent>
                          <w:p w:rsidR="00687E99" w:rsidRPr="00AA7E47" w:rsidRDefault="00687E99" w:rsidP="00486218">
                            <w:pPr>
                              <w:jc w:val="center"/>
                              <w:rPr>
                                <w:rFonts w:cs="Times New Roman"/>
                                <w:color w:val="FF0000"/>
                                <w:rtl/>
                              </w:rPr>
                            </w:pPr>
                            <w:r w:rsidRPr="00AA7E47">
                              <w:rPr>
                                <w:rFonts w:hint="cs"/>
                                <w:color w:val="FF0000"/>
                                <w:rtl/>
                              </w:rPr>
                              <w:t xml:space="preserve">التنبؤ الجديد </w:t>
                            </w:r>
                            <w:r w:rsidRPr="00AA7E47">
                              <w:rPr>
                                <w:color w:val="FF0000"/>
                                <w:rtl/>
                              </w:rPr>
                              <w:t>–</w:t>
                            </w:r>
                            <w:r w:rsidRPr="00AA7E47">
                              <w:rPr>
                                <w:rFonts w:hint="cs"/>
                                <w:color w:val="FF0000"/>
                                <w:rtl/>
                              </w:rPr>
                              <w:t xml:space="preserve"> </w:t>
                            </w:r>
                            <w:r w:rsidRPr="00AA7E47">
                              <w:rPr>
                                <w:color w:val="FF0000"/>
                              </w:rPr>
                              <w:t>}</w:t>
                            </w:r>
                            <w:r w:rsidRPr="00AA7E47">
                              <w:rPr>
                                <w:rFonts w:hint="cs"/>
                                <w:color w:val="FF0000"/>
                                <w:rtl/>
                              </w:rPr>
                              <w:t>(</w:t>
                            </w:r>
                            <w:r w:rsidRPr="00AA7E47">
                              <w:rPr>
                                <w:rFonts w:ascii="Cambria Math" w:hAnsi="Cambria Math"/>
                                <w:color w:val="FF0000"/>
                              </w:rPr>
                              <w:t>𝒶</w:t>
                            </w:r>
                            <w:r w:rsidRPr="00AA7E47">
                              <w:rPr>
                                <w:rFonts w:hint="cs"/>
                                <w:color w:val="FF0000"/>
                                <w:rtl/>
                              </w:rPr>
                              <w:t xml:space="preserve">) </w:t>
                            </w:r>
                            <w:r w:rsidRPr="00AA7E47">
                              <w:rPr>
                                <w:rFonts w:ascii="Cambria Math" w:hAnsi="Cambria Math" w:cs="Cambria Math" w:hint="cs"/>
                                <w:color w:val="FF0000"/>
                                <w:rtl/>
                              </w:rPr>
                              <w:t xml:space="preserve">⨯ </w:t>
                            </w:r>
                            <w:r w:rsidRPr="00AA7E47">
                              <w:rPr>
                                <w:rFonts w:ascii="Cambria Math" w:hAnsi="Cambria Math" w:cs="Times New Roman" w:hint="cs"/>
                                <w:color w:val="FF0000"/>
                                <w:rtl/>
                              </w:rPr>
                              <w:t>الطلب الأخير</w:t>
                            </w:r>
                            <w:r w:rsidRPr="00AA7E47">
                              <w:rPr>
                                <w:rFonts w:ascii="Cambria Math" w:hAnsi="Cambria Math" w:cs="Times New Roman"/>
                                <w:color w:val="FF0000"/>
                              </w:rPr>
                              <w:t>{</w:t>
                            </w:r>
                            <w:r w:rsidRPr="00AA7E47">
                              <w:rPr>
                                <w:rFonts w:cs="Times New Roman" w:hint="cs"/>
                                <w:color w:val="FF0000"/>
                                <w:rtl/>
                              </w:rPr>
                              <w:t xml:space="preserve"> </w:t>
                            </w:r>
                            <w:r w:rsidRPr="00AA7E47">
                              <w:rPr>
                                <w:rFonts w:cs="Times New Roman" w:hint="cs"/>
                                <w:color w:val="FF0000"/>
                                <w:rtl/>
                                <w:lang w:val="en-GB"/>
                              </w:rPr>
                              <w:t>+</w:t>
                            </w:r>
                            <w:r w:rsidRPr="00AA7E47">
                              <w:rPr>
                                <w:rFonts w:cs="Times New Roman"/>
                                <w:color w:val="FF0000"/>
                              </w:rPr>
                              <w:t>}</w:t>
                            </w:r>
                            <w:r w:rsidRPr="00AA7E47">
                              <w:rPr>
                                <w:rFonts w:cs="Times New Roman" w:hint="cs"/>
                                <w:color w:val="FF0000"/>
                                <w:rtl/>
                                <w:lang w:val="en-GB"/>
                              </w:rPr>
                              <w:t>(</w:t>
                            </w:r>
                            <w:r w:rsidRPr="00AA7E47">
                              <w:rPr>
                                <w:rFonts w:ascii="Cambria Math" w:hAnsi="Cambria Math" w:cs="Times New Roman"/>
                                <w:color w:val="FF0000"/>
                              </w:rPr>
                              <w:t>𝒶</w:t>
                            </w:r>
                            <w:r w:rsidRPr="00AA7E47">
                              <w:rPr>
                                <w:rFonts w:cs="Times New Roman"/>
                                <w:color w:val="FF0000"/>
                              </w:rPr>
                              <w:t>-1</w:t>
                            </w:r>
                            <w:r w:rsidRPr="00AA7E47">
                              <w:rPr>
                                <w:rFonts w:cs="Times New Roman" w:hint="cs"/>
                                <w:color w:val="FF0000"/>
                                <w:rtl/>
                                <w:lang w:val="en-GB"/>
                              </w:rPr>
                              <w:t>)</w:t>
                            </w:r>
                            <w:r w:rsidRPr="00AA7E47">
                              <w:rPr>
                                <w:rFonts w:ascii="Cambria Math" w:hAnsi="Cambria Math" w:cs="Cambria Math" w:hint="cs"/>
                                <w:color w:val="FF0000"/>
                                <w:rtl/>
                                <w:lang w:val="en-GB"/>
                              </w:rPr>
                              <w:t>⨯</w:t>
                            </w:r>
                            <w:r w:rsidRPr="00AA7E47">
                              <w:rPr>
                                <w:rFonts w:cs="Times New Roman" w:hint="cs"/>
                                <w:color w:val="FF0000"/>
                                <w:rtl/>
                                <w:lang w:val="en-GB"/>
                              </w:rPr>
                              <w:t xml:space="preserve"> (التنبؤ السابق)</w:t>
                            </w:r>
                            <w:r w:rsidRPr="00AA7E47">
                              <w:rPr>
                                <w:rFonts w:cs="Times New Roman"/>
                                <w:color w:val="FF0000"/>
                              </w:rPr>
                              <w:t>{</w:t>
                            </w:r>
                          </w:p>
                        </w:txbxContent>
                      </wps:txbx>
                      <wps:bodyPr rot="0" spcFirstLastPara="0" vertOverflow="overflow" horzOverflow="overflow" vert="horz" wrap="square" lIns="91440" tIns="45720" rIns="91440" bIns="45720" numCol="1" spcCol="0" rtlCol="1"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id="_x0000_t176" coordsize="21600,21600" o:spt="176" adj="2700" path="m@0,qx0@0l0@2qy@0,21600l@1,21600qx21600@2l21600@0qy@1,xe">
                <v:stroke joinstyle="miter"/>
                <v:formulas>
                  <v:f eqn="val #0"/>
                  <v:f eqn="sum width 0 #0"/>
                  <v:f eqn="sum height 0 #0"/>
                  <v:f eqn="prod @0 2929 10000"/>
                  <v:f eqn="sum width 0 @3"/>
                  <v:f eqn="sum height 0 @3"/>
                  <v:f eqn="val width"/>
                  <v:f eqn="val height"/>
                  <v:f eqn="prod width 1 2"/>
                  <v:f eqn="prod height 1 2"/>
                </v:formulas>
                <v:path gradientshapeok="t" limo="10800,10800" o:connecttype="custom" o:connectlocs="@8,0;0,@9;@8,@7;@6,@9" textboxrect="@3,@3,@4,@5"/>
              </v:shapetype>
              <v:shape id="Flowchart: Alternate Process 31" o:spid="_x0000_s1029" type="#_x0000_t176" style="position:absolute;left:0;text-align:left;margin-left:70.75pt;margin-top:.7pt;width:295.55pt;height:40.2pt;z-index:2516817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" fillcolor="white [3201]" strokecolor="#f79646 [3209]" strokeweight="2pt">
                <v:textbox>
                  <w:txbxContent>
                    <w:p w:rsidR="00687E99" w:rsidRPr="00AA7E47" w:rsidRDefault="00687E99" w:rsidP="00486218">
                      <w:pPr>
                        <w:jc w:val="center"/>
                        <w:rPr>
                          <w:rFonts w:cs="Times New Roman"/>
                          <w:color w:val="FF0000"/>
                          <w:rtl/>
                        </w:rPr>
                      </w:pPr>
                      <w:r w:rsidRPr="00AA7E47">
                        <w:rPr>
                          <w:rFonts w:hint="cs"/>
                          <w:color w:val="FF0000"/>
                          <w:rtl/>
                        </w:rPr>
                        <w:t xml:space="preserve">التنبؤ الجديد </w:t>
                      </w:r>
                      <w:r w:rsidRPr="00AA7E47">
                        <w:rPr>
                          <w:color w:val="FF0000"/>
                          <w:rtl/>
                        </w:rPr>
                        <w:t>–</w:t>
                      </w:r>
                      <w:r w:rsidRPr="00AA7E47">
                        <w:rPr>
                          <w:rFonts w:hint="cs"/>
                          <w:color w:val="FF0000"/>
                          <w:rtl/>
                        </w:rPr>
                        <w:t xml:space="preserve"> </w:t>
                      </w:r>
                      <w:r w:rsidRPr="00AA7E47">
                        <w:rPr>
                          <w:color w:val="FF0000"/>
                        </w:rPr>
                        <w:t>}</w:t>
                      </w:r>
                      <w:r w:rsidRPr="00AA7E47">
                        <w:rPr>
                          <w:rFonts w:hint="cs"/>
                          <w:color w:val="FF0000"/>
                          <w:rtl/>
                        </w:rPr>
                        <w:t>(</w:t>
                      </w:r>
                      <w:r w:rsidRPr="00AA7E47">
                        <w:rPr>
                          <w:rFonts w:ascii="Cambria Math" w:hAnsi="Cambria Math"/>
                          <w:color w:val="FF0000"/>
                        </w:rPr>
                        <w:t>𝒶</w:t>
                      </w:r>
                      <w:r w:rsidRPr="00AA7E47">
                        <w:rPr>
                          <w:rFonts w:hint="cs"/>
                          <w:color w:val="FF0000"/>
                          <w:rtl/>
                        </w:rPr>
                        <w:t xml:space="preserve">) </w:t>
                      </w:r>
                      <w:r w:rsidRPr="00AA7E47">
                        <w:rPr>
                          <w:rFonts w:ascii="Cambria Math" w:hAnsi="Cambria Math" w:cs="Cambria Math" w:hint="cs"/>
                          <w:color w:val="FF0000"/>
                          <w:rtl/>
                        </w:rPr>
                        <w:t xml:space="preserve">⨯ </w:t>
                      </w:r>
                      <w:r w:rsidRPr="00AA7E47">
                        <w:rPr>
                          <w:rFonts w:ascii="Cambria Math" w:hAnsi="Cambria Math" w:cs="Times New Roman" w:hint="cs"/>
                          <w:color w:val="FF0000"/>
                          <w:rtl/>
                        </w:rPr>
                        <w:t>الطلب الأخير</w:t>
                      </w:r>
                      <w:r w:rsidRPr="00AA7E47">
                        <w:rPr>
                          <w:rFonts w:ascii="Cambria Math" w:hAnsi="Cambria Math" w:cs="Times New Roman"/>
                          <w:color w:val="FF0000"/>
                        </w:rPr>
                        <w:t>{</w:t>
                      </w:r>
                      <w:r w:rsidRPr="00AA7E47">
                        <w:rPr>
                          <w:rFonts w:cs="Times New Roman" w:hint="cs"/>
                          <w:color w:val="FF0000"/>
                          <w:rtl/>
                        </w:rPr>
                        <w:t xml:space="preserve"> </w:t>
                      </w:r>
                      <w:r w:rsidRPr="00AA7E47">
                        <w:rPr>
                          <w:rFonts w:cs="Times New Roman" w:hint="cs"/>
                          <w:color w:val="FF0000"/>
                          <w:rtl/>
                          <w:lang w:val="en-GB"/>
                        </w:rPr>
                        <w:t>+</w:t>
                      </w:r>
                      <w:r w:rsidRPr="00AA7E47">
                        <w:rPr>
                          <w:rFonts w:cs="Times New Roman"/>
                          <w:color w:val="FF0000"/>
                        </w:rPr>
                        <w:t>}</w:t>
                      </w:r>
                      <w:r w:rsidRPr="00AA7E47">
                        <w:rPr>
                          <w:rFonts w:cs="Times New Roman" w:hint="cs"/>
                          <w:color w:val="FF0000"/>
                          <w:rtl/>
                          <w:lang w:val="en-GB"/>
                        </w:rPr>
                        <w:t>(</w:t>
                      </w:r>
                      <w:r w:rsidRPr="00AA7E47">
                        <w:rPr>
                          <w:rFonts w:ascii="Cambria Math" w:hAnsi="Cambria Math" w:cs="Times New Roman"/>
                          <w:color w:val="FF0000"/>
                        </w:rPr>
                        <w:t>𝒶</w:t>
                      </w:r>
                      <w:r w:rsidRPr="00AA7E47">
                        <w:rPr>
                          <w:rFonts w:cs="Times New Roman"/>
                          <w:color w:val="FF0000"/>
                        </w:rPr>
                        <w:t>-1</w:t>
                      </w:r>
                      <w:r w:rsidRPr="00AA7E47">
                        <w:rPr>
                          <w:rFonts w:cs="Times New Roman" w:hint="cs"/>
                          <w:color w:val="FF0000"/>
                          <w:rtl/>
                          <w:lang w:val="en-GB"/>
                        </w:rPr>
                        <w:t>)</w:t>
                      </w:r>
                      <w:r w:rsidRPr="00AA7E47">
                        <w:rPr>
                          <w:rFonts w:ascii="Cambria Math" w:hAnsi="Cambria Math" w:cs="Cambria Math" w:hint="cs"/>
                          <w:color w:val="FF0000"/>
                          <w:rtl/>
                          <w:lang w:val="en-GB"/>
                        </w:rPr>
                        <w:t>⨯</w:t>
                      </w:r>
                      <w:r w:rsidRPr="00AA7E47">
                        <w:rPr>
                          <w:rFonts w:cs="Times New Roman" w:hint="cs"/>
                          <w:color w:val="FF0000"/>
                          <w:rtl/>
                          <w:lang w:val="en-GB"/>
                        </w:rPr>
                        <w:t xml:space="preserve"> (التنبؤ السابق)</w:t>
                      </w:r>
                      <w:r w:rsidRPr="00AA7E47">
                        <w:rPr>
                          <w:rFonts w:cs="Times New Roman"/>
                          <w:color w:val="FF0000"/>
                        </w:rPr>
                        <w:t>{</w:t>
                      </w:r>
                    </w:p>
                  </w:txbxContent>
                </v:textbox>
              </v:shape>
            </w:pict>
          </mc:Fallback>
        </mc:AlternateContent>
      </w:r>
    </w:p>
    <w:p w:rsidR="00486218" w:rsidRPr="00D4375D" w:rsidRDefault="00486218" w:rsidP="00486218">
      <w:pPr>
        <w:rPr>
          <w:rFonts w:asciiTheme="majorBidi" w:hAnsiTheme="majorBidi" w:cstheme="majorBidi"/>
          <w:color w:val="FF0000"/>
          <w:sz w:val="24"/>
          <w:szCs w:val="24"/>
          <w:rtl/>
        </w:rPr>
      </w:pPr>
    </w:p>
    <w:p w:rsidR="00486218" w:rsidRPr="00AA7E47" w:rsidRDefault="00486218" w:rsidP="00486218">
      <w:pPr>
        <w:ind w:left="360"/>
        <w:rPr>
          <w:rFonts w:asciiTheme="majorBidi" w:hAnsiTheme="majorBidi" w:cstheme="majorBidi"/>
          <w:sz w:val="24"/>
          <w:szCs w:val="24"/>
          <w:rtl/>
        </w:rPr>
      </w:pPr>
      <w:r w:rsidRPr="00AA7E47">
        <w:rPr>
          <w:rFonts w:asciiTheme="majorBidi" w:hAnsiTheme="majorBidi" w:cstheme="majorBidi" w:hint="cs"/>
          <w:sz w:val="24"/>
          <w:szCs w:val="24"/>
          <w:rtl/>
        </w:rPr>
        <w:t>ويوفر التمهيد الأسي طريقه لتجديد التنبؤ. ويعمل بشكل جيد عند التعامل مع العناصر المستقرة.ويعتبر مقنعاَ في التنبؤ للمدى القصير,وليس مقنعاَ عندما يكون الطلب منخفض.</w:t>
      </w:r>
    </w:p>
    <w:p w:rsidR="00486218" w:rsidRDefault="00486218" w:rsidP="00486218">
      <w:pPr>
        <w:rPr>
          <w:rFonts w:asciiTheme="majorBidi" w:hAnsiTheme="majorBidi" w:cstheme="majorBidi"/>
          <w:color w:val="FF0000"/>
          <w:sz w:val="24"/>
          <w:szCs w:val="24"/>
          <w:rtl/>
        </w:rPr>
      </w:pPr>
      <w:r>
        <w:rPr>
          <w:rFonts w:asciiTheme="majorBidi" w:hAnsiTheme="majorBidi" w:cstheme="majorBidi" w:hint="cs"/>
          <w:color w:val="FF0000"/>
          <w:sz w:val="24"/>
          <w:szCs w:val="24"/>
          <w:rtl/>
        </w:rPr>
        <w:t xml:space="preserve">0تاسعا/ الموسمية </w:t>
      </w:r>
    </w:p>
    <w:p w:rsidR="00486218" w:rsidRDefault="00486218" w:rsidP="00486218">
      <w:pPr>
        <w:rPr>
          <w:rFonts w:asciiTheme="majorBidi" w:hAnsiTheme="majorBidi" w:cstheme="majorBidi"/>
          <w:sz w:val="24"/>
          <w:szCs w:val="24"/>
          <w:rtl/>
        </w:rPr>
      </w:pPr>
      <w:r w:rsidRPr="00BC06A9">
        <w:rPr>
          <w:rFonts w:asciiTheme="majorBidi" w:hAnsiTheme="majorBidi" w:cstheme="majorBidi" w:hint="cs"/>
          <w:sz w:val="24"/>
          <w:szCs w:val="24"/>
          <w:rtl/>
        </w:rPr>
        <w:t xml:space="preserve">للكثير من المنتجات نمط طلب موسمي أو دوري. مثل: </w:t>
      </w:r>
      <w:r w:rsidRPr="00BC06A9">
        <w:rPr>
          <w:rFonts w:asciiTheme="majorBidi" w:hAnsiTheme="majorBidi" w:cstheme="majorBidi" w:hint="cs"/>
          <w:color w:val="FF0000"/>
          <w:sz w:val="24"/>
          <w:szCs w:val="24"/>
          <w:rtl/>
        </w:rPr>
        <w:t>الملابس الشتوية</w:t>
      </w:r>
      <w:r w:rsidRPr="00BC06A9">
        <w:rPr>
          <w:rFonts w:asciiTheme="majorBidi" w:hAnsiTheme="majorBidi" w:cstheme="majorBidi" w:hint="cs"/>
          <w:sz w:val="24"/>
          <w:szCs w:val="24"/>
          <w:rtl/>
        </w:rPr>
        <w:t xml:space="preserve">. والأقل وضوحا المنتجات التي يتغير الطلب عليها أثناء الوقت من اليوم أو الأسبوع مثل: </w:t>
      </w:r>
      <w:r w:rsidRPr="00BC06A9">
        <w:rPr>
          <w:rFonts w:asciiTheme="majorBidi" w:hAnsiTheme="majorBidi" w:cstheme="majorBidi" w:hint="cs"/>
          <w:color w:val="FF0000"/>
          <w:sz w:val="24"/>
          <w:szCs w:val="24"/>
          <w:rtl/>
        </w:rPr>
        <w:t xml:space="preserve">استخدام الطاقة الكهربائية أثناء النوم. </w:t>
      </w:r>
    </w:p>
    <w:p w:rsidR="00486218" w:rsidRPr="006F439B" w:rsidRDefault="00486218" w:rsidP="00773CFC">
      <w:pPr>
        <w:pStyle w:val="ListParagraph"/>
        <w:numPr>
          <w:ilvl w:val="0"/>
          <w:numId w:val="53"/>
        </w:numPr>
        <w:spacing w:after="160" w:line="259" w:lineRule="auto"/>
        <w:rPr>
          <w:rFonts w:asciiTheme="majorBidi" w:hAnsiTheme="majorBidi" w:cstheme="majorBidi"/>
          <w:color w:val="FF0000"/>
          <w:sz w:val="24"/>
          <w:szCs w:val="24"/>
          <w:u w:val="single"/>
        </w:rPr>
      </w:pPr>
      <w:r w:rsidRPr="006F439B">
        <w:rPr>
          <w:rFonts w:asciiTheme="majorBidi" w:hAnsiTheme="majorBidi" w:cstheme="majorBidi" w:hint="cs"/>
          <w:color w:val="FF0000"/>
          <w:sz w:val="24"/>
          <w:szCs w:val="24"/>
          <w:u w:val="single"/>
          <w:rtl/>
        </w:rPr>
        <w:t xml:space="preserve">دليل الموسمية </w:t>
      </w:r>
    </w:p>
    <w:p w:rsidR="00486218" w:rsidRPr="006F439B" w:rsidRDefault="00486218" w:rsidP="00486218">
      <w:pPr>
        <w:pStyle w:val="ListParagraph"/>
        <w:rPr>
          <w:rFonts w:asciiTheme="majorBidi" w:hAnsiTheme="majorBidi" w:cstheme="majorBidi"/>
          <w:color w:val="FF0000"/>
          <w:sz w:val="24"/>
          <w:szCs w:val="24"/>
          <w:u w:val="single"/>
          <w:rtl/>
        </w:rPr>
      </w:pPr>
      <w:r>
        <w:rPr>
          <w:rFonts w:asciiTheme="majorBidi" w:hAnsiTheme="majorBidi" w:cstheme="majorBidi" w:hint="cs"/>
          <w:sz w:val="24"/>
          <w:szCs w:val="24"/>
          <w:rtl/>
        </w:rPr>
        <w:t xml:space="preserve">تقاس درجة التغير الموسمي للمنتج باستخدام </w:t>
      </w:r>
      <w:r w:rsidRPr="000234C0">
        <w:rPr>
          <w:rFonts w:asciiTheme="majorBidi" w:hAnsiTheme="majorBidi" w:cstheme="majorBidi" w:hint="cs"/>
          <w:color w:val="FF0000"/>
          <w:sz w:val="24"/>
          <w:szCs w:val="24"/>
          <w:rtl/>
        </w:rPr>
        <w:t xml:space="preserve">دليل الموسمية. </w:t>
      </w:r>
      <w:r>
        <w:rPr>
          <w:rFonts w:asciiTheme="majorBidi" w:hAnsiTheme="majorBidi" w:cstheme="majorBidi" w:hint="cs"/>
          <w:sz w:val="24"/>
          <w:szCs w:val="24"/>
          <w:rtl/>
        </w:rPr>
        <w:t xml:space="preserve">ويكون هذا الدليل تقديرا لحجم الطلب خلال الموسم، سواء أكبر من أو أقل من متوسط الطلب على المنتج. </w:t>
      </w:r>
      <w:r w:rsidRPr="006F439B">
        <w:rPr>
          <w:rFonts w:asciiTheme="majorBidi" w:hAnsiTheme="majorBidi" w:cstheme="majorBidi" w:hint="cs"/>
          <w:color w:val="FF0000"/>
          <w:sz w:val="24"/>
          <w:szCs w:val="24"/>
          <w:u w:val="single"/>
          <w:rtl/>
        </w:rPr>
        <w:t xml:space="preserve">وتأخذ الصيغة لحساب الدليل الموسمي الشكل التالي </w:t>
      </w:r>
    </w:p>
    <w:p w:rsidR="00486218" w:rsidRPr="00B927C5" w:rsidRDefault="00486218" w:rsidP="00486218">
      <w:pPr>
        <w:pStyle w:val="ListParagraph"/>
        <w:rPr>
          <w:rFonts w:asciiTheme="majorBidi" w:hAnsiTheme="majorBidi" w:cstheme="majorBidi"/>
          <w:color w:val="FF0000"/>
          <w:sz w:val="24"/>
          <w:szCs w:val="24"/>
          <w:rtl/>
        </w:rPr>
      </w:pPr>
      <w:r w:rsidRPr="00B927C5">
        <w:rPr>
          <w:rFonts w:asciiTheme="majorBidi" w:hAnsiTheme="majorBidi" w:cstheme="majorBidi" w:hint="cs"/>
          <w:color w:val="FF0000"/>
          <w:sz w:val="24"/>
          <w:szCs w:val="24"/>
          <w:rtl/>
        </w:rPr>
        <w:t xml:space="preserve">دليل الموسمية = </w:t>
      </w:r>
      <m:oMath>
        <m:f>
          <m:fPr>
            <m:ctrlPr>
              <w:rPr>
                <w:rFonts w:ascii="Cambria Math" w:hAnsi="Cambria Math" w:cstheme="majorBidi"/>
                <w:color w:val="FF0000"/>
                <w:sz w:val="26"/>
                <w:szCs w:val="26"/>
              </w:rPr>
            </m:ctrlPr>
          </m:fPr>
          <m:num>
            <m:r>
              <m:rPr>
                <m:sty m:val="p"/>
              </m:rPr>
              <w:rPr>
                <w:rFonts w:ascii="Cambria Math" w:hAnsi="Cambria Math" w:cstheme="majorBidi" w:hint="cs"/>
                <w:color w:val="FF0000"/>
                <w:sz w:val="26"/>
                <w:szCs w:val="26"/>
                <w:rtl/>
              </w:rPr>
              <m:t xml:space="preserve">الفترة طلب متوسط </m:t>
            </m:r>
          </m:num>
          <m:den>
            <m:r>
              <m:rPr>
                <m:sty m:val="p"/>
              </m:rPr>
              <w:rPr>
                <w:rFonts w:ascii="Cambria Math" w:hAnsi="Cambria Math" w:cstheme="majorBidi" w:hint="cs"/>
                <w:color w:val="FF0000"/>
                <w:sz w:val="26"/>
                <w:szCs w:val="26"/>
                <w:rtl/>
              </w:rPr>
              <m:t xml:space="preserve">الفترات لجميع الطلب متوسط </m:t>
            </m:r>
          </m:den>
        </m:f>
      </m:oMath>
    </w:p>
    <w:p w:rsidR="00486218" w:rsidRDefault="00486218" w:rsidP="00486218">
      <w:pPr>
        <w:pStyle w:val="ListParagraph"/>
        <w:rPr>
          <w:rFonts w:asciiTheme="majorBidi" w:hAnsiTheme="majorBidi" w:cstheme="majorBidi"/>
          <w:color w:val="FF0000"/>
          <w:sz w:val="24"/>
          <w:szCs w:val="24"/>
          <w:u w:val="single"/>
          <w:rtl/>
          <w:lang w:val="en-GB"/>
        </w:rPr>
      </w:pPr>
      <w:r w:rsidRPr="006F439B">
        <w:rPr>
          <w:rFonts w:asciiTheme="majorBidi" w:hAnsiTheme="majorBidi" w:cstheme="majorBidi" w:hint="cs"/>
          <w:color w:val="FF0000"/>
          <w:sz w:val="24"/>
          <w:szCs w:val="24"/>
          <w:u w:val="single"/>
          <w:rtl/>
        </w:rPr>
        <w:t>مثال لمشكلة (</w:t>
      </w:r>
      <w:r w:rsidRPr="006F439B">
        <w:rPr>
          <w:rFonts w:asciiTheme="majorBidi" w:hAnsiTheme="majorBidi" w:cstheme="majorBidi"/>
          <w:color w:val="FF0000"/>
          <w:sz w:val="24"/>
          <w:szCs w:val="24"/>
          <w:u w:val="single"/>
        </w:rPr>
        <w:t>3</w:t>
      </w:r>
      <w:r w:rsidRPr="006F439B">
        <w:rPr>
          <w:rFonts w:asciiTheme="majorBidi" w:hAnsiTheme="majorBidi" w:cstheme="majorBidi" w:hint="cs"/>
          <w:color w:val="FF0000"/>
          <w:sz w:val="24"/>
          <w:szCs w:val="24"/>
          <w:u w:val="single"/>
          <w:rtl/>
          <w:lang w:val="en-GB"/>
        </w:rPr>
        <w:t xml:space="preserve">): </w:t>
      </w:r>
    </w:p>
    <w:p w:rsidR="00454EB8" w:rsidRDefault="00454EB8" w:rsidP="00486218">
      <w:pPr>
        <w:pStyle w:val="ListParagraph"/>
        <w:rPr>
          <w:rFonts w:asciiTheme="majorBidi" w:hAnsiTheme="majorBidi" w:cstheme="majorBidi"/>
          <w:color w:val="FF0000"/>
          <w:sz w:val="24"/>
          <w:szCs w:val="24"/>
          <w:u w:val="single"/>
          <w:rtl/>
          <w:lang w:val="en-GB"/>
        </w:rPr>
      </w:pPr>
    </w:p>
    <w:p w:rsidR="00454EB8" w:rsidRDefault="00454EB8" w:rsidP="00486218">
      <w:pPr>
        <w:pStyle w:val="ListParagraph"/>
        <w:rPr>
          <w:rFonts w:asciiTheme="majorBidi" w:hAnsiTheme="majorBidi" w:cstheme="majorBidi"/>
          <w:color w:val="FF0000"/>
          <w:sz w:val="24"/>
          <w:szCs w:val="24"/>
          <w:u w:val="single"/>
          <w:rtl/>
          <w:lang w:val="en-GB"/>
        </w:rPr>
      </w:pPr>
    </w:p>
    <w:p w:rsidR="00454EB8" w:rsidRDefault="00454EB8" w:rsidP="00486218">
      <w:pPr>
        <w:pStyle w:val="ListParagraph"/>
        <w:rPr>
          <w:rFonts w:asciiTheme="majorBidi" w:hAnsiTheme="majorBidi" w:cstheme="majorBidi"/>
          <w:color w:val="FF0000"/>
          <w:sz w:val="24"/>
          <w:szCs w:val="24"/>
          <w:u w:val="single"/>
          <w:rtl/>
          <w:lang w:val="en-GB"/>
        </w:rPr>
      </w:pPr>
    </w:p>
    <w:p w:rsidR="00454EB8" w:rsidRPr="006F439B" w:rsidRDefault="00454EB8" w:rsidP="00486218">
      <w:pPr>
        <w:pStyle w:val="ListParagraph"/>
        <w:rPr>
          <w:rFonts w:asciiTheme="majorBidi" w:hAnsiTheme="majorBidi" w:cstheme="majorBidi"/>
          <w:color w:val="FF0000"/>
          <w:sz w:val="24"/>
          <w:szCs w:val="24"/>
          <w:u w:val="single"/>
          <w:rtl/>
          <w:lang w:val="en-GB"/>
        </w:rPr>
      </w:pPr>
    </w:p>
    <w:tbl>
      <w:tblPr>
        <w:tblStyle w:val="TableGrid"/>
        <w:bidiVisual/>
        <w:tblW w:w="4008" w:type="dxa"/>
        <w:tblInd w:w="720" w:type="dxa"/>
        <w:tblLook w:val="04A0" w:firstRow="1" w:lastRow="0" w:firstColumn="1" w:lastColumn="0" w:noHBand="0" w:noVBand="1"/>
      </w:tblPr>
      <w:tblGrid>
        <w:gridCol w:w="840"/>
        <w:gridCol w:w="2352"/>
        <w:gridCol w:w="866"/>
      </w:tblGrid>
      <w:tr w:rsidR="00486218" w:rsidTr="00454EB8">
        <w:trPr>
          <w:trHeight w:val="409"/>
        </w:trPr>
        <w:tc>
          <w:tcPr>
            <w:tcW w:w="840" w:type="dxa"/>
          </w:tcPr>
          <w:p w:rsidR="00486218" w:rsidRDefault="00486218" w:rsidP="00454EB8">
            <w:pPr>
              <w:pStyle w:val="ListParagraph"/>
              <w:ind w:left="0"/>
              <w:jc w:val="center"/>
              <w:rPr>
                <w:rFonts w:asciiTheme="majorBidi" w:hAnsiTheme="majorBidi" w:cstheme="majorBidi"/>
                <w:sz w:val="24"/>
                <w:szCs w:val="24"/>
                <w:rtl/>
              </w:rPr>
            </w:pPr>
            <w:r>
              <w:rPr>
                <w:rFonts w:asciiTheme="majorBidi" w:hAnsiTheme="majorBidi" w:cstheme="majorBidi" w:hint="cs"/>
                <w:sz w:val="24"/>
                <w:szCs w:val="24"/>
                <w:rtl/>
              </w:rPr>
              <w:lastRenderedPageBreak/>
              <w:t>السنة</w:t>
            </w:r>
          </w:p>
        </w:tc>
        <w:tc>
          <w:tcPr>
            <w:tcW w:w="2245" w:type="dxa"/>
          </w:tcPr>
          <w:p w:rsidR="00486218" w:rsidRDefault="00486218" w:rsidP="00454EB8">
            <w:pPr>
              <w:pStyle w:val="ListParagraph"/>
              <w:ind w:left="0"/>
              <w:jc w:val="center"/>
              <w:rPr>
                <w:rFonts w:asciiTheme="majorBidi" w:hAnsiTheme="majorBidi" w:cstheme="majorBidi"/>
                <w:sz w:val="36"/>
                <w:szCs w:val="36"/>
                <w:rtl/>
              </w:rPr>
            </w:pPr>
            <w:r w:rsidRPr="00505A7E">
              <w:rPr>
                <w:rFonts w:asciiTheme="majorBidi" w:hAnsiTheme="majorBidi" w:cstheme="majorBidi" w:hint="cs"/>
                <w:sz w:val="36"/>
                <w:szCs w:val="36"/>
                <w:rtl/>
              </w:rPr>
              <w:t>الرب</w:t>
            </w:r>
            <w:r>
              <w:rPr>
                <w:rFonts w:asciiTheme="majorBidi" w:hAnsiTheme="majorBidi" w:cstheme="majorBidi" w:hint="cs"/>
                <w:sz w:val="36"/>
                <w:szCs w:val="36"/>
                <w:rtl/>
              </w:rPr>
              <w:t>ـــــــــــــــــــ</w:t>
            </w:r>
            <w:r w:rsidRPr="00505A7E">
              <w:rPr>
                <w:rFonts w:asciiTheme="majorBidi" w:hAnsiTheme="majorBidi" w:cstheme="majorBidi" w:hint="cs"/>
                <w:sz w:val="36"/>
                <w:szCs w:val="36"/>
                <w:rtl/>
              </w:rPr>
              <w:t>ح</w:t>
            </w:r>
          </w:p>
          <w:tbl>
            <w:tblPr>
              <w:tblStyle w:val="TableGrid"/>
              <w:bidiVisual/>
              <w:tblW w:w="0" w:type="auto"/>
              <w:tblLook w:val="04A0" w:firstRow="1" w:lastRow="0" w:firstColumn="1" w:lastColumn="0" w:noHBand="0" w:noVBand="1"/>
            </w:tblPr>
            <w:tblGrid>
              <w:gridCol w:w="530"/>
              <w:gridCol w:w="530"/>
              <w:gridCol w:w="530"/>
              <w:gridCol w:w="531"/>
            </w:tblGrid>
            <w:tr w:rsidR="00486218" w:rsidTr="00454EB8">
              <w:tc>
                <w:tcPr>
                  <w:tcW w:w="530" w:type="dxa"/>
                </w:tcPr>
                <w:p w:rsidR="00486218" w:rsidRDefault="00486218" w:rsidP="00454EB8">
                  <w:pPr>
                    <w:pStyle w:val="ListParagraph"/>
                    <w:ind w:left="0"/>
                    <w:jc w:val="center"/>
                    <w:rPr>
                      <w:rFonts w:asciiTheme="majorBidi" w:hAnsiTheme="majorBidi" w:cstheme="majorBidi"/>
                      <w:sz w:val="36"/>
                      <w:szCs w:val="36"/>
                    </w:rPr>
                  </w:pPr>
                  <w:r>
                    <w:rPr>
                      <w:rFonts w:asciiTheme="majorBidi" w:hAnsiTheme="majorBidi" w:cstheme="majorBidi"/>
                      <w:sz w:val="36"/>
                      <w:szCs w:val="36"/>
                    </w:rPr>
                    <w:t>1</w:t>
                  </w:r>
                </w:p>
              </w:tc>
              <w:tc>
                <w:tcPr>
                  <w:tcW w:w="530" w:type="dxa"/>
                </w:tcPr>
                <w:p w:rsidR="00486218" w:rsidRDefault="00486218" w:rsidP="00454EB8">
                  <w:pPr>
                    <w:pStyle w:val="ListParagraph"/>
                    <w:ind w:left="0"/>
                    <w:jc w:val="center"/>
                    <w:rPr>
                      <w:rFonts w:asciiTheme="majorBidi" w:hAnsiTheme="majorBidi" w:cstheme="majorBidi"/>
                      <w:sz w:val="36"/>
                      <w:szCs w:val="36"/>
                    </w:rPr>
                  </w:pPr>
                  <w:r>
                    <w:rPr>
                      <w:rFonts w:asciiTheme="majorBidi" w:hAnsiTheme="majorBidi" w:cstheme="majorBidi"/>
                      <w:sz w:val="36"/>
                      <w:szCs w:val="36"/>
                    </w:rPr>
                    <w:t>2</w:t>
                  </w:r>
                </w:p>
              </w:tc>
              <w:tc>
                <w:tcPr>
                  <w:tcW w:w="530" w:type="dxa"/>
                </w:tcPr>
                <w:p w:rsidR="00486218" w:rsidRDefault="00486218" w:rsidP="00454EB8">
                  <w:pPr>
                    <w:pStyle w:val="ListParagraph"/>
                    <w:ind w:left="0"/>
                    <w:jc w:val="center"/>
                    <w:rPr>
                      <w:rFonts w:asciiTheme="majorBidi" w:hAnsiTheme="majorBidi" w:cstheme="majorBidi"/>
                      <w:sz w:val="36"/>
                      <w:szCs w:val="36"/>
                    </w:rPr>
                  </w:pPr>
                  <w:r>
                    <w:rPr>
                      <w:rFonts w:asciiTheme="majorBidi" w:hAnsiTheme="majorBidi" w:cstheme="majorBidi"/>
                      <w:sz w:val="36"/>
                      <w:szCs w:val="36"/>
                    </w:rPr>
                    <w:t>3</w:t>
                  </w:r>
                </w:p>
              </w:tc>
              <w:tc>
                <w:tcPr>
                  <w:tcW w:w="531" w:type="dxa"/>
                </w:tcPr>
                <w:p w:rsidR="00486218" w:rsidRDefault="00486218" w:rsidP="00454EB8">
                  <w:pPr>
                    <w:pStyle w:val="ListParagraph"/>
                    <w:ind w:left="0"/>
                    <w:jc w:val="center"/>
                    <w:rPr>
                      <w:rFonts w:asciiTheme="majorBidi" w:hAnsiTheme="majorBidi" w:cstheme="majorBidi"/>
                      <w:sz w:val="36"/>
                      <w:szCs w:val="36"/>
                    </w:rPr>
                  </w:pPr>
                  <w:r>
                    <w:rPr>
                      <w:rFonts w:asciiTheme="majorBidi" w:hAnsiTheme="majorBidi" w:cstheme="majorBidi"/>
                      <w:sz w:val="36"/>
                      <w:szCs w:val="36"/>
                    </w:rPr>
                    <w:t>4</w:t>
                  </w:r>
                </w:p>
              </w:tc>
            </w:tr>
          </w:tbl>
          <w:p w:rsidR="00486218" w:rsidRPr="00505A7E" w:rsidRDefault="00486218" w:rsidP="00454EB8">
            <w:pPr>
              <w:pStyle w:val="ListParagraph"/>
              <w:ind w:left="0"/>
              <w:jc w:val="center"/>
              <w:rPr>
                <w:rFonts w:asciiTheme="majorBidi" w:hAnsiTheme="majorBidi" w:cstheme="majorBidi"/>
                <w:sz w:val="36"/>
                <w:szCs w:val="36"/>
                <w:rtl/>
              </w:rPr>
            </w:pPr>
          </w:p>
        </w:tc>
        <w:tc>
          <w:tcPr>
            <w:tcW w:w="923" w:type="dxa"/>
          </w:tcPr>
          <w:p w:rsidR="00486218" w:rsidRDefault="00486218" w:rsidP="00454EB8">
            <w:pPr>
              <w:pStyle w:val="ListParagraph"/>
              <w:ind w:left="0"/>
              <w:jc w:val="center"/>
              <w:rPr>
                <w:rFonts w:asciiTheme="majorBidi" w:hAnsiTheme="majorBidi" w:cstheme="majorBidi"/>
                <w:sz w:val="24"/>
                <w:szCs w:val="24"/>
                <w:rtl/>
              </w:rPr>
            </w:pPr>
            <w:r>
              <w:rPr>
                <w:rFonts w:asciiTheme="majorBidi" w:hAnsiTheme="majorBidi" w:cstheme="majorBidi" w:hint="cs"/>
                <w:sz w:val="24"/>
                <w:szCs w:val="24"/>
                <w:rtl/>
              </w:rPr>
              <w:t>المجموع</w:t>
            </w:r>
          </w:p>
        </w:tc>
      </w:tr>
      <w:tr w:rsidR="00486218" w:rsidTr="00454EB8">
        <w:trPr>
          <w:trHeight w:val="273"/>
        </w:trPr>
        <w:tc>
          <w:tcPr>
            <w:tcW w:w="840" w:type="dxa"/>
          </w:tcPr>
          <w:p w:rsidR="00486218" w:rsidRDefault="00486218" w:rsidP="00454EB8">
            <w:pPr>
              <w:pStyle w:val="ListParagraph"/>
              <w:ind w:left="0"/>
              <w:jc w:val="center"/>
              <w:rPr>
                <w:rFonts w:asciiTheme="majorBidi" w:hAnsiTheme="majorBidi" w:cstheme="majorBidi"/>
                <w:sz w:val="24"/>
                <w:szCs w:val="24"/>
              </w:rPr>
            </w:pPr>
            <w:r>
              <w:rPr>
                <w:rFonts w:asciiTheme="majorBidi" w:hAnsiTheme="majorBidi" w:cstheme="majorBidi"/>
                <w:sz w:val="24"/>
                <w:szCs w:val="24"/>
              </w:rPr>
              <w:t>1</w:t>
            </w:r>
          </w:p>
        </w:tc>
        <w:tc>
          <w:tcPr>
            <w:tcW w:w="2245" w:type="dxa"/>
          </w:tcPr>
          <w:tbl>
            <w:tblPr>
              <w:tblStyle w:val="TableGrid"/>
              <w:bidiVisual/>
              <w:tblW w:w="2126" w:type="dxa"/>
              <w:tblLook w:val="04A0" w:firstRow="1" w:lastRow="0" w:firstColumn="1" w:lastColumn="0" w:noHBand="0" w:noVBand="1"/>
            </w:tblPr>
            <w:tblGrid>
              <w:gridCol w:w="576"/>
              <w:gridCol w:w="576"/>
              <w:gridCol w:w="477"/>
              <w:gridCol w:w="497"/>
            </w:tblGrid>
            <w:tr w:rsidR="00486218" w:rsidTr="00454EB8">
              <w:tc>
                <w:tcPr>
                  <w:tcW w:w="566" w:type="dxa"/>
                </w:tcPr>
                <w:p w:rsidR="00486218" w:rsidRDefault="00486218" w:rsidP="00454EB8">
                  <w:pPr>
                    <w:pStyle w:val="ListParagraph"/>
                    <w:ind w:left="0"/>
                    <w:jc w:val="center"/>
                    <w:rPr>
                      <w:rFonts w:asciiTheme="majorBidi" w:hAnsiTheme="majorBidi" w:cstheme="majorBidi"/>
                      <w:sz w:val="24"/>
                      <w:szCs w:val="24"/>
                    </w:rPr>
                  </w:pPr>
                  <w:r>
                    <w:rPr>
                      <w:rFonts w:asciiTheme="majorBidi" w:hAnsiTheme="majorBidi" w:cstheme="majorBidi"/>
                      <w:sz w:val="24"/>
                      <w:szCs w:val="24"/>
                    </w:rPr>
                    <w:t>122</w:t>
                  </w:r>
                </w:p>
              </w:tc>
              <w:tc>
                <w:tcPr>
                  <w:tcW w:w="503" w:type="dxa"/>
                </w:tcPr>
                <w:p w:rsidR="00486218" w:rsidRDefault="00486218" w:rsidP="00454EB8">
                  <w:pPr>
                    <w:pStyle w:val="ListParagraph"/>
                    <w:ind w:left="0"/>
                    <w:jc w:val="center"/>
                    <w:rPr>
                      <w:rFonts w:asciiTheme="majorBidi" w:hAnsiTheme="majorBidi" w:cstheme="majorBidi"/>
                      <w:sz w:val="24"/>
                      <w:szCs w:val="24"/>
                    </w:rPr>
                  </w:pPr>
                  <w:r>
                    <w:rPr>
                      <w:rFonts w:asciiTheme="majorBidi" w:hAnsiTheme="majorBidi" w:cstheme="majorBidi"/>
                      <w:sz w:val="24"/>
                      <w:szCs w:val="24"/>
                    </w:rPr>
                    <w:t>108</w:t>
                  </w:r>
                </w:p>
              </w:tc>
              <w:tc>
                <w:tcPr>
                  <w:tcW w:w="504" w:type="dxa"/>
                </w:tcPr>
                <w:p w:rsidR="00486218" w:rsidRDefault="00486218" w:rsidP="00454EB8">
                  <w:pPr>
                    <w:pStyle w:val="ListParagraph"/>
                    <w:ind w:left="0"/>
                    <w:jc w:val="center"/>
                    <w:rPr>
                      <w:rFonts w:asciiTheme="majorBidi" w:hAnsiTheme="majorBidi" w:cstheme="majorBidi"/>
                      <w:sz w:val="24"/>
                      <w:szCs w:val="24"/>
                    </w:rPr>
                  </w:pPr>
                  <w:r>
                    <w:rPr>
                      <w:rFonts w:asciiTheme="majorBidi" w:hAnsiTheme="majorBidi" w:cstheme="majorBidi"/>
                      <w:sz w:val="24"/>
                      <w:szCs w:val="24"/>
                    </w:rPr>
                    <w:t>81</w:t>
                  </w:r>
                </w:p>
              </w:tc>
              <w:tc>
                <w:tcPr>
                  <w:tcW w:w="553" w:type="dxa"/>
                </w:tcPr>
                <w:p w:rsidR="00486218" w:rsidRDefault="00486218" w:rsidP="00454EB8">
                  <w:pPr>
                    <w:pStyle w:val="ListParagraph"/>
                    <w:ind w:left="0"/>
                    <w:jc w:val="center"/>
                    <w:rPr>
                      <w:rFonts w:asciiTheme="majorBidi" w:hAnsiTheme="majorBidi" w:cstheme="majorBidi"/>
                      <w:sz w:val="24"/>
                      <w:szCs w:val="24"/>
                    </w:rPr>
                  </w:pPr>
                  <w:r>
                    <w:rPr>
                      <w:rFonts w:asciiTheme="majorBidi" w:hAnsiTheme="majorBidi" w:cstheme="majorBidi"/>
                      <w:sz w:val="24"/>
                      <w:szCs w:val="24"/>
                    </w:rPr>
                    <w:t>90</w:t>
                  </w:r>
                </w:p>
              </w:tc>
            </w:tr>
          </w:tbl>
          <w:p w:rsidR="00486218" w:rsidRDefault="00486218" w:rsidP="00454EB8">
            <w:pPr>
              <w:pStyle w:val="ListParagraph"/>
              <w:ind w:left="0"/>
              <w:jc w:val="center"/>
              <w:rPr>
                <w:rFonts w:asciiTheme="majorBidi" w:hAnsiTheme="majorBidi" w:cstheme="majorBidi"/>
                <w:sz w:val="24"/>
                <w:szCs w:val="24"/>
                <w:rtl/>
              </w:rPr>
            </w:pPr>
          </w:p>
        </w:tc>
        <w:tc>
          <w:tcPr>
            <w:tcW w:w="923" w:type="dxa"/>
          </w:tcPr>
          <w:p w:rsidR="00486218" w:rsidRDefault="00486218" w:rsidP="00454EB8">
            <w:pPr>
              <w:pStyle w:val="ListParagraph"/>
              <w:ind w:left="0"/>
              <w:jc w:val="center"/>
              <w:rPr>
                <w:rFonts w:asciiTheme="majorBidi" w:hAnsiTheme="majorBidi" w:cstheme="majorBidi"/>
                <w:sz w:val="24"/>
                <w:szCs w:val="24"/>
              </w:rPr>
            </w:pPr>
            <w:r>
              <w:rPr>
                <w:rFonts w:asciiTheme="majorBidi" w:hAnsiTheme="majorBidi" w:cstheme="majorBidi"/>
                <w:sz w:val="24"/>
                <w:szCs w:val="24"/>
              </w:rPr>
              <w:t>401</w:t>
            </w:r>
          </w:p>
        </w:tc>
      </w:tr>
      <w:tr w:rsidR="00486218" w:rsidTr="00454EB8">
        <w:trPr>
          <w:trHeight w:val="273"/>
        </w:trPr>
        <w:tc>
          <w:tcPr>
            <w:tcW w:w="840" w:type="dxa"/>
          </w:tcPr>
          <w:p w:rsidR="00486218" w:rsidRDefault="00486218" w:rsidP="00454EB8">
            <w:pPr>
              <w:pStyle w:val="ListParagraph"/>
              <w:ind w:left="0"/>
              <w:jc w:val="center"/>
              <w:rPr>
                <w:rFonts w:asciiTheme="majorBidi" w:hAnsiTheme="majorBidi" w:cstheme="majorBidi"/>
                <w:sz w:val="24"/>
                <w:szCs w:val="24"/>
              </w:rPr>
            </w:pPr>
            <w:r>
              <w:rPr>
                <w:rFonts w:asciiTheme="majorBidi" w:hAnsiTheme="majorBidi" w:cstheme="majorBidi"/>
                <w:sz w:val="24"/>
                <w:szCs w:val="24"/>
              </w:rPr>
              <w:t>2</w:t>
            </w:r>
          </w:p>
        </w:tc>
        <w:tc>
          <w:tcPr>
            <w:tcW w:w="2245" w:type="dxa"/>
          </w:tcPr>
          <w:tbl>
            <w:tblPr>
              <w:tblStyle w:val="TableGrid"/>
              <w:bidiVisual/>
              <w:tblW w:w="2063" w:type="dxa"/>
              <w:tblLook w:val="04A0" w:firstRow="1" w:lastRow="0" w:firstColumn="1" w:lastColumn="0" w:noHBand="0" w:noVBand="1"/>
            </w:tblPr>
            <w:tblGrid>
              <w:gridCol w:w="576"/>
              <w:gridCol w:w="576"/>
              <w:gridCol w:w="456"/>
              <w:gridCol w:w="456"/>
            </w:tblGrid>
            <w:tr w:rsidR="00486218" w:rsidTr="00454EB8">
              <w:tc>
                <w:tcPr>
                  <w:tcW w:w="576" w:type="dxa"/>
                </w:tcPr>
                <w:p w:rsidR="00486218" w:rsidRDefault="00486218" w:rsidP="00454EB8">
                  <w:pPr>
                    <w:pStyle w:val="ListParagraph"/>
                    <w:ind w:left="0"/>
                    <w:jc w:val="center"/>
                    <w:rPr>
                      <w:rFonts w:asciiTheme="majorBidi" w:hAnsiTheme="majorBidi" w:cstheme="majorBidi"/>
                      <w:sz w:val="24"/>
                      <w:szCs w:val="24"/>
                    </w:rPr>
                  </w:pPr>
                  <w:r>
                    <w:rPr>
                      <w:rFonts w:asciiTheme="majorBidi" w:hAnsiTheme="majorBidi" w:cstheme="majorBidi"/>
                      <w:sz w:val="24"/>
                      <w:szCs w:val="24"/>
                    </w:rPr>
                    <w:t>130</w:t>
                  </w:r>
                </w:p>
              </w:tc>
              <w:tc>
                <w:tcPr>
                  <w:tcW w:w="576" w:type="dxa"/>
                </w:tcPr>
                <w:p w:rsidR="00486218" w:rsidRDefault="00486218" w:rsidP="00454EB8">
                  <w:pPr>
                    <w:pStyle w:val="ListParagraph"/>
                    <w:ind w:left="0"/>
                    <w:jc w:val="center"/>
                    <w:rPr>
                      <w:rFonts w:asciiTheme="majorBidi" w:hAnsiTheme="majorBidi" w:cstheme="majorBidi"/>
                      <w:sz w:val="24"/>
                      <w:szCs w:val="24"/>
                    </w:rPr>
                  </w:pPr>
                  <w:r>
                    <w:rPr>
                      <w:rFonts w:asciiTheme="majorBidi" w:hAnsiTheme="majorBidi" w:cstheme="majorBidi"/>
                      <w:sz w:val="24"/>
                      <w:szCs w:val="24"/>
                    </w:rPr>
                    <w:t>100</w:t>
                  </w:r>
                </w:p>
              </w:tc>
              <w:tc>
                <w:tcPr>
                  <w:tcW w:w="456" w:type="dxa"/>
                </w:tcPr>
                <w:p w:rsidR="00486218" w:rsidRDefault="00486218" w:rsidP="00454EB8">
                  <w:pPr>
                    <w:pStyle w:val="ListParagraph"/>
                    <w:ind w:left="0"/>
                    <w:jc w:val="center"/>
                    <w:rPr>
                      <w:rFonts w:asciiTheme="majorBidi" w:hAnsiTheme="majorBidi" w:cstheme="majorBidi"/>
                      <w:sz w:val="24"/>
                      <w:szCs w:val="24"/>
                    </w:rPr>
                  </w:pPr>
                  <w:r>
                    <w:rPr>
                      <w:rFonts w:asciiTheme="majorBidi" w:hAnsiTheme="majorBidi" w:cstheme="majorBidi"/>
                      <w:sz w:val="24"/>
                      <w:szCs w:val="24"/>
                    </w:rPr>
                    <w:t>73</w:t>
                  </w:r>
                </w:p>
              </w:tc>
              <w:tc>
                <w:tcPr>
                  <w:tcW w:w="455" w:type="dxa"/>
                </w:tcPr>
                <w:p w:rsidR="00486218" w:rsidRDefault="00486218" w:rsidP="00454EB8">
                  <w:pPr>
                    <w:pStyle w:val="ListParagraph"/>
                    <w:ind w:left="0"/>
                    <w:jc w:val="center"/>
                    <w:rPr>
                      <w:rFonts w:asciiTheme="majorBidi" w:hAnsiTheme="majorBidi" w:cstheme="majorBidi"/>
                      <w:sz w:val="24"/>
                      <w:szCs w:val="24"/>
                    </w:rPr>
                  </w:pPr>
                  <w:r>
                    <w:rPr>
                      <w:rFonts w:asciiTheme="majorBidi" w:hAnsiTheme="majorBidi" w:cstheme="majorBidi"/>
                      <w:sz w:val="24"/>
                      <w:szCs w:val="24"/>
                    </w:rPr>
                    <w:t>96</w:t>
                  </w:r>
                </w:p>
              </w:tc>
            </w:tr>
          </w:tbl>
          <w:p w:rsidR="00486218" w:rsidRDefault="00486218" w:rsidP="00454EB8">
            <w:pPr>
              <w:pStyle w:val="ListParagraph"/>
              <w:ind w:left="0"/>
              <w:jc w:val="center"/>
              <w:rPr>
                <w:rFonts w:asciiTheme="majorBidi" w:hAnsiTheme="majorBidi" w:cstheme="majorBidi"/>
                <w:sz w:val="24"/>
                <w:szCs w:val="24"/>
                <w:rtl/>
              </w:rPr>
            </w:pPr>
          </w:p>
        </w:tc>
        <w:tc>
          <w:tcPr>
            <w:tcW w:w="923" w:type="dxa"/>
          </w:tcPr>
          <w:p w:rsidR="00486218" w:rsidRDefault="00486218" w:rsidP="00454EB8">
            <w:pPr>
              <w:pStyle w:val="ListParagraph"/>
              <w:ind w:left="0"/>
              <w:jc w:val="center"/>
              <w:rPr>
                <w:rFonts w:asciiTheme="majorBidi" w:hAnsiTheme="majorBidi" w:cstheme="majorBidi"/>
                <w:sz w:val="24"/>
                <w:szCs w:val="24"/>
              </w:rPr>
            </w:pPr>
            <w:r>
              <w:rPr>
                <w:rFonts w:asciiTheme="majorBidi" w:hAnsiTheme="majorBidi" w:cstheme="majorBidi"/>
                <w:sz w:val="24"/>
                <w:szCs w:val="24"/>
              </w:rPr>
              <w:t>399</w:t>
            </w:r>
          </w:p>
        </w:tc>
      </w:tr>
      <w:tr w:rsidR="00486218" w:rsidTr="00454EB8">
        <w:trPr>
          <w:trHeight w:val="273"/>
        </w:trPr>
        <w:tc>
          <w:tcPr>
            <w:tcW w:w="840" w:type="dxa"/>
          </w:tcPr>
          <w:p w:rsidR="00486218" w:rsidRDefault="00486218" w:rsidP="00454EB8">
            <w:pPr>
              <w:pStyle w:val="ListParagraph"/>
              <w:ind w:left="0"/>
              <w:jc w:val="center"/>
              <w:rPr>
                <w:rFonts w:asciiTheme="majorBidi" w:hAnsiTheme="majorBidi" w:cstheme="majorBidi"/>
                <w:sz w:val="24"/>
                <w:szCs w:val="24"/>
              </w:rPr>
            </w:pPr>
            <w:r>
              <w:rPr>
                <w:rFonts w:asciiTheme="majorBidi" w:hAnsiTheme="majorBidi" w:cstheme="majorBidi"/>
                <w:sz w:val="24"/>
                <w:szCs w:val="24"/>
              </w:rPr>
              <w:t>3</w:t>
            </w:r>
          </w:p>
        </w:tc>
        <w:tc>
          <w:tcPr>
            <w:tcW w:w="2245" w:type="dxa"/>
          </w:tcPr>
          <w:tbl>
            <w:tblPr>
              <w:tblStyle w:val="TableGrid"/>
              <w:bidiVisual/>
              <w:tblW w:w="0" w:type="auto"/>
              <w:tblLook w:val="04A0" w:firstRow="1" w:lastRow="0" w:firstColumn="1" w:lastColumn="0" w:noHBand="0" w:noVBand="1"/>
            </w:tblPr>
            <w:tblGrid>
              <w:gridCol w:w="577"/>
              <w:gridCol w:w="516"/>
              <w:gridCol w:w="516"/>
              <w:gridCol w:w="517"/>
            </w:tblGrid>
            <w:tr w:rsidR="00486218" w:rsidTr="00454EB8">
              <w:tc>
                <w:tcPr>
                  <w:tcW w:w="530" w:type="dxa"/>
                </w:tcPr>
                <w:p w:rsidR="00486218" w:rsidRDefault="00486218" w:rsidP="00454EB8">
                  <w:pPr>
                    <w:pStyle w:val="ListParagraph"/>
                    <w:ind w:left="0"/>
                    <w:jc w:val="center"/>
                    <w:rPr>
                      <w:rFonts w:asciiTheme="majorBidi" w:hAnsiTheme="majorBidi" w:cstheme="majorBidi"/>
                      <w:sz w:val="24"/>
                      <w:szCs w:val="24"/>
                    </w:rPr>
                  </w:pPr>
                  <w:r>
                    <w:rPr>
                      <w:rFonts w:asciiTheme="majorBidi" w:hAnsiTheme="majorBidi" w:cstheme="majorBidi"/>
                      <w:sz w:val="24"/>
                      <w:szCs w:val="24"/>
                    </w:rPr>
                    <w:t>132</w:t>
                  </w:r>
                </w:p>
              </w:tc>
              <w:tc>
                <w:tcPr>
                  <w:tcW w:w="530" w:type="dxa"/>
                </w:tcPr>
                <w:p w:rsidR="00486218" w:rsidRDefault="00486218" w:rsidP="00454EB8">
                  <w:pPr>
                    <w:pStyle w:val="ListParagraph"/>
                    <w:ind w:left="0"/>
                    <w:jc w:val="center"/>
                    <w:rPr>
                      <w:rFonts w:asciiTheme="majorBidi" w:hAnsiTheme="majorBidi" w:cstheme="majorBidi"/>
                      <w:sz w:val="24"/>
                      <w:szCs w:val="24"/>
                    </w:rPr>
                  </w:pPr>
                  <w:r>
                    <w:rPr>
                      <w:rFonts w:asciiTheme="majorBidi" w:hAnsiTheme="majorBidi" w:cstheme="majorBidi"/>
                      <w:sz w:val="24"/>
                      <w:szCs w:val="24"/>
                    </w:rPr>
                    <w:t>98</w:t>
                  </w:r>
                </w:p>
              </w:tc>
              <w:tc>
                <w:tcPr>
                  <w:tcW w:w="530" w:type="dxa"/>
                </w:tcPr>
                <w:p w:rsidR="00486218" w:rsidRDefault="00486218" w:rsidP="00454EB8">
                  <w:pPr>
                    <w:pStyle w:val="ListParagraph"/>
                    <w:ind w:left="0"/>
                    <w:jc w:val="center"/>
                    <w:rPr>
                      <w:rFonts w:asciiTheme="majorBidi" w:hAnsiTheme="majorBidi" w:cstheme="majorBidi"/>
                      <w:sz w:val="24"/>
                      <w:szCs w:val="24"/>
                    </w:rPr>
                  </w:pPr>
                  <w:r>
                    <w:rPr>
                      <w:rFonts w:asciiTheme="majorBidi" w:hAnsiTheme="majorBidi" w:cstheme="majorBidi"/>
                      <w:sz w:val="24"/>
                      <w:szCs w:val="24"/>
                    </w:rPr>
                    <w:t>71</w:t>
                  </w:r>
                </w:p>
              </w:tc>
              <w:tc>
                <w:tcPr>
                  <w:tcW w:w="531" w:type="dxa"/>
                </w:tcPr>
                <w:p w:rsidR="00486218" w:rsidRDefault="00486218" w:rsidP="00454EB8">
                  <w:pPr>
                    <w:pStyle w:val="ListParagraph"/>
                    <w:ind w:left="0"/>
                    <w:jc w:val="center"/>
                    <w:rPr>
                      <w:rFonts w:asciiTheme="majorBidi" w:hAnsiTheme="majorBidi" w:cstheme="majorBidi"/>
                      <w:sz w:val="24"/>
                      <w:szCs w:val="24"/>
                    </w:rPr>
                  </w:pPr>
                  <w:r>
                    <w:rPr>
                      <w:rFonts w:asciiTheme="majorBidi" w:hAnsiTheme="majorBidi" w:cstheme="majorBidi"/>
                      <w:sz w:val="24"/>
                      <w:szCs w:val="24"/>
                    </w:rPr>
                    <w:t>99</w:t>
                  </w:r>
                </w:p>
              </w:tc>
            </w:tr>
          </w:tbl>
          <w:p w:rsidR="00486218" w:rsidRDefault="00486218" w:rsidP="00454EB8">
            <w:pPr>
              <w:pStyle w:val="ListParagraph"/>
              <w:ind w:left="0"/>
              <w:jc w:val="center"/>
              <w:rPr>
                <w:rFonts w:asciiTheme="majorBidi" w:hAnsiTheme="majorBidi" w:cstheme="majorBidi"/>
                <w:sz w:val="24"/>
                <w:szCs w:val="24"/>
                <w:rtl/>
              </w:rPr>
            </w:pPr>
          </w:p>
        </w:tc>
        <w:tc>
          <w:tcPr>
            <w:tcW w:w="923" w:type="dxa"/>
          </w:tcPr>
          <w:p w:rsidR="00486218" w:rsidRDefault="00486218" w:rsidP="00454EB8">
            <w:pPr>
              <w:pStyle w:val="ListParagraph"/>
              <w:ind w:left="0"/>
              <w:jc w:val="center"/>
              <w:rPr>
                <w:rFonts w:asciiTheme="majorBidi" w:hAnsiTheme="majorBidi" w:cstheme="majorBidi"/>
                <w:sz w:val="24"/>
                <w:szCs w:val="24"/>
              </w:rPr>
            </w:pPr>
            <w:r>
              <w:rPr>
                <w:rFonts w:asciiTheme="majorBidi" w:hAnsiTheme="majorBidi" w:cstheme="majorBidi"/>
                <w:sz w:val="24"/>
                <w:szCs w:val="24"/>
              </w:rPr>
              <w:t>400</w:t>
            </w:r>
          </w:p>
        </w:tc>
      </w:tr>
      <w:tr w:rsidR="00486218" w:rsidTr="00454EB8">
        <w:trPr>
          <w:trHeight w:val="273"/>
        </w:trPr>
        <w:tc>
          <w:tcPr>
            <w:tcW w:w="840" w:type="dxa"/>
          </w:tcPr>
          <w:p w:rsidR="00486218" w:rsidRDefault="00486218" w:rsidP="00454EB8">
            <w:pPr>
              <w:pStyle w:val="ListParagraph"/>
              <w:ind w:left="0"/>
              <w:jc w:val="center"/>
              <w:rPr>
                <w:rFonts w:asciiTheme="majorBidi" w:hAnsiTheme="majorBidi" w:cstheme="majorBidi"/>
                <w:sz w:val="24"/>
                <w:szCs w:val="24"/>
                <w:rtl/>
              </w:rPr>
            </w:pPr>
            <w:r>
              <w:rPr>
                <w:rFonts w:asciiTheme="majorBidi" w:hAnsiTheme="majorBidi" w:cstheme="majorBidi" w:hint="cs"/>
                <w:sz w:val="24"/>
                <w:szCs w:val="24"/>
                <w:rtl/>
              </w:rPr>
              <w:t>المتوسط</w:t>
            </w:r>
          </w:p>
        </w:tc>
        <w:tc>
          <w:tcPr>
            <w:tcW w:w="2245" w:type="dxa"/>
          </w:tcPr>
          <w:tbl>
            <w:tblPr>
              <w:tblStyle w:val="TableGrid"/>
              <w:bidiVisual/>
              <w:tblW w:w="0" w:type="auto"/>
              <w:tblLook w:val="04A0" w:firstRow="1" w:lastRow="0" w:firstColumn="1" w:lastColumn="0" w:noHBand="0" w:noVBand="1"/>
            </w:tblPr>
            <w:tblGrid>
              <w:gridCol w:w="576"/>
              <w:gridCol w:w="576"/>
              <w:gridCol w:w="487"/>
              <w:gridCol w:w="487"/>
            </w:tblGrid>
            <w:tr w:rsidR="00486218" w:rsidTr="00454EB8">
              <w:tc>
                <w:tcPr>
                  <w:tcW w:w="530" w:type="dxa"/>
                </w:tcPr>
                <w:p w:rsidR="00486218" w:rsidRDefault="00486218" w:rsidP="00454EB8">
                  <w:pPr>
                    <w:pStyle w:val="ListParagraph"/>
                    <w:ind w:left="0"/>
                    <w:jc w:val="center"/>
                    <w:rPr>
                      <w:rFonts w:asciiTheme="majorBidi" w:hAnsiTheme="majorBidi" w:cstheme="majorBidi"/>
                      <w:sz w:val="24"/>
                      <w:szCs w:val="24"/>
                    </w:rPr>
                  </w:pPr>
                  <w:r>
                    <w:rPr>
                      <w:rFonts w:asciiTheme="majorBidi" w:hAnsiTheme="majorBidi" w:cstheme="majorBidi"/>
                      <w:sz w:val="24"/>
                      <w:szCs w:val="24"/>
                    </w:rPr>
                    <w:t>128</w:t>
                  </w:r>
                </w:p>
              </w:tc>
              <w:tc>
                <w:tcPr>
                  <w:tcW w:w="530" w:type="dxa"/>
                </w:tcPr>
                <w:p w:rsidR="00486218" w:rsidRDefault="00486218" w:rsidP="00454EB8">
                  <w:pPr>
                    <w:pStyle w:val="ListParagraph"/>
                    <w:ind w:left="0"/>
                    <w:jc w:val="center"/>
                    <w:rPr>
                      <w:rFonts w:asciiTheme="majorBidi" w:hAnsiTheme="majorBidi" w:cstheme="majorBidi"/>
                      <w:sz w:val="24"/>
                      <w:szCs w:val="24"/>
                    </w:rPr>
                  </w:pPr>
                  <w:r>
                    <w:rPr>
                      <w:rFonts w:asciiTheme="majorBidi" w:hAnsiTheme="majorBidi" w:cstheme="majorBidi"/>
                      <w:sz w:val="24"/>
                      <w:szCs w:val="24"/>
                    </w:rPr>
                    <w:t>102</w:t>
                  </w:r>
                </w:p>
              </w:tc>
              <w:tc>
                <w:tcPr>
                  <w:tcW w:w="530" w:type="dxa"/>
                </w:tcPr>
                <w:p w:rsidR="00486218" w:rsidRDefault="00486218" w:rsidP="00454EB8">
                  <w:pPr>
                    <w:pStyle w:val="ListParagraph"/>
                    <w:ind w:left="0"/>
                    <w:jc w:val="center"/>
                    <w:rPr>
                      <w:rFonts w:asciiTheme="majorBidi" w:hAnsiTheme="majorBidi" w:cstheme="majorBidi"/>
                      <w:sz w:val="24"/>
                      <w:szCs w:val="24"/>
                    </w:rPr>
                  </w:pPr>
                  <w:r>
                    <w:rPr>
                      <w:rFonts w:asciiTheme="majorBidi" w:hAnsiTheme="majorBidi" w:cstheme="majorBidi"/>
                      <w:sz w:val="24"/>
                      <w:szCs w:val="24"/>
                    </w:rPr>
                    <w:t>75</w:t>
                  </w:r>
                </w:p>
              </w:tc>
              <w:tc>
                <w:tcPr>
                  <w:tcW w:w="531" w:type="dxa"/>
                </w:tcPr>
                <w:p w:rsidR="00486218" w:rsidRDefault="00486218" w:rsidP="00454EB8">
                  <w:pPr>
                    <w:pStyle w:val="ListParagraph"/>
                    <w:ind w:left="0"/>
                    <w:jc w:val="center"/>
                    <w:rPr>
                      <w:rFonts w:asciiTheme="majorBidi" w:hAnsiTheme="majorBidi" w:cstheme="majorBidi"/>
                      <w:sz w:val="24"/>
                      <w:szCs w:val="24"/>
                    </w:rPr>
                  </w:pPr>
                  <w:r>
                    <w:rPr>
                      <w:rFonts w:asciiTheme="majorBidi" w:hAnsiTheme="majorBidi" w:cstheme="majorBidi"/>
                      <w:sz w:val="24"/>
                      <w:szCs w:val="24"/>
                    </w:rPr>
                    <w:t>95</w:t>
                  </w:r>
                </w:p>
              </w:tc>
            </w:tr>
          </w:tbl>
          <w:p w:rsidR="00486218" w:rsidRDefault="00486218" w:rsidP="00454EB8">
            <w:pPr>
              <w:pStyle w:val="ListParagraph"/>
              <w:ind w:left="0"/>
              <w:jc w:val="center"/>
              <w:rPr>
                <w:rFonts w:asciiTheme="majorBidi" w:hAnsiTheme="majorBidi" w:cstheme="majorBidi"/>
                <w:sz w:val="24"/>
                <w:szCs w:val="24"/>
                <w:rtl/>
              </w:rPr>
            </w:pPr>
          </w:p>
        </w:tc>
        <w:tc>
          <w:tcPr>
            <w:tcW w:w="923" w:type="dxa"/>
          </w:tcPr>
          <w:p w:rsidR="00486218" w:rsidRDefault="00486218" w:rsidP="00454EB8">
            <w:pPr>
              <w:pStyle w:val="ListParagraph"/>
              <w:ind w:left="0"/>
              <w:jc w:val="center"/>
              <w:rPr>
                <w:rFonts w:asciiTheme="majorBidi" w:hAnsiTheme="majorBidi" w:cstheme="majorBidi"/>
                <w:sz w:val="24"/>
                <w:szCs w:val="24"/>
              </w:rPr>
            </w:pPr>
            <w:r>
              <w:rPr>
                <w:rFonts w:asciiTheme="majorBidi" w:hAnsiTheme="majorBidi" w:cstheme="majorBidi"/>
                <w:sz w:val="24"/>
                <w:szCs w:val="24"/>
              </w:rPr>
              <w:t>400</w:t>
            </w:r>
          </w:p>
        </w:tc>
      </w:tr>
    </w:tbl>
    <w:p w:rsidR="00486218" w:rsidRDefault="00486218" w:rsidP="00486218">
      <w:pPr>
        <w:rPr>
          <w:rFonts w:asciiTheme="majorBidi" w:hAnsiTheme="majorBidi" w:cstheme="majorBidi"/>
          <w:sz w:val="24"/>
          <w:szCs w:val="24"/>
          <w:rtl/>
        </w:rPr>
      </w:pPr>
    </w:p>
    <w:p w:rsidR="00486218" w:rsidRDefault="00486218" w:rsidP="00486218">
      <w:pPr>
        <w:rPr>
          <w:rFonts w:asciiTheme="majorBidi" w:hAnsiTheme="majorBidi" w:cstheme="majorBidi"/>
          <w:sz w:val="24"/>
          <w:szCs w:val="24"/>
          <w:rtl/>
          <w:lang w:val="en-GB"/>
        </w:rPr>
      </w:pPr>
      <w:r>
        <w:rPr>
          <w:rFonts w:asciiTheme="majorBidi" w:hAnsiTheme="majorBidi" w:cstheme="majorBidi" w:hint="cs"/>
          <w:sz w:val="24"/>
          <w:szCs w:val="24"/>
          <w:rtl/>
        </w:rPr>
        <w:t xml:space="preserve">يبين الجدول السابق منتجاَ موسمياَ بناء على الطلب الربع سنوي,والطلب لآخر ثلاث سنوات.ويبلغ متوسط الطلب الربع سنوي لجميع الفترات هو </w:t>
      </w:r>
      <w:r>
        <w:rPr>
          <w:rFonts w:asciiTheme="majorBidi" w:hAnsiTheme="majorBidi" w:cstheme="majorBidi"/>
          <w:sz w:val="24"/>
          <w:szCs w:val="24"/>
        </w:rPr>
        <w:t>100</w:t>
      </w:r>
      <w:r>
        <w:rPr>
          <w:rFonts w:asciiTheme="majorBidi" w:hAnsiTheme="majorBidi" w:cstheme="majorBidi" w:hint="cs"/>
          <w:sz w:val="24"/>
          <w:szCs w:val="24"/>
          <w:rtl/>
          <w:lang w:val="en-GB"/>
        </w:rPr>
        <w:t xml:space="preserve"> وحدة.ويكون متوسط الطلب هو متوسط الطلب التاريخي لكل الفترات؟</w:t>
      </w:r>
      <w:r w:rsidRPr="006F439B">
        <w:rPr>
          <w:rFonts w:asciiTheme="majorBidi" w:hAnsiTheme="majorBidi" w:cstheme="majorBidi" w:hint="cs"/>
          <w:sz w:val="24"/>
          <w:szCs w:val="24"/>
          <w:u w:val="single"/>
          <w:rtl/>
          <w:lang w:val="en-GB"/>
        </w:rPr>
        <w:t>والمطلوب حساب الأدلة الموسمية لكل ربع سنة,وماهو مجموع تلك الأدلة؟</w:t>
      </w:r>
    </w:p>
    <w:p w:rsidR="00486218" w:rsidRPr="006F439B" w:rsidRDefault="00486218" w:rsidP="00486218">
      <w:pPr>
        <w:rPr>
          <w:rFonts w:asciiTheme="majorBidi" w:hAnsiTheme="majorBidi" w:cstheme="majorBidi"/>
          <w:sz w:val="24"/>
          <w:szCs w:val="24"/>
          <w:u w:val="single"/>
          <w:rtl/>
          <w:lang w:val="en-GB"/>
        </w:rPr>
      </w:pPr>
      <w:r w:rsidRPr="006F439B">
        <w:rPr>
          <w:rFonts w:asciiTheme="majorBidi" w:hAnsiTheme="majorBidi" w:cstheme="majorBidi" w:hint="cs"/>
          <w:color w:val="FF0000"/>
          <w:sz w:val="24"/>
          <w:szCs w:val="24"/>
          <w:u w:val="single"/>
          <w:rtl/>
        </w:rPr>
        <w:t xml:space="preserve">الإجابة: </w:t>
      </w:r>
    </w:p>
    <w:p w:rsidR="00486218" w:rsidRDefault="00486218" w:rsidP="00486218">
      <w:pPr>
        <w:ind w:left="-625"/>
        <w:rPr>
          <w:rFonts w:asciiTheme="majorBidi" w:hAnsiTheme="majorBidi" w:cstheme="majorBidi"/>
          <w:sz w:val="24"/>
          <w:szCs w:val="24"/>
          <w:rtl/>
        </w:rPr>
      </w:pPr>
      <w:r>
        <w:rPr>
          <w:rFonts w:asciiTheme="majorBidi" w:hAnsiTheme="majorBidi" w:cstheme="majorBidi" w:hint="cs"/>
          <w:sz w:val="24"/>
          <w:szCs w:val="24"/>
          <w:rtl/>
        </w:rPr>
        <w:t xml:space="preserve">يمكن حساب الأدلة الموسمية الآن كما يلي: </w:t>
      </w:r>
    </w:p>
    <w:p w:rsidR="00486218" w:rsidRPr="00D966FD" w:rsidRDefault="00486218" w:rsidP="00486218">
      <w:pPr>
        <w:ind w:left="-625"/>
        <w:rPr>
          <w:rFonts w:asciiTheme="majorBidi" w:hAnsiTheme="majorBidi" w:cstheme="majorBidi"/>
          <w:color w:val="FF0000"/>
          <w:sz w:val="24"/>
          <w:szCs w:val="24"/>
          <w:rtl/>
        </w:rPr>
      </w:pPr>
      <w:r w:rsidRPr="00D966FD">
        <w:rPr>
          <w:rFonts w:asciiTheme="majorBidi" w:hAnsiTheme="majorBidi" w:cstheme="majorBidi" w:hint="cs"/>
          <w:sz w:val="24"/>
          <w:szCs w:val="24"/>
          <w:rtl/>
        </w:rPr>
        <w:t xml:space="preserve">الدليل الموسمي (الربع الأول) </w:t>
      </w:r>
      <w:r w:rsidRPr="00D966FD">
        <w:rPr>
          <w:rFonts w:asciiTheme="majorBidi" w:hAnsiTheme="majorBidi" w:cstheme="majorBidi"/>
          <w:color w:val="FF0000"/>
          <w:sz w:val="24"/>
          <w:szCs w:val="24"/>
          <w:rtl/>
        </w:rPr>
        <w:t>=</w:t>
      </w:r>
      <w:r w:rsidRPr="00D966FD">
        <w:rPr>
          <w:rFonts w:asciiTheme="majorBidi" w:hAnsiTheme="majorBidi" w:cstheme="majorBidi" w:hint="cs"/>
          <w:color w:val="FF0000"/>
          <w:sz w:val="24"/>
          <w:szCs w:val="24"/>
          <w:rtl/>
        </w:rPr>
        <w:t xml:space="preserve"> </w:t>
      </w:r>
      <m:oMath>
        <m:f>
          <m:fPr>
            <m:ctrlPr>
              <w:rPr>
                <w:rFonts w:ascii="Cambria Math" w:hAnsi="Cambria Math" w:cstheme="majorBidi"/>
                <w:color w:val="FF0000"/>
                <w:sz w:val="24"/>
                <w:szCs w:val="24"/>
              </w:rPr>
            </m:ctrlPr>
          </m:fPr>
          <m:num>
            <m:r>
              <w:rPr>
                <w:rFonts w:ascii="Cambria Math" w:hAnsi="Cambria Math" w:cstheme="majorBidi"/>
                <w:color w:val="FF0000"/>
                <w:sz w:val="24"/>
                <w:szCs w:val="24"/>
              </w:rPr>
              <m:t>128</m:t>
            </m:r>
          </m:num>
          <m:den>
            <m:r>
              <w:rPr>
                <w:rFonts w:ascii="Cambria Math" w:hAnsi="Cambria Math" w:cstheme="majorBidi"/>
                <w:color w:val="FF0000"/>
                <w:sz w:val="24"/>
                <w:szCs w:val="24"/>
              </w:rPr>
              <m:t>100</m:t>
            </m:r>
          </m:den>
        </m:f>
      </m:oMath>
      <w:r w:rsidRPr="00D966FD">
        <w:rPr>
          <w:rFonts w:asciiTheme="majorBidi" w:hAnsiTheme="majorBidi" w:cstheme="majorBidi" w:hint="cs"/>
          <w:color w:val="FF0000"/>
          <w:sz w:val="24"/>
          <w:szCs w:val="24"/>
          <w:rtl/>
        </w:rPr>
        <w:t xml:space="preserve">= </w:t>
      </w:r>
      <w:r w:rsidRPr="00D966FD">
        <w:rPr>
          <w:rFonts w:asciiTheme="majorBidi" w:hAnsiTheme="majorBidi" w:cstheme="majorBidi"/>
          <w:color w:val="FF0000"/>
          <w:sz w:val="24"/>
          <w:szCs w:val="24"/>
        </w:rPr>
        <w:t>28</w:t>
      </w:r>
      <w:r w:rsidRPr="00D966FD">
        <w:rPr>
          <w:rFonts w:asciiTheme="majorBidi" w:hAnsiTheme="majorBidi" w:cstheme="majorBidi" w:hint="cs"/>
          <w:color w:val="FF0000"/>
          <w:sz w:val="24"/>
          <w:szCs w:val="24"/>
          <w:rtl/>
        </w:rPr>
        <w:t>.</w:t>
      </w:r>
      <w:r w:rsidRPr="00D966FD">
        <w:rPr>
          <w:rFonts w:asciiTheme="majorBidi" w:hAnsiTheme="majorBidi" w:cstheme="majorBidi"/>
          <w:color w:val="FF0000"/>
          <w:sz w:val="24"/>
          <w:szCs w:val="24"/>
        </w:rPr>
        <w:t>1</w:t>
      </w:r>
    </w:p>
    <w:p w:rsidR="00486218" w:rsidRPr="00D966FD" w:rsidRDefault="00486218" w:rsidP="00486218">
      <w:pPr>
        <w:ind w:left="-625"/>
        <w:rPr>
          <w:rFonts w:asciiTheme="majorBidi" w:hAnsiTheme="majorBidi" w:cstheme="majorBidi"/>
          <w:color w:val="FF0000"/>
          <w:sz w:val="24"/>
          <w:szCs w:val="24"/>
          <w:rtl/>
        </w:rPr>
      </w:pPr>
      <w:r w:rsidRPr="00D966FD">
        <w:rPr>
          <w:rFonts w:asciiTheme="majorBidi" w:hAnsiTheme="majorBidi" w:cstheme="majorBidi" w:hint="cs"/>
          <w:sz w:val="24"/>
          <w:szCs w:val="24"/>
          <w:rtl/>
        </w:rPr>
        <w:t xml:space="preserve">الدليل الموسمي </w:t>
      </w:r>
      <w:r w:rsidRPr="00D966FD">
        <w:rPr>
          <w:rFonts w:asciiTheme="majorBidi" w:hAnsiTheme="majorBidi" w:cstheme="majorBidi"/>
          <w:sz w:val="24"/>
          <w:szCs w:val="24"/>
          <w:rtl/>
        </w:rPr>
        <w:t>(</w:t>
      </w:r>
      <w:r w:rsidRPr="00D966FD">
        <w:rPr>
          <w:rFonts w:asciiTheme="majorBidi" w:hAnsiTheme="majorBidi" w:cstheme="majorBidi" w:hint="cs"/>
          <w:sz w:val="24"/>
          <w:szCs w:val="24"/>
          <w:rtl/>
        </w:rPr>
        <w:t xml:space="preserve">الربع الثاني) </w:t>
      </w:r>
      <w:r w:rsidRPr="00D966FD">
        <w:rPr>
          <w:rFonts w:asciiTheme="majorBidi" w:hAnsiTheme="majorBidi" w:cstheme="majorBidi"/>
          <w:color w:val="FF0000"/>
          <w:sz w:val="24"/>
          <w:szCs w:val="24"/>
          <w:rtl/>
        </w:rPr>
        <w:t>=</w:t>
      </w:r>
      <w:r w:rsidRPr="00D966FD">
        <w:rPr>
          <w:rFonts w:asciiTheme="majorBidi" w:hAnsiTheme="majorBidi" w:cstheme="majorBidi" w:hint="cs"/>
          <w:color w:val="FF0000"/>
          <w:sz w:val="24"/>
          <w:szCs w:val="24"/>
          <w:rtl/>
        </w:rPr>
        <w:t xml:space="preserve"> </w:t>
      </w:r>
      <m:oMath>
        <m:f>
          <m:fPr>
            <m:ctrlPr>
              <w:rPr>
                <w:rFonts w:ascii="Cambria Math" w:hAnsi="Cambria Math" w:cstheme="majorBidi"/>
                <w:color w:val="FF0000"/>
                <w:sz w:val="24"/>
                <w:szCs w:val="24"/>
              </w:rPr>
            </m:ctrlPr>
          </m:fPr>
          <m:num>
            <m:r>
              <w:rPr>
                <w:rFonts w:ascii="Cambria Math" w:hAnsi="Cambria Math" w:cstheme="majorBidi"/>
                <w:color w:val="FF0000"/>
                <w:sz w:val="24"/>
                <w:szCs w:val="24"/>
              </w:rPr>
              <m:t>102</m:t>
            </m:r>
          </m:num>
          <m:den>
            <m:r>
              <w:rPr>
                <w:rFonts w:ascii="Cambria Math" w:hAnsi="Cambria Math" w:cstheme="majorBidi"/>
                <w:color w:val="FF0000"/>
                <w:sz w:val="24"/>
                <w:szCs w:val="24"/>
              </w:rPr>
              <m:t>100</m:t>
            </m:r>
          </m:den>
        </m:f>
      </m:oMath>
      <w:r w:rsidRPr="00D966FD">
        <w:rPr>
          <w:rFonts w:asciiTheme="majorBidi" w:hAnsiTheme="majorBidi" w:cstheme="majorBidi" w:hint="cs"/>
          <w:color w:val="FF0000"/>
          <w:sz w:val="24"/>
          <w:szCs w:val="24"/>
          <w:rtl/>
        </w:rPr>
        <w:t xml:space="preserve">= </w:t>
      </w:r>
      <w:r w:rsidRPr="00D966FD">
        <w:rPr>
          <w:rFonts w:asciiTheme="majorBidi" w:hAnsiTheme="majorBidi" w:cstheme="majorBidi"/>
          <w:color w:val="FF0000"/>
          <w:sz w:val="24"/>
          <w:szCs w:val="24"/>
        </w:rPr>
        <w:t>02</w:t>
      </w:r>
      <w:r w:rsidRPr="00D966FD">
        <w:rPr>
          <w:rFonts w:asciiTheme="majorBidi" w:hAnsiTheme="majorBidi" w:cstheme="majorBidi" w:hint="cs"/>
          <w:color w:val="FF0000"/>
          <w:sz w:val="24"/>
          <w:szCs w:val="24"/>
          <w:rtl/>
        </w:rPr>
        <w:t>.</w:t>
      </w:r>
      <w:r w:rsidRPr="00D966FD">
        <w:rPr>
          <w:rFonts w:asciiTheme="majorBidi" w:hAnsiTheme="majorBidi" w:cstheme="majorBidi"/>
          <w:color w:val="FF0000"/>
          <w:sz w:val="24"/>
          <w:szCs w:val="24"/>
        </w:rPr>
        <w:t>1</w:t>
      </w:r>
    </w:p>
    <w:p w:rsidR="00486218" w:rsidRPr="00D966FD" w:rsidRDefault="00486218" w:rsidP="00486218">
      <w:pPr>
        <w:ind w:left="-625"/>
        <w:rPr>
          <w:rFonts w:asciiTheme="majorBidi" w:hAnsiTheme="majorBidi" w:cstheme="majorBidi"/>
          <w:color w:val="FF0000"/>
          <w:sz w:val="24"/>
          <w:szCs w:val="24"/>
          <w:rtl/>
        </w:rPr>
      </w:pPr>
      <w:r w:rsidRPr="00D966FD">
        <w:rPr>
          <w:rFonts w:asciiTheme="majorBidi" w:hAnsiTheme="majorBidi" w:cstheme="majorBidi" w:hint="cs"/>
          <w:sz w:val="24"/>
          <w:szCs w:val="24"/>
          <w:rtl/>
        </w:rPr>
        <w:t xml:space="preserve">الدليل الموسمي (الربع الثالث) </w:t>
      </w:r>
      <w:r w:rsidRPr="00D966FD">
        <w:rPr>
          <w:rFonts w:asciiTheme="majorBidi" w:hAnsiTheme="majorBidi" w:cstheme="majorBidi"/>
          <w:color w:val="FF0000"/>
          <w:sz w:val="24"/>
          <w:szCs w:val="24"/>
          <w:rtl/>
        </w:rPr>
        <w:t>=</w:t>
      </w:r>
      <w:r w:rsidRPr="00D966FD">
        <w:rPr>
          <w:rFonts w:asciiTheme="majorBidi" w:hAnsiTheme="majorBidi" w:cstheme="majorBidi" w:hint="cs"/>
          <w:color w:val="FF0000"/>
          <w:sz w:val="24"/>
          <w:szCs w:val="24"/>
          <w:rtl/>
        </w:rPr>
        <w:t xml:space="preserve"> </w:t>
      </w:r>
      <m:oMath>
        <m:f>
          <m:fPr>
            <m:ctrlPr>
              <w:rPr>
                <w:rFonts w:ascii="Cambria Math" w:hAnsi="Cambria Math" w:cstheme="majorBidi"/>
                <w:color w:val="FF0000"/>
                <w:sz w:val="24"/>
                <w:szCs w:val="24"/>
              </w:rPr>
            </m:ctrlPr>
          </m:fPr>
          <m:num>
            <m:r>
              <w:rPr>
                <w:rFonts w:ascii="Cambria Math" w:hAnsi="Cambria Math" w:cstheme="majorBidi"/>
                <w:color w:val="FF0000"/>
                <w:sz w:val="24"/>
                <w:szCs w:val="24"/>
              </w:rPr>
              <m:t>75</m:t>
            </m:r>
          </m:num>
          <m:den>
            <m:r>
              <w:rPr>
                <w:rFonts w:ascii="Cambria Math" w:hAnsi="Cambria Math" w:cstheme="majorBidi"/>
                <w:color w:val="FF0000"/>
                <w:sz w:val="24"/>
                <w:szCs w:val="24"/>
              </w:rPr>
              <m:t>100</m:t>
            </m:r>
          </m:den>
        </m:f>
      </m:oMath>
      <w:r w:rsidRPr="00D966FD">
        <w:rPr>
          <w:rFonts w:asciiTheme="majorBidi" w:hAnsiTheme="majorBidi" w:cstheme="majorBidi" w:hint="cs"/>
          <w:color w:val="FF0000"/>
          <w:sz w:val="24"/>
          <w:szCs w:val="24"/>
          <w:rtl/>
        </w:rPr>
        <w:t xml:space="preserve">= </w:t>
      </w:r>
      <w:r w:rsidRPr="00D966FD">
        <w:rPr>
          <w:rFonts w:asciiTheme="majorBidi" w:hAnsiTheme="majorBidi" w:cstheme="majorBidi"/>
          <w:color w:val="FF0000"/>
          <w:sz w:val="24"/>
          <w:szCs w:val="24"/>
        </w:rPr>
        <w:t>75</w:t>
      </w:r>
      <w:r w:rsidRPr="00D966FD">
        <w:rPr>
          <w:rFonts w:asciiTheme="majorBidi" w:hAnsiTheme="majorBidi" w:cstheme="majorBidi" w:hint="cs"/>
          <w:color w:val="FF0000"/>
          <w:sz w:val="24"/>
          <w:szCs w:val="24"/>
          <w:rtl/>
        </w:rPr>
        <w:t>.</w:t>
      </w:r>
      <w:r w:rsidRPr="00D966FD">
        <w:rPr>
          <w:rFonts w:asciiTheme="majorBidi" w:hAnsiTheme="majorBidi" w:cstheme="majorBidi"/>
          <w:color w:val="FF0000"/>
          <w:sz w:val="24"/>
          <w:szCs w:val="24"/>
        </w:rPr>
        <w:t>0</w:t>
      </w:r>
    </w:p>
    <w:p w:rsidR="00486218" w:rsidRPr="00D966FD" w:rsidRDefault="00486218" w:rsidP="00486218">
      <w:pPr>
        <w:ind w:left="-625"/>
        <w:rPr>
          <w:rFonts w:asciiTheme="majorBidi" w:hAnsiTheme="majorBidi" w:cstheme="majorBidi"/>
          <w:color w:val="FF0000"/>
          <w:sz w:val="24"/>
          <w:szCs w:val="24"/>
          <w:rtl/>
        </w:rPr>
      </w:pPr>
      <w:r>
        <w:rPr>
          <w:rFonts w:asciiTheme="majorBidi" w:hAnsiTheme="majorBidi" w:cstheme="majorBidi" w:hint="cs"/>
          <w:sz w:val="24"/>
          <w:szCs w:val="24"/>
          <w:rtl/>
        </w:rPr>
        <w:t xml:space="preserve">  </w:t>
      </w:r>
      <w:r w:rsidRPr="00D966FD">
        <w:rPr>
          <w:rFonts w:asciiTheme="majorBidi" w:hAnsiTheme="majorBidi" w:cstheme="majorBidi" w:hint="cs"/>
          <w:sz w:val="24"/>
          <w:szCs w:val="24"/>
          <w:rtl/>
        </w:rPr>
        <w:t xml:space="preserve">الدليل الموسمي (الربع الرابع) </w:t>
      </w:r>
      <w:r w:rsidRPr="00D966FD">
        <w:rPr>
          <w:rFonts w:asciiTheme="majorBidi" w:hAnsiTheme="majorBidi" w:cstheme="majorBidi"/>
          <w:color w:val="FF0000"/>
          <w:sz w:val="24"/>
          <w:szCs w:val="24"/>
          <w:rtl/>
        </w:rPr>
        <w:t>=</w:t>
      </w:r>
      <w:r w:rsidRPr="00D966FD">
        <w:rPr>
          <w:rFonts w:asciiTheme="majorBidi" w:hAnsiTheme="majorBidi" w:cstheme="majorBidi" w:hint="cs"/>
          <w:color w:val="FF0000"/>
          <w:sz w:val="24"/>
          <w:szCs w:val="24"/>
          <w:rtl/>
        </w:rPr>
        <w:t xml:space="preserve"> </w:t>
      </w:r>
      <m:oMath>
        <m:f>
          <m:fPr>
            <m:ctrlPr>
              <w:rPr>
                <w:rFonts w:ascii="Cambria Math" w:hAnsi="Cambria Math" w:cstheme="majorBidi"/>
                <w:color w:val="FF0000"/>
                <w:sz w:val="24"/>
                <w:szCs w:val="24"/>
              </w:rPr>
            </m:ctrlPr>
          </m:fPr>
          <m:num>
            <m:r>
              <w:rPr>
                <w:rFonts w:ascii="Cambria Math" w:hAnsi="Cambria Math" w:cstheme="majorBidi"/>
                <w:color w:val="FF0000"/>
                <w:sz w:val="24"/>
                <w:szCs w:val="24"/>
              </w:rPr>
              <m:t>95</m:t>
            </m:r>
          </m:num>
          <m:den>
            <m:r>
              <w:rPr>
                <w:rFonts w:ascii="Cambria Math" w:hAnsi="Cambria Math" w:cstheme="majorBidi"/>
                <w:color w:val="FF0000"/>
                <w:sz w:val="24"/>
                <w:szCs w:val="24"/>
              </w:rPr>
              <m:t>100</m:t>
            </m:r>
          </m:den>
        </m:f>
      </m:oMath>
      <w:r w:rsidRPr="00D966FD">
        <w:rPr>
          <w:rFonts w:asciiTheme="majorBidi" w:hAnsiTheme="majorBidi" w:cstheme="majorBidi" w:hint="cs"/>
          <w:color w:val="FF0000"/>
          <w:sz w:val="24"/>
          <w:szCs w:val="24"/>
          <w:rtl/>
        </w:rPr>
        <w:t xml:space="preserve">= </w:t>
      </w:r>
      <w:r w:rsidRPr="00D966FD">
        <w:rPr>
          <w:rFonts w:asciiTheme="majorBidi" w:hAnsiTheme="majorBidi" w:cstheme="majorBidi"/>
          <w:color w:val="FF0000"/>
          <w:sz w:val="24"/>
          <w:szCs w:val="24"/>
        </w:rPr>
        <w:t>95</w:t>
      </w:r>
      <w:r w:rsidRPr="00D966FD">
        <w:rPr>
          <w:rFonts w:asciiTheme="majorBidi" w:hAnsiTheme="majorBidi" w:cstheme="majorBidi" w:hint="cs"/>
          <w:color w:val="FF0000"/>
          <w:sz w:val="24"/>
          <w:szCs w:val="24"/>
          <w:rtl/>
        </w:rPr>
        <w:t>.</w:t>
      </w:r>
      <w:r w:rsidRPr="00D966FD">
        <w:rPr>
          <w:rFonts w:asciiTheme="majorBidi" w:hAnsiTheme="majorBidi" w:cstheme="majorBidi"/>
          <w:color w:val="FF0000"/>
          <w:sz w:val="24"/>
          <w:szCs w:val="24"/>
        </w:rPr>
        <w:t>0</w:t>
      </w:r>
    </w:p>
    <w:p w:rsidR="00486218" w:rsidRPr="00D966FD" w:rsidRDefault="00486218" w:rsidP="00486218">
      <w:pPr>
        <w:ind w:left="-625"/>
        <w:rPr>
          <w:rFonts w:asciiTheme="majorBidi" w:hAnsiTheme="majorBidi" w:cstheme="majorBidi"/>
          <w:color w:val="FF0000"/>
          <w:sz w:val="24"/>
          <w:szCs w:val="24"/>
          <w:rtl/>
        </w:rPr>
      </w:pPr>
      <w:r>
        <w:rPr>
          <w:rFonts w:asciiTheme="majorBidi" w:hAnsiTheme="majorBidi" w:cstheme="majorBidi" w:hint="cs"/>
          <w:color w:val="FF0000"/>
          <w:sz w:val="24"/>
          <w:szCs w:val="24"/>
          <w:rtl/>
        </w:rPr>
        <w:t xml:space="preserve">  </w:t>
      </w:r>
      <w:r w:rsidRPr="00D966FD">
        <w:rPr>
          <w:rFonts w:asciiTheme="majorBidi" w:hAnsiTheme="majorBidi" w:cstheme="majorBidi" w:hint="cs"/>
          <w:color w:val="FF0000"/>
          <w:sz w:val="24"/>
          <w:szCs w:val="24"/>
          <w:rtl/>
        </w:rPr>
        <w:t xml:space="preserve">مجموع الأدلة الموسمية= </w:t>
      </w:r>
      <w:r w:rsidRPr="00D966FD">
        <w:rPr>
          <w:rFonts w:asciiTheme="majorBidi" w:hAnsiTheme="majorBidi" w:cstheme="majorBidi"/>
          <w:color w:val="FF0000"/>
          <w:sz w:val="24"/>
          <w:szCs w:val="24"/>
        </w:rPr>
        <w:t>00</w:t>
      </w:r>
      <w:r w:rsidRPr="00D966FD">
        <w:rPr>
          <w:rFonts w:asciiTheme="majorBidi" w:hAnsiTheme="majorBidi" w:cstheme="majorBidi" w:hint="cs"/>
          <w:color w:val="FF0000"/>
          <w:sz w:val="24"/>
          <w:szCs w:val="24"/>
          <w:rtl/>
        </w:rPr>
        <w:t>.</w:t>
      </w:r>
      <w:r w:rsidRPr="00D966FD">
        <w:rPr>
          <w:rFonts w:asciiTheme="majorBidi" w:hAnsiTheme="majorBidi" w:cstheme="majorBidi"/>
          <w:color w:val="FF0000"/>
          <w:sz w:val="24"/>
          <w:szCs w:val="24"/>
        </w:rPr>
        <w:t>4</w:t>
      </w:r>
    </w:p>
    <w:p w:rsidR="00486218" w:rsidRDefault="00486218" w:rsidP="00486218">
      <w:pPr>
        <w:rPr>
          <w:rFonts w:asciiTheme="majorBidi" w:hAnsiTheme="majorBidi" w:cstheme="majorBidi"/>
          <w:sz w:val="24"/>
          <w:szCs w:val="24"/>
          <w:rtl/>
        </w:rPr>
      </w:pPr>
      <w:r>
        <w:rPr>
          <w:rFonts w:asciiTheme="majorBidi" w:hAnsiTheme="majorBidi" w:cstheme="majorBidi" w:hint="cs"/>
          <w:sz w:val="24"/>
          <w:szCs w:val="24"/>
          <w:rtl/>
        </w:rPr>
        <w:t>لاحظ أن إجمالي كل الأدلة الموسمية يساوي عدد الفترات. وتكون هذه طريقة جيدة للتأكد مما إذا كانت الحسابات صحيحة.</w:t>
      </w:r>
    </w:p>
    <w:p w:rsidR="00486218" w:rsidRPr="006F439B" w:rsidRDefault="00486218" w:rsidP="00773CFC">
      <w:pPr>
        <w:pStyle w:val="ListParagraph"/>
        <w:numPr>
          <w:ilvl w:val="0"/>
          <w:numId w:val="53"/>
        </w:numPr>
        <w:spacing w:after="160" w:line="259" w:lineRule="auto"/>
        <w:rPr>
          <w:rFonts w:asciiTheme="majorBidi" w:hAnsiTheme="majorBidi" w:cstheme="majorBidi"/>
          <w:color w:val="FF0000"/>
          <w:sz w:val="24"/>
          <w:szCs w:val="24"/>
          <w:u w:val="single"/>
          <w:rtl/>
        </w:rPr>
      </w:pPr>
      <w:r w:rsidRPr="006F439B">
        <w:rPr>
          <w:rFonts w:asciiTheme="majorBidi" w:hAnsiTheme="majorBidi" w:cstheme="majorBidi" w:hint="cs"/>
          <w:color w:val="FF0000"/>
          <w:sz w:val="24"/>
          <w:szCs w:val="24"/>
          <w:u w:val="single"/>
          <w:rtl/>
        </w:rPr>
        <w:t xml:space="preserve">التنبؤات الموسمية </w:t>
      </w:r>
    </w:p>
    <w:p w:rsidR="00486218" w:rsidRDefault="00486218" w:rsidP="00486218">
      <w:pPr>
        <w:rPr>
          <w:rFonts w:asciiTheme="majorBidi" w:hAnsiTheme="majorBidi" w:cstheme="majorBidi"/>
          <w:sz w:val="24"/>
          <w:szCs w:val="24"/>
          <w:rtl/>
        </w:rPr>
      </w:pPr>
      <w:r>
        <w:rPr>
          <w:rFonts w:asciiTheme="majorBidi" w:hAnsiTheme="majorBidi" w:cstheme="majorBidi" w:hint="cs"/>
          <w:sz w:val="24"/>
          <w:szCs w:val="24"/>
          <w:rtl/>
        </w:rPr>
        <w:t xml:space="preserve">تستخدم هذه المعادلة لتطوير الأدلة الموسمية في التنبؤ بالطلب الموسمي أيضا. فإذا كانت الشركة تتنبأ بمتوسط الطلب لكل الفترات يمكنها أن تستخدم الأدلة الموسمية في حساب التنبؤات الموسمية. وبإعادة كتابة المعادلة لتتناسب مع ذلك فإنها تأخذ الشكل التالي: </w:t>
      </w:r>
    </w:p>
    <w:p w:rsidR="00486218" w:rsidRPr="00AB313D" w:rsidRDefault="00486218" w:rsidP="00486218">
      <w:pPr>
        <w:rPr>
          <w:rFonts w:asciiTheme="majorBidi" w:hAnsiTheme="majorBidi" w:cstheme="majorBidi"/>
          <w:color w:val="FF0000"/>
          <w:sz w:val="24"/>
          <w:szCs w:val="24"/>
          <w:rtl/>
        </w:rPr>
      </w:pPr>
      <w:r w:rsidRPr="00AB313D">
        <w:rPr>
          <w:rFonts w:asciiTheme="majorBidi" w:hAnsiTheme="majorBidi" w:cstheme="majorBidi" w:hint="cs"/>
          <w:color w:val="FF0000"/>
          <w:sz w:val="24"/>
          <w:szCs w:val="24"/>
          <w:rtl/>
        </w:rPr>
        <w:t xml:space="preserve">التنبؤ بالطلب الموسمي= دليل الموسمية </w:t>
      </w:r>
      <w:r w:rsidRPr="00AB313D">
        <w:rPr>
          <w:rFonts w:asciiTheme="majorBidi" w:hAnsiTheme="majorBidi" w:cstheme="majorBidi"/>
          <w:color w:val="FF0000"/>
          <w:sz w:val="24"/>
          <w:szCs w:val="24"/>
          <w:rtl/>
        </w:rPr>
        <w:t>×</w:t>
      </w:r>
      <w:r w:rsidRPr="00AB313D">
        <w:rPr>
          <w:rFonts w:asciiTheme="majorBidi" w:hAnsiTheme="majorBidi" w:cstheme="majorBidi" w:hint="cs"/>
          <w:color w:val="FF0000"/>
          <w:sz w:val="24"/>
          <w:szCs w:val="24"/>
          <w:rtl/>
        </w:rPr>
        <w:t xml:space="preserve"> متوسط الطلب المتوقع الربع سنوي </w:t>
      </w:r>
    </w:p>
    <w:p w:rsidR="00486218" w:rsidRPr="006F439B" w:rsidRDefault="00486218" w:rsidP="00486218">
      <w:pPr>
        <w:rPr>
          <w:rFonts w:asciiTheme="majorBidi" w:hAnsiTheme="majorBidi" w:cstheme="majorBidi"/>
          <w:color w:val="FF0000"/>
          <w:sz w:val="24"/>
          <w:szCs w:val="24"/>
          <w:u w:val="single"/>
          <w:rtl/>
        </w:rPr>
      </w:pPr>
      <w:r w:rsidRPr="006F439B">
        <w:rPr>
          <w:rFonts w:asciiTheme="majorBidi" w:hAnsiTheme="majorBidi" w:cstheme="majorBidi" w:hint="cs"/>
          <w:color w:val="FF0000"/>
          <w:sz w:val="24"/>
          <w:szCs w:val="24"/>
          <w:u w:val="single"/>
          <w:rtl/>
        </w:rPr>
        <w:t xml:space="preserve">مثال لمشكلة(4) </w:t>
      </w:r>
    </w:p>
    <w:p w:rsidR="00486218" w:rsidRDefault="00486218" w:rsidP="00486218">
      <w:pPr>
        <w:rPr>
          <w:rFonts w:asciiTheme="majorBidi" w:hAnsiTheme="majorBidi" w:cstheme="majorBidi"/>
          <w:sz w:val="24"/>
          <w:szCs w:val="24"/>
          <w:rtl/>
        </w:rPr>
      </w:pPr>
      <w:r>
        <w:rPr>
          <w:rFonts w:asciiTheme="majorBidi" w:hAnsiTheme="majorBidi" w:cstheme="majorBidi" w:hint="cs"/>
          <w:sz w:val="24"/>
          <w:szCs w:val="24"/>
          <w:rtl/>
        </w:rPr>
        <w:t xml:space="preserve">اعتماد على نفس بيانات </w:t>
      </w:r>
      <w:r w:rsidRPr="00AB313D">
        <w:rPr>
          <w:rFonts w:asciiTheme="majorBidi" w:hAnsiTheme="majorBidi" w:cstheme="majorBidi" w:hint="cs"/>
          <w:color w:val="FF0000"/>
          <w:sz w:val="24"/>
          <w:szCs w:val="24"/>
          <w:rtl/>
        </w:rPr>
        <w:t xml:space="preserve">المشكلة(3) </w:t>
      </w:r>
      <w:r>
        <w:rPr>
          <w:rFonts w:asciiTheme="majorBidi" w:hAnsiTheme="majorBidi" w:cstheme="majorBidi" w:hint="cs"/>
          <w:sz w:val="24"/>
          <w:szCs w:val="24"/>
          <w:rtl/>
        </w:rPr>
        <w:t xml:space="preserve">السابقة، افترض أن الشركة تتنبأ بأن الطلب السنوي للسنة القادمة هو </w:t>
      </w:r>
      <w:r w:rsidRPr="00AB313D">
        <w:rPr>
          <w:rFonts w:asciiTheme="majorBidi" w:hAnsiTheme="majorBidi" w:cstheme="majorBidi"/>
          <w:color w:val="FF0000"/>
          <w:sz w:val="24"/>
          <w:szCs w:val="24"/>
        </w:rPr>
        <w:t>420</w:t>
      </w:r>
      <w:r>
        <w:rPr>
          <w:rFonts w:asciiTheme="majorBidi" w:hAnsiTheme="majorBidi" w:cstheme="majorBidi"/>
          <w:sz w:val="24"/>
          <w:szCs w:val="24"/>
        </w:rPr>
        <w:t xml:space="preserve"> </w:t>
      </w:r>
      <w:r>
        <w:rPr>
          <w:rFonts w:asciiTheme="majorBidi" w:hAnsiTheme="majorBidi" w:cstheme="majorBidi" w:hint="cs"/>
          <w:sz w:val="24"/>
          <w:szCs w:val="24"/>
          <w:rtl/>
        </w:rPr>
        <w:t xml:space="preserve">وحدة. أحسب التنبؤ بالطلب الموسمي للمبيعات الربع سنوية؟ </w:t>
      </w:r>
    </w:p>
    <w:p w:rsidR="00486218" w:rsidRPr="006F439B" w:rsidRDefault="00486218" w:rsidP="00486218">
      <w:pPr>
        <w:rPr>
          <w:rFonts w:asciiTheme="majorBidi" w:hAnsiTheme="majorBidi" w:cstheme="majorBidi"/>
          <w:color w:val="FF0000"/>
          <w:sz w:val="24"/>
          <w:szCs w:val="24"/>
          <w:u w:val="single"/>
          <w:rtl/>
        </w:rPr>
      </w:pPr>
      <w:r w:rsidRPr="006F439B">
        <w:rPr>
          <w:rFonts w:asciiTheme="majorBidi" w:hAnsiTheme="majorBidi" w:cstheme="majorBidi" w:hint="cs"/>
          <w:color w:val="FF0000"/>
          <w:sz w:val="24"/>
          <w:szCs w:val="24"/>
          <w:u w:val="single"/>
          <w:rtl/>
        </w:rPr>
        <w:t xml:space="preserve">الإجابة: </w:t>
      </w:r>
    </w:p>
    <w:p w:rsidR="00486218" w:rsidRDefault="00486218" w:rsidP="00773CFC">
      <w:pPr>
        <w:pStyle w:val="ListParagraph"/>
        <w:numPr>
          <w:ilvl w:val="0"/>
          <w:numId w:val="54"/>
        </w:numPr>
        <w:spacing w:after="160" w:line="259" w:lineRule="auto"/>
        <w:rPr>
          <w:rFonts w:asciiTheme="majorBidi" w:hAnsiTheme="majorBidi" w:cstheme="majorBidi"/>
          <w:sz w:val="24"/>
          <w:szCs w:val="24"/>
        </w:rPr>
      </w:pPr>
      <w:r>
        <w:rPr>
          <w:rFonts w:asciiTheme="majorBidi" w:hAnsiTheme="majorBidi" w:cstheme="majorBidi" w:hint="cs"/>
          <w:sz w:val="24"/>
          <w:szCs w:val="24"/>
          <w:rtl/>
        </w:rPr>
        <w:t xml:space="preserve">متوسط الطلب على جميع الفترات= </w:t>
      </w:r>
      <m:oMath>
        <m:f>
          <m:fPr>
            <m:ctrlPr>
              <w:rPr>
                <w:rFonts w:ascii="Cambria Math" w:hAnsi="Cambria Math" w:cstheme="majorBidi"/>
                <w:sz w:val="24"/>
                <w:szCs w:val="24"/>
              </w:rPr>
            </m:ctrlPr>
          </m:fPr>
          <m:num>
            <m:r>
              <w:rPr>
                <w:rFonts w:ascii="Cambria Math" w:hAnsi="Cambria Math" w:cstheme="majorBidi"/>
                <w:sz w:val="24"/>
                <w:szCs w:val="24"/>
              </w:rPr>
              <m:t>420</m:t>
            </m:r>
          </m:num>
          <m:den>
            <m:r>
              <w:rPr>
                <w:rFonts w:ascii="Cambria Math" w:hAnsi="Cambria Math" w:cstheme="majorBidi"/>
                <w:sz w:val="24"/>
                <w:szCs w:val="24"/>
              </w:rPr>
              <m:t>4</m:t>
            </m:r>
          </m:den>
        </m:f>
      </m:oMath>
      <w:r>
        <w:rPr>
          <w:rFonts w:asciiTheme="majorBidi" w:hAnsiTheme="majorBidi" w:cstheme="majorBidi" w:hint="cs"/>
          <w:sz w:val="24"/>
          <w:szCs w:val="24"/>
          <w:rtl/>
        </w:rPr>
        <w:t xml:space="preserve"> = </w:t>
      </w:r>
      <w:r>
        <w:rPr>
          <w:rFonts w:asciiTheme="majorBidi" w:hAnsiTheme="majorBidi" w:cstheme="majorBidi"/>
          <w:sz w:val="24"/>
          <w:szCs w:val="24"/>
        </w:rPr>
        <w:t>105</w:t>
      </w:r>
    </w:p>
    <w:p w:rsidR="00486218" w:rsidRDefault="00486218" w:rsidP="00486218">
      <w:pPr>
        <w:pStyle w:val="ListParagraph"/>
        <w:rPr>
          <w:rFonts w:asciiTheme="majorBidi" w:hAnsiTheme="majorBidi" w:cstheme="majorBidi"/>
          <w:sz w:val="24"/>
          <w:szCs w:val="24"/>
        </w:rPr>
      </w:pPr>
    </w:p>
    <w:p w:rsidR="00486218" w:rsidRPr="00C37293" w:rsidRDefault="00486218" w:rsidP="00773CFC">
      <w:pPr>
        <w:pStyle w:val="ListParagraph"/>
        <w:numPr>
          <w:ilvl w:val="0"/>
          <w:numId w:val="54"/>
        </w:numPr>
        <w:spacing w:after="160" w:line="259" w:lineRule="auto"/>
        <w:rPr>
          <w:rFonts w:asciiTheme="majorBidi" w:hAnsiTheme="majorBidi" w:cstheme="majorBidi"/>
          <w:color w:val="FF0000"/>
          <w:sz w:val="24"/>
          <w:szCs w:val="24"/>
        </w:rPr>
      </w:pPr>
      <w:r w:rsidRPr="00C37293">
        <w:rPr>
          <w:rFonts w:asciiTheme="majorBidi" w:hAnsiTheme="majorBidi" w:cstheme="majorBidi" w:hint="cs"/>
          <w:color w:val="FF0000"/>
          <w:sz w:val="24"/>
          <w:szCs w:val="24"/>
          <w:rtl/>
        </w:rPr>
        <w:t xml:space="preserve">الطلب الموسمي= (دليل الموسمية) </w:t>
      </w:r>
      <w:r w:rsidRPr="00C37293">
        <w:rPr>
          <w:rFonts w:asciiTheme="majorBidi" w:hAnsiTheme="majorBidi" w:cstheme="majorBidi"/>
          <w:color w:val="FF0000"/>
          <w:sz w:val="24"/>
          <w:szCs w:val="24"/>
          <w:rtl/>
        </w:rPr>
        <w:t>(</w:t>
      </w:r>
      <w:r w:rsidRPr="00C37293">
        <w:rPr>
          <w:rFonts w:asciiTheme="majorBidi" w:hAnsiTheme="majorBidi" w:cstheme="majorBidi" w:hint="cs"/>
          <w:color w:val="FF0000"/>
          <w:sz w:val="24"/>
          <w:szCs w:val="24"/>
          <w:rtl/>
        </w:rPr>
        <w:t xml:space="preserve">متوسط الطلب الربع سنوي المتوقع) </w:t>
      </w:r>
    </w:p>
    <w:p w:rsidR="00486218" w:rsidRDefault="00486218" w:rsidP="00486218">
      <w:pPr>
        <w:rPr>
          <w:rFonts w:asciiTheme="majorBidi" w:hAnsiTheme="majorBidi" w:cstheme="majorBidi"/>
          <w:sz w:val="24"/>
          <w:szCs w:val="24"/>
          <w:rtl/>
        </w:rPr>
      </w:pPr>
      <w:r>
        <w:rPr>
          <w:rFonts w:asciiTheme="majorBidi" w:hAnsiTheme="majorBidi" w:cstheme="majorBidi" w:hint="cs"/>
          <w:sz w:val="24"/>
          <w:szCs w:val="24"/>
          <w:rtl/>
        </w:rPr>
        <w:lastRenderedPageBreak/>
        <w:t xml:space="preserve">الربع الأول= </w:t>
      </w:r>
      <w:r>
        <w:rPr>
          <w:rFonts w:asciiTheme="majorBidi" w:hAnsiTheme="majorBidi" w:cstheme="majorBidi"/>
          <w:sz w:val="24"/>
          <w:szCs w:val="24"/>
        </w:rPr>
        <w:t>28</w:t>
      </w:r>
      <w:r>
        <w:rPr>
          <w:rFonts w:asciiTheme="majorBidi" w:hAnsiTheme="majorBidi" w:cstheme="majorBidi" w:hint="cs"/>
          <w:sz w:val="24"/>
          <w:szCs w:val="24"/>
          <w:rtl/>
        </w:rPr>
        <w:t>.</w:t>
      </w:r>
      <w:r>
        <w:rPr>
          <w:rFonts w:asciiTheme="majorBidi" w:hAnsiTheme="majorBidi" w:cstheme="majorBidi"/>
          <w:sz w:val="24"/>
          <w:szCs w:val="24"/>
        </w:rPr>
        <w:t>1</w:t>
      </w:r>
      <w:r>
        <w:rPr>
          <w:rFonts w:asciiTheme="majorBidi" w:hAnsiTheme="majorBidi" w:cstheme="majorBidi" w:hint="cs"/>
          <w:sz w:val="24"/>
          <w:szCs w:val="24"/>
          <w:rtl/>
        </w:rPr>
        <w:t xml:space="preserve"> </w:t>
      </w:r>
      <w:r>
        <w:rPr>
          <w:rFonts w:asciiTheme="majorBidi" w:hAnsiTheme="majorBidi" w:cstheme="majorBidi"/>
          <w:sz w:val="24"/>
          <w:szCs w:val="24"/>
          <w:rtl/>
        </w:rPr>
        <w:t>×</w:t>
      </w:r>
      <w:r>
        <w:rPr>
          <w:rFonts w:asciiTheme="majorBidi" w:hAnsiTheme="majorBidi" w:cstheme="majorBidi" w:hint="cs"/>
          <w:sz w:val="24"/>
          <w:szCs w:val="24"/>
          <w:rtl/>
        </w:rPr>
        <w:t xml:space="preserve"> </w:t>
      </w:r>
      <w:r>
        <w:rPr>
          <w:rFonts w:asciiTheme="majorBidi" w:hAnsiTheme="majorBidi" w:cstheme="majorBidi"/>
          <w:sz w:val="24"/>
          <w:szCs w:val="24"/>
        </w:rPr>
        <w:t>105</w:t>
      </w:r>
      <w:r>
        <w:rPr>
          <w:rFonts w:asciiTheme="majorBidi" w:hAnsiTheme="majorBidi" w:cstheme="majorBidi" w:hint="cs"/>
          <w:sz w:val="24"/>
          <w:szCs w:val="24"/>
          <w:rtl/>
        </w:rPr>
        <w:t xml:space="preserve">= </w:t>
      </w:r>
      <w:r>
        <w:rPr>
          <w:rFonts w:asciiTheme="majorBidi" w:hAnsiTheme="majorBidi" w:cstheme="majorBidi"/>
          <w:sz w:val="24"/>
          <w:szCs w:val="24"/>
        </w:rPr>
        <w:t>4</w:t>
      </w:r>
      <w:r>
        <w:rPr>
          <w:rFonts w:asciiTheme="majorBidi" w:hAnsiTheme="majorBidi" w:cstheme="majorBidi" w:hint="cs"/>
          <w:sz w:val="24"/>
          <w:szCs w:val="24"/>
          <w:rtl/>
        </w:rPr>
        <w:t>.</w:t>
      </w:r>
      <w:r>
        <w:rPr>
          <w:rFonts w:asciiTheme="majorBidi" w:hAnsiTheme="majorBidi" w:cstheme="majorBidi"/>
          <w:sz w:val="24"/>
          <w:szCs w:val="24"/>
        </w:rPr>
        <w:t>134</w:t>
      </w:r>
      <w:r>
        <w:rPr>
          <w:rFonts w:asciiTheme="majorBidi" w:hAnsiTheme="majorBidi" w:cstheme="majorBidi" w:hint="cs"/>
          <w:sz w:val="24"/>
          <w:szCs w:val="24"/>
          <w:rtl/>
        </w:rPr>
        <w:t xml:space="preserve"> وحدة </w:t>
      </w:r>
    </w:p>
    <w:p w:rsidR="00486218" w:rsidRDefault="00486218" w:rsidP="00486218">
      <w:pPr>
        <w:rPr>
          <w:rFonts w:asciiTheme="majorBidi" w:hAnsiTheme="majorBidi" w:cstheme="majorBidi"/>
          <w:sz w:val="24"/>
          <w:szCs w:val="24"/>
          <w:rtl/>
        </w:rPr>
      </w:pPr>
      <w:r>
        <w:rPr>
          <w:rFonts w:asciiTheme="majorBidi" w:hAnsiTheme="majorBidi" w:cstheme="majorBidi" w:hint="cs"/>
          <w:sz w:val="24"/>
          <w:szCs w:val="24"/>
          <w:rtl/>
        </w:rPr>
        <w:t xml:space="preserve">الربع الثاني= </w:t>
      </w:r>
      <w:r>
        <w:rPr>
          <w:rFonts w:asciiTheme="majorBidi" w:hAnsiTheme="majorBidi" w:cstheme="majorBidi"/>
          <w:sz w:val="24"/>
          <w:szCs w:val="24"/>
        </w:rPr>
        <w:t>02</w:t>
      </w:r>
      <w:r>
        <w:rPr>
          <w:rFonts w:asciiTheme="majorBidi" w:hAnsiTheme="majorBidi" w:cstheme="majorBidi" w:hint="cs"/>
          <w:sz w:val="24"/>
          <w:szCs w:val="24"/>
          <w:rtl/>
        </w:rPr>
        <w:t>.</w:t>
      </w:r>
      <w:r>
        <w:rPr>
          <w:rFonts w:asciiTheme="majorBidi" w:hAnsiTheme="majorBidi" w:cstheme="majorBidi"/>
          <w:sz w:val="24"/>
          <w:szCs w:val="24"/>
        </w:rPr>
        <w:t>1</w:t>
      </w:r>
      <w:r>
        <w:rPr>
          <w:rFonts w:asciiTheme="majorBidi" w:hAnsiTheme="majorBidi" w:cstheme="majorBidi"/>
          <w:sz w:val="24"/>
          <w:szCs w:val="24"/>
          <w:rtl/>
        </w:rPr>
        <w:t>×</w:t>
      </w:r>
      <w:r>
        <w:rPr>
          <w:rFonts w:asciiTheme="majorBidi" w:hAnsiTheme="majorBidi" w:cstheme="majorBidi" w:hint="cs"/>
          <w:sz w:val="24"/>
          <w:szCs w:val="24"/>
          <w:rtl/>
        </w:rPr>
        <w:t xml:space="preserve"> </w:t>
      </w:r>
      <w:r>
        <w:rPr>
          <w:rFonts w:asciiTheme="majorBidi" w:hAnsiTheme="majorBidi" w:cstheme="majorBidi"/>
          <w:sz w:val="24"/>
          <w:szCs w:val="24"/>
        </w:rPr>
        <w:t>105</w:t>
      </w:r>
      <w:r>
        <w:rPr>
          <w:rFonts w:asciiTheme="majorBidi" w:hAnsiTheme="majorBidi" w:cstheme="majorBidi" w:hint="cs"/>
          <w:sz w:val="24"/>
          <w:szCs w:val="24"/>
          <w:rtl/>
        </w:rPr>
        <w:t xml:space="preserve"> = </w:t>
      </w:r>
      <w:r>
        <w:rPr>
          <w:rFonts w:asciiTheme="majorBidi" w:hAnsiTheme="majorBidi" w:cstheme="majorBidi"/>
          <w:sz w:val="24"/>
          <w:szCs w:val="24"/>
        </w:rPr>
        <w:t>1</w:t>
      </w:r>
      <w:r>
        <w:rPr>
          <w:rFonts w:asciiTheme="majorBidi" w:hAnsiTheme="majorBidi" w:cstheme="majorBidi" w:hint="cs"/>
          <w:sz w:val="24"/>
          <w:szCs w:val="24"/>
          <w:rtl/>
        </w:rPr>
        <w:t>.</w:t>
      </w:r>
      <w:r>
        <w:rPr>
          <w:rFonts w:asciiTheme="majorBidi" w:hAnsiTheme="majorBidi" w:cstheme="majorBidi"/>
          <w:sz w:val="24"/>
          <w:szCs w:val="24"/>
        </w:rPr>
        <w:t>107</w:t>
      </w:r>
      <w:r>
        <w:rPr>
          <w:rFonts w:asciiTheme="majorBidi" w:hAnsiTheme="majorBidi" w:cstheme="majorBidi" w:hint="cs"/>
          <w:sz w:val="24"/>
          <w:szCs w:val="24"/>
          <w:rtl/>
        </w:rPr>
        <w:t xml:space="preserve"> وحدة </w:t>
      </w:r>
    </w:p>
    <w:p w:rsidR="00486218" w:rsidRDefault="00486218" w:rsidP="00486218">
      <w:pPr>
        <w:rPr>
          <w:rFonts w:asciiTheme="majorBidi" w:hAnsiTheme="majorBidi" w:cstheme="majorBidi"/>
          <w:sz w:val="24"/>
          <w:szCs w:val="24"/>
          <w:rtl/>
        </w:rPr>
      </w:pPr>
      <w:r>
        <w:rPr>
          <w:rFonts w:asciiTheme="majorBidi" w:hAnsiTheme="majorBidi" w:cstheme="majorBidi" w:hint="cs"/>
          <w:sz w:val="24"/>
          <w:szCs w:val="24"/>
          <w:rtl/>
        </w:rPr>
        <w:t xml:space="preserve">الربع الثالث = </w:t>
      </w:r>
      <w:r>
        <w:rPr>
          <w:rFonts w:asciiTheme="majorBidi" w:hAnsiTheme="majorBidi" w:cstheme="majorBidi"/>
          <w:sz w:val="24"/>
          <w:szCs w:val="24"/>
        </w:rPr>
        <w:t>75</w:t>
      </w:r>
      <w:r>
        <w:rPr>
          <w:rFonts w:asciiTheme="majorBidi" w:hAnsiTheme="majorBidi" w:cstheme="majorBidi" w:hint="cs"/>
          <w:sz w:val="24"/>
          <w:szCs w:val="24"/>
          <w:rtl/>
        </w:rPr>
        <w:t>.</w:t>
      </w:r>
      <w:r>
        <w:rPr>
          <w:rFonts w:asciiTheme="majorBidi" w:hAnsiTheme="majorBidi" w:cstheme="majorBidi"/>
          <w:sz w:val="24"/>
          <w:szCs w:val="24"/>
        </w:rPr>
        <w:t>0</w:t>
      </w:r>
      <w:r>
        <w:rPr>
          <w:rFonts w:asciiTheme="majorBidi" w:hAnsiTheme="majorBidi" w:cstheme="majorBidi" w:hint="cs"/>
          <w:sz w:val="24"/>
          <w:szCs w:val="24"/>
          <w:rtl/>
        </w:rPr>
        <w:t xml:space="preserve"> </w:t>
      </w:r>
      <w:r>
        <w:rPr>
          <w:rFonts w:asciiTheme="majorBidi" w:hAnsiTheme="majorBidi" w:cstheme="majorBidi"/>
          <w:sz w:val="24"/>
          <w:szCs w:val="24"/>
          <w:rtl/>
        </w:rPr>
        <w:t>×</w:t>
      </w:r>
      <w:r>
        <w:rPr>
          <w:rFonts w:asciiTheme="majorBidi" w:hAnsiTheme="majorBidi" w:cstheme="majorBidi"/>
          <w:sz w:val="24"/>
          <w:szCs w:val="24"/>
        </w:rPr>
        <w:t xml:space="preserve">105 </w:t>
      </w:r>
      <w:r>
        <w:rPr>
          <w:rFonts w:asciiTheme="majorBidi" w:hAnsiTheme="majorBidi" w:cstheme="majorBidi" w:hint="cs"/>
          <w:sz w:val="24"/>
          <w:szCs w:val="24"/>
          <w:rtl/>
        </w:rPr>
        <w:t xml:space="preserve">= </w:t>
      </w:r>
      <w:r>
        <w:rPr>
          <w:rFonts w:asciiTheme="majorBidi" w:hAnsiTheme="majorBidi" w:cstheme="majorBidi"/>
          <w:sz w:val="24"/>
          <w:szCs w:val="24"/>
        </w:rPr>
        <w:t>75</w:t>
      </w:r>
      <w:r>
        <w:rPr>
          <w:rFonts w:asciiTheme="majorBidi" w:hAnsiTheme="majorBidi" w:cstheme="majorBidi" w:hint="cs"/>
          <w:sz w:val="24"/>
          <w:szCs w:val="24"/>
          <w:rtl/>
        </w:rPr>
        <w:t>.</w:t>
      </w:r>
      <w:r>
        <w:rPr>
          <w:rFonts w:asciiTheme="majorBidi" w:hAnsiTheme="majorBidi" w:cstheme="majorBidi"/>
          <w:sz w:val="24"/>
          <w:szCs w:val="24"/>
        </w:rPr>
        <w:t>78</w:t>
      </w:r>
      <w:r>
        <w:rPr>
          <w:rFonts w:asciiTheme="majorBidi" w:hAnsiTheme="majorBidi" w:cstheme="majorBidi" w:hint="cs"/>
          <w:sz w:val="24"/>
          <w:szCs w:val="24"/>
          <w:rtl/>
        </w:rPr>
        <w:t xml:space="preserve"> وحدة </w:t>
      </w:r>
    </w:p>
    <w:p w:rsidR="00486218" w:rsidRDefault="00486218" w:rsidP="00486218">
      <w:pPr>
        <w:rPr>
          <w:rFonts w:asciiTheme="majorBidi" w:hAnsiTheme="majorBidi" w:cstheme="majorBidi"/>
          <w:sz w:val="24"/>
          <w:szCs w:val="24"/>
          <w:rtl/>
        </w:rPr>
      </w:pPr>
      <w:r>
        <w:rPr>
          <w:rFonts w:asciiTheme="majorBidi" w:hAnsiTheme="majorBidi" w:cstheme="majorBidi" w:hint="cs"/>
          <w:sz w:val="24"/>
          <w:szCs w:val="24"/>
          <w:rtl/>
        </w:rPr>
        <w:t xml:space="preserve">الربع الرابع= </w:t>
      </w:r>
      <w:r>
        <w:rPr>
          <w:rFonts w:asciiTheme="majorBidi" w:hAnsiTheme="majorBidi" w:cstheme="majorBidi"/>
          <w:sz w:val="24"/>
          <w:szCs w:val="24"/>
        </w:rPr>
        <w:t>95</w:t>
      </w:r>
      <w:r>
        <w:rPr>
          <w:rFonts w:asciiTheme="majorBidi" w:hAnsiTheme="majorBidi" w:cstheme="majorBidi" w:hint="cs"/>
          <w:sz w:val="24"/>
          <w:szCs w:val="24"/>
          <w:rtl/>
        </w:rPr>
        <w:t>.</w:t>
      </w:r>
      <w:r>
        <w:rPr>
          <w:rFonts w:asciiTheme="majorBidi" w:hAnsiTheme="majorBidi" w:cstheme="majorBidi"/>
          <w:sz w:val="24"/>
          <w:szCs w:val="24"/>
        </w:rPr>
        <w:t>0</w:t>
      </w:r>
      <w:r>
        <w:rPr>
          <w:rFonts w:asciiTheme="majorBidi" w:hAnsiTheme="majorBidi" w:cstheme="majorBidi" w:hint="cs"/>
          <w:sz w:val="24"/>
          <w:szCs w:val="24"/>
          <w:rtl/>
        </w:rPr>
        <w:t xml:space="preserve"> </w:t>
      </w:r>
      <w:r>
        <w:rPr>
          <w:rFonts w:asciiTheme="majorBidi" w:hAnsiTheme="majorBidi" w:cstheme="majorBidi"/>
          <w:sz w:val="24"/>
          <w:szCs w:val="24"/>
          <w:rtl/>
        </w:rPr>
        <w:t>×</w:t>
      </w:r>
      <w:r>
        <w:rPr>
          <w:rFonts w:asciiTheme="majorBidi" w:hAnsiTheme="majorBidi" w:cstheme="majorBidi" w:hint="cs"/>
          <w:sz w:val="24"/>
          <w:szCs w:val="24"/>
          <w:rtl/>
        </w:rPr>
        <w:t xml:space="preserve"> </w:t>
      </w:r>
      <w:r>
        <w:rPr>
          <w:rFonts w:asciiTheme="majorBidi" w:hAnsiTheme="majorBidi" w:cstheme="majorBidi"/>
          <w:sz w:val="24"/>
          <w:szCs w:val="24"/>
        </w:rPr>
        <w:t>= 105</w:t>
      </w:r>
      <w:r>
        <w:rPr>
          <w:rFonts w:asciiTheme="majorBidi" w:hAnsiTheme="majorBidi" w:cstheme="majorBidi" w:hint="cs"/>
          <w:sz w:val="24"/>
          <w:szCs w:val="24"/>
          <w:rtl/>
        </w:rPr>
        <w:t xml:space="preserve"> </w:t>
      </w:r>
      <w:r>
        <w:rPr>
          <w:rFonts w:asciiTheme="majorBidi" w:hAnsiTheme="majorBidi" w:cstheme="majorBidi"/>
          <w:sz w:val="24"/>
          <w:szCs w:val="24"/>
        </w:rPr>
        <w:t>75</w:t>
      </w:r>
      <w:r>
        <w:rPr>
          <w:rFonts w:asciiTheme="majorBidi" w:hAnsiTheme="majorBidi" w:cstheme="majorBidi" w:hint="cs"/>
          <w:sz w:val="24"/>
          <w:szCs w:val="24"/>
          <w:rtl/>
        </w:rPr>
        <w:t>.</w:t>
      </w:r>
      <w:r>
        <w:rPr>
          <w:rFonts w:asciiTheme="majorBidi" w:hAnsiTheme="majorBidi" w:cstheme="majorBidi"/>
          <w:sz w:val="24"/>
          <w:szCs w:val="24"/>
        </w:rPr>
        <w:t>99</w:t>
      </w:r>
      <w:r>
        <w:rPr>
          <w:rFonts w:asciiTheme="majorBidi" w:hAnsiTheme="majorBidi" w:cstheme="majorBidi" w:hint="cs"/>
          <w:sz w:val="24"/>
          <w:szCs w:val="24"/>
          <w:rtl/>
        </w:rPr>
        <w:t xml:space="preserve"> وحدة </w:t>
      </w:r>
    </w:p>
    <w:p w:rsidR="00486218" w:rsidRDefault="00486218" w:rsidP="00486218">
      <w:pPr>
        <w:rPr>
          <w:rFonts w:asciiTheme="majorBidi" w:hAnsiTheme="majorBidi" w:cstheme="majorBidi"/>
          <w:color w:val="FF0000"/>
          <w:sz w:val="24"/>
          <w:szCs w:val="24"/>
          <w:rtl/>
        </w:rPr>
      </w:pPr>
      <w:r w:rsidRPr="00C37293">
        <w:rPr>
          <w:rFonts w:asciiTheme="majorBidi" w:hAnsiTheme="majorBidi" w:cstheme="majorBidi" w:hint="cs"/>
          <w:color w:val="FF0000"/>
          <w:sz w:val="24"/>
          <w:szCs w:val="24"/>
          <w:rtl/>
        </w:rPr>
        <w:t xml:space="preserve">إجمالي الطلب المتوقع= </w:t>
      </w:r>
      <w:r w:rsidRPr="00C37293">
        <w:rPr>
          <w:rFonts w:asciiTheme="majorBidi" w:hAnsiTheme="majorBidi" w:cstheme="majorBidi"/>
          <w:color w:val="FF0000"/>
          <w:sz w:val="24"/>
          <w:szCs w:val="24"/>
        </w:rPr>
        <w:t>420</w:t>
      </w:r>
      <w:r w:rsidRPr="00C37293">
        <w:rPr>
          <w:rFonts w:asciiTheme="majorBidi" w:hAnsiTheme="majorBidi" w:cstheme="majorBidi" w:hint="cs"/>
          <w:color w:val="FF0000"/>
          <w:sz w:val="24"/>
          <w:szCs w:val="24"/>
          <w:rtl/>
        </w:rPr>
        <w:t xml:space="preserve">وحدة </w:t>
      </w:r>
    </w:p>
    <w:p w:rsidR="00486218" w:rsidRPr="006F439B" w:rsidRDefault="00486218" w:rsidP="00773CFC">
      <w:pPr>
        <w:pStyle w:val="ListParagraph"/>
        <w:numPr>
          <w:ilvl w:val="0"/>
          <w:numId w:val="54"/>
        </w:numPr>
        <w:spacing w:after="160" w:line="259" w:lineRule="auto"/>
        <w:rPr>
          <w:rFonts w:asciiTheme="majorBidi" w:hAnsiTheme="majorBidi" w:cstheme="majorBidi"/>
          <w:color w:val="FF0000"/>
          <w:sz w:val="24"/>
          <w:szCs w:val="24"/>
          <w:u w:val="single"/>
        </w:rPr>
      </w:pPr>
      <w:r w:rsidRPr="006F439B">
        <w:rPr>
          <w:rFonts w:asciiTheme="majorBidi" w:hAnsiTheme="majorBidi" w:cstheme="majorBidi" w:hint="cs"/>
          <w:color w:val="FF0000"/>
          <w:sz w:val="24"/>
          <w:szCs w:val="24"/>
          <w:u w:val="single"/>
          <w:rtl/>
        </w:rPr>
        <w:t xml:space="preserve">الطلب دون اعتبار للموسمية </w:t>
      </w:r>
    </w:p>
    <w:p w:rsidR="00486218" w:rsidRPr="00B31C5F" w:rsidRDefault="00486218" w:rsidP="00486218">
      <w:pPr>
        <w:pStyle w:val="ListParagraph"/>
        <w:rPr>
          <w:rFonts w:asciiTheme="majorBidi" w:hAnsiTheme="majorBidi" w:cstheme="majorBidi"/>
          <w:sz w:val="24"/>
          <w:szCs w:val="24"/>
          <w:rtl/>
        </w:rPr>
      </w:pPr>
      <w:r w:rsidRPr="00B31C5F">
        <w:rPr>
          <w:rFonts w:asciiTheme="majorBidi" w:hAnsiTheme="majorBidi" w:cstheme="majorBidi" w:hint="cs"/>
          <w:sz w:val="24"/>
          <w:szCs w:val="24"/>
          <w:rtl/>
        </w:rPr>
        <w:t xml:space="preserve">لا تأخذ التنبؤات في الحسبان التغير العشوائي، وتعد لمتوسط الطلب. ويحسب الطلب الموسمي من المتوسط باستخدام الأدلة الموسمية، ومعادلة حساب الطلب دون الاعتماد على الموسمية كالتالي: </w:t>
      </w:r>
    </w:p>
    <w:p w:rsidR="00486218" w:rsidRDefault="00486218" w:rsidP="00486218">
      <w:pPr>
        <w:pStyle w:val="ListParagraph"/>
        <w:rPr>
          <w:rFonts w:asciiTheme="majorBidi" w:hAnsiTheme="majorBidi" w:cstheme="majorBidi"/>
          <w:color w:val="FF0000"/>
          <w:sz w:val="24"/>
          <w:szCs w:val="24"/>
          <w:rtl/>
        </w:rPr>
      </w:pPr>
    </w:p>
    <w:p w:rsidR="00486218" w:rsidRDefault="00486218" w:rsidP="00486218">
      <w:pPr>
        <w:pStyle w:val="ListParagraph"/>
        <w:rPr>
          <w:rFonts w:asciiTheme="majorBidi" w:hAnsiTheme="majorBidi" w:cstheme="majorBidi"/>
          <w:color w:val="FF0000"/>
          <w:sz w:val="24"/>
          <w:szCs w:val="24"/>
          <w:rtl/>
        </w:rPr>
      </w:pPr>
      <w:r>
        <w:rPr>
          <w:rFonts w:asciiTheme="majorBidi" w:hAnsiTheme="majorBidi" w:cstheme="majorBidi" w:hint="cs"/>
          <w:color w:val="FF0000"/>
          <w:sz w:val="24"/>
          <w:szCs w:val="24"/>
          <w:rtl/>
        </w:rPr>
        <w:t xml:space="preserve">الطلب دون اعتبار للموسمية= </w:t>
      </w:r>
      <m:oMath>
        <m:f>
          <m:fPr>
            <m:ctrlPr>
              <w:rPr>
                <w:rFonts w:ascii="Cambria Math" w:hAnsi="Cambria Math" w:cstheme="majorBidi"/>
                <w:color w:val="FF0000"/>
                <w:sz w:val="24"/>
                <w:szCs w:val="24"/>
              </w:rPr>
            </m:ctrlPr>
          </m:fPr>
          <m:num>
            <m:r>
              <m:rPr>
                <m:sty m:val="p"/>
              </m:rPr>
              <w:rPr>
                <w:rFonts w:ascii="Cambria Math" w:hAnsi="Cambria Math" w:cstheme="majorBidi" w:hint="cs"/>
                <w:color w:val="FF0000"/>
                <w:sz w:val="24"/>
                <w:szCs w:val="24"/>
                <w:rtl/>
              </w:rPr>
              <m:t xml:space="preserve">الفعلي الموسمي الطلب </m:t>
            </m:r>
          </m:num>
          <m:den>
            <m:r>
              <m:rPr>
                <m:sty m:val="p"/>
              </m:rPr>
              <w:rPr>
                <w:rFonts w:ascii="Cambria Math" w:hAnsi="Cambria Math" w:cstheme="majorBidi" w:hint="cs"/>
                <w:color w:val="FF0000"/>
                <w:sz w:val="24"/>
                <w:szCs w:val="24"/>
                <w:rtl/>
              </w:rPr>
              <m:t xml:space="preserve">الموسمية دليل </m:t>
            </m:r>
          </m:den>
        </m:f>
      </m:oMath>
    </w:p>
    <w:p w:rsidR="00486218" w:rsidRPr="006F439B" w:rsidRDefault="00486218" w:rsidP="00486218">
      <w:pPr>
        <w:rPr>
          <w:rFonts w:asciiTheme="majorBidi" w:hAnsiTheme="majorBidi" w:cstheme="majorBidi"/>
          <w:color w:val="FF0000"/>
          <w:sz w:val="24"/>
          <w:szCs w:val="24"/>
          <w:u w:val="single"/>
          <w:rtl/>
        </w:rPr>
      </w:pPr>
      <w:r w:rsidRPr="006F439B">
        <w:rPr>
          <w:rFonts w:asciiTheme="majorBidi" w:hAnsiTheme="majorBidi" w:cstheme="majorBidi" w:hint="cs"/>
          <w:color w:val="FF0000"/>
          <w:sz w:val="24"/>
          <w:szCs w:val="24"/>
          <w:u w:val="single"/>
          <w:rtl/>
        </w:rPr>
        <w:t xml:space="preserve">مثال لمشكلة(5) </w:t>
      </w:r>
    </w:p>
    <w:p w:rsidR="00486218" w:rsidRPr="00B01C85" w:rsidRDefault="00486218" w:rsidP="00486218">
      <w:pPr>
        <w:rPr>
          <w:rFonts w:asciiTheme="majorBidi" w:hAnsiTheme="majorBidi" w:cstheme="majorBidi"/>
          <w:color w:val="000000" w:themeColor="text1"/>
          <w:sz w:val="24"/>
          <w:szCs w:val="24"/>
          <w:rtl/>
        </w:rPr>
      </w:pPr>
      <w:r w:rsidRPr="00B01C85">
        <w:rPr>
          <w:rFonts w:asciiTheme="majorBidi" w:hAnsiTheme="majorBidi" w:cstheme="majorBidi" w:hint="cs"/>
          <w:color w:val="000000" w:themeColor="text1"/>
          <w:sz w:val="24"/>
          <w:szCs w:val="24"/>
          <w:rtl/>
        </w:rPr>
        <w:t xml:space="preserve">إذا كان الطلب لشهر يناير </w:t>
      </w:r>
      <w:r w:rsidRPr="00B01C85">
        <w:rPr>
          <w:rFonts w:asciiTheme="majorBidi" w:hAnsiTheme="majorBidi" w:cstheme="majorBidi"/>
          <w:color w:val="000000" w:themeColor="text1"/>
          <w:sz w:val="24"/>
          <w:szCs w:val="24"/>
        </w:rPr>
        <w:t>5200</w:t>
      </w:r>
      <w:r w:rsidRPr="00B01C85">
        <w:rPr>
          <w:rFonts w:asciiTheme="majorBidi" w:hAnsiTheme="majorBidi" w:cstheme="majorBidi" w:hint="cs"/>
          <w:color w:val="000000" w:themeColor="text1"/>
          <w:sz w:val="24"/>
          <w:szCs w:val="24"/>
          <w:rtl/>
        </w:rPr>
        <w:t xml:space="preserve">وحدة لشركة تنتج مضارب التنس، وكان الطلب خلال شهر يونيو </w:t>
      </w:r>
      <w:r w:rsidRPr="00B01C85">
        <w:rPr>
          <w:rFonts w:asciiTheme="majorBidi" w:hAnsiTheme="majorBidi" w:cstheme="majorBidi"/>
          <w:color w:val="000000" w:themeColor="text1"/>
          <w:sz w:val="24"/>
          <w:szCs w:val="24"/>
        </w:rPr>
        <w:t>000</w:t>
      </w:r>
      <w:r w:rsidRPr="00B01C85">
        <w:rPr>
          <w:rFonts w:asciiTheme="majorBidi" w:hAnsiTheme="majorBidi" w:cstheme="majorBidi" w:hint="cs"/>
          <w:color w:val="000000" w:themeColor="text1"/>
          <w:sz w:val="24"/>
          <w:szCs w:val="24"/>
          <w:rtl/>
        </w:rPr>
        <w:t>,</w:t>
      </w:r>
      <w:r w:rsidRPr="00B01C85">
        <w:rPr>
          <w:rFonts w:asciiTheme="majorBidi" w:hAnsiTheme="majorBidi" w:cstheme="majorBidi"/>
          <w:color w:val="000000" w:themeColor="text1"/>
          <w:sz w:val="24"/>
          <w:szCs w:val="24"/>
        </w:rPr>
        <w:t>24</w:t>
      </w:r>
      <w:r w:rsidRPr="00B01C85">
        <w:rPr>
          <w:rFonts w:asciiTheme="majorBidi" w:hAnsiTheme="majorBidi" w:cstheme="majorBidi" w:hint="cs"/>
          <w:color w:val="000000" w:themeColor="text1"/>
          <w:sz w:val="24"/>
          <w:szCs w:val="24"/>
          <w:rtl/>
        </w:rPr>
        <w:t xml:space="preserve"> وحدة. فإذا كانت الأدلة الموسمية لشهر يناير </w:t>
      </w:r>
      <w:r w:rsidRPr="00B01C85">
        <w:rPr>
          <w:rFonts w:asciiTheme="majorBidi" w:hAnsiTheme="majorBidi" w:cstheme="majorBidi"/>
          <w:color w:val="000000" w:themeColor="text1"/>
          <w:sz w:val="24"/>
          <w:szCs w:val="24"/>
        </w:rPr>
        <w:t>5</w:t>
      </w:r>
      <w:r w:rsidRPr="00B01C85">
        <w:rPr>
          <w:rFonts w:asciiTheme="majorBidi" w:hAnsiTheme="majorBidi" w:cstheme="majorBidi" w:hint="cs"/>
          <w:color w:val="000000" w:themeColor="text1"/>
          <w:sz w:val="24"/>
          <w:szCs w:val="24"/>
          <w:rtl/>
        </w:rPr>
        <w:t>.</w:t>
      </w:r>
      <w:r w:rsidRPr="00B01C85">
        <w:rPr>
          <w:rFonts w:asciiTheme="majorBidi" w:hAnsiTheme="majorBidi" w:cstheme="majorBidi"/>
          <w:color w:val="000000" w:themeColor="text1"/>
          <w:sz w:val="24"/>
          <w:szCs w:val="24"/>
        </w:rPr>
        <w:t>0</w:t>
      </w:r>
      <w:r w:rsidRPr="00B01C85">
        <w:rPr>
          <w:rFonts w:asciiTheme="majorBidi" w:hAnsiTheme="majorBidi" w:cstheme="majorBidi" w:hint="cs"/>
          <w:color w:val="000000" w:themeColor="text1"/>
          <w:sz w:val="24"/>
          <w:szCs w:val="24"/>
          <w:rtl/>
        </w:rPr>
        <w:t xml:space="preserve"> ولشهر يونيو</w:t>
      </w:r>
      <w:r w:rsidRPr="00B01C85">
        <w:rPr>
          <w:rFonts w:asciiTheme="majorBidi" w:hAnsiTheme="majorBidi" w:cstheme="majorBidi"/>
          <w:color w:val="000000" w:themeColor="text1"/>
          <w:sz w:val="24"/>
          <w:szCs w:val="24"/>
        </w:rPr>
        <w:t>5</w:t>
      </w:r>
      <w:r w:rsidRPr="00B01C85">
        <w:rPr>
          <w:rFonts w:asciiTheme="majorBidi" w:hAnsiTheme="majorBidi" w:cstheme="majorBidi" w:hint="cs"/>
          <w:color w:val="000000" w:themeColor="text1"/>
          <w:sz w:val="24"/>
          <w:szCs w:val="24"/>
          <w:rtl/>
        </w:rPr>
        <w:t>.</w:t>
      </w:r>
      <w:r w:rsidRPr="00B01C85">
        <w:rPr>
          <w:rFonts w:asciiTheme="majorBidi" w:hAnsiTheme="majorBidi" w:cstheme="majorBidi"/>
          <w:color w:val="000000" w:themeColor="text1"/>
          <w:sz w:val="24"/>
          <w:szCs w:val="24"/>
        </w:rPr>
        <w:t>2</w:t>
      </w:r>
    </w:p>
    <w:p w:rsidR="00486218" w:rsidRPr="00B01C85" w:rsidRDefault="00486218" w:rsidP="00486218">
      <w:pPr>
        <w:rPr>
          <w:rFonts w:asciiTheme="majorBidi" w:hAnsiTheme="majorBidi" w:cstheme="majorBidi"/>
          <w:color w:val="000000" w:themeColor="text1"/>
          <w:sz w:val="24"/>
          <w:szCs w:val="24"/>
          <w:rtl/>
        </w:rPr>
      </w:pPr>
      <w:r w:rsidRPr="006F439B">
        <w:rPr>
          <w:rFonts w:asciiTheme="majorBidi" w:hAnsiTheme="majorBidi" w:cstheme="majorBidi" w:hint="cs"/>
          <w:color w:val="FF0000"/>
          <w:sz w:val="24"/>
          <w:szCs w:val="24"/>
          <w:u w:val="single"/>
          <w:rtl/>
        </w:rPr>
        <w:t>المطلوب:</w:t>
      </w:r>
      <w:r w:rsidRPr="00B01C85">
        <w:rPr>
          <w:rFonts w:asciiTheme="majorBidi" w:hAnsiTheme="majorBidi" w:cstheme="majorBidi" w:hint="cs"/>
          <w:color w:val="FF0000"/>
          <w:sz w:val="24"/>
          <w:szCs w:val="24"/>
          <w:rtl/>
        </w:rPr>
        <w:t xml:space="preserve"> </w:t>
      </w:r>
      <w:r w:rsidRPr="00B01C85">
        <w:rPr>
          <w:rFonts w:asciiTheme="majorBidi" w:hAnsiTheme="majorBidi" w:cstheme="majorBidi" w:hint="cs"/>
          <w:color w:val="000000" w:themeColor="text1"/>
          <w:sz w:val="24"/>
          <w:szCs w:val="24"/>
          <w:rtl/>
        </w:rPr>
        <w:t xml:space="preserve">احسب طلب شهر يناير وطلب شهر يونيو غير المعتمد على الموسمية ثم حدد كيف تقارن الشهرين؟ </w:t>
      </w:r>
    </w:p>
    <w:p w:rsidR="00486218" w:rsidRPr="006F439B" w:rsidRDefault="00486218" w:rsidP="00486218">
      <w:pPr>
        <w:rPr>
          <w:rFonts w:asciiTheme="majorBidi" w:hAnsiTheme="majorBidi" w:cstheme="majorBidi"/>
          <w:color w:val="FF0000"/>
          <w:sz w:val="24"/>
          <w:szCs w:val="24"/>
          <w:u w:val="single"/>
          <w:rtl/>
        </w:rPr>
      </w:pPr>
      <w:r w:rsidRPr="006F439B">
        <w:rPr>
          <w:rFonts w:asciiTheme="majorBidi" w:hAnsiTheme="majorBidi" w:cstheme="majorBidi" w:hint="cs"/>
          <w:color w:val="FF0000"/>
          <w:sz w:val="24"/>
          <w:szCs w:val="24"/>
          <w:u w:val="single"/>
          <w:rtl/>
        </w:rPr>
        <w:t xml:space="preserve">الإجابة: </w:t>
      </w:r>
    </w:p>
    <w:p w:rsidR="00486218" w:rsidRPr="00B31C5F" w:rsidRDefault="00486218" w:rsidP="00486218">
      <w:pPr>
        <w:rPr>
          <w:rFonts w:asciiTheme="majorBidi" w:hAnsiTheme="majorBidi" w:cstheme="majorBidi"/>
          <w:sz w:val="24"/>
          <w:szCs w:val="24"/>
          <w:rtl/>
        </w:rPr>
      </w:pPr>
      <w:r w:rsidRPr="00B31C5F">
        <w:rPr>
          <w:rFonts w:asciiTheme="majorBidi" w:hAnsiTheme="majorBidi" w:cstheme="majorBidi" w:hint="cs"/>
          <w:sz w:val="24"/>
          <w:szCs w:val="24"/>
          <w:rtl/>
        </w:rPr>
        <w:t xml:space="preserve">الطلب دون اعتبار الموسمية لشهر يناير= </w:t>
      </w:r>
      <m:oMath>
        <m:f>
          <m:fPr>
            <m:ctrlPr>
              <w:rPr>
                <w:rFonts w:ascii="Cambria Math" w:hAnsi="Cambria Math" w:cstheme="majorBidi"/>
                <w:sz w:val="24"/>
                <w:szCs w:val="24"/>
              </w:rPr>
            </m:ctrlPr>
          </m:fPr>
          <m:num>
            <m:r>
              <w:rPr>
                <w:rFonts w:ascii="Cambria Math" w:hAnsi="Cambria Math" w:cstheme="majorBidi"/>
                <w:sz w:val="24"/>
                <w:szCs w:val="24"/>
              </w:rPr>
              <m:t>5200</m:t>
            </m:r>
          </m:num>
          <m:den>
            <m:r>
              <w:rPr>
                <w:rFonts w:ascii="Cambria Math" w:hAnsi="Cambria Math" w:cstheme="majorBidi"/>
                <w:sz w:val="24"/>
                <w:szCs w:val="24"/>
              </w:rPr>
              <m:t>0</m:t>
            </m:r>
            <m:r>
              <m:rPr>
                <m:sty m:val="p"/>
              </m:rPr>
              <w:rPr>
                <w:rFonts w:ascii="Cambria Math" w:hAnsi="Cambria Math" w:cstheme="majorBidi"/>
                <w:sz w:val="24"/>
                <w:szCs w:val="24"/>
              </w:rPr>
              <m:t>.</m:t>
            </m:r>
            <m:r>
              <w:rPr>
                <w:rFonts w:ascii="Cambria Math" w:hAnsi="Cambria Math" w:cstheme="majorBidi"/>
                <w:sz w:val="24"/>
                <w:szCs w:val="24"/>
              </w:rPr>
              <m:t>5</m:t>
            </m:r>
          </m:den>
        </m:f>
      </m:oMath>
      <w:r w:rsidRPr="00B31C5F">
        <w:rPr>
          <w:rFonts w:asciiTheme="majorBidi" w:hAnsiTheme="majorBidi" w:cstheme="majorBidi" w:hint="cs"/>
          <w:sz w:val="24"/>
          <w:szCs w:val="24"/>
          <w:rtl/>
        </w:rPr>
        <w:t xml:space="preserve">= </w:t>
      </w:r>
      <w:r w:rsidRPr="00B31C5F">
        <w:rPr>
          <w:rFonts w:asciiTheme="majorBidi" w:hAnsiTheme="majorBidi" w:cstheme="majorBidi"/>
          <w:sz w:val="24"/>
          <w:szCs w:val="24"/>
        </w:rPr>
        <w:t>400</w:t>
      </w:r>
      <w:r w:rsidRPr="00B31C5F">
        <w:rPr>
          <w:rFonts w:asciiTheme="majorBidi" w:hAnsiTheme="majorBidi" w:cstheme="majorBidi" w:hint="cs"/>
          <w:sz w:val="24"/>
          <w:szCs w:val="24"/>
          <w:rtl/>
        </w:rPr>
        <w:t>.</w:t>
      </w:r>
      <w:r w:rsidRPr="00B31C5F">
        <w:rPr>
          <w:rFonts w:asciiTheme="majorBidi" w:hAnsiTheme="majorBidi" w:cstheme="majorBidi"/>
          <w:sz w:val="24"/>
          <w:szCs w:val="24"/>
        </w:rPr>
        <w:t>10</w:t>
      </w:r>
      <w:r w:rsidRPr="00B31C5F">
        <w:rPr>
          <w:rFonts w:asciiTheme="majorBidi" w:hAnsiTheme="majorBidi" w:cstheme="majorBidi" w:hint="cs"/>
          <w:sz w:val="24"/>
          <w:szCs w:val="24"/>
          <w:rtl/>
        </w:rPr>
        <w:t xml:space="preserve"> وحدة </w:t>
      </w:r>
    </w:p>
    <w:p w:rsidR="00486218" w:rsidRPr="00B31C5F" w:rsidRDefault="00486218" w:rsidP="00486218">
      <w:pPr>
        <w:rPr>
          <w:rFonts w:asciiTheme="majorBidi" w:hAnsiTheme="majorBidi" w:cstheme="majorBidi"/>
          <w:sz w:val="24"/>
          <w:szCs w:val="24"/>
          <w:rtl/>
        </w:rPr>
      </w:pPr>
      <w:r w:rsidRPr="00B31C5F">
        <w:rPr>
          <w:rFonts w:asciiTheme="majorBidi" w:hAnsiTheme="majorBidi" w:cstheme="majorBidi" w:hint="cs"/>
          <w:sz w:val="24"/>
          <w:szCs w:val="24"/>
          <w:rtl/>
        </w:rPr>
        <w:t xml:space="preserve">الطلب دون اعتبار الموسمية لشهر يونيو= </w:t>
      </w:r>
      <m:oMath>
        <m:f>
          <m:fPr>
            <m:ctrlPr>
              <w:rPr>
                <w:rFonts w:ascii="Cambria Math" w:hAnsi="Cambria Math" w:cstheme="majorBidi"/>
                <w:sz w:val="24"/>
                <w:szCs w:val="24"/>
              </w:rPr>
            </m:ctrlPr>
          </m:fPr>
          <m:num>
            <m:r>
              <w:rPr>
                <w:rFonts w:ascii="Cambria Math" w:hAnsi="Cambria Math" w:cstheme="majorBidi"/>
                <w:sz w:val="24"/>
                <w:szCs w:val="24"/>
              </w:rPr>
              <m:t>24000</m:t>
            </m:r>
          </m:num>
          <m:den>
            <m:r>
              <w:rPr>
                <w:rFonts w:ascii="Cambria Math" w:hAnsi="Cambria Math" w:cstheme="majorBidi"/>
                <w:sz w:val="24"/>
                <w:szCs w:val="24"/>
              </w:rPr>
              <m:t>2</m:t>
            </m:r>
            <m:r>
              <m:rPr>
                <m:sty m:val="p"/>
              </m:rPr>
              <w:rPr>
                <w:rFonts w:ascii="Cambria Math" w:hAnsi="Cambria Math" w:cstheme="majorBidi"/>
                <w:sz w:val="24"/>
                <w:szCs w:val="24"/>
              </w:rPr>
              <m:t>.</m:t>
            </m:r>
            <m:r>
              <w:rPr>
                <w:rFonts w:ascii="Cambria Math" w:hAnsi="Cambria Math" w:cstheme="majorBidi"/>
                <w:sz w:val="24"/>
                <w:szCs w:val="24"/>
              </w:rPr>
              <m:t>5</m:t>
            </m:r>
          </m:den>
        </m:f>
      </m:oMath>
      <w:r w:rsidRPr="00B31C5F">
        <w:rPr>
          <w:rFonts w:asciiTheme="majorBidi" w:hAnsiTheme="majorBidi" w:cstheme="majorBidi" w:hint="cs"/>
          <w:sz w:val="24"/>
          <w:szCs w:val="24"/>
          <w:rtl/>
        </w:rPr>
        <w:t xml:space="preserve">= </w:t>
      </w:r>
      <w:r w:rsidRPr="00B31C5F">
        <w:rPr>
          <w:rFonts w:asciiTheme="majorBidi" w:hAnsiTheme="majorBidi" w:cstheme="majorBidi"/>
          <w:sz w:val="24"/>
          <w:szCs w:val="24"/>
        </w:rPr>
        <w:t>600</w:t>
      </w:r>
      <w:r w:rsidRPr="00B31C5F">
        <w:rPr>
          <w:rFonts w:asciiTheme="majorBidi" w:hAnsiTheme="majorBidi" w:cstheme="majorBidi" w:hint="cs"/>
          <w:sz w:val="24"/>
          <w:szCs w:val="24"/>
          <w:rtl/>
        </w:rPr>
        <w:t>.</w:t>
      </w:r>
      <w:r w:rsidRPr="00B31C5F">
        <w:rPr>
          <w:rFonts w:asciiTheme="majorBidi" w:hAnsiTheme="majorBidi" w:cstheme="majorBidi"/>
          <w:sz w:val="24"/>
          <w:szCs w:val="24"/>
        </w:rPr>
        <w:t>9</w:t>
      </w:r>
      <w:r w:rsidRPr="00B31C5F">
        <w:rPr>
          <w:rFonts w:asciiTheme="majorBidi" w:hAnsiTheme="majorBidi" w:cstheme="majorBidi" w:hint="cs"/>
          <w:sz w:val="24"/>
          <w:szCs w:val="24"/>
          <w:rtl/>
        </w:rPr>
        <w:t xml:space="preserve"> وحدة </w:t>
      </w:r>
    </w:p>
    <w:p w:rsidR="00486218" w:rsidRDefault="00486218" w:rsidP="00486218">
      <w:pPr>
        <w:rPr>
          <w:rFonts w:asciiTheme="majorBidi" w:hAnsiTheme="majorBidi" w:cstheme="majorBidi"/>
          <w:sz w:val="24"/>
          <w:szCs w:val="24"/>
          <w:rtl/>
        </w:rPr>
      </w:pPr>
      <w:r w:rsidRPr="00B31C5F">
        <w:rPr>
          <w:rFonts w:asciiTheme="majorBidi" w:hAnsiTheme="majorBidi" w:cstheme="majorBidi" w:hint="cs"/>
          <w:sz w:val="24"/>
          <w:szCs w:val="24"/>
          <w:rtl/>
        </w:rPr>
        <w:t xml:space="preserve">يمكن الأن مقارنة طلب شهري يناير ويونيو فعلى أساس عدم الاعتماد على الموسمية يكون طلب شهر يناير أكبر من طلب شهر يونيو. </w:t>
      </w:r>
    </w:p>
    <w:p w:rsidR="00486218" w:rsidRPr="00543964" w:rsidRDefault="00486218" w:rsidP="00486218">
      <w:pPr>
        <w:rPr>
          <w:rFonts w:asciiTheme="majorBidi" w:hAnsiTheme="majorBidi" w:cstheme="majorBidi"/>
          <w:color w:val="FF0000"/>
          <w:sz w:val="24"/>
          <w:szCs w:val="24"/>
          <w:rtl/>
        </w:rPr>
      </w:pPr>
      <w:r w:rsidRPr="00543964">
        <w:rPr>
          <w:rFonts w:asciiTheme="majorBidi" w:hAnsiTheme="majorBidi" w:cstheme="majorBidi" w:hint="cs"/>
          <w:color w:val="FF0000"/>
          <w:sz w:val="24"/>
          <w:szCs w:val="24"/>
          <w:rtl/>
        </w:rPr>
        <w:t>عاشرا/تتبع التنبؤ</w:t>
      </w:r>
    </w:p>
    <w:p w:rsidR="00486218" w:rsidRPr="006F439B" w:rsidRDefault="00486218" w:rsidP="00773CFC">
      <w:pPr>
        <w:pStyle w:val="ListParagraph"/>
        <w:numPr>
          <w:ilvl w:val="0"/>
          <w:numId w:val="55"/>
        </w:numPr>
        <w:spacing w:after="160" w:line="259" w:lineRule="auto"/>
        <w:rPr>
          <w:rFonts w:asciiTheme="majorBidi" w:hAnsiTheme="majorBidi" w:cstheme="majorBidi"/>
          <w:color w:val="FF0000"/>
          <w:sz w:val="24"/>
          <w:szCs w:val="24"/>
          <w:u w:val="single"/>
        </w:rPr>
      </w:pPr>
      <w:r w:rsidRPr="006F439B">
        <w:rPr>
          <w:rFonts w:asciiTheme="majorBidi" w:hAnsiTheme="majorBidi" w:cstheme="majorBidi" w:hint="cs"/>
          <w:color w:val="FF0000"/>
          <w:sz w:val="24"/>
          <w:szCs w:val="24"/>
          <w:u w:val="single"/>
          <w:rtl/>
        </w:rPr>
        <w:t>خطا التنبؤ:</w:t>
      </w:r>
    </w:p>
    <w:p w:rsidR="00486218" w:rsidRDefault="00486218" w:rsidP="00486218">
      <w:pPr>
        <w:pStyle w:val="ListParagraph"/>
        <w:rPr>
          <w:rFonts w:asciiTheme="majorBidi" w:hAnsiTheme="majorBidi" w:cstheme="majorBidi"/>
          <w:sz w:val="24"/>
          <w:szCs w:val="24"/>
          <w:rtl/>
        </w:rPr>
      </w:pPr>
      <w:r>
        <w:rPr>
          <w:rFonts w:asciiTheme="majorBidi" w:hAnsiTheme="majorBidi" w:cstheme="majorBidi" w:hint="cs"/>
          <w:sz w:val="24"/>
          <w:szCs w:val="24"/>
          <w:rtl/>
        </w:rPr>
        <w:t>هو الفرق بين الطلب الفعلي والطلب المتنبأ به، ويمكن أن يحدث الخطأ بإحدى طريقتين وهما</w:t>
      </w:r>
    </w:p>
    <w:p w:rsidR="00486218" w:rsidRDefault="00486218" w:rsidP="00486218">
      <w:pPr>
        <w:pStyle w:val="ListParagraph"/>
        <w:rPr>
          <w:rFonts w:asciiTheme="majorBidi" w:hAnsiTheme="majorBidi" w:cstheme="majorBidi"/>
          <w:sz w:val="24"/>
          <w:szCs w:val="24"/>
          <w:rtl/>
        </w:rPr>
      </w:pPr>
      <w:r>
        <w:rPr>
          <w:rFonts w:asciiTheme="majorBidi" w:hAnsiTheme="majorBidi" w:cstheme="majorBidi" w:hint="cs"/>
          <w:sz w:val="24"/>
          <w:szCs w:val="24"/>
          <w:rtl/>
        </w:rPr>
        <w:t xml:space="preserve">(التحيز </w:t>
      </w:r>
      <w:r>
        <w:rPr>
          <w:rFonts w:asciiTheme="majorBidi" w:hAnsiTheme="majorBidi" w:cstheme="majorBidi"/>
          <w:sz w:val="24"/>
          <w:szCs w:val="24"/>
          <w:rtl/>
        </w:rPr>
        <w:t>–</w:t>
      </w:r>
      <w:r>
        <w:rPr>
          <w:rFonts w:asciiTheme="majorBidi" w:hAnsiTheme="majorBidi" w:cstheme="majorBidi" w:hint="cs"/>
          <w:sz w:val="24"/>
          <w:szCs w:val="24"/>
          <w:rtl/>
        </w:rPr>
        <w:t xml:space="preserve"> التغير العشوائي) </w:t>
      </w:r>
    </w:p>
    <w:p w:rsidR="00486218" w:rsidRDefault="00486218" w:rsidP="00486218">
      <w:pPr>
        <w:pStyle w:val="ListParagraph"/>
        <w:rPr>
          <w:rFonts w:asciiTheme="majorBidi" w:hAnsiTheme="majorBidi" w:cstheme="majorBidi"/>
          <w:sz w:val="24"/>
          <w:szCs w:val="24"/>
          <w:rtl/>
        </w:rPr>
      </w:pPr>
    </w:p>
    <w:p w:rsidR="00486218" w:rsidRPr="006F439B" w:rsidRDefault="00486218" w:rsidP="00773CFC">
      <w:pPr>
        <w:pStyle w:val="ListParagraph"/>
        <w:numPr>
          <w:ilvl w:val="0"/>
          <w:numId w:val="56"/>
        </w:numPr>
        <w:spacing w:after="160" w:line="259" w:lineRule="auto"/>
        <w:rPr>
          <w:rFonts w:asciiTheme="majorBidi" w:hAnsiTheme="majorBidi" w:cstheme="majorBidi"/>
          <w:sz w:val="24"/>
          <w:szCs w:val="24"/>
          <w:u w:val="single"/>
        </w:rPr>
      </w:pPr>
      <w:r w:rsidRPr="006F439B">
        <w:rPr>
          <w:rFonts w:asciiTheme="majorBidi" w:hAnsiTheme="majorBidi" w:cstheme="majorBidi" w:hint="cs"/>
          <w:color w:val="FF0000"/>
          <w:sz w:val="24"/>
          <w:szCs w:val="24"/>
          <w:u w:val="single"/>
          <w:rtl/>
        </w:rPr>
        <w:t xml:space="preserve">التحيز </w:t>
      </w:r>
    </w:p>
    <w:p w:rsidR="00486218" w:rsidRDefault="00486218" w:rsidP="00486218">
      <w:pPr>
        <w:rPr>
          <w:rFonts w:asciiTheme="majorBidi" w:hAnsiTheme="majorBidi" w:cstheme="majorBidi"/>
          <w:sz w:val="24"/>
          <w:szCs w:val="24"/>
          <w:rtl/>
        </w:rPr>
      </w:pPr>
      <w:r>
        <w:rPr>
          <w:rFonts w:asciiTheme="majorBidi" w:hAnsiTheme="majorBidi" w:cstheme="majorBidi" w:hint="cs"/>
          <w:sz w:val="24"/>
          <w:szCs w:val="24"/>
          <w:rtl/>
        </w:rPr>
        <w:t xml:space="preserve">يكون التحيز خطأ عندما يكون الطلب الفعلي أكبر من أو أقل من التنبؤ بالطلب، وعند وجود هذا التحيز يجب تغيير التنبؤ لتحسين دقته. </w:t>
      </w:r>
    </w:p>
    <w:p w:rsidR="00486218" w:rsidRDefault="00486218" w:rsidP="00486218">
      <w:pPr>
        <w:rPr>
          <w:rFonts w:asciiTheme="majorBidi" w:hAnsiTheme="majorBidi" w:cstheme="majorBidi"/>
          <w:sz w:val="24"/>
          <w:szCs w:val="24"/>
          <w:rtl/>
        </w:rPr>
      </w:pPr>
      <w:r w:rsidRPr="00543964">
        <w:rPr>
          <w:rFonts w:asciiTheme="majorBidi" w:hAnsiTheme="majorBidi" w:cstheme="majorBidi" w:hint="cs"/>
          <w:color w:val="FF0000"/>
          <w:sz w:val="24"/>
          <w:szCs w:val="24"/>
          <w:rtl/>
        </w:rPr>
        <w:t xml:space="preserve">ويكون الغرض </w:t>
      </w:r>
      <w:r>
        <w:rPr>
          <w:rFonts w:asciiTheme="majorBidi" w:hAnsiTheme="majorBidi" w:cstheme="majorBidi" w:hint="cs"/>
          <w:sz w:val="24"/>
          <w:szCs w:val="24"/>
          <w:rtl/>
        </w:rPr>
        <w:t xml:space="preserve">من تتبع التنبؤ هو إيجاد المقدرة على ردة فعل لخطأ التنبؤ عن طريق تقليله وعند ملاحظة خطاء أو تحيز كبير غير مقبول يجب فحصه لتحديد سببه </w:t>
      </w:r>
    </w:p>
    <w:p w:rsidR="00486218" w:rsidRPr="006F439B" w:rsidRDefault="00486218" w:rsidP="00773CFC">
      <w:pPr>
        <w:pStyle w:val="ListParagraph"/>
        <w:numPr>
          <w:ilvl w:val="0"/>
          <w:numId w:val="56"/>
        </w:numPr>
        <w:spacing w:after="160" w:line="259" w:lineRule="auto"/>
        <w:rPr>
          <w:rFonts w:asciiTheme="majorBidi" w:hAnsiTheme="majorBidi" w:cstheme="majorBidi"/>
          <w:sz w:val="24"/>
          <w:szCs w:val="24"/>
          <w:u w:val="single"/>
        </w:rPr>
      </w:pPr>
      <w:r>
        <w:rPr>
          <w:rFonts w:asciiTheme="majorBidi" w:hAnsiTheme="majorBidi" w:cstheme="majorBidi" w:hint="cs"/>
          <w:sz w:val="24"/>
          <w:szCs w:val="24"/>
          <w:rtl/>
        </w:rPr>
        <w:t xml:space="preserve"> </w:t>
      </w:r>
      <w:r w:rsidRPr="006F439B">
        <w:rPr>
          <w:rFonts w:asciiTheme="majorBidi" w:hAnsiTheme="majorBidi" w:cstheme="majorBidi" w:hint="cs"/>
          <w:color w:val="FF0000"/>
          <w:sz w:val="24"/>
          <w:szCs w:val="24"/>
          <w:u w:val="single"/>
          <w:rtl/>
        </w:rPr>
        <w:t xml:space="preserve">التغير العشوائي: </w:t>
      </w:r>
    </w:p>
    <w:p w:rsidR="00486218" w:rsidRPr="00E62921" w:rsidRDefault="00486218" w:rsidP="00486218">
      <w:pPr>
        <w:rPr>
          <w:rFonts w:asciiTheme="majorBidi" w:hAnsiTheme="majorBidi" w:cstheme="majorBidi"/>
          <w:sz w:val="24"/>
          <w:szCs w:val="24"/>
          <w:rtl/>
        </w:rPr>
      </w:pPr>
      <w:r w:rsidRPr="00E62921">
        <w:rPr>
          <w:rFonts w:asciiTheme="majorBidi" w:hAnsiTheme="majorBidi" w:cstheme="majorBidi" w:hint="cs"/>
          <w:sz w:val="24"/>
          <w:szCs w:val="24"/>
          <w:rtl/>
        </w:rPr>
        <w:lastRenderedPageBreak/>
        <w:t xml:space="preserve">هي فترة معينة يختلف الطلب الفعلي عن متوسط الطلب، ويعتمد التغير على مستوى الطلب للمنتج، وهنا سيكون لبعض المنتجات طلب مستقر، ولن يكون بعضها الأخر مستقرا. </w:t>
      </w:r>
    </w:p>
    <w:p w:rsidR="00486218" w:rsidRDefault="00486218" w:rsidP="00486218">
      <w:pPr>
        <w:pStyle w:val="ListParagraph"/>
        <w:ind w:left="1080"/>
        <w:rPr>
          <w:rFonts w:asciiTheme="majorBidi" w:hAnsiTheme="majorBidi" w:cstheme="majorBidi"/>
          <w:sz w:val="24"/>
          <w:szCs w:val="24"/>
          <w:rtl/>
        </w:rPr>
      </w:pPr>
    </w:p>
    <w:p w:rsidR="00486218" w:rsidRPr="006F439B" w:rsidRDefault="00486218" w:rsidP="00773CFC">
      <w:pPr>
        <w:pStyle w:val="ListParagraph"/>
        <w:numPr>
          <w:ilvl w:val="0"/>
          <w:numId w:val="55"/>
        </w:numPr>
        <w:spacing w:after="160" w:line="259" w:lineRule="auto"/>
        <w:rPr>
          <w:rFonts w:asciiTheme="majorBidi" w:hAnsiTheme="majorBidi" w:cstheme="majorBidi"/>
          <w:color w:val="FF0000"/>
          <w:sz w:val="24"/>
          <w:szCs w:val="24"/>
          <w:u w:val="single"/>
        </w:rPr>
      </w:pPr>
      <w:r w:rsidRPr="006F439B">
        <w:rPr>
          <w:rFonts w:asciiTheme="majorBidi" w:hAnsiTheme="majorBidi" w:cstheme="majorBidi" w:hint="cs"/>
          <w:color w:val="FF0000"/>
          <w:sz w:val="24"/>
          <w:szCs w:val="24"/>
          <w:u w:val="single"/>
          <w:rtl/>
        </w:rPr>
        <w:t>متوسط الانحراف المطلق (</w:t>
      </w:r>
      <w:r w:rsidRPr="006F439B">
        <w:rPr>
          <w:rFonts w:asciiTheme="majorBidi" w:hAnsiTheme="majorBidi" w:cstheme="majorBidi"/>
          <w:color w:val="FF0000"/>
          <w:sz w:val="24"/>
          <w:szCs w:val="24"/>
          <w:u w:val="single"/>
        </w:rPr>
        <w:t>MAD</w:t>
      </w:r>
      <w:r w:rsidRPr="006F439B">
        <w:rPr>
          <w:rFonts w:asciiTheme="majorBidi" w:hAnsiTheme="majorBidi" w:cstheme="majorBidi" w:hint="cs"/>
          <w:color w:val="FF0000"/>
          <w:sz w:val="24"/>
          <w:szCs w:val="24"/>
          <w:u w:val="single"/>
          <w:rtl/>
        </w:rPr>
        <w:t xml:space="preserve">) </w:t>
      </w:r>
    </w:p>
    <w:p w:rsidR="00486218" w:rsidRPr="006F439B" w:rsidRDefault="00486218" w:rsidP="00486218">
      <w:pPr>
        <w:pStyle w:val="ListParagraph"/>
        <w:rPr>
          <w:rFonts w:asciiTheme="majorBidi" w:hAnsiTheme="majorBidi" w:cstheme="majorBidi"/>
          <w:color w:val="FF0000"/>
          <w:sz w:val="24"/>
          <w:szCs w:val="24"/>
          <w:rtl/>
        </w:rPr>
      </w:pPr>
      <w:r>
        <w:rPr>
          <w:rFonts w:asciiTheme="majorBidi" w:hAnsiTheme="majorBidi" w:cstheme="majorBidi" w:hint="cs"/>
          <w:sz w:val="24"/>
          <w:szCs w:val="24"/>
          <w:rtl/>
        </w:rPr>
        <w:t xml:space="preserve">يجب أن يقاس خطاء التنبؤ قبل أن يمكن استخدامه في مراجعة التنبؤ أو المساعدة في التخطيط وتوجد عدة طرق لقياس الخطأ إلا أن الطريقة الأكثر استخداما هي </w:t>
      </w:r>
      <w:r w:rsidRPr="006F439B">
        <w:rPr>
          <w:rFonts w:asciiTheme="majorBidi" w:hAnsiTheme="majorBidi" w:cstheme="majorBidi" w:hint="cs"/>
          <w:color w:val="FF0000"/>
          <w:sz w:val="24"/>
          <w:szCs w:val="24"/>
          <w:rtl/>
        </w:rPr>
        <w:t xml:space="preserve">متوسط الانحراف المطلق. </w:t>
      </w:r>
    </w:p>
    <w:p w:rsidR="00486218" w:rsidRDefault="00486218" w:rsidP="00486218">
      <w:pPr>
        <w:pStyle w:val="ListParagraph"/>
        <w:rPr>
          <w:rFonts w:asciiTheme="majorBidi" w:hAnsiTheme="majorBidi" w:cstheme="majorBidi"/>
          <w:sz w:val="24"/>
          <w:szCs w:val="24"/>
          <w:rtl/>
        </w:rPr>
      </w:pPr>
      <w:r w:rsidRPr="006F439B">
        <w:rPr>
          <w:rFonts w:asciiTheme="majorBidi" w:hAnsiTheme="majorBidi" w:cstheme="majorBidi" w:hint="cs"/>
          <w:color w:val="FF0000"/>
          <w:sz w:val="24"/>
          <w:szCs w:val="24"/>
          <w:rtl/>
        </w:rPr>
        <w:t>متوسط الانحراف المطلق،</w:t>
      </w:r>
      <w:r>
        <w:rPr>
          <w:rFonts w:asciiTheme="majorBidi" w:hAnsiTheme="majorBidi" w:cstheme="majorBidi" w:hint="cs"/>
          <w:sz w:val="24"/>
          <w:szCs w:val="24"/>
          <w:rtl/>
        </w:rPr>
        <w:t xml:space="preserve"> وتعني </w:t>
      </w:r>
      <w:r w:rsidRPr="006F439B">
        <w:rPr>
          <w:rFonts w:asciiTheme="majorBidi" w:hAnsiTheme="majorBidi" w:cstheme="majorBidi" w:hint="cs"/>
          <w:color w:val="FF0000"/>
          <w:sz w:val="24"/>
          <w:szCs w:val="24"/>
          <w:rtl/>
        </w:rPr>
        <w:t>مطلق</w:t>
      </w:r>
      <w:r>
        <w:rPr>
          <w:rFonts w:asciiTheme="majorBidi" w:hAnsiTheme="majorBidi" w:cstheme="majorBidi" w:hint="cs"/>
          <w:sz w:val="24"/>
          <w:szCs w:val="24"/>
          <w:rtl/>
        </w:rPr>
        <w:t xml:space="preserve"> أي دون اهتمام بإشارات السالب والموجب ويشير </w:t>
      </w:r>
      <w:r>
        <w:rPr>
          <w:rFonts w:asciiTheme="majorBidi" w:hAnsiTheme="majorBidi" w:cstheme="majorBidi" w:hint="cs"/>
          <w:color w:val="FF0000"/>
          <w:sz w:val="24"/>
          <w:szCs w:val="24"/>
          <w:rtl/>
        </w:rPr>
        <w:t>الإ</w:t>
      </w:r>
      <w:r w:rsidRPr="006F439B">
        <w:rPr>
          <w:rFonts w:asciiTheme="majorBidi" w:hAnsiTheme="majorBidi" w:cstheme="majorBidi" w:hint="cs"/>
          <w:color w:val="FF0000"/>
          <w:sz w:val="24"/>
          <w:szCs w:val="24"/>
          <w:rtl/>
        </w:rPr>
        <w:t>نحراف</w:t>
      </w:r>
      <w:r>
        <w:rPr>
          <w:rFonts w:asciiTheme="majorBidi" w:hAnsiTheme="majorBidi" w:cstheme="majorBidi" w:hint="cs"/>
          <w:sz w:val="24"/>
          <w:szCs w:val="24"/>
          <w:rtl/>
        </w:rPr>
        <w:t xml:space="preserve"> الى الخطأ </w:t>
      </w:r>
    </w:p>
    <w:p w:rsidR="00486218" w:rsidRDefault="00486218" w:rsidP="00486218">
      <w:pPr>
        <w:pStyle w:val="ListParagraph"/>
        <w:rPr>
          <w:rFonts w:asciiTheme="majorBidi" w:hAnsiTheme="majorBidi" w:cstheme="majorBidi"/>
          <w:sz w:val="24"/>
          <w:szCs w:val="24"/>
          <w:rtl/>
          <w:lang w:val="en-GB"/>
        </w:rPr>
      </w:pPr>
      <w:r>
        <w:rPr>
          <w:rFonts w:asciiTheme="majorBidi" w:hAnsiTheme="majorBidi" w:cstheme="majorBidi" w:hint="cs"/>
          <w:sz w:val="24"/>
          <w:szCs w:val="24"/>
          <w:rtl/>
        </w:rPr>
        <w:t>ويحسب متوسط الإنحراف المطلق (</w:t>
      </w:r>
      <w:r>
        <w:rPr>
          <w:rFonts w:asciiTheme="majorBidi" w:hAnsiTheme="majorBidi" w:cstheme="majorBidi"/>
          <w:sz w:val="24"/>
          <w:szCs w:val="24"/>
        </w:rPr>
        <w:t>MAD</w:t>
      </w:r>
      <w:r>
        <w:rPr>
          <w:rFonts w:asciiTheme="majorBidi" w:hAnsiTheme="majorBidi" w:cstheme="majorBidi" w:hint="cs"/>
          <w:sz w:val="24"/>
          <w:szCs w:val="24"/>
          <w:rtl/>
          <w:lang w:val="en-GB"/>
        </w:rPr>
        <w:t>) ممن العلاقة التالية:</w:t>
      </w:r>
    </w:p>
    <w:p w:rsidR="00486218" w:rsidRPr="000E3461" w:rsidRDefault="00486218" w:rsidP="00486218">
      <w:pPr>
        <w:pStyle w:val="ListParagraph"/>
        <w:rPr>
          <w:rFonts w:asciiTheme="majorBidi" w:hAnsiTheme="majorBidi" w:cstheme="majorBidi"/>
          <w:sz w:val="24"/>
          <w:szCs w:val="24"/>
          <w:rtl/>
          <w:lang w:val="en-GB"/>
        </w:rPr>
      </w:pPr>
      <w:r>
        <w:rPr>
          <w:rFonts w:asciiTheme="majorBidi" w:hAnsiTheme="majorBidi" w:cstheme="majorBidi" w:hint="cs"/>
          <w:noProof/>
          <w:sz w:val="24"/>
          <w:szCs w:val="24"/>
          <w:rtl/>
        </w:rPr>
        <mc:AlternateContent>
          <mc:Choice Requires="wps">
            <w:drawing>
              <wp:anchor distT="0" distB="0" distL="114300" distR="114300" simplePos="0" relativeHeight="251680768" behindDoc="0" locked="0" layoutInCell="1" allowOverlap="1" wp14:anchorId="2554CDE3" wp14:editId="416B3CC8">
                <wp:simplePos x="0" y="0"/>
                <wp:positionH relativeFrom="column">
                  <wp:posOffset>1095375</wp:posOffset>
                </wp:positionH>
                <wp:positionV relativeFrom="paragraph">
                  <wp:posOffset>171450</wp:posOffset>
                </wp:positionV>
                <wp:extent cx="3133725" cy="619125"/>
                <wp:effectExtent l="0" t="0" r="28575" b="28575"/>
                <wp:wrapNone/>
                <wp:docPr id="32" name="Flowchart: Alternate Process 32"/>
                <wp:cNvGraphicFramePr/>
                <a:graphic xmlns:a="http://schemas.openxmlformats.org/drawingml/2006/main">
                  <a:graphicData uri="http://schemas.microsoft.com/office/word/2010/wordprocessingShape">
                    <wps:wsp>
                      <wps:cNvSpPr/>
                      <wps:spPr>
                        <a:xfrm>
                          <a:off x="0" y="0"/>
                          <a:ext cx="3133725" cy="619125"/>
                        </a:xfrm>
                        <a:prstGeom prst="flowChartAlternateProcess">
                          <a:avLst/>
                        </a:prstGeom>
                      </wps:spPr>
                      <wps:style>
                        <a:lnRef idx="1">
                          <a:schemeClr val="accent1"/>
                        </a:lnRef>
                        <a:fillRef idx="2">
                          <a:schemeClr val="accent1"/>
                        </a:fillRef>
                        <a:effectRef idx="1">
                          <a:schemeClr val="accent1"/>
                        </a:effectRef>
                        <a:fontRef idx="minor">
                          <a:schemeClr val="dk1"/>
                        </a:fontRef>
                      </wps:style>
                      <wps:txbx>
                        <w:txbxContent>
                          <w:p w:rsidR="00687E99" w:rsidRPr="000E3461" w:rsidRDefault="00687E99" w:rsidP="00486218">
                            <w:pPr>
                              <w:jc w:val="center"/>
                              <w:rPr>
                                <w:sz w:val="24"/>
                                <w:szCs w:val="24"/>
                                <w:rtl/>
                              </w:rPr>
                            </w:pPr>
                            <w:r w:rsidRPr="000E3461">
                              <w:rPr>
                                <w:rFonts w:hint="cs"/>
                                <w:color w:val="7030A0"/>
                                <w:sz w:val="24"/>
                                <w:szCs w:val="24"/>
                                <w:rtl/>
                              </w:rPr>
                              <w:t>متوسط الإنحراف المطلق=</w:t>
                            </w:r>
                            <m:oMath>
                              <m:f>
                                <m:fPr>
                                  <m:ctrlPr>
                                    <w:rPr>
                                      <w:rFonts w:ascii="Cambria Math" w:hAnsi="Cambria Math"/>
                                      <w:color w:val="7030A0"/>
                                      <w:sz w:val="24"/>
                                      <w:szCs w:val="24"/>
                                    </w:rPr>
                                  </m:ctrlPr>
                                </m:fPr>
                                <m:num>
                                  <m:r>
                                    <m:rPr>
                                      <m:sty m:val="p"/>
                                    </m:rPr>
                                    <w:rPr>
                                      <w:rFonts w:ascii="Cambria Math" w:hAnsi="Cambria Math"/>
                                      <w:color w:val="7030A0"/>
                                      <w:sz w:val="24"/>
                                      <w:szCs w:val="24"/>
                                      <w:rtl/>
                                      <w:lang w:val="en-GB"/>
                                    </w:rPr>
                                    <m:t xml:space="preserve">المطلقة الإنحرافات متوسط </m:t>
                                  </m:r>
                                </m:num>
                                <m:den>
                                  <m:r>
                                    <m:rPr>
                                      <m:sty m:val="p"/>
                                    </m:rPr>
                                    <w:rPr>
                                      <w:rFonts w:ascii="Cambria Math" w:hAnsi="Cambria Math"/>
                                      <w:color w:val="7030A0"/>
                                      <w:sz w:val="24"/>
                                      <w:szCs w:val="24"/>
                                      <w:rtl/>
                                      <w:lang w:val="en-GB"/>
                                    </w:rPr>
                                    <m:t>المشاهدات عدد</m:t>
                                  </m:r>
                                </m:den>
                              </m:f>
                              <m:r>
                                <m:rPr>
                                  <m:sty m:val="p"/>
                                </m:rPr>
                                <w:rPr>
                                  <w:rFonts w:ascii="Cambria Math" w:hAnsi="Cambria Math"/>
                                  <w:sz w:val="24"/>
                                  <w:szCs w:val="24"/>
                                </w:rPr>
                                <m:t xml:space="preserve"> </m:t>
                              </m:r>
                            </m:oMath>
                          </w:p>
                        </w:txbxContent>
                      </wps:txbx>
                      <wps:bodyPr rot="0" spcFirstLastPara="0" vertOverflow="overflow" horzOverflow="overflow" vert="horz" wrap="square" lIns="91440" tIns="45720" rIns="91440" bIns="45720" numCol="1" spcCol="0" rtlCol="1" fromWordArt="0" anchor="ctr" anchorCtr="0" forceAA="0" compatLnSpc="1">
                        <a:prstTxWarp prst="textNoShape">
                          <a:avLst/>
                        </a:prstTxWarp>
                        <a:noAutofit/>
                      </wps:bodyPr>
                    </wps:wsp>
                  </a:graphicData>
                </a:graphic>
              </wp:anchor>
            </w:drawing>
          </mc:Choice>
          <mc:Fallback>
            <w:pict>
              <v:shape id="Flowchart: Alternate Process 32" o:spid="_x0000_s1030" type="#_x0000_t176" style="position:absolute;left:0;text-align:left;margin-left:86.25pt;margin-top:13.5pt;width:246.75pt;height:48.75pt;z-index:251680768;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" fillcolor="#a7bfde [1620]" strokecolor="#4579b8 [3044]">
                <v:fill color2="#e4ecf5 [500]" rotate="t" angle="180" colors="0 #a3c4ff;22938f #bfd5ff;1 #e5eeff" focus="100%" type="gradient"/>
                <v:shadow on="t" color="black" opacity="24903f" origin=",.5" offset="0,.55556mm"/>
                <v:textbox>
                  <w:txbxContent>
                    <w:p w:rsidR="00687E99" w:rsidRPr="000E3461" w:rsidRDefault="00687E99" w:rsidP="00486218">
                      <w:pPr>
                        <w:jc w:val="center"/>
                        <w:rPr>
                          <w:sz w:val="24"/>
                          <w:szCs w:val="24"/>
                          <w:rtl/>
                        </w:rPr>
                      </w:pPr>
                      <w:r w:rsidRPr="000E3461">
                        <w:rPr>
                          <w:rFonts w:hint="cs"/>
                          <w:color w:val="7030A0"/>
                          <w:sz w:val="24"/>
                          <w:szCs w:val="24"/>
                          <w:rtl/>
                        </w:rPr>
                        <w:t>متوسط الإنحراف المطلق=</w:t>
                      </w:r>
                      <m:oMath>
                        <m:f>
                          <m:fPr>
                            <m:ctrlPr>
                              <w:rPr>
                                <w:rFonts w:ascii="Cambria Math" w:hAnsi="Cambria Math"/>
                                <w:color w:val="7030A0"/>
                                <w:sz w:val="24"/>
                                <w:szCs w:val="24"/>
                              </w:rPr>
                            </m:ctrlPr>
                          </m:fPr>
                          <m:num>
                            <m:r>
                              <m:rPr>
                                <m:sty m:val="p"/>
                              </m:rPr>
                              <w:rPr>
                                <w:rFonts w:ascii="Cambria Math" w:hAnsi="Cambria Math"/>
                                <w:color w:val="7030A0"/>
                                <w:sz w:val="24"/>
                                <w:szCs w:val="24"/>
                                <w:rtl/>
                                <w:lang w:val="en-GB"/>
                              </w:rPr>
                              <m:t xml:space="preserve">المطلقة الإنحرافات متوسط </m:t>
                            </m:r>
                          </m:num>
                          <m:den>
                            <m:r>
                              <m:rPr>
                                <m:sty m:val="p"/>
                              </m:rPr>
                              <w:rPr>
                                <w:rFonts w:ascii="Cambria Math" w:hAnsi="Cambria Math"/>
                                <w:color w:val="7030A0"/>
                                <w:sz w:val="24"/>
                                <w:szCs w:val="24"/>
                                <w:rtl/>
                                <w:lang w:val="en-GB"/>
                              </w:rPr>
                              <m:t>المشاهدات عدد</m:t>
                            </m:r>
                          </m:den>
                        </m:f>
                        <m:r>
                          <m:rPr>
                            <m:sty m:val="p"/>
                          </m:rPr>
                          <w:rPr>
                            <w:rFonts w:ascii="Cambria Math" w:hAnsi="Cambria Math"/>
                            <w:sz w:val="24"/>
                            <w:szCs w:val="24"/>
                          </w:rPr>
                          <m:t xml:space="preserve"> </m:t>
                        </m:r>
                      </m:oMath>
                    </w:p>
                  </w:txbxContent>
                </v:textbox>
              </v:shape>
            </w:pict>
          </mc:Fallback>
        </mc:AlternateContent>
      </w:r>
    </w:p>
    <w:p w:rsidR="00486218" w:rsidRDefault="00486218" w:rsidP="00486218">
      <w:pPr>
        <w:pStyle w:val="ListParagraph"/>
        <w:rPr>
          <w:rFonts w:asciiTheme="majorBidi" w:hAnsiTheme="majorBidi" w:cstheme="majorBidi"/>
          <w:sz w:val="24"/>
          <w:szCs w:val="24"/>
          <w:rtl/>
        </w:rPr>
      </w:pPr>
      <w:r>
        <w:rPr>
          <w:rFonts w:asciiTheme="majorBidi" w:hAnsiTheme="majorBidi" w:cstheme="majorBidi" w:hint="cs"/>
          <w:sz w:val="24"/>
          <w:szCs w:val="24"/>
          <w:rtl/>
        </w:rPr>
        <w:t xml:space="preserve"> </w:t>
      </w:r>
    </w:p>
    <w:p w:rsidR="00486218" w:rsidRDefault="00486218" w:rsidP="00486218">
      <w:pPr>
        <w:pStyle w:val="ListParagraph"/>
        <w:rPr>
          <w:rFonts w:asciiTheme="majorBidi" w:hAnsiTheme="majorBidi" w:cstheme="majorBidi"/>
          <w:sz w:val="24"/>
          <w:szCs w:val="24"/>
          <w:rtl/>
        </w:rPr>
      </w:pPr>
    </w:p>
    <w:p w:rsidR="00486218" w:rsidRDefault="00486218" w:rsidP="00486218">
      <w:pPr>
        <w:pStyle w:val="ListParagraph"/>
        <w:rPr>
          <w:rFonts w:asciiTheme="majorBidi" w:hAnsiTheme="majorBidi" w:cstheme="majorBidi"/>
          <w:sz w:val="24"/>
          <w:szCs w:val="24"/>
          <w:rtl/>
        </w:rPr>
      </w:pPr>
    </w:p>
    <w:p w:rsidR="00486218" w:rsidRDefault="00486218" w:rsidP="00486218">
      <w:pPr>
        <w:pStyle w:val="ListParagraph"/>
        <w:rPr>
          <w:rFonts w:asciiTheme="majorBidi" w:hAnsiTheme="majorBidi" w:cstheme="majorBidi"/>
          <w:sz w:val="24"/>
          <w:szCs w:val="24"/>
          <w:rtl/>
        </w:rPr>
      </w:pPr>
    </w:p>
    <w:p w:rsidR="00486218" w:rsidRPr="006F439B" w:rsidRDefault="00486218" w:rsidP="00486218">
      <w:pPr>
        <w:pStyle w:val="ListParagraph"/>
        <w:rPr>
          <w:rFonts w:asciiTheme="majorBidi" w:hAnsiTheme="majorBidi" w:cstheme="majorBidi"/>
          <w:sz w:val="24"/>
          <w:szCs w:val="24"/>
          <w:u w:val="single"/>
          <w:rtl/>
          <w:lang w:val="en-GB"/>
        </w:rPr>
      </w:pPr>
      <w:r w:rsidRPr="006F439B">
        <w:rPr>
          <w:rFonts w:asciiTheme="majorBidi" w:hAnsiTheme="majorBidi" w:cstheme="majorBidi" w:hint="cs"/>
          <w:color w:val="FF0000"/>
          <w:sz w:val="24"/>
          <w:szCs w:val="24"/>
          <w:u w:val="single"/>
          <w:rtl/>
        </w:rPr>
        <w:t>مثال لمشكلة (</w:t>
      </w:r>
      <w:r w:rsidRPr="006F439B">
        <w:rPr>
          <w:rFonts w:asciiTheme="majorBidi" w:hAnsiTheme="majorBidi" w:cstheme="majorBidi"/>
          <w:color w:val="FF0000"/>
          <w:sz w:val="24"/>
          <w:szCs w:val="24"/>
          <w:u w:val="single"/>
        </w:rPr>
        <w:t>6</w:t>
      </w:r>
      <w:r w:rsidRPr="006F439B">
        <w:rPr>
          <w:rFonts w:asciiTheme="majorBidi" w:hAnsiTheme="majorBidi" w:cstheme="majorBidi" w:hint="cs"/>
          <w:color w:val="FF0000"/>
          <w:sz w:val="24"/>
          <w:szCs w:val="24"/>
          <w:u w:val="single"/>
          <w:rtl/>
          <w:lang w:val="en-GB"/>
        </w:rPr>
        <w:t xml:space="preserve">): </w:t>
      </w:r>
    </w:p>
    <w:p w:rsidR="00486218" w:rsidRDefault="00486218" w:rsidP="00486218">
      <w:pPr>
        <w:pStyle w:val="ListParagraph"/>
        <w:rPr>
          <w:rFonts w:asciiTheme="majorBidi" w:hAnsiTheme="majorBidi" w:cstheme="majorBidi"/>
          <w:sz w:val="24"/>
          <w:szCs w:val="24"/>
          <w:rtl/>
          <w:lang w:val="en-GB"/>
        </w:rPr>
      </w:pPr>
      <w:r>
        <w:rPr>
          <w:rFonts w:asciiTheme="majorBidi" w:hAnsiTheme="majorBidi" w:cstheme="majorBidi" w:hint="cs"/>
          <w:sz w:val="24"/>
          <w:szCs w:val="24"/>
          <w:rtl/>
          <w:lang w:val="en-GB"/>
        </w:rPr>
        <w:t>إستخدام بيانات الجدول الجانبي لحساب متوسط الإنحراف المطلق؟</w:t>
      </w:r>
    </w:p>
    <w:p w:rsidR="00486218" w:rsidRPr="006F439B" w:rsidRDefault="00486218" w:rsidP="00486218">
      <w:pPr>
        <w:pStyle w:val="ListParagraph"/>
        <w:rPr>
          <w:rFonts w:asciiTheme="majorBidi" w:hAnsiTheme="majorBidi"/>
          <w:color w:val="FF0000"/>
          <w:sz w:val="24"/>
          <w:szCs w:val="24"/>
          <w:u w:val="single"/>
          <w:rtl/>
          <w:lang w:val="en-GB"/>
        </w:rPr>
      </w:pPr>
      <w:r w:rsidRPr="006F439B">
        <w:rPr>
          <w:rFonts w:asciiTheme="majorBidi" w:hAnsiTheme="majorBidi" w:cstheme="majorBidi" w:hint="cs"/>
          <w:color w:val="FF0000"/>
          <w:sz w:val="24"/>
          <w:szCs w:val="24"/>
          <w:u w:val="single"/>
          <w:rtl/>
          <w:lang w:val="en-GB"/>
        </w:rPr>
        <w:t xml:space="preserve">الإجابة: </w:t>
      </w:r>
    </w:p>
    <w:p w:rsidR="00486218" w:rsidRPr="00486218" w:rsidRDefault="00486218" w:rsidP="00486218">
      <w:pPr>
        <w:pStyle w:val="ListParagraph"/>
        <w:rPr>
          <w:rFonts w:asciiTheme="majorBidi" w:eastAsiaTheme="minorEastAsia" w:hAnsiTheme="majorBidi" w:cstheme="majorBidi"/>
          <w:sz w:val="24"/>
          <w:szCs w:val="24"/>
          <w:rtl/>
          <w:lang w:val="en-GB"/>
        </w:rPr>
      </w:pPr>
      <w:r>
        <w:rPr>
          <w:rFonts w:asciiTheme="majorBidi" w:hAnsiTheme="majorBidi" w:cstheme="majorBidi" w:hint="cs"/>
          <w:sz w:val="24"/>
          <w:szCs w:val="24"/>
          <w:rtl/>
          <w:lang w:val="en-GB"/>
        </w:rPr>
        <w:t xml:space="preserve">متوسط الإنحراف المطلق </w:t>
      </w:r>
      <w:r>
        <w:rPr>
          <w:rFonts w:asciiTheme="majorBidi" w:hAnsiTheme="majorBidi" w:cstheme="majorBidi"/>
          <w:sz w:val="24"/>
          <w:szCs w:val="24"/>
          <w:rtl/>
          <w:lang w:val="en-GB"/>
        </w:rPr>
        <w:t>–</w:t>
      </w:r>
      <m:oMath>
        <m:r>
          <m:rPr>
            <m:sty m:val="p"/>
          </m:rPr>
          <w:rPr>
            <w:rFonts w:ascii="Cambria Math" w:hAnsi="Cambria Math" w:cstheme="majorBidi"/>
            <w:sz w:val="24"/>
            <w:szCs w:val="24"/>
            <w:lang w:val="en-GB"/>
          </w:rPr>
          <m:t xml:space="preserve"> </m:t>
        </m:r>
        <m:f>
          <m:fPr>
            <m:ctrlPr>
              <w:rPr>
                <w:rFonts w:ascii="Cambria Math" w:hAnsi="Cambria Math" w:cs="Cambria Math"/>
                <w:sz w:val="24"/>
                <w:szCs w:val="24"/>
                <w:lang w:val="en-GB"/>
              </w:rPr>
            </m:ctrlPr>
          </m:fPr>
          <m:num>
            <m:r>
              <w:rPr>
                <w:rFonts w:ascii="Cambria Math" w:hAnsi="Cambria Math" w:cs="Cambria Math"/>
                <w:sz w:val="24"/>
                <w:szCs w:val="24"/>
                <w:lang w:val="en-GB"/>
              </w:rPr>
              <m:t xml:space="preserve"> 24</m:t>
            </m:r>
          </m:num>
          <m:den>
            <m:r>
              <w:rPr>
                <w:rFonts w:ascii="Cambria Math" w:hAnsi="Cambria Math" w:cs="Cambria Math"/>
                <w:sz w:val="24"/>
                <w:szCs w:val="24"/>
                <w:lang w:val="en-GB"/>
              </w:rPr>
              <m:t>6</m:t>
            </m:r>
          </m:den>
        </m:f>
        <m:r>
          <m:rPr>
            <m:sty m:val="p"/>
          </m:rPr>
          <w:rPr>
            <w:rFonts w:ascii="Cambria Math" w:hAnsi="Cambria Math" w:cs="Cambria Math"/>
            <w:sz w:val="24"/>
            <w:szCs w:val="24"/>
            <w:lang w:val="en-GB"/>
          </w:rPr>
          <m:t>=</m:t>
        </m:r>
        <m:f>
          <m:fPr>
            <m:ctrlPr>
              <w:rPr>
                <w:rFonts w:ascii="Cambria Math" w:hAnsi="Cambria Math"/>
                <w:sz w:val="24"/>
                <w:szCs w:val="24"/>
                <w:lang w:val="en-GB"/>
              </w:rPr>
            </m:ctrlPr>
          </m:fPr>
          <m:num>
            <m:r>
              <m:rPr>
                <m:sty m:val="p"/>
              </m:rPr>
              <w:rPr>
                <w:rFonts w:ascii="Cambria Math" w:hAnsi="Cambria Math" w:cs="Cambria Math"/>
                <w:sz w:val="24"/>
                <w:szCs w:val="24"/>
                <w:lang w:val="en-GB"/>
              </w:rPr>
              <m:t>5+6+2+4+3+4</m:t>
            </m:r>
          </m:num>
          <m:den>
            <m:r>
              <w:rPr>
                <w:rFonts w:ascii="Cambria Math" w:hAnsi="Cambria Math"/>
                <w:sz w:val="24"/>
                <w:szCs w:val="24"/>
                <w:lang w:val="en-GB"/>
              </w:rPr>
              <m:t>6</m:t>
            </m:r>
          </m:den>
        </m:f>
        <m:r>
          <w:rPr>
            <w:rFonts w:ascii="Cambria Math" w:hAnsi="Cambria Math"/>
            <w:sz w:val="24"/>
            <w:szCs w:val="24"/>
            <w:lang w:val="en-GB"/>
          </w:rPr>
          <m:t xml:space="preserve"> </m:t>
        </m:r>
        <m:r>
          <m:rPr>
            <m:sty m:val="p"/>
          </m:rPr>
          <w:rPr>
            <w:rFonts w:ascii="Cambria Math" w:hAnsi="Cambria Math"/>
            <w:sz w:val="24"/>
            <w:szCs w:val="24"/>
            <w:lang w:val="en-GB"/>
          </w:rPr>
          <m:t>=</m:t>
        </m:r>
        <m:r>
          <w:rPr>
            <w:rFonts w:ascii="Cambria Math" w:hAnsi="Cambria Math"/>
            <w:sz w:val="24"/>
            <w:szCs w:val="24"/>
            <w:lang w:val="en-GB"/>
          </w:rPr>
          <m:t>4</m:t>
        </m:r>
      </m:oMath>
    </w:p>
    <w:p w:rsidR="00486218" w:rsidRPr="00B231DF" w:rsidRDefault="00486218" w:rsidP="00486218">
      <w:pPr>
        <w:pStyle w:val="ListParagraph"/>
        <w:rPr>
          <w:rFonts w:asciiTheme="majorBidi" w:eastAsiaTheme="minorEastAsia" w:hAnsiTheme="majorBidi" w:cstheme="majorBidi"/>
          <w:sz w:val="24"/>
          <w:szCs w:val="24"/>
          <w:rtl/>
          <w:lang w:val="en-GB"/>
        </w:rPr>
      </w:pPr>
    </w:p>
    <w:tbl>
      <w:tblPr>
        <w:tblStyle w:val="TableGrid"/>
        <w:bidiVisual/>
        <w:tblW w:w="3940" w:type="dxa"/>
        <w:jc w:val="center"/>
        <w:tblLook w:val="04A0" w:firstRow="1" w:lastRow="0" w:firstColumn="1" w:lastColumn="0" w:noHBand="0" w:noVBand="1"/>
      </w:tblPr>
      <w:tblGrid>
        <w:gridCol w:w="1134"/>
        <w:gridCol w:w="992"/>
        <w:gridCol w:w="851"/>
        <w:gridCol w:w="963"/>
      </w:tblGrid>
      <w:tr w:rsidR="00486218" w:rsidTr="00235FE0">
        <w:trPr>
          <w:trHeight w:val="274"/>
          <w:jc w:val="center"/>
        </w:trPr>
        <w:tc>
          <w:tcPr>
            <w:tcW w:w="1134" w:type="dxa"/>
          </w:tcPr>
          <w:p w:rsidR="00486218" w:rsidRPr="00B231DF" w:rsidRDefault="00486218" w:rsidP="00454EB8">
            <w:pPr>
              <w:pStyle w:val="ListParagraph"/>
              <w:ind w:left="0"/>
              <w:jc w:val="center"/>
              <w:rPr>
                <w:rFonts w:asciiTheme="majorBidi" w:hAnsiTheme="majorBidi" w:cstheme="majorBidi"/>
                <w:color w:val="FF0000"/>
                <w:sz w:val="24"/>
                <w:szCs w:val="24"/>
                <w:rtl/>
              </w:rPr>
            </w:pPr>
            <w:r w:rsidRPr="00B231DF">
              <w:rPr>
                <w:rFonts w:asciiTheme="majorBidi" w:hAnsiTheme="majorBidi" w:cstheme="majorBidi" w:hint="cs"/>
                <w:color w:val="FF0000"/>
                <w:sz w:val="24"/>
                <w:szCs w:val="24"/>
                <w:rtl/>
              </w:rPr>
              <w:t>الشهر</w:t>
            </w:r>
          </w:p>
        </w:tc>
        <w:tc>
          <w:tcPr>
            <w:tcW w:w="992" w:type="dxa"/>
          </w:tcPr>
          <w:p w:rsidR="00486218" w:rsidRPr="00B231DF" w:rsidRDefault="00486218" w:rsidP="00454EB8">
            <w:pPr>
              <w:pStyle w:val="ListParagraph"/>
              <w:ind w:left="0"/>
              <w:jc w:val="center"/>
              <w:rPr>
                <w:rFonts w:asciiTheme="majorBidi" w:hAnsiTheme="majorBidi" w:cstheme="majorBidi"/>
                <w:color w:val="FF0000"/>
                <w:sz w:val="24"/>
                <w:szCs w:val="24"/>
                <w:rtl/>
              </w:rPr>
            </w:pPr>
            <w:r w:rsidRPr="00B231DF">
              <w:rPr>
                <w:rFonts w:asciiTheme="majorBidi" w:hAnsiTheme="majorBidi" w:cstheme="majorBidi" w:hint="cs"/>
                <w:color w:val="FF0000"/>
                <w:sz w:val="24"/>
                <w:szCs w:val="24"/>
                <w:rtl/>
              </w:rPr>
              <w:t>التنبؤ</w:t>
            </w:r>
          </w:p>
        </w:tc>
        <w:tc>
          <w:tcPr>
            <w:tcW w:w="851" w:type="dxa"/>
          </w:tcPr>
          <w:p w:rsidR="00486218" w:rsidRPr="00B231DF" w:rsidRDefault="00486218" w:rsidP="00454EB8">
            <w:pPr>
              <w:pStyle w:val="ListParagraph"/>
              <w:ind w:left="0"/>
              <w:jc w:val="center"/>
              <w:rPr>
                <w:rFonts w:asciiTheme="majorBidi" w:hAnsiTheme="majorBidi" w:cstheme="majorBidi"/>
                <w:color w:val="FF0000"/>
                <w:sz w:val="24"/>
                <w:szCs w:val="24"/>
                <w:rtl/>
              </w:rPr>
            </w:pPr>
            <w:r w:rsidRPr="00B231DF">
              <w:rPr>
                <w:rFonts w:asciiTheme="majorBidi" w:hAnsiTheme="majorBidi" w:cstheme="majorBidi" w:hint="cs"/>
                <w:color w:val="FF0000"/>
                <w:sz w:val="24"/>
                <w:szCs w:val="24"/>
                <w:rtl/>
              </w:rPr>
              <w:t>الفعلي</w:t>
            </w:r>
          </w:p>
        </w:tc>
        <w:tc>
          <w:tcPr>
            <w:tcW w:w="963" w:type="dxa"/>
          </w:tcPr>
          <w:p w:rsidR="00486218" w:rsidRPr="00B231DF" w:rsidRDefault="00486218" w:rsidP="00454EB8">
            <w:pPr>
              <w:pStyle w:val="ListParagraph"/>
              <w:ind w:left="0"/>
              <w:jc w:val="center"/>
              <w:rPr>
                <w:rFonts w:asciiTheme="majorBidi" w:hAnsiTheme="majorBidi" w:cstheme="majorBidi"/>
                <w:color w:val="FF0000"/>
                <w:sz w:val="24"/>
                <w:szCs w:val="24"/>
                <w:rtl/>
              </w:rPr>
            </w:pPr>
            <w:r w:rsidRPr="00B231DF">
              <w:rPr>
                <w:rFonts w:asciiTheme="majorBidi" w:hAnsiTheme="majorBidi" w:cstheme="majorBidi" w:hint="cs"/>
                <w:color w:val="FF0000"/>
                <w:sz w:val="24"/>
                <w:szCs w:val="24"/>
                <w:rtl/>
              </w:rPr>
              <w:t>الإنحراف (الخطأ)</w:t>
            </w:r>
          </w:p>
        </w:tc>
      </w:tr>
      <w:tr w:rsidR="00486218" w:rsidTr="00235FE0">
        <w:trPr>
          <w:trHeight w:val="291"/>
          <w:jc w:val="center"/>
        </w:trPr>
        <w:tc>
          <w:tcPr>
            <w:tcW w:w="1134" w:type="dxa"/>
          </w:tcPr>
          <w:p w:rsidR="00486218" w:rsidRDefault="00486218" w:rsidP="00454EB8">
            <w:pPr>
              <w:pStyle w:val="ListParagraph"/>
              <w:ind w:left="0"/>
              <w:jc w:val="center"/>
              <w:rPr>
                <w:rFonts w:asciiTheme="majorBidi" w:hAnsiTheme="majorBidi" w:cstheme="majorBidi"/>
                <w:sz w:val="24"/>
                <w:szCs w:val="24"/>
              </w:rPr>
            </w:pPr>
            <w:r>
              <w:rPr>
                <w:rFonts w:asciiTheme="majorBidi" w:hAnsiTheme="majorBidi" w:cstheme="majorBidi"/>
                <w:sz w:val="24"/>
                <w:szCs w:val="24"/>
              </w:rPr>
              <w:t>1</w:t>
            </w:r>
          </w:p>
        </w:tc>
        <w:tc>
          <w:tcPr>
            <w:tcW w:w="992" w:type="dxa"/>
          </w:tcPr>
          <w:p w:rsidR="00486218" w:rsidRDefault="00486218" w:rsidP="00454EB8">
            <w:pPr>
              <w:pStyle w:val="ListParagraph"/>
              <w:ind w:left="0"/>
              <w:jc w:val="center"/>
              <w:rPr>
                <w:rFonts w:asciiTheme="majorBidi" w:hAnsiTheme="majorBidi" w:cstheme="majorBidi"/>
                <w:sz w:val="24"/>
                <w:szCs w:val="24"/>
              </w:rPr>
            </w:pPr>
            <w:r>
              <w:rPr>
                <w:rFonts w:asciiTheme="majorBidi" w:hAnsiTheme="majorBidi" w:cstheme="majorBidi"/>
                <w:sz w:val="24"/>
                <w:szCs w:val="24"/>
              </w:rPr>
              <w:t>100</w:t>
            </w:r>
          </w:p>
        </w:tc>
        <w:tc>
          <w:tcPr>
            <w:tcW w:w="851" w:type="dxa"/>
          </w:tcPr>
          <w:p w:rsidR="00486218" w:rsidRDefault="00486218" w:rsidP="00454EB8">
            <w:pPr>
              <w:pStyle w:val="ListParagraph"/>
              <w:ind w:left="0"/>
              <w:jc w:val="center"/>
              <w:rPr>
                <w:rFonts w:asciiTheme="majorBidi" w:hAnsiTheme="majorBidi" w:cstheme="majorBidi"/>
                <w:sz w:val="24"/>
                <w:szCs w:val="24"/>
              </w:rPr>
            </w:pPr>
            <w:r>
              <w:rPr>
                <w:rFonts w:asciiTheme="majorBidi" w:hAnsiTheme="majorBidi" w:cstheme="majorBidi"/>
                <w:sz w:val="24"/>
                <w:szCs w:val="24"/>
              </w:rPr>
              <w:t>105</w:t>
            </w:r>
          </w:p>
        </w:tc>
        <w:tc>
          <w:tcPr>
            <w:tcW w:w="963" w:type="dxa"/>
          </w:tcPr>
          <w:p w:rsidR="00486218" w:rsidRDefault="00486218" w:rsidP="00454EB8">
            <w:pPr>
              <w:pStyle w:val="ListParagraph"/>
              <w:ind w:left="0"/>
              <w:jc w:val="center"/>
              <w:rPr>
                <w:rFonts w:asciiTheme="majorBidi" w:hAnsiTheme="majorBidi" w:cstheme="majorBidi"/>
                <w:sz w:val="24"/>
                <w:szCs w:val="24"/>
              </w:rPr>
            </w:pPr>
            <w:r>
              <w:rPr>
                <w:rFonts w:asciiTheme="majorBidi" w:hAnsiTheme="majorBidi" w:cstheme="majorBidi"/>
                <w:sz w:val="24"/>
                <w:szCs w:val="24"/>
              </w:rPr>
              <w:t>5</w:t>
            </w:r>
          </w:p>
        </w:tc>
      </w:tr>
      <w:tr w:rsidR="00486218" w:rsidTr="00235FE0">
        <w:trPr>
          <w:trHeight w:val="274"/>
          <w:jc w:val="center"/>
        </w:trPr>
        <w:tc>
          <w:tcPr>
            <w:tcW w:w="1134" w:type="dxa"/>
          </w:tcPr>
          <w:p w:rsidR="00486218" w:rsidRDefault="00486218" w:rsidP="00454EB8">
            <w:pPr>
              <w:pStyle w:val="ListParagraph"/>
              <w:ind w:left="0"/>
              <w:jc w:val="center"/>
              <w:rPr>
                <w:rFonts w:asciiTheme="majorBidi" w:hAnsiTheme="majorBidi" w:cstheme="majorBidi"/>
                <w:sz w:val="24"/>
                <w:szCs w:val="24"/>
              </w:rPr>
            </w:pPr>
            <w:r>
              <w:rPr>
                <w:rFonts w:asciiTheme="majorBidi" w:hAnsiTheme="majorBidi" w:cstheme="majorBidi"/>
                <w:sz w:val="24"/>
                <w:szCs w:val="24"/>
              </w:rPr>
              <w:t>2</w:t>
            </w:r>
          </w:p>
        </w:tc>
        <w:tc>
          <w:tcPr>
            <w:tcW w:w="992" w:type="dxa"/>
          </w:tcPr>
          <w:p w:rsidR="00486218" w:rsidRDefault="00486218" w:rsidP="00454EB8">
            <w:pPr>
              <w:pStyle w:val="ListParagraph"/>
              <w:ind w:left="0"/>
              <w:jc w:val="center"/>
              <w:rPr>
                <w:rFonts w:asciiTheme="majorBidi" w:hAnsiTheme="majorBidi" w:cstheme="majorBidi"/>
                <w:sz w:val="24"/>
                <w:szCs w:val="24"/>
              </w:rPr>
            </w:pPr>
            <w:r>
              <w:rPr>
                <w:rFonts w:asciiTheme="majorBidi" w:hAnsiTheme="majorBidi" w:cstheme="majorBidi"/>
                <w:sz w:val="24"/>
                <w:szCs w:val="24"/>
              </w:rPr>
              <w:t>100</w:t>
            </w:r>
          </w:p>
        </w:tc>
        <w:tc>
          <w:tcPr>
            <w:tcW w:w="851" w:type="dxa"/>
          </w:tcPr>
          <w:p w:rsidR="00486218" w:rsidRDefault="00486218" w:rsidP="00454EB8">
            <w:pPr>
              <w:pStyle w:val="ListParagraph"/>
              <w:ind w:left="0"/>
              <w:jc w:val="center"/>
              <w:rPr>
                <w:rFonts w:asciiTheme="majorBidi" w:hAnsiTheme="majorBidi" w:cstheme="majorBidi"/>
                <w:sz w:val="24"/>
                <w:szCs w:val="24"/>
              </w:rPr>
            </w:pPr>
            <w:r>
              <w:rPr>
                <w:rFonts w:asciiTheme="majorBidi" w:hAnsiTheme="majorBidi" w:cstheme="majorBidi"/>
                <w:sz w:val="24"/>
                <w:szCs w:val="24"/>
              </w:rPr>
              <w:t>94</w:t>
            </w:r>
          </w:p>
        </w:tc>
        <w:tc>
          <w:tcPr>
            <w:tcW w:w="963" w:type="dxa"/>
          </w:tcPr>
          <w:p w:rsidR="00486218" w:rsidRDefault="00486218" w:rsidP="00454EB8">
            <w:pPr>
              <w:pStyle w:val="ListParagraph"/>
              <w:ind w:left="0"/>
              <w:jc w:val="center"/>
              <w:rPr>
                <w:rFonts w:asciiTheme="majorBidi" w:hAnsiTheme="majorBidi" w:cstheme="majorBidi"/>
                <w:sz w:val="24"/>
                <w:szCs w:val="24"/>
              </w:rPr>
            </w:pPr>
            <w:r>
              <w:rPr>
                <w:rFonts w:asciiTheme="majorBidi" w:hAnsiTheme="majorBidi" w:cstheme="majorBidi"/>
                <w:sz w:val="24"/>
                <w:szCs w:val="24"/>
              </w:rPr>
              <w:t>-6</w:t>
            </w:r>
          </w:p>
        </w:tc>
      </w:tr>
      <w:tr w:rsidR="00486218" w:rsidTr="00235FE0">
        <w:trPr>
          <w:trHeight w:val="274"/>
          <w:jc w:val="center"/>
        </w:trPr>
        <w:tc>
          <w:tcPr>
            <w:tcW w:w="1134" w:type="dxa"/>
          </w:tcPr>
          <w:p w:rsidR="00486218" w:rsidRDefault="00486218" w:rsidP="00454EB8">
            <w:pPr>
              <w:pStyle w:val="ListParagraph"/>
              <w:ind w:left="0"/>
              <w:jc w:val="center"/>
              <w:rPr>
                <w:rFonts w:asciiTheme="majorBidi" w:hAnsiTheme="majorBidi" w:cstheme="majorBidi"/>
                <w:sz w:val="24"/>
                <w:szCs w:val="24"/>
                <w:rtl/>
              </w:rPr>
            </w:pPr>
            <w:r>
              <w:rPr>
                <w:rFonts w:asciiTheme="majorBidi" w:hAnsiTheme="majorBidi" w:cstheme="majorBidi"/>
                <w:sz w:val="24"/>
                <w:szCs w:val="24"/>
              </w:rPr>
              <w:t>3</w:t>
            </w:r>
          </w:p>
        </w:tc>
        <w:tc>
          <w:tcPr>
            <w:tcW w:w="992" w:type="dxa"/>
          </w:tcPr>
          <w:p w:rsidR="00486218" w:rsidRDefault="00486218" w:rsidP="00454EB8">
            <w:pPr>
              <w:pStyle w:val="ListParagraph"/>
              <w:ind w:left="0"/>
              <w:jc w:val="center"/>
              <w:rPr>
                <w:rFonts w:asciiTheme="majorBidi" w:hAnsiTheme="majorBidi" w:cstheme="majorBidi"/>
                <w:sz w:val="24"/>
                <w:szCs w:val="24"/>
              </w:rPr>
            </w:pPr>
            <w:r>
              <w:rPr>
                <w:rFonts w:asciiTheme="majorBidi" w:hAnsiTheme="majorBidi" w:cstheme="majorBidi"/>
                <w:sz w:val="24"/>
                <w:szCs w:val="24"/>
              </w:rPr>
              <w:t>100</w:t>
            </w:r>
          </w:p>
        </w:tc>
        <w:tc>
          <w:tcPr>
            <w:tcW w:w="851" w:type="dxa"/>
          </w:tcPr>
          <w:p w:rsidR="00486218" w:rsidRDefault="00486218" w:rsidP="00454EB8">
            <w:pPr>
              <w:pStyle w:val="ListParagraph"/>
              <w:ind w:left="0"/>
              <w:jc w:val="center"/>
              <w:rPr>
                <w:rFonts w:asciiTheme="majorBidi" w:hAnsiTheme="majorBidi" w:cstheme="majorBidi"/>
                <w:sz w:val="24"/>
                <w:szCs w:val="24"/>
              </w:rPr>
            </w:pPr>
            <w:r>
              <w:rPr>
                <w:rFonts w:asciiTheme="majorBidi" w:hAnsiTheme="majorBidi" w:cstheme="majorBidi"/>
                <w:sz w:val="24"/>
                <w:szCs w:val="24"/>
              </w:rPr>
              <w:t>98</w:t>
            </w:r>
          </w:p>
        </w:tc>
        <w:tc>
          <w:tcPr>
            <w:tcW w:w="963" w:type="dxa"/>
          </w:tcPr>
          <w:p w:rsidR="00486218" w:rsidRDefault="00486218" w:rsidP="00454EB8">
            <w:pPr>
              <w:pStyle w:val="ListParagraph"/>
              <w:ind w:left="0"/>
              <w:jc w:val="center"/>
              <w:rPr>
                <w:rFonts w:asciiTheme="majorBidi" w:hAnsiTheme="majorBidi" w:cstheme="majorBidi"/>
                <w:sz w:val="24"/>
                <w:szCs w:val="24"/>
              </w:rPr>
            </w:pPr>
            <w:r>
              <w:rPr>
                <w:rFonts w:asciiTheme="majorBidi" w:hAnsiTheme="majorBidi" w:cstheme="majorBidi"/>
                <w:sz w:val="24"/>
                <w:szCs w:val="24"/>
              </w:rPr>
              <w:t>-2</w:t>
            </w:r>
          </w:p>
        </w:tc>
      </w:tr>
      <w:tr w:rsidR="00486218" w:rsidTr="00235FE0">
        <w:trPr>
          <w:trHeight w:val="274"/>
          <w:jc w:val="center"/>
        </w:trPr>
        <w:tc>
          <w:tcPr>
            <w:tcW w:w="1134" w:type="dxa"/>
          </w:tcPr>
          <w:p w:rsidR="00486218" w:rsidRDefault="00486218" w:rsidP="00454EB8">
            <w:pPr>
              <w:pStyle w:val="ListParagraph"/>
              <w:ind w:left="0"/>
              <w:jc w:val="center"/>
              <w:rPr>
                <w:rFonts w:asciiTheme="majorBidi" w:hAnsiTheme="majorBidi" w:cstheme="majorBidi"/>
                <w:sz w:val="24"/>
                <w:szCs w:val="24"/>
              </w:rPr>
            </w:pPr>
            <w:r>
              <w:rPr>
                <w:rFonts w:asciiTheme="majorBidi" w:hAnsiTheme="majorBidi" w:cstheme="majorBidi"/>
                <w:sz w:val="24"/>
                <w:szCs w:val="24"/>
              </w:rPr>
              <w:t>4</w:t>
            </w:r>
          </w:p>
        </w:tc>
        <w:tc>
          <w:tcPr>
            <w:tcW w:w="992" w:type="dxa"/>
          </w:tcPr>
          <w:p w:rsidR="00486218" w:rsidRDefault="00486218" w:rsidP="00454EB8">
            <w:pPr>
              <w:pStyle w:val="ListParagraph"/>
              <w:ind w:left="0"/>
              <w:jc w:val="center"/>
              <w:rPr>
                <w:rFonts w:asciiTheme="majorBidi" w:hAnsiTheme="majorBidi" w:cstheme="majorBidi"/>
                <w:sz w:val="24"/>
                <w:szCs w:val="24"/>
              </w:rPr>
            </w:pPr>
            <w:r>
              <w:rPr>
                <w:rFonts w:asciiTheme="majorBidi" w:hAnsiTheme="majorBidi" w:cstheme="majorBidi"/>
                <w:sz w:val="24"/>
                <w:szCs w:val="24"/>
              </w:rPr>
              <w:t>100</w:t>
            </w:r>
          </w:p>
        </w:tc>
        <w:tc>
          <w:tcPr>
            <w:tcW w:w="851" w:type="dxa"/>
          </w:tcPr>
          <w:p w:rsidR="00486218" w:rsidRDefault="00486218" w:rsidP="00454EB8">
            <w:pPr>
              <w:pStyle w:val="ListParagraph"/>
              <w:ind w:left="0"/>
              <w:jc w:val="center"/>
              <w:rPr>
                <w:rFonts w:asciiTheme="majorBidi" w:hAnsiTheme="majorBidi" w:cstheme="majorBidi"/>
                <w:sz w:val="24"/>
                <w:szCs w:val="24"/>
              </w:rPr>
            </w:pPr>
            <w:r>
              <w:rPr>
                <w:rFonts w:asciiTheme="majorBidi" w:hAnsiTheme="majorBidi" w:cstheme="majorBidi"/>
                <w:sz w:val="24"/>
                <w:szCs w:val="24"/>
              </w:rPr>
              <w:t>104</w:t>
            </w:r>
          </w:p>
        </w:tc>
        <w:tc>
          <w:tcPr>
            <w:tcW w:w="963" w:type="dxa"/>
          </w:tcPr>
          <w:p w:rsidR="00486218" w:rsidRDefault="00486218" w:rsidP="00454EB8">
            <w:pPr>
              <w:pStyle w:val="ListParagraph"/>
              <w:ind w:left="0"/>
              <w:jc w:val="center"/>
              <w:rPr>
                <w:rFonts w:asciiTheme="majorBidi" w:hAnsiTheme="majorBidi" w:cstheme="majorBidi"/>
                <w:sz w:val="24"/>
                <w:szCs w:val="24"/>
              </w:rPr>
            </w:pPr>
            <w:r>
              <w:rPr>
                <w:rFonts w:asciiTheme="majorBidi" w:hAnsiTheme="majorBidi" w:cstheme="majorBidi"/>
                <w:sz w:val="24"/>
                <w:szCs w:val="24"/>
              </w:rPr>
              <w:t>4</w:t>
            </w:r>
          </w:p>
        </w:tc>
      </w:tr>
      <w:tr w:rsidR="00486218" w:rsidTr="00235FE0">
        <w:trPr>
          <w:trHeight w:val="274"/>
          <w:jc w:val="center"/>
        </w:trPr>
        <w:tc>
          <w:tcPr>
            <w:tcW w:w="1134" w:type="dxa"/>
          </w:tcPr>
          <w:p w:rsidR="00486218" w:rsidRDefault="00486218" w:rsidP="00454EB8">
            <w:pPr>
              <w:pStyle w:val="ListParagraph"/>
              <w:ind w:left="0"/>
              <w:jc w:val="center"/>
              <w:rPr>
                <w:rFonts w:asciiTheme="majorBidi" w:hAnsiTheme="majorBidi" w:cstheme="majorBidi"/>
                <w:sz w:val="24"/>
                <w:szCs w:val="24"/>
              </w:rPr>
            </w:pPr>
            <w:r>
              <w:rPr>
                <w:rFonts w:asciiTheme="majorBidi" w:hAnsiTheme="majorBidi" w:cstheme="majorBidi"/>
                <w:sz w:val="24"/>
                <w:szCs w:val="24"/>
              </w:rPr>
              <w:t>5</w:t>
            </w:r>
          </w:p>
        </w:tc>
        <w:tc>
          <w:tcPr>
            <w:tcW w:w="992" w:type="dxa"/>
          </w:tcPr>
          <w:p w:rsidR="00486218" w:rsidRDefault="00486218" w:rsidP="00454EB8">
            <w:pPr>
              <w:pStyle w:val="ListParagraph"/>
              <w:ind w:left="0"/>
              <w:jc w:val="center"/>
              <w:rPr>
                <w:rFonts w:asciiTheme="majorBidi" w:hAnsiTheme="majorBidi" w:cstheme="majorBidi"/>
                <w:sz w:val="24"/>
                <w:szCs w:val="24"/>
              </w:rPr>
            </w:pPr>
            <w:r>
              <w:rPr>
                <w:rFonts w:asciiTheme="majorBidi" w:hAnsiTheme="majorBidi" w:cstheme="majorBidi"/>
                <w:sz w:val="24"/>
                <w:szCs w:val="24"/>
              </w:rPr>
              <w:t>100</w:t>
            </w:r>
          </w:p>
        </w:tc>
        <w:tc>
          <w:tcPr>
            <w:tcW w:w="851" w:type="dxa"/>
          </w:tcPr>
          <w:p w:rsidR="00486218" w:rsidRDefault="00486218" w:rsidP="00454EB8">
            <w:pPr>
              <w:pStyle w:val="ListParagraph"/>
              <w:ind w:left="0"/>
              <w:jc w:val="center"/>
              <w:rPr>
                <w:rFonts w:asciiTheme="majorBidi" w:hAnsiTheme="majorBidi" w:cstheme="majorBidi"/>
                <w:sz w:val="24"/>
                <w:szCs w:val="24"/>
              </w:rPr>
            </w:pPr>
            <w:r>
              <w:rPr>
                <w:rFonts w:asciiTheme="majorBidi" w:hAnsiTheme="majorBidi" w:cstheme="majorBidi"/>
                <w:sz w:val="24"/>
                <w:szCs w:val="24"/>
              </w:rPr>
              <w:t>103</w:t>
            </w:r>
          </w:p>
        </w:tc>
        <w:tc>
          <w:tcPr>
            <w:tcW w:w="963" w:type="dxa"/>
          </w:tcPr>
          <w:p w:rsidR="00486218" w:rsidRDefault="00486218" w:rsidP="00454EB8">
            <w:pPr>
              <w:pStyle w:val="ListParagraph"/>
              <w:ind w:left="0"/>
              <w:jc w:val="center"/>
              <w:rPr>
                <w:rFonts w:asciiTheme="majorBidi" w:hAnsiTheme="majorBidi" w:cstheme="majorBidi"/>
                <w:sz w:val="24"/>
                <w:szCs w:val="24"/>
              </w:rPr>
            </w:pPr>
            <w:r>
              <w:rPr>
                <w:rFonts w:asciiTheme="majorBidi" w:hAnsiTheme="majorBidi" w:cstheme="majorBidi"/>
                <w:sz w:val="24"/>
                <w:szCs w:val="24"/>
              </w:rPr>
              <w:t>3</w:t>
            </w:r>
          </w:p>
        </w:tc>
      </w:tr>
      <w:tr w:rsidR="00486218" w:rsidTr="00235FE0">
        <w:trPr>
          <w:trHeight w:val="274"/>
          <w:jc w:val="center"/>
        </w:trPr>
        <w:tc>
          <w:tcPr>
            <w:tcW w:w="1134" w:type="dxa"/>
          </w:tcPr>
          <w:p w:rsidR="00486218" w:rsidRDefault="00486218" w:rsidP="00454EB8">
            <w:pPr>
              <w:pStyle w:val="ListParagraph"/>
              <w:ind w:left="0"/>
              <w:jc w:val="center"/>
              <w:rPr>
                <w:rFonts w:asciiTheme="majorBidi" w:hAnsiTheme="majorBidi" w:cstheme="majorBidi"/>
                <w:sz w:val="24"/>
                <w:szCs w:val="24"/>
              </w:rPr>
            </w:pPr>
            <w:r>
              <w:rPr>
                <w:rFonts w:asciiTheme="majorBidi" w:hAnsiTheme="majorBidi" w:cstheme="majorBidi"/>
                <w:sz w:val="24"/>
                <w:szCs w:val="24"/>
              </w:rPr>
              <w:t>6</w:t>
            </w:r>
          </w:p>
        </w:tc>
        <w:tc>
          <w:tcPr>
            <w:tcW w:w="992" w:type="dxa"/>
          </w:tcPr>
          <w:p w:rsidR="00486218" w:rsidRDefault="00486218" w:rsidP="00454EB8">
            <w:pPr>
              <w:pStyle w:val="ListParagraph"/>
              <w:ind w:left="0"/>
              <w:jc w:val="center"/>
              <w:rPr>
                <w:rFonts w:asciiTheme="majorBidi" w:hAnsiTheme="majorBidi" w:cstheme="majorBidi"/>
                <w:sz w:val="24"/>
                <w:szCs w:val="24"/>
              </w:rPr>
            </w:pPr>
            <w:r>
              <w:rPr>
                <w:rFonts w:asciiTheme="majorBidi" w:hAnsiTheme="majorBidi" w:cstheme="majorBidi"/>
                <w:sz w:val="24"/>
                <w:szCs w:val="24"/>
              </w:rPr>
              <w:t>100</w:t>
            </w:r>
          </w:p>
        </w:tc>
        <w:tc>
          <w:tcPr>
            <w:tcW w:w="851" w:type="dxa"/>
          </w:tcPr>
          <w:p w:rsidR="00486218" w:rsidRDefault="00486218" w:rsidP="00454EB8">
            <w:pPr>
              <w:pStyle w:val="ListParagraph"/>
              <w:ind w:left="0"/>
              <w:jc w:val="center"/>
              <w:rPr>
                <w:rFonts w:asciiTheme="majorBidi" w:hAnsiTheme="majorBidi" w:cstheme="majorBidi"/>
                <w:sz w:val="24"/>
                <w:szCs w:val="24"/>
              </w:rPr>
            </w:pPr>
            <w:r>
              <w:rPr>
                <w:rFonts w:asciiTheme="majorBidi" w:hAnsiTheme="majorBidi" w:cstheme="majorBidi"/>
                <w:sz w:val="24"/>
                <w:szCs w:val="24"/>
              </w:rPr>
              <w:t>96</w:t>
            </w:r>
          </w:p>
        </w:tc>
        <w:tc>
          <w:tcPr>
            <w:tcW w:w="963" w:type="dxa"/>
          </w:tcPr>
          <w:p w:rsidR="00486218" w:rsidRDefault="00486218" w:rsidP="00454EB8">
            <w:pPr>
              <w:pStyle w:val="ListParagraph"/>
              <w:ind w:left="0"/>
              <w:jc w:val="center"/>
              <w:rPr>
                <w:rFonts w:asciiTheme="majorBidi" w:hAnsiTheme="majorBidi" w:cstheme="majorBidi"/>
                <w:sz w:val="24"/>
                <w:szCs w:val="24"/>
              </w:rPr>
            </w:pPr>
            <w:r>
              <w:rPr>
                <w:rFonts w:asciiTheme="majorBidi" w:hAnsiTheme="majorBidi" w:cstheme="majorBidi"/>
                <w:sz w:val="24"/>
                <w:szCs w:val="24"/>
              </w:rPr>
              <w:t>-4</w:t>
            </w:r>
          </w:p>
        </w:tc>
      </w:tr>
      <w:tr w:rsidR="00486218" w:rsidTr="00235FE0">
        <w:trPr>
          <w:trHeight w:val="291"/>
          <w:jc w:val="center"/>
        </w:trPr>
        <w:tc>
          <w:tcPr>
            <w:tcW w:w="1134" w:type="dxa"/>
          </w:tcPr>
          <w:p w:rsidR="00486218" w:rsidRDefault="00486218" w:rsidP="00454EB8">
            <w:pPr>
              <w:pStyle w:val="ListParagraph"/>
              <w:ind w:left="0"/>
              <w:jc w:val="center"/>
              <w:rPr>
                <w:rFonts w:asciiTheme="majorBidi" w:hAnsiTheme="majorBidi" w:cstheme="majorBidi"/>
                <w:sz w:val="24"/>
                <w:szCs w:val="24"/>
                <w:rtl/>
              </w:rPr>
            </w:pPr>
            <w:r>
              <w:rPr>
                <w:rFonts w:asciiTheme="majorBidi" w:hAnsiTheme="majorBidi" w:cstheme="majorBidi" w:hint="cs"/>
                <w:sz w:val="24"/>
                <w:szCs w:val="24"/>
                <w:rtl/>
              </w:rPr>
              <w:t>المجموع</w:t>
            </w:r>
          </w:p>
        </w:tc>
        <w:tc>
          <w:tcPr>
            <w:tcW w:w="992" w:type="dxa"/>
          </w:tcPr>
          <w:p w:rsidR="00486218" w:rsidRDefault="00486218" w:rsidP="00454EB8">
            <w:pPr>
              <w:pStyle w:val="ListParagraph"/>
              <w:ind w:left="0"/>
              <w:jc w:val="center"/>
              <w:rPr>
                <w:rFonts w:asciiTheme="majorBidi" w:hAnsiTheme="majorBidi" w:cstheme="majorBidi"/>
                <w:sz w:val="24"/>
                <w:szCs w:val="24"/>
              </w:rPr>
            </w:pPr>
            <w:r>
              <w:rPr>
                <w:rFonts w:asciiTheme="majorBidi" w:hAnsiTheme="majorBidi" w:cstheme="majorBidi"/>
                <w:sz w:val="24"/>
                <w:szCs w:val="24"/>
              </w:rPr>
              <w:t>600</w:t>
            </w:r>
          </w:p>
        </w:tc>
        <w:tc>
          <w:tcPr>
            <w:tcW w:w="851" w:type="dxa"/>
          </w:tcPr>
          <w:p w:rsidR="00486218" w:rsidRDefault="00486218" w:rsidP="00454EB8">
            <w:pPr>
              <w:pStyle w:val="ListParagraph"/>
              <w:ind w:left="0"/>
              <w:jc w:val="center"/>
              <w:rPr>
                <w:rFonts w:asciiTheme="majorBidi" w:hAnsiTheme="majorBidi" w:cstheme="majorBidi"/>
                <w:sz w:val="24"/>
                <w:szCs w:val="24"/>
              </w:rPr>
            </w:pPr>
            <w:r>
              <w:rPr>
                <w:rFonts w:asciiTheme="majorBidi" w:hAnsiTheme="majorBidi" w:cstheme="majorBidi"/>
                <w:sz w:val="24"/>
                <w:szCs w:val="24"/>
              </w:rPr>
              <w:t>600</w:t>
            </w:r>
          </w:p>
        </w:tc>
        <w:tc>
          <w:tcPr>
            <w:tcW w:w="963" w:type="dxa"/>
          </w:tcPr>
          <w:p w:rsidR="00486218" w:rsidRDefault="00486218" w:rsidP="00454EB8">
            <w:pPr>
              <w:pStyle w:val="ListParagraph"/>
              <w:ind w:left="0"/>
              <w:jc w:val="center"/>
              <w:rPr>
                <w:rFonts w:asciiTheme="majorBidi" w:hAnsiTheme="majorBidi" w:cstheme="majorBidi"/>
                <w:sz w:val="24"/>
                <w:szCs w:val="24"/>
              </w:rPr>
            </w:pPr>
            <w:r>
              <w:rPr>
                <w:rFonts w:asciiTheme="majorBidi" w:hAnsiTheme="majorBidi" w:cstheme="majorBidi"/>
                <w:sz w:val="24"/>
                <w:szCs w:val="24"/>
              </w:rPr>
              <w:t>0</w:t>
            </w:r>
          </w:p>
        </w:tc>
      </w:tr>
    </w:tbl>
    <w:p w:rsidR="00486218" w:rsidRPr="00B231DF" w:rsidRDefault="00486218" w:rsidP="00486218">
      <w:pPr>
        <w:rPr>
          <w:rFonts w:asciiTheme="majorBidi" w:hAnsiTheme="majorBidi" w:cstheme="majorBidi"/>
          <w:sz w:val="24"/>
          <w:szCs w:val="24"/>
          <w:rtl/>
        </w:rPr>
      </w:pPr>
    </w:p>
    <w:p w:rsidR="00486218" w:rsidRPr="006F439B" w:rsidRDefault="00486218" w:rsidP="00773CFC">
      <w:pPr>
        <w:pStyle w:val="ListParagraph"/>
        <w:numPr>
          <w:ilvl w:val="0"/>
          <w:numId w:val="55"/>
        </w:numPr>
        <w:spacing w:after="160" w:line="259" w:lineRule="auto"/>
        <w:rPr>
          <w:rFonts w:asciiTheme="majorBidi" w:hAnsiTheme="majorBidi" w:cstheme="majorBidi"/>
          <w:color w:val="FF0000"/>
          <w:sz w:val="24"/>
          <w:szCs w:val="24"/>
          <w:u w:val="single"/>
        </w:rPr>
      </w:pPr>
      <w:r w:rsidRPr="006F439B">
        <w:rPr>
          <w:rFonts w:asciiTheme="majorBidi" w:hAnsiTheme="majorBidi" w:cstheme="majorBidi" w:hint="cs"/>
          <w:color w:val="FF0000"/>
          <w:sz w:val="24"/>
          <w:szCs w:val="24"/>
          <w:u w:val="single"/>
          <w:rtl/>
        </w:rPr>
        <w:t xml:space="preserve">التوزيع الطبيعي </w:t>
      </w:r>
    </w:p>
    <w:p w:rsidR="00486218" w:rsidRDefault="00486218" w:rsidP="00486218">
      <w:pPr>
        <w:pStyle w:val="ListParagraph"/>
        <w:rPr>
          <w:rFonts w:asciiTheme="majorBidi" w:hAnsiTheme="majorBidi" w:cstheme="majorBidi"/>
          <w:sz w:val="24"/>
          <w:szCs w:val="24"/>
          <w:rtl/>
        </w:rPr>
      </w:pPr>
      <w:r>
        <w:rPr>
          <w:rFonts w:asciiTheme="majorBidi" w:hAnsiTheme="majorBidi" w:cstheme="majorBidi" w:hint="cs"/>
          <w:sz w:val="24"/>
          <w:szCs w:val="24"/>
          <w:rtl/>
        </w:rPr>
        <w:t xml:space="preserve">يقيس متوسط الانحراف المطلق بين الطلب الفعلي والتنبؤ وعادة يكون الطلب الفعلي قريبا من التنبؤ لكن في بعض الأحيان لا يحدث هذا، ويكون لرسم عدة مرات تكرار الطلب الفعلي قيمه معينة لأنتاج منحنى يشبه الجرس يسمى هذا التوزيع </w:t>
      </w:r>
      <w:r w:rsidRPr="002C1A00">
        <w:rPr>
          <w:rFonts w:asciiTheme="majorBidi" w:hAnsiTheme="majorBidi" w:cstheme="majorBidi" w:hint="cs"/>
          <w:color w:val="FF0000"/>
          <w:sz w:val="24"/>
          <w:szCs w:val="24"/>
          <w:rtl/>
        </w:rPr>
        <w:t xml:space="preserve">التوزيع الطبيعي </w:t>
      </w:r>
    </w:p>
    <w:p w:rsidR="00486218" w:rsidRDefault="00486218" w:rsidP="00486218">
      <w:pPr>
        <w:pStyle w:val="ListParagraph"/>
        <w:rPr>
          <w:rFonts w:asciiTheme="majorBidi" w:hAnsiTheme="majorBidi" w:cstheme="majorBidi"/>
          <w:sz w:val="24"/>
          <w:szCs w:val="24"/>
          <w:rtl/>
        </w:rPr>
      </w:pPr>
    </w:p>
    <w:p w:rsidR="00486218" w:rsidRDefault="00486218" w:rsidP="00486218">
      <w:pPr>
        <w:pStyle w:val="ListParagraph"/>
        <w:rPr>
          <w:rFonts w:asciiTheme="majorBidi" w:hAnsiTheme="majorBidi" w:cstheme="majorBidi"/>
          <w:sz w:val="24"/>
          <w:szCs w:val="24"/>
          <w:rtl/>
        </w:rPr>
      </w:pPr>
      <w:r w:rsidRPr="002C1A00">
        <w:rPr>
          <w:rFonts w:asciiTheme="majorBidi" w:hAnsiTheme="majorBidi" w:cstheme="majorBidi"/>
          <w:noProof/>
          <w:sz w:val="24"/>
          <w:szCs w:val="24"/>
        </w:rPr>
        <w:lastRenderedPageBreak/>
        <w:drawing>
          <wp:inline distT="0" distB="0" distL="0" distR="0" wp14:anchorId="4A078ACA" wp14:editId="1E6441D3">
            <wp:extent cx="3825240" cy="3048000"/>
            <wp:effectExtent l="0" t="0" r="3810" b="0"/>
            <wp:docPr id="33" name="Picture 2"/>
            <wp:cNvGraphicFramePr/>
            <a:graphic xmlns:a="http://schemas.openxmlformats.org/drawingml/2006/main">
              <a:graphicData uri="http://schemas.openxmlformats.org/drawingml/2006/picture">
                <pic:pic xmlns:pic="http://schemas.openxmlformats.org/drawingml/2006/picture">
                  <pic:nvPicPr>
                    <pic:cNvPr id="3" name="Picture 2"/>
                    <pic:cNvPicPr/>
                  </pic:nvPicPr>
                  <pic:blipFill rotWithShape="1">
                    <a:blip r:embed="rId17"/>
                    <a:srcRect t="18580" r="58163" b="6065"/>
                    <a:stretch/>
                  </pic:blipFill>
                  <pic:spPr>
                    <a:xfrm>
                      <a:off x="0" y="0"/>
                      <a:ext cx="3825552" cy="3048249"/>
                    </a:xfrm>
                    <a:prstGeom prst="rect">
                      <a:avLst/>
                    </a:prstGeom>
                  </pic:spPr>
                </pic:pic>
              </a:graphicData>
            </a:graphic>
          </wp:inline>
        </w:drawing>
      </w:r>
    </w:p>
    <w:p w:rsidR="00486218" w:rsidRPr="006F439B" w:rsidRDefault="00486218" w:rsidP="00486218">
      <w:pPr>
        <w:pStyle w:val="ListParagraph"/>
        <w:rPr>
          <w:rFonts w:asciiTheme="majorBidi" w:hAnsiTheme="majorBidi" w:cstheme="majorBidi"/>
          <w:sz w:val="24"/>
          <w:szCs w:val="24"/>
          <w:u w:val="single"/>
          <w:rtl/>
        </w:rPr>
      </w:pPr>
    </w:p>
    <w:p w:rsidR="00486218" w:rsidRPr="006F439B" w:rsidRDefault="00486218" w:rsidP="00773CFC">
      <w:pPr>
        <w:pStyle w:val="ListParagraph"/>
        <w:numPr>
          <w:ilvl w:val="0"/>
          <w:numId w:val="55"/>
        </w:numPr>
        <w:spacing w:after="160" w:line="259" w:lineRule="auto"/>
        <w:rPr>
          <w:rFonts w:asciiTheme="majorBidi" w:hAnsiTheme="majorBidi" w:cstheme="majorBidi"/>
          <w:color w:val="FF0000"/>
          <w:sz w:val="24"/>
          <w:szCs w:val="24"/>
          <w:u w:val="single"/>
        </w:rPr>
      </w:pPr>
      <w:r w:rsidRPr="006F439B">
        <w:rPr>
          <w:rFonts w:asciiTheme="majorBidi" w:hAnsiTheme="majorBidi" w:cstheme="majorBidi" w:hint="cs"/>
          <w:color w:val="FF0000"/>
          <w:sz w:val="24"/>
          <w:szCs w:val="24"/>
          <w:u w:val="single"/>
          <w:rtl/>
        </w:rPr>
        <w:t xml:space="preserve">نسبة وقت انتظار الإنتاج الى وقت انتظار الطلب: </w:t>
      </w:r>
    </w:p>
    <w:p w:rsidR="00486218" w:rsidRDefault="00486218" w:rsidP="00486218">
      <w:pPr>
        <w:pStyle w:val="ListParagraph"/>
        <w:ind w:left="786"/>
        <w:rPr>
          <w:rFonts w:asciiTheme="majorBidi" w:hAnsiTheme="majorBidi" w:cstheme="majorBidi"/>
          <w:sz w:val="24"/>
          <w:szCs w:val="24"/>
        </w:rPr>
      </w:pPr>
      <w:r>
        <w:rPr>
          <w:rFonts w:asciiTheme="majorBidi" w:hAnsiTheme="majorBidi" w:cstheme="majorBidi" w:hint="cs"/>
          <w:sz w:val="24"/>
          <w:szCs w:val="24"/>
          <w:rtl/>
        </w:rPr>
        <w:t xml:space="preserve">يكون </w:t>
      </w:r>
      <w:r w:rsidRPr="006F439B">
        <w:rPr>
          <w:rFonts w:asciiTheme="majorBidi" w:hAnsiTheme="majorBidi" w:cstheme="majorBidi" w:hint="cs"/>
          <w:color w:val="FF0000"/>
          <w:sz w:val="24"/>
          <w:szCs w:val="24"/>
          <w:u w:val="single"/>
          <w:rtl/>
        </w:rPr>
        <w:t>وقت انتظار الإنتاج</w:t>
      </w:r>
      <w:r w:rsidRPr="002C1A00">
        <w:rPr>
          <w:rFonts w:asciiTheme="majorBidi" w:hAnsiTheme="majorBidi" w:cstheme="majorBidi" w:hint="cs"/>
          <w:color w:val="FF0000"/>
          <w:sz w:val="24"/>
          <w:szCs w:val="24"/>
          <w:rtl/>
        </w:rPr>
        <w:t xml:space="preserve"> </w:t>
      </w:r>
      <w:r>
        <w:rPr>
          <w:rFonts w:asciiTheme="majorBidi" w:hAnsiTheme="majorBidi" w:cstheme="majorBidi" w:hint="cs"/>
          <w:sz w:val="24"/>
          <w:szCs w:val="24"/>
          <w:rtl/>
        </w:rPr>
        <w:t xml:space="preserve">هو وقت الانتظار المخصص للمنتج ويشمل وقت شراء المواد الخام حتى وصولها والتصنيع والتجميع والتسليم وفي بعض الأحيان تصميم المنتج. </w:t>
      </w:r>
    </w:p>
    <w:p w:rsidR="00486218" w:rsidRPr="00E62921" w:rsidRDefault="00486218" w:rsidP="00486218">
      <w:pPr>
        <w:pStyle w:val="ListParagraph"/>
        <w:ind w:left="786"/>
        <w:rPr>
          <w:rFonts w:asciiTheme="majorBidi" w:hAnsiTheme="majorBidi" w:cstheme="majorBidi"/>
          <w:sz w:val="24"/>
          <w:szCs w:val="24"/>
        </w:rPr>
      </w:pPr>
      <w:r>
        <w:rPr>
          <w:rFonts w:asciiTheme="majorBidi" w:hAnsiTheme="majorBidi" w:cstheme="majorBidi" w:hint="cs"/>
          <w:sz w:val="24"/>
          <w:szCs w:val="24"/>
          <w:rtl/>
        </w:rPr>
        <w:t xml:space="preserve">ويكون </w:t>
      </w:r>
      <w:r w:rsidRPr="006F439B">
        <w:rPr>
          <w:rFonts w:asciiTheme="majorBidi" w:hAnsiTheme="majorBidi" w:cstheme="majorBidi" w:hint="cs"/>
          <w:color w:val="FF0000"/>
          <w:sz w:val="24"/>
          <w:szCs w:val="24"/>
          <w:u w:val="single"/>
          <w:rtl/>
        </w:rPr>
        <w:t>وقت انتظار الطلب</w:t>
      </w:r>
      <w:r w:rsidRPr="002C1A00">
        <w:rPr>
          <w:rFonts w:asciiTheme="majorBidi" w:hAnsiTheme="majorBidi" w:cstheme="majorBidi" w:hint="cs"/>
          <w:color w:val="FF0000"/>
          <w:sz w:val="24"/>
          <w:szCs w:val="24"/>
          <w:rtl/>
        </w:rPr>
        <w:t xml:space="preserve"> </w:t>
      </w:r>
      <w:r>
        <w:rPr>
          <w:rFonts w:asciiTheme="majorBidi" w:hAnsiTheme="majorBidi" w:cstheme="majorBidi" w:hint="cs"/>
          <w:sz w:val="24"/>
          <w:szCs w:val="24"/>
          <w:rtl/>
        </w:rPr>
        <w:t xml:space="preserve">وقت انتظار العميل، وهو الوقت منذ أن يصدر العميل أمرة حتى يتم تسليم السلع. </w:t>
      </w:r>
      <w:r w:rsidRPr="002C1A00">
        <w:rPr>
          <w:rFonts w:asciiTheme="majorBidi" w:hAnsiTheme="majorBidi" w:cstheme="majorBidi" w:hint="cs"/>
          <w:sz w:val="24"/>
          <w:szCs w:val="24"/>
          <w:rtl/>
        </w:rPr>
        <w:t xml:space="preserve">ويمكن أن يكون قصيرا جدا كما في </w:t>
      </w:r>
      <w:r>
        <w:rPr>
          <w:rFonts w:asciiTheme="majorBidi" w:hAnsiTheme="majorBidi" w:cstheme="majorBidi" w:hint="cs"/>
          <w:sz w:val="24"/>
          <w:szCs w:val="24"/>
          <w:rtl/>
        </w:rPr>
        <w:t xml:space="preserve">بيئة الإنتاج للمنتج أو طويلا جدا كما في بيئة الهندسة للأمر. </w:t>
      </w:r>
    </w:p>
    <w:p w:rsidR="00235FE0" w:rsidRDefault="00235FE0" w:rsidP="005B5C39">
      <w:pPr>
        <w:ind w:left="-1333" w:right="-1418" w:hanging="142"/>
        <w:rPr>
          <w:rFonts w:asciiTheme="majorBidi" w:hAnsiTheme="majorBidi" w:cstheme="majorBidi"/>
          <w:b/>
          <w:bCs/>
          <w:color w:val="FF0000"/>
          <w:rtl/>
        </w:rPr>
      </w:pPr>
    </w:p>
    <w:p w:rsidR="00235FE0" w:rsidRDefault="00235FE0" w:rsidP="005B5C39">
      <w:pPr>
        <w:ind w:left="-1333" w:right="-1418" w:hanging="142"/>
        <w:rPr>
          <w:rFonts w:asciiTheme="majorBidi" w:hAnsiTheme="majorBidi" w:cstheme="majorBidi"/>
          <w:b/>
          <w:bCs/>
          <w:color w:val="FF0000"/>
          <w:rtl/>
        </w:rPr>
      </w:pPr>
    </w:p>
    <w:p w:rsidR="00235FE0" w:rsidRDefault="00235FE0" w:rsidP="005B5C39">
      <w:pPr>
        <w:ind w:left="-1333" w:right="-1418" w:hanging="142"/>
        <w:rPr>
          <w:rFonts w:asciiTheme="majorBidi" w:hAnsiTheme="majorBidi" w:cstheme="majorBidi"/>
          <w:b/>
          <w:bCs/>
          <w:color w:val="FF0000"/>
          <w:rtl/>
        </w:rPr>
      </w:pPr>
    </w:p>
    <w:p w:rsidR="00235FE0" w:rsidRDefault="00235FE0" w:rsidP="005B5C39">
      <w:pPr>
        <w:ind w:left="-1333" w:right="-1418" w:hanging="142"/>
        <w:rPr>
          <w:rFonts w:asciiTheme="majorBidi" w:hAnsiTheme="majorBidi" w:cstheme="majorBidi"/>
          <w:b/>
          <w:bCs/>
          <w:color w:val="FF0000"/>
          <w:rtl/>
        </w:rPr>
      </w:pPr>
    </w:p>
    <w:p w:rsidR="00235FE0" w:rsidRDefault="00235FE0" w:rsidP="005B5C39">
      <w:pPr>
        <w:ind w:left="-1333" w:right="-1418" w:hanging="142"/>
        <w:rPr>
          <w:rFonts w:asciiTheme="majorBidi" w:hAnsiTheme="majorBidi" w:cstheme="majorBidi"/>
          <w:b/>
          <w:bCs/>
          <w:color w:val="FF0000"/>
          <w:rtl/>
        </w:rPr>
      </w:pPr>
    </w:p>
    <w:p w:rsidR="00235FE0" w:rsidRDefault="00235FE0" w:rsidP="005B5C39">
      <w:pPr>
        <w:ind w:left="-1333" w:right="-1418" w:hanging="142"/>
        <w:rPr>
          <w:rFonts w:asciiTheme="majorBidi" w:hAnsiTheme="majorBidi" w:cstheme="majorBidi"/>
          <w:b/>
          <w:bCs/>
          <w:color w:val="FF0000"/>
          <w:rtl/>
        </w:rPr>
      </w:pPr>
    </w:p>
    <w:p w:rsidR="00235FE0" w:rsidRDefault="00235FE0" w:rsidP="005B5C39">
      <w:pPr>
        <w:ind w:left="-1333" w:right="-1418" w:hanging="142"/>
        <w:rPr>
          <w:rFonts w:asciiTheme="majorBidi" w:hAnsiTheme="majorBidi" w:cstheme="majorBidi"/>
          <w:b/>
          <w:bCs/>
          <w:color w:val="FF0000"/>
          <w:rtl/>
        </w:rPr>
      </w:pPr>
    </w:p>
    <w:p w:rsidR="00235FE0" w:rsidRDefault="00235FE0" w:rsidP="005B5C39">
      <w:pPr>
        <w:ind w:left="-1333" w:right="-1418" w:hanging="142"/>
        <w:rPr>
          <w:rFonts w:asciiTheme="majorBidi" w:hAnsiTheme="majorBidi" w:cstheme="majorBidi"/>
          <w:b/>
          <w:bCs/>
          <w:color w:val="FF0000"/>
          <w:rtl/>
        </w:rPr>
      </w:pPr>
    </w:p>
    <w:p w:rsidR="00235FE0" w:rsidRDefault="00235FE0" w:rsidP="005B5C39">
      <w:pPr>
        <w:ind w:left="-1333" w:right="-1418" w:hanging="142"/>
        <w:rPr>
          <w:rFonts w:asciiTheme="majorBidi" w:hAnsiTheme="majorBidi" w:cstheme="majorBidi"/>
          <w:b/>
          <w:bCs/>
          <w:color w:val="FF0000"/>
          <w:rtl/>
        </w:rPr>
      </w:pPr>
    </w:p>
    <w:p w:rsidR="00235FE0" w:rsidRDefault="00235FE0" w:rsidP="005B5C39">
      <w:pPr>
        <w:ind w:left="-1333" w:right="-1418" w:hanging="142"/>
        <w:rPr>
          <w:rFonts w:asciiTheme="majorBidi" w:hAnsiTheme="majorBidi" w:cstheme="majorBidi"/>
          <w:b/>
          <w:bCs/>
          <w:color w:val="FF0000"/>
          <w:rtl/>
        </w:rPr>
      </w:pPr>
    </w:p>
    <w:p w:rsidR="00235FE0" w:rsidRDefault="00235FE0" w:rsidP="005B5C39">
      <w:pPr>
        <w:ind w:left="-1333" w:right="-1418" w:hanging="142"/>
        <w:rPr>
          <w:rFonts w:asciiTheme="majorBidi" w:hAnsiTheme="majorBidi" w:cstheme="majorBidi"/>
          <w:b/>
          <w:bCs/>
          <w:color w:val="FF0000"/>
          <w:rtl/>
        </w:rPr>
      </w:pPr>
    </w:p>
    <w:p w:rsidR="00235FE0" w:rsidRDefault="00235FE0" w:rsidP="005B5C39">
      <w:pPr>
        <w:ind w:left="-1333" w:right="-1418" w:hanging="142"/>
        <w:rPr>
          <w:rFonts w:asciiTheme="majorBidi" w:hAnsiTheme="majorBidi" w:cstheme="majorBidi"/>
          <w:b/>
          <w:bCs/>
          <w:color w:val="FF0000"/>
          <w:rtl/>
        </w:rPr>
      </w:pPr>
    </w:p>
    <w:p w:rsidR="00235FE0" w:rsidRDefault="00235FE0" w:rsidP="005B5C39">
      <w:pPr>
        <w:ind w:left="-1333" w:right="-1418" w:hanging="142"/>
        <w:rPr>
          <w:rFonts w:asciiTheme="majorBidi" w:hAnsiTheme="majorBidi" w:cstheme="majorBidi"/>
          <w:b/>
          <w:bCs/>
          <w:color w:val="FF0000"/>
          <w:rtl/>
        </w:rPr>
      </w:pPr>
    </w:p>
    <w:p w:rsidR="00235FE0" w:rsidRDefault="00235FE0" w:rsidP="005B5C39">
      <w:pPr>
        <w:ind w:left="-1333" w:right="-1418" w:hanging="142"/>
        <w:rPr>
          <w:rFonts w:asciiTheme="majorBidi" w:hAnsiTheme="majorBidi" w:cstheme="majorBidi"/>
          <w:b/>
          <w:bCs/>
          <w:color w:val="FF0000"/>
          <w:rtl/>
        </w:rPr>
      </w:pPr>
    </w:p>
    <w:p w:rsidR="00687E99" w:rsidRPr="00107E56" w:rsidRDefault="00687E99" w:rsidP="00235FE0">
      <w:pPr>
        <w:ind w:left="-964" w:right="-1260"/>
        <w:jc w:val="center"/>
        <w:rPr>
          <w:rFonts w:asciiTheme="majorBidi" w:hAnsiTheme="majorBidi" w:cstheme="majorBidi"/>
          <w:color w:val="FF0000"/>
          <w:sz w:val="24"/>
          <w:szCs w:val="24"/>
        </w:rPr>
      </w:pPr>
      <w:r w:rsidRPr="00107E56">
        <w:rPr>
          <w:rFonts w:asciiTheme="majorBidi" w:hAnsiTheme="majorBidi" w:cstheme="majorBidi"/>
          <w:color w:val="FF0000"/>
          <w:sz w:val="24"/>
          <w:szCs w:val="24"/>
          <w:rtl/>
        </w:rPr>
        <w:lastRenderedPageBreak/>
        <w:t>الفصل التاسع</w:t>
      </w:r>
    </w:p>
    <w:p w:rsidR="00687E99" w:rsidRPr="00107E56" w:rsidRDefault="00687E99" w:rsidP="00235FE0">
      <w:pPr>
        <w:ind w:left="-964" w:right="-1260"/>
        <w:jc w:val="center"/>
        <w:rPr>
          <w:rFonts w:asciiTheme="majorBidi" w:hAnsiTheme="majorBidi" w:cstheme="majorBidi"/>
          <w:color w:val="FF0000"/>
          <w:sz w:val="24"/>
          <w:szCs w:val="24"/>
          <w:rtl/>
        </w:rPr>
      </w:pPr>
      <w:r w:rsidRPr="00107E56">
        <w:rPr>
          <w:rFonts w:asciiTheme="majorBidi" w:hAnsiTheme="majorBidi" w:cstheme="majorBidi"/>
          <w:color w:val="FF0000"/>
          <w:sz w:val="24"/>
          <w:szCs w:val="24"/>
          <w:rtl/>
        </w:rPr>
        <w:t>أساسيات المخزون</w:t>
      </w:r>
    </w:p>
    <w:p w:rsidR="005B5C39" w:rsidRPr="00107E56" w:rsidRDefault="005B5C39" w:rsidP="00235FE0">
      <w:pPr>
        <w:ind w:left="-964" w:right="-1260"/>
        <w:rPr>
          <w:rFonts w:asciiTheme="majorBidi" w:hAnsiTheme="majorBidi" w:cstheme="majorBidi"/>
          <w:color w:val="FF0000"/>
          <w:sz w:val="24"/>
          <w:szCs w:val="24"/>
          <w:rtl/>
        </w:rPr>
      </w:pPr>
      <w:r w:rsidRPr="00107E56">
        <w:rPr>
          <w:rFonts w:asciiTheme="majorBidi" w:hAnsiTheme="majorBidi" w:cstheme="majorBidi" w:hint="cs"/>
          <w:color w:val="FF0000"/>
          <w:sz w:val="24"/>
          <w:szCs w:val="24"/>
          <w:rtl/>
        </w:rPr>
        <w:t xml:space="preserve">      </w:t>
      </w:r>
      <w:r w:rsidR="00687E99" w:rsidRPr="00107E56">
        <w:rPr>
          <w:rFonts w:asciiTheme="majorBidi" w:hAnsiTheme="majorBidi" w:cstheme="majorBidi"/>
          <w:color w:val="FF0000"/>
          <w:sz w:val="24"/>
          <w:szCs w:val="24"/>
          <w:rtl/>
        </w:rPr>
        <w:t>مقدمة.</w:t>
      </w:r>
    </w:p>
    <w:p w:rsidR="005B5C39" w:rsidRPr="00107E56" w:rsidRDefault="005B5C39" w:rsidP="00235FE0">
      <w:pPr>
        <w:ind w:left="-964" w:right="-1260"/>
        <w:rPr>
          <w:rFonts w:asciiTheme="majorBidi" w:hAnsiTheme="majorBidi" w:cstheme="majorBidi"/>
          <w:color w:val="FF0000"/>
          <w:sz w:val="24"/>
          <w:szCs w:val="24"/>
          <w:rtl/>
        </w:rPr>
      </w:pPr>
      <w:r w:rsidRPr="00107E56">
        <w:rPr>
          <w:rFonts w:asciiTheme="majorBidi" w:hAnsiTheme="majorBidi" w:cstheme="majorBidi" w:hint="cs"/>
          <w:color w:val="FF0000"/>
          <w:sz w:val="24"/>
          <w:szCs w:val="24"/>
          <w:rtl/>
        </w:rPr>
        <w:t xml:space="preserve">    </w:t>
      </w:r>
      <w:r w:rsidR="00687E99" w:rsidRPr="00107E56">
        <w:rPr>
          <w:rFonts w:asciiTheme="majorBidi" w:hAnsiTheme="majorBidi" w:cstheme="majorBidi"/>
          <w:color w:val="FF0000"/>
          <w:sz w:val="24"/>
          <w:szCs w:val="24"/>
          <w:rtl/>
        </w:rPr>
        <w:t>المخزون</w:t>
      </w:r>
      <w:r w:rsidRPr="00107E56">
        <w:rPr>
          <w:rFonts w:asciiTheme="majorBidi" w:hAnsiTheme="majorBidi" w:cstheme="majorBidi" w:hint="cs"/>
          <w:sz w:val="24"/>
          <w:szCs w:val="24"/>
          <w:rtl/>
        </w:rPr>
        <w:t>:</w:t>
      </w:r>
      <w:r w:rsidR="00687E99" w:rsidRPr="00107E56">
        <w:rPr>
          <w:rFonts w:asciiTheme="majorBidi" w:hAnsiTheme="majorBidi" w:cstheme="majorBidi"/>
          <w:sz w:val="24"/>
          <w:szCs w:val="24"/>
          <w:rtl/>
        </w:rPr>
        <w:t xml:space="preserve"> عباره عن </w:t>
      </w:r>
      <w:r w:rsidR="00687E99" w:rsidRPr="00107E56">
        <w:rPr>
          <w:rFonts w:asciiTheme="majorBidi" w:hAnsiTheme="majorBidi" w:cstheme="majorBidi"/>
          <w:color w:val="FF0000"/>
          <w:sz w:val="24"/>
          <w:szCs w:val="24"/>
          <w:rtl/>
        </w:rPr>
        <w:t>مواد</w:t>
      </w:r>
      <w:r w:rsidR="00687E99" w:rsidRPr="00107E56">
        <w:rPr>
          <w:rFonts w:asciiTheme="majorBidi" w:hAnsiTheme="majorBidi" w:cstheme="majorBidi"/>
          <w:sz w:val="24"/>
          <w:szCs w:val="24"/>
          <w:rtl/>
        </w:rPr>
        <w:t>,</w:t>
      </w:r>
      <w:r w:rsidR="00687E99" w:rsidRPr="00107E56">
        <w:rPr>
          <w:rFonts w:asciiTheme="majorBidi" w:hAnsiTheme="majorBidi" w:cstheme="majorBidi"/>
          <w:color w:val="FF0000"/>
          <w:sz w:val="24"/>
          <w:szCs w:val="24"/>
          <w:rtl/>
        </w:rPr>
        <w:t>وتوريدات تحتفظ بها المؤسسات,إما لبيعها,أو لتوفير مدخلات,أو توريدات لعملية الإنتاج</w:t>
      </w:r>
      <w:r w:rsidR="00687E99" w:rsidRPr="00107E56">
        <w:rPr>
          <w:rFonts w:asciiTheme="majorBidi" w:hAnsiTheme="majorBidi" w:cstheme="majorBidi"/>
          <w:sz w:val="24"/>
          <w:szCs w:val="24"/>
          <w:rtl/>
        </w:rPr>
        <w:t xml:space="preserve">.وتحتاج كل المؤسسات إلى </w:t>
      </w:r>
      <w:r w:rsidRPr="00107E56">
        <w:rPr>
          <w:rFonts w:asciiTheme="majorBidi" w:hAnsiTheme="majorBidi" w:cstheme="majorBidi" w:hint="cs"/>
          <w:sz w:val="24"/>
          <w:szCs w:val="24"/>
          <w:rtl/>
        </w:rPr>
        <w:t xml:space="preserve">   </w:t>
      </w:r>
      <w:r w:rsidR="00687E99" w:rsidRPr="00107E56">
        <w:rPr>
          <w:rFonts w:asciiTheme="majorBidi" w:hAnsiTheme="majorBidi" w:cstheme="majorBidi"/>
          <w:sz w:val="24"/>
          <w:szCs w:val="24"/>
          <w:rtl/>
        </w:rPr>
        <w:t>المخزون,وعادة ما يكون المخزون جزاء مهما من إجمالي الأصول.</w:t>
      </w:r>
    </w:p>
    <w:p w:rsidR="005B5C39" w:rsidRPr="00107E56" w:rsidRDefault="005B5C39" w:rsidP="00235FE0">
      <w:pPr>
        <w:ind w:left="-964" w:right="-1260"/>
        <w:rPr>
          <w:rFonts w:asciiTheme="majorBidi" w:hAnsiTheme="majorBidi" w:cstheme="majorBidi"/>
          <w:color w:val="FF0000"/>
          <w:sz w:val="24"/>
          <w:szCs w:val="24"/>
          <w:rtl/>
        </w:rPr>
      </w:pPr>
      <w:r w:rsidRPr="00107E56">
        <w:rPr>
          <w:rFonts w:asciiTheme="majorBidi" w:hAnsiTheme="majorBidi" w:cstheme="majorBidi" w:hint="cs"/>
          <w:color w:val="FF0000"/>
          <w:sz w:val="24"/>
          <w:szCs w:val="24"/>
          <w:rtl/>
        </w:rPr>
        <w:t xml:space="preserve">    </w:t>
      </w:r>
      <w:r w:rsidR="00687E99" w:rsidRPr="00107E56">
        <w:rPr>
          <w:rFonts w:asciiTheme="majorBidi" w:hAnsiTheme="majorBidi" w:cstheme="majorBidi"/>
          <w:sz w:val="24"/>
          <w:szCs w:val="24"/>
          <w:rtl/>
        </w:rPr>
        <w:t xml:space="preserve">والمخزون مهم ماليا، لشركات التصنيع, ففي تقرير الموازنة يمثل من </w:t>
      </w:r>
      <w:r w:rsidR="00687E99" w:rsidRPr="00107E56">
        <w:rPr>
          <w:rFonts w:asciiTheme="majorBidi" w:hAnsiTheme="majorBidi" w:cstheme="majorBidi"/>
          <w:color w:val="FF0000"/>
          <w:sz w:val="24"/>
          <w:szCs w:val="24"/>
        </w:rPr>
        <w:t>20</w:t>
      </w:r>
      <w:r w:rsidR="00687E99" w:rsidRPr="00107E56">
        <w:rPr>
          <w:rFonts w:asciiTheme="majorBidi" w:hAnsiTheme="majorBidi" w:cstheme="majorBidi"/>
          <w:color w:val="FF0000"/>
          <w:sz w:val="24"/>
          <w:szCs w:val="24"/>
          <w:rtl/>
          <w:lang w:val="en-GB"/>
        </w:rPr>
        <w:t xml:space="preserve">% </w:t>
      </w:r>
      <w:r w:rsidR="00687E99" w:rsidRPr="00107E56">
        <w:rPr>
          <w:rFonts w:asciiTheme="majorBidi" w:hAnsiTheme="majorBidi" w:cstheme="majorBidi"/>
          <w:sz w:val="24"/>
          <w:szCs w:val="24"/>
          <w:rtl/>
          <w:lang w:val="en-GB"/>
        </w:rPr>
        <w:t xml:space="preserve">إلى </w:t>
      </w:r>
      <w:r w:rsidR="00687E99" w:rsidRPr="00107E56">
        <w:rPr>
          <w:rFonts w:asciiTheme="majorBidi" w:hAnsiTheme="majorBidi" w:cstheme="majorBidi"/>
          <w:color w:val="FF0000"/>
          <w:sz w:val="24"/>
          <w:szCs w:val="24"/>
        </w:rPr>
        <w:t>60</w:t>
      </w:r>
      <w:r w:rsidR="00687E99" w:rsidRPr="00107E56">
        <w:rPr>
          <w:rFonts w:asciiTheme="majorBidi" w:hAnsiTheme="majorBidi" w:cstheme="majorBidi"/>
          <w:color w:val="FF0000"/>
          <w:sz w:val="24"/>
          <w:szCs w:val="24"/>
          <w:rtl/>
          <w:lang w:val="en-GB"/>
        </w:rPr>
        <w:t xml:space="preserve">% </w:t>
      </w:r>
      <w:r w:rsidR="00687E99" w:rsidRPr="00107E56">
        <w:rPr>
          <w:rFonts w:asciiTheme="majorBidi" w:hAnsiTheme="majorBidi" w:cstheme="majorBidi"/>
          <w:sz w:val="24"/>
          <w:szCs w:val="24"/>
          <w:rtl/>
          <w:lang w:val="en-GB"/>
        </w:rPr>
        <w:t>من الأصول.ومع إستخدام المخزون يتحول إلى نقدية</w:t>
      </w:r>
      <w:r w:rsidR="00687E99" w:rsidRPr="00107E56">
        <w:rPr>
          <w:rFonts w:asciiTheme="majorBidi" w:hAnsiTheme="majorBidi" w:cstheme="majorBidi"/>
          <w:color w:val="FF0000"/>
          <w:sz w:val="24"/>
          <w:szCs w:val="24"/>
          <w:rtl/>
          <w:lang w:val="en-GB"/>
        </w:rPr>
        <w:t>.</w:t>
      </w:r>
    </w:p>
    <w:p w:rsidR="00687E99" w:rsidRPr="00107E56" w:rsidRDefault="005B5C39" w:rsidP="00235FE0">
      <w:pPr>
        <w:ind w:left="-964" w:right="-1260"/>
        <w:rPr>
          <w:rFonts w:asciiTheme="majorBidi" w:hAnsiTheme="majorBidi" w:cstheme="majorBidi"/>
          <w:sz w:val="24"/>
          <w:szCs w:val="24"/>
          <w:rtl/>
          <w:lang w:val="en-GB"/>
        </w:rPr>
      </w:pPr>
      <w:r w:rsidRPr="00107E56">
        <w:rPr>
          <w:rFonts w:asciiTheme="majorBidi" w:hAnsiTheme="majorBidi" w:cstheme="majorBidi" w:hint="cs"/>
          <w:color w:val="FF0000"/>
          <w:sz w:val="24"/>
          <w:szCs w:val="24"/>
          <w:rtl/>
          <w:lang w:val="en-GB"/>
        </w:rPr>
        <w:t xml:space="preserve">    </w:t>
      </w:r>
      <w:r w:rsidR="00687E99" w:rsidRPr="00107E56">
        <w:rPr>
          <w:rFonts w:asciiTheme="majorBidi" w:hAnsiTheme="majorBidi" w:cstheme="majorBidi"/>
          <w:color w:val="FF0000"/>
          <w:sz w:val="24"/>
          <w:szCs w:val="24"/>
          <w:rtl/>
          <w:lang w:val="en-GB"/>
        </w:rPr>
        <w:t>والنقدية تحسن التدفق النقدي,والعائد على الإستثمار.</w:t>
      </w:r>
      <w:r w:rsidR="00687E99" w:rsidRPr="00107E56">
        <w:rPr>
          <w:rFonts w:asciiTheme="majorBidi" w:hAnsiTheme="majorBidi" w:cstheme="majorBidi"/>
          <w:sz w:val="24"/>
          <w:szCs w:val="24"/>
          <w:rtl/>
          <w:lang w:val="en-GB"/>
        </w:rPr>
        <w:t>وهناك تكاليف الإحتفاظ بالمخزون,وتسبب في زيادة تكاليف التشغيل,وتقلل الأرباح.</w:t>
      </w:r>
    </w:p>
    <w:p w:rsidR="00687E99" w:rsidRPr="00107E56" w:rsidRDefault="005B5C39" w:rsidP="00235FE0">
      <w:pPr>
        <w:ind w:left="-964" w:right="-1260"/>
        <w:rPr>
          <w:rFonts w:asciiTheme="majorBidi" w:hAnsiTheme="majorBidi" w:cstheme="majorBidi"/>
          <w:sz w:val="24"/>
          <w:szCs w:val="24"/>
          <w:rtl/>
          <w:lang w:val="en-GB"/>
        </w:rPr>
      </w:pPr>
      <w:r w:rsidRPr="00107E56">
        <w:rPr>
          <w:rFonts w:asciiTheme="majorBidi" w:hAnsiTheme="majorBidi" w:cstheme="majorBidi" w:hint="cs"/>
          <w:color w:val="FF0000"/>
          <w:sz w:val="24"/>
          <w:szCs w:val="24"/>
          <w:u w:val="single"/>
          <w:rtl/>
          <w:lang w:val="en-GB"/>
        </w:rPr>
        <w:t xml:space="preserve">    </w:t>
      </w:r>
      <w:r w:rsidR="00687E99" w:rsidRPr="00107E56">
        <w:rPr>
          <w:rFonts w:asciiTheme="majorBidi" w:hAnsiTheme="majorBidi" w:cstheme="majorBidi"/>
          <w:color w:val="FF0000"/>
          <w:sz w:val="24"/>
          <w:szCs w:val="24"/>
          <w:u w:val="single"/>
          <w:rtl/>
          <w:lang w:val="en-GB"/>
        </w:rPr>
        <w:t>والإدارة الجيدة للمخزون مهمة,</w:t>
      </w:r>
      <w:r w:rsidR="00687E99" w:rsidRPr="00107E56">
        <w:rPr>
          <w:rFonts w:asciiTheme="majorBidi" w:hAnsiTheme="majorBidi" w:cstheme="majorBidi"/>
          <w:sz w:val="24"/>
          <w:szCs w:val="24"/>
          <w:rtl/>
          <w:lang w:val="en-GB"/>
        </w:rPr>
        <w:t xml:space="preserve">هي المسئولية عن تخطيط المخزون,ويجب تناول المخزون على كل مستويات التخطيط,وبذلك يكون جزء من تخطيط </w:t>
      </w:r>
      <w:r w:rsidRPr="00107E56">
        <w:rPr>
          <w:rFonts w:asciiTheme="majorBidi" w:hAnsiTheme="majorBidi" w:cstheme="majorBidi" w:hint="cs"/>
          <w:sz w:val="24"/>
          <w:szCs w:val="24"/>
          <w:rtl/>
          <w:lang w:val="en-GB"/>
        </w:rPr>
        <w:t xml:space="preserve"> </w:t>
      </w:r>
      <w:r w:rsidR="00687E99" w:rsidRPr="00107E56">
        <w:rPr>
          <w:rFonts w:asciiTheme="majorBidi" w:hAnsiTheme="majorBidi" w:cstheme="majorBidi"/>
          <w:sz w:val="24"/>
          <w:szCs w:val="24"/>
          <w:rtl/>
          <w:lang w:val="en-GB"/>
        </w:rPr>
        <w:t>الإنتاج,</w:t>
      </w:r>
      <w:r w:rsidRPr="00107E56">
        <w:rPr>
          <w:rFonts w:asciiTheme="majorBidi" w:hAnsiTheme="majorBidi" w:cstheme="majorBidi" w:hint="cs"/>
          <w:sz w:val="24"/>
          <w:szCs w:val="24"/>
          <w:rtl/>
          <w:lang w:val="en-GB"/>
        </w:rPr>
        <w:t xml:space="preserve">                       </w:t>
      </w:r>
      <w:r w:rsidR="00687E99" w:rsidRPr="00107E56">
        <w:rPr>
          <w:rFonts w:asciiTheme="majorBidi" w:hAnsiTheme="majorBidi" w:cstheme="majorBidi"/>
          <w:sz w:val="24"/>
          <w:szCs w:val="24"/>
          <w:rtl/>
          <w:lang w:val="en-GB"/>
        </w:rPr>
        <w:t>والجدولة الرئيسية للإنتاج.</w:t>
      </w:r>
    </w:p>
    <w:p w:rsidR="00687E99" w:rsidRPr="00107E56" w:rsidRDefault="00687E99" w:rsidP="00235FE0">
      <w:pPr>
        <w:ind w:left="-964" w:right="-1260"/>
        <w:rPr>
          <w:rFonts w:asciiTheme="majorBidi" w:hAnsiTheme="majorBidi" w:cstheme="majorBidi"/>
          <w:color w:val="FF0000"/>
          <w:sz w:val="24"/>
          <w:szCs w:val="24"/>
          <w:rtl/>
          <w:lang w:val="en-GB"/>
        </w:rPr>
      </w:pPr>
      <w:r w:rsidRPr="00107E56">
        <w:rPr>
          <w:rFonts w:asciiTheme="majorBidi" w:hAnsiTheme="majorBidi" w:cstheme="majorBidi"/>
          <w:color w:val="FF0000"/>
          <w:sz w:val="24"/>
          <w:szCs w:val="24"/>
          <w:rtl/>
          <w:lang w:val="en-GB"/>
        </w:rPr>
        <w:t>ثانيا/ إدارة إجمالي المخزون.</w:t>
      </w:r>
    </w:p>
    <w:p w:rsidR="00687E99" w:rsidRPr="00107E56" w:rsidRDefault="00687E99" w:rsidP="00235FE0">
      <w:pPr>
        <w:ind w:left="-964" w:right="-1260"/>
        <w:rPr>
          <w:rFonts w:asciiTheme="majorBidi" w:hAnsiTheme="majorBidi" w:cstheme="majorBidi"/>
          <w:sz w:val="24"/>
          <w:szCs w:val="24"/>
          <w:rtl/>
          <w:lang w:val="en-GB"/>
        </w:rPr>
      </w:pPr>
      <w:r w:rsidRPr="00107E56">
        <w:rPr>
          <w:rFonts w:asciiTheme="majorBidi" w:hAnsiTheme="majorBidi" w:cstheme="majorBidi"/>
          <w:sz w:val="24"/>
          <w:szCs w:val="24"/>
          <w:rtl/>
          <w:lang w:val="en-GB"/>
        </w:rPr>
        <w:t>تتعامل إدارة إجمالي المخزون مع المخزون طبقاَ لتصنيفه</w:t>
      </w:r>
      <w:r w:rsidRPr="00107E56">
        <w:rPr>
          <w:rFonts w:asciiTheme="majorBidi" w:hAnsiTheme="majorBidi" w:cstheme="majorBidi"/>
          <w:color w:val="FF0000"/>
          <w:sz w:val="24"/>
          <w:szCs w:val="24"/>
          <w:rtl/>
          <w:lang w:val="en-GB"/>
        </w:rPr>
        <w:t>(مواد خام,ومخزون مابين العمليات,وسلع نهائية).</w:t>
      </w:r>
      <w:r w:rsidRPr="00107E56">
        <w:rPr>
          <w:rFonts w:asciiTheme="majorBidi" w:hAnsiTheme="majorBidi" w:cstheme="majorBidi"/>
          <w:sz w:val="24"/>
          <w:szCs w:val="24"/>
          <w:rtl/>
          <w:lang w:val="en-GB"/>
        </w:rPr>
        <w:t>وتهتم إدارة إجمالي المخزون بتكاليف,ومنافع الإحتفاظ بالتصنيفات المختلفة للمخزون.</w:t>
      </w:r>
    </w:p>
    <w:p w:rsidR="00687E99" w:rsidRPr="00107E56" w:rsidRDefault="00687E99" w:rsidP="00235FE0">
      <w:pPr>
        <w:ind w:left="-964" w:right="-1260"/>
        <w:rPr>
          <w:rFonts w:asciiTheme="majorBidi" w:hAnsiTheme="majorBidi" w:cstheme="majorBidi"/>
          <w:color w:val="FF0000"/>
          <w:sz w:val="24"/>
          <w:szCs w:val="24"/>
          <w:u w:val="single"/>
          <w:rtl/>
          <w:lang w:val="en-GB"/>
        </w:rPr>
      </w:pPr>
      <w:r w:rsidRPr="00107E56">
        <w:rPr>
          <w:rFonts w:asciiTheme="majorBidi" w:hAnsiTheme="majorBidi" w:cstheme="majorBidi"/>
          <w:color w:val="FF0000"/>
          <w:sz w:val="24"/>
          <w:szCs w:val="24"/>
          <w:u w:val="single"/>
          <w:rtl/>
          <w:lang w:val="en-GB"/>
        </w:rPr>
        <w:t>وتشمل إدارة إجمالي المخزون مايلي:</w:t>
      </w:r>
    </w:p>
    <w:p w:rsidR="00687E99" w:rsidRPr="00107E56" w:rsidRDefault="00687E99" w:rsidP="00235FE0">
      <w:pPr>
        <w:pStyle w:val="ListParagraph"/>
        <w:numPr>
          <w:ilvl w:val="0"/>
          <w:numId w:val="70"/>
        </w:numPr>
        <w:ind w:left="-964" w:right="-1260" w:firstLine="0"/>
        <w:rPr>
          <w:rFonts w:asciiTheme="majorBidi" w:hAnsiTheme="majorBidi" w:cstheme="majorBidi"/>
          <w:sz w:val="24"/>
          <w:szCs w:val="24"/>
          <w:rtl/>
          <w:lang w:val="en-GB"/>
        </w:rPr>
      </w:pPr>
      <w:r w:rsidRPr="00107E56">
        <w:rPr>
          <w:rFonts w:asciiTheme="majorBidi" w:hAnsiTheme="majorBidi" w:cstheme="majorBidi"/>
          <w:sz w:val="24"/>
          <w:szCs w:val="24"/>
          <w:rtl/>
          <w:lang w:val="en-GB"/>
        </w:rPr>
        <w:t>التدفق, وأنواع المخزون اللازمة.</w:t>
      </w:r>
    </w:p>
    <w:p w:rsidR="00687E99" w:rsidRPr="00107E56" w:rsidRDefault="00687E99" w:rsidP="00235FE0">
      <w:pPr>
        <w:pStyle w:val="ListParagraph"/>
        <w:numPr>
          <w:ilvl w:val="0"/>
          <w:numId w:val="70"/>
        </w:numPr>
        <w:ind w:left="-964" w:right="-1260" w:firstLine="0"/>
        <w:rPr>
          <w:rFonts w:asciiTheme="majorBidi" w:hAnsiTheme="majorBidi" w:cstheme="majorBidi"/>
          <w:sz w:val="24"/>
          <w:szCs w:val="24"/>
          <w:rtl/>
          <w:lang w:val="en-GB"/>
        </w:rPr>
      </w:pPr>
      <w:r w:rsidRPr="00107E56">
        <w:rPr>
          <w:rFonts w:asciiTheme="majorBidi" w:hAnsiTheme="majorBidi" w:cstheme="majorBidi"/>
          <w:sz w:val="24"/>
          <w:szCs w:val="24"/>
          <w:rtl/>
          <w:lang w:val="en-GB"/>
        </w:rPr>
        <w:t>أنماط العرض,والطلب.</w:t>
      </w:r>
    </w:p>
    <w:p w:rsidR="00687E99" w:rsidRPr="00107E56" w:rsidRDefault="00687E99" w:rsidP="00235FE0">
      <w:pPr>
        <w:pStyle w:val="ListParagraph"/>
        <w:numPr>
          <w:ilvl w:val="0"/>
          <w:numId w:val="70"/>
        </w:numPr>
        <w:ind w:left="-964" w:right="-1260" w:firstLine="0"/>
        <w:rPr>
          <w:rFonts w:asciiTheme="majorBidi" w:hAnsiTheme="majorBidi" w:cstheme="majorBidi"/>
          <w:sz w:val="24"/>
          <w:szCs w:val="24"/>
          <w:rtl/>
          <w:lang w:val="en-GB"/>
        </w:rPr>
      </w:pPr>
      <w:r w:rsidRPr="00107E56">
        <w:rPr>
          <w:rFonts w:asciiTheme="majorBidi" w:hAnsiTheme="majorBidi" w:cstheme="majorBidi"/>
          <w:sz w:val="24"/>
          <w:szCs w:val="24"/>
          <w:rtl/>
          <w:lang w:val="en-GB"/>
        </w:rPr>
        <w:t>الوظائف التي يؤديها المخزون.</w:t>
      </w:r>
    </w:p>
    <w:p w:rsidR="00687E99" w:rsidRPr="00107E56" w:rsidRDefault="00687E99" w:rsidP="00235FE0">
      <w:pPr>
        <w:pStyle w:val="ListParagraph"/>
        <w:numPr>
          <w:ilvl w:val="0"/>
          <w:numId w:val="70"/>
        </w:numPr>
        <w:ind w:left="-964" w:right="-1260" w:firstLine="0"/>
        <w:rPr>
          <w:rFonts w:asciiTheme="majorBidi" w:hAnsiTheme="majorBidi" w:cstheme="majorBidi"/>
          <w:sz w:val="24"/>
          <w:szCs w:val="24"/>
          <w:rtl/>
          <w:lang w:val="en-GB"/>
        </w:rPr>
      </w:pPr>
      <w:r w:rsidRPr="00107E56">
        <w:rPr>
          <w:rFonts w:asciiTheme="majorBidi" w:hAnsiTheme="majorBidi" w:cstheme="majorBidi"/>
          <w:sz w:val="24"/>
          <w:szCs w:val="24"/>
          <w:rtl/>
          <w:lang w:val="en-GB"/>
        </w:rPr>
        <w:t>التكاليف المصاحبة للمخزون.</w:t>
      </w:r>
    </w:p>
    <w:p w:rsidR="00687E99" w:rsidRPr="00107E56" w:rsidRDefault="00687E99" w:rsidP="00235FE0">
      <w:pPr>
        <w:ind w:left="-964" w:right="-1260"/>
        <w:rPr>
          <w:rFonts w:asciiTheme="majorBidi" w:hAnsiTheme="majorBidi" w:cstheme="majorBidi"/>
          <w:color w:val="FF0000"/>
          <w:sz w:val="24"/>
          <w:szCs w:val="24"/>
          <w:rtl/>
          <w:lang w:val="en-GB"/>
        </w:rPr>
      </w:pPr>
      <w:r w:rsidRPr="00107E56">
        <w:rPr>
          <w:rFonts w:asciiTheme="majorBidi" w:hAnsiTheme="majorBidi" w:cstheme="majorBidi"/>
          <w:color w:val="FF0000"/>
          <w:sz w:val="24"/>
          <w:szCs w:val="24"/>
          <w:rtl/>
          <w:lang w:val="en-GB"/>
        </w:rPr>
        <w:t>ثالثا/إدارة عنصر المخزون.</w:t>
      </w:r>
    </w:p>
    <w:p w:rsidR="00687E99" w:rsidRPr="00107E56" w:rsidRDefault="00687E99" w:rsidP="00235FE0">
      <w:pPr>
        <w:ind w:left="-964" w:right="-1260"/>
        <w:rPr>
          <w:rFonts w:asciiTheme="majorBidi" w:hAnsiTheme="majorBidi" w:cstheme="majorBidi"/>
          <w:sz w:val="24"/>
          <w:szCs w:val="24"/>
          <w:rtl/>
          <w:lang w:val="en-GB"/>
        </w:rPr>
      </w:pPr>
      <w:r w:rsidRPr="00107E56">
        <w:rPr>
          <w:rFonts w:asciiTheme="majorBidi" w:hAnsiTheme="majorBidi" w:cstheme="majorBidi"/>
          <w:sz w:val="24"/>
          <w:szCs w:val="24"/>
          <w:rtl/>
          <w:lang w:val="en-GB"/>
        </w:rPr>
        <w:t>لا يدار المخزون على المستوى الإجمالي فقط,وإنما على مستوى العنصر أيضا.ويجب أن يتم إغداد قواعد قرارات خاصة بعناصر المخزون حتى يمكن للعاملين المسئولين عن إدارة المخزون أن يؤدوا عملهم بكفاءة.</w:t>
      </w:r>
    </w:p>
    <w:p w:rsidR="00687E99" w:rsidRPr="00107E56" w:rsidRDefault="00687E99" w:rsidP="00235FE0">
      <w:pPr>
        <w:ind w:left="-964" w:right="-1260"/>
        <w:rPr>
          <w:rFonts w:asciiTheme="majorBidi" w:hAnsiTheme="majorBidi" w:cstheme="majorBidi"/>
          <w:color w:val="FF0000"/>
          <w:sz w:val="24"/>
          <w:szCs w:val="24"/>
          <w:rtl/>
          <w:lang w:val="en-GB"/>
        </w:rPr>
      </w:pPr>
      <w:r w:rsidRPr="00107E56">
        <w:rPr>
          <w:rFonts w:asciiTheme="majorBidi" w:hAnsiTheme="majorBidi" w:cstheme="majorBidi"/>
          <w:color w:val="FF0000"/>
          <w:sz w:val="24"/>
          <w:szCs w:val="24"/>
          <w:rtl/>
          <w:lang w:val="en-GB"/>
        </w:rPr>
        <w:t>وتشمل هذه القواعد مايلي:</w:t>
      </w:r>
    </w:p>
    <w:p w:rsidR="00687E99" w:rsidRPr="00107E56" w:rsidRDefault="00687E99" w:rsidP="00235FE0">
      <w:pPr>
        <w:pStyle w:val="ListParagraph"/>
        <w:numPr>
          <w:ilvl w:val="0"/>
          <w:numId w:val="71"/>
        </w:numPr>
        <w:ind w:left="-964" w:right="-1260" w:firstLine="0"/>
        <w:rPr>
          <w:rFonts w:asciiTheme="majorBidi" w:hAnsiTheme="majorBidi" w:cstheme="majorBidi"/>
          <w:sz w:val="24"/>
          <w:szCs w:val="24"/>
          <w:rtl/>
          <w:lang w:val="en-GB"/>
        </w:rPr>
      </w:pPr>
      <w:r w:rsidRPr="00107E56">
        <w:rPr>
          <w:rFonts w:asciiTheme="majorBidi" w:hAnsiTheme="majorBidi" w:cstheme="majorBidi"/>
          <w:sz w:val="24"/>
          <w:szCs w:val="24"/>
          <w:rtl/>
          <w:lang w:val="en-GB"/>
        </w:rPr>
        <w:t>ماهي عناصر المخزون الفردية الأكثر أهمية.</w:t>
      </w:r>
    </w:p>
    <w:p w:rsidR="00687E99" w:rsidRPr="00107E56" w:rsidRDefault="00687E99" w:rsidP="00235FE0">
      <w:pPr>
        <w:pStyle w:val="ListParagraph"/>
        <w:numPr>
          <w:ilvl w:val="0"/>
          <w:numId w:val="71"/>
        </w:numPr>
        <w:ind w:left="-964" w:right="-1260" w:firstLine="0"/>
        <w:rPr>
          <w:rFonts w:asciiTheme="majorBidi" w:hAnsiTheme="majorBidi" w:cstheme="majorBidi"/>
          <w:sz w:val="24"/>
          <w:szCs w:val="24"/>
          <w:rtl/>
          <w:lang w:val="en-GB"/>
        </w:rPr>
      </w:pPr>
      <w:r w:rsidRPr="00107E56">
        <w:rPr>
          <w:rFonts w:asciiTheme="majorBidi" w:hAnsiTheme="majorBidi" w:cstheme="majorBidi"/>
          <w:sz w:val="24"/>
          <w:szCs w:val="24"/>
          <w:rtl/>
          <w:lang w:val="en-GB"/>
        </w:rPr>
        <w:t>كيف تراقب العناصر الفردية.</w:t>
      </w:r>
    </w:p>
    <w:p w:rsidR="00687E99" w:rsidRPr="00107E56" w:rsidRDefault="00687E99" w:rsidP="00235FE0">
      <w:pPr>
        <w:pStyle w:val="ListParagraph"/>
        <w:numPr>
          <w:ilvl w:val="0"/>
          <w:numId w:val="71"/>
        </w:numPr>
        <w:ind w:left="-964" w:right="-1260" w:firstLine="0"/>
        <w:rPr>
          <w:rFonts w:asciiTheme="majorBidi" w:hAnsiTheme="majorBidi" w:cstheme="majorBidi"/>
          <w:sz w:val="24"/>
          <w:szCs w:val="24"/>
          <w:rtl/>
          <w:lang w:val="en-GB"/>
        </w:rPr>
      </w:pPr>
      <w:r w:rsidRPr="00107E56">
        <w:rPr>
          <w:rFonts w:asciiTheme="majorBidi" w:hAnsiTheme="majorBidi" w:cstheme="majorBidi"/>
          <w:sz w:val="24"/>
          <w:szCs w:val="24"/>
          <w:rtl/>
          <w:lang w:val="en-GB"/>
        </w:rPr>
        <w:t>كم يطلب في المرة الواحدة.</w:t>
      </w:r>
    </w:p>
    <w:p w:rsidR="00687E99" w:rsidRPr="00107E56" w:rsidRDefault="00687E99" w:rsidP="00235FE0">
      <w:pPr>
        <w:ind w:left="-964" w:right="-1260"/>
        <w:rPr>
          <w:rFonts w:asciiTheme="majorBidi" w:hAnsiTheme="majorBidi" w:cstheme="majorBidi"/>
          <w:color w:val="FF0000"/>
          <w:sz w:val="24"/>
          <w:szCs w:val="24"/>
          <w:u w:val="single"/>
          <w:rtl/>
          <w:lang w:val="en-GB"/>
        </w:rPr>
      </w:pPr>
      <w:r w:rsidRPr="00107E56">
        <w:rPr>
          <w:rFonts w:asciiTheme="majorBidi" w:hAnsiTheme="majorBidi" w:cstheme="majorBidi"/>
          <w:color w:val="FF0000"/>
          <w:sz w:val="24"/>
          <w:szCs w:val="24"/>
          <w:u w:val="single"/>
          <w:rtl/>
          <w:lang w:val="en-GB"/>
        </w:rPr>
        <w:t>بعض العوامل المؤثرة على قرارات إدارة المخزون:</w:t>
      </w:r>
    </w:p>
    <w:p w:rsidR="00687E99" w:rsidRPr="00107E56" w:rsidRDefault="00687E99" w:rsidP="00235FE0">
      <w:pPr>
        <w:ind w:left="-964" w:right="-1260"/>
        <w:rPr>
          <w:rFonts w:asciiTheme="majorBidi" w:hAnsiTheme="majorBidi" w:cstheme="majorBidi"/>
          <w:sz w:val="24"/>
          <w:szCs w:val="24"/>
          <w:rtl/>
          <w:lang w:val="en-GB"/>
        </w:rPr>
      </w:pPr>
      <w:r w:rsidRPr="00107E56">
        <w:rPr>
          <w:rFonts w:asciiTheme="majorBidi" w:hAnsiTheme="majorBidi" w:cstheme="majorBidi"/>
          <w:sz w:val="24"/>
          <w:szCs w:val="24"/>
          <w:rtl/>
          <w:lang w:val="en-GB"/>
        </w:rPr>
        <w:t>أنواع المخزون بناء على تدفق المواد.</w:t>
      </w:r>
    </w:p>
    <w:p w:rsidR="00687E99" w:rsidRPr="00107E56" w:rsidRDefault="00687E99" w:rsidP="00235FE0">
      <w:pPr>
        <w:ind w:left="-964" w:right="-1260"/>
        <w:rPr>
          <w:rFonts w:asciiTheme="majorBidi" w:hAnsiTheme="majorBidi" w:cstheme="majorBidi"/>
          <w:sz w:val="24"/>
          <w:szCs w:val="24"/>
          <w:rtl/>
          <w:lang w:val="en-GB"/>
        </w:rPr>
      </w:pPr>
      <w:r w:rsidRPr="00107E56">
        <w:rPr>
          <w:rFonts w:asciiTheme="majorBidi" w:hAnsiTheme="majorBidi" w:cstheme="majorBidi"/>
          <w:sz w:val="24"/>
          <w:szCs w:val="24"/>
          <w:rtl/>
          <w:lang w:val="en-GB"/>
        </w:rPr>
        <w:t>أنماط العرض,والطلب.</w:t>
      </w:r>
    </w:p>
    <w:p w:rsidR="00687E99" w:rsidRPr="00107E56" w:rsidRDefault="00687E99" w:rsidP="00235FE0">
      <w:pPr>
        <w:ind w:left="-964" w:right="-1260"/>
        <w:rPr>
          <w:rFonts w:asciiTheme="majorBidi" w:hAnsiTheme="majorBidi" w:cstheme="majorBidi"/>
          <w:sz w:val="24"/>
          <w:szCs w:val="24"/>
          <w:rtl/>
          <w:lang w:val="en-GB"/>
        </w:rPr>
      </w:pPr>
      <w:r w:rsidRPr="00107E56">
        <w:rPr>
          <w:rFonts w:asciiTheme="majorBidi" w:hAnsiTheme="majorBidi" w:cstheme="majorBidi"/>
          <w:sz w:val="24"/>
          <w:szCs w:val="24"/>
          <w:rtl/>
          <w:lang w:val="en-GB"/>
        </w:rPr>
        <w:t>الوظائف التي يؤديها المخزون.</w:t>
      </w:r>
    </w:p>
    <w:p w:rsidR="00687E99" w:rsidRPr="00107E56" w:rsidRDefault="00687E99" w:rsidP="00235FE0">
      <w:pPr>
        <w:ind w:left="-964" w:right="-1260"/>
        <w:rPr>
          <w:rFonts w:asciiTheme="majorBidi" w:hAnsiTheme="majorBidi" w:cstheme="majorBidi"/>
          <w:sz w:val="24"/>
          <w:szCs w:val="24"/>
          <w:rtl/>
          <w:lang w:val="en-GB"/>
        </w:rPr>
      </w:pPr>
      <w:r w:rsidRPr="00107E56">
        <w:rPr>
          <w:rFonts w:asciiTheme="majorBidi" w:hAnsiTheme="majorBidi" w:cstheme="majorBidi"/>
          <w:sz w:val="24"/>
          <w:szCs w:val="24"/>
          <w:rtl/>
          <w:lang w:val="en-GB"/>
        </w:rPr>
        <w:t>أهداف إدارة المخزون.</w:t>
      </w:r>
    </w:p>
    <w:p w:rsidR="00687E99" w:rsidRPr="00107E56" w:rsidRDefault="00687E99" w:rsidP="00235FE0">
      <w:pPr>
        <w:ind w:left="-964" w:right="-1260"/>
        <w:rPr>
          <w:rFonts w:asciiTheme="majorBidi" w:hAnsiTheme="majorBidi" w:cstheme="majorBidi"/>
          <w:sz w:val="24"/>
          <w:szCs w:val="24"/>
          <w:rtl/>
          <w:lang w:val="en-GB"/>
        </w:rPr>
      </w:pPr>
      <w:r w:rsidRPr="00107E56">
        <w:rPr>
          <w:rFonts w:asciiTheme="majorBidi" w:hAnsiTheme="majorBidi" w:cstheme="majorBidi"/>
          <w:sz w:val="24"/>
          <w:szCs w:val="24"/>
          <w:rtl/>
          <w:lang w:val="en-GB"/>
        </w:rPr>
        <w:t>تكاليف المخزون.</w:t>
      </w:r>
    </w:p>
    <w:p w:rsidR="00687E99" w:rsidRPr="00107E56" w:rsidRDefault="00687E99" w:rsidP="00235FE0">
      <w:pPr>
        <w:ind w:left="-964" w:right="-1260"/>
        <w:rPr>
          <w:rFonts w:asciiTheme="majorBidi" w:hAnsiTheme="majorBidi" w:cstheme="majorBidi"/>
          <w:color w:val="FF0000"/>
          <w:sz w:val="24"/>
          <w:szCs w:val="24"/>
          <w:rtl/>
          <w:lang w:val="en-GB"/>
        </w:rPr>
      </w:pPr>
      <w:r w:rsidRPr="00107E56">
        <w:rPr>
          <w:rFonts w:asciiTheme="majorBidi" w:hAnsiTheme="majorBidi" w:cstheme="majorBidi"/>
          <w:color w:val="FF0000"/>
          <w:sz w:val="24"/>
          <w:szCs w:val="24"/>
          <w:rtl/>
          <w:lang w:val="en-GB"/>
        </w:rPr>
        <w:lastRenderedPageBreak/>
        <w:t>ويتم إستعراض تلك العناصر في الأجزاء من رابع</w:t>
      </w:r>
      <w:r w:rsidR="005B5C39" w:rsidRPr="00107E56">
        <w:rPr>
          <w:rFonts w:asciiTheme="majorBidi" w:hAnsiTheme="majorBidi" w:cstheme="majorBidi"/>
          <w:color w:val="FF0000"/>
          <w:sz w:val="24"/>
          <w:szCs w:val="24"/>
          <w:rtl/>
          <w:lang w:val="en-GB"/>
        </w:rPr>
        <w:t>اَ وحتى ثامناَ في الجزء التالي.</w:t>
      </w:r>
    </w:p>
    <w:p w:rsidR="00687E99" w:rsidRPr="00107E56" w:rsidRDefault="00687E99" w:rsidP="00235FE0">
      <w:pPr>
        <w:ind w:left="-964" w:right="-1260"/>
        <w:rPr>
          <w:rFonts w:asciiTheme="majorBidi" w:hAnsiTheme="majorBidi" w:cstheme="majorBidi"/>
          <w:color w:val="FF0000"/>
          <w:sz w:val="24"/>
          <w:szCs w:val="24"/>
          <w:rtl/>
          <w:lang w:val="en-GB"/>
        </w:rPr>
      </w:pPr>
      <w:r w:rsidRPr="00107E56">
        <w:rPr>
          <w:rFonts w:asciiTheme="majorBidi" w:hAnsiTheme="majorBidi" w:cstheme="majorBidi"/>
          <w:color w:val="FF0000"/>
          <w:sz w:val="24"/>
          <w:szCs w:val="24"/>
          <w:rtl/>
          <w:lang w:val="en-GB"/>
        </w:rPr>
        <w:t>رابعا/المخزون, وتدفق المواد.</w:t>
      </w:r>
    </w:p>
    <w:p w:rsidR="00687E99" w:rsidRPr="00107E56" w:rsidRDefault="00687E99" w:rsidP="00235FE0">
      <w:pPr>
        <w:ind w:left="-964" w:right="-1260"/>
        <w:rPr>
          <w:rFonts w:asciiTheme="majorBidi" w:hAnsiTheme="majorBidi" w:cstheme="majorBidi"/>
          <w:color w:val="FF0000"/>
          <w:sz w:val="24"/>
          <w:szCs w:val="24"/>
          <w:u w:val="single"/>
          <w:rtl/>
          <w:lang w:val="en-GB"/>
        </w:rPr>
      </w:pPr>
      <w:r w:rsidRPr="00107E56">
        <w:rPr>
          <w:rFonts w:asciiTheme="majorBidi" w:hAnsiTheme="majorBidi" w:cstheme="majorBidi"/>
          <w:color w:val="FF0000"/>
          <w:sz w:val="24"/>
          <w:szCs w:val="24"/>
          <w:u w:val="single"/>
          <w:rtl/>
          <w:lang w:val="en-GB"/>
        </w:rPr>
        <w:t>توجد عدة طرق لتصنيف المخزون حسب تدفق المواد، وهي:</w:t>
      </w:r>
    </w:p>
    <w:p w:rsidR="00687E99" w:rsidRPr="00107E56" w:rsidRDefault="00687E99" w:rsidP="00235FE0">
      <w:pPr>
        <w:ind w:left="-964" w:right="-1260"/>
        <w:rPr>
          <w:rFonts w:asciiTheme="majorBidi" w:hAnsiTheme="majorBidi" w:cstheme="majorBidi"/>
          <w:sz w:val="24"/>
          <w:szCs w:val="24"/>
          <w:rtl/>
          <w:lang w:val="en-GB"/>
        </w:rPr>
      </w:pPr>
      <w:r w:rsidRPr="00107E56">
        <w:rPr>
          <w:rFonts w:asciiTheme="majorBidi" w:hAnsiTheme="majorBidi" w:cstheme="majorBidi"/>
          <w:color w:val="FF0000"/>
          <w:sz w:val="24"/>
          <w:szCs w:val="24"/>
          <w:rtl/>
          <w:lang w:val="en-GB"/>
        </w:rPr>
        <w:t xml:space="preserve">المواد الخام: </w:t>
      </w:r>
      <w:r w:rsidRPr="00107E56">
        <w:rPr>
          <w:rFonts w:asciiTheme="majorBidi" w:hAnsiTheme="majorBidi" w:cstheme="majorBidi"/>
          <w:sz w:val="24"/>
          <w:szCs w:val="24"/>
          <w:rtl/>
          <w:lang w:val="en-GB"/>
        </w:rPr>
        <w:t>هي عناصر مشتراه ولتم تدخل عملية الإنتاج, وتشمل المواد المشتراة,وأجزاء المكونات,والتجميعات الفرعية.</w:t>
      </w:r>
    </w:p>
    <w:p w:rsidR="00687E99" w:rsidRPr="00107E56" w:rsidRDefault="00687E99" w:rsidP="00235FE0">
      <w:pPr>
        <w:ind w:left="-964" w:right="-1260"/>
        <w:rPr>
          <w:rFonts w:asciiTheme="majorBidi" w:hAnsiTheme="majorBidi" w:cstheme="majorBidi"/>
          <w:sz w:val="24"/>
          <w:szCs w:val="24"/>
          <w:rtl/>
          <w:lang w:val="en-GB"/>
        </w:rPr>
      </w:pPr>
      <w:r w:rsidRPr="00107E56">
        <w:rPr>
          <w:rFonts w:asciiTheme="majorBidi" w:hAnsiTheme="majorBidi" w:cstheme="majorBidi"/>
          <w:color w:val="FF0000"/>
          <w:sz w:val="24"/>
          <w:szCs w:val="24"/>
          <w:u w:val="single"/>
          <w:rtl/>
          <w:lang w:val="en-GB"/>
        </w:rPr>
        <w:t>مخزون مابين</w:t>
      </w:r>
      <w:r w:rsidRPr="00107E56">
        <w:rPr>
          <w:rFonts w:asciiTheme="majorBidi" w:hAnsiTheme="majorBidi" w:cstheme="majorBidi"/>
          <w:color w:val="FF0000"/>
          <w:sz w:val="24"/>
          <w:szCs w:val="24"/>
          <w:rtl/>
          <w:lang w:val="en-GB"/>
        </w:rPr>
        <w:t xml:space="preserve"> </w:t>
      </w:r>
      <w:r w:rsidRPr="00107E56">
        <w:rPr>
          <w:rFonts w:asciiTheme="majorBidi" w:hAnsiTheme="majorBidi" w:cstheme="majorBidi"/>
          <w:sz w:val="24"/>
          <w:szCs w:val="24"/>
          <w:rtl/>
          <w:lang w:val="en-GB"/>
        </w:rPr>
        <w:t>عمليات: مواد خام دخلت عملية التصنيع,ويجرى العمل عليها,أو تنتظر أن يجرى العمل عليها.</w:t>
      </w:r>
    </w:p>
    <w:p w:rsidR="00687E99" w:rsidRPr="00107E56" w:rsidRDefault="00687E99" w:rsidP="00235FE0">
      <w:pPr>
        <w:ind w:left="-964" w:right="-1260"/>
        <w:rPr>
          <w:rFonts w:asciiTheme="majorBidi" w:hAnsiTheme="majorBidi" w:cstheme="majorBidi"/>
          <w:sz w:val="24"/>
          <w:szCs w:val="24"/>
          <w:rtl/>
          <w:lang w:val="en-GB"/>
        </w:rPr>
      </w:pPr>
      <w:r w:rsidRPr="00107E56">
        <w:rPr>
          <w:rFonts w:asciiTheme="majorBidi" w:hAnsiTheme="majorBidi" w:cstheme="majorBidi"/>
          <w:color w:val="FF0000"/>
          <w:sz w:val="24"/>
          <w:szCs w:val="24"/>
          <w:u w:val="single"/>
          <w:rtl/>
          <w:lang w:val="en-GB"/>
        </w:rPr>
        <w:t>السلع النهائية:</w:t>
      </w:r>
      <w:r w:rsidRPr="00107E56">
        <w:rPr>
          <w:rFonts w:asciiTheme="majorBidi" w:hAnsiTheme="majorBidi" w:cstheme="majorBidi"/>
          <w:sz w:val="24"/>
          <w:szCs w:val="24"/>
          <w:rtl/>
          <w:lang w:val="en-GB"/>
        </w:rPr>
        <w:t xml:space="preserve"> المنتجات النهائية لعملية الإنتاج,والتي تكون معدة للبيع كعناصر كاملة.ويمكن الإحتفاظ بها كمخزون.</w:t>
      </w:r>
    </w:p>
    <w:p w:rsidR="00687E99" w:rsidRPr="00107E56" w:rsidRDefault="00687E99" w:rsidP="00235FE0">
      <w:pPr>
        <w:ind w:left="-964" w:right="-1260"/>
        <w:rPr>
          <w:rFonts w:asciiTheme="majorBidi" w:hAnsiTheme="majorBidi" w:cstheme="majorBidi"/>
          <w:sz w:val="24"/>
          <w:szCs w:val="24"/>
          <w:rtl/>
          <w:lang w:val="en-GB"/>
        </w:rPr>
      </w:pPr>
      <w:r w:rsidRPr="00107E56">
        <w:rPr>
          <w:rFonts w:asciiTheme="majorBidi" w:hAnsiTheme="majorBidi" w:cstheme="majorBidi"/>
          <w:sz w:val="24"/>
          <w:szCs w:val="24"/>
          <w:rtl/>
          <w:lang w:val="en-GB"/>
        </w:rPr>
        <w:t>مخزون التوزيع:سلع نهائية موجودة في نظام التوزيع.</w:t>
      </w:r>
    </w:p>
    <w:p w:rsidR="00687E99" w:rsidRPr="00107E56" w:rsidRDefault="00687E99" w:rsidP="00235FE0">
      <w:pPr>
        <w:ind w:left="-964" w:right="-1260"/>
        <w:rPr>
          <w:rFonts w:asciiTheme="majorBidi" w:hAnsiTheme="majorBidi" w:cstheme="majorBidi"/>
          <w:sz w:val="24"/>
          <w:szCs w:val="24"/>
          <w:rtl/>
          <w:lang w:val="en-GB"/>
        </w:rPr>
      </w:pPr>
      <w:r w:rsidRPr="00107E56">
        <w:rPr>
          <w:rFonts w:asciiTheme="majorBidi" w:hAnsiTheme="majorBidi" w:cstheme="majorBidi"/>
          <w:color w:val="FF0000"/>
          <w:sz w:val="24"/>
          <w:szCs w:val="24"/>
          <w:u w:val="single"/>
          <w:rtl/>
          <w:lang w:val="en-GB"/>
        </w:rPr>
        <w:t>توريدات الصيانة,والإصلاح,والتشغيل:</w:t>
      </w:r>
      <w:r w:rsidRPr="00107E56">
        <w:rPr>
          <w:rFonts w:asciiTheme="majorBidi" w:hAnsiTheme="majorBidi" w:cstheme="majorBidi"/>
          <w:sz w:val="24"/>
          <w:szCs w:val="24"/>
          <w:rtl/>
          <w:lang w:val="en-GB"/>
        </w:rPr>
        <w:t>عناصر تستخدم في الإنتاج,ولا تصبح جزء من المنتج.</w:t>
      </w:r>
      <w:r w:rsidRPr="00107E56">
        <w:rPr>
          <w:rFonts w:asciiTheme="majorBidi" w:hAnsiTheme="majorBidi" w:cstheme="majorBidi"/>
          <w:color w:val="FF0000"/>
          <w:sz w:val="24"/>
          <w:szCs w:val="24"/>
          <w:rtl/>
          <w:lang w:val="en-GB"/>
        </w:rPr>
        <w:t xml:space="preserve">على سبيل المثال </w:t>
      </w:r>
      <w:r w:rsidRPr="00107E56">
        <w:rPr>
          <w:rFonts w:asciiTheme="majorBidi" w:hAnsiTheme="majorBidi" w:cstheme="majorBidi"/>
          <w:sz w:val="24"/>
          <w:szCs w:val="24"/>
          <w:rtl/>
          <w:lang w:val="en-GB"/>
        </w:rPr>
        <w:t>تشمل العدد اليدوية,وقطع الغيار,وزيوت التشحيم.</w:t>
      </w:r>
    </w:p>
    <w:p w:rsidR="00687E99" w:rsidRPr="00107E56" w:rsidRDefault="00687E99" w:rsidP="00235FE0">
      <w:pPr>
        <w:ind w:left="-964" w:right="-1260"/>
        <w:rPr>
          <w:rFonts w:asciiTheme="majorBidi" w:hAnsiTheme="majorBidi" w:cstheme="majorBidi"/>
          <w:color w:val="FF0000"/>
          <w:sz w:val="24"/>
          <w:szCs w:val="24"/>
          <w:rtl/>
          <w:lang w:val="en-GB"/>
        </w:rPr>
      </w:pPr>
      <w:r w:rsidRPr="00107E56">
        <w:rPr>
          <w:rFonts w:asciiTheme="majorBidi" w:hAnsiTheme="majorBidi" w:cstheme="majorBidi"/>
          <w:color w:val="FF0000"/>
          <w:sz w:val="24"/>
          <w:szCs w:val="24"/>
          <w:rtl/>
          <w:lang w:val="en-GB"/>
        </w:rPr>
        <w:t>خامسا/ أنماط العرض والطلب.</w:t>
      </w:r>
    </w:p>
    <w:p w:rsidR="00687E99" w:rsidRPr="00107E56" w:rsidRDefault="00687E99" w:rsidP="00235FE0">
      <w:pPr>
        <w:ind w:left="-964" w:right="-1260"/>
        <w:rPr>
          <w:rFonts w:asciiTheme="majorBidi" w:hAnsiTheme="majorBidi" w:cstheme="majorBidi"/>
          <w:sz w:val="24"/>
          <w:szCs w:val="24"/>
          <w:rtl/>
          <w:lang w:val="en-GB"/>
        </w:rPr>
      </w:pPr>
      <w:r w:rsidRPr="00107E56">
        <w:rPr>
          <w:rFonts w:asciiTheme="majorBidi" w:hAnsiTheme="majorBidi" w:cstheme="majorBidi"/>
          <w:sz w:val="24"/>
          <w:szCs w:val="24"/>
          <w:rtl/>
          <w:lang w:val="en-GB"/>
        </w:rPr>
        <w:t xml:space="preserve">إذا </w:t>
      </w:r>
      <w:r w:rsidRPr="00107E56">
        <w:rPr>
          <w:rFonts w:asciiTheme="majorBidi" w:hAnsiTheme="majorBidi" w:cstheme="majorBidi"/>
          <w:color w:val="FF0000"/>
          <w:sz w:val="24"/>
          <w:szCs w:val="24"/>
          <w:rtl/>
          <w:lang w:val="en-GB"/>
        </w:rPr>
        <w:t xml:space="preserve">أتفق العرض مع الطلب </w:t>
      </w:r>
      <w:r w:rsidRPr="00107E56">
        <w:rPr>
          <w:rFonts w:asciiTheme="majorBidi" w:hAnsiTheme="majorBidi" w:cstheme="majorBidi"/>
          <w:sz w:val="24"/>
          <w:szCs w:val="24"/>
          <w:rtl/>
          <w:lang w:val="en-GB"/>
        </w:rPr>
        <w:t>ستصبح الحاجة بسيطة للمخزون.ويمكن أن يتم إنتاج السلع بنفس معدل الطلب,ولا يبنى أي مخزون. وكي تتواجد هذه الحالة يجب أن يتم التنبؤ بالطلب.</w:t>
      </w:r>
    </w:p>
    <w:p w:rsidR="00687E99" w:rsidRPr="00107E56" w:rsidRDefault="00687E99" w:rsidP="00235FE0">
      <w:pPr>
        <w:ind w:left="-964" w:right="-1260"/>
        <w:rPr>
          <w:rFonts w:asciiTheme="majorBidi" w:hAnsiTheme="majorBidi" w:cstheme="majorBidi"/>
          <w:sz w:val="24"/>
          <w:szCs w:val="24"/>
          <w:rtl/>
          <w:lang w:val="en-GB"/>
        </w:rPr>
      </w:pPr>
      <w:r w:rsidRPr="00107E56">
        <w:rPr>
          <w:rFonts w:asciiTheme="majorBidi" w:hAnsiTheme="majorBidi" w:cstheme="majorBidi"/>
          <w:color w:val="FF0000"/>
          <w:sz w:val="24"/>
          <w:szCs w:val="24"/>
          <w:rtl/>
          <w:lang w:val="en-GB"/>
        </w:rPr>
        <w:t xml:space="preserve">وبإستخدام هذه النظام </w:t>
      </w:r>
      <w:r w:rsidRPr="00107E56">
        <w:rPr>
          <w:rFonts w:asciiTheme="majorBidi" w:hAnsiTheme="majorBidi" w:cstheme="majorBidi"/>
          <w:sz w:val="24"/>
          <w:szCs w:val="24"/>
          <w:rtl/>
          <w:lang w:val="en-GB"/>
        </w:rPr>
        <w:t>تتم تغذية المواد الخام للإنتاج طبقا,للحاجة ويكون تدفق العمل من محطة لأخرى متوازناَ بحيث يلزم القليل فقط من مخزون بين العمليات,ويتم تسليم السلع للعميل بالمعدل الذي يحتاجه به.</w:t>
      </w:r>
    </w:p>
    <w:p w:rsidR="00687E99" w:rsidRPr="00107E56" w:rsidRDefault="00687E99" w:rsidP="00235FE0">
      <w:pPr>
        <w:ind w:left="-964" w:right="-1260"/>
        <w:rPr>
          <w:rFonts w:asciiTheme="majorBidi" w:hAnsiTheme="majorBidi" w:cstheme="majorBidi"/>
          <w:sz w:val="24"/>
          <w:szCs w:val="24"/>
          <w:rtl/>
          <w:lang w:val="en-GB"/>
        </w:rPr>
      </w:pPr>
      <w:r w:rsidRPr="00107E56">
        <w:rPr>
          <w:rFonts w:asciiTheme="majorBidi" w:hAnsiTheme="majorBidi" w:cstheme="majorBidi"/>
          <w:sz w:val="24"/>
          <w:szCs w:val="24"/>
          <w:rtl/>
          <w:lang w:val="en-GB"/>
        </w:rPr>
        <w:t>ولا يكون الطلب على معظم المنتجات كافياَ بدرجة كافية.كما لا يكون ثابتاَ بدرجة كافية لضمان إعداد نظام تدفق الخط,وعادة ما تكون هذه المنتجات في دفعات.</w:t>
      </w:r>
    </w:p>
    <w:p w:rsidR="00687E99" w:rsidRPr="00107E56" w:rsidRDefault="00687E99" w:rsidP="00235FE0">
      <w:pPr>
        <w:ind w:left="-964" w:right="-1260"/>
        <w:rPr>
          <w:rFonts w:asciiTheme="majorBidi" w:hAnsiTheme="majorBidi" w:cstheme="majorBidi"/>
          <w:color w:val="FF0000"/>
          <w:sz w:val="24"/>
          <w:szCs w:val="24"/>
          <w:rtl/>
          <w:lang w:val="en-GB"/>
        </w:rPr>
      </w:pPr>
      <w:r w:rsidRPr="00107E56">
        <w:rPr>
          <w:rFonts w:asciiTheme="majorBidi" w:hAnsiTheme="majorBidi" w:cstheme="majorBidi"/>
          <w:color w:val="FF0000"/>
          <w:sz w:val="24"/>
          <w:szCs w:val="24"/>
          <w:rtl/>
          <w:lang w:val="en-GB"/>
        </w:rPr>
        <w:t>سادسا/وظائف المخزون.</w:t>
      </w:r>
    </w:p>
    <w:p w:rsidR="00687E99" w:rsidRPr="00107E56" w:rsidRDefault="00687E99" w:rsidP="00235FE0">
      <w:pPr>
        <w:ind w:left="-964" w:right="-1260"/>
        <w:rPr>
          <w:rFonts w:asciiTheme="majorBidi" w:hAnsiTheme="majorBidi" w:cstheme="majorBidi"/>
          <w:color w:val="FF0000"/>
          <w:sz w:val="24"/>
          <w:szCs w:val="24"/>
          <w:u w:val="single"/>
          <w:rtl/>
          <w:lang w:val="en-GB"/>
        </w:rPr>
      </w:pPr>
      <w:r w:rsidRPr="00107E56">
        <w:rPr>
          <w:rFonts w:asciiTheme="majorBidi" w:hAnsiTheme="majorBidi" w:cstheme="majorBidi"/>
          <w:color w:val="FF0000"/>
          <w:sz w:val="24"/>
          <w:szCs w:val="24"/>
          <w:u w:val="single"/>
          <w:rtl/>
          <w:lang w:val="en-GB"/>
        </w:rPr>
        <w:t>يمكن تصنيف المخزون حسب الوظيفة التي يؤديها:</w:t>
      </w:r>
    </w:p>
    <w:p w:rsidR="00687E99" w:rsidRPr="00107E56" w:rsidRDefault="00687E99" w:rsidP="00235FE0">
      <w:pPr>
        <w:ind w:left="-964" w:right="-1260"/>
        <w:rPr>
          <w:rFonts w:asciiTheme="majorBidi" w:hAnsiTheme="majorBidi" w:cstheme="majorBidi"/>
          <w:sz w:val="24"/>
          <w:szCs w:val="24"/>
          <w:rtl/>
          <w:lang w:val="en-GB"/>
        </w:rPr>
      </w:pPr>
      <w:r w:rsidRPr="00107E56">
        <w:rPr>
          <w:rFonts w:asciiTheme="majorBidi" w:hAnsiTheme="majorBidi" w:cstheme="majorBidi"/>
          <w:color w:val="FF0000"/>
          <w:sz w:val="24"/>
          <w:szCs w:val="24"/>
          <w:rtl/>
          <w:lang w:val="en-GB"/>
        </w:rPr>
        <w:t>مخزون التوقع:</w:t>
      </w:r>
      <w:r w:rsidRPr="00107E56">
        <w:rPr>
          <w:rFonts w:asciiTheme="majorBidi" w:hAnsiTheme="majorBidi" w:cstheme="majorBidi"/>
          <w:sz w:val="24"/>
          <w:szCs w:val="24"/>
          <w:rtl/>
          <w:lang w:val="en-GB"/>
        </w:rPr>
        <w:t>حيث يبني توقعا للطلب المستقبلي.أي إنتاج للمستقبل.</w:t>
      </w:r>
    </w:p>
    <w:p w:rsidR="00687E99" w:rsidRPr="00107E56" w:rsidRDefault="00687E99" w:rsidP="00235FE0">
      <w:pPr>
        <w:ind w:left="-964" w:right="-1260"/>
        <w:rPr>
          <w:rFonts w:asciiTheme="majorBidi" w:hAnsiTheme="majorBidi" w:cstheme="majorBidi"/>
          <w:sz w:val="24"/>
          <w:szCs w:val="24"/>
          <w:rtl/>
          <w:lang w:val="en-GB"/>
        </w:rPr>
      </w:pPr>
      <w:r w:rsidRPr="00107E56">
        <w:rPr>
          <w:rFonts w:asciiTheme="majorBidi" w:hAnsiTheme="majorBidi" w:cstheme="majorBidi"/>
          <w:color w:val="FF0000"/>
          <w:sz w:val="24"/>
          <w:szCs w:val="24"/>
          <w:rtl/>
          <w:lang w:val="en-GB"/>
        </w:rPr>
        <w:t xml:space="preserve">مخزون التذبذب: (مخزون الأمان) </w:t>
      </w:r>
      <w:r w:rsidRPr="00107E56">
        <w:rPr>
          <w:rFonts w:asciiTheme="majorBidi" w:hAnsiTheme="majorBidi" w:cstheme="majorBidi"/>
          <w:sz w:val="24"/>
          <w:szCs w:val="24"/>
          <w:rtl/>
          <w:lang w:val="en-GB"/>
        </w:rPr>
        <w:t>يحتفظ به لتغطية التذبذبات العشوائية غير المتنبأ بها في العرض، والطلب.</w:t>
      </w:r>
    </w:p>
    <w:p w:rsidR="00687E99" w:rsidRPr="00107E56" w:rsidRDefault="00687E99" w:rsidP="00235FE0">
      <w:pPr>
        <w:ind w:left="-964" w:right="-1260"/>
        <w:rPr>
          <w:rFonts w:asciiTheme="majorBidi" w:hAnsiTheme="majorBidi" w:cstheme="majorBidi"/>
          <w:sz w:val="24"/>
          <w:szCs w:val="24"/>
          <w:rtl/>
          <w:lang w:val="en-GB"/>
        </w:rPr>
      </w:pPr>
      <w:r w:rsidRPr="00107E56">
        <w:rPr>
          <w:rFonts w:asciiTheme="majorBidi" w:hAnsiTheme="majorBidi" w:cstheme="majorBidi"/>
          <w:color w:val="FF0000"/>
          <w:sz w:val="24"/>
          <w:szCs w:val="24"/>
          <w:rtl/>
          <w:lang w:val="en-GB"/>
        </w:rPr>
        <w:t xml:space="preserve">مخزون حجم الدفعة: </w:t>
      </w:r>
      <w:r w:rsidRPr="00107E56">
        <w:rPr>
          <w:rFonts w:asciiTheme="majorBidi" w:hAnsiTheme="majorBidi" w:cstheme="majorBidi"/>
          <w:sz w:val="24"/>
          <w:szCs w:val="24"/>
          <w:rtl/>
          <w:lang w:val="en-GB"/>
        </w:rPr>
        <w:t>وهو ينتج بالعناصر التي تشترى أو تصنع بكميات أكبر من الحاجة الفورية لها، ويمون للاستفادة من ميزة خصومات الكميات، وتقليل تكاليف الشحن والتكاليف الكتابية.</w:t>
      </w:r>
    </w:p>
    <w:p w:rsidR="00687E99" w:rsidRPr="00107E56" w:rsidRDefault="00687E99" w:rsidP="00235FE0">
      <w:pPr>
        <w:ind w:left="-964" w:right="-1260"/>
        <w:rPr>
          <w:rFonts w:asciiTheme="majorBidi" w:hAnsiTheme="majorBidi" w:cstheme="majorBidi"/>
          <w:sz w:val="24"/>
          <w:szCs w:val="24"/>
          <w:rtl/>
          <w:lang w:val="en-GB"/>
        </w:rPr>
      </w:pPr>
      <w:r w:rsidRPr="00107E56">
        <w:rPr>
          <w:rFonts w:asciiTheme="majorBidi" w:hAnsiTheme="majorBidi" w:cstheme="majorBidi"/>
          <w:color w:val="FF0000"/>
          <w:sz w:val="24"/>
          <w:szCs w:val="24"/>
          <w:rtl/>
          <w:lang w:val="en-GB"/>
        </w:rPr>
        <w:t xml:space="preserve">مخزون النقل: </w:t>
      </w:r>
      <w:r w:rsidRPr="00107E56">
        <w:rPr>
          <w:rFonts w:asciiTheme="majorBidi" w:hAnsiTheme="majorBidi" w:cstheme="majorBidi"/>
          <w:sz w:val="24"/>
          <w:szCs w:val="24"/>
          <w:rtl/>
          <w:lang w:val="en-GB"/>
        </w:rPr>
        <w:t>وهو يوجد بسبب الوقت اللازم لنقل السلع من موقع لأخر. ويسمى في بعض الأحيان مخزون خط الأنابيب أو مخزون الحركة.</w:t>
      </w:r>
    </w:p>
    <w:p w:rsidR="00687E99" w:rsidRPr="00107E56" w:rsidRDefault="00687E99" w:rsidP="00235FE0">
      <w:pPr>
        <w:ind w:left="-964" w:right="-1260"/>
        <w:rPr>
          <w:rFonts w:asciiTheme="majorBidi" w:hAnsiTheme="majorBidi" w:cstheme="majorBidi"/>
          <w:sz w:val="24"/>
          <w:szCs w:val="24"/>
          <w:rtl/>
          <w:lang w:val="en-GB"/>
        </w:rPr>
      </w:pPr>
      <w:r w:rsidRPr="00107E56">
        <w:rPr>
          <w:rFonts w:asciiTheme="majorBidi" w:hAnsiTheme="majorBidi" w:cstheme="majorBidi"/>
          <w:sz w:val="24"/>
          <w:szCs w:val="24"/>
          <w:rtl/>
          <w:lang w:val="en-GB"/>
        </w:rPr>
        <w:t>وتكون متوسط كمية المخزون في النقل:</w:t>
      </w:r>
    </w:p>
    <w:p w:rsidR="00687E99" w:rsidRPr="00107E56" w:rsidRDefault="00687E99" w:rsidP="00235FE0">
      <w:pPr>
        <w:ind w:left="-964" w:right="-1260"/>
        <w:rPr>
          <w:rFonts w:asciiTheme="majorBidi" w:hAnsiTheme="majorBidi" w:cstheme="majorBidi"/>
          <w:color w:val="FF0000"/>
          <w:sz w:val="24"/>
          <w:szCs w:val="24"/>
          <w:rtl/>
        </w:rPr>
      </w:pPr>
      <w:r w:rsidRPr="00107E56">
        <w:rPr>
          <w:rFonts w:asciiTheme="majorBidi" w:hAnsiTheme="majorBidi" w:cstheme="majorBidi"/>
          <w:color w:val="FF0000"/>
          <w:sz w:val="24"/>
          <w:szCs w:val="24"/>
        </w:rPr>
        <w:t>I=</w:t>
      </w:r>
      <m:oMath>
        <m:f>
          <m:fPr>
            <m:ctrlPr>
              <w:rPr>
                <w:rFonts w:ascii="Cambria Math" w:hAnsi="Cambria Math" w:cstheme="majorBidi"/>
                <w:i/>
                <w:color w:val="FF0000"/>
                <w:sz w:val="24"/>
                <w:szCs w:val="24"/>
              </w:rPr>
            </m:ctrlPr>
          </m:fPr>
          <m:num>
            <m:r>
              <w:rPr>
                <w:rFonts w:ascii="Cambria Math" w:hAnsi="Cambria Math" w:cstheme="majorBidi"/>
                <w:color w:val="FF0000"/>
                <w:sz w:val="24"/>
                <w:szCs w:val="24"/>
              </w:rPr>
              <m:t>TA</m:t>
            </m:r>
          </m:num>
          <m:den>
            <m:r>
              <w:rPr>
                <w:rFonts w:ascii="Cambria Math" w:hAnsi="Cambria Math" w:cstheme="majorBidi"/>
                <w:color w:val="FF0000"/>
                <w:sz w:val="24"/>
                <w:szCs w:val="24"/>
              </w:rPr>
              <m:t>365</m:t>
            </m:r>
          </m:den>
        </m:f>
      </m:oMath>
    </w:p>
    <w:p w:rsidR="00687E99" w:rsidRPr="00107E56" w:rsidRDefault="00687E99" w:rsidP="00235FE0">
      <w:pPr>
        <w:ind w:left="-964" w:right="-1260"/>
        <w:rPr>
          <w:rFonts w:asciiTheme="majorBidi" w:hAnsiTheme="majorBidi" w:cstheme="majorBidi"/>
          <w:color w:val="FF0000"/>
          <w:sz w:val="24"/>
          <w:szCs w:val="24"/>
          <w:rtl/>
        </w:rPr>
      </w:pPr>
      <w:r w:rsidRPr="00107E56">
        <w:rPr>
          <w:rFonts w:asciiTheme="majorBidi" w:hAnsiTheme="majorBidi" w:cstheme="majorBidi"/>
          <w:color w:val="FF0000"/>
          <w:sz w:val="24"/>
          <w:szCs w:val="24"/>
          <w:rtl/>
        </w:rPr>
        <w:t>حيث=</w:t>
      </w:r>
      <w:r w:rsidRPr="00107E56">
        <w:rPr>
          <w:rFonts w:asciiTheme="majorBidi" w:hAnsiTheme="majorBidi" w:cstheme="majorBidi"/>
          <w:color w:val="FF0000"/>
          <w:sz w:val="24"/>
          <w:szCs w:val="24"/>
        </w:rPr>
        <w:t>I</w:t>
      </w:r>
      <w:r w:rsidRPr="00107E56">
        <w:rPr>
          <w:rFonts w:asciiTheme="majorBidi" w:hAnsiTheme="majorBidi" w:cstheme="majorBidi"/>
          <w:color w:val="FF0000"/>
          <w:sz w:val="24"/>
          <w:szCs w:val="24"/>
          <w:rtl/>
        </w:rPr>
        <w:t>متوسط المخزون و</w:t>
      </w:r>
      <w:r w:rsidRPr="00107E56">
        <w:rPr>
          <w:rFonts w:asciiTheme="majorBidi" w:hAnsiTheme="majorBidi" w:cstheme="majorBidi"/>
          <w:color w:val="FF0000"/>
          <w:sz w:val="24"/>
          <w:szCs w:val="24"/>
        </w:rPr>
        <w:t>T</w:t>
      </w:r>
      <w:r w:rsidRPr="00107E56">
        <w:rPr>
          <w:rFonts w:asciiTheme="majorBidi" w:hAnsiTheme="majorBidi" w:cstheme="majorBidi"/>
          <w:color w:val="FF0000"/>
          <w:sz w:val="24"/>
          <w:szCs w:val="24"/>
          <w:rtl/>
        </w:rPr>
        <w:t xml:space="preserve">=وقت النقل، </w:t>
      </w:r>
      <w:r w:rsidRPr="00107E56">
        <w:rPr>
          <w:rFonts w:asciiTheme="majorBidi" w:hAnsiTheme="majorBidi" w:cstheme="majorBidi"/>
          <w:color w:val="FF0000"/>
          <w:sz w:val="24"/>
          <w:szCs w:val="24"/>
        </w:rPr>
        <w:t>A=</w:t>
      </w:r>
      <w:r w:rsidRPr="00107E56">
        <w:rPr>
          <w:rFonts w:asciiTheme="majorBidi" w:hAnsiTheme="majorBidi" w:cstheme="majorBidi"/>
          <w:color w:val="FF0000"/>
          <w:sz w:val="24"/>
          <w:szCs w:val="24"/>
          <w:rtl/>
        </w:rPr>
        <w:t>الطلب السنوي</w:t>
      </w:r>
    </w:p>
    <w:p w:rsidR="00687E99" w:rsidRPr="00107E56" w:rsidRDefault="00687E99" w:rsidP="00235FE0">
      <w:pPr>
        <w:ind w:left="-964" w:right="-1260"/>
        <w:rPr>
          <w:rFonts w:asciiTheme="majorBidi" w:hAnsiTheme="majorBidi" w:cstheme="majorBidi"/>
          <w:sz w:val="24"/>
          <w:szCs w:val="24"/>
          <w:rtl/>
        </w:rPr>
      </w:pPr>
      <w:r w:rsidRPr="00107E56">
        <w:rPr>
          <w:rFonts w:asciiTheme="majorBidi" w:hAnsiTheme="majorBidi" w:cstheme="majorBidi"/>
          <w:color w:val="FF0000"/>
          <w:sz w:val="24"/>
          <w:szCs w:val="24"/>
          <w:rtl/>
        </w:rPr>
        <w:t xml:space="preserve">مخزون الحاجز: </w:t>
      </w:r>
      <w:r w:rsidRPr="00107E56">
        <w:rPr>
          <w:rFonts w:asciiTheme="majorBidi" w:hAnsiTheme="majorBidi" w:cstheme="majorBidi"/>
          <w:sz w:val="24"/>
          <w:szCs w:val="24"/>
          <w:rtl/>
        </w:rPr>
        <w:t>يتم تداول بعض المنتجات، مثل المعادن والسلع التجارية، وتتذبب أسعار هذه المنتجات طبقا للعرض والطلب.</w:t>
      </w:r>
    </w:p>
    <w:p w:rsidR="00687E99" w:rsidRPr="00107E56" w:rsidRDefault="00687E99" w:rsidP="00235FE0">
      <w:pPr>
        <w:ind w:left="-964" w:right="-1260"/>
        <w:rPr>
          <w:rFonts w:asciiTheme="majorBidi" w:hAnsiTheme="majorBidi" w:cstheme="majorBidi"/>
          <w:sz w:val="24"/>
          <w:szCs w:val="24"/>
          <w:rtl/>
        </w:rPr>
      </w:pPr>
    </w:p>
    <w:p w:rsidR="00687E99" w:rsidRPr="00107E56" w:rsidRDefault="00687E99" w:rsidP="00235FE0">
      <w:pPr>
        <w:ind w:left="-964" w:right="-1260"/>
        <w:rPr>
          <w:rFonts w:asciiTheme="majorBidi" w:hAnsiTheme="majorBidi" w:cstheme="majorBidi"/>
          <w:sz w:val="24"/>
          <w:szCs w:val="24"/>
          <w:rtl/>
        </w:rPr>
      </w:pPr>
    </w:p>
    <w:p w:rsidR="00687E99" w:rsidRPr="00107E56" w:rsidRDefault="00687E99" w:rsidP="00235FE0">
      <w:pPr>
        <w:ind w:left="-964" w:right="-1260"/>
        <w:rPr>
          <w:rFonts w:asciiTheme="majorBidi" w:hAnsiTheme="majorBidi" w:cstheme="majorBidi"/>
          <w:color w:val="FF0000"/>
          <w:sz w:val="24"/>
          <w:szCs w:val="24"/>
          <w:rtl/>
        </w:rPr>
      </w:pPr>
      <w:r w:rsidRPr="00107E56">
        <w:rPr>
          <w:rFonts w:asciiTheme="majorBidi" w:hAnsiTheme="majorBidi" w:cstheme="majorBidi"/>
          <w:color w:val="FF0000"/>
          <w:sz w:val="24"/>
          <w:szCs w:val="24"/>
          <w:rtl/>
        </w:rPr>
        <w:lastRenderedPageBreak/>
        <w:t>مثال لمشكلة(1):</w:t>
      </w:r>
    </w:p>
    <w:p w:rsidR="00687E99" w:rsidRPr="00107E56" w:rsidRDefault="00687E99" w:rsidP="00235FE0">
      <w:pPr>
        <w:ind w:left="-964" w:right="-1260"/>
        <w:rPr>
          <w:rFonts w:asciiTheme="majorBidi" w:hAnsiTheme="majorBidi" w:cstheme="majorBidi"/>
          <w:sz w:val="24"/>
          <w:szCs w:val="24"/>
          <w:rtl/>
        </w:rPr>
      </w:pPr>
      <w:r w:rsidRPr="00107E56">
        <w:rPr>
          <w:rFonts w:asciiTheme="majorBidi" w:hAnsiTheme="majorBidi" w:cstheme="majorBidi"/>
          <w:sz w:val="24"/>
          <w:szCs w:val="24"/>
          <w:rtl/>
        </w:rPr>
        <w:t xml:space="preserve">يتم تسليم السلع من المورد للنقل في عدد </w:t>
      </w:r>
      <w:r w:rsidRPr="00107E56">
        <w:rPr>
          <w:rFonts w:asciiTheme="majorBidi" w:hAnsiTheme="majorBidi" w:cstheme="majorBidi"/>
          <w:sz w:val="24"/>
          <w:szCs w:val="24"/>
        </w:rPr>
        <w:t xml:space="preserve">10 </w:t>
      </w:r>
      <w:r w:rsidRPr="00107E56">
        <w:rPr>
          <w:rFonts w:asciiTheme="majorBidi" w:hAnsiTheme="majorBidi" w:cstheme="majorBidi"/>
          <w:sz w:val="24"/>
          <w:szCs w:val="24"/>
          <w:rtl/>
        </w:rPr>
        <w:t xml:space="preserve">أيام. إذا كان الطلب السنوي </w:t>
      </w:r>
      <w:r w:rsidRPr="00107E56">
        <w:rPr>
          <w:rFonts w:asciiTheme="majorBidi" w:hAnsiTheme="majorBidi" w:cstheme="majorBidi"/>
          <w:sz w:val="24"/>
          <w:szCs w:val="24"/>
        </w:rPr>
        <w:t>5200</w:t>
      </w:r>
      <w:r w:rsidRPr="00107E56">
        <w:rPr>
          <w:rFonts w:asciiTheme="majorBidi" w:hAnsiTheme="majorBidi" w:cstheme="majorBidi"/>
          <w:sz w:val="24"/>
          <w:szCs w:val="24"/>
          <w:rtl/>
        </w:rPr>
        <w:t>وحدة فما هو متوسط المخزون السنوي في النقل؟</w:t>
      </w:r>
    </w:p>
    <w:p w:rsidR="00687E99" w:rsidRPr="00107E56" w:rsidRDefault="00687E99" w:rsidP="00235FE0">
      <w:pPr>
        <w:ind w:left="-964" w:right="-1260"/>
        <w:rPr>
          <w:rFonts w:asciiTheme="majorBidi" w:hAnsiTheme="majorBidi" w:cstheme="majorBidi"/>
          <w:sz w:val="24"/>
          <w:szCs w:val="24"/>
          <w:rtl/>
        </w:rPr>
      </w:pPr>
      <w:r w:rsidRPr="00107E56">
        <w:rPr>
          <w:rFonts w:asciiTheme="majorBidi" w:hAnsiTheme="majorBidi" w:cstheme="majorBidi"/>
          <w:sz w:val="24"/>
          <w:szCs w:val="24"/>
          <w:rtl/>
        </w:rPr>
        <w:t>الإجابة:</w:t>
      </w:r>
    </w:p>
    <w:p w:rsidR="00687E99" w:rsidRPr="00107E56" w:rsidRDefault="00687E99" w:rsidP="00235FE0">
      <w:pPr>
        <w:ind w:left="-964" w:right="-1260"/>
        <w:rPr>
          <w:rFonts w:asciiTheme="majorBidi" w:hAnsiTheme="majorBidi" w:cstheme="majorBidi"/>
          <w:color w:val="FF0000"/>
          <w:sz w:val="24"/>
          <w:szCs w:val="24"/>
          <w:rtl/>
        </w:rPr>
      </w:pPr>
      <w:r w:rsidRPr="00107E56">
        <w:rPr>
          <w:rFonts w:asciiTheme="majorBidi" w:hAnsiTheme="majorBidi" w:cstheme="majorBidi"/>
          <w:color w:val="FF0000"/>
          <w:sz w:val="24"/>
          <w:szCs w:val="24"/>
        </w:rPr>
        <w:t>I=</w:t>
      </w:r>
      <m:oMath>
        <m:f>
          <m:fPr>
            <m:ctrlPr>
              <w:rPr>
                <w:rFonts w:ascii="Cambria Math" w:hAnsi="Cambria Math" w:cstheme="majorBidi"/>
                <w:i/>
                <w:color w:val="FF0000"/>
                <w:sz w:val="24"/>
                <w:szCs w:val="24"/>
              </w:rPr>
            </m:ctrlPr>
          </m:fPr>
          <m:num>
            <m:r>
              <w:rPr>
                <w:rFonts w:ascii="Cambria Math" w:hAnsi="Cambria Math" w:cstheme="majorBidi"/>
                <w:color w:val="FF0000"/>
                <w:sz w:val="24"/>
                <w:szCs w:val="24"/>
              </w:rPr>
              <m:t>TA</m:t>
            </m:r>
          </m:num>
          <m:den>
            <m:r>
              <w:rPr>
                <w:rFonts w:ascii="Cambria Math" w:hAnsi="Cambria Math" w:cstheme="majorBidi"/>
                <w:color w:val="FF0000"/>
                <w:sz w:val="24"/>
                <w:szCs w:val="24"/>
              </w:rPr>
              <m:t>365</m:t>
            </m:r>
          </m:den>
        </m:f>
      </m:oMath>
    </w:p>
    <w:p w:rsidR="00687E99" w:rsidRPr="00107E56" w:rsidRDefault="00687E99" w:rsidP="00235FE0">
      <w:pPr>
        <w:ind w:left="-964" w:right="-1260"/>
        <w:rPr>
          <w:rFonts w:asciiTheme="majorBidi" w:hAnsiTheme="majorBidi" w:cstheme="majorBidi"/>
          <w:color w:val="FF0000"/>
          <w:sz w:val="24"/>
          <w:szCs w:val="24"/>
          <w:rtl/>
        </w:rPr>
      </w:pPr>
      <w:r w:rsidRPr="00107E56">
        <w:rPr>
          <w:rFonts w:asciiTheme="majorBidi" w:hAnsiTheme="majorBidi" w:cstheme="majorBidi"/>
          <w:color w:val="FF0000"/>
          <w:sz w:val="24"/>
          <w:szCs w:val="24"/>
        </w:rPr>
        <w:t>I=</w:t>
      </w:r>
      <m:oMath>
        <m:f>
          <m:fPr>
            <m:ctrlPr>
              <w:rPr>
                <w:rFonts w:ascii="Cambria Math" w:hAnsi="Cambria Math" w:cstheme="majorBidi"/>
                <w:i/>
                <w:color w:val="FF0000"/>
                <w:sz w:val="24"/>
                <w:szCs w:val="24"/>
              </w:rPr>
            </m:ctrlPr>
          </m:fPr>
          <m:num>
            <m:r>
              <w:rPr>
                <w:rFonts w:ascii="Cambria Math" w:hAnsi="Cambria Math" w:cstheme="majorBidi"/>
                <w:color w:val="FF0000"/>
                <w:sz w:val="24"/>
                <w:szCs w:val="24"/>
              </w:rPr>
              <m:t>10×5200</m:t>
            </m:r>
          </m:num>
          <m:den>
            <m:r>
              <w:rPr>
                <w:rFonts w:ascii="Cambria Math" w:hAnsi="Cambria Math" w:cstheme="majorBidi"/>
                <w:color w:val="FF0000"/>
                <w:sz w:val="24"/>
                <w:szCs w:val="24"/>
              </w:rPr>
              <m:t>365</m:t>
            </m:r>
          </m:den>
        </m:f>
      </m:oMath>
    </w:p>
    <w:p w:rsidR="00687E99" w:rsidRPr="00107E56" w:rsidRDefault="00687E99" w:rsidP="00235FE0">
      <w:pPr>
        <w:ind w:left="-964" w:right="-1260"/>
        <w:rPr>
          <w:rFonts w:asciiTheme="majorBidi" w:hAnsiTheme="majorBidi" w:cstheme="majorBidi"/>
          <w:color w:val="FF0000"/>
          <w:sz w:val="24"/>
          <w:szCs w:val="24"/>
          <w:rtl/>
        </w:rPr>
      </w:pPr>
      <w:r w:rsidRPr="00107E56">
        <w:rPr>
          <w:rFonts w:asciiTheme="majorBidi" w:hAnsiTheme="majorBidi" w:cstheme="majorBidi"/>
          <w:color w:val="FF0000"/>
          <w:sz w:val="24"/>
          <w:szCs w:val="24"/>
        </w:rPr>
        <w:t>5</w:t>
      </w:r>
      <w:r w:rsidRPr="00107E56">
        <w:rPr>
          <w:rFonts w:asciiTheme="majorBidi" w:hAnsiTheme="majorBidi" w:cstheme="majorBidi"/>
          <w:color w:val="FF0000"/>
          <w:sz w:val="24"/>
          <w:szCs w:val="24"/>
          <w:rtl/>
        </w:rPr>
        <w:t>.</w:t>
      </w:r>
      <w:r w:rsidRPr="00107E56">
        <w:rPr>
          <w:rFonts w:asciiTheme="majorBidi" w:hAnsiTheme="majorBidi" w:cstheme="majorBidi"/>
          <w:color w:val="FF0000"/>
          <w:sz w:val="24"/>
          <w:szCs w:val="24"/>
        </w:rPr>
        <w:t>142</w:t>
      </w:r>
      <w:r w:rsidRPr="00107E56">
        <w:rPr>
          <w:rFonts w:asciiTheme="majorBidi" w:hAnsiTheme="majorBidi" w:cstheme="majorBidi"/>
          <w:color w:val="FF0000"/>
          <w:sz w:val="24"/>
          <w:szCs w:val="24"/>
          <w:rtl/>
        </w:rPr>
        <w:t xml:space="preserve"> وحدة</w:t>
      </w:r>
    </w:p>
    <w:p w:rsidR="00687E99" w:rsidRPr="00107E56" w:rsidRDefault="00687E99" w:rsidP="00235FE0">
      <w:pPr>
        <w:ind w:left="-964" w:right="-1260"/>
        <w:rPr>
          <w:rFonts w:asciiTheme="majorBidi" w:hAnsiTheme="majorBidi" w:cstheme="majorBidi"/>
          <w:sz w:val="24"/>
          <w:szCs w:val="24"/>
          <w:rtl/>
        </w:rPr>
      </w:pPr>
      <w:r w:rsidRPr="00107E56">
        <w:rPr>
          <w:rFonts w:asciiTheme="majorBidi" w:hAnsiTheme="majorBidi" w:cstheme="majorBidi"/>
          <w:sz w:val="24"/>
          <w:szCs w:val="24"/>
          <w:rtl/>
        </w:rPr>
        <w:t>ويمكن حل المشكلة بنفس الطريقة باستخدام الريالات بدلا من الوحدات.</w:t>
      </w:r>
    </w:p>
    <w:p w:rsidR="00687E99" w:rsidRPr="00107E56" w:rsidRDefault="00687E99" w:rsidP="00235FE0">
      <w:pPr>
        <w:ind w:left="-964" w:right="-1260"/>
        <w:rPr>
          <w:rFonts w:asciiTheme="majorBidi" w:hAnsiTheme="majorBidi" w:cstheme="majorBidi"/>
          <w:color w:val="FF0000"/>
          <w:sz w:val="24"/>
          <w:szCs w:val="24"/>
          <w:rtl/>
        </w:rPr>
      </w:pPr>
      <w:r w:rsidRPr="00107E56">
        <w:rPr>
          <w:rFonts w:asciiTheme="majorBidi" w:hAnsiTheme="majorBidi" w:cstheme="majorBidi"/>
          <w:color w:val="FF0000"/>
          <w:sz w:val="24"/>
          <w:szCs w:val="24"/>
          <w:rtl/>
        </w:rPr>
        <w:t>سابعا: أهداف إدارة المخزون</w:t>
      </w:r>
    </w:p>
    <w:p w:rsidR="00687E99" w:rsidRPr="00107E56" w:rsidRDefault="00687E99" w:rsidP="00235FE0">
      <w:pPr>
        <w:ind w:left="-964" w:right="-1260"/>
        <w:rPr>
          <w:rFonts w:asciiTheme="majorBidi" w:hAnsiTheme="majorBidi" w:cstheme="majorBidi"/>
          <w:color w:val="FF0000"/>
          <w:sz w:val="24"/>
          <w:szCs w:val="24"/>
          <w:u w:val="single"/>
          <w:rtl/>
        </w:rPr>
      </w:pPr>
      <w:r w:rsidRPr="00107E56">
        <w:rPr>
          <w:rFonts w:asciiTheme="majorBidi" w:hAnsiTheme="majorBidi" w:cstheme="majorBidi"/>
          <w:color w:val="FF0000"/>
          <w:sz w:val="24"/>
          <w:szCs w:val="24"/>
          <w:u w:val="single"/>
          <w:rtl/>
        </w:rPr>
        <w:t>أهداف الشركة التي ترغب في تحقيق الربح من المخزون:</w:t>
      </w:r>
    </w:p>
    <w:p w:rsidR="00687E99" w:rsidRPr="00107E56" w:rsidRDefault="00687E99" w:rsidP="00235FE0">
      <w:pPr>
        <w:ind w:left="-964" w:right="-1260"/>
        <w:rPr>
          <w:rFonts w:asciiTheme="majorBidi" w:hAnsiTheme="majorBidi" w:cstheme="majorBidi"/>
          <w:sz w:val="24"/>
          <w:szCs w:val="24"/>
          <w:rtl/>
        </w:rPr>
      </w:pPr>
      <w:r w:rsidRPr="00107E56">
        <w:rPr>
          <w:rFonts w:asciiTheme="majorBidi" w:hAnsiTheme="majorBidi" w:cstheme="majorBidi"/>
          <w:sz w:val="24"/>
          <w:szCs w:val="24"/>
          <w:rtl/>
        </w:rPr>
        <w:t>(تعظيم خدمة العميل وعمليات منخفضة التكاليف وأقل استثمار مخزون)</w:t>
      </w:r>
    </w:p>
    <w:p w:rsidR="00687E99" w:rsidRPr="00107E56" w:rsidRDefault="00687E99" w:rsidP="00235FE0">
      <w:pPr>
        <w:pStyle w:val="ListParagraph"/>
        <w:numPr>
          <w:ilvl w:val="0"/>
          <w:numId w:val="72"/>
        </w:numPr>
        <w:ind w:left="-964" w:right="-1260" w:firstLine="0"/>
        <w:rPr>
          <w:rFonts w:asciiTheme="majorBidi" w:hAnsiTheme="majorBidi" w:cstheme="majorBidi"/>
          <w:color w:val="FF0000"/>
          <w:sz w:val="24"/>
          <w:szCs w:val="24"/>
          <w:rtl/>
        </w:rPr>
      </w:pPr>
      <w:r w:rsidRPr="00107E56">
        <w:rPr>
          <w:rFonts w:asciiTheme="majorBidi" w:hAnsiTheme="majorBidi" w:cstheme="majorBidi"/>
          <w:color w:val="FF0000"/>
          <w:sz w:val="24"/>
          <w:szCs w:val="24"/>
          <w:rtl/>
        </w:rPr>
        <w:t>خدمة العميل:</w:t>
      </w:r>
    </w:p>
    <w:p w:rsidR="00687E99" w:rsidRPr="00107E56" w:rsidRDefault="00687E99" w:rsidP="00235FE0">
      <w:pPr>
        <w:pStyle w:val="ListParagraph"/>
        <w:ind w:left="-964" w:right="-1260"/>
        <w:rPr>
          <w:rFonts w:asciiTheme="majorBidi" w:hAnsiTheme="majorBidi" w:cstheme="majorBidi"/>
          <w:sz w:val="24"/>
          <w:szCs w:val="24"/>
        </w:rPr>
      </w:pPr>
      <w:r w:rsidRPr="00107E56">
        <w:rPr>
          <w:rFonts w:asciiTheme="majorBidi" w:hAnsiTheme="majorBidi" w:cstheme="majorBidi"/>
          <w:sz w:val="24"/>
          <w:szCs w:val="24"/>
          <w:rtl/>
        </w:rPr>
        <w:t xml:space="preserve">هي مقدرة الشركة على تحقيق احتياجات العملاء وفي إدارة المخزون يستخدم المصطلح لوصف مدى إتاحة العناصر عند الحاجة لها. وهو بذلك يعتبر </w:t>
      </w:r>
      <w:r w:rsidRPr="00107E56">
        <w:rPr>
          <w:rFonts w:asciiTheme="majorBidi" w:hAnsiTheme="majorBidi" w:cstheme="majorBidi"/>
          <w:color w:val="FF0000"/>
          <w:sz w:val="24"/>
          <w:szCs w:val="24"/>
          <w:rtl/>
        </w:rPr>
        <w:t>مقياسا لفاعلية إدارة المخزون.</w:t>
      </w:r>
    </w:p>
    <w:p w:rsidR="00687E99" w:rsidRPr="00107E56" w:rsidRDefault="00687E99" w:rsidP="00235FE0">
      <w:pPr>
        <w:pStyle w:val="ListParagraph"/>
        <w:ind w:left="-964" w:right="-1260"/>
        <w:rPr>
          <w:rFonts w:asciiTheme="majorBidi" w:hAnsiTheme="majorBidi" w:cstheme="majorBidi"/>
          <w:color w:val="FF0000"/>
          <w:sz w:val="24"/>
          <w:szCs w:val="24"/>
          <w:rtl/>
        </w:rPr>
      </w:pPr>
      <w:r w:rsidRPr="00107E56">
        <w:rPr>
          <w:rFonts w:asciiTheme="majorBidi" w:hAnsiTheme="majorBidi" w:cstheme="majorBidi"/>
          <w:sz w:val="24"/>
          <w:szCs w:val="24"/>
          <w:rtl/>
        </w:rPr>
        <w:t xml:space="preserve">وتوجد العديد من الطرق لقياس خدمة العميل، لكم لا يوجد مقياس واحد أفضل ويساعد المخزون على تعظيم خدمة العميل عن طريق الحماية ضد عدم التأكد ومن الضروري الاحتفاظ بمخزون زائد للحماية ضد عدم التأكد ويسمى في هذه الحالة </w:t>
      </w:r>
      <w:r w:rsidRPr="00107E56">
        <w:rPr>
          <w:rFonts w:asciiTheme="majorBidi" w:hAnsiTheme="majorBidi" w:cstheme="majorBidi"/>
          <w:color w:val="FF0000"/>
          <w:sz w:val="24"/>
          <w:szCs w:val="24"/>
          <w:rtl/>
        </w:rPr>
        <w:t>مخزون الأمان</w:t>
      </w:r>
    </w:p>
    <w:p w:rsidR="00687E99" w:rsidRPr="00107E56" w:rsidRDefault="00687E99" w:rsidP="00235FE0">
      <w:pPr>
        <w:pStyle w:val="ListParagraph"/>
        <w:numPr>
          <w:ilvl w:val="0"/>
          <w:numId w:val="72"/>
        </w:numPr>
        <w:ind w:left="-964" w:right="-1260" w:firstLine="0"/>
        <w:rPr>
          <w:rFonts w:asciiTheme="majorBidi" w:hAnsiTheme="majorBidi" w:cstheme="majorBidi"/>
          <w:color w:val="FF0000"/>
          <w:sz w:val="24"/>
          <w:szCs w:val="24"/>
          <w:rtl/>
        </w:rPr>
      </w:pPr>
      <w:r w:rsidRPr="00107E56">
        <w:rPr>
          <w:rFonts w:asciiTheme="majorBidi" w:hAnsiTheme="majorBidi" w:cstheme="majorBidi"/>
          <w:color w:val="FF0000"/>
          <w:sz w:val="24"/>
          <w:szCs w:val="24"/>
          <w:rtl/>
        </w:rPr>
        <w:t>كفاءة التشغيل:</w:t>
      </w:r>
    </w:p>
    <w:p w:rsidR="00687E99" w:rsidRPr="00107E56" w:rsidRDefault="00687E99" w:rsidP="00235FE0">
      <w:pPr>
        <w:pStyle w:val="ListParagraph"/>
        <w:ind w:left="-964" w:right="-1260"/>
        <w:rPr>
          <w:rFonts w:asciiTheme="majorBidi" w:hAnsiTheme="majorBidi" w:cstheme="majorBidi"/>
          <w:sz w:val="24"/>
          <w:szCs w:val="24"/>
          <w:u w:val="single"/>
        </w:rPr>
      </w:pPr>
      <w:r w:rsidRPr="00107E56">
        <w:rPr>
          <w:rFonts w:asciiTheme="majorBidi" w:hAnsiTheme="majorBidi" w:cstheme="majorBidi"/>
          <w:sz w:val="24"/>
          <w:szCs w:val="24"/>
          <w:u w:val="single"/>
          <w:rtl/>
        </w:rPr>
        <w:t>يساعد المخزون في جعل عملية التصنيع أكثر إنتاجية بأربع طرق:</w:t>
      </w:r>
    </w:p>
    <w:p w:rsidR="00687E99" w:rsidRPr="00107E56" w:rsidRDefault="00687E99" w:rsidP="00235FE0">
      <w:pPr>
        <w:pStyle w:val="ListParagraph"/>
        <w:numPr>
          <w:ilvl w:val="0"/>
          <w:numId w:val="73"/>
        </w:numPr>
        <w:ind w:left="-964" w:right="-1260" w:firstLine="0"/>
        <w:rPr>
          <w:rFonts w:asciiTheme="majorBidi" w:hAnsiTheme="majorBidi" w:cstheme="majorBidi"/>
          <w:color w:val="FF0000"/>
          <w:sz w:val="24"/>
          <w:szCs w:val="24"/>
          <w:rtl/>
        </w:rPr>
      </w:pPr>
      <w:r w:rsidRPr="00107E56">
        <w:rPr>
          <w:rFonts w:asciiTheme="majorBidi" w:hAnsiTheme="majorBidi" w:cstheme="majorBidi"/>
          <w:color w:val="FF0000"/>
          <w:sz w:val="24"/>
          <w:szCs w:val="24"/>
          <w:rtl/>
        </w:rPr>
        <w:t>يسمح المخزون للعمليات التي لها معدلات إنتاج مختلفة بالعمل بشكل مستقل وبصورة اقتصادية أكثر</w:t>
      </w:r>
    </w:p>
    <w:p w:rsidR="00687E99" w:rsidRPr="00107E56" w:rsidRDefault="00687E99" w:rsidP="00235FE0">
      <w:pPr>
        <w:pStyle w:val="ListParagraph"/>
        <w:numPr>
          <w:ilvl w:val="0"/>
          <w:numId w:val="73"/>
        </w:numPr>
        <w:ind w:left="-964" w:right="-1260" w:firstLine="0"/>
        <w:rPr>
          <w:rFonts w:asciiTheme="majorBidi" w:hAnsiTheme="majorBidi" w:cstheme="majorBidi"/>
          <w:color w:val="FF0000"/>
          <w:sz w:val="24"/>
          <w:szCs w:val="24"/>
        </w:rPr>
      </w:pPr>
      <w:r w:rsidRPr="00107E56">
        <w:rPr>
          <w:rFonts w:asciiTheme="majorBidi" w:hAnsiTheme="majorBidi" w:cstheme="majorBidi"/>
          <w:color w:val="FF0000"/>
          <w:sz w:val="24"/>
          <w:szCs w:val="24"/>
          <w:rtl/>
        </w:rPr>
        <w:t>لتخطيط الإنتاج للمنتجات الموسمية تستخدم استراتيجيات مختلفة مثل: تسوية الإنتاج وبناء المخزون المتوقع للبيع في فترات الذروة وينتج عن هذا ما يلي:</w:t>
      </w:r>
    </w:p>
    <w:p w:rsidR="00687E99" w:rsidRPr="00107E56" w:rsidRDefault="00687E99" w:rsidP="00235FE0">
      <w:pPr>
        <w:pStyle w:val="ListParagraph"/>
        <w:numPr>
          <w:ilvl w:val="0"/>
          <w:numId w:val="74"/>
        </w:numPr>
        <w:ind w:left="-964" w:right="-1260" w:firstLine="0"/>
        <w:rPr>
          <w:rFonts w:asciiTheme="majorBidi" w:hAnsiTheme="majorBidi" w:cstheme="majorBidi"/>
          <w:sz w:val="24"/>
          <w:szCs w:val="24"/>
        </w:rPr>
      </w:pPr>
      <w:r w:rsidRPr="00107E56">
        <w:rPr>
          <w:rFonts w:asciiTheme="majorBidi" w:hAnsiTheme="majorBidi" w:cstheme="majorBidi"/>
          <w:sz w:val="24"/>
          <w:szCs w:val="24"/>
          <w:rtl/>
        </w:rPr>
        <w:t>تكاليف وقت إضافي أقل.</w:t>
      </w:r>
    </w:p>
    <w:p w:rsidR="00687E99" w:rsidRPr="00107E56" w:rsidRDefault="00687E99" w:rsidP="00235FE0">
      <w:pPr>
        <w:pStyle w:val="ListParagraph"/>
        <w:numPr>
          <w:ilvl w:val="0"/>
          <w:numId w:val="74"/>
        </w:numPr>
        <w:ind w:left="-964" w:right="-1260" w:firstLine="0"/>
        <w:rPr>
          <w:rFonts w:asciiTheme="majorBidi" w:hAnsiTheme="majorBidi" w:cstheme="majorBidi"/>
          <w:sz w:val="24"/>
          <w:szCs w:val="24"/>
        </w:rPr>
      </w:pPr>
      <w:r w:rsidRPr="00107E56">
        <w:rPr>
          <w:rFonts w:asciiTheme="majorBidi" w:hAnsiTheme="majorBidi" w:cstheme="majorBidi"/>
          <w:sz w:val="24"/>
          <w:szCs w:val="24"/>
          <w:rtl/>
        </w:rPr>
        <w:t>تكاليف تعيين، واستغناء أقل.</w:t>
      </w:r>
    </w:p>
    <w:p w:rsidR="00687E99" w:rsidRPr="00107E56" w:rsidRDefault="00687E99" w:rsidP="00235FE0">
      <w:pPr>
        <w:pStyle w:val="ListParagraph"/>
        <w:numPr>
          <w:ilvl w:val="0"/>
          <w:numId w:val="74"/>
        </w:numPr>
        <w:ind w:left="-964" w:right="-1260" w:firstLine="0"/>
        <w:rPr>
          <w:rFonts w:asciiTheme="majorBidi" w:hAnsiTheme="majorBidi" w:cstheme="majorBidi"/>
          <w:sz w:val="24"/>
          <w:szCs w:val="24"/>
        </w:rPr>
      </w:pPr>
      <w:r w:rsidRPr="00107E56">
        <w:rPr>
          <w:rFonts w:asciiTheme="majorBidi" w:hAnsiTheme="majorBidi" w:cstheme="majorBidi"/>
          <w:sz w:val="24"/>
          <w:szCs w:val="24"/>
          <w:rtl/>
        </w:rPr>
        <w:t>تكاليف تدريب أقل.</w:t>
      </w:r>
    </w:p>
    <w:p w:rsidR="00687E99" w:rsidRPr="00107E56" w:rsidRDefault="00687E99" w:rsidP="00235FE0">
      <w:pPr>
        <w:pStyle w:val="ListParagraph"/>
        <w:numPr>
          <w:ilvl w:val="0"/>
          <w:numId w:val="74"/>
        </w:numPr>
        <w:ind w:left="-964" w:right="-1260" w:firstLine="0"/>
        <w:rPr>
          <w:rFonts w:asciiTheme="majorBidi" w:hAnsiTheme="majorBidi" w:cstheme="majorBidi"/>
          <w:sz w:val="24"/>
          <w:szCs w:val="24"/>
        </w:rPr>
      </w:pPr>
      <w:r w:rsidRPr="00107E56">
        <w:rPr>
          <w:rFonts w:asciiTheme="majorBidi" w:hAnsiTheme="majorBidi" w:cstheme="majorBidi"/>
          <w:sz w:val="24"/>
          <w:szCs w:val="24"/>
          <w:rtl/>
        </w:rPr>
        <w:t>تكاليف تعاقد من الباطن أقل.</w:t>
      </w:r>
    </w:p>
    <w:p w:rsidR="00687E99" w:rsidRPr="00107E56" w:rsidRDefault="00687E99" w:rsidP="00235FE0">
      <w:pPr>
        <w:pStyle w:val="ListParagraph"/>
        <w:numPr>
          <w:ilvl w:val="0"/>
          <w:numId w:val="74"/>
        </w:numPr>
        <w:ind w:left="-964" w:right="-1260" w:firstLine="0"/>
        <w:rPr>
          <w:rFonts w:asciiTheme="majorBidi" w:hAnsiTheme="majorBidi" w:cstheme="majorBidi"/>
          <w:sz w:val="24"/>
          <w:szCs w:val="24"/>
        </w:rPr>
      </w:pPr>
      <w:r w:rsidRPr="00107E56">
        <w:rPr>
          <w:rFonts w:asciiTheme="majorBidi" w:hAnsiTheme="majorBidi" w:cstheme="majorBidi"/>
          <w:sz w:val="24"/>
          <w:szCs w:val="24"/>
          <w:rtl/>
        </w:rPr>
        <w:t>سعة لازمة أقل.</w:t>
      </w:r>
    </w:p>
    <w:p w:rsidR="00687E99" w:rsidRPr="00107E56" w:rsidRDefault="00687E99" w:rsidP="00235FE0">
      <w:pPr>
        <w:pStyle w:val="ListParagraph"/>
        <w:numPr>
          <w:ilvl w:val="0"/>
          <w:numId w:val="73"/>
        </w:numPr>
        <w:ind w:left="-964" w:right="-1260" w:firstLine="0"/>
        <w:rPr>
          <w:rFonts w:asciiTheme="majorBidi" w:hAnsiTheme="majorBidi" w:cstheme="majorBidi"/>
          <w:color w:val="FF0000"/>
          <w:sz w:val="24"/>
          <w:szCs w:val="24"/>
        </w:rPr>
      </w:pPr>
      <w:r w:rsidRPr="00107E56">
        <w:rPr>
          <w:rFonts w:asciiTheme="majorBidi" w:hAnsiTheme="majorBidi" w:cstheme="majorBidi"/>
          <w:color w:val="FF0000"/>
          <w:sz w:val="24"/>
          <w:szCs w:val="24"/>
          <w:rtl/>
        </w:rPr>
        <w:t>يسمح مخزون التصنيع بتشغيل دورات إنتاج أطول، وهذا ينتج عنة ما يلي:</w:t>
      </w:r>
    </w:p>
    <w:p w:rsidR="00687E99" w:rsidRPr="00107E56" w:rsidRDefault="00687E99" w:rsidP="00235FE0">
      <w:pPr>
        <w:pStyle w:val="ListParagraph"/>
        <w:numPr>
          <w:ilvl w:val="0"/>
          <w:numId w:val="75"/>
        </w:numPr>
        <w:ind w:left="-964" w:right="-1260" w:firstLine="0"/>
        <w:rPr>
          <w:rFonts w:asciiTheme="majorBidi" w:hAnsiTheme="majorBidi" w:cstheme="majorBidi"/>
          <w:color w:val="FF0000"/>
          <w:sz w:val="24"/>
          <w:szCs w:val="24"/>
        </w:rPr>
      </w:pPr>
      <w:r w:rsidRPr="00107E56">
        <w:rPr>
          <w:rFonts w:asciiTheme="majorBidi" w:hAnsiTheme="majorBidi" w:cstheme="majorBidi"/>
          <w:color w:val="FF0000"/>
          <w:sz w:val="24"/>
          <w:szCs w:val="24"/>
          <w:rtl/>
        </w:rPr>
        <w:t>تكلفة إعداد أقل لكل عنصر</w:t>
      </w:r>
      <w:r w:rsidRPr="00107E56">
        <w:rPr>
          <w:rFonts w:asciiTheme="majorBidi" w:hAnsiTheme="majorBidi" w:cstheme="majorBidi"/>
          <w:sz w:val="24"/>
          <w:szCs w:val="24"/>
          <w:rtl/>
        </w:rPr>
        <w:t>. حيث تعتمد تكلفة إنتاج الدفعة على تكاليف الإعداد وتكاليف التشغيل وتكون تكاليف الإعداد ثابته الا إن تكاليف التشغيل تتغير مع تغير العدد المنتج.</w:t>
      </w:r>
    </w:p>
    <w:p w:rsidR="00687E99" w:rsidRPr="00107E56" w:rsidRDefault="00687E99" w:rsidP="00235FE0">
      <w:pPr>
        <w:pStyle w:val="ListParagraph"/>
        <w:numPr>
          <w:ilvl w:val="0"/>
          <w:numId w:val="75"/>
        </w:numPr>
        <w:ind w:left="-964" w:right="-1260" w:firstLine="0"/>
        <w:rPr>
          <w:rFonts w:asciiTheme="majorBidi" w:hAnsiTheme="majorBidi" w:cstheme="majorBidi"/>
          <w:color w:val="FF0000"/>
          <w:sz w:val="24"/>
          <w:szCs w:val="24"/>
        </w:rPr>
      </w:pPr>
      <w:r w:rsidRPr="00107E56">
        <w:rPr>
          <w:rFonts w:asciiTheme="majorBidi" w:hAnsiTheme="majorBidi" w:cstheme="majorBidi"/>
          <w:color w:val="FF0000"/>
          <w:sz w:val="24"/>
          <w:szCs w:val="24"/>
          <w:rtl/>
        </w:rPr>
        <w:t>زيادة في سعة الإنتاج بسبب استخدام موارد الإنتاج جزء كبير من الوقت في التشغيل على عكس الإعداد.</w:t>
      </w:r>
    </w:p>
    <w:p w:rsidR="00687E99" w:rsidRPr="00107E56" w:rsidRDefault="00687E99" w:rsidP="00235FE0">
      <w:pPr>
        <w:pStyle w:val="ListParagraph"/>
        <w:numPr>
          <w:ilvl w:val="0"/>
          <w:numId w:val="73"/>
        </w:numPr>
        <w:ind w:left="-964" w:right="-1260" w:firstLine="0"/>
        <w:rPr>
          <w:rFonts w:asciiTheme="majorBidi" w:hAnsiTheme="majorBidi" w:cstheme="majorBidi"/>
          <w:color w:val="FF0000"/>
          <w:sz w:val="24"/>
          <w:szCs w:val="24"/>
        </w:rPr>
      </w:pPr>
      <w:r w:rsidRPr="00107E56">
        <w:rPr>
          <w:rFonts w:asciiTheme="majorBidi" w:hAnsiTheme="majorBidi" w:cstheme="majorBidi" w:hint="cs"/>
          <w:color w:val="FF0000"/>
          <w:sz w:val="24"/>
          <w:szCs w:val="24"/>
          <w:rtl/>
        </w:rPr>
        <w:t xml:space="preserve">يسمح مخزون التصنيع بالشراء بكميات كبيرة. مما ينتج عنه تكاليف أقل لكل وحدة. </w:t>
      </w:r>
      <w:r w:rsidRPr="00107E56">
        <w:rPr>
          <w:rFonts w:asciiTheme="majorBidi" w:hAnsiTheme="majorBidi" w:cstheme="majorBidi"/>
          <w:sz w:val="24"/>
          <w:szCs w:val="24"/>
          <w:rtl/>
        </w:rPr>
        <w:t>إلا إن كل هذا له سعر. وتكون هنا المشكلة هي موازنة استثمار المخزون مع العديد من العوامل.</w:t>
      </w:r>
    </w:p>
    <w:p w:rsidR="00687E99" w:rsidRPr="00107E56" w:rsidRDefault="00687E99" w:rsidP="00235FE0">
      <w:pPr>
        <w:pStyle w:val="ListParagraph"/>
        <w:ind w:left="-964" w:right="-1260"/>
        <w:rPr>
          <w:rFonts w:asciiTheme="majorBidi" w:hAnsiTheme="majorBidi" w:cstheme="majorBidi"/>
          <w:color w:val="FF0000"/>
          <w:sz w:val="24"/>
          <w:szCs w:val="24"/>
        </w:rPr>
      </w:pPr>
      <w:r w:rsidRPr="00107E56">
        <w:rPr>
          <w:rFonts w:asciiTheme="majorBidi" w:hAnsiTheme="majorBidi" w:cstheme="majorBidi"/>
          <w:color w:val="FF0000"/>
          <w:sz w:val="24"/>
          <w:szCs w:val="24"/>
          <w:rtl/>
        </w:rPr>
        <w:t>وتصبح المشكلة موازنة استثمار المخزون مع ما يلي:</w:t>
      </w:r>
    </w:p>
    <w:p w:rsidR="00687E99" w:rsidRPr="00107E56" w:rsidRDefault="00687E99" w:rsidP="00235FE0">
      <w:pPr>
        <w:pStyle w:val="ListParagraph"/>
        <w:numPr>
          <w:ilvl w:val="0"/>
          <w:numId w:val="76"/>
        </w:numPr>
        <w:ind w:left="-964" w:right="-1260" w:firstLine="0"/>
        <w:rPr>
          <w:rFonts w:asciiTheme="majorBidi" w:hAnsiTheme="majorBidi" w:cstheme="majorBidi"/>
          <w:color w:val="FF0000"/>
          <w:sz w:val="24"/>
          <w:szCs w:val="24"/>
          <w:rtl/>
        </w:rPr>
      </w:pPr>
      <w:r w:rsidRPr="00107E56">
        <w:rPr>
          <w:rFonts w:asciiTheme="majorBidi" w:hAnsiTheme="majorBidi" w:cstheme="majorBidi"/>
          <w:color w:val="FF0000"/>
          <w:sz w:val="24"/>
          <w:szCs w:val="24"/>
          <w:rtl/>
        </w:rPr>
        <w:t xml:space="preserve">خدمة العميل: </w:t>
      </w:r>
      <w:r w:rsidRPr="00107E56">
        <w:rPr>
          <w:rFonts w:asciiTheme="majorBidi" w:hAnsiTheme="majorBidi" w:cstheme="majorBidi"/>
          <w:sz w:val="24"/>
          <w:szCs w:val="24"/>
          <w:rtl/>
        </w:rPr>
        <w:t>كلما أنخفض المخزون كلما ازداد العجز(النفاذ) وأنخفض مستوى خدمة العميل، والعكس بالعكس.</w:t>
      </w:r>
    </w:p>
    <w:p w:rsidR="00687E99" w:rsidRPr="00107E56" w:rsidRDefault="00687E99" w:rsidP="00235FE0">
      <w:pPr>
        <w:pStyle w:val="ListParagraph"/>
        <w:numPr>
          <w:ilvl w:val="0"/>
          <w:numId w:val="76"/>
        </w:numPr>
        <w:ind w:left="-964" w:right="-1260" w:firstLine="0"/>
        <w:rPr>
          <w:rFonts w:asciiTheme="majorBidi" w:hAnsiTheme="majorBidi" w:cstheme="majorBidi"/>
          <w:color w:val="FF0000"/>
          <w:sz w:val="24"/>
          <w:szCs w:val="24"/>
        </w:rPr>
      </w:pPr>
      <w:r w:rsidRPr="00107E56">
        <w:rPr>
          <w:rFonts w:asciiTheme="majorBidi" w:hAnsiTheme="majorBidi" w:cstheme="majorBidi"/>
          <w:color w:val="FF0000"/>
          <w:sz w:val="24"/>
          <w:szCs w:val="24"/>
          <w:rtl/>
        </w:rPr>
        <w:t>التكاليف المصاحبة للتغيرات في مستوى الإنتاج</w:t>
      </w:r>
      <w:r w:rsidRPr="00107E56">
        <w:rPr>
          <w:rFonts w:asciiTheme="majorBidi" w:hAnsiTheme="majorBidi" w:cstheme="majorBidi"/>
          <w:sz w:val="24"/>
          <w:szCs w:val="24"/>
          <w:rtl/>
        </w:rPr>
        <w:t xml:space="preserve"> ستكون تكاليف سعة المعدات زائدة، والوقت الإضافي والتدريب والاستغناء أعلى إذا تذبذب الإنتاج مع الطلب</w:t>
      </w:r>
    </w:p>
    <w:p w:rsidR="00687E99" w:rsidRPr="00107E56" w:rsidRDefault="00687E99" w:rsidP="00235FE0">
      <w:pPr>
        <w:pStyle w:val="ListParagraph"/>
        <w:numPr>
          <w:ilvl w:val="0"/>
          <w:numId w:val="76"/>
        </w:numPr>
        <w:ind w:left="-964" w:right="-1260" w:firstLine="0"/>
        <w:rPr>
          <w:rFonts w:asciiTheme="majorBidi" w:hAnsiTheme="majorBidi" w:cstheme="majorBidi"/>
          <w:color w:val="FF0000"/>
          <w:sz w:val="24"/>
          <w:szCs w:val="24"/>
        </w:rPr>
      </w:pPr>
      <w:r w:rsidRPr="00107E56">
        <w:rPr>
          <w:rFonts w:asciiTheme="majorBidi" w:hAnsiTheme="majorBidi" w:cstheme="majorBidi"/>
          <w:color w:val="FF0000"/>
          <w:sz w:val="24"/>
          <w:szCs w:val="24"/>
          <w:rtl/>
        </w:rPr>
        <w:lastRenderedPageBreak/>
        <w:t xml:space="preserve">تكلفة إصدار الأوامر: </w:t>
      </w:r>
      <w:r w:rsidRPr="00107E56">
        <w:rPr>
          <w:rFonts w:asciiTheme="majorBidi" w:hAnsiTheme="majorBidi" w:cstheme="majorBidi"/>
          <w:sz w:val="24"/>
          <w:szCs w:val="24"/>
          <w:rtl/>
        </w:rPr>
        <w:t>يمكن تحقيق المخزون المنخفض عن طريق إصدار أوامر بطلب كميات أصغر من المعتاد، إلا أنه ينتج عن ذلك تكاليف أوامر سنوية أعلى.</w:t>
      </w:r>
    </w:p>
    <w:p w:rsidR="00687E99" w:rsidRPr="00107E56" w:rsidRDefault="00687E99" w:rsidP="00235FE0">
      <w:pPr>
        <w:pStyle w:val="ListParagraph"/>
        <w:numPr>
          <w:ilvl w:val="0"/>
          <w:numId w:val="76"/>
        </w:numPr>
        <w:ind w:left="-964" w:right="-1260" w:firstLine="0"/>
        <w:rPr>
          <w:rFonts w:asciiTheme="majorBidi" w:hAnsiTheme="majorBidi" w:cstheme="majorBidi"/>
          <w:color w:val="FF0000"/>
          <w:sz w:val="24"/>
          <w:szCs w:val="24"/>
        </w:rPr>
      </w:pPr>
      <w:r w:rsidRPr="00107E56">
        <w:rPr>
          <w:rFonts w:asciiTheme="majorBidi" w:hAnsiTheme="majorBidi" w:cstheme="majorBidi"/>
          <w:color w:val="FF0000"/>
          <w:sz w:val="24"/>
          <w:szCs w:val="24"/>
          <w:rtl/>
        </w:rPr>
        <w:t xml:space="preserve">تكاليف النقل: </w:t>
      </w:r>
      <w:r w:rsidRPr="00107E56">
        <w:rPr>
          <w:rFonts w:asciiTheme="majorBidi" w:hAnsiTheme="majorBidi" w:cstheme="majorBidi"/>
          <w:sz w:val="24"/>
          <w:szCs w:val="24"/>
          <w:rtl/>
        </w:rPr>
        <w:t>تكلف السلع التي تنقل بكميات صغيرة أكثر للوحدة الواحدة عن تلك التي تنقل بكميات كبيرة. فإذا تم الاحتفاظ بالمخزون نجد أن منفعة تزداد عن تكاليف الاحتفاظ بالمخزون</w:t>
      </w:r>
    </w:p>
    <w:p w:rsidR="00687E99" w:rsidRPr="00107E56" w:rsidRDefault="00687E99" w:rsidP="00235FE0">
      <w:pPr>
        <w:ind w:left="-964" w:right="-1260"/>
        <w:rPr>
          <w:rFonts w:asciiTheme="majorBidi" w:hAnsiTheme="majorBidi" w:cstheme="majorBidi"/>
          <w:color w:val="FF0000"/>
          <w:sz w:val="24"/>
          <w:szCs w:val="24"/>
        </w:rPr>
      </w:pPr>
      <w:r w:rsidRPr="00107E56">
        <w:rPr>
          <w:rFonts w:asciiTheme="majorBidi" w:hAnsiTheme="majorBidi" w:cstheme="majorBidi"/>
          <w:color w:val="FF0000"/>
          <w:sz w:val="24"/>
          <w:szCs w:val="24"/>
          <w:rtl/>
        </w:rPr>
        <w:t>ثامنا: تكاليف المخزون</w:t>
      </w:r>
    </w:p>
    <w:p w:rsidR="00687E99" w:rsidRPr="00107E56" w:rsidRDefault="00687E99" w:rsidP="00235FE0">
      <w:pPr>
        <w:pStyle w:val="ListParagraph"/>
        <w:numPr>
          <w:ilvl w:val="0"/>
          <w:numId w:val="77"/>
        </w:numPr>
        <w:ind w:left="-964" w:right="-1260" w:firstLine="0"/>
        <w:rPr>
          <w:rFonts w:asciiTheme="majorBidi" w:hAnsiTheme="majorBidi" w:cstheme="majorBidi"/>
          <w:color w:val="FF0000"/>
          <w:sz w:val="24"/>
          <w:szCs w:val="24"/>
          <w:rtl/>
        </w:rPr>
      </w:pPr>
      <w:r w:rsidRPr="00107E56">
        <w:rPr>
          <w:rFonts w:asciiTheme="majorBidi" w:hAnsiTheme="majorBidi" w:cstheme="majorBidi"/>
          <w:color w:val="FF0000"/>
          <w:sz w:val="24"/>
          <w:szCs w:val="24"/>
          <w:rtl/>
        </w:rPr>
        <w:t>تكاليف قرارات إدارة المخزون</w:t>
      </w:r>
    </w:p>
    <w:p w:rsidR="00687E99" w:rsidRPr="00107E56" w:rsidRDefault="00687E99" w:rsidP="00235FE0">
      <w:pPr>
        <w:pStyle w:val="ListParagraph"/>
        <w:numPr>
          <w:ilvl w:val="0"/>
          <w:numId w:val="72"/>
        </w:numPr>
        <w:ind w:left="-964" w:right="-1260" w:firstLine="0"/>
        <w:rPr>
          <w:rFonts w:asciiTheme="majorBidi" w:hAnsiTheme="majorBidi" w:cstheme="majorBidi"/>
          <w:color w:val="FF0000"/>
          <w:sz w:val="24"/>
          <w:szCs w:val="24"/>
        </w:rPr>
      </w:pPr>
      <w:r w:rsidRPr="00107E56">
        <w:rPr>
          <w:rFonts w:asciiTheme="majorBidi" w:hAnsiTheme="majorBidi" w:cstheme="majorBidi"/>
          <w:color w:val="FF0000"/>
          <w:sz w:val="24"/>
          <w:szCs w:val="24"/>
          <w:rtl/>
        </w:rPr>
        <w:t>تكلفة العنصر</w:t>
      </w:r>
      <w:r w:rsidRPr="00107E56">
        <w:rPr>
          <w:rFonts w:asciiTheme="majorBidi" w:hAnsiTheme="majorBidi" w:cstheme="majorBidi"/>
          <w:sz w:val="24"/>
          <w:szCs w:val="24"/>
          <w:rtl/>
        </w:rPr>
        <w:t>: هو السعر المدفوع في شراء العنصر والذي يتكون من تكلفة العنصر وأي تكاليف مباشرة أخرى تصاحب الحصول على العنصر وإحضاره للمصنع</w:t>
      </w:r>
      <w:r w:rsidRPr="00107E56">
        <w:rPr>
          <w:rFonts w:asciiTheme="majorBidi" w:hAnsiTheme="majorBidi" w:cstheme="majorBidi"/>
          <w:color w:val="FF0000"/>
          <w:sz w:val="24"/>
          <w:szCs w:val="24"/>
          <w:rtl/>
        </w:rPr>
        <w:t>.</w:t>
      </w:r>
    </w:p>
    <w:p w:rsidR="00687E99" w:rsidRPr="00107E56" w:rsidRDefault="00687E99" w:rsidP="00235FE0">
      <w:pPr>
        <w:pStyle w:val="ListParagraph"/>
        <w:numPr>
          <w:ilvl w:val="0"/>
          <w:numId w:val="72"/>
        </w:numPr>
        <w:ind w:left="-964" w:right="-1260" w:firstLine="0"/>
        <w:rPr>
          <w:rFonts w:asciiTheme="majorBidi" w:hAnsiTheme="majorBidi" w:cstheme="majorBidi"/>
          <w:color w:val="FF0000"/>
          <w:sz w:val="24"/>
          <w:szCs w:val="24"/>
        </w:rPr>
      </w:pPr>
      <w:r w:rsidRPr="00107E56">
        <w:rPr>
          <w:rFonts w:asciiTheme="majorBidi" w:hAnsiTheme="majorBidi" w:cstheme="majorBidi"/>
          <w:color w:val="FF0000"/>
          <w:sz w:val="24"/>
          <w:szCs w:val="24"/>
          <w:rtl/>
        </w:rPr>
        <w:t xml:space="preserve">تكاليف الحفظ أو الحمل: </w:t>
      </w:r>
      <w:r w:rsidRPr="00107E56">
        <w:rPr>
          <w:rFonts w:asciiTheme="majorBidi" w:hAnsiTheme="majorBidi" w:cstheme="majorBidi"/>
          <w:sz w:val="24"/>
          <w:szCs w:val="24"/>
          <w:rtl/>
        </w:rPr>
        <w:t>وتشمل كل المصاريف التي تواجهها الشركة بسبب حجم المخزون المحتفظ به. فمع زيادة المخزون تزداد هذه التكاليف.</w:t>
      </w:r>
      <w:r w:rsidRPr="00107E56">
        <w:rPr>
          <w:rFonts w:asciiTheme="majorBidi" w:hAnsiTheme="majorBidi" w:cstheme="majorBidi"/>
          <w:color w:val="FF0000"/>
          <w:sz w:val="24"/>
          <w:szCs w:val="24"/>
          <w:rtl/>
        </w:rPr>
        <w:t xml:space="preserve"> ويمكن تجزئتها الى ثلاث فئات:</w:t>
      </w:r>
    </w:p>
    <w:p w:rsidR="00687E99" w:rsidRPr="00107E56" w:rsidRDefault="00687E99" w:rsidP="00235FE0">
      <w:pPr>
        <w:pStyle w:val="ListParagraph"/>
        <w:numPr>
          <w:ilvl w:val="0"/>
          <w:numId w:val="78"/>
        </w:numPr>
        <w:ind w:left="-964" w:right="-1260" w:firstLine="0"/>
        <w:rPr>
          <w:rFonts w:asciiTheme="majorBidi" w:hAnsiTheme="majorBidi" w:cstheme="majorBidi"/>
          <w:color w:val="FF0000"/>
          <w:sz w:val="24"/>
          <w:szCs w:val="24"/>
        </w:rPr>
      </w:pPr>
      <w:r w:rsidRPr="00107E56">
        <w:rPr>
          <w:rFonts w:asciiTheme="majorBidi" w:hAnsiTheme="majorBidi" w:cstheme="majorBidi"/>
          <w:color w:val="FF0000"/>
          <w:sz w:val="24"/>
          <w:szCs w:val="24"/>
          <w:rtl/>
        </w:rPr>
        <w:t xml:space="preserve">تكاليف رأسمالية: </w:t>
      </w:r>
      <w:r w:rsidRPr="00107E56">
        <w:rPr>
          <w:rFonts w:asciiTheme="majorBidi" w:hAnsiTheme="majorBidi" w:cstheme="majorBidi"/>
          <w:sz w:val="24"/>
          <w:szCs w:val="24"/>
          <w:rtl/>
        </w:rPr>
        <w:t>لا تتاح الأموال المستثمرة في المخزون لأي استخدامات أخرى.</w:t>
      </w:r>
    </w:p>
    <w:p w:rsidR="00687E99" w:rsidRPr="00107E56" w:rsidRDefault="00687E99" w:rsidP="00235FE0">
      <w:pPr>
        <w:pStyle w:val="ListParagraph"/>
        <w:numPr>
          <w:ilvl w:val="0"/>
          <w:numId w:val="78"/>
        </w:numPr>
        <w:ind w:left="-964" w:right="-1260" w:firstLine="0"/>
        <w:rPr>
          <w:rFonts w:asciiTheme="majorBidi" w:hAnsiTheme="majorBidi" w:cstheme="majorBidi"/>
          <w:sz w:val="24"/>
          <w:szCs w:val="24"/>
        </w:rPr>
      </w:pPr>
      <w:r w:rsidRPr="00107E56">
        <w:rPr>
          <w:rFonts w:asciiTheme="majorBidi" w:hAnsiTheme="majorBidi" w:cstheme="majorBidi"/>
          <w:color w:val="FF0000"/>
          <w:sz w:val="24"/>
          <w:szCs w:val="24"/>
          <w:rtl/>
        </w:rPr>
        <w:t>تكاليف التخزين</w:t>
      </w:r>
      <w:r w:rsidRPr="00107E56">
        <w:rPr>
          <w:rFonts w:asciiTheme="majorBidi" w:hAnsiTheme="majorBidi" w:cstheme="majorBidi"/>
          <w:sz w:val="24"/>
          <w:szCs w:val="24"/>
          <w:rtl/>
        </w:rPr>
        <w:t>: هي تكاليف المخزون، والعمال، والمعدات.</w:t>
      </w:r>
    </w:p>
    <w:p w:rsidR="00687E99" w:rsidRPr="00107E56" w:rsidRDefault="00687E99" w:rsidP="00235FE0">
      <w:pPr>
        <w:pStyle w:val="ListParagraph"/>
        <w:numPr>
          <w:ilvl w:val="0"/>
          <w:numId w:val="78"/>
        </w:numPr>
        <w:ind w:left="-964" w:right="-1260" w:firstLine="0"/>
        <w:rPr>
          <w:rFonts w:asciiTheme="majorBidi" w:hAnsiTheme="majorBidi" w:cstheme="majorBidi"/>
          <w:color w:val="FF0000"/>
          <w:sz w:val="24"/>
          <w:szCs w:val="24"/>
        </w:rPr>
      </w:pPr>
      <w:r w:rsidRPr="00107E56">
        <w:rPr>
          <w:rFonts w:asciiTheme="majorBidi" w:hAnsiTheme="majorBidi" w:cstheme="majorBidi"/>
          <w:color w:val="FF0000"/>
          <w:sz w:val="24"/>
          <w:szCs w:val="24"/>
          <w:rtl/>
        </w:rPr>
        <w:t xml:space="preserve">تكاليف المخاطرة: </w:t>
      </w:r>
      <w:r w:rsidRPr="00107E56">
        <w:rPr>
          <w:rFonts w:asciiTheme="majorBidi" w:hAnsiTheme="majorBidi" w:cstheme="majorBidi"/>
          <w:sz w:val="24"/>
          <w:szCs w:val="24"/>
          <w:rtl/>
        </w:rPr>
        <w:t>مخاطرة حفظ المخزون مثل:</w:t>
      </w:r>
      <w:r w:rsidRPr="00107E56">
        <w:rPr>
          <w:rFonts w:asciiTheme="majorBidi" w:hAnsiTheme="majorBidi" w:cstheme="majorBidi"/>
          <w:color w:val="FF0000"/>
          <w:sz w:val="24"/>
          <w:szCs w:val="24"/>
          <w:rtl/>
        </w:rPr>
        <w:t xml:space="preserve"> التقادم، التلف الاختلاس، الفساد.</w:t>
      </w:r>
    </w:p>
    <w:p w:rsidR="00687E99" w:rsidRPr="00107E56" w:rsidRDefault="00687E99" w:rsidP="00235FE0">
      <w:pPr>
        <w:ind w:left="-964" w:right="-1260"/>
        <w:rPr>
          <w:rFonts w:asciiTheme="majorBidi" w:hAnsiTheme="majorBidi" w:cstheme="majorBidi"/>
          <w:color w:val="FF0000"/>
          <w:sz w:val="24"/>
          <w:szCs w:val="24"/>
        </w:rPr>
      </w:pPr>
      <w:r w:rsidRPr="00107E56">
        <w:rPr>
          <w:rFonts w:asciiTheme="majorBidi" w:hAnsiTheme="majorBidi" w:cstheme="majorBidi"/>
          <w:color w:val="FF0000"/>
          <w:sz w:val="24"/>
          <w:szCs w:val="24"/>
          <w:rtl/>
        </w:rPr>
        <w:t>مثال مشكلة(1)</w:t>
      </w:r>
    </w:p>
    <w:p w:rsidR="00687E99" w:rsidRPr="00107E56" w:rsidRDefault="00687E99" w:rsidP="00235FE0">
      <w:pPr>
        <w:ind w:left="-964" w:right="-1260"/>
        <w:rPr>
          <w:rFonts w:asciiTheme="majorBidi" w:hAnsiTheme="majorBidi" w:cstheme="majorBidi"/>
          <w:color w:val="FF0000"/>
          <w:sz w:val="24"/>
          <w:szCs w:val="24"/>
          <w:rtl/>
        </w:rPr>
      </w:pPr>
      <w:r w:rsidRPr="00107E56">
        <w:rPr>
          <w:rFonts w:asciiTheme="majorBidi" w:hAnsiTheme="majorBidi" w:cstheme="majorBidi"/>
          <w:color w:val="FF0000"/>
          <w:sz w:val="24"/>
          <w:szCs w:val="24"/>
          <w:rtl/>
        </w:rPr>
        <w:t xml:space="preserve">تحتفظ شركة بمخزون متوسط تبلغ قيمته السنوية </w:t>
      </w:r>
      <w:r w:rsidRPr="00107E56">
        <w:rPr>
          <w:rFonts w:asciiTheme="majorBidi" w:hAnsiTheme="majorBidi" w:cstheme="majorBidi"/>
          <w:color w:val="FF0000"/>
          <w:sz w:val="24"/>
          <w:szCs w:val="24"/>
        </w:rPr>
        <w:t>2000000</w:t>
      </w:r>
      <w:r w:rsidRPr="00107E56">
        <w:rPr>
          <w:rFonts w:asciiTheme="majorBidi" w:hAnsiTheme="majorBidi" w:cstheme="majorBidi"/>
          <w:color w:val="FF0000"/>
          <w:sz w:val="24"/>
          <w:szCs w:val="24"/>
          <w:rtl/>
        </w:rPr>
        <w:t xml:space="preserve"> ريال، فإذا قدرت تكلفة رأس الما بأنها </w:t>
      </w:r>
      <w:r w:rsidRPr="00107E56">
        <w:rPr>
          <w:rFonts w:asciiTheme="majorBidi" w:hAnsiTheme="majorBidi" w:cstheme="majorBidi"/>
          <w:color w:val="FF0000"/>
          <w:sz w:val="24"/>
          <w:szCs w:val="24"/>
        </w:rPr>
        <w:t>10%</w:t>
      </w:r>
      <w:r w:rsidRPr="00107E56">
        <w:rPr>
          <w:rFonts w:asciiTheme="majorBidi" w:hAnsiTheme="majorBidi" w:cstheme="majorBidi"/>
          <w:color w:val="FF0000"/>
          <w:sz w:val="24"/>
          <w:szCs w:val="24"/>
          <w:rtl/>
        </w:rPr>
        <w:t xml:space="preserve">، وتكلفة التخزين </w:t>
      </w:r>
      <w:r w:rsidRPr="00107E56">
        <w:rPr>
          <w:rFonts w:asciiTheme="majorBidi" w:hAnsiTheme="majorBidi" w:cstheme="majorBidi"/>
          <w:color w:val="FF0000"/>
          <w:sz w:val="24"/>
          <w:szCs w:val="24"/>
        </w:rPr>
        <w:t>7%</w:t>
      </w:r>
      <w:r w:rsidRPr="00107E56">
        <w:rPr>
          <w:rFonts w:asciiTheme="majorBidi" w:hAnsiTheme="majorBidi" w:cstheme="majorBidi"/>
          <w:color w:val="FF0000"/>
          <w:sz w:val="24"/>
          <w:szCs w:val="24"/>
          <w:rtl/>
        </w:rPr>
        <w:t xml:space="preserve">، وتكاليف المخاطرة بأنها </w:t>
      </w:r>
      <w:r w:rsidRPr="00107E56">
        <w:rPr>
          <w:rFonts w:asciiTheme="majorBidi" w:hAnsiTheme="majorBidi" w:cstheme="majorBidi"/>
          <w:color w:val="FF0000"/>
          <w:sz w:val="24"/>
          <w:szCs w:val="24"/>
        </w:rPr>
        <w:t>6%</w:t>
      </w:r>
      <w:r w:rsidRPr="00107E56">
        <w:rPr>
          <w:rFonts w:asciiTheme="majorBidi" w:hAnsiTheme="majorBidi" w:cstheme="majorBidi"/>
          <w:color w:val="FF0000"/>
          <w:sz w:val="24"/>
          <w:szCs w:val="24"/>
          <w:rtl/>
        </w:rPr>
        <w:t>، فكم تبلغ تكلفة احتفاظها بالمخزون في السنة؟</w:t>
      </w:r>
    </w:p>
    <w:p w:rsidR="00687E99" w:rsidRPr="00107E56" w:rsidRDefault="00687E99" w:rsidP="00235FE0">
      <w:pPr>
        <w:ind w:left="-964" w:right="-1260"/>
        <w:rPr>
          <w:rFonts w:asciiTheme="majorBidi" w:hAnsiTheme="majorBidi" w:cstheme="majorBidi"/>
          <w:color w:val="FF0000"/>
          <w:sz w:val="24"/>
          <w:szCs w:val="24"/>
          <w:rtl/>
        </w:rPr>
      </w:pPr>
      <w:r w:rsidRPr="00107E56">
        <w:rPr>
          <w:rFonts w:asciiTheme="majorBidi" w:hAnsiTheme="majorBidi" w:cstheme="majorBidi"/>
          <w:color w:val="FF0000"/>
          <w:sz w:val="24"/>
          <w:szCs w:val="24"/>
          <w:rtl/>
        </w:rPr>
        <w:t>الإجابة:</w:t>
      </w:r>
    </w:p>
    <w:p w:rsidR="00687E99" w:rsidRPr="00107E56" w:rsidRDefault="00687E99" w:rsidP="00235FE0">
      <w:pPr>
        <w:ind w:left="-964" w:right="-1260"/>
        <w:rPr>
          <w:rFonts w:asciiTheme="majorBidi" w:hAnsiTheme="majorBidi" w:cstheme="majorBidi"/>
          <w:sz w:val="24"/>
          <w:szCs w:val="24"/>
          <w:rtl/>
        </w:rPr>
      </w:pPr>
      <w:r w:rsidRPr="00107E56">
        <w:rPr>
          <w:rFonts w:asciiTheme="majorBidi" w:hAnsiTheme="majorBidi" w:cstheme="majorBidi"/>
          <w:sz w:val="24"/>
          <w:szCs w:val="24"/>
          <w:rtl/>
        </w:rPr>
        <w:t xml:space="preserve">التكلفة الكلية للاحتفاظ بالمخزون= </w:t>
      </w:r>
      <w:r w:rsidRPr="00107E56">
        <w:rPr>
          <w:rFonts w:asciiTheme="majorBidi" w:hAnsiTheme="majorBidi" w:cstheme="majorBidi"/>
          <w:sz w:val="24"/>
          <w:szCs w:val="24"/>
        </w:rPr>
        <w:t>23%=6%+7%+10%</w:t>
      </w:r>
    </w:p>
    <w:p w:rsidR="00687E99" w:rsidRPr="00107E56" w:rsidRDefault="00687E99" w:rsidP="00235FE0">
      <w:pPr>
        <w:ind w:left="-964" w:right="-1260"/>
        <w:rPr>
          <w:rFonts w:asciiTheme="majorBidi" w:hAnsiTheme="majorBidi" w:cstheme="majorBidi"/>
          <w:sz w:val="24"/>
          <w:szCs w:val="24"/>
          <w:rtl/>
        </w:rPr>
      </w:pPr>
      <w:r w:rsidRPr="00107E56">
        <w:rPr>
          <w:rFonts w:asciiTheme="majorBidi" w:hAnsiTheme="majorBidi" w:cstheme="majorBidi"/>
          <w:sz w:val="24"/>
          <w:szCs w:val="24"/>
          <w:rtl/>
        </w:rPr>
        <w:t xml:space="preserve">التكلفة السنوية للاحتفاظ بالمخزون= </w:t>
      </w:r>
      <w:r w:rsidRPr="00107E56">
        <w:rPr>
          <w:rFonts w:asciiTheme="majorBidi" w:hAnsiTheme="majorBidi" w:cstheme="majorBidi"/>
          <w:sz w:val="24"/>
          <w:szCs w:val="24"/>
        </w:rPr>
        <w:t>460000=0.23× 2000000</w:t>
      </w:r>
      <w:r w:rsidRPr="00107E56">
        <w:rPr>
          <w:rFonts w:asciiTheme="majorBidi" w:hAnsiTheme="majorBidi" w:cstheme="majorBidi"/>
          <w:sz w:val="24"/>
          <w:szCs w:val="24"/>
          <w:rtl/>
        </w:rPr>
        <w:t>ريال</w:t>
      </w:r>
    </w:p>
    <w:p w:rsidR="00687E99" w:rsidRPr="00107E56" w:rsidRDefault="00687E99" w:rsidP="00235FE0">
      <w:pPr>
        <w:pStyle w:val="ListParagraph"/>
        <w:numPr>
          <w:ilvl w:val="0"/>
          <w:numId w:val="77"/>
        </w:numPr>
        <w:ind w:left="-964" w:right="-1260" w:firstLine="0"/>
        <w:rPr>
          <w:rFonts w:asciiTheme="majorBidi" w:hAnsiTheme="majorBidi" w:cstheme="majorBidi"/>
          <w:color w:val="FF0000"/>
          <w:sz w:val="24"/>
          <w:szCs w:val="24"/>
          <w:rtl/>
        </w:rPr>
      </w:pPr>
      <w:r w:rsidRPr="00107E56">
        <w:rPr>
          <w:rFonts w:asciiTheme="majorBidi" w:hAnsiTheme="majorBidi" w:cstheme="majorBidi"/>
          <w:color w:val="FF0000"/>
          <w:sz w:val="24"/>
          <w:szCs w:val="24"/>
          <w:rtl/>
        </w:rPr>
        <w:t>تكاليف الأوامر:</w:t>
      </w:r>
    </w:p>
    <w:p w:rsidR="00687E99" w:rsidRPr="00107E56" w:rsidRDefault="00687E99" w:rsidP="00235FE0">
      <w:pPr>
        <w:pStyle w:val="ListParagraph"/>
        <w:ind w:left="-964" w:right="-1260"/>
        <w:rPr>
          <w:rFonts w:asciiTheme="majorBidi" w:hAnsiTheme="majorBidi" w:cstheme="majorBidi"/>
          <w:sz w:val="24"/>
          <w:szCs w:val="24"/>
          <w:rtl/>
        </w:rPr>
      </w:pPr>
      <w:r w:rsidRPr="00107E56">
        <w:rPr>
          <w:rFonts w:asciiTheme="majorBidi" w:hAnsiTheme="majorBidi" w:cstheme="majorBidi"/>
          <w:sz w:val="24"/>
          <w:szCs w:val="24"/>
          <w:rtl/>
        </w:rPr>
        <w:t xml:space="preserve">هي تلك التكاليف التي تصاحب إصدار أمر، أما الى المصنع أو الى المورد. ولا تعتمد تكلفة إصدار الأمر على كمية الطلبية، فسواء كانت الكمية المطلوبة </w:t>
      </w:r>
      <w:r w:rsidRPr="00107E56">
        <w:rPr>
          <w:rFonts w:asciiTheme="majorBidi" w:hAnsiTheme="majorBidi" w:cstheme="majorBidi"/>
          <w:sz w:val="24"/>
          <w:szCs w:val="24"/>
        </w:rPr>
        <w:t xml:space="preserve">10 </w:t>
      </w:r>
      <w:r w:rsidRPr="00107E56">
        <w:rPr>
          <w:rFonts w:asciiTheme="majorBidi" w:hAnsiTheme="majorBidi" w:cstheme="majorBidi"/>
          <w:sz w:val="24"/>
          <w:szCs w:val="24"/>
          <w:rtl/>
        </w:rPr>
        <w:t xml:space="preserve">أو </w:t>
      </w:r>
      <w:r w:rsidRPr="00107E56">
        <w:rPr>
          <w:rFonts w:asciiTheme="majorBidi" w:hAnsiTheme="majorBidi" w:cstheme="majorBidi"/>
          <w:sz w:val="24"/>
          <w:szCs w:val="24"/>
        </w:rPr>
        <w:t xml:space="preserve">100 </w:t>
      </w:r>
      <w:r w:rsidRPr="00107E56">
        <w:rPr>
          <w:rFonts w:asciiTheme="majorBidi" w:hAnsiTheme="majorBidi" w:cstheme="majorBidi"/>
          <w:sz w:val="24"/>
          <w:szCs w:val="24"/>
          <w:rtl/>
        </w:rPr>
        <w:t>تظل تكلفة الأمر كما هي. إلا أن تكلفة الأوامر السنوية تعتمد على عدد الأوامر التي تصدر في السنة.</w:t>
      </w:r>
    </w:p>
    <w:p w:rsidR="00687E99" w:rsidRPr="00107E56" w:rsidRDefault="00687E99" w:rsidP="00235FE0">
      <w:pPr>
        <w:pStyle w:val="ListParagraph"/>
        <w:ind w:left="-964" w:right="-1260"/>
        <w:rPr>
          <w:rFonts w:asciiTheme="majorBidi" w:hAnsiTheme="majorBidi" w:cstheme="majorBidi"/>
          <w:color w:val="FF0000"/>
          <w:sz w:val="24"/>
          <w:szCs w:val="24"/>
          <w:rtl/>
        </w:rPr>
      </w:pPr>
      <w:r w:rsidRPr="00107E56">
        <w:rPr>
          <w:rFonts w:asciiTheme="majorBidi" w:hAnsiTheme="majorBidi" w:cstheme="majorBidi"/>
          <w:color w:val="FF0000"/>
          <w:sz w:val="24"/>
          <w:szCs w:val="24"/>
          <w:rtl/>
        </w:rPr>
        <w:t>وتشمل تكاليف الأمر في المصنع، على:</w:t>
      </w:r>
    </w:p>
    <w:p w:rsidR="00687E99" w:rsidRPr="00107E56" w:rsidRDefault="00687E99" w:rsidP="00235FE0">
      <w:pPr>
        <w:pStyle w:val="ListParagraph"/>
        <w:numPr>
          <w:ilvl w:val="0"/>
          <w:numId w:val="79"/>
        </w:numPr>
        <w:ind w:left="-964" w:right="-1260" w:firstLine="0"/>
        <w:rPr>
          <w:rFonts w:asciiTheme="majorBidi" w:hAnsiTheme="majorBidi" w:cstheme="majorBidi"/>
          <w:sz w:val="24"/>
          <w:szCs w:val="24"/>
          <w:rtl/>
        </w:rPr>
      </w:pPr>
      <w:r w:rsidRPr="00107E56">
        <w:rPr>
          <w:rFonts w:asciiTheme="majorBidi" w:hAnsiTheme="majorBidi" w:cstheme="majorBidi"/>
          <w:color w:val="FF0000"/>
          <w:sz w:val="24"/>
          <w:szCs w:val="24"/>
          <w:rtl/>
        </w:rPr>
        <w:t xml:space="preserve">تكاليف مراقبة الإنتاج: </w:t>
      </w:r>
      <w:r w:rsidRPr="00107E56">
        <w:rPr>
          <w:rFonts w:asciiTheme="majorBidi" w:hAnsiTheme="majorBidi" w:cstheme="majorBidi"/>
          <w:sz w:val="24"/>
          <w:szCs w:val="24"/>
          <w:rtl/>
        </w:rPr>
        <w:t>وتعتمد على عدد الأوامر الصادرة، وليس الكمية التي تشملها تلك الأوامر. فكلما قلت الأوامر قلت التكلفة.</w:t>
      </w:r>
    </w:p>
    <w:p w:rsidR="00687E99" w:rsidRPr="00107E56" w:rsidRDefault="00687E99" w:rsidP="00235FE0">
      <w:pPr>
        <w:pStyle w:val="ListParagraph"/>
        <w:numPr>
          <w:ilvl w:val="0"/>
          <w:numId w:val="79"/>
        </w:numPr>
        <w:ind w:left="-964" w:right="-1260" w:firstLine="0"/>
        <w:rPr>
          <w:rFonts w:asciiTheme="majorBidi" w:hAnsiTheme="majorBidi" w:cstheme="majorBidi"/>
          <w:sz w:val="24"/>
          <w:szCs w:val="24"/>
        </w:rPr>
      </w:pPr>
      <w:r w:rsidRPr="00107E56">
        <w:rPr>
          <w:rFonts w:asciiTheme="majorBidi" w:hAnsiTheme="majorBidi" w:cstheme="majorBidi"/>
          <w:color w:val="FF0000"/>
          <w:sz w:val="24"/>
          <w:szCs w:val="24"/>
          <w:rtl/>
        </w:rPr>
        <w:t xml:space="preserve">تكاليف الإعداد والتفكيك: </w:t>
      </w:r>
      <w:r w:rsidRPr="00107E56">
        <w:rPr>
          <w:rFonts w:asciiTheme="majorBidi" w:hAnsiTheme="majorBidi" w:cstheme="majorBidi"/>
          <w:sz w:val="24"/>
          <w:szCs w:val="24"/>
          <w:rtl/>
        </w:rPr>
        <w:t>مع كل أمر يجب أن تعد مراكز العمل لتشغيل الأمر، وتفكيك الإعداد في نهاية التشغيل، ولا تعتمد هذه التكاليف على الكمية التي يشملها الأمر، وأنما عدد الأوامر التي تصدر في السنة.</w:t>
      </w:r>
    </w:p>
    <w:p w:rsidR="00687E99" w:rsidRPr="00107E56" w:rsidRDefault="00687E99" w:rsidP="00235FE0">
      <w:pPr>
        <w:pStyle w:val="ListParagraph"/>
        <w:numPr>
          <w:ilvl w:val="0"/>
          <w:numId w:val="79"/>
        </w:numPr>
        <w:ind w:left="-964" w:right="-1260" w:firstLine="0"/>
        <w:rPr>
          <w:rFonts w:asciiTheme="majorBidi" w:hAnsiTheme="majorBidi" w:cstheme="majorBidi"/>
          <w:sz w:val="24"/>
          <w:szCs w:val="24"/>
        </w:rPr>
      </w:pPr>
      <w:r w:rsidRPr="00107E56">
        <w:rPr>
          <w:rFonts w:asciiTheme="majorBidi" w:hAnsiTheme="majorBidi" w:cstheme="majorBidi"/>
          <w:color w:val="FF0000"/>
          <w:sz w:val="24"/>
          <w:szCs w:val="24"/>
          <w:rtl/>
        </w:rPr>
        <w:t xml:space="preserve">تكلفة السعة المفقودة: </w:t>
      </w:r>
      <w:r w:rsidRPr="00107E56">
        <w:rPr>
          <w:rFonts w:asciiTheme="majorBidi" w:hAnsiTheme="majorBidi" w:cstheme="majorBidi"/>
          <w:sz w:val="24"/>
          <w:szCs w:val="24"/>
          <w:rtl/>
        </w:rPr>
        <w:t>مع كل مرة يصدر فيها أمر، يكون الوقت اللازم للإعداد مفقودا كوقف مخرجات منتجة. ويمثل هذا سعة مفقودة، ويرتبط بعدد الأوامر الصادرة.</w:t>
      </w:r>
    </w:p>
    <w:p w:rsidR="00687E99" w:rsidRPr="00107E56" w:rsidRDefault="00687E99" w:rsidP="00235FE0">
      <w:pPr>
        <w:pStyle w:val="ListParagraph"/>
        <w:numPr>
          <w:ilvl w:val="0"/>
          <w:numId w:val="79"/>
        </w:numPr>
        <w:ind w:left="-964" w:right="-1260" w:firstLine="0"/>
        <w:rPr>
          <w:rFonts w:asciiTheme="majorBidi" w:hAnsiTheme="majorBidi" w:cstheme="majorBidi"/>
          <w:color w:val="FF0000"/>
          <w:sz w:val="24"/>
          <w:szCs w:val="24"/>
        </w:rPr>
      </w:pPr>
      <w:r w:rsidRPr="00107E56">
        <w:rPr>
          <w:rFonts w:asciiTheme="majorBidi" w:hAnsiTheme="majorBidi" w:cstheme="majorBidi"/>
          <w:color w:val="FF0000"/>
          <w:sz w:val="24"/>
          <w:szCs w:val="24"/>
          <w:rtl/>
        </w:rPr>
        <w:t xml:space="preserve">تكلفة أمر الشراء: </w:t>
      </w:r>
      <w:r w:rsidRPr="00107E56">
        <w:rPr>
          <w:rFonts w:asciiTheme="majorBidi" w:hAnsiTheme="majorBidi" w:cstheme="majorBidi"/>
          <w:sz w:val="24"/>
          <w:szCs w:val="24"/>
          <w:rtl/>
        </w:rPr>
        <w:t>في كل مرة إصدار أمر شراء تصاحبه تكلفة. وتشمل هذه التكاليف الإعداد والمتابعة والتعجيل والاستلام ودفع الفاتورة. وتعتمد تكلفة الأوامر السنوية على عدد الأوامر في السنة ويمكن تقليلها عن طريق طلب كميات أكبر في الأمر الواحد.</w:t>
      </w:r>
    </w:p>
    <w:p w:rsidR="00687E99" w:rsidRPr="00107E56" w:rsidRDefault="00687E99" w:rsidP="00235FE0">
      <w:pPr>
        <w:pStyle w:val="ListParagraph"/>
        <w:numPr>
          <w:ilvl w:val="0"/>
          <w:numId w:val="79"/>
        </w:numPr>
        <w:ind w:left="-964" w:right="-1260" w:firstLine="0"/>
        <w:rPr>
          <w:rFonts w:asciiTheme="majorBidi" w:hAnsiTheme="majorBidi" w:cstheme="majorBidi"/>
          <w:sz w:val="24"/>
          <w:szCs w:val="24"/>
        </w:rPr>
      </w:pPr>
      <w:r w:rsidRPr="00107E56">
        <w:rPr>
          <w:rFonts w:asciiTheme="majorBidi" w:hAnsiTheme="majorBidi" w:cstheme="majorBidi"/>
          <w:color w:val="FF0000"/>
          <w:sz w:val="24"/>
          <w:szCs w:val="24"/>
          <w:rtl/>
        </w:rPr>
        <w:t xml:space="preserve">تكاليف النفاذ أو العجز: </w:t>
      </w:r>
      <w:r w:rsidRPr="00107E56">
        <w:rPr>
          <w:rFonts w:asciiTheme="majorBidi" w:hAnsiTheme="majorBidi" w:cstheme="majorBidi"/>
          <w:sz w:val="24"/>
          <w:szCs w:val="24"/>
          <w:rtl/>
        </w:rPr>
        <w:t xml:space="preserve">إذا زاد الطلب أثناء وقت الانتظار عن التنبؤ نتوقع </w:t>
      </w:r>
      <w:r w:rsidRPr="00107E56">
        <w:rPr>
          <w:rFonts w:asciiTheme="majorBidi" w:hAnsiTheme="majorBidi" w:cstheme="majorBidi"/>
          <w:color w:val="FF0000"/>
          <w:sz w:val="24"/>
          <w:szCs w:val="24"/>
          <w:rtl/>
        </w:rPr>
        <w:t>عجزا أو نفاذا</w:t>
      </w:r>
      <w:r w:rsidRPr="00107E56">
        <w:rPr>
          <w:rFonts w:asciiTheme="majorBidi" w:hAnsiTheme="majorBidi" w:cstheme="majorBidi"/>
          <w:sz w:val="24"/>
          <w:szCs w:val="24"/>
          <w:rtl/>
        </w:rPr>
        <w:t>، ويكون العجز مكلفا نسبيا بسبب الأوامر الخلفية وفقدان المبيعات والعملاء ويمكن تقليل العجز عن طريق المخزون إضافي.</w:t>
      </w:r>
    </w:p>
    <w:p w:rsidR="00687E99" w:rsidRPr="00107E56" w:rsidRDefault="00687E99" w:rsidP="00235FE0">
      <w:pPr>
        <w:pStyle w:val="ListParagraph"/>
        <w:numPr>
          <w:ilvl w:val="0"/>
          <w:numId w:val="79"/>
        </w:numPr>
        <w:ind w:left="-964" w:right="-1260" w:firstLine="0"/>
        <w:rPr>
          <w:rFonts w:asciiTheme="majorBidi" w:hAnsiTheme="majorBidi" w:cstheme="majorBidi"/>
          <w:color w:val="000000" w:themeColor="text1"/>
          <w:sz w:val="24"/>
          <w:szCs w:val="24"/>
        </w:rPr>
      </w:pPr>
      <w:r w:rsidRPr="00107E56">
        <w:rPr>
          <w:rFonts w:asciiTheme="majorBidi" w:hAnsiTheme="majorBidi" w:cstheme="majorBidi"/>
          <w:color w:val="FF0000"/>
          <w:sz w:val="24"/>
          <w:szCs w:val="24"/>
          <w:rtl/>
        </w:rPr>
        <w:t>تكاليف السعة المصاحبة:</w:t>
      </w:r>
      <w:r w:rsidRPr="00107E56">
        <w:rPr>
          <w:rFonts w:asciiTheme="majorBidi" w:hAnsiTheme="majorBidi" w:cstheme="majorBidi"/>
          <w:color w:val="000000" w:themeColor="text1"/>
          <w:sz w:val="24"/>
          <w:szCs w:val="24"/>
          <w:rtl/>
        </w:rPr>
        <w:t xml:space="preserve"> عند تغيير مستويات المخرجات، يمكن أن توجد تكاليف للوقت الإضافي، والتعيين، والتدريب،</w:t>
      </w:r>
    </w:p>
    <w:p w:rsidR="00687E99" w:rsidRPr="00107E56" w:rsidRDefault="00687E99" w:rsidP="00235FE0">
      <w:pPr>
        <w:pStyle w:val="ListParagraph"/>
        <w:ind w:left="-964" w:right="-1260"/>
        <w:rPr>
          <w:rFonts w:asciiTheme="majorBidi" w:hAnsiTheme="majorBidi" w:cstheme="majorBidi"/>
          <w:color w:val="000000" w:themeColor="text1"/>
          <w:sz w:val="24"/>
          <w:szCs w:val="24"/>
        </w:rPr>
      </w:pPr>
      <w:r w:rsidRPr="00107E56">
        <w:rPr>
          <w:rFonts w:asciiTheme="majorBidi" w:hAnsiTheme="majorBidi" w:cstheme="majorBidi"/>
          <w:color w:val="000000" w:themeColor="text1"/>
          <w:sz w:val="24"/>
          <w:szCs w:val="24"/>
          <w:rtl/>
        </w:rPr>
        <w:t>والمناوبات الإضافية، و الإستغناءات. ويجب تجنب التكاليف المصاحبة للعسة عن طريق تسويه الإنتاج أي إنتاج العناصر في الركود لبيعها وقت الذروة.</w:t>
      </w:r>
    </w:p>
    <w:p w:rsidR="00687E99" w:rsidRPr="00107E56" w:rsidRDefault="00687E99" w:rsidP="00235FE0">
      <w:pPr>
        <w:pStyle w:val="ListParagraph"/>
        <w:ind w:left="-964" w:right="-1260"/>
        <w:rPr>
          <w:rFonts w:asciiTheme="majorBidi" w:hAnsiTheme="majorBidi" w:cstheme="majorBidi"/>
          <w:color w:val="000000" w:themeColor="text1"/>
          <w:sz w:val="24"/>
          <w:szCs w:val="24"/>
          <w:rtl/>
        </w:rPr>
      </w:pPr>
    </w:p>
    <w:p w:rsidR="00687E99" w:rsidRPr="00107E56" w:rsidRDefault="00687E99" w:rsidP="00235FE0">
      <w:pPr>
        <w:pStyle w:val="ListParagraph"/>
        <w:ind w:left="-964" w:right="-1260"/>
        <w:rPr>
          <w:rFonts w:asciiTheme="majorBidi" w:hAnsiTheme="majorBidi" w:cstheme="majorBidi"/>
          <w:color w:val="000000" w:themeColor="text1"/>
          <w:sz w:val="24"/>
          <w:szCs w:val="24"/>
          <w:rtl/>
        </w:rPr>
      </w:pPr>
    </w:p>
    <w:p w:rsidR="00687E99" w:rsidRPr="00107E56" w:rsidRDefault="00687E99" w:rsidP="00235FE0">
      <w:pPr>
        <w:pStyle w:val="ListParagraph"/>
        <w:ind w:left="-964" w:right="-1260"/>
        <w:rPr>
          <w:rFonts w:asciiTheme="majorBidi" w:hAnsiTheme="majorBidi" w:cstheme="majorBidi"/>
          <w:color w:val="000000" w:themeColor="text1"/>
          <w:sz w:val="24"/>
          <w:szCs w:val="24"/>
          <w:rtl/>
        </w:rPr>
      </w:pPr>
    </w:p>
    <w:p w:rsidR="00687E99" w:rsidRPr="00107E56" w:rsidRDefault="00687E99" w:rsidP="00235FE0">
      <w:pPr>
        <w:pStyle w:val="ListParagraph"/>
        <w:ind w:left="-964" w:right="-1260"/>
        <w:rPr>
          <w:rFonts w:asciiTheme="majorBidi" w:hAnsiTheme="majorBidi" w:cstheme="majorBidi"/>
          <w:color w:val="000000" w:themeColor="text1"/>
          <w:sz w:val="24"/>
          <w:szCs w:val="24"/>
          <w:rtl/>
        </w:rPr>
      </w:pPr>
    </w:p>
    <w:p w:rsidR="00687E99" w:rsidRPr="00107E56" w:rsidRDefault="00687E99" w:rsidP="00235FE0">
      <w:pPr>
        <w:pStyle w:val="ListParagraph"/>
        <w:ind w:left="-964" w:right="-1260"/>
        <w:rPr>
          <w:rFonts w:asciiTheme="majorBidi" w:hAnsiTheme="majorBidi" w:cstheme="majorBidi"/>
          <w:color w:val="FF0000"/>
          <w:sz w:val="24"/>
          <w:szCs w:val="24"/>
          <w:rtl/>
        </w:rPr>
      </w:pPr>
      <w:r w:rsidRPr="00107E56">
        <w:rPr>
          <w:rFonts w:asciiTheme="majorBidi" w:hAnsiTheme="majorBidi" w:cstheme="majorBidi"/>
          <w:color w:val="FF0000"/>
          <w:sz w:val="24"/>
          <w:szCs w:val="24"/>
          <w:rtl/>
        </w:rPr>
        <w:lastRenderedPageBreak/>
        <w:t>مثال لمشكلة (3): بمعرفة التكاليف السنوية التالية، احسب متوسط تكلفة إصدار أمر واحد؟</w:t>
      </w:r>
    </w:p>
    <w:p w:rsidR="00687E99" w:rsidRPr="00107E56" w:rsidRDefault="00687E99" w:rsidP="00235FE0">
      <w:pPr>
        <w:pStyle w:val="ListParagraph"/>
        <w:numPr>
          <w:ilvl w:val="0"/>
          <w:numId w:val="80"/>
        </w:numPr>
        <w:ind w:left="-964" w:right="-1260" w:firstLine="0"/>
        <w:rPr>
          <w:rFonts w:asciiTheme="majorBidi" w:hAnsiTheme="majorBidi" w:cstheme="majorBidi"/>
          <w:color w:val="FF0000"/>
          <w:sz w:val="24"/>
          <w:szCs w:val="24"/>
          <w:rtl/>
        </w:rPr>
      </w:pPr>
      <w:r w:rsidRPr="00107E56">
        <w:rPr>
          <w:rFonts w:asciiTheme="majorBidi" w:hAnsiTheme="majorBidi" w:cstheme="majorBidi"/>
          <w:color w:val="FF0000"/>
          <w:sz w:val="24"/>
          <w:szCs w:val="24"/>
          <w:rtl/>
        </w:rPr>
        <w:t xml:space="preserve">مرتبات رقابة الإنتاج= </w:t>
      </w:r>
      <w:r w:rsidR="00CB149D">
        <w:rPr>
          <w:rFonts w:asciiTheme="majorBidi" w:hAnsiTheme="majorBidi" w:cstheme="majorBidi"/>
          <w:color w:val="FF0000"/>
          <w:sz w:val="24"/>
          <w:szCs w:val="24"/>
        </w:rPr>
        <w:t xml:space="preserve"> </w:t>
      </w:r>
      <w:r w:rsidRPr="00107E56">
        <w:rPr>
          <w:rFonts w:asciiTheme="majorBidi" w:hAnsiTheme="majorBidi" w:cstheme="majorBidi"/>
          <w:color w:val="FF0000"/>
          <w:sz w:val="24"/>
          <w:szCs w:val="24"/>
        </w:rPr>
        <w:t>60000</w:t>
      </w:r>
      <w:r w:rsidRPr="00107E56">
        <w:rPr>
          <w:rFonts w:asciiTheme="majorBidi" w:hAnsiTheme="majorBidi" w:cstheme="majorBidi"/>
          <w:color w:val="FF0000"/>
          <w:sz w:val="24"/>
          <w:szCs w:val="24"/>
          <w:rtl/>
        </w:rPr>
        <w:t>ريال.</w:t>
      </w:r>
    </w:p>
    <w:p w:rsidR="00687E99" w:rsidRPr="00107E56" w:rsidRDefault="00687E99" w:rsidP="00235FE0">
      <w:pPr>
        <w:pStyle w:val="ListParagraph"/>
        <w:numPr>
          <w:ilvl w:val="0"/>
          <w:numId w:val="80"/>
        </w:numPr>
        <w:ind w:left="-964" w:right="-1260" w:firstLine="0"/>
        <w:rPr>
          <w:rFonts w:asciiTheme="majorBidi" w:hAnsiTheme="majorBidi" w:cstheme="majorBidi"/>
          <w:color w:val="FF0000"/>
          <w:sz w:val="24"/>
          <w:szCs w:val="24"/>
        </w:rPr>
      </w:pPr>
      <w:r w:rsidRPr="00107E56">
        <w:rPr>
          <w:rFonts w:asciiTheme="majorBidi" w:hAnsiTheme="majorBidi" w:cstheme="majorBidi"/>
          <w:color w:val="FF0000"/>
          <w:sz w:val="24"/>
          <w:szCs w:val="24"/>
          <w:rtl/>
        </w:rPr>
        <w:t xml:space="preserve">مصاريف التوريد والتشغيل لقسم رقابة الإنتاج= </w:t>
      </w:r>
      <w:r w:rsidR="00CB149D">
        <w:rPr>
          <w:rFonts w:asciiTheme="majorBidi" w:hAnsiTheme="majorBidi" w:cstheme="majorBidi"/>
          <w:color w:val="FF0000"/>
          <w:sz w:val="24"/>
          <w:szCs w:val="24"/>
        </w:rPr>
        <w:t xml:space="preserve"> </w:t>
      </w:r>
      <w:r w:rsidRPr="00107E56">
        <w:rPr>
          <w:rFonts w:asciiTheme="majorBidi" w:hAnsiTheme="majorBidi" w:cstheme="majorBidi"/>
          <w:color w:val="FF0000"/>
          <w:sz w:val="24"/>
          <w:szCs w:val="24"/>
        </w:rPr>
        <w:t>15000</w:t>
      </w:r>
      <w:r w:rsidRPr="00107E56">
        <w:rPr>
          <w:rFonts w:asciiTheme="majorBidi" w:hAnsiTheme="majorBidi" w:cstheme="majorBidi"/>
          <w:color w:val="FF0000"/>
          <w:sz w:val="24"/>
          <w:szCs w:val="24"/>
          <w:rtl/>
        </w:rPr>
        <w:t>ريال.</w:t>
      </w:r>
    </w:p>
    <w:p w:rsidR="00687E99" w:rsidRPr="00107E56" w:rsidRDefault="00687E99" w:rsidP="00235FE0">
      <w:pPr>
        <w:pStyle w:val="ListParagraph"/>
        <w:numPr>
          <w:ilvl w:val="0"/>
          <w:numId w:val="80"/>
        </w:numPr>
        <w:ind w:left="-964" w:right="-1260" w:firstLine="0"/>
        <w:rPr>
          <w:rFonts w:asciiTheme="majorBidi" w:hAnsiTheme="majorBidi" w:cstheme="majorBidi"/>
          <w:color w:val="FF0000"/>
          <w:sz w:val="24"/>
          <w:szCs w:val="24"/>
        </w:rPr>
      </w:pPr>
      <w:r w:rsidRPr="00107E56">
        <w:rPr>
          <w:rFonts w:asciiTheme="majorBidi" w:hAnsiTheme="majorBidi" w:cstheme="majorBidi"/>
          <w:color w:val="FF0000"/>
          <w:sz w:val="24"/>
          <w:szCs w:val="24"/>
          <w:rtl/>
        </w:rPr>
        <w:t xml:space="preserve">تكلفة تجهيز مركز العمل لإعداد أمر إنتاجي واحد= </w:t>
      </w:r>
      <w:r w:rsidR="00CB149D">
        <w:rPr>
          <w:rFonts w:asciiTheme="majorBidi" w:hAnsiTheme="majorBidi" w:cstheme="majorBidi"/>
          <w:color w:val="FF0000"/>
          <w:sz w:val="24"/>
          <w:szCs w:val="24"/>
        </w:rPr>
        <w:t xml:space="preserve"> </w:t>
      </w:r>
      <w:r w:rsidRPr="00107E56">
        <w:rPr>
          <w:rFonts w:asciiTheme="majorBidi" w:hAnsiTheme="majorBidi" w:cstheme="majorBidi"/>
          <w:color w:val="FF0000"/>
          <w:sz w:val="24"/>
          <w:szCs w:val="24"/>
        </w:rPr>
        <w:t>120</w:t>
      </w:r>
      <w:r w:rsidRPr="00107E56">
        <w:rPr>
          <w:rFonts w:asciiTheme="majorBidi" w:hAnsiTheme="majorBidi" w:cstheme="majorBidi"/>
          <w:color w:val="FF0000"/>
          <w:sz w:val="24"/>
          <w:szCs w:val="24"/>
          <w:rtl/>
        </w:rPr>
        <w:t>ريال</w:t>
      </w:r>
    </w:p>
    <w:p w:rsidR="00687E99" w:rsidRPr="00107E56" w:rsidRDefault="00687E99" w:rsidP="00235FE0">
      <w:pPr>
        <w:pStyle w:val="ListParagraph"/>
        <w:numPr>
          <w:ilvl w:val="0"/>
          <w:numId w:val="80"/>
        </w:numPr>
        <w:ind w:left="-964" w:right="-1260" w:firstLine="0"/>
        <w:rPr>
          <w:rFonts w:asciiTheme="majorBidi" w:hAnsiTheme="majorBidi" w:cstheme="majorBidi"/>
          <w:color w:val="FF0000"/>
          <w:sz w:val="24"/>
          <w:szCs w:val="24"/>
        </w:rPr>
      </w:pPr>
      <w:r w:rsidRPr="00107E56">
        <w:rPr>
          <w:rFonts w:asciiTheme="majorBidi" w:hAnsiTheme="majorBidi" w:cstheme="majorBidi"/>
          <w:color w:val="FF0000"/>
          <w:sz w:val="24"/>
          <w:szCs w:val="24"/>
          <w:rtl/>
        </w:rPr>
        <w:t>الأوامر المخصصة كل سنة</w:t>
      </w:r>
      <w:r w:rsidR="00CB149D">
        <w:rPr>
          <w:rFonts w:asciiTheme="majorBidi" w:hAnsiTheme="majorBidi" w:cstheme="majorBidi" w:hint="cs"/>
          <w:color w:val="FF0000"/>
          <w:sz w:val="24"/>
          <w:szCs w:val="24"/>
          <w:rtl/>
        </w:rPr>
        <w:t xml:space="preserve"> </w:t>
      </w:r>
      <w:r w:rsidRPr="00107E56">
        <w:rPr>
          <w:rFonts w:asciiTheme="majorBidi" w:hAnsiTheme="majorBidi" w:cstheme="majorBidi"/>
          <w:color w:val="FF0000"/>
          <w:sz w:val="24"/>
          <w:szCs w:val="24"/>
          <w:rtl/>
        </w:rPr>
        <w:t xml:space="preserve">= </w:t>
      </w:r>
      <w:r w:rsidR="00CB149D">
        <w:rPr>
          <w:rFonts w:asciiTheme="majorBidi" w:hAnsiTheme="majorBidi" w:cstheme="majorBidi"/>
          <w:color w:val="FF0000"/>
          <w:sz w:val="24"/>
          <w:szCs w:val="24"/>
        </w:rPr>
        <w:t xml:space="preserve"> </w:t>
      </w:r>
      <w:r w:rsidRPr="00107E56">
        <w:rPr>
          <w:rFonts w:asciiTheme="majorBidi" w:hAnsiTheme="majorBidi" w:cstheme="majorBidi"/>
          <w:color w:val="FF0000"/>
          <w:sz w:val="24"/>
          <w:szCs w:val="24"/>
        </w:rPr>
        <w:t>2000</w:t>
      </w:r>
      <w:r w:rsidRPr="00107E56">
        <w:rPr>
          <w:rFonts w:asciiTheme="majorBidi" w:hAnsiTheme="majorBidi" w:cstheme="majorBidi"/>
          <w:color w:val="FF0000"/>
          <w:sz w:val="24"/>
          <w:szCs w:val="24"/>
          <w:rtl/>
        </w:rPr>
        <w:t>أمر.</w:t>
      </w:r>
    </w:p>
    <w:p w:rsidR="00687E99" w:rsidRPr="00107E56" w:rsidRDefault="00687E99" w:rsidP="00235FE0">
      <w:pPr>
        <w:ind w:left="-964" w:right="-1260"/>
        <w:rPr>
          <w:rFonts w:asciiTheme="majorBidi" w:hAnsiTheme="majorBidi" w:cstheme="majorBidi"/>
          <w:color w:val="FF0000"/>
          <w:sz w:val="24"/>
          <w:szCs w:val="24"/>
        </w:rPr>
      </w:pPr>
      <w:r w:rsidRPr="00107E56">
        <w:rPr>
          <w:rFonts w:asciiTheme="majorBidi" w:hAnsiTheme="majorBidi" w:cstheme="majorBidi"/>
          <w:color w:val="FF0000"/>
          <w:sz w:val="24"/>
          <w:szCs w:val="24"/>
          <w:rtl/>
        </w:rPr>
        <w:t>الإجابة:</w:t>
      </w:r>
    </w:p>
    <w:p w:rsidR="00687E99" w:rsidRPr="00107E56" w:rsidRDefault="00687E99" w:rsidP="00235FE0">
      <w:pPr>
        <w:ind w:left="-964" w:right="-1260"/>
        <w:rPr>
          <w:rFonts w:asciiTheme="majorBidi" w:hAnsiTheme="majorBidi" w:cstheme="majorBidi"/>
          <w:color w:val="000000" w:themeColor="text1"/>
          <w:sz w:val="24"/>
          <w:szCs w:val="24"/>
          <w:rtl/>
        </w:rPr>
      </w:pPr>
      <w:r w:rsidRPr="00107E56">
        <w:rPr>
          <w:rFonts w:asciiTheme="majorBidi" w:hAnsiTheme="majorBidi" w:cstheme="majorBidi"/>
          <w:color w:val="000000" w:themeColor="text1"/>
          <w:sz w:val="24"/>
          <w:szCs w:val="24"/>
          <w:rtl/>
        </w:rPr>
        <w:t xml:space="preserve">التكلفة المتوسطة = </w:t>
      </w:r>
      <m:oMath>
        <m:f>
          <m:fPr>
            <m:ctrlPr>
              <w:rPr>
                <w:rFonts w:ascii="Cambria Math" w:hAnsi="Cambria Math" w:cstheme="majorBidi"/>
                <w:color w:val="000000" w:themeColor="text1"/>
                <w:sz w:val="24"/>
                <w:szCs w:val="24"/>
              </w:rPr>
            </m:ctrlPr>
          </m:fPr>
          <m:num>
            <m:r>
              <m:rPr>
                <m:sty m:val="p"/>
              </m:rPr>
              <w:rPr>
                <w:rFonts w:ascii="Cambria Math" w:hAnsi="Cambria Math" w:cstheme="majorBidi"/>
                <w:color w:val="000000" w:themeColor="text1"/>
                <w:sz w:val="24"/>
                <w:szCs w:val="24"/>
                <w:rtl/>
              </w:rPr>
              <m:t xml:space="preserve">الثابتة التكاليف </m:t>
            </m:r>
          </m:num>
          <m:den>
            <m:r>
              <m:rPr>
                <m:sty m:val="p"/>
              </m:rPr>
              <w:rPr>
                <w:rFonts w:ascii="Cambria Math" w:hAnsi="Cambria Math" w:cstheme="majorBidi"/>
                <w:color w:val="000000" w:themeColor="text1"/>
                <w:sz w:val="24"/>
                <w:szCs w:val="24"/>
                <w:rtl/>
              </w:rPr>
              <m:t xml:space="preserve">الأوامر عدد </m:t>
            </m:r>
          </m:den>
        </m:f>
      </m:oMath>
      <w:r w:rsidRPr="00107E56">
        <w:rPr>
          <w:rFonts w:asciiTheme="majorBidi" w:hAnsiTheme="majorBidi" w:cstheme="majorBidi"/>
          <w:color w:val="000000" w:themeColor="text1"/>
          <w:sz w:val="24"/>
          <w:szCs w:val="24"/>
          <w:rtl/>
        </w:rPr>
        <w:t>+ التكلفة المتغيرة</w:t>
      </w:r>
    </w:p>
    <w:p w:rsidR="00687E99" w:rsidRPr="00107E56" w:rsidRDefault="00687E99" w:rsidP="00235FE0">
      <w:pPr>
        <w:ind w:left="-964" w:right="-1260"/>
        <w:rPr>
          <w:rFonts w:asciiTheme="majorBidi" w:hAnsiTheme="majorBidi" w:cstheme="majorBidi"/>
          <w:color w:val="000000" w:themeColor="text1"/>
          <w:sz w:val="24"/>
          <w:szCs w:val="24"/>
          <w:rtl/>
        </w:rPr>
      </w:pPr>
      <w:r w:rsidRPr="00107E56">
        <w:rPr>
          <w:rFonts w:asciiTheme="majorBidi" w:hAnsiTheme="majorBidi" w:cstheme="majorBidi"/>
          <w:color w:val="000000" w:themeColor="text1"/>
          <w:sz w:val="24"/>
          <w:szCs w:val="24"/>
          <w:rtl/>
        </w:rPr>
        <w:t xml:space="preserve">التكلفة المتوسطة= </w:t>
      </w:r>
      <m:oMath>
        <m:f>
          <m:fPr>
            <m:ctrlPr>
              <w:rPr>
                <w:rFonts w:ascii="Cambria Math" w:hAnsi="Cambria Math" w:cstheme="majorBidi"/>
                <w:color w:val="000000" w:themeColor="text1"/>
                <w:sz w:val="24"/>
                <w:szCs w:val="24"/>
              </w:rPr>
            </m:ctrlPr>
          </m:fPr>
          <m:num>
            <m:r>
              <w:rPr>
                <w:rFonts w:ascii="Cambria Math" w:hAnsi="Cambria Math" w:cstheme="majorBidi"/>
                <w:color w:val="000000" w:themeColor="text1"/>
                <w:sz w:val="24"/>
                <w:szCs w:val="24"/>
              </w:rPr>
              <m:t>60000+15000</m:t>
            </m:r>
          </m:num>
          <m:den>
            <m:r>
              <w:rPr>
                <w:rFonts w:ascii="Cambria Math" w:hAnsi="Cambria Math" w:cstheme="majorBidi"/>
                <w:color w:val="000000" w:themeColor="text1"/>
                <w:sz w:val="24"/>
                <w:szCs w:val="24"/>
              </w:rPr>
              <m:t>2000</m:t>
            </m:r>
          </m:den>
        </m:f>
      </m:oMath>
      <w:r w:rsidRPr="00107E56">
        <w:rPr>
          <w:rFonts w:asciiTheme="majorBidi" w:hAnsiTheme="majorBidi" w:cstheme="majorBidi"/>
          <w:color w:val="000000" w:themeColor="text1"/>
          <w:sz w:val="24"/>
          <w:szCs w:val="24"/>
          <w:rtl/>
        </w:rPr>
        <w:t>+</w:t>
      </w:r>
      <w:r w:rsidRPr="00107E56">
        <w:rPr>
          <w:rFonts w:asciiTheme="majorBidi" w:hAnsiTheme="majorBidi" w:cstheme="majorBidi"/>
          <w:color w:val="000000" w:themeColor="text1"/>
          <w:sz w:val="24"/>
          <w:szCs w:val="24"/>
        </w:rPr>
        <w:t>120</w:t>
      </w:r>
      <w:r w:rsidRPr="00107E56">
        <w:rPr>
          <w:rFonts w:asciiTheme="majorBidi" w:hAnsiTheme="majorBidi" w:cstheme="majorBidi"/>
          <w:color w:val="000000" w:themeColor="text1"/>
          <w:sz w:val="24"/>
          <w:szCs w:val="24"/>
          <w:rtl/>
        </w:rPr>
        <w:t xml:space="preserve">= </w:t>
      </w:r>
      <w:r w:rsidRPr="00107E56">
        <w:rPr>
          <w:rFonts w:asciiTheme="majorBidi" w:hAnsiTheme="majorBidi" w:cstheme="majorBidi"/>
          <w:color w:val="000000" w:themeColor="text1"/>
          <w:sz w:val="24"/>
          <w:szCs w:val="24"/>
        </w:rPr>
        <w:t>5</w:t>
      </w:r>
      <w:r w:rsidRPr="00107E56">
        <w:rPr>
          <w:rFonts w:asciiTheme="majorBidi" w:hAnsiTheme="majorBidi" w:cstheme="majorBidi"/>
          <w:color w:val="000000" w:themeColor="text1"/>
          <w:sz w:val="24"/>
          <w:szCs w:val="24"/>
          <w:rtl/>
        </w:rPr>
        <w:t>.</w:t>
      </w:r>
      <w:r w:rsidRPr="00107E56">
        <w:rPr>
          <w:rFonts w:asciiTheme="majorBidi" w:hAnsiTheme="majorBidi" w:cstheme="majorBidi"/>
          <w:color w:val="000000" w:themeColor="text1"/>
          <w:sz w:val="24"/>
          <w:szCs w:val="24"/>
        </w:rPr>
        <w:t>157</w:t>
      </w:r>
      <w:r w:rsidRPr="00107E56">
        <w:rPr>
          <w:rFonts w:asciiTheme="majorBidi" w:hAnsiTheme="majorBidi" w:cstheme="majorBidi"/>
          <w:color w:val="000000" w:themeColor="text1"/>
          <w:sz w:val="24"/>
          <w:szCs w:val="24"/>
          <w:rtl/>
        </w:rPr>
        <w:t xml:space="preserve"> ريال</w:t>
      </w:r>
    </w:p>
    <w:p w:rsidR="00687E99" w:rsidRPr="00107E56" w:rsidRDefault="00687E99" w:rsidP="00235FE0">
      <w:pPr>
        <w:ind w:left="-964" w:right="-1260"/>
        <w:rPr>
          <w:rFonts w:asciiTheme="majorBidi" w:hAnsiTheme="majorBidi" w:cstheme="majorBidi"/>
          <w:color w:val="FF0000"/>
          <w:sz w:val="24"/>
          <w:szCs w:val="24"/>
          <w:rtl/>
        </w:rPr>
      </w:pPr>
      <w:r w:rsidRPr="00107E56">
        <w:rPr>
          <w:rFonts w:asciiTheme="majorBidi" w:hAnsiTheme="majorBidi" w:cstheme="majorBidi"/>
          <w:color w:val="FF0000"/>
          <w:sz w:val="24"/>
          <w:szCs w:val="24"/>
          <w:rtl/>
        </w:rPr>
        <w:t>تاسعا: التقارير المالية والمخزون</w:t>
      </w:r>
    </w:p>
    <w:p w:rsidR="00687E99" w:rsidRPr="00107E56" w:rsidRDefault="00687E99" w:rsidP="00235FE0">
      <w:pPr>
        <w:ind w:left="-964" w:right="-1260"/>
        <w:rPr>
          <w:rFonts w:asciiTheme="majorBidi" w:hAnsiTheme="majorBidi" w:cstheme="majorBidi"/>
          <w:color w:val="000000" w:themeColor="text1"/>
          <w:sz w:val="24"/>
          <w:szCs w:val="24"/>
          <w:rtl/>
        </w:rPr>
      </w:pPr>
      <w:r w:rsidRPr="00107E56">
        <w:rPr>
          <w:rFonts w:asciiTheme="majorBidi" w:hAnsiTheme="majorBidi" w:cstheme="majorBidi"/>
          <w:color w:val="000000" w:themeColor="text1"/>
          <w:sz w:val="24"/>
          <w:szCs w:val="24"/>
          <w:rtl/>
        </w:rPr>
        <w:t xml:space="preserve">التقريران الماليان الرئيسيان، </w:t>
      </w:r>
      <w:r w:rsidRPr="00107E56">
        <w:rPr>
          <w:rFonts w:asciiTheme="majorBidi" w:hAnsiTheme="majorBidi" w:cstheme="majorBidi"/>
          <w:color w:val="FF0000"/>
          <w:sz w:val="24"/>
          <w:szCs w:val="24"/>
          <w:rtl/>
        </w:rPr>
        <w:t xml:space="preserve">هما تقرير الموازنة وتقرير الدخل، </w:t>
      </w:r>
      <w:r w:rsidRPr="00107E56">
        <w:rPr>
          <w:rFonts w:asciiTheme="majorBidi" w:hAnsiTheme="majorBidi" w:cstheme="majorBidi"/>
          <w:color w:val="000000" w:themeColor="text1"/>
          <w:sz w:val="24"/>
          <w:szCs w:val="24"/>
          <w:rtl/>
        </w:rPr>
        <w:t>ويبين تقرير الموازنة: الأصول والخصوم وحقوق الملكية الملاك بينما يبين تقرير الدخل: العائد المتحقق ومصاريف تحقيق هذا العائد.</w:t>
      </w:r>
    </w:p>
    <w:p w:rsidR="00687E99" w:rsidRPr="00107E56" w:rsidRDefault="00687E99" w:rsidP="00235FE0">
      <w:pPr>
        <w:pStyle w:val="ListParagraph"/>
        <w:numPr>
          <w:ilvl w:val="0"/>
          <w:numId w:val="81"/>
        </w:numPr>
        <w:ind w:left="-964" w:right="-1260" w:firstLine="0"/>
        <w:rPr>
          <w:rFonts w:asciiTheme="majorBidi" w:hAnsiTheme="majorBidi" w:cstheme="majorBidi"/>
          <w:color w:val="FF0000"/>
          <w:sz w:val="24"/>
          <w:szCs w:val="24"/>
          <w:rtl/>
        </w:rPr>
      </w:pPr>
      <w:r w:rsidRPr="00107E56">
        <w:rPr>
          <w:rFonts w:asciiTheme="majorBidi" w:hAnsiTheme="majorBidi" w:cstheme="majorBidi"/>
          <w:color w:val="FF0000"/>
          <w:sz w:val="24"/>
          <w:szCs w:val="24"/>
          <w:rtl/>
        </w:rPr>
        <w:t>تقرير الموازنة:</w:t>
      </w:r>
    </w:p>
    <w:p w:rsidR="00687E99" w:rsidRPr="00107E56" w:rsidRDefault="00687E99" w:rsidP="00235FE0">
      <w:pPr>
        <w:pStyle w:val="ListParagraph"/>
        <w:numPr>
          <w:ilvl w:val="0"/>
          <w:numId w:val="82"/>
        </w:numPr>
        <w:ind w:left="-964" w:right="-1260" w:firstLine="0"/>
        <w:rPr>
          <w:rFonts w:asciiTheme="majorBidi" w:hAnsiTheme="majorBidi" w:cstheme="majorBidi"/>
          <w:color w:val="000000" w:themeColor="text1"/>
          <w:sz w:val="24"/>
          <w:szCs w:val="24"/>
        </w:rPr>
      </w:pPr>
      <w:r w:rsidRPr="00107E56">
        <w:rPr>
          <w:rFonts w:asciiTheme="majorBidi" w:hAnsiTheme="majorBidi" w:cstheme="majorBidi"/>
          <w:color w:val="FF0000"/>
          <w:sz w:val="24"/>
          <w:szCs w:val="24"/>
          <w:rtl/>
        </w:rPr>
        <w:t xml:space="preserve">الأصول: </w:t>
      </w:r>
      <w:r w:rsidRPr="00107E56">
        <w:rPr>
          <w:rFonts w:asciiTheme="majorBidi" w:hAnsiTheme="majorBidi" w:cstheme="majorBidi"/>
          <w:color w:val="000000" w:themeColor="text1"/>
          <w:sz w:val="24"/>
          <w:szCs w:val="24"/>
          <w:rtl/>
        </w:rPr>
        <w:t>هي شيء معين له قيمة ومن المتوقع أن يفيد في الأعمال المستقبلية وقد يكون شيء ملموسا كالنقود والمخزون والألات والمباني أو قد يكون غير ملموس مثل: حسابات المدينين أو براءات الاختراع.</w:t>
      </w:r>
    </w:p>
    <w:p w:rsidR="00687E99" w:rsidRPr="00107E56" w:rsidRDefault="00687E99" w:rsidP="00235FE0">
      <w:pPr>
        <w:pStyle w:val="ListParagraph"/>
        <w:numPr>
          <w:ilvl w:val="0"/>
          <w:numId w:val="82"/>
        </w:numPr>
        <w:ind w:left="-964" w:right="-1260" w:firstLine="0"/>
        <w:rPr>
          <w:rFonts w:asciiTheme="majorBidi" w:hAnsiTheme="majorBidi" w:cstheme="majorBidi"/>
          <w:color w:val="000000" w:themeColor="text1"/>
          <w:sz w:val="24"/>
          <w:szCs w:val="24"/>
        </w:rPr>
      </w:pPr>
      <w:r w:rsidRPr="00107E56">
        <w:rPr>
          <w:rFonts w:asciiTheme="majorBidi" w:hAnsiTheme="majorBidi" w:cstheme="majorBidi"/>
          <w:color w:val="000000" w:themeColor="text1"/>
          <w:sz w:val="24"/>
          <w:szCs w:val="24"/>
          <w:rtl/>
        </w:rPr>
        <w:t>ا</w:t>
      </w:r>
      <w:r w:rsidRPr="00107E56">
        <w:rPr>
          <w:rFonts w:asciiTheme="majorBidi" w:hAnsiTheme="majorBidi" w:cstheme="majorBidi"/>
          <w:color w:val="FF0000"/>
          <w:sz w:val="24"/>
          <w:szCs w:val="24"/>
          <w:rtl/>
        </w:rPr>
        <w:t>لخصوم</w:t>
      </w:r>
      <w:r w:rsidRPr="00107E56">
        <w:rPr>
          <w:rFonts w:asciiTheme="majorBidi" w:hAnsiTheme="majorBidi" w:cstheme="majorBidi"/>
          <w:color w:val="000000" w:themeColor="text1"/>
          <w:sz w:val="24"/>
          <w:szCs w:val="24"/>
          <w:rtl/>
        </w:rPr>
        <w:t>: هي التزامات أو مبالغ تدين بها الشركة ومن أمثلتها حسابات الدائنين والأجور المدفوعة والدين طويل المدى.</w:t>
      </w:r>
    </w:p>
    <w:p w:rsidR="00687E99" w:rsidRPr="00107E56" w:rsidRDefault="00687E99" w:rsidP="00235FE0">
      <w:pPr>
        <w:pStyle w:val="ListParagraph"/>
        <w:numPr>
          <w:ilvl w:val="0"/>
          <w:numId w:val="82"/>
        </w:numPr>
        <w:ind w:left="-964" w:right="-1260" w:firstLine="0"/>
        <w:rPr>
          <w:rFonts w:asciiTheme="majorBidi" w:hAnsiTheme="majorBidi" w:cstheme="majorBidi"/>
          <w:color w:val="000000" w:themeColor="text1"/>
          <w:sz w:val="24"/>
          <w:szCs w:val="24"/>
        </w:rPr>
      </w:pPr>
      <w:r w:rsidRPr="00107E56">
        <w:rPr>
          <w:rFonts w:asciiTheme="majorBidi" w:hAnsiTheme="majorBidi" w:cstheme="majorBidi"/>
          <w:color w:val="FF0000"/>
          <w:sz w:val="24"/>
          <w:szCs w:val="24"/>
          <w:rtl/>
        </w:rPr>
        <w:t xml:space="preserve">حقوق الملكية: </w:t>
      </w:r>
      <w:r w:rsidRPr="00107E56">
        <w:rPr>
          <w:rFonts w:asciiTheme="majorBidi" w:hAnsiTheme="majorBidi" w:cstheme="majorBidi"/>
          <w:color w:val="000000" w:themeColor="text1"/>
          <w:sz w:val="24"/>
          <w:szCs w:val="24"/>
          <w:rtl/>
        </w:rPr>
        <w:t>وهي الفرق بين الأصول والخصوم. وتمثل دفع كل الخصوم ما يترك لملاك الأعمال وهي تنتج إما من الاستثمارات أو من الأرباح.</w:t>
      </w:r>
    </w:p>
    <w:p w:rsidR="00687E99" w:rsidRPr="00107E56" w:rsidRDefault="00687E99" w:rsidP="00235FE0">
      <w:pPr>
        <w:ind w:left="-964" w:right="-1260"/>
        <w:rPr>
          <w:rFonts w:asciiTheme="majorBidi" w:hAnsiTheme="majorBidi" w:cstheme="majorBidi"/>
          <w:color w:val="FF0000"/>
          <w:sz w:val="24"/>
          <w:szCs w:val="24"/>
        </w:rPr>
      </w:pPr>
      <w:r w:rsidRPr="00107E56">
        <w:rPr>
          <w:rFonts w:asciiTheme="majorBidi" w:hAnsiTheme="majorBidi" w:cstheme="majorBidi"/>
          <w:color w:val="FF0000"/>
          <w:sz w:val="24"/>
          <w:szCs w:val="24"/>
          <w:rtl/>
        </w:rPr>
        <w:t>معادلة المحاسبة:</w:t>
      </w:r>
    </w:p>
    <w:p w:rsidR="00687E99" w:rsidRPr="00107E56" w:rsidRDefault="00687E99" w:rsidP="00235FE0">
      <w:pPr>
        <w:ind w:left="-964" w:right="-1260"/>
        <w:rPr>
          <w:rFonts w:asciiTheme="majorBidi" w:hAnsiTheme="majorBidi" w:cstheme="majorBidi"/>
          <w:color w:val="000000" w:themeColor="text1"/>
          <w:sz w:val="24"/>
          <w:szCs w:val="24"/>
          <w:rtl/>
        </w:rPr>
      </w:pPr>
      <w:r w:rsidRPr="00107E56">
        <w:rPr>
          <w:rFonts w:asciiTheme="majorBidi" w:hAnsiTheme="majorBidi" w:cstheme="majorBidi"/>
          <w:color w:val="000000" w:themeColor="text1"/>
          <w:sz w:val="24"/>
          <w:szCs w:val="24"/>
        </w:rPr>
        <w:t>Assets= Liabilities + Owners Equity</w:t>
      </w:r>
    </w:p>
    <w:p w:rsidR="00687E99" w:rsidRPr="00107E56" w:rsidRDefault="00687E99" w:rsidP="00235FE0">
      <w:pPr>
        <w:ind w:left="-964" w:right="-1260"/>
        <w:rPr>
          <w:rFonts w:asciiTheme="majorBidi" w:hAnsiTheme="majorBidi" w:cstheme="majorBidi"/>
          <w:color w:val="000000" w:themeColor="text1"/>
          <w:sz w:val="24"/>
          <w:szCs w:val="24"/>
          <w:rtl/>
        </w:rPr>
      </w:pPr>
      <w:r w:rsidRPr="00107E56">
        <w:rPr>
          <w:rFonts w:asciiTheme="majorBidi" w:hAnsiTheme="majorBidi" w:cstheme="majorBidi"/>
          <w:color w:val="000000" w:themeColor="text1"/>
          <w:sz w:val="24"/>
          <w:szCs w:val="24"/>
          <w:rtl/>
        </w:rPr>
        <w:t>معادلة المحاسبة، هي العلاقة بين الأصول والخصوم وحق الملاك. وهذه المعادلة أساسية وبمعرفة إثنين من القيم يمكن إيجاد القيمة الثالثة.</w:t>
      </w:r>
    </w:p>
    <w:p w:rsidR="00687E99" w:rsidRPr="00107E56" w:rsidRDefault="00687E99" w:rsidP="00235FE0">
      <w:pPr>
        <w:ind w:left="-964" w:right="-1260"/>
        <w:rPr>
          <w:rFonts w:asciiTheme="majorBidi" w:hAnsiTheme="majorBidi" w:cstheme="majorBidi"/>
          <w:color w:val="FF0000"/>
          <w:sz w:val="24"/>
          <w:szCs w:val="24"/>
          <w:rtl/>
        </w:rPr>
      </w:pPr>
      <w:r w:rsidRPr="00107E56">
        <w:rPr>
          <w:rFonts w:asciiTheme="majorBidi" w:hAnsiTheme="majorBidi" w:cstheme="majorBidi"/>
          <w:color w:val="FF0000"/>
          <w:sz w:val="24"/>
          <w:szCs w:val="24"/>
          <w:rtl/>
        </w:rPr>
        <w:t>مثال مشكلة (5)</w:t>
      </w:r>
    </w:p>
    <w:p w:rsidR="00687E99" w:rsidRPr="00107E56" w:rsidRDefault="00687E99" w:rsidP="00235FE0">
      <w:pPr>
        <w:pStyle w:val="ListParagraph"/>
        <w:numPr>
          <w:ilvl w:val="0"/>
          <w:numId w:val="83"/>
        </w:numPr>
        <w:ind w:left="-964" w:right="-1260" w:firstLine="0"/>
        <w:rPr>
          <w:rFonts w:asciiTheme="majorBidi" w:hAnsiTheme="majorBidi" w:cstheme="majorBidi"/>
          <w:color w:val="FF0000"/>
          <w:sz w:val="24"/>
          <w:szCs w:val="24"/>
          <w:rtl/>
        </w:rPr>
      </w:pPr>
      <w:r w:rsidRPr="00107E56">
        <w:rPr>
          <w:rFonts w:asciiTheme="majorBidi" w:hAnsiTheme="majorBidi" w:cstheme="majorBidi"/>
          <w:color w:val="FF0000"/>
          <w:sz w:val="24"/>
          <w:szCs w:val="24"/>
          <w:rtl/>
        </w:rPr>
        <w:t xml:space="preserve">إذا كانت الحقوق الملكية </w:t>
      </w:r>
      <w:r w:rsidRPr="00107E56">
        <w:rPr>
          <w:rFonts w:asciiTheme="majorBidi" w:hAnsiTheme="majorBidi" w:cstheme="majorBidi"/>
          <w:color w:val="FF0000"/>
          <w:sz w:val="24"/>
          <w:szCs w:val="24"/>
        </w:rPr>
        <w:t>1000</w:t>
      </w:r>
      <w:r w:rsidRPr="00107E56">
        <w:rPr>
          <w:rFonts w:asciiTheme="majorBidi" w:hAnsiTheme="majorBidi" w:cstheme="majorBidi"/>
          <w:color w:val="FF0000"/>
          <w:sz w:val="24"/>
          <w:szCs w:val="24"/>
          <w:rtl/>
        </w:rPr>
        <w:t xml:space="preserve">ريال والخصوم  </w:t>
      </w:r>
      <w:r w:rsidRPr="00107E56">
        <w:rPr>
          <w:rFonts w:asciiTheme="majorBidi" w:hAnsiTheme="majorBidi" w:cstheme="majorBidi"/>
          <w:color w:val="FF0000"/>
          <w:sz w:val="24"/>
          <w:szCs w:val="24"/>
        </w:rPr>
        <w:t>800</w:t>
      </w:r>
      <w:r w:rsidRPr="00107E56">
        <w:rPr>
          <w:rFonts w:asciiTheme="majorBidi" w:hAnsiTheme="majorBidi" w:cstheme="majorBidi"/>
          <w:color w:val="FF0000"/>
          <w:sz w:val="24"/>
          <w:szCs w:val="24"/>
          <w:rtl/>
        </w:rPr>
        <w:t>ريال. فما مقدار الأصول؟</w:t>
      </w:r>
    </w:p>
    <w:p w:rsidR="00687E99" w:rsidRPr="00107E56" w:rsidRDefault="00687E99" w:rsidP="00235FE0">
      <w:pPr>
        <w:pStyle w:val="ListParagraph"/>
        <w:numPr>
          <w:ilvl w:val="0"/>
          <w:numId w:val="83"/>
        </w:numPr>
        <w:ind w:left="-964" w:right="-1260" w:firstLine="0"/>
        <w:rPr>
          <w:rFonts w:asciiTheme="majorBidi" w:hAnsiTheme="majorBidi" w:cstheme="majorBidi"/>
          <w:color w:val="FF0000"/>
          <w:sz w:val="24"/>
          <w:szCs w:val="24"/>
        </w:rPr>
      </w:pPr>
      <w:r w:rsidRPr="00107E56">
        <w:rPr>
          <w:rFonts w:asciiTheme="majorBidi" w:hAnsiTheme="majorBidi" w:cstheme="majorBidi"/>
          <w:color w:val="FF0000"/>
          <w:sz w:val="24"/>
          <w:szCs w:val="24"/>
          <w:rtl/>
        </w:rPr>
        <w:t xml:space="preserve">إذا كانت الأصول </w:t>
      </w:r>
      <w:r w:rsidRPr="00107E56">
        <w:rPr>
          <w:rFonts w:asciiTheme="majorBidi" w:hAnsiTheme="majorBidi" w:cstheme="majorBidi"/>
          <w:color w:val="FF0000"/>
          <w:sz w:val="24"/>
          <w:szCs w:val="24"/>
        </w:rPr>
        <w:t>1000</w:t>
      </w:r>
      <w:r w:rsidRPr="00107E56">
        <w:rPr>
          <w:rFonts w:asciiTheme="majorBidi" w:hAnsiTheme="majorBidi" w:cstheme="majorBidi"/>
          <w:color w:val="FF0000"/>
          <w:sz w:val="24"/>
          <w:szCs w:val="24"/>
          <w:rtl/>
        </w:rPr>
        <w:t>ريال، والخصوم</w:t>
      </w:r>
      <w:r w:rsidRPr="00107E56">
        <w:rPr>
          <w:rFonts w:asciiTheme="majorBidi" w:hAnsiTheme="majorBidi" w:cstheme="majorBidi"/>
          <w:color w:val="FF0000"/>
          <w:sz w:val="24"/>
          <w:szCs w:val="24"/>
        </w:rPr>
        <w:t>600</w:t>
      </w:r>
      <w:r w:rsidRPr="00107E56">
        <w:rPr>
          <w:rFonts w:asciiTheme="majorBidi" w:hAnsiTheme="majorBidi" w:cstheme="majorBidi"/>
          <w:color w:val="FF0000"/>
          <w:sz w:val="24"/>
          <w:szCs w:val="24"/>
          <w:rtl/>
        </w:rPr>
        <w:t>ريال.</w:t>
      </w:r>
      <w:r w:rsidRPr="00107E56">
        <w:rPr>
          <w:rFonts w:asciiTheme="majorBidi" w:hAnsiTheme="majorBidi" w:cstheme="majorBidi"/>
          <w:color w:val="FF0000"/>
          <w:sz w:val="24"/>
          <w:szCs w:val="24"/>
        </w:rPr>
        <w:t xml:space="preserve"> </w:t>
      </w:r>
      <w:r w:rsidRPr="00107E56">
        <w:rPr>
          <w:rFonts w:asciiTheme="majorBidi" w:hAnsiTheme="majorBidi" w:cstheme="majorBidi"/>
          <w:color w:val="FF0000"/>
          <w:sz w:val="24"/>
          <w:szCs w:val="24"/>
          <w:rtl/>
        </w:rPr>
        <w:t>فما مقدار الحقوق الملكية؟</w:t>
      </w:r>
    </w:p>
    <w:p w:rsidR="00687E99" w:rsidRPr="00107E56" w:rsidRDefault="00687E99" w:rsidP="00235FE0">
      <w:pPr>
        <w:pStyle w:val="ListParagraph"/>
        <w:ind w:left="-964" w:right="-1260"/>
        <w:rPr>
          <w:rFonts w:asciiTheme="majorBidi" w:hAnsiTheme="majorBidi" w:cstheme="majorBidi"/>
          <w:color w:val="FF0000"/>
          <w:sz w:val="24"/>
          <w:szCs w:val="24"/>
        </w:rPr>
      </w:pPr>
      <w:r w:rsidRPr="00107E56">
        <w:rPr>
          <w:rFonts w:asciiTheme="majorBidi" w:hAnsiTheme="majorBidi" w:cstheme="majorBidi"/>
          <w:color w:val="FF0000"/>
          <w:sz w:val="24"/>
          <w:szCs w:val="24"/>
          <w:rtl/>
        </w:rPr>
        <w:t>الإجابة:</w:t>
      </w:r>
    </w:p>
    <w:p w:rsidR="00687E99" w:rsidRPr="00107E56" w:rsidRDefault="00687E99" w:rsidP="00235FE0">
      <w:pPr>
        <w:pStyle w:val="ListParagraph"/>
        <w:numPr>
          <w:ilvl w:val="0"/>
          <w:numId w:val="84"/>
        </w:numPr>
        <w:ind w:left="-964" w:right="-1260" w:firstLine="0"/>
        <w:rPr>
          <w:rFonts w:asciiTheme="majorBidi" w:hAnsiTheme="majorBidi" w:cstheme="majorBidi"/>
          <w:color w:val="FF0000"/>
          <w:sz w:val="24"/>
          <w:szCs w:val="24"/>
          <w:rtl/>
        </w:rPr>
      </w:pPr>
      <w:r w:rsidRPr="00107E56">
        <w:rPr>
          <w:rFonts w:asciiTheme="majorBidi" w:hAnsiTheme="majorBidi" w:cstheme="majorBidi"/>
          <w:color w:val="FF0000"/>
          <w:sz w:val="24"/>
          <w:szCs w:val="24"/>
          <w:rtl/>
        </w:rPr>
        <w:t>الأصول = الخصوم + حق الملاك</w:t>
      </w:r>
    </w:p>
    <w:p w:rsidR="00687E99" w:rsidRPr="00107E56" w:rsidRDefault="00687E99" w:rsidP="00235FE0">
      <w:pPr>
        <w:pStyle w:val="ListParagraph"/>
        <w:ind w:left="-964" w:right="-1260"/>
        <w:rPr>
          <w:rFonts w:asciiTheme="majorBidi" w:hAnsiTheme="majorBidi" w:cstheme="majorBidi"/>
          <w:color w:val="000000" w:themeColor="text1"/>
          <w:sz w:val="24"/>
          <w:szCs w:val="24"/>
        </w:rPr>
      </w:pPr>
      <w:r w:rsidRPr="00107E56">
        <w:rPr>
          <w:rFonts w:asciiTheme="majorBidi" w:hAnsiTheme="majorBidi" w:cstheme="majorBidi"/>
          <w:color w:val="000000" w:themeColor="text1"/>
          <w:sz w:val="24"/>
          <w:szCs w:val="24"/>
          <w:rtl/>
        </w:rPr>
        <w:t xml:space="preserve">الأصول = </w:t>
      </w:r>
      <w:r w:rsidRPr="00107E56">
        <w:rPr>
          <w:rFonts w:asciiTheme="majorBidi" w:hAnsiTheme="majorBidi" w:cstheme="majorBidi"/>
          <w:color w:val="000000" w:themeColor="text1"/>
          <w:sz w:val="24"/>
          <w:szCs w:val="24"/>
        </w:rPr>
        <w:t>1800=1000+800</w:t>
      </w:r>
      <w:r w:rsidRPr="00107E56">
        <w:rPr>
          <w:rFonts w:asciiTheme="majorBidi" w:hAnsiTheme="majorBidi" w:cstheme="majorBidi"/>
          <w:color w:val="000000" w:themeColor="text1"/>
          <w:sz w:val="24"/>
          <w:szCs w:val="24"/>
          <w:rtl/>
        </w:rPr>
        <w:t>ريال</w:t>
      </w:r>
    </w:p>
    <w:p w:rsidR="00687E99" w:rsidRPr="00107E56" w:rsidRDefault="00687E99" w:rsidP="00235FE0">
      <w:pPr>
        <w:pStyle w:val="ListParagraph"/>
        <w:numPr>
          <w:ilvl w:val="0"/>
          <w:numId w:val="84"/>
        </w:numPr>
        <w:ind w:left="-964" w:right="-1260" w:firstLine="0"/>
        <w:rPr>
          <w:rFonts w:asciiTheme="majorBidi" w:hAnsiTheme="majorBidi" w:cstheme="majorBidi"/>
          <w:color w:val="FF0000"/>
          <w:sz w:val="24"/>
          <w:szCs w:val="24"/>
          <w:rtl/>
        </w:rPr>
      </w:pPr>
      <w:r w:rsidRPr="00107E56">
        <w:rPr>
          <w:rFonts w:asciiTheme="majorBidi" w:hAnsiTheme="majorBidi" w:cstheme="majorBidi"/>
          <w:color w:val="FF0000"/>
          <w:sz w:val="24"/>
          <w:szCs w:val="24"/>
          <w:rtl/>
        </w:rPr>
        <w:t>حقوق الملاك = الأصول – الخصوم</w:t>
      </w:r>
    </w:p>
    <w:p w:rsidR="00687E99" w:rsidRPr="00107E56" w:rsidRDefault="00687E99" w:rsidP="00235FE0">
      <w:pPr>
        <w:pStyle w:val="ListParagraph"/>
        <w:ind w:left="-964" w:right="-1260"/>
        <w:rPr>
          <w:rFonts w:asciiTheme="majorBidi" w:hAnsiTheme="majorBidi" w:cstheme="majorBidi"/>
          <w:color w:val="000000" w:themeColor="text1"/>
          <w:sz w:val="24"/>
          <w:szCs w:val="24"/>
        </w:rPr>
      </w:pPr>
      <w:r w:rsidRPr="00107E56">
        <w:rPr>
          <w:rFonts w:asciiTheme="majorBidi" w:hAnsiTheme="majorBidi" w:cstheme="majorBidi"/>
          <w:color w:val="000000" w:themeColor="text1"/>
          <w:sz w:val="24"/>
          <w:szCs w:val="24"/>
          <w:rtl/>
        </w:rPr>
        <w:t xml:space="preserve">حق الملاك = </w:t>
      </w:r>
      <w:r w:rsidRPr="00107E56">
        <w:rPr>
          <w:rFonts w:asciiTheme="majorBidi" w:hAnsiTheme="majorBidi" w:cstheme="majorBidi"/>
          <w:color w:val="000000" w:themeColor="text1"/>
          <w:sz w:val="24"/>
          <w:szCs w:val="24"/>
        </w:rPr>
        <w:t>400=600 -1000=</w:t>
      </w:r>
      <w:r w:rsidRPr="00107E56">
        <w:rPr>
          <w:rFonts w:asciiTheme="majorBidi" w:hAnsiTheme="majorBidi" w:cstheme="majorBidi"/>
          <w:color w:val="000000" w:themeColor="text1"/>
          <w:sz w:val="24"/>
          <w:szCs w:val="24"/>
          <w:rtl/>
        </w:rPr>
        <w:t>ريال</w:t>
      </w:r>
    </w:p>
    <w:p w:rsidR="00687E99" w:rsidRPr="00107E56" w:rsidRDefault="00687E99" w:rsidP="00235FE0">
      <w:pPr>
        <w:ind w:left="-964" w:right="-1260"/>
        <w:rPr>
          <w:rFonts w:asciiTheme="majorBidi" w:hAnsiTheme="majorBidi" w:cstheme="majorBidi"/>
          <w:color w:val="FF0000"/>
          <w:sz w:val="24"/>
          <w:szCs w:val="24"/>
          <w:rtl/>
        </w:rPr>
      </w:pPr>
      <w:r w:rsidRPr="00107E56">
        <w:rPr>
          <w:rFonts w:asciiTheme="majorBidi" w:hAnsiTheme="majorBidi" w:cstheme="majorBidi"/>
          <w:color w:val="FF0000"/>
          <w:sz w:val="24"/>
          <w:szCs w:val="24"/>
          <w:rtl/>
        </w:rPr>
        <w:t>تقرير الموازنة:</w:t>
      </w:r>
    </w:p>
    <w:p w:rsidR="00687E99" w:rsidRPr="00107E56" w:rsidRDefault="00687E99" w:rsidP="00235FE0">
      <w:pPr>
        <w:ind w:left="-964" w:right="-1260"/>
        <w:rPr>
          <w:rFonts w:asciiTheme="majorBidi" w:hAnsiTheme="majorBidi" w:cstheme="majorBidi"/>
          <w:color w:val="000000" w:themeColor="text1"/>
          <w:sz w:val="24"/>
          <w:szCs w:val="24"/>
          <w:rtl/>
        </w:rPr>
      </w:pPr>
      <w:r w:rsidRPr="00107E56">
        <w:rPr>
          <w:rFonts w:asciiTheme="majorBidi" w:hAnsiTheme="majorBidi" w:cstheme="majorBidi"/>
          <w:color w:val="000000" w:themeColor="text1"/>
          <w:sz w:val="24"/>
          <w:szCs w:val="24"/>
          <w:rtl/>
        </w:rPr>
        <w:t xml:space="preserve">عادة يبين </w:t>
      </w:r>
      <w:r w:rsidRPr="00107E56">
        <w:rPr>
          <w:rFonts w:asciiTheme="majorBidi" w:hAnsiTheme="majorBidi" w:cstheme="majorBidi"/>
          <w:color w:val="FF0000"/>
          <w:sz w:val="24"/>
          <w:szCs w:val="24"/>
          <w:rtl/>
        </w:rPr>
        <w:t xml:space="preserve">تقرير الموازنة </w:t>
      </w:r>
      <w:r w:rsidRPr="00107E56">
        <w:rPr>
          <w:rFonts w:asciiTheme="majorBidi" w:hAnsiTheme="majorBidi" w:cstheme="majorBidi"/>
          <w:color w:val="000000" w:themeColor="text1"/>
          <w:sz w:val="24"/>
          <w:szCs w:val="24"/>
          <w:rtl/>
        </w:rPr>
        <w:t>الأصول في الناحية اليمنى والخصوم وحق الملكية في الناحية اليسرى.</w:t>
      </w:r>
    </w:p>
    <w:p w:rsidR="00687E99" w:rsidRPr="00107E56" w:rsidRDefault="00687E99" w:rsidP="00235FE0">
      <w:pPr>
        <w:ind w:left="-964" w:right="-1260"/>
        <w:rPr>
          <w:rFonts w:asciiTheme="majorBidi" w:hAnsiTheme="majorBidi" w:cstheme="majorBidi"/>
          <w:color w:val="000000" w:themeColor="text1"/>
          <w:sz w:val="24"/>
          <w:szCs w:val="24"/>
          <w:rtl/>
        </w:rPr>
      </w:pPr>
      <w:r w:rsidRPr="00107E56">
        <w:rPr>
          <w:rFonts w:asciiTheme="majorBidi" w:hAnsiTheme="majorBidi" w:cstheme="majorBidi"/>
          <w:color w:val="000000" w:themeColor="text1"/>
          <w:sz w:val="24"/>
          <w:szCs w:val="24"/>
          <w:rtl/>
        </w:rPr>
        <w:t xml:space="preserve">ويكون </w:t>
      </w:r>
      <w:r w:rsidRPr="00107E56">
        <w:rPr>
          <w:rFonts w:asciiTheme="majorBidi" w:hAnsiTheme="majorBidi" w:cstheme="majorBidi"/>
          <w:color w:val="FF0000"/>
          <w:sz w:val="24"/>
          <w:szCs w:val="24"/>
          <w:rtl/>
        </w:rPr>
        <w:t>رأس المال</w:t>
      </w:r>
      <w:r w:rsidRPr="00107E56">
        <w:rPr>
          <w:rFonts w:asciiTheme="majorBidi" w:hAnsiTheme="majorBidi" w:cstheme="majorBidi"/>
          <w:color w:val="000000" w:themeColor="text1"/>
          <w:sz w:val="24"/>
          <w:szCs w:val="24"/>
          <w:rtl/>
        </w:rPr>
        <w:t xml:space="preserve"> عبارة عن الأموال التي يستثمرها الملاك في الشركة.</w:t>
      </w:r>
    </w:p>
    <w:p w:rsidR="00687E99" w:rsidRPr="00107E56" w:rsidRDefault="00687E99" w:rsidP="00235FE0">
      <w:pPr>
        <w:ind w:left="-964" w:right="-1260"/>
        <w:rPr>
          <w:rFonts w:asciiTheme="majorBidi" w:hAnsiTheme="majorBidi" w:cstheme="majorBidi"/>
          <w:color w:val="000000" w:themeColor="text1"/>
          <w:sz w:val="24"/>
          <w:szCs w:val="24"/>
          <w:rtl/>
        </w:rPr>
      </w:pPr>
      <w:r w:rsidRPr="00107E56">
        <w:rPr>
          <w:rFonts w:asciiTheme="majorBidi" w:hAnsiTheme="majorBidi" w:cstheme="majorBidi"/>
          <w:color w:val="000000" w:themeColor="text1"/>
          <w:sz w:val="24"/>
          <w:szCs w:val="24"/>
          <w:rtl/>
        </w:rPr>
        <w:t xml:space="preserve">وتزداد </w:t>
      </w:r>
      <w:r w:rsidRPr="00107E56">
        <w:rPr>
          <w:rFonts w:asciiTheme="majorBidi" w:hAnsiTheme="majorBidi" w:cstheme="majorBidi"/>
          <w:color w:val="FF0000"/>
          <w:sz w:val="24"/>
          <w:szCs w:val="24"/>
          <w:rtl/>
        </w:rPr>
        <w:t xml:space="preserve">المكاسب المحتفظ بها، </w:t>
      </w:r>
      <w:r w:rsidRPr="00107E56">
        <w:rPr>
          <w:rFonts w:asciiTheme="majorBidi" w:hAnsiTheme="majorBidi" w:cstheme="majorBidi"/>
          <w:color w:val="000000" w:themeColor="text1"/>
          <w:sz w:val="24"/>
          <w:szCs w:val="24"/>
          <w:rtl/>
        </w:rPr>
        <w:t>من العائدات التي تحققها الشركة، بينما تقل من المصاريف التي تنفقها.</w:t>
      </w:r>
    </w:p>
    <w:p w:rsidR="00687E99" w:rsidRPr="00107E56" w:rsidRDefault="00687E99" w:rsidP="00235FE0">
      <w:pPr>
        <w:pStyle w:val="ListParagraph"/>
        <w:numPr>
          <w:ilvl w:val="0"/>
          <w:numId w:val="81"/>
        </w:numPr>
        <w:ind w:left="-964" w:right="-1260" w:firstLine="0"/>
        <w:rPr>
          <w:rFonts w:asciiTheme="majorBidi" w:hAnsiTheme="majorBidi" w:cstheme="majorBidi"/>
          <w:color w:val="FF0000"/>
          <w:sz w:val="24"/>
          <w:szCs w:val="24"/>
          <w:rtl/>
        </w:rPr>
      </w:pPr>
      <w:r w:rsidRPr="00107E56">
        <w:rPr>
          <w:rFonts w:asciiTheme="majorBidi" w:hAnsiTheme="majorBidi" w:cstheme="majorBidi"/>
          <w:color w:val="FF0000"/>
          <w:sz w:val="24"/>
          <w:szCs w:val="24"/>
          <w:rtl/>
        </w:rPr>
        <w:lastRenderedPageBreak/>
        <w:t>تقرير الدخل</w:t>
      </w:r>
    </w:p>
    <w:p w:rsidR="00687E99" w:rsidRPr="00107E56" w:rsidRDefault="00687E99" w:rsidP="00235FE0">
      <w:pPr>
        <w:pStyle w:val="ListParagraph"/>
        <w:ind w:left="-964" w:right="-1260"/>
        <w:rPr>
          <w:rFonts w:asciiTheme="majorBidi" w:hAnsiTheme="majorBidi" w:cstheme="majorBidi"/>
          <w:color w:val="000000" w:themeColor="text1"/>
          <w:sz w:val="24"/>
          <w:szCs w:val="24"/>
        </w:rPr>
      </w:pPr>
      <w:r w:rsidRPr="00107E56">
        <w:rPr>
          <w:rFonts w:asciiTheme="majorBidi" w:hAnsiTheme="majorBidi" w:cstheme="majorBidi"/>
          <w:color w:val="FF0000"/>
          <w:sz w:val="24"/>
          <w:szCs w:val="24"/>
          <w:rtl/>
        </w:rPr>
        <w:t xml:space="preserve">الدخل (الربح): </w:t>
      </w:r>
      <w:r w:rsidRPr="00107E56">
        <w:rPr>
          <w:rFonts w:asciiTheme="majorBidi" w:hAnsiTheme="majorBidi" w:cstheme="majorBidi"/>
          <w:color w:val="000000" w:themeColor="text1"/>
          <w:sz w:val="24"/>
          <w:szCs w:val="24"/>
          <w:rtl/>
        </w:rPr>
        <w:t>هو الغرض من العمل ولهذا تقسم الى سلسلة حسابات تسمى حسابات العائد والتي تبين سبب زيادة ونقصان حقوق الملكية.</w:t>
      </w:r>
    </w:p>
    <w:p w:rsidR="00687E99" w:rsidRPr="00107E56" w:rsidRDefault="00687E99" w:rsidP="00235FE0">
      <w:pPr>
        <w:pStyle w:val="ListParagraph"/>
        <w:ind w:left="-964" w:right="-1260"/>
        <w:rPr>
          <w:rFonts w:asciiTheme="majorBidi" w:hAnsiTheme="majorBidi" w:cstheme="majorBidi"/>
          <w:color w:val="FF0000"/>
          <w:sz w:val="24"/>
          <w:szCs w:val="24"/>
          <w:rtl/>
        </w:rPr>
      </w:pPr>
      <w:r w:rsidRPr="00107E56">
        <w:rPr>
          <w:rFonts w:asciiTheme="majorBidi" w:hAnsiTheme="majorBidi" w:cstheme="majorBidi"/>
          <w:color w:val="FF0000"/>
          <w:sz w:val="24"/>
          <w:szCs w:val="24"/>
          <w:rtl/>
        </w:rPr>
        <w:t>الدخل (الربح)= العوائد – المصاريف</w:t>
      </w:r>
    </w:p>
    <w:p w:rsidR="00687E99" w:rsidRPr="00107E56" w:rsidRDefault="00687E99" w:rsidP="00235FE0">
      <w:pPr>
        <w:pStyle w:val="ListParagraph"/>
        <w:ind w:left="-964" w:right="-1260"/>
        <w:rPr>
          <w:rFonts w:asciiTheme="majorBidi" w:hAnsiTheme="majorBidi" w:cstheme="majorBidi"/>
          <w:color w:val="000000" w:themeColor="text1"/>
          <w:sz w:val="24"/>
          <w:szCs w:val="24"/>
          <w:rtl/>
        </w:rPr>
      </w:pPr>
      <w:r w:rsidRPr="00107E56">
        <w:rPr>
          <w:rFonts w:asciiTheme="majorBidi" w:hAnsiTheme="majorBidi" w:cstheme="majorBidi"/>
          <w:color w:val="000000" w:themeColor="text1"/>
          <w:sz w:val="24"/>
          <w:szCs w:val="24"/>
          <w:rtl/>
        </w:rPr>
        <w:t xml:space="preserve">ويأتي </w:t>
      </w:r>
      <w:r w:rsidRPr="00107E56">
        <w:rPr>
          <w:rFonts w:asciiTheme="majorBidi" w:hAnsiTheme="majorBidi" w:cstheme="majorBidi"/>
          <w:color w:val="FF0000"/>
          <w:sz w:val="24"/>
          <w:szCs w:val="24"/>
          <w:rtl/>
        </w:rPr>
        <w:t>العائد</w:t>
      </w:r>
      <w:r w:rsidRPr="00107E56">
        <w:rPr>
          <w:rFonts w:asciiTheme="majorBidi" w:hAnsiTheme="majorBidi" w:cstheme="majorBidi"/>
          <w:color w:val="000000" w:themeColor="text1"/>
          <w:sz w:val="24"/>
          <w:szCs w:val="24"/>
          <w:rtl/>
        </w:rPr>
        <w:t xml:space="preserve"> من بيع السلع والخدمات أحيانا من خلال الدفع الفوري في صورة سيولة نقدية، وأحيانا من خلال الدفع اللاحق فيسمى حسابا مدينا.</w:t>
      </w:r>
    </w:p>
    <w:p w:rsidR="00687E99" w:rsidRPr="00107E56" w:rsidRDefault="00687E99" w:rsidP="00235FE0">
      <w:pPr>
        <w:pStyle w:val="ListParagraph"/>
        <w:ind w:left="-964" w:right="-1260"/>
        <w:rPr>
          <w:rFonts w:asciiTheme="majorBidi" w:hAnsiTheme="majorBidi" w:cstheme="majorBidi"/>
          <w:color w:val="000000" w:themeColor="text1"/>
          <w:sz w:val="24"/>
          <w:szCs w:val="24"/>
          <w:rtl/>
        </w:rPr>
      </w:pPr>
      <w:r w:rsidRPr="00107E56">
        <w:rPr>
          <w:rFonts w:asciiTheme="majorBidi" w:hAnsiTheme="majorBidi" w:cstheme="majorBidi"/>
          <w:color w:val="000000" w:themeColor="text1"/>
          <w:sz w:val="24"/>
          <w:szCs w:val="24"/>
          <w:rtl/>
        </w:rPr>
        <w:t xml:space="preserve">وتعتبر </w:t>
      </w:r>
      <w:r w:rsidRPr="00107E56">
        <w:rPr>
          <w:rFonts w:asciiTheme="majorBidi" w:hAnsiTheme="majorBidi" w:cstheme="majorBidi"/>
          <w:color w:val="FF0000"/>
          <w:sz w:val="24"/>
          <w:szCs w:val="24"/>
          <w:rtl/>
        </w:rPr>
        <w:t xml:space="preserve">المصاريف: </w:t>
      </w:r>
      <w:r w:rsidRPr="00107E56">
        <w:rPr>
          <w:rFonts w:asciiTheme="majorBidi" w:hAnsiTheme="majorBidi" w:cstheme="majorBidi"/>
          <w:color w:val="000000" w:themeColor="text1"/>
          <w:sz w:val="24"/>
          <w:szCs w:val="24"/>
          <w:rtl/>
        </w:rPr>
        <w:t>عبارة عن تكاليف عملية تحقيق العائد وعادة تصنف في تكلفة السلع المباعة ومصاريف إدارية وعامة.</w:t>
      </w:r>
    </w:p>
    <w:p w:rsidR="00687E99" w:rsidRPr="00107E56" w:rsidRDefault="00687E99" w:rsidP="00235FE0">
      <w:pPr>
        <w:pStyle w:val="ListParagraph"/>
        <w:ind w:left="-964" w:right="-1260"/>
        <w:rPr>
          <w:rFonts w:asciiTheme="majorBidi" w:hAnsiTheme="majorBidi" w:cstheme="majorBidi"/>
          <w:color w:val="000000" w:themeColor="text1"/>
          <w:sz w:val="24"/>
          <w:szCs w:val="24"/>
          <w:rtl/>
        </w:rPr>
      </w:pPr>
      <w:r w:rsidRPr="00107E56">
        <w:rPr>
          <w:rFonts w:asciiTheme="majorBidi" w:hAnsiTheme="majorBidi" w:cstheme="majorBidi"/>
          <w:color w:val="000000" w:themeColor="text1"/>
          <w:sz w:val="24"/>
          <w:szCs w:val="24"/>
          <w:rtl/>
        </w:rPr>
        <w:t xml:space="preserve">أما </w:t>
      </w:r>
      <w:r w:rsidRPr="00107E56">
        <w:rPr>
          <w:rFonts w:asciiTheme="majorBidi" w:hAnsiTheme="majorBidi" w:cstheme="majorBidi"/>
          <w:color w:val="FF0000"/>
          <w:sz w:val="24"/>
          <w:szCs w:val="24"/>
          <w:rtl/>
        </w:rPr>
        <w:t xml:space="preserve">تكلفة السلع المباعة: </w:t>
      </w:r>
      <w:r w:rsidRPr="00107E56">
        <w:rPr>
          <w:rFonts w:asciiTheme="majorBidi" w:hAnsiTheme="majorBidi" w:cstheme="majorBidi"/>
          <w:color w:val="000000" w:themeColor="text1"/>
          <w:sz w:val="24"/>
          <w:szCs w:val="24"/>
          <w:rtl/>
        </w:rPr>
        <w:t>فهي تكاليف إنتاج المنتج وتشمل العمالة المباشرة والمواد المباشرة والمصاريف الإضافية للمصنع.</w:t>
      </w:r>
    </w:p>
    <w:p w:rsidR="00687E99" w:rsidRPr="00107E56" w:rsidRDefault="00687E99" w:rsidP="00235FE0">
      <w:pPr>
        <w:pStyle w:val="ListParagraph"/>
        <w:ind w:left="-964" w:right="-1260"/>
        <w:rPr>
          <w:rFonts w:asciiTheme="majorBidi" w:hAnsiTheme="majorBidi" w:cstheme="majorBidi"/>
          <w:color w:val="000000" w:themeColor="text1"/>
          <w:sz w:val="24"/>
          <w:szCs w:val="24"/>
          <w:rtl/>
        </w:rPr>
      </w:pPr>
      <w:r w:rsidRPr="00107E56">
        <w:rPr>
          <w:rFonts w:asciiTheme="majorBidi" w:hAnsiTheme="majorBidi" w:cstheme="majorBidi"/>
          <w:color w:val="FF0000"/>
          <w:sz w:val="24"/>
          <w:szCs w:val="24"/>
          <w:rtl/>
        </w:rPr>
        <w:t xml:space="preserve">المصاريف الإدارية والعامة: </w:t>
      </w:r>
      <w:r w:rsidRPr="00107E56">
        <w:rPr>
          <w:rFonts w:asciiTheme="majorBidi" w:hAnsiTheme="majorBidi" w:cstheme="majorBidi"/>
          <w:color w:val="000000" w:themeColor="text1"/>
          <w:sz w:val="24"/>
          <w:szCs w:val="24"/>
          <w:rtl/>
        </w:rPr>
        <w:t>هي كل تكاليف التشغيل الأخرى ومنها: تكاليف الأعلان والتأمين والضرائب والأجور.</w:t>
      </w:r>
    </w:p>
    <w:p w:rsidR="00687E99" w:rsidRPr="00107E56" w:rsidRDefault="00687E99" w:rsidP="00235FE0">
      <w:pPr>
        <w:pStyle w:val="ListParagraph"/>
        <w:ind w:left="-964" w:right="-1260"/>
        <w:rPr>
          <w:rFonts w:asciiTheme="majorBidi" w:hAnsiTheme="majorBidi" w:cstheme="majorBidi"/>
          <w:color w:val="000000" w:themeColor="text1"/>
          <w:sz w:val="24"/>
          <w:szCs w:val="24"/>
          <w:rtl/>
        </w:rPr>
      </w:pPr>
      <w:r w:rsidRPr="00107E56">
        <w:rPr>
          <w:noProof/>
          <w:sz w:val="24"/>
          <w:szCs w:val="24"/>
        </w:rPr>
        <w:drawing>
          <wp:inline distT="0" distB="0" distL="0" distR="0" wp14:anchorId="65ABC610" wp14:editId="09DA4063">
            <wp:extent cx="6410325" cy="2771775"/>
            <wp:effectExtent l="0" t="0" r="9525" b="9525"/>
            <wp:docPr id="48" name="Picture 4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صورة 1"/>
                    <pic:cNvPicPr>
                      <a:picLocks noChangeAspect="1" noChangeArrowheads="1"/>
                    </pic:cNvPicPr>
                  </pic:nvPicPr>
                  <pic:blipFill>
                    <a:blip r:embed="rId18">
                      <a:extLst>
                        <a:ext uri="{28A0092B-C50C-407E-A947-70E740481C1C}">
                          <a14:useLocalDpi xmlns:a14="http://schemas.microsoft.com/office/drawing/2010/main" val="0"/>
                        </a:ext>
                      </a:extLst>
                    </a:blip>
                    <a:srcRect l="33229" t="31157" r="18372" b="17773"/>
                    <a:stretch>
                      <a:fillRect/>
                    </a:stretch>
                  </pic:blipFill>
                  <pic:spPr bwMode="auto">
                    <a:xfrm>
                      <a:off x="0" y="0"/>
                      <a:ext cx="6410325" cy="2771775"/>
                    </a:xfrm>
                    <a:prstGeom prst="rect">
                      <a:avLst/>
                    </a:prstGeom>
                    <a:noFill/>
                    <a:ln>
                      <a:noFill/>
                    </a:ln>
                  </pic:spPr>
                </pic:pic>
              </a:graphicData>
            </a:graphic>
          </wp:inline>
        </w:drawing>
      </w:r>
    </w:p>
    <w:p w:rsidR="00687E99" w:rsidRPr="00107E56" w:rsidRDefault="00687E99" w:rsidP="00235FE0">
      <w:pPr>
        <w:pStyle w:val="ListParagraph"/>
        <w:numPr>
          <w:ilvl w:val="0"/>
          <w:numId w:val="81"/>
        </w:numPr>
        <w:ind w:left="-964" w:right="-1260" w:firstLine="0"/>
        <w:rPr>
          <w:rFonts w:asciiTheme="majorBidi" w:hAnsiTheme="majorBidi" w:cstheme="majorBidi"/>
          <w:color w:val="FF0000"/>
          <w:sz w:val="24"/>
          <w:szCs w:val="24"/>
          <w:rtl/>
        </w:rPr>
      </w:pPr>
      <w:r w:rsidRPr="00107E56">
        <w:rPr>
          <w:rFonts w:asciiTheme="majorBidi" w:hAnsiTheme="majorBidi" w:cstheme="majorBidi"/>
          <w:color w:val="FF0000"/>
          <w:sz w:val="24"/>
          <w:szCs w:val="24"/>
          <w:rtl/>
        </w:rPr>
        <w:t>تحليل التدفق النقدي:</w:t>
      </w:r>
    </w:p>
    <w:p w:rsidR="00687E99" w:rsidRPr="00107E56" w:rsidRDefault="00687E99" w:rsidP="00235FE0">
      <w:pPr>
        <w:pStyle w:val="ListParagraph"/>
        <w:ind w:left="-964" w:right="-1260"/>
        <w:rPr>
          <w:rFonts w:asciiTheme="majorBidi" w:hAnsiTheme="majorBidi" w:cstheme="majorBidi"/>
          <w:color w:val="000000" w:themeColor="text1"/>
          <w:sz w:val="24"/>
          <w:szCs w:val="24"/>
        </w:rPr>
      </w:pPr>
      <w:r w:rsidRPr="00107E56">
        <w:rPr>
          <w:rFonts w:asciiTheme="majorBidi" w:hAnsiTheme="majorBidi" w:cstheme="majorBidi"/>
          <w:color w:val="000000" w:themeColor="text1"/>
          <w:sz w:val="24"/>
          <w:szCs w:val="24"/>
          <w:rtl/>
        </w:rPr>
        <w:t>عند شراء المخزون كمواد خام، يتم تسجله كأصل وعندما يدخل الإنتاج يسجل كمخزون بين العمليات ومع إجراء التشغيل عليه تزداد قيمته بمقدار العمالة المباشرة التي تنفق عليه، والمصاريف الإضافية التي تساهم في تشغيله وعندما تصبح السلع معدة للبيع فلا تتحول الى عائد حتى تباع وتستعاد المصاريف التي إنفقت علية في الإنتاج.</w:t>
      </w:r>
    </w:p>
    <w:p w:rsidR="00687E99" w:rsidRPr="00107E56" w:rsidRDefault="00687E99" w:rsidP="00235FE0">
      <w:pPr>
        <w:pStyle w:val="ListParagraph"/>
        <w:numPr>
          <w:ilvl w:val="0"/>
          <w:numId w:val="81"/>
        </w:numPr>
        <w:ind w:left="-964" w:right="-1260" w:firstLine="0"/>
        <w:rPr>
          <w:rFonts w:asciiTheme="majorBidi" w:hAnsiTheme="majorBidi" w:cstheme="majorBidi"/>
          <w:color w:val="000000" w:themeColor="text1"/>
          <w:sz w:val="24"/>
          <w:szCs w:val="24"/>
          <w:rtl/>
        </w:rPr>
      </w:pPr>
      <w:r w:rsidRPr="00107E56">
        <w:rPr>
          <w:rFonts w:asciiTheme="majorBidi" w:hAnsiTheme="majorBidi" w:cstheme="majorBidi"/>
          <w:color w:val="000000" w:themeColor="text1"/>
          <w:sz w:val="24"/>
          <w:szCs w:val="24"/>
          <w:rtl/>
        </w:rPr>
        <w:t>مقاييس أداء المخزون المالية:</w:t>
      </w:r>
    </w:p>
    <w:p w:rsidR="00687E99" w:rsidRPr="00107E56" w:rsidRDefault="00687E99" w:rsidP="00235FE0">
      <w:pPr>
        <w:pStyle w:val="ListParagraph"/>
        <w:ind w:left="-964" w:right="-1260"/>
        <w:rPr>
          <w:rFonts w:asciiTheme="majorBidi" w:hAnsiTheme="majorBidi" w:cstheme="majorBidi"/>
          <w:color w:val="FF0000"/>
          <w:sz w:val="24"/>
          <w:szCs w:val="24"/>
        </w:rPr>
      </w:pPr>
      <w:r w:rsidRPr="00107E56">
        <w:rPr>
          <w:rFonts w:asciiTheme="majorBidi" w:hAnsiTheme="majorBidi" w:cstheme="majorBidi"/>
          <w:color w:val="000000" w:themeColor="text1"/>
          <w:sz w:val="24"/>
          <w:szCs w:val="24"/>
          <w:rtl/>
        </w:rPr>
        <w:t xml:space="preserve">يعتبر المخزون أصل، ويمثل نقود تكون مربوطة ولايمكن استخدامها في أغراض أخرى لذا نحتاج للاحتفاظ بأقل مخزون ممكن لذا نحتاج مقياس لمستوى المخزون والمقياسان المرتبطان بالمبيعات </w:t>
      </w:r>
      <w:r w:rsidRPr="00107E56">
        <w:rPr>
          <w:rFonts w:asciiTheme="majorBidi" w:hAnsiTheme="majorBidi" w:cstheme="majorBidi"/>
          <w:color w:val="FF0000"/>
          <w:sz w:val="24"/>
          <w:szCs w:val="24"/>
          <w:rtl/>
        </w:rPr>
        <w:t>هما معدل دوران المخزون وعدد أيام العرض.</w:t>
      </w:r>
    </w:p>
    <w:p w:rsidR="00687E99" w:rsidRPr="00107E56" w:rsidRDefault="00687E99" w:rsidP="00235FE0">
      <w:pPr>
        <w:pStyle w:val="ListParagraph"/>
        <w:numPr>
          <w:ilvl w:val="0"/>
          <w:numId w:val="85"/>
        </w:numPr>
        <w:ind w:left="-964" w:right="-1260" w:firstLine="0"/>
        <w:rPr>
          <w:rFonts w:asciiTheme="majorBidi" w:hAnsiTheme="majorBidi" w:cstheme="majorBidi"/>
          <w:color w:val="000000" w:themeColor="text1"/>
          <w:sz w:val="24"/>
          <w:szCs w:val="24"/>
          <w:rtl/>
        </w:rPr>
      </w:pPr>
      <w:r w:rsidRPr="00107E56">
        <w:rPr>
          <w:rFonts w:asciiTheme="majorBidi" w:hAnsiTheme="majorBidi" w:cstheme="majorBidi"/>
          <w:color w:val="000000" w:themeColor="text1"/>
          <w:sz w:val="24"/>
          <w:szCs w:val="24"/>
          <w:rtl/>
        </w:rPr>
        <w:t>دوران المخزون</w:t>
      </w:r>
    </w:p>
    <w:p w:rsidR="00687E99" w:rsidRPr="00107E56" w:rsidRDefault="00687E99" w:rsidP="00235FE0">
      <w:pPr>
        <w:pStyle w:val="ListParagraph"/>
        <w:ind w:left="-964" w:right="-1260"/>
        <w:rPr>
          <w:rFonts w:asciiTheme="majorBidi" w:hAnsiTheme="majorBidi" w:cstheme="majorBidi"/>
          <w:color w:val="000000" w:themeColor="text1"/>
          <w:sz w:val="24"/>
          <w:szCs w:val="24"/>
        </w:rPr>
      </w:pPr>
      <w:r w:rsidRPr="00107E56">
        <w:rPr>
          <w:rFonts w:asciiTheme="majorBidi" w:hAnsiTheme="majorBidi" w:cstheme="majorBidi"/>
          <w:color w:val="000000" w:themeColor="text1"/>
          <w:sz w:val="24"/>
          <w:szCs w:val="24"/>
          <w:rtl/>
        </w:rPr>
        <w:t>لا تحتفظ جهة التصنيع بالمخزون ولا يعتبر هذا عمليا نظرا للحاجة للمخزون في دعم التصنيع. والمقياس المريح لمدى فعالية استخدام المخزون هو معدل دوران المخزون والذي يحسب من العلاقة التالية:</w:t>
      </w:r>
    </w:p>
    <w:p w:rsidR="00687E99" w:rsidRPr="00107E56" w:rsidRDefault="00687E99" w:rsidP="00235FE0">
      <w:pPr>
        <w:pStyle w:val="ListParagraph"/>
        <w:ind w:left="-964" w:right="-1260"/>
        <w:rPr>
          <w:rFonts w:asciiTheme="majorBidi" w:eastAsiaTheme="minorEastAsia" w:hAnsiTheme="majorBidi" w:cstheme="majorBidi"/>
          <w:color w:val="FF0000"/>
          <w:sz w:val="24"/>
          <w:szCs w:val="24"/>
          <w:rtl/>
        </w:rPr>
      </w:pPr>
      <w:r w:rsidRPr="00107E56">
        <w:rPr>
          <w:rFonts w:asciiTheme="majorBidi" w:hAnsiTheme="majorBidi" w:cstheme="majorBidi"/>
          <w:color w:val="FF0000"/>
          <w:sz w:val="24"/>
          <w:szCs w:val="24"/>
          <w:rtl/>
        </w:rPr>
        <w:t xml:space="preserve">معدل دوران المخزون= </w:t>
      </w:r>
      <m:oMath>
        <m:f>
          <m:fPr>
            <m:ctrlPr>
              <w:rPr>
                <w:rFonts w:ascii="Cambria Math" w:hAnsi="Cambria Math" w:cstheme="majorBidi"/>
                <w:color w:val="FF0000"/>
                <w:sz w:val="24"/>
                <w:szCs w:val="24"/>
              </w:rPr>
            </m:ctrlPr>
          </m:fPr>
          <m:num>
            <m:r>
              <m:rPr>
                <m:sty m:val="p"/>
              </m:rPr>
              <w:rPr>
                <w:rFonts w:ascii="Cambria Math" w:hAnsi="Cambria Math" w:cstheme="majorBidi"/>
                <w:color w:val="FF0000"/>
                <w:sz w:val="24"/>
                <w:szCs w:val="24"/>
                <w:rtl/>
              </w:rPr>
              <m:t xml:space="preserve">المباعة للبضاعة السنوية التكاليف </m:t>
            </m:r>
          </m:num>
          <m:den>
            <m:r>
              <m:rPr>
                <m:sty m:val="p"/>
              </m:rPr>
              <w:rPr>
                <w:rFonts w:ascii="Cambria Math" w:hAnsi="Cambria Math" w:cstheme="majorBidi"/>
                <w:color w:val="FF0000"/>
                <w:sz w:val="24"/>
                <w:szCs w:val="24"/>
                <w:rtl/>
              </w:rPr>
              <m:t xml:space="preserve">المخزون قيمة متوسط </m:t>
            </m:r>
          </m:den>
        </m:f>
      </m:oMath>
    </w:p>
    <w:p w:rsidR="00687E99" w:rsidRPr="00107E56" w:rsidRDefault="00687E99" w:rsidP="00235FE0">
      <w:pPr>
        <w:pStyle w:val="ListParagraph"/>
        <w:ind w:left="-964" w:right="-1260"/>
        <w:rPr>
          <w:rFonts w:asciiTheme="majorBidi" w:hAnsiTheme="majorBidi" w:cstheme="majorBidi"/>
          <w:color w:val="FF0000"/>
          <w:sz w:val="24"/>
          <w:szCs w:val="24"/>
          <w:rtl/>
        </w:rPr>
      </w:pPr>
      <w:r w:rsidRPr="00107E56">
        <w:rPr>
          <w:rFonts w:asciiTheme="majorBidi" w:hAnsiTheme="majorBidi" w:cstheme="majorBidi"/>
          <w:color w:val="FF0000"/>
          <w:sz w:val="24"/>
          <w:szCs w:val="24"/>
          <w:rtl/>
        </w:rPr>
        <w:t>مثال مشكلة(</w:t>
      </w:r>
      <w:r w:rsidRPr="00107E56">
        <w:rPr>
          <w:rFonts w:asciiTheme="majorBidi" w:hAnsiTheme="majorBidi" w:cstheme="majorBidi"/>
          <w:color w:val="FF0000"/>
          <w:sz w:val="24"/>
          <w:szCs w:val="24"/>
        </w:rPr>
        <w:t>7</w:t>
      </w:r>
      <w:r w:rsidRPr="00107E56">
        <w:rPr>
          <w:rFonts w:asciiTheme="majorBidi" w:hAnsiTheme="majorBidi" w:cstheme="majorBidi"/>
          <w:color w:val="FF0000"/>
          <w:sz w:val="24"/>
          <w:szCs w:val="24"/>
          <w:rtl/>
        </w:rPr>
        <w:t>)</w:t>
      </w:r>
    </w:p>
    <w:p w:rsidR="00687E99" w:rsidRPr="00107E56" w:rsidRDefault="00687E99" w:rsidP="00235FE0">
      <w:pPr>
        <w:pStyle w:val="ListParagraph"/>
        <w:numPr>
          <w:ilvl w:val="0"/>
          <w:numId w:val="86"/>
        </w:numPr>
        <w:ind w:left="-964" w:right="-1260" w:firstLine="0"/>
        <w:rPr>
          <w:rFonts w:asciiTheme="majorBidi" w:hAnsiTheme="majorBidi" w:cstheme="majorBidi"/>
          <w:color w:val="FF0000"/>
          <w:sz w:val="24"/>
          <w:szCs w:val="24"/>
          <w:rtl/>
        </w:rPr>
      </w:pPr>
      <w:r w:rsidRPr="00107E56">
        <w:rPr>
          <w:rFonts w:asciiTheme="majorBidi" w:hAnsiTheme="majorBidi" w:cstheme="majorBidi"/>
          <w:color w:val="FF0000"/>
          <w:sz w:val="24"/>
          <w:szCs w:val="24"/>
          <w:rtl/>
        </w:rPr>
        <w:t xml:space="preserve">احسب معدل دوران المخزون إذا كانت تكلفة السلع السنوية </w:t>
      </w:r>
      <w:r w:rsidRPr="00107E56">
        <w:rPr>
          <w:rFonts w:asciiTheme="majorBidi" w:hAnsiTheme="majorBidi" w:cstheme="majorBidi"/>
          <w:color w:val="FF0000"/>
          <w:sz w:val="24"/>
          <w:szCs w:val="24"/>
        </w:rPr>
        <w:t>24</w:t>
      </w:r>
      <w:r w:rsidRPr="00107E56">
        <w:rPr>
          <w:rFonts w:asciiTheme="majorBidi" w:hAnsiTheme="majorBidi" w:cstheme="majorBidi"/>
          <w:color w:val="FF0000"/>
          <w:sz w:val="24"/>
          <w:szCs w:val="24"/>
          <w:rtl/>
        </w:rPr>
        <w:t xml:space="preserve"> مليون ريال في السنة ومتوسط قيمة المخزون </w:t>
      </w:r>
      <w:r w:rsidRPr="00107E56">
        <w:rPr>
          <w:rFonts w:asciiTheme="majorBidi" w:hAnsiTheme="majorBidi" w:cstheme="majorBidi"/>
          <w:color w:val="FF0000"/>
          <w:sz w:val="24"/>
          <w:szCs w:val="24"/>
        </w:rPr>
        <w:t>6</w:t>
      </w:r>
      <w:r w:rsidRPr="00107E56">
        <w:rPr>
          <w:rFonts w:asciiTheme="majorBidi" w:hAnsiTheme="majorBidi" w:cstheme="majorBidi"/>
          <w:color w:val="FF0000"/>
          <w:sz w:val="24"/>
          <w:szCs w:val="24"/>
          <w:rtl/>
        </w:rPr>
        <w:t>مليون ريال؟</w:t>
      </w:r>
    </w:p>
    <w:p w:rsidR="00687E99" w:rsidRPr="00107E56" w:rsidRDefault="00687E99" w:rsidP="00235FE0">
      <w:pPr>
        <w:pStyle w:val="ListParagraph"/>
        <w:numPr>
          <w:ilvl w:val="0"/>
          <w:numId w:val="86"/>
        </w:numPr>
        <w:ind w:left="-964" w:right="-1260" w:firstLine="0"/>
        <w:rPr>
          <w:rFonts w:asciiTheme="majorBidi" w:hAnsiTheme="majorBidi" w:cstheme="majorBidi"/>
          <w:color w:val="FF0000"/>
          <w:sz w:val="24"/>
          <w:szCs w:val="24"/>
        </w:rPr>
      </w:pPr>
      <w:r w:rsidRPr="00107E56">
        <w:rPr>
          <w:rFonts w:asciiTheme="majorBidi" w:hAnsiTheme="majorBidi" w:cstheme="majorBidi"/>
          <w:color w:val="FF0000"/>
          <w:sz w:val="24"/>
          <w:szCs w:val="24"/>
          <w:rtl/>
        </w:rPr>
        <w:t xml:space="preserve">إذا زاد دوران المخزون الى </w:t>
      </w:r>
      <w:r w:rsidRPr="00107E56">
        <w:rPr>
          <w:rFonts w:asciiTheme="majorBidi" w:hAnsiTheme="majorBidi" w:cstheme="majorBidi"/>
          <w:color w:val="FF0000"/>
          <w:sz w:val="24"/>
          <w:szCs w:val="24"/>
        </w:rPr>
        <w:t xml:space="preserve">12 </w:t>
      </w:r>
      <w:r w:rsidRPr="00107E56">
        <w:rPr>
          <w:rFonts w:asciiTheme="majorBidi" w:hAnsiTheme="majorBidi" w:cstheme="majorBidi"/>
          <w:color w:val="FF0000"/>
          <w:sz w:val="24"/>
          <w:szCs w:val="24"/>
          <w:rtl/>
        </w:rPr>
        <w:t xml:space="preserve">  مرة في السنة، كم يبلغ الانخفاض في المخزون؟</w:t>
      </w:r>
    </w:p>
    <w:p w:rsidR="00687E99" w:rsidRPr="00107E56" w:rsidRDefault="00687E99" w:rsidP="00235FE0">
      <w:pPr>
        <w:pStyle w:val="ListParagraph"/>
        <w:numPr>
          <w:ilvl w:val="0"/>
          <w:numId w:val="86"/>
        </w:numPr>
        <w:ind w:left="-964" w:right="-1260" w:firstLine="0"/>
        <w:rPr>
          <w:rFonts w:asciiTheme="majorBidi" w:hAnsiTheme="majorBidi" w:cstheme="majorBidi"/>
          <w:color w:val="FF0000"/>
          <w:sz w:val="24"/>
          <w:szCs w:val="24"/>
        </w:rPr>
      </w:pPr>
      <w:r w:rsidRPr="00107E56">
        <w:rPr>
          <w:rFonts w:asciiTheme="majorBidi" w:hAnsiTheme="majorBidi" w:cstheme="majorBidi"/>
          <w:color w:val="FF0000"/>
          <w:sz w:val="24"/>
          <w:szCs w:val="24"/>
          <w:rtl/>
        </w:rPr>
        <w:t xml:space="preserve">إذا كانت تكلفة الاحتفاظ بالمخزون </w:t>
      </w:r>
      <w:r w:rsidRPr="00107E56">
        <w:rPr>
          <w:rFonts w:asciiTheme="majorBidi" w:hAnsiTheme="majorBidi" w:cstheme="majorBidi"/>
          <w:color w:val="FF0000"/>
          <w:sz w:val="24"/>
          <w:szCs w:val="24"/>
        </w:rPr>
        <w:t xml:space="preserve">25%    </w:t>
      </w:r>
      <w:r w:rsidRPr="00107E56">
        <w:rPr>
          <w:rFonts w:asciiTheme="majorBidi" w:hAnsiTheme="majorBidi" w:cstheme="majorBidi"/>
          <w:color w:val="FF0000"/>
          <w:sz w:val="24"/>
          <w:szCs w:val="24"/>
          <w:rtl/>
        </w:rPr>
        <w:t xml:space="preserve">  </w:t>
      </w:r>
      <w:r w:rsidRPr="00107E56">
        <w:rPr>
          <w:rFonts w:asciiTheme="majorBidi" w:hAnsiTheme="majorBidi" w:cstheme="majorBidi" w:hint="cs"/>
          <w:color w:val="FF0000"/>
          <w:sz w:val="24"/>
          <w:szCs w:val="24"/>
          <w:rtl/>
        </w:rPr>
        <w:t>من متوسط المخزون كم سيكون التوفير؟</w:t>
      </w:r>
    </w:p>
    <w:p w:rsidR="00687E99" w:rsidRPr="00107E56" w:rsidRDefault="00687E99" w:rsidP="00235FE0">
      <w:pPr>
        <w:pStyle w:val="ListParagraph"/>
        <w:ind w:left="-964" w:right="-1260"/>
        <w:rPr>
          <w:rFonts w:asciiTheme="majorBidi" w:hAnsiTheme="majorBidi" w:cstheme="majorBidi"/>
          <w:color w:val="FF0000"/>
          <w:sz w:val="24"/>
          <w:szCs w:val="24"/>
        </w:rPr>
      </w:pPr>
      <w:r w:rsidRPr="00107E56">
        <w:rPr>
          <w:rFonts w:asciiTheme="majorBidi" w:hAnsiTheme="majorBidi" w:cstheme="majorBidi"/>
          <w:color w:val="FF0000"/>
          <w:sz w:val="24"/>
          <w:szCs w:val="24"/>
          <w:rtl/>
        </w:rPr>
        <w:t>الإجابة:</w:t>
      </w:r>
    </w:p>
    <w:p w:rsidR="00687E99" w:rsidRPr="00107E56" w:rsidRDefault="00687E99" w:rsidP="00235FE0">
      <w:pPr>
        <w:pStyle w:val="ListParagraph"/>
        <w:numPr>
          <w:ilvl w:val="0"/>
          <w:numId w:val="87"/>
        </w:numPr>
        <w:ind w:left="-964" w:right="-1260" w:firstLine="0"/>
        <w:rPr>
          <w:rFonts w:asciiTheme="majorBidi" w:hAnsiTheme="majorBidi" w:cstheme="majorBidi"/>
          <w:sz w:val="24"/>
          <w:szCs w:val="24"/>
          <w:rtl/>
        </w:rPr>
      </w:pPr>
      <w:r w:rsidRPr="00107E56">
        <w:rPr>
          <w:rFonts w:asciiTheme="majorBidi" w:hAnsiTheme="majorBidi" w:cstheme="majorBidi"/>
          <w:sz w:val="24"/>
          <w:szCs w:val="24"/>
          <w:rtl/>
        </w:rPr>
        <w:t xml:space="preserve">معدل دوران المخزون= </w:t>
      </w:r>
      <m:oMath>
        <m:f>
          <m:fPr>
            <m:ctrlPr>
              <w:rPr>
                <w:rFonts w:ascii="Cambria Math" w:hAnsi="Cambria Math" w:cstheme="majorBidi"/>
                <w:sz w:val="24"/>
                <w:szCs w:val="24"/>
              </w:rPr>
            </m:ctrlPr>
          </m:fPr>
          <m:num>
            <m:r>
              <m:rPr>
                <m:sty m:val="p"/>
              </m:rPr>
              <w:rPr>
                <w:rFonts w:ascii="Cambria Math" w:hAnsi="Cambria Math" w:cstheme="majorBidi"/>
                <w:sz w:val="24"/>
                <w:szCs w:val="24"/>
                <w:rtl/>
              </w:rPr>
              <m:t xml:space="preserve">المباعة للبضاعة السنوية التكاليف </m:t>
            </m:r>
          </m:num>
          <m:den>
            <m:r>
              <m:rPr>
                <m:sty m:val="p"/>
              </m:rPr>
              <w:rPr>
                <w:rFonts w:ascii="Cambria Math" w:hAnsi="Cambria Math" w:cstheme="majorBidi"/>
                <w:sz w:val="24"/>
                <w:szCs w:val="24"/>
                <w:rtl/>
              </w:rPr>
              <m:t xml:space="preserve">المخزون قيمة متوسط </m:t>
            </m:r>
          </m:den>
        </m:f>
      </m:oMath>
    </w:p>
    <w:p w:rsidR="00687E99" w:rsidRPr="00107E56" w:rsidRDefault="00687E99" w:rsidP="00235FE0">
      <w:pPr>
        <w:pStyle w:val="ListParagraph"/>
        <w:ind w:left="-964" w:right="-1260"/>
        <w:rPr>
          <w:rFonts w:asciiTheme="majorBidi" w:hAnsiTheme="majorBidi" w:cstheme="majorBidi"/>
          <w:sz w:val="24"/>
          <w:szCs w:val="24"/>
        </w:rPr>
      </w:pPr>
      <w:r w:rsidRPr="00107E56">
        <w:rPr>
          <w:rFonts w:asciiTheme="majorBidi" w:hAnsiTheme="majorBidi" w:cstheme="majorBidi"/>
          <w:sz w:val="24"/>
          <w:szCs w:val="24"/>
          <w:rtl/>
        </w:rPr>
        <w:t xml:space="preserve">معدل دوران المخزون= </w:t>
      </w:r>
      <m:oMath>
        <m:f>
          <m:fPr>
            <m:ctrlPr>
              <w:rPr>
                <w:rFonts w:ascii="Cambria Math" w:hAnsi="Cambria Math" w:cstheme="majorBidi"/>
                <w:sz w:val="24"/>
                <w:szCs w:val="24"/>
              </w:rPr>
            </m:ctrlPr>
          </m:fPr>
          <m:num>
            <m:r>
              <w:rPr>
                <w:rFonts w:ascii="Cambria Math" w:hAnsi="Cambria Math" w:cstheme="majorBidi"/>
                <w:sz w:val="24"/>
                <w:szCs w:val="24"/>
              </w:rPr>
              <m:t>24000000</m:t>
            </m:r>
          </m:num>
          <m:den>
            <m:r>
              <w:rPr>
                <w:rFonts w:ascii="Cambria Math" w:hAnsi="Cambria Math" w:cstheme="majorBidi"/>
                <w:sz w:val="24"/>
                <w:szCs w:val="24"/>
              </w:rPr>
              <m:t>6000000</m:t>
            </m:r>
          </m:den>
        </m:f>
      </m:oMath>
      <w:r w:rsidRPr="00107E56">
        <w:rPr>
          <w:rFonts w:asciiTheme="majorBidi" w:hAnsiTheme="majorBidi" w:cstheme="majorBidi"/>
          <w:sz w:val="24"/>
          <w:szCs w:val="24"/>
          <w:rtl/>
        </w:rPr>
        <w:t xml:space="preserve">= </w:t>
      </w:r>
      <w:r w:rsidRPr="00107E56">
        <w:rPr>
          <w:rFonts w:asciiTheme="majorBidi" w:hAnsiTheme="majorBidi" w:cstheme="majorBidi"/>
          <w:sz w:val="24"/>
          <w:szCs w:val="24"/>
        </w:rPr>
        <w:t xml:space="preserve">4 </w:t>
      </w:r>
      <w:r w:rsidRPr="00107E56">
        <w:rPr>
          <w:rFonts w:asciiTheme="majorBidi" w:hAnsiTheme="majorBidi" w:cstheme="majorBidi"/>
          <w:sz w:val="24"/>
          <w:szCs w:val="24"/>
          <w:rtl/>
        </w:rPr>
        <w:t>مرات</w:t>
      </w:r>
    </w:p>
    <w:p w:rsidR="00687E99" w:rsidRPr="00107E56" w:rsidRDefault="00687E99" w:rsidP="00235FE0">
      <w:pPr>
        <w:pStyle w:val="ListParagraph"/>
        <w:numPr>
          <w:ilvl w:val="0"/>
          <w:numId w:val="87"/>
        </w:numPr>
        <w:ind w:left="-964" w:right="-1260" w:firstLine="0"/>
        <w:rPr>
          <w:rFonts w:asciiTheme="majorBidi" w:hAnsiTheme="majorBidi" w:cstheme="majorBidi"/>
          <w:sz w:val="24"/>
          <w:szCs w:val="24"/>
          <w:rtl/>
        </w:rPr>
      </w:pPr>
      <w:r w:rsidRPr="00107E56">
        <w:rPr>
          <w:rFonts w:asciiTheme="majorBidi" w:hAnsiTheme="majorBidi" w:cstheme="majorBidi"/>
          <w:sz w:val="24"/>
          <w:szCs w:val="24"/>
          <w:rtl/>
        </w:rPr>
        <w:t xml:space="preserve">متوسط قيمة المخزون= </w:t>
      </w:r>
      <m:oMath>
        <m:f>
          <m:fPr>
            <m:ctrlPr>
              <w:rPr>
                <w:rFonts w:ascii="Cambria Math" w:hAnsi="Cambria Math" w:cstheme="majorBidi"/>
                <w:sz w:val="24"/>
                <w:szCs w:val="24"/>
              </w:rPr>
            </m:ctrlPr>
          </m:fPr>
          <m:num>
            <m:r>
              <m:rPr>
                <m:sty m:val="p"/>
              </m:rPr>
              <w:rPr>
                <w:rFonts w:ascii="Cambria Math" w:hAnsi="Cambria Math" w:cstheme="majorBidi"/>
                <w:sz w:val="24"/>
                <w:szCs w:val="24"/>
                <w:rtl/>
              </w:rPr>
              <m:t xml:space="preserve">المباعة للبضاعة السنوية التكاليف </m:t>
            </m:r>
          </m:num>
          <m:den>
            <m:r>
              <m:rPr>
                <m:sty m:val="p"/>
              </m:rPr>
              <w:rPr>
                <w:rFonts w:ascii="Cambria Math" w:hAnsi="Cambria Math" w:cstheme="majorBidi"/>
                <w:sz w:val="24"/>
                <w:szCs w:val="24"/>
                <w:rtl/>
              </w:rPr>
              <m:t xml:space="preserve">المخزون دوران معدل </m:t>
            </m:r>
          </m:den>
        </m:f>
      </m:oMath>
    </w:p>
    <w:p w:rsidR="00687E99" w:rsidRPr="00107E56" w:rsidRDefault="00687E99" w:rsidP="00235FE0">
      <w:pPr>
        <w:pStyle w:val="ListParagraph"/>
        <w:ind w:left="-964" w:right="-1260"/>
        <w:rPr>
          <w:rFonts w:asciiTheme="majorBidi" w:hAnsiTheme="majorBidi" w:cstheme="majorBidi"/>
          <w:sz w:val="24"/>
          <w:szCs w:val="24"/>
        </w:rPr>
      </w:pPr>
      <w:r w:rsidRPr="00107E56">
        <w:rPr>
          <w:rFonts w:asciiTheme="majorBidi" w:hAnsiTheme="majorBidi" w:cstheme="majorBidi"/>
          <w:sz w:val="24"/>
          <w:szCs w:val="24"/>
          <w:rtl/>
        </w:rPr>
        <w:t xml:space="preserve">متوسط قيمة المخزون = </w:t>
      </w:r>
      <m:oMath>
        <m:f>
          <m:fPr>
            <m:ctrlPr>
              <w:rPr>
                <w:rFonts w:ascii="Cambria Math" w:hAnsi="Cambria Math" w:cstheme="majorBidi"/>
                <w:sz w:val="24"/>
                <w:szCs w:val="24"/>
              </w:rPr>
            </m:ctrlPr>
          </m:fPr>
          <m:num>
            <m:r>
              <w:rPr>
                <w:rFonts w:ascii="Cambria Math" w:hAnsi="Cambria Math" w:cstheme="majorBidi"/>
                <w:sz w:val="24"/>
                <w:szCs w:val="24"/>
              </w:rPr>
              <m:t>24000000</m:t>
            </m:r>
          </m:num>
          <m:den>
            <m:r>
              <w:rPr>
                <w:rFonts w:ascii="Cambria Math" w:hAnsi="Cambria Math" w:cstheme="majorBidi"/>
                <w:sz w:val="24"/>
                <w:szCs w:val="24"/>
              </w:rPr>
              <m:t>12</m:t>
            </m:r>
          </m:den>
        </m:f>
      </m:oMath>
      <w:r w:rsidRPr="00107E56">
        <w:rPr>
          <w:rFonts w:asciiTheme="majorBidi" w:hAnsiTheme="majorBidi" w:cstheme="majorBidi"/>
          <w:sz w:val="24"/>
          <w:szCs w:val="24"/>
          <w:rtl/>
        </w:rPr>
        <w:t xml:space="preserve">= </w:t>
      </w:r>
      <w:r w:rsidRPr="00107E56">
        <w:rPr>
          <w:rFonts w:asciiTheme="majorBidi" w:hAnsiTheme="majorBidi" w:cstheme="majorBidi"/>
          <w:sz w:val="24"/>
          <w:szCs w:val="24"/>
        </w:rPr>
        <w:t>2000000</w:t>
      </w:r>
    </w:p>
    <w:p w:rsidR="00687E99" w:rsidRPr="00107E56" w:rsidRDefault="00687E99" w:rsidP="00235FE0">
      <w:pPr>
        <w:pStyle w:val="ListParagraph"/>
        <w:ind w:left="-964" w:right="-1260"/>
        <w:rPr>
          <w:rFonts w:asciiTheme="majorBidi" w:hAnsiTheme="majorBidi" w:cstheme="majorBidi"/>
          <w:color w:val="FF0000"/>
          <w:sz w:val="24"/>
          <w:szCs w:val="24"/>
          <w:rtl/>
        </w:rPr>
      </w:pPr>
      <w:r w:rsidRPr="00107E56">
        <w:rPr>
          <w:rFonts w:asciiTheme="majorBidi" w:hAnsiTheme="majorBidi" w:cstheme="majorBidi"/>
          <w:color w:val="FF0000"/>
          <w:sz w:val="24"/>
          <w:szCs w:val="24"/>
          <w:rtl/>
        </w:rPr>
        <w:lastRenderedPageBreak/>
        <w:t>تابع مثال (</w:t>
      </w:r>
      <w:r w:rsidRPr="00107E56">
        <w:rPr>
          <w:rFonts w:asciiTheme="majorBidi" w:hAnsiTheme="majorBidi" w:cstheme="majorBidi"/>
          <w:color w:val="FF0000"/>
          <w:sz w:val="24"/>
          <w:szCs w:val="24"/>
        </w:rPr>
        <w:t>(7</w:t>
      </w:r>
    </w:p>
    <w:p w:rsidR="00687E99" w:rsidRPr="00107E56" w:rsidRDefault="00687E99" w:rsidP="00235FE0">
      <w:pPr>
        <w:pStyle w:val="ListParagraph"/>
        <w:numPr>
          <w:ilvl w:val="0"/>
          <w:numId w:val="87"/>
        </w:numPr>
        <w:ind w:left="-964" w:right="-1260" w:firstLine="0"/>
        <w:rPr>
          <w:rFonts w:asciiTheme="majorBidi" w:hAnsiTheme="majorBidi" w:cstheme="majorBidi"/>
          <w:sz w:val="24"/>
          <w:szCs w:val="24"/>
          <w:rtl/>
        </w:rPr>
      </w:pPr>
      <w:r w:rsidRPr="00107E56">
        <w:rPr>
          <w:rFonts w:asciiTheme="majorBidi" w:hAnsiTheme="majorBidi" w:cstheme="majorBidi"/>
          <w:sz w:val="24"/>
          <w:szCs w:val="24"/>
          <w:rtl/>
        </w:rPr>
        <w:t xml:space="preserve">التخفيض في المخزون= </w:t>
      </w:r>
      <w:r w:rsidRPr="00107E56">
        <w:rPr>
          <w:rFonts w:asciiTheme="majorBidi" w:hAnsiTheme="majorBidi" w:cstheme="majorBidi"/>
          <w:sz w:val="24"/>
          <w:szCs w:val="24"/>
        </w:rPr>
        <w:t>2000000 - 6000000</w:t>
      </w:r>
      <w:r w:rsidRPr="00107E56">
        <w:rPr>
          <w:rFonts w:asciiTheme="majorBidi" w:hAnsiTheme="majorBidi" w:cstheme="majorBidi"/>
          <w:sz w:val="24"/>
          <w:szCs w:val="24"/>
          <w:rtl/>
        </w:rPr>
        <w:t>=</w:t>
      </w:r>
      <w:r w:rsidRPr="00107E56">
        <w:rPr>
          <w:rFonts w:asciiTheme="majorBidi" w:hAnsiTheme="majorBidi" w:cstheme="majorBidi"/>
          <w:sz w:val="24"/>
          <w:szCs w:val="24"/>
        </w:rPr>
        <w:t>4000000</w:t>
      </w:r>
      <w:r w:rsidRPr="00107E56">
        <w:rPr>
          <w:rFonts w:asciiTheme="majorBidi" w:hAnsiTheme="majorBidi" w:cstheme="majorBidi"/>
          <w:sz w:val="24"/>
          <w:szCs w:val="24"/>
          <w:rtl/>
        </w:rPr>
        <w:t>ريال</w:t>
      </w:r>
    </w:p>
    <w:p w:rsidR="00687E99" w:rsidRPr="00107E56" w:rsidRDefault="00687E99" w:rsidP="00235FE0">
      <w:pPr>
        <w:pStyle w:val="ListParagraph"/>
        <w:ind w:left="-964" w:right="-1260"/>
        <w:rPr>
          <w:rFonts w:asciiTheme="majorBidi" w:hAnsiTheme="majorBidi" w:cstheme="majorBidi"/>
          <w:sz w:val="24"/>
          <w:szCs w:val="24"/>
        </w:rPr>
      </w:pPr>
      <w:r w:rsidRPr="00107E56">
        <w:rPr>
          <w:rFonts w:asciiTheme="majorBidi" w:hAnsiTheme="majorBidi" w:cstheme="majorBidi"/>
          <w:sz w:val="24"/>
          <w:szCs w:val="24"/>
          <w:rtl/>
        </w:rPr>
        <w:t xml:space="preserve">التخفيض في المخزون= </w:t>
      </w:r>
      <w:r w:rsidRPr="00107E56">
        <w:rPr>
          <w:rFonts w:asciiTheme="majorBidi" w:hAnsiTheme="majorBidi" w:cstheme="majorBidi"/>
          <w:sz w:val="24"/>
          <w:szCs w:val="24"/>
        </w:rPr>
        <w:t>4000000</w:t>
      </w:r>
    </w:p>
    <w:p w:rsidR="00687E99" w:rsidRPr="00107E56" w:rsidRDefault="00687E99" w:rsidP="00235FE0">
      <w:pPr>
        <w:pStyle w:val="ListParagraph"/>
        <w:ind w:left="-964" w:right="-1260"/>
        <w:rPr>
          <w:rFonts w:asciiTheme="majorBidi" w:hAnsiTheme="majorBidi" w:cstheme="majorBidi"/>
          <w:sz w:val="24"/>
          <w:szCs w:val="24"/>
          <w:rtl/>
        </w:rPr>
      </w:pPr>
      <w:r w:rsidRPr="00107E56">
        <w:rPr>
          <w:rFonts w:asciiTheme="majorBidi" w:hAnsiTheme="majorBidi" w:cstheme="majorBidi"/>
          <w:sz w:val="24"/>
          <w:szCs w:val="24"/>
          <w:rtl/>
        </w:rPr>
        <w:t xml:space="preserve">الوفر </w:t>
      </w:r>
      <w:r w:rsidRPr="00107E56">
        <w:rPr>
          <w:rFonts w:asciiTheme="majorBidi" w:hAnsiTheme="majorBidi" w:cstheme="majorBidi"/>
          <w:sz w:val="24"/>
          <w:szCs w:val="24"/>
        </w:rPr>
        <w:t>25×4000000</w:t>
      </w:r>
      <w:r w:rsidRPr="00107E56">
        <w:rPr>
          <w:rFonts w:asciiTheme="majorBidi" w:hAnsiTheme="majorBidi" w:cstheme="majorBidi"/>
          <w:sz w:val="24"/>
          <w:szCs w:val="24"/>
          <w:rtl/>
        </w:rPr>
        <w:t>.</w:t>
      </w:r>
      <w:r w:rsidRPr="00107E56">
        <w:rPr>
          <w:rFonts w:asciiTheme="majorBidi" w:hAnsiTheme="majorBidi" w:cstheme="majorBidi"/>
          <w:sz w:val="24"/>
          <w:szCs w:val="24"/>
        </w:rPr>
        <w:t>0</w:t>
      </w:r>
      <w:r w:rsidRPr="00107E56">
        <w:rPr>
          <w:rFonts w:asciiTheme="majorBidi" w:hAnsiTheme="majorBidi" w:cstheme="majorBidi"/>
          <w:sz w:val="24"/>
          <w:szCs w:val="24"/>
          <w:rtl/>
        </w:rPr>
        <w:t xml:space="preserve">= </w:t>
      </w:r>
      <w:r w:rsidRPr="00107E56">
        <w:rPr>
          <w:rFonts w:asciiTheme="majorBidi" w:hAnsiTheme="majorBidi" w:cstheme="majorBidi"/>
          <w:sz w:val="24"/>
          <w:szCs w:val="24"/>
        </w:rPr>
        <w:t>1000000</w:t>
      </w:r>
    </w:p>
    <w:p w:rsidR="00687E99" w:rsidRPr="00107E56" w:rsidRDefault="00687E99" w:rsidP="00235FE0">
      <w:pPr>
        <w:pStyle w:val="ListParagraph"/>
        <w:ind w:left="-964" w:right="-1260"/>
        <w:rPr>
          <w:rFonts w:asciiTheme="majorBidi" w:hAnsiTheme="majorBidi" w:cstheme="majorBidi"/>
          <w:sz w:val="24"/>
          <w:szCs w:val="24"/>
          <w:rtl/>
        </w:rPr>
      </w:pPr>
    </w:p>
    <w:p w:rsidR="00687E99" w:rsidRPr="00107E56" w:rsidRDefault="00687E99" w:rsidP="00235FE0">
      <w:pPr>
        <w:pStyle w:val="ListParagraph"/>
        <w:ind w:left="-964" w:right="-1260"/>
        <w:rPr>
          <w:rFonts w:asciiTheme="majorBidi" w:hAnsiTheme="majorBidi" w:cstheme="majorBidi"/>
          <w:color w:val="FF0000"/>
          <w:sz w:val="24"/>
          <w:szCs w:val="24"/>
          <w:rtl/>
        </w:rPr>
      </w:pPr>
      <w:r w:rsidRPr="00107E56">
        <w:rPr>
          <w:rFonts w:asciiTheme="majorBidi" w:hAnsiTheme="majorBidi" w:cstheme="majorBidi"/>
          <w:color w:val="FF0000"/>
          <w:sz w:val="24"/>
          <w:szCs w:val="24"/>
          <w:rtl/>
        </w:rPr>
        <w:t>ب-أيام العرض (التوريد)</w:t>
      </w:r>
    </w:p>
    <w:p w:rsidR="00687E99" w:rsidRPr="00107E56" w:rsidRDefault="00687E99" w:rsidP="00235FE0">
      <w:pPr>
        <w:pStyle w:val="ListParagraph"/>
        <w:ind w:left="-964" w:right="-1260"/>
        <w:rPr>
          <w:rFonts w:asciiTheme="majorBidi" w:hAnsiTheme="majorBidi" w:cstheme="majorBidi"/>
          <w:sz w:val="24"/>
          <w:szCs w:val="24"/>
          <w:rtl/>
        </w:rPr>
      </w:pPr>
      <w:r w:rsidRPr="00107E56">
        <w:rPr>
          <w:rFonts w:asciiTheme="majorBidi" w:hAnsiTheme="majorBidi" w:cstheme="majorBidi"/>
          <w:sz w:val="24"/>
          <w:szCs w:val="24"/>
          <w:rtl/>
        </w:rPr>
        <w:t>تكون أيام العرض مقياسا لعدد الأيام المكافئ للمخزون تحت اليد بناء على الاستخدام وتأخذ معادلة حساب أيام العرض الشكل التالي:</w:t>
      </w:r>
    </w:p>
    <w:p w:rsidR="00687E99" w:rsidRPr="00107E56" w:rsidRDefault="00687E99" w:rsidP="00235FE0">
      <w:pPr>
        <w:pStyle w:val="ListParagraph"/>
        <w:ind w:left="-964" w:right="-1260"/>
        <w:rPr>
          <w:rFonts w:asciiTheme="majorBidi" w:hAnsiTheme="majorBidi" w:cstheme="majorBidi"/>
          <w:color w:val="FF0000"/>
          <w:sz w:val="24"/>
          <w:szCs w:val="24"/>
          <w:rtl/>
        </w:rPr>
      </w:pPr>
      <w:r w:rsidRPr="00107E56">
        <w:rPr>
          <w:rFonts w:asciiTheme="majorBidi" w:hAnsiTheme="majorBidi" w:cstheme="majorBidi"/>
          <w:color w:val="FF0000"/>
          <w:sz w:val="24"/>
          <w:szCs w:val="24"/>
          <w:rtl/>
        </w:rPr>
        <w:t xml:space="preserve">أيام العرض(التوريد)= </w:t>
      </w:r>
      <m:oMath>
        <m:f>
          <m:fPr>
            <m:ctrlPr>
              <w:rPr>
                <w:rFonts w:ascii="Cambria Math" w:hAnsi="Cambria Math" w:cstheme="majorBidi"/>
                <w:color w:val="FF0000"/>
                <w:sz w:val="24"/>
                <w:szCs w:val="24"/>
              </w:rPr>
            </m:ctrlPr>
          </m:fPr>
          <m:num>
            <m:r>
              <m:rPr>
                <m:sty m:val="p"/>
              </m:rPr>
              <w:rPr>
                <w:rFonts w:ascii="Cambria Math" w:hAnsi="Cambria Math" w:cstheme="majorBidi"/>
                <w:color w:val="FF0000"/>
                <w:sz w:val="24"/>
                <w:szCs w:val="24"/>
                <w:rtl/>
              </w:rPr>
              <m:t xml:space="preserve">اليد تحت المخزون </m:t>
            </m:r>
          </m:num>
          <m:den>
            <m:r>
              <m:rPr>
                <m:sty m:val="p"/>
              </m:rPr>
              <w:rPr>
                <w:rFonts w:ascii="Cambria Math" w:hAnsi="Cambria Math" w:cstheme="majorBidi"/>
                <w:color w:val="FF0000"/>
                <w:sz w:val="24"/>
                <w:szCs w:val="24"/>
                <w:rtl/>
              </w:rPr>
              <m:t>اليومي الاستخدام معدل</m:t>
            </m:r>
          </m:den>
        </m:f>
      </m:oMath>
    </w:p>
    <w:p w:rsidR="00687E99" w:rsidRPr="00107E56" w:rsidRDefault="00687E99" w:rsidP="00235FE0">
      <w:pPr>
        <w:pStyle w:val="ListParagraph"/>
        <w:ind w:left="-964" w:right="-1260"/>
        <w:rPr>
          <w:rFonts w:asciiTheme="majorBidi" w:hAnsiTheme="majorBidi" w:cstheme="majorBidi"/>
          <w:color w:val="FF0000"/>
          <w:sz w:val="24"/>
          <w:szCs w:val="24"/>
          <w:rtl/>
        </w:rPr>
      </w:pPr>
      <w:r w:rsidRPr="00107E56">
        <w:rPr>
          <w:rFonts w:asciiTheme="majorBidi" w:hAnsiTheme="majorBidi" w:cstheme="majorBidi"/>
          <w:color w:val="FF0000"/>
          <w:sz w:val="24"/>
          <w:szCs w:val="24"/>
          <w:rtl/>
        </w:rPr>
        <w:t>مثال مشكلة(</w:t>
      </w:r>
      <w:r w:rsidRPr="00107E56">
        <w:rPr>
          <w:rFonts w:asciiTheme="majorBidi" w:hAnsiTheme="majorBidi" w:cstheme="majorBidi"/>
          <w:color w:val="FF0000"/>
          <w:sz w:val="24"/>
          <w:szCs w:val="24"/>
        </w:rPr>
        <w:t>8</w:t>
      </w:r>
      <w:r w:rsidRPr="00107E56">
        <w:rPr>
          <w:rFonts w:asciiTheme="majorBidi" w:hAnsiTheme="majorBidi" w:cstheme="majorBidi"/>
          <w:color w:val="FF0000"/>
          <w:sz w:val="24"/>
          <w:szCs w:val="24"/>
          <w:rtl/>
        </w:rPr>
        <w:t>)</w:t>
      </w:r>
    </w:p>
    <w:p w:rsidR="00687E99" w:rsidRPr="00107E56" w:rsidRDefault="00687E99" w:rsidP="00235FE0">
      <w:pPr>
        <w:pStyle w:val="ListParagraph"/>
        <w:ind w:left="-964" w:right="-1260"/>
        <w:rPr>
          <w:rFonts w:asciiTheme="majorBidi" w:hAnsiTheme="majorBidi" w:cstheme="majorBidi"/>
          <w:sz w:val="24"/>
          <w:szCs w:val="24"/>
          <w:rtl/>
        </w:rPr>
      </w:pPr>
      <w:r w:rsidRPr="00107E56">
        <w:rPr>
          <w:rFonts w:asciiTheme="majorBidi" w:hAnsiTheme="majorBidi" w:cstheme="majorBidi"/>
          <w:sz w:val="24"/>
          <w:szCs w:val="24"/>
          <w:rtl/>
        </w:rPr>
        <w:t xml:space="preserve">لدى احدى الشركات </w:t>
      </w:r>
      <w:r w:rsidRPr="00107E56">
        <w:rPr>
          <w:rFonts w:asciiTheme="majorBidi" w:hAnsiTheme="majorBidi" w:cstheme="majorBidi"/>
          <w:sz w:val="24"/>
          <w:szCs w:val="24"/>
        </w:rPr>
        <w:t>9000</w:t>
      </w:r>
      <w:r w:rsidRPr="00107E56">
        <w:rPr>
          <w:rFonts w:asciiTheme="majorBidi" w:hAnsiTheme="majorBidi" w:cstheme="majorBidi"/>
          <w:sz w:val="24"/>
          <w:szCs w:val="24"/>
          <w:rtl/>
        </w:rPr>
        <w:t xml:space="preserve">وحدة تحت اليد واستخدام سنوي </w:t>
      </w:r>
      <w:r w:rsidRPr="00107E56">
        <w:rPr>
          <w:rFonts w:asciiTheme="majorBidi" w:hAnsiTheme="majorBidi" w:cstheme="majorBidi"/>
          <w:sz w:val="24"/>
          <w:szCs w:val="24"/>
        </w:rPr>
        <w:t>48000</w:t>
      </w:r>
      <w:r w:rsidRPr="00107E56">
        <w:rPr>
          <w:rFonts w:asciiTheme="majorBidi" w:hAnsiTheme="majorBidi" w:cstheme="majorBidi"/>
          <w:sz w:val="24"/>
          <w:szCs w:val="24"/>
          <w:rtl/>
        </w:rPr>
        <w:t>وحدة ويوجد في السنه</w:t>
      </w:r>
      <w:r w:rsidRPr="00107E56">
        <w:rPr>
          <w:rFonts w:asciiTheme="majorBidi" w:hAnsiTheme="majorBidi" w:cstheme="majorBidi"/>
          <w:sz w:val="24"/>
          <w:szCs w:val="24"/>
        </w:rPr>
        <w:t xml:space="preserve">240 </w:t>
      </w:r>
      <w:r w:rsidRPr="00107E56">
        <w:rPr>
          <w:rFonts w:asciiTheme="majorBidi" w:hAnsiTheme="majorBidi" w:cstheme="majorBidi"/>
          <w:sz w:val="24"/>
          <w:szCs w:val="24"/>
          <w:rtl/>
        </w:rPr>
        <w:t xml:space="preserve"> يوم عمل فكم يكون عدد أيام العرض؟</w:t>
      </w:r>
    </w:p>
    <w:p w:rsidR="00687E99" w:rsidRPr="00107E56" w:rsidRDefault="00687E99" w:rsidP="00235FE0">
      <w:pPr>
        <w:pStyle w:val="ListParagraph"/>
        <w:ind w:left="-964" w:right="-1260"/>
        <w:rPr>
          <w:rFonts w:asciiTheme="majorBidi" w:hAnsiTheme="majorBidi" w:cstheme="majorBidi"/>
          <w:sz w:val="24"/>
          <w:szCs w:val="24"/>
          <w:rtl/>
        </w:rPr>
      </w:pPr>
      <w:r w:rsidRPr="00107E56">
        <w:rPr>
          <w:rFonts w:asciiTheme="majorBidi" w:hAnsiTheme="majorBidi" w:cstheme="majorBidi"/>
          <w:color w:val="FF0000"/>
          <w:sz w:val="24"/>
          <w:szCs w:val="24"/>
          <w:rtl/>
        </w:rPr>
        <w:t>الإجابة</w:t>
      </w:r>
      <w:r w:rsidRPr="00107E56">
        <w:rPr>
          <w:rFonts w:asciiTheme="majorBidi" w:hAnsiTheme="majorBidi" w:cstheme="majorBidi"/>
          <w:sz w:val="24"/>
          <w:szCs w:val="24"/>
          <w:rtl/>
        </w:rPr>
        <w:t>:</w:t>
      </w:r>
    </w:p>
    <w:p w:rsidR="00687E99" w:rsidRPr="00107E56" w:rsidRDefault="00687E99" w:rsidP="00235FE0">
      <w:pPr>
        <w:pStyle w:val="ListParagraph"/>
        <w:ind w:left="-964" w:right="-1260"/>
        <w:rPr>
          <w:rFonts w:asciiTheme="majorBidi" w:hAnsiTheme="majorBidi" w:cstheme="majorBidi"/>
          <w:sz w:val="24"/>
          <w:szCs w:val="24"/>
          <w:rtl/>
        </w:rPr>
      </w:pPr>
      <w:r w:rsidRPr="00107E56">
        <w:rPr>
          <w:rFonts w:asciiTheme="majorBidi" w:hAnsiTheme="majorBidi" w:cstheme="majorBidi"/>
          <w:sz w:val="24"/>
          <w:szCs w:val="24"/>
          <w:rtl/>
        </w:rPr>
        <w:t xml:space="preserve">متوسط الوفر اليومي = </w:t>
      </w:r>
      <m:oMath>
        <m:f>
          <m:fPr>
            <m:ctrlPr>
              <w:rPr>
                <w:rFonts w:ascii="Cambria Math" w:hAnsi="Cambria Math" w:cstheme="majorBidi"/>
                <w:sz w:val="24"/>
                <w:szCs w:val="24"/>
              </w:rPr>
            </m:ctrlPr>
          </m:fPr>
          <m:num>
            <m:r>
              <w:rPr>
                <w:rFonts w:ascii="Cambria Math" w:hAnsi="Cambria Math" w:cstheme="majorBidi"/>
                <w:sz w:val="24"/>
                <w:szCs w:val="24"/>
              </w:rPr>
              <m:t>48000</m:t>
            </m:r>
          </m:num>
          <m:den>
            <m:r>
              <w:rPr>
                <w:rFonts w:ascii="Cambria Math" w:hAnsi="Cambria Math" w:cstheme="majorBidi"/>
                <w:sz w:val="24"/>
                <w:szCs w:val="24"/>
              </w:rPr>
              <m:t>240</m:t>
            </m:r>
          </m:den>
        </m:f>
      </m:oMath>
      <w:r w:rsidRPr="00107E56">
        <w:rPr>
          <w:rFonts w:asciiTheme="majorBidi" w:hAnsiTheme="majorBidi" w:cstheme="majorBidi"/>
          <w:sz w:val="24"/>
          <w:szCs w:val="24"/>
          <w:rtl/>
        </w:rPr>
        <w:t xml:space="preserve">= </w:t>
      </w:r>
      <w:r w:rsidRPr="00107E56">
        <w:rPr>
          <w:rFonts w:asciiTheme="majorBidi" w:hAnsiTheme="majorBidi" w:cstheme="majorBidi"/>
          <w:sz w:val="24"/>
          <w:szCs w:val="24"/>
        </w:rPr>
        <w:t xml:space="preserve">200 </w:t>
      </w:r>
      <w:r w:rsidRPr="00107E56">
        <w:rPr>
          <w:rFonts w:asciiTheme="majorBidi" w:hAnsiTheme="majorBidi" w:cstheme="majorBidi"/>
          <w:sz w:val="24"/>
          <w:szCs w:val="24"/>
          <w:rtl/>
        </w:rPr>
        <w:t>وحدة</w:t>
      </w:r>
    </w:p>
    <w:p w:rsidR="00687E99" w:rsidRPr="00107E56" w:rsidRDefault="00687E99" w:rsidP="00235FE0">
      <w:pPr>
        <w:pStyle w:val="ListParagraph"/>
        <w:ind w:left="-964" w:right="-1260"/>
        <w:rPr>
          <w:rFonts w:asciiTheme="majorBidi" w:hAnsiTheme="majorBidi" w:cstheme="majorBidi"/>
          <w:sz w:val="24"/>
          <w:szCs w:val="24"/>
          <w:rtl/>
        </w:rPr>
      </w:pPr>
      <w:r w:rsidRPr="00107E56">
        <w:rPr>
          <w:rFonts w:asciiTheme="majorBidi" w:hAnsiTheme="majorBidi" w:cstheme="majorBidi"/>
          <w:sz w:val="24"/>
          <w:szCs w:val="24"/>
          <w:rtl/>
        </w:rPr>
        <w:t xml:space="preserve">أيام العرض التوريد= </w:t>
      </w:r>
      <m:oMath>
        <m:f>
          <m:fPr>
            <m:ctrlPr>
              <w:rPr>
                <w:rFonts w:ascii="Cambria Math" w:hAnsi="Cambria Math" w:cstheme="majorBidi"/>
                <w:color w:val="FF0000"/>
                <w:sz w:val="24"/>
                <w:szCs w:val="24"/>
              </w:rPr>
            </m:ctrlPr>
          </m:fPr>
          <m:num>
            <m:r>
              <m:rPr>
                <m:sty m:val="p"/>
              </m:rPr>
              <w:rPr>
                <w:rFonts w:ascii="Cambria Math" w:hAnsi="Cambria Math" w:cstheme="majorBidi"/>
                <w:color w:val="FF0000"/>
                <w:sz w:val="24"/>
                <w:szCs w:val="24"/>
                <w:rtl/>
              </w:rPr>
              <m:t xml:space="preserve">اليد تحت المخزون </m:t>
            </m:r>
          </m:num>
          <m:den>
            <m:r>
              <m:rPr>
                <m:sty m:val="p"/>
              </m:rPr>
              <w:rPr>
                <w:rFonts w:ascii="Cambria Math" w:hAnsi="Cambria Math" w:cstheme="majorBidi"/>
                <w:color w:val="FF0000"/>
                <w:sz w:val="24"/>
                <w:szCs w:val="24"/>
                <w:rtl/>
              </w:rPr>
              <m:t>اليومي الاستخدام معدل</m:t>
            </m:r>
          </m:den>
        </m:f>
      </m:oMath>
      <w:r w:rsidRPr="00107E56">
        <w:rPr>
          <w:rFonts w:asciiTheme="majorBidi" w:eastAsiaTheme="minorEastAsia" w:hAnsiTheme="majorBidi" w:cstheme="majorBidi"/>
          <w:sz w:val="24"/>
          <w:szCs w:val="24"/>
          <w:rtl/>
        </w:rPr>
        <w:t xml:space="preserve">= </w:t>
      </w:r>
      <m:oMath>
        <m:f>
          <m:fPr>
            <m:ctrlPr>
              <w:rPr>
                <w:rFonts w:ascii="Cambria Math" w:eastAsiaTheme="minorEastAsia" w:hAnsi="Cambria Math" w:cstheme="majorBidi"/>
                <w:sz w:val="24"/>
                <w:szCs w:val="24"/>
              </w:rPr>
            </m:ctrlPr>
          </m:fPr>
          <m:num>
            <m:r>
              <w:rPr>
                <w:rFonts w:ascii="Cambria Math" w:eastAsiaTheme="minorEastAsia" w:hAnsi="Cambria Math" w:cstheme="majorBidi"/>
                <w:sz w:val="24"/>
                <w:szCs w:val="24"/>
              </w:rPr>
              <m:t>9000</m:t>
            </m:r>
          </m:num>
          <m:den>
            <m:r>
              <w:rPr>
                <w:rFonts w:ascii="Cambria Math" w:eastAsiaTheme="minorEastAsia" w:hAnsi="Cambria Math" w:cstheme="majorBidi"/>
                <w:sz w:val="24"/>
                <w:szCs w:val="24"/>
              </w:rPr>
              <m:t>200</m:t>
            </m:r>
          </m:den>
        </m:f>
      </m:oMath>
      <w:r w:rsidRPr="00107E56">
        <w:rPr>
          <w:rFonts w:asciiTheme="majorBidi" w:hAnsiTheme="majorBidi" w:cstheme="majorBidi"/>
          <w:sz w:val="24"/>
          <w:szCs w:val="24"/>
          <w:rtl/>
        </w:rPr>
        <w:t xml:space="preserve">= </w:t>
      </w:r>
      <w:r w:rsidRPr="00107E56">
        <w:rPr>
          <w:rFonts w:asciiTheme="majorBidi" w:hAnsiTheme="majorBidi" w:cstheme="majorBidi"/>
          <w:sz w:val="24"/>
          <w:szCs w:val="24"/>
        </w:rPr>
        <w:t>45</w:t>
      </w:r>
      <w:r w:rsidRPr="00107E56">
        <w:rPr>
          <w:rFonts w:asciiTheme="majorBidi" w:hAnsiTheme="majorBidi" w:cstheme="majorBidi"/>
          <w:sz w:val="24"/>
          <w:szCs w:val="24"/>
          <w:rtl/>
        </w:rPr>
        <w:t>يوم</w:t>
      </w:r>
    </w:p>
    <w:p w:rsidR="00687E99" w:rsidRPr="00107E56" w:rsidRDefault="00687E99" w:rsidP="00235FE0">
      <w:pPr>
        <w:pStyle w:val="ListParagraph"/>
        <w:ind w:left="-964" w:right="-1260"/>
        <w:rPr>
          <w:rFonts w:asciiTheme="majorBidi" w:hAnsiTheme="majorBidi" w:cstheme="majorBidi"/>
          <w:color w:val="FF0000"/>
          <w:sz w:val="24"/>
          <w:szCs w:val="24"/>
          <w:rtl/>
        </w:rPr>
      </w:pPr>
      <w:r w:rsidRPr="00107E56">
        <w:rPr>
          <w:rFonts w:asciiTheme="majorBidi" w:hAnsiTheme="majorBidi" w:cstheme="majorBidi"/>
          <w:color w:val="FF0000"/>
          <w:sz w:val="24"/>
          <w:szCs w:val="24"/>
          <w:rtl/>
        </w:rPr>
        <w:t>طرق تقويم المخزون:</w:t>
      </w:r>
    </w:p>
    <w:p w:rsidR="00687E99" w:rsidRPr="00107E56" w:rsidRDefault="00687E99" w:rsidP="00235FE0">
      <w:pPr>
        <w:pStyle w:val="ListParagraph"/>
        <w:ind w:left="-964" w:right="-1260"/>
        <w:rPr>
          <w:rFonts w:asciiTheme="majorBidi" w:hAnsiTheme="majorBidi" w:cstheme="majorBidi"/>
          <w:sz w:val="24"/>
          <w:szCs w:val="24"/>
          <w:rtl/>
        </w:rPr>
      </w:pPr>
      <w:r w:rsidRPr="00107E56">
        <w:rPr>
          <w:rFonts w:asciiTheme="majorBidi" w:hAnsiTheme="majorBidi" w:cstheme="majorBidi"/>
          <w:sz w:val="24"/>
          <w:szCs w:val="24"/>
          <w:rtl/>
        </w:rPr>
        <w:t>هناك أربع طرق هامة لتقويم التخزين وهي كالتالي:</w:t>
      </w:r>
    </w:p>
    <w:p w:rsidR="00687E99" w:rsidRPr="00107E56" w:rsidRDefault="00687E99" w:rsidP="00235FE0">
      <w:pPr>
        <w:pStyle w:val="ListParagraph"/>
        <w:numPr>
          <w:ilvl w:val="0"/>
          <w:numId w:val="88"/>
        </w:numPr>
        <w:ind w:left="-964" w:right="-1260" w:firstLine="0"/>
        <w:rPr>
          <w:rFonts w:asciiTheme="majorBidi" w:hAnsiTheme="majorBidi" w:cstheme="majorBidi"/>
          <w:sz w:val="24"/>
          <w:szCs w:val="24"/>
          <w:rtl/>
        </w:rPr>
      </w:pPr>
      <w:r w:rsidRPr="00107E56">
        <w:rPr>
          <w:rFonts w:asciiTheme="majorBidi" w:hAnsiTheme="majorBidi" w:cstheme="majorBidi"/>
          <w:sz w:val="24"/>
          <w:szCs w:val="24"/>
          <w:rtl/>
        </w:rPr>
        <w:t>القادم اولا يخرج أولا: تفترض هذه الطريقة أن العنصر الاقدم (الأول) في المخزون يباع أولا ولا تعكس هذه الطريقة الاسعار الحالية.</w:t>
      </w:r>
    </w:p>
    <w:p w:rsidR="00687E99" w:rsidRPr="00107E56" w:rsidRDefault="00687E99" w:rsidP="00235FE0">
      <w:pPr>
        <w:pStyle w:val="ListParagraph"/>
        <w:numPr>
          <w:ilvl w:val="0"/>
          <w:numId w:val="88"/>
        </w:numPr>
        <w:ind w:left="-964" w:right="-1260" w:firstLine="0"/>
        <w:rPr>
          <w:rFonts w:asciiTheme="majorBidi" w:hAnsiTheme="majorBidi" w:cstheme="majorBidi"/>
          <w:sz w:val="24"/>
          <w:szCs w:val="24"/>
        </w:rPr>
      </w:pPr>
      <w:r w:rsidRPr="00107E56">
        <w:rPr>
          <w:rFonts w:asciiTheme="majorBidi" w:hAnsiTheme="majorBidi" w:cstheme="majorBidi"/>
          <w:sz w:val="24"/>
          <w:szCs w:val="24"/>
          <w:rtl/>
        </w:rPr>
        <w:t>القادم أخيرا يخرج أولا: تفترض هذه الطريقة أن العنصر الاحدث (الأخير) هو الذي يباع أولا وفي حال زيادة الأسعار يكون الاحلال عند السعر الحالي.</w:t>
      </w:r>
    </w:p>
    <w:p w:rsidR="00687E99" w:rsidRPr="00107E56" w:rsidRDefault="00687E99" w:rsidP="00235FE0">
      <w:pPr>
        <w:pStyle w:val="ListParagraph"/>
        <w:numPr>
          <w:ilvl w:val="0"/>
          <w:numId w:val="88"/>
        </w:numPr>
        <w:ind w:left="-964" w:right="-1260" w:firstLine="0"/>
        <w:rPr>
          <w:rFonts w:asciiTheme="majorBidi" w:hAnsiTheme="majorBidi" w:cstheme="majorBidi"/>
          <w:sz w:val="24"/>
          <w:szCs w:val="24"/>
        </w:rPr>
      </w:pPr>
      <w:r w:rsidRPr="00107E56">
        <w:rPr>
          <w:rFonts w:asciiTheme="majorBidi" w:hAnsiTheme="majorBidi" w:cstheme="majorBidi"/>
          <w:sz w:val="24"/>
          <w:szCs w:val="24"/>
          <w:rtl/>
        </w:rPr>
        <w:t>متوسط التكلفة: تفترض هذه الطريقة متوسطا لكل الأسعار المدفوعة في العنصر. ومشكاتها في تغير الأسعار (الزيادة والانخفاض) فالتكلفة المستخدمة لا ترتبط بالتكلفة الفعلية.</w:t>
      </w:r>
    </w:p>
    <w:p w:rsidR="00687E99" w:rsidRPr="00107E56" w:rsidRDefault="00687E99" w:rsidP="00235FE0">
      <w:pPr>
        <w:pStyle w:val="ListParagraph"/>
        <w:numPr>
          <w:ilvl w:val="0"/>
          <w:numId w:val="88"/>
        </w:numPr>
        <w:ind w:left="-964" w:right="-1260" w:firstLine="0"/>
        <w:rPr>
          <w:rFonts w:asciiTheme="majorBidi" w:hAnsiTheme="majorBidi" w:cstheme="majorBidi"/>
          <w:sz w:val="24"/>
          <w:szCs w:val="24"/>
        </w:rPr>
      </w:pPr>
      <w:r w:rsidRPr="00107E56">
        <w:rPr>
          <w:rFonts w:asciiTheme="majorBidi" w:hAnsiTheme="majorBidi" w:cstheme="majorBidi"/>
          <w:sz w:val="24"/>
          <w:szCs w:val="24"/>
          <w:rtl/>
        </w:rPr>
        <w:t>التكلفة النمطية: تستخدم هذه الطريقة تكلفة تحدد قبل أن يبدا الإنتاج وتشمل التكلفة المواد المباشرة، والعمالة المباشرة والمصاريف الإضافية.</w:t>
      </w:r>
    </w:p>
    <w:p w:rsidR="00687E99" w:rsidRPr="00107E56" w:rsidRDefault="00687E99" w:rsidP="00235FE0">
      <w:pPr>
        <w:ind w:left="-964" w:right="-1260"/>
        <w:rPr>
          <w:rFonts w:asciiTheme="majorBidi" w:hAnsiTheme="majorBidi" w:cstheme="majorBidi"/>
          <w:color w:val="FF0000"/>
          <w:sz w:val="24"/>
          <w:szCs w:val="24"/>
        </w:rPr>
      </w:pPr>
      <w:r w:rsidRPr="00107E56">
        <w:rPr>
          <w:rFonts w:asciiTheme="majorBidi" w:hAnsiTheme="majorBidi" w:cstheme="majorBidi"/>
          <w:color w:val="FF0000"/>
          <w:sz w:val="24"/>
          <w:szCs w:val="24"/>
          <w:rtl/>
        </w:rPr>
        <w:t>عاشرا: مراقبة المخزون ( أ ، ب، ج)</w:t>
      </w:r>
    </w:p>
    <w:p w:rsidR="00687E99" w:rsidRPr="00107E56" w:rsidRDefault="00687E99" w:rsidP="00235FE0">
      <w:pPr>
        <w:ind w:left="-964" w:right="-1260"/>
        <w:rPr>
          <w:rFonts w:asciiTheme="majorBidi" w:hAnsiTheme="majorBidi" w:cstheme="majorBidi"/>
          <w:color w:val="FF0000"/>
          <w:sz w:val="24"/>
          <w:szCs w:val="24"/>
          <w:rtl/>
        </w:rPr>
      </w:pPr>
      <w:r w:rsidRPr="00107E56">
        <w:rPr>
          <w:rFonts w:asciiTheme="majorBidi" w:hAnsiTheme="majorBidi" w:cstheme="majorBidi"/>
          <w:color w:val="FF0000"/>
          <w:sz w:val="24"/>
          <w:szCs w:val="24"/>
          <w:rtl/>
        </w:rPr>
        <w:t>المراقبة المبنية على تصنيف (أ ، ب، ج):</w:t>
      </w:r>
    </w:p>
    <w:p w:rsidR="00687E99" w:rsidRPr="00107E56" w:rsidRDefault="00687E99" w:rsidP="00235FE0">
      <w:pPr>
        <w:ind w:left="-964" w:right="-1260"/>
        <w:rPr>
          <w:rFonts w:asciiTheme="majorBidi" w:hAnsiTheme="majorBidi" w:cstheme="majorBidi"/>
          <w:sz w:val="24"/>
          <w:szCs w:val="24"/>
          <w:rtl/>
        </w:rPr>
      </w:pPr>
      <w:r w:rsidRPr="00107E56">
        <w:rPr>
          <w:rFonts w:asciiTheme="majorBidi" w:hAnsiTheme="majorBidi" w:cstheme="majorBidi"/>
          <w:sz w:val="24"/>
          <w:szCs w:val="24"/>
          <w:rtl/>
        </w:rPr>
        <w:t>باستخدام طريقة ( أ ، ب ، ج ) توجد قاعدتان عامتان تتبعان:</w:t>
      </w:r>
    </w:p>
    <w:p w:rsidR="00687E99" w:rsidRPr="00107E56" w:rsidRDefault="00687E99" w:rsidP="00235FE0">
      <w:pPr>
        <w:pStyle w:val="ListParagraph"/>
        <w:numPr>
          <w:ilvl w:val="0"/>
          <w:numId w:val="89"/>
        </w:numPr>
        <w:ind w:left="-964" w:right="-1260" w:firstLine="0"/>
        <w:rPr>
          <w:rFonts w:asciiTheme="majorBidi" w:hAnsiTheme="majorBidi" w:cstheme="majorBidi"/>
          <w:sz w:val="24"/>
          <w:szCs w:val="24"/>
          <w:rtl/>
        </w:rPr>
      </w:pPr>
      <w:r w:rsidRPr="00107E56">
        <w:rPr>
          <w:rFonts w:asciiTheme="majorBidi" w:hAnsiTheme="majorBidi" w:cstheme="majorBidi"/>
          <w:sz w:val="24"/>
          <w:szCs w:val="24"/>
          <w:rtl/>
        </w:rPr>
        <w:t>ا</w:t>
      </w:r>
      <w:r w:rsidRPr="00107E56">
        <w:rPr>
          <w:rFonts w:asciiTheme="majorBidi" w:hAnsiTheme="majorBidi" w:cstheme="majorBidi"/>
          <w:color w:val="FF0000"/>
          <w:sz w:val="24"/>
          <w:szCs w:val="24"/>
          <w:rtl/>
        </w:rPr>
        <w:t xml:space="preserve">حتفاظ بالكثير من العناصر منخفضة القيمة </w:t>
      </w:r>
      <w:r w:rsidRPr="00107E56">
        <w:rPr>
          <w:rFonts w:asciiTheme="majorBidi" w:hAnsiTheme="majorBidi" w:cstheme="majorBidi"/>
          <w:sz w:val="24"/>
          <w:szCs w:val="24"/>
          <w:rtl/>
        </w:rPr>
        <w:t>وتمثل عناصر (</w:t>
      </w:r>
      <w:r w:rsidRPr="00107E56">
        <w:rPr>
          <w:rFonts w:asciiTheme="majorBidi" w:hAnsiTheme="majorBidi" w:cstheme="majorBidi"/>
          <w:sz w:val="24"/>
          <w:szCs w:val="24"/>
        </w:rPr>
        <w:t>C</w:t>
      </w:r>
      <w:r w:rsidRPr="00107E56">
        <w:rPr>
          <w:rFonts w:asciiTheme="majorBidi" w:hAnsiTheme="majorBidi" w:cstheme="majorBidi"/>
          <w:sz w:val="24"/>
          <w:szCs w:val="24"/>
          <w:rtl/>
        </w:rPr>
        <w:t xml:space="preserve">) حوالي </w:t>
      </w:r>
      <w:r w:rsidRPr="00107E56">
        <w:rPr>
          <w:rFonts w:asciiTheme="majorBidi" w:hAnsiTheme="majorBidi" w:cstheme="majorBidi"/>
          <w:sz w:val="24"/>
          <w:szCs w:val="24"/>
        </w:rPr>
        <w:t xml:space="preserve">50% </w:t>
      </w:r>
      <w:r w:rsidRPr="00107E56">
        <w:rPr>
          <w:rFonts w:asciiTheme="majorBidi" w:hAnsiTheme="majorBidi" w:cstheme="majorBidi"/>
          <w:sz w:val="24"/>
          <w:szCs w:val="24"/>
          <w:rtl/>
        </w:rPr>
        <w:t xml:space="preserve">من العناصر الا انها تمثل حوالي </w:t>
      </w:r>
      <w:r w:rsidRPr="00107E56">
        <w:rPr>
          <w:rFonts w:asciiTheme="majorBidi" w:hAnsiTheme="majorBidi" w:cstheme="majorBidi"/>
          <w:sz w:val="24"/>
          <w:szCs w:val="24"/>
        </w:rPr>
        <w:t xml:space="preserve">5% </w:t>
      </w:r>
      <w:r w:rsidRPr="00107E56">
        <w:rPr>
          <w:rFonts w:asciiTheme="majorBidi" w:hAnsiTheme="majorBidi" w:cstheme="majorBidi"/>
          <w:sz w:val="24"/>
          <w:szCs w:val="24"/>
          <w:rtl/>
        </w:rPr>
        <w:t xml:space="preserve"> فقط من أجمالي قيمة المخزون وتكون عناصر (</w:t>
      </w:r>
      <w:r w:rsidRPr="00107E56">
        <w:rPr>
          <w:rFonts w:asciiTheme="majorBidi" w:hAnsiTheme="majorBidi" w:cstheme="majorBidi"/>
          <w:sz w:val="24"/>
          <w:szCs w:val="24"/>
        </w:rPr>
        <w:t>C</w:t>
      </w:r>
      <w:r w:rsidRPr="00107E56">
        <w:rPr>
          <w:rFonts w:asciiTheme="majorBidi" w:hAnsiTheme="majorBidi" w:cstheme="majorBidi"/>
          <w:sz w:val="24"/>
          <w:szCs w:val="24"/>
          <w:rtl/>
        </w:rPr>
        <w:t>) مهمة اذا حدث عجز في عنصر منها فقط فيجب أن توجد تحت اليد دائما مثال ذلك: أطلب احتياجات السنه مرة واحدة واحتفظ بالكثير من مخزون الأمان.</w:t>
      </w:r>
    </w:p>
    <w:p w:rsidR="00687E99" w:rsidRPr="00107E56" w:rsidRDefault="00687E99" w:rsidP="00235FE0">
      <w:pPr>
        <w:pStyle w:val="ListParagraph"/>
        <w:numPr>
          <w:ilvl w:val="0"/>
          <w:numId w:val="89"/>
        </w:numPr>
        <w:ind w:left="-964" w:right="-1260" w:firstLine="0"/>
        <w:rPr>
          <w:rFonts w:asciiTheme="majorBidi" w:hAnsiTheme="majorBidi" w:cstheme="majorBidi"/>
          <w:sz w:val="24"/>
          <w:szCs w:val="24"/>
        </w:rPr>
      </w:pPr>
      <w:r w:rsidRPr="00107E56">
        <w:rPr>
          <w:rFonts w:asciiTheme="majorBidi" w:hAnsiTheme="majorBidi" w:cstheme="majorBidi"/>
          <w:color w:val="FF0000"/>
          <w:sz w:val="24"/>
          <w:szCs w:val="24"/>
          <w:rtl/>
        </w:rPr>
        <w:t xml:space="preserve">تقليل مخزون العناصر مرتفعة القيمة </w:t>
      </w:r>
      <w:r w:rsidRPr="00107E56">
        <w:rPr>
          <w:rFonts w:asciiTheme="majorBidi" w:hAnsiTheme="majorBidi" w:cstheme="majorBidi"/>
          <w:sz w:val="24"/>
          <w:szCs w:val="24"/>
          <w:rtl/>
        </w:rPr>
        <w:t>وتمثل عناصر (ِ</w:t>
      </w:r>
      <w:r w:rsidRPr="00107E56">
        <w:rPr>
          <w:rFonts w:asciiTheme="majorBidi" w:hAnsiTheme="majorBidi" w:cstheme="majorBidi"/>
          <w:sz w:val="24"/>
          <w:szCs w:val="24"/>
        </w:rPr>
        <w:t>A</w:t>
      </w:r>
      <w:r w:rsidRPr="00107E56">
        <w:rPr>
          <w:rFonts w:asciiTheme="majorBidi" w:hAnsiTheme="majorBidi" w:cstheme="majorBidi"/>
          <w:sz w:val="24"/>
          <w:szCs w:val="24"/>
          <w:rtl/>
        </w:rPr>
        <w:t xml:space="preserve">) حوالي </w:t>
      </w:r>
      <w:r w:rsidRPr="00107E56">
        <w:rPr>
          <w:rFonts w:asciiTheme="majorBidi" w:hAnsiTheme="majorBidi" w:cstheme="majorBidi"/>
          <w:sz w:val="24"/>
          <w:szCs w:val="24"/>
        </w:rPr>
        <w:t>20%</w:t>
      </w:r>
      <w:r w:rsidRPr="00107E56">
        <w:rPr>
          <w:rFonts w:asciiTheme="majorBidi" w:hAnsiTheme="majorBidi" w:cstheme="majorBidi"/>
          <w:sz w:val="24"/>
          <w:szCs w:val="24"/>
          <w:rtl/>
        </w:rPr>
        <w:t xml:space="preserve">من العناصر الا انها تمثل حوالي </w:t>
      </w:r>
      <w:r w:rsidRPr="00107E56">
        <w:rPr>
          <w:rFonts w:asciiTheme="majorBidi" w:hAnsiTheme="majorBidi" w:cstheme="majorBidi"/>
          <w:sz w:val="24"/>
          <w:szCs w:val="24"/>
        </w:rPr>
        <w:t>80%</w:t>
      </w:r>
      <w:r w:rsidRPr="00107E56">
        <w:rPr>
          <w:rFonts w:asciiTheme="majorBidi" w:hAnsiTheme="majorBidi" w:cstheme="majorBidi"/>
          <w:sz w:val="24"/>
          <w:szCs w:val="24"/>
          <w:rtl/>
        </w:rPr>
        <w:t xml:space="preserve"> من القيمة وهي في غاية الأهمية وتستحق المراقبة الأكثر أحكاما والمراجعة المتكررة.</w:t>
      </w:r>
    </w:p>
    <w:p w:rsidR="00687E99" w:rsidRPr="00107E56" w:rsidRDefault="00687E99" w:rsidP="00235FE0">
      <w:pPr>
        <w:ind w:left="-964" w:right="-1260"/>
        <w:rPr>
          <w:rFonts w:asciiTheme="majorBidi" w:hAnsiTheme="majorBidi" w:cstheme="majorBidi"/>
          <w:color w:val="FF0000"/>
          <w:sz w:val="24"/>
          <w:szCs w:val="24"/>
        </w:rPr>
      </w:pPr>
      <w:r w:rsidRPr="00107E56">
        <w:rPr>
          <w:rFonts w:asciiTheme="majorBidi" w:hAnsiTheme="majorBidi" w:cstheme="majorBidi"/>
          <w:color w:val="FF0000"/>
          <w:sz w:val="24"/>
          <w:szCs w:val="24"/>
          <w:rtl/>
        </w:rPr>
        <w:t>ويمكن أن تأخذ المراقبات المختلفة مع الأصناف المختلفة الشكل التالي:</w:t>
      </w:r>
    </w:p>
    <w:p w:rsidR="00687E99" w:rsidRPr="00107E56" w:rsidRDefault="00687E99" w:rsidP="00235FE0">
      <w:pPr>
        <w:pStyle w:val="ListParagraph"/>
        <w:numPr>
          <w:ilvl w:val="0"/>
          <w:numId w:val="90"/>
        </w:numPr>
        <w:ind w:left="-964" w:right="-1260" w:firstLine="0"/>
        <w:rPr>
          <w:rFonts w:asciiTheme="majorBidi" w:hAnsiTheme="majorBidi" w:cstheme="majorBidi"/>
          <w:sz w:val="24"/>
          <w:szCs w:val="24"/>
          <w:rtl/>
        </w:rPr>
      </w:pPr>
      <w:r w:rsidRPr="00107E56">
        <w:rPr>
          <w:rFonts w:asciiTheme="majorBidi" w:hAnsiTheme="majorBidi" w:cstheme="majorBidi"/>
          <w:color w:val="FF0000"/>
          <w:sz w:val="24"/>
          <w:szCs w:val="24"/>
          <w:rtl/>
        </w:rPr>
        <w:t>تحصيل عناصر (</w:t>
      </w:r>
      <w:r w:rsidRPr="00107E56">
        <w:rPr>
          <w:rFonts w:asciiTheme="majorBidi" w:hAnsiTheme="majorBidi" w:cstheme="majorBidi"/>
          <w:color w:val="FF0000"/>
          <w:sz w:val="24"/>
          <w:szCs w:val="24"/>
        </w:rPr>
        <w:t>A</w:t>
      </w:r>
      <w:r w:rsidRPr="00107E56">
        <w:rPr>
          <w:rFonts w:asciiTheme="majorBidi" w:hAnsiTheme="majorBidi" w:cstheme="majorBidi"/>
          <w:color w:val="FF0000"/>
          <w:sz w:val="24"/>
          <w:szCs w:val="24"/>
          <w:rtl/>
        </w:rPr>
        <w:t xml:space="preserve">) على اعلى أولوية: </w:t>
      </w:r>
      <w:r w:rsidRPr="00107E56">
        <w:rPr>
          <w:rFonts w:asciiTheme="majorBidi" w:hAnsiTheme="majorBidi" w:cstheme="majorBidi"/>
          <w:sz w:val="24"/>
          <w:szCs w:val="24"/>
          <w:rtl/>
        </w:rPr>
        <w:t>وتشمل المراقبة المحكمة سجلات كاملة دقيقه ومراجعة منتظمة متكررة ومراجعة لتنبؤات الطلب ومتابعة وتشهيل لتقليل وقت الانتظار.</w:t>
      </w:r>
    </w:p>
    <w:p w:rsidR="00687E99" w:rsidRPr="00107E56" w:rsidRDefault="00687E99" w:rsidP="00235FE0">
      <w:pPr>
        <w:pStyle w:val="ListParagraph"/>
        <w:numPr>
          <w:ilvl w:val="0"/>
          <w:numId w:val="90"/>
        </w:numPr>
        <w:ind w:left="-964" w:right="-1260" w:firstLine="0"/>
        <w:rPr>
          <w:rFonts w:asciiTheme="majorBidi" w:hAnsiTheme="majorBidi" w:cstheme="majorBidi"/>
          <w:sz w:val="24"/>
          <w:szCs w:val="24"/>
        </w:rPr>
      </w:pPr>
      <w:r w:rsidRPr="00107E56">
        <w:rPr>
          <w:rFonts w:asciiTheme="majorBidi" w:hAnsiTheme="majorBidi" w:cstheme="majorBidi"/>
          <w:color w:val="FF0000"/>
          <w:sz w:val="24"/>
          <w:szCs w:val="24"/>
          <w:rtl/>
        </w:rPr>
        <w:t xml:space="preserve">تحصيل عناصر </w:t>
      </w:r>
      <w:r w:rsidRPr="00107E56">
        <w:rPr>
          <w:rFonts w:asciiTheme="majorBidi" w:hAnsiTheme="majorBidi" w:cstheme="majorBidi"/>
          <w:color w:val="FF0000"/>
          <w:sz w:val="24"/>
          <w:szCs w:val="24"/>
        </w:rPr>
        <w:t xml:space="preserve">(B) </w:t>
      </w:r>
      <w:r w:rsidRPr="00107E56">
        <w:rPr>
          <w:rFonts w:asciiTheme="majorBidi" w:hAnsiTheme="majorBidi" w:cstheme="majorBidi"/>
          <w:color w:val="FF0000"/>
          <w:sz w:val="24"/>
          <w:szCs w:val="24"/>
          <w:rtl/>
        </w:rPr>
        <w:t xml:space="preserve">على أولوية متوسطة </w:t>
      </w:r>
      <w:r w:rsidRPr="00107E56">
        <w:rPr>
          <w:rFonts w:asciiTheme="majorBidi" w:hAnsiTheme="majorBidi" w:cstheme="majorBidi"/>
          <w:sz w:val="24"/>
          <w:szCs w:val="24"/>
          <w:rtl/>
        </w:rPr>
        <w:t>ومراقبات معتادة وسجلات جيدة وانتباه منتظم وتشغيل معتاد.</w:t>
      </w:r>
    </w:p>
    <w:p w:rsidR="00687E99" w:rsidRPr="00107E56" w:rsidRDefault="00687E99" w:rsidP="00235FE0">
      <w:pPr>
        <w:pStyle w:val="ListParagraph"/>
        <w:numPr>
          <w:ilvl w:val="0"/>
          <w:numId w:val="90"/>
        </w:numPr>
        <w:ind w:left="-964" w:right="-1260" w:firstLine="0"/>
        <w:rPr>
          <w:rFonts w:asciiTheme="majorBidi" w:hAnsiTheme="majorBidi" w:cstheme="majorBidi"/>
          <w:sz w:val="24"/>
          <w:szCs w:val="24"/>
        </w:rPr>
      </w:pPr>
      <w:r w:rsidRPr="00107E56">
        <w:rPr>
          <w:rFonts w:asciiTheme="majorBidi" w:hAnsiTheme="majorBidi" w:cstheme="majorBidi"/>
          <w:color w:val="FF0000"/>
          <w:sz w:val="24"/>
          <w:szCs w:val="24"/>
          <w:rtl/>
        </w:rPr>
        <w:t xml:space="preserve">تحصيل عناصر </w:t>
      </w:r>
      <w:r w:rsidRPr="00107E56">
        <w:rPr>
          <w:rFonts w:asciiTheme="majorBidi" w:hAnsiTheme="majorBidi" w:cstheme="majorBidi"/>
          <w:color w:val="FF0000"/>
          <w:sz w:val="24"/>
          <w:szCs w:val="24"/>
        </w:rPr>
        <w:t>(C)</w:t>
      </w:r>
      <w:r w:rsidRPr="00107E56">
        <w:rPr>
          <w:rFonts w:asciiTheme="majorBidi" w:hAnsiTheme="majorBidi" w:cstheme="majorBidi"/>
          <w:color w:val="FF0000"/>
          <w:sz w:val="24"/>
          <w:szCs w:val="24"/>
          <w:rtl/>
        </w:rPr>
        <w:t xml:space="preserve"> على اقل أولوية </w:t>
      </w:r>
      <w:r w:rsidRPr="00107E56">
        <w:rPr>
          <w:rFonts w:asciiTheme="majorBidi" w:hAnsiTheme="majorBidi" w:cstheme="majorBidi"/>
          <w:sz w:val="24"/>
          <w:szCs w:val="24"/>
          <w:rtl/>
        </w:rPr>
        <w:t>أبسط المراقبات الممكنة والتأكد من وجود كميات كثيرة جدا منها تكون في المخزون وسجلات بسيطة أو بدونها مع ضرورة طلب كميات كبيرة منها والاحتفاظ بمخزون امان.</w:t>
      </w:r>
    </w:p>
    <w:p w:rsidR="00687E99" w:rsidRDefault="00687E99" w:rsidP="00235FE0">
      <w:pPr>
        <w:ind w:left="-964" w:right="-1260"/>
        <w:rPr>
          <w:rFonts w:asciiTheme="majorBidi" w:hAnsiTheme="majorBidi" w:cstheme="majorBidi"/>
          <w:sz w:val="24"/>
          <w:szCs w:val="24"/>
          <w:rtl/>
        </w:rPr>
      </w:pPr>
    </w:p>
    <w:p w:rsidR="00CB149D" w:rsidRPr="00107E56" w:rsidRDefault="00CB149D" w:rsidP="00235FE0">
      <w:pPr>
        <w:ind w:left="-964" w:right="-1260"/>
        <w:rPr>
          <w:rFonts w:asciiTheme="majorBidi" w:hAnsiTheme="majorBidi" w:cstheme="majorBidi"/>
          <w:sz w:val="24"/>
          <w:szCs w:val="24"/>
        </w:rPr>
      </w:pPr>
    </w:p>
    <w:p w:rsidR="00687E99" w:rsidRPr="00107E56" w:rsidRDefault="00687E99" w:rsidP="00235FE0">
      <w:pPr>
        <w:ind w:left="-964" w:right="-1260"/>
        <w:rPr>
          <w:rFonts w:asciiTheme="majorBidi" w:hAnsiTheme="majorBidi" w:cstheme="majorBidi"/>
          <w:color w:val="FF0000"/>
          <w:sz w:val="24"/>
          <w:szCs w:val="24"/>
          <w:rtl/>
        </w:rPr>
      </w:pPr>
      <w:r w:rsidRPr="00107E56">
        <w:rPr>
          <w:rFonts w:asciiTheme="majorBidi" w:hAnsiTheme="majorBidi" w:cstheme="majorBidi"/>
          <w:color w:val="FF0000"/>
          <w:sz w:val="24"/>
          <w:szCs w:val="24"/>
          <w:rtl/>
        </w:rPr>
        <w:lastRenderedPageBreak/>
        <w:t>ملخص الفصل</w:t>
      </w:r>
    </w:p>
    <w:p w:rsidR="00687E99" w:rsidRPr="00107E56" w:rsidRDefault="00687E99" w:rsidP="00235FE0">
      <w:pPr>
        <w:ind w:left="-964" w:right="-1260"/>
        <w:rPr>
          <w:rFonts w:asciiTheme="majorBidi" w:hAnsiTheme="majorBidi" w:cstheme="majorBidi"/>
          <w:color w:val="FF0000"/>
          <w:sz w:val="24"/>
          <w:szCs w:val="24"/>
          <w:rtl/>
        </w:rPr>
      </w:pPr>
      <w:r w:rsidRPr="00107E56">
        <w:rPr>
          <w:rFonts w:asciiTheme="majorBidi" w:hAnsiTheme="majorBidi" w:cstheme="majorBidi"/>
          <w:color w:val="FF0000"/>
          <w:sz w:val="24"/>
          <w:szCs w:val="24"/>
          <w:rtl/>
        </w:rPr>
        <w:t>توجد فوائد، وتكاليف من وجود المخزون وتكون المشكلة عبارة عن توازن تكلفة حفظ المخزون مع ما يلي:</w:t>
      </w:r>
    </w:p>
    <w:p w:rsidR="00687E99" w:rsidRPr="00107E56" w:rsidRDefault="00687E99" w:rsidP="00235FE0">
      <w:pPr>
        <w:pStyle w:val="ListParagraph"/>
        <w:numPr>
          <w:ilvl w:val="0"/>
          <w:numId w:val="91"/>
        </w:numPr>
        <w:ind w:left="-964" w:right="-1260" w:firstLine="0"/>
        <w:rPr>
          <w:rFonts w:asciiTheme="majorBidi" w:hAnsiTheme="majorBidi" w:cstheme="majorBidi"/>
          <w:sz w:val="24"/>
          <w:szCs w:val="24"/>
          <w:rtl/>
        </w:rPr>
      </w:pPr>
      <w:r w:rsidRPr="00107E56">
        <w:rPr>
          <w:rFonts w:asciiTheme="majorBidi" w:hAnsiTheme="majorBidi" w:cstheme="majorBidi"/>
          <w:color w:val="FF0000"/>
          <w:sz w:val="24"/>
          <w:szCs w:val="24"/>
          <w:rtl/>
        </w:rPr>
        <w:t xml:space="preserve">خدمة العميل: </w:t>
      </w:r>
      <w:r w:rsidRPr="00107E56">
        <w:rPr>
          <w:rFonts w:asciiTheme="majorBidi" w:hAnsiTheme="majorBidi" w:cstheme="majorBidi"/>
          <w:sz w:val="24"/>
          <w:szCs w:val="24"/>
          <w:rtl/>
        </w:rPr>
        <w:t>كلما انخفض مستوى المخزون كلما ازداد ترجيح العجز أو النفاذ والتكلفة المحتملة للأوامر الخلفية وفقدان المبيعات وخسارة العملاء وكلما زاد مستوى المخزون زاد مستوى خدمة العملاء</w:t>
      </w:r>
    </w:p>
    <w:p w:rsidR="00687E99" w:rsidRPr="00107E56" w:rsidRDefault="00687E99" w:rsidP="00235FE0">
      <w:pPr>
        <w:pStyle w:val="ListParagraph"/>
        <w:numPr>
          <w:ilvl w:val="0"/>
          <w:numId w:val="91"/>
        </w:numPr>
        <w:ind w:left="-964" w:right="-1260" w:firstLine="0"/>
        <w:rPr>
          <w:rFonts w:asciiTheme="majorBidi" w:hAnsiTheme="majorBidi" w:cstheme="majorBidi"/>
          <w:sz w:val="24"/>
          <w:szCs w:val="24"/>
        </w:rPr>
      </w:pPr>
      <w:r w:rsidRPr="00107E56">
        <w:rPr>
          <w:rFonts w:asciiTheme="majorBidi" w:hAnsiTheme="majorBidi" w:cstheme="majorBidi"/>
          <w:color w:val="FF0000"/>
          <w:sz w:val="24"/>
          <w:szCs w:val="24"/>
          <w:rtl/>
        </w:rPr>
        <w:t xml:space="preserve">كفاءة التشغيل: </w:t>
      </w:r>
      <w:r w:rsidRPr="00107E56">
        <w:rPr>
          <w:rFonts w:asciiTheme="majorBidi" w:hAnsiTheme="majorBidi" w:cstheme="majorBidi"/>
          <w:sz w:val="24"/>
          <w:szCs w:val="24"/>
          <w:rtl/>
        </w:rPr>
        <w:t>يفصل المخزون العمليات عن بعضها ويسمح للتصنيع بالعمل بكفاءة أكبر ويسمح بتسوية الإنتاج وتجنب تكاليف تغيير مستويات الإنتاج ويسمح حفظ المخزون بدورات انتاج أطول وتقليل عدد حالات الاعداد ويسمح المخزون للإدارة بشراء كميات أكبر ويعطي نظام تصنيف ( أ ، ب ، ج ) للمخزون أولوية للعناصر الفردية حتى يمكن مراقبة المخزون والتكاليف بصورة افضل.</w:t>
      </w:r>
    </w:p>
    <w:p w:rsidR="00687E99" w:rsidRPr="00107E56" w:rsidRDefault="00687E99" w:rsidP="00235FE0">
      <w:pPr>
        <w:pStyle w:val="ListParagraph"/>
        <w:numPr>
          <w:ilvl w:val="0"/>
          <w:numId w:val="91"/>
        </w:numPr>
        <w:ind w:left="-964" w:right="-1260" w:firstLine="0"/>
        <w:rPr>
          <w:rFonts w:asciiTheme="majorBidi" w:hAnsiTheme="majorBidi" w:cstheme="majorBidi"/>
          <w:sz w:val="24"/>
          <w:szCs w:val="24"/>
        </w:rPr>
      </w:pPr>
      <w:r w:rsidRPr="00107E56">
        <w:rPr>
          <w:rFonts w:asciiTheme="majorBidi" w:hAnsiTheme="majorBidi" w:cstheme="majorBidi"/>
          <w:color w:val="FF0000"/>
          <w:sz w:val="24"/>
          <w:szCs w:val="24"/>
          <w:rtl/>
        </w:rPr>
        <w:t xml:space="preserve">تكلفة إصدار الأوامر: </w:t>
      </w:r>
      <w:r w:rsidRPr="00107E56">
        <w:rPr>
          <w:rFonts w:asciiTheme="majorBidi" w:hAnsiTheme="majorBidi" w:cstheme="majorBidi"/>
          <w:sz w:val="24"/>
          <w:szCs w:val="24"/>
          <w:rtl/>
        </w:rPr>
        <w:t>يمكن أن يقل المخزون عن طريق طلب التقليل في كل مرة إصدار الامر الا أن هذا يتسبب في زيادة تكلفة الأوامر السنوية.</w:t>
      </w:r>
    </w:p>
    <w:p w:rsidR="00687E99" w:rsidRPr="00107E56" w:rsidRDefault="00687E99" w:rsidP="00235FE0">
      <w:pPr>
        <w:pStyle w:val="ListParagraph"/>
        <w:numPr>
          <w:ilvl w:val="0"/>
          <w:numId w:val="91"/>
        </w:numPr>
        <w:ind w:left="-964" w:right="-1260" w:firstLine="0"/>
        <w:rPr>
          <w:rFonts w:asciiTheme="majorBidi" w:hAnsiTheme="majorBidi" w:cstheme="majorBidi"/>
          <w:sz w:val="24"/>
          <w:szCs w:val="24"/>
        </w:rPr>
      </w:pPr>
      <w:r w:rsidRPr="00107E56">
        <w:rPr>
          <w:rFonts w:asciiTheme="majorBidi" w:hAnsiTheme="majorBidi" w:cstheme="majorBidi"/>
          <w:color w:val="FF0000"/>
          <w:sz w:val="24"/>
          <w:szCs w:val="24"/>
          <w:rtl/>
        </w:rPr>
        <w:t xml:space="preserve">تكاليف النقل والمناولة: </w:t>
      </w:r>
      <w:r w:rsidRPr="00107E56">
        <w:rPr>
          <w:rFonts w:asciiTheme="majorBidi" w:hAnsiTheme="majorBidi" w:cstheme="majorBidi"/>
          <w:sz w:val="24"/>
          <w:szCs w:val="24"/>
          <w:rtl/>
        </w:rPr>
        <w:t>كلما ازداد نقل السلع وقلت الكمية المنقولة كلما ازدادت تكاليف النقل ومناولة المواد</w:t>
      </w:r>
    </w:p>
    <w:p w:rsidR="00687E99" w:rsidRPr="00107E56" w:rsidRDefault="00687E99" w:rsidP="00107E56">
      <w:pPr>
        <w:pStyle w:val="ListParagraph"/>
        <w:ind w:left="-964" w:right="-1260"/>
        <w:rPr>
          <w:rFonts w:asciiTheme="majorBidi" w:hAnsiTheme="majorBidi" w:cstheme="majorBidi"/>
          <w:sz w:val="24"/>
          <w:szCs w:val="24"/>
          <w:rtl/>
        </w:rPr>
      </w:pPr>
      <w:r w:rsidRPr="00107E56">
        <w:rPr>
          <w:rFonts w:asciiTheme="majorBidi" w:hAnsiTheme="majorBidi" w:cstheme="majorBidi"/>
          <w:sz w:val="24"/>
          <w:szCs w:val="24"/>
          <w:rtl/>
        </w:rPr>
        <w:t>وتتأثر أدارة المخزون بعدد من العوامل منها:</w:t>
      </w:r>
    </w:p>
    <w:p w:rsidR="00687E99" w:rsidRPr="00107E56" w:rsidRDefault="00687E99" w:rsidP="00235FE0">
      <w:pPr>
        <w:ind w:left="-964" w:right="-1260"/>
        <w:rPr>
          <w:rFonts w:asciiTheme="majorBidi" w:hAnsiTheme="majorBidi" w:cstheme="majorBidi"/>
          <w:sz w:val="24"/>
          <w:szCs w:val="24"/>
          <w:rtl/>
        </w:rPr>
      </w:pPr>
      <w:r w:rsidRPr="00107E56">
        <w:rPr>
          <w:rFonts w:asciiTheme="majorBidi" w:hAnsiTheme="majorBidi" w:cstheme="majorBidi"/>
          <w:color w:val="FF0000"/>
          <w:sz w:val="24"/>
          <w:szCs w:val="24"/>
          <w:rtl/>
        </w:rPr>
        <w:t xml:space="preserve">تصنيف المخزون: </w:t>
      </w:r>
      <w:r w:rsidRPr="00107E56">
        <w:rPr>
          <w:rFonts w:asciiTheme="majorBidi" w:hAnsiTheme="majorBidi" w:cstheme="majorBidi"/>
          <w:sz w:val="24"/>
          <w:szCs w:val="24"/>
          <w:rtl/>
        </w:rPr>
        <w:t>من حيث أذا كان المخزون مواد خام او ما بين العمليات او سلع نهائية</w:t>
      </w:r>
    </w:p>
    <w:p w:rsidR="00687E99" w:rsidRPr="00107E56" w:rsidRDefault="00687E99" w:rsidP="00235FE0">
      <w:pPr>
        <w:ind w:left="-964" w:right="-1260"/>
        <w:rPr>
          <w:rFonts w:asciiTheme="majorBidi" w:hAnsiTheme="majorBidi" w:cstheme="majorBidi"/>
          <w:sz w:val="24"/>
          <w:szCs w:val="24"/>
        </w:rPr>
      </w:pPr>
      <w:r w:rsidRPr="00107E56">
        <w:rPr>
          <w:rFonts w:asciiTheme="majorBidi" w:hAnsiTheme="majorBidi" w:cstheme="majorBidi"/>
          <w:color w:val="FF0000"/>
          <w:sz w:val="24"/>
          <w:szCs w:val="24"/>
          <w:rtl/>
        </w:rPr>
        <w:t xml:space="preserve">الوظائف التي يخدمها المخزون: </w:t>
      </w:r>
      <w:r w:rsidRPr="00107E56">
        <w:rPr>
          <w:rFonts w:asciiTheme="majorBidi" w:hAnsiTheme="majorBidi" w:cstheme="majorBidi"/>
          <w:sz w:val="24"/>
          <w:szCs w:val="24"/>
          <w:rtl/>
        </w:rPr>
        <w:t>مخزون التوقيع أو التذبذب أو حجم الدفعة أو النقل.</w:t>
      </w:r>
    </w:p>
    <w:p w:rsidR="00687E99" w:rsidRPr="00107E56" w:rsidRDefault="00687E99" w:rsidP="00235FE0">
      <w:pPr>
        <w:ind w:left="-964" w:right="-1260"/>
        <w:rPr>
          <w:rFonts w:asciiTheme="majorBidi" w:hAnsiTheme="majorBidi" w:cstheme="majorBidi"/>
          <w:color w:val="FF0000"/>
          <w:sz w:val="24"/>
          <w:szCs w:val="24"/>
        </w:rPr>
      </w:pPr>
      <w:r w:rsidRPr="00107E56">
        <w:rPr>
          <w:rFonts w:asciiTheme="majorBidi" w:hAnsiTheme="majorBidi" w:cstheme="majorBidi"/>
          <w:color w:val="FF0000"/>
          <w:sz w:val="24"/>
          <w:szCs w:val="24"/>
          <w:rtl/>
        </w:rPr>
        <w:t>أنماط العرض والطلب</w:t>
      </w:r>
    </w:p>
    <w:p w:rsidR="00687E99" w:rsidRPr="00107E56" w:rsidRDefault="00687E99" w:rsidP="00235FE0">
      <w:pPr>
        <w:ind w:left="-964" w:right="-1260"/>
        <w:rPr>
          <w:rFonts w:asciiTheme="majorBidi" w:hAnsiTheme="majorBidi" w:cstheme="majorBidi"/>
          <w:color w:val="FF0000"/>
          <w:sz w:val="24"/>
          <w:szCs w:val="24"/>
        </w:rPr>
      </w:pPr>
      <w:r w:rsidRPr="00107E56">
        <w:rPr>
          <w:rFonts w:asciiTheme="majorBidi" w:hAnsiTheme="majorBidi" w:cstheme="majorBidi"/>
          <w:color w:val="FF0000"/>
          <w:sz w:val="24"/>
          <w:szCs w:val="24"/>
          <w:rtl/>
        </w:rPr>
        <w:t>التكاليف المصاحبة لحفظ أو عدم حفظ المخزون</w:t>
      </w:r>
    </w:p>
    <w:p w:rsidR="00687E99" w:rsidRPr="00107E56" w:rsidRDefault="00687E99" w:rsidP="00235FE0">
      <w:pPr>
        <w:pStyle w:val="ListParagraph"/>
        <w:ind w:left="-964" w:right="-1260"/>
        <w:rPr>
          <w:rFonts w:asciiTheme="majorBidi" w:hAnsiTheme="majorBidi" w:cstheme="majorBidi"/>
          <w:sz w:val="24"/>
          <w:szCs w:val="24"/>
        </w:rPr>
      </w:pPr>
      <w:r w:rsidRPr="00107E56">
        <w:rPr>
          <w:rFonts w:asciiTheme="majorBidi" w:hAnsiTheme="majorBidi" w:cstheme="majorBidi"/>
          <w:sz w:val="24"/>
          <w:szCs w:val="24"/>
          <w:rtl/>
        </w:rPr>
        <w:t>بالإضافة الى إدارة المخزون على المستوى الإجمالي يجب أن يدار المخزون على مستوى العنصر أيضا وتحتاج الإدارة ان تحدد قواعد قرار خاصه بعناصر المخزون حتى يستطيع افراد المخزون لأن يؤدوا عملهم بكفاءة.</w:t>
      </w:r>
    </w:p>
    <w:p w:rsidR="00687E99" w:rsidRDefault="00687E99" w:rsidP="00235FE0">
      <w:pPr>
        <w:ind w:left="-964" w:right="-1260"/>
        <w:rPr>
          <w:rFonts w:asciiTheme="majorBidi" w:hAnsiTheme="majorBidi" w:cstheme="majorBidi"/>
          <w:b/>
          <w:bCs/>
          <w:sz w:val="24"/>
          <w:szCs w:val="24"/>
        </w:rPr>
      </w:pPr>
    </w:p>
    <w:p w:rsidR="00687E99" w:rsidRDefault="00687E99" w:rsidP="00235FE0">
      <w:pPr>
        <w:pStyle w:val="ListParagraph"/>
        <w:ind w:left="-964" w:right="-1260"/>
        <w:rPr>
          <w:rFonts w:asciiTheme="majorBidi" w:hAnsiTheme="majorBidi" w:cstheme="majorBidi"/>
          <w:b/>
          <w:bCs/>
          <w:sz w:val="24"/>
          <w:szCs w:val="24"/>
          <w:rtl/>
        </w:rPr>
      </w:pPr>
    </w:p>
    <w:p w:rsidR="00687E99" w:rsidRDefault="00687E99" w:rsidP="00235FE0">
      <w:pPr>
        <w:pStyle w:val="ListParagraph"/>
        <w:ind w:left="-964" w:right="-1260"/>
        <w:rPr>
          <w:rFonts w:asciiTheme="majorBidi" w:hAnsiTheme="majorBidi" w:cstheme="majorBidi"/>
          <w:b/>
          <w:bCs/>
          <w:sz w:val="24"/>
          <w:szCs w:val="24"/>
          <w:rtl/>
        </w:rPr>
      </w:pPr>
    </w:p>
    <w:p w:rsidR="00687E99" w:rsidRDefault="00687E99" w:rsidP="00235FE0">
      <w:pPr>
        <w:pStyle w:val="ListParagraph"/>
        <w:ind w:left="-964" w:right="-1260"/>
        <w:rPr>
          <w:rFonts w:asciiTheme="majorBidi" w:hAnsiTheme="majorBidi" w:cstheme="majorBidi"/>
          <w:b/>
          <w:bCs/>
          <w:sz w:val="24"/>
          <w:szCs w:val="24"/>
          <w:rtl/>
        </w:rPr>
      </w:pPr>
    </w:p>
    <w:p w:rsidR="00687E99" w:rsidRDefault="00687E99" w:rsidP="00235FE0">
      <w:pPr>
        <w:pStyle w:val="ListParagraph"/>
        <w:ind w:left="-964" w:right="-1260"/>
        <w:rPr>
          <w:rFonts w:asciiTheme="majorBidi" w:hAnsiTheme="majorBidi" w:cstheme="majorBidi"/>
          <w:b/>
          <w:bCs/>
          <w:color w:val="FF0000"/>
          <w:sz w:val="24"/>
          <w:szCs w:val="24"/>
          <w:rtl/>
        </w:rPr>
      </w:pPr>
    </w:p>
    <w:p w:rsidR="005B5C39" w:rsidRDefault="005B5C39" w:rsidP="00235FE0">
      <w:pPr>
        <w:pStyle w:val="ListParagraph"/>
        <w:ind w:left="-964" w:right="-1260"/>
        <w:rPr>
          <w:rFonts w:asciiTheme="majorBidi" w:hAnsiTheme="majorBidi" w:cstheme="majorBidi"/>
          <w:b/>
          <w:bCs/>
          <w:color w:val="FF0000"/>
          <w:sz w:val="24"/>
          <w:szCs w:val="24"/>
          <w:rtl/>
        </w:rPr>
      </w:pPr>
    </w:p>
    <w:p w:rsidR="005B5C39" w:rsidRDefault="005B5C39" w:rsidP="00235FE0">
      <w:pPr>
        <w:pStyle w:val="ListParagraph"/>
        <w:ind w:left="-964" w:right="-1260"/>
        <w:rPr>
          <w:rFonts w:asciiTheme="majorBidi" w:hAnsiTheme="majorBidi" w:cstheme="majorBidi"/>
          <w:b/>
          <w:bCs/>
          <w:color w:val="FF0000"/>
          <w:sz w:val="24"/>
          <w:szCs w:val="24"/>
          <w:rtl/>
        </w:rPr>
      </w:pPr>
    </w:p>
    <w:p w:rsidR="005B5C39" w:rsidRDefault="005B5C39" w:rsidP="00235FE0">
      <w:pPr>
        <w:pStyle w:val="ListParagraph"/>
        <w:ind w:left="-964" w:right="-1260"/>
        <w:rPr>
          <w:rFonts w:asciiTheme="majorBidi" w:hAnsiTheme="majorBidi" w:cstheme="majorBidi"/>
          <w:b/>
          <w:bCs/>
          <w:color w:val="FF0000"/>
          <w:sz w:val="24"/>
          <w:szCs w:val="24"/>
          <w:rtl/>
        </w:rPr>
      </w:pPr>
    </w:p>
    <w:p w:rsidR="005B5C39" w:rsidRDefault="005B5C39" w:rsidP="00235FE0">
      <w:pPr>
        <w:pStyle w:val="ListParagraph"/>
        <w:ind w:left="-964" w:right="-1260"/>
        <w:rPr>
          <w:rFonts w:asciiTheme="majorBidi" w:hAnsiTheme="majorBidi" w:cstheme="majorBidi"/>
          <w:b/>
          <w:bCs/>
          <w:color w:val="FF0000"/>
          <w:sz w:val="24"/>
          <w:szCs w:val="24"/>
          <w:rtl/>
        </w:rPr>
      </w:pPr>
    </w:p>
    <w:p w:rsidR="005B5C39" w:rsidRDefault="005B5C39" w:rsidP="00235FE0">
      <w:pPr>
        <w:pStyle w:val="ListParagraph"/>
        <w:ind w:left="-964" w:right="-1260"/>
        <w:rPr>
          <w:rFonts w:asciiTheme="majorBidi" w:hAnsiTheme="majorBidi" w:cstheme="majorBidi"/>
          <w:b/>
          <w:bCs/>
          <w:color w:val="FF0000"/>
          <w:sz w:val="24"/>
          <w:szCs w:val="24"/>
          <w:rtl/>
        </w:rPr>
      </w:pPr>
    </w:p>
    <w:p w:rsidR="005B5C39" w:rsidRDefault="005B5C39" w:rsidP="00235FE0">
      <w:pPr>
        <w:pStyle w:val="ListParagraph"/>
        <w:ind w:left="-964" w:right="-1260"/>
        <w:rPr>
          <w:rFonts w:asciiTheme="majorBidi" w:hAnsiTheme="majorBidi" w:cstheme="majorBidi"/>
          <w:b/>
          <w:bCs/>
          <w:color w:val="FF0000"/>
          <w:sz w:val="24"/>
          <w:szCs w:val="24"/>
          <w:rtl/>
        </w:rPr>
      </w:pPr>
    </w:p>
    <w:p w:rsidR="005B5C39" w:rsidRDefault="005B5C39" w:rsidP="00235FE0">
      <w:pPr>
        <w:pStyle w:val="ListParagraph"/>
        <w:ind w:left="-964" w:right="-1260"/>
        <w:rPr>
          <w:rFonts w:asciiTheme="majorBidi" w:hAnsiTheme="majorBidi" w:cstheme="majorBidi"/>
          <w:b/>
          <w:bCs/>
          <w:color w:val="FF0000"/>
          <w:sz w:val="24"/>
          <w:szCs w:val="24"/>
          <w:rtl/>
        </w:rPr>
      </w:pPr>
    </w:p>
    <w:p w:rsidR="005B5C39" w:rsidRDefault="005B5C39" w:rsidP="00235FE0">
      <w:pPr>
        <w:pStyle w:val="ListParagraph"/>
        <w:ind w:left="-964" w:right="-1260"/>
        <w:rPr>
          <w:rFonts w:asciiTheme="majorBidi" w:hAnsiTheme="majorBidi" w:cstheme="majorBidi"/>
          <w:b/>
          <w:bCs/>
          <w:color w:val="FF0000"/>
          <w:sz w:val="24"/>
          <w:szCs w:val="24"/>
          <w:rtl/>
        </w:rPr>
      </w:pPr>
    </w:p>
    <w:p w:rsidR="005B5C39" w:rsidRDefault="005B5C39" w:rsidP="00235FE0">
      <w:pPr>
        <w:pStyle w:val="ListParagraph"/>
        <w:ind w:left="-964" w:right="-1260"/>
        <w:rPr>
          <w:rFonts w:asciiTheme="majorBidi" w:hAnsiTheme="majorBidi" w:cstheme="majorBidi"/>
          <w:b/>
          <w:bCs/>
          <w:color w:val="FF0000"/>
          <w:sz w:val="24"/>
          <w:szCs w:val="24"/>
          <w:rtl/>
        </w:rPr>
      </w:pPr>
    </w:p>
    <w:p w:rsidR="005B5C39" w:rsidRDefault="005B5C39" w:rsidP="00235FE0">
      <w:pPr>
        <w:pStyle w:val="ListParagraph"/>
        <w:ind w:left="-964" w:right="-1260"/>
        <w:rPr>
          <w:rFonts w:asciiTheme="majorBidi" w:hAnsiTheme="majorBidi" w:cstheme="majorBidi"/>
          <w:b/>
          <w:bCs/>
          <w:color w:val="FF0000"/>
          <w:sz w:val="24"/>
          <w:szCs w:val="24"/>
        </w:rPr>
      </w:pPr>
    </w:p>
    <w:p w:rsidR="00836C75" w:rsidRPr="005B5C39" w:rsidRDefault="00836C75" w:rsidP="00235FE0">
      <w:pPr>
        <w:ind w:left="-964" w:right="-1260"/>
        <w:rPr>
          <w:rFonts w:asciiTheme="majorBidi" w:hAnsiTheme="majorBidi" w:cstheme="majorBidi"/>
          <w:b/>
          <w:bCs/>
          <w:color w:val="FF0000"/>
          <w:sz w:val="24"/>
          <w:szCs w:val="24"/>
          <w:rtl/>
        </w:rPr>
      </w:pPr>
    </w:p>
    <w:p w:rsidR="005B5C39" w:rsidRDefault="005B5C39" w:rsidP="00235FE0">
      <w:pPr>
        <w:ind w:left="-964" w:right="-1260"/>
        <w:rPr>
          <w:sz w:val="24"/>
          <w:szCs w:val="24"/>
          <w:rtl/>
          <w:lang w:val="en-GB"/>
        </w:rPr>
      </w:pPr>
    </w:p>
    <w:p w:rsidR="005B5C39" w:rsidRDefault="005B5C39" w:rsidP="00107E56">
      <w:pPr>
        <w:ind w:right="-1260"/>
        <w:rPr>
          <w:sz w:val="24"/>
          <w:szCs w:val="24"/>
          <w:rtl/>
          <w:lang w:val="en-GB"/>
        </w:rPr>
      </w:pPr>
    </w:p>
    <w:p w:rsidR="00107E56" w:rsidRDefault="00107E56" w:rsidP="00107E56">
      <w:pPr>
        <w:ind w:right="-1260"/>
        <w:rPr>
          <w:sz w:val="24"/>
          <w:szCs w:val="24"/>
          <w:rtl/>
          <w:lang w:val="en-GB"/>
        </w:rPr>
      </w:pPr>
    </w:p>
    <w:p w:rsidR="009541B5" w:rsidRDefault="009541B5" w:rsidP="00235FE0">
      <w:pPr>
        <w:ind w:left="-964" w:right="-1260"/>
        <w:jc w:val="center"/>
        <w:rPr>
          <w:sz w:val="24"/>
          <w:szCs w:val="24"/>
          <w:rtl/>
          <w:lang w:val="en-GB"/>
        </w:rPr>
      </w:pPr>
      <w:r>
        <w:rPr>
          <w:rFonts w:hint="cs"/>
          <w:sz w:val="24"/>
          <w:szCs w:val="24"/>
          <w:rtl/>
          <w:lang w:val="en-GB"/>
        </w:rPr>
        <w:t>مراجعة عملي الإمداد (المسائل الحسابية).</w:t>
      </w:r>
    </w:p>
    <w:p w:rsidR="009541B5" w:rsidRDefault="009541B5" w:rsidP="00235FE0">
      <w:pPr>
        <w:ind w:left="-964" w:right="-1260"/>
        <w:jc w:val="center"/>
        <w:rPr>
          <w:sz w:val="24"/>
          <w:szCs w:val="24"/>
          <w:rtl/>
          <w:lang w:val="en-GB"/>
        </w:rPr>
      </w:pPr>
      <w:r>
        <w:rPr>
          <w:rFonts w:hint="cs"/>
          <w:sz w:val="24"/>
          <w:szCs w:val="24"/>
          <w:rtl/>
          <w:lang w:val="en-GB"/>
        </w:rPr>
        <w:t>الفصل الثاني والثالث:</w:t>
      </w:r>
    </w:p>
    <w:p w:rsidR="009541B5" w:rsidRPr="00CB149D" w:rsidRDefault="009541B5" w:rsidP="00235FE0">
      <w:pPr>
        <w:ind w:left="-964" w:right="-1260"/>
        <w:rPr>
          <w:color w:val="FF0000"/>
          <w:sz w:val="24"/>
          <w:szCs w:val="24"/>
          <w:rtl/>
          <w:lang w:val="en-GB"/>
        </w:rPr>
      </w:pPr>
      <w:r w:rsidRPr="00CB149D">
        <w:rPr>
          <w:rFonts w:hint="cs"/>
          <w:color w:val="FF0000"/>
          <w:sz w:val="24"/>
          <w:szCs w:val="24"/>
          <w:rtl/>
          <w:lang w:val="en-GB"/>
        </w:rPr>
        <w:t>سادسا/ إعداد خطة الإنتاج.</w:t>
      </w:r>
    </w:p>
    <w:p w:rsidR="009541B5" w:rsidRPr="004520EC" w:rsidRDefault="009541B5" w:rsidP="00235FE0">
      <w:pPr>
        <w:ind w:left="-964" w:right="-1260"/>
        <w:rPr>
          <w:b/>
          <w:bCs/>
          <w:color w:val="FF0000"/>
          <w:sz w:val="24"/>
          <w:szCs w:val="24"/>
          <w:rtl/>
        </w:rPr>
      </w:pPr>
      <w:r w:rsidRPr="004520EC">
        <w:rPr>
          <w:rFonts w:hint="cs"/>
          <w:b/>
          <w:bCs/>
          <w:color w:val="FF0000"/>
          <w:sz w:val="24"/>
          <w:szCs w:val="24"/>
          <w:rtl/>
        </w:rPr>
        <w:t>(4) خطة إنتاج المستوى</w:t>
      </w:r>
      <w:r>
        <w:rPr>
          <w:rFonts w:hint="cs"/>
          <w:b/>
          <w:bCs/>
          <w:color w:val="FF0000"/>
          <w:sz w:val="24"/>
          <w:szCs w:val="24"/>
          <w:rtl/>
        </w:rPr>
        <w:t xml:space="preserve"> </w:t>
      </w:r>
    </w:p>
    <w:p w:rsidR="009541B5" w:rsidRPr="003862AA" w:rsidRDefault="009541B5" w:rsidP="00235FE0">
      <w:pPr>
        <w:ind w:left="-964" w:right="-1260"/>
        <w:rPr>
          <w:color w:val="7030A0"/>
          <w:sz w:val="24"/>
          <w:szCs w:val="24"/>
          <w:u w:val="single"/>
          <w:rtl/>
        </w:rPr>
      </w:pPr>
      <w:r w:rsidRPr="00CB149D">
        <w:rPr>
          <w:rFonts w:hint="cs"/>
          <w:color w:val="FF0000"/>
          <w:sz w:val="24"/>
          <w:szCs w:val="24"/>
          <w:u w:val="single"/>
          <w:rtl/>
        </w:rPr>
        <w:t>فيما يلي إجراء عام لتطوير خطة إنتاج المستوى:</w:t>
      </w:r>
    </w:p>
    <w:p w:rsidR="009541B5" w:rsidRPr="00571BF8" w:rsidRDefault="009541B5" w:rsidP="00235FE0">
      <w:pPr>
        <w:pStyle w:val="ListParagraph"/>
        <w:numPr>
          <w:ilvl w:val="0"/>
          <w:numId w:val="1"/>
        </w:numPr>
        <w:spacing w:after="160" w:line="259" w:lineRule="auto"/>
        <w:ind w:left="-964" w:right="-1260" w:firstLine="0"/>
        <w:rPr>
          <w:sz w:val="24"/>
          <w:szCs w:val="24"/>
          <w:rtl/>
        </w:rPr>
      </w:pPr>
      <w:r>
        <w:rPr>
          <w:rFonts w:hint="cs"/>
          <w:noProof/>
          <w:color w:val="7030A0"/>
          <w:sz w:val="24"/>
          <w:szCs w:val="24"/>
          <w:rtl/>
        </w:rPr>
        <mc:AlternateContent>
          <mc:Choice Requires="wps">
            <w:drawing>
              <wp:anchor distT="0" distB="0" distL="114300" distR="114300" simplePos="0" relativeHeight="251689984" behindDoc="0" locked="0" layoutInCell="1" allowOverlap="1" wp14:anchorId="2D4E841B" wp14:editId="382ECAF6">
                <wp:simplePos x="0" y="0"/>
                <wp:positionH relativeFrom="column">
                  <wp:posOffset>-583612</wp:posOffset>
                </wp:positionH>
                <wp:positionV relativeFrom="paragraph">
                  <wp:posOffset>179705</wp:posOffset>
                </wp:positionV>
                <wp:extent cx="2966720" cy="565785"/>
                <wp:effectExtent l="57150" t="38100" r="81280" b="100965"/>
                <wp:wrapNone/>
                <wp:docPr id="10" name="Rounded Rectangle 10"/>
                <wp:cNvGraphicFramePr/>
                <a:graphic xmlns:a="http://schemas.openxmlformats.org/drawingml/2006/main">
                  <a:graphicData uri="http://schemas.microsoft.com/office/word/2010/wordprocessingShape">
                    <wps:wsp>
                      <wps:cNvSpPr/>
                      <wps:spPr>
                        <a:xfrm>
                          <a:off x="0" y="0"/>
                          <a:ext cx="2966720" cy="565785"/>
                        </a:xfrm>
                        <a:prstGeom prst="roundRect">
                          <a:avLst/>
                        </a:prstGeom>
                        <a:gradFill rotWithShape="1">
                          <a:gsLst>
                            <a:gs pos="0">
                              <a:srgbClr val="4F81BD">
                                <a:tint val="50000"/>
                                <a:satMod val="300000"/>
                              </a:srgbClr>
                            </a:gs>
                            <a:gs pos="35000">
                              <a:srgbClr val="4F81BD">
                                <a:tint val="37000"/>
                                <a:satMod val="300000"/>
                              </a:srgbClr>
                            </a:gs>
                            <a:gs pos="100000">
                              <a:srgbClr val="4F81BD">
                                <a:tint val="15000"/>
                                <a:satMod val="350000"/>
                              </a:srgbClr>
                            </a:gs>
                          </a:gsLst>
                          <a:lin ang="16200000" scaled="1"/>
                        </a:gradFill>
                        <a:ln w="9525" cap="flat" cmpd="sng" algn="ctr">
                          <a:solidFill>
                            <a:srgbClr val="4F81BD">
                              <a:shade val="95000"/>
                              <a:satMod val="105000"/>
                            </a:srgbClr>
                          </a:solidFill>
                          <a:prstDash val="solid"/>
                        </a:ln>
                        <a:effectLst>
                          <a:outerShdw blurRad="40000" dist="20000" dir="5400000" rotWithShape="0">
                            <a:srgbClr val="000000">
                              <a:alpha val="38000"/>
                            </a:srgbClr>
                          </a:outerShdw>
                        </a:effectLst>
                      </wps:spPr>
                      <wps:txbx>
                        <w:txbxContent>
                          <w:p w:rsidR="00687E99" w:rsidRPr="00571BF8" w:rsidRDefault="00687E99" w:rsidP="009541B5">
                            <w:pPr>
                              <w:pStyle w:val="ListParagraph"/>
                              <w:ind w:left="360"/>
                              <w:rPr>
                                <w:color w:val="7030A0"/>
                                <w:sz w:val="24"/>
                                <w:szCs w:val="24"/>
                                <w:rtl/>
                              </w:rPr>
                            </w:pPr>
                            <w:r w:rsidRPr="00571BF8">
                              <w:rPr>
                                <w:rFonts w:hint="cs"/>
                                <w:sz w:val="24"/>
                                <w:szCs w:val="24"/>
                                <w:rtl/>
                              </w:rPr>
                              <w:t xml:space="preserve">إجمالي الإنتاج = اجمالي التنبؤ + الأوامر الخلفية + مخزون أخر المدة </w:t>
                            </w:r>
                            <w:r w:rsidRPr="00571BF8">
                              <w:rPr>
                                <w:sz w:val="24"/>
                                <w:szCs w:val="24"/>
                                <w:rtl/>
                              </w:rPr>
                              <w:t>–</w:t>
                            </w:r>
                            <w:r w:rsidRPr="00571BF8">
                              <w:rPr>
                                <w:rFonts w:hint="cs"/>
                                <w:sz w:val="24"/>
                                <w:szCs w:val="24"/>
                                <w:rtl/>
                              </w:rPr>
                              <w:t xml:space="preserve"> مخزون أول المدة</w:t>
                            </w:r>
                          </w:p>
                          <w:p w:rsidR="00687E99" w:rsidRDefault="00687E99" w:rsidP="009541B5">
                            <w:pPr>
                              <w:jc w:val="center"/>
                            </w:pPr>
                          </w:p>
                        </w:txbxContent>
                      </wps:txbx>
                      <wps:bodyPr rot="0" spcFirstLastPara="0" vertOverflow="overflow" horzOverflow="overflow" vert="horz" wrap="square" lIns="91440" tIns="45720" rIns="91440" bIns="45720" numCol="1" spcCol="0" rtlCol="1"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id="Rounded Rectangle 10" o:spid="_x0000_s1031" style="position:absolute;left:0;text-align:left;margin-left:-45.95pt;margin-top:14.15pt;width:233.6pt;height:44.55pt;z-index:2516899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" fillcolor="#a3c4ff" strokecolor="#4a7ebb">
                <v:fill color2="#e5eeff" rotate="t" angle="180" colors="0 #a3c4ff;22938f #bfd5ff;1 #e5eeff" focus="100%" type="gradient"/>
                <v:shadow on="t" color="black" opacity="24903f" origin=",.5" offset="0,.55556mm"/>
                <v:textbox>
                  <w:txbxContent>
                    <w:p w:rsidR="00687E99" w:rsidRPr="00571BF8" w:rsidRDefault="00687E99" w:rsidP="009541B5">
                      <w:pPr>
                        <w:pStyle w:val="ListParagraph"/>
                        <w:ind w:left="360"/>
                        <w:rPr>
                          <w:color w:val="7030A0"/>
                          <w:sz w:val="24"/>
                          <w:szCs w:val="24"/>
                          <w:rtl/>
                        </w:rPr>
                      </w:pPr>
                      <w:r w:rsidRPr="00571BF8">
                        <w:rPr>
                          <w:rFonts w:hint="cs"/>
                          <w:sz w:val="24"/>
                          <w:szCs w:val="24"/>
                          <w:rtl/>
                        </w:rPr>
                        <w:t xml:space="preserve">إجمالي الإنتاج = اجمالي التنبؤ + الأوامر الخلفية + مخزون أخر المدة </w:t>
                      </w:r>
                      <w:r w:rsidRPr="00571BF8">
                        <w:rPr>
                          <w:sz w:val="24"/>
                          <w:szCs w:val="24"/>
                          <w:rtl/>
                        </w:rPr>
                        <w:t>–</w:t>
                      </w:r>
                      <w:r w:rsidRPr="00571BF8">
                        <w:rPr>
                          <w:rFonts w:hint="cs"/>
                          <w:sz w:val="24"/>
                          <w:szCs w:val="24"/>
                          <w:rtl/>
                        </w:rPr>
                        <w:t xml:space="preserve"> مخزون أول المدة</w:t>
                      </w:r>
                    </w:p>
                    <w:p w:rsidR="00687E99" w:rsidRDefault="00687E99" w:rsidP="009541B5">
                      <w:pPr>
                        <w:jc w:val="center"/>
                      </w:pPr>
                    </w:p>
                  </w:txbxContent>
                </v:textbox>
              </v:roundrect>
            </w:pict>
          </mc:Fallback>
        </mc:AlternateContent>
      </w:r>
      <w:r w:rsidRPr="00571BF8">
        <w:rPr>
          <w:rFonts w:hint="cs"/>
          <w:sz w:val="24"/>
          <w:szCs w:val="24"/>
          <w:rtl/>
        </w:rPr>
        <w:t>جمع إجمالي التنبؤ بالطلب لأفق التخطيط.</w:t>
      </w:r>
    </w:p>
    <w:p w:rsidR="009541B5" w:rsidRPr="00571BF8" w:rsidRDefault="009541B5" w:rsidP="00235FE0">
      <w:pPr>
        <w:pStyle w:val="ListParagraph"/>
        <w:numPr>
          <w:ilvl w:val="0"/>
          <w:numId w:val="1"/>
        </w:numPr>
        <w:spacing w:after="160" w:line="259" w:lineRule="auto"/>
        <w:ind w:left="-964" w:right="-1260" w:firstLine="0"/>
        <w:rPr>
          <w:sz w:val="24"/>
          <w:szCs w:val="24"/>
          <w:rtl/>
        </w:rPr>
      </w:pPr>
      <w:r w:rsidRPr="00571BF8">
        <w:rPr>
          <w:rFonts w:hint="cs"/>
          <w:sz w:val="24"/>
          <w:szCs w:val="24"/>
          <w:rtl/>
        </w:rPr>
        <w:t>تحديد مخزون البداية ، ومخزون النهاية المرغوب فيه.</w:t>
      </w:r>
    </w:p>
    <w:p w:rsidR="009541B5" w:rsidRPr="00CB149D" w:rsidRDefault="009541B5" w:rsidP="00235FE0">
      <w:pPr>
        <w:pStyle w:val="ListParagraph"/>
        <w:numPr>
          <w:ilvl w:val="0"/>
          <w:numId w:val="1"/>
        </w:numPr>
        <w:spacing w:after="160" w:line="259" w:lineRule="auto"/>
        <w:ind w:left="-964" w:right="-1260" w:firstLine="0"/>
        <w:rPr>
          <w:color w:val="FF0000"/>
          <w:sz w:val="24"/>
          <w:szCs w:val="24"/>
        </w:rPr>
      </w:pPr>
      <w:r w:rsidRPr="00CB149D">
        <w:rPr>
          <w:rFonts w:hint="cs"/>
          <w:noProof/>
          <w:color w:val="FF0000"/>
          <w:sz w:val="24"/>
          <w:szCs w:val="24"/>
          <w:rtl/>
        </w:rPr>
        <mc:AlternateContent>
          <mc:Choice Requires="wps">
            <w:drawing>
              <wp:anchor distT="0" distB="0" distL="114300" distR="114300" simplePos="0" relativeHeight="251691008" behindDoc="0" locked="0" layoutInCell="1" allowOverlap="1" wp14:anchorId="5BD6B770" wp14:editId="57482C49">
                <wp:simplePos x="0" y="0"/>
                <wp:positionH relativeFrom="column">
                  <wp:posOffset>2514600</wp:posOffset>
                </wp:positionH>
                <wp:positionV relativeFrom="paragraph">
                  <wp:posOffset>145244</wp:posOffset>
                </wp:positionV>
                <wp:extent cx="907576" cy="53975"/>
                <wp:effectExtent l="38100" t="38100" r="26035" b="98425"/>
                <wp:wrapNone/>
                <wp:docPr id="13" name="Straight Arrow Connector 13"/>
                <wp:cNvGraphicFramePr/>
                <a:graphic xmlns:a="http://schemas.openxmlformats.org/drawingml/2006/main">
                  <a:graphicData uri="http://schemas.microsoft.com/office/word/2010/wordprocessingShape">
                    <wps:wsp>
                      <wps:cNvCnPr/>
                      <wps:spPr>
                        <a:xfrm flipH="1">
                          <a:off x="0" y="0"/>
                          <a:ext cx="907576" cy="53975"/>
                        </a:xfrm>
                        <a:prstGeom prst="straightConnector1">
                          <a:avLst/>
                        </a:prstGeom>
                        <a:noFill/>
                        <a:ln w="9525" cap="flat" cmpd="sng" algn="ctr">
                          <a:solidFill>
                            <a:srgbClr val="4F81BD">
                              <a:shade val="95000"/>
                              <a:satMod val="105000"/>
                            </a:srgbClr>
                          </a:solidFill>
                          <a:prstDash val="solid"/>
                          <a:tailEnd type="arrow"/>
                        </a:ln>
                        <a:effectLst/>
                      </wps:spPr>
                      <wps:bodyPr/>
                    </wps:wsp>
                  </a:graphicData>
                </a:graphic>
                <wp14:sizeRelH relativeFrom="margin">
                  <wp14:pctWidth>0</wp14:pctWidth>
                </wp14:sizeRelH>
                <wp14:sizeRelV relativeFrom="margin">
                  <wp14:pctHeight>0</wp14:pctHeight>
                </wp14:sizeRelV>
              </wp:anchor>
            </w:drawing>
          </mc:Choice>
          <mc:Fallback xmlns:w16se="http://schemas.microsoft.com/office/word/2015/wordml/symex" xmlns:w15="http://schemas.microsoft.com/office/word/2012/wordml" xmlns:cx2="http://schemas.microsoft.com/office/drawing/2015/10/21/chartex" xmlns:cx1="http://schemas.microsoft.com/office/drawing/2015/9/8/chartex" xmlns:cx="http://schemas.microsoft.com/office/drawing/2014/chartex">
            <w:pict>
              <v:shape w14:anchorId="3E99F6B4" id="Straight Arrow Connector 13" o:spid="_x0000_s1026" type="#_x0000_t32" style="position:absolute;margin-left:198pt;margin-top:11.45pt;width:71.45pt;height:4.25pt;flip:x;z-index:2516910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" strokecolor="#4a7ebb">
                <v:stroke endarrow="open"/>
              </v:shape>
            </w:pict>
          </mc:Fallback>
        </mc:AlternateContent>
      </w:r>
      <w:r w:rsidRPr="00CB149D">
        <w:rPr>
          <w:rFonts w:hint="cs"/>
          <w:color w:val="FF0000"/>
          <w:sz w:val="24"/>
          <w:szCs w:val="24"/>
          <w:rtl/>
        </w:rPr>
        <w:t xml:space="preserve">حساب إجمالي الإنتاج كما يلي:  </w:t>
      </w:r>
    </w:p>
    <w:p w:rsidR="009541B5" w:rsidRDefault="009541B5" w:rsidP="00235FE0">
      <w:pPr>
        <w:pStyle w:val="ListParagraph"/>
        <w:spacing w:after="160" w:line="259" w:lineRule="auto"/>
        <w:ind w:left="-964" w:right="-1260"/>
        <w:rPr>
          <w:color w:val="7030A0"/>
          <w:sz w:val="24"/>
          <w:szCs w:val="24"/>
        </w:rPr>
      </w:pPr>
    </w:p>
    <w:p w:rsidR="009541B5" w:rsidRPr="00571BF8" w:rsidRDefault="009541B5" w:rsidP="00235FE0">
      <w:pPr>
        <w:pStyle w:val="ListParagraph"/>
        <w:numPr>
          <w:ilvl w:val="0"/>
          <w:numId w:val="1"/>
        </w:numPr>
        <w:spacing w:after="160" w:line="259" w:lineRule="auto"/>
        <w:ind w:left="-964" w:right="-1260" w:firstLine="0"/>
        <w:rPr>
          <w:sz w:val="24"/>
          <w:szCs w:val="24"/>
          <w:rtl/>
        </w:rPr>
      </w:pPr>
      <w:r w:rsidRPr="00571BF8">
        <w:rPr>
          <w:rFonts w:hint="cs"/>
          <w:sz w:val="24"/>
          <w:szCs w:val="24"/>
          <w:rtl/>
        </w:rPr>
        <w:t>حساب الإنتاج اللازم لكل فترة عن طريق قسمة إجمالي الإنتاج على عدد الفترات .</w:t>
      </w:r>
    </w:p>
    <w:p w:rsidR="009541B5" w:rsidRPr="00571BF8" w:rsidRDefault="009541B5" w:rsidP="00235FE0">
      <w:pPr>
        <w:pStyle w:val="ListParagraph"/>
        <w:numPr>
          <w:ilvl w:val="0"/>
          <w:numId w:val="1"/>
        </w:numPr>
        <w:spacing w:after="160" w:line="259" w:lineRule="auto"/>
        <w:ind w:left="-964" w:right="-1260" w:firstLine="0"/>
        <w:rPr>
          <w:sz w:val="24"/>
          <w:szCs w:val="24"/>
        </w:rPr>
      </w:pPr>
      <w:r w:rsidRPr="00571BF8">
        <w:rPr>
          <w:rFonts w:hint="cs"/>
          <w:sz w:val="24"/>
          <w:szCs w:val="24"/>
          <w:rtl/>
        </w:rPr>
        <w:t>حساب مخزون النهاية لكل فترة .</w:t>
      </w:r>
    </w:p>
    <w:p w:rsidR="009541B5" w:rsidRPr="004520EC" w:rsidRDefault="009541B5" w:rsidP="00235FE0">
      <w:pPr>
        <w:ind w:left="-964" w:right="-1260"/>
        <w:rPr>
          <w:b/>
          <w:bCs/>
          <w:color w:val="FF0000"/>
          <w:sz w:val="24"/>
          <w:szCs w:val="24"/>
          <w:rtl/>
        </w:rPr>
      </w:pPr>
      <w:r w:rsidRPr="004520EC">
        <w:rPr>
          <w:rFonts w:hint="cs"/>
          <w:b/>
          <w:bCs/>
          <w:color w:val="FF0000"/>
          <w:sz w:val="24"/>
          <w:szCs w:val="24"/>
          <w:rtl/>
        </w:rPr>
        <w:t>مثال المشكلة : (2)</w:t>
      </w:r>
    </w:p>
    <w:p w:rsidR="009541B5" w:rsidRPr="004520EC" w:rsidRDefault="009541B5" w:rsidP="00CB149D">
      <w:pPr>
        <w:ind w:left="-964" w:right="-1260"/>
        <w:rPr>
          <w:sz w:val="24"/>
          <w:szCs w:val="24"/>
          <w:rtl/>
        </w:rPr>
      </w:pPr>
      <w:r w:rsidRPr="004520EC">
        <w:rPr>
          <w:rFonts w:hint="cs"/>
          <w:sz w:val="24"/>
          <w:szCs w:val="24"/>
          <w:rtl/>
        </w:rPr>
        <w:t xml:space="preserve">تنتج شركة فطائر الأسماك كعكات الأسماك الطازجة ، وتريد أن تطور خطة إنتاج لها . ويبلغ مخزون البداية المتوقع </w:t>
      </w:r>
      <w:r w:rsidR="00CB149D">
        <w:rPr>
          <w:sz w:val="24"/>
          <w:szCs w:val="24"/>
        </w:rPr>
        <w:t>100</w:t>
      </w:r>
      <w:r w:rsidRPr="004520EC">
        <w:rPr>
          <w:rFonts w:hint="cs"/>
          <w:sz w:val="24"/>
          <w:szCs w:val="24"/>
          <w:rtl/>
        </w:rPr>
        <w:t xml:space="preserve"> علبة وترغب في أن تقلله إلى </w:t>
      </w:r>
      <w:r w:rsidR="00CB149D">
        <w:rPr>
          <w:sz w:val="24"/>
          <w:szCs w:val="24"/>
        </w:rPr>
        <w:t>80</w:t>
      </w:r>
      <w:r w:rsidR="00CB149D">
        <w:rPr>
          <w:rFonts w:hint="cs"/>
          <w:sz w:val="24"/>
          <w:szCs w:val="24"/>
          <w:rtl/>
        </w:rPr>
        <w:t xml:space="preserve"> علبة مع نهاية فترة التخطيط.</w:t>
      </w:r>
      <w:r w:rsidRPr="004520EC">
        <w:rPr>
          <w:rFonts w:hint="cs"/>
          <w:sz w:val="24"/>
          <w:szCs w:val="24"/>
          <w:rtl/>
        </w:rPr>
        <w:t>ويكون عدد أيام العمل متساوي في كل فترة . ولا توجد أوامر خلفية . ويأخذ الطلب المتوقع على الكعكات الشكل التالي :</w:t>
      </w:r>
    </w:p>
    <w:tbl>
      <w:tblPr>
        <w:tblStyle w:val="TableGrid"/>
        <w:bidiVisual/>
        <w:tblW w:w="0" w:type="auto"/>
        <w:tblInd w:w="-964" w:type="dxa"/>
        <w:tblLook w:val="04A0" w:firstRow="1" w:lastRow="0" w:firstColumn="1" w:lastColumn="0" w:noHBand="0" w:noVBand="1"/>
      </w:tblPr>
      <w:tblGrid>
        <w:gridCol w:w="873"/>
        <w:gridCol w:w="708"/>
        <w:gridCol w:w="709"/>
        <w:gridCol w:w="709"/>
        <w:gridCol w:w="567"/>
        <w:gridCol w:w="709"/>
        <w:gridCol w:w="992"/>
      </w:tblGrid>
      <w:tr w:rsidR="00CB149D" w:rsidTr="00CB149D">
        <w:tc>
          <w:tcPr>
            <w:tcW w:w="873" w:type="dxa"/>
          </w:tcPr>
          <w:p w:rsidR="00CB149D" w:rsidRPr="00CB149D" w:rsidRDefault="00CB149D" w:rsidP="00CB149D">
            <w:pPr>
              <w:ind w:right="-1260"/>
              <w:rPr>
                <w:color w:val="FF0000"/>
                <w:sz w:val="24"/>
                <w:szCs w:val="24"/>
                <w:rtl/>
              </w:rPr>
            </w:pPr>
            <w:r w:rsidRPr="00CB149D">
              <w:rPr>
                <w:rFonts w:hint="cs"/>
                <w:color w:val="FF0000"/>
                <w:sz w:val="24"/>
                <w:szCs w:val="24"/>
                <w:rtl/>
              </w:rPr>
              <w:t>الفترة</w:t>
            </w:r>
          </w:p>
        </w:tc>
        <w:tc>
          <w:tcPr>
            <w:tcW w:w="708" w:type="dxa"/>
          </w:tcPr>
          <w:p w:rsidR="00CB149D" w:rsidRPr="00CB149D" w:rsidRDefault="00CB149D" w:rsidP="00CB149D">
            <w:pPr>
              <w:ind w:right="-1260"/>
              <w:rPr>
                <w:color w:val="FF0000"/>
                <w:sz w:val="24"/>
                <w:szCs w:val="24"/>
              </w:rPr>
            </w:pPr>
            <w:r w:rsidRPr="00CB149D">
              <w:rPr>
                <w:color w:val="FF0000"/>
                <w:sz w:val="24"/>
                <w:szCs w:val="24"/>
              </w:rPr>
              <w:t>1</w:t>
            </w:r>
          </w:p>
        </w:tc>
        <w:tc>
          <w:tcPr>
            <w:tcW w:w="709" w:type="dxa"/>
          </w:tcPr>
          <w:p w:rsidR="00CB149D" w:rsidRPr="00CB149D" w:rsidRDefault="00CB149D" w:rsidP="00CB149D">
            <w:pPr>
              <w:ind w:right="-1260"/>
              <w:rPr>
                <w:color w:val="FF0000"/>
                <w:sz w:val="24"/>
                <w:szCs w:val="24"/>
              </w:rPr>
            </w:pPr>
            <w:r w:rsidRPr="00CB149D">
              <w:rPr>
                <w:color w:val="FF0000"/>
                <w:sz w:val="24"/>
                <w:szCs w:val="24"/>
              </w:rPr>
              <w:t>2</w:t>
            </w:r>
          </w:p>
        </w:tc>
        <w:tc>
          <w:tcPr>
            <w:tcW w:w="709" w:type="dxa"/>
          </w:tcPr>
          <w:p w:rsidR="00CB149D" w:rsidRPr="00CB149D" w:rsidRDefault="00CB149D" w:rsidP="00CB149D">
            <w:pPr>
              <w:ind w:right="-1260"/>
              <w:rPr>
                <w:color w:val="FF0000"/>
                <w:sz w:val="24"/>
                <w:szCs w:val="24"/>
              </w:rPr>
            </w:pPr>
            <w:r w:rsidRPr="00CB149D">
              <w:rPr>
                <w:color w:val="FF0000"/>
                <w:sz w:val="24"/>
                <w:szCs w:val="24"/>
              </w:rPr>
              <w:t>3</w:t>
            </w:r>
          </w:p>
        </w:tc>
        <w:tc>
          <w:tcPr>
            <w:tcW w:w="567" w:type="dxa"/>
          </w:tcPr>
          <w:p w:rsidR="00CB149D" w:rsidRPr="00CB149D" w:rsidRDefault="00CB149D" w:rsidP="00CB149D">
            <w:pPr>
              <w:ind w:right="-1260"/>
              <w:rPr>
                <w:color w:val="FF0000"/>
                <w:sz w:val="24"/>
                <w:szCs w:val="24"/>
              </w:rPr>
            </w:pPr>
            <w:r w:rsidRPr="00CB149D">
              <w:rPr>
                <w:color w:val="FF0000"/>
                <w:sz w:val="24"/>
                <w:szCs w:val="24"/>
              </w:rPr>
              <w:t>4</w:t>
            </w:r>
          </w:p>
        </w:tc>
        <w:tc>
          <w:tcPr>
            <w:tcW w:w="709" w:type="dxa"/>
          </w:tcPr>
          <w:p w:rsidR="00CB149D" w:rsidRPr="00CB149D" w:rsidRDefault="00CB149D" w:rsidP="00CB149D">
            <w:pPr>
              <w:ind w:right="-1260"/>
              <w:rPr>
                <w:color w:val="FF0000"/>
                <w:sz w:val="24"/>
                <w:szCs w:val="24"/>
              </w:rPr>
            </w:pPr>
            <w:r w:rsidRPr="00CB149D">
              <w:rPr>
                <w:color w:val="FF0000"/>
                <w:sz w:val="24"/>
                <w:szCs w:val="24"/>
              </w:rPr>
              <w:t>5</w:t>
            </w:r>
          </w:p>
        </w:tc>
        <w:tc>
          <w:tcPr>
            <w:tcW w:w="992" w:type="dxa"/>
          </w:tcPr>
          <w:p w:rsidR="00CB149D" w:rsidRPr="00CB149D" w:rsidRDefault="00CB149D" w:rsidP="00CB149D">
            <w:pPr>
              <w:ind w:right="-1260"/>
              <w:rPr>
                <w:color w:val="FF0000"/>
                <w:sz w:val="24"/>
                <w:szCs w:val="24"/>
                <w:rtl/>
              </w:rPr>
            </w:pPr>
            <w:r w:rsidRPr="00CB149D">
              <w:rPr>
                <w:rFonts w:hint="cs"/>
                <w:color w:val="FF0000"/>
                <w:sz w:val="24"/>
                <w:szCs w:val="24"/>
                <w:rtl/>
              </w:rPr>
              <w:t>الإجمالي</w:t>
            </w:r>
          </w:p>
        </w:tc>
      </w:tr>
      <w:tr w:rsidR="00CB149D" w:rsidTr="00CB149D">
        <w:tc>
          <w:tcPr>
            <w:tcW w:w="873" w:type="dxa"/>
          </w:tcPr>
          <w:p w:rsidR="00CB149D" w:rsidRDefault="00CB149D" w:rsidP="00235FE0">
            <w:pPr>
              <w:ind w:right="-1260"/>
              <w:rPr>
                <w:sz w:val="24"/>
                <w:szCs w:val="24"/>
                <w:rtl/>
              </w:rPr>
            </w:pPr>
            <w:r>
              <w:rPr>
                <w:rFonts w:hint="cs"/>
                <w:sz w:val="24"/>
                <w:szCs w:val="24"/>
                <w:rtl/>
              </w:rPr>
              <w:t>التنبؤ</w:t>
            </w:r>
          </w:p>
        </w:tc>
        <w:tc>
          <w:tcPr>
            <w:tcW w:w="708" w:type="dxa"/>
          </w:tcPr>
          <w:p w:rsidR="00CB149D" w:rsidRDefault="00CB149D" w:rsidP="00235FE0">
            <w:pPr>
              <w:ind w:right="-1260"/>
              <w:rPr>
                <w:sz w:val="24"/>
                <w:szCs w:val="24"/>
              </w:rPr>
            </w:pPr>
            <w:r>
              <w:rPr>
                <w:sz w:val="24"/>
                <w:szCs w:val="24"/>
              </w:rPr>
              <w:t>110</w:t>
            </w:r>
          </w:p>
        </w:tc>
        <w:tc>
          <w:tcPr>
            <w:tcW w:w="709" w:type="dxa"/>
          </w:tcPr>
          <w:p w:rsidR="00CB149D" w:rsidRDefault="00CB149D" w:rsidP="00235FE0">
            <w:pPr>
              <w:ind w:right="-1260"/>
              <w:rPr>
                <w:sz w:val="24"/>
                <w:szCs w:val="24"/>
              </w:rPr>
            </w:pPr>
            <w:r>
              <w:rPr>
                <w:sz w:val="24"/>
                <w:szCs w:val="24"/>
              </w:rPr>
              <w:t>120</w:t>
            </w:r>
          </w:p>
        </w:tc>
        <w:tc>
          <w:tcPr>
            <w:tcW w:w="709" w:type="dxa"/>
          </w:tcPr>
          <w:p w:rsidR="00CB149D" w:rsidRDefault="00CB149D" w:rsidP="00235FE0">
            <w:pPr>
              <w:ind w:right="-1260"/>
              <w:rPr>
                <w:sz w:val="24"/>
                <w:szCs w:val="24"/>
              </w:rPr>
            </w:pPr>
            <w:r>
              <w:rPr>
                <w:sz w:val="24"/>
                <w:szCs w:val="24"/>
              </w:rPr>
              <w:t>130</w:t>
            </w:r>
          </w:p>
        </w:tc>
        <w:tc>
          <w:tcPr>
            <w:tcW w:w="567" w:type="dxa"/>
          </w:tcPr>
          <w:p w:rsidR="00CB149D" w:rsidRDefault="00CB149D" w:rsidP="00235FE0">
            <w:pPr>
              <w:ind w:right="-1260"/>
              <w:rPr>
                <w:sz w:val="24"/>
                <w:szCs w:val="24"/>
              </w:rPr>
            </w:pPr>
            <w:r>
              <w:rPr>
                <w:sz w:val="24"/>
                <w:szCs w:val="24"/>
              </w:rPr>
              <w:t>120</w:t>
            </w:r>
          </w:p>
        </w:tc>
        <w:tc>
          <w:tcPr>
            <w:tcW w:w="709" w:type="dxa"/>
          </w:tcPr>
          <w:p w:rsidR="00CB149D" w:rsidRDefault="00CB149D" w:rsidP="00235FE0">
            <w:pPr>
              <w:ind w:right="-1260"/>
              <w:rPr>
                <w:sz w:val="24"/>
                <w:szCs w:val="24"/>
              </w:rPr>
            </w:pPr>
            <w:r>
              <w:rPr>
                <w:sz w:val="24"/>
                <w:szCs w:val="24"/>
              </w:rPr>
              <w:t>120</w:t>
            </w:r>
          </w:p>
        </w:tc>
        <w:tc>
          <w:tcPr>
            <w:tcW w:w="992" w:type="dxa"/>
          </w:tcPr>
          <w:p w:rsidR="00CB149D" w:rsidRDefault="00CB149D" w:rsidP="00235FE0">
            <w:pPr>
              <w:ind w:right="-1260"/>
              <w:rPr>
                <w:sz w:val="24"/>
                <w:szCs w:val="24"/>
              </w:rPr>
            </w:pPr>
            <w:r>
              <w:rPr>
                <w:sz w:val="24"/>
                <w:szCs w:val="24"/>
              </w:rPr>
              <w:t>600</w:t>
            </w:r>
          </w:p>
        </w:tc>
      </w:tr>
    </w:tbl>
    <w:p w:rsidR="009541B5" w:rsidRPr="004520EC" w:rsidRDefault="009541B5" w:rsidP="00235FE0">
      <w:pPr>
        <w:ind w:left="-964" w:right="-1260"/>
        <w:rPr>
          <w:sz w:val="24"/>
          <w:szCs w:val="24"/>
          <w:rtl/>
        </w:rPr>
      </w:pPr>
    </w:p>
    <w:p w:rsidR="009541B5" w:rsidRPr="00F23B41" w:rsidRDefault="009541B5" w:rsidP="00235FE0">
      <w:pPr>
        <w:pStyle w:val="ListParagraph"/>
        <w:numPr>
          <w:ilvl w:val="0"/>
          <w:numId w:val="2"/>
        </w:numPr>
        <w:spacing w:after="160" w:line="259" w:lineRule="auto"/>
        <w:ind w:left="-964" w:right="-1260" w:firstLine="0"/>
        <w:rPr>
          <w:color w:val="FF0000"/>
          <w:sz w:val="24"/>
          <w:szCs w:val="24"/>
          <w:rtl/>
        </w:rPr>
      </w:pPr>
      <w:r w:rsidRPr="00F23B41">
        <w:rPr>
          <w:rFonts w:hint="cs"/>
          <w:color w:val="FF0000"/>
          <w:sz w:val="24"/>
          <w:szCs w:val="24"/>
          <w:rtl/>
        </w:rPr>
        <w:t>كم علبة يجب أن تنتجها كل فترة ؟</w:t>
      </w:r>
    </w:p>
    <w:p w:rsidR="009541B5" w:rsidRPr="00F23B41" w:rsidRDefault="009541B5" w:rsidP="00235FE0">
      <w:pPr>
        <w:pStyle w:val="ListParagraph"/>
        <w:numPr>
          <w:ilvl w:val="0"/>
          <w:numId w:val="2"/>
        </w:numPr>
        <w:spacing w:after="160" w:line="259" w:lineRule="auto"/>
        <w:ind w:left="-964" w:right="-1260" w:firstLine="0"/>
        <w:rPr>
          <w:color w:val="FF0000"/>
          <w:sz w:val="24"/>
          <w:szCs w:val="24"/>
          <w:rtl/>
        </w:rPr>
      </w:pPr>
      <w:r w:rsidRPr="00F23B41">
        <w:rPr>
          <w:rFonts w:hint="cs"/>
          <w:color w:val="FF0000"/>
          <w:sz w:val="24"/>
          <w:szCs w:val="24"/>
          <w:rtl/>
        </w:rPr>
        <w:t>سيكون مخزون النهاية لكل فترة ؟</w:t>
      </w:r>
    </w:p>
    <w:p w:rsidR="009541B5" w:rsidRPr="009541B5" w:rsidRDefault="009541B5" w:rsidP="00235FE0">
      <w:pPr>
        <w:pStyle w:val="ListParagraph"/>
        <w:numPr>
          <w:ilvl w:val="0"/>
          <w:numId w:val="2"/>
        </w:numPr>
        <w:spacing w:after="160" w:line="259" w:lineRule="auto"/>
        <w:ind w:left="-964" w:right="-1260" w:firstLine="0"/>
        <w:rPr>
          <w:color w:val="7030A0"/>
          <w:sz w:val="24"/>
          <w:szCs w:val="24"/>
        </w:rPr>
      </w:pPr>
      <w:r w:rsidRPr="00F23B41">
        <w:rPr>
          <w:rFonts w:hint="cs"/>
          <w:noProof/>
          <w:color w:val="FF0000"/>
          <w:sz w:val="24"/>
          <w:szCs w:val="24"/>
          <w:rtl/>
        </w:rPr>
        <mc:AlternateContent>
          <mc:Choice Requires="wps">
            <w:drawing>
              <wp:anchor distT="0" distB="0" distL="114300" distR="114300" simplePos="0" relativeHeight="251694080" behindDoc="0" locked="0" layoutInCell="1" allowOverlap="1" wp14:anchorId="6D29432D" wp14:editId="6302FCAC">
                <wp:simplePos x="0" y="0"/>
                <wp:positionH relativeFrom="column">
                  <wp:posOffset>10131</wp:posOffset>
                </wp:positionH>
                <wp:positionV relativeFrom="paragraph">
                  <wp:posOffset>287816</wp:posOffset>
                </wp:positionV>
                <wp:extent cx="3513815" cy="511791"/>
                <wp:effectExtent l="57150" t="38100" r="67945" b="98425"/>
                <wp:wrapNone/>
                <wp:docPr id="14" name="Rounded Rectangle 14"/>
                <wp:cNvGraphicFramePr/>
                <a:graphic xmlns:a="http://schemas.openxmlformats.org/drawingml/2006/main">
                  <a:graphicData uri="http://schemas.microsoft.com/office/word/2010/wordprocessingShape">
                    <wps:wsp>
                      <wps:cNvSpPr/>
                      <wps:spPr>
                        <a:xfrm>
                          <a:off x="0" y="0"/>
                          <a:ext cx="3513815" cy="511791"/>
                        </a:xfrm>
                        <a:prstGeom prst="roundRect">
                          <a:avLst/>
                        </a:prstGeom>
                        <a:gradFill rotWithShape="1">
                          <a:gsLst>
                            <a:gs pos="0">
                              <a:srgbClr val="4F81BD">
                                <a:tint val="50000"/>
                                <a:satMod val="300000"/>
                              </a:srgbClr>
                            </a:gs>
                            <a:gs pos="35000">
                              <a:srgbClr val="4F81BD">
                                <a:tint val="37000"/>
                                <a:satMod val="300000"/>
                              </a:srgbClr>
                            </a:gs>
                            <a:gs pos="100000">
                              <a:srgbClr val="4F81BD">
                                <a:tint val="15000"/>
                                <a:satMod val="350000"/>
                              </a:srgbClr>
                            </a:gs>
                          </a:gsLst>
                          <a:lin ang="16200000" scaled="1"/>
                        </a:gradFill>
                        <a:ln w="9525" cap="flat" cmpd="sng" algn="ctr">
                          <a:solidFill>
                            <a:srgbClr val="4F81BD">
                              <a:shade val="95000"/>
                              <a:satMod val="105000"/>
                            </a:srgbClr>
                          </a:solidFill>
                          <a:prstDash val="solid"/>
                        </a:ln>
                        <a:effectLst>
                          <a:outerShdw blurRad="40000" dist="20000" dir="5400000" rotWithShape="0">
                            <a:srgbClr val="000000">
                              <a:alpha val="38000"/>
                            </a:srgbClr>
                          </a:outerShdw>
                        </a:effectLst>
                      </wps:spPr>
                      <wps:txbx>
                        <w:txbxContent>
                          <w:p w:rsidR="00687E99" w:rsidRDefault="00687E99" w:rsidP="009541B5">
                            <w:pPr>
                              <w:jc w:val="center"/>
                            </w:pPr>
                            <w:r w:rsidRPr="003862AA">
                              <w:rPr>
                                <w:rFonts w:hint="cs"/>
                                <w:color w:val="7030A0"/>
                                <w:sz w:val="24"/>
                                <w:szCs w:val="24"/>
                                <w:rtl/>
                              </w:rPr>
                              <w:t xml:space="preserve">إجالي الإنتاج = إجمالي التنبؤ + الأوامر الخلفية + مخزون أخر المدة </w:t>
                            </w:r>
                            <w:r w:rsidRPr="003862AA">
                              <w:rPr>
                                <w:color w:val="7030A0"/>
                                <w:sz w:val="24"/>
                                <w:szCs w:val="24"/>
                                <w:rtl/>
                              </w:rPr>
                              <w:t>–</w:t>
                            </w:r>
                            <w:r w:rsidRPr="003862AA">
                              <w:rPr>
                                <w:rFonts w:hint="cs"/>
                                <w:color w:val="7030A0"/>
                                <w:sz w:val="24"/>
                                <w:szCs w:val="24"/>
                                <w:rtl/>
                              </w:rPr>
                              <w:t xml:space="preserve"> مخزون أول المدة</w:t>
                            </w:r>
                          </w:p>
                        </w:txbxContent>
                      </wps:txbx>
                      <wps:bodyPr rot="0" spcFirstLastPara="0" vertOverflow="overflow" horzOverflow="overflow" vert="horz" wrap="square" lIns="91440" tIns="45720" rIns="91440" bIns="45720" numCol="1" spcCol="0" rtlCol="1"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id="Rounded Rectangle 14" o:spid="_x0000_s1032" style="position:absolute;left:0;text-align:left;margin-left:.8pt;margin-top:22.65pt;width:276.7pt;height:40.3pt;z-index:2516940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" fillcolor="#a3c4ff" strokecolor="#4a7ebb">
                <v:fill color2="#e5eeff" rotate="t" angle="180" colors="0 #a3c4ff;22938f #bfd5ff;1 #e5eeff" focus="100%" type="gradient"/>
                <v:shadow on="t" color="black" opacity="24903f" origin=",.5" offset="0,.55556mm"/>
                <v:textbox>
                  <w:txbxContent>
                    <w:p w:rsidR="00687E99" w:rsidRDefault="00687E99" w:rsidP="009541B5">
                      <w:pPr>
                        <w:jc w:val="center"/>
                      </w:pPr>
                      <w:r w:rsidRPr="003862AA">
                        <w:rPr>
                          <w:rFonts w:hint="cs"/>
                          <w:color w:val="7030A0"/>
                          <w:sz w:val="24"/>
                          <w:szCs w:val="24"/>
                          <w:rtl/>
                        </w:rPr>
                        <w:t xml:space="preserve">إجالي الإنتاج = إجمالي التنبؤ + الأوامر الخلفية + مخزون أخر المدة </w:t>
                      </w:r>
                      <w:r w:rsidRPr="003862AA">
                        <w:rPr>
                          <w:color w:val="7030A0"/>
                          <w:sz w:val="24"/>
                          <w:szCs w:val="24"/>
                          <w:rtl/>
                        </w:rPr>
                        <w:t>–</w:t>
                      </w:r>
                      <w:r w:rsidRPr="003862AA">
                        <w:rPr>
                          <w:rFonts w:hint="cs"/>
                          <w:color w:val="7030A0"/>
                          <w:sz w:val="24"/>
                          <w:szCs w:val="24"/>
                          <w:rtl/>
                        </w:rPr>
                        <w:t xml:space="preserve"> مخزون أول المدة</w:t>
                      </w:r>
                    </w:p>
                  </w:txbxContent>
                </v:textbox>
              </v:roundrect>
            </w:pict>
          </mc:Fallback>
        </mc:AlternateContent>
      </w:r>
      <w:r w:rsidRPr="00F23B41">
        <w:rPr>
          <w:rFonts w:hint="cs"/>
          <w:color w:val="FF0000"/>
          <w:sz w:val="24"/>
          <w:szCs w:val="24"/>
          <w:rtl/>
        </w:rPr>
        <w:t xml:space="preserve">إذا بلغت تكلفة الإحتفاظ بالمخزون </w:t>
      </w:r>
      <w:r w:rsidRPr="00F23B41">
        <w:rPr>
          <w:color w:val="FF0000"/>
          <w:sz w:val="24"/>
          <w:szCs w:val="24"/>
        </w:rPr>
        <w:t>5</w:t>
      </w:r>
      <w:r w:rsidRPr="00F23B41">
        <w:rPr>
          <w:rFonts w:hint="cs"/>
          <w:color w:val="FF0000"/>
          <w:sz w:val="24"/>
          <w:szCs w:val="24"/>
          <w:rtl/>
        </w:rPr>
        <w:t xml:space="preserve"> دولارات لكل علبة في الفترة الواحدة ، فبناء على مخزون النهاية كم تبلغ إجمالي تكلفة المخزون ؟</w:t>
      </w:r>
    </w:p>
    <w:p w:rsidR="009541B5" w:rsidRDefault="009541B5" w:rsidP="00235FE0">
      <w:pPr>
        <w:pStyle w:val="ListParagraph"/>
        <w:spacing w:after="160" w:line="259" w:lineRule="auto"/>
        <w:ind w:left="-964" w:right="-1260"/>
        <w:rPr>
          <w:color w:val="7030A0"/>
          <w:sz w:val="24"/>
          <w:szCs w:val="24"/>
          <w:rtl/>
        </w:rPr>
      </w:pPr>
    </w:p>
    <w:p w:rsidR="00CB149D" w:rsidRPr="009541B5" w:rsidRDefault="00CB149D" w:rsidP="00235FE0">
      <w:pPr>
        <w:pStyle w:val="ListParagraph"/>
        <w:spacing w:after="160" w:line="259" w:lineRule="auto"/>
        <w:ind w:left="-964" w:right="-1260"/>
        <w:rPr>
          <w:color w:val="7030A0"/>
          <w:sz w:val="24"/>
          <w:szCs w:val="24"/>
          <w:rtl/>
        </w:rPr>
      </w:pPr>
    </w:p>
    <w:p w:rsidR="009541B5" w:rsidRPr="00F23B41" w:rsidRDefault="009541B5" w:rsidP="00235FE0">
      <w:pPr>
        <w:spacing w:after="160" w:line="259" w:lineRule="auto"/>
        <w:ind w:left="-964" w:right="-1260"/>
        <w:rPr>
          <w:sz w:val="24"/>
          <w:szCs w:val="24"/>
          <w:rtl/>
        </w:rPr>
      </w:pPr>
      <w:r>
        <w:rPr>
          <w:rFonts w:hint="cs"/>
          <w:sz w:val="24"/>
          <w:szCs w:val="24"/>
          <w:rtl/>
        </w:rPr>
        <w:t>الإجابة:</w:t>
      </w:r>
    </w:p>
    <w:p w:rsidR="009541B5" w:rsidRPr="004520EC" w:rsidRDefault="009541B5" w:rsidP="00235FE0">
      <w:pPr>
        <w:pStyle w:val="ListParagraph"/>
        <w:numPr>
          <w:ilvl w:val="0"/>
          <w:numId w:val="7"/>
        </w:numPr>
        <w:spacing w:after="160" w:line="259" w:lineRule="auto"/>
        <w:ind w:left="-964" w:right="-1260" w:firstLine="0"/>
        <w:rPr>
          <w:sz w:val="24"/>
          <w:szCs w:val="24"/>
          <w:rtl/>
        </w:rPr>
      </w:pPr>
      <w:r w:rsidRPr="004520EC">
        <w:rPr>
          <w:rFonts w:hint="cs"/>
          <w:sz w:val="24"/>
          <w:szCs w:val="24"/>
          <w:rtl/>
        </w:rPr>
        <w:t xml:space="preserve">الإنتاج المطلوب = </w:t>
      </w:r>
      <w:r>
        <w:rPr>
          <w:sz w:val="24"/>
          <w:szCs w:val="24"/>
        </w:rPr>
        <w:t>600</w:t>
      </w:r>
      <w:r w:rsidRPr="004520EC">
        <w:rPr>
          <w:rFonts w:hint="cs"/>
          <w:sz w:val="24"/>
          <w:szCs w:val="24"/>
          <w:rtl/>
        </w:rPr>
        <w:t xml:space="preserve">+ </w:t>
      </w:r>
      <w:r>
        <w:rPr>
          <w:sz w:val="24"/>
          <w:szCs w:val="24"/>
        </w:rPr>
        <w:t>80</w:t>
      </w:r>
      <w:r w:rsidRPr="004520EC">
        <w:rPr>
          <w:rFonts w:hint="cs"/>
          <w:sz w:val="24"/>
          <w:szCs w:val="24"/>
          <w:rtl/>
        </w:rPr>
        <w:t xml:space="preserve"> </w:t>
      </w:r>
      <w:r w:rsidRPr="004520EC">
        <w:rPr>
          <w:sz w:val="24"/>
          <w:szCs w:val="24"/>
          <w:rtl/>
        </w:rPr>
        <w:t>–</w:t>
      </w:r>
      <w:r>
        <w:rPr>
          <w:sz w:val="24"/>
          <w:szCs w:val="24"/>
        </w:rPr>
        <w:t xml:space="preserve">100 </w:t>
      </w:r>
      <w:r w:rsidRPr="004520EC">
        <w:rPr>
          <w:rFonts w:hint="cs"/>
          <w:sz w:val="24"/>
          <w:szCs w:val="24"/>
          <w:rtl/>
        </w:rPr>
        <w:t xml:space="preserve">= </w:t>
      </w:r>
      <w:r>
        <w:rPr>
          <w:sz w:val="24"/>
          <w:szCs w:val="24"/>
        </w:rPr>
        <w:t>580</w:t>
      </w:r>
      <w:r w:rsidRPr="004520EC">
        <w:rPr>
          <w:rFonts w:hint="cs"/>
          <w:sz w:val="24"/>
          <w:szCs w:val="24"/>
          <w:rtl/>
        </w:rPr>
        <w:t>علبة</w:t>
      </w:r>
    </w:p>
    <w:p w:rsidR="009541B5" w:rsidRPr="00681347" w:rsidRDefault="009541B5" w:rsidP="00235FE0">
      <w:pPr>
        <w:ind w:left="-964" w:right="-1260"/>
        <w:rPr>
          <w:sz w:val="24"/>
          <w:szCs w:val="24"/>
          <w:rtl/>
          <w:lang w:val="en-GB"/>
        </w:rPr>
      </w:pPr>
      <w:r>
        <w:rPr>
          <w:rFonts w:hint="cs"/>
          <w:noProof/>
          <w:sz w:val="24"/>
          <w:szCs w:val="24"/>
          <w:rtl/>
        </w:rPr>
        <mc:AlternateContent>
          <mc:Choice Requires="wps">
            <w:drawing>
              <wp:anchor distT="0" distB="0" distL="114300" distR="114300" simplePos="0" relativeHeight="251693056" behindDoc="0" locked="0" layoutInCell="1" allowOverlap="1" wp14:anchorId="177C20BC" wp14:editId="10009BF3">
                <wp:simplePos x="0" y="0"/>
                <wp:positionH relativeFrom="column">
                  <wp:posOffset>1574800</wp:posOffset>
                </wp:positionH>
                <wp:positionV relativeFrom="paragraph">
                  <wp:posOffset>311150</wp:posOffset>
                </wp:positionV>
                <wp:extent cx="3207224" cy="341194"/>
                <wp:effectExtent l="57150" t="38100" r="69850" b="97155"/>
                <wp:wrapNone/>
                <wp:docPr id="19" name="Rounded Rectangle 19"/>
                <wp:cNvGraphicFramePr/>
                <a:graphic xmlns:a="http://schemas.openxmlformats.org/drawingml/2006/main">
                  <a:graphicData uri="http://schemas.microsoft.com/office/word/2010/wordprocessingShape">
                    <wps:wsp>
                      <wps:cNvSpPr/>
                      <wps:spPr>
                        <a:xfrm>
                          <a:off x="0" y="0"/>
                          <a:ext cx="3207224" cy="341194"/>
                        </a:xfrm>
                        <a:prstGeom prst="roundRect">
                          <a:avLst/>
                        </a:prstGeom>
                        <a:gradFill rotWithShape="1">
                          <a:gsLst>
                            <a:gs pos="0">
                              <a:srgbClr val="4F81BD">
                                <a:tint val="50000"/>
                                <a:satMod val="300000"/>
                              </a:srgbClr>
                            </a:gs>
                            <a:gs pos="35000">
                              <a:srgbClr val="4F81BD">
                                <a:tint val="37000"/>
                                <a:satMod val="300000"/>
                              </a:srgbClr>
                            </a:gs>
                            <a:gs pos="100000">
                              <a:srgbClr val="4F81BD">
                                <a:tint val="15000"/>
                                <a:satMod val="350000"/>
                              </a:srgbClr>
                            </a:gs>
                          </a:gsLst>
                          <a:lin ang="16200000" scaled="1"/>
                        </a:gradFill>
                        <a:ln w="9525" cap="flat" cmpd="sng" algn="ctr">
                          <a:solidFill>
                            <a:srgbClr val="4F81BD">
                              <a:shade val="95000"/>
                              <a:satMod val="105000"/>
                            </a:srgbClr>
                          </a:solidFill>
                          <a:prstDash val="solid"/>
                        </a:ln>
                        <a:effectLst>
                          <a:outerShdw blurRad="40000" dist="20000" dir="5400000" rotWithShape="0">
                            <a:srgbClr val="000000">
                              <a:alpha val="38000"/>
                            </a:srgbClr>
                          </a:outerShdw>
                        </a:effectLst>
                      </wps:spPr>
                      <wps:txbx>
                        <w:txbxContent>
                          <w:p w:rsidR="00687E99" w:rsidRDefault="00687E99" w:rsidP="009541B5">
                            <w:pPr>
                              <w:jc w:val="center"/>
                            </w:pPr>
                            <w:r w:rsidRPr="003862AA">
                              <w:rPr>
                                <w:rFonts w:hint="cs"/>
                                <w:color w:val="7030A0"/>
                                <w:sz w:val="24"/>
                                <w:szCs w:val="24"/>
                                <w:rtl/>
                              </w:rPr>
                              <w:t xml:space="preserve">مخزون أخر المدة = مخزون أول المدة +الإنتاج </w:t>
                            </w:r>
                            <w:r w:rsidRPr="003862AA">
                              <w:rPr>
                                <w:color w:val="7030A0"/>
                                <w:sz w:val="24"/>
                                <w:szCs w:val="24"/>
                                <w:rtl/>
                              </w:rPr>
                              <w:t>–</w:t>
                            </w:r>
                            <w:r w:rsidRPr="003862AA">
                              <w:rPr>
                                <w:rFonts w:hint="cs"/>
                                <w:color w:val="7030A0"/>
                                <w:sz w:val="24"/>
                                <w:szCs w:val="24"/>
                                <w:rtl/>
                              </w:rPr>
                              <w:t xml:space="preserve"> الطلب</w:t>
                            </w:r>
                          </w:p>
                        </w:txbxContent>
                      </wps:txbx>
                      <wps:bodyPr rot="0" spcFirstLastPara="0" vertOverflow="overflow" horzOverflow="overflow" vert="horz" wrap="square" lIns="91440" tIns="45720" rIns="91440" bIns="45720" numCol="1" spcCol="0" rtlCol="1" fromWordArt="0" anchor="ctr" anchorCtr="0" forceAA="0" compatLnSpc="1">
                        <a:prstTxWarp prst="textNoShape">
                          <a:avLst/>
                        </a:prstTxWarp>
                        <a:noAutofit/>
                      </wps:bodyPr>
                    </wps:wsp>
                  </a:graphicData>
                </a:graphic>
                <wp14:sizeRelH relativeFrom="margin">
                  <wp14:pctWidth>0</wp14:pctWidth>
                </wp14:sizeRelH>
              </wp:anchor>
            </w:drawing>
          </mc:Choice>
          <mc:Fallback>
            <w:pict>
              <v:roundrect id="Rounded Rectangle 19" o:spid="_x0000_s1033" style="position:absolute;left:0;text-align:left;margin-left:124pt;margin-top:24.5pt;width:252.55pt;height:26.85pt;z-index:251693056;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" fillcolor="#a3c4ff" strokecolor="#4a7ebb">
                <v:fill color2="#e5eeff" rotate="t" angle="180" colors="0 #a3c4ff;22938f #bfd5ff;1 #e5eeff" focus="100%" type="gradient"/>
                <v:shadow on="t" color="black" opacity="24903f" origin=",.5" offset="0,.55556mm"/>
                <v:textbox>
                  <w:txbxContent>
                    <w:p w:rsidR="00687E99" w:rsidRDefault="00687E99" w:rsidP="009541B5">
                      <w:pPr>
                        <w:jc w:val="center"/>
                      </w:pPr>
                      <w:r w:rsidRPr="003862AA">
                        <w:rPr>
                          <w:rFonts w:hint="cs"/>
                          <w:color w:val="7030A0"/>
                          <w:sz w:val="24"/>
                          <w:szCs w:val="24"/>
                          <w:rtl/>
                        </w:rPr>
                        <w:t xml:space="preserve">مخزون أخر المدة = مخزون أول المدة +الإنتاج </w:t>
                      </w:r>
                      <w:r w:rsidRPr="003862AA">
                        <w:rPr>
                          <w:color w:val="7030A0"/>
                          <w:sz w:val="24"/>
                          <w:szCs w:val="24"/>
                          <w:rtl/>
                        </w:rPr>
                        <w:t>–</w:t>
                      </w:r>
                      <w:r w:rsidRPr="003862AA">
                        <w:rPr>
                          <w:rFonts w:hint="cs"/>
                          <w:color w:val="7030A0"/>
                          <w:sz w:val="24"/>
                          <w:szCs w:val="24"/>
                          <w:rtl/>
                        </w:rPr>
                        <w:t xml:space="preserve"> الطلب</w:t>
                      </w:r>
                    </w:p>
                  </w:txbxContent>
                </v:textbox>
              </v:roundrect>
            </w:pict>
          </mc:Fallback>
        </mc:AlternateContent>
      </w:r>
      <w:r w:rsidRPr="004520EC">
        <w:rPr>
          <w:rFonts w:hint="cs"/>
          <w:sz w:val="24"/>
          <w:szCs w:val="24"/>
          <w:rtl/>
        </w:rPr>
        <w:t>إنتاج كل فترة =</w:t>
      </w:r>
      <w:r>
        <w:rPr>
          <w:rFonts w:hint="cs"/>
          <w:sz w:val="24"/>
          <w:szCs w:val="24"/>
          <w:rtl/>
        </w:rPr>
        <w:t xml:space="preserve"> </w:t>
      </w:r>
      <m:oMath>
        <m:f>
          <m:fPr>
            <m:ctrlPr>
              <w:rPr>
                <w:rFonts w:ascii="Cambria Math" w:hAnsi="Cambria Math"/>
                <w:sz w:val="24"/>
                <w:szCs w:val="24"/>
              </w:rPr>
            </m:ctrlPr>
          </m:fPr>
          <m:num>
            <m:r>
              <w:rPr>
                <w:rFonts w:ascii="Cambria Math" w:hAnsi="Cambria Math"/>
                <w:sz w:val="24"/>
                <w:szCs w:val="24"/>
              </w:rPr>
              <m:t>580</m:t>
            </m:r>
          </m:num>
          <m:den>
            <m:r>
              <w:rPr>
                <w:rFonts w:ascii="Cambria Math" w:hAnsi="Cambria Math" w:cs="Cambria Math"/>
                <w:sz w:val="24"/>
                <w:szCs w:val="24"/>
              </w:rPr>
              <m:t>5</m:t>
            </m:r>
          </m:den>
        </m:f>
      </m:oMath>
      <w:r>
        <w:rPr>
          <w:rFonts w:eastAsiaTheme="minorEastAsia" w:hint="cs"/>
          <w:sz w:val="24"/>
          <w:szCs w:val="24"/>
          <w:rtl/>
        </w:rPr>
        <w:t xml:space="preserve"> = </w:t>
      </w:r>
      <w:r>
        <w:rPr>
          <w:rFonts w:eastAsiaTheme="minorEastAsia"/>
          <w:sz w:val="24"/>
          <w:szCs w:val="24"/>
        </w:rPr>
        <w:t>116</w:t>
      </w:r>
      <w:r>
        <w:rPr>
          <w:rFonts w:eastAsiaTheme="minorEastAsia" w:hint="cs"/>
          <w:sz w:val="24"/>
          <w:szCs w:val="24"/>
          <w:rtl/>
          <w:lang w:val="en-GB"/>
        </w:rPr>
        <w:t>علبة</w:t>
      </w:r>
    </w:p>
    <w:p w:rsidR="009541B5" w:rsidRPr="004520EC" w:rsidRDefault="009541B5" w:rsidP="00235FE0">
      <w:pPr>
        <w:ind w:left="-964" w:right="-1260"/>
        <w:rPr>
          <w:sz w:val="24"/>
          <w:szCs w:val="24"/>
          <w:rtl/>
        </w:rPr>
      </w:pPr>
      <w:r w:rsidRPr="004520EC">
        <w:rPr>
          <w:rFonts w:hint="cs"/>
          <w:sz w:val="24"/>
          <w:szCs w:val="24"/>
          <w:rtl/>
        </w:rPr>
        <w:t>(ب)</w:t>
      </w:r>
      <w:r>
        <w:rPr>
          <w:rFonts w:hint="cs"/>
          <w:sz w:val="24"/>
          <w:szCs w:val="24"/>
          <w:rtl/>
        </w:rPr>
        <w:t xml:space="preserve">  </w:t>
      </w:r>
    </w:p>
    <w:p w:rsidR="009541B5" w:rsidRPr="004520EC" w:rsidRDefault="009541B5" w:rsidP="00235FE0">
      <w:pPr>
        <w:ind w:left="-964" w:right="-1260"/>
        <w:rPr>
          <w:sz w:val="24"/>
          <w:szCs w:val="24"/>
          <w:rtl/>
        </w:rPr>
      </w:pPr>
      <w:r w:rsidRPr="004520EC">
        <w:rPr>
          <w:rFonts w:hint="cs"/>
          <w:sz w:val="24"/>
          <w:szCs w:val="24"/>
          <w:rtl/>
        </w:rPr>
        <w:t xml:space="preserve">مخزون أخر المدة بعد أول فترة =  </w:t>
      </w:r>
      <w:r>
        <w:rPr>
          <w:sz w:val="24"/>
          <w:szCs w:val="24"/>
        </w:rPr>
        <w:t>100</w:t>
      </w:r>
      <w:r w:rsidRPr="004520EC">
        <w:rPr>
          <w:rFonts w:hint="cs"/>
          <w:sz w:val="24"/>
          <w:szCs w:val="24"/>
          <w:rtl/>
        </w:rPr>
        <w:t xml:space="preserve"> + </w:t>
      </w:r>
      <w:r>
        <w:rPr>
          <w:sz w:val="24"/>
          <w:szCs w:val="24"/>
        </w:rPr>
        <w:t>116</w:t>
      </w:r>
      <w:r w:rsidRPr="004520EC">
        <w:rPr>
          <w:rFonts w:hint="cs"/>
          <w:sz w:val="24"/>
          <w:szCs w:val="24"/>
          <w:rtl/>
        </w:rPr>
        <w:t xml:space="preserve"> </w:t>
      </w:r>
      <w:r w:rsidRPr="004520EC">
        <w:rPr>
          <w:sz w:val="24"/>
          <w:szCs w:val="24"/>
          <w:rtl/>
        </w:rPr>
        <w:t>–</w:t>
      </w:r>
      <w:r>
        <w:rPr>
          <w:sz w:val="24"/>
          <w:szCs w:val="24"/>
        </w:rPr>
        <w:t xml:space="preserve">110 </w:t>
      </w:r>
      <w:r w:rsidRPr="004520EC">
        <w:rPr>
          <w:rFonts w:hint="cs"/>
          <w:sz w:val="24"/>
          <w:szCs w:val="24"/>
          <w:rtl/>
        </w:rPr>
        <w:t xml:space="preserve">= </w:t>
      </w:r>
      <w:r>
        <w:rPr>
          <w:sz w:val="24"/>
          <w:szCs w:val="24"/>
        </w:rPr>
        <w:t>106</w:t>
      </w:r>
      <w:r w:rsidRPr="004520EC">
        <w:rPr>
          <w:rFonts w:hint="cs"/>
          <w:sz w:val="24"/>
          <w:szCs w:val="24"/>
          <w:rtl/>
        </w:rPr>
        <w:t xml:space="preserve"> علبة</w:t>
      </w:r>
    </w:p>
    <w:p w:rsidR="009541B5" w:rsidRPr="004520EC" w:rsidRDefault="009541B5" w:rsidP="00235FE0">
      <w:pPr>
        <w:ind w:left="-964" w:right="-1260"/>
        <w:rPr>
          <w:sz w:val="24"/>
          <w:szCs w:val="24"/>
          <w:rtl/>
        </w:rPr>
      </w:pPr>
      <w:r w:rsidRPr="004520EC">
        <w:rPr>
          <w:rFonts w:hint="cs"/>
          <w:sz w:val="24"/>
          <w:szCs w:val="24"/>
          <w:rtl/>
        </w:rPr>
        <w:t>وبالمثل يحسب مخزون كل فترة كما هو موضح بالجدول التالي ، ويصبح مخزون نهاية الفترة الأولى هو مخزون بداية الفترة التالية :</w:t>
      </w:r>
    </w:p>
    <w:p w:rsidR="009541B5" w:rsidRPr="004520EC" w:rsidRDefault="009541B5" w:rsidP="00235FE0">
      <w:pPr>
        <w:ind w:left="-964" w:right="-1260"/>
        <w:rPr>
          <w:sz w:val="24"/>
          <w:szCs w:val="24"/>
          <w:rtl/>
        </w:rPr>
      </w:pPr>
      <w:r w:rsidRPr="004520EC">
        <w:rPr>
          <w:rFonts w:hint="cs"/>
          <w:sz w:val="24"/>
          <w:szCs w:val="24"/>
          <w:rtl/>
        </w:rPr>
        <w:t xml:space="preserve">مخزون أخر المدة للفترة الثانية = </w:t>
      </w:r>
      <w:r>
        <w:rPr>
          <w:sz w:val="24"/>
          <w:szCs w:val="24"/>
        </w:rPr>
        <w:t>106</w:t>
      </w:r>
      <w:r w:rsidRPr="004520EC">
        <w:rPr>
          <w:rFonts w:hint="cs"/>
          <w:sz w:val="24"/>
          <w:szCs w:val="24"/>
          <w:rtl/>
        </w:rPr>
        <w:t xml:space="preserve">+ </w:t>
      </w:r>
      <w:r>
        <w:rPr>
          <w:sz w:val="24"/>
          <w:szCs w:val="24"/>
        </w:rPr>
        <w:t>116</w:t>
      </w:r>
      <w:r w:rsidRPr="004520EC">
        <w:rPr>
          <w:rFonts w:hint="cs"/>
          <w:sz w:val="24"/>
          <w:szCs w:val="24"/>
          <w:rtl/>
        </w:rPr>
        <w:t xml:space="preserve"> </w:t>
      </w:r>
      <w:r w:rsidRPr="004520EC">
        <w:rPr>
          <w:sz w:val="24"/>
          <w:szCs w:val="24"/>
          <w:rtl/>
        </w:rPr>
        <w:t>–</w:t>
      </w:r>
      <w:r>
        <w:rPr>
          <w:sz w:val="24"/>
          <w:szCs w:val="24"/>
        </w:rPr>
        <w:t>120</w:t>
      </w:r>
      <w:r w:rsidRPr="004520EC">
        <w:rPr>
          <w:rFonts w:hint="cs"/>
          <w:sz w:val="24"/>
          <w:szCs w:val="24"/>
          <w:rtl/>
        </w:rPr>
        <w:t xml:space="preserve">= </w:t>
      </w:r>
      <w:r>
        <w:rPr>
          <w:sz w:val="24"/>
          <w:szCs w:val="24"/>
        </w:rPr>
        <w:t>102</w:t>
      </w:r>
      <w:r w:rsidRPr="004520EC">
        <w:rPr>
          <w:rFonts w:hint="cs"/>
          <w:sz w:val="24"/>
          <w:szCs w:val="24"/>
          <w:rtl/>
        </w:rPr>
        <w:t xml:space="preserve"> علبة</w:t>
      </w:r>
    </w:p>
    <w:p w:rsidR="009541B5" w:rsidRPr="004520EC" w:rsidRDefault="009541B5" w:rsidP="00235FE0">
      <w:pPr>
        <w:ind w:left="-964" w:right="-1260"/>
        <w:rPr>
          <w:sz w:val="24"/>
          <w:szCs w:val="24"/>
          <w:rtl/>
        </w:rPr>
      </w:pPr>
      <w:r w:rsidRPr="004520EC">
        <w:rPr>
          <w:rFonts w:hint="cs"/>
          <w:sz w:val="24"/>
          <w:szCs w:val="24"/>
          <w:rtl/>
        </w:rPr>
        <w:t>(ج) تبلغ إجمالي تكلفة الإحتفاظ بالمخزون مايلي :</w:t>
      </w:r>
    </w:p>
    <w:p w:rsidR="009541B5" w:rsidRPr="004520EC" w:rsidRDefault="009541B5" w:rsidP="00235FE0">
      <w:pPr>
        <w:ind w:left="-964" w:right="-1260"/>
        <w:rPr>
          <w:sz w:val="24"/>
          <w:szCs w:val="24"/>
          <w:rtl/>
        </w:rPr>
      </w:pPr>
      <w:r w:rsidRPr="004520EC">
        <w:rPr>
          <w:rFonts w:hint="cs"/>
          <w:sz w:val="24"/>
          <w:szCs w:val="24"/>
          <w:rtl/>
        </w:rPr>
        <w:lastRenderedPageBreak/>
        <w:t>(</w:t>
      </w:r>
      <w:r>
        <w:rPr>
          <w:sz w:val="24"/>
          <w:szCs w:val="24"/>
        </w:rPr>
        <w:t>106</w:t>
      </w:r>
      <w:r w:rsidRPr="004520EC">
        <w:rPr>
          <w:rFonts w:hint="cs"/>
          <w:sz w:val="24"/>
          <w:szCs w:val="24"/>
          <w:rtl/>
        </w:rPr>
        <w:t xml:space="preserve">+ </w:t>
      </w:r>
      <w:r>
        <w:rPr>
          <w:sz w:val="24"/>
          <w:szCs w:val="24"/>
        </w:rPr>
        <w:t>102</w:t>
      </w:r>
      <w:r w:rsidRPr="004520EC">
        <w:rPr>
          <w:rFonts w:hint="cs"/>
          <w:sz w:val="24"/>
          <w:szCs w:val="24"/>
          <w:rtl/>
        </w:rPr>
        <w:t xml:space="preserve"> + </w:t>
      </w:r>
      <w:r>
        <w:rPr>
          <w:sz w:val="24"/>
          <w:szCs w:val="24"/>
        </w:rPr>
        <w:t>88</w:t>
      </w:r>
      <w:r w:rsidRPr="004520EC">
        <w:rPr>
          <w:rFonts w:hint="cs"/>
          <w:sz w:val="24"/>
          <w:szCs w:val="24"/>
          <w:rtl/>
        </w:rPr>
        <w:t xml:space="preserve">+ </w:t>
      </w:r>
      <w:r>
        <w:rPr>
          <w:sz w:val="24"/>
          <w:szCs w:val="24"/>
        </w:rPr>
        <w:t>84</w:t>
      </w:r>
      <w:r w:rsidRPr="004520EC">
        <w:rPr>
          <w:rFonts w:hint="cs"/>
          <w:sz w:val="24"/>
          <w:szCs w:val="24"/>
          <w:rtl/>
        </w:rPr>
        <w:t xml:space="preserve"> +</w:t>
      </w:r>
      <w:r>
        <w:rPr>
          <w:sz w:val="24"/>
          <w:szCs w:val="24"/>
        </w:rPr>
        <w:t>80</w:t>
      </w:r>
      <w:r w:rsidRPr="004520EC">
        <w:rPr>
          <w:rFonts w:hint="cs"/>
          <w:sz w:val="24"/>
          <w:szCs w:val="24"/>
          <w:rtl/>
        </w:rPr>
        <w:t>) (</w:t>
      </w:r>
      <w:r>
        <w:rPr>
          <w:sz w:val="24"/>
          <w:szCs w:val="24"/>
        </w:rPr>
        <w:t xml:space="preserve"> 5</w:t>
      </w:r>
      <w:r>
        <w:rPr>
          <w:rFonts w:hint="cs"/>
          <w:sz w:val="24"/>
          <w:szCs w:val="24"/>
          <w:rtl/>
        </w:rPr>
        <w:t>دولار</w:t>
      </w:r>
      <w:r w:rsidRPr="004520EC">
        <w:rPr>
          <w:rFonts w:hint="cs"/>
          <w:sz w:val="24"/>
          <w:szCs w:val="24"/>
          <w:rtl/>
        </w:rPr>
        <w:t xml:space="preserve">) = </w:t>
      </w:r>
      <w:r>
        <w:rPr>
          <w:sz w:val="24"/>
          <w:szCs w:val="24"/>
        </w:rPr>
        <w:t>2300</w:t>
      </w:r>
      <w:r w:rsidRPr="004520EC">
        <w:rPr>
          <w:rFonts w:hint="cs"/>
          <w:sz w:val="24"/>
          <w:szCs w:val="24"/>
          <w:rtl/>
        </w:rPr>
        <w:t xml:space="preserve"> دولار</w:t>
      </w:r>
    </w:p>
    <w:p w:rsidR="009541B5" w:rsidRDefault="009541B5" w:rsidP="00235FE0">
      <w:pPr>
        <w:ind w:left="-964" w:right="-1260"/>
        <w:rPr>
          <w:sz w:val="24"/>
          <w:szCs w:val="24"/>
          <w:rtl/>
        </w:rPr>
      </w:pPr>
      <w:r>
        <w:rPr>
          <w:rFonts w:hint="cs"/>
          <w:noProof/>
          <w:sz w:val="24"/>
          <w:szCs w:val="24"/>
          <w:rtl/>
        </w:rPr>
        <w:drawing>
          <wp:inline distT="0" distB="0" distL="0" distR="0" wp14:anchorId="349835ED" wp14:editId="4E59A382">
            <wp:extent cx="3828197" cy="1064525"/>
            <wp:effectExtent l="0" t="0" r="1270" b="2540"/>
            <wp:docPr id="12"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Capture.PNG"/>
                    <pic:cNvPicPr/>
                  </pic:nvPicPr>
                  <pic:blipFill>
                    <a:blip r:embed="rId19">
                      <a:extLst>
                        <a:ext uri="{28A0092B-C50C-407E-A947-70E740481C1C}">
                          <a14:useLocalDpi xmlns:a14="http://schemas.microsoft.com/office/drawing/2010/main" val="0"/>
                        </a:ext>
                      </a:extLst>
                    </a:blip>
                    <a:stretch>
                      <a:fillRect/>
                    </a:stretch>
                  </pic:blipFill>
                  <pic:spPr>
                    <a:xfrm>
                      <a:off x="0" y="0"/>
                      <a:ext cx="3847771" cy="1069968"/>
                    </a:xfrm>
                    <a:prstGeom prst="rect">
                      <a:avLst/>
                    </a:prstGeom>
                  </pic:spPr>
                </pic:pic>
              </a:graphicData>
            </a:graphic>
          </wp:inline>
        </w:drawing>
      </w:r>
    </w:p>
    <w:p w:rsidR="009541B5" w:rsidRPr="004520EC" w:rsidRDefault="009541B5" w:rsidP="00235FE0">
      <w:pPr>
        <w:ind w:left="-964" w:right="-1260"/>
        <w:rPr>
          <w:b/>
          <w:bCs/>
          <w:color w:val="FF0000"/>
          <w:sz w:val="24"/>
          <w:szCs w:val="24"/>
          <w:u w:val="single"/>
          <w:rtl/>
        </w:rPr>
      </w:pPr>
      <w:r w:rsidRPr="004520EC">
        <w:rPr>
          <w:rFonts w:hint="cs"/>
          <w:b/>
          <w:bCs/>
          <w:color w:val="FF0000"/>
          <w:sz w:val="24"/>
          <w:szCs w:val="24"/>
          <w:u w:val="single"/>
          <w:rtl/>
        </w:rPr>
        <w:t>مثال لمشكلة : (4)</w:t>
      </w:r>
    </w:p>
    <w:p w:rsidR="009541B5" w:rsidRPr="00B67DE7" w:rsidRDefault="009541B5" w:rsidP="00235FE0">
      <w:pPr>
        <w:ind w:left="-964" w:right="-1260"/>
        <w:rPr>
          <w:color w:val="7030A0"/>
          <w:sz w:val="24"/>
          <w:szCs w:val="24"/>
          <w:rtl/>
        </w:rPr>
      </w:pPr>
      <w:r w:rsidRPr="00B67DE7">
        <w:rPr>
          <w:rFonts w:hint="cs"/>
          <w:color w:val="7030A0"/>
          <w:sz w:val="24"/>
          <w:szCs w:val="24"/>
          <w:rtl/>
        </w:rPr>
        <w:t>إذا كانت فاتورة الموارد</w:t>
      </w:r>
      <w:r>
        <w:rPr>
          <w:rFonts w:hint="cs"/>
          <w:color w:val="7030A0"/>
          <w:sz w:val="24"/>
          <w:szCs w:val="24"/>
          <w:rtl/>
        </w:rPr>
        <w:t xml:space="preserve"> </w:t>
      </w:r>
      <w:r w:rsidRPr="00B67DE7">
        <w:rPr>
          <w:color w:val="FF0000"/>
          <w:sz w:val="24"/>
          <w:szCs w:val="24"/>
        </w:rPr>
        <w:t>Resource Bill</w:t>
      </w:r>
      <w:r w:rsidRPr="00B67DE7">
        <w:rPr>
          <w:rFonts w:hint="cs"/>
          <w:color w:val="7030A0"/>
          <w:sz w:val="24"/>
          <w:szCs w:val="24"/>
          <w:rtl/>
        </w:rPr>
        <w:t xml:space="preserve"> لإحدى الشركات كالتالي :</w:t>
      </w:r>
    </w:p>
    <w:tbl>
      <w:tblPr>
        <w:tblStyle w:val="TableGrid"/>
        <w:bidiVisual/>
        <w:tblW w:w="0" w:type="auto"/>
        <w:tblInd w:w="-964" w:type="dxa"/>
        <w:tblLook w:val="04A0" w:firstRow="1" w:lastRow="0" w:firstColumn="1" w:lastColumn="0" w:noHBand="0" w:noVBand="1"/>
      </w:tblPr>
      <w:tblGrid>
        <w:gridCol w:w="1581"/>
        <w:gridCol w:w="993"/>
        <w:gridCol w:w="1417"/>
      </w:tblGrid>
      <w:tr w:rsidR="00CB149D" w:rsidTr="00CB149D">
        <w:tc>
          <w:tcPr>
            <w:tcW w:w="1581" w:type="dxa"/>
          </w:tcPr>
          <w:p w:rsidR="00CB149D" w:rsidRPr="00CB149D" w:rsidRDefault="00CB149D" w:rsidP="00CB149D">
            <w:pPr>
              <w:ind w:right="-1260"/>
              <w:rPr>
                <w:color w:val="FF0000"/>
                <w:sz w:val="24"/>
                <w:szCs w:val="24"/>
                <w:rtl/>
              </w:rPr>
            </w:pPr>
            <w:r w:rsidRPr="00CB149D">
              <w:rPr>
                <w:rFonts w:hint="cs"/>
                <w:color w:val="FF0000"/>
                <w:sz w:val="24"/>
                <w:szCs w:val="24"/>
                <w:rtl/>
              </w:rPr>
              <w:t>المنتج</w:t>
            </w:r>
          </w:p>
        </w:tc>
        <w:tc>
          <w:tcPr>
            <w:tcW w:w="993" w:type="dxa"/>
          </w:tcPr>
          <w:p w:rsidR="00CB149D" w:rsidRPr="00CB149D" w:rsidRDefault="00CB149D" w:rsidP="00CB149D">
            <w:pPr>
              <w:ind w:right="-1260"/>
              <w:rPr>
                <w:color w:val="FF0000"/>
                <w:sz w:val="24"/>
                <w:szCs w:val="24"/>
                <w:rtl/>
                <w:lang w:val="en-GB"/>
              </w:rPr>
            </w:pPr>
            <w:r w:rsidRPr="00CB149D">
              <w:rPr>
                <w:rFonts w:hint="cs"/>
                <w:color w:val="FF0000"/>
                <w:sz w:val="24"/>
                <w:szCs w:val="24"/>
                <w:rtl/>
                <w:lang w:val="en-GB"/>
              </w:rPr>
              <w:t>الخشب</w:t>
            </w:r>
          </w:p>
        </w:tc>
        <w:tc>
          <w:tcPr>
            <w:tcW w:w="1417" w:type="dxa"/>
          </w:tcPr>
          <w:p w:rsidR="00CB149D" w:rsidRPr="00CB149D" w:rsidRDefault="00CB149D" w:rsidP="00CB149D">
            <w:pPr>
              <w:ind w:right="-1260"/>
              <w:rPr>
                <w:color w:val="FF0000"/>
                <w:sz w:val="24"/>
                <w:szCs w:val="24"/>
                <w:rtl/>
              </w:rPr>
            </w:pPr>
            <w:r w:rsidRPr="00CB149D">
              <w:rPr>
                <w:rFonts w:hint="cs"/>
                <w:color w:val="FF0000"/>
                <w:sz w:val="24"/>
                <w:szCs w:val="24"/>
                <w:rtl/>
              </w:rPr>
              <w:t>ساعات العمالة</w:t>
            </w:r>
          </w:p>
        </w:tc>
      </w:tr>
      <w:tr w:rsidR="00CB149D" w:rsidTr="00CB149D">
        <w:tc>
          <w:tcPr>
            <w:tcW w:w="1581" w:type="dxa"/>
          </w:tcPr>
          <w:p w:rsidR="00CB149D" w:rsidRDefault="00CB149D" w:rsidP="00CB149D">
            <w:pPr>
              <w:ind w:right="-1260"/>
              <w:rPr>
                <w:sz w:val="24"/>
                <w:szCs w:val="24"/>
                <w:rtl/>
              </w:rPr>
            </w:pPr>
            <w:r>
              <w:rPr>
                <w:rFonts w:hint="cs"/>
                <w:sz w:val="24"/>
                <w:szCs w:val="24"/>
                <w:rtl/>
              </w:rPr>
              <w:t>المناضد</w:t>
            </w:r>
          </w:p>
        </w:tc>
        <w:tc>
          <w:tcPr>
            <w:tcW w:w="993" w:type="dxa"/>
          </w:tcPr>
          <w:p w:rsidR="00CB149D" w:rsidRDefault="00CB149D" w:rsidP="00CB149D">
            <w:pPr>
              <w:ind w:right="-1260"/>
              <w:rPr>
                <w:sz w:val="24"/>
                <w:szCs w:val="24"/>
              </w:rPr>
            </w:pPr>
            <w:r>
              <w:rPr>
                <w:sz w:val="24"/>
                <w:szCs w:val="24"/>
              </w:rPr>
              <w:t>20</w:t>
            </w:r>
          </w:p>
        </w:tc>
        <w:tc>
          <w:tcPr>
            <w:tcW w:w="1417" w:type="dxa"/>
          </w:tcPr>
          <w:p w:rsidR="00CB149D" w:rsidRDefault="00CB149D" w:rsidP="00CB149D">
            <w:pPr>
              <w:ind w:right="-1260"/>
              <w:rPr>
                <w:sz w:val="24"/>
                <w:szCs w:val="24"/>
              </w:rPr>
            </w:pPr>
            <w:r>
              <w:rPr>
                <w:sz w:val="24"/>
                <w:szCs w:val="24"/>
              </w:rPr>
              <w:t>1.31</w:t>
            </w:r>
          </w:p>
        </w:tc>
      </w:tr>
      <w:tr w:rsidR="00CB149D" w:rsidTr="00CB149D">
        <w:tc>
          <w:tcPr>
            <w:tcW w:w="1581" w:type="dxa"/>
          </w:tcPr>
          <w:p w:rsidR="00CB149D" w:rsidRDefault="00CB149D" w:rsidP="00CB149D">
            <w:pPr>
              <w:ind w:right="-1260"/>
              <w:rPr>
                <w:sz w:val="24"/>
                <w:szCs w:val="24"/>
                <w:rtl/>
              </w:rPr>
            </w:pPr>
            <w:r>
              <w:rPr>
                <w:rFonts w:hint="cs"/>
                <w:sz w:val="24"/>
                <w:szCs w:val="24"/>
                <w:rtl/>
              </w:rPr>
              <w:t>المقاعد</w:t>
            </w:r>
          </w:p>
        </w:tc>
        <w:tc>
          <w:tcPr>
            <w:tcW w:w="993" w:type="dxa"/>
          </w:tcPr>
          <w:p w:rsidR="00CB149D" w:rsidRDefault="00CB149D" w:rsidP="00CB149D">
            <w:pPr>
              <w:ind w:right="-1260"/>
              <w:rPr>
                <w:sz w:val="24"/>
                <w:szCs w:val="24"/>
              </w:rPr>
            </w:pPr>
            <w:r>
              <w:rPr>
                <w:sz w:val="24"/>
                <w:szCs w:val="24"/>
              </w:rPr>
              <w:t>10</w:t>
            </w:r>
          </w:p>
        </w:tc>
        <w:tc>
          <w:tcPr>
            <w:tcW w:w="1417" w:type="dxa"/>
          </w:tcPr>
          <w:p w:rsidR="00CB149D" w:rsidRDefault="00CB149D" w:rsidP="00CB149D">
            <w:pPr>
              <w:ind w:right="-1260"/>
              <w:rPr>
                <w:sz w:val="24"/>
                <w:szCs w:val="24"/>
              </w:rPr>
            </w:pPr>
            <w:r>
              <w:rPr>
                <w:sz w:val="24"/>
                <w:szCs w:val="24"/>
              </w:rPr>
              <w:t>0.85</w:t>
            </w:r>
          </w:p>
        </w:tc>
      </w:tr>
      <w:tr w:rsidR="00CB149D" w:rsidTr="00CB149D">
        <w:tc>
          <w:tcPr>
            <w:tcW w:w="1581" w:type="dxa"/>
          </w:tcPr>
          <w:p w:rsidR="00CB149D" w:rsidRDefault="00CB149D" w:rsidP="00CB149D">
            <w:pPr>
              <w:ind w:right="-1260"/>
              <w:rPr>
                <w:sz w:val="24"/>
                <w:szCs w:val="24"/>
                <w:rtl/>
              </w:rPr>
            </w:pPr>
            <w:r>
              <w:rPr>
                <w:rFonts w:hint="cs"/>
                <w:sz w:val="24"/>
                <w:szCs w:val="24"/>
                <w:rtl/>
              </w:rPr>
              <w:t>المقاعد بدون ظهر</w:t>
            </w:r>
          </w:p>
        </w:tc>
        <w:tc>
          <w:tcPr>
            <w:tcW w:w="993" w:type="dxa"/>
          </w:tcPr>
          <w:p w:rsidR="00CB149D" w:rsidRDefault="00CB149D" w:rsidP="00CB149D">
            <w:pPr>
              <w:ind w:right="-1260"/>
              <w:rPr>
                <w:sz w:val="24"/>
                <w:szCs w:val="24"/>
              </w:rPr>
            </w:pPr>
            <w:r>
              <w:rPr>
                <w:sz w:val="24"/>
                <w:szCs w:val="24"/>
              </w:rPr>
              <w:t>5</w:t>
            </w:r>
          </w:p>
        </w:tc>
        <w:tc>
          <w:tcPr>
            <w:tcW w:w="1417" w:type="dxa"/>
          </w:tcPr>
          <w:p w:rsidR="00CB149D" w:rsidRDefault="00CB149D" w:rsidP="00CB149D">
            <w:pPr>
              <w:ind w:right="-1260"/>
              <w:rPr>
                <w:sz w:val="24"/>
                <w:szCs w:val="24"/>
              </w:rPr>
            </w:pPr>
            <w:r>
              <w:rPr>
                <w:sz w:val="24"/>
                <w:szCs w:val="24"/>
              </w:rPr>
              <w:t>0.55</w:t>
            </w:r>
          </w:p>
        </w:tc>
      </w:tr>
    </w:tbl>
    <w:p w:rsidR="009541B5" w:rsidRPr="004520EC" w:rsidRDefault="009541B5" w:rsidP="00235FE0">
      <w:pPr>
        <w:ind w:left="-964" w:right="-1260"/>
        <w:rPr>
          <w:sz w:val="24"/>
          <w:szCs w:val="24"/>
          <w:rtl/>
        </w:rPr>
      </w:pPr>
    </w:p>
    <w:p w:rsidR="009541B5" w:rsidRPr="004520EC" w:rsidRDefault="009541B5" w:rsidP="00235FE0">
      <w:pPr>
        <w:ind w:left="-964" w:right="-1260"/>
        <w:rPr>
          <w:sz w:val="24"/>
          <w:szCs w:val="24"/>
          <w:rtl/>
        </w:rPr>
      </w:pPr>
      <w:r w:rsidRPr="004520EC">
        <w:rPr>
          <w:rFonts w:hint="cs"/>
          <w:sz w:val="24"/>
          <w:szCs w:val="24"/>
          <w:rtl/>
        </w:rPr>
        <w:t xml:space="preserve">فإذا خططت الشركة لإنتاج </w:t>
      </w:r>
      <w:r>
        <w:rPr>
          <w:color w:val="FF0000"/>
          <w:sz w:val="24"/>
          <w:szCs w:val="24"/>
        </w:rPr>
        <w:t>500</w:t>
      </w:r>
      <w:r w:rsidRPr="00B67DE7">
        <w:rPr>
          <w:rFonts w:hint="cs"/>
          <w:color w:val="FF0000"/>
          <w:sz w:val="24"/>
          <w:szCs w:val="24"/>
          <w:rtl/>
        </w:rPr>
        <w:t xml:space="preserve"> </w:t>
      </w:r>
      <w:r w:rsidRPr="004520EC">
        <w:rPr>
          <w:rFonts w:hint="cs"/>
          <w:sz w:val="24"/>
          <w:szCs w:val="24"/>
          <w:rtl/>
        </w:rPr>
        <w:t xml:space="preserve">منضدة ، و </w:t>
      </w:r>
      <w:r>
        <w:rPr>
          <w:color w:val="FF0000"/>
          <w:sz w:val="24"/>
          <w:szCs w:val="24"/>
        </w:rPr>
        <w:t>300</w:t>
      </w:r>
      <w:r>
        <w:rPr>
          <w:rFonts w:hint="cs"/>
          <w:sz w:val="24"/>
          <w:szCs w:val="24"/>
          <w:rtl/>
        </w:rPr>
        <w:t xml:space="preserve"> مقعد</w:t>
      </w:r>
      <w:r w:rsidRPr="004520EC">
        <w:rPr>
          <w:rFonts w:hint="cs"/>
          <w:sz w:val="24"/>
          <w:szCs w:val="24"/>
          <w:rtl/>
        </w:rPr>
        <w:t>، و</w:t>
      </w:r>
      <w:r>
        <w:rPr>
          <w:color w:val="FF0000"/>
          <w:sz w:val="24"/>
          <w:szCs w:val="24"/>
        </w:rPr>
        <w:t>1500</w:t>
      </w:r>
      <w:r w:rsidRPr="004520EC">
        <w:rPr>
          <w:rFonts w:hint="cs"/>
          <w:sz w:val="24"/>
          <w:szCs w:val="24"/>
          <w:rtl/>
        </w:rPr>
        <w:t xml:space="preserve"> مقعد دون ظهر ، في فترة معينة . </w:t>
      </w:r>
      <w:r w:rsidRPr="00B67DE7">
        <w:rPr>
          <w:rFonts w:hint="cs"/>
          <w:color w:val="FF0000"/>
          <w:sz w:val="24"/>
          <w:szCs w:val="24"/>
          <w:rtl/>
        </w:rPr>
        <w:t>والمطلوب حساب :</w:t>
      </w:r>
    </w:p>
    <w:p w:rsidR="009541B5" w:rsidRPr="00B67DE7" w:rsidRDefault="009541B5" w:rsidP="00235FE0">
      <w:pPr>
        <w:pStyle w:val="ListParagraph"/>
        <w:numPr>
          <w:ilvl w:val="0"/>
          <w:numId w:val="3"/>
        </w:numPr>
        <w:spacing w:after="160" w:line="259" w:lineRule="auto"/>
        <w:ind w:left="-964" w:right="-1260" w:firstLine="0"/>
        <w:rPr>
          <w:sz w:val="24"/>
          <w:szCs w:val="24"/>
          <w:rtl/>
        </w:rPr>
      </w:pPr>
      <w:r w:rsidRPr="00B67DE7">
        <w:rPr>
          <w:rFonts w:hint="cs"/>
          <w:sz w:val="24"/>
          <w:szCs w:val="24"/>
          <w:rtl/>
        </w:rPr>
        <w:t>كمية الخشب المسخدمة في الإنتاج ؟</w:t>
      </w:r>
    </w:p>
    <w:p w:rsidR="009541B5" w:rsidRPr="00B67DE7" w:rsidRDefault="009541B5" w:rsidP="00235FE0">
      <w:pPr>
        <w:pStyle w:val="ListParagraph"/>
        <w:numPr>
          <w:ilvl w:val="0"/>
          <w:numId w:val="3"/>
        </w:numPr>
        <w:spacing w:after="160" w:line="259" w:lineRule="auto"/>
        <w:ind w:left="-964" w:right="-1260" w:firstLine="0"/>
        <w:rPr>
          <w:sz w:val="24"/>
          <w:szCs w:val="24"/>
          <w:rtl/>
        </w:rPr>
      </w:pPr>
      <w:r w:rsidRPr="00B67DE7">
        <w:rPr>
          <w:rFonts w:hint="cs"/>
          <w:sz w:val="24"/>
          <w:szCs w:val="24"/>
          <w:rtl/>
        </w:rPr>
        <w:t>كمية ساعات العمالة المستخدمة في الإنتاج ؟</w:t>
      </w:r>
    </w:p>
    <w:p w:rsidR="009541B5" w:rsidRPr="004520EC" w:rsidRDefault="009541B5" w:rsidP="00235FE0">
      <w:pPr>
        <w:ind w:left="-964" w:right="-1260"/>
        <w:rPr>
          <w:b/>
          <w:bCs/>
          <w:sz w:val="24"/>
          <w:szCs w:val="24"/>
          <w:rtl/>
        </w:rPr>
      </w:pPr>
      <w:r w:rsidRPr="004520EC">
        <w:rPr>
          <w:rFonts w:hint="cs"/>
          <w:b/>
          <w:bCs/>
          <w:sz w:val="24"/>
          <w:szCs w:val="24"/>
          <w:rtl/>
        </w:rPr>
        <w:t>الحل :</w:t>
      </w:r>
    </w:p>
    <w:p w:rsidR="009541B5" w:rsidRPr="00CB149D" w:rsidRDefault="009541B5" w:rsidP="00235FE0">
      <w:pPr>
        <w:pStyle w:val="ListParagraph"/>
        <w:numPr>
          <w:ilvl w:val="0"/>
          <w:numId w:val="4"/>
        </w:numPr>
        <w:spacing w:after="160" w:line="259" w:lineRule="auto"/>
        <w:ind w:left="-964" w:right="-1260" w:firstLine="0"/>
        <w:rPr>
          <w:b/>
          <w:bCs/>
          <w:color w:val="FF0000"/>
          <w:sz w:val="24"/>
          <w:szCs w:val="24"/>
        </w:rPr>
      </w:pPr>
      <w:r w:rsidRPr="00CB149D">
        <w:rPr>
          <w:rFonts w:hint="cs"/>
          <w:b/>
          <w:bCs/>
          <w:color w:val="FF0000"/>
          <w:sz w:val="24"/>
          <w:szCs w:val="24"/>
          <w:rtl/>
        </w:rPr>
        <w:t>كمية الخشب المسخدمة في الإنتاج ؟</w:t>
      </w:r>
    </w:p>
    <w:p w:rsidR="009541B5" w:rsidRDefault="009541B5" w:rsidP="00235FE0">
      <w:pPr>
        <w:pStyle w:val="ListParagraph"/>
        <w:ind w:left="-964" w:right="-1260"/>
        <w:rPr>
          <w:sz w:val="24"/>
          <w:szCs w:val="24"/>
          <w:rtl/>
          <w:lang w:val="tr-TR"/>
        </w:rPr>
      </w:pPr>
      <w:r w:rsidRPr="00B67DE7">
        <w:rPr>
          <w:rFonts w:hint="cs"/>
          <w:sz w:val="24"/>
          <w:szCs w:val="24"/>
          <w:rtl/>
          <w:lang w:val="tr-TR"/>
        </w:rPr>
        <w:t xml:space="preserve">المناضد </w:t>
      </w:r>
      <w:r w:rsidRPr="00B67DE7">
        <w:rPr>
          <w:rFonts w:hint="cs"/>
          <w:color w:val="FF0000"/>
          <w:sz w:val="24"/>
          <w:szCs w:val="24"/>
          <w:rtl/>
          <w:lang w:val="tr-TR"/>
        </w:rPr>
        <w:t xml:space="preserve">= </w:t>
      </w:r>
      <w:r>
        <w:rPr>
          <w:color w:val="FF0000"/>
          <w:sz w:val="24"/>
          <w:szCs w:val="24"/>
        </w:rPr>
        <w:t>500</w:t>
      </w:r>
      <w:r w:rsidRPr="00B67DE7">
        <w:rPr>
          <w:rFonts w:hint="cs"/>
          <w:color w:val="FF0000"/>
          <w:sz w:val="24"/>
          <w:szCs w:val="24"/>
          <w:rtl/>
          <w:lang w:val="tr-TR"/>
        </w:rPr>
        <w:t xml:space="preserve"> </w:t>
      </w:r>
      <w:r w:rsidRPr="00B67DE7">
        <w:rPr>
          <w:rFonts w:asciiTheme="minorBidi" w:hAnsiTheme="minorBidi" w:hint="cs"/>
          <w:color w:val="FF0000"/>
          <w:sz w:val="24"/>
          <w:szCs w:val="24"/>
          <w:rtl/>
          <w:lang w:val="tr-TR"/>
        </w:rPr>
        <w:t>ₓ</w:t>
      </w:r>
      <w:r w:rsidRPr="00B67DE7">
        <w:rPr>
          <w:rFonts w:hint="cs"/>
          <w:color w:val="FF0000"/>
          <w:sz w:val="24"/>
          <w:szCs w:val="24"/>
          <w:rtl/>
          <w:lang w:val="tr-TR"/>
        </w:rPr>
        <w:t xml:space="preserve"> </w:t>
      </w:r>
      <w:r>
        <w:rPr>
          <w:color w:val="FF0000"/>
          <w:sz w:val="24"/>
          <w:szCs w:val="24"/>
        </w:rPr>
        <w:t>20</w:t>
      </w:r>
      <w:r w:rsidRPr="00B67DE7">
        <w:rPr>
          <w:rFonts w:hint="cs"/>
          <w:color w:val="FF0000"/>
          <w:sz w:val="24"/>
          <w:szCs w:val="24"/>
          <w:rtl/>
          <w:lang w:val="tr-TR"/>
        </w:rPr>
        <w:t xml:space="preserve"> = </w:t>
      </w:r>
      <w:r>
        <w:rPr>
          <w:color w:val="FF0000"/>
          <w:sz w:val="24"/>
          <w:szCs w:val="24"/>
        </w:rPr>
        <w:t>10000</w:t>
      </w:r>
      <w:r w:rsidRPr="00B67DE7">
        <w:rPr>
          <w:rFonts w:hint="cs"/>
          <w:color w:val="FF0000"/>
          <w:sz w:val="24"/>
          <w:szCs w:val="24"/>
          <w:rtl/>
          <w:lang w:val="tr-TR"/>
        </w:rPr>
        <w:t xml:space="preserve"> </w:t>
      </w:r>
      <w:r w:rsidRPr="00B67DE7">
        <w:rPr>
          <w:rFonts w:hint="cs"/>
          <w:sz w:val="24"/>
          <w:szCs w:val="24"/>
          <w:rtl/>
          <w:lang w:val="tr-TR"/>
        </w:rPr>
        <w:t>لوح خشب</w:t>
      </w:r>
    </w:p>
    <w:p w:rsidR="009541B5" w:rsidRDefault="009541B5" w:rsidP="00235FE0">
      <w:pPr>
        <w:pStyle w:val="ListParagraph"/>
        <w:ind w:left="-964" w:right="-1260"/>
        <w:rPr>
          <w:sz w:val="24"/>
          <w:szCs w:val="24"/>
          <w:rtl/>
          <w:lang w:val="tr-TR"/>
        </w:rPr>
      </w:pPr>
      <w:r w:rsidRPr="00B67DE7">
        <w:rPr>
          <w:rFonts w:hint="cs"/>
          <w:sz w:val="24"/>
          <w:szCs w:val="24"/>
          <w:rtl/>
          <w:lang w:val="tr-TR"/>
        </w:rPr>
        <w:t xml:space="preserve">المقاعد </w:t>
      </w:r>
      <w:r w:rsidRPr="00B67DE7">
        <w:rPr>
          <w:rFonts w:hint="cs"/>
          <w:color w:val="FF0000"/>
          <w:sz w:val="24"/>
          <w:szCs w:val="24"/>
          <w:rtl/>
          <w:lang w:val="tr-TR"/>
        </w:rPr>
        <w:t xml:space="preserve">= </w:t>
      </w:r>
      <w:r>
        <w:rPr>
          <w:color w:val="FF0000"/>
          <w:sz w:val="24"/>
          <w:szCs w:val="24"/>
        </w:rPr>
        <w:t>300</w:t>
      </w:r>
      <w:r w:rsidRPr="00B67DE7">
        <w:rPr>
          <w:rFonts w:hint="cs"/>
          <w:color w:val="FF0000"/>
          <w:sz w:val="24"/>
          <w:szCs w:val="24"/>
          <w:rtl/>
          <w:lang w:val="tr-TR"/>
        </w:rPr>
        <w:t xml:space="preserve"> </w:t>
      </w:r>
      <w:r w:rsidRPr="00B67DE7">
        <w:rPr>
          <w:rFonts w:asciiTheme="minorBidi" w:hAnsiTheme="minorBidi"/>
          <w:color w:val="FF0000"/>
          <w:sz w:val="24"/>
          <w:szCs w:val="24"/>
          <w:rtl/>
          <w:lang w:val="tr-TR"/>
        </w:rPr>
        <w:t>ₓ</w:t>
      </w:r>
      <w:r w:rsidRPr="00B67DE7">
        <w:rPr>
          <w:rFonts w:hint="cs"/>
          <w:color w:val="FF0000"/>
          <w:sz w:val="24"/>
          <w:szCs w:val="24"/>
          <w:rtl/>
          <w:lang w:val="tr-TR"/>
        </w:rPr>
        <w:t xml:space="preserve"> </w:t>
      </w:r>
      <w:r>
        <w:rPr>
          <w:color w:val="FF0000"/>
          <w:sz w:val="24"/>
          <w:szCs w:val="24"/>
        </w:rPr>
        <w:t>10</w:t>
      </w:r>
      <w:r w:rsidRPr="00B67DE7">
        <w:rPr>
          <w:rFonts w:hint="cs"/>
          <w:color w:val="FF0000"/>
          <w:sz w:val="24"/>
          <w:szCs w:val="24"/>
          <w:rtl/>
          <w:lang w:val="tr-TR"/>
        </w:rPr>
        <w:t xml:space="preserve"> = </w:t>
      </w:r>
      <w:r>
        <w:rPr>
          <w:color w:val="FF0000"/>
          <w:sz w:val="24"/>
          <w:szCs w:val="24"/>
        </w:rPr>
        <w:t>3000</w:t>
      </w:r>
      <w:r>
        <w:rPr>
          <w:rFonts w:hint="cs"/>
          <w:color w:val="FF0000"/>
          <w:sz w:val="24"/>
          <w:szCs w:val="24"/>
          <w:rtl/>
        </w:rPr>
        <w:t xml:space="preserve"> </w:t>
      </w:r>
      <w:r w:rsidRPr="00B67DE7">
        <w:rPr>
          <w:rFonts w:hint="cs"/>
          <w:sz w:val="24"/>
          <w:szCs w:val="24"/>
          <w:rtl/>
          <w:lang w:val="tr-TR"/>
        </w:rPr>
        <w:t>لوح خشب</w:t>
      </w:r>
    </w:p>
    <w:p w:rsidR="009541B5" w:rsidRDefault="009541B5" w:rsidP="00235FE0">
      <w:pPr>
        <w:pStyle w:val="ListParagraph"/>
        <w:ind w:left="-964" w:right="-1260"/>
        <w:rPr>
          <w:sz w:val="24"/>
          <w:szCs w:val="24"/>
          <w:rtl/>
          <w:lang w:val="tr-TR"/>
        </w:rPr>
      </w:pPr>
      <w:r w:rsidRPr="00B67DE7">
        <w:rPr>
          <w:rFonts w:hint="cs"/>
          <w:sz w:val="24"/>
          <w:szCs w:val="24"/>
          <w:rtl/>
          <w:lang w:val="tr-TR"/>
        </w:rPr>
        <w:t>مقاعد دون ظهر</w:t>
      </w:r>
      <w:r w:rsidRPr="00B67DE7">
        <w:rPr>
          <w:rFonts w:hint="cs"/>
          <w:color w:val="FF0000"/>
          <w:sz w:val="24"/>
          <w:szCs w:val="24"/>
          <w:rtl/>
          <w:lang w:val="tr-TR"/>
        </w:rPr>
        <w:t xml:space="preserve"> = </w:t>
      </w:r>
      <w:r>
        <w:rPr>
          <w:color w:val="FF0000"/>
          <w:sz w:val="24"/>
          <w:szCs w:val="24"/>
        </w:rPr>
        <w:t>1500</w:t>
      </w:r>
      <w:r w:rsidRPr="00B67DE7">
        <w:rPr>
          <w:rFonts w:hint="cs"/>
          <w:color w:val="FF0000"/>
          <w:sz w:val="24"/>
          <w:szCs w:val="24"/>
          <w:rtl/>
          <w:lang w:val="tr-TR"/>
        </w:rPr>
        <w:t xml:space="preserve"> </w:t>
      </w:r>
      <w:r w:rsidRPr="00B67DE7">
        <w:rPr>
          <w:rFonts w:asciiTheme="minorBidi" w:hAnsiTheme="minorBidi"/>
          <w:color w:val="FF0000"/>
          <w:sz w:val="24"/>
          <w:szCs w:val="24"/>
          <w:rtl/>
          <w:lang w:val="tr-TR"/>
        </w:rPr>
        <w:t>ₓ</w:t>
      </w:r>
      <w:r>
        <w:rPr>
          <w:color w:val="FF0000"/>
          <w:sz w:val="24"/>
          <w:szCs w:val="24"/>
        </w:rPr>
        <w:t xml:space="preserve">5 </w:t>
      </w:r>
      <w:r w:rsidRPr="00B67DE7">
        <w:rPr>
          <w:rFonts w:hint="cs"/>
          <w:color w:val="FF0000"/>
          <w:sz w:val="24"/>
          <w:szCs w:val="24"/>
          <w:rtl/>
          <w:lang w:val="tr-TR"/>
        </w:rPr>
        <w:t xml:space="preserve"> = </w:t>
      </w:r>
      <w:r>
        <w:rPr>
          <w:color w:val="FF0000"/>
          <w:sz w:val="24"/>
          <w:szCs w:val="24"/>
        </w:rPr>
        <w:t>7500</w:t>
      </w:r>
      <w:r w:rsidRPr="00B67DE7">
        <w:rPr>
          <w:rFonts w:hint="cs"/>
          <w:color w:val="FF0000"/>
          <w:sz w:val="24"/>
          <w:szCs w:val="24"/>
          <w:rtl/>
          <w:lang w:val="tr-TR"/>
        </w:rPr>
        <w:t xml:space="preserve"> </w:t>
      </w:r>
      <w:r w:rsidRPr="00B67DE7">
        <w:rPr>
          <w:rFonts w:hint="cs"/>
          <w:sz w:val="24"/>
          <w:szCs w:val="24"/>
          <w:rtl/>
          <w:lang w:val="tr-TR"/>
        </w:rPr>
        <w:t>لوح خشب</w:t>
      </w:r>
    </w:p>
    <w:p w:rsidR="009541B5" w:rsidRPr="00B67DE7" w:rsidRDefault="009541B5" w:rsidP="00235FE0">
      <w:pPr>
        <w:pStyle w:val="ListParagraph"/>
        <w:ind w:left="-964" w:right="-1260"/>
        <w:rPr>
          <w:b/>
          <w:bCs/>
          <w:sz w:val="24"/>
          <w:szCs w:val="24"/>
        </w:rPr>
      </w:pPr>
      <w:r w:rsidRPr="00B67DE7">
        <w:rPr>
          <w:rFonts w:hint="cs"/>
          <w:sz w:val="24"/>
          <w:szCs w:val="24"/>
          <w:rtl/>
          <w:lang w:val="tr-TR"/>
        </w:rPr>
        <w:t xml:space="preserve">إجمالي الخشب المطلوب للإنتاج </w:t>
      </w:r>
      <w:r w:rsidRPr="00B67DE7">
        <w:rPr>
          <w:rFonts w:hint="cs"/>
          <w:color w:val="FF0000"/>
          <w:sz w:val="24"/>
          <w:szCs w:val="24"/>
          <w:rtl/>
          <w:lang w:val="tr-TR"/>
        </w:rPr>
        <w:t xml:space="preserve">= </w:t>
      </w:r>
      <w:r>
        <w:rPr>
          <w:color w:val="FF0000"/>
          <w:sz w:val="24"/>
          <w:szCs w:val="24"/>
        </w:rPr>
        <w:t>20500</w:t>
      </w:r>
      <w:r w:rsidRPr="00B67DE7">
        <w:rPr>
          <w:rFonts w:hint="cs"/>
          <w:sz w:val="24"/>
          <w:szCs w:val="24"/>
          <w:rtl/>
          <w:lang w:val="tr-TR"/>
        </w:rPr>
        <w:t xml:space="preserve"> لوح خشب</w:t>
      </w:r>
    </w:p>
    <w:p w:rsidR="009541B5" w:rsidRPr="00CB149D" w:rsidRDefault="009541B5" w:rsidP="00235FE0">
      <w:pPr>
        <w:pStyle w:val="ListParagraph"/>
        <w:numPr>
          <w:ilvl w:val="0"/>
          <w:numId w:val="4"/>
        </w:numPr>
        <w:spacing w:after="160" w:line="259" w:lineRule="auto"/>
        <w:ind w:left="-964" w:right="-1260" w:firstLine="0"/>
        <w:rPr>
          <w:b/>
          <w:bCs/>
          <w:color w:val="FF0000"/>
          <w:sz w:val="24"/>
          <w:szCs w:val="24"/>
        </w:rPr>
      </w:pPr>
      <w:r w:rsidRPr="00CB149D">
        <w:rPr>
          <w:rFonts w:hint="cs"/>
          <w:b/>
          <w:bCs/>
          <w:color w:val="FF0000"/>
          <w:sz w:val="24"/>
          <w:szCs w:val="24"/>
          <w:rtl/>
        </w:rPr>
        <w:t>كمية ساعات العمالة المستخدمة في الإنتاج ؟</w:t>
      </w:r>
    </w:p>
    <w:p w:rsidR="009541B5" w:rsidRDefault="009541B5" w:rsidP="00235FE0">
      <w:pPr>
        <w:pStyle w:val="ListParagraph"/>
        <w:ind w:left="-964" w:right="-1260"/>
        <w:rPr>
          <w:sz w:val="24"/>
          <w:szCs w:val="24"/>
          <w:rtl/>
          <w:lang w:val="tr-TR"/>
        </w:rPr>
      </w:pPr>
      <w:r w:rsidRPr="00B67DE7">
        <w:rPr>
          <w:rFonts w:hint="cs"/>
          <w:sz w:val="24"/>
          <w:szCs w:val="24"/>
          <w:rtl/>
          <w:lang w:val="tr-TR"/>
        </w:rPr>
        <w:t xml:space="preserve">المناضد </w:t>
      </w:r>
      <w:r w:rsidRPr="00B67DE7">
        <w:rPr>
          <w:rFonts w:hint="cs"/>
          <w:color w:val="FF0000"/>
          <w:sz w:val="24"/>
          <w:szCs w:val="24"/>
          <w:rtl/>
          <w:lang w:val="tr-TR"/>
        </w:rPr>
        <w:t xml:space="preserve">= </w:t>
      </w:r>
      <w:r>
        <w:rPr>
          <w:color w:val="FF0000"/>
          <w:sz w:val="24"/>
          <w:szCs w:val="24"/>
        </w:rPr>
        <w:t>500</w:t>
      </w:r>
      <w:r w:rsidRPr="00B67DE7">
        <w:rPr>
          <w:rFonts w:hint="cs"/>
          <w:color w:val="FF0000"/>
          <w:sz w:val="24"/>
          <w:szCs w:val="24"/>
          <w:rtl/>
          <w:lang w:val="tr-TR"/>
        </w:rPr>
        <w:t xml:space="preserve"> </w:t>
      </w:r>
      <w:r w:rsidRPr="00B67DE7">
        <w:rPr>
          <w:rFonts w:asciiTheme="minorBidi" w:hAnsiTheme="minorBidi" w:hint="cs"/>
          <w:color w:val="FF0000"/>
          <w:sz w:val="24"/>
          <w:szCs w:val="24"/>
          <w:rtl/>
          <w:lang w:val="tr-TR"/>
        </w:rPr>
        <w:t>ₓ</w:t>
      </w:r>
      <w:r w:rsidRPr="00B67DE7">
        <w:rPr>
          <w:rFonts w:hint="cs"/>
          <w:color w:val="FF0000"/>
          <w:sz w:val="24"/>
          <w:szCs w:val="24"/>
          <w:rtl/>
          <w:lang w:val="tr-TR"/>
        </w:rPr>
        <w:t xml:space="preserve"> </w:t>
      </w:r>
      <w:r>
        <w:rPr>
          <w:color w:val="FF0000"/>
          <w:sz w:val="24"/>
          <w:szCs w:val="24"/>
        </w:rPr>
        <w:t>1.31</w:t>
      </w:r>
      <w:r w:rsidRPr="00B67DE7">
        <w:rPr>
          <w:rFonts w:hint="cs"/>
          <w:color w:val="FF0000"/>
          <w:sz w:val="24"/>
          <w:szCs w:val="24"/>
          <w:rtl/>
          <w:lang w:val="tr-TR"/>
        </w:rPr>
        <w:t xml:space="preserve">= </w:t>
      </w:r>
      <w:r>
        <w:rPr>
          <w:color w:val="FF0000"/>
          <w:sz w:val="24"/>
          <w:szCs w:val="24"/>
        </w:rPr>
        <w:t>655</w:t>
      </w:r>
      <w:r w:rsidRPr="00B67DE7">
        <w:rPr>
          <w:rFonts w:hint="cs"/>
          <w:color w:val="FF0000"/>
          <w:sz w:val="24"/>
          <w:szCs w:val="24"/>
          <w:rtl/>
          <w:lang w:val="tr-TR"/>
        </w:rPr>
        <w:t xml:space="preserve"> </w:t>
      </w:r>
      <w:r w:rsidRPr="00B67DE7">
        <w:rPr>
          <w:rFonts w:hint="cs"/>
          <w:sz w:val="24"/>
          <w:szCs w:val="24"/>
          <w:rtl/>
          <w:lang w:val="tr-TR"/>
        </w:rPr>
        <w:t>ساعات عمالة</w:t>
      </w:r>
    </w:p>
    <w:p w:rsidR="009541B5" w:rsidRDefault="009541B5" w:rsidP="00235FE0">
      <w:pPr>
        <w:pStyle w:val="ListParagraph"/>
        <w:ind w:left="-964" w:right="-1260"/>
        <w:rPr>
          <w:sz w:val="24"/>
          <w:szCs w:val="24"/>
          <w:rtl/>
          <w:lang w:val="tr-TR"/>
        </w:rPr>
      </w:pPr>
      <w:r w:rsidRPr="00B67DE7">
        <w:rPr>
          <w:rFonts w:hint="cs"/>
          <w:sz w:val="24"/>
          <w:szCs w:val="24"/>
          <w:rtl/>
          <w:lang w:val="tr-TR"/>
        </w:rPr>
        <w:t xml:space="preserve">المقاعد </w:t>
      </w:r>
      <w:r w:rsidRPr="00B67DE7">
        <w:rPr>
          <w:rFonts w:hint="cs"/>
          <w:color w:val="FF0000"/>
          <w:sz w:val="24"/>
          <w:szCs w:val="24"/>
          <w:rtl/>
          <w:lang w:val="tr-TR"/>
        </w:rPr>
        <w:t xml:space="preserve">= </w:t>
      </w:r>
      <w:r>
        <w:rPr>
          <w:color w:val="FF0000"/>
          <w:sz w:val="24"/>
          <w:szCs w:val="24"/>
        </w:rPr>
        <w:t>300</w:t>
      </w:r>
      <w:r w:rsidRPr="00B67DE7">
        <w:rPr>
          <w:rFonts w:hint="cs"/>
          <w:color w:val="FF0000"/>
          <w:sz w:val="24"/>
          <w:szCs w:val="24"/>
          <w:rtl/>
          <w:lang w:val="tr-TR"/>
        </w:rPr>
        <w:t xml:space="preserve"> </w:t>
      </w:r>
      <w:r w:rsidRPr="00B67DE7">
        <w:rPr>
          <w:rFonts w:asciiTheme="minorBidi" w:hAnsiTheme="minorBidi"/>
          <w:color w:val="FF0000"/>
          <w:sz w:val="24"/>
          <w:szCs w:val="24"/>
          <w:rtl/>
          <w:lang w:val="tr-TR"/>
        </w:rPr>
        <w:t>ₓ</w:t>
      </w:r>
      <w:r w:rsidRPr="00B67DE7">
        <w:rPr>
          <w:rFonts w:hint="cs"/>
          <w:color w:val="FF0000"/>
          <w:sz w:val="24"/>
          <w:szCs w:val="24"/>
          <w:rtl/>
          <w:lang w:val="tr-TR"/>
        </w:rPr>
        <w:t xml:space="preserve"> </w:t>
      </w:r>
      <w:r>
        <w:rPr>
          <w:color w:val="FF0000"/>
          <w:sz w:val="24"/>
          <w:szCs w:val="24"/>
        </w:rPr>
        <w:t>0.85</w:t>
      </w:r>
      <w:r w:rsidRPr="00B67DE7">
        <w:rPr>
          <w:rFonts w:hint="cs"/>
          <w:color w:val="FF0000"/>
          <w:sz w:val="24"/>
          <w:szCs w:val="24"/>
          <w:rtl/>
          <w:lang w:val="tr-TR"/>
        </w:rPr>
        <w:t xml:space="preserve"> = </w:t>
      </w:r>
      <w:r>
        <w:rPr>
          <w:color w:val="FF0000"/>
          <w:sz w:val="24"/>
          <w:szCs w:val="24"/>
        </w:rPr>
        <w:t>255</w:t>
      </w:r>
      <w:r w:rsidRPr="00B67DE7">
        <w:rPr>
          <w:rFonts w:hint="cs"/>
          <w:color w:val="FF0000"/>
          <w:sz w:val="24"/>
          <w:szCs w:val="24"/>
          <w:rtl/>
          <w:lang w:val="tr-TR"/>
        </w:rPr>
        <w:t xml:space="preserve"> </w:t>
      </w:r>
      <w:r w:rsidRPr="00B67DE7">
        <w:rPr>
          <w:rFonts w:hint="cs"/>
          <w:sz w:val="24"/>
          <w:szCs w:val="24"/>
          <w:rtl/>
          <w:lang w:val="tr-TR"/>
        </w:rPr>
        <w:t>ساعات عمالة</w:t>
      </w:r>
    </w:p>
    <w:p w:rsidR="009541B5" w:rsidRDefault="009541B5" w:rsidP="00235FE0">
      <w:pPr>
        <w:pStyle w:val="ListParagraph"/>
        <w:ind w:left="-964" w:right="-1260"/>
        <w:rPr>
          <w:sz w:val="24"/>
          <w:szCs w:val="24"/>
          <w:rtl/>
          <w:lang w:val="tr-TR"/>
        </w:rPr>
      </w:pPr>
      <w:r w:rsidRPr="00B67DE7">
        <w:rPr>
          <w:rFonts w:hint="cs"/>
          <w:sz w:val="24"/>
          <w:szCs w:val="24"/>
          <w:rtl/>
          <w:lang w:val="tr-TR"/>
        </w:rPr>
        <w:t xml:space="preserve">مقاعد دون ظهر </w:t>
      </w:r>
      <w:r w:rsidRPr="00B67DE7">
        <w:rPr>
          <w:rFonts w:hint="cs"/>
          <w:color w:val="FF0000"/>
          <w:sz w:val="24"/>
          <w:szCs w:val="24"/>
          <w:rtl/>
          <w:lang w:val="tr-TR"/>
        </w:rPr>
        <w:t xml:space="preserve">= </w:t>
      </w:r>
      <w:r>
        <w:rPr>
          <w:color w:val="FF0000"/>
          <w:sz w:val="24"/>
          <w:szCs w:val="24"/>
        </w:rPr>
        <w:t>1500</w:t>
      </w:r>
      <w:r w:rsidRPr="00B67DE7">
        <w:rPr>
          <w:rFonts w:hint="cs"/>
          <w:color w:val="FF0000"/>
          <w:sz w:val="24"/>
          <w:szCs w:val="24"/>
          <w:rtl/>
          <w:lang w:val="tr-TR"/>
        </w:rPr>
        <w:t xml:space="preserve"> </w:t>
      </w:r>
      <w:r w:rsidRPr="00B67DE7">
        <w:rPr>
          <w:rFonts w:asciiTheme="minorBidi" w:hAnsiTheme="minorBidi"/>
          <w:color w:val="FF0000"/>
          <w:sz w:val="24"/>
          <w:szCs w:val="24"/>
          <w:rtl/>
          <w:lang w:val="tr-TR"/>
        </w:rPr>
        <w:t>ₓ</w:t>
      </w:r>
      <w:r w:rsidRPr="00B67DE7">
        <w:rPr>
          <w:rFonts w:hint="cs"/>
          <w:color w:val="FF0000"/>
          <w:sz w:val="24"/>
          <w:szCs w:val="24"/>
          <w:rtl/>
          <w:lang w:val="tr-TR"/>
        </w:rPr>
        <w:t xml:space="preserve"> </w:t>
      </w:r>
      <w:r>
        <w:rPr>
          <w:color w:val="FF0000"/>
          <w:sz w:val="24"/>
          <w:szCs w:val="24"/>
        </w:rPr>
        <w:t>0.55</w:t>
      </w:r>
      <w:r w:rsidRPr="00B67DE7">
        <w:rPr>
          <w:rFonts w:hint="cs"/>
          <w:color w:val="FF0000"/>
          <w:sz w:val="24"/>
          <w:szCs w:val="24"/>
          <w:rtl/>
          <w:lang w:val="tr-TR"/>
        </w:rPr>
        <w:t xml:space="preserve"> = </w:t>
      </w:r>
      <w:r>
        <w:rPr>
          <w:color w:val="FF0000"/>
          <w:sz w:val="24"/>
          <w:szCs w:val="24"/>
        </w:rPr>
        <w:t>825</w:t>
      </w:r>
      <w:r w:rsidRPr="00B67DE7">
        <w:rPr>
          <w:rFonts w:hint="cs"/>
          <w:sz w:val="24"/>
          <w:szCs w:val="24"/>
          <w:rtl/>
          <w:lang w:val="tr-TR"/>
        </w:rPr>
        <w:t xml:space="preserve"> ساعات عمالة</w:t>
      </w:r>
    </w:p>
    <w:p w:rsidR="009541B5" w:rsidRPr="00B67DE7" w:rsidRDefault="009541B5" w:rsidP="00235FE0">
      <w:pPr>
        <w:pStyle w:val="ListParagraph"/>
        <w:ind w:left="-964" w:right="-1260"/>
        <w:rPr>
          <w:b/>
          <w:bCs/>
          <w:sz w:val="24"/>
          <w:szCs w:val="24"/>
          <w:rtl/>
        </w:rPr>
      </w:pPr>
      <w:r w:rsidRPr="00B67DE7">
        <w:rPr>
          <w:rFonts w:hint="cs"/>
          <w:sz w:val="24"/>
          <w:szCs w:val="24"/>
          <w:rtl/>
          <w:lang w:val="tr-TR"/>
        </w:rPr>
        <w:t xml:space="preserve">إجمالي ساعات العمالة المطلوبة للإنتاج </w:t>
      </w:r>
      <w:r w:rsidRPr="00B67DE7">
        <w:rPr>
          <w:rFonts w:hint="cs"/>
          <w:color w:val="FF0000"/>
          <w:sz w:val="24"/>
          <w:szCs w:val="24"/>
          <w:rtl/>
          <w:lang w:val="tr-TR"/>
        </w:rPr>
        <w:t xml:space="preserve">= </w:t>
      </w:r>
      <w:r>
        <w:rPr>
          <w:color w:val="FF0000"/>
          <w:sz w:val="24"/>
          <w:szCs w:val="24"/>
        </w:rPr>
        <w:t>1735</w:t>
      </w:r>
      <w:r w:rsidRPr="00B67DE7">
        <w:rPr>
          <w:rFonts w:hint="cs"/>
          <w:sz w:val="24"/>
          <w:szCs w:val="24"/>
          <w:rtl/>
          <w:lang w:val="tr-TR"/>
        </w:rPr>
        <w:t xml:space="preserve"> ساعة عمالة</w:t>
      </w:r>
    </w:p>
    <w:p w:rsidR="009541B5" w:rsidRDefault="009541B5" w:rsidP="00235FE0">
      <w:pPr>
        <w:ind w:left="-964" w:right="-1260"/>
        <w:jc w:val="center"/>
        <w:rPr>
          <w:sz w:val="24"/>
          <w:szCs w:val="24"/>
          <w:rtl/>
        </w:rPr>
      </w:pPr>
      <w:r>
        <w:rPr>
          <w:rFonts w:hint="cs"/>
          <w:sz w:val="24"/>
          <w:szCs w:val="24"/>
          <w:rtl/>
        </w:rPr>
        <w:t>الفصل الرابع.</w:t>
      </w:r>
    </w:p>
    <w:p w:rsidR="009541B5" w:rsidRPr="00CB149D" w:rsidRDefault="009541B5" w:rsidP="00235FE0">
      <w:pPr>
        <w:ind w:left="-964" w:right="-1260"/>
        <w:rPr>
          <w:color w:val="FF0000"/>
          <w:sz w:val="24"/>
          <w:szCs w:val="24"/>
          <w:u w:val="single"/>
          <w:rtl/>
        </w:rPr>
      </w:pPr>
      <w:r w:rsidRPr="00CB149D">
        <w:rPr>
          <w:rFonts w:hint="cs"/>
          <w:color w:val="FF0000"/>
          <w:sz w:val="24"/>
          <w:szCs w:val="24"/>
          <w:u w:val="single"/>
          <w:rtl/>
        </w:rPr>
        <w:t>تخطيط متطلبات من المواد.</w:t>
      </w:r>
    </w:p>
    <w:p w:rsidR="009541B5" w:rsidRPr="00CB149D" w:rsidRDefault="009541B5" w:rsidP="00235FE0">
      <w:pPr>
        <w:ind w:left="-964" w:right="-1260"/>
        <w:rPr>
          <w:color w:val="FF0000"/>
          <w:sz w:val="24"/>
          <w:szCs w:val="24"/>
          <w:u w:val="single"/>
          <w:rtl/>
        </w:rPr>
      </w:pPr>
      <w:r w:rsidRPr="00CB149D">
        <w:rPr>
          <w:rFonts w:hint="cs"/>
          <w:color w:val="FF0000"/>
          <w:sz w:val="24"/>
          <w:szCs w:val="24"/>
          <w:u w:val="single"/>
          <w:rtl/>
        </w:rPr>
        <w:t>ثانيا/ فواتير المواد.</w:t>
      </w:r>
    </w:p>
    <w:p w:rsidR="009541B5" w:rsidRPr="00A13227" w:rsidRDefault="009541B5" w:rsidP="00235FE0">
      <w:pPr>
        <w:pStyle w:val="ListParagraph"/>
        <w:numPr>
          <w:ilvl w:val="0"/>
          <w:numId w:val="5"/>
        </w:numPr>
        <w:ind w:left="-964" w:right="-1260" w:firstLine="0"/>
        <w:rPr>
          <w:color w:val="FF0000"/>
          <w:sz w:val="24"/>
          <w:szCs w:val="24"/>
        </w:rPr>
      </w:pPr>
      <w:r w:rsidRPr="00A13227">
        <w:rPr>
          <w:rFonts w:hint="cs"/>
          <w:color w:val="FF0000"/>
          <w:sz w:val="24"/>
          <w:szCs w:val="24"/>
          <w:rtl/>
          <w:lang w:val="en-GB"/>
        </w:rPr>
        <w:t xml:space="preserve">فاتورة المستوى الواحد: </w:t>
      </w:r>
    </w:p>
    <w:p w:rsidR="009541B5" w:rsidRPr="001611F1" w:rsidRDefault="009541B5" w:rsidP="00235FE0">
      <w:pPr>
        <w:pStyle w:val="ListParagraph"/>
        <w:ind w:left="-964" w:right="-1260"/>
        <w:rPr>
          <w:sz w:val="24"/>
          <w:szCs w:val="24"/>
          <w:rtl/>
        </w:rPr>
      </w:pPr>
      <w:r w:rsidRPr="001611F1">
        <w:rPr>
          <w:rFonts w:hint="cs"/>
          <w:sz w:val="24"/>
          <w:szCs w:val="24"/>
          <w:rtl/>
        </w:rPr>
        <w:t>تحتوي فاتورة المستوى الواحد للمواد على عائل واحد,ومكونات</w:t>
      </w:r>
      <w:r>
        <w:rPr>
          <w:rFonts w:hint="cs"/>
          <w:sz w:val="24"/>
          <w:szCs w:val="24"/>
          <w:rtl/>
        </w:rPr>
        <w:t>ه الفوريه فقط لذلك سميت بهذا الأسم.</w:t>
      </w:r>
    </w:p>
    <w:p w:rsidR="009541B5" w:rsidRPr="00C55676" w:rsidRDefault="009541B5" w:rsidP="00235FE0">
      <w:pPr>
        <w:pStyle w:val="ListParagraph"/>
        <w:ind w:left="-964" w:right="-1260"/>
        <w:rPr>
          <w:color w:val="FF0000"/>
          <w:sz w:val="24"/>
          <w:szCs w:val="24"/>
          <w:rtl/>
        </w:rPr>
      </w:pPr>
      <w:r w:rsidRPr="00C55676">
        <w:rPr>
          <w:rFonts w:hint="cs"/>
          <w:color w:val="FF0000"/>
          <w:sz w:val="24"/>
          <w:szCs w:val="24"/>
          <w:rtl/>
        </w:rPr>
        <w:t>توجد عدة مميزات لإستخدام فواتير المستوى الواحد:</w:t>
      </w:r>
    </w:p>
    <w:p w:rsidR="009541B5" w:rsidRPr="00A13227" w:rsidRDefault="009541B5" w:rsidP="00235FE0">
      <w:pPr>
        <w:pStyle w:val="ListParagraph"/>
        <w:numPr>
          <w:ilvl w:val="0"/>
          <w:numId w:val="6"/>
        </w:numPr>
        <w:ind w:left="-964" w:right="-1260" w:firstLine="0"/>
        <w:rPr>
          <w:color w:val="FF0000"/>
          <w:sz w:val="24"/>
          <w:szCs w:val="24"/>
        </w:rPr>
      </w:pPr>
      <w:r w:rsidRPr="00A13227">
        <w:rPr>
          <w:rFonts w:hint="cs"/>
          <w:color w:val="FF0000"/>
          <w:sz w:val="24"/>
          <w:szCs w:val="24"/>
          <w:rtl/>
        </w:rPr>
        <w:t>تجنب إزدواج السجلات.</w:t>
      </w:r>
    </w:p>
    <w:p w:rsidR="009541B5" w:rsidRPr="00A13227" w:rsidRDefault="009541B5" w:rsidP="00235FE0">
      <w:pPr>
        <w:pStyle w:val="ListParagraph"/>
        <w:numPr>
          <w:ilvl w:val="0"/>
          <w:numId w:val="6"/>
        </w:numPr>
        <w:ind w:left="-964" w:right="-1260" w:firstLine="0"/>
        <w:rPr>
          <w:color w:val="FF0000"/>
          <w:sz w:val="24"/>
          <w:szCs w:val="24"/>
        </w:rPr>
      </w:pPr>
      <w:r w:rsidRPr="00A13227">
        <w:rPr>
          <w:rFonts w:hint="cs"/>
          <w:color w:val="FF0000"/>
          <w:sz w:val="24"/>
          <w:szCs w:val="24"/>
          <w:rtl/>
        </w:rPr>
        <w:t>يقلل عدم إزدواج السجلات من عدد السجلات,وحجم الملف في الحاسب.</w:t>
      </w:r>
    </w:p>
    <w:p w:rsidR="009541B5" w:rsidRPr="00A13227" w:rsidRDefault="009541B5" w:rsidP="00235FE0">
      <w:pPr>
        <w:pStyle w:val="ListParagraph"/>
        <w:numPr>
          <w:ilvl w:val="0"/>
          <w:numId w:val="6"/>
        </w:numPr>
        <w:ind w:left="-964" w:right="-1260" w:firstLine="0"/>
        <w:rPr>
          <w:color w:val="FF0000"/>
          <w:sz w:val="24"/>
          <w:szCs w:val="24"/>
        </w:rPr>
      </w:pPr>
      <w:r w:rsidRPr="00A13227">
        <w:rPr>
          <w:rFonts w:hint="cs"/>
          <w:color w:val="FF0000"/>
          <w:sz w:val="24"/>
          <w:szCs w:val="24"/>
          <w:rtl/>
        </w:rPr>
        <w:lastRenderedPageBreak/>
        <w:t xml:space="preserve">تصبح صيانة الفواتير سهلة ومبسطة. </w:t>
      </w:r>
    </w:p>
    <w:p w:rsidR="009541B5" w:rsidRPr="009541B5" w:rsidRDefault="009541B5" w:rsidP="00235FE0">
      <w:pPr>
        <w:pStyle w:val="ListParagraph"/>
        <w:numPr>
          <w:ilvl w:val="0"/>
          <w:numId w:val="6"/>
        </w:numPr>
        <w:ind w:left="-964" w:right="-1260" w:firstLine="0"/>
        <w:rPr>
          <w:color w:val="FF0000"/>
          <w:sz w:val="24"/>
          <w:szCs w:val="24"/>
          <w:rtl/>
        </w:rPr>
      </w:pPr>
      <w:r w:rsidRPr="009541B5">
        <w:rPr>
          <w:rFonts w:hint="cs"/>
          <w:color w:val="FF0000"/>
          <w:sz w:val="24"/>
          <w:szCs w:val="24"/>
          <w:rtl/>
        </w:rPr>
        <w:t>مثال لمشكلة:</w:t>
      </w:r>
    </w:p>
    <w:p w:rsidR="009541B5" w:rsidRDefault="009541B5" w:rsidP="00235FE0">
      <w:pPr>
        <w:pStyle w:val="ListParagraph"/>
        <w:numPr>
          <w:ilvl w:val="0"/>
          <w:numId w:val="6"/>
        </w:numPr>
        <w:ind w:left="-964" w:right="-1260" w:firstLine="0"/>
        <w:rPr>
          <w:sz w:val="24"/>
          <w:szCs w:val="24"/>
        </w:rPr>
      </w:pPr>
      <w:r w:rsidRPr="001611F1">
        <w:rPr>
          <w:noProof/>
        </w:rPr>
        <w:drawing>
          <wp:anchor distT="0" distB="0" distL="114300" distR="114300" simplePos="0" relativeHeight="251696128" behindDoc="0" locked="0" layoutInCell="1" allowOverlap="1" wp14:anchorId="04E46BA9" wp14:editId="4A02F5FB">
            <wp:simplePos x="0" y="0"/>
            <wp:positionH relativeFrom="column">
              <wp:posOffset>-57150</wp:posOffset>
            </wp:positionH>
            <wp:positionV relativeFrom="paragraph">
              <wp:posOffset>664210</wp:posOffset>
            </wp:positionV>
            <wp:extent cx="5770245" cy="2028825"/>
            <wp:effectExtent l="0" t="0" r="1905" b="9525"/>
            <wp:wrapSquare wrapText="bothSides"/>
            <wp:docPr id="17" name="صورة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Ashampoo_Snap_2016.10.17_18h25m36s_001_.png"/>
                    <pic:cNvPicPr/>
                  </pic:nvPicPr>
                  <pic:blipFill>
                    <a:blip r:embed="rId20">
                      <a:extLst>
                        <a:ext uri="{28A0092B-C50C-407E-A947-70E740481C1C}">
                          <a14:useLocalDpi xmlns:a14="http://schemas.microsoft.com/office/drawing/2010/main" val="0"/>
                        </a:ext>
                      </a:extLst>
                    </a:blip>
                    <a:stretch>
                      <a:fillRect/>
                    </a:stretch>
                  </pic:blipFill>
                  <pic:spPr>
                    <a:xfrm>
                      <a:off x="0" y="0"/>
                      <a:ext cx="5770245" cy="2028825"/>
                    </a:xfrm>
                    <a:prstGeom prst="rect">
                      <a:avLst/>
                    </a:prstGeom>
                  </pic:spPr>
                </pic:pic>
              </a:graphicData>
            </a:graphic>
            <wp14:sizeRelH relativeFrom="margin">
              <wp14:pctWidth>0</wp14:pctWidth>
            </wp14:sizeRelH>
            <wp14:sizeRelV relativeFrom="margin">
              <wp14:pctHeight>0</wp14:pctHeight>
            </wp14:sizeRelV>
          </wp:anchor>
        </w:drawing>
      </w:r>
      <w:r w:rsidRPr="009541B5">
        <w:rPr>
          <w:rFonts w:hint="cs"/>
          <w:sz w:val="24"/>
          <w:szCs w:val="24"/>
          <w:rtl/>
        </w:rPr>
        <w:t>بإستخدام شجرة المنتج التالية,شيد أشجار المستوى الواحد المناسبة.ثم حدد كم عدد (</w:t>
      </w:r>
      <w:r w:rsidRPr="009541B5">
        <w:rPr>
          <w:sz w:val="24"/>
          <w:szCs w:val="24"/>
        </w:rPr>
        <w:t>K</w:t>
      </w:r>
      <w:r w:rsidRPr="009541B5">
        <w:rPr>
          <w:rFonts w:hint="cs"/>
          <w:sz w:val="24"/>
          <w:szCs w:val="24"/>
          <w:rtl/>
        </w:rPr>
        <w:t xml:space="preserve">) اللازمة لعمل </w:t>
      </w:r>
      <w:r w:rsidRPr="009541B5">
        <w:rPr>
          <w:sz w:val="24"/>
          <w:szCs w:val="24"/>
        </w:rPr>
        <w:t>100</w:t>
      </w:r>
      <w:r w:rsidRPr="009541B5">
        <w:rPr>
          <w:rFonts w:hint="cs"/>
          <w:sz w:val="24"/>
          <w:szCs w:val="24"/>
          <w:rtl/>
        </w:rPr>
        <w:t xml:space="preserve"> وحدة من المنتج (</w:t>
      </w:r>
      <w:r w:rsidRPr="009541B5">
        <w:rPr>
          <w:sz w:val="24"/>
          <w:szCs w:val="24"/>
        </w:rPr>
        <w:t>X</w:t>
      </w:r>
      <w:r w:rsidRPr="009541B5">
        <w:rPr>
          <w:rFonts w:hint="cs"/>
          <w:sz w:val="24"/>
          <w:szCs w:val="24"/>
          <w:rtl/>
        </w:rPr>
        <w:t>),و</w:t>
      </w:r>
      <w:r w:rsidRPr="009541B5">
        <w:rPr>
          <w:sz w:val="24"/>
          <w:szCs w:val="24"/>
        </w:rPr>
        <w:t>50</w:t>
      </w:r>
      <w:r w:rsidRPr="009541B5">
        <w:rPr>
          <w:rFonts w:hint="cs"/>
          <w:sz w:val="24"/>
          <w:szCs w:val="24"/>
          <w:rtl/>
          <w:lang w:val="en-GB"/>
        </w:rPr>
        <w:t xml:space="preserve"> وحدة من </w:t>
      </w:r>
      <w:r w:rsidRPr="009541B5">
        <w:rPr>
          <w:sz w:val="24"/>
          <w:szCs w:val="24"/>
        </w:rPr>
        <w:t>(Y)</w:t>
      </w:r>
      <w:r w:rsidRPr="009541B5">
        <w:rPr>
          <w:rFonts w:hint="cs"/>
          <w:sz w:val="24"/>
          <w:szCs w:val="24"/>
          <w:rtl/>
          <w:lang w:val="en-GB"/>
        </w:rPr>
        <w:t>؟</w:t>
      </w:r>
    </w:p>
    <w:p w:rsidR="009541B5" w:rsidRDefault="005C1672" w:rsidP="00235FE0">
      <w:pPr>
        <w:pStyle w:val="ListParagraph"/>
        <w:ind w:left="-964" w:right="-1260"/>
        <w:rPr>
          <w:sz w:val="24"/>
          <w:szCs w:val="24"/>
          <w:rtl/>
        </w:rPr>
      </w:pPr>
      <w:r>
        <w:rPr>
          <w:rFonts w:hint="cs"/>
          <w:sz w:val="24"/>
          <w:szCs w:val="24"/>
          <w:rtl/>
        </w:rPr>
        <w:t>الاجابة:</w:t>
      </w:r>
    </w:p>
    <w:p w:rsidR="005C1672" w:rsidRPr="005C1672" w:rsidRDefault="005C1672" w:rsidP="00235FE0">
      <w:pPr>
        <w:ind w:left="-964" w:right="-1260"/>
        <w:rPr>
          <w:sz w:val="24"/>
          <w:szCs w:val="24"/>
          <w:rtl/>
        </w:rPr>
      </w:pPr>
      <w:r>
        <w:rPr>
          <w:rFonts w:hint="cs"/>
          <w:noProof/>
          <w:sz w:val="24"/>
          <w:szCs w:val="24"/>
          <w:rtl/>
        </w:rPr>
        <w:drawing>
          <wp:inline distT="0" distB="0" distL="0" distR="0">
            <wp:extent cx="5010150" cy="2533650"/>
            <wp:effectExtent l="0" t="0" r="0" b="0"/>
            <wp:docPr id="20" name="Picture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Capture.PNG"/>
                    <pic:cNvPicPr/>
                  </pic:nvPicPr>
                  <pic:blipFill>
                    <a:blip r:embed="rId21">
                      <a:extLst>
                        <a:ext uri="{28A0092B-C50C-407E-A947-70E740481C1C}">
                          <a14:useLocalDpi xmlns:a14="http://schemas.microsoft.com/office/drawing/2010/main" val="0"/>
                        </a:ext>
                      </a:extLst>
                    </a:blip>
                    <a:stretch>
                      <a:fillRect/>
                    </a:stretch>
                  </pic:blipFill>
                  <pic:spPr>
                    <a:xfrm>
                      <a:off x="0" y="0"/>
                      <a:ext cx="5010850" cy="2534004"/>
                    </a:xfrm>
                    <a:prstGeom prst="rect">
                      <a:avLst/>
                    </a:prstGeom>
                  </pic:spPr>
                </pic:pic>
              </a:graphicData>
            </a:graphic>
          </wp:inline>
        </w:drawing>
      </w:r>
    </w:p>
    <w:p w:rsidR="005C1672" w:rsidRPr="001611F1" w:rsidRDefault="005C1672" w:rsidP="00235FE0">
      <w:pPr>
        <w:ind w:left="-964" w:right="-1260"/>
        <w:rPr>
          <w:sz w:val="24"/>
          <w:szCs w:val="24"/>
          <w:rtl/>
          <w:lang w:val="en-GB"/>
        </w:rPr>
      </w:pPr>
      <w:r w:rsidRPr="001611F1">
        <w:rPr>
          <w:rFonts w:hint="cs"/>
          <w:sz w:val="24"/>
          <w:szCs w:val="24"/>
          <w:rtl/>
          <w:lang w:val="en-GB"/>
        </w:rPr>
        <w:t xml:space="preserve">تحتاج كل وحدة من </w:t>
      </w:r>
      <w:r w:rsidRPr="00A13227">
        <w:rPr>
          <w:rFonts w:hint="cs"/>
          <w:color w:val="FF0000"/>
          <w:sz w:val="24"/>
          <w:szCs w:val="24"/>
          <w:rtl/>
          <w:lang w:val="en-GB"/>
        </w:rPr>
        <w:t>(</w:t>
      </w:r>
      <w:r w:rsidRPr="00A13227">
        <w:rPr>
          <w:color w:val="FF0000"/>
          <w:sz w:val="24"/>
          <w:szCs w:val="24"/>
        </w:rPr>
        <w:t>X</w:t>
      </w:r>
      <w:r w:rsidRPr="00A13227">
        <w:rPr>
          <w:rFonts w:hint="cs"/>
          <w:color w:val="FF0000"/>
          <w:sz w:val="24"/>
          <w:szCs w:val="24"/>
          <w:rtl/>
          <w:lang w:val="en-GB"/>
        </w:rPr>
        <w:t>)</w:t>
      </w:r>
      <w:r w:rsidRPr="00C55676">
        <w:rPr>
          <w:rFonts w:hint="cs"/>
          <w:color w:val="7030A0"/>
          <w:sz w:val="24"/>
          <w:szCs w:val="24"/>
          <w:rtl/>
          <w:lang w:val="en-GB"/>
        </w:rPr>
        <w:t xml:space="preserve"> </w:t>
      </w:r>
      <w:r w:rsidRPr="001611F1">
        <w:rPr>
          <w:rFonts w:hint="cs"/>
          <w:sz w:val="24"/>
          <w:szCs w:val="24"/>
          <w:rtl/>
          <w:lang w:val="en-GB"/>
        </w:rPr>
        <w:t xml:space="preserve">إلى </w:t>
      </w:r>
      <w:r w:rsidRPr="001611F1">
        <w:rPr>
          <w:sz w:val="24"/>
          <w:szCs w:val="24"/>
        </w:rPr>
        <w:t>2</w:t>
      </w:r>
      <w:r w:rsidRPr="001611F1">
        <w:rPr>
          <w:rFonts w:hint="cs"/>
          <w:sz w:val="24"/>
          <w:szCs w:val="24"/>
          <w:rtl/>
          <w:lang w:val="en-GB"/>
        </w:rPr>
        <w:t xml:space="preserve"> من </w:t>
      </w:r>
      <w:r w:rsidRPr="00A13227">
        <w:rPr>
          <w:rFonts w:hint="cs"/>
          <w:color w:val="FF0000"/>
          <w:sz w:val="24"/>
          <w:szCs w:val="24"/>
          <w:rtl/>
          <w:lang w:val="en-GB"/>
        </w:rPr>
        <w:t>(</w:t>
      </w:r>
      <w:r w:rsidRPr="00A13227">
        <w:rPr>
          <w:color w:val="FF0000"/>
          <w:sz w:val="24"/>
          <w:szCs w:val="24"/>
        </w:rPr>
        <w:t>B</w:t>
      </w:r>
      <w:r w:rsidRPr="00A13227">
        <w:rPr>
          <w:rFonts w:hint="cs"/>
          <w:color w:val="FF0000"/>
          <w:sz w:val="24"/>
          <w:szCs w:val="24"/>
          <w:rtl/>
          <w:lang w:val="en-GB"/>
        </w:rPr>
        <w:t>).</w:t>
      </w:r>
    </w:p>
    <w:p w:rsidR="005C1672" w:rsidRPr="001611F1" w:rsidRDefault="005C1672" w:rsidP="00235FE0">
      <w:pPr>
        <w:ind w:left="-964" w:right="-1260"/>
        <w:rPr>
          <w:sz w:val="24"/>
          <w:szCs w:val="24"/>
          <w:rtl/>
        </w:rPr>
      </w:pPr>
      <w:r w:rsidRPr="001611F1">
        <w:rPr>
          <w:rFonts w:hint="cs"/>
          <w:sz w:val="24"/>
          <w:szCs w:val="24"/>
          <w:rtl/>
          <w:lang w:val="en-GB"/>
        </w:rPr>
        <w:t xml:space="preserve">تحتاج كل من وحدة من </w:t>
      </w:r>
      <w:r w:rsidRPr="00A13227">
        <w:rPr>
          <w:rFonts w:hint="cs"/>
          <w:color w:val="FF0000"/>
          <w:sz w:val="24"/>
          <w:szCs w:val="24"/>
          <w:rtl/>
          <w:lang w:val="en-GB"/>
        </w:rPr>
        <w:t>(</w:t>
      </w:r>
      <w:r w:rsidRPr="00A13227">
        <w:rPr>
          <w:color w:val="FF0000"/>
          <w:sz w:val="24"/>
          <w:szCs w:val="24"/>
        </w:rPr>
        <w:t>B</w:t>
      </w:r>
      <w:r w:rsidRPr="00A13227">
        <w:rPr>
          <w:rFonts w:hint="cs"/>
          <w:color w:val="FF0000"/>
          <w:sz w:val="24"/>
          <w:szCs w:val="24"/>
          <w:rtl/>
          <w:lang w:val="en-GB"/>
        </w:rPr>
        <w:t xml:space="preserve">) </w:t>
      </w:r>
      <w:r w:rsidRPr="001611F1">
        <w:rPr>
          <w:rFonts w:hint="cs"/>
          <w:sz w:val="24"/>
          <w:szCs w:val="24"/>
          <w:rtl/>
          <w:lang w:val="en-GB"/>
        </w:rPr>
        <w:t xml:space="preserve">إلى </w:t>
      </w:r>
      <w:r w:rsidRPr="001611F1">
        <w:rPr>
          <w:sz w:val="24"/>
          <w:szCs w:val="24"/>
        </w:rPr>
        <w:t>2</w:t>
      </w:r>
      <w:r w:rsidRPr="001611F1">
        <w:rPr>
          <w:rFonts w:hint="cs"/>
          <w:sz w:val="24"/>
          <w:szCs w:val="24"/>
          <w:rtl/>
          <w:lang w:val="en-GB"/>
        </w:rPr>
        <w:t xml:space="preserve"> من </w:t>
      </w:r>
      <w:r w:rsidRPr="00A13227">
        <w:rPr>
          <w:rFonts w:hint="cs"/>
          <w:color w:val="FF0000"/>
          <w:sz w:val="24"/>
          <w:szCs w:val="24"/>
          <w:rtl/>
          <w:lang w:val="en-GB"/>
        </w:rPr>
        <w:t>(</w:t>
      </w:r>
      <w:r w:rsidRPr="00A13227">
        <w:rPr>
          <w:color w:val="FF0000"/>
          <w:sz w:val="24"/>
          <w:szCs w:val="24"/>
        </w:rPr>
        <w:t>G</w:t>
      </w:r>
      <w:r w:rsidRPr="00A13227">
        <w:rPr>
          <w:rFonts w:hint="cs"/>
          <w:color w:val="FF0000"/>
          <w:sz w:val="24"/>
          <w:szCs w:val="24"/>
          <w:rtl/>
          <w:lang w:val="en-GB"/>
        </w:rPr>
        <w:t>)</w:t>
      </w:r>
      <w:r w:rsidRPr="001611F1">
        <w:rPr>
          <w:rFonts w:hint="cs"/>
          <w:sz w:val="24"/>
          <w:szCs w:val="24"/>
          <w:rtl/>
          <w:lang w:val="en-GB"/>
        </w:rPr>
        <w:t xml:space="preserve">,وبالتالي فالوحدة من </w:t>
      </w:r>
      <w:r w:rsidRPr="00A13227">
        <w:rPr>
          <w:rFonts w:hint="cs"/>
          <w:color w:val="FF0000"/>
          <w:sz w:val="24"/>
          <w:szCs w:val="24"/>
          <w:rtl/>
          <w:lang w:val="en-GB"/>
        </w:rPr>
        <w:t>(</w:t>
      </w:r>
      <w:r w:rsidRPr="00A13227">
        <w:rPr>
          <w:color w:val="FF0000"/>
          <w:sz w:val="24"/>
          <w:szCs w:val="24"/>
        </w:rPr>
        <w:t>X</w:t>
      </w:r>
      <w:r w:rsidRPr="00A13227">
        <w:rPr>
          <w:rFonts w:hint="cs"/>
          <w:color w:val="FF0000"/>
          <w:sz w:val="24"/>
          <w:szCs w:val="24"/>
          <w:rtl/>
          <w:lang w:val="en-GB"/>
        </w:rPr>
        <w:t>)</w:t>
      </w:r>
      <w:r w:rsidRPr="001611F1">
        <w:rPr>
          <w:rFonts w:hint="cs"/>
          <w:sz w:val="24"/>
          <w:szCs w:val="24"/>
          <w:rtl/>
          <w:lang w:val="en-GB"/>
        </w:rPr>
        <w:t xml:space="preserve"> تحتاج إلى </w:t>
      </w:r>
      <w:r w:rsidRPr="001611F1">
        <w:rPr>
          <w:sz w:val="24"/>
          <w:szCs w:val="24"/>
        </w:rPr>
        <w:t>4</w:t>
      </w:r>
      <w:r w:rsidRPr="001611F1">
        <w:rPr>
          <w:rFonts w:hint="cs"/>
          <w:sz w:val="24"/>
          <w:szCs w:val="24"/>
          <w:rtl/>
          <w:lang w:val="en-GB"/>
        </w:rPr>
        <w:t xml:space="preserve"> من</w:t>
      </w:r>
      <w:r w:rsidRPr="00A13227">
        <w:rPr>
          <w:rFonts w:hint="cs"/>
          <w:color w:val="FF0000"/>
          <w:sz w:val="24"/>
          <w:szCs w:val="24"/>
          <w:rtl/>
          <w:lang w:val="en-GB"/>
        </w:rPr>
        <w:t xml:space="preserve"> (</w:t>
      </w:r>
      <w:r w:rsidRPr="00A13227">
        <w:rPr>
          <w:color w:val="FF0000"/>
          <w:sz w:val="24"/>
          <w:szCs w:val="24"/>
        </w:rPr>
        <w:t>G</w:t>
      </w:r>
      <w:r w:rsidRPr="00A13227">
        <w:rPr>
          <w:rFonts w:hint="cs"/>
          <w:color w:val="FF0000"/>
          <w:sz w:val="24"/>
          <w:szCs w:val="24"/>
          <w:rtl/>
        </w:rPr>
        <w:t>).</w:t>
      </w:r>
    </w:p>
    <w:p w:rsidR="005C1672" w:rsidRPr="001611F1" w:rsidRDefault="005C1672" w:rsidP="00235FE0">
      <w:pPr>
        <w:ind w:left="-964" w:right="-1260"/>
        <w:rPr>
          <w:sz w:val="24"/>
          <w:szCs w:val="24"/>
          <w:rtl/>
          <w:lang w:val="en-GB"/>
        </w:rPr>
      </w:pPr>
      <w:r w:rsidRPr="00C469ED">
        <w:rPr>
          <w:rFonts w:hint="cs"/>
          <w:color w:val="FF0000"/>
          <w:sz w:val="24"/>
          <w:szCs w:val="24"/>
          <w:rtl/>
        </w:rPr>
        <w:t xml:space="preserve">تحتاج </w:t>
      </w:r>
      <w:r w:rsidRPr="00C469ED">
        <w:rPr>
          <w:color w:val="FF0000"/>
          <w:sz w:val="24"/>
          <w:szCs w:val="24"/>
        </w:rPr>
        <w:t>100</w:t>
      </w:r>
      <w:r w:rsidRPr="00C469ED">
        <w:rPr>
          <w:rFonts w:hint="cs"/>
          <w:color w:val="FF0000"/>
          <w:sz w:val="24"/>
          <w:szCs w:val="24"/>
          <w:rtl/>
          <w:lang w:val="en-GB"/>
        </w:rPr>
        <w:t xml:space="preserve"> وحدة من </w:t>
      </w:r>
      <w:r w:rsidRPr="00A13227">
        <w:rPr>
          <w:rFonts w:hint="cs"/>
          <w:color w:val="FF0000"/>
          <w:sz w:val="24"/>
          <w:szCs w:val="24"/>
          <w:rtl/>
          <w:lang w:val="en-GB"/>
        </w:rPr>
        <w:t>(</w:t>
      </w:r>
      <w:r w:rsidRPr="00A13227">
        <w:rPr>
          <w:color w:val="FF0000"/>
          <w:sz w:val="24"/>
          <w:szCs w:val="24"/>
        </w:rPr>
        <w:t>X</w:t>
      </w:r>
      <w:r w:rsidRPr="00A13227">
        <w:rPr>
          <w:rFonts w:hint="cs"/>
          <w:color w:val="FF0000"/>
          <w:sz w:val="24"/>
          <w:szCs w:val="24"/>
          <w:rtl/>
          <w:lang w:val="en-GB"/>
        </w:rPr>
        <w:t>)</w:t>
      </w:r>
      <w:r w:rsidRPr="00C55676">
        <w:rPr>
          <w:rFonts w:hint="cs"/>
          <w:color w:val="7030A0"/>
          <w:sz w:val="24"/>
          <w:szCs w:val="24"/>
          <w:rtl/>
          <w:lang w:val="en-GB"/>
        </w:rPr>
        <w:t xml:space="preserve"> </w:t>
      </w:r>
      <w:r w:rsidRPr="00C469ED">
        <w:rPr>
          <w:rFonts w:hint="cs"/>
          <w:color w:val="FF0000"/>
          <w:sz w:val="24"/>
          <w:szCs w:val="24"/>
          <w:rtl/>
          <w:lang w:val="en-GB"/>
        </w:rPr>
        <w:t xml:space="preserve">إلى </w:t>
      </w:r>
      <w:r w:rsidRPr="00C469ED">
        <w:rPr>
          <w:color w:val="FF0000"/>
          <w:sz w:val="24"/>
          <w:szCs w:val="24"/>
        </w:rPr>
        <w:t>400</w:t>
      </w:r>
      <w:r w:rsidRPr="00C469ED">
        <w:rPr>
          <w:rFonts w:hint="cs"/>
          <w:color w:val="FF0000"/>
          <w:sz w:val="24"/>
          <w:szCs w:val="24"/>
          <w:rtl/>
          <w:lang w:val="en-GB"/>
        </w:rPr>
        <w:t xml:space="preserve"> وحدة من </w:t>
      </w:r>
      <w:r w:rsidRPr="00A13227">
        <w:rPr>
          <w:rFonts w:hint="cs"/>
          <w:color w:val="FF0000"/>
          <w:sz w:val="24"/>
          <w:szCs w:val="24"/>
          <w:rtl/>
          <w:lang w:val="en-GB"/>
        </w:rPr>
        <w:t>(</w:t>
      </w:r>
      <w:r w:rsidRPr="00A13227">
        <w:rPr>
          <w:color w:val="FF0000"/>
          <w:sz w:val="24"/>
          <w:szCs w:val="24"/>
        </w:rPr>
        <w:t>G</w:t>
      </w:r>
      <w:r w:rsidRPr="00A13227">
        <w:rPr>
          <w:rFonts w:hint="cs"/>
          <w:color w:val="FF0000"/>
          <w:sz w:val="24"/>
          <w:szCs w:val="24"/>
          <w:rtl/>
          <w:lang w:val="en-GB"/>
        </w:rPr>
        <w:t>).</w:t>
      </w:r>
    </w:p>
    <w:p w:rsidR="005C1672" w:rsidRPr="001611F1" w:rsidRDefault="005C1672" w:rsidP="00235FE0">
      <w:pPr>
        <w:ind w:left="-964" w:right="-1260"/>
        <w:rPr>
          <w:sz w:val="24"/>
          <w:szCs w:val="24"/>
          <w:rtl/>
          <w:lang w:val="en-GB"/>
        </w:rPr>
      </w:pPr>
      <w:r w:rsidRPr="001611F1">
        <w:rPr>
          <w:rFonts w:hint="cs"/>
          <w:sz w:val="24"/>
          <w:szCs w:val="24"/>
          <w:rtl/>
          <w:lang w:val="en-GB"/>
        </w:rPr>
        <w:t xml:space="preserve">تحتاج كل وحدة من </w:t>
      </w:r>
      <w:r w:rsidRPr="00A13227">
        <w:rPr>
          <w:rFonts w:hint="cs"/>
          <w:color w:val="FF0000"/>
          <w:sz w:val="24"/>
          <w:szCs w:val="24"/>
          <w:rtl/>
          <w:lang w:val="en-GB"/>
        </w:rPr>
        <w:t>(</w:t>
      </w:r>
      <w:r w:rsidRPr="00A13227">
        <w:rPr>
          <w:color w:val="FF0000"/>
          <w:sz w:val="24"/>
          <w:szCs w:val="24"/>
        </w:rPr>
        <w:t>Y</w:t>
      </w:r>
      <w:r w:rsidRPr="00A13227">
        <w:rPr>
          <w:rFonts w:hint="cs"/>
          <w:color w:val="FF0000"/>
          <w:sz w:val="24"/>
          <w:szCs w:val="24"/>
          <w:rtl/>
          <w:lang w:val="en-GB"/>
        </w:rPr>
        <w:t xml:space="preserve">) </w:t>
      </w:r>
      <w:r w:rsidRPr="001611F1">
        <w:rPr>
          <w:rFonts w:hint="cs"/>
          <w:sz w:val="24"/>
          <w:szCs w:val="24"/>
          <w:rtl/>
          <w:lang w:val="en-GB"/>
        </w:rPr>
        <w:t xml:space="preserve">إلى وحدة واحدة من </w:t>
      </w:r>
      <w:r w:rsidRPr="00A13227">
        <w:rPr>
          <w:rFonts w:hint="cs"/>
          <w:color w:val="FF0000"/>
          <w:sz w:val="24"/>
          <w:szCs w:val="24"/>
          <w:rtl/>
          <w:lang w:val="en-GB"/>
        </w:rPr>
        <w:t>(</w:t>
      </w:r>
      <w:r w:rsidRPr="00A13227">
        <w:rPr>
          <w:color w:val="FF0000"/>
          <w:sz w:val="24"/>
          <w:szCs w:val="24"/>
        </w:rPr>
        <w:t>L</w:t>
      </w:r>
      <w:r w:rsidRPr="00A13227">
        <w:rPr>
          <w:rFonts w:hint="cs"/>
          <w:color w:val="FF0000"/>
          <w:sz w:val="24"/>
          <w:szCs w:val="24"/>
          <w:rtl/>
          <w:lang w:val="en-GB"/>
        </w:rPr>
        <w:t>)</w:t>
      </w:r>
      <w:r w:rsidRPr="001611F1">
        <w:rPr>
          <w:rFonts w:hint="cs"/>
          <w:sz w:val="24"/>
          <w:szCs w:val="24"/>
          <w:rtl/>
          <w:lang w:val="en-GB"/>
        </w:rPr>
        <w:t>.</w:t>
      </w:r>
    </w:p>
    <w:p w:rsidR="005C1672" w:rsidRPr="001611F1" w:rsidRDefault="005C1672" w:rsidP="00235FE0">
      <w:pPr>
        <w:ind w:left="-964" w:right="-1260"/>
        <w:rPr>
          <w:sz w:val="24"/>
          <w:szCs w:val="24"/>
          <w:rtl/>
          <w:lang w:val="en-GB"/>
        </w:rPr>
      </w:pPr>
      <w:r w:rsidRPr="001611F1">
        <w:rPr>
          <w:rFonts w:hint="cs"/>
          <w:sz w:val="24"/>
          <w:szCs w:val="24"/>
          <w:rtl/>
          <w:lang w:val="en-GB"/>
        </w:rPr>
        <w:t xml:space="preserve">تحتاج كل وحدة من </w:t>
      </w:r>
      <w:r w:rsidRPr="00A13227">
        <w:rPr>
          <w:rFonts w:hint="cs"/>
          <w:color w:val="FF0000"/>
          <w:sz w:val="24"/>
          <w:szCs w:val="24"/>
          <w:rtl/>
          <w:lang w:val="en-GB"/>
        </w:rPr>
        <w:t>(</w:t>
      </w:r>
      <w:r w:rsidRPr="00A13227">
        <w:rPr>
          <w:color w:val="FF0000"/>
          <w:sz w:val="24"/>
          <w:szCs w:val="24"/>
        </w:rPr>
        <w:t>L</w:t>
      </w:r>
      <w:r w:rsidRPr="00A13227">
        <w:rPr>
          <w:rFonts w:hint="cs"/>
          <w:color w:val="FF0000"/>
          <w:sz w:val="24"/>
          <w:szCs w:val="24"/>
          <w:rtl/>
          <w:lang w:val="en-GB"/>
        </w:rPr>
        <w:t>)</w:t>
      </w:r>
      <w:r w:rsidRPr="00C55676">
        <w:rPr>
          <w:rFonts w:hint="cs"/>
          <w:color w:val="7030A0"/>
          <w:sz w:val="24"/>
          <w:szCs w:val="24"/>
          <w:rtl/>
          <w:lang w:val="en-GB"/>
        </w:rPr>
        <w:t xml:space="preserve"> </w:t>
      </w:r>
      <w:r w:rsidRPr="001611F1">
        <w:rPr>
          <w:rFonts w:hint="cs"/>
          <w:sz w:val="24"/>
          <w:szCs w:val="24"/>
          <w:rtl/>
          <w:lang w:val="en-GB"/>
        </w:rPr>
        <w:t>إلى وحدة واحدة من</w:t>
      </w:r>
      <w:r w:rsidRPr="00A13227">
        <w:rPr>
          <w:rFonts w:hint="cs"/>
          <w:color w:val="FF0000"/>
          <w:sz w:val="24"/>
          <w:szCs w:val="24"/>
          <w:rtl/>
          <w:lang w:val="en-GB"/>
        </w:rPr>
        <w:t xml:space="preserve"> (</w:t>
      </w:r>
      <w:r w:rsidRPr="00A13227">
        <w:rPr>
          <w:color w:val="FF0000"/>
          <w:sz w:val="24"/>
          <w:szCs w:val="24"/>
        </w:rPr>
        <w:t>G</w:t>
      </w:r>
      <w:r w:rsidRPr="00A13227">
        <w:rPr>
          <w:rFonts w:hint="cs"/>
          <w:color w:val="FF0000"/>
          <w:sz w:val="24"/>
          <w:szCs w:val="24"/>
          <w:rtl/>
          <w:lang w:val="en-GB"/>
        </w:rPr>
        <w:t>)</w:t>
      </w:r>
      <w:r w:rsidRPr="001611F1">
        <w:rPr>
          <w:rFonts w:hint="cs"/>
          <w:sz w:val="24"/>
          <w:szCs w:val="24"/>
          <w:rtl/>
          <w:lang w:val="en-GB"/>
        </w:rPr>
        <w:t xml:space="preserve">,وبالتالي فالوحدة الواحدة من </w:t>
      </w:r>
      <w:r w:rsidRPr="00A13227">
        <w:rPr>
          <w:rFonts w:hint="cs"/>
          <w:color w:val="FF0000"/>
          <w:sz w:val="24"/>
          <w:szCs w:val="24"/>
          <w:rtl/>
          <w:lang w:val="en-GB"/>
        </w:rPr>
        <w:t>(</w:t>
      </w:r>
      <w:r w:rsidRPr="00A13227">
        <w:rPr>
          <w:color w:val="FF0000"/>
          <w:sz w:val="24"/>
          <w:szCs w:val="24"/>
        </w:rPr>
        <w:t>Y</w:t>
      </w:r>
      <w:r w:rsidRPr="00A13227">
        <w:rPr>
          <w:rFonts w:hint="cs"/>
          <w:color w:val="FF0000"/>
          <w:sz w:val="24"/>
          <w:szCs w:val="24"/>
          <w:rtl/>
          <w:lang w:val="en-GB"/>
        </w:rPr>
        <w:t>)</w:t>
      </w:r>
      <w:r w:rsidRPr="001611F1">
        <w:rPr>
          <w:rFonts w:hint="cs"/>
          <w:sz w:val="24"/>
          <w:szCs w:val="24"/>
          <w:rtl/>
          <w:lang w:val="en-GB"/>
        </w:rPr>
        <w:t xml:space="preserve"> تحتاج إلى وحدة واحدة من </w:t>
      </w:r>
      <w:r w:rsidRPr="00A13227">
        <w:rPr>
          <w:rFonts w:hint="cs"/>
          <w:color w:val="FF0000"/>
          <w:sz w:val="24"/>
          <w:szCs w:val="24"/>
          <w:rtl/>
          <w:lang w:val="en-GB"/>
        </w:rPr>
        <w:t>(</w:t>
      </w:r>
      <w:r w:rsidRPr="00A13227">
        <w:rPr>
          <w:color w:val="FF0000"/>
          <w:sz w:val="24"/>
          <w:szCs w:val="24"/>
        </w:rPr>
        <w:t>G</w:t>
      </w:r>
      <w:r w:rsidRPr="00A13227">
        <w:rPr>
          <w:rFonts w:hint="cs"/>
          <w:color w:val="FF0000"/>
          <w:sz w:val="24"/>
          <w:szCs w:val="24"/>
          <w:rtl/>
          <w:lang w:val="en-GB"/>
        </w:rPr>
        <w:t>)</w:t>
      </w:r>
      <w:r w:rsidRPr="001611F1">
        <w:rPr>
          <w:rFonts w:hint="cs"/>
          <w:sz w:val="24"/>
          <w:szCs w:val="24"/>
          <w:rtl/>
          <w:lang w:val="en-GB"/>
        </w:rPr>
        <w:t>.</w:t>
      </w:r>
    </w:p>
    <w:p w:rsidR="005C1672" w:rsidRPr="001611F1" w:rsidRDefault="005C1672" w:rsidP="00235FE0">
      <w:pPr>
        <w:ind w:left="-964" w:right="-1260"/>
        <w:rPr>
          <w:sz w:val="24"/>
          <w:szCs w:val="24"/>
          <w:rtl/>
          <w:lang w:val="en-GB"/>
        </w:rPr>
      </w:pPr>
      <w:r w:rsidRPr="00C469ED">
        <w:rPr>
          <w:rFonts w:hint="cs"/>
          <w:color w:val="FF0000"/>
          <w:sz w:val="24"/>
          <w:szCs w:val="24"/>
          <w:rtl/>
          <w:lang w:val="en-GB"/>
        </w:rPr>
        <w:t xml:space="preserve">تحتاج </w:t>
      </w:r>
      <w:r w:rsidRPr="00C469ED">
        <w:rPr>
          <w:color w:val="FF0000"/>
          <w:sz w:val="24"/>
          <w:szCs w:val="24"/>
          <w:lang w:val="en-GB"/>
        </w:rPr>
        <w:t>50</w:t>
      </w:r>
      <w:r w:rsidRPr="00C469ED">
        <w:rPr>
          <w:rFonts w:hint="cs"/>
          <w:color w:val="FF0000"/>
          <w:sz w:val="24"/>
          <w:szCs w:val="24"/>
          <w:rtl/>
          <w:lang w:val="en-GB"/>
        </w:rPr>
        <w:t xml:space="preserve"> وحدة من</w:t>
      </w:r>
      <w:r w:rsidRPr="00A13227">
        <w:rPr>
          <w:rFonts w:hint="cs"/>
          <w:color w:val="FF0000"/>
          <w:sz w:val="24"/>
          <w:szCs w:val="24"/>
          <w:rtl/>
          <w:lang w:val="en-GB"/>
        </w:rPr>
        <w:t xml:space="preserve"> (</w:t>
      </w:r>
      <w:r w:rsidRPr="00A13227">
        <w:rPr>
          <w:color w:val="FF0000"/>
          <w:sz w:val="24"/>
          <w:szCs w:val="24"/>
        </w:rPr>
        <w:t>Y</w:t>
      </w:r>
      <w:r w:rsidRPr="00A13227">
        <w:rPr>
          <w:rFonts w:hint="cs"/>
          <w:color w:val="FF0000"/>
          <w:sz w:val="24"/>
          <w:szCs w:val="24"/>
          <w:rtl/>
          <w:lang w:val="en-GB"/>
        </w:rPr>
        <w:t>)</w:t>
      </w:r>
      <w:r w:rsidRPr="001611F1">
        <w:rPr>
          <w:rFonts w:hint="cs"/>
          <w:sz w:val="24"/>
          <w:szCs w:val="24"/>
          <w:rtl/>
          <w:lang w:val="en-GB"/>
        </w:rPr>
        <w:t xml:space="preserve"> </w:t>
      </w:r>
      <w:r w:rsidRPr="00C469ED">
        <w:rPr>
          <w:rFonts w:hint="cs"/>
          <w:color w:val="FF0000"/>
          <w:sz w:val="24"/>
          <w:szCs w:val="24"/>
          <w:rtl/>
          <w:lang w:val="en-GB"/>
        </w:rPr>
        <w:t xml:space="preserve">إلى </w:t>
      </w:r>
      <w:r w:rsidRPr="00C469ED">
        <w:rPr>
          <w:color w:val="FF0000"/>
          <w:sz w:val="24"/>
          <w:szCs w:val="24"/>
        </w:rPr>
        <w:t>50</w:t>
      </w:r>
      <w:r w:rsidRPr="00C469ED">
        <w:rPr>
          <w:rFonts w:hint="cs"/>
          <w:color w:val="FF0000"/>
          <w:sz w:val="24"/>
          <w:szCs w:val="24"/>
          <w:rtl/>
          <w:lang w:val="en-GB"/>
        </w:rPr>
        <w:t xml:space="preserve"> وحدة من </w:t>
      </w:r>
      <w:r w:rsidRPr="00A13227">
        <w:rPr>
          <w:color w:val="FF0000"/>
          <w:sz w:val="24"/>
          <w:szCs w:val="24"/>
          <w:lang w:val="en-GB"/>
        </w:rPr>
        <w:t>(</w:t>
      </w:r>
      <w:r w:rsidRPr="00A13227">
        <w:rPr>
          <w:color w:val="FF0000"/>
          <w:sz w:val="24"/>
          <w:szCs w:val="24"/>
        </w:rPr>
        <w:t>G)</w:t>
      </w:r>
      <w:r w:rsidRPr="001611F1">
        <w:rPr>
          <w:rFonts w:hint="cs"/>
          <w:sz w:val="24"/>
          <w:szCs w:val="24"/>
          <w:rtl/>
          <w:lang w:val="en-GB"/>
        </w:rPr>
        <w:t>.</w:t>
      </w:r>
    </w:p>
    <w:p w:rsidR="005C1672" w:rsidRPr="001611F1" w:rsidRDefault="005C1672" w:rsidP="00235FE0">
      <w:pPr>
        <w:ind w:left="-964" w:right="-1260"/>
        <w:rPr>
          <w:sz w:val="24"/>
          <w:szCs w:val="24"/>
          <w:rtl/>
          <w:lang w:val="en-GB"/>
        </w:rPr>
      </w:pPr>
      <w:r w:rsidRPr="00C469ED">
        <w:rPr>
          <w:rFonts w:hint="cs"/>
          <w:color w:val="FF0000"/>
          <w:sz w:val="24"/>
          <w:szCs w:val="24"/>
          <w:u w:val="single"/>
          <w:rtl/>
          <w:lang w:val="en-GB"/>
        </w:rPr>
        <w:t xml:space="preserve">إجمالي الحاجة إلى </w:t>
      </w:r>
      <w:r w:rsidRPr="00C469ED">
        <w:rPr>
          <w:color w:val="FF0000"/>
          <w:sz w:val="24"/>
          <w:szCs w:val="24"/>
          <w:u w:val="single"/>
        </w:rPr>
        <w:t>(G)</w:t>
      </w:r>
      <w:r w:rsidRPr="00C469ED">
        <w:rPr>
          <w:rFonts w:hint="cs"/>
          <w:color w:val="FF0000"/>
          <w:sz w:val="24"/>
          <w:szCs w:val="24"/>
          <w:u w:val="single"/>
          <w:rtl/>
          <w:lang w:val="en-GB"/>
        </w:rPr>
        <w:t xml:space="preserve"> يكون </w:t>
      </w:r>
      <w:r w:rsidRPr="00C469ED">
        <w:rPr>
          <w:color w:val="FF0000"/>
          <w:sz w:val="24"/>
          <w:szCs w:val="24"/>
          <w:u w:val="single"/>
        </w:rPr>
        <w:t>450</w:t>
      </w:r>
      <w:r w:rsidRPr="00C469ED">
        <w:rPr>
          <w:rFonts w:hint="cs"/>
          <w:color w:val="FF0000"/>
          <w:sz w:val="24"/>
          <w:szCs w:val="24"/>
          <w:u w:val="single"/>
          <w:rtl/>
          <w:lang w:val="en-GB"/>
        </w:rPr>
        <w:t xml:space="preserve"> وحدة</w:t>
      </w:r>
      <w:r w:rsidRPr="001611F1">
        <w:rPr>
          <w:rFonts w:hint="cs"/>
          <w:sz w:val="24"/>
          <w:szCs w:val="24"/>
          <w:rtl/>
          <w:lang w:val="en-GB"/>
        </w:rPr>
        <w:t>.</w:t>
      </w:r>
    </w:p>
    <w:p w:rsidR="005C1672" w:rsidRPr="001611F1" w:rsidRDefault="005C1672" w:rsidP="00235FE0">
      <w:pPr>
        <w:ind w:left="-964" w:right="-1260"/>
        <w:rPr>
          <w:sz w:val="24"/>
          <w:szCs w:val="24"/>
          <w:rtl/>
          <w:lang w:val="en-GB"/>
        </w:rPr>
      </w:pPr>
      <w:r w:rsidRPr="001611F1">
        <w:rPr>
          <w:rFonts w:hint="cs"/>
          <w:sz w:val="24"/>
          <w:szCs w:val="24"/>
          <w:rtl/>
          <w:lang w:val="en-GB"/>
        </w:rPr>
        <w:t xml:space="preserve">كما تحتاج كل وحدة من </w:t>
      </w:r>
      <w:r w:rsidRPr="00A13227">
        <w:rPr>
          <w:rFonts w:hint="cs"/>
          <w:color w:val="FF0000"/>
          <w:sz w:val="24"/>
          <w:szCs w:val="24"/>
          <w:rtl/>
          <w:lang w:val="en-GB"/>
        </w:rPr>
        <w:t>(</w:t>
      </w:r>
      <w:r w:rsidRPr="00A13227">
        <w:rPr>
          <w:color w:val="FF0000"/>
          <w:sz w:val="24"/>
          <w:szCs w:val="24"/>
        </w:rPr>
        <w:t>G</w:t>
      </w:r>
      <w:r w:rsidRPr="00A13227">
        <w:rPr>
          <w:rFonts w:hint="cs"/>
          <w:color w:val="FF0000"/>
          <w:sz w:val="24"/>
          <w:szCs w:val="24"/>
          <w:rtl/>
          <w:lang w:val="en-GB"/>
        </w:rPr>
        <w:t xml:space="preserve">) </w:t>
      </w:r>
      <w:r w:rsidRPr="001611F1">
        <w:rPr>
          <w:rFonts w:hint="cs"/>
          <w:sz w:val="24"/>
          <w:szCs w:val="24"/>
          <w:rtl/>
          <w:lang w:val="en-GB"/>
        </w:rPr>
        <w:t xml:space="preserve">إلى </w:t>
      </w:r>
      <w:r w:rsidRPr="001611F1">
        <w:rPr>
          <w:sz w:val="24"/>
          <w:szCs w:val="24"/>
        </w:rPr>
        <w:t>2</w:t>
      </w:r>
      <w:r w:rsidRPr="001611F1">
        <w:rPr>
          <w:rFonts w:hint="cs"/>
          <w:sz w:val="24"/>
          <w:szCs w:val="24"/>
          <w:rtl/>
          <w:lang w:val="en-GB"/>
        </w:rPr>
        <w:t xml:space="preserve"> من </w:t>
      </w:r>
      <w:r w:rsidRPr="00A13227">
        <w:rPr>
          <w:rFonts w:hint="cs"/>
          <w:color w:val="FF0000"/>
          <w:sz w:val="24"/>
          <w:szCs w:val="24"/>
          <w:rtl/>
          <w:lang w:val="en-GB"/>
        </w:rPr>
        <w:t>(</w:t>
      </w:r>
      <w:r w:rsidRPr="00A13227">
        <w:rPr>
          <w:color w:val="FF0000"/>
          <w:sz w:val="24"/>
          <w:szCs w:val="24"/>
        </w:rPr>
        <w:t>K</w:t>
      </w:r>
      <w:r w:rsidRPr="00A13227">
        <w:rPr>
          <w:rFonts w:hint="cs"/>
          <w:color w:val="FF0000"/>
          <w:sz w:val="24"/>
          <w:szCs w:val="24"/>
          <w:rtl/>
          <w:lang w:val="en-GB"/>
        </w:rPr>
        <w:t>)</w:t>
      </w:r>
      <w:r w:rsidRPr="00C55676">
        <w:rPr>
          <w:rFonts w:hint="cs"/>
          <w:color w:val="7030A0"/>
          <w:sz w:val="24"/>
          <w:szCs w:val="24"/>
          <w:rtl/>
          <w:lang w:val="en-GB"/>
        </w:rPr>
        <w:t>.</w:t>
      </w:r>
    </w:p>
    <w:p w:rsidR="005C1672" w:rsidRPr="00C469ED" w:rsidRDefault="005C1672" w:rsidP="00235FE0">
      <w:pPr>
        <w:ind w:left="-964" w:right="-1260"/>
        <w:rPr>
          <w:color w:val="FF0000"/>
          <w:sz w:val="24"/>
          <w:szCs w:val="24"/>
          <w:u w:val="single"/>
          <w:rtl/>
        </w:rPr>
      </w:pPr>
      <w:r w:rsidRPr="00C469ED">
        <w:rPr>
          <w:rFonts w:hint="cs"/>
          <w:color w:val="FF0000"/>
          <w:sz w:val="24"/>
          <w:szCs w:val="24"/>
          <w:u w:val="single"/>
          <w:rtl/>
          <w:lang w:val="en-GB"/>
        </w:rPr>
        <w:lastRenderedPageBreak/>
        <w:t xml:space="preserve">إجمالي الحاجة إلى </w:t>
      </w:r>
      <w:r w:rsidRPr="00A13227">
        <w:rPr>
          <w:color w:val="FF0000"/>
          <w:sz w:val="24"/>
          <w:szCs w:val="24"/>
          <w:u w:val="single"/>
        </w:rPr>
        <w:t>(K)</w:t>
      </w:r>
      <w:r w:rsidRPr="00A13227">
        <w:rPr>
          <w:rFonts w:hint="cs"/>
          <w:color w:val="FF0000"/>
          <w:sz w:val="24"/>
          <w:szCs w:val="24"/>
          <w:u w:val="single"/>
          <w:rtl/>
          <w:lang w:val="en-GB"/>
        </w:rPr>
        <w:t xml:space="preserve"> </w:t>
      </w:r>
      <w:r w:rsidRPr="00C469ED">
        <w:rPr>
          <w:rFonts w:hint="cs"/>
          <w:color w:val="FF0000"/>
          <w:sz w:val="24"/>
          <w:szCs w:val="24"/>
          <w:u w:val="single"/>
          <w:rtl/>
          <w:lang w:val="en-GB"/>
        </w:rPr>
        <w:t xml:space="preserve">يكون </w:t>
      </w:r>
      <w:r w:rsidRPr="00C469ED">
        <w:rPr>
          <w:color w:val="FF0000"/>
          <w:sz w:val="24"/>
          <w:szCs w:val="24"/>
          <w:u w:val="single"/>
        </w:rPr>
        <w:t>(900 – 450X2)</w:t>
      </w:r>
      <w:r w:rsidRPr="00C469ED">
        <w:rPr>
          <w:rFonts w:hint="cs"/>
          <w:color w:val="FF0000"/>
          <w:sz w:val="24"/>
          <w:szCs w:val="24"/>
          <w:u w:val="single"/>
          <w:rtl/>
        </w:rPr>
        <w:t xml:space="preserve"> وحدة.</w:t>
      </w:r>
    </w:p>
    <w:p w:rsidR="009541B5" w:rsidRDefault="005C1672" w:rsidP="00235FE0">
      <w:pPr>
        <w:ind w:left="-964" w:right="-1260"/>
        <w:jc w:val="center"/>
        <w:rPr>
          <w:sz w:val="24"/>
          <w:szCs w:val="24"/>
          <w:rtl/>
          <w:lang w:val="en-GB"/>
        </w:rPr>
      </w:pPr>
      <w:r>
        <w:rPr>
          <w:rFonts w:hint="cs"/>
          <w:sz w:val="24"/>
          <w:szCs w:val="24"/>
          <w:rtl/>
          <w:lang w:val="en-GB"/>
        </w:rPr>
        <w:t>الفصل الخامس.</w:t>
      </w:r>
    </w:p>
    <w:p w:rsidR="005C1672" w:rsidRDefault="005C1672" w:rsidP="00235FE0">
      <w:pPr>
        <w:ind w:left="-964" w:right="-1260"/>
        <w:jc w:val="center"/>
        <w:rPr>
          <w:sz w:val="24"/>
          <w:szCs w:val="24"/>
          <w:rtl/>
          <w:lang w:val="en-GB"/>
        </w:rPr>
      </w:pPr>
      <w:r>
        <w:rPr>
          <w:rFonts w:hint="cs"/>
          <w:sz w:val="24"/>
          <w:szCs w:val="24"/>
          <w:rtl/>
          <w:lang w:val="en-GB"/>
        </w:rPr>
        <w:t>إدارة السعة.</w:t>
      </w:r>
    </w:p>
    <w:p w:rsidR="005C1672" w:rsidRPr="00CB149D" w:rsidRDefault="005C1672" w:rsidP="00235FE0">
      <w:pPr>
        <w:ind w:left="-964" w:right="-1260"/>
        <w:rPr>
          <w:color w:val="FF0000"/>
          <w:sz w:val="24"/>
          <w:szCs w:val="24"/>
          <w:rtl/>
          <w:lang w:val="en-GB"/>
        </w:rPr>
      </w:pPr>
      <w:r w:rsidRPr="00CB149D">
        <w:rPr>
          <w:rFonts w:hint="cs"/>
          <w:color w:val="FF0000"/>
          <w:sz w:val="24"/>
          <w:szCs w:val="24"/>
          <w:rtl/>
          <w:lang w:val="en-GB"/>
        </w:rPr>
        <w:t>خامسا/السعة المتاحة.</w:t>
      </w:r>
    </w:p>
    <w:p w:rsidR="005C1672" w:rsidRPr="004E5323" w:rsidRDefault="005C1672" w:rsidP="00235FE0">
      <w:pPr>
        <w:ind w:left="-964" w:right="-1260"/>
        <w:jc w:val="both"/>
        <w:rPr>
          <w:sz w:val="24"/>
          <w:szCs w:val="24"/>
          <w:rtl/>
        </w:rPr>
      </w:pPr>
      <w:r w:rsidRPr="00302A2E">
        <w:rPr>
          <w:rFonts w:hint="cs"/>
          <w:color w:val="FF0000"/>
          <w:sz w:val="24"/>
          <w:szCs w:val="24"/>
          <w:u w:val="single"/>
          <w:rtl/>
        </w:rPr>
        <w:t>الوقت المتاح</w:t>
      </w:r>
      <w:r w:rsidRPr="00302A2E">
        <w:rPr>
          <w:rFonts w:hint="cs"/>
          <w:color w:val="FF0000"/>
          <w:sz w:val="24"/>
          <w:szCs w:val="24"/>
          <w:rtl/>
        </w:rPr>
        <w:t xml:space="preserve"> </w:t>
      </w:r>
      <w:r>
        <w:rPr>
          <w:rFonts w:hint="cs"/>
          <w:sz w:val="24"/>
          <w:szCs w:val="24"/>
          <w:rtl/>
        </w:rPr>
        <w:t xml:space="preserve">هو عدد الساعات التي يمكن استخدام مراكز العمل فيها. </w:t>
      </w:r>
      <w:r w:rsidRPr="00302A2E">
        <w:rPr>
          <w:rFonts w:hint="cs"/>
          <w:color w:val="FF0000"/>
          <w:sz w:val="24"/>
          <w:szCs w:val="24"/>
          <w:rtl/>
        </w:rPr>
        <w:t>مثال ذلك</w:t>
      </w:r>
      <w:r>
        <w:rPr>
          <w:rFonts w:hint="cs"/>
          <w:sz w:val="24"/>
          <w:szCs w:val="24"/>
          <w:rtl/>
        </w:rPr>
        <w:t xml:space="preserve">، يتيح مركز العمل الذي يعمل مناوبة من </w:t>
      </w:r>
      <w:r w:rsidRPr="00302A2E">
        <w:rPr>
          <w:rFonts w:hint="cs"/>
          <w:color w:val="FF0000"/>
          <w:sz w:val="24"/>
          <w:szCs w:val="24"/>
          <w:rtl/>
        </w:rPr>
        <w:t>ست</w:t>
      </w:r>
      <w:r>
        <w:rPr>
          <w:rFonts w:hint="cs"/>
          <w:sz w:val="24"/>
          <w:szCs w:val="24"/>
          <w:rtl/>
        </w:rPr>
        <w:t xml:space="preserve"> ساعات </w:t>
      </w:r>
      <w:r w:rsidRPr="00302A2E">
        <w:rPr>
          <w:rFonts w:hint="cs"/>
          <w:color w:val="FF0000"/>
          <w:sz w:val="24"/>
          <w:szCs w:val="24"/>
          <w:rtl/>
        </w:rPr>
        <w:t>لخمسة</w:t>
      </w:r>
      <w:r>
        <w:rPr>
          <w:rFonts w:hint="cs"/>
          <w:sz w:val="24"/>
          <w:szCs w:val="24"/>
          <w:rtl/>
        </w:rPr>
        <w:t xml:space="preserve"> أيام في الأسبوع </w:t>
      </w:r>
      <w:r>
        <w:rPr>
          <w:color w:val="FF0000"/>
          <w:sz w:val="24"/>
          <w:szCs w:val="24"/>
        </w:rPr>
        <w:t>30</w:t>
      </w:r>
      <w:r w:rsidRPr="00302A2E">
        <w:rPr>
          <w:rFonts w:hint="cs"/>
          <w:color w:val="FF0000"/>
          <w:sz w:val="24"/>
          <w:szCs w:val="24"/>
          <w:rtl/>
        </w:rPr>
        <w:t xml:space="preserve"> </w:t>
      </w:r>
      <w:r>
        <w:rPr>
          <w:rFonts w:hint="cs"/>
          <w:sz w:val="24"/>
          <w:szCs w:val="24"/>
          <w:rtl/>
        </w:rPr>
        <w:t xml:space="preserve">ساعة في الأسبوع. ويعتمد الوقت المتاح على </w:t>
      </w:r>
      <w:r w:rsidRPr="00EB1D84">
        <w:rPr>
          <w:rFonts w:hint="cs"/>
          <w:color w:val="FF0000"/>
          <w:sz w:val="24"/>
          <w:szCs w:val="24"/>
          <w:rtl/>
        </w:rPr>
        <w:t xml:space="preserve">عدد الألات، وعدد العمال، وساعات العملية. </w:t>
      </w:r>
    </w:p>
    <w:p w:rsidR="005C1672" w:rsidRDefault="005C1672" w:rsidP="00235FE0">
      <w:pPr>
        <w:ind w:left="-964" w:right="-1260"/>
        <w:jc w:val="both"/>
        <w:rPr>
          <w:sz w:val="24"/>
          <w:szCs w:val="24"/>
          <w:rtl/>
        </w:rPr>
      </w:pPr>
      <w:r>
        <w:rPr>
          <w:rFonts w:hint="cs"/>
          <w:sz w:val="24"/>
          <w:szCs w:val="24"/>
          <w:rtl/>
        </w:rPr>
        <w:t xml:space="preserve">مثال لمشكلة(1) </w:t>
      </w:r>
    </w:p>
    <w:p w:rsidR="005C1672" w:rsidRDefault="005C1672" w:rsidP="00235FE0">
      <w:pPr>
        <w:ind w:left="-964" w:right="-1260"/>
        <w:jc w:val="both"/>
        <w:rPr>
          <w:sz w:val="24"/>
          <w:szCs w:val="24"/>
          <w:rtl/>
        </w:rPr>
      </w:pPr>
      <w:r>
        <w:rPr>
          <w:rFonts w:hint="cs"/>
          <w:sz w:val="24"/>
          <w:szCs w:val="24"/>
          <w:rtl/>
        </w:rPr>
        <w:t>لدى أحد مراكز العمل ثلاث آلات ويعمل المركز</w:t>
      </w:r>
      <w:r>
        <w:rPr>
          <w:color w:val="FF0000"/>
          <w:sz w:val="24"/>
          <w:szCs w:val="24"/>
        </w:rPr>
        <w:t>8</w:t>
      </w:r>
      <w:r>
        <w:rPr>
          <w:rFonts w:hint="cs"/>
          <w:sz w:val="24"/>
          <w:szCs w:val="24"/>
          <w:rtl/>
        </w:rPr>
        <w:t>ساعات في اليوم، و</w:t>
      </w:r>
      <w:r>
        <w:rPr>
          <w:color w:val="FF0000"/>
          <w:sz w:val="24"/>
          <w:szCs w:val="24"/>
        </w:rPr>
        <w:t>5</w:t>
      </w:r>
      <w:r>
        <w:rPr>
          <w:rFonts w:hint="cs"/>
          <w:sz w:val="24"/>
          <w:szCs w:val="24"/>
          <w:rtl/>
        </w:rPr>
        <w:t xml:space="preserve"> أيام في الأسبوع. أحسب الوقت المتاح؟</w:t>
      </w:r>
    </w:p>
    <w:p w:rsidR="005C1672" w:rsidRDefault="005C1672" w:rsidP="00235FE0">
      <w:pPr>
        <w:ind w:left="-964" w:right="-1260"/>
        <w:jc w:val="both"/>
        <w:rPr>
          <w:sz w:val="24"/>
          <w:szCs w:val="24"/>
          <w:rtl/>
        </w:rPr>
      </w:pPr>
      <w:r w:rsidRPr="00EB1D84">
        <w:rPr>
          <w:rFonts w:hint="cs"/>
          <w:color w:val="FF0000"/>
          <w:sz w:val="24"/>
          <w:szCs w:val="24"/>
          <w:rtl/>
        </w:rPr>
        <w:t xml:space="preserve">الإجابة: </w:t>
      </w:r>
      <w:r>
        <w:rPr>
          <w:rFonts w:hint="cs"/>
          <w:sz w:val="24"/>
          <w:szCs w:val="24"/>
          <w:rtl/>
        </w:rPr>
        <w:t xml:space="preserve">الوقت المتاح= </w:t>
      </w:r>
      <w:r w:rsidRPr="00EB1D84">
        <w:rPr>
          <w:rFonts w:hint="cs"/>
          <w:color w:val="FF0000"/>
          <w:sz w:val="24"/>
          <w:szCs w:val="24"/>
          <w:rtl/>
        </w:rPr>
        <w:t xml:space="preserve">عدد الألات </w:t>
      </w:r>
      <w:r w:rsidRPr="00EB1D84">
        <w:rPr>
          <w:rFonts w:asciiTheme="minorBidi" w:hAnsiTheme="minorBidi"/>
          <w:color w:val="FF0000"/>
          <w:sz w:val="24"/>
          <w:szCs w:val="24"/>
          <w:rtl/>
        </w:rPr>
        <w:t>×</w:t>
      </w:r>
      <w:r w:rsidRPr="00EB1D84">
        <w:rPr>
          <w:rFonts w:hint="cs"/>
          <w:color w:val="FF0000"/>
          <w:sz w:val="24"/>
          <w:szCs w:val="24"/>
          <w:rtl/>
        </w:rPr>
        <w:t xml:space="preserve">عدد ساعات العمل </w:t>
      </w:r>
      <w:r w:rsidRPr="00EB1D84">
        <w:rPr>
          <w:rFonts w:asciiTheme="minorBidi" w:hAnsiTheme="minorBidi"/>
          <w:color w:val="FF0000"/>
          <w:sz w:val="24"/>
          <w:szCs w:val="24"/>
          <w:rtl/>
        </w:rPr>
        <w:t>×</w:t>
      </w:r>
      <w:r w:rsidRPr="00EB1D84">
        <w:rPr>
          <w:rFonts w:hint="cs"/>
          <w:color w:val="FF0000"/>
          <w:sz w:val="24"/>
          <w:szCs w:val="24"/>
          <w:rtl/>
        </w:rPr>
        <w:t xml:space="preserve">أيام العمل </w:t>
      </w:r>
    </w:p>
    <w:p w:rsidR="005C1672" w:rsidRDefault="005C1672" w:rsidP="00235FE0">
      <w:pPr>
        <w:ind w:left="-964" w:right="-1260"/>
        <w:rPr>
          <w:sz w:val="24"/>
          <w:szCs w:val="24"/>
          <w:rtl/>
          <w:lang w:val="en-GB"/>
        </w:rPr>
      </w:pPr>
      <w:r>
        <w:rPr>
          <w:rFonts w:hint="cs"/>
          <w:sz w:val="24"/>
          <w:szCs w:val="24"/>
          <w:rtl/>
        </w:rPr>
        <w:t>الوقت المتاح=</w:t>
      </w:r>
      <w:r>
        <w:rPr>
          <w:color w:val="FF0000"/>
          <w:sz w:val="24"/>
          <w:szCs w:val="24"/>
        </w:rPr>
        <w:t>5</w:t>
      </w:r>
      <w:r>
        <w:rPr>
          <w:rFonts w:ascii="Arial" w:hAnsi="Arial" w:cs="Arial"/>
          <w:color w:val="FF0000"/>
          <w:sz w:val="24"/>
          <w:szCs w:val="24"/>
        </w:rPr>
        <w:t>×</w:t>
      </w:r>
      <w:r>
        <w:rPr>
          <w:color w:val="FF0000"/>
          <w:sz w:val="24"/>
          <w:szCs w:val="24"/>
        </w:rPr>
        <w:t>8</w:t>
      </w:r>
      <w:r>
        <w:rPr>
          <w:rFonts w:ascii="Arial" w:hAnsi="Arial" w:cs="Arial"/>
          <w:color w:val="FF0000"/>
          <w:sz w:val="24"/>
          <w:szCs w:val="24"/>
        </w:rPr>
        <w:t>×</w:t>
      </w:r>
      <w:r>
        <w:rPr>
          <w:color w:val="FF0000"/>
          <w:sz w:val="24"/>
          <w:szCs w:val="24"/>
        </w:rPr>
        <w:t>3</w:t>
      </w:r>
      <w:r w:rsidRPr="00EB1D84">
        <w:rPr>
          <w:rFonts w:hint="cs"/>
          <w:color w:val="FF0000"/>
          <w:sz w:val="24"/>
          <w:szCs w:val="24"/>
          <w:rtl/>
        </w:rPr>
        <w:t>=</w:t>
      </w:r>
      <w:r>
        <w:rPr>
          <w:color w:val="FF0000"/>
          <w:sz w:val="24"/>
          <w:szCs w:val="24"/>
        </w:rPr>
        <w:t>120</w:t>
      </w:r>
      <w:r>
        <w:rPr>
          <w:rFonts w:hint="cs"/>
          <w:sz w:val="24"/>
          <w:szCs w:val="24"/>
          <w:rtl/>
        </w:rPr>
        <w:t>ساعة في الأسبوع.</w:t>
      </w:r>
    </w:p>
    <w:p w:rsidR="005C1672" w:rsidRPr="00EB1D84" w:rsidRDefault="005C1672" w:rsidP="00235FE0">
      <w:pPr>
        <w:pStyle w:val="ListParagraph"/>
        <w:numPr>
          <w:ilvl w:val="0"/>
          <w:numId w:val="57"/>
        </w:numPr>
        <w:spacing w:after="160" w:line="259" w:lineRule="auto"/>
        <w:ind w:left="-964" w:right="-1260" w:firstLine="0"/>
        <w:jc w:val="both"/>
        <w:rPr>
          <w:color w:val="FF0000"/>
          <w:sz w:val="24"/>
          <w:szCs w:val="24"/>
          <w:u w:val="single"/>
          <w:rtl/>
        </w:rPr>
      </w:pPr>
      <w:r w:rsidRPr="00EB1D84">
        <w:rPr>
          <w:rFonts w:hint="cs"/>
          <w:color w:val="FF0000"/>
          <w:sz w:val="24"/>
          <w:szCs w:val="24"/>
          <w:u w:val="single"/>
          <w:rtl/>
        </w:rPr>
        <w:t xml:space="preserve">الاستغلال: </w:t>
      </w:r>
    </w:p>
    <w:p w:rsidR="005C1672" w:rsidRPr="00EE579A" w:rsidRDefault="005C1672" w:rsidP="00235FE0">
      <w:pPr>
        <w:ind w:left="-964" w:right="-1260"/>
        <w:jc w:val="both"/>
        <w:rPr>
          <w:color w:val="000000" w:themeColor="text1"/>
          <w:sz w:val="24"/>
          <w:szCs w:val="24"/>
          <w:rtl/>
        </w:rPr>
      </w:pPr>
      <w:r w:rsidRPr="00EE579A">
        <w:rPr>
          <w:rFonts w:hint="cs"/>
          <w:color w:val="000000" w:themeColor="text1"/>
          <w:sz w:val="24"/>
          <w:szCs w:val="24"/>
          <w:rtl/>
        </w:rPr>
        <w:t xml:space="preserve">تسمى النسبة المئوية من الوقت التي يكون فيها مركز العمل نشطا بالمقارنة مع الوقت المتاح، بالاستغلال </w:t>
      </w:r>
    </w:p>
    <w:p w:rsidR="005C1672" w:rsidRDefault="005C1672" w:rsidP="00235FE0">
      <w:pPr>
        <w:ind w:left="-964" w:right="-1260"/>
        <w:jc w:val="both"/>
        <w:rPr>
          <w:color w:val="FF0000"/>
          <w:sz w:val="24"/>
          <w:szCs w:val="24"/>
          <w:rtl/>
        </w:rPr>
      </w:pPr>
      <w:r w:rsidRPr="00EE579A">
        <w:rPr>
          <w:rFonts w:hint="cs"/>
          <w:color w:val="FF0000"/>
          <w:sz w:val="24"/>
          <w:szCs w:val="24"/>
          <w:rtl/>
        </w:rPr>
        <w:t xml:space="preserve">الاستغلال= </w:t>
      </w:r>
      <m:oMath>
        <m:f>
          <m:fPr>
            <m:ctrlPr>
              <w:rPr>
                <w:rFonts w:ascii="Cambria Math" w:hAnsi="Cambria Math"/>
                <w:color w:val="FF0000"/>
                <w:sz w:val="24"/>
                <w:szCs w:val="24"/>
              </w:rPr>
            </m:ctrlPr>
          </m:fPr>
          <m:num>
            <m:r>
              <m:rPr>
                <m:sty m:val="p"/>
              </m:rPr>
              <w:rPr>
                <w:rFonts w:ascii="Cambria Math" w:hAnsi="Cambria Math" w:hint="cs"/>
                <w:color w:val="FF0000"/>
                <w:sz w:val="24"/>
                <w:szCs w:val="24"/>
                <w:rtl/>
              </w:rPr>
              <m:t xml:space="preserve">ساعات العمل الفعلية </m:t>
            </m:r>
          </m:num>
          <m:den>
            <m:r>
              <m:rPr>
                <m:sty m:val="p"/>
              </m:rPr>
              <w:rPr>
                <w:rFonts w:ascii="Cambria Math" w:hAnsi="Cambria Math" w:hint="cs"/>
                <w:color w:val="FF0000"/>
                <w:sz w:val="24"/>
                <w:szCs w:val="24"/>
                <w:rtl/>
              </w:rPr>
              <m:t xml:space="preserve">المتاحة الساعات </m:t>
            </m:r>
          </m:den>
        </m:f>
      </m:oMath>
      <w:r w:rsidRPr="00EE579A">
        <w:rPr>
          <w:rFonts w:hint="cs"/>
          <w:color w:val="FF0000"/>
          <w:sz w:val="24"/>
          <w:szCs w:val="24"/>
          <w:rtl/>
        </w:rPr>
        <w:t xml:space="preserve"> </w:t>
      </w:r>
      <w:r w:rsidRPr="00EE579A">
        <w:rPr>
          <w:rFonts w:asciiTheme="minorBidi" w:hAnsiTheme="minorBidi" w:hint="cs"/>
          <w:color w:val="FF0000"/>
          <w:sz w:val="24"/>
          <w:szCs w:val="24"/>
          <w:rtl/>
        </w:rPr>
        <w:t xml:space="preserve"> </w:t>
      </w:r>
      <w:r w:rsidRPr="00EE579A">
        <w:rPr>
          <w:rFonts w:asciiTheme="minorBidi" w:hAnsiTheme="minorBidi"/>
          <w:color w:val="FF0000"/>
          <w:sz w:val="24"/>
          <w:szCs w:val="24"/>
          <w:rtl/>
        </w:rPr>
        <w:t>×</w:t>
      </w:r>
      <w:r w:rsidRPr="00EE579A">
        <w:rPr>
          <w:rFonts w:hint="cs"/>
          <w:color w:val="FF0000"/>
          <w:sz w:val="24"/>
          <w:szCs w:val="24"/>
          <w:rtl/>
        </w:rPr>
        <w:t xml:space="preserve"> </w:t>
      </w:r>
      <w:r>
        <w:rPr>
          <w:color w:val="FF0000"/>
          <w:sz w:val="24"/>
          <w:szCs w:val="24"/>
        </w:rPr>
        <w:t>100</w:t>
      </w:r>
      <w:r w:rsidRPr="00EE579A">
        <w:rPr>
          <w:rFonts w:hint="cs"/>
          <w:color w:val="FF0000"/>
          <w:sz w:val="24"/>
          <w:szCs w:val="24"/>
          <w:rtl/>
        </w:rPr>
        <w:t xml:space="preserve">% </w:t>
      </w:r>
    </w:p>
    <w:p w:rsidR="005C1672" w:rsidRDefault="005C1672" w:rsidP="00235FE0">
      <w:pPr>
        <w:ind w:left="-964" w:right="-1260"/>
        <w:jc w:val="both"/>
        <w:rPr>
          <w:color w:val="FF0000"/>
          <w:sz w:val="24"/>
          <w:szCs w:val="24"/>
          <w:rtl/>
        </w:rPr>
      </w:pPr>
      <w:r>
        <w:rPr>
          <w:rFonts w:hint="cs"/>
          <w:color w:val="FF0000"/>
          <w:sz w:val="24"/>
          <w:szCs w:val="24"/>
          <w:rtl/>
        </w:rPr>
        <w:t xml:space="preserve">مثال لمشكلة (2) </w:t>
      </w:r>
    </w:p>
    <w:p w:rsidR="005C1672" w:rsidRPr="00EE579A" w:rsidRDefault="005C1672" w:rsidP="00235FE0">
      <w:pPr>
        <w:ind w:left="-964" w:right="-1260"/>
        <w:jc w:val="both"/>
        <w:rPr>
          <w:color w:val="000000" w:themeColor="text1"/>
          <w:sz w:val="24"/>
          <w:szCs w:val="24"/>
          <w:rtl/>
        </w:rPr>
      </w:pPr>
      <w:r w:rsidRPr="00EE579A">
        <w:rPr>
          <w:rFonts w:hint="cs"/>
          <w:color w:val="000000" w:themeColor="text1"/>
          <w:sz w:val="24"/>
          <w:szCs w:val="24"/>
          <w:rtl/>
        </w:rPr>
        <w:t xml:space="preserve">يتاح مركز عمل لفترة </w:t>
      </w:r>
      <w:r>
        <w:rPr>
          <w:color w:val="000000" w:themeColor="text1"/>
          <w:sz w:val="24"/>
          <w:szCs w:val="24"/>
        </w:rPr>
        <w:t>120</w:t>
      </w:r>
      <w:r w:rsidRPr="00EE579A">
        <w:rPr>
          <w:rFonts w:hint="cs"/>
          <w:color w:val="000000" w:themeColor="text1"/>
          <w:sz w:val="24"/>
          <w:szCs w:val="24"/>
          <w:rtl/>
        </w:rPr>
        <w:t xml:space="preserve"> ساعة لكنه ينتج سلعا لعدد </w:t>
      </w:r>
      <w:r>
        <w:rPr>
          <w:color w:val="000000" w:themeColor="text1"/>
          <w:sz w:val="24"/>
          <w:szCs w:val="24"/>
        </w:rPr>
        <w:t>100</w:t>
      </w:r>
      <w:r w:rsidRPr="00EE579A">
        <w:rPr>
          <w:rFonts w:hint="cs"/>
          <w:color w:val="000000" w:themeColor="text1"/>
          <w:sz w:val="24"/>
          <w:szCs w:val="24"/>
          <w:rtl/>
        </w:rPr>
        <w:t xml:space="preserve"> ساعة عمل. فما الاستغلال لمركز العمل؟ </w:t>
      </w:r>
    </w:p>
    <w:p w:rsidR="005C1672" w:rsidRPr="00EE579A" w:rsidRDefault="005C1672" w:rsidP="00235FE0">
      <w:pPr>
        <w:ind w:left="-964" w:right="-1260"/>
        <w:jc w:val="both"/>
        <w:rPr>
          <w:color w:val="FF0000"/>
          <w:sz w:val="24"/>
          <w:szCs w:val="24"/>
          <w:u w:val="single"/>
          <w:rtl/>
        </w:rPr>
      </w:pPr>
      <w:r w:rsidRPr="00EE579A">
        <w:rPr>
          <w:rFonts w:hint="cs"/>
          <w:color w:val="FF0000"/>
          <w:sz w:val="24"/>
          <w:szCs w:val="24"/>
          <w:u w:val="single"/>
          <w:rtl/>
        </w:rPr>
        <w:t xml:space="preserve">الإجابة </w:t>
      </w:r>
    </w:p>
    <w:p w:rsidR="005C1672" w:rsidRDefault="005C1672" w:rsidP="00235FE0">
      <w:pPr>
        <w:ind w:left="-964" w:right="-1260"/>
        <w:jc w:val="both"/>
        <w:rPr>
          <w:color w:val="FF0000"/>
          <w:sz w:val="24"/>
          <w:szCs w:val="24"/>
          <w:rtl/>
        </w:rPr>
      </w:pPr>
      <w:r w:rsidRPr="00EE579A">
        <w:rPr>
          <w:rFonts w:hint="cs"/>
          <w:color w:val="FF0000"/>
          <w:sz w:val="24"/>
          <w:szCs w:val="24"/>
          <w:rtl/>
        </w:rPr>
        <w:t xml:space="preserve">الاستغلال= </w:t>
      </w:r>
      <m:oMath>
        <m:f>
          <m:fPr>
            <m:ctrlPr>
              <w:rPr>
                <w:rFonts w:ascii="Cambria Math" w:hAnsi="Cambria Math"/>
                <w:color w:val="FF0000"/>
                <w:sz w:val="24"/>
                <w:szCs w:val="24"/>
              </w:rPr>
            </m:ctrlPr>
          </m:fPr>
          <m:num>
            <m:r>
              <m:rPr>
                <m:sty m:val="p"/>
              </m:rPr>
              <w:rPr>
                <w:rFonts w:ascii="Cambria Math" w:hAnsi="Cambria Math" w:hint="cs"/>
                <w:color w:val="FF0000"/>
                <w:sz w:val="24"/>
                <w:szCs w:val="24"/>
                <w:rtl/>
              </w:rPr>
              <m:t xml:space="preserve">ساعات العمل الفعلية </m:t>
            </m:r>
          </m:num>
          <m:den>
            <m:r>
              <m:rPr>
                <m:sty m:val="p"/>
              </m:rPr>
              <w:rPr>
                <w:rFonts w:ascii="Cambria Math" w:hAnsi="Cambria Math" w:hint="cs"/>
                <w:color w:val="FF0000"/>
                <w:sz w:val="24"/>
                <w:szCs w:val="24"/>
                <w:rtl/>
              </w:rPr>
              <m:t xml:space="preserve">المتاحة الساعات </m:t>
            </m:r>
          </m:den>
        </m:f>
      </m:oMath>
      <w:r w:rsidRPr="00EE579A">
        <w:rPr>
          <w:rFonts w:hint="cs"/>
          <w:color w:val="FF0000"/>
          <w:sz w:val="24"/>
          <w:szCs w:val="24"/>
          <w:rtl/>
        </w:rPr>
        <w:t xml:space="preserve"> </w:t>
      </w:r>
      <w:r w:rsidRPr="00EE579A">
        <w:rPr>
          <w:rFonts w:asciiTheme="minorBidi" w:hAnsiTheme="minorBidi" w:hint="cs"/>
          <w:color w:val="FF0000"/>
          <w:sz w:val="24"/>
          <w:szCs w:val="24"/>
          <w:rtl/>
        </w:rPr>
        <w:t xml:space="preserve"> </w:t>
      </w:r>
      <w:r w:rsidRPr="00EE579A">
        <w:rPr>
          <w:rFonts w:asciiTheme="minorBidi" w:hAnsiTheme="minorBidi"/>
          <w:color w:val="FF0000"/>
          <w:sz w:val="24"/>
          <w:szCs w:val="24"/>
          <w:rtl/>
        </w:rPr>
        <w:t>×</w:t>
      </w:r>
      <w:r w:rsidRPr="00EE579A">
        <w:rPr>
          <w:rFonts w:hint="cs"/>
          <w:color w:val="FF0000"/>
          <w:sz w:val="24"/>
          <w:szCs w:val="24"/>
          <w:rtl/>
        </w:rPr>
        <w:t xml:space="preserve"> </w:t>
      </w:r>
      <w:r>
        <w:rPr>
          <w:color w:val="FF0000"/>
          <w:sz w:val="24"/>
          <w:szCs w:val="24"/>
        </w:rPr>
        <w:t>100</w:t>
      </w:r>
      <w:r w:rsidRPr="00EE579A">
        <w:rPr>
          <w:rFonts w:hint="cs"/>
          <w:color w:val="FF0000"/>
          <w:sz w:val="24"/>
          <w:szCs w:val="24"/>
          <w:rtl/>
        </w:rPr>
        <w:t xml:space="preserve">% </w:t>
      </w:r>
    </w:p>
    <w:p w:rsidR="005C1672" w:rsidRDefault="005C1672" w:rsidP="00235FE0">
      <w:pPr>
        <w:ind w:left="-964" w:right="-1260"/>
        <w:jc w:val="both"/>
        <w:rPr>
          <w:i/>
          <w:color w:val="FF0000"/>
          <w:sz w:val="24"/>
          <w:szCs w:val="24"/>
          <w:rtl/>
        </w:rPr>
      </w:pPr>
      <w:r>
        <w:rPr>
          <w:rFonts w:hint="cs"/>
          <w:color w:val="FF0000"/>
          <w:sz w:val="24"/>
          <w:szCs w:val="24"/>
          <w:rtl/>
        </w:rPr>
        <w:t xml:space="preserve">الاستغلال= </w:t>
      </w:r>
      <m:oMath>
        <m:f>
          <m:fPr>
            <m:ctrlPr>
              <w:rPr>
                <w:rFonts w:ascii="Cambria Math" w:hAnsi="Cambria Math"/>
                <w:color w:val="FF0000"/>
                <w:sz w:val="24"/>
                <w:szCs w:val="24"/>
              </w:rPr>
            </m:ctrlPr>
          </m:fPr>
          <m:num>
            <m:r>
              <w:rPr>
                <w:rFonts w:ascii="Cambria Math" w:hAnsi="Cambria Math"/>
                <w:color w:val="FF0000"/>
                <w:sz w:val="24"/>
                <w:szCs w:val="24"/>
              </w:rPr>
              <m:t>100</m:t>
            </m:r>
          </m:num>
          <m:den>
            <m:r>
              <w:rPr>
                <w:rFonts w:ascii="Cambria Math" w:hAnsi="Cambria Math"/>
                <w:color w:val="FF0000"/>
                <w:sz w:val="24"/>
                <w:szCs w:val="24"/>
              </w:rPr>
              <m:t>120</m:t>
            </m:r>
          </m:den>
        </m:f>
      </m:oMath>
      <w:r>
        <w:rPr>
          <w:rFonts w:asciiTheme="minorBidi" w:hAnsiTheme="minorBidi"/>
          <w:i/>
          <w:color w:val="FF0000"/>
          <w:sz w:val="24"/>
          <w:szCs w:val="24"/>
          <w:rtl/>
        </w:rPr>
        <w:t>×</w:t>
      </w:r>
      <w:r>
        <w:rPr>
          <w:i/>
          <w:color w:val="FF0000"/>
          <w:sz w:val="24"/>
          <w:szCs w:val="24"/>
        </w:rPr>
        <w:t>100</w:t>
      </w:r>
      <w:r>
        <w:rPr>
          <w:rFonts w:hint="cs"/>
          <w:i/>
          <w:color w:val="FF0000"/>
          <w:sz w:val="24"/>
          <w:szCs w:val="24"/>
          <w:rtl/>
        </w:rPr>
        <w:t xml:space="preserve">% = </w:t>
      </w:r>
      <w:r>
        <w:rPr>
          <w:i/>
          <w:color w:val="FF0000"/>
          <w:sz w:val="24"/>
          <w:szCs w:val="24"/>
        </w:rPr>
        <w:t>83.3</w:t>
      </w:r>
      <w:r>
        <w:rPr>
          <w:rFonts w:hint="cs"/>
          <w:i/>
          <w:color w:val="FF0000"/>
          <w:sz w:val="24"/>
          <w:szCs w:val="24"/>
          <w:rtl/>
        </w:rPr>
        <w:t xml:space="preserve">% </w:t>
      </w:r>
    </w:p>
    <w:p w:rsidR="005C1672" w:rsidRPr="00EE579A" w:rsidRDefault="005C1672" w:rsidP="00235FE0">
      <w:pPr>
        <w:pStyle w:val="ListParagraph"/>
        <w:numPr>
          <w:ilvl w:val="0"/>
          <w:numId w:val="57"/>
        </w:numPr>
        <w:spacing w:after="160" w:line="259" w:lineRule="auto"/>
        <w:ind w:left="-964" w:right="-1260" w:firstLine="0"/>
        <w:jc w:val="both"/>
        <w:rPr>
          <w:i/>
          <w:color w:val="FF0000"/>
          <w:sz w:val="24"/>
          <w:szCs w:val="24"/>
          <w:rtl/>
        </w:rPr>
      </w:pPr>
      <w:r w:rsidRPr="00EE579A">
        <w:rPr>
          <w:rFonts w:hint="cs"/>
          <w:i/>
          <w:color w:val="FF0000"/>
          <w:sz w:val="24"/>
          <w:szCs w:val="24"/>
          <w:rtl/>
        </w:rPr>
        <w:t xml:space="preserve">الكفاءة: </w:t>
      </w:r>
    </w:p>
    <w:p w:rsidR="005C1672" w:rsidRDefault="005C1672" w:rsidP="00235FE0">
      <w:pPr>
        <w:ind w:left="-964" w:right="-1260"/>
        <w:jc w:val="both"/>
        <w:rPr>
          <w:i/>
          <w:color w:val="FF0000"/>
          <w:sz w:val="24"/>
          <w:szCs w:val="24"/>
          <w:rtl/>
        </w:rPr>
      </w:pPr>
      <w:r w:rsidRPr="00EE579A">
        <w:rPr>
          <w:rFonts w:hint="cs"/>
          <w:i/>
          <w:color w:val="000000" w:themeColor="text1"/>
          <w:sz w:val="24"/>
          <w:szCs w:val="24"/>
          <w:rtl/>
        </w:rPr>
        <w:t xml:space="preserve">من الممكن أن يستغل مركز العمل </w:t>
      </w:r>
      <w:r>
        <w:rPr>
          <w:i/>
          <w:color w:val="FF0000"/>
          <w:sz w:val="24"/>
          <w:szCs w:val="24"/>
        </w:rPr>
        <w:t>100</w:t>
      </w:r>
      <w:r w:rsidRPr="00EE579A">
        <w:rPr>
          <w:rFonts w:hint="cs"/>
          <w:i/>
          <w:color w:val="FF0000"/>
          <w:sz w:val="24"/>
          <w:szCs w:val="24"/>
          <w:rtl/>
        </w:rPr>
        <w:t xml:space="preserve"> </w:t>
      </w:r>
      <w:r w:rsidRPr="00EE579A">
        <w:rPr>
          <w:rFonts w:hint="cs"/>
          <w:i/>
          <w:color w:val="000000" w:themeColor="text1"/>
          <w:sz w:val="24"/>
          <w:szCs w:val="24"/>
          <w:rtl/>
        </w:rPr>
        <w:t xml:space="preserve">ساعة في الأسبوع دون أن ينتج </w:t>
      </w:r>
      <w:r>
        <w:rPr>
          <w:i/>
          <w:color w:val="FF0000"/>
          <w:sz w:val="24"/>
          <w:szCs w:val="24"/>
        </w:rPr>
        <w:t>100</w:t>
      </w:r>
      <w:r w:rsidRPr="00EE579A">
        <w:rPr>
          <w:rFonts w:hint="cs"/>
          <w:i/>
          <w:color w:val="FF0000"/>
          <w:sz w:val="24"/>
          <w:szCs w:val="24"/>
          <w:rtl/>
        </w:rPr>
        <w:t xml:space="preserve"> </w:t>
      </w:r>
      <w:r w:rsidRPr="00EE579A">
        <w:rPr>
          <w:rFonts w:hint="cs"/>
          <w:i/>
          <w:color w:val="000000" w:themeColor="text1"/>
          <w:sz w:val="24"/>
          <w:szCs w:val="24"/>
          <w:rtl/>
        </w:rPr>
        <w:t xml:space="preserve">ساعة عمل نمطية. أو قد يعمل العمال بصورة أسرع، فتختلف سعة المركز العمل أو تقل عن </w:t>
      </w:r>
      <w:r>
        <w:rPr>
          <w:i/>
          <w:color w:val="FF0000"/>
          <w:sz w:val="24"/>
          <w:szCs w:val="24"/>
        </w:rPr>
        <w:t>100</w:t>
      </w:r>
      <w:r>
        <w:rPr>
          <w:rFonts w:hint="cs"/>
          <w:i/>
          <w:color w:val="FF0000"/>
          <w:sz w:val="24"/>
          <w:szCs w:val="24"/>
          <w:rtl/>
        </w:rPr>
        <w:t xml:space="preserve">%. </w:t>
      </w:r>
    </w:p>
    <w:p w:rsidR="005C1672" w:rsidRPr="00E72583" w:rsidRDefault="005C1672" w:rsidP="00235FE0">
      <w:pPr>
        <w:ind w:left="-964" w:right="-1260"/>
        <w:jc w:val="both"/>
        <w:rPr>
          <w:i/>
          <w:color w:val="FF0000"/>
          <w:sz w:val="24"/>
          <w:szCs w:val="24"/>
          <w:rtl/>
        </w:rPr>
      </w:pPr>
      <w:r w:rsidRPr="00E72583">
        <w:rPr>
          <w:rFonts w:hint="cs"/>
          <w:i/>
          <w:color w:val="FF0000"/>
          <w:sz w:val="24"/>
          <w:szCs w:val="24"/>
          <w:rtl/>
        </w:rPr>
        <w:t xml:space="preserve">الكفاءة= </w:t>
      </w:r>
      <m:oMath>
        <m:f>
          <m:fPr>
            <m:ctrlPr>
              <w:rPr>
                <w:rFonts w:ascii="Cambria Math" w:hAnsi="Cambria Math"/>
                <w:color w:val="FF0000"/>
                <w:sz w:val="24"/>
                <w:szCs w:val="24"/>
              </w:rPr>
            </m:ctrlPr>
          </m:fPr>
          <m:num>
            <m:r>
              <m:rPr>
                <m:sty m:val="p"/>
              </m:rPr>
              <w:rPr>
                <w:rFonts w:ascii="Cambria Math" w:hAnsi="Cambria Math" w:hint="cs"/>
                <w:color w:val="FF0000"/>
                <w:sz w:val="24"/>
                <w:szCs w:val="24"/>
                <w:rtl/>
              </w:rPr>
              <m:t xml:space="preserve">الطبيعي الأنتاج معدل </m:t>
            </m:r>
          </m:num>
          <m:den>
            <m:r>
              <m:rPr>
                <m:sty m:val="p"/>
              </m:rPr>
              <w:rPr>
                <w:rFonts w:ascii="Cambria Math" w:hAnsi="Cambria Math" w:hint="cs"/>
                <w:color w:val="FF0000"/>
                <w:sz w:val="24"/>
                <w:szCs w:val="24"/>
                <w:rtl/>
              </w:rPr>
              <m:t xml:space="preserve">المعياري الانتاج معدل </m:t>
            </m:r>
          </m:den>
        </m:f>
      </m:oMath>
      <w:r w:rsidRPr="00E72583">
        <w:rPr>
          <w:rFonts w:asciiTheme="minorBidi" w:hAnsiTheme="minorBidi"/>
          <w:i/>
          <w:color w:val="FF0000"/>
          <w:sz w:val="24"/>
          <w:szCs w:val="24"/>
          <w:rtl/>
        </w:rPr>
        <w:t>×</w:t>
      </w:r>
      <w:r>
        <w:rPr>
          <w:i/>
          <w:color w:val="FF0000"/>
          <w:sz w:val="24"/>
          <w:szCs w:val="24"/>
        </w:rPr>
        <w:t>100</w:t>
      </w:r>
      <w:r w:rsidRPr="00E72583">
        <w:rPr>
          <w:rFonts w:hint="cs"/>
          <w:i/>
          <w:color w:val="FF0000"/>
          <w:sz w:val="24"/>
          <w:szCs w:val="24"/>
          <w:rtl/>
        </w:rPr>
        <w:t xml:space="preserve">% </w:t>
      </w:r>
    </w:p>
    <w:p w:rsidR="005C1672" w:rsidRDefault="005C1672" w:rsidP="00235FE0">
      <w:pPr>
        <w:ind w:left="-964" w:right="-1260"/>
        <w:jc w:val="both"/>
        <w:rPr>
          <w:i/>
          <w:color w:val="FF0000"/>
          <w:sz w:val="24"/>
          <w:szCs w:val="24"/>
          <w:rtl/>
        </w:rPr>
      </w:pPr>
      <w:r>
        <w:rPr>
          <w:rFonts w:hint="cs"/>
          <w:i/>
          <w:color w:val="FF0000"/>
          <w:sz w:val="24"/>
          <w:szCs w:val="24"/>
          <w:rtl/>
        </w:rPr>
        <w:t xml:space="preserve">مثال لمشكلة (3): </w:t>
      </w:r>
    </w:p>
    <w:p w:rsidR="005C1672" w:rsidRDefault="005C1672" w:rsidP="00235FE0">
      <w:pPr>
        <w:ind w:left="-964" w:right="-1260"/>
        <w:jc w:val="both"/>
        <w:rPr>
          <w:i/>
          <w:color w:val="FF0000"/>
          <w:sz w:val="24"/>
          <w:szCs w:val="24"/>
          <w:rtl/>
        </w:rPr>
      </w:pPr>
      <w:r>
        <w:rPr>
          <w:rFonts w:hint="cs"/>
          <w:i/>
          <w:color w:val="FF0000"/>
          <w:sz w:val="24"/>
          <w:szCs w:val="24"/>
          <w:rtl/>
        </w:rPr>
        <w:t xml:space="preserve">ينتج مركز عمل </w:t>
      </w:r>
      <w:r>
        <w:rPr>
          <w:i/>
          <w:color w:val="FF0000"/>
          <w:sz w:val="24"/>
          <w:szCs w:val="24"/>
        </w:rPr>
        <w:t>120</w:t>
      </w:r>
      <w:r>
        <w:rPr>
          <w:rFonts w:hint="cs"/>
          <w:i/>
          <w:color w:val="FF0000"/>
          <w:sz w:val="24"/>
          <w:szCs w:val="24"/>
          <w:rtl/>
        </w:rPr>
        <w:t xml:space="preserve">وحدة من الوردية، وتبلغ كمية الكمية النمطية لهذا الوقت </w:t>
      </w:r>
      <w:r>
        <w:rPr>
          <w:i/>
          <w:color w:val="FF0000"/>
          <w:sz w:val="24"/>
          <w:szCs w:val="24"/>
        </w:rPr>
        <w:t>100</w:t>
      </w:r>
      <w:r>
        <w:rPr>
          <w:rFonts w:hint="cs"/>
          <w:i/>
          <w:color w:val="FF0000"/>
          <w:sz w:val="24"/>
          <w:szCs w:val="24"/>
          <w:rtl/>
        </w:rPr>
        <w:t xml:space="preserve">وحدة في الوردية. فما هي كفاءة مركز العمل؟ </w:t>
      </w:r>
    </w:p>
    <w:p w:rsidR="005C1672" w:rsidRDefault="005C1672" w:rsidP="00235FE0">
      <w:pPr>
        <w:ind w:left="-964" w:right="-1260"/>
        <w:jc w:val="both"/>
        <w:rPr>
          <w:i/>
          <w:color w:val="FF0000"/>
          <w:sz w:val="24"/>
          <w:szCs w:val="24"/>
          <w:rtl/>
        </w:rPr>
      </w:pPr>
      <w:r>
        <w:rPr>
          <w:rFonts w:hint="cs"/>
          <w:i/>
          <w:color w:val="FF0000"/>
          <w:sz w:val="24"/>
          <w:szCs w:val="24"/>
          <w:rtl/>
        </w:rPr>
        <w:t xml:space="preserve">الإجابة </w:t>
      </w:r>
    </w:p>
    <w:p w:rsidR="005C1672" w:rsidRDefault="005C1672" w:rsidP="00235FE0">
      <w:pPr>
        <w:ind w:left="-964" w:right="-1260"/>
        <w:jc w:val="both"/>
        <w:rPr>
          <w:i/>
          <w:color w:val="FF0000"/>
          <w:sz w:val="24"/>
          <w:szCs w:val="24"/>
          <w:rtl/>
        </w:rPr>
      </w:pPr>
      <w:r w:rsidRPr="00E72583">
        <w:rPr>
          <w:rFonts w:hint="cs"/>
          <w:i/>
          <w:color w:val="FF0000"/>
          <w:sz w:val="24"/>
          <w:szCs w:val="24"/>
          <w:rtl/>
        </w:rPr>
        <w:t xml:space="preserve">الكفاءة= </w:t>
      </w:r>
      <m:oMath>
        <m:f>
          <m:fPr>
            <m:ctrlPr>
              <w:rPr>
                <w:rFonts w:ascii="Cambria Math" w:hAnsi="Cambria Math"/>
                <w:color w:val="FF0000"/>
                <w:sz w:val="24"/>
                <w:szCs w:val="24"/>
              </w:rPr>
            </m:ctrlPr>
          </m:fPr>
          <m:num>
            <m:r>
              <w:rPr>
                <w:rFonts w:ascii="Cambria Math" w:hAnsi="Cambria Math"/>
                <w:color w:val="FF0000"/>
                <w:sz w:val="24"/>
                <w:szCs w:val="24"/>
              </w:rPr>
              <m:t>120</m:t>
            </m:r>
          </m:num>
          <m:den>
            <m:r>
              <w:rPr>
                <w:rFonts w:ascii="Cambria Math" w:hAnsi="Cambria Math"/>
                <w:color w:val="FF0000"/>
                <w:sz w:val="24"/>
                <w:szCs w:val="24"/>
              </w:rPr>
              <m:t>100</m:t>
            </m:r>
          </m:den>
        </m:f>
      </m:oMath>
      <w:r w:rsidRPr="00E72583">
        <w:rPr>
          <w:rFonts w:asciiTheme="minorBidi" w:hAnsiTheme="minorBidi"/>
          <w:i/>
          <w:color w:val="FF0000"/>
          <w:sz w:val="24"/>
          <w:szCs w:val="24"/>
          <w:rtl/>
        </w:rPr>
        <w:t>×</w:t>
      </w:r>
      <w:r>
        <w:rPr>
          <w:i/>
          <w:color w:val="FF0000"/>
          <w:sz w:val="24"/>
          <w:szCs w:val="24"/>
        </w:rPr>
        <w:t>100</w:t>
      </w:r>
      <w:r w:rsidRPr="00E72583">
        <w:rPr>
          <w:rFonts w:hint="cs"/>
          <w:i/>
          <w:color w:val="FF0000"/>
          <w:sz w:val="24"/>
          <w:szCs w:val="24"/>
          <w:rtl/>
        </w:rPr>
        <w:t>%</w:t>
      </w:r>
      <w:r>
        <w:rPr>
          <w:rFonts w:hint="cs"/>
          <w:i/>
          <w:color w:val="FF0000"/>
          <w:sz w:val="24"/>
          <w:szCs w:val="24"/>
          <w:rtl/>
        </w:rPr>
        <w:t xml:space="preserve">= </w:t>
      </w:r>
      <w:r>
        <w:rPr>
          <w:i/>
          <w:color w:val="FF0000"/>
          <w:sz w:val="24"/>
          <w:szCs w:val="24"/>
        </w:rPr>
        <w:t>120</w:t>
      </w:r>
      <w:r>
        <w:rPr>
          <w:rFonts w:hint="cs"/>
          <w:i/>
          <w:color w:val="FF0000"/>
          <w:sz w:val="24"/>
          <w:szCs w:val="24"/>
          <w:rtl/>
        </w:rPr>
        <w:t>%</w:t>
      </w:r>
    </w:p>
    <w:p w:rsidR="005C1672" w:rsidRPr="00E72583" w:rsidRDefault="005C1672" w:rsidP="00235FE0">
      <w:pPr>
        <w:pStyle w:val="ListParagraph"/>
        <w:numPr>
          <w:ilvl w:val="0"/>
          <w:numId w:val="57"/>
        </w:numPr>
        <w:spacing w:after="160" w:line="259" w:lineRule="auto"/>
        <w:ind w:left="-964" w:right="-1260" w:firstLine="0"/>
        <w:jc w:val="both"/>
        <w:rPr>
          <w:i/>
          <w:color w:val="FF0000"/>
          <w:sz w:val="24"/>
          <w:szCs w:val="24"/>
          <w:u w:val="single"/>
        </w:rPr>
      </w:pPr>
      <w:r>
        <w:rPr>
          <w:rFonts w:hint="cs"/>
          <w:i/>
          <w:color w:val="FF0000"/>
          <w:sz w:val="24"/>
          <w:szCs w:val="24"/>
          <w:u w:val="single"/>
          <w:rtl/>
        </w:rPr>
        <w:lastRenderedPageBreak/>
        <w:t>السعة المقدرة</w:t>
      </w:r>
    </w:p>
    <w:p w:rsidR="005C1672" w:rsidRDefault="005C1672" w:rsidP="00235FE0">
      <w:pPr>
        <w:ind w:left="-964" w:right="-1260"/>
        <w:jc w:val="both"/>
        <w:rPr>
          <w:i/>
          <w:color w:val="000000" w:themeColor="text1"/>
          <w:sz w:val="24"/>
          <w:szCs w:val="24"/>
          <w:rtl/>
        </w:rPr>
      </w:pPr>
      <w:r w:rsidRPr="00E72583">
        <w:rPr>
          <w:rFonts w:hint="cs"/>
          <w:i/>
          <w:color w:val="000000" w:themeColor="text1"/>
          <w:sz w:val="24"/>
          <w:szCs w:val="24"/>
          <w:rtl/>
        </w:rPr>
        <w:t xml:space="preserve">تحسب السعة المقدرة عن طريق أخذ استغلال مركز العمل، وكفائتة، والوقت المتاح في الحسبان. </w:t>
      </w:r>
    </w:p>
    <w:p w:rsidR="005C1672" w:rsidRPr="004E5323" w:rsidRDefault="005C1672" w:rsidP="00235FE0">
      <w:pPr>
        <w:ind w:left="-964" w:right="-1260"/>
        <w:jc w:val="both"/>
        <w:rPr>
          <w:i/>
          <w:color w:val="000000" w:themeColor="text1"/>
          <w:sz w:val="24"/>
          <w:szCs w:val="24"/>
          <w:rtl/>
        </w:rPr>
      </w:pPr>
      <w:r>
        <w:rPr>
          <w:rFonts w:hint="cs"/>
          <w:i/>
          <w:color w:val="FF0000"/>
          <w:sz w:val="24"/>
          <w:szCs w:val="24"/>
          <w:rtl/>
        </w:rPr>
        <w:t xml:space="preserve">السعة المقدرة= الوقت المتاح </w:t>
      </w:r>
      <w:r>
        <w:rPr>
          <w:rFonts w:asciiTheme="minorBidi" w:hAnsiTheme="minorBidi"/>
          <w:i/>
          <w:color w:val="FF0000"/>
          <w:sz w:val="24"/>
          <w:szCs w:val="24"/>
          <w:rtl/>
        </w:rPr>
        <w:t>×</w:t>
      </w:r>
      <w:r>
        <w:rPr>
          <w:rFonts w:hint="cs"/>
          <w:i/>
          <w:color w:val="FF0000"/>
          <w:sz w:val="24"/>
          <w:szCs w:val="24"/>
          <w:rtl/>
        </w:rPr>
        <w:t xml:space="preserve"> الاستغلال </w:t>
      </w:r>
      <w:r>
        <w:rPr>
          <w:rFonts w:asciiTheme="minorBidi" w:hAnsiTheme="minorBidi" w:hint="cs"/>
          <w:i/>
          <w:color w:val="FF0000"/>
          <w:sz w:val="24"/>
          <w:szCs w:val="24"/>
          <w:rtl/>
        </w:rPr>
        <w:t>×</w:t>
      </w:r>
      <w:r>
        <w:rPr>
          <w:rFonts w:hint="cs"/>
          <w:i/>
          <w:color w:val="FF0000"/>
          <w:sz w:val="24"/>
          <w:szCs w:val="24"/>
          <w:rtl/>
        </w:rPr>
        <w:t xml:space="preserve"> الكفاءة </w:t>
      </w:r>
    </w:p>
    <w:p w:rsidR="005C1672" w:rsidRDefault="005C1672" w:rsidP="00235FE0">
      <w:pPr>
        <w:ind w:left="-964" w:right="-1260"/>
        <w:jc w:val="both"/>
        <w:rPr>
          <w:i/>
          <w:color w:val="FF0000"/>
          <w:sz w:val="24"/>
          <w:szCs w:val="24"/>
          <w:rtl/>
        </w:rPr>
      </w:pPr>
      <w:r>
        <w:rPr>
          <w:rFonts w:hint="cs"/>
          <w:i/>
          <w:color w:val="FF0000"/>
          <w:sz w:val="24"/>
          <w:szCs w:val="24"/>
          <w:rtl/>
        </w:rPr>
        <w:t xml:space="preserve">مثال مشكلة (4) </w:t>
      </w:r>
    </w:p>
    <w:p w:rsidR="005C1672" w:rsidRDefault="005C1672" w:rsidP="00235FE0">
      <w:pPr>
        <w:ind w:left="-964" w:right="-1260"/>
        <w:jc w:val="both"/>
        <w:rPr>
          <w:i/>
          <w:color w:val="FF0000"/>
          <w:sz w:val="24"/>
          <w:szCs w:val="24"/>
          <w:rtl/>
        </w:rPr>
      </w:pPr>
      <w:r w:rsidRPr="00073EEC">
        <w:rPr>
          <w:rFonts w:hint="cs"/>
          <w:i/>
          <w:color w:val="000000" w:themeColor="text1"/>
          <w:sz w:val="24"/>
          <w:szCs w:val="24"/>
          <w:rtl/>
        </w:rPr>
        <w:t xml:space="preserve">يتكون مركز عمل من أربع الات، ويعمل </w:t>
      </w:r>
      <w:r>
        <w:rPr>
          <w:i/>
          <w:color w:val="000000" w:themeColor="text1"/>
          <w:sz w:val="24"/>
          <w:szCs w:val="24"/>
        </w:rPr>
        <w:t>8</w:t>
      </w:r>
      <w:r w:rsidRPr="00073EEC">
        <w:rPr>
          <w:rFonts w:hint="cs"/>
          <w:i/>
          <w:color w:val="000000" w:themeColor="text1"/>
          <w:sz w:val="24"/>
          <w:szCs w:val="24"/>
          <w:rtl/>
        </w:rPr>
        <w:t xml:space="preserve">ساعات في اليوم لخمسة أيام في الأسبوع. وكان الاستغلال </w:t>
      </w:r>
      <w:r>
        <w:rPr>
          <w:i/>
          <w:color w:val="000000" w:themeColor="text1"/>
          <w:sz w:val="24"/>
          <w:szCs w:val="24"/>
        </w:rPr>
        <w:t>85</w:t>
      </w:r>
      <w:r w:rsidRPr="00073EEC">
        <w:rPr>
          <w:rFonts w:hint="cs"/>
          <w:i/>
          <w:color w:val="000000" w:themeColor="text1"/>
          <w:sz w:val="24"/>
          <w:szCs w:val="24"/>
          <w:rtl/>
        </w:rPr>
        <w:t xml:space="preserve">% </w:t>
      </w:r>
      <w:r>
        <w:rPr>
          <w:rFonts w:hint="cs"/>
          <w:i/>
          <w:color w:val="000000" w:themeColor="text1"/>
          <w:sz w:val="24"/>
          <w:szCs w:val="24"/>
          <w:rtl/>
        </w:rPr>
        <w:t xml:space="preserve">والكفاءة </w:t>
      </w:r>
      <w:r>
        <w:rPr>
          <w:i/>
          <w:color w:val="000000" w:themeColor="text1"/>
          <w:sz w:val="24"/>
          <w:szCs w:val="24"/>
        </w:rPr>
        <w:t>110</w:t>
      </w:r>
      <w:r>
        <w:rPr>
          <w:rFonts w:hint="cs"/>
          <w:i/>
          <w:color w:val="000000" w:themeColor="text1"/>
          <w:sz w:val="24"/>
          <w:szCs w:val="24"/>
          <w:rtl/>
        </w:rPr>
        <w:t>% فما هي السعة المق</w:t>
      </w:r>
      <w:r w:rsidRPr="00073EEC">
        <w:rPr>
          <w:rFonts w:hint="cs"/>
          <w:i/>
          <w:color w:val="000000" w:themeColor="text1"/>
          <w:sz w:val="24"/>
          <w:szCs w:val="24"/>
          <w:rtl/>
        </w:rPr>
        <w:t xml:space="preserve">رة له؟ </w:t>
      </w:r>
    </w:p>
    <w:p w:rsidR="005C1672" w:rsidRDefault="005C1672" w:rsidP="00235FE0">
      <w:pPr>
        <w:ind w:left="-964" w:right="-1260"/>
        <w:jc w:val="both"/>
        <w:rPr>
          <w:i/>
          <w:color w:val="FF0000"/>
          <w:sz w:val="24"/>
          <w:szCs w:val="24"/>
          <w:rtl/>
        </w:rPr>
      </w:pPr>
      <w:r>
        <w:rPr>
          <w:rFonts w:hint="cs"/>
          <w:i/>
          <w:color w:val="FF0000"/>
          <w:sz w:val="24"/>
          <w:szCs w:val="24"/>
          <w:rtl/>
        </w:rPr>
        <w:t xml:space="preserve">الإجابة: </w:t>
      </w:r>
    </w:p>
    <w:p w:rsidR="005C1672" w:rsidRDefault="005C1672" w:rsidP="00235FE0">
      <w:pPr>
        <w:ind w:left="-964" w:right="-1260"/>
        <w:jc w:val="both"/>
        <w:rPr>
          <w:rFonts w:asciiTheme="minorBidi" w:hAnsiTheme="minorBidi"/>
          <w:i/>
          <w:color w:val="FF0000"/>
          <w:sz w:val="24"/>
          <w:szCs w:val="24"/>
          <w:rtl/>
        </w:rPr>
      </w:pPr>
      <w:r w:rsidRPr="00073EEC">
        <w:rPr>
          <w:rFonts w:hint="cs"/>
          <w:i/>
          <w:color w:val="000000" w:themeColor="text1"/>
          <w:sz w:val="24"/>
          <w:szCs w:val="24"/>
          <w:rtl/>
        </w:rPr>
        <w:t xml:space="preserve">الوقت المتاح= </w:t>
      </w:r>
      <w:r>
        <w:rPr>
          <w:rFonts w:ascii="Arial" w:hAnsi="Arial" w:cs="Arial"/>
          <w:i/>
          <w:color w:val="FF0000"/>
          <w:sz w:val="24"/>
          <w:szCs w:val="24"/>
        </w:rPr>
        <w:t>5×8×4</w:t>
      </w:r>
      <w:r>
        <w:rPr>
          <w:rFonts w:asciiTheme="minorBidi" w:hAnsiTheme="minorBidi" w:hint="cs"/>
          <w:i/>
          <w:color w:val="FF0000"/>
          <w:sz w:val="24"/>
          <w:szCs w:val="24"/>
          <w:rtl/>
        </w:rPr>
        <w:t xml:space="preserve">= </w:t>
      </w:r>
      <w:r>
        <w:rPr>
          <w:rFonts w:asciiTheme="minorBidi" w:hAnsiTheme="minorBidi"/>
          <w:i/>
          <w:color w:val="FF0000"/>
          <w:sz w:val="24"/>
          <w:szCs w:val="24"/>
        </w:rPr>
        <w:t>160</w:t>
      </w:r>
      <w:r>
        <w:rPr>
          <w:rFonts w:asciiTheme="minorBidi" w:hAnsiTheme="minorBidi" w:hint="cs"/>
          <w:i/>
          <w:color w:val="FF0000"/>
          <w:sz w:val="24"/>
          <w:szCs w:val="24"/>
          <w:rtl/>
        </w:rPr>
        <w:t xml:space="preserve"> </w:t>
      </w:r>
      <w:r w:rsidRPr="00073EEC">
        <w:rPr>
          <w:rFonts w:asciiTheme="minorBidi" w:hAnsiTheme="minorBidi" w:hint="cs"/>
          <w:i/>
          <w:color w:val="000000" w:themeColor="text1"/>
          <w:sz w:val="24"/>
          <w:szCs w:val="24"/>
          <w:rtl/>
        </w:rPr>
        <w:t xml:space="preserve">ساعة/يوم </w:t>
      </w:r>
    </w:p>
    <w:p w:rsidR="005C1672" w:rsidRDefault="005C1672" w:rsidP="00235FE0">
      <w:pPr>
        <w:ind w:left="-964" w:right="-1260"/>
        <w:jc w:val="both"/>
        <w:rPr>
          <w:rFonts w:asciiTheme="minorBidi" w:hAnsiTheme="minorBidi"/>
          <w:i/>
          <w:color w:val="FF0000"/>
          <w:sz w:val="24"/>
          <w:szCs w:val="24"/>
          <w:rtl/>
        </w:rPr>
      </w:pPr>
      <w:r w:rsidRPr="00073EEC">
        <w:rPr>
          <w:rFonts w:asciiTheme="minorBidi" w:hAnsiTheme="minorBidi" w:hint="cs"/>
          <w:i/>
          <w:color w:val="000000" w:themeColor="text1"/>
          <w:sz w:val="24"/>
          <w:szCs w:val="24"/>
          <w:rtl/>
        </w:rPr>
        <w:t xml:space="preserve">السعة المقدرة= </w:t>
      </w:r>
      <w:r>
        <w:rPr>
          <w:rFonts w:asciiTheme="minorBidi" w:hAnsiTheme="minorBidi" w:hint="cs"/>
          <w:i/>
          <w:color w:val="FF0000"/>
          <w:sz w:val="24"/>
          <w:szCs w:val="24"/>
          <w:rtl/>
        </w:rPr>
        <w:t>160</w:t>
      </w:r>
      <w:r>
        <w:rPr>
          <w:rFonts w:asciiTheme="minorBidi" w:hAnsiTheme="minorBidi"/>
          <w:i/>
          <w:color w:val="FF0000"/>
          <w:sz w:val="24"/>
          <w:szCs w:val="24"/>
          <w:rtl/>
        </w:rPr>
        <w:t>×</w:t>
      </w:r>
      <w:r>
        <w:rPr>
          <w:rFonts w:asciiTheme="minorBidi" w:hAnsiTheme="minorBidi" w:hint="cs"/>
          <w:i/>
          <w:color w:val="FF0000"/>
          <w:sz w:val="24"/>
          <w:szCs w:val="24"/>
          <w:rtl/>
        </w:rPr>
        <w:t xml:space="preserve"> 0.85</w:t>
      </w:r>
      <w:r>
        <w:rPr>
          <w:rFonts w:asciiTheme="minorBidi" w:hAnsiTheme="minorBidi"/>
          <w:i/>
          <w:color w:val="FF0000"/>
          <w:sz w:val="24"/>
          <w:szCs w:val="24"/>
          <w:rtl/>
        </w:rPr>
        <w:t>×</w:t>
      </w:r>
      <w:r>
        <w:rPr>
          <w:rFonts w:asciiTheme="minorBidi" w:hAnsiTheme="minorBidi" w:hint="cs"/>
          <w:i/>
          <w:color w:val="FF0000"/>
          <w:sz w:val="24"/>
          <w:szCs w:val="24"/>
          <w:rtl/>
        </w:rPr>
        <w:t xml:space="preserve"> 1.10= 149.6 </w:t>
      </w:r>
      <w:r w:rsidRPr="00073EEC">
        <w:rPr>
          <w:rFonts w:asciiTheme="minorBidi" w:hAnsiTheme="minorBidi" w:hint="cs"/>
          <w:i/>
          <w:color w:val="000000" w:themeColor="text1"/>
          <w:sz w:val="24"/>
          <w:szCs w:val="24"/>
          <w:rtl/>
        </w:rPr>
        <w:t xml:space="preserve">ساعة نمطية </w:t>
      </w:r>
    </w:p>
    <w:p w:rsidR="005C1672" w:rsidRDefault="005C1672" w:rsidP="00235FE0">
      <w:pPr>
        <w:pStyle w:val="ListParagraph"/>
        <w:numPr>
          <w:ilvl w:val="0"/>
          <w:numId w:val="57"/>
        </w:numPr>
        <w:spacing w:after="160" w:line="259" w:lineRule="auto"/>
        <w:ind w:left="-964" w:right="-1260" w:firstLine="0"/>
        <w:jc w:val="both"/>
        <w:rPr>
          <w:rFonts w:asciiTheme="minorBidi" w:hAnsiTheme="minorBidi"/>
          <w:i/>
          <w:color w:val="FF0000"/>
          <w:sz w:val="24"/>
          <w:szCs w:val="24"/>
          <w:u w:val="single"/>
        </w:rPr>
      </w:pPr>
      <w:r>
        <w:rPr>
          <w:rFonts w:asciiTheme="minorBidi" w:hAnsiTheme="minorBidi" w:hint="cs"/>
          <w:i/>
          <w:color w:val="FF0000"/>
          <w:sz w:val="24"/>
          <w:szCs w:val="24"/>
          <w:u w:val="single"/>
          <w:rtl/>
        </w:rPr>
        <w:t>السعة الموضحة</w:t>
      </w:r>
    </w:p>
    <w:p w:rsidR="005C1672" w:rsidRPr="004E5323" w:rsidRDefault="005C1672" w:rsidP="00235FE0">
      <w:pPr>
        <w:ind w:left="-964" w:right="-1260"/>
        <w:jc w:val="both"/>
        <w:rPr>
          <w:rFonts w:asciiTheme="minorBidi" w:hAnsiTheme="minorBidi"/>
          <w:i/>
          <w:color w:val="FF0000"/>
          <w:sz w:val="24"/>
          <w:szCs w:val="24"/>
          <w:u w:val="single"/>
          <w:rtl/>
        </w:rPr>
      </w:pPr>
      <w:r w:rsidRPr="004E5323">
        <w:rPr>
          <w:rFonts w:asciiTheme="minorBidi" w:hAnsiTheme="minorBidi" w:hint="cs"/>
          <w:i/>
          <w:sz w:val="24"/>
          <w:szCs w:val="24"/>
          <w:rtl/>
        </w:rPr>
        <w:t xml:space="preserve">لإيجاد سعة مركز العمل يتم فحص سجلات الإنتاج السابقة، واستخدام هذه المعلومات على أنها السعة المتاحة لمركز العمل. </w:t>
      </w:r>
    </w:p>
    <w:p w:rsidR="005C1672" w:rsidRPr="004E5323" w:rsidRDefault="005C1672" w:rsidP="00235FE0">
      <w:pPr>
        <w:ind w:left="-964" w:right="-1260"/>
        <w:jc w:val="both"/>
        <w:rPr>
          <w:rFonts w:asciiTheme="minorBidi" w:hAnsiTheme="minorBidi"/>
          <w:i/>
          <w:color w:val="FF0000"/>
          <w:sz w:val="24"/>
          <w:szCs w:val="24"/>
          <w:rtl/>
        </w:rPr>
      </w:pPr>
      <w:r w:rsidRPr="004E5323">
        <w:rPr>
          <w:rFonts w:asciiTheme="minorBidi" w:hAnsiTheme="minorBidi" w:hint="cs"/>
          <w:i/>
          <w:color w:val="FF0000"/>
          <w:sz w:val="24"/>
          <w:szCs w:val="24"/>
          <w:rtl/>
        </w:rPr>
        <w:t xml:space="preserve">مثال لمشكلة(5): </w:t>
      </w:r>
    </w:p>
    <w:p w:rsidR="005C1672" w:rsidRPr="004E5323" w:rsidRDefault="005C1672" w:rsidP="00235FE0">
      <w:pPr>
        <w:ind w:left="-964" w:right="-1260"/>
        <w:jc w:val="both"/>
        <w:rPr>
          <w:rFonts w:asciiTheme="minorBidi" w:hAnsiTheme="minorBidi"/>
          <w:i/>
          <w:sz w:val="24"/>
          <w:szCs w:val="24"/>
          <w:rtl/>
        </w:rPr>
      </w:pPr>
      <w:r w:rsidRPr="004E5323">
        <w:rPr>
          <w:rFonts w:asciiTheme="minorBidi" w:hAnsiTheme="minorBidi" w:hint="cs"/>
          <w:i/>
          <w:sz w:val="24"/>
          <w:szCs w:val="24"/>
          <w:rtl/>
        </w:rPr>
        <w:t xml:space="preserve">خلال الأربعة أسابيع الماضية، أنتج مركز عمل </w:t>
      </w:r>
      <w:r w:rsidRPr="004E5323">
        <w:rPr>
          <w:rFonts w:asciiTheme="minorBidi" w:hAnsiTheme="minorBidi" w:hint="cs"/>
          <w:i/>
          <w:color w:val="FF0000"/>
          <w:sz w:val="24"/>
          <w:szCs w:val="24"/>
          <w:rtl/>
        </w:rPr>
        <w:t>140،150،130،120</w:t>
      </w:r>
      <w:r w:rsidRPr="004E5323">
        <w:rPr>
          <w:rFonts w:asciiTheme="minorBidi" w:hAnsiTheme="minorBidi" w:hint="cs"/>
          <w:i/>
          <w:sz w:val="24"/>
          <w:szCs w:val="24"/>
          <w:rtl/>
        </w:rPr>
        <w:t xml:space="preserve"> ساعة عمل نمطية، فما هي السعة الموضحة لمركز العمل؟ </w:t>
      </w:r>
    </w:p>
    <w:p w:rsidR="005C1672" w:rsidRPr="004E5323" w:rsidRDefault="005C1672" w:rsidP="00235FE0">
      <w:pPr>
        <w:ind w:left="-964" w:right="-1260"/>
        <w:jc w:val="both"/>
        <w:rPr>
          <w:rFonts w:asciiTheme="minorBidi" w:hAnsiTheme="minorBidi"/>
          <w:i/>
          <w:color w:val="FF0000"/>
          <w:sz w:val="24"/>
          <w:szCs w:val="24"/>
          <w:rtl/>
        </w:rPr>
      </w:pPr>
      <w:r w:rsidRPr="004E5323">
        <w:rPr>
          <w:rFonts w:asciiTheme="minorBidi" w:hAnsiTheme="minorBidi" w:hint="cs"/>
          <w:i/>
          <w:color w:val="FF0000"/>
          <w:sz w:val="24"/>
          <w:szCs w:val="24"/>
          <w:rtl/>
        </w:rPr>
        <w:t xml:space="preserve">الإجابة: </w:t>
      </w:r>
    </w:p>
    <w:p w:rsidR="005C1672" w:rsidRPr="004E5323" w:rsidRDefault="005C1672" w:rsidP="00235FE0">
      <w:pPr>
        <w:ind w:left="-964" w:right="-1260"/>
        <w:jc w:val="both"/>
        <w:rPr>
          <w:rFonts w:asciiTheme="minorBidi" w:hAnsiTheme="minorBidi"/>
          <w:i/>
          <w:color w:val="FF0000"/>
          <w:sz w:val="24"/>
          <w:szCs w:val="24"/>
          <w:rtl/>
        </w:rPr>
      </w:pPr>
      <w:r w:rsidRPr="004E5323">
        <w:rPr>
          <w:rFonts w:asciiTheme="minorBidi" w:hAnsiTheme="minorBidi" w:hint="cs"/>
          <w:i/>
          <w:color w:val="FF0000"/>
          <w:sz w:val="24"/>
          <w:szCs w:val="24"/>
          <w:rtl/>
        </w:rPr>
        <w:t xml:space="preserve">السعة الموضحة= </w:t>
      </w:r>
      <m:oMath>
        <m:f>
          <m:fPr>
            <m:ctrlPr>
              <w:rPr>
                <w:rFonts w:ascii="Cambria Math" w:hAnsi="Cambria Math"/>
                <w:color w:val="FF0000"/>
                <w:sz w:val="24"/>
                <w:szCs w:val="24"/>
              </w:rPr>
            </m:ctrlPr>
          </m:fPr>
          <m:num>
            <m:r>
              <w:rPr>
                <w:rFonts w:ascii="Cambria Math" w:hAnsi="Cambria Math"/>
                <w:color w:val="FF0000"/>
                <w:sz w:val="24"/>
                <w:szCs w:val="24"/>
              </w:rPr>
              <m:t>140+150+130+120</m:t>
            </m:r>
          </m:num>
          <m:den>
            <m:r>
              <w:rPr>
                <w:rFonts w:ascii="Cambria Math" w:hAnsi="Cambria Math"/>
                <w:color w:val="FF0000"/>
                <w:sz w:val="24"/>
                <w:szCs w:val="24"/>
              </w:rPr>
              <m:t>4</m:t>
            </m:r>
          </m:den>
        </m:f>
      </m:oMath>
      <w:r w:rsidRPr="004E5323">
        <w:rPr>
          <w:rFonts w:asciiTheme="minorBidi" w:hAnsiTheme="minorBidi" w:hint="cs"/>
          <w:i/>
          <w:color w:val="FF0000"/>
          <w:sz w:val="24"/>
          <w:szCs w:val="24"/>
          <w:rtl/>
        </w:rPr>
        <w:t xml:space="preserve">= </w:t>
      </w:r>
      <w:r w:rsidRPr="004E5323">
        <w:rPr>
          <w:rFonts w:asciiTheme="minorBidi" w:hAnsiTheme="minorBidi"/>
          <w:i/>
          <w:color w:val="FF0000"/>
          <w:sz w:val="24"/>
          <w:szCs w:val="24"/>
        </w:rPr>
        <w:t>135</w:t>
      </w:r>
      <w:r w:rsidRPr="004E5323">
        <w:rPr>
          <w:rFonts w:asciiTheme="minorBidi" w:hAnsiTheme="minorBidi" w:hint="cs"/>
          <w:i/>
          <w:color w:val="FF0000"/>
          <w:sz w:val="24"/>
          <w:szCs w:val="24"/>
          <w:rtl/>
        </w:rPr>
        <w:t xml:space="preserve">ساعه نمطية </w:t>
      </w:r>
    </w:p>
    <w:p w:rsidR="005C1672" w:rsidRPr="004E5323" w:rsidRDefault="005C1672" w:rsidP="00235FE0">
      <w:pPr>
        <w:ind w:left="-964" w:right="-1260"/>
        <w:jc w:val="both"/>
        <w:rPr>
          <w:rFonts w:asciiTheme="minorBidi" w:hAnsiTheme="minorBidi"/>
          <w:i/>
          <w:sz w:val="24"/>
          <w:szCs w:val="24"/>
          <w:rtl/>
        </w:rPr>
      </w:pPr>
      <w:r w:rsidRPr="004E5323">
        <w:rPr>
          <w:rFonts w:asciiTheme="minorBidi" w:hAnsiTheme="minorBidi" w:hint="cs"/>
          <w:i/>
          <w:sz w:val="24"/>
          <w:szCs w:val="24"/>
          <w:rtl/>
        </w:rPr>
        <w:t xml:space="preserve">لاحظ أن السعة الموضحة هي المخرجات </w:t>
      </w:r>
      <w:r w:rsidRPr="004E5323">
        <w:rPr>
          <w:rFonts w:asciiTheme="minorBidi" w:hAnsiTheme="minorBidi"/>
          <w:i/>
          <w:sz w:val="24"/>
          <w:szCs w:val="24"/>
          <w:rtl/>
        </w:rPr>
        <w:t>(</w:t>
      </w:r>
      <w:r w:rsidRPr="004E5323">
        <w:rPr>
          <w:rFonts w:asciiTheme="minorBidi" w:hAnsiTheme="minorBidi" w:hint="cs"/>
          <w:i/>
          <w:sz w:val="24"/>
          <w:szCs w:val="24"/>
          <w:rtl/>
        </w:rPr>
        <w:t xml:space="preserve">متوسط ساعات العمل النمطية) </w:t>
      </w:r>
    </w:p>
    <w:p w:rsidR="009541B5" w:rsidRDefault="005C1672" w:rsidP="00235FE0">
      <w:pPr>
        <w:ind w:left="-964" w:right="-1260"/>
        <w:rPr>
          <w:sz w:val="24"/>
          <w:szCs w:val="24"/>
          <w:rtl/>
          <w:lang w:val="en-GB"/>
        </w:rPr>
      </w:pPr>
      <w:r>
        <w:rPr>
          <w:rFonts w:hint="cs"/>
          <w:sz w:val="24"/>
          <w:szCs w:val="24"/>
          <w:rtl/>
          <w:lang w:val="en-GB"/>
        </w:rPr>
        <w:t>سادسا/السعة المطلوبة (الحمل).</w:t>
      </w:r>
    </w:p>
    <w:p w:rsidR="00242CBA" w:rsidRDefault="00242CBA" w:rsidP="00235FE0">
      <w:pPr>
        <w:pStyle w:val="ListParagraph"/>
        <w:numPr>
          <w:ilvl w:val="0"/>
          <w:numId w:val="58"/>
        </w:numPr>
        <w:spacing w:after="160" w:line="259" w:lineRule="auto"/>
        <w:ind w:left="-964" w:right="-1260" w:firstLine="0"/>
        <w:jc w:val="both"/>
        <w:rPr>
          <w:rFonts w:asciiTheme="minorBidi" w:hAnsiTheme="minorBidi"/>
          <w:i/>
          <w:color w:val="FF0000"/>
          <w:sz w:val="24"/>
          <w:szCs w:val="24"/>
        </w:rPr>
      </w:pPr>
      <w:r>
        <w:rPr>
          <w:rFonts w:asciiTheme="minorBidi" w:hAnsiTheme="minorBidi" w:hint="cs"/>
          <w:i/>
          <w:color w:val="FF0000"/>
          <w:sz w:val="24"/>
          <w:szCs w:val="24"/>
          <w:rtl/>
        </w:rPr>
        <w:t xml:space="preserve">الوقت اللازم لكل أمر </w:t>
      </w:r>
    </w:p>
    <w:p w:rsidR="00242CBA" w:rsidRPr="004E5323" w:rsidRDefault="00242CBA" w:rsidP="00235FE0">
      <w:pPr>
        <w:ind w:left="-964" w:right="-1260"/>
        <w:jc w:val="both"/>
        <w:rPr>
          <w:rFonts w:asciiTheme="minorBidi" w:hAnsiTheme="minorBidi"/>
          <w:i/>
          <w:sz w:val="24"/>
          <w:szCs w:val="24"/>
          <w:rtl/>
        </w:rPr>
      </w:pPr>
      <w:r w:rsidRPr="004E5323">
        <w:rPr>
          <w:rFonts w:asciiTheme="minorBidi" w:hAnsiTheme="minorBidi" w:hint="cs"/>
          <w:i/>
          <w:sz w:val="24"/>
          <w:szCs w:val="24"/>
          <w:rtl/>
        </w:rPr>
        <w:t xml:space="preserve">يكون الوقت اللازم لكل أمر عبارة عن حاصل جمع </w:t>
      </w:r>
      <w:r w:rsidRPr="004E5323">
        <w:rPr>
          <w:rFonts w:asciiTheme="minorBidi" w:hAnsiTheme="minorBidi" w:hint="cs"/>
          <w:i/>
          <w:color w:val="FF0000"/>
          <w:sz w:val="24"/>
          <w:szCs w:val="24"/>
          <w:rtl/>
        </w:rPr>
        <w:t>وقت الإعداد، ووقت التشغيل</w:t>
      </w:r>
      <w:r w:rsidRPr="004E5323">
        <w:rPr>
          <w:rFonts w:asciiTheme="minorBidi" w:hAnsiTheme="minorBidi" w:hint="cs"/>
          <w:i/>
          <w:sz w:val="24"/>
          <w:szCs w:val="24"/>
          <w:rtl/>
        </w:rPr>
        <w:t xml:space="preserve">. ويكون وقت التشغيل الكلي مساويا لوقت التشغيل لكل وحدة مضروبا في عدد الوحدات الموجودة في هذا الأمر </w:t>
      </w:r>
    </w:p>
    <w:p w:rsidR="00242CBA" w:rsidRPr="004E5323" w:rsidRDefault="00242CBA" w:rsidP="00235FE0">
      <w:pPr>
        <w:ind w:left="-964" w:right="-1260"/>
        <w:jc w:val="both"/>
        <w:rPr>
          <w:rFonts w:asciiTheme="minorBidi" w:hAnsiTheme="minorBidi"/>
          <w:i/>
          <w:color w:val="FF0000"/>
          <w:sz w:val="24"/>
          <w:szCs w:val="24"/>
          <w:rtl/>
        </w:rPr>
      </w:pPr>
      <w:r w:rsidRPr="004E5323">
        <w:rPr>
          <w:rFonts w:asciiTheme="minorBidi" w:hAnsiTheme="minorBidi" w:hint="cs"/>
          <w:i/>
          <w:color w:val="FF0000"/>
          <w:sz w:val="24"/>
          <w:szCs w:val="24"/>
          <w:rtl/>
        </w:rPr>
        <w:t xml:space="preserve">مثال لمشكلة(7) </w:t>
      </w:r>
    </w:p>
    <w:p w:rsidR="00242CBA" w:rsidRPr="004E5323" w:rsidRDefault="00242CBA" w:rsidP="00235FE0">
      <w:pPr>
        <w:ind w:left="-964" w:right="-1260"/>
        <w:jc w:val="both"/>
        <w:rPr>
          <w:rFonts w:asciiTheme="minorBidi" w:hAnsiTheme="minorBidi"/>
          <w:i/>
          <w:sz w:val="24"/>
          <w:szCs w:val="24"/>
          <w:rtl/>
        </w:rPr>
      </w:pPr>
      <w:r w:rsidRPr="004E5323">
        <w:rPr>
          <w:rFonts w:asciiTheme="minorBidi" w:hAnsiTheme="minorBidi" w:hint="cs"/>
          <w:i/>
          <w:sz w:val="24"/>
          <w:szCs w:val="24"/>
          <w:rtl/>
        </w:rPr>
        <w:t xml:space="preserve">يجري مركز عمل تشغيلا لعدد </w:t>
      </w:r>
      <w:r w:rsidRPr="004E5323">
        <w:rPr>
          <w:rFonts w:asciiTheme="minorBidi" w:hAnsiTheme="minorBidi" w:hint="cs"/>
          <w:i/>
          <w:color w:val="FF0000"/>
          <w:sz w:val="24"/>
          <w:szCs w:val="24"/>
          <w:rtl/>
        </w:rPr>
        <w:t xml:space="preserve">150 </w:t>
      </w:r>
      <w:r w:rsidRPr="004E5323">
        <w:rPr>
          <w:rFonts w:asciiTheme="minorBidi" w:hAnsiTheme="minorBidi" w:hint="cs"/>
          <w:i/>
          <w:sz w:val="24"/>
          <w:szCs w:val="24"/>
          <w:rtl/>
        </w:rPr>
        <w:t xml:space="preserve">وحدة عمود تروس الموجودة في أمر عمل معين. وكان وقت الإعداد </w:t>
      </w:r>
      <w:r w:rsidRPr="004E5323">
        <w:rPr>
          <w:rFonts w:asciiTheme="minorBidi" w:hAnsiTheme="minorBidi" w:hint="cs"/>
          <w:i/>
          <w:color w:val="FF0000"/>
          <w:sz w:val="24"/>
          <w:szCs w:val="24"/>
          <w:rtl/>
        </w:rPr>
        <w:t>1.5</w:t>
      </w:r>
      <w:r w:rsidRPr="004E5323">
        <w:rPr>
          <w:rFonts w:asciiTheme="minorBidi" w:hAnsiTheme="minorBidi" w:hint="cs"/>
          <w:i/>
          <w:sz w:val="24"/>
          <w:szCs w:val="24"/>
          <w:rtl/>
        </w:rPr>
        <w:t xml:space="preserve">ساعة، ووقت التشغيل </w:t>
      </w:r>
      <w:r w:rsidRPr="004E5323">
        <w:rPr>
          <w:rFonts w:asciiTheme="minorBidi" w:hAnsiTheme="minorBidi" w:hint="cs"/>
          <w:i/>
          <w:color w:val="FF0000"/>
          <w:sz w:val="24"/>
          <w:szCs w:val="24"/>
          <w:rtl/>
        </w:rPr>
        <w:t xml:space="preserve">0.2 </w:t>
      </w:r>
      <w:r w:rsidRPr="004E5323">
        <w:rPr>
          <w:rFonts w:asciiTheme="minorBidi" w:hAnsiTheme="minorBidi" w:hint="cs"/>
          <w:i/>
          <w:sz w:val="24"/>
          <w:szCs w:val="24"/>
          <w:rtl/>
        </w:rPr>
        <w:t xml:space="preserve">ساعة لكل وحدة. فما هو الوقت النمطي اللازم لتشغيل الأمر؟ </w:t>
      </w:r>
    </w:p>
    <w:p w:rsidR="00242CBA" w:rsidRPr="004E5323" w:rsidRDefault="00242CBA" w:rsidP="00235FE0">
      <w:pPr>
        <w:ind w:left="-964" w:right="-1260"/>
        <w:jc w:val="both"/>
        <w:rPr>
          <w:rFonts w:asciiTheme="minorBidi" w:hAnsiTheme="minorBidi"/>
          <w:i/>
          <w:color w:val="FF0000"/>
          <w:sz w:val="24"/>
          <w:szCs w:val="24"/>
          <w:rtl/>
        </w:rPr>
      </w:pPr>
      <w:r w:rsidRPr="004E5323">
        <w:rPr>
          <w:rFonts w:asciiTheme="minorBidi" w:hAnsiTheme="minorBidi" w:hint="cs"/>
          <w:i/>
          <w:color w:val="FF0000"/>
          <w:sz w:val="24"/>
          <w:szCs w:val="24"/>
          <w:rtl/>
        </w:rPr>
        <w:t xml:space="preserve">الإجابة: </w:t>
      </w:r>
    </w:p>
    <w:p w:rsidR="00242CBA" w:rsidRDefault="00242CBA" w:rsidP="00235FE0">
      <w:pPr>
        <w:ind w:left="-964" w:right="-1260"/>
        <w:jc w:val="both"/>
        <w:rPr>
          <w:rFonts w:asciiTheme="minorBidi" w:hAnsiTheme="minorBidi"/>
          <w:i/>
          <w:color w:val="FF0000"/>
          <w:sz w:val="24"/>
          <w:szCs w:val="24"/>
          <w:rtl/>
        </w:rPr>
      </w:pPr>
      <w:r w:rsidRPr="004E5323">
        <w:rPr>
          <w:rFonts w:asciiTheme="minorBidi" w:hAnsiTheme="minorBidi" w:hint="cs"/>
          <w:i/>
          <w:color w:val="FF0000"/>
          <w:sz w:val="24"/>
          <w:szCs w:val="24"/>
          <w:rtl/>
        </w:rPr>
        <w:t>إجمالي الوقت النمطي لل</w:t>
      </w:r>
      <w:r>
        <w:rPr>
          <w:rFonts w:asciiTheme="minorBidi" w:hAnsiTheme="minorBidi" w:hint="cs"/>
          <w:i/>
          <w:color w:val="FF0000"/>
          <w:sz w:val="24"/>
          <w:szCs w:val="24"/>
          <w:rtl/>
        </w:rPr>
        <w:t xml:space="preserve">تشغيل= وقت الإعداد+ وقت التشغيل </w:t>
      </w:r>
    </w:p>
    <w:p w:rsidR="00242CBA" w:rsidRPr="004E5323" w:rsidRDefault="00242CBA" w:rsidP="00235FE0">
      <w:pPr>
        <w:ind w:left="-964" w:right="-1260"/>
        <w:jc w:val="both"/>
        <w:rPr>
          <w:rFonts w:asciiTheme="minorBidi" w:hAnsiTheme="minorBidi"/>
          <w:i/>
          <w:color w:val="FF0000"/>
          <w:sz w:val="24"/>
          <w:szCs w:val="24"/>
          <w:rtl/>
        </w:rPr>
      </w:pPr>
      <w:r w:rsidRPr="004E5323">
        <w:rPr>
          <w:rFonts w:asciiTheme="minorBidi" w:hAnsiTheme="minorBidi" w:hint="cs"/>
          <w:i/>
          <w:color w:val="FF0000"/>
          <w:sz w:val="24"/>
          <w:szCs w:val="24"/>
          <w:rtl/>
        </w:rPr>
        <w:t xml:space="preserve">  =</w:t>
      </w:r>
      <w:r w:rsidRPr="004E5323">
        <w:rPr>
          <w:rFonts w:asciiTheme="minorBidi" w:hAnsiTheme="minorBidi"/>
          <w:i/>
          <w:color w:val="FF0000"/>
          <w:sz w:val="24"/>
          <w:szCs w:val="24"/>
        </w:rPr>
        <w:t>5</w:t>
      </w:r>
      <w:r w:rsidRPr="004E5323">
        <w:rPr>
          <w:rFonts w:asciiTheme="minorBidi" w:hAnsiTheme="minorBidi" w:hint="cs"/>
          <w:i/>
          <w:color w:val="FF0000"/>
          <w:sz w:val="24"/>
          <w:szCs w:val="24"/>
          <w:rtl/>
        </w:rPr>
        <w:t>.</w:t>
      </w:r>
      <w:r w:rsidRPr="004E5323">
        <w:rPr>
          <w:rFonts w:asciiTheme="minorBidi" w:hAnsiTheme="minorBidi"/>
          <w:i/>
          <w:color w:val="FF0000"/>
          <w:sz w:val="24"/>
          <w:szCs w:val="24"/>
        </w:rPr>
        <w:t>1</w:t>
      </w:r>
      <w:r w:rsidRPr="004E5323">
        <w:rPr>
          <w:rFonts w:asciiTheme="minorBidi" w:hAnsiTheme="minorBidi" w:hint="cs"/>
          <w:i/>
          <w:color w:val="FF0000"/>
          <w:sz w:val="24"/>
          <w:szCs w:val="24"/>
          <w:rtl/>
        </w:rPr>
        <w:t xml:space="preserve"> +(</w:t>
      </w:r>
      <w:r w:rsidRPr="004E5323">
        <w:rPr>
          <w:rFonts w:asciiTheme="minorBidi" w:hAnsiTheme="minorBidi"/>
          <w:i/>
          <w:color w:val="FF0000"/>
          <w:sz w:val="24"/>
          <w:szCs w:val="24"/>
        </w:rPr>
        <w:t>0,2×150</w:t>
      </w:r>
      <w:r w:rsidRPr="004E5323">
        <w:rPr>
          <w:rFonts w:asciiTheme="minorBidi" w:hAnsiTheme="minorBidi" w:hint="cs"/>
          <w:i/>
          <w:color w:val="FF0000"/>
          <w:sz w:val="24"/>
          <w:szCs w:val="24"/>
          <w:rtl/>
        </w:rPr>
        <w:t xml:space="preserve">) </w:t>
      </w:r>
      <w:r w:rsidRPr="004E5323">
        <w:rPr>
          <w:rFonts w:asciiTheme="minorBidi" w:hAnsiTheme="minorBidi"/>
          <w:i/>
          <w:color w:val="FF0000"/>
          <w:sz w:val="24"/>
          <w:szCs w:val="24"/>
          <w:rtl/>
        </w:rPr>
        <w:t>=</w:t>
      </w:r>
      <w:r w:rsidRPr="004E5323">
        <w:rPr>
          <w:rFonts w:asciiTheme="minorBidi" w:hAnsiTheme="minorBidi" w:hint="cs"/>
          <w:i/>
          <w:color w:val="FF0000"/>
          <w:sz w:val="24"/>
          <w:szCs w:val="24"/>
          <w:rtl/>
        </w:rPr>
        <w:t xml:space="preserve"> </w:t>
      </w:r>
      <w:r w:rsidRPr="004E5323">
        <w:rPr>
          <w:rFonts w:asciiTheme="minorBidi" w:hAnsiTheme="minorBidi"/>
          <w:i/>
          <w:color w:val="FF0000"/>
          <w:sz w:val="24"/>
          <w:szCs w:val="24"/>
        </w:rPr>
        <w:t>31.5</w:t>
      </w:r>
      <w:r w:rsidRPr="004E5323">
        <w:rPr>
          <w:rFonts w:asciiTheme="minorBidi" w:hAnsiTheme="minorBidi" w:hint="cs"/>
          <w:i/>
          <w:color w:val="FF0000"/>
          <w:sz w:val="24"/>
          <w:szCs w:val="24"/>
          <w:rtl/>
        </w:rPr>
        <w:t xml:space="preserve"> ساعة نمطية </w:t>
      </w:r>
    </w:p>
    <w:p w:rsidR="00242CBA" w:rsidRDefault="00242CBA" w:rsidP="00235FE0">
      <w:pPr>
        <w:ind w:left="-964" w:right="-1260"/>
        <w:rPr>
          <w:sz w:val="24"/>
          <w:szCs w:val="24"/>
          <w:rtl/>
          <w:lang w:val="en-GB"/>
        </w:rPr>
      </w:pPr>
      <w:r>
        <w:rPr>
          <w:rFonts w:hint="cs"/>
          <w:sz w:val="24"/>
          <w:szCs w:val="24"/>
          <w:rtl/>
          <w:lang w:val="en-GB"/>
        </w:rPr>
        <w:t>مثال لمشكلة (</w:t>
      </w:r>
      <w:r>
        <w:rPr>
          <w:sz w:val="24"/>
          <w:szCs w:val="24"/>
        </w:rPr>
        <w:t>9</w:t>
      </w:r>
      <w:r>
        <w:rPr>
          <w:rFonts w:hint="cs"/>
          <w:sz w:val="24"/>
          <w:szCs w:val="24"/>
          <w:rtl/>
          <w:lang w:val="en-GB"/>
        </w:rPr>
        <w:t xml:space="preserve">): </w:t>
      </w:r>
    </w:p>
    <w:p w:rsidR="00242CBA" w:rsidRPr="00242CBA" w:rsidRDefault="00242CBA" w:rsidP="00235FE0">
      <w:pPr>
        <w:ind w:left="-964" w:right="-1260"/>
        <w:rPr>
          <w:sz w:val="24"/>
          <w:szCs w:val="24"/>
          <w:rtl/>
          <w:lang w:val="en-GB"/>
        </w:rPr>
      </w:pPr>
      <w:r>
        <w:rPr>
          <w:rFonts w:hint="cs"/>
          <w:sz w:val="24"/>
          <w:szCs w:val="24"/>
          <w:rtl/>
          <w:lang w:val="en-GB"/>
        </w:rPr>
        <w:lastRenderedPageBreak/>
        <w:t xml:space="preserve">لدى مركز عمل الأوامر المفتوحة,والأوامر المخططة التالية للأسبوع </w:t>
      </w:r>
      <w:r>
        <w:rPr>
          <w:sz w:val="24"/>
          <w:szCs w:val="24"/>
        </w:rPr>
        <w:t>20</w:t>
      </w:r>
      <w:r>
        <w:rPr>
          <w:rFonts w:hint="cs"/>
          <w:sz w:val="24"/>
          <w:szCs w:val="24"/>
          <w:rtl/>
          <w:lang w:val="en-GB"/>
        </w:rPr>
        <w:t xml:space="preserve">.إحسب إجمالي الوقت النمطي اللازم (الحمل) في مركز العمل هذا في الأسبوع </w:t>
      </w:r>
      <w:r>
        <w:rPr>
          <w:sz w:val="24"/>
          <w:szCs w:val="24"/>
        </w:rPr>
        <w:t>20</w:t>
      </w:r>
      <w:r>
        <w:rPr>
          <w:rFonts w:hint="cs"/>
          <w:sz w:val="24"/>
          <w:szCs w:val="24"/>
          <w:rtl/>
          <w:lang w:val="en-GB"/>
        </w:rPr>
        <w:t xml:space="preserve">.وقد بدأ العمل على الأمر رقم </w:t>
      </w:r>
      <w:r>
        <w:rPr>
          <w:sz w:val="24"/>
          <w:szCs w:val="24"/>
        </w:rPr>
        <w:t>222</w:t>
      </w:r>
      <w:r>
        <w:rPr>
          <w:rFonts w:hint="cs"/>
          <w:sz w:val="24"/>
          <w:szCs w:val="24"/>
          <w:rtl/>
          <w:lang w:val="en-GB"/>
        </w:rPr>
        <w:t xml:space="preserve"> لتوه بالفعل.ولا زالت هناك </w:t>
      </w:r>
      <w:r>
        <w:rPr>
          <w:sz w:val="24"/>
          <w:szCs w:val="24"/>
        </w:rPr>
        <w:t>100</w:t>
      </w:r>
      <w:r>
        <w:rPr>
          <w:rFonts w:hint="cs"/>
          <w:sz w:val="24"/>
          <w:szCs w:val="24"/>
          <w:rtl/>
          <w:lang w:val="en-GB"/>
        </w:rPr>
        <w:t xml:space="preserve"> وحدة لم يجرى تشغيل لها.</w:t>
      </w:r>
    </w:p>
    <w:p w:rsidR="009541B5" w:rsidRDefault="00242CBA" w:rsidP="00235FE0">
      <w:pPr>
        <w:ind w:left="-964" w:right="-1260"/>
        <w:rPr>
          <w:sz w:val="24"/>
          <w:szCs w:val="24"/>
          <w:rtl/>
          <w:lang w:val="en-GB"/>
        </w:rPr>
      </w:pPr>
      <w:r>
        <w:rPr>
          <w:rFonts w:hint="cs"/>
          <w:noProof/>
          <w:sz w:val="24"/>
          <w:szCs w:val="24"/>
          <w:rtl/>
        </w:rPr>
        <w:drawing>
          <wp:inline distT="0" distB="0" distL="0" distR="0">
            <wp:extent cx="4829849" cy="1876687"/>
            <wp:effectExtent l="0" t="0" r="8890" b="9525"/>
            <wp:docPr id="22" name="Picture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Capture.PNG"/>
                    <pic:cNvPicPr/>
                  </pic:nvPicPr>
                  <pic:blipFill>
                    <a:blip r:embed="rId22">
                      <a:extLst>
                        <a:ext uri="{28A0092B-C50C-407E-A947-70E740481C1C}">
                          <a14:useLocalDpi xmlns:a14="http://schemas.microsoft.com/office/drawing/2010/main" val="0"/>
                        </a:ext>
                      </a:extLst>
                    </a:blip>
                    <a:stretch>
                      <a:fillRect/>
                    </a:stretch>
                  </pic:blipFill>
                  <pic:spPr>
                    <a:xfrm>
                      <a:off x="0" y="0"/>
                      <a:ext cx="4829849" cy="1876687"/>
                    </a:xfrm>
                    <a:prstGeom prst="rect">
                      <a:avLst/>
                    </a:prstGeom>
                  </pic:spPr>
                </pic:pic>
              </a:graphicData>
            </a:graphic>
          </wp:inline>
        </w:drawing>
      </w:r>
    </w:p>
    <w:p w:rsidR="00242CBA" w:rsidRPr="004E5323" w:rsidRDefault="00242CBA" w:rsidP="00235FE0">
      <w:pPr>
        <w:ind w:left="-964" w:right="-1260"/>
        <w:rPr>
          <w:rFonts w:asciiTheme="minorBidi" w:hAnsiTheme="minorBidi"/>
          <w:i/>
          <w:color w:val="FF0000"/>
          <w:sz w:val="24"/>
          <w:szCs w:val="24"/>
          <w:rtl/>
        </w:rPr>
      </w:pPr>
      <w:r w:rsidRPr="004E5323">
        <w:rPr>
          <w:rFonts w:asciiTheme="minorBidi" w:hAnsiTheme="minorBidi" w:hint="cs"/>
          <w:i/>
          <w:color w:val="FF0000"/>
          <w:sz w:val="24"/>
          <w:szCs w:val="24"/>
          <w:rtl/>
        </w:rPr>
        <w:t>الإجابة:</w:t>
      </w:r>
    </w:p>
    <w:p w:rsidR="00242CBA" w:rsidRPr="004E5323" w:rsidRDefault="00242CBA" w:rsidP="00235FE0">
      <w:pPr>
        <w:ind w:left="-964" w:right="-1260"/>
        <w:rPr>
          <w:rFonts w:asciiTheme="minorBidi" w:hAnsiTheme="minorBidi"/>
          <w:i/>
          <w:color w:val="FF0000"/>
          <w:sz w:val="24"/>
          <w:szCs w:val="24"/>
          <w:u w:val="single"/>
          <w:rtl/>
        </w:rPr>
      </w:pPr>
      <w:r w:rsidRPr="004E5323">
        <w:rPr>
          <w:rFonts w:asciiTheme="minorBidi" w:hAnsiTheme="minorBidi" w:hint="cs"/>
          <w:i/>
          <w:color w:val="FF0000"/>
          <w:sz w:val="24"/>
          <w:szCs w:val="24"/>
          <w:u w:val="single"/>
          <w:rtl/>
        </w:rPr>
        <w:t>الأوامر المفتوحة</w:t>
      </w:r>
    </w:p>
    <w:p w:rsidR="00242CBA" w:rsidRPr="004E5323" w:rsidRDefault="00242CBA" w:rsidP="00235FE0">
      <w:pPr>
        <w:ind w:left="-964" w:right="-1260"/>
        <w:rPr>
          <w:rFonts w:asciiTheme="minorBidi" w:hAnsiTheme="minorBidi"/>
          <w:i/>
          <w:color w:val="000000" w:themeColor="text1"/>
          <w:sz w:val="24"/>
          <w:szCs w:val="24"/>
          <w:rtl/>
        </w:rPr>
      </w:pPr>
      <w:r>
        <w:rPr>
          <w:rFonts w:asciiTheme="minorBidi" w:hAnsiTheme="minorBidi"/>
          <w:i/>
          <w:color w:val="000000" w:themeColor="text1"/>
          <w:sz w:val="24"/>
          <w:szCs w:val="24"/>
        </w:rPr>
        <w:t>22</w:t>
      </w:r>
      <w:r w:rsidRPr="004E5323">
        <w:rPr>
          <w:rFonts w:asciiTheme="minorBidi" w:hAnsiTheme="minorBidi"/>
          <w:i/>
          <w:color w:val="000000" w:themeColor="text1"/>
          <w:sz w:val="24"/>
          <w:szCs w:val="24"/>
        </w:rPr>
        <w:t>2</w:t>
      </w:r>
    </w:p>
    <w:p w:rsidR="00242CBA" w:rsidRPr="004E5323" w:rsidRDefault="00242CBA" w:rsidP="00235FE0">
      <w:pPr>
        <w:ind w:left="-964" w:right="-1260"/>
        <w:rPr>
          <w:rFonts w:asciiTheme="minorBidi" w:hAnsiTheme="minorBidi"/>
          <w:i/>
          <w:color w:val="000000" w:themeColor="text1"/>
          <w:sz w:val="24"/>
          <w:szCs w:val="24"/>
          <w:rtl/>
        </w:rPr>
      </w:pPr>
      <w:r w:rsidRPr="004E5323">
        <w:rPr>
          <w:rFonts w:asciiTheme="minorBidi" w:hAnsiTheme="minorBidi" w:hint="cs"/>
          <w:i/>
          <w:color w:val="000000" w:themeColor="text1"/>
          <w:sz w:val="24"/>
          <w:szCs w:val="24"/>
          <w:rtl/>
        </w:rPr>
        <w:t xml:space="preserve">اجمالي الوقت= </w:t>
      </w:r>
      <w:r w:rsidRPr="004E5323">
        <w:rPr>
          <w:rFonts w:asciiTheme="minorBidi" w:hAnsiTheme="minorBidi"/>
          <w:i/>
          <w:color w:val="000000" w:themeColor="text1"/>
          <w:sz w:val="24"/>
          <w:szCs w:val="24"/>
        </w:rPr>
        <w:t>=(0.2×100) +0</w:t>
      </w:r>
      <w:r w:rsidRPr="004E5323">
        <w:rPr>
          <w:rFonts w:asciiTheme="minorBidi" w:hAnsiTheme="minorBidi" w:hint="cs"/>
          <w:i/>
          <w:color w:val="000000" w:themeColor="text1"/>
          <w:sz w:val="24"/>
          <w:szCs w:val="24"/>
          <w:rtl/>
        </w:rPr>
        <w:t xml:space="preserve"> </w:t>
      </w:r>
      <w:r w:rsidRPr="004E5323">
        <w:rPr>
          <w:rFonts w:asciiTheme="minorBidi" w:hAnsiTheme="minorBidi"/>
          <w:i/>
          <w:color w:val="000000" w:themeColor="text1"/>
          <w:sz w:val="24"/>
          <w:szCs w:val="24"/>
        </w:rPr>
        <w:t xml:space="preserve"> 20 </w:t>
      </w:r>
      <w:r w:rsidRPr="004E5323">
        <w:rPr>
          <w:rFonts w:asciiTheme="minorBidi" w:hAnsiTheme="minorBidi" w:hint="cs"/>
          <w:i/>
          <w:color w:val="000000" w:themeColor="text1"/>
          <w:sz w:val="24"/>
          <w:szCs w:val="24"/>
          <w:rtl/>
        </w:rPr>
        <w:t xml:space="preserve"> ساعة نمطية</w:t>
      </w:r>
    </w:p>
    <w:p w:rsidR="00242CBA" w:rsidRPr="004E5323" w:rsidRDefault="00242CBA" w:rsidP="00235FE0">
      <w:pPr>
        <w:ind w:left="-964" w:right="-1260"/>
        <w:rPr>
          <w:rFonts w:asciiTheme="minorBidi" w:hAnsiTheme="minorBidi"/>
          <w:i/>
          <w:color w:val="000000" w:themeColor="text1"/>
          <w:sz w:val="24"/>
          <w:szCs w:val="24"/>
          <w:rtl/>
        </w:rPr>
      </w:pPr>
      <w:r>
        <w:rPr>
          <w:rFonts w:asciiTheme="minorBidi" w:hAnsiTheme="minorBidi"/>
          <w:i/>
          <w:color w:val="000000" w:themeColor="text1"/>
          <w:sz w:val="24"/>
          <w:szCs w:val="24"/>
        </w:rPr>
        <w:t>33</w:t>
      </w:r>
      <w:r w:rsidRPr="004E5323">
        <w:rPr>
          <w:rFonts w:asciiTheme="minorBidi" w:hAnsiTheme="minorBidi"/>
          <w:i/>
          <w:color w:val="000000" w:themeColor="text1"/>
          <w:sz w:val="24"/>
          <w:szCs w:val="24"/>
        </w:rPr>
        <w:t>3</w:t>
      </w:r>
    </w:p>
    <w:p w:rsidR="00242CBA" w:rsidRPr="004E5323" w:rsidRDefault="00242CBA" w:rsidP="00235FE0">
      <w:pPr>
        <w:ind w:left="-964" w:right="-1260"/>
        <w:rPr>
          <w:rFonts w:asciiTheme="minorBidi" w:hAnsiTheme="minorBidi"/>
          <w:i/>
          <w:color w:val="000000" w:themeColor="text1"/>
          <w:sz w:val="24"/>
          <w:szCs w:val="24"/>
          <w:rtl/>
        </w:rPr>
      </w:pPr>
      <w:r w:rsidRPr="004E5323">
        <w:rPr>
          <w:rFonts w:asciiTheme="minorBidi" w:hAnsiTheme="minorBidi" w:hint="cs"/>
          <w:i/>
          <w:color w:val="000000" w:themeColor="text1"/>
          <w:sz w:val="24"/>
          <w:szCs w:val="24"/>
          <w:rtl/>
        </w:rPr>
        <w:t>إجمالي الوقت=</w:t>
      </w:r>
      <w:r w:rsidRPr="004E5323">
        <w:rPr>
          <w:rFonts w:asciiTheme="minorBidi" w:hAnsiTheme="minorBidi"/>
          <w:i/>
          <w:color w:val="000000" w:themeColor="text1"/>
          <w:sz w:val="24"/>
          <w:szCs w:val="24"/>
        </w:rPr>
        <w:t>(0.2×150) +1.5</w:t>
      </w:r>
      <w:r w:rsidRPr="004E5323">
        <w:rPr>
          <w:rFonts w:asciiTheme="minorBidi" w:hAnsiTheme="minorBidi" w:hint="cs"/>
          <w:i/>
          <w:color w:val="000000" w:themeColor="text1"/>
          <w:sz w:val="24"/>
          <w:szCs w:val="24"/>
          <w:rtl/>
        </w:rPr>
        <w:t xml:space="preserve">= </w:t>
      </w:r>
      <w:r w:rsidRPr="004E5323">
        <w:rPr>
          <w:rFonts w:asciiTheme="minorBidi" w:hAnsiTheme="minorBidi"/>
          <w:i/>
          <w:color w:val="000000" w:themeColor="text1"/>
          <w:sz w:val="24"/>
          <w:szCs w:val="24"/>
        </w:rPr>
        <w:t>31.5</w:t>
      </w:r>
      <w:r w:rsidRPr="004E5323">
        <w:rPr>
          <w:rFonts w:asciiTheme="minorBidi" w:hAnsiTheme="minorBidi" w:hint="cs"/>
          <w:i/>
          <w:color w:val="000000" w:themeColor="text1"/>
          <w:sz w:val="24"/>
          <w:szCs w:val="24"/>
          <w:rtl/>
        </w:rPr>
        <w:t xml:space="preserve"> ساعة نمطية</w:t>
      </w:r>
    </w:p>
    <w:p w:rsidR="00242CBA" w:rsidRPr="004E5323" w:rsidRDefault="00242CBA" w:rsidP="00235FE0">
      <w:pPr>
        <w:ind w:left="-964" w:right="-1260"/>
        <w:jc w:val="both"/>
        <w:rPr>
          <w:rFonts w:asciiTheme="minorBidi" w:hAnsiTheme="minorBidi"/>
          <w:i/>
          <w:color w:val="FF0000"/>
          <w:sz w:val="24"/>
          <w:szCs w:val="24"/>
          <w:u w:val="single"/>
          <w:rtl/>
        </w:rPr>
      </w:pPr>
      <w:r w:rsidRPr="004E5323">
        <w:rPr>
          <w:rFonts w:asciiTheme="minorBidi" w:hAnsiTheme="minorBidi" w:hint="cs"/>
          <w:i/>
          <w:color w:val="FF0000"/>
          <w:sz w:val="24"/>
          <w:szCs w:val="24"/>
          <w:u w:val="single"/>
          <w:rtl/>
        </w:rPr>
        <w:t xml:space="preserve">الأوامر المخططة </w:t>
      </w:r>
    </w:p>
    <w:p w:rsidR="00242CBA" w:rsidRDefault="00242CBA" w:rsidP="00235FE0">
      <w:pPr>
        <w:pStyle w:val="ListParagraph"/>
        <w:ind w:left="-964" w:right="-1260"/>
        <w:jc w:val="both"/>
        <w:rPr>
          <w:rFonts w:asciiTheme="minorBidi" w:hAnsiTheme="minorBidi"/>
          <w:i/>
          <w:color w:val="000000" w:themeColor="text1"/>
          <w:sz w:val="24"/>
          <w:szCs w:val="24"/>
          <w:rtl/>
        </w:rPr>
      </w:pPr>
      <w:r>
        <w:rPr>
          <w:rFonts w:asciiTheme="minorBidi" w:hAnsiTheme="minorBidi"/>
          <w:i/>
          <w:color w:val="000000" w:themeColor="text1"/>
          <w:sz w:val="24"/>
          <w:szCs w:val="24"/>
        </w:rPr>
        <w:t>444</w:t>
      </w:r>
    </w:p>
    <w:p w:rsidR="00242CBA" w:rsidRDefault="00242CBA" w:rsidP="00235FE0">
      <w:pPr>
        <w:pStyle w:val="ListParagraph"/>
        <w:ind w:left="-964" w:right="-1260"/>
        <w:jc w:val="both"/>
        <w:rPr>
          <w:rFonts w:asciiTheme="minorBidi" w:hAnsiTheme="minorBidi"/>
          <w:i/>
          <w:color w:val="000000" w:themeColor="text1"/>
          <w:sz w:val="24"/>
          <w:szCs w:val="24"/>
          <w:rtl/>
        </w:rPr>
      </w:pPr>
      <w:r>
        <w:rPr>
          <w:rFonts w:asciiTheme="minorBidi" w:hAnsiTheme="minorBidi" w:hint="cs"/>
          <w:i/>
          <w:color w:val="000000" w:themeColor="text1"/>
          <w:sz w:val="24"/>
          <w:szCs w:val="24"/>
          <w:rtl/>
        </w:rPr>
        <w:t xml:space="preserve">إجمالي الوقت= </w:t>
      </w:r>
      <w:r>
        <w:rPr>
          <w:rFonts w:asciiTheme="minorBidi" w:hAnsiTheme="minorBidi"/>
          <w:i/>
          <w:color w:val="000000" w:themeColor="text1"/>
          <w:sz w:val="24"/>
          <w:szCs w:val="24"/>
        </w:rPr>
        <w:t>=(0.25×200) +3</w:t>
      </w:r>
      <w:r>
        <w:rPr>
          <w:rFonts w:asciiTheme="minorBidi" w:hAnsiTheme="minorBidi" w:hint="cs"/>
          <w:i/>
          <w:color w:val="000000" w:themeColor="text1"/>
          <w:sz w:val="24"/>
          <w:szCs w:val="24"/>
          <w:rtl/>
        </w:rPr>
        <w:t xml:space="preserve"> </w:t>
      </w:r>
      <w:r>
        <w:rPr>
          <w:rFonts w:asciiTheme="minorBidi" w:hAnsiTheme="minorBidi"/>
          <w:i/>
          <w:color w:val="000000" w:themeColor="text1"/>
          <w:sz w:val="24"/>
          <w:szCs w:val="24"/>
        </w:rPr>
        <w:t xml:space="preserve">53 </w:t>
      </w:r>
      <w:r>
        <w:rPr>
          <w:rFonts w:asciiTheme="minorBidi" w:hAnsiTheme="minorBidi" w:hint="cs"/>
          <w:i/>
          <w:color w:val="000000" w:themeColor="text1"/>
          <w:sz w:val="24"/>
          <w:szCs w:val="24"/>
          <w:rtl/>
        </w:rPr>
        <w:t xml:space="preserve"> ساعة نمطية </w:t>
      </w:r>
    </w:p>
    <w:p w:rsidR="00242CBA" w:rsidRDefault="00242CBA" w:rsidP="00235FE0">
      <w:pPr>
        <w:pStyle w:val="ListParagraph"/>
        <w:ind w:left="-964" w:right="-1260"/>
        <w:jc w:val="both"/>
        <w:rPr>
          <w:rFonts w:asciiTheme="minorBidi" w:hAnsiTheme="minorBidi"/>
          <w:i/>
          <w:color w:val="000000" w:themeColor="text1"/>
          <w:sz w:val="24"/>
          <w:szCs w:val="24"/>
          <w:rtl/>
        </w:rPr>
      </w:pPr>
      <w:r>
        <w:rPr>
          <w:rFonts w:asciiTheme="minorBidi" w:hAnsiTheme="minorBidi"/>
          <w:i/>
          <w:color w:val="000000" w:themeColor="text1"/>
          <w:sz w:val="24"/>
          <w:szCs w:val="24"/>
        </w:rPr>
        <w:t>555</w:t>
      </w:r>
    </w:p>
    <w:p w:rsidR="00242CBA" w:rsidRDefault="00242CBA" w:rsidP="00235FE0">
      <w:pPr>
        <w:pStyle w:val="ListParagraph"/>
        <w:ind w:left="-964" w:right="-1260"/>
        <w:jc w:val="both"/>
        <w:rPr>
          <w:rFonts w:asciiTheme="minorBidi" w:hAnsiTheme="minorBidi"/>
          <w:i/>
          <w:color w:val="000000" w:themeColor="text1"/>
          <w:sz w:val="24"/>
          <w:szCs w:val="24"/>
          <w:rtl/>
        </w:rPr>
      </w:pPr>
      <w:r>
        <w:rPr>
          <w:rFonts w:asciiTheme="minorBidi" w:hAnsiTheme="minorBidi" w:hint="cs"/>
          <w:i/>
          <w:color w:val="000000" w:themeColor="text1"/>
          <w:sz w:val="24"/>
          <w:szCs w:val="24"/>
          <w:rtl/>
        </w:rPr>
        <w:t xml:space="preserve">إجمالي الوقت = </w:t>
      </w:r>
      <w:r>
        <w:rPr>
          <w:rFonts w:asciiTheme="minorBidi" w:hAnsiTheme="minorBidi"/>
          <w:i/>
          <w:color w:val="000000" w:themeColor="text1"/>
          <w:sz w:val="24"/>
          <w:szCs w:val="24"/>
        </w:rPr>
        <w:t>0.15×300)+2.5</w:t>
      </w:r>
      <w:r>
        <w:rPr>
          <w:rFonts w:asciiTheme="minorBidi" w:hAnsiTheme="minorBidi" w:hint="cs"/>
          <w:i/>
          <w:color w:val="000000" w:themeColor="text1"/>
          <w:sz w:val="24"/>
          <w:szCs w:val="24"/>
          <w:rtl/>
        </w:rPr>
        <w:t xml:space="preserve">)= </w:t>
      </w:r>
      <w:r>
        <w:rPr>
          <w:rFonts w:asciiTheme="minorBidi" w:hAnsiTheme="minorBidi"/>
          <w:i/>
          <w:color w:val="000000" w:themeColor="text1"/>
          <w:sz w:val="24"/>
          <w:szCs w:val="24"/>
        </w:rPr>
        <w:t>47</w:t>
      </w:r>
      <w:r>
        <w:rPr>
          <w:rFonts w:asciiTheme="minorBidi" w:hAnsiTheme="minorBidi" w:hint="cs"/>
          <w:i/>
          <w:color w:val="000000" w:themeColor="text1"/>
          <w:sz w:val="24"/>
          <w:szCs w:val="24"/>
          <w:rtl/>
        </w:rPr>
        <w:t xml:space="preserve"> ساعة نمطية </w:t>
      </w:r>
    </w:p>
    <w:p w:rsidR="00242CBA" w:rsidRDefault="00242CBA" w:rsidP="00235FE0">
      <w:pPr>
        <w:pStyle w:val="ListParagraph"/>
        <w:ind w:left="-964" w:right="-1260"/>
        <w:jc w:val="both"/>
        <w:rPr>
          <w:rFonts w:asciiTheme="minorBidi" w:hAnsiTheme="minorBidi"/>
          <w:i/>
          <w:color w:val="FF0000"/>
          <w:sz w:val="24"/>
          <w:szCs w:val="24"/>
          <w:rtl/>
        </w:rPr>
      </w:pPr>
      <w:r w:rsidRPr="00B95073">
        <w:rPr>
          <w:rFonts w:asciiTheme="minorBidi" w:hAnsiTheme="minorBidi" w:hint="cs"/>
          <w:i/>
          <w:color w:val="FF0000"/>
          <w:sz w:val="24"/>
          <w:szCs w:val="24"/>
          <w:rtl/>
        </w:rPr>
        <w:t xml:space="preserve">إجمالي الساعات النمطية= </w:t>
      </w:r>
      <w:r w:rsidRPr="00B95073">
        <w:rPr>
          <w:rFonts w:asciiTheme="minorBidi" w:hAnsiTheme="minorBidi"/>
          <w:i/>
          <w:color w:val="FF0000"/>
          <w:sz w:val="24"/>
          <w:szCs w:val="24"/>
        </w:rPr>
        <w:t xml:space="preserve">151.5 </w:t>
      </w:r>
      <w:r w:rsidRPr="00B95073">
        <w:rPr>
          <w:rFonts w:asciiTheme="minorBidi" w:hAnsiTheme="minorBidi" w:hint="cs"/>
          <w:i/>
          <w:color w:val="FF0000"/>
          <w:sz w:val="24"/>
          <w:szCs w:val="24"/>
          <w:rtl/>
        </w:rPr>
        <w:t xml:space="preserve">ساعة نمطية </w:t>
      </w:r>
    </w:p>
    <w:p w:rsidR="009541B5" w:rsidRDefault="00242CBA" w:rsidP="00235FE0">
      <w:pPr>
        <w:ind w:left="-964" w:right="-1260"/>
        <w:jc w:val="center"/>
        <w:rPr>
          <w:sz w:val="24"/>
          <w:szCs w:val="24"/>
          <w:rtl/>
          <w:lang w:val="en-GB"/>
        </w:rPr>
      </w:pPr>
      <w:r>
        <w:rPr>
          <w:rFonts w:hint="cs"/>
          <w:sz w:val="24"/>
          <w:szCs w:val="24"/>
          <w:rtl/>
          <w:lang w:val="en-GB"/>
        </w:rPr>
        <w:t>الفصل السادس والسابع.</w:t>
      </w:r>
    </w:p>
    <w:p w:rsidR="00242CBA" w:rsidRDefault="00242CBA" w:rsidP="00235FE0">
      <w:pPr>
        <w:ind w:left="-964" w:right="-1260"/>
        <w:jc w:val="center"/>
        <w:rPr>
          <w:sz w:val="24"/>
          <w:szCs w:val="24"/>
          <w:rtl/>
          <w:lang w:val="en-GB"/>
        </w:rPr>
      </w:pPr>
      <w:r>
        <w:rPr>
          <w:rFonts w:hint="cs"/>
          <w:sz w:val="24"/>
          <w:szCs w:val="24"/>
          <w:rtl/>
          <w:lang w:val="en-GB"/>
        </w:rPr>
        <w:t xml:space="preserve">المشتريات </w:t>
      </w:r>
      <w:r>
        <w:rPr>
          <w:sz w:val="24"/>
          <w:szCs w:val="24"/>
          <w:rtl/>
          <w:lang w:val="en-GB"/>
        </w:rPr>
        <w:t>–</w:t>
      </w:r>
      <w:r>
        <w:rPr>
          <w:rFonts w:hint="cs"/>
          <w:sz w:val="24"/>
          <w:szCs w:val="24"/>
          <w:rtl/>
          <w:lang w:val="en-GB"/>
        </w:rPr>
        <w:t xml:space="preserve"> التسعير.</w:t>
      </w:r>
    </w:p>
    <w:p w:rsidR="00242CBA" w:rsidRDefault="00242CBA" w:rsidP="00235FE0">
      <w:pPr>
        <w:ind w:left="-964" w:right="-1260"/>
        <w:rPr>
          <w:sz w:val="24"/>
          <w:szCs w:val="24"/>
          <w:rtl/>
          <w:lang w:val="en-GB"/>
        </w:rPr>
      </w:pPr>
      <w:r>
        <w:rPr>
          <w:rFonts w:hint="cs"/>
          <w:sz w:val="24"/>
          <w:szCs w:val="24"/>
          <w:rtl/>
          <w:lang w:val="en-GB"/>
        </w:rPr>
        <w:t>خامسا/تحديد السعر.</w:t>
      </w:r>
    </w:p>
    <w:p w:rsidR="00242CBA" w:rsidRPr="00704CFA" w:rsidRDefault="00242CBA" w:rsidP="00235FE0">
      <w:pPr>
        <w:ind w:left="-964" w:right="-1260"/>
        <w:rPr>
          <w:sz w:val="24"/>
          <w:szCs w:val="24"/>
          <w:rtl/>
          <w:lang w:val="en-GB"/>
        </w:rPr>
      </w:pPr>
      <w:r w:rsidRPr="00704CFA">
        <w:rPr>
          <w:rFonts w:hint="cs"/>
          <w:color w:val="FF0000"/>
          <w:sz w:val="24"/>
          <w:szCs w:val="24"/>
          <w:rtl/>
          <w:lang w:val="en-GB"/>
        </w:rPr>
        <w:t xml:space="preserve">التكاليف الثابتة: </w:t>
      </w:r>
      <w:r w:rsidRPr="00704CFA">
        <w:rPr>
          <w:rFonts w:hint="cs"/>
          <w:sz w:val="24"/>
          <w:szCs w:val="24"/>
          <w:rtl/>
          <w:lang w:val="en-GB"/>
        </w:rPr>
        <w:t xml:space="preserve">هي التكاليف التي لاتتغير بتغير حجم الإنتاج وتتعلق بتكلفة الأصول الثابتة, ومن </w:t>
      </w:r>
      <w:r w:rsidRPr="00704CFA">
        <w:rPr>
          <w:rFonts w:hint="cs"/>
          <w:color w:val="FF0000"/>
          <w:sz w:val="24"/>
          <w:szCs w:val="24"/>
          <w:rtl/>
          <w:lang w:val="en-GB"/>
        </w:rPr>
        <w:t xml:space="preserve">أمثلتها: </w:t>
      </w:r>
      <w:r w:rsidRPr="00704CFA">
        <w:rPr>
          <w:rFonts w:hint="cs"/>
          <w:sz w:val="24"/>
          <w:szCs w:val="24"/>
          <w:rtl/>
          <w:lang w:val="en-GB"/>
        </w:rPr>
        <w:t>إهلاك المعدات والضرائب والتأمين والمصاريف الإدارية الإضافية.</w:t>
      </w:r>
    </w:p>
    <w:p w:rsidR="00242CBA" w:rsidRPr="00704CFA" w:rsidRDefault="00242CBA" w:rsidP="00235FE0">
      <w:pPr>
        <w:ind w:left="-964" w:right="-1260"/>
        <w:rPr>
          <w:sz w:val="24"/>
          <w:szCs w:val="24"/>
          <w:rtl/>
          <w:lang w:val="en-GB"/>
        </w:rPr>
      </w:pPr>
      <w:r w:rsidRPr="00704CFA">
        <w:rPr>
          <w:rFonts w:hint="cs"/>
          <w:color w:val="FF0000"/>
          <w:sz w:val="24"/>
          <w:szCs w:val="24"/>
          <w:rtl/>
          <w:lang w:val="en-GB"/>
        </w:rPr>
        <w:t>التكاليف المتغيرة</w:t>
      </w:r>
      <w:r w:rsidRPr="00704CFA">
        <w:rPr>
          <w:rFonts w:hint="cs"/>
          <w:sz w:val="24"/>
          <w:szCs w:val="24"/>
          <w:rtl/>
          <w:lang w:val="en-GB"/>
        </w:rPr>
        <w:t xml:space="preserve">:هي تلك التكاليف التي تتغير بتغير الكمية المنتجة والمباعة مباشرة,ومن </w:t>
      </w:r>
      <w:r w:rsidRPr="00704CFA">
        <w:rPr>
          <w:rFonts w:hint="cs"/>
          <w:color w:val="FF0000"/>
          <w:sz w:val="24"/>
          <w:szCs w:val="24"/>
          <w:rtl/>
          <w:lang w:val="en-GB"/>
        </w:rPr>
        <w:t>أمثلتها:</w:t>
      </w:r>
      <w:r w:rsidRPr="00704CFA">
        <w:rPr>
          <w:rFonts w:hint="cs"/>
          <w:sz w:val="24"/>
          <w:szCs w:val="24"/>
          <w:rtl/>
          <w:lang w:val="en-GB"/>
        </w:rPr>
        <w:t>العمالة المباشرة,والمواد المباشرة,وعمولات المبيعات.</w:t>
      </w:r>
    </w:p>
    <w:p w:rsidR="00242CBA" w:rsidRPr="00704CFA" w:rsidRDefault="00242CBA" w:rsidP="00235FE0">
      <w:pPr>
        <w:ind w:left="-964" w:right="-1260"/>
        <w:rPr>
          <w:sz w:val="24"/>
          <w:szCs w:val="24"/>
          <w:u w:val="single"/>
          <w:rtl/>
          <w:lang w:val="en-GB"/>
        </w:rPr>
      </w:pPr>
      <w:r w:rsidRPr="00704CFA">
        <w:rPr>
          <w:rFonts w:hint="cs"/>
          <w:sz w:val="24"/>
          <w:szCs w:val="24"/>
          <w:u w:val="single"/>
          <w:rtl/>
          <w:lang w:val="en-GB"/>
        </w:rPr>
        <w:t>وتوضح المعادلات التالية العلاقة بين التكاليف الثابتة والتكاليف المتغير.</w:t>
      </w:r>
    </w:p>
    <w:p w:rsidR="00242CBA" w:rsidRDefault="00242CBA" w:rsidP="00235FE0">
      <w:pPr>
        <w:ind w:left="-964" w:right="-1260"/>
        <w:rPr>
          <w:sz w:val="24"/>
          <w:szCs w:val="24"/>
          <w:rtl/>
          <w:lang w:val="en-GB"/>
        </w:rPr>
      </w:pPr>
      <w:r w:rsidRPr="00704CFA">
        <w:rPr>
          <w:rFonts w:hint="cs"/>
          <w:noProof/>
          <w:sz w:val="24"/>
          <w:szCs w:val="24"/>
          <w:rtl/>
        </w:rPr>
        <mc:AlternateContent>
          <mc:Choice Requires="wps">
            <w:drawing>
              <wp:anchor distT="0" distB="0" distL="114300" distR="114300" simplePos="0" relativeHeight="251698176" behindDoc="0" locked="0" layoutInCell="1" allowOverlap="1" wp14:anchorId="325C0815" wp14:editId="0FAEE812">
                <wp:simplePos x="0" y="0"/>
                <wp:positionH relativeFrom="column">
                  <wp:posOffset>600075</wp:posOffset>
                </wp:positionH>
                <wp:positionV relativeFrom="paragraph">
                  <wp:posOffset>156845</wp:posOffset>
                </wp:positionV>
                <wp:extent cx="4400550" cy="876300"/>
                <wp:effectExtent l="57150" t="38100" r="76200" b="95250"/>
                <wp:wrapNone/>
                <wp:docPr id="23" name="Rounded Rectangle 23"/>
                <wp:cNvGraphicFramePr/>
                <a:graphic xmlns:a="http://schemas.openxmlformats.org/drawingml/2006/main">
                  <a:graphicData uri="http://schemas.microsoft.com/office/word/2010/wordprocessingShape">
                    <wps:wsp>
                      <wps:cNvSpPr/>
                      <wps:spPr>
                        <a:xfrm>
                          <a:off x="0" y="0"/>
                          <a:ext cx="4400550" cy="876300"/>
                        </a:xfrm>
                        <a:prstGeom prst="roundRect">
                          <a:avLst/>
                        </a:prstGeom>
                        <a:gradFill rotWithShape="1">
                          <a:gsLst>
                            <a:gs pos="0">
                              <a:srgbClr val="4F81BD">
                                <a:tint val="50000"/>
                                <a:satMod val="300000"/>
                              </a:srgbClr>
                            </a:gs>
                            <a:gs pos="35000">
                              <a:srgbClr val="4F81BD">
                                <a:tint val="37000"/>
                                <a:satMod val="300000"/>
                              </a:srgbClr>
                            </a:gs>
                            <a:gs pos="100000">
                              <a:srgbClr val="4F81BD">
                                <a:tint val="15000"/>
                                <a:satMod val="350000"/>
                              </a:srgbClr>
                            </a:gs>
                          </a:gsLst>
                          <a:lin ang="16200000" scaled="1"/>
                        </a:gradFill>
                        <a:ln w="9525" cap="flat" cmpd="sng" algn="ctr">
                          <a:solidFill>
                            <a:srgbClr val="4F81BD">
                              <a:shade val="95000"/>
                              <a:satMod val="105000"/>
                            </a:srgbClr>
                          </a:solidFill>
                          <a:prstDash val="solid"/>
                        </a:ln>
                        <a:effectLst>
                          <a:outerShdw blurRad="40000" dist="20000" dir="5400000" rotWithShape="0">
                            <a:srgbClr val="000000">
                              <a:alpha val="38000"/>
                            </a:srgbClr>
                          </a:outerShdw>
                        </a:effectLst>
                      </wps:spPr>
                      <wps:txbx>
                        <w:txbxContent>
                          <w:p w:rsidR="00687E99" w:rsidRPr="005D4738" w:rsidRDefault="00687E99" w:rsidP="00242CBA">
                            <w:pPr>
                              <w:jc w:val="center"/>
                              <w:rPr>
                                <w:color w:val="FF0000"/>
                                <w:sz w:val="24"/>
                                <w:szCs w:val="24"/>
                                <w:rtl/>
                                <w:lang w:val="en-GB"/>
                              </w:rPr>
                            </w:pPr>
                            <w:r w:rsidRPr="005D4738">
                              <w:rPr>
                                <w:rFonts w:hint="cs"/>
                                <w:color w:val="FF0000"/>
                                <w:sz w:val="24"/>
                                <w:szCs w:val="24"/>
                                <w:rtl/>
                              </w:rPr>
                              <w:t xml:space="preserve">التكاليف الكلية = التكاليف الثابتة + (التكاليف المتغيرة للوحدة) </w:t>
                            </w:r>
                            <w:r w:rsidRPr="005D4738">
                              <w:rPr>
                                <w:color w:val="FF0000"/>
                                <w:sz w:val="24"/>
                                <w:szCs w:val="24"/>
                              </w:rPr>
                              <w:t>x</w:t>
                            </w:r>
                            <w:r w:rsidRPr="005D4738">
                              <w:rPr>
                                <w:rFonts w:hint="cs"/>
                                <w:color w:val="FF0000"/>
                                <w:sz w:val="24"/>
                                <w:szCs w:val="24"/>
                                <w:rtl/>
                                <w:lang w:val="en-GB"/>
                              </w:rPr>
                              <w:t xml:space="preserve"> (عدد الوحدات)</w:t>
                            </w:r>
                          </w:p>
                          <w:p w:rsidR="00687E99" w:rsidRPr="005D4738" w:rsidRDefault="00687E99" w:rsidP="00242CBA">
                            <w:pPr>
                              <w:jc w:val="center"/>
                              <w:rPr>
                                <w:color w:val="FF0000"/>
                                <w:rtl/>
                                <w:lang w:val="en-GB"/>
                              </w:rPr>
                            </w:pPr>
                            <w:r w:rsidRPr="005D4738">
                              <w:rPr>
                                <w:rFonts w:hint="cs"/>
                                <w:color w:val="FF0000"/>
                                <w:sz w:val="24"/>
                                <w:szCs w:val="24"/>
                                <w:rtl/>
                                <w:lang w:val="en-GB"/>
                              </w:rPr>
                              <w:t xml:space="preserve">التكاليف المتوسطة للوحدة = </w:t>
                            </w:r>
                            <m:oMath>
                              <m:r>
                                <m:rPr>
                                  <m:sty m:val="p"/>
                                </m:rPr>
                                <w:rPr>
                                  <w:rFonts w:ascii="Cambria Math" w:hAnsi="Cambria Math" w:cs="Cambria Math"/>
                                  <w:color w:val="FF0000"/>
                                  <w:sz w:val="24"/>
                                  <w:szCs w:val="24"/>
                                  <w:lang w:val="en-GB"/>
                                </w:rPr>
                                <m:t>=</m:t>
                              </m:r>
                              <m:f>
                                <m:fPr>
                                  <m:ctrlPr>
                                    <w:rPr>
                                      <w:rFonts w:ascii="Cambria Math" w:hAnsi="Cambria Math"/>
                                      <w:color w:val="FF0000"/>
                                      <w:sz w:val="24"/>
                                      <w:szCs w:val="24"/>
                                      <w:lang w:val="en-GB"/>
                                    </w:rPr>
                                  </m:ctrlPr>
                                </m:fPr>
                                <m:num>
                                  <m:r>
                                    <m:rPr>
                                      <m:sty m:val="p"/>
                                    </m:rPr>
                                    <w:rPr>
                                      <w:rFonts w:ascii="Cambria Math" w:hAnsi="Cambria Math"/>
                                      <w:color w:val="FF0000"/>
                                      <w:sz w:val="24"/>
                                      <w:szCs w:val="24"/>
                                      <w:rtl/>
                                      <w:lang w:val="en-GB"/>
                                    </w:rPr>
                                    <m:t xml:space="preserve">الكلية التكاليف </m:t>
                                  </m:r>
                                </m:num>
                                <m:den>
                                  <m:r>
                                    <m:rPr>
                                      <m:sty m:val="p"/>
                                    </m:rPr>
                                    <w:rPr>
                                      <w:rFonts w:ascii="Cambria Math" w:hAnsi="Cambria Math"/>
                                      <w:color w:val="FF0000"/>
                                      <w:sz w:val="24"/>
                                      <w:szCs w:val="24"/>
                                      <w:rtl/>
                                      <w:lang w:val="en-GB"/>
                                    </w:rPr>
                                    <m:t xml:space="preserve">الوحدات </m:t>
                                  </m:r>
                                  <m:r>
                                    <m:rPr>
                                      <m:sty m:val="p"/>
                                    </m:rPr>
                                    <w:rPr>
                                      <w:rFonts w:ascii="Cambria Math" w:hAnsi="Cambria Math"/>
                                      <w:color w:val="FF0000"/>
                                      <w:sz w:val="24"/>
                                      <w:szCs w:val="24"/>
                                      <w:lang w:val="en-GB"/>
                                    </w:rPr>
                                    <m:t xml:space="preserve"> </m:t>
                                  </m:r>
                                  <m:r>
                                    <m:rPr>
                                      <m:sty m:val="p"/>
                                    </m:rPr>
                                    <w:rPr>
                                      <w:rFonts w:ascii="Cambria Math" w:hAnsi="Cambria Math"/>
                                      <w:color w:val="FF0000"/>
                                      <w:sz w:val="24"/>
                                      <w:szCs w:val="24"/>
                                      <w:rtl/>
                                      <w:lang w:val="en-GB"/>
                                    </w:rPr>
                                    <m:t>عدد</m:t>
                                  </m:r>
                                </m:den>
                              </m:f>
                            </m:oMath>
                          </w:p>
                        </w:txbxContent>
                      </wps:txbx>
                      <wps:bodyPr rot="0" spcFirstLastPara="0" vertOverflow="overflow" horzOverflow="overflow" vert="horz" wrap="square" lIns="91440" tIns="45720" rIns="91440" bIns="45720" numCol="1" spcCol="0" rtlCol="1"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id="Rounded Rectangle 23" o:spid="_x0000_s1034" style="position:absolute;left:0;text-align:left;margin-left:47.25pt;margin-top:12.35pt;width:346.5pt;height:69pt;z-index:2516981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" fillcolor="#a3c4ff" strokecolor="#4a7ebb">
                <v:fill color2="#e5eeff" rotate="t" angle="180" colors="0 #a3c4ff;22938f #bfd5ff;1 #e5eeff" focus="100%" type="gradient"/>
                <v:shadow on="t" color="black" opacity="24903f" origin=",.5" offset="0,.55556mm"/>
                <v:textbox>
                  <w:txbxContent>
                    <w:p w:rsidR="00687E99" w:rsidRPr="005D4738" w:rsidRDefault="00687E99" w:rsidP="00242CBA">
                      <w:pPr>
                        <w:jc w:val="center"/>
                        <w:rPr>
                          <w:color w:val="FF0000"/>
                          <w:sz w:val="24"/>
                          <w:szCs w:val="24"/>
                          <w:rtl/>
                          <w:lang w:val="en-GB"/>
                        </w:rPr>
                      </w:pPr>
                      <w:r w:rsidRPr="005D4738">
                        <w:rPr>
                          <w:rFonts w:hint="cs"/>
                          <w:color w:val="FF0000"/>
                          <w:sz w:val="24"/>
                          <w:szCs w:val="24"/>
                          <w:rtl/>
                        </w:rPr>
                        <w:t xml:space="preserve">التكاليف الكلية = التكاليف الثابتة + (التكاليف المتغيرة للوحدة) </w:t>
                      </w:r>
                      <w:r w:rsidRPr="005D4738">
                        <w:rPr>
                          <w:color w:val="FF0000"/>
                          <w:sz w:val="24"/>
                          <w:szCs w:val="24"/>
                        </w:rPr>
                        <w:t>x</w:t>
                      </w:r>
                      <w:r w:rsidRPr="005D4738">
                        <w:rPr>
                          <w:rFonts w:hint="cs"/>
                          <w:color w:val="FF0000"/>
                          <w:sz w:val="24"/>
                          <w:szCs w:val="24"/>
                          <w:rtl/>
                          <w:lang w:val="en-GB"/>
                        </w:rPr>
                        <w:t xml:space="preserve"> (عدد الوحدات)</w:t>
                      </w:r>
                    </w:p>
                    <w:p w:rsidR="00687E99" w:rsidRPr="005D4738" w:rsidRDefault="00687E99" w:rsidP="00242CBA">
                      <w:pPr>
                        <w:jc w:val="center"/>
                        <w:rPr>
                          <w:color w:val="FF0000"/>
                          <w:rtl/>
                          <w:lang w:val="en-GB"/>
                        </w:rPr>
                      </w:pPr>
                      <w:r w:rsidRPr="005D4738">
                        <w:rPr>
                          <w:rFonts w:hint="cs"/>
                          <w:color w:val="FF0000"/>
                          <w:sz w:val="24"/>
                          <w:szCs w:val="24"/>
                          <w:rtl/>
                          <w:lang w:val="en-GB"/>
                        </w:rPr>
                        <w:t xml:space="preserve">التكاليف المتوسطة للوحدة = </w:t>
                      </w:r>
                      <m:oMath>
                        <m:r>
                          <m:rPr>
                            <m:sty m:val="p"/>
                          </m:rPr>
                          <w:rPr>
                            <w:rFonts w:ascii="Cambria Math" w:hAnsi="Cambria Math" w:cs="Cambria Math"/>
                            <w:color w:val="FF0000"/>
                            <w:sz w:val="24"/>
                            <w:szCs w:val="24"/>
                            <w:lang w:val="en-GB"/>
                          </w:rPr>
                          <m:t>=</m:t>
                        </m:r>
                        <m:f>
                          <m:fPr>
                            <m:ctrlPr>
                              <w:rPr>
                                <w:rFonts w:ascii="Cambria Math" w:hAnsi="Cambria Math"/>
                                <w:color w:val="FF0000"/>
                                <w:sz w:val="24"/>
                                <w:szCs w:val="24"/>
                                <w:lang w:val="en-GB"/>
                              </w:rPr>
                            </m:ctrlPr>
                          </m:fPr>
                          <m:num>
                            <m:r>
                              <m:rPr>
                                <m:sty m:val="p"/>
                              </m:rPr>
                              <w:rPr>
                                <w:rFonts w:ascii="Cambria Math" w:hAnsi="Cambria Math"/>
                                <w:color w:val="FF0000"/>
                                <w:sz w:val="24"/>
                                <w:szCs w:val="24"/>
                                <w:rtl/>
                                <w:lang w:val="en-GB"/>
                              </w:rPr>
                              <m:t xml:space="preserve">الكلية التكاليف </m:t>
                            </m:r>
                          </m:num>
                          <m:den>
                            <m:r>
                              <m:rPr>
                                <m:sty m:val="p"/>
                              </m:rPr>
                              <w:rPr>
                                <w:rFonts w:ascii="Cambria Math" w:hAnsi="Cambria Math"/>
                                <w:color w:val="FF0000"/>
                                <w:sz w:val="24"/>
                                <w:szCs w:val="24"/>
                                <w:rtl/>
                                <w:lang w:val="en-GB"/>
                              </w:rPr>
                              <m:t xml:space="preserve">الوحدات </m:t>
                            </m:r>
                            <m:r>
                              <m:rPr>
                                <m:sty m:val="p"/>
                              </m:rPr>
                              <w:rPr>
                                <w:rFonts w:ascii="Cambria Math" w:hAnsi="Cambria Math"/>
                                <w:color w:val="FF0000"/>
                                <w:sz w:val="24"/>
                                <w:szCs w:val="24"/>
                                <w:lang w:val="en-GB"/>
                              </w:rPr>
                              <m:t xml:space="preserve"> </m:t>
                            </m:r>
                            <m:r>
                              <m:rPr>
                                <m:sty m:val="p"/>
                              </m:rPr>
                              <w:rPr>
                                <w:rFonts w:ascii="Cambria Math" w:hAnsi="Cambria Math"/>
                                <w:color w:val="FF0000"/>
                                <w:sz w:val="24"/>
                                <w:szCs w:val="24"/>
                                <w:rtl/>
                                <w:lang w:val="en-GB"/>
                              </w:rPr>
                              <m:t>عدد</m:t>
                            </m:r>
                          </m:den>
                        </m:f>
                      </m:oMath>
                    </w:p>
                  </w:txbxContent>
                </v:textbox>
              </v:roundrect>
            </w:pict>
          </mc:Fallback>
        </mc:AlternateContent>
      </w:r>
      <w:r w:rsidRPr="00704CFA">
        <w:rPr>
          <w:rFonts w:hint="cs"/>
          <w:sz w:val="24"/>
          <w:szCs w:val="24"/>
          <w:rtl/>
          <w:lang w:val="en-GB"/>
        </w:rPr>
        <w:t xml:space="preserve"> </w:t>
      </w:r>
    </w:p>
    <w:p w:rsidR="00242CBA" w:rsidRDefault="00242CBA" w:rsidP="00107E56">
      <w:pPr>
        <w:ind w:right="-1260"/>
        <w:rPr>
          <w:sz w:val="24"/>
          <w:szCs w:val="24"/>
          <w:rtl/>
          <w:lang w:val="en-GB"/>
        </w:rPr>
      </w:pPr>
    </w:p>
    <w:p w:rsidR="00107E56" w:rsidRPr="00704CFA" w:rsidRDefault="00107E56" w:rsidP="00107E56">
      <w:pPr>
        <w:ind w:right="-1260"/>
        <w:rPr>
          <w:sz w:val="24"/>
          <w:szCs w:val="24"/>
          <w:rtl/>
          <w:lang w:val="en-GB"/>
        </w:rPr>
      </w:pPr>
    </w:p>
    <w:p w:rsidR="00242CBA" w:rsidRPr="00704CFA" w:rsidRDefault="00B53C9F" w:rsidP="00235FE0">
      <w:pPr>
        <w:ind w:left="-964" w:right="-1260"/>
        <w:rPr>
          <w:color w:val="FF0000"/>
          <w:sz w:val="24"/>
          <w:szCs w:val="24"/>
          <w:rtl/>
          <w:lang w:val="en-GB"/>
        </w:rPr>
      </w:pPr>
      <w:r>
        <w:rPr>
          <w:rFonts w:hint="cs"/>
          <w:color w:val="FF0000"/>
          <w:sz w:val="24"/>
          <w:szCs w:val="24"/>
          <w:rtl/>
          <w:lang w:val="en-GB"/>
        </w:rPr>
        <w:t xml:space="preserve">  </w:t>
      </w:r>
      <w:r w:rsidR="00242CBA" w:rsidRPr="00704CFA">
        <w:rPr>
          <w:rFonts w:hint="cs"/>
          <w:color w:val="FF0000"/>
          <w:sz w:val="24"/>
          <w:szCs w:val="24"/>
          <w:rtl/>
          <w:lang w:val="en-GB"/>
        </w:rPr>
        <w:t xml:space="preserve"> نقطة التعادل.</w:t>
      </w:r>
      <w:r w:rsidR="00242CBA" w:rsidRPr="00704CFA">
        <w:rPr>
          <w:rFonts w:hint="cs"/>
          <w:noProof/>
          <w:color w:val="FF0000"/>
          <w:sz w:val="24"/>
          <w:szCs w:val="24"/>
          <w:rtl/>
        </w:rPr>
        <w:t xml:space="preserve"> </w:t>
      </w:r>
    </w:p>
    <w:p w:rsidR="00242CBA" w:rsidRPr="00704CFA" w:rsidRDefault="00B53C9F" w:rsidP="00235FE0">
      <w:pPr>
        <w:ind w:left="-964" w:right="-1260"/>
        <w:rPr>
          <w:sz w:val="24"/>
          <w:szCs w:val="24"/>
          <w:rtl/>
          <w:lang w:val="en-GB"/>
        </w:rPr>
      </w:pPr>
      <w:r w:rsidRPr="00704CFA">
        <w:rPr>
          <w:rFonts w:hint="cs"/>
          <w:noProof/>
          <w:sz w:val="24"/>
          <w:szCs w:val="24"/>
          <w:rtl/>
        </w:rPr>
        <mc:AlternateContent>
          <mc:Choice Requires="wps">
            <w:drawing>
              <wp:anchor distT="0" distB="0" distL="114300" distR="114300" simplePos="0" relativeHeight="251700224" behindDoc="0" locked="0" layoutInCell="1" allowOverlap="1" wp14:anchorId="4FC55248" wp14:editId="5FF26CA5">
                <wp:simplePos x="0" y="0"/>
                <wp:positionH relativeFrom="column">
                  <wp:posOffset>-866775</wp:posOffset>
                </wp:positionH>
                <wp:positionV relativeFrom="paragraph">
                  <wp:posOffset>395605</wp:posOffset>
                </wp:positionV>
                <wp:extent cx="3162300" cy="942975"/>
                <wp:effectExtent l="57150" t="38100" r="76200" b="104775"/>
                <wp:wrapNone/>
                <wp:docPr id="24" name="Rounded Rectangle 24"/>
                <wp:cNvGraphicFramePr/>
                <a:graphic xmlns:a="http://schemas.openxmlformats.org/drawingml/2006/main">
                  <a:graphicData uri="http://schemas.microsoft.com/office/word/2010/wordprocessingShape">
                    <wps:wsp>
                      <wps:cNvSpPr/>
                      <wps:spPr>
                        <a:xfrm>
                          <a:off x="0" y="0"/>
                          <a:ext cx="3162300" cy="942975"/>
                        </a:xfrm>
                        <a:prstGeom prst="roundRect">
                          <a:avLst/>
                        </a:prstGeom>
                        <a:gradFill rotWithShape="1">
                          <a:gsLst>
                            <a:gs pos="0">
                              <a:srgbClr val="4F81BD">
                                <a:tint val="50000"/>
                                <a:satMod val="300000"/>
                              </a:srgbClr>
                            </a:gs>
                            <a:gs pos="35000">
                              <a:srgbClr val="4F81BD">
                                <a:tint val="37000"/>
                                <a:satMod val="300000"/>
                              </a:srgbClr>
                            </a:gs>
                            <a:gs pos="100000">
                              <a:srgbClr val="4F81BD">
                                <a:tint val="15000"/>
                                <a:satMod val="350000"/>
                              </a:srgbClr>
                            </a:gs>
                          </a:gsLst>
                          <a:lin ang="16200000" scaled="1"/>
                        </a:gradFill>
                        <a:ln w="9525" cap="flat" cmpd="sng" algn="ctr">
                          <a:solidFill>
                            <a:srgbClr val="4F81BD">
                              <a:shade val="95000"/>
                              <a:satMod val="105000"/>
                            </a:srgbClr>
                          </a:solidFill>
                          <a:prstDash val="solid"/>
                        </a:ln>
                        <a:effectLst>
                          <a:outerShdw blurRad="40000" dist="20000" dir="5400000" rotWithShape="0">
                            <a:srgbClr val="000000">
                              <a:alpha val="38000"/>
                            </a:srgbClr>
                          </a:outerShdw>
                        </a:effectLst>
                      </wps:spPr>
                      <wps:txbx>
                        <w:txbxContent>
                          <w:p w:rsidR="00687E99" w:rsidRPr="009E2E43" w:rsidRDefault="00687E99" w:rsidP="00242CBA">
                            <w:pPr>
                              <w:jc w:val="center"/>
                              <w:rPr>
                                <w:color w:val="FF0000"/>
                                <w:sz w:val="24"/>
                                <w:szCs w:val="24"/>
                                <w:rtl/>
                              </w:rPr>
                            </w:pPr>
                            <w:r w:rsidRPr="009E2E43">
                              <w:rPr>
                                <w:rFonts w:hint="cs"/>
                                <w:color w:val="FF0000"/>
                                <w:sz w:val="24"/>
                                <w:szCs w:val="24"/>
                                <w:rtl/>
                              </w:rPr>
                              <w:t xml:space="preserve">إجمالي العائد </w:t>
                            </w:r>
                            <w:r w:rsidRPr="009E2E43">
                              <w:rPr>
                                <w:color w:val="FF0000"/>
                                <w:sz w:val="24"/>
                                <w:szCs w:val="24"/>
                                <w:rtl/>
                              </w:rPr>
                              <w:t>–</w:t>
                            </w:r>
                            <w:r w:rsidRPr="009E2E43">
                              <w:rPr>
                                <w:rFonts w:hint="cs"/>
                                <w:color w:val="FF0000"/>
                                <w:sz w:val="24"/>
                                <w:szCs w:val="24"/>
                                <w:rtl/>
                              </w:rPr>
                              <w:t xml:space="preserve"> إجمالي التكاليف </w:t>
                            </w:r>
                          </w:p>
                          <w:p w:rsidR="00687E99" w:rsidRPr="009E2E43" w:rsidRDefault="00687E99" w:rsidP="00242CBA">
                            <w:pPr>
                              <w:jc w:val="center"/>
                              <w:rPr>
                                <w:color w:val="FF0000"/>
                                <w:sz w:val="24"/>
                                <w:szCs w:val="24"/>
                                <w:rtl/>
                                <w:lang w:val="en-GB"/>
                              </w:rPr>
                            </w:pPr>
                            <w:r w:rsidRPr="009E2E43">
                              <w:rPr>
                                <w:rFonts w:hint="cs"/>
                                <w:color w:val="FF0000"/>
                                <w:sz w:val="24"/>
                                <w:szCs w:val="24"/>
                                <w:rtl/>
                              </w:rPr>
                              <w:t>(سعر الوحدة)</w:t>
                            </w:r>
                            <w:r w:rsidRPr="009E2E43">
                              <w:rPr>
                                <w:color w:val="FF0000"/>
                                <w:sz w:val="24"/>
                                <w:szCs w:val="24"/>
                              </w:rPr>
                              <w:t>x</w:t>
                            </w:r>
                            <w:r>
                              <w:rPr>
                                <w:rFonts w:hint="cs"/>
                                <w:color w:val="FF0000"/>
                                <w:sz w:val="24"/>
                                <w:szCs w:val="24"/>
                                <w:rtl/>
                                <w:lang w:val="en-GB"/>
                              </w:rPr>
                              <w:t xml:space="preserve"> (عدد الوحدات) = </w:t>
                            </w:r>
                            <w:r w:rsidRPr="009E2E43">
                              <w:rPr>
                                <w:rFonts w:hint="cs"/>
                                <w:color w:val="FF0000"/>
                                <w:sz w:val="24"/>
                                <w:szCs w:val="24"/>
                                <w:rtl/>
                                <w:lang w:val="en-GB"/>
                              </w:rPr>
                              <w:t>التكاليف الثابتة + (التكاليف المتغيرة للوحدة)</w:t>
                            </w:r>
                            <w:r w:rsidRPr="009E2E43">
                              <w:rPr>
                                <w:color w:val="FF0000"/>
                                <w:sz w:val="24"/>
                                <w:szCs w:val="24"/>
                              </w:rPr>
                              <w:t>x</w:t>
                            </w:r>
                            <w:r w:rsidRPr="009E2E43">
                              <w:rPr>
                                <w:rFonts w:hint="cs"/>
                                <w:color w:val="FF0000"/>
                                <w:sz w:val="24"/>
                                <w:szCs w:val="24"/>
                                <w:rtl/>
                                <w:lang w:val="en-GB"/>
                              </w:rPr>
                              <w:t>(عدد الوحدات).</w:t>
                            </w:r>
                          </w:p>
                        </w:txbxContent>
                      </wps:txbx>
                      <wps:bodyPr rot="0" spcFirstLastPara="0" vertOverflow="overflow" horzOverflow="overflow" vert="horz" wrap="square" lIns="91440" tIns="45720" rIns="91440" bIns="45720" numCol="1" spcCol="0" rtlCol="1"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id="Rounded Rectangle 24" o:spid="_x0000_s1035" style="position:absolute;left:0;text-align:left;margin-left:-68.25pt;margin-top:31.15pt;width:249pt;height:74.25pt;z-index:2517002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" fillcolor="#a3c4ff" strokecolor="#4a7ebb">
                <v:fill color2="#e5eeff" rotate="t" angle="180" colors="0 #a3c4ff;22938f #bfd5ff;1 #e5eeff" focus="100%" type="gradient"/>
                <v:shadow on="t" color="black" opacity="24903f" origin=",.5" offset="0,.55556mm"/>
                <v:textbox>
                  <w:txbxContent>
                    <w:p w:rsidR="00687E99" w:rsidRPr="009E2E43" w:rsidRDefault="00687E99" w:rsidP="00242CBA">
                      <w:pPr>
                        <w:jc w:val="center"/>
                        <w:rPr>
                          <w:color w:val="FF0000"/>
                          <w:sz w:val="24"/>
                          <w:szCs w:val="24"/>
                          <w:rtl/>
                        </w:rPr>
                      </w:pPr>
                      <w:r w:rsidRPr="009E2E43">
                        <w:rPr>
                          <w:rFonts w:hint="cs"/>
                          <w:color w:val="FF0000"/>
                          <w:sz w:val="24"/>
                          <w:szCs w:val="24"/>
                          <w:rtl/>
                        </w:rPr>
                        <w:t xml:space="preserve">إجمالي العائد </w:t>
                      </w:r>
                      <w:r w:rsidRPr="009E2E43">
                        <w:rPr>
                          <w:color w:val="FF0000"/>
                          <w:sz w:val="24"/>
                          <w:szCs w:val="24"/>
                          <w:rtl/>
                        </w:rPr>
                        <w:t>–</w:t>
                      </w:r>
                      <w:r w:rsidRPr="009E2E43">
                        <w:rPr>
                          <w:rFonts w:hint="cs"/>
                          <w:color w:val="FF0000"/>
                          <w:sz w:val="24"/>
                          <w:szCs w:val="24"/>
                          <w:rtl/>
                        </w:rPr>
                        <w:t xml:space="preserve"> إجمالي التكاليف </w:t>
                      </w:r>
                    </w:p>
                    <w:p w:rsidR="00687E99" w:rsidRPr="009E2E43" w:rsidRDefault="00687E99" w:rsidP="00242CBA">
                      <w:pPr>
                        <w:jc w:val="center"/>
                        <w:rPr>
                          <w:color w:val="FF0000"/>
                          <w:sz w:val="24"/>
                          <w:szCs w:val="24"/>
                          <w:rtl/>
                          <w:lang w:val="en-GB"/>
                        </w:rPr>
                      </w:pPr>
                      <w:r w:rsidRPr="009E2E43">
                        <w:rPr>
                          <w:rFonts w:hint="cs"/>
                          <w:color w:val="FF0000"/>
                          <w:sz w:val="24"/>
                          <w:szCs w:val="24"/>
                          <w:rtl/>
                        </w:rPr>
                        <w:t>(سعر الوحدة)</w:t>
                      </w:r>
                      <w:r w:rsidRPr="009E2E43">
                        <w:rPr>
                          <w:color w:val="FF0000"/>
                          <w:sz w:val="24"/>
                          <w:szCs w:val="24"/>
                        </w:rPr>
                        <w:t>x</w:t>
                      </w:r>
                      <w:r>
                        <w:rPr>
                          <w:rFonts w:hint="cs"/>
                          <w:color w:val="FF0000"/>
                          <w:sz w:val="24"/>
                          <w:szCs w:val="24"/>
                          <w:rtl/>
                          <w:lang w:val="en-GB"/>
                        </w:rPr>
                        <w:t xml:space="preserve"> (عدد الوحدات) = </w:t>
                      </w:r>
                      <w:r w:rsidRPr="009E2E43">
                        <w:rPr>
                          <w:rFonts w:hint="cs"/>
                          <w:color w:val="FF0000"/>
                          <w:sz w:val="24"/>
                          <w:szCs w:val="24"/>
                          <w:rtl/>
                          <w:lang w:val="en-GB"/>
                        </w:rPr>
                        <w:t>التكاليف الثابتة + (التكاليف المتغيرة للوحدة)</w:t>
                      </w:r>
                      <w:r w:rsidRPr="009E2E43">
                        <w:rPr>
                          <w:color w:val="FF0000"/>
                          <w:sz w:val="24"/>
                          <w:szCs w:val="24"/>
                        </w:rPr>
                        <w:t>x</w:t>
                      </w:r>
                      <w:r w:rsidRPr="009E2E43">
                        <w:rPr>
                          <w:rFonts w:hint="cs"/>
                          <w:color w:val="FF0000"/>
                          <w:sz w:val="24"/>
                          <w:szCs w:val="24"/>
                          <w:rtl/>
                          <w:lang w:val="en-GB"/>
                        </w:rPr>
                        <w:t>(عدد الوحدات).</w:t>
                      </w:r>
                    </w:p>
                  </w:txbxContent>
                </v:textbox>
              </v:roundrect>
            </w:pict>
          </mc:Fallback>
        </mc:AlternateContent>
      </w:r>
      <w:r w:rsidR="00242CBA" w:rsidRPr="00704CFA">
        <w:rPr>
          <w:rFonts w:hint="cs"/>
          <w:sz w:val="24"/>
          <w:szCs w:val="24"/>
          <w:rtl/>
          <w:lang w:val="en-GB"/>
        </w:rPr>
        <w:t xml:space="preserve">   هي النقطة التي يتعادل عندها إجمالي التكاليف مع إجمالي العائد,ويساوي الربح عندها </w:t>
      </w:r>
      <w:r w:rsidR="00242CBA" w:rsidRPr="00704CFA">
        <w:rPr>
          <w:rFonts w:hint="cs"/>
          <w:color w:val="FF0000"/>
          <w:sz w:val="24"/>
          <w:szCs w:val="24"/>
          <w:rtl/>
          <w:lang w:val="en-GB"/>
        </w:rPr>
        <w:t>صفر.</w:t>
      </w:r>
      <w:r w:rsidR="00242CBA" w:rsidRPr="00704CFA">
        <w:rPr>
          <w:rFonts w:hint="cs"/>
          <w:sz w:val="24"/>
          <w:szCs w:val="24"/>
          <w:rtl/>
          <w:lang w:val="en-GB"/>
        </w:rPr>
        <w:t xml:space="preserve">وتحسب نقطة التعادل </w:t>
      </w:r>
      <w:r w:rsidR="00242CBA">
        <w:rPr>
          <w:rFonts w:hint="cs"/>
          <w:sz w:val="24"/>
          <w:szCs w:val="24"/>
          <w:rtl/>
          <w:lang w:val="en-GB"/>
        </w:rPr>
        <w:t xml:space="preserve"> </w:t>
      </w:r>
      <w:r w:rsidR="00242CBA" w:rsidRPr="00704CFA">
        <w:rPr>
          <w:rFonts w:hint="cs"/>
          <w:sz w:val="24"/>
          <w:szCs w:val="24"/>
          <w:rtl/>
          <w:lang w:val="en-GB"/>
        </w:rPr>
        <w:t>من العلاقة التالية:</w:t>
      </w:r>
    </w:p>
    <w:p w:rsidR="00242CBA" w:rsidRPr="00704CFA" w:rsidRDefault="00B53C9F" w:rsidP="00235FE0">
      <w:pPr>
        <w:ind w:left="-964" w:right="-1260"/>
        <w:rPr>
          <w:sz w:val="24"/>
          <w:szCs w:val="24"/>
          <w:rtl/>
          <w:lang w:val="en-GB"/>
        </w:rPr>
      </w:pPr>
      <w:r w:rsidRPr="00704CFA">
        <w:rPr>
          <w:noProof/>
          <w:sz w:val="24"/>
          <w:szCs w:val="24"/>
          <w:rtl/>
        </w:rPr>
        <w:drawing>
          <wp:inline distT="0" distB="0" distL="0" distR="0" wp14:anchorId="16C039EE" wp14:editId="677B1615">
            <wp:extent cx="3057525" cy="1885949"/>
            <wp:effectExtent l="0" t="0" r="0" b="635"/>
            <wp:docPr id="43" name="Picture 4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Capture.PNG"/>
                    <pic:cNvPicPr/>
                  </pic:nvPicPr>
                  <pic:blipFill>
                    <a:blip r:embed="rId16">
                      <a:extLst>
                        <a:ext uri="{28A0092B-C50C-407E-A947-70E740481C1C}">
                          <a14:useLocalDpi xmlns:a14="http://schemas.microsoft.com/office/drawing/2010/main" val="0"/>
                        </a:ext>
                      </a:extLst>
                    </a:blip>
                    <a:stretch>
                      <a:fillRect/>
                    </a:stretch>
                  </pic:blipFill>
                  <pic:spPr>
                    <a:xfrm>
                      <a:off x="0" y="0"/>
                      <a:ext cx="3057953" cy="1886213"/>
                    </a:xfrm>
                    <a:prstGeom prst="rect">
                      <a:avLst/>
                    </a:prstGeom>
                  </pic:spPr>
                </pic:pic>
              </a:graphicData>
            </a:graphic>
          </wp:inline>
        </w:drawing>
      </w:r>
    </w:p>
    <w:p w:rsidR="00242CBA" w:rsidRPr="00704CFA" w:rsidRDefault="00242CBA" w:rsidP="00235FE0">
      <w:pPr>
        <w:ind w:left="-964" w:right="-1260"/>
        <w:rPr>
          <w:color w:val="FF0000"/>
          <w:sz w:val="24"/>
          <w:szCs w:val="24"/>
          <w:rtl/>
          <w:lang w:val="en-GB"/>
        </w:rPr>
      </w:pPr>
      <w:r w:rsidRPr="00704CFA">
        <w:rPr>
          <w:rFonts w:hint="cs"/>
          <w:color w:val="FF0000"/>
          <w:sz w:val="24"/>
          <w:szCs w:val="24"/>
          <w:rtl/>
          <w:lang w:val="en-GB"/>
        </w:rPr>
        <w:t xml:space="preserve">مثال لمشكلة 1: </w:t>
      </w:r>
    </w:p>
    <w:p w:rsidR="00242CBA" w:rsidRPr="00704CFA" w:rsidRDefault="00242CBA" w:rsidP="00235FE0">
      <w:pPr>
        <w:ind w:left="-964" w:right="-1260"/>
        <w:rPr>
          <w:sz w:val="24"/>
          <w:szCs w:val="24"/>
          <w:rtl/>
          <w:lang w:val="en-GB"/>
        </w:rPr>
      </w:pPr>
      <w:r w:rsidRPr="00704CFA">
        <w:rPr>
          <w:rFonts w:hint="cs"/>
          <w:sz w:val="24"/>
          <w:szCs w:val="24"/>
          <w:rtl/>
          <w:lang w:val="en-GB"/>
        </w:rPr>
        <w:t>يتطلب عمل أحد المكونات تكلفه ثابته قدرها</w:t>
      </w:r>
      <w:r w:rsidRPr="00704CFA">
        <w:rPr>
          <w:rFonts w:hint="cs"/>
          <w:color w:val="FF0000"/>
          <w:sz w:val="24"/>
          <w:szCs w:val="24"/>
          <w:rtl/>
          <w:lang w:val="en-GB"/>
        </w:rPr>
        <w:t xml:space="preserve"> </w:t>
      </w:r>
      <w:r w:rsidRPr="00704CFA">
        <w:rPr>
          <w:color w:val="FF0000"/>
          <w:sz w:val="24"/>
          <w:szCs w:val="24"/>
        </w:rPr>
        <w:t>5,000</w:t>
      </w:r>
      <w:r w:rsidRPr="00704CFA">
        <w:rPr>
          <w:rFonts w:hint="cs"/>
          <w:color w:val="FF0000"/>
          <w:sz w:val="24"/>
          <w:szCs w:val="24"/>
          <w:rtl/>
          <w:lang w:val="en-GB"/>
        </w:rPr>
        <w:t xml:space="preserve"> </w:t>
      </w:r>
      <w:r w:rsidRPr="00704CFA">
        <w:rPr>
          <w:rFonts w:hint="cs"/>
          <w:sz w:val="24"/>
          <w:szCs w:val="24"/>
          <w:rtl/>
          <w:lang w:val="en-GB"/>
        </w:rPr>
        <w:t xml:space="preserve">ريال وتكلفه متغيرة قدرها </w:t>
      </w:r>
      <w:r w:rsidRPr="00704CFA">
        <w:rPr>
          <w:color w:val="FF0000"/>
          <w:sz w:val="24"/>
          <w:szCs w:val="24"/>
        </w:rPr>
        <w:t>6.50</w:t>
      </w:r>
      <w:r w:rsidRPr="00704CFA">
        <w:rPr>
          <w:rFonts w:hint="cs"/>
          <w:sz w:val="24"/>
          <w:szCs w:val="24"/>
          <w:rtl/>
        </w:rPr>
        <w:t xml:space="preserve"> ريال لكل وحدة. فما هو إجمالي التكلفة,ومتوسط التكلفة لإنتاج دفعه </w:t>
      </w:r>
      <w:r w:rsidRPr="00704CFA">
        <w:rPr>
          <w:color w:val="FF0000"/>
          <w:sz w:val="24"/>
          <w:szCs w:val="24"/>
        </w:rPr>
        <w:t>1000</w:t>
      </w:r>
      <w:r w:rsidRPr="00704CFA">
        <w:rPr>
          <w:rFonts w:hint="cs"/>
          <w:sz w:val="24"/>
          <w:szCs w:val="24"/>
          <w:rtl/>
          <w:lang w:val="en-GB"/>
        </w:rPr>
        <w:t xml:space="preserve"> وحده؟ </w:t>
      </w:r>
    </w:p>
    <w:p w:rsidR="00242CBA" w:rsidRPr="00704CFA" w:rsidRDefault="00242CBA" w:rsidP="00235FE0">
      <w:pPr>
        <w:ind w:left="-964" w:right="-1260"/>
        <w:rPr>
          <w:sz w:val="24"/>
          <w:szCs w:val="24"/>
          <w:rtl/>
          <w:lang w:val="en-GB"/>
        </w:rPr>
      </w:pPr>
      <w:r w:rsidRPr="00704CFA">
        <w:rPr>
          <w:rFonts w:hint="cs"/>
          <w:sz w:val="24"/>
          <w:szCs w:val="24"/>
          <w:rtl/>
          <w:lang w:val="en-GB"/>
        </w:rPr>
        <w:t xml:space="preserve">وإذا كان سعر البيع </w:t>
      </w:r>
      <w:r w:rsidRPr="00704CFA">
        <w:rPr>
          <w:color w:val="FF0000"/>
          <w:sz w:val="24"/>
          <w:szCs w:val="24"/>
        </w:rPr>
        <w:t>15</w:t>
      </w:r>
      <w:r w:rsidRPr="00704CFA">
        <w:rPr>
          <w:rFonts w:hint="cs"/>
          <w:sz w:val="24"/>
          <w:szCs w:val="24"/>
          <w:rtl/>
          <w:lang w:val="en-GB"/>
        </w:rPr>
        <w:t xml:space="preserve"> ريال للوحدة الواحدة,فما هي نقطة التعادل؟</w:t>
      </w:r>
    </w:p>
    <w:p w:rsidR="00242CBA" w:rsidRPr="00704CFA" w:rsidRDefault="00242CBA" w:rsidP="00235FE0">
      <w:pPr>
        <w:ind w:left="-964" w:right="-1260"/>
        <w:rPr>
          <w:color w:val="FF0000"/>
          <w:sz w:val="24"/>
          <w:szCs w:val="24"/>
          <w:rtl/>
          <w:lang w:val="en-GB"/>
        </w:rPr>
      </w:pPr>
      <w:r w:rsidRPr="00704CFA">
        <w:rPr>
          <w:rFonts w:hint="cs"/>
          <w:color w:val="FF0000"/>
          <w:sz w:val="24"/>
          <w:szCs w:val="24"/>
          <w:rtl/>
          <w:lang w:val="en-GB"/>
        </w:rPr>
        <w:t>الحل :</w:t>
      </w:r>
    </w:p>
    <w:p w:rsidR="00242CBA" w:rsidRPr="00704CFA" w:rsidRDefault="00242CBA" w:rsidP="00235FE0">
      <w:pPr>
        <w:ind w:left="-964" w:right="-1260"/>
        <w:rPr>
          <w:sz w:val="24"/>
          <w:szCs w:val="24"/>
          <w:rtl/>
          <w:lang w:val="en-GB"/>
        </w:rPr>
      </w:pPr>
      <w:r w:rsidRPr="00704CFA">
        <w:rPr>
          <w:rFonts w:hint="cs"/>
          <w:sz w:val="24"/>
          <w:szCs w:val="24"/>
          <w:rtl/>
          <w:lang w:val="en-GB"/>
        </w:rPr>
        <w:t xml:space="preserve">التكاليف الكلية = </w:t>
      </w:r>
      <w:r w:rsidRPr="00704CFA">
        <w:rPr>
          <w:color w:val="FF0000"/>
          <w:sz w:val="24"/>
          <w:szCs w:val="24"/>
        </w:rPr>
        <w:t>500</w:t>
      </w:r>
      <w:r w:rsidRPr="00704CFA">
        <w:rPr>
          <w:rFonts w:hint="cs"/>
          <w:color w:val="FF0000"/>
          <w:sz w:val="24"/>
          <w:szCs w:val="24"/>
          <w:rtl/>
          <w:lang w:val="en-GB"/>
        </w:rPr>
        <w:t xml:space="preserve"> + (</w:t>
      </w:r>
      <w:r w:rsidRPr="00704CFA">
        <w:rPr>
          <w:color w:val="FF0000"/>
          <w:sz w:val="24"/>
          <w:szCs w:val="24"/>
        </w:rPr>
        <w:t>1000</w:t>
      </w:r>
      <w:r w:rsidRPr="00704CFA">
        <w:rPr>
          <w:rFonts w:hint="cs"/>
          <w:color w:val="FF0000"/>
          <w:sz w:val="24"/>
          <w:szCs w:val="24"/>
          <w:rtl/>
          <w:lang w:val="en-GB"/>
        </w:rPr>
        <w:t xml:space="preserve"> </w:t>
      </w:r>
      <w:r w:rsidRPr="00704CFA">
        <w:rPr>
          <w:rFonts w:asciiTheme="minorBidi" w:hAnsiTheme="minorBidi"/>
          <w:color w:val="FF0000"/>
          <w:sz w:val="24"/>
          <w:szCs w:val="24"/>
          <w:rtl/>
          <w:lang w:val="en-GB"/>
        </w:rPr>
        <w:t>ᵡ</w:t>
      </w:r>
      <w:r w:rsidRPr="00704CFA">
        <w:rPr>
          <w:rFonts w:hint="cs"/>
          <w:color w:val="FF0000"/>
          <w:sz w:val="24"/>
          <w:szCs w:val="24"/>
          <w:rtl/>
          <w:lang w:val="en-GB"/>
        </w:rPr>
        <w:t xml:space="preserve"> </w:t>
      </w:r>
      <w:r w:rsidRPr="00704CFA">
        <w:rPr>
          <w:color w:val="FF0000"/>
          <w:sz w:val="24"/>
          <w:szCs w:val="24"/>
        </w:rPr>
        <w:t>6.5</w:t>
      </w:r>
      <w:r w:rsidRPr="00704CFA">
        <w:rPr>
          <w:rFonts w:hint="cs"/>
          <w:color w:val="FF0000"/>
          <w:sz w:val="24"/>
          <w:szCs w:val="24"/>
          <w:rtl/>
          <w:lang w:val="en-GB"/>
        </w:rPr>
        <w:t xml:space="preserve">) = </w:t>
      </w:r>
      <w:r w:rsidRPr="00704CFA">
        <w:rPr>
          <w:color w:val="FF0000"/>
          <w:sz w:val="24"/>
          <w:szCs w:val="24"/>
        </w:rPr>
        <w:t xml:space="preserve"> 11500</w:t>
      </w:r>
      <w:r w:rsidRPr="00704CFA">
        <w:rPr>
          <w:rFonts w:hint="cs"/>
          <w:color w:val="FF0000"/>
          <w:sz w:val="24"/>
          <w:szCs w:val="24"/>
          <w:rtl/>
          <w:lang w:val="en-GB"/>
        </w:rPr>
        <w:t xml:space="preserve"> </w:t>
      </w:r>
      <w:r w:rsidRPr="00704CFA">
        <w:rPr>
          <w:rFonts w:hint="cs"/>
          <w:sz w:val="24"/>
          <w:szCs w:val="24"/>
          <w:rtl/>
          <w:lang w:val="en-GB"/>
        </w:rPr>
        <w:t>ريال.</w:t>
      </w:r>
    </w:p>
    <w:p w:rsidR="00242CBA" w:rsidRPr="00704CFA" w:rsidRDefault="00242CBA" w:rsidP="00235FE0">
      <w:pPr>
        <w:ind w:left="-964" w:right="-1260"/>
        <w:rPr>
          <w:sz w:val="24"/>
          <w:szCs w:val="24"/>
          <w:rtl/>
          <w:lang w:val="en-GB"/>
        </w:rPr>
      </w:pPr>
      <w:r w:rsidRPr="00704CFA">
        <w:rPr>
          <w:rFonts w:hint="cs"/>
          <w:noProof/>
          <w:sz w:val="24"/>
          <w:szCs w:val="24"/>
          <w:rtl/>
        </w:rPr>
        <mc:AlternateContent>
          <mc:Choice Requires="wps">
            <w:drawing>
              <wp:anchor distT="0" distB="0" distL="114300" distR="114300" simplePos="0" relativeHeight="251701248" behindDoc="0" locked="0" layoutInCell="1" allowOverlap="1" wp14:anchorId="182F4FF8" wp14:editId="6A1B9823">
                <wp:simplePos x="0" y="0"/>
                <wp:positionH relativeFrom="column">
                  <wp:posOffset>-105410</wp:posOffset>
                </wp:positionH>
                <wp:positionV relativeFrom="paragraph">
                  <wp:posOffset>258445</wp:posOffset>
                </wp:positionV>
                <wp:extent cx="1990725" cy="304800"/>
                <wp:effectExtent l="57150" t="38100" r="85725" b="95250"/>
                <wp:wrapNone/>
                <wp:docPr id="42" name="Rounded Rectangle 42"/>
                <wp:cNvGraphicFramePr/>
                <a:graphic xmlns:a="http://schemas.openxmlformats.org/drawingml/2006/main">
                  <a:graphicData uri="http://schemas.microsoft.com/office/word/2010/wordprocessingShape">
                    <wps:wsp>
                      <wps:cNvSpPr/>
                      <wps:spPr>
                        <a:xfrm>
                          <a:off x="0" y="0"/>
                          <a:ext cx="1990725" cy="304800"/>
                        </a:xfrm>
                        <a:prstGeom prst="roundRect">
                          <a:avLst/>
                        </a:prstGeom>
                        <a:gradFill rotWithShape="1">
                          <a:gsLst>
                            <a:gs pos="0">
                              <a:srgbClr val="4F81BD">
                                <a:tint val="50000"/>
                                <a:satMod val="300000"/>
                              </a:srgbClr>
                            </a:gs>
                            <a:gs pos="35000">
                              <a:srgbClr val="4F81BD">
                                <a:tint val="37000"/>
                                <a:satMod val="300000"/>
                              </a:srgbClr>
                            </a:gs>
                            <a:gs pos="100000">
                              <a:srgbClr val="4F81BD">
                                <a:tint val="15000"/>
                                <a:satMod val="350000"/>
                              </a:srgbClr>
                            </a:gs>
                          </a:gsLst>
                          <a:lin ang="16200000" scaled="1"/>
                        </a:gradFill>
                        <a:ln w="9525" cap="flat" cmpd="sng" algn="ctr">
                          <a:solidFill>
                            <a:srgbClr val="4F81BD">
                              <a:shade val="95000"/>
                              <a:satMod val="105000"/>
                            </a:srgbClr>
                          </a:solidFill>
                          <a:prstDash val="solid"/>
                        </a:ln>
                        <a:effectLst>
                          <a:outerShdw blurRad="40000" dist="20000" dir="5400000" rotWithShape="0">
                            <a:srgbClr val="000000">
                              <a:alpha val="38000"/>
                            </a:srgbClr>
                          </a:outerShdw>
                        </a:effectLst>
                      </wps:spPr>
                      <wps:txbx>
                        <w:txbxContent>
                          <w:p w:rsidR="00687E99" w:rsidRPr="009E2E43" w:rsidRDefault="00687E99" w:rsidP="00242CBA">
                            <w:pPr>
                              <w:jc w:val="center"/>
                              <w:rPr>
                                <w:color w:val="FF0000"/>
                              </w:rPr>
                            </w:pPr>
                            <w:r w:rsidRPr="009E2E43">
                              <w:rPr>
                                <w:rFonts w:hint="cs"/>
                                <w:color w:val="FF0000"/>
                                <w:rtl/>
                              </w:rPr>
                              <w:t xml:space="preserve">إجمالي العائد </w:t>
                            </w:r>
                            <w:r>
                              <w:rPr>
                                <w:rFonts w:hint="cs"/>
                                <w:color w:val="FF0000"/>
                                <w:rtl/>
                              </w:rPr>
                              <w:t>=</w:t>
                            </w:r>
                            <w:r w:rsidRPr="009E2E43">
                              <w:rPr>
                                <w:rFonts w:hint="cs"/>
                                <w:color w:val="FF0000"/>
                                <w:rtl/>
                              </w:rPr>
                              <w:t xml:space="preserve"> إجمالي التكاليف </w:t>
                            </w:r>
                          </w:p>
                        </w:txbxContent>
                      </wps:txbx>
                      <wps:bodyPr rot="0" spcFirstLastPara="0" vertOverflow="overflow" horzOverflow="overflow" vert="horz" wrap="square" lIns="91440" tIns="45720" rIns="91440" bIns="45720" numCol="1" spcCol="0" rtlCol="1"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id="Rounded Rectangle 42" o:spid="_x0000_s1036" style="position:absolute;left:0;text-align:left;margin-left:-8.3pt;margin-top:20.35pt;width:156.75pt;height:24pt;z-index:2517012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" fillcolor="#a3c4ff" strokecolor="#4a7ebb">
                <v:fill color2="#e5eeff" rotate="t" angle="180" colors="0 #a3c4ff;22938f #bfd5ff;1 #e5eeff" focus="100%" type="gradient"/>
                <v:shadow on="t" color="black" opacity="24903f" origin=",.5" offset="0,.55556mm"/>
                <v:textbox>
                  <w:txbxContent>
                    <w:p w:rsidR="00687E99" w:rsidRPr="009E2E43" w:rsidRDefault="00687E99" w:rsidP="00242CBA">
                      <w:pPr>
                        <w:jc w:val="center"/>
                        <w:rPr>
                          <w:color w:val="FF0000"/>
                        </w:rPr>
                      </w:pPr>
                      <w:r w:rsidRPr="009E2E43">
                        <w:rPr>
                          <w:rFonts w:hint="cs"/>
                          <w:color w:val="FF0000"/>
                          <w:rtl/>
                        </w:rPr>
                        <w:t xml:space="preserve">إجمالي العائد </w:t>
                      </w:r>
                      <w:r>
                        <w:rPr>
                          <w:rFonts w:hint="cs"/>
                          <w:color w:val="FF0000"/>
                          <w:rtl/>
                        </w:rPr>
                        <w:t>=</w:t>
                      </w:r>
                      <w:r w:rsidRPr="009E2E43">
                        <w:rPr>
                          <w:rFonts w:hint="cs"/>
                          <w:color w:val="FF0000"/>
                          <w:rtl/>
                        </w:rPr>
                        <w:t xml:space="preserve"> إجمالي التكاليف </w:t>
                      </w:r>
                    </w:p>
                  </w:txbxContent>
                </v:textbox>
              </v:roundrect>
            </w:pict>
          </mc:Fallback>
        </mc:AlternateContent>
      </w:r>
      <w:r w:rsidRPr="00704CFA">
        <w:rPr>
          <w:rFonts w:hint="cs"/>
          <w:sz w:val="24"/>
          <w:szCs w:val="24"/>
          <w:rtl/>
          <w:lang w:val="en-GB"/>
        </w:rPr>
        <w:t>التكاليف المتوسطة للوحدة =</w:t>
      </w:r>
      <w:r w:rsidRPr="00704CFA">
        <w:rPr>
          <w:rFonts w:hint="cs"/>
          <w:color w:val="FF0000"/>
          <w:sz w:val="24"/>
          <w:szCs w:val="24"/>
          <w:rtl/>
          <w:lang w:val="en-GB"/>
        </w:rPr>
        <w:t xml:space="preserve"> </w:t>
      </w:r>
      <w:r w:rsidRPr="00704CFA">
        <w:rPr>
          <w:color w:val="FF0000"/>
          <w:sz w:val="24"/>
          <w:szCs w:val="24"/>
        </w:rPr>
        <w:t>11500</w:t>
      </w:r>
      <w:r w:rsidRPr="00704CFA">
        <w:rPr>
          <w:rFonts w:hint="cs"/>
          <w:color w:val="FF0000"/>
          <w:sz w:val="24"/>
          <w:szCs w:val="24"/>
          <w:rtl/>
          <w:lang w:val="en-GB"/>
        </w:rPr>
        <w:t xml:space="preserve"> ÷ </w:t>
      </w:r>
      <w:r w:rsidRPr="00704CFA">
        <w:rPr>
          <w:color w:val="FF0000"/>
          <w:sz w:val="24"/>
          <w:szCs w:val="24"/>
        </w:rPr>
        <w:t xml:space="preserve">1000 </w:t>
      </w:r>
      <w:r w:rsidRPr="00704CFA">
        <w:rPr>
          <w:rFonts w:hint="cs"/>
          <w:color w:val="FF0000"/>
          <w:sz w:val="24"/>
          <w:szCs w:val="24"/>
          <w:rtl/>
          <w:lang w:val="en-GB"/>
        </w:rPr>
        <w:t xml:space="preserve"> = </w:t>
      </w:r>
      <w:r w:rsidRPr="00704CFA">
        <w:rPr>
          <w:color w:val="FF0000"/>
          <w:sz w:val="24"/>
          <w:szCs w:val="24"/>
        </w:rPr>
        <w:t>11.5</w:t>
      </w:r>
      <w:r w:rsidRPr="00704CFA">
        <w:rPr>
          <w:rFonts w:hint="cs"/>
          <w:sz w:val="24"/>
          <w:szCs w:val="24"/>
          <w:rtl/>
          <w:lang w:val="en-GB"/>
        </w:rPr>
        <w:t xml:space="preserve"> ريال للوحدة.</w:t>
      </w:r>
    </w:p>
    <w:p w:rsidR="00242CBA" w:rsidRPr="00704CFA" w:rsidRDefault="00242CBA" w:rsidP="00235FE0">
      <w:pPr>
        <w:ind w:left="-964" w:right="-1260"/>
        <w:rPr>
          <w:sz w:val="24"/>
          <w:szCs w:val="24"/>
          <w:rtl/>
        </w:rPr>
      </w:pPr>
      <w:r w:rsidRPr="00704CFA">
        <w:rPr>
          <w:rFonts w:hint="cs"/>
          <w:sz w:val="24"/>
          <w:szCs w:val="24"/>
          <w:rtl/>
          <w:lang w:val="en-GB"/>
        </w:rPr>
        <w:t xml:space="preserve">لحساب نقطة التعادل,نفرض أن عدد الواحدات المباعة = </w:t>
      </w:r>
      <w:r w:rsidRPr="00704CFA">
        <w:rPr>
          <w:rFonts w:ascii="Cambria Math" w:hAnsi="Cambria Math"/>
          <w:color w:val="FF0000"/>
          <w:sz w:val="24"/>
          <w:szCs w:val="24"/>
        </w:rPr>
        <w:t>⨯</w:t>
      </w:r>
      <w:r w:rsidRPr="00704CFA">
        <w:rPr>
          <w:rFonts w:hint="cs"/>
          <w:color w:val="FF0000"/>
          <w:sz w:val="24"/>
          <w:szCs w:val="24"/>
          <w:rtl/>
        </w:rPr>
        <w:t xml:space="preserve"> </w:t>
      </w:r>
      <w:r w:rsidRPr="00704CFA">
        <w:rPr>
          <w:rFonts w:hint="cs"/>
          <w:sz w:val="24"/>
          <w:szCs w:val="24"/>
          <w:rtl/>
        </w:rPr>
        <w:t xml:space="preserve">وحيث أن     </w:t>
      </w:r>
    </w:p>
    <w:p w:rsidR="00242CBA" w:rsidRPr="00704CFA" w:rsidRDefault="00242CBA" w:rsidP="00235FE0">
      <w:pPr>
        <w:ind w:left="-964" w:right="-1260"/>
        <w:rPr>
          <w:rFonts w:ascii="Arial" w:hAnsi="Arial" w:cs="Arial"/>
          <w:color w:val="FF0000"/>
          <w:sz w:val="24"/>
          <w:szCs w:val="24"/>
          <w:rtl/>
          <w:lang w:val="en-GB"/>
        </w:rPr>
      </w:pPr>
      <w:r w:rsidRPr="00704CFA">
        <w:rPr>
          <w:rFonts w:hint="cs"/>
          <w:sz w:val="24"/>
          <w:szCs w:val="24"/>
          <w:rtl/>
        </w:rPr>
        <w:t xml:space="preserve">أذن </w:t>
      </w:r>
      <w:r w:rsidRPr="00704CFA">
        <w:rPr>
          <w:rFonts w:asciiTheme="minorBidi" w:hAnsiTheme="minorBidi"/>
          <w:color w:val="FF0000"/>
          <w:sz w:val="24"/>
          <w:szCs w:val="24"/>
          <w:rtl/>
        </w:rPr>
        <w:t>ᵡ</w:t>
      </w:r>
      <w:r w:rsidRPr="00704CFA">
        <w:rPr>
          <w:rFonts w:hint="cs"/>
          <w:color w:val="FF0000"/>
          <w:sz w:val="24"/>
          <w:szCs w:val="24"/>
          <w:rtl/>
        </w:rPr>
        <w:t xml:space="preserve"> </w:t>
      </w:r>
      <w:r w:rsidRPr="00704CFA">
        <w:rPr>
          <w:color w:val="FF0000"/>
          <w:sz w:val="24"/>
          <w:szCs w:val="24"/>
        </w:rPr>
        <w:t>15</w:t>
      </w:r>
      <w:r w:rsidRPr="00704CFA">
        <w:rPr>
          <w:rFonts w:hint="cs"/>
          <w:color w:val="FF0000"/>
          <w:sz w:val="24"/>
          <w:szCs w:val="24"/>
          <w:rtl/>
          <w:lang w:val="en-GB"/>
        </w:rPr>
        <w:t xml:space="preserve"> = </w:t>
      </w:r>
      <w:r w:rsidRPr="00704CFA">
        <w:rPr>
          <w:color w:val="FF0000"/>
          <w:sz w:val="24"/>
          <w:szCs w:val="24"/>
        </w:rPr>
        <w:t>5000</w:t>
      </w:r>
      <w:r w:rsidRPr="00704CFA">
        <w:rPr>
          <w:rFonts w:hint="cs"/>
          <w:color w:val="FF0000"/>
          <w:sz w:val="24"/>
          <w:szCs w:val="24"/>
          <w:rtl/>
          <w:lang w:val="en-GB"/>
        </w:rPr>
        <w:t xml:space="preserve"> +</w:t>
      </w:r>
      <w:r w:rsidRPr="00704CFA">
        <w:rPr>
          <w:color w:val="FF0000"/>
          <w:sz w:val="24"/>
          <w:szCs w:val="24"/>
        </w:rPr>
        <w:t xml:space="preserve">6.5 </w:t>
      </w:r>
      <w:r w:rsidRPr="00704CFA">
        <w:rPr>
          <w:rFonts w:ascii="Arial" w:hAnsi="Arial" w:cs="Arial" w:hint="cs"/>
          <w:color w:val="FF0000"/>
          <w:sz w:val="24"/>
          <w:szCs w:val="24"/>
          <w:rtl/>
          <w:lang w:val="en-GB"/>
        </w:rPr>
        <w:t xml:space="preserve"> </w:t>
      </w:r>
      <w:r w:rsidRPr="00704CFA">
        <w:rPr>
          <w:rFonts w:ascii="Arial" w:hAnsi="Arial" w:cs="Arial"/>
          <w:color w:val="FF0000"/>
          <w:sz w:val="24"/>
          <w:szCs w:val="24"/>
          <w:rtl/>
          <w:lang w:val="en-GB"/>
        </w:rPr>
        <w:t>ᵡ</w:t>
      </w:r>
    </w:p>
    <w:p w:rsidR="00242CBA" w:rsidRPr="00704CFA" w:rsidRDefault="00242CBA" w:rsidP="00235FE0">
      <w:pPr>
        <w:ind w:left="-964" w:right="-1260"/>
        <w:rPr>
          <w:rFonts w:ascii="Arial" w:hAnsi="Arial" w:cs="Arial"/>
          <w:color w:val="FF0000"/>
          <w:sz w:val="24"/>
          <w:szCs w:val="24"/>
          <w:rtl/>
        </w:rPr>
      </w:pPr>
      <w:r w:rsidRPr="00704CFA">
        <w:rPr>
          <w:rFonts w:ascii="Arial" w:hAnsi="Arial" w:cs="Arial"/>
          <w:color w:val="FF0000"/>
          <w:sz w:val="24"/>
          <w:szCs w:val="24"/>
        </w:rPr>
        <w:t xml:space="preserve">ᵡ </w:t>
      </w:r>
      <w:r w:rsidRPr="00704CFA">
        <w:rPr>
          <w:rFonts w:ascii="Arial" w:hAnsi="Arial" w:cs="Arial" w:hint="cs"/>
          <w:color w:val="FF0000"/>
          <w:sz w:val="24"/>
          <w:szCs w:val="24"/>
          <w:rtl/>
          <w:lang w:val="en-GB"/>
        </w:rPr>
        <w:t xml:space="preserve"> </w:t>
      </w:r>
      <w:r w:rsidRPr="00704CFA">
        <w:rPr>
          <w:rFonts w:ascii="Arial" w:hAnsi="Arial" w:cs="Arial"/>
          <w:color w:val="FF0000"/>
          <w:sz w:val="24"/>
          <w:szCs w:val="24"/>
        </w:rPr>
        <w:t>8.5</w:t>
      </w:r>
      <w:r w:rsidRPr="00704CFA">
        <w:rPr>
          <w:rFonts w:ascii="Arial" w:hAnsi="Arial" w:cs="Arial" w:hint="cs"/>
          <w:color w:val="FF0000"/>
          <w:sz w:val="24"/>
          <w:szCs w:val="24"/>
          <w:rtl/>
          <w:lang w:val="en-GB"/>
        </w:rPr>
        <w:t xml:space="preserve"> = </w:t>
      </w:r>
      <w:r w:rsidRPr="00704CFA">
        <w:rPr>
          <w:rFonts w:ascii="Arial" w:hAnsi="Arial" w:cs="Arial"/>
          <w:color w:val="FF0000"/>
          <w:sz w:val="24"/>
          <w:szCs w:val="24"/>
        </w:rPr>
        <w:t>5000</w:t>
      </w:r>
    </w:p>
    <w:p w:rsidR="00242CBA" w:rsidRPr="00704CFA" w:rsidRDefault="00242CBA" w:rsidP="00235FE0">
      <w:pPr>
        <w:ind w:left="-964" w:right="-1260"/>
        <w:rPr>
          <w:rFonts w:ascii="Arial" w:hAnsi="Arial" w:cs="Arial"/>
          <w:color w:val="FF0000"/>
          <w:sz w:val="24"/>
          <w:szCs w:val="24"/>
          <w:rtl/>
          <w:lang w:val="en-GB"/>
        </w:rPr>
      </w:pPr>
      <w:r w:rsidRPr="00704CFA">
        <w:rPr>
          <w:rFonts w:ascii="Arial" w:hAnsi="Arial" w:cs="Arial"/>
          <w:color w:val="FF0000"/>
          <w:sz w:val="24"/>
          <w:szCs w:val="24"/>
        </w:rPr>
        <w:t>ᵡ</w:t>
      </w:r>
      <w:r w:rsidRPr="00704CFA">
        <w:rPr>
          <w:rFonts w:ascii="Arial" w:hAnsi="Arial" w:cs="Arial" w:hint="cs"/>
          <w:color w:val="FF0000"/>
          <w:sz w:val="24"/>
          <w:szCs w:val="24"/>
          <w:rtl/>
          <w:lang w:val="en-GB"/>
        </w:rPr>
        <w:t xml:space="preserve"> = </w:t>
      </w:r>
      <w:r w:rsidRPr="00704CFA">
        <w:rPr>
          <w:rFonts w:ascii="Arial" w:hAnsi="Arial" w:cs="Arial"/>
          <w:color w:val="FF0000"/>
          <w:sz w:val="24"/>
          <w:szCs w:val="24"/>
        </w:rPr>
        <w:t>588.25</w:t>
      </w:r>
      <w:r w:rsidRPr="00704CFA">
        <w:rPr>
          <w:rFonts w:ascii="Arial" w:hAnsi="Arial" w:cs="Arial" w:hint="cs"/>
          <w:color w:val="FF0000"/>
          <w:sz w:val="24"/>
          <w:szCs w:val="24"/>
          <w:rtl/>
          <w:lang w:val="en-GB"/>
        </w:rPr>
        <w:t xml:space="preserve"> وحدة تقريبا </w:t>
      </w:r>
    </w:p>
    <w:p w:rsidR="00242CBA" w:rsidRPr="00107E56" w:rsidRDefault="00242CBA" w:rsidP="00107E56">
      <w:pPr>
        <w:ind w:left="-964" w:right="-1260"/>
        <w:rPr>
          <w:rFonts w:ascii="Arial" w:hAnsi="Arial" w:cs="Arial"/>
          <w:sz w:val="24"/>
          <w:szCs w:val="24"/>
          <w:rtl/>
          <w:lang w:val="en-GB"/>
        </w:rPr>
      </w:pPr>
      <w:r w:rsidRPr="00704CFA">
        <w:rPr>
          <w:rFonts w:ascii="Arial" w:hAnsi="Arial" w:cs="Arial" w:hint="cs"/>
          <w:sz w:val="24"/>
          <w:szCs w:val="24"/>
          <w:rtl/>
          <w:lang w:val="en-GB"/>
        </w:rPr>
        <w:t xml:space="preserve">تحدث نقطه التعادل عند إنتاج </w:t>
      </w:r>
      <w:r w:rsidRPr="00704CFA">
        <w:rPr>
          <w:rFonts w:ascii="Arial" w:hAnsi="Arial" w:cs="Arial"/>
          <w:sz w:val="24"/>
          <w:szCs w:val="24"/>
        </w:rPr>
        <w:t>588.</w:t>
      </w:r>
      <w:r w:rsidRPr="00704CFA">
        <w:rPr>
          <w:rFonts w:ascii="Arial" w:hAnsi="Arial" w:cs="Arial"/>
          <w:sz w:val="24"/>
          <w:szCs w:val="24"/>
          <w:lang w:val="en-GB"/>
        </w:rPr>
        <w:t>25</w:t>
      </w:r>
      <w:r w:rsidRPr="00704CFA">
        <w:rPr>
          <w:rFonts w:ascii="Arial" w:hAnsi="Arial" w:cs="Arial" w:hint="cs"/>
          <w:sz w:val="24"/>
          <w:szCs w:val="24"/>
          <w:rtl/>
          <w:lang w:val="en-GB"/>
        </w:rPr>
        <w:t xml:space="preserve"> وحده وبيعها.</w:t>
      </w:r>
    </w:p>
    <w:p w:rsidR="00242CBA" w:rsidRDefault="00B53C9F" w:rsidP="00235FE0">
      <w:pPr>
        <w:ind w:left="-964" w:right="-1260"/>
        <w:jc w:val="center"/>
        <w:rPr>
          <w:sz w:val="24"/>
          <w:szCs w:val="24"/>
          <w:rtl/>
          <w:lang w:val="en-GB"/>
        </w:rPr>
      </w:pPr>
      <w:r>
        <w:rPr>
          <w:rFonts w:hint="cs"/>
          <w:sz w:val="24"/>
          <w:szCs w:val="24"/>
          <w:rtl/>
          <w:lang w:val="en-GB"/>
        </w:rPr>
        <w:t>الفصل الثامن.</w:t>
      </w:r>
    </w:p>
    <w:p w:rsidR="00B53C9F" w:rsidRDefault="00B53C9F" w:rsidP="00235FE0">
      <w:pPr>
        <w:ind w:left="-964" w:right="-1260"/>
        <w:jc w:val="center"/>
        <w:rPr>
          <w:sz w:val="24"/>
          <w:szCs w:val="24"/>
          <w:rtl/>
          <w:lang w:val="en-GB"/>
        </w:rPr>
      </w:pPr>
      <w:r>
        <w:rPr>
          <w:rFonts w:hint="cs"/>
          <w:sz w:val="24"/>
          <w:szCs w:val="24"/>
          <w:rtl/>
          <w:lang w:val="en-GB"/>
        </w:rPr>
        <w:t>التنبؤ.</w:t>
      </w:r>
    </w:p>
    <w:p w:rsidR="00B53C9F" w:rsidRPr="00206703" w:rsidRDefault="00B53C9F" w:rsidP="00235FE0">
      <w:pPr>
        <w:ind w:left="-964" w:right="-1260"/>
        <w:rPr>
          <w:rFonts w:asciiTheme="majorBidi" w:hAnsiTheme="majorBidi" w:cstheme="majorBidi"/>
          <w:color w:val="FF0000"/>
          <w:sz w:val="24"/>
          <w:szCs w:val="24"/>
          <w:rtl/>
        </w:rPr>
      </w:pPr>
      <w:r w:rsidRPr="00206703">
        <w:rPr>
          <w:rFonts w:asciiTheme="majorBidi" w:hAnsiTheme="majorBidi" w:cstheme="majorBidi" w:hint="cs"/>
          <w:color w:val="FF0000"/>
          <w:sz w:val="24"/>
          <w:szCs w:val="24"/>
          <w:rtl/>
        </w:rPr>
        <w:t>ثامنا/ بعض الأساليب الداخلية المهمة</w:t>
      </w:r>
    </w:p>
    <w:p w:rsidR="00B53C9F" w:rsidRPr="00206703" w:rsidRDefault="00B53C9F" w:rsidP="00235FE0">
      <w:pPr>
        <w:pStyle w:val="ListParagraph"/>
        <w:numPr>
          <w:ilvl w:val="0"/>
          <w:numId w:val="49"/>
        </w:numPr>
        <w:spacing w:after="160" w:line="259" w:lineRule="auto"/>
        <w:ind w:left="-964" w:right="-1260" w:firstLine="0"/>
        <w:rPr>
          <w:rFonts w:asciiTheme="majorBidi" w:hAnsiTheme="majorBidi" w:cstheme="majorBidi"/>
          <w:color w:val="FF0000"/>
          <w:sz w:val="24"/>
          <w:szCs w:val="24"/>
        </w:rPr>
      </w:pPr>
      <w:r w:rsidRPr="006F439B">
        <w:rPr>
          <w:rFonts w:asciiTheme="majorBidi" w:hAnsiTheme="majorBidi" w:cstheme="majorBidi" w:hint="cs"/>
          <w:color w:val="FF0000"/>
          <w:sz w:val="24"/>
          <w:szCs w:val="24"/>
          <w:u w:val="single"/>
          <w:rtl/>
        </w:rPr>
        <w:t>المتوسطات المتحركة</w:t>
      </w:r>
      <w:r w:rsidRPr="00206703">
        <w:rPr>
          <w:rFonts w:asciiTheme="majorBidi" w:hAnsiTheme="majorBidi" w:cstheme="majorBidi" w:hint="cs"/>
          <w:color w:val="FF0000"/>
          <w:sz w:val="24"/>
          <w:szCs w:val="24"/>
          <w:rtl/>
        </w:rPr>
        <w:t xml:space="preserve"> </w:t>
      </w:r>
      <w:r w:rsidRPr="00206703">
        <w:rPr>
          <w:rFonts w:asciiTheme="majorBidi" w:hAnsiTheme="majorBidi" w:cstheme="majorBidi"/>
          <w:color w:val="FF0000"/>
          <w:sz w:val="24"/>
          <w:szCs w:val="24"/>
        </w:rPr>
        <w:t xml:space="preserve">moving Averages </w:t>
      </w:r>
    </w:p>
    <w:p w:rsidR="00B53C9F" w:rsidRDefault="00B53C9F" w:rsidP="00235FE0">
      <w:pPr>
        <w:pStyle w:val="ListParagraph"/>
        <w:numPr>
          <w:ilvl w:val="0"/>
          <w:numId w:val="50"/>
        </w:numPr>
        <w:spacing w:after="160" w:line="259" w:lineRule="auto"/>
        <w:ind w:left="-964" w:right="-1260" w:firstLine="0"/>
        <w:rPr>
          <w:rFonts w:asciiTheme="majorBidi" w:hAnsiTheme="majorBidi" w:cstheme="majorBidi"/>
          <w:sz w:val="24"/>
          <w:szCs w:val="24"/>
        </w:rPr>
      </w:pPr>
      <w:r>
        <w:rPr>
          <w:rFonts w:asciiTheme="majorBidi" w:hAnsiTheme="majorBidi" w:cstheme="majorBidi" w:hint="cs"/>
          <w:sz w:val="24"/>
          <w:szCs w:val="24"/>
          <w:rtl/>
        </w:rPr>
        <w:t>إحدى الطرق البسيطة للتنبؤ هي أخذ متوسط الطلب</w:t>
      </w:r>
      <w:r w:rsidRPr="006F439B">
        <w:rPr>
          <w:rFonts w:asciiTheme="majorBidi" w:hAnsiTheme="majorBidi" w:cstheme="majorBidi" w:hint="cs"/>
          <w:sz w:val="24"/>
          <w:szCs w:val="24"/>
          <w:u w:val="single"/>
          <w:rtl/>
        </w:rPr>
        <w:t xml:space="preserve"> </w:t>
      </w:r>
      <w:r w:rsidRPr="006F439B">
        <w:rPr>
          <w:rFonts w:asciiTheme="majorBidi" w:hAnsiTheme="majorBidi" w:cstheme="majorBidi" w:hint="cs"/>
          <w:color w:val="FF0000"/>
          <w:sz w:val="24"/>
          <w:szCs w:val="24"/>
          <w:u w:val="single"/>
          <w:rtl/>
        </w:rPr>
        <w:t>لآخر</w:t>
      </w:r>
      <w:r>
        <w:rPr>
          <w:rFonts w:asciiTheme="majorBidi" w:hAnsiTheme="majorBidi" w:cstheme="majorBidi" w:hint="cs"/>
          <w:sz w:val="24"/>
          <w:szCs w:val="24"/>
          <w:rtl/>
        </w:rPr>
        <w:t xml:space="preserve"> ثلاث أو ست فترات. واستخدام هذا الرقم كتنبؤ للفترة القادمة. </w:t>
      </w:r>
    </w:p>
    <w:p w:rsidR="00B53C9F" w:rsidRDefault="00B53C9F" w:rsidP="00235FE0">
      <w:pPr>
        <w:pStyle w:val="ListParagraph"/>
        <w:numPr>
          <w:ilvl w:val="0"/>
          <w:numId w:val="50"/>
        </w:numPr>
        <w:spacing w:after="160" w:line="259" w:lineRule="auto"/>
        <w:ind w:left="-964" w:right="-1260" w:firstLine="0"/>
        <w:rPr>
          <w:rFonts w:asciiTheme="majorBidi" w:hAnsiTheme="majorBidi" w:cstheme="majorBidi"/>
          <w:sz w:val="24"/>
          <w:szCs w:val="24"/>
        </w:rPr>
      </w:pPr>
      <w:r>
        <w:rPr>
          <w:rFonts w:asciiTheme="majorBidi" w:hAnsiTheme="majorBidi" w:cstheme="majorBidi" w:hint="cs"/>
          <w:sz w:val="24"/>
          <w:szCs w:val="24"/>
          <w:rtl/>
        </w:rPr>
        <w:t xml:space="preserve">تستخدم المتوسطات المتحركة بصورة أفضل في التنبؤ بالمنتجات التي لها طلب مستقر نسبيا، ولها اتجاه قليل، أو موسمية قليلة. </w:t>
      </w:r>
    </w:p>
    <w:p w:rsidR="00B53C9F" w:rsidRDefault="00B53C9F" w:rsidP="00235FE0">
      <w:pPr>
        <w:pStyle w:val="ListParagraph"/>
        <w:numPr>
          <w:ilvl w:val="0"/>
          <w:numId w:val="50"/>
        </w:numPr>
        <w:spacing w:after="160" w:line="259" w:lineRule="auto"/>
        <w:ind w:left="-964" w:right="-1260" w:firstLine="0"/>
        <w:rPr>
          <w:rFonts w:asciiTheme="majorBidi" w:hAnsiTheme="majorBidi" w:cstheme="majorBidi"/>
          <w:sz w:val="24"/>
          <w:szCs w:val="24"/>
        </w:rPr>
      </w:pPr>
      <w:r>
        <w:rPr>
          <w:rFonts w:asciiTheme="majorBidi" w:hAnsiTheme="majorBidi" w:cstheme="majorBidi" w:hint="cs"/>
          <w:sz w:val="24"/>
          <w:szCs w:val="24"/>
          <w:rtl/>
        </w:rPr>
        <w:lastRenderedPageBreak/>
        <w:t xml:space="preserve">تفيد في ترشيح الذبذبات العشوائية. </w:t>
      </w:r>
    </w:p>
    <w:p w:rsidR="00B53C9F" w:rsidRPr="00206703" w:rsidRDefault="00B53C9F" w:rsidP="00235FE0">
      <w:pPr>
        <w:pStyle w:val="ListParagraph"/>
        <w:numPr>
          <w:ilvl w:val="0"/>
          <w:numId w:val="50"/>
        </w:numPr>
        <w:spacing w:after="160" w:line="259" w:lineRule="auto"/>
        <w:ind w:left="-964" w:right="-1260" w:firstLine="0"/>
        <w:rPr>
          <w:rFonts w:asciiTheme="majorBidi" w:hAnsiTheme="majorBidi" w:cstheme="majorBidi"/>
          <w:color w:val="FF0000"/>
          <w:sz w:val="24"/>
          <w:szCs w:val="24"/>
        </w:rPr>
      </w:pPr>
      <w:r>
        <w:rPr>
          <w:rFonts w:asciiTheme="majorBidi" w:hAnsiTheme="majorBidi" w:cstheme="majorBidi" w:hint="cs"/>
          <w:sz w:val="24"/>
          <w:szCs w:val="24"/>
          <w:rtl/>
        </w:rPr>
        <w:t xml:space="preserve">أحد عيوب استخدام المتوسطات المتحركة </w:t>
      </w:r>
      <w:r w:rsidRPr="00206703">
        <w:rPr>
          <w:rFonts w:asciiTheme="majorBidi" w:hAnsiTheme="majorBidi" w:cstheme="majorBidi" w:hint="cs"/>
          <w:color w:val="FF0000"/>
          <w:sz w:val="24"/>
          <w:szCs w:val="24"/>
          <w:rtl/>
        </w:rPr>
        <w:t xml:space="preserve">هو (الحاجة الى الاحتفاظ بعدد من الفترات التاريخية للعنصر المراد التنبؤ به). </w:t>
      </w:r>
    </w:p>
    <w:p w:rsidR="00B53C9F" w:rsidRDefault="00B53C9F" w:rsidP="00235FE0">
      <w:pPr>
        <w:pStyle w:val="ListParagraph"/>
        <w:numPr>
          <w:ilvl w:val="0"/>
          <w:numId w:val="50"/>
        </w:numPr>
        <w:spacing w:after="160" w:line="259" w:lineRule="auto"/>
        <w:ind w:left="-964" w:right="-1260" w:firstLine="0"/>
        <w:rPr>
          <w:rFonts w:asciiTheme="majorBidi" w:hAnsiTheme="majorBidi" w:cstheme="majorBidi"/>
          <w:sz w:val="24"/>
          <w:szCs w:val="24"/>
        </w:rPr>
      </w:pPr>
      <w:r>
        <w:rPr>
          <w:rFonts w:asciiTheme="majorBidi" w:hAnsiTheme="majorBidi" w:cstheme="majorBidi" w:hint="cs"/>
          <w:sz w:val="24"/>
          <w:szCs w:val="24"/>
          <w:rtl/>
        </w:rPr>
        <w:t xml:space="preserve">يتطلب كما كبيرا من تخزين الحاسب، أو الموظفين الكتابيين وتكون الحسابات مرهقة. </w:t>
      </w:r>
    </w:p>
    <w:p w:rsidR="00B53C9F" w:rsidRPr="00B33B5B" w:rsidRDefault="00B53C9F" w:rsidP="00235FE0">
      <w:pPr>
        <w:pStyle w:val="ListParagraph"/>
        <w:numPr>
          <w:ilvl w:val="0"/>
          <w:numId w:val="59"/>
        </w:numPr>
        <w:spacing w:after="160" w:line="259" w:lineRule="auto"/>
        <w:ind w:left="-964" w:right="-1260" w:firstLine="0"/>
        <w:rPr>
          <w:rFonts w:asciiTheme="majorBidi" w:hAnsiTheme="majorBidi" w:cstheme="majorBidi"/>
          <w:color w:val="FF0000"/>
          <w:sz w:val="24"/>
          <w:szCs w:val="24"/>
          <w:u w:val="single"/>
          <w:rtl/>
        </w:rPr>
      </w:pPr>
      <w:r>
        <w:rPr>
          <w:rFonts w:asciiTheme="majorBidi" w:hAnsiTheme="majorBidi" w:cstheme="majorBidi" w:hint="cs"/>
          <w:color w:val="FF0000"/>
          <w:sz w:val="24"/>
          <w:szCs w:val="24"/>
          <w:u w:val="single"/>
          <w:rtl/>
        </w:rPr>
        <w:t>المتوسطات المتحركة.</w:t>
      </w:r>
    </w:p>
    <w:p w:rsidR="00B53C9F" w:rsidRPr="005C4176" w:rsidRDefault="00B53C9F" w:rsidP="00235FE0">
      <w:pPr>
        <w:ind w:left="-964" w:right="-1260"/>
        <w:rPr>
          <w:rFonts w:asciiTheme="majorBidi" w:hAnsiTheme="majorBidi" w:cstheme="majorBidi"/>
          <w:color w:val="FF0000"/>
          <w:sz w:val="24"/>
          <w:szCs w:val="24"/>
          <w:u w:val="single"/>
          <w:rtl/>
        </w:rPr>
      </w:pPr>
      <w:r w:rsidRPr="005C4176">
        <w:rPr>
          <w:rFonts w:asciiTheme="majorBidi" w:hAnsiTheme="majorBidi" w:cstheme="majorBidi" w:hint="cs"/>
          <w:color w:val="FF0000"/>
          <w:sz w:val="24"/>
          <w:szCs w:val="24"/>
          <w:u w:val="single"/>
          <w:rtl/>
        </w:rPr>
        <w:t xml:space="preserve">مثال لمشكلة(1): </w:t>
      </w:r>
    </w:p>
    <w:p w:rsidR="00B53C9F" w:rsidRDefault="00B53C9F" w:rsidP="00235FE0">
      <w:pPr>
        <w:ind w:left="-964" w:right="-1260"/>
        <w:rPr>
          <w:rFonts w:asciiTheme="majorBidi" w:hAnsiTheme="majorBidi" w:cstheme="majorBidi"/>
          <w:sz w:val="24"/>
          <w:szCs w:val="24"/>
          <w:rtl/>
        </w:rPr>
      </w:pPr>
      <w:r>
        <w:rPr>
          <w:rFonts w:asciiTheme="majorBidi" w:hAnsiTheme="majorBidi" w:cstheme="majorBidi" w:hint="cs"/>
          <w:sz w:val="24"/>
          <w:szCs w:val="24"/>
          <w:rtl/>
        </w:rPr>
        <w:t xml:space="preserve">كان الطلب خلال الثلاثة أشهر ماضية كالتالي: </w:t>
      </w:r>
      <w:r w:rsidRPr="005C4176">
        <w:rPr>
          <w:rFonts w:asciiTheme="majorBidi" w:hAnsiTheme="majorBidi" w:cstheme="majorBidi"/>
          <w:color w:val="FF0000"/>
          <w:sz w:val="24"/>
          <w:szCs w:val="24"/>
        </w:rPr>
        <w:t>120</w:t>
      </w:r>
      <w:r w:rsidRPr="005C4176">
        <w:rPr>
          <w:rFonts w:asciiTheme="majorBidi" w:hAnsiTheme="majorBidi" w:cstheme="majorBidi" w:hint="cs"/>
          <w:color w:val="FF0000"/>
          <w:sz w:val="24"/>
          <w:szCs w:val="24"/>
          <w:rtl/>
        </w:rPr>
        <w:t>،</w:t>
      </w:r>
      <w:r w:rsidRPr="005C4176">
        <w:rPr>
          <w:rFonts w:asciiTheme="majorBidi" w:hAnsiTheme="majorBidi" w:cstheme="majorBidi"/>
          <w:color w:val="FF0000"/>
          <w:sz w:val="24"/>
          <w:szCs w:val="24"/>
        </w:rPr>
        <w:t>135</w:t>
      </w:r>
      <w:r w:rsidRPr="005C4176">
        <w:rPr>
          <w:rFonts w:asciiTheme="majorBidi" w:hAnsiTheme="majorBidi" w:cstheme="majorBidi" w:hint="cs"/>
          <w:color w:val="FF0000"/>
          <w:sz w:val="24"/>
          <w:szCs w:val="24"/>
          <w:rtl/>
        </w:rPr>
        <w:t>،</w:t>
      </w:r>
      <w:r w:rsidRPr="005C4176">
        <w:rPr>
          <w:rFonts w:asciiTheme="majorBidi" w:hAnsiTheme="majorBidi" w:cstheme="majorBidi"/>
          <w:color w:val="FF0000"/>
          <w:sz w:val="24"/>
          <w:szCs w:val="24"/>
        </w:rPr>
        <w:t xml:space="preserve">114 </w:t>
      </w:r>
      <w:r>
        <w:rPr>
          <w:rFonts w:asciiTheme="majorBidi" w:hAnsiTheme="majorBidi" w:cstheme="majorBidi" w:hint="cs"/>
          <w:sz w:val="24"/>
          <w:szCs w:val="24"/>
          <w:rtl/>
        </w:rPr>
        <w:t xml:space="preserve">وحدة </w:t>
      </w:r>
    </w:p>
    <w:p w:rsidR="00B53C9F" w:rsidRPr="005C4176" w:rsidRDefault="00B53C9F" w:rsidP="00235FE0">
      <w:pPr>
        <w:ind w:left="-964" w:right="-1260"/>
        <w:rPr>
          <w:rFonts w:asciiTheme="majorBidi" w:hAnsiTheme="majorBidi" w:cstheme="majorBidi"/>
          <w:color w:val="FF0000"/>
          <w:sz w:val="24"/>
          <w:szCs w:val="24"/>
          <w:rtl/>
        </w:rPr>
      </w:pPr>
      <w:r w:rsidRPr="005C4176">
        <w:rPr>
          <w:rFonts w:asciiTheme="majorBidi" w:hAnsiTheme="majorBidi" w:cstheme="majorBidi" w:hint="cs"/>
          <w:color w:val="FF0000"/>
          <w:sz w:val="24"/>
          <w:szCs w:val="24"/>
          <w:rtl/>
        </w:rPr>
        <w:t xml:space="preserve">والمطلوب </w:t>
      </w:r>
    </w:p>
    <w:p w:rsidR="00B53C9F" w:rsidRDefault="00B53C9F" w:rsidP="00235FE0">
      <w:pPr>
        <w:pStyle w:val="ListParagraph"/>
        <w:numPr>
          <w:ilvl w:val="0"/>
          <w:numId w:val="51"/>
        </w:numPr>
        <w:spacing w:after="160" w:line="259" w:lineRule="auto"/>
        <w:ind w:left="-964" w:right="-1260" w:firstLine="0"/>
        <w:rPr>
          <w:rFonts w:asciiTheme="majorBidi" w:hAnsiTheme="majorBidi" w:cstheme="majorBidi"/>
          <w:sz w:val="24"/>
          <w:szCs w:val="24"/>
        </w:rPr>
      </w:pPr>
      <w:r>
        <w:rPr>
          <w:rFonts w:asciiTheme="majorBidi" w:hAnsiTheme="majorBidi" w:cstheme="majorBidi" w:hint="cs"/>
          <w:sz w:val="24"/>
          <w:szCs w:val="24"/>
          <w:rtl/>
        </w:rPr>
        <w:t xml:space="preserve">استخدام المتوسط المتحرك لثلاثة أشهر لحساب التنبؤ للشهر الرابع؟ </w:t>
      </w:r>
    </w:p>
    <w:p w:rsidR="00B53C9F" w:rsidRDefault="00B53C9F" w:rsidP="00235FE0">
      <w:pPr>
        <w:pStyle w:val="ListParagraph"/>
        <w:numPr>
          <w:ilvl w:val="0"/>
          <w:numId w:val="51"/>
        </w:numPr>
        <w:spacing w:after="160" w:line="259" w:lineRule="auto"/>
        <w:ind w:left="-964" w:right="-1260" w:firstLine="0"/>
        <w:rPr>
          <w:rFonts w:asciiTheme="majorBidi" w:hAnsiTheme="majorBidi" w:cstheme="majorBidi"/>
          <w:sz w:val="24"/>
          <w:szCs w:val="24"/>
        </w:rPr>
      </w:pPr>
      <w:r>
        <w:rPr>
          <w:rFonts w:asciiTheme="majorBidi" w:hAnsiTheme="majorBidi" w:cstheme="majorBidi" w:hint="cs"/>
          <w:sz w:val="24"/>
          <w:szCs w:val="24"/>
          <w:rtl/>
        </w:rPr>
        <w:t xml:space="preserve">إذا كان الطلب الفعلي في الشهر الرابع هو </w:t>
      </w:r>
      <w:r w:rsidRPr="005C4176">
        <w:rPr>
          <w:rFonts w:asciiTheme="majorBidi" w:hAnsiTheme="majorBidi" w:cstheme="majorBidi"/>
          <w:color w:val="FF0000"/>
          <w:sz w:val="24"/>
          <w:szCs w:val="24"/>
        </w:rPr>
        <w:t>129</w:t>
      </w:r>
      <w:r>
        <w:rPr>
          <w:rFonts w:asciiTheme="majorBidi" w:hAnsiTheme="majorBidi" w:cstheme="majorBidi"/>
          <w:sz w:val="24"/>
          <w:szCs w:val="24"/>
        </w:rPr>
        <w:t xml:space="preserve"> </w:t>
      </w:r>
      <w:r>
        <w:rPr>
          <w:rFonts w:asciiTheme="majorBidi" w:hAnsiTheme="majorBidi" w:cstheme="majorBidi" w:hint="cs"/>
          <w:sz w:val="24"/>
          <w:szCs w:val="24"/>
          <w:rtl/>
        </w:rPr>
        <w:t xml:space="preserve">وحدة، احسب التنبؤ للشهر الخامس؟ </w:t>
      </w:r>
    </w:p>
    <w:p w:rsidR="00B53C9F" w:rsidRPr="006F439B" w:rsidRDefault="00B53C9F" w:rsidP="00235FE0">
      <w:pPr>
        <w:ind w:left="-964" w:right="-1260"/>
        <w:rPr>
          <w:rFonts w:asciiTheme="majorBidi" w:hAnsiTheme="majorBidi" w:cstheme="majorBidi"/>
          <w:color w:val="FF0000"/>
          <w:sz w:val="24"/>
          <w:szCs w:val="24"/>
          <w:rtl/>
        </w:rPr>
      </w:pPr>
      <w:r w:rsidRPr="006F439B">
        <w:rPr>
          <w:rFonts w:asciiTheme="majorBidi" w:hAnsiTheme="majorBidi" w:cstheme="majorBidi" w:hint="cs"/>
          <w:color w:val="FF0000"/>
          <w:sz w:val="24"/>
          <w:szCs w:val="24"/>
          <w:rtl/>
        </w:rPr>
        <w:t xml:space="preserve">الإجابة: </w:t>
      </w:r>
    </w:p>
    <w:p w:rsidR="00B53C9F" w:rsidRPr="005C4176" w:rsidRDefault="00B53C9F" w:rsidP="00235FE0">
      <w:pPr>
        <w:pStyle w:val="ListParagraph"/>
        <w:numPr>
          <w:ilvl w:val="0"/>
          <w:numId w:val="52"/>
        </w:numPr>
        <w:spacing w:after="160" w:line="259" w:lineRule="auto"/>
        <w:ind w:left="-964" w:right="-1260" w:firstLine="0"/>
        <w:rPr>
          <w:rFonts w:asciiTheme="majorBidi" w:hAnsiTheme="majorBidi" w:cstheme="majorBidi"/>
          <w:color w:val="FF0000"/>
          <w:sz w:val="24"/>
          <w:szCs w:val="24"/>
        </w:rPr>
      </w:pPr>
      <w:r w:rsidRPr="005C4176">
        <w:rPr>
          <w:rFonts w:asciiTheme="majorBidi" w:hAnsiTheme="majorBidi" w:cstheme="majorBidi" w:hint="cs"/>
          <w:sz w:val="24"/>
          <w:szCs w:val="24"/>
          <w:rtl/>
        </w:rPr>
        <w:t>التنبؤ للشهر الرابع</w:t>
      </w:r>
      <w:r w:rsidRPr="005C4176">
        <w:rPr>
          <w:rFonts w:asciiTheme="majorBidi" w:hAnsiTheme="majorBidi" w:cstheme="majorBidi" w:hint="cs"/>
          <w:color w:val="FF0000"/>
          <w:sz w:val="24"/>
          <w:szCs w:val="24"/>
          <w:rtl/>
        </w:rPr>
        <w:t xml:space="preserve">= </w:t>
      </w:r>
      <m:oMath>
        <m:f>
          <m:fPr>
            <m:ctrlPr>
              <w:rPr>
                <w:rFonts w:ascii="Cambria Math" w:hAnsi="Cambria Math" w:cstheme="majorBidi"/>
                <w:color w:val="FF0000"/>
                <w:sz w:val="24"/>
                <w:szCs w:val="24"/>
              </w:rPr>
            </m:ctrlPr>
          </m:fPr>
          <m:num>
            <m:r>
              <w:rPr>
                <w:rFonts w:ascii="Cambria Math" w:hAnsi="Cambria Math" w:cstheme="majorBidi"/>
                <w:color w:val="FF0000"/>
                <w:sz w:val="24"/>
                <w:szCs w:val="24"/>
              </w:rPr>
              <m:t>120+135+114</m:t>
            </m:r>
          </m:num>
          <m:den>
            <m:r>
              <w:rPr>
                <w:rFonts w:ascii="Cambria Math" w:hAnsi="Cambria Math" w:cstheme="majorBidi"/>
                <w:color w:val="FF0000"/>
                <w:sz w:val="24"/>
                <w:szCs w:val="24"/>
              </w:rPr>
              <m:t>3</m:t>
            </m:r>
          </m:den>
        </m:f>
      </m:oMath>
      <w:r w:rsidRPr="005C4176">
        <w:rPr>
          <w:rFonts w:asciiTheme="majorBidi" w:hAnsiTheme="majorBidi" w:cstheme="majorBidi" w:hint="cs"/>
          <w:color w:val="FF0000"/>
          <w:sz w:val="24"/>
          <w:szCs w:val="24"/>
          <w:rtl/>
        </w:rPr>
        <w:t xml:space="preserve"> </w:t>
      </w:r>
      <m:oMath>
        <m:r>
          <m:rPr>
            <m:sty m:val="p"/>
          </m:rPr>
          <w:rPr>
            <w:rFonts w:ascii="Cambria Math" w:hAnsi="Cambria Math" w:cstheme="majorBidi"/>
            <w:color w:val="FF0000"/>
            <w:sz w:val="24"/>
            <w:szCs w:val="24"/>
          </w:rPr>
          <m:t>=</m:t>
        </m:r>
      </m:oMath>
      <w:r w:rsidRPr="005C4176">
        <w:rPr>
          <w:rFonts w:asciiTheme="majorBidi" w:hAnsiTheme="majorBidi" w:cstheme="majorBidi" w:hint="cs"/>
          <w:color w:val="FF0000"/>
          <w:sz w:val="24"/>
          <w:szCs w:val="24"/>
          <w:rtl/>
        </w:rPr>
        <w:t xml:space="preserve"> </w:t>
      </w:r>
      <m:oMath>
        <m:f>
          <m:fPr>
            <m:ctrlPr>
              <w:rPr>
                <w:rFonts w:ascii="Cambria Math" w:hAnsi="Cambria Math" w:cstheme="majorBidi"/>
                <w:color w:val="FF0000"/>
                <w:sz w:val="24"/>
                <w:szCs w:val="24"/>
              </w:rPr>
            </m:ctrlPr>
          </m:fPr>
          <m:num>
            <m:r>
              <w:rPr>
                <w:rFonts w:ascii="Cambria Math" w:hAnsi="Cambria Math" w:cstheme="majorBidi"/>
                <w:color w:val="FF0000"/>
                <w:sz w:val="24"/>
                <w:szCs w:val="24"/>
              </w:rPr>
              <m:t>369</m:t>
            </m:r>
          </m:num>
          <m:den>
            <m:r>
              <w:rPr>
                <w:rFonts w:ascii="Cambria Math" w:hAnsi="Cambria Math" w:cstheme="majorBidi"/>
                <w:color w:val="FF0000"/>
                <w:sz w:val="24"/>
                <w:szCs w:val="24"/>
              </w:rPr>
              <m:t>3</m:t>
            </m:r>
          </m:den>
        </m:f>
      </m:oMath>
      <w:r w:rsidRPr="005C4176">
        <w:rPr>
          <w:rFonts w:asciiTheme="majorBidi" w:hAnsiTheme="majorBidi" w:cstheme="majorBidi" w:hint="cs"/>
          <w:color w:val="FF0000"/>
          <w:sz w:val="24"/>
          <w:szCs w:val="24"/>
          <w:rtl/>
        </w:rPr>
        <w:t xml:space="preserve"> = </w:t>
      </w:r>
      <w:r w:rsidRPr="005C4176">
        <w:rPr>
          <w:rFonts w:asciiTheme="majorBidi" w:hAnsiTheme="majorBidi" w:cstheme="majorBidi"/>
          <w:color w:val="FF0000"/>
          <w:sz w:val="24"/>
          <w:szCs w:val="24"/>
        </w:rPr>
        <w:t>123</w:t>
      </w:r>
    </w:p>
    <w:p w:rsidR="00B53C9F" w:rsidRPr="00AA7E47" w:rsidRDefault="00B53C9F" w:rsidP="00235FE0">
      <w:pPr>
        <w:pStyle w:val="ListParagraph"/>
        <w:numPr>
          <w:ilvl w:val="0"/>
          <w:numId w:val="52"/>
        </w:numPr>
        <w:spacing w:after="160" w:line="259" w:lineRule="auto"/>
        <w:ind w:left="-964" w:right="-1260" w:firstLine="0"/>
        <w:rPr>
          <w:rFonts w:asciiTheme="majorBidi" w:hAnsiTheme="majorBidi" w:cstheme="majorBidi"/>
          <w:color w:val="FF0000"/>
          <w:sz w:val="24"/>
          <w:szCs w:val="24"/>
          <w:rtl/>
        </w:rPr>
      </w:pPr>
      <w:r w:rsidRPr="005C4176">
        <w:rPr>
          <w:rFonts w:asciiTheme="majorBidi" w:hAnsiTheme="majorBidi" w:cstheme="majorBidi" w:hint="cs"/>
          <w:sz w:val="24"/>
          <w:szCs w:val="24"/>
          <w:rtl/>
        </w:rPr>
        <w:t xml:space="preserve">التنبؤ للشهر الخامس </w:t>
      </w:r>
      <w:r w:rsidRPr="005C4176">
        <w:rPr>
          <w:rFonts w:asciiTheme="majorBidi" w:hAnsiTheme="majorBidi" w:cstheme="majorBidi" w:hint="cs"/>
          <w:color w:val="FF0000"/>
          <w:sz w:val="24"/>
          <w:szCs w:val="24"/>
          <w:rtl/>
        </w:rPr>
        <w:t xml:space="preserve">= </w:t>
      </w:r>
      <m:oMath>
        <m:f>
          <m:fPr>
            <m:ctrlPr>
              <w:rPr>
                <w:rFonts w:ascii="Cambria Math" w:hAnsi="Cambria Math" w:cstheme="majorBidi"/>
                <w:color w:val="FF0000"/>
                <w:sz w:val="24"/>
                <w:szCs w:val="24"/>
              </w:rPr>
            </m:ctrlPr>
          </m:fPr>
          <m:num>
            <m:r>
              <w:rPr>
                <w:rFonts w:ascii="Cambria Math" w:hAnsi="Cambria Math" w:cstheme="majorBidi"/>
                <w:color w:val="FF0000"/>
                <w:sz w:val="24"/>
                <w:szCs w:val="24"/>
              </w:rPr>
              <m:t>135+114+129</m:t>
            </m:r>
          </m:num>
          <m:den>
            <m:r>
              <w:rPr>
                <w:rFonts w:ascii="Cambria Math" w:hAnsi="Cambria Math" w:cstheme="majorBidi"/>
                <w:color w:val="FF0000"/>
                <w:sz w:val="24"/>
                <w:szCs w:val="24"/>
              </w:rPr>
              <m:t>3</m:t>
            </m:r>
          </m:den>
        </m:f>
      </m:oMath>
      <w:r w:rsidRPr="005C4176">
        <w:rPr>
          <w:rFonts w:asciiTheme="majorBidi" w:hAnsiTheme="majorBidi" w:cstheme="majorBidi" w:hint="cs"/>
          <w:color w:val="FF0000"/>
          <w:sz w:val="24"/>
          <w:szCs w:val="24"/>
          <w:rtl/>
        </w:rPr>
        <w:t xml:space="preserve">= </w:t>
      </w:r>
      <m:oMath>
        <m:f>
          <m:fPr>
            <m:ctrlPr>
              <w:rPr>
                <w:rFonts w:ascii="Cambria Math" w:hAnsi="Cambria Math" w:cstheme="majorBidi"/>
                <w:color w:val="FF0000"/>
                <w:sz w:val="24"/>
                <w:szCs w:val="24"/>
              </w:rPr>
            </m:ctrlPr>
          </m:fPr>
          <m:num>
            <m:r>
              <w:rPr>
                <w:rFonts w:ascii="Cambria Math" w:hAnsi="Cambria Math" w:cstheme="majorBidi"/>
                <w:color w:val="FF0000"/>
                <w:sz w:val="24"/>
                <w:szCs w:val="24"/>
              </w:rPr>
              <m:t>378</m:t>
            </m:r>
          </m:num>
          <m:den>
            <m:r>
              <w:rPr>
                <w:rFonts w:ascii="Cambria Math" w:hAnsi="Cambria Math" w:cstheme="majorBidi"/>
                <w:color w:val="FF0000"/>
                <w:sz w:val="24"/>
                <w:szCs w:val="24"/>
              </w:rPr>
              <m:t xml:space="preserve">3 </m:t>
            </m:r>
          </m:den>
        </m:f>
      </m:oMath>
      <w:r w:rsidRPr="005C4176">
        <w:rPr>
          <w:rFonts w:asciiTheme="majorBidi" w:hAnsiTheme="majorBidi" w:cstheme="majorBidi" w:hint="cs"/>
          <w:color w:val="FF0000"/>
          <w:sz w:val="24"/>
          <w:szCs w:val="24"/>
          <w:rtl/>
        </w:rPr>
        <w:t xml:space="preserve"> = </w:t>
      </w:r>
      <w:r>
        <w:rPr>
          <w:rFonts w:asciiTheme="majorBidi" w:hAnsiTheme="majorBidi" w:cstheme="majorBidi"/>
          <w:color w:val="FF0000"/>
          <w:sz w:val="24"/>
          <w:szCs w:val="24"/>
        </w:rPr>
        <w:t>126</w:t>
      </w:r>
    </w:p>
    <w:p w:rsidR="00B53C9F" w:rsidRPr="006F439B" w:rsidRDefault="00B53C9F" w:rsidP="00235FE0">
      <w:pPr>
        <w:pStyle w:val="ListParagraph"/>
        <w:numPr>
          <w:ilvl w:val="0"/>
          <w:numId w:val="52"/>
        </w:numPr>
        <w:spacing w:after="160" w:line="259" w:lineRule="auto"/>
        <w:ind w:left="-964" w:right="-1260" w:firstLine="0"/>
        <w:rPr>
          <w:rFonts w:asciiTheme="majorBidi" w:hAnsiTheme="majorBidi" w:cstheme="majorBidi"/>
          <w:color w:val="FF0000"/>
          <w:sz w:val="24"/>
          <w:szCs w:val="24"/>
          <w:u w:val="single"/>
        </w:rPr>
      </w:pPr>
      <w:r w:rsidRPr="006F439B">
        <w:rPr>
          <w:rFonts w:asciiTheme="majorBidi" w:hAnsiTheme="majorBidi" w:cstheme="majorBidi" w:hint="cs"/>
          <w:color w:val="FF0000"/>
          <w:sz w:val="24"/>
          <w:szCs w:val="24"/>
          <w:u w:val="single"/>
          <w:rtl/>
        </w:rPr>
        <w:t xml:space="preserve">دليل الموسمية </w:t>
      </w:r>
    </w:p>
    <w:p w:rsidR="00B53C9F" w:rsidRPr="006F439B" w:rsidRDefault="00B53C9F" w:rsidP="00235FE0">
      <w:pPr>
        <w:pStyle w:val="ListParagraph"/>
        <w:ind w:left="-964" w:right="-1260"/>
        <w:rPr>
          <w:rFonts w:asciiTheme="majorBidi" w:hAnsiTheme="majorBidi" w:cstheme="majorBidi"/>
          <w:color w:val="FF0000"/>
          <w:sz w:val="24"/>
          <w:szCs w:val="24"/>
          <w:u w:val="single"/>
          <w:rtl/>
        </w:rPr>
      </w:pPr>
      <w:r>
        <w:rPr>
          <w:rFonts w:asciiTheme="majorBidi" w:hAnsiTheme="majorBidi" w:cstheme="majorBidi" w:hint="cs"/>
          <w:sz w:val="24"/>
          <w:szCs w:val="24"/>
          <w:rtl/>
        </w:rPr>
        <w:t xml:space="preserve">تقاس درجة التغير الموسمي للمنتج باستخدام </w:t>
      </w:r>
      <w:r w:rsidRPr="000234C0">
        <w:rPr>
          <w:rFonts w:asciiTheme="majorBidi" w:hAnsiTheme="majorBidi" w:cstheme="majorBidi" w:hint="cs"/>
          <w:color w:val="FF0000"/>
          <w:sz w:val="24"/>
          <w:szCs w:val="24"/>
          <w:rtl/>
        </w:rPr>
        <w:t xml:space="preserve">دليل الموسمية. </w:t>
      </w:r>
      <w:r>
        <w:rPr>
          <w:rFonts w:asciiTheme="majorBidi" w:hAnsiTheme="majorBidi" w:cstheme="majorBidi" w:hint="cs"/>
          <w:sz w:val="24"/>
          <w:szCs w:val="24"/>
          <w:rtl/>
        </w:rPr>
        <w:t xml:space="preserve">ويكون هذا الدليل تقديرا لحجم الطلب خلال الموسم، سواء أكبر من أو أقل من متوسط الطلب على المنتج. </w:t>
      </w:r>
      <w:r w:rsidRPr="006F439B">
        <w:rPr>
          <w:rFonts w:asciiTheme="majorBidi" w:hAnsiTheme="majorBidi" w:cstheme="majorBidi" w:hint="cs"/>
          <w:color w:val="FF0000"/>
          <w:sz w:val="24"/>
          <w:szCs w:val="24"/>
          <w:u w:val="single"/>
          <w:rtl/>
        </w:rPr>
        <w:t xml:space="preserve">وتأخذ الصيغة لحساب الدليل الموسمي الشكل التالي </w:t>
      </w:r>
    </w:p>
    <w:p w:rsidR="00B53C9F" w:rsidRPr="00B927C5" w:rsidRDefault="00B53C9F" w:rsidP="00235FE0">
      <w:pPr>
        <w:pStyle w:val="ListParagraph"/>
        <w:ind w:left="-964" w:right="-1260"/>
        <w:rPr>
          <w:rFonts w:asciiTheme="majorBidi" w:hAnsiTheme="majorBidi" w:cstheme="majorBidi"/>
          <w:color w:val="FF0000"/>
          <w:sz w:val="24"/>
          <w:szCs w:val="24"/>
          <w:rtl/>
        </w:rPr>
      </w:pPr>
      <w:r w:rsidRPr="00B927C5">
        <w:rPr>
          <w:rFonts w:asciiTheme="majorBidi" w:hAnsiTheme="majorBidi" w:cstheme="majorBidi" w:hint="cs"/>
          <w:color w:val="FF0000"/>
          <w:sz w:val="24"/>
          <w:szCs w:val="24"/>
          <w:rtl/>
        </w:rPr>
        <w:t xml:space="preserve">دليل الموسمية = </w:t>
      </w:r>
      <m:oMath>
        <m:f>
          <m:fPr>
            <m:ctrlPr>
              <w:rPr>
                <w:rFonts w:ascii="Cambria Math" w:hAnsi="Cambria Math" w:cstheme="majorBidi"/>
                <w:color w:val="FF0000"/>
                <w:sz w:val="26"/>
                <w:szCs w:val="26"/>
              </w:rPr>
            </m:ctrlPr>
          </m:fPr>
          <m:num>
            <m:r>
              <m:rPr>
                <m:sty m:val="p"/>
              </m:rPr>
              <w:rPr>
                <w:rFonts w:ascii="Cambria Math" w:hAnsi="Cambria Math" w:cstheme="majorBidi" w:hint="cs"/>
                <w:color w:val="FF0000"/>
                <w:sz w:val="26"/>
                <w:szCs w:val="26"/>
                <w:rtl/>
              </w:rPr>
              <m:t xml:space="preserve">الفترة طلب متوسط </m:t>
            </m:r>
          </m:num>
          <m:den>
            <m:r>
              <m:rPr>
                <m:sty m:val="p"/>
              </m:rPr>
              <w:rPr>
                <w:rFonts w:ascii="Cambria Math" w:hAnsi="Cambria Math" w:cstheme="majorBidi" w:hint="cs"/>
                <w:color w:val="FF0000"/>
                <w:sz w:val="26"/>
                <w:szCs w:val="26"/>
                <w:rtl/>
              </w:rPr>
              <m:t xml:space="preserve">الفترات لجميع الطلب متوسط </m:t>
            </m:r>
          </m:den>
        </m:f>
      </m:oMath>
    </w:p>
    <w:p w:rsidR="00B53C9F" w:rsidRPr="006F439B" w:rsidRDefault="00B53C9F" w:rsidP="00235FE0">
      <w:pPr>
        <w:pStyle w:val="ListParagraph"/>
        <w:ind w:left="-964" w:right="-1260"/>
        <w:rPr>
          <w:rFonts w:asciiTheme="majorBidi" w:hAnsiTheme="majorBidi" w:cstheme="majorBidi"/>
          <w:color w:val="FF0000"/>
          <w:sz w:val="24"/>
          <w:szCs w:val="24"/>
          <w:u w:val="single"/>
          <w:rtl/>
          <w:lang w:val="en-GB"/>
        </w:rPr>
      </w:pPr>
      <w:r w:rsidRPr="006F439B">
        <w:rPr>
          <w:rFonts w:asciiTheme="majorBidi" w:hAnsiTheme="majorBidi" w:cstheme="majorBidi" w:hint="cs"/>
          <w:color w:val="FF0000"/>
          <w:sz w:val="24"/>
          <w:szCs w:val="24"/>
          <w:u w:val="single"/>
          <w:rtl/>
        </w:rPr>
        <w:t>مثال لمشكلة (</w:t>
      </w:r>
      <w:r>
        <w:rPr>
          <w:rFonts w:asciiTheme="majorBidi" w:hAnsiTheme="majorBidi" w:cstheme="majorBidi"/>
          <w:color w:val="FF0000"/>
          <w:sz w:val="24"/>
          <w:szCs w:val="24"/>
          <w:u w:val="single"/>
        </w:rPr>
        <w:t>2</w:t>
      </w:r>
      <w:r w:rsidRPr="006F439B">
        <w:rPr>
          <w:rFonts w:asciiTheme="majorBidi" w:hAnsiTheme="majorBidi" w:cstheme="majorBidi" w:hint="cs"/>
          <w:color w:val="FF0000"/>
          <w:sz w:val="24"/>
          <w:szCs w:val="24"/>
          <w:u w:val="single"/>
          <w:rtl/>
          <w:lang w:val="en-GB"/>
        </w:rPr>
        <w:t xml:space="preserve">): </w:t>
      </w:r>
    </w:p>
    <w:tbl>
      <w:tblPr>
        <w:tblStyle w:val="TableGrid"/>
        <w:bidiVisual/>
        <w:tblW w:w="4058" w:type="dxa"/>
        <w:tblInd w:w="720" w:type="dxa"/>
        <w:tblLook w:val="04A0" w:firstRow="1" w:lastRow="0" w:firstColumn="1" w:lastColumn="0" w:noHBand="0" w:noVBand="1"/>
      </w:tblPr>
      <w:tblGrid>
        <w:gridCol w:w="840"/>
        <w:gridCol w:w="2352"/>
        <w:gridCol w:w="866"/>
      </w:tblGrid>
      <w:tr w:rsidR="00B53C9F" w:rsidTr="00B53C9F">
        <w:trPr>
          <w:trHeight w:val="409"/>
        </w:trPr>
        <w:tc>
          <w:tcPr>
            <w:tcW w:w="840" w:type="dxa"/>
          </w:tcPr>
          <w:p w:rsidR="00B53C9F" w:rsidRDefault="00B53C9F" w:rsidP="00235FE0">
            <w:pPr>
              <w:pStyle w:val="ListParagraph"/>
              <w:ind w:left="-964" w:right="-1260"/>
              <w:jc w:val="center"/>
              <w:rPr>
                <w:rFonts w:asciiTheme="majorBidi" w:hAnsiTheme="majorBidi" w:cstheme="majorBidi"/>
                <w:sz w:val="24"/>
                <w:szCs w:val="24"/>
                <w:rtl/>
              </w:rPr>
            </w:pPr>
            <w:r>
              <w:rPr>
                <w:rFonts w:asciiTheme="majorBidi" w:hAnsiTheme="majorBidi" w:cstheme="majorBidi" w:hint="cs"/>
                <w:sz w:val="24"/>
                <w:szCs w:val="24"/>
                <w:rtl/>
              </w:rPr>
              <w:t>السنة</w:t>
            </w:r>
          </w:p>
        </w:tc>
        <w:tc>
          <w:tcPr>
            <w:tcW w:w="2352" w:type="dxa"/>
          </w:tcPr>
          <w:p w:rsidR="00B53C9F" w:rsidRDefault="00B53C9F" w:rsidP="00235FE0">
            <w:pPr>
              <w:pStyle w:val="ListParagraph"/>
              <w:ind w:left="-964" w:right="-1260"/>
              <w:jc w:val="center"/>
              <w:rPr>
                <w:rFonts w:asciiTheme="majorBidi" w:hAnsiTheme="majorBidi" w:cstheme="majorBidi"/>
                <w:sz w:val="36"/>
                <w:szCs w:val="36"/>
                <w:rtl/>
              </w:rPr>
            </w:pPr>
            <w:r w:rsidRPr="00505A7E">
              <w:rPr>
                <w:rFonts w:asciiTheme="majorBidi" w:hAnsiTheme="majorBidi" w:cstheme="majorBidi" w:hint="cs"/>
                <w:sz w:val="36"/>
                <w:szCs w:val="36"/>
                <w:rtl/>
              </w:rPr>
              <w:t>الرب</w:t>
            </w:r>
            <w:r>
              <w:rPr>
                <w:rFonts w:asciiTheme="majorBidi" w:hAnsiTheme="majorBidi" w:cstheme="majorBidi" w:hint="cs"/>
                <w:sz w:val="36"/>
                <w:szCs w:val="36"/>
                <w:rtl/>
              </w:rPr>
              <w:t>ـــــــــــــــــــ</w:t>
            </w:r>
            <w:r w:rsidRPr="00505A7E">
              <w:rPr>
                <w:rFonts w:asciiTheme="majorBidi" w:hAnsiTheme="majorBidi" w:cstheme="majorBidi" w:hint="cs"/>
                <w:sz w:val="36"/>
                <w:szCs w:val="36"/>
                <w:rtl/>
              </w:rPr>
              <w:t>ح</w:t>
            </w:r>
          </w:p>
          <w:tbl>
            <w:tblPr>
              <w:tblStyle w:val="TableGrid"/>
              <w:bidiVisual/>
              <w:tblW w:w="0" w:type="auto"/>
              <w:tblLook w:val="04A0" w:firstRow="1" w:lastRow="0" w:firstColumn="1" w:lastColumn="0" w:noHBand="0" w:noVBand="1"/>
            </w:tblPr>
            <w:tblGrid>
              <w:gridCol w:w="530"/>
              <w:gridCol w:w="530"/>
              <w:gridCol w:w="530"/>
              <w:gridCol w:w="531"/>
            </w:tblGrid>
            <w:tr w:rsidR="00B53C9F" w:rsidTr="00ED7367">
              <w:tc>
                <w:tcPr>
                  <w:tcW w:w="530" w:type="dxa"/>
                </w:tcPr>
                <w:p w:rsidR="00B53C9F" w:rsidRDefault="00B53C9F" w:rsidP="00235FE0">
                  <w:pPr>
                    <w:pStyle w:val="ListParagraph"/>
                    <w:ind w:left="-964" w:right="-1260"/>
                    <w:jc w:val="center"/>
                    <w:rPr>
                      <w:rFonts w:asciiTheme="majorBidi" w:hAnsiTheme="majorBidi" w:cstheme="majorBidi"/>
                      <w:sz w:val="36"/>
                      <w:szCs w:val="36"/>
                    </w:rPr>
                  </w:pPr>
                  <w:r>
                    <w:rPr>
                      <w:rFonts w:asciiTheme="majorBidi" w:hAnsiTheme="majorBidi" w:cstheme="majorBidi"/>
                      <w:sz w:val="36"/>
                      <w:szCs w:val="36"/>
                    </w:rPr>
                    <w:t>1</w:t>
                  </w:r>
                </w:p>
              </w:tc>
              <w:tc>
                <w:tcPr>
                  <w:tcW w:w="530" w:type="dxa"/>
                </w:tcPr>
                <w:p w:rsidR="00B53C9F" w:rsidRDefault="00B53C9F" w:rsidP="00235FE0">
                  <w:pPr>
                    <w:pStyle w:val="ListParagraph"/>
                    <w:ind w:left="-964" w:right="-1260"/>
                    <w:jc w:val="center"/>
                    <w:rPr>
                      <w:rFonts w:asciiTheme="majorBidi" w:hAnsiTheme="majorBidi" w:cstheme="majorBidi"/>
                      <w:sz w:val="36"/>
                      <w:szCs w:val="36"/>
                    </w:rPr>
                  </w:pPr>
                  <w:r>
                    <w:rPr>
                      <w:rFonts w:asciiTheme="majorBidi" w:hAnsiTheme="majorBidi" w:cstheme="majorBidi"/>
                      <w:sz w:val="36"/>
                      <w:szCs w:val="36"/>
                    </w:rPr>
                    <w:t>2</w:t>
                  </w:r>
                </w:p>
              </w:tc>
              <w:tc>
                <w:tcPr>
                  <w:tcW w:w="530" w:type="dxa"/>
                </w:tcPr>
                <w:p w:rsidR="00B53C9F" w:rsidRDefault="00B53C9F" w:rsidP="00235FE0">
                  <w:pPr>
                    <w:pStyle w:val="ListParagraph"/>
                    <w:ind w:left="-964" w:right="-1260"/>
                    <w:jc w:val="center"/>
                    <w:rPr>
                      <w:rFonts w:asciiTheme="majorBidi" w:hAnsiTheme="majorBidi" w:cstheme="majorBidi"/>
                      <w:sz w:val="36"/>
                      <w:szCs w:val="36"/>
                    </w:rPr>
                  </w:pPr>
                  <w:r>
                    <w:rPr>
                      <w:rFonts w:asciiTheme="majorBidi" w:hAnsiTheme="majorBidi" w:cstheme="majorBidi"/>
                      <w:sz w:val="36"/>
                      <w:szCs w:val="36"/>
                    </w:rPr>
                    <w:t>3</w:t>
                  </w:r>
                </w:p>
              </w:tc>
              <w:tc>
                <w:tcPr>
                  <w:tcW w:w="531" w:type="dxa"/>
                </w:tcPr>
                <w:p w:rsidR="00B53C9F" w:rsidRDefault="00B53C9F" w:rsidP="00235FE0">
                  <w:pPr>
                    <w:pStyle w:val="ListParagraph"/>
                    <w:ind w:left="-964" w:right="-1260"/>
                    <w:jc w:val="center"/>
                    <w:rPr>
                      <w:rFonts w:asciiTheme="majorBidi" w:hAnsiTheme="majorBidi" w:cstheme="majorBidi"/>
                      <w:sz w:val="36"/>
                      <w:szCs w:val="36"/>
                    </w:rPr>
                  </w:pPr>
                  <w:r>
                    <w:rPr>
                      <w:rFonts w:asciiTheme="majorBidi" w:hAnsiTheme="majorBidi" w:cstheme="majorBidi"/>
                      <w:sz w:val="36"/>
                      <w:szCs w:val="36"/>
                    </w:rPr>
                    <w:t>4</w:t>
                  </w:r>
                </w:p>
              </w:tc>
            </w:tr>
          </w:tbl>
          <w:p w:rsidR="00B53C9F" w:rsidRPr="00505A7E" w:rsidRDefault="00B53C9F" w:rsidP="00235FE0">
            <w:pPr>
              <w:pStyle w:val="ListParagraph"/>
              <w:ind w:left="-964" w:right="-1260"/>
              <w:jc w:val="center"/>
              <w:rPr>
                <w:rFonts w:asciiTheme="majorBidi" w:hAnsiTheme="majorBidi" w:cstheme="majorBidi"/>
                <w:sz w:val="36"/>
                <w:szCs w:val="36"/>
                <w:rtl/>
              </w:rPr>
            </w:pPr>
          </w:p>
        </w:tc>
        <w:tc>
          <w:tcPr>
            <w:tcW w:w="866" w:type="dxa"/>
          </w:tcPr>
          <w:p w:rsidR="00B53C9F" w:rsidRDefault="00B53C9F" w:rsidP="00235FE0">
            <w:pPr>
              <w:pStyle w:val="ListParagraph"/>
              <w:ind w:left="-964" w:right="-1260"/>
              <w:jc w:val="center"/>
              <w:rPr>
                <w:rFonts w:asciiTheme="majorBidi" w:hAnsiTheme="majorBidi" w:cstheme="majorBidi"/>
                <w:sz w:val="24"/>
                <w:szCs w:val="24"/>
                <w:rtl/>
              </w:rPr>
            </w:pPr>
            <w:r>
              <w:rPr>
                <w:rFonts w:asciiTheme="majorBidi" w:hAnsiTheme="majorBidi" w:cstheme="majorBidi" w:hint="cs"/>
                <w:sz w:val="24"/>
                <w:szCs w:val="24"/>
                <w:rtl/>
              </w:rPr>
              <w:t>المجموع</w:t>
            </w:r>
          </w:p>
        </w:tc>
      </w:tr>
      <w:tr w:rsidR="00B53C9F" w:rsidTr="00B53C9F">
        <w:trPr>
          <w:trHeight w:val="273"/>
        </w:trPr>
        <w:tc>
          <w:tcPr>
            <w:tcW w:w="840" w:type="dxa"/>
          </w:tcPr>
          <w:p w:rsidR="00B53C9F" w:rsidRDefault="00B53C9F" w:rsidP="00235FE0">
            <w:pPr>
              <w:pStyle w:val="ListParagraph"/>
              <w:ind w:left="-964" w:right="-1260"/>
              <w:jc w:val="center"/>
              <w:rPr>
                <w:rFonts w:asciiTheme="majorBidi" w:hAnsiTheme="majorBidi" w:cstheme="majorBidi"/>
                <w:sz w:val="24"/>
                <w:szCs w:val="24"/>
              </w:rPr>
            </w:pPr>
            <w:r>
              <w:rPr>
                <w:rFonts w:asciiTheme="majorBidi" w:hAnsiTheme="majorBidi" w:cstheme="majorBidi"/>
                <w:sz w:val="24"/>
                <w:szCs w:val="24"/>
              </w:rPr>
              <w:t>1</w:t>
            </w:r>
          </w:p>
        </w:tc>
        <w:tc>
          <w:tcPr>
            <w:tcW w:w="2352" w:type="dxa"/>
          </w:tcPr>
          <w:tbl>
            <w:tblPr>
              <w:tblStyle w:val="TableGrid"/>
              <w:bidiVisual/>
              <w:tblW w:w="2126" w:type="dxa"/>
              <w:tblLook w:val="04A0" w:firstRow="1" w:lastRow="0" w:firstColumn="1" w:lastColumn="0" w:noHBand="0" w:noVBand="1"/>
            </w:tblPr>
            <w:tblGrid>
              <w:gridCol w:w="566"/>
              <w:gridCol w:w="503"/>
              <w:gridCol w:w="504"/>
              <w:gridCol w:w="553"/>
            </w:tblGrid>
            <w:tr w:rsidR="00B53C9F" w:rsidTr="00ED7367">
              <w:tc>
                <w:tcPr>
                  <w:tcW w:w="566" w:type="dxa"/>
                </w:tcPr>
                <w:p w:rsidR="00B53C9F" w:rsidRDefault="00B53C9F" w:rsidP="00235FE0">
                  <w:pPr>
                    <w:pStyle w:val="ListParagraph"/>
                    <w:ind w:left="-964" w:right="-1260"/>
                    <w:jc w:val="center"/>
                    <w:rPr>
                      <w:rFonts w:asciiTheme="majorBidi" w:hAnsiTheme="majorBidi" w:cstheme="majorBidi"/>
                      <w:sz w:val="24"/>
                      <w:szCs w:val="24"/>
                    </w:rPr>
                  </w:pPr>
                  <w:r>
                    <w:rPr>
                      <w:rFonts w:asciiTheme="majorBidi" w:hAnsiTheme="majorBidi" w:cstheme="majorBidi"/>
                      <w:sz w:val="24"/>
                      <w:szCs w:val="24"/>
                    </w:rPr>
                    <w:t>122</w:t>
                  </w:r>
                </w:p>
              </w:tc>
              <w:tc>
                <w:tcPr>
                  <w:tcW w:w="503" w:type="dxa"/>
                </w:tcPr>
                <w:p w:rsidR="00B53C9F" w:rsidRDefault="00B53C9F" w:rsidP="00235FE0">
                  <w:pPr>
                    <w:pStyle w:val="ListParagraph"/>
                    <w:ind w:left="-964" w:right="-1260"/>
                    <w:jc w:val="center"/>
                    <w:rPr>
                      <w:rFonts w:asciiTheme="majorBidi" w:hAnsiTheme="majorBidi" w:cstheme="majorBidi"/>
                      <w:sz w:val="24"/>
                      <w:szCs w:val="24"/>
                    </w:rPr>
                  </w:pPr>
                  <w:r>
                    <w:rPr>
                      <w:rFonts w:asciiTheme="majorBidi" w:hAnsiTheme="majorBidi" w:cstheme="majorBidi"/>
                      <w:sz w:val="24"/>
                      <w:szCs w:val="24"/>
                    </w:rPr>
                    <w:t>108</w:t>
                  </w:r>
                </w:p>
              </w:tc>
              <w:tc>
                <w:tcPr>
                  <w:tcW w:w="504" w:type="dxa"/>
                </w:tcPr>
                <w:p w:rsidR="00B53C9F" w:rsidRDefault="00B53C9F" w:rsidP="00235FE0">
                  <w:pPr>
                    <w:pStyle w:val="ListParagraph"/>
                    <w:ind w:left="-964" w:right="-1260"/>
                    <w:jc w:val="center"/>
                    <w:rPr>
                      <w:rFonts w:asciiTheme="majorBidi" w:hAnsiTheme="majorBidi" w:cstheme="majorBidi"/>
                      <w:sz w:val="24"/>
                      <w:szCs w:val="24"/>
                    </w:rPr>
                  </w:pPr>
                  <w:r>
                    <w:rPr>
                      <w:rFonts w:asciiTheme="majorBidi" w:hAnsiTheme="majorBidi" w:cstheme="majorBidi"/>
                      <w:sz w:val="24"/>
                      <w:szCs w:val="24"/>
                    </w:rPr>
                    <w:t>81</w:t>
                  </w:r>
                </w:p>
              </w:tc>
              <w:tc>
                <w:tcPr>
                  <w:tcW w:w="553" w:type="dxa"/>
                </w:tcPr>
                <w:p w:rsidR="00B53C9F" w:rsidRDefault="00B53C9F" w:rsidP="00235FE0">
                  <w:pPr>
                    <w:pStyle w:val="ListParagraph"/>
                    <w:ind w:left="-964" w:right="-1260"/>
                    <w:jc w:val="center"/>
                    <w:rPr>
                      <w:rFonts w:asciiTheme="majorBidi" w:hAnsiTheme="majorBidi" w:cstheme="majorBidi"/>
                      <w:sz w:val="24"/>
                      <w:szCs w:val="24"/>
                    </w:rPr>
                  </w:pPr>
                  <w:r>
                    <w:rPr>
                      <w:rFonts w:asciiTheme="majorBidi" w:hAnsiTheme="majorBidi" w:cstheme="majorBidi"/>
                      <w:sz w:val="24"/>
                      <w:szCs w:val="24"/>
                    </w:rPr>
                    <w:t>90</w:t>
                  </w:r>
                </w:p>
              </w:tc>
            </w:tr>
          </w:tbl>
          <w:p w:rsidR="00B53C9F" w:rsidRDefault="00B53C9F" w:rsidP="00235FE0">
            <w:pPr>
              <w:pStyle w:val="ListParagraph"/>
              <w:ind w:left="-964" w:right="-1260"/>
              <w:jc w:val="center"/>
              <w:rPr>
                <w:rFonts w:asciiTheme="majorBidi" w:hAnsiTheme="majorBidi" w:cstheme="majorBidi"/>
                <w:sz w:val="24"/>
                <w:szCs w:val="24"/>
                <w:rtl/>
              </w:rPr>
            </w:pPr>
          </w:p>
        </w:tc>
        <w:tc>
          <w:tcPr>
            <w:tcW w:w="866" w:type="dxa"/>
          </w:tcPr>
          <w:p w:rsidR="00B53C9F" w:rsidRDefault="00B53C9F" w:rsidP="00235FE0">
            <w:pPr>
              <w:pStyle w:val="ListParagraph"/>
              <w:ind w:left="-964" w:right="-1260"/>
              <w:jc w:val="center"/>
              <w:rPr>
                <w:rFonts w:asciiTheme="majorBidi" w:hAnsiTheme="majorBidi" w:cstheme="majorBidi"/>
                <w:sz w:val="24"/>
                <w:szCs w:val="24"/>
              </w:rPr>
            </w:pPr>
            <w:r>
              <w:rPr>
                <w:rFonts w:asciiTheme="majorBidi" w:hAnsiTheme="majorBidi" w:cstheme="majorBidi"/>
                <w:sz w:val="24"/>
                <w:szCs w:val="24"/>
              </w:rPr>
              <w:t>401</w:t>
            </w:r>
          </w:p>
        </w:tc>
      </w:tr>
      <w:tr w:rsidR="00B53C9F" w:rsidTr="00B53C9F">
        <w:trPr>
          <w:trHeight w:val="273"/>
        </w:trPr>
        <w:tc>
          <w:tcPr>
            <w:tcW w:w="840" w:type="dxa"/>
          </w:tcPr>
          <w:p w:rsidR="00B53C9F" w:rsidRDefault="00B53C9F" w:rsidP="00235FE0">
            <w:pPr>
              <w:pStyle w:val="ListParagraph"/>
              <w:ind w:left="-964" w:right="-1260"/>
              <w:jc w:val="center"/>
              <w:rPr>
                <w:rFonts w:asciiTheme="majorBidi" w:hAnsiTheme="majorBidi" w:cstheme="majorBidi"/>
                <w:sz w:val="24"/>
                <w:szCs w:val="24"/>
              </w:rPr>
            </w:pPr>
            <w:r>
              <w:rPr>
                <w:rFonts w:asciiTheme="majorBidi" w:hAnsiTheme="majorBidi" w:cstheme="majorBidi"/>
                <w:sz w:val="24"/>
                <w:szCs w:val="24"/>
              </w:rPr>
              <w:t>2</w:t>
            </w:r>
          </w:p>
        </w:tc>
        <w:tc>
          <w:tcPr>
            <w:tcW w:w="2352" w:type="dxa"/>
          </w:tcPr>
          <w:tbl>
            <w:tblPr>
              <w:tblStyle w:val="TableGrid"/>
              <w:bidiVisual/>
              <w:tblW w:w="2063" w:type="dxa"/>
              <w:tblLook w:val="04A0" w:firstRow="1" w:lastRow="0" w:firstColumn="1" w:lastColumn="0" w:noHBand="0" w:noVBand="1"/>
            </w:tblPr>
            <w:tblGrid>
              <w:gridCol w:w="576"/>
              <w:gridCol w:w="576"/>
              <w:gridCol w:w="456"/>
              <w:gridCol w:w="455"/>
            </w:tblGrid>
            <w:tr w:rsidR="00B53C9F" w:rsidTr="00ED7367">
              <w:tc>
                <w:tcPr>
                  <w:tcW w:w="576" w:type="dxa"/>
                </w:tcPr>
                <w:p w:rsidR="00B53C9F" w:rsidRDefault="00B53C9F" w:rsidP="00235FE0">
                  <w:pPr>
                    <w:pStyle w:val="ListParagraph"/>
                    <w:ind w:left="-964" w:right="-1260"/>
                    <w:jc w:val="center"/>
                    <w:rPr>
                      <w:rFonts w:asciiTheme="majorBidi" w:hAnsiTheme="majorBidi" w:cstheme="majorBidi"/>
                      <w:sz w:val="24"/>
                      <w:szCs w:val="24"/>
                    </w:rPr>
                  </w:pPr>
                  <w:r>
                    <w:rPr>
                      <w:rFonts w:asciiTheme="majorBidi" w:hAnsiTheme="majorBidi" w:cstheme="majorBidi"/>
                      <w:sz w:val="24"/>
                      <w:szCs w:val="24"/>
                    </w:rPr>
                    <w:t>130</w:t>
                  </w:r>
                </w:p>
              </w:tc>
              <w:tc>
                <w:tcPr>
                  <w:tcW w:w="576" w:type="dxa"/>
                </w:tcPr>
                <w:p w:rsidR="00B53C9F" w:rsidRDefault="00B53C9F" w:rsidP="00235FE0">
                  <w:pPr>
                    <w:pStyle w:val="ListParagraph"/>
                    <w:ind w:left="-964" w:right="-1260"/>
                    <w:jc w:val="center"/>
                    <w:rPr>
                      <w:rFonts w:asciiTheme="majorBidi" w:hAnsiTheme="majorBidi" w:cstheme="majorBidi"/>
                      <w:sz w:val="24"/>
                      <w:szCs w:val="24"/>
                    </w:rPr>
                  </w:pPr>
                  <w:r>
                    <w:rPr>
                      <w:rFonts w:asciiTheme="majorBidi" w:hAnsiTheme="majorBidi" w:cstheme="majorBidi"/>
                      <w:sz w:val="24"/>
                      <w:szCs w:val="24"/>
                    </w:rPr>
                    <w:t>100</w:t>
                  </w:r>
                </w:p>
              </w:tc>
              <w:tc>
                <w:tcPr>
                  <w:tcW w:w="456" w:type="dxa"/>
                </w:tcPr>
                <w:p w:rsidR="00B53C9F" w:rsidRDefault="00B53C9F" w:rsidP="00235FE0">
                  <w:pPr>
                    <w:pStyle w:val="ListParagraph"/>
                    <w:ind w:left="-964" w:right="-1260"/>
                    <w:jc w:val="center"/>
                    <w:rPr>
                      <w:rFonts w:asciiTheme="majorBidi" w:hAnsiTheme="majorBidi" w:cstheme="majorBidi"/>
                      <w:sz w:val="24"/>
                      <w:szCs w:val="24"/>
                    </w:rPr>
                  </w:pPr>
                  <w:r>
                    <w:rPr>
                      <w:rFonts w:asciiTheme="majorBidi" w:hAnsiTheme="majorBidi" w:cstheme="majorBidi"/>
                      <w:sz w:val="24"/>
                      <w:szCs w:val="24"/>
                    </w:rPr>
                    <w:t>73</w:t>
                  </w:r>
                </w:p>
              </w:tc>
              <w:tc>
                <w:tcPr>
                  <w:tcW w:w="455" w:type="dxa"/>
                </w:tcPr>
                <w:p w:rsidR="00B53C9F" w:rsidRDefault="00B53C9F" w:rsidP="00235FE0">
                  <w:pPr>
                    <w:pStyle w:val="ListParagraph"/>
                    <w:ind w:left="-964" w:right="-1260"/>
                    <w:jc w:val="center"/>
                    <w:rPr>
                      <w:rFonts w:asciiTheme="majorBidi" w:hAnsiTheme="majorBidi" w:cstheme="majorBidi"/>
                      <w:sz w:val="24"/>
                      <w:szCs w:val="24"/>
                    </w:rPr>
                  </w:pPr>
                  <w:r>
                    <w:rPr>
                      <w:rFonts w:asciiTheme="majorBidi" w:hAnsiTheme="majorBidi" w:cstheme="majorBidi"/>
                      <w:sz w:val="24"/>
                      <w:szCs w:val="24"/>
                    </w:rPr>
                    <w:t>96</w:t>
                  </w:r>
                </w:p>
              </w:tc>
            </w:tr>
          </w:tbl>
          <w:p w:rsidR="00B53C9F" w:rsidRDefault="00B53C9F" w:rsidP="00235FE0">
            <w:pPr>
              <w:pStyle w:val="ListParagraph"/>
              <w:ind w:left="-964" w:right="-1260"/>
              <w:jc w:val="center"/>
              <w:rPr>
                <w:rFonts w:asciiTheme="majorBidi" w:hAnsiTheme="majorBidi" w:cstheme="majorBidi"/>
                <w:sz w:val="24"/>
                <w:szCs w:val="24"/>
                <w:rtl/>
              </w:rPr>
            </w:pPr>
          </w:p>
        </w:tc>
        <w:tc>
          <w:tcPr>
            <w:tcW w:w="866" w:type="dxa"/>
          </w:tcPr>
          <w:p w:rsidR="00B53C9F" w:rsidRDefault="00B53C9F" w:rsidP="00235FE0">
            <w:pPr>
              <w:pStyle w:val="ListParagraph"/>
              <w:ind w:left="-964" w:right="-1260"/>
              <w:jc w:val="center"/>
              <w:rPr>
                <w:rFonts w:asciiTheme="majorBidi" w:hAnsiTheme="majorBidi" w:cstheme="majorBidi"/>
                <w:sz w:val="24"/>
                <w:szCs w:val="24"/>
              </w:rPr>
            </w:pPr>
            <w:r>
              <w:rPr>
                <w:rFonts w:asciiTheme="majorBidi" w:hAnsiTheme="majorBidi" w:cstheme="majorBidi"/>
                <w:sz w:val="24"/>
                <w:szCs w:val="24"/>
              </w:rPr>
              <w:t>399</w:t>
            </w:r>
          </w:p>
        </w:tc>
      </w:tr>
      <w:tr w:rsidR="00B53C9F" w:rsidTr="00B53C9F">
        <w:trPr>
          <w:trHeight w:val="273"/>
        </w:trPr>
        <w:tc>
          <w:tcPr>
            <w:tcW w:w="840" w:type="dxa"/>
          </w:tcPr>
          <w:p w:rsidR="00B53C9F" w:rsidRDefault="00B53C9F" w:rsidP="00235FE0">
            <w:pPr>
              <w:pStyle w:val="ListParagraph"/>
              <w:ind w:left="-964" w:right="-1260"/>
              <w:jc w:val="center"/>
              <w:rPr>
                <w:rFonts w:asciiTheme="majorBidi" w:hAnsiTheme="majorBidi" w:cstheme="majorBidi"/>
                <w:sz w:val="24"/>
                <w:szCs w:val="24"/>
              </w:rPr>
            </w:pPr>
            <w:r>
              <w:rPr>
                <w:rFonts w:asciiTheme="majorBidi" w:hAnsiTheme="majorBidi" w:cstheme="majorBidi"/>
                <w:sz w:val="24"/>
                <w:szCs w:val="24"/>
              </w:rPr>
              <w:t>3</w:t>
            </w:r>
          </w:p>
        </w:tc>
        <w:tc>
          <w:tcPr>
            <w:tcW w:w="2352" w:type="dxa"/>
          </w:tcPr>
          <w:tbl>
            <w:tblPr>
              <w:tblStyle w:val="TableGrid"/>
              <w:bidiVisual/>
              <w:tblW w:w="0" w:type="auto"/>
              <w:tblLook w:val="04A0" w:firstRow="1" w:lastRow="0" w:firstColumn="1" w:lastColumn="0" w:noHBand="0" w:noVBand="1"/>
            </w:tblPr>
            <w:tblGrid>
              <w:gridCol w:w="530"/>
              <w:gridCol w:w="530"/>
              <w:gridCol w:w="530"/>
              <w:gridCol w:w="531"/>
            </w:tblGrid>
            <w:tr w:rsidR="00B53C9F" w:rsidTr="00ED7367">
              <w:tc>
                <w:tcPr>
                  <w:tcW w:w="530" w:type="dxa"/>
                </w:tcPr>
                <w:p w:rsidR="00B53C9F" w:rsidRDefault="00B53C9F" w:rsidP="00235FE0">
                  <w:pPr>
                    <w:pStyle w:val="ListParagraph"/>
                    <w:ind w:left="-964" w:right="-1260"/>
                    <w:jc w:val="center"/>
                    <w:rPr>
                      <w:rFonts w:asciiTheme="majorBidi" w:hAnsiTheme="majorBidi" w:cstheme="majorBidi"/>
                      <w:sz w:val="24"/>
                      <w:szCs w:val="24"/>
                    </w:rPr>
                  </w:pPr>
                  <w:r>
                    <w:rPr>
                      <w:rFonts w:asciiTheme="majorBidi" w:hAnsiTheme="majorBidi" w:cstheme="majorBidi"/>
                      <w:sz w:val="24"/>
                      <w:szCs w:val="24"/>
                    </w:rPr>
                    <w:t>132</w:t>
                  </w:r>
                </w:p>
              </w:tc>
              <w:tc>
                <w:tcPr>
                  <w:tcW w:w="530" w:type="dxa"/>
                </w:tcPr>
                <w:p w:rsidR="00B53C9F" w:rsidRDefault="00B53C9F" w:rsidP="00235FE0">
                  <w:pPr>
                    <w:pStyle w:val="ListParagraph"/>
                    <w:ind w:left="-964" w:right="-1260"/>
                    <w:jc w:val="center"/>
                    <w:rPr>
                      <w:rFonts w:asciiTheme="majorBidi" w:hAnsiTheme="majorBidi" w:cstheme="majorBidi"/>
                      <w:sz w:val="24"/>
                      <w:szCs w:val="24"/>
                    </w:rPr>
                  </w:pPr>
                  <w:r>
                    <w:rPr>
                      <w:rFonts w:asciiTheme="majorBidi" w:hAnsiTheme="majorBidi" w:cstheme="majorBidi"/>
                      <w:sz w:val="24"/>
                      <w:szCs w:val="24"/>
                    </w:rPr>
                    <w:t>98</w:t>
                  </w:r>
                </w:p>
              </w:tc>
              <w:tc>
                <w:tcPr>
                  <w:tcW w:w="530" w:type="dxa"/>
                </w:tcPr>
                <w:p w:rsidR="00B53C9F" w:rsidRDefault="00B53C9F" w:rsidP="00235FE0">
                  <w:pPr>
                    <w:pStyle w:val="ListParagraph"/>
                    <w:ind w:left="-964" w:right="-1260"/>
                    <w:jc w:val="center"/>
                    <w:rPr>
                      <w:rFonts w:asciiTheme="majorBidi" w:hAnsiTheme="majorBidi" w:cstheme="majorBidi"/>
                      <w:sz w:val="24"/>
                      <w:szCs w:val="24"/>
                    </w:rPr>
                  </w:pPr>
                  <w:r>
                    <w:rPr>
                      <w:rFonts w:asciiTheme="majorBidi" w:hAnsiTheme="majorBidi" w:cstheme="majorBidi"/>
                      <w:sz w:val="24"/>
                      <w:szCs w:val="24"/>
                    </w:rPr>
                    <w:t>71</w:t>
                  </w:r>
                </w:p>
              </w:tc>
              <w:tc>
                <w:tcPr>
                  <w:tcW w:w="531" w:type="dxa"/>
                </w:tcPr>
                <w:p w:rsidR="00B53C9F" w:rsidRDefault="00B53C9F" w:rsidP="00235FE0">
                  <w:pPr>
                    <w:pStyle w:val="ListParagraph"/>
                    <w:ind w:left="-964" w:right="-1260"/>
                    <w:jc w:val="center"/>
                    <w:rPr>
                      <w:rFonts w:asciiTheme="majorBidi" w:hAnsiTheme="majorBidi" w:cstheme="majorBidi"/>
                      <w:sz w:val="24"/>
                      <w:szCs w:val="24"/>
                    </w:rPr>
                  </w:pPr>
                  <w:r>
                    <w:rPr>
                      <w:rFonts w:asciiTheme="majorBidi" w:hAnsiTheme="majorBidi" w:cstheme="majorBidi"/>
                      <w:sz w:val="24"/>
                      <w:szCs w:val="24"/>
                    </w:rPr>
                    <w:t>99</w:t>
                  </w:r>
                </w:p>
              </w:tc>
            </w:tr>
          </w:tbl>
          <w:p w:rsidR="00B53C9F" w:rsidRDefault="00B53C9F" w:rsidP="00235FE0">
            <w:pPr>
              <w:pStyle w:val="ListParagraph"/>
              <w:ind w:left="-964" w:right="-1260"/>
              <w:jc w:val="center"/>
              <w:rPr>
                <w:rFonts w:asciiTheme="majorBidi" w:hAnsiTheme="majorBidi" w:cstheme="majorBidi"/>
                <w:sz w:val="24"/>
                <w:szCs w:val="24"/>
                <w:rtl/>
              </w:rPr>
            </w:pPr>
          </w:p>
        </w:tc>
        <w:tc>
          <w:tcPr>
            <w:tcW w:w="866" w:type="dxa"/>
          </w:tcPr>
          <w:p w:rsidR="00B53C9F" w:rsidRDefault="00B53C9F" w:rsidP="00235FE0">
            <w:pPr>
              <w:pStyle w:val="ListParagraph"/>
              <w:ind w:left="-964" w:right="-1260"/>
              <w:jc w:val="center"/>
              <w:rPr>
                <w:rFonts w:asciiTheme="majorBidi" w:hAnsiTheme="majorBidi" w:cstheme="majorBidi"/>
                <w:sz w:val="24"/>
                <w:szCs w:val="24"/>
              </w:rPr>
            </w:pPr>
            <w:r>
              <w:rPr>
                <w:rFonts w:asciiTheme="majorBidi" w:hAnsiTheme="majorBidi" w:cstheme="majorBidi"/>
                <w:sz w:val="24"/>
                <w:szCs w:val="24"/>
              </w:rPr>
              <w:t>400</w:t>
            </w:r>
          </w:p>
        </w:tc>
      </w:tr>
      <w:tr w:rsidR="00B53C9F" w:rsidTr="00B53C9F">
        <w:trPr>
          <w:trHeight w:val="273"/>
        </w:trPr>
        <w:tc>
          <w:tcPr>
            <w:tcW w:w="840" w:type="dxa"/>
          </w:tcPr>
          <w:p w:rsidR="00B53C9F" w:rsidRDefault="00B53C9F" w:rsidP="00235FE0">
            <w:pPr>
              <w:pStyle w:val="ListParagraph"/>
              <w:ind w:left="-964" w:right="-1260"/>
              <w:jc w:val="center"/>
              <w:rPr>
                <w:rFonts w:asciiTheme="majorBidi" w:hAnsiTheme="majorBidi" w:cstheme="majorBidi"/>
                <w:sz w:val="24"/>
                <w:szCs w:val="24"/>
                <w:rtl/>
              </w:rPr>
            </w:pPr>
            <w:r>
              <w:rPr>
                <w:rFonts w:asciiTheme="majorBidi" w:hAnsiTheme="majorBidi" w:cstheme="majorBidi" w:hint="cs"/>
                <w:sz w:val="24"/>
                <w:szCs w:val="24"/>
                <w:rtl/>
              </w:rPr>
              <w:t>المتوسط</w:t>
            </w:r>
          </w:p>
        </w:tc>
        <w:tc>
          <w:tcPr>
            <w:tcW w:w="2352" w:type="dxa"/>
          </w:tcPr>
          <w:tbl>
            <w:tblPr>
              <w:tblStyle w:val="TableGrid"/>
              <w:bidiVisual/>
              <w:tblW w:w="0" w:type="auto"/>
              <w:tblLook w:val="04A0" w:firstRow="1" w:lastRow="0" w:firstColumn="1" w:lastColumn="0" w:noHBand="0" w:noVBand="1"/>
            </w:tblPr>
            <w:tblGrid>
              <w:gridCol w:w="530"/>
              <w:gridCol w:w="530"/>
              <w:gridCol w:w="530"/>
              <w:gridCol w:w="531"/>
            </w:tblGrid>
            <w:tr w:rsidR="00B53C9F" w:rsidTr="00ED7367">
              <w:tc>
                <w:tcPr>
                  <w:tcW w:w="530" w:type="dxa"/>
                </w:tcPr>
                <w:p w:rsidR="00B53C9F" w:rsidRDefault="00B53C9F" w:rsidP="00235FE0">
                  <w:pPr>
                    <w:pStyle w:val="ListParagraph"/>
                    <w:ind w:left="-964" w:right="-1260"/>
                    <w:jc w:val="center"/>
                    <w:rPr>
                      <w:rFonts w:asciiTheme="majorBidi" w:hAnsiTheme="majorBidi" w:cstheme="majorBidi"/>
                      <w:sz w:val="24"/>
                      <w:szCs w:val="24"/>
                    </w:rPr>
                  </w:pPr>
                  <w:r>
                    <w:rPr>
                      <w:rFonts w:asciiTheme="majorBidi" w:hAnsiTheme="majorBidi" w:cstheme="majorBidi"/>
                      <w:sz w:val="24"/>
                      <w:szCs w:val="24"/>
                    </w:rPr>
                    <w:t>128</w:t>
                  </w:r>
                </w:p>
              </w:tc>
              <w:tc>
                <w:tcPr>
                  <w:tcW w:w="530" w:type="dxa"/>
                </w:tcPr>
                <w:p w:rsidR="00B53C9F" w:rsidRDefault="00B53C9F" w:rsidP="00235FE0">
                  <w:pPr>
                    <w:pStyle w:val="ListParagraph"/>
                    <w:ind w:left="-964" w:right="-1260"/>
                    <w:jc w:val="center"/>
                    <w:rPr>
                      <w:rFonts w:asciiTheme="majorBidi" w:hAnsiTheme="majorBidi" w:cstheme="majorBidi"/>
                      <w:sz w:val="24"/>
                      <w:szCs w:val="24"/>
                    </w:rPr>
                  </w:pPr>
                  <w:r>
                    <w:rPr>
                      <w:rFonts w:asciiTheme="majorBidi" w:hAnsiTheme="majorBidi" w:cstheme="majorBidi"/>
                      <w:sz w:val="24"/>
                      <w:szCs w:val="24"/>
                    </w:rPr>
                    <w:t>102</w:t>
                  </w:r>
                </w:p>
              </w:tc>
              <w:tc>
                <w:tcPr>
                  <w:tcW w:w="530" w:type="dxa"/>
                </w:tcPr>
                <w:p w:rsidR="00B53C9F" w:rsidRDefault="00B53C9F" w:rsidP="00235FE0">
                  <w:pPr>
                    <w:pStyle w:val="ListParagraph"/>
                    <w:ind w:left="-964" w:right="-1260"/>
                    <w:jc w:val="center"/>
                    <w:rPr>
                      <w:rFonts w:asciiTheme="majorBidi" w:hAnsiTheme="majorBidi" w:cstheme="majorBidi"/>
                      <w:sz w:val="24"/>
                      <w:szCs w:val="24"/>
                    </w:rPr>
                  </w:pPr>
                  <w:r>
                    <w:rPr>
                      <w:rFonts w:asciiTheme="majorBidi" w:hAnsiTheme="majorBidi" w:cstheme="majorBidi"/>
                      <w:sz w:val="24"/>
                      <w:szCs w:val="24"/>
                    </w:rPr>
                    <w:t>75</w:t>
                  </w:r>
                </w:p>
              </w:tc>
              <w:tc>
                <w:tcPr>
                  <w:tcW w:w="531" w:type="dxa"/>
                </w:tcPr>
                <w:p w:rsidR="00B53C9F" w:rsidRDefault="00B53C9F" w:rsidP="00235FE0">
                  <w:pPr>
                    <w:pStyle w:val="ListParagraph"/>
                    <w:ind w:left="-964" w:right="-1260"/>
                    <w:jc w:val="center"/>
                    <w:rPr>
                      <w:rFonts w:asciiTheme="majorBidi" w:hAnsiTheme="majorBidi" w:cstheme="majorBidi"/>
                      <w:sz w:val="24"/>
                      <w:szCs w:val="24"/>
                    </w:rPr>
                  </w:pPr>
                  <w:r>
                    <w:rPr>
                      <w:rFonts w:asciiTheme="majorBidi" w:hAnsiTheme="majorBidi" w:cstheme="majorBidi"/>
                      <w:sz w:val="24"/>
                      <w:szCs w:val="24"/>
                    </w:rPr>
                    <w:t>95</w:t>
                  </w:r>
                </w:p>
              </w:tc>
            </w:tr>
          </w:tbl>
          <w:p w:rsidR="00B53C9F" w:rsidRDefault="00B53C9F" w:rsidP="00235FE0">
            <w:pPr>
              <w:pStyle w:val="ListParagraph"/>
              <w:ind w:left="-964" w:right="-1260"/>
              <w:jc w:val="center"/>
              <w:rPr>
                <w:rFonts w:asciiTheme="majorBidi" w:hAnsiTheme="majorBidi" w:cstheme="majorBidi"/>
                <w:sz w:val="24"/>
                <w:szCs w:val="24"/>
                <w:rtl/>
              </w:rPr>
            </w:pPr>
          </w:p>
        </w:tc>
        <w:tc>
          <w:tcPr>
            <w:tcW w:w="866" w:type="dxa"/>
          </w:tcPr>
          <w:p w:rsidR="00B53C9F" w:rsidRDefault="00B53C9F" w:rsidP="00235FE0">
            <w:pPr>
              <w:pStyle w:val="ListParagraph"/>
              <w:ind w:left="-964" w:right="-1260"/>
              <w:jc w:val="center"/>
              <w:rPr>
                <w:rFonts w:asciiTheme="majorBidi" w:hAnsiTheme="majorBidi" w:cstheme="majorBidi"/>
                <w:sz w:val="24"/>
                <w:szCs w:val="24"/>
              </w:rPr>
            </w:pPr>
            <w:r>
              <w:rPr>
                <w:rFonts w:asciiTheme="majorBidi" w:hAnsiTheme="majorBidi" w:cstheme="majorBidi"/>
                <w:sz w:val="24"/>
                <w:szCs w:val="24"/>
              </w:rPr>
              <w:t>400</w:t>
            </w:r>
          </w:p>
        </w:tc>
      </w:tr>
    </w:tbl>
    <w:p w:rsidR="00B53C9F" w:rsidRDefault="00B53C9F" w:rsidP="00235FE0">
      <w:pPr>
        <w:ind w:left="-964" w:right="-1260"/>
        <w:rPr>
          <w:rFonts w:asciiTheme="majorBidi" w:hAnsiTheme="majorBidi" w:cstheme="majorBidi"/>
          <w:sz w:val="24"/>
          <w:szCs w:val="24"/>
          <w:rtl/>
        </w:rPr>
      </w:pPr>
    </w:p>
    <w:p w:rsidR="00B53C9F" w:rsidRDefault="00B53C9F" w:rsidP="00235FE0">
      <w:pPr>
        <w:ind w:left="-964" w:right="-1260"/>
        <w:rPr>
          <w:rFonts w:asciiTheme="majorBidi" w:hAnsiTheme="majorBidi" w:cstheme="majorBidi"/>
          <w:sz w:val="24"/>
          <w:szCs w:val="24"/>
          <w:rtl/>
          <w:lang w:val="en-GB"/>
        </w:rPr>
      </w:pPr>
      <w:r>
        <w:rPr>
          <w:rFonts w:asciiTheme="majorBidi" w:hAnsiTheme="majorBidi" w:cstheme="majorBidi" w:hint="cs"/>
          <w:sz w:val="24"/>
          <w:szCs w:val="24"/>
          <w:rtl/>
        </w:rPr>
        <w:t xml:space="preserve">يبين الجدول السابق منتجاَ موسمياَ بناء على الطلب الربع سنوي,والطلب لآخر ثلاث سنوات.ويبلغ متوسط الطلب الربع سنوي لجميع الفترات هو </w:t>
      </w:r>
      <w:r>
        <w:rPr>
          <w:rFonts w:asciiTheme="majorBidi" w:hAnsiTheme="majorBidi" w:cstheme="majorBidi"/>
          <w:sz w:val="24"/>
          <w:szCs w:val="24"/>
        </w:rPr>
        <w:t>100</w:t>
      </w:r>
      <w:r>
        <w:rPr>
          <w:rFonts w:asciiTheme="majorBidi" w:hAnsiTheme="majorBidi" w:cstheme="majorBidi" w:hint="cs"/>
          <w:sz w:val="24"/>
          <w:szCs w:val="24"/>
          <w:rtl/>
          <w:lang w:val="en-GB"/>
        </w:rPr>
        <w:t xml:space="preserve"> وحدة.ويكون متوسط الطلب هو متوسط الطلب التاريخي لكل الفترات؟</w:t>
      </w:r>
      <w:r w:rsidRPr="006F439B">
        <w:rPr>
          <w:rFonts w:asciiTheme="majorBidi" w:hAnsiTheme="majorBidi" w:cstheme="majorBidi" w:hint="cs"/>
          <w:sz w:val="24"/>
          <w:szCs w:val="24"/>
          <w:u w:val="single"/>
          <w:rtl/>
          <w:lang w:val="en-GB"/>
        </w:rPr>
        <w:t>والمطلوب حساب الأدلة الموسمية لكل ربع سنة,وماهو مجموع تلك الأدلة؟</w:t>
      </w:r>
    </w:p>
    <w:p w:rsidR="00B53C9F" w:rsidRPr="006F439B" w:rsidRDefault="00B53C9F" w:rsidP="00235FE0">
      <w:pPr>
        <w:ind w:left="-964" w:right="-1260"/>
        <w:rPr>
          <w:rFonts w:asciiTheme="majorBidi" w:hAnsiTheme="majorBidi" w:cstheme="majorBidi"/>
          <w:sz w:val="24"/>
          <w:szCs w:val="24"/>
          <w:u w:val="single"/>
          <w:rtl/>
          <w:lang w:val="en-GB"/>
        </w:rPr>
      </w:pPr>
      <w:r w:rsidRPr="006F439B">
        <w:rPr>
          <w:rFonts w:asciiTheme="majorBidi" w:hAnsiTheme="majorBidi" w:cstheme="majorBidi" w:hint="cs"/>
          <w:color w:val="FF0000"/>
          <w:sz w:val="24"/>
          <w:szCs w:val="24"/>
          <w:u w:val="single"/>
          <w:rtl/>
        </w:rPr>
        <w:t xml:space="preserve">الإجابة: </w:t>
      </w:r>
    </w:p>
    <w:p w:rsidR="00B53C9F" w:rsidRDefault="00B53C9F" w:rsidP="00235FE0">
      <w:pPr>
        <w:ind w:left="-964" w:right="-1260"/>
        <w:rPr>
          <w:rFonts w:asciiTheme="majorBidi" w:hAnsiTheme="majorBidi" w:cstheme="majorBidi"/>
          <w:sz w:val="24"/>
          <w:szCs w:val="24"/>
          <w:rtl/>
        </w:rPr>
      </w:pPr>
      <w:r>
        <w:rPr>
          <w:rFonts w:asciiTheme="majorBidi" w:hAnsiTheme="majorBidi" w:cstheme="majorBidi" w:hint="cs"/>
          <w:sz w:val="24"/>
          <w:szCs w:val="24"/>
          <w:rtl/>
        </w:rPr>
        <w:t xml:space="preserve">يمكن حساب الأدلة الموسمية الآن كما يلي: </w:t>
      </w:r>
    </w:p>
    <w:p w:rsidR="00B53C9F" w:rsidRPr="00D966FD" w:rsidRDefault="00B53C9F" w:rsidP="00235FE0">
      <w:pPr>
        <w:ind w:left="-964" w:right="-1260"/>
        <w:rPr>
          <w:rFonts w:asciiTheme="majorBidi" w:hAnsiTheme="majorBidi" w:cstheme="majorBidi"/>
          <w:color w:val="FF0000"/>
          <w:sz w:val="24"/>
          <w:szCs w:val="24"/>
          <w:rtl/>
        </w:rPr>
      </w:pPr>
      <w:r w:rsidRPr="00D966FD">
        <w:rPr>
          <w:rFonts w:asciiTheme="majorBidi" w:hAnsiTheme="majorBidi" w:cstheme="majorBidi" w:hint="cs"/>
          <w:sz w:val="24"/>
          <w:szCs w:val="24"/>
          <w:rtl/>
        </w:rPr>
        <w:t xml:space="preserve">الدليل الموسمي (الربع الأول) </w:t>
      </w:r>
      <w:r w:rsidRPr="00D966FD">
        <w:rPr>
          <w:rFonts w:asciiTheme="majorBidi" w:hAnsiTheme="majorBidi" w:cstheme="majorBidi"/>
          <w:color w:val="FF0000"/>
          <w:sz w:val="24"/>
          <w:szCs w:val="24"/>
          <w:rtl/>
        </w:rPr>
        <w:t>=</w:t>
      </w:r>
      <w:r w:rsidRPr="00D966FD">
        <w:rPr>
          <w:rFonts w:asciiTheme="majorBidi" w:hAnsiTheme="majorBidi" w:cstheme="majorBidi" w:hint="cs"/>
          <w:color w:val="FF0000"/>
          <w:sz w:val="24"/>
          <w:szCs w:val="24"/>
          <w:rtl/>
        </w:rPr>
        <w:t xml:space="preserve"> </w:t>
      </w:r>
      <m:oMath>
        <m:f>
          <m:fPr>
            <m:ctrlPr>
              <w:rPr>
                <w:rFonts w:ascii="Cambria Math" w:hAnsi="Cambria Math" w:cstheme="majorBidi"/>
                <w:color w:val="FF0000"/>
                <w:sz w:val="24"/>
                <w:szCs w:val="24"/>
              </w:rPr>
            </m:ctrlPr>
          </m:fPr>
          <m:num>
            <m:r>
              <w:rPr>
                <w:rFonts w:ascii="Cambria Math" w:hAnsi="Cambria Math" w:cstheme="majorBidi"/>
                <w:color w:val="FF0000"/>
                <w:sz w:val="24"/>
                <w:szCs w:val="24"/>
              </w:rPr>
              <m:t>128</m:t>
            </m:r>
          </m:num>
          <m:den>
            <m:r>
              <w:rPr>
                <w:rFonts w:ascii="Cambria Math" w:hAnsi="Cambria Math" w:cstheme="majorBidi"/>
                <w:color w:val="FF0000"/>
                <w:sz w:val="24"/>
                <w:szCs w:val="24"/>
              </w:rPr>
              <m:t>100</m:t>
            </m:r>
          </m:den>
        </m:f>
      </m:oMath>
      <w:r w:rsidRPr="00D966FD">
        <w:rPr>
          <w:rFonts w:asciiTheme="majorBidi" w:hAnsiTheme="majorBidi" w:cstheme="majorBidi" w:hint="cs"/>
          <w:color w:val="FF0000"/>
          <w:sz w:val="24"/>
          <w:szCs w:val="24"/>
          <w:rtl/>
        </w:rPr>
        <w:t xml:space="preserve">= </w:t>
      </w:r>
      <w:r w:rsidRPr="00D966FD">
        <w:rPr>
          <w:rFonts w:asciiTheme="majorBidi" w:hAnsiTheme="majorBidi" w:cstheme="majorBidi"/>
          <w:color w:val="FF0000"/>
          <w:sz w:val="24"/>
          <w:szCs w:val="24"/>
        </w:rPr>
        <w:t>28</w:t>
      </w:r>
      <w:r w:rsidRPr="00D966FD">
        <w:rPr>
          <w:rFonts w:asciiTheme="majorBidi" w:hAnsiTheme="majorBidi" w:cstheme="majorBidi" w:hint="cs"/>
          <w:color w:val="FF0000"/>
          <w:sz w:val="24"/>
          <w:szCs w:val="24"/>
          <w:rtl/>
        </w:rPr>
        <w:t>.</w:t>
      </w:r>
      <w:r w:rsidRPr="00D966FD">
        <w:rPr>
          <w:rFonts w:asciiTheme="majorBidi" w:hAnsiTheme="majorBidi" w:cstheme="majorBidi"/>
          <w:color w:val="FF0000"/>
          <w:sz w:val="24"/>
          <w:szCs w:val="24"/>
        </w:rPr>
        <w:t>1</w:t>
      </w:r>
    </w:p>
    <w:p w:rsidR="00B53C9F" w:rsidRPr="00D966FD" w:rsidRDefault="00B53C9F" w:rsidP="00235FE0">
      <w:pPr>
        <w:ind w:left="-964" w:right="-1260"/>
        <w:rPr>
          <w:rFonts w:asciiTheme="majorBidi" w:hAnsiTheme="majorBidi" w:cstheme="majorBidi"/>
          <w:color w:val="FF0000"/>
          <w:sz w:val="24"/>
          <w:szCs w:val="24"/>
          <w:rtl/>
        </w:rPr>
      </w:pPr>
      <w:r w:rsidRPr="00D966FD">
        <w:rPr>
          <w:rFonts w:asciiTheme="majorBidi" w:hAnsiTheme="majorBidi" w:cstheme="majorBidi" w:hint="cs"/>
          <w:sz w:val="24"/>
          <w:szCs w:val="24"/>
          <w:rtl/>
        </w:rPr>
        <w:t xml:space="preserve">الدليل الموسمي </w:t>
      </w:r>
      <w:r w:rsidRPr="00D966FD">
        <w:rPr>
          <w:rFonts w:asciiTheme="majorBidi" w:hAnsiTheme="majorBidi" w:cstheme="majorBidi"/>
          <w:sz w:val="24"/>
          <w:szCs w:val="24"/>
          <w:rtl/>
        </w:rPr>
        <w:t>(</w:t>
      </w:r>
      <w:r w:rsidRPr="00D966FD">
        <w:rPr>
          <w:rFonts w:asciiTheme="majorBidi" w:hAnsiTheme="majorBidi" w:cstheme="majorBidi" w:hint="cs"/>
          <w:sz w:val="24"/>
          <w:szCs w:val="24"/>
          <w:rtl/>
        </w:rPr>
        <w:t xml:space="preserve">الربع الثاني) </w:t>
      </w:r>
      <w:r w:rsidRPr="00D966FD">
        <w:rPr>
          <w:rFonts w:asciiTheme="majorBidi" w:hAnsiTheme="majorBidi" w:cstheme="majorBidi"/>
          <w:color w:val="FF0000"/>
          <w:sz w:val="24"/>
          <w:szCs w:val="24"/>
          <w:rtl/>
        </w:rPr>
        <w:t>=</w:t>
      </w:r>
      <w:r w:rsidRPr="00D966FD">
        <w:rPr>
          <w:rFonts w:asciiTheme="majorBidi" w:hAnsiTheme="majorBidi" w:cstheme="majorBidi" w:hint="cs"/>
          <w:color w:val="FF0000"/>
          <w:sz w:val="24"/>
          <w:szCs w:val="24"/>
          <w:rtl/>
        </w:rPr>
        <w:t xml:space="preserve"> </w:t>
      </w:r>
      <m:oMath>
        <m:f>
          <m:fPr>
            <m:ctrlPr>
              <w:rPr>
                <w:rFonts w:ascii="Cambria Math" w:hAnsi="Cambria Math" w:cstheme="majorBidi"/>
                <w:color w:val="FF0000"/>
                <w:sz w:val="24"/>
                <w:szCs w:val="24"/>
              </w:rPr>
            </m:ctrlPr>
          </m:fPr>
          <m:num>
            <m:r>
              <w:rPr>
                <w:rFonts w:ascii="Cambria Math" w:hAnsi="Cambria Math" w:cstheme="majorBidi"/>
                <w:color w:val="FF0000"/>
                <w:sz w:val="24"/>
                <w:szCs w:val="24"/>
              </w:rPr>
              <m:t>102</m:t>
            </m:r>
          </m:num>
          <m:den>
            <m:r>
              <w:rPr>
                <w:rFonts w:ascii="Cambria Math" w:hAnsi="Cambria Math" w:cstheme="majorBidi"/>
                <w:color w:val="FF0000"/>
                <w:sz w:val="24"/>
                <w:szCs w:val="24"/>
              </w:rPr>
              <m:t>100</m:t>
            </m:r>
          </m:den>
        </m:f>
      </m:oMath>
      <w:r w:rsidRPr="00D966FD">
        <w:rPr>
          <w:rFonts w:asciiTheme="majorBidi" w:hAnsiTheme="majorBidi" w:cstheme="majorBidi" w:hint="cs"/>
          <w:color w:val="FF0000"/>
          <w:sz w:val="24"/>
          <w:szCs w:val="24"/>
          <w:rtl/>
        </w:rPr>
        <w:t xml:space="preserve">= </w:t>
      </w:r>
      <w:r w:rsidRPr="00D966FD">
        <w:rPr>
          <w:rFonts w:asciiTheme="majorBidi" w:hAnsiTheme="majorBidi" w:cstheme="majorBidi"/>
          <w:color w:val="FF0000"/>
          <w:sz w:val="24"/>
          <w:szCs w:val="24"/>
        </w:rPr>
        <w:t>02</w:t>
      </w:r>
      <w:r w:rsidRPr="00D966FD">
        <w:rPr>
          <w:rFonts w:asciiTheme="majorBidi" w:hAnsiTheme="majorBidi" w:cstheme="majorBidi" w:hint="cs"/>
          <w:color w:val="FF0000"/>
          <w:sz w:val="24"/>
          <w:szCs w:val="24"/>
          <w:rtl/>
        </w:rPr>
        <w:t>.</w:t>
      </w:r>
      <w:r w:rsidRPr="00D966FD">
        <w:rPr>
          <w:rFonts w:asciiTheme="majorBidi" w:hAnsiTheme="majorBidi" w:cstheme="majorBidi"/>
          <w:color w:val="FF0000"/>
          <w:sz w:val="24"/>
          <w:szCs w:val="24"/>
        </w:rPr>
        <w:t>1</w:t>
      </w:r>
    </w:p>
    <w:p w:rsidR="00B53C9F" w:rsidRPr="00D966FD" w:rsidRDefault="00B53C9F" w:rsidP="00235FE0">
      <w:pPr>
        <w:ind w:left="-964" w:right="-1260"/>
        <w:rPr>
          <w:rFonts w:asciiTheme="majorBidi" w:hAnsiTheme="majorBidi" w:cstheme="majorBidi"/>
          <w:color w:val="FF0000"/>
          <w:sz w:val="24"/>
          <w:szCs w:val="24"/>
          <w:rtl/>
        </w:rPr>
      </w:pPr>
      <w:r w:rsidRPr="00D966FD">
        <w:rPr>
          <w:rFonts w:asciiTheme="majorBidi" w:hAnsiTheme="majorBidi" w:cstheme="majorBidi" w:hint="cs"/>
          <w:sz w:val="24"/>
          <w:szCs w:val="24"/>
          <w:rtl/>
        </w:rPr>
        <w:t xml:space="preserve">الدليل الموسمي (الربع الثالث) </w:t>
      </w:r>
      <w:r w:rsidRPr="00D966FD">
        <w:rPr>
          <w:rFonts w:asciiTheme="majorBidi" w:hAnsiTheme="majorBidi" w:cstheme="majorBidi"/>
          <w:color w:val="FF0000"/>
          <w:sz w:val="24"/>
          <w:szCs w:val="24"/>
          <w:rtl/>
        </w:rPr>
        <w:t>=</w:t>
      </w:r>
      <w:r w:rsidRPr="00D966FD">
        <w:rPr>
          <w:rFonts w:asciiTheme="majorBidi" w:hAnsiTheme="majorBidi" w:cstheme="majorBidi" w:hint="cs"/>
          <w:color w:val="FF0000"/>
          <w:sz w:val="24"/>
          <w:szCs w:val="24"/>
          <w:rtl/>
        </w:rPr>
        <w:t xml:space="preserve"> </w:t>
      </w:r>
      <m:oMath>
        <m:f>
          <m:fPr>
            <m:ctrlPr>
              <w:rPr>
                <w:rFonts w:ascii="Cambria Math" w:hAnsi="Cambria Math" w:cstheme="majorBidi"/>
                <w:color w:val="FF0000"/>
                <w:sz w:val="24"/>
                <w:szCs w:val="24"/>
              </w:rPr>
            </m:ctrlPr>
          </m:fPr>
          <m:num>
            <m:r>
              <w:rPr>
                <w:rFonts w:ascii="Cambria Math" w:hAnsi="Cambria Math" w:cstheme="majorBidi"/>
                <w:color w:val="FF0000"/>
                <w:sz w:val="24"/>
                <w:szCs w:val="24"/>
              </w:rPr>
              <m:t>75</m:t>
            </m:r>
          </m:num>
          <m:den>
            <m:r>
              <w:rPr>
                <w:rFonts w:ascii="Cambria Math" w:hAnsi="Cambria Math" w:cstheme="majorBidi"/>
                <w:color w:val="FF0000"/>
                <w:sz w:val="24"/>
                <w:szCs w:val="24"/>
              </w:rPr>
              <m:t>100</m:t>
            </m:r>
          </m:den>
        </m:f>
      </m:oMath>
      <w:r w:rsidRPr="00D966FD">
        <w:rPr>
          <w:rFonts w:asciiTheme="majorBidi" w:hAnsiTheme="majorBidi" w:cstheme="majorBidi" w:hint="cs"/>
          <w:color w:val="FF0000"/>
          <w:sz w:val="24"/>
          <w:szCs w:val="24"/>
          <w:rtl/>
        </w:rPr>
        <w:t xml:space="preserve">= </w:t>
      </w:r>
      <w:r w:rsidRPr="00D966FD">
        <w:rPr>
          <w:rFonts w:asciiTheme="majorBidi" w:hAnsiTheme="majorBidi" w:cstheme="majorBidi"/>
          <w:color w:val="FF0000"/>
          <w:sz w:val="24"/>
          <w:szCs w:val="24"/>
        </w:rPr>
        <w:t>75</w:t>
      </w:r>
      <w:r w:rsidRPr="00D966FD">
        <w:rPr>
          <w:rFonts w:asciiTheme="majorBidi" w:hAnsiTheme="majorBidi" w:cstheme="majorBidi" w:hint="cs"/>
          <w:color w:val="FF0000"/>
          <w:sz w:val="24"/>
          <w:szCs w:val="24"/>
          <w:rtl/>
        </w:rPr>
        <w:t>.</w:t>
      </w:r>
      <w:r w:rsidRPr="00D966FD">
        <w:rPr>
          <w:rFonts w:asciiTheme="majorBidi" w:hAnsiTheme="majorBidi" w:cstheme="majorBidi"/>
          <w:color w:val="FF0000"/>
          <w:sz w:val="24"/>
          <w:szCs w:val="24"/>
        </w:rPr>
        <w:t>0</w:t>
      </w:r>
    </w:p>
    <w:p w:rsidR="00B53C9F" w:rsidRPr="00D966FD" w:rsidRDefault="00B53C9F" w:rsidP="00235FE0">
      <w:pPr>
        <w:ind w:left="-964" w:right="-1260"/>
        <w:rPr>
          <w:rFonts w:asciiTheme="majorBidi" w:hAnsiTheme="majorBidi" w:cstheme="majorBidi"/>
          <w:color w:val="FF0000"/>
          <w:sz w:val="24"/>
          <w:szCs w:val="24"/>
          <w:rtl/>
        </w:rPr>
      </w:pPr>
      <w:r>
        <w:rPr>
          <w:rFonts w:asciiTheme="majorBidi" w:hAnsiTheme="majorBidi" w:cstheme="majorBidi" w:hint="cs"/>
          <w:sz w:val="24"/>
          <w:szCs w:val="24"/>
          <w:rtl/>
        </w:rPr>
        <w:lastRenderedPageBreak/>
        <w:t xml:space="preserve">  </w:t>
      </w:r>
      <w:r w:rsidRPr="00D966FD">
        <w:rPr>
          <w:rFonts w:asciiTheme="majorBidi" w:hAnsiTheme="majorBidi" w:cstheme="majorBidi" w:hint="cs"/>
          <w:sz w:val="24"/>
          <w:szCs w:val="24"/>
          <w:rtl/>
        </w:rPr>
        <w:t xml:space="preserve">الدليل الموسمي (الربع الرابع) </w:t>
      </w:r>
      <w:r w:rsidRPr="00D966FD">
        <w:rPr>
          <w:rFonts w:asciiTheme="majorBidi" w:hAnsiTheme="majorBidi" w:cstheme="majorBidi"/>
          <w:color w:val="FF0000"/>
          <w:sz w:val="24"/>
          <w:szCs w:val="24"/>
          <w:rtl/>
        </w:rPr>
        <w:t>=</w:t>
      </w:r>
      <w:r w:rsidRPr="00D966FD">
        <w:rPr>
          <w:rFonts w:asciiTheme="majorBidi" w:hAnsiTheme="majorBidi" w:cstheme="majorBidi" w:hint="cs"/>
          <w:color w:val="FF0000"/>
          <w:sz w:val="24"/>
          <w:szCs w:val="24"/>
          <w:rtl/>
        </w:rPr>
        <w:t xml:space="preserve"> </w:t>
      </w:r>
      <m:oMath>
        <m:f>
          <m:fPr>
            <m:ctrlPr>
              <w:rPr>
                <w:rFonts w:ascii="Cambria Math" w:hAnsi="Cambria Math" w:cstheme="majorBidi"/>
                <w:color w:val="FF0000"/>
                <w:sz w:val="24"/>
                <w:szCs w:val="24"/>
              </w:rPr>
            </m:ctrlPr>
          </m:fPr>
          <m:num>
            <m:r>
              <w:rPr>
                <w:rFonts w:ascii="Cambria Math" w:hAnsi="Cambria Math" w:cstheme="majorBidi"/>
                <w:color w:val="FF0000"/>
                <w:sz w:val="24"/>
                <w:szCs w:val="24"/>
              </w:rPr>
              <m:t>95</m:t>
            </m:r>
          </m:num>
          <m:den>
            <m:r>
              <w:rPr>
                <w:rFonts w:ascii="Cambria Math" w:hAnsi="Cambria Math" w:cstheme="majorBidi"/>
                <w:color w:val="FF0000"/>
                <w:sz w:val="24"/>
                <w:szCs w:val="24"/>
              </w:rPr>
              <m:t>100</m:t>
            </m:r>
          </m:den>
        </m:f>
      </m:oMath>
      <w:r w:rsidRPr="00D966FD">
        <w:rPr>
          <w:rFonts w:asciiTheme="majorBidi" w:hAnsiTheme="majorBidi" w:cstheme="majorBidi" w:hint="cs"/>
          <w:color w:val="FF0000"/>
          <w:sz w:val="24"/>
          <w:szCs w:val="24"/>
          <w:rtl/>
        </w:rPr>
        <w:t xml:space="preserve">= </w:t>
      </w:r>
      <w:r w:rsidRPr="00D966FD">
        <w:rPr>
          <w:rFonts w:asciiTheme="majorBidi" w:hAnsiTheme="majorBidi" w:cstheme="majorBidi"/>
          <w:color w:val="FF0000"/>
          <w:sz w:val="24"/>
          <w:szCs w:val="24"/>
        </w:rPr>
        <w:t>95</w:t>
      </w:r>
      <w:r w:rsidRPr="00D966FD">
        <w:rPr>
          <w:rFonts w:asciiTheme="majorBidi" w:hAnsiTheme="majorBidi" w:cstheme="majorBidi" w:hint="cs"/>
          <w:color w:val="FF0000"/>
          <w:sz w:val="24"/>
          <w:szCs w:val="24"/>
          <w:rtl/>
        </w:rPr>
        <w:t>.</w:t>
      </w:r>
      <w:r w:rsidRPr="00D966FD">
        <w:rPr>
          <w:rFonts w:asciiTheme="majorBidi" w:hAnsiTheme="majorBidi" w:cstheme="majorBidi"/>
          <w:color w:val="FF0000"/>
          <w:sz w:val="24"/>
          <w:szCs w:val="24"/>
        </w:rPr>
        <w:t>0</w:t>
      </w:r>
    </w:p>
    <w:p w:rsidR="00B53C9F" w:rsidRPr="00D966FD" w:rsidRDefault="00B53C9F" w:rsidP="00235FE0">
      <w:pPr>
        <w:ind w:left="-964" w:right="-1260"/>
        <w:rPr>
          <w:rFonts w:asciiTheme="majorBidi" w:hAnsiTheme="majorBidi" w:cstheme="majorBidi"/>
          <w:color w:val="FF0000"/>
          <w:sz w:val="24"/>
          <w:szCs w:val="24"/>
          <w:rtl/>
        </w:rPr>
      </w:pPr>
      <w:r>
        <w:rPr>
          <w:rFonts w:asciiTheme="majorBidi" w:hAnsiTheme="majorBidi" w:cstheme="majorBidi" w:hint="cs"/>
          <w:color w:val="FF0000"/>
          <w:sz w:val="24"/>
          <w:szCs w:val="24"/>
          <w:rtl/>
        </w:rPr>
        <w:t xml:space="preserve">  </w:t>
      </w:r>
      <w:r w:rsidRPr="00D966FD">
        <w:rPr>
          <w:rFonts w:asciiTheme="majorBidi" w:hAnsiTheme="majorBidi" w:cstheme="majorBidi" w:hint="cs"/>
          <w:color w:val="FF0000"/>
          <w:sz w:val="24"/>
          <w:szCs w:val="24"/>
          <w:rtl/>
        </w:rPr>
        <w:t xml:space="preserve">مجموع الأدلة الموسمية= </w:t>
      </w:r>
      <w:r w:rsidRPr="00D966FD">
        <w:rPr>
          <w:rFonts w:asciiTheme="majorBidi" w:hAnsiTheme="majorBidi" w:cstheme="majorBidi"/>
          <w:color w:val="FF0000"/>
          <w:sz w:val="24"/>
          <w:szCs w:val="24"/>
        </w:rPr>
        <w:t>00</w:t>
      </w:r>
      <w:r w:rsidRPr="00D966FD">
        <w:rPr>
          <w:rFonts w:asciiTheme="majorBidi" w:hAnsiTheme="majorBidi" w:cstheme="majorBidi" w:hint="cs"/>
          <w:color w:val="FF0000"/>
          <w:sz w:val="24"/>
          <w:szCs w:val="24"/>
          <w:rtl/>
        </w:rPr>
        <w:t>.</w:t>
      </w:r>
      <w:r w:rsidRPr="00D966FD">
        <w:rPr>
          <w:rFonts w:asciiTheme="majorBidi" w:hAnsiTheme="majorBidi" w:cstheme="majorBidi"/>
          <w:color w:val="FF0000"/>
          <w:sz w:val="24"/>
          <w:szCs w:val="24"/>
        </w:rPr>
        <w:t>4</w:t>
      </w:r>
    </w:p>
    <w:p w:rsidR="00B53C9F" w:rsidRDefault="00B53C9F" w:rsidP="00235FE0">
      <w:pPr>
        <w:ind w:left="-964" w:right="-1260"/>
        <w:rPr>
          <w:rFonts w:asciiTheme="majorBidi" w:hAnsiTheme="majorBidi" w:cstheme="majorBidi"/>
          <w:sz w:val="24"/>
          <w:szCs w:val="24"/>
          <w:rtl/>
        </w:rPr>
      </w:pPr>
      <w:r>
        <w:rPr>
          <w:rFonts w:asciiTheme="majorBidi" w:hAnsiTheme="majorBidi" w:cstheme="majorBidi" w:hint="cs"/>
          <w:sz w:val="24"/>
          <w:szCs w:val="24"/>
          <w:rtl/>
        </w:rPr>
        <w:t>لاحظ أن إجمالي كل الأدلة الموسمية يساوي عدد الفترات. وتكون هذه طريقة جيدة للتأكد مما إذا كانت الحسابات صحيحة.</w:t>
      </w:r>
    </w:p>
    <w:p w:rsidR="00B53C9F" w:rsidRPr="006F439B" w:rsidRDefault="00B53C9F" w:rsidP="00235FE0">
      <w:pPr>
        <w:pStyle w:val="ListParagraph"/>
        <w:numPr>
          <w:ilvl w:val="0"/>
          <w:numId w:val="53"/>
        </w:numPr>
        <w:spacing w:after="160" w:line="259" w:lineRule="auto"/>
        <w:ind w:left="-964" w:right="-1260" w:firstLine="0"/>
        <w:rPr>
          <w:rFonts w:asciiTheme="majorBidi" w:hAnsiTheme="majorBidi" w:cstheme="majorBidi"/>
          <w:color w:val="FF0000"/>
          <w:sz w:val="24"/>
          <w:szCs w:val="24"/>
          <w:u w:val="single"/>
          <w:rtl/>
        </w:rPr>
      </w:pPr>
      <w:r w:rsidRPr="006F439B">
        <w:rPr>
          <w:rFonts w:asciiTheme="majorBidi" w:hAnsiTheme="majorBidi" w:cstheme="majorBidi" w:hint="cs"/>
          <w:color w:val="FF0000"/>
          <w:sz w:val="24"/>
          <w:szCs w:val="24"/>
          <w:u w:val="single"/>
          <w:rtl/>
        </w:rPr>
        <w:t xml:space="preserve">التنبؤات الموسمية </w:t>
      </w:r>
    </w:p>
    <w:p w:rsidR="00B53C9F" w:rsidRDefault="00B53C9F" w:rsidP="00235FE0">
      <w:pPr>
        <w:ind w:left="-964" w:right="-1260"/>
        <w:rPr>
          <w:rFonts w:asciiTheme="majorBidi" w:hAnsiTheme="majorBidi" w:cstheme="majorBidi"/>
          <w:sz w:val="24"/>
          <w:szCs w:val="24"/>
          <w:rtl/>
        </w:rPr>
      </w:pPr>
      <w:r>
        <w:rPr>
          <w:rFonts w:asciiTheme="majorBidi" w:hAnsiTheme="majorBidi" w:cstheme="majorBidi" w:hint="cs"/>
          <w:sz w:val="24"/>
          <w:szCs w:val="24"/>
          <w:rtl/>
        </w:rPr>
        <w:t xml:space="preserve">تستخدم هذه المعادلة لتطوير الأدلة الموسمية في التنبؤ بالطلب الموسمي أيضا. فإذا كانت الشركة تتنبأ بمتوسط الطلب لكل الفترات يمكنها أن تستخدم الأدلة الموسمية في حساب التنبؤات الموسمية. وبإعادة كتابة المعادلة لتتناسب مع ذلك فإنها تأخذ الشكل التالي: </w:t>
      </w:r>
    </w:p>
    <w:p w:rsidR="00B53C9F" w:rsidRPr="00AB313D" w:rsidRDefault="00B53C9F" w:rsidP="00235FE0">
      <w:pPr>
        <w:ind w:left="-964" w:right="-1260"/>
        <w:rPr>
          <w:rFonts w:asciiTheme="majorBidi" w:hAnsiTheme="majorBidi" w:cstheme="majorBidi"/>
          <w:color w:val="FF0000"/>
          <w:sz w:val="24"/>
          <w:szCs w:val="24"/>
          <w:rtl/>
        </w:rPr>
      </w:pPr>
      <w:r w:rsidRPr="00AB313D">
        <w:rPr>
          <w:rFonts w:asciiTheme="majorBidi" w:hAnsiTheme="majorBidi" w:cstheme="majorBidi" w:hint="cs"/>
          <w:color w:val="FF0000"/>
          <w:sz w:val="24"/>
          <w:szCs w:val="24"/>
          <w:rtl/>
        </w:rPr>
        <w:t xml:space="preserve">التنبؤ بالطلب الموسمي= دليل الموسمية </w:t>
      </w:r>
      <w:r w:rsidRPr="00AB313D">
        <w:rPr>
          <w:rFonts w:asciiTheme="majorBidi" w:hAnsiTheme="majorBidi" w:cstheme="majorBidi"/>
          <w:color w:val="FF0000"/>
          <w:sz w:val="24"/>
          <w:szCs w:val="24"/>
          <w:rtl/>
        </w:rPr>
        <w:t>×</w:t>
      </w:r>
      <w:r w:rsidRPr="00AB313D">
        <w:rPr>
          <w:rFonts w:asciiTheme="majorBidi" w:hAnsiTheme="majorBidi" w:cstheme="majorBidi" w:hint="cs"/>
          <w:color w:val="FF0000"/>
          <w:sz w:val="24"/>
          <w:szCs w:val="24"/>
          <w:rtl/>
        </w:rPr>
        <w:t xml:space="preserve"> متوسط الطلب المتوقع الربع سنوي </w:t>
      </w:r>
    </w:p>
    <w:p w:rsidR="00B53C9F" w:rsidRPr="006F439B" w:rsidRDefault="00B53C9F" w:rsidP="00235FE0">
      <w:pPr>
        <w:ind w:left="-964" w:right="-1260"/>
        <w:rPr>
          <w:rFonts w:asciiTheme="majorBidi" w:hAnsiTheme="majorBidi" w:cstheme="majorBidi"/>
          <w:color w:val="FF0000"/>
          <w:sz w:val="24"/>
          <w:szCs w:val="24"/>
          <w:u w:val="single"/>
          <w:rtl/>
        </w:rPr>
      </w:pPr>
      <w:r w:rsidRPr="006F439B">
        <w:rPr>
          <w:rFonts w:asciiTheme="majorBidi" w:hAnsiTheme="majorBidi" w:cstheme="majorBidi" w:hint="cs"/>
          <w:color w:val="FF0000"/>
          <w:sz w:val="24"/>
          <w:szCs w:val="24"/>
          <w:u w:val="single"/>
          <w:rtl/>
        </w:rPr>
        <w:t>مثال لمشكلة(</w:t>
      </w:r>
      <w:r>
        <w:rPr>
          <w:rFonts w:asciiTheme="majorBidi" w:hAnsiTheme="majorBidi" w:cstheme="majorBidi"/>
          <w:color w:val="FF0000"/>
          <w:sz w:val="24"/>
          <w:szCs w:val="24"/>
          <w:u w:val="single"/>
        </w:rPr>
        <w:t>3</w:t>
      </w:r>
      <w:r w:rsidRPr="006F439B">
        <w:rPr>
          <w:rFonts w:asciiTheme="majorBidi" w:hAnsiTheme="majorBidi" w:cstheme="majorBidi" w:hint="cs"/>
          <w:color w:val="FF0000"/>
          <w:sz w:val="24"/>
          <w:szCs w:val="24"/>
          <w:u w:val="single"/>
          <w:rtl/>
        </w:rPr>
        <w:t xml:space="preserve">) </w:t>
      </w:r>
    </w:p>
    <w:p w:rsidR="00B53C9F" w:rsidRDefault="00B53C9F" w:rsidP="00235FE0">
      <w:pPr>
        <w:ind w:left="-964" w:right="-1260"/>
        <w:rPr>
          <w:rFonts w:asciiTheme="majorBidi" w:hAnsiTheme="majorBidi" w:cstheme="majorBidi"/>
          <w:sz w:val="24"/>
          <w:szCs w:val="24"/>
          <w:rtl/>
        </w:rPr>
      </w:pPr>
      <w:r>
        <w:rPr>
          <w:rFonts w:asciiTheme="majorBidi" w:hAnsiTheme="majorBidi" w:cstheme="majorBidi" w:hint="cs"/>
          <w:sz w:val="24"/>
          <w:szCs w:val="24"/>
          <w:rtl/>
        </w:rPr>
        <w:t xml:space="preserve">اعتماد على نفس بيانات </w:t>
      </w:r>
      <w:r w:rsidRPr="00AB313D">
        <w:rPr>
          <w:rFonts w:asciiTheme="majorBidi" w:hAnsiTheme="majorBidi" w:cstheme="majorBidi" w:hint="cs"/>
          <w:color w:val="FF0000"/>
          <w:sz w:val="24"/>
          <w:szCs w:val="24"/>
          <w:rtl/>
        </w:rPr>
        <w:t xml:space="preserve">المشكلة(3) </w:t>
      </w:r>
      <w:r>
        <w:rPr>
          <w:rFonts w:asciiTheme="majorBidi" w:hAnsiTheme="majorBidi" w:cstheme="majorBidi" w:hint="cs"/>
          <w:sz w:val="24"/>
          <w:szCs w:val="24"/>
          <w:rtl/>
        </w:rPr>
        <w:t xml:space="preserve">السابقة، افترض أن الشركة تتنبأ بأن الطلب السنوي للسنة القادمة هو </w:t>
      </w:r>
      <w:r w:rsidRPr="00AB313D">
        <w:rPr>
          <w:rFonts w:asciiTheme="majorBidi" w:hAnsiTheme="majorBidi" w:cstheme="majorBidi"/>
          <w:color w:val="FF0000"/>
          <w:sz w:val="24"/>
          <w:szCs w:val="24"/>
        </w:rPr>
        <w:t>420</w:t>
      </w:r>
      <w:r>
        <w:rPr>
          <w:rFonts w:asciiTheme="majorBidi" w:hAnsiTheme="majorBidi" w:cstheme="majorBidi"/>
          <w:sz w:val="24"/>
          <w:szCs w:val="24"/>
        </w:rPr>
        <w:t xml:space="preserve"> </w:t>
      </w:r>
      <w:r>
        <w:rPr>
          <w:rFonts w:asciiTheme="majorBidi" w:hAnsiTheme="majorBidi" w:cstheme="majorBidi" w:hint="cs"/>
          <w:sz w:val="24"/>
          <w:szCs w:val="24"/>
          <w:rtl/>
        </w:rPr>
        <w:t xml:space="preserve">وحدة. أحسب التنبؤ بالطلب الموسمي للمبيعات الربع سنوية؟ </w:t>
      </w:r>
    </w:p>
    <w:p w:rsidR="00B53C9F" w:rsidRPr="006F439B" w:rsidRDefault="00B53C9F" w:rsidP="00235FE0">
      <w:pPr>
        <w:ind w:left="-964" w:right="-1260"/>
        <w:rPr>
          <w:rFonts w:asciiTheme="majorBidi" w:hAnsiTheme="majorBidi" w:cstheme="majorBidi"/>
          <w:color w:val="FF0000"/>
          <w:sz w:val="24"/>
          <w:szCs w:val="24"/>
          <w:u w:val="single"/>
          <w:rtl/>
        </w:rPr>
      </w:pPr>
      <w:r w:rsidRPr="006F439B">
        <w:rPr>
          <w:rFonts w:asciiTheme="majorBidi" w:hAnsiTheme="majorBidi" w:cstheme="majorBidi" w:hint="cs"/>
          <w:color w:val="FF0000"/>
          <w:sz w:val="24"/>
          <w:szCs w:val="24"/>
          <w:u w:val="single"/>
          <w:rtl/>
        </w:rPr>
        <w:t xml:space="preserve">الإجابة: </w:t>
      </w:r>
    </w:p>
    <w:p w:rsidR="00BD4254" w:rsidRDefault="00B53C9F" w:rsidP="00BD4254">
      <w:pPr>
        <w:pStyle w:val="ListParagraph"/>
        <w:numPr>
          <w:ilvl w:val="0"/>
          <w:numId w:val="54"/>
        </w:numPr>
        <w:spacing w:after="160" w:line="259" w:lineRule="auto"/>
        <w:ind w:left="-964" w:right="-1260" w:firstLine="0"/>
        <w:rPr>
          <w:rFonts w:asciiTheme="majorBidi" w:hAnsiTheme="majorBidi" w:cstheme="majorBidi"/>
          <w:sz w:val="24"/>
          <w:szCs w:val="24"/>
        </w:rPr>
      </w:pPr>
      <w:r>
        <w:rPr>
          <w:rFonts w:asciiTheme="majorBidi" w:hAnsiTheme="majorBidi" w:cstheme="majorBidi" w:hint="cs"/>
          <w:sz w:val="24"/>
          <w:szCs w:val="24"/>
          <w:rtl/>
        </w:rPr>
        <w:t xml:space="preserve">متوسط الطلب على جميع الفترات= </w:t>
      </w:r>
      <m:oMath>
        <m:f>
          <m:fPr>
            <m:ctrlPr>
              <w:rPr>
                <w:rFonts w:ascii="Cambria Math" w:hAnsi="Cambria Math" w:cstheme="majorBidi"/>
                <w:sz w:val="24"/>
                <w:szCs w:val="24"/>
              </w:rPr>
            </m:ctrlPr>
          </m:fPr>
          <m:num>
            <m:r>
              <w:rPr>
                <w:rFonts w:ascii="Cambria Math" w:hAnsi="Cambria Math" w:cstheme="majorBidi"/>
                <w:sz w:val="24"/>
                <w:szCs w:val="24"/>
              </w:rPr>
              <m:t>420</m:t>
            </m:r>
          </m:num>
          <m:den>
            <m:r>
              <w:rPr>
                <w:rFonts w:ascii="Cambria Math" w:hAnsi="Cambria Math" w:cstheme="majorBidi"/>
                <w:sz w:val="24"/>
                <w:szCs w:val="24"/>
              </w:rPr>
              <m:t>4</m:t>
            </m:r>
          </m:den>
        </m:f>
      </m:oMath>
      <w:r>
        <w:rPr>
          <w:rFonts w:asciiTheme="majorBidi" w:hAnsiTheme="majorBidi" w:cstheme="majorBidi" w:hint="cs"/>
          <w:sz w:val="24"/>
          <w:szCs w:val="24"/>
          <w:rtl/>
        </w:rPr>
        <w:t xml:space="preserve"> = </w:t>
      </w:r>
      <w:r>
        <w:rPr>
          <w:rFonts w:asciiTheme="majorBidi" w:hAnsiTheme="majorBidi" w:cstheme="majorBidi"/>
          <w:sz w:val="24"/>
          <w:szCs w:val="24"/>
        </w:rPr>
        <w:t>105</w:t>
      </w:r>
    </w:p>
    <w:p w:rsidR="00B53C9F" w:rsidRPr="00BD4254" w:rsidRDefault="00BD4254" w:rsidP="00BD4254">
      <w:pPr>
        <w:pStyle w:val="ListParagraph"/>
        <w:numPr>
          <w:ilvl w:val="0"/>
          <w:numId w:val="54"/>
        </w:numPr>
        <w:spacing w:after="160" w:line="259" w:lineRule="auto"/>
        <w:ind w:left="-964" w:right="-1260" w:firstLine="0"/>
        <w:rPr>
          <w:rFonts w:asciiTheme="majorBidi" w:hAnsiTheme="majorBidi" w:cstheme="majorBidi"/>
          <w:sz w:val="24"/>
          <w:szCs w:val="24"/>
        </w:rPr>
      </w:pPr>
      <w:r w:rsidRPr="00BD4254">
        <w:rPr>
          <w:rFonts w:asciiTheme="majorBidi" w:hAnsiTheme="majorBidi" w:cstheme="majorBidi" w:hint="cs"/>
          <w:color w:val="FF0000"/>
          <w:sz w:val="24"/>
          <w:szCs w:val="24"/>
          <w:rtl/>
        </w:rPr>
        <w:t xml:space="preserve">الطلب الموسمي= (دليل الموسمية) </w:t>
      </w:r>
      <w:r w:rsidRPr="00BD4254">
        <w:rPr>
          <w:rFonts w:asciiTheme="majorBidi" w:hAnsiTheme="majorBidi" w:cstheme="majorBidi"/>
          <w:color w:val="FF0000"/>
          <w:sz w:val="24"/>
          <w:szCs w:val="24"/>
          <w:rtl/>
        </w:rPr>
        <w:t>(</w:t>
      </w:r>
      <w:r w:rsidRPr="00BD4254">
        <w:rPr>
          <w:rFonts w:asciiTheme="majorBidi" w:hAnsiTheme="majorBidi" w:cstheme="majorBidi" w:hint="cs"/>
          <w:color w:val="FF0000"/>
          <w:sz w:val="24"/>
          <w:szCs w:val="24"/>
          <w:rtl/>
        </w:rPr>
        <w:t>متوسط الطلب الربع سنوي المتوقع)</w:t>
      </w:r>
    </w:p>
    <w:p w:rsidR="00B53C9F" w:rsidRDefault="00B53C9F" w:rsidP="00235FE0">
      <w:pPr>
        <w:ind w:left="-964" w:right="-1260"/>
        <w:rPr>
          <w:rFonts w:asciiTheme="majorBidi" w:hAnsiTheme="majorBidi" w:cstheme="majorBidi"/>
          <w:sz w:val="24"/>
          <w:szCs w:val="24"/>
          <w:rtl/>
        </w:rPr>
      </w:pPr>
      <w:r>
        <w:rPr>
          <w:rFonts w:asciiTheme="majorBidi" w:hAnsiTheme="majorBidi" w:cstheme="majorBidi" w:hint="cs"/>
          <w:sz w:val="24"/>
          <w:szCs w:val="24"/>
          <w:rtl/>
        </w:rPr>
        <w:t xml:space="preserve">الربع الأول= </w:t>
      </w:r>
      <w:r>
        <w:rPr>
          <w:rFonts w:asciiTheme="majorBidi" w:hAnsiTheme="majorBidi" w:cstheme="majorBidi"/>
          <w:sz w:val="24"/>
          <w:szCs w:val="24"/>
        </w:rPr>
        <w:t>28</w:t>
      </w:r>
      <w:r>
        <w:rPr>
          <w:rFonts w:asciiTheme="majorBidi" w:hAnsiTheme="majorBidi" w:cstheme="majorBidi" w:hint="cs"/>
          <w:sz w:val="24"/>
          <w:szCs w:val="24"/>
          <w:rtl/>
        </w:rPr>
        <w:t>.</w:t>
      </w:r>
      <w:r>
        <w:rPr>
          <w:rFonts w:asciiTheme="majorBidi" w:hAnsiTheme="majorBidi" w:cstheme="majorBidi"/>
          <w:sz w:val="24"/>
          <w:szCs w:val="24"/>
        </w:rPr>
        <w:t>1</w:t>
      </w:r>
      <w:r>
        <w:rPr>
          <w:rFonts w:asciiTheme="majorBidi" w:hAnsiTheme="majorBidi" w:cstheme="majorBidi" w:hint="cs"/>
          <w:sz w:val="24"/>
          <w:szCs w:val="24"/>
          <w:rtl/>
        </w:rPr>
        <w:t xml:space="preserve"> </w:t>
      </w:r>
      <w:r>
        <w:rPr>
          <w:rFonts w:asciiTheme="majorBidi" w:hAnsiTheme="majorBidi" w:cstheme="majorBidi"/>
          <w:sz w:val="24"/>
          <w:szCs w:val="24"/>
          <w:rtl/>
        </w:rPr>
        <w:t>×</w:t>
      </w:r>
      <w:r>
        <w:rPr>
          <w:rFonts w:asciiTheme="majorBidi" w:hAnsiTheme="majorBidi" w:cstheme="majorBidi" w:hint="cs"/>
          <w:sz w:val="24"/>
          <w:szCs w:val="24"/>
          <w:rtl/>
        </w:rPr>
        <w:t xml:space="preserve"> </w:t>
      </w:r>
      <w:r>
        <w:rPr>
          <w:rFonts w:asciiTheme="majorBidi" w:hAnsiTheme="majorBidi" w:cstheme="majorBidi"/>
          <w:sz w:val="24"/>
          <w:szCs w:val="24"/>
        </w:rPr>
        <w:t>105</w:t>
      </w:r>
      <w:r>
        <w:rPr>
          <w:rFonts w:asciiTheme="majorBidi" w:hAnsiTheme="majorBidi" w:cstheme="majorBidi" w:hint="cs"/>
          <w:sz w:val="24"/>
          <w:szCs w:val="24"/>
          <w:rtl/>
        </w:rPr>
        <w:t xml:space="preserve">= </w:t>
      </w:r>
      <w:r>
        <w:rPr>
          <w:rFonts w:asciiTheme="majorBidi" w:hAnsiTheme="majorBidi" w:cstheme="majorBidi"/>
          <w:sz w:val="24"/>
          <w:szCs w:val="24"/>
        </w:rPr>
        <w:t>4</w:t>
      </w:r>
      <w:r>
        <w:rPr>
          <w:rFonts w:asciiTheme="majorBidi" w:hAnsiTheme="majorBidi" w:cstheme="majorBidi" w:hint="cs"/>
          <w:sz w:val="24"/>
          <w:szCs w:val="24"/>
          <w:rtl/>
        </w:rPr>
        <w:t>.</w:t>
      </w:r>
      <w:r>
        <w:rPr>
          <w:rFonts w:asciiTheme="majorBidi" w:hAnsiTheme="majorBidi" w:cstheme="majorBidi"/>
          <w:sz w:val="24"/>
          <w:szCs w:val="24"/>
        </w:rPr>
        <w:t>134</w:t>
      </w:r>
      <w:r>
        <w:rPr>
          <w:rFonts w:asciiTheme="majorBidi" w:hAnsiTheme="majorBidi" w:cstheme="majorBidi" w:hint="cs"/>
          <w:sz w:val="24"/>
          <w:szCs w:val="24"/>
          <w:rtl/>
        </w:rPr>
        <w:t xml:space="preserve"> وحدة </w:t>
      </w:r>
    </w:p>
    <w:p w:rsidR="00B53C9F" w:rsidRDefault="00B53C9F" w:rsidP="00235FE0">
      <w:pPr>
        <w:ind w:left="-964" w:right="-1260"/>
        <w:rPr>
          <w:rFonts w:asciiTheme="majorBidi" w:hAnsiTheme="majorBidi" w:cstheme="majorBidi"/>
          <w:sz w:val="24"/>
          <w:szCs w:val="24"/>
          <w:rtl/>
        </w:rPr>
      </w:pPr>
      <w:r>
        <w:rPr>
          <w:rFonts w:asciiTheme="majorBidi" w:hAnsiTheme="majorBidi" w:cstheme="majorBidi" w:hint="cs"/>
          <w:sz w:val="24"/>
          <w:szCs w:val="24"/>
          <w:rtl/>
        </w:rPr>
        <w:t xml:space="preserve">الربع الثاني= </w:t>
      </w:r>
      <w:r>
        <w:rPr>
          <w:rFonts w:asciiTheme="majorBidi" w:hAnsiTheme="majorBidi" w:cstheme="majorBidi"/>
          <w:sz w:val="24"/>
          <w:szCs w:val="24"/>
        </w:rPr>
        <w:t>02</w:t>
      </w:r>
      <w:r>
        <w:rPr>
          <w:rFonts w:asciiTheme="majorBidi" w:hAnsiTheme="majorBidi" w:cstheme="majorBidi" w:hint="cs"/>
          <w:sz w:val="24"/>
          <w:szCs w:val="24"/>
          <w:rtl/>
        </w:rPr>
        <w:t>.</w:t>
      </w:r>
      <w:r>
        <w:rPr>
          <w:rFonts w:asciiTheme="majorBidi" w:hAnsiTheme="majorBidi" w:cstheme="majorBidi"/>
          <w:sz w:val="24"/>
          <w:szCs w:val="24"/>
        </w:rPr>
        <w:t>1</w:t>
      </w:r>
      <w:r>
        <w:rPr>
          <w:rFonts w:asciiTheme="majorBidi" w:hAnsiTheme="majorBidi" w:cstheme="majorBidi"/>
          <w:sz w:val="24"/>
          <w:szCs w:val="24"/>
          <w:rtl/>
        </w:rPr>
        <w:t>×</w:t>
      </w:r>
      <w:r>
        <w:rPr>
          <w:rFonts w:asciiTheme="majorBidi" w:hAnsiTheme="majorBidi" w:cstheme="majorBidi" w:hint="cs"/>
          <w:sz w:val="24"/>
          <w:szCs w:val="24"/>
          <w:rtl/>
        </w:rPr>
        <w:t xml:space="preserve"> </w:t>
      </w:r>
      <w:r>
        <w:rPr>
          <w:rFonts w:asciiTheme="majorBidi" w:hAnsiTheme="majorBidi" w:cstheme="majorBidi"/>
          <w:sz w:val="24"/>
          <w:szCs w:val="24"/>
        </w:rPr>
        <w:t>105</w:t>
      </w:r>
      <w:r>
        <w:rPr>
          <w:rFonts w:asciiTheme="majorBidi" w:hAnsiTheme="majorBidi" w:cstheme="majorBidi" w:hint="cs"/>
          <w:sz w:val="24"/>
          <w:szCs w:val="24"/>
          <w:rtl/>
        </w:rPr>
        <w:t xml:space="preserve"> = </w:t>
      </w:r>
      <w:r>
        <w:rPr>
          <w:rFonts w:asciiTheme="majorBidi" w:hAnsiTheme="majorBidi" w:cstheme="majorBidi"/>
          <w:sz w:val="24"/>
          <w:szCs w:val="24"/>
        </w:rPr>
        <w:t>1</w:t>
      </w:r>
      <w:r>
        <w:rPr>
          <w:rFonts w:asciiTheme="majorBidi" w:hAnsiTheme="majorBidi" w:cstheme="majorBidi" w:hint="cs"/>
          <w:sz w:val="24"/>
          <w:szCs w:val="24"/>
          <w:rtl/>
        </w:rPr>
        <w:t>.</w:t>
      </w:r>
      <w:r>
        <w:rPr>
          <w:rFonts w:asciiTheme="majorBidi" w:hAnsiTheme="majorBidi" w:cstheme="majorBidi"/>
          <w:sz w:val="24"/>
          <w:szCs w:val="24"/>
        </w:rPr>
        <w:t>107</w:t>
      </w:r>
      <w:r>
        <w:rPr>
          <w:rFonts w:asciiTheme="majorBidi" w:hAnsiTheme="majorBidi" w:cstheme="majorBidi" w:hint="cs"/>
          <w:sz w:val="24"/>
          <w:szCs w:val="24"/>
          <w:rtl/>
        </w:rPr>
        <w:t xml:space="preserve"> وحدة </w:t>
      </w:r>
    </w:p>
    <w:p w:rsidR="00B53C9F" w:rsidRDefault="00B53C9F" w:rsidP="00235FE0">
      <w:pPr>
        <w:ind w:left="-964" w:right="-1260"/>
        <w:rPr>
          <w:rFonts w:asciiTheme="majorBidi" w:hAnsiTheme="majorBidi" w:cstheme="majorBidi"/>
          <w:sz w:val="24"/>
          <w:szCs w:val="24"/>
          <w:rtl/>
        </w:rPr>
      </w:pPr>
      <w:r>
        <w:rPr>
          <w:rFonts w:asciiTheme="majorBidi" w:hAnsiTheme="majorBidi" w:cstheme="majorBidi" w:hint="cs"/>
          <w:sz w:val="24"/>
          <w:szCs w:val="24"/>
          <w:rtl/>
        </w:rPr>
        <w:t xml:space="preserve">الربع الثالث = </w:t>
      </w:r>
      <w:r>
        <w:rPr>
          <w:rFonts w:asciiTheme="majorBidi" w:hAnsiTheme="majorBidi" w:cstheme="majorBidi"/>
          <w:sz w:val="24"/>
          <w:szCs w:val="24"/>
        </w:rPr>
        <w:t>75</w:t>
      </w:r>
      <w:r>
        <w:rPr>
          <w:rFonts w:asciiTheme="majorBidi" w:hAnsiTheme="majorBidi" w:cstheme="majorBidi" w:hint="cs"/>
          <w:sz w:val="24"/>
          <w:szCs w:val="24"/>
          <w:rtl/>
        </w:rPr>
        <w:t>.</w:t>
      </w:r>
      <w:r>
        <w:rPr>
          <w:rFonts w:asciiTheme="majorBidi" w:hAnsiTheme="majorBidi" w:cstheme="majorBidi"/>
          <w:sz w:val="24"/>
          <w:szCs w:val="24"/>
        </w:rPr>
        <w:t>0</w:t>
      </w:r>
      <w:r>
        <w:rPr>
          <w:rFonts w:asciiTheme="majorBidi" w:hAnsiTheme="majorBidi" w:cstheme="majorBidi" w:hint="cs"/>
          <w:sz w:val="24"/>
          <w:szCs w:val="24"/>
          <w:rtl/>
        </w:rPr>
        <w:t xml:space="preserve"> </w:t>
      </w:r>
      <w:r>
        <w:rPr>
          <w:rFonts w:asciiTheme="majorBidi" w:hAnsiTheme="majorBidi" w:cstheme="majorBidi"/>
          <w:sz w:val="24"/>
          <w:szCs w:val="24"/>
          <w:rtl/>
        </w:rPr>
        <w:t>×</w:t>
      </w:r>
      <w:r>
        <w:rPr>
          <w:rFonts w:asciiTheme="majorBidi" w:hAnsiTheme="majorBidi" w:cstheme="majorBidi"/>
          <w:sz w:val="24"/>
          <w:szCs w:val="24"/>
        </w:rPr>
        <w:t xml:space="preserve">105 </w:t>
      </w:r>
      <w:r>
        <w:rPr>
          <w:rFonts w:asciiTheme="majorBidi" w:hAnsiTheme="majorBidi" w:cstheme="majorBidi" w:hint="cs"/>
          <w:sz w:val="24"/>
          <w:szCs w:val="24"/>
          <w:rtl/>
        </w:rPr>
        <w:t xml:space="preserve">= </w:t>
      </w:r>
      <w:r>
        <w:rPr>
          <w:rFonts w:asciiTheme="majorBidi" w:hAnsiTheme="majorBidi" w:cstheme="majorBidi"/>
          <w:sz w:val="24"/>
          <w:szCs w:val="24"/>
        </w:rPr>
        <w:t>75</w:t>
      </w:r>
      <w:r>
        <w:rPr>
          <w:rFonts w:asciiTheme="majorBidi" w:hAnsiTheme="majorBidi" w:cstheme="majorBidi" w:hint="cs"/>
          <w:sz w:val="24"/>
          <w:szCs w:val="24"/>
          <w:rtl/>
        </w:rPr>
        <w:t>.</w:t>
      </w:r>
      <w:r>
        <w:rPr>
          <w:rFonts w:asciiTheme="majorBidi" w:hAnsiTheme="majorBidi" w:cstheme="majorBidi"/>
          <w:sz w:val="24"/>
          <w:szCs w:val="24"/>
        </w:rPr>
        <w:t>78</w:t>
      </w:r>
      <w:r>
        <w:rPr>
          <w:rFonts w:asciiTheme="majorBidi" w:hAnsiTheme="majorBidi" w:cstheme="majorBidi" w:hint="cs"/>
          <w:sz w:val="24"/>
          <w:szCs w:val="24"/>
          <w:rtl/>
        </w:rPr>
        <w:t xml:space="preserve"> وحدة </w:t>
      </w:r>
    </w:p>
    <w:p w:rsidR="00B53C9F" w:rsidRDefault="00B53C9F" w:rsidP="00235FE0">
      <w:pPr>
        <w:ind w:left="-964" w:right="-1260"/>
        <w:rPr>
          <w:rFonts w:asciiTheme="majorBidi" w:hAnsiTheme="majorBidi" w:cstheme="majorBidi"/>
          <w:sz w:val="24"/>
          <w:szCs w:val="24"/>
          <w:rtl/>
        </w:rPr>
      </w:pPr>
      <w:r>
        <w:rPr>
          <w:rFonts w:asciiTheme="majorBidi" w:hAnsiTheme="majorBidi" w:cstheme="majorBidi" w:hint="cs"/>
          <w:sz w:val="24"/>
          <w:szCs w:val="24"/>
          <w:rtl/>
        </w:rPr>
        <w:t xml:space="preserve">الربع الرابع= </w:t>
      </w:r>
      <w:r>
        <w:rPr>
          <w:rFonts w:asciiTheme="majorBidi" w:hAnsiTheme="majorBidi" w:cstheme="majorBidi"/>
          <w:sz w:val="24"/>
          <w:szCs w:val="24"/>
        </w:rPr>
        <w:t>95</w:t>
      </w:r>
      <w:r>
        <w:rPr>
          <w:rFonts w:asciiTheme="majorBidi" w:hAnsiTheme="majorBidi" w:cstheme="majorBidi" w:hint="cs"/>
          <w:sz w:val="24"/>
          <w:szCs w:val="24"/>
          <w:rtl/>
        </w:rPr>
        <w:t>.</w:t>
      </w:r>
      <w:r>
        <w:rPr>
          <w:rFonts w:asciiTheme="majorBidi" w:hAnsiTheme="majorBidi" w:cstheme="majorBidi"/>
          <w:sz w:val="24"/>
          <w:szCs w:val="24"/>
        </w:rPr>
        <w:t>0</w:t>
      </w:r>
      <w:r>
        <w:rPr>
          <w:rFonts w:asciiTheme="majorBidi" w:hAnsiTheme="majorBidi" w:cstheme="majorBidi" w:hint="cs"/>
          <w:sz w:val="24"/>
          <w:szCs w:val="24"/>
          <w:rtl/>
        </w:rPr>
        <w:t xml:space="preserve"> </w:t>
      </w:r>
      <w:r>
        <w:rPr>
          <w:rFonts w:asciiTheme="majorBidi" w:hAnsiTheme="majorBidi" w:cstheme="majorBidi"/>
          <w:sz w:val="24"/>
          <w:szCs w:val="24"/>
          <w:rtl/>
        </w:rPr>
        <w:t>×</w:t>
      </w:r>
      <w:r>
        <w:rPr>
          <w:rFonts w:asciiTheme="majorBidi" w:hAnsiTheme="majorBidi" w:cstheme="majorBidi" w:hint="cs"/>
          <w:sz w:val="24"/>
          <w:szCs w:val="24"/>
          <w:rtl/>
        </w:rPr>
        <w:t xml:space="preserve"> </w:t>
      </w:r>
      <w:r>
        <w:rPr>
          <w:rFonts w:asciiTheme="majorBidi" w:hAnsiTheme="majorBidi" w:cstheme="majorBidi"/>
          <w:sz w:val="24"/>
          <w:szCs w:val="24"/>
        </w:rPr>
        <w:t>= 105</w:t>
      </w:r>
      <w:r>
        <w:rPr>
          <w:rFonts w:asciiTheme="majorBidi" w:hAnsiTheme="majorBidi" w:cstheme="majorBidi" w:hint="cs"/>
          <w:sz w:val="24"/>
          <w:szCs w:val="24"/>
          <w:rtl/>
        </w:rPr>
        <w:t xml:space="preserve"> </w:t>
      </w:r>
      <w:r>
        <w:rPr>
          <w:rFonts w:asciiTheme="majorBidi" w:hAnsiTheme="majorBidi" w:cstheme="majorBidi"/>
          <w:sz w:val="24"/>
          <w:szCs w:val="24"/>
        </w:rPr>
        <w:t>75</w:t>
      </w:r>
      <w:r>
        <w:rPr>
          <w:rFonts w:asciiTheme="majorBidi" w:hAnsiTheme="majorBidi" w:cstheme="majorBidi" w:hint="cs"/>
          <w:sz w:val="24"/>
          <w:szCs w:val="24"/>
          <w:rtl/>
        </w:rPr>
        <w:t>.</w:t>
      </w:r>
      <w:r>
        <w:rPr>
          <w:rFonts w:asciiTheme="majorBidi" w:hAnsiTheme="majorBidi" w:cstheme="majorBidi"/>
          <w:sz w:val="24"/>
          <w:szCs w:val="24"/>
        </w:rPr>
        <w:t>99</w:t>
      </w:r>
      <w:r>
        <w:rPr>
          <w:rFonts w:asciiTheme="majorBidi" w:hAnsiTheme="majorBidi" w:cstheme="majorBidi" w:hint="cs"/>
          <w:sz w:val="24"/>
          <w:szCs w:val="24"/>
          <w:rtl/>
        </w:rPr>
        <w:t xml:space="preserve"> وحدة </w:t>
      </w:r>
    </w:p>
    <w:p w:rsidR="00B53C9F" w:rsidRDefault="00B53C9F" w:rsidP="00235FE0">
      <w:pPr>
        <w:ind w:left="-964" w:right="-1260"/>
        <w:rPr>
          <w:rFonts w:asciiTheme="majorBidi" w:hAnsiTheme="majorBidi" w:cstheme="majorBidi"/>
          <w:color w:val="FF0000"/>
          <w:sz w:val="24"/>
          <w:szCs w:val="24"/>
          <w:rtl/>
        </w:rPr>
      </w:pPr>
      <w:r w:rsidRPr="00C37293">
        <w:rPr>
          <w:rFonts w:asciiTheme="majorBidi" w:hAnsiTheme="majorBidi" w:cstheme="majorBidi" w:hint="cs"/>
          <w:color w:val="FF0000"/>
          <w:sz w:val="24"/>
          <w:szCs w:val="24"/>
          <w:rtl/>
        </w:rPr>
        <w:t xml:space="preserve">إجمالي الطلب المتوقع= </w:t>
      </w:r>
      <w:r w:rsidRPr="00C37293">
        <w:rPr>
          <w:rFonts w:asciiTheme="majorBidi" w:hAnsiTheme="majorBidi" w:cstheme="majorBidi"/>
          <w:color w:val="FF0000"/>
          <w:sz w:val="24"/>
          <w:szCs w:val="24"/>
        </w:rPr>
        <w:t>420</w:t>
      </w:r>
      <w:r w:rsidRPr="00C37293">
        <w:rPr>
          <w:rFonts w:asciiTheme="majorBidi" w:hAnsiTheme="majorBidi" w:cstheme="majorBidi" w:hint="cs"/>
          <w:color w:val="FF0000"/>
          <w:sz w:val="24"/>
          <w:szCs w:val="24"/>
          <w:rtl/>
        </w:rPr>
        <w:t xml:space="preserve">وحدة </w:t>
      </w:r>
    </w:p>
    <w:p w:rsidR="00B53C9F" w:rsidRPr="00B53C9F" w:rsidRDefault="00B53C9F" w:rsidP="00235FE0">
      <w:pPr>
        <w:pStyle w:val="ListParagraph"/>
        <w:numPr>
          <w:ilvl w:val="0"/>
          <w:numId w:val="60"/>
        </w:numPr>
        <w:spacing w:after="160" w:line="259" w:lineRule="auto"/>
        <w:ind w:left="-964" w:right="-1260" w:firstLine="0"/>
        <w:rPr>
          <w:rFonts w:asciiTheme="majorBidi" w:hAnsiTheme="majorBidi" w:cstheme="majorBidi"/>
          <w:color w:val="FF0000"/>
          <w:sz w:val="24"/>
          <w:szCs w:val="24"/>
          <w:u w:val="single"/>
        </w:rPr>
      </w:pPr>
      <w:r w:rsidRPr="00B53C9F">
        <w:rPr>
          <w:rFonts w:asciiTheme="majorBidi" w:hAnsiTheme="majorBidi" w:cstheme="majorBidi" w:hint="cs"/>
          <w:color w:val="FF0000"/>
          <w:sz w:val="24"/>
          <w:szCs w:val="24"/>
          <w:u w:val="single"/>
          <w:rtl/>
        </w:rPr>
        <w:t xml:space="preserve">الطلب دون اعتبار للموسمية </w:t>
      </w:r>
    </w:p>
    <w:p w:rsidR="00B53C9F" w:rsidRPr="00B31C5F" w:rsidRDefault="00B53C9F" w:rsidP="00235FE0">
      <w:pPr>
        <w:pStyle w:val="ListParagraph"/>
        <w:ind w:left="-964" w:right="-1260"/>
        <w:rPr>
          <w:rFonts w:asciiTheme="majorBidi" w:hAnsiTheme="majorBidi" w:cstheme="majorBidi"/>
          <w:sz w:val="24"/>
          <w:szCs w:val="24"/>
          <w:rtl/>
        </w:rPr>
      </w:pPr>
      <w:r w:rsidRPr="00B31C5F">
        <w:rPr>
          <w:rFonts w:asciiTheme="majorBidi" w:hAnsiTheme="majorBidi" w:cstheme="majorBidi" w:hint="cs"/>
          <w:sz w:val="24"/>
          <w:szCs w:val="24"/>
          <w:rtl/>
        </w:rPr>
        <w:t xml:space="preserve">لا تأخذ التنبؤات في الحسبان التغير العشوائي، وتعد لمتوسط الطلب. ويحسب الطلب الموسمي من المتوسط باستخدام الأدلة الموسمية، ومعادلة حساب الطلب دون الاعتماد على الموسمية كالتالي: </w:t>
      </w:r>
    </w:p>
    <w:p w:rsidR="00B53C9F" w:rsidRDefault="00B53C9F" w:rsidP="00235FE0">
      <w:pPr>
        <w:pStyle w:val="ListParagraph"/>
        <w:ind w:left="-964" w:right="-1260"/>
        <w:rPr>
          <w:rFonts w:asciiTheme="majorBidi" w:hAnsiTheme="majorBidi" w:cstheme="majorBidi"/>
          <w:color w:val="FF0000"/>
          <w:sz w:val="24"/>
          <w:szCs w:val="24"/>
          <w:rtl/>
        </w:rPr>
      </w:pPr>
    </w:p>
    <w:p w:rsidR="00B53C9F" w:rsidRDefault="00B53C9F" w:rsidP="00235FE0">
      <w:pPr>
        <w:pStyle w:val="ListParagraph"/>
        <w:ind w:left="-964" w:right="-1260"/>
        <w:rPr>
          <w:rFonts w:asciiTheme="majorBidi" w:hAnsiTheme="majorBidi" w:cstheme="majorBidi"/>
          <w:color w:val="FF0000"/>
          <w:sz w:val="24"/>
          <w:szCs w:val="24"/>
          <w:rtl/>
        </w:rPr>
      </w:pPr>
      <w:r>
        <w:rPr>
          <w:rFonts w:asciiTheme="majorBidi" w:hAnsiTheme="majorBidi" w:cstheme="majorBidi" w:hint="cs"/>
          <w:color w:val="FF0000"/>
          <w:sz w:val="24"/>
          <w:szCs w:val="24"/>
          <w:rtl/>
        </w:rPr>
        <w:t xml:space="preserve">الطلب دون اعتبار للموسمية= </w:t>
      </w:r>
      <m:oMath>
        <m:f>
          <m:fPr>
            <m:ctrlPr>
              <w:rPr>
                <w:rFonts w:ascii="Cambria Math" w:hAnsi="Cambria Math" w:cstheme="majorBidi"/>
                <w:color w:val="FF0000"/>
                <w:sz w:val="24"/>
                <w:szCs w:val="24"/>
              </w:rPr>
            </m:ctrlPr>
          </m:fPr>
          <m:num>
            <m:r>
              <m:rPr>
                <m:sty m:val="p"/>
              </m:rPr>
              <w:rPr>
                <w:rFonts w:ascii="Cambria Math" w:hAnsi="Cambria Math" w:cstheme="majorBidi" w:hint="cs"/>
                <w:color w:val="FF0000"/>
                <w:sz w:val="24"/>
                <w:szCs w:val="24"/>
                <w:rtl/>
              </w:rPr>
              <m:t xml:space="preserve">الفعلي الموسمي الطلب </m:t>
            </m:r>
          </m:num>
          <m:den>
            <m:r>
              <m:rPr>
                <m:sty m:val="p"/>
              </m:rPr>
              <w:rPr>
                <w:rFonts w:ascii="Cambria Math" w:hAnsi="Cambria Math" w:cstheme="majorBidi" w:hint="cs"/>
                <w:color w:val="FF0000"/>
                <w:sz w:val="24"/>
                <w:szCs w:val="24"/>
                <w:rtl/>
              </w:rPr>
              <m:t xml:space="preserve">الموسمية دليل </m:t>
            </m:r>
          </m:den>
        </m:f>
      </m:oMath>
    </w:p>
    <w:p w:rsidR="00B53C9F" w:rsidRPr="006F439B" w:rsidRDefault="00B53C9F" w:rsidP="00235FE0">
      <w:pPr>
        <w:ind w:left="-964" w:right="-1260"/>
        <w:rPr>
          <w:rFonts w:asciiTheme="majorBidi" w:hAnsiTheme="majorBidi" w:cstheme="majorBidi"/>
          <w:color w:val="FF0000"/>
          <w:sz w:val="24"/>
          <w:szCs w:val="24"/>
          <w:u w:val="single"/>
          <w:rtl/>
        </w:rPr>
      </w:pPr>
      <w:r w:rsidRPr="006F439B">
        <w:rPr>
          <w:rFonts w:asciiTheme="majorBidi" w:hAnsiTheme="majorBidi" w:cstheme="majorBidi" w:hint="cs"/>
          <w:color w:val="FF0000"/>
          <w:sz w:val="24"/>
          <w:szCs w:val="24"/>
          <w:u w:val="single"/>
          <w:rtl/>
        </w:rPr>
        <w:t>مثال لمشكلة(</w:t>
      </w:r>
      <w:r>
        <w:rPr>
          <w:rFonts w:asciiTheme="majorBidi" w:hAnsiTheme="majorBidi" w:cstheme="majorBidi"/>
          <w:color w:val="FF0000"/>
          <w:sz w:val="24"/>
          <w:szCs w:val="24"/>
          <w:u w:val="single"/>
        </w:rPr>
        <w:t>4</w:t>
      </w:r>
      <w:r w:rsidRPr="006F439B">
        <w:rPr>
          <w:rFonts w:asciiTheme="majorBidi" w:hAnsiTheme="majorBidi" w:cstheme="majorBidi" w:hint="cs"/>
          <w:color w:val="FF0000"/>
          <w:sz w:val="24"/>
          <w:szCs w:val="24"/>
          <w:u w:val="single"/>
          <w:rtl/>
        </w:rPr>
        <w:t xml:space="preserve">) </w:t>
      </w:r>
    </w:p>
    <w:p w:rsidR="00B53C9F" w:rsidRPr="00B01C85" w:rsidRDefault="00B53C9F" w:rsidP="00235FE0">
      <w:pPr>
        <w:ind w:left="-964" w:right="-1260"/>
        <w:rPr>
          <w:rFonts w:asciiTheme="majorBidi" w:hAnsiTheme="majorBidi" w:cstheme="majorBidi"/>
          <w:color w:val="000000" w:themeColor="text1"/>
          <w:sz w:val="24"/>
          <w:szCs w:val="24"/>
          <w:rtl/>
        </w:rPr>
      </w:pPr>
      <w:r w:rsidRPr="00B01C85">
        <w:rPr>
          <w:rFonts w:asciiTheme="majorBidi" w:hAnsiTheme="majorBidi" w:cstheme="majorBidi" w:hint="cs"/>
          <w:color w:val="000000" w:themeColor="text1"/>
          <w:sz w:val="24"/>
          <w:szCs w:val="24"/>
          <w:rtl/>
        </w:rPr>
        <w:t xml:space="preserve">إذا كان الطلب لشهر يناير </w:t>
      </w:r>
      <w:r w:rsidRPr="00B01C85">
        <w:rPr>
          <w:rFonts w:asciiTheme="majorBidi" w:hAnsiTheme="majorBidi" w:cstheme="majorBidi"/>
          <w:color w:val="000000" w:themeColor="text1"/>
          <w:sz w:val="24"/>
          <w:szCs w:val="24"/>
        </w:rPr>
        <w:t>5200</w:t>
      </w:r>
      <w:r w:rsidRPr="00B01C85">
        <w:rPr>
          <w:rFonts w:asciiTheme="majorBidi" w:hAnsiTheme="majorBidi" w:cstheme="majorBidi" w:hint="cs"/>
          <w:color w:val="000000" w:themeColor="text1"/>
          <w:sz w:val="24"/>
          <w:szCs w:val="24"/>
          <w:rtl/>
        </w:rPr>
        <w:t xml:space="preserve">وحدة لشركة تنتج مضارب التنس، وكان الطلب خلال شهر يونيو </w:t>
      </w:r>
      <w:r w:rsidRPr="00B01C85">
        <w:rPr>
          <w:rFonts w:asciiTheme="majorBidi" w:hAnsiTheme="majorBidi" w:cstheme="majorBidi"/>
          <w:color w:val="000000" w:themeColor="text1"/>
          <w:sz w:val="24"/>
          <w:szCs w:val="24"/>
        </w:rPr>
        <w:t>000</w:t>
      </w:r>
      <w:r w:rsidRPr="00B01C85">
        <w:rPr>
          <w:rFonts w:asciiTheme="majorBidi" w:hAnsiTheme="majorBidi" w:cstheme="majorBidi" w:hint="cs"/>
          <w:color w:val="000000" w:themeColor="text1"/>
          <w:sz w:val="24"/>
          <w:szCs w:val="24"/>
          <w:rtl/>
        </w:rPr>
        <w:t>,</w:t>
      </w:r>
      <w:r w:rsidRPr="00B01C85">
        <w:rPr>
          <w:rFonts w:asciiTheme="majorBidi" w:hAnsiTheme="majorBidi" w:cstheme="majorBidi"/>
          <w:color w:val="000000" w:themeColor="text1"/>
          <w:sz w:val="24"/>
          <w:szCs w:val="24"/>
        </w:rPr>
        <w:t>24</w:t>
      </w:r>
      <w:r w:rsidRPr="00B01C85">
        <w:rPr>
          <w:rFonts w:asciiTheme="majorBidi" w:hAnsiTheme="majorBidi" w:cstheme="majorBidi" w:hint="cs"/>
          <w:color w:val="000000" w:themeColor="text1"/>
          <w:sz w:val="24"/>
          <w:szCs w:val="24"/>
          <w:rtl/>
        </w:rPr>
        <w:t xml:space="preserve"> وحدة. فإذا كانت الأدلة الموسمية لشهر يناير </w:t>
      </w:r>
      <w:r w:rsidRPr="00B01C85">
        <w:rPr>
          <w:rFonts w:asciiTheme="majorBidi" w:hAnsiTheme="majorBidi" w:cstheme="majorBidi"/>
          <w:color w:val="000000" w:themeColor="text1"/>
          <w:sz w:val="24"/>
          <w:szCs w:val="24"/>
        </w:rPr>
        <w:t>5</w:t>
      </w:r>
      <w:r w:rsidRPr="00B01C85">
        <w:rPr>
          <w:rFonts w:asciiTheme="majorBidi" w:hAnsiTheme="majorBidi" w:cstheme="majorBidi" w:hint="cs"/>
          <w:color w:val="000000" w:themeColor="text1"/>
          <w:sz w:val="24"/>
          <w:szCs w:val="24"/>
          <w:rtl/>
        </w:rPr>
        <w:t>.</w:t>
      </w:r>
      <w:r w:rsidRPr="00B01C85">
        <w:rPr>
          <w:rFonts w:asciiTheme="majorBidi" w:hAnsiTheme="majorBidi" w:cstheme="majorBidi"/>
          <w:color w:val="000000" w:themeColor="text1"/>
          <w:sz w:val="24"/>
          <w:szCs w:val="24"/>
        </w:rPr>
        <w:t>0</w:t>
      </w:r>
      <w:r w:rsidRPr="00B01C85">
        <w:rPr>
          <w:rFonts w:asciiTheme="majorBidi" w:hAnsiTheme="majorBidi" w:cstheme="majorBidi" w:hint="cs"/>
          <w:color w:val="000000" w:themeColor="text1"/>
          <w:sz w:val="24"/>
          <w:szCs w:val="24"/>
          <w:rtl/>
        </w:rPr>
        <w:t xml:space="preserve"> ولشهر يونيو</w:t>
      </w:r>
      <w:r w:rsidRPr="00B01C85">
        <w:rPr>
          <w:rFonts w:asciiTheme="majorBidi" w:hAnsiTheme="majorBidi" w:cstheme="majorBidi"/>
          <w:color w:val="000000" w:themeColor="text1"/>
          <w:sz w:val="24"/>
          <w:szCs w:val="24"/>
        </w:rPr>
        <w:t>5</w:t>
      </w:r>
      <w:r w:rsidRPr="00B01C85">
        <w:rPr>
          <w:rFonts w:asciiTheme="majorBidi" w:hAnsiTheme="majorBidi" w:cstheme="majorBidi" w:hint="cs"/>
          <w:color w:val="000000" w:themeColor="text1"/>
          <w:sz w:val="24"/>
          <w:szCs w:val="24"/>
          <w:rtl/>
        </w:rPr>
        <w:t>.</w:t>
      </w:r>
      <w:r w:rsidRPr="00B01C85">
        <w:rPr>
          <w:rFonts w:asciiTheme="majorBidi" w:hAnsiTheme="majorBidi" w:cstheme="majorBidi"/>
          <w:color w:val="000000" w:themeColor="text1"/>
          <w:sz w:val="24"/>
          <w:szCs w:val="24"/>
        </w:rPr>
        <w:t>2</w:t>
      </w:r>
    </w:p>
    <w:p w:rsidR="00B53C9F" w:rsidRDefault="00B53C9F" w:rsidP="00235FE0">
      <w:pPr>
        <w:ind w:left="-964" w:right="-1260"/>
        <w:rPr>
          <w:rFonts w:asciiTheme="majorBidi" w:hAnsiTheme="majorBidi" w:cstheme="majorBidi"/>
          <w:color w:val="000000" w:themeColor="text1"/>
          <w:sz w:val="24"/>
          <w:szCs w:val="24"/>
          <w:rtl/>
        </w:rPr>
      </w:pPr>
      <w:r w:rsidRPr="006F439B">
        <w:rPr>
          <w:rFonts w:asciiTheme="majorBidi" w:hAnsiTheme="majorBidi" w:cstheme="majorBidi" w:hint="cs"/>
          <w:color w:val="FF0000"/>
          <w:sz w:val="24"/>
          <w:szCs w:val="24"/>
          <w:u w:val="single"/>
          <w:rtl/>
        </w:rPr>
        <w:t>المطلوب:</w:t>
      </w:r>
      <w:r w:rsidRPr="00B01C85">
        <w:rPr>
          <w:rFonts w:asciiTheme="majorBidi" w:hAnsiTheme="majorBidi" w:cstheme="majorBidi" w:hint="cs"/>
          <w:color w:val="FF0000"/>
          <w:sz w:val="24"/>
          <w:szCs w:val="24"/>
          <w:rtl/>
        </w:rPr>
        <w:t xml:space="preserve"> </w:t>
      </w:r>
      <w:r w:rsidRPr="00B01C85">
        <w:rPr>
          <w:rFonts w:asciiTheme="majorBidi" w:hAnsiTheme="majorBidi" w:cstheme="majorBidi" w:hint="cs"/>
          <w:color w:val="000000" w:themeColor="text1"/>
          <w:sz w:val="24"/>
          <w:szCs w:val="24"/>
          <w:rtl/>
        </w:rPr>
        <w:t xml:space="preserve">احسب طلب شهر يناير وطلب شهر يونيو غير المعتمد على الموسمية ثم حدد كيف تقارن الشهرين؟ </w:t>
      </w:r>
    </w:p>
    <w:p w:rsidR="006F6DB7" w:rsidRPr="006F439B" w:rsidRDefault="006F6DB7" w:rsidP="00235FE0">
      <w:pPr>
        <w:ind w:left="-964" w:right="-1260"/>
        <w:rPr>
          <w:rFonts w:asciiTheme="majorBidi" w:hAnsiTheme="majorBidi" w:cstheme="majorBidi"/>
          <w:color w:val="FF0000"/>
          <w:sz w:val="24"/>
          <w:szCs w:val="24"/>
          <w:u w:val="single"/>
          <w:rtl/>
        </w:rPr>
      </w:pPr>
      <w:r w:rsidRPr="006F439B">
        <w:rPr>
          <w:rFonts w:asciiTheme="majorBidi" w:hAnsiTheme="majorBidi" w:cstheme="majorBidi" w:hint="cs"/>
          <w:color w:val="FF0000"/>
          <w:sz w:val="24"/>
          <w:szCs w:val="24"/>
          <w:u w:val="single"/>
          <w:rtl/>
        </w:rPr>
        <w:t xml:space="preserve">الإجابة: </w:t>
      </w:r>
    </w:p>
    <w:p w:rsidR="006F6DB7" w:rsidRPr="00B31C5F" w:rsidRDefault="006F6DB7" w:rsidP="00235FE0">
      <w:pPr>
        <w:ind w:left="-964" w:right="-1260"/>
        <w:rPr>
          <w:rFonts w:asciiTheme="majorBidi" w:hAnsiTheme="majorBidi" w:cstheme="majorBidi"/>
          <w:sz w:val="24"/>
          <w:szCs w:val="24"/>
          <w:rtl/>
        </w:rPr>
      </w:pPr>
      <w:r w:rsidRPr="00B31C5F">
        <w:rPr>
          <w:rFonts w:asciiTheme="majorBidi" w:hAnsiTheme="majorBidi" w:cstheme="majorBidi" w:hint="cs"/>
          <w:sz w:val="24"/>
          <w:szCs w:val="24"/>
          <w:rtl/>
        </w:rPr>
        <w:t xml:space="preserve">الطلب دون اعتبار الموسمية لشهر يناير= </w:t>
      </w:r>
      <m:oMath>
        <m:f>
          <m:fPr>
            <m:ctrlPr>
              <w:rPr>
                <w:rFonts w:ascii="Cambria Math" w:hAnsi="Cambria Math" w:cstheme="majorBidi"/>
                <w:sz w:val="24"/>
                <w:szCs w:val="24"/>
              </w:rPr>
            </m:ctrlPr>
          </m:fPr>
          <m:num>
            <m:r>
              <w:rPr>
                <w:rFonts w:ascii="Cambria Math" w:hAnsi="Cambria Math" w:cstheme="majorBidi"/>
                <w:sz w:val="24"/>
                <w:szCs w:val="24"/>
              </w:rPr>
              <m:t>5200</m:t>
            </m:r>
          </m:num>
          <m:den>
            <m:r>
              <w:rPr>
                <w:rFonts w:ascii="Cambria Math" w:hAnsi="Cambria Math" w:cstheme="majorBidi"/>
                <w:sz w:val="24"/>
                <w:szCs w:val="24"/>
              </w:rPr>
              <m:t>0</m:t>
            </m:r>
            <m:r>
              <m:rPr>
                <m:sty m:val="p"/>
              </m:rPr>
              <w:rPr>
                <w:rFonts w:ascii="Cambria Math" w:hAnsi="Cambria Math" w:cstheme="majorBidi"/>
                <w:sz w:val="24"/>
                <w:szCs w:val="24"/>
              </w:rPr>
              <m:t>.</m:t>
            </m:r>
            <m:r>
              <w:rPr>
                <w:rFonts w:ascii="Cambria Math" w:hAnsi="Cambria Math" w:cstheme="majorBidi"/>
                <w:sz w:val="24"/>
                <w:szCs w:val="24"/>
              </w:rPr>
              <m:t>5</m:t>
            </m:r>
          </m:den>
        </m:f>
      </m:oMath>
      <w:r w:rsidRPr="00B31C5F">
        <w:rPr>
          <w:rFonts w:asciiTheme="majorBidi" w:hAnsiTheme="majorBidi" w:cstheme="majorBidi" w:hint="cs"/>
          <w:sz w:val="24"/>
          <w:szCs w:val="24"/>
          <w:rtl/>
        </w:rPr>
        <w:t xml:space="preserve">= </w:t>
      </w:r>
      <w:r w:rsidRPr="00B31C5F">
        <w:rPr>
          <w:rFonts w:asciiTheme="majorBidi" w:hAnsiTheme="majorBidi" w:cstheme="majorBidi"/>
          <w:sz w:val="24"/>
          <w:szCs w:val="24"/>
        </w:rPr>
        <w:t>400</w:t>
      </w:r>
      <w:r w:rsidRPr="00B31C5F">
        <w:rPr>
          <w:rFonts w:asciiTheme="majorBidi" w:hAnsiTheme="majorBidi" w:cstheme="majorBidi" w:hint="cs"/>
          <w:sz w:val="24"/>
          <w:szCs w:val="24"/>
          <w:rtl/>
        </w:rPr>
        <w:t>.</w:t>
      </w:r>
      <w:r w:rsidRPr="00B31C5F">
        <w:rPr>
          <w:rFonts w:asciiTheme="majorBidi" w:hAnsiTheme="majorBidi" w:cstheme="majorBidi"/>
          <w:sz w:val="24"/>
          <w:szCs w:val="24"/>
        </w:rPr>
        <w:t>10</w:t>
      </w:r>
      <w:r w:rsidRPr="00B31C5F">
        <w:rPr>
          <w:rFonts w:asciiTheme="majorBidi" w:hAnsiTheme="majorBidi" w:cstheme="majorBidi" w:hint="cs"/>
          <w:sz w:val="24"/>
          <w:szCs w:val="24"/>
          <w:rtl/>
        </w:rPr>
        <w:t xml:space="preserve"> وحدة </w:t>
      </w:r>
    </w:p>
    <w:p w:rsidR="006F6DB7" w:rsidRPr="00B31C5F" w:rsidRDefault="006F6DB7" w:rsidP="00235FE0">
      <w:pPr>
        <w:ind w:left="-964" w:right="-1260"/>
        <w:rPr>
          <w:rFonts w:asciiTheme="majorBidi" w:hAnsiTheme="majorBidi" w:cstheme="majorBidi"/>
          <w:sz w:val="24"/>
          <w:szCs w:val="24"/>
          <w:rtl/>
        </w:rPr>
      </w:pPr>
      <w:r w:rsidRPr="00B31C5F">
        <w:rPr>
          <w:rFonts w:asciiTheme="majorBidi" w:hAnsiTheme="majorBidi" w:cstheme="majorBidi" w:hint="cs"/>
          <w:sz w:val="24"/>
          <w:szCs w:val="24"/>
          <w:rtl/>
        </w:rPr>
        <w:lastRenderedPageBreak/>
        <w:t xml:space="preserve">الطلب دون اعتبار الموسمية لشهر يونيو= </w:t>
      </w:r>
      <m:oMath>
        <m:f>
          <m:fPr>
            <m:ctrlPr>
              <w:rPr>
                <w:rFonts w:ascii="Cambria Math" w:hAnsi="Cambria Math" w:cstheme="majorBidi"/>
                <w:sz w:val="24"/>
                <w:szCs w:val="24"/>
              </w:rPr>
            </m:ctrlPr>
          </m:fPr>
          <m:num>
            <m:r>
              <w:rPr>
                <w:rFonts w:ascii="Cambria Math" w:hAnsi="Cambria Math" w:cstheme="majorBidi"/>
                <w:sz w:val="24"/>
                <w:szCs w:val="24"/>
              </w:rPr>
              <m:t>24000</m:t>
            </m:r>
          </m:num>
          <m:den>
            <m:r>
              <w:rPr>
                <w:rFonts w:ascii="Cambria Math" w:hAnsi="Cambria Math" w:cstheme="majorBidi"/>
                <w:sz w:val="24"/>
                <w:szCs w:val="24"/>
              </w:rPr>
              <m:t>2</m:t>
            </m:r>
            <m:r>
              <m:rPr>
                <m:sty m:val="p"/>
              </m:rPr>
              <w:rPr>
                <w:rFonts w:ascii="Cambria Math" w:hAnsi="Cambria Math" w:cstheme="majorBidi"/>
                <w:sz w:val="24"/>
                <w:szCs w:val="24"/>
              </w:rPr>
              <m:t>.</m:t>
            </m:r>
            <m:r>
              <w:rPr>
                <w:rFonts w:ascii="Cambria Math" w:hAnsi="Cambria Math" w:cstheme="majorBidi"/>
                <w:sz w:val="24"/>
                <w:szCs w:val="24"/>
              </w:rPr>
              <m:t>5</m:t>
            </m:r>
          </m:den>
        </m:f>
      </m:oMath>
      <w:r w:rsidRPr="00B31C5F">
        <w:rPr>
          <w:rFonts w:asciiTheme="majorBidi" w:hAnsiTheme="majorBidi" w:cstheme="majorBidi" w:hint="cs"/>
          <w:sz w:val="24"/>
          <w:szCs w:val="24"/>
          <w:rtl/>
        </w:rPr>
        <w:t xml:space="preserve">= </w:t>
      </w:r>
      <w:r w:rsidRPr="00B31C5F">
        <w:rPr>
          <w:rFonts w:asciiTheme="majorBidi" w:hAnsiTheme="majorBidi" w:cstheme="majorBidi"/>
          <w:sz w:val="24"/>
          <w:szCs w:val="24"/>
        </w:rPr>
        <w:t>600</w:t>
      </w:r>
      <w:r w:rsidRPr="00B31C5F">
        <w:rPr>
          <w:rFonts w:asciiTheme="majorBidi" w:hAnsiTheme="majorBidi" w:cstheme="majorBidi" w:hint="cs"/>
          <w:sz w:val="24"/>
          <w:szCs w:val="24"/>
          <w:rtl/>
        </w:rPr>
        <w:t>.</w:t>
      </w:r>
      <w:r w:rsidRPr="00B31C5F">
        <w:rPr>
          <w:rFonts w:asciiTheme="majorBidi" w:hAnsiTheme="majorBidi" w:cstheme="majorBidi"/>
          <w:sz w:val="24"/>
          <w:szCs w:val="24"/>
        </w:rPr>
        <w:t>9</w:t>
      </w:r>
      <w:r w:rsidRPr="00B31C5F">
        <w:rPr>
          <w:rFonts w:asciiTheme="majorBidi" w:hAnsiTheme="majorBidi" w:cstheme="majorBidi" w:hint="cs"/>
          <w:sz w:val="24"/>
          <w:szCs w:val="24"/>
          <w:rtl/>
        </w:rPr>
        <w:t xml:space="preserve"> وحدة </w:t>
      </w:r>
    </w:p>
    <w:p w:rsidR="00B53C9F" w:rsidRPr="00B01C85" w:rsidRDefault="006F6DB7" w:rsidP="00235FE0">
      <w:pPr>
        <w:ind w:left="-964" w:right="-1260"/>
        <w:rPr>
          <w:rFonts w:asciiTheme="majorBidi" w:hAnsiTheme="majorBidi" w:cstheme="majorBidi"/>
          <w:color w:val="000000" w:themeColor="text1"/>
          <w:sz w:val="24"/>
          <w:szCs w:val="24"/>
          <w:rtl/>
        </w:rPr>
      </w:pPr>
      <w:r w:rsidRPr="00B31C5F">
        <w:rPr>
          <w:rFonts w:asciiTheme="majorBidi" w:hAnsiTheme="majorBidi" w:cstheme="majorBidi" w:hint="cs"/>
          <w:sz w:val="24"/>
          <w:szCs w:val="24"/>
          <w:rtl/>
        </w:rPr>
        <w:t>يمكن الأن مقارنة طلب شهري يناير ويونيو فعلى أساس عدم الاعتماد على الموسمية يكون طلب شهر يناير أكبر من طلب شهر يونيو</w:t>
      </w:r>
    </w:p>
    <w:p w:rsidR="00B53C9F" w:rsidRDefault="006F6DB7" w:rsidP="00235FE0">
      <w:pPr>
        <w:ind w:left="-964" w:right="-1260"/>
        <w:rPr>
          <w:rFonts w:asciiTheme="majorBidi" w:hAnsiTheme="majorBidi" w:cstheme="majorBidi"/>
          <w:sz w:val="24"/>
          <w:szCs w:val="24"/>
          <w:rtl/>
        </w:rPr>
      </w:pPr>
      <w:r>
        <w:rPr>
          <w:rFonts w:asciiTheme="majorBidi" w:hAnsiTheme="majorBidi" w:cstheme="majorBidi" w:hint="cs"/>
          <w:sz w:val="24"/>
          <w:szCs w:val="24"/>
          <w:rtl/>
        </w:rPr>
        <w:t>عاشرا/تتباع التنبؤ.</w:t>
      </w:r>
    </w:p>
    <w:p w:rsidR="006F6DB7" w:rsidRPr="006F439B" w:rsidRDefault="006F6DB7" w:rsidP="00235FE0">
      <w:pPr>
        <w:pStyle w:val="ListParagraph"/>
        <w:numPr>
          <w:ilvl w:val="0"/>
          <w:numId w:val="61"/>
        </w:numPr>
        <w:spacing w:after="160" w:line="259" w:lineRule="auto"/>
        <w:ind w:left="-964" w:right="-1260" w:firstLine="0"/>
        <w:rPr>
          <w:rFonts w:asciiTheme="majorBidi" w:hAnsiTheme="majorBidi" w:cstheme="majorBidi"/>
          <w:color w:val="FF0000"/>
          <w:sz w:val="24"/>
          <w:szCs w:val="24"/>
          <w:u w:val="single"/>
        </w:rPr>
      </w:pPr>
      <w:r w:rsidRPr="006F439B">
        <w:rPr>
          <w:rFonts w:asciiTheme="majorBidi" w:hAnsiTheme="majorBidi" w:cstheme="majorBidi" w:hint="cs"/>
          <w:color w:val="FF0000"/>
          <w:sz w:val="24"/>
          <w:szCs w:val="24"/>
          <w:u w:val="single"/>
          <w:rtl/>
        </w:rPr>
        <w:t>متوسط الانحراف المطلق (</w:t>
      </w:r>
      <w:r w:rsidRPr="006F439B">
        <w:rPr>
          <w:rFonts w:asciiTheme="majorBidi" w:hAnsiTheme="majorBidi" w:cstheme="majorBidi"/>
          <w:color w:val="FF0000"/>
          <w:sz w:val="24"/>
          <w:szCs w:val="24"/>
          <w:u w:val="single"/>
        </w:rPr>
        <w:t>MAD</w:t>
      </w:r>
      <w:r w:rsidRPr="006F439B">
        <w:rPr>
          <w:rFonts w:asciiTheme="majorBidi" w:hAnsiTheme="majorBidi" w:cstheme="majorBidi" w:hint="cs"/>
          <w:color w:val="FF0000"/>
          <w:sz w:val="24"/>
          <w:szCs w:val="24"/>
          <w:u w:val="single"/>
          <w:rtl/>
        </w:rPr>
        <w:t xml:space="preserve">) </w:t>
      </w:r>
    </w:p>
    <w:p w:rsidR="006F6DB7" w:rsidRPr="006F439B" w:rsidRDefault="006F6DB7" w:rsidP="00235FE0">
      <w:pPr>
        <w:pStyle w:val="ListParagraph"/>
        <w:ind w:left="-964" w:right="-1260"/>
        <w:rPr>
          <w:rFonts w:asciiTheme="majorBidi" w:hAnsiTheme="majorBidi" w:cstheme="majorBidi"/>
          <w:color w:val="FF0000"/>
          <w:sz w:val="24"/>
          <w:szCs w:val="24"/>
          <w:rtl/>
        </w:rPr>
      </w:pPr>
      <w:r>
        <w:rPr>
          <w:rFonts w:asciiTheme="majorBidi" w:hAnsiTheme="majorBidi" w:cstheme="majorBidi" w:hint="cs"/>
          <w:sz w:val="24"/>
          <w:szCs w:val="24"/>
          <w:rtl/>
        </w:rPr>
        <w:t xml:space="preserve">يجب أن يقاس خطاء التنبؤ قبل أن يمكن استخدامه في مراجعة التنبؤ أو المساعدة في التخطيط وتوجد عدة طرق لقياس الخطأ إلا أن الطريقة الأكثر استخداما هي </w:t>
      </w:r>
      <w:r w:rsidRPr="006F439B">
        <w:rPr>
          <w:rFonts w:asciiTheme="majorBidi" w:hAnsiTheme="majorBidi" w:cstheme="majorBidi" w:hint="cs"/>
          <w:color w:val="FF0000"/>
          <w:sz w:val="24"/>
          <w:szCs w:val="24"/>
          <w:rtl/>
        </w:rPr>
        <w:t xml:space="preserve">متوسط الانحراف المطلق. </w:t>
      </w:r>
    </w:p>
    <w:p w:rsidR="006F6DB7" w:rsidRDefault="006F6DB7" w:rsidP="00235FE0">
      <w:pPr>
        <w:pStyle w:val="ListParagraph"/>
        <w:ind w:left="-964" w:right="-1260"/>
        <w:rPr>
          <w:rFonts w:asciiTheme="majorBidi" w:hAnsiTheme="majorBidi" w:cstheme="majorBidi"/>
          <w:sz w:val="24"/>
          <w:szCs w:val="24"/>
          <w:rtl/>
        </w:rPr>
      </w:pPr>
      <w:r w:rsidRPr="006F439B">
        <w:rPr>
          <w:rFonts w:asciiTheme="majorBidi" w:hAnsiTheme="majorBidi" w:cstheme="majorBidi" w:hint="cs"/>
          <w:color w:val="FF0000"/>
          <w:sz w:val="24"/>
          <w:szCs w:val="24"/>
          <w:rtl/>
        </w:rPr>
        <w:t>متوسط الانحراف المطلق،</w:t>
      </w:r>
      <w:r>
        <w:rPr>
          <w:rFonts w:asciiTheme="majorBidi" w:hAnsiTheme="majorBidi" w:cstheme="majorBidi" w:hint="cs"/>
          <w:sz w:val="24"/>
          <w:szCs w:val="24"/>
          <w:rtl/>
        </w:rPr>
        <w:t xml:space="preserve"> وتعني </w:t>
      </w:r>
      <w:r w:rsidRPr="006F439B">
        <w:rPr>
          <w:rFonts w:asciiTheme="majorBidi" w:hAnsiTheme="majorBidi" w:cstheme="majorBidi" w:hint="cs"/>
          <w:color w:val="FF0000"/>
          <w:sz w:val="24"/>
          <w:szCs w:val="24"/>
          <w:rtl/>
        </w:rPr>
        <w:t>مطلق</w:t>
      </w:r>
      <w:r>
        <w:rPr>
          <w:rFonts w:asciiTheme="majorBidi" w:hAnsiTheme="majorBidi" w:cstheme="majorBidi" w:hint="cs"/>
          <w:sz w:val="24"/>
          <w:szCs w:val="24"/>
          <w:rtl/>
        </w:rPr>
        <w:t xml:space="preserve"> أي دون اهتمام بإشارات السالب والموجب ويشير </w:t>
      </w:r>
      <w:r>
        <w:rPr>
          <w:rFonts w:asciiTheme="majorBidi" w:hAnsiTheme="majorBidi" w:cstheme="majorBidi" w:hint="cs"/>
          <w:color w:val="FF0000"/>
          <w:sz w:val="24"/>
          <w:szCs w:val="24"/>
          <w:rtl/>
        </w:rPr>
        <w:t>الإ</w:t>
      </w:r>
      <w:r w:rsidRPr="006F439B">
        <w:rPr>
          <w:rFonts w:asciiTheme="majorBidi" w:hAnsiTheme="majorBidi" w:cstheme="majorBidi" w:hint="cs"/>
          <w:color w:val="FF0000"/>
          <w:sz w:val="24"/>
          <w:szCs w:val="24"/>
          <w:rtl/>
        </w:rPr>
        <w:t>نحراف</w:t>
      </w:r>
      <w:r>
        <w:rPr>
          <w:rFonts w:asciiTheme="majorBidi" w:hAnsiTheme="majorBidi" w:cstheme="majorBidi" w:hint="cs"/>
          <w:sz w:val="24"/>
          <w:szCs w:val="24"/>
          <w:rtl/>
        </w:rPr>
        <w:t xml:space="preserve"> الى الخطأ </w:t>
      </w:r>
    </w:p>
    <w:p w:rsidR="006F6DB7" w:rsidRDefault="006F6DB7" w:rsidP="00235FE0">
      <w:pPr>
        <w:pStyle w:val="ListParagraph"/>
        <w:ind w:left="-964" w:right="-1260"/>
        <w:rPr>
          <w:rFonts w:asciiTheme="majorBidi" w:hAnsiTheme="majorBidi" w:cstheme="majorBidi"/>
          <w:sz w:val="24"/>
          <w:szCs w:val="24"/>
          <w:rtl/>
          <w:lang w:val="en-GB"/>
        </w:rPr>
      </w:pPr>
      <w:r>
        <w:rPr>
          <w:rFonts w:asciiTheme="majorBidi" w:hAnsiTheme="majorBidi" w:cstheme="majorBidi" w:hint="cs"/>
          <w:sz w:val="24"/>
          <w:szCs w:val="24"/>
          <w:rtl/>
        </w:rPr>
        <w:t>ويحسب متوسط الإنحراف المطلق (</w:t>
      </w:r>
      <w:r>
        <w:rPr>
          <w:rFonts w:asciiTheme="majorBidi" w:hAnsiTheme="majorBidi" w:cstheme="majorBidi"/>
          <w:sz w:val="24"/>
          <w:szCs w:val="24"/>
        </w:rPr>
        <w:t>MAD</w:t>
      </w:r>
      <w:r>
        <w:rPr>
          <w:rFonts w:asciiTheme="majorBidi" w:hAnsiTheme="majorBidi" w:cstheme="majorBidi" w:hint="cs"/>
          <w:sz w:val="24"/>
          <w:szCs w:val="24"/>
          <w:rtl/>
          <w:lang w:val="en-GB"/>
        </w:rPr>
        <w:t>) ممن العلاقة التالية:</w:t>
      </w:r>
    </w:p>
    <w:p w:rsidR="006F6DB7" w:rsidRPr="000E3461" w:rsidRDefault="006F6DB7" w:rsidP="00235FE0">
      <w:pPr>
        <w:pStyle w:val="ListParagraph"/>
        <w:ind w:left="-964" w:right="-1260"/>
        <w:rPr>
          <w:rFonts w:asciiTheme="majorBidi" w:hAnsiTheme="majorBidi" w:cstheme="majorBidi"/>
          <w:sz w:val="24"/>
          <w:szCs w:val="24"/>
          <w:rtl/>
          <w:lang w:val="en-GB"/>
        </w:rPr>
      </w:pPr>
      <w:r>
        <w:rPr>
          <w:rFonts w:asciiTheme="majorBidi" w:hAnsiTheme="majorBidi" w:cstheme="majorBidi" w:hint="cs"/>
          <w:noProof/>
          <w:sz w:val="24"/>
          <w:szCs w:val="24"/>
          <w:rtl/>
        </w:rPr>
        <mc:AlternateContent>
          <mc:Choice Requires="wps">
            <w:drawing>
              <wp:anchor distT="0" distB="0" distL="114300" distR="114300" simplePos="0" relativeHeight="251703296" behindDoc="0" locked="0" layoutInCell="1" allowOverlap="1" wp14:anchorId="0FCDE8C9" wp14:editId="69682D9A">
                <wp:simplePos x="0" y="0"/>
                <wp:positionH relativeFrom="column">
                  <wp:posOffset>1095375</wp:posOffset>
                </wp:positionH>
                <wp:positionV relativeFrom="paragraph">
                  <wp:posOffset>171450</wp:posOffset>
                </wp:positionV>
                <wp:extent cx="3133725" cy="619125"/>
                <wp:effectExtent l="0" t="0" r="28575" b="28575"/>
                <wp:wrapNone/>
                <wp:docPr id="44" name="Flowchart: Alternate Process 44"/>
                <wp:cNvGraphicFramePr/>
                <a:graphic xmlns:a="http://schemas.openxmlformats.org/drawingml/2006/main">
                  <a:graphicData uri="http://schemas.microsoft.com/office/word/2010/wordprocessingShape">
                    <wps:wsp>
                      <wps:cNvSpPr/>
                      <wps:spPr>
                        <a:xfrm>
                          <a:off x="0" y="0"/>
                          <a:ext cx="3133725" cy="619125"/>
                        </a:xfrm>
                        <a:prstGeom prst="flowChartAlternateProcess">
                          <a:avLst/>
                        </a:prstGeom>
                      </wps:spPr>
                      <wps:style>
                        <a:lnRef idx="1">
                          <a:schemeClr val="accent1"/>
                        </a:lnRef>
                        <a:fillRef idx="2">
                          <a:schemeClr val="accent1"/>
                        </a:fillRef>
                        <a:effectRef idx="1">
                          <a:schemeClr val="accent1"/>
                        </a:effectRef>
                        <a:fontRef idx="minor">
                          <a:schemeClr val="dk1"/>
                        </a:fontRef>
                      </wps:style>
                      <wps:txbx>
                        <w:txbxContent>
                          <w:p w:rsidR="00687E99" w:rsidRPr="000E3461" w:rsidRDefault="00687E99" w:rsidP="006F6DB7">
                            <w:pPr>
                              <w:jc w:val="center"/>
                              <w:rPr>
                                <w:sz w:val="24"/>
                                <w:szCs w:val="24"/>
                                <w:rtl/>
                              </w:rPr>
                            </w:pPr>
                            <w:r w:rsidRPr="000E3461">
                              <w:rPr>
                                <w:rFonts w:hint="cs"/>
                                <w:color w:val="7030A0"/>
                                <w:sz w:val="24"/>
                                <w:szCs w:val="24"/>
                                <w:rtl/>
                              </w:rPr>
                              <w:t>متوسط الإنحراف المطلق=</w:t>
                            </w:r>
                            <m:oMath>
                              <m:f>
                                <m:fPr>
                                  <m:ctrlPr>
                                    <w:rPr>
                                      <w:rFonts w:ascii="Cambria Math" w:hAnsi="Cambria Math"/>
                                      <w:color w:val="7030A0"/>
                                      <w:sz w:val="24"/>
                                      <w:szCs w:val="24"/>
                                    </w:rPr>
                                  </m:ctrlPr>
                                </m:fPr>
                                <m:num>
                                  <m:r>
                                    <m:rPr>
                                      <m:sty m:val="p"/>
                                    </m:rPr>
                                    <w:rPr>
                                      <w:rFonts w:ascii="Cambria Math" w:hAnsi="Cambria Math"/>
                                      <w:color w:val="7030A0"/>
                                      <w:sz w:val="24"/>
                                      <w:szCs w:val="24"/>
                                      <w:rtl/>
                                      <w:lang w:val="en-GB"/>
                                    </w:rPr>
                                    <m:t xml:space="preserve">المطلقة الإنحرافات متوسط </m:t>
                                  </m:r>
                                </m:num>
                                <m:den>
                                  <m:r>
                                    <m:rPr>
                                      <m:sty m:val="p"/>
                                    </m:rPr>
                                    <w:rPr>
                                      <w:rFonts w:ascii="Cambria Math" w:hAnsi="Cambria Math"/>
                                      <w:color w:val="7030A0"/>
                                      <w:sz w:val="24"/>
                                      <w:szCs w:val="24"/>
                                      <w:rtl/>
                                      <w:lang w:val="en-GB"/>
                                    </w:rPr>
                                    <m:t>المشاهدات عدد</m:t>
                                  </m:r>
                                </m:den>
                              </m:f>
                              <m:r>
                                <m:rPr>
                                  <m:sty m:val="p"/>
                                </m:rPr>
                                <w:rPr>
                                  <w:rFonts w:ascii="Cambria Math" w:hAnsi="Cambria Math"/>
                                  <w:sz w:val="24"/>
                                  <w:szCs w:val="24"/>
                                </w:rPr>
                                <m:t xml:space="preserve"> </m:t>
                              </m:r>
                            </m:oMath>
                          </w:p>
                        </w:txbxContent>
                      </wps:txbx>
                      <wps:bodyPr rot="0" spcFirstLastPara="0" vertOverflow="overflow" horzOverflow="overflow" vert="horz" wrap="square" lIns="91440" tIns="45720" rIns="91440" bIns="45720" numCol="1" spcCol="0" rtlCol="1" fromWordArt="0" anchor="ctr" anchorCtr="0" forceAA="0" compatLnSpc="1">
                        <a:prstTxWarp prst="textNoShape">
                          <a:avLst/>
                        </a:prstTxWarp>
                        <a:noAutofit/>
                      </wps:bodyPr>
                    </wps:wsp>
                  </a:graphicData>
                </a:graphic>
              </wp:anchor>
            </w:drawing>
          </mc:Choice>
          <mc:Fallback>
            <w:pict>
              <v:shape id="Flowchart: Alternate Process 44" o:spid="_x0000_s1037" type="#_x0000_t176" style="position:absolute;left:0;text-align:left;margin-left:86.25pt;margin-top:13.5pt;width:246.75pt;height:48.75pt;z-index:251703296;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" fillcolor="#a7bfde [1620]" strokecolor="#4579b8 [3044]">
                <v:fill color2="#e4ecf5 [500]" rotate="t" angle="180" colors="0 #a3c4ff;22938f #bfd5ff;1 #e5eeff" focus="100%" type="gradient"/>
                <v:shadow on="t" color="black" opacity="24903f" origin=",.5" offset="0,.55556mm"/>
                <v:textbox>
                  <w:txbxContent>
                    <w:p w:rsidR="00687E99" w:rsidRPr="000E3461" w:rsidRDefault="00687E99" w:rsidP="006F6DB7">
                      <w:pPr>
                        <w:jc w:val="center"/>
                        <w:rPr>
                          <w:sz w:val="24"/>
                          <w:szCs w:val="24"/>
                          <w:rtl/>
                        </w:rPr>
                      </w:pPr>
                      <w:r w:rsidRPr="000E3461">
                        <w:rPr>
                          <w:rFonts w:hint="cs"/>
                          <w:color w:val="7030A0"/>
                          <w:sz w:val="24"/>
                          <w:szCs w:val="24"/>
                          <w:rtl/>
                        </w:rPr>
                        <w:t>متوسط الإنحراف المطلق=</w:t>
                      </w:r>
                      <m:oMath>
                        <m:f>
                          <m:fPr>
                            <m:ctrlPr>
                              <w:rPr>
                                <w:rFonts w:ascii="Cambria Math" w:hAnsi="Cambria Math"/>
                                <w:color w:val="7030A0"/>
                                <w:sz w:val="24"/>
                                <w:szCs w:val="24"/>
                              </w:rPr>
                            </m:ctrlPr>
                          </m:fPr>
                          <m:num>
                            <m:r>
                              <m:rPr>
                                <m:sty m:val="p"/>
                              </m:rPr>
                              <w:rPr>
                                <w:rFonts w:ascii="Cambria Math" w:hAnsi="Cambria Math"/>
                                <w:color w:val="7030A0"/>
                                <w:sz w:val="24"/>
                                <w:szCs w:val="24"/>
                                <w:rtl/>
                                <w:lang w:val="en-GB"/>
                              </w:rPr>
                              <m:t xml:space="preserve">المطلقة الإنحرافات متوسط </m:t>
                            </m:r>
                          </m:num>
                          <m:den>
                            <m:r>
                              <m:rPr>
                                <m:sty m:val="p"/>
                              </m:rPr>
                              <w:rPr>
                                <w:rFonts w:ascii="Cambria Math" w:hAnsi="Cambria Math"/>
                                <w:color w:val="7030A0"/>
                                <w:sz w:val="24"/>
                                <w:szCs w:val="24"/>
                                <w:rtl/>
                                <w:lang w:val="en-GB"/>
                              </w:rPr>
                              <m:t>المشاهدات عدد</m:t>
                            </m:r>
                          </m:den>
                        </m:f>
                        <m:r>
                          <m:rPr>
                            <m:sty m:val="p"/>
                          </m:rPr>
                          <w:rPr>
                            <w:rFonts w:ascii="Cambria Math" w:hAnsi="Cambria Math"/>
                            <w:sz w:val="24"/>
                            <w:szCs w:val="24"/>
                          </w:rPr>
                          <m:t xml:space="preserve"> </m:t>
                        </m:r>
                      </m:oMath>
                    </w:p>
                  </w:txbxContent>
                </v:textbox>
              </v:shape>
            </w:pict>
          </mc:Fallback>
        </mc:AlternateContent>
      </w:r>
    </w:p>
    <w:p w:rsidR="006F6DB7" w:rsidRDefault="006F6DB7" w:rsidP="00235FE0">
      <w:pPr>
        <w:pStyle w:val="ListParagraph"/>
        <w:ind w:left="-964" w:right="-1260"/>
        <w:rPr>
          <w:rFonts w:asciiTheme="majorBidi" w:hAnsiTheme="majorBidi" w:cstheme="majorBidi"/>
          <w:sz w:val="24"/>
          <w:szCs w:val="24"/>
          <w:rtl/>
        </w:rPr>
      </w:pPr>
      <w:r>
        <w:rPr>
          <w:rFonts w:asciiTheme="majorBidi" w:hAnsiTheme="majorBidi" w:cstheme="majorBidi" w:hint="cs"/>
          <w:sz w:val="24"/>
          <w:szCs w:val="24"/>
          <w:rtl/>
        </w:rPr>
        <w:t xml:space="preserve"> </w:t>
      </w:r>
    </w:p>
    <w:p w:rsidR="006F6DB7" w:rsidRPr="00BD4254" w:rsidRDefault="006F6DB7" w:rsidP="00BD4254">
      <w:pPr>
        <w:ind w:right="-1260"/>
        <w:rPr>
          <w:rFonts w:asciiTheme="majorBidi" w:hAnsiTheme="majorBidi" w:cstheme="majorBidi"/>
          <w:sz w:val="24"/>
          <w:szCs w:val="24"/>
          <w:rtl/>
        </w:rPr>
      </w:pPr>
    </w:p>
    <w:p w:rsidR="006F6DB7" w:rsidRPr="006F439B" w:rsidRDefault="006F6DB7" w:rsidP="00235FE0">
      <w:pPr>
        <w:pStyle w:val="ListParagraph"/>
        <w:ind w:left="-964" w:right="-1260"/>
        <w:rPr>
          <w:rFonts w:asciiTheme="majorBidi" w:hAnsiTheme="majorBidi" w:cstheme="majorBidi"/>
          <w:sz w:val="24"/>
          <w:szCs w:val="24"/>
          <w:u w:val="single"/>
          <w:rtl/>
          <w:lang w:val="en-GB"/>
        </w:rPr>
      </w:pPr>
      <w:r w:rsidRPr="006F439B">
        <w:rPr>
          <w:rFonts w:asciiTheme="majorBidi" w:hAnsiTheme="majorBidi" w:cstheme="majorBidi" w:hint="cs"/>
          <w:color w:val="FF0000"/>
          <w:sz w:val="24"/>
          <w:szCs w:val="24"/>
          <w:u w:val="single"/>
          <w:rtl/>
        </w:rPr>
        <w:t>مثال لمشكلة (</w:t>
      </w:r>
      <w:r w:rsidRPr="006F439B">
        <w:rPr>
          <w:rFonts w:asciiTheme="majorBidi" w:hAnsiTheme="majorBidi" w:cstheme="majorBidi"/>
          <w:color w:val="FF0000"/>
          <w:sz w:val="24"/>
          <w:szCs w:val="24"/>
          <w:u w:val="single"/>
        </w:rPr>
        <w:t>6</w:t>
      </w:r>
      <w:r w:rsidRPr="006F439B">
        <w:rPr>
          <w:rFonts w:asciiTheme="majorBidi" w:hAnsiTheme="majorBidi" w:cstheme="majorBidi" w:hint="cs"/>
          <w:color w:val="FF0000"/>
          <w:sz w:val="24"/>
          <w:szCs w:val="24"/>
          <w:u w:val="single"/>
          <w:rtl/>
          <w:lang w:val="en-GB"/>
        </w:rPr>
        <w:t xml:space="preserve">): </w:t>
      </w:r>
    </w:p>
    <w:p w:rsidR="006F6DB7" w:rsidRDefault="006F6DB7" w:rsidP="00235FE0">
      <w:pPr>
        <w:pStyle w:val="ListParagraph"/>
        <w:ind w:left="-964" w:right="-1260"/>
        <w:rPr>
          <w:rFonts w:asciiTheme="majorBidi" w:hAnsiTheme="majorBidi" w:cstheme="majorBidi"/>
          <w:sz w:val="24"/>
          <w:szCs w:val="24"/>
          <w:rtl/>
          <w:lang w:val="en-GB"/>
        </w:rPr>
      </w:pPr>
      <w:r>
        <w:rPr>
          <w:rFonts w:asciiTheme="majorBidi" w:hAnsiTheme="majorBidi" w:cstheme="majorBidi" w:hint="cs"/>
          <w:sz w:val="24"/>
          <w:szCs w:val="24"/>
          <w:rtl/>
          <w:lang w:val="en-GB"/>
        </w:rPr>
        <w:t>إستخدام بيانات الجدول الجانبي لحساب متوسط الإنحراف المطلق؟</w:t>
      </w:r>
    </w:p>
    <w:p w:rsidR="006F6DB7" w:rsidRPr="006F439B" w:rsidRDefault="006F6DB7" w:rsidP="00235FE0">
      <w:pPr>
        <w:pStyle w:val="ListParagraph"/>
        <w:ind w:left="-964" w:right="-1260"/>
        <w:rPr>
          <w:rFonts w:asciiTheme="majorBidi" w:hAnsiTheme="majorBidi"/>
          <w:color w:val="FF0000"/>
          <w:sz w:val="24"/>
          <w:szCs w:val="24"/>
          <w:u w:val="single"/>
          <w:rtl/>
          <w:lang w:val="en-GB"/>
        </w:rPr>
      </w:pPr>
      <w:r w:rsidRPr="006F439B">
        <w:rPr>
          <w:rFonts w:asciiTheme="majorBidi" w:hAnsiTheme="majorBidi" w:cstheme="majorBidi" w:hint="cs"/>
          <w:color w:val="FF0000"/>
          <w:sz w:val="24"/>
          <w:szCs w:val="24"/>
          <w:u w:val="single"/>
          <w:rtl/>
          <w:lang w:val="en-GB"/>
        </w:rPr>
        <w:t xml:space="preserve">الإجابة: </w:t>
      </w:r>
    </w:p>
    <w:p w:rsidR="006F6DB7" w:rsidRPr="006F6DB7" w:rsidRDefault="006F6DB7" w:rsidP="00235FE0">
      <w:pPr>
        <w:pStyle w:val="ListParagraph"/>
        <w:ind w:left="-964" w:right="-1260"/>
        <w:rPr>
          <w:rFonts w:asciiTheme="majorBidi" w:eastAsiaTheme="minorEastAsia" w:hAnsiTheme="majorBidi" w:cstheme="majorBidi"/>
          <w:sz w:val="24"/>
          <w:szCs w:val="24"/>
          <w:rtl/>
          <w:lang w:val="en-GB"/>
        </w:rPr>
      </w:pPr>
      <w:r>
        <w:rPr>
          <w:rFonts w:asciiTheme="majorBidi" w:hAnsiTheme="majorBidi" w:cstheme="majorBidi" w:hint="cs"/>
          <w:sz w:val="24"/>
          <w:szCs w:val="24"/>
          <w:rtl/>
          <w:lang w:val="en-GB"/>
        </w:rPr>
        <w:t xml:space="preserve">متوسط الإنحراف المطلق </w:t>
      </w:r>
      <w:r>
        <w:rPr>
          <w:rFonts w:asciiTheme="majorBidi" w:hAnsiTheme="majorBidi" w:cstheme="majorBidi"/>
          <w:sz w:val="24"/>
          <w:szCs w:val="24"/>
          <w:rtl/>
          <w:lang w:val="en-GB"/>
        </w:rPr>
        <w:t>–</w:t>
      </w:r>
      <m:oMath>
        <m:r>
          <m:rPr>
            <m:sty m:val="p"/>
          </m:rPr>
          <w:rPr>
            <w:rFonts w:ascii="Cambria Math" w:hAnsi="Cambria Math" w:cstheme="majorBidi"/>
            <w:sz w:val="24"/>
            <w:szCs w:val="24"/>
            <w:lang w:val="en-GB"/>
          </w:rPr>
          <m:t xml:space="preserve"> </m:t>
        </m:r>
        <m:f>
          <m:fPr>
            <m:ctrlPr>
              <w:rPr>
                <w:rFonts w:ascii="Cambria Math" w:hAnsi="Cambria Math" w:cs="Cambria Math"/>
                <w:sz w:val="24"/>
                <w:szCs w:val="24"/>
                <w:lang w:val="en-GB"/>
              </w:rPr>
            </m:ctrlPr>
          </m:fPr>
          <m:num>
            <m:r>
              <w:rPr>
                <w:rFonts w:ascii="Cambria Math" w:hAnsi="Cambria Math" w:cs="Cambria Math"/>
                <w:sz w:val="24"/>
                <w:szCs w:val="24"/>
                <w:lang w:val="en-GB"/>
              </w:rPr>
              <m:t xml:space="preserve"> 24</m:t>
            </m:r>
          </m:num>
          <m:den>
            <m:r>
              <w:rPr>
                <w:rFonts w:ascii="Cambria Math" w:hAnsi="Cambria Math" w:cs="Cambria Math"/>
                <w:sz w:val="24"/>
                <w:szCs w:val="24"/>
                <w:lang w:val="en-GB"/>
              </w:rPr>
              <m:t>6</m:t>
            </m:r>
          </m:den>
        </m:f>
        <m:r>
          <m:rPr>
            <m:sty m:val="p"/>
          </m:rPr>
          <w:rPr>
            <w:rFonts w:ascii="Cambria Math" w:hAnsi="Cambria Math" w:cs="Cambria Math"/>
            <w:sz w:val="24"/>
            <w:szCs w:val="24"/>
            <w:lang w:val="en-GB"/>
          </w:rPr>
          <m:t>=</m:t>
        </m:r>
        <m:f>
          <m:fPr>
            <m:ctrlPr>
              <w:rPr>
                <w:rFonts w:ascii="Cambria Math" w:hAnsi="Cambria Math"/>
                <w:sz w:val="24"/>
                <w:szCs w:val="24"/>
                <w:lang w:val="en-GB"/>
              </w:rPr>
            </m:ctrlPr>
          </m:fPr>
          <m:num>
            <m:r>
              <m:rPr>
                <m:sty m:val="p"/>
              </m:rPr>
              <w:rPr>
                <w:rFonts w:ascii="Cambria Math" w:hAnsi="Cambria Math" w:cs="Cambria Math"/>
                <w:sz w:val="24"/>
                <w:szCs w:val="24"/>
                <w:lang w:val="en-GB"/>
              </w:rPr>
              <m:t>5+6+2+4+3+4</m:t>
            </m:r>
          </m:num>
          <m:den>
            <m:r>
              <w:rPr>
                <w:rFonts w:ascii="Cambria Math" w:hAnsi="Cambria Math"/>
                <w:sz w:val="24"/>
                <w:szCs w:val="24"/>
                <w:lang w:val="en-GB"/>
              </w:rPr>
              <m:t>6</m:t>
            </m:r>
          </m:den>
        </m:f>
        <m:r>
          <w:rPr>
            <w:rFonts w:ascii="Cambria Math" w:hAnsi="Cambria Math"/>
            <w:sz w:val="24"/>
            <w:szCs w:val="24"/>
            <w:lang w:val="en-GB"/>
          </w:rPr>
          <m:t xml:space="preserve"> </m:t>
        </m:r>
        <m:r>
          <m:rPr>
            <m:sty m:val="p"/>
          </m:rPr>
          <w:rPr>
            <w:rFonts w:ascii="Cambria Math" w:hAnsi="Cambria Math"/>
            <w:sz w:val="24"/>
            <w:szCs w:val="24"/>
            <w:lang w:val="en-GB"/>
          </w:rPr>
          <m:t>=</m:t>
        </m:r>
        <m:r>
          <w:rPr>
            <w:rFonts w:ascii="Cambria Math" w:hAnsi="Cambria Math"/>
            <w:sz w:val="24"/>
            <w:szCs w:val="24"/>
            <w:lang w:val="en-GB"/>
          </w:rPr>
          <m:t>4</m:t>
        </m:r>
      </m:oMath>
    </w:p>
    <w:tbl>
      <w:tblPr>
        <w:tblStyle w:val="TableGrid"/>
        <w:bidiVisual/>
        <w:tblW w:w="3940" w:type="dxa"/>
        <w:jc w:val="center"/>
        <w:tblLook w:val="04A0" w:firstRow="1" w:lastRow="0" w:firstColumn="1" w:lastColumn="0" w:noHBand="0" w:noVBand="1"/>
      </w:tblPr>
      <w:tblGrid>
        <w:gridCol w:w="1134"/>
        <w:gridCol w:w="992"/>
        <w:gridCol w:w="851"/>
        <w:gridCol w:w="963"/>
      </w:tblGrid>
      <w:tr w:rsidR="006F6DB7" w:rsidTr="00235FE0">
        <w:trPr>
          <w:trHeight w:val="274"/>
          <w:jc w:val="center"/>
        </w:trPr>
        <w:tc>
          <w:tcPr>
            <w:tcW w:w="1134" w:type="dxa"/>
          </w:tcPr>
          <w:p w:rsidR="006F6DB7" w:rsidRPr="00B231DF" w:rsidRDefault="006F6DB7" w:rsidP="00235FE0">
            <w:pPr>
              <w:pStyle w:val="ListParagraph"/>
              <w:ind w:left="-964" w:right="-1260"/>
              <w:jc w:val="center"/>
              <w:rPr>
                <w:rFonts w:asciiTheme="majorBidi" w:hAnsiTheme="majorBidi" w:cstheme="majorBidi"/>
                <w:color w:val="FF0000"/>
                <w:sz w:val="24"/>
                <w:szCs w:val="24"/>
                <w:rtl/>
              </w:rPr>
            </w:pPr>
            <w:r w:rsidRPr="00B231DF">
              <w:rPr>
                <w:rFonts w:asciiTheme="majorBidi" w:hAnsiTheme="majorBidi" w:cstheme="majorBidi" w:hint="cs"/>
                <w:color w:val="FF0000"/>
                <w:sz w:val="24"/>
                <w:szCs w:val="24"/>
                <w:rtl/>
              </w:rPr>
              <w:t>الشهر</w:t>
            </w:r>
          </w:p>
        </w:tc>
        <w:tc>
          <w:tcPr>
            <w:tcW w:w="992" w:type="dxa"/>
          </w:tcPr>
          <w:p w:rsidR="006F6DB7" w:rsidRPr="00B231DF" w:rsidRDefault="006F6DB7" w:rsidP="00235FE0">
            <w:pPr>
              <w:pStyle w:val="ListParagraph"/>
              <w:ind w:left="-964" w:right="-1260"/>
              <w:jc w:val="center"/>
              <w:rPr>
                <w:rFonts w:asciiTheme="majorBidi" w:hAnsiTheme="majorBidi" w:cstheme="majorBidi"/>
                <w:color w:val="FF0000"/>
                <w:sz w:val="24"/>
                <w:szCs w:val="24"/>
                <w:rtl/>
              </w:rPr>
            </w:pPr>
            <w:r w:rsidRPr="00B231DF">
              <w:rPr>
                <w:rFonts w:asciiTheme="majorBidi" w:hAnsiTheme="majorBidi" w:cstheme="majorBidi" w:hint="cs"/>
                <w:color w:val="FF0000"/>
                <w:sz w:val="24"/>
                <w:szCs w:val="24"/>
                <w:rtl/>
              </w:rPr>
              <w:t>التنبؤ</w:t>
            </w:r>
          </w:p>
        </w:tc>
        <w:tc>
          <w:tcPr>
            <w:tcW w:w="851" w:type="dxa"/>
          </w:tcPr>
          <w:p w:rsidR="006F6DB7" w:rsidRPr="00B231DF" w:rsidRDefault="006F6DB7" w:rsidP="00235FE0">
            <w:pPr>
              <w:pStyle w:val="ListParagraph"/>
              <w:ind w:left="-964" w:right="-1260"/>
              <w:jc w:val="center"/>
              <w:rPr>
                <w:rFonts w:asciiTheme="majorBidi" w:hAnsiTheme="majorBidi" w:cstheme="majorBidi"/>
                <w:color w:val="FF0000"/>
                <w:sz w:val="24"/>
                <w:szCs w:val="24"/>
                <w:rtl/>
              </w:rPr>
            </w:pPr>
            <w:r w:rsidRPr="00B231DF">
              <w:rPr>
                <w:rFonts w:asciiTheme="majorBidi" w:hAnsiTheme="majorBidi" w:cstheme="majorBidi" w:hint="cs"/>
                <w:color w:val="FF0000"/>
                <w:sz w:val="24"/>
                <w:szCs w:val="24"/>
                <w:rtl/>
              </w:rPr>
              <w:t>الفعلي</w:t>
            </w:r>
          </w:p>
        </w:tc>
        <w:tc>
          <w:tcPr>
            <w:tcW w:w="963" w:type="dxa"/>
          </w:tcPr>
          <w:p w:rsidR="006F6DB7" w:rsidRPr="00B231DF" w:rsidRDefault="006F6DB7" w:rsidP="00235FE0">
            <w:pPr>
              <w:pStyle w:val="ListParagraph"/>
              <w:ind w:left="-964" w:right="-1260"/>
              <w:jc w:val="center"/>
              <w:rPr>
                <w:rFonts w:asciiTheme="majorBidi" w:hAnsiTheme="majorBidi" w:cstheme="majorBidi"/>
                <w:color w:val="FF0000"/>
                <w:sz w:val="24"/>
                <w:szCs w:val="24"/>
                <w:rtl/>
              </w:rPr>
            </w:pPr>
            <w:r w:rsidRPr="00B231DF">
              <w:rPr>
                <w:rFonts w:asciiTheme="majorBidi" w:hAnsiTheme="majorBidi" w:cstheme="majorBidi" w:hint="cs"/>
                <w:color w:val="FF0000"/>
                <w:sz w:val="24"/>
                <w:szCs w:val="24"/>
                <w:rtl/>
              </w:rPr>
              <w:t>الإنحراف (الخطأ)</w:t>
            </w:r>
          </w:p>
        </w:tc>
      </w:tr>
      <w:tr w:rsidR="006F6DB7" w:rsidTr="00235FE0">
        <w:trPr>
          <w:trHeight w:val="291"/>
          <w:jc w:val="center"/>
        </w:trPr>
        <w:tc>
          <w:tcPr>
            <w:tcW w:w="1134" w:type="dxa"/>
          </w:tcPr>
          <w:p w:rsidR="006F6DB7" w:rsidRDefault="006F6DB7" w:rsidP="00235FE0">
            <w:pPr>
              <w:pStyle w:val="ListParagraph"/>
              <w:ind w:left="-964" w:right="-1260"/>
              <w:jc w:val="center"/>
              <w:rPr>
                <w:rFonts w:asciiTheme="majorBidi" w:hAnsiTheme="majorBidi" w:cstheme="majorBidi"/>
                <w:sz w:val="24"/>
                <w:szCs w:val="24"/>
              </w:rPr>
            </w:pPr>
            <w:r>
              <w:rPr>
                <w:rFonts w:asciiTheme="majorBidi" w:hAnsiTheme="majorBidi" w:cstheme="majorBidi"/>
                <w:sz w:val="24"/>
                <w:szCs w:val="24"/>
              </w:rPr>
              <w:t>1</w:t>
            </w:r>
          </w:p>
        </w:tc>
        <w:tc>
          <w:tcPr>
            <w:tcW w:w="992" w:type="dxa"/>
          </w:tcPr>
          <w:p w:rsidR="006F6DB7" w:rsidRDefault="006F6DB7" w:rsidP="00235FE0">
            <w:pPr>
              <w:pStyle w:val="ListParagraph"/>
              <w:ind w:left="-964" w:right="-1260"/>
              <w:jc w:val="center"/>
              <w:rPr>
                <w:rFonts w:asciiTheme="majorBidi" w:hAnsiTheme="majorBidi" w:cstheme="majorBidi"/>
                <w:sz w:val="24"/>
                <w:szCs w:val="24"/>
              </w:rPr>
            </w:pPr>
            <w:r>
              <w:rPr>
                <w:rFonts w:asciiTheme="majorBidi" w:hAnsiTheme="majorBidi" w:cstheme="majorBidi"/>
                <w:sz w:val="24"/>
                <w:szCs w:val="24"/>
              </w:rPr>
              <w:t>100</w:t>
            </w:r>
          </w:p>
        </w:tc>
        <w:tc>
          <w:tcPr>
            <w:tcW w:w="851" w:type="dxa"/>
          </w:tcPr>
          <w:p w:rsidR="006F6DB7" w:rsidRDefault="006F6DB7" w:rsidP="00235FE0">
            <w:pPr>
              <w:pStyle w:val="ListParagraph"/>
              <w:ind w:left="-964" w:right="-1260"/>
              <w:jc w:val="center"/>
              <w:rPr>
                <w:rFonts w:asciiTheme="majorBidi" w:hAnsiTheme="majorBidi" w:cstheme="majorBidi"/>
                <w:sz w:val="24"/>
                <w:szCs w:val="24"/>
              </w:rPr>
            </w:pPr>
            <w:r>
              <w:rPr>
                <w:rFonts w:asciiTheme="majorBidi" w:hAnsiTheme="majorBidi" w:cstheme="majorBidi"/>
                <w:sz w:val="24"/>
                <w:szCs w:val="24"/>
              </w:rPr>
              <w:t>105</w:t>
            </w:r>
          </w:p>
        </w:tc>
        <w:tc>
          <w:tcPr>
            <w:tcW w:w="963" w:type="dxa"/>
          </w:tcPr>
          <w:p w:rsidR="006F6DB7" w:rsidRDefault="006F6DB7" w:rsidP="00235FE0">
            <w:pPr>
              <w:pStyle w:val="ListParagraph"/>
              <w:ind w:left="-964" w:right="-1260"/>
              <w:jc w:val="center"/>
              <w:rPr>
                <w:rFonts w:asciiTheme="majorBidi" w:hAnsiTheme="majorBidi" w:cstheme="majorBidi"/>
                <w:sz w:val="24"/>
                <w:szCs w:val="24"/>
              </w:rPr>
            </w:pPr>
            <w:r>
              <w:rPr>
                <w:rFonts w:asciiTheme="majorBidi" w:hAnsiTheme="majorBidi" w:cstheme="majorBidi"/>
                <w:sz w:val="24"/>
                <w:szCs w:val="24"/>
              </w:rPr>
              <w:t>5</w:t>
            </w:r>
          </w:p>
        </w:tc>
      </w:tr>
      <w:tr w:rsidR="006F6DB7" w:rsidTr="00235FE0">
        <w:trPr>
          <w:trHeight w:val="274"/>
          <w:jc w:val="center"/>
        </w:trPr>
        <w:tc>
          <w:tcPr>
            <w:tcW w:w="1134" w:type="dxa"/>
          </w:tcPr>
          <w:p w:rsidR="006F6DB7" w:rsidRDefault="006F6DB7" w:rsidP="00235FE0">
            <w:pPr>
              <w:pStyle w:val="ListParagraph"/>
              <w:ind w:left="-964" w:right="-1260"/>
              <w:jc w:val="center"/>
              <w:rPr>
                <w:rFonts w:asciiTheme="majorBidi" w:hAnsiTheme="majorBidi" w:cstheme="majorBidi"/>
                <w:sz w:val="24"/>
                <w:szCs w:val="24"/>
              </w:rPr>
            </w:pPr>
            <w:r>
              <w:rPr>
                <w:rFonts w:asciiTheme="majorBidi" w:hAnsiTheme="majorBidi" w:cstheme="majorBidi"/>
                <w:sz w:val="24"/>
                <w:szCs w:val="24"/>
              </w:rPr>
              <w:t>2</w:t>
            </w:r>
          </w:p>
        </w:tc>
        <w:tc>
          <w:tcPr>
            <w:tcW w:w="992" w:type="dxa"/>
          </w:tcPr>
          <w:p w:rsidR="006F6DB7" w:rsidRDefault="006F6DB7" w:rsidP="00235FE0">
            <w:pPr>
              <w:pStyle w:val="ListParagraph"/>
              <w:ind w:left="-964" w:right="-1260"/>
              <w:jc w:val="center"/>
              <w:rPr>
                <w:rFonts w:asciiTheme="majorBidi" w:hAnsiTheme="majorBidi" w:cstheme="majorBidi"/>
                <w:sz w:val="24"/>
                <w:szCs w:val="24"/>
              </w:rPr>
            </w:pPr>
            <w:r>
              <w:rPr>
                <w:rFonts w:asciiTheme="majorBidi" w:hAnsiTheme="majorBidi" w:cstheme="majorBidi"/>
                <w:sz w:val="24"/>
                <w:szCs w:val="24"/>
              </w:rPr>
              <w:t>100</w:t>
            </w:r>
          </w:p>
        </w:tc>
        <w:tc>
          <w:tcPr>
            <w:tcW w:w="851" w:type="dxa"/>
          </w:tcPr>
          <w:p w:rsidR="006F6DB7" w:rsidRDefault="006F6DB7" w:rsidP="00235FE0">
            <w:pPr>
              <w:pStyle w:val="ListParagraph"/>
              <w:ind w:left="-964" w:right="-1260"/>
              <w:jc w:val="center"/>
              <w:rPr>
                <w:rFonts w:asciiTheme="majorBidi" w:hAnsiTheme="majorBidi" w:cstheme="majorBidi"/>
                <w:sz w:val="24"/>
                <w:szCs w:val="24"/>
              </w:rPr>
            </w:pPr>
            <w:r>
              <w:rPr>
                <w:rFonts w:asciiTheme="majorBidi" w:hAnsiTheme="majorBidi" w:cstheme="majorBidi"/>
                <w:sz w:val="24"/>
                <w:szCs w:val="24"/>
              </w:rPr>
              <w:t>94</w:t>
            </w:r>
          </w:p>
        </w:tc>
        <w:tc>
          <w:tcPr>
            <w:tcW w:w="963" w:type="dxa"/>
          </w:tcPr>
          <w:p w:rsidR="006F6DB7" w:rsidRDefault="006F6DB7" w:rsidP="00235FE0">
            <w:pPr>
              <w:pStyle w:val="ListParagraph"/>
              <w:ind w:left="-964" w:right="-1260"/>
              <w:jc w:val="center"/>
              <w:rPr>
                <w:rFonts w:asciiTheme="majorBidi" w:hAnsiTheme="majorBidi" w:cstheme="majorBidi"/>
                <w:sz w:val="24"/>
                <w:szCs w:val="24"/>
              </w:rPr>
            </w:pPr>
            <w:r>
              <w:rPr>
                <w:rFonts w:asciiTheme="majorBidi" w:hAnsiTheme="majorBidi" w:cstheme="majorBidi"/>
                <w:sz w:val="24"/>
                <w:szCs w:val="24"/>
              </w:rPr>
              <w:t>-6</w:t>
            </w:r>
          </w:p>
        </w:tc>
      </w:tr>
      <w:tr w:rsidR="006F6DB7" w:rsidTr="00235FE0">
        <w:trPr>
          <w:trHeight w:val="274"/>
          <w:jc w:val="center"/>
        </w:trPr>
        <w:tc>
          <w:tcPr>
            <w:tcW w:w="1134" w:type="dxa"/>
          </w:tcPr>
          <w:p w:rsidR="006F6DB7" w:rsidRDefault="006F6DB7" w:rsidP="00235FE0">
            <w:pPr>
              <w:pStyle w:val="ListParagraph"/>
              <w:ind w:left="-964" w:right="-1260"/>
              <w:jc w:val="center"/>
              <w:rPr>
                <w:rFonts w:asciiTheme="majorBidi" w:hAnsiTheme="majorBidi" w:cstheme="majorBidi"/>
                <w:sz w:val="24"/>
                <w:szCs w:val="24"/>
                <w:rtl/>
              </w:rPr>
            </w:pPr>
            <w:r>
              <w:rPr>
                <w:rFonts w:asciiTheme="majorBidi" w:hAnsiTheme="majorBidi" w:cstheme="majorBidi"/>
                <w:sz w:val="24"/>
                <w:szCs w:val="24"/>
              </w:rPr>
              <w:t>3</w:t>
            </w:r>
          </w:p>
        </w:tc>
        <w:tc>
          <w:tcPr>
            <w:tcW w:w="992" w:type="dxa"/>
          </w:tcPr>
          <w:p w:rsidR="006F6DB7" w:rsidRDefault="006F6DB7" w:rsidP="00235FE0">
            <w:pPr>
              <w:pStyle w:val="ListParagraph"/>
              <w:ind w:left="-964" w:right="-1260"/>
              <w:jc w:val="center"/>
              <w:rPr>
                <w:rFonts w:asciiTheme="majorBidi" w:hAnsiTheme="majorBidi" w:cstheme="majorBidi"/>
                <w:sz w:val="24"/>
                <w:szCs w:val="24"/>
              </w:rPr>
            </w:pPr>
            <w:r>
              <w:rPr>
                <w:rFonts w:asciiTheme="majorBidi" w:hAnsiTheme="majorBidi" w:cstheme="majorBidi"/>
                <w:sz w:val="24"/>
                <w:szCs w:val="24"/>
              </w:rPr>
              <w:t>100</w:t>
            </w:r>
          </w:p>
        </w:tc>
        <w:tc>
          <w:tcPr>
            <w:tcW w:w="851" w:type="dxa"/>
          </w:tcPr>
          <w:p w:rsidR="006F6DB7" w:rsidRDefault="006F6DB7" w:rsidP="00235FE0">
            <w:pPr>
              <w:pStyle w:val="ListParagraph"/>
              <w:ind w:left="-964" w:right="-1260"/>
              <w:jc w:val="center"/>
              <w:rPr>
                <w:rFonts w:asciiTheme="majorBidi" w:hAnsiTheme="majorBidi" w:cstheme="majorBidi"/>
                <w:sz w:val="24"/>
                <w:szCs w:val="24"/>
              </w:rPr>
            </w:pPr>
            <w:r>
              <w:rPr>
                <w:rFonts w:asciiTheme="majorBidi" w:hAnsiTheme="majorBidi" w:cstheme="majorBidi"/>
                <w:sz w:val="24"/>
                <w:szCs w:val="24"/>
              </w:rPr>
              <w:t>98</w:t>
            </w:r>
          </w:p>
        </w:tc>
        <w:tc>
          <w:tcPr>
            <w:tcW w:w="963" w:type="dxa"/>
          </w:tcPr>
          <w:p w:rsidR="006F6DB7" w:rsidRDefault="006F6DB7" w:rsidP="00235FE0">
            <w:pPr>
              <w:pStyle w:val="ListParagraph"/>
              <w:ind w:left="-964" w:right="-1260"/>
              <w:jc w:val="center"/>
              <w:rPr>
                <w:rFonts w:asciiTheme="majorBidi" w:hAnsiTheme="majorBidi" w:cstheme="majorBidi"/>
                <w:sz w:val="24"/>
                <w:szCs w:val="24"/>
              </w:rPr>
            </w:pPr>
            <w:r>
              <w:rPr>
                <w:rFonts w:asciiTheme="majorBidi" w:hAnsiTheme="majorBidi" w:cstheme="majorBidi"/>
                <w:sz w:val="24"/>
                <w:szCs w:val="24"/>
              </w:rPr>
              <w:t>-2</w:t>
            </w:r>
          </w:p>
        </w:tc>
      </w:tr>
      <w:tr w:rsidR="006F6DB7" w:rsidTr="00235FE0">
        <w:trPr>
          <w:trHeight w:val="274"/>
          <w:jc w:val="center"/>
        </w:trPr>
        <w:tc>
          <w:tcPr>
            <w:tcW w:w="1134" w:type="dxa"/>
          </w:tcPr>
          <w:p w:rsidR="006F6DB7" w:rsidRDefault="006F6DB7" w:rsidP="00235FE0">
            <w:pPr>
              <w:pStyle w:val="ListParagraph"/>
              <w:ind w:left="-964" w:right="-1260"/>
              <w:jc w:val="center"/>
              <w:rPr>
                <w:rFonts w:asciiTheme="majorBidi" w:hAnsiTheme="majorBidi" w:cstheme="majorBidi"/>
                <w:sz w:val="24"/>
                <w:szCs w:val="24"/>
              </w:rPr>
            </w:pPr>
            <w:r>
              <w:rPr>
                <w:rFonts w:asciiTheme="majorBidi" w:hAnsiTheme="majorBidi" w:cstheme="majorBidi"/>
                <w:sz w:val="24"/>
                <w:szCs w:val="24"/>
              </w:rPr>
              <w:t>4</w:t>
            </w:r>
          </w:p>
        </w:tc>
        <w:tc>
          <w:tcPr>
            <w:tcW w:w="992" w:type="dxa"/>
          </w:tcPr>
          <w:p w:rsidR="006F6DB7" w:rsidRDefault="006F6DB7" w:rsidP="00235FE0">
            <w:pPr>
              <w:pStyle w:val="ListParagraph"/>
              <w:ind w:left="-964" w:right="-1260"/>
              <w:jc w:val="center"/>
              <w:rPr>
                <w:rFonts w:asciiTheme="majorBidi" w:hAnsiTheme="majorBidi" w:cstheme="majorBidi"/>
                <w:sz w:val="24"/>
                <w:szCs w:val="24"/>
              </w:rPr>
            </w:pPr>
            <w:r>
              <w:rPr>
                <w:rFonts w:asciiTheme="majorBidi" w:hAnsiTheme="majorBidi" w:cstheme="majorBidi"/>
                <w:sz w:val="24"/>
                <w:szCs w:val="24"/>
              </w:rPr>
              <w:t>100</w:t>
            </w:r>
          </w:p>
        </w:tc>
        <w:tc>
          <w:tcPr>
            <w:tcW w:w="851" w:type="dxa"/>
          </w:tcPr>
          <w:p w:rsidR="006F6DB7" w:rsidRDefault="006F6DB7" w:rsidP="00235FE0">
            <w:pPr>
              <w:pStyle w:val="ListParagraph"/>
              <w:ind w:left="-964" w:right="-1260"/>
              <w:jc w:val="center"/>
              <w:rPr>
                <w:rFonts w:asciiTheme="majorBidi" w:hAnsiTheme="majorBidi" w:cstheme="majorBidi"/>
                <w:sz w:val="24"/>
                <w:szCs w:val="24"/>
              </w:rPr>
            </w:pPr>
            <w:r>
              <w:rPr>
                <w:rFonts w:asciiTheme="majorBidi" w:hAnsiTheme="majorBidi" w:cstheme="majorBidi"/>
                <w:sz w:val="24"/>
                <w:szCs w:val="24"/>
              </w:rPr>
              <w:t>104</w:t>
            </w:r>
          </w:p>
        </w:tc>
        <w:tc>
          <w:tcPr>
            <w:tcW w:w="963" w:type="dxa"/>
          </w:tcPr>
          <w:p w:rsidR="006F6DB7" w:rsidRDefault="006F6DB7" w:rsidP="00235FE0">
            <w:pPr>
              <w:pStyle w:val="ListParagraph"/>
              <w:ind w:left="-964" w:right="-1260"/>
              <w:jc w:val="center"/>
              <w:rPr>
                <w:rFonts w:asciiTheme="majorBidi" w:hAnsiTheme="majorBidi" w:cstheme="majorBidi"/>
                <w:sz w:val="24"/>
                <w:szCs w:val="24"/>
              </w:rPr>
            </w:pPr>
            <w:r>
              <w:rPr>
                <w:rFonts w:asciiTheme="majorBidi" w:hAnsiTheme="majorBidi" w:cstheme="majorBidi"/>
                <w:sz w:val="24"/>
                <w:szCs w:val="24"/>
              </w:rPr>
              <w:t>4</w:t>
            </w:r>
          </w:p>
        </w:tc>
      </w:tr>
      <w:tr w:rsidR="006F6DB7" w:rsidTr="00235FE0">
        <w:trPr>
          <w:trHeight w:val="274"/>
          <w:jc w:val="center"/>
        </w:trPr>
        <w:tc>
          <w:tcPr>
            <w:tcW w:w="1134" w:type="dxa"/>
          </w:tcPr>
          <w:p w:rsidR="006F6DB7" w:rsidRDefault="006F6DB7" w:rsidP="00235FE0">
            <w:pPr>
              <w:pStyle w:val="ListParagraph"/>
              <w:ind w:left="-964" w:right="-1260"/>
              <w:jc w:val="center"/>
              <w:rPr>
                <w:rFonts w:asciiTheme="majorBidi" w:hAnsiTheme="majorBidi" w:cstheme="majorBidi"/>
                <w:sz w:val="24"/>
                <w:szCs w:val="24"/>
              </w:rPr>
            </w:pPr>
            <w:r>
              <w:rPr>
                <w:rFonts w:asciiTheme="majorBidi" w:hAnsiTheme="majorBidi" w:cstheme="majorBidi"/>
                <w:sz w:val="24"/>
                <w:szCs w:val="24"/>
              </w:rPr>
              <w:t>5</w:t>
            </w:r>
          </w:p>
        </w:tc>
        <w:tc>
          <w:tcPr>
            <w:tcW w:w="992" w:type="dxa"/>
          </w:tcPr>
          <w:p w:rsidR="006F6DB7" w:rsidRDefault="006F6DB7" w:rsidP="00235FE0">
            <w:pPr>
              <w:pStyle w:val="ListParagraph"/>
              <w:ind w:left="-964" w:right="-1260"/>
              <w:jc w:val="center"/>
              <w:rPr>
                <w:rFonts w:asciiTheme="majorBidi" w:hAnsiTheme="majorBidi" w:cstheme="majorBidi"/>
                <w:sz w:val="24"/>
                <w:szCs w:val="24"/>
              </w:rPr>
            </w:pPr>
            <w:r>
              <w:rPr>
                <w:rFonts w:asciiTheme="majorBidi" w:hAnsiTheme="majorBidi" w:cstheme="majorBidi"/>
                <w:sz w:val="24"/>
                <w:szCs w:val="24"/>
              </w:rPr>
              <w:t>100</w:t>
            </w:r>
          </w:p>
        </w:tc>
        <w:tc>
          <w:tcPr>
            <w:tcW w:w="851" w:type="dxa"/>
          </w:tcPr>
          <w:p w:rsidR="006F6DB7" w:rsidRDefault="006F6DB7" w:rsidP="00235FE0">
            <w:pPr>
              <w:pStyle w:val="ListParagraph"/>
              <w:ind w:left="-964" w:right="-1260"/>
              <w:jc w:val="center"/>
              <w:rPr>
                <w:rFonts w:asciiTheme="majorBidi" w:hAnsiTheme="majorBidi" w:cstheme="majorBidi"/>
                <w:sz w:val="24"/>
                <w:szCs w:val="24"/>
              </w:rPr>
            </w:pPr>
            <w:r>
              <w:rPr>
                <w:rFonts w:asciiTheme="majorBidi" w:hAnsiTheme="majorBidi" w:cstheme="majorBidi"/>
                <w:sz w:val="24"/>
                <w:szCs w:val="24"/>
              </w:rPr>
              <w:t>103</w:t>
            </w:r>
          </w:p>
        </w:tc>
        <w:tc>
          <w:tcPr>
            <w:tcW w:w="963" w:type="dxa"/>
          </w:tcPr>
          <w:p w:rsidR="006F6DB7" w:rsidRDefault="006F6DB7" w:rsidP="00235FE0">
            <w:pPr>
              <w:pStyle w:val="ListParagraph"/>
              <w:ind w:left="-964" w:right="-1260"/>
              <w:jc w:val="center"/>
              <w:rPr>
                <w:rFonts w:asciiTheme="majorBidi" w:hAnsiTheme="majorBidi" w:cstheme="majorBidi"/>
                <w:sz w:val="24"/>
                <w:szCs w:val="24"/>
              </w:rPr>
            </w:pPr>
            <w:r>
              <w:rPr>
                <w:rFonts w:asciiTheme="majorBidi" w:hAnsiTheme="majorBidi" w:cstheme="majorBidi"/>
                <w:sz w:val="24"/>
                <w:szCs w:val="24"/>
              </w:rPr>
              <w:t>3</w:t>
            </w:r>
          </w:p>
        </w:tc>
      </w:tr>
      <w:tr w:rsidR="006F6DB7" w:rsidTr="00235FE0">
        <w:trPr>
          <w:trHeight w:val="274"/>
          <w:jc w:val="center"/>
        </w:trPr>
        <w:tc>
          <w:tcPr>
            <w:tcW w:w="1134" w:type="dxa"/>
          </w:tcPr>
          <w:p w:rsidR="006F6DB7" w:rsidRDefault="006F6DB7" w:rsidP="00235FE0">
            <w:pPr>
              <w:pStyle w:val="ListParagraph"/>
              <w:ind w:left="-964" w:right="-1260"/>
              <w:jc w:val="center"/>
              <w:rPr>
                <w:rFonts w:asciiTheme="majorBidi" w:hAnsiTheme="majorBidi" w:cstheme="majorBidi"/>
                <w:sz w:val="24"/>
                <w:szCs w:val="24"/>
              </w:rPr>
            </w:pPr>
            <w:r>
              <w:rPr>
                <w:rFonts w:asciiTheme="majorBidi" w:hAnsiTheme="majorBidi" w:cstheme="majorBidi"/>
                <w:sz w:val="24"/>
                <w:szCs w:val="24"/>
              </w:rPr>
              <w:t>6</w:t>
            </w:r>
          </w:p>
        </w:tc>
        <w:tc>
          <w:tcPr>
            <w:tcW w:w="992" w:type="dxa"/>
          </w:tcPr>
          <w:p w:rsidR="006F6DB7" w:rsidRDefault="006F6DB7" w:rsidP="00235FE0">
            <w:pPr>
              <w:pStyle w:val="ListParagraph"/>
              <w:ind w:left="-964" w:right="-1260"/>
              <w:jc w:val="center"/>
              <w:rPr>
                <w:rFonts w:asciiTheme="majorBidi" w:hAnsiTheme="majorBidi" w:cstheme="majorBidi"/>
                <w:sz w:val="24"/>
                <w:szCs w:val="24"/>
              </w:rPr>
            </w:pPr>
            <w:r>
              <w:rPr>
                <w:rFonts w:asciiTheme="majorBidi" w:hAnsiTheme="majorBidi" w:cstheme="majorBidi"/>
                <w:sz w:val="24"/>
                <w:szCs w:val="24"/>
              </w:rPr>
              <w:t>100</w:t>
            </w:r>
          </w:p>
        </w:tc>
        <w:tc>
          <w:tcPr>
            <w:tcW w:w="851" w:type="dxa"/>
          </w:tcPr>
          <w:p w:rsidR="006F6DB7" w:rsidRDefault="006F6DB7" w:rsidP="00235FE0">
            <w:pPr>
              <w:pStyle w:val="ListParagraph"/>
              <w:ind w:left="-964" w:right="-1260"/>
              <w:jc w:val="center"/>
              <w:rPr>
                <w:rFonts w:asciiTheme="majorBidi" w:hAnsiTheme="majorBidi" w:cstheme="majorBidi"/>
                <w:sz w:val="24"/>
                <w:szCs w:val="24"/>
              </w:rPr>
            </w:pPr>
            <w:r>
              <w:rPr>
                <w:rFonts w:asciiTheme="majorBidi" w:hAnsiTheme="majorBidi" w:cstheme="majorBidi"/>
                <w:sz w:val="24"/>
                <w:szCs w:val="24"/>
              </w:rPr>
              <w:t>96</w:t>
            </w:r>
          </w:p>
        </w:tc>
        <w:tc>
          <w:tcPr>
            <w:tcW w:w="963" w:type="dxa"/>
          </w:tcPr>
          <w:p w:rsidR="006F6DB7" w:rsidRDefault="006F6DB7" w:rsidP="00235FE0">
            <w:pPr>
              <w:pStyle w:val="ListParagraph"/>
              <w:ind w:left="-964" w:right="-1260"/>
              <w:jc w:val="center"/>
              <w:rPr>
                <w:rFonts w:asciiTheme="majorBidi" w:hAnsiTheme="majorBidi" w:cstheme="majorBidi"/>
                <w:sz w:val="24"/>
                <w:szCs w:val="24"/>
              </w:rPr>
            </w:pPr>
            <w:r>
              <w:rPr>
                <w:rFonts w:asciiTheme="majorBidi" w:hAnsiTheme="majorBidi" w:cstheme="majorBidi"/>
                <w:sz w:val="24"/>
                <w:szCs w:val="24"/>
              </w:rPr>
              <w:t>-4</w:t>
            </w:r>
          </w:p>
        </w:tc>
      </w:tr>
      <w:tr w:rsidR="006F6DB7" w:rsidTr="00235FE0">
        <w:trPr>
          <w:trHeight w:val="291"/>
          <w:jc w:val="center"/>
        </w:trPr>
        <w:tc>
          <w:tcPr>
            <w:tcW w:w="1134" w:type="dxa"/>
          </w:tcPr>
          <w:p w:rsidR="006F6DB7" w:rsidRDefault="006F6DB7" w:rsidP="00235FE0">
            <w:pPr>
              <w:pStyle w:val="ListParagraph"/>
              <w:ind w:left="-964" w:right="-1260"/>
              <w:jc w:val="center"/>
              <w:rPr>
                <w:rFonts w:asciiTheme="majorBidi" w:hAnsiTheme="majorBidi" w:cstheme="majorBidi"/>
                <w:sz w:val="24"/>
                <w:szCs w:val="24"/>
                <w:rtl/>
              </w:rPr>
            </w:pPr>
            <w:r>
              <w:rPr>
                <w:rFonts w:asciiTheme="majorBidi" w:hAnsiTheme="majorBidi" w:cstheme="majorBidi" w:hint="cs"/>
                <w:sz w:val="24"/>
                <w:szCs w:val="24"/>
                <w:rtl/>
              </w:rPr>
              <w:t>المجموع</w:t>
            </w:r>
          </w:p>
        </w:tc>
        <w:tc>
          <w:tcPr>
            <w:tcW w:w="992" w:type="dxa"/>
          </w:tcPr>
          <w:p w:rsidR="006F6DB7" w:rsidRDefault="006F6DB7" w:rsidP="00235FE0">
            <w:pPr>
              <w:pStyle w:val="ListParagraph"/>
              <w:ind w:left="-964" w:right="-1260"/>
              <w:jc w:val="center"/>
              <w:rPr>
                <w:rFonts w:asciiTheme="majorBidi" w:hAnsiTheme="majorBidi" w:cstheme="majorBidi"/>
                <w:sz w:val="24"/>
                <w:szCs w:val="24"/>
              </w:rPr>
            </w:pPr>
            <w:r>
              <w:rPr>
                <w:rFonts w:asciiTheme="majorBidi" w:hAnsiTheme="majorBidi" w:cstheme="majorBidi"/>
                <w:sz w:val="24"/>
                <w:szCs w:val="24"/>
              </w:rPr>
              <w:t>600</w:t>
            </w:r>
          </w:p>
        </w:tc>
        <w:tc>
          <w:tcPr>
            <w:tcW w:w="851" w:type="dxa"/>
          </w:tcPr>
          <w:p w:rsidR="006F6DB7" w:rsidRDefault="006F6DB7" w:rsidP="00235FE0">
            <w:pPr>
              <w:pStyle w:val="ListParagraph"/>
              <w:ind w:left="-964" w:right="-1260"/>
              <w:jc w:val="center"/>
              <w:rPr>
                <w:rFonts w:asciiTheme="majorBidi" w:hAnsiTheme="majorBidi" w:cstheme="majorBidi"/>
                <w:sz w:val="24"/>
                <w:szCs w:val="24"/>
              </w:rPr>
            </w:pPr>
            <w:r>
              <w:rPr>
                <w:rFonts w:asciiTheme="majorBidi" w:hAnsiTheme="majorBidi" w:cstheme="majorBidi"/>
                <w:sz w:val="24"/>
                <w:szCs w:val="24"/>
              </w:rPr>
              <w:t>600</w:t>
            </w:r>
          </w:p>
        </w:tc>
        <w:tc>
          <w:tcPr>
            <w:tcW w:w="963" w:type="dxa"/>
          </w:tcPr>
          <w:p w:rsidR="006F6DB7" w:rsidRDefault="006F6DB7" w:rsidP="00235FE0">
            <w:pPr>
              <w:pStyle w:val="ListParagraph"/>
              <w:ind w:left="-964" w:right="-1260"/>
              <w:jc w:val="center"/>
              <w:rPr>
                <w:rFonts w:asciiTheme="majorBidi" w:hAnsiTheme="majorBidi" w:cstheme="majorBidi"/>
                <w:sz w:val="24"/>
                <w:szCs w:val="24"/>
              </w:rPr>
            </w:pPr>
            <w:r>
              <w:rPr>
                <w:rFonts w:asciiTheme="majorBidi" w:hAnsiTheme="majorBidi" w:cstheme="majorBidi"/>
                <w:sz w:val="24"/>
                <w:szCs w:val="24"/>
              </w:rPr>
              <w:t>0</w:t>
            </w:r>
          </w:p>
        </w:tc>
      </w:tr>
    </w:tbl>
    <w:p w:rsidR="006F6DB7" w:rsidRDefault="00BD4254" w:rsidP="00BD4254">
      <w:pPr>
        <w:ind w:right="-1260"/>
        <w:rPr>
          <w:rFonts w:asciiTheme="majorBidi" w:hAnsiTheme="majorBidi" w:cstheme="majorBidi"/>
          <w:sz w:val="24"/>
          <w:szCs w:val="24"/>
          <w:rtl/>
          <w:lang w:val="en-GB"/>
        </w:rPr>
      </w:pPr>
      <w:r>
        <w:rPr>
          <w:rFonts w:asciiTheme="majorBidi" w:hAnsiTheme="majorBidi" w:cstheme="majorBidi" w:hint="cs"/>
          <w:sz w:val="24"/>
          <w:szCs w:val="24"/>
          <w:rtl/>
        </w:rPr>
        <w:t xml:space="preserve">                                                             </w:t>
      </w:r>
      <w:r w:rsidR="006F6DB7">
        <w:rPr>
          <w:rFonts w:asciiTheme="majorBidi" w:hAnsiTheme="majorBidi" w:cstheme="majorBidi" w:hint="cs"/>
          <w:sz w:val="24"/>
          <w:szCs w:val="24"/>
          <w:rtl/>
        </w:rPr>
        <w:t>الفصل</w:t>
      </w:r>
      <w:r w:rsidR="006F6DB7">
        <w:rPr>
          <w:rFonts w:asciiTheme="majorBidi" w:hAnsiTheme="majorBidi" w:cstheme="majorBidi" w:hint="cs"/>
          <w:sz w:val="24"/>
          <w:szCs w:val="24"/>
          <w:rtl/>
          <w:lang w:val="en-GB"/>
        </w:rPr>
        <w:t xml:space="preserve"> التاسع.</w:t>
      </w:r>
    </w:p>
    <w:p w:rsidR="006F6DB7" w:rsidRDefault="006F6DB7" w:rsidP="00235FE0">
      <w:pPr>
        <w:ind w:left="-964" w:right="-1260"/>
        <w:jc w:val="center"/>
        <w:rPr>
          <w:rFonts w:asciiTheme="majorBidi" w:hAnsiTheme="majorBidi" w:cstheme="majorBidi"/>
          <w:sz w:val="24"/>
          <w:szCs w:val="24"/>
          <w:rtl/>
          <w:lang w:val="en-GB"/>
        </w:rPr>
      </w:pPr>
      <w:r>
        <w:rPr>
          <w:rFonts w:asciiTheme="majorBidi" w:hAnsiTheme="majorBidi" w:cstheme="majorBidi" w:hint="cs"/>
          <w:sz w:val="24"/>
          <w:szCs w:val="24"/>
          <w:rtl/>
          <w:lang w:val="en-GB"/>
        </w:rPr>
        <w:t>أساسيات المخزون.</w:t>
      </w:r>
    </w:p>
    <w:p w:rsidR="006F6DB7" w:rsidRDefault="006F6DB7" w:rsidP="00235FE0">
      <w:pPr>
        <w:ind w:left="-964" w:right="-1260"/>
        <w:rPr>
          <w:color w:val="FF0000"/>
          <w:rtl/>
          <w:lang w:val="en-GB"/>
        </w:rPr>
      </w:pPr>
      <w:r w:rsidRPr="00B2297C">
        <w:rPr>
          <w:rFonts w:hint="cs"/>
          <w:color w:val="FF0000"/>
          <w:rtl/>
          <w:lang w:val="en-GB"/>
        </w:rPr>
        <w:t>سادسا/وظائف المخزون.</w:t>
      </w:r>
    </w:p>
    <w:p w:rsidR="006F6DB7" w:rsidRDefault="006F6DB7" w:rsidP="00235FE0">
      <w:pPr>
        <w:ind w:left="-964" w:right="-1260"/>
        <w:rPr>
          <w:rFonts w:asciiTheme="majorBidi" w:hAnsiTheme="majorBidi" w:cstheme="majorBidi"/>
          <w:sz w:val="24"/>
          <w:szCs w:val="24"/>
          <w:rtl/>
          <w:lang w:val="en-GB"/>
        </w:rPr>
      </w:pPr>
      <w:r>
        <w:rPr>
          <w:rFonts w:asciiTheme="majorBidi" w:hAnsiTheme="majorBidi" w:cstheme="majorBidi" w:hint="cs"/>
          <w:sz w:val="24"/>
          <w:szCs w:val="24"/>
          <w:rtl/>
          <w:lang w:val="en-GB"/>
        </w:rPr>
        <w:t>مخزون النقل:وهو يوجد بسبب الوقت اللازم لنقل السلع من موقع لأخر.ويسمى في بعض الأحيان "مخزون خط الأنانيب" أو مخزون الحركة.</w:t>
      </w:r>
    </w:p>
    <w:p w:rsidR="006F6DB7" w:rsidRDefault="006F6DB7" w:rsidP="00235FE0">
      <w:pPr>
        <w:ind w:left="-964" w:right="-1260"/>
        <w:rPr>
          <w:rFonts w:asciiTheme="majorBidi" w:hAnsiTheme="majorBidi" w:cstheme="majorBidi"/>
          <w:sz w:val="24"/>
          <w:szCs w:val="24"/>
          <w:rtl/>
          <w:lang w:val="en-GB"/>
        </w:rPr>
      </w:pPr>
      <w:r>
        <w:rPr>
          <w:rFonts w:asciiTheme="majorBidi" w:hAnsiTheme="majorBidi" w:cstheme="majorBidi" w:hint="cs"/>
          <w:noProof/>
          <w:sz w:val="24"/>
          <w:szCs w:val="24"/>
          <w:rtl/>
        </w:rPr>
        <mc:AlternateContent>
          <mc:Choice Requires="wps">
            <w:drawing>
              <wp:anchor distT="0" distB="0" distL="114300" distR="114300" simplePos="0" relativeHeight="251704320" behindDoc="0" locked="0" layoutInCell="1" allowOverlap="1">
                <wp:simplePos x="0" y="0"/>
                <wp:positionH relativeFrom="column">
                  <wp:posOffset>800100</wp:posOffset>
                </wp:positionH>
                <wp:positionV relativeFrom="paragraph">
                  <wp:posOffset>246379</wp:posOffset>
                </wp:positionV>
                <wp:extent cx="4076700" cy="828675"/>
                <wp:effectExtent l="57150" t="38100" r="76200" b="104775"/>
                <wp:wrapNone/>
                <wp:docPr id="45" name="Rounded Rectangle 45"/>
                <wp:cNvGraphicFramePr/>
                <a:graphic xmlns:a="http://schemas.openxmlformats.org/drawingml/2006/main">
                  <a:graphicData uri="http://schemas.microsoft.com/office/word/2010/wordprocessingShape">
                    <wps:wsp>
                      <wps:cNvSpPr/>
                      <wps:spPr>
                        <a:xfrm>
                          <a:off x="0" y="0"/>
                          <a:ext cx="4076700" cy="828675"/>
                        </a:xfrm>
                        <a:prstGeom prst="roundRect">
                          <a:avLst/>
                        </a:prstGeom>
                      </wps:spPr>
                      <wps:style>
                        <a:lnRef idx="1">
                          <a:schemeClr val="accent1"/>
                        </a:lnRef>
                        <a:fillRef idx="2">
                          <a:schemeClr val="accent1"/>
                        </a:fillRef>
                        <a:effectRef idx="1">
                          <a:schemeClr val="accent1"/>
                        </a:effectRef>
                        <a:fontRef idx="minor">
                          <a:schemeClr val="dk1"/>
                        </a:fontRef>
                      </wps:style>
                      <wps:txbx>
                        <w:txbxContent>
                          <w:p w:rsidR="00687E99" w:rsidRPr="0081471A" w:rsidRDefault="00687E99" w:rsidP="006F6DB7">
                            <w:pPr>
                              <w:jc w:val="center"/>
                              <w:rPr>
                                <w:rFonts w:eastAsiaTheme="minorEastAsia"/>
                                <w:color w:val="FF0000"/>
                                <w:sz w:val="24"/>
                                <w:szCs w:val="24"/>
                                <w:rtl/>
                                <w:lang w:val="en-GB"/>
                              </w:rPr>
                            </w:pPr>
                            <w:r w:rsidRPr="0081471A">
                              <w:rPr>
                                <w:rFonts w:eastAsiaTheme="minorEastAsia" w:hint="cs"/>
                                <w:color w:val="FF0000"/>
                                <w:sz w:val="24"/>
                                <w:szCs w:val="24"/>
                                <w:rtl/>
                                <w:lang w:val="en-GB"/>
                              </w:rPr>
                              <w:t xml:space="preserve">  </w:t>
                            </w:r>
                            <w:r w:rsidRPr="0081471A">
                              <w:rPr>
                                <w:rFonts w:eastAsiaTheme="minorEastAsia"/>
                                <w:color w:val="FF0000"/>
                                <w:sz w:val="24"/>
                                <w:szCs w:val="24"/>
                              </w:rPr>
                              <w:t xml:space="preserve">   </w:t>
                            </w:r>
                            <m:oMath>
                              <m:r>
                                <m:rPr>
                                  <m:sty m:val="p"/>
                                </m:rPr>
                                <w:rPr>
                                  <w:rFonts w:ascii="Cambria Math" w:hAnsi="Cambria Math" w:cs="Cambria Math"/>
                                  <w:color w:val="FF0000"/>
                                  <w:sz w:val="24"/>
                                  <w:szCs w:val="24"/>
                                </w:rPr>
                                <m:t>I=</m:t>
                              </m:r>
                              <m:f>
                                <m:fPr>
                                  <m:ctrlPr>
                                    <w:rPr>
                                      <w:rFonts w:ascii="Cambria Math" w:hAnsi="Cambria Math"/>
                                      <w:color w:val="FF0000"/>
                                      <w:sz w:val="24"/>
                                      <w:szCs w:val="24"/>
                                    </w:rPr>
                                  </m:ctrlPr>
                                </m:fPr>
                                <m:num>
                                  <m:r>
                                    <w:rPr>
                                      <w:rFonts w:ascii="Cambria Math" w:hAnsi="Cambria Math"/>
                                      <w:color w:val="FF0000"/>
                                      <w:sz w:val="24"/>
                                      <w:szCs w:val="24"/>
                                    </w:rPr>
                                    <m:t>TA</m:t>
                                  </m:r>
                                </m:num>
                                <m:den>
                                  <m:r>
                                    <w:rPr>
                                      <w:rFonts w:ascii="Cambria Math" w:hAnsi="Cambria Math"/>
                                      <w:color w:val="FF0000"/>
                                      <w:sz w:val="24"/>
                                      <w:szCs w:val="24"/>
                                    </w:rPr>
                                    <m:t>365</m:t>
                                  </m:r>
                                </m:den>
                              </m:f>
                            </m:oMath>
                          </w:p>
                          <w:p w:rsidR="00687E99" w:rsidRPr="0081471A" w:rsidRDefault="00687E99" w:rsidP="0081471A">
                            <w:pPr>
                              <w:jc w:val="center"/>
                              <w:rPr>
                                <w:rFonts w:eastAsiaTheme="minorEastAsia"/>
                                <w:color w:val="FF0000"/>
                                <w:sz w:val="24"/>
                                <w:szCs w:val="24"/>
                                <w:rtl/>
                                <w:lang w:val="en-GB"/>
                              </w:rPr>
                            </w:pPr>
                            <w:r w:rsidRPr="0081471A">
                              <w:rPr>
                                <w:rFonts w:eastAsiaTheme="minorEastAsia" w:hint="cs"/>
                                <w:color w:val="FF0000"/>
                                <w:sz w:val="24"/>
                                <w:szCs w:val="24"/>
                                <w:rtl/>
                                <w:lang w:val="en-GB"/>
                              </w:rPr>
                              <w:t xml:space="preserve">حيث </w:t>
                            </w:r>
                            <w:r w:rsidRPr="0081471A">
                              <w:rPr>
                                <w:rFonts w:eastAsiaTheme="minorEastAsia"/>
                                <w:color w:val="FF0000"/>
                                <w:sz w:val="24"/>
                                <w:szCs w:val="24"/>
                              </w:rPr>
                              <w:t>I</w:t>
                            </w:r>
                            <w:r w:rsidRPr="0081471A">
                              <w:rPr>
                                <w:rFonts w:eastAsiaTheme="minorEastAsia" w:hint="cs"/>
                                <w:color w:val="FF0000"/>
                                <w:sz w:val="24"/>
                                <w:szCs w:val="24"/>
                                <w:rtl/>
                                <w:lang w:val="en-GB"/>
                              </w:rPr>
                              <w:t xml:space="preserve"> =متوسط المخزون,و</w:t>
                            </w:r>
                            <w:r w:rsidRPr="0081471A">
                              <w:rPr>
                                <w:rFonts w:eastAsiaTheme="minorEastAsia"/>
                                <w:color w:val="FF0000"/>
                                <w:sz w:val="24"/>
                                <w:szCs w:val="24"/>
                              </w:rPr>
                              <w:t xml:space="preserve"> T</w:t>
                            </w:r>
                            <w:r w:rsidRPr="0081471A">
                              <w:rPr>
                                <w:rFonts w:eastAsiaTheme="minorEastAsia" w:hint="cs"/>
                                <w:color w:val="FF0000"/>
                                <w:sz w:val="24"/>
                                <w:szCs w:val="24"/>
                                <w:rtl/>
                                <w:lang w:val="en-GB"/>
                              </w:rPr>
                              <w:t>= وقت النقل,و</w:t>
                            </w:r>
                            <w:r w:rsidRPr="0081471A">
                              <w:rPr>
                                <w:rFonts w:eastAsiaTheme="minorEastAsia"/>
                                <w:color w:val="FF0000"/>
                                <w:sz w:val="24"/>
                                <w:szCs w:val="24"/>
                              </w:rPr>
                              <w:t>A</w:t>
                            </w:r>
                            <w:r w:rsidRPr="0081471A">
                              <w:rPr>
                                <w:rFonts w:eastAsiaTheme="minorEastAsia" w:hint="cs"/>
                                <w:color w:val="FF0000"/>
                                <w:sz w:val="24"/>
                                <w:szCs w:val="24"/>
                                <w:rtl/>
                                <w:lang w:val="en-GB"/>
                              </w:rPr>
                              <w:t xml:space="preserve"> = الطلب السنوي</w:t>
                            </w:r>
                          </w:p>
                        </w:txbxContent>
                      </wps:txbx>
                      <wps:bodyPr rot="0" spcFirstLastPara="0" vertOverflow="overflow" horzOverflow="overflow" vert="horz" wrap="square" lIns="91440" tIns="45720" rIns="91440" bIns="45720" numCol="1" spcCol="0" rtlCol="1"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id="Rounded Rectangle 45" o:spid="_x0000_s1038" style="position:absolute;left:0;text-align:left;margin-left:63pt;margin-top:19.4pt;width:321pt;height:65.25pt;z-index:2517043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" fillcolor="#a7bfde [1620]" strokecolor="#4579b8 [3044]">
                <v:fill color2="#e4ecf5 [500]" rotate="t" angle="180" colors="0 #a3c4ff;22938f #bfd5ff;1 #e5eeff" focus="100%" type="gradient"/>
                <v:shadow on="t" color="black" opacity="24903f" origin=",.5" offset="0,.55556mm"/>
                <v:textbox>
                  <w:txbxContent>
                    <w:p w:rsidR="00687E99" w:rsidRPr="0081471A" w:rsidRDefault="00687E99" w:rsidP="006F6DB7">
                      <w:pPr>
                        <w:jc w:val="center"/>
                        <w:rPr>
                          <w:rFonts w:eastAsiaTheme="minorEastAsia"/>
                          <w:color w:val="FF0000"/>
                          <w:sz w:val="24"/>
                          <w:szCs w:val="24"/>
                          <w:rtl/>
                          <w:lang w:val="en-GB"/>
                        </w:rPr>
                      </w:pPr>
                      <w:r w:rsidRPr="0081471A">
                        <w:rPr>
                          <w:rFonts w:eastAsiaTheme="minorEastAsia" w:hint="cs"/>
                          <w:color w:val="FF0000"/>
                          <w:sz w:val="24"/>
                          <w:szCs w:val="24"/>
                          <w:rtl/>
                          <w:lang w:val="en-GB"/>
                        </w:rPr>
                        <w:t xml:space="preserve">  </w:t>
                      </w:r>
                      <w:r w:rsidRPr="0081471A">
                        <w:rPr>
                          <w:rFonts w:eastAsiaTheme="minorEastAsia"/>
                          <w:color w:val="FF0000"/>
                          <w:sz w:val="24"/>
                          <w:szCs w:val="24"/>
                        </w:rPr>
                        <w:t xml:space="preserve">   </w:t>
                      </w:r>
                      <m:oMath>
                        <m:r>
                          <m:rPr>
                            <m:sty m:val="p"/>
                          </m:rPr>
                          <w:rPr>
                            <w:rFonts w:ascii="Cambria Math" w:hAnsi="Cambria Math" w:cs="Cambria Math"/>
                            <w:color w:val="FF0000"/>
                            <w:sz w:val="24"/>
                            <w:szCs w:val="24"/>
                          </w:rPr>
                          <m:t>I=</m:t>
                        </m:r>
                        <m:f>
                          <m:fPr>
                            <m:ctrlPr>
                              <w:rPr>
                                <w:rFonts w:ascii="Cambria Math" w:hAnsi="Cambria Math"/>
                                <w:color w:val="FF0000"/>
                                <w:sz w:val="24"/>
                                <w:szCs w:val="24"/>
                              </w:rPr>
                            </m:ctrlPr>
                          </m:fPr>
                          <m:num>
                            <m:r>
                              <w:rPr>
                                <w:rFonts w:ascii="Cambria Math" w:hAnsi="Cambria Math"/>
                                <w:color w:val="FF0000"/>
                                <w:sz w:val="24"/>
                                <w:szCs w:val="24"/>
                              </w:rPr>
                              <m:t>TA</m:t>
                            </m:r>
                          </m:num>
                          <m:den>
                            <m:r>
                              <w:rPr>
                                <w:rFonts w:ascii="Cambria Math" w:hAnsi="Cambria Math"/>
                                <w:color w:val="FF0000"/>
                                <w:sz w:val="24"/>
                                <w:szCs w:val="24"/>
                              </w:rPr>
                              <m:t>365</m:t>
                            </m:r>
                          </m:den>
                        </m:f>
                      </m:oMath>
                    </w:p>
                    <w:p w:rsidR="00687E99" w:rsidRPr="0081471A" w:rsidRDefault="00687E99" w:rsidP="0081471A">
                      <w:pPr>
                        <w:jc w:val="center"/>
                        <w:rPr>
                          <w:rFonts w:eastAsiaTheme="minorEastAsia"/>
                          <w:color w:val="FF0000"/>
                          <w:sz w:val="24"/>
                          <w:szCs w:val="24"/>
                          <w:rtl/>
                          <w:lang w:val="en-GB"/>
                        </w:rPr>
                      </w:pPr>
                      <w:r w:rsidRPr="0081471A">
                        <w:rPr>
                          <w:rFonts w:eastAsiaTheme="minorEastAsia" w:hint="cs"/>
                          <w:color w:val="FF0000"/>
                          <w:sz w:val="24"/>
                          <w:szCs w:val="24"/>
                          <w:rtl/>
                          <w:lang w:val="en-GB"/>
                        </w:rPr>
                        <w:t xml:space="preserve">حيث </w:t>
                      </w:r>
                      <w:r w:rsidRPr="0081471A">
                        <w:rPr>
                          <w:rFonts w:eastAsiaTheme="minorEastAsia"/>
                          <w:color w:val="FF0000"/>
                          <w:sz w:val="24"/>
                          <w:szCs w:val="24"/>
                        </w:rPr>
                        <w:t>I</w:t>
                      </w:r>
                      <w:r w:rsidRPr="0081471A">
                        <w:rPr>
                          <w:rFonts w:eastAsiaTheme="minorEastAsia" w:hint="cs"/>
                          <w:color w:val="FF0000"/>
                          <w:sz w:val="24"/>
                          <w:szCs w:val="24"/>
                          <w:rtl/>
                          <w:lang w:val="en-GB"/>
                        </w:rPr>
                        <w:t xml:space="preserve"> =متوسط المخزون,و</w:t>
                      </w:r>
                      <w:r w:rsidRPr="0081471A">
                        <w:rPr>
                          <w:rFonts w:eastAsiaTheme="minorEastAsia"/>
                          <w:color w:val="FF0000"/>
                          <w:sz w:val="24"/>
                          <w:szCs w:val="24"/>
                        </w:rPr>
                        <w:t xml:space="preserve"> T</w:t>
                      </w:r>
                      <w:r w:rsidRPr="0081471A">
                        <w:rPr>
                          <w:rFonts w:eastAsiaTheme="minorEastAsia" w:hint="cs"/>
                          <w:color w:val="FF0000"/>
                          <w:sz w:val="24"/>
                          <w:szCs w:val="24"/>
                          <w:rtl/>
                          <w:lang w:val="en-GB"/>
                        </w:rPr>
                        <w:t>= وقت النقل,و</w:t>
                      </w:r>
                      <w:r w:rsidRPr="0081471A">
                        <w:rPr>
                          <w:rFonts w:eastAsiaTheme="minorEastAsia"/>
                          <w:color w:val="FF0000"/>
                          <w:sz w:val="24"/>
                          <w:szCs w:val="24"/>
                        </w:rPr>
                        <w:t>A</w:t>
                      </w:r>
                      <w:r w:rsidRPr="0081471A">
                        <w:rPr>
                          <w:rFonts w:eastAsiaTheme="minorEastAsia" w:hint="cs"/>
                          <w:color w:val="FF0000"/>
                          <w:sz w:val="24"/>
                          <w:szCs w:val="24"/>
                          <w:rtl/>
                          <w:lang w:val="en-GB"/>
                        </w:rPr>
                        <w:t xml:space="preserve"> = الطلب السنوي</w:t>
                      </w:r>
                    </w:p>
                  </w:txbxContent>
                </v:textbox>
              </v:roundrect>
            </w:pict>
          </mc:Fallback>
        </mc:AlternateContent>
      </w:r>
      <w:r>
        <w:rPr>
          <w:rFonts w:asciiTheme="majorBidi" w:hAnsiTheme="majorBidi" w:cstheme="majorBidi" w:hint="cs"/>
          <w:sz w:val="24"/>
          <w:szCs w:val="24"/>
          <w:rtl/>
          <w:lang w:val="en-GB"/>
        </w:rPr>
        <w:t>وتكون متوسط كمية المخزون في النقل:</w:t>
      </w:r>
    </w:p>
    <w:p w:rsidR="006F6DB7" w:rsidRPr="006F6DB7" w:rsidRDefault="006F6DB7" w:rsidP="00235FE0">
      <w:pPr>
        <w:ind w:left="-964" w:right="-1260"/>
        <w:rPr>
          <w:rFonts w:asciiTheme="majorBidi" w:hAnsiTheme="majorBidi" w:cstheme="majorBidi"/>
          <w:sz w:val="24"/>
          <w:szCs w:val="24"/>
          <w:rtl/>
          <w:lang w:val="en-GB"/>
        </w:rPr>
      </w:pPr>
    </w:p>
    <w:p w:rsidR="00B53C9F" w:rsidRPr="00B53C9F" w:rsidRDefault="00B53C9F" w:rsidP="00235FE0">
      <w:pPr>
        <w:ind w:left="-964" w:right="-1260"/>
        <w:rPr>
          <w:sz w:val="24"/>
          <w:szCs w:val="24"/>
          <w:rtl/>
        </w:rPr>
      </w:pPr>
    </w:p>
    <w:p w:rsidR="009541B5" w:rsidRDefault="009541B5" w:rsidP="00235FE0">
      <w:pPr>
        <w:ind w:left="-964" w:right="-1260"/>
        <w:rPr>
          <w:sz w:val="24"/>
          <w:szCs w:val="24"/>
          <w:rtl/>
          <w:lang w:val="en-GB"/>
        </w:rPr>
      </w:pPr>
    </w:p>
    <w:p w:rsidR="009541B5" w:rsidRDefault="0081471A" w:rsidP="00235FE0">
      <w:pPr>
        <w:ind w:left="-964" w:right="-1260"/>
        <w:rPr>
          <w:sz w:val="24"/>
          <w:szCs w:val="24"/>
          <w:rtl/>
          <w:lang w:val="en-GB"/>
        </w:rPr>
      </w:pPr>
      <w:r>
        <w:rPr>
          <w:rFonts w:hint="cs"/>
          <w:sz w:val="24"/>
          <w:szCs w:val="24"/>
          <w:rtl/>
          <w:lang w:val="en-GB"/>
        </w:rPr>
        <w:t>مخزون الحاجز:يتم تداول بعض المنتجات,مثل المعادن والسلع التجارية,وتتذبب أسعار هذه المنتجات طبقا للعرض,والطلب.</w:t>
      </w:r>
    </w:p>
    <w:p w:rsidR="0081471A" w:rsidRDefault="0081471A" w:rsidP="00235FE0">
      <w:pPr>
        <w:ind w:left="-964" w:right="-1260"/>
        <w:rPr>
          <w:sz w:val="24"/>
          <w:szCs w:val="24"/>
          <w:u w:val="single"/>
          <w:rtl/>
          <w:lang w:val="en-GB"/>
        </w:rPr>
      </w:pPr>
      <w:r w:rsidRPr="0081471A">
        <w:rPr>
          <w:rFonts w:hint="cs"/>
          <w:sz w:val="24"/>
          <w:szCs w:val="24"/>
          <w:u w:val="single"/>
          <w:rtl/>
          <w:lang w:val="en-GB"/>
        </w:rPr>
        <w:t>مثال لمشكلة (</w:t>
      </w:r>
      <w:r w:rsidRPr="0081471A">
        <w:rPr>
          <w:sz w:val="24"/>
          <w:szCs w:val="24"/>
          <w:u w:val="single"/>
        </w:rPr>
        <w:t>1</w:t>
      </w:r>
      <w:r w:rsidRPr="0081471A">
        <w:rPr>
          <w:rFonts w:hint="cs"/>
          <w:sz w:val="24"/>
          <w:szCs w:val="24"/>
          <w:u w:val="single"/>
          <w:rtl/>
          <w:lang w:val="en-GB"/>
        </w:rPr>
        <w:t>):</w:t>
      </w:r>
    </w:p>
    <w:p w:rsidR="0081471A" w:rsidRDefault="0081471A" w:rsidP="00235FE0">
      <w:pPr>
        <w:ind w:left="-964" w:right="-1260"/>
        <w:rPr>
          <w:sz w:val="24"/>
          <w:szCs w:val="24"/>
          <w:rtl/>
          <w:lang w:val="en-GB"/>
        </w:rPr>
      </w:pPr>
      <w:r>
        <w:rPr>
          <w:rFonts w:hint="cs"/>
          <w:sz w:val="24"/>
          <w:szCs w:val="24"/>
          <w:rtl/>
          <w:lang w:val="en-GB"/>
        </w:rPr>
        <w:t xml:space="preserve">يتم تسليم السلع من المورد للنقل في عدد </w:t>
      </w:r>
      <w:r>
        <w:rPr>
          <w:sz w:val="24"/>
          <w:szCs w:val="24"/>
        </w:rPr>
        <w:t>10</w:t>
      </w:r>
      <w:r>
        <w:rPr>
          <w:rFonts w:hint="cs"/>
          <w:sz w:val="24"/>
          <w:szCs w:val="24"/>
          <w:rtl/>
          <w:lang w:val="en-GB"/>
        </w:rPr>
        <w:t xml:space="preserve"> أيام.إذا كان الطلب السنوي </w:t>
      </w:r>
      <w:r>
        <w:rPr>
          <w:sz w:val="24"/>
          <w:szCs w:val="24"/>
        </w:rPr>
        <w:t>5200</w:t>
      </w:r>
      <w:r>
        <w:rPr>
          <w:rFonts w:hint="cs"/>
          <w:sz w:val="24"/>
          <w:szCs w:val="24"/>
          <w:rtl/>
          <w:lang w:val="en-GB"/>
        </w:rPr>
        <w:t xml:space="preserve"> وحدة.فما هو متوسط المخزون السنوي في النقل؟</w:t>
      </w:r>
    </w:p>
    <w:p w:rsidR="0081471A" w:rsidRDefault="0081471A" w:rsidP="00235FE0">
      <w:pPr>
        <w:ind w:left="-964" w:right="-1260"/>
        <w:rPr>
          <w:sz w:val="24"/>
          <w:szCs w:val="24"/>
          <w:rtl/>
          <w:lang w:val="en-GB"/>
        </w:rPr>
      </w:pPr>
      <w:r>
        <w:rPr>
          <w:rFonts w:hint="cs"/>
          <w:sz w:val="24"/>
          <w:szCs w:val="24"/>
          <w:rtl/>
          <w:lang w:val="en-GB"/>
        </w:rPr>
        <w:lastRenderedPageBreak/>
        <w:t>الإجابة:</w:t>
      </w:r>
    </w:p>
    <w:p w:rsidR="0081471A" w:rsidRDefault="00CB149D" w:rsidP="00235FE0">
      <w:pPr>
        <w:ind w:left="-964" w:right="-1260"/>
        <w:rPr>
          <w:rFonts w:eastAsiaTheme="minorEastAsia"/>
          <w:iCs/>
          <w:sz w:val="24"/>
          <w:szCs w:val="24"/>
          <w:rtl/>
          <w:lang w:val="en-GB"/>
        </w:rPr>
      </w:pPr>
      <w:r>
        <w:rPr>
          <w:rFonts w:eastAsiaTheme="minorEastAsia"/>
          <w:iCs/>
          <w:sz w:val="24"/>
          <w:szCs w:val="24"/>
          <w:lang w:val="en-GB"/>
        </w:rPr>
        <w:t xml:space="preserve"> </w:t>
      </w:r>
    </w:p>
    <w:p w:rsidR="0081471A" w:rsidRDefault="0081471A" w:rsidP="00235FE0">
      <w:pPr>
        <w:ind w:left="-964" w:right="-1260"/>
        <w:jc w:val="center"/>
        <w:rPr>
          <w:sz w:val="24"/>
          <w:szCs w:val="24"/>
          <w:rtl/>
          <w:lang w:val="en-GB"/>
        </w:rPr>
      </w:pPr>
      <m:oMathPara>
        <m:oMath>
          <m:r>
            <m:rPr>
              <m:sty m:val="p"/>
            </m:rPr>
            <w:rPr>
              <w:rFonts w:ascii="Cambria Math" w:hAnsi="Cambria Math"/>
              <w:sz w:val="24"/>
              <w:szCs w:val="24"/>
              <w:lang w:val="en-GB"/>
            </w:rPr>
            <m:t>I</m:t>
          </m:r>
          <m:r>
            <m:rPr>
              <m:sty m:val="p"/>
            </m:rPr>
            <w:rPr>
              <w:rFonts w:ascii="Cambria Math" w:hAnsi="Cambria Math" w:cs="Cambria Math"/>
              <w:sz w:val="24"/>
              <w:szCs w:val="24"/>
              <w:lang w:val="en-GB"/>
            </w:rPr>
            <m:t>=</m:t>
          </m:r>
          <m:f>
            <m:fPr>
              <m:ctrlPr>
                <w:rPr>
                  <w:rFonts w:ascii="Cambria Math" w:hAnsi="Cambria Math"/>
                  <w:sz w:val="24"/>
                  <w:szCs w:val="24"/>
                  <w:lang w:val="en-GB"/>
                </w:rPr>
              </m:ctrlPr>
            </m:fPr>
            <m:num>
              <m:r>
                <m:rPr>
                  <m:sty m:val="p"/>
                </m:rPr>
                <w:rPr>
                  <w:rFonts w:ascii="Cambria Math" w:hAnsi="Cambria Math"/>
                  <w:sz w:val="24"/>
                  <w:szCs w:val="24"/>
                  <w:lang w:val="en-GB"/>
                </w:rPr>
                <m:t>TA</m:t>
              </m:r>
            </m:num>
            <m:den>
              <m:r>
                <m:rPr>
                  <m:sty m:val="p"/>
                </m:rPr>
                <w:rPr>
                  <w:rFonts w:ascii="Cambria Math" w:hAnsi="Cambria Math"/>
                  <w:sz w:val="24"/>
                  <w:szCs w:val="24"/>
                  <w:lang w:val="en-GB"/>
                </w:rPr>
                <m:t>365</m:t>
              </m:r>
            </m:den>
          </m:f>
        </m:oMath>
      </m:oMathPara>
    </w:p>
    <w:p w:rsidR="0081471A" w:rsidRPr="0081471A" w:rsidRDefault="0081471A" w:rsidP="00235FE0">
      <w:pPr>
        <w:ind w:left="-964" w:right="-1260"/>
        <w:rPr>
          <w:sz w:val="24"/>
          <w:szCs w:val="24"/>
          <w:rtl/>
          <w:lang w:val="en-GB"/>
        </w:rPr>
      </w:pPr>
      <m:oMathPara>
        <m:oMath>
          <m:r>
            <w:rPr>
              <w:rFonts w:ascii="Cambria Math" w:hAnsi="Cambria Math" w:cs="Cambria Math"/>
              <w:sz w:val="24"/>
              <w:szCs w:val="24"/>
              <w:lang w:val="en-GB"/>
            </w:rPr>
            <m:t xml:space="preserve"> </m:t>
          </m:r>
          <m:r>
            <m:rPr>
              <m:sty m:val="p"/>
            </m:rPr>
            <w:rPr>
              <w:rFonts w:ascii="Cambria Math" w:hAnsi="Cambria Math" w:cs="Cambria Math"/>
              <w:sz w:val="24"/>
              <w:szCs w:val="24"/>
              <w:lang w:val="en-GB"/>
            </w:rPr>
            <m:t>I=</m:t>
          </m:r>
          <m:f>
            <m:fPr>
              <m:ctrlPr>
                <w:rPr>
                  <w:rFonts w:ascii="Cambria Math" w:hAnsi="Cambria Math"/>
                  <w:sz w:val="24"/>
                  <w:szCs w:val="24"/>
                  <w:lang w:val="en-GB"/>
                </w:rPr>
              </m:ctrlPr>
            </m:fPr>
            <m:num>
              <m:r>
                <m:rPr>
                  <m:sty m:val="p"/>
                </m:rPr>
                <w:rPr>
                  <w:rFonts w:ascii="Cambria Math" w:hAnsi="Cambria Math"/>
                  <w:sz w:val="24"/>
                  <w:szCs w:val="24"/>
                  <w:lang w:val="en-GB"/>
                </w:rPr>
                <m:t>10 X 5200</m:t>
              </m:r>
            </m:num>
            <m:den>
              <m:r>
                <m:rPr>
                  <m:sty m:val="p"/>
                </m:rPr>
                <w:rPr>
                  <w:rFonts w:ascii="Cambria Math" w:hAnsi="Cambria Math"/>
                  <w:sz w:val="24"/>
                  <w:szCs w:val="24"/>
                  <w:lang w:val="en-GB"/>
                </w:rPr>
                <m:t>365</m:t>
              </m:r>
            </m:den>
          </m:f>
        </m:oMath>
      </m:oMathPara>
    </w:p>
    <w:p w:rsidR="0081471A" w:rsidRDefault="0081471A" w:rsidP="00235FE0">
      <w:pPr>
        <w:ind w:left="-964" w:right="-1260"/>
        <w:rPr>
          <w:sz w:val="24"/>
          <w:szCs w:val="24"/>
          <w:rtl/>
          <w:lang w:val="en-GB"/>
        </w:rPr>
      </w:pPr>
      <w:r>
        <w:rPr>
          <w:sz w:val="24"/>
          <w:szCs w:val="24"/>
        </w:rPr>
        <w:t>142.5</w:t>
      </w:r>
      <w:r>
        <w:rPr>
          <w:rFonts w:hint="cs"/>
          <w:sz w:val="24"/>
          <w:szCs w:val="24"/>
          <w:rtl/>
          <w:lang w:val="en-GB"/>
        </w:rPr>
        <w:t xml:space="preserve"> وحدة.</w:t>
      </w:r>
    </w:p>
    <w:p w:rsidR="0081471A" w:rsidRDefault="0081471A" w:rsidP="00235FE0">
      <w:pPr>
        <w:ind w:left="-964" w:right="-1260"/>
        <w:rPr>
          <w:sz w:val="24"/>
          <w:szCs w:val="24"/>
          <w:rtl/>
          <w:lang w:val="en-GB"/>
        </w:rPr>
      </w:pPr>
      <w:r>
        <w:rPr>
          <w:rFonts w:hint="cs"/>
          <w:sz w:val="24"/>
          <w:szCs w:val="24"/>
          <w:rtl/>
          <w:lang w:val="en-GB"/>
        </w:rPr>
        <w:t>ويمكن حل المشكلة بنفس الطريقة بإستخدام الريالات بدلا من الوحدات.</w:t>
      </w:r>
    </w:p>
    <w:p w:rsidR="0081471A" w:rsidRDefault="0081471A" w:rsidP="00235FE0">
      <w:pPr>
        <w:ind w:left="-964" w:right="-1260"/>
        <w:rPr>
          <w:sz w:val="24"/>
          <w:szCs w:val="24"/>
          <w:rtl/>
          <w:lang w:val="en-GB"/>
        </w:rPr>
      </w:pPr>
      <w:r>
        <w:rPr>
          <w:rFonts w:hint="cs"/>
          <w:sz w:val="24"/>
          <w:szCs w:val="24"/>
          <w:rtl/>
          <w:lang w:val="en-GB"/>
        </w:rPr>
        <w:t>ثامنا/ تكاليف المخزون.</w:t>
      </w:r>
    </w:p>
    <w:p w:rsidR="0081471A" w:rsidRDefault="0079118D" w:rsidP="00235FE0">
      <w:pPr>
        <w:pStyle w:val="ListParagraph"/>
        <w:numPr>
          <w:ilvl w:val="0"/>
          <w:numId w:val="62"/>
        </w:numPr>
        <w:ind w:left="-964" w:right="-1260" w:firstLine="0"/>
        <w:rPr>
          <w:sz w:val="24"/>
          <w:szCs w:val="24"/>
          <w:lang w:val="en-GB"/>
        </w:rPr>
      </w:pPr>
      <w:r>
        <w:rPr>
          <w:rFonts w:hint="cs"/>
          <w:sz w:val="24"/>
          <w:szCs w:val="24"/>
          <w:rtl/>
          <w:lang w:val="en-GB"/>
        </w:rPr>
        <w:t>تكاليف قرارات إدارة المخزون.</w:t>
      </w:r>
    </w:p>
    <w:p w:rsidR="0079118D" w:rsidRDefault="0079118D" w:rsidP="00235FE0">
      <w:pPr>
        <w:ind w:left="-964" w:right="-1260"/>
        <w:rPr>
          <w:sz w:val="24"/>
          <w:szCs w:val="24"/>
          <w:rtl/>
          <w:lang w:val="en-GB"/>
        </w:rPr>
      </w:pPr>
      <w:r>
        <w:rPr>
          <w:rFonts w:hint="cs"/>
          <w:sz w:val="24"/>
          <w:szCs w:val="24"/>
          <w:rtl/>
          <w:lang w:val="en-GB"/>
        </w:rPr>
        <w:t>تكلفة العنصر:هو السعر المدفوع في شراء العنصر,والذي يتكون من تكلفة العنصر,وأي تكاليف مباشرة أخرى تصاحب الحصول على العنصر,وإحضاره للمصنع.</w:t>
      </w:r>
    </w:p>
    <w:p w:rsidR="0079118D" w:rsidRDefault="0079118D" w:rsidP="00235FE0">
      <w:pPr>
        <w:ind w:left="-964" w:right="-1260"/>
        <w:rPr>
          <w:sz w:val="24"/>
          <w:szCs w:val="24"/>
          <w:rtl/>
          <w:lang w:val="en-GB"/>
        </w:rPr>
      </w:pPr>
      <w:r>
        <w:rPr>
          <w:rFonts w:hint="cs"/>
          <w:sz w:val="24"/>
          <w:szCs w:val="24"/>
          <w:rtl/>
          <w:lang w:val="en-GB"/>
        </w:rPr>
        <w:t>تكاليف الحفظ أو الحمل:وتشمل كل المصاريف التي تواجهها الشركة بسبب حجم المخزون المحتفظ به.فمع زيادة المخزون تزداد هذه التكاليف.ويمكن تجزئتها إلى ثلاث فئات:</w:t>
      </w:r>
    </w:p>
    <w:p w:rsidR="0079118D" w:rsidRDefault="0079118D" w:rsidP="00235FE0">
      <w:pPr>
        <w:pStyle w:val="ListParagraph"/>
        <w:numPr>
          <w:ilvl w:val="0"/>
          <w:numId w:val="63"/>
        </w:numPr>
        <w:ind w:left="-964" w:right="-1260" w:firstLine="0"/>
        <w:rPr>
          <w:sz w:val="24"/>
          <w:szCs w:val="24"/>
          <w:lang w:val="en-GB"/>
        </w:rPr>
      </w:pPr>
      <w:r>
        <w:rPr>
          <w:rFonts w:hint="cs"/>
          <w:sz w:val="24"/>
          <w:szCs w:val="24"/>
          <w:rtl/>
          <w:lang w:val="en-GB"/>
        </w:rPr>
        <w:t>تكاليف رأسمالية: لاتتاح الأموال المستثمرة في المخزون لأي إستخدامات أخرى.</w:t>
      </w:r>
    </w:p>
    <w:p w:rsidR="0079118D" w:rsidRDefault="0079118D" w:rsidP="00235FE0">
      <w:pPr>
        <w:pStyle w:val="ListParagraph"/>
        <w:numPr>
          <w:ilvl w:val="0"/>
          <w:numId w:val="63"/>
        </w:numPr>
        <w:ind w:left="-964" w:right="-1260" w:firstLine="0"/>
        <w:rPr>
          <w:sz w:val="24"/>
          <w:szCs w:val="24"/>
          <w:lang w:val="en-GB"/>
        </w:rPr>
      </w:pPr>
      <w:r>
        <w:rPr>
          <w:rFonts w:hint="cs"/>
          <w:sz w:val="24"/>
          <w:szCs w:val="24"/>
          <w:rtl/>
          <w:lang w:val="en-GB"/>
        </w:rPr>
        <w:t>تكاليف التخزين:هي تكاليف المخزون,والعمال,والمعدات.</w:t>
      </w:r>
    </w:p>
    <w:p w:rsidR="0079118D" w:rsidRDefault="0079118D" w:rsidP="00235FE0">
      <w:pPr>
        <w:pStyle w:val="ListParagraph"/>
        <w:numPr>
          <w:ilvl w:val="0"/>
          <w:numId w:val="63"/>
        </w:numPr>
        <w:ind w:left="-964" w:right="-1260" w:firstLine="0"/>
        <w:rPr>
          <w:sz w:val="24"/>
          <w:szCs w:val="24"/>
          <w:lang w:val="en-GB"/>
        </w:rPr>
      </w:pPr>
      <w:r>
        <w:rPr>
          <w:rFonts w:hint="cs"/>
          <w:sz w:val="24"/>
          <w:szCs w:val="24"/>
          <w:rtl/>
          <w:lang w:val="en-GB"/>
        </w:rPr>
        <w:t>تكاليف المخاطرة:مخاطرة حفظ المخزون مثال:التقادم,التلف,الإختلاس,الفساد.</w:t>
      </w:r>
    </w:p>
    <w:p w:rsidR="0079118D" w:rsidRDefault="0079118D" w:rsidP="00235FE0">
      <w:pPr>
        <w:ind w:left="-964" w:right="-1260"/>
        <w:rPr>
          <w:sz w:val="24"/>
          <w:szCs w:val="24"/>
          <w:rtl/>
          <w:lang w:val="en-GB"/>
        </w:rPr>
      </w:pPr>
      <w:r>
        <w:rPr>
          <w:rFonts w:hint="cs"/>
          <w:sz w:val="24"/>
          <w:szCs w:val="24"/>
          <w:rtl/>
          <w:lang w:val="en-GB"/>
        </w:rPr>
        <w:t>مثال لمشكلة (</w:t>
      </w:r>
      <w:r>
        <w:rPr>
          <w:sz w:val="24"/>
          <w:szCs w:val="24"/>
        </w:rPr>
        <w:t>2</w:t>
      </w:r>
      <w:r>
        <w:rPr>
          <w:rFonts w:hint="cs"/>
          <w:sz w:val="24"/>
          <w:szCs w:val="24"/>
          <w:rtl/>
          <w:lang w:val="en-GB"/>
        </w:rPr>
        <w:t xml:space="preserve">): </w:t>
      </w:r>
    </w:p>
    <w:p w:rsidR="0079118D" w:rsidRDefault="0079118D" w:rsidP="00235FE0">
      <w:pPr>
        <w:ind w:left="-964" w:right="-1260"/>
        <w:rPr>
          <w:sz w:val="24"/>
          <w:szCs w:val="24"/>
          <w:rtl/>
          <w:lang w:val="en-GB"/>
        </w:rPr>
      </w:pPr>
      <w:r>
        <w:rPr>
          <w:rFonts w:hint="cs"/>
          <w:sz w:val="24"/>
          <w:szCs w:val="24"/>
          <w:rtl/>
          <w:lang w:val="en-GB"/>
        </w:rPr>
        <w:t xml:space="preserve">تحتفظ شركة بمخزون متوسط تبلغ قيمته السنوية </w:t>
      </w:r>
      <w:r>
        <w:rPr>
          <w:sz w:val="24"/>
          <w:szCs w:val="24"/>
        </w:rPr>
        <w:t>2000000</w:t>
      </w:r>
      <w:r>
        <w:rPr>
          <w:rFonts w:hint="cs"/>
          <w:sz w:val="24"/>
          <w:szCs w:val="24"/>
          <w:rtl/>
          <w:lang w:val="en-GB"/>
        </w:rPr>
        <w:t xml:space="preserve"> ريال,فإذا قدرت تكلفة رأس المال بأنها </w:t>
      </w:r>
      <w:r>
        <w:rPr>
          <w:sz w:val="24"/>
          <w:szCs w:val="24"/>
        </w:rPr>
        <w:t>10</w:t>
      </w:r>
      <w:r>
        <w:rPr>
          <w:rFonts w:hint="cs"/>
          <w:sz w:val="24"/>
          <w:szCs w:val="24"/>
          <w:rtl/>
          <w:lang w:val="en-GB"/>
        </w:rPr>
        <w:t xml:space="preserve">%,وتكلفة التخزين </w:t>
      </w:r>
      <w:r>
        <w:rPr>
          <w:sz w:val="24"/>
          <w:szCs w:val="24"/>
        </w:rPr>
        <w:t>7</w:t>
      </w:r>
      <w:r>
        <w:rPr>
          <w:rFonts w:hint="cs"/>
          <w:sz w:val="24"/>
          <w:szCs w:val="24"/>
          <w:rtl/>
          <w:lang w:val="en-GB"/>
        </w:rPr>
        <w:t xml:space="preserve">%,وتكاليف المخاطرة بأنها </w:t>
      </w:r>
      <w:r>
        <w:rPr>
          <w:sz w:val="24"/>
          <w:szCs w:val="24"/>
        </w:rPr>
        <w:t>6</w:t>
      </w:r>
      <w:r>
        <w:rPr>
          <w:rFonts w:hint="cs"/>
          <w:sz w:val="24"/>
          <w:szCs w:val="24"/>
          <w:rtl/>
          <w:lang w:val="en-GB"/>
        </w:rPr>
        <w:t>%,فكم تبلغ التكلفة إحتفاظها بالمخزون في السنه؟</w:t>
      </w:r>
    </w:p>
    <w:p w:rsidR="0079118D" w:rsidRDefault="0079118D" w:rsidP="00235FE0">
      <w:pPr>
        <w:ind w:left="-964" w:right="-1260"/>
        <w:rPr>
          <w:sz w:val="24"/>
          <w:szCs w:val="24"/>
          <w:rtl/>
          <w:lang w:val="en-GB"/>
        </w:rPr>
      </w:pPr>
      <w:r>
        <w:rPr>
          <w:rFonts w:hint="cs"/>
          <w:sz w:val="24"/>
          <w:szCs w:val="24"/>
          <w:rtl/>
          <w:lang w:val="en-GB"/>
        </w:rPr>
        <w:t xml:space="preserve">الإجابة: </w:t>
      </w:r>
    </w:p>
    <w:p w:rsidR="0079118D" w:rsidRDefault="0079118D" w:rsidP="00235FE0">
      <w:pPr>
        <w:ind w:left="-964" w:right="-1260"/>
        <w:rPr>
          <w:sz w:val="24"/>
          <w:szCs w:val="24"/>
          <w:rtl/>
          <w:lang w:val="en-GB"/>
        </w:rPr>
      </w:pPr>
      <w:r>
        <w:rPr>
          <w:rFonts w:hint="cs"/>
          <w:sz w:val="24"/>
          <w:szCs w:val="24"/>
          <w:rtl/>
          <w:lang w:val="en-GB"/>
        </w:rPr>
        <w:t xml:space="preserve">التكلفة الكلية للإحتفاظ </w:t>
      </w:r>
      <w:r w:rsidR="009F60EF">
        <w:rPr>
          <w:rFonts w:hint="cs"/>
          <w:sz w:val="24"/>
          <w:szCs w:val="24"/>
          <w:rtl/>
          <w:lang w:val="en-GB"/>
        </w:rPr>
        <w:t xml:space="preserve">بالمخزون </w:t>
      </w:r>
      <w:r w:rsidR="009F60EF">
        <w:rPr>
          <w:sz w:val="24"/>
          <w:szCs w:val="24"/>
        </w:rPr>
        <w:t>=</w:t>
      </w:r>
      <w:r w:rsidR="009F60EF">
        <w:rPr>
          <w:rFonts w:hint="cs"/>
          <w:sz w:val="24"/>
          <w:szCs w:val="24"/>
          <w:rtl/>
          <w:lang w:val="en-GB"/>
        </w:rPr>
        <w:t xml:space="preserve"> </w:t>
      </w:r>
      <w:r w:rsidR="009F60EF">
        <w:rPr>
          <w:sz w:val="24"/>
          <w:szCs w:val="24"/>
        </w:rPr>
        <w:t xml:space="preserve"> 10</w:t>
      </w:r>
      <w:r w:rsidR="009F60EF">
        <w:rPr>
          <w:rFonts w:hint="cs"/>
          <w:sz w:val="24"/>
          <w:szCs w:val="24"/>
          <w:rtl/>
          <w:lang w:val="en-GB"/>
        </w:rPr>
        <w:t>%+</w:t>
      </w:r>
      <w:r w:rsidR="009F60EF">
        <w:rPr>
          <w:sz w:val="24"/>
          <w:szCs w:val="24"/>
        </w:rPr>
        <w:t>7</w:t>
      </w:r>
      <w:r w:rsidR="009F60EF">
        <w:rPr>
          <w:rFonts w:hint="cs"/>
          <w:sz w:val="24"/>
          <w:szCs w:val="24"/>
          <w:rtl/>
          <w:lang w:val="en-GB"/>
        </w:rPr>
        <w:t xml:space="preserve"> % +</w:t>
      </w:r>
      <w:r w:rsidR="009F60EF">
        <w:rPr>
          <w:sz w:val="24"/>
          <w:szCs w:val="24"/>
          <w:lang w:val="en-GB"/>
        </w:rPr>
        <w:t>6</w:t>
      </w:r>
      <w:r w:rsidR="009F60EF">
        <w:rPr>
          <w:sz w:val="24"/>
          <w:szCs w:val="24"/>
        </w:rPr>
        <w:t xml:space="preserve"> </w:t>
      </w:r>
      <w:r w:rsidR="009F60EF">
        <w:rPr>
          <w:rFonts w:hint="cs"/>
          <w:sz w:val="24"/>
          <w:szCs w:val="24"/>
          <w:rtl/>
          <w:lang w:val="en-GB"/>
        </w:rPr>
        <w:t xml:space="preserve"> % = </w:t>
      </w:r>
      <w:r w:rsidR="009F60EF">
        <w:rPr>
          <w:sz w:val="24"/>
          <w:szCs w:val="24"/>
        </w:rPr>
        <w:t>23</w:t>
      </w:r>
      <w:r w:rsidR="009F60EF">
        <w:rPr>
          <w:rFonts w:hint="cs"/>
          <w:sz w:val="24"/>
          <w:szCs w:val="24"/>
          <w:rtl/>
          <w:lang w:val="en-GB"/>
        </w:rPr>
        <w:t xml:space="preserve"> %.</w:t>
      </w:r>
    </w:p>
    <w:p w:rsidR="009F60EF" w:rsidRDefault="009F60EF" w:rsidP="00235FE0">
      <w:pPr>
        <w:ind w:left="-964" w:right="-1260"/>
        <w:rPr>
          <w:sz w:val="24"/>
          <w:szCs w:val="24"/>
          <w:rtl/>
          <w:lang w:val="en-GB"/>
        </w:rPr>
      </w:pPr>
      <w:r>
        <w:rPr>
          <w:rFonts w:hint="cs"/>
          <w:sz w:val="24"/>
          <w:szCs w:val="24"/>
          <w:rtl/>
          <w:lang w:val="en-GB"/>
        </w:rPr>
        <w:t xml:space="preserve">التكلفة السنوية للإحتفاظ بالمخزون = </w:t>
      </w:r>
      <w:r>
        <w:rPr>
          <w:sz w:val="24"/>
          <w:szCs w:val="24"/>
        </w:rPr>
        <w:t>2000000</w:t>
      </w:r>
      <w:r>
        <w:rPr>
          <w:rFonts w:hint="cs"/>
          <w:sz w:val="24"/>
          <w:szCs w:val="24"/>
          <w:rtl/>
          <w:lang w:val="en-GB"/>
        </w:rPr>
        <w:t xml:space="preserve"> ريال </w:t>
      </w:r>
      <w:r>
        <w:rPr>
          <w:sz w:val="24"/>
          <w:szCs w:val="24"/>
        </w:rPr>
        <w:t>X</w:t>
      </w:r>
      <w:r>
        <w:rPr>
          <w:rFonts w:hint="cs"/>
          <w:sz w:val="24"/>
          <w:szCs w:val="24"/>
          <w:rtl/>
          <w:lang w:val="en-GB"/>
        </w:rPr>
        <w:t xml:space="preserve"> </w:t>
      </w:r>
      <w:r>
        <w:rPr>
          <w:sz w:val="24"/>
          <w:szCs w:val="24"/>
        </w:rPr>
        <w:t>0.23</w:t>
      </w:r>
      <w:r>
        <w:rPr>
          <w:rFonts w:hint="cs"/>
          <w:sz w:val="24"/>
          <w:szCs w:val="24"/>
          <w:rtl/>
          <w:lang w:val="en-GB"/>
        </w:rPr>
        <w:t xml:space="preserve"> = </w:t>
      </w:r>
      <w:r>
        <w:rPr>
          <w:sz w:val="24"/>
          <w:szCs w:val="24"/>
        </w:rPr>
        <w:t>460000</w:t>
      </w:r>
      <w:r>
        <w:rPr>
          <w:rFonts w:hint="cs"/>
          <w:sz w:val="24"/>
          <w:szCs w:val="24"/>
          <w:rtl/>
          <w:lang w:val="en-GB"/>
        </w:rPr>
        <w:t xml:space="preserve"> ريال</w:t>
      </w:r>
    </w:p>
    <w:p w:rsidR="009F60EF" w:rsidRDefault="00ED7367" w:rsidP="00235FE0">
      <w:pPr>
        <w:ind w:left="-964" w:right="-1260"/>
        <w:rPr>
          <w:sz w:val="24"/>
          <w:szCs w:val="24"/>
          <w:rtl/>
          <w:lang w:val="en-GB"/>
        </w:rPr>
      </w:pPr>
      <w:r>
        <w:rPr>
          <w:rFonts w:hint="cs"/>
          <w:sz w:val="24"/>
          <w:szCs w:val="24"/>
          <w:rtl/>
          <w:lang w:val="en-GB"/>
        </w:rPr>
        <w:t>مثال لمشكلة (</w:t>
      </w:r>
      <w:r>
        <w:rPr>
          <w:sz w:val="24"/>
          <w:szCs w:val="24"/>
        </w:rPr>
        <w:t>3</w:t>
      </w:r>
      <w:r>
        <w:rPr>
          <w:rFonts w:hint="cs"/>
          <w:sz w:val="24"/>
          <w:szCs w:val="24"/>
          <w:rtl/>
          <w:lang w:val="en-GB"/>
        </w:rPr>
        <w:t>):</w:t>
      </w:r>
    </w:p>
    <w:p w:rsidR="00ED7367" w:rsidRDefault="00ED7367" w:rsidP="00235FE0">
      <w:pPr>
        <w:ind w:left="-964" w:right="-1260"/>
        <w:rPr>
          <w:sz w:val="24"/>
          <w:szCs w:val="24"/>
          <w:rtl/>
          <w:lang w:val="en-GB"/>
        </w:rPr>
      </w:pPr>
      <w:r>
        <w:rPr>
          <w:rFonts w:hint="cs"/>
          <w:sz w:val="24"/>
          <w:szCs w:val="24"/>
          <w:rtl/>
          <w:lang w:val="en-GB"/>
        </w:rPr>
        <w:t>بمعرفة التكاليف السنوية التالية,إحسب متوسط تكلفة إصدار أمر واحد؟</w:t>
      </w:r>
    </w:p>
    <w:p w:rsidR="00ED7367" w:rsidRDefault="00ED7367" w:rsidP="00235FE0">
      <w:pPr>
        <w:ind w:left="-964" w:right="-1260"/>
        <w:rPr>
          <w:sz w:val="24"/>
          <w:szCs w:val="24"/>
          <w:rtl/>
          <w:lang w:val="en-GB"/>
        </w:rPr>
      </w:pPr>
      <w:r>
        <w:rPr>
          <w:rFonts w:hint="cs"/>
          <w:sz w:val="24"/>
          <w:szCs w:val="24"/>
          <w:rtl/>
          <w:lang w:val="en-GB"/>
        </w:rPr>
        <w:t xml:space="preserve">مرتبة رقابة الإنتاج = </w:t>
      </w:r>
      <w:r>
        <w:rPr>
          <w:sz w:val="24"/>
          <w:szCs w:val="24"/>
          <w:lang w:val="en-GB"/>
        </w:rPr>
        <w:t>6000</w:t>
      </w:r>
      <w:r>
        <w:rPr>
          <w:sz w:val="24"/>
          <w:szCs w:val="24"/>
        </w:rPr>
        <w:t>0</w:t>
      </w:r>
      <w:r>
        <w:rPr>
          <w:rFonts w:hint="cs"/>
          <w:sz w:val="24"/>
          <w:szCs w:val="24"/>
          <w:rtl/>
          <w:lang w:val="en-GB"/>
        </w:rPr>
        <w:t xml:space="preserve"> ريال.</w:t>
      </w:r>
    </w:p>
    <w:p w:rsidR="00ED7367" w:rsidRDefault="00ED7367" w:rsidP="00235FE0">
      <w:pPr>
        <w:ind w:left="-964" w:right="-1260"/>
        <w:rPr>
          <w:sz w:val="24"/>
          <w:szCs w:val="24"/>
          <w:rtl/>
          <w:lang w:val="en-GB"/>
        </w:rPr>
      </w:pPr>
      <w:r>
        <w:rPr>
          <w:rFonts w:hint="cs"/>
          <w:sz w:val="24"/>
          <w:szCs w:val="24"/>
          <w:rtl/>
          <w:lang w:val="en-GB"/>
        </w:rPr>
        <w:t xml:space="preserve">مصاريف التوريد والتشغيل لقسم رقابة الإنتاج = </w:t>
      </w:r>
      <w:r>
        <w:rPr>
          <w:sz w:val="24"/>
          <w:szCs w:val="24"/>
        </w:rPr>
        <w:t>15000</w:t>
      </w:r>
      <w:r>
        <w:rPr>
          <w:rFonts w:hint="cs"/>
          <w:sz w:val="24"/>
          <w:szCs w:val="24"/>
          <w:rtl/>
          <w:lang w:val="en-GB"/>
        </w:rPr>
        <w:t xml:space="preserve"> ريال.</w:t>
      </w:r>
    </w:p>
    <w:p w:rsidR="00ED7367" w:rsidRDefault="00ED7367" w:rsidP="00235FE0">
      <w:pPr>
        <w:ind w:left="-964" w:right="-1260"/>
        <w:rPr>
          <w:sz w:val="24"/>
          <w:szCs w:val="24"/>
          <w:rtl/>
          <w:lang w:val="en-GB"/>
        </w:rPr>
      </w:pPr>
      <w:r>
        <w:rPr>
          <w:rFonts w:hint="cs"/>
          <w:sz w:val="24"/>
          <w:szCs w:val="24"/>
          <w:rtl/>
          <w:lang w:val="en-GB"/>
        </w:rPr>
        <w:t xml:space="preserve">تكلفة تجهيز مركز العمل لإعداد أمر إنتاجي واحد = </w:t>
      </w:r>
      <w:r>
        <w:rPr>
          <w:sz w:val="24"/>
          <w:szCs w:val="24"/>
        </w:rPr>
        <w:t>120</w:t>
      </w:r>
      <w:r>
        <w:rPr>
          <w:rFonts w:hint="cs"/>
          <w:sz w:val="24"/>
          <w:szCs w:val="24"/>
          <w:rtl/>
          <w:lang w:val="en-GB"/>
        </w:rPr>
        <w:t xml:space="preserve"> ريال.</w:t>
      </w:r>
    </w:p>
    <w:p w:rsidR="00ED7367" w:rsidRDefault="00ED7367" w:rsidP="00235FE0">
      <w:pPr>
        <w:ind w:left="-964" w:right="-1260"/>
        <w:rPr>
          <w:sz w:val="24"/>
          <w:szCs w:val="24"/>
          <w:rtl/>
          <w:lang w:val="en-GB"/>
        </w:rPr>
      </w:pPr>
      <w:r>
        <w:rPr>
          <w:rFonts w:hint="cs"/>
          <w:sz w:val="24"/>
          <w:szCs w:val="24"/>
          <w:rtl/>
          <w:lang w:val="en-GB"/>
        </w:rPr>
        <w:t xml:space="preserve">الأوامر المخصصة كل سنة = </w:t>
      </w:r>
      <w:r>
        <w:rPr>
          <w:sz w:val="24"/>
          <w:szCs w:val="24"/>
        </w:rPr>
        <w:t>2000</w:t>
      </w:r>
      <w:r>
        <w:rPr>
          <w:rFonts w:hint="cs"/>
          <w:sz w:val="24"/>
          <w:szCs w:val="24"/>
          <w:rtl/>
          <w:lang w:val="en-GB"/>
        </w:rPr>
        <w:t xml:space="preserve"> ريال.</w:t>
      </w:r>
    </w:p>
    <w:p w:rsidR="00ED7367" w:rsidRDefault="00ED7367" w:rsidP="00BD4254">
      <w:pPr>
        <w:ind w:left="-964" w:right="-1260"/>
        <w:rPr>
          <w:sz w:val="24"/>
          <w:szCs w:val="24"/>
          <w:rtl/>
          <w:lang w:val="en-GB"/>
        </w:rPr>
      </w:pPr>
      <w:r>
        <w:rPr>
          <w:rFonts w:hint="cs"/>
          <w:noProof/>
          <w:sz w:val="24"/>
          <w:szCs w:val="24"/>
          <w:rtl/>
        </w:rPr>
        <w:lastRenderedPageBreak/>
        <mc:AlternateContent>
          <mc:Choice Requires="wps">
            <w:drawing>
              <wp:anchor distT="0" distB="0" distL="114300" distR="114300" simplePos="0" relativeHeight="251705344" behindDoc="0" locked="0" layoutInCell="1" allowOverlap="1" wp14:anchorId="0EB5E373" wp14:editId="72E36DBE">
                <wp:simplePos x="0" y="0"/>
                <wp:positionH relativeFrom="column">
                  <wp:posOffset>1381125</wp:posOffset>
                </wp:positionH>
                <wp:positionV relativeFrom="paragraph">
                  <wp:posOffset>-82550</wp:posOffset>
                </wp:positionV>
                <wp:extent cx="3105150" cy="638175"/>
                <wp:effectExtent l="57150" t="38100" r="76200" b="104775"/>
                <wp:wrapNone/>
                <wp:docPr id="18" name="Rounded Rectangle 18"/>
                <wp:cNvGraphicFramePr/>
                <a:graphic xmlns:a="http://schemas.openxmlformats.org/drawingml/2006/main">
                  <a:graphicData uri="http://schemas.microsoft.com/office/word/2010/wordprocessingShape">
                    <wps:wsp>
                      <wps:cNvSpPr/>
                      <wps:spPr>
                        <a:xfrm>
                          <a:off x="0" y="0"/>
                          <a:ext cx="3105150" cy="638175"/>
                        </a:xfrm>
                        <a:prstGeom prst="roundRect">
                          <a:avLst/>
                        </a:prstGeom>
                      </wps:spPr>
                      <wps:style>
                        <a:lnRef idx="1">
                          <a:schemeClr val="accent1"/>
                        </a:lnRef>
                        <a:fillRef idx="2">
                          <a:schemeClr val="accent1"/>
                        </a:fillRef>
                        <a:effectRef idx="1">
                          <a:schemeClr val="accent1"/>
                        </a:effectRef>
                        <a:fontRef idx="minor">
                          <a:schemeClr val="dk1"/>
                        </a:fontRef>
                      </wps:style>
                      <wps:txbx>
                        <w:txbxContent>
                          <w:p w:rsidR="00687E99" w:rsidRPr="00ED7367" w:rsidRDefault="00687E99" w:rsidP="00ED7367">
                            <w:pPr>
                              <w:jc w:val="center"/>
                              <w:rPr>
                                <w:color w:val="FF0000"/>
                                <w:sz w:val="24"/>
                                <w:szCs w:val="24"/>
                                <w:rtl/>
                              </w:rPr>
                            </w:pPr>
                            <w:r w:rsidRPr="00ED7367">
                              <w:rPr>
                                <w:rFonts w:hint="cs"/>
                                <w:color w:val="FF0000"/>
                                <w:sz w:val="24"/>
                                <w:szCs w:val="24"/>
                                <w:rtl/>
                              </w:rPr>
                              <w:t xml:space="preserve">التكلفة المتوسطة = </w:t>
                            </w:r>
                            <m:oMath>
                              <m:f>
                                <m:fPr>
                                  <m:ctrlPr>
                                    <w:rPr>
                                      <w:rFonts w:ascii="Cambria Math" w:hAnsi="Cambria Math"/>
                                      <w:color w:val="FF0000"/>
                                      <w:sz w:val="24"/>
                                      <w:szCs w:val="24"/>
                                    </w:rPr>
                                  </m:ctrlPr>
                                </m:fPr>
                                <m:num>
                                  <m:r>
                                    <m:rPr>
                                      <m:sty m:val="p"/>
                                    </m:rPr>
                                    <w:rPr>
                                      <w:rFonts w:ascii="Cambria Math" w:hAnsi="Cambria Math"/>
                                      <w:color w:val="FF0000"/>
                                      <w:sz w:val="24"/>
                                      <w:szCs w:val="24"/>
                                      <w:rtl/>
                                      <w:lang w:val="en-GB"/>
                                    </w:rPr>
                                    <m:t xml:space="preserve">الثابتة التكاليف </m:t>
                                  </m:r>
                                </m:num>
                                <m:den>
                                  <m:r>
                                    <m:rPr>
                                      <m:sty m:val="p"/>
                                    </m:rPr>
                                    <w:rPr>
                                      <w:rFonts w:ascii="Cambria Math" w:hAnsi="Cambria Math"/>
                                      <w:color w:val="FF0000"/>
                                      <w:sz w:val="24"/>
                                      <w:szCs w:val="24"/>
                                      <w:rtl/>
                                      <w:lang w:val="en-GB"/>
                                    </w:rPr>
                                    <m:t>الأوامر عدد</m:t>
                                  </m:r>
                                </m:den>
                              </m:f>
                            </m:oMath>
                            <w:r w:rsidRPr="00ED7367">
                              <w:rPr>
                                <w:rFonts w:hint="cs"/>
                                <w:color w:val="FF0000"/>
                                <w:sz w:val="24"/>
                                <w:szCs w:val="24"/>
                                <w:rtl/>
                              </w:rPr>
                              <w:t xml:space="preserve"> +التكلفة المتغيرة.</w:t>
                            </w:r>
                          </w:p>
                        </w:txbxContent>
                      </wps:txbx>
                      <wps:bodyPr rot="0" spcFirstLastPara="0" vertOverflow="overflow" horzOverflow="overflow" vert="horz" wrap="square" lIns="91440" tIns="45720" rIns="91440" bIns="45720" numCol="1" spcCol="0" rtlCol="1" fromWordArt="0" anchor="ctr" anchorCtr="0" forceAA="0" compatLnSpc="1">
                        <a:prstTxWarp prst="textNoShape">
                          <a:avLst/>
                        </a:prstTxWarp>
                        <a:noAutofit/>
                      </wps:bodyPr>
                    </wps:wsp>
                  </a:graphicData>
                </a:graphic>
                <wp14:sizeRelH relativeFrom="margin">
                  <wp14:pctWidth>0</wp14:pctWidth>
                </wp14:sizeRelH>
              </wp:anchor>
            </w:drawing>
          </mc:Choice>
          <mc:Fallback>
            <w:pict>
              <v:roundrect id="Rounded Rectangle 18" o:spid="_x0000_s1039" style="position:absolute;left:0;text-align:left;margin-left:108.75pt;margin-top:-6.5pt;width:244.5pt;height:50.25pt;z-index:251705344;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" fillcolor="#a7bfde [1620]" strokecolor="#4579b8 [3044]">
                <v:fill color2="#e4ecf5 [500]" rotate="t" angle="180" colors="0 #a3c4ff;22938f #bfd5ff;1 #e5eeff" focus="100%" type="gradient"/>
                <v:shadow on="t" color="black" opacity="24903f" origin=",.5" offset="0,.55556mm"/>
                <v:textbox>
                  <w:txbxContent>
                    <w:p w:rsidR="00687E99" w:rsidRPr="00ED7367" w:rsidRDefault="00687E99" w:rsidP="00ED7367">
                      <w:pPr>
                        <w:jc w:val="center"/>
                        <w:rPr>
                          <w:color w:val="FF0000"/>
                          <w:sz w:val="24"/>
                          <w:szCs w:val="24"/>
                          <w:rtl/>
                        </w:rPr>
                      </w:pPr>
                      <w:r w:rsidRPr="00ED7367">
                        <w:rPr>
                          <w:rFonts w:hint="cs"/>
                          <w:color w:val="FF0000"/>
                          <w:sz w:val="24"/>
                          <w:szCs w:val="24"/>
                          <w:rtl/>
                        </w:rPr>
                        <w:t xml:space="preserve">التكلفة المتوسطة = </w:t>
                      </w:r>
                      <m:oMath>
                        <m:f>
                          <m:fPr>
                            <m:ctrlPr>
                              <w:rPr>
                                <w:rFonts w:ascii="Cambria Math" w:hAnsi="Cambria Math"/>
                                <w:color w:val="FF0000"/>
                                <w:sz w:val="24"/>
                                <w:szCs w:val="24"/>
                              </w:rPr>
                            </m:ctrlPr>
                          </m:fPr>
                          <m:num>
                            <m:r>
                              <m:rPr>
                                <m:sty m:val="p"/>
                              </m:rPr>
                              <w:rPr>
                                <w:rFonts w:ascii="Cambria Math" w:hAnsi="Cambria Math"/>
                                <w:color w:val="FF0000"/>
                                <w:sz w:val="24"/>
                                <w:szCs w:val="24"/>
                                <w:rtl/>
                                <w:lang w:val="en-GB"/>
                              </w:rPr>
                              <m:t xml:space="preserve">الثابتة التكاليف </m:t>
                            </m:r>
                          </m:num>
                          <m:den>
                            <m:r>
                              <m:rPr>
                                <m:sty m:val="p"/>
                              </m:rPr>
                              <w:rPr>
                                <w:rFonts w:ascii="Cambria Math" w:hAnsi="Cambria Math"/>
                                <w:color w:val="FF0000"/>
                                <w:sz w:val="24"/>
                                <w:szCs w:val="24"/>
                                <w:rtl/>
                                <w:lang w:val="en-GB"/>
                              </w:rPr>
                              <m:t>الأوامر عدد</m:t>
                            </m:r>
                          </m:den>
                        </m:f>
                      </m:oMath>
                      <w:r w:rsidRPr="00ED7367">
                        <w:rPr>
                          <w:rFonts w:hint="cs"/>
                          <w:color w:val="FF0000"/>
                          <w:sz w:val="24"/>
                          <w:szCs w:val="24"/>
                          <w:rtl/>
                        </w:rPr>
                        <w:t xml:space="preserve"> +التكلفة المتغيرة.</w:t>
                      </w:r>
                    </w:p>
                  </w:txbxContent>
                </v:textbox>
              </v:roundrect>
            </w:pict>
          </mc:Fallback>
        </mc:AlternateContent>
      </w:r>
      <w:r>
        <w:rPr>
          <w:rFonts w:hint="cs"/>
          <w:sz w:val="24"/>
          <w:szCs w:val="24"/>
          <w:rtl/>
          <w:lang w:val="en-GB"/>
        </w:rPr>
        <w:t>الإجابة:</w:t>
      </w:r>
    </w:p>
    <w:p w:rsidR="00BD4254" w:rsidRDefault="00BD4254" w:rsidP="00BD4254">
      <w:pPr>
        <w:ind w:left="-964" w:right="-1260"/>
        <w:rPr>
          <w:sz w:val="24"/>
          <w:szCs w:val="24"/>
          <w:rtl/>
          <w:lang w:val="en-GB"/>
        </w:rPr>
      </w:pPr>
    </w:p>
    <w:p w:rsidR="00ED7367" w:rsidRDefault="00ED7367" w:rsidP="00235FE0">
      <w:pPr>
        <w:ind w:left="-964" w:right="-1260"/>
        <w:rPr>
          <w:sz w:val="24"/>
          <w:szCs w:val="24"/>
          <w:rtl/>
          <w:lang w:val="en-GB"/>
        </w:rPr>
      </w:pPr>
      <w:r>
        <w:rPr>
          <w:rFonts w:hint="cs"/>
          <w:sz w:val="24"/>
          <w:szCs w:val="24"/>
          <w:rtl/>
          <w:lang w:val="en-GB"/>
        </w:rPr>
        <w:t xml:space="preserve">التكلفة المتوسطة = </w:t>
      </w:r>
      <m:oMath>
        <m:f>
          <m:fPr>
            <m:ctrlPr>
              <w:rPr>
                <w:rFonts w:ascii="Cambria Math" w:hAnsi="Cambria Math"/>
                <w:sz w:val="24"/>
                <w:szCs w:val="24"/>
                <w:lang w:val="en-GB"/>
              </w:rPr>
            </m:ctrlPr>
          </m:fPr>
          <m:num>
            <m:r>
              <w:rPr>
                <w:rFonts w:ascii="Cambria Math" w:hAnsi="Cambria Math"/>
                <w:sz w:val="24"/>
                <w:szCs w:val="24"/>
              </w:rPr>
              <m:t>60000+15000</m:t>
            </m:r>
          </m:num>
          <m:den>
            <m:r>
              <w:rPr>
                <w:rFonts w:ascii="Cambria Math" w:hAnsi="Cambria Math"/>
                <w:sz w:val="24"/>
                <w:szCs w:val="24"/>
                <w:lang w:val="en-GB"/>
              </w:rPr>
              <m:t>2000</m:t>
            </m:r>
          </m:den>
        </m:f>
      </m:oMath>
      <w:r>
        <w:rPr>
          <w:rFonts w:hint="cs"/>
          <w:sz w:val="24"/>
          <w:szCs w:val="24"/>
          <w:rtl/>
          <w:lang w:val="en-GB"/>
        </w:rPr>
        <w:t xml:space="preserve"> +</w:t>
      </w:r>
      <w:r>
        <w:rPr>
          <w:sz w:val="24"/>
          <w:szCs w:val="24"/>
          <w:lang w:val="en-GB"/>
        </w:rPr>
        <w:t>120</w:t>
      </w:r>
      <w:r>
        <w:rPr>
          <w:sz w:val="24"/>
          <w:szCs w:val="24"/>
        </w:rPr>
        <w:t xml:space="preserve"> </w:t>
      </w:r>
      <w:r>
        <w:rPr>
          <w:rFonts w:hint="cs"/>
          <w:sz w:val="24"/>
          <w:szCs w:val="24"/>
          <w:rtl/>
          <w:lang w:val="en-GB"/>
        </w:rPr>
        <w:t xml:space="preserve"> = </w:t>
      </w:r>
      <w:r>
        <w:rPr>
          <w:sz w:val="24"/>
          <w:szCs w:val="24"/>
        </w:rPr>
        <w:t>157.5</w:t>
      </w:r>
      <w:r>
        <w:rPr>
          <w:rFonts w:hint="cs"/>
          <w:sz w:val="24"/>
          <w:szCs w:val="24"/>
          <w:rtl/>
          <w:lang w:val="en-GB"/>
        </w:rPr>
        <w:t xml:space="preserve"> ريال.</w:t>
      </w:r>
    </w:p>
    <w:p w:rsidR="00ED7367" w:rsidRDefault="00ED7367" w:rsidP="00235FE0">
      <w:pPr>
        <w:ind w:left="-964" w:right="-1260"/>
        <w:rPr>
          <w:sz w:val="24"/>
          <w:szCs w:val="24"/>
          <w:rtl/>
          <w:lang w:val="en-GB"/>
        </w:rPr>
      </w:pPr>
      <w:r>
        <w:rPr>
          <w:rFonts w:hint="cs"/>
          <w:sz w:val="24"/>
          <w:szCs w:val="24"/>
          <w:rtl/>
          <w:lang w:val="en-GB"/>
        </w:rPr>
        <w:t>تاسعا/ التقارير المالية والمخزون.</w:t>
      </w:r>
    </w:p>
    <w:p w:rsidR="00ED7367" w:rsidRDefault="00ED7367" w:rsidP="00235FE0">
      <w:pPr>
        <w:ind w:left="-964" w:right="-1260"/>
        <w:rPr>
          <w:sz w:val="24"/>
          <w:szCs w:val="24"/>
          <w:rtl/>
          <w:lang w:val="en-GB"/>
        </w:rPr>
      </w:pPr>
      <w:r>
        <w:rPr>
          <w:rFonts w:hint="cs"/>
          <w:sz w:val="24"/>
          <w:szCs w:val="24"/>
          <w:rtl/>
          <w:lang w:val="en-GB"/>
        </w:rPr>
        <w:t xml:space="preserve">التقريران </w:t>
      </w:r>
      <w:r w:rsidR="00064B14">
        <w:rPr>
          <w:rFonts w:hint="cs"/>
          <w:sz w:val="24"/>
          <w:szCs w:val="24"/>
          <w:rtl/>
          <w:lang w:val="en-GB"/>
        </w:rPr>
        <w:t>الماليان الرئيسيان:هما تقرير الموازنة,وتقرير الدخل,ويبين تقرير الموازنة: الأصول,والخصوم,وحقوق الملكية.بينما يبين قرير الدخل:العائد المتحقق,ومصاريف تحقيق هذا العائد.</w:t>
      </w:r>
    </w:p>
    <w:p w:rsidR="00064B14" w:rsidRDefault="00064B14" w:rsidP="00235FE0">
      <w:pPr>
        <w:pStyle w:val="ListParagraph"/>
        <w:numPr>
          <w:ilvl w:val="0"/>
          <w:numId w:val="64"/>
        </w:numPr>
        <w:ind w:left="-964" w:right="-1260" w:firstLine="0"/>
        <w:rPr>
          <w:sz w:val="24"/>
          <w:szCs w:val="24"/>
          <w:lang w:val="en-GB"/>
        </w:rPr>
      </w:pPr>
      <w:r>
        <w:rPr>
          <w:rFonts w:hint="cs"/>
          <w:sz w:val="24"/>
          <w:szCs w:val="24"/>
          <w:rtl/>
          <w:lang w:val="en-GB"/>
        </w:rPr>
        <w:t>تقرير الموازنة.</w:t>
      </w:r>
    </w:p>
    <w:p w:rsidR="00064B14" w:rsidRDefault="00064B14" w:rsidP="00235FE0">
      <w:pPr>
        <w:ind w:left="-964" w:right="-1260"/>
        <w:rPr>
          <w:sz w:val="24"/>
          <w:szCs w:val="24"/>
          <w:rtl/>
          <w:lang w:val="en-GB"/>
        </w:rPr>
      </w:pPr>
      <w:r>
        <w:rPr>
          <w:rFonts w:hint="cs"/>
          <w:sz w:val="24"/>
          <w:szCs w:val="24"/>
          <w:rtl/>
          <w:lang w:val="en-GB"/>
        </w:rPr>
        <w:t>الأصول: هي شيء معين له قيمة,ومن المتوقع أن يفيد في الأعمال المستقبلية,وقد يكون شيء ملموسا كالنقود,والمخزون,والألات,والمباني.أو قد يكون غير ملموس مثل:حسابات المدينين,أو براءات الإختراع.</w:t>
      </w:r>
    </w:p>
    <w:p w:rsidR="00064B14" w:rsidRDefault="00064B14" w:rsidP="00235FE0">
      <w:pPr>
        <w:ind w:left="-964" w:right="-1260"/>
        <w:rPr>
          <w:sz w:val="24"/>
          <w:szCs w:val="24"/>
          <w:rtl/>
          <w:lang w:val="en-GB"/>
        </w:rPr>
      </w:pPr>
      <w:r>
        <w:rPr>
          <w:rFonts w:hint="cs"/>
          <w:sz w:val="24"/>
          <w:szCs w:val="24"/>
          <w:rtl/>
          <w:lang w:val="en-GB"/>
        </w:rPr>
        <w:t>الخصوم:هي إلتزامات أو مبالغ تدين بها الشركة,ومن أمثلتها حسابات الدائنين,والأجور المدفوعة,والدين طويل المدى.</w:t>
      </w:r>
    </w:p>
    <w:p w:rsidR="00064B14" w:rsidRDefault="00064B14" w:rsidP="00235FE0">
      <w:pPr>
        <w:ind w:left="-964" w:right="-1260"/>
        <w:rPr>
          <w:sz w:val="24"/>
          <w:szCs w:val="24"/>
          <w:rtl/>
          <w:lang w:val="en-GB"/>
        </w:rPr>
      </w:pPr>
      <w:r>
        <w:rPr>
          <w:rFonts w:hint="cs"/>
          <w:noProof/>
          <w:sz w:val="24"/>
          <w:szCs w:val="24"/>
          <w:rtl/>
        </w:rPr>
        <mc:AlternateContent>
          <mc:Choice Requires="wps">
            <w:drawing>
              <wp:anchor distT="0" distB="0" distL="114300" distR="114300" simplePos="0" relativeHeight="251706368" behindDoc="0" locked="0" layoutInCell="1" allowOverlap="1">
                <wp:simplePos x="0" y="0"/>
                <wp:positionH relativeFrom="column">
                  <wp:posOffset>1581150</wp:posOffset>
                </wp:positionH>
                <wp:positionV relativeFrom="paragraph">
                  <wp:posOffset>448310</wp:posOffset>
                </wp:positionV>
                <wp:extent cx="2609850" cy="342900"/>
                <wp:effectExtent l="57150" t="38100" r="76200" b="95250"/>
                <wp:wrapNone/>
                <wp:docPr id="46" name="Rounded Rectangle 46"/>
                <wp:cNvGraphicFramePr/>
                <a:graphic xmlns:a="http://schemas.openxmlformats.org/drawingml/2006/main">
                  <a:graphicData uri="http://schemas.microsoft.com/office/word/2010/wordprocessingShape">
                    <wps:wsp>
                      <wps:cNvSpPr/>
                      <wps:spPr>
                        <a:xfrm>
                          <a:off x="0" y="0"/>
                          <a:ext cx="2609850" cy="342900"/>
                        </a:xfrm>
                        <a:prstGeom prst="roundRect">
                          <a:avLst/>
                        </a:prstGeom>
                      </wps:spPr>
                      <wps:style>
                        <a:lnRef idx="1">
                          <a:schemeClr val="accent1"/>
                        </a:lnRef>
                        <a:fillRef idx="2">
                          <a:schemeClr val="accent1"/>
                        </a:fillRef>
                        <a:effectRef idx="1">
                          <a:schemeClr val="accent1"/>
                        </a:effectRef>
                        <a:fontRef idx="minor">
                          <a:schemeClr val="dk1"/>
                        </a:fontRef>
                      </wps:style>
                      <wps:txbx>
                        <w:txbxContent>
                          <w:p w:rsidR="00687E99" w:rsidRDefault="00687E99" w:rsidP="00064B14">
                            <w:pPr>
                              <w:jc w:val="center"/>
                            </w:pPr>
                            <w:r>
                              <w:rPr>
                                <w:rFonts w:hint="cs"/>
                                <w:sz w:val="24"/>
                                <w:szCs w:val="24"/>
                                <w:rtl/>
                                <w:lang w:val="en-GB"/>
                              </w:rPr>
                              <w:t xml:space="preserve"> </w:t>
                            </w:r>
                            <w:r>
                              <w:rPr>
                                <w:sz w:val="24"/>
                                <w:szCs w:val="24"/>
                              </w:rPr>
                              <w:t xml:space="preserve"> Equilty</w:t>
                            </w:r>
                            <w:r>
                              <w:rPr>
                                <w:rFonts w:hint="cs"/>
                                <w:sz w:val="24"/>
                                <w:szCs w:val="24"/>
                                <w:rtl/>
                                <w:lang w:val="en-GB"/>
                              </w:rPr>
                              <w:t>’</w:t>
                            </w:r>
                            <w:r>
                              <w:rPr>
                                <w:sz w:val="24"/>
                                <w:szCs w:val="24"/>
                              </w:rPr>
                              <w:t>Assets =Liabilities + Owners</w:t>
                            </w:r>
                          </w:p>
                        </w:txbxContent>
                      </wps:txbx>
                      <wps:bodyPr rot="0" spcFirstLastPara="0" vertOverflow="overflow" horzOverflow="overflow" vert="horz" wrap="square" lIns="91440" tIns="45720" rIns="91440" bIns="45720" numCol="1" spcCol="0" rtlCol="1" fromWordArt="0" anchor="ctr" anchorCtr="0" forceAA="0" compatLnSpc="1">
                        <a:prstTxWarp prst="textNoShape">
                          <a:avLst/>
                        </a:prstTxWarp>
                        <a:noAutofit/>
                      </wps:bodyPr>
                    </wps:wsp>
                  </a:graphicData>
                </a:graphic>
                <wp14:sizeRelH relativeFrom="margin">
                  <wp14:pctWidth>0</wp14:pctWidth>
                </wp14:sizeRelH>
              </wp:anchor>
            </w:drawing>
          </mc:Choice>
          <mc:Fallback>
            <w:pict>
              <v:roundrect id="Rounded Rectangle 46" o:spid="_x0000_s1040" style="position:absolute;left:0;text-align:left;margin-left:124.5pt;margin-top:35.3pt;width:205.5pt;height:27pt;z-index:251706368;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" fillcolor="#a7bfde [1620]" strokecolor="#4579b8 [3044]">
                <v:fill color2="#e4ecf5 [500]" rotate="t" angle="180" colors="0 #a3c4ff;22938f #bfd5ff;1 #e5eeff" focus="100%" type="gradient"/>
                <v:shadow on="t" color="black" opacity="24903f" origin=",.5" offset="0,.55556mm"/>
                <v:textbox>
                  <w:txbxContent>
                    <w:p w:rsidR="00687E99" w:rsidRDefault="00687E99" w:rsidP="00064B14">
                      <w:pPr>
                        <w:jc w:val="center"/>
                      </w:pPr>
                      <w:r>
                        <w:rPr>
                          <w:rFonts w:hint="cs"/>
                          <w:sz w:val="24"/>
                          <w:szCs w:val="24"/>
                          <w:rtl/>
                          <w:lang w:val="en-GB"/>
                        </w:rPr>
                        <w:t xml:space="preserve"> </w:t>
                      </w:r>
                      <w:r>
                        <w:rPr>
                          <w:sz w:val="24"/>
                          <w:szCs w:val="24"/>
                        </w:rPr>
                        <w:t xml:space="preserve"> Equilty</w:t>
                      </w:r>
                      <w:r>
                        <w:rPr>
                          <w:rFonts w:hint="cs"/>
                          <w:sz w:val="24"/>
                          <w:szCs w:val="24"/>
                          <w:rtl/>
                          <w:lang w:val="en-GB"/>
                        </w:rPr>
                        <w:t>’</w:t>
                      </w:r>
                      <w:r>
                        <w:rPr>
                          <w:sz w:val="24"/>
                          <w:szCs w:val="24"/>
                        </w:rPr>
                        <w:t>Assets =Liabilities + Owners</w:t>
                      </w:r>
                    </w:p>
                  </w:txbxContent>
                </v:textbox>
              </v:roundrect>
            </w:pict>
          </mc:Fallback>
        </mc:AlternateContent>
      </w:r>
      <w:r>
        <w:rPr>
          <w:rFonts w:hint="cs"/>
          <w:sz w:val="24"/>
          <w:szCs w:val="24"/>
          <w:rtl/>
          <w:lang w:val="en-GB"/>
        </w:rPr>
        <w:t>حقوق الملكية:وهي الفرق بين الأصول والخصوم.وتمثل بعد دفع كل الخصوم,مايترك لملاك الأعمال.وهي تنتج إما من الإستثمارات أو من الإرباح.</w:t>
      </w:r>
    </w:p>
    <w:p w:rsidR="00064B14" w:rsidRDefault="00064B14" w:rsidP="00235FE0">
      <w:pPr>
        <w:ind w:left="-964" w:right="-1260"/>
        <w:rPr>
          <w:sz w:val="24"/>
          <w:szCs w:val="24"/>
          <w:rtl/>
        </w:rPr>
      </w:pPr>
      <w:r>
        <w:rPr>
          <w:rFonts w:hint="cs"/>
          <w:sz w:val="24"/>
          <w:szCs w:val="24"/>
          <w:rtl/>
          <w:lang w:val="en-GB"/>
        </w:rPr>
        <w:t xml:space="preserve">معادلة المحاسبة: </w:t>
      </w:r>
    </w:p>
    <w:p w:rsidR="00064B14" w:rsidRDefault="004B7097" w:rsidP="00235FE0">
      <w:pPr>
        <w:ind w:left="-964" w:right="-1260"/>
        <w:rPr>
          <w:sz w:val="24"/>
          <w:szCs w:val="24"/>
          <w:rtl/>
        </w:rPr>
      </w:pPr>
      <w:r>
        <w:rPr>
          <w:rFonts w:hint="cs"/>
          <w:sz w:val="24"/>
          <w:szCs w:val="24"/>
          <w:rtl/>
        </w:rPr>
        <w:t>معادلة المحاسبة,هي العلاقة بين الأصول,والخصوم,وحق الملاكوهذه معادلة أساسية,وبمعرفة إثنين من القيم يمكن إيجاد القيمة الثالثة.</w:t>
      </w:r>
    </w:p>
    <w:p w:rsidR="004B7097" w:rsidRDefault="004B7097" w:rsidP="00235FE0">
      <w:pPr>
        <w:ind w:left="-964" w:right="-1260"/>
        <w:rPr>
          <w:sz w:val="24"/>
          <w:szCs w:val="24"/>
          <w:rtl/>
          <w:lang w:val="en-GB"/>
        </w:rPr>
      </w:pPr>
      <w:r>
        <w:rPr>
          <w:rFonts w:hint="cs"/>
          <w:sz w:val="24"/>
          <w:szCs w:val="24"/>
          <w:rtl/>
        </w:rPr>
        <w:t>مثال لمشكلة (</w:t>
      </w:r>
      <w:r>
        <w:rPr>
          <w:sz w:val="24"/>
          <w:szCs w:val="24"/>
        </w:rPr>
        <w:t>5</w:t>
      </w:r>
      <w:r>
        <w:rPr>
          <w:rFonts w:hint="cs"/>
          <w:sz w:val="24"/>
          <w:szCs w:val="24"/>
          <w:rtl/>
          <w:lang w:val="en-GB"/>
        </w:rPr>
        <w:t>):</w:t>
      </w:r>
    </w:p>
    <w:p w:rsidR="004B7097" w:rsidRDefault="004B7097" w:rsidP="00235FE0">
      <w:pPr>
        <w:pStyle w:val="ListParagraph"/>
        <w:numPr>
          <w:ilvl w:val="0"/>
          <w:numId w:val="65"/>
        </w:numPr>
        <w:ind w:left="-964" w:right="-1260" w:firstLine="0"/>
        <w:rPr>
          <w:sz w:val="24"/>
          <w:szCs w:val="24"/>
          <w:lang w:val="en-GB"/>
        </w:rPr>
      </w:pPr>
      <w:r>
        <w:rPr>
          <w:rFonts w:hint="cs"/>
          <w:sz w:val="24"/>
          <w:szCs w:val="24"/>
          <w:rtl/>
          <w:lang w:val="en-GB"/>
        </w:rPr>
        <w:t xml:space="preserve">إذا كانت حقوق الملكية </w:t>
      </w:r>
      <w:r>
        <w:rPr>
          <w:sz w:val="24"/>
          <w:szCs w:val="24"/>
        </w:rPr>
        <w:t>1000</w:t>
      </w:r>
      <w:r>
        <w:rPr>
          <w:rFonts w:hint="cs"/>
          <w:sz w:val="24"/>
          <w:szCs w:val="24"/>
          <w:rtl/>
          <w:lang w:val="en-GB"/>
        </w:rPr>
        <w:t xml:space="preserve"> ريال,والخصوم </w:t>
      </w:r>
      <w:r>
        <w:rPr>
          <w:sz w:val="24"/>
          <w:szCs w:val="24"/>
        </w:rPr>
        <w:t>800</w:t>
      </w:r>
      <w:r>
        <w:rPr>
          <w:rFonts w:hint="cs"/>
          <w:sz w:val="24"/>
          <w:szCs w:val="24"/>
          <w:rtl/>
          <w:lang w:val="en-GB"/>
        </w:rPr>
        <w:t xml:space="preserve"> ريال,فما مقدار الأصول؟</w:t>
      </w:r>
    </w:p>
    <w:p w:rsidR="004B7097" w:rsidRDefault="004B7097" w:rsidP="00235FE0">
      <w:pPr>
        <w:pStyle w:val="ListParagraph"/>
        <w:numPr>
          <w:ilvl w:val="0"/>
          <w:numId w:val="65"/>
        </w:numPr>
        <w:ind w:left="-964" w:right="-1260" w:firstLine="0"/>
        <w:rPr>
          <w:sz w:val="24"/>
          <w:szCs w:val="24"/>
          <w:lang w:val="en-GB"/>
        </w:rPr>
      </w:pPr>
      <w:r>
        <w:rPr>
          <w:rFonts w:hint="cs"/>
          <w:sz w:val="24"/>
          <w:szCs w:val="24"/>
          <w:rtl/>
          <w:lang w:val="en-GB"/>
        </w:rPr>
        <w:t xml:space="preserve">إذا كانت الأصول </w:t>
      </w:r>
      <w:r>
        <w:rPr>
          <w:sz w:val="24"/>
          <w:szCs w:val="24"/>
        </w:rPr>
        <w:t>1000</w:t>
      </w:r>
      <w:r>
        <w:rPr>
          <w:rFonts w:hint="cs"/>
          <w:sz w:val="24"/>
          <w:szCs w:val="24"/>
          <w:rtl/>
          <w:lang w:val="en-GB"/>
        </w:rPr>
        <w:t xml:space="preserve"> ريال,والخصوم </w:t>
      </w:r>
      <w:r>
        <w:rPr>
          <w:sz w:val="24"/>
          <w:szCs w:val="24"/>
        </w:rPr>
        <w:t>600</w:t>
      </w:r>
      <w:r>
        <w:rPr>
          <w:rFonts w:hint="cs"/>
          <w:sz w:val="24"/>
          <w:szCs w:val="24"/>
          <w:rtl/>
          <w:lang w:val="en-GB"/>
        </w:rPr>
        <w:t xml:space="preserve"> ريال,فما مقدار حقوق الملكيفة؟</w:t>
      </w:r>
    </w:p>
    <w:p w:rsidR="004B7097" w:rsidRDefault="004B7097" w:rsidP="00235FE0">
      <w:pPr>
        <w:ind w:left="-964" w:right="-1260"/>
        <w:rPr>
          <w:sz w:val="24"/>
          <w:szCs w:val="24"/>
          <w:rtl/>
          <w:lang w:val="en-GB"/>
        </w:rPr>
      </w:pPr>
      <w:r>
        <w:rPr>
          <w:rFonts w:hint="cs"/>
          <w:sz w:val="24"/>
          <w:szCs w:val="24"/>
          <w:rtl/>
          <w:lang w:val="en-GB"/>
        </w:rPr>
        <w:t>الإجابة:</w:t>
      </w:r>
    </w:p>
    <w:p w:rsidR="004B7097" w:rsidRDefault="004B7097" w:rsidP="00235FE0">
      <w:pPr>
        <w:pStyle w:val="ListParagraph"/>
        <w:numPr>
          <w:ilvl w:val="0"/>
          <w:numId w:val="66"/>
        </w:numPr>
        <w:ind w:left="-964" w:right="-1260" w:firstLine="0"/>
        <w:rPr>
          <w:sz w:val="24"/>
          <w:szCs w:val="24"/>
          <w:lang w:val="en-GB"/>
        </w:rPr>
      </w:pPr>
      <w:r>
        <w:rPr>
          <w:rFonts w:hint="cs"/>
          <w:sz w:val="24"/>
          <w:szCs w:val="24"/>
          <w:rtl/>
          <w:lang w:val="en-GB"/>
        </w:rPr>
        <w:t>الأصول = الخصوم + حق الملاك.</w:t>
      </w:r>
    </w:p>
    <w:p w:rsidR="004B7097" w:rsidRDefault="004B7097" w:rsidP="00235FE0">
      <w:pPr>
        <w:ind w:left="-964" w:right="-1260"/>
        <w:rPr>
          <w:sz w:val="24"/>
          <w:szCs w:val="24"/>
          <w:rtl/>
          <w:lang w:val="en-GB"/>
        </w:rPr>
      </w:pPr>
      <w:r>
        <w:rPr>
          <w:rFonts w:hint="cs"/>
          <w:sz w:val="24"/>
          <w:szCs w:val="24"/>
          <w:rtl/>
          <w:lang w:val="en-GB"/>
        </w:rPr>
        <w:t xml:space="preserve">الأصول = </w:t>
      </w:r>
      <w:r>
        <w:rPr>
          <w:sz w:val="24"/>
          <w:szCs w:val="24"/>
        </w:rPr>
        <w:t>800</w:t>
      </w:r>
      <w:r>
        <w:rPr>
          <w:rFonts w:hint="cs"/>
          <w:sz w:val="24"/>
          <w:szCs w:val="24"/>
          <w:rtl/>
          <w:lang w:val="en-GB"/>
        </w:rPr>
        <w:t xml:space="preserve"> + </w:t>
      </w:r>
      <w:r>
        <w:rPr>
          <w:sz w:val="24"/>
          <w:szCs w:val="24"/>
        </w:rPr>
        <w:t>1000</w:t>
      </w:r>
      <w:r>
        <w:rPr>
          <w:rFonts w:hint="cs"/>
          <w:sz w:val="24"/>
          <w:szCs w:val="24"/>
          <w:rtl/>
          <w:lang w:val="en-GB"/>
        </w:rPr>
        <w:t xml:space="preserve"> = </w:t>
      </w:r>
      <w:r>
        <w:rPr>
          <w:sz w:val="24"/>
          <w:szCs w:val="24"/>
        </w:rPr>
        <w:t>1800</w:t>
      </w:r>
      <w:r>
        <w:rPr>
          <w:rFonts w:hint="cs"/>
          <w:sz w:val="24"/>
          <w:szCs w:val="24"/>
          <w:rtl/>
          <w:lang w:val="en-GB"/>
        </w:rPr>
        <w:t xml:space="preserve"> ريال.</w:t>
      </w:r>
    </w:p>
    <w:p w:rsidR="004B7097" w:rsidRDefault="004B7097" w:rsidP="00235FE0">
      <w:pPr>
        <w:pStyle w:val="ListParagraph"/>
        <w:numPr>
          <w:ilvl w:val="0"/>
          <w:numId w:val="66"/>
        </w:numPr>
        <w:ind w:left="-964" w:right="-1260" w:firstLine="0"/>
        <w:rPr>
          <w:sz w:val="24"/>
          <w:szCs w:val="24"/>
          <w:lang w:val="en-GB"/>
        </w:rPr>
      </w:pPr>
      <w:r>
        <w:rPr>
          <w:rFonts w:hint="cs"/>
          <w:sz w:val="24"/>
          <w:szCs w:val="24"/>
          <w:rtl/>
          <w:lang w:val="en-GB"/>
        </w:rPr>
        <w:t xml:space="preserve">حقوق الملاك = </w:t>
      </w:r>
      <w:r>
        <w:rPr>
          <w:sz w:val="24"/>
          <w:szCs w:val="24"/>
        </w:rPr>
        <w:t>1000</w:t>
      </w:r>
      <w:r>
        <w:rPr>
          <w:rFonts w:hint="cs"/>
          <w:sz w:val="24"/>
          <w:szCs w:val="24"/>
          <w:rtl/>
          <w:lang w:val="en-GB"/>
        </w:rPr>
        <w:t xml:space="preserve"> </w:t>
      </w:r>
      <w:r>
        <w:rPr>
          <w:sz w:val="24"/>
          <w:szCs w:val="24"/>
          <w:rtl/>
          <w:lang w:val="en-GB"/>
        </w:rPr>
        <w:t>–</w:t>
      </w:r>
      <w:r>
        <w:rPr>
          <w:rFonts w:hint="cs"/>
          <w:sz w:val="24"/>
          <w:szCs w:val="24"/>
          <w:rtl/>
          <w:lang w:val="en-GB"/>
        </w:rPr>
        <w:t xml:space="preserve"> </w:t>
      </w:r>
      <w:r>
        <w:rPr>
          <w:sz w:val="24"/>
          <w:szCs w:val="24"/>
        </w:rPr>
        <w:t xml:space="preserve">600 </w:t>
      </w:r>
      <w:r>
        <w:rPr>
          <w:rFonts w:hint="cs"/>
          <w:sz w:val="24"/>
          <w:szCs w:val="24"/>
          <w:rtl/>
          <w:lang w:val="en-GB"/>
        </w:rPr>
        <w:t xml:space="preserve"> = </w:t>
      </w:r>
      <w:r>
        <w:rPr>
          <w:sz w:val="24"/>
          <w:szCs w:val="24"/>
        </w:rPr>
        <w:t xml:space="preserve"> 400</w:t>
      </w:r>
      <w:r>
        <w:rPr>
          <w:rFonts w:hint="cs"/>
          <w:sz w:val="24"/>
          <w:szCs w:val="24"/>
          <w:rtl/>
          <w:lang w:val="en-GB"/>
        </w:rPr>
        <w:t>ريال.</w:t>
      </w:r>
    </w:p>
    <w:p w:rsidR="004B7097" w:rsidRDefault="004B7097" w:rsidP="00235FE0">
      <w:pPr>
        <w:ind w:left="-964" w:right="-1260"/>
        <w:rPr>
          <w:color w:val="FF0000"/>
          <w:sz w:val="24"/>
          <w:szCs w:val="24"/>
          <w:u w:val="single"/>
          <w:rtl/>
          <w:lang w:val="en-GB"/>
        </w:rPr>
      </w:pPr>
      <w:r w:rsidRPr="004B7097">
        <w:rPr>
          <w:rFonts w:hint="cs"/>
          <w:color w:val="FF0000"/>
          <w:sz w:val="24"/>
          <w:szCs w:val="24"/>
          <w:u w:val="single"/>
          <w:rtl/>
          <w:lang w:val="en-GB"/>
        </w:rPr>
        <w:t>تقرير الموازنة:</w:t>
      </w:r>
    </w:p>
    <w:p w:rsidR="004B7097" w:rsidRDefault="004B7097" w:rsidP="00235FE0">
      <w:pPr>
        <w:ind w:left="-964" w:right="-1260"/>
        <w:rPr>
          <w:sz w:val="24"/>
          <w:szCs w:val="24"/>
          <w:rtl/>
          <w:lang w:val="en-GB"/>
        </w:rPr>
      </w:pPr>
      <w:r>
        <w:rPr>
          <w:rFonts w:hint="cs"/>
          <w:sz w:val="24"/>
          <w:szCs w:val="24"/>
          <w:rtl/>
          <w:lang w:val="en-GB"/>
        </w:rPr>
        <w:t>عادة يبين تقرير الموازنة,الأصول في الناحية اليمنى,والخصوم وحق الملاك في الناحية اليسرى.</w:t>
      </w:r>
    </w:p>
    <w:p w:rsidR="004B7097" w:rsidRDefault="004B7097" w:rsidP="00235FE0">
      <w:pPr>
        <w:ind w:left="-964" w:right="-1260"/>
        <w:rPr>
          <w:sz w:val="24"/>
          <w:szCs w:val="24"/>
          <w:rtl/>
          <w:lang w:val="en-GB"/>
        </w:rPr>
      </w:pPr>
      <w:r>
        <w:rPr>
          <w:rFonts w:hint="cs"/>
          <w:sz w:val="24"/>
          <w:szCs w:val="24"/>
          <w:rtl/>
          <w:lang w:val="en-GB"/>
        </w:rPr>
        <w:t>ويكون رأس المال عبارة عن الأموال التي يستثمرها الملاك في الشركة.</w:t>
      </w:r>
    </w:p>
    <w:p w:rsidR="004B7097" w:rsidRDefault="004B7097" w:rsidP="00235FE0">
      <w:pPr>
        <w:ind w:left="-964" w:right="-1260"/>
        <w:rPr>
          <w:sz w:val="24"/>
          <w:szCs w:val="24"/>
          <w:rtl/>
          <w:lang w:val="en-GB"/>
        </w:rPr>
      </w:pPr>
      <w:r>
        <w:rPr>
          <w:rFonts w:hint="cs"/>
          <w:sz w:val="24"/>
          <w:szCs w:val="24"/>
          <w:rtl/>
          <w:lang w:val="en-GB"/>
        </w:rPr>
        <w:t>وتزداد المكاسب المتحفظ بها,من العائدات التي تحققها الشركة,بينمها تقل من المصاريف الي تنفقها.</w:t>
      </w:r>
    </w:p>
    <w:p w:rsidR="004B7097" w:rsidRDefault="004B7097" w:rsidP="00235FE0">
      <w:pPr>
        <w:pStyle w:val="ListParagraph"/>
        <w:numPr>
          <w:ilvl w:val="0"/>
          <w:numId w:val="64"/>
        </w:numPr>
        <w:ind w:left="-964" w:right="-1260" w:firstLine="0"/>
        <w:rPr>
          <w:sz w:val="24"/>
          <w:szCs w:val="24"/>
          <w:lang w:val="en-GB"/>
        </w:rPr>
      </w:pPr>
      <w:r>
        <w:rPr>
          <w:rFonts w:hint="cs"/>
          <w:sz w:val="24"/>
          <w:szCs w:val="24"/>
          <w:rtl/>
          <w:lang w:val="en-GB"/>
        </w:rPr>
        <w:t>تقرير الدخل.</w:t>
      </w:r>
    </w:p>
    <w:p w:rsidR="004B7097" w:rsidRDefault="004B7097" w:rsidP="00235FE0">
      <w:pPr>
        <w:ind w:left="-964" w:right="-1260"/>
        <w:rPr>
          <w:sz w:val="24"/>
          <w:szCs w:val="24"/>
          <w:rtl/>
          <w:lang w:val="en-GB"/>
        </w:rPr>
      </w:pPr>
      <w:r>
        <w:rPr>
          <w:rFonts w:hint="cs"/>
          <w:noProof/>
          <w:sz w:val="24"/>
          <w:szCs w:val="24"/>
          <w:rtl/>
        </w:rPr>
        <mc:AlternateContent>
          <mc:Choice Requires="wps">
            <w:drawing>
              <wp:anchor distT="0" distB="0" distL="114300" distR="114300" simplePos="0" relativeHeight="251707392" behindDoc="0" locked="0" layoutInCell="1" allowOverlap="1">
                <wp:simplePos x="0" y="0"/>
                <wp:positionH relativeFrom="column">
                  <wp:posOffset>1552575</wp:posOffset>
                </wp:positionH>
                <wp:positionV relativeFrom="paragraph">
                  <wp:posOffset>264795</wp:posOffset>
                </wp:positionV>
                <wp:extent cx="2562225" cy="285750"/>
                <wp:effectExtent l="57150" t="38100" r="85725" b="95250"/>
                <wp:wrapNone/>
                <wp:docPr id="21" name="Rounded Rectangle 21"/>
                <wp:cNvGraphicFramePr/>
                <a:graphic xmlns:a="http://schemas.openxmlformats.org/drawingml/2006/main">
                  <a:graphicData uri="http://schemas.microsoft.com/office/word/2010/wordprocessingShape">
                    <wps:wsp>
                      <wps:cNvSpPr/>
                      <wps:spPr>
                        <a:xfrm>
                          <a:off x="0" y="0"/>
                          <a:ext cx="2562225" cy="285750"/>
                        </a:xfrm>
                        <a:prstGeom prst="roundRect">
                          <a:avLst/>
                        </a:prstGeom>
                      </wps:spPr>
                      <wps:style>
                        <a:lnRef idx="1">
                          <a:schemeClr val="accent1"/>
                        </a:lnRef>
                        <a:fillRef idx="2">
                          <a:schemeClr val="accent1"/>
                        </a:fillRef>
                        <a:effectRef idx="1">
                          <a:schemeClr val="accent1"/>
                        </a:effectRef>
                        <a:fontRef idx="minor">
                          <a:schemeClr val="dk1"/>
                        </a:fontRef>
                      </wps:style>
                      <wps:txbx>
                        <w:txbxContent>
                          <w:p w:rsidR="00687E99" w:rsidRPr="0034782A" w:rsidRDefault="00687E99" w:rsidP="004B7097">
                            <w:pPr>
                              <w:jc w:val="center"/>
                              <w:rPr>
                                <w:color w:val="FF0000"/>
                              </w:rPr>
                            </w:pPr>
                            <w:r w:rsidRPr="0034782A">
                              <w:rPr>
                                <w:rFonts w:hint="cs"/>
                                <w:color w:val="FF0000"/>
                                <w:rtl/>
                              </w:rPr>
                              <w:t>الدخل (الربح) = العائد - المصاريف</w:t>
                            </w:r>
                          </w:p>
                        </w:txbxContent>
                      </wps:txbx>
                      <wps:bodyPr rot="0" spcFirstLastPara="0" vertOverflow="overflow" horzOverflow="overflow" vert="horz" wrap="square" lIns="91440" tIns="45720" rIns="91440" bIns="45720" numCol="1" spcCol="0" rtlCol="1" fromWordArt="0" anchor="ctr" anchorCtr="0" forceAA="0" compatLnSpc="1">
                        <a:prstTxWarp prst="textNoShape">
                          <a:avLst/>
                        </a:prstTxWarp>
                        <a:noAutofit/>
                      </wps:bodyPr>
                    </wps:wsp>
                  </a:graphicData>
                </a:graphic>
                <wp14:sizeRelH relativeFrom="margin">
                  <wp14:pctWidth>0</wp14:pctWidth>
                </wp14:sizeRelH>
              </wp:anchor>
            </w:drawing>
          </mc:Choice>
          <mc:Fallback>
            <w:pict>
              <v:roundrect id="Rounded Rectangle 21" o:spid="_x0000_s1041" style="position:absolute;left:0;text-align:left;margin-left:122.25pt;margin-top:20.85pt;width:201.75pt;height:22.5pt;z-index:251707392;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" fillcolor="#a7bfde [1620]" strokecolor="#4579b8 [3044]">
                <v:fill color2="#e4ecf5 [500]" rotate="t" angle="180" colors="0 #a3c4ff;22938f #bfd5ff;1 #e5eeff" focus="100%" type="gradient"/>
                <v:shadow on="t" color="black" opacity="24903f" origin=",.5" offset="0,.55556mm"/>
                <v:textbox>
                  <w:txbxContent>
                    <w:p w:rsidR="00687E99" w:rsidRPr="0034782A" w:rsidRDefault="00687E99" w:rsidP="004B7097">
                      <w:pPr>
                        <w:jc w:val="center"/>
                        <w:rPr>
                          <w:color w:val="FF0000"/>
                        </w:rPr>
                      </w:pPr>
                      <w:r w:rsidRPr="0034782A">
                        <w:rPr>
                          <w:rFonts w:hint="cs"/>
                          <w:color w:val="FF0000"/>
                          <w:rtl/>
                        </w:rPr>
                        <w:t>الدخل (الربح) = العائد - المصاريف</w:t>
                      </w:r>
                    </w:p>
                  </w:txbxContent>
                </v:textbox>
              </v:roundrect>
            </w:pict>
          </mc:Fallback>
        </mc:AlternateContent>
      </w:r>
      <w:r>
        <w:rPr>
          <w:rFonts w:hint="cs"/>
          <w:sz w:val="24"/>
          <w:szCs w:val="24"/>
          <w:rtl/>
          <w:lang w:val="en-GB"/>
        </w:rPr>
        <w:t>الدخل (الربح):هو الغرض من العمل,ولهذا تقسم سلسلة حسابات تسمى حسابات العائد,والتي تبين سبب زيادة ونقصان حقوق اللملكية.</w:t>
      </w:r>
    </w:p>
    <w:p w:rsidR="0034782A" w:rsidRDefault="0034782A" w:rsidP="00235FE0">
      <w:pPr>
        <w:ind w:left="-964" w:right="-1260"/>
        <w:rPr>
          <w:sz w:val="24"/>
          <w:szCs w:val="24"/>
          <w:rtl/>
          <w:lang w:val="en-GB"/>
        </w:rPr>
      </w:pPr>
    </w:p>
    <w:p w:rsidR="0034782A" w:rsidRDefault="0034782A" w:rsidP="00235FE0">
      <w:pPr>
        <w:ind w:left="-964" w:right="-1260"/>
        <w:rPr>
          <w:sz w:val="24"/>
          <w:szCs w:val="24"/>
          <w:rtl/>
          <w:lang w:val="en-GB"/>
        </w:rPr>
      </w:pPr>
      <w:r>
        <w:rPr>
          <w:rFonts w:hint="cs"/>
          <w:sz w:val="24"/>
          <w:szCs w:val="24"/>
          <w:rtl/>
          <w:lang w:val="en-GB"/>
        </w:rPr>
        <w:lastRenderedPageBreak/>
        <w:t>ويأتي العائد من بيع السلع والخدمات,أحياناَ من خلال الدفع الفوري في صورة سيولة نقدية,وأحيانا من خلال الدفع اللاحق,فيسمى حسابا مدينا.</w:t>
      </w:r>
    </w:p>
    <w:p w:rsidR="0034782A" w:rsidRDefault="0034782A" w:rsidP="00235FE0">
      <w:pPr>
        <w:ind w:left="-964" w:right="-1260"/>
        <w:rPr>
          <w:sz w:val="24"/>
          <w:szCs w:val="24"/>
          <w:rtl/>
          <w:lang w:val="en-GB"/>
        </w:rPr>
      </w:pPr>
      <w:r>
        <w:rPr>
          <w:rFonts w:hint="cs"/>
          <w:sz w:val="24"/>
          <w:szCs w:val="24"/>
          <w:rtl/>
          <w:lang w:val="en-GB"/>
        </w:rPr>
        <w:t>وتعتبر المصاريف عبارة عن تكاليف عملية تحقيق العائد,وعادة تصنف في تكلفة السلع المباعة,ومصاريف إدارية وعامة.</w:t>
      </w:r>
    </w:p>
    <w:p w:rsidR="0034782A" w:rsidRDefault="0034782A" w:rsidP="00235FE0">
      <w:pPr>
        <w:ind w:left="-964" w:right="-1260"/>
        <w:rPr>
          <w:sz w:val="24"/>
          <w:szCs w:val="24"/>
          <w:rtl/>
          <w:lang w:val="en-GB"/>
        </w:rPr>
      </w:pPr>
      <w:r>
        <w:rPr>
          <w:rFonts w:hint="cs"/>
          <w:sz w:val="24"/>
          <w:szCs w:val="24"/>
          <w:rtl/>
          <w:lang w:val="en-GB"/>
        </w:rPr>
        <w:t>أما تكلفة السلع المباعة:فهي تكاليف إنتاج المنتج,وتشمل العمالة المباشرة,والمواد المباشرة,والمصاريف الأضافية للمصنع.</w:t>
      </w:r>
    </w:p>
    <w:tbl>
      <w:tblPr>
        <w:tblStyle w:val="TableGrid"/>
        <w:tblpPr w:leftFromText="180" w:rightFromText="180" w:vertAnchor="text" w:horzAnchor="margin" w:tblpY="492"/>
        <w:bidiVisual/>
        <w:tblW w:w="0" w:type="auto"/>
        <w:tblLayout w:type="fixed"/>
        <w:tblLook w:val="04A0" w:firstRow="1" w:lastRow="0" w:firstColumn="1" w:lastColumn="0" w:noHBand="0" w:noVBand="1"/>
      </w:tblPr>
      <w:tblGrid>
        <w:gridCol w:w="2126"/>
        <w:gridCol w:w="1418"/>
      </w:tblGrid>
      <w:tr w:rsidR="00380909" w:rsidTr="00380909">
        <w:tc>
          <w:tcPr>
            <w:tcW w:w="2126" w:type="dxa"/>
          </w:tcPr>
          <w:p w:rsidR="00380909" w:rsidRDefault="00380909" w:rsidP="00235FE0">
            <w:pPr>
              <w:ind w:left="-964" w:right="-1260"/>
              <w:jc w:val="center"/>
              <w:rPr>
                <w:sz w:val="24"/>
                <w:szCs w:val="24"/>
                <w:rtl/>
                <w:lang w:val="en-GB"/>
              </w:rPr>
            </w:pPr>
            <w:r>
              <w:rPr>
                <w:rFonts w:hint="cs"/>
                <w:sz w:val="24"/>
                <w:szCs w:val="24"/>
                <w:rtl/>
                <w:lang w:val="en-GB"/>
              </w:rPr>
              <w:t>العوائد</w:t>
            </w:r>
          </w:p>
        </w:tc>
        <w:tc>
          <w:tcPr>
            <w:tcW w:w="1418" w:type="dxa"/>
          </w:tcPr>
          <w:p w:rsidR="00380909" w:rsidRPr="00380909" w:rsidRDefault="00380909" w:rsidP="00235FE0">
            <w:pPr>
              <w:ind w:left="-964" w:right="-1260"/>
              <w:jc w:val="center"/>
              <w:rPr>
                <w:sz w:val="24"/>
                <w:szCs w:val="24"/>
              </w:rPr>
            </w:pPr>
            <w:r>
              <w:rPr>
                <w:sz w:val="24"/>
                <w:szCs w:val="24"/>
              </w:rPr>
              <w:t>1,500,000</w:t>
            </w:r>
          </w:p>
        </w:tc>
      </w:tr>
      <w:tr w:rsidR="00380909" w:rsidTr="00380909">
        <w:tc>
          <w:tcPr>
            <w:tcW w:w="2126" w:type="dxa"/>
          </w:tcPr>
          <w:p w:rsidR="00380909" w:rsidRDefault="00380909" w:rsidP="00235FE0">
            <w:pPr>
              <w:ind w:left="-964" w:right="-1260"/>
              <w:jc w:val="center"/>
              <w:rPr>
                <w:sz w:val="24"/>
                <w:szCs w:val="24"/>
                <w:rtl/>
                <w:lang w:val="en-GB"/>
              </w:rPr>
            </w:pPr>
            <w:r>
              <w:rPr>
                <w:rFonts w:hint="cs"/>
                <w:sz w:val="24"/>
                <w:szCs w:val="24"/>
                <w:rtl/>
                <w:lang w:val="en-GB"/>
              </w:rPr>
              <w:t>العمالة المباشرة</w:t>
            </w:r>
          </w:p>
        </w:tc>
        <w:tc>
          <w:tcPr>
            <w:tcW w:w="1418" w:type="dxa"/>
          </w:tcPr>
          <w:p w:rsidR="00380909" w:rsidRPr="00380909" w:rsidRDefault="00380909" w:rsidP="00235FE0">
            <w:pPr>
              <w:ind w:left="-964" w:right="-1260"/>
              <w:jc w:val="center"/>
              <w:rPr>
                <w:sz w:val="24"/>
                <w:szCs w:val="24"/>
              </w:rPr>
            </w:pPr>
            <w:r>
              <w:rPr>
                <w:sz w:val="24"/>
                <w:szCs w:val="24"/>
              </w:rPr>
              <w:t>300,000</w:t>
            </w:r>
          </w:p>
        </w:tc>
      </w:tr>
      <w:tr w:rsidR="00380909" w:rsidTr="00380909">
        <w:tc>
          <w:tcPr>
            <w:tcW w:w="2126" w:type="dxa"/>
          </w:tcPr>
          <w:p w:rsidR="00380909" w:rsidRDefault="00380909" w:rsidP="00235FE0">
            <w:pPr>
              <w:ind w:left="-964" w:right="-1260"/>
              <w:jc w:val="center"/>
              <w:rPr>
                <w:sz w:val="24"/>
                <w:szCs w:val="24"/>
                <w:rtl/>
                <w:lang w:val="en-GB"/>
              </w:rPr>
            </w:pPr>
            <w:r>
              <w:rPr>
                <w:rFonts w:hint="cs"/>
                <w:sz w:val="24"/>
                <w:szCs w:val="24"/>
                <w:rtl/>
                <w:lang w:val="en-GB"/>
              </w:rPr>
              <w:t>المواد المباشرة</w:t>
            </w:r>
          </w:p>
        </w:tc>
        <w:tc>
          <w:tcPr>
            <w:tcW w:w="1418" w:type="dxa"/>
          </w:tcPr>
          <w:p w:rsidR="00380909" w:rsidRPr="00380909" w:rsidRDefault="00380909" w:rsidP="00235FE0">
            <w:pPr>
              <w:ind w:left="-964" w:right="-1260"/>
              <w:jc w:val="center"/>
              <w:rPr>
                <w:sz w:val="24"/>
                <w:szCs w:val="24"/>
              </w:rPr>
            </w:pPr>
            <w:r>
              <w:rPr>
                <w:sz w:val="24"/>
                <w:szCs w:val="24"/>
              </w:rPr>
              <w:t>500,000</w:t>
            </w:r>
          </w:p>
        </w:tc>
      </w:tr>
      <w:tr w:rsidR="00380909" w:rsidTr="00380909">
        <w:tc>
          <w:tcPr>
            <w:tcW w:w="2126" w:type="dxa"/>
          </w:tcPr>
          <w:p w:rsidR="00380909" w:rsidRDefault="00380909" w:rsidP="00235FE0">
            <w:pPr>
              <w:ind w:left="-964" w:right="-1260"/>
              <w:jc w:val="center"/>
              <w:rPr>
                <w:sz w:val="24"/>
                <w:szCs w:val="24"/>
                <w:rtl/>
                <w:lang w:val="en-GB"/>
              </w:rPr>
            </w:pPr>
            <w:r>
              <w:rPr>
                <w:rFonts w:hint="cs"/>
                <w:sz w:val="24"/>
                <w:szCs w:val="24"/>
                <w:rtl/>
                <w:lang w:val="en-GB"/>
              </w:rPr>
              <w:t>نفقات المصنع</w:t>
            </w:r>
          </w:p>
        </w:tc>
        <w:tc>
          <w:tcPr>
            <w:tcW w:w="1418" w:type="dxa"/>
          </w:tcPr>
          <w:p w:rsidR="00380909" w:rsidRPr="00380909" w:rsidRDefault="00380909" w:rsidP="00235FE0">
            <w:pPr>
              <w:ind w:left="-964" w:right="-1260"/>
              <w:jc w:val="center"/>
              <w:rPr>
                <w:sz w:val="24"/>
                <w:szCs w:val="24"/>
              </w:rPr>
            </w:pPr>
            <w:r>
              <w:rPr>
                <w:sz w:val="24"/>
                <w:szCs w:val="24"/>
              </w:rPr>
              <w:t>400,000</w:t>
            </w:r>
          </w:p>
        </w:tc>
      </w:tr>
      <w:tr w:rsidR="00380909" w:rsidTr="00380909">
        <w:tc>
          <w:tcPr>
            <w:tcW w:w="2126" w:type="dxa"/>
          </w:tcPr>
          <w:p w:rsidR="00380909" w:rsidRDefault="00380909" w:rsidP="00235FE0">
            <w:pPr>
              <w:ind w:left="-964" w:right="-1260"/>
              <w:jc w:val="center"/>
              <w:rPr>
                <w:sz w:val="24"/>
                <w:szCs w:val="24"/>
                <w:rtl/>
                <w:lang w:val="en-GB"/>
              </w:rPr>
            </w:pPr>
            <w:r>
              <w:rPr>
                <w:rFonts w:hint="cs"/>
                <w:sz w:val="24"/>
                <w:szCs w:val="24"/>
                <w:rtl/>
                <w:lang w:val="en-GB"/>
              </w:rPr>
              <w:t>المصاريف الإدارية والعامة</w:t>
            </w:r>
          </w:p>
        </w:tc>
        <w:tc>
          <w:tcPr>
            <w:tcW w:w="1418" w:type="dxa"/>
          </w:tcPr>
          <w:p w:rsidR="00380909" w:rsidRPr="00380909" w:rsidRDefault="00380909" w:rsidP="00235FE0">
            <w:pPr>
              <w:ind w:left="-964" w:right="-1260"/>
              <w:jc w:val="center"/>
              <w:rPr>
                <w:sz w:val="24"/>
                <w:szCs w:val="24"/>
              </w:rPr>
            </w:pPr>
            <w:r>
              <w:rPr>
                <w:sz w:val="24"/>
                <w:szCs w:val="24"/>
              </w:rPr>
              <w:t>150,000</w:t>
            </w:r>
          </w:p>
        </w:tc>
      </w:tr>
    </w:tbl>
    <w:p w:rsidR="0034782A" w:rsidRDefault="00380909" w:rsidP="00235FE0">
      <w:pPr>
        <w:ind w:left="-964" w:right="-1260"/>
        <w:rPr>
          <w:sz w:val="24"/>
          <w:szCs w:val="24"/>
          <w:rtl/>
          <w:lang w:val="en-GB"/>
        </w:rPr>
      </w:pPr>
      <w:r>
        <w:rPr>
          <w:rFonts w:hint="cs"/>
          <w:sz w:val="24"/>
          <w:szCs w:val="24"/>
          <w:rtl/>
          <w:lang w:val="en-GB"/>
        </w:rPr>
        <w:t xml:space="preserve"> </w:t>
      </w:r>
      <w:r w:rsidR="0034782A">
        <w:rPr>
          <w:rFonts w:hint="cs"/>
          <w:sz w:val="24"/>
          <w:szCs w:val="24"/>
          <w:rtl/>
          <w:lang w:val="en-GB"/>
        </w:rPr>
        <w:t>المصاريف الإدارية والعامة:هي كل تكاليف التشغيل الأخوي,ومنها:تكاليف الأعلان,والتأمين,والضرائب والأجور.</w:t>
      </w:r>
    </w:p>
    <w:p w:rsidR="0034782A" w:rsidRDefault="00380909" w:rsidP="00235FE0">
      <w:pPr>
        <w:ind w:left="-964" w:right="-1260"/>
        <w:rPr>
          <w:sz w:val="24"/>
          <w:szCs w:val="24"/>
          <w:rtl/>
          <w:lang w:val="en-GB"/>
        </w:rPr>
      </w:pPr>
      <w:r>
        <w:rPr>
          <w:rFonts w:hint="cs"/>
          <w:noProof/>
          <w:sz w:val="24"/>
          <w:szCs w:val="24"/>
          <w:rtl/>
        </w:rPr>
        <mc:AlternateContent>
          <mc:Choice Requires="wps">
            <w:drawing>
              <wp:anchor distT="0" distB="0" distL="114300" distR="114300" simplePos="0" relativeHeight="251708416" behindDoc="0" locked="0" layoutInCell="1" allowOverlap="1" wp14:anchorId="50733AC9" wp14:editId="6FA30F6E">
                <wp:simplePos x="0" y="0"/>
                <wp:positionH relativeFrom="column">
                  <wp:posOffset>-24765</wp:posOffset>
                </wp:positionH>
                <wp:positionV relativeFrom="paragraph">
                  <wp:posOffset>162560</wp:posOffset>
                </wp:positionV>
                <wp:extent cx="1409066" cy="152400"/>
                <wp:effectExtent l="38100" t="76200" r="19685" b="19050"/>
                <wp:wrapNone/>
                <wp:docPr id="47" name="Straight Arrow Connector 47"/>
                <wp:cNvGraphicFramePr/>
                <a:graphic xmlns:a="http://schemas.openxmlformats.org/drawingml/2006/main">
                  <a:graphicData uri="http://schemas.microsoft.com/office/word/2010/wordprocessingShape">
                    <wps:wsp>
                      <wps:cNvCnPr/>
                      <wps:spPr>
                        <a:xfrm flipH="1" flipV="1">
                          <a:off x="0" y="0"/>
                          <a:ext cx="1409066" cy="152400"/>
                        </a:xfrm>
                        <a:prstGeom prst="straightConnector1">
                          <a:avLst/>
                        </a:prstGeom>
                        <a:ln>
                          <a:tailEnd type="arrow"/>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xmlns:w16se="http://schemas.microsoft.com/office/word/2015/wordml/symex" xmlns:w15="http://schemas.microsoft.com/office/word/2012/wordml" xmlns:cx2="http://schemas.microsoft.com/office/drawing/2015/10/21/chartex" xmlns:cx1="http://schemas.microsoft.com/office/drawing/2015/9/8/chartex" xmlns:cx="http://schemas.microsoft.com/office/drawing/2014/chartex">
            <w:pict>
              <v:shape w14:anchorId="1FA0B539" id="Straight Arrow Connector 47" o:spid="_x0000_s1026" type="#_x0000_t32" style="position:absolute;margin-left:-1.95pt;margin-top:12.8pt;width:110.95pt;height:12pt;flip:x y;z-index:251708416;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" strokecolor="#4579b8 [3044]">
                <v:stroke endarrow="open"/>
              </v:shape>
            </w:pict>
          </mc:Fallback>
        </mc:AlternateContent>
      </w:r>
      <w:r>
        <w:rPr>
          <w:rFonts w:hint="cs"/>
          <w:sz w:val="24"/>
          <w:szCs w:val="24"/>
          <w:rtl/>
          <w:lang w:val="en-GB"/>
        </w:rPr>
        <w:t xml:space="preserve"> </w:t>
      </w:r>
      <w:r w:rsidR="0034782A">
        <w:rPr>
          <w:rFonts w:hint="cs"/>
          <w:sz w:val="24"/>
          <w:szCs w:val="24"/>
          <w:rtl/>
          <w:lang w:val="en-GB"/>
        </w:rPr>
        <w:t>مثال لمشكلة (</w:t>
      </w:r>
      <w:r w:rsidR="0034782A">
        <w:rPr>
          <w:sz w:val="24"/>
          <w:szCs w:val="24"/>
        </w:rPr>
        <w:t>6</w:t>
      </w:r>
      <w:r w:rsidR="0034782A">
        <w:rPr>
          <w:rFonts w:hint="cs"/>
          <w:sz w:val="24"/>
          <w:szCs w:val="24"/>
          <w:rtl/>
          <w:lang w:val="en-GB"/>
        </w:rPr>
        <w:t>):</w:t>
      </w:r>
    </w:p>
    <w:p w:rsidR="0034782A" w:rsidRDefault="0034782A" w:rsidP="00235FE0">
      <w:pPr>
        <w:ind w:left="-964" w:right="-1260"/>
        <w:rPr>
          <w:sz w:val="24"/>
          <w:szCs w:val="24"/>
          <w:rtl/>
          <w:lang w:val="en-GB"/>
        </w:rPr>
      </w:pPr>
      <w:r>
        <w:rPr>
          <w:rFonts w:hint="cs"/>
          <w:sz w:val="24"/>
          <w:szCs w:val="24"/>
          <w:rtl/>
          <w:lang w:val="en-GB"/>
        </w:rPr>
        <w:t>بمعرفة البيانات التالية,إحسب إجمالي الهامش,وصافي الدخل.</w:t>
      </w:r>
    </w:p>
    <w:p w:rsidR="0034782A" w:rsidRDefault="0034782A" w:rsidP="00107E56">
      <w:pPr>
        <w:ind w:right="-1260"/>
        <w:rPr>
          <w:sz w:val="24"/>
          <w:szCs w:val="24"/>
          <w:rtl/>
          <w:lang w:val="en-GB"/>
        </w:rPr>
      </w:pPr>
    </w:p>
    <w:p w:rsidR="0034782A" w:rsidRDefault="0034782A" w:rsidP="00235FE0">
      <w:pPr>
        <w:ind w:left="-964" w:right="-1260"/>
        <w:rPr>
          <w:sz w:val="24"/>
          <w:szCs w:val="24"/>
          <w:rtl/>
          <w:lang w:val="en-GB"/>
        </w:rPr>
      </w:pPr>
      <w:r>
        <w:rPr>
          <w:rFonts w:hint="cs"/>
          <w:sz w:val="24"/>
          <w:szCs w:val="24"/>
          <w:rtl/>
          <w:lang w:val="en-GB"/>
        </w:rPr>
        <w:t xml:space="preserve">كم سيزداد الربح اذا إنخفضت </w:t>
      </w:r>
      <w:r w:rsidR="00380909">
        <w:rPr>
          <w:rFonts w:hint="cs"/>
          <w:sz w:val="24"/>
          <w:szCs w:val="24"/>
          <w:rtl/>
          <w:lang w:val="en-GB"/>
        </w:rPr>
        <w:t xml:space="preserve">تكاليف المواد,من خلال </w:t>
      </w:r>
      <w:r>
        <w:rPr>
          <w:rFonts w:hint="cs"/>
          <w:sz w:val="24"/>
          <w:szCs w:val="24"/>
          <w:rtl/>
          <w:lang w:val="en-GB"/>
        </w:rPr>
        <w:t xml:space="preserve">إدارة مواد افضل,بمقدار </w:t>
      </w:r>
      <w:r>
        <w:rPr>
          <w:sz w:val="24"/>
          <w:szCs w:val="24"/>
        </w:rPr>
        <w:t>50000</w:t>
      </w:r>
      <w:r>
        <w:rPr>
          <w:rFonts w:hint="cs"/>
          <w:sz w:val="24"/>
          <w:szCs w:val="24"/>
          <w:rtl/>
          <w:lang w:val="en-GB"/>
        </w:rPr>
        <w:t xml:space="preserve"> ريال؟</w:t>
      </w:r>
    </w:p>
    <w:p w:rsidR="00380909" w:rsidRDefault="00380909" w:rsidP="00235FE0">
      <w:pPr>
        <w:ind w:left="-964" w:right="-1260"/>
        <w:rPr>
          <w:sz w:val="24"/>
          <w:szCs w:val="24"/>
          <w:rtl/>
          <w:lang w:val="en-GB"/>
        </w:rPr>
      </w:pPr>
      <w:r>
        <w:rPr>
          <w:rFonts w:hint="cs"/>
          <w:sz w:val="24"/>
          <w:szCs w:val="24"/>
          <w:rtl/>
          <w:lang w:val="en-GB"/>
        </w:rPr>
        <w:t>الإجابة:</w:t>
      </w:r>
    </w:p>
    <w:p w:rsidR="00380909" w:rsidRDefault="00380909" w:rsidP="00235FE0">
      <w:pPr>
        <w:ind w:left="-964" w:right="-1260"/>
        <w:rPr>
          <w:sz w:val="24"/>
          <w:szCs w:val="24"/>
          <w:rtl/>
          <w:lang w:val="en-GB"/>
        </w:rPr>
      </w:pPr>
      <w:r>
        <w:rPr>
          <w:rFonts w:hint="cs"/>
          <w:sz w:val="24"/>
          <w:szCs w:val="24"/>
          <w:rtl/>
          <w:lang w:val="en-GB"/>
        </w:rPr>
        <w:t xml:space="preserve">الربح بعد انخفاض تكاليف المواد = </w:t>
      </w:r>
      <w:r>
        <w:rPr>
          <w:sz w:val="24"/>
          <w:szCs w:val="24"/>
        </w:rPr>
        <w:t>50000</w:t>
      </w:r>
      <w:r>
        <w:rPr>
          <w:sz w:val="24"/>
          <w:szCs w:val="24"/>
          <w:lang w:val="en-GB"/>
        </w:rPr>
        <w:t xml:space="preserve"> + 150000</w:t>
      </w:r>
      <w:r>
        <w:rPr>
          <w:rFonts w:hint="cs"/>
          <w:sz w:val="24"/>
          <w:szCs w:val="24"/>
          <w:rtl/>
          <w:lang w:val="en-GB"/>
        </w:rPr>
        <w:t xml:space="preserve"> = </w:t>
      </w:r>
      <w:r>
        <w:rPr>
          <w:sz w:val="24"/>
          <w:szCs w:val="24"/>
        </w:rPr>
        <w:t>200000</w:t>
      </w:r>
      <w:r>
        <w:rPr>
          <w:rFonts w:hint="cs"/>
          <w:sz w:val="24"/>
          <w:szCs w:val="24"/>
          <w:rtl/>
          <w:lang w:val="en-GB"/>
        </w:rPr>
        <w:t xml:space="preserve"> ريال </w:t>
      </w:r>
    </w:p>
    <w:tbl>
      <w:tblPr>
        <w:tblStyle w:val="TableGrid"/>
        <w:bidiVisual/>
        <w:tblW w:w="0" w:type="auto"/>
        <w:tblInd w:w="1468" w:type="dxa"/>
        <w:tblLook w:val="04A0" w:firstRow="1" w:lastRow="0" w:firstColumn="1" w:lastColumn="0" w:noHBand="0" w:noVBand="1"/>
      </w:tblPr>
      <w:tblGrid>
        <w:gridCol w:w="2977"/>
        <w:gridCol w:w="1417"/>
        <w:gridCol w:w="1559"/>
      </w:tblGrid>
      <w:tr w:rsidR="00380909" w:rsidTr="00773CFC">
        <w:tc>
          <w:tcPr>
            <w:tcW w:w="2977" w:type="dxa"/>
          </w:tcPr>
          <w:p w:rsidR="00380909" w:rsidRDefault="00380909" w:rsidP="00235FE0">
            <w:pPr>
              <w:ind w:left="-964" w:right="-1260"/>
              <w:jc w:val="center"/>
              <w:rPr>
                <w:sz w:val="24"/>
                <w:szCs w:val="24"/>
                <w:rtl/>
                <w:lang w:val="en-GB"/>
              </w:rPr>
            </w:pPr>
            <w:r>
              <w:rPr>
                <w:rFonts w:hint="cs"/>
                <w:sz w:val="24"/>
                <w:szCs w:val="24"/>
                <w:rtl/>
                <w:lang w:val="en-GB"/>
              </w:rPr>
              <w:t>العوائد</w:t>
            </w:r>
          </w:p>
        </w:tc>
        <w:tc>
          <w:tcPr>
            <w:tcW w:w="1417" w:type="dxa"/>
          </w:tcPr>
          <w:p w:rsidR="00380909" w:rsidRDefault="00380909" w:rsidP="00235FE0">
            <w:pPr>
              <w:ind w:left="-964" w:right="-1260"/>
              <w:jc w:val="center"/>
              <w:rPr>
                <w:sz w:val="24"/>
                <w:szCs w:val="24"/>
                <w:rtl/>
                <w:lang w:val="en-GB"/>
              </w:rPr>
            </w:pPr>
          </w:p>
        </w:tc>
        <w:tc>
          <w:tcPr>
            <w:tcW w:w="1559" w:type="dxa"/>
          </w:tcPr>
          <w:p w:rsidR="00380909" w:rsidRPr="00380909" w:rsidRDefault="00380909" w:rsidP="00235FE0">
            <w:pPr>
              <w:ind w:left="-964" w:right="-1260"/>
              <w:jc w:val="center"/>
              <w:rPr>
                <w:sz w:val="24"/>
                <w:szCs w:val="24"/>
              </w:rPr>
            </w:pPr>
            <w:r>
              <w:rPr>
                <w:sz w:val="24"/>
                <w:szCs w:val="24"/>
              </w:rPr>
              <w:t>1,500,000</w:t>
            </w:r>
          </w:p>
        </w:tc>
      </w:tr>
      <w:tr w:rsidR="00380909" w:rsidTr="00773CFC">
        <w:tc>
          <w:tcPr>
            <w:tcW w:w="2977" w:type="dxa"/>
          </w:tcPr>
          <w:p w:rsidR="00380909" w:rsidRDefault="00380909" w:rsidP="00235FE0">
            <w:pPr>
              <w:ind w:left="-964" w:right="-1260"/>
              <w:jc w:val="center"/>
              <w:rPr>
                <w:sz w:val="24"/>
                <w:szCs w:val="24"/>
                <w:rtl/>
                <w:lang w:val="en-GB"/>
              </w:rPr>
            </w:pPr>
            <w:r>
              <w:rPr>
                <w:rFonts w:hint="cs"/>
                <w:sz w:val="24"/>
                <w:szCs w:val="24"/>
                <w:rtl/>
                <w:lang w:val="en-GB"/>
              </w:rPr>
              <w:t>تكاليف البضاعة المباعة</w:t>
            </w:r>
          </w:p>
        </w:tc>
        <w:tc>
          <w:tcPr>
            <w:tcW w:w="1417" w:type="dxa"/>
          </w:tcPr>
          <w:p w:rsidR="00380909" w:rsidRDefault="00380909" w:rsidP="00235FE0">
            <w:pPr>
              <w:ind w:left="-964" w:right="-1260"/>
              <w:jc w:val="center"/>
              <w:rPr>
                <w:sz w:val="24"/>
                <w:szCs w:val="24"/>
                <w:rtl/>
                <w:lang w:val="en-GB"/>
              </w:rPr>
            </w:pPr>
          </w:p>
        </w:tc>
        <w:tc>
          <w:tcPr>
            <w:tcW w:w="1559" w:type="dxa"/>
          </w:tcPr>
          <w:p w:rsidR="00380909" w:rsidRDefault="00380909" w:rsidP="00235FE0">
            <w:pPr>
              <w:ind w:left="-964" w:right="-1260"/>
              <w:jc w:val="center"/>
              <w:rPr>
                <w:sz w:val="24"/>
                <w:szCs w:val="24"/>
                <w:rtl/>
                <w:lang w:val="en-GB"/>
              </w:rPr>
            </w:pPr>
          </w:p>
        </w:tc>
      </w:tr>
      <w:tr w:rsidR="00380909" w:rsidTr="00773CFC">
        <w:tc>
          <w:tcPr>
            <w:tcW w:w="2977" w:type="dxa"/>
          </w:tcPr>
          <w:p w:rsidR="00380909" w:rsidRDefault="00380909" w:rsidP="00235FE0">
            <w:pPr>
              <w:ind w:left="-964" w:right="-1260"/>
              <w:jc w:val="center"/>
              <w:rPr>
                <w:sz w:val="24"/>
                <w:szCs w:val="24"/>
                <w:rtl/>
                <w:lang w:val="en-GB"/>
              </w:rPr>
            </w:pPr>
            <w:r>
              <w:rPr>
                <w:rFonts w:hint="cs"/>
                <w:sz w:val="24"/>
                <w:szCs w:val="24"/>
                <w:rtl/>
                <w:lang w:val="en-GB"/>
              </w:rPr>
              <w:t>العمالة المباشرة</w:t>
            </w:r>
          </w:p>
        </w:tc>
        <w:tc>
          <w:tcPr>
            <w:tcW w:w="1417" w:type="dxa"/>
          </w:tcPr>
          <w:p w:rsidR="00380909" w:rsidRPr="00380909" w:rsidRDefault="00380909" w:rsidP="00235FE0">
            <w:pPr>
              <w:ind w:left="-964" w:right="-1260"/>
              <w:jc w:val="center"/>
              <w:rPr>
                <w:sz w:val="24"/>
                <w:szCs w:val="24"/>
              </w:rPr>
            </w:pPr>
            <w:r>
              <w:rPr>
                <w:sz w:val="24"/>
                <w:szCs w:val="24"/>
              </w:rPr>
              <w:t>300,000</w:t>
            </w:r>
          </w:p>
        </w:tc>
        <w:tc>
          <w:tcPr>
            <w:tcW w:w="1559" w:type="dxa"/>
          </w:tcPr>
          <w:p w:rsidR="00380909" w:rsidRDefault="00380909" w:rsidP="00235FE0">
            <w:pPr>
              <w:ind w:left="-964" w:right="-1260"/>
              <w:jc w:val="center"/>
              <w:rPr>
                <w:sz w:val="24"/>
                <w:szCs w:val="24"/>
                <w:rtl/>
                <w:lang w:val="en-GB"/>
              </w:rPr>
            </w:pPr>
          </w:p>
        </w:tc>
      </w:tr>
      <w:tr w:rsidR="00380909" w:rsidTr="00773CFC">
        <w:tc>
          <w:tcPr>
            <w:tcW w:w="2977" w:type="dxa"/>
          </w:tcPr>
          <w:p w:rsidR="00380909" w:rsidRDefault="00380909" w:rsidP="00235FE0">
            <w:pPr>
              <w:ind w:left="-964" w:right="-1260"/>
              <w:jc w:val="center"/>
              <w:rPr>
                <w:sz w:val="24"/>
                <w:szCs w:val="24"/>
                <w:rtl/>
                <w:lang w:val="en-GB"/>
              </w:rPr>
            </w:pPr>
            <w:r>
              <w:rPr>
                <w:rFonts w:hint="cs"/>
                <w:sz w:val="24"/>
                <w:szCs w:val="24"/>
                <w:rtl/>
                <w:lang w:val="en-GB"/>
              </w:rPr>
              <w:t>المواد المباشرة</w:t>
            </w:r>
          </w:p>
        </w:tc>
        <w:tc>
          <w:tcPr>
            <w:tcW w:w="1417" w:type="dxa"/>
          </w:tcPr>
          <w:p w:rsidR="00380909" w:rsidRPr="00380909" w:rsidRDefault="00380909" w:rsidP="00235FE0">
            <w:pPr>
              <w:ind w:left="-964" w:right="-1260"/>
              <w:jc w:val="center"/>
              <w:rPr>
                <w:sz w:val="24"/>
                <w:szCs w:val="24"/>
              </w:rPr>
            </w:pPr>
            <w:r>
              <w:rPr>
                <w:sz w:val="24"/>
                <w:szCs w:val="24"/>
              </w:rPr>
              <w:t>500,000</w:t>
            </w:r>
          </w:p>
        </w:tc>
        <w:tc>
          <w:tcPr>
            <w:tcW w:w="1559" w:type="dxa"/>
          </w:tcPr>
          <w:p w:rsidR="00380909" w:rsidRDefault="00380909" w:rsidP="00235FE0">
            <w:pPr>
              <w:ind w:left="-964" w:right="-1260"/>
              <w:jc w:val="center"/>
              <w:rPr>
                <w:sz w:val="24"/>
                <w:szCs w:val="24"/>
                <w:rtl/>
                <w:lang w:val="en-GB"/>
              </w:rPr>
            </w:pPr>
          </w:p>
        </w:tc>
      </w:tr>
      <w:tr w:rsidR="00380909" w:rsidTr="00773CFC">
        <w:tc>
          <w:tcPr>
            <w:tcW w:w="2977" w:type="dxa"/>
          </w:tcPr>
          <w:p w:rsidR="00380909" w:rsidRDefault="00380909" w:rsidP="00235FE0">
            <w:pPr>
              <w:ind w:left="-964" w:right="-1260"/>
              <w:jc w:val="center"/>
              <w:rPr>
                <w:sz w:val="24"/>
                <w:szCs w:val="24"/>
                <w:rtl/>
                <w:lang w:val="en-GB"/>
              </w:rPr>
            </w:pPr>
            <w:r>
              <w:rPr>
                <w:rFonts w:hint="cs"/>
                <w:sz w:val="24"/>
                <w:szCs w:val="24"/>
                <w:rtl/>
                <w:lang w:val="en-GB"/>
              </w:rPr>
              <w:t>نفقات المصنع</w:t>
            </w:r>
          </w:p>
        </w:tc>
        <w:tc>
          <w:tcPr>
            <w:tcW w:w="1417" w:type="dxa"/>
          </w:tcPr>
          <w:p w:rsidR="00380909" w:rsidRPr="00380909" w:rsidRDefault="00380909" w:rsidP="00235FE0">
            <w:pPr>
              <w:ind w:left="-964" w:right="-1260"/>
              <w:jc w:val="center"/>
              <w:rPr>
                <w:sz w:val="24"/>
                <w:szCs w:val="24"/>
              </w:rPr>
            </w:pPr>
            <w:r>
              <w:rPr>
                <w:sz w:val="24"/>
                <w:szCs w:val="24"/>
              </w:rPr>
              <w:t>400,000</w:t>
            </w:r>
          </w:p>
        </w:tc>
        <w:tc>
          <w:tcPr>
            <w:tcW w:w="1559" w:type="dxa"/>
          </w:tcPr>
          <w:p w:rsidR="00380909" w:rsidRPr="00773CFC" w:rsidRDefault="00773CFC" w:rsidP="00235FE0">
            <w:pPr>
              <w:ind w:left="-964" w:right="-1260"/>
              <w:jc w:val="center"/>
              <w:rPr>
                <w:sz w:val="24"/>
                <w:szCs w:val="24"/>
              </w:rPr>
            </w:pPr>
            <w:r>
              <w:rPr>
                <w:sz w:val="24"/>
                <w:szCs w:val="24"/>
              </w:rPr>
              <w:t>(1,200,000)</w:t>
            </w:r>
          </w:p>
        </w:tc>
      </w:tr>
      <w:tr w:rsidR="00380909" w:rsidTr="00773CFC">
        <w:tc>
          <w:tcPr>
            <w:tcW w:w="2977" w:type="dxa"/>
          </w:tcPr>
          <w:p w:rsidR="00380909" w:rsidRDefault="00380909" w:rsidP="00235FE0">
            <w:pPr>
              <w:ind w:left="-964" w:right="-1260"/>
              <w:jc w:val="center"/>
              <w:rPr>
                <w:sz w:val="24"/>
                <w:szCs w:val="24"/>
                <w:rtl/>
                <w:lang w:val="en-GB"/>
              </w:rPr>
            </w:pPr>
            <w:r>
              <w:rPr>
                <w:rFonts w:hint="cs"/>
                <w:sz w:val="24"/>
                <w:szCs w:val="24"/>
                <w:rtl/>
                <w:lang w:val="en-GB"/>
              </w:rPr>
              <w:t>إجمالي الددخل (الربح)</w:t>
            </w:r>
          </w:p>
        </w:tc>
        <w:tc>
          <w:tcPr>
            <w:tcW w:w="1417" w:type="dxa"/>
          </w:tcPr>
          <w:p w:rsidR="00380909" w:rsidRDefault="00380909" w:rsidP="00235FE0">
            <w:pPr>
              <w:ind w:left="-964" w:right="-1260"/>
              <w:jc w:val="center"/>
              <w:rPr>
                <w:sz w:val="24"/>
                <w:szCs w:val="24"/>
                <w:rtl/>
                <w:lang w:val="en-GB"/>
              </w:rPr>
            </w:pPr>
          </w:p>
        </w:tc>
        <w:tc>
          <w:tcPr>
            <w:tcW w:w="1559" w:type="dxa"/>
          </w:tcPr>
          <w:p w:rsidR="00380909" w:rsidRPr="00773CFC" w:rsidRDefault="00773CFC" w:rsidP="00235FE0">
            <w:pPr>
              <w:ind w:left="-964" w:right="-1260"/>
              <w:jc w:val="center"/>
              <w:rPr>
                <w:sz w:val="24"/>
                <w:szCs w:val="24"/>
              </w:rPr>
            </w:pPr>
            <w:r>
              <w:rPr>
                <w:sz w:val="24"/>
                <w:szCs w:val="24"/>
              </w:rPr>
              <w:t>300,000</w:t>
            </w:r>
          </w:p>
        </w:tc>
      </w:tr>
      <w:tr w:rsidR="00380909" w:rsidTr="00773CFC">
        <w:tc>
          <w:tcPr>
            <w:tcW w:w="2977" w:type="dxa"/>
          </w:tcPr>
          <w:p w:rsidR="00380909" w:rsidRDefault="00380909" w:rsidP="00235FE0">
            <w:pPr>
              <w:ind w:left="-964" w:right="-1260"/>
              <w:jc w:val="center"/>
              <w:rPr>
                <w:sz w:val="24"/>
                <w:szCs w:val="24"/>
                <w:rtl/>
                <w:lang w:val="en-GB"/>
              </w:rPr>
            </w:pPr>
            <w:r>
              <w:rPr>
                <w:rFonts w:hint="cs"/>
                <w:sz w:val="24"/>
                <w:szCs w:val="24"/>
                <w:rtl/>
                <w:lang w:val="en-GB"/>
              </w:rPr>
              <w:t>المصاريف الإدارية,والعامة</w:t>
            </w:r>
          </w:p>
        </w:tc>
        <w:tc>
          <w:tcPr>
            <w:tcW w:w="1417" w:type="dxa"/>
          </w:tcPr>
          <w:p w:rsidR="00380909" w:rsidRDefault="00380909" w:rsidP="00235FE0">
            <w:pPr>
              <w:ind w:left="-964" w:right="-1260"/>
              <w:jc w:val="center"/>
              <w:rPr>
                <w:sz w:val="24"/>
                <w:szCs w:val="24"/>
                <w:rtl/>
                <w:lang w:val="en-GB"/>
              </w:rPr>
            </w:pPr>
          </w:p>
        </w:tc>
        <w:tc>
          <w:tcPr>
            <w:tcW w:w="1559" w:type="dxa"/>
          </w:tcPr>
          <w:p w:rsidR="00380909" w:rsidRPr="00773CFC" w:rsidRDefault="00773CFC" w:rsidP="00235FE0">
            <w:pPr>
              <w:ind w:left="-964" w:right="-1260"/>
              <w:jc w:val="center"/>
              <w:rPr>
                <w:sz w:val="24"/>
                <w:szCs w:val="24"/>
              </w:rPr>
            </w:pPr>
            <w:r>
              <w:rPr>
                <w:sz w:val="24"/>
                <w:szCs w:val="24"/>
              </w:rPr>
              <w:t>(150,000)</w:t>
            </w:r>
          </w:p>
        </w:tc>
      </w:tr>
      <w:tr w:rsidR="00380909" w:rsidTr="00773CFC">
        <w:tc>
          <w:tcPr>
            <w:tcW w:w="2977" w:type="dxa"/>
          </w:tcPr>
          <w:p w:rsidR="00380909" w:rsidRDefault="00380909" w:rsidP="00235FE0">
            <w:pPr>
              <w:ind w:left="-964" w:right="-1260"/>
              <w:jc w:val="center"/>
              <w:rPr>
                <w:sz w:val="24"/>
                <w:szCs w:val="24"/>
                <w:rtl/>
                <w:lang w:val="en-GB"/>
              </w:rPr>
            </w:pPr>
            <w:r>
              <w:rPr>
                <w:rFonts w:hint="cs"/>
                <w:sz w:val="24"/>
                <w:szCs w:val="24"/>
                <w:rtl/>
                <w:lang w:val="en-GB"/>
              </w:rPr>
              <w:t>صافي الدخل (الربح)</w:t>
            </w:r>
          </w:p>
        </w:tc>
        <w:tc>
          <w:tcPr>
            <w:tcW w:w="1417" w:type="dxa"/>
          </w:tcPr>
          <w:p w:rsidR="00380909" w:rsidRDefault="00380909" w:rsidP="00235FE0">
            <w:pPr>
              <w:ind w:left="-964" w:right="-1260"/>
              <w:jc w:val="center"/>
              <w:rPr>
                <w:sz w:val="24"/>
                <w:szCs w:val="24"/>
                <w:rtl/>
                <w:lang w:val="en-GB"/>
              </w:rPr>
            </w:pPr>
          </w:p>
        </w:tc>
        <w:tc>
          <w:tcPr>
            <w:tcW w:w="1559" w:type="dxa"/>
          </w:tcPr>
          <w:p w:rsidR="00380909" w:rsidRPr="00773CFC" w:rsidRDefault="00773CFC" w:rsidP="00235FE0">
            <w:pPr>
              <w:ind w:left="-964" w:right="-1260"/>
              <w:jc w:val="center"/>
              <w:rPr>
                <w:sz w:val="24"/>
                <w:szCs w:val="24"/>
              </w:rPr>
            </w:pPr>
            <w:r>
              <w:rPr>
                <w:sz w:val="24"/>
                <w:szCs w:val="24"/>
              </w:rPr>
              <w:t>150,000</w:t>
            </w:r>
          </w:p>
        </w:tc>
      </w:tr>
    </w:tbl>
    <w:p w:rsidR="00773CFC" w:rsidRDefault="00773CFC" w:rsidP="00235FE0">
      <w:pPr>
        <w:ind w:left="-964" w:right="-1260"/>
        <w:rPr>
          <w:sz w:val="24"/>
          <w:szCs w:val="24"/>
          <w:rtl/>
          <w:lang w:val="en-GB"/>
        </w:rPr>
      </w:pPr>
    </w:p>
    <w:p w:rsidR="00773CFC" w:rsidRDefault="00773CFC" w:rsidP="00235FE0">
      <w:pPr>
        <w:pStyle w:val="ListParagraph"/>
        <w:numPr>
          <w:ilvl w:val="0"/>
          <w:numId w:val="64"/>
        </w:numPr>
        <w:ind w:left="-964" w:right="-1260" w:firstLine="0"/>
        <w:rPr>
          <w:sz w:val="24"/>
          <w:szCs w:val="24"/>
          <w:lang w:val="en-GB"/>
        </w:rPr>
      </w:pPr>
      <w:r>
        <w:rPr>
          <w:rFonts w:hint="cs"/>
          <w:sz w:val="24"/>
          <w:szCs w:val="24"/>
          <w:rtl/>
          <w:lang w:val="en-GB"/>
        </w:rPr>
        <w:t>مقاييس أداء المخزون المالية.</w:t>
      </w:r>
    </w:p>
    <w:p w:rsidR="00773CFC" w:rsidRDefault="00773CFC" w:rsidP="00235FE0">
      <w:pPr>
        <w:ind w:left="-964" w:right="-1260"/>
        <w:rPr>
          <w:sz w:val="24"/>
          <w:szCs w:val="24"/>
          <w:rtl/>
          <w:lang w:val="en-GB"/>
        </w:rPr>
      </w:pPr>
      <w:r>
        <w:rPr>
          <w:rFonts w:hint="cs"/>
          <w:sz w:val="24"/>
          <w:szCs w:val="24"/>
          <w:rtl/>
          <w:lang w:val="en-GB"/>
        </w:rPr>
        <w:t>يعتبر المخزون أصل,ويمثل نقود تكون مربوطة,ولا يمكن إستخدامها في أغراض أخرى.ولأن للمخزون تكاليف حفظ,وتكاليف رأس المال,ومخاظرة,لذا نحتاج للإحتفاظ بأقل مخزون ممكن.لذا,نحتاج مقياس لمستوى المخزون,والمقياسان المرتبطان بالمبيعات,هما معدل دوران المخزون,وعدد أيام العرض.</w:t>
      </w:r>
    </w:p>
    <w:p w:rsidR="00773CFC" w:rsidRDefault="00773CFC" w:rsidP="00235FE0">
      <w:pPr>
        <w:pStyle w:val="ListParagraph"/>
        <w:numPr>
          <w:ilvl w:val="0"/>
          <w:numId w:val="67"/>
        </w:numPr>
        <w:ind w:left="-964" w:right="-1260" w:firstLine="0"/>
        <w:rPr>
          <w:sz w:val="24"/>
          <w:szCs w:val="24"/>
          <w:lang w:val="en-GB"/>
        </w:rPr>
      </w:pPr>
      <w:r>
        <w:rPr>
          <w:rFonts w:hint="cs"/>
          <w:sz w:val="24"/>
          <w:szCs w:val="24"/>
          <w:rtl/>
          <w:lang w:val="en-GB"/>
        </w:rPr>
        <w:t>دوران المخزون.</w:t>
      </w:r>
    </w:p>
    <w:p w:rsidR="00773CFC" w:rsidRDefault="00773CFC" w:rsidP="00235FE0">
      <w:pPr>
        <w:ind w:left="-964" w:right="-1260"/>
        <w:rPr>
          <w:sz w:val="24"/>
          <w:szCs w:val="24"/>
          <w:rtl/>
          <w:lang w:val="en-GB"/>
        </w:rPr>
      </w:pPr>
      <w:r>
        <w:rPr>
          <w:rFonts w:hint="cs"/>
          <w:noProof/>
          <w:sz w:val="24"/>
          <w:szCs w:val="24"/>
          <w:rtl/>
        </w:rPr>
        <mc:AlternateContent>
          <mc:Choice Requires="wps">
            <w:drawing>
              <wp:anchor distT="0" distB="0" distL="114300" distR="114300" simplePos="0" relativeHeight="251709440" behindDoc="0" locked="0" layoutInCell="1" allowOverlap="1">
                <wp:simplePos x="0" y="0"/>
                <wp:positionH relativeFrom="column">
                  <wp:posOffset>1000124</wp:posOffset>
                </wp:positionH>
                <wp:positionV relativeFrom="paragraph">
                  <wp:posOffset>419735</wp:posOffset>
                </wp:positionV>
                <wp:extent cx="3495675" cy="542925"/>
                <wp:effectExtent l="57150" t="38100" r="85725" b="104775"/>
                <wp:wrapNone/>
                <wp:docPr id="49" name="Rounded Rectangle 49"/>
                <wp:cNvGraphicFramePr/>
                <a:graphic xmlns:a="http://schemas.openxmlformats.org/drawingml/2006/main">
                  <a:graphicData uri="http://schemas.microsoft.com/office/word/2010/wordprocessingShape">
                    <wps:wsp>
                      <wps:cNvSpPr/>
                      <wps:spPr>
                        <a:xfrm>
                          <a:off x="0" y="0"/>
                          <a:ext cx="3495675" cy="542925"/>
                        </a:xfrm>
                        <a:prstGeom prst="roundRect">
                          <a:avLst/>
                        </a:prstGeom>
                      </wps:spPr>
                      <wps:style>
                        <a:lnRef idx="1">
                          <a:schemeClr val="accent1"/>
                        </a:lnRef>
                        <a:fillRef idx="2">
                          <a:schemeClr val="accent1"/>
                        </a:fillRef>
                        <a:effectRef idx="1">
                          <a:schemeClr val="accent1"/>
                        </a:effectRef>
                        <a:fontRef idx="minor">
                          <a:schemeClr val="dk1"/>
                        </a:fontRef>
                      </wps:style>
                      <wps:txbx>
                        <w:txbxContent>
                          <w:p w:rsidR="00687E99" w:rsidRPr="00773CFC" w:rsidRDefault="00687E99" w:rsidP="00773CFC">
                            <w:pPr>
                              <w:jc w:val="center"/>
                              <w:rPr>
                                <w:color w:val="FF0000"/>
                                <w:sz w:val="24"/>
                                <w:szCs w:val="24"/>
                              </w:rPr>
                            </w:pPr>
                            <w:r w:rsidRPr="00773CFC">
                              <w:rPr>
                                <w:rFonts w:hint="cs"/>
                                <w:color w:val="FF0000"/>
                                <w:sz w:val="24"/>
                                <w:szCs w:val="24"/>
                                <w:rtl/>
                              </w:rPr>
                              <w:t xml:space="preserve">معدل دوران المخزون = </w:t>
                            </w:r>
                            <m:oMath>
                              <m:f>
                                <m:fPr>
                                  <m:ctrlPr>
                                    <w:rPr>
                                      <w:rFonts w:ascii="Cambria Math" w:hAnsi="Cambria Math"/>
                                      <w:color w:val="FF0000"/>
                                      <w:sz w:val="24"/>
                                      <w:szCs w:val="24"/>
                                    </w:rPr>
                                  </m:ctrlPr>
                                </m:fPr>
                                <m:num>
                                  <m:r>
                                    <m:rPr>
                                      <m:sty m:val="p"/>
                                    </m:rPr>
                                    <w:rPr>
                                      <w:rFonts w:ascii="Cambria Math" w:hAnsi="Cambria Math"/>
                                      <w:color w:val="FF0000"/>
                                      <w:sz w:val="24"/>
                                      <w:szCs w:val="24"/>
                                      <w:rtl/>
                                      <w:lang w:val="en-GB"/>
                                    </w:rPr>
                                    <m:t xml:space="preserve">المباعة للبضاعة السنوية التكاليف </m:t>
                                  </m:r>
                                </m:num>
                                <m:den>
                                  <m:r>
                                    <m:rPr>
                                      <m:sty m:val="p"/>
                                    </m:rPr>
                                    <w:rPr>
                                      <w:rFonts w:ascii="Cambria Math" w:hAnsi="Cambria Math"/>
                                      <w:color w:val="FF0000"/>
                                      <w:sz w:val="24"/>
                                      <w:szCs w:val="24"/>
                                      <w:rtl/>
                                      <w:lang w:val="en-GB"/>
                                    </w:rPr>
                                    <m:t xml:space="preserve">المخزون قيمة متوسط </m:t>
                                  </m:r>
                                </m:den>
                              </m:f>
                            </m:oMath>
                          </w:p>
                        </w:txbxContent>
                      </wps:txbx>
                      <wps:bodyPr rot="0" spcFirstLastPara="0" vertOverflow="overflow" horzOverflow="overflow" vert="horz" wrap="square" lIns="91440" tIns="45720" rIns="91440" bIns="45720" numCol="1" spcCol="0" rtlCol="1"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id="Rounded Rectangle 49" o:spid="_x0000_s1042" style="position:absolute;left:0;text-align:left;margin-left:78.75pt;margin-top:33.05pt;width:275.25pt;height:42.75pt;z-index:2517094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" fillcolor="#a7bfde [1620]" strokecolor="#4579b8 [3044]">
                <v:fill color2="#e4ecf5 [500]" rotate="t" angle="180" colors="0 #a3c4ff;22938f #bfd5ff;1 #e5eeff" focus="100%" type="gradient"/>
                <v:shadow on="t" color="black" opacity="24903f" origin=",.5" offset="0,.55556mm"/>
                <v:textbox>
                  <w:txbxContent>
                    <w:p w:rsidR="00687E99" w:rsidRPr="00773CFC" w:rsidRDefault="00687E99" w:rsidP="00773CFC">
                      <w:pPr>
                        <w:jc w:val="center"/>
                        <w:rPr>
                          <w:color w:val="FF0000"/>
                          <w:sz w:val="24"/>
                          <w:szCs w:val="24"/>
                        </w:rPr>
                      </w:pPr>
                      <w:r w:rsidRPr="00773CFC">
                        <w:rPr>
                          <w:rFonts w:hint="cs"/>
                          <w:color w:val="FF0000"/>
                          <w:sz w:val="24"/>
                          <w:szCs w:val="24"/>
                          <w:rtl/>
                        </w:rPr>
                        <w:t xml:space="preserve">معدل دوران المخزون = </w:t>
                      </w:r>
                      <m:oMath>
                        <m:f>
                          <m:fPr>
                            <m:ctrlPr>
                              <w:rPr>
                                <w:rFonts w:ascii="Cambria Math" w:hAnsi="Cambria Math"/>
                                <w:color w:val="FF0000"/>
                                <w:sz w:val="24"/>
                                <w:szCs w:val="24"/>
                              </w:rPr>
                            </m:ctrlPr>
                          </m:fPr>
                          <m:num>
                            <m:r>
                              <m:rPr>
                                <m:sty m:val="p"/>
                              </m:rPr>
                              <w:rPr>
                                <w:rFonts w:ascii="Cambria Math" w:hAnsi="Cambria Math"/>
                                <w:color w:val="FF0000"/>
                                <w:sz w:val="24"/>
                                <w:szCs w:val="24"/>
                                <w:rtl/>
                                <w:lang w:val="en-GB"/>
                              </w:rPr>
                              <m:t xml:space="preserve">المباعة للبضاعة السنوية التكاليف </m:t>
                            </m:r>
                          </m:num>
                          <m:den>
                            <m:r>
                              <m:rPr>
                                <m:sty m:val="p"/>
                              </m:rPr>
                              <w:rPr>
                                <w:rFonts w:ascii="Cambria Math" w:hAnsi="Cambria Math"/>
                                <w:color w:val="FF0000"/>
                                <w:sz w:val="24"/>
                                <w:szCs w:val="24"/>
                                <w:rtl/>
                                <w:lang w:val="en-GB"/>
                              </w:rPr>
                              <m:t xml:space="preserve">المخزون قيمة متوسط </m:t>
                            </m:r>
                          </m:den>
                        </m:f>
                      </m:oMath>
                    </w:p>
                  </w:txbxContent>
                </v:textbox>
              </v:roundrect>
            </w:pict>
          </mc:Fallback>
        </mc:AlternateContent>
      </w:r>
      <w:r>
        <w:rPr>
          <w:rFonts w:hint="cs"/>
          <w:sz w:val="24"/>
          <w:szCs w:val="24"/>
          <w:rtl/>
          <w:lang w:val="en-GB"/>
        </w:rPr>
        <w:t>لاتحفظ جهة التصنيع بالمخزون,ولا يعتبر هذا علمياَ,نظراَ للحاجة للمخزون في دعم التصنيع.والمقياس المريح لمدى فعالية إستخدام المخزون هو معدل دوران المخزون,والذي يحسب من العلاقة التالية:</w:t>
      </w:r>
    </w:p>
    <w:p w:rsidR="00773CFC" w:rsidRDefault="00773CFC" w:rsidP="00107E56">
      <w:pPr>
        <w:ind w:right="-1260"/>
        <w:rPr>
          <w:sz w:val="24"/>
          <w:szCs w:val="24"/>
          <w:rtl/>
          <w:lang w:val="en-GB"/>
        </w:rPr>
      </w:pPr>
    </w:p>
    <w:p w:rsidR="00687E99" w:rsidRDefault="00687E99" w:rsidP="00235FE0">
      <w:pPr>
        <w:ind w:left="-964" w:right="-1260"/>
        <w:rPr>
          <w:sz w:val="24"/>
          <w:szCs w:val="24"/>
          <w:rtl/>
          <w:lang w:val="en-GB"/>
        </w:rPr>
      </w:pPr>
      <w:r>
        <w:rPr>
          <w:rFonts w:hint="cs"/>
          <w:sz w:val="24"/>
          <w:szCs w:val="24"/>
          <w:rtl/>
          <w:lang w:val="en-GB"/>
        </w:rPr>
        <w:t>مثال لمشكلة (</w:t>
      </w:r>
      <w:r>
        <w:rPr>
          <w:sz w:val="24"/>
          <w:szCs w:val="24"/>
        </w:rPr>
        <w:t>7</w:t>
      </w:r>
      <w:r>
        <w:rPr>
          <w:rFonts w:hint="cs"/>
          <w:sz w:val="24"/>
          <w:szCs w:val="24"/>
          <w:rtl/>
          <w:lang w:val="en-GB"/>
        </w:rPr>
        <w:t>):</w:t>
      </w:r>
    </w:p>
    <w:p w:rsidR="00687E99" w:rsidRDefault="00687E99" w:rsidP="00235FE0">
      <w:pPr>
        <w:pStyle w:val="ListParagraph"/>
        <w:numPr>
          <w:ilvl w:val="0"/>
          <w:numId w:val="68"/>
        </w:numPr>
        <w:ind w:left="-964" w:right="-1260" w:firstLine="0"/>
        <w:rPr>
          <w:sz w:val="24"/>
          <w:szCs w:val="24"/>
          <w:lang w:val="en-GB"/>
        </w:rPr>
      </w:pPr>
      <w:r>
        <w:rPr>
          <w:rFonts w:hint="cs"/>
          <w:sz w:val="24"/>
          <w:szCs w:val="24"/>
          <w:rtl/>
          <w:lang w:val="en-GB"/>
        </w:rPr>
        <w:t xml:space="preserve">إحسب معدل دوران المخزون إذا كانت تكلفة السلع السنوية </w:t>
      </w:r>
      <w:r>
        <w:rPr>
          <w:sz w:val="24"/>
          <w:szCs w:val="24"/>
        </w:rPr>
        <w:t>24</w:t>
      </w:r>
      <w:r>
        <w:rPr>
          <w:rFonts w:hint="cs"/>
          <w:sz w:val="24"/>
          <w:szCs w:val="24"/>
          <w:rtl/>
          <w:lang w:val="en-GB"/>
        </w:rPr>
        <w:t xml:space="preserve"> مليون ريال في السنة,ومتوسط قيمة المخزون </w:t>
      </w:r>
      <w:r>
        <w:rPr>
          <w:sz w:val="24"/>
          <w:szCs w:val="24"/>
        </w:rPr>
        <w:t>6</w:t>
      </w:r>
      <w:r>
        <w:rPr>
          <w:rFonts w:hint="cs"/>
          <w:sz w:val="24"/>
          <w:szCs w:val="24"/>
          <w:rtl/>
          <w:lang w:val="en-GB"/>
        </w:rPr>
        <w:t xml:space="preserve"> مليون ريال؟</w:t>
      </w:r>
    </w:p>
    <w:p w:rsidR="00687E99" w:rsidRDefault="00687E99" w:rsidP="00235FE0">
      <w:pPr>
        <w:pStyle w:val="ListParagraph"/>
        <w:numPr>
          <w:ilvl w:val="0"/>
          <w:numId w:val="68"/>
        </w:numPr>
        <w:ind w:left="-964" w:right="-1260" w:firstLine="0"/>
        <w:rPr>
          <w:sz w:val="24"/>
          <w:szCs w:val="24"/>
          <w:lang w:val="en-GB"/>
        </w:rPr>
      </w:pPr>
      <w:r>
        <w:rPr>
          <w:rFonts w:hint="cs"/>
          <w:sz w:val="24"/>
          <w:szCs w:val="24"/>
          <w:rtl/>
          <w:lang w:val="en-GB"/>
        </w:rPr>
        <w:t>إذا زاد دوران المخزون في</w:t>
      </w:r>
      <w:r>
        <w:rPr>
          <w:sz w:val="24"/>
          <w:szCs w:val="24"/>
        </w:rPr>
        <w:t xml:space="preserve"> 12 </w:t>
      </w:r>
      <w:r>
        <w:rPr>
          <w:rFonts w:hint="cs"/>
          <w:sz w:val="24"/>
          <w:szCs w:val="24"/>
          <w:rtl/>
          <w:lang w:val="en-GB"/>
        </w:rPr>
        <w:t xml:space="preserve"> مره في السنة,كم يبلغ الإنخفاض في المخزون؟</w:t>
      </w:r>
    </w:p>
    <w:p w:rsidR="00687E99" w:rsidRDefault="00687E99" w:rsidP="00235FE0">
      <w:pPr>
        <w:pStyle w:val="ListParagraph"/>
        <w:numPr>
          <w:ilvl w:val="0"/>
          <w:numId w:val="68"/>
        </w:numPr>
        <w:ind w:left="-964" w:right="-1260" w:firstLine="0"/>
        <w:rPr>
          <w:sz w:val="24"/>
          <w:szCs w:val="24"/>
          <w:lang w:val="en-GB"/>
        </w:rPr>
      </w:pPr>
      <w:r>
        <w:rPr>
          <w:rFonts w:hint="cs"/>
          <w:sz w:val="24"/>
          <w:szCs w:val="24"/>
          <w:rtl/>
          <w:lang w:val="en-GB"/>
        </w:rPr>
        <w:t xml:space="preserve">إذا كانت التكلفة الإحتفاظ بالمخزون </w:t>
      </w:r>
      <w:r>
        <w:rPr>
          <w:sz w:val="24"/>
          <w:szCs w:val="24"/>
        </w:rPr>
        <w:t>25</w:t>
      </w:r>
      <w:r>
        <w:rPr>
          <w:rFonts w:hint="cs"/>
          <w:sz w:val="24"/>
          <w:szCs w:val="24"/>
          <w:rtl/>
          <w:lang w:val="en-GB"/>
        </w:rPr>
        <w:t>% من متوسط المخزون,كم سيكون الوفر؟</w:t>
      </w:r>
    </w:p>
    <w:p w:rsidR="00687E99" w:rsidRDefault="00687E99" w:rsidP="00235FE0">
      <w:pPr>
        <w:ind w:left="-964" w:right="-1260"/>
        <w:rPr>
          <w:sz w:val="24"/>
          <w:szCs w:val="24"/>
          <w:rtl/>
          <w:lang w:val="en-GB"/>
        </w:rPr>
      </w:pPr>
      <w:r>
        <w:rPr>
          <w:rFonts w:hint="cs"/>
          <w:sz w:val="24"/>
          <w:szCs w:val="24"/>
          <w:rtl/>
          <w:lang w:val="en-GB"/>
        </w:rPr>
        <w:lastRenderedPageBreak/>
        <w:t>الإجابة:</w:t>
      </w:r>
    </w:p>
    <w:p w:rsidR="00687E99" w:rsidRDefault="00687E99" w:rsidP="00235FE0">
      <w:pPr>
        <w:pStyle w:val="ListParagraph"/>
        <w:numPr>
          <w:ilvl w:val="0"/>
          <w:numId w:val="69"/>
        </w:numPr>
        <w:ind w:left="-964" w:right="-1260" w:firstLine="0"/>
        <w:rPr>
          <w:sz w:val="24"/>
          <w:szCs w:val="24"/>
          <w:lang w:val="en-GB"/>
        </w:rPr>
      </w:pPr>
      <w:r>
        <w:rPr>
          <w:rFonts w:hint="cs"/>
          <w:sz w:val="24"/>
          <w:szCs w:val="24"/>
          <w:rtl/>
          <w:lang w:val="en-GB"/>
        </w:rPr>
        <w:t xml:space="preserve">معدل دوران المخزون = </w:t>
      </w:r>
      <m:oMath>
        <m:f>
          <m:fPr>
            <m:ctrlPr>
              <w:rPr>
                <w:rFonts w:ascii="Cambria Math" w:hAnsi="Cambria Math"/>
                <w:color w:val="FF0000"/>
                <w:sz w:val="24"/>
                <w:szCs w:val="24"/>
              </w:rPr>
            </m:ctrlPr>
          </m:fPr>
          <m:num>
            <m:r>
              <m:rPr>
                <m:sty m:val="p"/>
              </m:rPr>
              <w:rPr>
                <w:rFonts w:ascii="Cambria Math" w:hAnsi="Cambria Math"/>
                <w:color w:val="FF0000"/>
                <w:sz w:val="24"/>
                <w:szCs w:val="24"/>
                <w:rtl/>
                <w:lang w:val="en-GB"/>
              </w:rPr>
              <m:t xml:space="preserve">المباعة للبضاعة السنوية التكاليف </m:t>
            </m:r>
          </m:num>
          <m:den>
            <m:r>
              <m:rPr>
                <m:sty m:val="p"/>
              </m:rPr>
              <w:rPr>
                <w:rFonts w:ascii="Cambria Math" w:hAnsi="Cambria Math"/>
                <w:color w:val="FF0000"/>
                <w:sz w:val="24"/>
                <w:szCs w:val="24"/>
                <w:rtl/>
                <w:lang w:val="en-GB"/>
              </w:rPr>
              <m:t xml:space="preserve">المخزون قيمة متوسط </m:t>
            </m:r>
          </m:den>
        </m:f>
      </m:oMath>
      <w:r w:rsidR="00107E56">
        <w:rPr>
          <w:rFonts w:eastAsiaTheme="minorEastAsia" w:hint="cs"/>
          <w:sz w:val="24"/>
          <w:szCs w:val="24"/>
          <w:rtl/>
          <w:lang w:val="en-GB"/>
        </w:rPr>
        <w:t xml:space="preserve"> </w:t>
      </w:r>
    </w:p>
    <w:p w:rsidR="00107E56" w:rsidRDefault="00107E56" w:rsidP="00107E56">
      <w:pPr>
        <w:pStyle w:val="ListParagraph"/>
        <w:ind w:left="-964" w:right="-1260"/>
        <w:rPr>
          <w:sz w:val="24"/>
          <w:szCs w:val="24"/>
          <w:rtl/>
          <w:lang w:val="en-GB"/>
        </w:rPr>
      </w:pPr>
      <w:r>
        <w:rPr>
          <w:rFonts w:hint="cs"/>
          <w:sz w:val="24"/>
          <w:szCs w:val="24"/>
          <w:rtl/>
          <w:lang w:val="en-GB"/>
        </w:rPr>
        <w:t xml:space="preserve">معدل دوران المخزون = </w:t>
      </w:r>
      <m:oMath>
        <m:f>
          <m:fPr>
            <m:ctrlPr>
              <w:rPr>
                <w:rFonts w:ascii="Cambria Math" w:hAnsi="Cambria Math"/>
                <w:color w:val="FF0000"/>
                <w:sz w:val="24"/>
                <w:szCs w:val="24"/>
              </w:rPr>
            </m:ctrlPr>
          </m:fPr>
          <m:num>
            <m:r>
              <w:rPr>
                <w:rFonts w:ascii="Cambria Math" w:hAnsi="Cambria Math"/>
                <w:color w:val="FF0000"/>
                <w:sz w:val="24"/>
                <w:szCs w:val="24"/>
              </w:rPr>
              <m:t>24,000,000</m:t>
            </m:r>
            <m:r>
              <m:rPr>
                <m:sty m:val="p"/>
              </m:rPr>
              <w:rPr>
                <w:rFonts w:ascii="Cambria Math" w:hAnsi="Cambria Math"/>
                <w:color w:val="FF0000"/>
                <w:sz w:val="24"/>
                <w:szCs w:val="24"/>
                <w:rtl/>
                <w:lang w:val="en-GB"/>
              </w:rPr>
              <m:t xml:space="preserve"> </m:t>
            </m:r>
          </m:num>
          <m:den>
            <m:r>
              <m:rPr>
                <m:sty m:val="p"/>
              </m:rPr>
              <w:rPr>
                <w:rFonts w:ascii="Cambria Math" w:hAnsi="Cambria Math"/>
                <w:color w:val="FF0000"/>
                <w:sz w:val="24"/>
                <w:szCs w:val="24"/>
                <w:lang w:val="en-GB"/>
              </w:rPr>
              <m:t>6</m:t>
            </m:r>
            <m:r>
              <w:rPr>
                <w:rFonts w:ascii="Cambria Math" w:hAnsi="Cambria Math"/>
                <w:color w:val="FF0000"/>
                <w:sz w:val="24"/>
                <w:szCs w:val="24"/>
              </w:rPr>
              <m:t>,000,000</m:t>
            </m:r>
            <m:r>
              <m:rPr>
                <m:sty m:val="p"/>
              </m:rPr>
              <w:rPr>
                <w:rFonts w:ascii="Cambria Math" w:hAnsi="Cambria Math"/>
                <w:color w:val="FF0000"/>
                <w:sz w:val="24"/>
                <w:szCs w:val="24"/>
                <w:rtl/>
                <w:lang w:val="en-GB"/>
              </w:rPr>
              <m:t xml:space="preserve"> </m:t>
            </m:r>
          </m:den>
        </m:f>
      </m:oMath>
      <w:r>
        <w:rPr>
          <w:rFonts w:hint="cs"/>
          <w:sz w:val="24"/>
          <w:szCs w:val="24"/>
          <w:rtl/>
          <w:lang w:val="en-GB"/>
        </w:rPr>
        <w:t xml:space="preserve"> = </w:t>
      </w:r>
      <w:r>
        <w:rPr>
          <w:sz w:val="24"/>
          <w:szCs w:val="24"/>
        </w:rPr>
        <w:t>4</w:t>
      </w:r>
      <w:r>
        <w:rPr>
          <w:rFonts w:hint="cs"/>
          <w:sz w:val="24"/>
          <w:szCs w:val="24"/>
          <w:rtl/>
          <w:lang w:val="en-GB"/>
        </w:rPr>
        <w:t xml:space="preserve"> مرات </w:t>
      </w:r>
    </w:p>
    <w:p w:rsidR="00107E56" w:rsidRDefault="00107E56" w:rsidP="00107E56">
      <w:pPr>
        <w:pStyle w:val="ListParagraph"/>
        <w:numPr>
          <w:ilvl w:val="0"/>
          <w:numId w:val="69"/>
        </w:numPr>
        <w:ind w:right="-1260"/>
        <w:rPr>
          <w:sz w:val="24"/>
          <w:szCs w:val="24"/>
          <w:lang w:val="en-GB"/>
        </w:rPr>
      </w:pPr>
      <w:r>
        <w:rPr>
          <w:rFonts w:hint="cs"/>
          <w:sz w:val="24"/>
          <w:szCs w:val="24"/>
          <w:rtl/>
          <w:lang w:val="en-GB"/>
        </w:rPr>
        <w:t xml:space="preserve">متوسط قيمة المخزون = </w:t>
      </w:r>
      <m:oMath>
        <m:f>
          <m:fPr>
            <m:ctrlPr>
              <w:rPr>
                <w:rFonts w:ascii="Cambria Math" w:hAnsi="Cambria Math"/>
                <w:color w:val="FF0000"/>
                <w:sz w:val="24"/>
                <w:szCs w:val="24"/>
              </w:rPr>
            </m:ctrlPr>
          </m:fPr>
          <m:num>
            <m:r>
              <m:rPr>
                <m:sty m:val="p"/>
              </m:rPr>
              <w:rPr>
                <w:rFonts w:ascii="Cambria Math" w:hAnsi="Cambria Math"/>
                <w:color w:val="FF0000"/>
                <w:sz w:val="24"/>
                <w:szCs w:val="24"/>
                <w:rtl/>
                <w:lang w:val="en-GB"/>
              </w:rPr>
              <m:t xml:space="preserve">المباعة للبضاعة السنوية التكاليف </m:t>
            </m:r>
          </m:num>
          <m:den>
            <m:r>
              <m:rPr>
                <m:sty m:val="p"/>
              </m:rPr>
              <w:rPr>
                <w:rFonts w:ascii="Cambria Math" w:hAnsi="Cambria Math"/>
                <w:color w:val="FF0000"/>
                <w:sz w:val="24"/>
                <w:szCs w:val="24"/>
                <w:rtl/>
                <w:lang w:val="en-GB"/>
              </w:rPr>
              <m:t>المخزون دوران معدل</m:t>
            </m:r>
          </m:den>
        </m:f>
      </m:oMath>
    </w:p>
    <w:p w:rsidR="00107E56" w:rsidRDefault="00107E56" w:rsidP="00107E56">
      <w:pPr>
        <w:pStyle w:val="ListParagraph"/>
        <w:ind w:left="360" w:right="-1260"/>
        <w:rPr>
          <w:sz w:val="24"/>
          <w:szCs w:val="24"/>
          <w:rtl/>
          <w:lang w:val="en-GB"/>
        </w:rPr>
      </w:pPr>
      <w:r>
        <w:rPr>
          <w:rFonts w:hint="cs"/>
          <w:sz w:val="24"/>
          <w:szCs w:val="24"/>
          <w:rtl/>
          <w:lang w:val="en-GB"/>
        </w:rPr>
        <w:t xml:space="preserve">متوسط قيمة المخزون = </w:t>
      </w:r>
      <m:oMath>
        <m:f>
          <m:fPr>
            <m:ctrlPr>
              <w:rPr>
                <w:rFonts w:ascii="Cambria Math" w:hAnsi="Cambria Math"/>
                <w:color w:val="FF0000"/>
                <w:sz w:val="24"/>
                <w:szCs w:val="24"/>
              </w:rPr>
            </m:ctrlPr>
          </m:fPr>
          <m:num>
            <m:r>
              <w:rPr>
                <w:rFonts w:ascii="Cambria Math" w:hAnsi="Cambria Math"/>
                <w:color w:val="FF0000"/>
                <w:sz w:val="24"/>
                <w:szCs w:val="24"/>
              </w:rPr>
              <m:t xml:space="preserve">24,000,000 </m:t>
            </m:r>
            <m:r>
              <m:rPr>
                <m:sty m:val="p"/>
              </m:rPr>
              <w:rPr>
                <w:rFonts w:ascii="Cambria Math" w:hAnsi="Cambria Math"/>
                <w:color w:val="FF0000"/>
                <w:sz w:val="24"/>
                <w:szCs w:val="24"/>
                <w:rtl/>
                <w:lang w:val="en-GB"/>
              </w:rPr>
              <m:t xml:space="preserve"> </m:t>
            </m:r>
          </m:num>
          <m:den>
            <m:r>
              <w:rPr>
                <w:rFonts w:ascii="Cambria Math" w:hAnsi="Cambria Math"/>
                <w:color w:val="FF0000"/>
                <w:sz w:val="24"/>
                <w:szCs w:val="24"/>
              </w:rPr>
              <m:t>12</m:t>
            </m:r>
            <m:r>
              <m:rPr>
                <m:sty m:val="p"/>
              </m:rPr>
              <w:rPr>
                <w:rFonts w:ascii="Cambria Math" w:hAnsi="Cambria Math"/>
                <w:color w:val="FF0000"/>
                <w:sz w:val="24"/>
                <w:szCs w:val="24"/>
                <w:rtl/>
                <w:lang w:val="en-GB"/>
              </w:rPr>
              <m:t xml:space="preserve"> </m:t>
            </m:r>
          </m:den>
        </m:f>
      </m:oMath>
      <w:r w:rsidR="00B45703">
        <w:rPr>
          <w:rFonts w:hint="cs"/>
          <w:sz w:val="24"/>
          <w:szCs w:val="24"/>
          <w:rtl/>
          <w:lang w:val="en-GB"/>
        </w:rPr>
        <w:t xml:space="preserve"> = </w:t>
      </w:r>
      <w:r w:rsidR="00B45703">
        <w:rPr>
          <w:sz w:val="24"/>
          <w:szCs w:val="24"/>
        </w:rPr>
        <w:t>2,000,000</w:t>
      </w:r>
      <w:r w:rsidR="00B45703">
        <w:rPr>
          <w:rFonts w:hint="cs"/>
          <w:sz w:val="24"/>
          <w:szCs w:val="24"/>
          <w:rtl/>
          <w:lang w:val="en-GB"/>
        </w:rPr>
        <w:t xml:space="preserve"> ريال.</w:t>
      </w:r>
    </w:p>
    <w:p w:rsidR="00B45703" w:rsidRDefault="00B45703" w:rsidP="00107E56">
      <w:pPr>
        <w:pStyle w:val="ListParagraph"/>
        <w:ind w:left="360" w:right="-1260"/>
        <w:rPr>
          <w:sz w:val="24"/>
          <w:szCs w:val="24"/>
          <w:rtl/>
          <w:lang w:val="en-GB"/>
        </w:rPr>
      </w:pPr>
      <w:r>
        <w:rPr>
          <w:rFonts w:hint="cs"/>
          <w:sz w:val="24"/>
          <w:szCs w:val="24"/>
          <w:rtl/>
          <w:lang w:val="en-GB"/>
        </w:rPr>
        <w:t xml:space="preserve">التخفيض في المخزون = </w:t>
      </w:r>
      <w:r>
        <w:rPr>
          <w:sz w:val="24"/>
          <w:szCs w:val="24"/>
        </w:rPr>
        <w:t>2,000,000 – 6,000,000</w:t>
      </w:r>
      <w:r>
        <w:rPr>
          <w:rFonts w:hint="cs"/>
          <w:sz w:val="24"/>
          <w:szCs w:val="24"/>
          <w:rtl/>
          <w:lang w:val="en-GB"/>
        </w:rPr>
        <w:t xml:space="preserve"> = </w:t>
      </w:r>
      <w:r>
        <w:rPr>
          <w:sz w:val="24"/>
          <w:szCs w:val="24"/>
        </w:rPr>
        <w:t>4,000,000</w:t>
      </w:r>
      <w:r>
        <w:rPr>
          <w:rFonts w:hint="cs"/>
          <w:sz w:val="24"/>
          <w:szCs w:val="24"/>
          <w:rtl/>
          <w:lang w:val="en-GB"/>
        </w:rPr>
        <w:t xml:space="preserve"> ريال.</w:t>
      </w:r>
    </w:p>
    <w:p w:rsidR="00B45703" w:rsidRDefault="00B45703" w:rsidP="00B45703">
      <w:pPr>
        <w:pStyle w:val="ListParagraph"/>
        <w:numPr>
          <w:ilvl w:val="0"/>
          <w:numId w:val="69"/>
        </w:numPr>
        <w:ind w:right="-1260"/>
        <w:rPr>
          <w:sz w:val="24"/>
          <w:szCs w:val="24"/>
          <w:lang w:val="en-GB"/>
        </w:rPr>
      </w:pPr>
      <w:r>
        <w:rPr>
          <w:rFonts w:hint="cs"/>
          <w:sz w:val="24"/>
          <w:szCs w:val="24"/>
          <w:rtl/>
          <w:lang w:val="en-GB"/>
        </w:rPr>
        <w:t xml:space="preserve">التخفيض في المخزون= </w:t>
      </w:r>
      <w:r>
        <w:rPr>
          <w:sz w:val="24"/>
          <w:szCs w:val="24"/>
        </w:rPr>
        <w:t>4,000,000</w:t>
      </w:r>
    </w:p>
    <w:p w:rsidR="00B45703" w:rsidRDefault="00B45703" w:rsidP="00B45703">
      <w:pPr>
        <w:pStyle w:val="ListParagraph"/>
        <w:ind w:left="360" w:right="-1260"/>
        <w:rPr>
          <w:sz w:val="24"/>
          <w:szCs w:val="24"/>
          <w:rtl/>
        </w:rPr>
      </w:pPr>
      <w:r>
        <w:rPr>
          <w:rFonts w:hint="cs"/>
          <w:sz w:val="24"/>
          <w:szCs w:val="24"/>
          <w:rtl/>
          <w:lang w:val="en-GB"/>
        </w:rPr>
        <w:t xml:space="preserve">الوفر = </w:t>
      </w:r>
      <w:r>
        <w:rPr>
          <w:sz w:val="24"/>
          <w:szCs w:val="24"/>
        </w:rPr>
        <w:t>0.25 x 4,000,000</w:t>
      </w:r>
      <w:r>
        <w:rPr>
          <w:rFonts w:hint="cs"/>
          <w:sz w:val="24"/>
          <w:szCs w:val="24"/>
          <w:rtl/>
          <w:lang w:val="en-GB"/>
        </w:rPr>
        <w:t xml:space="preserve"> = </w:t>
      </w:r>
      <w:r>
        <w:rPr>
          <w:sz w:val="24"/>
          <w:szCs w:val="24"/>
        </w:rPr>
        <w:t>1,000,000</w:t>
      </w:r>
    </w:p>
    <w:p w:rsidR="00B45703" w:rsidRDefault="00B45703" w:rsidP="00B45703">
      <w:pPr>
        <w:pStyle w:val="ListParagraph"/>
        <w:ind w:left="360" w:right="-1260"/>
        <w:rPr>
          <w:sz w:val="24"/>
          <w:szCs w:val="24"/>
        </w:rPr>
      </w:pPr>
    </w:p>
    <w:p w:rsidR="00B45703" w:rsidRDefault="00B45703" w:rsidP="00B45703">
      <w:pPr>
        <w:pStyle w:val="ListParagraph"/>
        <w:numPr>
          <w:ilvl w:val="0"/>
          <w:numId w:val="67"/>
        </w:numPr>
        <w:ind w:right="-1260"/>
        <w:rPr>
          <w:sz w:val="24"/>
          <w:szCs w:val="24"/>
          <w:lang w:val="en-GB"/>
        </w:rPr>
      </w:pPr>
      <w:r>
        <w:rPr>
          <w:rFonts w:hint="cs"/>
          <w:sz w:val="24"/>
          <w:szCs w:val="24"/>
          <w:rtl/>
          <w:lang w:val="en-GB"/>
        </w:rPr>
        <w:t>أيام العرض (التوريد):</w:t>
      </w:r>
    </w:p>
    <w:p w:rsidR="00B45703" w:rsidRDefault="00B45703" w:rsidP="00B45703">
      <w:pPr>
        <w:ind w:right="-1260"/>
        <w:rPr>
          <w:sz w:val="24"/>
          <w:szCs w:val="24"/>
          <w:rtl/>
          <w:lang w:val="en-GB"/>
        </w:rPr>
      </w:pPr>
      <w:r>
        <w:rPr>
          <w:rFonts w:hint="cs"/>
          <w:noProof/>
          <w:sz w:val="24"/>
          <w:szCs w:val="24"/>
          <w:rtl/>
        </w:rPr>
        <mc:AlternateContent>
          <mc:Choice Requires="wps">
            <w:drawing>
              <wp:anchor distT="0" distB="0" distL="114300" distR="114300" simplePos="0" relativeHeight="251710464" behindDoc="0" locked="0" layoutInCell="1" allowOverlap="1">
                <wp:simplePos x="0" y="0"/>
                <wp:positionH relativeFrom="column">
                  <wp:posOffset>1114425</wp:posOffset>
                </wp:positionH>
                <wp:positionV relativeFrom="paragraph">
                  <wp:posOffset>385444</wp:posOffset>
                </wp:positionV>
                <wp:extent cx="3390900" cy="523875"/>
                <wp:effectExtent l="57150" t="38100" r="76200" b="104775"/>
                <wp:wrapNone/>
                <wp:docPr id="50" name="Rounded Rectangle 50"/>
                <wp:cNvGraphicFramePr/>
                <a:graphic xmlns:a="http://schemas.openxmlformats.org/drawingml/2006/main">
                  <a:graphicData uri="http://schemas.microsoft.com/office/word/2010/wordprocessingShape">
                    <wps:wsp>
                      <wps:cNvSpPr/>
                      <wps:spPr>
                        <a:xfrm>
                          <a:off x="0" y="0"/>
                          <a:ext cx="3390900" cy="523875"/>
                        </a:xfrm>
                        <a:prstGeom prst="roundRect">
                          <a:avLst/>
                        </a:prstGeom>
                      </wps:spPr>
                      <wps:style>
                        <a:lnRef idx="1">
                          <a:schemeClr val="accent1"/>
                        </a:lnRef>
                        <a:fillRef idx="2">
                          <a:schemeClr val="accent1"/>
                        </a:fillRef>
                        <a:effectRef idx="1">
                          <a:schemeClr val="accent1"/>
                        </a:effectRef>
                        <a:fontRef idx="minor">
                          <a:schemeClr val="dk1"/>
                        </a:fontRef>
                      </wps:style>
                      <wps:txbx>
                        <w:txbxContent>
                          <w:p w:rsidR="00B45703" w:rsidRPr="00B45703" w:rsidRDefault="00B45703" w:rsidP="00B45703">
                            <w:pPr>
                              <w:jc w:val="center"/>
                              <w:rPr>
                                <w:color w:val="FF0000"/>
                                <w:sz w:val="26"/>
                                <w:szCs w:val="26"/>
                              </w:rPr>
                            </w:pPr>
                            <w:r w:rsidRPr="00B45703">
                              <w:rPr>
                                <w:rFonts w:hint="cs"/>
                                <w:color w:val="FF0000"/>
                                <w:sz w:val="26"/>
                                <w:szCs w:val="26"/>
                                <w:rtl/>
                              </w:rPr>
                              <w:t xml:space="preserve">أيام العرض (التوريد) = </w:t>
                            </w:r>
                            <m:oMath>
                              <m:f>
                                <m:fPr>
                                  <m:ctrlPr>
                                    <w:rPr>
                                      <w:rFonts w:ascii="Cambria Math" w:hAnsi="Cambria Math"/>
                                      <w:color w:val="FF0000"/>
                                      <w:sz w:val="26"/>
                                      <w:szCs w:val="26"/>
                                    </w:rPr>
                                  </m:ctrlPr>
                                </m:fPr>
                                <m:num>
                                  <m:r>
                                    <m:rPr>
                                      <m:sty m:val="p"/>
                                    </m:rPr>
                                    <w:rPr>
                                      <w:rFonts w:ascii="Cambria Math" w:hAnsi="Cambria Math"/>
                                      <w:color w:val="FF0000"/>
                                      <w:sz w:val="26"/>
                                      <w:szCs w:val="26"/>
                                      <w:rtl/>
                                      <w:lang w:val="en-GB"/>
                                    </w:rPr>
                                    <m:t xml:space="preserve">اليد تحت المخزون </m:t>
                                  </m:r>
                                </m:num>
                                <m:den>
                                  <m:r>
                                    <m:rPr>
                                      <m:sty m:val="p"/>
                                    </m:rPr>
                                    <w:rPr>
                                      <w:rFonts w:ascii="Cambria Math" w:hAnsi="Cambria Math"/>
                                      <w:color w:val="FF0000"/>
                                      <w:sz w:val="26"/>
                                      <w:szCs w:val="26"/>
                                      <w:rtl/>
                                      <w:lang w:val="en-GB"/>
                                    </w:rPr>
                                    <m:t>اليومي الإستخدام معدل</m:t>
                                  </m:r>
                                </m:den>
                              </m:f>
                            </m:oMath>
                          </w:p>
                        </w:txbxContent>
                      </wps:txbx>
                      <wps:bodyPr rot="0" spcFirstLastPara="0" vertOverflow="overflow" horzOverflow="overflow" vert="horz" wrap="square" lIns="91440" tIns="45720" rIns="91440" bIns="45720" numCol="1" spcCol="0" rtlCol="1" fromWordArt="0" anchor="ctr" anchorCtr="0" forceAA="0" compatLnSpc="1">
                        <a:prstTxWarp prst="textNoShape">
                          <a:avLst/>
                        </a:prstTxWarp>
                        <a:noAutofit/>
                      </wps:bodyPr>
                    </wps:wsp>
                  </a:graphicData>
                </a:graphic>
                <wp14:sizeRelV relativeFrom="margin">
                  <wp14:pctHeight>0</wp14:pctHeight>
                </wp14:sizeRelV>
              </wp:anchor>
            </w:drawing>
          </mc:Choice>
          <mc:Fallback>
            <w:pict>
              <v:roundrect id="Rounded Rectangle 50" o:spid="_x0000_s1043" style="position:absolute;left:0;text-align:left;margin-left:87.75pt;margin-top:30.35pt;width:267pt;height:41.25pt;z-index:251710464;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" fillcolor="#a7bfde [1620]" strokecolor="#4579b8 [3044]">
                <v:fill color2="#e4ecf5 [500]" rotate="t" angle="180" colors="0 #a3c4ff;22938f #bfd5ff;1 #e5eeff" focus="100%" type="gradient"/>
                <v:shadow on="t" color="black" opacity="24903f" origin=",.5" offset="0,.55556mm"/>
                <v:textbox>
                  <w:txbxContent>
                    <w:p w:rsidR="00B45703" w:rsidRPr="00B45703" w:rsidRDefault="00B45703" w:rsidP="00B45703">
                      <w:pPr>
                        <w:jc w:val="center"/>
                        <w:rPr>
                          <w:color w:val="FF0000"/>
                          <w:sz w:val="26"/>
                          <w:szCs w:val="26"/>
                        </w:rPr>
                      </w:pPr>
                      <w:r w:rsidRPr="00B45703">
                        <w:rPr>
                          <w:rFonts w:hint="cs"/>
                          <w:color w:val="FF0000"/>
                          <w:sz w:val="26"/>
                          <w:szCs w:val="26"/>
                          <w:rtl/>
                        </w:rPr>
                        <w:t xml:space="preserve">أيام العرض (التوريد) = </w:t>
                      </w:r>
                      <m:oMath>
                        <m:f>
                          <m:fPr>
                            <m:ctrlPr>
                              <w:rPr>
                                <w:rFonts w:ascii="Cambria Math" w:hAnsi="Cambria Math"/>
                                <w:color w:val="FF0000"/>
                                <w:sz w:val="26"/>
                                <w:szCs w:val="26"/>
                              </w:rPr>
                            </m:ctrlPr>
                          </m:fPr>
                          <m:num>
                            <m:r>
                              <m:rPr>
                                <m:sty m:val="p"/>
                              </m:rPr>
                              <w:rPr>
                                <w:rFonts w:ascii="Cambria Math" w:hAnsi="Cambria Math"/>
                                <w:color w:val="FF0000"/>
                                <w:sz w:val="26"/>
                                <w:szCs w:val="26"/>
                                <w:rtl/>
                                <w:lang w:val="en-GB"/>
                              </w:rPr>
                              <m:t>اليد تحت المخزون</m:t>
                            </m:r>
                            <m:r>
                              <m:rPr>
                                <m:sty m:val="p"/>
                              </m:rPr>
                              <w:rPr>
                                <w:rFonts w:ascii="Cambria Math" w:hAnsi="Cambria Math"/>
                                <w:color w:val="FF0000"/>
                                <w:sz w:val="26"/>
                                <w:szCs w:val="26"/>
                                <w:rtl/>
                                <w:lang w:val="en-GB"/>
                              </w:rPr>
                              <m:t xml:space="preserve"> </m:t>
                            </m:r>
                          </m:num>
                          <m:den>
                            <m:r>
                              <m:rPr>
                                <m:sty m:val="p"/>
                              </m:rPr>
                              <w:rPr>
                                <w:rFonts w:ascii="Cambria Math" w:hAnsi="Cambria Math"/>
                                <w:color w:val="FF0000"/>
                                <w:sz w:val="26"/>
                                <w:szCs w:val="26"/>
                                <w:rtl/>
                                <w:lang w:val="en-GB"/>
                              </w:rPr>
                              <m:t>اليومي الإستخدام معدل</m:t>
                            </m:r>
                          </m:den>
                        </m:f>
                      </m:oMath>
                    </w:p>
                  </w:txbxContent>
                </v:textbox>
              </v:roundrect>
            </w:pict>
          </mc:Fallback>
        </mc:AlternateContent>
      </w:r>
      <w:r>
        <w:rPr>
          <w:rFonts w:hint="cs"/>
          <w:sz w:val="24"/>
          <w:szCs w:val="24"/>
          <w:rtl/>
          <w:lang w:val="en-GB"/>
        </w:rPr>
        <w:t>تكون ايام العرض مقياسا لعدد الأيام المكافئ للمخزون تحت اليد بناء على الإستخدام,وتأخذ معادلة حساب أيام العرض الشكل النالي:</w:t>
      </w:r>
    </w:p>
    <w:p w:rsidR="00B45703" w:rsidRDefault="00B45703" w:rsidP="00B45703">
      <w:pPr>
        <w:rPr>
          <w:sz w:val="24"/>
          <w:szCs w:val="24"/>
          <w:rtl/>
          <w:lang w:val="en-GB"/>
        </w:rPr>
      </w:pPr>
      <w:r>
        <w:rPr>
          <w:rFonts w:hint="cs"/>
          <w:sz w:val="24"/>
          <w:szCs w:val="24"/>
          <w:rtl/>
          <w:lang w:val="en-GB"/>
        </w:rPr>
        <w:t xml:space="preserve"> </w:t>
      </w:r>
    </w:p>
    <w:p w:rsidR="00B45703" w:rsidRDefault="00B45703" w:rsidP="00B45703">
      <w:pPr>
        <w:rPr>
          <w:sz w:val="24"/>
          <w:szCs w:val="24"/>
          <w:rtl/>
          <w:lang w:val="en-GB"/>
        </w:rPr>
      </w:pPr>
    </w:p>
    <w:p w:rsidR="00B45703" w:rsidRDefault="00B45703" w:rsidP="00B45703">
      <w:pPr>
        <w:rPr>
          <w:sz w:val="24"/>
          <w:szCs w:val="24"/>
          <w:rtl/>
          <w:lang w:val="en-GB"/>
        </w:rPr>
      </w:pPr>
      <w:r>
        <w:rPr>
          <w:rFonts w:hint="cs"/>
          <w:sz w:val="24"/>
          <w:szCs w:val="24"/>
          <w:rtl/>
          <w:lang w:val="en-GB"/>
        </w:rPr>
        <w:t>مثال لمشكلة (</w:t>
      </w:r>
      <w:r>
        <w:rPr>
          <w:sz w:val="24"/>
          <w:szCs w:val="24"/>
        </w:rPr>
        <w:t>8</w:t>
      </w:r>
      <w:r>
        <w:rPr>
          <w:rFonts w:hint="cs"/>
          <w:sz w:val="24"/>
          <w:szCs w:val="24"/>
          <w:rtl/>
          <w:lang w:val="en-GB"/>
        </w:rPr>
        <w:t>):</w:t>
      </w:r>
    </w:p>
    <w:p w:rsidR="00B45703" w:rsidRDefault="00B45703" w:rsidP="00B45703">
      <w:pPr>
        <w:rPr>
          <w:sz w:val="24"/>
          <w:szCs w:val="24"/>
          <w:rtl/>
          <w:lang w:val="en-GB"/>
        </w:rPr>
      </w:pPr>
      <w:r>
        <w:rPr>
          <w:rFonts w:hint="cs"/>
          <w:sz w:val="24"/>
          <w:szCs w:val="24"/>
          <w:rtl/>
          <w:lang w:val="en-GB"/>
        </w:rPr>
        <w:t xml:space="preserve">بلدى إحدى الشركات </w:t>
      </w:r>
      <w:r>
        <w:rPr>
          <w:sz w:val="24"/>
          <w:szCs w:val="24"/>
        </w:rPr>
        <w:t>9000</w:t>
      </w:r>
      <w:r>
        <w:rPr>
          <w:rFonts w:hint="cs"/>
          <w:sz w:val="24"/>
          <w:szCs w:val="24"/>
          <w:rtl/>
          <w:lang w:val="en-GB"/>
        </w:rPr>
        <w:t xml:space="preserve"> وحدة تحت اليد,وإستخدام سنوي </w:t>
      </w:r>
      <w:r>
        <w:rPr>
          <w:sz w:val="24"/>
          <w:szCs w:val="24"/>
        </w:rPr>
        <w:t>48,000</w:t>
      </w:r>
      <w:r>
        <w:rPr>
          <w:rFonts w:hint="cs"/>
          <w:sz w:val="24"/>
          <w:szCs w:val="24"/>
          <w:rtl/>
          <w:lang w:val="en-GB"/>
        </w:rPr>
        <w:t xml:space="preserve"> وحدة.ويوجد في السنة </w:t>
      </w:r>
      <w:r>
        <w:rPr>
          <w:sz w:val="24"/>
          <w:szCs w:val="24"/>
        </w:rPr>
        <w:t>240</w:t>
      </w:r>
      <w:r>
        <w:rPr>
          <w:rFonts w:hint="cs"/>
          <w:sz w:val="24"/>
          <w:szCs w:val="24"/>
          <w:rtl/>
          <w:lang w:val="en-GB"/>
        </w:rPr>
        <w:t xml:space="preserve"> يوم عمل.فكم يكون عدد أيام العرض؟</w:t>
      </w:r>
    </w:p>
    <w:p w:rsidR="00B45703" w:rsidRDefault="00B45703" w:rsidP="00B45703">
      <w:pPr>
        <w:rPr>
          <w:sz w:val="24"/>
          <w:szCs w:val="24"/>
          <w:rtl/>
          <w:lang w:val="en-GB"/>
        </w:rPr>
      </w:pPr>
      <w:r>
        <w:rPr>
          <w:rFonts w:hint="cs"/>
          <w:sz w:val="24"/>
          <w:szCs w:val="24"/>
          <w:rtl/>
          <w:lang w:val="en-GB"/>
        </w:rPr>
        <w:t xml:space="preserve">الإجابة: </w:t>
      </w:r>
    </w:p>
    <w:p w:rsidR="00B45703" w:rsidRDefault="00B45703" w:rsidP="00B45703">
      <w:pPr>
        <w:rPr>
          <w:sz w:val="24"/>
          <w:szCs w:val="24"/>
          <w:rtl/>
          <w:lang w:val="en-GB"/>
        </w:rPr>
      </w:pPr>
      <w:r>
        <w:rPr>
          <w:rFonts w:hint="cs"/>
          <w:sz w:val="24"/>
          <w:szCs w:val="24"/>
          <w:rtl/>
          <w:lang w:val="en-GB"/>
        </w:rPr>
        <w:t xml:space="preserve">متوسط الوفر اليومي = </w:t>
      </w:r>
      <m:oMath>
        <m:f>
          <m:fPr>
            <m:ctrlPr>
              <w:rPr>
                <w:rFonts w:ascii="Cambria Math" w:hAnsi="Cambria Math"/>
                <w:color w:val="FF0000"/>
                <w:sz w:val="24"/>
                <w:szCs w:val="24"/>
              </w:rPr>
            </m:ctrlPr>
          </m:fPr>
          <m:num>
            <m:r>
              <w:rPr>
                <w:rFonts w:ascii="Cambria Math" w:hAnsi="Cambria Math"/>
                <w:color w:val="FF0000"/>
                <w:sz w:val="24"/>
                <w:szCs w:val="24"/>
              </w:rPr>
              <m:t>48,000</m:t>
            </m:r>
            <m:r>
              <m:rPr>
                <m:sty m:val="p"/>
              </m:rPr>
              <w:rPr>
                <w:rFonts w:ascii="Cambria Math" w:hAnsi="Cambria Math"/>
                <w:color w:val="FF0000"/>
                <w:sz w:val="24"/>
                <w:szCs w:val="24"/>
                <w:rtl/>
                <w:lang w:val="en-GB"/>
              </w:rPr>
              <m:t xml:space="preserve"> </m:t>
            </m:r>
          </m:num>
          <m:den>
            <m:r>
              <w:rPr>
                <w:rFonts w:ascii="Cambria Math" w:hAnsi="Cambria Math"/>
                <w:color w:val="FF0000"/>
                <w:sz w:val="24"/>
                <w:szCs w:val="24"/>
              </w:rPr>
              <m:t>240</m:t>
            </m:r>
          </m:den>
        </m:f>
      </m:oMath>
      <w:r>
        <w:rPr>
          <w:rFonts w:hint="cs"/>
          <w:sz w:val="24"/>
          <w:szCs w:val="24"/>
          <w:rtl/>
          <w:lang w:val="en-GB"/>
        </w:rPr>
        <w:t xml:space="preserve"> </w:t>
      </w:r>
      <w:r>
        <w:rPr>
          <w:sz w:val="24"/>
          <w:szCs w:val="24"/>
        </w:rPr>
        <w:t>=</w:t>
      </w:r>
      <w:r>
        <w:rPr>
          <w:rFonts w:hint="cs"/>
          <w:sz w:val="24"/>
          <w:szCs w:val="24"/>
          <w:rtl/>
          <w:lang w:val="en-GB"/>
        </w:rPr>
        <w:t xml:space="preserve"> </w:t>
      </w:r>
      <w:r>
        <w:rPr>
          <w:sz w:val="24"/>
          <w:szCs w:val="24"/>
          <w:lang w:val="en-GB"/>
        </w:rPr>
        <w:t>200</w:t>
      </w:r>
      <w:r>
        <w:rPr>
          <w:rFonts w:hint="cs"/>
          <w:sz w:val="24"/>
          <w:szCs w:val="24"/>
          <w:rtl/>
          <w:lang w:val="en-GB"/>
        </w:rPr>
        <w:t xml:space="preserve"> وحدة.</w:t>
      </w:r>
    </w:p>
    <w:p w:rsidR="009541B5" w:rsidRDefault="00BD4254" w:rsidP="00BD4254">
      <w:pPr>
        <w:rPr>
          <w:i/>
          <w:sz w:val="24"/>
          <w:szCs w:val="24"/>
          <w:rtl/>
          <w:lang w:val="en-GB"/>
        </w:rPr>
      </w:pPr>
      <w:r>
        <w:rPr>
          <w:rFonts w:hint="cs"/>
          <w:sz w:val="24"/>
          <w:szCs w:val="24"/>
          <w:rtl/>
          <w:lang w:val="en-GB"/>
        </w:rPr>
        <w:t xml:space="preserve">العرض (التوريد) = </w:t>
      </w:r>
      <m:oMath>
        <m:f>
          <m:fPr>
            <m:ctrlPr>
              <w:rPr>
                <w:rFonts w:ascii="Cambria Math" w:hAnsi="Cambria Math"/>
                <w:color w:val="FF0000"/>
                <w:sz w:val="26"/>
                <w:szCs w:val="26"/>
              </w:rPr>
            </m:ctrlPr>
          </m:fPr>
          <m:num>
            <m:r>
              <m:rPr>
                <m:sty m:val="p"/>
              </m:rPr>
              <w:rPr>
                <w:rFonts w:ascii="Cambria Math" w:hAnsi="Cambria Math"/>
                <w:color w:val="FF0000"/>
                <w:sz w:val="26"/>
                <w:szCs w:val="26"/>
                <w:rtl/>
                <w:lang w:val="en-GB"/>
              </w:rPr>
              <m:t xml:space="preserve">اليد تحت المخزون </m:t>
            </m:r>
          </m:num>
          <m:den>
            <m:r>
              <m:rPr>
                <m:sty m:val="p"/>
              </m:rPr>
              <w:rPr>
                <w:rFonts w:ascii="Cambria Math" w:hAnsi="Cambria Math"/>
                <w:color w:val="FF0000"/>
                <w:sz w:val="26"/>
                <w:szCs w:val="26"/>
                <w:rtl/>
                <w:lang w:val="en-GB"/>
              </w:rPr>
              <m:t>اليومي الإستخدام معدل</m:t>
            </m:r>
          </m:den>
        </m:f>
      </m:oMath>
      <w:r>
        <w:rPr>
          <w:rFonts w:eastAsiaTheme="minorEastAsia" w:hint="cs"/>
          <w:sz w:val="24"/>
          <w:szCs w:val="24"/>
          <w:rtl/>
          <w:lang w:val="en-GB"/>
        </w:rPr>
        <w:t xml:space="preserve"> = </w:t>
      </w:r>
      <m:oMath>
        <m:f>
          <m:fPr>
            <m:ctrlPr>
              <w:rPr>
                <w:rFonts w:ascii="Cambria Math" w:hAnsi="Cambria Math"/>
                <w:color w:val="FF0000"/>
                <w:sz w:val="24"/>
                <w:szCs w:val="24"/>
              </w:rPr>
            </m:ctrlPr>
          </m:fPr>
          <m:num>
            <m:r>
              <w:rPr>
                <w:rFonts w:ascii="Cambria Math" w:hAnsi="Cambria Math"/>
                <w:color w:val="FF0000"/>
                <w:sz w:val="24"/>
                <w:szCs w:val="24"/>
              </w:rPr>
              <m:t>9000</m:t>
            </m:r>
            <m:r>
              <m:rPr>
                <m:sty m:val="p"/>
              </m:rPr>
              <w:rPr>
                <w:rFonts w:ascii="Cambria Math" w:hAnsi="Cambria Math"/>
                <w:color w:val="FF0000"/>
                <w:sz w:val="24"/>
                <w:szCs w:val="24"/>
                <w:rtl/>
                <w:lang w:val="en-GB"/>
              </w:rPr>
              <m:t xml:space="preserve"> </m:t>
            </m:r>
          </m:num>
          <m:den>
            <m:r>
              <w:rPr>
                <w:rFonts w:ascii="Cambria Math" w:hAnsi="Cambria Math"/>
                <w:color w:val="FF0000"/>
                <w:sz w:val="24"/>
                <w:szCs w:val="24"/>
                <w:lang w:val="en-GB"/>
              </w:rPr>
              <m:t>20</m:t>
            </m:r>
            <m:r>
              <w:rPr>
                <w:rFonts w:ascii="Cambria Math" w:hAnsi="Cambria Math"/>
                <w:color w:val="FF0000"/>
                <w:sz w:val="24"/>
                <w:szCs w:val="24"/>
              </w:rPr>
              <m:t>0</m:t>
            </m:r>
          </m:den>
        </m:f>
      </m:oMath>
      <w:r>
        <w:rPr>
          <w:rFonts w:hint="cs"/>
          <w:i/>
          <w:sz w:val="24"/>
          <w:szCs w:val="24"/>
          <w:rtl/>
          <w:lang w:val="en-GB"/>
        </w:rPr>
        <w:t xml:space="preserve"> = </w:t>
      </w:r>
      <w:r>
        <w:rPr>
          <w:iCs/>
          <w:sz w:val="24"/>
          <w:szCs w:val="24"/>
        </w:rPr>
        <w:t>45</w:t>
      </w:r>
      <w:r>
        <w:rPr>
          <w:rFonts w:hint="cs"/>
          <w:iCs/>
          <w:sz w:val="24"/>
          <w:szCs w:val="24"/>
          <w:rtl/>
          <w:lang w:val="en-GB"/>
        </w:rPr>
        <w:t xml:space="preserve"> </w:t>
      </w:r>
      <w:r>
        <w:rPr>
          <w:rFonts w:hint="cs"/>
          <w:i/>
          <w:sz w:val="24"/>
          <w:szCs w:val="24"/>
          <w:rtl/>
          <w:lang w:val="en-GB"/>
        </w:rPr>
        <w:t>يوم.</w:t>
      </w:r>
    </w:p>
    <w:p w:rsidR="00BD4254" w:rsidRPr="00BD4254" w:rsidRDefault="00BD4254" w:rsidP="00BD4254">
      <w:pPr>
        <w:rPr>
          <w:i/>
          <w:sz w:val="24"/>
          <w:szCs w:val="24"/>
          <w:rtl/>
          <w:lang w:val="en-GB"/>
        </w:rPr>
      </w:pPr>
    </w:p>
    <w:p w:rsidR="009541B5" w:rsidRDefault="009541B5" w:rsidP="00C04081">
      <w:pPr>
        <w:ind w:left="360"/>
        <w:rPr>
          <w:sz w:val="24"/>
          <w:szCs w:val="24"/>
          <w:rtl/>
          <w:lang w:val="en-GB"/>
        </w:rPr>
      </w:pPr>
    </w:p>
    <w:p w:rsidR="009541B5" w:rsidRDefault="009541B5" w:rsidP="00C04081">
      <w:pPr>
        <w:ind w:left="360"/>
        <w:rPr>
          <w:sz w:val="24"/>
          <w:szCs w:val="24"/>
          <w:rtl/>
          <w:lang w:val="en-GB"/>
        </w:rPr>
      </w:pPr>
    </w:p>
    <w:p w:rsidR="009541B5" w:rsidRDefault="009541B5" w:rsidP="00C04081">
      <w:pPr>
        <w:ind w:left="360"/>
        <w:rPr>
          <w:sz w:val="24"/>
          <w:szCs w:val="24"/>
          <w:rtl/>
          <w:lang w:val="en-GB"/>
        </w:rPr>
      </w:pPr>
    </w:p>
    <w:p w:rsidR="009541B5" w:rsidRDefault="009541B5" w:rsidP="00C04081">
      <w:pPr>
        <w:ind w:left="360"/>
        <w:rPr>
          <w:sz w:val="24"/>
          <w:szCs w:val="24"/>
          <w:rtl/>
          <w:lang w:val="en-GB"/>
        </w:rPr>
      </w:pPr>
    </w:p>
    <w:p w:rsidR="009541B5" w:rsidRDefault="009541B5" w:rsidP="00C04081">
      <w:pPr>
        <w:ind w:left="360"/>
        <w:rPr>
          <w:sz w:val="24"/>
          <w:szCs w:val="24"/>
          <w:rtl/>
          <w:lang w:val="en-GB"/>
        </w:rPr>
      </w:pPr>
    </w:p>
    <w:p w:rsidR="009541B5" w:rsidRDefault="009541B5" w:rsidP="00C04081">
      <w:pPr>
        <w:ind w:left="360"/>
        <w:rPr>
          <w:sz w:val="24"/>
          <w:szCs w:val="24"/>
          <w:rtl/>
          <w:lang w:val="en-GB"/>
        </w:rPr>
      </w:pPr>
    </w:p>
    <w:p w:rsidR="009541B5" w:rsidRDefault="009541B5" w:rsidP="00C04081">
      <w:pPr>
        <w:ind w:left="360"/>
        <w:rPr>
          <w:sz w:val="24"/>
          <w:szCs w:val="24"/>
          <w:rtl/>
          <w:lang w:val="en-GB"/>
        </w:rPr>
      </w:pPr>
    </w:p>
    <w:p w:rsidR="00CB149D" w:rsidRDefault="00CB149D" w:rsidP="00CB149D">
      <w:pPr>
        <w:ind w:left="-908"/>
        <w:rPr>
          <w:b/>
          <w:bCs/>
          <w:color w:val="FF0000"/>
        </w:rPr>
      </w:pPr>
      <w:r>
        <w:rPr>
          <w:rFonts w:hint="cs"/>
          <w:b/>
          <w:bCs/>
          <w:color w:val="FF0000"/>
          <w:rtl/>
        </w:rPr>
        <w:lastRenderedPageBreak/>
        <w:t>صور الرسومات المهمة..</w:t>
      </w:r>
    </w:p>
    <w:p w:rsidR="00BD4254" w:rsidRPr="00CB0AFD" w:rsidRDefault="00CB149D" w:rsidP="00CB149D">
      <w:pPr>
        <w:ind w:left="-908"/>
        <w:rPr>
          <w:b/>
          <w:bCs/>
          <w:color w:val="FF0000"/>
          <w:rtl/>
        </w:rPr>
      </w:pPr>
      <w:r>
        <w:rPr>
          <w:b/>
          <w:bCs/>
          <w:color w:val="FF0000"/>
        </w:rPr>
        <w:t>1</w:t>
      </w:r>
      <w:r w:rsidR="00BD4254" w:rsidRPr="00CB0AFD">
        <w:rPr>
          <w:rFonts w:hint="cs"/>
          <w:b/>
          <w:bCs/>
          <w:color w:val="FF0000"/>
          <w:rtl/>
        </w:rPr>
        <w:t xml:space="preserve">_ علاقة الأولوية والسعة </w:t>
      </w:r>
    </w:p>
    <w:p w:rsidR="00BD4254" w:rsidRDefault="00BD4254" w:rsidP="00BD4254">
      <w:pPr>
        <w:ind w:left="-908"/>
        <w:rPr>
          <w:rtl/>
        </w:rPr>
      </w:pPr>
      <w:r>
        <w:rPr>
          <w:noProof/>
        </w:rPr>
        <w:drawing>
          <wp:inline distT="0" distB="0" distL="0" distR="0" wp14:anchorId="7AD96FF1" wp14:editId="02A85C14">
            <wp:extent cx="6492363" cy="1797050"/>
            <wp:effectExtent l="0" t="0" r="3810" b="0"/>
            <wp:docPr id="52" name="صورة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23"/>
                    <a:srcRect l="32326" t="28586" r="17289" b="24172"/>
                    <a:stretch/>
                  </pic:blipFill>
                  <pic:spPr bwMode="auto">
                    <a:xfrm>
                      <a:off x="0" y="0"/>
                      <a:ext cx="6497859" cy="1798571"/>
                    </a:xfrm>
                    <a:prstGeom prst="rect">
                      <a:avLst/>
                    </a:prstGeom>
                    <a:ln>
                      <a:noFill/>
                    </a:ln>
                    <a:extLst>
                      <a:ext uri="{53640926-AAD7-44D8-BBD7-CCE9431645EC}">
                        <a14:shadowObscured xmlns:a14="http://schemas.microsoft.com/office/drawing/2010/main"/>
                      </a:ext>
                    </a:extLst>
                  </pic:spPr>
                </pic:pic>
              </a:graphicData>
            </a:graphic>
          </wp:inline>
        </w:drawing>
      </w:r>
    </w:p>
    <w:p w:rsidR="00BD4254" w:rsidRPr="00CB0AFD" w:rsidRDefault="00BD4254" w:rsidP="00BD4254">
      <w:pPr>
        <w:ind w:left="-908"/>
        <w:rPr>
          <w:b/>
          <w:bCs/>
          <w:color w:val="FF0000"/>
          <w:rtl/>
        </w:rPr>
      </w:pPr>
      <w:r w:rsidRPr="00CB0AFD">
        <w:rPr>
          <w:rFonts w:hint="cs"/>
          <w:b/>
          <w:bCs/>
          <w:color w:val="FF0000"/>
          <w:rtl/>
        </w:rPr>
        <w:t xml:space="preserve">2-نظام تخطيط ومراقبة التصنيع </w:t>
      </w:r>
    </w:p>
    <w:p w:rsidR="00BD4254" w:rsidRDefault="00BD4254" w:rsidP="00BD4254">
      <w:pPr>
        <w:ind w:left="-908"/>
        <w:rPr>
          <w:rtl/>
        </w:rPr>
      </w:pPr>
      <w:r>
        <w:rPr>
          <w:noProof/>
        </w:rPr>
        <w:drawing>
          <wp:inline distT="0" distB="0" distL="0" distR="0" wp14:anchorId="02B4E610" wp14:editId="70EAA27D">
            <wp:extent cx="6474194" cy="3176270"/>
            <wp:effectExtent l="0" t="0" r="3175" b="5080"/>
            <wp:docPr id="53" name="صورة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24"/>
                    <a:srcRect l="31062" t="24733" r="18734" b="17773"/>
                    <a:stretch/>
                  </pic:blipFill>
                  <pic:spPr bwMode="auto">
                    <a:xfrm>
                      <a:off x="0" y="0"/>
                      <a:ext cx="6481108" cy="3179662"/>
                    </a:xfrm>
                    <a:prstGeom prst="rect">
                      <a:avLst/>
                    </a:prstGeom>
                    <a:ln>
                      <a:noFill/>
                    </a:ln>
                    <a:extLst>
                      <a:ext uri="{53640926-AAD7-44D8-BBD7-CCE9431645EC}">
                        <a14:shadowObscured xmlns:a14="http://schemas.microsoft.com/office/drawing/2010/main"/>
                      </a:ext>
                    </a:extLst>
                  </pic:spPr>
                </pic:pic>
              </a:graphicData>
            </a:graphic>
          </wp:inline>
        </w:drawing>
      </w:r>
    </w:p>
    <w:p w:rsidR="00BD4254" w:rsidRPr="00CB0AFD" w:rsidRDefault="00BD4254" w:rsidP="00BD4254">
      <w:pPr>
        <w:ind w:left="-908"/>
        <w:rPr>
          <w:b/>
          <w:bCs/>
          <w:color w:val="FF0000"/>
          <w:rtl/>
        </w:rPr>
      </w:pPr>
      <w:r w:rsidRPr="00CB0AFD">
        <w:rPr>
          <w:rFonts w:hint="cs"/>
          <w:b/>
          <w:bCs/>
          <w:color w:val="FF0000"/>
          <w:rtl/>
        </w:rPr>
        <w:t xml:space="preserve">3-خطة الأعمال </w:t>
      </w:r>
    </w:p>
    <w:p w:rsidR="00BD4254" w:rsidRDefault="00BD4254" w:rsidP="00BD4254">
      <w:pPr>
        <w:bidi w:val="0"/>
        <w:ind w:left="-993" w:right="-908"/>
      </w:pPr>
      <w:r>
        <w:rPr>
          <w:noProof/>
        </w:rPr>
        <w:drawing>
          <wp:inline distT="0" distB="0" distL="0" distR="0" wp14:anchorId="64EF663F" wp14:editId="4F325D4C">
            <wp:extent cx="6553200" cy="2124075"/>
            <wp:effectExtent l="0" t="0" r="0" b="9525"/>
            <wp:docPr id="54" name="صورة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25"/>
                    <a:srcRect l="37563" t="25696" r="18914" b="18415"/>
                    <a:stretch/>
                  </pic:blipFill>
                  <pic:spPr bwMode="auto">
                    <a:xfrm>
                      <a:off x="0" y="0"/>
                      <a:ext cx="6632888" cy="2149904"/>
                    </a:xfrm>
                    <a:prstGeom prst="rect">
                      <a:avLst/>
                    </a:prstGeom>
                    <a:ln>
                      <a:noFill/>
                    </a:ln>
                    <a:extLst>
                      <a:ext uri="{53640926-AAD7-44D8-BBD7-CCE9431645EC}">
                        <a14:shadowObscured xmlns:a14="http://schemas.microsoft.com/office/drawing/2010/main"/>
                      </a:ext>
                    </a:extLst>
                  </pic:spPr>
                </pic:pic>
              </a:graphicData>
            </a:graphic>
          </wp:inline>
        </w:drawing>
      </w:r>
      <w:r>
        <w:rPr>
          <w:rtl/>
        </w:rPr>
        <w:br w:type="page"/>
      </w:r>
    </w:p>
    <w:p w:rsidR="00BD4254" w:rsidRPr="00CB0AFD" w:rsidRDefault="00BD4254" w:rsidP="00BD4254">
      <w:pPr>
        <w:bidi w:val="0"/>
        <w:ind w:left="-142" w:right="-1050" w:firstLine="993"/>
        <w:jc w:val="right"/>
        <w:rPr>
          <w:b/>
          <w:bCs/>
          <w:color w:val="FF0000"/>
        </w:rPr>
      </w:pPr>
      <w:r w:rsidRPr="00CB0AFD">
        <w:rPr>
          <w:rFonts w:hint="cs"/>
          <w:b/>
          <w:bCs/>
          <w:color w:val="FF0000"/>
          <w:rtl/>
        </w:rPr>
        <w:lastRenderedPageBreak/>
        <w:t>4-العلاقة بين أدوات التخطيط وأفاق التخطيط ومستويات التفاصيل المختلفة</w:t>
      </w:r>
    </w:p>
    <w:p w:rsidR="00BD4254" w:rsidRDefault="00BD4254" w:rsidP="00BD4254">
      <w:pPr>
        <w:ind w:left="-1050" w:right="-1134"/>
        <w:rPr>
          <w:rtl/>
        </w:rPr>
      </w:pPr>
      <w:r>
        <w:rPr>
          <w:noProof/>
        </w:rPr>
        <w:drawing>
          <wp:inline distT="0" distB="0" distL="0" distR="0" wp14:anchorId="6119C54E" wp14:editId="34B3219F">
            <wp:extent cx="6619875" cy="2667000"/>
            <wp:effectExtent l="0" t="0" r="9525" b="0"/>
            <wp:docPr id="55" name="صورة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26"/>
                    <a:srcRect l="31062" t="25341" r="15302" b="18446"/>
                    <a:stretch/>
                  </pic:blipFill>
                  <pic:spPr bwMode="auto">
                    <a:xfrm>
                      <a:off x="0" y="0"/>
                      <a:ext cx="6619875" cy="2667000"/>
                    </a:xfrm>
                    <a:prstGeom prst="rect">
                      <a:avLst/>
                    </a:prstGeom>
                    <a:ln>
                      <a:noFill/>
                    </a:ln>
                    <a:extLst>
                      <a:ext uri="{53640926-AAD7-44D8-BBD7-CCE9431645EC}">
                        <a14:shadowObscured xmlns:a14="http://schemas.microsoft.com/office/drawing/2010/main"/>
                      </a:ext>
                    </a:extLst>
                  </pic:spPr>
                </pic:pic>
              </a:graphicData>
            </a:graphic>
          </wp:inline>
        </w:drawing>
      </w:r>
    </w:p>
    <w:p w:rsidR="00BD4254" w:rsidRPr="00CB0AFD" w:rsidRDefault="00BD4254" w:rsidP="00BD4254">
      <w:pPr>
        <w:ind w:left="-908"/>
        <w:rPr>
          <w:b/>
          <w:bCs/>
          <w:color w:val="FF0000"/>
        </w:rPr>
      </w:pPr>
      <w:r w:rsidRPr="00CB0AFD">
        <w:rPr>
          <w:rFonts w:hint="cs"/>
          <w:b/>
          <w:bCs/>
          <w:color w:val="FF0000"/>
          <w:rtl/>
        </w:rPr>
        <w:t>5-تخطيط المبيعات والإنتاج</w:t>
      </w:r>
    </w:p>
    <w:p w:rsidR="00BD4254" w:rsidRDefault="00BD4254" w:rsidP="00BD4254">
      <w:pPr>
        <w:ind w:left="-1050" w:right="-1134"/>
        <w:rPr>
          <w:rtl/>
        </w:rPr>
      </w:pPr>
      <w:r>
        <w:rPr>
          <w:noProof/>
        </w:rPr>
        <w:drawing>
          <wp:inline distT="0" distB="0" distL="0" distR="0" wp14:anchorId="571DAAE6" wp14:editId="2832271A">
            <wp:extent cx="6610350" cy="2590800"/>
            <wp:effectExtent l="0" t="0" r="0" b="0"/>
            <wp:docPr id="56" name="صورة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27"/>
                    <a:srcRect l="31062" t="24732" r="17288" b="18737"/>
                    <a:stretch/>
                  </pic:blipFill>
                  <pic:spPr bwMode="auto">
                    <a:xfrm>
                      <a:off x="0" y="0"/>
                      <a:ext cx="6610350" cy="2590800"/>
                    </a:xfrm>
                    <a:prstGeom prst="rect">
                      <a:avLst/>
                    </a:prstGeom>
                    <a:ln>
                      <a:noFill/>
                    </a:ln>
                    <a:extLst>
                      <a:ext uri="{53640926-AAD7-44D8-BBD7-CCE9431645EC}">
                        <a14:shadowObscured xmlns:a14="http://schemas.microsoft.com/office/drawing/2010/main"/>
                      </a:ext>
                    </a:extLst>
                  </pic:spPr>
                </pic:pic>
              </a:graphicData>
            </a:graphic>
          </wp:inline>
        </w:drawing>
      </w:r>
    </w:p>
    <w:p w:rsidR="00BD4254" w:rsidRPr="00083CB4" w:rsidRDefault="00BD4254" w:rsidP="00BD4254">
      <w:pPr>
        <w:ind w:left="-766"/>
        <w:rPr>
          <w:b/>
          <w:bCs/>
          <w:color w:val="FF0000"/>
        </w:rPr>
      </w:pPr>
      <w:r w:rsidRPr="00083CB4">
        <w:rPr>
          <w:rFonts w:hint="cs"/>
          <w:b/>
          <w:bCs/>
          <w:color w:val="FF0000"/>
          <w:rtl/>
        </w:rPr>
        <w:t xml:space="preserve">6-الطلب </w:t>
      </w:r>
    </w:p>
    <w:p w:rsidR="00BD4254" w:rsidRDefault="00BD4254" w:rsidP="00BD4254">
      <w:pPr>
        <w:ind w:left="-908" w:right="-993" w:hanging="142"/>
        <w:rPr>
          <w:noProof/>
        </w:rPr>
      </w:pPr>
      <w:r>
        <w:rPr>
          <w:noProof/>
        </w:rPr>
        <w:drawing>
          <wp:inline distT="0" distB="0" distL="0" distR="0" wp14:anchorId="2712D95A" wp14:editId="1929216C">
            <wp:extent cx="6610350" cy="2171700"/>
            <wp:effectExtent l="0" t="0" r="0" b="0"/>
            <wp:docPr id="57" name="صورة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28"/>
                    <a:srcRect l="30881" t="30193" r="48712" b="38972"/>
                    <a:stretch/>
                  </pic:blipFill>
                  <pic:spPr bwMode="auto">
                    <a:xfrm>
                      <a:off x="0" y="0"/>
                      <a:ext cx="6610350" cy="2171700"/>
                    </a:xfrm>
                    <a:prstGeom prst="rect">
                      <a:avLst/>
                    </a:prstGeom>
                    <a:ln>
                      <a:noFill/>
                    </a:ln>
                    <a:extLst>
                      <a:ext uri="{53640926-AAD7-44D8-BBD7-CCE9431645EC}">
                        <a14:shadowObscured xmlns:a14="http://schemas.microsoft.com/office/drawing/2010/main"/>
                      </a:ext>
                    </a:extLst>
                  </pic:spPr>
                </pic:pic>
              </a:graphicData>
            </a:graphic>
          </wp:inline>
        </w:drawing>
      </w:r>
    </w:p>
    <w:p w:rsidR="00BD4254" w:rsidRPr="00083CB4" w:rsidRDefault="00BD4254" w:rsidP="00BD4254">
      <w:pPr>
        <w:ind w:left="-766" w:hanging="142"/>
        <w:rPr>
          <w:b/>
          <w:bCs/>
          <w:noProof/>
          <w:color w:val="FF0000"/>
          <w:rtl/>
        </w:rPr>
      </w:pPr>
      <w:r w:rsidRPr="00083CB4">
        <w:rPr>
          <w:b/>
          <w:bCs/>
          <w:noProof/>
          <w:color w:val="FF0000"/>
        </w:rPr>
        <w:lastRenderedPageBreak/>
        <w:t xml:space="preserve">       </w:t>
      </w:r>
      <w:r w:rsidRPr="00083CB4">
        <w:rPr>
          <w:rFonts w:hint="cs"/>
          <w:b/>
          <w:bCs/>
          <w:noProof/>
          <w:color w:val="FF0000"/>
          <w:rtl/>
        </w:rPr>
        <w:t>7- تخطيط السعة</w:t>
      </w:r>
    </w:p>
    <w:p w:rsidR="00BD4254" w:rsidRDefault="00BD4254" w:rsidP="00BD4254">
      <w:pPr>
        <w:ind w:left="-1050" w:right="-993"/>
        <w:rPr>
          <w:noProof/>
          <w:rtl/>
        </w:rPr>
      </w:pPr>
      <w:r>
        <w:rPr>
          <w:noProof/>
        </w:rPr>
        <w:drawing>
          <wp:inline distT="0" distB="0" distL="0" distR="0" wp14:anchorId="59F3E9E6" wp14:editId="7D610933">
            <wp:extent cx="6591300" cy="2708648"/>
            <wp:effectExtent l="0" t="0" r="0" b="0"/>
            <wp:docPr id="58" name="صورة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29"/>
                    <a:srcRect l="31604" t="18629" r="18372" b="20022"/>
                    <a:stretch/>
                  </pic:blipFill>
                  <pic:spPr bwMode="auto">
                    <a:xfrm>
                      <a:off x="0" y="0"/>
                      <a:ext cx="6605820" cy="2714615"/>
                    </a:xfrm>
                    <a:prstGeom prst="rect">
                      <a:avLst/>
                    </a:prstGeom>
                    <a:ln>
                      <a:noFill/>
                    </a:ln>
                    <a:extLst>
                      <a:ext uri="{53640926-AAD7-44D8-BBD7-CCE9431645EC}">
                        <a14:shadowObscured xmlns:a14="http://schemas.microsoft.com/office/drawing/2010/main"/>
                      </a:ext>
                    </a:extLst>
                  </pic:spPr>
                </pic:pic>
              </a:graphicData>
            </a:graphic>
          </wp:inline>
        </w:drawing>
      </w:r>
    </w:p>
    <w:p w:rsidR="00BD4254" w:rsidRPr="00083CB4" w:rsidRDefault="00BD4254" w:rsidP="00BD4254">
      <w:pPr>
        <w:ind w:left="-766" w:hanging="142"/>
        <w:rPr>
          <w:b/>
          <w:bCs/>
          <w:color w:val="FF0000"/>
          <w:rtl/>
        </w:rPr>
      </w:pPr>
      <w:r w:rsidRPr="00083CB4">
        <w:rPr>
          <w:rFonts w:hint="cs"/>
          <w:b/>
          <w:bCs/>
          <w:color w:val="FF0000"/>
          <w:rtl/>
        </w:rPr>
        <w:t xml:space="preserve">8-خطوات دورة المشتريات </w:t>
      </w:r>
    </w:p>
    <w:p w:rsidR="00BD4254" w:rsidRDefault="00BD4254" w:rsidP="00BD4254">
      <w:pPr>
        <w:ind w:left="-1050" w:right="-993" w:hanging="142"/>
        <w:rPr>
          <w:rtl/>
        </w:rPr>
      </w:pPr>
      <w:r>
        <w:rPr>
          <w:noProof/>
        </w:rPr>
        <w:drawing>
          <wp:inline distT="0" distB="0" distL="0" distR="0" wp14:anchorId="0EAAD1E8" wp14:editId="4A4365CE">
            <wp:extent cx="6686550" cy="2971800"/>
            <wp:effectExtent l="0" t="0" r="0" b="0"/>
            <wp:docPr id="59" name="صورة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30"/>
                    <a:srcRect l="30339" t="26339" r="44017" b="20663"/>
                    <a:stretch/>
                  </pic:blipFill>
                  <pic:spPr bwMode="auto">
                    <a:xfrm>
                      <a:off x="0" y="0"/>
                      <a:ext cx="6686550" cy="2971800"/>
                    </a:xfrm>
                    <a:prstGeom prst="rect">
                      <a:avLst/>
                    </a:prstGeom>
                    <a:ln>
                      <a:noFill/>
                    </a:ln>
                    <a:extLst>
                      <a:ext uri="{53640926-AAD7-44D8-BBD7-CCE9431645EC}">
                        <a14:shadowObscured xmlns:a14="http://schemas.microsoft.com/office/drawing/2010/main"/>
                      </a:ext>
                    </a:extLst>
                  </pic:spPr>
                </pic:pic>
              </a:graphicData>
            </a:graphic>
          </wp:inline>
        </w:drawing>
      </w:r>
    </w:p>
    <w:p w:rsidR="009541B5" w:rsidRDefault="009541B5" w:rsidP="00C04081">
      <w:pPr>
        <w:ind w:left="360"/>
        <w:rPr>
          <w:sz w:val="24"/>
          <w:szCs w:val="24"/>
          <w:rtl/>
          <w:lang w:val="en-GB"/>
        </w:rPr>
      </w:pPr>
    </w:p>
    <w:p w:rsidR="009541B5" w:rsidRDefault="009541B5" w:rsidP="00C04081">
      <w:pPr>
        <w:ind w:left="360"/>
        <w:rPr>
          <w:sz w:val="24"/>
          <w:szCs w:val="24"/>
          <w:rtl/>
          <w:lang w:val="en-GB"/>
        </w:rPr>
      </w:pPr>
    </w:p>
    <w:p w:rsidR="009541B5" w:rsidRDefault="009541B5" w:rsidP="00C04081">
      <w:pPr>
        <w:ind w:left="360"/>
        <w:rPr>
          <w:sz w:val="24"/>
          <w:szCs w:val="24"/>
          <w:rtl/>
          <w:lang w:val="en-GB"/>
        </w:rPr>
      </w:pPr>
    </w:p>
    <w:p w:rsidR="009541B5" w:rsidRDefault="009541B5" w:rsidP="00C04081">
      <w:pPr>
        <w:ind w:left="360"/>
        <w:rPr>
          <w:sz w:val="24"/>
          <w:szCs w:val="24"/>
          <w:rtl/>
          <w:lang w:val="en-GB"/>
        </w:rPr>
      </w:pPr>
    </w:p>
    <w:p w:rsidR="009541B5" w:rsidRDefault="009541B5" w:rsidP="00C04081">
      <w:pPr>
        <w:ind w:left="360"/>
        <w:rPr>
          <w:sz w:val="24"/>
          <w:szCs w:val="24"/>
          <w:rtl/>
          <w:lang w:val="en-GB"/>
        </w:rPr>
      </w:pPr>
    </w:p>
    <w:p w:rsidR="009541B5" w:rsidRDefault="009541B5" w:rsidP="00BD4254">
      <w:pPr>
        <w:rPr>
          <w:sz w:val="24"/>
          <w:szCs w:val="24"/>
          <w:rtl/>
          <w:lang w:val="en-GB"/>
        </w:rPr>
      </w:pPr>
    </w:p>
    <w:p w:rsidR="00BD4254" w:rsidRDefault="00BD4254" w:rsidP="00BD4254">
      <w:pPr>
        <w:rPr>
          <w:sz w:val="24"/>
          <w:szCs w:val="24"/>
          <w:rtl/>
          <w:lang w:val="en-GB"/>
        </w:rPr>
      </w:pPr>
    </w:p>
    <w:p w:rsidR="00C04081" w:rsidRDefault="00A07A53" w:rsidP="00C04081">
      <w:pPr>
        <w:ind w:left="360"/>
        <w:rPr>
          <w:sz w:val="24"/>
          <w:szCs w:val="24"/>
          <w:rtl/>
          <w:lang w:val="en-GB"/>
        </w:rPr>
      </w:pPr>
      <w:r>
        <w:rPr>
          <w:rFonts w:hint="cs"/>
          <w:sz w:val="24"/>
          <w:szCs w:val="24"/>
          <w:rtl/>
          <w:lang w:val="en-GB"/>
        </w:rPr>
        <w:lastRenderedPageBreak/>
        <w:t>الواجب الاول:</w:t>
      </w:r>
    </w:p>
    <w:p w:rsidR="00A07A53" w:rsidRDefault="00A07A53" w:rsidP="00A15C4D">
      <w:pPr>
        <w:ind w:left="360"/>
        <w:rPr>
          <w:rFonts w:ascii="Traditional Arabic" w:hAnsi="Traditional Arabic" w:cs="Traditional Arabic"/>
          <w:b/>
          <w:bCs/>
          <w:color w:val="000000"/>
          <w:sz w:val="24"/>
          <w:szCs w:val="24"/>
          <w:rtl/>
        </w:rPr>
      </w:pPr>
      <w:r w:rsidRPr="00836C75">
        <w:rPr>
          <w:rFonts w:ascii="Traditional Arabic" w:hAnsi="Traditional Arabic" w:cs="Traditional Arabic" w:hint="cs"/>
          <w:b/>
          <w:bCs/>
          <w:sz w:val="24"/>
          <w:szCs w:val="24"/>
          <w:rtl/>
        </w:rPr>
        <w:t>ا</w:t>
      </w:r>
      <w:r w:rsidRPr="00836C75">
        <w:rPr>
          <w:rFonts w:ascii="Traditional Arabic" w:hAnsi="Traditional Arabic" w:cs="Traditional Arabic"/>
          <w:b/>
          <w:bCs/>
          <w:sz w:val="24"/>
          <w:szCs w:val="24"/>
          <w:rtl/>
        </w:rPr>
        <w:t>لسؤال الأول / تعتبر أحدى أكثر الطرق فعالية لتحسين الإنتاجية والثروة هى تخطيط، ومراقبة تدفق المواد فى التصنيع. وتوجد ثلاثة عناصر لنظام تدفق المواد، وهى</w:t>
      </w:r>
      <w:r w:rsidRPr="00836C75">
        <w:rPr>
          <w:rFonts w:ascii="Traditional Arabic" w:hAnsi="Traditional Arabic" w:cs="Traditional Arabic"/>
          <w:b/>
          <w:bCs/>
          <w:sz w:val="24"/>
          <w:szCs w:val="24"/>
        </w:rPr>
        <w:t>: .......</w:t>
      </w:r>
      <w:r w:rsidRPr="00836C75">
        <w:rPr>
          <w:rFonts w:ascii="Traditional Arabic" w:hAnsi="Traditional Arabic" w:cs="Traditional Arabic"/>
          <w:b/>
          <w:bCs/>
          <w:sz w:val="24"/>
          <w:szCs w:val="24"/>
        </w:rPr>
        <w:br/>
      </w:r>
      <w:r w:rsidRPr="00A07A53">
        <w:rPr>
          <w:rFonts w:ascii="Traditional Arabic" w:hAnsi="Traditional Arabic" w:cs="Traditional Arabic"/>
          <w:b/>
          <w:bCs/>
          <w:color w:val="000000"/>
          <w:sz w:val="24"/>
          <w:szCs w:val="24"/>
          <w:rtl/>
        </w:rPr>
        <w:t>العرض</w:t>
      </w:r>
      <w:r w:rsidRPr="00A07A53">
        <w:rPr>
          <w:rFonts w:ascii="Traditional Arabic" w:hAnsi="Traditional Arabic" w:cs="Traditional Arabic"/>
          <w:b/>
          <w:bCs/>
          <w:color w:val="000000"/>
          <w:sz w:val="24"/>
          <w:szCs w:val="24"/>
        </w:rPr>
        <w:t>.</w:t>
      </w:r>
      <w:r w:rsidRPr="00A07A53">
        <w:rPr>
          <w:rFonts w:ascii="Traditional Arabic" w:hAnsi="Traditional Arabic" w:cs="Traditional Arabic"/>
          <w:b/>
          <w:bCs/>
          <w:color w:val="000000"/>
          <w:sz w:val="24"/>
          <w:szCs w:val="24"/>
        </w:rPr>
        <w:br/>
      </w:r>
      <w:r w:rsidRPr="00A07A53">
        <w:rPr>
          <w:rFonts w:ascii="Traditional Arabic" w:hAnsi="Traditional Arabic" w:cs="Traditional Arabic"/>
          <w:b/>
          <w:bCs/>
          <w:color w:val="000000"/>
          <w:sz w:val="24"/>
          <w:szCs w:val="24"/>
          <w:rtl/>
        </w:rPr>
        <w:t>تخطيط ومراقبة التصنيع</w:t>
      </w:r>
      <w:r w:rsidRPr="00A07A53">
        <w:rPr>
          <w:rFonts w:ascii="Traditional Arabic" w:hAnsi="Traditional Arabic" w:cs="Traditional Arabic"/>
          <w:b/>
          <w:bCs/>
          <w:color w:val="000000"/>
          <w:sz w:val="24"/>
          <w:szCs w:val="24"/>
        </w:rPr>
        <w:t>.</w:t>
      </w:r>
      <w:r w:rsidRPr="00A07A53">
        <w:rPr>
          <w:rFonts w:ascii="Traditional Arabic" w:hAnsi="Traditional Arabic" w:cs="Traditional Arabic"/>
          <w:b/>
          <w:bCs/>
          <w:color w:val="000000"/>
          <w:sz w:val="24"/>
          <w:szCs w:val="24"/>
        </w:rPr>
        <w:br/>
      </w:r>
      <w:r w:rsidRPr="00A07A53">
        <w:rPr>
          <w:rFonts w:ascii="Traditional Arabic" w:hAnsi="Traditional Arabic" w:cs="Traditional Arabic"/>
          <w:b/>
          <w:bCs/>
          <w:color w:val="000000"/>
          <w:sz w:val="24"/>
          <w:szCs w:val="24"/>
          <w:rtl/>
        </w:rPr>
        <w:t>التوزيع المادى/ الطبيعي</w:t>
      </w:r>
      <w:r w:rsidRPr="00A07A53">
        <w:rPr>
          <w:rFonts w:ascii="Traditional Arabic" w:hAnsi="Traditional Arabic" w:cs="Traditional Arabic"/>
          <w:b/>
          <w:bCs/>
          <w:color w:val="000000"/>
          <w:sz w:val="24"/>
          <w:szCs w:val="24"/>
        </w:rPr>
        <w:t>.</w:t>
      </w:r>
      <w:r w:rsidRPr="00A07A53">
        <w:rPr>
          <w:rFonts w:ascii="Traditional Arabic" w:hAnsi="Traditional Arabic" w:cs="Traditional Arabic"/>
          <w:b/>
          <w:bCs/>
          <w:color w:val="000000"/>
          <w:sz w:val="24"/>
          <w:szCs w:val="24"/>
        </w:rPr>
        <w:br/>
      </w:r>
      <w:r w:rsidRPr="00836C75">
        <w:rPr>
          <w:rFonts w:ascii="Traditional Arabic" w:hAnsi="Traditional Arabic" w:cs="Traditional Arabic"/>
          <w:b/>
          <w:bCs/>
          <w:color w:val="FF0000"/>
          <w:sz w:val="24"/>
          <w:szCs w:val="24"/>
          <w:u w:val="single"/>
          <w:rtl/>
        </w:rPr>
        <w:t>كل ما سبق</w:t>
      </w:r>
      <w:r w:rsidR="00A15C4D" w:rsidRPr="00836C75">
        <w:rPr>
          <w:rFonts w:ascii="Traditional Arabic" w:hAnsi="Traditional Arabic" w:cs="Traditional Arabic"/>
          <w:b/>
          <w:bCs/>
          <w:color w:val="FF0000"/>
          <w:sz w:val="24"/>
          <w:szCs w:val="24"/>
          <w:u w:val="single"/>
        </w:rPr>
        <w:t>.</w:t>
      </w:r>
      <w:r w:rsidRPr="00836C75">
        <w:rPr>
          <w:rFonts w:ascii="Traditional Arabic" w:hAnsi="Traditional Arabic" w:cs="Traditional Arabic"/>
          <w:b/>
          <w:bCs/>
          <w:color w:val="0000FF"/>
          <w:sz w:val="24"/>
          <w:szCs w:val="24"/>
          <w:u w:val="single"/>
        </w:rPr>
        <w:br/>
      </w:r>
      <w:r w:rsidRPr="00836C75">
        <w:rPr>
          <w:rFonts w:ascii="Traditional Arabic" w:hAnsi="Traditional Arabic" w:cs="Traditional Arabic"/>
          <w:b/>
          <w:bCs/>
          <w:sz w:val="24"/>
          <w:szCs w:val="24"/>
          <w:rtl/>
        </w:rPr>
        <w:t>السؤال الثاني / يرغب العملاء فى أن يكون وقت أنتظار التسليم أقل ما يمكن، ويجب أن يصمم</w:t>
      </w:r>
      <w:r w:rsidRPr="00836C75">
        <w:rPr>
          <w:rFonts w:ascii="Traditional Arabic" w:hAnsi="Traditional Arabic" w:cs="Traditional Arabic"/>
          <w:b/>
          <w:bCs/>
          <w:sz w:val="24"/>
          <w:szCs w:val="24"/>
        </w:rPr>
        <w:br/>
      </w:r>
      <w:r w:rsidRPr="00836C75">
        <w:rPr>
          <w:rFonts w:ascii="Traditional Arabic" w:hAnsi="Traditional Arabic" w:cs="Traditional Arabic"/>
          <w:b/>
          <w:bCs/>
          <w:sz w:val="24"/>
          <w:szCs w:val="24"/>
          <w:rtl/>
        </w:rPr>
        <w:t>التصنيع إستراتيجية لتحقيق هذا، وتوجد أربعة أستراتيجيات أساسية لذلك، ومنها</w:t>
      </w:r>
      <w:r w:rsidRPr="00836C75">
        <w:rPr>
          <w:rFonts w:ascii="Traditional Arabic" w:hAnsi="Traditional Arabic" w:cs="Traditional Arabic"/>
          <w:b/>
          <w:bCs/>
          <w:sz w:val="24"/>
          <w:szCs w:val="24"/>
        </w:rPr>
        <w:t>: .........</w:t>
      </w:r>
      <w:r w:rsidRPr="00A07A53">
        <w:rPr>
          <w:rFonts w:ascii="Traditional Arabic" w:hAnsi="Traditional Arabic" w:cs="Traditional Arabic"/>
          <w:b/>
          <w:bCs/>
          <w:color w:val="000000"/>
          <w:sz w:val="24"/>
          <w:szCs w:val="24"/>
        </w:rPr>
        <w:br/>
      </w:r>
      <w:r w:rsidRPr="00A07A53">
        <w:rPr>
          <w:rFonts w:ascii="Traditional Arabic" w:hAnsi="Traditional Arabic" w:cs="Traditional Arabic"/>
          <w:b/>
          <w:bCs/>
          <w:color w:val="000000"/>
          <w:sz w:val="24"/>
          <w:szCs w:val="24"/>
          <w:rtl/>
        </w:rPr>
        <w:t>التصميم للأمر</w:t>
      </w:r>
      <w:r w:rsidRPr="00A07A53">
        <w:rPr>
          <w:rFonts w:ascii="Traditional Arabic" w:hAnsi="Traditional Arabic" w:cs="Traditional Arabic"/>
          <w:b/>
          <w:bCs/>
          <w:color w:val="000000"/>
          <w:sz w:val="24"/>
          <w:szCs w:val="24"/>
        </w:rPr>
        <w:t xml:space="preserve">. </w:t>
      </w:r>
      <w:r w:rsidRPr="00A07A53">
        <w:rPr>
          <w:rFonts w:ascii="Traditional Arabic" w:hAnsi="Traditional Arabic" w:cs="Traditional Arabic"/>
          <w:b/>
          <w:bCs/>
          <w:color w:val="000000"/>
          <w:sz w:val="24"/>
          <w:szCs w:val="24"/>
        </w:rPr>
        <w:br/>
      </w:r>
      <w:r w:rsidRPr="00836C75">
        <w:rPr>
          <w:rFonts w:ascii="Traditional Arabic" w:hAnsi="Traditional Arabic" w:cs="Traditional Arabic"/>
          <w:b/>
          <w:bCs/>
          <w:color w:val="FF0000"/>
          <w:sz w:val="24"/>
          <w:szCs w:val="24"/>
          <w:u w:val="single"/>
          <w:rtl/>
        </w:rPr>
        <w:t>التصنيع للأمر</w:t>
      </w:r>
      <w:r w:rsidRPr="00836C75">
        <w:rPr>
          <w:rFonts w:ascii="Traditional Arabic" w:hAnsi="Traditional Arabic" w:cs="Traditional Arabic"/>
          <w:b/>
          <w:bCs/>
          <w:color w:val="FF0000"/>
          <w:sz w:val="24"/>
          <w:szCs w:val="24"/>
          <w:u w:val="single"/>
        </w:rPr>
        <w:t>.</w:t>
      </w:r>
      <w:r w:rsidRPr="00A07A53">
        <w:rPr>
          <w:rFonts w:ascii="Traditional Arabic" w:hAnsi="Traditional Arabic" w:cs="Traditional Arabic"/>
          <w:b/>
          <w:bCs/>
          <w:color w:val="FF0000"/>
          <w:sz w:val="24"/>
          <w:szCs w:val="24"/>
        </w:rPr>
        <w:t xml:space="preserve"> </w:t>
      </w:r>
      <w:r w:rsidRPr="00A07A53">
        <w:rPr>
          <w:rFonts w:ascii="Traditional Arabic" w:hAnsi="Traditional Arabic" w:cs="Traditional Arabic"/>
          <w:b/>
          <w:bCs/>
          <w:color w:val="000000"/>
          <w:sz w:val="24"/>
          <w:szCs w:val="24"/>
        </w:rPr>
        <w:br/>
      </w:r>
      <w:r w:rsidRPr="00A07A53">
        <w:rPr>
          <w:rFonts w:ascii="Traditional Arabic" w:hAnsi="Traditional Arabic" w:cs="Traditional Arabic"/>
          <w:b/>
          <w:bCs/>
          <w:color w:val="000000"/>
          <w:sz w:val="24"/>
          <w:szCs w:val="24"/>
          <w:rtl/>
        </w:rPr>
        <w:t>التوريد للأمر</w:t>
      </w:r>
      <w:r w:rsidRPr="00A07A53">
        <w:rPr>
          <w:rFonts w:ascii="Traditional Arabic" w:hAnsi="Traditional Arabic" w:cs="Traditional Arabic"/>
          <w:b/>
          <w:bCs/>
          <w:color w:val="000000"/>
          <w:sz w:val="24"/>
          <w:szCs w:val="24"/>
        </w:rPr>
        <w:t xml:space="preserve">. </w:t>
      </w:r>
      <w:r w:rsidRPr="00A07A53">
        <w:rPr>
          <w:rFonts w:ascii="Traditional Arabic" w:hAnsi="Traditional Arabic" w:cs="Traditional Arabic"/>
          <w:b/>
          <w:bCs/>
          <w:color w:val="000000"/>
          <w:sz w:val="24"/>
          <w:szCs w:val="24"/>
        </w:rPr>
        <w:br/>
      </w:r>
      <w:r w:rsidRPr="00A07A53">
        <w:rPr>
          <w:rFonts w:ascii="Traditional Arabic" w:hAnsi="Traditional Arabic" w:cs="Traditional Arabic"/>
          <w:b/>
          <w:bCs/>
          <w:color w:val="000000"/>
          <w:sz w:val="24"/>
          <w:szCs w:val="24"/>
          <w:rtl/>
        </w:rPr>
        <w:t>التسليم للأمر</w:t>
      </w:r>
      <w:r w:rsidR="00A15C4D">
        <w:rPr>
          <w:rFonts w:ascii="Traditional Arabic" w:hAnsi="Traditional Arabic" w:cs="Traditional Arabic"/>
          <w:b/>
          <w:bCs/>
          <w:color w:val="000000"/>
          <w:sz w:val="24"/>
          <w:szCs w:val="24"/>
        </w:rPr>
        <w:t>.</w:t>
      </w:r>
      <w:r w:rsidRPr="00A07A53">
        <w:rPr>
          <w:rFonts w:ascii="Traditional Arabic" w:hAnsi="Traditional Arabic" w:cs="Traditional Arabic"/>
          <w:b/>
          <w:bCs/>
          <w:color w:val="000000"/>
          <w:sz w:val="24"/>
          <w:szCs w:val="24"/>
        </w:rPr>
        <w:br/>
      </w:r>
      <w:r w:rsidRPr="00836C75">
        <w:rPr>
          <w:rFonts w:ascii="Traditional Arabic" w:hAnsi="Traditional Arabic" w:cs="Traditional Arabic"/>
          <w:b/>
          <w:bCs/>
          <w:sz w:val="24"/>
          <w:szCs w:val="24"/>
          <w:rtl/>
        </w:rPr>
        <w:t>السؤال الثالث / يجب أن يحقق المورد حد أدنى من متطلبات العميل كى يعتبر منافساً حيوياً فى السوق. وقد تبنى متطلبات العميل على</w:t>
      </w:r>
      <w:r w:rsidRPr="00836C75">
        <w:rPr>
          <w:rFonts w:ascii="Traditional Arabic" w:hAnsi="Traditional Arabic" w:cs="Traditional Arabic"/>
          <w:b/>
          <w:bCs/>
          <w:sz w:val="24"/>
          <w:szCs w:val="24"/>
        </w:rPr>
        <w:t xml:space="preserve">: </w:t>
      </w:r>
      <w:r w:rsidRPr="00836C75">
        <w:rPr>
          <w:rFonts w:ascii="Traditional Arabic" w:hAnsi="Traditional Arabic" w:cs="Traditional Arabic"/>
          <w:b/>
          <w:bCs/>
          <w:sz w:val="24"/>
          <w:szCs w:val="24"/>
          <w:rtl/>
        </w:rPr>
        <w:t>السعر، والجودة، والتسليم، وما إلى ذلك، وتسمى</w:t>
      </w:r>
      <w:r w:rsidRPr="00836C75">
        <w:rPr>
          <w:rFonts w:ascii="Traditional Arabic" w:hAnsi="Traditional Arabic" w:cs="Traditional Arabic"/>
          <w:b/>
          <w:bCs/>
          <w:sz w:val="24"/>
          <w:szCs w:val="24"/>
        </w:rPr>
        <w:t xml:space="preserve"> ......</w:t>
      </w:r>
      <w:r w:rsidRPr="00A07A53">
        <w:rPr>
          <w:rFonts w:ascii="Traditional Arabic" w:hAnsi="Traditional Arabic" w:cs="Traditional Arabic"/>
          <w:b/>
          <w:bCs/>
          <w:color w:val="000000"/>
          <w:sz w:val="24"/>
          <w:szCs w:val="24"/>
        </w:rPr>
        <w:br/>
      </w:r>
      <w:r w:rsidRPr="00A07A53">
        <w:rPr>
          <w:rFonts w:ascii="Traditional Arabic" w:hAnsi="Traditional Arabic" w:cs="Traditional Arabic"/>
          <w:b/>
          <w:bCs/>
          <w:color w:val="000000"/>
          <w:sz w:val="24"/>
          <w:szCs w:val="24"/>
          <w:rtl/>
        </w:rPr>
        <w:t>رابحو الأمر</w:t>
      </w:r>
      <w:r w:rsidRPr="00A07A53">
        <w:rPr>
          <w:rFonts w:ascii="Traditional Arabic" w:hAnsi="Traditional Arabic" w:cs="Traditional Arabic"/>
          <w:b/>
          <w:bCs/>
          <w:color w:val="000000"/>
          <w:sz w:val="24"/>
          <w:szCs w:val="24"/>
        </w:rPr>
        <w:t xml:space="preserve">. </w:t>
      </w:r>
      <w:r w:rsidRPr="00A07A53">
        <w:rPr>
          <w:rFonts w:ascii="Traditional Arabic" w:hAnsi="Traditional Arabic" w:cs="Traditional Arabic"/>
          <w:b/>
          <w:bCs/>
          <w:color w:val="000000"/>
          <w:sz w:val="24"/>
          <w:szCs w:val="24"/>
        </w:rPr>
        <w:br/>
      </w:r>
      <w:r w:rsidRPr="00836C75">
        <w:rPr>
          <w:rFonts w:ascii="Traditional Arabic" w:hAnsi="Traditional Arabic" w:cs="Traditional Arabic"/>
          <w:b/>
          <w:bCs/>
          <w:color w:val="FF0000"/>
          <w:sz w:val="24"/>
          <w:szCs w:val="24"/>
          <w:u w:val="single"/>
          <w:rtl/>
        </w:rPr>
        <w:t>مؤهلو الأمر</w:t>
      </w:r>
      <w:r w:rsidRPr="00A07A53">
        <w:rPr>
          <w:rFonts w:ascii="Traditional Arabic" w:hAnsi="Traditional Arabic" w:cs="Traditional Arabic"/>
          <w:b/>
          <w:bCs/>
          <w:color w:val="FF0000"/>
          <w:sz w:val="24"/>
          <w:szCs w:val="24"/>
        </w:rPr>
        <w:t xml:space="preserve">. </w:t>
      </w:r>
      <w:r w:rsidRPr="00A07A53">
        <w:rPr>
          <w:rFonts w:ascii="Traditional Arabic" w:hAnsi="Traditional Arabic" w:cs="Traditional Arabic"/>
          <w:b/>
          <w:bCs/>
          <w:color w:val="000000"/>
          <w:sz w:val="24"/>
          <w:szCs w:val="24"/>
        </w:rPr>
        <w:br/>
      </w:r>
      <w:r w:rsidRPr="00A07A53">
        <w:rPr>
          <w:rFonts w:ascii="Traditional Arabic" w:hAnsi="Traditional Arabic" w:cs="Traditional Arabic"/>
          <w:b/>
          <w:bCs/>
          <w:color w:val="000000"/>
          <w:sz w:val="24"/>
          <w:szCs w:val="24"/>
          <w:rtl/>
        </w:rPr>
        <w:t>موردو الأمر</w:t>
      </w:r>
      <w:r w:rsidRPr="00A07A53">
        <w:rPr>
          <w:rFonts w:ascii="Traditional Arabic" w:hAnsi="Traditional Arabic" w:cs="Traditional Arabic"/>
          <w:b/>
          <w:bCs/>
          <w:color w:val="000000"/>
          <w:sz w:val="24"/>
          <w:szCs w:val="24"/>
        </w:rPr>
        <w:t xml:space="preserve">. </w:t>
      </w:r>
      <w:r w:rsidRPr="00A07A53">
        <w:rPr>
          <w:rFonts w:ascii="Traditional Arabic" w:hAnsi="Traditional Arabic" w:cs="Traditional Arabic"/>
          <w:b/>
          <w:bCs/>
          <w:color w:val="000000"/>
          <w:sz w:val="24"/>
          <w:szCs w:val="24"/>
        </w:rPr>
        <w:br/>
      </w:r>
      <w:r w:rsidRPr="00A07A53">
        <w:rPr>
          <w:rFonts w:ascii="Traditional Arabic" w:hAnsi="Traditional Arabic" w:cs="Traditional Arabic"/>
          <w:b/>
          <w:bCs/>
          <w:color w:val="000000"/>
          <w:sz w:val="24"/>
          <w:szCs w:val="24"/>
          <w:rtl/>
        </w:rPr>
        <w:t>مستلمو الأمر</w:t>
      </w:r>
      <w:r w:rsidR="00836C75">
        <w:rPr>
          <w:rFonts w:ascii="Traditional Arabic" w:hAnsi="Traditional Arabic" w:cs="Traditional Arabic"/>
          <w:b/>
          <w:bCs/>
          <w:color w:val="000000"/>
          <w:sz w:val="24"/>
          <w:szCs w:val="24"/>
        </w:rPr>
        <w:t>.</w:t>
      </w:r>
      <w:r w:rsidRPr="00A07A53">
        <w:rPr>
          <w:rFonts w:ascii="Traditional Arabic" w:hAnsi="Traditional Arabic" w:cs="Traditional Arabic"/>
          <w:b/>
          <w:bCs/>
          <w:color w:val="000000"/>
          <w:sz w:val="24"/>
          <w:szCs w:val="24"/>
        </w:rPr>
        <w:br/>
      </w:r>
      <w:r w:rsidRPr="00836C75">
        <w:rPr>
          <w:rFonts w:ascii="Traditional Arabic" w:hAnsi="Traditional Arabic" w:cs="Traditional Arabic"/>
          <w:b/>
          <w:bCs/>
          <w:sz w:val="24"/>
          <w:szCs w:val="24"/>
          <w:rtl/>
        </w:rPr>
        <w:t>السؤال الرابع / تعنى</w:t>
      </w:r>
      <w:r w:rsidRPr="00836C75">
        <w:rPr>
          <w:rFonts w:ascii="Traditional Arabic" w:hAnsi="Traditional Arabic" w:cs="Traditional Arabic"/>
          <w:b/>
          <w:bCs/>
          <w:sz w:val="24"/>
          <w:szCs w:val="24"/>
        </w:rPr>
        <w:t xml:space="preserve"> .......... </w:t>
      </w:r>
      <w:r w:rsidRPr="00836C75">
        <w:rPr>
          <w:rFonts w:ascii="Traditional Arabic" w:hAnsi="Traditional Arabic" w:cs="Traditional Arabic"/>
          <w:b/>
          <w:bCs/>
          <w:sz w:val="24"/>
          <w:szCs w:val="24"/>
          <w:rtl/>
        </w:rPr>
        <w:t>أن مواصفات العميل تتطلب عمل هندسى فريد، أو أن إعداد المنتج يتم حسب طلبه</w:t>
      </w:r>
      <w:r w:rsidRPr="00836C75">
        <w:rPr>
          <w:rFonts w:ascii="Traditional Arabic" w:hAnsi="Traditional Arabic" w:cs="Traditional Arabic"/>
          <w:b/>
          <w:bCs/>
          <w:sz w:val="24"/>
          <w:szCs w:val="24"/>
        </w:rPr>
        <w:t xml:space="preserve">. </w:t>
      </w:r>
      <w:r w:rsidRPr="00836C75">
        <w:rPr>
          <w:rFonts w:ascii="Traditional Arabic" w:hAnsi="Traditional Arabic" w:cs="Traditional Arabic"/>
          <w:b/>
          <w:bCs/>
          <w:sz w:val="24"/>
          <w:szCs w:val="24"/>
        </w:rPr>
        <w:br/>
      </w:r>
      <w:r w:rsidRPr="00836C75">
        <w:rPr>
          <w:rFonts w:ascii="Traditional Arabic" w:hAnsi="Traditional Arabic" w:cs="Traditional Arabic"/>
          <w:b/>
          <w:bCs/>
          <w:sz w:val="24"/>
          <w:szCs w:val="24"/>
          <w:rtl/>
        </w:rPr>
        <w:t>ولن يتم شراء المخزون إلا عندما يحتاجه التصنيع فقط. ويكون وقت إنتظار التسليم طويلاً لأنه</w:t>
      </w:r>
      <w:r w:rsidRPr="00836C75">
        <w:rPr>
          <w:rFonts w:ascii="Traditional Arabic" w:hAnsi="Traditional Arabic" w:cs="Traditional Arabic"/>
          <w:b/>
          <w:bCs/>
          <w:sz w:val="24"/>
          <w:szCs w:val="24"/>
        </w:rPr>
        <w:br/>
      </w:r>
      <w:r w:rsidRPr="00836C75">
        <w:rPr>
          <w:rFonts w:ascii="Traditional Arabic" w:hAnsi="Traditional Arabic" w:cs="Traditional Arabic"/>
          <w:b/>
          <w:bCs/>
          <w:sz w:val="24"/>
          <w:szCs w:val="24"/>
          <w:rtl/>
        </w:rPr>
        <w:t>لا يشمل وقت إنتظار الشراء فقط، وإنما يشمل وقت إنتظار التصميم أيضاً</w:t>
      </w:r>
      <w:r w:rsidRPr="00836C75">
        <w:rPr>
          <w:rFonts w:ascii="Traditional Arabic" w:hAnsi="Traditional Arabic" w:cs="Traditional Arabic"/>
          <w:b/>
          <w:bCs/>
          <w:sz w:val="24"/>
          <w:szCs w:val="24"/>
        </w:rPr>
        <w:t>.</w:t>
      </w:r>
      <w:r w:rsidRPr="00A07A53">
        <w:rPr>
          <w:rFonts w:ascii="Traditional Arabic" w:hAnsi="Traditional Arabic" w:cs="Traditional Arabic"/>
          <w:b/>
          <w:bCs/>
          <w:color w:val="000000"/>
          <w:sz w:val="24"/>
          <w:szCs w:val="24"/>
        </w:rPr>
        <w:br/>
      </w:r>
      <w:r w:rsidRPr="00836C75">
        <w:rPr>
          <w:rFonts w:ascii="Traditional Arabic" w:hAnsi="Traditional Arabic" w:cs="Traditional Arabic"/>
          <w:b/>
          <w:bCs/>
          <w:color w:val="FF0000"/>
          <w:sz w:val="24"/>
          <w:szCs w:val="24"/>
          <w:u w:val="single"/>
          <w:rtl/>
        </w:rPr>
        <w:t>الهندسة للأمر</w:t>
      </w:r>
      <w:r w:rsidRPr="00836C75">
        <w:rPr>
          <w:rFonts w:ascii="Traditional Arabic" w:hAnsi="Traditional Arabic" w:cs="Traditional Arabic"/>
          <w:b/>
          <w:bCs/>
          <w:color w:val="FF0000"/>
          <w:sz w:val="24"/>
          <w:szCs w:val="24"/>
          <w:u w:val="single"/>
        </w:rPr>
        <w:t>.</w:t>
      </w:r>
      <w:r w:rsidRPr="00A07A53">
        <w:rPr>
          <w:rFonts w:ascii="Traditional Arabic" w:hAnsi="Traditional Arabic" w:cs="Traditional Arabic"/>
          <w:b/>
          <w:bCs/>
          <w:color w:val="000000"/>
          <w:sz w:val="24"/>
          <w:szCs w:val="24"/>
        </w:rPr>
        <w:br/>
      </w:r>
      <w:r w:rsidRPr="00A07A53">
        <w:rPr>
          <w:rFonts w:ascii="Traditional Arabic" w:hAnsi="Traditional Arabic" w:cs="Traditional Arabic"/>
          <w:b/>
          <w:bCs/>
          <w:color w:val="000000"/>
          <w:sz w:val="24"/>
          <w:szCs w:val="24"/>
          <w:rtl/>
        </w:rPr>
        <w:t>التصنيع للأمر</w:t>
      </w:r>
      <w:r w:rsidRPr="00A07A53">
        <w:rPr>
          <w:rFonts w:ascii="Traditional Arabic" w:hAnsi="Traditional Arabic" w:cs="Traditional Arabic"/>
          <w:b/>
          <w:bCs/>
          <w:color w:val="000000"/>
          <w:sz w:val="24"/>
          <w:szCs w:val="24"/>
        </w:rPr>
        <w:t xml:space="preserve">. </w:t>
      </w:r>
      <w:r w:rsidRPr="00A07A53">
        <w:rPr>
          <w:rFonts w:ascii="Traditional Arabic" w:hAnsi="Traditional Arabic" w:cs="Traditional Arabic"/>
          <w:b/>
          <w:bCs/>
          <w:color w:val="000000"/>
          <w:sz w:val="24"/>
          <w:szCs w:val="24"/>
        </w:rPr>
        <w:br/>
      </w:r>
      <w:r w:rsidRPr="00A07A53">
        <w:rPr>
          <w:rFonts w:ascii="Traditional Arabic" w:hAnsi="Traditional Arabic" w:cs="Traditional Arabic"/>
          <w:b/>
          <w:bCs/>
          <w:color w:val="000000"/>
          <w:sz w:val="24"/>
          <w:szCs w:val="24"/>
          <w:rtl/>
        </w:rPr>
        <w:t>التجميع للأمر</w:t>
      </w:r>
      <w:r w:rsidRPr="00A07A53">
        <w:rPr>
          <w:rFonts w:ascii="Traditional Arabic" w:hAnsi="Traditional Arabic" w:cs="Traditional Arabic"/>
          <w:b/>
          <w:bCs/>
          <w:color w:val="000000"/>
          <w:sz w:val="24"/>
          <w:szCs w:val="24"/>
        </w:rPr>
        <w:t xml:space="preserve">. </w:t>
      </w:r>
      <w:r w:rsidRPr="00A07A53">
        <w:rPr>
          <w:rFonts w:ascii="Traditional Arabic" w:hAnsi="Traditional Arabic" w:cs="Traditional Arabic"/>
          <w:b/>
          <w:bCs/>
          <w:color w:val="000000"/>
          <w:sz w:val="24"/>
          <w:szCs w:val="24"/>
        </w:rPr>
        <w:br/>
      </w:r>
      <w:r w:rsidRPr="00A07A53">
        <w:rPr>
          <w:rFonts w:ascii="Traditional Arabic" w:hAnsi="Traditional Arabic" w:cs="Traditional Arabic"/>
          <w:b/>
          <w:bCs/>
          <w:color w:val="000000"/>
          <w:sz w:val="24"/>
          <w:szCs w:val="24"/>
          <w:rtl/>
        </w:rPr>
        <w:t>التصنيع للتخزين</w:t>
      </w:r>
    </w:p>
    <w:p w:rsidR="00A61717" w:rsidRPr="00A61717" w:rsidRDefault="00A07A53" w:rsidP="00A61717">
      <w:pPr>
        <w:ind w:left="360"/>
        <w:rPr>
          <w:sz w:val="24"/>
          <w:szCs w:val="24"/>
          <w:rtl/>
          <w:lang w:val="en-GB"/>
        </w:rPr>
      </w:pPr>
      <w:r w:rsidRPr="00836C75">
        <w:rPr>
          <w:rFonts w:ascii="Traditional Arabic" w:hAnsi="Traditional Arabic" w:cs="Traditional Arabic"/>
          <w:b/>
          <w:bCs/>
          <w:sz w:val="24"/>
          <w:szCs w:val="24"/>
          <w:rtl/>
        </w:rPr>
        <w:t>السؤال الخامس / للحصول على الأوامر يجب أن يكون للموردين سمات تشجع العملاء على إختيار منتجاتهم، وخدماتهم بدلاً من منافسيهم</w:t>
      </w:r>
      <w:r w:rsidRPr="00836C75">
        <w:rPr>
          <w:rFonts w:ascii="Traditional Arabic" w:hAnsi="Traditional Arabic" w:cs="Traditional Arabic"/>
          <w:b/>
          <w:bCs/>
          <w:sz w:val="24"/>
          <w:szCs w:val="24"/>
        </w:rPr>
        <w:t>.</w:t>
      </w:r>
      <w:r w:rsidRPr="00836C75">
        <w:rPr>
          <w:rFonts w:ascii="Traditional Arabic" w:hAnsi="Traditional Arabic" w:cs="Traditional Arabic"/>
          <w:b/>
          <w:bCs/>
          <w:sz w:val="24"/>
          <w:szCs w:val="24"/>
        </w:rPr>
        <w:br/>
      </w:r>
      <w:r w:rsidRPr="00836C75">
        <w:rPr>
          <w:rFonts w:ascii="Traditional Arabic" w:hAnsi="Traditional Arabic" w:cs="Traditional Arabic"/>
          <w:b/>
          <w:bCs/>
          <w:sz w:val="24"/>
          <w:szCs w:val="24"/>
          <w:rtl/>
        </w:rPr>
        <w:t>وتسمى هذه السمات التنافسية، أو خليط السمات التنافسية، التى تحث عملاء الشركة على إختيار منتجاتها، أو خدماتها بمسمى</w:t>
      </w:r>
      <w:r w:rsidRPr="00836C75">
        <w:rPr>
          <w:rFonts w:ascii="Traditional Arabic" w:hAnsi="Traditional Arabic" w:cs="Traditional Arabic"/>
          <w:b/>
          <w:bCs/>
          <w:sz w:val="24"/>
          <w:szCs w:val="24"/>
        </w:rPr>
        <w:t xml:space="preserve"> ........</w:t>
      </w:r>
      <w:r w:rsidRPr="00A07A53">
        <w:rPr>
          <w:rFonts w:ascii="Traditional Arabic" w:hAnsi="Traditional Arabic" w:cs="Traditional Arabic"/>
          <w:b/>
          <w:bCs/>
          <w:color w:val="000000"/>
          <w:sz w:val="24"/>
          <w:szCs w:val="24"/>
        </w:rPr>
        <w:br/>
      </w:r>
      <w:r w:rsidRPr="00836C75">
        <w:rPr>
          <w:rFonts w:ascii="Traditional Arabic" w:hAnsi="Traditional Arabic" w:cs="Traditional Arabic"/>
          <w:b/>
          <w:bCs/>
          <w:color w:val="FF0000"/>
          <w:sz w:val="24"/>
          <w:szCs w:val="24"/>
          <w:u w:val="single"/>
          <w:rtl/>
        </w:rPr>
        <w:t>رابحو الأمر</w:t>
      </w:r>
      <w:r w:rsidRPr="00A07A53">
        <w:rPr>
          <w:rFonts w:ascii="Traditional Arabic" w:hAnsi="Traditional Arabic" w:cs="Traditional Arabic"/>
          <w:b/>
          <w:bCs/>
          <w:color w:val="FF0000"/>
          <w:sz w:val="24"/>
          <w:szCs w:val="24"/>
        </w:rPr>
        <w:t xml:space="preserve">. </w:t>
      </w:r>
      <w:r w:rsidRPr="00A07A53">
        <w:rPr>
          <w:rFonts w:ascii="Traditional Arabic" w:hAnsi="Traditional Arabic" w:cs="Traditional Arabic"/>
          <w:b/>
          <w:bCs/>
          <w:color w:val="000000"/>
          <w:sz w:val="24"/>
          <w:szCs w:val="24"/>
        </w:rPr>
        <w:br/>
      </w:r>
      <w:r w:rsidRPr="00A07A53">
        <w:rPr>
          <w:rFonts w:ascii="Traditional Arabic" w:hAnsi="Traditional Arabic" w:cs="Traditional Arabic"/>
          <w:b/>
          <w:bCs/>
          <w:color w:val="000000"/>
          <w:sz w:val="24"/>
          <w:szCs w:val="24"/>
          <w:rtl/>
        </w:rPr>
        <w:t>مؤهلو الأمر</w:t>
      </w:r>
      <w:r w:rsidRPr="00A07A53">
        <w:rPr>
          <w:rFonts w:ascii="Traditional Arabic" w:hAnsi="Traditional Arabic" w:cs="Traditional Arabic"/>
          <w:b/>
          <w:bCs/>
          <w:color w:val="000000"/>
          <w:sz w:val="24"/>
          <w:szCs w:val="24"/>
        </w:rPr>
        <w:t xml:space="preserve">. </w:t>
      </w:r>
      <w:r w:rsidRPr="00A07A53">
        <w:rPr>
          <w:rFonts w:ascii="Traditional Arabic" w:hAnsi="Traditional Arabic" w:cs="Traditional Arabic"/>
          <w:b/>
          <w:bCs/>
          <w:color w:val="000000"/>
          <w:sz w:val="24"/>
          <w:szCs w:val="24"/>
        </w:rPr>
        <w:br/>
      </w:r>
      <w:r w:rsidRPr="00A07A53">
        <w:rPr>
          <w:rFonts w:ascii="Traditional Arabic" w:hAnsi="Traditional Arabic" w:cs="Traditional Arabic"/>
          <w:b/>
          <w:bCs/>
          <w:color w:val="000000"/>
          <w:sz w:val="24"/>
          <w:szCs w:val="24"/>
          <w:rtl/>
        </w:rPr>
        <w:lastRenderedPageBreak/>
        <w:t>موردو الأمر</w:t>
      </w:r>
      <w:r w:rsidRPr="00A07A53">
        <w:rPr>
          <w:rFonts w:ascii="Traditional Arabic" w:hAnsi="Traditional Arabic" w:cs="Traditional Arabic"/>
          <w:b/>
          <w:bCs/>
          <w:color w:val="000000"/>
          <w:sz w:val="24"/>
          <w:szCs w:val="24"/>
        </w:rPr>
        <w:t xml:space="preserve">. </w:t>
      </w:r>
      <w:r w:rsidRPr="00A07A53">
        <w:rPr>
          <w:rFonts w:ascii="Traditional Arabic" w:hAnsi="Traditional Arabic" w:cs="Traditional Arabic"/>
          <w:b/>
          <w:bCs/>
          <w:color w:val="000000"/>
          <w:sz w:val="24"/>
          <w:szCs w:val="24"/>
        </w:rPr>
        <w:br/>
      </w:r>
      <w:r w:rsidRPr="00A07A53">
        <w:rPr>
          <w:rFonts w:ascii="Traditional Arabic" w:hAnsi="Traditional Arabic" w:cs="Traditional Arabic"/>
          <w:b/>
          <w:bCs/>
          <w:color w:val="000000"/>
          <w:sz w:val="24"/>
          <w:szCs w:val="24"/>
          <w:rtl/>
        </w:rPr>
        <w:t>مستلمو الأمر</w:t>
      </w:r>
      <w:r w:rsidR="00A15C4D">
        <w:rPr>
          <w:rFonts w:ascii="Traditional Arabic" w:hAnsi="Traditional Arabic" w:cs="Traditional Arabic"/>
          <w:b/>
          <w:bCs/>
          <w:color w:val="000000"/>
          <w:sz w:val="24"/>
          <w:szCs w:val="24"/>
        </w:rPr>
        <w:t>.</w:t>
      </w:r>
      <w:r w:rsidRPr="00A07A53">
        <w:rPr>
          <w:rFonts w:ascii="Traditional Arabic" w:hAnsi="Traditional Arabic" w:cs="Traditional Arabic"/>
          <w:b/>
          <w:bCs/>
          <w:color w:val="000000"/>
          <w:sz w:val="24"/>
          <w:szCs w:val="24"/>
        </w:rPr>
        <w:br/>
      </w:r>
      <w:r w:rsidRPr="00836C75">
        <w:rPr>
          <w:rFonts w:ascii="Traditional Arabic" w:hAnsi="Traditional Arabic" w:cs="Traditional Arabic"/>
          <w:b/>
          <w:bCs/>
          <w:sz w:val="24"/>
          <w:szCs w:val="24"/>
          <w:rtl/>
        </w:rPr>
        <w:t>السؤال السادس / من منظور .....، يكون هذا الوقت هو المنقضي منذ تسلم المورد للأمر، وحتى تسليم المنتج</w:t>
      </w:r>
      <w:r w:rsidRPr="00836C75">
        <w:rPr>
          <w:rFonts w:ascii="Traditional Arabic" w:hAnsi="Traditional Arabic" w:cs="Traditional Arabic"/>
          <w:b/>
          <w:bCs/>
          <w:sz w:val="24"/>
          <w:szCs w:val="24"/>
        </w:rPr>
        <w:t>.</w:t>
      </w:r>
      <w:r w:rsidRPr="00A07A53">
        <w:rPr>
          <w:rFonts w:ascii="Traditional Arabic" w:hAnsi="Traditional Arabic" w:cs="Traditional Arabic"/>
          <w:b/>
          <w:bCs/>
          <w:color w:val="000000"/>
          <w:sz w:val="24"/>
          <w:szCs w:val="24"/>
        </w:rPr>
        <w:br/>
      </w:r>
      <w:r w:rsidRPr="00A07A53">
        <w:rPr>
          <w:rFonts w:ascii="Traditional Arabic" w:hAnsi="Traditional Arabic" w:cs="Traditional Arabic"/>
          <w:b/>
          <w:bCs/>
          <w:color w:val="000000"/>
          <w:sz w:val="24"/>
          <w:szCs w:val="24"/>
          <w:rtl/>
        </w:rPr>
        <w:t>العميل</w:t>
      </w:r>
      <w:r w:rsidRPr="00A07A53">
        <w:rPr>
          <w:rFonts w:ascii="Traditional Arabic" w:hAnsi="Traditional Arabic" w:cs="Traditional Arabic"/>
          <w:b/>
          <w:bCs/>
          <w:color w:val="000000"/>
          <w:sz w:val="24"/>
          <w:szCs w:val="24"/>
        </w:rPr>
        <w:t xml:space="preserve">. </w:t>
      </w:r>
      <w:r w:rsidRPr="00A07A53">
        <w:rPr>
          <w:rFonts w:ascii="Traditional Arabic" w:hAnsi="Traditional Arabic" w:cs="Traditional Arabic"/>
          <w:b/>
          <w:bCs/>
          <w:color w:val="000000"/>
          <w:sz w:val="24"/>
          <w:szCs w:val="24"/>
        </w:rPr>
        <w:br/>
      </w:r>
      <w:r w:rsidRPr="00A15C4D">
        <w:rPr>
          <w:rFonts w:ascii="Traditional Arabic" w:hAnsi="Traditional Arabic" w:cs="Traditional Arabic"/>
          <w:b/>
          <w:bCs/>
          <w:color w:val="FF0000"/>
          <w:sz w:val="24"/>
          <w:szCs w:val="24"/>
          <w:u w:val="single"/>
          <w:rtl/>
        </w:rPr>
        <w:t>المورد</w:t>
      </w:r>
      <w:r w:rsidRPr="00A15C4D">
        <w:rPr>
          <w:rFonts w:ascii="Traditional Arabic" w:hAnsi="Traditional Arabic" w:cs="Traditional Arabic"/>
          <w:b/>
          <w:bCs/>
          <w:color w:val="FF0000"/>
          <w:sz w:val="24"/>
          <w:szCs w:val="24"/>
          <w:u w:val="single"/>
        </w:rPr>
        <w:t>.</w:t>
      </w:r>
      <w:r w:rsidRPr="00A07A53">
        <w:rPr>
          <w:rFonts w:ascii="Traditional Arabic" w:hAnsi="Traditional Arabic" w:cs="Traditional Arabic"/>
          <w:b/>
          <w:bCs/>
          <w:color w:val="000000"/>
          <w:sz w:val="24"/>
          <w:szCs w:val="24"/>
        </w:rPr>
        <w:br/>
      </w:r>
      <w:r w:rsidRPr="00A07A53">
        <w:rPr>
          <w:rFonts w:ascii="Traditional Arabic" w:hAnsi="Traditional Arabic" w:cs="Traditional Arabic"/>
          <w:b/>
          <w:bCs/>
          <w:color w:val="000000"/>
          <w:sz w:val="24"/>
          <w:szCs w:val="24"/>
          <w:rtl/>
        </w:rPr>
        <w:t>المنتج</w:t>
      </w:r>
      <w:r w:rsidRPr="00A07A53">
        <w:rPr>
          <w:rFonts w:ascii="Traditional Arabic" w:hAnsi="Traditional Arabic" w:cs="Traditional Arabic"/>
          <w:b/>
          <w:bCs/>
          <w:color w:val="000000"/>
          <w:sz w:val="24"/>
          <w:szCs w:val="24"/>
        </w:rPr>
        <w:t xml:space="preserve">. </w:t>
      </w:r>
      <w:r w:rsidRPr="00A07A53">
        <w:rPr>
          <w:rFonts w:ascii="Traditional Arabic" w:hAnsi="Traditional Arabic" w:cs="Traditional Arabic"/>
          <w:b/>
          <w:bCs/>
          <w:color w:val="000000"/>
          <w:sz w:val="24"/>
          <w:szCs w:val="24"/>
        </w:rPr>
        <w:br/>
      </w:r>
      <w:r w:rsidRPr="00A07A53">
        <w:rPr>
          <w:rFonts w:ascii="Traditional Arabic" w:hAnsi="Traditional Arabic" w:cs="Traditional Arabic"/>
          <w:b/>
          <w:bCs/>
          <w:color w:val="000000"/>
          <w:sz w:val="24"/>
          <w:szCs w:val="24"/>
          <w:rtl/>
        </w:rPr>
        <w:t>لا شئ مما سبق</w:t>
      </w:r>
      <w:r>
        <w:rPr>
          <w:rFonts w:ascii="Traditional Arabic" w:hAnsi="Traditional Arabic" w:cs="Traditional Arabic"/>
          <w:b/>
          <w:bCs/>
          <w:color w:val="000000"/>
          <w:sz w:val="36"/>
          <w:szCs w:val="36"/>
        </w:rPr>
        <w:t>.</w:t>
      </w:r>
    </w:p>
    <w:p w:rsidR="00836C75" w:rsidRDefault="00836C75" w:rsidP="00836C75">
      <w:pPr>
        <w:jc w:val="right"/>
        <w:rPr>
          <w:sz w:val="24"/>
          <w:szCs w:val="24"/>
          <w:rtl/>
        </w:rPr>
      </w:pPr>
      <w:r>
        <w:rPr>
          <w:rFonts w:hint="cs"/>
          <w:sz w:val="24"/>
          <w:szCs w:val="24"/>
          <w:rtl/>
        </w:rPr>
        <w:t xml:space="preserve">الحل: اسوم </w:t>
      </w:r>
    </w:p>
    <w:p w:rsidR="006B453E" w:rsidRDefault="00A07A53" w:rsidP="00836C75">
      <w:pPr>
        <w:rPr>
          <w:sz w:val="24"/>
          <w:szCs w:val="24"/>
          <w:rtl/>
        </w:rPr>
      </w:pPr>
      <w:r>
        <w:rPr>
          <w:rFonts w:hint="cs"/>
          <w:sz w:val="24"/>
          <w:szCs w:val="24"/>
          <w:rtl/>
        </w:rPr>
        <w:t>الواجب الثاني:</w:t>
      </w:r>
    </w:p>
    <w:p w:rsidR="00A15C4D" w:rsidRDefault="00A07A53" w:rsidP="00A15C4D">
      <w:pPr>
        <w:rPr>
          <w:rFonts w:ascii="Arial" w:hAnsi="Arial" w:cs="Arial"/>
          <w:color w:val="000000"/>
          <w:sz w:val="26"/>
          <w:szCs w:val="26"/>
        </w:rPr>
      </w:pPr>
      <w:r w:rsidRPr="00A07A53">
        <w:rPr>
          <w:rFonts w:ascii="Arial" w:hAnsi="Arial" w:cs="Arial"/>
          <w:color w:val="000000"/>
          <w:sz w:val="26"/>
          <w:szCs w:val="26"/>
          <w:rtl/>
        </w:rPr>
        <w:t>السوال الاول</w:t>
      </w:r>
      <w:r w:rsidRPr="00A07A53">
        <w:rPr>
          <w:rFonts w:ascii="Arial" w:hAnsi="Arial" w:cs="Arial"/>
          <w:color w:val="000000"/>
          <w:sz w:val="26"/>
          <w:szCs w:val="26"/>
        </w:rPr>
        <w:t>:</w:t>
      </w:r>
      <w:r w:rsidRPr="00A07A53">
        <w:rPr>
          <w:rFonts w:ascii="Arial" w:hAnsi="Arial" w:cs="Arial"/>
          <w:color w:val="000000"/>
          <w:sz w:val="26"/>
          <w:szCs w:val="26"/>
        </w:rPr>
        <w:br/>
      </w:r>
      <w:r w:rsidRPr="00A07A53">
        <w:rPr>
          <w:rFonts w:ascii="Arial" w:hAnsi="Arial" w:cs="Arial"/>
          <w:color w:val="000000"/>
          <w:sz w:val="26"/>
          <w:szCs w:val="26"/>
          <w:rtl/>
        </w:rPr>
        <w:t>توجد ثلاثة مراحل لتدفق المواد، ومنها</w:t>
      </w:r>
      <w:r w:rsidRPr="00A07A53">
        <w:rPr>
          <w:rFonts w:ascii="Arial" w:hAnsi="Arial" w:cs="Arial"/>
          <w:color w:val="000000"/>
          <w:sz w:val="26"/>
          <w:szCs w:val="26"/>
        </w:rPr>
        <w:t>: ........</w:t>
      </w:r>
      <w:r w:rsidRPr="00A07A53">
        <w:rPr>
          <w:rFonts w:ascii="Arial" w:hAnsi="Arial" w:cs="Arial"/>
          <w:color w:val="000000"/>
          <w:sz w:val="26"/>
          <w:szCs w:val="26"/>
        </w:rPr>
        <w:br/>
      </w:r>
      <w:r w:rsidRPr="00A07A53">
        <w:rPr>
          <w:rFonts w:ascii="Arial" w:hAnsi="Arial" w:cs="Arial"/>
          <w:color w:val="000000"/>
          <w:sz w:val="26"/>
          <w:szCs w:val="26"/>
          <w:rtl/>
        </w:rPr>
        <w:t>تدفق المواد الخام إلى شركة التصنيع من نظام التوزيع الطبيعى</w:t>
      </w:r>
      <w:r w:rsidRPr="00A07A53">
        <w:rPr>
          <w:rFonts w:ascii="Arial" w:hAnsi="Arial" w:cs="Arial"/>
          <w:color w:val="000000"/>
          <w:sz w:val="26"/>
          <w:szCs w:val="26"/>
        </w:rPr>
        <w:t>.</w:t>
      </w:r>
      <w:r w:rsidRPr="00A07A53">
        <w:rPr>
          <w:rFonts w:ascii="Arial" w:hAnsi="Arial" w:cs="Arial"/>
          <w:color w:val="000000"/>
          <w:sz w:val="26"/>
          <w:szCs w:val="26"/>
        </w:rPr>
        <w:br/>
      </w:r>
      <w:r w:rsidRPr="00A07A53">
        <w:rPr>
          <w:rFonts w:ascii="Arial" w:hAnsi="Arial" w:cs="Arial"/>
          <w:color w:val="000000"/>
          <w:sz w:val="26"/>
          <w:szCs w:val="26"/>
          <w:rtl/>
        </w:rPr>
        <w:t>ثم تقوم بتوزيع المنتج النهائي على العملاء، من خلال نظام التوزيع الطبيعى</w:t>
      </w:r>
      <w:r w:rsidRPr="00A07A53">
        <w:rPr>
          <w:rFonts w:ascii="Arial" w:hAnsi="Arial" w:cs="Arial"/>
          <w:color w:val="000000"/>
          <w:sz w:val="26"/>
          <w:szCs w:val="26"/>
        </w:rPr>
        <w:t>.</w:t>
      </w:r>
      <w:r w:rsidRPr="00A07A53">
        <w:rPr>
          <w:rFonts w:ascii="Arial" w:hAnsi="Arial" w:cs="Arial"/>
          <w:color w:val="000000"/>
          <w:sz w:val="26"/>
          <w:szCs w:val="26"/>
        </w:rPr>
        <w:br/>
      </w:r>
      <w:r w:rsidRPr="00A07A53">
        <w:rPr>
          <w:rFonts w:ascii="Arial" w:hAnsi="Arial" w:cs="Arial"/>
          <w:color w:val="000000"/>
          <w:sz w:val="26"/>
          <w:szCs w:val="26"/>
          <w:rtl/>
        </w:rPr>
        <w:t>تقوم شركة التصنيع بإجراء عمليات التشغيل علي المواد الخام</w:t>
      </w:r>
      <w:r w:rsidRPr="00A07A53">
        <w:rPr>
          <w:rFonts w:ascii="Arial" w:hAnsi="Arial" w:cs="Arial"/>
          <w:color w:val="000000"/>
          <w:sz w:val="26"/>
          <w:szCs w:val="26"/>
        </w:rPr>
        <w:t>.</w:t>
      </w:r>
      <w:r w:rsidRPr="00A07A53">
        <w:rPr>
          <w:rFonts w:ascii="Arial" w:hAnsi="Arial" w:cs="Arial"/>
          <w:color w:val="000000"/>
          <w:sz w:val="26"/>
          <w:szCs w:val="26"/>
        </w:rPr>
        <w:br/>
      </w:r>
      <w:r w:rsidRPr="00A15C4D">
        <w:rPr>
          <w:rFonts w:ascii="Arial" w:hAnsi="Arial" w:cs="Arial"/>
          <w:color w:val="FF0000"/>
          <w:sz w:val="26"/>
          <w:szCs w:val="26"/>
          <w:u w:val="single"/>
          <w:rtl/>
        </w:rPr>
        <w:t>كل ماسبق</w:t>
      </w:r>
      <w:r w:rsidRPr="00A07A53">
        <w:rPr>
          <w:rFonts w:ascii="Arial" w:hAnsi="Arial" w:cs="Arial"/>
          <w:color w:val="000000"/>
          <w:sz w:val="26"/>
          <w:szCs w:val="26"/>
        </w:rPr>
        <w:br/>
      </w:r>
      <w:r w:rsidRPr="00A07A53">
        <w:rPr>
          <w:rFonts w:ascii="Arial" w:hAnsi="Arial" w:cs="Arial"/>
          <w:color w:val="000000"/>
          <w:sz w:val="26"/>
          <w:szCs w:val="26"/>
          <w:rtl/>
        </w:rPr>
        <w:t>السوال الثاني</w:t>
      </w:r>
      <w:r w:rsidRPr="00A07A53">
        <w:rPr>
          <w:rFonts w:ascii="Arial" w:hAnsi="Arial" w:cs="Arial"/>
          <w:color w:val="000000"/>
          <w:sz w:val="26"/>
          <w:szCs w:val="26"/>
        </w:rPr>
        <w:t>:</w:t>
      </w:r>
      <w:r w:rsidRPr="00A07A53">
        <w:rPr>
          <w:rFonts w:ascii="Arial" w:hAnsi="Arial" w:cs="Arial"/>
          <w:color w:val="000000"/>
          <w:sz w:val="26"/>
          <w:szCs w:val="26"/>
        </w:rPr>
        <w:br/>
      </w:r>
      <w:r w:rsidRPr="00A07A53">
        <w:rPr>
          <w:rFonts w:ascii="Arial" w:hAnsi="Arial" w:cs="Arial"/>
          <w:color w:val="000000"/>
          <w:sz w:val="26"/>
          <w:szCs w:val="26"/>
          <w:rtl/>
        </w:rPr>
        <w:t>تشتمل سلسلة التوريد على مجموعة من العوامل الهامة، من بينها</w:t>
      </w:r>
      <w:r w:rsidRPr="00A07A53">
        <w:rPr>
          <w:rFonts w:ascii="Arial" w:hAnsi="Arial" w:cs="Arial"/>
          <w:color w:val="000000"/>
          <w:sz w:val="26"/>
          <w:szCs w:val="26"/>
        </w:rPr>
        <w:t xml:space="preserve"> ........</w:t>
      </w:r>
    </w:p>
    <w:p w:rsidR="00A15C4D" w:rsidRDefault="00A07A53" w:rsidP="00A15C4D">
      <w:pPr>
        <w:rPr>
          <w:rFonts w:ascii="Arial" w:hAnsi="Arial" w:cs="Arial"/>
          <w:color w:val="FF0000"/>
          <w:sz w:val="26"/>
          <w:szCs w:val="26"/>
        </w:rPr>
      </w:pPr>
      <w:r w:rsidRPr="00A07A53">
        <w:rPr>
          <w:rFonts w:ascii="Arial" w:hAnsi="Arial" w:cs="Arial"/>
          <w:color w:val="000000"/>
          <w:sz w:val="26"/>
          <w:szCs w:val="26"/>
        </w:rPr>
        <w:t>.</w:t>
      </w:r>
      <w:r w:rsidRPr="00A07A53">
        <w:rPr>
          <w:rFonts w:ascii="Arial" w:hAnsi="Arial" w:cs="Arial"/>
          <w:color w:val="000000"/>
          <w:sz w:val="26"/>
          <w:szCs w:val="26"/>
          <w:rtl/>
        </w:rPr>
        <w:t>يمكن ربط عدد محدود من الشركات في سلسة التوريد</w:t>
      </w:r>
      <w:r w:rsidRPr="00A07A53">
        <w:rPr>
          <w:rFonts w:ascii="Arial" w:hAnsi="Arial" w:cs="Arial"/>
          <w:color w:val="000000"/>
          <w:sz w:val="26"/>
          <w:szCs w:val="26"/>
        </w:rPr>
        <w:br/>
      </w:r>
      <w:r w:rsidRPr="00A07A53">
        <w:rPr>
          <w:rFonts w:ascii="Arial" w:hAnsi="Arial" w:cs="Arial"/>
          <w:color w:val="000000"/>
          <w:sz w:val="26"/>
          <w:szCs w:val="26"/>
          <w:rtl/>
        </w:rPr>
        <w:t>تشمل بعض الانشطة والعمليات التي تتم لتوريد المنتج للعميل النهائي</w:t>
      </w:r>
      <w:r w:rsidRPr="00A07A53">
        <w:rPr>
          <w:rFonts w:ascii="Arial" w:hAnsi="Arial" w:cs="Arial"/>
          <w:color w:val="000000"/>
          <w:sz w:val="26"/>
          <w:szCs w:val="26"/>
        </w:rPr>
        <w:br/>
      </w:r>
      <w:r w:rsidRPr="00A15C4D">
        <w:rPr>
          <w:rFonts w:ascii="Arial" w:hAnsi="Arial" w:cs="Arial"/>
          <w:color w:val="FF0000"/>
          <w:sz w:val="26"/>
          <w:szCs w:val="26"/>
          <w:u w:val="single"/>
          <w:rtl/>
        </w:rPr>
        <w:t>يتدفق المنتج من المورد الى العميل اما معلومات التصميم والطلب فتتدفق من العميل الى المورد</w:t>
      </w:r>
    </w:p>
    <w:p w:rsidR="00A61717" w:rsidRPr="00836C75" w:rsidRDefault="00A07A53" w:rsidP="00836C75">
      <w:pPr>
        <w:rPr>
          <w:rFonts w:ascii="Arial" w:hAnsi="Arial" w:cs="Arial"/>
          <w:color w:val="000000"/>
          <w:sz w:val="26"/>
          <w:szCs w:val="26"/>
          <w:rtl/>
        </w:rPr>
      </w:pPr>
      <w:r w:rsidRPr="00A07A53">
        <w:rPr>
          <w:rFonts w:ascii="Arial" w:hAnsi="Arial" w:cs="Arial"/>
          <w:color w:val="000000"/>
          <w:sz w:val="26"/>
          <w:szCs w:val="26"/>
          <w:rtl/>
        </w:rPr>
        <w:t xml:space="preserve">كل ماسبق </w:t>
      </w:r>
      <w:r>
        <w:rPr>
          <w:rFonts w:ascii="Arial" w:hAnsi="Arial" w:cs="Arial"/>
          <w:color w:val="000000"/>
          <w:sz w:val="26"/>
          <w:szCs w:val="26"/>
        </w:rPr>
        <w:br/>
      </w:r>
      <w:r w:rsidRPr="00A07A53">
        <w:rPr>
          <w:rFonts w:ascii="Arial" w:hAnsi="Arial" w:cs="Arial"/>
          <w:color w:val="000000"/>
          <w:sz w:val="26"/>
          <w:szCs w:val="26"/>
        </w:rPr>
        <w:br/>
      </w:r>
      <w:r w:rsidRPr="00A07A53">
        <w:rPr>
          <w:rFonts w:ascii="Arial" w:hAnsi="Arial" w:cs="Arial"/>
          <w:color w:val="000000"/>
          <w:sz w:val="26"/>
          <w:szCs w:val="26"/>
          <w:rtl/>
        </w:rPr>
        <w:t>السوال الثالث</w:t>
      </w:r>
      <w:r w:rsidRPr="00A07A53">
        <w:rPr>
          <w:rFonts w:ascii="Arial" w:hAnsi="Arial" w:cs="Arial"/>
          <w:color w:val="000000"/>
          <w:sz w:val="26"/>
          <w:szCs w:val="26"/>
        </w:rPr>
        <w:t>:</w:t>
      </w:r>
      <w:r w:rsidRPr="00A07A53">
        <w:rPr>
          <w:rFonts w:ascii="Arial" w:hAnsi="Arial" w:cs="Arial"/>
          <w:color w:val="000000"/>
          <w:sz w:val="26"/>
          <w:szCs w:val="26"/>
        </w:rPr>
        <w:br/>
      </w:r>
      <w:r w:rsidRPr="00A07A53">
        <w:rPr>
          <w:rFonts w:ascii="Arial" w:hAnsi="Arial" w:cs="Arial"/>
          <w:color w:val="000000"/>
          <w:sz w:val="26"/>
          <w:szCs w:val="26"/>
          <w:rtl/>
        </w:rPr>
        <w:t>يعني .... ان جهة التصنيع لاتبدا في اعداد المنتج حتى تتسلم امر العميل</w:t>
      </w:r>
      <w:r w:rsidRPr="00A07A53">
        <w:rPr>
          <w:rFonts w:ascii="Arial" w:hAnsi="Arial" w:cs="Arial"/>
          <w:color w:val="000000"/>
          <w:sz w:val="26"/>
          <w:szCs w:val="26"/>
        </w:rPr>
        <w:t xml:space="preserve">. </w:t>
      </w:r>
      <w:r w:rsidRPr="00A07A53">
        <w:rPr>
          <w:rFonts w:ascii="Arial" w:hAnsi="Arial" w:cs="Arial"/>
          <w:color w:val="000000"/>
          <w:sz w:val="26"/>
          <w:szCs w:val="26"/>
          <w:rtl/>
        </w:rPr>
        <w:t>وهنا يقل وقت انتظار التسليم بسبب وجود وقت تصميم بسيط، ويكون المخزون موجود كمادة خام</w:t>
      </w:r>
      <w:r w:rsidRPr="00A07A53">
        <w:rPr>
          <w:rFonts w:ascii="Arial" w:hAnsi="Arial" w:cs="Arial"/>
          <w:color w:val="000000"/>
          <w:sz w:val="26"/>
          <w:szCs w:val="26"/>
        </w:rPr>
        <w:br/>
      </w:r>
      <w:r w:rsidRPr="00A07A53">
        <w:rPr>
          <w:rFonts w:ascii="Arial" w:hAnsi="Arial" w:cs="Arial"/>
          <w:color w:val="000000"/>
          <w:sz w:val="26"/>
          <w:szCs w:val="26"/>
          <w:rtl/>
        </w:rPr>
        <w:t>الهنسة للامر</w:t>
      </w:r>
      <w:r w:rsidRPr="00A07A53">
        <w:rPr>
          <w:rFonts w:ascii="Arial" w:hAnsi="Arial" w:cs="Arial"/>
          <w:color w:val="000000"/>
          <w:sz w:val="26"/>
          <w:szCs w:val="26"/>
        </w:rPr>
        <w:br/>
      </w:r>
      <w:r w:rsidRPr="00836C75">
        <w:rPr>
          <w:rFonts w:ascii="Arial" w:hAnsi="Arial" w:cs="Arial"/>
          <w:color w:val="FF0000"/>
          <w:sz w:val="26"/>
          <w:szCs w:val="26"/>
          <w:u w:val="single"/>
          <w:rtl/>
        </w:rPr>
        <w:t>التصنيع للامر</w:t>
      </w:r>
      <w:r w:rsidRPr="00A07A53">
        <w:rPr>
          <w:rFonts w:ascii="Arial" w:hAnsi="Arial" w:cs="Arial"/>
          <w:color w:val="FF0000"/>
          <w:sz w:val="26"/>
          <w:szCs w:val="26"/>
          <w:rtl/>
        </w:rPr>
        <w:t xml:space="preserve"> </w:t>
      </w:r>
      <w:r w:rsidRPr="00A07A53">
        <w:rPr>
          <w:rFonts w:ascii="Arial" w:hAnsi="Arial" w:cs="Arial"/>
          <w:color w:val="FF0000"/>
          <w:sz w:val="26"/>
          <w:szCs w:val="26"/>
        </w:rPr>
        <w:br/>
      </w:r>
      <w:r w:rsidRPr="00A07A53">
        <w:rPr>
          <w:rFonts w:ascii="Arial" w:hAnsi="Arial" w:cs="Arial"/>
          <w:color w:val="000000"/>
          <w:sz w:val="26"/>
          <w:szCs w:val="26"/>
          <w:rtl/>
        </w:rPr>
        <w:t>التجميع للامر</w:t>
      </w:r>
      <w:r w:rsidRPr="00A07A53">
        <w:rPr>
          <w:rFonts w:ascii="Arial" w:hAnsi="Arial" w:cs="Arial"/>
          <w:color w:val="000000"/>
          <w:sz w:val="26"/>
          <w:szCs w:val="26"/>
        </w:rPr>
        <w:br/>
      </w:r>
      <w:r w:rsidRPr="00A07A53">
        <w:rPr>
          <w:rFonts w:ascii="Arial" w:hAnsi="Arial" w:cs="Arial"/>
          <w:color w:val="000000"/>
          <w:sz w:val="26"/>
          <w:szCs w:val="26"/>
          <w:rtl/>
        </w:rPr>
        <w:t>التصنيع للتخزين</w:t>
      </w:r>
      <w:r w:rsidRPr="00A07A53">
        <w:rPr>
          <w:rFonts w:ascii="Arial" w:hAnsi="Arial" w:cs="Arial"/>
          <w:color w:val="000000"/>
          <w:sz w:val="26"/>
          <w:szCs w:val="26"/>
        </w:rPr>
        <w:br/>
      </w:r>
      <w:r w:rsidRPr="00A07A53">
        <w:rPr>
          <w:rFonts w:ascii="Arial" w:hAnsi="Arial" w:cs="Arial"/>
          <w:color w:val="000000"/>
          <w:sz w:val="26"/>
          <w:szCs w:val="26"/>
          <w:rtl/>
        </w:rPr>
        <w:t>السوال الرابع</w:t>
      </w:r>
      <w:r w:rsidRPr="00A07A53">
        <w:rPr>
          <w:rFonts w:ascii="Arial" w:hAnsi="Arial" w:cs="Arial"/>
          <w:color w:val="000000"/>
          <w:sz w:val="26"/>
          <w:szCs w:val="26"/>
        </w:rPr>
        <w:t>:</w:t>
      </w:r>
      <w:r w:rsidRPr="00A07A53">
        <w:rPr>
          <w:rFonts w:ascii="Arial" w:hAnsi="Arial" w:cs="Arial"/>
          <w:color w:val="000000"/>
          <w:sz w:val="26"/>
          <w:szCs w:val="26"/>
        </w:rPr>
        <w:br/>
      </w:r>
      <w:r w:rsidRPr="00A07A53">
        <w:rPr>
          <w:rFonts w:ascii="Arial" w:hAnsi="Arial" w:cs="Arial"/>
          <w:color w:val="000000"/>
          <w:sz w:val="26"/>
          <w:szCs w:val="26"/>
          <w:rtl/>
        </w:rPr>
        <w:t>يعني ..... ان المورد يقوم بتصنيع السلع وبيعها من مخزون السلع النهائية ويكون وقت انتظار التسليم هو الاقل</w:t>
      </w:r>
      <w:r w:rsidRPr="00A07A53">
        <w:rPr>
          <w:rFonts w:ascii="Arial" w:hAnsi="Arial" w:cs="Arial"/>
          <w:color w:val="000000"/>
          <w:sz w:val="26"/>
          <w:szCs w:val="26"/>
        </w:rPr>
        <w:br/>
      </w:r>
      <w:r w:rsidRPr="00A07A53">
        <w:rPr>
          <w:rFonts w:ascii="Arial" w:hAnsi="Arial" w:cs="Arial"/>
          <w:color w:val="000000"/>
          <w:sz w:val="26"/>
          <w:szCs w:val="26"/>
          <w:rtl/>
        </w:rPr>
        <w:t>الهندسة للامر</w:t>
      </w:r>
      <w:r w:rsidRPr="00A07A53">
        <w:rPr>
          <w:rFonts w:ascii="Arial" w:hAnsi="Arial" w:cs="Arial"/>
          <w:color w:val="000000"/>
          <w:sz w:val="26"/>
          <w:szCs w:val="26"/>
        </w:rPr>
        <w:br/>
      </w:r>
      <w:r w:rsidRPr="00A07A53">
        <w:rPr>
          <w:rFonts w:ascii="Arial" w:hAnsi="Arial" w:cs="Arial"/>
          <w:color w:val="000000"/>
          <w:sz w:val="26"/>
          <w:szCs w:val="26"/>
          <w:rtl/>
        </w:rPr>
        <w:t>التصنيع اللامر</w:t>
      </w:r>
      <w:r w:rsidRPr="00A07A53">
        <w:rPr>
          <w:rFonts w:ascii="Arial" w:hAnsi="Arial" w:cs="Arial"/>
          <w:color w:val="000000"/>
          <w:sz w:val="26"/>
          <w:szCs w:val="26"/>
        </w:rPr>
        <w:br/>
      </w:r>
      <w:r w:rsidRPr="00A07A53">
        <w:rPr>
          <w:rFonts w:ascii="Arial" w:hAnsi="Arial" w:cs="Arial"/>
          <w:color w:val="000000"/>
          <w:sz w:val="26"/>
          <w:szCs w:val="26"/>
          <w:rtl/>
        </w:rPr>
        <w:t>التجميع للامر</w:t>
      </w:r>
      <w:r w:rsidRPr="00A07A53">
        <w:rPr>
          <w:rFonts w:ascii="Arial" w:hAnsi="Arial" w:cs="Arial"/>
          <w:color w:val="000000"/>
          <w:sz w:val="26"/>
          <w:szCs w:val="26"/>
        </w:rPr>
        <w:br/>
      </w:r>
      <w:r w:rsidRPr="00836C75">
        <w:rPr>
          <w:rFonts w:ascii="Arial" w:hAnsi="Arial" w:cs="Arial"/>
          <w:color w:val="FF0000"/>
          <w:sz w:val="26"/>
          <w:szCs w:val="26"/>
          <w:u w:val="single"/>
          <w:rtl/>
        </w:rPr>
        <w:lastRenderedPageBreak/>
        <w:t>التصنيع للتخزين</w:t>
      </w:r>
      <w:r w:rsidRPr="00A07A53">
        <w:rPr>
          <w:rFonts w:ascii="Arial" w:hAnsi="Arial" w:cs="Arial"/>
          <w:color w:val="000000"/>
          <w:sz w:val="26"/>
          <w:szCs w:val="26"/>
        </w:rPr>
        <w:br/>
      </w:r>
      <w:r w:rsidRPr="00A07A53">
        <w:rPr>
          <w:rFonts w:ascii="Arial" w:hAnsi="Arial" w:cs="Arial"/>
          <w:color w:val="000000"/>
          <w:sz w:val="26"/>
          <w:szCs w:val="26"/>
          <w:rtl/>
        </w:rPr>
        <w:t>السوال الخامس</w:t>
      </w:r>
      <w:r w:rsidRPr="00A07A53">
        <w:rPr>
          <w:rFonts w:ascii="Arial" w:hAnsi="Arial" w:cs="Arial"/>
          <w:color w:val="000000"/>
          <w:sz w:val="26"/>
          <w:szCs w:val="26"/>
        </w:rPr>
        <w:t>:</w:t>
      </w:r>
      <w:r w:rsidRPr="00A07A53">
        <w:rPr>
          <w:rFonts w:ascii="Arial" w:hAnsi="Arial" w:cs="Arial"/>
          <w:color w:val="000000"/>
          <w:sz w:val="26"/>
          <w:szCs w:val="26"/>
        </w:rPr>
        <w:br/>
      </w:r>
      <w:r w:rsidRPr="00A07A53">
        <w:rPr>
          <w:rFonts w:ascii="Arial" w:hAnsi="Arial" w:cs="Arial"/>
          <w:color w:val="000000"/>
          <w:sz w:val="26"/>
          <w:szCs w:val="26"/>
          <w:rtl/>
        </w:rPr>
        <w:t>يعني .... ان المنتج يعد من مكونات نمطية يمكن ان تخزنها جهة التصنيع وتقوم بتجميعها طبقا لامر العميل. ويقل وقت انتظار التسليم اكثر بسبب عدم وجود وقت تصميم موجود،و وجود المخزون بالفعل</w:t>
      </w:r>
      <w:r w:rsidRPr="00A07A53">
        <w:rPr>
          <w:rFonts w:ascii="Arial" w:hAnsi="Arial" w:cs="Arial"/>
          <w:color w:val="000000"/>
          <w:sz w:val="26"/>
          <w:szCs w:val="26"/>
        </w:rPr>
        <w:br/>
      </w:r>
      <w:r w:rsidRPr="00A07A53">
        <w:rPr>
          <w:rFonts w:ascii="Arial" w:hAnsi="Arial" w:cs="Arial"/>
          <w:color w:val="000000"/>
          <w:sz w:val="26"/>
          <w:szCs w:val="26"/>
          <w:rtl/>
        </w:rPr>
        <w:t>الهندسة للامر</w:t>
      </w:r>
      <w:r w:rsidRPr="00A07A53">
        <w:rPr>
          <w:rFonts w:ascii="Arial" w:hAnsi="Arial" w:cs="Arial"/>
          <w:color w:val="000000"/>
          <w:sz w:val="26"/>
          <w:szCs w:val="26"/>
        </w:rPr>
        <w:br/>
      </w:r>
      <w:r w:rsidRPr="00A07A53">
        <w:rPr>
          <w:rFonts w:ascii="Arial" w:hAnsi="Arial" w:cs="Arial"/>
          <w:color w:val="000000"/>
          <w:sz w:val="26"/>
          <w:szCs w:val="26"/>
          <w:rtl/>
        </w:rPr>
        <w:t>التصنيع للامر</w:t>
      </w:r>
      <w:r w:rsidRPr="00A07A53">
        <w:rPr>
          <w:rFonts w:ascii="Arial" w:hAnsi="Arial" w:cs="Arial"/>
          <w:color w:val="000000"/>
          <w:sz w:val="26"/>
          <w:szCs w:val="26"/>
        </w:rPr>
        <w:br/>
      </w:r>
      <w:r w:rsidRPr="00836C75">
        <w:rPr>
          <w:rFonts w:ascii="Arial" w:hAnsi="Arial" w:cs="Arial"/>
          <w:color w:val="FF0000"/>
          <w:sz w:val="26"/>
          <w:szCs w:val="26"/>
          <w:u w:val="single"/>
          <w:rtl/>
        </w:rPr>
        <w:t>التجميع للامر</w:t>
      </w:r>
      <w:r w:rsidRPr="00A07A53">
        <w:rPr>
          <w:rFonts w:ascii="Arial" w:hAnsi="Arial" w:cs="Arial"/>
          <w:color w:val="FF0000"/>
          <w:sz w:val="26"/>
          <w:szCs w:val="26"/>
        </w:rPr>
        <w:br/>
      </w:r>
      <w:r w:rsidRPr="00A07A53">
        <w:rPr>
          <w:rFonts w:ascii="Arial" w:hAnsi="Arial" w:cs="Arial"/>
          <w:color w:val="000000"/>
          <w:sz w:val="26"/>
          <w:szCs w:val="26"/>
          <w:rtl/>
        </w:rPr>
        <w:t>التصنيع للتخزين</w:t>
      </w:r>
      <w:r w:rsidR="00836C75">
        <w:rPr>
          <w:rFonts w:ascii="Arial" w:hAnsi="Arial" w:cs="Arial"/>
          <w:color w:val="000000"/>
          <w:sz w:val="26"/>
          <w:szCs w:val="26"/>
        </w:rPr>
        <w:br/>
      </w:r>
      <w:r w:rsidRPr="00A07A53">
        <w:rPr>
          <w:rFonts w:ascii="Arial" w:hAnsi="Arial" w:cs="Arial"/>
          <w:color w:val="000000"/>
          <w:sz w:val="26"/>
          <w:szCs w:val="26"/>
          <w:rtl/>
        </w:rPr>
        <w:t>السوال السادس</w:t>
      </w:r>
      <w:r w:rsidRPr="00A07A53">
        <w:rPr>
          <w:rFonts w:ascii="Arial" w:hAnsi="Arial" w:cs="Arial"/>
          <w:color w:val="000000"/>
          <w:sz w:val="26"/>
          <w:szCs w:val="26"/>
        </w:rPr>
        <w:t>:</w:t>
      </w:r>
      <w:r w:rsidRPr="00A07A53">
        <w:rPr>
          <w:rFonts w:ascii="Arial" w:hAnsi="Arial" w:cs="Arial"/>
          <w:color w:val="000000"/>
          <w:sz w:val="26"/>
          <w:szCs w:val="26"/>
        </w:rPr>
        <w:br/>
      </w:r>
      <w:r w:rsidRPr="00A07A53">
        <w:rPr>
          <w:rFonts w:ascii="Arial" w:hAnsi="Arial" w:cs="Arial"/>
          <w:color w:val="000000"/>
          <w:sz w:val="26"/>
          <w:szCs w:val="26"/>
          <w:rtl/>
        </w:rPr>
        <w:t>يشير المفهوم الحالى لسلسلة التوريد إلى أنها مجموعة الأنشطة كلها، من إنتاج المادة الخام وحتى شراء العميل النهائي كسلسلة أنشطه مرتبطة بعضها البعض.وأنشطة سلسلة التوريد تتضمن ثلاثة أمور حرجه، منها</w:t>
      </w:r>
      <w:r w:rsidRPr="00A07A53">
        <w:rPr>
          <w:rFonts w:ascii="Arial" w:hAnsi="Arial" w:cs="Arial"/>
          <w:color w:val="000000"/>
          <w:sz w:val="26"/>
          <w:szCs w:val="26"/>
        </w:rPr>
        <w:t>:</w:t>
      </w:r>
      <w:r w:rsidRPr="00A07A53">
        <w:rPr>
          <w:rFonts w:ascii="Arial" w:hAnsi="Arial" w:cs="Arial"/>
          <w:color w:val="000000"/>
          <w:sz w:val="26"/>
          <w:szCs w:val="26"/>
        </w:rPr>
        <w:br/>
      </w:r>
      <w:r w:rsidRPr="00A07A53">
        <w:rPr>
          <w:rFonts w:ascii="Arial" w:hAnsi="Arial" w:cs="Arial"/>
          <w:color w:val="000000"/>
          <w:sz w:val="26"/>
          <w:szCs w:val="26"/>
          <w:rtl/>
        </w:rPr>
        <w:t>تدفق المنتجات</w:t>
      </w:r>
      <w:r w:rsidRPr="00A07A53">
        <w:rPr>
          <w:rFonts w:ascii="Arial" w:hAnsi="Arial" w:cs="Arial"/>
          <w:color w:val="000000"/>
          <w:sz w:val="26"/>
          <w:szCs w:val="26"/>
        </w:rPr>
        <w:br/>
      </w:r>
      <w:r w:rsidRPr="00836C75">
        <w:rPr>
          <w:rFonts w:ascii="Arial" w:hAnsi="Arial" w:cs="Arial"/>
          <w:color w:val="FF0000"/>
          <w:sz w:val="26"/>
          <w:szCs w:val="26"/>
          <w:u w:val="single"/>
          <w:rtl/>
        </w:rPr>
        <w:t>تدفق المعلومات</w:t>
      </w:r>
      <w:r w:rsidRPr="00A07A53">
        <w:rPr>
          <w:rFonts w:ascii="Arial" w:hAnsi="Arial" w:cs="Arial"/>
          <w:color w:val="FF0000"/>
          <w:sz w:val="26"/>
          <w:szCs w:val="26"/>
        </w:rPr>
        <w:br/>
      </w:r>
      <w:r w:rsidRPr="00A07A53">
        <w:rPr>
          <w:rFonts w:ascii="Arial" w:hAnsi="Arial" w:cs="Arial"/>
          <w:color w:val="000000"/>
          <w:sz w:val="26"/>
          <w:szCs w:val="26"/>
          <w:rtl/>
        </w:rPr>
        <w:t xml:space="preserve">تدفق العمل </w:t>
      </w:r>
      <w:r w:rsidRPr="00A07A53">
        <w:rPr>
          <w:rFonts w:ascii="Arial" w:hAnsi="Arial" w:cs="Arial"/>
          <w:color w:val="000000"/>
          <w:sz w:val="26"/>
          <w:szCs w:val="26"/>
        </w:rPr>
        <w:br/>
      </w:r>
      <w:r w:rsidR="00A61717">
        <w:rPr>
          <w:rFonts w:ascii="Arial" w:hAnsi="Arial" w:cs="Arial"/>
          <w:color w:val="000000"/>
          <w:sz w:val="26"/>
          <w:szCs w:val="26"/>
          <w:rtl/>
        </w:rPr>
        <w:t>لاشي مما سب</w:t>
      </w:r>
      <w:r w:rsidR="00454EB8">
        <w:rPr>
          <w:rFonts w:ascii="Arial" w:hAnsi="Arial" w:cs="Arial" w:hint="cs"/>
          <w:color w:val="000000"/>
          <w:sz w:val="26"/>
          <w:szCs w:val="26"/>
          <w:rtl/>
        </w:rPr>
        <w:t>ق.</w:t>
      </w:r>
    </w:p>
    <w:p w:rsidR="006B453E" w:rsidRDefault="00A61717" w:rsidP="00BD4254">
      <w:pPr>
        <w:tabs>
          <w:tab w:val="left" w:pos="6296"/>
        </w:tabs>
        <w:rPr>
          <w:sz w:val="24"/>
          <w:szCs w:val="24"/>
          <w:rtl/>
        </w:rPr>
      </w:pPr>
      <w:r>
        <w:rPr>
          <w:sz w:val="24"/>
          <w:szCs w:val="24"/>
          <w:rtl/>
        </w:rPr>
        <w:tab/>
      </w:r>
      <w:r>
        <w:rPr>
          <w:rFonts w:hint="cs"/>
          <w:sz w:val="24"/>
          <w:szCs w:val="24"/>
          <w:rtl/>
        </w:rPr>
        <w:t>الحل:</w:t>
      </w:r>
      <w:r w:rsidRPr="00A61717">
        <w:t xml:space="preserve"> </w:t>
      </w:r>
      <w:r>
        <w:t>thelovehut</w:t>
      </w:r>
      <w:r>
        <w:rPr>
          <w:rFonts w:hint="cs"/>
          <w:rtl/>
        </w:rPr>
        <w:t xml:space="preserve"> </w:t>
      </w:r>
    </w:p>
    <w:p w:rsidR="00836C75" w:rsidRDefault="00836C75" w:rsidP="00836C75">
      <w:pPr>
        <w:rPr>
          <w:rFonts w:ascii="Simplified Arabic" w:hAnsi="Simplified Arabic" w:cs="Simplified Arabic"/>
          <w:b/>
          <w:bCs/>
          <w:color w:val="696969"/>
          <w:rtl/>
        </w:rPr>
      </w:pPr>
      <w:r>
        <w:rPr>
          <w:rFonts w:ascii="Simplified Arabic" w:hAnsi="Simplified Arabic" w:cs="Simplified Arabic" w:hint="cs"/>
          <w:b/>
          <w:bCs/>
          <w:color w:val="696969"/>
          <w:rtl/>
        </w:rPr>
        <w:t>الواجب الثالث:</w:t>
      </w:r>
    </w:p>
    <w:p w:rsidR="00836C75" w:rsidRPr="00F21757" w:rsidRDefault="00836C75" w:rsidP="00836C75">
      <w:pPr>
        <w:rPr>
          <w:rFonts w:ascii="Simplified Arabic" w:hAnsi="Simplified Arabic" w:cs="Simplified Arabic"/>
          <w:b/>
          <w:bCs/>
          <w:color w:val="000000"/>
          <w:sz w:val="24"/>
          <w:szCs w:val="24"/>
          <w:rtl/>
        </w:rPr>
      </w:pPr>
      <w:r w:rsidRPr="00F21757">
        <w:rPr>
          <w:rFonts w:ascii="Simplified Arabic" w:hAnsi="Simplified Arabic" w:cs="Simplified Arabic" w:hint="cs"/>
          <w:b/>
          <w:bCs/>
          <w:color w:val="696969"/>
          <w:rtl/>
        </w:rPr>
        <w:t xml:space="preserve">السؤال </w:t>
      </w:r>
      <w:r w:rsidRPr="00F21757">
        <w:rPr>
          <w:rFonts w:ascii="Simplified Arabic" w:hAnsi="Simplified Arabic" w:cs="Simplified Arabic"/>
          <w:b/>
          <w:bCs/>
          <w:color w:val="696969"/>
        </w:rPr>
        <w:t>1</w:t>
      </w:r>
      <w:r w:rsidRPr="00F21757">
        <w:rPr>
          <w:rFonts w:ascii="Simplified Arabic" w:hAnsi="Simplified Arabic" w:cs="Simplified Arabic" w:hint="cs"/>
          <w:b/>
          <w:bCs/>
          <w:color w:val="696969"/>
          <w:rtl/>
          <w:lang w:val="en-GB"/>
        </w:rPr>
        <w:t xml:space="preserve"> : </w:t>
      </w:r>
      <w:r w:rsidRPr="00F21757">
        <w:rPr>
          <w:rFonts w:ascii="Simplified Arabic" w:hAnsi="Simplified Arabic" w:cs="Simplified Arabic"/>
          <w:b/>
          <w:bCs/>
          <w:color w:val="696969"/>
          <w:rtl/>
        </w:rPr>
        <w:t xml:space="preserve">يشمل </w:t>
      </w:r>
      <w:r w:rsidRPr="00F21757">
        <w:rPr>
          <w:rFonts w:ascii="Simplified Arabic" w:hAnsi="Simplified Arabic" w:cs="Simplified Arabic"/>
          <w:b/>
          <w:bCs/>
          <w:color w:val="696969"/>
        </w:rPr>
        <w:t>--</w:t>
      </w:r>
      <w:r w:rsidRPr="00F21757">
        <w:rPr>
          <w:rFonts w:ascii="Simplified Arabic" w:hAnsi="Simplified Arabic" w:cs="Simplified Arabic"/>
          <w:b/>
          <w:bCs/>
          <w:color w:val="696969"/>
          <w:sz w:val="24"/>
          <w:szCs w:val="24"/>
        </w:rPr>
        <w:t xml:space="preserve">-- </w:t>
      </w:r>
      <w:r w:rsidRPr="00F21757">
        <w:rPr>
          <w:rFonts w:ascii="Simplified Arabic" w:hAnsi="Simplified Arabic" w:cs="Simplified Arabic"/>
          <w:b/>
          <w:bCs/>
          <w:color w:val="696969"/>
          <w:sz w:val="24"/>
          <w:szCs w:val="24"/>
          <w:rtl/>
        </w:rPr>
        <w:t>ترجمة أولويات المنتج الشهرية، أو الربع سنوية، أو السنوية من خطة الإنتاج إلى إجمالى سعة معين، وكمثال لذلك (إجمالى ساعات عمل</w:t>
      </w:r>
      <w:r w:rsidRPr="00F21757">
        <w:rPr>
          <w:rFonts w:ascii="Simplified Arabic" w:hAnsi="Simplified Arabic" w:cs="Simplified Arabic"/>
          <w:b/>
          <w:bCs/>
          <w:color w:val="696969"/>
          <w:sz w:val="24"/>
          <w:szCs w:val="24"/>
        </w:rPr>
        <w:t>(</w:t>
      </w:r>
      <w:r w:rsidRPr="00F21757">
        <w:rPr>
          <w:rFonts w:ascii="Simplified Arabic" w:hAnsi="Simplified Arabic" w:cs="Simplified Arabic" w:hint="cs"/>
          <w:b/>
          <w:bCs/>
          <w:color w:val="696969"/>
          <w:sz w:val="24"/>
          <w:szCs w:val="24"/>
          <w:rtl/>
        </w:rPr>
        <w:t>.</w:t>
      </w:r>
      <w:r w:rsidRPr="00F21757">
        <w:rPr>
          <w:rFonts w:ascii="Simplified Arabic" w:hAnsi="Simplified Arabic" w:cs="Simplified Arabic"/>
          <w:b/>
          <w:bCs/>
          <w:color w:val="000000"/>
          <w:sz w:val="24"/>
          <w:szCs w:val="24"/>
        </w:rPr>
        <w:br/>
      </w:r>
      <w:r w:rsidRPr="00F21757">
        <w:rPr>
          <w:rFonts w:ascii="Simplified Arabic" w:hAnsi="Simplified Arabic" w:cs="Simplified Arabic"/>
          <w:b/>
          <w:bCs/>
          <w:color w:val="000000"/>
          <w:sz w:val="24"/>
          <w:szCs w:val="24"/>
          <w:rtl/>
        </w:rPr>
        <w:t>تخطيط السعة</w:t>
      </w:r>
      <w:r w:rsidRPr="00F21757">
        <w:rPr>
          <w:rFonts w:ascii="Simplified Arabic" w:hAnsi="Simplified Arabic" w:cs="Simplified Arabic"/>
          <w:b/>
          <w:bCs/>
          <w:color w:val="000000"/>
          <w:sz w:val="24"/>
          <w:szCs w:val="24"/>
        </w:rPr>
        <w:br/>
      </w:r>
      <w:r w:rsidRPr="00F21757">
        <w:rPr>
          <w:rFonts w:ascii="Simplified Arabic" w:hAnsi="Simplified Arabic" w:cs="Simplified Arabic"/>
          <w:b/>
          <w:bCs/>
          <w:color w:val="FF0000"/>
          <w:sz w:val="24"/>
          <w:szCs w:val="24"/>
          <w:u w:val="single"/>
          <w:rtl/>
        </w:rPr>
        <w:t xml:space="preserve">تخطيط الموارد </w:t>
      </w:r>
      <w:r w:rsidRPr="00F21757">
        <w:rPr>
          <w:rFonts w:ascii="Simplified Arabic" w:hAnsi="Simplified Arabic" w:cs="Simplified Arabic"/>
          <w:b/>
          <w:bCs/>
          <w:color w:val="000000"/>
          <w:sz w:val="24"/>
          <w:szCs w:val="24"/>
          <w:u w:val="single"/>
        </w:rPr>
        <w:t xml:space="preserve">. </w:t>
      </w:r>
      <w:r w:rsidRPr="00F21757">
        <w:rPr>
          <w:rFonts w:ascii="Simplified Arabic" w:hAnsi="Simplified Arabic" w:cs="Simplified Arabic"/>
          <w:b/>
          <w:bCs/>
          <w:color w:val="000000"/>
          <w:sz w:val="24"/>
          <w:szCs w:val="24"/>
          <w:u w:val="single"/>
        </w:rPr>
        <w:br/>
      </w:r>
      <w:r w:rsidRPr="00F21757">
        <w:rPr>
          <w:rFonts w:ascii="Simplified Arabic" w:hAnsi="Simplified Arabic" w:cs="Simplified Arabic"/>
          <w:b/>
          <w:bCs/>
          <w:color w:val="000000"/>
          <w:sz w:val="24"/>
          <w:szCs w:val="24"/>
          <w:rtl/>
        </w:rPr>
        <w:t>تخطيط السعة التقريبى</w:t>
      </w:r>
      <w:r w:rsidRPr="00F21757">
        <w:rPr>
          <w:rFonts w:ascii="Simplified Arabic" w:hAnsi="Simplified Arabic" w:cs="Simplified Arabic"/>
          <w:b/>
          <w:bCs/>
          <w:color w:val="000000"/>
          <w:sz w:val="24"/>
          <w:szCs w:val="24"/>
        </w:rPr>
        <w:br/>
      </w:r>
      <w:r w:rsidRPr="00F21757">
        <w:rPr>
          <w:rFonts w:ascii="Simplified Arabic" w:hAnsi="Simplified Arabic" w:cs="Simplified Arabic"/>
          <w:b/>
          <w:bCs/>
          <w:color w:val="000000"/>
          <w:sz w:val="24"/>
          <w:szCs w:val="24"/>
          <w:rtl/>
        </w:rPr>
        <w:t>لا شيئ مما سبق</w:t>
      </w:r>
      <w:r w:rsidRPr="00F21757">
        <w:rPr>
          <w:rFonts w:ascii="Simplified Arabic" w:hAnsi="Simplified Arabic" w:cs="Simplified Arabic"/>
          <w:b/>
          <w:bCs/>
          <w:color w:val="000000"/>
          <w:sz w:val="24"/>
          <w:szCs w:val="24"/>
        </w:rPr>
        <w:br/>
      </w:r>
      <w:r w:rsidRPr="00F21757">
        <w:rPr>
          <w:rFonts w:ascii="Simplified Arabic" w:hAnsi="Simplified Arabic" w:cs="Simplified Arabic" w:hint="cs"/>
          <w:b/>
          <w:bCs/>
          <w:color w:val="696969"/>
          <w:sz w:val="24"/>
          <w:szCs w:val="24"/>
          <w:rtl/>
        </w:rPr>
        <w:t xml:space="preserve">السؤال </w:t>
      </w:r>
      <w:r w:rsidRPr="00F21757">
        <w:rPr>
          <w:rFonts w:ascii="Simplified Arabic" w:hAnsi="Simplified Arabic" w:cs="Simplified Arabic"/>
          <w:b/>
          <w:bCs/>
          <w:color w:val="696969"/>
          <w:sz w:val="24"/>
          <w:szCs w:val="24"/>
        </w:rPr>
        <w:t>2</w:t>
      </w:r>
      <w:r w:rsidRPr="00F21757">
        <w:rPr>
          <w:rFonts w:ascii="Simplified Arabic" w:hAnsi="Simplified Arabic" w:cs="Simplified Arabic" w:hint="cs"/>
          <w:b/>
          <w:bCs/>
          <w:color w:val="696969"/>
          <w:sz w:val="24"/>
          <w:szCs w:val="24"/>
          <w:rtl/>
          <w:lang w:val="en-GB"/>
        </w:rPr>
        <w:t xml:space="preserve">: </w:t>
      </w:r>
      <w:r w:rsidRPr="00F21757">
        <w:rPr>
          <w:rFonts w:ascii="Simplified Arabic" w:hAnsi="Simplified Arabic" w:cs="Simplified Arabic"/>
          <w:b/>
          <w:bCs/>
          <w:color w:val="696969"/>
          <w:sz w:val="24"/>
          <w:szCs w:val="24"/>
          <w:rtl/>
        </w:rPr>
        <w:t>يتاح مركز عمل لفترة 120ساعه لكنة ينتج سلعاً لعدد 100 ساعة عمل. فما هو الإستغلال لمركز العمل؟</w:t>
      </w:r>
      <w:r w:rsidRPr="00F21757">
        <w:rPr>
          <w:rFonts w:ascii="Simplified Arabic" w:hAnsi="Simplified Arabic" w:cs="Simplified Arabic"/>
          <w:b/>
          <w:bCs/>
          <w:color w:val="000000"/>
          <w:sz w:val="24"/>
          <w:szCs w:val="24"/>
        </w:rPr>
        <w:br/>
        <w:t>81.1 %</w:t>
      </w:r>
      <w:r w:rsidRPr="00F21757">
        <w:rPr>
          <w:rFonts w:ascii="Simplified Arabic" w:hAnsi="Simplified Arabic" w:cs="Simplified Arabic"/>
          <w:b/>
          <w:bCs/>
          <w:color w:val="000000"/>
          <w:sz w:val="24"/>
          <w:szCs w:val="24"/>
        </w:rPr>
        <w:br/>
        <w:t>82.2 %</w:t>
      </w:r>
      <w:r w:rsidRPr="00F21757">
        <w:rPr>
          <w:rFonts w:ascii="Simplified Arabic" w:hAnsi="Simplified Arabic" w:cs="Simplified Arabic"/>
          <w:b/>
          <w:bCs/>
          <w:color w:val="000000"/>
          <w:sz w:val="24"/>
          <w:szCs w:val="24"/>
        </w:rPr>
        <w:br/>
      </w:r>
      <w:r w:rsidRPr="00F21757">
        <w:rPr>
          <w:rFonts w:ascii="Simplified Arabic" w:hAnsi="Simplified Arabic" w:cs="Simplified Arabic"/>
          <w:b/>
          <w:bCs/>
          <w:color w:val="FF0000"/>
          <w:sz w:val="24"/>
          <w:szCs w:val="24"/>
          <w:u w:val="single"/>
        </w:rPr>
        <w:t>83.3 %</w:t>
      </w:r>
      <w:r w:rsidRPr="00F21757">
        <w:rPr>
          <w:rFonts w:ascii="Simplified Arabic" w:hAnsi="Simplified Arabic" w:cs="Simplified Arabic"/>
          <w:b/>
          <w:bCs/>
          <w:color w:val="000000"/>
          <w:sz w:val="24"/>
          <w:szCs w:val="24"/>
        </w:rPr>
        <w:br/>
        <w:t>84.4 %</w:t>
      </w:r>
      <w:r w:rsidRPr="00F21757">
        <w:rPr>
          <w:rFonts w:ascii="Simplified Arabic" w:hAnsi="Simplified Arabic" w:cs="Simplified Arabic"/>
          <w:b/>
          <w:bCs/>
          <w:color w:val="000000"/>
          <w:sz w:val="24"/>
          <w:szCs w:val="24"/>
        </w:rPr>
        <w:br/>
      </w:r>
      <w:r w:rsidRPr="00F21757">
        <w:rPr>
          <w:rFonts w:ascii="Simplified Arabic" w:hAnsi="Simplified Arabic" w:cs="Simplified Arabic" w:hint="cs"/>
          <w:b/>
          <w:bCs/>
          <w:color w:val="696969"/>
          <w:sz w:val="24"/>
          <w:szCs w:val="24"/>
          <w:rtl/>
        </w:rPr>
        <w:t xml:space="preserve">السؤال </w:t>
      </w:r>
      <w:r w:rsidRPr="00F21757">
        <w:rPr>
          <w:rFonts w:ascii="Simplified Arabic" w:hAnsi="Simplified Arabic" w:cs="Simplified Arabic"/>
          <w:b/>
          <w:bCs/>
          <w:color w:val="696969"/>
          <w:sz w:val="24"/>
          <w:szCs w:val="24"/>
        </w:rPr>
        <w:t>3</w:t>
      </w:r>
      <w:r w:rsidRPr="00F21757">
        <w:rPr>
          <w:rFonts w:ascii="Simplified Arabic" w:hAnsi="Simplified Arabic" w:cs="Simplified Arabic" w:hint="cs"/>
          <w:b/>
          <w:bCs/>
          <w:color w:val="696969"/>
          <w:sz w:val="24"/>
          <w:szCs w:val="24"/>
          <w:rtl/>
          <w:lang w:val="en-GB"/>
        </w:rPr>
        <w:t xml:space="preserve">: </w:t>
      </w:r>
      <w:r w:rsidRPr="00F21757">
        <w:rPr>
          <w:rFonts w:ascii="Simplified Arabic" w:hAnsi="Simplified Arabic" w:cs="Simplified Arabic"/>
          <w:b/>
          <w:bCs/>
          <w:color w:val="696969"/>
          <w:sz w:val="24"/>
          <w:szCs w:val="24"/>
          <w:rtl/>
        </w:rPr>
        <w:t>تكون --------، بمثابة مراقبة مخرجات الإنتاج، ومقارنتها بخطط السعة، وإتخاذ الإجراء التصحيحي عند الحاجة لذلك</w:t>
      </w:r>
      <w:r w:rsidRPr="00F21757">
        <w:rPr>
          <w:rFonts w:ascii="Simplified Arabic" w:hAnsi="Simplified Arabic" w:cs="Simplified Arabic"/>
          <w:b/>
          <w:bCs/>
          <w:color w:val="696969"/>
          <w:sz w:val="24"/>
          <w:szCs w:val="24"/>
        </w:rPr>
        <w:t>.</w:t>
      </w:r>
      <w:r w:rsidRPr="00F21757">
        <w:rPr>
          <w:rFonts w:ascii="Simplified Arabic" w:hAnsi="Simplified Arabic" w:cs="Simplified Arabic"/>
          <w:b/>
          <w:bCs/>
          <w:color w:val="000000"/>
          <w:sz w:val="24"/>
          <w:szCs w:val="24"/>
        </w:rPr>
        <w:br/>
      </w:r>
      <w:r w:rsidRPr="00F21757">
        <w:rPr>
          <w:rFonts w:ascii="Simplified Arabic" w:hAnsi="Simplified Arabic" w:cs="Simplified Arabic"/>
          <w:b/>
          <w:bCs/>
          <w:color w:val="000000"/>
          <w:sz w:val="24"/>
          <w:szCs w:val="24"/>
          <w:rtl/>
        </w:rPr>
        <w:t xml:space="preserve">إدارة السعة </w:t>
      </w:r>
      <w:r w:rsidRPr="00F21757">
        <w:rPr>
          <w:rFonts w:ascii="Simplified Arabic" w:hAnsi="Simplified Arabic" w:cs="Simplified Arabic"/>
          <w:b/>
          <w:bCs/>
          <w:color w:val="000000"/>
          <w:sz w:val="24"/>
          <w:szCs w:val="24"/>
        </w:rPr>
        <w:br/>
      </w:r>
      <w:r w:rsidRPr="00F21757">
        <w:rPr>
          <w:rFonts w:ascii="Simplified Arabic" w:hAnsi="Simplified Arabic" w:cs="Simplified Arabic"/>
          <w:b/>
          <w:bCs/>
          <w:color w:val="000000"/>
          <w:sz w:val="24"/>
          <w:szCs w:val="24"/>
          <w:rtl/>
        </w:rPr>
        <w:lastRenderedPageBreak/>
        <w:t>تخطيط السعة</w:t>
      </w:r>
      <w:r w:rsidRPr="00F21757">
        <w:rPr>
          <w:rFonts w:ascii="Simplified Arabic" w:hAnsi="Simplified Arabic" w:cs="Simplified Arabic"/>
          <w:b/>
          <w:bCs/>
          <w:color w:val="000000"/>
          <w:sz w:val="24"/>
          <w:szCs w:val="24"/>
        </w:rPr>
        <w:br/>
      </w:r>
      <w:r w:rsidRPr="00F21757">
        <w:rPr>
          <w:rFonts w:ascii="Simplified Arabic" w:hAnsi="Simplified Arabic" w:cs="Simplified Arabic"/>
          <w:b/>
          <w:bCs/>
          <w:color w:val="FF0000"/>
          <w:sz w:val="24"/>
          <w:szCs w:val="24"/>
          <w:u w:val="single"/>
          <w:rtl/>
        </w:rPr>
        <w:t>مراقبة السعة</w:t>
      </w:r>
      <w:r w:rsidRPr="00F21757">
        <w:rPr>
          <w:rFonts w:ascii="Simplified Arabic" w:hAnsi="Simplified Arabic" w:cs="Simplified Arabic"/>
          <w:b/>
          <w:bCs/>
          <w:color w:val="000000"/>
          <w:sz w:val="24"/>
          <w:szCs w:val="24"/>
        </w:rPr>
        <w:br/>
      </w:r>
      <w:r w:rsidRPr="00F21757">
        <w:rPr>
          <w:rFonts w:ascii="Simplified Arabic" w:hAnsi="Simplified Arabic" w:cs="Simplified Arabic"/>
          <w:b/>
          <w:bCs/>
          <w:color w:val="000000"/>
          <w:sz w:val="24"/>
          <w:szCs w:val="24"/>
          <w:rtl/>
        </w:rPr>
        <w:t xml:space="preserve">تخطيط المتطلبات من السعة </w:t>
      </w:r>
      <w:r w:rsidRPr="00F21757">
        <w:rPr>
          <w:rFonts w:ascii="Simplified Arabic" w:hAnsi="Simplified Arabic" w:cs="Simplified Arabic"/>
          <w:b/>
          <w:bCs/>
          <w:color w:val="000000"/>
          <w:sz w:val="24"/>
          <w:szCs w:val="24"/>
        </w:rPr>
        <w:br/>
      </w:r>
      <w:r w:rsidRPr="00F21757">
        <w:rPr>
          <w:rFonts w:ascii="Simplified Arabic" w:hAnsi="Simplified Arabic" w:cs="Simplified Arabic" w:hint="cs"/>
          <w:b/>
          <w:bCs/>
          <w:color w:val="696969"/>
          <w:sz w:val="24"/>
          <w:szCs w:val="24"/>
          <w:rtl/>
        </w:rPr>
        <w:t xml:space="preserve">السؤال </w:t>
      </w:r>
      <w:r w:rsidRPr="00F21757">
        <w:rPr>
          <w:rFonts w:ascii="Simplified Arabic" w:hAnsi="Simplified Arabic" w:cs="Simplified Arabic"/>
          <w:b/>
          <w:bCs/>
          <w:color w:val="696969"/>
          <w:sz w:val="24"/>
          <w:szCs w:val="24"/>
        </w:rPr>
        <w:t>4</w:t>
      </w:r>
      <w:r w:rsidRPr="00F21757">
        <w:rPr>
          <w:rFonts w:ascii="Simplified Arabic" w:hAnsi="Simplified Arabic" w:cs="Simplified Arabic" w:hint="cs"/>
          <w:b/>
          <w:bCs/>
          <w:color w:val="696969"/>
          <w:sz w:val="24"/>
          <w:szCs w:val="24"/>
          <w:rtl/>
          <w:lang w:val="en-GB"/>
        </w:rPr>
        <w:t xml:space="preserve"> </w:t>
      </w:r>
      <w:r w:rsidRPr="00F21757">
        <w:rPr>
          <w:rFonts w:ascii="Simplified Arabic" w:hAnsi="Simplified Arabic" w:cs="Simplified Arabic" w:hint="cs"/>
          <w:b/>
          <w:bCs/>
          <w:color w:val="696969"/>
          <w:sz w:val="24"/>
          <w:szCs w:val="24"/>
          <w:rtl/>
        </w:rPr>
        <w:t xml:space="preserve">: </w:t>
      </w:r>
      <w:r w:rsidRPr="00F21757">
        <w:rPr>
          <w:rFonts w:ascii="Simplified Arabic" w:hAnsi="Simplified Arabic" w:cs="Simplified Arabic"/>
          <w:b/>
          <w:bCs/>
          <w:color w:val="696969"/>
          <w:sz w:val="24"/>
          <w:szCs w:val="24"/>
          <w:rtl/>
        </w:rPr>
        <w:t>يتكون مركز عمل من أربع آلات، ويعمل 8 ساعات فى اليوم لخمسة أيام فى</w:t>
      </w:r>
      <w:r w:rsidRPr="00F21757">
        <w:rPr>
          <w:rFonts w:ascii="Simplified Arabic" w:hAnsi="Simplified Arabic" w:cs="Simplified Arabic"/>
          <w:b/>
          <w:bCs/>
          <w:color w:val="696969"/>
          <w:sz w:val="24"/>
          <w:szCs w:val="24"/>
        </w:rPr>
        <w:br/>
      </w:r>
      <w:r w:rsidRPr="00F21757">
        <w:rPr>
          <w:rFonts w:ascii="Simplified Arabic" w:hAnsi="Simplified Arabic" w:cs="Simplified Arabic"/>
          <w:b/>
          <w:bCs/>
          <w:color w:val="696969"/>
          <w:sz w:val="24"/>
          <w:szCs w:val="24"/>
          <w:rtl/>
        </w:rPr>
        <w:t>الإسبوع. وكان الإستغلال 85%، والكفاءة 110 % فما هى السعة المقدرة له؟</w:t>
      </w:r>
      <w:r w:rsidRPr="00F21757">
        <w:rPr>
          <w:rFonts w:ascii="Simplified Arabic" w:hAnsi="Simplified Arabic" w:cs="Simplified Arabic"/>
          <w:b/>
          <w:bCs/>
          <w:color w:val="000000"/>
          <w:sz w:val="24"/>
          <w:szCs w:val="24"/>
        </w:rPr>
        <w:br/>
      </w:r>
      <w:r w:rsidRPr="00F21757">
        <w:rPr>
          <w:rFonts w:ascii="Simplified Arabic" w:hAnsi="Simplified Arabic" w:cs="Simplified Arabic"/>
          <w:b/>
          <w:bCs/>
          <w:color w:val="FF0000"/>
          <w:sz w:val="24"/>
          <w:szCs w:val="24"/>
          <w:u w:val="single"/>
        </w:rPr>
        <w:t xml:space="preserve">149.6 </w:t>
      </w:r>
      <w:r w:rsidRPr="00F21757">
        <w:rPr>
          <w:rFonts w:ascii="Simplified Arabic" w:hAnsi="Simplified Arabic" w:cs="Simplified Arabic"/>
          <w:b/>
          <w:bCs/>
          <w:color w:val="FF0000"/>
          <w:sz w:val="24"/>
          <w:szCs w:val="24"/>
          <w:u w:val="single"/>
          <w:rtl/>
        </w:rPr>
        <w:t>ساعة نمطية</w:t>
      </w:r>
      <w:r w:rsidRPr="00F21757">
        <w:rPr>
          <w:rFonts w:ascii="Simplified Arabic" w:hAnsi="Simplified Arabic" w:cs="Simplified Arabic"/>
          <w:b/>
          <w:bCs/>
          <w:color w:val="000000"/>
          <w:sz w:val="24"/>
          <w:szCs w:val="24"/>
          <w:u w:val="single"/>
        </w:rPr>
        <w:br/>
      </w:r>
      <w:r w:rsidRPr="00F21757">
        <w:rPr>
          <w:rFonts w:ascii="Simplified Arabic" w:hAnsi="Simplified Arabic" w:cs="Simplified Arabic"/>
          <w:b/>
          <w:bCs/>
          <w:color w:val="000000"/>
          <w:sz w:val="24"/>
          <w:szCs w:val="24"/>
        </w:rPr>
        <w:t xml:space="preserve">141.6 </w:t>
      </w:r>
      <w:r w:rsidRPr="00F21757">
        <w:rPr>
          <w:rFonts w:ascii="Simplified Arabic" w:hAnsi="Simplified Arabic" w:cs="Simplified Arabic"/>
          <w:b/>
          <w:bCs/>
          <w:color w:val="000000"/>
          <w:sz w:val="24"/>
          <w:szCs w:val="24"/>
          <w:rtl/>
        </w:rPr>
        <w:t>ساعة نمطية</w:t>
      </w:r>
      <w:r w:rsidRPr="00F21757">
        <w:rPr>
          <w:rFonts w:ascii="Simplified Arabic" w:hAnsi="Simplified Arabic" w:cs="Simplified Arabic"/>
          <w:b/>
          <w:bCs/>
          <w:color w:val="000000"/>
          <w:sz w:val="24"/>
          <w:szCs w:val="24"/>
        </w:rPr>
        <w:br/>
        <w:t xml:space="preserve">147.6 </w:t>
      </w:r>
      <w:r w:rsidRPr="00F21757">
        <w:rPr>
          <w:rFonts w:ascii="Simplified Arabic" w:hAnsi="Simplified Arabic" w:cs="Simplified Arabic"/>
          <w:b/>
          <w:bCs/>
          <w:color w:val="000000"/>
          <w:sz w:val="24"/>
          <w:szCs w:val="24"/>
          <w:rtl/>
        </w:rPr>
        <w:t>ساعة نمطية</w:t>
      </w:r>
      <w:r w:rsidRPr="00F21757">
        <w:rPr>
          <w:rFonts w:ascii="Simplified Arabic" w:hAnsi="Simplified Arabic" w:cs="Simplified Arabic"/>
          <w:b/>
          <w:bCs/>
          <w:color w:val="000000"/>
          <w:sz w:val="24"/>
          <w:szCs w:val="24"/>
        </w:rPr>
        <w:br/>
        <w:t xml:space="preserve">144.6 </w:t>
      </w:r>
      <w:r w:rsidRPr="00F21757">
        <w:rPr>
          <w:rFonts w:ascii="Simplified Arabic" w:hAnsi="Simplified Arabic" w:cs="Simplified Arabic"/>
          <w:b/>
          <w:bCs/>
          <w:color w:val="000000"/>
          <w:sz w:val="24"/>
          <w:szCs w:val="24"/>
          <w:rtl/>
        </w:rPr>
        <w:t>ساعة نمطية</w:t>
      </w:r>
      <w:r w:rsidRPr="00F21757">
        <w:rPr>
          <w:rFonts w:ascii="Simplified Arabic" w:hAnsi="Simplified Arabic" w:cs="Simplified Arabic"/>
          <w:b/>
          <w:bCs/>
          <w:color w:val="000000"/>
          <w:sz w:val="24"/>
          <w:szCs w:val="24"/>
        </w:rPr>
        <w:br/>
      </w:r>
      <w:r w:rsidRPr="00F21757">
        <w:rPr>
          <w:rFonts w:ascii="Simplified Arabic" w:hAnsi="Simplified Arabic" w:cs="Simplified Arabic" w:hint="cs"/>
          <w:b/>
          <w:bCs/>
          <w:color w:val="696969"/>
          <w:sz w:val="24"/>
          <w:szCs w:val="24"/>
          <w:rtl/>
        </w:rPr>
        <w:t xml:space="preserve">السؤال </w:t>
      </w:r>
      <w:r w:rsidRPr="00F21757">
        <w:rPr>
          <w:rFonts w:ascii="Simplified Arabic" w:hAnsi="Simplified Arabic" w:cs="Simplified Arabic"/>
          <w:b/>
          <w:bCs/>
          <w:color w:val="696969"/>
          <w:sz w:val="24"/>
          <w:szCs w:val="24"/>
        </w:rPr>
        <w:t>5</w:t>
      </w:r>
      <w:r w:rsidRPr="00F21757">
        <w:rPr>
          <w:rFonts w:ascii="Simplified Arabic" w:hAnsi="Simplified Arabic" w:cs="Simplified Arabic" w:hint="cs"/>
          <w:b/>
          <w:bCs/>
          <w:color w:val="696969"/>
          <w:sz w:val="24"/>
          <w:szCs w:val="24"/>
          <w:rtl/>
          <w:lang w:val="en-GB"/>
        </w:rPr>
        <w:t xml:space="preserve">: </w:t>
      </w:r>
      <w:r w:rsidRPr="00F21757">
        <w:rPr>
          <w:rFonts w:ascii="Simplified Arabic" w:hAnsi="Simplified Arabic" w:cs="Simplified Arabic"/>
          <w:b/>
          <w:bCs/>
          <w:color w:val="696969"/>
          <w:sz w:val="24"/>
          <w:szCs w:val="24"/>
          <w:rtl/>
        </w:rPr>
        <w:t>فى شكل علاقة تخطيط السعة بتخطيط الأولويات، الموجود أمامك، المطلوب تحديد ما الذى يشير إليه الرقم (2</w:t>
      </w:r>
      <w:r w:rsidRPr="00F21757">
        <w:rPr>
          <w:rFonts w:ascii="Simplified Arabic" w:hAnsi="Simplified Arabic" w:cs="Simplified Arabic"/>
          <w:b/>
          <w:bCs/>
          <w:color w:val="696969"/>
          <w:sz w:val="24"/>
          <w:szCs w:val="24"/>
        </w:rPr>
        <w:t>(</w:t>
      </w:r>
      <w:r w:rsidRPr="00F21757">
        <w:rPr>
          <w:rFonts w:ascii="Simplified Arabic" w:hAnsi="Simplified Arabic" w:cs="Simplified Arabic" w:hint="cs"/>
          <w:b/>
          <w:bCs/>
          <w:color w:val="696969"/>
          <w:sz w:val="24"/>
          <w:szCs w:val="24"/>
          <w:rtl/>
          <w:lang w:val="en-GB"/>
        </w:rPr>
        <w:t>.</w:t>
      </w:r>
      <w:r w:rsidRPr="00F21757">
        <w:rPr>
          <w:rFonts w:ascii="Simplified Arabic" w:hAnsi="Simplified Arabic" w:cs="Simplified Arabic"/>
          <w:b/>
          <w:bCs/>
          <w:color w:val="696969"/>
          <w:sz w:val="24"/>
          <w:szCs w:val="24"/>
        </w:rPr>
        <w:br/>
      </w:r>
      <w:r w:rsidRPr="00F21757">
        <w:rPr>
          <w:rFonts w:ascii="Simplified Arabic" w:hAnsi="Simplified Arabic" w:cs="Simplified Arabic"/>
          <w:b/>
          <w:bCs/>
          <w:color w:val="696969"/>
          <w:sz w:val="24"/>
          <w:szCs w:val="24"/>
        </w:rPr>
        <w:br/>
      </w:r>
      <w:r w:rsidRPr="00F21757">
        <w:rPr>
          <w:rFonts w:ascii="Simplified Arabic" w:hAnsi="Simplified Arabic" w:cs="Simplified Arabic"/>
          <w:b/>
          <w:bCs/>
          <w:noProof/>
          <w:color w:val="000000"/>
          <w:sz w:val="24"/>
          <w:szCs w:val="24"/>
        </w:rPr>
        <w:drawing>
          <wp:inline distT="0" distB="0" distL="0" distR="0" wp14:anchorId="4A9514EA" wp14:editId="545040AE">
            <wp:extent cx="3333750" cy="1409700"/>
            <wp:effectExtent l="0" t="0" r="0" b="0"/>
            <wp:docPr id="3" name="Picture 3" descr="نقره لعرض الصورة في صفحة مستقلة"/>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نقره لعرض الصورة في صفحة مستقلة"/>
                    <pic:cNvPicPr>
                      <a:picLocks noChangeAspect="1" noChangeArrowheads="1"/>
                    </pic:cNvPicPr>
                  </pic:nvPicPr>
                  <pic:blipFill>
                    <a:blip r:embed="rId31" cstate="print">
                      <a:extLst>
                        <a:ext uri="{28A0092B-C50C-407E-A947-70E740481C1C}">
                          <a14:useLocalDpi xmlns:a14="http://schemas.microsoft.com/office/drawing/2010/main" val="0"/>
                        </a:ext>
                      </a:extLst>
                    </a:blip>
                    <a:srcRect/>
                    <a:stretch>
                      <a:fillRect/>
                    </a:stretch>
                  </pic:blipFill>
                  <pic:spPr bwMode="auto">
                    <a:xfrm>
                      <a:off x="0" y="0"/>
                      <a:ext cx="3333750" cy="1409700"/>
                    </a:xfrm>
                    <a:prstGeom prst="rect">
                      <a:avLst/>
                    </a:prstGeom>
                    <a:noFill/>
                    <a:ln>
                      <a:noFill/>
                    </a:ln>
                  </pic:spPr>
                </pic:pic>
              </a:graphicData>
            </a:graphic>
          </wp:inline>
        </w:drawing>
      </w:r>
      <w:r w:rsidRPr="00F21757">
        <w:rPr>
          <w:rFonts w:ascii="Simplified Arabic" w:hAnsi="Simplified Arabic" w:cs="Simplified Arabic"/>
          <w:b/>
          <w:bCs/>
          <w:color w:val="000000"/>
          <w:sz w:val="24"/>
          <w:szCs w:val="24"/>
        </w:rPr>
        <w:br/>
      </w:r>
      <w:r w:rsidRPr="00F21757">
        <w:rPr>
          <w:rFonts w:ascii="Simplified Arabic" w:hAnsi="Simplified Arabic" w:cs="Simplified Arabic"/>
          <w:b/>
          <w:bCs/>
          <w:color w:val="000000"/>
          <w:sz w:val="24"/>
          <w:szCs w:val="24"/>
          <w:rtl/>
        </w:rPr>
        <w:t>خطة الموارد</w:t>
      </w:r>
      <w:r w:rsidRPr="00F21757">
        <w:rPr>
          <w:rFonts w:ascii="Simplified Arabic" w:hAnsi="Simplified Arabic" w:cs="Simplified Arabic"/>
          <w:b/>
          <w:bCs/>
          <w:color w:val="000000"/>
          <w:sz w:val="24"/>
          <w:szCs w:val="24"/>
        </w:rPr>
        <w:br/>
      </w:r>
      <w:r w:rsidRPr="00F21757">
        <w:rPr>
          <w:rFonts w:ascii="Simplified Arabic" w:hAnsi="Simplified Arabic" w:cs="Simplified Arabic"/>
          <w:b/>
          <w:bCs/>
          <w:color w:val="000000"/>
          <w:sz w:val="24"/>
          <w:szCs w:val="24"/>
          <w:rtl/>
        </w:rPr>
        <w:t>تخطيط المتطلبات من السعة</w:t>
      </w:r>
      <w:r w:rsidRPr="00F21757">
        <w:rPr>
          <w:rFonts w:ascii="Simplified Arabic" w:hAnsi="Simplified Arabic" w:cs="Simplified Arabic"/>
          <w:b/>
          <w:bCs/>
          <w:color w:val="000000"/>
          <w:sz w:val="24"/>
          <w:szCs w:val="24"/>
        </w:rPr>
        <w:br/>
      </w:r>
      <w:r w:rsidRPr="00F21757">
        <w:rPr>
          <w:rFonts w:ascii="Simplified Arabic" w:hAnsi="Simplified Arabic" w:cs="Simplified Arabic"/>
          <w:b/>
          <w:bCs/>
          <w:color w:val="FF0000"/>
          <w:sz w:val="24"/>
          <w:szCs w:val="24"/>
          <w:u w:val="single"/>
          <w:rtl/>
        </w:rPr>
        <w:t>جدول الإنتاج الرئيسى</w:t>
      </w:r>
      <w:r w:rsidRPr="00F21757">
        <w:rPr>
          <w:rFonts w:ascii="Simplified Arabic" w:hAnsi="Simplified Arabic" w:cs="Simplified Arabic"/>
          <w:b/>
          <w:bCs/>
          <w:color w:val="000000"/>
          <w:sz w:val="24"/>
          <w:szCs w:val="24"/>
        </w:rPr>
        <w:br/>
      </w:r>
      <w:r w:rsidRPr="00F21757">
        <w:rPr>
          <w:rFonts w:ascii="Simplified Arabic" w:hAnsi="Simplified Arabic" w:cs="Simplified Arabic"/>
          <w:b/>
          <w:bCs/>
          <w:color w:val="000000"/>
          <w:sz w:val="24"/>
          <w:szCs w:val="24"/>
          <w:rtl/>
        </w:rPr>
        <w:t>انشطة الرقابة على الإنتاج</w:t>
      </w:r>
      <w:r w:rsidRPr="00F21757">
        <w:rPr>
          <w:rFonts w:ascii="Simplified Arabic" w:hAnsi="Simplified Arabic" w:cs="Simplified Arabic"/>
          <w:b/>
          <w:bCs/>
          <w:color w:val="000000"/>
          <w:sz w:val="24"/>
          <w:szCs w:val="24"/>
        </w:rPr>
        <w:br/>
      </w:r>
      <w:r w:rsidRPr="00F21757">
        <w:rPr>
          <w:rFonts w:ascii="Simplified Arabic" w:hAnsi="Simplified Arabic" w:cs="Simplified Arabic" w:hint="cs"/>
          <w:b/>
          <w:bCs/>
          <w:color w:val="696969"/>
          <w:sz w:val="24"/>
          <w:szCs w:val="24"/>
          <w:rtl/>
        </w:rPr>
        <w:t xml:space="preserve">السؤال </w:t>
      </w:r>
      <w:r w:rsidRPr="00F21757">
        <w:rPr>
          <w:rFonts w:ascii="Simplified Arabic" w:hAnsi="Simplified Arabic" w:cs="Simplified Arabic"/>
          <w:b/>
          <w:bCs/>
          <w:color w:val="696969"/>
          <w:sz w:val="24"/>
          <w:szCs w:val="24"/>
          <w:lang w:val="en-GB"/>
        </w:rPr>
        <w:t>6</w:t>
      </w:r>
      <w:r w:rsidRPr="00F21757">
        <w:rPr>
          <w:rFonts w:ascii="Simplified Arabic" w:hAnsi="Simplified Arabic" w:cs="Simplified Arabic" w:hint="cs"/>
          <w:b/>
          <w:bCs/>
          <w:color w:val="696969"/>
          <w:sz w:val="24"/>
          <w:szCs w:val="24"/>
          <w:rtl/>
          <w:lang w:val="en-GB"/>
        </w:rPr>
        <w:t xml:space="preserve">: </w:t>
      </w:r>
      <w:r w:rsidRPr="00F21757">
        <w:rPr>
          <w:rFonts w:ascii="Simplified Arabic" w:hAnsi="Simplified Arabic" w:cs="Simplified Arabic"/>
          <w:b/>
          <w:bCs/>
          <w:color w:val="696969"/>
          <w:sz w:val="24"/>
          <w:szCs w:val="24"/>
          <w:rtl/>
        </w:rPr>
        <w:t>يعتبر ------هو الوقت الذى ينقضى بصورة معتادة فى نقل المادة من محطة عمل إلى محطة عمل أخرى</w:t>
      </w:r>
      <w:r w:rsidRPr="00F21757">
        <w:rPr>
          <w:rFonts w:ascii="Simplified Arabic" w:hAnsi="Simplified Arabic" w:cs="Simplified Arabic"/>
          <w:b/>
          <w:bCs/>
          <w:color w:val="696969"/>
          <w:sz w:val="24"/>
          <w:szCs w:val="24"/>
        </w:rPr>
        <w:t>.</w:t>
      </w:r>
      <w:r w:rsidRPr="00F21757">
        <w:rPr>
          <w:rFonts w:ascii="Simplified Arabic" w:hAnsi="Simplified Arabic" w:cs="Simplified Arabic"/>
          <w:b/>
          <w:bCs/>
          <w:color w:val="000000"/>
          <w:sz w:val="24"/>
          <w:szCs w:val="24"/>
        </w:rPr>
        <w:br/>
      </w:r>
      <w:r w:rsidRPr="00F21757">
        <w:rPr>
          <w:rFonts w:ascii="Simplified Arabic" w:hAnsi="Simplified Arabic" w:cs="Simplified Arabic"/>
          <w:b/>
          <w:bCs/>
          <w:color w:val="000000"/>
          <w:sz w:val="24"/>
          <w:szCs w:val="24"/>
          <w:rtl/>
        </w:rPr>
        <w:t>وقت الإنتظار (المهلة</w:t>
      </w:r>
      <w:r w:rsidRPr="00F21757">
        <w:rPr>
          <w:rFonts w:ascii="Simplified Arabic" w:hAnsi="Simplified Arabic" w:cs="Simplified Arabic" w:hint="cs"/>
          <w:b/>
          <w:bCs/>
          <w:color w:val="000000"/>
          <w:sz w:val="24"/>
          <w:szCs w:val="24"/>
          <w:rtl/>
          <w:lang w:val="en-GB"/>
        </w:rPr>
        <w:t>)</w:t>
      </w:r>
      <w:r w:rsidRPr="00F21757">
        <w:rPr>
          <w:rFonts w:ascii="Simplified Arabic" w:hAnsi="Simplified Arabic" w:cs="Simplified Arabic"/>
          <w:b/>
          <w:bCs/>
          <w:color w:val="000000"/>
          <w:sz w:val="24"/>
          <w:szCs w:val="24"/>
        </w:rPr>
        <w:t xml:space="preserve">Lead Time </w:t>
      </w:r>
      <w:r w:rsidRPr="00F21757">
        <w:rPr>
          <w:rFonts w:ascii="Simplified Arabic" w:hAnsi="Simplified Arabic" w:cs="Simplified Arabic"/>
          <w:b/>
          <w:bCs/>
          <w:color w:val="000000"/>
          <w:sz w:val="24"/>
          <w:szCs w:val="24"/>
        </w:rPr>
        <w:br/>
      </w:r>
      <w:r w:rsidRPr="00F21757">
        <w:rPr>
          <w:rFonts w:ascii="Simplified Arabic" w:hAnsi="Simplified Arabic" w:cs="Simplified Arabic"/>
          <w:b/>
          <w:bCs/>
          <w:color w:val="000000"/>
          <w:sz w:val="24"/>
          <w:szCs w:val="24"/>
          <w:rtl/>
        </w:rPr>
        <w:t>وقت الصف</w:t>
      </w:r>
      <w:r w:rsidRPr="00F21757">
        <w:rPr>
          <w:rFonts w:ascii="Simplified Arabic" w:hAnsi="Simplified Arabic" w:cs="Simplified Arabic"/>
          <w:b/>
          <w:bCs/>
          <w:color w:val="000000"/>
          <w:sz w:val="24"/>
          <w:szCs w:val="24"/>
        </w:rPr>
        <w:t xml:space="preserve"> Queue Time. </w:t>
      </w:r>
      <w:r w:rsidRPr="00F21757">
        <w:rPr>
          <w:rFonts w:ascii="Simplified Arabic" w:hAnsi="Simplified Arabic" w:cs="Simplified Arabic"/>
          <w:b/>
          <w:bCs/>
          <w:color w:val="000000"/>
          <w:sz w:val="24"/>
          <w:szCs w:val="24"/>
        </w:rPr>
        <w:br/>
      </w:r>
      <w:r w:rsidRPr="00F21757">
        <w:rPr>
          <w:rFonts w:ascii="Simplified Arabic" w:hAnsi="Simplified Arabic" w:cs="Simplified Arabic"/>
          <w:b/>
          <w:bCs/>
          <w:color w:val="000000"/>
          <w:sz w:val="24"/>
          <w:szCs w:val="24"/>
          <w:rtl/>
        </w:rPr>
        <w:t xml:space="preserve">وقت الإنتظار </w:t>
      </w:r>
      <w:r w:rsidRPr="00F21757">
        <w:rPr>
          <w:rFonts w:ascii="Simplified Arabic" w:hAnsi="Simplified Arabic" w:cs="Simplified Arabic"/>
          <w:b/>
          <w:bCs/>
          <w:color w:val="000000"/>
          <w:sz w:val="24"/>
          <w:szCs w:val="24"/>
        </w:rPr>
        <w:t>Wait Time</w:t>
      </w:r>
      <w:r w:rsidRPr="00F21757">
        <w:rPr>
          <w:rFonts w:ascii="Simplified Arabic" w:hAnsi="Simplified Arabic" w:cs="Simplified Arabic"/>
          <w:b/>
          <w:bCs/>
          <w:color w:val="000000"/>
          <w:sz w:val="24"/>
          <w:szCs w:val="24"/>
        </w:rPr>
        <w:br/>
      </w:r>
      <w:r w:rsidRPr="00F21757">
        <w:rPr>
          <w:rFonts w:ascii="Simplified Arabic" w:hAnsi="Simplified Arabic" w:cs="Simplified Arabic"/>
          <w:b/>
          <w:bCs/>
          <w:color w:val="FF0000"/>
          <w:sz w:val="24"/>
          <w:szCs w:val="24"/>
          <w:u w:val="single"/>
          <w:rtl/>
        </w:rPr>
        <w:t xml:space="preserve">وقت النقل، </w:t>
      </w:r>
      <w:r w:rsidRPr="00F21757">
        <w:rPr>
          <w:rFonts w:ascii="Simplified Arabic" w:hAnsi="Simplified Arabic" w:cs="Simplified Arabic"/>
          <w:b/>
          <w:bCs/>
          <w:color w:val="FF0000"/>
          <w:sz w:val="24"/>
          <w:szCs w:val="24"/>
          <w:u w:val="single"/>
        </w:rPr>
        <w:t>Move Time</w:t>
      </w:r>
      <w:r w:rsidRPr="00F21757">
        <w:rPr>
          <w:rFonts w:ascii="Simplified Arabic" w:hAnsi="Simplified Arabic" w:cs="Simplified Arabic"/>
          <w:b/>
          <w:bCs/>
          <w:color w:val="000000"/>
          <w:sz w:val="24"/>
          <w:szCs w:val="24"/>
        </w:rPr>
        <w:br/>
      </w:r>
      <w:r w:rsidRPr="00F21757">
        <w:rPr>
          <w:rFonts w:ascii="Simplified Arabic" w:hAnsi="Simplified Arabic" w:cs="Simplified Arabic" w:hint="cs"/>
          <w:b/>
          <w:bCs/>
          <w:color w:val="696969"/>
          <w:sz w:val="24"/>
          <w:szCs w:val="24"/>
          <w:rtl/>
        </w:rPr>
        <w:t xml:space="preserve">السؤال </w:t>
      </w:r>
      <w:r w:rsidRPr="00F21757">
        <w:rPr>
          <w:rFonts w:ascii="Simplified Arabic" w:hAnsi="Simplified Arabic" w:cs="Simplified Arabic"/>
          <w:b/>
          <w:bCs/>
          <w:color w:val="696969"/>
          <w:sz w:val="24"/>
          <w:szCs w:val="24"/>
        </w:rPr>
        <w:t>7</w:t>
      </w:r>
      <w:r w:rsidRPr="00F21757">
        <w:rPr>
          <w:rFonts w:ascii="Simplified Arabic" w:hAnsi="Simplified Arabic" w:cs="Simplified Arabic" w:hint="cs"/>
          <w:b/>
          <w:bCs/>
          <w:color w:val="696969"/>
          <w:sz w:val="24"/>
          <w:szCs w:val="24"/>
          <w:rtl/>
          <w:lang w:val="en-GB"/>
        </w:rPr>
        <w:t xml:space="preserve">: </w:t>
      </w:r>
      <w:r w:rsidRPr="00F21757">
        <w:rPr>
          <w:rFonts w:ascii="Simplified Arabic" w:hAnsi="Simplified Arabic" w:cs="Simplified Arabic"/>
          <w:b/>
          <w:bCs/>
          <w:color w:val="696969"/>
          <w:sz w:val="24"/>
          <w:szCs w:val="24"/>
          <w:rtl/>
        </w:rPr>
        <w:t>ينتج مركز عمل 120وحدة في الوردية، وتبلغ الكمية النمطية لهذا الوقت 100وحدة في الوردية. فما هى كفاءة مركز العمل؟</w:t>
      </w:r>
      <w:r w:rsidRPr="00F21757">
        <w:rPr>
          <w:rFonts w:ascii="Simplified Arabic" w:hAnsi="Simplified Arabic" w:cs="Simplified Arabic"/>
          <w:b/>
          <w:bCs/>
          <w:color w:val="000000"/>
          <w:sz w:val="24"/>
          <w:szCs w:val="24"/>
        </w:rPr>
        <w:br/>
        <w:t>100 %</w:t>
      </w:r>
      <w:r w:rsidRPr="00F21757">
        <w:rPr>
          <w:rFonts w:ascii="Simplified Arabic" w:hAnsi="Simplified Arabic" w:cs="Simplified Arabic"/>
          <w:b/>
          <w:bCs/>
          <w:color w:val="000000"/>
          <w:sz w:val="24"/>
          <w:szCs w:val="24"/>
        </w:rPr>
        <w:br/>
      </w:r>
      <w:r w:rsidRPr="00F21757">
        <w:rPr>
          <w:rFonts w:ascii="Simplified Arabic" w:hAnsi="Simplified Arabic" w:cs="Simplified Arabic"/>
          <w:b/>
          <w:bCs/>
          <w:color w:val="FF0000"/>
          <w:sz w:val="24"/>
          <w:szCs w:val="24"/>
          <w:u w:val="single"/>
        </w:rPr>
        <w:lastRenderedPageBreak/>
        <w:t>120 %</w:t>
      </w:r>
      <w:r w:rsidRPr="00F21757">
        <w:rPr>
          <w:rFonts w:ascii="Simplified Arabic" w:hAnsi="Simplified Arabic" w:cs="Simplified Arabic"/>
          <w:b/>
          <w:bCs/>
          <w:color w:val="000000"/>
          <w:sz w:val="24"/>
          <w:szCs w:val="24"/>
        </w:rPr>
        <w:br/>
        <w:t>140 %</w:t>
      </w:r>
      <w:r w:rsidRPr="00F21757">
        <w:rPr>
          <w:rFonts w:ascii="Simplified Arabic" w:hAnsi="Simplified Arabic" w:cs="Simplified Arabic"/>
          <w:b/>
          <w:bCs/>
          <w:color w:val="000000"/>
          <w:sz w:val="24"/>
          <w:szCs w:val="24"/>
        </w:rPr>
        <w:br/>
        <w:t>110 %</w:t>
      </w:r>
    </w:p>
    <w:p w:rsidR="00836C75" w:rsidRPr="00F21757" w:rsidRDefault="00836C75" w:rsidP="00836C75">
      <w:pPr>
        <w:tabs>
          <w:tab w:val="center" w:pos="4153"/>
          <w:tab w:val="right" w:pos="8306"/>
        </w:tabs>
        <w:rPr>
          <w:rFonts w:ascii="Simplified Arabic" w:hAnsi="Simplified Arabic" w:cs="Simplified Arabic"/>
          <w:b/>
          <w:bCs/>
          <w:color w:val="000000"/>
          <w:sz w:val="24"/>
          <w:szCs w:val="24"/>
          <w:rtl/>
        </w:rPr>
      </w:pPr>
      <w:r w:rsidRPr="00F21757">
        <w:rPr>
          <w:rFonts w:ascii="Simplified Arabic" w:hAnsi="Simplified Arabic" w:cs="Simplified Arabic" w:hint="cs"/>
          <w:b/>
          <w:bCs/>
          <w:color w:val="000000"/>
          <w:sz w:val="24"/>
          <w:szCs w:val="24"/>
          <w:rtl/>
        </w:rPr>
        <w:t>السؤال</w:t>
      </w:r>
      <w:r w:rsidRPr="00F21757">
        <w:rPr>
          <w:rFonts w:ascii="Simplified Arabic" w:hAnsi="Simplified Arabic" w:cs="Simplified Arabic"/>
          <w:b/>
          <w:bCs/>
          <w:color w:val="000000"/>
          <w:sz w:val="24"/>
          <w:szCs w:val="24"/>
        </w:rPr>
        <w:t>8</w:t>
      </w:r>
      <w:r w:rsidRPr="00F21757">
        <w:rPr>
          <w:rFonts w:ascii="Simplified Arabic" w:hAnsi="Simplified Arabic" w:cs="Simplified Arabic" w:hint="cs"/>
          <w:b/>
          <w:bCs/>
          <w:color w:val="000000"/>
          <w:sz w:val="24"/>
          <w:szCs w:val="24"/>
          <w:rtl/>
          <w:lang w:val="en-GB"/>
        </w:rPr>
        <w:t xml:space="preserve">: </w:t>
      </w:r>
      <w:r w:rsidRPr="00F21757">
        <w:rPr>
          <w:rFonts w:ascii="Simplified Arabic" w:hAnsi="Simplified Arabic" w:cs="Simplified Arabic" w:hint="cs"/>
          <w:b/>
          <w:bCs/>
          <w:color w:val="000000"/>
          <w:sz w:val="24"/>
          <w:szCs w:val="24"/>
          <w:rtl/>
        </w:rPr>
        <w:t xml:space="preserve">----- </w:t>
      </w:r>
      <w:r w:rsidRPr="00F21757">
        <w:rPr>
          <w:rFonts w:ascii="Simplified Arabic" w:hAnsi="Simplified Arabic" w:cs="Simplified Arabic"/>
          <w:b/>
          <w:bCs/>
          <w:color w:val="696969"/>
          <w:sz w:val="24"/>
          <w:szCs w:val="24"/>
          <w:rtl/>
        </w:rPr>
        <w:t>هى، قدرة النظام أو الموارد لإنتاج كمية من المخرجات في فترة زمنية محددة</w:t>
      </w:r>
      <w:r w:rsidRPr="00F21757">
        <w:rPr>
          <w:rFonts w:ascii="Simplified Arabic" w:hAnsi="Simplified Arabic" w:cs="Simplified Arabic"/>
          <w:b/>
          <w:bCs/>
          <w:color w:val="696969"/>
          <w:sz w:val="24"/>
          <w:szCs w:val="24"/>
        </w:rPr>
        <w:t xml:space="preserve">.. </w:t>
      </w:r>
      <w:r w:rsidRPr="00F21757">
        <w:rPr>
          <w:rFonts w:ascii="Simplified Arabic" w:hAnsi="Simplified Arabic" w:cs="Simplified Arabic"/>
          <w:b/>
          <w:bCs/>
          <w:color w:val="696969"/>
          <w:sz w:val="24"/>
          <w:szCs w:val="24"/>
        </w:rPr>
        <w:tab/>
      </w:r>
      <w:r w:rsidRPr="00F21757">
        <w:rPr>
          <w:rFonts w:ascii="Simplified Arabic" w:hAnsi="Simplified Arabic" w:cs="Simplified Arabic"/>
          <w:b/>
          <w:bCs/>
          <w:color w:val="000000"/>
          <w:sz w:val="24"/>
          <w:szCs w:val="24"/>
        </w:rPr>
        <w:br/>
      </w:r>
      <w:r w:rsidRPr="00F21757">
        <w:rPr>
          <w:rFonts w:ascii="Simplified Arabic" w:hAnsi="Simplified Arabic" w:cs="Simplified Arabic"/>
          <w:b/>
          <w:bCs/>
          <w:color w:val="000000"/>
          <w:sz w:val="24"/>
          <w:szCs w:val="24"/>
          <w:rtl/>
        </w:rPr>
        <w:t>الحمل</w:t>
      </w:r>
      <w:r w:rsidRPr="00F21757">
        <w:rPr>
          <w:rFonts w:ascii="Simplified Arabic" w:hAnsi="Simplified Arabic" w:cs="Simplified Arabic"/>
          <w:b/>
          <w:bCs/>
          <w:color w:val="000000"/>
          <w:sz w:val="24"/>
          <w:szCs w:val="24"/>
        </w:rPr>
        <w:t xml:space="preserve"> Load</w:t>
      </w:r>
      <w:r w:rsidRPr="00F21757">
        <w:rPr>
          <w:rFonts w:ascii="Simplified Arabic" w:hAnsi="Simplified Arabic" w:cs="Simplified Arabic"/>
          <w:b/>
          <w:bCs/>
          <w:color w:val="000000"/>
          <w:sz w:val="24"/>
          <w:szCs w:val="24"/>
        </w:rPr>
        <w:br/>
      </w:r>
      <w:r w:rsidRPr="00F21757">
        <w:rPr>
          <w:rFonts w:ascii="Simplified Arabic" w:hAnsi="Simplified Arabic" w:cs="Simplified Arabic"/>
          <w:b/>
          <w:bCs/>
          <w:color w:val="000000"/>
          <w:sz w:val="24"/>
          <w:szCs w:val="24"/>
          <w:rtl/>
        </w:rPr>
        <w:t xml:space="preserve">السعة اللازمة </w:t>
      </w:r>
      <w:r w:rsidRPr="00F21757">
        <w:rPr>
          <w:rFonts w:ascii="Simplified Arabic" w:hAnsi="Simplified Arabic" w:cs="Simplified Arabic"/>
          <w:b/>
          <w:bCs/>
          <w:color w:val="000000"/>
          <w:sz w:val="24"/>
          <w:szCs w:val="24"/>
        </w:rPr>
        <w:br/>
      </w:r>
      <w:r w:rsidRPr="00F21757">
        <w:rPr>
          <w:rFonts w:ascii="Simplified Arabic" w:hAnsi="Simplified Arabic" w:cs="Simplified Arabic"/>
          <w:b/>
          <w:bCs/>
          <w:color w:val="FF0000"/>
          <w:sz w:val="24"/>
          <w:szCs w:val="24"/>
          <w:u w:val="single"/>
          <w:rtl/>
        </w:rPr>
        <w:t>السعة المتاحة</w:t>
      </w:r>
      <w:r w:rsidRPr="00F21757">
        <w:rPr>
          <w:rFonts w:ascii="Simplified Arabic" w:hAnsi="Simplified Arabic" w:cs="Simplified Arabic"/>
          <w:b/>
          <w:bCs/>
          <w:color w:val="000000"/>
          <w:sz w:val="24"/>
          <w:szCs w:val="24"/>
        </w:rPr>
        <w:br/>
      </w:r>
      <w:r w:rsidRPr="00F21757">
        <w:rPr>
          <w:rFonts w:ascii="Simplified Arabic" w:hAnsi="Simplified Arabic" w:cs="Simplified Arabic"/>
          <w:b/>
          <w:bCs/>
          <w:color w:val="000000"/>
          <w:sz w:val="24"/>
          <w:szCs w:val="24"/>
          <w:rtl/>
        </w:rPr>
        <w:t>إدارة السعة</w:t>
      </w:r>
      <w:r w:rsidRPr="00F21757">
        <w:rPr>
          <w:rFonts w:ascii="Simplified Arabic" w:hAnsi="Simplified Arabic" w:cs="Simplified Arabic"/>
          <w:b/>
          <w:bCs/>
          <w:color w:val="000000"/>
          <w:sz w:val="24"/>
          <w:szCs w:val="24"/>
        </w:rPr>
        <w:br/>
      </w:r>
      <w:r w:rsidRPr="00F21757">
        <w:rPr>
          <w:rFonts w:ascii="Simplified Arabic" w:hAnsi="Simplified Arabic" w:cs="Simplified Arabic" w:hint="cs"/>
          <w:b/>
          <w:bCs/>
          <w:color w:val="696969"/>
          <w:sz w:val="24"/>
          <w:szCs w:val="24"/>
          <w:rtl/>
        </w:rPr>
        <w:t xml:space="preserve">السؤال </w:t>
      </w:r>
      <w:r w:rsidRPr="00F21757">
        <w:rPr>
          <w:rFonts w:ascii="Simplified Arabic" w:hAnsi="Simplified Arabic" w:cs="Simplified Arabic"/>
          <w:b/>
          <w:bCs/>
          <w:color w:val="696969"/>
          <w:sz w:val="24"/>
          <w:szCs w:val="24"/>
        </w:rPr>
        <w:t>9</w:t>
      </w:r>
      <w:r w:rsidRPr="00F21757">
        <w:rPr>
          <w:rFonts w:ascii="Simplified Arabic" w:hAnsi="Simplified Arabic" w:cs="Simplified Arabic" w:hint="cs"/>
          <w:b/>
          <w:bCs/>
          <w:color w:val="696969"/>
          <w:sz w:val="24"/>
          <w:szCs w:val="24"/>
          <w:rtl/>
          <w:lang w:val="en-GB"/>
        </w:rPr>
        <w:t xml:space="preserve">: </w:t>
      </w:r>
      <w:r w:rsidRPr="00F21757">
        <w:rPr>
          <w:rFonts w:ascii="Simplified Arabic" w:hAnsi="Simplified Arabic" w:cs="Simplified Arabic"/>
          <w:b/>
          <w:bCs/>
          <w:color w:val="696969"/>
          <w:sz w:val="24"/>
          <w:szCs w:val="24"/>
          <w:rtl/>
        </w:rPr>
        <w:t>فى شكل علاقة تخطيط السعة بتخطيط الأولويات، الموجود أمامك، المطلوب تحديد ما الذى يشير إليه الرقم (3</w:t>
      </w:r>
      <w:r w:rsidRPr="00F21757">
        <w:rPr>
          <w:rFonts w:ascii="Simplified Arabic" w:hAnsi="Simplified Arabic" w:cs="Simplified Arabic"/>
          <w:b/>
          <w:bCs/>
          <w:color w:val="696969"/>
          <w:sz w:val="24"/>
          <w:szCs w:val="24"/>
        </w:rPr>
        <w:t>(</w:t>
      </w:r>
      <w:r w:rsidRPr="00F21757">
        <w:rPr>
          <w:rFonts w:ascii="Simplified Arabic" w:hAnsi="Simplified Arabic" w:cs="Simplified Arabic" w:hint="cs"/>
          <w:b/>
          <w:bCs/>
          <w:color w:val="696969"/>
          <w:sz w:val="24"/>
          <w:szCs w:val="24"/>
          <w:rtl/>
          <w:lang w:val="en-GB"/>
        </w:rPr>
        <w:t>.</w:t>
      </w:r>
      <w:r w:rsidRPr="00F21757">
        <w:rPr>
          <w:rFonts w:ascii="Simplified Arabic" w:hAnsi="Simplified Arabic" w:cs="Simplified Arabic"/>
          <w:b/>
          <w:bCs/>
          <w:color w:val="000000"/>
          <w:sz w:val="24"/>
          <w:szCs w:val="24"/>
        </w:rPr>
        <w:br/>
      </w:r>
      <w:r w:rsidRPr="00F21757">
        <w:rPr>
          <w:rFonts w:ascii="Simplified Arabic" w:hAnsi="Simplified Arabic" w:cs="Simplified Arabic"/>
          <w:b/>
          <w:bCs/>
          <w:color w:val="000000"/>
          <w:sz w:val="24"/>
          <w:szCs w:val="24"/>
        </w:rPr>
        <w:br/>
      </w:r>
      <w:r w:rsidRPr="00F21757">
        <w:rPr>
          <w:rFonts w:ascii="Simplified Arabic" w:hAnsi="Simplified Arabic" w:cs="Simplified Arabic"/>
          <w:b/>
          <w:bCs/>
          <w:noProof/>
          <w:color w:val="000000"/>
          <w:sz w:val="24"/>
          <w:szCs w:val="24"/>
        </w:rPr>
        <w:drawing>
          <wp:inline distT="0" distB="0" distL="0" distR="0" wp14:anchorId="25CE2DBA" wp14:editId="71BCFC3A">
            <wp:extent cx="3333750" cy="1409700"/>
            <wp:effectExtent l="0" t="0" r="0" b="0"/>
            <wp:docPr id="2" name="Picture 2" descr="نقره لعرض الصورة في صفحة مستقلة"/>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نقره لعرض الصورة في صفحة مستقلة"/>
                    <pic:cNvPicPr>
                      <a:picLocks noChangeAspect="1" noChangeArrowheads="1"/>
                    </pic:cNvPicPr>
                  </pic:nvPicPr>
                  <pic:blipFill>
                    <a:blip r:embed="rId31" cstate="print">
                      <a:extLst>
                        <a:ext uri="{28A0092B-C50C-407E-A947-70E740481C1C}">
                          <a14:useLocalDpi xmlns:a14="http://schemas.microsoft.com/office/drawing/2010/main" val="0"/>
                        </a:ext>
                      </a:extLst>
                    </a:blip>
                    <a:srcRect/>
                    <a:stretch>
                      <a:fillRect/>
                    </a:stretch>
                  </pic:blipFill>
                  <pic:spPr bwMode="auto">
                    <a:xfrm>
                      <a:off x="0" y="0"/>
                      <a:ext cx="3333750" cy="1409700"/>
                    </a:xfrm>
                    <a:prstGeom prst="rect">
                      <a:avLst/>
                    </a:prstGeom>
                    <a:noFill/>
                    <a:ln>
                      <a:noFill/>
                    </a:ln>
                  </pic:spPr>
                </pic:pic>
              </a:graphicData>
            </a:graphic>
          </wp:inline>
        </w:drawing>
      </w:r>
      <w:r w:rsidRPr="00F21757">
        <w:rPr>
          <w:rFonts w:ascii="Simplified Arabic" w:hAnsi="Simplified Arabic" w:cs="Simplified Arabic"/>
          <w:b/>
          <w:bCs/>
          <w:color w:val="000000"/>
          <w:sz w:val="24"/>
          <w:szCs w:val="24"/>
        </w:rPr>
        <w:br/>
      </w:r>
      <w:r w:rsidRPr="00F21757">
        <w:rPr>
          <w:rFonts w:ascii="Simplified Arabic" w:hAnsi="Simplified Arabic" w:cs="Simplified Arabic"/>
          <w:b/>
          <w:bCs/>
          <w:color w:val="000000"/>
          <w:sz w:val="24"/>
          <w:szCs w:val="24"/>
          <w:rtl/>
        </w:rPr>
        <w:t>خطة الموارد</w:t>
      </w:r>
      <w:r w:rsidRPr="00F21757">
        <w:rPr>
          <w:rFonts w:ascii="Simplified Arabic" w:hAnsi="Simplified Arabic" w:cs="Simplified Arabic"/>
          <w:b/>
          <w:bCs/>
          <w:color w:val="000000"/>
          <w:sz w:val="24"/>
          <w:szCs w:val="24"/>
        </w:rPr>
        <w:br/>
      </w:r>
      <w:r w:rsidRPr="00F21757">
        <w:rPr>
          <w:rFonts w:ascii="Simplified Arabic" w:hAnsi="Simplified Arabic" w:cs="Simplified Arabic"/>
          <w:b/>
          <w:bCs/>
          <w:color w:val="FF0000"/>
          <w:sz w:val="24"/>
          <w:szCs w:val="24"/>
          <w:u w:val="single"/>
          <w:rtl/>
        </w:rPr>
        <w:t>تخطيط المتطلبات من السعة</w:t>
      </w:r>
      <w:r w:rsidRPr="00F21757">
        <w:rPr>
          <w:rFonts w:ascii="Simplified Arabic" w:hAnsi="Simplified Arabic" w:cs="Simplified Arabic"/>
          <w:b/>
          <w:bCs/>
          <w:color w:val="000000"/>
          <w:sz w:val="24"/>
          <w:szCs w:val="24"/>
        </w:rPr>
        <w:br/>
      </w:r>
      <w:r w:rsidRPr="00F21757">
        <w:rPr>
          <w:rFonts w:ascii="Simplified Arabic" w:hAnsi="Simplified Arabic" w:cs="Simplified Arabic"/>
          <w:b/>
          <w:bCs/>
          <w:color w:val="000000"/>
          <w:sz w:val="24"/>
          <w:szCs w:val="24"/>
          <w:rtl/>
        </w:rPr>
        <w:t>جدول الإنتاج الرئيسى</w:t>
      </w:r>
      <w:r w:rsidRPr="00F21757">
        <w:rPr>
          <w:rFonts w:ascii="Simplified Arabic" w:hAnsi="Simplified Arabic" w:cs="Simplified Arabic"/>
          <w:b/>
          <w:bCs/>
          <w:color w:val="000000"/>
          <w:sz w:val="24"/>
          <w:szCs w:val="24"/>
        </w:rPr>
        <w:br/>
      </w:r>
      <w:r w:rsidRPr="00F21757">
        <w:rPr>
          <w:rFonts w:ascii="Simplified Arabic" w:hAnsi="Simplified Arabic" w:cs="Simplified Arabic"/>
          <w:b/>
          <w:bCs/>
          <w:color w:val="000000"/>
          <w:sz w:val="24"/>
          <w:szCs w:val="24"/>
          <w:rtl/>
        </w:rPr>
        <w:t>انشطة الرقابة على الإنتاج</w:t>
      </w:r>
      <w:r w:rsidRPr="00F21757">
        <w:rPr>
          <w:rFonts w:ascii="Simplified Arabic" w:hAnsi="Simplified Arabic" w:cs="Simplified Arabic"/>
          <w:b/>
          <w:bCs/>
          <w:color w:val="000000"/>
          <w:sz w:val="24"/>
          <w:szCs w:val="24"/>
        </w:rPr>
        <w:br/>
      </w:r>
      <w:r w:rsidRPr="00F21757">
        <w:rPr>
          <w:rFonts w:ascii="Simplified Arabic" w:hAnsi="Simplified Arabic" w:cs="Simplified Arabic" w:hint="cs"/>
          <w:b/>
          <w:bCs/>
          <w:color w:val="696969"/>
          <w:sz w:val="24"/>
          <w:szCs w:val="24"/>
          <w:rtl/>
        </w:rPr>
        <w:t xml:space="preserve">السؤال </w:t>
      </w:r>
      <w:r w:rsidRPr="00F21757">
        <w:rPr>
          <w:rFonts w:ascii="Simplified Arabic" w:hAnsi="Simplified Arabic" w:cs="Simplified Arabic"/>
          <w:b/>
          <w:bCs/>
          <w:color w:val="696969"/>
          <w:sz w:val="24"/>
          <w:szCs w:val="24"/>
        </w:rPr>
        <w:t>10</w:t>
      </w:r>
      <w:r w:rsidRPr="00F21757">
        <w:rPr>
          <w:rFonts w:ascii="Simplified Arabic" w:hAnsi="Simplified Arabic" w:cs="Simplified Arabic" w:hint="cs"/>
          <w:b/>
          <w:bCs/>
          <w:color w:val="696969"/>
          <w:sz w:val="24"/>
          <w:szCs w:val="24"/>
          <w:rtl/>
          <w:lang w:val="en-GB"/>
        </w:rPr>
        <w:t xml:space="preserve">: </w:t>
      </w:r>
      <w:r w:rsidRPr="00F21757">
        <w:rPr>
          <w:rFonts w:ascii="Simplified Arabic" w:hAnsi="Simplified Arabic" w:cs="Simplified Arabic"/>
          <w:b/>
          <w:bCs/>
          <w:color w:val="696969"/>
          <w:sz w:val="24"/>
          <w:szCs w:val="24"/>
          <w:rtl/>
        </w:rPr>
        <w:t>فى شكل علاقة تخطيط السعة بتخطيط الأولويات، الموجود أمامك، المطلوب تحديد ما الذى يشير إليه الرقم (4</w:t>
      </w:r>
      <w:r w:rsidRPr="00F21757">
        <w:rPr>
          <w:rFonts w:ascii="Simplified Arabic" w:hAnsi="Simplified Arabic" w:cs="Simplified Arabic"/>
          <w:b/>
          <w:bCs/>
          <w:color w:val="696969"/>
          <w:sz w:val="24"/>
          <w:szCs w:val="24"/>
        </w:rPr>
        <w:t>(</w:t>
      </w:r>
      <w:r w:rsidRPr="00F21757">
        <w:rPr>
          <w:rFonts w:ascii="Simplified Arabic" w:hAnsi="Simplified Arabic" w:cs="Simplified Arabic" w:hint="cs"/>
          <w:b/>
          <w:bCs/>
          <w:color w:val="696969"/>
          <w:sz w:val="24"/>
          <w:szCs w:val="24"/>
          <w:rtl/>
          <w:lang w:val="en-GB"/>
        </w:rPr>
        <w:t>.</w:t>
      </w:r>
      <w:r w:rsidRPr="00F21757">
        <w:rPr>
          <w:rFonts w:ascii="Simplified Arabic" w:hAnsi="Simplified Arabic" w:cs="Simplified Arabic"/>
          <w:b/>
          <w:bCs/>
          <w:color w:val="000000"/>
          <w:sz w:val="24"/>
          <w:szCs w:val="24"/>
        </w:rPr>
        <w:br/>
      </w:r>
      <w:r w:rsidRPr="00F21757">
        <w:rPr>
          <w:rFonts w:ascii="Simplified Arabic" w:hAnsi="Simplified Arabic" w:cs="Simplified Arabic"/>
          <w:b/>
          <w:bCs/>
          <w:color w:val="000000"/>
          <w:sz w:val="24"/>
          <w:szCs w:val="24"/>
        </w:rPr>
        <w:br/>
      </w:r>
      <w:r w:rsidRPr="00F21757">
        <w:rPr>
          <w:rFonts w:ascii="Simplified Arabic" w:hAnsi="Simplified Arabic" w:cs="Simplified Arabic"/>
          <w:b/>
          <w:bCs/>
          <w:noProof/>
          <w:color w:val="000000"/>
          <w:sz w:val="24"/>
          <w:szCs w:val="24"/>
        </w:rPr>
        <w:drawing>
          <wp:inline distT="0" distB="0" distL="0" distR="0" wp14:anchorId="7A253E18" wp14:editId="01CC16D5">
            <wp:extent cx="3333750" cy="1409700"/>
            <wp:effectExtent l="0" t="0" r="0" b="0"/>
            <wp:docPr id="1" name="Picture 1" descr="نقره لعرض الصورة في صفحة مستقلة"/>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نقره لعرض الصورة في صفحة مستقلة"/>
                    <pic:cNvPicPr>
                      <a:picLocks noChangeAspect="1" noChangeArrowheads="1"/>
                    </pic:cNvPicPr>
                  </pic:nvPicPr>
                  <pic:blipFill>
                    <a:blip r:embed="rId31" cstate="print">
                      <a:extLst>
                        <a:ext uri="{28A0092B-C50C-407E-A947-70E740481C1C}">
                          <a14:useLocalDpi xmlns:a14="http://schemas.microsoft.com/office/drawing/2010/main" val="0"/>
                        </a:ext>
                      </a:extLst>
                    </a:blip>
                    <a:srcRect/>
                    <a:stretch>
                      <a:fillRect/>
                    </a:stretch>
                  </pic:blipFill>
                  <pic:spPr bwMode="auto">
                    <a:xfrm>
                      <a:off x="0" y="0"/>
                      <a:ext cx="3333750" cy="1409700"/>
                    </a:xfrm>
                    <a:prstGeom prst="rect">
                      <a:avLst/>
                    </a:prstGeom>
                    <a:noFill/>
                    <a:ln>
                      <a:noFill/>
                    </a:ln>
                  </pic:spPr>
                </pic:pic>
              </a:graphicData>
            </a:graphic>
          </wp:inline>
        </w:drawing>
      </w:r>
      <w:r w:rsidRPr="00F21757">
        <w:rPr>
          <w:rFonts w:ascii="Simplified Arabic" w:hAnsi="Simplified Arabic" w:cs="Simplified Arabic"/>
          <w:b/>
          <w:bCs/>
          <w:color w:val="000000"/>
          <w:sz w:val="24"/>
          <w:szCs w:val="24"/>
        </w:rPr>
        <w:br/>
      </w:r>
      <w:r w:rsidRPr="00F21757">
        <w:rPr>
          <w:rFonts w:ascii="Simplified Arabic" w:hAnsi="Simplified Arabic" w:cs="Simplified Arabic"/>
          <w:b/>
          <w:bCs/>
          <w:color w:val="000000"/>
          <w:sz w:val="24"/>
          <w:szCs w:val="24"/>
          <w:rtl/>
        </w:rPr>
        <w:t>خطة الموارد</w:t>
      </w:r>
      <w:r w:rsidRPr="00F21757">
        <w:rPr>
          <w:rFonts w:ascii="Simplified Arabic" w:hAnsi="Simplified Arabic" w:cs="Simplified Arabic"/>
          <w:b/>
          <w:bCs/>
          <w:color w:val="000000"/>
          <w:sz w:val="24"/>
          <w:szCs w:val="24"/>
        </w:rPr>
        <w:br/>
      </w:r>
      <w:r w:rsidRPr="00F21757">
        <w:rPr>
          <w:rFonts w:ascii="Simplified Arabic" w:hAnsi="Simplified Arabic" w:cs="Simplified Arabic"/>
          <w:b/>
          <w:bCs/>
          <w:color w:val="000000"/>
          <w:sz w:val="24"/>
          <w:szCs w:val="24"/>
          <w:rtl/>
        </w:rPr>
        <w:t>تخطيط المتطلبات من السعة</w:t>
      </w:r>
      <w:r w:rsidRPr="00F21757">
        <w:rPr>
          <w:rFonts w:ascii="Simplified Arabic" w:hAnsi="Simplified Arabic" w:cs="Simplified Arabic"/>
          <w:b/>
          <w:bCs/>
          <w:color w:val="000000"/>
          <w:sz w:val="24"/>
          <w:szCs w:val="24"/>
        </w:rPr>
        <w:br/>
      </w:r>
      <w:r w:rsidRPr="00F21757">
        <w:rPr>
          <w:rFonts w:ascii="Simplified Arabic" w:hAnsi="Simplified Arabic" w:cs="Simplified Arabic"/>
          <w:b/>
          <w:bCs/>
          <w:color w:val="000000"/>
          <w:sz w:val="24"/>
          <w:szCs w:val="24"/>
          <w:rtl/>
        </w:rPr>
        <w:lastRenderedPageBreak/>
        <w:t>جدول الإنتاج الرئيسى</w:t>
      </w:r>
      <w:r w:rsidRPr="00F21757">
        <w:rPr>
          <w:rFonts w:ascii="Simplified Arabic" w:hAnsi="Simplified Arabic" w:cs="Simplified Arabic"/>
          <w:b/>
          <w:bCs/>
          <w:color w:val="000000"/>
          <w:sz w:val="24"/>
          <w:szCs w:val="24"/>
        </w:rPr>
        <w:br/>
      </w:r>
      <w:r w:rsidRPr="00F21757">
        <w:rPr>
          <w:rFonts w:ascii="Simplified Arabic" w:hAnsi="Simplified Arabic" w:cs="Simplified Arabic"/>
          <w:b/>
          <w:bCs/>
          <w:color w:val="FF0000"/>
          <w:sz w:val="24"/>
          <w:szCs w:val="24"/>
          <w:u w:val="single"/>
          <w:rtl/>
        </w:rPr>
        <w:t>انشطة الرقابة على الإنتاج</w:t>
      </w:r>
      <w:r w:rsidRPr="00F21757">
        <w:rPr>
          <w:rFonts w:ascii="Simplified Arabic" w:hAnsi="Simplified Arabic" w:cs="Simplified Arabic"/>
          <w:b/>
          <w:bCs/>
          <w:color w:val="000000"/>
          <w:sz w:val="24"/>
          <w:szCs w:val="24"/>
        </w:rPr>
        <w:br/>
      </w:r>
      <w:r w:rsidRPr="00F21757">
        <w:rPr>
          <w:rFonts w:ascii="Simplified Arabic" w:hAnsi="Simplified Arabic" w:cs="Simplified Arabic" w:hint="cs"/>
          <w:b/>
          <w:bCs/>
          <w:color w:val="696969"/>
          <w:sz w:val="24"/>
          <w:szCs w:val="24"/>
          <w:rtl/>
        </w:rPr>
        <w:t xml:space="preserve">السؤال </w:t>
      </w:r>
      <w:r w:rsidRPr="00F21757">
        <w:rPr>
          <w:rFonts w:ascii="Simplified Arabic" w:hAnsi="Simplified Arabic" w:cs="Simplified Arabic"/>
          <w:b/>
          <w:bCs/>
          <w:color w:val="696969"/>
          <w:sz w:val="24"/>
          <w:szCs w:val="24"/>
        </w:rPr>
        <w:t>11</w:t>
      </w:r>
      <w:r w:rsidRPr="00F21757">
        <w:rPr>
          <w:rFonts w:ascii="Simplified Arabic" w:hAnsi="Simplified Arabic" w:cs="Simplified Arabic" w:hint="cs"/>
          <w:b/>
          <w:bCs/>
          <w:color w:val="696969"/>
          <w:sz w:val="24"/>
          <w:szCs w:val="24"/>
          <w:rtl/>
          <w:lang w:val="en-GB"/>
        </w:rPr>
        <w:t xml:space="preserve">: </w:t>
      </w:r>
      <w:r w:rsidRPr="00F21757">
        <w:rPr>
          <w:rFonts w:ascii="Simplified Arabic" w:hAnsi="Simplified Arabic" w:cs="Simplified Arabic"/>
          <w:b/>
          <w:bCs/>
          <w:color w:val="696969"/>
          <w:sz w:val="24"/>
          <w:szCs w:val="24"/>
          <w:rtl/>
        </w:rPr>
        <w:t xml:space="preserve">خلال الأربعة أسابيع الماضية، أنتج مركز عمل </w:t>
      </w:r>
      <w:r w:rsidRPr="00F21757">
        <w:rPr>
          <w:rFonts w:ascii="Simplified Arabic" w:hAnsi="Simplified Arabic" w:cs="Simplified Arabic"/>
          <w:b/>
          <w:bCs/>
          <w:color w:val="696969"/>
          <w:sz w:val="24"/>
          <w:szCs w:val="24"/>
        </w:rPr>
        <w:t xml:space="preserve">540 </w:t>
      </w:r>
      <w:r w:rsidRPr="00F21757">
        <w:rPr>
          <w:rFonts w:ascii="Simplified Arabic" w:hAnsi="Simplified Arabic" w:cs="Simplified Arabic"/>
          <w:b/>
          <w:bCs/>
          <w:color w:val="696969"/>
          <w:sz w:val="24"/>
          <w:szCs w:val="24"/>
          <w:rtl/>
        </w:rPr>
        <w:t>ساعة عمل نمطية، وكانت الساعات المتاحة</w:t>
      </w:r>
      <w:r w:rsidRPr="00F21757">
        <w:rPr>
          <w:rFonts w:ascii="Simplified Arabic" w:hAnsi="Simplified Arabic" w:cs="Simplified Arabic"/>
          <w:b/>
          <w:bCs/>
          <w:color w:val="696969"/>
          <w:sz w:val="24"/>
          <w:szCs w:val="24"/>
        </w:rPr>
        <w:t xml:space="preserve"> </w:t>
      </w:r>
      <w:r w:rsidRPr="00F21757">
        <w:rPr>
          <w:rFonts w:ascii="Simplified Arabic" w:hAnsi="Simplified Arabic" w:cs="Simplified Arabic"/>
          <w:b/>
          <w:bCs/>
          <w:color w:val="696969"/>
          <w:sz w:val="24"/>
          <w:szCs w:val="24"/>
          <w:rtl/>
        </w:rPr>
        <w:t xml:space="preserve">للعمل 640 ساعة، وعدد ساعات العمل الفعلية 480 ساعة. إحسب إستغلال مركز العمل؟ </w:t>
      </w:r>
      <w:r w:rsidRPr="00F21757">
        <w:rPr>
          <w:rFonts w:ascii="Simplified Arabic" w:hAnsi="Simplified Arabic" w:cs="Simplified Arabic"/>
          <w:b/>
          <w:bCs/>
          <w:color w:val="000000"/>
          <w:sz w:val="24"/>
          <w:szCs w:val="24"/>
        </w:rPr>
        <w:br/>
        <w:t xml:space="preserve">70 % </w:t>
      </w:r>
      <w:r w:rsidRPr="00F21757">
        <w:rPr>
          <w:rFonts w:ascii="Simplified Arabic" w:hAnsi="Simplified Arabic" w:cs="Simplified Arabic"/>
          <w:b/>
          <w:bCs/>
          <w:color w:val="000000"/>
          <w:sz w:val="24"/>
          <w:szCs w:val="24"/>
        </w:rPr>
        <w:br/>
      </w:r>
      <w:r w:rsidRPr="00F21757">
        <w:rPr>
          <w:rFonts w:ascii="Simplified Arabic" w:hAnsi="Simplified Arabic" w:cs="Simplified Arabic"/>
          <w:b/>
          <w:bCs/>
          <w:color w:val="FF0000"/>
          <w:sz w:val="24"/>
          <w:szCs w:val="24"/>
          <w:u w:val="single"/>
        </w:rPr>
        <w:t>75 %</w:t>
      </w:r>
      <w:r>
        <w:rPr>
          <w:rFonts w:ascii="Simplified Arabic" w:hAnsi="Simplified Arabic" w:cs="Simplified Arabic"/>
          <w:b/>
          <w:bCs/>
          <w:color w:val="000000"/>
          <w:sz w:val="24"/>
          <w:szCs w:val="24"/>
        </w:rPr>
        <w:br/>
        <w:t>80 %</w:t>
      </w:r>
      <w:r>
        <w:rPr>
          <w:rFonts w:ascii="Simplified Arabic" w:hAnsi="Simplified Arabic" w:cs="Simplified Arabic"/>
          <w:b/>
          <w:bCs/>
          <w:color w:val="000000"/>
          <w:sz w:val="24"/>
          <w:szCs w:val="24"/>
        </w:rPr>
        <w:br/>
        <w:t>85 %</w:t>
      </w:r>
    </w:p>
    <w:p w:rsidR="00836C75" w:rsidRPr="00F21757" w:rsidRDefault="00836C75" w:rsidP="00836C75">
      <w:pPr>
        <w:rPr>
          <w:b/>
          <w:bCs/>
          <w:sz w:val="24"/>
          <w:szCs w:val="24"/>
          <w:rtl/>
        </w:rPr>
      </w:pPr>
      <w:r w:rsidRPr="00F21757">
        <w:rPr>
          <w:rFonts w:ascii="Simplified Arabic" w:hAnsi="Simplified Arabic" w:cs="Simplified Arabic" w:hint="cs"/>
          <w:b/>
          <w:bCs/>
          <w:color w:val="000000"/>
          <w:sz w:val="24"/>
          <w:szCs w:val="24"/>
          <w:rtl/>
        </w:rPr>
        <w:t xml:space="preserve">السؤال </w:t>
      </w:r>
      <w:r w:rsidRPr="00F21757">
        <w:rPr>
          <w:rFonts w:ascii="Simplified Arabic" w:hAnsi="Simplified Arabic" w:cs="Simplified Arabic"/>
          <w:b/>
          <w:bCs/>
          <w:color w:val="000000"/>
          <w:sz w:val="24"/>
          <w:szCs w:val="24"/>
        </w:rPr>
        <w:t>12</w:t>
      </w:r>
      <w:r w:rsidRPr="00F21757">
        <w:rPr>
          <w:rFonts w:ascii="Simplified Arabic" w:hAnsi="Simplified Arabic" w:cs="Simplified Arabic" w:hint="cs"/>
          <w:b/>
          <w:bCs/>
          <w:color w:val="000000"/>
          <w:sz w:val="24"/>
          <w:szCs w:val="24"/>
          <w:rtl/>
          <w:lang w:val="en-GB"/>
        </w:rPr>
        <w:t xml:space="preserve">: </w:t>
      </w:r>
      <w:r w:rsidRPr="00F21757">
        <w:rPr>
          <w:rFonts w:ascii="Simplified Arabic" w:hAnsi="Simplified Arabic" w:cs="Simplified Arabic"/>
          <w:b/>
          <w:bCs/>
          <w:color w:val="696969"/>
          <w:sz w:val="24"/>
          <w:szCs w:val="24"/>
          <w:rtl/>
        </w:rPr>
        <w:t>الغرض من ------ هو التأكد من جدوى جدول الإنتاج الرئيسى، والعمل على ضمان إستغلال مراكز العمل</w:t>
      </w:r>
      <w:r w:rsidRPr="00F21757">
        <w:rPr>
          <w:rFonts w:ascii="Simplified Arabic" w:hAnsi="Simplified Arabic" w:cs="Simplified Arabic"/>
          <w:b/>
          <w:bCs/>
          <w:color w:val="000000"/>
          <w:sz w:val="24"/>
          <w:szCs w:val="24"/>
        </w:rPr>
        <w:br/>
      </w:r>
      <w:r w:rsidRPr="00F21757">
        <w:rPr>
          <w:rFonts w:ascii="Simplified Arabic" w:hAnsi="Simplified Arabic" w:cs="Simplified Arabic"/>
          <w:b/>
          <w:bCs/>
          <w:color w:val="000000"/>
          <w:sz w:val="24"/>
          <w:szCs w:val="24"/>
          <w:rtl/>
        </w:rPr>
        <w:t>تخطيط السعة</w:t>
      </w:r>
      <w:r w:rsidRPr="00F21757">
        <w:rPr>
          <w:rFonts w:ascii="Simplified Arabic" w:hAnsi="Simplified Arabic" w:cs="Simplified Arabic"/>
          <w:b/>
          <w:bCs/>
          <w:color w:val="000000"/>
          <w:sz w:val="24"/>
          <w:szCs w:val="24"/>
        </w:rPr>
        <w:br/>
      </w:r>
      <w:r w:rsidRPr="00F21757">
        <w:rPr>
          <w:rFonts w:ascii="Simplified Arabic" w:hAnsi="Simplified Arabic" w:cs="Simplified Arabic"/>
          <w:b/>
          <w:bCs/>
          <w:color w:val="000000"/>
          <w:sz w:val="24"/>
          <w:szCs w:val="24"/>
          <w:rtl/>
        </w:rPr>
        <w:t xml:space="preserve">تخطيط الموارد </w:t>
      </w:r>
      <w:r w:rsidRPr="00F21757">
        <w:rPr>
          <w:rFonts w:ascii="Simplified Arabic" w:hAnsi="Simplified Arabic" w:cs="Simplified Arabic"/>
          <w:b/>
          <w:bCs/>
          <w:color w:val="000000"/>
          <w:sz w:val="24"/>
          <w:szCs w:val="24"/>
        </w:rPr>
        <w:br/>
      </w:r>
      <w:r w:rsidRPr="00F21757">
        <w:rPr>
          <w:rFonts w:ascii="Simplified Arabic" w:hAnsi="Simplified Arabic" w:cs="Simplified Arabic"/>
          <w:b/>
          <w:bCs/>
          <w:color w:val="FF0000"/>
          <w:sz w:val="24"/>
          <w:szCs w:val="24"/>
          <w:u w:val="single"/>
          <w:rtl/>
        </w:rPr>
        <w:t>تخطيط السعة التقريبى</w:t>
      </w:r>
      <w:r w:rsidRPr="00F21757">
        <w:rPr>
          <w:rFonts w:ascii="Simplified Arabic" w:hAnsi="Simplified Arabic" w:cs="Simplified Arabic"/>
          <w:b/>
          <w:bCs/>
          <w:color w:val="000000"/>
          <w:sz w:val="24"/>
          <w:szCs w:val="24"/>
        </w:rPr>
        <w:br/>
      </w:r>
      <w:r w:rsidRPr="00F21757">
        <w:rPr>
          <w:rFonts w:ascii="Simplified Arabic" w:hAnsi="Simplified Arabic" w:cs="Simplified Arabic"/>
          <w:b/>
          <w:bCs/>
          <w:color w:val="000000"/>
          <w:sz w:val="24"/>
          <w:szCs w:val="24"/>
          <w:rtl/>
        </w:rPr>
        <w:t>لا شيئ مما سبق</w:t>
      </w:r>
      <w:r w:rsidRPr="00F21757">
        <w:rPr>
          <w:rFonts w:ascii="Simplified Arabic" w:hAnsi="Simplified Arabic" w:cs="Simplified Arabic"/>
          <w:b/>
          <w:bCs/>
          <w:color w:val="000000"/>
          <w:sz w:val="24"/>
          <w:szCs w:val="24"/>
        </w:rPr>
        <w:br/>
      </w:r>
      <w:r w:rsidRPr="00F21757">
        <w:rPr>
          <w:rFonts w:ascii="Simplified Arabic" w:hAnsi="Simplified Arabic" w:cs="Simplified Arabic" w:hint="cs"/>
          <w:b/>
          <w:bCs/>
          <w:color w:val="696969"/>
          <w:sz w:val="24"/>
          <w:szCs w:val="24"/>
          <w:rtl/>
        </w:rPr>
        <w:t xml:space="preserve">السؤال </w:t>
      </w:r>
      <w:r w:rsidRPr="00F21757">
        <w:rPr>
          <w:rFonts w:ascii="Simplified Arabic" w:hAnsi="Simplified Arabic" w:cs="Simplified Arabic"/>
          <w:b/>
          <w:bCs/>
          <w:color w:val="696969"/>
          <w:sz w:val="24"/>
          <w:szCs w:val="24"/>
        </w:rPr>
        <w:t>13</w:t>
      </w:r>
      <w:r w:rsidRPr="00F21757">
        <w:rPr>
          <w:rFonts w:ascii="Simplified Arabic" w:hAnsi="Simplified Arabic" w:cs="Simplified Arabic" w:hint="cs"/>
          <w:b/>
          <w:bCs/>
          <w:color w:val="696969"/>
          <w:sz w:val="24"/>
          <w:szCs w:val="24"/>
          <w:rtl/>
          <w:lang w:val="en-GB"/>
        </w:rPr>
        <w:t xml:space="preserve">: </w:t>
      </w:r>
      <w:r w:rsidRPr="00F21757">
        <w:rPr>
          <w:rFonts w:ascii="Simplified Arabic" w:hAnsi="Simplified Arabic" w:cs="Simplified Arabic"/>
          <w:b/>
          <w:bCs/>
          <w:color w:val="696969"/>
          <w:sz w:val="24"/>
          <w:szCs w:val="24"/>
          <w:rtl/>
        </w:rPr>
        <w:t>المطلح المرتبط إرتباطاً وثيقاً بالسعة اللازمة، هو ------ وهو كمية العمل المخطط في فترة زمنية محددة</w:t>
      </w:r>
      <w:r w:rsidRPr="00F21757">
        <w:rPr>
          <w:rFonts w:ascii="Simplified Arabic" w:hAnsi="Simplified Arabic" w:cs="Simplified Arabic"/>
          <w:b/>
          <w:bCs/>
          <w:color w:val="696969"/>
          <w:sz w:val="24"/>
          <w:szCs w:val="24"/>
        </w:rPr>
        <w:t>.</w:t>
      </w:r>
      <w:r w:rsidRPr="00F21757">
        <w:rPr>
          <w:rFonts w:ascii="Simplified Arabic" w:hAnsi="Simplified Arabic" w:cs="Simplified Arabic"/>
          <w:b/>
          <w:bCs/>
          <w:color w:val="000000"/>
          <w:sz w:val="24"/>
          <w:szCs w:val="24"/>
        </w:rPr>
        <w:br/>
      </w:r>
      <w:r w:rsidRPr="00F21757">
        <w:rPr>
          <w:rFonts w:ascii="Simplified Arabic" w:hAnsi="Simplified Arabic" w:cs="Simplified Arabic"/>
          <w:b/>
          <w:bCs/>
          <w:color w:val="FF0000"/>
          <w:sz w:val="24"/>
          <w:szCs w:val="24"/>
          <w:u w:val="single"/>
          <w:rtl/>
        </w:rPr>
        <w:t>الحمل</w:t>
      </w:r>
      <w:r w:rsidRPr="00F21757">
        <w:rPr>
          <w:rFonts w:ascii="Simplified Arabic" w:hAnsi="Simplified Arabic" w:cs="Simplified Arabic"/>
          <w:b/>
          <w:bCs/>
          <w:color w:val="FF0000"/>
          <w:sz w:val="24"/>
          <w:szCs w:val="24"/>
          <w:u w:val="single"/>
        </w:rPr>
        <w:t xml:space="preserve"> Load</w:t>
      </w:r>
      <w:r w:rsidRPr="00F21757">
        <w:rPr>
          <w:rFonts w:ascii="Simplified Arabic" w:hAnsi="Simplified Arabic" w:cs="Simplified Arabic"/>
          <w:b/>
          <w:bCs/>
          <w:color w:val="000000"/>
          <w:sz w:val="24"/>
          <w:szCs w:val="24"/>
        </w:rPr>
        <w:br/>
      </w:r>
      <w:r w:rsidRPr="00F21757">
        <w:rPr>
          <w:rFonts w:ascii="Simplified Arabic" w:hAnsi="Simplified Arabic" w:cs="Simplified Arabic"/>
          <w:b/>
          <w:bCs/>
          <w:color w:val="000000"/>
          <w:sz w:val="24"/>
          <w:szCs w:val="24"/>
          <w:rtl/>
        </w:rPr>
        <w:t xml:space="preserve">السعة اللازمة </w:t>
      </w:r>
      <w:r w:rsidRPr="00F21757">
        <w:rPr>
          <w:rFonts w:ascii="Simplified Arabic" w:hAnsi="Simplified Arabic" w:cs="Simplified Arabic"/>
          <w:b/>
          <w:bCs/>
          <w:color w:val="000000"/>
          <w:sz w:val="24"/>
          <w:szCs w:val="24"/>
        </w:rPr>
        <w:br/>
      </w:r>
      <w:r w:rsidRPr="00F21757">
        <w:rPr>
          <w:rFonts w:ascii="Simplified Arabic" w:hAnsi="Simplified Arabic" w:cs="Simplified Arabic"/>
          <w:b/>
          <w:bCs/>
          <w:color w:val="000000"/>
          <w:sz w:val="24"/>
          <w:szCs w:val="24"/>
          <w:rtl/>
        </w:rPr>
        <w:t>السعة المتاحة</w:t>
      </w:r>
      <w:r w:rsidRPr="00F21757">
        <w:rPr>
          <w:rFonts w:ascii="Simplified Arabic" w:hAnsi="Simplified Arabic" w:cs="Simplified Arabic"/>
          <w:b/>
          <w:bCs/>
          <w:color w:val="000000"/>
          <w:sz w:val="24"/>
          <w:szCs w:val="24"/>
        </w:rPr>
        <w:br/>
      </w:r>
      <w:r w:rsidRPr="00F21757">
        <w:rPr>
          <w:rFonts w:ascii="Simplified Arabic" w:hAnsi="Simplified Arabic" w:cs="Simplified Arabic"/>
          <w:b/>
          <w:bCs/>
          <w:color w:val="000000"/>
          <w:sz w:val="24"/>
          <w:szCs w:val="24"/>
          <w:rtl/>
        </w:rPr>
        <w:t>إدارة السعة</w:t>
      </w:r>
      <w:r w:rsidRPr="00F21757">
        <w:rPr>
          <w:rFonts w:ascii="Simplified Arabic" w:hAnsi="Simplified Arabic" w:cs="Simplified Arabic"/>
          <w:b/>
          <w:bCs/>
          <w:color w:val="000000"/>
          <w:sz w:val="24"/>
          <w:szCs w:val="24"/>
        </w:rPr>
        <w:br/>
      </w:r>
      <w:r w:rsidRPr="00F21757">
        <w:rPr>
          <w:rFonts w:ascii="Simplified Arabic" w:hAnsi="Simplified Arabic" w:cs="Simplified Arabic" w:hint="cs"/>
          <w:b/>
          <w:bCs/>
          <w:color w:val="696969"/>
          <w:sz w:val="24"/>
          <w:szCs w:val="24"/>
          <w:rtl/>
        </w:rPr>
        <w:t xml:space="preserve">السؤال </w:t>
      </w:r>
      <w:r w:rsidRPr="00F21757">
        <w:rPr>
          <w:rFonts w:ascii="Simplified Arabic" w:hAnsi="Simplified Arabic" w:cs="Simplified Arabic"/>
          <w:b/>
          <w:bCs/>
          <w:color w:val="696969"/>
          <w:sz w:val="24"/>
          <w:szCs w:val="24"/>
        </w:rPr>
        <w:t>14</w:t>
      </w:r>
      <w:r w:rsidRPr="00F21757">
        <w:rPr>
          <w:rFonts w:ascii="Simplified Arabic" w:hAnsi="Simplified Arabic" w:cs="Simplified Arabic" w:hint="cs"/>
          <w:b/>
          <w:bCs/>
          <w:color w:val="696969"/>
          <w:sz w:val="24"/>
          <w:szCs w:val="24"/>
          <w:rtl/>
          <w:lang w:val="en-GB"/>
        </w:rPr>
        <w:t xml:space="preserve">: </w:t>
      </w:r>
      <w:r w:rsidRPr="00F21757">
        <w:rPr>
          <w:rFonts w:ascii="Simplified Arabic" w:hAnsi="Simplified Arabic" w:cs="Simplified Arabic"/>
          <w:b/>
          <w:bCs/>
          <w:color w:val="696969"/>
          <w:sz w:val="24"/>
          <w:szCs w:val="24"/>
          <w:rtl/>
        </w:rPr>
        <w:t xml:space="preserve">خلال الأربعة أسابيع الماضية، أنتج مركز عمل </w:t>
      </w:r>
      <w:r w:rsidRPr="00F21757">
        <w:rPr>
          <w:rFonts w:ascii="Simplified Arabic" w:hAnsi="Simplified Arabic" w:cs="Simplified Arabic"/>
          <w:b/>
          <w:bCs/>
          <w:color w:val="696969"/>
          <w:sz w:val="24"/>
          <w:szCs w:val="24"/>
        </w:rPr>
        <w:t xml:space="preserve">540 </w:t>
      </w:r>
      <w:r w:rsidRPr="00F21757">
        <w:rPr>
          <w:rFonts w:ascii="Simplified Arabic" w:hAnsi="Simplified Arabic" w:cs="Simplified Arabic"/>
          <w:b/>
          <w:bCs/>
          <w:color w:val="696969"/>
          <w:sz w:val="24"/>
          <w:szCs w:val="24"/>
          <w:rtl/>
        </w:rPr>
        <w:t>ساعة عمل نمطية، وكانت الساعات المتاحة</w:t>
      </w:r>
      <w:r w:rsidRPr="00F21757">
        <w:rPr>
          <w:rFonts w:ascii="Simplified Arabic" w:hAnsi="Simplified Arabic" w:cs="Simplified Arabic"/>
          <w:b/>
          <w:bCs/>
          <w:color w:val="696969"/>
          <w:sz w:val="24"/>
          <w:szCs w:val="24"/>
        </w:rPr>
        <w:t xml:space="preserve"> </w:t>
      </w:r>
      <w:r w:rsidRPr="00F21757">
        <w:rPr>
          <w:rFonts w:ascii="Simplified Arabic" w:hAnsi="Simplified Arabic" w:cs="Simplified Arabic"/>
          <w:b/>
          <w:bCs/>
          <w:color w:val="696969"/>
          <w:sz w:val="24"/>
          <w:szCs w:val="24"/>
          <w:rtl/>
        </w:rPr>
        <w:t>للعمل 640 ساعة، وعدد ساعات العمل الفعلية 480 ساعة. إحسب كفائة مركز العمل؟</w:t>
      </w:r>
      <w:r w:rsidRPr="00F21757">
        <w:rPr>
          <w:rFonts w:ascii="Simplified Arabic" w:hAnsi="Simplified Arabic" w:cs="Simplified Arabic"/>
          <w:b/>
          <w:bCs/>
          <w:color w:val="000000"/>
          <w:sz w:val="24"/>
          <w:szCs w:val="24"/>
        </w:rPr>
        <w:br/>
        <w:t>116 %</w:t>
      </w:r>
      <w:r w:rsidRPr="00F21757">
        <w:rPr>
          <w:rFonts w:ascii="Simplified Arabic" w:hAnsi="Simplified Arabic" w:cs="Simplified Arabic"/>
          <w:b/>
          <w:bCs/>
          <w:color w:val="000000"/>
          <w:sz w:val="24"/>
          <w:szCs w:val="24"/>
        </w:rPr>
        <w:br/>
        <w:t>115.5 %</w:t>
      </w:r>
      <w:r w:rsidRPr="00F21757">
        <w:rPr>
          <w:rFonts w:ascii="Simplified Arabic" w:hAnsi="Simplified Arabic" w:cs="Simplified Arabic"/>
          <w:b/>
          <w:bCs/>
          <w:color w:val="000000"/>
          <w:sz w:val="24"/>
          <w:szCs w:val="24"/>
        </w:rPr>
        <w:br/>
      </w:r>
      <w:r w:rsidRPr="00F21757">
        <w:rPr>
          <w:rFonts w:ascii="Simplified Arabic" w:hAnsi="Simplified Arabic" w:cs="Simplified Arabic"/>
          <w:b/>
          <w:bCs/>
          <w:color w:val="FF0000"/>
          <w:sz w:val="24"/>
          <w:szCs w:val="24"/>
          <w:u w:val="single"/>
        </w:rPr>
        <w:t>112.5 %</w:t>
      </w:r>
      <w:r w:rsidRPr="00F21757">
        <w:rPr>
          <w:rFonts w:ascii="Simplified Arabic" w:hAnsi="Simplified Arabic" w:cs="Simplified Arabic"/>
          <w:b/>
          <w:bCs/>
          <w:color w:val="000000"/>
          <w:sz w:val="24"/>
          <w:szCs w:val="24"/>
          <w:u w:val="single"/>
        </w:rPr>
        <w:br/>
      </w:r>
      <w:r w:rsidRPr="00F21757">
        <w:rPr>
          <w:rFonts w:ascii="Simplified Arabic" w:hAnsi="Simplified Arabic" w:cs="Simplified Arabic"/>
          <w:b/>
          <w:bCs/>
          <w:color w:val="000000"/>
          <w:sz w:val="24"/>
          <w:szCs w:val="24"/>
        </w:rPr>
        <w:t>111%</w:t>
      </w:r>
      <w:r w:rsidRPr="00F21757">
        <w:rPr>
          <w:rFonts w:ascii="Simplified Arabic" w:hAnsi="Simplified Arabic" w:cs="Simplified Arabic"/>
          <w:b/>
          <w:bCs/>
          <w:color w:val="696969"/>
          <w:sz w:val="24"/>
          <w:szCs w:val="24"/>
        </w:rPr>
        <w:br/>
      </w:r>
      <w:r w:rsidRPr="00F21757">
        <w:rPr>
          <w:rFonts w:ascii="Simplified Arabic" w:hAnsi="Simplified Arabic" w:cs="Simplified Arabic" w:hint="cs"/>
          <w:b/>
          <w:bCs/>
          <w:color w:val="696969"/>
          <w:sz w:val="24"/>
          <w:szCs w:val="24"/>
          <w:rtl/>
        </w:rPr>
        <w:t xml:space="preserve">السؤال </w:t>
      </w:r>
      <w:r w:rsidRPr="00F21757">
        <w:rPr>
          <w:rFonts w:ascii="Simplified Arabic" w:hAnsi="Simplified Arabic" w:cs="Simplified Arabic"/>
          <w:b/>
          <w:bCs/>
          <w:color w:val="696969"/>
          <w:sz w:val="24"/>
          <w:szCs w:val="24"/>
        </w:rPr>
        <w:t>15</w:t>
      </w:r>
      <w:r w:rsidRPr="00F21757">
        <w:rPr>
          <w:rFonts w:ascii="Simplified Arabic" w:hAnsi="Simplified Arabic" w:cs="Simplified Arabic" w:hint="cs"/>
          <w:b/>
          <w:bCs/>
          <w:color w:val="696969"/>
          <w:sz w:val="24"/>
          <w:szCs w:val="24"/>
          <w:rtl/>
          <w:lang w:val="en-GB"/>
        </w:rPr>
        <w:t xml:space="preserve">: </w:t>
      </w:r>
      <w:r w:rsidRPr="00F21757">
        <w:rPr>
          <w:rFonts w:ascii="Simplified Arabic" w:hAnsi="Simplified Arabic" w:cs="Simplified Arabic"/>
          <w:b/>
          <w:bCs/>
          <w:color w:val="696969"/>
          <w:sz w:val="24"/>
          <w:szCs w:val="24"/>
          <w:rtl/>
        </w:rPr>
        <w:t xml:space="preserve">لدى أحد مراكز العمل ثلاث ألات، ويعمل المركز </w:t>
      </w:r>
      <w:r w:rsidRPr="00F21757">
        <w:rPr>
          <w:rFonts w:ascii="Simplified Arabic" w:hAnsi="Simplified Arabic" w:cs="Simplified Arabic"/>
          <w:b/>
          <w:bCs/>
          <w:color w:val="696969"/>
          <w:sz w:val="24"/>
          <w:szCs w:val="24"/>
        </w:rPr>
        <w:t xml:space="preserve">8 </w:t>
      </w:r>
      <w:r w:rsidRPr="00F21757">
        <w:rPr>
          <w:rFonts w:ascii="Simplified Arabic" w:hAnsi="Simplified Arabic" w:cs="Simplified Arabic"/>
          <w:b/>
          <w:bCs/>
          <w:color w:val="696969"/>
          <w:sz w:val="24"/>
          <w:szCs w:val="24"/>
          <w:rtl/>
        </w:rPr>
        <w:t>ساعات في اليوم، و5 أيام في الأسبوع. أحسب الوقت المتاح ؟</w:t>
      </w:r>
      <w:r w:rsidRPr="00F21757">
        <w:rPr>
          <w:rFonts w:ascii="Simplified Arabic" w:hAnsi="Simplified Arabic" w:cs="Simplified Arabic"/>
          <w:b/>
          <w:bCs/>
          <w:color w:val="000000"/>
          <w:sz w:val="24"/>
          <w:szCs w:val="24"/>
        </w:rPr>
        <w:br/>
        <w:t xml:space="preserve">150 </w:t>
      </w:r>
      <w:r w:rsidRPr="00F21757">
        <w:rPr>
          <w:rFonts w:ascii="Simplified Arabic" w:hAnsi="Simplified Arabic" w:cs="Simplified Arabic"/>
          <w:b/>
          <w:bCs/>
          <w:color w:val="000000"/>
          <w:sz w:val="24"/>
          <w:szCs w:val="24"/>
          <w:rtl/>
        </w:rPr>
        <w:t>ساعة في الأسبوع</w:t>
      </w:r>
      <w:r w:rsidRPr="00F21757">
        <w:rPr>
          <w:rFonts w:ascii="Simplified Arabic" w:hAnsi="Simplified Arabic" w:cs="Simplified Arabic"/>
          <w:b/>
          <w:bCs/>
          <w:color w:val="000000"/>
          <w:sz w:val="24"/>
          <w:szCs w:val="24"/>
        </w:rPr>
        <w:br/>
        <w:t xml:space="preserve">140 </w:t>
      </w:r>
      <w:r w:rsidRPr="00F21757">
        <w:rPr>
          <w:rFonts w:ascii="Simplified Arabic" w:hAnsi="Simplified Arabic" w:cs="Simplified Arabic"/>
          <w:b/>
          <w:bCs/>
          <w:color w:val="000000"/>
          <w:sz w:val="24"/>
          <w:szCs w:val="24"/>
          <w:rtl/>
        </w:rPr>
        <w:t>ساعة في الأسبوع</w:t>
      </w:r>
      <w:r w:rsidRPr="00F21757">
        <w:rPr>
          <w:rFonts w:ascii="Simplified Arabic" w:hAnsi="Simplified Arabic" w:cs="Simplified Arabic"/>
          <w:b/>
          <w:bCs/>
          <w:color w:val="000000"/>
          <w:sz w:val="24"/>
          <w:szCs w:val="24"/>
        </w:rPr>
        <w:br/>
      </w:r>
      <w:r w:rsidRPr="00F21757">
        <w:rPr>
          <w:rFonts w:ascii="Simplified Arabic" w:hAnsi="Simplified Arabic" w:cs="Simplified Arabic"/>
          <w:b/>
          <w:bCs/>
          <w:color w:val="000000"/>
          <w:sz w:val="24"/>
          <w:szCs w:val="24"/>
        </w:rPr>
        <w:lastRenderedPageBreak/>
        <w:t xml:space="preserve">130 </w:t>
      </w:r>
      <w:r w:rsidRPr="00F21757">
        <w:rPr>
          <w:rFonts w:ascii="Simplified Arabic" w:hAnsi="Simplified Arabic" w:cs="Simplified Arabic"/>
          <w:b/>
          <w:bCs/>
          <w:color w:val="000000"/>
          <w:sz w:val="24"/>
          <w:szCs w:val="24"/>
          <w:rtl/>
        </w:rPr>
        <w:t>ساعة في الأسبوع</w:t>
      </w:r>
      <w:r w:rsidRPr="00F21757">
        <w:rPr>
          <w:rFonts w:ascii="Simplified Arabic" w:hAnsi="Simplified Arabic" w:cs="Simplified Arabic"/>
          <w:b/>
          <w:bCs/>
          <w:color w:val="000000"/>
          <w:sz w:val="24"/>
          <w:szCs w:val="24"/>
        </w:rPr>
        <w:br/>
      </w:r>
      <w:r w:rsidRPr="00F21757">
        <w:rPr>
          <w:rFonts w:ascii="Simplified Arabic" w:hAnsi="Simplified Arabic" w:cs="Simplified Arabic"/>
          <w:b/>
          <w:bCs/>
          <w:color w:val="FF0000"/>
          <w:sz w:val="24"/>
          <w:szCs w:val="24"/>
          <w:u w:val="single"/>
        </w:rPr>
        <w:t xml:space="preserve">120 </w:t>
      </w:r>
      <w:r w:rsidRPr="00F21757">
        <w:rPr>
          <w:rFonts w:ascii="Simplified Arabic" w:hAnsi="Simplified Arabic" w:cs="Simplified Arabic"/>
          <w:b/>
          <w:bCs/>
          <w:color w:val="FF0000"/>
          <w:sz w:val="24"/>
          <w:szCs w:val="24"/>
          <w:u w:val="single"/>
          <w:rtl/>
        </w:rPr>
        <w:t>ساعة في الأسبوع</w:t>
      </w:r>
    </w:p>
    <w:p w:rsidR="00836C75" w:rsidRPr="00F21757" w:rsidRDefault="00836C75" w:rsidP="00836C75">
      <w:pPr>
        <w:rPr>
          <w:rFonts w:ascii="Arial" w:hAnsi="Arial" w:cs="Arial"/>
          <w:b/>
          <w:bCs/>
          <w:color w:val="000000"/>
          <w:sz w:val="24"/>
          <w:szCs w:val="24"/>
          <w:rtl/>
        </w:rPr>
      </w:pPr>
      <w:r w:rsidRPr="00F21757">
        <w:rPr>
          <w:rFonts w:ascii="Simplified Arabic" w:hAnsi="Simplified Arabic" w:cs="Simplified Arabic" w:hint="cs"/>
          <w:b/>
          <w:bCs/>
          <w:color w:val="696969"/>
          <w:sz w:val="24"/>
          <w:szCs w:val="24"/>
          <w:rtl/>
        </w:rPr>
        <w:t xml:space="preserve">السؤال </w:t>
      </w:r>
      <w:r w:rsidRPr="00F21757">
        <w:rPr>
          <w:rFonts w:ascii="Simplified Arabic" w:hAnsi="Simplified Arabic" w:cs="Simplified Arabic"/>
          <w:b/>
          <w:bCs/>
          <w:color w:val="696969"/>
          <w:sz w:val="24"/>
          <w:szCs w:val="24"/>
        </w:rPr>
        <w:t>16</w:t>
      </w:r>
      <w:r w:rsidRPr="00F21757">
        <w:rPr>
          <w:rFonts w:ascii="Simplified Arabic" w:hAnsi="Simplified Arabic" w:cs="Simplified Arabic" w:hint="cs"/>
          <w:b/>
          <w:bCs/>
          <w:color w:val="696969"/>
          <w:sz w:val="24"/>
          <w:szCs w:val="24"/>
          <w:rtl/>
          <w:lang w:val="en-GB"/>
        </w:rPr>
        <w:t xml:space="preserve">: </w:t>
      </w:r>
      <w:r w:rsidRPr="00F21757">
        <w:rPr>
          <w:rFonts w:ascii="Simplified Arabic" w:hAnsi="Simplified Arabic" w:cs="Simplified Arabic"/>
          <w:b/>
          <w:bCs/>
          <w:color w:val="696969"/>
          <w:sz w:val="24"/>
          <w:szCs w:val="24"/>
          <w:rtl/>
        </w:rPr>
        <w:t>تعرف</w:t>
      </w:r>
      <w:r w:rsidRPr="00F21757">
        <w:rPr>
          <w:rFonts w:ascii="Simplified Arabic" w:hAnsi="Simplified Arabic" w:cs="Simplified Arabic"/>
          <w:b/>
          <w:bCs/>
          <w:color w:val="696969"/>
          <w:sz w:val="24"/>
          <w:szCs w:val="24"/>
        </w:rPr>
        <w:t xml:space="preserve"> ------- </w:t>
      </w:r>
      <w:r w:rsidRPr="00F21757">
        <w:rPr>
          <w:rFonts w:ascii="Simplified Arabic" w:hAnsi="Simplified Arabic" w:cs="Simplified Arabic"/>
          <w:b/>
          <w:bCs/>
          <w:color w:val="696969"/>
          <w:sz w:val="24"/>
          <w:szCs w:val="24"/>
          <w:rtl/>
        </w:rPr>
        <w:t>بأنها وظيفة تشييد مستويات للسعة، وقياسها ومراقبتها لكى يتم تنفيذ كل جداول التصنيع</w:t>
      </w:r>
      <w:r w:rsidRPr="00F21757">
        <w:rPr>
          <w:rFonts w:ascii="Simplified Arabic" w:hAnsi="Simplified Arabic" w:cs="Simplified Arabic"/>
          <w:b/>
          <w:bCs/>
          <w:color w:val="696969"/>
          <w:sz w:val="24"/>
          <w:szCs w:val="24"/>
        </w:rPr>
        <w:t>.</w:t>
      </w:r>
      <w:r w:rsidRPr="00F21757">
        <w:rPr>
          <w:rFonts w:ascii="Simplified Arabic" w:hAnsi="Simplified Arabic" w:cs="Simplified Arabic"/>
          <w:b/>
          <w:bCs/>
          <w:color w:val="000000"/>
          <w:sz w:val="24"/>
          <w:szCs w:val="24"/>
        </w:rPr>
        <w:br/>
      </w:r>
      <w:r w:rsidRPr="00F21757">
        <w:rPr>
          <w:rFonts w:ascii="Simplified Arabic" w:hAnsi="Simplified Arabic" w:cs="Simplified Arabic"/>
          <w:b/>
          <w:bCs/>
          <w:color w:val="FF0000"/>
          <w:sz w:val="24"/>
          <w:szCs w:val="24"/>
          <w:u w:val="single"/>
          <w:rtl/>
        </w:rPr>
        <w:t>إدارة السعة</w:t>
      </w:r>
      <w:r w:rsidRPr="00F21757">
        <w:rPr>
          <w:rFonts w:ascii="Simplified Arabic" w:hAnsi="Simplified Arabic" w:cs="Simplified Arabic"/>
          <w:b/>
          <w:bCs/>
          <w:color w:val="FF0000"/>
          <w:sz w:val="24"/>
          <w:szCs w:val="24"/>
          <w:rtl/>
        </w:rPr>
        <w:t xml:space="preserve"> </w:t>
      </w:r>
      <w:r w:rsidRPr="00F21757">
        <w:rPr>
          <w:rFonts w:ascii="Simplified Arabic" w:hAnsi="Simplified Arabic" w:cs="Simplified Arabic"/>
          <w:b/>
          <w:bCs/>
          <w:color w:val="000000"/>
          <w:sz w:val="24"/>
          <w:szCs w:val="24"/>
        </w:rPr>
        <w:br/>
      </w:r>
      <w:r w:rsidRPr="00F21757">
        <w:rPr>
          <w:rFonts w:ascii="Simplified Arabic" w:hAnsi="Simplified Arabic" w:cs="Simplified Arabic"/>
          <w:b/>
          <w:bCs/>
          <w:color w:val="000000"/>
          <w:sz w:val="24"/>
          <w:szCs w:val="24"/>
          <w:rtl/>
        </w:rPr>
        <w:t>تخطيط السعة</w:t>
      </w:r>
      <w:r w:rsidRPr="00F21757">
        <w:rPr>
          <w:rFonts w:ascii="Simplified Arabic" w:hAnsi="Simplified Arabic" w:cs="Simplified Arabic"/>
          <w:b/>
          <w:bCs/>
          <w:color w:val="000000"/>
          <w:sz w:val="24"/>
          <w:szCs w:val="24"/>
        </w:rPr>
        <w:br/>
      </w:r>
      <w:r w:rsidRPr="00F21757">
        <w:rPr>
          <w:rFonts w:ascii="Simplified Arabic" w:hAnsi="Simplified Arabic" w:cs="Simplified Arabic"/>
          <w:b/>
          <w:bCs/>
          <w:color w:val="000000"/>
          <w:sz w:val="24"/>
          <w:szCs w:val="24"/>
          <w:rtl/>
        </w:rPr>
        <w:t>مراقبة السعة</w:t>
      </w:r>
      <w:r w:rsidRPr="00F21757">
        <w:rPr>
          <w:rFonts w:ascii="Simplified Arabic" w:hAnsi="Simplified Arabic" w:cs="Simplified Arabic"/>
          <w:b/>
          <w:bCs/>
          <w:color w:val="000000"/>
          <w:sz w:val="24"/>
          <w:szCs w:val="24"/>
        </w:rPr>
        <w:br/>
      </w:r>
      <w:r w:rsidRPr="00F21757">
        <w:rPr>
          <w:rFonts w:ascii="Simplified Arabic" w:hAnsi="Simplified Arabic" w:cs="Simplified Arabic"/>
          <w:b/>
          <w:bCs/>
          <w:color w:val="000000"/>
          <w:sz w:val="24"/>
          <w:szCs w:val="24"/>
          <w:rtl/>
        </w:rPr>
        <w:t xml:space="preserve">تخطيط المتطلبات من السعة </w:t>
      </w:r>
      <w:r w:rsidRPr="00F21757">
        <w:rPr>
          <w:rFonts w:ascii="Simplified Arabic" w:hAnsi="Simplified Arabic" w:cs="Simplified Arabic"/>
          <w:b/>
          <w:bCs/>
          <w:color w:val="000000"/>
          <w:sz w:val="24"/>
          <w:szCs w:val="24"/>
        </w:rPr>
        <w:br/>
      </w:r>
      <w:r w:rsidRPr="00F21757">
        <w:rPr>
          <w:rFonts w:ascii="Simplified Arabic" w:hAnsi="Simplified Arabic" w:cs="Simplified Arabic" w:hint="cs"/>
          <w:b/>
          <w:bCs/>
          <w:color w:val="696969"/>
          <w:sz w:val="24"/>
          <w:szCs w:val="24"/>
          <w:rtl/>
        </w:rPr>
        <w:t xml:space="preserve">السؤال </w:t>
      </w:r>
      <w:r w:rsidRPr="00F21757">
        <w:rPr>
          <w:rFonts w:ascii="Simplified Arabic" w:hAnsi="Simplified Arabic" w:cs="Simplified Arabic"/>
          <w:b/>
          <w:bCs/>
          <w:color w:val="696969"/>
          <w:sz w:val="24"/>
          <w:szCs w:val="24"/>
        </w:rPr>
        <w:t>17</w:t>
      </w:r>
      <w:r w:rsidRPr="00F21757">
        <w:rPr>
          <w:rFonts w:ascii="Simplified Arabic" w:hAnsi="Simplified Arabic" w:cs="Simplified Arabic" w:hint="cs"/>
          <w:b/>
          <w:bCs/>
          <w:color w:val="696969"/>
          <w:sz w:val="24"/>
          <w:szCs w:val="24"/>
          <w:rtl/>
        </w:rPr>
        <w:t xml:space="preserve">: </w:t>
      </w:r>
      <w:r w:rsidRPr="00F21757">
        <w:rPr>
          <w:rFonts w:ascii="Simplified Arabic" w:hAnsi="Simplified Arabic" w:cs="Simplified Arabic"/>
          <w:b/>
          <w:bCs/>
          <w:color w:val="696969"/>
          <w:sz w:val="24"/>
          <w:szCs w:val="24"/>
          <w:rtl/>
        </w:rPr>
        <w:t>تكون</w:t>
      </w:r>
      <w:r w:rsidRPr="00F21757">
        <w:rPr>
          <w:rFonts w:ascii="Simplified Arabic" w:hAnsi="Simplified Arabic" w:cs="Simplified Arabic"/>
          <w:b/>
          <w:bCs/>
          <w:color w:val="696969"/>
          <w:sz w:val="24"/>
          <w:szCs w:val="24"/>
        </w:rPr>
        <w:t xml:space="preserve"> ------- </w:t>
      </w:r>
      <w:r w:rsidRPr="00F21757">
        <w:rPr>
          <w:rFonts w:ascii="Simplified Arabic" w:hAnsi="Simplified Arabic" w:cs="Simplified Arabic"/>
          <w:b/>
          <w:bCs/>
          <w:color w:val="696969"/>
          <w:sz w:val="24"/>
          <w:szCs w:val="24"/>
          <w:rtl/>
        </w:rPr>
        <w:t>هي قدرة النظام أو الموارد اللازمة لإنتاج المخرجات المرغوب فيها في فترة زمنية محددة</w:t>
      </w:r>
      <w:r w:rsidRPr="00F21757">
        <w:rPr>
          <w:rFonts w:ascii="Simplified Arabic" w:hAnsi="Simplified Arabic" w:cs="Simplified Arabic"/>
          <w:b/>
          <w:bCs/>
          <w:color w:val="696969"/>
          <w:sz w:val="24"/>
          <w:szCs w:val="24"/>
        </w:rPr>
        <w:t>.</w:t>
      </w:r>
      <w:r w:rsidRPr="00F21757">
        <w:rPr>
          <w:rFonts w:ascii="Simplified Arabic" w:hAnsi="Simplified Arabic" w:cs="Simplified Arabic"/>
          <w:b/>
          <w:bCs/>
          <w:color w:val="000000"/>
          <w:sz w:val="24"/>
          <w:szCs w:val="24"/>
        </w:rPr>
        <w:br/>
      </w:r>
      <w:r w:rsidRPr="00F21757">
        <w:rPr>
          <w:rFonts w:ascii="Simplified Arabic" w:hAnsi="Simplified Arabic" w:cs="Simplified Arabic"/>
          <w:b/>
          <w:bCs/>
          <w:color w:val="000000"/>
          <w:sz w:val="24"/>
          <w:szCs w:val="24"/>
          <w:rtl/>
        </w:rPr>
        <w:t>الحمل</w:t>
      </w:r>
      <w:r w:rsidRPr="00F21757">
        <w:rPr>
          <w:rFonts w:ascii="Simplified Arabic" w:hAnsi="Simplified Arabic" w:cs="Simplified Arabic"/>
          <w:b/>
          <w:bCs/>
          <w:color w:val="000000"/>
          <w:sz w:val="24"/>
          <w:szCs w:val="24"/>
        </w:rPr>
        <w:t xml:space="preserve"> Load</w:t>
      </w:r>
      <w:r w:rsidRPr="00F21757">
        <w:rPr>
          <w:rFonts w:ascii="Simplified Arabic" w:hAnsi="Simplified Arabic" w:cs="Simplified Arabic"/>
          <w:b/>
          <w:bCs/>
          <w:color w:val="000000"/>
          <w:sz w:val="24"/>
          <w:szCs w:val="24"/>
        </w:rPr>
        <w:br/>
      </w:r>
      <w:r w:rsidRPr="00F21757">
        <w:rPr>
          <w:rFonts w:ascii="Simplified Arabic" w:hAnsi="Simplified Arabic" w:cs="Simplified Arabic"/>
          <w:b/>
          <w:bCs/>
          <w:color w:val="FF0000"/>
          <w:sz w:val="24"/>
          <w:szCs w:val="24"/>
          <w:u w:val="single"/>
          <w:rtl/>
        </w:rPr>
        <w:t>السعة اللازمة</w:t>
      </w:r>
      <w:r w:rsidRPr="00F21757">
        <w:rPr>
          <w:rFonts w:ascii="Simplified Arabic" w:hAnsi="Simplified Arabic" w:cs="Simplified Arabic"/>
          <w:b/>
          <w:bCs/>
          <w:color w:val="FF0000"/>
          <w:sz w:val="24"/>
          <w:szCs w:val="24"/>
          <w:rtl/>
        </w:rPr>
        <w:t xml:space="preserve"> </w:t>
      </w:r>
      <w:r w:rsidRPr="00F21757">
        <w:rPr>
          <w:rFonts w:ascii="Simplified Arabic" w:hAnsi="Simplified Arabic" w:cs="Simplified Arabic"/>
          <w:b/>
          <w:bCs/>
          <w:color w:val="000000"/>
          <w:sz w:val="24"/>
          <w:szCs w:val="24"/>
        </w:rPr>
        <w:br/>
      </w:r>
      <w:r w:rsidRPr="00F21757">
        <w:rPr>
          <w:rFonts w:ascii="Simplified Arabic" w:hAnsi="Simplified Arabic" w:cs="Simplified Arabic"/>
          <w:b/>
          <w:bCs/>
          <w:color w:val="000000"/>
          <w:sz w:val="24"/>
          <w:szCs w:val="24"/>
          <w:rtl/>
        </w:rPr>
        <w:t>السعة المتاحة</w:t>
      </w:r>
      <w:r w:rsidRPr="00F21757">
        <w:rPr>
          <w:rFonts w:ascii="Simplified Arabic" w:hAnsi="Simplified Arabic" w:cs="Simplified Arabic"/>
          <w:b/>
          <w:bCs/>
          <w:color w:val="000000"/>
          <w:sz w:val="24"/>
          <w:szCs w:val="24"/>
        </w:rPr>
        <w:br/>
      </w:r>
      <w:r w:rsidRPr="00F21757">
        <w:rPr>
          <w:rFonts w:ascii="Simplified Arabic" w:hAnsi="Simplified Arabic" w:cs="Simplified Arabic"/>
          <w:b/>
          <w:bCs/>
          <w:color w:val="000000"/>
          <w:sz w:val="24"/>
          <w:szCs w:val="24"/>
          <w:rtl/>
        </w:rPr>
        <w:t>إدارة السعة</w:t>
      </w:r>
      <w:r w:rsidRPr="00F21757">
        <w:rPr>
          <w:rFonts w:ascii="Simplified Arabic" w:hAnsi="Simplified Arabic" w:cs="Simplified Arabic"/>
          <w:b/>
          <w:bCs/>
          <w:color w:val="000000"/>
          <w:sz w:val="24"/>
          <w:szCs w:val="24"/>
        </w:rPr>
        <w:br/>
      </w:r>
      <w:r w:rsidRPr="00F21757">
        <w:rPr>
          <w:rFonts w:ascii="Simplified Arabic" w:hAnsi="Simplified Arabic" w:cs="Simplified Arabic" w:hint="cs"/>
          <w:b/>
          <w:bCs/>
          <w:color w:val="696969"/>
          <w:sz w:val="24"/>
          <w:szCs w:val="24"/>
          <w:rtl/>
        </w:rPr>
        <w:t xml:space="preserve">السؤال </w:t>
      </w:r>
      <w:r w:rsidRPr="00F21757">
        <w:rPr>
          <w:rFonts w:ascii="Simplified Arabic" w:hAnsi="Simplified Arabic" w:cs="Simplified Arabic"/>
          <w:b/>
          <w:bCs/>
          <w:color w:val="696969"/>
          <w:sz w:val="24"/>
          <w:szCs w:val="24"/>
        </w:rPr>
        <w:t>19</w:t>
      </w:r>
      <w:r w:rsidRPr="00F21757">
        <w:rPr>
          <w:rFonts w:ascii="Simplified Arabic" w:hAnsi="Simplified Arabic" w:cs="Simplified Arabic" w:hint="cs"/>
          <w:b/>
          <w:bCs/>
          <w:color w:val="696969"/>
          <w:sz w:val="24"/>
          <w:szCs w:val="24"/>
          <w:rtl/>
          <w:lang w:val="en-GB"/>
        </w:rPr>
        <w:t xml:space="preserve">: </w:t>
      </w:r>
      <w:r w:rsidRPr="00F21757">
        <w:rPr>
          <w:rFonts w:ascii="Simplified Arabic" w:hAnsi="Simplified Arabic" w:cs="Simplified Arabic"/>
          <w:b/>
          <w:bCs/>
          <w:color w:val="696969"/>
          <w:sz w:val="24"/>
          <w:szCs w:val="24"/>
          <w:rtl/>
        </w:rPr>
        <w:t>وأخيراًً، يعتبر -------- عبارة عن حاصل جمع أوقات الصف، والإعداد، والتشغيل، والإنتظار، والنقل</w:t>
      </w:r>
      <w:r w:rsidRPr="00F21757">
        <w:rPr>
          <w:rFonts w:ascii="Simplified Arabic" w:hAnsi="Simplified Arabic" w:cs="Simplified Arabic"/>
          <w:b/>
          <w:bCs/>
          <w:color w:val="696969"/>
          <w:sz w:val="24"/>
          <w:szCs w:val="24"/>
        </w:rPr>
        <w:t>.</w:t>
      </w:r>
      <w:r w:rsidRPr="00F21757">
        <w:rPr>
          <w:rFonts w:ascii="Simplified Arabic" w:hAnsi="Simplified Arabic" w:cs="Simplified Arabic"/>
          <w:b/>
          <w:bCs/>
          <w:color w:val="000000"/>
          <w:sz w:val="24"/>
          <w:szCs w:val="24"/>
        </w:rPr>
        <w:br/>
      </w:r>
      <w:r w:rsidRPr="00F21757">
        <w:rPr>
          <w:rFonts w:ascii="Simplified Arabic" w:hAnsi="Simplified Arabic" w:cs="Simplified Arabic"/>
          <w:b/>
          <w:bCs/>
          <w:color w:val="FF0000"/>
          <w:sz w:val="24"/>
          <w:szCs w:val="24"/>
          <w:u w:val="single"/>
          <w:rtl/>
        </w:rPr>
        <w:t>وقت الإنتظار (المهلة</w:t>
      </w:r>
      <w:r w:rsidRPr="00F21757">
        <w:rPr>
          <w:rFonts w:ascii="Simplified Arabic" w:hAnsi="Simplified Arabic" w:cs="Simplified Arabic" w:hint="cs"/>
          <w:b/>
          <w:bCs/>
          <w:color w:val="FF0000"/>
          <w:sz w:val="24"/>
          <w:szCs w:val="24"/>
          <w:u w:val="single"/>
          <w:rtl/>
        </w:rPr>
        <w:t>)</w:t>
      </w:r>
      <w:r w:rsidRPr="00F21757">
        <w:rPr>
          <w:rFonts w:ascii="Simplified Arabic" w:hAnsi="Simplified Arabic" w:cs="Simplified Arabic"/>
          <w:b/>
          <w:bCs/>
          <w:color w:val="FF0000"/>
          <w:sz w:val="24"/>
          <w:szCs w:val="24"/>
          <w:u w:val="single"/>
        </w:rPr>
        <w:t xml:space="preserve"> Lead Time</w:t>
      </w:r>
      <w:r w:rsidRPr="00F21757">
        <w:rPr>
          <w:rFonts w:ascii="Simplified Arabic" w:hAnsi="Simplified Arabic" w:cs="Simplified Arabic"/>
          <w:b/>
          <w:bCs/>
          <w:color w:val="000000"/>
          <w:sz w:val="24"/>
          <w:szCs w:val="24"/>
        </w:rPr>
        <w:br/>
      </w:r>
      <w:r w:rsidRPr="00F21757">
        <w:rPr>
          <w:rFonts w:ascii="Simplified Arabic" w:hAnsi="Simplified Arabic" w:cs="Simplified Arabic"/>
          <w:b/>
          <w:bCs/>
          <w:color w:val="000000"/>
          <w:sz w:val="24"/>
          <w:szCs w:val="24"/>
          <w:rtl/>
        </w:rPr>
        <w:t>وقت الصف</w:t>
      </w:r>
      <w:r w:rsidRPr="00F21757">
        <w:rPr>
          <w:rFonts w:ascii="Simplified Arabic" w:hAnsi="Simplified Arabic" w:cs="Simplified Arabic"/>
          <w:b/>
          <w:bCs/>
          <w:color w:val="000000"/>
          <w:sz w:val="24"/>
          <w:szCs w:val="24"/>
        </w:rPr>
        <w:t xml:space="preserve"> Queue Time</w:t>
      </w:r>
      <w:r w:rsidRPr="00F21757">
        <w:rPr>
          <w:rFonts w:ascii="Simplified Arabic" w:hAnsi="Simplified Arabic" w:cs="Simplified Arabic"/>
          <w:b/>
          <w:bCs/>
          <w:color w:val="000000"/>
          <w:sz w:val="24"/>
          <w:szCs w:val="24"/>
        </w:rPr>
        <w:br/>
      </w:r>
      <w:r w:rsidRPr="00F21757">
        <w:rPr>
          <w:rFonts w:ascii="Simplified Arabic" w:hAnsi="Simplified Arabic" w:cs="Simplified Arabic"/>
          <w:b/>
          <w:bCs/>
          <w:color w:val="000000"/>
          <w:sz w:val="24"/>
          <w:szCs w:val="24"/>
          <w:rtl/>
        </w:rPr>
        <w:t xml:space="preserve">وقت الإنتظار </w:t>
      </w:r>
      <w:r w:rsidRPr="00F21757">
        <w:rPr>
          <w:rFonts w:ascii="Simplified Arabic" w:hAnsi="Simplified Arabic" w:cs="Simplified Arabic"/>
          <w:b/>
          <w:bCs/>
          <w:color w:val="000000"/>
          <w:sz w:val="24"/>
          <w:szCs w:val="24"/>
        </w:rPr>
        <w:t>Wait Time</w:t>
      </w:r>
      <w:r w:rsidRPr="00F21757">
        <w:rPr>
          <w:rFonts w:ascii="Simplified Arabic" w:hAnsi="Simplified Arabic" w:cs="Simplified Arabic"/>
          <w:b/>
          <w:bCs/>
          <w:color w:val="000000"/>
          <w:sz w:val="24"/>
          <w:szCs w:val="24"/>
        </w:rPr>
        <w:br/>
      </w:r>
      <w:r w:rsidRPr="00F21757">
        <w:rPr>
          <w:rFonts w:ascii="Simplified Arabic" w:hAnsi="Simplified Arabic" w:cs="Simplified Arabic"/>
          <w:b/>
          <w:bCs/>
          <w:color w:val="000000"/>
          <w:sz w:val="24"/>
          <w:szCs w:val="24"/>
          <w:rtl/>
        </w:rPr>
        <w:t xml:space="preserve">وقت النقل، </w:t>
      </w:r>
      <w:r w:rsidRPr="00F21757">
        <w:rPr>
          <w:rFonts w:ascii="Simplified Arabic" w:hAnsi="Simplified Arabic" w:cs="Simplified Arabic"/>
          <w:b/>
          <w:bCs/>
          <w:color w:val="000000"/>
          <w:sz w:val="24"/>
          <w:szCs w:val="24"/>
        </w:rPr>
        <w:t>Move Time</w:t>
      </w:r>
      <w:r w:rsidRPr="00F21757">
        <w:rPr>
          <w:rFonts w:ascii="Simplified Arabic" w:hAnsi="Simplified Arabic" w:cs="Simplified Arabic"/>
          <w:b/>
          <w:bCs/>
          <w:color w:val="000000"/>
          <w:sz w:val="24"/>
          <w:szCs w:val="24"/>
        </w:rPr>
        <w:br/>
      </w:r>
      <w:r w:rsidRPr="00F21757">
        <w:rPr>
          <w:rFonts w:ascii="Simplified Arabic" w:hAnsi="Simplified Arabic" w:cs="Simplified Arabic" w:hint="cs"/>
          <w:b/>
          <w:bCs/>
          <w:color w:val="696969"/>
          <w:sz w:val="24"/>
          <w:szCs w:val="24"/>
          <w:rtl/>
        </w:rPr>
        <w:t xml:space="preserve">السؤال </w:t>
      </w:r>
      <w:r w:rsidRPr="00F21757">
        <w:rPr>
          <w:rFonts w:ascii="Simplified Arabic" w:hAnsi="Simplified Arabic" w:cs="Simplified Arabic"/>
          <w:b/>
          <w:bCs/>
          <w:color w:val="696969"/>
          <w:sz w:val="24"/>
          <w:szCs w:val="24"/>
        </w:rPr>
        <w:t>20</w:t>
      </w:r>
      <w:r w:rsidRPr="00F21757">
        <w:rPr>
          <w:rFonts w:ascii="Simplified Arabic" w:hAnsi="Simplified Arabic" w:cs="Simplified Arabic" w:hint="cs"/>
          <w:b/>
          <w:bCs/>
          <w:color w:val="696969"/>
          <w:sz w:val="24"/>
          <w:szCs w:val="24"/>
          <w:rtl/>
          <w:lang w:val="en-GB"/>
        </w:rPr>
        <w:t xml:space="preserve">: </w:t>
      </w:r>
      <w:r w:rsidRPr="00F21757">
        <w:rPr>
          <w:rFonts w:ascii="Simplified Arabic" w:hAnsi="Simplified Arabic" w:cs="Simplified Arabic"/>
          <w:b/>
          <w:bCs/>
          <w:color w:val="696969"/>
          <w:sz w:val="24"/>
          <w:szCs w:val="24"/>
          <w:rtl/>
        </w:rPr>
        <w:t>خلال الأربعة أسابيع الماضية، أنتج مركز عمل 120، 130، 150، 140 ساعة</w:t>
      </w:r>
      <w:r w:rsidRPr="00F21757">
        <w:rPr>
          <w:rFonts w:ascii="Simplified Arabic" w:hAnsi="Simplified Arabic" w:cs="Simplified Arabic"/>
          <w:b/>
          <w:bCs/>
          <w:color w:val="696969"/>
          <w:sz w:val="24"/>
          <w:szCs w:val="24"/>
        </w:rPr>
        <w:br/>
      </w:r>
      <w:r w:rsidRPr="00F21757">
        <w:rPr>
          <w:rFonts w:ascii="Simplified Arabic" w:hAnsi="Simplified Arabic" w:cs="Simplified Arabic"/>
          <w:b/>
          <w:bCs/>
          <w:color w:val="696969"/>
          <w:sz w:val="24"/>
          <w:szCs w:val="24"/>
          <w:rtl/>
        </w:rPr>
        <w:t>عمل نمطية، فما هى السعة الموضحة لمركز العمل؟</w:t>
      </w:r>
      <w:r w:rsidRPr="00F21757">
        <w:rPr>
          <w:rFonts w:ascii="Simplified Arabic" w:hAnsi="Simplified Arabic" w:cs="Simplified Arabic"/>
          <w:b/>
          <w:bCs/>
          <w:color w:val="000000"/>
          <w:sz w:val="24"/>
          <w:szCs w:val="24"/>
        </w:rPr>
        <w:br/>
        <w:t xml:space="preserve">131 </w:t>
      </w:r>
      <w:r w:rsidRPr="00F21757">
        <w:rPr>
          <w:rFonts w:ascii="Simplified Arabic" w:hAnsi="Simplified Arabic" w:cs="Simplified Arabic"/>
          <w:b/>
          <w:bCs/>
          <w:color w:val="000000"/>
          <w:sz w:val="24"/>
          <w:szCs w:val="24"/>
          <w:rtl/>
        </w:rPr>
        <w:t>ساعة نمطية</w:t>
      </w:r>
      <w:r w:rsidRPr="00F21757">
        <w:rPr>
          <w:rFonts w:ascii="Simplified Arabic" w:hAnsi="Simplified Arabic" w:cs="Simplified Arabic"/>
          <w:b/>
          <w:bCs/>
          <w:color w:val="000000"/>
          <w:sz w:val="24"/>
          <w:szCs w:val="24"/>
        </w:rPr>
        <w:br/>
        <w:t xml:space="preserve">133 </w:t>
      </w:r>
      <w:r w:rsidRPr="00F21757">
        <w:rPr>
          <w:rFonts w:ascii="Simplified Arabic" w:hAnsi="Simplified Arabic" w:cs="Simplified Arabic"/>
          <w:b/>
          <w:bCs/>
          <w:color w:val="000000"/>
          <w:sz w:val="24"/>
          <w:szCs w:val="24"/>
          <w:rtl/>
        </w:rPr>
        <w:t>ساعة نمطية</w:t>
      </w:r>
      <w:r w:rsidRPr="00F21757">
        <w:rPr>
          <w:rFonts w:ascii="Simplified Arabic" w:hAnsi="Simplified Arabic" w:cs="Simplified Arabic"/>
          <w:b/>
          <w:bCs/>
          <w:color w:val="000000"/>
          <w:sz w:val="24"/>
          <w:szCs w:val="24"/>
        </w:rPr>
        <w:br/>
      </w:r>
      <w:r w:rsidRPr="00F21757">
        <w:rPr>
          <w:rFonts w:ascii="Simplified Arabic" w:hAnsi="Simplified Arabic" w:cs="Simplified Arabic"/>
          <w:b/>
          <w:bCs/>
          <w:color w:val="FF0000"/>
          <w:sz w:val="24"/>
          <w:szCs w:val="24"/>
          <w:u w:val="single"/>
        </w:rPr>
        <w:t xml:space="preserve">135 </w:t>
      </w:r>
      <w:r w:rsidRPr="00F21757">
        <w:rPr>
          <w:rFonts w:ascii="Simplified Arabic" w:hAnsi="Simplified Arabic" w:cs="Simplified Arabic"/>
          <w:b/>
          <w:bCs/>
          <w:color w:val="FF0000"/>
          <w:sz w:val="24"/>
          <w:szCs w:val="24"/>
          <w:u w:val="single"/>
          <w:rtl/>
        </w:rPr>
        <w:t>ساعة نمطية</w:t>
      </w:r>
      <w:r w:rsidRPr="00F21757">
        <w:rPr>
          <w:rFonts w:ascii="Simplified Arabic" w:hAnsi="Simplified Arabic" w:cs="Simplified Arabic"/>
          <w:b/>
          <w:bCs/>
          <w:color w:val="000000"/>
          <w:sz w:val="24"/>
          <w:szCs w:val="24"/>
        </w:rPr>
        <w:br/>
        <w:t xml:space="preserve">137 </w:t>
      </w:r>
      <w:r w:rsidRPr="00F21757">
        <w:rPr>
          <w:rFonts w:ascii="Simplified Arabic" w:hAnsi="Simplified Arabic" w:cs="Simplified Arabic"/>
          <w:b/>
          <w:bCs/>
          <w:color w:val="000000"/>
          <w:sz w:val="24"/>
          <w:szCs w:val="24"/>
          <w:rtl/>
        </w:rPr>
        <w:t>ساعة نمطية</w:t>
      </w:r>
      <w:r w:rsidRPr="00F21757">
        <w:rPr>
          <w:rFonts w:ascii="Simplified Arabic" w:hAnsi="Simplified Arabic" w:cs="Simplified Arabic"/>
          <w:b/>
          <w:bCs/>
          <w:color w:val="000000"/>
          <w:sz w:val="24"/>
          <w:szCs w:val="24"/>
        </w:rPr>
        <w:br/>
      </w:r>
      <w:r w:rsidRPr="00F21757">
        <w:rPr>
          <w:rFonts w:ascii="Simplified Arabic" w:hAnsi="Simplified Arabic" w:cs="Simplified Arabic" w:hint="cs"/>
          <w:b/>
          <w:bCs/>
          <w:color w:val="696969"/>
          <w:sz w:val="24"/>
          <w:szCs w:val="24"/>
          <w:rtl/>
        </w:rPr>
        <w:t xml:space="preserve">السؤال </w:t>
      </w:r>
      <w:r w:rsidRPr="00F21757">
        <w:rPr>
          <w:rFonts w:ascii="Simplified Arabic" w:hAnsi="Simplified Arabic" w:cs="Simplified Arabic"/>
          <w:b/>
          <w:bCs/>
          <w:color w:val="696969"/>
          <w:sz w:val="24"/>
          <w:szCs w:val="24"/>
        </w:rPr>
        <w:t>21</w:t>
      </w:r>
      <w:r w:rsidRPr="00F21757">
        <w:rPr>
          <w:rFonts w:ascii="Simplified Arabic" w:hAnsi="Simplified Arabic" w:cs="Simplified Arabic" w:hint="cs"/>
          <w:b/>
          <w:bCs/>
          <w:color w:val="696969"/>
          <w:sz w:val="24"/>
          <w:szCs w:val="24"/>
          <w:rtl/>
          <w:lang w:val="en-GB"/>
        </w:rPr>
        <w:t xml:space="preserve">: </w:t>
      </w:r>
      <w:r w:rsidRPr="00F21757">
        <w:rPr>
          <w:rFonts w:ascii="Simplified Arabic" w:hAnsi="Simplified Arabic" w:cs="Simplified Arabic"/>
          <w:b/>
          <w:bCs/>
          <w:color w:val="696969"/>
          <w:sz w:val="24"/>
          <w:szCs w:val="24"/>
          <w:rtl/>
        </w:rPr>
        <w:t>يجرى مركز عمل تشغيلاً لعدد 150 وحدة عمود تروس الموجودة فى أمر عمل معين. وكان وقت</w:t>
      </w:r>
      <w:r w:rsidRPr="00F21757">
        <w:rPr>
          <w:rFonts w:ascii="Simplified Arabic" w:hAnsi="Simplified Arabic" w:cs="Simplified Arabic"/>
          <w:b/>
          <w:bCs/>
          <w:color w:val="696969"/>
          <w:sz w:val="24"/>
          <w:szCs w:val="24"/>
        </w:rPr>
        <w:br/>
      </w:r>
      <w:r w:rsidRPr="00F21757">
        <w:rPr>
          <w:rFonts w:ascii="Simplified Arabic" w:hAnsi="Simplified Arabic" w:cs="Simplified Arabic"/>
          <w:b/>
          <w:bCs/>
          <w:color w:val="696969"/>
          <w:sz w:val="24"/>
          <w:szCs w:val="24"/>
          <w:rtl/>
        </w:rPr>
        <w:t>الإعداد 1.5 ساعة، ووقت التشغيل 0.2 ساعة لكل وحدة. فما هو الوقت النمطى اللازم لتشغيل الأمر؟</w:t>
      </w:r>
      <w:r w:rsidRPr="00F21757">
        <w:rPr>
          <w:rFonts w:ascii="Simplified Arabic" w:hAnsi="Simplified Arabic" w:cs="Simplified Arabic"/>
          <w:b/>
          <w:bCs/>
          <w:color w:val="000000"/>
          <w:sz w:val="24"/>
          <w:szCs w:val="24"/>
        </w:rPr>
        <w:br/>
        <w:t xml:space="preserve">33.5 </w:t>
      </w:r>
      <w:r w:rsidRPr="00F21757">
        <w:rPr>
          <w:rFonts w:ascii="Simplified Arabic" w:hAnsi="Simplified Arabic" w:cs="Simplified Arabic"/>
          <w:b/>
          <w:bCs/>
          <w:color w:val="000000"/>
          <w:sz w:val="24"/>
          <w:szCs w:val="24"/>
          <w:rtl/>
        </w:rPr>
        <w:t>ساعة نمطية</w:t>
      </w:r>
      <w:r w:rsidRPr="00F21757">
        <w:rPr>
          <w:rFonts w:ascii="Simplified Arabic" w:hAnsi="Simplified Arabic" w:cs="Simplified Arabic"/>
          <w:b/>
          <w:bCs/>
          <w:color w:val="000000"/>
          <w:sz w:val="24"/>
          <w:szCs w:val="24"/>
        </w:rPr>
        <w:br/>
        <w:t xml:space="preserve">32.5 </w:t>
      </w:r>
      <w:r w:rsidRPr="00F21757">
        <w:rPr>
          <w:rFonts w:ascii="Simplified Arabic" w:hAnsi="Simplified Arabic" w:cs="Simplified Arabic"/>
          <w:b/>
          <w:bCs/>
          <w:color w:val="000000"/>
          <w:sz w:val="24"/>
          <w:szCs w:val="24"/>
          <w:rtl/>
        </w:rPr>
        <w:t>ساعة نمطية</w:t>
      </w:r>
      <w:r w:rsidRPr="00F21757">
        <w:rPr>
          <w:rFonts w:ascii="Simplified Arabic" w:hAnsi="Simplified Arabic" w:cs="Simplified Arabic"/>
          <w:b/>
          <w:bCs/>
          <w:color w:val="000000"/>
          <w:sz w:val="24"/>
          <w:szCs w:val="24"/>
        </w:rPr>
        <w:br/>
      </w:r>
      <w:r w:rsidRPr="00F21757">
        <w:rPr>
          <w:rFonts w:ascii="Simplified Arabic" w:hAnsi="Simplified Arabic" w:cs="Simplified Arabic"/>
          <w:b/>
          <w:bCs/>
          <w:color w:val="000000"/>
          <w:sz w:val="24"/>
          <w:szCs w:val="24"/>
        </w:rPr>
        <w:lastRenderedPageBreak/>
        <w:t xml:space="preserve">30.5 </w:t>
      </w:r>
      <w:r w:rsidRPr="00F21757">
        <w:rPr>
          <w:rFonts w:ascii="Simplified Arabic" w:hAnsi="Simplified Arabic" w:cs="Simplified Arabic"/>
          <w:b/>
          <w:bCs/>
          <w:color w:val="000000"/>
          <w:sz w:val="24"/>
          <w:szCs w:val="24"/>
          <w:rtl/>
        </w:rPr>
        <w:t xml:space="preserve">ساعة نمطية </w:t>
      </w:r>
      <w:r w:rsidRPr="00F21757">
        <w:rPr>
          <w:rFonts w:ascii="Simplified Arabic" w:hAnsi="Simplified Arabic" w:cs="Simplified Arabic"/>
          <w:b/>
          <w:bCs/>
          <w:color w:val="000000"/>
          <w:sz w:val="24"/>
          <w:szCs w:val="24"/>
        </w:rPr>
        <w:br/>
      </w:r>
      <w:r w:rsidRPr="00F21757">
        <w:rPr>
          <w:rFonts w:ascii="Simplified Arabic" w:hAnsi="Simplified Arabic" w:cs="Simplified Arabic"/>
          <w:b/>
          <w:bCs/>
          <w:color w:val="FF0000"/>
          <w:sz w:val="24"/>
          <w:szCs w:val="24"/>
          <w:u w:val="single"/>
        </w:rPr>
        <w:t xml:space="preserve">31.5 </w:t>
      </w:r>
      <w:r w:rsidRPr="00F21757">
        <w:rPr>
          <w:rFonts w:ascii="Simplified Arabic" w:hAnsi="Simplified Arabic" w:cs="Simplified Arabic"/>
          <w:b/>
          <w:bCs/>
          <w:color w:val="FF0000"/>
          <w:sz w:val="24"/>
          <w:szCs w:val="24"/>
          <w:u w:val="single"/>
          <w:rtl/>
        </w:rPr>
        <w:t>ساعة نمطية</w:t>
      </w:r>
      <w:r w:rsidRPr="00F21757">
        <w:rPr>
          <w:rFonts w:ascii="Simplified Arabic" w:hAnsi="Simplified Arabic" w:cs="Simplified Arabic"/>
          <w:b/>
          <w:bCs/>
          <w:color w:val="000000"/>
          <w:sz w:val="24"/>
          <w:szCs w:val="24"/>
          <w:u w:val="single"/>
        </w:rPr>
        <w:br/>
      </w:r>
      <w:r w:rsidRPr="00F21757">
        <w:rPr>
          <w:rFonts w:ascii="Simplified Arabic" w:hAnsi="Simplified Arabic" w:cs="Simplified Arabic" w:hint="cs"/>
          <w:b/>
          <w:bCs/>
          <w:color w:val="696969"/>
          <w:sz w:val="24"/>
          <w:szCs w:val="24"/>
          <w:rtl/>
        </w:rPr>
        <w:t xml:space="preserve">السؤال </w:t>
      </w:r>
      <w:r w:rsidRPr="00F21757">
        <w:rPr>
          <w:rFonts w:ascii="Simplified Arabic" w:hAnsi="Simplified Arabic" w:cs="Simplified Arabic"/>
          <w:b/>
          <w:bCs/>
          <w:color w:val="696969"/>
          <w:sz w:val="24"/>
          <w:szCs w:val="24"/>
        </w:rPr>
        <w:t>22</w:t>
      </w:r>
      <w:r w:rsidRPr="00F21757">
        <w:rPr>
          <w:rFonts w:ascii="Simplified Arabic" w:hAnsi="Simplified Arabic" w:cs="Simplified Arabic" w:hint="cs"/>
          <w:b/>
          <w:bCs/>
          <w:color w:val="696969"/>
          <w:sz w:val="24"/>
          <w:szCs w:val="24"/>
          <w:rtl/>
          <w:lang w:val="en-GB"/>
        </w:rPr>
        <w:t xml:space="preserve">: </w:t>
      </w:r>
      <w:r w:rsidRPr="00F21757">
        <w:rPr>
          <w:rFonts w:ascii="Simplified Arabic" w:hAnsi="Simplified Arabic" w:cs="Simplified Arabic"/>
          <w:b/>
          <w:bCs/>
          <w:color w:val="696969"/>
          <w:sz w:val="24"/>
          <w:szCs w:val="24"/>
          <w:rtl/>
        </w:rPr>
        <w:t>بينما يكون ------ هو الوقت الذى يقضيه العمل (إنتاج الوحدة) عند مركز العمل كى يتم تناوله</w:t>
      </w:r>
      <w:r w:rsidRPr="00F21757">
        <w:rPr>
          <w:rFonts w:ascii="Simplified Arabic" w:hAnsi="Simplified Arabic" w:cs="Simplified Arabic"/>
          <w:b/>
          <w:bCs/>
          <w:color w:val="696969"/>
          <w:sz w:val="24"/>
          <w:szCs w:val="24"/>
        </w:rPr>
        <w:t>.</w:t>
      </w:r>
      <w:r w:rsidRPr="00F21757">
        <w:rPr>
          <w:rFonts w:ascii="Simplified Arabic" w:hAnsi="Simplified Arabic" w:cs="Simplified Arabic"/>
          <w:b/>
          <w:bCs/>
          <w:color w:val="000000"/>
          <w:sz w:val="24"/>
          <w:szCs w:val="24"/>
        </w:rPr>
        <w:br/>
      </w:r>
      <w:r w:rsidRPr="00F21757">
        <w:rPr>
          <w:rFonts w:ascii="Simplified Arabic" w:hAnsi="Simplified Arabic" w:cs="Simplified Arabic"/>
          <w:b/>
          <w:bCs/>
          <w:color w:val="000000"/>
          <w:sz w:val="24"/>
          <w:szCs w:val="24"/>
          <w:rtl/>
        </w:rPr>
        <w:t>وقت الإنتظار (المه</w:t>
      </w:r>
      <w:r w:rsidRPr="00F21757">
        <w:rPr>
          <w:rFonts w:ascii="Simplified Arabic" w:hAnsi="Simplified Arabic" w:cs="Simplified Arabic" w:hint="cs"/>
          <w:b/>
          <w:bCs/>
          <w:color w:val="000000"/>
          <w:sz w:val="24"/>
          <w:szCs w:val="24"/>
          <w:rtl/>
        </w:rPr>
        <w:t xml:space="preserve">لة) </w:t>
      </w:r>
      <w:r w:rsidRPr="00F21757">
        <w:rPr>
          <w:rFonts w:ascii="Simplified Arabic" w:hAnsi="Simplified Arabic" w:cs="Simplified Arabic"/>
          <w:b/>
          <w:bCs/>
          <w:color w:val="000000"/>
          <w:sz w:val="24"/>
          <w:szCs w:val="24"/>
        </w:rPr>
        <w:t>Lead Time</w:t>
      </w:r>
      <w:r w:rsidRPr="00F21757">
        <w:rPr>
          <w:rFonts w:ascii="Simplified Arabic" w:hAnsi="Simplified Arabic" w:cs="Simplified Arabic"/>
          <w:b/>
          <w:bCs/>
          <w:color w:val="000000"/>
          <w:sz w:val="24"/>
          <w:szCs w:val="24"/>
        </w:rPr>
        <w:br/>
      </w:r>
      <w:r w:rsidRPr="00F21757">
        <w:rPr>
          <w:rFonts w:ascii="Simplified Arabic" w:hAnsi="Simplified Arabic" w:cs="Simplified Arabic"/>
          <w:b/>
          <w:bCs/>
          <w:color w:val="FF0000"/>
          <w:sz w:val="24"/>
          <w:szCs w:val="24"/>
          <w:u w:val="single"/>
          <w:rtl/>
        </w:rPr>
        <w:t>وقت الصف</w:t>
      </w:r>
      <w:r w:rsidRPr="00F21757">
        <w:rPr>
          <w:rFonts w:ascii="Simplified Arabic" w:hAnsi="Simplified Arabic" w:cs="Simplified Arabic"/>
          <w:b/>
          <w:bCs/>
          <w:color w:val="FF0000"/>
          <w:sz w:val="24"/>
          <w:szCs w:val="24"/>
          <w:u w:val="single"/>
        </w:rPr>
        <w:t xml:space="preserve"> Queue Time</w:t>
      </w:r>
      <w:r w:rsidRPr="00F21757">
        <w:rPr>
          <w:rFonts w:ascii="Simplified Arabic" w:hAnsi="Simplified Arabic" w:cs="Simplified Arabic"/>
          <w:b/>
          <w:bCs/>
          <w:color w:val="000000"/>
          <w:sz w:val="24"/>
          <w:szCs w:val="24"/>
        </w:rPr>
        <w:br/>
      </w:r>
      <w:r w:rsidRPr="00F21757">
        <w:rPr>
          <w:rFonts w:ascii="Simplified Arabic" w:hAnsi="Simplified Arabic" w:cs="Simplified Arabic"/>
          <w:b/>
          <w:bCs/>
          <w:color w:val="000000"/>
          <w:sz w:val="24"/>
          <w:szCs w:val="24"/>
          <w:rtl/>
        </w:rPr>
        <w:t xml:space="preserve">وقت الإنتظار </w:t>
      </w:r>
      <w:r w:rsidRPr="00F21757">
        <w:rPr>
          <w:rFonts w:ascii="Simplified Arabic" w:hAnsi="Simplified Arabic" w:cs="Simplified Arabic"/>
          <w:b/>
          <w:bCs/>
          <w:color w:val="000000"/>
          <w:sz w:val="24"/>
          <w:szCs w:val="24"/>
        </w:rPr>
        <w:t>Wait Time</w:t>
      </w:r>
      <w:r w:rsidRPr="00F21757">
        <w:rPr>
          <w:rFonts w:ascii="Simplified Arabic" w:hAnsi="Simplified Arabic" w:cs="Simplified Arabic"/>
          <w:b/>
          <w:bCs/>
          <w:color w:val="000000"/>
          <w:sz w:val="24"/>
          <w:szCs w:val="24"/>
        </w:rPr>
        <w:br/>
      </w:r>
      <w:r w:rsidRPr="00F21757">
        <w:rPr>
          <w:rFonts w:ascii="Simplified Arabic" w:hAnsi="Simplified Arabic" w:cs="Simplified Arabic"/>
          <w:b/>
          <w:bCs/>
          <w:color w:val="000000"/>
          <w:sz w:val="24"/>
          <w:szCs w:val="24"/>
          <w:rtl/>
        </w:rPr>
        <w:t xml:space="preserve">وقت النقل، </w:t>
      </w:r>
      <w:r w:rsidRPr="00F21757">
        <w:rPr>
          <w:rFonts w:ascii="Simplified Arabic" w:hAnsi="Simplified Arabic" w:cs="Simplified Arabic"/>
          <w:b/>
          <w:bCs/>
          <w:color w:val="000000"/>
          <w:sz w:val="24"/>
          <w:szCs w:val="24"/>
        </w:rPr>
        <w:t>Move Time</w:t>
      </w:r>
      <w:r w:rsidRPr="00F21757">
        <w:rPr>
          <w:rFonts w:ascii="Traditional Arabic" w:hAnsi="Traditional Arabic" w:cs="Traditional Arabic"/>
          <w:b/>
          <w:bCs/>
          <w:color w:val="000000"/>
          <w:sz w:val="24"/>
          <w:szCs w:val="24"/>
        </w:rPr>
        <w:br/>
      </w:r>
      <w:r w:rsidRPr="00F21757">
        <w:rPr>
          <w:rFonts w:ascii="Simplified Arabic" w:hAnsi="Simplified Arabic" w:cs="Simplified Arabic" w:hint="cs"/>
          <w:b/>
          <w:bCs/>
          <w:color w:val="696969"/>
          <w:sz w:val="24"/>
          <w:szCs w:val="24"/>
          <w:rtl/>
        </w:rPr>
        <w:t xml:space="preserve">السؤال </w:t>
      </w:r>
      <w:r w:rsidRPr="00F21757">
        <w:rPr>
          <w:rFonts w:ascii="Simplified Arabic" w:hAnsi="Simplified Arabic" w:cs="Simplified Arabic"/>
          <w:b/>
          <w:bCs/>
          <w:color w:val="696969"/>
          <w:sz w:val="24"/>
          <w:szCs w:val="24"/>
        </w:rPr>
        <w:t>23</w:t>
      </w:r>
      <w:r w:rsidRPr="00F21757">
        <w:rPr>
          <w:rFonts w:ascii="Simplified Arabic" w:hAnsi="Simplified Arabic" w:cs="Simplified Arabic" w:hint="cs"/>
          <w:b/>
          <w:bCs/>
          <w:color w:val="696969"/>
          <w:sz w:val="24"/>
          <w:szCs w:val="24"/>
          <w:rtl/>
          <w:lang w:val="en-GB"/>
        </w:rPr>
        <w:t xml:space="preserve">: </w:t>
      </w:r>
      <w:r w:rsidRPr="00F21757">
        <w:rPr>
          <w:rFonts w:ascii="Simplified Arabic" w:hAnsi="Simplified Arabic" w:cs="Simplified Arabic"/>
          <w:b/>
          <w:bCs/>
          <w:color w:val="696969"/>
          <w:sz w:val="24"/>
          <w:szCs w:val="24"/>
          <w:rtl/>
        </w:rPr>
        <w:t>فى شكل علاقة تخطيط السعة بتخطيط الأولويات، الموجود أمامك، المطلوب تحديد ما الذى يشير إليه الرقم (1</w:t>
      </w:r>
      <w:r w:rsidRPr="00F21757">
        <w:rPr>
          <w:rFonts w:ascii="Simplified Arabic" w:hAnsi="Simplified Arabic" w:cs="Simplified Arabic"/>
          <w:b/>
          <w:bCs/>
          <w:color w:val="696969"/>
          <w:sz w:val="24"/>
          <w:szCs w:val="24"/>
        </w:rPr>
        <w:t>(</w:t>
      </w:r>
      <w:r w:rsidRPr="00F21757">
        <w:rPr>
          <w:rFonts w:ascii="Simplified Arabic" w:hAnsi="Simplified Arabic" w:cs="Simplified Arabic" w:hint="cs"/>
          <w:b/>
          <w:bCs/>
          <w:color w:val="696969"/>
          <w:sz w:val="24"/>
          <w:szCs w:val="24"/>
          <w:rtl/>
          <w:lang w:val="en-GB"/>
        </w:rPr>
        <w:t>.</w:t>
      </w:r>
      <w:r w:rsidRPr="00F21757">
        <w:rPr>
          <w:rFonts w:ascii="Simplified Arabic" w:hAnsi="Simplified Arabic" w:cs="Simplified Arabic"/>
          <w:b/>
          <w:bCs/>
          <w:color w:val="000000"/>
          <w:sz w:val="24"/>
          <w:szCs w:val="24"/>
        </w:rPr>
        <w:br/>
      </w:r>
      <w:r w:rsidRPr="00F21757">
        <w:rPr>
          <w:rFonts w:ascii="Simplified Arabic" w:hAnsi="Simplified Arabic" w:cs="Simplified Arabic"/>
          <w:b/>
          <w:bCs/>
          <w:noProof/>
          <w:color w:val="000000"/>
          <w:sz w:val="24"/>
          <w:szCs w:val="24"/>
        </w:rPr>
        <w:drawing>
          <wp:inline distT="0" distB="0" distL="0" distR="0" wp14:anchorId="0D94A374" wp14:editId="1A4F43DB">
            <wp:extent cx="3333750" cy="1409700"/>
            <wp:effectExtent l="0" t="0" r="0" b="0"/>
            <wp:docPr id="4" name="Picture 4" descr="نقره لعرض الصورة في صفحة مستقلة"/>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نقره لعرض الصورة في صفحة مستقلة"/>
                    <pic:cNvPicPr>
                      <a:picLocks noChangeAspect="1" noChangeArrowheads="1"/>
                    </pic:cNvPicPr>
                  </pic:nvPicPr>
                  <pic:blipFill>
                    <a:blip r:embed="rId31" cstate="print">
                      <a:extLst>
                        <a:ext uri="{28A0092B-C50C-407E-A947-70E740481C1C}">
                          <a14:useLocalDpi xmlns:a14="http://schemas.microsoft.com/office/drawing/2010/main" val="0"/>
                        </a:ext>
                      </a:extLst>
                    </a:blip>
                    <a:srcRect/>
                    <a:stretch>
                      <a:fillRect/>
                    </a:stretch>
                  </pic:blipFill>
                  <pic:spPr bwMode="auto">
                    <a:xfrm>
                      <a:off x="0" y="0"/>
                      <a:ext cx="3333750" cy="1409700"/>
                    </a:xfrm>
                    <a:prstGeom prst="rect">
                      <a:avLst/>
                    </a:prstGeom>
                    <a:noFill/>
                    <a:ln>
                      <a:noFill/>
                    </a:ln>
                  </pic:spPr>
                </pic:pic>
              </a:graphicData>
            </a:graphic>
          </wp:inline>
        </w:drawing>
      </w:r>
      <w:r w:rsidRPr="00F21757">
        <w:rPr>
          <w:rFonts w:ascii="Simplified Arabic" w:hAnsi="Simplified Arabic" w:cs="Simplified Arabic"/>
          <w:b/>
          <w:bCs/>
          <w:color w:val="000000"/>
          <w:sz w:val="24"/>
          <w:szCs w:val="24"/>
        </w:rPr>
        <w:br/>
      </w:r>
      <w:r w:rsidRPr="00F21757">
        <w:rPr>
          <w:rFonts w:ascii="Simplified Arabic" w:hAnsi="Simplified Arabic" w:cs="Simplified Arabic"/>
          <w:b/>
          <w:bCs/>
          <w:color w:val="FF0000"/>
          <w:sz w:val="24"/>
          <w:szCs w:val="24"/>
          <w:u w:val="single"/>
          <w:rtl/>
        </w:rPr>
        <w:t>خطة الموارد</w:t>
      </w:r>
      <w:r w:rsidRPr="00F21757">
        <w:rPr>
          <w:rFonts w:ascii="Simplified Arabic" w:hAnsi="Simplified Arabic" w:cs="Simplified Arabic"/>
          <w:b/>
          <w:bCs/>
          <w:color w:val="000000"/>
          <w:sz w:val="24"/>
          <w:szCs w:val="24"/>
        </w:rPr>
        <w:br/>
      </w:r>
      <w:r w:rsidRPr="00F21757">
        <w:rPr>
          <w:rFonts w:ascii="Simplified Arabic" w:hAnsi="Simplified Arabic" w:cs="Simplified Arabic"/>
          <w:b/>
          <w:bCs/>
          <w:color w:val="000000"/>
          <w:sz w:val="24"/>
          <w:szCs w:val="24"/>
          <w:rtl/>
        </w:rPr>
        <w:t>تخطيط المتطلبات من السعة</w:t>
      </w:r>
      <w:r w:rsidRPr="00F21757">
        <w:rPr>
          <w:rFonts w:ascii="Simplified Arabic" w:hAnsi="Simplified Arabic" w:cs="Simplified Arabic"/>
          <w:b/>
          <w:bCs/>
          <w:color w:val="000000"/>
          <w:sz w:val="24"/>
          <w:szCs w:val="24"/>
        </w:rPr>
        <w:br/>
      </w:r>
      <w:r w:rsidRPr="00F21757">
        <w:rPr>
          <w:rFonts w:ascii="Simplified Arabic" w:hAnsi="Simplified Arabic" w:cs="Simplified Arabic"/>
          <w:b/>
          <w:bCs/>
          <w:color w:val="000000"/>
          <w:sz w:val="24"/>
          <w:szCs w:val="24"/>
          <w:rtl/>
        </w:rPr>
        <w:t>جدول الإنتاج الرئيسى</w:t>
      </w:r>
      <w:r w:rsidRPr="00F21757">
        <w:rPr>
          <w:rFonts w:ascii="Simplified Arabic" w:hAnsi="Simplified Arabic" w:cs="Simplified Arabic"/>
          <w:b/>
          <w:bCs/>
          <w:color w:val="000000"/>
          <w:sz w:val="24"/>
          <w:szCs w:val="24"/>
        </w:rPr>
        <w:br/>
      </w:r>
      <w:r w:rsidRPr="00F21757">
        <w:rPr>
          <w:rFonts w:ascii="Simplified Arabic" w:hAnsi="Simplified Arabic" w:cs="Simplified Arabic"/>
          <w:b/>
          <w:bCs/>
          <w:color w:val="000000"/>
          <w:sz w:val="24"/>
          <w:szCs w:val="24"/>
          <w:rtl/>
        </w:rPr>
        <w:t>انشطة الرقابة على الإنتاج</w:t>
      </w:r>
      <w:r w:rsidRPr="00F21757">
        <w:rPr>
          <w:rFonts w:ascii="Arial" w:hAnsi="Arial" w:cs="Arial"/>
          <w:b/>
          <w:bCs/>
          <w:color w:val="000000"/>
          <w:sz w:val="24"/>
          <w:szCs w:val="24"/>
        </w:rPr>
        <w:br/>
      </w:r>
      <w:r w:rsidRPr="00F21757">
        <w:rPr>
          <w:rFonts w:ascii="&amp;quot" w:hAnsi="&amp;quot" w:cs="Arial" w:hint="cs"/>
          <w:b/>
          <w:bCs/>
          <w:color w:val="000000"/>
          <w:sz w:val="24"/>
          <w:szCs w:val="24"/>
          <w:rtl/>
          <w:lang w:val="en-GB"/>
        </w:rPr>
        <w:t xml:space="preserve">السؤال </w:t>
      </w:r>
      <w:r w:rsidRPr="00F21757">
        <w:rPr>
          <w:rFonts w:ascii="&amp;quot" w:hAnsi="&amp;quot" w:cs="Arial"/>
          <w:b/>
          <w:bCs/>
          <w:color w:val="000000"/>
          <w:sz w:val="24"/>
          <w:szCs w:val="24"/>
        </w:rPr>
        <w:t>24</w:t>
      </w:r>
      <w:r w:rsidRPr="00F21757">
        <w:rPr>
          <w:rFonts w:ascii="&amp;quot" w:hAnsi="&amp;quot" w:cs="Arial" w:hint="cs"/>
          <w:b/>
          <w:bCs/>
          <w:color w:val="000000"/>
          <w:sz w:val="24"/>
          <w:szCs w:val="24"/>
          <w:rtl/>
          <w:lang w:val="en-GB"/>
        </w:rPr>
        <w:t>: ------</w:t>
      </w:r>
      <w:r w:rsidRPr="00F21757">
        <w:rPr>
          <w:rFonts w:ascii="&amp;quot" w:hAnsi="&amp;quot" w:cs="Arial"/>
          <w:b/>
          <w:bCs/>
          <w:color w:val="000000"/>
          <w:sz w:val="24"/>
          <w:szCs w:val="24"/>
          <w:rtl/>
        </w:rPr>
        <w:t>، يتكون مركز العمل من عدد من الألات أو العمال القادرين على تأدية نفس العمل</w:t>
      </w:r>
      <w:r w:rsidRPr="00F21757">
        <w:rPr>
          <w:rFonts w:ascii="&amp;quot" w:hAnsi="&amp;quot" w:cs="Arial"/>
          <w:b/>
          <w:bCs/>
          <w:color w:val="000000"/>
          <w:sz w:val="24"/>
          <w:szCs w:val="24"/>
        </w:rPr>
        <w:t>.</w:t>
      </w:r>
      <w:r w:rsidRPr="00F21757">
        <w:rPr>
          <w:rFonts w:ascii="Arial" w:hAnsi="Arial" w:cs="Arial"/>
          <w:b/>
          <w:bCs/>
          <w:color w:val="000000"/>
          <w:sz w:val="24"/>
          <w:szCs w:val="24"/>
        </w:rPr>
        <w:br/>
      </w:r>
      <w:r w:rsidRPr="00F21757">
        <w:rPr>
          <w:rFonts w:ascii="&amp;quot" w:hAnsi="&amp;quot" w:cs="Arial"/>
          <w:b/>
          <w:bCs/>
          <w:color w:val="000000"/>
          <w:sz w:val="24"/>
          <w:szCs w:val="24"/>
          <w:rtl/>
        </w:rPr>
        <w:t>ملف الأمر المفتوح</w:t>
      </w:r>
      <w:r w:rsidRPr="00F21757">
        <w:rPr>
          <w:rFonts w:ascii="Arial" w:hAnsi="Arial" w:cs="Arial"/>
          <w:b/>
          <w:bCs/>
          <w:color w:val="000000"/>
          <w:sz w:val="24"/>
          <w:szCs w:val="24"/>
        </w:rPr>
        <w:br/>
      </w:r>
      <w:r w:rsidRPr="00F21757">
        <w:rPr>
          <w:rFonts w:ascii="&amp;quot" w:hAnsi="&amp;quot" w:cs="Arial"/>
          <w:b/>
          <w:bCs/>
          <w:color w:val="000000"/>
          <w:sz w:val="24"/>
          <w:szCs w:val="24"/>
          <w:rtl/>
        </w:rPr>
        <w:t>ملف المسار</w:t>
      </w:r>
      <w:r w:rsidRPr="00F21757">
        <w:rPr>
          <w:rFonts w:ascii="Arial" w:hAnsi="Arial" w:cs="Arial"/>
          <w:b/>
          <w:bCs/>
          <w:color w:val="000000"/>
          <w:sz w:val="24"/>
          <w:szCs w:val="24"/>
        </w:rPr>
        <w:br/>
      </w:r>
      <w:r w:rsidRPr="00F21757">
        <w:rPr>
          <w:rFonts w:ascii="&amp;quot" w:hAnsi="&amp;quot" w:cs="Arial"/>
          <w:b/>
          <w:bCs/>
          <w:color w:val="FF0000"/>
          <w:sz w:val="24"/>
          <w:szCs w:val="24"/>
          <w:u w:val="single"/>
          <w:rtl/>
        </w:rPr>
        <w:t>ملف مركز العمل</w:t>
      </w:r>
      <w:r w:rsidRPr="00F21757">
        <w:rPr>
          <w:rFonts w:ascii="Arial" w:hAnsi="Arial" w:cs="Arial"/>
          <w:b/>
          <w:bCs/>
          <w:color w:val="000000"/>
          <w:sz w:val="24"/>
          <w:szCs w:val="24"/>
        </w:rPr>
        <w:br/>
      </w:r>
      <w:r w:rsidRPr="00F21757">
        <w:rPr>
          <w:rFonts w:ascii="&amp;quot" w:hAnsi="&amp;quot" w:cs="Arial"/>
          <w:b/>
          <w:bCs/>
          <w:color w:val="000000"/>
          <w:sz w:val="24"/>
          <w:szCs w:val="24"/>
          <w:rtl/>
        </w:rPr>
        <w:t xml:space="preserve">لا شيئ مما سبق </w:t>
      </w:r>
      <w:r w:rsidRPr="00F21757">
        <w:rPr>
          <w:rFonts w:ascii="Arial" w:hAnsi="Arial" w:cs="Arial"/>
          <w:b/>
          <w:bCs/>
          <w:color w:val="000000"/>
          <w:sz w:val="24"/>
          <w:szCs w:val="24"/>
        </w:rPr>
        <w:br/>
      </w:r>
      <w:r w:rsidRPr="00F21757">
        <w:rPr>
          <w:rFonts w:ascii="&amp;quot" w:hAnsi="&amp;quot" w:cs="Arial" w:hint="cs"/>
          <w:b/>
          <w:bCs/>
          <w:color w:val="000000"/>
          <w:sz w:val="24"/>
          <w:szCs w:val="24"/>
          <w:rtl/>
        </w:rPr>
        <w:t xml:space="preserve">السؤال </w:t>
      </w:r>
      <w:r w:rsidRPr="00F21757">
        <w:rPr>
          <w:rFonts w:ascii="&amp;quot" w:hAnsi="&amp;quot" w:cs="Arial"/>
          <w:b/>
          <w:bCs/>
          <w:color w:val="000000"/>
          <w:sz w:val="24"/>
          <w:szCs w:val="24"/>
        </w:rPr>
        <w:t>25</w:t>
      </w:r>
      <w:r w:rsidRPr="00F21757">
        <w:rPr>
          <w:rFonts w:ascii="&amp;quot" w:hAnsi="&amp;quot" w:cs="Arial" w:hint="cs"/>
          <w:b/>
          <w:bCs/>
          <w:color w:val="000000"/>
          <w:sz w:val="24"/>
          <w:szCs w:val="24"/>
          <w:rtl/>
          <w:lang w:val="en-GB"/>
        </w:rPr>
        <w:t xml:space="preserve">: </w:t>
      </w:r>
      <w:r w:rsidRPr="00F21757">
        <w:rPr>
          <w:rFonts w:ascii="&amp;quot" w:hAnsi="&amp;quot" w:cs="Arial"/>
          <w:b/>
          <w:bCs/>
          <w:color w:val="000000"/>
          <w:sz w:val="24"/>
          <w:szCs w:val="24"/>
          <w:rtl/>
        </w:rPr>
        <w:t>يشير مفهوم ----- إلى مقدرة العامل أو الآلة أو الخطة أو مركز العمل على إنتاج المخرجات</w:t>
      </w:r>
      <w:r w:rsidRPr="00F21757">
        <w:rPr>
          <w:rFonts w:ascii="Arial" w:hAnsi="Arial" w:cs="Arial"/>
          <w:b/>
          <w:bCs/>
          <w:color w:val="000000"/>
          <w:sz w:val="24"/>
          <w:szCs w:val="24"/>
        </w:rPr>
        <w:t xml:space="preserve"> </w:t>
      </w:r>
      <w:r w:rsidRPr="00F21757">
        <w:rPr>
          <w:rFonts w:ascii="&amp;quot" w:hAnsi="&amp;quot" w:cs="Arial"/>
          <w:b/>
          <w:bCs/>
          <w:color w:val="000000"/>
          <w:sz w:val="24"/>
          <w:szCs w:val="24"/>
          <w:rtl/>
        </w:rPr>
        <w:t>في فترة زمنية معينة، لذا فالسعة هي معدل تأدية العمل وليس كمية تأدية العمل</w:t>
      </w:r>
      <w:r w:rsidRPr="00F21757">
        <w:rPr>
          <w:rFonts w:ascii="&amp;quot" w:hAnsi="&amp;quot" w:cs="Arial"/>
          <w:b/>
          <w:bCs/>
          <w:color w:val="000000"/>
          <w:sz w:val="24"/>
          <w:szCs w:val="24"/>
        </w:rPr>
        <w:t>.</w:t>
      </w:r>
      <w:r w:rsidRPr="00F21757">
        <w:rPr>
          <w:rFonts w:ascii="Arial" w:hAnsi="Arial" w:cs="Arial"/>
          <w:b/>
          <w:bCs/>
          <w:color w:val="000000"/>
          <w:sz w:val="24"/>
          <w:szCs w:val="24"/>
        </w:rPr>
        <w:br/>
      </w:r>
      <w:r w:rsidRPr="00F21757">
        <w:rPr>
          <w:rFonts w:ascii="&amp;quot" w:hAnsi="&amp;quot" w:cs="Arial"/>
          <w:b/>
          <w:bCs/>
          <w:color w:val="000000"/>
          <w:sz w:val="24"/>
          <w:szCs w:val="24"/>
          <w:rtl/>
        </w:rPr>
        <w:t xml:space="preserve">الحمل </w:t>
      </w:r>
      <w:r w:rsidRPr="00F21757">
        <w:rPr>
          <w:rFonts w:ascii="&amp;quot" w:hAnsi="&amp;quot" w:cs="Arial"/>
          <w:b/>
          <w:bCs/>
          <w:color w:val="000000"/>
          <w:sz w:val="24"/>
          <w:szCs w:val="24"/>
        </w:rPr>
        <w:t>Load</w:t>
      </w:r>
      <w:r w:rsidRPr="00F21757">
        <w:rPr>
          <w:rFonts w:ascii="Arial" w:hAnsi="Arial" w:cs="Arial"/>
          <w:b/>
          <w:bCs/>
          <w:color w:val="000000"/>
          <w:sz w:val="24"/>
          <w:szCs w:val="24"/>
        </w:rPr>
        <w:br/>
      </w:r>
      <w:r w:rsidRPr="00F21757">
        <w:rPr>
          <w:rFonts w:ascii="&amp;quot" w:hAnsi="&amp;quot" w:cs="Arial"/>
          <w:b/>
          <w:bCs/>
          <w:color w:val="000000"/>
          <w:sz w:val="24"/>
          <w:szCs w:val="24"/>
          <w:rtl/>
        </w:rPr>
        <w:t xml:space="preserve">السعة اللازمة </w:t>
      </w:r>
      <w:r w:rsidRPr="00F21757">
        <w:rPr>
          <w:rFonts w:ascii="Arial" w:hAnsi="Arial" w:cs="Arial"/>
          <w:b/>
          <w:bCs/>
          <w:color w:val="000000"/>
          <w:sz w:val="24"/>
          <w:szCs w:val="24"/>
        </w:rPr>
        <w:br/>
      </w:r>
      <w:r w:rsidRPr="00F21757">
        <w:rPr>
          <w:rFonts w:ascii="&amp;quot" w:hAnsi="&amp;quot" w:cs="Arial"/>
          <w:b/>
          <w:bCs/>
          <w:color w:val="000000"/>
          <w:sz w:val="24"/>
          <w:szCs w:val="24"/>
          <w:rtl/>
        </w:rPr>
        <w:t>السعة المتاحة</w:t>
      </w:r>
      <w:r w:rsidRPr="00F21757">
        <w:rPr>
          <w:rFonts w:ascii="Arial" w:hAnsi="Arial" w:cs="Arial"/>
          <w:b/>
          <w:bCs/>
          <w:color w:val="000000"/>
          <w:sz w:val="24"/>
          <w:szCs w:val="24"/>
        </w:rPr>
        <w:br/>
      </w:r>
      <w:r w:rsidRPr="00F21757">
        <w:rPr>
          <w:rFonts w:ascii="&amp;quot" w:hAnsi="&amp;quot" w:cs="Arial"/>
          <w:b/>
          <w:bCs/>
          <w:color w:val="FF0000"/>
          <w:sz w:val="24"/>
          <w:szCs w:val="24"/>
          <w:u w:val="single"/>
          <w:rtl/>
        </w:rPr>
        <w:t>إدارة السعة</w:t>
      </w:r>
      <w:r w:rsidRPr="00F21757">
        <w:rPr>
          <w:rFonts w:ascii="Arial" w:hAnsi="Arial" w:cs="Arial"/>
          <w:b/>
          <w:bCs/>
          <w:color w:val="000000"/>
          <w:sz w:val="24"/>
          <w:szCs w:val="24"/>
        </w:rPr>
        <w:br/>
      </w:r>
      <w:r w:rsidRPr="00F21757">
        <w:rPr>
          <w:rFonts w:ascii="&amp;quot" w:hAnsi="&amp;quot" w:cs="Arial" w:hint="cs"/>
          <w:b/>
          <w:bCs/>
          <w:color w:val="000000"/>
          <w:sz w:val="24"/>
          <w:szCs w:val="24"/>
          <w:rtl/>
          <w:lang w:val="en-GB"/>
        </w:rPr>
        <w:t xml:space="preserve">السؤال </w:t>
      </w:r>
      <w:r w:rsidRPr="00F21757">
        <w:rPr>
          <w:rFonts w:ascii="&amp;quot" w:hAnsi="&amp;quot" w:cs="Arial"/>
          <w:b/>
          <w:bCs/>
          <w:color w:val="000000"/>
          <w:sz w:val="24"/>
          <w:szCs w:val="24"/>
        </w:rPr>
        <w:t>26</w:t>
      </w:r>
      <w:r w:rsidRPr="00F21757">
        <w:rPr>
          <w:rFonts w:ascii="&amp;quot" w:hAnsi="&amp;quot" w:cs="Arial" w:hint="cs"/>
          <w:b/>
          <w:bCs/>
          <w:color w:val="000000"/>
          <w:sz w:val="24"/>
          <w:szCs w:val="24"/>
          <w:rtl/>
          <w:lang w:val="en-GB"/>
        </w:rPr>
        <w:t>:-------</w:t>
      </w:r>
      <w:r w:rsidRPr="00F21757">
        <w:rPr>
          <w:rFonts w:ascii="&amp;quot" w:hAnsi="&amp;quot" w:cs="Arial"/>
          <w:b/>
          <w:bCs/>
          <w:color w:val="000000"/>
          <w:sz w:val="24"/>
          <w:szCs w:val="24"/>
          <w:rtl/>
        </w:rPr>
        <w:t>، المسار هو خط السير الذي يتبعه العمل من مركز عمل إلى مركز عمل أخر. ويجب أن يوجد ملف مسار لكل مكون يتم تصنيعه،</w:t>
      </w:r>
      <w:r w:rsidRPr="00F21757">
        <w:rPr>
          <w:rFonts w:ascii="Arial" w:hAnsi="Arial" w:cs="Arial"/>
          <w:b/>
          <w:bCs/>
          <w:color w:val="000000"/>
          <w:sz w:val="24"/>
          <w:szCs w:val="24"/>
        </w:rPr>
        <w:br/>
      </w:r>
      <w:r w:rsidRPr="00F21757">
        <w:rPr>
          <w:rFonts w:ascii="&amp;quot" w:hAnsi="&amp;quot" w:cs="Arial"/>
          <w:b/>
          <w:bCs/>
          <w:color w:val="000000"/>
          <w:sz w:val="24"/>
          <w:szCs w:val="24"/>
          <w:rtl/>
        </w:rPr>
        <w:t>ملف الأمر المفتوح</w:t>
      </w:r>
      <w:r w:rsidRPr="00F21757">
        <w:rPr>
          <w:rFonts w:ascii="Arial" w:hAnsi="Arial" w:cs="Arial"/>
          <w:b/>
          <w:bCs/>
          <w:color w:val="000000"/>
          <w:sz w:val="24"/>
          <w:szCs w:val="24"/>
        </w:rPr>
        <w:br/>
      </w:r>
      <w:r w:rsidRPr="00F21757">
        <w:rPr>
          <w:rFonts w:ascii="&amp;quot" w:hAnsi="&amp;quot" w:cs="Arial"/>
          <w:b/>
          <w:bCs/>
          <w:color w:val="FF0000"/>
          <w:sz w:val="24"/>
          <w:szCs w:val="24"/>
          <w:u w:val="single"/>
          <w:rtl/>
        </w:rPr>
        <w:t>ملف المسار</w:t>
      </w:r>
      <w:r w:rsidRPr="00F21757">
        <w:rPr>
          <w:rFonts w:ascii="Arial" w:hAnsi="Arial" w:cs="Arial"/>
          <w:b/>
          <w:bCs/>
          <w:color w:val="000000"/>
          <w:sz w:val="24"/>
          <w:szCs w:val="24"/>
        </w:rPr>
        <w:br/>
      </w:r>
      <w:r w:rsidRPr="00F21757">
        <w:rPr>
          <w:rFonts w:ascii="&amp;quot" w:hAnsi="&amp;quot" w:cs="Arial"/>
          <w:b/>
          <w:bCs/>
          <w:color w:val="000000"/>
          <w:sz w:val="24"/>
          <w:szCs w:val="24"/>
          <w:rtl/>
        </w:rPr>
        <w:t>ملف مركز العمل</w:t>
      </w:r>
      <w:r w:rsidRPr="00F21757">
        <w:rPr>
          <w:rFonts w:ascii="Arial" w:hAnsi="Arial" w:cs="Arial"/>
          <w:b/>
          <w:bCs/>
          <w:color w:val="000000"/>
          <w:sz w:val="24"/>
          <w:szCs w:val="24"/>
        </w:rPr>
        <w:br/>
      </w:r>
      <w:r w:rsidRPr="00F21757">
        <w:rPr>
          <w:rFonts w:ascii="&amp;quot" w:hAnsi="&amp;quot" w:cs="Arial"/>
          <w:b/>
          <w:bCs/>
          <w:color w:val="000000"/>
          <w:sz w:val="24"/>
          <w:szCs w:val="24"/>
          <w:rtl/>
        </w:rPr>
        <w:lastRenderedPageBreak/>
        <w:t>لا شيئ مما سبق</w:t>
      </w:r>
      <w:r w:rsidRPr="00F21757">
        <w:rPr>
          <w:rFonts w:ascii="Arial" w:hAnsi="Arial" w:cs="Arial"/>
          <w:b/>
          <w:bCs/>
          <w:color w:val="000000"/>
          <w:sz w:val="24"/>
          <w:szCs w:val="24"/>
        </w:rPr>
        <w:br/>
      </w:r>
      <w:r w:rsidRPr="00F21757">
        <w:rPr>
          <w:rFonts w:ascii="&amp;quot" w:hAnsi="&amp;quot" w:cs="Arial" w:hint="cs"/>
          <w:b/>
          <w:bCs/>
          <w:color w:val="000000"/>
          <w:sz w:val="24"/>
          <w:szCs w:val="24"/>
          <w:rtl/>
          <w:lang w:val="en-GB"/>
        </w:rPr>
        <w:t xml:space="preserve">السؤال </w:t>
      </w:r>
      <w:r w:rsidRPr="00F21757">
        <w:rPr>
          <w:rFonts w:ascii="&amp;quot" w:hAnsi="&amp;quot" w:cs="Arial"/>
          <w:b/>
          <w:bCs/>
          <w:color w:val="000000"/>
          <w:sz w:val="24"/>
          <w:szCs w:val="24"/>
        </w:rPr>
        <w:t>27</w:t>
      </w:r>
      <w:r w:rsidRPr="00F21757">
        <w:rPr>
          <w:rFonts w:ascii="&amp;quot" w:hAnsi="&amp;quot" w:cs="Arial" w:hint="cs"/>
          <w:b/>
          <w:bCs/>
          <w:color w:val="000000"/>
          <w:sz w:val="24"/>
          <w:szCs w:val="24"/>
          <w:rtl/>
          <w:lang w:val="en-GB"/>
        </w:rPr>
        <w:t>:------</w:t>
      </w:r>
      <w:r w:rsidRPr="00F21757">
        <w:rPr>
          <w:rFonts w:ascii="&amp;quot" w:hAnsi="&amp;quot" w:cs="Arial"/>
          <w:b/>
          <w:bCs/>
          <w:color w:val="000000"/>
          <w:sz w:val="24"/>
          <w:szCs w:val="24"/>
          <w:rtl/>
        </w:rPr>
        <w:t>، يقصد به ( سجل بكل أوامر الورشة النشطة والتى تكون تحت التشغيل</w:t>
      </w:r>
      <w:r w:rsidRPr="00F21757">
        <w:rPr>
          <w:rFonts w:ascii="&amp;quot" w:hAnsi="&amp;quot" w:cs="Arial"/>
          <w:b/>
          <w:bCs/>
          <w:color w:val="000000"/>
          <w:sz w:val="24"/>
          <w:szCs w:val="24"/>
        </w:rPr>
        <w:t>(</w:t>
      </w:r>
      <w:r w:rsidRPr="00F21757">
        <w:rPr>
          <w:rFonts w:ascii="&amp;quot" w:hAnsi="&amp;quot" w:cs="Arial" w:hint="cs"/>
          <w:b/>
          <w:bCs/>
          <w:color w:val="000000"/>
          <w:sz w:val="24"/>
          <w:szCs w:val="24"/>
          <w:rtl/>
          <w:lang w:val="en-GB"/>
        </w:rPr>
        <w:t>.</w:t>
      </w:r>
      <w:r w:rsidRPr="00F21757">
        <w:rPr>
          <w:rFonts w:ascii="Arial" w:hAnsi="Arial" w:cs="Arial"/>
          <w:b/>
          <w:bCs/>
          <w:color w:val="000000"/>
          <w:sz w:val="24"/>
          <w:szCs w:val="24"/>
        </w:rPr>
        <w:br/>
      </w:r>
      <w:r w:rsidRPr="00F21757">
        <w:rPr>
          <w:rFonts w:ascii="&amp;quot" w:hAnsi="&amp;quot" w:cs="Arial"/>
          <w:b/>
          <w:bCs/>
          <w:color w:val="FF0000"/>
          <w:sz w:val="24"/>
          <w:szCs w:val="24"/>
          <w:u w:val="single"/>
          <w:rtl/>
        </w:rPr>
        <w:t>ملف الأمر المفتوح</w:t>
      </w:r>
      <w:r w:rsidRPr="00F21757">
        <w:rPr>
          <w:rFonts w:ascii="Arial" w:hAnsi="Arial" w:cs="Arial"/>
          <w:b/>
          <w:bCs/>
          <w:color w:val="000000"/>
          <w:sz w:val="24"/>
          <w:szCs w:val="24"/>
        </w:rPr>
        <w:br/>
      </w:r>
      <w:r w:rsidRPr="00F21757">
        <w:rPr>
          <w:rFonts w:ascii="&amp;quot" w:hAnsi="&amp;quot" w:cs="Arial"/>
          <w:b/>
          <w:bCs/>
          <w:color w:val="000000"/>
          <w:sz w:val="24"/>
          <w:szCs w:val="24"/>
          <w:rtl/>
        </w:rPr>
        <w:t>ملف المسار</w:t>
      </w:r>
      <w:r w:rsidRPr="00F21757">
        <w:rPr>
          <w:rFonts w:ascii="Arial" w:hAnsi="Arial" w:cs="Arial"/>
          <w:b/>
          <w:bCs/>
          <w:color w:val="000000"/>
          <w:sz w:val="24"/>
          <w:szCs w:val="24"/>
        </w:rPr>
        <w:br/>
      </w:r>
      <w:r w:rsidRPr="00F21757">
        <w:rPr>
          <w:rFonts w:ascii="&amp;quot" w:hAnsi="&amp;quot" w:cs="Arial"/>
          <w:b/>
          <w:bCs/>
          <w:color w:val="000000"/>
          <w:sz w:val="24"/>
          <w:szCs w:val="24"/>
          <w:rtl/>
        </w:rPr>
        <w:t>ملف مركز العمل</w:t>
      </w:r>
      <w:r w:rsidRPr="00F21757">
        <w:rPr>
          <w:rFonts w:ascii="Arial" w:hAnsi="Arial" w:cs="Arial"/>
          <w:b/>
          <w:bCs/>
          <w:color w:val="000000"/>
          <w:sz w:val="24"/>
          <w:szCs w:val="24"/>
        </w:rPr>
        <w:br/>
      </w:r>
      <w:r w:rsidRPr="00F21757">
        <w:rPr>
          <w:rFonts w:ascii="&amp;quot" w:hAnsi="&amp;quot" w:cs="Arial"/>
          <w:b/>
          <w:bCs/>
          <w:color w:val="000000"/>
          <w:sz w:val="24"/>
          <w:szCs w:val="24"/>
          <w:rtl/>
        </w:rPr>
        <w:t>لا شيئ مما سبق</w:t>
      </w:r>
      <w:r w:rsidRPr="00F21757">
        <w:rPr>
          <w:rFonts w:ascii="Arial" w:hAnsi="Arial" w:cs="Arial"/>
          <w:b/>
          <w:bCs/>
          <w:color w:val="000000"/>
          <w:sz w:val="24"/>
          <w:szCs w:val="24"/>
        </w:rPr>
        <w:br/>
      </w:r>
      <w:r w:rsidRPr="00F21757">
        <w:rPr>
          <w:rFonts w:hint="cs"/>
          <w:b/>
          <w:bCs/>
          <w:color w:val="000000"/>
          <w:sz w:val="24"/>
          <w:szCs w:val="24"/>
          <w:rtl/>
          <w:lang w:val="en-GB"/>
        </w:rPr>
        <w:t xml:space="preserve">السؤال </w:t>
      </w:r>
      <w:r w:rsidRPr="00F21757">
        <w:rPr>
          <w:b/>
          <w:bCs/>
          <w:color w:val="000000"/>
          <w:sz w:val="24"/>
          <w:szCs w:val="24"/>
        </w:rPr>
        <w:t>28</w:t>
      </w:r>
      <w:r w:rsidRPr="00F21757">
        <w:rPr>
          <w:rFonts w:hint="cs"/>
          <w:b/>
          <w:bCs/>
          <w:color w:val="000000"/>
          <w:sz w:val="24"/>
          <w:szCs w:val="24"/>
          <w:rtl/>
          <w:lang w:val="en-GB"/>
        </w:rPr>
        <w:t>:------</w:t>
      </w:r>
      <w:r w:rsidRPr="00F21757">
        <w:rPr>
          <w:b/>
          <w:bCs/>
          <w:color w:val="000000"/>
          <w:sz w:val="24"/>
          <w:szCs w:val="24"/>
          <w:rtl/>
        </w:rPr>
        <w:t>، فهى عملية تحديد الموارد اللازمة لتحقيق خطة الأولويات</w:t>
      </w:r>
      <w:r>
        <w:rPr>
          <w:b/>
          <w:bCs/>
          <w:color w:val="000000"/>
          <w:sz w:val="24"/>
          <w:szCs w:val="24"/>
          <w:rtl/>
        </w:rPr>
        <w:t xml:space="preserve"> والطرق اللازمة لجعل السعة متاح</w:t>
      </w:r>
      <w:r>
        <w:rPr>
          <w:rFonts w:hint="cs"/>
          <w:b/>
          <w:bCs/>
          <w:color w:val="000000"/>
          <w:sz w:val="24"/>
          <w:szCs w:val="24"/>
          <w:rtl/>
        </w:rPr>
        <w:t xml:space="preserve">ة </w:t>
      </w:r>
      <w:r w:rsidRPr="00F21757">
        <w:rPr>
          <w:b/>
          <w:bCs/>
          <w:color w:val="000000"/>
          <w:sz w:val="24"/>
          <w:szCs w:val="24"/>
          <w:rtl/>
        </w:rPr>
        <w:t>فيتم تخطيط الإنتاج، وجدولة الإنتاج الرئيسية، والمتطلبات من الموارد والأولويات</w:t>
      </w:r>
      <w:r w:rsidRPr="00F21757">
        <w:rPr>
          <w:b/>
          <w:bCs/>
          <w:color w:val="000000"/>
          <w:sz w:val="24"/>
          <w:szCs w:val="24"/>
        </w:rPr>
        <w:t>.</w:t>
      </w:r>
      <w:r w:rsidRPr="00F21757">
        <w:rPr>
          <w:rFonts w:ascii="Arial" w:hAnsi="Arial" w:cs="Arial"/>
          <w:b/>
          <w:bCs/>
          <w:color w:val="000000"/>
          <w:sz w:val="24"/>
          <w:szCs w:val="24"/>
        </w:rPr>
        <w:br/>
      </w:r>
      <w:r w:rsidRPr="00F21757">
        <w:rPr>
          <w:b/>
          <w:bCs/>
          <w:color w:val="000000"/>
          <w:sz w:val="24"/>
          <w:szCs w:val="24"/>
          <w:rtl/>
        </w:rPr>
        <w:t xml:space="preserve">إدارة السعة </w:t>
      </w:r>
      <w:r w:rsidRPr="00F21757">
        <w:rPr>
          <w:rFonts w:ascii="Arial" w:hAnsi="Arial" w:cs="Arial"/>
          <w:b/>
          <w:bCs/>
          <w:color w:val="000000"/>
          <w:sz w:val="24"/>
          <w:szCs w:val="24"/>
        </w:rPr>
        <w:br/>
      </w:r>
      <w:r w:rsidRPr="00F21757">
        <w:rPr>
          <w:b/>
          <w:bCs/>
          <w:color w:val="FF0000"/>
          <w:sz w:val="24"/>
          <w:szCs w:val="24"/>
          <w:u w:val="single"/>
          <w:rtl/>
        </w:rPr>
        <w:t>تخطيط السعة</w:t>
      </w:r>
      <w:r w:rsidRPr="00F21757">
        <w:rPr>
          <w:rFonts w:ascii="Arial" w:hAnsi="Arial" w:cs="Arial"/>
          <w:b/>
          <w:bCs/>
          <w:color w:val="000000"/>
          <w:sz w:val="24"/>
          <w:szCs w:val="24"/>
        </w:rPr>
        <w:br/>
      </w:r>
      <w:r w:rsidRPr="00F21757">
        <w:rPr>
          <w:b/>
          <w:bCs/>
          <w:color w:val="000000"/>
          <w:sz w:val="24"/>
          <w:szCs w:val="24"/>
          <w:rtl/>
        </w:rPr>
        <w:t>مراقبة السعة</w:t>
      </w:r>
      <w:r w:rsidRPr="00F21757">
        <w:rPr>
          <w:rFonts w:ascii="Arial" w:hAnsi="Arial" w:cs="Arial"/>
          <w:b/>
          <w:bCs/>
          <w:color w:val="000000"/>
          <w:sz w:val="24"/>
          <w:szCs w:val="24"/>
        </w:rPr>
        <w:br/>
      </w:r>
      <w:r w:rsidRPr="00F21757">
        <w:rPr>
          <w:b/>
          <w:bCs/>
          <w:color w:val="000000"/>
          <w:sz w:val="24"/>
          <w:szCs w:val="24"/>
          <w:rtl/>
        </w:rPr>
        <w:t>تخطيط المتطلبات من السعة</w:t>
      </w:r>
    </w:p>
    <w:p w:rsidR="00836C75" w:rsidRPr="00F21757" w:rsidRDefault="00836C75" w:rsidP="00836C75">
      <w:pPr>
        <w:rPr>
          <w:b/>
          <w:bCs/>
          <w:sz w:val="24"/>
          <w:szCs w:val="24"/>
          <w:rtl/>
        </w:rPr>
      </w:pPr>
      <w:r w:rsidRPr="00F21757">
        <w:rPr>
          <w:rFonts w:ascii="Arial" w:hAnsi="Arial" w:cs="Arial" w:hint="cs"/>
          <w:b/>
          <w:bCs/>
          <w:sz w:val="24"/>
          <w:szCs w:val="24"/>
          <w:rtl/>
        </w:rPr>
        <w:t>السؤال</w:t>
      </w:r>
      <w:r>
        <w:rPr>
          <w:rFonts w:ascii="Arial" w:hAnsi="Arial" w:cs="Arial"/>
          <w:b/>
          <w:bCs/>
          <w:sz w:val="24"/>
          <w:szCs w:val="24"/>
        </w:rPr>
        <w:t>29</w:t>
      </w:r>
      <w:r w:rsidRPr="00F21757">
        <w:rPr>
          <w:rFonts w:ascii="Arial" w:hAnsi="Arial" w:cs="Arial" w:hint="cs"/>
          <w:b/>
          <w:bCs/>
          <w:sz w:val="24"/>
          <w:szCs w:val="24"/>
          <w:rtl/>
          <w:lang w:val="en-GB"/>
        </w:rPr>
        <w:t xml:space="preserve">: </w:t>
      </w:r>
      <w:r w:rsidRPr="00F21757">
        <w:rPr>
          <w:rFonts w:ascii="Arial" w:hAnsi="Arial" w:cs="Arial"/>
          <w:b/>
          <w:bCs/>
          <w:sz w:val="24"/>
          <w:szCs w:val="24"/>
          <w:rtl/>
        </w:rPr>
        <w:t>يكون ------ فى مركز العمل هو الوقت الذى يقضيه العمل ( إنتاج الوحدة) فى مركز العمل بعد إتمامه وقبل نقله</w:t>
      </w:r>
      <w:r w:rsidRPr="00F21757">
        <w:rPr>
          <w:rFonts w:ascii="Arial" w:hAnsi="Arial" w:cs="Arial"/>
          <w:b/>
          <w:bCs/>
          <w:sz w:val="24"/>
          <w:szCs w:val="24"/>
        </w:rPr>
        <w:t>.</w:t>
      </w:r>
      <w:r w:rsidRPr="00F21757">
        <w:rPr>
          <w:rFonts w:ascii="Arial" w:hAnsi="Arial" w:cs="Arial"/>
          <w:b/>
          <w:bCs/>
          <w:sz w:val="24"/>
          <w:szCs w:val="24"/>
        </w:rPr>
        <w:br/>
      </w:r>
      <w:r w:rsidRPr="00F21757">
        <w:rPr>
          <w:rFonts w:ascii="Arial" w:hAnsi="Arial" w:cs="Arial"/>
          <w:b/>
          <w:bCs/>
          <w:sz w:val="24"/>
          <w:szCs w:val="24"/>
          <w:rtl/>
        </w:rPr>
        <w:t>وقت الإنتظار (المهلة</w:t>
      </w:r>
      <w:r w:rsidRPr="00F21757">
        <w:rPr>
          <w:rFonts w:ascii="Arial" w:hAnsi="Arial" w:cs="Arial" w:hint="cs"/>
          <w:b/>
          <w:bCs/>
          <w:sz w:val="24"/>
          <w:szCs w:val="24"/>
          <w:rtl/>
        </w:rPr>
        <w:t>)</w:t>
      </w:r>
      <w:r w:rsidRPr="00F21757">
        <w:rPr>
          <w:rFonts w:ascii="Arial" w:hAnsi="Arial" w:cs="Arial"/>
          <w:b/>
          <w:bCs/>
          <w:sz w:val="24"/>
          <w:szCs w:val="24"/>
        </w:rPr>
        <w:t xml:space="preserve">Lead Tim </w:t>
      </w:r>
      <w:r w:rsidRPr="00F21757">
        <w:rPr>
          <w:rFonts w:ascii="Arial" w:hAnsi="Arial" w:cs="Arial"/>
          <w:b/>
          <w:bCs/>
          <w:sz w:val="24"/>
          <w:szCs w:val="24"/>
        </w:rPr>
        <w:br/>
      </w:r>
      <w:r w:rsidRPr="00F21757">
        <w:rPr>
          <w:rFonts w:ascii="Arial" w:hAnsi="Arial" w:cs="Arial"/>
          <w:b/>
          <w:bCs/>
          <w:sz w:val="24"/>
          <w:szCs w:val="24"/>
          <w:rtl/>
        </w:rPr>
        <w:t>وقت الصف</w:t>
      </w:r>
      <w:r w:rsidRPr="00F21757">
        <w:rPr>
          <w:rFonts w:ascii="Arial" w:hAnsi="Arial" w:cs="Arial" w:hint="cs"/>
          <w:b/>
          <w:bCs/>
          <w:sz w:val="24"/>
          <w:szCs w:val="24"/>
          <w:rtl/>
        </w:rPr>
        <w:t xml:space="preserve"> </w:t>
      </w:r>
      <w:r w:rsidRPr="00F21757">
        <w:rPr>
          <w:rFonts w:ascii="Arial" w:hAnsi="Arial" w:cs="Arial"/>
          <w:b/>
          <w:bCs/>
          <w:sz w:val="24"/>
          <w:szCs w:val="24"/>
        </w:rPr>
        <w:t xml:space="preserve"> Queue Time</w:t>
      </w:r>
      <w:r w:rsidRPr="00F21757">
        <w:rPr>
          <w:rFonts w:ascii="Arial" w:hAnsi="Arial" w:cs="Arial"/>
          <w:b/>
          <w:bCs/>
          <w:color w:val="800080"/>
          <w:sz w:val="24"/>
          <w:szCs w:val="24"/>
        </w:rPr>
        <w:br/>
      </w:r>
      <w:r w:rsidRPr="00F21757">
        <w:rPr>
          <w:rFonts w:ascii="Arial" w:hAnsi="Arial" w:cs="Arial"/>
          <w:b/>
          <w:bCs/>
          <w:color w:val="FF0000"/>
          <w:sz w:val="24"/>
          <w:szCs w:val="24"/>
          <w:u w:val="single"/>
          <w:rtl/>
        </w:rPr>
        <w:t xml:space="preserve">وقت الإنتظار </w:t>
      </w:r>
      <w:r w:rsidRPr="00F21757">
        <w:rPr>
          <w:rFonts w:ascii="Arial" w:hAnsi="Arial" w:cs="Arial"/>
          <w:b/>
          <w:bCs/>
          <w:color w:val="FF0000"/>
          <w:sz w:val="24"/>
          <w:szCs w:val="24"/>
          <w:u w:val="single"/>
        </w:rPr>
        <w:t>Wait Time</w:t>
      </w:r>
      <w:r w:rsidRPr="00F21757">
        <w:rPr>
          <w:rFonts w:ascii="Arial" w:hAnsi="Arial" w:cs="Arial"/>
          <w:b/>
          <w:bCs/>
          <w:color w:val="800080"/>
          <w:sz w:val="24"/>
          <w:szCs w:val="24"/>
        </w:rPr>
        <w:br/>
      </w:r>
      <w:r w:rsidRPr="00F21757">
        <w:rPr>
          <w:rFonts w:ascii="Arial" w:hAnsi="Arial" w:cs="Arial"/>
          <w:b/>
          <w:bCs/>
          <w:sz w:val="24"/>
          <w:szCs w:val="24"/>
          <w:rtl/>
        </w:rPr>
        <w:t xml:space="preserve">وقت النقل، </w:t>
      </w:r>
      <w:r w:rsidRPr="00F21757">
        <w:rPr>
          <w:rFonts w:ascii="Arial" w:hAnsi="Arial" w:cs="Arial"/>
          <w:b/>
          <w:bCs/>
          <w:sz w:val="24"/>
          <w:szCs w:val="24"/>
        </w:rPr>
        <w:t>Move Time</w:t>
      </w:r>
    </w:p>
    <w:p w:rsidR="00836C75" w:rsidRPr="00682376" w:rsidRDefault="00836C75" w:rsidP="00682376">
      <w:pPr>
        <w:rPr>
          <w:rFonts w:ascii="Arial" w:hAnsi="Arial" w:cs="Arial"/>
          <w:b/>
          <w:bCs/>
          <w:color w:val="000000"/>
          <w:sz w:val="24"/>
          <w:szCs w:val="24"/>
          <w:rtl/>
        </w:rPr>
      </w:pPr>
      <w:r w:rsidRPr="00F21757">
        <w:rPr>
          <w:rFonts w:ascii="Arial" w:hAnsi="Arial" w:cs="Arial" w:hint="cs"/>
          <w:b/>
          <w:bCs/>
          <w:color w:val="000000"/>
          <w:sz w:val="24"/>
          <w:szCs w:val="24"/>
          <w:rtl/>
        </w:rPr>
        <w:t xml:space="preserve">السؤال </w:t>
      </w:r>
      <w:r w:rsidRPr="00F21757">
        <w:rPr>
          <w:rFonts w:ascii="Arial" w:hAnsi="Arial" w:cs="Arial"/>
          <w:b/>
          <w:bCs/>
          <w:color w:val="000000"/>
          <w:sz w:val="24"/>
          <w:szCs w:val="24"/>
        </w:rPr>
        <w:t>3</w:t>
      </w:r>
      <w:r>
        <w:rPr>
          <w:rFonts w:ascii="Arial" w:hAnsi="Arial" w:cs="Arial"/>
          <w:b/>
          <w:bCs/>
          <w:color w:val="000000"/>
          <w:sz w:val="24"/>
          <w:szCs w:val="24"/>
        </w:rPr>
        <w:t>0</w:t>
      </w:r>
      <w:r w:rsidRPr="00F21757">
        <w:rPr>
          <w:rFonts w:ascii="Arial" w:hAnsi="Arial" w:cs="Arial" w:hint="cs"/>
          <w:b/>
          <w:bCs/>
          <w:color w:val="000000"/>
          <w:sz w:val="24"/>
          <w:szCs w:val="24"/>
          <w:rtl/>
          <w:lang w:val="en-GB"/>
        </w:rPr>
        <w:t xml:space="preserve">: </w:t>
      </w:r>
      <w:r w:rsidRPr="00F21757">
        <w:rPr>
          <w:rFonts w:ascii="Arial" w:hAnsi="Arial" w:cs="Arial"/>
          <w:b/>
          <w:bCs/>
          <w:color w:val="000000"/>
          <w:sz w:val="24"/>
          <w:szCs w:val="24"/>
          <w:rtl/>
        </w:rPr>
        <w:t>تأخذ عملية ------ الأشكال التالية: تحديد السعة المتاحة في كل مركز عمل لكل</w:t>
      </w:r>
      <w:r w:rsidRPr="00F21757">
        <w:rPr>
          <w:rFonts w:ascii="Arial" w:hAnsi="Arial" w:cs="Arial"/>
          <w:b/>
          <w:bCs/>
          <w:color w:val="000000"/>
          <w:sz w:val="24"/>
          <w:szCs w:val="24"/>
        </w:rPr>
        <w:br/>
      </w:r>
      <w:r w:rsidRPr="00F21757">
        <w:rPr>
          <w:rFonts w:ascii="Arial" w:hAnsi="Arial" w:cs="Arial"/>
          <w:b/>
          <w:bCs/>
          <w:color w:val="000000"/>
          <w:sz w:val="24"/>
          <w:szCs w:val="24"/>
          <w:rtl/>
        </w:rPr>
        <w:t>فترة زمنية، وتحديد الحمل في كل مركز عمل لكل فترة زمنية</w:t>
      </w:r>
      <w:r w:rsidRPr="00F21757">
        <w:rPr>
          <w:rFonts w:ascii="Arial" w:hAnsi="Arial" w:cs="Arial"/>
          <w:b/>
          <w:bCs/>
          <w:color w:val="000000"/>
          <w:sz w:val="24"/>
          <w:szCs w:val="24"/>
        </w:rPr>
        <w:t>.</w:t>
      </w:r>
      <w:r w:rsidRPr="00F21757">
        <w:rPr>
          <w:rFonts w:ascii="Arial" w:hAnsi="Arial" w:cs="Arial"/>
          <w:b/>
          <w:bCs/>
          <w:color w:val="000000"/>
          <w:sz w:val="24"/>
          <w:szCs w:val="24"/>
        </w:rPr>
        <w:br/>
      </w:r>
      <w:r w:rsidRPr="00F21757">
        <w:rPr>
          <w:rFonts w:ascii="Arial" w:hAnsi="Arial" w:cs="Arial"/>
          <w:b/>
          <w:bCs/>
          <w:color w:val="FF0000"/>
          <w:sz w:val="24"/>
          <w:szCs w:val="24"/>
          <w:u w:val="single"/>
          <w:rtl/>
        </w:rPr>
        <w:t>تخطيط السعة</w:t>
      </w:r>
      <w:r w:rsidRPr="00F21757">
        <w:rPr>
          <w:rFonts w:ascii="Arial" w:hAnsi="Arial" w:cs="Arial"/>
          <w:b/>
          <w:bCs/>
          <w:color w:val="000000"/>
          <w:sz w:val="24"/>
          <w:szCs w:val="24"/>
        </w:rPr>
        <w:t xml:space="preserve"> </w:t>
      </w:r>
      <w:r w:rsidRPr="00F21757">
        <w:rPr>
          <w:rFonts w:ascii="Arial" w:hAnsi="Arial" w:cs="Arial"/>
          <w:b/>
          <w:bCs/>
          <w:color w:val="000000"/>
          <w:sz w:val="24"/>
          <w:szCs w:val="24"/>
        </w:rPr>
        <w:br/>
      </w:r>
      <w:r w:rsidRPr="00F21757">
        <w:rPr>
          <w:rFonts w:ascii="Arial" w:hAnsi="Arial" w:cs="Arial"/>
          <w:b/>
          <w:bCs/>
          <w:color w:val="000000"/>
          <w:sz w:val="24"/>
          <w:szCs w:val="24"/>
          <w:rtl/>
        </w:rPr>
        <w:t xml:space="preserve">تخطيط الموارد </w:t>
      </w:r>
      <w:r w:rsidRPr="00F21757">
        <w:rPr>
          <w:rFonts w:ascii="Arial" w:hAnsi="Arial" w:cs="Arial"/>
          <w:b/>
          <w:bCs/>
          <w:color w:val="000000"/>
          <w:sz w:val="24"/>
          <w:szCs w:val="24"/>
        </w:rPr>
        <w:t xml:space="preserve"> </w:t>
      </w:r>
      <w:r w:rsidRPr="00F21757">
        <w:rPr>
          <w:rFonts w:ascii="Arial" w:hAnsi="Arial" w:cs="Arial"/>
          <w:b/>
          <w:bCs/>
          <w:color w:val="000000"/>
          <w:sz w:val="24"/>
          <w:szCs w:val="24"/>
        </w:rPr>
        <w:br/>
      </w:r>
      <w:r w:rsidRPr="00F21757">
        <w:rPr>
          <w:rFonts w:ascii="Arial" w:hAnsi="Arial" w:cs="Arial"/>
          <w:b/>
          <w:bCs/>
          <w:color w:val="000000"/>
          <w:sz w:val="24"/>
          <w:szCs w:val="24"/>
          <w:rtl/>
        </w:rPr>
        <w:t>تخطيط السعة التقريبى</w:t>
      </w:r>
      <w:r w:rsidRPr="00F21757">
        <w:rPr>
          <w:rFonts w:ascii="Arial" w:hAnsi="Arial" w:cs="Arial"/>
          <w:b/>
          <w:bCs/>
          <w:color w:val="000000"/>
          <w:sz w:val="24"/>
          <w:szCs w:val="24"/>
        </w:rPr>
        <w:br/>
      </w:r>
      <w:r w:rsidRPr="00F21757">
        <w:rPr>
          <w:rFonts w:ascii="Arial" w:hAnsi="Arial" w:cs="Arial"/>
          <w:b/>
          <w:bCs/>
          <w:color w:val="000000"/>
          <w:sz w:val="24"/>
          <w:szCs w:val="24"/>
          <w:rtl/>
        </w:rPr>
        <w:t>لا شيئ مما سبق</w:t>
      </w:r>
      <w:r w:rsidRPr="00F21757">
        <w:rPr>
          <w:rFonts w:ascii="Arial" w:hAnsi="Arial" w:cs="Arial"/>
          <w:b/>
          <w:bCs/>
          <w:color w:val="000000"/>
          <w:sz w:val="24"/>
          <w:szCs w:val="24"/>
        </w:rPr>
        <w:br/>
      </w:r>
      <w:r w:rsidRPr="00F21757">
        <w:rPr>
          <w:rFonts w:ascii="Arial" w:hAnsi="Arial" w:cs="Arial" w:hint="cs"/>
          <w:b/>
          <w:bCs/>
          <w:color w:val="000000"/>
          <w:sz w:val="24"/>
          <w:szCs w:val="24"/>
          <w:rtl/>
        </w:rPr>
        <w:t xml:space="preserve">السؤال </w:t>
      </w:r>
      <w:r w:rsidRPr="00F21757">
        <w:rPr>
          <w:rFonts w:ascii="Arial" w:hAnsi="Arial" w:cs="Arial"/>
          <w:b/>
          <w:bCs/>
          <w:color w:val="000000"/>
          <w:sz w:val="24"/>
          <w:szCs w:val="24"/>
        </w:rPr>
        <w:t>3</w:t>
      </w:r>
      <w:r>
        <w:rPr>
          <w:rFonts w:ascii="Arial" w:hAnsi="Arial" w:cs="Arial"/>
          <w:b/>
          <w:bCs/>
          <w:color w:val="000000"/>
          <w:sz w:val="24"/>
          <w:szCs w:val="24"/>
        </w:rPr>
        <w:t>1</w:t>
      </w:r>
      <w:r w:rsidRPr="00F21757">
        <w:rPr>
          <w:rFonts w:ascii="Arial" w:hAnsi="Arial" w:cs="Arial" w:hint="cs"/>
          <w:b/>
          <w:bCs/>
          <w:color w:val="000000"/>
          <w:sz w:val="24"/>
          <w:szCs w:val="24"/>
          <w:rtl/>
          <w:lang w:val="en-GB"/>
        </w:rPr>
        <w:t xml:space="preserve">: </w:t>
      </w:r>
      <w:r w:rsidRPr="00F21757">
        <w:rPr>
          <w:rFonts w:ascii="Arial" w:hAnsi="Arial" w:cs="Arial"/>
          <w:b/>
          <w:bCs/>
          <w:color w:val="000000"/>
          <w:sz w:val="24"/>
          <w:szCs w:val="24"/>
          <w:rtl/>
        </w:rPr>
        <w:t>يرتبط</w:t>
      </w:r>
      <w:r w:rsidRPr="00F21757">
        <w:rPr>
          <w:rFonts w:ascii="Arial" w:hAnsi="Arial" w:cs="Arial"/>
          <w:b/>
          <w:bCs/>
          <w:color w:val="000000"/>
          <w:sz w:val="24"/>
          <w:szCs w:val="24"/>
        </w:rPr>
        <w:t xml:space="preserve"> ------- </w:t>
      </w:r>
      <w:r w:rsidRPr="00F21757">
        <w:rPr>
          <w:rFonts w:ascii="Arial" w:hAnsi="Arial" w:cs="Arial"/>
          <w:b/>
          <w:bCs/>
          <w:color w:val="000000"/>
          <w:sz w:val="24"/>
          <w:szCs w:val="24"/>
          <w:rtl/>
        </w:rPr>
        <w:t>مباشرة بخطة المتطلبات من الموارد، لذا فهو يعتبر أشمل وأعم من تخطيط السعة التقريبي</w:t>
      </w:r>
      <w:r w:rsidRPr="00F21757">
        <w:rPr>
          <w:rFonts w:ascii="Arial" w:hAnsi="Arial" w:cs="Arial"/>
          <w:b/>
          <w:bCs/>
          <w:color w:val="000000"/>
          <w:sz w:val="24"/>
          <w:szCs w:val="24"/>
        </w:rPr>
        <w:t>.</w:t>
      </w:r>
      <w:r w:rsidRPr="00F21757">
        <w:rPr>
          <w:rFonts w:ascii="Arial" w:hAnsi="Arial" w:cs="Arial"/>
          <w:b/>
          <w:bCs/>
          <w:color w:val="000000"/>
          <w:sz w:val="24"/>
          <w:szCs w:val="24"/>
        </w:rPr>
        <w:br/>
      </w:r>
      <w:r w:rsidRPr="00F21757">
        <w:rPr>
          <w:rFonts w:ascii="Arial" w:hAnsi="Arial" w:cs="Arial"/>
          <w:b/>
          <w:bCs/>
          <w:color w:val="000000"/>
          <w:sz w:val="24"/>
          <w:szCs w:val="24"/>
          <w:rtl/>
        </w:rPr>
        <w:t xml:space="preserve">إدارة السعة </w:t>
      </w:r>
      <w:r w:rsidRPr="00F21757">
        <w:rPr>
          <w:rFonts w:ascii="Arial" w:hAnsi="Arial" w:cs="Arial"/>
          <w:b/>
          <w:bCs/>
          <w:color w:val="000000"/>
          <w:sz w:val="24"/>
          <w:szCs w:val="24"/>
        </w:rPr>
        <w:br/>
      </w:r>
      <w:r w:rsidRPr="00F21757">
        <w:rPr>
          <w:rFonts w:ascii="Arial" w:hAnsi="Arial" w:cs="Arial"/>
          <w:b/>
          <w:bCs/>
          <w:color w:val="000000"/>
          <w:sz w:val="24"/>
          <w:szCs w:val="24"/>
          <w:rtl/>
        </w:rPr>
        <w:t>تخطيط السعة</w:t>
      </w:r>
      <w:r w:rsidRPr="00F21757">
        <w:rPr>
          <w:rFonts w:ascii="Arial" w:hAnsi="Arial" w:cs="Arial"/>
          <w:b/>
          <w:bCs/>
          <w:color w:val="000000"/>
          <w:sz w:val="24"/>
          <w:szCs w:val="24"/>
        </w:rPr>
        <w:br/>
      </w:r>
      <w:r w:rsidRPr="00F21757">
        <w:rPr>
          <w:rFonts w:ascii="Arial" w:hAnsi="Arial" w:cs="Arial"/>
          <w:b/>
          <w:bCs/>
          <w:color w:val="000000"/>
          <w:sz w:val="24"/>
          <w:szCs w:val="24"/>
          <w:rtl/>
        </w:rPr>
        <w:t>مراقبة السعة</w:t>
      </w:r>
      <w:r w:rsidRPr="00F21757">
        <w:rPr>
          <w:rFonts w:ascii="Arial" w:hAnsi="Arial" w:cs="Arial"/>
          <w:b/>
          <w:bCs/>
          <w:color w:val="FF0000"/>
          <w:sz w:val="24"/>
          <w:szCs w:val="24"/>
        </w:rPr>
        <w:br/>
      </w:r>
      <w:r w:rsidRPr="00F21757">
        <w:rPr>
          <w:rFonts w:ascii="Arial" w:hAnsi="Arial" w:cs="Arial"/>
          <w:b/>
          <w:bCs/>
          <w:color w:val="FF0000"/>
          <w:sz w:val="24"/>
          <w:szCs w:val="24"/>
          <w:u w:val="single"/>
          <w:rtl/>
        </w:rPr>
        <w:t>تخطيط المتطلبات من السعة</w:t>
      </w:r>
    </w:p>
    <w:p w:rsidR="00836C75" w:rsidRDefault="00836C75" w:rsidP="00836C75">
      <w:pPr>
        <w:rPr>
          <w:rFonts w:ascii="Simplified Arabic" w:hAnsi="Simplified Arabic" w:cs="Simplified Arabic"/>
          <w:b/>
          <w:bCs/>
          <w:color w:val="696969"/>
          <w:sz w:val="24"/>
          <w:szCs w:val="24"/>
          <w:rtl/>
        </w:rPr>
      </w:pPr>
      <w:r>
        <w:rPr>
          <w:rFonts w:ascii="Simplified Arabic" w:hAnsi="Simplified Arabic" w:cs="Simplified Arabic" w:hint="cs"/>
          <w:b/>
          <w:bCs/>
          <w:color w:val="696969"/>
          <w:sz w:val="24"/>
          <w:szCs w:val="24"/>
          <w:rtl/>
        </w:rPr>
        <w:t>الاختبار الفصلي.</w:t>
      </w:r>
    </w:p>
    <w:p w:rsidR="00836C75" w:rsidRPr="009757EE" w:rsidRDefault="00836C75" w:rsidP="00836C75">
      <w:pPr>
        <w:rPr>
          <w:sz w:val="24"/>
          <w:szCs w:val="24"/>
          <w:rtl/>
        </w:rPr>
      </w:pPr>
      <w:r w:rsidRPr="009757EE">
        <w:rPr>
          <w:rFonts w:ascii="Simplified Arabic" w:hAnsi="Simplified Arabic" w:cs="Simplified Arabic"/>
          <w:b/>
          <w:bCs/>
          <w:color w:val="696969"/>
          <w:sz w:val="24"/>
          <w:szCs w:val="24"/>
          <w:rtl/>
        </w:rPr>
        <w:t>السؤال 1</w:t>
      </w:r>
      <w:r w:rsidRPr="009757EE">
        <w:rPr>
          <w:rFonts w:ascii="Simplified Arabic" w:hAnsi="Simplified Arabic" w:cs="Simplified Arabic"/>
          <w:b/>
          <w:bCs/>
          <w:color w:val="696969"/>
          <w:sz w:val="24"/>
          <w:szCs w:val="24"/>
        </w:rPr>
        <w:t xml:space="preserve"> : </w:t>
      </w:r>
      <w:r w:rsidRPr="009757EE">
        <w:rPr>
          <w:rFonts w:ascii="&amp;quot" w:eastAsia="Times New Roman" w:hAnsi="&amp;quot" w:cs="Arial" w:hint="cs"/>
          <w:sz w:val="24"/>
          <w:szCs w:val="24"/>
          <w:rtl/>
        </w:rPr>
        <w:t xml:space="preserve"> تعني ------ المقدرة على إنتاج السلع والخدمات,أو عدد الواحدات التي يمكن إنتاجها في فترة زمنية معينة,ويجب أن يترجم الطلب على السلع إلى طلب عليها.</w:t>
      </w:r>
    </w:p>
    <w:p w:rsidR="00836C75" w:rsidRPr="00B93859" w:rsidRDefault="00836C75" w:rsidP="00836C75">
      <w:pPr>
        <w:rPr>
          <w:rFonts w:ascii="&amp;quot" w:eastAsia="Times New Roman" w:hAnsi="&amp;quot" w:cs="Arial"/>
          <w:sz w:val="24"/>
          <w:szCs w:val="24"/>
          <w:rtl/>
        </w:rPr>
      </w:pPr>
      <w:r w:rsidRPr="00B93859">
        <w:rPr>
          <w:rFonts w:ascii="&amp;quot" w:eastAsia="Times New Roman" w:hAnsi="&amp;quot" w:cs="Arial" w:hint="cs"/>
          <w:sz w:val="24"/>
          <w:szCs w:val="24"/>
          <w:rtl/>
        </w:rPr>
        <w:t>الأولويات.</w:t>
      </w:r>
    </w:p>
    <w:p w:rsidR="00836C75" w:rsidRPr="00B93859" w:rsidRDefault="00836C75" w:rsidP="00836C75">
      <w:pPr>
        <w:rPr>
          <w:rFonts w:ascii="&amp;quot" w:eastAsia="Times New Roman" w:hAnsi="&amp;quot" w:cs="Arial"/>
          <w:sz w:val="24"/>
          <w:szCs w:val="24"/>
          <w:rtl/>
        </w:rPr>
      </w:pPr>
      <w:r w:rsidRPr="00B93859">
        <w:rPr>
          <w:rFonts w:ascii="&amp;quot" w:eastAsia="Times New Roman" w:hAnsi="&amp;quot" w:cs="Arial" w:hint="cs"/>
          <w:sz w:val="24"/>
          <w:szCs w:val="24"/>
          <w:rtl/>
        </w:rPr>
        <w:t>الفاعلية.</w:t>
      </w:r>
    </w:p>
    <w:p w:rsidR="00836C75" w:rsidRPr="00B93859" w:rsidRDefault="00836C75" w:rsidP="00836C75">
      <w:pPr>
        <w:rPr>
          <w:rFonts w:ascii="&amp;quot" w:eastAsia="Times New Roman" w:hAnsi="&amp;quot" w:cs="Arial"/>
          <w:color w:val="FF0000"/>
          <w:sz w:val="24"/>
          <w:szCs w:val="24"/>
          <w:u w:val="single"/>
          <w:rtl/>
        </w:rPr>
      </w:pPr>
      <w:r w:rsidRPr="00B93859">
        <w:rPr>
          <w:rFonts w:ascii="&amp;quot" w:eastAsia="Times New Roman" w:hAnsi="&amp;quot" w:cs="Arial" w:hint="cs"/>
          <w:color w:val="FF0000"/>
          <w:sz w:val="24"/>
          <w:szCs w:val="24"/>
          <w:u w:val="single"/>
          <w:rtl/>
        </w:rPr>
        <w:t>السعة.</w:t>
      </w:r>
    </w:p>
    <w:p w:rsidR="00836C75" w:rsidRPr="00B93859" w:rsidRDefault="00836C75" w:rsidP="00836C75">
      <w:pPr>
        <w:rPr>
          <w:sz w:val="24"/>
          <w:szCs w:val="24"/>
        </w:rPr>
      </w:pPr>
      <w:r w:rsidRPr="00B93859">
        <w:rPr>
          <w:rFonts w:ascii="&amp;quot" w:eastAsia="Times New Roman" w:hAnsi="&amp;quot" w:cs="Arial" w:hint="cs"/>
          <w:sz w:val="24"/>
          <w:szCs w:val="24"/>
          <w:rtl/>
        </w:rPr>
        <w:t>الكفاءة.</w:t>
      </w:r>
    </w:p>
    <w:p w:rsidR="00836C75" w:rsidRPr="009757EE" w:rsidRDefault="00836C75" w:rsidP="00836C75">
      <w:pPr>
        <w:rPr>
          <w:sz w:val="24"/>
          <w:szCs w:val="24"/>
          <w:rtl/>
          <w:lang w:val="en-GB"/>
        </w:rPr>
      </w:pPr>
      <w:r w:rsidRPr="009757EE">
        <w:rPr>
          <w:rFonts w:hint="cs"/>
          <w:sz w:val="24"/>
          <w:szCs w:val="24"/>
          <w:rtl/>
        </w:rPr>
        <w:lastRenderedPageBreak/>
        <w:t>السؤال2: في شكل نظام تخطيط ومراقبة التصنيع يشير الرقم (</w:t>
      </w:r>
      <w:r w:rsidRPr="009757EE">
        <w:rPr>
          <w:sz w:val="24"/>
          <w:szCs w:val="24"/>
        </w:rPr>
        <w:t>26</w:t>
      </w:r>
      <w:r w:rsidRPr="009757EE">
        <w:rPr>
          <w:rFonts w:hint="cs"/>
          <w:sz w:val="24"/>
          <w:szCs w:val="24"/>
          <w:rtl/>
          <w:lang w:val="en-GB"/>
        </w:rPr>
        <w:t>)....</w:t>
      </w:r>
    </w:p>
    <w:p w:rsidR="00836C75" w:rsidRPr="00B93859" w:rsidRDefault="00836C75" w:rsidP="00836C75">
      <w:pPr>
        <w:rPr>
          <w:sz w:val="24"/>
          <w:szCs w:val="24"/>
          <w:rtl/>
          <w:lang w:val="en-GB"/>
        </w:rPr>
      </w:pPr>
      <w:r w:rsidRPr="00B93859">
        <w:rPr>
          <w:rFonts w:hint="cs"/>
          <w:sz w:val="24"/>
          <w:szCs w:val="24"/>
          <w:rtl/>
          <w:lang w:val="en-GB"/>
        </w:rPr>
        <w:t>خة الأعمال الإستراتيجية.</w:t>
      </w:r>
    </w:p>
    <w:p w:rsidR="00836C75" w:rsidRPr="00B93859" w:rsidRDefault="00836C75" w:rsidP="00836C75">
      <w:pPr>
        <w:rPr>
          <w:sz w:val="24"/>
          <w:szCs w:val="24"/>
          <w:rtl/>
          <w:lang w:val="en-GB"/>
        </w:rPr>
      </w:pPr>
      <w:r w:rsidRPr="00B93859">
        <w:rPr>
          <w:rFonts w:hint="cs"/>
          <w:sz w:val="24"/>
          <w:szCs w:val="24"/>
          <w:rtl/>
          <w:lang w:val="en-GB"/>
        </w:rPr>
        <w:t>خطة الإنتاج.</w:t>
      </w:r>
    </w:p>
    <w:p w:rsidR="00836C75" w:rsidRPr="00B93859" w:rsidRDefault="00836C75" w:rsidP="00836C75">
      <w:pPr>
        <w:rPr>
          <w:color w:val="FF0000"/>
          <w:sz w:val="24"/>
          <w:szCs w:val="24"/>
          <w:u w:val="single"/>
          <w:rtl/>
          <w:lang w:val="en-GB"/>
        </w:rPr>
      </w:pPr>
      <w:r w:rsidRPr="00B93859">
        <w:rPr>
          <w:rFonts w:hint="cs"/>
          <w:color w:val="FF0000"/>
          <w:sz w:val="24"/>
          <w:szCs w:val="24"/>
          <w:u w:val="single"/>
          <w:rtl/>
          <w:lang w:val="en-GB"/>
        </w:rPr>
        <w:t>جدول الإنتاج الرئيسي.</w:t>
      </w:r>
    </w:p>
    <w:p w:rsidR="00836C75" w:rsidRPr="00B93859" w:rsidRDefault="00836C75" w:rsidP="00836C75">
      <w:pPr>
        <w:rPr>
          <w:sz w:val="24"/>
          <w:szCs w:val="24"/>
          <w:rtl/>
          <w:lang w:val="en-GB"/>
        </w:rPr>
      </w:pPr>
      <w:r w:rsidRPr="00B93859">
        <w:rPr>
          <w:rFonts w:hint="cs"/>
          <w:sz w:val="24"/>
          <w:szCs w:val="24"/>
          <w:rtl/>
          <w:lang w:val="en-GB"/>
        </w:rPr>
        <w:t>الخطة الرئيسية.</w:t>
      </w:r>
    </w:p>
    <w:p w:rsidR="00836C75" w:rsidRPr="009757EE" w:rsidRDefault="00836C75" w:rsidP="00836C75">
      <w:pPr>
        <w:rPr>
          <w:sz w:val="24"/>
          <w:szCs w:val="24"/>
          <w:rtl/>
          <w:lang w:val="en-GB"/>
        </w:rPr>
      </w:pPr>
      <w:r w:rsidRPr="009757EE">
        <w:rPr>
          <w:rFonts w:hint="cs"/>
          <w:sz w:val="24"/>
          <w:szCs w:val="24"/>
          <w:rtl/>
          <w:lang w:val="en-GB"/>
        </w:rPr>
        <w:t>السؤال3:</w:t>
      </w:r>
      <w:r w:rsidRPr="009757EE">
        <w:rPr>
          <w:sz w:val="24"/>
          <w:szCs w:val="24"/>
          <w:lang w:val="en-GB"/>
        </w:rPr>
        <w:t xml:space="preserve"> </w:t>
      </w:r>
      <w:r w:rsidRPr="009757EE">
        <w:rPr>
          <w:rFonts w:hint="cs"/>
          <w:sz w:val="24"/>
          <w:szCs w:val="24"/>
          <w:rtl/>
          <w:lang w:val="en-GB"/>
        </w:rPr>
        <w:t>يعني.............أن المنتج يعد من مكونات نمطية يمكن أن تخزنها جهة التصنيع,وتقوم بتجميعها طبقا لأمر العميل.</w:t>
      </w:r>
    </w:p>
    <w:p w:rsidR="00836C75" w:rsidRPr="00B93859" w:rsidRDefault="00836C75" w:rsidP="00836C75">
      <w:pPr>
        <w:rPr>
          <w:sz w:val="24"/>
          <w:szCs w:val="24"/>
          <w:rtl/>
          <w:lang w:val="en-GB"/>
        </w:rPr>
      </w:pPr>
      <w:r w:rsidRPr="00B93859">
        <w:rPr>
          <w:rFonts w:hint="cs"/>
          <w:sz w:val="24"/>
          <w:szCs w:val="24"/>
          <w:rtl/>
          <w:lang w:val="en-GB"/>
        </w:rPr>
        <w:t>الهندسة للأمر.</w:t>
      </w:r>
    </w:p>
    <w:p w:rsidR="00836C75" w:rsidRPr="00B93859" w:rsidRDefault="00836C75" w:rsidP="00836C75">
      <w:pPr>
        <w:rPr>
          <w:sz w:val="24"/>
          <w:szCs w:val="24"/>
          <w:rtl/>
          <w:lang w:val="en-GB"/>
        </w:rPr>
      </w:pPr>
      <w:r w:rsidRPr="00B93859">
        <w:rPr>
          <w:rFonts w:hint="cs"/>
          <w:sz w:val="24"/>
          <w:szCs w:val="24"/>
          <w:rtl/>
          <w:lang w:val="en-GB"/>
        </w:rPr>
        <w:t>التصنيع للأمر.</w:t>
      </w:r>
    </w:p>
    <w:p w:rsidR="00836C75" w:rsidRPr="00B93859" w:rsidRDefault="00836C75" w:rsidP="00836C75">
      <w:pPr>
        <w:rPr>
          <w:sz w:val="24"/>
          <w:szCs w:val="24"/>
          <w:rtl/>
          <w:lang w:val="en-GB"/>
        </w:rPr>
      </w:pPr>
      <w:r w:rsidRPr="00B93859">
        <w:rPr>
          <w:rFonts w:hint="cs"/>
          <w:color w:val="FF0000"/>
          <w:sz w:val="24"/>
          <w:szCs w:val="24"/>
          <w:u w:val="single"/>
          <w:rtl/>
          <w:lang w:val="en-GB"/>
        </w:rPr>
        <w:t>التجميع للأمر</w:t>
      </w:r>
      <w:r w:rsidRPr="00B93859">
        <w:rPr>
          <w:rFonts w:hint="cs"/>
          <w:sz w:val="24"/>
          <w:szCs w:val="24"/>
          <w:rtl/>
          <w:lang w:val="en-GB"/>
        </w:rPr>
        <w:t>.</w:t>
      </w:r>
    </w:p>
    <w:p w:rsidR="00836C75" w:rsidRPr="00B93859" w:rsidRDefault="00836C75" w:rsidP="00836C75">
      <w:pPr>
        <w:rPr>
          <w:sz w:val="24"/>
          <w:szCs w:val="24"/>
          <w:rtl/>
          <w:lang w:val="en-GB"/>
        </w:rPr>
      </w:pPr>
      <w:r w:rsidRPr="00B93859">
        <w:rPr>
          <w:rFonts w:hint="cs"/>
          <w:sz w:val="24"/>
          <w:szCs w:val="24"/>
          <w:rtl/>
          <w:lang w:val="en-GB"/>
        </w:rPr>
        <w:t>التصنيع للتخزين.</w:t>
      </w:r>
    </w:p>
    <w:p w:rsidR="00836C75" w:rsidRPr="009757EE" w:rsidRDefault="00836C75" w:rsidP="00836C75">
      <w:pPr>
        <w:rPr>
          <w:sz w:val="24"/>
          <w:szCs w:val="24"/>
          <w:rtl/>
          <w:lang w:val="en-GB"/>
        </w:rPr>
      </w:pPr>
      <w:r w:rsidRPr="009757EE">
        <w:rPr>
          <w:rFonts w:hint="cs"/>
          <w:sz w:val="24"/>
          <w:szCs w:val="24"/>
          <w:rtl/>
          <w:lang w:val="en-GB"/>
        </w:rPr>
        <w:t>السؤال4: تعمل مراقبة الإنتاج في الوقت الحالي في بيئة قوية تتكون من ستة تحديات رئيسية, من بينها:</w:t>
      </w:r>
    </w:p>
    <w:p w:rsidR="00836C75" w:rsidRPr="00B93859" w:rsidRDefault="00836C75" w:rsidP="00836C75">
      <w:pPr>
        <w:rPr>
          <w:color w:val="FF0000"/>
          <w:sz w:val="24"/>
          <w:szCs w:val="24"/>
          <w:u w:val="single"/>
          <w:rtl/>
          <w:lang w:val="en-GB"/>
        </w:rPr>
      </w:pPr>
      <w:r w:rsidRPr="00B93859">
        <w:rPr>
          <w:rFonts w:hint="cs"/>
          <w:color w:val="FF0000"/>
          <w:sz w:val="24"/>
          <w:szCs w:val="24"/>
          <w:u w:val="single"/>
          <w:rtl/>
          <w:lang w:val="en-GB"/>
        </w:rPr>
        <w:t>العملاء الذين لا يرضون أبداَ.</w:t>
      </w:r>
    </w:p>
    <w:p w:rsidR="00836C75" w:rsidRPr="00B93859" w:rsidRDefault="00836C75" w:rsidP="00836C75">
      <w:pPr>
        <w:rPr>
          <w:sz w:val="24"/>
          <w:szCs w:val="24"/>
          <w:rtl/>
          <w:lang w:val="en-GB"/>
        </w:rPr>
      </w:pPr>
      <w:r w:rsidRPr="00B93859">
        <w:rPr>
          <w:rFonts w:hint="cs"/>
          <w:sz w:val="24"/>
          <w:szCs w:val="24"/>
          <w:rtl/>
          <w:lang w:val="en-GB"/>
        </w:rPr>
        <w:t>كم مقبول من البينات.</w:t>
      </w:r>
    </w:p>
    <w:p w:rsidR="00836C75" w:rsidRPr="00B93859" w:rsidRDefault="00836C75" w:rsidP="00836C75">
      <w:pPr>
        <w:rPr>
          <w:sz w:val="24"/>
          <w:szCs w:val="24"/>
          <w:rtl/>
          <w:lang w:val="en-GB"/>
        </w:rPr>
      </w:pPr>
      <w:r w:rsidRPr="00B93859">
        <w:rPr>
          <w:rFonts w:hint="cs"/>
          <w:sz w:val="24"/>
          <w:szCs w:val="24"/>
          <w:rtl/>
          <w:lang w:val="en-GB"/>
        </w:rPr>
        <w:t>عدد محدود من البدائل.</w:t>
      </w:r>
    </w:p>
    <w:p w:rsidR="00836C75" w:rsidRPr="00B93859" w:rsidRDefault="00836C75" w:rsidP="00836C75">
      <w:pPr>
        <w:rPr>
          <w:sz w:val="24"/>
          <w:szCs w:val="24"/>
          <w:rtl/>
          <w:lang w:val="en-GB"/>
        </w:rPr>
      </w:pPr>
      <w:r w:rsidRPr="00B93859">
        <w:rPr>
          <w:rFonts w:hint="cs"/>
          <w:sz w:val="24"/>
          <w:szCs w:val="24"/>
          <w:rtl/>
          <w:lang w:val="en-GB"/>
        </w:rPr>
        <w:t>كل ماسبق.</w:t>
      </w:r>
    </w:p>
    <w:p w:rsidR="00836C75" w:rsidRPr="009757EE" w:rsidRDefault="00836C75" w:rsidP="00836C75">
      <w:pPr>
        <w:rPr>
          <w:sz w:val="24"/>
          <w:szCs w:val="24"/>
          <w:rtl/>
          <w:lang w:val="en-GB"/>
        </w:rPr>
      </w:pPr>
      <w:r w:rsidRPr="009757EE">
        <w:rPr>
          <w:rFonts w:hint="cs"/>
          <w:sz w:val="24"/>
          <w:szCs w:val="24"/>
          <w:rtl/>
          <w:lang w:val="en-GB"/>
        </w:rPr>
        <w:t>السؤال5: يكون لمشكلة تخطيط الإنتاج بعض السمات التالية:-------.</w:t>
      </w:r>
    </w:p>
    <w:p w:rsidR="00836C75" w:rsidRPr="00B93859" w:rsidRDefault="00836C75" w:rsidP="00836C75">
      <w:pPr>
        <w:rPr>
          <w:sz w:val="24"/>
          <w:szCs w:val="24"/>
          <w:rtl/>
          <w:lang w:val="en-GB"/>
        </w:rPr>
      </w:pPr>
      <w:r w:rsidRPr="00B93859">
        <w:rPr>
          <w:rFonts w:hint="cs"/>
          <w:sz w:val="24"/>
          <w:szCs w:val="24"/>
          <w:rtl/>
          <w:lang w:val="en-GB"/>
        </w:rPr>
        <w:t xml:space="preserve">يستخدم أفق زمني لمدة </w:t>
      </w:r>
      <w:r w:rsidRPr="00B93859">
        <w:rPr>
          <w:sz w:val="24"/>
          <w:szCs w:val="24"/>
        </w:rPr>
        <w:t>24</w:t>
      </w:r>
      <w:r w:rsidRPr="00B93859">
        <w:rPr>
          <w:rFonts w:hint="cs"/>
          <w:sz w:val="24"/>
          <w:szCs w:val="24"/>
          <w:rtl/>
          <w:lang w:val="en-GB"/>
        </w:rPr>
        <w:t xml:space="preserve"> شهر.</w:t>
      </w:r>
    </w:p>
    <w:p w:rsidR="00836C75" w:rsidRPr="00B93859" w:rsidRDefault="00836C75" w:rsidP="00836C75">
      <w:pPr>
        <w:rPr>
          <w:sz w:val="24"/>
          <w:szCs w:val="24"/>
          <w:rtl/>
          <w:lang w:val="en-GB"/>
        </w:rPr>
      </w:pPr>
      <w:r w:rsidRPr="00B93859">
        <w:rPr>
          <w:rFonts w:hint="cs"/>
          <w:sz w:val="24"/>
          <w:szCs w:val="24"/>
          <w:rtl/>
          <w:lang w:val="en-GB"/>
        </w:rPr>
        <w:t>لايتغير الطلب.</w:t>
      </w:r>
    </w:p>
    <w:p w:rsidR="00836C75" w:rsidRPr="00B93859" w:rsidRDefault="00836C75" w:rsidP="00836C75">
      <w:pPr>
        <w:rPr>
          <w:sz w:val="24"/>
          <w:szCs w:val="24"/>
          <w:rtl/>
          <w:lang w:val="en-GB"/>
        </w:rPr>
      </w:pPr>
      <w:r w:rsidRPr="00B93859">
        <w:rPr>
          <w:rFonts w:hint="cs"/>
          <w:sz w:val="24"/>
          <w:szCs w:val="24"/>
          <w:rtl/>
          <w:lang w:val="en-GB"/>
        </w:rPr>
        <w:t>يتكون الطلب على الإنتاج من أكثر من عائلة للمنتجات المختلفة.</w:t>
      </w:r>
    </w:p>
    <w:p w:rsidR="00836C75" w:rsidRPr="00B93859" w:rsidRDefault="00836C75" w:rsidP="00836C75">
      <w:pPr>
        <w:rPr>
          <w:color w:val="FF0000"/>
          <w:sz w:val="24"/>
          <w:szCs w:val="24"/>
          <w:u w:val="single"/>
          <w:rtl/>
          <w:lang w:val="en-GB"/>
        </w:rPr>
      </w:pPr>
      <w:r w:rsidRPr="00B93859">
        <w:rPr>
          <w:rFonts w:hint="cs"/>
          <w:color w:val="FF0000"/>
          <w:sz w:val="24"/>
          <w:szCs w:val="24"/>
          <w:u w:val="single"/>
          <w:rtl/>
          <w:lang w:val="en-GB"/>
        </w:rPr>
        <w:t>يكون المصنع والمعدات ثابتين خلال الأفق الزمني.</w:t>
      </w:r>
    </w:p>
    <w:p w:rsidR="00836C75" w:rsidRPr="009757EE" w:rsidRDefault="00836C75" w:rsidP="00836C75">
      <w:pPr>
        <w:rPr>
          <w:sz w:val="24"/>
          <w:szCs w:val="24"/>
          <w:rtl/>
          <w:lang w:val="en-GB"/>
        </w:rPr>
      </w:pPr>
      <w:r w:rsidRPr="009757EE">
        <w:rPr>
          <w:rFonts w:hint="cs"/>
          <w:sz w:val="24"/>
          <w:szCs w:val="24"/>
          <w:rtl/>
          <w:lang w:val="en-GB"/>
        </w:rPr>
        <w:t>السؤال6:يشير رقم (</w:t>
      </w:r>
      <w:r w:rsidRPr="009757EE">
        <w:rPr>
          <w:sz w:val="24"/>
          <w:szCs w:val="24"/>
        </w:rPr>
        <w:t>32</w:t>
      </w:r>
      <w:r w:rsidRPr="009757EE">
        <w:rPr>
          <w:rFonts w:hint="cs"/>
          <w:sz w:val="24"/>
          <w:szCs w:val="24"/>
          <w:rtl/>
          <w:lang w:val="en-GB"/>
        </w:rPr>
        <w:t>) في شكل خطة الأعمال إلى............</w:t>
      </w:r>
    </w:p>
    <w:p w:rsidR="00836C75" w:rsidRPr="00B93859" w:rsidRDefault="00836C75" w:rsidP="00836C75">
      <w:pPr>
        <w:rPr>
          <w:sz w:val="24"/>
          <w:szCs w:val="24"/>
          <w:rtl/>
          <w:lang w:val="en-GB"/>
        </w:rPr>
      </w:pPr>
      <w:r w:rsidRPr="00B93859">
        <w:rPr>
          <w:rFonts w:hint="cs"/>
          <w:sz w:val="24"/>
          <w:szCs w:val="24"/>
          <w:rtl/>
          <w:lang w:val="en-GB"/>
        </w:rPr>
        <w:t>خطة التسويق.</w:t>
      </w:r>
    </w:p>
    <w:p w:rsidR="00836C75" w:rsidRPr="00B93859" w:rsidRDefault="00836C75" w:rsidP="00836C75">
      <w:pPr>
        <w:rPr>
          <w:sz w:val="24"/>
          <w:szCs w:val="24"/>
          <w:rtl/>
          <w:lang w:val="en-GB"/>
        </w:rPr>
      </w:pPr>
      <w:r w:rsidRPr="00B93859">
        <w:rPr>
          <w:rFonts w:hint="cs"/>
          <w:sz w:val="24"/>
          <w:szCs w:val="24"/>
          <w:rtl/>
          <w:lang w:val="en-GB"/>
        </w:rPr>
        <w:t>خطة المالية.</w:t>
      </w:r>
    </w:p>
    <w:p w:rsidR="00836C75" w:rsidRPr="00B93859" w:rsidRDefault="00836C75" w:rsidP="00836C75">
      <w:pPr>
        <w:rPr>
          <w:sz w:val="24"/>
          <w:szCs w:val="24"/>
          <w:rtl/>
          <w:lang w:val="en-GB"/>
        </w:rPr>
      </w:pPr>
      <w:r w:rsidRPr="00B93859">
        <w:rPr>
          <w:rFonts w:hint="cs"/>
          <w:sz w:val="24"/>
          <w:szCs w:val="24"/>
          <w:rtl/>
          <w:lang w:val="en-GB"/>
        </w:rPr>
        <w:t>خطة الإنتاج.</w:t>
      </w:r>
    </w:p>
    <w:p w:rsidR="00836C75" w:rsidRPr="00B93859" w:rsidRDefault="00836C75" w:rsidP="00836C75">
      <w:pPr>
        <w:rPr>
          <w:color w:val="FF0000"/>
          <w:sz w:val="24"/>
          <w:szCs w:val="24"/>
          <w:u w:val="single"/>
          <w:rtl/>
          <w:lang w:val="en-GB"/>
        </w:rPr>
      </w:pPr>
      <w:r w:rsidRPr="00B93859">
        <w:rPr>
          <w:rFonts w:hint="cs"/>
          <w:color w:val="FF0000"/>
          <w:sz w:val="24"/>
          <w:szCs w:val="24"/>
          <w:u w:val="single"/>
          <w:rtl/>
          <w:lang w:val="en-GB"/>
        </w:rPr>
        <w:t>خطة الهندسة.</w:t>
      </w:r>
    </w:p>
    <w:p w:rsidR="00836C75" w:rsidRPr="009757EE" w:rsidRDefault="00836C75" w:rsidP="00836C75">
      <w:pPr>
        <w:rPr>
          <w:sz w:val="24"/>
          <w:szCs w:val="24"/>
          <w:rtl/>
          <w:lang w:val="en-GB"/>
        </w:rPr>
      </w:pPr>
      <w:r w:rsidRPr="009757EE">
        <w:rPr>
          <w:rFonts w:hint="cs"/>
          <w:sz w:val="24"/>
          <w:szCs w:val="24"/>
          <w:rtl/>
          <w:lang w:val="en-GB"/>
        </w:rPr>
        <w:lastRenderedPageBreak/>
        <w:t xml:space="preserve">السؤال7: ترغب إحدى الشركات في إنتاج </w:t>
      </w:r>
      <w:r w:rsidRPr="009757EE">
        <w:rPr>
          <w:sz w:val="24"/>
          <w:szCs w:val="24"/>
        </w:rPr>
        <w:t>2000</w:t>
      </w:r>
      <w:r w:rsidRPr="009757EE">
        <w:rPr>
          <w:sz w:val="24"/>
          <w:szCs w:val="24"/>
          <w:lang w:val="en-GB"/>
        </w:rPr>
        <w:t>0</w:t>
      </w:r>
      <w:r w:rsidRPr="009757EE">
        <w:rPr>
          <w:rFonts w:hint="cs"/>
          <w:sz w:val="24"/>
          <w:szCs w:val="24"/>
          <w:rtl/>
          <w:lang w:val="en-GB"/>
        </w:rPr>
        <w:t xml:space="preserve"> وحدة من أحد العناصر خلال الثلالة أشهر القادمة بمعدل متساوي. في الشهر الأول </w:t>
      </w:r>
      <w:r w:rsidRPr="009757EE">
        <w:rPr>
          <w:sz w:val="24"/>
          <w:szCs w:val="24"/>
        </w:rPr>
        <w:t>20</w:t>
      </w:r>
      <w:r w:rsidRPr="009757EE">
        <w:rPr>
          <w:rFonts w:hint="cs"/>
          <w:sz w:val="24"/>
          <w:szCs w:val="24"/>
          <w:rtl/>
          <w:lang w:val="en-GB"/>
        </w:rPr>
        <w:t xml:space="preserve"> يوم عمل,وفي الشهر الثاني </w:t>
      </w:r>
      <w:r w:rsidRPr="009757EE">
        <w:rPr>
          <w:sz w:val="24"/>
          <w:szCs w:val="24"/>
        </w:rPr>
        <w:t>21</w:t>
      </w:r>
      <w:r w:rsidRPr="009757EE">
        <w:rPr>
          <w:rFonts w:hint="cs"/>
          <w:sz w:val="24"/>
          <w:szCs w:val="24"/>
          <w:rtl/>
          <w:lang w:val="en-GB"/>
        </w:rPr>
        <w:t xml:space="preserve"> يوم عمل, وفي الثالث </w:t>
      </w:r>
      <w:r w:rsidRPr="009757EE">
        <w:rPr>
          <w:sz w:val="24"/>
          <w:szCs w:val="24"/>
        </w:rPr>
        <w:t>14</w:t>
      </w:r>
      <w:r w:rsidRPr="009757EE">
        <w:rPr>
          <w:rFonts w:hint="cs"/>
          <w:sz w:val="24"/>
          <w:szCs w:val="24"/>
          <w:rtl/>
          <w:lang w:val="en-GB"/>
        </w:rPr>
        <w:t xml:space="preserve"> يوم عمل بسبب الإغلاق السنوي. كم يجب أن تنتج الشركة في المتوسط كل يوم لتسوية الإنتاج.</w:t>
      </w:r>
    </w:p>
    <w:p w:rsidR="00836C75" w:rsidRPr="00B93859" w:rsidRDefault="00836C75" w:rsidP="00836C75">
      <w:pPr>
        <w:rPr>
          <w:color w:val="FF0000"/>
          <w:sz w:val="24"/>
          <w:szCs w:val="24"/>
          <w:u w:val="single"/>
          <w:rtl/>
          <w:lang w:val="en-GB"/>
        </w:rPr>
      </w:pPr>
      <w:r w:rsidRPr="00B93859">
        <w:rPr>
          <w:color w:val="FF0000"/>
          <w:sz w:val="24"/>
          <w:szCs w:val="24"/>
          <w:u w:val="single"/>
        </w:rPr>
        <w:t>363.636</w:t>
      </w:r>
      <w:r w:rsidRPr="00B93859">
        <w:rPr>
          <w:rFonts w:hint="cs"/>
          <w:color w:val="FF0000"/>
          <w:sz w:val="24"/>
          <w:szCs w:val="24"/>
          <w:u w:val="single"/>
          <w:rtl/>
          <w:lang w:val="en-GB"/>
        </w:rPr>
        <w:t xml:space="preserve"> وحدة.</w:t>
      </w:r>
    </w:p>
    <w:p w:rsidR="00836C75" w:rsidRPr="00B93859" w:rsidRDefault="00836C75" w:rsidP="00836C75">
      <w:pPr>
        <w:rPr>
          <w:sz w:val="24"/>
          <w:szCs w:val="24"/>
          <w:rtl/>
          <w:lang w:val="en-GB"/>
        </w:rPr>
      </w:pPr>
      <w:r w:rsidRPr="00B93859">
        <w:rPr>
          <w:sz w:val="24"/>
          <w:szCs w:val="24"/>
        </w:rPr>
        <w:t>262.626</w:t>
      </w:r>
      <w:r w:rsidRPr="00B93859">
        <w:rPr>
          <w:rFonts w:hint="cs"/>
          <w:sz w:val="24"/>
          <w:szCs w:val="24"/>
          <w:rtl/>
          <w:lang w:val="en-GB"/>
        </w:rPr>
        <w:t xml:space="preserve"> وحدة.</w:t>
      </w:r>
    </w:p>
    <w:p w:rsidR="00836C75" w:rsidRPr="00B93859" w:rsidRDefault="00836C75" w:rsidP="00836C75">
      <w:pPr>
        <w:rPr>
          <w:sz w:val="24"/>
          <w:szCs w:val="24"/>
          <w:rtl/>
          <w:lang w:val="en-GB"/>
        </w:rPr>
      </w:pPr>
      <w:r w:rsidRPr="00B93859">
        <w:rPr>
          <w:sz w:val="24"/>
          <w:szCs w:val="24"/>
        </w:rPr>
        <w:t>464.646</w:t>
      </w:r>
      <w:r w:rsidRPr="00B93859">
        <w:rPr>
          <w:rFonts w:hint="cs"/>
          <w:sz w:val="24"/>
          <w:szCs w:val="24"/>
          <w:rtl/>
          <w:lang w:val="en-GB"/>
        </w:rPr>
        <w:t xml:space="preserve"> وحدة.</w:t>
      </w:r>
    </w:p>
    <w:p w:rsidR="00836C75" w:rsidRPr="00B93859" w:rsidRDefault="00836C75" w:rsidP="00836C75">
      <w:pPr>
        <w:rPr>
          <w:sz w:val="24"/>
          <w:szCs w:val="24"/>
          <w:rtl/>
          <w:lang w:val="en-GB"/>
        </w:rPr>
      </w:pPr>
      <w:r w:rsidRPr="00B93859">
        <w:rPr>
          <w:rFonts w:hint="cs"/>
          <w:sz w:val="24"/>
          <w:szCs w:val="24"/>
          <w:rtl/>
          <w:lang w:val="en-GB"/>
        </w:rPr>
        <w:t>لا شيئ مماسبق.</w:t>
      </w:r>
    </w:p>
    <w:p w:rsidR="00836C75" w:rsidRPr="00B93859" w:rsidRDefault="00836C75" w:rsidP="00836C75">
      <w:pPr>
        <w:rPr>
          <w:sz w:val="24"/>
          <w:szCs w:val="24"/>
          <w:rtl/>
        </w:rPr>
      </w:pPr>
      <w:r w:rsidRPr="00B93859">
        <w:rPr>
          <w:rFonts w:hint="cs"/>
          <w:sz w:val="24"/>
          <w:szCs w:val="24"/>
          <w:rtl/>
          <w:lang w:val="en-GB"/>
        </w:rPr>
        <w:t>السؤال8:</w:t>
      </w:r>
      <w:r w:rsidRPr="00B93859">
        <w:rPr>
          <w:rFonts w:ascii="Simplified Arabic" w:hAnsi="Simplified Arabic" w:cs="Simplified Arabic"/>
          <w:b/>
          <w:bCs/>
          <w:sz w:val="24"/>
          <w:szCs w:val="24"/>
        </w:rPr>
        <w:t>:</w:t>
      </w:r>
      <w:r w:rsidRPr="00B93859">
        <w:rPr>
          <w:rFonts w:ascii="Simplified Arabic" w:hAnsi="Simplified Arabic" w:cs="Simplified Arabic"/>
          <w:b/>
          <w:bCs/>
          <w:sz w:val="24"/>
          <w:szCs w:val="24"/>
          <w:rtl/>
        </w:rPr>
        <w:t>تعني إنتاج مستمر لكمية تساوي متوسط الطلب، من خلال حساب الشركة لإجمالي طلبها، وتنتج ما يكفي في المتوسط لتلبية الطلب، وفي بعض الأحيان يكون الطلب أقل من الكمية المنتجة فيبنى المخزون، وإذا زاد الطلب فيستخدم المخزون في تلبية هذه الزيادة</w:t>
      </w:r>
      <w:r w:rsidRPr="00B93859">
        <w:rPr>
          <w:rFonts w:ascii="Simplified Arabic" w:hAnsi="Simplified Arabic" w:cs="Simplified Arabic"/>
          <w:b/>
          <w:bCs/>
          <w:sz w:val="24"/>
          <w:szCs w:val="24"/>
        </w:rPr>
        <w:t>.</w:t>
      </w:r>
    </w:p>
    <w:p w:rsidR="00836C75" w:rsidRPr="00B93859" w:rsidRDefault="00836C75" w:rsidP="00836C75">
      <w:pPr>
        <w:rPr>
          <w:sz w:val="24"/>
          <w:szCs w:val="24"/>
          <w:rtl/>
        </w:rPr>
      </w:pPr>
      <w:r w:rsidRPr="00B93859">
        <w:rPr>
          <w:rFonts w:hint="cs"/>
          <w:sz w:val="24"/>
          <w:szCs w:val="24"/>
          <w:rtl/>
        </w:rPr>
        <w:t>إستراتيجية التعاقد من الباطن.</w:t>
      </w:r>
    </w:p>
    <w:p w:rsidR="00836C75" w:rsidRPr="00B93859" w:rsidRDefault="00836C75" w:rsidP="00836C75">
      <w:pPr>
        <w:rPr>
          <w:color w:val="FF0000"/>
          <w:sz w:val="24"/>
          <w:szCs w:val="24"/>
          <w:u w:val="single"/>
          <w:rtl/>
        </w:rPr>
      </w:pPr>
      <w:r w:rsidRPr="00B93859">
        <w:rPr>
          <w:rFonts w:hint="cs"/>
          <w:color w:val="FF0000"/>
          <w:sz w:val="24"/>
          <w:szCs w:val="24"/>
          <w:u w:val="single"/>
          <w:rtl/>
        </w:rPr>
        <w:t>إستراتيجية تسوية الإنتاج أو انتظامه.</w:t>
      </w:r>
    </w:p>
    <w:p w:rsidR="00836C75" w:rsidRPr="00B93859" w:rsidRDefault="00836C75" w:rsidP="00836C75">
      <w:pPr>
        <w:rPr>
          <w:sz w:val="24"/>
          <w:szCs w:val="24"/>
          <w:rtl/>
        </w:rPr>
      </w:pPr>
      <w:r w:rsidRPr="00B93859">
        <w:rPr>
          <w:rFonts w:hint="cs"/>
          <w:sz w:val="24"/>
          <w:szCs w:val="24"/>
          <w:rtl/>
        </w:rPr>
        <w:t>إستراتيجية المطاردة/توفيق الطلب.</w:t>
      </w:r>
    </w:p>
    <w:p w:rsidR="00836C75" w:rsidRPr="00B93859" w:rsidRDefault="00836C75" w:rsidP="00836C75">
      <w:pPr>
        <w:rPr>
          <w:sz w:val="24"/>
          <w:szCs w:val="24"/>
          <w:rtl/>
        </w:rPr>
      </w:pPr>
      <w:r w:rsidRPr="00B93859">
        <w:rPr>
          <w:rFonts w:hint="cs"/>
          <w:sz w:val="24"/>
          <w:szCs w:val="24"/>
          <w:rtl/>
        </w:rPr>
        <w:t>لا شيئ مما سبق.</w:t>
      </w:r>
    </w:p>
    <w:p w:rsidR="00836C75" w:rsidRPr="009757EE" w:rsidRDefault="00836C75" w:rsidP="00836C75">
      <w:pPr>
        <w:rPr>
          <w:sz w:val="24"/>
          <w:szCs w:val="24"/>
          <w:rtl/>
        </w:rPr>
      </w:pPr>
      <w:r w:rsidRPr="009757EE">
        <w:rPr>
          <w:rFonts w:ascii="Simplified Arabic" w:hAnsi="Simplified Arabic" w:cs="Simplified Arabic"/>
          <w:b/>
          <w:bCs/>
          <w:color w:val="696969"/>
          <w:sz w:val="24"/>
          <w:szCs w:val="24"/>
          <w:rtl/>
        </w:rPr>
        <w:t xml:space="preserve">السؤال </w:t>
      </w:r>
      <w:r w:rsidRPr="009757EE">
        <w:rPr>
          <w:rFonts w:ascii="Simplified Arabic" w:hAnsi="Simplified Arabic" w:cs="Simplified Arabic" w:hint="cs"/>
          <w:b/>
          <w:bCs/>
          <w:color w:val="696969"/>
          <w:sz w:val="24"/>
          <w:szCs w:val="24"/>
          <w:rtl/>
          <w:lang w:val="en-GB"/>
        </w:rPr>
        <w:t>9</w:t>
      </w:r>
      <w:r w:rsidRPr="009757EE">
        <w:rPr>
          <w:rFonts w:ascii="Simplified Arabic" w:hAnsi="Simplified Arabic" w:cs="Simplified Arabic"/>
          <w:b/>
          <w:bCs/>
          <w:color w:val="696969"/>
          <w:sz w:val="24"/>
          <w:szCs w:val="24"/>
        </w:rPr>
        <w:t xml:space="preserve"> : </w:t>
      </w:r>
      <w:r w:rsidRPr="009757EE">
        <w:rPr>
          <w:rFonts w:ascii="Simplified Arabic" w:hAnsi="Simplified Arabic" w:cs="Simplified Arabic"/>
          <w:b/>
          <w:bCs/>
          <w:color w:val="696969"/>
          <w:sz w:val="24"/>
          <w:szCs w:val="24"/>
          <w:rtl/>
        </w:rPr>
        <w:t>يجب أن يحقق المورد حد أدنى من متطلبات العميل كي يعتبر منافسًا حيويًا في السوق. وقد تبنى متطلبات العميل على: السعر، والجودة، والتسليم، وما إلى ذلك، وتسمى</w:t>
      </w:r>
      <w:r w:rsidRPr="009757EE">
        <w:rPr>
          <w:rFonts w:ascii="Simplified Arabic" w:hAnsi="Simplified Arabic" w:cs="Simplified Arabic"/>
          <w:b/>
          <w:bCs/>
          <w:color w:val="696969"/>
          <w:sz w:val="24"/>
          <w:szCs w:val="24"/>
        </w:rPr>
        <w:t xml:space="preserve"> .......</w:t>
      </w:r>
    </w:p>
    <w:p w:rsidR="00836C75" w:rsidRPr="009757EE" w:rsidRDefault="00836C75" w:rsidP="00836C75">
      <w:pPr>
        <w:rPr>
          <w:sz w:val="24"/>
          <w:szCs w:val="24"/>
          <w:rtl/>
        </w:rPr>
      </w:pPr>
      <w:r w:rsidRPr="009757EE">
        <w:rPr>
          <w:rFonts w:hint="cs"/>
          <w:sz w:val="24"/>
          <w:szCs w:val="24"/>
          <w:rtl/>
        </w:rPr>
        <w:t>رابحو الأمر.</w:t>
      </w:r>
    </w:p>
    <w:p w:rsidR="00836C75" w:rsidRPr="009757EE" w:rsidRDefault="00836C75" w:rsidP="00836C75">
      <w:pPr>
        <w:rPr>
          <w:color w:val="FF0000"/>
          <w:sz w:val="24"/>
          <w:szCs w:val="24"/>
          <w:u w:val="single"/>
          <w:rtl/>
        </w:rPr>
      </w:pPr>
      <w:r w:rsidRPr="009757EE">
        <w:rPr>
          <w:rFonts w:hint="cs"/>
          <w:color w:val="FF0000"/>
          <w:sz w:val="24"/>
          <w:szCs w:val="24"/>
          <w:u w:val="single"/>
          <w:rtl/>
        </w:rPr>
        <w:t>مؤهلو الأمر.</w:t>
      </w:r>
    </w:p>
    <w:p w:rsidR="00836C75" w:rsidRPr="00B93859" w:rsidRDefault="00836C75" w:rsidP="00836C75">
      <w:pPr>
        <w:rPr>
          <w:sz w:val="24"/>
          <w:szCs w:val="24"/>
          <w:rtl/>
        </w:rPr>
      </w:pPr>
      <w:r w:rsidRPr="00B93859">
        <w:rPr>
          <w:rFonts w:hint="cs"/>
          <w:sz w:val="24"/>
          <w:szCs w:val="24"/>
          <w:rtl/>
        </w:rPr>
        <w:t>موردو الأمر.</w:t>
      </w:r>
    </w:p>
    <w:p w:rsidR="00836C75" w:rsidRPr="00B93859" w:rsidRDefault="00836C75" w:rsidP="00836C75">
      <w:pPr>
        <w:rPr>
          <w:rFonts w:ascii="Simplified Arabic" w:hAnsi="Simplified Arabic" w:cs="Simplified Arabic"/>
          <w:b/>
          <w:bCs/>
          <w:sz w:val="24"/>
          <w:szCs w:val="24"/>
          <w:rtl/>
        </w:rPr>
      </w:pPr>
      <w:r w:rsidRPr="00B93859">
        <w:rPr>
          <w:rFonts w:hint="cs"/>
          <w:sz w:val="24"/>
          <w:szCs w:val="24"/>
          <w:rtl/>
        </w:rPr>
        <w:t>مستلمو</w:t>
      </w:r>
      <w:r w:rsidRPr="00B93859">
        <w:rPr>
          <w:rFonts w:ascii="Simplified Arabic" w:hAnsi="Simplified Arabic" w:cs="Simplified Arabic" w:hint="cs"/>
          <w:b/>
          <w:bCs/>
          <w:sz w:val="24"/>
          <w:szCs w:val="24"/>
          <w:rtl/>
        </w:rPr>
        <w:t>الأمر</w:t>
      </w:r>
    </w:p>
    <w:p w:rsidR="00836C75" w:rsidRPr="00B93859" w:rsidRDefault="00836C75" w:rsidP="00836C75">
      <w:pPr>
        <w:rPr>
          <w:rFonts w:ascii="Simplified Arabic" w:hAnsi="Simplified Arabic" w:cs="Simplified Arabic"/>
          <w:sz w:val="24"/>
          <w:szCs w:val="24"/>
          <w:rtl/>
        </w:rPr>
      </w:pPr>
      <w:r w:rsidRPr="00B93859">
        <w:rPr>
          <w:rFonts w:ascii="Simplified Arabic" w:hAnsi="Simplified Arabic" w:cs="Simplified Arabic" w:hint="cs"/>
          <w:b/>
          <w:bCs/>
          <w:sz w:val="24"/>
          <w:szCs w:val="24"/>
          <w:rtl/>
        </w:rPr>
        <w:t>السؤال</w:t>
      </w:r>
      <w:r w:rsidRPr="00B93859">
        <w:rPr>
          <w:rFonts w:ascii="Simplified Arabic" w:hAnsi="Simplified Arabic" w:cs="Simplified Arabic" w:hint="cs"/>
          <w:sz w:val="24"/>
          <w:szCs w:val="24"/>
          <w:rtl/>
        </w:rPr>
        <w:t>10:من بين أهداف إدارة المواد,مايلي.......</w:t>
      </w:r>
    </w:p>
    <w:p w:rsidR="00836C75" w:rsidRPr="00B93859" w:rsidRDefault="00836C75" w:rsidP="00836C75">
      <w:pPr>
        <w:rPr>
          <w:rFonts w:ascii="Simplified Arabic" w:hAnsi="Simplified Arabic" w:cs="Simplified Arabic"/>
          <w:sz w:val="24"/>
          <w:szCs w:val="24"/>
          <w:rtl/>
        </w:rPr>
      </w:pPr>
      <w:r w:rsidRPr="00B93859">
        <w:rPr>
          <w:rFonts w:ascii="Simplified Arabic" w:hAnsi="Simplified Arabic" w:cs="Simplified Arabic" w:hint="cs"/>
          <w:sz w:val="24"/>
          <w:szCs w:val="24"/>
          <w:rtl/>
        </w:rPr>
        <w:t>تحسين استخدام موارد الشركة.</w:t>
      </w:r>
    </w:p>
    <w:p w:rsidR="00836C75" w:rsidRPr="009757EE" w:rsidRDefault="00836C75" w:rsidP="00836C75">
      <w:pPr>
        <w:rPr>
          <w:rFonts w:ascii="Simplified Arabic" w:hAnsi="Simplified Arabic" w:cs="Simplified Arabic"/>
          <w:color w:val="FF0000"/>
          <w:sz w:val="24"/>
          <w:szCs w:val="24"/>
          <w:u w:val="single"/>
          <w:rtl/>
        </w:rPr>
      </w:pPr>
      <w:r w:rsidRPr="009757EE">
        <w:rPr>
          <w:rFonts w:ascii="Simplified Arabic" w:hAnsi="Simplified Arabic" w:cs="Simplified Arabic" w:hint="cs"/>
          <w:color w:val="FF0000"/>
          <w:sz w:val="24"/>
          <w:szCs w:val="24"/>
          <w:u w:val="single"/>
          <w:rtl/>
        </w:rPr>
        <w:t>توفير مستوى خدمة العميل المطلوب.</w:t>
      </w:r>
    </w:p>
    <w:p w:rsidR="00836C75" w:rsidRPr="00B93859" w:rsidRDefault="00836C75" w:rsidP="00836C75">
      <w:pPr>
        <w:rPr>
          <w:rFonts w:ascii="Simplified Arabic" w:hAnsi="Simplified Arabic" w:cs="Simplified Arabic"/>
          <w:sz w:val="24"/>
          <w:szCs w:val="24"/>
          <w:rtl/>
        </w:rPr>
      </w:pPr>
      <w:r w:rsidRPr="00B93859">
        <w:rPr>
          <w:rFonts w:ascii="Simplified Arabic" w:hAnsi="Simplified Arabic" w:cs="Simplified Arabic" w:hint="cs"/>
          <w:sz w:val="24"/>
          <w:szCs w:val="24"/>
          <w:rtl/>
        </w:rPr>
        <w:t>تخطيط ومراقبة التصنيع.</w:t>
      </w:r>
    </w:p>
    <w:p w:rsidR="00836C75" w:rsidRPr="00B93859" w:rsidRDefault="00836C75" w:rsidP="00836C75">
      <w:pPr>
        <w:rPr>
          <w:rFonts w:ascii="Simplified Arabic" w:hAnsi="Simplified Arabic" w:cs="Simplified Arabic"/>
          <w:sz w:val="24"/>
          <w:szCs w:val="24"/>
          <w:rtl/>
        </w:rPr>
      </w:pPr>
      <w:r w:rsidRPr="00B93859">
        <w:rPr>
          <w:rFonts w:ascii="Simplified Arabic" w:hAnsi="Simplified Arabic" w:cs="Simplified Arabic" w:hint="cs"/>
          <w:sz w:val="24"/>
          <w:szCs w:val="24"/>
          <w:rtl/>
        </w:rPr>
        <w:t>لا شيئء مما سبق.</w:t>
      </w:r>
    </w:p>
    <w:p w:rsidR="00836C75" w:rsidRPr="00B93859" w:rsidRDefault="00836C75" w:rsidP="00836C75">
      <w:pPr>
        <w:rPr>
          <w:rFonts w:ascii="Simplified Arabic" w:hAnsi="Simplified Arabic" w:cs="Simplified Arabic"/>
          <w:sz w:val="24"/>
          <w:szCs w:val="24"/>
          <w:rtl/>
          <w:lang w:val="en-GB"/>
        </w:rPr>
      </w:pPr>
      <w:r w:rsidRPr="00B93859">
        <w:rPr>
          <w:rFonts w:ascii="Simplified Arabic" w:hAnsi="Simplified Arabic" w:cs="Simplified Arabic" w:hint="cs"/>
          <w:sz w:val="24"/>
          <w:szCs w:val="24"/>
          <w:rtl/>
        </w:rPr>
        <w:lastRenderedPageBreak/>
        <w:t>السؤال 11: تشير الرقم (</w:t>
      </w:r>
      <w:r w:rsidRPr="00B93859">
        <w:rPr>
          <w:rFonts w:ascii="Simplified Arabic" w:hAnsi="Simplified Arabic" w:cs="Simplified Arabic"/>
          <w:sz w:val="24"/>
          <w:szCs w:val="24"/>
          <w:lang w:val="en-GB"/>
        </w:rPr>
        <w:t>39</w:t>
      </w:r>
      <w:r w:rsidRPr="00B93859">
        <w:rPr>
          <w:rFonts w:ascii="Simplified Arabic" w:hAnsi="Simplified Arabic" w:cs="Simplified Arabic" w:hint="cs"/>
          <w:sz w:val="24"/>
          <w:szCs w:val="24"/>
          <w:rtl/>
          <w:lang w:val="en-GB"/>
        </w:rPr>
        <w:t>) في شكل تخطيط المبيعات والإنتاج إلى....</w:t>
      </w:r>
    </w:p>
    <w:p w:rsidR="00836C75" w:rsidRPr="009757EE" w:rsidRDefault="00836C75" w:rsidP="00836C75">
      <w:pPr>
        <w:rPr>
          <w:rFonts w:ascii="Simplified Arabic" w:hAnsi="Simplified Arabic" w:cs="Simplified Arabic"/>
          <w:color w:val="FF0000"/>
          <w:sz w:val="24"/>
          <w:szCs w:val="24"/>
          <w:u w:val="single"/>
          <w:rtl/>
          <w:lang w:val="en-GB"/>
        </w:rPr>
      </w:pPr>
      <w:r w:rsidRPr="009757EE">
        <w:rPr>
          <w:rFonts w:ascii="Simplified Arabic" w:hAnsi="Simplified Arabic" w:cs="Simplified Arabic" w:hint="cs"/>
          <w:color w:val="FF0000"/>
          <w:sz w:val="24"/>
          <w:szCs w:val="24"/>
          <w:u w:val="single"/>
          <w:rtl/>
          <w:lang w:val="en-GB"/>
        </w:rPr>
        <w:t>خطة الإنتاج.</w:t>
      </w:r>
    </w:p>
    <w:p w:rsidR="00836C75" w:rsidRPr="00B93859" w:rsidRDefault="00836C75" w:rsidP="00836C75">
      <w:pPr>
        <w:rPr>
          <w:rFonts w:ascii="Simplified Arabic" w:hAnsi="Simplified Arabic" w:cs="Simplified Arabic"/>
          <w:sz w:val="24"/>
          <w:szCs w:val="24"/>
          <w:rtl/>
          <w:lang w:val="en-GB"/>
        </w:rPr>
      </w:pPr>
      <w:r w:rsidRPr="00B93859">
        <w:rPr>
          <w:rFonts w:ascii="Simplified Arabic" w:hAnsi="Simplified Arabic" w:cs="Simplified Arabic" w:hint="cs"/>
          <w:sz w:val="24"/>
          <w:szCs w:val="24"/>
          <w:rtl/>
          <w:lang w:val="en-GB"/>
        </w:rPr>
        <w:t>جدول الإنتاج الرئيسي.</w:t>
      </w:r>
    </w:p>
    <w:p w:rsidR="00836C75" w:rsidRPr="00B93859" w:rsidRDefault="00836C75" w:rsidP="00836C75">
      <w:pPr>
        <w:rPr>
          <w:rFonts w:ascii="Simplified Arabic" w:hAnsi="Simplified Arabic" w:cs="Simplified Arabic"/>
          <w:sz w:val="24"/>
          <w:szCs w:val="24"/>
          <w:rtl/>
          <w:lang w:val="en-GB"/>
        </w:rPr>
      </w:pPr>
      <w:r w:rsidRPr="00B93859">
        <w:rPr>
          <w:rFonts w:ascii="Simplified Arabic" w:hAnsi="Simplified Arabic" w:cs="Simplified Arabic" w:hint="cs"/>
          <w:sz w:val="24"/>
          <w:szCs w:val="24"/>
          <w:rtl/>
          <w:lang w:val="en-GB"/>
        </w:rPr>
        <w:t>خطة المبيعات التفصيلية.</w:t>
      </w:r>
    </w:p>
    <w:p w:rsidR="00836C75" w:rsidRPr="00B93859" w:rsidRDefault="00836C75" w:rsidP="00836C75">
      <w:pPr>
        <w:rPr>
          <w:rFonts w:ascii="Simplified Arabic" w:hAnsi="Simplified Arabic" w:cs="Simplified Arabic"/>
          <w:sz w:val="24"/>
          <w:szCs w:val="24"/>
          <w:rtl/>
          <w:lang w:val="en-GB"/>
        </w:rPr>
      </w:pPr>
      <w:r w:rsidRPr="00B93859">
        <w:rPr>
          <w:rFonts w:ascii="Simplified Arabic" w:hAnsi="Simplified Arabic" w:cs="Simplified Arabic" w:hint="cs"/>
          <w:sz w:val="24"/>
          <w:szCs w:val="24"/>
          <w:rtl/>
          <w:lang w:val="en-GB"/>
        </w:rPr>
        <w:t>الخطة التسويقية.</w:t>
      </w:r>
    </w:p>
    <w:p w:rsidR="00836C75" w:rsidRPr="00B93859" w:rsidRDefault="00836C75" w:rsidP="00836C75">
      <w:pPr>
        <w:rPr>
          <w:rFonts w:ascii="Simplified Arabic" w:hAnsi="Simplified Arabic" w:cs="Simplified Arabic"/>
          <w:sz w:val="24"/>
          <w:szCs w:val="24"/>
          <w:rtl/>
          <w:lang w:val="en-GB"/>
        </w:rPr>
      </w:pPr>
      <w:r w:rsidRPr="00B93859">
        <w:rPr>
          <w:rFonts w:ascii="Simplified Arabic" w:hAnsi="Simplified Arabic" w:cs="Simplified Arabic" w:hint="cs"/>
          <w:sz w:val="24"/>
          <w:szCs w:val="24"/>
          <w:rtl/>
          <w:lang w:val="en-GB"/>
        </w:rPr>
        <w:t>السؤال 12: للحصول على الأوامر يجب أن يكون للموردين سمات تشجع العملاء على اختيار منتجاتهم, وخدماتهم بدلاَ من منافستهم, وتسمى هذه السمات التنافسية, أو خليط السمات التنافسية,التي تحث عملاء الشركة على اختيارها منتجاتها,أو خدماتها بمسمى...</w:t>
      </w:r>
    </w:p>
    <w:p w:rsidR="00836C75" w:rsidRPr="009757EE" w:rsidRDefault="00836C75" w:rsidP="00836C75">
      <w:pPr>
        <w:rPr>
          <w:color w:val="FF0000"/>
          <w:sz w:val="24"/>
          <w:szCs w:val="24"/>
          <w:u w:val="single"/>
          <w:rtl/>
        </w:rPr>
      </w:pPr>
      <w:r w:rsidRPr="009757EE">
        <w:rPr>
          <w:rFonts w:hint="cs"/>
          <w:color w:val="FF0000"/>
          <w:sz w:val="24"/>
          <w:szCs w:val="24"/>
          <w:u w:val="single"/>
          <w:rtl/>
        </w:rPr>
        <w:t>رابحو الأمر.</w:t>
      </w:r>
    </w:p>
    <w:p w:rsidR="00836C75" w:rsidRPr="00B93859" w:rsidRDefault="00836C75" w:rsidP="00836C75">
      <w:pPr>
        <w:rPr>
          <w:sz w:val="24"/>
          <w:szCs w:val="24"/>
          <w:rtl/>
        </w:rPr>
      </w:pPr>
      <w:r w:rsidRPr="00B93859">
        <w:rPr>
          <w:rFonts w:hint="cs"/>
          <w:sz w:val="24"/>
          <w:szCs w:val="24"/>
          <w:rtl/>
        </w:rPr>
        <w:t>مؤهلو الأمر.</w:t>
      </w:r>
    </w:p>
    <w:p w:rsidR="00836C75" w:rsidRPr="00B93859" w:rsidRDefault="00836C75" w:rsidP="00836C75">
      <w:pPr>
        <w:rPr>
          <w:sz w:val="24"/>
          <w:szCs w:val="24"/>
          <w:rtl/>
        </w:rPr>
      </w:pPr>
      <w:r w:rsidRPr="00B93859">
        <w:rPr>
          <w:rFonts w:hint="cs"/>
          <w:sz w:val="24"/>
          <w:szCs w:val="24"/>
          <w:rtl/>
        </w:rPr>
        <w:t>موردو الأمر.</w:t>
      </w:r>
    </w:p>
    <w:p w:rsidR="00836C75" w:rsidRPr="00B93859" w:rsidRDefault="00836C75" w:rsidP="00836C75">
      <w:pPr>
        <w:rPr>
          <w:rFonts w:ascii="Simplified Arabic" w:hAnsi="Simplified Arabic" w:cs="Simplified Arabic"/>
          <w:b/>
          <w:bCs/>
          <w:sz w:val="24"/>
          <w:szCs w:val="24"/>
          <w:rtl/>
        </w:rPr>
      </w:pPr>
      <w:r w:rsidRPr="00B93859">
        <w:rPr>
          <w:rFonts w:hint="cs"/>
          <w:sz w:val="24"/>
          <w:szCs w:val="24"/>
          <w:rtl/>
        </w:rPr>
        <w:t>مستلمو</w:t>
      </w:r>
      <w:r w:rsidRPr="00B93859">
        <w:rPr>
          <w:rFonts w:ascii="Simplified Arabic" w:hAnsi="Simplified Arabic" w:cs="Simplified Arabic" w:hint="cs"/>
          <w:b/>
          <w:bCs/>
          <w:sz w:val="24"/>
          <w:szCs w:val="24"/>
          <w:rtl/>
        </w:rPr>
        <w:t>الأمر</w:t>
      </w:r>
    </w:p>
    <w:p w:rsidR="00836C75" w:rsidRPr="00B93859" w:rsidRDefault="00836C75" w:rsidP="00836C75">
      <w:pPr>
        <w:rPr>
          <w:rFonts w:ascii="Simplified Arabic" w:hAnsi="Simplified Arabic" w:cs="Simplified Arabic"/>
          <w:sz w:val="24"/>
          <w:szCs w:val="24"/>
          <w:rtl/>
          <w:lang w:val="en-GB"/>
        </w:rPr>
      </w:pPr>
      <w:r w:rsidRPr="00B93859">
        <w:rPr>
          <w:rFonts w:ascii="Simplified Arabic" w:hAnsi="Simplified Arabic" w:cs="Simplified Arabic" w:hint="cs"/>
          <w:sz w:val="24"/>
          <w:szCs w:val="24"/>
          <w:rtl/>
          <w:lang w:val="en-GB"/>
        </w:rPr>
        <w:t>السؤال 13: يشمل العرض الطبيعي كل الأنشطة الموجودة في عملية النقل,من المورد إلى بداية عملية الإنتاج,ومن نهاية عملية الإنتاج إلى المستهلك.وتتضمن الأنشطة بعض ما يلي:.......</w:t>
      </w:r>
    </w:p>
    <w:p w:rsidR="00836C75" w:rsidRPr="00B93859" w:rsidRDefault="00836C75" w:rsidP="00836C75">
      <w:pPr>
        <w:rPr>
          <w:rFonts w:ascii="Simplified Arabic" w:hAnsi="Simplified Arabic" w:cs="Simplified Arabic"/>
          <w:sz w:val="24"/>
          <w:szCs w:val="24"/>
          <w:rtl/>
          <w:lang w:val="en-GB"/>
        </w:rPr>
      </w:pPr>
      <w:r w:rsidRPr="00B93859">
        <w:rPr>
          <w:rFonts w:ascii="Simplified Arabic" w:hAnsi="Simplified Arabic" w:cs="Simplified Arabic" w:hint="cs"/>
          <w:sz w:val="24"/>
          <w:szCs w:val="24"/>
          <w:rtl/>
          <w:lang w:val="en-GB"/>
        </w:rPr>
        <w:t>النقل.</w:t>
      </w:r>
    </w:p>
    <w:p w:rsidR="00836C75" w:rsidRPr="00B93859" w:rsidRDefault="00836C75" w:rsidP="00836C75">
      <w:pPr>
        <w:rPr>
          <w:rFonts w:ascii="Simplified Arabic" w:hAnsi="Simplified Arabic" w:cs="Simplified Arabic"/>
          <w:sz w:val="24"/>
          <w:szCs w:val="24"/>
          <w:rtl/>
          <w:lang w:val="en-GB"/>
        </w:rPr>
      </w:pPr>
      <w:r w:rsidRPr="00B93859">
        <w:rPr>
          <w:rFonts w:ascii="Simplified Arabic" w:hAnsi="Simplified Arabic" w:cs="Simplified Arabic" w:hint="cs"/>
          <w:sz w:val="24"/>
          <w:szCs w:val="24"/>
          <w:rtl/>
          <w:lang w:val="en-GB"/>
        </w:rPr>
        <w:t>التخزين.</w:t>
      </w:r>
    </w:p>
    <w:p w:rsidR="00836C75" w:rsidRPr="00B93859" w:rsidRDefault="00836C75" w:rsidP="00836C75">
      <w:pPr>
        <w:rPr>
          <w:rFonts w:ascii="Simplified Arabic" w:hAnsi="Simplified Arabic" w:cs="Simplified Arabic"/>
          <w:sz w:val="24"/>
          <w:szCs w:val="24"/>
          <w:rtl/>
          <w:lang w:val="en-GB"/>
        </w:rPr>
      </w:pPr>
      <w:r w:rsidRPr="00B93859">
        <w:rPr>
          <w:rFonts w:ascii="Simplified Arabic" w:hAnsi="Simplified Arabic" w:cs="Simplified Arabic" w:hint="cs"/>
          <w:sz w:val="24"/>
          <w:szCs w:val="24"/>
          <w:rtl/>
          <w:lang w:val="en-GB"/>
        </w:rPr>
        <w:t>مناولة المواد.</w:t>
      </w:r>
    </w:p>
    <w:p w:rsidR="00836C75" w:rsidRPr="009757EE" w:rsidRDefault="00836C75" w:rsidP="00836C75">
      <w:pPr>
        <w:rPr>
          <w:rFonts w:ascii="Simplified Arabic" w:hAnsi="Simplified Arabic" w:cs="Simplified Arabic"/>
          <w:color w:val="FF0000"/>
          <w:sz w:val="24"/>
          <w:szCs w:val="24"/>
          <w:u w:val="single"/>
          <w:rtl/>
          <w:lang w:val="en-GB"/>
        </w:rPr>
      </w:pPr>
      <w:r w:rsidRPr="009757EE">
        <w:rPr>
          <w:rFonts w:ascii="Simplified Arabic" w:hAnsi="Simplified Arabic" w:cs="Simplified Arabic" w:hint="cs"/>
          <w:color w:val="FF0000"/>
          <w:sz w:val="24"/>
          <w:szCs w:val="24"/>
          <w:u w:val="single"/>
          <w:rtl/>
          <w:lang w:val="en-GB"/>
        </w:rPr>
        <w:t>كل ماسبق.</w:t>
      </w:r>
    </w:p>
    <w:p w:rsidR="00836C75" w:rsidRPr="00B93859" w:rsidRDefault="00836C75" w:rsidP="00836C75">
      <w:pPr>
        <w:rPr>
          <w:rFonts w:ascii="Simplified Arabic" w:hAnsi="Simplified Arabic" w:cs="Simplified Arabic"/>
          <w:sz w:val="24"/>
          <w:szCs w:val="24"/>
          <w:rtl/>
          <w:lang w:val="en-GB"/>
        </w:rPr>
      </w:pPr>
      <w:r w:rsidRPr="00B93859">
        <w:rPr>
          <w:rFonts w:ascii="Simplified Arabic" w:hAnsi="Simplified Arabic" w:cs="Simplified Arabic" w:hint="cs"/>
          <w:sz w:val="24"/>
          <w:szCs w:val="24"/>
          <w:rtl/>
          <w:lang w:val="en-GB"/>
        </w:rPr>
        <w:t>السؤال 14: تشير الرقم (</w:t>
      </w:r>
      <w:r w:rsidRPr="00B93859">
        <w:rPr>
          <w:rFonts w:ascii="Simplified Arabic" w:hAnsi="Simplified Arabic" w:cs="Simplified Arabic"/>
          <w:sz w:val="24"/>
          <w:szCs w:val="24"/>
        </w:rPr>
        <w:t>31</w:t>
      </w:r>
      <w:r w:rsidRPr="00B93859">
        <w:rPr>
          <w:rFonts w:ascii="Simplified Arabic" w:hAnsi="Simplified Arabic" w:cs="Simplified Arabic" w:hint="cs"/>
          <w:sz w:val="24"/>
          <w:szCs w:val="24"/>
          <w:rtl/>
          <w:lang w:val="en-GB"/>
        </w:rPr>
        <w:t>) في شكل خطة الإعمال إلى.......</w:t>
      </w:r>
    </w:p>
    <w:p w:rsidR="00836C75" w:rsidRPr="00B93859" w:rsidRDefault="00836C75" w:rsidP="00836C75">
      <w:pPr>
        <w:rPr>
          <w:rFonts w:ascii="Simplified Arabic" w:hAnsi="Simplified Arabic" w:cs="Simplified Arabic"/>
          <w:sz w:val="24"/>
          <w:szCs w:val="24"/>
          <w:rtl/>
          <w:lang w:val="en-GB"/>
        </w:rPr>
      </w:pPr>
      <w:r w:rsidRPr="00B93859">
        <w:rPr>
          <w:rFonts w:ascii="Simplified Arabic" w:hAnsi="Simplified Arabic" w:cs="Simplified Arabic" w:hint="cs"/>
          <w:sz w:val="24"/>
          <w:szCs w:val="24"/>
          <w:rtl/>
          <w:lang w:val="en-GB"/>
        </w:rPr>
        <w:t>خطة التسويق.</w:t>
      </w:r>
    </w:p>
    <w:p w:rsidR="00836C75" w:rsidRPr="009757EE" w:rsidRDefault="00836C75" w:rsidP="00836C75">
      <w:pPr>
        <w:rPr>
          <w:rFonts w:ascii="Simplified Arabic" w:hAnsi="Simplified Arabic" w:cs="Simplified Arabic"/>
          <w:color w:val="FF0000"/>
          <w:sz w:val="24"/>
          <w:szCs w:val="24"/>
          <w:u w:val="single"/>
          <w:rtl/>
          <w:lang w:val="en-GB"/>
        </w:rPr>
      </w:pPr>
      <w:r w:rsidRPr="009757EE">
        <w:rPr>
          <w:rFonts w:ascii="Simplified Arabic" w:hAnsi="Simplified Arabic" w:cs="Simplified Arabic" w:hint="cs"/>
          <w:color w:val="FF0000"/>
          <w:sz w:val="24"/>
          <w:szCs w:val="24"/>
          <w:u w:val="single"/>
          <w:rtl/>
          <w:lang w:val="en-GB"/>
        </w:rPr>
        <w:t>الخطة المالية.</w:t>
      </w:r>
    </w:p>
    <w:p w:rsidR="00836C75" w:rsidRPr="00B93859" w:rsidRDefault="00836C75" w:rsidP="00836C75">
      <w:pPr>
        <w:rPr>
          <w:rFonts w:ascii="Simplified Arabic" w:hAnsi="Simplified Arabic" w:cs="Simplified Arabic"/>
          <w:sz w:val="24"/>
          <w:szCs w:val="24"/>
          <w:rtl/>
          <w:lang w:val="en-GB"/>
        </w:rPr>
      </w:pPr>
      <w:r w:rsidRPr="00B93859">
        <w:rPr>
          <w:rFonts w:ascii="Simplified Arabic" w:hAnsi="Simplified Arabic" w:cs="Simplified Arabic" w:hint="cs"/>
          <w:sz w:val="24"/>
          <w:szCs w:val="24"/>
          <w:rtl/>
          <w:lang w:val="en-GB"/>
        </w:rPr>
        <w:t>الخطة الإنتاج.</w:t>
      </w:r>
    </w:p>
    <w:p w:rsidR="00836C75" w:rsidRPr="00B93859" w:rsidRDefault="00836C75" w:rsidP="00836C75">
      <w:pPr>
        <w:rPr>
          <w:rFonts w:ascii="Simplified Arabic" w:hAnsi="Simplified Arabic" w:cs="Simplified Arabic"/>
          <w:sz w:val="24"/>
          <w:szCs w:val="24"/>
          <w:rtl/>
          <w:lang w:val="en-GB"/>
        </w:rPr>
      </w:pPr>
      <w:r w:rsidRPr="00B93859">
        <w:rPr>
          <w:rFonts w:ascii="Simplified Arabic" w:hAnsi="Simplified Arabic" w:cs="Simplified Arabic" w:hint="cs"/>
          <w:sz w:val="24"/>
          <w:szCs w:val="24"/>
          <w:rtl/>
          <w:lang w:val="en-GB"/>
        </w:rPr>
        <w:t>خطة الهندسية.</w:t>
      </w:r>
    </w:p>
    <w:p w:rsidR="00836C75" w:rsidRPr="00B93859" w:rsidRDefault="00836C75" w:rsidP="00836C75">
      <w:pPr>
        <w:rPr>
          <w:rFonts w:ascii="Simplified Arabic" w:hAnsi="Simplified Arabic" w:cs="Simplified Arabic"/>
          <w:sz w:val="24"/>
          <w:szCs w:val="24"/>
          <w:rtl/>
          <w:lang w:val="en-GB"/>
        </w:rPr>
      </w:pPr>
      <w:r w:rsidRPr="00B93859">
        <w:rPr>
          <w:rFonts w:ascii="Simplified Arabic" w:hAnsi="Simplified Arabic" w:cs="Simplified Arabic" w:hint="cs"/>
          <w:sz w:val="24"/>
          <w:szCs w:val="24"/>
          <w:rtl/>
          <w:lang w:val="en-GB"/>
        </w:rPr>
        <w:lastRenderedPageBreak/>
        <w:t>السؤال 15: نظام التخطيط,ومراقبة التصنيع توجد به خمس مستويات رئيسية,وهي:خطة الأعمال الإستراتيجية,و...............</w:t>
      </w:r>
    </w:p>
    <w:p w:rsidR="00836C75" w:rsidRPr="00B93859" w:rsidRDefault="00836C75" w:rsidP="00836C75">
      <w:pPr>
        <w:rPr>
          <w:rFonts w:ascii="Simplified Arabic" w:hAnsi="Simplified Arabic" w:cs="Simplified Arabic"/>
          <w:sz w:val="24"/>
          <w:szCs w:val="24"/>
          <w:rtl/>
          <w:lang w:val="en-GB"/>
        </w:rPr>
      </w:pPr>
      <w:r w:rsidRPr="00B93859">
        <w:rPr>
          <w:rFonts w:ascii="Simplified Arabic" w:hAnsi="Simplified Arabic" w:cs="Simplified Arabic" w:hint="cs"/>
          <w:sz w:val="24"/>
          <w:szCs w:val="24"/>
          <w:rtl/>
          <w:lang w:val="en-GB"/>
        </w:rPr>
        <w:t>خطة المبيعات,والإنتاج.</w:t>
      </w:r>
    </w:p>
    <w:p w:rsidR="00836C75" w:rsidRPr="00B93859" w:rsidRDefault="00836C75" w:rsidP="00836C75">
      <w:pPr>
        <w:rPr>
          <w:rFonts w:ascii="Simplified Arabic" w:hAnsi="Simplified Arabic" w:cs="Simplified Arabic"/>
          <w:sz w:val="24"/>
          <w:szCs w:val="24"/>
          <w:rtl/>
          <w:lang w:val="en-GB"/>
        </w:rPr>
      </w:pPr>
      <w:r w:rsidRPr="00B93859">
        <w:rPr>
          <w:rFonts w:ascii="Simplified Arabic" w:hAnsi="Simplified Arabic" w:cs="Simplified Arabic" w:hint="cs"/>
          <w:sz w:val="24"/>
          <w:szCs w:val="24"/>
          <w:rtl/>
          <w:lang w:val="en-GB"/>
        </w:rPr>
        <w:t>جدول الإنتاج الرئيسي.</w:t>
      </w:r>
    </w:p>
    <w:p w:rsidR="00836C75" w:rsidRPr="00B93859" w:rsidRDefault="00836C75" w:rsidP="00836C75">
      <w:pPr>
        <w:rPr>
          <w:rFonts w:ascii="Simplified Arabic" w:hAnsi="Simplified Arabic" w:cs="Simplified Arabic"/>
          <w:sz w:val="24"/>
          <w:szCs w:val="24"/>
          <w:rtl/>
          <w:lang w:val="en-GB"/>
        </w:rPr>
      </w:pPr>
      <w:r w:rsidRPr="00B93859">
        <w:rPr>
          <w:rFonts w:ascii="Simplified Arabic" w:hAnsi="Simplified Arabic" w:cs="Simplified Arabic" w:hint="cs"/>
          <w:sz w:val="24"/>
          <w:szCs w:val="24"/>
          <w:rtl/>
          <w:lang w:val="en-GB"/>
        </w:rPr>
        <w:t>خطة المتطلبات من الموارد.</w:t>
      </w:r>
    </w:p>
    <w:p w:rsidR="00836C75" w:rsidRPr="009757EE" w:rsidRDefault="00836C75" w:rsidP="00836C75">
      <w:pPr>
        <w:rPr>
          <w:rFonts w:ascii="Simplified Arabic" w:hAnsi="Simplified Arabic" w:cs="Simplified Arabic"/>
          <w:color w:val="FF0000"/>
          <w:sz w:val="24"/>
          <w:szCs w:val="24"/>
          <w:u w:val="single"/>
          <w:rtl/>
          <w:lang w:val="en-GB"/>
        </w:rPr>
      </w:pPr>
      <w:r w:rsidRPr="009757EE">
        <w:rPr>
          <w:rFonts w:ascii="Simplified Arabic" w:hAnsi="Simplified Arabic" w:cs="Simplified Arabic" w:hint="cs"/>
          <w:color w:val="FF0000"/>
          <w:sz w:val="24"/>
          <w:szCs w:val="24"/>
          <w:u w:val="single"/>
          <w:rtl/>
          <w:lang w:val="en-GB"/>
        </w:rPr>
        <w:t>كل ماسبق.</w:t>
      </w:r>
    </w:p>
    <w:p w:rsidR="00836C75" w:rsidRPr="00B93859" w:rsidRDefault="00836C75" w:rsidP="00836C75">
      <w:pPr>
        <w:rPr>
          <w:rFonts w:ascii="Simplified Arabic" w:hAnsi="Simplified Arabic" w:cs="Simplified Arabic"/>
          <w:sz w:val="24"/>
          <w:szCs w:val="24"/>
          <w:rtl/>
          <w:lang w:val="en-GB"/>
        </w:rPr>
      </w:pPr>
      <w:r w:rsidRPr="00B93859">
        <w:rPr>
          <w:rFonts w:ascii="Simplified Arabic" w:hAnsi="Simplified Arabic" w:cs="Simplified Arabic" w:hint="cs"/>
          <w:sz w:val="24"/>
          <w:szCs w:val="24"/>
          <w:rtl/>
          <w:lang w:val="en-GB"/>
        </w:rPr>
        <w:t>السؤال 16: تعني إنتاج الكمية المطلوبة في أي وقت محدد,وتظل مستويات المخزون مستقرة بينما يتغير الإنتاج لتلبية الطلب.أي تنتج الشركة مايكفي فقط لتلبية الطلب.</w:t>
      </w:r>
    </w:p>
    <w:p w:rsidR="00836C75" w:rsidRPr="00B93859" w:rsidRDefault="00836C75" w:rsidP="00836C75">
      <w:pPr>
        <w:rPr>
          <w:rFonts w:ascii="Simplified Arabic" w:hAnsi="Simplified Arabic" w:cs="Simplified Arabic"/>
          <w:sz w:val="24"/>
          <w:szCs w:val="24"/>
          <w:rtl/>
          <w:lang w:val="en-GB"/>
        </w:rPr>
      </w:pPr>
      <w:r w:rsidRPr="00B93859">
        <w:rPr>
          <w:rFonts w:ascii="Simplified Arabic" w:hAnsi="Simplified Arabic" w:cs="Simplified Arabic" w:hint="cs"/>
          <w:sz w:val="24"/>
          <w:szCs w:val="24"/>
          <w:rtl/>
          <w:lang w:val="en-GB"/>
        </w:rPr>
        <w:t>إستراتيجية التعاقد من الباطن.</w:t>
      </w:r>
    </w:p>
    <w:p w:rsidR="00836C75" w:rsidRPr="00B93859" w:rsidRDefault="00836C75" w:rsidP="00836C75">
      <w:pPr>
        <w:rPr>
          <w:rFonts w:ascii="Simplified Arabic" w:hAnsi="Simplified Arabic" w:cs="Simplified Arabic"/>
          <w:sz w:val="24"/>
          <w:szCs w:val="24"/>
          <w:rtl/>
          <w:lang w:val="en-GB"/>
        </w:rPr>
      </w:pPr>
      <w:r w:rsidRPr="00B93859">
        <w:rPr>
          <w:rFonts w:ascii="Simplified Arabic" w:hAnsi="Simplified Arabic" w:cs="Simplified Arabic" w:hint="cs"/>
          <w:sz w:val="24"/>
          <w:szCs w:val="24"/>
          <w:rtl/>
          <w:lang w:val="en-GB"/>
        </w:rPr>
        <w:t>إستراتيجية تسوية الإنتاج أو أنتظامه.</w:t>
      </w:r>
    </w:p>
    <w:p w:rsidR="00836C75" w:rsidRPr="009757EE" w:rsidRDefault="00836C75" w:rsidP="00836C75">
      <w:pPr>
        <w:rPr>
          <w:rFonts w:ascii="Simplified Arabic" w:hAnsi="Simplified Arabic" w:cs="Simplified Arabic"/>
          <w:color w:val="FF0000"/>
          <w:sz w:val="24"/>
          <w:szCs w:val="24"/>
          <w:u w:val="single"/>
          <w:rtl/>
          <w:lang w:val="en-GB"/>
        </w:rPr>
      </w:pPr>
      <w:r w:rsidRPr="009757EE">
        <w:rPr>
          <w:rFonts w:ascii="Simplified Arabic" w:hAnsi="Simplified Arabic" w:cs="Simplified Arabic" w:hint="cs"/>
          <w:color w:val="FF0000"/>
          <w:sz w:val="24"/>
          <w:szCs w:val="24"/>
          <w:u w:val="single"/>
          <w:rtl/>
          <w:lang w:val="en-GB"/>
        </w:rPr>
        <w:t>إستراتيجية المطاردة/توفيق الطلب.</w:t>
      </w:r>
    </w:p>
    <w:p w:rsidR="00836C75" w:rsidRPr="00B93859" w:rsidRDefault="00836C75" w:rsidP="00836C75">
      <w:pPr>
        <w:rPr>
          <w:rFonts w:ascii="Simplified Arabic" w:hAnsi="Simplified Arabic" w:cs="Simplified Arabic"/>
          <w:sz w:val="24"/>
          <w:szCs w:val="24"/>
          <w:rtl/>
          <w:lang w:val="en-GB"/>
        </w:rPr>
      </w:pPr>
      <w:r w:rsidRPr="00B93859">
        <w:rPr>
          <w:rFonts w:ascii="Simplified Arabic" w:hAnsi="Simplified Arabic" w:cs="Simplified Arabic" w:hint="cs"/>
          <w:sz w:val="24"/>
          <w:szCs w:val="24"/>
          <w:rtl/>
          <w:lang w:val="en-GB"/>
        </w:rPr>
        <w:t>لا شيئ مما سبق.</w:t>
      </w:r>
    </w:p>
    <w:p w:rsidR="00836C75" w:rsidRPr="00B93859" w:rsidRDefault="00836C75" w:rsidP="00836C75">
      <w:pPr>
        <w:rPr>
          <w:rFonts w:ascii="Simplified Arabic" w:hAnsi="Simplified Arabic" w:cs="Simplified Arabic"/>
          <w:sz w:val="24"/>
          <w:szCs w:val="24"/>
          <w:rtl/>
          <w:lang w:val="en-GB"/>
        </w:rPr>
      </w:pPr>
      <w:r w:rsidRPr="00B93859">
        <w:rPr>
          <w:rFonts w:ascii="Simplified Arabic" w:hAnsi="Simplified Arabic" w:cs="Simplified Arabic" w:hint="cs"/>
          <w:sz w:val="24"/>
          <w:szCs w:val="24"/>
          <w:rtl/>
          <w:lang w:val="en-GB"/>
        </w:rPr>
        <w:t>السؤال 17:يعتبر أحدى أكثر الطرق فعالية لتحسين الإنتاجية والثروة هي تخطيط,ومراقبة تدفق المواد في التصنيع,وتوجد ثلاثة عناصر لتدفق المواد وهي:</w:t>
      </w:r>
    </w:p>
    <w:p w:rsidR="00836C75" w:rsidRPr="00B93859" w:rsidRDefault="00836C75" w:rsidP="00836C75">
      <w:pPr>
        <w:rPr>
          <w:rFonts w:ascii="Simplified Arabic" w:hAnsi="Simplified Arabic" w:cs="Simplified Arabic"/>
          <w:sz w:val="24"/>
          <w:szCs w:val="24"/>
          <w:rtl/>
          <w:lang w:val="en-GB"/>
        </w:rPr>
      </w:pPr>
      <w:r w:rsidRPr="00B93859">
        <w:rPr>
          <w:rFonts w:ascii="Simplified Arabic" w:hAnsi="Simplified Arabic" w:cs="Simplified Arabic" w:hint="cs"/>
          <w:sz w:val="24"/>
          <w:szCs w:val="24"/>
          <w:rtl/>
          <w:lang w:val="en-GB"/>
        </w:rPr>
        <w:t>العرض.</w:t>
      </w:r>
    </w:p>
    <w:p w:rsidR="00836C75" w:rsidRPr="00B93859" w:rsidRDefault="00836C75" w:rsidP="00836C75">
      <w:pPr>
        <w:rPr>
          <w:rFonts w:ascii="Simplified Arabic" w:hAnsi="Simplified Arabic" w:cs="Simplified Arabic"/>
          <w:sz w:val="24"/>
          <w:szCs w:val="24"/>
          <w:rtl/>
          <w:lang w:val="en-GB"/>
        </w:rPr>
      </w:pPr>
      <w:r w:rsidRPr="00B93859">
        <w:rPr>
          <w:rFonts w:ascii="Simplified Arabic" w:hAnsi="Simplified Arabic" w:cs="Simplified Arabic" w:hint="cs"/>
          <w:sz w:val="24"/>
          <w:szCs w:val="24"/>
          <w:rtl/>
          <w:lang w:val="en-GB"/>
        </w:rPr>
        <w:t>تخطيط ومراقبة التصنيع.</w:t>
      </w:r>
    </w:p>
    <w:p w:rsidR="00836C75" w:rsidRPr="00B93859" w:rsidRDefault="00836C75" w:rsidP="00836C75">
      <w:pPr>
        <w:rPr>
          <w:rFonts w:ascii="Simplified Arabic" w:hAnsi="Simplified Arabic" w:cs="Simplified Arabic"/>
          <w:sz w:val="24"/>
          <w:szCs w:val="24"/>
          <w:rtl/>
          <w:lang w:val="en-GB"/>
        </w:rPr>
      </w:pPr>
      <w:r w:rsidRPr="00B93859">
        <w:rPr>
          <w:rFonts w:ascii="Simplified Arabic" w:hAnsi="Simplified Arabic" w:cs="Simplified Arabic" w:hint="cs"/>
          <w:sz w:val="24"/>
          <w:szCs w:val="24"/>
          <w:rtl/>
          <w:lang w:val="en-GB"/>
        </w:rPr>
        <w:t>التوزيع المادي/الطبيعي.</w:t>
      </w:r>
    </w:p>
    <w:p w:rsidR="00836C75" w:rsidRPr="009757EE" w:rsidRDefault="00836C75" w:rsidP="00836C75">
      <w:pPr>
        <w:rPr>
          <w:rFonts w:ascii="Simplified Arabic" w:hAnsi="Simplified Arabic" w:cs="Simplified Arabic"/>
          <w:color w:val="FF0000"/>
          <w:sz w:val="24"/>
          <w:szCs w:val="24"/>
          <w:u w:val="single"/>
          <w:rtl/>
          <w:lang w:val="en-GB"/>
        </w:rPr>
      </w:pPr>
      <w:r w:rsidRPr="009757EE">
        <w:rPr>
          <w:rFonts w:ascii="Simplified Arabic" w:hAnsi="Simplified Arabic" w:cs="Simplified Arabic" w:hint="cs"/>
          <w:color w:val="FF0000"/>
          <w:sz w:val="24"/>
          <w:szCs w:val="24"/>
          <w:u w:val="single"/>
          <w:rtl/>
          <w:lang w:val="en-GB"/>
        </w:rPr>
        <w:t>كل ماسبق.</w:t>
      </w:r>
    </w:p>
    <w:p w:rsidR="00836C75" w:rsidRPr="00B93859" w:rsidRDefault="00836C75" w:rsidP="00836C75">
      <w:pPr>
        <w:rPr>
          <w:rFonts w:ascii="Simplified Arabic" w:hAnsi="Simplified Arabic" w:cs="Simplified Arabic"/>
          <w:sz w:val="24"/>
          <w:szCs w:val="24"/>
          <w:rtl/>
          <w:lang w:val="en-GB"/>
        </w:rPr>
      </w:pPr>
      <w:r w:rsidRPr="00B93859">
        <w:rPr>
          <w:rFonts w:ascii="Simplified Arabic" w:hAnsi="Simplified Arabic" w:cs="Simplified Arabic" w:hint="cs"/>
          <w:sz w:val="24"/>
          <w:szCs w:val="24"/>
          <w:rtl/>
          <w:lang w:val="en-GB"/>
        </w:rPr>
        <w:t>السؤال 18:يكون تخطيط المبيعات والإنتاج متوسط المدى ويشمل خطط التسويق والإنتاج والهندسة والتمويل,ولتخطيط المبيعات والإنتاج عدد من الفوائد من بينها...</w:t>
      </w:r>
    </w:p>
    <w:p w:rsidR="00836C75" w:rsidRPr="00B93859" w:rsidRDefault="00836C75" w:rsidP="00836C75">
      <w:pPr>
        <w:rPr>
          <w:rFonts w:ascii="Simplified Arabic" w:hAnsi="Simplified Arabic" w:cs="Simplified Arabic"/>
          <w:sz w:val="24"/>
          <w:szCs w:val="24"/>
          <w:rtl/>
          <w:lang w:val="en-GB"/>
        </w:rPr>
      </w:pPr>
      <w:r w:rsidRPr="00B93859">
        <w:rPr>
          <w:rFonts w:ascii="Simplified Arabic" w:hAnsi="Simplified Arabic" w:cs="Simplified Arabic" w:hint="cs"/>
          <w:sz w:val="24"/>
          <w:szCs w:val="24"/>
          <w:rtl/>
          <w:lang w:val="en-GB"/>
        </w:rPr>
        <w:t>يسمح بإدارة أفضل للموارد..</w:t>
      </w:r>
    </w:p>
    <w:p w:rsidR="00836C75" w:rsidRPr="009757EE" w:rsidRDefault="00836C75" w:rsidP="00836C75">
      <w:pPr>
        <w:rPr>
          <w:rFonts w:ascii="Simplified Arabic" w:hAnsi="Simplified Arabic" w:cs="Simplified Arabic"/>
          <w:color w:val="FF0000"/>
          <w:sz w:val="24"/>
          <w:szCs w:val="24"/>
          <w:u w:val="single"/>
          <w:rtl/>
          <w:lang w:val="en-GB"/>
        </w:rPr>
      </w:pPr>
      <w:r w:rsidRPr="009757EE">
        <w:rPr>
          <w:rFonts w:ascii="Simplified Arabic" w:hAnsi="Simplified Arabic" w:cs="Simplified Arabic" w:hint="cs"/>
          <w:color w:val="FF0000"/>
          <w:sz w:val="24"/>
          <w:szCs w:val="24"/>
          <w:u w:val="single"/>
          <w:rtl/>
          <w:lang w:val="en-GB"/>
        </w:rPr>
        <w:t>يوفر خطة واقعية يمكن أن تحقق أهداف الشركة.</w:t>
      </w:r>
    </w:p>
    <w:p w:rsidR="00836C75" w:rsidRPr="00B93859" w:rsidRDefault="00836C75" w:rsidP="00836C75">
      <w:pPr>
        <w:rPr>
          <w:rFonts w:ascii="Simplified Arabic" w:hAnsi="Simplified Arabic" w:cs="Simplified Arabic"/>
          <w:sz w:val="24"/>
          <w:szCs w:val="24"/>
          <w:rtl/>
          <w:lang w:val="en-GB"/>
        </w:rPr>
      </w:pPr>
      <w:r w:rsidRPr="00B93859">
        <w:rPr>
          <w:rFonts w:ascii="Simplified Arabic" w:hAnsi="Simplified Arabic" w:cs="Simplified Arabic" w:hint="cs"/>
          <w:sz w:val="24"/>
          <w:szCs w:val="24"/>
          <w:rtl/>
          <w:lang w:val="en-GB"/>
        </w:rPr>
        <w:lastRenderedPageBreak/>
        <w:t>يوفر وسيلة لإدارة الإنتاج والمبيعات.</w:t>
      </w:r>
    </w:p>
    <w:p w:rsidR="00836C75" w:rsidRPr="00B93859" w:rsidRDefault="00836C75" w:rsidP="00836C75">
      <w:pPr>
        <w:rPr>
          <w:rFonts w:ascii="Simplified Arabic" w:hAnsi="Simplified Arabic" w:cs="Simplified Arabic"/>
          <w:sz w:val="24"/>
          <w:szCs w:val="24"/>
          <w:rtl/>
          <w:lang w:val="en-GB"/>
        </w:rPr>
      </w:pPr>
      <w:r w:rsidRPr="00B93859">
        <w:rPr>
          <w:rFonts w:ascii="Simplified Arabic" w:hAnsi="Simplified Arabic" w:cs="Simplified Arabic" w:hint="cs"/>
          <w:sz w:val="24"/>
          <w:szCs w:val="24"/>
          <w:rtl/>
          <w:lang w:val="en-GB"/>
        </w:rPr>
        <w:t>يوفر وسيلة لتجديد خطة التسويق.</w:t>
      </w:r>
    </w:p>
    <w:p w:rsidR="00836C75" w:rsidRPr="00B93859" w:rsidRDefault="00836C75" w:rsidP="00836C75">
      <w:pPr>
        <w:rPr>
          <w:rFonts w:ascii="Simplified Arabic" w:hAnsi="Simplified Arabic" w:cs="Simplified Arabic"/>
          <w:sz w:val="24"/>
          <w:szCs w:val="24"/>
          <w:rtl/>
          <w:lang w:val="en-GB"/>
        </w:rPr>
      </w:pPr>
      <w:r w:rsidRPr="00B93859">
        <w:rPr>
          <w:rFonts w:ascii="Simplified Arabic" w:hAnsi="Simplified Arabic" w:cs="Simplified Arabic" w:hint="cs"/>
          <w:sz w:val="24"/>
          <w:szCs w:val="24"/>
          <w:rtl/>
          <w:lang w:val="en-GB"/>
        </w:rPr>
        <w:t>السؤال 19: تمثل.......*مرحلة التنفيذ والمراقبة لنظام تخطيط ومراقبة التصنيع.</w:t>
      </w:r>
    </w:p>
    <w:p w:rsidR="00836C75" w:rsidRPr="00B93859" w:rsidRDefault="00836C75" w:rsidP="00836C75">
      <w:pPr>
        <w:rPr>
          <w:rFonts w:ascii="Simplified Arabic" w:hAnsi="Simplified Arabic" w:cs="Simplified Arabic"/>
          <w:sz w:val="24"/>
          <w:szCs w:val="24"/>
          <w:rtl/>
          <w:lang w:val="en-GB"/>
        </w:rPr>
      </w:pPr>
      <w:r w:rsidRPr="00B93859">
        <w:rPr>
          <w:rFonts w:ascii="Simplified Arabic" w:hAnsi="Simplified Arabic" w:cs="Simplified Arabic" w:hint="cs"/>
          <w:sz w:val="24"/>
          <w:szCs w:val="24"/>
          <w:rtl/>
          <w:lang w:val="en-GB"/>
        </w:rPr>
        <w:t>خطة المتطلبات من المواد.</w:t>
      </w:r>
    </w:p>
    <w:p w:rsidR="00836C75" w:rsidRPr="00B93859" w:rsidRDefault="00836C75" w:rsidP="00836C75">
      <w:pPr>
        <w:rPr>
          <w:rFonts w:ascii="Simplified Arabic" w:hAnsi="Simplified Arabic" w:cs="Simplified Arabic"/>
          <w:sz w:val="24"/>
          <w:szCs w:val="24"/>
          <w:rtl/>
          <w:lang w:val="en-GB"/>
        </w:rPr>
      </w:pPr>
      <w:r w:rsidRPr="00B93859">
        <w:rPr>
          <w:rFonts w:ascii="Simplified Arabic" w:hAnsi="Simplified Arabic" w:cs="Simplified Arabic" w:hint="cs"/>
          <w:sz w:val="24"/>
          <w:szCs w:val="24"/>
          <w:rtl/>
          <w:lang w:val="en-GB"/>
        </w:rPr>
        <w:t>خطة الإنتاج والمبيعات.</w:t>
      </w:r>
    </w:p>
    <w:p w:rsidR="00836C75" w:rsidRPr="009757EE" w:rsidRDefault="00836C75" w:rsidP="00836C75">
      <w:pPr>
        <w:rPr>
          <w:rFonts w:ascii="Simplified Arabic" w:hAnsi="Simplified Arabic" w:cs="Simplified Arabic"/>
          <w:color w:val="FF0000"/>
          <w:sz w:val="24"/>
          <w:szCs w:val="24"/>
          <w:u w:val="single"/>
          <w:rtl/>
          <w:lang w:val="en-GB"/>
        </w:rPr>
      </w:pPr>
      <w:r w:rsidRPr="009757EE">
        <w:rPr>
          <w:rFonts w:ascii="Simplified Arabic" w:hAnsi="Simplified Arabic" w:cs="Simplified Arabic" w:hint="cs"/>
          <w:color w:val="FF0000"/>
          <w:sz w:val="24"/>
          <w:szCs w:val="24"/>
          <w:u w:val="single"/>
          <w:rtl/>
          <w:lang w:val="en-GB"/>
        </w:rPr>
        <w:t>المشتريات ومراقبة نشاط الإنتاج.</w:t>
      </w:r>
    </w:p>
    <w:p w:rsidR="00836C75" w:rsidRPr="00B93859" w:rsidRDefault="00836C75" w:rsidP="00836C75">
      <w:pPr>
        <w:rPr>
          <w:rFonts w:ascii="Simplified Arabic" w:hAnsi="Simplified Arabic" w:cs="Simplified Arabic"/>
          <w:sz w:val="24"/>
          <w:szCs w:val="24"/>
          <w:rtl/>
          <w:lang w:val="en-GB"/>
        </w:rPr>
      </w:pPr>
      <w:r w:rsidRPr="00B93859">
        <w:rPr>
          <w:rFonts w:ascii="Simplified Arabic" w:hAnsi="Simplified Arabic" w:cs="Simplified Arabic" w:hint="cs"/>
          <w:sz w:val="24"/>
          <w:szCs w:val="24"/>
          <w:rtl/>
          <w:lang w:val="en-GB"/>
        </w:rPr>
        <w:t>لا شيئ مما سبق.</w:t>
      </w:r>
    </w:p>
    <w:p w:rsidR="00836C75" w:rsidRPr="009757EE" w:rsidRDefault="00836C75" w:rsidP="00836C75">
      <w:pPr>
        <w:rPr>
          <w:rFonts w:ascii="Simplified Arabic" w:hAnsi="Simplified Arabic" w:cs="Simplified Arabic"/>
          <w:color w:val="696969"/>
          <w:sz w:val="24"/>
          <w:szCs w:val="24"/>
          <w:rtl/>
        </w:rPr>
      </w:pPr>
      <w:r w:rsidRPr="009757EE">
        <w:rPr>
          <w:rFonts w:ascii="Simplified Arabic" w:hAnsi="Simplified Arabic" w:cs="Simplified Arabic" w:hint="cs"/>
          <w:color w:val="696969"/>
          <w:sz w:val="24"/>
          <w:szCs w:val="24"/>
          <w:rtl/>
          <w:lang w:val="en-GB"/>
        </w:rPr>
        <w:t>السؤال 20: المتريات</w:t>
      </w:r>
      <w:r w:rsidRPr="009757EE">
        <w:rPr>
          <w:rFonts w:ascii="Garamond" w:hAnsi="Garamond" w:cs="Arial"/>
          <w:b/>
          <w:bCs/>
          <w:color w:val="000000"/>
          <w:sz w:val="24"/>
          <w:szCs w:val="24"/>
        </w:rPr>
        <w:t xml:space="preserve"> * *Metric</w:t>
      </w:r>
      <w:r w:rsidRPr="009757EE">
        <w:rPr>
          <w:rFonts w:ascii="Garamond" w:hAnsi="Garamond" w:cs="Arial"/>
          <w:b/>
          <w:bCs/>
          <w:color w:val="000000"/>
          <w:sz w:val="24"/>
          <w:szCs w:val="24"/>
          <w:rtl/>
        </w:rPr>
        <w:t>هى* مقايس سبق التأكد من صحتها،* وتحدد إما بمصطلحات كمية، أوبمصطلحات كيفية</w:t>
      </w:r>
      <w:r w:rsidRPr="009757EE">
        <w:rPr>
          <w:rFonts w:ascii="Garamond" w:hAnsi="Garamond" w:cs="Arial"/>
          <w:b/>
          <w:bCs/>
          <w:color w:val="000000"/>
          <w:sz w:val="24"/>
          <w:szCs w:val="24"/>
        </w:rPr>
        <w:t xml:space="preserve">. </w:t>
      </w:r>
      <w:r w:rsidRPr="009757EE">
        <w:rPr>
          <w:rFonts w:ascii="Garamond" w:hAnsi="Garamond" w:cs="Arial"/>
          <w:b/>
          <w:bCs/>
          <w:color w:val="000000"/>
          <w:sz w:val="24"/>
          <w:szCs w:val="24"/>
          <w:rtl/>
        </w:rPr>
        <w:t>وبدون المتريات، لا يمكن*للشركة أن تتوقع أن تعمل بكفاءة، أو بفعالية بصورة يومية. وتعطينا المتريات ما يلى</w:t>
      </w:r>
      <w:r w:rsidRPr="009757EE">
        <w:rPr>
          <w:rFonts w:ascii="Garamond" w:hAnsi="Garamond" w:cs="Arial"/>
          <w:b/>
          <w:bCs/>
          <w:color w:val="000000"/>
          <w:sz w:val="24"/>
          <w:szCs w:val="24"/>
        </w:rPr>
        <w:t>:</w:t>
      </w:r>
    </w:p>
    <w:p w:rsidR="00836C75" w:rsidRPr="00B93859" w:rsidRDefault="00836C75" w:rsidP="00836C75">
      <w:pPr>
        <w:rPr>
          <w:rFonts w:ascii="Simplified Arabic" w:hAnsi="Simplified Arabic" w:cs="Simplified Arabic"/>
          <w:sz w:val="24"/>
          <w:szCs w:val="24"/>
          <w:rtl/>
        </w:rPr>
      </w:pPr>
      <w:r w:rsidRPr="00B93859">
        <w:rPr>
          <w:rFonts w:ascii="Simplified Arabic" w:hAnsi="Simplified Arabic" w:cs="Simplified Arabic" w:hint="cs"/>
          <w:sz w:val="24"/>
          <w:szCs w:val="24"/>
          <w:rtl/>
        </w:rPr>
        <w:t>المراقبة عن طريق العاملين.</w:t>
      </w:r>
    </w:p>
    <w:p w:rsidR="00836C75" w:rsidRPr="00B93859" w:rsidRDefault="00836C75" w:rsidP="00836C75">
      <w:pPr>
        <w:rPr>
          <w:rFonts w:ascii="Simplified Arabic" w:hAnsi="Simplified Arabic" w:cs="Simplified Arabic"/>
          <w:sz w:val="24"/>
          <w:szCs w:val="24"/>
          <w:rtl/>
        </w:rPr>
      </w:pPr>
      <w:r w:rsidRPr="00B93859">
        <w:rPr>
          <w:rFonts w:ascii="Simplified Arabic" w:hAnsi="Simplified Arabic" w:cs="Simplified Arabic" w:hint="cs"/>
          <w:sz w:val="24"/>
          <w:szCs w:val="24"/>
          <w:rtl/>
        </w:rPr>
        <w:t>رفع التقارير إلى الملاحظين.</w:t>
      </w:r>
    </w:p>
    <w:p w:rsidR="00836C75" w:rsidRPr="00B93859" w:rsidRDefault="00836C75" w:rsidP="00836C75">
      <w:pPr>
        <w:rPr>
          <w:rFonts w:ascii="Simplified Arabic" w:hAnsi="Simplified Arabic" w:cs="Simplified Arabic"/>
          <w:sz w:val="24"/>
          <w:szCs w:val="24"/>
          <w:rtl/>
        </w:rPr>
      </w:pPr>
      <w:r w:rsidRPr="00B93859">
        <w:rPr>
          <w:rFonts w:ascii="Simplified Arabic" w:hAnsi="Simplified Arabic" w:cs="Simplified Arabic" w:hint="cs"/>
          <w:sz w:val="24"/>
          <w:szCs w:val="24"/>
          <w:rtl/>
        </w:rPr>
        <w:t>تحسين مخرجات التصنيع.</w:t>
      </w:r>
    </w:p>
    <w:p w:rsidR="00836C75" w:rsidRPr="009757EE" w:rsidRDefault="00836C75" w:rsidP="00836C75">
      <w:pPr>
        <w:rPr>
          <w:rFonts w:ascii="Simplified Arabic" w:hAnsi="Simplified Arabic" w:cs="Simplified Arabic"/>
          <w:color w:val="FF0000"/>
          <w:sz w:val="24"/>
          <w:szCs w:val="24"/>
          <w:u w:val="single"/>
          <w:rtl/>
        </w:rPr>
      </w:pPr>
      <w:r w:rsidRPr="009757EE">
        <w:rPr>
          <w:rFonts w:ascii="Simplified Arabic" w:hAnsi="Simplified Arabic" w:cs="Simplified Arabic" w:hint="cs"/>
          <w:color w:val="FF0000"/>
          <w:sz w:val="24"/>
          <w:szCs w:val="24"/>
          <w:u w:val="single"/>
          <w:rtl/>
        </w:rPr>
        <w:t>كل ماسبق.</w:t>
      </w:r>
    </w:p>
    <w:p w:rsidR="00836C75" w:rsidRPr="00B93859" w:rsidRDefault="00836C75" w:rsidP="00836C75">
      <w:pPr>
        <w:rPr>
          <w:rFonts w:ascii="Simplified Arabic" w:hAnsi="Simplified Arabic" w:cs="Simplified Arabic"/>
          <w:sz w:val="24"/>
          <w:szCs w:val="24"/>
          <w:rtl/>
        </w:rPr>
      </w:pPr>
      <w:r w:rsidRPr="00B93859">
        <w:rPr>
          <w:rFonts w:ascii="Simplified Arabic" w:hAnsi="Simplified Arabic" w:cs="Simplified Arabic" w:hint="cs"/>
          <w:sz w:val="24"/>
          <w:szCs w:val="24"/>
          <w:rtl/>
        </w:rPr>
        <w:t>السؤال 21: يشير مصطلح...*لعملية تطوير جدول الإنتاج الرئيسي.</w:t>
      </w:r>
    </w:p>
    <w:p w:rsidR="00836C75" w:rsidRPr="00B93859" w:rsidRDefault="00836C75" w:rsidP="00836C75">
      <w:pPr>
        <w:rPr>
          <w:rFonts w:ascii="Simplified Arabic" w:hAnsi="Simplified Arabic" w:cs="Simplified Arabic"/>
          <w:sz w:val="24"/>
          <w:szCs w:val="24"/>
          <w:rtl/>
        </w:rPr>
      </w:pPr>
      <w:r w:rsidRPr="00B93859">
        <w:rPr>
          <w:rFonts w:ascii="Simplified Arabic" w:hAnsi="Simplified Arabic" w:cs="Simplified Arabic" w:hint="cs"/>
          <w:sz w:val="24"/>
          <w:szCs w:val="24"/>
          <w:rtl/>
        </w:rPr>
        <w:t>النتائج النهائي.</w:t>
      </w:r>
    </w:p>
    <w:p w:rsidR="00836C75" w:rsidRPr="009757EE" w:rsidRDefault="00836C75" w:rsidP="00836C75">
      <w:pPr>
        <w:rPr>
          <w:rFonts w:ascii="Simplified Arabic" w:hAnsi="Simplified Arabic" w:cs="Simplified Arabic"/>
          <w:color w:val="FF0000"/>
          <w:sz w:val="24"/>
          <w:szCs w:val="24"/>
          <w:u w:val="single"/>
          <w:rtl/>
        </w:rPr>
      </w:pPr>
      <w:r w:rsidRPr="009757EE">
        <w:rPr>
          <w:rFonts w:ascii="Simplified Arabic" w:hAnsi="Simplified Arabic" w:cs="Simplified Arabic" w:hint="cs"/>
          <w:color w:val="FF0000"/>
          <w:sz w:val="24"/>
          <w:szCs w:val="24"/>
          <w:u w:val="single"/>
          <w:rtl/>
        </w:rPr>
        <w:t>الجدولة الرئيسية.</w:t>
      </w:r>
    </w:p>
    <w:p w:rsidR="00836C75" w:rsidRPr="00B93859" w:rsidRDefault="00836C75" w:rsidP="00836C75">
      <w:pPr>
        <w:rPr>
          <w:rFonts w:ascii="Simplified Arabic" w:hAnsi="Simplified Arabic" w:cs="Simplified Arabic"/>
          <w:sz w:val="24"/>
          <w:szCs w:val="24"/>
          <w:rtl/>
        </w:rPr>
      </w:pPr>
      <w:r w:rsidRPr="00B93859">
        <w:rPr>
          <w:rFonts w:ascii="Simplified Arabic" w:hAnsi="Simplified Arabic" w:cs="Simplified Arabic" w:hint="cs"/>
          <w:sz w:val="24"/>
          <w:szCs w:val="24"/>
          <w:rtl/>
        </w:rPr>
        <w:t>خطة الإنتاج والمبيعات.</w:t>
      </w:r>
    </w:p>
    <w:p w:rsidR="00836C75" w:rsidRPr="00B93859" w:rsidRDefault="00836C75" w:rsidP="00836C75">
      <w:pPr>
        <w:rPr>
          <w:rFonts w:ascii="Simplified Arabic" w:hAnsi="Simplified Arabic" w:cs="Simplified Arabic"/>
          <w:sz w:val="24"/>
          <w:szCs w:val="24"/>
          <w:rtl/>
        </w:rPr>
      </w:pPr>
      <w:r w:rsidRPr="00B93859">
        <w:rPr>
          <w:rFonts w:ascii="Simplified Arabic" w:hAnsi="Simplified Arabic" w:cs="Simplified Arabic" w:hint="cs"/>
          <w:sz w:val="24"/>
          <w:szCs w:val="24"/>
          <w:rtl/>
        </w:rPr>
        <w:t>لا شيئ مما سبق.</w:t>
      </w:r>
    </w:p>
    <w:p w:rsidR="00836C75" w:rsidRPr="00B93859" w:rsidRDefault="00836C75" w:rsidP="00836C75">
      <w:pPr>
        <w:rPr>
          <w:rFonts w:ascii="Simplified Arabic" w:hAnsi="Simplified Arabic" w:cs="Simplified Arabic"/>
          <w:sz w:val="24"/>
          <w:szCs w:val="24"/>
          <w:rtl/>
        </w:rPr>
      </w:pPr>
      <w:r w:rsidRPr="00B93859">
        <w:rPr>
          <w:rFonts w:ascii="Simplified Arabic" w:hAnsi="Simplified Arabic" w:cs="Simplified Arabic" w:hint="cs"/>
          <w:sz w:val="24"/>
          <w:szCs w:val="24"/>
          <w:rtl/>
        </w:rPr>
        <w:t>السؤال 22: هدف التسويق هو الحفاظ على العائد,وزيادته لذا يجب أن يوفر أفضل خدمة للعميل بعدة طرق,ومنها...</w:t>
      </w:r>
    </w:p>
    <w:p w:rsidR="00836C75" w:rsidRPr="009757EE" w:rsidRDefault="00836C75" w:rsidP="00836C75">
      <w:pPr>
        <w:rPr>
          <w:rFonts w:ascii="Simplified Arabic" w:hAnsi="Simplified Arabic" w:cs="Simplified Arabic"/>
          <w:color w:val="FF0000"/>
          <w:sz w:val="24"/>
          <w:szCs w:val="24"/>
          <w:u w:val="single"/>
          <w:rtl/>
        </w:rPr>
      </w:pPr>
      <w:r w:rsidRPr="009757EE">
        <w:rPr>
          <w:rFonts w:ascii="Simplified Arabic" w:hAnsi="Simplified Arabic" w:cs="Simplified Arabic" w:hint="cs"/>
          <w:color w:val="FF0000"/>
          <w:sz w:val="24"/>
          <w:szCs w:val="24"/>
          <w:u w:val="single"/>
          <w:rtl/>
        </w:rPr>
        <w:t>تصنيع العنصر غير المتوفرة بسرعة.</w:t>
      </w:r>
    </w:p>
    <w:p w:rsidR="00836C75" w:rsidRPr="00B93859" w:rsidRDefault="00836C75" w:rsidP="00836C75">
      <w:pPr>
        <w:rPr>
          <w:rFonts w:ascii="Simplified Arabic" w:hAnsi="Simplified Arabic" w:cs="Simplified Arabic"/>
          <w:sz w:val="24"/>
          <w:szCs w:val="24"/>
          <w:rtl/>
        </w:rPr>
      </w:pPr>
      <w:r w:rsidRPr="00B93859">
        <w:rPr>
          <w:rFonts w:ascii="Simplified Arabic" w:hAnsi="Simplified Arabic" w:cs="Simplified Arabic" w:hint="cs"/>
          <w:sz w:val="24"/>
          <w:szCs w:val="24"/>
          <w:rtl/>
        </w:rPr>
        <w:lastRenderedPageBreak/>
        <w:t>إنتاج نظام توزيع سريع.</w:t>
      </w:r>
    </w:p>
    <w:p w:rsidR="00836C75" w:rsidRPr="00B93859" w:rsidRDefault="00836C75" w:rsidP="00836C75">
      <w:pPr>
        <w:rPr>
          <w:rFonts w:ascii="Simplified Arabic" w:hAnsi="Simplified Arabic" w:cs="Simplified Arabic"/>
          <w:sz w:val="24"/>
          <w:szCs w:val="24"/>
          <w:rtl/>
        </w:rPr>
      </w:pPr>
      <w:r w:rsidRPr="00B93859">
        <w:rPr>
          <w:rFonts w:ascii="Simplified Arabic" w:hAnsi="Simplified Arabic" w:cs="Simplified Arabic" w:hint="cs"/>
          <w:sz w:val="24"/>
          <w:szCs w:val="24"/>
          <w:rtl/>
        </w:rPr>
        <w:t>الإحتفاظ بمخزونات مرتفعة.</w:t>
      </w:r>
    </w:p>
    <w:p w:rsidR="00836C75" w:rsidRPr="00B93859" w:rsidRDefault="00836C75" w:rsidP="00836C75">
      <w:pPr>
        <w:rPr>
          <w:rFonts w:ascii="Simplified Arabic" w:hAnsi="Simplified Arabic" w:cs="Simplified Arabic"/>
          <w:sz w:val="24"/>
          <w:szCs w:val="24"/>
          <w:rtl/>
        </w:rPr>
      </w:pPr>
      <w:r w:rsidRPr="00B93859">
        <w:rPr>
          <w:rFonts w:ascii="Simplified Arabic" w:hAnsi="Simplified Arabic" w:cs="Simplified Arabic" w:hint="cs"/>
          <w:sz w:val="24"/>
          <w:szCs w:val="24"/>
          <w:rtl/>
        </w:rPr>
        <w:t>كل ماسبق.</w:t>
      </w:r>
    </w:p>
    <w:p w:rsidR="00836C75" w:rsidRPr="00B93859" w:rsidRDefault="00836C75" w:rsidP="00836C75">
      <w:pPr>
        <w:rPr>
          <w:rFonts w:ascii="Simplified Arabic" w:hAnsi="Simplified Arabic" w:cs="Simplified Arabic"/>
          <w:sz w:val="24"/>
          <w:szCs w:val="24"/>
          <w:rtl/>
        </w:rPr>
      </w:pPr>
      <w:r w:rsidRPr="00B93859">
        <w:rPr>
          <w:rFonts w:ascii="Simplified Arabic" w:hAnsi="Simplified Arabic" w:cs="Simplified Arabic" w:hint="cs"/>
          <w:sz w:val="24"/>
          <w:szCs w:val="24"/>
          <w:rtl/>
        </w:rPr>
        <w:t>السؤال 23: في بيئة تصنيع للأمر,ينتظر المصنعون حتى يستلموا الأمر من العميل قبل البدء في تصنيع السلع,وبصفة عامة,تصنع الشركات للأمر عندما.......</w:t>
      </w:r>
    </w:p>
    <w:p w:rsidR="00836C75" w:rsidRPr="00B93859" w:rsidRDefault="00836C75" w:rsidP="00836C75">
      <w:pPr>
        <w:rPr>
          <w:rFonts w:ascii="Simplified Arabic" w:hAnsi="Simplified Arabic" w:cs="Simplified Arabic"/>
          <w:sz w:val="24"/>
          <w:szCs w:val="24"/>
          <w:rtl/>
        </w:rPr>
      </w:pPr>
      <w:r w:rsidRPr="00B93859">
        <w:rPr>
          <w:rFonts w:ascii="Simplified Arabic" w:hAnsi="Simplified Arabic" w:cs="Simplified Arabic" w:hint="cs"/>
          <w:sz w:val="24"/>
          <w:szCs w:val="24"/>
          <w:rtl/>
        </w:rPr>
        <w:t>تنتج السلع طبقا لمواصفات عامة.</w:t>
      </w:r>
    </w:p>
    <w:p w:rsidR="00836C75" w:rsidRPr="00B93859" w:rsidRDefault="00836C75" w:rsidP="00836C75">
      <w:pPr>
        <w:rPr>
          <w:rFonts w:ascii="Simplified Arabic" w:hAnsi="Simplified Arabic" w:cs="Simplified Arabic"/>
          <w:sz w:val="24"/>
          <w:szCs w:val="24"/>
          <w:rtl/>
        </w:rPr>
      </w:pPr>
      <w:r w:rsidRPr="00B93859">
        <w:rPr>
          <w:rFonts w:ascii="Simplified Arabic" w:hAnsi="Simplified Arabic" w:cs="Simplified Arabic" w:hint="cs"/>
          <w:sz w:val="24"/>
          <w:szCs w:val="24"/>
          <w:rtl/>
        </w:rPr>
        <w:t>لا يرحب العميل بالانتظار أثناء تصنيع الأمر.</w:t>
      </w:r>
    </w:p>
    <w:p w:rsidR="00836C75" w:rsidRPr="009757EE" w:rsidRDefault="00836C75" w:rsidP="00836C75">
      <w:pPr>
        <w:rPr>
          <w:rFonts w:ascii="Simplified Arabic" w:hAnsi="Simplified Arabic" w:cs="Simplified Arabic"/>
          <w:color w:val="FF0000"/>
          <w:sz w:val="24"/>
          <w:szCs w:val="24"/>
          <w:u w:val="single"/>
          <w:rtl/>
        </w:rPr>
      </w:pPr>
      <w:r w:rsidRPr="009757EE">
        <w:rPr>
          <w:rFonts w:ascii="Simplified Arabic" w:hAnsi="Simplified Arabic" w:cs="Simplified Arabic" w:hint="cs"/>
          <w:color w:val="FF0000"/>
          <w:sz w:val="24"/>
          <w:szCs w:val="24"/>
          <w:u w:val="single"/>
          <w:rtl/>
        </w:rPr>
        <w:t>يكون المنتج مكلفاَ في تصنيعه,وتخزينه.</w:t>
      </w:r>
    </w:p>
    <w:p w:rsidR="00836C75" w:rsidRPr="00B93859" w:rsidRDefault="00836C75" w:rsidP="00836C75">
      <w:pPr>
        <w:rPr>
          <w:rFonts w:ascii="Simplified Arabic" w:hAnsi="Simplified Arabic" w:cs="Simplified Arabic"/>
          <w:sz w:val="24"/>
          <w:szCs w:val="24"/>
          <w:rtl/>
        </w:rPr>
      </w:pPr>
      <w:r w:rsidRPr="00B93859">
        <w:rPr>
          <w:rFonts w:ascii="Simplified Arabic" w:hAnsi="Simplified Arabic" w:cs="Simplified Arabic" w:hint="cs"/>
          <w:sz w:val="24"/>
          <w:szCs w:val="24"/>
          <w:rtl/>
        </w:rPr>
        <w:t>لا شيئ مما سبق.</w:t>
      </w:r>
    </w:p>
    <w:p w:rsidR="00836C75" w:rsidRPr="00B93859" w:rsidRDefault="00836C75" w:rsidP="00836C75">
      <w:pPr>
        <w:rPr>
          <w:rFonts w:ascii="Simplified Arabic" w:hAnsi="Simplified Arabic" w:cs="Simplified Arabic"/>
          <w:sz w:val="24"/>
          <w:szCs w:val="24"/>
          <w:rtl/>
        </w:rPr>
      </w:pPr>
      <w:r w:rsidRPr="00B93859">
        <w:rPr>
          <w:rFonts w:ascii="Simplified Arabic" w:hAnsi="Simplified Arabic" w:cs="Simplified Arabic" w:hint="cs"/>
          <w:sz w:val="24"/>
          <w:szCs w:val="24"/>
          <w:rtl/>
        </w:rPr>
        <w:t>السؤال 24: يرغب العملاء في أييكون وقت أنتظار التسليم أقل ما يمكن ويجب أن يصمم التصنيع إستراتيجية لتحقيق هذا وتوجد اربعى أستراتيجيات اساسية لذلك وهي:</w:t>
      </w:r>
    </w:p>
    <w:p w:rsidR="00836C75" w:rsidRPr="00B93859" w:rsidRDefault="00836C75" w:rsidP="00836C75">
      <w:pPr>
        <w:rPr>
          <w:rFonts w:ascii="Simplified Arabic" w:hAnsi="Simplified Arabic" w:cs="Simplified Arabic"/>
          <w:sz w:val="24"/>
          <w:szCs w:val="24"/>
          <w:rtl/>
        </w:rPr>
      </w:pPr>
      <w:r w:rsidRPr="00B93859">
        <w:rPr>
          <w:rFonts w:ascii="Simplified Arabic" w:hAnsi="Simplified Arabic" w:cs="Simplified Arabic" w:hint="cs"/>
          <w:sz w:val="24"/>
          <w:szCs w:val="24"/>
          <w:rtl/>
        </w:rPr>
        <w:t>التصميم للأمر.</w:t>
      </w:r>
    </w:p>
    <w:p w:rsidR="00836C75" w:rsidRPr="009757EE" w:rsidRDefault="00836C75" w:rsidP="00836C75">
      <w:pPr>
        <w:rPr>
          <w:rFonts w:ascii="Simplified Arabic" w:hAnsi="Simplified Arabic" w:cs="Simplified Arabic"/>
          <w:color w:val="FF0000"/>
          <w:sz w:val="24"/>
          <w:szCs w:val="24"/>
          <w:u w:val="single"/>
          <w:rtl/>
        </w:rPr>
      </w:pPr>
      <w:r w:rsidRPr="009757EE">
        <w:rPr>
          <w:rFonts w:ascii="Simplified Arabic" w:hAnsi="Simplified Arabic" w:cs="Simplified Arabic" w:hint="cs"/>
          <w:color w:val="FF0000"/>
          <w:sz w:val="24"/>
          <w:szCs w:val="24"/>
          <w:u w:val="single"/>
          <w:rtl/>
        </w:rPr>
        <w:t>التصنيع للأمر.</w:t>
      </w:r>
    </w:p>
    <w:p w:rsidR="00836C75" w:rsidRPr="00B93859" w:rsidRDefault="00836C75" w:rsidP="00836C75">
      <w:pPr>
        <w:rPr>
          <w:rFonts w:ascii="Simplified Arabic" w:hAnsi="Simplified Arabic" w:cs="Simplified Arabic"/>
          <w:sz w:val="24"/>
          <w:szCs w:val="24"/>
          <w:rtl/>
        </w:rPr>
      </w:pPr>
      <w:r w:rsidRPr="00B93859">
        <w:rPr>
          <w:rFonts w:ascii="Simplified Arabic" w:hAnsi="Simplified Arabic" w:cs="Simplified Arabic" w:hint="cs"/>
          <w:sz w:val="24"/>
          <w:szCs w:val="24"/>
          <w:rtl/>
        </w:rPr>
        <w:t>التوريد للأمر.</w:t>
      </w:r>
    </w:p>
    <w:p w:rsidR="00836C75" w:rsidRPr="00B93859" w:rsidRDefault="00836C75" w:rsidP="00836C75">
      <w:pPr>
        <w:rPr>
          <w:rFonts w:ascii="Simplified Arabic" w:hAnsi="Simplified Arabic" w:cs="Simplified Arabic"/>
          <w:sz w:val="24"/>
          <w:szCs w:val="24"/>
          <w:rtl/>
        </w:rPr>
      </w:pPr>
      <w:r w:rsidRPr="00B93859">
        <w:rPr>
          <w:rFonts w:ascii="Simplified Arabic" w:hAnsi="Simplified Arabic" w:cs="Simplified Arabic" w:hint="cs"/>
          <w:sz w:val="24"/>
          <w:szCs w:val="24"/>
          <w:rtl/>
        </w:rPr>
        <w:t>التسليم للأمر.</w:t>
      </w:r>
    </w:p>
    <w:p w:rsidR="00836C75" w:rsidRPr="009757EE" w:rsidRDefault="00836C75" w:rsidP="00836C75">
      <w:pPr>
        <w:rPr>
          <w:rFonts w:ascii="Simplified Arabic" w:hAnsi="Simplified Arabic" w:cs="Simplified Arabic"/>
          <w:color w:val="696969"/>
          <w:sz w:val="24"/>
          <w:szCs w:val="24"/>
          <w:rtl/>
        </w:rPr>
      </w:pPr>
      <w:r w:rsidRPr="009757EE">
        <w:rPr>
          <w:rFonts w:ascii="Simplified Arabic" w:hAnsi="Simplified Arabic" w:cs="Simplified Arabic" w:hint="cs"/>
          <w:color w:val="696969"/>
          <w:sz w:val="24"/>
          <w:szCs w:val="24"/>
          <w:rtl/>
        </w:rPr>
        <w:t xml:space="preserve">السؤال 25: </w:t>
      </w:r>
      <w:r w:rsidRPr="009757EE">
        <w:rPr>
          <w:rFonts w:ascii="&amp;quot" w:hAnsi="&amp;quot" w:cs="Simplified Arabic"/>
          <w:b/>
          <w:bCs/>
          <w:color w:val="696969"/>
          <w:sz w:val="24"/>
          <w:szCs w:val="24"/>
          <w:rtl/>
        </w:rPr>
        <w:t>توجد ثلاثة مراحل لتدفق المواد وهي</w:t>
      </w:r>
      <w:r w:rsidRPr="009757EE">
        <w:rPr>
          <w:rFonts w:ascii="&amp;quot" w:hAnsi="&amp;quot" w:cs="Simplified Arabic"/>
          <w:b/>
          <w:bCs/>
          <w:color w:val="696969"/>
          <w:sz w:val="24"/>
          <w:szCs w:val="24"/>
        </w:rPr>
        <w:t>:</w:t>
      </w:r>
      <w:r w:rsidRPr="009757EE">
        <w:rPr>
          <w:rFonts w:ascii="Simplified Arabic" w:hAnsi="Simplified Arabic" w:cs="Simplified Arabic"/>
          <w:b/>
          <w:bCs/>
          <w:color w:val="696969"/>
          <w:sz w:val="24"/>
          <w:szCs w:val="24"/>
        </w:rPr>
        <w:br/>
      </w:r>
      <w:r w:rsidRPr="009757EE">
        <w:rPr>
          <w:rFonts w:ascii="&amp;quot" w:hAnsi="&amp;quot" w:cs="Simplified Arabic"/>
          <w:b/>
          <w:bCs/>
          <w:color w:val="696969"/>
          <w:sz w:val="24"/>
          <w:szCs w:val="24"/>
          <w:rtl/>
        </w:rPr>
        <w:t>تدفق المواد الخام لنظام إلى شركة التصنيع من نظام التوزيع الطبيعي</w:t>
      </w:r>
      <w:r w:rsidRPr="009757EE">
        <w:rPr>
          <w:rFonts w:ascii="&amp;quot" w:hAnsi="&amp;quot" w:cs="Simplified Arabic"/>
          <w:b/>
          <w:bCs/>
          <w:color w:val="696969"/>
          <w:sz w:val="24"/>
          <w:szCs w:val="24"/>
        </w:rPr>
        <w:t>.</w:t>
      </w:r>
      <w:r w:rsidRPr="009757EE">
        <w:rPr>
          <w:rFonts w:ascii="Simplified Arabic" w:hAnsi="Simplified Arabic" w:cs="Simplified Arabic"/>
          <w:b/>
          <w:bCs/>
          <w:color w:val="696969"/>
          <w:sz w:val="24"/>
          <w:szCs w:val="24"/>
        </w:rPr>
        <w:br/>
      </w:r>
      <w:r w:rsidRPr="009757EE">
        <w:rPr>
          <w:rFonts w:ascii="&amp;quot" w:hAnsi="&amp;quot" w:cs="Simplified Arabic"/>
          <w:b/>
          <w:bCs/>
          <w:color w:val="696969"/>
          <w:sz w:val="24"/>
          <w:szCs w:val="24"/>
          <w:rtl/>
        </w:rPr>
        <w:t>ثم تقوم بتوزيع المنتج النهائي على العملاء من خلال التوزيع الطبيعي</w:t>
      </w:r>
      <w:r w:rsidRPr="009757EE">
        <w:rPr>
          <w:rFonts w:ascii="&amp;quot" w:hAnsi="&amp;quot" w:cs="Simplified Arabic"/>
          <w:b/>
          <w:bCs/>
          <w:color w:val="696969"/>
          <w:sz w:val="24"/>
          <w:szCs w:val="24"/>
        </w:rPr>
        <w:t>.</w:t>
      </w:r>
      <w:r w:rsidRPr="009757EE">
        <w:rPr>
          <w:rFonts w:ascii="Simplified Arabic" w:hAnsi="Simplified Arabic" w:cs="Simplified Arabic"/>
          <w:b/>
          <w:bCs/>
          <w:color w:val="696969"/>
          <w:sz w:val="24"/>
          <w:szCs w:val="24"/>
        </w:rPr>
        <w:br/>
      </w:r>
      <w:r w:rsidRPr="009757EE">
        <w:rPr>
          <w:rFonts w:ascii="&amp;quot" w:hAnsi="&amp;quot" w:cs="Simplified Arabic"/>
          <w:b/>
          <w:bCs/>
          <w:color w:val="696969"/>
          <w:sz w:val="24"/>
          <w:szCs w:val="24"/>
          <w:rtl/>
        </w:rPr>
        <w:t>تقوم الشركة التصنيع بإجراء عمليات التشغيل على المواد الخام</w:t>
      </w:r>
      <w:r w:rsidRPr="009757EE">
        <w:rPr>
          <w:rFonts w:ascii="&amp;quot" w:hAnsi="&amp;quot" w:cs="Simplified Arabic"/>
          <w:b/>
          <w:bCs/>
          <w:color w:val="696969"/>
          <w:sz w:val="24"/>
          <w:szCs w:val="24"/>
        </w:rPr>
        <w:t>.</w:t>
      </w:r>
      <w:r w:rsidRPr="009757EE">
        <w:rPr>
          <w:rFonts w:ascii="Simplified Arabic" w:hAnsi="Simplified Arabic" w:cs="Simplified Arabic"/>
          <w:b/>
          <w:bCs/>
          <w:color w:val="696969"/>
          <w:sz w:val="24"/>
          <w:szCs w:val="24"/>
        </w:rPr>
        <w:br/>
      </w:r>
      <w:r w:rsidRPr="009757EE">
        <w:rPr>
          <w:rFonts w:ascii="&amp;quot" w:hAnsi="&amp;quot" w:cs="Simplified Arabic"/>
          <w:b/>
          <w:bCs/>
          <w:color w:val="FF0000"/>
          <w:sz w:val="24"/>
          <w:szCs w:val="24"/>
          <w:u w:val="single"/>
          <w:rtl/>
        </w:rPr>
        <w:t>كل ماسبق</w:t>
      </w:r>
    </w:p>
    <w:p w:rsidR="00836C75" w:rsidRPr="009757EE" w:rsidRDefault="00836C75" w:rsidP="00836C75">
      <w:pPr>
        <w:rPr>
          <w:rFonts w:ascii="Simplified Arabic" w:hAnsi="Simplified Arabic" w:cs="Simplified Arabic"/>
          <w:color w:val="696969"/>
          <w:sz w:val="24"/>
          <w:szCs w:val="24"/>
          <w:rtl/>
        </w:rPr>
      </w:pPr>
      <w:r w:rsidRPr="009757EE">
        <w:rPr>
          <w:rFonts w:ascii="Simplified Arabic" w:hAnsi="Simplified Arabic" w:cs="Simplified Arabic" w:hint="cs"/>
          <w:color w:val="696969"/>
          <w:sz w:val="24"/>
          <w:szCs w:val="24"/>
          <w:rtl/>
        </w:rPr>
        <w:t xml:space="preserve">السؤال 26: </w:t>
      </w:r>
      <w:r w:rsidRPr="009757EE">
        <w:rPr>
          <w:rFonts w:ascii="&amp;quot" w:hAnsi="&amp;quot" w:cs="Simplified Arabic"/>
          <w:b/>
          <w:bCs/>
          <w:color w:val="696969"/>
          <w:sz w:val="24"/>
          <w:szCs w:val="24"/>
          <w:rtl/>
        </w:rPr>
        <w:t>تكون ....... خطة لإنتاج وشراء المكونات المستخدمة في إنتاج العناصر الموجودة في جدول الإنتاج الرئيسي</w:t>
      </w:r>
      <w:r w:rsidRPr="009757EE">
        <w:rPr>
          <w:rFonts w:ascii="&amp;quot" w:hAnsi="&amp;quot" w:cs="Simplified Arabic"/>
          <w:b/>
          <w:bCs/>
          <w:color w:val="696969"/>
          <w:sz w:val="24"/>
          <w:szCs w:val="24"/>
        </w:rPr>
        <w:t>.</w:t>
      </w:r>
      <w:r w:rsidRPr="009757EE">
        <w:rPr>
          <w:rFonts w:ascii="Simplified Arabic" w:hAnsi="Simplified Arabic" w:cs="Simplified Arabic"/>
          <w:b/>
          <w:bCs/>
          <w:color w:val="696969"/>
          <w:sz w:val="24"/>
          <w:szCs w:val="24"/>
        </w:rPr>
        <w:br/>
      </w:r>
      <w:r w:rsidRPr="009757EE">
        <w:rPr>
          <w:rFonts w:ascii="&amp;quot" w:hAnsi="&amp;quot" w:cs="Simplified Arabic"/>
          <w:b/>
          <w:bCs/>
          <w:color w:val="696969"/>
          <w:sz w:val="24"/>
          <w:szCs w:val="24"/>
          <w:rtl/>
        </w:rPr>
        <w:t>خطة لإنتاج والمبيعات</w:t>
      </w:r>
      <w:r w:rsidRPr="009757EE">
        <w:rPr>
          <w:rFonts w:ascii="&amp;quot" w:hAnsi="&amp;quot" w:cs="Simplified Arabic"/>
          <w:b/>
          <w:bCs/>
          <w:color w:val="696969"/>
          <w:sz w:val="24"/>
          <w:szCs w:val="24"/>
        </w:rPr>
        <w:t>.</w:t>
      </w:r>
      <w:r w:rsidRPr="009757EE">
        <w:rPr>
          <w:rFonts w:ascii="Simplified Arabic" w:hAnsi="Simplified Arabic" w:cs="Simplified Arabic"/>
          <w:b/>
          <w:bCs/>
          <w:color w:val="696969"/>
          <w:sz w:val="24"/>
          <w:szCs w:val="24"/>
        </w:rPr>
        <w:br/>
      </w:r>
      <w:r w:rsidRPr="009757EE">
        <w:rPr>
          <w:rFonts w:ascii="&amp;quot" w:hAnsi="&amp;quot" w:cs="Simplified Arabic"/>
          <w:b/>
          <w:bCs/>
          <w:color w:val="FF0000"/>
          <w:sz w:val="24"/>
          <w:szCs w:val="24"/>
          <w:u w:val="single"/>
          <w:rtl/>
        </w:rPr>
        <w:t>خطة المتطلبات من المواد</w:t>
      </w:r>
      <w:r w:rsidRPr="009757EE">
        <w:rPr>
          <w:rFonts w:ascii="&amp;quot" w:hAnsi="&amp;quot" w:cs="Simplified Arabic"/>
          <w:b/>
          <w:bCs/>
          <w:color w:val="FF0000"/>
          <w:sz w:val="24"/>
          <w:szCs w:val="24"/>
          <w:u w:val="single"/>
        </w:rPr>
        <w:t>.</w:t>
      </w:r>
      <w:r w:rsidRPr="009757EE">
        <w:rPr>
          <w:rFonts w:ascii="Simplified Arabic" w:hAnsi="Simplified Arabic" w:cs="Simplified Arabic"/>
          <w:b/>
          <w:bCs/>
          <w:color w:val="696969"/>
          <w:sz w:val="24"/>
          <w:szCs w:val="24"/>
        </w:rPr>
        <w:br/>
      </w:r>
      <w:r w:rsidRPr="009757EE">
        <w:rPr>
          <w:rFonts w:ascii="&amp;quot" w:hAnsi="&amp;quot" w:cs="Simplified Arabic"/>
          <w:b/>
          <w:bCs/>
          <w:color w:val="696969"/>
          <w:sz w:val="24"/>
          <w:szCs w:val="24"/>
          <w:rtl/>
        </w:rPr>
        <w:lastRenderedPageBreak/>
        <w:t>خطة الأعمال الإستراتيجية</w:t>
      </w:r>
      <w:r w:rsidRPr="009757EE">
        <w:rPr>
          <w:rFonts w:ascii="&amp;quot" w:hAnsi="&amp;quot" w:cs="Simplified Arabic"/>
          <w:b/>
          <w:bCs/>
          <w:color w:val="696969"/>
          <w:sz w:val="24"/>
          <w:szCs w:val="24"/>
        </w:rPr>
        <w:t>.</w:t>
      </w:r>
      <w:r w:rsidRPr="009757EE">
        <w:rPr>
          <w:rFonts w:ascii="Simplified Arabic" w:hAnsi="Simplified Arabic" w:cs="Simplified Arabic"/>
          <w:b/>
          <w:bCs/>
          <w:color w:val="696969"/>
          <w:sz w:val="24"/>
          <w:szCs w:val="24"/>
        </w:rPr>
        <w:br/>
      </w:r>
      <w:r w:rsidRPr="009757EE">
        <w:rPr>
          <w:rFonts w:ascii="&amp;quot" w:hAnsi="&amp;quot" w:cs="Simplified Arabic"/>
          <w:b/>
          <w:bCs/>
          <w:color w:val="696969"/>
          <w:sz w:val="24"/>
          <w:szCs w:val="24"/>
          <w:rtl/>
        </w:rPr>
        <w:t>لا شيء مما سبق</w:t>
      </w:r>
      <w:r w:rsidRPr="009757EE">
        <w:rPr>
          <w:rFonts w:ascii="&amp;quot" w:hAnsi="&amp;quot" w:cs="Simplified Arabic"/>
          <w:b/>
          <w:bCs/>
          <w:color w:val="696969"/>
          <w:sz w:val="24"/>
          <w:szCs w:val="24"/>
        </w:rPr>
        <w:t>.</w:t>
      </w:r>
    </w:p>
    <w:p w:rsidR="00836C75" w:rsidRPr="009757EE" w:rsidRDefault="00836C75" w:rsidP="00836C75">
      <w:pPr>
        <w:bidi w:val="0"/>
        <w:jc w:val="right"/>
        <w:rPr>
          <w:rFonts w:ascii="&amp;quot" w:eastAsia="Times New Roman" w:hAnsi="&amp;quot" w:cs="Simplified Arabic"/>
          <w:sz w:val="24"/>
          <w:szCs w:val="24"/>
          <w:rtl/>
        </w:rPr>
      </w:pPr>
      <w:r w:rsidRPr="00B93859">
        <w:rPr>
          <w:rFonts w:ascii="Simplified Arabic" w:hAnsi="Simplified Arabic" w:cs="Simplified Arabic" w:hint="cs"/>
          <w:sz w:val="24"/>
          <w:szCs w:val="24"/>
          <w:rtl/>
          <w:lang w:val="en-GB"/>
        </w:rPr>
        <w:t>السؤال 27:</w:t>
      </w:r>
      <w:r w:rsidRPr="00B93859">
        <w:rPr>
          <w:rFonts w:ascii="&amp;quot" w:hAnsi="&amp;quot" w:cs="Simplified Arabic"/>
          <w:sz w:val="24"/>
          <w:szCs w:val="24"/>
          <w:rtl/>
        </w:rPr>
        <w:t xml:space="preserve"> </w:t>
      </w:r>
      <w:r w:rsidRPr="009757EE">
        <w:rPr>
          <w:rFonts w:ascii="&amp;quot" w:eastAsia="Times New Roman" w:hAnsi="&amp;quot" w:cs="Simplified Arabic"/>
          <w:sz w:val="24"/>
          <w:szCs w:val="24"/>
          <w:rtl/>
        </w:rPr>
        <w:t>تكون خطة الأعمال الإستراتيجية ......... التي تتوقع الشركة أن تحققها خلال السنتين إلى العشر سنوات التالية، وربما لأكثر من ذ</w:t>
      </w:r>
      <w:r w:rsidRPr="009757EE">
        <w:rPr>
          <w:rFonts w:ascii="&amp;quot" w:eastAsia="Times New Roman" w:hAnsi="&amp;quot" w:cs="Simplified Arabic" w:hint="cs"/>
          <w:sz w:val="24"/>
          <w:szCs w:val="24"/>
          <w:rtl/>
        </w:rPr>
        <w:t>لك.</w:t>
      </w:r>
    </w:p>
    <w:p w:rsidR="00836C75" w:rsidRPr="00836C75" w:rsidRDefault="00836C75" w:rsidP="00836C75">
      <w:pPr>
        <w:bidi w:val="0"/>
        <w:jc w:val="right"/>
        <w:rPr>
          <w:rFonts w:ascii="&amp;quot" w:hAnsi="&amp;quot" w:cs="Simplified Arabic"/>
          <w:sz w:val="24"/>
          <w:szCs w:val="24"/>
        </w:rPr>
      </w:pPr>
      <w:r w:rsidRPr="009757EE">
        <w:rPr>
          <w:rFonts w:ascii="&amp;quot" w:hAnsi="&amp;quot" w:cs="Simplified Arabic"/>
          <w:sz w:val="24"/>
          <w:szCs w:val="24"/>
          <w:rtl/>
        </w:rPr>
        <w:t>تنسيق بين خطط التسويق والتمويل والإنتاج والهندسة</w:t>
      </w:r>
      <w:r w:rsidRPr="009757EE">
        <w:rPr>
          <w:rFonts w:ascii="&amp;quot" w:hAnsi="&amp;quot" w:cs="Simplified Arabic" w:hint="cs"/>
          <w:sz w:val="24"/>
          <w:szCs w:val="24"/>
          <w:rtl/>
          <w:lang w:val="en-GB"/>
        </w:rPr>
        <w:t>.</w:t>
      </w:r>
    </w:p>
    <w:p w:rsidR="00836C75" w:rsidRPr="009757EE" w:rsidRDefault="00836C75" w:rsidP="00836C75">
      <w:pPr>
        <w:bidi w:val="0"/>
        <w:jc w:val="right"/>
        <w:rPr>
          <w:rFonts w:ascii="Simplified Arabic" w:eastAsia="Times New Roman" w:hAnsi="Simplified Arabic" w:cs="Simplified Arabic"/>
          <w:sz w:val="24"/>
          <w:szCs w:val="24"/>
          <w:rtl/>
        </w:rPr>
      </w:pPr>
      <w:r w:rsidRPr="009757EE">
        <w:rPr>
          <w:rFonts w:ascii="&amp;quot" w:hAnsi="&amp;quot" w:cs="Simplified Arabic"/>
          <w:sz w:val="24"/>
          <w:szCs w:val="24"/>
          <w:rtl/>
        </w:rPr>
        <w:t>طلبات السوق عن طريق إستخدام المصانع والألات والمعدات والمواد</w:t>
      </w:r>
    </w:p>
    <w:p w:rsidR="00836C75" w:rsidRPr="009757EE" w:rsidRDefault="00836C75" w:rsidP="00836C75">
      <w:pPr>
        <w:bidi w:val="0"/>
        <w:jc w:val="right"/>
        <w:rPr>
          <w:rFonts w:ascii="&amp;quot" w:hAnsi="&amp;quot" w:cs="Simplified Arabic"/>
          <w:color w:val="FF0000"/>
          <w:sz w:val="24"/>
          <w:szCs w:val="24"/>
          <w:u w:val="single"/>
        </w:rPr>
      </w:pPr>
      <w:r w:rsidRPr="009757EE">
        <w:rPr>
          <w:rFonts w:ascii="&amp;quot" w:hAnsi="&amp;quot" w:cs="Simplified Arabic"/>
          <w:color w:val="FF0000"/>
          <w:sz w:val="24"/>
          <w:szCs w:val="24"/>
          <w:u w:val="single"/>
          <w:rtl/>
        </w:rPr>
        <w:t>تقريراً بالأهداف والاغراض الرئيسية</w:t>
      </w:r>
      <w:r w:rsidRPr="009757EE">
        <w:rPr>
          <w:rFonts w:ascii="&amp;quot" w:hAnsi="&amp;quot" w:cs="Simplified Arabic" w:hint="cs"/>
          <w:color w:val="FF0000"/>
          <w:sz w:val="24"/>
          <w:szCs w:val="24"/>
          <w:u w:val="single"/>
          <w:rtl/>
          <w:lang w:val="en-GB"/>
        </w:rPr>
        <w:t>.</w:t>
      </w:r>
    </w:p>
    <w:p w:rsidR="00836C75" w:rsidRPr="00B93859" w:rsidRDefault="00836C75" w:rsidP="00836C75">
      <w:pPr>
        <w:bidi w:val="0"/>
        <w:jc w:val="right"/>
        <w:rPr>
          <w:rFonts w:ascii="Simplified Arabic" w:eastAsia="Times New Roman" w:hAnsi="Simplified Arabic" w:cs="Simplified Arabic"/>
          <w:sz w:val="24"/>
          <w:szCs w:val="24"/>
        </w:rPr>
      </w:pPr>
      <w:r w:rsidRPr="009757EE">
        <w:rPr>
          <w:rFonts w:ascii="&amp;quot" w:hAnsi="&amp;quot" w:cs="Simplified Arabic"/>
          <w:sz w:val="24"/>
          <w:szCs w:val="24"/>
          <w:rtl/>
        </w:rPr>
        <w:t>كل ما سبق</w:t>
      </w:r>
      <w:r w:rsidRPr="009757EE">
        <w:rPr>
          <w:rFonts w:ascii="&amp;quot" w:hAnsi="&amp;quot" w:cs="Simplified Arabic"/>
          <w:color w:val="FF0000"/>
          <w:sz w:val="24"/>
          <w:szCs w:val="24"/>
          <w:u w:val="single"/>
        </w:rPr>
        <w:t>.</w:t>
      </w:r>
    </w:p>
    <w:p w:rsidR="00836C75" w:rsidRPr="00836C75" w:rsidRDefault="00836C75" w:rsidP="00836C75">
      <w:pPr>
        <w:bidi w:val="0"/>
        <w:jc w:val="right"/>
        <w:rPr>
          <w:rFonts w:ascii="Simplified Arabic" w:eastAsia="Times New Roman" w:hAnsi="Simplified Arabic" w:cs="Simplified Arabic"/>
          <w:sz w:val="24"/>
          <w:szCs w:val="24"/>
        </w:rPr>
      </w:pPr>
      <w:r w:rsidRPr="00B93859">
        <w:rPr>
          <w:rFonts w:ascii="Simplified Arabic" w:eastAsia="Times New Roman" w:hAnsi="Simplified Arabic" w:cs="Simplified Arabic" w:hint="cs"/>
          <w:sz w:val="24"/>
          <w:szCs w:val="24"/>
          <w:rtl/>
        </w:rPr>
        <w:t>السؤال 28:</w:t>
      </w:r>
      <w:r w:rsidRPr="00B93859">
        <w:rPr>
          <w:rFonts w:ascii="&amp;quot" w:hAnsi="&amp;quot" w:cs="Simplified Arabic"/>
          <w:sz w:val="24"/>
          <w:szCs w:val="24"/>
          <w:rtl/>
        </w:rPr>
        <w:t xml:space="preserve"> </w:t>
      </w:r>
      <w:r w:rsidRPr="00B93859">
        <w:rPr>
          <w:rFonts w:ascii="&amp;quot" w:eastAsia="Times New Roman" w:hAnsi="&amp;quot" w:cs="Simplified Arabic"/>
          <w:sz w:val="24"/>
          <w:szCs w:val="24"/>
          <w:rtl/>
        </w:rPr>
        <w:t>فى بيئة التصنيع للتخزين، وتأخذ المعلومات اللازمة لعمل خطة الإنتاج الشكل التالي: التنبؤ طبقا للفترة في أفق التخطيط، و</w:t>
      </w:r>
      <w:r w:rsidRPr="00B93859">
        <w:rPr>
          <w:rFonts w:ascii="&amp;quot" w:eastAsia="Times New Roman" w:hAnsi="&amp;quot" w:cs="Simplified Arabic" w:hint="cs"/>
          <w:sz w:val="24"/>
          <w:szCs w:val="24"/>
          <w:rtl/>
          <w:lang w:val="en-GB"/>
        </w:rPr>
        <w:t>_____.</w:t>
      </w:r>
    </w:p>
    <w:p w:rsidR="00836C75" w:rsidRPr="009757EE" w:rsidRDefault="00836C75" w:rsidP="00836C75">
      <w:pPr>
        <w:bidi w:val="0"/>
        <w:spacing w:after="0" w:line="240" w:lineRule="auto"/>
        <w:jc w:val="right"/>
        <w:rPr>
          <w:rFonts w:ascii="&amp;quot" w:eastAsia="Times New Roman" w:hAnsi="&amp;quot" w:cs="Simplified Arabic"/>
          <w:color w:val="FF0000"/>
          <w:sz w:val="24"/>
          <w:szCs w:val="24"/>
          <w:u w:val="single"/>
        </w:rPr>
      </w:pPr>
      <w:r w:rsidRPr="00B93859">
        <w:rPr>
          <w:rFonts w:ascii="&amp;quot" w:eastAsia="Times New Roman" w:hAnsi="&amp;quot" w:cs="Simplified Arabic"/>
          <w:sz w:val="24"/>
          <w:szCs w:val="24"/>
          <w:rtl/>
        </w:rPr>
        <w:t>مخزون البداية</w:t>
      </w:r>
      <w:r w:rsidRPr="00B93859">
        <w:rPr>
          <w:rFonts w:ascii="&amp;quot" w:eastAsia="Times New Roman" w:hAnsi="&amp;quot" w:cs="Simplified Arabic"/>
          <w:sz w:val="24"/>
          <w:szCs w:val="24"/>
        </w:rPr>
        <w:t>.</w:t>
      </w:r>
      <w:r w:rsidRPr="00B93859">
        <w:rPr>
          <w:rFonts w:ascii="Simplified Arabic" w:eastAsia="Times New Roman" w:hAnsi="Simplified Arabic" w:cs="Simplified Arabic"/>
          <w:sz w:val="24"/>
          <w:szCs w:val="24"/>
        </w:rPr>
        <w:br/>
      </w:r>
      <w:r w:rsidRPr="00B93859">
        <w:rPr>
          <w:rFonts w:ascii="&amp;quot" w:eastAsia="Times New Roman" w:hAnsi="&amp;quot" w:cs="Simplified Arabic"/>
          <w:sz w:val="24"/>
          <w:szCs w:val="24"/>
          <w:rtl/>
        </w:rPr>
        <w:t>مخزون النهاية المرغوب فيه</w:t>
      </w:r>
      <w:r w:rsidRPr="00B93859">
        <w:rPr>
          <w:rFonts w:ascii="&amp;quot" w:eastAsia="Times New Roman" w:hAnsi="&amp;quot" w:cs="Simplified Arabic"/>
          <w:sz w:val="24"/>
          <w:szCs w:val="24"/>
        </w:rPr>
        <w:t>.</w:t>
      </w:r>
      <w:r w:rsidRPr="00B93859">
        <w:rPr>
          <w:rFonts w:ascii="Simplified Arabic" w:eastAsia="Times New Roman" w:hAnsi="Simplified Arabic" w:cs="Simplified Arabic"/>
          <w:sz w:val="24"/>
          <w:szCs w:val="24"/>
        </w:rPr>
        <w:br/>
      </w:r>
      <w:r w:rsidRPr="00B93859">
        <w:rPr>
          <w:rFonts w:ascii="&amp;quot" w:eastAsia="Times New Roman" w:hAnsi="&amp;quot" w:cs="Simplified Arabic"/>
          <w:sz w:val="24"/>
          <w:szCs w:val="24"/>
          <w:rtl/>
        </w:rPr>
        <w:t>أي أوامر عميل متأخرة</w:t>
      </w:r>
      <w:r w:rsidRPr="009757EE">
        <w:rPr>
          <w:rFonts w:ascii="&amp;quot" w:eastAsia="Times New Roman" w:hAnsi="&amp;quot" w:cs="Simplified Arabic"/>
          <w:sz w:val="24"/>
          <w:szCs w:val="24"/>
        </w:rPr>
        <w:t>.</w:t>
      </w:r>
      <w:r w:rsidRPr="009757EE">
        <w:rPr>
          <w:rFonts w:ascii="Simplified Arabic" w:eastAsia="Times New Roman" w:hAnsi="Simplified Arabic" w:cs="Simplified Arabic"/>
          <w:sz w:val="24"/>
          <w:szCs w:val="24"/>
        </w:rPr>
        <w:br/>
      </w:r>
      <w:r w:rsidRPr="009757EE">
        <w:rPr>
          <w:rFonts w:ascii="&amp;quot" w:eastAsia="Times New Roman" w:hAnsi="&amp;quot" w:cs="Simplified Arabic"/>
          <w:color w:val="FF0000"/>
          <w:sz w:val="24"/>
          <w:szCs w:val="24"/>
          <w:u w:val="single"/>
          <w:rtl/>
        </w:rPr>
        <w:t>كل ما سبق</w:t>
      </w:r>
    </w:p>
    <w:p w:rsidR="00836C75" w:rsidRPr="009757EE" w:rsidRDefault="00836C75" w:rsidP="00836C75">
      <w:pPr>
        <w:bidi w:val="0"/>
        <w:jc w:val="right"/>
        <w:rPr>
          <w:rFonts w:ascii="Simplified Arabic" w:eastAsia="Times New Roman" w:hAnsi="Simplified Arabic" w:cs="Simplified Arabic"/>
          <w:sz w:val="24"/>
          <w:szCs w:val="24"/>
        </w:rPr>
      </w:pPr>
      <w:r w:rsidRPr="009757EE">
        <w:rPr>
          <w:rFonts w:ascii="&amp;quot" w:eastAsia="Times New Roman" w:hAnsi="&amp;quot" w:cs="Simplified Arabic" w:hint="cs"/>
          <w:sz w:val="24"/>
          <w:szCs w:val="24"/>
          <w:rtl/>
          <w:lang w:val="en-GB"/>
        </w:rPr>
        <w:t>السؤال 28:</w:t>
      </w:r>
      <w:r w:rsidRPr="009757EE">
        <w:rPr>
          <w:rFonts w:ascii="&amp;quot" w:hAnsi="&amp;quot" w:cs="Simplified Arabic"/>
          <w:sz w:val="24"/>
          <w:szCs w:val="24"/>
          <w:rtl/>
        </w:rPr>
        <w:t xml:space="preserve"> </w:t>
      </w:r>
      <w:r w:rsidRPr="009757EE">
        <w:rPr>
          <w:rFonts w:ascii="&amp;quot" w:eastAsia="Times New Roman" w:hAnsi="&amp;quot" w:cs="Simplified Arabic"/>
          <w:sz w:val="24"/>
          <w:szCs w:val="24"/>
          <w:rtl/>
        </w:rPr>
        <w:t xml:space="preserve">خلال الفترة الزمنية لخطة الإنتاج عادة لا يمكن عمل تغييراتكبيرة في السعة، إلا أنه يمكن تغيير بعض ما </w:t>
      </w:r>
      <w:r w:rsidRPr="009757EE">
        <w:rPr>
          <w:rFonts w:ascii="&amp;quot" w:eastAsia="Times New Roman" w:hAnsi="&amp;quot" w:cs="Simplified Arabic" w:hint="cs"/>
          <w:sz w:val="24"/>
          <w:szCs w:val="24"/>
          <w:rtl/>
        </w:rPr>
        <w:t>يلي:______.</w:t>
      </w:r>
    </w:p>
    <w:p w:rsidR="00836C75" w:rsidRPr="009757EE" w:rsidRDefault="00836C75" w:rsidP="00836C75">
      <w:pPr>
        <w:bidi w:val="0"/>
        <w:spacing w:after="0" w:line="240" w:lineRule="auto"/>
        <w:jc w:val="right"/>
        <w:rPr>
          <w:rFonts w:ascii="&amp;quot" w:eastAsia="Times New Roman" w:hAnsi="&amp;quot" w:cs="Simplified Arabic"/>
          <w:color w:val="FF0000"/>
          <w:sz w:val="24"/>
          <w:szCs w:val="24"/>
          <w:u w:val="single"/>
        </w:rPr>
      </w:pPr>
      <w:r w:rsidRPr="009757EE">
        <w:rPr>
          <w:rFonts w:ascii="&amp;quot" w:eastAsia="Times New Roman" w:hAnsi="&amp;quot" w:cs="Simplified Arabic"/>
          <w:sz w:val="24"/>
          <w:szCs w:val="24"/>
          <w:rtl/>
        </w:rPr>
        <w:t>يمكن أن يبني المخزون في فترات الركود، ويباع فى فترات الطلب المرتفع</w:t>
      </w:r>
      <w:r w:rsidRPr="009757EE">
        <w:rPr>
          <w:rFonts w:ascii="&amp;quot" w:eastAsia="Times New Roman" w:hAnsi="&amp;quot" w:cs="Simplified Arabic"/>
          <w:sz w:val="24"/>
          <w:szCs w:val="24"/>
        </w:rPr>
        <w:t>.</w:t>
      </w:r>
      <w:r w:rsidRPr="009757EE">
        <w:rPr>
          <w:rFonts w:ascii="Simplified Arabic" w:eastAsia="Times New Roman" w:hAnsi="Simplified Arabic" w:cs="Simplified Arabic"/>
          <w:sz w:val="24"/>
          <w:szCs w:val="24"/>
        </w:rPr>
        <w:t xml:space="preserve"> </w:t>
      </w:r>
      <w:r w:rsidRPr="009757EE">
        <w:rPr>
          <w:rFonts w:ascii="Simplified Arabic" w:eastAsia="Times New Roman" w:hAnsi="Simplified Arabic" w:cs="Simplified Arabic"/>
          <w:sz w:val="24"/>
          <w:szCs w:val="24"/>
        </w:rPr>
        <w:br/>
      </w:r>
      <w:r w:rsidRPr="009757EE">
        <w:rPr>
          <w:rFonts w:ascii="&amp;quot" w:eastAsia="Times New Roman" w:hAnsi="&amp;quot" w:cs="Simplified Arabic"/>
          <w:sz w:val="24"/>
          <w:szCs w:val="24"/>
          <w:rtl/>
        </w:rPr>
        <w:t>تعيين أفراد وتدريبهم، أو الاستغناء عنهم، وإضافة أو إلغاء المناوبات</w:t>
      </w:r>
      <w:r w:rsidRPr="009757EE">
        <w:rPr>
          <w:rFonts w:ascii="&amp;quot" w:eastAsia="Times New Roman" w:hAnsi="&amp;quot" w:cs="Simplified Arabic"/>
          <w:sz w:val="24"/>
          <w:szCs w:val="24"/>
        </w:rPr>
        <w:t>.</w:t>
      </w:r>
      <w:r w:rsidRPr="009757EE">
        <w:rPr>
          <w:rFonts w:ascii="Simplified Arabic" w:eastAsia="Times New Roman" w:hAnsi="Simplified Arabic" w:cs="Simplified Arabic"/>
          <w:sz w:val="24"/>
          <w:szCs w:val="24"/>
        </w:rPr>
        <w:t xml:space="preserve"> </w:t>
      </w:r>
      <w:r w:rsidRPr="009757EE">
        <w:rPr>
          <w:rFonts w:ascii="Simplified Arabic" w:eastAsia="Times New Roman" w:hAnsi="Simplified Arabic" w:cs="Simplified Arabic"/>
          <w:sz w:val="24"/>
          <w:szCs w:val="24"/>
        </w:rPr>
        <w:br/>
      </w:r>
      <w:r w:rsidRPr="009757EE">
        <w:rPr>
          <w:rFonts w:ascii="&amp;quot" w:eastAsia="Times New Roman" w:hAnsi="&amp;quot" w:cs="Simplified Arabic"/>
          <w:sz w:val="24"/>
          <w:szCs w:val="24"/>
          <w:rtl/>
        </w:rPr>
        <w:t>التعاقد من الباطن على العمل، أو تأجير معدات إضافية</w:t>
      </w:r>
      <w:r w:rsidRPr="009757EE">
        <w:rPr>
          <w:rFonts w:ascii="&amp;quot" w:eastAsia="Times New Roman" w:hAnsi="&amp;quot" w:cs="Simplified Arabic"/>
          <w:sz w:val="24"/>
          <w:szCs w:val="24"/>
        </w:rPr>
        <w:t>.</w:t>
      </w:r>
      <w:r w:rsidRPr="009757EE">
        <w:rPr>
          <w:rFonts w:ascii="Simplified Arabic" w:eastAsia="Times New Roman" w:hAnsi="Simplified Arabic" w:cs="Simplified Arabic"/>
          <w:sz w:val="24"/>
          <w:szCs w:val="24"/>
        </w:rPr>
        <w:t xml:space="preserve"> </w:t>
      </w:r>
      <w:r w:rsidRPr="009757EE">
        <w:rPr>
          <w:rFonts w:ascii="Simplified Arabic" w:eastAsia="Times New Roman" w:hAnsi="Simplified Arabic" w:cs="Simplified Arabic"/>
          <w:sz w:val="24"/>
          <w:szCs w:val="24"/>
        </w:rPr>
        <w:br/>
      </w:r>
      <w:r w:rsidRPr="009757EE">
        <w:rPr>
          <w:rFonts w:ascii="&amp;quot" w:eastAsia="Times New Roman" w:hAnsi="&amp;quot" w:cs="Simplified Arabic"/>
          <w:color w:val="FF0000"/>
          <w:sz w:val="24"/>
          <w:szCs w:val="24"/>
          <w:u w:val="single"/>
          <w:rtl/>
        </w:rPr>
        <w:t>كل ما سبق</w:t>
      </w:r>
    </w:p>
    <w:p w:rsidR="00836C75" w:rsidRPr="009757EE" w:rsidRDefault="00836C75" w:rsidP="00836C75">
      <w:pPr>
        <w:bidi w:val="0"/>
        <w:jc w:val="right"/>
        <w:rPr>
          <w:rFonts w:ascii="&amp;quot" w:eastAsia="Times New Roman" w:hAnsi="&amp;quot" w:cs="Simplified Arabic"/>
          <w:b/>
          <w:bCs/>
          <w:color w:val="696969"/>
          <w:sz w:val="24"/>
          <w:szCs w:val="24"/>
        </w:rPr>
      </w:pPr>
      <w:r w:rsidRPr="00B93859">
        <w:rPr>
          <w:rFonts w:ascii="&amp;quot" w:eastAsia="Times New Roman" w:hAnsi="&amp;quot" w:cs="Simplified Arabic" w:hint="cs"/>
          <w:b/>
          <w:bCs/>
          <w:sz w:val="24"/>
          <w:szCs w:val="24"/>
          <w:rtl/>
          <w:lang w:val="en-GB"/>
        </w:rPr>
        <w:t>السؤال 29:</w:t>
      </w:r>
      <w:r w:rsidRPr="00B93859">
        <w:rPr>
          <w:rFonts w:ascii="Simplified Arabic" w:hAnsi="Simplified Arabic" w:cs="Simplified Arabic"/>
          <w:b/>
          <w:bCs/>
          <w:sz w:val="24"/>
          <w:szCs w:val="24"/>
          <w:rtl/>
        </w:rPr>
        <w:t xml:space="preserve"> </w:t>
      </w:r>
      <w:r w:rsidRPr="009757EE">
        <w:rPr>
          <w:rFonts w:ascii="Simplified Arabic" w:eastAsia="Times New Roman" w:hAnsi="Simplified Arabic" w:cs="Simplified Arabic"/>
          <w:b/>
          <w:bCs/>
          <w:color w:val="696969"/>
          <w:sz w:val="24"/>
          <w:szCs w:val="24"/>
          <w:rtl/>
        </w:rPr>
        <w:t>من منظور</w:t>
      </w:r>
      <w:r w:rsidRPr="009757EE">
        <w:rPr>
          <w:rFonts w:ascii="Simplified Arabic" w:eastAsia="Times New Roman" w:hAnsi="Simplified Arabic" w:cs="Simplified Arabic" w:hint="cs"/>
          <w:b/>
          <w:bCs/>
          <w:color w:val="696969"/>
          <w:sz w:val="24"/>
          <w:szCs w:val="24"/>
          <w:rtl/>
        </w:rPr>
        <w:t>......</w:t>
      </w:r>
      <w:r w:rsidRPr="009757EE">
        <w:rPr>
          <w:rFonts w:ascii="&amp;quot" w:eastAsia="Times New Roman" w:hAnsi="&amp;quot" w:cs="Simplified Arabic" w:hint="cs"/>
          <w:b/>
          <w:bCs/>
          <w:color w:val="696969"/>
          <w:sz w:val="24"/>
          <w:szCs w:val="24"/>
          <w:rtl/>
        </w:rPr>
        <w:t>,</w:t>
      </w:r>
      <w:r w:rsidRPr="009757EE">
        <w:rPr>
          <w:rFonts w:ascii="&amp;quot" w:eastAsia="Times New Roman" w:hAnsi="&amp;quot" w:cs="Simplified Arabic"/>
          <w:b/>
          <w:bCs/>
          <w:color w:val="696969"/>
          <w:sz w:val="24"/>
          <w:szCs w:val="24"/>
          <w:rtl/>
        </w:rPr>
        <w:t xml:space="preserve"> يكون هذا الوقت هو المنقضي منذ تسلم المورد للأمر، وحتى تسليم المنتج</w:t>
      </w:r>
      <w:r w:rsidRPr="009757EE">
        <w:rPr>
          <w:rFonts w:ascii="&amp;quot" w:eastAsia="Times New Roman" w:hAnsi="&amp;quot" w:cs="Simplified Arabic" w:hint="cs"/>
          <w:b/>
          <w:bCs/>
          <w:color w:val="696969"/>
          <w:sz w:val="24"/>
          <w:szCs w:val="24"/>
          <w:rtl/>
          <w:lang w:val="en-GB"/>
        </w:rPr>
        <w:t>.</w:t>
      </w:r>
    </w:p>
    <w:p w:rsidR="00836C75" w:rsidRPr="00B93859" w:rsidRDefault="00836C75" w:rsidP="00836C75">
      <w:pPr>
        <w:bidi w:val="0"/>
        <w:spacing w:after="0" w:line="240" w:lineRule="auto"/>
        <w:jc w:val="right"/>
        <w:rPr>
          <w:rFonts w:ascii="Simplified Arabic" w:eastAsia="Times New Roman" w:hAnsi="Simplified Arabic" w:cs="Simplified Arabic"/>
          <w:sz w:val="24"/>
          <w:szCs w:val="24"/>
        </w:rPr>
      </w:pPr>
      <w:r w:rsidRPr="009757EE">
        <w:rPr>
          <w:rFonts w:ascii="&amp;quot" w:eastAsia="Times New Roman" w:hAnsi="&amp;quot" w:cs="Simplified Arabic"/>
          <w:sz w:val="24"/>
          <w:szCs w:val="24"/>
          <w:rtl/>
        </w:rPr>
        <w:t>العمي</w:t>
      </w:r>
      <w:r w:rsidRPr="009757EE">
        <w:rPr>
          <w:rFonts w:ascii="&amp;quot" w:eastAsia="Times New Roman" w:hAnsi="&amp;quot" w:cs="Simplified Arabic" w:hint="cs"/>
          <w:sz w:val="24"/>
          <w:szCs w:val="24"/>
          <w:rtl/>
        </w:rPr>
        <w:t>ل.</w:t>
      </w:r>
      <w:r w:rsidRPr="009757EE">
        <w:rPr>
          <w:rFonts w:ascii="Simplified Arabic" w:eastAsia="Times New Roman" w:hAnsi="Simplified Arabic" w:cs="Simplified Arabic"/>
          <w:sz w:val="24"/>
          <w:szCs w:val="24"/>
        </w:rPr>
        <w:br/>
      </w:r>
      <w:r w:rsidRPr="009757EE">
        <w:rPr>
          <w:rFonts w:ascii="&amp;quot" w:eastAsia="Times New Roman" w:hAnsi="&amp;quot" w:cs="Simplified Arabic"/>
          <w:color w:val="FF0000"/>
          <w:sz w:val="24"/>
          <w:szCs w:val="24"/>
          <w:u w:val="single"/>
          <w:rtl/>
        </w:rPr>
        <w:t>المورد</w:t>
      </w:r>
      <w:r w:rsidRPr="009757EE">
        <w:rPr>
          <w:rFonts w:ascii="&amp;quot" w:eastAsia="Times New Roman" w:hAnsi="&amp;quot" w:cs="Simplified Arabic" w:hint="cs"/>
          <w:color w:val="FF0000"/>
          <w:sz w:val="24"/>
          <w:szCs w:val="24"/>
          <w:u w:val="single"/>
          <w:rtl/>
        </w:rPr>
        <w:t>.</w:t>
      </w:r>
      <w:r w:rsidRPr="009757EE">
        <w:rPr>
          <w:rFonts w:ascii="Simplified Arabic" w:eastAsia="Times New Roman" w:hAnsi="Simplified Arabic" w:cs="Simplified Arabic"/>
          <w:sz w:val="24"/>
          <w:szCs w:val="24"/>
        </w:rPr>
        <w:br/>
      </w:r>
      <w:r w:rsidRPr="009757EE">
        <w:rPr>
          <w:rFonts w:ascii="&amp;quot" w:eastAsia="Times New Roman" w:hAnsi="&amp;quot" w:cs="Simplified Arabic"/>
          <w:sz w:val="24"/>
          <w:szCs w:val="24"/>
          <w:rtl/>
        </w:rPr>
        <w:t>المنتج</w:t>
      </w:r>
      <w:r w:rsidRPr="009757EE">
        <w:rPr>
          <w:rFonts w:ascii="&amp;quot" w:eastAsia="Times New Roman" w:hAnsi="&amp;quot" w:cs="Simplified Arabic" w:hint="cs"/>
          <w:sz w:val="24"/>
          <w:szCs w:val="24"/>
          <w:rtl/>
        </w:rPr>
        <w:t>.</w:t>
      </w:r>
      <w:r w:rsidRPr="009757EE">
        <w:rPr>
          <w:rFonts w:ascii="&amp;quot" w:eastAsia="Times New Roman" w:hAnsi="&amp;quot" w:cs="Simplified Arabic"/>
          <w:sz w:val="24"/>
          <w:szCs w:val="24"/>
        </w:rPr>
        <w:t xml:space="preserve"> </w:t>
      </w:r>
      <w:r w:rsidRPr="009757EE">
        <w:rPr>
          <w:rFonts w:ascii="Simplified Arabic" w:eastAsia="Times New Roman" w:hAnsi="Simplified Arabic" w:cs="Simplified Arabic"/>
          <w:sz w:val="24"/>
          <w:szCs w:val="24"/>
        </w:rPr>
        <w:br/>
      </w:r>
      <w:r w:rsidRPr="009757EE">
        <w:rPr>
          <w:rFonts w:ascii="&amp;quot" w:eastAsia="Times New Roman" w:hAnsi="&amp;quot" w:cs="Simplified Arabic"/>
          <w:sz w:val="24"/>
          <w:szCs w:val="24"/>
          <w:rtl/>
        </w:rPr>
        <w:t>لا شيئ مما سبق</w:t>
      </w:r>
      <w:r w:rsidRPr="009757EE">
        <w:rPr>
          <w:rFonts w:ascii="&amp;quot" w:eastAsia="Times New Roman" w:hAnsi="&amp;quot" w:cs="Simplified Arabic" w:hint="cs"/>
          <w:sz w:val="24"/>
          <w:szCs w:val="24"/>
          <w:rtl/>
        </w:rPr>
        <w:t>.</w:t>
      </w:r>
    </w:p>
    <w:p w:rsidR="00836C75" w:rsidRPr="00836C75" w:rsidRDefault="00836C75" w:rsidP="00836C75">
      <w:pPr>
        <w:bidi w:val="0"/>
        <w:spacing w:after="0" w:line="240" w:lineRule="auto"/>
        <w:jc w:val="right"/>
        <w:rPr>
          <w:rFonts w:ascii="&amp;quot" w:hAnsi="&amp;quot" w:cs="Simplified Arabic"/>
          <w:sz w:val="24"/>
          <w:szCs w:val="24"/>
        </w:rPr>
      </w:pPr>
      <w:r w:rsidRPr="00B93859">
        <w:rPr>
          <w:rFonts w:ascii="&amp;quot" w:eastAsia="Times New Roman" w:hAnsi="&amp;quot" w:cs="Simplified Arabic" w:hint="cs"/>
          <w:b/>
          <w:bCs/>
          <w:sz w:val="24"/>
          <w:szCs w:val="24"/>
          <w:rtl/>
          <w:lang w:val="en-GB"/>
        </w:rPr>
        <w:t>السؤال 30:</w:t>
      </w:r>
      <w:r w:rsidRPr="00B93859">
        <w:rPr>
          <w:rFonts w:ascii="&amp;quot" w:hAnsi="&amp;quot" w:cs="Simplified Arabic"/>
          <w:sz w:val="24"/>
          <w:szCs w:val="24"/>
          <w:rtl/>
        </w:rPr>
        <w:t xml:space="preserve"> في بيئة التصنيع للتخزين، تنتج المنتجات وتوضع في المخزن قبل تسلم الأمرمن العميل. وبصفة عامة تنتج الشركات للتخزين عندما</w:t>
      </w:r>
      <w:r w:rsidRPr="00B93859">
        <w:rPr>
          <w:rFonts w:ascii="&amp;quot" w:hAnsi="&amp;quot" w:cs="Simplified Arabic" w:hint="cs"/>
          <w:sz w:val="24"/>
          <w:szCs w:val="24"/>
          <w:rtl/>
          <w:lang w:val="en-GB"/>
        </w:rPr>
        <w:t>: -------.</w:t>
      </w:r>
    </w:p>
    <w:p w:rsidR="00836C75" w:rsidRPr="00B93859" w:rsidRDefault="00836C75" w:rsidP="00836C75">
      <w:pPr>
        <w:bidi w:val="0"/>
        <w:spacing w:after="0" w:line="240" w:lineRule="auto"/>
        <w:jc w:val="right"/>
        <w:rPr>
          <w:rFonts w:ascii="&amp;quot" w:hAnsi="&amp;quot" w:cs="Simplified Arabic"/>
          <w:sz w:val="24"/>
          <w:szCs w:val="24"/>
          <w:rtl/>
          <w:lang w:val="en-GB"/>
        </w:rPr>
      </w:pPr>
      <w:r w:rsidRPr="00B93859">
        <w:rPr>
          <w:rFonts w:ascii="&amp;quot" w:hAnsi="&amp;quot" w:cs="Simplified Arabic"/>
          <w:sz w:val="24"/>
          <w:szCs w:val="24"/>
          <w:rtl/>
        </w:rPr>
        <w:t>يكون الطلب غير ثابت، ومتنبأ به</w:t>
      </w:r>
      <w:r w:rsidRPr="00B93859">
        <w:rPr>
          <w:rFonts w:ascii="&amp;quot" w:hAnsi="&amp;quot" w:cs="Simplified Arabic" w:hint="cs"/>
          <w:sz w:val="24"/>
          <w:szCs w:val="24"/>
          <w:rtl/>
          <w:lang w:val="en-GB"/>
        </w:rPr>
        <w:t>.</w:t>
      </w:r>
    </w:p>
    <w:p w:rsidR="00836C75" w:rsidRPr="00B93859" w:rsidRDefault="00836C75" w:rsidP="00836C75">
      <w:pPr>
        <w:bidi w:val="0"/>
        <w:spacing w:after="0" w:line="240" w:lineRule="auto"/>
        <w:jc w:val="right"/>
        <w:rPr>
          <w:rFonts w:ascii="&amp;quot" w:eastAsia="Times New Roman" w:hAnsi="&amp;quot" w:cs="Simplified Arabic"/>
          <w:b/>
          <w:bCs/>
          <w:sz w:val="24"/>
          <w:szCs w:val="24"/>
          <w:rtl/>
          <w:lang w:val="en-GB"/>
        </w:rPr>
      </w:pPr>
      <w:r w:rsidRPr="00B93859">
        <w:rPr>
          <w:rFonts w:ascii="&amp;quot" w:hAnsi="&amp;quot" w:cs="Simplified Arabic"/>
          <w:sz w:val="24"/>
          <w:szCs w:val="24"/>
          <w:rtl/>
        </w:rPr>
        <w:lastRenderedPageBreak/>
        <w:t>يوجد كثرة من خيارات المنتج</w:t>
      </w:r>
    </w:p>
    <w:p w:rsidR="00836C75" w:rsidRPr="00B93859" w:rsidRDefault="00836C75" w:rsidP="00836C75">
      <w:pPr>
        <w:bidi w:val="0"/>
        <w:spacing w:after="0" w:line="240" w:lineRule="auto"/>
        <w:jc w:val="right"/>
        <w:rPr>
          <w:rFonts w:ascii="&amp;quot" w:eastAsia="Times New Roman" w:hAnsi="&amp;quot" w:cs="Simplified Arabic"/>
          <w:b/>
          <w:bCs/>
          <w:sz w:val="24"/>
          <w:szCs w:val="24"/>
          <w:rtl/>
          <w:lang w:val="en-GB"/>
        </w:rPr>
      </w:pPr>
      <w:r w:rsidRPr="00B93859">
        <w:rPr>
          <w:rFonts w:ascii="&amp;quot" w:hAnsi="&amp;quot" w:cs="Simplified Arabic"/>
          <w:sz w:val="24"/>
          <w:szCs w:val="24"/>
          <w:rtl/>
        </w:rPr>
        <w:t>يكون للمنتجات عمر فصير على الرف</w:t>
      </w:r>
    </w:p>
    <w:p w:rsidR="00836C75" w:rsidRPr="009757EE" w:rsidRDefault="00836C75" w:rsidP="00836C75">
      <w:pPr>
        <w:bidi w:val="0"/>
        <w:spacing w:after="0" w:line="240" w:lineRule="auto"/>
        <w:jc w:val="right"/>
        <w:rPr>
          <w:rFonts w:ascii="&amp;quot" w:eastAsia="Times New Roman" w:hAnsi="&amp;quot" w:cs="Simplified Arabic"/>
          <w:b/>
          <w:bCs/>
          <w:color w:val="FF0000"/>
          <w:sz w:val="24"/>
          <w:szCs w:val="24"/>
          <w:rtl/>
          <w:lang w:val="en-GB"/>
        </w:rPr>
      </w:pPr>
      <w:r w:rsidRPr="009757EE">
        <w:rPr>
          <w:rFonts w:ascii="&amp;quot" w:hAnsi="&amp;quot" w:cs="Simplified Arabic"/>
          <w:color w:val="FF0000"/>
          <w:sz w:val="24"/>
          <w:szCs w:val="24"/>
          <w:u w:val="single"/>
          <w:rtl/>
        </w:rPr>
        <w:t>تكون أوقات التسليم المطلوبة من الأسواق أقصر من الوقت اللازم للإنتاج</w:t>
      </w:r>
    </w:p>
    <w:p w:rsidR="00836C75" w:rsidRPr="009757EE" w:rsidRDefault="00836C75" w:rsidP="00836C75">
      <w:pPr>
        <w:bidi w:val="0"/>
        <w:spacing w:after="0" w:line="240" w:lineRule="auto"/>
        <w:jc w:val="right"/>
        <w:rPr>
          <w:b/>
          <w:bCs/>
          <w:color w:val="696969"/>
          <w:sz w:val="24"/>
          <w:szCs w:val="24"/>
          <w:rtl/>
        </w:rPr>
      </w:pPr>
      <w:r w:rsidRPr="009757EE">
        <w:rPr>
          <w:rFonts w:ascii="&amp;quot" w:eastAsia="Times New Roman" w:hAnsi="&amp;quot" w:cs="Simplified Arabic" w:hint="cs"/>
          <w:b/>
          <w:bCs/>
          <w:color w:val="FF0000"/>
          <w:sz w:val="24"/>
          <w:szCs w:val="24"/>
          <w:rtl/>
          <w:lang w:val="en-GB"/>
        </w:rPr>
        <w:t>السؤال 31:</w:t>
      </w:r>
      <w:r w:rsidRPr="009757EE">
        <w:rPr>
          <w:b/>
          <w:bCs/>
          <w:color w:val="696969"/>
          <w:sz w:val="24"/>
          <w:szCs w:val="24"/>
          <w:rtl/>
        </w:rPr>
        <w:t xml:space="preserve"> كل مستوى من مستويات نظام التخطيط، ومراقبه التصنيع الخمسة يكون لديه مدى ووقت وغرض معين لذا فهو يختلف عن باقى المستويات فى الغرض من الخطة، و</w:t>
      </w:r>
      <w:r w:rsidRPr="009757EE">
        <w:rPr>
          <w:rFonts w:hint="cs"/>
          <w:b/>
          <w:bCs/>
          <w:color w:val="696969"/>
          <w:sz w:val="24"/>
          <w:szCs w:val="24"/>
          <w:rtl/>
        </w:rPr>
        <w:t>.............</w:t>
      </w:r>
    </w:p>
    <w:p w:rsidR="00836C75" w:rsidRPr="006E3CBF" w:rsidRDefault="00836C75" w:rsidP="00836C75">
      <w:pPr>
        <w:bidi w:val="0"/>
        <w:spacing w:after="0" w:line="240" w:lineRule="auto"/>
        <w:jc w:val="right"/>
        <w:rPr>
          <w:rFonts w:ascii="&amp;quot" w:eastAsia="Times New Roman" w:hAnsi="&amp;quot" w:cs="Simplified Arabic"/>
          <w:b/>
          <w:bCs/>
          <w:color w:val="FF0000"/>
          <w:sz w:val="24"/>
          <w:szCs w:val="24"/>
        </w:rPr>
      </w:pPr>
      <w:r w:rsidRPr="009757EE">
        <w:rPr>
          <w:b/>
          <w:bCs/>
          <w:color w:val="696969"/>
          <w:sz w:val="24"/>
          <w:szCs w:val="24"/>
          <w:rtl/>
        </w:rPr>
        <w:t>الأفق الزمنى</w:t>
      </w:r>
    </w:p>
    <w:p w:rsidR="00836C75" w:rsidRPr="009757EE" w:rsidRDefault="00836C75" w:rsidP="00836C75">
      <w:pPr>
        <w:bidi w:val="0"/>
        <w:spacing w:after="0" w:line="240" w:lineRule="auto"/>
        <w:jc w:val="right"/>
        <w:rPr>
          <w:rFonts w:ascii="&amp;quot" w:eastAsia="Times New Roman" w:hAnsi="&amp;quot" w:cs="Simplified Arabic"/>
          <w:b/>
          <w:bCs/>
          <w:color w:val="FF0000"/>
          <w:sz w:val="24"/>
          <w:szCs w:val="24"/>
          <w:rtl/>
          <w:lang w:val="en-GB"/>
        </w:rPr>
      </w:pPr>
      <w:r w:rsidRPr="009757EE">
        <w:rPr>
          <w:b/>
          <w:bCs/>
          <w:color w:val="696969"/>
          <w:sz w:val="24"/>
          <w:szCs w:val="24"/>
          <w:rtl/>
        </w:rPr>
        <w:t>مستوى التنفيذ</w:t>
      </w:r>
    </w:p>
    <w:p w:rsidR="00836C75" w:rsidRPr="009757EE" w:rsidRDefault="00836C75" w:rsidP="00836C75">
      <w:pPr>
        <w:bidi w:val="0"/>
        <w:spacing w:after="0" w:line="240" w:lineRule="auto"/>
        <w:jc w:val="right"/>
        <w:rPr>
          <w:rFonts w:ascii="&amp;quot" w:eastAsia="Times New Roman" w:hAnsi="&amp;quot" w:cs="Simplified Arabic"/>
          <w:b/>
          <w:bCs/>
          <w:color w:val="FF0000"/>
          <w:sz w:val="24"/>
          <w:szCs w:val="24"/>
          <w:rtl/>
          <w:lang w:val="en-GB"/>
        </w:rPr>
      </w:pPr>
      <w:r w:rsidRPr="009757EE">
        <w:rPr>
          <w:b/>
          <w:bCs/>
          <w:color w:val="FF0000"/>
          <w:sz w:val="24"/>
          <w:szCs w:val="24"/>
          <w:u w:val="single"/>
          <w:rtl/>
        </w:rPr>
        <w:t>دورة حياة الخطة</w:t>
      </w:r>
    </w:p>
    <w:p w:rsidR="00836C75" w:rsidRPr="009757EE" w:rsidRDefault="00836C75" w:rsidP="00682376">
      <w:pPr>
        <w:bidi w:val="0"/>
        <w:spacing w:after="0" w:line="240" w:lineRule="auto"/>
        <w:jc w:val="right"/>
        <w:rPr>
          <w:b/>
          <w:bCs/>
          <w:color w:val="696969"/>
          <w:sz w:val="24"/>
          <w:szCs w:val="24"/>
        </w:rPr>
      </w:pPr>
      <w:r w:rsidRPr="009757EE">
        <w:rPr>
          <w:b/>
          <w:bCs/>
          <w:color w:val="696969"/>
          <w:sz w:val="24"/>
          <w:szCs w:val="24"/>
          <w:rtl/>
        </w:rPr>
        <w:t>كل ما سبق</w:t>
      </w:r>
    </w:p>
    <w:p w:rsidR="00836C75" w:rsidRPr="009757EE" w:rsidRDefault="00836C75" w:rsidP="00682376">
      <w:pPr>
        <w:bidi w:val="0"/>
        <w:spacing w:after="0" w:line="240" w:lineRule="auto"/>
        <w:jc w:val="right"/>
        <w:rPr>
          <w:b/>
          <w:bCs/>
          <w:color w:val="696969"/>
          <w:sz w:val="24"/>
          <w:szCs w:val="24"/>
        </w:rPr>
      </w:pPr>
      <w:r w:rsidRPr="009757EE">
        <w:rPr>
          <w:rFonts w:hint="cs"/>
          <w:b/>
          <w:bCs/>
          <w:color w:val="696969"/>
          <w:sz w:val="24"/>
          <w:szCs w:val="24"/>
          <w:rtl/>
          <w:lang w:val="en-GB"/>
        </w:rPr>
        <w:t>السؤال 32:</w:t>
      </w:r>
      <w:r w:rsidRPr="009757EE">
        <w:rPr>
          <w:b/>
          <w:bCs/>
          <w:color w:val="696969"/>
          <w:sz w:val="24"/>
          <w:szCs w:val="24"/>
          <w:rtl/>
        </w:rPr>
        <w:t xml:space="preserve"> يشير الرقم (30) فى شكل خطة الأعمال إلى</w:t>
      </w:r>
      <w:r w:rsidRPr="009757EE">
        <w:rPr>
          <w:rFonts w:hint="cs"/>
          <w:b/>
          <w:bCs/>
          <w:color w:val="696969"/>
          <w:sz w:val="24"/>
          <w:szCs w:val="24"/>
          <w:rtl/>
        </w:rPr>
        <w:t>............</w:t>
      </w:r>
    </w:p>
    <w:p w:rsidR="00836C75" w:rsidRPr="009757EE" w:rsidRDefault="00836C75" w:rsidP="00682376">
      <w:pPr>
        <w:bidi w:val="0"/>
        <w:spacing w:after="0" w:line="240" w:lineRule="auto"/>
        <w:jc w:val="right"/>
        <w:rPr>
          <w:b/>
          <w:bCs/>
          <w:color w:val="696969"/>
          <w:sz w:val="24"/>
          <w:szCs w:val="24"/>
          <w:rtl/>
        </w:rPr>
      </w:pPr>
      <w:r w:rsidRPr="009757EE">
        <w:rPr>
          <w:b/>
          <w:bCs/>
          <w:color w:val="696969"/>
          <w:sz w:val="24"/>
          <w:szCs w:val="24"/>
          <w:rtl/>
        </w:rPr>
        <w:t>خطة التسويق</w:t>
      </w:r>
    </w:p>
    <w:p w:rsidR="00836C75" w:rsidRPr="009757EE" w:rsidRDefault="00836C75" w:rsidP="00682376">
      <w:pPr>
        <w:bidi w:val="0"/>
        <w:spacing w:after="0" w:line="240" w:lineRule="auto"/>
        <w:jc w:val="right"/>
        <w:rPr>
          <w:b/>
          <w:bCs/>
          <w:color w:val="696969"/>
          <w:sz w:val="24"/>
          <w:szCs w:val="24"/>
          <w:rtl/>
        </w:rPr>
      </w:pPr>
      <w:r w:rsidRPr="009757EE">
        <w:rPr>
          <w:b/>
          <w:bCs/>
          <w:color w:val="696969"/>
          <w:sz w:val="24"/>
          <w:szCs w:val="24"/>
          <w:rtl/>
        </w:rPr>
        <w:t>خطة المالية</w:t>
      </w:r>
    </w:p>
    <w:p w:rsidR="00836C75" w:rsidRPr="009757EE" w:rsidRDefault="00836C75" w:rsidP="00682376">
      <w:pPr>
        <w:bidi w:val="0"/>
        <w:spacing w:after="0" w:line="240" w:lineRule="auto"/>
        <w:jc w:val="right"/>
        <w:rPr>
          <w:b/>
          <w:bCs/>
          <w:color w:val="696969"/>
          <w:sz w:val="24"/>
          <w:szCs w:val="24"/>
        </w:rPr>
      </w:pPr>
      <w:r w:rsidRPr="009757EE">
        <w:rPr>
          <w:b/>
          <w:bCs/>
          <w:color w:val="FF0000"/>
          <w:sz w:val="24"/>
          <w:szCs w:val="24"/>
          <w:u w:val="single"/>
          <w:rtl/>
        </w:rPr>
        <w:t>خطة الإنتاج</w:t>
      </w:r>
    </w:p>
    <w:p w:rsidR="00836C75" w:rsidRPr="00B93859" w:rsidRDefault="00836C75" w:rsidP="00682376">
      <w:pPr>
        <w:bidi w:val="0"/>
        <w:spacing w:after="0" w:line="240" w:lineRule="auto"/>
        <w:jc w:val="right"/>
        <w:rPr>
          <w:b/>
          <w:bCs/>
          <w:sz w:val="24"/>
          <w:szCs w:val="24"/>
          <w:rtl/>
        </w:rPr>
      </w:pPr>
      <w:r w:rsidRPr="009757EE">
        <w:rPr>
          <w:b/>
          <w:bCs/>
          <w:color w:val="696969"/>
          <w:sz w:val="24"/>
          <w:szCs w:val="24"/>
          <w:rtl/>
        </w:rPr>
        <w:t>خطة الهندسة</w:t>
      </w:r>
    </w:p>
    <w:p w:rsidR="00836C75" w:rsidRPr="006E3CBF" w:rsidRDefault="00836C75" w:rsidP="00682376">
      <w:pPr>
        <w:bidi w:val="0"/>
        <w:spacing w:after="0" w:line="240" w:lineRule="auto"/>
        <w:jc w:val="right"/>
        <w:rPr>
          <w:b/>
          <w:bCs/>
          <w:color w:val="696969"/>
          <w:sz w:val="24"/>
          <w:szCs w:val="24"/>
        </w:rPr>
      </w:pPr>
      <w:r w:rsidRPr="00B93859">
        <w:rPr>
          <w:rFonts w:hint="cs"/>
          <w:b/>
          <w:bCs/>
          <w:sz w:val="24"/>
          <w:szCs w:val="24"/>
          <w:rtl/>
        </w:rPr>
        <w:t>السؤال 33:</w:t>
      </w:r>
      <w:r w:rsidRPr="00B93859">
        <w:rPr>
          <w:b/>
          <w:bCs/>
          <w:sz w:val="24"/>
          <w:szCs w:val="24"/>
          <w:rtl/>
        </w:rPr>
        <w:t xml:space="preserve"> تعني إستراتيجية ------ الإنتاج دائماً عند أدنى حد للطلب، وتلبية أي زيادة في الطلب من خلال التعاقد</w:t>
      </w:r>
      <w:r w:rsidRPr="009757EE">
        <w:rPr>
          <w:rFonts w:hint="cs"/>
          <w:b/>
          <w:bCs/>
          <w:color w:val="696969"/>
          <w:sz w:val="24"/>
          <w:szCs w:val="24"/>
          <w:rtl/>
          <w:lang w:val="en-GB"/>
        </w:rPr>
        <w:t>.</w:t>
      </w:r>
    </w:p>
    <w:p w:rsidR="00836C75" w:rsidRPr="009757EE" w:rsidRDefault="00836C75" w:rsidP="00682376">
      <w:pPr>
        <w:bidi w:val="0"/>
        <w:spacing w:after="0" w:line="240" w:lineRule="auto"/>
        <w:jc w:val="right"/>
        <w:rPr>
          <w:b/>
          <w:bCs/>
          <w:color w:val="696969"/>
          <w:sz w:val="24"/>
          <w:szCs w:val="24"/>
          <w:rtl/>
        </w:rPr>
      </w:pPr>
      <w:r w:rsidRPr="009757EE">
        <w:rPr>
          <w:b/>
          <w:bCs/>
          <w:color w:val="FF0000"/>
          <w:sz w:val="24"/>
          <w:szCs w:val="24"/>
          <w:u w:val="single"/>
          <w:rtl/>
        </w:rPr>
        <w:t>إستراتيجية التعاقد من الباطن</w:t>
      </w:r>
    </w:p>
    <w:p w:rsidR="00836C75" w:rsidRPr="00B93859" w:rsidRDefault="00836C75" w:rsidP="00682376">
      <w:pPr>
        <w:bidi w:val="0"/>
        <w:spacing w:after="0" w:line="240" w:lineRule="auto"/>
        <w:jc w:val="right"/>
        <w:rPr>
          <w:b/>
          <w:bCs/>
          <w:sz w:val="24"/>
          <w:szCs w:val="24"/>
          <w:rtl/>
        </w:rPr>
      </w:pPr>
      <w:r w:rsidRPr="00B93859">
        <w:rPr>
          <w:b/>
          <w:bCs/>
          <w:sz w:val="24"/>
          <w:szCs w:val="24"/>
          <w:rtl/>
        </w:rPr>
        <w:t>إستراتيجية تسوية الإنتاج أو إنتظامه</w:t>
      </w:r>
    </w:p>
    <w:p w:rsidR="00836C75" w:rsidRPr="00B93859" w:rsidRDefault="00836C75" w:rsidP="00682376">
      <w:pPr>
        <w:bidi w:val="0"/>
        <w:spacing w:after="0" w:line="240" w:lineRule="auto"/>
        <w:jc w:val="right"/>
        <w:rPr>
          <w:b/>
          <w:bCs/>
          <w:sz w:val="24"/>
          <w:szCs w:val="24"/>
          <w:rtl/>
        </w:rPr>
      </w:pPr>
      <w:r w:rsidRPr="00B93859">
        <w:rPr>
          <w:b/>
          <w:bCs/>
          <w:sz w:val="24"/>
          <w:szCs w:val="24"/>
          <w:rtl/>
        </w:rPr>
        <w:t>إستراتيجية المطاردة/توفيق الطلب</w:t>
      </w:r>
    </w:p>
    <w:p w:rsidR="00836C75" w:rsidRPr="00B93859" w:rsidRDefault="00836C75" w:rsidP="00682376">
      <w:pPr>
        <w:bidi w:val="0"/>
        <w:spacing w:after="0" w:line="240" w:lineRule="auto"/>
        <w:jc w:val="right"/>
        <w:rPr>
          <w:b/>
          <w:bCs/>
          <w:sz w:val="24"/>
          <w:szCs w:val="24"/>
          <w:rtl/>
        </w:rPr>
      </w:pPr>
      <w:r w:rsidRPr="00B93859">
        <w:rPr>
          <w:b/>
          <w:bCs/>
          <w:sz w:val="24"/>
          <w:szCs w:val="24"/>
          <w:rtl/>
        </w:rPr>
        <w:t>لا شيئ مما سبق</w:t>
      </w:r>
    </w:p>
    <w:p w:rsidR="00836C75" w:rsidRPr="009757EE" w:rsidRDefault="00836C75" w:rsidP="00682376">
      <w:pPr>
        <w:bidi w:val="0"/>
        <w:spacing w:after="0" w:line="240" w:lineRule="auto"/>
        <w:jc w:val="right"/>
        <w:rPr>
          <w:b/>
          <w:bCs/>
          <w:color w:val="000000"/>
          <w:sz w:val="24"/>
          <w:szCs w:val="24"/>
        </w:rPr>
      </w:pPr>
      <w:r w:rsidRPr="009757EE">
        <w:rPr>
          <w:rFonts w:hint="cs"/>
          <w:b/>
          <w:bCs/>
          <w:color w:val="696969"/>
          <w:sz w:val="24"/>
          <w:szCs w:val="24"/>
          <w:rtl/>
        </w:rPr>
        <w:t>السؤال 34:</w:t>
      </w:r>
      <w:r w:rsidRPr="009757EE">
        <w:rPr>
          <w:b/>
          <w:bCs/>
          <w:color w:val="000000"/>
          <w:sz w:val="24"/>
          <w:szCs w:val="24"/>
          <w:rtl/>
        </w:rPr>
        <w:t xml:space="preserve"> يشير المفهوم الحالى لسلسلة التوريد إلى أنها مجموعة الأنشطة كلها، من إنتاج المادة الخام وحتى شراء العميل</w:t>
      </w:r>
      <w:r w:rsidRPr="009757EE">
        <w:rPr>
          <w:rFonts w:hint="cs"/>
          <w:b/>
          <w:bCs/>
          <w:color w:val="000000"/>
          <w:sz w:val="24"/>
          <w:szCs w:val="24"/>
          <w:rtl/>
        </w:rPr>
        <w:t xml:space="preserve"> النهائي كسلسلة أنشطة مرتبطة بعضها ببعض وأنشطة سلسلة التوريد تتضمن ثلالة أموؤ خرجه,منها:</w:t>
      </w:r>
    </w:p>
    <w:p w:rsidR="00836C75" w:rsidRPr="009757EE" w:rsidRDefault="00836C75" w:rsidP="00682376">
      <w:pPr>
        <w:bidi w:val="0"/>
        <w:spacing w:after="0" w:line="240" w:lineRule="auto"/>
        <w:jc w:val="right"/>
        <w:rPr>
          <w:b/>
          <w:bCs/>
          <w:color w:val="000000"/>
          <w:sz w:val="24"/>
          <w:szCs w:val="24"/>
          <w:rtl/>
        </w:rPr>
      </w:pPr>
      <w:r w:rsidRPr="009757EE">
        <w:rPr>
          <w:b/>
          <w:bCs/>
          <w:color w:val="000000"/>
          <w:sz w:val="24"/>
          <w:szCs w:val="24"/>
          <w:rtl/>
        </w:rPr>
        <w:t>تدفق المنتجات</w:t>
      </w:r>
    </w:p>
    <w:p w:rsidR="00836C75" w:rsidRPr="009757EE" w:rsidRDefault="00836C75" w:rsidP="00682376">
      <w:pPr>
        <w:bidi w:val="0"/>
        <w:spacing w:after="0" w:line="240" w:lineRule="auto"/>
        <w:jc w:val="right"/>
        <w:rPr>
          <w:b/>
          <w:bCs/>
          <w:color w:val="000000"/>
          <w:sz w:val="24"/>
          <w:szCs w:val="24"/>
          <w:rtl/>
        </w:rPr>
      </w:pPr>
      <w:r w:rsidRPr="009757EE">
        <w:rPr>
          <w:b/>
          <w:bCs/>
          <w:color w:val="FF0000"/>
          <w:sz w:val="24"/>
          <w:szCs w:val="24"/>
          <w:u w:val="single"/>
          <w:rtl/>
        </w:rPr>
        <w:t>تدفق المعلومات</w:t>
      </w:r>
    </w:p>
    <w:p w:rsidR="00836C75" w:rsidRPr="009757EE" w:rsidRDefault="00836C75" w:rsidP="00682376">
      <w:pPr>
        <w:bidi w:val="0"/>
        <w:spacing w:after="0" w:line="240" w:lineRule="auto"/>
        <w:jc w:val="right"/>
        <w:rPr>
          <w:b/>
          <w:bCs/>
          <w:color w:val="000000"/>
          <w:sz w:val="24"/>
          <w:szCs w:val="24"/>
        </w:rPr>
      </w:pPr>
      <w:r w:rsidRPr="009757EE">
        <w:rPr>
          <w:rFonts w:hint="cs"/>
          <w:b/>
          <w:bCs/>
          <w:color w:val="000000"/>
          <w:sz w:val="24"/>
          <w:szCs w:val="24"/>
          <w:rtl/>
        </w:rPr>
        <w:t>ت</w:t>
      </w:r>
      <w:r w:rsidRPr="009757EE">
        <w:rPr>
          <w:b/>
          <w:bCs/>
          <w:color w:val="000000"/>
          <w:sz w:val="24"/>
          <w:szCs w:val="24"/>
          <w:rtl/>
        </w:rPr>
        <w:t>دفق العمل</w:t>
      </w:r>
    </w:p>
    <w:p w:rsidR="00836C75" w:rsidRPr="009757EE" w:rsidRDefault="00836C75" w:rsidP="00682376">
      <w:pPr>
        <w:bidi w:val="0"/>
        <w:spacing w:after="0" w:line="240" w:lineRule="auto"/>
        <w:jc w:val="right"/>
        <w:rPr>
          <w:b/>
          <w:bCs/>
          <w:color w:val="000000"/>
          <w:sz w:val="24"/>
          <w:szCs w:val="24"/>
          <w:rtl/>
          <w:lang w:val="en-GB"/>
        </w:rPr>
      </w:pPr>
      <w:r w:rsidRPr="009757EE">
        <w:rPr>
          <w:b/>
          <w:bCs/>
          <w:color w:val="000000"/>
          <w:sz w:val="24"/>
          <w:szCs w:val="24"/>
          <w:rtl/>
        </w:rPr>
        <w:t>لا شيئ مما سبق</w:t>
      </w:r>
    </w:p>
    <w:p w:rsidR="00836C75" w:rsidRPr="00B93859" w:rsidRDefault="00836C75" w:rsidP="00682376">
      <w:pPr>
        <w:bidi w:val="0"/>
        <w:spacing w:after="0" w:line="240" w:lineRule="auto"/>
        <w:jc w:val="right"/>
        <w:rPr>
          <w:rFonts w:ascii="Simplified Arabic" w:hAnsi="Simplified Arabic" w:cs="Simplified Arabic"/>
          <w:b/>
          <w:bCs/>
          <w:sz w:val="24"/>
          <w:szCs w:val="24"/>
          <w:rtl/>
        </w:rPr>
      </w:pPr>
      <w:r w:rsidRPr="00B93859">
        <w:rPr>
          <w:rFonts w:hint="cs"/>
          <w:b/>
          <w:bCs/>
          <w:sz w:val="24"/>
          <w:szCs w:val="24"/>
          <w:rtl/>
          <w:lang w:val="en-GB"/>
        </w:rPr>
        <w:t xml:space="preserve">السؤال 35: </w:t>
      </w:r>
      <w:r w:rsidRPr="00B93859">
        <w:rPr>
          <w:rFonts w:ascii="Simplified Arabic" w:hAnsi="Simplified Arabic" w:cs="Simplified Arabic"/>
          <w:b/>
          <w:bCs/>
          <w:sz w:val="24"/>
          <w:szCs w:val="24"/>
          <w:rtl/>
        </w:rPr>
        <w:t>تشير الرقم (42) فى شكل تخطيط المبيعات والإنتاج إلى</w:t>
      </w:r>
      <w:r w:rsidRPr="00B93859">
        <w:rPr>
          <w:rFonts w:ascii="Simplified Arabic" w:hAnsi="Simplified Arabic" w:cs="Simplified Arabic" w:hint="cs"/>
          <w:b/>
          <w:bCs/>
          <w:sz w:val="24"/>
          <w:szCs w:val="24"/>
          <w:rtl/>
        </w:rPr>
        <w:t>.........</w:t>
      </w:r>
    </w:p>
    <w:p w:rsidR="00836C75" w:rsidRPr="00B93859" w:rsidRDefault="00836C75" w:rsidP="00682376">
      <w:pPr>
        <w:bidi w:val="0"/>
        <w:spacing w:after="0" w:line="240" w:lineRule="auto"/>
        <w:jc w:val="right"/>
        <w:rPr>
          <w:b/>
          <w:bCs/>
          <w:sz w:val="24"/>
          <w:szCs w:val="24"/>
        </w:rPr>
      </w:pPr>
      <w:r w:rsidRPr="00B93859">
        <w:rPr>
          <w:rFonts w:ascii="Simplified Arabic" w:hAnsi="Simplified Arabic" w:cs="Simplified Arabic"/>
          <w:b/>
          <w:bCs/>
          <w:sz w:val="24"/>
          <w:szCs w:val="24"/>
          <w:rtl/>
        </w:rPr>
        <w:t>خطة الإنتاج</w:t>
      </w:r>
    </w:p>
    <w:p w:rsidR="00836C75" w:rsidRPr="00B93859" w:rsidRDefault="00836C75" w:rsidP="00682376">
      <w:pPr>
        <w:bidi w:val="0"/>
        <w:spacing w:after="0" w:line="240" w:lineRule="auto"/>
        <w:jc w:val="right"/>
        <w:rPr>
          <w:b/>
          <w:bCs/>
          <w:sz w:val="24"/>
          <w:szCs w:val="24"/>
          <w:u w:val="single"/>
          <w:rtl/>
        </w:rPr>
      </w:pPr>
      <w:r w:rsidRPr="00B93859">
        <w:rPr>
          <w:rFonts w:ascii="Simplified Arabic" w:hAnsi="Simplified Arabic" w:cs="Simplified Arabic"/>
          <w:b/>
          <w:bCs/>
          <w:sz w:val="24"/>
          <w:szCs w:val="24"/>
          <w:rtl/>
        </w:rPr>
        <w:t>جدول الإنتاج الرئيسي</w:t>
      </w:r>
    </w:p>
    <w:p w:rsidR="00836C75" w:rsidRPr="009757EE" w:rsidRDefault="00836C75" w:rsidP="00682376">
      <w:pPr>
        <w:bidi w:val="0"/>
        <w:spacing w:after="0" w:line="240" w:lineRule="auto"/>
        <w:jc w:val="right"/>
        <w:rPr>
          <w:b/>
          <w:bCs/>
          <w:color w:val="000000"/>
          <w:sz w:val="24"/>
          <w:szCs w:val="24"/>
          <w:u w:val="single"/>
          <w:rtl/>
        </w:rPr>
      </w:pPr>
      <w:r w:rsidRPr="009757EE">
        <w:rPr>
          <w:rFonts w:ascii="Simplified Arabic" w:hAnsi="Simplified Arabic" w:cs="Simplified Arabic"/>
          <w:b/>
          <w:bCs/>
          <w:color w:val="FF0000"/>
          <w:sz w:val="24"/>
          <w:szCs w:val="24"/>
          <w:u w:val="single"/>
          <w:rtl/>
        </w:rPr>
        <w:t>خطة المبيعات التفصيلية</w:t>
      </w:r>
    </w:p>
    <w:p w:rsidR="00836C75" w:rsidRPr="00B93859" w:rsidRDefault="00836C75" w:rsidP="00682376">
      <w:pPr>
        <w:bidi w:val="0"/>
        <w:spacing w:after="0" w:line="240" w:lineRule="auto"/>
        <w:jc w:val="right"/>
        <w:rPr>
          <w:b/>
          <w:bCs/>
          <w:sz w:val="24"/>
          <w:szCs w:val="24"/>
          <w:rtl/>
        </w:rPr>
      </w:pPr>
      <w:r w:rsidRPr="00B93859">
        <w:rPr>
          <w:rFonts w:ascii="Simplified Arabic" w:hAnsi="Simplified Arabic" w:cs="Simplified Arabic"/>
          <w:b/>
          <w:bCs/>
          <w:sz w:val="24"/>
          <w:szCs w:val="24"/>
          <w:rtl/>
        </w:rPr>
        <w:t>الخطة التسويقية</w:t>
      </w:r>
    </w:p>
    <w:p w:rsidR="00836C75" w:rsidRPr="00B93859" w:rsidRDefault="00836C75" w:rsidP="00682376">
      <w:pPr>
        <w:bidi w:val="0"/>
        <w:spacing w:after="0" w:line="240" w:lineRule="auto"/>
        <w:jc w:val="right"/>
        <w:rPr>
          <w:rFonts w:ascii="Simplified Arabic" w:hAnsi="Simplified Arabic" w:cs="Simplified Arabic"/>
          <w:b/>
          <w:bCs/>
          <w:sz w:val="24"/>
          <w:szCs w:val="24"/>
          <w:rtl/>
          <w:lang w:val="en-GB"/>
        </w:rPr>
      </w:pPr>
      <w:r w:rsidRPr="00B93859">
        <w:rPr>
          <w:rFonts w:hint="cs"/>
          <w:b/>
          <w:bCs/>
          <w:sz w:val="24"/>
          <w:szCs w:val="24"/>
          <w:rtl/>
        </w:rPr>
        <w:t>السؤال 36:</w:t>
      </w:r>
      <w:r w:rsidRPr="00B93859">
        <w:rPr>
          <w:rFonts w:ascii="Simplified Arabic" w:hAnsi="Simplified Arabic" w:cs="Simplified Arabic"/>
          <w:b/>
          <w:bCs/>
          <w:sz w:val="24"/>
          <w:szCs w:val="24"/>
          <w:rtl/>
        </w:rPr>
        <w:t xml:space="preserve"> يعنى ....... أن المورد يقوم بتصنيع السلع وبيعها من مخزون السلع النهائية. ويكون وقت إنتظار التسليم هو الأقل</w:t>
      </w:r>
      <w:r w:rsidRPr="00B93859">
        <w:rPr>
          <w:rFonts w:ascii="Simplified Arabic" w:hAnsi="Simplified Arabic" w:cs="Simplified Arabic" w:hint="cs"/>
          <w:b/>
          <w:bCs/>
          <w:sz w:val="24"/>
          <w:szCs w:val="24"/>
          <w:rtl/>
          <w:lang w:val="en-GB"/>
        </w:rPr>
        <w:t>.</w:t>
      </w:r>
    </w:p>
    <w:p w:rsidR="00836C75" w:rsidRPr="009757EE" w:rsidRDefault="00836C75" w:rsidP="00682376">
      <w:pPr>
        <w:bidi w:val="0"/>
        <w:spacing w:after="0" w:line="240" w:lineRule="auto"/>
        <w:jc w:val="right"/>
        <w:rPr>
          <w:rFonts w:ascii="Simplified Arabic" w:hAnsi="Simplified Arabic" w:cs="Simplified Arabic"/>
          <w:b/>
          <w:bCs/>
          <w:color w:val="696969"/>
          <w:sz w:val="24"/>
          <w:szCs w:val="24"/>
          <w:rtl/>
          <w:lang w:val="en-GB"/>
        </w:rPr>
      </w:pPr>
      <w:r w:rsidRPr="00B93859">
        <w:rPr>
          <w:rFonts w:ascii="Simplified Arabic" w:hAnsi="Simplified Arabic" w:cs="Simplified Arabic" w:hint="cs"/>
          <w:b/>
          <w:bCs/>
          <w:sz w:val="24"/>
          <w:szCs w:val="24"/>
          <w:rtl/>
          <w:lang w:val="en-GB"/>
        </w:rPr>
        <w:t>الهندسة للأمر</w:t>
      </w:r>
      <w:r w:rsidRPr="009757EE">
        <w:rPr>
          <w:rFonts w:ascii="Simplified Arabic" w:hAnsi="Simplified Arabic" w:cs="Simplified Arabic" w:hint="cs"/>
          <w:b/>
          <w:bCs/>
          <w:color w:val="696969"/>
          <w:sz w:val="24"/>
          <w:szCs w:val="24"/>
          <w:rtl/>
          <w:lang w:val="en-GB"/>
        </w:rPr>
        <w:t>.</w:t>
      </w:r>
    </w:p>
    <w:p w:rsidR="00836C75" w:rsidRPr="00B93859" w:rsidRDefault="00836C75" w:rsidP="00682376">
      <w:pPr>
        <w:bidi w:val="0"/>
        <w:spacing w:after="0" w:line="240" w:lineRule="auto"/>
        <w:jc w:val="right"/>
        <w:rPr>
          <w:rFonts w:ascii="Simplified Arabic" w:hAnsi="Simplified Arabic" w:cs="Simplified Arabic"/>
          <w:b/>
          <w:bCs/>
          <w:sz w:val="24"/>
          <w:szCs w:val="24"/>
          <w:rtl/>
          <w:lang w:val="en-GB"/>
        </w:rPr>
      </w:pPr>
      <w:r w:rsidRPr="00B93859">
        <w:rPr>
          <w:rFonts w:ascii="Simplified Arabic" w:hAnsi="Simplified Arabic" w:cs="Simplified Arabic" w:hint="cs"/>
          <w:b/>
          <w:bCs/>
          <w:sz w:val="24"/>
          <w:szCs w:val="24"/>
          <w:rtl/>
          <w:lang w:val="en-GB"/>
        </w:rPr>
        <w:t>التصنيع للأمر.</w:t>
      </w:r>
    </w:p>
    <w:p w:rsidR="00836C75" w:rsidRPr="009757EE" w:rsidRDefault="00836C75" w:rsidP="00682376">
      <w:pPr>
        <w:bidi w:val="0"/>
        <w:spacing w:after="0" w:line="240" w:lineRule="auto"/>
        <w:jc w:val="right"/>
        <w:rPr>
          <w:rFonts w:ascii="Simplified Arabic" w:hAnsi="Simplified Arabic" w:cs="Simplified Arabic"/>
          <w:b/>
          <w:bCs/>
          <w:color w:val="696969"/>
          <w:sz w:val="24"/>
          <w:szCs w:val="24"/>
          <w:rtl/>
          <w:lang w:val="en-GB"/>
        </w:rPr>
      </w:pPr>
      <w:r w:rsidRPr="00B93859">
        <w:rPr>
          <w:rFonts w:ascii="Simplified Arabic" w:hAnsi="Simplified Arabic" w:cs="Simplified Arabic" w:hint="cs"/>
          <w:b/>
          <w:bCs/>
          <w:sz w:val="24"/>
          <w:szCs w:val="24"/>
          <w:rtl/>
          <w:lang w:val="en-GB"/>
        </w:rPr>
        <w:t>التجميع للأمر</w:t>
      </w:r>
      <w:r w:rsidRPr="009757EE">
        <w:rPr>
          <w:rFonts w:ascii="Simplified Arabic" w:hAnsi="Simplified Arabic" w:cs="Simplified Arabic" w:hint="cs"/>
          <w:b/>
          <w:bCs/>
          <w:color w:val="696969"/>
          <w:sz w:val="24"/>
          <w:szCs w:val="24"/>
          <w:rtl/>
          <w:lang w:val="en-GB"/>
        </w:rPr>
        <w:t>.</w:t>
      </w:r>
    </w:p>
    <w:p w:rsidR="00836C75" w:rsidRPr="00B93859" w:rsidRDefault="00836C75" w:rsidP="00682376">
      <w:pPr>
        <w:bidi w:val="0"/>
        <w:spacing w:after="0" w:line="240" w:lineRule="auto"/>
        <w:jc w:val="right"/>
        <w:rPr>
          <w:rFonts w:ascii="Simplified Arabic" w:hAnsi="Simplified Arabic" w:cs="Simplified Arabic"/>
          <w:b/>
          <w:bCs/>
          <w:sz w:val="24"/>
          <w:szCs w:val="24"/>
        </w:rPr>
      </w:pPr>
      <w:r w:rsidRPr="009757EE">
        <w:rPr>
          <w:rFonts w:ascii="Simplified Arabic" w:hAnsi="Simplified Arabic" w:cs="Simplified Arabic" w:hint="cs"/>
          <w:b/>
          <w:bCs/>
          <w:color w:val="FF0000"/>
          <w:sz w:val="24"/>
          <w:szCs w:val="24"/>
          <w:u w:val="single"/>
          <w:rtl/>
          <w:lang w:val="en-GB"/>
        </w:rPr>
        <w:t>التصنيع للتخزين</w:t>
      </w:r>
      <w:r w:rsidRPr="009757EE">
        <w:rPr>
          <w:rFonts w:ascii="Simplified Arabic" w:hAnsi="Simplified Arabic" w:cs="Simplified Arabic" w:hint="cs"/>
          <w:b/>
          <w:bCs/>
          <w:color w:val="696969"/>
          <w:sz w:val="24"/>
          <w:szCs w:val="24"/>
          <w:rtl/>
          <w:lang w:val="en-GB"/>
        </w:rPr>
        <w:t>.</w:t>
      </w:r>
    </w:p>
    <w:p w:rsidR="00836C75" w:rsidRPr="00B93859" w:rsidRDefault="00836C75" w:rsidP="00682376">
      <w:pPr>
        <w:bidi w:val="0"/>
        <w:spacing w:after="0" w:line="240" w:lineRule="auto"/>
        <w:jc w:val="right"/>
        <w:rPr>
          <w:rFonts w:ascii="Simplified Arabic" w:hAnsi="Simplified Arabic" w:cs="Simplified Arabic"/>
          <w:b/>
          <w:bCs/>
          <w:sz w:val="24"/>
          <w:szCs w:val="24"/>
          <w:lang w:val="en-GB"/>
        </w:rPr>
      </w:pPr>
      <w:r w:rsidRPr="00B93859">
        <w:rPr>
          <w:rFonts w:ascii="Simplified Arabic" w:hAnsi="Simplified Arabic" w:cs="Simplified Arabic" w:hint="cs"/>
          <w:b/>
          <w:bCs/>
          <w:sz w:val="24"/>
          <w:szCs w:val="24"/>
          <w:rtl/>
          <w:lang w:val="en-GB"/>
        </w:rPr>
        <w:t>.........</w:t>
      </w:r>
      <w:r w:rsidRPr="00B93859">
        <w:rPr>
          <w:rFonts w:ascii="Simplified Arabic" w:hAnsi="Simplified Arabic" w:cs="Simplified Arabic"/>
          <w:b/>
          <w:bCs/>
          <w:sz w:val="24"/>
          <w:szCs w:val="24"/>
          <w:rtl/>
          <w:lang w:val="en-GB"/>
        </w:rPr>
        <w:tab/>
      </w:r>
      <w:r w:rsidRPr="00B93859">
        <w:rPr>
          <w:rFonts w:ascii="Simplified Arabic" w:hAnsi="Simplified Arabic" w:cs="Simplified Arabic" w:hint="cs"/>
          <w:b/>
          <w:bCs/>
          <w:sz w:val="24"/>
          <w:szCs w:val="24"/>
          <w:rtl/>
          <w:lang w:val="en-GB"/>
        </w:rPr>
        <w:t>السؤال 37:</w:t>
      </w:r>
      <w:r w:rsidRPr="00B93859">
        <w:rPr>
          <w:rFonts w:ascii="Simplified Arabic" w:hAnsi="Simplified Arabic" w:cs="Simplified Arabic"/>
          <w:b/>
          <w:bCs/>
          <w:sz w:val="24"/>
          <w:szCs w:val="24"/>
          <w:rtl/>
        </w:rPr>
        <w:t xml:space="preserve"> تشتمل سلسلة التوريد على مجموعة من العوامل الهامة، من بينها</w:t>
      </w:r>
    </w:p>
    <w:p w:rsidR="00836C75" w:rsidRPr="00B93859" w:rsidRDefault="00836C75" w:rsidP="00682376">
      <w:pPr>
        <w:bidi w:val="0"/>
        <w:spacing w:after="0" w:line="240" w:lineRule="auto"/>
        <w:jc w:val="right"/>
        <w:rPr>
          <w:sz w:val="24"/>
          <w:szCs w:val="24"/>
          <w:lang w:val="en-GB"/>
        </w:rPr>
      </w:pPr>
      <w:r w:rsidRPr="00B93859">
        <w:rPr>
          <w:rFonts w:ascii="Simplified Arabic" w:hAnsi="Simplified Arabic" w:cs="Simplified Arabic"/>
          <w:b/>
          <w:bCs/>
          <w:sz w:val="24"/>
          <w:szCs w:val="24"/>
          <w:rtl/>
        </w:rPr>
        <w:t>يمكن ربط عدد محدود من الشركات في سلسة التوريد</w:t>
      </w:r>
    </w:p>
    <w:p w:rsidR="00836C75" w:rsidRPr="00B93859" w:rsidRDefault="00836C75" w:rsidP="00682376">
      <w:pPr>
        <w:bidi w:val="0"/>
        <w:spacing w:after="0" w:line="240" w:lineRule="auto"/>
        <w:jc w:val="right"/>
        <w:rPr>
          <w:sz w:val="24"/>
          <w:szCs w:val="24"/>
          <w:lang w:val="en-GB"/>
        </w:rPr>
      </w:pPr>
      <w:r w:rsidRPr="00B93859">
        <w:rPr>
          <w:rFonts w:ascii="Simplified Arabic" w:hAnsi="Simplified Arabic" w:cs="Simplified Arabic"/>
          <w:b/>
          <w:bCs/>
          <w:sz w:val="24"/>
          <w:szCs w:val="24"/>
          <w:rtl/>
        </w:rPr>
        <w:t>تشمل بعض الأنشطة والعمليات التي تتم لتوريد المنتج للعميل النهائي</w:t>
      </w:r>
    </w:p>
    <w:p w:rsidR="00836C75" w:rsidRPr="009757EE" w:rsidRDefault="00836C75" w:rsidP="00682376">
      <w:pPr>
        <w:bidi w:val="0"/>
        <w:spacing w:after="0" w:line="240" w:lineRule="auto"/>
        <w:jc w:val="right"/>
        <w:rPr>
          <w:color w:val="000000"/>
          <w:sz w:val="24"/>
          <w:szCs w:val="24"/>
          <w:u w:val="single"/>
          <w:lang w:val="en-GB"/>
        </w:rPr>
      </w:pPr>
      <w:r w:rsidRPr="009757EE">
        <w:rPr>
          <w:rFonts w:ascii="Simplified Arabic" w:hAnsi="Simplified Arabic" w:cs="Simplified Arabic"/>
          <w:b/>
          <w:bCs/>
          <w:color w:val="FF0000"/>
          <w:sz w:val="24"/>
          <w:szCs w:val="24"/>
          <w:u w:val="single"/>
          <w:rtl/>
        </w:rPr>
        <w:t>يتدفق المنتج من المورد إلى العميل، أما معلومات التصميم، والطلب فتتدفق من العميل إلى المورد</w:t>
      </w:r>
    </w:p>
    <w:p w:rsidR="00836C75" w:rsidRPr="006E3CBF" w:rsidRDefault="00836C75" w:rsidP="00682376">
      <w:pPr>
        <w:bidi w:val="0"/>
        <w:spacing w:after="0" w:line="240" w:lineRule="auto"/>
        <w:jc w:val="right"/>
        <w:rPr>
          <w:sz w:val="24"/>
          <w:szCs w:val="24"/>
        </w:rPr>
      </w:pPr>
      <w:r w:rsidRPr="00B93859">
        <w:rPr>
          <w:rFonts w:hint="cs"/>
          <w:sz w:val="24"/>
          <w:szCs w:val="24"/>
          <w:rtl/>
          <w:lang w:val="en-GB"/>
        </w:rPr>
        <w:lastRenderedPageBreak/>
        <w:t>كل ماسبق.</w:t>
      </w:r>
    </w:p>
    <w:p w:rsidR="00836C75" w:rsidRPr="00B93859" w:rsidRDefault="00836C75" w:rsidP="00682376">
      <w:pPr>
        <w:bidi w:val="0"/>
        <w:spacing w:after="0" w:line="240" w:lineRule="auto"/>
        <w:jc w:val="right"/>
        <w:rPr>
          <w:rFonts w:ascii="Simplified Arabic" w:hAnsi="Simplified Arabic" w:cs="Simplified Arabic"/>
          <w:sz w:val="24"/>
          <w:szCs w:val="24"/>
        </w:rPr>
      </w:pPr>
      <w:r w:rsidRPr="00B93859">
        <w:rPr>
          <w:rFonts w:ascii="Simplified Arabic" w:hAnsi="Simplified Arabic" w:cs="Simplified Arabic"/>
          <w:sz w:val="24"/>
          <w:szCs w:val="24"/>
        </w:rPr>
        <w:t>:</w:t>
      </w:r>
      <w:r w:rsidRPr="00B93859">
        <w:rPr>
          <w:rFonts w:ascii="Simplified Arabic" w:hAnsi="Simplified Arabic" w:cs="Simplified Arabic" w:hint="cs"/>
          <w:sz w:val="24"/>
          <w:szCs w:val="24"/>
          <w:rtl/>
          <w:lang w:val="en-GB"/>
        </w:rPr>
        <w:t xml:space="preserve"> لإحدى شركات كالتالي</w:t>
      </w:r>
      <w:r w:rsidRPr="00B93859">
        <w:rPr>
          <w:rFonts w:ascii="Simplified Arabic" w:hAnsi="Simplified Arabic" w:cs="Simplified Arabic"/>
          <w:sz w:val="24"/>
          <w:szCs w:val="24"/>
        </w:rPr>
        <w:t>Resource Bill</w:t>
      </w:r>
      <w:r w:rsidRPr="00B93859">
        <w:rPr>
          <w:rFonts w:ascii="Simplified Arabic" w:hAnsi="Simplified Arabic" w:cs="Simplified Arabic" w:hint="cs"/>
          <w:sz w:val="24"/>
          <w:szCs w:val="24"/>
          <w:rtl/>
          <w:lang w:val="en-GB"/>
        </w:rPr>
        <w:t>السؤال 38: إذا كانت فاتورة الموارد</w:t>
      </w:r>
    </w:p>
    <w:p w:rsidR="00836C75" w:rsidRPr="00B93859" w:rsidRDefault="00836C75" w:rsidP="00682376">
      <w:pPr>
        <w:bidi w:val="0"/>
        <w:spacing w:after="0" w:line="240" w:lineRule="auto"/>
        <w:jc w:val="right"/>
        <w:rPr>
          <w:rFonts w:ascii="Simplified Arabic" w:hAnsi="Simplified Arabic" w:cs="Simplified Arabic"/>
          <w:sz w:val="24"/>
          <w:szCs w:val="24"/>
        </w:rPr>
      </w:pPr>
      <w:r w:rsidRPr="00B93859">
        <w:rPr>
          <w:rFonts w:ascii="Simplified Arabic" w:hAnsi="Simplified Arabic" w:cs="Simplified Arabic"/>
          <w:sz w:val="24"/>
          <w:szCs w:val="24"/>
        </w:rPr>
        <w:t>8555</w:t>
      </w:r>
    </w:p>
    <w:p w:rsidR="00836C75" w:rsidRPr="00B93859" w:rsidRDefault="00836C75" w:rsidP="00682376">
      <w:pPr>
        <w:bidi w:val="0"/>
        <w:spacing w:after="0" w:line="240" w:lineRule="auto"/>
        <w:jc w:val="right"/>
        <w:rPr>
          <w:rFonts w:ascii="Simplified Arabic" w:hAnsi="Simplified Arabic" w:cs="Simplified Arabic"/>
          <w:b/>
          <w:bCs/>
          <w:sz w:val="24"/>
          <w:szCs w:val="24"/>
          <w:rtl/>
        </w:rPr>
      </w:pPr>
      <w:r w:rsidRPr="00B93859">
        <w:rPr>
          <w:rFonts w:ascii="Simplified Arabic" w:hAnsi="Simplified Arabic" w:cs="Simplified Arabic"/>
          <w:b/>
          <w:bCs/>
          <w:sz w:val="24"/>
          <w:szCs w:val="24"/>
          <w:rtl/>
        </w:rPr>
        <w:t>فإذا خططت الشركة لإنتاج 500 منضدة، و300 مقعد، و1500 مقعد دون ظهر، فى فترة معينة</w:t>
      </w:r>
      <w:r w:rsidRPr="00B93859">
        <w:rPr>
          <w:rFonts w:ascii="Simplified Arabic" w:hAnsi="Simplified Arabic" w:cs="Simplified Arabic" w:hint="cs"/>
          <w:b/>
          <w:bCs/>
          <w:sz w:val="24"/>
          <w:szCs w:val="24"/>
          <w:rtl/>
        </w:rPr>
        <w:t>.</w:t>
      </w:r>
    </w:p>
    <w:p w:rsidR="00836C75" w:rsidRPr="00B93859" w:rsidRDefault="00836C75" w:rsidP="00682376">
      <w:pPr>
        <w:bidi w:val="0"/>
        <w:spacing w:after="0" w:line="240" w:lineRule="auto"/>
        <w:jc w:val="right"/>
        <w:rPr>
          <w:rFonts w:ascii="Simplified Arabic" w:hAnsi="Simplified Arabic" w:cs="Simplified Arabic"/>
          <w:sz w:val="24"/>
          <w:szCs w:val="24"/>
          <w:rtl/>
          <w:lang w:val="en-GB"/>
        </w:rPr>
      </w:pPr>
      <w:r w:rsidRPr="00B93859">
        <w:rPr>
          <w:rFonts w:ascii="Simplified Arabic" w:hAnsi="Simplified Arabic" w:cs="Simplified Arabic"/>
          <w:b/>
          <w:bCs/>
          <w:sz w:val="24"/>
          <w:szCs w:val="24"/>
          <w:rtl/>
        </w:rPr>
        <w:t>والمطلوب حساب: كمية الخشب المستخدمة فى الإنتاج؟</w:t>
      </w:r>
    </w:p>
    <w:p w:rsidR="00836C75" w:rsidRPr="00737830" w:rsidRDefault="00836C75" w:rsidP="00682376">
      <w:pPr>
        <w:bidi w:val="0"/>
        <w:spacing w:after="0" w:line="240" w:lineRule="auto"/>
        <w:jc w:val="right"/>
        <w:rPr>
          <w:rFonts w:ascii="Simplified Arabic" w:hAnsi="Simplified Arabic" w:cs="Simplified Arabic"/>
          <w:b/>
          <w:bCs/>
          <w:sz w:val="24"/>
          <w:szCs w:val="24"/>
        </w:rPr>
      </w:pPr>
      <w:r w:rsidRPr="00B93859">
        <w:rPr>
          <w:rFonts w:ascii="Simplified Arabic" w:hAnsi="Simplified Arabic" w:cs="Simplified Arabic" w:hint="cs"/>
          <w:b/>
          <w:bCs/>
          <w:sz w:val="24"/>
          <w:szCs w:val="24"/>
          <w:rtl/>
          <w:lang w:val="en-GB"/>
        </w:rPr>
        <w:t>لوح خشب</w:t>
      </w:r>
      <w:r w:rsidRPr="009757EE">
        <w:rPr>
          <w:rFonts w:ascii="Simplified Arabic" w:hAnsi="Simplified Arabic" w:cs="Simplified Arabic" w:hint="cs"/>
          <w:b/>
          <w:bCs/>
          <w:color w:val="696969"/>
          <w:sz w:val="24"/>
          <w:szCs w:val="24"/>
          <w:rtl/>
          <w:lang w:val="en-GB"/>
        </w:rPr>
        <w:t>.</w:t>
      </w:r>
      <w:r w:rsidRPr="00737830">
        <w:rPr>
          <w:rFonts w:ascii="Simplified Arabic" w:hAnsi="Simplified Arabic" w:cs="Simplified Arabic"/>
          <w:b/>
          <w:bCs/>
          <w:sz w:val="24"/>
          <w:szCs w:val="24"/>
        </w:rPr>
        <w:t>20000</w:t>
      </w:r>
    </w:p>
    <w:p w:rsidR="00836C75" w:rsidRPr="009757EE" w:rsidRDefault="00836C75" w:rsidP="00682376">
      <w:pPr>
        <w:bidi w:val="0"/>
        <w:spacing w:after="0" w:line="240" w:lineRule="auto"/>
        <w:jc w:val="right"/>
        <w:rPr>
          <w:rFonts w:ascii="Simplified Arabic" w:hAnsi="Simplified Arabic" w:cs="Simplified Arabic"/>
          <w:b/>
          <w:bCs/>
          <w:color w:val="FF0000"/>
          <w:sz w:val="24"/>
          <w:szCs w:val="24"/>
          <w:u w:val="single"/>
          <w:rtl/>
        </w:rPr>
      </w:pPr>
      <w:r w:rsidRPr="009757EE">
        <w:rPr>
          <w:rFonts w:ascii="Simplified Arabic" w:hAnsi="Simplified Arabic" w:cs="Simplified Arabic" w:hint="cs"/>
          <w:b/>
          <w:bCs/>
          <w:color w:val="FF0000"/>
          <w:sz w:val="24"/>
          <w:szCs w:val="24"/>
          <w:u w:val="single"/>
          <w:rtl/>
          <w:lang w:val="en-GB"/>
        </w:rPr>
        <w:t>لوح خشب.</w:t>
      </w:r>
      <w:r>
        <w:rPr>
          <w:rFonts w:ascii="Simplified Arabic" w:hAnsi="Simplified Arabic" w:cs="Simplified Arabic"/>
          <w:b/>
          <w:bCs/>
          <w:color w:val="FF0000"/>
          <w:sz w:val="24"/>
          <w:szCs w:val="24"/>
          <w:u w:val="single"/>
        </w:rPr>
        <w:t xml:space="preserve"> </w:t>
      </w:r>
      <w:r w:rsidRPr="009757EE">
        <w:rPr>
          <w:rFonts w:ascii="Simplified Arabic" w:hAnsi="Simplified Arabic" w:cs="Simplified Arabic"/>
          <w:b/>
          <w:bCs/>
          <w:color w:val="FF0000"/>
          <w:sz w:val="24"/>
          <w:szCs w:val="24"/>
          <w:u w:val="single"/>
        </w:rPr>
        <w:t>20500</w:t>
      </w:r>
    </w:p>
    <w:p w:rsidR="00836C75" w:rsidRPr="00B93859" w:rsidRDefault="00836C75" w:rsidP="00682376">
      <w:pPr>
        <w:bidi w:val="0"/>
        <w:spacing w:after="0" w:line="240" w:lineRule="auto"/>
        <w:jc w:val="right"/>
        <w:rPr>
          <w:rFonts w:ascii="Simplified Arabic" w:hAnsi="Simplified Arabic" w:cs="Simplified Arabic"/>
          <w:sz w:val="24"/>
          <w:szCs w:val="24"/>
          <w:lang w:val="en-GB"/>
        </w:rPr>
      </w:pPr>
      <w:r w:rsidRPr="00B93859">
        <w:rPr>
          <w:rFonts w:ascii="Simplified Arabic" w:hAnsi="Simplified Arabic" w:cs="Simplified Arabic" w:hint="cs"/>
          <w:sz w:val="24"/>
          <w:szCs w:val="24"/>
          <w:rtl/>
          <w:lang w:val="en-GB"/>
        </w:rPr>
        <w:t>لوح خشب.</w:t>
      </w:r>
      <w:r w:rsidRPr="00B93859">
        <w:rPr>
          <w:rFonts w:ascii="Simplified Arabic" w:hAnsi="Simplified Arabic" w:cs="Simplified Arabic"/>
          <w:sz w:val="24"/>
          <w:szCs w:val="24"/>
        </w:rPr>
        <w:t xml:space="preserve"> </w:t>
      </w:r>
      <w:r w:rsidRPr="00B93859">
        <w:rPr>
          <w:rFonts w:ascii="Simplified Arabic" w:hAnsi="Simplified Arabic" w:cs="Simplified Arabic"/>
          <w:sz w:val="24"/>
          <w:szCs w:val="24"/>
          <w:lang w:val="en-GB"/>
        </w:rPr>
        <w:t>21000</w:t>
      </w:r>
    </w:p>
    <w:p w:rsidR="00836C75" w:rsidRPr="00682376" w:rsidRDefault="00836C75" w:rsidP="00682376">
      <w:pPr>
        <w:bidi w:val="0"/>
        <w:spacing w:after="0" w:line="240" w:lineRule="auto"/>
        <w:jc w:val="right"/>
        <w:rPr>
          <w:rFonts w:ascii="Simplified Arabic" w:hAnsi="Simplified Arabic" w:cs="Simplified Arabic"/>
          <w:color w:val="696969"/>
          <w:sz w:val="24"/>
          <w:szCs w:val="24"/>
        </w:rPr>
      </w:pPr>
      <w:r w:rsidRPr="00B93859">
        <w:rPr>
          <w:rFonts w:ascii="Simplified Arabic" w:hAnsi="Simplified Arabic" w:cs="Simplified Arabic" w:hint="cs"/>
          <w:sz w:val="24"/>
          <w:szCs w:val="24"/>
          <w:rtl/>
          <w:lang w:val="en-GB"/>
        </w:rPr>
        <w:t>لا شيء مما سبق</w:t>
      </w:r>
      <w:r w:rsidRPr="009757EE">
        <w:rPr>
          <w:rFonts w:ascii="Simplified Arabic" w:hAnsi="Simplified Arabic" w:cs="Simplified Arabic" w:hint="cs"/>
          <w:color w:val="696969"/>
          <w:sz w:val="24"/>
          <w:szCs w:val="24"/>
          <w:rtl/>
          <w:lang w:val="en-GB"/>
        </w:rPr>
        <w:t>.</w:t>
      </w:r>
    </w:p>
    <w:p w:rsidR="00836C75" w:rsidRPr="009757EE" w:rsidRDefault="00836C75" w:rsidP="00682376">
      <w:pPr>
        <w:bidi w:val="0"/>
        <w:spacing w:after="0" w:line="240" w:lineRule="auto"/>
        <w:jc w:val="right"/>
        <w:rPr>
          <w:rFonts w:ascii="Simplified Arabic" w:hAnsi="Simplified Arabic" w:cs="Simplified Arabic"/>
          <w:b/>
          <w:bCs/>
          <w:color w:val="696969"/>
          <w:sz w:val="24"/>
          <w:szCs w:val="24"/>
          <w:rtl/>
          <w:lang w:val="en-GB"/>
        </w:rPr>
      </w:pPr>
      <w:r w:rsidRPr="00B93859">
        <w:rPr>
          <w:rFonts w:ascii="Simplified Arabic" w:hAnsi="Simplified Arabic" w:cs="Simplified Arabic" w:hint="cs"/>
          <w:sz w:val="24"/>
          <w:szCs w:val="24"/>
          <w:rtl/>
          <w:lang w:val="en-GB"/>
        </w:rPr>
        <w:t xml:space="preserve">السؤال 39: تعني ......أن </w:t>
      </w:r>
      <w:r w:rsidRPr="00B93859">
        <w:rPr>
          <w:rFonts w:ascii="Simplified Arabic" w:hAnsi="Simplified Arabic" w:cs="Simplified Arabic"/>
          <w:b/>
          <w:bCs/>
          <w:sz w:val="24"/>
          <w:szCs w:val="24"/>
          <w:rtl/>
        </w:rPr>
        <w:t>مواصفات العميل تتطلب عمل هندسى فريد، أو أن إعداد المنتج يتم حسب طلبه</w:t>
      </w:r>
      <w:r w:rsidRPr="00B93859">
        <w:rPr>
          <w:rFonts w:ascii="Simplified Arabic" w:hAnsi="Simplified Arabic" w:cs="Simplified Arabic" w:hint="cs"/>
          <w:b/>
          <w:bCs/>
          <w:sz w:val="24"/>
          <w:szCs w:val="24"/>
          <w:rtl/>
        </w:rPr>
        <w:t>.</w:t>
      </w:r>
      <w:r w:rsidRPr="00B93859">
        <w:rPr>
          <w:rFonts w:ascii="Simplified Arabic" w:hAnsi="Simplified Arabic" w:cs="Simplified Arabic"/>
          <w:b/>
          <w:bCs/>
          <w:sz w:val="24"/>
          <w:szCs w:val="24"/>
          <w:rtl/>
        </w:rPr>
        <w:t>ولن يتم شراء المخزون إلا عند</w:t>
      </w:r>
      <w:r w:rsidRPr="00B93859">
        <w:rPr>
          <w:rFonts w:ascii="Simplified Arabic" w:hAnsi="Simplified Arabic" w:cs="Simplified Arabic" w:hint="cs"/>
          <w:b/>
          <w:bCs/>
          <w:sz w:val="24"/>
          <w:szCs w:val="24"/>
          <w:rtl/>
        </w:rPr>
        <w:t xml:space="preserve">ما يحتاجه التصنيع فقط. ويكون وقت إنتظار التسليم طويلاَ </w:t>
      </w:r>
      <w:r w:rsidRPr="00B93859">
        <w:rPr>
          <w:rFonts w:ascii="Simplified Arabic" w:hAnsi="Simplified Arabic" w:cs="Simplified Arabic" w:hint="cs"/>
          <w:b/>
          <w:bCs/>
          <w:sz w:val="24"/>
          <w:szCs w:val="24"/>
          <w:rtl/>
          <w:lang w:val="en-GB"/>
        </w:rPr>
        <w:t>لأنه لا يشمل وقت إنتظار الشراء فقط, وإنما يشمل وقت إنتظار التصميم إيضاَ</w:t>
      </w:r>
      <w:r w:rsidRPr="009757EE">
        <w:rPr>
          <w:rFonts w:ascii="Simplified Arabic" w:hAnsi="Simplified Arabic" w:cs="Simplified Arabic" w:hint="cs"/>
          <w:b/>
          <w:bCs/>
          <w:color w:val="696969"/>
          <w:sz w:val="24"/>
          <w:szCs w:val="24"/>
          <w:rtl/>
          <w:lang w:val="en-GB"/>
        </w:rPr>
        <w:t>.</w:t>
      </w:r>
    </w:p>
    <w:p w:rsidR="00836C75" w:rsidRPr="00682376" w:rsidRDefault="00836C75" w:rsidP="00682376">
      <w:pPr>
        <w:bidi w:val="0"/>
        <w:spacing w:after="0" w:line="240" w:lineRule="auto"/>
        <w:jc w:val="right"/>
        <w:rPr>
          <w:rFonts w:ascii="Simplified Arabic" w:hAnsi="Simplified Arabic" w:cs="Simplified Arabic"/>
          <w:b/>
          <w:bCs/>
          <w:color w:val="FF0000"/>
          <w:sz w:val="24"/>
          <w:szCs w:val="24"/>
          <w:u w:val="single"/>
        </w:rPr>
      </w:pPr>
      <w:r w:rsidRPr="009757EE">
        <w:rPr>
          <w:rFonts w:ascii="Simplified Arabic" w:hAnsi="Simplified Arabic" w:cs="Simplified Arabic" w:hint="cs"/>
          <w:b/>
          <w:bCs/>
          <w:color w:val="FF0000"/>
          <w:sz w:val="24"/>
          <w:szCs w:val="24"/>
          <w:u w:val="single"/>
          <w:rtl/>
          <w:lang w:val="en-GB"/>
        </w:rPr>
        <w:t>الهندسة للأمر.</w:t>
      </w:r>
    </w:p>
    <w:p w:rsidR="00836C75" w:rsidRPr="00B93859" w:rsidRDefault="00836C75" w:rsidP="00682376">
      <w:pPr>
        <w:bidi w:val="0"/>
        <w:spacing w:after="0" w:line="240" w:lineRule="auto"/>
        <w:jc w:val="right"/>
        <w:rPr>
          <w:rFonts w:ascii="Simplified Arabic" w:hAnsi="Simplified Arabic" w:cs="Simplified Arabic"/>
          <w:b/>
          <w:bCs/>
          <w:sz w:val="24"/>
          <w:szCs w:val="24"/>
          <w:rtl/>
          <w:lang w:val="en-GB"/>
        </w:rPr>
      </w:pPr>
      <w:r w:rsidRPr="00B93859">
        <w:rPr>
          <w:rFonts w:ascii="Simplified Arabic" w:hAnsi="Simplified Arabic" w:cs="Simplified Arabic" w:hint="cs"/>
          <w:b/>
          <w:bCs/>
          <w:sz w:val="24"/>
          <w:szCs w:val="24"/>
          <w:rtl/>
          <w:lang w:val="en-GB"/>
        </w:rPr>
        <w:t>التصنيع للأمر.</w:t>
      </w:r>
    </w:p>
    <w:p w:rsidR="00836C75" w:rsidRPr="00B93859" w:rsidRDefault="00836C75" w:rsidP="00682376">
      <w:pPr>
        <w:bidi w:val="0"/>
        <w:spacing w:after="0" w:line="240" w:lineRule="auto"/>
        <w:jc w:val="right"/>
        <w:rPr>
          <w:rFonts w:ascii="Simplified Arabic" w:hAnsi="Simplified Arabic" w:cs="Simplified Arabic"/>
          <w:b/>
          <w:bCs/>
          <w:sz w:val="24"/>
          <w:szCs w:val="24"/>
          <w:rtl/>
          <w:lang w:val="en-GB"/>
        </w:rPr>
      </w:pPr>
      <w:r w:rsidRPr="00B93859">
        <w:rPr>
          <w:rFonts w:ascii="Simplified Arabic" w:hAnsi="Simplified Arabic" w:cs="Simplified Arabic" w:hint="cs"/>
          <w:b/>
          <w:bCs/>
          <w:sz w:val="24"/>
          <w:szCs w:val="24"/>
          <w:rtl/>
          <w:lang w:val="en-GB"/>
        </w:rPr>
        <w:t>التجميع للأمر.</w:t>
      </w:r>
    </w:p>
    <w:p w:rsidR="00836C75" w:rsidRPr="00B93859" w:rsidRDefault="00836C75" w:rsidP="00682376">
      <w:pPr>
        <w:bidi w:val="0"/>
        <w:spacing w:after="0" w:line="240" w:lineRule="auto"/>
        <w:jc w:val="right"/>
        <w:rPr>
          <w:rFonts w:ascii="Simplified Arabic" w:hAnsi="Simplified Arabic" w:cs="Simplified Arabic"/>
          <w:b/>
          <w:bCs/>
          <w:sz w:val="24"/>
          <w:szCs w:val="24"/>
          <w:rtl/>
          <w:lang w:val="en-GB"/>
        </w:rPr>
      </w:pPr>
      <w:r w:rsidRPr="00B93859">
        <w:rPr>
          <w:rFonts w:ascii="Simplified Arabic" w:hAnsi="Simplified Arabic" w:cs="Simplified Arabic" w:hint="cs"/>
          <w:b/>
          <w:bCs/>
          <w:sz w:val="24"/>
          <w:szCs w:val="24"/>
          <w:rtl/>
          <w:lang w:val="en-GB"/>
        </w:rPr>
        <w:t>التصنيع للأمر.</w:t>
      </w:r>
    </w:p>
    <w:p w:rsidR="00836C75" w:rsidRPr="009757EE" w:rsidRDefault="00836C75" w:rsidP="00682376">
      <w:pPr>
        <w:bidi w:val="0"/>
        <w:spacing w:after="0" w:line="240" w:lineRule="auto"/>
        <w:jc w:val="right"/>
        <w:rPr>
          <w:rFonts w:ascii="Simplified Arabic" w:hAnsi="Simplified Arabic" w:cs="Simplified Arabic"/>
          <w:color w:val="696969"/>
          <w:sz w:val="24"/>
          <w:szCs w:val="24"/>
          <w:lang w:val="en-GB"/>
        </w:rPr>
      </w:pPr>
      <w:r w:rsidRPr="00B93859">
        <w:rPr>
          <w:rFonts w:ascii="Simplified Arabic" w:hAnsi="Simplified Arabic" w:cs="Simplified Arabic" w:hint="cs"/>
          <w:b/>
          <w:bCs/>
          <w:sz w:val="24"/>
          <w:szCs w:val="24"/>
          <w:rtl/>
          <w:lang w:val="en-GB"/>
        </w:rPr>
        <w:t>السؤال 40:</w:t>
      </w:r>
      <w:r w:rsidRPr="00B93859">
        <w:rPr>
          <w:rFonts w:ascii="Simplified Arabic" w:hAnsi="Simplified Arabic" w:cs="Simplified Arabic"/>
          <w:b/>
          <w:bCs/>
          <w:sz w:val="24"/>
          <w:szCs w:val="24"/>
          <w:rtl/>
        </w:rPr>
        <w:t xml:space="preserve"> من بين الطرق محافظة التمويل على تقليل الإستثمارات والتكاليف ,مايل</w:t>
      </w:r>
      <w:r w:rsidRPr="00B93859">
        <w:rPr>
          <w:rFonts w:ascii="Simplified Arabic" w:hAnsi="Simplified Arabic" w:cs="Simplified Arabic" w:hint="cs"/>
          <w:b/>
          <w:bCs/>
          <w:sz w:val="24"/>
          <w:szCs w:val="24"/>
          <w:rtl/>
        </w:rPr>
        <w:t>ي:</w:t>
      </w:r>
      <w:r w:rsidRPr="00B93859">
        <w:rPr>
          <w:rFonts w:ascii="Simplified Arabic" w:hAnsi="Simplified Arabic" w:cs="Simplified Arabic"/>
          <w:b/>
          <w:bCs/>
          <w:sz w:val="24"/>
          <w:szCs w:val="24"/>
        </w:rPr>
        <w:t xml:space="preserve"> </w:t>
      </w:r>
      <w:r w:rsidRPr="00B93859">
        <w:rPr>
          <w:rFonts w:ascii="Simplified Arabic" w:hAnsi="Simplified Arabic" w:cs="Simplified Arabic"/>
          <w:b/>
          <w:bCs/>
          <w:sz w:val="24"/>
          <w:szCs w:val="24"/>
        </w:rPr>
        <w:br/>
      </w:r>
      <w:r w:rsidRPr="00B93859">
        <w:rPr>
          <w:rFonts w:ascii="Simplified Arabic" w:hAnsi="Simplified Arabic" w:cs="Simplified Arabic"/>
          <w:b/>
          <w:bCs/>
          <w:sz w:val="24"/>
          <w:szCs w:val="24"/>
          <w:rtl/>
        </w:rPr>
        <w:t>زيادة المخزون,بحيث يرتفع إستثمار المخزون</w:t>
      </w:r>
      <w:r w:rsidRPr="00B93859">
        <w:rPr>
          <w:rFonts w:ascii="Simplified Arabic" w:hAnsi="Simplified Arabic" w:cs="Simplified Arabic"/>
          <w:b/>
          <w:bCs/>
          <w:sz w:val="24"/>
          <w:szCs w:val="24"/>
        </w:rPr>
        <w:br/>
      </w:r>
      <w:r w:rsidRPr="00B93859">
        <w:rPr>
          <w:rFonts w:ascii="Simplified Arabic" w:hAnsi="Simplified Arabic" w:cs="Simplified Arabic"/>
          <w:b/>
          <w:bCs/>
          <w:sz w:val="24"/>
          <w:szCs w:val="24"/>
          <w:rtl/>
        </w:rPr>
        <w:t>إنتاج كميات صغيرة بإستخدام دورات إنتاج طويلة</w:t>
      </w:r>
      <w:r w:rsidRPr="009757EE">
        <w:rPr>
          <w:rFonts w:ascii="Simplified Arabic" w:hAnsi="Simplified Arabic" w:cs="Simplified Arabic"/>
          <w:b/>
          <w:bCs/>
          <w:color w:val="696969"/>
          <w:sz w:val="24"/>
          <w:szCs w:val="24"/>
        </w:rPr>
        <w:br/>
      </w:r>
      <w:r w:rsidRPr="009757EE">
        <w:rPr>
          <w:rFonts w:ascii="Simplified Arabic" w:hAnsi="Simplified Arabic" w:cs="Simplified Arabic"/>
          <w:b/>
          <w:bCs/>
          <w:color w:val="FF0000"/>
          <w:sz w:val="24"/>
          <w:szCs w:val="24"/>
          <w:u w:val="single"/>
          <w:rtl/>
        </w:rPr>
        <w:t>تقليل عدد المصانع والمخزون</w:t>
      </w:r>
    </w:p>
    <w:p w:rsidR="00836C75" w:rsidRPr="00B93859" w:rsidRDefault="00836C75" w:rsidP="00682376">
      <w:pPr>
        <w:bidi w:val="0"/>
        <w:spacing w:after="0" w:line="240" w:lineRule="auto"/>
        <w:jc w:val="right"/>
        <w:rPr>
          <w:rFonts w:ascii="Simplified Arabic" w:hAnsi="Simplified Arabic" w:cs="Simplified Arabic"/>
          <w:b/>
          <w:bCs/>
          <w:sz w:val="24"/>
          <w:szCs w:val="24"/>
          <w:rtl/>
        </w:rPr>
      </w:pPr>
      <w:r w:rsidRPr="00B93859">
        <w:rPr>
          <w:rFonts w:ascii="Simplified Arabic" w:hAnsi="Simplified Arabic" w:cs="Simplified Arabic"/>
          <w:b/>
          <w:bCs/>
          <w:sz w:val="24"/>
          <w:szCs w:val="24"/>
          <w:rtl/>
        </w:rPr>
        <w:t>التصنيع لأمر التصنيع فقط</w:t>
      </w:r>
    </w:p>
    <w:p w:rsidR="00836C75" w:rsidRPr="009757EE" w:rsidRDefault="00836C75" w:rsidP="00682376">
      <w:pPr>
        <w:bidi w:val="0"/>
        <w:spacing w:after="0" w:line="240" w:lineRule="auto"/>
        <w:jc w:val="right"/>
        <w:rPr>
          <w:rFonts w:ascii="&amp;quot" w:hAnsi="&amp;quot" w:cs="Simplified Arabic"/>
          <w:b/>
          <w:bCs/>
          <w:color w:val="696969"/>
          <w:sz w:val="24"/>
          <w:szCs w:val="24"/>
        </w:rPr>
      </w:pPr>
      <w:r w:rsidRPr="00B93859">
        <w:rPr>
          <w:rFonts w:ascii="Simplified Arabic" w:hAnsi="Simplified Arabic" w:cs="Simplified Arabic" w:hint="cs"/>
          <w:b/>
          <w:bCs/>
          <w:sz w:val="24"/>
          <w:szCs w:val="24"/>
          <w:rtl/>
        </w:rPr>
        <w:t xml:space="preserve">السؤال 41: </w:t>
      </w:r>
      <w:r w:rsidRPr="00B93859">
        <w:rPr>
          <w:rFonts w:ascii="Simplified Arabic" w:hAnsi="Simplified Arabic" w:cs="Simplified Arabic"/>
          <w:b/>
          <w:bCs/>
          <w:sz w:val="24"/>
          <w:szCs w:val="24"/>
          <w:rtl/>
        </w:rPr>
        <w:t>عرف الدليل الأمريكي لمراقبة الإنتاج والمخزون</w:t>
      </w:r>
      <w:r w:rsidRPr="00B93859">
        <w:rPr>
          <w:rFonts w:ascii="Simplified Arabic" w:hAnsi="Simplified Arabic" w:cs="Simplified Arabic" w:hint="cs"/>
          <w:b/>
          <w:bCs/>
          <w:sz w:val="24"/>
          <w:szCs w:val="24"/>
          <w:rtl/>
        </w:rPr>
        <w:t>.......</w:t>
      </w:r>
      <w:r w:rsidRPr="00B93859">
        <w:rPr>
          <w:rFonts w:ascii="Simplified Arabic" w:hAnsi="Simplified Arabic" w:cs="Simplified Arabic"/>
          <w:b/>
          <w:bCs/>
          <w:sz w:val="24"/>
          <w:szCs w:val="24"/>
          <w:rtl/>
        </w:rPr>
        <w:t xml:space="preserve"> بأنه : (نظام معلومات موجه للمحاسبة لتعريف المنشأة وتخطيطها</w:t>
      </w:r>
      <w:r w:rsidRPr="00B93859">
        <w:rPr>
          <w:rFonts w:ascii="Simplified Arabic" w:hAnsi="Simplified Arabic" w:cs="Simplified Arabic"/>
          <w:b/>
          <w:bCs/>
          <w:sz w:val="24"/>
          <w:szCs w:val="24"/>
        </w:rPr>
        <w:t>)</w:t>
      </w:r>
      <w:r w:rsidRPr="00B93859">
        <w:rPr>
          <w:rFonts w:ascii="Simplified Arabic" w:hAnsi="Simplified Arabic" w:cs="Simplified Arabic"/>
          <w:b/>
          <w:bCs/>
          <w:sz w:val="24"/>
          <w:szCs w:val="24"/>
        </w:rPr>
        <w:br/>
      </w:r>
      <w:r w:rsidRPr="00B93859">
        <w:rPr>
          <w:rFonts w:ascii="Simplified Arabic" w:hAnsi="Simplified Arabic" w:cs="Simplified Arabic"/>
          <w:b/>
          <w:bCs/>
          <w:sz w:val="24"/>
          <w:szCs w:val="24"/>
          <w:rtl/>
        </w:rPr>
        <w:t>نظام التخطيط والمراقبة المتكامل</w:t>
      </w:r>
      <w:r w:rsidRPr="009757EE">
        <w:rPr>
          <w:rFonts w:ascii="Simplified Arabic" w:hAnsi="Simplified Arabic" w:cs="Simplified Arabic"/>
          <w:b/>
          <w:bCs/>
          <w:color w:val="696969"/>
          <w:sz w:val="24"/>
          <w:szCs w:val="24"/>
        </w:rPr>
        <w:br/>
      </w:r>
      <w:r w:rsidRPr="009757EE">
        <w:rPr>
          <w:rFonts w:ascii="Simplified Arabic" w:hAnsi="Simplified Arabic" w:cs="Simplified Arabic"/>
          <w:b/>
          <w:bCs/>
          <w:color w:val="FF0000"/>
          <w:sz w:val="24"/>
          <w:szCs w:val="24"/>
          <w:u w:val="single"/>
          <w:rtl/>
        </w:rPr>
        <w:t>تخطيط موارد المنشأة</w:t>
      </w:r>
      <w:r w:rsidRPr="009757EE">
        <w:rPr>
          <w:rFonts w:ascii="Simplified Arabic" w:hAnsi="Simplified Arabic" w:cs="Simplified Arabic"/>
          <w:b/>
          <w:bCs/>
          <w:color w:val="FF0000"/>
          <w:sz w:val="24"/>
          <w:szCs w:val="24"/>
          <w:u w:val="single"/>
        </w:rPr>
        <w:t xml:space="preserve"> (ERP)</w:t>
      </w:r>
      <w:r w:rsidRPr="009757EE">
        <w:rPr>
          <w:rFonts w:ascii="Simplified Arabic" w:hAnsi="Simplified Arabic" w:cs="Simplified Arabic"/>
          <w:b/>
          <w:bCs/>
          <w:color w:val="696969"/>
          <w:sz w:val="24"/>
          <w:szCs w:val="24"/>
        </w:rPr>
        <w:br/>
      </w:r>
      <w:r w:rsidRPr="00737830">
        <w:rPr>
          <w:rFonts w:ascii="&amp;quot" w:hAnsi="&amp;quot" w:cs="Simplified Arabic"/>
          <w:b/>
          <w:bCs/>
          <w:sz w:val="24"/>
          <w:szCs w:val="24"/>
          <w:rtl/>
        </w:rPr>
        <w:t>نظام تخطيط موارد التصنيع</w:t>
      </w:r>
      <w:r w:rsidRPr="00737830">
        <w:rPr>
          <w:rFonts w:ascii="&amp;quot" w:hAnsi="&amp;quot" w:cs="Simplified Arabic"/>
          <w:b/>
          <w:bCs/>
          <w:sz w:val="24"/>
          <w:szCs w:val="24"/>
        </w:rPr>
        <w:br/>
      </w:r>
      <w:r w:rsidRPr="00737830">
        <w:rPr>
          <w:rFonts w:ascii="&amp;quot" w:hAnsi="&amp;quot" w:cs="Simplified Arabic"/>
          <w:b/>
          <w:bCs/>
          <w:sz w:val="24"/>
          <w:szCs w:val="24"/>
          <w:rtl/>
        </w:rPr>
        <w:t>كل ما سبق</w:t>
      </w:r>
    </w:p>
    <w:p w:rsidR="00836C75" w:rsidRPr="009757EE" w:rsidRDefault="00836C75" w:rsidP="00682376">
      <w:pPr>
        <w:bidi w:val="0"/>
        <w:spacing w:after="0" w:line="240" w:lineRule="auto"/>
        <w:jc w:val="right"/>
        <w:rPr>
          <w:rFonts w:ascii="&amp;quot" w:hAnsi="&amp;quot" w:cs="Simplified Arabic"/>
          <w:b/>
          <w:bCs/>
          <w:color w:val="696969"/>
          <w:sz w:val="24"/>
          <w:szCs w:val="24"/>
        </w:rPr>
      </w:pPr>
      <w:r w:rsidRPr="00B93859">
        <w:rPr>
          <w:rFonts w:ascii="&amp;quot" w:hAnsi="&amp;quot" w:cs="Simplified Arabic" w:hint="cs"/>
          <w:b/>
          <w:bCs/>
          <w:sz w:val="24"/>
          <w:szCs w:val="24"/>
          <w:rtl/>
          <w:lang w:val="en-GB"/>
        </w:rPr>
        <w:t>السؤال 42:........</w:t>
      </w:r>
      <w:r w:rsidRPr="00B93859">
        <w:rPr>
          <w:rFonts w:ascii="&amp;quot" w:hAnsi="&amp;quot" w:cs="Simplified Arabic"/>
          <w:b/>
          <w:bCs/>
          <w:sz w:val="24"/>
          <w:szCs w:val="24"/>
          <w:rtl/>
        </w:rPr>
        <w:t xml:space="preserve"> بمثابة عملية مراجعة مستمرة لخطة الأعمال الإستراتيجية وتنسيق خطط الأقسام المختلفة</w:t>
      </w:r>
      <w:r w:rsidRPr="009757EE">
        <w:rPr>
          <w:rFonts w:ascii="&amp;quot" w:hAnsi="&amp;quot" w:cs="Simplified Arabic" w:hint="cs"/>
          <w:b/>
          <w:bCs/>
          <w:color w:val="696969"/>
          <w:sz w:val="24"/>
          <w:szCs w:val="24"/>
          <w:rtl/>
          <w:lang w:val="en-GB"/>
        </w:rPr>
        <w:t>:</w:t>
      </w:r>
    </w:p>
    <w:p w:rsidR="00836C75" w:rsidRPr="009757EE" w:rsidRDefault="00836C75" w:rsidP="00682376">
      <w:pPr>
        <w:bidi w:val="0"/>
        <w:spacing w:after="0" w:line="240" w:lineRule="auto"/>
        <w:jc w:val="right"/>
        <w:rPr>
          <w:rFonts w:ascii="&amp;quot" w:hAnsi="&amp;quot" w:cs="Simplified Arabic"/>
          <w:b/>
          <w:bCs/>
          <w:color w:val="696969"/>
          <w:sz w:val="24"/>
          <w:szCs w:val="24"/>
        </w:rPr>
      </w:pPr>
      <w:r w:rsidRPr="00B93859">
        <w:rPr>
          <w:rFonts w:ascii="&amp;quot" w:hAnsi="&amp;quot" w:cs="Simplified Arabic"/>
          <w:b/>
          <w:bCs/>
          <w:color w:val="FF0000"/>
          <w:sz w:val="24"/>
          <w:szCs w:val="24"/>
          <w:u w:val="single"/>
          <w:rtl/>
        </w:rPr>
        <w:t>تخطيط المبيعات والعمليات</w:t>
      </w:r>
      <w:r w:rsidRPr="00B93859">
        <w:rPr>
          <w:rFonts w:ascii="&amp;quot" w:hAnsi="&amp;quot" w:cs="Simplified Arabic"/>
          <w:b/>
          <w:bCs/>
          <w:color w:val="FF0000"/>
          <w:sz w:val="24"/>
          <w:szCs w:val="24"/>
          <w:u w:val="single"/>
        </w:rPr>
        <w:t xml:space="preserve"> (sop)</w:t>
      </w:r>
      <w:r w:rsidRPr="009757EE">
        <w:rPr>
          <w:rFonts w:ascii="Simplified Arabic" w:hAnsi="Simplified Arabic" w:cs="Simplified Arabic"/>
          <w:b/>
          <w:bCs/>
          <w:color w:val="696969"/>
          <w:sz w:val="24"/>
          <w:szCs w:val="24"/>
        </w:rPr>
        <w:br/>
      </w:r>
      <w:r w:rsidRPr="009757EE">
        <w:rPr>
          <w:rFonts w:ascii="&amp;quot" w:hAnsi="&amp;quot" w:cs="Simplified Arabic"/>
          <w:b/>
          <w:bCs/>
          <w:color w:val="111111"/>
          <w:sz w:val="24"/>
          <w:szCs w:val="24"/>
          <w:rtl/>
        </w:rPr>
        <w:t>خطة الإنتاج والمبيعات</w:t>
      </w:r>
      <w:r w:rsidRPr="009757EE">
        <w:rPr>
          <w:rFonts w:ascii="&amp;quot" w:hAnsi="&amp;quot" w:cs="Simplified Arabic"/>
          <w:b/>
          <w:bCs/>
          <w:color w:val="111111"/>
          <w:sz w:val="24"/>
          <w:szCs w:val="24"/>
        </w:rPr>
        <w:br/>
      </w:r>
      <w:r w:rsidRPr="009757EE">
        <w:rPr>
          <w:rFonts w:ascii="&amp;quot" w:hAnsi="&amp;quot" w:cs="Simplified Arabic"/>
          <w:b/>
          <w:bCs/>
          <w:color w:val="111111"/>
          <w:sz w:val="24"/>
          <w:szCs w:val="24"/>
          <w:rtl/>
        </w:rPr>
        <w:t>خطة المتطلبات من المواد</w:t>
      </w:r>
      <w:r w:rsidRPr="009757EE">
        <w:rPr>
          <w:rFonts w:ascii="&amp;quot" w:hAnsi="&amp;quot" w:cs="Simplified Arabic"/>
          <w:b/>
          <w:bCs/>
          <w:color w:val="111111"/>
          <w:sz w:val="24"/>
          <w:szCs w:val="24"/>
        </w:rPr>
        <w:br/>
      </w:r>
      <w:r w:rsidRPr="009757EE">
        <w:rPr>
          <w:rFonts w:ascii="&amp;quot" w:hAnsi="&amp;quot" w:cs="Simplified Arabic"/>
          <w:b/>
          <w:bCs/>
          <w:color w:val="111111"/>
          <w:sz w:val="24"/>
          <w:szCs w:val="24"/>
          <w:rtl/>
        </w:rPr>
        <w:t>لا شيئ مما سبق</w:t>
      </w:r>
    </w:p>
    <w:p w:rsidR="00836C75" w:rsidRPr="009757EE" w:rsidRDefault="00836C75" w:rsidP="00682376">
      <w:pPr>
        <w:bidi w:val="0"/>
        <w:spacing w:after="0" w:line="240" w:lineRule="auto"/>
        <w:jc w:val="right"/>
        <w:rPr>
          <w:rFonts w:ascii="Simplified Arabic" w:hAnsi="Simplified Arabic" w:cs="Simplified Arabic"/>
          <w:b/>
          <w:bCs/>
          <w:color w:val="696969"/>
          <w:sz w:val="24"/>
          <w:szCs w:val="24"/>
          <w:rtl/>
        </w:rPr>
      </w:pPr>
      <w:r w:rsidRPr="009757EE">
        <w:rPr>
          <w:rFonts w:ascii="&amp;quot" w:eastAsia="Times New Roman" w:hAnsi="&amp;quot" w:cs="Simplified Arabic" w:hint="cs"/>
          <w:sz w:val="24"/>
          <w:szCs w:val="24"/>
          <w:rtl/>
          <w:lang w:val="en-GB"/>
        </w:rPr>
        <w:t xml:space="preserve">السؤال 43: </w:t>
      </w:r>
      <w:r w:rsidRPr="009757EE">
        <w:rPr>
          <w:rFonts w:ascii="Simplified Arabic" w:hAnsi="Simplified Arabic" w:cs="Simplified Arabic"/>
          <w:b/>
          <w:bCs/>
          <w:color w:val="696969"/>
          <w:sz w:val="24"/>
          <w:szCs w:val="24"/>
          <w:rtl/>
        </w:rPr>
        <w:t>فى شكل نظام تخطيط ومراقبة التصنيع يشير الرقم (24) إلى</w:t>
      </w:r>
      <w:r w:rsidRPr="009757EE">
        <w:rPr>
          <w:rFonts w:ascii="Simplified Arabic" w:hAnsi="Simplified Arabic" w:cs="Simplified Arabic" w:hint="cs"/>
          <w:b/>
          <w:bCs/>
          <w:color w:val="696969"/>
          <w:sz w:val="24"/>
          <w:szCs w:val="24"/>
          <w:rtl/>
        </w:rPr>
        <w:t>.........</w:t>
      </w:r>
    </w:p>
    <w:p w:rsidR="00836C75" w:rsidRPr="009757EE" w:rsidRDefault="00836C75" w:rsidP="00682376">
      <w:pPr>
        <w:bidi w:val="0"/>
        <w:spacing w:after="0" w:line="240" w:lineRule="auto"/>
        <w:jc w:val="right"/>
        <w:rPr>
          <w:rFonts w:ascii="Simplified Arabic" w:hAnsi="Simplified Arabic" w:cs="Simplified Arabic"/>
          <w:b/>
          <w:bCs/>
          <w:color w:val="000000"/>
          <w:sz w:val="24"/>
          <w:szCs w:val="24"/>
          <w:rtl/>
        </w:rPr>
      </w:pPr>
      <w:r w:rsidRPr="009757EE">
        <w:rPr>
          <w:rFonts w:ascii="Simplified Arabic" w:hAnsi="Simplified Arabic" w:cs="Simplified Arabic"/>
          <w:b/>
          <w:bCs/>
          <w:color w:val="FF0000"/>
          <w:sz w:val="24"/>
          <w:szCs w:val="24"/>
          <w:u w:val="single"/>
          <w:rtl/>
        </w:rPr>
        <w:lastRenderedPageBreak/>
        <w:t>خطة الأعمال الإستراتيجية</w:t>
      </w:r>
      <w:r w:rsidRPr="009757EE">
        <w:rPr>
          <w:rFonts w:ascii="Simplified Arabic" w:hAnsi="Simplified Arabic" w:cs="Simplified Arabic"/>
          <w:b/>
          <w:bCs/>
          <w:sz w:val="24"/>
          <w:szCs w:val="24"/>
        </w:rPr>
        <w:br/>
      </w:r>
      <w:r w:rsidRPr="009757EE">
        <w:rPr>
          <w:rFonts w:ascii="Simplified Arabic" w:hAnsi="Simplified Arabic" w:cs="Simplified Arabic"/>
          <w:b/>
          <w:bCs/>
          <w:color w:val="000000"/>
          <w:sz w:val="24"/>
          <w:szCs w:val="24"/>
          <w:rtl/>
        </w:rPr>
        <w:t>خطة الإنتاج</w:t>
      </w:r>
      <w:r w:rsidRPr="009757EE">
        <w:rPr>
          <w:rFonts w:ascii="Simplified Arabic" w:hAnsi="Simplified Arabic" w:cs="Simplified Arabic"/>
          <w:b/>
          <w:bCs/>
          <w:color w:val="000000"/>
          <w:sz w:val="24"/>
          <w:szCs w:val="24"/>
        </w:rPr>
        <w:br/>
      </w:r>
      <w:r w:rsidRPr="009757EE">
        <w:rPr>
          <w:rFonts w:ascii="Simplified Arabic" w:hAnsi="Simplified Arabic" w:cs="Simplified Arabic"/>
          <w:b/>
          <w:bCs/>
          <w:color w:val="000000"/>
          <w:sz w:val="24"/>
          <w:szCs w:val="24"/>
          <w:rtl/>
        </w:rPr>
        <w:t>جدول الإنتاج الرئيسى</w:t>
      </w:r>
      <w:r w:rsidRPr="009757EE">
        <w:rPr>
          <w:rFonts w:ascii="Simplified Arabic" w:hAnsi="Simplified Arabic" w:cs="Simplified Arabic"/>
          <w:b/>
          <w:bCs/>
          <w:color w:val="000000"/>
          <w:sz w:val="24"/>
          <w:szCs w:val="24"/>
        </w:rPr>
        <w:br/>
      </w:r>
      <w:r w:rsidRPr="009757EE">
        <w:rPr>
          <w:rFonts w:ascii="Simplified Arabic" w:hAnsi="Simplified Arabic" w:cs="Simplified Arabic"/>
          <w:b/>
          <w:bCs/>
          <w:color w:val="000000"/>
          <w:sz w:val="24"/>
          <w:szCs w:val="24"/>
          <w:rtl/>
        </w:rPr>
        <w:t>الخطة الرئيسية</w:t>
      </w:r>
    </w:p>
    <w:p w:rsidR="00836C75" w:rsidRPr="00B93859" w:rsidRDefault="00836C75" w:rsidP="00682376">
      <w:pPr>
        <w:bidi w:val="0"/>
        <w:spacing w:after="0" w:line="240" w:lineRule="auto"/>
        <w:jc w:val="right"/>
        <w:rPr>
          <w:rFonts w:ascii="Simplified Arabic" w:hAnsi="Simplified Arabic" w:cs="Simplified Arabic"/>
          <w:sz w:val="24"/>
          <w:szCs w:val="24"/>
          <w:rtl/>
        </w:rPr>
      </w:pPr>
      <w:r w:rsidRPr="00B93859">
        <w:rPr>
          <w:rFonts w:ascii="Simplified Arabic" w:hAnsi="Simplified Arabic" w:cs="Simplified Arabic" w:hint="cs"/>
          <w:b/>
          <w:bCs/>
          <w:sz w:val="24"/>
          <w:szCs w:val="24"/>
          <w:rtl/>
        </w:rPr>
        <w:t xml:space="preserve">السؤال 44: </w:t>
      </w:r>
      <w:r w:rsidRPr="00B93859">
        <w:rPr>
          <w:rFonts w:ascii="Simplified Arabic" w:hAnsi="Simplified Arabic" w:cs="Simplified Arabic"/>
          <w:sz w:val="24"/>
          <w:szCs w:val="24"/>
          <w:rtl/>
        </w:rPr>
        <w:t>للحصول على أقصى ربح، يجب أن يكون للشركة أهداف لتحقيق أقصى ربح، ومنها</w:t>
      </w:r>
      <w:r w:rsidRPr="00B93859">
        <w:rPr>
          <w:rFonts w:ascii="Simplified Arabic" w:hAnsi="Simplified Arabic" w:cs="Simplified Arabic" w:hint="cs"/>
          <w:sz w:val="24"/>
          <w:szCs w:val="24"/>
          <w:rtl/>
        </w:rPr>
        <w:t>.....</w:t>
      </w:r>
    </w:p>
    <w:p w:rsidR="00836C75" w:rsidRPr="00B93859" w:rsidRDefault="00836C75" w:rsidP="00682376">
      <w:pPr>
        <w:bidi w:val="0"/>
        <w:spacing w:after="0" w:line="240" w:lineRule="auto"/>
        <w:jc w:val="right"/>
        <w:rPr>
          <w:rFonts w:ascii="Simplified Arabic" w:hAnsi="Simplified Arabic" w:cs="Simplified Arabic"/>
          <w:sz w:val="24"/>
          <w:szCs w:val="24"/>
          <w:u w:val="single"/>
          <w:rtl/>
        </w:rPr>
      </w:pPr>
      <w:r w:rsidRPr="00B93859">
        <w:rPr>
          <w:rFonts w:ascii="Simplified Arabic" w:hAnsi="Simplified Arabic" w:cs="Simplified Arabic"/>
          <w:sz w:val="24"/>
          <w:szCs w:val="24"/>
          <w:rtl/>
        </w:rPr>
        <w:t>توفير أسرع خدمة للعميل</w:t>
      </w:r>
      <w:r w:rsidRPr="00B93859">
        <w:rPr>
          <w:rFonts w:ascii="Simplified Arabic" w:hAnsi="Simplified Arabic" w:cs="Simplified Arabic"/>
          <w:sz w:val="24"/>
          <w:szCs w:val="24"/>
        </w:rPr>
        <w:br/>
      </w:r>
      <w:r w:rsidRPr="00B93859">
        <w:rPr>
          <w:rFonts w:ascii="Simplified Arabic" w:hAnsi="Simplified Arabic" w:cs="Simplified Arabic"/>
          <w:sz w:val="24"/>
          <w:szCs w:val="24"/>
          <w:rtl/>
        </w:rPr>
        <w:t>توفير أفضل تكاليف إنتاج</w:t>
      </w:r>
      <w:r w:rsidRPr="00B93859">
        <w:rPr>
          <w:rFonts w:ascii="Simplified Arabic" w:hAnsi="Simplified Arabic" w:cs="Simplified Arabic"/>
          <w:sz w:val="24"/>
          <w:szCs w:val="24"/>
        </w:rPr>
        <w:br/>
      </w:r>
      <w:r w:rsidRPr="00B93859">
        <w:rPr>
          <w:rFonts w:ascii="Simplified Arabic" w:hAnsi="Simplified Arabic" w:cs="Simplified Arabic"/>
          <w:sz w:val="24"/>
          <w:szCs w:val="24"/>
          <w:rtl/>
        </w:rPr>
        <w:t>توفير أعلى إستثمار مخزون</w:t>
      </w:r>
      <w:r w:rsidRPr="009757EE">
        <w:rPr>
          <w:rFonts w:ascii="Simplified Arabic" w:hAnsi="Simplified Arabic" w:cs="Simplified Arabic"/>
          <w:sz w:val="24"/>
          <w:szCs w:val="24"/>
        </w:rPr>
        <w:br/>
      </w:r>
      <w:r w:rsidRPr="009757EE">
        <w:rPr>
          <w:rFonts w:ascii="Simplified Arabic" w:hAnsi="Simplified Arabic" w:cs="Simplified Arabic"/>
          <w:color w:val="FF0000"/>
          <w:sz w:val="24"/>
          <w:szCs w:val="24"/>
          <w:u w:val="single"/>
          <w:rtl/>
        </w:rPr>
        <w:t>توفير أقل تكاليف توزيع</w:t>
      </w:r>
    </w:p>
    <w:p w:rsidR="00836C75" w:rsidRPr="00B93859" w:rsidRDefault="00836C75" w:rsidP="00682376">
      <w:pPr>
        <w:bidi w:val="0"/>
        <w:spacing w:after="0" w:line="240" w:lineRule="auto"/>
        <w:jc w:val="right"/>
        <w:rPr>
          <w:rFonts w:ascii="&amp;quot" w:hAnsi="&amp;quot" w:cs="Simplified Arabic"/>
          <w:b/>
          <w:bCs/>
          <w:sz w:val="24"/>
          <w:szCs w:val="24"/>
          <w:rtl/>
        </w:rPr>
      </w:pPr>
      <w:r w:rsidRPr="00B93859">
        <w:rPr>
          <w:rFonts w:ascii="Simplified Arabic" w:hAnsi="Simplified Arabic" w:cs="Simplified Arabic" w:hint="cs"/>
          <w:sz w:val="24"/>
          <w:szCs w:val="24"/>
          <w:u w:val="single"/>
          <w:rtl/>
        </w:rPr>
        <w:t>السؤال 45:</w:t>
      </w:r>
      <w:r w:rsidRPr="00B93859">
        <w:rPr>
          <w:rFonts w:ascii="&amp;quot" w:hAnsi="&amp;quot" w:cs="Simplified Arabic"/>
          <w:b/>
          <w:bCs/>
          <w:sz w:val="24"/>
          <w:szCs w:val="24"/>
          <w:rtl/>
        </w:rPr>
        <w:t xml:space="preserve"> يجيب التخطيط الجيد على أربعة أسئلة هامة، منها</w:t>
      </w:r>
      <w:r w:rsidRPr="00B93859">
        <w:rPr>
          <w:rFonts w:ascii="&amp;quot" w:hAnsi="&amp;quot" w:cs="Simplified Arabic" w:hint="cs"/>
          <w:b/>
          <w:bCs/>
          <w:sz w:val="24"/>
          <w:szCs w:val="24"/>
          <w:rtl/>
        </w:rPr>
        <w:t>.......</w:t>
      </w:r>
    </w:p>
    <w:p w:rsidR="00836C75" w:rsidRPr="009757EE" w:rsidRDefault="00836C75" w:rsidP="00682376">
      <w:pPr>
        <w:bidi w:val="0"/>
        <w:spacing w:after="0" w:line="240" w:lineRule="auto"/>
        <w:jc w:val="right"/>
        <w:rPr>
          <w:rFonts w:ascii="Simplified Arabic" w:hAnsi="Simplified Arabic" w:cs="Simplified Arabic"/>
          <w:color w:val="FF0000"/>
          <w:sz w:val="24"/>
          <w:szCs w:val="24"/>
          <w:u w:val="single"/>
        </w:rPr>
      </w:pPr>
      <w:r w:rsidRPr="009757EE">
        <w:rPr>
          <w:rFonts w:ascii="&amp;quot" w:hAnsi="&amp;quot" w:cs="Simplified Arabic"/>
          <w:b/>
          <w:bCs/>
          <w:color w:val="111111"/>
          <w:sz w:val="24"/>
          <w:szCs w:val="24"/>
          <w:rtl/>
        </w:rPr>
        <w:t>ما الذي سنعمله؟</w:t>
      </w:r>
      <w:r w:rsidRPr="009757EE">
        <w:rPr>
          <w:rFonts w:ascii="Simplified Arabic" w:hAnsi="Simplified Arabic" w:cs="Simplified Arabic"/>
          <w:b/>
          <w:bCs/>
          <w:color w:val="696969"/>
          <w:sz w:val="24"/>
          <w:szCs w:val="24"/>
          <w:rtl/>
        </w:rPr>
        <w:t xml:space="preserve"> </w:t>
      </w:r>
      <w:r w:rsidRPr="009757EE">
        <w:rPr>
          <w:rFonts w:ascii="Simplified Arabic" w:hAnsi="Simplified Arabic" w:cs="Simplified Arabic"/>
          <w:b/>
          <w:bCs/>
          <w:color w:val="696969"/>
          <w:sz w:val="24"/>
          <w:szCs w:val="24"/>
        </w:rPr>
        <w:br/>
      </w:r>
      <w:r w:rsidRPr="009757EE">
        <w:rPr>
          <w:rFonts w:ascii="Simplified Arabic" w:hAnsi="Simplified Arabic" w:cs="Simplified Arabic"/>
          <w:b/>
          <w:bCs/>
          <w:color w:val="696969"/>
          <w:sz w:val="24"/>
          <w:szCs w:val="24"/>
          <w:rtl/>
        </w:rPr>
        <w:t>م</w:t>
      </w:r>
      <w:r w:rsidRPr="00B93859">
        <w:rPr>
          <w:rFonts w:ascii="Simplified Arabic" w:hAnsi="Simplified Arabic" w:cs="Simplified Arabic"/>
          <w:b/>
          <w:bCs/>
          <w:sz w:val="24"/>
          <w:szCs w:val="24"/>
          <w:rtl/>
        </w:rPr>
        <w:t>اذا نحتاج لعمله؟</w:t>
      </w:r>
      <w:r w:rsidRPr="00B93859">
        <w:rPr>
          <w:rFonts w:ascii="Simplified Arabic" w:hAnsi="Simplified Arabic" w:cs="Simplified Arabic"/>
          <w:b/>
          <w:bCs/>
          <w:sz w:val="24"/>
          <w:szCs w:val="24"/>
        </w:rPr>
        <w:br/>
      </w:r>
      <w:r w:rsidRPr="00B93859">
        <w:rPr>
          <w:rFonts w:ascii="Simplified Arabic" w:hAnsi="Simplified Arabic" w:cs="Simplified Arabic"/>
          <w:b/>
          <w:bCs/>
          <w:sz w:val="24"/>
          <w:szCs w:val="24"/>
          <w:rtl/>
        </w:rPr>
        <w:t>ماذا يوجد لدينا؟</w:t>
      </w:r>
      <w:r w:rsidRPr="009757EE">
        <w:rPr>
          <w:rFonts w:ascii="Simplified Arabic" w:hAnsi="Simplified Arabic" w:cs="Simplified Arabic"/>
          <w:b/>
          <w:bCs/>
          <w:color w:val="696969"/>
          <w:sz w:val="24"/>
          <w:szCs w:val="24"/>
        </w:rPr>
        <w:br/>
      </w:r>
      <w:r w:rsidRPr="009757EE">
        <w:rPr>
          <w:rFonts w:ascii="Simplified Arabic" w:hAnsi="Simplified Arabic" w:cs="Simplified Arabic"/>
          <w:b/>
          <w:bCs/>
          <w:color w:val="FF0000"/>
          <w:sz w:val="24"/>
          <w:szCs w:val="24"/>
          <w:u w:val="single"/>
          <w:rtl/>
        </w:rPr>
        <w:t>كل ما سبق</w:t>
      </w:r>
      <w:r w:rsidRPr="009757EE">
        <w:rPr>
          <w:rFonts w:ascii="Simplified Arabic" w:hAnsi="Simplified Arabic" w:cs="Simplified Arabic"/>
          <w:b/>
          <w:bCs/>
          <w:color w:val="FF0000"/>
          <w:sz w:val="24"/>
          <w:szCs w:val="24"/>
          <w:u w:val="single"/>
        </w:rPr>
        <w:t>.</w:t>
      </w:r>
    </w:p>
    <w:p w:rsidR="00836C75" w:rsidRPr="009757EE" w:rsidRDefault="00836C75" w:rsidP="00682376">
      <w:pPr>
        <w:bidi w:val="0"/>
        <w:spacing w:after="0" w:line="240" w:lineRule="auto"/>
        <w:jc w:val="right"/>
        <w:rPr>
          <w:rFonts w:ascii="Simplified Arabic" w:hAnsi="Simplified Arabic" w:cs="Simplified Arabic"/>
          <w:b/>
          <w:bCs/>
          <w:sz w:val="24"/>
          <w:szCs w:val="24"/>
          <w:rtl/>
          <w:lang w:val="en-GB"/>
        </w:rPr>
      </w:pPr>
      <w:r w:rsidRPr="009757EE">
        <w:rPr>
          <w:rFonts w:ascii="Simplified Arabic" w:hAnsi="Simplified Arabic" w:cs="Simplified Arabic" w:hint="cs"/>
          <w:sz w:val="24"/>
          <w:szCs w:val="24"/>
          <w:rtl/>
        </w:rPr>
        <w:t>السؤال 46:</w:t>
      </w:r>
      <w:r w:rsidRPr="009757EE">
        <w:rPr>
          <w:rFonts w:ascii="Simplified Arabic" w:hAnsi="Simplified Arabic" w:cs="Simplified Arabic"/>
          <w:b/>
          <w:bCs/>
          <w:sz w:val="24"/>
          <w:szCs w:val="24"/>
          <w:rtl/>
        </w:rPr>
        <w:t xml:space="preserve"> معرفه الأهداف التي حددتها خطة الأعمال الإستراتيجية تهتم خطة الإنتاج بما يلي</w:t>
      </w:r>
      <w:r w:rsidRPr="009757EE">
        <w:rPr>
          <w:rFonts w:ascii="Simplified Arabic" w:hAnsi="Simplified Arabic" w:cs="Simplified Arabic" w:hint="cs"/>
          <w:b/>
          <w:bCs/>
          <w:sz w:val="24"/>
          <w:szCs w:val="24"/>
          <w:rtl/>
          <w:lang w:val="en-GB"/>
        </w:rPr>
        <w:t>:</w:t>
      </w:r>
    </w:p>
    <w:p w:rsidR="00836C75" w:rsidRPr="009757EE" w:rsidRDefault="00836C75" w:rsidP="00682376">
      <w:pPr>
        <w:bidi w:val="0"/>
        <w:spacing w:after="0" w:line="240" w:lineRule="auto"/>
        <w:jc w:val="right"/>
        <w:rPr>
          <w:rFonts w:ascii="Simplified Arabic" w:hAnsi="Simplified Arabic" w:cs="Simplified Arabic"/>
          <w:color w:val="FF0000"/>
          <w:sz w:val="24"/>
          <w:szCs w:val="24"/>
          <w:u w:val="single"/>
          <w:rtl/>
          <w:lang w:val="en-GB"/>
        </w:rPr>
      </w:pPr>
      <w:r w:rsidRPr="009757EE">
        <w:rPr>
          <w:rFonts w:ascii="Simplified Arabic" w:hAnsi="Simplified Arabic" w:cs="Simplified Arabic"/>
          <w:b/>
          <w:bCs/>
          <w:sz w:val="24"/>
          <w:szCs w:val="24"/>
          <w:rtl/>
        </w:rPr>
        <w:t>كميات كل مجموعة منتج والتي يجب أن تنتج في كل فترة، و</w:t>
      </w:r>
      <w:r w:rsidRPr="009757EE">
        <w:rPr>
          <w:rFonts w:ascii="Simplified Arabic" w:hAnsi="Simplified Arabic" w:cs="Simplified Arabic" w:hint="cs"/>
          <w:sz w:val="24"/>
          <w:szCs w:val="24"/>
          <w:rtl/>
          <w:lang w:val="en-GB"/>
        </w:rPr>
        <w:t>.............</w:t>
      </w:r>
    </w:p>
    <w:p w:rsidR="00836C75" w:rsidRPr="009757EE" w:rsidRDefault="00836C75" w:rsidP="00682376">
      <w:pPr>
        <w:bidi w:val="0"/>
        <w:spacing w:after="0" w:line="240" w:lineRule="auto"/>
        <w:jc w:val="right"/>
        <w:rPr>
          <w:rFonts w:ascii="&amp;quot" w:eastAsia="Times New Roman" w:hAnsi="&amp;quot" w:cs="Simplified Arabic"/>
          <w:sz w:val="24"/>
          <w:szCs w:val="24"/>
        </w:rPr>
      </w:pPr>
      <w:r w:rsidRPr="009757EE">
        <w:rPr>
          <w:rFonts w:ascii="Simplified Arabic" w:hAnsi="Simplified Arabic" w:cs="Simplified Arabic"/>
          <w:b/>
          <w:bCs/>
          <w:sz w:val="24"/>
          <w:szCs w:val="24"/>
          <w:rtl/>
        </w:rPr>
        <w:t>إتاحه الموارد اللازمه</w:t>
      </w:r>
    </w:p>
    <w:p w:rsidR="00836C75" w:rsidRPr="009757EE" w:rsidRDefault="00836C75" w:rsidP="00682376">
      <w:pPr>
        <w:bidi w:val="0"/>
        <w:spacing w:after="0" w:line="240" w:lineRule="auto"/>
        <w:jc w:val="right"/>
        <w:rPr>
          <w:rFonts w:ascii="&amp;quot" w:eastAsia="Times New Roman" w:hAnsi="&amp;quot" w:cs="Simplified Arabic"/>
          <w:sz w:val="24"/>
          <w:szCs w:val="24"/>
        </w:rPr>
      </w:pPr>
      <w:r w:rsidRPr="009757EE">
        <w:rPr>
          <w:rFonts w:ascii="Simplified Arabic" w:hAnsi="Simplified Arabic" w:cs="Simplified Arabic"/>
          <w:b/>
          <w:bCs/>
          <w:sz w:val="24"/>
          <w:szCs w:val="24"/>
          <w:rtl/>
        </w:rPr>
        <w:t>مستويات المخزون المرغوب فيها</w:t>
      </w:r>
    </w:p>
    <w:p w:rsidR="00836C75" w:rsidRPr="009757EE" w:rsidRDefault="00836C75" w:rsidP="00682376">
      <w:pPr>
        <w:bidi w:val="0"/>
        <w:spacing w:after="0" w:line="240" w:lineRule="auto"/>
        <w:jc w:val="right"/>
        <w:rPr>
          <w:rFonts w:ascii="&amp;quot" w:eastAsia="Times New Roman" w:hAnsi="&amp;quot" w:cs="Simplified Arabic"/>
          <w:sz w:val="24"/>
          <w:szCs w:val="24"/>
        </w:rPr>
      </w:pPr>
      <w:r w:rsidRPr="009757EE">
        <w:rPr>
          <w:rFonts w:ascii="Simplified Arabic" w:hAnsi="Simplified Arabic" w:cs="Simplified Arabic"/>
          <w:b/>
          <w:bCs/>
          <w:sz w:val="24"/>
          <w:szCs w:val="24"/>
          <w:rtl/>
        </w:rPr>
        <w:t>موارد المعدات والعمالة</w:t>
      </w:r>
    </w:p>
    <w:p w:rsidR="00836C75" w:rsidRPr="006E3CBF" w:rsidRDefault="00836C75" w:rsidP="00682376">
      <w:pPr>
        <w:bidi w:val="0"/>
        <w:spacing w:after="0" w:line="240" w:lineRule="auto"/>
        <w:jc w:val="right"/>
        <w:rPr>
          <w:rFonts w:ascii="&amp;quot" w:eastAsia="Times New Roman" w:hAnsi="&amp;quot" w:cs="Simplified Arabic"/>
          <w:color w:val="FF0000"/>
          <w:sz w:val="24"/>
          <w:szCs w:val="24"/>
          <w:u w:val="single"/>
        </w:rPr>
      </w:pPr>
      <w:r w:rsidRPr="009757EE">
        <w:rPr>
          <w:rFonts w:ascii="&amp;quot" w:eastAsia="Times New Roman" w:hAnsi="&amp;quot" w:cs="Simplified Arabic" w:hint="cs"/>
          <w:color w:val="FF0000"/>
          <w:sz w:val="24"/>
          <w:szCs w:val="24"/>
          <w:u w:val="single"/>
          <w:rtl/>
          <w:lang w:val="en-GB"/>
        </w:rPr>
        <w:t>كل ماسبق</w:t>
      </w:r>
    </w:p>
    <w:p w:rsidR="00836C75" w:rsidRPr="00B93859" w:rsidRDefault="00836C75" w:rsidP="00682376">
      <w:pPr>
        <w:bidi w:val="0"/>
        <w:spacing w:after="0" w:line="240" w:lineRule="auto"/>
        <w:jc w:val="right"/>
        <w:rPr>
          <w:rFonts w:ascii="Simplified Arabic" w:hAnsi="Simplified Arabic" w:cs="Simplified Arabic"/>
          <w:b/>
          <w:bCs/>
          <w:sz w:val="24"/>
          <w:szCs w:val="24"/>
          <w:rtl/>
        </w:rPr>
      </w:pPr>
      <w:r w:rsidRPr="00B93859">
        <w:rPr>
          <w:rFonts w:ascii="&amp;quot" w:eastAsia="Times New Roman" w:hAnsi="&amp;quot" w:cs="Simplified Arabic" w:hint="cs"/>
          <w:sz w:val="24"/>
          <w:szCs w:val="24"/>
          <w:rtl/>
          <w:lang w:val="en-GB"/>
        </w:rPr>
        <w:t>السؤال 47:</w:t>
      </w:r>
      <w:r w:rsidRPr="00B93859">
        <w:rPr>
          <w:rFonts w:ascii="Simplified Arabic" w:hAnsi="Simplified Arabic" w:cs="Simplified Arabic"/>
          <w:b/>
          <w:bCs/>
          <w:sz w:val="24"/>
          <w:szCs w:val="24"/>
          <w:rtl/>
        </w:rPr>
        <w:t xml:space="preserve"> عندما توجد عدة خيارات للمنتج كما في حالة السيارات، وعندما لا يرغب العميل في الإنتظار</w:t>
      </w:r>
      <w:r w:rsidRPr="00B93859">
        <w:rPr>
          <w:rFonts w:ascii="Simplified Arabic" w:hAnsi="Simplified Arabic" w:cs="Simplified Arabic" w:hint="cs"/>
          <w:b/>
          <w:bCs/>
          <w:sz w:val="24"/>
          <w:szCs w:val="24"/>
          <w:rtl/>
        </w:rPr>
        <w:t xml:space="preserve"> حتى يتم تصنيع المنتج,</w:t>
      </w:r>
      <w:r w:rsidRPr="00B93859">
        <w:rPr>
          <w:rFonts w:ascii="Simplified Arabic" w:hAnsi="Simplified Arabic" w:cs="Simplified Arabic"/>
          <w:b/>
          <w:bCs/>
          <w:sz w:val="24"/>
          <w:szCs w:val="24"/>
          <w:rtl/>
        </w:rPr>
        <w:t>ينتج المصنعون أجزاء المكونات النمطية ويخزنوها. وعندما يتس</w:t>
      </w:r>
      <w:r w:rsidRPr="00B93859">
        <w:rPr>
          <w:rFonts w:ascii="Simplified Arabic" w:hAnsi="Simplified Arabic" w:cs="Simplified Arabic" w:hint="cs"/>
          <w:b/>
          <w:bCs/>
          <w:sz w:val="24"/>
          <w:szCs w:val="24"/>
          <w:rtl/>
        </w:rPr>
        <w:t>لم المصنعون أمر العميل,يقوموا بتجميع أجزاء المكونات من المخزون طبقا للأمر.ولعمل خطة الإنتاج لمنتجات التصنيع للأمر تلزم المعلومات التالية:.........</w:t>
      </w:r>
    </w:p>
    <w:p w:rsidR="00836C75" w:rsidRPr="009757EE" w:rsidRDefault="00836C75" w:rsidP="00682376">
      <w:pPr>
        <w:bidi w:val="0"/>
        <w:spacing w:after="0" w:line="240" w:lineRule="auto"/>
        <w:jc w:val="right"/>
        <w:rPr>
          <w:rFonts w:ascii="Simplified Arabic" w:hAnsi="Simplified Arabic" w:cs="Simplified Arabic"/>
          <w:b/>
          <w:bCs/>
          <w:color w:val="FF0000"/>
          <w:sz w:val="24"/>
          <w:szCs w:val="24"/>
          <w:u w:val="single"/>
          <w:rtl/>
        </w:rPr>
      </w:pPr>
      <w:r w:rsidRPr="009757EE">
        <w:rPr>
          <w:rFonts w:ascii="Simplified Arabic" w:hAnsi="Simplified Arabic" w:cs="Simplified Arabic"/>
          <w:b/>
          <w:bCs/>
          <w:color w:val="FF0000"/>
          <w:sz w:val="24"/>
          <w:szCs w:val="24"/>
          <w:u w:val="single"/>
          <w:rtl/>
        </w:rPr>
        <w:t>التنبؤ لكل فترة من فترات أفق التخطيط</w:t>
      </w:r>
    </w:p>
    <w:p w:rsidR="00836C75" w:rsidRPr="00B93859" w:rsidRDefault="00836C75" w:rsidP="00682376">
      <w:pPr>
        <w:bidi w:val="0"/>
        <w:spacing w:after="0" w:line="240" w:lineRule="auto"/>
        <w:jc w:val="right"/>
        <w:rPr>
          <w:rFonts w:ascii="Simplified Arabic" w:hAnsi="Simplified Arabic" w:cs="Simplified Arabic"/>
          <w:b/>
          <w:bCs/>
          <w:sz w:val="24"/>
          <w:szCs w:val="24"/>
        </w:rPr>
      </w:pPr>
      <w:r w:rsidRPr="00B93859">
        <w:rPr>
          <w:rFonts w:ascii="Simplified Arabic" w:hAnsi="Simplified Arabic" w:cs="Simplified Arabic"/>
          <w:b/>
          <w:bCs/>
          <w:sz w:val="24"/>
          <w:szCs w:val="24"/>
          <w:rtl/>
        </w:rPr>
        <w:t>إحتياطي النهاية لأوامر العملاء</w:t>
      </w:r>
    </w:p>
    <w:p w:rsidR="00836C75" w:rsidRPr="00B93859" w:rsidRDefault="00836C75" w:rsidP="00836C75">
      <w:pPr>
        <w:rPr>
          <w:rFonts w:ascii="Simplified Arabic" w:hAnsi="Simplified Arabic" w:cs="Simplified Arabic"/>
          <w:sz w:val="24"/>
          <w:szCs w:val="24"/>
          <w:rtl/>
        </w:rPr>
      </w:pPr>
      <w:r w:rsidRPr="00B93859">
        <w:rPr>
          <w:rFonts w:ascii="Simplified Arabic" w:hAnsi="Simplified Arabic" w:cs="Simplified Arabic"/>
          <w:b/>
          <w:bCs/>
          <w:sz w:val="24"/>
          <w:szCs w:val="24"/>
          <w:rtl/>
        </w:rPr>
        <w:t>عدد الوحدات المرغوب فى إنتاجه</w:t>
      </w:r>
      <w:r w:rsidRPr="00B93859">
        <w:rPr>
          <w:rFonts w:ascii="Simplified Arabic" w:hAnsi="Simplified Arabic" w:cs="Simplified Arabic" w:hint="cs"/>
          <w:b/>
          <w:bCs/>
          <w:sz w:val="24"/>
          <w:szCs w:val="24"/>
          <w:rtl/>
        </w:rPr>
        <w:t>ا</w:t>
      </w:r>
    </w:p>
    <w:p w:rsidR="00836C75" w:rsidRPr="00B93859" w:rsidRDefault="00836C75" w:rsidP="00836C75">
      <w:pPr>
        <w:rPr>
          <w:rFonts w:ascii="Simplified Arabic" w:hAnsi="Simplified Arabic" w:cs="Simplified Arabic"/>
          <w:sz w:val="24"/>
          <w:szCs w:val="24"/>
          <w:rtl/>
        </w:rPr>
      </w:pPr>
      <w:r w:rsidRPr="00B93859">
        <w:rPr>
          <w:rFonts w:ascii="Simplified Arabic" w:hAnsi="Simplified Arabic" w:cs="Simplified Arabic"/>
          <w:b/>
          <w:bCs/>
          <w:sz w:val="24"/>
          <w:szCs w:val="24"/>
          <w:rtl/>
        </w:rPr>
        <w:t>لا شيئ مما سبق</w:t>
      </w:r>
    </w:p>
    <w:p w:rsidR="00836C75" w:rsidRPr="009757EE" w:rsidRDefault="00836C75" w:rsidP="00836C75">
      <w:pPr>
        <w:rPr>
          <w:rFonts w:ascii="Simplified Arabic" w:hAnsi="Simplified Arabic" w:cs="Simplified Arabic"/>
          <w:b/>
          <w:bCs/>
          <w:color w:val="696969"/>
          <w:sz w:val="24"/>
          <w:szCs w:val="24"/>
          <w:rtl/>
        </w:rPr>
      </w:pPr>
      <w:r w:rsidRPr="00B93859">
        <w:rPr>
          <w:rFonts w:ascii="Simplified Arabic" w:hAnsi="Simplified Arabic" w:cs="Simplified Arabic" w:hint="cs"/>
          <w:sz w:val="24"/>
          <w:szCs w:val="24"/>
          <w:rtl/>
        </w:rPr>
        <w:t>السؤال 48:مصطلح..........</w:t>
      </w:r>
      <w:r w:rsidRPr="00B93859">
        <w:rPr>
          <w:rFonts w:ascii="Simplified Arabic" w:hAnsi="Simplified Arabic" w:cs="Simplified Arabic"/>
          <w:b/>
          <w:bCs/>
          <w:sz w:val="24"/>
          <w:szCs w:val="24"/>
          <w:rtl/>
        </w:rPr>
        <w:t xml:space="preserve"> يشير للناتج النهائى لعملية الجدولة الرئيسية. وعادةً تراجع هذه الخطط وتُعدل إسبوعياً أو شهرياً</w:t>
      </w:r>
      <w:r w:rsidRPr="00B93859">
        <w:rPr>
          <w:rFonts w:ascii="Simplified Arabic" w:hAnsi="Simplified Arabic" w:cs="Simplified Arabic"/>
          <w:b/>
          <w:bCs/>
          <w:sz w:val="24"/>
          <w:szCs w:val="24"/>
        </w:rPr>
        <w:t>.</w:t>
      </w:r>
      <w:r w:rsidRPr="00B93859">
        <w:rPr>
          <w:rFonts w:ascii="Simplified Arabic" w:hAnsi="Simplified Arabic" w:cs="Simplified Arabic"/>
          <w:b/>
          <w:bCs/>
          <w:sz w:val="24"/>
          <w:szCs w:val="24"/>
        </w:rPr>
        <w:br/>
      </w:r>
      <w:r w:rsidRPr="00B93859">
        <w:rPr>
          <w:rFonts w:ascii="Simplified Arabic" w:hAnsi="Simplified Arabic" w:cs="Simplified Arabic"/>
          <w:b/>
          <w:bCs/>
          <w:sz w:val="24"/>
          <w:szCs w:val="24"/>
          <w:rtl/>
        </w:rPr>
        <w:t>خطة الأعمال الإستراتيجية</w:t>
      </w:r>
      <w:r w:rsidRPr="00B93859">
        <w:rPr>
          <w:rFonts w:ascii="Simplified Arabic" w:hAnsi="Simplified Arabic" w:cs="Simplified Arabic"/>
          <w:b/>
          <w:bCs/>
          <w:sz w:val="24"/>
          <w:szCs w:val="24"/>
        </w:rPr>
        <w:t>.</w:t>
      </w:r>
      <w:r w:rsidRPr="00B93859">
        <w:rPr>
          <w:rFonts w:ascii="Simplified Arabic" w:hAnsi="Simplified Arabic" w:cs="Simplified Arabic"/>
          <w:b/>
          <w:bCs/>
          <w:sz w:val="24"/>
          <w:szCs w:val="24"/>
        </w:rPr>
        <w:br/>
      </w:r>
      <w:r w:rsidRPr="00B93859">
        <w:rPr>
          <w:rFonts w:ascii="Simplified Arabic" w:hAnsi="Simplified Arabic" w:cs="Simplified Arabic"/>
          <w:b/>
          <w:bCs/>
          <w:sz w:val="24"/>
          <w:szCs w:val="24"/>
          <w:rtl/>
        </w:rPr>
        <w:t>خطة الإنتاج</w:t>
      </w:r>
      <w:r w:rsidRPr="00B93859">
        <w:rPr>
          <w:rFonts w:ascii="Simplified Arabic" w:hAnsi="Simplified Arabic" w:cs="Simplified Arabic"/>
          <w:b/>
          <w:bCs/>
          <w:sz w:val="24"/>
          <w:szCs w:val="24"/>
        </w:rPr>
        <w:t>.</w:t>
      </w:r>
      <w:r w:rsidRPr="009757EE">
        <w:rPr>
          <w:rFonts w:ascii="Simplified Arabic" w:hAnsi="Simplified Arabic" w:cs="Simplified Arabic"/>
          <w:b/>
          <w:bCs/>
          <w:color w:val="696969"/>
          <w:sz w:val="24"/>
          <w:szCs w:val="24"/>
        </w:rPr>
        <w:br/>
      </w:r>
      <w:r w:rsidRPr="009757EE">
        <w:rPr>
          <w:rFonts w:ascii="Simplified Arabic" w:hAnsi="Simplified Arabic" w:cs="Simplified Arabic"/>
          <w:b/>
          <w:bCs/>
          <w:color w:val="FF0000"/>
          <w:sz w:val="24"/>
          <w:szCs w:val="24"/>
          <w:u w:val="single"/>
          <w:rtl/>
        </w:rPr>
        <w:lastRenderedPageBreak/>
        <w:t>جدول الإنتاج الرئيسى</w:t>
      </w:r>
      <w:r w:rsidRPr="009757EE">
        <w:rPr>
          <w:rFonts w:ascii="Simplified Arabic" w:hAnsi="Simplified Arabic" w:cs="Simplified Arabic"/>
          <w:b/>
          <w:bCs/>
          <w:color w:val="696969"/>
          <w:sz w:val="24"/>
          <w:szCs w:val="24"/>
        </w:rPr>
        <w:br/>
      </w:r>
      <w:r w:rsidRPr="009757EE">
        <w:rPr>
          <w:rFonts w:ascii="Simplified Arabic" w:hAnsi="Simplified Arabic" w:cs="Simplified Arabic"/>
          <w:b/>
          <w:bCs/>
          <w:color w:val="696969"/>
          <w:sz w:val="24"/>
          <w:szCs w:val="24"/>
          <w:rtl/>
        </w:rPr>
        <w:t>لا شيئ مما سبق</w:t>
      </w:r>
    </w:p>
    <w:p w:rsidR="00836C75" w:rsidRPr="009757EE" w:rsidRDefault="00836C75" w:rsidP="00836C75">
      <w:pPr>
        <w:rPr>
          <w:rFonts w:ascii="Simplified Arabic" w:hAnsi="Simplified Arabic" w:cs="Simplified Arabic"/>
          <w:color w:val="696969"/>
          <w:sz w:val="24"/>
          <w:szCs w:val="24"/>
          <w:rtl/>
        </w:rPr>
      </w:pPr>
      <w:r w:rsidRPr="00B93859">
        <w:rPr>
          <w:rFonts w:ascii="Simplified Arabic" w:hAnsi="Simplified Arabic" w:cs="Simplified Arabic" w:hint="cs"/>
          <w:b/>
          <w:bCs/>
          <w:sz w:val="24"/>
          <w:szCs w:val="24"/>
          <w:rtl/>
        </w:rPr>
        <w:t>السؤال 49: يعني.......</w:t>
      </w:r>
      <w:r w:rsidRPr="00B93859">
        <w:rPr>
          <w:rFonts w:ascii="Simplified Arabic" w:hAnsi="Simplified Arabic" w:cs="Simplified Arabic"/>
          <w:b/>
          <w:bCs/>
          <w:sz w:val="24"/>
          <w:szCs w:val="24"/>
          <w:rtl/>
        </w:rPr>
        <w:t>أن جهة التصنيع لا تبدأ فى إعداد المنتج حتى تتسلم أمر العميل. وهنا يقل وقت</w:t>
      </w:r>
      <w:r w:rsidRPr="00B93859">
        <w:rPr>
          <w:rFonts w:ascii="Simplified Arabic" w:hAnsi="Simplified Arabic" w:cs="Simplified Arabic"/>
          <w:b/>
          <w:bCs/>
          <w:sz w:val="24"/>
          <w:szCs w:val="24"/>
        </w:rPr>
        <w:t xml:space="preserve"> </w:t>
      </w:r>
      <w:r w:rsidRPr="00B93859">
        <w:rPr>
          <w:rFonts w:ascii="Simplified Arabic" w:hAnsi="Simplified Arabic" w:cs="Simplified Arabic"/>
          <w:b/>
          <w:bCs/>
          <w:sz w:val="24"/>
          <w:szCs w:val="24"/>
          <w:rtl/>
        </w:rPr>
        <w:t>إنتظار التسليم بسبب وجود وقت تصميم بسيط، ويكون المخزون موجود كمادة خام</w:t>
      </w:r>
      <w:r w:rsidRPr="00B93859">
        <w:rPr>
          <w:rFonts w:ascii="Simplified Arabic" w:hAnsi="Simplified Arabic" w:cs="Simplified Arabic"/>
          <w:b/>
          <w:bCs/>
          <w:sz w:val="24"/>
          <w:szCs w:val="24"/>
        </w:rPr>
        <w:t>.</w:t>
      </w:r>
      <w:r w:rsidRPr="009757EE">
        <w:rPr>
          <w:rFonts w:ascii="Simplified Arabic" w:hAnsi="Simplified Arabic" w:cs="Simplified Arabic"/>
          <w:b/>
          <w:bCs/>
          <w:color w:val="696969"/>
          <w:sz w:val="24"/>
          <w:szCs w:val="24"/>
        </w:rPr>
        <w:br/>
      </w:r>
      <w:r w:rsidRPr="009757EE">
        <w:rPr>
          <w:rFonts w:ascii="Simplified Arabic" w:hAnsi="Simplified Arabic" w:cs="Simplified Arabic"/>
          <w:b/>
          <w:bCs/>
          <w:color w:val="000000"/>
          <w:sz w:val="24"/>
          <w:szCs w:val="24"/>
          <w:rtl/>
        </w:rPr>
        <w:t>الهندسة للأمر</w:t>
      </w:r>
      <w:r w:rsidRPr="009757EE">
        <w:rPr>
          <w:rFonts w:ascii="Simplified Arabic" w:hAnsi="Simplified Arabic" w:cs="Simplified Arabic"/>
          <w:b/>
          <w:bCs/>
          <w:color w:val="000000"/>
          <w:sz w:val="24"/>
          <w:szCs w:val="24"/>
        </w:rPr>
        <w:t>.</w:t>
      </w:r>
      <w:r w:rsidRPr="009757EE">
        <w:rPr>
          <w:rFonts w:ascii="Simplified Arabic" w:hAnsi="Simplified Arabic" w:cs="Simplified Arabic"/>
          <w:b/>
          <w:bCs/>
          <w:color w:val="696969"/>
          <w:sz w:val="24"/>
          <w:szCs w:val="24"/>
        </w:rPr>
        <w:br/>
      </w:r>
      <w:r w:rsidRPr="009757EE">
        <w:rPr>
          <w:rFonts w:ascii="Simplified Arabic" w:hAnsi="Simplified Arabic" w:cs="Simplified Arabic"/>
          <w:b/>
          <w:bCs/>
          <w:color w:val="FF0000"/>
          <w:sz w:val="24"/>
          <w:szCs w:val="24"/>
          <w:u w:val="single"/>
          <w:rtl/>
        </w:rPr>
        <w:t>التصنيع للأمر</w:t>
      </w:r>
      <w:r w:rsidRPr="009757EE">
        <w:rPr>
          <w:rFonts w:ascii="Simplified Arabic" w:hAnsi="Simplified Arabic" w:cs="Simplified Arabic"/>
          <w:b/>
          <w:bCs/>
          <w:color w:val="FF0000"/>
          <w:sz w:val="24"/>
          <w:szCs w:val="24"/>
          <w:u w:val="single"/>
        </w:rPr>
        <w:t>.</w:t>
      </w:r>
      <w:r w:rsidRPr="009757EE">
        <w:rPr>
          <w:rFonts w:ascii="Simplified Arabic" w:hAnsi="Simplified Arabic" w:cs="Simplified Arabic"/>
          <w:b/>
          <w:bCs/>
          <w:color w:val="696969"/>
          <w:sz w:val="24"/>
          <w:szCs w:val="24"/>
        </w:rPr>
        <w:br/>
      </w:r>
      <w:r w:rsidRPr="009757EE">
        <w:rPr>
          <w:rFonts w:ascii="Simplified Arabic" w:hAnsi="Simplified Arabic" w:cs="Simplified Arabic"/>
          <w:b/>
          <w:bCs/>
          <w:color w:val="000000"/>
          <w:sz w:val="24"/>
          <w:szCs w:val="24"/>
          <w:rtl/>
        </w:rPr>
        <w:t>التجميع للأمر</w:t>
      </w:r>
      <w:r w:rsidRPr="009757EE">
        <w:rPr>
          <w:rFonts w:ascii="Simplified Arabic" w:hAnsi="Simplified Arabic" w:cs="Simplified Arabic"/>
          <w:b/>
          <w:bCs/>
          <w:color w:val="000000"/>
          <w:sz w:val="24"/>
          <w:szCs w:val="24"/>
        </w:rPr>
        <w:t>.</w:t>
      </w:r>
      <w:r w:rsidRPr="009757EE">
        <w:rPr>
          <w:rFonts w:ascii="Simplified Arabic" w:hAnsi="Simplified Arabic" w:cs="Simplified Arabic"/>
          <w:b/>
          <w:bCs/>
          <w:color w:val="696969"/>
          <w:sz w:val="24"/>
          <w:szCs w:val="24"/>
        </w:rPr>
        <w:br/>
      </w:r>
      <w:r w:rsidRPr="009757EE">
        <w:rPr>
          <w:rFonts w:ascii="Simplified Arabic" w:hAnsi="Simplified Arabic" w:cs="Simplified Arabic"/>
          <w:b/>
          <w:bCs/>
          <w:color w:val="000000"/>
          <w:sz w:val="24"/>
          <w:szCs w:val="24"/>
          <w:rtl/>
        </w:rPr>
        <w:t>التصنيع للتخزين</w:t>
      </w:r>
      <w:r w:rsidRPr="009757EE">
        <w:rPr>
          <w:rFonts w:ascii="Simplified Arabic" w:hAnsi="Simplified Arabic" w:cs="Simplified Arabic"/>
          <w:b/>
          <w:bCs/>
          <w:color w:val="000000"/>
          <w:sz w:val="24"/>
          <w:szCs w:val="24"/>
        </w:rPr>
        <w:t>.</w:t>
      </w:r>
    </w:p>
    <w:p w:rsidR="00836C75" w:rsidRPr="009757EE" w:rsidRDefault="00836C75" w:rsidP="00836C75">
      <w:pPr>
        <w:rPr>
          <w:rFonts w:ascii="&amp;quot" w:hAnsi="&amp;quot" w:cs="Simplified Arabic"/>
          <w:b/>
          <w:bCs/>
          <w:color w:val="000000"/>
          <w:sz w:val="24"/>
          <w:szCs w:val="24"/>
          <w:rtl/>
        </w:rPr>
      </w:pPr>
      <w:r w:rsidRPr="00B93859">
        <w:rPr>
          <w:rFonts w:ascii="Simplified Arabic" w:hAnsi="Simplified Arabic" w:cs="Simplified Arabic" w:hint="cs"/>
          <w:sz w:val="24"/>
          <w:szCs w:val="24"/>
          <w:rtl/>
        </w:rPr>
        <w:t>السؤال 50: يشير مصطلح.......</w:t>
      </w:r>
      <w:r w:rsidRPr="00B93859">
        <w:rPr>
          <w:rFonts w:ascii="&amp;quot" w:hAnsi="&amp;quot" w:cs="Simplified Arabic"/>
          <w:b/>
          <w:bCs/>
          <w:sz w:val="24"/>
          <w:szCs w:val="24"/>
          <w:rtl/>
        </w:rPr>
        <w:t xml:space="preserve"> </w:t>
      </w:r>
      <w:r w:rsidRPr="009757EE">
        <w:rPr>
          <w:rFonts w:ascii="&amp;quot" w:hAnsi="&amp;quot" w:cs="Simplified Arabic"/>
          <w:b/>
          <w:bCs/>
          <w:color w:val="000000"/>
          <w:sz w:val="24"/>
          <w:szCs w:val="24"/>
          <w:rtl/>
        </w:rPr>
        <w:t>لعملية تطوير جدول الإنتاج الرئيسى</w:t>
      </w:r>
      <w:r w:rsidRPr="009757EE">
        <w:rPr>
          <w:rFonts w:ascii="&amp;quot" w:hAnsi="&amp;quot" w:cs="Simplified Arabic"/>
          <w:b/>
          <w:bCs/>
          <w:color w:val="000000"/>
          <w:sz w:val="24"/>
          <w:szCs w:val="24"/>
        </w:rPr>
        <w:t>.</w:t>
      </w:r>
    </w:p>
    <w:p w:rsidR="00836C75" w:rsidRPr="00737830" w:rsidRDefault="00836C75" w:rsidP="00836C75">
      <w:pPr>
        <w:rPr>
          <w:rFonts w:ascii="&amp;quot" w:hAnsi="&amp;quot" w:cs="Simplified Arabic"/>
          <w:b/>
          <w:bCs/>
          <w:sz w:val="24"/>
          <w:szCs w:val="24"/>
          <w:rtl/>
        </w:rPr>
      </w:pPr>
      <w:r w:rsidRPr="00737830">
        <w:rPr>
          <w:rFonts w:ascii="&amp;quot" w:hAnsi="&amp;quot" w:cs="Simplified Arabic"/>
          <w:sz w:val="24"/>
          <w:szCs w:val="24"/>
          <w:rtl/>
        </w:rPr>
        <w:t>الناتج النهائى</w:t>
      </w:r>
    </w:p>
    <w:p w:rsidR="00836C75" w:rsidRPr="009757EE" w:rsidRDefault="00836C75" w:rsidP="00836C75">
      <w:pPr>
        <w:rPr>
          <w:rFonts w:ascii="&amp;quot" w:hAnsi="&amp;quot" w:cs="Simplified Arabic"/>
          <w:b/>
          <w:bCs/>
          <w:color w:val="000000"/>
          <w:sz w:val="24"/>
          <w:szCs w:val="24"/>
          <w:rtl/>
        </w:rPr>
      </w:pPr>
      <w:r w:rsidRPr="009757EE">
        <w:rPr>
          <w:rFonts w:ascii="&amp;quot" w:hAnsi="&amp;quot" w:cs="Simplified Arabic"/>
          <w:color w:val="FF0000"/>
          <w:sz w:val="24"/>
          <w:szCs w:val="24"/>
          <w:u w:val="single"/>
          <w:rtl/>
        </w:rPr>
        <w:t>الجدولة الرئيسية</w:t>
      </w:r>
    </w:p>
    <w:p w:rsidR="00836C75" w:rsidRPr="00737830" w:rsidRDefault="00836C75" w:rsidP="00836C75">
      <w:pPr>
        <w:rPr>
          <w:rFonts w:ascii="&amp;quot" w:hAnsi="&amp;quot" w:cs="Simplified Arabic"/>
          <w:b/>
          <w:bCs/>
          <w:sz w:val="24"/>
          <w:szCs w:val="24"/>
          <w:rtl/>
        </w:rPr>
      </w:pPr>
      <w:r w:rsidRPr="00737830">
        <w:rPr>
          <w:rFonts w:ascii="&amp;quot" w:hAnsi="&amp;quot" w:cs="Simplified Arabic"/>
          <w:sz w:val="24"/>
          <w:szCs w:val="24"/>
          <w:rtl/>
        </w:rPr>
        <w:t>خطة الأنتاج والمبيعات</w:t>
      </w:r>
    </w:p>
    <w:p w:rsidR="00836C75" w:rsidRPr="00737830" w:rsidRDefault="00836C75" w:rsidP="00836C75">
      <w:pPr>
        <w:rPr>
          <w:rFonts w:ascii="&amp;quot" w:hAnsi="&amp;quot" w:cs="Simplified Arabic"/>
          <w:b/>
          <w:bCs/>
          <w:sz w:val="24"/>
          <w:szCs w:val="24"/>
          <w:rtl/>
        </w:rPr>
      </w:pPr>
      <w:r w:rsidRPr="00737830">
        <w:rPr>
          <w:rFonts w:ascii="&amp;quot" w:hAnsi="&amp;quot" w:cs="Simplified Arabic"/>
          <w:sz w:val="24"/>
          <w:szCs w:val="24"/>
          <w:rtl/>
        </w:rPr>
        <w:t>لا شيئ مما سبق</w:t>
      </w:r>
    </w:p>
    <w:p w:rsidR="00836C75" w:rsidRPr="009757EE" w:rsidRDefault="00836C75" w:rsidP="00836C75">
      <w:pPr>
        <w:rPr>
          <w:rFonts w:ascii="Simplified Arabic" w:hAnsi="Simplified Arabic" w:cs="Simplified Arabic"/>
          <w:b/>
          <w:bCs/>
          <w:color w:val="0000FF"/>
          <w:sz w:val="24"/>
          <w:szCs w:val="24"/>
          <w:rtl/>
        </w:rPr>
      </w:pPr>
      <w:r w:rsidRPr="009757EE">
        <w:rPr>
          <w:rFonts w:ascii="&amp;quot" w:hAnsi="&amp;quot" w:cs="Simplified Arabic" w:hint="cs"/>
          <w:b/>
          <w:bCs/>
          <w:color w:val="000000"/>
          <w:sz w:val="24"/>
          <w:szCs w:val="24"/>
          <w:rtl/>
        </w:rPr>
        <w:t xml:space="preserve">السؤال 51: </w:t>
      </w:r>
      <w:r w:rsidRPr="00737830">
        <w:rPr>
          <w:rFonts w:ascii="Simplified Arabic" w:hAnsi="Simplified Arabic" w:cs="Simplified Arabic"/>
          <w:b/>
          <w:bCs/>
          <w:sz w:val="24"/>
          <w:szCs w:val="24"/>
          <w:rtl/>
        </w:rPr>
        <w:t>يشير الرقم (40) فى شكل تخطيط المبيعات والإنتاج إلى</w:t>
      </w:r>
      <w:r w:rsidRPr="00737830">
        <w:rPr>
          <w:rFonts w:ascii="Simplified Arabic" w:hAnsi="Simplified Arabic" w:cs="Simplified Arabic" w:hint="cs"/>
          <w:b/>
          <w:bCs/>
          <w:sz w:val="24"/>
          <w:szCs w:val="24"/>
          <w:rtl/>
        </w:rPr>
        <w:t>..........</w:t>
      </w:r>
    </w:p>
    <w:p w:rsidR="00836C75" w:rsidRPr="009757EE" w:rsidRDefault="00836C75" w:rsidP="00836C75">
      <w:pPr>
        <w:rPr>
          <w:rFonts w:ascii="&amp;quot" w:hAnsi="&amp;quot" w:cs="Simplified Arabic"/>
          <w:b/>
          <w:bCs/>
          <w:color w:val="000000"/>
          <w:sz w:val="24"/>
          <w:szCs w:val="24"/>
          <w:rtl/>
        </w:rPr>
      </w:pPr>
      <w:r w:rsidRPr="009757EE">
        <w:rPr>
          <w:rFonts w:ascii="Simplified Arabic" w:hAnsi="Simplified Arabic" w:cs="Simplified Arabic"/>
          <w:b/>
          <w:bCs/>
          <w:sz w:val="24"/>
          <w:szCs w:val="24"/>
          <w:rtl/>
        </w:rPr>
        <w:t>خطة الإنتاج</w:t>
      </w:r>
      <w:r w:rsidRPr="009757EE">
        <w:rPr>
          <w:rFonts w:ascii="Simplified Arabic" w:hAnsi="Simplified Arabic" w:cs="Simplified Arabic"/>
          <w:b/>
          <w:bCs/>
          <w:sz w:val="24"/>
          <w:szCs w:val="24"/>
        </w:rPr>
        <w:t>.</w:t>
      </w:r>
      <w:r w:rsidRPr="009757EE">
        <w:rPr>
          <w:rFonts w:ascii="Simplified Arabic" w:hAnsi="Simplified Arabic" w:cs="Simplified Arabic"/>
          <w:b/>
          <w:bCs/>
          <w:sz w:val="24"/>
          <w:szCs w:val="24"/>
        </w:rPr>
        <w:br/>
      </w:r>
      <w:r w:rsidRPr="009757EE">
        <w:rPr>
          <w:rFonts w:ascii="Simplified Arabic" w:hAnsi="Simplified Arabic" w:cs="Simplified Arabic"/>
          <w:b/>
          <w:bCs/>
          <w:sz w:val="24"/>
          <w:szCs w:val="24"/>
          <w:rtl/>
        </w:rPr>
        <w:t>جدول الإنتاج الرئيسي</w:t>
      </w:r>
      <w:r w:rsidRPr="009757EE">
        <w:rPr>
          <w:rFonts w:ascii="Simplified Arabic" w:hAnsi="Simplified Arabic" w:cs="Simplified Arabic"/>
          <w:b/>
          <w:bCs/>
          <w:sz w:val="24"/>
          <w:szCs w:val="24"/>
        </w:rPr>
        <w:t>.</w:t>
      </w:r>
      <w:r w:rsidRPr="009757EE">
        <w:rPr>
          <w:rFonts w:ascii="Simplified Arabic" w:hAnsi="Simplified Arabic" w:cs="Simplified Arabic"/>
          <w:b/>
          <w:bCs/>
          <w:sz w:val="24"/>
          <w:szCs w:val="24"/>
        </w:rPr>
        <w:br/>
      </w:r>
      <w:r w:rsidRPr="009757EE">
        <w:rPr>
          <w:rFonts w:ascii="Simplified Arabic" w:hAnsi="Simplified Arabic" w:cs="Simplified Arabic"/>
          <w:b/>
          <w:bCs/>
          <w:sz w:val="24"/>
          <w:szCs w:val="24"/>
          <w:rtl/>
        </w:rPr>
        <w:t>خطة المبيعات التفصيلية</w:t>
      </w:r>
      <w:r w:rsidRPr="009757EE">
        <w:rPr>
          <w:rFonts w:ascii="Simplified Arabic" w:hAnsi="Simplified Arabic" w:cs="Simplified Arabic"/>
          <w:b/>
          <w:bCs/>
          <w:sz w:val="24"/>
          <w:szCs w:val="24"/>
        </w:rPr>
        <w:t>.</w:t>
      </w:r>
      <w:r w:rsidRPr="009757EE">
        <w:rPr>
          <w:rFonts w:ascii="Simplified Arabic" w:hAnsi="Simplified Arabic" w:cs="Simplified Arabic"/>
          <w:b/>
          <w:bCs/>
          <w:sz w:val="24"/>
          <w:szCs w:val="24"/>
        </w:rPr>
        <w:br/>
      </w:r>
      <w:r w:rsidRPr="005F6901">
        <w:rPr>
          <w:rFonts w:ascii="Simplified Arabic" w:hAnsi="Simplified Arabic" w:cs="Simplified Arabic"/>
          <w:b/>
          <w:bCs/>
          <w:color w:val="FF0000"/>
          <w:sz w:val="24"/>
          <w:szCs w:val="24"/>
          <w:u w:val="single"/>
          <w:rtl/>
        </w:rPr>
        <w:t>الخطة التسويقية</w:t>
      </w:r>
      <w:r w:rsidRPr="005F6901">
        <w:rPr>
          <w:rFonts w:ascii="Simplified Arabic" w:hAnsi="Simplified Arabic" w:cs="Simplified Arabic"/>
          <w:b/>
          <w:bCs/>
          <w:color w:val="FF0000"/>
          <w:sz w:val="24"/>
          <w:szCs w:val="24"/>
          <w:u w:val="single"/>
        </w:rPr>
        <w:t>.</w:t>
      </w:r>
    </w:p>
    <w:p w:rsidR="00836C75" w:rsidRDefault="00836C75" w:rsidP="00836C75">
      <w:pPr>
        <w:rPr>
          <w:rFonts w:ascii="Simplified Arabic" w:hAnsi="Simplified Arabic" w:cs="Simplified Arabic"/>
          <w:b/>
          <w:bCs/>
          <w:sz w:val="24"/>
          <w:szCs w:val="24"/>
          <w:rtl/>
        </w:rPr>
      </w:pPr>
      <w:r w:rsidRPr="009757EE">
        <w:rPr>
          <w:rFonts w:ascii="&amp;quot" w:hAnsi="&amp;quot" w:cs="Simplified Arabic" w:hint="cs"/>
          <w:b/>
          <w:bCs/>
          <w:color w:val="000000"/>
          <w:sz w:val="24"/>
          <w:szCs w:val="24"/>
          <w:rtl/>
        </w:rPr>
        <w:t>السؤال 52</w:t>
      </w:r>
      <w:r w:rsidRPr="00B93859">
        <w:rPr>
          <w:rFonts w:ascii="&amp;quot" w:hAnsi="&amp;quot" w:cs="Simplified Arabic" w:hint="cs"/>
          <w:b/>
          <w:bCs/>
          <w:sz w:val="24"/>
          <w:szCs w:val="24"/>
          <w:rtl/>
        </w:rPr>
        <w:t>:</w:t>
      </w:r>
      <w:r w:rsidRPr="00B93859">
        <w:rPr>
          <w:rFonts w:ascii="Simplified Arabic" w:hAnsi="Simplified Arabic" w:cs="Simplified Arabic"/>
          <w:b/>
          <w:bCs/>
          <w:sz w:val="24"/>
          <w:szCs w:val="24"/>
          <w:rtl/>
        </w:rPr>
        <w:t xml:space="preserve"> تنتج شركة فطائر الأسماك كعكات الأسماك الطازجة، وتريد أن تطور خطة إنتاج لها. ويبلغ مخزون البداية</w:t>
      </w:r>
      <w:r w:rsidRPr="00B93859">
        <w:rPr>
          <w:rFonts w:ascii="Simplified Arabic" w:hAnsi="Simplified Arabic" w:cs="Simplified Arabic"/>
          <w:b/>
          <w:bCs/>
          <w:sz w:val="24"/>
          <w:szCs w:val="24"/>
        </w:rPr>
        <w:t xml:space="preserve"> </w:t>
      </w:r>
      <w:r w:rsidRPr="00B93859">
        <w:rPr>
          <w:rFonts w:ascii="Simplified Arabic" w:hAnsi="Simplified Arabic" w:cs="Simplified Arabic"/>
          <w:b/>
          <w:bCs/>
          <w:sz w:val="24"/>
          <w:szCs w:val="24"/>
          <w:rtl/>
        </w:rPr>
        <w:t>المتوقع 100 علبة، وترغب فى أن تقلله إلى 80 علبة مع نهاية فترة التخطيط. ويكون عدد أيام العمل متساوى</w:t>
      </w:r>
      <w:r w:rsidRPr="00B93859">
        <w:rPr>
          <w:rFonts w:ascii="Simplified Arabic" w:hAnsi="Simplified Arabic" w:cs="Simplified Arabic"/>
          <w:b/>
          <w:bCs/>
          <w:sz w:val="24"/>
          <w:szCs w:val="24"/>
        </w:rPr>
        <w:t xml:space="preserve"> </w:t>
      </w:r>
      <w:r w:rsidRPr="00B93859">
        <w:rPr>
          <w:rFonts w:ascii="Simplified Arabic" w:hAnsi="Simplified Arabic" w:cs="Simplified Arabic"/>
          <w:b/>
          <w:bCs/>
          <w:sz w:val="24"/>
          <w:szCs w:val="24"/>
          <w:rtl/>
        </w:rPr>
        <w:t>فى كل فترة. ولا توجد أوامر خلفية. ويأخذ الطلب المتوقع على الكعكات الشكل التالى</w:t>
      </w:r>
      <w:r w:rsidRPr="00B93859">
        <w:rPr>
          <w:rFonts w:ascii="Simplified Arabic" w:hAnsi="Simplified Arabic" w:cs="Simplified Arabic"/>
          <w:b/>
          <w:bCs/>
          <w:sz w:val="24"/>
          <w:szCs w:val="24"/>
        </w:rPr>
        <w:t>:</w:t>
      </w:r>
    </w:p>
    <w:tbl>
      <w:tblPr>
        <w:tblStyle w:val="TableGrid"/>
        <w:bidiVisual/>
        <w:tblW w:w="0" w:type="auto"/>
        <w:tblLook w:val="04A0" w:firstRow="1" w:lastRow="0" w:firstColumn="1" w:lastColumn="0" w:noHBand="0" w:noVBand="1"/>
      </w:tblPr>
      <w:tblGrid>
        <w:gridCol w:w="820"/>
        <w:gridCol w:w="820"/>
        <w:gridCol w:w="820"/>
        <w:gridCol w:w="820"/>
        <w:gridCol w:w="820"/>
        <w:gridCol w:w="820"/>
        <w:gridCol w:w="861"/>
      </w:tblGrid>
      <w:tr w:rsidR="00836C75" w:rsidTr="009541B5">
        <w:trPr>
          <w:trHeight w:val="440"/>
        </w:trPr>
        <w:tc>
          <w:tcPr>
            <w:tcW w:w="820" w:type="dxa"/>
          </w:tcPr>
          <w:p w:rsidR="00836C75" w:rsidRDefault="00836C75" w:rsidP="00836C75">
            <w:pPr>
              <w:rPr>
                <w:rFonts w:ascii="Simplified Arabic" w:hAnsi="Simplified Arabic" w:cs="Simplified Arabic"/>
                <w:b/>
                <w:bCs/>
                <w:sz w:val="24"/>
                <w:szCs w:val="24"/>
                <w:rtl/>
              </w:rPr>
            </w:pPr>
            <w:r>
              <w:rPr>
                <w:rFonts w:ascii="Simplified Arabic" w:hAnsi="Simplified Arabic" w:cs="Simplified Arabic" w:hint="cs"/>
                <w:b/>
                <w:bCs/>
                <w:sz w:val="24"/>
                <w:szCs w:val="24"/>
                <w:rtl/>
              </w:rPr>
              <w:t>الفترة</w:t>
            </w:r>
          </w:p>
        </w:tc>
        <w:tc>
          <w:tcPr>
            <w:tcW w:w="820" w:type="dxa"/>
          </w:tcPr>
          <w:p w:rsidR="00836C75" w:rsidRDefault="00836C75" w:rsidP="00836C75">
            <w:pPr>
              <w:rPr>
                <w:rFonts w:ascii="Simplified Arabic" w:hAnsi="Simplified Arabic" w:cs="Simplified Arabic"/>
                <w:b/>
                <w:bCs/>
                <w:sz w:val="24"/>
                <w:szCs w:val="24"/>
                <w:rtl/>
              </w:rPr>
            </w:pPr>
            <w:r>
              <w:rPr>
                <w:rFonts w:ascii="Simplified Arabic" w:hAnsi="Simplified Arabic" w:cs="Simplified Arabic"/>
                <w:b/>
                <w:bCs/>
                <w:sz w:val="24"/>
                <w:szCs w:val="24"/>
              </w:rPr>
              <w:t>1</w:t>
            </w:r>
          </w:p>
        </w:tc>
        <w:tc>
          <w:tcPr>
            <w:tcW w:w="820" w:type="dxa"/>
          </w:tcPr>
          <w:p w:rsidR="00836C75" w:rsidRDefault="00836C75" w:rsidP="00836C75">
            <w:pPr>
              <w:rPr>
                <w:rFonts w:ascii="Simplified Arabic" w:hAnsi="Simplified Arabic" w:cs="Simplified Arabic"/>
                <w:b/>
                <w:bCs/>
                <w:sz w:val="24"/>
                <w:szCs w:val="24"/>
              </w:rPr>
            </w:pPr>
            <w:r>
              <w:rPr>
                <w:rFonts w:ascii="Simplified Arabic" w:hAnsi="Simplified Arabic" w:cs="Simplified Arabic"/>
                <w:b/>
                <w:bCs/>
                <w:sz w:val="24"/>
                <w:szCs w:val="24"/>
              </w:rPr>
              <w:t>2</w:t>
            </w:r>
          </w:p>
        </w:tc>
        <w:tc>
          <w:tcPr>
            <w:tcW w:w="820" w:type="dxa"/>
          </w:tcPr>
          <w:p w:rsidR="00836C75" w:rsidRDefault="00836C75" w:rsidP="00836C75">
            <w:pPr>
              <w:rPr>
                <w:rFonts w:ascii="Simplified Arabic" w:hAnsi="Simplified Arabic" w:cs="Simplified Arabic"/>
                <w:b/>
                <w:bCs/>
                <w:sz w:val="24"/>
                <w:szCs w:val="24"/>
              </w:rPr>
            </w:pPr>
            <w:r>
              <w:rPr>
                <w:rFonts w:ascii="Simplified Arabic" w:hAnsi="Simplified Arabic" w:cs="Simplified Arabic"/>
                <w:b/>
                <w:bCs/>
                <w:sz w:val="24"/>
                <w:szCs w:val="24"/>
              </w:rPr>
              <w:t>3</w:t>
            </w:r>
          </w:p>
        </w:tc>
        <w:tc>
          <w:tcPr>
            <w:tcW w:w="820" w:type="dxa"/>
          </w:tcPr>
          <w:p w:rsidR="00836C75" w:rsidRDefault="00836C75" w:rsidP="00836C75">
            <w:pPr>
              <w:rPr>
                <w:rFonts w:ascii="Simplified Arabic" w:hAnsi="Simplified Arabic" w:cs="Simplified Arabic"/>
                <w:b/>
                <w:bCs/>
                <w:sz w:val="24"/>
                <w:szCs w:val="24"/>
                <w:rtl/>
              </w:rPr>
            </w:pPr>
            <w:r>
              <w:rPr>
                <w:rFonts w:ascii="Simplified Arabic" w:hAnsi="Simplified Arabic" w:cs="Simplified Arabic"/>
                <w:b/>
                <w:bCs/>
                <w:sz w:val="24"/>
                <w:szCs w:val="24"/>
              </w:rPr>
              <w:t>4</w:t>
            </w:r>
          </w:p>
        </w:tc>
        <w:tc>
          <w:tcPr>
            <w:tcW w:w="820" w:type="dxa"/>
          </w:tcPr>
          <w:p w:rsidR="00836C75" w:rsidRDefault="00836C75" w:rsidP="00836C75">
            <w:pPr>
              <w:rPr>
                <w:rFonts w:ascii="Simplified Arabic" w:hAnsi="Simplified Arabic" w:cs="Simplified Arabic"/>
                <w:b/>
                <w:bCs/>
                <w:sz w:val="24"/>
                <w:szCs w:val="24"/>
              </w:rPr>
            </w:pPr>
            <w:r>
              <w:rPr>
                <w:rFonts w:ascii="Simplified Arabic" w:hAnsi="Simplified Arabic" w:cs="Simplified Arabic"/>
                <w:b/>
                <w:bCs/>
                <w:sz w:val="24"/>
                <w:szCs w:val="24"/>
              </w:rPr>
              <w:t>5</w:t>
            </w:r>
          </w:p>
        </w:tc>
        <w:tc>
          <w:tcPr>
            <w:tcW w:w="820" w:type="dxa"/>
          </w:tcPr>
          <w:p w:rsidR="00836C75" w:rsidRDefault="00836C75" w:rsidP="00836C75">
            <w:pPr>
              <w:rPr>
                <w:rFonts w:ascii="Simplified Arabic" w:hAnsi="Simplified Arabic" w:cs="Simplified Arabic"/>
                <w:b/>
                <w:bCs/>
                <w:sz w:val="24"/>
                <w:szCs w:val="24"/>
                <w:rtl/>
              </w:rPr>
            </w:pPr>
            <w:r>
              <w:rPr>
                <w:rFonts w:ascii="Simplified Arabic" w:hAnsi="Simplified Arabic" w:cs="Simplified Arabic" w:hint="cs"/>
                <w:b/>
                <w:bCs/>
                <w:sz w:val="24"/>
                <w:szCs w:val="24"/>
                <w:rtl/>
              </w:rPr>
              <w:t>الإجمالي</w:t>
            </w:r>
          </w:p>
        </w:tc>
      </w:tr>
      <w:tr w:rsidR="00836C75" w:rsidTr="009541B5">
        <w:trPr>
          <w:trHeight w:val="457"/>
        </w:trPr>
        <w:tc>
          <w:tcPr>
            <w:tcW w:w="820" w:type="dxa"/>
          </w:tcPr>
          <w:p w:rsidR="00836C75" w:rsidRDefault="00836C75" w:rsidP="00836C75">
            <w:pPr>
              <w:rPr>
                <w:rFonts w:ascii="Simplified Arabic" w:hAnsi="Simplified Arabic" w:cs="Simplified Arabic"/>
                <w:b/>
                <w:bCs/>
                <w:sz w:val="24"/>
                <w:szCs w:val="24"/>
                <w:rtl/>
              </w:rPr>
            </w:pPr>
            <w:r>
              <w:rPr>
                <w:rFonts w:ascii="Simplified Arabic" w:hAnsi="Simplified Arabic" w:cs="Simplified Arabic" w:hint="cs"/>
                <w:b/>
                <w:bCs/>
                <w:sz w:val="24"/>
                <w:szCs w:val="24"/>
                <w:rtl/>
              </w:rPr>
              <w:t>التنبؤ</w:t>
            </w:r>
          </w:p>
        </w:tc>
        <w:tc>
          <w:tcPr>
            <w:tcW w:w="820" w:type="dxa"/>
          </w:tcPr>
          <w:p w:rsidR="00836C75" w:rsidRDefault="00836C75" w:rsidP="00836C75">
            <w:pPr>
              <w:rPr>
                <w:rFonts w:ascii="Simplified Arabic" w:hAnsi="Simplified Arabic" w:cs="Simplified Arabic"/>
                <w:b/>
                <w:bCs/>
                <w:sz w:val="24"/>
                <w:szCs w:val="24"/>
              </w:rPr>
            </w:pPr>
            <w:r>
              <w:rPr>
                <w:rFonts w:ascii="Simplified Arabic" w:hAnsi="Simplified Arabic" w:cs="Simplified Arabic"/>
                <w:b/>
                <w:bCs/>
                <w:sz w:val="24"/>
                <w:szCs w:val="24"/>
              </w:rPr>
              <w:t>110</w:t>
            </w:r>
          </w:p>
        </w:tc>
        <w:tc>
          <w:tcPr>
            <w:tcW w:w="820" w:type="dxa"/>
          </w:tcPr>
          <w:p w:rsidR="00836C75" w:rsidRDefault="00836C75" w:rsidP="00836C75">
            <w:pPr>
              <w:rPr>
                <w:rFonts w:ascii="Simplified Arabic" w:hAnsi="Simplified Arabic" w:cs="Simplified Arabic"/>
                <w:b/>
                <w:bCs/>
                <w:sz w:val="24"/>
                <w:szCs w:val="24"/>
              </w:rPr>
            </w:pPr>
            <w:r>
              <w:rPr>
                <w:rFonts w:ascii="Simplified Arabic" w:hAnsi="Simplified Arabic" w:cs="Simplified Arabic"/>
                <w:b/>
                <w:bCs/>
                <w:sz w:val="24"/>
                <w:szCs w:val="24"/>
              </w:rPr>
              <w:t>120</w:t>
            </w:r>
          </w:p>
        </w:tc>
        <w:tc>
          <w:tcPr>
            <w:tcW w:w="820" w:type="dxa"/>
          </w:tcPr>
          <w:p w:rsidR="00836C75" w:rsidRDefault="00836C75" w:rsidP="00836C75">
            <w:pPr>
              <w:rPr>
                <w:rFonts w:ascii="Simplified Arabic" w:hAnsi="Simplified Arabic" w:cs="Simplified Arabic"/>
                <w:b/>
                <w:bCs/>
                <w:sz w:val="24"/>
                <w:szCs w:val="24"/>
              </w:rPr>
            </w:pPr>
            <w:r>
              <w:rPr>
                <w:rFonts w:ascii="Simplified Arabic" w:hAnsi="Simplified Arabic" w:cs="Simplified Arabic"/>
                <w:b/>
                <w:bCs/>
                <w:sz w:val="24"/>
                <w:szCs w:val="24"/>
              </w:rPr>
              <w:t>130</w:t>
            </w:r>
          </w:p>
        </w:tc>
        <w:tc>
          <w:tcPr>
            <w:tcW w:w="820" w:type="dxa"/>
          </w:tcPr>
          <w:p w:rsidR="00836C75" w:rsidRDefault="00836C75" w:rsidP="00836C75">
            <w:pPr>
              <w:rPr>
                <w:rFonts w:ascii="Simplified Arabic" w:hAnsi="Simplified Arabic" w:cs="Simplified Arabic"/>
                <w:b/>
                <w:bCs/>
                <w:sz w:val="24"/>
                <w:szCs w:val="24"/>
              </w:rPr>
            </w:pPr>
            <w:r>
              <w:rPr>
                <w:rFonts w:ascii="Simplified Arabic" w:hAnsi="Simplified Arabic" w:cs="Simplified Arabic"/>
                <w:b/>
                <w:bCs/>
                <w:sz w:val="24"/>
                <w:szCs w:val="24"/>
              </w:rPr>
              <w:t>120</w:t>
            </w:r>
          </w:p>
        </w:tc>
        <w:tc>
          <w:tcPr>
            <w:tcW w:w="820" w:type="dxa"/>
          </w:tcPr>
          <w:p w:rsidR="00836C75" w:rsidRDefault="00836C75" w:rsidP="00836C75">
            <w:pPr>
              <w:rPr>
                <w:rFonts w:ascii="Simplified Arabic" w:hAnsi="Simplified Arabic" w:cs="Simplified Arabic"/>
                <w:b/>
                <w:bCs/>
                <w:sz w:val="24"/>
                <w:szCs w:val="24"/>
              </w:rPr>
            </w:pPr>
            <w:r>
              <w:rPr>
                <w:rFonts w:ascii="Simplified Arabic" w:hAnsi="Simplified Arabic" w:cs="Simplified Arabic"/>
                <w:b/>
                <w:bCs/>
                <w:sz w:val="24"/>
                <w:szCs w:val="24"/>
              </w:rPr>
              <w:t>120</w:t>
            </w:r>
          </w:p>
        </w:tc>
        <w:tc>
          <w:tcPr>
            <w:tcW w:w="820" w:type="dxa"/>
          </w:tcPr>
          <w:p w:rsidR="00836C75" w:rsidRDefault="00836C75" w:rsidP="00836C75">
            <w:pPr>
              <w:rPr>
                <w:rFonts w:ascii="Simplified Arabic" w:hAnsi="Simplified Arabic" w:cs="Simplified Arabic"/>
                <w:b/>
                <w:bCs/>
                <w:sz w:val="24"/>
                <w:szCs w:val="24"/>
              </w:rPr>
            </w:pPr>
            <w:r>
              <w:rPr>
                <w:rFonts w:ascii="Simplified Arabic" w:hAnsi="Simplified Arabic" w:cs="Simplified Arabic"/>
                <w:b/>
                <w:bCs/>
                <w:sz w:val="24"/>
                <w:szCs w:val="24"/>
              </w:rPr>
              <w:t>600</w:t>
            </w:r>
          </w:p>
        </w:tc>
      </w:tr>
    </w:tbl>
    <w:p w:rsidR="00836C75" w:rsidRPr="009757EE" w:rsidRDefault="00836C75" w:rsidP="00836C75">
      <w:pPr>
        <w:rPr>
          <w:rFonts w:ascii="Simplified Arabic" w:hAnsi="Simplified Arabic" w:cs="Simplified Arabic"/>
          <w:b/>
          <w:bCs/>
          <w:sz w:val="24"/>
          <w:szCs w:val="24"/>
          <w:rtl/>
        </w:rPr>
      </w:pPr>
      <w:r w:rsidRPr="00B93859">
        <w:rPr>
          <w:rFonts w:ascii="Simplified Arabic" w:hAnsi="Simplified Arabic" w:cs="Simplified Arabic"/>
          <w:b/>
          <w:bCs/>
          <w:sz w:val="24"/>
          <w:szCs w:val="24"/>
        </w:rPr>
        <w:br/>
      </w:r>
      <w:r w:rsidRPr="00B93859">
        <w:rPr>
          <w:rFonts w:ascii="Simplified Arabic" w:hAnsi="Simplified Arabic" w:cs="Simplified Arabic"/>
          <w:b/>
          <w:bCs/>
          <w:sz w:val="24"/>
          <w:szCs w:val="24"/>
          <w:rtl/>
        </w:rPr>
        <w:t>إذا بلغت تكلفة الإحتفاظ بالمخزون 5 دولارات لكل علبة فى الفترة الواحدة، فبناء على مخزون النهاية كم تبلغ إجمالى تكلفة المخزون؟</w:t>
      </w:r>
      <w:r w:rsidRPr="009757EE">
        <w:rPr>
          <w:rFonts w:ascii="Simplified Arabic" w:hAnsi="Simplified Arabic" w:cs="Simplified Arabic"/>
          <w:b/>
          <w:bCs/>
          <w:sz w:val="24"/>
          <w:szCs w:val="24"/>
        </w:rPr>
        <w:br/>
      </w:r>
      <w:r w:rsidRPr="009757EE">
        <w:rPr>
          <w:rFonts w:ascii="Simplified Arabic" w:hAnsi="Simplified Arabic" w:cs="Simplified Arabic"/>
          <w:b/>
          <w:bCs/>
          <w:sz w:val="24"/>
          <w:szCs w:val="24"/>
        </w:rPr>
        <w:lastRenderedPageBreak/>
        <w:t xml:space="preserve">2100 </w:t>
      </w:r>
      <w:r w:rsidRPr="009757EE">
        <w:rPr>
          <w:rFonts w:ascii="Simplified Arabic" w:hAnsi="Simplified Arabic" w:cs="Simplified Arabic"/>
          <w:b/>
          <w:bCs/>
          <w:sz w:val="24"/>
          <w:szCs w:val="24"/>
          <w:rtl/>
        </w:rPr>
        <w:t>دولار</w:t>
      </w:r>
      <w:r w:rsidRPr="009757EE">
        <w:rPr>
          <w:rFonts w:ascii="Simplified Arabic" w:hAnsi="Simplified Arabic" w:cs="Simplified Arabic"/>
          <w:b/>
          <w:bCs/>
          <w:sz w:val="24"/>
          <w:szCs w:val="24"/>
        </w:rPr>
        <w:t>.</w:t>
      </w:r>
      <w:r w:rsidRPr="009757EE">
        <w:rPr>
          <w:rFonts w:ascii="Simplified Arabic" w:hAnsi="Simplified Arabic" w:cs="Simplified Arabic"/>
          <w:b/>
          <w:bCs/>
          <w:sz w:val="24"/>
          <w:szCs w:val="24"/>
        </w:rPr>
        <w:br/>
      </w:r>
      <w:r w:rsidRPr="00836C75">
        <w:rPr>
          <w:rFonts w:ascii="Simplified Arabic" w:hAnsi="Simplified Arabic" w:cs="Simplified Arabic"/>
          <w:b/>
          <w:bCs/>
          <w:color w:val="FF0000"/>
          <w:sz w:val="24"/>
          <w:szCs w:val="24"/>
          <w:u w:val="single"/>
        </w:rPr>
        <w:t xml:space="preserve">2300 </w:t>
      </w:r>
      <w:r w:rsidRPr="00836C75">
        <w:rPr>
          <w:rFonts w:ascii="Simplified Arabic" w:hAnsi="Simplified Arabic" w:cs="Simplified Arabic"/>
          <w:b/>
          <w:bCs/>
          <w:color w:val="FF0000"/>
          <w:sz w:val="24"/>
          <w:szCs w:val="24"/>
          <w:u w:val="single"/>
          <w:rtl/>
        </w:rPr>
        <w:t>دولار</w:t>
      </w:r>
      <w:r w:rsidRPr="00836C75">
        <w:rPr>
          <w:rFonts w:ascii="Simplified Arabic" w:hAnsi="Simplified Arabic" w:cs="Simplified Arabic"/>
          <w:b/>
          <w:bCs/>
          <w:color w:val="FF0000"/>
          <w:sz w:val="24"/>
          <w:szCs w:val="24"/>
          <w:u w:val="single"/>
        </w:rPr>
        <w:t>.</w:t>
      </w:r>
      <w:r w:rsidRPr="00836C75">
        <w:rPr>
          <w:rFonts w:ascii="Simplified Arabic" w:hAnsi="Simplified Arabic" w:cs="Simplified Arabic"/>
          <w:b/>
          <w:bCs/>
          <w:sz w:val="24"/>
          <w:szCs w:val="24"/>
          <w:u w:val="single"/>
        </w:rPr>
        <w:br/>
      </w:r>
      <w:r w:rsidRPr="009757EE">
        <w:rPr>
          <w:rFonts w:ascii="Simplified Arabic" w:hAnsi="Simplified Arabic" w:cs="Simplified Arabic"/>
          <w:b/>
          <w:bCs/>
          <w:sz w:val="24"/>
          <w:szCs w:val="24"/>
        </w:rPr>
        <w:t xml:space="preserve">2530 </w:t>
      </w:r>
      <w:r w:rsidRPr="009757EE">
        <w:rPr>
          <w:rFonts w:ascii="Simplified Arabic" w:hAnsi="Simplified Arabic" w:cs="Simplified Arabic"/>
          <w:b/>
          <w:bCs/>
          <w:sz w:val="24"/>
          <w:szCs w:val="24"/>
          <w:rtl/>
        </w:rPr>
        <w:t>دولار</w:t>
      </w:r>
      <w:r w:rsidRPr="009757EE">
        <w:rPr>
          <w:rFonts w:ascii="Simplified Arabic" w:hAnsi="Simplified Arabic" w:cs="Simplified Arabic"/>
          <w:b/>
          <w:bCs/>
          <w:sz w:val="24"/>
          <w:szCs w:val="24"/>
        </w:rPr>
        <w:t>.</w:t>
      </w:r>
      <w:r w:rsidRPr="009757EE">
        <w:rPr>
          <w:rFonts w:ascii="Simplified Arabic" w:hAnsi="Simplified Arabic" w:cs="Simplified Arabic"/>
          <w:b/>
          <w:bCs/>
          <w:sz w:val="24"/>
          <w:szCs w:val="24"/>
        </w:rPr>
        <w:br/>
      </w:r>
      <w:r w:rsidRPr="009757EE">
        <w:rPr>
          <w:rFonts w:ascii="Simplified Arabic" w:hAnsi="Simplified Arabic" w:cs="Simplified Arabic"/>
          <w:b/>
          <w:bCs/>
          <w:sz w:val="24"/>
          <w:szCs w:val="24"/>
          <w:rtl/>
        </w:rPr>
        <w:t>لا شيئ مما سبق</w:t>
      </w:r>
      <w:r w:rsidRPr="009757EE">
        <w:rPr>
          <w:rFonts w:ascii="Simplified Arabic" w:hAnsi="Simplified Arabic" w:cs="Simplified Arabic"/>
          <w:b/>
          <w:bCs/>
          <w:sz w:val="24"/>
          <w:szCs w:val="24"/>
        </w:rPr>
        <w:t>.</w:t>
      </w:r>
    </w:p>
    <w:p w:rsidR="00836C75" w:rsidRPr="009757EE" w:rsidRDefault="00836C75" w:rsidP="00836C75">
      <w:pPr>
        <w:rPr>
          <w:rFonts w:ascii="Simplified Arabic" w:hAnsi="Simplified Arabic" w:cs="Simplified Arabic"/>
          <w:b/>
          <w:bCs/>
          <w:sz w:val="24"/>
          <w:szCs w:val="24"/>
          <w:rtl/>
        </w:rPr>
      </w:pPr>
      <w:r w:rsidRPr="009757EE">
        <w:rPr>
          <w:rFonts w:ascii="Simplified Arabic" w:hAnsi="Simplified Arabic" w:cs="Simplified Arabic" w:hint="cs"/>
          <w:b/>
          <w:bCs/>
          <w:sz w:val="24"/>
          <w:szCs w:val="24"/>
          <w:rtl/>
        </w:rPr>
        <w:t>السؤال 53:</w:t>
      </w:r>
    </w:p>
    <w:p w:rsidR="00836C75" w:rsidRPr="009757EE" w:rsidRDefault="00836C75" w:rsidP="00836C75">
      <w:pPr>
        <w:rPr>
          <w:rFonts w:ascii="Simplified Arabic" w:hAnsi="Simplified Arabic" w:cs="Simplified Arabic"/>
          <w:b/>
          <w:bCs/>
          <w:sz w:val="24"/>
          <w:szCs w:val="24"/>
          <w:rtl/>
        </w:rPr>
      </w:pPr>
      <w:r w:rsidRPr="009757EE">
        <w:rPr>
          <w:rFonts w:ascii="Simplified Arabic" w:hAnsi="Simplified Arabic" w:cs="Simplified Arabic"/>
          <w:b/>
          <w:bCs/>
          <w:noProof/>
          <w:sz w:val="24"/>
          <w:szCs w:val="24"/>
        </w:rPr>
        <w:drawing>
          <wp:inline distT="0" distB="0" distL="0" distR="0" wp14:anchorId="13DD6950" wp14:editId="301DEE6A">
            <wp:extent cx="4181475" cy="3219450"/>
            <wp:effectExtent l="0" t="0" r="9525" b="0"/>
            <wp:docPr id="34" name="Picture 34" descr="http://c.top4top.net/p_331y4fy3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http://c.top4top.net/p_331y4fy32.png"/>
                    <pic:cNvPicPr>
                      <a:picLocks noChangeAspect="1" noChangeArrowheads="1"/>
                    </pic:cNvPicPr>
                  </pic:nvPicPr>
                  <pic:blipFill>
                    <a:blip r:embed="rId32">
                      <a:extLst>
                        <a:ext uri="{28A0092B-C50C-407E-A947-70E740481C1C}">
                          <a14:useLocalDpi xmlns:a14="http://schemas.microsoft.com/office/drawing/2010/main" val="0"/>
                        </a:ext>
                      </a:extLst>
                    </a:blip>
                    <a:srcRect/>
                    <a:stretch>
                      <a:fillRect/>
                    </a:stretch>
                  </pic:blipFill>
                  <pic:spPr bwMode="auto">
                    <a:xfrm>
                      <a:off x="0" y="0"/>
                      <a:ext cx="4181475" cy="3219450"/>
                    </a:xfrm>
                    <a:prstGeom prst="rect">
                      <a:avLst/>
                    </a:prstGeom>
                    <a:noFill/>
                    <a:ln>
                      <a:noFill/>
                    </a:ln>
                  </pic:spPr>
                </pic:pic>
              </a:graphicData>
            </a:graphic>
          </wp:inline>
        </w:drawing>
      </w:r>
    </w:p>
    <w:p w:rsidR="00836C75" w:rsidRPr="009757EE" w:rsidRDefault="00836C75" w:rsidP="00836C75">
      <w:pPr>
        <w:rPr>
          <w:rFonts w:ascii="Simplified Arabic" w:hAnsi="Simplified Arabic" w:cs="Simplified Arabic"/>
          <w:b/>
          <w:bCs/>
          <w:noProof/>
          <w:sz w:val="24"/>
          <w:szCs w:val="24"/>
        </w:rPr>
      </w:pPr>
      <w:r w:rsidRPr="009757EE">
        <w:rPr>
          <w:rFonts w:ascii="Simplified Arabic" w:hAnsi="Simplified Arabic" w:cs="Simplified Arabic" w:hint="cs"/>
          <w:b/>
          <w:bCs/>
          <w:sz w:val="24"/>
          <w:szCs w:val="24"/>
          <w:rtl/>
        </w:rPr>
        <w:t>السؤال 54:</w:t>
      </w:r>
      <w:r w:rsidRPr="009757EE">
        <w:rPr>
          <w:rFonts w:ascii="Simplified Arabic" w:hAnsi="Simplified Arabic" w:cs="Simplified Arabic"/>
          <w:b/>
          <w:bCs/>
          <w:noProof/>
          <w:sz w:val="24"/>
          <w:szCs w:val="24"/>
        </w:rPr>
        <w:t xml:space="preserve"> </w:t>
      </w:r>
      <w:r w:rsidRPr="009757EE">
        <w:rPr>
          <w:b/>
          <w:bCs/>
          <w:noProof/>
          <w:color w:val="696969"/>
          <w:sz w:val="24"/>
          <w:szCs w:val="24"/>
        </w:rPr>
        <w:drawing>
          <wp:inline distT="0" distB="0" distL="0" distR="0" wp14:anchorId="075035DF" wp14:editId="2B2F6BED">
            <wp:extent cx="4743450" cy="2505075"/>
            <wp:effectExtent l="0" t="0" r="0" b="9525"/>
            <wp:docPr id="5" name="Picture 5" descr="http://b.top4top.net/p_33171px4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http://b.top4top.net/p_33171px41.png"/>
                    <pic:cNvPicPr>
                      <a:picLocks noChangeAspect="1" noChangeArrowheads="1"/>
                    </pic:cNvPicPr>
                  </pic:nvPicPr>
                  <pic:blipFill>
                    <a:blip r:embed="rId33">
                      <a:extLst>
                        <a:ext uri="{28A0092B-C50C-407E-A947-70E740481C1C}">
                          <a14:useLocalDpi xmlns:a14="http://schemas.microsoft.com/office/drawing/2010/main" val="0"/>
                        </a:ext>
                      </a:extLst>
                    </a:blip>
                    <a:srcRect/>
                    <a:stretch>
                      <a:fillRect/>
                    </a:stretch>
                  </pic:blipFill>
                  <pic:spPr bwMode="auto">
                    <a:xfrm>
                      <a:off x="0" y="0"/>
                      <a:ext cx="4743450" cy="2505075"/>
                    </a:xfrm>
                    <a:prstGeom prst="rect">
                      <a:avLst/>
                    </a:prstGeom>
                    <a:noFill/>
                    <a:ln>
                      <a:noFill/>
                    </a:ln>
                  </pic:spPr>
                </pic:pic>
              </a:graphicData>
            </a:graphic>
          </wp:inline>
        </w:drawing>
      </w:r>
    </w:p>
    <w:p w:rsidR="00836C75" w:rsidRPr="009757EE" w:rsidRDefault="00836C75" w:rsidP="00836C75">
      <w:pPr>
        <w:rPr>
          <w:rFonts w:ascii="Simplified Arabic" w:hAnsi="Simplified Arabic" w:cs="Simplified Arabic"/>
          <w:b/>
          <w:bCs/>
          <w:noProof/>
          <w:sz w:val="24"/>
          <w:szCs w:val="24"/>
          <w:rtl/>
          <w:lang w:val="en-GB"/>
        </w:rPr>
      </w:pPr>
      <w:r w:rsidRPr="009757EE">
        <w:rPr>
          <w:rFonts w:ascii="Simplified Arabic" w:hAnsi="Simplified Arabic" w:cs="Simplified Arabic" w:hint="cs"/>
          <w:b/>
          <w:bCs/>
          <w:noProof/>
          <w:sz w:val="24"/>
          <w:szCs w:val="24"/>
          <w:rtl/>
          <w:lang w:val="en-GB"/>
        </w:rPr>
        <w:t>السؤال 55:</w:t>
      </w:r>
    </w:p>
    <w:p w:rsidR="00836C75" w:rsidRPr="009757EE" w:rsidRDefault="00836C75" w:rsidP="00836C75">
      <w:pPr>
        <w:rPr>
          <w:rFonts w:ascii="Simplified Arabic" w:hAnsi="Simplified Arabic" w:cs="Simplified Arabic"/>
          <w:b/>
          <w:bCs/>
          <w:sz w:val="24"/>
          <w:szCs w:val="24"/>
          <w:rtl/>
          <w:lang w:val="en-GB"/>
        </w:rPr>
      </w:pPr>
      <w:r w:rsidRPr="009757EE">
        <w:rPr>
          <w:rFonts w:ascii="Simplified Arabic" w:hAnsi="Simplified Arabic" w:cs="Simplified Arabic"/>
          <w:b/>
          <w:bCs/>
          <w:noProof/>
          <w:color w:val="696969"/>
          <w:sz w:val="24"/>
          <w:szCs w:val="24"/>
        </w:rPr>
        <w:lastRenderedPageBreak/>
        <w:drawing>
          <wp:inline distT="0" distB="0" distL="0" distR="0" wp14:anchorId="554C3A9D" wp14:editId="687178DE">
            <wp:extent cx="3971925" cy="2838450"/>
            <wp:effectExtent l="0" t="0" r="9525" b="0"/>
            <wp:docPr id="6" name="Picture 6" descr="http://e.top4top.net/p_3319pcux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http://e.top4top.net/p_3319pcux4.png"/>
                    <pic:cNvPicPr>
                      <a:picLocks noChangeAspect="1" noChangeArrowheads="1"/>
                    </pic:cNvPicPr>
                  </pic:nvPicPr>
                  <pic:blipFill>
                    <a:blip r:embed="rId34">
                      <a:extLst>
                        <a:ext uri="{28A0092B-C50C-407E-A947-70E740481C1C}">
                          <a14:useLocalDpi xmlns:a14="http://schemas.microsoft.com/office/drawing/2010/main" val="0"/>
                        </a:ext>
                      </a:extLst>
                    </a:blip>
                    <a:srcRect/>
                    <a:stretch>
                      <a:fillRect/>
                    </a:stretch>
                  </pic:blipFill>
                  <pic:spPr bwMode="auto">
                    <a:xfrm>
                      <a:off x="0" y="0"/>
                      <a:ext cx="3971925" cy="2838450"/>
                    </a:xfrm>
                    <a:prstGeom prst="rect">
                      <a:avLst/>
                    </a:prstGeom>
                    <a:noFill/>
                    <a:ln>
                      <a:noFill/>
                    </a:ln>
                  </pic:spPr>
                </pic:pic>
              </a:graphicData>
            </a:graphic>
          </wp:inline>
        </w:drawing>
      </w:r>
    </w:p>
    <w:p w:rsidR="00836C75" w:rsidRPr="009757EE" w:rsidRDefault="00836C75" w:rsidP="00836C75">
      <w:pPr>
        <w:rPr>
          <w:rFonts w:ascii="Simplified Arabic" w:hAnsi="Simplified Arabic" w:cs="Simplified Arabic"/>
          <w:b/>
          <w:bCs/>
          <w:sz w:val="24"/>
          <w:szCs w:val="24"/>
          <w:rtl/>
          <w:lang w:val="en-GB"/>
        </w:rPr>
      </w:pPr>
      <w:r w:rsidRPr="009757EE">
        <w:rPr>
          <w:rFonts w:ascii="Simplified Arabic" w:hAnsi="Simplified Arabic" w:cs="Simplified Arabic" w:hint="cs"/>
          <w:b/>
          <w:bCs/>
          <w:sz w:val="24"/>
          <w:szCs w:val="24"/>
          <w:rtl/>
          <w:lang w:val="en-GB"/>
        </w:rPr>
        <w:t>السؤال 56:</w:t>
      </w:r>
    </w:p>
    <w:p w:rsidR="00836C75" w:rsidRPr="009757EE" w:rsidRDefault="00836C75" w:rsidP="00836C75">
      <w:pPr>
        <w:rPr>
          <w:rFonts w:ascii="Simplified Arabic" w:hAnsi="Simplified Arabic" w:cs="Simplified Arabic"/>
          <w:b/>
          <w:bCs/>
          <w:sz w:val="24"/>
          <w:szCs w:val="24"/>
          <w:rtl/>
          <w:lang w:val="en-GB"/>
        </w:rPr>
      </w:pPr>
      <w:r w:rsidRPr="009757EE">
        <w:rPr>
          <w:rFonts w:ascii="Simplified Arabic" w:hAnsi="Simplified Arabic" w:cs="Simplified Arabic"/>
          <w:b/>
          <w:bCs/>
          <w:noProof/>
          <w:color w:val="696969"/>
          <w:sz w:val="24"/>
          <w:szCs w:val="24"/>
        </w:rPr>
        <w:drawing>
          <wp:inline distT="0" distB="0" distL="0" distR="0" wp14:anchorId="6436C2B3" wp14:editId="23D83601">
            <wp:extent cx="4837085" cy="2981325"/>
            <wp:effectExtent l="0" t="0" r="1905" b="0"/>
            <wp:docPr id="7" name="Picture 7" descr="http://b.top4top.net/p_331a11ad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descr="http://b.top4top.net/p_331a11ad1.png"/>
                    <pic:cNvPicPr>
                      <a:picLocks noChangeAspect="1" noChangeArrowheads="1"/>
                    </pic:cNvPicPr>
                  </pic:nvPicPr>
                  <pic:blipFill>
                    <a:blip r:embed="rId35">
                      <a:extLst>
                        <a:ext uri="{28A0092B-C50C-407E-A947-70E740481C1C}">
                          <a14:useLocalDpi xmlns:a14="http://schemas.microsoft.com/office/drawing/2010/main" val="0"/>
                        </a:ext>
                      </a:extLst>
                    </a:blip>
                    <a:srcRect/>
                    <a:stretch>
                      <a:fillRect/>
                    </a:stretch>
                  </pic:blipFill>
                  <pic:spPr bwMode="auto">
                    <a:xfrm>
                      <a:off x="0" y="0"/>
                      <a:ext cx="4836236" cy="2980802"/>
                    </a:xfrm>
                    <a:prstGeom prst="rect">
                      <a:avLst/>
                    </a:prstGeom>
                    <a:noFill/>
                    <a:ln>
                      <a:noFill/>
                    </a:ln>
                  </pic:spPr>
                </pic:pic>
              </a:graphicData>
            </a:graphic>
          </wp:inline>
        </w:drawing>
      </w:r>
    </w:p>
    <w:p w:rsidR="00836C75" w:rsidRPr="009757EE" w:rsidRDefault="00836C75" w:rsidP="00836C75">
      <w:pPr>
        <w:rPr>
          <w:rFonts w:ascii="Simplified Arabic" w:hAnsi="Simplified Arabic" w:cs="Simplified Arabic"/>
          <w:b/>
          <w:bCs/>
          <w:sz w:val="24"/>
          <w:szCs w:val="24"/>
          <w:rtl/>
        </w:rPr>
      </w:pPr>
      <w:r w:rsidRPr="009757EE">
        <w:rPr>
          <w:rFonts w:ascii="Simplified Arabic" w:hAnsi="Simplified Arabic" w:cs="Simplified Arabic" w:hint="cs"/>
          <w:b/>
          <w:bCs/>
          <w:sz w:val="24"/>
          <w:szCs w:val="24"/>
          <w:rtl/>
          <w:lang w:val="en-GB"/>
        </w:rPr>
        <w:lastRenderedPageBreak/>
        <w:t>السؤال 57:</w:t>
      </w:r>
      <w:r w:rsidRPr="009757EE">
        <w:rPr>
          <w:rFonts w:ascii="Simplified Arabic" w:hAnsi="Simplified Arabic" w:cs="Simplified Arabic"/>
          <w:b/>
          <w:bCs/>
          <w:sz w:val="24"/>
          <w:szCs w:val="24"/>
        </w:rPr>
        <w:t xml:space="preserve"> </w:t>
      </w:r>
      <w:r w:rsidRPr="009757EE">
        <w:rPr>
          <w:rFonts w:ascii="Simplified Arabic" w:hAnsi="Simplified Arabic" w:cs="Simplified Arabic"/>
          <w:b/>
          <w:bCs/>
          <w:noProof/>
          <w:sz w:val="24"/>
          <w:szCs w:val="24"/>
        </w:rPr>
        <w:drawing>
          <wp:inline distT="0" distB="0" distL="0" distR="0" wp14:anchorId="389C8A32" wp14:editId="686E8517">
            <wp:extent cx="5038725" cy="2038350"/>
            <wp:effectExtent l="0" t="0" r="9525" b="0"/>
            <wp:docPr id="8" name="Picture 8" descr="http://a.top4top.net/p_331z0dx0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descr="http://a.top4top.net/p_331z0dx06.png"/>
                    <pic:cNvPicPr>
                      <a:picLocks noChangeAspect="1" noChangeArrowheads="1"/>
                    </pic:cNvPicPr>
                  </pic:nvPicPr>
                  <pic:blipFill>
                    <a:blip r:embed="rId36">
                      <a:extLst>
                        <a:ext uri="{28A0092B-C50C-407E-A947-70E740481C1C}">
                          <a14:useLocalDpi xmlns:a14="http://schemas.microsoft.com/office/drawing/2010/main" val="0"/>
                        </a:ext>
                      </a:extLst>
                    </a:blip>
                    <a:srcRect/>
                    <a:stretch>
                      <a:fillRect/>
                    </a:stretch>
                  </pic:blipFill>
                  <pic:spPr bwMode="auto">
                    <a:xfrm>
                      <a:off x="0" y="0"/>
                      <a:ext cx="5038725" cy="2038350"/>
                    </a:xfrm>
                    <a:prstGeom prst="rect">
                      <a:avLst/>
                    </a:prstGeom>
                    <a:noFill/>
                    <a:ln>
                      <a:noFill/>
                    </a:ln>
                  </pic:spPr>
                </pic:pic>
              </a:graphicData>
            </a:graphic>
          </wp:inline>
        </w:drawing>
      </w:r>
    </w:p>
    <w:p w:rsidR="00836C75" w:rsidRPr="009757EE" w:rsidRDefault="00836C75" w:rsidP="00836C75">
      <w:pPr>
        <w:rPr>
          <w:rFonts w:ascii="Simplified Arabic" w:hAnsi="Simplified Arabic" w:cs="Simplified Arabic"/>
          <w:b/>
          <w:bCs/>
          <w:sz w:val="24"/>
          <w:szCs w:val="24"/>
          <w:rtl/>
        </w:rPr>
      </w:pPr>
      <w:r w:rsidRPr="009757EE">
        <w:rPr>
          <w:rFonts w:ascii="Simplified Arabic" w:hAnsi="Simplified Arabic" w:cs="Simplified Arabic" w:hint="cs"/>
          <w:b/>
          <w:bCs/>
          <w:sz w:val="24"/>
          <w:szCs w:val="24"/>
          <w:rtl/>
        </w:rPr>
        <w:t>السؤال 58:</w:t>
      </w:r>
    </w:p>
    <w:p w:rsidR="00836C75" w:rsidRPr="005C4941" w:rsidRDefault="00836C75" w:rsidP="00836C75">
      <w:pPr>
        <w:rPr>
          <w:rFonts w:ascii="Simplified Arabic" w:hAnsi="Simplified Arabic" w:cs="Simplified Arabic"/>
          <w:b/>
          <w:bCs/>
          <w:sz w:val="27"/>
          <w:szCs w:val="27"/>
          <w:rtl/>
          <w:lang w:val="en-GB"/>
        </w:rPr>
      </w:pPr>
      <w:r>
        <w:rPr>
          <w:rFonts w:ascii="Simplified Arabic" w:hAnsi="Simplified Arabic" w:cs="Simplified Arabic"/>
          <w:b/>
          <w:bCs/>
          <w:noProof/>
          <w:color w:val="696969"/>
          <w:sz w:val="27"/>
          <w:szCs w:val="27"/>
        </w:rPr>
        <w:drawing>
          <wp:anchor distT="0" distB="0" distL="114300" distR="114300" simplePos="0" relativeHeight="251683840" behindDoc="0" locked="0" layoutInCell="1" allowOverlap="1" wp14:anchorId="72F4B6E4" wp14:editId="31194C7A">
            <wp:simplePos x="0" y="0"/>
            <wp:positionH relativeFrom="column">
              <wp:posOffset>752475</wp:posOffset>
            </wp:positionH>
            <wp:positionV relativeFrom="paragraph">
              <wp:posOffset>161925</wp:posOffset>
            </wp:positionV>
            <wp:extent cx="3810000" cy="2743200"/>
            <wp:effectExtent l="0" t="0" r="0" b="0"/>
            <wp:wrapSquare wrapText="bothSides"/>
            <wp:docPr id="9" name="Picture 9" descr="http://f.top4top.net/p_3311svsz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descr="http://f.top4top.net/p_3311svsz5.png"/>
                    <pic:cNvPicPr>
                      <a:picLocks noChangeAspect="1" noChangeArrowheads="1"/>
                    </pic:cNvPicPr>
                  </pic:nvPicPr>
                  <pic:blipFill>
                    <a:blip r:embed="rId37">
                      <a:extLst>
                        <a:ext uri="{28A0092B-C50C-407E-A947-70E740481C1C}">
                          <a14:useLocalDpi xmlns:a14="http://schemas.microsoft.com/office/drawing/2010/main" val="0"/>
                        </a:ext>
                      </a:extLst>
                    </a:blip>
                    <a:srcRect/>
                    <a:stretch>
                      <a:fillRect/>
                    </a:stretch>
                  </pic:blipFill>
                  <pic:spPr bwMode="auto">
                    <a:xfrm>
                      <a:off x="0" y="0"/>
                      <a:ext cx="3810000" cy="2743200"/>
                    </a:xfrm>
                    <a:prstGeom prst="rect">
                      <a:avLst/>
                    </a:prstGeom>
                    <a:noFill/>
                    <a:ln>
                      <a:noFill/>
                    </a:ln>
                  </pic:spPr>
                </pic:pic>
              </a:graphicData>
            </a:graphic>
          </wp:anchor>
        </w:drawing>
      </w:r>
      <w:r>
        <w:rPr>
          <w:rFonts w:ascii="Simplified Arabic" w:hAnsi="Simplified Arabic" w:cs="Simplified Arabic"/>
          <w:b/>
          <w:bCs/>
          <w:sz w:val="27"/>
          <w:szCs w:val="27"/>
          <w:rtl/>
          <w:lang w:val="en-GB"/>
        </w:rPr>
        <w:br w:type="textWrapping" w:clear="all"/>
      </w:r>
    </w:p>
    <w:p w:rsidR="00454EB8" w:rsidRPr="00A61717" w:rsidRDefault="00454EB8" w:rsidP="00836C75">
      <w:pPr>
        <w:tabs>
          <w:tab w:val="left" w:pos="6296"/>
        </w:tabs>
        <w:rPr>
          <w:sz w:val="24"/>
          <w:szCs w:val="24"/>
          <w:rtl/>
        </w:rPr>
      </w:pPr>
    </w:p>
    <w:sectPr w:rsidR="00454EB8" w:rsidRPr="00A61717" w:rsidSect="008F718C">
      <w:pgSz w:w="11906" w:h="16838"/>
      <w:pgMar w:top="1440" w:right="1800" w:bottom="1440" w:left="1800" w:header="708" w:footer="708" w:gutter="0"/>
      <w:pgBorders w:offsetFrom="page">
        <w:top w:val="single" w:sz="4" w:space="24" w:color="auto"/>
        <w:left w:val="single" w:sz="4" w:space="24" w:color="auto"/>
        <w:bottom w:val="single" w:sz="4" w:space="24" w:color="auto"/>
        <w:right w:val="single" w:sz="4" w:space="24" w:color="auto"/>
      </w:pgBorders>
      <w:pgNumType w:start="0"/>
      <w:cols w:space="708"/>
      <w:titlePg/>
      <w:bidi/>
      <w:rtlGutter/>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2E57A7" w:rsidRDefault="002E57A7" w:rsidP="008F718C">
      <w:pPr>
        <w:spacing w:after="0" w:line="240" w:lineRule="auto"/>
      </w:pPr>
      <w:r>
        <w:separator/>
      </w:r>
    </w:p>
  </w:endnote>
  <w:endnote w:type="continuationSeparator" w:id="0">
    <w:p w:rsidR="002E57A7" w:rsidRDefault="002E57A7" w:rsidP="008F718C">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E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2FF" w:usb1="400004FF" w:usb2="00000000" w:usb3="00000000" w:csb0="0000019F" w:csb1="00000000"/>
  </w:font>
  <w:font w:name="Cambria Math">
    <w:panose1 w:val="02040503050406030204"/>
    <w:charset w:val="00"/>
    <w:family w:val="roman"/>
    <w:pitch w:val="variable"/>
    <w:sig w:usb0="E00002FF" w:usb1="420024FF" w:usb2="00000000" w:usb3="00000000" w:csb0="0000019F" w:csb1="00000000"/>
  </w:font>
  <w:font w:name="Traditional Arabic">
    <w:panose1 w:val="02020603050405020304"/>
    <w:charset w:val="00"/>
    <w:family w:val="roman"/>
    <w:pitch w:val="variable"/>
    <w:sig w:usb0="00002003" w:usb1="80000000" w:usb2="00000008" w:usb3="00000000" w:csb0="00000041" w:csb1="00000000"/>
  </w:font>
  <w:font w:name="Simplified Arabic">
    <w:panose1 w:val="02020603050405020304"/>
    <w:charset w:val="00"/>
    <w:family w:val="roman"/>
    <w:pitch w:val="variable"/>
    <w:sig w:usb0="00002003" w:usb1="00000000" w:usb2="00000008" w:usb3="00000000" w:csb0="00000041" w:csb1="00000000"/>
  </w:font>
  <w:font w:name="&amp;quot">
    <w:altName w:val="Times New Roman"/>
    <w:panose1 w:val="00000000000000000000"/>
    <w:charset w:val="00"/>
    <w:family w:val="roman"/>
    <w:notTrueType/>
    <w:pitch w:val="default"/>
  </w:font>
  <w:font w:name="Garamond">
    <w:panose1 w:val="02020404030301010803"/>
    <w:charset w:val="00"/>
    <w:family w:val="roman"/>
    <w:pitch w:val="variable"/>
    <w:sig w:usb0="00000287" w:usb1="00000000" w:usb2="00000000" w:usb3="00000000" w:csb0="000000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2E57A7" w:rsidRDefault="002E57A7" w:rsidP="008F718C">
      <w:pPr>
        <w:spacing w:after="0" w:line="240" w:lineRule="auto"/>
      </w:pPr>
      <w:r>
        <w:separator/>
      </w:r>
    </w:p>
  </w:footnote>
  <w:footnote w:type="continuationSeparator" w:id="0">
    <w:p w:rsidR="002E57A7" w:rsidRDefault="002E57A7" w:rsidP="008F718C">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2A93500"/>
    <w:multiLevelType w:val="hybridMultilevel"/>
    <w:tmpl w:val="ABB0EF78"/>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nsid w:val="033C4A62"/>
    <w:multiLevelType w:val="hybridMultilevel"/>
    <w:tmpl w:val="8E4EDB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
    <w:nsid w:val="036F765E"/>
    <w:multiLevelType w:val="hybridMultilevel"/>
    <w:tmpl w:val="A1C0D2BC"/>
    <w:lvl w:ilvl="0" w:tplc="04090003">
      <w:start w:val="1"/>
      <w:numFmt w:val="bullet"/>
      <w:lvlText w:val="o"/>
      <w:lvlJc w:val="left"/>
      <w:pPr>
        <w:ind w:left="502" w:hanging="360"/>
      </w:pPr>
      <w:rPr>
        <w:rFonts w:ascii="Courier New" w:hAnsi="Courier New" w:cs="Courier New"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038407DE"/>
    <w:multiLevelType w:val="hybridMultilevel"/>
    <w:tmpl w:val="0A6AF334"/>
    <w:lvl w:ilvl="0" w:tplc="04090005">
      <w:start w:val="1"/>
      <w:numFmt w:val="bullet"/>
      <w:lvlText w:val=""/>
      <w:lvlJc w:val="left"/>
      <w:pPr>
        <w:ind w:left="1494" w:hanging="360"/>
      </w:pPr>
      <w:rPr>
        <w:rFonts w:ascii="Wingdings" w:hAnsi="Wingdings" w:hint="default"/>
      </w:rPr>
    </w:lvl>
    <w:lvl w:ilvl="1" w:tplc="04090003" w:tentative="1">
      <w:start w:val="1"/>
      <w:numFmt w:val="bullet"/>
      <w:lvlText w:val="o"/>
      <w:lvlJc w:val="left"/>
      <w:pPr>
        <w:ind w:left="2444" w:hanging="360"/>
      </w:pPr>
      <w:rPr>
        <w:rFonts w:ascii="Courier New" w:hAnsi="Courier New" w:cs="Courier New" w:hint="default"/>
      </w:rPr>
    </w:lvl>
    <w:lvl w:ilvl="2" w:tplc="04090005" w:tentative="1">
      <w:start w:val="1"/>
      <w:numFmt w:val="bullet"/>
      <w:lvlText w:val=""/>
      <w:lvlJc w:val="left"/>
      <w:pPr>
        <w:ind w:left="3164" w:hanging="360"/>
      </w:pPr>
      <w:rPr>
        <w:rFonts w:ascii="Wingdings" w:hAnsi="Wingdings" w:hint="default"/>
      </w:rPr>
    </w:lvl>
    <w:lvl w:ilvl="3" w:tplc="04090001" w:tentative="1">
      <w:start w:val="1"/>
      <w:numFmt w:val="bullet"/>
      <w:lvlText w:val=""/>
      <w:lvlJc w:val="left"/>
      <w:pPr>
        <w:ind w:left="3884" w:hanging="360"/>
      </w:pPr>
      <w:rPr>
        <w:rFonts w:ascii="Symbol" w:hAnsi="Symbol" w:hint="default"/>
      </w:rPr>
    </w:lvl>
    <w:lvl w:ilvl="4" w:tplc="04090003" w:tentative="1">
      <w:start w:val="1"/>
      <w:numFmt w:val="bullet"/>
      <w:lvlText w:val="o"/>
      <w:lvlJc w:val="left"/>
      <w:pPr>
        <w:ind w:left="4604" w:hanging="360"/>
      </w:pPr>
      <w:rPr>
        <w:rFonts w:ascii="Courier New" w:hAnsi="Courier New" w:cs="Courier New" w:hint="default"/>
      </w:rPr>
    </w:lvl>
    <w:lvl w:ilvl="5" w:tplc="04090005" w:tentative="1">
      <w:start w:val="1"/>
      <w:numFmt w:val="bullet"/>
      <w:lvlText w:val=""/>
      <w:lvlJc w:val="left"/>
      <w:pPr>
        <w:ind w:left="5324" w:hanging="360"/>
      </w:pPr>
      <w:rPr>
        <w:rFonts w:ascii="Wingdings" w:hAnsi="Wingdings" w:hint="default"/>
      </w:rPr>
    </w:lvl>
    <w:lvl w:ilvl="6" w:tplc="04090001" w:tentative="1">
      <w:start w:val="1"/>
      <w:numFmt w:val="bullet"/>
      <w:lvlText w:val=""/>
      <w:lvlJc w:val="left"/>
      <w:pPr>
        <w:ind w:left="6044" w:hanging="360"/>
      </w:pPr>
      <w:rPr>
        <w:rFonts w:ascii="Symbol" w:hAnsi="Symbol" w:hint="default"/>
      </w:rPr>
    </w:lvl>
    <w:lvl w:ilvl="7" w:tplc="04090003" w:tentative="1">
      <w:start w:val="1"/>
      <w:numFmt w:val="bullet"/>
      <w:lvlText w:val="o"/>
      <w:lvlJc w:val="left"/>
      <w:pPr>
        <w:ind w:left="6764" w:hanging="360"/>
      </w:pPr>
      <w:rPr>
        <w:rFonts w:ascii="Courier New" w:hAnsi="Courier New" w:cs="Courier New" w:hint="default"/>
      </w:rPr>
    </w:lvl>
    <w:lvl w:ilvl="8" w:tplc="04090005" w:tentative="1">
      <w:start w:val="1"/>
      <w:numFmt w:val="bullet"/>
      <w:lvlText w:val=""/>
      <w:lvlJc w:val="left"/>
      <w:pPr>
        <w:ind w:left="7484" w:hanging="360"/>
      </w:pPr>
      <w:rPr>
        <w:rFonts w:ascii="Wingdings" w:hAnsi="Wingdings" w:hint="default"/>
      </w:rPr>
    </w:lvl>
  </w:abstractNum>
  <w:abstractNum w:abstractNumId="4">
    <w:nsid w:val="03C07B9E"/>
    <w:multiLevelType w:val="hybridMultilevel"/>
    <w:tmpl w:val="C6DC916C"/>
    <w:lvl w:ilvl="0" w:tplc="04090005">
      <w:start w:val="1"/>
      <w:numFmt w:val="bullet"/>
      <w:lvlText w:val=""/>
      <w:lvlJc w:val="left"/>
      <w:pPr>
        <w:ind w:left="720" w:hanging="360"/>
      </w:pPr>
      <w:rPr>
        <w:rFonts w:ascii="Wingdings" w:hAnsi="Wingdings"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nsid w:val="04707217"/>
    <w:multiLevelType w:val="hybridMultilevel"/>
    <w:tmpl w:val="DDF0EEBC"/>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nsid w:val="049D21F9"/>
    <w:multiLevelType w:val="hybridMultilevel"/>
    <w:tmpl w:val="618C8F36"/>
    <w:lvl w:ilvl="0" w:tplc="0409000F">
      <w:start w:val="1"/>
      <w:numFmt w:val="decimal"/>
      <w:lvlText w:val="%1."/>
      <w:lvlJc w:val="left"/>
      <w:pPr>
        <w:ind w:left="36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nsid w:val="053F733E"/>
    <w:multiLevelType w:val="hybridMultilevel"/>
    <w:tmpl w:val="76EA815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nsid w:val="063E1EE0"/>
    <w:multiLevelType w:val="hybridMultilevel"/>
    <w:tmpl w:val="3A6C9D8C"/>
    <w:lvl w:ilvl="0" w:tplc="ABA69BF2">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nsid w:val="06D72321"/>
    <w:multiLevelType w:val="hybridMultilevel"/>
    <w:tmpl w:val="D2745BB6"/>
    <w:lvl w:ilvl="0" w:tplc="863AEAD6">
      <w:start w:val="1"/>
      <w:numFmt w:val="bullet"/>
      <w:lvlText w:val=""/>
      <w:lvlJc w:val="left"/>
      <w:pPr>
        <w:ind w:left="1440" w:hanging="360"/>
      </w:pPr>
      <w:rPr>
        <w:rFonts w:ascii="Wingdings" w:hAnsi="Wingdings"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
    <w:nsid w:val="077E2C8A"/>
    <w:multiLevelType w:val="hybridMultilevel"/>
    <w:tmpl w:val="D6C035BE"/>
    <w:lvl w:ilvl="0" w:tplc="78BC247A">
      <w:start w:val="1"/>
      <w:numFmt w:val="arabicAlpha"/>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nsid w:val="085264A6"/>
    <w:multiLevelType w:val="hybridMultilevel"/>
    <w:tmpl w:val="F8D46624"/>
    <w:lvl w:ilvl="0" w:tplc="92CAE028">
      <w:start w:val="1"/>
      <w:numFmt w:val="decimal"/>
      <w:lvlText w:val="%1)"/>
      <w:lvlJc w:val="left"/>
      <w:pPr>
        <w:ind w:left="1068" w:hanging="360"/>
      </w:pPr>
      <w:rPr>
        <w:rFonts w:hint="default"/>
      </w:rPr>
    </w:lvl>
    <w:lvl w:ilvl="1" w:tplc="04090019" w:tentative="1">
      <w:start w:val="1"/>
      <w:numFmt w:val="lowerLetter"/>
      <w:lvlText w:val="%2."/>
      <w:lvlJc w:val="left"/>
      <w:pPr>
        <w:ind w:left="1788" w:hanging="360"/>
      </w:pPr>
    </w:lvl>
    <w:lvl w:ilvl="2" w:tplc="0409001B" w:tentative="1">
      <w:start w:val="1"/>
      <w:numFmt w:val="lowerRoman"/>
      <w:lvlText w:val="%3."/>
      <w:lvlJc w:val="right"/>
      <w:pPr>
        <w:ind w:left="2508" w:hanging="180"/>
      </w:pPr>
    </w:lvl>
    <w:lvl w:ilvl="3" w:tplc="0409000F" w:tentative="1">
      <w:start w:val="1"/>
      <w:numFmt w:val="decimal"/>
      <w:lvlText w:val="%4."/>
      <w:lvlJc w:val="left"/>
      <w:pPr>
        <w:ind w:left="3228" w:hanging="360"/>
      </w:pPr>
    </w:lvl>
    <w:lvl w:ilvl="4" w:tplc="04090019" w:tentative="1">
      <w:start w:val="1"/>
      <w:numFmt w:val="lowerLetter"/>
      <w:lvlText w:val="%5."/>
      <w:lvlJc w:val="left"/>
      <w:pPr>
        <w:ind w:left="3948" w:hanging="360"/>
      </w:pPr>
    </w:lvl>
    <w:lvl w:ilvl="5" w:tplc="0409001B" w:tentative="1">
      <w:start w:val="1"/>
      <w:numFmt w:val="lowerRoman"/>
      <w:lvlText w:val="%6."/>
      <w:lvlJc w:val="right"/>
      <w:pPr>
        <w:ind w:left="4668" w:hanging="180"/>
      </w:pPr>
    </w:lvl>
    <w:lvl w:ilvl="6" w:tplc="0409000F" w:tentative="1">
      <w:start w:val="1"/>
      <w:numFmt w:val="decimal"/>
      <w:lvlText w:val="%7."/>
      <w:lvlJc w:val="left"/>
      <w:pPr>
        <w:ind w:left="5388" w:hanging="360"/>
      </w:pPr>
    </w:lvl>
    <w:lvl w:ilvl="7" w:tplc="04090019" w:tentative="1">
      <w:start w:val="1"/>
      <w:numFmt w:val="lowerLetter"/>
      <w:lvlText w:val="%8."/>
      <w:lvlJc w:val="left"/>
      <w:pPr>
        <w:ind w:left="6108" w:hanging="360"/>
      </w:pPr>
    </w:lvl>
    <w:lvl w:ilvl="8" w:tplc="0409001B" w:tentative="1">
      <w:start w:val="1"/>
      <w:numFmt w:val="lowerRoman"/>
      <w:lvlText w:val="%9."/>
      <w:lvlJc w:val="right"/>
      <w:pPr>
        <w:ind w:left="6828" w:hanging="180"/>
      </w:pPr>
    </w:lvl>
  </w:abstractNum>
  <w:abstractNum w:abstractNumId="12">
    <w:nsid w:val="08F30790"/>
    <w:multiLevelType w:val="hybridMultilevel"/>
    <w:tmpl w:val="7B48FAF8"/>
    <w:lvl w:ilvl="0" w:tplc="7D6E4EC6">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nsid w:val="0A563F90"/>
    <w:multiLevelType w:val="hybridMultilevel"/>
    <w:tmpl w:val="CFD254FC"/>
    <w:lvl w:ilvl="0" w:tplc="97D660A4">
      <w:start w:val="2"/>
      <w:numFmt w:val="arabicAlpha"/>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nsid w:val="0B6C7215"/>
    <w:multiLevelType w:val="hybridMultilevel"/>
    <w:tmpl w:val="73D88260"/>
    <w:lvl w:ilvl="0" w:tplc="02468C14">
      <w:start w:val="1"/>
      <w:numFmt w:val="decimal"/>
      <w:lvlText w:val="%1)"/>
      <w:lvlJc w:val="left"/>
      <w:pPr>
        <w:ind w:left="785" w:hanging="360"/>
      </w:pPr>
      <w:rPr>
        <w:rFonts w:hint="default"/>
      </w:rPr>
    </w:lvl>
    <w:lvl w:ilvl="1" w:tplc="04090019" w:tentative="1">
      <w:start w:val="1"/>
      <w:numFmt w:val="lowerLetter"/>
      <w:lvlText w:val="%2."/>
      <w:lvlJc w:val="left"/>
      <w:pPr>
        <w:ind w:left="1505" w:hanging="360"/>
      </w:pPr>
    </w:lvl>
    <w:lvl w:ilvl="2" w:tplc="0409001B" w:tentative="1">
      <w:start w:val="1"/>
      <w:numFmt w:val="lowerRoman"/>
      <w:lvlText w:val="%3."/>
      <w:lvlJc w:val="right"/>
      <w:pPr>
        <w:ind w:left="2225" w:hanging="180"/>
      </w:pPr>
    </w:lvl>
    <w:lvl w:ilvl="3" w:tplc="0409000F" w:tentative="1">
      <w:start w:val="1"/>
      <w:numFmt w:val="decimal"/>
      <w:lvlText w:val="%4."/>
      <w:lvlJc w:val="left"/>
      <w:pPr>
        <w:ind w:left="2945" w:hanging="360"/>
      </w:pPr>
    </w:lvl>
    <w:lvl w:ilvl="4" w:tplc="04090019" w:tentative="1">
      <w:start w:val="1"/>
      <w:numFmt w:val="lowerLetter"/>
      <w:lvlText w:val="%5."/>
      <w:lvlJc w:val="left"/>
      <w:pPr>
        <w:ind w:left="3665" w:hanging="360"/>
      </w:pPr>
    </w:lvl>
    <w:lvl w:ilvl="5" w:tplc="0409001B" w:tentative="1">
      <w:start w:val="1"/>
      <w:numFmt w:val="lowerRoman"/>
      <w:lvlText w:val="%6."/>
      <w:lvlJc w:val="right"/>
      <w:pPr>
        <w:ind w:left="4385" w:hanging="180"/>
      </w:pPr>
    </w:lvl>
    <w:lvl w:ilvl="6" w:tplc="0409000F" w:tentative="1">
      <w:start w:val="1"/>
      <w:numFmt w:val="decimal"/>
      <w:lvlText w:val="%7."/>
      <w:lvlJc w:val="left"/>
      <w:pPr>
        <w:ind w:left="5105" w:hanging="360"/>
      </w:pPr>
    </w:lvl>
    <w:lvl w:ilvl="7" w:tplc="04090019" w:tentative="1">
      <w:start w:val="1"/>
      <w:numFmt w:val="lowerLetter"/>
      <w:lvlText w:val="%8."/>
      <w:lvlJc w:val="left"/>
      <w:pPr>
        <w:ind w:left="5825" w:hanging="360"/>
      </w:pPr>
    </w:lvl>
    <w:lvl w:ilvl="8" w:tplc="0409001B" w:tentative="1">
      <w:start w:val="1"/>
      <w:numFmt w:val="lowerRoman"/>
      <w:lvlText w:val="%9."/>
      <w:lvlJc w:val="right"/>
      <w:pPr>
        <w:ind w:left="6545" w:hanging="180"/>
      </w:pPr>
    </w:lvl>
  </w:abstractNum>
  <w:abstractNum w:abstractNumId="15">
    <w:nsid w:val="0CB93A41"/>
    <w:multiLevelType w:val="hybridMultilevel"/>
    <w:tmpl w:val="E034BE6A"/>
    <w:lvl w:ilvl="0" w:tplc="B1B87752">
      <w:start w:val="1"/>
      <w:numFmt w:val="decimal"/>
      <w:lvlText w:val="(%1)"/>
      <w:lvlJc w:val="left"/>
      <w:pPr>
        <w:ind w:left="1175" w:hanging="360"/>
      </w:pPr>
    </w:lvl>
    <w:lvl w:ilvl="1" w:tplc="04090019">
      <w:start w:val="1"/>
      <w:numFmt w:val="lowerLetter"/>
      <w:lvlText w:val="%2."/>
      <w:lvlJc w:val="left"/>
      <w:pPr>
        <w:ind w:left="1895" w:hanging="360"/>
      </w:pPr>
    </w:lvl>
    <w:lvl w:ilvl="2" w:tplc="0409001B">
      <w:start w:val="1"/>
      <w:numFmt w:val="lowerRoman"/>
      <w:lvlText w:val="%3."/>
      <w:lvlJc w:val="right"/>
      <w:pPr>
        <w:ind w:left="2615" w:hanging="180"/>
      </w:pPr>
    </w:lvl>
    <w:lvl w:ilvl="3" w:tplc="0409000F">
      <w:start w:val="1"/>
      <w:numFmt w:val="decimal"/>
      <w:lvlText w:val="%4."/>
      <w:lvlJc w:val="left"/>
      <w:pPr>
        <w:ind w:left="3335" w:hanging="360"/>
      </w:pPr>
    </w:lvl>
    <w:lvl w:ilvl="4" w:tplc="04090019">
      <w:start w:val="1"/>
      <w:numFmt w:val="lowerLetter"/>
      <w:lvlText w:val="%5."/>
      <w:lvlJc w:val="left"/>
      <w:pPr>
        <w:ind w:left="4055" w:hanging="360"/>
      </w:pPr>
    </w:lvl>
    <w:lvl w:ilvl="5" w:tplc="0409001B">
      <w:start w:val="1"/>
      <w:numFmt w:val="lowerRoman"/>
      <w:lvlText w:val="%6."/>
      <w:lvlJc w:val="right"/>
      <w:pPr>
        <w:ind w:left="4775" w:hanging="180"/>
      </w:pPr>
    </w:lvl>
    <w:lvl w:ilvl="6" w:tplc="0409000F">
      <w:start w:val="1"/>
      <w:numFmt w:val="decimal"/>
      <w:lvlText w:val="%7."/>
      <w:lvlJc w:val="left"/>
      <w:pPr>
        <w:ind w:left="5495" w:hanging="360"/>
      </w:pPr>
    </w:lvl>
    <w:lvl w:ilvl="7" w:tplc="04090019">
      <w:start w:val="1"/>
      <w:numFmt w:val="lowerLetter"/>
      <w:lvlText w:val="%8."/>
      <w:lvlJc w:val="left"/>
      <w:pPr>
        <w:ind w:left="6215" w:hanging="360"/>
      </w:pPr>
    </w:lvl>
    <w:lvl w:ilvl="8" w:tplc="0409001B">
      <w:start w:val="1"/>
      <w:numFmt w:val="lowerRoman"/>
      <w:lvlText w:val="%9."/>
      <w:lvlJc w:val="right"/>
      <w:pPr>
        <w:ind w:left="6935" w:hanging="180"/>
      </w:pPr>
    </w:lvl>
  </w:abstractNum>
  <w:abstractNum w:abstractNumId="16">
    <w:nsid w:val="0DF807A4"/>
    <w:multiLevelType w:val="hybridMultilevel"/>
    <w:tmpl w:val="83BC6A5C"/>
    <w:lvl w:ilvl="0" w:tplc="04090005">
      <w:start w:val="1"/>
      <w:numFmt w:val="bullet"/>
      <w:lvlText w:val=""/>
      <w:lvlJc w:val="left"/>
      <w:pPr>
        <w:ind w:left="1440" w:hanging="360"/>
      </w:pPr>
      <w:rPr>
        <w:rFonts w:ascii="Wingdings" w:hAnsi="Wingdings"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7">
    <w:nsid w:val="0FF37E43"/>
    <w:multiLevelType w:val="hybridMultilevel"/>
    <w:tmpl w:val="6764E624"/>
    <w:lvl w:ilvl="0" w:tplc="04090003">
      <w:start w:val="1"/>
      <w:numFmt w:val="bullet"/>
      <w:lvlText w:val="o"/>
      <w:lvlJc w:val="left"/>
      <w:pPr>
        <w:ind w:left="360" w:hanging="360"/>
      </w:pPr>
      <w:rPr>
        <w:rFonts w:ascii="Courier New" w:hAnsi="Courier New" w:cs="Courier New"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nsid w:val="11B73FC7"/>
    <w:multiLevelType w:val="hybridMultilevel"/>
    <w:tmpl w:val="D2A0F4E2"/>
    <w:lvl w:ilvl="0" w:tplc="04090001">
      <w:start w:val="1"/>
      <w:numFmt w:val="bullet"/>
      <w:lvlText w:val=""/>
      <w:lvlJc w:val="left"/>
      <w:pPr>
        <w:ind w:left="927" w:hanging="360"/>
      </w:pPr>
      <w:rPr>
        <w:rFonts w:ascii="Symbol" w:hAnsi="Symbol" w:hint="default"/>
      </w:rPr>
    </w:lvl>
    <w:lvl w:ilvl="1" w:tplc="04090003" w:tentative="1">
      <w:start w:val="1"/>
      <w:numFmt w:val="bullet"/>
      <w:lvlText w:val="o"/>
      <w:lvlJc w:val="left"/>
      <w:pPr>
        <w:ind w:left="1647" w:hanging="360"/>
      </w:pPr>
      <w:rPr>
        <w:rFonts w:ascii="Courier New" w:hAnsi="Courier New" w:cs="Courier New" w:hint="default"/>
      </w:rPr>
    </w:lvl>
    <w:lvl w:ilvl="2" w:tplc="04090005" w:tentative="1">
      <w:start w:val="1"/>
      <w:numFmt w:val="bullet"/>
      <w:lvlText w:val=""/>
      <w:lvlJc w:val="left"/>
      <w:pPr>
        <w:ind w:left="2367" w:hanging="360"/>
      </w:pPr>
      <w:rPr>
        <w:rFonts w:ascii="Wingdings" w:hAnsi="Wingdings" w:hint="default"/>
      </w:rPr>
    </w:lvl>
    <w:lvl w:ilvl="3" w:tplc="04090001" w:tentative="1">
      <w:start w:val="1"/>
      <w:numFmt w:val="bullet"/>
      <w:lvlText w:val=""/>
      <w:lvlJc w:val="left"/>
      <w:pPr>
        <w:ind w:left="3087" w:hanging="360"/>
      </w:pPr>
      <w:rPr>
        <w:rFonts w:ascii="Symbol" w:hAnsi="Symbol" w:hint="default"/>
      </w:rPr>
    </w:lvl>
    <w:lvl w:ilvl="4" w:tplc="04090003" w:tentative="1">
      <w:start w:val="1"/>
      <w:numFmt w:val="bullet"/>
      <w:lvlText w:val="o"/>
      <w:lvlJc w:val="left"/>
      <w:pPr>
        <w:ind w:left="3807" w:hanging="360"/>
      </w:pPr>
      <w:rPr>
        <w:rFonts w:ascii="Courier New" w:hAnsi="Courier New" w:cs="Courier New" w:hint="default"/>
      </w:rPr>
    </w:lvl>
    <w:lvl w:ilvl="5" w:tplc="04090005" w:tentative="1">
      <w:start w:val="1"/>
      <w:numFmt w:val="bullet"/>
      <w:lvlText w:val=""/>
      <w:lvlJc w:val="left"/>
      <w:pPr>
        <w:ind w:left="4527" w:hanging="360"/>
      </w:pPr>
      <w:rPr>
        <w:rFonts w:ascii="Wingdings" w:hAnsi="Wingdings" w:hint="default"/>
      </w:rPr>
    </w:lvl>
    <w:lvl w:ilvl="6" w:tplc="04090001" w:tentative="1">
      <w:start w:val="1"/>
      <w:numFmt w:val="bullet"/>
      <w:lvlText w:val=""/>
      <w:lvlJc w:val="left"/>
      <w:pPr>
        <w:ind w:left="5247" w:hanging="360"/>
      </w:pPr>
      <w:rPr>
        <w:rFonts w:ascii="Symbol" w:hAnsi="Symbol" w:hint="default"/>
      </w:rPr>
    </w:lvl>
    <w:lvl w:ilvl="7" w:tplc="04090003" w:tentative="1">
      <w:start w:val="1"/>
      <w:numFmt w:val="bullet"/>
      <w:lvlText w:val="o"/>
      <w:lvlJc w:val="left"/>
      <w:pPr>
        <w:ind w:left="5967" w:hanging="360"/>
      </w:pPr>
      <w:rPr>
        <w:rFonts w:ascii="Courier New" w:hAnsi="Courier New" w:cs="Courier New" w:hint="default"/>
      </w:rPr>
    </w:lvl>
    <w:lvl w:ilvl="8" w:tplc="04090005" w:tentative="1">
      <w:start w:val="1"/>
      <w:numFmt w:val="bullet"/>
      <w:lvlText w:val=""/>
      <w:lvlJc w:val="left"/>
      <w:pPr>
        <w:ind w:left="6687" w:hanging="360"/>
      </w:pPr>
      <w:rPr>
        <w:rFonts w:ascii="Wingdings" w:hAnsi="Wingdings" w:hint="default"/>
      </w:rPr>
    </w:lvl>
  </w:abstractNum>
  <w:abstractNum w:abstractNumId="19">
    <w:nsid w:val="124925DF"/>
    <w:multiLevelType w:val="hybridMultilevel"/>
    <w:tmpl w:val="08F29016"/>
    <w:lvl w:ilvl="0" w:tplc="04090005">
      <w:start w:val="1"/>
      <w:numFmt w:val="bullet"/>
      <w:lvlText w:val=""/>
      <w:lvlJc w:val="left"/>
      <w:pPr>
        <w:ind w:left="-46" w:hanging="360"/>
      </w:pPr>
      <w:rPr>
        <w:rFonts w:ascii="Wingdings" w:hAnsi="Wingdings" w:hint="default"/>
      </w:rPr>
    </w:lvl>
    <w:lvl w:ilvl="1" w:tplc="04090003">
      <w:start w:val="1"/>
      <w:numFmt w:val="bullet"/>
      <w:lvlText w:val="o"/>
      <w:lvlJc w:val="left"/>
      <w:pPr>
        <w:ind w:left="674" w:hanging="360"/>
      </w:pPr>
      <w:rPr>
        <w:rFonts w:ascii="Courier New" w:hAnsi="Courier New" w:cs="Courier New" w:hint="default"/>
      </w:rPr>
    </w:lvl>
    <w:lvl w:ilvl="2" w:tplc="04090005">
      <w:start w:val="1"/>
      <w:numFmt w:val="bullet"/>
      <w:lvlText w:val=""/>
      <w:lvlJc w:val="left"/>
      <w:pPr>
        <w:ind w:left="1394" w:hanging="360"/>
      </w:pPr>
      <w:rPr>
        <w:rFonts w:ascii="Wingdings" w:hAnsi="Wingdings" w:hint="default"/>
      </w:rPr>
    </w:lvl>
    <w:lvl w:ilvl="3" w:tplc="04090001">
      <w:start w:val="1"/>
      <w:numFmt w:val="bullet"/>
      <w:lvlText w:val=""/>
      <w:lvlJc w:val="left"/>
      <w:pPr>
        <w:ind w:left="2114" w:hanging="360"/>
      </w:pPr>
      <w:rPr>
        <w:rFonts w:ascii="Symbol" w:hAnsi="Symbol" w:hint="default"/>
      </w:rPr>
    </w:lvl>
    <w:lvl w:ilvl="4" w:tplc="04090003">
      <w:start w:val="1"/>
      <w:numFmt w:val="bullet"/>
      <w:lvlText w:val="o"/>
      <w:lvlJc w:val="left"/>
      <w:pPr>
        <w:ind w:left="2834" w:hanging="360"/>
      </w:pPr>
      <w:rPr>
        <w:rFonts w:ascii="Courier New" w:hAnsi="Courier New" w:cs="Courier New" w:hint="default"/>
      </w:rPr>
    </w:lvl>
    <w:lvl w:ilvl="5" w:tplc="04090005">
      <w:start w:val="1"/>
      <w:numFmt w:val="bullet"/>
      <w:lvlText w:val=""/>
      <w:lvlJc w:val="left"/>
      <w:pPr>
        <w:ind w:left="3554" w:hanging="360"/>
      </w:pPr>
      <w:rPr>
        <w:rFonts w:ascii="Wingdings" w:hAnsi="Wingdings" w:hint="default"/>
      </w:rPr>
    </w:lvl>
    <w:lvl w:ilvl="6" w:tplc="04090001">
      <w:start w:val="1"/>
      <w:numFmt w:val="bullet"/>
      <w:lvlText w:val=""/>
      <w:lvlJc w:val="left"/>
      <w:pPr>
        <w:ind w:left="4274" w:hanging="360"/>
      </w:pPr>
      <w:rPr>
        <w:rFonts w:ascii="Symbol" w:hAnsi="Symbol" w:hint="default"/>
      </w:rPr>
    </w:lvl>
    <w:lvl w:ilvl="7" w:tplc="04090003">
      <w:start w:val="1"/>
      <w:numFmt w:val="bullet"/>
      <w:lvlText w:val="o"/>
      <w:lvlJc w:val="left"/>
      <w:pPr>
        <w:ind w:left="4994" w:hanging="360"/>
      </w:pPr>
      <w:rPr>
        <w:rFonts w:ascii="Courier New" w:hAnsi="Courier New" w:cs="Courier New" w:hint="default"/>
      </w:rPr>
    </w:lvl>
    <w:lvl w:ilvl="8" w:tplc="04090005">
      <w:start w:val="1"/>
      <w:numFmt w:val="bullet"/>
      <w:lvlText w:val=""/>
      <w:lvlJc w:val="left"/>
      <w:pPr>
        <w:ind w:left="5714" w:hanging="360"/>
      </w:pPr>
      <w:rPr>
        <w:rFonts w:ascii="Wingdings" w:hAnsi="Wingdings" w:hint="default"/>
      </w:rPr>
    </w:lvl>
  </w:abstractNum>
  <w:abstractNum w:abstractNumId="20">
    <w:nsid w:val="12894D7E"/>
    <w:multiLevelType w:val="hybridMultilevel"/>
    <w:tmpl w:val="2FB80A7E"/>
    <w:lvl w:ilvl="0" w:tplc="04090003">
      <w:start w:val="1"/>
      <w:numFmt w:val="bullet"/>
      <w:lvlText w:val="o"/>
      <w:lvlJc w:val="left"/>
      <w:pPr>
        <w:ind w:left="720" w:hanging="360"/>
      </w:pPr>
      <w:rPr>
        <w:rFonts w:ascii="Courier New" w:hAnsi="Courier New" w:cs="Courier New"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
    <w:nsid w:val="138B66CC"/>
    <w:multiLevelType w:val="hybridMultilevel"/>
    <w:tmpl w:val="EDDA6FEE"/>
    <w:lvl w:ilvl="0" w:tplc="04090003">
      <w:start w:val="1"/>
      <w:numFmt w:val="bullet"/>
      <w:lvlText w:val="o"/>
      <w:lvlJc w:val="left"/>
      <w:pPr>
        <w:ind w:left="1034" w:hanging="360"/>
      </w:pPr>
      <w:rPr>
        <w:rFonts w:ascii="Courier New" w:hAnsi="Courier New" w:cs="Courier New" w:hint="default"/>
      </w:rPr>
    </w:lvl>
    <w:lvl w:ilvl="1" w:tplc="04090003">
      <w:start w:val="1"/>
      <w:numFmt w:val="bullet"/>
      <w:lvlText w:val="o"/>
      <w:lvlJc w:val="left"/>
      <w:pPr>
        <w:ind w:left="1754" w:hanging="360"/>
      </w:pPr>
      <w:rPr>
        <w:rFonts w:ascii="Courier New" w:hAnsi="Courier New" w:cs="Courier New" w:hint="default"/>
      </w:rPr>
    </w:lvl>
    <w:lvl w:ilvl="2" w:tplc="04090005">
      <w:start w:val="1"/>
      <w:numFmt w:val="bullet"/>
      <w:lvlText w:val=""/>
      <w:lvlJc w:val="left"/>
      <w:pPr>
        <w:ind w:left="2474" w:hanging="360"/>
      </w:pPr>
      <w:rPr>
        <w:rFonts w:ascii="Wingdings" w:hAnsi="Wingdings" w:hint="default"/>
      </w:rPr>
    </w:lvl>
    <w:lvl w:ilvl="3" w:tplc="04090001">
      <w:start w:val="1"/>
      <w:numFmt w:val="bullet"/>
      <w:lvlText w:val=""/>
      <w:lvlJc w:val="left"/>
      <w:pPr>
        <w:ind w:left="3194" w:hanging="360"/>
      </w:pPr>
      <w:rPr>
        <w:rFonts w:ascii="Symbol" w:hAnsi="Symbol" w:hint="default"/>
      </w:rPr>
    </w:lvl>
    <w:lvl w:ilvl="4" w:tplc="04090003">
      <w:start w:val="1"/>
      <w:numFmt w:val="bullet"/>
      <w:lvlText w:val="o"/>
      <w:lvlJc w:val="left"/>
      <w:pPr>
        <w:ind w:left="3914" w:hanging="360"/>
      </w:pPr>
      <w:rPr>
        <w:rFonts w:ascii="Courier New" w:hAnsi="Courier New" w:cs="Courier New" w:hint="default"/>
      </w:rPr>
    </w:lvl>
    <w:lvl w:ilvl="5" w:tplc="04090005">
      <w:start w:val="1"/>
      <w:numFmt w:val="bullet"/>
      <w:lvlText w:val=""/>
      <w:lvlJc w:val="left"/>
      <w:pPr>
        <w:ind w:left="4634" w:hanging="360"/>
      </w:pPr>
      <w:rPr>
        <w:rFonts w:ascii="Wingdings" w:hAnsi="Wingdings" w:hint="default"/>
      </w:rPr>
    </w:lvl>
    <w:lvl w:ilvl="6" w:tplc="04090001">
      <w:start w:val="1"/>
      <w:numFmt w:val="bullet"/>
      <w:lvlText w:val=""/>
      <w:lvlJc w:val="left"/>
      <w:pPr>
        <w:ind w:left="5354" w:hanging="360"/>
      </w:pPr>
      <w:rPr>
        <w:rFonts w:ascii="Symbol" w:hAnsi="Symbol" w:hint="default"/>
      </w:rPr>
    </w:lvl>
    <w:lvl w:ilvl="7" w:tplc="04090003">
      <w:start w:val="1"/>
      <w:numFmt w:val="bullet"/>
      <w:lvlText w:val="o"/>
      <w:lvlJc w:val="left"/>
      <w:pPr>
        <w:ind w:left="6074" w:hanging="360"/>
      </w:pPr>
      <w:rPr>
        <w:rFonts w:ascii="Courier New" w:hAnsi="Courier New" w:cs="Courier New" w:hint="default"/>
      </w:rPr>
    </w:lvl>
    <w:lvl w:ilvl="8" w:tplc="04090005">
      <w:start w:val="1"/>
      <w:numFmt w:val="bullet"/>
      <w:lvlText w:val=""/>
      <w:lvlJc w:val="left"/>
      <w:pPr>
        <w:ind w:left="6794" w:hanging="360"/>
      </w:pPr>
      <w:rPr>
        <w:rFonts w:ascii="Wingdings" w:hAnsi="Wingdings" w:hint="default"/>
      </w:rPr>
    </w:lvl>
  </w:abstractNum>
  <w:abstractNum w:abstractNumId="22">
    <w:nsid w:val="141178F4"/>
    <w:multiLevelType w:val="hybridMultilevel"/>
    <w:tmpl w:val="C03C50DE"/>
    <w:lvl w:ilvl="0" w:tplc="E48C7068">
      <w:start w:val="1"/>
      <w:numFmt w:val="decimal"/>
      <w:lvlText w:val="%1-"/>
      <w:lvlJc w:val="left"/>
      <w:pPr>
        <w:ind w:left="360" w:hanging="360"/>
      </w:pPr>
    </w:lvl>
    <w:lvl w:ilvl="1" w:tplc="04090019">
      <w:start w:val="1"/>
      <w:numFmt w:val="lowerLetter"/>
      <w:lvlText w:val="%2."/>
      <w:lvlJc w:val="left"/>
      <w:pPr>
        <w:ind w:left="1034" w:hanging="360"/>
      </w:pPr>
    </w:lvl>
    <w:lvl w:ilvl="2" w:tplc="0409001B">
      <w:start w:val="1"/>
      <w:numFmt w:val="lowerRoman"/>
      <w:lvlText w:val="%3."/>
      <w:lvlJc w:val="right"/>
      <w:pPr>
        <w:ind w:left="1754" w:hanging="180"/>
      </w:pPr>
    </w:lvl>
    <w:lvl w:ilvl="3" w:tplc="0409000F">
      <w:start w:val="1"/>
      <w:numFmt w:val="decimal"/>
      <w:lvlText w:val="%4."/>
      <w:lvlJc w:val="left"/>
      <w:pPr>
        <w:ind w:left="2474" w:hanging="360"/>
      </w:pPr>
    </w:lvl>
    <w:lvl w:ilvl="4" w:tplc="04090019">
      <w:start w:val="1"/>
      <w:numFmt w:val="lowerLetter"/>
      <w:lvlText w:val="%5."/>
      <w:lvlJc w:val="left"/>
      <w:pPr>
        <w:ind w:left="3194" w:hanging="360"/>
      </w:pPr>
    </w:lvl>
    <w:lvl w:ilvl="5" w:tplc="0409001B">
      <w:start w:val="1"/>
      <w:numFmt w:val="lowerRoman"/>
      <w:lvlText w:val="%6."/>
      <w:lvlJc w:val="right"/>
      <w:pPr>
        <w:ind w:left="3914" w:hanging="180"/>
      </w:pPr>
    </w:lvl>
    <w:lvl w:ilvl="6" w:tplc="0409000F">
      <w:start w:val="1"/>
      <w:numFmt w:val="decimal"/>
      <w:lvlText w:val="%7."/>
      <w:lvlJc w:val="left"/>
      <w:pPr>
        <w:ind w:left="4634" w:hanging="360"/>
      </w:pPr>
    </w:lvl>
    <w:lvl w:ilvl="7" w:tplc="04090019">
      <w:start w:val="1"/>
      <w:numFmt w:val="lowerLetter"/>
      <w:lvlText w:val="%8."/>
      <w:lvlJc w:val="left"/>
      <w:pPr>
        <w:ind w:left="5354" w:hanging="360"/>
      </w:pPr>
    </w:lvl>
    <w:lvl w:ilvl="8" w:tplc="0409001B">
      <w:start w:val="1"/>
      <w:numFmt w:val="lowerRoman"/>
      <w:lvlText w:val="%9."/>
      <w:lvlJc w:val="right"/>
      <w:pPr>
        <w:ind w:left="6074" w:hanging="180"/>
      </w:pPr>
    </w:lvl>
  </w:abstractNum>
  <w:abstractNum w:abstractNumId="23">
    <w:nsid w:val="154813A3"/>
    <w:multiLevelType w:val="hybridMultilevel"/>
    <w:tmpl w:val="EFF64BB6"/>
    <w:lvl w:ilvl="0" w:tplc="0409000F">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4">
    <w:nsid w:val="17BE1029"/>
    <w:multiLevelType w:val="hybridMultilevel"/>
    <w:tmpl w:val="37B4729A"/>
    <w:lvl w:ilvl="0" w:tplc="DBA4AC2A">
      <w:start w:val="1"/>
      <w:numFmt w:val="decimal"/>
      <w:lvlText w:val="%1)"/>
      <w:lvlJc w:val="left"/>
      <w:pPr>
        <w:ind w:left="785" w:hanging="360"/>
      </w:pPr>
      <w:rPr>
        <w:rFonts w:hint="default"/>
      </w:rPr>
    </w:lvl>
    <w:lvl w:ilvl="1" w:tplc="04090019" w:tentative="1">
      <w:start w:val="1"/>
      <w:numFmt w:val="lowerLetter"/>
      <w:lvlText w:val="%2."/>
      <w:lvlJc w:val="left"/>
      <w:pPr>
        <w:ind w:left="1505" w:hanging="360"/>
      </w:pPr>
    </w:lvl>
    <w:lvl w:ilvl="2" w:tplc="0409001B" w:tentative="1">
      <w:start w:val="1"/>
      <w:numFmt w:val="lowerRoman"/>
      <w:lvlText w:val="%3."/>
      <w:lvlJc w:val="right"/>
      <w:pPr>
        <w:ind w:left="2225" w:hanging="180"/>
      </w:pPr>
    </w:lvl>
    <w:lvl w:ilvl="3" w:tplc="0409000F" w:tentative="1">
      <w:start w:val="1"/>
      <w:numFmt w:val="decimal"/>
      <w:lvlText w:val="%4."/>
      <w:lvlJc w:val="left"/>
      <w:pPr>
        <w:ind w:left="2945" w:hanging="360"/>
      </w:pPr>
    </w:lvl>
    <w:lvl w:ilvl="4" w:tplc="04090019" w:tentative="1">
      <w:start w:val="1"/>
      <w:numFmt w:val="lowerLetter"/>
      <w:lvlText w:val="%5."/>
      <w:lvlJc w:val="left"/>
      <w:pPr>
        <w:ind w:left="3665" w:hanging="360"/>
      </w:pPr>
    </w:lvl>
    <w:lvl w:ilvl="5" w:tplc="0409001B" w:tentative="1">
      <w:start w:val="1"/>
      <w:numFmt w:val="lowerRoman"/>
      <w:lvlText w:val="%6."/>
      <w:lvlJc w:val="right"/>
      <w:pPr>
        <w:ind w:left="4385" w:hanging="180"/>
      </w:pPr>
    </w:lvl>
    <w:lvl w:ilvl="6" w:tplc="0409000F" w:tentative="1">
      <w:start w:val="1"/>
      <w:numFmt w:val="decimal"/>
      <w:lvlText w:val="%7."/>
      <w:lvlJc w:val="left"/>
      <w:pPr>
        <w:ind w:left="5105" w:hanging="360"/>
      </w:pPr>
    </w:lvl>
    <w:lvl w:ilvl="7" w:tplc="04090019" w:tentative="1">
      <w:start w:val="1"/>
      <w:numFmt w:val="lowerLetter"/>
      <w:lvlText w:val="%8."/>
      <w:lvlJc w:val="left"/>
      <w:pPr>
        <w:ind w:left="5825" w:hanging="360"/>
      </w:pPr>
    </w:lvl>
    <w:lvl w:ilvl="8" w:tplc="0409001B" w:tentative="1">
      <w:start w:val="1"/>
      <w:numFmt w:val="lowerRoman"/>
      <w:lvlText w:val="%9."/>
      <w:lvlJc w:val="right"/>
      <w:pPr>
        <w:ind w:left="6545" w:hanging="180"/>
      </w:pPr>
    </w:lvl>
  </w:abstractNum>
  <w:abstractNum w:abstractNumId="25">
    <w:nsid w:val="187E5534"/>
    <w:multiLevelType w:val="hybridMultilevel"/>
    <w:tmpl w:val="41142822"/>
    <w:lvl w:ilvl="0" w:tplc="47ACE198">
      <w:start w:val="1"/>
      <w:numFmt w:val="decimal"/>
      <w:lvlText w:val="%1)"/>
      <w:lvlJc w:val="left"/>
      <w:pPr>
        <w:ind w:left="-897" w:hanging="360"/>
      </w:pPr>
    </w:lvl>
    <w:lvl w:ilvl="1" w:tplc="04090019">
      <w:start w:val="1"/>
      <w:numFmt w:val="lowerLetter"/>
      <w:lvlText w:val="%2."/>
      <w:lvlJc w:val="left"/>
      <w:pPr>
        <w:ind w:left="-177" w:hanging="360"/>
      </w:pPr>
    </w:lvl>
    <w:lvl w:ilvl="2" w:tplc="0409001B">
      <w:start w:val="1"/>
      <w:numFmt w:val="lowerRoman"/>
      <w:lvlText w:val="%3."/>
      <w:lvlJc w:val="right"/>
      <w:pPr>
        <w:ind w:left="543" w:hanging="180"/>
      </w:pPr>
    </w:lvl>
    <w:lvl w:ilvl="3" w:tplc="0409000F">
      <w:start w:val="1"/>
      <w:numFmt w:val="decimal"/>
      <w:lvlText w:val="%4."/>
      <w:lvlJc w:val="left"/>
      <w:pPr>
        <w:ind w:left="1263" w:hanging="360"/>
      </w:pPr>
    </w:lvl>
    <w:lvl w:ilvl="4" w:tplc="04090019">
      <w:start w:val="1"/>
      <w:numFmt w:val="lowerLetter"/>
      <w:lvlText w:val="%5."/>
      <w:lvlJc w:val="left"/>
      <w:pPr>
        <w:ind w:left="1983" w:hanging="360"/>
      </w:pPr>
    </w:lvl>
    <w:lvl w:ilvl="5" w:tplc="0409001B">
      <w:start w:val="1"/>
      <w:numFmt w:val="lowerRoman"/>
      <w:lvlText w:val="%6."/>
      <w:lvlJc w:val="right"/>
      <w:pPr>
        <w:ind w:left="2703" w:hanging="180"/>
      </w:pPr>
    </w:lvl>
    <w:lvl w:ilvl="6" w:tplc="0409000F">
      <w:start w:val="1"/>
      <w:numFmt w:val="decimal"/>
      <w:lvlText w:val="%7."/>
      <w:lvlJc w:val="left"/>
      <w:pPr>
        <w:ind w:left="3423" w:hanging="360"/>
      </w:pPr>
    </w:lvl>
    <w:lvl w:ilvl="7" w:tplc="04090019">
      <w:start w:val="1"/>
      <w:numFmt w:val="lowerLetter"/>
      <w:lvlText w:val="%8."/>
      <w:lvlJc w:val="left"/>
      <w:pPr>
        <w:ind w:left="4143" w:hanging="360"/>
      </w:pPr>
    </w:lvl>
    <w:lvl w:ilvl="8" w:tplc="0409001B">
      <w:start w:val="1"/>
      <w:numFmt w:val="lowerRoman"/>
      <w:lvlText w:val="%9."/>
      <w:lvlJc w:val="right"/>
      <w:pPr>
        <w:ind w:left="4863" w:hanging="180"/>
      </w:pPr>
    </w:lvl>
  </w:abstractNum>
  <w:abstractNum w:abstractNumId="26">
    <w:nsid w:val="18890731"/>
    <w:multiLevelType w:val="hybridMultilevel"/>
    <w:tmpl w:val="02166538"/>
    <w:lvl w:ilvl="0" w:tplc="B9429B80">
      <w:start w:val="5"/>
      <w:numFmt w:val="arabicAlpha"/>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7">
    <w:nsid w:val="19FD2621"/>
    <w:multiLevelType w:val="hybridMultilevel"/>
    <w:tmpl w:val="96EA293C"/>
    <w:lvl w:ilvl="0" w:tplc="41C0E06E">
      <w:start w:val="1"/>
      <w:numFmt w:val="decimal"/>
      <w:lvlText w:val="(%1)"/>
      <w:lvlJc w:val="left"/>
      <w:pPr>
        <w:ind w:left="927"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8">
    <w:nsid w:val="1F5E0642"/>
    <w:multiLevelType w:val="hybridMultilevel"/>
    <w:tmpl w:val="415A6A48"/>
    <w:lvl w:ilvl="0" w:tplc="C2607A74">
      <w:start w:val="1"/>
      <w:numFmt w:val="arabicAlpha"/>
      <w:lvlText w:val="(%1)"/>
      <w:lvlJc w:val="left"/>
      <w:pPr>
        <w:ind w:left="-772" w:hanging="360"/>
      </w:pPr>
    </w:lvl>
    <w:lvl w:ilvl="1" w:tplc="04090019">
      <w:start w:val="1"/>
      <w:numFmt w:val="lowerLetter"/>
      <w:lvlText w:val="%2."/>
      <w:lvlJc w:val="left"/>
      <w:pPr>
        <w:ind w:left="-52" w:hanging="360"/>
      </w:pPr>
    </w:lvl>
    <w:lvl w:ilvl="2" w:tplc="0409001B">
      <w:start w:val="1"/>
      <w:numFmt w:val="lowerRoman"/>
      <w:lvlText w:val="%3."/>
      <w:lvlJc w:val="right"/>
      <w:pPr>
        <w:ind w:left="668" w:hanging="180"/>
      </w:pPr>
    </w:lvl>
    <w:lvl w:ilvl="3" w:tplc="0409000F">
      <w:start w:val="1"/>
      <w:numFmt w:val="decimal"/>
      <w:lvlText w:val="%4."/>
      <w:lvlJc w:val="left"/>
      <w:pPr>
        <w:ind w:left="1388" w:hanging="360"/>
      </w:pPr>
    </w:lvl>
    <w:lvl w:ilvl="4" w:tplc="04090019">
      <w:start w:val="1"/>
      <w:numFmt w:val="lowerLetter"/>
      <w:lvlText w:val="%5."/>
      <w:lvlJc w:val="left"/>
      <w:pPr>
        <w:ind w:left="2108" w:hanging="360"/>
      </w:pPr>
    </w:lvl>
    <w:lvl w:ilvl="5" w:tplc="0409001B">
      <w:start w:val="1"/>
      <w:numFmt w:val="lowerRoman"/>
      <w:lvlText w:val="%6."/>
      <w:lvlJc w:val="right"/>
      <w:pPr>
        <w:ind w:left="2828" w:hanging="180"/>
      </w:pPr>
    </w:lvl>
    <w:lvl w:ilvl="6" w:tplc="0409000F">
      <w:start w:val="1"/>
      <w:numFmt w:val="decimal"/>
      <w:lvlText w:val="%7."/>
      <w:lvlJc w:val="left"/>
      <w:pPr>
        <w:ind w:left="3548" w:hanging="360"/>
      </w:pPr>
    </w:lvl>
    <w:lvl w:ilvl="7" w:tplc="04090019">
      <w:start w:val="1"/>
      <w:numFmt w:val="lowerLetter"/>
      <w:lvlText w:val="%8."/>
      <w:lvlJc w:val="left"/>
      <w:pPr>
        <w:ind w:left="4268" w:hanging="360"/>
      </w:pPr>
    </w:lvl>
    <w:lvl w:ilvl="8" w:tplc="0409001B">
      <w:start w:val="1"/>
      <w:numFmt w:val="lowerRoman"/>
      <w:lvlText w:val="%9."/>
      <w:lvlJc w:val="right"/>
      <w:pPr>
        <w:ind w:left="4988" w:hanging="180"/>
      </w:pPr>
    </w:lvl>
  </w:abstractNum>
  <w:abstractNum w:abstractNumId="29">
    <w:nsid w:val="20C2594B"/>
    <w:multiLevelType w:val="hybridMultilevel"/>
    <w:tmpl w:val="C49290A2"/>
    <w:lvl w:ilvl="0" w:tplc="04090001">
      <w:start w:val="1"/>
      <w:numFmt w:val="bullet"/>
      <w:lvlText w:val=""/>
      <w:lvlJc w:val="left"/>
      <w:pPr>
        <w:ind w:left="360" w:hanging="360"/>
      </w:pPr>
      <w:rPr>
        <w:rFonts w:ascii="Symbol" w:hAnsi="Symbol"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30">
    <w:nsid w:val="22D32988"/>
    <w:multiLevelType w:val="hybridMultilevel"/>
    <w:tmpl w:val="E46812C4"/>
    <w:lvl w:ilvl="0" w:tplc="04090005">
      <w:start w:val="1"/>
      <w:numFmt w:val="bullet"/>
      <w:lvlText w:val=""/>
      <w:lvlJc w:val="left"/>
      <w:pPr>
        <w:ind w:left="1500" w:hanging="360"/>
      </w:pPr>
      <w:rPr>
        <w:rFonts w:ascii="Wingdings" w:hAnsi="Wingdings" w:hint="default"/>
      </w:rPr>
    </w:lvl>
    <w:lvl w:ilvl="1" w:tplc="04090003" w:tentative="1">
      <w:start w:val="1"/>
      <w:numFmt w:val="bullet"/>
      <w:lvlText w:val="o"/>
      <w:lvlJc w:val="left"/>
      <w:pPr>
        <w:ind w:left="2220" w:hanging="360"/>
      </w:pPr>
      <w:rPr>
        <w:rFonts w:ascii="Courier New" w:hAnsi="Courier New" w:cs="Courier New" w:hint="default"/>
      </w:rPr>
    </w:lvl>
    <w:lvl w:ilvl="2" w:tplc="04090005" w:tentative="1">
      <w:start w:val="1"/>
      <w:numFmt w:val="bullet"/>
      <w:lvlText w:val=""/>
      <w:lvlJc w:val="left"/>
      <w:pPr>
        <w:ind w:left="2940" w:hanging="360"/>
      </w:pPr>
      <w:rPr>
        <w:rFonts w:ascii="Wingdings" w:hAnsi="Wingdings" w:hint="default"/>
      </w:rPr>
    </w:lvl>
    <w:lvl w:ilvl="3" w:tplc="04090001" w:tentative="1">
      <w:start w:val="1"/>
      <w:numFmt w:val="bullet"/>
      <w:lvlText w:val=""/>
      <w:lvlJc w:val="left"/>
      <w:pPr>
        <w:ind w:left="3660" w:hanging="360"/>
      </w:pPr>
      <w:rPr>
        <w:rFonts w:ascii="Symbol" w:hAnsi="Symbol" w:hint="default"/>
      </w:rPr>
    </w:lvl>
    <w:lvl w:ilvl="4" w:tplc="04090003" w:tentative="1">
      <w:start w:val="1"/>
      <w:numFmt w:val="bullet"/>
      <w:lvlText w:val="o"/>
      <w:lvlJc w:val="left"/>
      <w:pPr>
        <w:ind w:left="4380" w:hanging="360"/>
      </w:pPr>
      <w:rPr>
        <w:rFonts w:ascii="Courier New" w:hAnsi="Courier New" w:cs="Courier New" w:hint="default"/>
      </w:rPr>
    </w:lvl>
    <w:lvl w:ilvl="5" w:tplc="04090005" w:tentative="1">
      <w:start w:val="1"/>
      <w:numFmt w:val="bullet"/>
      <w:lvlText w:val=""/>
      <w:lvlJc w:val="left"/>
      <w:pPr>
        <w:ind w:left="5100" w:hanging="360"/>
      </w:pPr>
      <w:rPr>
        <w:rFonts w:ascii="Wingdings" w:hAnsi="Wingdings" w:hint="default"/>
      </w:rPr>
    </w:lvl>
    <w:lvl w:ilvl="6" w:tplc="04090001" w:tentative="1">
      <w:start w:val="1"/>
      <w:numFmt w:val="bullet"/>
      <w:lvlText w:val=""/>
      <w:lvlJc w:val="left"/>
      <w:pPr>
        <w:ind w:left="5820" w:hanging="360"/>
      </w:pPr>
      <w:rPr>
        <w:rFonts w:ascii="Symbol" w:hAnsi="Symbol" w:hint="default"/>
      </w:rPr>
    </w:lvl>
    <w:lvl w:ilvl="7" w:tplc="04090003" w:tentative="1">
      <w:start w:val="1"/>
      <w:numFmt w:val="bullet"/>
      <w:lvlText w:val="o"/>
      <w:lvlJc w:val="left"/>
      <w:pPr>
        <w:ind w:left="6540" w:hanging="360"/>
      </w:pPr>
      <w:rPr>
        <w:rFonts w:ascii="Courier New" w:hAnsi="Courier New" w:cs="Courier New" w:hint="default"/>
      </w:rPr>
    </w:lvl>
    <w:lvl w:ilvl="8" w:tplc="04090005" w:tentative="1">
      <w:start w:val="1"/>
      <w:numFmt w:val="bullet"/>
      <w:lvlText w:val=""/>
      <w:lvlJc w:val="left"/>
      <w:pPr>
        <w:ind w:left="7260" w:hanging="360"/>
      </w:pPr>
      <w:rPr>
        <w:rFonts w:ascii="Wingdings" w:hAnsi="Wingdings" w:hint="default"/>
      </w:rPr>
    </w:lvl>
  </w:abstractNum>
  <w:abstractNum w:abstractNumId="31">
    <w:nsid w:val="23262572"/>
    <w:multiLevelType w:val="hybridMultilevel"/>
    <w:tmpl w:val="6242E9BA"/>
    <w:lvl w:ilvl="0" w:tplc="04090005">
      <w:start w:val="1"/>
      <w:numFmt w:val="bullet"/>
      <w:lvlText w:val=""/>
      <w:lvlJc w:val="left"/>
      <w:pPr>
        <w:ind w:left="455" w:hanging="360"/>
      </w:pPr>
      <w:rPr>
        <w:rFonts w:ascii="Wingdings" w:hAnsi="Wingdings" w:hint="default"/>
      </w:rPr>
    </w:lvl>
    <w:lvl w:ilvl="1" w:tplc="04090003">
      <w:start w:val="1"/>
      <w:numFmt w:val="bullet"/>
      <w:lvlText w:val="o"/>
      <w:lvlJc w:val="left"/>
      <w:pPr>
        <w:ind w:left="1175" w:hanging="360"/>
      </w:pPr>
      <w:rPr>
        <w:rFonts w:ascii="Courier New" w:hAnsi="Courier New" w:cs="Courier New" w:hint="default"/>
      </w:rPr>
    </w:lvl>
    <w:lvl w:ilvl="2" w:tplc="04090005">
      <w:start w:val="1"/>
      <w:numFmt w:val="bullet"/>
      <w:lvlText w:val=""/>
      <w:lvlJc w:val="left"/>
      <w:pPr>
        <w:ind w:left="1895" w:hanging="360"/>
      </w:pPr>
      <w:rPr>
        <w:rFonts w:ascii="Wingdings" w:hAnsi="Wingdings" w:hint="default"/>
      </w:rPr>
    </w:lvl>
    <w:lvl w:ilvl="3" w:tplc="04090001">
      <w:start w:val="1"/>
      <w:numFmt w:val="bullet"/>
      <w:lvlText w:val=""/>
      <w:lvlJc w:val="left"/>
      <w:pPr>
        <w:ind w:left="2615" w:hanging="360"/>
      </w:pPr>
      <w:rPr>
        <w:rFonts w:ascii="Symbol" w:hAnsi="Symbol" w:hint="default"/>
      </w:rPr>
    </w:lvl>
    <w:lvl w:ilvl="4" w:tplc="04090003">
      <w:start w:val="1"/>
      <w:numFmt w:val="bullet"/>
      <w:lvlText w:val="o"/>
      <w:lvlJc w:val="left"/>
      <w:pPr>
        <w:ind w:left="3335" w:hanging="360"/>
      </w:pPr>
      <w:rPr>
        <w:rFonts w:ascii="Courier New" w:hAnsi="Courier New" w:cs="Courier New" w:hint="default"/>
      </w:rPr>
    </w:lvl>
    <w:lvl w:ilvl="5" w:tplc="04090005">
      <w:start w:val="1"/>
      <w:numFmt w:val="bullet"/>
      <w:lvlText w:val=""/>
      <w:lvlJc w:val="left"/>
      <w:pPr>
        <w:ind w:left="4055" w:hanging="360"/>
      </w:pPr>
      <w:rPr>
        <w:rFonts w:ascii="Wingdings" w:hAnsi="Wingdings" w:hint="default"/>
      </w:rPr>
    </w:lvl>
    <w:lvl w:ilvl="6" w:tplc="04090001">
      <w:start w:val="1"/>
      <w:numFmt w:val="bullet"/>
      <w:lvlText w:val=""/>
      <w:lvlJc w:val="left"/>
      <w:pPr>
        <w:ind w:left="4775" w:hanging="360"/>
      </w:pPr>
      <w:rPr>
        <w:rFonts w:ascii="Symbol" w:hAnsi="Symbol" w:hint="default"/>
      </w:rPr>
    </w:lvl>
    <w:lvl w:ilvl="7" w:tplc="04090003">
      <w:start w:val="1"/>
      <w:numFmt w:val="bullet"/>
      <w:lvlText w:val="o"/>
      <w:lvlJc w:val="left"/>
      <w:pPr>
        <w:ind w:left="5495" w:hanging="360"/>
      </w:pPr>
      <w:rPr>
        <w:rFonts w:ascii="Courier New" w:hAnsi="Courier New" w:cs="Courier New" w:hint="default"/>
      </w:rPr>
    </w:lvl>
    <w:lvl w:ilvl="8" w:tplc="04090005">
      <w:start w:val="1"/>
      <w:numFmt w:val="bullet"/>
      <w:lvlText w:val=""/>
      <w:lvlJc w:val="left"/>
      <w:pPr>
        <w:ind w:left="6215" w:hanging="360"/>
      </w:pPr>
      <w:rPr>
        <w:rFonts w:ascii="Wingdings" w:hAnsi="Wingdings" w:hint="default"/>
      </w:rPr>
    </w:lvl>
  </w:abstractNum>
  <w:abstractNum w:abstractNumId="32">
    <w:nsid w:val="23AE1486"/>
    <w:multiLevelType w:val="hybridMultilevel"/>
    <w:tmpl w:val="FFBA2BB6"/>
    <w:lvl w:ilvl="0" w:tplc="863AEAD6">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nsid w:val="23DF6CC9"/>
    <w:multiLevelType w:val="hybridMultilevel"/>
    <w:tmpl w:val="46CA1FE2"/>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4">
    <w:nsid w:val="265C4A1A"/>
    <w:multiLevelType w:val="hybridMultilevel"/>
    <w:tmpl w:val="C1427C20"/>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5">
    <w:nsid w:val="28557663"/>
    <w:multiLevelType w:val="hybridMultilevel"/>
    <w:tmpl w:val="337A5B48"/>
    <w:lvl w:ilvl="0" w:tplc="E754407C">
      <w:start w:val="1"/>
      <w:numFmt w:val="arabicAlpha"/>
      <w:lvlText w:val="%1)"/>
      <w:lvlJc w:val="left"/>
      <w:pPr>
        <w:ind w:left="2255" w:hanging="360"/>
      </w:pPr>
    </w:lvl>
    <w:lvl w:ilvl="1" w:tplc="04090019">
      <w:start w:val="1"/>
      <w:numFmt w:val="lowerLetter"/>
      <w:lvlText w:val="%2."/>
      <w:lvlJc w:val="left"/>
      <w:pPr>
        <w:ind w:left="2975" w:hanging="360"/>
      </w:pPr>
    </w:lvl>
    <w:lvl w:ilvl="2" w:tplc="0409001B">
      <w:start w:val="1"/>
      <w:numFmt w:val="lowerRoman"/>
      <w:lvlText w:val="%3."/>
      <w:lvlJc w:val="right"/>
      <w:pPr>
        <w:ind w:left="3695" w:hanging="180"/>
      </w:pPr>
    </w:lvl>
    <w:lvl w:ilvl="3" w:tplc="0409000F">
      <w:start w:val="1"/>
      <w:numFmt w:val="decimal"/>
      <w:lvlText w:val="%4."/>
      <w:lvlJc w:val="left"/>
      <w:pPr>
        <w:ind w:left="4415" w:hanging="360"/>
      </w:pPr>
    </w:lvl>
    <w:lvl w:ilvl="4" w:tplc="04090019">
      <w:start w:val="1"/>
      <w:numFmt w:val="lowerLetter"/>
      <w:lvlText w:val="%5."/>
      <w:lvlJc w:val="left"/>
      <w:pPr>
        <w:ind w:left="5135" w:hanging="360"/>
      </w:pPr>
    </w:lvl>
    <w:lvl w:ilvl="5" w:tplc="0409001B">
      <w:start w:val="1"/>
      <w:numFmt w:val="lowerRoman"/>
      <w:lvlText w:val="%6."/>
      <w:lvlJc w:val="right"/>
      <w:pPr>
        <w:ind w:left="5855" w:hanging="180"/>
      </w:pPr>
    </w:lvl>
    <w:lvl w:ilvl="6" w:tplc="0409000F">
      <w:start w:val="1"/>
      <w:numFmt w:val="decimal"/>
      <w:lvlText w:val="%7."/>
      <w:lvlJc w:val="left"/>
      <w:pPr>
        <w:ind w:left="6575" w:hanging="360"/>
      </w:pPr>
    </w:lvl>
    <w:lvl w:ilvl="7" w:tplc="04090019">
      <w:start w:val="1"/>
      <w:numFmt w:val="lowerLetter"/>
      <w:lvlText w:val="%8."/>
      <w:lvlJc w:val="left"/>
      <w:pPr>
        <w:ind w:left="7295" w:hanging="360"/>
      </w:pPr>
    </w:lvl>
    <w:lvl w:ilvl="8" w:tplc="0409001B">
      <w:start w:val="1"/>
      <w:numFmt w:val="lowerRoman"/>
      <w:lvlText w:val="%9."/>
      <w:lvlJc w:val="right"/>
      <w:pPr>
        <w:ind w:left="8015" w:hanging="180"/>
      </w:pPr>
    </w:lvl>
  </w:abstractNum>
  <w:abstractNum w:abstractNumId="36">
    <w:nsid w:val="28602E70"/>
    <w:multiLevelType w:val="hybridMultilevel"/>
    <w:tmpl w:val="683645FA"/>
    <w:lvl w:ilvl="0" w:tplc="04090005">
      <w:start w:val="1"/>
      <w:numFmt w:val="bullet"/>
      <w:lvlText w:val=""/>
      <w:lvlJc w:val="left"/>
      <w:pPr>
        <w:ind w:left="1352" w:hanging="360"/>
      </w:pPr>
      <w:rPr>
        <w:rFonts w:ascii="Wingdings" w:hAnsi="Wingdings" w:hint="default"/>
      </w:rPr>
    </w:lvl>
    <w:lvl w:ilvl="1" w:tplc="04090003" w:tentative="1">
      <w:start w:val="1"/>
      <w:numFmt w:val="bullet"/>
      <w:lvlText w:val="o"/>
      <w:lvlJc w:val="left"/>
      <w:pPr>
        <w:ind w:left="2585" w:hanging="360"/>
      </w:pPr>
      <w:rPr>
        <w:rFonts w:ascii="Courier New" w:hAnsi="Courier New" w:cs="Courier New" w:hint="default"/>
      </w:rPr>
    </w:lvl>
    <w:lvl w:ilvl="2" w:tplc="04090005" w:tentative="1">
      <w:start w:val="1"/>
      <w:numFmt w:val="bullet"/>
      <w:lvlText w:val=""/>
      <w:lvlJc w:val="left"/>
      <w:pPr>
        <w:ind w:left="3305" w:hanging="360"/>
      </w:pPr>
      <w:rPr>
        <w:rFonts w:ascii="Wingdings" w:hAnsi="Wingdings" w:hint="default"/>
      </w:rPr>
    </w:lvl>
    <w:lvl w:ilvl="3" w:tplc="04090001" w:tentative="1">
      <w:start w:val="1"/>
      <w:numFmt w:val="bullet"/>
      <w:lvlText w:val=""/>
      <w:lvlJc w:val="left"/>
      <w:pPr>
        <w:ind w:left="4025" w:hanging="360"/>
      </w:pPr>
      <w:rPr>
        <w:rFonts w:ascii="Symbol" w:hAnsi="Symbol" w:hint="default"/>
      </w:rPr>
    </w:lvl>
    <w:lvl w:ilvl="4" w:tplc="04090003" w:tentative="1">
      <w:start w:val="1"/>
      <w:numFmt w:val="bullet"/>
      <w:lvlText w:val="o"/>
      <w:lvlJc w:val="left"/>
      <w:pPr>
        <w:ind w:left="4745" w:hanging="360"/>
      </w:pPr>
      <w:rPr>
        <w:rFonts w:ascii="Courier New" w:hAnsi="Courier New" w:cs="Courier New" w:hint="default"/>
      </w:rPr>
    </w:lvl>
    <w:lvl w:ilvl="5" w:tplc="04090005" w:tentative="1">
      <w:start w:val="1"/>
      <w:numFmt w:val="bullet"/>
      <w:lvlText w:val=""/>
      <w:lvlJc w:val="left"/>
      <w:pPr>
        <w:ind w:left="5465" w:hanging="360"/>
      </w:pPr>
      <w:rPr>
        <w:rFonts w:ascii="Wingdings" w:hAnsi="Wingdings" w:hint="default"/>
      </w:rPr>
    </w:lvl>
    <w:lvl w:ilvl="6" w:tplc="04090001" w:tentative="1">
      <w:start w:val="1"/>
      <w:numFmt w:val="bullet"/>
      <w:lvlText w:val=""/>
      <w:lvlJc w:val="left"/>
      <w:pPr>
        <w:ind w:left="6185" w:hanging="360"/>
      </w:pPr>
      <w:rPr>
        <w:rFonts w:ascii="Symbol" w:hAnsi="Symbol" w:hint="default"/>
      </w:rPr>
    </w:lvl>
    <w:lvl w:ilvl="7" w:tplc="04090003" w:tentative="1">
      <w:start w:val="1"/>
      <w:numFmt w:val="bullet"/>
      <w:lvlText w:val="o"/>
      <w:lvlJc w:val="left"/>
      <w:pPr>
        <w:ind w:left="6905" w:hanging="360"/>
      </w:pPr>
      <w:rPr>
        <w:rFonts w:ascii="Courier New" w:hAnsi="Courier New" w:cs="Courier New" w:hint="default"/>
      </w:rPr>
    </w:lvl>
    <w:lvl w:ilvl="8" w:tplc="04090005" w:tentative="1">
      <w:start w:val="1"/>
      <w:numFmt w:val="bullet"/>
      <w:lvlText w:val=""/>
      <w:lvlJc w:val="left"/>
      <w:pPr>
        <w:ind w:left="7625" w:hanging="360"/>
      </w:pPr>
      <w:rPr>
        <w:rFonts w:ascii="Wingdings" w:hAnsi="Wingdings" w:hint="default"/>
      </w:rPr>
    </w:lvl>
  </w:abstractNum>
  <w:abstractNum w:abstractNumId="37">
    <w:nsid w:val="29CB0A4B"/>
    <w:multiLevelType w:val="hybridMultilevel"/>
    <w:tmpl w:val="0F3E0E30"/>
    <w:lvl w:ilvl="0" w:tplc="0409000F">
      <w:start w:val="1"/>
      <w:numFmt w:val="decimal"/>
      <w:lvlText w:val="%1."/>
      <w:lvlJc w:val="left"/>
      <w:pPr>
        <w:ind w:left="36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8">
    <w:nsid w:val="2BCF4D87"/>
    <w:multiLevelType w:val="hybridMultilevel"/>
    <w:tmpl w:val="FC76CF42"/>
    <w:lvl w:ilvl="0" w:tplc="04090003">
      <w:start w:val="1"/>
      <w:numFmt w:val="bullet"/>
      <w:lvlText w:val="o"/>
      <w:lvlJc w:val="left"/>
      <w:pPr>
        <w:ind w:left="360" w:hanging="360"/>
      </w:pPr>
      <w:rPr>
        <w:rFonts w:ascii="Courier New" w:hAnsi="Courier New" w:cs="Courier New"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9">
    <w:nsid w:val="2BDD056E"/>
    <w:multiLevelType w:val="hybridMultilevel"/>
    <w:tmpl w:val="65ACFDCC"/>
    <w:lvl w:ilvl="0" w:tplc="81C27D74">
      <w:start w:val="1"/>
      <w:numFmt w:val="decimal"/>
      <w:lvlText w:val="%1)"/>
      <w:lvlJc w:val="left"/>
      <w:pPr>
        <w:ind w:left="785" w:hanging="360"/>
      </w:pPr>
      <w:rPr>
        <w:rFonts w:hint="default"/>
      </w:rPr>
    </w:lvl>
    <w:lvl w:ilvl="1" w:tplc="04090019" w:tentative="1">
      <w:start w:val="1"/>
      <w:numFmt w:val="lowerLetter"/>
      <w:lvlText w:val="%2."/>
      <w:lvlJc w:val="left"/>
      <w:pPr>
        <w:ind w:left="1505" w:hanging="360"/>
      </w:pPr>
    </w:lvl>
    <w:lvl w:ilvl="2" w:tplc="0409001B" w:tentative="1">
      <w:start w:val="1"/>
      <w:numFmt w:val="lowerRoman"/>
      <w:lvlText w:val="%3."/>
      <w:lvlJc w:val="right"/>
      <w:pPr>
        <w:ind w:left="2225" w:hanging="180"/>
      </w:pPr>
    </w:lvl>
    <w:lvl w:ilvl="3" w:tplc="0409000F" w:tentative="1">
      <w:start w:val="1"/>
      <w:numFmt w:val="decimal"/>
      <w:lvlText w:val="%4."/>
      <w:lvlJc w:val="left"/>
      <w:pPr>
        <w:ind w:left="2945" w:hanging="360"/>
      </w:pPr>
    </w:lvl>
    <w:lvl w:ilvl="4" w:tplc="04090019" w:tentative="1">
      <w:start w:val="1"/>
      <w:numFmt w:val="lowerLetter"/>
      <w:lvlText w:val="%5."/>
      <w:lvlJc w:val="left"/>
      <w:pPr>
        <w:ind w:left="3665" w:hanging="360"/>
      </w:pPr>
    </w:lvl>
    <w:lvl w:ilvl="5" w:tplc="0409001B" w:tentative="1">
      <w:start w:val="1"/>
      <w:numFmt w:val="lowerRoman"/>
      <w:lvlText w:val="%6."/>
      <w:lvlJc w:val="right"/>
      <w:pPr>
        <w:ind w:left="4385" w:hanging="180"/>
      </w:pPr>
    </w:lvl>
    <w:lvl w:ilvl="6" w:tplc="0409000F" w:tentative="1">
      <w:start w:val="1"/>
      <w:numFmt w:val="decimal"/>
      <w:lvlText w:val="%7."/>
      <w:lvlJc w:val="left"/>
      <w:pPr>
        <w:ind w:left="5105" w:hanging="360"/>
      </w:pPr>
    </w:lvl>
    <w:lvl w:ilvl="7" w:tplc="04090019" w:tentative="1">
      <w:start w:val="1"/>
      <w:numFmt w:val="lowerLetter"/>
      <w:lvlText w:val="%8."/>
      <w:lvlJc w:val="left"/>
      <w:pPr>
        <w:ind w:left="5825" w:hanging="360"/>
      </w:pPr>
    </w:lvl>
    <w:lvl w:ilvl="8" w:tplc="0409001B" w:tentative="1">
      <w:start w:val="1"/>
      <w:numFmt w:val="lowerRoman"/>
      <w:lvlText w:val="%9."/>
      <w:lvlJc w:val="right"/>
      <w:pPr>
        <w:ind w:left="6545" w:hanging="180"/>
      </w:pPr>
    </w:lvl>
  </w:abstractNum>
  <w:abstractNum w:abstractNumId="40">
    <w:nsid w:val="2DD216C6"/>
    <w:multiLevelType w:val="hybridMultilevel"/>
    <w:tmpl w:val="EA14884E"/>
    <w:lvl w:ilvl="0" w:tplc="04090011">
      <w:start w:val="1"/>
      <w:numFmt w:val="decimal"/>
      <w:lvlText w:val="%1)"/>
      <w:lvlJc w:val="left"/>
      <w:pPr>
        <w:ind w:left="360" w:hanging="360"/>
      </w:pPr>
      <w:rPr>
        <w:rFonts w:hint="default"/>
      </w:rPr>
    </w:lvl>
    <w:lvl w:ilvl="1" w:tplc="04090019" w:tentative="1">
      <w:start w:val="1"/>
      <w:numFmt w:val="lowerLetter"/>
      <w:lvlText w:val="%2."/>
      <w:lvlJc w:val="left"/>
      <w:pPr>
        <w:ind w:left="1221" w:hanging="360"/>
      </w:pPr>
    </w:lvl>
    <w:lvl w:ilvl="2" w:tplc="0409001B" w:tentative="1">
      <w:start w:val="1"/>
      <w:numFmt w:val="lowerRoman"/>
      <w:lvlText w:val="%3."/>
      <w:lvlJc w:val="right"/>
      <w:pPr>
        <w:ind w:left="1941" w:hanging="180"/>
      </w:pPr>
    </w:lvl>
    <w:lvl w:ilvl="3" w:tplc="0409000F" w:tentative="1">
      <w:start w:val="1"/>
      <w:numFmt w:val="decimal"/>
      <w:lvlText w:val="%4."/>
      <w:lvlJc w:val="left"/>
      <w:pPr>
        <w:ind w:left="2661" w:hanging="360"/>
      </w:pPr>
    </w:lvl>
    <w:lvl w:ilvl="4" w:tplc="04090019" w:tentative="1">
      <w:start w:val="1"/>
      <w:numFmt w:val="lowerLetter"/>
      <w:lvlText w:val="%5."/>
      <w:lvlJc w:val="left"/>
      <w:pPr>
        <w:ind w:left="3381" w:hanging="360"/>
      </w:pPr>
    </w:lvl>
    <w:lvl w:ilvl="5" w:tplc="0409001B" w:tentative="1">
      <w:start w:val="1"/>
      <w:numFmt w:val="lowerRoman"/>
      <w:lvlText w:val="%6."/>
      <w:lvlJc w:val="right"/>
      <w:pPr>
        <w:ind w:left="4101" w:hanging="180"/>
      </w:pPr>
    </w:lvl>
    <w:lvl w:ilvl="6" w:tplc="0409000F" w:tentative="1">
      <w:start w:val="1"/>
      <w:numFmt w:val="decimal"/>
      <w:lvlText w:val="%7."/>
      <w:lvlJc w:val="left"/>
      <w:pPr>
        <w:ind w:left="4821" w:hanging="360"/>
      </w:pPr>
    </w:lvl>
    <w:lvl w:ilvl="7" w:tplc="04090019" w:tentative="1">
      <w:start w:val="1"/>
      <w:numFmt w:val="lowerLetter"/>
      <w:lvlText w:val="%8."/>
      <w:lvlJc w:val="left"/>
      <w:pPr>
        <w:ind w:left="5541" w:hanging="360"/>
      </w:pPr>
    </w:lvl>
    <w:lvl w:ilvl="8" w:tplc="0409001B" w:tentative="1">
      <w:start w:val="1"/>
      <w:numFmt w:val="lowerRoman"/>
      <w:lvlText w:val="%9."/>
      <w:lvlJc w:val="right"/>
      <w:pPr>
        <w:ind w:left="6261" w:hanging="180"/>
      </w:pPr>
    </w:lvl>
  </w:abstractNum>
  <w:abstractNum w:abstractNumId="41">
    <w:nsid w:val="2F3133A2"/>
    <w:multiLevelType w:val="hybridMultilevel"/>
    <w:tmpl w:val="20468CCA"/>
    <w:lvl w:ilvl="0" w:tplc="BBDC68A6">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2">
    <w:nsid w:val="30FD24B3"/>
    <w:multiLevelType w:val="hybridMultilevel"/>
    <w:tmpl w:val="02C229BC"/>
    <w:lvl w:ilvl="0" w:tplc="BC1067C8">
      <w:start w:val="1"/>
      <w:numFmt w:val="decimal"/>
      <w:lvlText w:val="%1)"/>
      <w:lvlJc w:val="left"/>
      <w:pPr>
        <w:ind w:left="314" w:hanging="360"/>
      </w:pPr>
    </w:lvl>
    <w:lvl w:ilvl="1" w:tplc="04090019">
      <w:start w:val="1"/>
      <w:numFmt w:val="lowerLetter"/>
      <w:lvlText w:val="%2."/>
      <w:lvlJc w:val="left"/>
      <w:pPr>
        <w:ind w:left="1034" w:hanging="360"/>
      </w:pPr>
    </w:lvl>
    <w:lvl w:ilvl="2" w:tplc="0409001B">
      <w:start w:val="1"/>
      <w:numFmt w:val="lowerRoman"/>
      <w:lvlText w:val="%3."/>
      <w:lvlJc w:val="right"/>
      <w:pPr>
        <w:ind w:left="1754" w:hanging="180"/>
      </w:pPr>
    </w:lvl>
    <w:lvl w:ilvl="3" w:tplc="0409000F">
      <w:start w:val="1"/>
      <w:numFmt w:val="decimal"/>
      <w:lvlText w:val="%4."/>
      <w:lvlJc w:val="left"/>
      <w:pPr>
        <w:ind w:left="2474" w:hanging="360"/>
      </w:pPr>
    </w:lvl>
    <w:lvl w:ilvl="4" w:tplc="04090019">
      <w:start w:val="1"/>
      <w:numFmt w:val="lowerLetter"/>
      <w:lvlText w:val="%5."/>
      <w:lvlJc w:val="left"/>
      <w:pPr>
        <w:ind w:left="3194" w:hanging="360"/>
      </w:pPr>
    </w:lvl>
    <w:lvl w:ilvl="5" w:tplc="0409001B">
      <w:start w:val="1"/>
      <w:numFmt w:val="lowerRoman"/>
      <w:lvlText w:val="%6."/>
      <w:lvlJc w:val="right"/>
      <w:pPr>
        <w:ind w:left="3914" w:hanging="180"/>
      </w:pPr>
    </w:lvl>
    <w:lvl w:ilvl="6" w:tplc="0409000F">
      <w:start w:val="1"/>
      <w:numFmt w:val="decimal"/>
      <w:lvlText w:val="%7."/>
      <w:lvlJc w:val="left"/>
      <w:pPr>
        <w:ind w:left="4634" w:hanging="360"/>
      </w:pPr>
    </w:lvl>
    <w:lvl w:ilvl="7" w:tplc="04090019">
      <w:start w:val="1"/>
      <w:numFmt w:val="lowerLetter"/>
      <w:lvlText w:val="%8."/>
      <w:lvlJc w:val="left"/>
      <w:pPr>
        <w:ind w:left="5354" w:hanging="360"/>
      </w:pPr>
    </w:lvl>
    <w:lvl w:ilvl="8" w:tplc="0409001B">
      <w:start w:val="1"/>
      <w:numFmt w:val="lowerRoman"/>
      <w:lvlText w:val="%9."/>
      <w:lvlJc w:val="right"/>
      <w:pPr>
        <w:ind w:left="6074" w:hanging="180"/>
      </w:pPr>
    </w:lvl>
  </w:abstractNum>
  <w:abstractNum w:abstractNumId="43">
    <w:nsid w:val="322C0091"/>
    <w:multiLevelType w:val="hybridMultilevel"/>
    <w:tmpl w:val="BBEE2B1C"/>
    <w:lvl w:ilvl="0" w:tplc="141012D4">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4">
    <w:nsid w:val="378E7E25"/>
    <w:multiLevelType w:val="hybridMultilevel"/>
    <w:tmpl w:val="5FD86210"/>
    <w:lvl w:ilvl="0" w:tplc="04090005">
      <w:start w:val="1"/>
      <w:numFmt w:val="bullet"/>
      <w:lvlText w:val=""/>
      <w:lvlJc w:val="left"/>
      <w:pPr>
        <w:ind w:left="36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nsid w:val="3A643F75"/>
    <w:multiLevelType w:val="hybridMultilevel"/>
    <w:tmpl w:val="94D42902"/>
    <w:lvl w:ilvl="0" w:tplc="C2421596">
      <w:start w:val="1"/>
      <w:numFmt w:val="decimal"/>
      <w:lvlText w:val="(%1)"/>
      <w:lvlJc w:val="left"/>
      <w:pPr>
        <w:ind w:left="36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6">
    <w:nsid w:val="3AD65F0A"/>
    <w:multiLevelType w:val="hybridMultilevel"/>
    <w:tmpl w:val="B2CEFEF6"/>
    <w:lvl w:ilvl="0" w:tplc="04090003">
      <w:start w:val="1"/>
      <w:numFmt w:val="bullet"/>
      <w:lvlText w:val="o"/>
      <w:lvlJc w:val="left"/>
      <w:pPr>
        <w:ind w:left="1371" w:hanging="360"/>
      </w:pPr>
      <w:rPr>
        <w:rFonts w:ascii="Courier New" w:hAnsi="Courier New" w:cs="Courier New" w:hint="default"/>
      </w:rPr>
    </w:lvl>
    <w:lvl w:ilvl="1" w:tplc="04090003">
      <w:start w:val="1"/>
      <w:numFmt w:val="bullet"/>
      <w:lvlText w:val="o"/>
      <w:lvlJc w:val="left"/>
      <w:pPr>
        <w:ind w:left="2091" w:hanging="360"/>
      </w:pPr>
      <w:rPr>
        <w:rFonts w:ascii="Courier New" w:hAnsi="Courier New" w:cs="Courier New" w:hint="default"/>
      </w:rPr>
    </w:lvl>
    <w:lvl w:ilvl="2" w:tplc="04090005">
      <w:start w:val="1"/>
      <w:numFmt w:val="bullet"/>
      <w:lvlText w:val=""/>
      <w:lvlJc w:val="left"/>
      <w:pPr>
        <w:ind w:left="2811" w:hanging="360"/>
      </w:pPr>
      <w:rPr>
        <w:rFonts w:ascii="Wingdings" w:hAnsi="Wingdings" w:hint="default"/>
      </w:rPr>
    </w:lvl>
    <w:lvl w:ilvl="3" w:tplc="04090001">
      <w:start w:val="1"/>
      <w:numFmt w:val="bullet"/>
      <w:lvlText w:val=""/>
      <w:lvlJc w:val="left"/>
      <w:pPr>
        <w:ind w:left="3531" w:hanging="360"/>
      </w:pPr>
      <w:rPr>
        <w:rFonts w:ascii="Symbol" w:hAnsi="Symbol" w:hint="default"/>
      </w:rPr>
    </w:lvl>
    <w:lvl w:ilvl="4" w:tplc="04090003">
      <w:start w:val="1"/>
      <w:numFmt w:val="bullet"/>
      <w:lvlText w:val="o"/>
      <w:lvlJc w:val="left"/>
      <w:pPr>
        <w:ind w:left="4251" w:hanging="360"/>
      </w:pPr>
      <w:rPr>
        <w:rFonts w:ascii="Courier New" w:hAnsi="Courier New" w:cs="Courier New" w:hint="default"/>
      </w:rPr>
    </w:lvl>
    <w:lvl w:ilvl="5" w:tplc="04090005">
      <w:start w:val="1"/>
      <w:numFmt w:val="bullet"/>
      <w:lvlText w:val=""/>
      <w:lvlJc w:val="left"/>
      <w:pPr>
        <w:ind w:left="4971" w:hanging="360"/>
      </w:pPr>
      <w:rPr>
        <w:rFonts w:ascii="Wingdings" w:hAnsi="Wingdings" w:hint="default"/>
      </w:rPr>
    </w:lvl>
    <w:lvl w:ilvl="6" w:tplc="04090001">
      <w:start w:val="1"/>
      <w:numFmt w:val="bullet"/>
      <w:lvlText w:val=""/>
      <w:lvlJc w:val="left"/>
      <w:pPr>
        <w:ind w:left="5691" w:hanging="360"/>
      </w:pPr>
      <w:rPr>
        <w:rFonts w:ascii="Symbol" w:hAnsi="Symbol" w:hint="default"/>
      </w:rPr>
    </w:lvl>
    <w:lvl w:ilvl="7" w:tplc="04090003">
      <w:start w:val="1"/>
      <w:numFmt w:val="bullet"/>
      <w:lvlText w:val="o"/>
      <w:lvlJc w:val="left"/>
      <w:pPr>
        <w:ind w:left="6411" w:hanging="360"/>
      </w:pPr>
      <w:rPr>
        <w:rFonts w:ascii="Courier New" w:hAnsi="Courier New" w:cs="Courier New" w:hint="default"/>
      </w:rPr>
    </w:lvl>
    <w:lvl w:ilvl="8" w:tplc="04090005">
      <w:start w:val="1"/>
      <w:numFmt w:val="bullet"/>
      <w:lvlText w:val=""/>
      <w:lvlJc w:val="left"/>
      <w:pPr>
        <w:ind w:left="7131" w:hanging="360"/>
      </w:pPr>
      <w:rPr>
        <w:rFonts w:ascii="Wingdings" w:hAnsi="Wingdings" w:hint="default"/>
      </w:rPr>
    </w:lvl>
  </w:abstractNum>
  <w:abstractNum w:abstractNumId="47">
    <w:nsid w:val="3C4B51EE"/>
    <w:multiLevelType w:val="hybridMultilevel"/>
    <w:tmpl w:val="74BCF44C"/>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8">
    <w:nsid w:val="401111E6"/>
    <w:multiLevelType w:val="hybridMultilevel"/>
    <w:tmpl w:val="80384884"/>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9">
    <w:nsid w:val="415B6F40"/>
    <w:multiLevelType w:val="hybridMultilevel"/>
    <w:tmpl w:val="5BE6DD6C"/>
    <w:lvl w:ilvl="0" w:tplc="04090013">
      <w:start w:val="1"/>
      <w:numFmt w:val="arabicAlpha"/>
      <w:lvlText w:val="%1-"/>
      <w:lvlJc w:val="center"/>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0">
    <w:nsid w:val="41981B08"/>
    <w:multiLevelType w:val="hybridMultilevel"/>
    <w:tmpl w:val="5C08FE46"/>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1">
    <w:nsid w:val="41CC6D41"/>
    <w:multiLevelType w:val="hybridMultilevel"/>
    <w:tmpl w:val="ADCC0458"/>
    <w:lvl w:ilvl="0" w:tplc="C2421596">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2">
    <w:nsid w:val="426E2982"/>
    <w:multiLevelType w:val="hybridMultilevel"/>
    <w:tmpl w:val="8DD48B24"/>
    <w:lvl w:ilvl="0" w:tplc="B47CAB5C">
      <w:start w:val="1"/>
      <w:numFmt w:val="arabicAlpha"/>
      <w:lvlText w:val="%1)"/>
      <w:lvlJc w:val="left"/>
      <w:pPr>
        <w:ind w:left="36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3">
    <w:nsid w:val="465B4B65"/>
    <w:multiLevelType w:val="hybridMultilevel"/>
    <w:tmpl w:val="791CBF7A"/>
    <w:lvl w:ilvl="0" w:tplc="28444116">
      <w:start w:val="1"/>
      <w:numFmt w:val="decimal"/>
      <w:lvlText w:val="(%1)"/>
      <w:lvlJc w:val="left"/>
      <w:pPr>
        <w:ind w:left="643"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4">
    <w:nsid w:val="47764D30"/>
    <w:multiLevelType w:val="hybridMultilevel"/>
    <w:tmpl w:val="9DF65C86"/>
    <w:lvl w:ilvl="0" w:tplc="85AEF66E">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5">
    <w:nsid w:val="47B65F6A"/>
    <w:multiLevelType w:val="hybridMultilevel"/>
    <w:tmpl w:val="ED24139C"/>
    <w:lvl w:ilvl="0" w:tplc="3824359C">
      <w:start w:val="1"/>
      <w:numFmt w:val="arabicAlpha"/>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6">
    <w:nsid w:val="48AD4F83"/>
    <w:multiLevelType w:val="hybridMultilevel"/>
    <w:tmpl w:val="8E5C0494"/>
    <w:lvl w:ilvl="0" w:tplc="F050DDE0">
      <w:start w:val="1"/>
      <w:numFmt w:val="decimal"/>
      <w:lvlText w:val="%1)"/>
      <w:lvlJc w:val="left"/>
      <w:pPr>
        <w:ind w:left="785" w:hanging="360"/>
      </w:pPr>
      <w:rPr>
        <w:rFonts w:hint="default"/>
      </w:rPr>
    </w:lvl>
    <w:lvl w:ilvl="1" w:tplc="04090019" w:tentative="1">
      <w:start w:val="1"/>
      <w:numFmt w:val="lowerLetter"/>
      <w:lvlText w:val="%2."/>
      <w:lvlJc w:val="left"/>
      <w:pPr>
        <w:ind w:left="1505" w:hanging="360"/>
      </w:pPr>
    </w:lvl>
    <w:lvl w:ilvl="2" w:tplc="0409001B" w:tentative="1">
      <w:start w:val="1"/>
      <w:numFmt w:val="lowerRoman"/>
      <w:lvlText w:val="%3."/>
      <w:lvlJc w:val="right"/>
      <w:pPr>
        <w:ind w:left="2225" w:hanging="180"/>
      </w:pPr>
    </w:lvl>
    <w:lvl w:ilvl="3" w:tplc="0409000F" w:tentative="1">
      <w:start w:val="1"/>
      <w:numFmt w:val="decimal"/>
      <w:lvlText w:val="%4."/>
      <w:lvlJc w:val="left"/>
      <w:pPr>
        <w:ind w:left="2945" w:hanging="360"/>
      </w:pPr>
    </w:lvl>
    <w:lvl w:ilvl="4" w:tplc="04090019" w:tentative="1">
      <w:start w:val="1"/>
      <w:numFmt w:val="lowerLetter"/>
      <w:lvlText w:val="%5."/>
      <w:lvlJc w:val="left"/>
      <w:pPr>
        <w:ind w:left="3665" w:hanging="360"/>
      </w:pPr>
    </w:lvl>
    <w:lvl w:ilvl="5" w:tplc="0409001B" w:tentative="1">
      <w:start w:val="1"/>
      <w:numFmt w:val="lowerRoman"/>
      <w:lvlText w:val="%6."/>
      <w:lvlJc w:val="right"/>
      <w:pPr>
        <w:ind w:left="4385" w:hanging="180"/>
      </w:pPr>
    </w:lvl>
    <w:lvl w:ilvl="6" w:tplc="0409000F" w:tentative="1">
      <w:start w:val="1"/>
      <w:numFmt w:val="decimal"/>
      <w:lvlText w:val="%7."/>
      <w:lvlJc w:val="left"/>
      <w:pPr>
        <w:ind w:left="5105" w:hanging="360"/>
      </w:pPr>
    </w:lvl>
    <w:lvl w:ilvl="7" w:tplc="04090019" w:tentative="1">
      <w:start w:val="1"/>
      <w:numFmt w:val="lowerLetter"/>
      <w:lvlText w:val="%8."/>
      <w:lvlJc w:val="left"/>
      <w:pPr>
        <w:ind w:left="5825" w:hanging="360"/>
      </w:pPr>
    </w:lvl>
    <w:lvl w:ilvl="8" w:tplc="0409001B" w:tentative="1">
      <w:start w:val="1"/>
      <w:numFmt w:val="lowerRoman"/>
      <w:lvlText w:val="%9."/>
      <w:lvlJc w:val="right"/>
      <w:pPr>
        <w:ind w:left="6545" w:hanging="180"/>
      </w:pPr>
    </w:lvl>
  </w:abstractNum>
  <w:abstractNum w:abstractNumId="57">
    <w:nsid w:val="48E83601"/>
    <w:multiLevelType w:val="hybridMultilevel"/>
    <w:tmpl w:val="465482BC"/>
    <w:lvl w:ilvl="0" w:tplc="FF7A7AEC">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8">
    <w:nsid w:val="4A3F231D"/>
    <w:multiLevelType w:val="hybridMultilevel"/>
    <w:tmpl w:val="7354D3B0"/>
    <w:lvl w:ilvl="0" w:tplc="0409000D">
      <w:start w:val="1"/>
      <w:numFmt w:val="bullet"/>
      <w:lvlText w:val=""/>
      <w:lvlJc w:val="left"/>
      <w:pPr>
        <w:ind w:left="1175" w:hanging="360"/>
      </w:pPr>
      <w:rPr>
        <w:rFonts w:ascii="Wingdings" w:hAnsi="Wingdings" w:hint="default"/>
      </w:rPr>
    </w:lvl>
    <w:lvl w:ilvl="1" w:tplc="04090003">
      <w:start w:val="1"/>
      <w:numFmt w:val="bullet"/>
      <w:lvlText w:val="o"/>
      <w:lvlJc w:val="left"/>
      <w:pPr>
        <w:ind w:left="1895" w:hanging="360"/>
      </w:pPr>
      <w:rPr>
        <w:rFonts w:ascii="Courier New" w:hAnsi="Courier New" w:cs="Courier New" w:hint="default"/>
      </w:rPr>
    </w:lvl>
    <w:lvl w:ilvl="2" w:tplc="04090005">
      <w:start w:val="1"/>
      <w:numFmt w:val="bullet"/>
      <w:lvlText w:val=""/>
      <w:lvlJc w:val="left"/>
      <w:pPr>
        <w:ind w:left="2615" w:hanging="360"/>
      </w:pPr>
      <w:rPr>
        <w:rFonts w:ascii="Wingdings" w:hAnsi="Wingdings" w:hint="default"/>
      </w:rPr>
    </w:lvl>
    <w:lvl w:ilvl="3" w:tplc="04090001">
      <w:start w:val="1"/>
      <w:numFmt w:val="bullet"/>
      <w:lvlText w:val=""/>
      <w:lvlJc w:val="left"/>
      <w:pPr>
        <w:ind w:left="3335" w:hanging="360"/>
      </w:pPr>
      <w:rPr>
        <w:rFonts w:ascii="Symbol" w:hAnsi="Symbol" w:hint="default"/>
      </w:rPr>
    </w:lvl>
    <w:lvl w:ilvl="4" w:tplc="04090003">
      <w:start w:val="1"/>
      <w:numFmt w:val="bullet"/>
      <w:lvlText w:val="o"/>
      <w:lvlJc w:val="left"/>
      <w:pPr>
        <w:ind w:left="4055" w:hanging="360"/>
      </w:pPr>
      <w:rPr>
        <w:rFonts w:ascii="Courier New" w:hAnsi="Courier New" w:cs="Courier New" w:hint="default"/>
      </w:rPr>
    </w:lvl>
    <w:lvl w:ilvl="5" w:tplc="04090005">
      <w:start w:val="1"/>
      <w:numFmt w:val="bullet"/>
      <w:lvlText w:val=""/>
      <w:lvlJc w:val="left"/>
      <w:pPr>
        <w:ind w:left="4775" w:hanging="360"/>
      </w:pPr>
      <w:rPr>
        <w:rFonts w:ascii="Wingdings" w:hAnsi="Wingdings" w:hint="default"/>
      </w:rPr>
    </w:lvl>
    <w:lvl w:ilvl="6" w:tplc="04090001">
      <w:start w:val="1"/>
      <w:numFmt w:val="bullet"/>
      <w:lvlText w:val=""/>
      <w:lvlJc w:val="left"/>
      <w:pPr>
        <w:ind w:left="5495" w:hanging="360"/>
      </w:pPr>
      <w:rPr>
        <w:rFonts w:ascii="Symbol" w:hAnsi="Symbol" w:hint="default"/>
      </w:rPr>
    </w:lvl>
    <w:lvl w:ilvl="7" w:tplc="04090003">
      <w:start w:val="1"/>
      <w:numFmt w:val="bullet"/>
      <w:lvlText w:val="o"/>
      <w:lvlJc w:val="left"/>
      <w:pPr>
        <w:ind w:left="6215" w:hanging="360"/>
      </w:pPr>
      <w:rPr>
        <w:rFonts w:ascii="Courier New" w:hAnsi="Courier New" w:cs="Courier New" w:hint="default"/>
      </w:rPr>
    </w:lvl>
    <w:lvl w:ilvl="8" w:tplc="04090005">
      <w:start w:val="1"/>
      <w:numFmt w:val="bullet"/>
      <w:lvlText w:val=""/>
      <w:lvlJc w:val="left"/>
      <w:pPr>
        <w:ind w:left="6935" w:hanging="360"/>
      </w:pPr>
      <w:rPr>
        <w:rFonts w:ascii="Wingdings" w:hAnsi="Wingdings" w:hint="default"/>
      </w:rPr>
    </w:lvl>
  </w:abstractNum>
  <w:abstractNum w:abstractNumId="59">
    <w:nsid w:val="4CB037E1"/>
    <w:multiLevelType w:val="hybridMultilevel"/>
    <w:tmpl w:val="2E526934"/>
    <w:lvl w:ilvl="0" w:tplc="906AC034">
      <w:start w:val="1"/>
      <w:numFmt w:val="arabicAlpha"/>
      <w:lvlText w:val="(%1)"/>
      <w:lvlJc w:val="left"/>
      <w:pPr>
        <w:ind w:left="502" w:hanging="360"/>
      </w:pPr>
      <w:rPr>
        <w:rFonts w:hint="default"/>
      </w:rPr>
    </w:lvl>
    <w:lvl w:ilvl="1" w:tplc="04090019" w:tentative="1">
      <w:start w:val="1"/>
      <w:numFmt w:val="lowerLetter"/>
      <w:lvlText w:val="%2."/>
      <w:lvlJc w:val="left"/>
      <w:pPr>
        <w:ind w:left="1222" w:hanging="360"/>
      </w:pPr>
    </w:lvl>
    <w:lvl w:ilvl="2" w:tplc="0409001B" w:tentative="1">
      <w:start w:val="1"/>
      <w:numFmt w:val="lowerRoman"/>
      <w:lvlText w:val="%3."/>
      <w:lvlJc w:val="right"/>
      <w:pPr>
        <w:ind w:left="1942" w:hanging="180"/>
      </w:pPr>
    </w:lvl>
    <w:lvl w:ilvl="3" w:tplc="0409000F" w:tentative="1">
      <w:start w:val="1"/>
      <w:numFmt w:val="decimal"/>
      <w:lvlText w:val="%4."/>
      <w:lvlJc w:val="left"/>
      <w:pPr>
        <w:ind w:left="2662" w:hanging="360"/>
      </w:pPr>
    </w:lvl>
    <w:lvl w:ilvl="4" w:tplc="04090019" w:tentative="1">
      <w:start w:val="1"/>
      <w:numFmt w:val="lowerLetter"/>
      <w:lvlText w:val="%5."/>
      <w:lvlJc w:val="left"/>
      <w:pPr>
        <w:ind w:left="3382" w:hanging="360"/>
      </w:pPr>
    </w:lvl>
    <w:lvl w:ilvl="5" w:tplc="0409001B" w:tentative="1">
      <w:start w:val="1"/>
      <w:numFmt w:val="lowerRoman"/>
      <w:lvlText w:val="%6."/>
      <w:lvlJc w:val="right"/>
      <w:pPr>
        <w:ind w:left="4102" w:hanging="180"/>
      </w:pPr>
    </w:lvl>
    <w:lvl w:ilvl="6" w:tplc="0409000F" w:tentative="1">
      <w:start w:val="1"/>
      <w:numFmt w:val="decimal"/>
      <w:lvlText w:val="%7."/>
      <w:lvlJc w:val="left"/>
      <w:pPr>
        <w:ind w:left="4822" w:hanging="360"/>
      </w:pPr>
    </w:lvl>
    <w:lvl w:ilvl="7" w:tplc="04090019" w:tentative="1">
      <w:start w:val="1"/>
      <w:numFmt w:val="lowerLetter"/>
      <w:lvlText w:val="%8."/>
      <w:lvlJc w:val="left"/>
      <w:pPr>
        <w:ind w:left="5542" w:hanging="360"/>
      </w:pPr>
    </w:lvl>
    <w:lvl w:ilvl="8" w:tplc="0409001B" w:tentative="1">
      <w:start w:val="1"/>
      <w:numFmt w:val="lowerRoman"/>
      <w:lvlText w:val="%9."/>
      <w:lvlJc w:val="right"/>
      <w:pPr>
        <w:ind w:left="6262" w:hanging="180"/>
      </w:pPr>
    </w:lvl>
  </w:abstractNum>
  <w:abstractNum w:abstractNumId="60">
    <w:nsid w:val="4D1E4428"/>
    <w:multiLevelType w:val="hybridMultilevel"/>
    <w:tmpl w:val="1ED89002"/>
    <w:lvl w:ilvl="0" w:tplc="D632FB1C">
      <w:start w:val="1"/>
      <w:numFmt w:val="arabicAlpha"/>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1">
    <w:nsid w:val="4D7C4910"/>
    <w:multiLevelType w:val="hybridMultilevel"/>
    <w:tmpl w:val="2B5A99D2"/>
    <w:lvl w:ilvl="0" w:tplc="9ED007CA">
      <w:start w:val="1"/>
      <w:numFmt w:val="decimal"/>
      <w:lvlText w:val="(%1)"/>
      <w:lvlJc w:val="left"/>
      <w:pPr>
        <w:ind w:left="360" w:hanging="360"/>
      </w:pPr>
    </w:lvl>
    <w:lvl w:ilvl="1" w:tplc="04090019">
      <w:start w:val="1"/>
      <w:numFmt w:val="lowerLetter"/>
      <w:lvlText w:val="%2."/>
      <w:lvlJc w:val="left"/>
      <w:pPr>
        <w:ind w:left="1080" w:hanging="360"/>
      </w:pPr>
    </w:lvl>
    <w:lvl w:ilvl="2" w:tplc="0409001B">
      <w:start w:val="1"/>
      <w:numFmt w:val="lowerRoman"/>
      <w:lvlText w:val="%3."/>
      <w:lvlJc w:val="right"/>
      <w:pPr>
        <w:ind w:left="1800" w:hanging="180"/>
      </w:pPr>
    </w:lvl>
    <w:lvl w:ilvl="3" w:tplc="0409000F">
      <w:start w:val="1"/>
      <w:numFmt w:val="decimal"/>
      <w:lvlText w:val="%4."/>
      <w:lvlJc w:val="left"/>
      <w:pPr>
        <w:ind w:left="2520" w:hanging="360"/>
      </w:pPr>
    </w:lvl>
    <w:lvl w:ilvl="4" w:tplc="04090019">
      <w:start w:val="1"/>
      <w:numFmt w:val="lowerLetter"/>
      <w:lvlText w:val="%5."/>
      <w:lvlJc w:val="left"/>
      <w:pPr>
        <w:ind w:left="3240" w:hanging="360"/>
      </w:pPr>
    </w:lvl>
    <w:lvl w:ilvl="5" w:tplc="0409001B">
      <w:start w:val="1"/>
      <w:numFmt w:val="lowerRoman"/>
      <w:lvlText w:val="%6."/>
      <w:lvlJc w:val="right"/>
      <w:pPr>
        <w:ind w:left="3960" w:hanging="180"/>
      </w:pPr>
    </w:lvl>
    <w:lvl w:ilvl="6" w:tplc="0409000F">
      <w:start w:val="1"/>
      <w:numFmt w:val="decimal"/>
      <w:lvlText w:val="%7."/>
      <w:lvlJc w:val="left"/>
      <w:pPr>
        <w:ind w:left="4680" w:hanging="360"/>
      </w:pPr>
    </w:lvl>
    <w:lvl w:ilvl="7" w:tplc="04090019">
      <w:start w:val="1"/>
      <w:numFmt w:val="lowerLetter"/>
      <w:lvlText w:val="%8."/>
      <w:lvlJc w:val="left"/>
      <w:pPr>
        <w:ind w:left="5400" w:hanging="360"/>
      </w:pPr>
    </w:lvl>
    <w:lvl w:ilvl="8" w:tplc="0409001B">
      <w:start w:val="1"/>
      <w:numFmt w:val="lowerRoman"/>
      <w:lvlText w:val="%9."/>
      <w:lvlJc w:val="right"/>
      <w:pPr>
        <w:ind w:left="6120" w:hanging="180"/>
      </w:pPr>
    </w:lvl>
  </w:abstractNum>
  <w:abstractNum w:abstractNumId="62">
    <w:nsid w:val="4E804607"/>
    <w:multiLevelType w:val="hybridMultilevel"/>
    <w:tmpl w:val="72160FB2"/>
    <w:lvl w:ilvl="0" w:tplc="04090001">
      <w:start w:val="1"/>
      <w:numFmt w:val="bullet"/>
      <w:lvlText w:val=""/>
      <w:lvlJc w:val="left"/>
      <w:pPr>
        <w:ind w:left="785" w:hanging="360"/>
      </w:pPr>
      <w:rPr>
        <w:rFonts w:ascii="Symbol" w:hAnsi="Symbol" w:hint="default"/>
      </w:rPr>
    </w:lvl>
    <w:lvl w:ilvl="1" w:tplc="04090003" w:tentative="1">
      <w:start w:val="1"/>
      <w:numFmt w:val="bullet"/>
      <w:lvlText w:val="o"/>
      <w:lvlJc w:val="left"/>
      <w:pPr>
        <w:ind w:left="1505" w:hanging="360"/>
      </w:pPr>
      <w:rPr>
        <w:rFonts w:ascii="Courier New" w:hAnsi="Courier New" w:cs="Courier New" w:hint="default"/>
      </w:rPr>
    </w:lvl>
    <w:lvl w:ilvl="2" w:tplc="04090005" w:tentative="1">
      <w:start w:val="1"/>
      <w:numFmt w:val="bullet"/>
      <w:lvlText w:val=""/>
      <w:lvlJc w:val="left"/>
      <w:pPr>
        <w:ind w:left="2225" w:hanging="360"/>
      </w:pPr>
      <w:rPr>
        <w:rFonts w:ascii="Wingdings" w:hAnsi="Wingdings" w:hint="default"/>
      </w:rPr>
    </w:lvl>
    <w:lvl w:ilvl="3" w:tplc="04090001" w:tentative="1">
      <w:start w:val="1"/>
      <w:numFmt w:val="bullet"/>
      <w:lvlText w:val=""/>
      <w:lvlJc w:val="left"/>
      <w:pPr>
        <w:ind w:left="2945" w:hanging="360"/>
      </w:pPr>
      <w:rPr>
        <w:rFonts w:ascii="Symbol" w:hAnsi="Symbol" w:hint="default"/>
      </w:rPr>
    </w:lvl>
    <w:lvl w:ilvl="4" w:tplc="04090003" w:tentative="1">
      <w:start w:val="1"/>
      <w:numFmt w:val="bullet"/>
      <w:lvlText w:val="o"/>
      <w:lvlJc w:val="left"/>
      <w:pPr>
        <w:ind w:left="3665" w:hanging="360"/>
      </w:pPr>
      <w:rPr>
        <w:rFonts w:ascii="Courier New" w:hAnsi="Courier New" w:cs="Courier New" w:hint="default"/>
      </w:rPr>
    </w:lvl>
    <w:lvl w:ilvl="5" w:tplc="04090005" w:tentative="1">
      <w:start w:val="1"/>
      <w:numFmt w:val="bullet"/>
      <w:lvlText w:val=""/>
      <w:lvlJc w:val="left"/>
      <w:pPr>
        <w:ind w:left="4385" w:hanging="360"/>
      </w:pPr>
      <w:rPr>
        <w:rFonts w:ascii="Wingdings" w:hAnsi="Wingdings" w:hint="default"/>
      </w:rPr>
    </w:lvl>
    <w:lvl w:ilvl="6" w:tplc="04090001" w:tentative="1">
      <w:start w:val="1"/>
      <w:numFmt w:val="bullet"/>
      <w:lvlText w:val=""/>
      <w:lvlJc w:val="left"/>
      <w:pPr>
        <w:ind w:left="5105" w:hanging="360"/>
      </w:pPr>
      <w:rPr>
        <w:rFonts w:ascii="Symbol" w:hAnsi="Symbol" w:hint="default"/>
      </w:rPr>
    </w:lvl>
    <w:lvl w:ilvl="7" w:tplc="04090003" w:tentative="1">
      <w:start w:val="1"/>
      <w:numFmt w:val="bullet"/>
      <w:lvlText w:val="o"/>
      <w:lvlJc w:val="left"/>
      <w:pPr>
        <w:ind w:left="5825" w:hanging="360"/>
      </w:pPr>
      <w:rPr>
        <w:rFonts w:ascii="Courier New" w:hAnsi="Courier New" w:cs="Courier New" w:hint="default"/>
      </w:rPr>
    </w:lvl>
    <w:lvl w:ilvl="8" w:tplc="04090005" w:tentative="1">
      <w:start w:val="1"/>
      <w:numFmt w:val="bullet"/>
      <w:lvlText w:val=""/>
      <w:lvlJc w:val="left"/>
      <w:pPr>
        <w:ind w:left="6545" w:hanging="360"/>
      </w:pPr>
      <w:rPr>
        <w:rFonts w:ascii="Wingdings" w:hAnsi="Wingdings" w:hint="default"/>
      </w:rPr>
    </w:lvl>
  </w:abstractNum>
  <w:abstractNum w:abstractNumId="63">
    <w:nsid w:val="4EEF5C7F"/>
    <w:multiLevelType w:val="hybridMultilevel"/>
    <w:tmpl w:val="83A8379C"/>
    <w:lvl w:ilvl="0" w:tplc="04090005">
      <w:start w:val="1"/>
      <w:numFmt w:val="bullet"/>
      <w:lvlText w:val=""/>
      <w:lvlJc w:val="left"/>
      <w:pPr>
        <w:ind w:left="1145" w:hanging="360"/>
      </w:pPr>
      <w:rPr>
        <w:rFonts w:ascii="Wingdings" w:hAnsi="Wingdings" w:hint="default"/>
      </w:rPr>
    </w:lvl>
    <w:lvl w:ilvl="1" w:tplc="04090003" w:tentative="1">
      <w:start w:val="1"/>
      <w:numFmt w:val="bullet"/>
      <w:lvlText w:val="o"/>
      <w:lvlJc w:val="left"/>
      <w:pPr>
        <w:ind w:left="1865" w:hanging="360"/>
      </w:pPr>
      <w:rPr>
        <w:rFonts w:ascii="Courier New" w:hAnsi="Courier New" w:cs="Courier New" w:hint="default"/>
      </w:rPr>
    </w:lvl>
    <w:lvl w:ilvl="2" w:tplc="04090005" w:tentative="1">
      <w:start w:val="1"/>
      <w:numFmt w:val="bullet"/>
      <w:lvlText w:val=""/>
      <w:lvlJc w:val="left"/>
      <w:pPr>
        <w:ind w:left="2585" w:hanging="360"/>
      </w:pPr>
      <w:rPr>
        <w:rFonts w:ascii="Wingdings" w:hAnsi="Wingdings" w:hint="default"/>
      </w:rPr>
    </w:lvl>
    <w:lvl w:ilvl="3" w:tplc="04090001" w:tentative="1">
      <w:start w:val="1"/>
      <w:numFmt w:val="bullet"/>
      <w:lvlText w:val=""/>
      <w:lvlJc w:val="left"/>
      <w:pPr>
        <w:ind w:left="3305" w:hanging="360"/>
      </w:pPr>
      <w:rPr>
        <w:rFonts w:ascii="Symbol" w:hAnsi="Symbol" w:hint="default"/>
      </w:rPr>
    </w:lvl>
    <w:lvl w:ilvl="4" w:tplc="04090003" w:tentative="1">
      <w:start w:val="1"/>
      <w:numFmt w:val="bullet"/>
      <w:lvlText w:val="o"/>
      <w:lvlJc w:val="left"/>
      <w:pPr>
        <w:ind w:left="4025" w:hanging="360"/>
      </w:pPr>
      <w:rPr>
        <w:rFonts w:ascii="Courier New" w:hAnsi="Courier New" w:cs="Courier New" w:hint="default"/>
      </w:rPr>
    </w:lvl>
    <w:lvl w:ilvl="5" w:tplc="04090005" w:tentative="1">
      <w:start w:val="1"/>
      <w:numFmt w:val="bullet"/>
      <w:lvlText w:val=""/>
      <w:lvlJc w:val="left"/>
      <w:pPr>
        <w:ind w:left="4745" w:hanging="360"/>
      </w:pPr>
      <w:rPr>
        <w:rFonts w:ascii="Wingdings" w:hAnsi="Wingdings" w:hint="default"/>
      </w:rPr>
    </w:lvl>
    <w:lvl w:ilvl="6" w:tplc="04090001" w:tentative="1">
      <w:start w:val="1"/>
      <w:numFmt w:val="bullet"/>
      <w:lvlText w:val=""/>
      <w:lvlJc w:val="left"/>
      <w:pPr>
        <w:ind w:left="5465" w:hanging="360"/>
      </w:pPr>
      <w:rPr>
        <w:rFonts w:ascii="Symbol" w:hAnsi="Symbol" w:hint="default"/>
      </w:rPr>
    </w:lvl>
    <w:lvl w:ilvl="7" w:tplc="04090003" w:tentative="1">
      <w:start w:val="1"/>
      <w:numFmt w:val="bullet"/>
      <w:lvlText w:val="o"/>
      <w:lvlJc w:val="left"/>
      <w:pPr>
        <w:ind w:left="6185" w:hanging="360"/>
      </w:pPr>
      <w:rPr>
        <w:rFonts w:ascii="Courier New" w:hAnsi="Courier New" w:cs="Courier New" w:hint="default"/>
      </w:rPr>
    </w:lvl>
    <w:lvl w:ilvl="8" w:tplc="04090005" w:tentative="1">
      <w:start w:val="1"/>
      <w:numFmt w:val="bullet"/>
      <w:lvlText w:val=""/>
      <w:lvlJc w:val="left"/>
      <w:pPr>
        <w:ind w:left="6905" w:hanging="360"/>
      </w:pPr>
      <w:rPr>
        <w:rFonts w:ascii="Wingdings" w:hAnsi="Wingdings" w:hint="default"/>
      </w:rPr>
    </w:lvl>
  </w:abstractNum>
  <w:abstractNum w:abstractNumId="64">
    <w:nsid w:val="500800FD"/>
    <w:multiLevelType w:val="hybridMultilevel"/>
    <w:tmpl w:val="52BC8C34"/>
    <w:lvl w:ilvl="0" w:tplc="04090005">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5">
    <w:nsid w:val="539D7182"/>
    <w:multiLevelType w:val="hybridMultilevel"/>
    <w:tmpl w:val="F8906124"/>
    <w:lvl w:ilvl="0" w:tplc="468CD3B2">
      <w:start w:val="1"/>
      <w:numFmt w:val="decimal"/>
      <w:lvlText w:val="(%1)"/>
      <w:lvlJc w:val="left"/>
      <w:pPr>
        <w:ind w:left="36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66">
    <w:nsid w:val="54D526F5"/>
    <w:multiLevelType w:val="hybridMultilevel"/>
    <w:tmpl w:val="998280C4"/>
    <w:lvl w:ilvl="0" w:tplc="505EAA58">
      <w:start w:val="1"/>
      <w:numFmt w:val="arabicAlpha"/>
      <w:lvlText w:val="(%1)"/>
      <w:lvlJc w:val="left"/>
      <w:pPr>
        <w:ind w:left="1895" w:hanging="360"/>
      </w:pPr>
    </w:lvl>
    <w:lvl w:ilvl="1" w:tplc="04090019">
      <w:start w:val="1"/>
      <w:numFmt w:val="lowerLetter"/>
      <w:lvlText w:val="%2."/>
      <w:lvlJc w:val="left"/>
      <w:pPr>
        <w:ind w:left="2615" w:hanging="360"/>
      </w:pPr>
    </w:lvl>
    <w:lvl w:ilvl="2" w:tplc="0409001B">
      <w:start w:val="1"/>
      <w:numFmt w:val="lowerRoman"/>
      <w:lvlText w:val="%3."/>
      <w:lvlJc w:val="right"/>
      <w:pPr>
        <w:ind w:left="3335" w:hanging="180"/>
      </w:pPr>
    </w:lvl>
    <w:lvl w:ilvl="3" w:tplc="0409000F">
      <w:start w:val="1"/>
      <w:numFmt w:val="decimal"/>
      <w:lvlText w:val="%4."/>
      <w:lvlJc w:val="left"/>
      <w:pPr>
        <w:ind w:left="4055" w:hanging="360"/>
      </w:pPr>
    </w:lvl>
    <w:lvl w:ilvl="4" w:tplc="04090019">
      <w:start w:val="1"/>
      <w:numFmt w:val="lowerLetter"/>
      <w:lvlText w:val="%5."/>
      <w:lvlJc w:val="left"/>
      <w:pPr>
        <w:ind w:left="4775" w:hanging="360"/>
      </w:pPr>
    </w:lvl>
    <w:lvl w:ilvl="5" w:tplc="0409001B">
      <w:start w:val="1"/>
      <w:numFmt w:val="lowerRoman"/>
      <w:lvlText w:val="%6."/>
      <w:lvlJc w:val="right"/>
      <w:pPr>
        <w:ind w:left="5495" w:hanging="180"/>
      </w:pPr>
    </w:lvl>
    <w:lvl w:ilvl="6" w:tplc="0409000F">
      <w:start w:val="1"/>
      <w:numFmt w:val="decimal"/>
      <w:lvlText w:val="%7."/>
      <w:lvlJc w:val="left"/>
      <w:pPr>
        <w:ind w:left="6215" w:hanging="360"/>
      </w:pPr>
    </w:lvl>
    <w:lvl w:ilvl="7" w:tplc="04090019">
      <w:start w:val="1"/>
      <w:numFmt w:val="lowerLetter"/>
      <w:lvlText w:val="%8."/>
      <w:lvlJc w:val="left"/>
      <w:pPr>
        <w:ind w:left="6935" w:hanging="360"/>
      </w:pPr>
    </w:lvl>
    <w:lvl w:ilvl="8" w:tplc="0409001B">
      <w:start w:val="1"/>
      <w:numFmt w:val="lowerRoman"/>
      <w:lvlText w:val="%9."/>
      <w:lvlJc w:val="right"/>
      <w:pPr>
        <w:ind w:left="7655" w:hanging="180"/>
      </w:pPr>
    </w:lvl>
  </w:abstractNum>
  <w:abstractNum w:abstractNumId="67">
    <w:nsid w:val="562B701C"/>
    <w:multiLevelType w:val="hybridMultilevel"/>
    <w:tmpl w:val="602008F6"/>
    <w:lvl w:ilvl="0" w:tplc="04090003">
      <w:start w:val="1"/>
      <w:numFmt w:val="bullet"/>
      <w:lvlText w:val="o"/>
      <w:lvlJc w:val="left"/>
      <w:pPr>
        <w:ind w:left="1034" w:hanging="360"/>
      </w:pPr>
      <w:rPr>
        <w:rFonts w:ascii="Courier New" w:hAnsi="Courier New" w:cs="Courier New" w:hint="default"/>
      </w:rPr>
    </w:lvl>
    <w:lvl w:ilvl="1" w:tplc="04090003">
      <w:start w:val="1"/>
      <w:numFmt w:val="bullet"/>
      <w:lvlText w:val="o"/>
      <w:lvlJc w:val="left"/>
      <w:pPr>
        <w:ind w:left="1754" w:hanging="360"/>
      </w:pPr>
      <w:rPr>
        <w:rFonts w:ascii="Courier New" w:hAnsi="Courier New" w:cs="Courier New" w:hint="default"/>
      </w:rPr>
    </w:lvl>
    <w:lvl w:ilvl="2" w:tplc="04090005">
      <w:start w:val="1"/>
      <w:numFmt w:val="bullet"/>
      <w:lvlText w:val=""/>
      <w:lvlJc w:val="left"/>
      <w:pPr>
        <w:ind w:left="2474" w:hanging="360"/>
      </w:pPr>
      <w:rPr>
        <w:rFonts w:ascii="Wingdings" w:hAnsi="Wingdings" w:hint="default"/>
      </w:rPr>
    </w:lvl>
    <w:lvl w:ilvl="3" w:tplc="04090001">
      <w:start w:val="1"/>
      <w:numFmt w:val="bullet"/>
      <w:lvlText w:val=""/>
      <w:lvlJc w:val="left"/>
      <w:pPr>
        <w:ind w:left="3194" w:hanging="360"/>
      </w:pPr>
      <w:rPr>
        <w:rFonts w:ascii="Symbol" w:hAnsi="Symbol" w:hint="default"/>
      </w:rPr>
    </w:lvl>
    <w:lvl w:ilvl="4" w:tplc="04090003">
      <w:start w:val="1"/>
      <w:numFmt w:val="bullet"/>
      <w:lvlText w:val="o"/>
      <w:lvlJc w:val="left"/>
      <w:pPr>
        <w:ind w:left="3914" w:hanging="360"/>
      </w:pPr>
      <w:rPr>
        <w:rFonts w:ascii="Courier New" w:hAnsi="Courier New" w:cs="Courier New" w:hint="default"/>
      </w:rPr>
    </w:lvl>
    <w:lvl w:ilvl="5" w:tplc="04090005">
      <w:start w:val="1"/>
      <w:numFmt w:val="bullet"/>
      <w:lvlText w:val=""/>
      <w:lvlJc w:val="left"/>
      <w:pPr>
        <w:ind w:left="4634" w:hanging="360"/>
      </w:pPr>
      <w:rPr>
        <w:rFonts w:ascii="Wingdings" w:hAnsi="Wingdings" w:hint="default"/>
      </w:rPr>
    </w:lvl>
    <w:lvl w:ilvl="6" w:tplc="04090001">
      <w:start w:val="1"/>
      <w:numFmt w:val="bullet"/>
      <w:lvlText w:val=""/>
      <w:lvlJc w:val="left"/>
      <w:pPr>
        <w:ind w:left="5354" w:hanging="360"/>
      </w:pPr>
      <w:rPr>
        <w:rFonts w:ascii="Symbol" w:hAnsi="Symbol" w:hint="default"/>
      </w:rPr>
    </w:lvl>
    <w:lvl w:ilvl="7" w:tplc="04090003">
      <w:start w:val="1"/>
      <w:numFmt w:val="bullet"/>
      <w:lvlText w:val="o"/>
      <w:lvlJc w:val="left"/>
      <w:pPr>
        <w:ind w:left="6074" w:hanging="360"/>
      </w:pPr>
      <w:rPr>
        <w:rFonts w:ascii="Courier New" w:hAnsi="Courier New" w:cs="Courier New" w:hint="default"/>
      </w:rPr>
    </w:lvl>
    <w:lvl w:ilvl="8" w:tplc="04090005">
      <w:start w:val="1"/>
      <w:numFmt w:val="bullet"/>
      <w:lvlText w:val=""/>
      <w:lvlJc w:val="left"/>
      <w:pPr>
        <w:ind w:left="6794" w:hanging="360"/>
      </w:pPr>
      <w:rPr>
        <w:rFonts w:ascii="Wingdings" w:hAnsi="Wingdings" w:hint="default"/>
      </w:rPr>
    </w:lvl>
  </w:abstractNum>
  <w:abstractNum w:abstractNumId="68">
    <w:nsid w:val="57ED5FF7"/>
    <w:multiLevelType w:val="hybridMultilevel"/>
    <w:tmpl w:val="AAC84B4C"/>
    <w:lvl w:ilvl="0" w:tplc="04090003">
      <w:start w:val="1"/>
      <w:numFmt w:val="bullet"/>
      <w:lvlText w:val="o"/>
      <w:lvlJc w:val="left"/>
      <w:pPr>
        <w:ind w:left="720" w:hanging="360"/>
      </w:pPr>
      <w:rPr>
        <w:rFonts w:ascii="Courier New" w:hAnsi="Courier New" w:cs="Courier New"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9">
    <w:nsid w:val="588D511D"/>
    <w:multiLevelType w:val="hybridMultilevel"/>
    <w:tmpl w:val="500C66A8"/>
    <w:lvl w:ilvl="0" w:tplc="5A388802">
      <w:start w:val="1"/>
      <w:numFmt w:val="decimal"/>
      <w:lvlText w:val="%1-"/>
      <w:lvlJc w:val="left"/>
      <w:pPr>
        <w:ind w:left="-973" w:hanging="360"/>
      </w:pPr>
    </w:lvl>
    <w:lvl w:ilvl="1" w:tplc="04090019">
      <w:start w:val="1"/>
      <w:numFmt w:val="lowerLetter"/>
      <w:lvlText w:val="%2."/>
      <w:lvlJc w:val="left"/>
      <w:pPr>
        <w:ind w:left="-253" w:hanging="360"/>
      </w:pPr>
    </w:lvl>
    <w:lvl w:ilvl="2" w:tplc="0409001B">
      <w:start w:val="1"/>
      <w:numFmt w:val="lowerRoman"/>
      <w:lvlText w:val="%3."/>
      <w:lvlJc w:val="right"/>
      <w:pPr>
        <w:ind w:left="467" w:hanging="180"/>
      </w:pPr>
    </w:lvl>
    <w:lvl w:ilvl="3" w:tplc="0409000F">
      <w:start w:val="1"/>
      <w:numFmt w:val="decimal"/>
      <w:lvlText w:val="%4."/>
      <w:lvlJc w:val="left"/>
      <w:pPr>
        <w:ind w:left="1187" w:hanging="360"/>
      </w:pPr>
    </w:lvl>
    <w:lvl w:ilvl="4" w:tplc="04090019">
      <w:start w:val="1"/>
      <w:numFmt w:val="lowerLetter"/>
      <w:lvlText w:val="%5."/>
      <w:lvlJc w:val="left"/>
      <w:pPr>
        <w:ind w:left="1907" w:hanging="360"/>
      </w:pPr>
    </w:lvl>
    <w:lvl w:ilvl="5" w:tplc="0409001B">
      <w:start w:val="1"/>
      <w:numFmt w:val="lowerRoman"/>
      <w:lvlText w:val="%6."/>
      <w:lvlJc w:val="right"/>
      <w:pPr>
        <w:ind w:left="2627" w:hanging="180"/>
      </w:pPr>
    </w:lvl>
    <w:lvl w:ilvl="6" w:tplc="0409000F">
      <w:start w:val="1"/>
      <w:numFmt w:val="decimal"/>
      <w:lvlText w:val="%7."/>
      <w:lvlJc w:val="left"/>
      <w:pPr>
        <w:ind w:left="3347" w:hanging="360"/>
      </w:pPr>
    </w:lvl>
    <w:lvl w:ilvl="7" w:tplc="04090019">
      <w:start w:val="1"/>
      <w:numFmt w:val="lowerLetter"/>
      <w:lvlText w:val="%8."/>
      <w:lvlJc w:val="left"/>
      <w:pPr>
        <w:ind w:left="4067" w:hanging="360"/>
      </w:pPr>
    </w:lvl>
    <w:lvl w:ilvl="8" w:tplc="0409001B">
      <w:start w:val="1"/>
      <w:numFmt w:val="lowerRoman"/>
      <w:lvlText w:val="%9."/>
      <w:lvlJc w:val="right"/>
      <w:pPr>
        <w:ind w:left="4787" w:hanging="180"/>
      </w:pPr>
    </w:lvl>
  </w:abstractNum>
  <w:abstractNum w:abstractNumId="70">
    <w:nsid w:val="58951900"/>
    <w:multiLevelType w:val="hybridMultilevel"/>
    <w:tmpl w:val="D648401A"/>
    <w:lvl w:ilvl="0" w:tplc="DE609092">
      <w:start w:val="1"/>
      <w:numFmt w:val="decimal"/>
      <w:lvlText w:val="%1)"/>
      <w:lvlJc w:val="left"/>
      <w:pPr>
        <w:ind w:left="785" w:hanging="360"/>
      </w:pPr>
      <w:rPr>
        <w:rFonts w:hint="default"/>
      </w:rPr>
    </w:lvl>
    <w:lvl w:ilvl="1" w:tplc="04090019" w:tentative="1">
      <w:start w:val="1"/>
      <w:numFmt w:val="lowerLetter"/>
      <w:lvlText w:val="%2."/>
      <w:lvlJc w:val="left"/>
      <w:pPr>
        <w:ind w:left="1505" w:hanging="360"/>
      </w:pPr>
    </w:lvl>
    <w:lvl w:ilvl="2" w:tplc="0409001B" w:tentative="1">
      <w:start w:val="1"/>
      <w:numFmt w:val="lowerRoman"/>
      <w:lvlText w:val="%3."/>
      <w:lvlJc w:val="right"/>
      <w:pPr>
        <w:ind w:left="2225" w:hanging="180"/>
      </w:pPr>
    </w:lvl>
    <w:lvl w:ilvl="3" w:tplc="0409000F" w:tentative="1">
      <w:start w:val="1"/>
      <w:numFmt w:val="decimal"/>
      <w:lvlText w:val="%4."/>
      <w:lvlJc w:val="left"/>
      <w:pPr>
        <w:ind w:left="2945" w:hanging="360"/>
      </w:pPr>
    </w:lvl>
    <w:lvl w:ilvl="4" w:tplc="04090019" w:tentative="1">
      <w:start w:val="1"/>
      <w:numFmt w:val="lowerLetter"/>
      <w:lvlText w:val="%5."/>
      <w:lvlJc w:val="left"/>
      <w:pPr>
        <w:ind w:left="3665" w:hanging="360"/>
      </w:pPr>
    </w:lvl>
    <w:lvl w:ilvl="5" w:tplc="0409001B" w:tentative="1">
      <w:start w:val="1"/>
      <w:numFmt w:val="lowerRoman"/>
      <w:lvlText w:val="%6."/>
      <w:lvlJc w:val="right"/>
      <w:pPr>
        <w:ind w:left="4385" w:hanging="180"/>
      </w:pPr>
    </w:lvl>
    <w:lvl w:ilvl="6" w:tplc="0409000F" w:tentative="1">
      <w:start w:val="1"/>
      <w:numFmt w:val="decimal"/>
      <w:lvlText w:val="%7."/>
      <w:lvlJc w:val="left"/>
      <w:pPr>
        <w:ind w:left="5105" w:hanging="360"/>
      </w:pPr>
    </w:lvl>
    <w:lvl w:ilvl="7" w:tplc="04090019" w:tentative="1">
      <w:start w:val="1"/>
      <w:numFmt w:val="lowerLetter"/>
      <w:lvlText w:val="%8."/>
      <w:lvlJc w:val="left"/>
      <w:pPr>
        <w:ind w:left="5825" w:hanging="360"/>
      </w:pPr>
    </w:lvl>
    <w:lvl w:ilvl="8" w:tplc="0409001B" w:tentative="1">
      <w:start w:val="1"/>
      <w:numFmt w:val="lowerRoman"/>
      <w:lvlText w:val="%9."/>
      <w:lvlJc w:val="right"/>
      <w:pPr>
        <w:ind w:left="6545" w:hanging="180"/>
      </w:pPr>
    </w:lvl>
  </w:abstractNum>
  <w:abstractNum w:abstractNumId="71">
    <w:nsid w:val="593C0CAB"/>
    <w:multiLevelType w:val="hybridMultilevel"/>
    <w:tmpl w:val="6CFA4A1A"/>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2">
    <w:nsid w:val="5BED6C3B"/>
    <w:multiLevelType w:val="hybridMultilevel"/>
    <w:tmpl w:val="DC30A0D2"/>
    <w:lvl w:ilvl="0" w:tplc="04090009">
      <w:start w:val="1"/>
      <w:numFmt w:val="bullet"/>
      <w:lvlText w:val=""/>
      <w:lvlJc w:val="left"/>
      <w:pPr>
        <w:ind w:left="-613" w:hanging="360"/>
      </w:pPr>
      <w:rPr>
        <w:rFonts w:ascii="Wingdings" w:hAnsi="Wingdings" w:hint="default"/>
      </w:rPr>
    </w:lvl>
    <w:lvl w:ilvl="1" w:tplc="04090003">
      <w:start w:val="1"/>
      <w:numFmt w:val="bullet"/>
      <w:lvlText w:val="o"/>
      <w:lvlJc w:val="left"/>
      <w:pPr>
        <w:ind w:left="107" w:hanging="360"/>
      </w:pPr>
      <w:rPr>
        <w:rFonts w:ascii="Courier New" w:hAnsi="Courier New" w:cs="Courier New" w:hint="default"/>
      </w:rPr>
    </w:lvl>
    <w:lvl w:ilvl="2" w:tplc="04090005">
      <w:start w:val="1"/>
      <w:numFmt w:val="bullet"/>
      <w:lvlText w:val=""/>
      <w:lvlJc w:val="left"/>
      <w:pPr>
        <w:ind w:left="827" w:hanging="360"/>
      </w:pPr>
      <w:rPr>
        <w:rFonts w:ascii="Wingdings" w:hAnsi="Wingdings" w:hint="default"/>
      </w:rPr>
    </w:lvl>
    <w:lvl w:ilvl="3" w:tplc="04090001">
      <w:start w:val="1"/>
      <w:numFmt w:val="bullet"/>
      <w:lvlText w:val=""/>
      <w:lvlJc w:val="left"/>
      <w:pPr>
        <w:ind w:left="1547" w:hanging="360"/>
      </w:pPr>
      <w:rPr>
        <w:rFonts w:ascii="Symbol" w:hAnsi="Symbol" w:hint="default"/>
      </w:rPr>
    </w:lvl>
    <w:lvl w:ilvl="4" w:tplc="04090003">
      <w:start w:val="1"/>
      <w:numFmt w:val="bullet"/>
      <w:lvlText w:val="o"/>
      <w:lvlJc w:val="left"/>
      <w:pPr>
        <w:ind w:left="2267" w:hanging="360"/>
      </w:pPr>
      <w:rPr>
        <w:rFonts w:ascii="Courier New" w:hAnsi="Courier New" w:cs="Courier New" w:hint="default"/>
      </w:rPr>
    </w:lvl>
    <w:lvl w:ilvl="5" w:tplc="04090005">
      <w:start w:val="1"/>
      <w:numFmt w:val="bullet"/>
      <w:lvlText w:val=""/>
      <w:lvlJc w:val="left"/>
      <w:pPr>
        <w:ind w:left="2987" w:hanging="360"/>
      </w:pPr>
      <w:rPr>
        <w:rFonts w:ascii="Wingdings" w:hAnsi="Wingdings" w:hint="default"/>
      </w:rPr>
    </w:lvl>
    <w:lvl w:ilvl="6" w:tplc="04090001">
      <w:start w:val="1"/>
      <w:numFmt w:val="bullet"/>
      <w:lvlText w:val=""/>
      <w:lvlJc w:val="left"/>
      <w:pPr>
        <w:ind w:left="3707" w:hanging="360"/>
      </w:pPr>
      <w:rPr>
        <w:rFonts w:ascii="Symbol" w:hAnsi="Symbol" w:hint="default"/>
      </w:rPr>
    </w:lvl>
    <w:lvl w:ilvl="7" w:tplc="04090003">
      <w:start w:val="1"/>
      <w:numFmt w:val="bullet"/>
      <w:lvlText w:val="o"/>
      <w:lvlJc w:val="left"/>
      <w:pPr>
        <w:ind w:left="4427" w:hanging="360"/>
      </w:pPr>
      <w:rPr>
        <w:rFonts w:ascii="Courier New" w:hAnsi="Courier New" w:cs="Courier New" w:hint="default"/>
      </w:rPr>
    </w:lvl>
    <w:lvl w:ilvl="8" w:tplc="04090005">
      <w:start w:val="1"/>
      <w:numFmt w:val="bullet"/>
      <w:lvlText w:val=""/>
      <w:lvlJc w:val="left"/>
      <w:pPr>
        <w:ind w:left="5147" w:hanging="360"/>
      </w:pPr>
      <w:rPr>
        <w:rFonts w:ascii="Wingdings" w:hAnsi="Wingdings" w:hint="default"/>
      </w:rPr>
    </w:lvl>
  </w:abstractNum>
  <w:abstractNum w:abstractNumId="73">
    <w:nsid w:val="5C09069A"/>
    <w:multiLevelType w:val="hybridMultilevel"/>
    <w:tmpl w:val="C2246F5A"/>
    <w:lvl w:ilvl="0" w:tplc="04090005">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4">
    <w:nsid w:val="60A85F31"/>
    <w:multiLevelType w:val="hybridMultilevel"/>
    <w:tmpl w:val="45F4FD60"/>
    <w:lvl w:ilvl="0" w:tplc="04090009">
      <w:start w:val="1"/>
      <w:numFmt w:val="bullet"/>
      <w:lvlText w:val=""/>
      <w:lvlJc w:val="left"/>
      <w:pPr>
        <w:ind w:left="360" w:hanging="360"/>
      </w:pPr>
      <w:rPr>
        <w:rFonts w:ascii="Wingdings" w:hAnsi="Wingdings" w:hint="default"/>
      </w:rPr>
    </w:lvl>
    <w:lvl w:ilvl="1" w:tplc="04090003">
      <w:start w:val="1"/>
      <w:numFmt w:val="bullet"/>
      <w:lvlText w:val="o"/>
      <w:lvlJc w:val="left"/>
      <w:pPr>
        <w:ind w:left="107" w:hanging="360"/>
      </w:pPr>
      <w:rPr>
        <w:rFonts w:ascii="Courier New" w:hAnsi="Courier New" w:cs="Courier New" w:hint="default"/>
      </w:rPr>
    </w:lvl>
    <w:lvl w:ilvl="2" w:tplc="04090005">
      <w:start w:val="1"/>
      <w:numFmt w:val="bullet"/>
      <w:lvlText w:val=""/>
      <w:lvlJc w:val="left"/>
      <w:pPr>
        <w:ind w:left="827" w:hanging="360"/>
      </w:pPr>
      <w:rPr>
        <w:rFonts w:ascii="Wingdings" w:hAnsi="Wingdings" w:hint="default"/>
      </w:rPr>
    </w:lvl>
    <w:lvl w:ilvl="3" w:tplc="04090001">
      <w:start w:val="1"/>
      <w:numFmt w:val="bullet"/>
      <w:lvlText w:val=""/>
      <w:lvlJc w:val="left"/>
      <w:pPr>
        <w:ind w:left="1547" w:hanging="360"/>
      </w:pPr>
      <w:rPr>
        <w:rFonts w:ascii="Symbol" w:hAnsi="Symbol" w:hint="default"/>
      </w:rPr>
    </w:lvl>
    <w:lvl w:ilvl="4" w:tplc="04090003">
      <w:start w:val="1"/>
      <w:numFmt w:val="bullet"/>
      <w:lvlText w:val="o"/>
      <w:lvlJc w:val="left"/>
      <w:pPr>
        <w:ind w:left="2267" w:hanging="360"/>
      </w:pPr>
      <w:rPr>
        <w:rFonts w:ascii="Courier New" w:hAnsi="Courier New" w:cs="Courier New" w:hint="default"/>
      </w:rPr>
    </w:lvl>
    <w:lvl w:ilvl="5" w:tplc="04090005">
      <w:start w:val="1"/>
      <w:numFmt w:val="bullet"/>
      <w:lvlText w:val=""/>
      <w:lvlJc w:val="left"/>
      <w:pPr>
        <w:ind w:left="2987" w:hanging="360"/>
      </w:pPr>
      <w:rPr>
        <w:rFonts w:ascii="Wingdings" w:hAnsi="Wingdings" w:hint="default"/>
      </w:rPr>
    </w:lvl>
    <w:lvl w:ilvl="6" w:tplc="04090001">
      <w:start w:val="1"/>
      <w:numFmt w:val="bullet"/>
      <w:lvlText w:val=""/>
      <w:lvlJc w:val="left"/>
      <w:pPr>
        <w:ind w:left="3707" w:hanging="360"/>
      </w:pPr>
      <w:rPr>
        <w:rFonts w:ascii="Symbol" w:hAnsi="Symbol" w:hint="default"/>
      </w:rPr>
    </w:lvl>
    <w:lvl w:ilvl="7" w:tplc="04090003">
      <w:start w:val="1"/>
      <w:numFmt w:val="bullet"/>
      <w:lvlText w:val="o"/>
      <w:lvlJc w:val="left"/>
      <w:pPr>
        <w:ind w:left="4427" w:hanging="360"/>
      </w:pPr>
      <w:rPr>
        <w:rFonts w:ascii="Courier New" w:hAnsi="Courier New" w:cs="Courier New" w:hint="default"/>
      </w:rPr>
    </w:lvl>
    <w:lvl w:ilvl="8" w:tplc="04090005">
      <w:start w:val="1"/>
      <w:numFmt w:val="bullet"/>
      <w:lvlText w:val=""/>
      <w:lvlJc w:val="left"/>
      <w:pPr>
        <w:ind w:left="5147" w:hanging="360"/>
      </w:pPr>
      <w:rPr>
        <w:rFonts w:ascii="Wingdings" w:hAnsi="Wingdings" w:hint="default"/>
      </w:rPr>
    </w:lvl>
  </w:abstractNum>
  <w:abstractNum w:abstractNumId="75">
    <w:nsid w:val="640F4DB0"/>
    <w:multiLevelType w:val="hybridMultilevel"/>
    <w:tmpl w:val="27D4529A"/>
    <w:lvl w:ilvl="0" w:tplc="04090003">
      <w:start w:val="1"/>
      <w:numFmt w:val="bullet"/>
      <w:lvlText w:val="o"/>
      <w:lvlJc w:val="left"/>
      <w:pPr>
        <w:ind w:left="927" w:hanging="360"/>
      </w:pPr>
      <w:rPr>
        <w:rFonts w:ascii="Courier New" w:hAnsi="Courier New" w:cs="Courier New" w:hint="default"/>
      </w:rPr>
    </w:lvl>
    <w:lvl w:ilvl="1" w:tplc="04090003" w:tentative="1">
      <w:start w:val="1"/>
      <w:numFmt w:val="bullet"/>
      <w:lvlText w:val="o"/>
      <w:lvlJc w:val="left"/>
      <w:pPr>
        <w:ind w:left="1865" w:hanging="360"/>
      </w:pPr>
      <w:rPr>
        <w:rFonts w:ascii="Courier New" w:hAnsi="Courier New" w:cs="Courier New" w:hint="default"/>
      </w:rPr>
    </w:lvl>
    <w:lvl w:ilvl="2" w:tplc="04090005" w:tentative="1">
      <w:start w:val="1"/>
      <w:numFmt w:val="bullet"/>
      <w:lvlText w:val=""/>
      <w:lvlJc w:val="left"/>
      <w:pPr>
        <w:ind w:left="2585" w:hanging="360"/>
      </w:pPr>
      <w:rPr>
        <w:rFonts w:ascii="Wingdings" w:hAnsi="Wingdings" w:hint="default"/>
      </w:rPr>
    </w:lvl>
    <w:lvl w:ilvl="3" w:tplc="04090001" w:tentative="1">
      <w:start w:val="1"/>
      <w:numFmt w:val="bullet"/>
      <w:lvlText w:val=""/>
      <w:lvlJc w:val="left"/>
      <w:pPr>
        <w:ind w:left="3305" w:hanging="360"/>
      </w:pPr>
      <w:rPr>
        <w:rFonts w:ascii="Symbol" w:hAnsi="Symbol" w:hint="default"/>
      </w:rPr>
    </w:lvl>
    <w:lvl w:ilvl="4" w:tplc="04090003" w:tentative="1">
      <w:start w:val="1"/>
      <w:numFmt w:val="bullet"/>
      <w:lvlText w:val="o"/>
      <w:lvlJc w:val="left"/>
      <w:pPr>
        <w:ind w:left="4025" w:hanging="360"/>
      </w:pPr>
      <w:rPr>
        <w:rFonts w:ascii="Courier New" w:hAnsi="Courier New" w:cs="Courier New" w:hint="default"/>
      </w:rPr>
    </w:lvl>
    <w:lvl w:ilvl="5" w:tplc="04090005" w:tentative="1">
      <w:start w:val="1"/>
      <w:numFmt w:val="bullet"/>
      <w:lvlText w:val=""/>
      <w:lvlJc w:val="left"/>
      <w:pPr>
        <w:ind w:left="4745" w:hanging="360"/>
      </w:pPr>
      <w:rPr>
        <w:rFonts w:ascii="Wingdings" w:hAnsi="Wingdings" w:hint="default"/>
      </w:rPr>
    </w:lvl>
    <w:lvl w:ilvl="6" w:tplc="04090001" w:tentative="1">
      <w:start w:val="1"/>
      <w:numFmt w:val="bullet"/>
      <w:lvlText w:val=""/>
      <w:lvlJc w:val="left"/>
      <w:pPr>
        <w:ind w:left="5465" w:hanging="360"/>
      </w:pPr>
      <w:rPr>
        <w:rFonts w:ascii="Symbol" w:hAnsi="Symbol" w:hint="default"/>
      </w:rPr>
    </w:lvl>
    <w:lvl w:ilvl="7" w:tplc="04090003" w:tentative="1">
      <w:start w:val="1"/>
      <w:numFmt w:val="bullet"/>
      <w:lvlText w:val="o"/>
      <w:lvlJc w:val="left"/>
      <w:pPr>
        <w:ind w:left="6185" w:hanging="360"/>
      </w:pPr>
      <w:rPr>
        <w:rFonts w:ascii="Courier New" w:hAnsi="Courier New" w:cs="Courier New" w:hint="default"/>
      </w:rPr>
    </w:lvl>
    <w:lvl w:ilvl="8" w:tplc="04090005" w:tentative="1">
      <w:start w:val="1"/>
      <w:numFmt w:val="bullet"/>
      <w:lvlText w:val=""/>
      <w:lvlJc w:val="left"/>
      <w:pPr>
        <w:ind w:left="6905" w:hanging="360"/>
      </w:pPr>
      <w:rPr>
        <w:rFonts w:ascii="Wingdings" w:hAnsi="Wingdings" w:hint="default"/>
      </w:rPr>
    </w:lvl>
  </w:abstractNum>
  <w:abstractNum w:abstractNumId="76">
    <w:nsid w:val="66DA757C"/>
    <w:multiLevelType w:val="hybridMultilevel"/>
    <w:tmpl w:val="797E3B90"/>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7">
    <w:nsid w:val="697168C5"/>
    <w:multiLevelType w:val="hybridMultilevel"/>
    <w:tmpl w:val="5B761EC6"/>
    <w:lvl w:ilvl="0" w:tplc="2A069CA2">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8">
    <w:nsid w:val="69D73818"/>
    <w:multiLevelType w:val="hybridMultilevel"/>
    <w:tmpl w:val="83F0FA98"/>
    <w:lvl w:ilvl="0" w:tplc="04090005">
      <w:start w:val="1"/>
      <w:numFmt w:val="bullet"/>
      <w:lvlText w:val=""/>
      <w:lvlJc w:val="left"/>
      <w:pPr>
        <w:ind w:left="785" w:hanging="360"/>
      </w:pPr>
      <w:rPr>
        <w:rFonts w:ascii="Wingdings" w:hAnsi="Wingdings" w:hint="default"/>
      </w:rPr>
    </w:lvl>
    <w:lvl w:ilvl="1" w:tplc="04090003" w:tentative="1">
      <w:start w:val="1"/>
      <w:numFmt w:val="bullet"/>
      <w:lvlText w:val="o"/>
      <w:lvlJc w:val="left"/>
      <w:pPr>
        <w:ind w:left="1505" w:hanging="360"/>
      </w:pPr>
      <w:rPr>
        <w:rFonts w:ascii="Courier New" w:hAnsi="Courier New" w:cs="Courier New" w:hint="default"/>
      </w:rPr>
    </w:lvl>
    <w:lvl w:ilvl="2" w:tplc="04090005" w:tentative="1">
      <w:start w:val="1"/>
      <w:numFmt w:val="bullet"/>
      <w:lvlText w:val=""/>
      <w:lvlJc w:val="left"/>
      <w:pPr>
        <w:ind w:left="2225" w:hanging="360"/>
      </w:pPr>
      <w:rPr>
        <w:rFonts w:ascii="Wingdings" w:hAnsi="Wingdings" w:hint="default"/>
      </w:rPr>
    </w:lvl>
    <w:lvl w:ilvl="3" w:tplc="04090001" w:tentative="1">
      <w:start w:val="1"/>
      <w:numFmt w:val="bullet"/>
      <w:lvlText w:val=""/>
      <w:lvlJc w:val="left"/>
      <w:pPr>
        <w:ind w:left="2945" w:hanging="360"/>
      </w:pPr>
      <w:rPr>
        <w:rFonts w:ascii="Symbol" w:hAnsi="Symbol" w:hint="default"/>
      </w:rPr>
    </w:lvl>
    <w:lvl w:ilvl="4" w:tplc="04090003" w:tentative="1">
      <w:start w:val="1"/>
      <w:numFmt w:val="bullet"/>
      <w:lvlText w:val="o"/>
      <w:lvlJc w:val="left"/>
      <w:pPr>
        <w:ind w:left="3665" w:hanging="360"/>
      </w:pPr>
      <w:rPr>
        <w:rFonts w:ascii="Courier New" w:hAnsi="Courier New" w:cs="Courier New" w:hint="default"/>
      </w:rPr>
    </w:lvl>
    <w:lvl w:ilvl="5" w:tplc="04090005" w:tentative="1">
      <w:start w:val="1"/>
      <w:numFmt w:val="bullet"/>
      <w:lvlText w:val=""/>
      <w:lvlJc w:val="left"/>
      <w:pPr>
        <w:ind w:left="4385" w:hanging="360"/>
      </w:pPr>
      <w:rPr>
        <w:rFonts w:ascii="Wingdings" w:hAnsi="Wingdings" w:hint="default"/>
      </w:rPr>
    </w:lvl>
    <w:lvl w:ilvl="6" w:tplc="04090001" w:tentative="1">
      <w:start w:val="1"/>
      <w:numFmt w:val="bullet"/>
      <w:lvlText w:val=""/>
      <w:lvlJc w:val="left"/>
      <w:pPr>
        <w:ind w:left="5105" w:hanging="360"/>
      </w:pPr>
      <w:rPr>
        <w:rFonts w:ascii="Symbol" w:hAnsi="Symbol" w:hint="default"/>
      </w:rPr>
    </w:lvl>
    <w:lvl w:ilvl="7" w:tplc="04090003" w:tentative="1">
      <w:start w:val="1"/>
      <w:numFmt w:val="bullet"/>
      <w:lvlText w:val="o"/>
      <w:lvlJc w:val="left"/>
      <w:pPr>
        <w:ind w:left="5825" w:hanging="360"/>
      </w:pPr>
      <w:rPr>
        <w:rFonts w:ascii="Courier New" w:hAnsi="Courier New" w:cs="Courier New" w:hint="default"/>
      </w:rPr>
    </w:lvl>
    <w:lvl w:ilvl="8" w:tplc="04090005" w:tentative="1">
      <w:start w:val="1"/>
      <w:numFmt w:val="bullet"/>
      <w:lvlText w:val=""/>
      <w:lvlJc w:val="left"/>
      <w:pPr>
        <w:ind w:left="6545" w:hanging="360"/>
      </w:pPr>
      <w:rPr>
        <w:rFonts w:ascii="Wingdings" w:hAnsi="Wingdings" w:hint="default"/>
      </w:rPr>
    </w:lvl>
  </w:abstractNum>
  <w:abstractNum w:abstractNumId="79">
    <w:nsid w:val="6A1C7495"/>
    <w:multiLevelType w:val="hybridMultilevel"/>
    <w:tmpl w:val="90EE8A6A"/>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80">
    <w:nsid w:val="6DDD7F5E"/>
    <w:multiLevelType w:val="hybridMultilevel"/>
    <w:tmpl w:val="8F8C785C"/>
    <w:lvl w:ilvl="0" w:tplc="EFA2DB96">
      <w:start w:val="1"/>
      <w:numFmt w:val="decimal"/>
      <w:lvlText w:val="%1)"/>
      <w:lvlJc w:val="left"/>
      <w:pPr>
        <w:ind w:left="-1257" w:hanging="360"/>
      </w:pPr>
    </w:lvl>
    <w:lvl w:ilvl="1" w:tplc="04090019">
      <w:start w:val="1"/>
      <w:numFmt w:val="lowerLetter"/>
      <w:lvlText w:val="%2."/>
      <w:lvlJc w:val="left"/>
      <w:pPr>
        <w:ind w:left="-537" w:hanging="360"/>
      </w:pPr>
    </w:lvl>
    <w:lvl w:ilvl="2" w:tplc="0409001B">
      <w:start w:val="1"/>
      <w:numFmt w:val="lowerRoman"/>
      <w:lvlText w:val="%3."/>
      <w:lvlJc w:val="right"/>
      <w:pPr>
        <w:ind w:left="183" w:hanging="180"/>
      </w:pPr>
    </w:lvl>
    <w:lvl w:ilvl="3" w:tplc="0409000F">
      <w:start w:val="1"/>
      <w:numFmt w:val="decimal"/>
      <w:lvlText w:val="%4."/>
      <w:lvlJc w:val="left"/>
      <w:pPr>
        <w:ind w:left="903" w:hanging="360"/>
      </w:pPr>
    </w:lvl>
    <w:lvl w:ilvl="4" w:tplc="04090019">
      <w:start w:val="1"/>
      <w:numFmt w:val="lowerLetter"/>
      <w:lvlText w:val="%5."/>
      <w:lvlJc w:val="left"/>
      <w:pPr>
        <w:ind w:left="1623" w:hanging="360"/>
      </w:pPr>
    </w:lvl>
    <w:lvl w:ilvl="5" w:tplc="0409001B">
      <w:start w:val="1"/>
      <w:numFmt w:val="lowerRoman"/>
      <w:lvlText w:val="%6."/>
      <w:lvlJc w:val="right"/>
      <w:pPr>
        <w:ind w:left="2343" w:hanging="180"/>
      </w:pPr>
    </w:lvl>
    <w:lvl w:ilvl="6" w:tplc="0409000F">
      <w:start w:val="1"/>
      <w:numFmt w:val="decimal"/>
      <w:lvlText w:val="%7."/>
      <w:lvlJc w:val="left"/>
      <w:pPr>
        <w:ind w:left="3063" w:hanging="360"/>
      </w:pPr>
    </w:lvl>
    <w:lvl w:ilvl="7" w:tplc="04090019">
      <w:start w:val="1"/>
      <w:numFmt w:val="lowerLetter"/>
      <w:lvlText w:val="%8."/>
      <w:lvlJc w:val="left"/>
      <w:pPr>
        <w:ind w:left="3783" w:hanging="360"/>
      </w:pPr>
    </w:lvl>
    <w:lvl w:ilvl="8" w:tplc="0409001B">
      <w:start w:val="1"/>
      <w:numFmt w:val="lowerRoman"/>
      <w:lvlText w:val="%9."/>
      <w:lvlJc w:val="right"/>
      <w:pPr>
        <w:ind w:left="4503" w:hanging="180"/>
      </w:pPr>
    </w:lvl>
  </w:abstractNum>
  <w:abstractNum w:abstractNumId="81">
    <w:nsid w:val="6EB72B1E"/>
    <w:multiLevelType w:val="hybridMultilevel"/>
    <w:tmpl w:val="791CBF7A"/>
    <w:lvl w:ilvl="0" w:tplc="28444116">
      <w:start w:val="1"/>
      <w:numFmt w:val="decimal"/>
      <w:lvlText w:val="(%1)"/>
      <w:lvlJc w:val="left"/>
      <w:pPr>
        <w:ind w:left="643"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2">
    <w:nsid w:val="6FDC28D5"/>
    <w:multiLevelType w:val="hybridMultilevel"/>
    <w:tmpl w:val="5C9086B2"/>
    <w:lvl w:ilvl="0" w:tplc="0DA279A0">
      <w:start w:val="1"/>
      <w:numFmt w:val="arabicAlpha"/>
      <w:lvlText w:val="(%1)"/>
      <w:lvlJc w:val="left"/>
      <w:pPr>
        <w:ind w:left="927" w:hanging="360"/>
      </w:pPr>
      <w:rPr>
        <w:rFonts w:hint="default"/>
      </w:rPr>
    </w:lvl>
    <w:lvl w:ilvl="1" w:tplc="04090019" w:tentative="1">
      <w:start w:val="1"/>
      <w:numFmt w:val="lowerLetter"/>
      <w:lvlText w:val="%2."/>
      <w:lvlJc w:val="left"/>
      <w:pPr>
        <w:ind w:left="1505" w:hanging="360"/>
      </w:pPr>
    </w:lvl>
    <w:lvl w:ilvl="2" w:tplc="0409001B" w:tentative="1">
      <w:start w:val="1"/>
      <w:numFmt w:val="lowerRoman"/>
      <w:lvlText w:val="%3."/>
      <w:lvlJc w:val="right"/>
      <w:pPr>
        <w:ind w:left="2225" w:hanging="180"/>
      </w:pPr>
    </w:lvl>
    <w:lvl w:ilvl="3" w:tplc="0409000F" w:tentative="1">
      <w:start w:val="1"/>
      <w:numFmt w:val="decimal"/>
      <w:lvlText w:val="%4."/>
      <w:lvlJc w:val="left"/>
      <w:pPr>
        <w:ind w:left="2945" w:hanging="360"/>
      </w:pPr>
    </w:lvl>
    <w:lvl w:ilvl="4" w:tplc="04090019" w:tentative="1">
      <w:start w:val="1"/>
      <w:numFmt w:val="lowerLetter"/>
      <w:lvlText w:val="%5."/>
      <w:lvlJc w:val="left"/>
      <w:pPr>
        <w:ind w:left="3665" w:hanging="360"/>
      </w:pPr>
    </w:lvl>
    <w:lvl w:ilvl="5" w:tplc="0409001B" w:tentative="1">
      <w:start w:val="1"/>
      <w:numFmt w:val="lowerRoman"/>
      <w:lvlText w:val="%6."/>
      <w:lvlJc w:val="right"/>
      <w:pPr>
        <w:ind w:left="4385" w:hanging="180"/>
      </w:pPr>
    </w:lvl>
    <w:lvl w:ilvl="6" w:tplc="0409000F" w:tentative="1">
      <w:start w:val="1"/>
      <w:numFmt w:val="decimal"/>
      <w:lvlText w:val="%7."/>
      <w:lvlJc w:val="left"/>
      <w:pPr>
        <w:ind w:left="5105" w:hanging="360"/>
      </w:pPr>
    </w:lvl>
    <w:lvl w:ilvl="7" w:tplc="04090019" w:tentative="1">
      <w:start w:val="1"/>
      <w:numFmt w:val="lowerLetter"/>
      <w:lvlText w:val="%8."/>
      <w:lvlJc w:val="left"/>
      <w:pPr>
        <w:ind w:left="5825" w:hanging="360"/>
      </w:pPr>
    </w:lvl>
    <w:lvl w:ilvl="8" w:tplc="0409001B" w:tentative="1">
      <w:start w:val="1"/>
      <w:numFmt w:val="lowerRoman"/>
      <w:lvlText w:val="%9."/>
      <w:lvlJc w:val="right"/>
      <w:pPr>
        <w:ind w:left="6545" w:hanging="180"/>
      </w:pPr>
    </w:lvl>
  </w:abstractNum>
  <w:abstractNum w:abstractNumId="83">
    <w:nsid w:val="705B25DA"/>
    <w:multiLevelType w:val="hybridMultilevel"/>
    <w:tmpl w:val="0B2C1204"/>
    <w:lvl w:ilvl="0" w:tplc="75DAB8F4">
      <w:start w:val="1"/>
      <w:numFmt w:val="decimal"/>
      <w:lvlText w:val="(%1)"/>
      <w:lvlJc w:val="left"/>
      <w:pPr>
        <w:ind w:left="360" w:hanging="360"/>
      </w:pPr>
    </w:lvl>
    <w:lvl w:ilvl="1" w:tplc="04090019">
      <w:start w:val="1"/>
      <w:numFmt w:val="lowerLetter"/>
      <w:lvlText w:val="%2."/>
      <w:lvlJc w:val="left"/>
      <w:pPr>
        <w:ind w:left="455" w:hanging="360"/>
      </w:pPr>
    </w:lvl>
    <w:lvl w:ilvl="2" w:tplc="0409001B">
      <w:start w:val="1"/>
      <w:numFmt w:val="lowerRoman"/>
      <w:lvlText w:val="%3."/>
      <w:lvlJc w:val="right"/>
      <w:pPr>
        <w:ind w:left="1175" w:hanging="180"/>
      </w:pPr>
    </w:lvl>
    <w:lvl w:ilvl="3" w:tplc="0409000F">
      <w:start w:val="1"/>
      <w:numFmt w:val="decimal"/>
      <w:lvlText w:val="%4."/>
      <w:lvlJc w:val="left"/>
      <w:pPr>
        <w:ind w:left="1895" w:hanging="360"/>
      </w:pPr>
    </w:lvl>
    <w:lvl w:ilvl="4" w:tplc="04090019">
      <w:start w:val="1"/>
      <w:numFmt w:val="lowerLetter"/>
      <w:lvlText w:val="%5."/>
      <w:lvlJc w:val="left"/>
      <w:pPr>
        <w:ind w:left="2615" w:hanging="360"/>
      </w:pPr>
    </w:lvl>
    <w:lvl w:ilvl="5" w:tplc="0409001B">
      <w:start w:val="1"/>
      <w:numFmt w:val="lowerRoman"/>
      <w:lvlText w:val="%6."/>
      <w:lvlJc w:val="right"/>
      <w:pPr>
        <w:ind w:left="3335" w:hanging="180"/>
      </w:pPr>
    </w:lvl>
    <w:lvl w:ilvl="6" w:tplc="0409000F">
      <w:start w:val="1"/>
      <w:numFmt w:val="decimal"/>
      <w:lvlText w:val="%7."/>
      <w:lvlJc w:val="left"/>
      <w:pPr>
        <w:ind w:left="4055" w:hanging="360"/>
      </w:pPr>
    </w:lvl>
    <w:lvl w:ilvl="7" w:tplc="04090019">
      <w:start w:val="1"/>
      <w:numFmt w:val="lowerLetter"/>
      <w:lvlText w:val="%8."/>
      <w:lvlJc w:val="left"/>
      <w:pPr>
        <w:ind w:left="4775" w:hanging="360"/>
      </w:pPr>
    </w:lvl>
    <w:lvl w:ilvl="8" w:tplc="0409001B">
      <w:start w:val="1"/>
      <w:numFmt w:val="lowerRoman"/>
      <w:lvlText w:val="%9."/>
      <w:lvlJc w:val="right"/>
      <w:pPr>
        <w:ind w:left="5495" w:hanging="180"/>
      </w:pPr>
    </w:lvl>
  </w:abstractNum>
  <w:abstractNum w:abstractNumId="84">
    <w:nsid w:val="72CA7873"/>
    <w:multiLevelType w:val="hybridMultilevel"/>
    <w:tmpl w:val="A9B4D2AC"/>
    <w:lvl w:ilvl="0" w:tplc="90B86F20">
      <w:start w:val="1"/>
      <w:numFmt w:val="decimal"/>
      <w:lvlText w:val="%1)"/>
      <w:lvlJc w:val="left"/>
      <w:pPr>
        <w:ind w:left="360" w:hanging="360"/>
      </w:pPr>
      <w:rPr>
        <w:rFonts w:hint="default"/>
        <w:lang w:bidi="ar-SA"/>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85">
    <w:nsid w:val="75340BCC"/>
    <w:multiLevelType w:val="hybridMultilevel"/>
    <w:tmpl w:val="D3506398"/>
    <w:lvl w:ilvl="0" w:tplc="4B8466B0">
      <w:start w:val="1"/>
      <w:numFmt w:val="decimal"/>
      <w:lvlText w:val="%1)"/>
      <w:lvlJc w:val="left"/>
      <w:pPr>
        <w:ind w:left="927" w:hanging="360"/>
      </w:pPr>
      <w:rPr>
        <w:rFonts w:hint="default"/>
        <w:lang w:bidi="ar-SA"/>
      </w:rPr>
    </w:lvl>
    <w:lvl w:ilvl="1" w:tplc="04090019" w:tentative="1">
      <w:start w:val="1"/>
      <w:numFmt w:val="lowerLetter"/>
      <w:lvlText w:val="%2."/>
      <w:lvlJc w:val="left"/>
      <w:pPr>
        <w:ind w:left="1647" w:hanging="360"/>
      </w:pPr>
    </w:lvl>
    <w:lvl w:ilvl="2" w:tplc="0409001B" w:tentative="1">
      <w:start w:val="1"/>
      <w:numFmt w:val="lowerRoman"/>
      <w:lvlText w:val="%3."/>
      <w:lvlJc w:val="right"/>
      <w:pPr>
        <w:ind w:left="2367" w:hanging="180"/>
      </w:pPr>
    </w:lvl>
    <w:lvl w:ilvl="3" w:tplc="0409000F" w:tentative="1">
      <w:start w:val="1"/>
      <w:numFmt w:val="decimal"/>
      <w:lvlText w:val="%4."/>
      <w:lvlJc w:val="left"/>
      <w:pPr>
        <w:ind w:left="3087" w:hanging="360"/>
      </w:pPr>
    </w:lvl>
    <w:lvl w:ilvl="4" w:tplc="04090019" w:tentative="1">
      <w:start w:val="1"/>
      <w:numFmt w:val="lowerLetter"/>
      <w:lvlText w:val="%5."/>
      <w:lvlJc w:val="left"/>
      <w:pPr>
        <w:ind w:left="3807" w:hanging="360"/>
      </w:pPr>
    </w:lvl>
    <w:lvl w:ilvl="5" w:tplc="0409001B" w:tentative="1">
      <w:start w:val="1"/>
      <w:numFmt w:val="lowerRoman"/>
      <w:lvlText w:val="%6."/>
      <w:lvlJc w:val="right"/>
      <w:pPr>
        <w:ind w:left="4527" w:hanging="180"/>
      </w:pPr>
    </w:lvl>
    <w:lvl w:ilvl="6" w:tplc="0409000F" w:tentative="1">
      <w:start w:val="1"/>
      <w:numFmt w:val="decimal"/>
      <w:lvlText w:val="%7."/>
      <w:lvlJc w:val="left"/>
      <w:pPr>
        <w:ind w:left="5247" w:hanging="360"/>
      </w:pPr>
    </w:lvl>
    <w:lvl w:ilvl="7" w:tplc="04090019" w:tentative="1">
      <w:start w:val="1"/>
      <w:numFmt w:val="lowerLetter"/>
      <w:lvlText w:val="%8."/>
      <w:lvlJc w:val="left"/>
      <w:pPr>
        <w:ind w:left="5967" w:hanging="360"/>
      </w:pPr>
    </w:lvl>
    <w:lvl w:ilvl="8" w:tplc="0409001B" w:tentative="1">
      <w:start w:val="1"/>
      <w:numFmt w:val="lowerRoman"/>
      <w:lvlText w:val="%9."/>
      <w:lvlJc w:val="right"/>
      <w:pPr>
        <w:ind w:left="6687" w:hanging="180"/>
      </w:pPr>
    </w:lvl>
  </w:abstractNum>
  <w:abstractNum w:abstractNumId="86">
    <w:nsid w:val="7609039C"/>
    <w:multiLevelType w:val="hybridMultilevel"/>
    <w:tmpl w:val="AFB073E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7">
    <w:nsid w:val="798E1363"/>
    <w:multiLevelType w:val="hybridMultilevel"/>
    <w:tmpl w:val="3544E41A"/>
    <w:lvl w:ilvl="0" w:tplc="04090011">
      <w:start w:val="1"/>
      <w:numFmt w:val="decimal"/>
      <w:lvlText w:val="%1)"/>
      <w:lvlJc w:val="left"/>
      <w:pPr>
        <w:ind w:left="36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8">
    <w:nsid w:val="79F50A39"/>
    <w:multiLevelType w:val="hybridMultilevel"/>
    <w:tmpl w:val="CC2E8436"/>
    <w:lvl w:ilvl="0" w:tplc="04090003">
      <w:start w:val="1"/>
      <w:numFmt w:val="bullet"/>
      <w:lvlText w:val="o"/>
      <w:lvlJc w:val="left"/>
      <w:pPr>
        <w:ind w:left="927" w:hanging="360"/>
      </w:pPr>
      <w:rPr>
        <w:rFonts w:ascii="Courier New" w:hAnsi="Courier New" w:cs="Courier New" w:hint="default"/>
      </w:rPr>
    </w:lvl>
    <w:lvl w:ilvl="1" w:tplc="04090003" w:tentative="1">
      <w:start w:val="1"/>
      <w:numFmt w:val="bullet"/>
      <w:lvlText w:val="o"/>
      <w:lvlJc w:val="left"/>
      <w:pPr>
        <w:ind w:left="1865" w:hanging="360"/>
      </w:pPr>
      <w:rPr>
        <w:rFonts w:ascii="Courier New" w:hAnsi="Courier New" w:cs="Courier New" w:hint="default"/>
      </w:rPr>
    </w:lvl>
    <w:lvl w:ilvl="2" w:tplc="04090005" w:tentative="1">
      <w:start w:val="1"/>
      <w:numFmt w:val="bullet"/>
      <w:lvlText w:val=""/>
      <w:lvlJc w:val="left"/>
      <w:pPr>
        <w:ind w:left="2585" w:hanging="360"/>
      </w:pPr>
      <w:rPr>
        <w:rFonts w:ascii="Wingdings" w:hAnsi="Wingdings" w:hint="default"/>
      </w:rPr>
    </w:lvl>
    <w:lvl w:ilvl="3" w:tplc="04090001" w:tentative="1">
      <w:start w:val="1"/>
      <w:numFmt w:val="bullet"/>
      <w:lvlText w:val=""/>
      <w:lvlJc w:val="left"/>
      <w:pPr>
        <w:ind w:left="3305" w:hanging="360"/>
      </w:pPr>
      <w:rPr>
        <w:rFonts w:ascii="Symbol" w:hAnsi="Symbol" w:hint="default"/>
      </w:rPr>
    </w:lvl>
    <w:lvl w:ilvl="4" w:tplc="04090003" w:tentative="1">
      <w:start w:val="1"/>
      <w:numFmt w:val="bullet"/>
      <w:lvlText w:val="o"/>
      <w:lvlJc w:val="left"/>
      <w:pPr>
        <w:ind w:left="4025" w:hanging="360"/>
      </w:pPr>
      <w:rPr>
        <w:rFonts w:ascii="Courier New" w:hAnsi="Courier New" w:cs="Courier New" w:hint="default"/>
      </w:rPr>
    </w:lvl>
    <w:lvl w:ilvl="5" w:tplc="04090005" w:tentative="1">
      <w:start w:val="1"/>
      <w:numFmt w:val="bullet"/>
      <w:lvlText w:val=""/>
      <w:lvlJc w:val="left"/>
      <w:pPr>
        <w:ind w:left="4745" w:hanging="360"/>
      </w:pPr>
      <w:rPr>
        <w:rFonts w:ascii="Wingdings" w:hAnsi="Wingdings" w:hint="default"/>
      </w:rPr>
    </w:lvl>
    <w:lvl w:ilvl="6" w:tplc="04090001" w:tentative="1">
      <w:start w:val="1"/>
      <w:numFmt w:val="bullet"/>
      <w:lvlText w:val=""/>
      <w:lvlJc w:val="left"/>
      <w:pPr>
        <w:ind w:left="5465" w:hanging="360"/>
      </w:pPr>
      <w:rPr>
        <w:rFonts w:ascii="Symbol" w:hAnsi="Symbol" w:hint="default"/>
      </w:rPr>
    </w:lvl>
    <w:lvl w:ilvl="7" w:tplc="04090003" w:tentative="1">
      <w:start w:val="1"/>
      <w:numFmt w:val="bullet"/>
      <w:lvlText w:val="o"/>
      <w:lvlJc w:val="left"/>
      <w:pPr>
        <w:ind w:left="6185" w:hanging="360"/>
      </w:pPr>
      <w:rPr>
        <w:rFonts w:ascii="Courier New" w:hAnsi="Courier New" w:cs="Courier New" w:hint="default"/>
      </w:rPr>
    </w:lvl>
    <w:lvl w:ilvl="8" w:tplc="04090005" w:tentative="1">
      <w:start w:val="1"/>
      <w:numFmt w:val="bullet"/>
      <w:lvlText w:val=""/>
      <w:lvlJc w:val="left"/>
      <w:pPr>
        <w:ind w:left="6905" w:hanging="360"/>
      </w:pPr>
      <w:rPr>
        <w:rFonts w:ascii="Wingdings" w:hAnsi="Wingdings" w:hint="default"/>
      </w:rPr>
    </w:lvl>
  </w:abstractNum>
  <w:abstractNum w:abstractNumId="89">
    <w:nsid w:val="7DB30BDA"/>
    <w:multiLevelType w:val="hybridMultilevel"/>
    <w:tmpl w:val="B0BA6050"/>
    <w:lvl w:ilvl="0" w:tplc="0409000F">
      <w:start w:val="1"/>
      <w:numFmt w:val="decimal"/>
      <w:lvlText w:val="%1."/>
      <w:lvlJc w:val="left"/>
      <w:pPr>
        <w:ind w:left="36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0">
    <w:nsid w:val="7FB10A56"/>
    <w:multiLevelType w:val="hybridMultilevel"/>
    <w:tmpl w:val="5FFE1422"/>
    <w:lvl w:ilvl="0" w:tplc="04090009">
      <w:start w:val="1"/>
      <w:numFmt w:val="bullet"/>
      <w:lvlText w:val=""/>
      <w:lvlJc w:val="left"/>
      <w:pPr>
        <w:ind w:left="1895" w:hanging="360"/>
      </w:pPr>
      <w:rPr>
        <w:rFonts w:ascii="Wingdings" w:hAnsi="Wingdings" w:hint="default"/>
      </w:rPr>
    </w:lvl>
    <w:lvl w:ilvl="1" w:tplc="04090003">
      <w:start w:val="1"/>
      <w:numFmt w:val="bullet"/>
      <w:lvlText w:val="o"/>
      <w:lvlJc w:val="left"/>
      <w:pPr>
        <w:ind w:left="2615" w:hanging="360"/>
      </w:pPr>
      <w:rPr>
        <w:rFonts w:ascii="Courier New" w:hAnsi="Courier New" w:cs="Courier New" w:hint="default"/>
      </w:rPr>
    </w:lvl>
    <w:lvl w:ilvl="2" w:tplc="04090005">
      <w:start w:val="1"/>
      <w:numFmt w:val="bullet"/>
      <w:lvlText w:val=""/>
      <w:lvlJc w:val="left"/>
      <w:pPr>
        <w:ind w:left="3335" w:hanging="360"/>
      </w:pPr>
      <w:rPr>
        <w:rFonts w:ascii="Wingdings" w:hAnsi="Wingdings" w:hint="default"/>
      </w:rPr>
    </w:lvl>
    <w:lvl w:ilvl="3" w:tplc="04090001">
      <w:start w:val="1"/>
      <w:numFmt w:val="bullet"/>
      <w:lvlText w:val=""/>
      <w:lvlJc w:val="left"/>
      <w:pPr>
        <w:ind w:left="4055" w:hanging="360"/>
      </w:pPr>
      <w:rPr>
        <w:rFonts w:ascii="Symbol" w:hAnsi="Symbol" w:hint="default"/>
      </w:rPr>
    </w:lvl>
    <w:lvl w:ilvl="4" w:tplc="04090003">
      <w:start w:val="1"/>
      <w:numFmt w:val="bullet"/>
      <w:lvlText w:val="o"/>
      <w:lvlJc w:val="left"/>
      <w:pPr>
        <w:ind w:left="4775" w:hanging="360"/>
      </w:pPr>
      <w:rPr>
        <w:rFonts w:ascii="Courier New" w:hAnsi="Courier New" w:cs="Courier New" w:hint="default"/>
      </w:rPr>
    </w:lvl>
    <w:lvl w:ilvl="5" w:tplc="04090005">
      <w:start w:val="1"/>
      <w:numFmt w:val="bullet"/>
      <w:lvlText w:val=""/>
      <w:lvlJc w:val="left"/>
      <w:pPr>
        <w:ind w:left="5495" w:hanging="360"/>
      </w:pPr>
      <w:rPr>
        <w:rFonts w:ascii="Wingdings" w:hAnsi="Wingdings" w:hint="default"/>
      </w:rPr>
    </w:lvl>
    <w:lvl w:ilvl="6" w:tplc="04090001">
      <w:start w:val="1"/>
      <w:numFmt w:val="bullet"/>
      <w:lvlText w:val=""/>
      <w:lvlJc w:val="left"/>
      <w:pPr>
        <w:ind w:left="6215" w:hanging="360"/>
      </w:pPr>
      <w:rPr>
        <w:rFonts w:ascii="Symbol" w:hAnsi="Symbol" w:hint="default"/>
      </w:rPr>
    </w:lvl>
    <w:lvl w:ilvl="7" w:tplc="04090003">
      <w:start w:val="1"/>
      <w:numFmt w:val="bullet"/>
      <w:lvlText w:val="o"/>
      <w:lvlJc w:val="left"/>
      <w:pPr>
        <w:ind w:left="6935" w:hanging="360"/>
      </w:pPr>
      <w:rPr>
        <w:rFonts w:ascii="Courier New" w:hAnsi="Courier New" w:cs="Courier New" w:hint="default"/>
      </w:rPr>
    </w:lvl>
    <w:lvl w:ilvl="8" w:tplc="04090005">
      <w:start w:val="1"/>
      <w:numFmt w:val="bullet"/>
      <w:lvlText w:val=""/>
      <w:lvlJc w:val="left"/>
      <w:pPr>
        <w:ind w:left="7655" w:hanging="360"/>
      </w:pPr>
      <w:rPr>
        <w:rFonts w:ascii="Wingdings" w:hAnsi="Wingdings" w:hint="default"/>
      </w:rPr>
    </w:lvl>
  </w:abstractNum>
  <w:num w:numId="1">
    <w:abstractNumId w:val="37"/>
  </w:num>
  <w:num w:numId="2">
    <w:abstractNumId w:val="89"/>
  </w:num>
  <w:num w:numId="3">
    <w:abstractNumId w:val="79"/>
  </w:num>
  <w:num w:numId="4">
    <w:abstractNumId w:val="6"/>
  </w:num>
  <w:num w:numId="5">
    <w:abstractNumId w:val="23"/>
  </w:num>
  <w:num w:numId="6">
    <w:abstractNumId w:val="29"/>
  </w:num>
  <w:num w:numId="7">
    <w:abstractNumId w:val="59"/>
  </w:num>
  <w:num w:numId="8">
    <w:abstractNumId w:val="84"/>
  </w:num>
  <w:num w:numId="9">
    <w:abstractNumId w:val="87"/>
  </w:num>
  <w:num w:numId="10">
    <w:abstractNumId w:val="44"/>
  </w:num>
  <w:num w:numId="11">
    <w:abstractNumId w:val="86"/>
  </w:num>
  <w:num w:numId="12">
    <w:abstractNumId w:val="0"/>
  </w:num>
  <w:num w:numId="13">
    <w:abstractNumId w:val="26"/>
  </w:num>
  <w:num w:numId="14">
    <w:abstractNumId w:val="13"/>
  </w:num>
  <w:num w:numId="15">
    <w:abstractNumId w:val="60"/>
  </w:num>
  <w:num w:numId="16">
    <w:abstractNumId w:val="41"/>
  </w:num>
  <w:num w:numId="17">
    <w:abstractNumId w:val="85"/>
  </w:num>
  <w:num w:numId="18">
    <w:abstractNumId w:val="77"/>
  </w:num>
  <w:num w:numId="19">
    <w:abstractNumId w:val="1"/>
  </w:num>
  <w:num w:numId="20">
    <w:abstractNumId w:val="8"/>
  </w:num>
  <w:num w:numId="21">
    <w:abstractNumId w:val="57"/>
  </w:num>
  <w:num w:numId="22">
    <w:abstractNumId w:val="62"/>
  </w:num>
  <w:num w:numId="23">
    <w:abstractNumId w:val="11"/>
  </w:num>
  <w:num w:numId="24">
    <w:abstractNumId w:val="24"/>
  </w:num>
  <w:num w:numId="25">
    <w:abstractNumId w:val="49"/>
  </w:num>
  <w:num w:numId="26">
    <w:abstractNumId w:val="18"/>
  </w:num>
  <w:num w:numId="27">
    <w:abstractNumId w:val="88"/>
  </w:num>
  <w:num w:numId="28">
    <w:abstractNumId w:val="14"/>
  </w:num>
  <w:num w:numId="29">
    <w:abstractNumId w:val="70"/>
  </w:num>
  <w:num w:numId="30">
    <w:abstractNumId w:val="78"/>
  </w:num>
  <w:num w:numId="31">
    <w:abstractNumId w:val="63"/>
  </w:num>
  <w:num w:numId="32">
    <w:abstractNumId w:val="39"/>
  </w:num>
  <w:num w:numId="33">
    <w:abstractNumId w:val="56"/>
  </w:num>
  <w:num w:numId="34">
    <w:abstractNumId w:val="75"/>
  </w:num>
  <w:num w:numId="35">
    <w:abstractNumId w:val="38"/>
  </w:num>
  <w:num w:numId="36">
    <w:abstractNumId w:val="17"/>
  </w:num>
  <w:num w:numId="37">
    <w:abstractNumId w:val="2"/>
  </w:num>
  <w:num w:numId="38">
    <w:abstractNumId w:val="64"/>
  </w:num>
  <w:num w:numId="39">
    <w:abstractNumId w:val="73"/>
  </w:num>
  <w:num w:numId="40">
    <w:abstractNumId w:val="33"/>
  </w:num>
  <w:num w:numId="41">
    <w:abstractNumId w:val="47"/>
  </w:num>
  <w:num w:numId="42">
    <w:abstractNumId w:val="71"/>
  </w:num>
  <w:num w:numId="43">
    <w:abstractNumId w:val="5"/>
  </w:num>
  <w:num w:numId="44">
    <w:abstractNumId w:val="9"/>
  </w:num>
  <w:num w:numId="45">
    <w:abstractNumId w:val="7"/>
  </w:num>
  <w:num w:numId="46">
    <w:abstractNumId w:val="36"/>
  </w:num>
  <w:num w:numId="47">
    <w:abstractNumId w:val="3"/>
  </w:num>
  <w:num w:numId="48">
    <w:abstractNumId w:val="16"/>
  </w:num>
  <w:num w:numId="49">
    <w:abstractNumId w:val="54"/>
  </w:num>
  <w:num w:numId="50">
    <w:abstractNumId w:val="30"/>
  </w:num>
  <w:num w:numId="51">
    <w:abstractNumId w:val="32"/>
  </w:num>
  <w:num w:numId="52">
    <w:abstractNumId w:val="27"/>
  </w:num>
  <w:num w:numId="53">
    <w:abstractNumId w:val="43"/>
  </w:num>
  <w:num w:numId="54">
    <w:abstractNumId w:val="45"/>
  </w:num>
  <w:num w:numId="55">
    <w:abstractNumId w:val="81"/>
  </w:num>
  <w:num w:numId="56">
    <w:abstractNumId w:val="82"/>
  </w:num>
  <w:num w:numId="57">
    <w:abstractNumId w:val="65"/>
  </w:num>
  <w:num w:numId="58">
    <w:abstractNumId w:val="61"/>
  </w:num>
  <w:num w:numId="59">
    <w:abstractNumId w:val="34"/>
  </w:num>
  <w:num w:numId="60">
    <w:abstractNumId w:val="51"/>
  </w:num>
  <w:num w:numId="61">
    <w:abstractNumId w:val="53"/>
  </w:num>
  <w:num w:numId="62">
    <w:abstractNumId w:val="76"/>
  </w:num>
  <w:num w:numId="63">
    <w:abstractNumId w:val="12"/>
  </w:num>
  <w:num w:numId="64">
    <w:abstractNumId w:val="50"/>
  </w:num>
  <w:num w:numId="65">
    <w:abstractNumId w:val="10"/>
  </w:num>
  <w:num w:numId="66">
    <w:abstractNumId w:val="55"/>
  </w:num>
  <w:num w:numId="67">
    <w:abstractNumId w:val="52"/>
  </w:num>
  <w:num w:numId="68">
    <w:abstractNumId w:val="48"/>
  </w:num>
  <w:num w:numId="69">
    <w:abstractNumId w:val="40"/>
  </w:num>
  <w:num w:numId="70">
    <w:abstractNumId w:val="20"/>
  </w:num>
  <w:num w:numId="71">
    <w:abstractNumId w:val="68"/>
  </w:num>
  <w:num w:numId="72">
    <w:abstractNumId w:val="19"/>
  </w:num>
  <w:num w:numId="73">
    <w:abstractNumId w:val="4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4">
    <w:abstractNumId w:val="67"/>
  </w:num>
  <w:num w:numId="75">
    <w:abstractNumId w:val="46"/>
  </w:num>
  <w:num w:numId="76">
    <w:abstractNumId w:val="21"/>
  </w:num>
  <w:num w:numId="77">
    <w:abstractNumId w:val="8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8">
    <w:abstractNumId w:val="2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9">
    <w:abstractNumId w:val="31"/>
  </w:num>
  <w:num w:numId="80">
    <w:abstractNumId w:val="58"/>
  </w:num>
  <w:num w:numId="81">
    <w:abstractNumId w:val="1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2">
    <w:abstractNumId w:val="90"/>
  </w:num>
  <w:num w:numId="83">
    <w:abstractNumId w:val="6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4">
    <w:abstractNumId w:val="3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5">
    <w:abstractNumId w:val="2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6">
    <w:abstractNumId w:val="8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7">
    <w:abstractNumId w:val="2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8">
    <w:abstractNumId w:val="72"/>
  </w:num>
  <w:num w:numId="89">
    <w:abstractNumId w:val="6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0">
    <w:abstractNumId w:val="74"/>
  </w:num>
  <w:num w:numId="91">
    <w:abstractNumId w:val="4"/>
  </w:num>
  <w:numIdMacAtCleanup w:val="9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hideSpellingErrors/>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174C1"/>
    <w:rsid w:val="000134BB"/>
    <w:rsid w:val="00017FF0"/>
    <w:rsid w:val="00064B14"/>
    <w:rsid w:val="000F4B3C"/>
    <w:rsid w:val="00107E56"/>
    <w:rsid w:val="00190EDF"/>
    <w:rsid w:val="00192B48"/>
    <w:rsid w:val="00192F84"/>
    <w:rsid w:val="001A243D"/>
    <w:rsid w:val="001A651B"/>
    <w:rsid w:val="001C7ADA"/>
    <w:rsid w:val="00205EF5"/>
    <w:rsid w:val="00207DC4"/>
    <w:rsid w:val="00234264"/>
    <w:rsid w:val="00235FE0"/>
    <w:rsid w:val="00242CBA"/>
    <w:rsid w:val="002E57A7"/>
    <w:rsid w:val="00313311"/>
    <w:rsid w:val="00322B90"/>
    <w:rsid w:val="00344BE6"/>
    <w:rsid w:val="0034782A"/>
    <w:rsid w:val="00352F77"/>
    <w:rsid w:val="00380909"/>
    <w:rsid w:val="003A314B"/>
    <w:rsid w:val="00452C37"/>
    <w:rsid w:val="00454EB8"/>
    <w:rsid w:val="0046700C"/>
    <w:rsid w:val="004718F8"/>
    <w:rsid w:val="00486218"/>
    <w:rsid w:val="004B7097"/>
    <w:rsid w:val="00514A27"/>
    <w:rsid w:val="00524625"/>
    <w:rsid w:val="00580E08"/>
    <w:rsid w:val="005A49D9"/>
    <w:rsid w:val="005B5C39"/>
    <w:rsid w:val="005C1672"/>
    <w:rsid w:val="005E66F8"/>
    <w:rsid w:val="005F2564"/>
    <w:rsid w:val="00624172"/>
    <w:rsid w:val="00630A7F"/>
    <w:rsid w:val="00657AEE"/>
    <w:rsid w:val="00681347"/>
    <w:rsid w:val="00682376"/>
    <w:rsid w:val="00687E99"/>
    <w:rsid w:val="006B453E"/>
    <w:rsid w:val="006D4BEC"/>
    <w:rsid w:val="006D67AD"/>
    <w:rsid w:val="006E60B0"/>
    <w:rsid w:val="006E7B0E"/>
    <w:rsid w:val="006F6DB7"/>
    <w:rsid w:val="007018B4"/>
    <w:rsid w:val="00717AA3"/>
    <w:rsid w:val="00723526"/>
    <w:rsid w:val="00724916"/>
    <w:rsid w:val="00731D96"/>
    <w:rsid w:val="00755E87"/>
    <w:rsid w:val="00773CFC"/>
    <w:rsid w:val="0079118D"/>
    <w:rsid w:val="007C7865"/>
    <w:rsid w:val="007D6698"/>
    <w:rsid w:val="007D6F41"/>
    <w:rsid w:val="007F1DFF"/>
    <w:rsid w:val="00812746"/>
    <w:rsid w:val="0081471A"/>
    <w:rsid w:val="00827957"/>
    <w:rsid w:val="00836C75"/>
    <w:rsid w:val="00836F43"/>
    <w:rsid w:val="008F4162"/>
    <w:rsid w:val="008F718C"/>
    <w:rsid w:val="008F7F90"/>
    <w:rsid w:val="0091062C"/>
    <w:rsid w:val="00920B9D"/>
    <w:rsid w:val="009541B5"/>
    <w:rsid w:val="00957DC4"/>
    <w:rsid w:val="009B274D"/>
    <w:rsid w:val="009B4D55"/>
    <w:rsid w:val="009B533E"/>
    <w:rsid w:val="009F60EF"/>
    <w:rsid w:val="00A021C1"/>
    <w:rsid w:val="00A04B0B"/>
    <w:rsid w:val="00A07A53"/>
    <w:rsid w:val="00A1118B"/>
    <w:rsid w:val="00A15C4D"/>
    <w:rsid w:val="00A17747"/>
    <w:rsid w:val="00A54E8B"/>
    <w:rsid w:val="00A61717"/>
    <w:rsid w:val="00AA23C2"/>
    <w:rsid w:val="00AD12E9"/>
    <w:rsid w:val="00B158A8"/>
    <w:rsid w:val="00B45703"/>
    <w:rsid w:val="00B46FF5"/>
    <w:rsid w:val="00B525E0"/>
    <w:rsid w:val="00B53C9F"/>
    <w:rsid w:val="00BC7225"/>
    <w:rsid w:val="00BD4254"/>
    <w:rsid w:val="00C04081"/>
    <w:rsid w:val="00C829EB"/>
    <w:rsid w:val="00C92CEF"/>
    <w:rsid w:val="00CB149D"/>
    <w:rsid w:val="00CE49C9"/>
    <w:rsid w:val="00D25431"/>
    <w:rsid w:val="00DE5C68"/>
    <w:rsid w:val="00E025F8"/>
    <w:rsid w:val="00E02DF1"/>
    <w:rsid w:val="00E174C1"/>
    <w:rsid w:val="00E56AC9"/>
    <w:rsid w:val="00E7580C"/>
    <w:rsid w:val="00EB1153"/>
    <w:rsid w:val="00ED7367"/>
    <w:rsid w:val="00ED7897"/>
    <w:rsid w:val="00F03D4A"/>
    <w:rsid w:val="00F23B41"/>
    <w:rsid w:val="00FB503B"/>
    <w:rsid w:val="00FC284A"/>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pPr>
      <w:bidi/>
    </w:p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E174C1"/>
    <w:pPr>
      <w:ind w:left="720"/>
      <w:contextualSpacing/>
    </w:pPr>
  </w:style>
  <w:style w:type="paragraph" w:styleId="BalloonText">
    <w:name w:val="Balloon Text"/>
    <w:basedOn w:val="Normal"/>
    <w:link w:val="BalloonTextChar"/>
    <w:uiPriority w:val="99"/>
    <w:semiHidden/>
    <w:unhideWhenUsed/>
    <w:rsid w:val="0046700C"/>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46700C"/>
    <w:rPr>
      <w:rFonts w:ascii="Tahoma" w:hAnsi="Tahoma" w:cs="Tahoma"/>
      <w:sz w:val="16"/>
      <w:szCs w:val="16"/>
    </w:rPr>
  </w:style>
  <w:style w:type="table" w:styleId="TableGrid">
    <w:name w:val="Table Grid"/>
    <w:basedOn w:val="TableNormal"/>
    <w:uiPriority w:val="39"/>
    <w:rsid w:val="00731D96"/>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NoSpacing">
    <w:name w:val="No Spacing"/>
    <w:link w:val="NoSpacingChar"/>
    <w:uiPriority w:val="1"/>
    <w:qFormat/>
    <w:rsid w:val="00682376"/>
    <w:pPr>
      <w:spacing w:after="0" w:line="240" w:lineRule="auto"/>
    </w:pPr>
    <w:rPr>
      <w:rFonts w:eastAsiaTheme="minorEastAsia"/>
      <w:lang w:eastAsia="ja-JP"/>
    </w:rPr>
  </w:style>
  <w:style w:type="character" w:customStyle="1" w:styleId="NoSpacingChar">
    <w:name w:val="No Spacing Char"/>
    <w:basedOn w:val="DefaultParagraphFont"/>
    <w:link w:val="NoSpacing"/>
    <w:uiPriority w:val="1"/>
    <w:rsid w:val="00682376"/>
    <w:rPr>
      <w:rFonts w:eastAsiaTheme="minorEastAsia"/>
      <w:lang w:eastAsia="ja-JP"/>
    </w:rPr>
  </w:style>
  <w:style w:type="paragraph" w:styleId="Header">
    <w:name w:val="header"/>
    <w:basedOn w:val="Normal"/>
    <w:link w:val="HeaderChar"/>
    <w:uiPriority w:val="99"/>
    <w:unhideWhenUsed/>
    <w:rsid w:val="008F718C"/>
    <w:pPr>
      <w:tabs>
        <w:tab w:val="center" w:pos="4153"/>
        <w:tab w:val="right" w:pos="8306"/>
      </w:tabs>
      <w:spacing w:after="0" w:line="240" w:lineRule="auto"/>
    </w:pPr>
  </w:style>
  <w:style w:type="character" w:customStyle="1" w:styleId="HeaderChar">
    <w:name w:val="Header Char"/>
    <w:basedOn w:val="DefaultParagraphFont"/>
    <w:link w:val="Header"/>
    <w:uiPriority w:val="99"/>
    <w:rsid w:val="008F718C"/>
  </w:style>
  <w:style w:type="paragraph" w:styleId="Footer">
    <w:name w:val="footer"/>
    <w:basedOn w:val="Normal"/>
    <w:link w:val="FooterChar"/>
    <w:uiPriority w:val="99"/>
    <w:unhideWhenUsed/>
    <w:rsid w:val="008F718C"/>
    <w:pPr>
      <w:tabs>
        <w:tab w:val="center" w:pos="4153"/>
        <w:tab w:val="right" w:pos="8306"/>
      </w:tabs>
      <w:spacing w:after="0" w:line="240" w:lineRule="auto"/>
    </w:pPr>
  </w:style>
  <w:style w:type="character" w:customStyle="1" w:styleId="FooterChar">
    <w:name w:val="Footer Char"/>
    <w:basedOn w:val="DefaultParagraphFont"/>
    <w:link w:val="Footer"/>
    <w:uiPriority w:val="99"/>
    <w:rsid w:val="008F718C"/>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pPr>
      <w:bidi/>
    </w:p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E174C1"/>
    <w:pPr>
      <w:ind w:left="720"/>
      <w:contextualSpacing/>
    </w:pPr>
  </w:style>
  <w:style w:type="paragraph" w:styleId="BalloonText">
    <w:name w:val="Balloon Text"/>
    <w:basedOn w:val="Normal"/>
    <w:link w:val="BalloonTextChar"/>
    <w:uiPriority w:val="99"/>
    <w:semiHidden/>
    <w:unhideWhenUsed/>
    <w:rsid w:val="0046700C"/>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46700C"/>
    <w:rPr>
      <w:rFonts w:ascii="Tahoma" w:hAnsi="Tahoma" w:cs="Tahoma"/>
      <w:sz w:val="16"/>
      <w:szCs w:val="16"/>
    </w:rPr>
  </w:style>
  <w:style w:type="table" w:styleId="TableGrid">
    <w:name w:val="Table Grid"/>
    <w:basedOn w:val="TableNormal"/>
    <w:uiPriority w:val="39"/>
    <w:rsid w:val="00731D96"/>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NoSpacing">
    <w:name w:val="No Spacing"/>
    <w:link w:val="NoSpacingChar"/>
    <w:uiPriority w:val="1"/>
    <w:qFormat/>
    <w:rsid w:val="00682376"/>
    <w:pPr>
      <w:spacing w:after="0" w:line="240" w:lineRule="auto"/>
    </w:pPr>
    <w:rPr>
      <w:rFonts w:eastAsiaTheme="minorEastAsia"/>
      <w:lang w:eastAsia="ja-JP"/>
    </w:rPr>
  </w:style>
  <w:style w:type="character" w:customStyle="1" w:styleId="NoSpacingChar">
    <w:name w:val="No Spacing Char"/>
    <w:basedOn w:val="DefaultParagraphFont"/>
    <w:link w:val="NoSpacing"/>
    <w:uiPriority w:val="1"/>
    <w:rsid w:val="00682376"/>
    <w:rPr>
      <w:rFonts w:eastAsiaTheme="minorEastAsia"/>
      <w:lang w:eastAsia="ja-JP"/>
    </w:rPr>
  </w:style>
  <w:style w:type="paragraph" w:styleId="Header">
    <w:name w:val="header"/>
    <w:basedOn w:val="Normal"/>
    <w:link w:val="HeaderChar"/>
    <w:uiPriority w:val="99"/>
    <w:unhideWhenUsed/>
    <w:rsid w:val="008F718C"/>
    <w:pPr>
      <w:tabs>
        <w:tab w:val="center" w:pos="4153"/>
        <w:tab w:val="right" w:pos="8306"/>
      </w:tabs>
      <w:spacing w:after="0" w:line="240" w:lineRule="auto"/>
    </w:pPr>
  </w:style>
  <w:style w:type="character" w:customStyle="1" w:styleId="HeaderChar">
    <w:name w:val="Header Char"/>
    <w:basedOn w:val="DefaultParagraphFont"/>
    <w:link w:val="Header"/>
    <w:uiPriority w:val="99"/>
    <w:rsid w:val="008F718C"/>
  </w:style>
  <w:style w:type="paragraph" w:styleId="Footer">
    <w:name w:val="footer"/>
    <w:basedOn w:val="Normal"/>
    <w:link w:val="FooterChar"/>
    <w:uiPriority w:val="99"/>
    <w:unhideWhenUsed/>
    <w:rsid w:val="008F718C"/>
    <w:pPr>
      <w:tabs>
        <w:tab w:val="center" w:pos="4153"/>
        <w:tab w:val="right" w:pos="8306"/>
      </w:tabs>
      <w:spacing w:after="0" w:line="240" w:lineRule="auto"/>
    </w:pPr>
  </w:style>
  <w:style w:type="character" w:customStyle="1" w:styleId="FooterChar">
    <w:name w:val="Footer Char"/>
    <w:basedOn w:val="DefaultParagraphFont"/>
    <w:link w:val="Footer"/>
    <w:uiPriority w:val="99"/>
    <w:rsid w:val="008F718C"/>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27302580">
      <w:bodyDiv w:val="1"/>
      <w:marLeft w:val="0"/>
      <w:marRight w:val="0"/>
      <w:marTop w:val="0"/>
      <w:marBottom w:val="0"/>
      <w:divBdr>
        <w:top w:val="none" w:sz="0" w:space="0" w:color="auto"/>
        <w:left w:val="none" w:sz="0" w:space="0" w:color="auto"/>
        <w:bottom w:val="none" w:sz="0" w:space="0" w:color="auto"/>
        <w:right w:val="none" w:sz="0" w:space="0" w:color="auto"/>
      </w:divBdr>
    </w:div>
    <w:div w:id="248006493">
      <w:bodyDiv w:val="1"/>
      <w:marLeft w:val="0"/>
      <w:marRight w:val="0"/>
      <w:marTop w:val="0"/>
      <w:marBottom w:val="0"/>
      <w:divBdr>
        <w:top w:val="none" w:sz="0" w:space="0" w:color="auto"/>
        <w:left w:val="none" w:sz="0" w:space="0" w:color="auto"/>
        <w:bottom w:val="none" w:sz="0" w:space="0" w:color="auto"/>
        <w:right w:val="none" w:sz="0" w:space="0" w:color="auto"/>
      </w:divBdr>
    </w:div>
    <w:div w:id="1360231143">
      <w:bodyDiv w:val="1"/>
      <w:marLeft w:val="0"/>
      <w:marRight w:val="0"/>
      <w:marTop w:val="0"/>
      <w:marBottom w:val="0"/>
      <w:divBdr>
        <w:top w:val="none" w:sz="0" w:space="0" w:color="auto"/>
        <w:left w:val="none" w:sz="0" w:space="0" w:color="auto"/>
        <w:bottom w:val="none" w:sz="0" w:space="0" w:color="auto"/>
        <w:right w:val="none" w:sz="0" w:space="0" w:color="auto"/>
      </w:divBdr>
    </w:div>
    <w:div w:id="1360544009">
      <w:bodyDiv w:val="1"/>
      <w:marLeft w:val="0"/>
      <w:marRight w:val="0"/>
      <w:marTop w:val="0"/>
      <w:marBottom w:val="0"/>
      <w:divBdr>
        <w:top w:val="none" w:sz="0" w:space="0" w:color="auto"/>
        <w:left w:val="none" w:sz="0" w:space="0" w:color="auto"/>
        <w:bottom w:val="none" w:sz="0" w:space="0" w:color="auto"/>
        <w:right w:val="none" w:sz="0" w:space="0" w:color="auto"/>
      </w:divBdr>
    </w:div>
    <w:div w:id="182080391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diagramColors" Target="diagrams/colors1.xml"/><Relationship Id="rId18" Type="http://schemas.openxmlformats.org/officeDocument/2006/relationships/image" Target="media/image5.png"/><Relationship Id="rId26" Type="http://schemas.openxmlformats.org/officeDocument/2006/relationships/image" Target="media/image13.png"/><Relationship Id="rId39" Type="http://schemas.openxmlformats.org/officeDocument/2006/relationships/theme" Target="theme/theme1.xml"/><Relationship Id="rId21" Type="http://schemas.openxmlformats.org/officeDocument/2006/relationships/image" Target="media/image8.PNG"/><Relationship Id="rId34" Type="http://schemas.openxmlformats.org/officeDocument/2006/relationships/image" Target="media/image21.png"/><Relationship Id="rId7" Type="http://schemas.openxmlformats.org/officeDocument/2006/relationships/footnotes" Target="footnotes.xml"/><Relationship Id="rId12" Type="http://schemas.openxmlformats.org/officeDocument/2006/relationships/diagramQuickStyle" Target="diagrams/quickStyle1.xml"/><Relationship Id="rId17" Type="http://schemas.openxmlformats.org/officeDocument/2006/relationships/image" Target="media/image4.jpeg"/><Relationship Id="rId25" Type="http://schemas.openxmlformats.org/officeDocument/2006/relationships/image" Target="media/image12.png"/><Relationship Id="rId33" Type="http://schemas.openxmlformats.org/officeDocument/2006/relationships/image" Target="media/image20.png"/><Relationship Id="rId38"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image" Target="media/image3.PNG"/><Relationship Id="rId20" Type="http://schemas.openxmlformats.org/officeDocument/2006/relationships/image" Target="media/image7.png"/><Relationship Id="rId29" Type="http://schemas.openxmlformats.org/officeDocument/2006/relationships/image" Target="media/image16.png"/><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diagramLayout" Target="diagrams/layout1.xml"/><Relationship Id="rId24" Type="http://schemas.openxmlformats.org/officeDocument/2006/relationships/image" Target="media/image11.png"/><Relationship Id="rId32" Type="http://schemas.openxmlformats.org/officeDocument/2006/relationships/image" Target="media/image19.png"/><Relationship Id="rId37" Type="http://schemas.openxmlformats.org/officeDocument/2006/relationships/image" Target="media/image24.png"/><Relationship Id="rId5" Type="http://schemas.openxmlformats.org/officeDocument/2006/relationships/settings" Target="settings.xml"/><Relationship Id="rId15" Type="http://schemas.openxmlformats.org/officeDocument/2006/relationships/image" Target="media/image2.PNG"/><Relationship Id="rId23" Type="http://schemas.openxmlformats.org/officeDocument/2006/relationships/image" Target="media/image10.png"/><Relationship Id="rId28" Type="http://schemas.openxmlformats.org/officeDocument/2006/relationships/image" Target="media/image15.png"/><Relationship Id="rId36" Type="http://schemas.openxmlformats.org/officeDocument/2006/relationships/image" Target="media/image23.png"/><Relationship Id="rId10" Type="http://schemas.openxmlformats.org/officeDocument/2006/relationships/diagramData" Target="diagrams/data1.xml"/><Relationship Id="rId19" Type="http://schemas.openxmlformats.org/officeDocument/2006/relationships/image" Target="media/image6.PNG"/><Relationship Id="rId31" Type="http://schemas.openxmlformats.org/officeDocument/2006/relationships/image" Target="media/image18.png"/><Relationship Id="rId4" Type="http://schemas.microsoft.com/office/2007/relationships/stylesWithEffects" Target="stylesWithEffects.xml"/><Relationship Id="rId9" Type="http://schemas.openxmlformats.org/officeDocument/2006/relationships/image" Target="media/image1.jpeg"/><Relationship Id="rId14" Type="http://schemas.microsoft.com/office/2007/relationships/diagramDrawing" Target="diagrams/drawing1.xml"/><Relationship Id="rId22" Type="http://schemas.openxmlformats.org/officeDocument/2006/relationships/image" Target="media/image9.PNG"/><Relationship Id="rId27" Type="http://schemas.openxmlformats.org/officeDocument/2006/relationships/image" Target="media/image14.png"/><Relationship Id="rId30" Type="http://schemas.openxmlformats.org/officeDocument/2006/relationships/image" Target="media/image17.png"/><Relationship Id="rId35" Type="http://schemas.openxmlformats.org/officeDocument/2006/relationships/image" Target="media/image22.png"/><Relationship Id="rId8" Type="http://schemas.openxmlformats.org/officeDocument/2006/relationships/endnotes" Target="endnotes.xml"/><Relationship Id="rId3" Type="http://schemas.openxmlformats.org/officeDocument/2006/relationships/styles" Target="styles.xml"/></Relationships>
</file>

<file path=word/diagrams/colors1.xml><?xml version="1.0" encoding="utf-8"?>
<dgm:colorsDef xmlns:dgm="http://schemas.openxmlformats.org/drawingml/2006/diagram" xmlns:a="http://schemas.openxmlformats.org/drawingml/2006/main" uniqueId="urn:microsoft.com/office/officeart/2005/8/colors/colorful5">
  <dgm:title val=""/>
  <dgm:desc val=""/>
  <dgm:catLst>
    <dgm:cat type="colorful" pri="10500"/>
  </dgm:catLst>
  <dgm:styleLbl name="node0">
    <dgm:fillClrLst meth="repeat">
      <a:schemeClr val="accent4"/>
    </dgm:fillClrLst>
    <dgm:linClrLst meth="repeat">
      <a:schemeClr val="lt1"/>
    </dgm:linClrLst>
    <dgm:effectClrLst/>
    <dgm:txLinClrLst/>
    <dgm:txFillClrLst/>
    <dgm:txEffectClrLst/>
  </dgm:styleLbl>
  <dgm:styleLbl name="node1">
    <dgm:fillClrLst>
      <a:schemeClr val="accent5"/>
      <a:schemeClr val="accent6"/>
    </dgm:fillClrLst>
    <dgm:linClrLst meth="repeat">
      <a:schemeClr val="lt1"/>
    </dgm:linClrLst>
    <dgm:effectClrLst/>
    <dgm:txLinClrLst/>
    <dgm:txFillClrLst/>
    <dgm:txEffectClrLst/>
  </dgm:styleLbl>
  <dgm:styleLbl name="alignNode1">
    <dgm:fillClrLst>
      <a:schemeClr val="accent5"/>
      <a:schemeClr val="accent6"/>
    </dgm:fillClrLst>
    <dgm:linClrLst>
      <a:schemeClr val="accent5"/>
      <a:schemeClr val="accent6"/>
    </dgm:linClrLst>
    <dgm:effectClrLst/>
    <dgm:txLinClrLst/>
    <dgm:txFillClrLst/>
    <dgm:txEffectClrLst/>
  </dgm:styleLbl>
  <dgm:styleLbl name="lnNode1">
    <dgm:fillClrLst>
      <a:schemeClr val="accent5"/>
      <a:schemeClr val="accent6"/>
    </dgm:fillClrLst>
    <dgm:linClrLst meth="repeat">
      <a:schemeClr val="lt1"/>
    </dgm:linClrLst>
    <dgm:effectClrLst/>
    <dgm:txLinClrLst/>
    <dgm:txFillClrLst/>
    <dgm:txEffectClrLst/>
  </dgm:styleLbl>
  <dgm:styleLbl name="vennNode1">
    <dgm:fillClrLst>
      <a:schemeClr val="accent5">
        <a:alpha val="50000"/>
      </a:schemeClr>
      <a:schemeClr val="accent6">
        <a:alpha val="50000"/>
      </a:schemeClr>
    </dgm:fillClrLst>
    <dgm:linClrLst meth="repeat">
      <a:schemeClr val="lt1"/>
    </dgm:linClrLst>
    <dgm:effectClrLst/>
    <dgm:txLinClrLst/>
    <dgm:txFillClrLst/>
    <dgm:txEffectClrLst/>
  </dgm:styleLbl>
  <dgm:styleLbl name="node2">
    <dgm:fillClrLst>
      <a:schemeClr val="accent6"/>
    </dgm:fillClrLst>
    <dgm:linClrLst meth="repeat">
      <a:schemeClr val="lt1"/>
    </dgm:linClrLst>
    <dgm:effectClrLst/>
    <dgm:txLinClrLst/>
    <dgm:txFillClrLst/>
    <dgm:txEffectClrLst/>
  </dgm:styleLbl>
  <dgm:styleLbl name="node3">
    <dgm:fillClrLst>
      <a:schemeClr val="accent1"/>
    </dgm:fillClrLst>
    <dgm:linClrLst meth="repeat">
      <a:schemeClr val="lt1"/>
    </dgm:linClrLst>
    <dgm:effectClrLst/>
    <dgm:txLinClrLst/>
    <dgm:txFillClrLst/>
    <dgm:txEffectClrLst/>
  </dgm:styleLbl>
  <dgm:styleLbl name="node4">
    <dgm:fillClrLst>
      <a:schemeClr val="accent2"/>
    </dgm:fillClrLst>
    <dgm:linClrLst meth="repeat">
      <a:schemeClr val="lt1"/>
    </dgm:linClrLst>
    <dgm:effectClrLst/>
    <dgm:txLinClrLst/>
    <dgm:txFillClrLst/>
    <dgm:txEffectClrLst/>
  </dgm:styleLbl>
  <dgm:styleLbl name="fgImgPlace1">
    <dgm:fillClrLst>
      <a:schemeClr val="accent5">
        <a:tint val="50000"/>
      </a:schemeClr>
      <a:schemeClr val="accent6">
        <a:tint val="50000"/>
      </a:schemeClr>
    </dgm:fillClrLst>
    <dgm:linClrLst meth="repeat">
      <a:schemeClr val="lt1"/>
    </dgm:linClrLst>
    <dgm:effectClrLst/>
    <dgm:txLinClrLst/>
    <dgm:txFillClrLst meth="repeat">
      <a:schemeClr val="lt1"/>
    </dgm:txFillClrLst>
    <dgm:txEffectClrLst/>
  </dgm:styleLbl>
  <dgm:styleLbl name="alignImgPlace1">
    <dgm:fillClrLst>
      <a:schemeClr val="accent5">
        <a:tint val="50000"/>
      </a:schemeClr>
      <a:schemeClr val="accent6">
        <a:tint val="20000"/>
      </a:schemeClr>
    </dgm:fillClrLst>
    <dgm:linClrLst meth="repeat">
      <a:schemeClr val="lt1"/>
    </dgm:linClrLst>
    <dgm:effectClrLst/>
    <dgm:txLinClrLst/>
    <dgm:txFillClrLst meth="repeat">
      <a:schemeClr val="lt1"/>
    </dgm:txFillClrLst>
    <dgm:txEffectClrLst/>
  </dgm:styleLbl>
  <dgm:styleLbl name="bgImgPlace1">
    <dgm:fillClrLst>
      <a:schemeClr val="accent5">
        <a:tint val="50000"/>
      </a:schemeClr>
      <a:schemeClr val="accent6">
        <a:tint val="20000"/>
      </a:schemeClr>
    </dgm:fillClrLst>
    <dgm:linClrLst meth="repeat">
      <a:schemeClr val="lt1"/>
    </dgm:linClrLst>
    <dgm:effectClrLst/>
    <dgm:txLinClrLst/>
    <dgm:txFillClrLst meth="repeat">
      <a:schemeClr val="lt1"/>
    </dgm:txFillClrLst>
    <dgm:txEffectClrLst/>
  </dgm:styleLbl>
  <dgm:styleLbl name="sibTrans2D1">
    <dgm:fillClrLst>
      <a:schemeClr val="accent5"/>
      <a:schemeClr val="accent6"/>
    </dgm:fillClrLst>
    <dgm:linClrLst meth="repeat">
      <a:schemeClr val="lt1"/>
    </dgm:linClrLst>
    <dgm:effectClrLst/>
    <dgm:txLinClrLst/>
    <dgm:txFillClrLst/>
    <dgm:txEffectClrLst/>
  </dgm:styleLbl>
  <dgm:styleLbl name="fgSibTrans2D1">
    <dgm:fillClrLst>
      <a:schemeClr val="accent5"/>
      <a:schemeClr val="accent6"/>
    </dgm:fillClrLst>
    <dgm:linClrLst meth="repeat">
      <a:schemeClr val="lt1"/>
    </dgm:linClrLst>
    <dgm:effectClrLst/>
    <dgm:txLinClrLst/>
    <dgm:txFillClrLst meth="repeat">
      <a:schemeClr val="lt1"/>
    </dgm:txFillClrLst>
    <dgm:txEffectClrLst/>
  </dgm:styleLbl>
  <dgm:styleLbl name="bgSibTrans2D1">
    <dgm:fillClrLst>
      <a:schemeClr val="accent5"/>
      <a:schemeClr val="accent6"/>
    </dgm:fillClrLst>
    <dgm:linClrLst meth="repeat">
      <a:schemeClr val="lt1"/>
    </dgm:linClrLst>
    <dgm:effectClrLst/>
    <dgm:txLinClrLst/>
    <dgm:txFillClrLst meth="repeat">
      <a:schemeClr val="lt1"/>
    </dgm:txFillClrLst>
    <dgm:txEffectClrLst/>
  </dgm:styleLbl>
  <dgm:styleLbl name="sibTrans1D1">
    <dgm:fillClrLst/>
    <dgm:linClrLst>
      <a:schemeClr val="accent5"/>
      <a:schemeClr val="accent6"/>
    </dgm:linClrLst>
    <dgm:effectClrLst/>
    <dgm:txLinClrLst/>
    <dgm:txFillClrLst meth="repeat">
      <a:schemeClr val="tx1"/>
    </dgm:txFillClrLst>
    <dgm:txEffectClrLst/>
  </dgm:styleLbl>
  <dgm:styleLbl name="callout">
    <dgm:fillClrLst meth="repeat">
      <a:schemeClr val="accent5"/>
    </dgm:fillClrLst>
    <dgm:linClrLst meth="repeat">
      <a:schemeClr val="accent5">
        <a:tint val="50000"/>
      </a:schemeClr>
    </dgm:linClrLst>
    <dgm:effectClrLst/>
    <dgm:txLinClrLst/>
    <dgm:txFillClrLst meth="repeat">
      <a:schemeClr val="tx1"/>
    </dgm:txFillClrLst>
    <dgm:txEffectClrLst/>
  </dgm:styleLbl>
  <dgm:styleLbl name="asst0">
    <dgm:fillClrLst meth="repeat">
      <a:schemeClr val="accent5"/>
    </dgm:fillClrLst>
    <dgm:linClrLst meth="repeat">
      <a:schemeClr val="lt1">
        <a:shade val="80000"/>
      </a:schemeClr>
    </dgm:linClrLst>
    <dgm:effectClrLst/>
    <dgm:txLinClrLst/>
    <dgm:txFillClrLst/>
    <dgm:txEffectClrLst/>
  </dgm:styleLbl>
  <dgm:styleLbl name="asst1">
    <dgm:fillClrLst meth="repeat">
      <a:schemeClr val="accent6"/>
    </dgm:fillClrLst>
    <dgm:linClrLst meth="repeat">
      <a:schemeClr val="lt1">
        <a:shade val="80000"/>
      </a:schemeClr>
    </dgm:linClrLst>
    <dgm:effectClrLst/>
    <dgm:txLinClrLst/>
    <dgm:txFillClrLst/>
    <dgm:txEffectClrLst/>
  </dgm:styleLbl>
  <dgm:styleLbl name="asst2">
    <dgm:fillClrLst>
      <a:schemeClr val="accent1"/>
    </dgm:fillClrLst>
    <dgm:linClrLst meth="repeat">
      <a:schemeClr val="lt1"/>
    </dgm:linClrLst>
    <dgm:effectClrLst/>
    <dgm:txLinClrLst/>
    <dgm:txFillClrLst/>
    <dgm:txEffectClrLst/>
  </dgm:styleLbl>
  <dgm:styleLbl name="asst3">
    <dgm:fillClrLst>
      <a:schemeClr val="accent2"/>
    </dgm:fillClrLst>
    <dgm:linClrLst meth="repeat">
      <a:schemeClr val="lt1"/>
    </dgm:linClrLst>
    <dgm:effectClrLst/>
    <dgm:txLinClrLst/>
    <dgm:txFillClrLst/>
    <dgm:txEffectClrLst/>
  </dgm:styleLbl>
  <dgm:styleLbl name="asst4">
    <dgm:fillClrLst>
      <a:schemeClr val="accent3"/>
    </dgm:fillClrLst>
    <dgm:linClrLst meth="repeat">
      <a:schemeClr val="lt1"/>
    </dgm:linClrLst>
    <dgm:effectClrLst/>
    <dgm:txLinClrLst/>
    <dgm:txFillClrLst/>
    <dgm:txEffectClrLst/>
  </dgm:styleLbl>
  <dgm:styleLbl name="parChTrans2D1">
    <dgm:fillClrLst meth="repeat">
      <a:schemeClr val="accent5"/>
    </dgm:fillClrLst>
    <dgm:linClrLst meth="repeat">
      <a:schemeClr val="lt1"/>
    </dgm:linClrLst>
    <dgm:effectClrLst/>
    <dgm:txLinClrLst/>
    <dgm:txFillClrLst meth="repeat">
      <a:schemeClr val="lt1"/>
    </dgm:txFillClrLst>
    <dgm:txEffectClrLst/>
  </dgm:styleLbl>
  <dgm:styleLbl name="parChTrans2D2">
    <dgm:fillClrLst meth="repeat">
      <a:schemeClr val="accent6"/>
    </dgm:fillClrLst>
    <dgm:linClrLst meth="repeat">
      <a:schemeClr val="lt1"/>
    </dgm:linClrLst>
    <dgm:effectClrLst/>
    <dgm:txLinClrLst/>
    <dgm:txFillClrLst/>
    <dgm:txEffectClrLst/>
  </dgm:styleLbl>
  <dgm:styleLbl name="parChTrans2D3">
    <dgm:fillClrLst meth="repeat">
      <a:schemeClr val="accent6"/>
    </dgm:fillClrLst>
    <dgm:linClrLst meth="repeat">
      <a:schemeClr val="lt1"/>
    </dgm:linClrLst>
    <dgm:effectClrLst/>
    <dgm:txLinClrLst/>
    <dgm:txFillClrLst/>
    <dgm:txEffectClrLst/>
  </dgm:styleLbl>
  <dgm:styleLbl name="parChTrans2D4">
    <dgm:fillClrLst meth="repeat">
      <a:schemeClr val="accent1"/>
    </dgm:fillClrLst>
    <dgm:linClrLst meth="repeat">
      <a:schemeClr val="lt1"/>
    </dgm:linClrLst>
    <dgm:effectClrLst/>
    <dgm:txLinClrLst/>
    <dgm:txFillClrLst meth="repeat">
      <a:schemeClr val="lt1"/>
    </dgm:txFillClrLst>
    <dgm:txEffectClrLst/>
  </dgm:styleLbl>
  <dgm:styleLbl name="parChTrans1D1">
    <dgm:fillClrLst meth="repeat">
      <a:schemeClr val="accent5"/>
    </dgm:fillClrLst>
    <dgm:linClrLst meth="repeat">
      <a:schemeClr val="accent5"/>
    </dgm:linClrLst>
    <dgm:effectClrLst/>
    <dgm:txLinClrLst/>
    <dgm:txFillClrLst meth="repeat">
      <a:schemeClr val="tx1"/>
    </dgm:txFillClrLst>
    <dgm:txEffectClrLst/>
  </dgm:styleLbl>
  <dgm:styleLbl name="parChTrans1D2">
    <dgm:fillClrLst meth="repeat">
      <a:schemeClr val="accent6">
        <a:tint val="90000"/>
      </a:schemeClr>
    </dgm:fillClrLst>
    <dgm:linClrLst meth="repeat">
      <a:schemeClr val="accent6"/>
    </dgm:linClrLst>
    <dgm:effectClrLst/>
    <dgm:txLinClrLst/>
    <dgm:txFillClrLst meth="repeat">
      <a:schemeClr val="tx1"/>
    </dgm:txFillClrLst>
    <dgm:txEffectClrLst/>
  </dgm:styleLbl>
  <dgm:styleLbl name="parChTrans1D3">
    <dgm:fillClrLst meth="repeat">
      <a:schemeClr val="accent6">
        <a:tint val="70000"/>
      </a:schemeClr>
    </dgm:fillClrLst>
    <dgm:linClrLst meth="repeat">
      <a:schemeClr val="accent1"/>
    </dgm:linClrLst>
    <dgm:effectClrLst/>
    <dgm:txLinClrLst/>
    <dgm:txFillClrLst meth="repeat">
      <a:schemeClr val="tx1"/>
    </dgm:txFillClrLst>
    <dgm:txEffectClrLst/>
  </dgm:styleLbl>
  <dgm:styleLbl name="parChTrans1D4">
    <dgm:fillClrLst meth="repeat">
      <a:schemeClr val="accent6">
        <a:tint val="50000"/>
      </a:schemeClr>
    </dgm:fillClrLst>
    <dgm:linClrLst meth="repeat">
      <a:schemeClr val="accent2"/>
    </dgm:linClrLst>
    <dgm:effectClrLst/>
    <dgm:txLinClrLst/>
    <dgm:txFillClrLst meth="repeat">
      <a:schemeClr val="tx1"/>
    </dgm:txFillClrLst>
    <dgm:txEffectClrLst/>
  </dgm:styleLbl>
  <dgm:styleLbl name="fgAcc1">
    <dgm:fillClrLst meth="repeat">
      <a:schemeClr val="lt1">
        <a:alpha val="90000"/>
      </a:schemeClr>
    </dgm:fillClrLst>
    <dgm:linClrLst>
      <a:schemeClr val="accent5"/>
      <a:schemeClr val="accent6"/>
    </dgm:linClrLst>
    <dgm:effectClrLst/>
    <dgm:txLinClrLst/>
    <dgm:txFillClrLst meth="repeat">
      <a:schemeClr val="dk1"/>
    </dgm:txFillClrLst>
    <dgm:txEffectClrLst/>
  </dgm:styleLbl>
  <dgm:styleLbl name="conFgAcc1">
    <dgm:fillClrLst meth="repeat">
      <a:schemeClr val="lt1">
        <a:alpha val="90000"/>
      </a:schemeClr>
    </dgm:fillClrLst>
    <dgm:linClrLst>
      <a:schemeClr val="accent5"/>
      <a:schemeClr val="accent6"/>
    </dgm:linClrLst>
    <dgm:effectClrLst/>
    <dgm:txLinClrLst/>
    <dgm:txFillClrLst meth="repeat">
      <a:schemeClr val="dk1"/>
    </dgm:txFillClrLst>
    <dgm:txEffectClrLst/>
  </dgm:styleLbl>
  <dgm:styleLbl name="alignAcc1">
    <dgm:fillClrLst meth="repeat">
      <a:schemeClr val="lt1">
        <a:alpha val="90000"/>
      </a:schemeClr>
    </dgm:fillClrLst>
    <dgm:linClrLst>
      <a:schemeClr val="accent5"/>
      <a:schemeClr val="accent6"/>
    </dgm:linClrLst>
    <dgm:effectClrLst/>
    <dgm:txLinClrLst/>
    <dgm:txFillClrLst meth="repeat">
      <a:schemeClr val="dk1"/>
    </dgm:txFillClrLst>
    <dgm:txEffectClrLst/>
  </dgm:styleLbl>
  <dgm:styleLbl name="trAlignAcc1">
    <dgm:fillClrLst meth="repeat">
      <a:schemeClr val="lt1">
        <a:alpha val="40000"/>
      </a:schemeClr>
    </dgm:fillClrLst>
    <dgm:linClrLst meth="repeat">
      <a:schemeClr val="accent5"/>
    </dgm:linClrLst>
    <dgm:effectClrLst/>
    <dgm:txLinClrLst/>
    <dgm:txFillClrLst meth="repeat">
      <a:schemeClr val="dk1"/>
    </dgm:txFillClrLst>
    <dgm:txEffectClrLst/>
  </dgm:styleLbl>
  <dgm:styleLbl name="bgAcc1">
    <dgm:fillClrLst meth="repeat">
      <a:schemeClr val="lt1">
        <a:alpha val="90000"/>
      </a:schemeClr>
    </dgm:fillClrLst>
    <dgm:linClrLst>
      <a:schemeClr val="accent5"/>
      <a:schemeClr val="accent6"/>
    </dgm:linClrLst>
    <dgm:effectClrLst/>
    <dgm:txLinClrLst/>
    <dgm:txFillClrLst meth="repeat">
      <a:schemeClr val="dk1"/>
    </dgm:txFillClrLst>
    <dgm:txEffectClrLst/>
  </dgm:styleLbl>
  <dgm:styleLbl name="solidFgAcc1">
    <dgm:fillClrLst meth="repeat">
      <a:schemeClr val="lt1"/>
    </dgm:fillClrLst>
    <dgm:linClrLst>
      <a:schemeClr val="accent5"/>
      <a:schemeClr val="accent6"/>
    </dgm:linClrLst>
    <dgm:effectClrLst/>
    <dgm:txLinClrLst/>
    <dgm:txFillClrLst meth="repeat">
      <a:schemeClr val="dk1"/>
    </dgm:txFillClrLst>
    <dgm:txEffectClrLst/>
  </dgm:styleLbl>
  <dgm:styleLbl name="solidAlignAcc1">
    <dgm:fillClrLst meth="repeat">
      <a:schemeClr val="lt1"/>
    </dgm:fillClrLst>
    <dgm:linClrLst>
      <a:schemeClr val="accent5"/>
      <a:schemeClr val="accent6"/>
    </dgm:linClrLst>
    <dgm:effectClrLst/>
    <dgm:txLinClrLst/>
    <dgm:txFillClrLst meth="repeat">
      <a:schemeClr val="dk1"/>
    </dgm:txFillClrLst>
    <dgm:txEffectClrLst/>
  </dgm:styleLbl>
  <dgm:styleLbl name="solidBgAcc1">
    <dgm:fillClrLst meth="repeat">
      <a:schemeClr val="lt1"/>
    </dgm:fillClrLst>
    <dgm:linClrLst>
      <a:schemeClr val="accent5"/>
      <a:schemeClr val="accent6"/>
    </dgm:linClrLst>
    <dgm:effectClrLst/>
    <dgm:txLinClrLst/>
    <dgm:txFillClrLst meth="repeat">
      <a:schemeClr val="dk1"/>
    </dgm:txFillClrLst>
    <dgm:txEffectClrLst/>
  </dgm:styleLbl>
  <dgm:styleLbl name="fgAccFollowNode1">
    <dgm:fillClrLst>
      <a:schemeClr val="accent5">
        <a:tint val="40000"/>
        <a:alpha val="90000"/>
      </a:schemeClr>
      <a:schemeClr val="accent6">
        <a:tint val="40000"/>
        <a:alpha val="90000"/>
      </a:schemeClr>
    </dgm:fillClrLst>
    <dgm:linClrLst>
      <a:schemeClr val="accent5">
        <a:tint val="40000"/>
        <a:alpha val="90000"/>
      </a:schemeClr>
      <a:schemeClr val="accent5">
        <a:tint val="40000"/>
        <a:alpha val="90000"/>
      </a:schemeClr>
    </dgm:linClrLst>
    <dgm:effectClrLst/>
    <dgm:txLinClrLst/>
    <dgm:txFillClrLst meth="repeat">
      <a:schemeClr val="dk1"/>
    </dgm:txFillClrLst>
    <dgm:txEffectClrLst/>
  </dgm:styleLbl>
  <dgm:styleLbl name="alignAccFollowNode1">
    <dgm:fillClrLst>
      <a:schemeClr val="accent5">
        <a:tint val="40000"/>
        <a:alpha val="90000"/>
      </a:schemeClr>
      <a:schemeClr val="accent6">
        <a:tint val="40000"/>
        <a:alpha val="90000"/>
      </a:schemeClr>
    </dgm:fillClrLst>
    <dgm:linClrLst>
      <a:schemeClr val="accent5">
        <a:tint val="40000"/>
        <a:alpha val="90000"/>
      </a:schemeClr>
      <a:schemeClr val="accent6">
        <a:tint val="40000"/>
        <a:alpha val="90000"/>
      </a:schemeClr>
    </dgm:linClrLst>
    <dgm:effectClrLst/>
    <dgm:txLinClrLst/>
    <dgm:txFillClrLst meth="repeat">
      <a:schemeClr val="dk1"/>
    </dgm:txFillClrLst>
    <dgm:txEffectClrLst/>
  </dgm:styleLbl>
  <dgm:styleLbl name="bgAccFollowNode1">
    <dgm:fillClrLst>
      <a:schemeClr val="accent5">
        <a:tint val="40000"/>
        <a:alpha val="90000"/>
      </a:schemeClr>
      <a:schemeClr val="accent6">
        <a:tint val="40000"/>
        <a:alpha val="90000"/>
      </a:schemeClr>
    </dgm:fillClrLst>
    <dgm:linClrLst>
      <a:schemeClr val="accent5">
        <a:tint val="40000"/>
        <a:alpha val="90000"/>
      </a:schemeClr>
      <a:schemeClr val="accent6">
        <a:tint val="40000"/>
        <a:alpha val="90000"/>
      </a:schemeClr>
    </dgm:linClrLst>
    <dgm:effectClrLst/>
    <dgm:txLinClrLst/>
    <dgm:txFillClrLst meth="repeat">
      <a:schemeClr val="dk1"/>
    </dgm:txFillClrLst>
    <dgm:txEffectClrLst/>
  </dgm:styleLbl>
  <dgm:styleLbl name="fgAcc0">
    <dgm:fillClrLst meth="repeat">
      <a:schemeClr val="lt1">
        <a:alpha val="90000"/>
      </a:schemeClr>
    </dgm:fillClrLst>
    <dgm:linClrLst>
      <a:schemeClr val="accent4"/>
    </dgm:linClrLst>
    <dgm:effectClrLst/>
    <dgm:txLinClrLst/>
    <dgm:txFillClrLst meth="repeat">
      <a:schemeClr val="dk1"/>
    </dgm:txFillClrLst>
    <dgm:txEffectClrLst/>
  </dgm:styleLbl>
  <dgm:styleLbl name="fgAcc2">
    <dgm:fillClrLst meth="repeat">
      <a:schemeClr val="lt1">
        <a:alpha val="90000"/>
      </a:schemeClr>
    </dgm:fillClrLst>
    <dgm:linClrLst>
      <a:schemeClr val="accent6"/>
    </dgm:linClrLst>
    <dgm:effectClrLst/>
    <dgm:txLinClrLst/>
    <dgm:txFillClrLst meth="repeat">
      <a:schemeClr val="dk1"/>
    </dgm:txFillClrLst>
    <dgm:txEffectClrLst/>
  </dgm:styleLbl>
  <dgm:styleLbl name="fgAcc3">
    <dgm:fillClrLst meth="repeat">
      <a:schemeClr val="lt1">
        <a:alpha val="90000"/>
      </a:schemeClr>
    </dgm:fillClrLst>
    <dgm:linClrLst>
      <a:schemeClr val="accent1"/>
    </dgm:linClrLst>
    <dgm:effectClrLst/>
    <dgm:txLinClrLst/>
    <dgm:txFillClrLst meth="repeat">
      <a:schemeClr val="dk1"/>
    </dgm:txFillClrLst>
    <dgm:txEffectClrLst/>
  </dgm:styleLbl>
  <dgm:styleLbl name="fgAcc4">
    <dgm:fillClrLst meth="repeat">
      <a:schemeClr val="lt1">
        <a:alpha val="90000"/>
      </a:schemeClr>
    </dgm:fillClrLst>
    <dgm:linClrLst>
      <a:schemeClr val="accent2"/>
    </dgm:linClrLst>
    <dgm:effectClrLst/>
    <dgm:txLinClrLst/>
    <dgm:txFillClrLst meth="repeat">
      <a:schemeClr val="dk1"/>
    </dgm:txFillClrLst>
    <dgm:txEffectClrLst/>
  </dgm:styleLbl>
  <dgm:styleLbl name="bgShp">
    <dgm:fillClrLst meth="repeat">
      <a:schemeClr val="accent5">
        <a:tint val="40000"/>
      </a:schemeClr>
    </dgm:fillClrLst>
    <dgm:linClrLst meth="repeat">
      <a:schemeClr val="dk1"/>
    </dgm:linClrLst>
    <dgm:effectClrLst/>
    <dgm:txLinClrLst/>
    <dgm:txFillClrLst meth="repeat">
      <a:schemeClr val="dk1"/>
    </dgm:txFillClrLst>
    <dgm:txEffectClrLst/>
  </dgm:styleLbl>
  <dgm:styleLbl name="dkBgShp">
    <dgm:fillClrLst meth="repeat">
      <a:schemeClr val="accent5">
        <a:shade val="90000"/>
      </a:schemeClr>
    </dgm:fillClrLst>
    <dgm:linClrLst meth="repeat">
      <a:schemeClr val="dk1"/>
    </dgm:linClrLst>
    <dgm:effectClrLst/>
    <dgm:txLinClrLst/>
    <dgm:txFillClrLst meth="repeat">
      <a:schemeClr val="lt1"/>
    </dgm:txFillClrLst>
    <dgm:txEffectClrLst/>
  </dgm:styleLbl>
  <dgm:styleLbl name="trBgShp">
    <dgm:fillClrLst meth="repeat">
      <a:schemeClr val="accent5">
        <a:tint val="50000"/>
        <a:alpha val="40000"/>
      </a:schemeClr>
    </dgm:fillClrLst>
    <dgm:linClrLst meth="repeat">
      <a:schemeClr val="accent5"/>
    </dgm:linClrLst>
    <dgm:effectClrLst/>
    <dgm:txLinClrLst/>
    <dgm:txFillClrLst meth="repeat">
      <a:schemeClr val="lt1"/>
    </dgm:txFillClrLst>
    <dgm:txEffectClrLst/>
  </dgm:styleLbl>
  <dgm:styleLbl name="fgShp">
    <dgm:fillClrLst meth="repeat">
      <a:schemeClr val="accent5">
        <a:tint val="40000"/>
      </a:schemeClr>
    </dgm:fillClrLst>
    <dgm:linClrLst meth="repeat">
      <a:schemeClr val="lt1"/>
    </dgm:linClrLst>
    <dgm:effectClrLst/>
    <dgm:txLinClrLst/>
    <dgm:txFillClrLst meth="repeat">
      <a:schemeClr val="dk1"/>
    </dgm:txFillClrLst>
    <dgm:txEffectClrLst/>
  </dgm:styleLbl>
  <dgm:styleLbl name="revTx">
    <dgm:fillClrLst meth="repeat">
      <a:schemeClr val="lt1">
        <a:alpha val="0"/>
      </a:schemeClr>
    </dgm:fillClrLst>
    <dgm:linClrLst meth="repeat">
      <a:schemeClr val="dk1">
        <a:alpha val="0"/>
      </a:schemeClr>
    </dgm:linClrLst>
    <dgm:effectClrLst/>
    <dgm:txLinClrLst/>
    <dgm:txFillClrLst meth="repeat">
      <a:schemeClr val="tx1"/>
    </dgm:txFillClrLst>
    <dgm:txEffectClrLst/>
  </dgm:styleLbl>
</dgm:colorsDef>
</file>

<file path=word/diagrams/data1.xml><?xml version="1.0" encoding="utf-8"?>
<dgm:dataModel xmlns:dgm="http://schemas.openxmlformats.org/drawingml/2006/diagram" xmlns:a="http://schemas.openxmlformats.org/drawingml/2006/main">
  <dgm:ptLst>
    <dgm:pt modelId="{AABC290F-4E48-43B3-BC2F-6F7C59129447}" type="doc">
      <dgm:prSet loTypeId="urn:microsoft.com/office/officeart/2005/8/layout/cycle5" loCatId="cycle" qsTypeId="urn:microsoft.com/office/officeart/2005/8/quickstyle/simple1" qsCatId="simple" csTypeId="urn:microsoft.com/office/officeart/2005/8/colors/colorful5" csCatId="colorful" phldr="1"/>
      <dgm:spPr/>
      <dgm:t>
        <a:bodyPr/>
        <a:lstStyle/>
        <a:p>
          <a:pPr rtl="1"/>
          <a:endParaRPr lang="ar-SA"/>
        </a:p>
      </dgm:t>
    </dgm:pt>
    <dgm:pt modelId="{6D09D5C1-F714-4981-9529-0E866DC67B42}">
      <dgm:prSet phldrT="[Text]" custT="1"/>
      <dgm:spPr/>
      <dgm:t>
        <a:bodyPr/>
        <a:lstStyle/>
        <a:p>
          <a:pPr rtl="1"/>
          <a:r>
            <a:rPr lang="ar-SA" sz="1050">
              <a:solidFill>
                <a:srgbClr val="C00000"/>
              </a:solidFill>
            </a:rPr>
            <a:t>تسلم طلبات الشراء وتحليلها.</a:t>
          </a:r>
        </a:p>
      </dgm:t>
    </dgm:pt>
    <dgm:pt modelId="{223F1206-7978-4AE3-8E0B-A92E0235F7A2}" type="parTrans" cxnId="{D1280C00-0969-4453-8BBB-3DD7438CF29D}">
      <dgm:prSet/>
      <dgm:spPr/>
      <dgm:t>
        <a:bodyPr/>
        <a:lstStyle/>
        <a:p>
          <a:pPr rtl="1"/>
          <a:endParaRPr lang="ar-SA"/>
        </a:p>
      </dgm:t>
    </dgm:pt>
    <dgm:pt modelId="{CB3B24CB-43F3-424D-8EEE-D17FC5F7EB86}" type="sibTrans" cxnId="{D1280C00-0969-4453-8BBB-3DD7438CF29D}">
      <dgm:prSet/>
      <dgm:spPr/>
      <dgm:t>
        <a:bodyPr/>
        <a:lstStyle/>
        <a:p>
          <a:pPr rtl="1"/>
          <a:endParaRPr lang="ar-SA"/>
        </a:p>
      </dgm:t>
    </dgm:pt>
    <dgm:pt modelId="{52DF9CDD-AC6D-4497-BCCB-9C6A11CB8CAC}">
      <dgm:prSet phldrT="[Text]" custT="1"/>
      <dgm:spPr/>
      <dgm:t>
        <a:bodyPr/>
        <a:lstStyle/>
        <a:p>
          <a:pPr rtl="1"/>
          <a:r>
            <a:rPr lang="ar-SA" sz="1050">
              <a:solidFill>
                <a:srgbClr val="C00000"/>
              </a:solidFill>
            </a:rPr>
            <a:t>اختيار الموردين</a:t>
          </a:r>
          <a:r>
            <a:rPr lang="ar-SA" sz="1000"/>
            <a:t>.</a:t>
          </a:r>
        </a:p>
      </dgm:t>
    </dgm:pt>
    <dgm:pt modelId="{ECE7379B-D199-4AE4-9F24-D48F6C0518A9}" type="parTrans" cxnId="{0D509839-9AE2-44FD-BE1B-CA3833EFAF85}">
      <dgm:prSet/>
      <dgm:spPr/>
      <dgm:t>
        <a:bodyPr/>
        <a:lstStyle/>
        <a:p>
          <a:pPr rtl="1"/>
          <a:endParaRPr lang="ar-SA"/>
        </a:p>
      </dgm:t>
    </dgm:pt>
    <dgm:pt modelId="{9DEEF3CF-5A7C-4A77-A5F8-7C95AFA7AE8A}" type="sibTrans" cxnId="{0D509839-9AE2-44FD-BE1B-CA3833EFAF85}">
      <dgm:prSet/>
      <dgm:spPr/>
      <dgm:t>
        <a:bodyPr/>
        <a:lstStyle/>
        <a:p>
          <a:pPr rtl="1"/>
          <a:endParaRPr lang="ar-SA"/>
        </a:p>
      </dgm:t>
    </dgm:pt>
    <dgm:pt modelId="{69955237-30B9-4CBC-ADDC-D2B978EEB47C}">
      <dgm:prSet phldrT="[Text]"/>
      <dgm:spPr/>
      <dgm:t>
        <a:bodyPr/>
        <a:lstStyle/>
        <a:p>
          <a:pPr rtl="1"/>
          <a:r>
            <a:rPr lang="ar-SA">
              <a:solidFill>
                <a:srgbClr val="C00000"/>
              </a:solidFill>
            </a:rPr>
            <a:t>تحديد السعر الصحيح</a:t>
          </a:r>
        </a:p>
      </dgm:t>
    </dgm:pt>
    <dgm:pt modelId="{2852C2F0-455E-4DD8-914C-1DE8DB9951F4}" type="parTrans" cxnId="{F0A9DF0A-D794-44D6-95CD-A1AC00CA847B}">
      <dgm:prSet/>
      <dgm:spPr/>
      <dgm:t>
        <a:bodyPr/>
        <a:lstStyle/>
        <a:p>
          <a:pPr rtl="1"/>
          <a:endParaRPr lang="ar-SA"/>
        </a:p>
      </dgm:t>
    </dgm:pt>
    <dgm:pt modelId="{1556758B-F8AB-488A-BFDB-77B602CCFE90}" type="sibTrans" cxnId="{F0A9DF0A-D794-44D6-95CD-A1AC00CA847B}">
      <dgm:prSet/>
      <dgm:spPr/>
      <dgm:t>
        <a:bodyPr/>
        <a:lstStyle/>
        <a:p>
          <a:pPr rtl="1"/>
          <a:endParaRPr lang="ar-SA"/>
        </a:p>
      </dgm:t>
    </dgm:pt>
    <dgm:pt modelId="{41FD5752-66C0-4318-9905-6310D42716A7}">
      <dgm:prSet phldrT="[Text]"/>
      <dgm:spPr/>
      <dgm:t>
        <a:bodyPr/>
        <a:lstStyle/>
        <a:p>
          <a:pPr rtl="1"/>
          <a:r>
            <a:rPr lang="ar-SA">
              <a:solidFill>
                <a:srgbClr val="C00000"/>
              </a:solidFill>
            </a:rPr>
            <a:t>أصدار اوامر الشراء.</a:t>
          </a:r>
        </a:p>
      </dgm:t>
    </dgm:pt>
    <dgm:pt modelId="{90F757EA-305D-4ADD-A60D-F571F7F31A48}" type="parTrans" cxnId="{8BC30482-7234-42F5-AB31-A0C2CC673DAB}">
      <dgm:prSet/>
      <dgm:spPr/>
      <dgm:t>
        <a:bodyPr/>
        <a:lstStyle/>
        <a:p>
          <a:pPr rtl="1"/>
          <a:endParaRPr lang="ar-SA"/>
        </a:p>
      </dgm:t>
    </dgm:pt>
    <dgm:pt modelId="{58914DB0-2EDF-4F32-B626-2CDA18C67A02}" type="sibTrans" cxnId="{8BC30482-7234-42F5-AB31-A0C2CC673DAB}">
      <dgm:prSet/>
      <dgm:spPr/>
      <dgm:t>
        <a:bodyPr/>
        <a:lstStyle/>
        <a:p>
          <a:pPr rtl="1"/>
          <a:endParaRPr lang="ar-SA"/>
        </a:p>
      </dgm:t>
    </dgm:pt>
    <dgm:pt modelId="{49677898-F0A3-4EA7-BD0C-64234BF6DF28}">
      <dgm:prSet phldrT="[Text]" custT="1"/>
      <dgm:spPr/>
      <dgm:t>
        <a:bodyPr/>
        <a:lstStyle/>
        <a:p>
          <a:pPr rtl="1"/>
          <a:r>
            <a:rPr lang="ar-SA" sz="1200">
              <a:solidFill>
                <a:srgbClr val="C00000"/>
              </a:solidFill>
            </a:rPr>
            <a:t>المتابعة</a:t>
          </a:r>
        </a:p>
      </dgm:t>
    </dgm:pt>
    <dgm:pt modelId="{6BF56F9A-0FF0-4EEB-84A2-CC944F1DB5C0}" type="parTrans" cxnId="{8714EBC1-CEA3-4E65-9195-831B69CF9492}">
      <dgm:prSet/>
      <dgm:spPr/>
      <dgm:t>
        <a:bodyPr/>
        <a:lstStyle/>
        <a:p>
          <a:pPr rtl="1"/>
          <a:endParaRPr lang="ar-SA"/>
        </a:p>
      </dgm:t>
    </dgm:pt>
    <dgm:pt modelId="{08D1F36F-CFF1-406C-870A-B1C9DEF265C3}" type="sibTrans" cxnId="{8714EBC1-CEA3-4E65-9195-831B69CF9492}">
      <dgm:prSet/>
      <dgm:spPr/>
      <dgm:t>
        <a:bodyPr/>
        <a:lstStyle/>
        <a:p>
          <a:pPr rtl="1"/>
          <a:endParaRPr lang="ar-SA"/>
        </a:p>
      </dgm:t>
    </dgm:pt>
    <dgm:pt modelId="{9E43FC97-821D-45EE-9A21-F446D2D87A02}">
      <dgm:prSet phldrT="[Text]" custT="1"/>
      <dgm:spPr/>
      <dgm:t>
        <a:bodyPr/>
        <a:lstStyle/>
        <a:p>
          <a:pPr rtl="1"/>
          <a:r>
            <a:rPr lang="ar-SA" sz="1100">
              <a:solidFill>
                <a:srgbClr val="C00000"/>
              </a:solidFill>
            </a:rPr>
            <a:t>استلام السلع وقبولها.</a:t>
          </a:r>
        </a:p>
      </dgm:t>
    </dgm:pt>
    <dgm:pt modelId="{65BE5A48-C62C-4D46-8FD9-F0F17A279378}" type="parTrans" cxnId="{0072BC6B-1A62-40EC-BBE5-CBEE0052009D}">
      <dgm:prSet/>
      <dgm:spPr/>
      <dgm:t>
        <a:bodyPr/>
        <a:lstStyle/>
        <a:p>
          <a:pPr rtl="1"/>
          <a:endParaRPr lang="ar-SA"/>
        </a:p>
      </dgm:t>
    </dgm:pt>
    <dgm:pt modelId="{9DADC66B-611F-476F-BC19-552442886153}" type="sibTrans" cxnId="{0072BC6B-1A62-40EC-BBE5-CBEE0052009D}">
      <dgm:prSet/>
      <dgm:spPr/>
      <dgm:t>
        <a:bodyPr/>
        <a:lstStyle/>
        <a:p>
          <a:pPr rtl="1"/>
          <a:endParaRPr lang="ar-SA"/>
        </a:p>
      </dgm:t>
    </dgm:pt>
    <dgm:pt modelId="{10BCDB9A-20FF-46B3-8FC0-20B86849C590}">
      <dgm:prSet phldrT="[Text]" custT="1"/>
      <dgm:spPr/>
      <dgm:t>
        <a:bodyPr/>
        <a:lstStyle/>
        <a:p>
          <a:pPr rtl="1"/>
          <a:r>
            <a:rPr lang="ar-SA" sz="1050">
              <a:solidFill>
                <a:srgbClr val="C00000"/>
              </a:solidFill>
            </a:rPr>
            <a:t>الموافقه على دفع فاتوره المورد</a:t>
          </a:r>
          <a:r>
            <a:rPr lang="ar-SA" sz="800"/>
            <a:t>.</a:t>
          </a:r>
        </a:p>
      </dgm:t>
    </dgm:pt>
    <dgm:pt modelId="{F7C85F64-CAC5-4A97-A3A1-E5557DA0ABD9}" type="parTrans" cxnId="{8453955D-F922-4137-BD60-6364E2A563E0}">
      <dgm:prSet/>
      <dgm:spPr/>
      <dgm:t>
        <a:bodyPr/>
        <a:lstStyle/>
        <a:p>
          <a:pPr rtl="1"/>
          <a:endParaRPr lang="ar-SA"/>
        </a:p>
      </dgm:t>
    </dgm:pt>
    <dgm:pt modelId="{7B542664-9602-4431-91F8-6540CDFDA5FF}" type="sibTrans" cxnId="{8453955D-F922-4137-BD60-6364E2A563E0}">
      <dgm:prSet/>
      <dgm:spPr/>
      <dgm:t>
        <a:bodyPr/>
        <a:lstStyle/>
        <a:p>
          <a:pPr rtl="1"/>
          <a:endParaRPr lang="ar-SA"/>
        </a:p>
      </dgm:t>
    </dgm:pt>
    <dgm:pt modelId="{960CA770-3F14-43F2-9527-686F7061CB8A}" type="pres">
      <dgm:prSet presAssocID="{AABC290F-4E48-43B3-BC2F-6F7C59129447}" presName="cycle" presStyleCnt="0">
        <dgm:presLayoutVars>
          <dgm:dir/>
          <dgm:resizeHandles val="exact"/>
        </dgm:presLayoutVars>
      </dgm:prSet>
      <dgm:spPr/>
      <dgm:t>
        <a:bodyPr/>
        <a:lstStyle/>
        <a:p>
          <a:pPr rtl="1"/>
          <a:endParaRPr lang="ar-SA"/>
        </a:p>
      </dgm:t>
    </dgm:pt>
    <dgm:pt modelId="{E50A1D2D-E229-4742-9221-38D7F78F29AE}" type="pres">
      <dgm:prSet presAssocID="{6D09D5C1-F714-4981-9529-0E866DC67B42}" presName="node" presStyleLbl="node1" presStyleIdx="0" presStyleCnt="7" custScaleX="112460" custScaleY="137809">
        <dgm:presLayoutVars>
          <dgm:bulletEnabled val="1"/>
        </dgm:presLayoutVars>
      </dgm:prSet>
      <dgm:spPr/>
      <dgm:t>
        <a:bodyPr/>
        <a:lstStyle/>
        <a:p>
          <a:pPr rtl="1"/>
          <a:endParaRPr lang="ar-SA"/>
        </a:p>
      </dgm:t>
    </dgm:pt>
    <dgm:pt modelId="{F2EE95DB-F95F-41F6-B672-2E973DE597A8}" type="pres">
      <dgm:prSet presAssocID="{6D09D5C1-F714-4981-9529-0E866DC67B42}" presName="spNode" presStyleCnt="0"/>
      <dgm:spPr/>
    </dgm:pt>
    <dgm:pt modelId="{2D726F41-841F-49D6-9599-22E492B33C49}" type="pres">
      <dgm:prSet presAssocID="{CB3B24CB-43F3-424D-8EEE-D17FC5F7EB86}" presName="sibTrans" presStyleLbl="sibTrans1D1" presStyleIdx="0" presStyleCnt="7"/>
      <dgm:spPr/>
      <dgm:t>
        <a:bodyPr/>
        <a:lstStyle/>
        <a:p>
          <a:pPr rtl="1"/>
          <a:endParaRPr lang="ar-SA"/>
        </a:p>
      </dgm:t>
    </dgm:pt>
    <dgm:pt modelId="{35B38068-E024-4FFF-B27A-2D378F86F9FB}" type="pres">
      <dgm:prSet presAssocID="{52DF9CDD-AC6D-4497-BCCB-9C6A11CB8CAC}" presName="node" presStyleLbl="node1" presStyleIdx="1" presStyleCnt="7">
        <dgm:presLayoutVars>
          <dgm:bulletEnabled val="1"/>
        </dgm:presLayoutVars>
      </dgm:prSet>
      <dgm:spPr/>
      <dgm:t>
        <a:bodyPr/>
        <a:lstStyle/>
        <a:p>
          <a:pPr rtl="1"/>
          <a:endParaRPr lang="ar-SA"/>
        </a:p>
      </dgm:t>
    </dgm:pt>
    <dgm:pt modelId="{D0428E48-B055-4258-BBB2-DF31E15B93AB}" type="pres">
      <dgm:prSet presAssocID="{52DF9CDD-AC6D-4497-BCCB-9C6A11CB8CAC}" presName="spNode" presStyleCnt="0"/>
      <dgm:spPr/>
    </dgm:pt>
    <dgm:pt modelId="{65DD14CB-1C7F-46F7-9566-EC48565B761C}" type="pres">
      <dgm:prSet presAssocID="{9DEEF3CF-5A7C-4A77-A5F8-7C95AFA7AE8A}" presName="sibTrans" presStyleLbl="sibTrans1D1" presStyleIdx="1" presStyleCnt="7"/>
      <dgm:spPr/>
      <dgm:t>
        <a:bodyPr/>
        <a:lstStyle/>
        <a:p>
          <a:pPr rtl="1"/>
          <a:endParaRPr lang="ar-SA"/>
        </a:p>
      </dgm:t>
    </dgm:pt>
    <dgm:pt modelId="{37C3A474-05DE-44F6-A70E-70173ED46734}" type="pres">
      <dgm:prSet presAssocID="{69955237-30B9-4CBC-ADDC-D2B978EEB47C}" presName="node" presStyleLbl="node1" presStyleIdx="2" presStyleCnt="7">
        <dgm:presLayoutVars>
          <dgm:bulletEnabled val="1"/>
        </dgm:presLayoutVars>
      </dgm:prSet>
      <dgm:spPr/>
      <dgm:t>
        <a:bodyPr/>
        <a:lstStyle/>
        <a:p>
          <a:pPr rtl="1"/>
          <a:endParaRPr lang="ar-SA"/>
        </a:p>
      </dgm:t>
    </dgm:pt>
    <dgm:pt modelId="{F01AB078-A91F-4A8D-BB59-A08ED366FE6A}" type="pres">
      <dgm:prSet presAssocID="{69955237-30B9-4CBC-ADDC-D2B978EEB47C}" presName="spNode" presStyleCnt="0"/>
      <dgm:spPr/>
    </dgm:pt>
    <dgm:pt modelId="{AD6B9BBE-29A4-4A9F-98DA-4A192BB4B070}" type="pres">
      <dgm:prSet presAssocID="{1556758B-F8AB-488A-BFDB-77B602CCFE90}" presName="sibTrans" presStyleLbl="sibTrans1D1" presStyleIdx="2" presStyleCnt="7"/>
      <dgm:spPr/>
      <dgm:t>
        <a:bodyPr/>
        <a:lstStyle/>
        <a:p>
          <a:pPr rtl="1"/>
          <a:endParaRPr lang="ar-SA"/>
        </a:p>
      </dgm:t>
    </dgm:pt>
    <dgm:pt modelId="{349743D5-C7E3-4397-9457-B461BAEEFB1B}" type="pres">
      <dgm:prSet presAssocID="{41FD5752-66C0-4318-9905-6310D42716A7}" presName="node" presStyleLbl="node1" presStyleIdx="3" presStyleCnt="7">
        <dgm:presLayoutVars>
          <dgm:bulletEnabled val="1"/>
        </dgm:presLayoutVars>
      </dgm:prSet>
      <dgm:spPr/>
      <dgm:t>
        <a:bodyPr/>
        <a:lstStyle/>
        <a:p>
          <a:pPr rtl="1"/>
          <a:endParaRPr lang="ar-SA"/>
        </a:p>
      </dgm:t>
    </dgm:pt>
    <dgm:pt modelId="{E833337E-36CA-4B3A-894C-4FCF1B6AB4FF}" type="pres">
      <dgm:prSet presAssocID="{41FD5752-66C0-4318-9905-6310D42716A7}" presName="spNode" presStyleCnt="0"/>
      <dgm:spPr/>
    </dgm:pt>
    <dgm:pt modelId="{F4155A8B-9C7D-4144-9559-397B79D9B683}" type="pres">
      <dgm:prSet presAssocID="{58914DB0-2EDF-4F32-B626-2CDA18C67A02}" presName="sibTrans" presStyleLbl="sibTrans1D1" presStyleIdx="3" presStyleCnt="7"/>
      <dgm:spPr/>
      <dgm:t>
        <a:bodyPr/>
        <a:lstStyle/>
        <a:p>
          <a:pPr rtl="1"/>
          <a:endParaRPr lang="ar-SA"/>
        </a:p>
      </dgm:t>
    </dgm:pt>
    <dgm:pt modelId="{FA30B7CA-6E3E-440A-B002-15B87BA8EBBE}" type="pres">
      <dgm:prSet presAssocID="{49677898-F0A3-4EA7-BD0C-64234BF6DF28}" presName="node" presStyleLbl="node1" presStyleIdx="4" presStyleCnt="7" custRadScaleRad="100023" custRadScaleInc="-35">
        <dgm:presLayoutVars>
          <dgm:bulletEnabled val="1"/>
        </dgm:presLayoutVars>
      </dgm:prSet>
      <dgm:spPr/>
      <dgm:t>
        <a:bodyPr/>
        <a:lstStyle/>
        <a:p>
          <a:pPr rtl="1"/>
          <a:endParaRPr lang="ar-SA"/>
        </a:p>
      </dgm:t>
    </dgm:pt>
    <dgm:pt modelId="{157CA7CB-9089-4351-9D10-26033DB0E68A}" type="pres">
      <dgm:prSet presAssocID="{49677898-F0A3-4EA7-BD0C-64234BF6DF28}" presName="spNode" presStyleCnt="0"/>
      <dgm:spPr/>
    </dgm:pt>
    <dgm:pt modelId="{3BCD5B39-AC29-41F0-B861-7D0DADC78CAD}" type="pres">
      <dgm:prSet presAssocID="{08D1F36F-CFF1-406C-870A-B1C9DEF265C3}" presName="sibTrans" presStyleLbl="sibTrans1D1" presStyleIdx="4" presStyleCnt="7"/>
      <dgm:spPr/>
      <dgm:t>
        <a:bodyPr/>
        <a:lstStyle/>
        <a:p>
          <a:pPr rtl="1"/>
          <a:endParaRPr lang="ar-SA"/>
        </a:p>
      </dgm:t>
    </dgm:pt>
    <dgm:pt modelId="{743952A8-6E1D-4B21-B591-F9619870ECC0}" type="pres">
      <dgm:prSet presAssocID="{9E43FC97-821D-45EE-9A21-F446D2D87A02}" presName="node" presStyleLbl="node1" presStyleIdx="5" presStyleCnt="7" custScaleX="108266" custScaleY="80736">
        <dgm:presLayoutVars>
          <dgm:bulletEnabled val="1"/>
        </dgm:presLayoutVars>
      </dgm:prSet>
      <dgm:spPr/>
      <dgm:t>
        <a:bodyPr/>
        <a:lstStyle/>
        <a:p>
          <a:pPr rtl="1"/>
          <a:endParaRPr lang="ar-SA"/>
        </a:p>
      </dgm:t>
    </dgm:pt>
    <dgm:pt modelId="{A24C2A29-B576-4735-B2E6-AD50E900904C}" type="pres">
      <dgm:prSet presAssocID="{9E43FC97-821D-45EE-9A21-F446D2D87A02}" presName="spNode" presStyleCnt="0"/>
      <dgm:spPr/>
    </dgm:pt>
    <dgm:pt modelId="{E5F57191-E76D-464D-8949-C875D8E09B0D}" type="pres">
      <dgm:prSet presAssocID="{9DADC66B-611F-476F-BC19-552442886153}" presName="sibTrans" presStyleLbl="sibTrans1D1" presStyleIdx="5" presStyleCnt="7"/>
      <dgm:spPr/>
      <dgm:t>
        <a:bodyPr/>
        <a:lstStyle/>
        <a:p>
          <a:pPr rtl="1"/>
          <a:endParaRPr lang="ar-SA"/>
        </a:p>
      </dgm:t>
    </dgm:pt>
    <dgm:pt modelId="{647A763C-579E-432A-A8B8-75A613C537D1}" type="pres">
      <dgm:prSet presAssocID="{10BCDB9A-20FF-46B3-8FC0-20B86849C590}" presName="node" presStyleLbl="node1" presStyleIdx="6" presStyleCnt="7" custScaleX="111266" custScaleY="161475">
        <dgm:presLayoutVars>
          <dgm:bulletEnabled val="1"/>
        </dgm:presLayoutVars>
      </dgm:prSet>
      <dgm:spPr/>
      <dgm:t>
        <a:bodyPr/>
        <a:lstStyle/>
        <a:p>
          <a:pPr rtl="1"/>
          <a:endParaRPr lang="ar-SA"/>
        </a:p>
      </dgm:t>
    </dgm:pt>
    <dgm:pt modelId="{9F130218-F2A0-43BF-AD9A-195C9CAA01E9}" type="pres">
      <dgm:prSet presAssocID="{10BCDB9A-20FF-46B3-8FC0-20B86849C590}" presName="spNode" presStyleCnt="0"/>
      <dgm:spPr/>
    </dgm:pt>
    <dgm:pt modelId="{4EDE4BF1-B4CD-48B2-BF8E-3E43538417D4}" type="pres">
      <dgm:prSet presAssocID="{7B542664-9602-4431-91F8-6540CDFDA5FF}" presName="sibTrans" presStyleLbl="sibTrans1D1" presStyleIdx="6" presStyleCnt="7"/>
      <dgm:spPr/>
      <dgm:t>
        <a:bodyPr/>
        <a:lstStyle/>
        <a:p>
          <a:pPr rtl="1"/>
          <a:endParaRPr lang="ar-SA"/>
        </a:p>
      </dgm:t>
    </dgm:pt>
  </dgm:ptLst>
  <dgm:cxnLst>
    <dgm:cxn modelId="{86836431-1A91-4C88-BAE0-D287787E5AA9}" type="presOf" srcId="{41FD5752-66C0-4318-9905-6310D42716A7}" destId="{349743D5-C7E3-4397-9457-B461BAEEFB1B}" srcOrd="0" destOrd="0" presId="urn:microsoft.com/office/officeart/2005/8/layout/cycle5"/>
    <dgm:cxn modelId="{DA61C06A-676F-40C0-84C6-4F9D612880CA}" type="presOf" srcId="{9DADC66B-611F-476F-BC19-552442886153}" destId="{E5F57191-E76D-464D-8949-C875D8E09B0D}" srcOrd="0" destOrd="0" presId="urn:microsoft.com/office/officeart/2005/8/layout/cycle5"/>
    <dgm:cxn modelId="{B0DF6899-22F8-4C6C-BFDB-F698EFCB91F5}" type="presOf" srcId="{1556758B-F8AB-488A-BFDB-77B602CCFE90}" destId="{AD6B9BBE-29A4-4A9F-98DA-4A192BB4B070}" srcOrd="0" destOrd="0" presId="urn:microsoft.com/office/officeart/2005/8/layout/cycle5"/>
    <dgm:cxn modelId="{BE9AB03F-7D75-45D7-8945-4394753D9B83}" type="presOf" srcId="{AABC290F-4E48-43B3-BC2F-6F7C59129447}" destId="{960CA770-3F14-43F2-9527-686F7061CB8A}" srcOrd="0" destOrd="0" presId="urn:microsoft.com/office/officeart/2005/8/layout/cycle5"/>
    <dgm:cxn modelId="{0072BC6B-1A62-40EC-BBE5-CBEE0052009D}" srcId="{AABC290F-4E48-43B3-BC2F-6F7C59129447}" destId="{9E43FC97-821D-45EE-9A21-F446D2D87A02}" srcOrd="5" destOrd="0" parTransId="{65BE5A48-C62C-4D46-8FD9-F0F17A279378}" sibTransId="{9DADC66B-611F-476F-BC19-552442886153}"/>
    <dgm:cxn modelId="{FA9C9CD9-2B03-43B5-88AA-7FAA20F7784F}" type="presOf" srcId="{52DF9CDD-AC6D-4497-BCCB-9C6A11CB8CAC}" destId="{35B38068-E024-4FFF-B27A-2D378F86F9FB}" srcOrd="0" destOrd="0" presId="urn:microsoft.com/office/officeart/2005/8/layout/cycle5"/>
    <dgm:cxn modelId="{7F5BD2FE-2AC2-46C4-8D81-49729D095BE1}" type="presOf" srcId="{49677898-F0A3-4EA7-BD0C-64234BF6DF28}" destId="{FA30B7CA-6E3E-440A-B002-15B87BA8EBBE}" srcOrd="0" destOrd="0" presId="urn:microsoft.com/office/officeart/2005/8/layout/cycle5"/>
    <dgm:cxn modelId="{D1280C00-0969-4453-8BBB-3DD7438CF29D}" srcId="{AABC290F-4E48-43B3-BC2F-6F7C59129447}" destId="{6D09D5C1-F714-4981-9529-0E866DC67B42}" srcOrd="0" destOrd="0" parTransId="{223F1206-7978-4AE3-8E0B-A92E0235F7A2}" sibTransId="{CB3B24CB-43F3-424D-8EEE-D17FC5F7EB86}"/>
    <dgm:cxn modelId="{8714EBC1-CEA3-4E65-9195-831B69CF9492}" srcId="{AABC290F-4E48-43B3-BC2F-6F7C59129447}" destId="{49677898-F0A3-4EA7-BD0C-64234BF6DF28}" srcOrd="4" destOrd="0" parTransId="{6BF56F9A-0FF0-4EEB-84A2-CC944F1DB5C0}" sibTransId="{08D1F36F-CFF1-406C-870A-B1C9DEF265C3}"/>
    <dgm:cxn modelId="{26379547-1E94-4528-B3BE-5DB772B025A2}" type="presOf" srcId="{10BCDB9A-20FF-46B3-8FC0-20B86849C590}" destId="{647A763C-579E-432A-A8B8-75A613C537D1}" srcOrd="0" destOrd="0" presId="urn:microsoft.com/office/officeart/2005/8/layout/cycle5"/>
    <dgm:cxn modelId="{44BF2718-74E7-465B-A0EB-AB3F18C59F72}" type="presOf" srcId="{9E43FC97-821D-45EE-9A21-F446D2D87A02}" destId="{743952A8-6E1D-4B21-B591-F9619870ECC0}" srcOrd="0" destOrd="0" presId="urn:microsoft.com/office/officeart/2005/8/layout/cycle5"/>
    <dgm:cxn modelId="{F0A9DF0A-D794-44D6-95CD-A1AC00CA847B}" srcId="{AABC290F-4E48-43B3-BC2F-6F7C59129447}" destId="{69955237-30B9-4CBC-ADDC-D2B978EEB47C}" srcOrd="2" destOrd="0" parTransId="{2852C2F0-455E-4DD8-914C-1DE8DB9951F4}" sibTransId="{1556758B-F8AB-488A-BFDB-77B602CCFE90}"/>
    <dgm:cxn modelId="{5EAD1732-0DDC-4611-8A2F-A8397358D229}" type="presOf" srcId="{CB3B24CB-43F3-424D-8EEE-D17FC5F7EB86}" destId="{2D726F41-841F-49D6-9599-22E492B33C49}" srcOrd="0" destOrd="0" presId="urn:microsoft.com/office/officeart/2005/8/layout/cycle5"/>
    <dgm:cxn modelId="{833860DA-2289-4214-BEB0-F585A3504A6E}" type="presOf" srcId="{69955237-30B9-4CBC-ADDC-D2B978EEB47C}" destId="{37C3A474-05DE-44F6-A70E-70173ED46734}" srcOrd="0" destOrd="0" presId="urn:microsoft.com/office/officeart/2005/8/layout/cycle5"/>
    <dgm:cxn modelId="{74BCAD0E-6A2D-4C03-81C3-F36B71223330}" type="presOf" srcId="{58914DB0-2EDF-4F32-B626-2CDA18C67A02}" destId="{F4155A8B-9C7D-4144-9559-397B79D9B683}" srcOrd="0" destOrd="0" presId="urn:microsoft.com/office/officeart/2005/8/layout/cycle5"/>
    <dgm:cxn modelId="{8453955D-F922-4137-BD60-6364E2A563E0}" srcId="{AABC290F-4E48-43B3-BC2F-6F7C59129447}" destId="{10BCDB9A-20FF-46B3-8FC0-20B86849C590}" srcOrd="6" destOrd="0" parTransId="{F7C85F64-CAC5-4A97-A3A1-E5557DA0ABD9}" sibTransId="{7B542664-9602-4431-91F8-6540CDFDA5FF}"/>
    <dgm:cxn modelId="{4B960639-5256-4682-B916-517ADDEE0795}" type="presOf" srcId="{7B542664-9602-4431-91F8-6540CDFDA5FF}" destId="{4EDE4BF1-B4CD-48B2-BF8E-3E43538417D4}" srcOrd="0" destOrd="0" presId="urn:microsoft.com/office/officeart/2005/8/layout/cycle5"/>
    <dgm:cxn modelId="{0D509839-9AE2-44FD-BE1B-CA3833EFAF85}" srcId="{AABC290F-4E48-43B3-BC2F-6F7C59129447}" destId="{52DF9CDD-AC6D-4497-BCCB-9C6A11CB8CAC}" srcOrd="1" destOrd="0" parTransId="{ECE7379B-D199-4AE4-9F24-D48F6C0518A9}" sibTransId="{9DEEF3CF-5A7C-4A77-A5F8-7C95AFA7AE8A}"/>
    <dgm:cxn modelId="{BD9BFA39-6B88-44A7-9E9D-2E1DCBBC8327}" type="presOf" srcId="{08D1F36F-CFF1-406C-870A-B1C9DEF265C3}" destId="{3BCD5B39-AC29-41F0-B861-7D0DADC78CAD}" srcOrd="0" destOrd="0" presId="urn:microsoft.com/office/officeart/2005/8/layout/cycle5"/>
    <dgm:cxn modelId="{8BC30482-7234-42F5-AB31-A0C2CC673DAB}" srcId="{AABC290F-4E48-43B3-BC2F-6F7C59129447}" destId="{41FD5752-66C0-4318-9905-6310D42716A7}" srcOrd="3" destOrd="0" parTransId="{90F757EA-305D-4ADD-A60D-F571F7F31A48}" sibTransId="{58914DB0-2EDF-4F32-B626-2CDA18C67A02}"/>
    <dgm:cxn modelId="{463DA588-4563-4DF2-B66D-8AB6B8267511}" type="presOf" srcId="{6D09D5C1-F714-4981-9529-0E866DC67B42}" destId="{E50A1D2D-E229-4742-9221-38D7F78F29AE}" srcOrd="0" destOrd="0" presId="urn:microsoft.com/office/officeart/2005/8/layout/cycle5"/>
    <dgm:cxn modelId="{E5EC5FAC-1B11-43A4-A2FD-5FB08F52397A}" type="presOf" srcId="{9DEEF3CF-5A7C-4A77-A5F8-7C95AFA7AE8A}" destId="{65DD14CB-1C7F-46F7-9566-EC48565B761C}" srcOrd="0" destOrd="0" presId="urn:microsoft.com/office/officeart/2005/8/layout/cycle5"/>
    <dgm:cxn modelId="{E49FADCA-9800-4FB8-B970-6F3BE447DF33}" type="presParOf" srcId="{960CA770-3F14-43F2-9527-686F7061CB8A}" destId="{E50A1D2D-E229-4742-9221-38D7F78F29AE}" srcOrd="0" destOrd="0" presId="urn:microsoft.com/office/officeart/2005/8/layout/cycle5"/>
    <dgm:cxn modelId="{49204964-477C-4E3E-8868-CC2F3194340E}" type="presParOf" srcId="{960CA770-3F14-43F2-9527-686F7061CB8A}" destId="{F2EE95DB-F95F-41F6-B672-2E973DE597A8}" srcOrd="1" destOrd="0" presId="urn:microsoft.com/office/officeart/2005/8/layout/cycle5"/>
    <dgm:cxn modelId="{A59204AA-97C0-4071-9146-56DA3093B953}" type="presParOf" srcId="{960CA770-3F14-43F2-9527-686F7061CB8A}" destId="{2D726F41-841F-49D6-9599-22E492B33C49}" srcOrd="2" destOrd="0" presId="urn:microsoft.com/office/officeart/2005/8/layout/cycle5"/>
    <dgm:cxn modelId="{E80DFCAA-AA91-4E76-BC45-16E3EE60A8A1}" type="presParOf" srcId="{960CA770-3F14-43F2-9527-686F7061CB8A}" destId="{35B38068-E024-4FFF-B27A-2D378F86F9FB}" srcOrd="3" destOrd="0" presId="urn:microsoft.com/office/officeart/2005/8/layout/cycle5"/>
    <dgm:cxn modelId="{94D6853C-9871-4581-87BC-E3EB43B656D2}" type="presParOf" srcId="{960CA770-3F14-43F2-9527-686F7061CB8A}" destId="{D0428E48-B055-4258-BBB2-DF31E15B93AB}" srcOrd="4" destOrd="0" presId="urn:microsoft.com/office/officeart/2005/8/layout/cycle5"/>
    <dgm:cxn modelId="{2BB894DE-37FA-49E3-8086-8C1E85FB6DF1}" type="presParOf" srcId="{960CA770-3F14-43F2-9527-686F7061CB8A}" destId="{65DD14CB-1C7F-46F7-9566-EC48565B761C}" srcOrd="5" destOrd="0" presId="urn:microsoft.com/office/officeart/2005/8/layout/cycle5"/>
    <dgm:cxn modelId="{FC8123F8-9B6F-4A52-B6EC-08FD0AD0248D}" type="presParOf" srcId="{960CA770-3F14-43F2-9527-686F7061CB8A}" destId="{37C3A474-05DE-44F6-A70E-70173ED46734}" srcOrd="6" destOrd="0" presId="urn:microsoft.com/office/officeart/2005/8/layout/cycle5"/>
    <dgm:cxn modelId="{1F7406CC-E8B4-493D-8F9F-80861169112D}" type="presParOf" srcId="{960CA770-3F14-43F2-9527-686F7061CB8A}" destId="{F01AB078-A91F-4A8D-BB59-A08ED366FE6A}" srcOrd="7" destOrd="0" presId="urn:microsoft.com/office/officeart/2005/8/layout/cycle5"/>
    <dgm:cxn modelId="{A35B8CE7-1875-4B46-85F8-7F7AF483D512}" type="presParOf" srcId="{960CA770-3F14-43F2-9527-686F7061CB8A}" destId="{AD6B9BBE-29A4-4A9F-98DA-4A192BB4B070}" srcOrd="8" destOrd="0" presId="urn:microsoft.com/office/officeart/2005/8/layout/cycle5"/>
    <dgm:cxn modelId="{02E21931-8A35-440F-A8C2-6854922925DC}" type="presParOf" srcId="{960CA770-3F14-43F2-9527-686F7061CB8A}" destId="{349743D5-C7E3-4397-9457-B461BAEEFB1B}" srcOrd="9" destOrd="0" presId="urn:microsoft.com/office/officeart/2005/8/layout/cycle5"/>
    <dgm:cxn modelId="{700F9752-21C0-46FC-A308-F3D75ED90AF1}" type="presParOf" srcId="{960CA770-3F14-43F2-9527-686F7061CB8A}" destId="{E833337E-36CA-4B3A-894C-4FCF1B6AB4FF}" srcOrd="10" destOrd="0" presId="urn:microsoft.com/office/officeart/2005/8/layout/cycle5"/>
    <dgm:cxn modelId="{8C566668-F29B-4F8E-AA85-78541F9F0562}" type="presParOf" srcId="{960CA770-3F14-43F2-9527-686F7061CB8A}" destId="{F4155A8B-9C7D-4144-9559-397B79D9B683}" srcOrd="11" destOrd="0" presId="urn:microsoft.com/office/officeart/2005/8/layout/cycle5"/>
    <dgm:cxn modelId="{6E47798E-D98D-4973-941F-184D23A3235A}" type="presParOf" srcId="{960CA770-3F14-43F2-9527-686F7061CB8A}" destId="{FA30B7CA-6E3E-440A-B002-15B87BA8EBBE}" srcOrd="12" destOrd="0" presId="urn:microsoft.com/office/officeart/2005/8/layout/cycle5"/>
    <dgm:cxn modelId="{C8EEF45A-9286-4B7E-ACB9-F00BD3DE2604}" type="presParOf" srcId="{960CA770-3F14-43F2-9527-686F7061CB8A}" destId="{157CA7CB-9089-4351-9D10-26033DB0E68A}" srcOrd="13" destOrd="0" presId="urn:microsoft.com/office/officeart/2005/8/layout/cycle5"/>
    <dgm:cxn modelId="{3FBA7DFA-DA54-4294-A0B3-766087B4D1F6}" type="presParOf" srcId="{960CA770-3F14-43F2-9527-686F7061CB8A}" destId="{3BCD5B39-AC29-41F0-B861-7D0DADC78CAD}" srcOrd="14" destOrd="0" presId="urn:microsoft.com/office/officeart/2005/8/layout/cycle5"/>
    <dgm:cxn modelId="{AB44FCB6-74B2-477C-B888-BF7BA735EB53}" type="presParOf" srcId="{960CA770-3F14-43F2-9527-686F7061CB8A}" destId="{743952A8-6E1D-4B21-B591-F9619870ECC0}" srcOrd="15" destOrd="0" presId="urn:microsoft.com/office/officeart/2005/8/layout/cycle5"/>
    <dgm:cxn modelId="{FD53608C-B9AD-4CE1-8371-F36286753C92}" type="presParOf" srcId="{960CA770-3F14-43F2-9527-686F7061CB8A}" destId="{A24C2A29-B576-4735-B2E6-AD50E900904C}" srcOrd="16" destOrd="0" presId="urn:microsoft.com/office/officeart/2005/8/layout/cycle5"/>
    <dgm:cxn modelId="{3279509F-F53B-4FDD-A5FB-45B6186C23EF}" type="presParOf" srcId="{960CA770-3F14-43F2-9527-686F7061CB8A}" destId="{E5F57191-E76D-464D-8949-C875D8E09B0D}" srcOrd="17" destOrd="0" presId="urn:microsoft.com/office/officeart/2005/8/layout/cycle5"/>
    <dgm:cxn modelId="{402F85E6-2DB1-4EFD-8C0C-D80CCCEEFAD6}" type="presParOf" srcId="{960CA770-3F14-43F2-9527-686F7061CB8A}" destId="{647A763C-579E-432A-A8B8-75A613C537D1}" srcOrd="18" destOrd="0" presId="urn:microsoft.com/office/officeart/2005/8/layout/cycle5"/>
    <dgm:cxn modelId="{CBCD292A-8C07-4B6D-A138-BF918EA77828}" type="presParOf" srcId="{960CA770-3F14-43F2-9527-686F7061CB8A}" destId="{9F130218-F2A0-43BF-AD9A-195C9CAA01E9}" srcOrd="19" destOrd="0" presId="urn:microsoft.com/office/officeart/2005/8/layout/cycle5"/>
    <dgm:cxn modelId="{0B84EDB4-05F6-4F56-ACC3-7617047D79DF}" type="presParOf" srcId="{960CA770-3F14-43F2-9527-686F7061CB8A}" destId="{4EDE4BF1-B4CD-48B2-BF8E-3E43538417D4}" srcOrd="20" destOrd="0" presId="urn:microsoft.com/office/officeart/2005/8/layout/cycle5"/>
  </dgm:cxnLst>
  <dgm:bg/>
  <dgm:whole/>
  <dgm:extLst>
    <a:ext uri="http://schemas.microsoft.com/office/drawing/2008/diagram">
      <dsp:dataModelExt xmlns:dsp="http://schemas.microsoft.com/office/drawing/2008/diagram" relId="rId14" minVer="http://schemas.openxmlformats.org/drawingml/2006/diagram"/>
    </a:ext>
  </dgm:extLst>
</dgm:dataModel>
</file>

<file path=word/diagrams/drawing1.xml><?xml version="1.0" encoding="utf-8"?>
<dsp:drawing xmlns:dgm="http://schemas.openxmlformats.org/drawingml/2006/diagram" xmlns:dsp="http://schemas.microsoft.com/office/drawing/2008/diagram" xmlns:a="http://schemas.openxmlformats.org/drawingml/2006/main">
  <dsp:spTree>
    <dsp:nvGrpSpPr>
      <dsp:cNvPr id="0" name=""/>
      <dsp:cNvGrpSpPr/>
    </dsp:nvGrpSpPr>
    <dsp:grpSpPr/>
    <dsp:sp modelId="{E50A1D2D-E229-4742-9221-38D7F78F29AE}">
      <dsp:nvSpPr>
        <dsp:cNvPr id="0" name=""/>
        <dsp:cNvSpPr/>
      </dsp:nvSpPr>
      <dsp:spPr>
        <a:xfrm>
          <a:off x="2298952" y="-37136"/>
          <a:ext cx="704848" cy="561420"/>
        </a:xfrm>
        <a:prstGeom prst="roundRect">
          <a:avLst/>
        </a:prstGeom>
        <a:solidFill>
          <a:schemeClr val="accent5">
            <a:hueOff val="0"/>
            <a:satOff val="0"/>
            <a:lumOff val="0"/>
            <a:alphaOff val="0"/>
          </a:schemeClr>
        </a:solidFill>
        <a:ln w="25400" cap="flat" cmpd="sng" algn="ctr">
          <a:solidFill>
            <a:schemeClr val="lt1">
              <a:hueOff val="0"/>
              <a:satOff val="0"/>
              <a:lumOff val="0"/>
              <a:alphaOff val="0"/>
            </a:schemeClr>
          </a:solidFill>
          <a:prstDash val="solid"/>
        </a:ln>
        <a:effectLst/>
      </dsp:spPr>
      <dsp:style>
        <a:lnRef idx="2">
          <a:scrgbClr r="0" g="0" b="0"/>
        </a:lnRef>
        <a:fillRef idx="1">
          <a:scrgbClr r="0" g="0" b="0"/>
        </a:fillRef>
        <a:effectRef idx="0">
          <a:scrgbClr r="0" g="0" b="0"/>
        </a:effectRef>
        <a:fontRef idx="minor">
          <a:schemeClr val="lt1"/>
        </a:fontRef>
      </dsp:style>
      <dsp:txBody>
        <a:bodyPr spcFirstLastPara="0" vert="horz" wrap="square" lIns="41910" tIns="41910" rIns="41910" bIns="41910" numCol="1" spcCol="1270" anchor="ctr" anchorCtr="0">
          <a:noAutofit/>
        </a:bodyPr>
        <a:lstStyle/>
        <a:p>
          <a:pPr lvl="0" algn="ctr" defTabSz="466725" rtl="1">
            <a:lnSpc>
              <a:spcPct val="90000"/>
            </a:lnSpc>
            <a:spcBef>
              <a:spcPct val="0"/>
            </a:spcBef>
            <a:spcAft>
              <a:spcPct val="35000"/>
            </a:spcAft>
          </a:pPr>
          <a:r>
            <a:rPr lang="ar-SA" sz="1050" kern="1200">
              <a:solidFill>
                <a:srgbClr val="C00000"/>
              </a:solidFill>
            </a:rPr>
            <a:t>تسلم طلبات الشراء وتحليلها.</a:t>
          </a:r>
        </a:p>
      </dsp:txBody>
      <dsp:txXfrm>
        <a:off x="2326358" y="-9730"/>
        <a:ext cx="650036" cy="506608"/>
      </dsp:txXfrm>
    </dsp:sp>
    <dsp:sp modelId="{2D726F41-841F-49D6-9599-22E492B33C49}">
      <dsp:nvSpPr>
        <dsp:cNvPr id="0" name=""/>
        <dsp:cNvSpPr/>
      </dsp:nvSpPr>
      <dsp:spPr>
        <a:xfrm>
          <a:off x="1489210" y="243573"/>
          <a:ext cx="2324333" cy="2324333"/>
        </a:xfrm>
        <a:custGeom>
          <a:avLst/>
          <a:gdLst/>
          <a:ahLst/>
          <a:cxnLst/>
          <a:rect l="0" t="0" r="0" b="0"/>
          <a:pathLst>
            <a:path>
              <a:moveTo>
                <a:pt x="1588130" y="80877"/>
              </a:moveTo>
              <a:arcTo wR="1162166" hR="1162166" stAng="17490089" swAng="698266"/>
            </a:path>
          </a:pathLst>
        </a:custGeom>
        <a:noFill/>
        <a:ln w="9525" cap="flat" cmpd="sng" algn="ctr">
          <a:solidFill>
            <a:schemeClr val="accent5">
              <a:hueOff val="0"/>
              <a:satOff val="0"/>
              <a:lumOff val="0"/>
              <a:alphaOff val="0"/>
            </a:schemeClr>
          </a:solidFill>
          <a:prstDash val="solid"/>
          <a:tailEnd type="arrow"/>
        </a:ln>
        <a:effectLst/>
      </dsp:spPr>
      <dsp:style>
        <a:lnRef idx="1">
          <a:scrgbClr r="0" g="0" b="0"/>
        </a:lnRef>
        <a:fillRef idx="0">
          <a:scrgbClr r="0" g="0" b="0"/>
        </a:fillRef>
        <a:effectRef idx="0">
          <a:scrgbClr r="0" g="0" b="0"/>
        </a:effectRef>
        <a:fontRef idx="minor"/>
      </dsp:style>
    </dsp:sp>
    <dsp:sp modelId="{35B38068-E024-4FFF-B27A-2D378F86F9FB}">
      <dsp:nvSpPr>
        <dsp:cNvPr id="0" name=""/>
        <dsp:cNvSpPr/>
      </dsp:nvSpPr>
      <dsp:spPr>
        <a:xfrm>
          <a:off x="3246617" y="477446"/>
          <a:ext cx="626754" cy="407390"/>
        </a:xfrm>
        <a:prstGeom prst="roundRect">
          <a:avLst/>
        </a:prstGeom>
        <a:solidFill>
          <a:schemeClr val="accent5">
            <a:hueOff val="-1655646"/>
            <a:satOff val="6635"/>
            <a:lumOff val="1438"/>
            <a:alphaOff val="0"/>
          </a:schemeClr>
        </a:solidFill>
        <a:ln w="25400" cap="flat" cmpd="sng" algn="ctr">
          <a:solidFill>
            <a:schemeClr val="lt1">
              <a:hueOff val="0"/>
              <a:satOff val="0"/>
              <a:lumOff val="0"/>
              <a:alphaOff val="0"/>
            </a:schemeClr>
          </a:solidFill>
          <a:prstDash val="solid"/>
        </a:ln>
        <a:effectLst/>
      </dsp:spPr>
      <dsp:style>
        <a:lnRef idx="2">
          <a:scrgbClr r="0" g="0" b="0"/>
        </a:lnRef>
        <a:fillRef idx="1">
          <a:scrgbClr r="0" g="0" b="0"/>
        </a:fillRef>
        <a:effectRef idx="0">
          <a:scrgbClr r="0" g="0" b="0"/>
        </a:effectRef>
        <a:fontRef idx="minor">
          <a:schemeClr val="lt1"/>
        </a:fontRef>
      </dsp:style>
      <dsp:txBody>
        <a:bodyPr spcFirstLastPara="0" vert="horz" wrap="square" lIns="41910" tIns="41910" rIns="41910" bIns="41910" numCol="1" spcCol="1270" anchor="ctr" anchorCtr="0">
          <a:noAutofit/>
        </a:bodyPr>
        <a:lstStyle/>
        <a:p>
          <a:pPr lvl="0" algn="ctr" defTabSz="466725" rtl="1">
            <a:lnSpc>
              <a:spcPct val="90000"/>
            </a:lnSpc>
            <a:spcBef>
              <a:spcPct val="0"/>
            </a:spcBef>
            <a:spcAft>
              <a:spcPct val="35000"/>
            </a:spcAft>
          </a:pPr>
          <a:r>
            <a:rPr lang="ar-SA" sz="1050" kern="1200">
              <a:solidFill>
                <a:srgbClr val="C00000"/>
              </a:solidFill>
            </a:rPr>
            <a:t>اختيار الموردين</a:t>
          </a:r>
          <a:r>
            <a:rPr lang="ar-SA" sz="1000" kern="1200"/>
            <a:t>.</a:t>
          </a:r>
        </a:p>
      </dsp:txBody>
      <dsp:txXfrm>
        <a:off x="3266504" y="497333"/>
        <a:ext cx="586980" cy="367616"/>
      </dsp:txXfrm>
    </dsp:sp>
    <dsp:sp modelId="{65DD14CB-1C7F-46F7-9566-EC48565B761C}">
      <dsp:nvSpPr>
        <dsp:cNvPr id="0" name=""/>
        <dsp:cNvSpPr/>
      </dsp:nvSpPr>
      <dsp:spPr>
        <a:xfrm>
          <a:off x="1489210" y="243573"/>
          <a:ext cx="2324333" cy="2324333"/>
        </a:xfrm>
        <a:custGeom>
          <a:avLst/>
          <a:gdLst/>
          <a:ahLst/>
          <a:cxnLst/>
          <a:rect l="0" t="0" r="0" b="0"/>
          <a:pathLst>
            <a:path>
              <a:moveTo>
                <a:pt x="2248404" y="748984"/>
              </a:moveTo>
              <a:arcTo wR="1162166" hR="1162166" stAng="20350454" swAng="1063819"/>
            </a:path>
          </a:pathLst>
        </a:custGeom>
        <a:noFill/>
        <a:ln w="9525" cap="flat" cmpd="sng" algn="ctr">
          <a:solidFill>
            <a:schemeClr val="accent5">
              <a:hueOff val="-1655646"/>
              <a:satOff val="6635"/>
              <a:lumOff val="1438"/>
              <a:alphaOff val="0"/>
            </a:schemeClr>
          </a:solidFill>
          <a:prstDash val="solid"/>
          <a:tailEnd type="arrow"/>
        </a:ln>
        <a:effectLst/>
      </dsp:spPr>
      <dsp:style>
        <a:lnRef idx="1">
          <a:scrgbClr r="0" g="0" b="0"/>
        </a:lnRef>
        <a:fillRef idx="0">
          <a:scrgbClr r="0" g="0" b="0"/>
        </a:fillRef>
        <a:effectRef idx="0">
          <a:scrgbClr r="0" g="0" b="0"/>
        </a:effectRef>
        <a:fontRef idx="minor"/>
      </dsp:style>
    </dsp:sp>
    <dsp:sp modelId="{37C3A474-05DE-44F6-A70E-70173ED46734}">
      <dsp:nvSpPr>
        <dsp:cNvPr id="0" name=""/>
        <dsp:cNvSpPr/>
      </dsp:nvSpPr>
      <dsp:spPr>
        <a:xfrm>
          <a:off x="3471028" y="1460651"/>
          <a:ext cx="626754" cy="407390"/>
        </a:xfrm>
        <a:prstGeom prst="roundRect">
          <a:avLst/>
        </a:prstGeom>
        <a:solidFill>
          <a:schemeClr val="accent5">
            <a:hueOff val="-3311292"/>
            <a:satOff val="13270"/>
            <a:lumOff val="2876"/>
            <a:alphaOff val="0"/>
          </a:schemeClr>
        </a:solidFill>
        <a:ln w="25400" cap="flat" cmpd="sng" algn="ctr">
          <a:solidFill>
            <a:schemeClr val="lt1">
              <a:hueOff val="0"/>
              <a:satOff val="0"/>
              <a:lumOff val="0"/>
              <a:alphaOff val="0"/>
            </a:schemeClr>
          </a:solidFill>
          <a:prstDash val="solid"/>
        </a:ln>
        <a:effectLst/>
      </dsp:spPr>
      <dsp:style>
        <a:lnRef idx="2">
          <a:scrgbClr r="0" g="0" b="0"/>
        </a:lnRef>
        <a:fillRef idx="1">
          <a:scrgbClr r="0" g="0" b="0"/>
        </a:fillRef>
        <a:effectRef idx="0">
          <a:scrgbClr r="0" g="0" b="0"/>
        </a:effectRef>
        <a:fontRef idx="minor">
          <a:schemeClr val="lt1"/>
        </a:fontRef>
      </dsp:style>
      <dsp:txBody>
        <a:bodyPr spcFirstLastPara="0" vert="horz" wrap="square" lIns="34290" tIns="34290" rIns="34290" bIns="34290" numCol="1" spcCol="1270" anchor="ctr" anchorCtr="0">
          <a:noAutofit/>
        </a:bodyPr>
        <a:lstStyle/>
        <a:p>
          <a:pPr lvl="0" algn="ctr" defTabSz="400050" rtl="1">
            <a:lnSpc>
              <a:spcPct val="90000"/>
            </a:lnSpc>
            <a:spcBef>
              <a:spcPct val="0"/>
            </a:spcBef>
            <a:spcAft>
              <a:spcPct val="35000"/>
            </a:spcAft>
          </a:pPr>
          <a:r>
            <a:rPr lang="ar-SA" sz="900" kern="1200">
              <a:solidFill>
                <a:srgbClr val="C00000"/>
              </a:solidFill>
            </a:rPr>
            <a:t>تحديد السعر الصحيح</a:t>
          </a:r>
        </a:p>
      </dsp:txBody>
      <dsp:txXfrm>
        <a:off x="3490915" y="1480538"/>
        <a:ext cx="586980" cy="367616"/>
      </dsp:txXfrm>
    </dsp:sp>
    <dsp:sp modelId="{AD6B9BBE-29A4-4A9F-98DA-4A192BB4B070}">
      <dsp:nvSpPr>
        <dsp:cNvPr id="0" name=""/>
        <dsp:cNvSpPr/>
      </dsp:nvSpPr>
      <dsp:spPr>
        <a:xfrm>
          <a:off x="1489210" y="243573"/>
          <a:ext cx="2324333" cy="2324333"/>
        </a:xfrm>
        <a:custGeom>
          <a:avLst/>
          <a:gdLst/>
          <a:ahLst/>
          <a:cxnLst/>
          <a:rect l="0" t="0" r="0" b="0"/>
          <a:pathLst>
            <a:path>
              <a:moveTo>
                <a:pt x="2188047" y="1708243"/>
              </a:moveTo>
              <a:arcTo wR="1162166" hR="1162166" stAng="1681585" swAng="834857"/>
            </a:path>
          </a:pathLst>
        </a:custGeom>
        <a:noFill/>
        <a:ln w="9525" cap="flat" cmpd="sng" algn="ctr">
          <a:solidFill>
            <a:schemeClr val="accent5">
              <a:hueOff val="-3311292"/>
              <a:satOff val="13270"/>
              <a:lumOff val="2876"/>
              <a:alphaOff val="0"/>
            </a:schemeClr>
          </a:solidFill>
          <a:prstDash val="solid"/>
          <a:tailEnd type="arrow"/>
        </a:ln>
        <a:effectLst/>
      </dsp:spPr>
      <dsp:style>
        <a:lnRef idx="1">
          <a:scrgbClr r="0" g="0" b="0"/>
        </a:lnRef>
        <a:fillRef idx="0">
          <a:scrgbClr r="0" g="0" b="0"/>
        </a:fillRef>
        <a:effectRef idx="0">
          <a:scrgbClr r="0" g="0" b="0"/>
        </a:effectRef>
        <a:fontRef idx="minor"/>
      </dsp:style>
    </dsp:sp>
    <dsp:sp modelId="{349743D5-C7E3-4397-9457-B461BAEEFB1B}">
      <dsp:nvSpPr>
        <dsp:cNvPr id="0" name=""/>
        <dsp:cNvSpPr/>
      </dsp:nvSpPr>
      <dsp:spPr>
        <a:xfrm>
          <a:off x="2842244" y="2249121"/>
          <a:ext cx="626754" cy="407390"/>
        </a:xfrm>
        <a:prstGeom prst="roundRect">
          <a:avLst/>
        </a:prstGeom>
        <a:solidFill>
          <a:schemeClr val="accent5">
            <a:hueOff val="-4966938"/>
            <a:satOff val="19906"/>
            <a:lumOff val="4314"/>
            <a:alphaOff val="0"/>
          </a:schemeClr>
        </a:solidFill>
        <a:ln w="25400" cap="flat" cmpd="sng" algn="ctr">
          <a:solidFill>
            <a:schemeClr val="lt1">
              <a:hueOff val="0"/>
              <a:satOff val="0"/>
              <a:lumOff val="0"/>
              <a:alphaOff val="0"/>
            </a:schemeClr>
          </a:solidFill>
          <a:prstDash val="solid"/>
        </a:ln>
        <a:effectLst/>
      </dsp:spPr>
      <dsp:style>
        <a:lnRef idx="2">
          <a:scrgbClr r="0" g="0" b="0"/>
        </a:lnRef>
        <a:fillRef idx="1">
          <a:scrgbClr r="0" g="0" b="0"/>
        </a:fillRef>
        <a:effectRef idx="0">
          <a:scrgbClr r="0" g="0" b="0"/>
        </a:effectRef>
        <a:fontRef idx="minor">
          <a:schemeClr val="lt1"/>
        </a:fontRef>
      </dsp:style>
      <dsp:txBody>
        <a:bodyPr spcFirstLastPara="0" vert="horz" wrap="square" lIns="34290" tIns="34290" rIns="34290" bIns="34290" numCol="1" spcCol="1270" anchor="ctr" anchorCtr="0">
          <a:noAutofit/>
        </a:bodyPr>
        <a:lstStyle/>
        <a:p>
          <a:pPr lvl="0" algn="ctr" defTabSz="400050" rtl="1">
            <a:lnSpc>
              <a:spcPct val="90000"/>
            </a:lnSpc>
            <a:spcBef>
              <a:spcPct val="0"/>
            </a:spcBef>
            <a:spcAft>
              <a:spcPct val="35000"/>
            </a:spcAft>
          </a:pPr>
          <a:r>
            <a:rPr lang="ar-SA" sz="900" kern="1200">
              <a:solidFill>
                <a:srgbClr val="C00000"/>
              </a:solidFill>
            </a:rPr>
            <a:t>أصدار اوامر الشراء.</a:t>
          </a:r>
        </a:p>
      </dsp:txBody>
      <dsp:txXfrm>
        <a:off x="2862131" y="2269008"/>
        <a:ext cx="586980" cy="367616"/>
      </dsp:txXfrm>
    </dsp:sp>
    <dsp:sp modelId="{F4155A8B-9C7D-4144-9559-397B79D9B683}">
      <dsp:nvSpPr>
        <dsp:cNvPr id="0" name=""/>
        <dsp:cNvSpPr/>
      </dsp:nvSpPr>
      <dsp:spPr>
        <a:xfrm>
          <a:off x="1489201" y="243575"/>
          <a:ext cx="2324333" cy="2324333"/>
        </a:xfrm>
        <a:custGeom>
          <a:avLst/>
          <a:gdLst/>
          <a:ahLst/>
          <a:cxnLst/>
          <a:rect l="0" t="0" r="0" b="0"/>
          <a:pathLst>
            <a:path>
              <a:moveTo>
                <a:pt x="1277373" y="2318608"/>
              </a:moveTo>
              <a:arcTo wR="1162166" hR="1162166" stAng="5058651" swAng="682666"/>
            </a:path>
          </a:pathLst>
        </a:custGeom>
        <a:noFill/>
        <a:ln w="9525" cap="flat" cmpd="sng" algn="ctr">
          <a:solidFill>
            <a:schemeClr val="accent5">
              <a:hueOff val="-4966938"/>
              <a:satOff val="19906"/>
              <a:lumOff val="4314"/>
              <a:alphaOff val="0"/>
            </a:schemeClr>
          </a:solidFill>
          <a:prstDash val="solid"/>
          <a:tailEnd type="arrow"/>
        </a:ln>
        <a:effectLst/>
      </dsp:spPr>
      <dsp:style>
        <a:lnRef idx="1">
          <a:scrgbClr r="0" g="0" b="0"/>
        </a:lnRef>
        <a:fillRef idx="0">
          <a:scrgbClr r="0" g="0" b="0"/>
        </a:fillRef>
        <a:effectRef idx="0">
          <a:scrgbClr r="0" g="0" b="0"/>
        </a:effectRef>
        <a:fontRef idx="minor"/>
      </dsp:style>
    </dsp:sp>
    <dsp:sp modelId="{FA30B7CA-6E3E-440A-B002-15B87BA8EBBE}">
      <dsp:nvSpPr>
        <dsp:cNvPr id="0" name=""/>
        <dsp:cNvSpPr/>
      </dsp:nvSpPr>
      <dsp:spPr>
        <a:xfrm>
          <a:off x="1833748" y="2249121"/>
          <a:ext cx="626754" cy="407390"/>
        </a:xfrm>
        <a:prstGeom prst="roundRect">
          <a:avLst/>
        </a:prstGeom>
        <a:solidFill>
          <a:schemeClr val="accent5">
            <a:hueOff val="-6622584"/>
            <a:satOff val="26541"/>
            <a:lumOff val="5752"/>
            <a:alphaOff val="0"/>
          </a:schemeClr>
        </a:solidFill>
        <a:ln w="25400" cap="flat" cmpd="sng" algn="ctr">
          <a:solidFill>
            <a:schemeClr val="lt1">
              <a:hueOff val="0"/>
              <a:satOff val="0"/>
              <a:lumOff val="0"/>
              <a:alphaOff val="0"/>
            </a:schemeClr>
          </a:solidFill>
          <a:prstDash val="solid"/>
        </a:ln>
        <a:effectLst/>
      </dsp:spPr>
      <dsp:style>
        <a:lnRef idx="2">
          <a:scrgbClr r="0" g="0" b="0"/>
        </a:lnRef>
        <a:fillRef idx="1">
          <a:scrgbClr r="0" g="0" b="0"/>
        </a:fillRef>
        <a:effectRef idx="0">
          <a:scrgbClr r="0" g="0" b="0"/>
        </a:effectRef>
        <a:fontRef idx="minor">
          <a:schemeClr val="lt1"/>
        </a:fontRef>
      </dsp:style>
      <dsp:txBody>
        <a:bodyPr spcFirstLastPara="0" vert="horz" wrap="square" lIns="45720" tIns="45720" rIns="45720" bIns="45720" numCol="1" spcCol="1270" anchor="ctr" anchorCtr="0">
          <a:noAutofit/>
        </a:bodyPr>
        <a:lstStyle/>
        <a:p>
          <a:pPr lvl="0" algn="ctr" defTabSz="533400" rtl="1">
            <a:lnSpc>
              <a:spcPct val="90000"/>
            </a:lnSpc>
            <a:spcBef>
              <a:spcPct val="0"/>
            </a:spcBef>
            <a:spcAft>
              <a:spcPct val="35000"/>
            </a:spcAft>
          </a:pPr>
          <a:r>
            <a:rPr lang="ar-SA" sz="1200" kern="1200">
              <a:solidFill>
                <a:srgbClr val="C00000"/>
              </a:solidFill>
            </a:rPr>
            <a:t>المتابعة</a:t>
          </a:r>
        </a:p>
      </dsp:txBody>
      <dsp:txXfrm>
        <a:off x="1853635" y="2269008"/>
        <a:ext cx="586980" cy="367616"/>
      </dsp:txXfrm>
    </dsp:sp>
    <dsp:sp modelId="{3BCD5B39-AC29-41F0-B861-7D0DADC78CAD}">
      <dsp:nvSpPr>
        <dsp:cNvPr id="0" name=""/>
        <dsp:cNvSpPr/>
      </dsp:nvSpPr>
      <dsp:spPr>
        <a:xfrm>
          <a:off x="1489212" y="243579"/>
          <a:ext cx="2324333" cy="2324333"/>
        </a:xfrm>
        <a:custGeom>
          <a:avLst/>
          <a:gdLst/>
          <a:ahLst/>
          <a:cxnLst/>
          <a:rect l="0" t="0" r="0" b="0"/>
          <a:pathLst>
            <a:path>
              <a:moveTo>
                <a:pt x="292172" y="1932713"/>
              </a:moveTo>
              <a:arcTo wR="1162166" hR="1162166" stAng="8308137" swAng="911292"/>
            </a:path>
          </a:pathLst>
        </a:custGeom>
        <a:noFill/>
        <a:ln w="9525" cap="flat" cmpd="sng" algn="ctr">
          <a:solidFill>
            <a:schemeClr val="accent5">
              <a:hueOff val="-6622584"/>
              <a:satOff val="26541"/>
              <a:lumOff val="5752"/>
              <a:alphaOff val="0"/>
            </a:schemeClr>
          </a:solidFill>
          <a:prstDash val="solid"/>
          <a:tailEnd type="arrow"/>
        </a:ln>
        <a:effectLst/>
      </dsp:spPr>
      <dsp:style>
        <a:lnRef idx="1">
          <a:scrgbClr r="0" g="0" b="0"/>
        </a:lnRef>
        <a:fillRef idx="0">
          <a:scrgbClr r="0" g="0" b="0"/>
        </a:fillRef>
        <a:effectRef idx="0">
          <a:scrgbClr r="0" g="0" b="0"/>
        </a:effectRef>
        <a:fontRef idx="minor"/>
      </dsp:style>
    </dsp:sp>
    <dsp:sp modelId="{743952A8-6E1D-4B21-B591-F9619870ECC0}">
      <dsp:nvSpPr>
        <dsp:cNvPr id="0" name=""/>
        <dsp:cNvSpPr/>
      </dsp:nvSpPr>
      <dsp:spPr>
        <a:xfrm>
          <a:off x="1179067" y="1499891"/>
          <a:ext cx="678562" cy="328910"/>
        </a:xfrm>
        <a:prstGeom prst="roundRect">
          <a:avLst/>
        </a:prstGeom>
        <a:solidFill>
          <a:schemeClr val="accent5">
            <a:hueOff val="-8278230"/>
            <a:satOff val="33176"/>
            <a:lumOff val="7190"/>
            <a:alphaOff val="0"/>
          </a:schemeClr>
        </a:solidFill>
        <a:ln w="25400" cap="flat" cmpd="sng" algn="ctr">
          <a:solidFill>
            <a:schemeClr val="lt1">
              <a:hueOff val="0"/>
              <a:satOff val="0"/>
              <a:lumOff val="0"/>
              <a:alphaOff val="0"/>
            </a:schemeClr>
          </a:solidFill>
          <a:prstDash val="solid"/>
        </a:ln>
        <a:effectLst/>
      </dsp:spPr>
      <dsp:style>
        <a:lnRef idx="2">
          <a:scrgbClr r="0" g="0" b="0"/>
        </a:lnRef>
        <a:fillRef idx="1">
          <a:scrgbClr r="0" g="0" b="0"/>
        </a:fillRef>
        <a:effectRef idx="0">
          <a:scrgbClr r="0" g="0" b="0"/>
        </a:effectRef>
        <a:fontRef idx="minor">
          <a:schemeClr val="lt1"/>
        </a:fontRef>
      </dsp:style>
      <dsp:txBody>
        <a:bodyPr spcFirstLastPara="0" vert="horz" wrap="square" lIns="41910" tIns="41910" rIns="41910" bIns="41910" numCol="1" spcCol="1270" anchor="ctr" anchorCtr="0">
          <a:noAutofit/>
        </a:bodyPr>
        <a:lstStyle/>
        <a:p>
          <a:pPr lvl="0" algn="ctr" defTabSz="488950" rtl="1">
            <a:lnSpc>
              <a:spcPct val="90000"/>
            </a:lnSpc>
            <a:spcBef>
              <a:spcPct val="0"/>
            </a:spcBef>
            <a:spcAft>
              <a:spcPct val="35000"/>
            </a:spcAft>
          </a:pPr>
          <a:r>
            <a:rPr lang="ar-SA" sz="1100" kern="1200">
              <a:solidFill>
                <a:srgbClr val="C00000"/>
              </a:solidFill>
            </a:rPr>
            <a:t>استلام السلع وقبولها.</a:t>
          </a:r>
        </a:p>
      </dsp:txBody>
      <dsp:txXfrm>
        <a:off x="1195123" y="1515947"/>
        <a:ext cx="646450" cy="296798"/>
      </dsp:txXfrm>
    </dsp:sp>
    <dsp:sp modelId="{E5F57191-E76D-464D-8949-C875D8E09B0D}">
      <dsp:nvSpPr>
        <dsp:cNvPr id="0" name=""/>
        <dsp:cNvSpPr/>
      </dsp:nvSpPr>
      <dsp:spPr>
        <a:xfrm>
          <a:off x="1489210" y="243573"/>
          <a:ext cx="2324333" cy="2324333"/>
        </a:xfrm>
        <a:custGeom>
          <a:avLst/>
          <a:gdLst/>
          <a:ahLst/>
          <a:cxnLst/>
          <a:rect l="0" t="0" r="0" b="0"/>
          <a:pathLst>
            <a:path>
              <a:moveTo>
                <a:pt x="9" y="1157579"/>
              </a:moveTo>
              <a:arcTo wR="1162166" hR="1162166" stAng="10813570" swAng="888380"/>
            </a:path>
          </a:pathLst>
        </a:custGeom>
        <a:noFill/>
        <a:ln w="9525" cap="flat" cmpd="sng" algn="ctr">
          <a:solidFill>
            <a:schemeClr val="accent5">
              <a:hueOff val="-8278230"/>
              <a:satOff val="33176"/>
              <a:lumOff val="7190"/>
              <a:alphaOff val="0"/>
            </a:schemeClr>
          </a:solidFill>
          <a:prstDash val="solid"/>
          <a:tailEnd type="arrow"/>
        </a:ln>
        <a:effectLst/>
      </dsp:spPr>
      <dsp:style>
        <a:lnRef idx="1">
          <a:scrgbClr r="0" g="0" b="0"/>
        </a:lnRef>
        <a:fillRef idx="0">
          <a:scrgbClr r="0" g="0" b="0"/>
        </a:fillRef>
        <a:effectRef idx="0">
          <a:scrgbClr r="0" g="0" b="0"/>
        </a:effectRef>
        <a:fontRef idx="minor"/>
      </dsp:style>
    </dsp:sp>
    <dsp:sp modelId="{647A763C-579E-432A-A8B8-75A613C537D1}">
      <dsp:nvSpPr>
        <dsp:cNvPr id="0" name=""/>
        <dsp:cNvSpPr/>
      </dsp:nvSpPr>
      <dsp:spPr>
        <a:xfrm>
          <a:off x="1394075" y="352224"/>
          <a:ext cx="697364" cy="657833"/>
        </a:xfrm>
        <a:prstGeom prst="roundRect">
          <a:avLst/>
        </a:prstGeom>
        <a:solidFill>
          <a:schemeClr val="accent5">
            <a:hueOff val="-9933876"/>
            <a:satOff val="39811"/>
            <a:lumOff val="8628"/>
            <a:alphaOff val="0"/>
          </a:schemeClr>
        </a:solidFill>
        <a:ln w="25400" cap="flat" cmpd="sng" algn="ctr">
          <a:solidFill>
            <a:schemeClr val="lt1">
              <a:hueOff val="0"/>
              <a:satOff val="0"/>
              <a:lumOff val="0"/>
              <a:alphaOff val="0"/>
            </a:schemeClr>
          </a:solidFill>
          <a:prstDash val="solid"/>
        </a:ln>
        <a:effectLst/>
      </dsp:spPr>
      <dsp:style>
        <a:lnRef idx="2">
          <a:scrgbClr r="0" g="0" b="0"/>
        </a:lnRef>
        <a:fillRef idx="1">
          <a:scrgbClr r="0" g="0" b="0"/>
        </a:fillRef>
        <a:effectRef idx="0">
          <a:scrgbClr r="0" g="0" b="0"/>
        </a:effectRef>
        <a:fontRef idx="minor">
          <a:schemeClr val="lt1"/>
        </a:fontRef>
      </dsp:style>
      <dsp:txBody>
        <a:bodyPr spcFirstLastPara="0" vert="horz" wrap="square" lIns="41910" tIns="41910" rIns="41910" bIns="41910" numCol="1" spcCol="1270" anchor="ctr" anchorCtr="0">
          <a:noAutofit/>
        </a:bodyPr>
        <a:lstStyle/>
        <a:p>
          <a:pPr lvl="0" algn="ctr" defTabSz="466725" rtl="1">
            <a:lnSpc>
              <a:spcPct val="90000"/>
            </a:lnSpc>
            <a:spcBef>
              <a:spcPct val="0"/>
            </a:spcBef>
            <a:spcAft>
              <a:spcPct val="35000"/>
            </a:spcAft>
          </a:pPr>
          <a:r>
            <a:rPr lang="ar-SA" sz="1050" kern="1200">
              <a:solidFill>
                <a:srgbClr val="C00000"/>
              </a:solidFill>
            </a:rPr>
            <a:t>الموافقه على دفع فاتوره المورد</a:t>
          </a:r>
          <a:r>
            <a:rPr lang="ar-SA" sz="800" kern="1200"/>
            <a:t>.</a:t>
          </a:r>
        </a:p>
      </dsp:txBody>
      <dsp:txXfrm>
        <a:off x="1426188" y="384337"/>
        <a:ext cx="633138" cy="593607"/>
      </dsp:txXfrm>
    </dsp:sp>
    <dsp:sp modelId="{4EDE4BF1-B4CD-48B2-BF8E-3E43538417D4}">
      <dsp:nvSpPr>
        <dsp:cNvPr id="0" name=""/>
        <dsp:cNvSpPr/>
      </dsp:nvSpPr>
      <dsp:spPr>
        <a:xfrm>
          <a:off x="1489210" y="243573"/>
          <a:ext cx="2324333" cy="2324333"/>
        </a:xfrm>
        <a:custGeom>
          <a:avLst/>
          <a:gdLst/>
          <a:ahLst/>
          <a:cxnLst/>
          <a:rect l="0" t="0" r="0" b="0"/>
          <a:pathLst>
            <a:path>
              <a:moveTo>
                <a:pt x="642218" y="122798"/>
              </a:moveTo>
              <a:arcTo wR="1162166" hR="1162166" stAng="14605399" swAng="401840"/>
            </a:path>
          </a:pathLst>
        </a:custGeom>
        <a:noFill/>
        <a:ln w="9525" cap="flat" cmpd="sng" algn="ctr">
          <a:solidFill>
            <a:schemeClr val="accent5">
              <a:hueOff val="-9933876"/>
              <a:satOff val="39811"/>
              <a:lumOff val="8628"/>
              <a:alphaOff val="0"/>
            </a:schemeClr>
          </a:solidFill>
          <a:prstDash val="solid"/>
          <a:tailEnd type="arrow"/>
        </a:ln>
        <a:effectLst/>
      </dsp:spPr>
      <dsp:style>
        <a:lnRef idx="1">
          <a:scrgbClr r="0" g="0" b="0"/>
        </a:lnRef>
        <a:fillRef idx="0">
          <a:scrgbClr r="0" g="0" b="0"/>
        </a:fillRef>
        <a:effectRef idx="0">
          <a:scrgbClr r="0" g="0" b="0"/>
        </a:effectRef>
        <a:fontRef idx="minor"/>
      </dsp:style>
    </dsp:sp>
  </dsp:spTree>
</dsp:drawing>
</file>

<file path=word/diagrams/layout1.xml><?xml version="1.0" encoding="utf-8"?>
<dgm:layoutDef xmlns:dgm="http://schemas.openxmlformats.org/drawingml/2006/diagram" xmlns:a="http://schemas.openxmlformats.org/drawingml/2006/main" uniqueId="urn:microsoft.com/office/officeart/2005/8/layout/cycle5">
  <dgm:title val=""/>
  <dgm:desc val=""/>
  <dgm:catLst>
    <dgm:cat type="cycle" pri="3000"/>
  </dgm:catLst>
  <dgm:sampData>
    <dgm:dataModel>
      <dgm:ptLst>
        <dgm:pt modelId="0" type="doc"/>
        <dgm:pt modelId="1">
          <dgm:prSet phldr="1"/>
        </dgm:pt>
        <dgm:pt modelId="2">
          <dgm:prSet phldr="1"/>
        </dgm:pt>
        <dgm:pt modelId="3">
          <dgm:prSet phldr="1"/>
        </dgm:pt>
        <dgm:pt modelId="4">
          <dgm:prSet phldr="1"/>
        </dgm:pt>
        <dgm:pt modelId="5">
          <dgm:prSet phldr="1"/>
        </dgm:pt>
      </dgm:ptLst>
      <dgm:cxnLst>
        <dgm:cxn modelId="6" srcId="0" destId="1" srcOrd="0" destOrd="0"/>
        <dgm:cxn modelId="7" srcId="0" destId="2" srcOrd="1" destOrd="0"/>
        <dgm:cxn modelId="8" srcId="0" destId="3" srcOrd="2" destOrd="0"/>
        <dgm:cxn modelId="9" srcId="0" destId="4" srcOrd="3" destOrd="0"/>
        <dgm:cxn modelId="10" srcId="0" destId="5" srcOrd="4" destOrd="0"/>
      </dgm:cxnLst>
      <dgm:bg/>
      <dgm:whole/>
    </dgm:dataModel>
  </dgm:sampData>
  <dgm:styleData>
    <dgm:dataModel>
      <dgm:ptLst>
        <dgm:pt modelId="0" type="doc"/>
        <dgm:pt modelId="1"/>
        <dgm:pt modelId="2"/>
        <dgm:pt modelId="3"/>
      </dgm:ptLst>
      <dgm:cxnLst>
        <dgm:cxn modelId="4" srcId="0" destId="1" srcOrd="0" destOrd="0"/>
        <dgm:cxn modelId="5" srcId="0" destId="2" srcOrd="1" destOrd="0"/>
        <dgm:cxn modelId="6" srcId="0" destId="3" srcOrd="2" destOrd="0"/>
      </dgm:cxnLst>
      <dgm:bg/>
      <dgm:whole/>
    </dgm:dataModel>
  </dgm:styleData>
  <dgm:clrData>
    <dgm:dataModel>
      <dgm:ptLst>
        <dgm:pt modelId="0" type="doc"/>
        <dgm:pt modelId="1"/>
        <dgm:pt modelId="2"/>
        <dgm:pt modelId="3"/>
        <dgm:pt modelId="4"/>
        <dgm:pt modelId="5"/>
        <dgm:pt modelId="6"/>
      </dgm:ptLst>
      <dgm:cxnLst>
        <dgm:cxn modelId="7" srcId="0" destId="1" srcOrd="0" destOrd="0"/>
        <dgm:cxn modelId="8" srcId="0" destId="2" srcOrd="1" destOrd="0"/>
        <dgm:cxn modelId="9" srcId="0" destId="3" srcOrd="2" destOrd="0"/>
        <dgm:cxn modelId="10" srcId="0" destId="4" srcOrd="3" destOrd="0"/>
        <dgm:cxn modelId="11" srcId="0" destId="5" srcOrd="4" destOrd="0"/>
        <dgm:cxn modelId="12" srcId="0" destId="6" srcOrd="5" destOrd="0"/>
      </dgm:cxnLst>
      <dgm:bg/>
      <dgm:whole/>
    </dgm:dataModel>
  </dgm:clrData>
  <dgm:layoutNode name="cycle">
    <dgm:varLst>
      <dgm:dir/>
      <dgm:resizeHandles val="exact"/>
    </dgm:varLst>
    <dgm:choose name="Name0">
      <dgm:if name="Name1" func="var" arg="dir" op="equ" val="norm">
        <dgm:choose name="Name2">
          <dgm:if name="Name3" axis="ch" ptType="node" func="cnt" op="gt" val="2">
            <dgm:alg type="cycle">
              <dgm:param type="stAng" val="0"/>
              <dgm:param type="spanAng" val="360"/>
            </dgm:alg>
          </dgm:if>
          <dgm:else name="Name4">
            <dgm:alg type="cycle">
              <dgm:param type="stAng" val="-90"/>
              <dgm:param type="spanAng" val="360"/>
            </dgm:alg>
          </dgm:else>
        </dgm:choose>
      </dgm:if>
      <dgm:else name="Name5">
        <dgm:choose name="Name6">
          <dgm:if name="Name7" axis="ch" ptType="node" func="cnt" op="gt" val="2">
            <dgm:alg type="cycle">
              <dgm:param type="stAng" val="0"/>
              <dgm:param type="spanAng" val="-360"/>
            </dgm:alg>
          </dgm:if>
          <dgm:else name="Name8">
            <dgm:alg type="cycle">
              <dgm:param type="stAng" val="90"/>
              <dgm:param type="spanAng" val="-360"/>
            </dgm:alg>
          </dgm:else>
        </dgm:choose>
      </dgm:else>
    </dgm:choose>
    <dgm:shape xmlns:r="http://schemas.openxmlformats.org/officeDocument/2006/relationships" r:blip="">
      <dgm:adjLst/>
    </dgm:shape>
    <dgm:presOf/>
    <dgm:choose name="Name9">
      <dgm:if name="Name10" func="var" arg="dir" op="equ" val="norm">
        <dgm:constrLst>
          <dgm:constr type="w" for="ch" forName="node" refType="w"/>
          <dgm:constr type="w" for="ch" ptType="sibTrans" refType="w" refFor="ch" refForName="node" op="equ" fact="0.3"/>
          <dgm:constr type="diam" for="ch" ptType="sibTrans" refType="diam" op="equ"/>
          <dgm:constr type="sibSp" refType="w" refFor="ch" refForName="node" op="equ" fact="0.15"/>
          <dgm:constr type="w" for="ch" forName="spNode" refType="sibSp" fact="1.6"/>
          <dgm:constr type="primFontSz" for="ch" forName="node" op="equ" val="65"/>
        </dgm:constrLst>
      </dgm:if>
      <dgm:else name="Name11">
        <dgm:constrLst>
          <dgm:constr type="w" for="ch" forName="node" refType="w"/>
          <dgm:constr type="w" for="ch" ptType="sibTrans" refType="w" refFor="ch" refForName="node" op="equ" fact="0.3"/>
          <dgm:constr type="diam" for="ch" ptType="sibTrans" refType="diam" fact="-1"/>
          <dgm:constr type="diam" for="ch" refType="diam" op="equ" fact="-1"/>
          <dgm:constr type="sibSp" refType="w" refFor="ch" refForName="node" op="equ" fact="0.15"/>
          <dgm:constr type="w" for="ch" forName="spNode" refType="sibSp" fact="1.6"/>
          <dgm:constr type="primFontSz" for="ch" forName="node" op="equ" val="65"/>
        </dgm:constrLst>
      </dgm:else>
    </dgm:choose>
    <dgm:ruleLst/>
    <dgm:forEach name="Name12" axis="ch" ptType="node">
      <dgm:layoutNode name="node">
        <dgm:varLst>
          <dgm:bulletEnabled val="1"/>
        </dgm:varLst>
        <dgm:alg type="tx"/>
        <dgm:shape xmlns:r="http://schemas.openxmlformats.org/officeDocument/2006/relationships" type="roundRect" r:blip="">
          <dgm:adjLst/>
        </dgm:shape>
        <dgm:presOf axis="desOrSelf" ptType="node"/>
        <dgm:constrLst>
          <dgm:constr type="h" refType="w" fact="0.65"/>
          <dgm:constr type="tMarg" refType="primFontSz" fact="0.3"/>
          <dgm:constr type="bMarg" refType="primFontSz" fact="0.3"/>
          <dgm:constr type="lMarg" refType="primFontSz" fact="0.3"/>
          <dgm:constr type="rMarg" refType="primFontSz" fact="0.3"/>
        </dgm:constrLst>
        <dgm:ruleLst>
          <dgm:rule type="primFontSz" val="5" fact="NaN" max="NaN"/>
        </dgm:ruleLst>
      </dgm:layoutNode>
      <dgm:choose name="Name13">
        <dgm:if name="Name14" axis="par ch" ptType="doc node" func="cnt" op="gt" val="1">
          <dgm:layoutNode name="spNode">
            <dgm:alg type="sp"/>
            <dgm:shape xmlns:r="http://schemas.openxmlformats.org/officeDocument/2006/relationships" r:blip="">
              <dgm:adjLst/>
            </dgm:shape>
            <dgm:presOf/>
            <dgm:constrLst>
              <dgm:constr type="h" refType="w"/>
            </dgm:constrLst>
            <dgm:ruleLst/>
          </dgm:layoutNode>
          <dgm:forEach name="Name15" axis="followSib" ptType="sibTrans" hideLastTrans="0" cnt="1">
            <dgm:layoutNode name="sibTrans">
              <dgm:alg type="conn">
                <dgm:param type="dim" val="1D"/>
                <dgm:param type="connRout" val="curve"/>
                <dgm:param type="begPts" val="radial"/>
                <dgm:param type="endPts" val="radial"/>
              </dgm:alg>
              <dgm:shape xmlns:r="http://schemas.openxmlformats.org/officeDocument/2006/relationships" type="conn" r:blip="">
                <dgm:adjLst/>
              </dgm:shape>
              <dgm:presOf axis="self"/>
              <dgm:constrLst>
                <dgm:constr type="h" refType="w" fact="0.65"/>
                <dgm:constr type="connDist"/>
                <dgm:constr type="begPad" refType="connDist" fact="0.2"/>
                <dgm:constr type="endPad" refType="connDist" fact="0.2"/>
              </dgm:constrLst>
              <dgm:ruleLst/>
            </dgm:layoutNode>
          </dgm:forEach>
        </dgm:if>
        <dgm:else name="Name16"/>
      </dgm:choose>
    </dgm:forEach>
  </dgm:layoutNode>
</dgm:layoutDef>
</file>

<file path=word/diagrams/quickStyle1.xml><?xml version="1.0" encoding="utf-8"?>
<dgm:styleDef xmlns:dgm="http://schemas.openxmlformats.org/drawingml/2006/diagram" xmlns:a="http://schemas.openxmlformats.org/drawingml/2006/main" uniqueId="urn:microsoft.com/office/officeart/2005/8/quickstyle/simple1">
  <dgm:title val=""/>
  <dgm:desc val=""/>
  <dgm:catLst>
    <dgm:cat type="simple" pri="10100"/>
  </dgm:catLst>
  <dgm:scene3d>
    <a:camera prst="orthographicFront"/>
    <a:lightRig rig="threePt" dir="t"/>
  </dgm:scene3d>
  <dgm:styleLbl name="node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l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vennNode1">
    <dgm:scene3d>
      <a:camera prst="orthographicFront"/>
      <a:lightRig rig="threePt" dir="t"/>
    </dgm:scene3d>
    <dgm:sp3d/>
    <dgm:txPr/>
    <dgm:style>
      <a:lnRef idx="2">
        <a:scrgbClr r="0" g="0" b="0"/>
      </a:lnRef>
      <a:fillRef idx="1">
        <a:scrgbClr r="0" g="0" b="0"/>
      </a:fillRef>
      <a:effectRef idx="0">
        <a:scrgbClr r="0" g="0" b="0"/>
      </a:effectRef>
      <a:fontRef idx="minor">
        <a:schemeClr val="tx1"/>
      </a:fontRef>
    </dgm:style>
  </dgm:styleLbl>
  <dgm:styleLbl name="alig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f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f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b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sibTrans1D1">
    <dgm:scene3d>
      <a:camera prst="orthographicFront"/>
      <a:lightRig rig="threePt" dir="t"/>
    </dgm:scene3d>
    <dgm:sp3d/>
    <dgm:txPr/>
    <dgm:style>
      <a:lnRef idx="1">
        <a:scrgbClr r="0" g="0" b="0"/>
      </a:lnRef>
      <a:fillRef idx="0">
        <a:scrgbClr r="0" g="0" b="0"/>
      </a:fillRef>
      <a:effectRef idx="0">
        <a:scrgbClr r="0" g="0" b="0"/>
      </a:effectRef>
      <a:fontRef idx="minor"/>
    </dgm:style>
  </dgm:styleLbl>
  <dgm:styleLbl name="callout">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sst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1D1">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2">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3">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4">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con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trAlign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0">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2">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3">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4">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dk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tr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fgShp">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revTx">
    <dgm:scene3d>
      <a:camera prst="orthographicFront"/>
      <a:lightRig rig="threePt" dir="t"/>
    </dgm:scene3d>
    <dgm:sp3d/>
    <dgm:txPr/>
    <dgm:style>
      <a:lnRef idx="0">
        <a:scrgbClr r="0" g="0" b="0"/>
      </a:lnRef>
      <a:fillRef idx="0">
        <a:scrgbClr r="0" g="0" b="0"/>
      </a:fillRef>
      <a:effectRef idx="0">
        <a:scrgbClr r="0" g="0" b="0"/>
      </a:effectRef>
      <a:fontRef idx="minor"/>
    </dgm:style>
  </dgm:styleLbl>
</dgm:styleDef>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CoverPageProperties xmlns="http://schemas.microsoft.com/office/2006/coverPageProps">
  <PublishDate/>
  <Abstract>تدقيق:</Abstract>
  <CompanyAddress/>
  <CompanyPhone/>
  <CompanyFax/>
  <CompanyEmail/>
</CoverPageProperties>
</file>

<file path=customXml/itemProps1.xml><?xml version="1.0" encoding="utf-8"?>
<ds:datastoreItem xmlns:ds="http://schemas.openxmlformats.org/officeDocument/2006/customXml" ds:itemID="{55AF091B-3C7A-41E3-B477-F2FDAA23CFDA}">
  <ds:schemaRefs>
    <ds:schemaRef ds:uri="http://schemas.microsoft.com/office/2006/coverPageProps"/>
  </ds:schemaRefs>
</ds:datastoreItem>
</file>

<file path=docProps/app.xml><?xml version="1.0" encoding="utf-8"?>
<Properties xmlns="http://schemas.openxmlformats.org/officeDocument/2006/extended-properties" xmlns:vt="http://schemas.openxmlformats.org/officeDocument/2006/docPropsVTypes">
  <Template>Normal</Template>
  <TotalTime>6</TotalTime>
  <Pages>1</Pages>
  <Words>12752</Words>
  <Characters>72691</Characters>
  <Application>Microsoft Office Word</Application>
  <DocSecurity>0</DocSecurity>
  <Lines>605</Lines>
  <Paragraphs>170</Paragraphs>
  <ScaleCrop>false</ScaleCrop>
  <HeadingPairs>
    <vt:vector size="2" baseType="variant">
      <vt:variant>
        <vt:lpstr>Title</vt:lpstr>
      </vt:variant>
      <vt:variant>
        <vt:i4>1</vt:i4>
      </vt:variant>
    </vt:vector>
  </HeadingPairs>
  <TitlesOfParts>
    <vt:vector size="1" baseType="lpstr">
      <vt:lpstr>ملزمة النهائية: ادارة سلسلة الإمدادات</vt:lpstr>
    </vt:vector>
  </TitlesOfParts>
  <Company>Hewlett-Packard</Company>
  <LinksUpToDate>false</LinksUpToDate>
  <CharactersWithSpaces>85273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ملزمة النهائية: ادارة سلسلة الإمدادات</dc:title>
  <dc:subject>تلخيص :د.سويره,حورا محمد</dc:subject>
  <dc:creator>WELCOME</dc:creator>
  <cp:lastModifiedBy>WELCOME</cp:lastModifiedBy>
  <cp:revision>6</cp:revision>
  <cp:lastPrinted>2016-12-29T01:13:00Z</cp:lastPrinted>
  <dcterms:created xsi:type="dcterms:W3CDTF">2016-12-29T00:58:00Z</dcterms:created>
  <dcterms:modified xsi:type="dcterms:W3CDTF">2016-12-29T01:17:00Z</dcterms:modified>
</cp:coreProperties>
</file>