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806" w:rsidRDefault="00404806" w:rsidP="00404806">
      <w:pPr>
        <w:jc w:val="center"/>
        <w:rPr>
          <w:rFonts w:cs="Arial"/>
          <w:b/>
          <w:bCs/>
          <w:color w:val="000000" w:themeColor="text1"/>
          <w:sz w:val="54"/>
          <w:szCs w:val="54"/>
          <w:rtl/>
        </w:rPr>
      </w:pPr>
    </w:p>
    <w:p w:rsidR="005E5C09" w:rsidRPr="00404806" w:rsidRDefault="005E5C09" w:rsidP="00404806">
      <w:pPr>
        <w:jc w:val="center"/>
        <w:rPr>
          <w:b/>
          <w:bCs/>
          <w:color w:val="000000" w:themeColor="text1"/>
          <w:sz w:val="54"/>
          <w:szCs w:val="54"/>
          <w:rtl/>
        </w:rPr>
      </w:pPr>
      <w:r w:rsidRPr="00404806">
        <w:rPr>
          <w:rFonts w:cs="Arial" w:hint="cs"/>
          <w:b/>
          <w:bCs/>
          <w:color w:val="000000" w:themeColor="text1"/>
          <w:sz w:val="54"/>
          <w:szCs w:val="54"/>
          <w:rtl/>
        </w:rPr>
        <w:t>أسماء كتب مقررات مستوى خامس</w:t>
      </w:r>
    </w:p>
    <w:tbl>
      <w:tblPr>
        <w:tblStyle w:val="a3"/>
        <w:bidiVisual/>
        <w:tblW w:w="0" w:type="auto"/>
        <w:jc w:val="right"/>
        <w:tblLook w:val="04A0"/>
      </w:tblPr>
      <w:tblGrid>
        <w:gridCol w:w="3084"/>
        <w:gridCol w:w="13149"/>
      </w:tblGrid>
      <w:tr w:rsidR="00404806" w:rsidRPr="005E5C09" w:rsidTr="005E5C09">
        <w:trPr>
          <w:jc w:val="right"/>
        </w:trPr>
        <w:tc>
          <w:tcPr>
            <w:tcW w:w="3084" w:type="dxa"/>
          </w:tcPr>
          <w:p w:rsidR="00404806" w:rsidRPr="003A72E9" w:rsidRDefault="00404806" w:rsidP="00404806">
            <w:pPr>
              <w:jc w:val="center"/>
              <w:rPr>
                <w:b/>
                <w:bCs/>
                <w:color w:val="C00000"/>
                <w:sz w:val="36"/>
                <w:szCs w:val="36"/>
                <w:rtl/>
              </w:rPr>
            </w:pPr>
            <w:r w:rsidRPr="003A72E9">
              <w:rPr>
                <w:rFonts w:hint="cs"/>
                <w:b/>
                <w:bCs/>
                <w:color w:val="C00000"/>
                <w:sz w:val="36"/>
                <w:szCs w:val="36"/>
                <w:rtl/>
              </w:rPr>
              <w:t>اسم المقرر</w:t>
            </w:r>
          </w:p>
          <w:p w:rsidR="00404806" w:rsidRPr="003A72E9" w:rsidRDefault="00404806" w:rsidP="00404806">
            <w:pPr>
              <w:jc w:val="center"/>
              <w:rPr>
                <w:b/>
                <w:bCs/>
                <w:color w:val="C00000"/>
                <w:sz w:val="36"/>
                <w:szCs w:val="36"/>
                <w:rtl/>
              </w:rPr>
            </w:pPr>
          </w:p>
        </w:tc>
        <w:tc>
          <w:tcPr>
            <w:tcW w:w="13149" w:type="dxa"/>
          </w:tcPr>
          <w:p w:rsidR="00404806" w:rsidRPr="003A72E9" w:rsidRDefault="00404806" w:rsidP="00404806">
            <w:pPr>
              <w:jc w:val="center"/>
              <w:rPr>
                <w:rFonts w:cs="Arial"/>
                <w:b/>
                <w:bCs/>
                <w:color w:val="C00000"/>
                <w:sz w:val="36"/>
                <w:szCs w:val="36"/>
                <w:rtl/>
              </w:rPr>
            </w:pPr>
            <w:r w:rsidRPr="003A72E9">
              <w:rPr>
                <w:rFonts w:cs="Arial" w:hint="cs"/>
                <w:b/>
                <w:bCs/>
                <w:color w:val="C00000"/>
                <w:sz w:val="36"/>
                <w:szCs w:val="36"/>
                <w:rtl/>
              </w:rPr>
              <w:t>اسم الكتاب</w:t>
            </w:r>
          </w:p>
        </w:tc>
      </w:tr>
      <w:tr w:rsidR="005E5C09" w:rsidRPr="005E5C09" w:rsidTr="005E5C09">
        <w:trPr>
          <w:jc w:val="right"/>
        </w:trPr>
        <w:tc>
          <w:tcPr>
            <w:tcW w:w="3084" w:type="dxa"/>
          </w:tcPr>
          <w:p w:rsidR="005E5C09" w:rsidRPr="003A72E9" w:rsidRDefault="005E5C09" w:rsidP="00404806">
            <w:pPr>
              <w:jc w:val="center"/>
              <w:rPr>
                <w:b/>
                <w:bCs/>
                <w:color w:val="00B050"/>
                <w:sz w:val="28"/>
                <w:szCs w:val="28"/>
                <w:rtl/>
              </w:rPr>
            </w:pPr>
          </w:p>
          <w:p w:rsidR="005E5C09" w:rsidRPr="003A72E9" w:rsidRDefault="005E5C09" w:rsidP="00404806">
            <w:pPr>
              <w:jc w:val="center"/>
              <w:rPr>
                <w:b/>
                <w:bCs/>
                <w:color w:val="00B050"/>
                <w:sz w:val="28"/>
                <w:szCs w:val="28"/>
                <w:rtl/>
              </w:rPr>
            </w:pPr>
            <w:r w:rsidRPr="003A72E9">
              <w:rPr>
                <w:rFonts w:cs="Arial" w:hint="cs"/>
                <w:b/>
                <w:bCs/>
                <w:color w:val="00B050"/>
                <w:sz w:val="28"/>
                <w:szCs w:val="28"/>
                <w:rtl/>
              </w:rPr>
              <w:t>مدخل</w:t>
            </w:r>
            <w:r w:rsidRPr="003A72E9">
              <w:rPr>
                <w:rFonts w:cs="Arial"/>
                <w:b/>
                <w:bCs/>
                <w:color w:val="00B050"/>
                <w:sz w:val="28"/>
                <w:szCs w:val="28"/>
                <w:rtl/>
              </w:rPr>
              <w:t xml:space="preserve"> </w:t>
            </w:r>
            <w:r w:rsidRPr="003A72E9">
              <w:rPr>
                <w:rFonts w:cs="Arial" w:hint="cs"/>
                <w:b/>
                <w:bCs/>
                <w:color w:val="00B050"/>
                <w:sz w:val="28"/>
                <w:szCs w:val="28"/>
                <w:rtl/>
              </w:rPr>
              <w:t>محاسبة</w:t>
            </w:r>
            <w:r w:rsidRPr="003A72E9">
              <w:rPr>
                <w:rFonts w:cs="Arial"/>
                <w:b/>
                <w:bCs/>
                <w:color w:val="00B050"/>
                <w:sz w:val="28"/>
                <w:szCs w:val="28"/>
                <w:rtl/>
              </w:rPr>
              <w:t xml:space="preserve"> </w:t>
            </w:r>
            <w:r w:rsidRPr="003A72E9">
              <w:rPr>
                <w:rFonts w:cs="Arial" w:hint="cs"/>
                <w:b/>
                <w:bCs/>
                <w:color w:val="00B050"/>
                <w:sz w:val="28"/>
                <w:szCs w:val="28"/>
                <w:rtl/>
              </w:rPr>
              <w:t>ادارية</w:t>
            </w:r>
          </w:p>
          <w:p w:rsidR="005E5C09" w:rsidRPr="003A72E9" w:rsidRDefault="005E5C09" w:rsidP="00404806">
            <w:pPr>
              <w:jc w:val="center"/>
              <w:rPr>
                <w:b/>
                <w:bCs/>
                <w:color w:val="00B050"/>
                <w:sz w:val="28"/>
                <w:szCs w:val="28"/>
                <w:rtl/>
              </w:rPr>
            </w:pPr>
          </w:p>
        </w:tc>
        <w:tc>
          <w:tcPr>
            <w:tcW w:w="13149" w:type="dxa"/>
          </w:tcPr>
          <w:p w:rsidR="005E5C09" w:rsidRPr="003A72E9" w:rsidRDefault="005E5C09" w:rsidP="00404806">
            <w:pPr>
              <w:jc w:val="center"/>
              <w:rPr>
                <w:rFonts w:cs="Arial"/>
                <w:b/>
                <w:bCs/>
                <w:color w:val="0070C0"/>
                <w:sz w:val="26"/>
                <w:szCs w:val="26"/>
                <w:rtl/>
              </w:rPr>
            </w:pPr>
          </w:p>
          <w:p w:rsidR="005E5C09" w:rsidRPr="003A72E9" w:rsidRDefault="005E5C09" w:rsidP="00404806">
            <w:pPr>
              <w:jc w:val="center"/>
              <w:rPr>
                <w:b/>
                <w:bCs/>
                <w:color w:val="0070C0"/>
                <w:sz w:val="26"/>
                <w:szCs w:val="26"/>
                <w:rtl/>
              </w:rPr>
            </w:pPr>
            <w:r w:rsidRPr="003A72E9">
              <w:rPr>
                <w:rFonts w:cs="Arial" w:hint="cs"/>
                <w:b/>
                <w:bCs/>
                <w:color w:val="0070C0"/>
                <w:sz w:val="26"/>
                <w:szCs w:val="26"/>
                <w:rtl/>
              </w:rPr>
              <w:t>محاسبة</w:t>
            </w:r>
            <w:r w:rsidRPr="003A72E9">
              <w:rPr>
                <w:rFonts w:cs="Arial"/>
                <w:b/>
                <w:bCs/>
                <w:color w:val="0070C0"/>
                <w:sz w:val="26"/>
                <w:szCs w:val="26"/>
                <w:rtl/>
              </w:rPr>
              <w:t xml:space="preserve"> </w:t>
            </w:r>
            <w:r w:rsidRPr="003A72E9">
              <w:rPr>
                <w:rFonts w:cs="Arial" w:hint="cs"/>
                <w:b/>
                <w:bCs/>
                <w:color w:val="0070C0"/>
                <w:sz w:val="26"/>
                <w:szCs w:val="26"/>
                <w:rtl/>
              </w:rPr>
              <w:t>التكاليف</w:t>
            </w:r>
            <w:r w:rsidRPr="003A72E9">
              <w:rPr>
                <w:rFonts w:cs="Arial"/>
                <w:b/>
                <w:bCs/>
                <w:color w:val="0070C0"/>
                <w:sz w:val="26"/>
                <w:szCs w:val="26"/>
                <w:rtl/>
              </w:rPr>
              <w:t xml:space="preserve"> ( </w:t>
            </w:r>
            <w:r w:rsidRPr="003A72E9">
              <w:rPr>
                <w:rFonts w:cs="Arial" w:hint="cs"/>
                <w:b/>
                <w:bCs/>
                <w:color w:val="0070C0"/>
                <w:sz w:val="26"/>
                <w:szCs w:val="26"/>
                <w:rtl/>
              </w:rPr>
              <w:t>الجزء</w:t>
            </w:r>
            <w:r w:rsidRPr="003A72E9">
              <w:rPr>
                <w:rFonts w:cs="Arial"/>
                <w:b/>
                <w:bCs/>
                <w:color w:val="0070C0"/>
                <w:sz w:val="26"/>
                <w:szCs w:val="26"/>
                <w:rtl/>
              </w:rPr>
              <w:t xml:space="preserve"> </w:t>
            </w:r>
            <w:r w:rsidRPr="003A72E9">
              <w:rPr>
                <w:rFonts w:cs="Arial" w:hint="cs"/>
                <w:b/>
                <w:bCs/>
                <w:color w:val="0070C0"/>
                <w:sz w:val="26"/>
                <w:szCs w:val="26"/>
                <w:rtl/>
              </w:rPr>
              <w:t>الأول</w:t>
            </w:r>
            <w:r w:rsidRPr="003A72E9">
              <w:rPr>
                <w:rFonts w:cs="Arial"/>
                <w:b/>
                <w:bCs/>
                <w:color w:val="0070C0"/>
                <w:sz w:val="26"/>
                <w:szCs w:val="26"/>
                <w:rtl/>
              </w:rPr>
              <w:t xml:space="preserve"> ) </w:t>
            </w:r>
            <w:r w:rsidRPr="003A72E9">
              <w:rPr>
                <w:rFonts w:cs="Arial" w:hint="cs"/>
                <w:b/>
                <w:bCs/>
                <w:color w:val="0070C0"/>
                <w:sz w:val="26"/>
                <w:szCs w:val="26"/>
                <w:rtl/>
              </w:rPr>
              <w:t>،</w:t>
            </w:r>
            <w:r w:rsidRPr="003A72E9">
              <w:rPr>
                <w:rFonts w:cs="Arial"/>
                <w:b/>
                <w:bCs/>
                <w:color w:val="0070C0"/>
                <w:sz w:val="26"/>
                <w:szCs w:val="26"/>
                <w:rtl/>
              </w:rPr>
              <w:t xml:space="preserve"> </w:t>
            </w:r>
            <w:r w:rsidRPr="003A72E9">
              <w:rPr>
                <w:rFonts w:cs="Arial" w:hint="cs"/>
                <w:b/>
                <w:bCs/>
                <w:color w:val="0070C0"/>
                <w:sz w:val="26"/>
                <w:szCs w:val="26"/>
                <w:rtl/>
              </w:rPr>
              <w:t>الدكتور</w:t>
            </w:r>
            <w:r w:rsidRPr="003A72E9">
              <w:rPr>
                <w:rFonts w:cs="Arial"/>
                <w:b/>
                <w:bCs/>
                <w:color w:val="0070C0"/>
                <w:sz w:val="26"/>
                <w:szCs w:val="26"/>
                <w:rtl/>
              </w:rPr>
              <w:t xml:space="preserve"> </w:t>
            </w:r>
            <w:r w:rsidRPr="003A72E9">
              <w:rPr>
                <w:rFonts w:cs="Arial" w:hint="cs"/>
                <w:b/>
                <w:bCs/>
                <w:color w:val="0070C0"/>
                <w:sz w:val="26"/>
                <w:szCs w:val="26"/>
                <w:rtl/>
              </w:rPr>
              <w:t>وابل</w:t>
            </w:r>
            <w:r w:rsidRPr="003A72E9">
              <w:rPr>
                <w:rFonts w:cs="Arial"/>
                <w:b/>
                <w:bCs/>
                <w:color w:val="0070C0"/>
                <w:sz w:val="26"/>
                <w:szCs w:val="26"/>
                <w:rtl/>
              </w:rPr>
              <w:t xml:space="preserve"> </w:t>
            </w:r>
            <w:r w:rsidRPr="003A72E9">
              <w:rPr>
                <w:rFonts w:cs="Arial" w:hint="cs"/>
                <w:b/>
                <w:bCs/>
                <w:color w:val="0070C0"/>
                <w:sz w:val="26"/>
                <w:szCs w:val="26"/>
                <w:rtl/>
              </w:rPr>
              <w:t>بن</w:t>
            </w:r>
            <w:r w:rsidRPr="003A72E9">
              <w:rPr>
                <w:rFonts w:cs="Arial"/>
                <w:b/>
                <w:bCs/>
                <w:color w:val="0070C0"/>
                <w:sz w:val="26"/>
                <w:szCs w:val="26"/>
                <w:rtl/>
              </w:rPr>
              <w:t xml:space="preserve"> </w:t>
            </w:r>
            <w:r w:rsidRPr="003A72E9">
              <w:rPr>
                <w:rFonts w:cs="Arial" w:hint="cs"/>
                <w:b/>
                <w:bCs/>
                <w:color w:val="0070C0"/>
                <w:sz w:val="26"/>
                <w:szCs w:val="26"/>
                <w:rtl/>
              </w:rPr>
              <w:t>على</w:t>
            </w:r>
            <w:r w:rsidRPr="003A72E9">
              <w:rPr>
                <w:rFonts w:cs="Arial"/>
                <w:b/>
                <w:bCs/>
                <w:color w:val="0070C0"/>
                <w:sz w:val="26"/>
                <w:szCs w:val="26"/>
                <w:rtl/>
              </w:rPr>
              <w:t xml:space="preserve"> </w:t>
            </w:r>
            <w:r w:rsidRPr="003A72E9">
              <w:rPr>
                <w:rFonts w:cs="Arial" w:hint="cs"/>
                <w:b/>
                <w:bCs/>
                <w:color w:val="0070C0"/>
                <w:sz w:val="26"/>
                <w:szCs w:val="26"/>
                <w:rtl/>
              </w:rPr>
              <w:t>الوابل</w:t>
            </w:r>
            <w:r w:rsidRPr="003A72E9">
              <w:rPr>
                <w:rFonts w:cs="Arial"/>
                <w:b/>
                <w:bCs/>
                <w:color w:val="0070C0"/>
                <w:sz w:val="26"/>
                <w:szCs w:val="26"/>
                <w:rtl/>
              </w:rPr>
              <w:t xml:space="preserve"> </w:t>
            </w:r>
            <w:r w:rsidRPr="003A72E9">
              <w:rPr>
                <w:rFonts w:cs="Arial" w:hint="cs"/>
                <w:b/>
                <w:bCs/>
                <w:color w:val="0070C0"/>
                <w:sz w:val="26"/>
                <w:szCs w:val="26"/>
                <w:rtl/>
              </w:rPr>
              <w:t>،</w:t>
            </w:r>
            <w:r w:rsidRPr="003A72E9">
              <w:rPr>
                <w:rFonts w:cs="Arial"/>
                <w:b/>
                <w:bCs/>
                <w:color w:val="0070C0"/>
                <w:sz w:val="26"/>
                <w:szCs w:val="26"/>
                <w:rtl/>
              </w:rPr>
              <w:t xml:space="preserve"> </w:t>
            </w:r>
            <w:r w:rsidRPr="003A72E9">
              <w:rPr>
                <w:rFonts w:cs="Arial" w:hint="cs"/>
                <w:b/>
                <w:bCs/>
                <w:color w:val="0070C0"/>
                <w:sz w:val="26"/>
                <w:szCs w:val="26"/>
                <w:rtl/>
              </w:rPr>
              <w:t>الناشر</w:t>
            </w:r>
            <w:r w:rsidRPr="003A72E9">
              <w:rPr>
                <w:rFonts w:cs="Arial"/>
                <w:b/>
                <w:bCs/>
                <w:color w:val="0070C0"/>
                <w:sz w:val="26"/>
                <w:szCs w:val="26"/>
                <w:rtl/>
              </w:rPr>
              <w:t xml:space="preserve"> : </w:t>
            </w:r>
            <w:r w:rsidRPr="003A72E9">
              <w:rPr>
                <w:rFonts w:cs="Arial" w:hint="cs"/>
                <w:b/>
                <w:bCs/>
                <w:color w:val="0070C0"/>
                <w:sz w:val="26"/>
                <w:szCs w:val="26"/>
                <w:rtl/>
              </w:rPr>
              <w:t>دار</w:t>
            </w:r>
            <w:r w:rsidRPr="003A72E9">
              <w:rPr>
                <w:rFonts w:cs="Arial"/>
                <w:b/>
                <w:bCs/>
                <w:color w:val="0070C0"/>
                <w:sz w:val="26"/>
                <w:szCs w:val="26"/>
                <w:rtl/>
              </w:rPr>
              <w:t xml:space="preserve"> </w:t>
            </w:r>
            <w:r w:rsidRPr="003A72E9">
              <w:rPr>
                <w:rFonts w:cs="Arial" w:hint="cs"/>
                <w:b/>
                <w:bCs/>
                <w:color w:val="0070C0"/>
                <w:sz w:val="26"/>
                <w:szCs w:val="26"/>
                <w:rtl/>
              </w:rPr>
              <w:t>وابل</w:t>
            </w:r>
            <w:r w:rsidRPr="003A72E9">
              <w:rPr>
                <w:rFonts w:cs="Arial"/>
                <w:b/>
                <w:bCs/>
                <w:color w:val="0070C0"/>
                <w:sz w:val="26"/>
                <w:szCs w:val="26"/>
                <w:rtl/>
              </w:rPr>
              <w:t xml:space="preserve"> </w:t>
            </w:r>
            <w:r w:rsidRPr="003A72E9">
              <w:rPr>
                <w:rFonts w:cs="Arial" w:hint="cs"/>
                <w:b/>
                <w:bCs/>
                <w:color w:val="0070C0"/>
                <w:sz w:val="26"/>
                <w:szCs w:val="26"/>
                <w:rtl/>
              </w:rPr>
              <w:t>للنشر</w:t>
            </w:r>
            <w:r w:rsidRPr="003A72E9">
              <w:rPr>
                <w:rFonts w:cs="Arial"/>
                <w:b/>
                <w:bCs/>
                <w:color w:val="0070C0"/>
                <w:sz w:val="26"/>
                <w:szCs w:val="26"/>
                <w:rtl/>
              </w:rPr>
              <w:t xml:space="preserve"> </w:t>
            </w:r>
            <w:r w:rsidRPr="003A72E9">
              <w:rPr>
                <w:rFonts w:cs="Arial" w:hint="cs"/>
                <w:b/>
                <w:bCs/>
                <w:color w:val="0070C0"/>
                <w:sz w:val="26"/>
                <w:szCs w:val="26"/>
                <w:rtl/>
              </w:rPr>
              <w:t>،</w:t>
            </w:r>
            <w:r w:rsidRPr="003A72E9">
              <w:rPr>
                <w:rFonts w:cs="Arial"/>
                <w:b/>
                <w:bCs/>
                <w:color w:val="0070C0"/>
                <w:sz w:val="26"/>
                <w:szCs w:val="26"/>
                <w:rtl/>
              </w:rPr>
              <w:t xml:space="preserve"> </w:t>
            </w:r>
            <w:r w:rsidRPr="003A72E9">
              <w:rPr>
                <w:rFonts w:cs="Arial" w:hint="cs"/>
                <w:b/>
                <w:bCs/>
                <w:color w:val="0070C0"/>
                <w:sz w:val="26"/>
                <w:szCs w:val="26"/>
                <w:rtl/>
              </w:rPr>
              <w:t>الرياض</w:t>
            </w:r>
            <w:r w:rsidRPr="003A72E9">
              <w:rPr>
                <w:rFonts w:cs="Arial"/>
                <w:b/>
                <w:bCs/>
                <w:color w:val="0070C0"/>
                <w:sz w:val="26"/>
                <w:szCs w:val="26"/>
                <w:rtl/>
              </w:rPr>
              <w:t xml:space="preserve"> 1426</w:t>
            </w:r>
            <w:r w:rsidRPr="003A72E9">
              <w:rPr>
                <w:rFonts w:cs="Arial" w:hint="cs"/>
                <w:b/>
                <w:bCs/>
                <w:color w:val="0070C0"/>
                <w:sz w:val="26"/>
                <w:szCs w:val="26"/>
                <w:rtl/>
              </w:rPr>
              <w:t>هـ</w:t>
            </w:r>
            <w:r w:rsidRPr="003A72E9">
              <w:rPr>
                <w:rFonts w:cs="Arial"/>
                <w:b/>
                <w:bCs/>
                <w:color w:val="0070C0"/>
                <w:sz w:val="26"/>
                <w:szCs w:val="26"/>
                <w:rtl/>
              </w:rPr>
              <w:t xml:space="preserve">  / 2005 </w:t>
            </w:r>
            <w:r w:rsidRPr="003A72E9">
              <w:rPr>
                <w:rFonts w:cs="Arial" w:hint="cs"/>
                <w:b/>
                <w:bCs/>
                <w:color w:val="0070C0"/>
                <w:sz w:val="26"/>
                <w:szCs w:val="26"/>
                <w:rtl/>
              </w:rPr>
              <w:t>م</w:t>
            </w:r>
          </w:p>
          <w:p w:rsidR="005E5C09" w:rsidRPr="003A72E9" w:rsidRDefault="005E5C09" w:rsidP="00404806">
            <w:pPr>
              <w:jc w:val="center"/>
              <w:rPr>
                <w:b/>
                <w:bCs/>
                <w:color w:val="0070C0"/>
                <w:sz w:val="26"/>
                <w:szCs w:val="26"/>
                <w:rtl/>
              </w:rPr>
            </w:pPr>
          </w:p>
        </w:tc>
      </w:tr>
      <w:tr w:rsidR="005E5C09" w:rsidRPr="005E5C09" w:rsidTr="005E5C09">
        <w:trPr>
          <w:jc w:val="right"/>
        </w:trPr>
        <w:tc>
          <w:tcPr>
            <w:tcW w:w="3084" w:type="dxa"/>
          </w:tcPr>
          <w:p w:rsidR="005E5C09" w:rsidRPr="003A72E9" w:rsidRDefault="005E5C09" w:rsidP="00404806">
            <w:pPr>
              <w:jc w:val="center"/>
              <w:rPr>
                <w:b/>
                <w:bCs/>
                <w:color w:val="00B050"/>
                <w:sz w:val="28"/>
                <w:szCs w:val="28"/>
                <w:rtl/>
              </w:rPr>
            </w:pPr>
          </w:p>
          <w:p w:rsidR="005E5C09" w:rsidRPr="003A72E9" w:rsidRDefault="005E5C09" w:rsidP="00404806">
            <w:pPr>
              <w:jc w:val="center"/>
              <w:rPr>
                <w:b/>
                <w:bCs/>
                <w:color w:val="00B050"/>
                <w:sz w:val="28"/>
                <w:szCs w:val="28"/>
                <w:rtl/>
              </w:rPr>
            </w:pPr>
            <w:r w:rsidRPr="003A72E9">
              <w:rPr>
                <w:rFonts w:cs="Arial" w:hint="cs"/>
                <w:b/>
                <w:bCs/>
                <w:color w:val="00B050"/>
                <w:sz w:val="28"/>
                <w:szCs w:val="28"/>
                <w:rtl/>
              </w:rPr>
              <w:t>الادارة</w:t>
            </w:r>
            <w:r w:rsidRPr="003A72E9">
              <w:rPr>
                <w:rFonts w:cs="Arial"/>
                <w:b/>
                <w:bCs/>
                <w:color w:val="00B050"/>
                <w:sz w:val="28"/>
                <w:szCs w:val="28"/>
                <w:rtl/>
              </w:rPr>
              <w:t xml:space="preserve"> </w:t>
            </w:r>
            <w:r w:rsidRPr="003A72E9">
              <w:rPr>
                <w:rFonts w:cs="Arial" w:hint="cs"/>
                <w:b/>
                <w:bCs/>
                <w:color w:val="00B050"/>
                <w:sz w:val="28"/>
                <w:szCs w:val="28"/>
                <w:rtl/>
              </w:rPr>
              <w:t>الاستراتيجية</w:t>
            </w:r>
          </w:p>
          <w:p w:rsidR="005E5C09" w:rsidRPr="003A72E9" w:rsidRDefault="005E5C09" w:rsidP="00404806">
            <w:pPr>
              <w:jc w:val="center"/>
              <w:rPr>
                <w:b/>
                <w:bCs/>
                <w:color w:val="00B050"/>
                <w:sz w:val="28"/>
                <w:szCs w:val="28"/>
                <w:rtl/>
              </w:rPr>
            </w:pPr>
          </w:p>
        </w:tc>
        <w:tc>
          <w:tcPr>
            <w:tcW w:w="13149" w:type="dxa"/>
          </w:tcPr>
          <w:p w:rsidR="005E5C09" w:rsidRPr="003A72E9" w:rsidRDefault="005E5C09" w:rsidP="00404806">
            <w:pPr>
              <w:jc w:val="center"/>
              <w:rPr>
                <w:rFonts w:cs="Arial"/>
                <w:b/>
                <w:bCs/>
                <w:color w:val="0070C0"/>
                <w:sz w:val="26"/>
                <w:szCs w:val="26"/>
                <w:rtl/>
              </w:rPr>
            </w:pPr>
          </w:p>
          <w:p w:rsidR="005E5C09" w:rsidRPr="003A72E9" w:rsidRDefault="005E5C09" w:rsidP="00404806">
            <w:pPr>
              <w:jc w:val="center"/>
              <w:rPr>
                <w:b/>
                <w:bCs/>
                <w:color w:val="0070C0"/>
                <w:sz w:val="26"/>
                <w:szCs w:val="26"/>
                <w:rtl/>
              </w:rPr>
            </w:pPr>
            <w:r w:rsidRPr="003A72E9">
              <w:rPr>
                <w:rFonts w:cs="Arial" w:hint="cs"/>
                <w:b/>
                <w:bCs/>
                <w:color w:val="0070C0"/>
                <w:sz w:val="26"/>
                <w:szCs w:val="26"/>
                <w:rtl/>
              </w:rPr>
              <w:t>الادارة</w:t>
            </w:r>
            <w:r w:rsidRPr="003A72E9">
              <w:rPr>
                <w:rFonts w:cs="Arial"/>
                <w:b/>
                <w:bCs/>
                <w:color w:val="0070C0"/>
                <w:sz w:val="26"/>
                <w:szCs w:val="26"/>
                <w:rtl/>
              </w:rPr>
              <w:t xml:space="preserve"> </w:t>
            </w:r>
            <w:r w:rsidRPr="003A72E9">
              <w:rPr>
                <w:rFonts w:cs="Arial" w:hint="cs"/>
                <w:b/>
                <w:bCs/>
                <w:color w:val="0070C0"/>
                <w:sz w:val="26"/>
                <w:szCs w:val="26"/>
                <w:rtl/>
              </w:rPr>
              <w:t xml:space="preserve">الاستراتيجية </w:t>
            </w:r>
            <w:r w:rsidRPr="003A72E9">
              <w:rPr>
                <w:rFonts w:cs="Arial"/>
                <w:b/>
                <w:bCs/>
                <w:color w:val="0070C0"/>
                <w:sz w:val="26"/>
                <w:szCs w:val="26"/>
                <w:rtl/>
              </w:rPr>
              <w:t xml:space="preserve">: </w:t>
            </w:r>
            <w:r w:rsidR="00EA486B" w:rsidRPr="003A72E9">
              <w:rPr>
                <w:rFonts w:cs="Arial" w:hint="cs"/>
                <w:b/>
                <w:bCs/>
                <w:color w:val="0070C0"/>
                <w:sz w:val="26"/>
                <w:szCs w:val="26"/>
                <w:rtl/>
              </w:rPr>
              <w:t xml:space="preserve">تأليف : د. عبدالحميد عبدالفتاح المغربي </w:t>
            </w:r>
            <w:r w:rsidRPr="003A72E9">
              <w:rPr>
                <w:rFonts w:cs="Arial"/>
                <w:b/>
                <w:bCs/>
                <w:color w:val="0070C0"/>
                <w:sz w:val="26"/>
                <w:szCs w:val="26"/>
                <w:rtl/>
              </w:rPr>
              <w:t xml:space="preserve">2015 </w:t>
            </w:r>
            <w:r w:rsidRPr="003A72E9">
              <w:rPr>
                <w:rFonts w:cs="Arial" w:hint="cs"/>
                <w:b/>
                <w:bCs/>
                <w:color w:val="0070C0"/>
                <w:sz w:val="26"/>
                <w:szCs w:val="26"/>
                <w:rtl/>
              </w:rPr>
              <w:t xml:space="preserve">م </w:t>
            </w:r>
            <w:r w:rsidRPr="003A72E9">
              <w:rPr>
                <w:rFonts w:cs="Arial"/>
                <w:b/>
                <w:bCs/>
                <w:color w:val="0070C0"/>
                <w:sz w:val="26"/>
                <w:szCs w:val="26"/>
                <w:rtl/>
              </w:rPr>
              <w:t>.</w:t>
            </w:r>
          </w:p>
        </w:tc>
      </w:tr>
      <w:tr w:rsidR="00EA486B" w:rsidRPr="005E5C09" w:rsidTr="005E5C09">
        <w:trPr>
          <w:jc w:val="right"/>
        </w:trPr>
        <w:tc>
          <w:tcPr>
            <w:tcW w:w="3084" w:type="dxa"/>
          </w:tcPr>
          <w:p w:rsidR="00EA486B" w:rsidRPr="003A72E9" w:rsidRDefault="00EA486B" w:rsidP="00404806">
            <w:pPr>
              <w:jc w:val="center"/>
              <w:rPr>
                <w:b/>
                <w:bCs/>
                <w:color w:val="00B050"/>
                <w:sz w:val="28"/>
                <w:szCs w:val="28"/>
                <w:rtl/>
              </w:rPr>
            </w:pPr>
          </w:p>
          <w:p w:rsidR="00EA486B" w:rsidRPr="003A72E9" w:rsidRDefault="00EA486B" w:rsidP="00404806">
            <w:pPr>
              <w:jc w:val="center"/>
              <w:rPr>
                <w:b/>
                <w:bCs/>
                <w:color w:val="00B050"/>
                <w:sz w:val="28"/>
                <w:szCs w:val="28"/>
                <w:rtl/>
              </w:rPr>
            </w:pPr>
            <w:r w:rsidRPr="003A72E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ادارة سلسلة الامداد</w:t>
            </w:r>
          </w:p>
          <w:p w:rsidR="00EA486B" w:rsidRPr="003A72E9" w:rsidRDefault="00EA486B" w:rsidP="00404806">
            <w:pPr>
              <w:jc w:val="center"/>
              <w:rPr>
                <w:b/>
                <w:bCs/>
                <w:color w:val="00B050"/>
                <w:sz w:val="28"/>
                <w:szCs w:val="28"/>
                <w:rtl/>
              </w:rPr>
            </w:pPr>
          </w:p>
        </w:tc>
        <w:tc>
          <w:tcPr>
            <w:tcW w:w="13149" w:type="dxa"/>
          </w:tcPr>
          <w:p w:rsidR="00404806" w:rsidRPr="003A72E9" w:rsidRDefault="00404806" w:rsidP="003A72E9">
            <w:pPr>
              <w:ind w:left="426"/>
              <w:jc w:val="center"/>
              <w:rPr>
                <w:b/>
                <w:bCs/>
                <w:color w:val="0070C0"/>
                <w:sz w:val="26"/>
                <w:szCs w:val="26"/>
              </w:rPr>
            </w:pPr>
          </w:p>
          <w:p w:rsidR="00EA486B" w:rsidRPr="003A72E9" w:rsidRDefault="00EA486B" w:rsidP="00404806">
            <w:pPr>
              <w:ind w:left="360"/>
              <w:jc w:val="center"/>
              <w:rPr>
                <w:b/>
                <w:bCs/>
                <w:color w:val="0070C0"/>
                <w:sz w:val="26"/>
                <w:szCs w:val="26"/>
              </w:rPr>
            </w:pPr>
            <w:r w:rsidRPr="003A72E9">
              <w:rPr>
                <w:rFonts w:hint="cs"/>
                <w:b/>
                <w:bCs/>
                <w:color w:val="0070C0"/>
                <w:sz w:val="26"/>
                <w:szCs w:val="26"/>
                <w:rtl/>
              </w:rPr>
              <w:t>ادارة سلسلة التوريد :- الاستراتيجية والتتخطيط والتشغيل ،(2018) سونيل شوبرا وبيتر ميندل ، مترجم للعربية مكتبة الشقري</w:t>
            </w:r>
          </w:p>
          <w:p w:rsidR="00EA486B" w:rsidRPr="003A72E9" w:rsidRDefault="00EA486B" w:rsidP="00404806">
            <w:pPr>
              <w:ind w:left="360"/>
              <w:jc w:val="center"/>
              <w:rPr>
                <w:b/>
                <w:bCs/>
                <w:color w:val="0070C0"/>
                <w:sz w:val="26"/>
                <w:szCs w:val="26"/>
              </w:rPr>
            </w:pPr>
            <w:r w:rsidRPr="003A72E9">
              <w:rPr>
                <w:rFonts w:hint="cs"/>
                <w:b/>
                <w:bCs/>
                <w:color w:val="0070C0"/>
                <w:sz w:val="26"/>
                <w:szCs w:val="26"/>
                <w:rtl/>
              </w:rPr>
              <w:t>أو كتاب</w:t>
            </w:r>
          </w:p>
          <w:p w:rsidR="00EA486B" w:rsidRPr="003A72E9" w:rsidRDefault="00EA486B" w:rsidP="003A72E9">
            <w:pPr>
              <w:ind w:left="426"/>
              <w:jc w:val="center"/>
              <w:rPr>
                <w:b/>
                <w:bCs/>
                <w:color w:val="0070C0"/>
                <w:sz w:val="26"/>
                <w:szCs w:val="26"/>
                <w:rtl/>
              </w:rPr>
            </w:pPr>
            <w:r w:rsidRPr="003A72E9">
              <w:rPr>
                <w:rFonts w:hint="cs"/>
                <w:b/>
                <w:bCs/>
                <w:color w:val="0070C0"/>
                <w:sz w:val="26"/>
                <w:szCs w:val="26"/>
                <w:rtl/>
              </w:rPr>
              <w:t>مقدمة لادارة المواد :- إمدادات الأعمال وتخطيط العمليات و التوريد (2010 ) توني أرنولد وستيفن شابمان مترجم للعربية دار المريخ للنشر</w:t>
            </w:r>
          </w:p>
        </w:tc>
      </w:tr>
      <w:tr w:rsidR="002C1F36" w:rsidRPr="005E5C09" w:rsidTr="005E5C09">
        <w:trPr>
          <w:jc w:val="right"/>
        </w:trPr>
        <w:tc>
          <w:tcPr>
            <w:tcW w:w="3084" w:type="dxa"/>
          </w:tcPr>
          <w:p w:rsidR="002C1F36" w:rsidRPr="003A72E9" w:rsidRDefault="002C1F36" w:rsidP="00404806">
            <w:pPr>
              <w:jc w:val="center"/>
              <w:rPr>
                <w:b/>
                <w:bCs/>
                <w:color w:val="00B050"/>
                <w:sz w:val="28"/>
                <w:szCs w:val="28"/>
                <w:rtl/>
              </w:rPr>
            </w:pPr>
          </w:p>
          <w:p w:rsidR="002C1F36" w:rsidRPr="003A72E9" w:rsidRDefault="002C1F36" w:rsidP="00404806">
            <w:pPr>
              <w:jc w:val="center"/>
              <w:rPr>
                <w:b/>
                <w:bCs/>
                <w:color w:val="00B050"/>
                <w:sz w:val="28"/>
                <w:szCs w:val="28"/>
                <w:rtl/>
              </w:rPr>
            </w:pPr>
            <w:r w:rsidRPr="003A72E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السلوك التنظيمي</w:t>
            </w:r>
          </w:p>
          <w:p w:rsidR="002C1F36" w:rsidRPr="003A72E9" w:rsidRDefault="002C1F36" w:rsidP="00404806">
            <w:pPr>
              <w:jc w:val="center"/>
              <w:rPr>
                <w:b/>
                <w:bCs/>
                <w:color w:val="00B050"/>
                <w:sz w:val="28"/>
                <w:szCs w:val="28"/>
                <w:rtl/>
              </w:rPr>
            </w:pPr>
          </w:p>
        </w:tc>
        <w:tc>
          <w:tcPr>
            <w:tcW w:w="13149" w:type="dxa"/>
          </w:tcPr>
          <w:p w:rsidR="002C1F36" w:rsidRPr="003A72E9" w:rsidRDefault="002C1F36" w:rsidP="00C0508A">
            <w:pPr>
              <w:ind w:left="426"/>
              <w:jc w:val="center"/>
              <w:rPr>
                <w:b/>
                <w:bCs/>
                <w:color w:val="0070C0"/>
                <w:sz w:val="26"/>
                <w:szCs w:val="26"/>
              </w:rPr>
            </w:pPr>
          </w:p>
          <w:p w:rsidR="002C1F36" w:rsidRPr="003A72E9" w:rsidRDefault="002C1F36" w:rsidP="002C1F36">
            <w:pPr>
              <w:ind w:left="426"/>
              <w:jc w:val="center"/>
              <w:rPr>
                <w:b/>
                <w:bCs/>
                <w:color w:val="0070C0"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color w:val="0070C0"/>
                <w:sz w:val="26"/>
                <w:szCs w:val="26"/>
                <w:rtl/>
              </w:rPr>
              <w:t>السلوك التنظيمي : سلوك الافراد والجماعات في المنظمات -  للدكتور محمد ربيع زناتي ، الناشر مكتبة المتنبي ، الطبعة 2015 م</w:t>
            </w:r>
          </w:p>
        </w:tc>
      </w:tr>
      <w:tr w:rsidR="00842C66" w:rsidRPr="005E5C09" w:rsidTr="005E5C09">
        <w:trPr>
          <w:jc w:val="right"/>
        </w:trPr>
        <w:tc>
          <w:tcPr>
            <w:tcW w:w="3084" w:type="dxa"/>
          </w:tcPr>
          <w:p w:rsidR="00842C66" w:rsidRPr="003A72E9" w:rsidRDefault="00842C66" w:rsidP="00404806">
            <w:pPr>
              <w:jc w:val="center"/>
              <w:rPr>
                <w:b/>
                <w:bCs/>
                <w:color w:val="00B050"/>
                <w:sz w:val="28"/>
                <w:szCs w:val="28"/>
                <w:rtl/>
              </w:rPr>
            </w:pPr>
          </w:p>
          <w:p w:rsidR="00842C66" w:rsidRPr="003A72E9" w:rsidRDefault="00842C66" w:rsidP="00404806">
            <w:pPr>
              <w:jc w:val="center"/>
              <w:rPr>
                <w:b/>
                <w:bCs/>
                <w:color w:val="00B050"/>
                <w:sz w:val="28"/>
                <w:szCs w:val="28"/>
                <w:rtl/>
              </w:rPr>
            </w:pPr>
            <w:r w:rsidRPr="003A72E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ادارة التفاوض وحل النزاعات</w:t>
            </w:r>
          </w:p>
          <w:p w:rsidR="00842C66" w:rsidRPr="003A72E9" w:rsidRDefault="00842C66" w:rsidP="00404806">
            <w:pPr>
              <w:jc w:val="center"/>
              <w:rPr>
                <w:b/>
                <w:bCs/>
                <w:color w:val="00B050"/>
                <w:sz w:val="28"/>
                <w:szCs w:val="28"/>
                <w:rtl/>
              </w:rPr>
            </w:pPr>
          </w:p>
        </w:tc>
        <w:tc>
          <w:tcPr>
            <w:tcW w:w="13149" w:type="dxa"/>
          </w:tcPr>
          <w:p w:rsidR="00842C66" w:rsidRDefault="00842C66" w:rsidP="00F073EA">
            <w:pPr>
              <w:ind w:left="426"/>
              <w:jc w:val="center"/>
              <w:rPr>
                <w:b/>
                <w:bCs/>
                <w:color w:val="0070C0"/>
                <w:sz w:val="26"/>
                <w:szCs w:val="26"/>
                <w:rtl/>
              </w:rPr>
            </w:pPr>
          </w:p>
          <w:p w:rsidR="00842C66" w:rsidRPr="00842C66" w:rsidRDefault="00842C66" w:rsidP="00F073EA">
            <w:pPr>
              <w:ind w:left="426"/>
              <w:jc w:val="center"/>
              <w:rPr>
                <w:b/>
                <w:bCs/>
                <w:color w:val="0070C0"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color w:val="0070C0"/>
                <w:sz w:val="26"/>
                <w:szCs w:val="26"/>
                <w:rtl/>
              </w:rPr>
              <w:t xml:space="preserve">أصول التفاوض ، للمؤلف ، أ. د . نادر أحمد أبو شيخة </w:t>
            </w:r>
            <w:r>
              <w:rPr>
                <w:b/>
                <w:bCs/>
                <w:color w:val="0070C0"/>
                <w:sz w:val="26"/>
                <w:szCs w:val="26"/>
                <w:rtl/>
              </w:rPr>
              <w:t>–</w:t>
            </w:r>
            <w:r>
              <w:rPr>
                <w:rFonts w:hint="cs"/>
                <w:b/>
                <w:bCs/>
                <w:color w:val="0070C0"/>
                <w:sz w:val="26"/>
                <w:szCs w:val="26"/>
                <w:rtl/>
              </w:rPr>
              <w:t xml:space="preserve"> الجامعة الهاشمية </w:t>
            </w:r>
            <w:r>
              <w:rPr>
                <w:b/>
                <w:bCs/>
                <w:color w:val="0070C0"/>
                <w:sz w:val="26"/>
                <w:szCs w:val="26"/>
                <w:rtl/>
              </w:rPr>
              <w:t>–</w:t>
            </w:r>
            <w:r>
              <w:rPr>
                <w:rFonts w:hint="cs"/>
                <w:b/>
                <w:bCs/>
                <w:color w:val="0070C0"/>
                <w:sz w:val="26"/>
                <w:szCs w:val="26"/>
                <w:rtl/>
              </w:rPr>
              <w:t xml:space="preserve"> دار الميسرة للنشر والتوزيع /عمان الأردن ،(متوفر في مكتبة المتنبي) .</w:t>
            </w:r>
          </w:p>
        </w:tc>
      </w:tr>
      <w:tr w:rsidR="00391836" w:rsidRPr="005E5C09" w:rsidTr="005E5C09">
        <w:trPr>
          <w:jc w:val="right"/>
        </w:trPr>
        <w:tc>
          <w:tcPr>
            <w:tcW w:w="3084" w:type="dxa"/>
          </w:tcPr>
          <w:p w:rsidR="00391836" w:rsidRPr="003A72E9" w:rsidRDefault="00391836" w:rsidP="00404806">
            <w:pPr>
              <w:jc w:val="center"/>
              <w:rPr>
                <w:b/>
                <w:bCs/>
                <w:color w:val="00B050"/>
                <w:sz w:val="28"/>
                <w:szCs w:val="28"/>
                <w:rtl/>
              </w:rPr>
            </w:pPr>
          </w:p>
          <w:p w:rsidR="00391836" w:rsidRPr="003A72E9" w:rsidRDefault="00391836" w:rsidP="00404806">
            <w:pPr>
              <w:jc w:val="center"/>
              <w:rPr>
                <w:b/>
                <w:bCs/>
                <w:color w:val="00B050"/>
                <w:sz w:val="28"/>
                <w:szCs w:val="28"/>
                <w:rtl/>
              </w:rPr>
            </w:pPr>
            <w:r w:rsidRPr="003A72E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نظم المعلومات الادارية</w:t>
            </w:r>
          </w:p>
          <w:p w:rsidR="00391836" w:rsidRPr="003A72E9" w:rsidRDefault="00391836" w:rsidP="00404806">
            <w:pPr>
              <w:jc w:val="center"/>
              <w:rPr>
                <w:b/>
                <w:bCs/>
                <w:color w:val="00B050"/>
                <w:sz w:val="28"/>
                <w:szCs w:val="28"/>
                <w:rtl/>
              </w:rPr>
            </w:pPr>
          </w:p>
        </w:tc>
        <w:tc>
          <w:tcPr>
            <w:tcW w:w="13149" w:type="dxa"/>
          </w:tcPr>
          <w:p w:rsidR="00391836" w:rsidRDefault="00391836" w:rsidP="007856C9">
            <w:pPr>
              <w:ind w:left="426"/>
              <w:jc w:val="center"/>
              <w:rPr>
                <w:rFonts w:hint="cs"/>
                <w:b/>
                <w:bCs/>
                <w:color w:val="0070C0"/>
                <w:sz w:val="26"/>
                <w:szCs w:val="26"/>
                <w:rtl/>
              </w:rPr>
            </w:pPr>
          </w:p>
          <w:p w:rsidR="00391836" w:rsidRPr="00842C66" w:rsidRDefault="00391836" w:rsidP="007856C9">
            <w:pPr>
              <w:ind w:left="426"/>
              <w:jc w:val="center"/>
              <w:rPr>
                <w:b/>
                <w:bCs/>
                <w:color w:val="0070C0"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color w:val="0070C0"/>
                <w:sz w:val="26"/>
                <w:szCs w:val="26"/>
                <w:rtl/>
              </w:rPr>
              <w:t>نظم المعلومات الادارية ( المنظور اداري ) للدكتور فايز جمعة النجار الطبعة الثالثة 2010 دارالحامد للنشر و التوزيع .</w:t>
            </w:r>
          </w:p>
        </w:tc>
      </w:tr>
    </w:tbl>
    <w:p w:rsidR="00853D9C" w:rsidRPr="005E5C09" w:rsidRDefault="00853D9C" w:rsidP="00404806">
      <w:pPr>
        <w:jc w:val="center"/>
        <w:rPr>
          <w:b/>
          <w:bCs/>
          <w:sz w:val="32"/>
          <w:szCs w:val="32"/>
        </w:rPr>
      </w:pPr>
    </w:p>
    <w:sectPr w:rsidR="00853D9C" w:rsidRPr="005E5C09" w:rsidSect="00853D9C">
      <w:pgSz w:w="16838" w:h="11906" w:orient="landscape"/>
      <w:pgMar w:top="284" w:right="395" w:bottom="284" w:left="426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11611"/>
    <w:multiLevelType w:val="hybridMultilevel"/>
    <w:tmpl w:val="2D4E6268"/>
    <w:lvl w:ilvl="0" w:tplc="934EA99A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/>
  <w:rsids>
    <w:rsidRoot w:val="00853D9C"/>
    <w:rsid w:val="00023F81"/>
    <w:rsid w:val="002C1F36"/>
    <w:rsid w:val="00391836"/>
    <w:rsid w:val="003A72E9"/>
    <w:rsid w:val="00404806"/>
    <w:rsid w:val="0044749B"/>
    <w:rsid w:val="005E5C09"/>
    <w:rsid w:val="006263BF"/>
    <w:rsid w:val="007F098A"/>
    <w:rsid w:val="00842C66"/>
    <w:rsid w:val="00853D9C"/>
    <w:rsid w:val="00C71AF9"/>
    <w:rsid w:val="00C8654F"/>
    <w:rsid w:val="00D60BD1"/>
    <w:rsid w:val="00E868A1"/>
    <w:rsid w:val="00EA486B"/>
    <w:rsid w:val="00EB2B0E"/>
    <w:rsid w:val="00F20B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3B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5C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23F8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9</cp:revision>
  <dcterms:created xsi:type="dcterms:W3CDTF">2017-09-26T09:31:00Z</dcterms:created>
  <dcterms:modified xsi:type="dcterms:W3CDTF">2017-10-02T09:13:00Z</dcterms:modified>
</cp:coreProperties>
</file>