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8DE" w:rsidRPr="0054006C" w:rsidRDefault="00C078DE" w:rsidP="002609CA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b/>
          <w:bCs/>
          <w:color w:val="C10000"/>
          <w:sz w:val="32"/>
          <w:szCs w:val="32"/>
          <w:rtl/>
        </w:rPr>
      </w:pPr>
      <w:r w:rsidRPr="0054006C">
        <w:rPr>
          <w:rFonts w:asciiTheme="minorBidi" w:hAnsiTheme="minorBidi"/>
          <w:b/>
          <w:bCs/>
          <w:color w:val="C10000"/>
          <w:sz w:val="32"/>
          <w:szCs w:val="32"/>
          <w:rtl/>
        </w:rPr>
        <w:t>رابعا</w:t>
      </w:r>
      <w:r w:rsidR="0054006C" w:rsidRPr="0054006C">
        <w:rPr>
          <w:rFonts w:asciiTheme="minorBidi" w:hAnsiTheme="minorBidi" w:hint="cs"/>
          <w:b/>
          <w:bCs/>
          <w:color w:val="C10000"/>
          <w:sz w:val="32"/>
          <w:szCs w:val="32"/>
          <w:rtl/>
        </w:rPr>
        <w:t>ً</w:t>
      </w:r>
      <w:r w:rsidRPr="0054006C">
        <w:rPr>
          <w:rFonts w:asciiTheme="minorBidi" w:hAnsiTheme="minorBidi"/>
          <w:b/>
          <w:bCs/>
          <w:color w:val="C10000"/>
          <w:sz w:val="32"/>
          <w:szCs w:val="32"/>
        </w:rPr>
        <w:t xml:space="preserve"> : </w:t>
      </w:r>
      <w:r w:rsidRPr="0054006C">
        <w:rPr>
          <w:rFonts w:asciiTheme="minorBidi" w:hAnsiTheme="minorBidi"/>
          <w:b/>
          <w:bCs/>
          <w:color w:val="C10000"/>
          <w:sz w:val="32"/>
          <w:szCs w:val="32"/>
          <w:rtl/>
        </w:rPr>
        <w:t>مبادئ</w:t>
      </w:r>
      <w:r w:rsidRPr="0054006C">
        <w:rPr>
          <w:rFonts w:asciiTheme="minorBidi" w:hAnsiTheme="minorBidi"/>
          <w:b/>
          <w:bCs/>
          <w:color w:val="C10000"/>
          <w:sz w:val="32"/>
          <w:szCs w:val="32"/>
        </w:rPr>
        <w:t xml:space="preserve"> </w:t>
      </w:r>
      <w:r w:rsidRPr="0054006C">
        <w:rPr>
          <w:rFonts w:asciiTheme="minorBidi" w:hAnsiTheme="minorBidi"/>
          <w:b/>
          <w:bCs/>
          <w:color w:val="C10000"/>
          <w:sz w:val="32"/>
          <w:szCs w:val="32"/>
          <w:rtl/>
        </w:rPr>
        <w:t>تتعلق</w:t>
      </w:r>
      <w:r w:rsidRPr="0054006C">
        <w:rPr>
          <w:rFonts w:asciiTheme="minorBidi" w:hAnsiTheme="minorBidi"/>
          <w:b/>
          <w:bCs/>
          <w:color w:val="C10000"/>
          <w:sz w:val="32"/>
          <w:szCs w:val="32"/>
        </w:rPr>
        <w:t xml:space="preserve"> </w:t>
      </w:r>
      <w:r w:rsidRPr="0054006C">
        <w:rPr>
          <w:rFonts w:asciiTheme="minorBidi" w:hAnsiTheme="minorBidi"/>
          <w:b/>
          <w:bCs/>
          <w:color w:val="C10000"/>
          <w:sz w:val="32"/>
          <w:szCs w:val="32"/>
          <w:rtl/>
        </w:rPr>
        <w:t>بالتكتيكات</w:t>
      </w:r>
      <w:r w:rsidRPr="0054006C">
        <w:rPr>
          <w:rFonts w:asciiTheme="minorBidi" w:hAnsiTheme="minorBidi"/>
          <w:b/>
          <w:bCs/>
          <w:color w:val="C10000"/>
          <w:sz w:val="32"/>
          <w:szCs w:val="32"/>
        </w:rPr>
        <w:t xml:space="preserve"> </w:t>
      </w:r>
      <w:r w:rsidRPr="0054006C">
        <w:rPr>
          <w:rFonts w:asciiTheme="minorBidi" w:hAnsiTheme="minorBidi"/>
          <w:b/>
          <w:bCs/>
          <w:color w:val="C10000"/>
          <w:sz w:val="32"/>
          <w:szCs w:val="32"/>
          <w:rtl/>
        </w:rPr>
        <w:t>التفاوضية</w:t>
      </w:r>
      <w:r w:rsidRPr="0054006C">
        <w:rPr>
          <w:rFonts w:asciiTheme="minorBidi" w:hAnsiTheme="minorBidi"/>
          <w:b/>
          <w:bCs/>
          <w:color w:val="C10000"/>
          <w:sz w:val="32"/>
          <w:szCs w:val="32"/>
        </w:rPr>
        <w:t xml:space="preserve"> :</w:t>
      </w:r>
    </w:p>
    <w:p w:rsidR="002609CA" w:rsidRPr="002609CA" w:rsidRDefault="002609CA" w:rsidP="002609CA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C10000"/>
          <w:sz w:val="32"/>
          <w:szCs w:val="32"/>
        </w:rPr>
      </w:pPr>
    </w:p>
    <w:p w:rsidR="00C078DE" w:rsidRDefault="00C078DE" w:rsidP="002609CA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FF0000"/>
          <w:sz w:val="28"/>
          <w:szCs w:val="28"/>
          <w:rtl/>
        </w:rPr>
      </w:pPr>
      <w:r w:rsidRPr="002609CA">
        <w:rPr>
          <w:rFonts w:asciiTheme="minorBidi" w:hAnsiTheme="minorBidi"/>
          <w:color w:val="FF0000"/>
          <w:sz w:val="28"/>
          <w:szCs w:val="28"/>
          <w:rtl/>
        </w:rPr>
        <w:t>تتمثل</w:t>
      </w:r>
      <w:r w:rsidRPr="002609C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FF0000"/>
          <w:sz w:val="28"/>
          <w:szCs w:val="28"/>
          <w:rtl/>
        </w:rPr>
        <w:t>المبادئ</w:t>
      </w:r>
      <w:r w:rsidRPr="002609C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FF0000"/>
          <w:sz w:val="28"/>
          <w:szCs w:val="28"/>
          <w:rtl/>
        </w:rPr>
        <w:t>الأساسية</w:t>
      </w:r>
      <w:r w:rsidRPr="002609C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FF0000"/>
          <w:sz w:val="28"/>
          <w:szCs w:val="28"/>
          <w:rtl/>
        </w:rPr>
        <w:t>المتعلقة</w:t>
      </w:r>
      <w:r w:rsidRPr="002609C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FF0000"/>
          <w:sz w:val="28"/>
          <w:szCs w:val="28"/>
          <w:rtl/>
        </w:rPr>
        <w:t>بالتكتيكات</w:t>
      </w:r>
      <w:r w:rsidRPr="002609C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FF0000"/>
          <w:sz w:val="28"/>
          <w:szCs w:val="28"/>
          <w:rtl/>
        </w:rPr>
        <w:t>التفاوضية</w:t>
      </w:r>
      <w:r w:rsidRPr="002609C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FF0000"/>
          <w:sz w:val="28"/>
          <w:szCs w:val="28"/>
          <w:rtl/>
        </w:rPr>
        <w:t>فيما</w:t>
      </w:r>
      <w:r w:rsidRPr="002609C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FF0000"/>
          <w:sz w:val="28"/>
          <w:szCs w:val="28"/>
          <w:rtl/>
        </w:rPr>
        <w:t>يأتي</w:t>
      </w:r>
      <w:r w:rsidRPr="002609CA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54006C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</w:p>
    <w:p w:rsidR="0054006C" w:rsidRPr="002609CA" w:rsidRDefault="0054006C" w:rsidP="002609CA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FF0000"/>
          <w:sz w:val="28"/>
          <w:szCs w:val="28"/>
          <w:rtl/>
        </w:rPr>
      </w:pPr>
    </w:p>
    <w:p w:rsidR="00C078DE" w:rsidRPr="002609CA" w:rsidRDefault="0054006C" w:rsidP="005F6BC6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  <w:r w:rsidRPr="0054006C">
        <w:rPr>
          <w:rFonts w:asciiTheme="minorBidi" w:hAnsiTheme="minorBidi" w:hint="cs"/>
          <w:b/>
          <w:bCs/>
          <w:color w:val="00B050"/>
          <w:sz w:val="28"/>
          <w:szCs w:val="28"/>
          <w:u w:val="single"/>
          <w:rtl/>
        </w:rPr>
        <w:t>اطرح اسئلة</w:t>
      </w:r>
      <w:r w:rsidRPr="0054006C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للحصول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اجابات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إيجابية،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ودع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الآخرين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يقولون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نعم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.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تذكر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معي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يأتي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>:</w:t>
      </w:r>
    </w:p>
    <w:p w:rsidR="00C078DE" w:rsidRDefault="00C078DE" w:rsidP="005F6BC6">
      <w:pPr>
        <w:tabs>
          <w:tab w:val="left" w:pos="466"/>
          <w:tab w:val="left" w:pos="749"/>
        </w:tabs>
        <w:autoSpaceDE w:val="0"/>
        <w:autoSpaceDN w:val="0"/>
        <w:adjustRightInd w:val="0"/>
        <w:spacing w:after="0"/>
        <w:ind w:left="749"/>
        <w:jc w:val="both"/>
        <w:rPr>
          <w:rFonts w:asciiTheme="minorBidi" w:hAnsiTheme="minorBidi"/>
          <w:color w:val="000000"/>
          <w:sz w:val="28"/>
          <w:szCs w:val="28"/>
          <w:rtl/>
        </w:rPr>
      </w:pPr>
      <w:r w:rsidRPr="002609CA">
        <w:rPr>
          <w:rFonts w:asciiTheme="minorBidi" w:hAnsiTheme="minorBidi"/>
          <w:color w:val="000000"/>
          <w:sz w:val="28"/>
          <w:szCs w:val="28"/>
        </w:rPr>
        <w:t>)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ضرب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الحجاج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أعناق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أسرى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جيء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بهم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إليه،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فلما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جاء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إليه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أحدهم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ليضرب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عنقه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قال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للحجاج</w:t>
      </w:r>
      <w:r w:rsidR="0054006C">
        <w:rPr>
          <w:rFonts w:asciiTheme="minorBidi" w:hAnsiTheme="minorBidi" w:hint="cs"/>
          <w:color w:val="000000"/>
          <w:sz w:val="28"/>
          <w:szCs w:val="28"/>
          <w:rtl/>
        </w:rPr>
        <w:t>: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والله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لئن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كنا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أسأنا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الذنب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فما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أحسنت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العفو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.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فقال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الحجاج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: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أف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لهذه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الجيف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أما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كان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فيها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أحد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يحسن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مثل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هذا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(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وأمسك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القتل</w:t>
      </w:r>
      <w:r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tabs>
          <w:tab w:val="left" w:pos="466"/>
          <w:tab w:val="left" w:pos="2025"/>
        </w:tabs>
        <w:autoSpaceDE w:val="0"/>
        <w:autoSpaceDN w:val="0"/>
        <w:adjustRightInd w:val="0"/>
        <w:spacing w:after="0"/>
        <w:ind w:left="2025"/>
        <w:jc w:val="both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C078DE" w:rsidP="005F6BC6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كن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مرنا</w:t>
      </w:r>
      <w:r w:rsidRPr="0054006C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4006C">
        <w:rPr>
          <w:rFonts w:asciiTheme="minorBidi" w:hAnsiTheme="minorBidi" w:hint="cs"/>
          <w:color w:val="000000"/>
          <w:sz w:val="28"/>
          <w:szCs w:val="28"/>
          <w:rtl/>
        </w:rPr>
        <w:t>ف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التنازل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المقدم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منك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يمهد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الطريق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لتلتقي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بالطرف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الآخر،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فإذا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كنت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مبادرا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لعقد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اجتماع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فابذل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الجهود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اللازمة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للحصول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موافقة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الطرف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الآخر</w:t>
      </w:r>
      <w:r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16"/>
          <w:szCs w:val="16"/>
        </w:rPr>
      </w:pPr>
    </w:p>
    <w:p w:rsidR="00C078DE" w:rsidRDefault="00C078DE" w:rsidP="005F6BC6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توصل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إلى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اتفاق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وحاول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إرضاء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الطرف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الآخر</w:t>
      </w:r>
      <w:r w:rsidRPr="0054006C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مسألة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تجدها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مهمة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بالنسبة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له،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لأنه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عادة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يبادلك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المحاولة</w:t>
      </w:r>
      <w:r w:rsidR="0054006C">
        <w:rPr>
          <w:rFonts w:asciiTheme="minorBidi" w:hAnsiTheme="minorBidi" w:hint="cs"/>
          <w:color w:val="000000"/>
          <w:sz w:val="28"/>
          <w:szCs w:val="28"/>
          <w:rtl/>
        </w:rPr>
        <w:t xml:space="preserve">.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وإذا</w:t>
      </w:r>
      <w:r w:rsidR="0054006C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4006C">
        <w:rPr>
          <w:rFonts w:asciiTheme="minorBidi" w:hAnsiTheme="minorBidi" w:hint="cs"/>
          <w:color w:val="000000"/>
          <w:sz w:val="28"/>
          <w:szCs w:val="28"/>
          <w:rtl/>
        </w:rPr>
        <w:t>ما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حدث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شيء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مرغوب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أثناء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المفاوضات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فاذكره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لأن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إرجائه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إضعافا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لموقفك</w:t>
      </w:r>
      <w:r w:rsid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pStyle w:val="a3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C078DE" w:rsidP="005F6BC6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أجل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مناقشة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القضايا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الأساسية</w:t>
      </w:r>
      <w:r w:rsidRPr="002609CA">
        <w:rPr>
          <w:rFonts w:asciiTheme="minorBidi" w:hAnsiTheme="minorBidi"/>
          <w:color w:val="4472C5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</w:t>
      </w:r>
      <w:r w:rsidR="0054006C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عط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الوقت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الكافي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لدراسة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جميع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الحقائق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وتقويم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أبعاد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الموقف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إذ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ر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بما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يتطلب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الأمر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تغيير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2609CA" w:rsidRPr="002609CA">
        <w:rPr>
          <w:rFonts w:asciiTheme="minorBidi" w:hAnsiTheme="minorBidi" w:hint="cs"/>
          <w:color w:val="000000"/>
          <w:sz w:val="28"/>
          <w:szCs w:val="28"/>
          <w:rtl/>
        </w:rPr>
        <w:t>الاستراتيجية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أو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حتى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تغيير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الأهداف</w:t>
      </w:r>
      <w:r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2609CA" w:rsidRDefault="002609CA" w:rsidP="005F6BC6">
      <w:pPr>
        <w:pStyle w:val="a3"/>
        <w:rPr>
          <w:rFonts w:asciiTheme="minorBidi" w:hAnsiTheme="minorBidi"/>
          <w:color w:val="000000"/>
          <w:sz w:val="28"/>
          <w:szCs w:val="28"/>
          <w:rtl/>
        </w:rPr>
      </w:pPr>
    </w:p>
    <w:p w:rsidR="00C078DE" w:rsidRDefault="00C078DE" w:rsidP="005F6BC6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كن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على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بينة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من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أنك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لن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تقاطع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في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الاجتماع</w:t>
      </w:r>
      <w:r w:rsidRPr="0054006C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وحافظ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الاجتماع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مساره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الصحيح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وكن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يقظا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لدى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محاولة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شخص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="005F6BC6">
        <w:rPr>
          <w:rFonts w:asciiTheme="minorBidi" w:hAnsiTheme="minorBidi" w:hint="cs"/>
          <w:color w:val="000000"/>
          <w:sz w:val="28"/>
          <w:szCs w:val="28"/>
          <w:rtl/>
        </w:rPr>
        <w:t>ينأى</w:t>
      </w:r>
      <w:proofErr w:type="spellEnd"/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بالاجتماع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مساره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المحدد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وتذكر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دائما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هدف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الاجتماع</w:t>
      </w:r>
      <w:r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pStyle w:val="a3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C078DE" w:rsidP="005F6BC6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تجنب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الجلسات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التفاوضية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4006C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الطويلة</w:t>
      </w:r>
      <w:r w:rsidR="0054006C" w:rsidRPr="0054006C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فلا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تتوقع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تكسب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شيئا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مفاوض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متعب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حتى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لو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استخدمت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جميع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لديك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قوة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تفاوضية</w:t>
      </w:r>
      <w:r w:rsidR="0054006C">
        <w:rPr>
          <w:rFonts w:asciiTheme="minorBidi" w:hAnsiTheme="minorBidi" w:hint="cs"/>
          <w:color w:val="000000"/>
          <w:sz w:val="28"/>
          <w:szCs w:val="28"/>
          <w:rtl/>
        </w:rPr>
        <w:t>.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ولا</w:t>
      </w:r>
      <w:r w:rsidR="0054006C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تنهى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الاجتماع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بملحوظة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سلبية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لأنها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س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تستقر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ذهان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الآخرين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حتى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اذا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أغفلوها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حينها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فإنها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ستعود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الى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ذهانهم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وقت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لاحق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 xml:space="preserve">.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واذا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كان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لابد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اجتماع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تالي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فليتحدد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زمانه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ومكانه</w:t>
      </w:r>
      <w:r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pStyle w:val="a3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596CF5" w:rsidP="005F6BC6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  <w:proofErr w:type="spellStart"/>
      <w:r w:rsidRPr="00596CF5">
        <w:rPr>
          <w:rFonts w:asciiTheme="minorBidi" w:hAnsiTheme="minorBidi" w:hint="cs"/>
          <w:b/>
          <w:bCs/>
          <w:color w:val="00B050"/>
          <w:sz w:val="28"/>
          <w:szCs w:val="28"/>
          <w:u w:val="single"/>
          <w:rtl/>
        </w:rPr>
        <w:t>إبرح</w:t>
      </w:r>
      <w:proofErr w:type="spellEnd"/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غرفة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الاجتماعات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اذا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ما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 w:hint="cs"/>
          <w:b/>
          <w:bCs/>
          <w:color w:val="00B050"/>
          <w:sz w:val="28"/>
          <w:szCs w:val="28"/>
          <w:u w:val="single"/>
          <w:rtl/>
        </w:rPr>
        <w:t>أ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ردت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التشاور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مع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مساعديك</w:t>
      </w:r>
      <w:r w:rsidR="00C078DE" w:rsidRPr="00596CF5">
        <w:rPr>
          <w:rFonts w:asciiTheme="minorBidi" w:hAnsiTheme="minorBidi"/>
          <w:color w:val="00B050"/>
          <w:sz w:val="28"/>
          <w:szCs w:val="28"/>
        </w:rPr>
        <w:t xml:space="preserve"> </w:t>
      </w:r>
      <w:r w:rsidR="00C078DE" w:rsidRPr="00596CF5">
        <w:rPr>
          <w:rFonts w:asciiTheme="minorBidi" w:hAnsiTheme="minorBidi"/>
          <w:sz w:val="28"/>
          <w:szCs w:val="28"/>
          <w:rtl/>
        </w:rPr>
        <w:t>ووجدت</w:t>
      </w:r>
      <w:r w:rsidR="00C078DE" w:rsidRPr="00596CF5">
        <w:rPr>
          <w:rFonts w:asciiTheme="minorBidi" w:hAnsiTheme="minorBidi"/>
          <w:sz w:val="28"/>
          <w:szCs w:val="28"/>
        </w:rPr>
        <w:t xml:space="preserve"> </w:t>
      </w:r>
      <w:r w:rsidR="00C078DE" w:rsidRPr="00596CF5">
        <w:rPr>
          <w:rFonts w:asciiTheme="minorBidi" w:hAnsiTheme="minorBidi"/>
          <w:sz w:val="28"/>
          <w:szCs w:val="28"/>
          <w:rtl/>
        </w:rPr>
        <w:t>في</w:t>
      </w:r>
      <w:r w:rsidR="00C078DE" w:rsidRPr="00596CF5">
        <w:rPr>
          <w:rFonts w:asciiTheme="minorBidi" w:hAnsiTheme="minorBidi"/>
          <w:sz w:val="28"/>
          <w:szCs w:val="28"/>
        </w:rPr>
        <w:t xml:space="preserve"> </w:t>
      </w:r>
      <w:r w:rsidR="00C078DE" w:rsidRPr="00596CF5">
        <w:rPr>
          <w:rFonts w:asciiTheme="minorBidi" w:hAnsiTheme="minorBidi"/>
          <w:sz w:val="28"/>
          <w:szCs w:val="28"/>
          <w:rtl/>
        </w:rPr>
        <w:t>ذلك</w:t>
      </w:r>
      <w:r w:rsidR="00C078DE" w:rsidRPr="00596CF5">
        <w:rPr>
          <w:rFonts w:asciiTheme="minorBidi" w:hAnsiTheme="minorBidi"/>
          <w:sz w:val="28"/>
          <w:szCs w:val="28"/>
        </w:rPr>
        <w:t xml:space="preserve"> </w:t>
      </w:r>
      <w:r w:rsidR="00C078DE" w:rsidRPr="00596CF5">
        <w:rPr>
          <w:rFonts w:asciiTheme="minorBidi" w:hAnsiTheme="minorBidi"/>
          <w:sz w:val="28"/>
          <w:szCs w:val="28"/>
          <w:rtl/>
        </w:rPr>
        <w:t>فائدة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،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انك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بذلك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تحد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عملية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تراجع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الطرف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الآخر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اذا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تم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التوصل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الى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نقطة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اتفاق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.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ويمكن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استخدام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هذا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الأسلوب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بهدف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تليين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المواقف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المتشددة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للطرف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الآخر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pStyle w:val="a3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C078DE" w:rsidP="005F6BC6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كن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البادئ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في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طرح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المسائل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الرئيسية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ولكن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في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الوقت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المناسب</w:t>
      </w:r>
      <w:r w:rsidRPr="00596CF5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وأجل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مناقشة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النقاط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الحساسة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واذا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كنت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حساسا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ازاء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مور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معينة</w:t>
      </w:r>
      <w:r w:rsidR="00596CF5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فوافق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عليها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قدر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الامكان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بدلا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تضع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نفسك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مام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تحديات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مبكرة</w:t>
      </w:r>
      <w:r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pStyle w:val="a3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C078DE" w:rsidP="005F6BC6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عالج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توتر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المشاركين</w:t>
      </w:r>
      <w:r w:rsidR="00596CF5" w:rsidRPr="00596CF5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إ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ذا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شعرت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انهم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حالة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توتر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فاقترح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وقتا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للراحة</w:t>
      </w:r>
      <w:r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596CF5" w:rsidRPr="005F6BC6" w:rsidRDefault="00596CF5" w:rsidP="002609CA">
      <w:pPr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C078DE" w:rsidP="00674B2C">
      <w:pPr>
        <w:pStyle w:val="a3"/>
        <w:numPr>
          <w:ilvl w:val="0"/>
          <w:numId w:val="20"/>
        </w:numPr>
        <w:tabs>
          <w:tab w:val="left" w:pos="566"/>
        </w:tabs>
        <w:autoSpaceDE w:val="0"/>
        <w:autoSpaceDN w:val="0"/>
        <w:adjustRightInd w:val="0"/>
        <w:spacing w:after="0"/>
        <w:ind w:left="708" w:hanging="425"/>
        <w:jc w:val="both"/>
        <w:rPr>
          <w:rFonts w:asciiTheme="minorBidi" w:hAnsiTheme="minorBidi"/>
          <w:color w:val="000000"/>
          <w:sz w:val="28"/>
          <w:szCs w:val="28"/>
        </w:rPr>
      </w:pP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لا</w:t>
      </w:r>
      <w:r w:rsidR="00596CF5">
        <w:rPr>
          <w:rFonts w:asciiTheme="minorBidi" w:hAnsiTheme="minorBidi"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تكن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معقدا</w:t>
      </w:r>
      <w:r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596CF5" w:rsidRPr="00596CF5">
        <w:rPr>
          <w:rFonts w:asciiTheme="minorBidi" w:hAnsiTheme="minorBidi" w:hint="cs"/>
          <w:b/>
          <w:bCs/>
          <w:color w:val="00B050"/>
          <w:sz w:val="28"/>
          <w:szCs w:val="28"/>
          <w:u w:val="single"/>
          <w:rtl/>
        </w:rPr>
        <w:t>للأمور</w:t>
      </w:r>
      <w:r w:rsidRPr="00596CF5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فكلما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كان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96CF5">
        <w:rPr>
          <w:rFonts w:asciiTheme="minorBidi" w:hAnsiTheme="minorBidi"/>
          <w:color w:val="000000"/>
          <w:sz w:val="28"/>
          <w:szCs w:val="28"/>
          <w:rtl/>
        </w:rPr>
        <w:t>ال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سهلا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وجهة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نظر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الآخرين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كانت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استجاب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ا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تهم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أسرع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واكثر</w:t>
      </w:r>
      <w:r w:rsidR="00674B2C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إ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يجابية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ولا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تركز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خطاء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الآخرين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عند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عدم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موافقتهم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ملحوظة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ايجابية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طرحتها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بل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ركز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المكاسب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التي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يمكن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أن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تعود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عليهم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منها</w:t>
      </w:r>
      <w:r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pStyle w:val="a3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2609CA" w:rsidP="00674B2C">
      <w:pPr>
        <w:pStyle w:val="a3"/>
        <w:numPr>
          <w:ilvl w:val="0"/>
          <w:numId w:val="20"/>
        </w:numPr>
        <w:tabs>
          <w:tab w:val="left" w:pos="425"/>
        </w:tabs>
        <w:autoSpaceDE w:val="0"/>
        <w:autoSpaceDN w:val="0"/>
        <w:adjustRightInd w:val="0"/>
        <w:spacing w:after="0"/>
        <w:ind w:left="708" w:hanging="425"/>
        <w:jc w:val="both"/>
        <w:rPr>
          <w:rFonts w:asciiTheme="minorBidi" w:hAnsiTheme="minorBidi"/>
          <w:color w:val="000000"/>
          <w:sz w:val="28"/>
          <w:szCs w:val="28"/>
        </w:rPr>
      </w:pPr>
      <w:r>
        <w:rPr>
          <w:rFonts w:asciiTheme="minorBidi" w:hAnsiTheme="minorBidi"/>
          <w:color w:val="4472C5"/>
          <w:sz w:val="28"/>
          <w:szCs w:val="28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اجلس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عند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رأس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مائدة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الاجتماعات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مديرا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ظهرك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للنافذة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ومقابلا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الباب</w:t>
      </w:r>
      <w:r w:rsidR="00596CF5" w:rsidRPr="00596CF5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ووجه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عملية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الجلوس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واقترح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خطط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الغداء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وكن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البادئ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العمل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5F6BC6" w:rsidRPr="005F6BC6" w:rsidRDefault="005F6BC6" w:rsidP="005F6BC6">
      <w:pPr>
        <w:tabs>
          <w:tab w:val="left" w:pos="749"/>
        </w:tabs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</w:p>
    <w:p w:rsidR="002609CA" w:rsidRPr="002609CA" w:rsidRDefault="002609CA" w:rsidP="005F6BC6">
      <w:pPr>
        <w:pStyle w:val="a3"/>
        <w:rPr>
          <w:rFonts w:asciiTheme="minorBidi" w:hAnsiTheme="minorBidi"/>
          <w:color w:val="000000"/>
          <w:sz w:val="28"/>
          <w:szCs w:val="28"/>
          <w:rtl/>
        </w:rPr>
      </w:pPr>
    </w:p>
    <w:p w:rsidR="00C078DE" w:rsidRDefault="002609CA" w:rsidP="00674B2C">
      <w:pPr>
        <w:pStyle w:val="a3"/>
        <w:numPr>
          <w:ilvl w:val="0"/>
          <w:numId w:val="20"/>
        </w:numPr>
        <w:tabs>
          <w:tab w:val="left" w:pos="749"/>
        </w:tabs>
        <w:autoSpaceDE w:val="0"/>
        <w:autoSpaceDN w:val="0"/>
        <w:adjustRightInd w:val="0"/>
        <w:spacing w:after="0"/>
        <w:ind w:left="850" w:hanging="567"/>
        <w:jc w:val="both"/>
        <w:rPr>
          <w:rFonts w:asciiTheme="minorBidi" w:hAnsiTheme="minorBidi"/>
          <w:color w:val="000000"/>
          <w:sz w:val="28"/>
          <w:szCs w:val="28"/>
        </w:rPr>
      </w:pPr>
      <w:r>
        <w:rPr>
          <w:rFonts w:asciiTheme="minorBidi" w:hAnsiTheme="minorBidi" w:hint="cs"/>
          <w:color w:val="4472C5"/>
          <w:sz w:val="28"/>
          <w:szCs w:val="28"/>
          <w:rtl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اطرح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خطة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شاملة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لأعمال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596CF5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الاجتماع</w:t>
      </w:r>
      <w:r w:rsidR="00596CF5" w:rsidRPr="00596CF5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وفي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ذلك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فإن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المفاوضات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ستبوء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بالفشل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واعلم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لكل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يوم</w:t>
      </w:r>
      <w:r w:rsidR="00674B2C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لعبة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جديدة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فاذا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امتدت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المفاوضات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لجلسات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عدة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فلا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تتفاجأ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اذا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 w:rsidR="00596CF5">
        <w:rPr>
          <w:rFonts w:asciiTheme="minorBidi" w:hAnsiTheme="minorBidi" w:hint="cs"/>
          <w:color w:val="000000"/>
          <w:sz w:val="28"/>
          <w:szCs w:val="28"/>
          <w:rtl/>
        </w:rPr>
        <w:t xml:space="preserve"> أ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عيدت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مناقشة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بعض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النقاط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التي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تم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الاتفاق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عليها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مع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الطرف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الأخر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pStyle w:val="a3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2609CA" w:rsidP="00674B2C">
      <w:pPr>
        <w:pStyle w:val="a3"/>
        <w:numPr>
          <w:ilvl w:val="0"/>
          <w:numId w:val="20"/>
        </w:numPr>
        <w:tabs>
          <w:tab w:val="left" w:pos="749"/>
        </w:tabs>
        <w:autoSpaceDE w:val="0"/>
        <w:autoSpaceDN w:val="0"/>
        <w:adjustRightInd w:val="0"/>
        <w:spacing w:after="0"/>
        <w:ind w:left="850" w:hanging="567"/>
        <w:jc w:val="both"/>
        <w:rPr>
          <w:rFonts w:asciiTheme="minorBidi" w:hAnsiTheme="minorBidi"/>
          <w:color w:val="000000"/>
          <w:sz w:val="28"/>
          <w:szCs w:val="28"/>
        </w:rPr>
      </w:pPr>
      <w:r w:rsidRPr="00604F54">
        <w:rPr>
          <w:rFonts w:asciiTheme="minorBidi" w:hAnsiTheme="minorBidi"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احرص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على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أن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يكون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عدد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المشاركين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في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الاجتماع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عند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حده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</w:t>
      </w:r>
      <w:r w:rsidR="00604F54">
        <w:rPr>
          <w:rFonts w:asciiTheme="minorBidi" w:hAnsiTheme="minorBidi" w:hint="cs"/>
          <w:b/>
          <w:bCs/>
          <w:color w:val="00B050"/>
          <w:sz w:val="28"/>
          <w:szCs w:val="28"/>
          <w:u w:val="single"/>
          <w:rtl/>
        </w:rPr>
        <w:t>أ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دنى</w:t>
      </w:r>
      <w:r w:rsidR="00604F54">
        <w:rPr>
          <w:rFonts w:asciiTheme="minorBidi" w:hAnsiTheme="minorBidi" w:hint="cs"/>
          <w:color w:val="4472C5"/>
          <w:sz w:val="28"/>
          <w:szCs w:val="28"/>
          <w:rtl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إ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ذ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كلما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كان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عدد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المشاركين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قليلا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كانت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فرصة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الوصول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الى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اتفاق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سرع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pStyle w:val="a3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C078DE" w:rsidP="00674B2C">
      <w:pPr>
        <w:pStyle w:val="a3"/>
        <w:numPr>
          <w:ilvl w:val="0"/>
          <w:numId w:val="20"/>
        </w:numPr>
        <w:tabs>
          <w:tab w:val="left" w:pos="708"/>
        </w:tabs>
        <w:autoSpaceDE w:val="0"/>
        <w:autoSpaceDN w:val="0"/>
        <w:adjustRightInd w:val="0"/>
        <w:spacing w:after="0"/>
        <w:ind w:left="850" w:hanging="567"/>
        <w:jc w:val="both"/>
        <w:rPr>
          <w:rFonts w:asciiTheme="minorBidi" w:hAnsiTheme="minorBidi"/>
          <w:color w:val="000000"/>
          <w:sz w:val="28"/>
          <w:szCs w:val="28"/>
        </w:rPr>
      </w:pPr>
      <w:r w:rsidRPr="002609CA">
        <w:rPr>
          <w:rFonts w:asciiTheme="minorBidi" w:hAnsiTheme="minorBidi"/>
          <w:color w:val="4472C5"/>
          <w:sz w:val="28"/>
          <w:szCs w:val="28"/>
        </w:rPr>
        <w:t xml:space="preserve">  </w:t>
      </w:r>
      <w:r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قدم</w:t>
      </w:r>
      <w:r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تنازلاتك</w:t>
      </w:r>
      <w:r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بحذر</w:t>
      </w:r>
      <w:r w:rsidRPr="00604F54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حيث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إ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نه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السهل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عليك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ثناء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الاجتماعات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تلتزم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بشيء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ولكن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السهل</w:t>
      </w:r>
      <w:r w:rsid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يضا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تكون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قادر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الوفاء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بما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التزمت</w:t>
      </w:r>
      <w:r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/>
          <w:color w:val="000000"/>
          <w:sz w:val="28"/>
          <w:szCs w:val="28"/>
          <w:rtl/>
        </w:rPr>
        <w:t>به</w:t>
      </w:r>
      <w:r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pStyle w:val="a3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2609CA" w:rsidP="00674B2C">
      <w:pPr>
        <w:pStyle w:val="a3"/>
        <w:numPr>
          <w:ilvl w:val="0"/>
          <w:numId w:val="20"/>
        </w:numPr>
        <w:tabs>
          <w:tab w:val="left" w:pos="749"/>
        </w:tabs>
        <w:autoSpaceDE w:val="0"/>
        <w:autoSpaceDN w:val="0"/>
        <w:adjustRightInd w:val="0"/>
        <w:spacing w:after="0"/>
        <w:ind w:left="850" w:hanging="567"/>
        <w:jc w:val="both"/>
        <w:rPr>
          <w:rFonts w:asciiTheme="minorBidi" w:hAnsiTheme="minorBidi"/>
          <w:color w:val="000000"/>
          <w:sz w:val="28"/>
          <w:szCs w:val="28"/>
        </w:rPr>
      </w:pPr>
      <w:r>
        <w:rPr>
          <w:rFonts w:asciiTheme="minorBidi" w:hAnsiTheme="minorBidi" w:hint="cs"/>
          <w:color w:val="4472C5"/>
          <w:sz w:val="28"/>
          <w:szCs w:val="28"/>
          <w:rtl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لاتضع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وقتك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ووقت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الآخرين</w:t>
      </w:r>
      <w:r w:rsidR="00C078DE" w:rsidRPr="00604F54">
        <w:rPr>
          <w:rFonts w:asciiTheme="minorBidi" w:hAnsiTheme="minorBidi"/>
          <w:color w:val="00B05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وتعرف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برنامج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كل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شخص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المفاوضات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وخذ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ذلك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بعين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الاعتبار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وسوف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تجدهم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جميعا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مقدرين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لذلك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ومتعاونين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معك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pStyle w:val="a3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Default="002609CA" w:rsidP="00674B2C">
      <w:pPr>
        <w:pStyle w:val="a3"/>
        <w:numPr>
          <w:ilvl w:val="0"/>
          <w:numId w:val="20"/>
        </w:numPr>
        <w:tabs>
          <w:tab w:val="left" w:pos="749"/>
        </w:tabs>
        <w:autoSpaceDE w:val="0"/>
        <w:autoSpaceDN w:val="0"/>
        <w:adjustRightInd w:val="0"/>
        <w:spacing w:after="0"/>
        <w:ind w:left="850" w:hanging="567"/>
        <w:jc w:val="both"/>
        <w:rPr>
          <w:rFonts w:asciiTheme="minorBidi" w:hAnsiTheme="minorBidi"/>
          <w:color w:val="000000"/>
          <w:sz w:val="28"/>
          <w:szCs w:val="28"/>
        </w:rPr>
      </w:pPr>
      <w:r w:rsidRPr="00604F54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لا</w:t>
      </w:r>
      <w:r w:rsidRPr="00604F54">
        <w:rPr>
          <w:rFonts w:asciiTheme="minorBidi" w:hAnsiTheme="minorBidi"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تطل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وقت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الاجتماع</w:t>
      </w:r>
      <w:r w:rsidR="00C078DE" w:rsidRPr="00604F54">
        <w:rPr>
          <w:rFonts w:asciiTheme="minorBidi" w:hAnsiTheme="minorBidi"/>
          <w:color w:val="00B050"/>
          <w:sz w:val="28"/>
          <w:szCs w:val="28"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إ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ذا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ما</w:t>
      </w:r>
      <w:r w:rsidRP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شعرت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أن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هدافك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تحققت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وكن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محددا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العرض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الذي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تقدمه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للطرف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>
        <w:rPr>
          <w:rFonts w:asciiTheme="minorBidi" w:hAnsiTheme="minorBidi"/>
          <w:color w:val="000000"/>
          <w:sz w:val="28"/>
          <w:szCs w:val="28"/>
          <w:rtl/>
        </w:rPr>
        <w:t>ا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لآ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خر</w:t>
      </w:r>
      <w:r w:rsidRPr="002609CA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وفي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ذلك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فإنه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سيلجأ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إ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لى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اختيار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البديل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الذي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ستجني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ورائه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دنى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فائدة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ممكن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>.</w:t>
      </w:r>
    </w:p>
    <w:p w:rsidR="002609CA" w:rsidRPr="005F6BC6" w:rsidRDefault="002609CA" w:rsidP="005F6BC6">
      <w:pPr>
        <w:pStyle w:val="a3"/>
        <w:rPr>
          <w:rFonts w:asciiTheme="minorBidi" w:hAnsiTheme="minorBidi"/>
          <w:color w:val="000000"/>
          <w:sz w:val="16"/>
          <w:szCs w:val="16"/>
          <w:rtl/>
        </w:rPr>
      </w:pPr>
    </w:p>
    <w:p w:rsidR="00C078DE" w:rsidRPr="00604F54" w:rsidRDefault="002609CA" w:rsidP="00674B2C">
      <w:pPr>
        <w:pStyle w:val="a3"/>
        <w:numPr>
          <w:ilvl w:val="0"/>
          <w:numId w:val="20"/>
        </w:numPr>
        <w:tabs>
          <w:tab w:val="left" w:pos="749"/>
        </w:tabs>
        <w:autoSpaceDE w:val="0"/>
        <w:autoSpaceDN w:val="0"/>
        <w:adjustRightInd w:val="0"/>
        <w:spacing w:after="0"/>
        <w:ind w:left="850" w:hanging="567"/>
        <w:jc w:val="both"/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>
        <w:rPr>
          <w:rFonts w:asciiTheme="minorBidi" w:hAnsiTheme="minorBidi" w:hint="cs"/>
          <w:color w:val="4472C5"/>
          <w:sz w:val="28"/>
          <w:szCs w:val="28"/>
          <w:rtl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اطلب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استراحة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="00C078DE" w:rsidRPr="00604F54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قصيرة</w:t>
      </w:r>
      <w:r w:rsidR="00C078DE" w:rsidRPr="00604F54">
        <w:rPr>
          <w:rFonts w:asciiTheme="minorBidi" w:hAnsiTheme="minorBidi"/>
          <w:color w:val="00B05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واذا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كنت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2609CA">
        <w:rPr>
          <w:rFonts w:asciiTheme="minorBidi" w:hAnsiTheme="minorBidi" w:hint="cs"/>
          <w:color w:val="000000"/>
          <w:sz w:val="28"/>
          <w:szCs w:val="28"/>
          <w:rtl/>
        </w:rPr>
        <w:t>لا تستطيع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تترك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غرفة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المفاوضات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>
        <w:rPr>
          <w:rFonts w:asciiTheme="minorBidi" w:hAnsiTheme="minorBidi"/>
          <w:color w:val="000000"/>
          <w:sz w:val="28"/>
          <w:szCs w:val="28"/>
          <w:rtl/>
        </w:rPr>
        <w:t>ف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إ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نه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يمكنك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تقتطع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بعض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الوقت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="00604F54">
        <w:rPr>
          <w:rFonts w:asciiTheme="minorBidi" w:hAnsiTheme="minorBidi"/>
          <w:color w:val="000000"/>
          <w:sz w:val="28"/>
          <w:szCs w:val="28"/>
          <w:rtl/>
        </w:rPr>
        <w:t>ب</w:t>
      </w:r>
      <w:r w:rsidR="00604F54"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ن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تحول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سير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الحوار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لدقائق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بأية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C078DE" w:rsidRPr="002609CA">
        <w:rPr>
          <w:rFonts w:asciiTheme="minorBidi" w:hAnsiTheme="minorBidi"/>
          <w:color w:val="000000"/>
          <w:sz w:val="28"/>
          <w:szCs w:val="28"/>
          <w:rtl/>
        </w:rPr>
        <w:t>طريقة</w:t>
      </w:r>
      <w:r w:rsidR="00C078DE" w:rsidRPr="002609CA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604F54" w:rsidRPr="00604F54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((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لقد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كان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من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604F54" w:rsidRPr="00604F54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أ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عراف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604F54" w:rsidRPr="00604F54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أ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حد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المفاوضين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604F54" w:rsidRPr="00604F54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أ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ن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يحتفظ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دائما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في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جيبه</w:t>
      </w:r>
      <w:r w:rsidRPr="00604F54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ببعض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الصور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الشخصية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كلما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تأزمت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الامور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في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604F54" w:rsidRPr="00604F54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أ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ثناء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التفاوض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وكان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الجميع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يجدون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في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ذلك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فرصة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للحديث</w:t>
      </w:r>
      <w:r w:rsidRPr="00604F54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عن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مغامراتهم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الشخصية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لبعض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الوقت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مما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يساعد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على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تخفيف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حدة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التوتر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ويعود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بعدها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لاستكمال</w:t>
      </w:r>
      <w:r w:rsidRPr="00604F54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="00604F54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الحوا</w:t>
      </w:r>
      <w:r w:rsidR="00604F54" w:rsidRPr="00604F54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ر ))</w:t>
      </w:r>
      <w:r w:rsidR="00C078DE" w:rsidRPr="00604F54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>.</w:t>
      </w:r>
    </w:p>
    <w:p w:rsidR="005F6BC6" w:rsidRDefault="005F6BC6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  <w:bookmarkStart w:id="0" w:name="_GoBack"/>
      <w:bookmarkEnd w:id="0"/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Default="00B929A9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center"/>
        <w:rPr>
          <w:rFonts w:asciiTheme="minorBidi" w:hAnsiTheme="minorBidi"/>
          <w:b/>
          <w:bCs/>
          <w:color w:val="C00000"/>
          <w:sz w:val="32"/>
          <w:szCs w:val="32"/>
          <w:rtl/>
        </w:rPr>
      </w:pPr>
      <w:r w:rsidRPr="00B929A9">
        <w:rPr>
          <w:rFonts w:asciiTheme="minorBidi" w:hAnsiTheme="minorBidi"/>
          <w:b/>
          <w:bCs/>
          <w:color w:val="C00000"/>
          <w:sz w:val="32"/>
          <w:szCs w:val="32"/>
          <w:rtl/>
        </w:rPr>
        <w:t>مناهج</w:t>
      </w:r>
      <w:r w:rsidRPr="00B929A9">
        <w:rPr>
          <w:rFonts w:asciiTheme="minorBidi" w:hAnsiTheme="minorBidi"/>
          <w:b/>
          <w:bCs/>
          <w:color w:val="C00000"/>
          <w:sz w:val="32"/>
          <w:szCs w:val="32"/>
        </w:rPr>
        <w:t xml:space="preserve"> </w:t>
      </w:r>
      <w:r w:rsidRPr="00B929A9">
        <w:rPr>
          <w:rFonts w:asciiTheme="minorBidi" w:hAnsiTheme="minorBidi"/>
          <w:b/>
          <w:bCs/>
          <w:color w:val="C00000"/>
          <w:sz w:val="32"/>
          <w:szCs w:val="32"/>
          <w:rtl/>
        </w:rPr>
        <w:t>التفاوض</w:t>
      </w:r>
      <w:r w:rsidRPr="00B929A9">
        <w:rPr>
          <w:rFonts w:asciiTheme="minorBidi" w:hAnsiTheme="minorBidi"/>
          <w:b/>
          <w:bCs/>
          <w:color w:val="C00000"/>
          <w:sz w:val="32"/>
          <w:szCs w:val="32"/>
        </w:rPr>
        <w:t xml:space="preserve"> </w:t>
      </w:r>
      <w:r w:rsidRPr="00B929A9">
        <w:rPr>
          <w:rFonts w:asciiTheme="minorBidi" w:hAnsiTheme="minorBidi"/>
          <w:b/>
          <w:bCs/>
          <w:color w:val="C00000"/>
          <w:sz w:val="32"/>
          <w:szCs w:val="32"/>
          <w:rtl/>
        </w:rPr>
        <w:t>والدافعية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center"/>
        <w:rPr>
          <w:rFonts w:asciiTheme="minorBidi" w:hAnsiTheme="minorBidi"/>
          <w:b/>
          <w:bCs/>
          <w:color w:val="C00000"/>
          <w:sz w:val="32"/>
          <w:szCs w:val="32"/>
          <w:rtl/>
        </w:rPr>
      </w:pP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b/>
          <w:bCs/>
          <w:color w:val="4472C5"/>
          <w:sz w:val="28"/>
          <w:szCs w:val="28"/>
          <w:rtl/>
        </w:rPr>
      </w:pPr>
      <w:r w:rsidRPr="00B929A9">
        <w:rPr>
          <w:rFonts w:asciiTheme="minorBidi" w:hAnsiTheme="minorBidi"/>
          <w:b/>
          <w:bCs/>
          <w:color w:val="4472C5"/>
          <w:sz w:val="28"/>
          <w:szCs w:val="28"/>
        </w:rPr>
        <w:t xml:space="preserve">) 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  <w:rtl/>
        </w:rPr>
        <w:t>منهج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  <w:rtl/>
        </w:rPr>
        <w:t>المساومة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  <w:rtl/>
        </w:rPr>
        <w:t>ومنهج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  <w:rtl/>
        </w:rPr>
        <w:t>الجهد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  <w:rtl/>
        </w:rPr>
        <w:t>المشترك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  <w:rtl/>
        </w:rPr>
        <w:t>لحل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  <w:rtl/>
        </w:rPr>
        <w:t>المشكلات</w:t>
      </w:r>
      <w:r w:rsidRPr="00B929A9">
        <w:rPr>
          <w:rFonts w:asciiTheme="minorBidi" w:hAnsiTheme="minorBidi"/>
          <w:b/>
          <w:bCs/>
          <w:color w:val="4472C5"/>
          <w:sz w:val="28"/>
          <w:szCs w:val="28"/>
        </w:rPr>
        <w:t xml:space="preserve"> (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4472C5"/>
          <w:sz w:val="28"/>
          <w:szCs w:val="28"/>
          <w:rtl/>
        </w:rPr>
      </w:pP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b/>
          <w:bCs/>
          <w:color w:val="4472C5"/>
          <w:sz w:val="28"/>
          <w:szCs w:val="28"/>
        </w:rPr>
      </w:pPr>
      <w:r w:rsidRPr="00B929A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أولا: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عوامل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اختيار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المنهج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التفاوضي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>.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B929A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ثانيا:</w:t>
      </w:r>
      <w:r w:rsidRPr="00B929A9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منهج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المساومة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>.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B929A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ثالثا: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منهج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الجهد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المشترك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لحل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المشكلات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>.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B929A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رابعاً: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المفاوضات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والارضية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المشتركة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>.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B929A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خامساً: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المفاوضون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ومواجهة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الاختلاف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>.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  <w:rtl/>
        </w:rPr>
      </w:pPr>
      <w:r w:rsidRPr="00B929A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سادساً: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تغيير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سلوك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الطرف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الآخر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المفاوضات</w:t>
      </w:r>
      <w:r w:rsidRPr="00B929A9">
        <w:rPr>
          <w:rFonts w:asciiTheme="minorBidi" w:hAnsiTheme="minorBidi"/>
          <w:color w:val="000000"/>
          <w:sz w:val="28"/>
          <w:szCs w:val="28"/>
        </w:rPr>
        <w:t>.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الدافعية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والتفاوض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تشمل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</w:p>
    <w:p w:rsidR="00B929A9" w:rsidRPr="00B929A9" w:rsidRDefault="00B929A9" w:rsidP="00B929A9">
      <w:pPr>
        <w:numPr>
          <w:ilvl w:val="0"/>
          <w:numId w:val="21"/>
        </w:numPr>
        <w:autoSpaceDE w:val="0"/>
        <w:autoSpaceDN w:val="0"/>
        <w:adjustRightInd w:val="0"/>
        <w:spacing w:after="0"/>
        <w:contextualSpacing/>
        <w:jc w:val="both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نظرية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ما</w:t>
      </w:r>
      <w:r w:rsidRPr="00B929A9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سلو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الحاجات</w:t>
      </w:r>
      <w:r w:rsidRPr="00B929A9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>.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</w:p>
    <w:p w:rsidR="00B929A9" w:rsidRPr="00B929A9" w:rsidRDefault="00B929A9" w:rsidP="00B929A9">
      <w:pPr>
        <w:numPr>
          <w:ilvl w:val="0"/>
          <w:numId w:val="21"/>
        </w:numPr>
        <w:autoSpaceDE w:val="0"/>
        <w:autoSpaceDN w:val="0"/>
        <w:adjustRightInd w:val="0"/>
        <w:spacing w:after="0"/>
        <w:contextualSpacing/>
        <w:jc w:val="both"/>
        <w:rPr>
          <w:rFonts w:asciiTheme="minorBidi" w:hAnsiTheme="minorBidi"/>
          <w:color w:val="000000"/>
          <w:sz w:val="28"/>
          <w:szCs w:val="28"/>
          <w:rtl/>
        </w:rPr>
      </w:pP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نظرية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الحاجات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0000"/>
          <w:sz w:val="28"/>
          <w:szCs w:val="28"/>
          <w:rtl/>
        </w:rPr>
        <w:t>المكتسبة</w:t>
      </w:r>
      <w:r w:rsidRPr="00B929A9">
        <w:rPr>
          <w:rFonts w:asciiTheme="minorBidi" w:hAnsiTheme="minorBidi"/>
          <w:color w:val="000000"/>
          <w:sz w:val="28"/>
          <w:szCs w:val="28"/>
        </w:rPr>
        <w:t>.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  <w:rtl/>
        </w:rPr>
      </w:pPr>
    </w:p>
    <w:p w:rsidR="00B929A9" w:rsidRPr="00B929A9" w:rsidRDefault="00B929A9" w:rsidP="00B929A9">
      <w:pPr>
        <w:numPr>
          <w:ilvl w:val="0"/>
          <w:numId w:val="22"/>
        </w:numPr>
        <w:autoSpaceDE w:val="0"/>
        <w:autoSpaceDN w:val="0"/>
        <w:adjustRightInd w:val="0"/>
        <w:spacing w:after="0"/>
        <w:ind w:left="720"/>
        <w:contextualSpacing/>
        <w:jc w:val="both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تعريف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منهج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المساومة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  <w:rtl/>
        </w:rPr>
      </w:pPr>
      <w:r w:rsidRPr="00B929A9">
        <w:rPr>
          <w:rFonts w:asciiTheme="minorBidi" w:hAnsiTheme="minorBidi" w:hint="cs"/>
          <w:color w:val="000000"/>
          <w:sz w:val="28"/>
          <w:szCs w:val="28"/>
          <w:rtl/>
        </w:rPr>
        <w:t xml:space="preserve">وفيه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يمكن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لكل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طرف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>
        <w:rPr>
          <w:rFonts w:asciiTheme="minorBidi" w:hAnsiTheme="minorBidi" w:hint="cs"/>
          <w:color w:val="000000"/>
          <w:sz w:val="28"/>
          <w:szCs w:val="28"/>
          <w:rtl/>
        </w:rPr>
        <w:t>أ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طراف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التفاوض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ان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يساوم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اجل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الحصول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حصة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أكبر</w:t>
      </w:r>
      <w:r w:rsidRPr="00B929A9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قيمة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ثابتة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محددة</w:t>
      </w:r>
      <w:r w:rsidRPr="00B929A9">
        <w:rPr>
          <w:rFonts w:asciiTheme="minorBidi" w:hAnsiTheme="minorBidi"/>
          <w:color w:val="000000"/>
          <w:sz w:val="28"/>
          <w:szCs w:val="28"/>
        </w:rPr>
        <w:t>.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</w:p>
    <w:p w:rsidR="00B929A9" w:rsidRPr="00B929A9" w:rsidRDefault="00B929A9" w:rsidP="00B929A9">
      <w:pPr>
        <w:numPr>
          <w:ilvl w:val="0"/>
          <w:numId w:val="22"/>
        </w:numPr>
        <w:autoSpaceDE w:val="0"/>
        <w:autoSpaceDN w:val="0"/>
        <w:adjustRightInd w:val="0"/>
        <w:spacing w:after="0"/>
        <w:ind w:left="720"/>
        <w:contextualSpacing/>
        <w:jc w:val="both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تعريف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منهج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الجهد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المشترك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لحل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المشكلات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  <w:rtl/>
        </w:rPr>
      </w:pPr>
      <w:r w:rsidRPr="00B929A9">
        <w:rPr>
          <w:rFonts w:asciiTheme="minorBidi" w:hAnsiTheme="minorBidi" w:hint="cs"/>
          <w:color w:val="000000"/>
          <w:sz w:val="28"/>
          <w:szCs w:val="28"/>
          <w:rtl/>
        </w:rPr>
        <w:t>و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يتم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هذا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المنهج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>
        <w:rPr>
          <w:rFonts w:asciiTheme="minorBidi" w:hAnsiTheme="minorBidi" w:hint="cs"/>
          <w:color w:val="000000"/>
          <w:sz w:val="28"/>
          <w:szCs w:val="28"/>
          <w:rtl/>
        </w:rPr>
        <w:t>إ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يجاد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حل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للمشكلة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المتنازع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عليها</w:t>
      </w:r>
      <w:r w:rsidRPr="00B929A9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بحيث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تزداد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المكاسب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التي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يحصل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عليها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كل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طرف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اطراف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التفاوض</w:t>
      </w:r>
      <w:r w:rsidRPr="00B929A9">
        <w:rPr>
          <w:rFonts w:asciiTheme="minorBidi" w:hAnsiTheme="minorBidi"/>
          <w:color w:val="000000"/>
          <w:sz w:val="28"/>
          <w:szCs w:val="28"/>
        </w:rPr>
        <w:t>.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color w:val="000000"/>
          <w:sz w:val="28"/>
          <w:szCs w:val="28"/>
        </w:rPr>
      </w:pP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العوامل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التي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تحدد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أ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ي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من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هذين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المنهجين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يمكن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ان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يلجأ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اليه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  <w:rtl/>
        </w:rPr>
        <w:t>المفاوض</w:t>
      </w:r>
      <w:r w:rsidRPr="00B929A9">
        <w:rPr>
          <w:rFonts w:asciiTheme="minorBidi" w:hAnsiTheme="minorBidi"/>
          <w:b/>
          <w:bCs/>
          <w:color w:val="00B0F0"/>
          <w:sz w:val="28"/>
          <w:szCs w:val="28"/>
        </w:rPr>
        <w:t xml:space="preserve"> :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jc w:val="both"/>
        <w:rPr>
          <w:rFonts w:asciiTheme="minorBidi" w:hAnsiTheme="minorBidi"/>
          <w:b/>
          <w:bCs/>
          <w:color w:val="00B0F0"/>
          <w:sz w:val="28"/>
          <w:szCs w:val="28"/>
          <w:rtl/>
        </w:rPr>
      </w:pPr>
    </w:p>
    <w:p w:rsidR="00B929A9" w:rsidRPr="00E72FEA" w:rsidRDefault="00B929A9" w:rsidP="00B929A9">
      <w:pPr>
        <w:numPr>
          <w:ilvl w:val="0"/>
          <w:numId w:val="23"/>
        </w:numPr>
        <w:autoSpaceDE w:val="0"/>
        <w:autoSpaceDN w:val="0"/>
        <w:adjustRightInd w:val="0"/>
        <w:spacing w:after="0"/>
        <w:contextualSpacing/>
        <w:jc w:val="both"/>
        <w:rPr>
          <w:rFonts w:asciiTheme="minorBidi" w:hAnsiTheme="minorBidi"/>
          <w:b/>
          <w:bCs/>
          <w:color w:val="00B050"/>
          <w:sz w:val="28"/>
          <w:szCs w:val="28"/>
        </w:rPr>
      </w:pPr>
      <w:r w:rsidRPr="00E72FEA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 xml:space="preserve"> </w:t>
      </w:r>
      <w:r w:rsidRPr="00E72FEA">
        <w:rPr>
          <w:rFonts w:asciiTheme="minorBidi" w:hAnsiTheme="minorBidi"/>
          <w:b/>
          <w:bCs/>
          <w:color w:val="00B050"/>
          <w:sz w:val="28"/>
          <w:szCs w:val="28"/>
          <w:rtl/>
        </w:rPr>
        <w:t>طبيعة</w:t>
      </w:r>
      <w:r w:rsidRPr="00E72FEA">
        <w:rPr>
          <w:rFonts w:asciiTheme="minorBidi" w:hAnsiTheme="minorBidi"/>
          <w:b/>
          <w:bCs/>
          <w:color w:val="00B050"/>
          <w:sz w:val="28"/>
          <w:szCs w:val="28"/>
        </w:rPr>
        <w:t xml:space="preserve"> </w:t>
      </w:r>
      <w:r w:rsidRPr="00E72FEA">
        <w:rPr>
          <w:rFonts w:asciiTheme="minorBidi" w:hAnsiTheme="minorBidi"/>
          <w:b/>
          <w:bCs/>
          <w:color w:val="00B050"/>
          <w:sz w:val="28"/>
          <w:szCs w:val="28"/>
          <w:rtl/>
        </w:rPr>
        <w:t>القضايا</w:t>
      </w:r>
      <w:r w:rsidRPr="00E72FEA">
        <w:rPr>
          <w:rFonts w:asciiTheme="minorBidi" w:hAnsiTheme="minorBidi"/>
          <w:b/>
          <w:bCs/>
          <w:color w:val="00B050"/>
          <w:sz w:val="28"/>
          <w:szCs w:val="28"/>
        </w:rPr>
        <w:t xml:space="preserve"> </w:t>
      </w:r>
      <w:r w:rsidRPr="00E72FEA">
        <w:rPr>
          <w:rFonts w:asciiTheme="minorBidi" w:hAnsiTheme="minorBidi"/>
          <w:b/>
          <w:bCs/>
          <w:color w:val="00B050"/>
          <w:sz w:val="28"/>
          <w:szCs w:val="28"/>
          <w:rtl/>
        </w:rPr>
        <w:t>المتنازع</w:t>
      </w:r>
      <w:r w:rsidRPr="00E72FEA">
        <w:rPr>
          <w:rFonts w:asciiTheme="minorBidi" w:hAnsiTheme="minorBidi"/>
          <w:b/>
          <w:bCs/>
          <w:color w:val="00B050"/>
          <w:sz w:val="28"/>
          <w:szCs w:val="28"/>
        </w:rPr>
        <w:t xml:space="preserve"> </w:t>
      </w:r>
      <w:r w:rsidRPr="00E72FEA">
        <w:rPr>
          <w:rFonts w:asciiTheme="minorBidi" w:hAnsiTheme="minorBidi"/>
          <w:b/>
          <w:bCs/>
          <w:color w:val="00B050"/>
          <w:sz w:val="28"/>
          <w:szCs w:val="28"/>
          <w:rtl/>
        </w:rPr>
        <w:t>عليها</w:t>
      </w:r>
    </w:p>
    <w:p w:rsidR="00B929A9" w:rsidRPr="00B929A9" w:rsidRDefault="00B929A9" w:rsidP="00B929A9">
      <w:pPr>
        <w:autoSpaceDE w:val="0"/>
        <w:autoSpaceDN w:val="0"/>
        <w:adjustRightInd w:val="0"/>
        <w:spacing w:after="0"/>
        <w:ind w:left="360"/>
        <w:jc w:val="both"/>
        <w:rPr>
          <w:rFonts w:asciiTheme="minorBidi" w:hAnsiTheme="minorBidi"/>
          <w:color w:val="000000"/>
          <w:sz w:val="28"/>
          <w:szCs w:val="28"/>
        </w:rPr>
      </w:pPr>
      <w:r w:rsidRPr="00B929A9">
        <w:rPr>
          <w:rFonts w:asciiTheme="minorBidi" w:hAnsiTheme="minorBidi"/>
          <w:color w:val="548335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اذا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كانت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الصفقة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تقوم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ربح</w:t>
      </w:r>
      <w:r w:rsidRPr="00B929A9">
        <w:rPr>
          <w:rFonts w:asciiTheme="minorBidi" w:hAnsiTheme="minorBidi"/>
          <w:color w:val="000000"/>
          <w:sz w:val="28"/>
          <w:szCs w:val="28"/>
        </w:rPr>
        <w:t>/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خسارة،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فهي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تستند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الى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منهج</w:t>
      </w:r>
      <w:r w:rsidRPr="00B929A9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المساومة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لا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الى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منهج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الجهد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المشترك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لحل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>
        <w:rPr>
          <w:rFonts w:asciiTheme="minorBidi" w:hAnsiTheme="minorBidi"/>
          <w:color w:val="000000"/>
          <w:sz w:val="28"/>
          <w:szCs w:val="28"/>
          <w:rtl/>
        </w:rPr>
        <w:t>المشكلا</w:t>
      </w:r>
      <w:r>
        <w:rPr>
          <w:rFonts w:asciiTheme="minorBidi" w:hAnsiTheme="minorBidi" w:hint="cs"/>
          <w:color w:val="000000"/>
          <w:sz w:val="28"/>
          <w:szCs w:val="28"/>
          <w:rtl/>
        </w:rPr>
        <w:t>ت،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وكذلك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>
        <w:rPr>
          <w:rFonts w:asciiTheme="minorBidi" w:hAnsiTheme="minorBidi"/>
          <w:color w:val="000000"/>
          <w:sz w:val="28"/>
          <w:szCs w:val="28"/>
          <w:rtl/>
        </w:rPr>
        <w:t>ف</w:t>
      </w:r>
      <w:r>
        <w:rPr>
          <w:rFonts w:asciiTheme="minorBidi" w:hAnsiTheme="minorBidi" w:hint="cs"/>
          <w:color w:val="000000"/>
          <w:sz w:val="28"/>
          <w:szCs w:val="28"/>
          <w:rtl/>
        </w:rPr>
        <w:t>إ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ن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القضايا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المتنازع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ذات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البعد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الواحد</w:t>
      </w:r>
      <w:r w:rsidRPr="00B929A9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تشجع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تبني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منهج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المساومة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،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في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حين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تشجع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القضايا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ذات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الابعاد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المتعددة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تبني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منهج</w:t>
      </w:r>
      <w:r w:rsidRPr="00B929A9"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الجهد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المشترك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لحل</w:t>
      </w:r>
      <w:r w:rsidRPr="00B929A9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B929A9">
        <w:rPr>
          <w:rFonts w:asciiTheme="minorBidi" w:hAnsiTheme="minorBidi"/>
          <w:color w:val="000000"/>
          <w:sz w:val="28"/>
          <w:szCs w:val="28"/>
          <w:rtl/>
        </w:rPr>
        <w:t>المشكلات</w:t>
      </w:r>
      <w:r w:rsidRPr="00B929A9">
        <w:rPr>
          <w:rFonts w:asciiTheme="minorBidi" w:hAnsiTheme="minorBidi"/>
          <w:color w:val="000000"/>
          <w:sz w:val="28"/>
          <w:szCs w:val="28"/>
        </w:rPr>
        <w:t>.</w:t>
      </w:r>
    </w:p>
    <w:p w:rsidR="005F6BC6" w:rsidRPr="00B929A9" w:rsidRDefault="005F6BC6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5F6BC6" w:rsidRDefault="005F6BC6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5F6BC6" w:rsidRDefault="005F6BC6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5F6BC6" w:rsidRDefault="005F6BC6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5F6BC6" w:rsidRDefault="005F6BC6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5F6BC6" w:rsidRDefault="005F6BC6" w:rsidP="002609CA">
      <w:pPr>
        <w:rPr>
          <w:rFonts w:asciiTheme="minorBidi" w:hAnsiTheme="minorBidi"/>
          <w:color w:val="000000"/>
          <w:sz w:val="28"/>
          <w:szCs w:val="28"/>
          <w:rtl/>
        </w:rPr>
      </w:pPr>
    </w:p>
    <w:sectPr w:rsidR="005F6BC6" w:rsidSect="005F6BC6">
      <w:headerReference w:type="default" r:id="rId9"/>
      <w:pgSz w:w="11906" w:h="16838"/>
      <w:pgMar w:top="993" w:right="1416" w:bottom="1135" w:left="993" w:header="142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A8F" w:rsidRDefault="007C1A8F" w:rsidP="003C5DCD">
      <w:pPr>
        <w:spacing w:after="0" w:line="240" w:lineRule="auto"/>
      </w:pPr>
      <w:r>
        <w:separator/>
      </w:r>
    </w:p>
  </w:endnote>
  <w:endnote w:type="continuationSeparator" w:id="0">
    <w:p w:rsidR="007C1A8F" w:rsidRDefault="007C1A8F" w:rsidP="003C5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A8F" w:rsidRDefault="007C1A8F" w:rsidP="003C5DCD">
      <w:pPr>
        <w:spacing w:after="0" w:line="240" w:lineRule="auto"/>
      </w:pPr>
      <w:r>
        <w:separator/>
      </w:r>
    </w:p>
  </w:footnote>
  <w:footnote w:type="continuationSeparator" w:id="0">
    <w:p w:rsidR="007C1A8F" w:rsidRDefault="007C1A8F" w:rsidP="003C5D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09CA" w:rsidRPr="001B30CF" w:rsidRDefault="002609CA" w:rsidP="002609CA">
    <w:pPr>
      <w:autoSpaceDE w:val="0"/>
      <w:autoSpaceDN w:val="0"/>
      <w:adjustRightInd w:val="0"/>
      <w:spacing w:after="0"/>
      <w:jc w:val="both"/>
      <w:rPr>
        <w:rFonts w:asciiTheme="minorBidi" w:hAnsiTheme="minorBidi"/>
        <w:color w:val="000000"/>
        <w:sz w:val="26"/>
        <w:szCs w:val="26"/>
        <w:rtl/>
      </w:rPr>
    </w:pPr>
    <w:r w:rsidRPr="001B30CF">
      <w:rPr>
        <w:rFonts w:asciiTheme="minorBidi" w:hAnsiTheme="minorBidi"/>
        <w:color w:val="000000"/>
        <w:sz w:val="26"/>
        <w:szCs w:val="26"/>
        <w:rtl/>
      </w:rPr>
      <w:t>المحاضرة</w:t>
    </w:r>
    <w:r w:rsidRPr="001B30CF">
      <w:rPr>
        <w:rFonts w:asciiTheme="minorBidi" w:hAnsiTheme="minorBidi"/>
        <w:color w:val="000000"/>
        <w:sz w:val="26"/>
        <w:szCs w:val="26"/>
      </w:rPr>
      <w:t xml:space="preserve"> </w:t>
    </w:r>
    <w:r w:rsidRPr="001B30CF">
      <w:rPr>
        <w:rFonts w:asciiTheme="minorBidi" w:hAnsiTheme="minorBidi"/>
        <w:color w:val="000000"/>
        <w:sz w:val="26"/>
        <w:szCs w:val="26"/>
        <w:rtl/>
      </w:rPr>
      <w:t>التاسعة</w:t>
    </w:r>
  </w:p>
  <w:p w:rsidR="002609CA" w:rsidRDefault="002609CA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8B0"/>
      </v:shape>
    </w:pict>
  </w:numPicBullet>
  <w:abstractNum w:abstractNumId="0">
    <w:nsid w:val="017353C1"/>
    <w:multiLevelType w:val="hybridMultilevel"/>
    <w:tmpl w:val="76201A08"/>
    <w:lvl w:ilvl="0" w:tplc="0E08ADF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5B7A03"/>
    <w:multiLevelType w:val="hybridMultilevel"/>
    <w:tmpl w:val="E1AE928C"/>
    <w:lvl w:ilvl="0" w:tplc="76120D06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F262D6"/>
    <w:multiLevelType w:val="hybridMultilevel"/>
    <w:tmpl w:val="0C4C17BE"/>
    <w:lvl w:ilvl="0" w:tplc="EAC2A9E6">
      <w:start w:val="1"/>
      <w:numFmt w:val="decimal"/>
      <w:lvlText w:val="%1."/>
      <w:lvlJc w:val="right"/>
      <w:pPr>
        <w:ind w:left="720" w:hanging="360"/>
      </w:pPr>
      <w:rPr>
        <w:rFonts w:hint="default"/>
        <w:color w:val="FF0000"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06453D"/>
    <w:multiLevelType w:val="hybridMultilevel"/>
    <w:tmpl w:val="E84E98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B76DBD"/>
    <w:multiLevelType w:val="hybridMultilevel"/>
    <w:tmpl w:val="93E8976A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FA17264"/>
    <w:multiLevelType w:val="hybridMultilevel"/>
    <w:tmpl w:val="6710273E"/>
    <w:lvl w:ilvl="0" w:tplc="0409000B">
      <w:start w:val="1"/>
      <w:numFmt w:val="bullet"/>
      <w:lvlText w:val="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70C147A"/>
    <w:multiLevelType w:val="hybridMultilevel"/>
    <w:tmpl w:val="F482A08A"/>
    <w:lvl w:ilvl="0" w:tplc="F5788C32">
      <w:start w:val="1"/>
      <w:numFmt w:val="decimal"/>
      <w:lvlText w:val="%1-"/>
      <w:lvlJc w:val="left"/>
      <w:pPr>
        <w:ind w:left="720" w:hanging="360"/>
      </w:pPr>
      <w:rPr>
        <w:rFonts w:hint="default"/>
        <w:color w:val="54833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1B5749"/>
    <w:multiLevelType w:val="hybridMultilevel"/>
    <w:tmpl w:val="2D72B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D85214"/>
    <w:multiLevelType w:val="hybridMultilevel"/>
    <w:tmpl w:val="2472B1F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365FBD"/>
    <w:multiLevelType w:val="hybridMultilevel"/>
    <w:tmpl w:val="209C5A00"/>
    <w:lvl w:ilvl="0" w:tplc="0409000B">
      <w:start w:val="1"/>
      <w:numFmt w:val="bullet"/>
      <w:lvlText w:val="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13B7BF8"/>
    <w:multiLevelType w:val="hybridMultilevel"/>
    <w:tmpl w:val="3FEE0A96"/>
    <w:lvl w:ilvl="0" w:tplc="8A426920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C4259F"/>
    <w:multiLevelType w:val="hybridMultilevel"/>
    <w:tmpl w:val="9E8E1CBA"/>
    <w:lvl w:ilvl="0" w:tplc="86980D2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E263C2"/>
    <w:multiLevelType w:val="hybridMultilevel"/>
    <w:tmpl w:val="04A802F8"/>
    <w:lvl w:ilvl="0" w:tplc="0409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5BDD697A"/>
    <w:multiLevelType w:val="hybridMultilevel"/>
    <w:tmpl w:val="36AA603A"/>
    <w:lvl w:ilvl="0" w:tplc="3F7A789C">
      <w:start w:val="1"/>
      <w:numFmt w:val="decimal"/>
      <w:lvlText w:val="%1)"/>
      <w:lvlJc w:val="left"/>
      <w:pPr>
        <w:ind w:left="72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FB012A"/>
    <w:multiLevelType w:val="hybridMultilevel"/>
    <w:tmpl w:val="93A24542"/>
    <w:lvl w:ilvl="0" w:tplc="4322CFA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7F3673"/>
    <w:multiLevelType w:val="hybridMultilevel"/>
    <w:tmpl w:val="B11AB1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74E56D5"/>
    <w:multiLevelType w:val="hybridMultilevel"/>
    <w:tmpl w:val="59BE3B72"/>
    <w:lvl w:ilvl="0" w:tplc="DEDA05B0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EA031D"/>
    <w:multiLevelType w:val="hybridMultilevel"/>
    <w:tmpl w:val="5AEC79EC"/>
    <w:lvl w:ilvl="0" w:tplc="0510B93A">
      <w:start w:val="1"/>
      <w:numFmt w:val="bullet"/>
      <w:lvlText w:val=""/>
      <w:lvlJc w:val="left"/>
      <w:pPr>
        <w:ind w:left="2203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18">
    <w:nsid w:val="6E882939"/>
    <w:multiLevelType w:val="hybridMultilevel"/>
    <w:tmpl w:val="3872FDEC"/>
    <w:lvl w:ilvl="0" w:tplc="C6B80F78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9"/>
  </w:num>
  <w:num w:numId="4">
    <w:abstractNumId w:val="11"/>
  </w:num>
  <w:num w:numId="5">
    <w:abstractNumId w:val="5"/>
  </w:num>
  <w:num w:numId="6">
    <w:abstractNumId w:val="7"/>
  </w:num>
  <w:num w:numId="7">
    <w:abstractNumId w:val="8"/>
  </w:num>
  <w:num w:numId="8">
    <w:abstractNumId w:val="14"/>
  </w:num>
  <w:num w:numId="9">
    <w:abstractNumId w:val="3"/>
  </w:num>
  <w:num w:numId="10">
    <w:abstractNumId w:val="17"/>
  </w:num>
  <w:num w:numId="11">
    <w:abstractNumId w:val="18"/>
  </w:num>
  <w:num w:numId="12">
    <w:abstractNumId w:val="13"/>
  </w:num>
  <w:num w:numId="13">
    <w:abstractNumId w:val="2"/>
  </w:num>
  <w:num w:numId="14">
    <w:abstractNumId w:val="18"/>
    <w:lvlOverride w:ilvl="0">
      <w:lvl w:ilvl="0" w:tplc="C6B80F78">
        <w:start w:val="1"/>
        <w:numFmt w:val="decimal"/>
        <w:lvlText w:val="%1."/>
        <w:lvlJc w:val="left"/>
        <w:pPr>
          <w:ind w:left="454" w:hanging="94"/>
        </w:pPr>
        <w:rPr>
          <w:rFonts w:hint="default"/>
          <w:color w:val="FF0000"/>
          <w:sz w:val="28"/>
          <w:szCs w:val="28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5">
    <w:abstractNumId w:val="18"/>
    <w:lvlOverride w:ilvl="0">
      <w:lvl w:ilvl="0" w:tplc="C6B80F78">
        <w:start w:val="1"/>
        <w:numFmt w:val="decimal"/>
        <w:suff w:val="space"/>
        <w:lvlText w:val="%1."/>
        <w:lvlJc w:val="left"/>
        <w:pPr>
          <w:ind w:left="397" w:hanging="37"/>
        </w:pPr>
        <w:rPr>
          <w:rFonts w:hint="default"/>
          <w:color w:val="FF0000"/>
          <w:sz w:val="28"/>
          <w:szCs w:val="28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6">
    <w:abstractNumId w:val="15"/>
  </w:num>
  <w:num w:numId="17">
    <w:abstractNumId w:val="4"/>
  </w:num>
  <w:num w:numId="18">
    <w:abstractNumId w:val="13"/>
    <w:lvlOverride w:ilvl="0">
      <w:lvl w:ilvl="0" w:tplc="3F7A789C">
        <w:start w:val="1"/>
        <w:numFmt w:val="decimal"/>
        <w:suff w:val="space"/>
        <w:lvlText w:val="%1)"/>
        <w:lvlJc w:val="left"/>
        <w:pPr>
          <w:ind w:left="454" w:hanging="94"/>
        </w:pPr>
        <w:rPr>
          <w:rFonts w:hint="default"/>
          <w:color w:val="FF0000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9">
    <w:abstractNumId w:val="13"/>
    <w:lvlOverride w:ilvl="0">
      <w:lvl w:ilvl="0" w:tplc="3F7A789C">
        <w:start w:val="1"/>
        <w:numFmt w:val="decimal"/>
        <w:suff w:val="space"/>
        <w:lvlText w:val="%1)"/>
        <w:lvlJc w:val="left"/>
        <w:pPr>
          <w:ind w:left="454" w:hanging="94"/>
        </w:pPr>
        <w:rPr>
          <w:rFonts w:hint="default"/>
          <w:color w:val="FF0000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0">
    <w:abstractNumId w:val="16"/>
  </w:num>
  <w:num w:numId="21">
    <w:abstractNumId w:val="0"/>
  </w:num>
  <w:num w:numId="22">
    <w:abstractNumId w:val="1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39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4F7"/>
    <w:rsid w:val="00082DF1"/>
    <w:rsid w:val="0009243E"/>
    <w:rsid w:val="001462EE"/>
    <w:rsid w:val="00164AED"/>
    <w:rsid w:val="002054D9"/>
    <w:rsid w:val="002609CA"/>
    <w:rsid w:val="002C127A"/>
    <w:rsid w:val="002D1E9A"/>
    <w:rsid w:val="002D595F"/>
    <w:rsid w:val="002E0A90"/>
    <w:rsid w:val="003020F1"/>
    <w:rsid w:val="00376883"/>
    <w:rsid w:val="0038625E"/>
    <w:rsid w:val="003C5DCD"/>
    <w:rsid w:val="003F4F79"/>
    <w:rsid w:val="00417116"/>
    <w:rsid w:val="004C63CA"/>
    <w:rsid w:val="0054006C"/>
    <w:rsid w:val="00596CF5"/>
    <w:rsid w:val="005F1730"/>
    <w:rsid w:val="005F6BC6"/>
    <w:rsid w:val="00604F54"/>
    <w:rsid w:val="00611DC9"/>
    <w:rsid w:val="00674B2C"/>
    <w:rsid w:val="006C6963"/>
    <w:rsid w:val="006C7949"/>
    <w:rsid w:val="00745EF4"/>
    <w:rsid w:val="0079665A"/>
    <w:rsid w:val="007A21A9"/>
    <w:rsid w:val="007A382C"/>
    <w:rsid w:val="007B7515"/>
    <w:rsid w:val="007C1A8F"/>
    <w:rsid w:val="007D1C30"/>
    <w:rsid w:val="00903F56"/>
    <w:rsid w:val="009614F7"/>
    <w:rsid w:val="00B62D05"/>
    <w:rsid w:val="00B929A9"/>
    <w:rsid w:val="00B97312"/>
    <w:rsid w:val="00BD7A50"/>
    <w:rsid w:val="00C078DE"/>
    <w:rsid w:val="00C11674"/>
    <w:rsid w:val="00C27491"/>
    <w:rsid w:val="00C465E0"/>
    <w:rsid w:val="00CF1EEA"/>
    <w:rsid w:val="00D50403"/>
    <w:rsid w:val="00E72FEA"/>
    <w:rsid w:val="00EA100C"/>
    <w:rsid w:val="00EE4E47"/>
    <w:rsid w:val="00FB2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8D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4F7"/>
    <w:pPr>
      <w:ind w:left="720"/>
      <w:contextualSpacing/>
    </w:pPr>
  </w:style>
  <w:style w:type="table" w:styleId="a4">
    <w:name w:val="Table Grid"/>
    <w:basedOn w:val="a1"/>
    <w:uiPriority w:val="59"/>
    <w:rsid w:val="00B973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Grid Accent 1"/>
    <w:basedOn w:val="a1"/>
    <w:uiPriority w:val="62"/>
    <w:rsid w:val="00B9731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1-3">
    <w:name w:val="Medium Shading 1 Accent 3"/>
    <w:basedOn w:val="a1"/>
    <w:uiPriority w:val="63"/>
    <w:rsid w:val="00B97312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">
    <w:name w:val="Light List Accent 3"/>
    <w:basedOn w:val="a1"/>
    <w:uiPriority w:val="61"/>
    <w:rsid w:val="00B97312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30">
    <w:name w:val="Colorful Grid Accent 3"/>
    <w:basedOn w:val="a1"/>
    <w:uiPriority w:val="73"/>
    <w:rsid w:val="00B9731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a5">
    <w:name w:val="header"/>
    <w:basedOn w:val="a"/>
    <w:link w:val="Char"/>
    <w:uiPriority w:val="99"/>
    <w:unhideWhenUsed/>
    <w:rsid w:val="003C5D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C5DCD"/>
  </w:style>
  <w:style w:type="paragraph" w:styleId="a6">
    <w:name w:val="footer"/>
    <w:basedOn w:val="a"/>
    <w:link w:val="Char0"/>
    <w:uiPriority w:val="99"/>
    <w:unhideWhenUsed/>
    <w:rsid w:val="003C5D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C5D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8D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4F7"/>
    <w:pPr>
      <w:ind w:left="720"/>
      <w:contextualSpacing/>
    </w:pPr>
  </w:style>
  <w:style w:type="table" w:styleId="a4">
    <w:name w:val="Table Grid"/>
    <w:basedOn w:val="a1"/>
    <w:uiPriority w:val="59"/>
    <w:rsid w:val="00B973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Grid Accent 1"/>
    <w:basedOn w:val="a1"/>
    <w:uiPriority w:val="62"/>
    <w:rsid w:val="00B9731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1-3">
    <w:name w:val="Medium Shading 1 Accent 3"/>
    <w:basedOn w:val="a1"/>
    <w:uiPriority w:val="63"/>
    <w:rsid w:val="00B97312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">
    <w:name w:val="Light List Accent 3"/>
    <w:basedOn w:val="a1"/>
    <w:uiPriority w:val="61"/>
    <w:rsid w:val="00B97312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30">
    <w:name w:val="Colorful Grid Accent 3"/>
    <w:basedOn w:val="a1"/>
    <w:uiPriority w:val="73"/>
    <w:rsid w:val="00B9731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a5">
    <w:name w:val="header"/>
    <w:basedOn w:val="a"/>
    <w:link w:val="Char"/>
    <w:uiPriority w:val="99"/>
    <w:unhideWhenUsed/>
    <w:rsid w:val="003C5D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C5DCD"/>
  </w:style>
  <w:style w:type="paragraph" w:styleId="a6">
    <w:name w:val="footer"/>
    <w:basedOn w:val="a"/>
    <w:link w:val="Char0"/>
    <w:uiPriority w:val="99"/>
    <w:unhideWhenUsed/>
    <w:rsid w:val="003C5D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C5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6A76C7-6D31-4D01-8EF1-C06000502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fawwaz</dc:creator>
  <cp:lastModifiedBy>fawwaz</cp:lastModifiedBy>
  <cp:revision>8</cp:revision>
  <cp:lastPrinted>2017-11-02T17:12:00Z</cp:lastPrinted>
  <dcterms:created xsi:type="dcterms:W3CDTF">2017-11-02T12:26:00Z</dcterms:created>
  <dcterms:modified xsi:type="dcterms:W3CDTF">2017-11-02T17:19:00Z</dcterms:modified>
</cp:coreProperties>
</file>