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580" w:type="dxa"/>
        <w:tblInd w:w="349" w:type="dxa"/>
        <w:tblLayout w:type="fixed"/>
        <w:tblLook w:val="04A0"/>
      </w:tblPr>
      <w:tblGrid>
        <w:gridCol w:w="469"/>
        <w:gridCol w:w="469"/>
        <w:gridCol w:w="471"/>
        <w:gridCol w:w="450"/>
        <w:gridCol w:w="450"/>
        <w:gridCol w:w="449"/>
        <w:gridCol w:w="482"/>
        <w:gridCol w:w="450"/>
        <w:gridCol w:w="450"/>
        <w:gridCol w:w="450"/>
        <w:gridCol w:w="450"/>
        <w:gridCol w:w="450"/>
        <w:gridCol w:w="479"/>
        <w:gridCol w:w="450"/>
        <w:gridCol w:w="450"/>
        <w:gridCol w:w="450"/>
        <w:gridCol w:w="501"/>
        <w:gridCol w:w="440"/>
        <w:gridCol w:w="440"/>
        <w:gridCol w:w="440"/>
        <w:gridCol w:w="440"/>
        <w:gridCol w:w="357"/>
        <w:gridCol w:w="346"/>
        <w:gridCol w:w="346"/>
        <w:gridCol w:w="346"/>
        <w:gridCol w:w="346"/>
        <w:gridCol w:w="346"/>
        <w:gridCol w:w="346"/>
        <w:gridCol w:w="346"/>
        <w:gridCol w:w="346"/>
        <w:gridCol w:w="1875"/>
      </w:tblGrid>
      <w:tr w:rsidR="00633FE6" w:rsidTr="00633FE6">
        <w:tc>
          <w:tcPr>
            <w:tcW w:w="469" w:type="dxa"/>
            <w:tcBorders>
              <w:top w:val="single" w:sz="36" w:space="0" w:color="auto"/>
              <w:left w:val="single" w:sz="36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150D5D">
            <w:pPr>
              <w:jc w:val="right"/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30</w:t>
            </w:r>
          </w:p>
        </w:tc>
        <w:tc>
          <w:tcPr>
            <w:tcW w:w="469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150D5D">
            <w:pPr>
              <w:jc w:val="right"/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29</w:t>
            </w:r>
          </w:p>
        </w:tc>
        <w:tc>
          <w:tcPr>
            <w:tcW w:w="471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150D5D">
            <w:pPr>
              <w:jc w:val="right"/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28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27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26</w:t>
            </w:r>
          </w:p>
        </w:tc>
        <w:tc>
          <w:tcPr>
            <w:tcW w:w="449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25</w:t>
            </w:r>
          </w:p>
        </w:tc>
        <w:tc>
          <w:tcPr>
            <w:tcW w:w="482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24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23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22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21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20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19</w:t>
            </w:r>
          </w:p>
        </w:tc>
        <w:tc>
          <w:tcPr>
            <w:tcW w:w="479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18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17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16</w:t>
            </w:r>
          </w:p>
        </w:tc>
        <w:tc>
          <w:tcPr>
            <w:tcW w:w="45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15</w:t>
            </w:r>
          </w:p>
        </w:tc>
        <w:tc>
          <w:tcPr>
            <w:tcW w:w="501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14</w:t>
            </w:r>
          </w:p>
        </w:tc>
        <w:tc>
          <w:tcPr>
            <w:tcW w:w="44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13</w:t>
            </w:r>
          </w:p>
        </w:tc>
        <w:tc>
          <w:tcPr>
            <w:tcW w:w="44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12</w:t>
            </w:r>
          </w:p>
        </w:tc>
        <w:tc>
          <w:tcPr>
            <w:tcW w:w="44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11</w:t>
            </w:r>
          </w:p>
        </w:tc>
        <w:tc>
          <w:tcPr>
            <w:tcW w:w="440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10</w:t>
            </w:r>
          </w:p>
        </w:tc>
        <w:tc>
          <w:tcPr>
            <w:tcW w:w="357" w:type="dxa"/>
            <w:tcBorders>
              <w:top w:val="single" w:sz="36" w:space="0" w:color="auto"/>
              <w:left w:val="single" w:sz="4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9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8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7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6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5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4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3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2</w:t>
            </w:r>
          </w:p>
        </w:tc>
        <w:tc>
          <w:tcPr>
            <w:tcW w:w="346" w:type="dxa"/>
            <w:tcBorders>
              <w:top w:val="single" w:sz="36" w:space="0" w:color="auto"/>
              <w:bottom w:val="single" w:sz="12" w:space="0" w:color="auto"/>
              <w:right w:val="single" w:sz="12" w:space="0" w:color="auto"/>
            </w:tcBorders>
          </w:tcPr>
          <w:p w:rsidR="00150D5D" w:rsidRPr="00150D5D" w:rsidRDefault="00150D5D" w:rsidP="00A40BD2">
            <w:pPr>
              <w:rPr>
                <w:rFonts w:ascii="Adobe Caslon Pro Bold" w:hAnsi="Adobe Caslon Pro Bold"/>
              </w:rPr>
            </w:pPr>
            <w:r w:rsidRPr="00150D5D">
              <w:rPr>
                <w:rFonts w:ascii="Adobe Caslon Pro Bold" w:hAnsi="Adobe Caslon Pro Bold"/>
                <w:rtl/>
              </w:rPr>
              <w:t>1</w:t>
            </w:r>
          </w:p>
        </w:tc>
        <w:tc>
          <w:tcPr>
            <w:tcW w:w="1875" w:type="dxa"/>
            <w:tcBorders>
              <w:top w:val="single" w:sz="36" w:space="0" w:color="auto"/>
              <w:left w:val="single" w:sz="12" w:space="0" w:color="auto"/>
              <w:bottom w:val="single" w:sz="12" w:space="0" w:color="auto"/>
              <w:right w:val="single" w:sz="36" w:space="0" w:color="auto"/>
            </w:tcBorders>
          </w:tcPr>
          <w:p w:rsidR="00150D5D" w:rsidRPr="00150D5D" w:rsidRDefault="00150D5D" w:rsidP="00150D5D">
            <w:pPr>
              <w:jc w:val="center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المقــرر</w:t>
            </w:r>
          </w:p>
        </w:tc>
      </w:tr>
      <w:tr w:rsidR="00633FE6" w:rsidTr="00633FE6">
        <w:tc>
          <w:tcPr>
            <w:tcW w:w="469" w:type="dxa"/>
            <w:tcBorders>
              <w:top w:val="single" w:sz="12" w:space="0" w:color="auto"/>
              <w:left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6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8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50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357" w:type="dxa"/>
            <w:tcBorders>
              <w:top w:val="single" w:sz="12" w:space="0" w:color="auto"/>
              <w:left w:val="single" w:sz="4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top w:val="single" w:sz="12" w:space="0" w:color="auto"/>
              <w:right w:val="single" w:sz="12" w:space="0" w:color="auto"/>
            </w:tcBorders>
          </w:tcPr>
          <w:p w:rsidR="00150D5D" w:rsidRDefault="00150D5D" w:rsidP="00A40BD2"/>
        </w:tc>
        <w:tc>
          <w:tcPr>
            <w:tcW w:w="1875" w:type="dxa"/>
            <w:tcBorders>
              <w:top w:val="single" w:sz="12" w:space="0" w:color="auto"/>
              <w:left w:val="single" w:sz="12" w:space="0" w:color="auto"/>
              <w:right w:val="single" w:sz="36" w:space="0" w:color="auto"/>
            </w:tcBorders>
          </w:tcPr>
          <w:p w:rsidR="00150D5D" w:rsidRPr="00A40BD2" w:rsidRDefault="00150D5D" w:rsidP="00A40BD2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مبادئ الإدارة المالية</w:t>
            </w:r>
          </w:p>
        </w:tc>
      </w:tr>
      <w:tr w:rsidR="00633FE6" w:rsidTr="00633FE6">
        <w:tc>
          <w:tcPr>
            <w:tcW w:w="469" w:type="dxa"/>
            <w:tcBorders>
              <w:left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50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357" w:type="dxa"/>
            <w:tcBorders>
              <w:left w:val="single" w:sz="4" w:space="0" w:color="auto"/>
            </w:tcBorders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  <w:tcBorders>
              <w:right w:val="single" w:sz="12" w:space="0" w:color="auto"/>
            </w:tcBorders>
          </w:tcPr>
          <w:p w:rsidR="00150D5D" w:rsidRDefault="00150D5D" w:rsidP="00A40BD2"/>
        </w:tc>
        <w:tc>
          <w:tcPr>
            <w:tcW w:w="1875" w:type="dxa"/>
            <w:tcBorders>
              <w:left w:val="single" w:sz="12" w:space="0" w:color="auto"/>
              <w:right w:val="single" w:sz="36" w:space="0" w:color="auto"/>
            </w:tcBorders>
          </w:tcPr>
          <w:p w:rsidR="00150D5D" w:rsidRPr="00A40BD2" w:rsidRDefault="00150D5D" w:rsidP="00A40BD2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القانون التجاري</w:t>
            </w:r>
          </w:p>
        </w:tc>
      </w:tr>
      <w:tr w:rsidR="00633FE6" w:rsidTr="00633FE6">
        <w:tc>
          <w:tcPr>
            <w:tcW w:w="469" w:type="dxa"/>
            <w:tcBorders>
              <w:left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50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357" w:type="dxa"/>
            <w:tcBorders>
              <w:left w:val="single" w:sz="4" w:space="0" w:color="auto"/>
            </w:tcBorders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  <w:tcBorders>
              <w:right w:val="single" w:sz="12" w:space="0" w:color="auto"/>
            </w:tcBorders>
          </w:tcPr>
          <w:p w:rsidR="00150D5D" w:rsidRDefault="00150D5D" w:rsidP="00A40BD2"/>
        </w:tc>
        <w:tc>
          <w:tcPr>
            <w:tcW w:w="1875" w:type="dxa"/>
            <w:tcBorders>
              <w:left w:val="single" w:sz="12" w:space="0" w:color="auto"/>
              <w:right w:val="single" w:sz="36" w:space="0" w:color="auto"/>
            </w:tcBorders>
          </w:tcPr>
          <w:p w:rsidR="00150D5D" w:rsidRPr="00A40BD2" w:rsidRDefault="00150D5D" w:rsidP="00A40BD2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طرق البحث</w:t>
            </w:r>
          </w:p>
        </w:tc>
      </w:tr>
      <w:tr w:rsidR="00633FE6" w:rsidTr="00633FE6">
        <w:tc>
          <w:tcPr>
            <w:tcW w:w="469" w:type="dxa"/>
            <w:tcBorders>
              <w:left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50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357" w:type="dxa"/>
            <w:tcBorders>
              <w:left w:val="single" w:sz="4" w:space="0" w:color="auto"/>
            </w:tcBorders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  <w:tcBorders>
              <w:right w:val="single" w:sz="12" w:space="0" w:color="auto"/>
            </w:tcBorders>
          </w:tcPr>
          <w:p w:rsidR="00150D5D" w:rsidRDefault="00150D5D" w:rsidP="00A40BD2"/>
        </w:tc>
        <w:tc>
          <w:tcPr>
            <w:tcW w:w="1875" w:type="dxa"/>
            <w:tcBorders>
              <w:left w:val="single" w:sz="12" w:space="0" w:color="auto"/>
              <w:right w:val="single" w:sz="36" w:space="0" w:color="auto"/>
            </w:tcBorders>
          </w:tcPr>
          <w:p w:rsidR="00150D5D" w:rsidRPr="00A40BD2" w:rsidRDefault="00150D5D" w:rsidP="00A40BD2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مهارات كتابة إدارية</w:t>
            </w:r>
          </w:p>
        </w:tc>
      </w:tr>
      <w:tr w:rsidR="00633FE6" w:rsidTr="00633FE6">
        <w:tc>
          <w:tcPr>
            <w:tcW w:w="469" w:type="dxa"/>
            <w:tcBorders>
              <w:left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6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9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501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357" w:type="dxa"/>
            <w:tcBorders>
              <w:left w:val="single" w:sz="4" w:space="0" w:color="auto"/>
            </w:tcBorders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</w:tcPr>
          <w:p w:rsidR="00150D5D" w:rsidRDefault="00150D5D" w:rsidP="00A40BD2"/>
        </w:tc>
        <w:tc>
          <w:tcPr>
            <w:tcW w:w="346" w:type="dxa"/>
            <w:tcBorders>
              <w:right w:val="single" w:sz="12" w:space="0" w:color="auto"/>
            </w:tcBorders>
          </w:tcPr>
          <w:p w:rsidR="00150D5D" w:rsidRDefault="00150D5D" w:rsidP="00A40BD2"/>
        </w:tc>
        <w:tc>
          <w:tcPr>
            <w:tcW w:w="1875" w:type="dxa"/>
            <w:tcBorders>
              <w:left w:val="single" w:sz="12" w:space="0" w:color="auto"/>
              <w:right w:val="single" w:sz="36" w:space="0" w:color="auto"/>
            </w:tcBorders>
          </w:tcPr>
          <w:p w:rsidR="00150D5D" w:rsidRPr="00A40BD2" w:rsidRDefault="00150D5D" w:rsidP="00A40BD2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النظام السياسي</w:t>
            </w:r>
          </w:p>
        </w:tc>
      </w:tr>
      <w:tr w:rsidR="00633FE6" w:rsidTr="00633FE6">
        <w:tc>
          <w:tcPr>
            <w:tcW w:w="469" w:type="dxa"/>
            <w:tcBorders>
              <w:left w:val="single" w:sz="36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69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1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9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82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79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5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501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440" w:type="dxa"/>
            <w:tcBorders>
              <w:left w:val="single" w:sz="4" w:space="0" w:color="auto"/>
              <w:bottom w:val="single" w:sz="36" w:space="0" w:color="auto"/>
              <w:right w:val="single" w:sz="4" w:space="0" w:color="auto"/>
            </w:tcBorders>
          </w:tcPr>
          <w:p w:rsidR="00150D5D" w:rsidRDefault="00150D5D" w:rsidP="00A40BD2"/>
        </w:tc>
        <w:tc>
          <w:tcPr>
            <w:tcW w:w="357" w:type="dxa"/>
            <w:tcBorders>
              <w:left w:val="single" w:sz="4" w:space="0" w:color="auto"/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</w:tcBorders>
          </w:tcPr>
          <w:p w:rsidR="00150D5D" w:rsidRDefault="00150D5D" w:rsidP="00A40BD2"/>
        </w:tc>
        <w:tc>
          <w:tcPr>
            <w:tcW w:w="346" w:type="dxa"/>
            <w:tcBorders>
              <w:bottom w:val="single" w:sz="36" w:space="0" w:color="auto"/>
              <w:right w:val="single" w:sz="12" w:space="0" w:color="auto"/>
            </w:tcBorders>
          </w:tcPr>
          <w:p w:rsidR="00150D5D" w:rsidRDefault="00150D5D" w:rsidP="00A40BD2"/>
        </w:tc>
        <w:tc>
          <w:tcPr>
            <w:tcW w:w="1875" w:type="dxa"/>
            <w:tcBorders>
              <w:left w:val="single" w:sz="12" w:space="0" w:color="auto"/>
              <w:bottom w:val="single" w:sz="36" w:space="0" w:color="auto"/>
              <w:right w:val="single" w:sz="36" w:space="0" w:color="auto"/>
            </w:tcBorders>
          </w:tcPr>
          <w:p w:rsidR="00150D5D" w:rsidRPr="00A40BD2" w:rsidRDefault="00150D5D" w:rsidP="00A40BD2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مهارات إدارية</w:t>
            </w:r>
          </w:p>
        </w:tc>
      </w:tr>
    </w:tbl>
    <w:p w:rsidR="00D86439" w:rsidRDefault="00D86439" w:rsidP="00A40BD2">
      <w:pPr>
        <w:rPr>
          <w:rtl/>
        </w:rPr>
      </w:pPr>
    </w:p>
    <w:tbl>
      <w:tblPr>
        <w:tblStyle w:val="TableGrid"/>
        <w:tblW w:w="8568" w:type="dxa"/>
        <w:tblInd w:w="3815" w:type="dxa"/>
        <w:tblLook w:val="04A0"/>
      </w:tblPr>
      <w:tblGrid>
        <w:gridCol w:w="1440"/>
        <w:gridCol w:w="1350"/>
        <w:gridCol w:w="1350"/>
        <w:gridCol w:w="1350"/>
        <w:gridCol w:w="1350"/>
        <w:gridCol w:w="1728"/>
      </w:tblGrid>
      <w:tr w:rsidR="008F0EEA" w:rsidTr="00734C82">
        <w:tc>
          <w:tcPr>
            <w:tcW w:w="1440" w:type="dxa"/>
            <w:tcBorders>
              <w:top w:val="single" w:sz="36" w:space="0" w:color="auto"/>
              <w:left w:val="single" w:sz="36" w:space="0" w:color="auto"/>
              <w:right w:val="single" w:sz="8" w:space="0" w:color="auto"/>
            </w:tcBorders>
          </w:tcPr>
          <w:p w:rsidR="008F0EEA" w:rsidRPr="00150D5D" w:rsidRDefault="008F0EEA" w:rsidP="00150D5D">
            <w:pPr>
              <w:jc w:val="right"/>
              <w:rPr>
                <w:rFonts w:cs="Al-Hadith1"/>
                <w:rtl/>
              </w:rPr>
            </w:pPr>
            <w:r>
              <w:rPr>
                <w:rFonts w:cs="Al-Hadith1" w:hint="cs"/>
                <w:rtl/>
              </w:rPr>
              <w:t>الاختبار الفصلي</w:t>
            </w:r>
          </w:p>
        </w:tc>
        <w:tc>
          <w:tcPr>
            <w:tcW w:w="1350" w:type="dxa"/>
            <w:tcBorders>
              <w:top w:val="single" w:sz="36" w:space="0" w:color="auto"/>
              <w:left w:val="single" w:sz="8" w:space="0" w:color="auto"/>
            </w:tcBorders>
          </w:tcPr>
          <w:p w:rsidR="008F0EEA" w:rsidRPr="00150D5D" w:rsidRDefault="008F0EEA" w:rsidP="00150D5D">
            <w:pPr>
              <w:jc w:val="right"/>
              <w:rPr>
                <w:rFonts w:cs="Al-Hadith1"/>
              </w:rPr>
            </w:pPr>
            <w:proofErr w:type="gramStart"/>
            <w:r w:rsidRPr="00150D5D">
              <w:rPr>
                <w:rFonts w:cs="Al-Hadith1" w:hint="cs"/>
                <w:rtl/>
              </w:rPr>
              <w:t>الواجب</w:t>
            </w:r>
            <w:proofErr w:type="gramEnd"/>
            <w:r w:rsidRPr="00150D5D">
              <w:rPr>
                <w:rFonts w:cs="Al-Hadith1" w:hint="cs"/>
                <w:rtl/>
              </w:rPr>
              <w:t xml:space="preserve"> الرابع</w:t>
            </w:r>
          </w:p>
        </w:tc>
        <w:tc>
          <w:tcPr>
            <w:tcW w:w="1350" w:type="dxa"/>
            <w:tcBorders>
              <w:top w:val="single" w:sz="36" w:space="0" w:color="auto"/>
            </w:tcBorders>
          </w:tcPr>
          <w:p w:rsidR="008F0EEA" w:rsidRPr="00150D5D" w:rsidRDefault="008F0EEA" w:rsidP="00150D5D">
            <w:pPr>
              <w:jc w:val="right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الواجب الثالث</w:t>
            </w:r>
          </w:p>
        </w:tc>
        <w:tc>
          <w:tcPr>
            <w:tcW w:w="1350" w:type="dxa"/>
            <w:tcBorders>
              <w:top w:val="single" w:sz="36" w:space="0" w:color="auto"/>
            </w:tcBorders>
          </w:tcPr>
          <w:p w:rsidR="008F0EEA" w:rsidRPr="00150D5D" w:rsidRDefault="008F0EEA" w:rsidP="00150D5D">
            <w:pPr>
              <w:jc w:val="right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الواجب الثاني</w:t>
            </w:r>
          </w:p>
        </w:tc>
        <w:tc>
          <w:tcPr>
            <w:tcW w:w="1350" w:type="dxa"/>
            <w:tcBorders>
              <w:top w:val="single" w:sz="36" w:space="0" w:color="auto"/>
            </w:tcBorders>
          </w:tcPr>
          <w:p w:rsidR="008F0EEA" w:rsidRPr="00150D5D" w:rsidRDefault="008F0EEA" w:rsidP="00150D5D">
            <w:pPr>
              <w:jc w:val="right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الواجب الأول</w:t>
            </w:r>
          </w:p>
        </w:tc>
        <w:tc>
          <w:tcPr>
            <w:tcW w:w="1728" w:type="dxa"/>
            <w:tcBorders>
              <w:top w:val="single" w:sz="36" w:space="0" w:color="auto"/>
              <w:right w:val="single" w:sz="36" w:space="0" w:color="auto"/>
            </w:tcBorders>
          </w:tcPr>
          <w:p w:rsidR="008F0EEA" w:rsidRPr="00150D5D" w:rsidRDefault="008F0EEA" w:rsidP="00F65465">
            <w:pPr>
              <w:jc w:val="center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المقــرر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righ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lef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:rsidR="008F0EEA" w:rsidRPr="00A40BD2" w:rsidRDefault="008F0EEA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مبادئ الإدارة المالية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righ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lef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:rsidR="008F0EEA" w:rsidRPr="00A40BD2" w:rsidRDefault="008F0EEA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القانون التجاري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righ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lef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:rsidR="008F0EEA" w:rsidRPr="00A40BD2" w:rsidRDefault="008F0EEA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طرق البحث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righ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lef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:rsidR="008F0EEA" w:rsidRPr="00A40BD2" w:rsidRDefault="008F0EEA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مهارات كتابة إدارية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righ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lef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</w:tcPr>
          <w:p w:rsidR="008F0EEA" w:rsidRDefault="008F0EEA" w:rsidP="00150D5D">
            <w:pPr>
              <w:jc w:val="right"/>
            </w:pPr>
          </w:p>
        </w:tc>
        <w:tc>
          <w:tcPr>
            <w:tcW w:w="1728" w:type="dxa"/>
            <w:tcBorders>
              <w:right w:val="single" w:sz="36" w:space="0" w:color="auto"/>
            </w:tcBorders>
          </w:tcPr>
          <w:p w:rsidR="008F0EEA" w:rsidRPr="00A40BD2" w:rsidRDefault="008F0EEA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النظام السياسي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bottom w:val="single" w:sz="36" w:space="0" w:color="auto"/>
              <w:right w:val="single" w:sz="8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left w:val="single" w:sz="8" w:space="0" w:color="auto"/>
              <w:bottom w:val="single" w:sz="36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bottom w:val="single" w:sz="36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bottom w:val="single" w:sz="36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350" w:type="dxa"/>
            <w:tcBorders>
              <w:bottom w:val="single" w:sz="36" w:space="0" w:color="auto"/>
            </w:tcBorders>
          </w:tcPr>
          <w:p w:rsidR="008F0EEA" w:rsidRDefault="008F0EEA" w:rsidP="00150D5D">
            <w:pPr>
              <w:jc w:val="right"/>
            </w:pPr>
          </w:p>
        </w:tc>
        <w:tc>
          <w:tcPr>
            <w:tcW w:w="1728" w:type="dxa"/>
            <w:tcBorders>
              <w:bottom w:val="single" w:sz="36" w:space="0" w:color="auto"/>
              <w:right w:val="single" w:sz="36" w:space="0" w:color="auto"/>
            </w:tcBorders>
          </w:tcPr>
          <w:p w:rsidR="008F0EEA" w:rsidRPr="00A40BD2" w:rsidRDefault="008F0EEA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مهارات إدارية</w:t>
            </w:r>
          </w:p>
        </w:tc>
      </w:tr>
    </w:tbl>
    <w:p w:rsidR="00150D5D" w:rsidRDefault="00150D5D" w:rsidP="00150D5D">
      <w:pPr>
        <w:jc w:val="right"/>
        <w:rPr>
          <w:rtl/>
        </w:rPr>
      </w:pPr>
    </w:p>
    <w:tbl>
      <w:tblPr>
        <w:tblStyle w:val="TableGrid"/>
        <w:tblW w:w="7275" w:type="dxa"/>
        <w:tblInd w:w="4469" w:type="dxa"/>
        <w:tblLook w:val="04A0"/>
      </w:tblPr>
      <w:tblGrid>
        <w:gridCol w:w="1440"/>
        <w:gridCol w:w="1350"/>
        <w:gridCol w:w="1350"/>
        <w:gridCol w:w="1350"/>
        <w:gridCol w:w="1785"/>
      </w:tblGrid>
      <w:tr w:rsidR="00734C82" w:rsidTr="00734C82">
        <w:tc>
          <w:tcPr>
            <w:tcW w:w="1440" w:type="dxa"/>
            <w:tcBorders>
              <w:top w:val="single" w:sz="36" w:space="0" w:color="auto"/>
              <w:left w:val="single" w:sz="36" w:space="0" w:color="auto"/>
            </w:tcBorders>
          </w:tcPr>
          <w:p w:rsidR="00150D5D" w:rsidRPr="00150D5D" w:rsidRDefault="00150D5D" w:rsidP="00150D5D">
            <w:pPr>
              <w:jc w:val="right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</w:t>
            </w:r>
            <w:r>
              <w:rPr>
                <w:rFonts w:cs="Al-Hadith1" w:hint="cs"/>
                <w:rtl/>
              </w:rPr>
              <w:t>لمباشرة الرابعة</w:t>
            </w:r>
          </w:p>
        </w:tc>
        <w:tc>
          <w:tcPr>
            <w:tcW w:w="1350" w:type="dxa"/>
            <w:tcBorders>
              <w:top w:val="single" w:sz="36" w:space="0" w:color="auto"/>
            </w:tcBorders>
          </w:tcPr>
          <w:p w:rsidR="00150D5D" w:rsidRPr="00150D5D" w:rsidRDefault="00150D5D" w:rsidP="00150D5D">
            <w:pPr>
              <w:jc w:val="right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</w:t>
            </w:r>
            <w:r>
              <w:rPr>
                <w:rFonts w:cs="Al-Hadith1" w:hint="cs"/>
                <w:rtl/>
              </w:rPr>
              <w:t>لمباشرة الثالثة</w:t>
            </w:r>
          </w:p>
        </w:tc>
        <w:tc>
          <w:tcPr>
            <w:tcW w:w="1350" w:type="dxa"/>
            <w:tcBorders>
              <w:top w:val="single" w:sz="36" w:space="0" w:color="auto"/>
            </w:tcBorders>
          </w:tcPr>
          <w:p w:rsidR="00150D5D" w:rsidRPr="00150D5D" w:rsidRDefault="00150D5D" w:rsidP="00F65465">
            <w:pPr>
              <w:jc w:val="right"/>
              <w:rPr>
                <w:rFonts w:cs="Al-Hadith1"/>
              </w:rPr>
            </w:pPr>
            <w:r>
              <w:rPr>
                <w:rFonts w:cs="Al-Hadith1" w:hint="cs"/>
                <w:rtl/>
              </w:rPr>
              <w:t>المباشرة الثانية</w:t>
            </w:r>
          </w:p>
        </w:tc>
        <w:tc>
          <w:tcPr>
            <w:tcW w:w="1350" w:type="dxa"/>
            <w:tcBorders>
              <w:top w:val="single" w:sz="36" w:space="0" w:color="auto"/>
            </w:tcBorders>
          </w:tcPr>
          <w:p w:rsidR="00150D5D" w:rsidRPr="00150D5D" w:rsidRDefault="00150D5D" w:rsidP="00F65465">
            <w:pPr>
              <w:jc w:val="right"/>
              <w:rPr>
                <w:rFonts w:cs="Al-Hadith1"/>
              </w:rPr>
            </w:pPr>
            <w:r>
              <w:rPr>
                <w:rFonts w:cs="Al-Hadith1" w:hint="cs"/>
                <w:rtl/>
              </w:rPr>
              <w:t>المباشرة الأولى</w:t>
            </w:r>
          </w:p>
        </w:tc>
        <w:tc>
          <w:tcPr>
            <w:tcW w:w="1785" w:type="dxa"/>
            <w:tcBorders>
              <w:top w:val="single" w:sz="36" w:space="0" w:color="auto"/>
              <w:right w:val="single" w:sz="36" w:space="0" w:color="auto"/>
            </w:tcBorders>
          </w:tcPr>
          <w:p w:rsidR="00150D5D" w:rsidRPr="00150D5D" w:rsidRDefault="00150D5D" w:rsidP="00F65465">
            <w:pPr>
              <w:jc w:val="center"/>
              <w:rPr>
                <w:rFonts w:cs="Al-Hadith1"/>
              </w:rPr>
            </w:pPr>
            <w:r w:rsidRPr="00150D5D">
              <w:rPr>
                <w:rFonts w:cs="Al-Hadith1" w:hint="cs"/>
                <w:rtl/>
              </w:rPr>
              <w:t>المقــرر</w:t>
            </w:r>
          </w:p>
        </w:tc>
      </w:tr>
      <w:tr w:rsidR="00734C82" w:rsidTr="00734C82">
        <w:tc>
          <w:tcPr>
            <w:tcW w:w="1440" w:type="dxa"/>
            <w:tcBorders>
              <w:left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785" w:type="dxa"/>
            <w:tcBorders>
              <w:right w:val="single" w:sz="36" w:space="0" w:color="auto"/>
            </w:tcBorders>
          </w:tcPr>
          <w:p w:rsidR="00150D5D" w:rsidRPr="00A40BD2" w:rsidRDefault="00150D5D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مبادئ الإدارة المالية</w:t>
            </w:r>
          </w:p>
        </w:tc>
      </w:tr>
      <w:tr w:rsidR="00734C82" w:rsidTr="00734C82">
        <w:tc>
          <w:tcPr>
            <w:tcW w:w="1440" w:type="dxa"/>
            <w:tcBorders>
              <w:left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785" w:type="dxa"/>
            <w:tcBorders>
              <w:right w:val="single" w:sz="36" w:space="0" w:color="auto"/>
            </w:tcBorders>
          </w:tcPr>
          <w:p w:rsidR="00150D5D" w:rsidRPr="00A40BD2" w:rsidRDefault="00150D5D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القانون التجاري</w:t>
            </w:r>
          </w:p>
        </w:tc>
      </w:tr>
      <w:tr w:rsidR="00734C82" w:rsidTr="00734C82">
        <w:tc>
          <w:tcPr>
            <w:tcW w:w="1440" w:type="dxa"/>
            <w:tcBorders>
              <w:left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785" w:type="dxa"/>
            <w:tcBorders>
              <w:right w:val="single" w:sz="36" w:space="0" w:color="auto"/>
            </w:tcBorders>
          </w:tcPr>
          <w:p w:rsidR="00150D5D" w:rsidRPr="00A40BD2" w:rsidRDefault="00150D5D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طرق البحث</w:t>
            </w:r>
          </w:p>
        </w:tc>
      </w:tr>
      <w:tr w:rsidR="00734C82" w:rsidTr="00734C82">
        <w:tc>
          <w:tcPr>
            <w:tcW w:w="1440" w:type="dxa"/>
            <w:tcBorders>
              <w:left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785" w:type="dxa"/>
            <w:tcBorders>
              <w:right w:val="single" w:sz="36" w:space="0" w:color="auto"/>
            </w:tcBorders>
          </w:tcPr>
          <w:p w:rsidR="00150D5D" w:rsidRPr="00A40BD2" w:rsidRDefault="00150D5D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مهارات كتابة إدارية</w:t>
            </w:r>
          </w:p>
        </w:tc>
      </w:tr>
      <w:tr w:rsidR="00734C82" w:rsidTr="00734C82">
        <w:tc>
          <w:tcPr>
            <w:tcW w:w="1440" w:type="dxa"/>
            <w:tcBorders>
              <w:left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</w:tcPr>
          <w:p w:rsidR="00150D5D" w:rsidRDefault="00150D5D" w:rsidP="00F65465">
            <w:pPr>
              <w:jc w:val="right"/>
            </w:pPr>
          </w:p>
        </w:tc>
        <w:tc>
          <w:tcPr>
            <w:tcW w:w="1785" w:type="dxa"/>
            <w:tcBorders>
              <w:right w:val="single" w:sz="36" w:space="0" w:color="auto"/>
            </w:tcBorders>
          </w:tcPr>
          <w:p w:rsidR="00150D5D" w:rsidRPr="00A40BD2" w:rsidRDefault="00150D5D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النظام السياسي</w:t>
            </w:r>
          </w:p>
        </w:tc>
      </w:tr>
      <w:tr w:rsidR="008F0EEA" w:rsidTr="00734C82">
        <w:tc>
          <w:tcPr>
            <w:tcW w:w="1440" w:type="dxa"/>
            <w:tcBorders>
              <w:left w:val="single" w:sz="36" w:space="0" w:color="auto"/>
              <w:bottom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  <w:tcBorders>
              <w:bottom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  <w:tcBorders>
              <w:bottom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350" w:type="dxa"/>
            <w:tcBorders>
              <w:bottom w:val="single" w:sz="36" w:space="0" w:color="auto"/>
            </w:tcBorders>
          </w:tcPr>
          <w:p w:rsidR="00150D5D" w:rsidRDefault="00150D5D" w:rsidP="00F65465">
            <w:pPr>
              <w:jc w:val="right"/>
            </w:pPr>
          </w:p>
        </w:tc>
        <w:tc>
          <w:tcPr>
            <w:tcW w:w="1785" w:type="dxa"/>
            <w:tcBorders>
              <w:bottom w:val="single" w:sz="36" w:space="0" w:color="auto"/>
              <w:right w:val="single" w:sz="36" w:space="0" w:color="auto"/>
            </w:tcBorders>
          </w:tcPr>
          <w:p w:rsidR="00150D5D" w:rsidRPr="00A40BD2" w:rsidRDefault="00150D5D" w:rsidP="00F65465">
            <w:pPr>
              <w:jc w:val="right"/>
              <w:rPr>
                <w:rFonts w:cs="Al-Hadith1"/>
              </w:rPr>
            </w:pPr>
            <w:r w:rsidRPr="00A40BD2">
              <w:rPr>
                <w:rFonts w:cs="Al-Hadith1" w:hint="cs"/>
                <w:rtl/>
              </w:rPr>
              <w:t>مهارات إدارية</w:t>
            </w:r>
          </w:p>
        </w:tc>
      </w:tr>
    </w:tbl>
    <w:p w:rsidR="00150D5D" w:rsidRDefault="00150D5D" w:rsidP="00150D5D">
      <w:pPr>
        <w:jc w:val="right"/>
      </w:pPr>
    </w:p>
    <w:sectPr w:rsidR="00150D5D" w:rsidSect="00150D5D">
      <w:pgSz w:w="15840" w:h="12240" w:orient="landscape"/>
      <w:pgMar w:top="360" w:right="270" w:bottom="72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Caslon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l-Hadith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40BD2"/>
    <w:rsid w:val="00150D5D"/>
    <w:rsid w:val="00272430"/>
    <w:rsid w:val="00633FE6"/>
    <w:rsid w:val="00734C82"/>
    <w:rsid w:val="008F0EEA"/>
    <w:rsid w:val="00A40BD2"/>
    <w:rsid w:val="00D8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0B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3</cp:revision>
  <dcterms:created xsi:type="dcterms:W3CDTF">2014-02-01T14:05:00Z</dcterms:created>
  <dcterms:modified xsi:type="dcterms:W3CDTF">2014-02-03T21:56:00Z</dcterms:modified>
</cp:coreProperties>
</file>